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6B78F" w14:textId="2C90F89A" w:rsidR="0074510A" w:rsidRPr="00AE0629" w:rsidRDefault="0074510A" w:rsidP="001E6D3B">
      <w:pPr>
        <w:tabs>
          <w:tab w:val="left" w:pos="5580"/>
          <w:tab w:val="left" w:pos="9498"/>
        </w:tabs>
        <w:ind w:left="-4836" w:right="-569" w:firstLine="10365"/>
      </w:pPr>
      <w:bookmarkStart w:id="0" w:name="_Hlk151037186"/>
      <w:bookmarkStart w:id="1" w:name="_Hlk150255153"/>
      <w:r w:rsidRPr="00AE0629">
        <w:t>Приложение</w:t>
      </w:r>
      <w:r w:rsidR="00A6401F" w:rsidRPr="00AE0629">
        <w:t xml:space="preserve"> № </w:t>
      </w:r>
      <w:r w:rsidR="00095B1A">
        <w:t>2</w:t>
      </w:r>
      <w:r w:rsidR="000F6796">
        <w:t>85</w:t>
      </w:r>
      <w:r w:rsidR="00D47B67">
        <w:t xml:space="preserve"> </w:t>
      </w:r>
      <w:r w:rsidRPr="00AE0629">
        <w:t xml:space="preserve">к протоколу № </w:t>
      </w:r>
      <w:r w:rsidR="005E19F5">
        <w:t>8</w:t>
      </w:r>
      <w:r w:rsidR="004B02C6">
        <w:t>0</w:t>
      </w:r>
    </w:p>
    <w:p w14:paraId="5DFCB6CC" w14:textId="77777777" w:rsidR="0074510A" w:rsidRPr="00AE0629" w:rsidRDefault="0074510A" w:rsidP="001E6D3B">
      <w:pPr>
        <w:tabs>
          <w:tab w:val="left" w:pos="5580"/>
          <w:tab w:val="left" w:pos="9498"/>
        </w:tabs>
        <w:ind w:left="-4836" w:right="-569" w:firstLine="10365"/>
      </w:pPr>
      <w:r w:rsidRPr="00AE0629">
        <w:t>заседания правления Региональной</w:t>
      </w:r>
    </w:p>
    <w:p w14:paraId="42FDA5BF" w14:textId="77777777" w:rsidR="0074510A" w:rsidRPr="00AE0629" w:rsidRDefault="0074510A" w:rsidP="001E6D3B">
      <w:pPr>
        <w:tabs>
          <w:tab w:val="left" w:pos="5580"/>
          <w:tab w:val="left" w:pos="9498"/>
        </w:tabs>
        <w:ind w:left="-4836" w:right="-569" w:firstLine="10365"/>
      </w:pPr>
      <w:r w:rsidRPr="00AE0629">
        <w:t>энергетической комиссии</w:t>
      </w:r>
    </w:p>
    <w:p w14:paraId="2B7C7BF9" w14:textId="5EC0A6DE" w:rsidR="00957FFD" w:rsidRDefault="0074510A" w:rsidP="001E6D3B">
      <w:pPr>
        <w:tabs>
          <w:tab w:val="left" w:pos="5580"/>
          <w:tab w:val="left" w:pos="9498"/>
        </w:tabs>
        <w:ind w:left="-4836" w:right="-569" w:firstLine="10365"/>
      </w:pPr>
      <w:r w:rsidRPr="00AE0629">
        <w:t xml:space="preserve">Кузбасса от </w:t>
      </w:r>
      <w:r w:rsidR="004B02C6">
        <w:t>19</w:t>
      </w:r>
      <w:r w:rsidRPr="00AE0629">
        <w:t>.</w:t>
      </w:r>
      <w:r w:rsidR="00A46D59" w:rsidRPr="00AE0629">
        <w:t>1</w:t>
      </w:r>
      <w:r w:rsidR="005E19F5">
        <w:t>2</w:t>
      </w:r>
      <w:r w:rsidRPr="00AE0629">
        <w:t>.2023</w:t>
      </w:r>
    </w:p>
    <w:p w14:paraId="1B59AA79" w14:textId="77777777" w:rsidR="000F6796" w:rsidRDefault="000F6796" w:rsidP="001E6D3B">
      <w:pPr>
        <w:tabs>
          <w:tab w:val="left" w:pos="5580"/>
          <w:tab w:val="left" w:pos="9498"/>
        </w:tabs>
        <w:ind w:left="-4836" w:right="-569" w:firstLine="10365"/>
      </w:pPr>
    </w:p>
    <w:p w14:paraId="00511271" w14:textId="77777777" w:rsidR="000F6796" w:rsidRPr="000F6796" w:rsidRDefault="000F6796" w:rsidP="000F6796">
      <w:pPr>
        <w:keepNext/>
        <w:jc w:val="center"/>
        <w:outlineLvl w:val="0"/>
        <w:rPr>
          <w:b/>
          <w:iCs/>
          <w:sz w:val="28"/>
          <w:szCs w:val="28"/>
        </w:rPr>
      </w:pPr>
      <w:bookmarkStart w:id="2" w:name="_Hlt483802884"/>
      <w:r w:rsidRPr="000F6796">
        <w:rPr>
          <w:b/>
          <w:iCs/>
          <w:sz w:val="28"/>
          <w:szCs w:val="28"/>
        </w:rPr>
        <w:t>Экспертное заключение</w:t>
      </w:r>
    </w:p>
    <w:p w14:paraId="413D397D" w14:textId="77777777" w:rsidR="000F6796" w:rsidRPr="000F6796" w:rsidRDefault="000F6796" w:rsidP="000F6796">
      <w:pPr>
        <w:keepNext/>
        <w:jc w:val="center"/>
        <w:outlineLvl w:val="0"/>
        <w:rPr>
          <w:b/>
          <w:iCs/>
          <w:sz w:val="28"/>
          <w:szCs w:val="28"/>
        </w:rPr>
      </w:pPr>
      <w:r w:rsidRPr="000F6796">
        <w:rPr>
          <w:b/>
          <w:iCs/>
          <w:sz w:val="28"/>
          <w:szCs w:val="28"/>
        </w:rPr>
        <w:t>Региональной энергетической комиссии Кузбасса</w:t>
      </w:r>
    </w:p>
    <w:bookmarkEnd w:id="2"/>
    <w:p w14:paraId="64D35257" w14:textId="77777777" w:rsidR="000F6796" w:rsidRPr="000F6796" w:rsidRDefault="000F6796" w:rsidP="000F6796">
      <w:pPr>
        <w:tabs>
          <w:tab w:val="left" w:pos="10206"/>
        </w:tabs>
        <w:jc w:val="center"/>
        <w:rPr>
          <w:rFonts w:eastAsia="Calibri"/>
          <w:snapToGrid w:val="0"/>
          <w:sz w:val="28"/>
          <w:szCs w:val="28"/>
          <w:lang w:eastAsia="en-US"/>
        </w:rPr>
      </w:pPr>
      <w:r w:rsidRPr="000F6796">
        <w:rPr>
          <w:sz w:val="28"/>
          <w:szCs w:val="28"/>
        </w:rPr>
        <w:t xml:space="preserve">для </w:t>
      </w:r>
      <w:r w:rsidRPr="000F6796">
        <w:rPr>
          <w:rFonts w:eastAsia="Calibri"/>
          <w:snapToGrid w:val="0"/>
          <w:sz w:val="28"/>
          <w:szCs w:val="28"/>
          <w:lang w:eastAsia="en-US"/>
        </w:rPr>
        <w:t xml:space="preserve">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Крапивинского </w:t>
      </w:r>
    </w:p>
    <w:p w14:paraId="1A0ACB58" w14:textId="77777777" w:rsidR="000F6796" w:rsidRPr="000F6796" w:rsidRDefault="000F6796" w:rsidP="000F6796">
      <w:pPr>
        <w:tabs>
          <w:tab w:val="left" w:pos="10206"/>
        </w:tabs>
        <w:jc w:val="center"/>
        <w:rPr>
          <w:rFonts w:eastAsia="Calibri"/>
          <w:snapToGrid w:val="0"/>
          <w:sz w:val="28"/>
          <w:szCs w:val="28"/>
          <w:lang w:eastAsia="en-US"/>
        </w:rPr>
      </w:pPr>
      <w:r w:rsidRPr="000F6796">
        <w:rPr>
          <w:rFonts w:eastAsia="Calibri"/>
          <w:snapToGrid w:val="0"/>
          <w:sz w:val="28"/>
          <w:szCs w:val="28"/>
          <w:lang w:eastAsia="en-US"/>
        </w:rPr>
        <w:t>муниципального округа</w:t>
      </w:r>
    </w:p>
    <w:p w14:paraId="2B27AC7D" w14:textId="77777777" w:rsidR="000F6796" w:rsidRPr="000F6796" w:rsidRDefault="000F6796" w:rsidP="000F6796">
      <w:pPr>
        <w:tabs>
          <w:tab w:val="left" w:pos="10206"/>
        </w:tabs>
        <w:jc w:val="center"/>
        <w:rPr>
          <w:sz w:val="28"/>
          <w:szCs w:val="28"/>
        </w:rPr>
      </w:pPr>
    </w:p>
    <w:p w14:paraId="1AC47300" w14:textId="77777777" w:rsidR="000F6796" w:rsidRPr="000F6796" w:rsidRDefault="000F6796" w:rsidP="000F6796">
      <w:pPr>
        <w:widowControl w:val="0"/>
        <w:autoSpaceDE w:val="0"/>
        <w:autoSpaceDN w:val="0"/>
        <w:adjustRightInd w:val="0"/>
        <w:ind w:firstLine="709"/>
        <w:jc w:val="both"/>
      </w:pPr>
    </w:p>
    <w:p w14:paraId="7D7C8736" w14:textId="77777777" w:rsidR="000F6796" w:rsidRPr="000F6796" w:rsidRDefault="000F6796" w:rsidP="000F6796">
      <w:pPr>
        <w:shd w:val="clear" w:color="auto" w:fill="FFFFFF"/>
        <w:jc w:val="center"/>
        <w:rPr>
          <w:b/>
          <w:bCs/>
          <w:color w:val="000000"/>
          <w:sz w:val="28"/>
          <w:szCs w:val="28"/>
        </w:rPr>
      </w:pPr>
      <w:r w:rsidRPr="000F6796">
        <w:rPr>
          <w:b/>
          <w:bCs/>
          <w:color w:val="000000"/>
          <w:sz w:val="28"/>
          <w:szCs w:val="28"/>
        </w:rPr>
        <w:t>Нормативно методическая база</w:t>
      </w:r>
    </w:p>
    <w:p w14:paraId="2D5C1602" w14:textId="77777777" w:rsidR="000F6796" w:rsidRPr="000F6796" w:rsidRDefault="000F6796" w:rsidP="000F6796">
      <w:pPr>
        <w:widowControl w:val="0"/>
        <w:autoSpaceDE w:val="0"/>
        <w:autoSpaceDN w:val="0"/>
        <w:adjustRightInd w:val="0"/>
        <w:ind w:firstLine="709"/>
        <w:jc w:val="both"/>
      </w:pPr>
    </w:p>
    <w:p w14:paraId="40C51A13" w14:textId="77777777" w:rsidR="000F6796" w:rsidRPr="000F6796" w:rsidRDefault="000F6796" w:rsidP="000F6796">
      <w:pPr>
        <w:ind w:firstLineChars="160" w:firstLine="448"/>
        <w:jc w:val="both"/>
        <w:rPr>
          <w:sz w:val="28"/>
          <w:szCs w:val="28"/>
        </w:rPr>
      </w:pPr>
      <w:bookmarkStart w:id="3" w:name="_Hlk119420730"/>
      <w:r w:rsidRPr="000F6796">
        <w:rPr>
          <w:sz w:val="28"/>
          <w:szCs w:val="28"/>
        </w:rPr>
        <w:t xml:space="preserve">Цены (тарифы) подлежат регулированию в соответствии </w:t>
      </w:r>
      <w:r w:rsidRPr="000F6796">
        <w:rPr>
          <w:sz w:val="28"/>
          <w:szCs w:val="28"/>
          <w:lang w:val="en-US"/>
        </w:rPr>
        <w:t>c</w:t>
      </w:r>
      <w:r w:rsidRPr="000F6796">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64863274" w14:textId="77777777" w:rsidR="000F6796" w:rsidRPr="000F6796" w:rsidRDefault="000F6796" w:rsidP="000F6796">
      <w:pPr>
        <w:ind w:firstLineChars="160" w:firstLine="448"/>
        <w:jc w:val="both"/>
        <w:rPr>
          <w:sz w:val="28"/>
          <w:szCs w:val="28"/>
        </w:rPr>
      </w:pPr>
      <w:bookmarkStart w:id="4" w:name="_Hlk151730996"/>
      <w:r w:rsidRPr="000F6796">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10.11.2023 № 3047-р. С 01.01.2024 по 30.06.2024 установлен средний индекс изменения размера вносимой гражданами платы за коммунальные услуги – 0%, с 01.07.2024              по 31.12.2024 средний индекс изменения размера вносимой гражданами платы за коммунальные услуги – 9,6% и предельно допустимое отклонение                            по отдельным муниципальным образованиям – 3,0%. </w:t>
      </w:r>
    </w:p>
    <w:bookmarkEnd w:id="3"/>
    <w:bookmarkEnd w:id="4"/>
    <w:p w14:paraId="0B4A6708"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В соответствии с утвержденными параметрами постановлением Губернатора Кемеровской области – Кузбасса от 19.12.2023 № 142 -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2024 год» утверждены предельные (максимальные) индексы изменения размера вносимой гражданами платы за коммунальные услуги.</w:t>
      </w:r>
    </w:p>
    <w:p w14:paraId="405F5E0C"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 xml:space="preserve"> По Крапивинскому муниципальному округу предельный (максимальный) индекс изменения размера вносимой гражданами платы за коммунальные услуги с 01.07.2024 утвержден в размере 8,8%.</w:t>
      </w:r>
    </w:p>
    <w:p w14:paraId="25A7B86B" w14:textId="77777777" w:rsidR="000F6796" w:rsidRPr="000F6796" w:rsidRDefault="000F6796" w:rsidP="000F6796">
      <w:pPr>
        <w:widowControl w:val="0"/>
        <w:autoSpaceDE w:val="0"/>
        <w:autoSpaceDN w:val="0"/>
        <w:adjustRightInd w:val="0"/>
        <w:ind w:firstLineChars="160" w:firstLine="448"/>
        <w:jc w:val="both"/>
        <w:rPr>
          <w:sz w:val="28"/>
          <w:szCs w:val="28"/>
        </w:rPr>
      </w:pPr>
      <w:bookmarkStart w:id="5" w:name="_Hlk54275636"/>
      <w:r w:rsidRPr="000F6796">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bookmarkEnd w:id="5"/>
    <w:p w14:paraId="2E5AB458" w14:textId="77777777" w:rsidR="000F6796" w:rsidRPr="000F6796" w:rsidRDefault="000F6796" w:rsidP="000F6796">
      <w:pPr>
        <w:widowControl w:val="0"/>
        <w:autoSpaceDE w:val="0"/>
        <w:autoSpaceDN w:val="0"/>
        <w:adjustRightInd w:val="0"/>
        <w:ind w:firstLineChars="160" w:firstLine="448"/>
        <w:jc w:val="both"/>
        <w:rPr>
          <w:color w:val="000000"/>
          <w:sz w:val="28"/>
          <w:szCs w:val="28"/>
        </w:rPr>
      </w:pPr>
      <w:r w:rsidRPr="000F6796">
        <w:rPr>
          <w:color w:val="000000"/>
          <w:sz w:val="28"/>
          <w:szCs w:val="28"/>
        </w:rPr>
        <w:t xml:space="preserve">от 14.12.2023 № 588 «Об утверждении производственной программы                            </w:t>
      </w:r>
      <w:r w:rsidRPr="000F6796">
        <w:rPr>
          <w:color w:val="000000"/>
          <w:sz w:val="28"/>
          <w:szCs w:val="28"/>
        </w:rPr>
        <w:lastRenderedPageBreak/>
        <w:t>в сфере холодного водоснабжения, водоотведения и об установлении тарифов на питьевую воду, водоотведение ООО «Тепло - энергетические предприятия» (Крапивинский муниципальный округ)».</w:t>
      </w:r>
    </w:p>
    <w:p w14:paraId="68C554C8"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 xml:space="preserve">Экономически обоснованные тарифы на горячую воду для населения установлены </w:t>
      </w:r>
      <w:bookmarkStart w:id="6" w:name="_Hlk54276157"/>
      <w:r w:rsidRPr="000F6796">
        <w:rPr>
          <w:sz w:val="28"/>
          <w:szCs w:val="28"/>
        </w:rPr>
        <w:t>постановлениями РЭК Кузбасса</w:t>
      </w:r>
      <w:bookmarkEnd w:id="6"/>
      <w:r w:rsidRPr="000F6796">
        <w:rPr>
          <w:sz w:val="28"/>
          <w:szCs w:val="28"/>
        </w:rPr>
        <w:t>:</w:t>
      </w:r>
    </w:p>
    <w:p w14:paraId="75525B10" w14:textId="77777777" w:rsidR="000F6796" w:rsidRPr="000F6796" w:rsidRDefault="000F6796" w:rsidP="000F6796">
      <w:pPr>
        <w:widowControl w:val="0"/>
        <w:autoSpaceDE w:val="0"/>
        <w:autoSpaceDN w:val="0"/>
        <w:adjustRightInd w:val="0"/>
        <w:ind w:firstLineChars="160" w:firstLine="448"/>
        <w:jc w:val="both"/>
        <w:rPr>
          <w:color w:val="000000"/>
          <w:sz w:val="28"/>
          <w:szCs w:val="28"/>
        </w:rPr>
      </w:pPr>
      <w:r w:rsidRPr="000F6796">
        <w:rPr>
          <w:color w:val="000000"/>
          <w:sz w:val="28"/>
          <w:szCs w:val="28"/>
        </w:rPr>
        <w:t>от 07.12.2023 № 500 «О внесении изменений в постановление региональной энергетической комиссии Кемеровской области от 26.12.2017 № 755                            «Об установлении ООО «Тепло-энергетические предприятия» тарифов на горячую воду в открытой системе горячего водоснабжения (теплоснабжения), на 2017-2026 годы», в части 2024 года».</w:t>
      </w:r>
    </w:p>
    <w:p w14:paraId="737C6FEB"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Экономически обоснованные тарифы на тепловую энергию для населения установлены постановлениями РЭК Кузбасса:</w:t>
      </w:r>
    </w:p>
    <w:p w14:paraId="07DE74FF" w14:textId="77777777" w:rsidR="000F6796" w:rsidRPr="000F6796" w:rsidRDefault="000F6796" w:rsidP="000F6796">
      <w:pPr>
        <w:widowControl w:val="0"/>
        <w:autoSpaceDE w:val="0"/>
        <w:autoSpaceDN w:val="0"/>
        <w:adjustRightInd w:val="0"/>
        <w:ind w:firstLineChars="160" w:firstLine="448"/>
        <w:jc w:val="both"/>
        <w:rPr>
          <w:color w:val="000000"/>
          <w:sz w:val="28"/>
          <w:szCs w:val="28"/>
        </w:rPr>
      </w:pPr>
      <w:r w:rsidRPr="000F6796">
        <w:rPr>
          <w:color w:val="000000"/>
          <w:sz w:val="28"/>
          <w:szCs w:val="28"/>
        </w:rPr>
        <w:t>от 07.12.2023 № 498 «О внесении изменений в постановление региональной энергетической комиссии Кемеровской области от 26.12.2017 № 753                            «Об установлении долгосрочных параметров регулирования и долгосрочных тарифов на тепловую энергию, реализуемую ООО «Тепло-энергетические предприятия» на потребительском рынке Крапивинского муниципального округа, на 2017-2026 годы», в части 2024 года».</w:t>
      </w:r>
    </w:p>
    <w:p w14:paraId="7C3B2064"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Цена на твердое топливо для населения установлена постановлением              РЭК Кузбасса:</w:t>
      </w:r>
    </w:p>
    <w:p w14:paraId="0356A0A8"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21.11.2023 № 349 «Об установлении цен на топливо твердое, реализуемое ООО «Тепло-энергетические предприятия»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Крапивинского  муниципального округа Кемеровской области – Кузбасса».</w:t>
      </w:r>
    </w:p>
    <w:p w14:paraId="2D5DF81E"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Розничные цены на сжиженный газ, реализуемый населению для бытовых нужд, установлены постановлением РЭК Кузбасса:</w:t>
      </w:r>
    </w:p>
    <w:p w14:paraId="09045B63"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 xml:space="preserve"> от 14.11.2023 № 291 «Об установлении АО «Кузбассгазификация» розничных цен на сжиженный газ, реализуемый населению для бытовых нужд, на 2024 год».</w:t>
      </w:r>
    </w:p>
    <w:p w14:paraId="07329932" w14:textId="77777777" w:rsidR="000F6796" w:rsidRPr="000F6796" w:rsidRDefault="000F6796" w:rsidP="000F6796">
      <w:pPr>
        <w:widowControl w:val="0"/>
        <w:autoSpaceDE w:val="0"/>
        <w:autoSpaceDN w:val="0"/>
        <w:adjustRightInd w:val="0"/>
        <w:ind w:firstLineChars="160" w:firstLine="448"/>
        <w:jc w:val="both"/>
        <w:rPr>
          <w:color w:val="000000"/>
          <w:sz w:val="28"/>
          <w:szCs w:val="28"/>
        </w:rPr>
      </w:pPr>
      <w:r w:rsidRPr="000F6796">
        <w:rPr>
          <w:rFonts w:eastAsia="Calibri"/>
          <w:color w:val="000000"/>
          <w:sz w:val="28"/>
          <w:szCs w:val="28"/>
          <w:lang w:eastAsia="en-US"/>
        </w:rPr>
        <w:t xml:space="preserve">Экспертные заключения размещены на официальном сайте </w:t>
      </w:r>
      <w:hyperlink r:id="rId8" w:history="1">
        <w:r w:rsidRPr="000F6796">
          <w:rPr>
            <w:rFonts w:eastAsia="Calibri"/>
            <w:color w:val="000000"/>
            <w:sz w:val="28"/>
            <w:szCs w:val="28"/>
            <w:u w:val="single"/>
            <w:lang w:val="en-US" w:eastAsia="en-US"/>
          </w:rPr>
          <w:t>www</w:t>
        </w:r>
        <w:r w:rsidRPr="000F6796">
          <w:rPr>
            <w:rFonts w:eastAsia="Calibri"/>
            <w:color w:val="000000"/>
            <w:sz w:val="28"/>
            <w:szCs w:val="28"/>
            <w:u w:val="single"/>
            <w:lang w:eastAsia="en-US"/>
          </w:rPr>
          <w:t>.</w:t>
        </w:r>
        <w:r w:rsidRPr="000F6796">
          <w:rPr>
            <w:rFonts w:eastAsia="Calibri"/>
            <w:color w:val="000000"/>
            <w:sz w:val="28"/>
            <w:szCs w:val="28"/>
            <w:u w:val="single"/>
            <w:lang w:val="en-US" w:eastAsia="en-US"/>
          </w:rPr>
          <w:t>recko</w:t>
        </w:r>
        <w:r w:rsidRPr="000F6796">
          <w:rPr>
            <w:rFonts w:eastAsia="Calibri"/>
            <w:color w:val="000000"/>
            <w:sz w:val="28"/>
            <w:szCs w:val="28"/>
            <w:u w:val="single"/>
            <w:lang w:eastAsia="en-US"/>
          </w:rPr>
          <w:t>.</w:t>
        </w:r>
        <w:r w:rsidRPr="000F6796">
          <w:rPr>
            <w:rFonts w:eastAsia="Calibri"/>
            <w:color w:val="000000"/>
            <w:sz w:val="28"/>
            <w:szCs w:val="28"/>
            <w:u w:val="single"/>
            <w:lang w:val="en-US" w:eastAsia="en-US"/>
          </w:rPr>
          <w:t>ru</w:t>
        </w:r>
      </w:hyperlink>
      <w:r w:rsidRPr="000F6796">
        <w:rPr>
          <w:rFonts w:eastAsia="Calibri"/>
          <w:color w:val="000000"/>
          <w:sz w:val="28"/>
          <w:szCs w:val="28"/>
          <w:lang w:eastAsia="en-US"/>
        </w:rPr>
        <w:t xml:space="preserve">  во вкладке «Документы», разделе «</w:t>
      </w:r>
      <w:r w:rsidRPr="000F6796">
        <w:rPr>
          <w:rFonts w:eastAsia="Calibri"/>
          <w:color w:val="000000"/>
          <w:sz w:val="28"/>
          <w:szCs w:val="28"/>
          <w:shd w:val="clear" w:color="auto" w:fill="FFFFFF"/>
          <w:lang w:eastAsia="en-US"/>
        </w:rPr>
        <w:t>Протоколы заседания Правления РЭК».</w:t>
      </w:r>
    </w:p>
    <w:p w14:paraId="3B2BB76E" w14:textId="77777777" w:rsidR="000F6796" w:rsidRPr="000F6796" w:rsidRDefault="000F6796" w:rsidP="000F6796">
      <w:pPr>
        <w:widowControl w:val="0"/>
        <w:autoSpaceDE w:val="0"/>
        <w:autoSpaceDN w:val="0"/>
        <w:adjustRightInd w:val="0"/>
        <w:ind w:firstLineChars="160" w:firstLine="450"/>
        <w:jc w:val="both"/>
        <w:rPr>
          <w:b/>
          <w:bCs/>
          <w:sz w:val="28"/>
          <w:szCs w:val="28"/>
        </w:rPr>
      </w:pPr>
    </w:p>
    <w:p w14:paraId="1728CD82" w14:textId="77777777" w:rsidR="000F6796" w:rsidRPr="000F6796" w:rsidRDefault="000F6796" w:rsidP="000F6796">
      <w:pPr>
        <w:widowControl w:val="0"/>
        <w:autoSpaceDE w:val="0"/>
        <w:autoSpaceDN w:val="0"/>
        <w:adjustRightInd w:val="0"/>
        <w:ind w:firstLineChars="160" w:firstLine="450"/>
        <w:jc w:val="center"/>
        <w:rPr>
          <w:b/>
          <w:bCs/>
          <w:sz w:val="28"/>
          <w:szCs w:val="28"/>
        </w:rPr>
      </w:pPr>
    </w:p>
    <w:p w14:paraId="13609FD6" w14:textId="77777777" w:rsidR="000F6796" w:rsidRPr="000F6796" w:rsidRDefault="000F6796" w:rsidP="000F6796">
      <w:pPr>
        <w:widowControl w:val="0"/>
        <w:autoSpaceDE w:val="0"/>
        <w:autoSpaceDN w:val="0"/>
        <w:adjustRightInd w:val="0"/>
        <w:ind w:firstLineChars="160" w:firstLine="450"/>
        <w:jc w:val="center"/>
        <w:rPr>
          <w:b/>
          <w:bCs/>
          <w:sz w:val="28"/>
          <w:szCs w:val="28"/>
        </w:rPr>
      </w:pPr>
    </w:p>
    <w:p w14:paraId="7CE0A3A3" w14:textId="77777777" w:rsidR="000F6796" w:rsidRPr="000F6796" w:rsidRDefault="000F6796" w:rsidP="000F6796">
      <w:pPr>
        <w:widowControl w:val="0"/>
        <w:autoSpaceDE w:val="0"/>
        <w:autoSpaceDN w:val="0"/>
        <w:adjustRightInd w:val="0"/>
        <w:ind w:firstLineChars="160" w:firstLine="450"/>
        <w:jc w:val="center"/>
        <w:rPr>
          <w:b/>
          <w:bCs/>
          <w:sz w:val="28"/>
          <w:szCs w:val="28"/>
        </w:rPr>
      </w:pPr>
    </w:p>
    <w:p w14:paraId="50F2AEAE" w14:textId="77777777" w:rsidR="000F6796" w:rsidRPr="000F6796" w:rsidRDefault="000F6796" w:rsidP="000F6796">
      <w:pPr>
        <w:widowControl w:val="0"/>
        <w:autoSpaceDE w:val="0"/>
        <w:autoSpaceDN w:val="0"/>
        <w:adjustRightInd w:val="0"/>
        <w:ind w:firstLineChars="160" w:firstLine="450"/>
        <w:jc w:val="center"/>
        <w:rPr>
          <w:b/>
          <w:bCs/>
          <w:sz w:val="28"/>
          <w:szCs w:val="28"/>
        </w:rPr>
      </w:pPr>
    </w:p>
    <w:p w14:paraId="09243CD4" w14:textId="77777777" w:rsidR="000F6796" w:rsidRPr="000F6796" w:rsidRDefault="000F6796" w:rsidP="000F6796">
      <w:pPr>
        <w:widowControl w:val="0"/>
        <w:autoSpaceDE w:val="0"/>
        <w:autoSpaceDN w:val="0"/>
        <w:adjustRightInd w:val="0"/>
        <w:ind w:firstLineChars="160" w:firstLine="450"/>
        <w:jc w:val="center"/>
        <w:rPr>
          <w:b/>
          <w:bCs/>
          <w:sz w:val="28"/>
          <w:szCs w:val="28"/>
        </w:rPr>
      </w:pPr>
    </w:p>
    <w:p w14:paraId="4E3E4EE8" w14:textId="77777777" w:rsidR="000F6796" w:rsidRPr="000F6796" w:rsidRDefault="000F6796" w:rsidP="000F6796">
      <w:pPr>
        <w:widowControl w:val="0"/>
        <w:autoSpaceDE w:val="0"/>
        <w:autoSpaceDN w:val="0"/>
        <w:adjustRightInd w:val="0"/>
        <w:ind w:firstLineChars="160" w:firstLine="450"/>
        <w:jc w:val="center"/>
        <w:rPr>
          <w:b/>
          <w:bCs/>
          <w:sz w:val="28"/>
          <w:szCs w:val="28"/>
        </w:rPr>
      </w:pPr>
      <w:r w:rsidRPr="000F6796">
        <w:rPr>
          <w:b/>
          <w:bCs/>
          <w:sz w:val="28"/>
          <w:szCs w:val="28"/>
        </w:rPr>
        <w:t>Размер предельных индексов изменения платы граждан                               на коммунальные услуги</w:t>
      </w:r>
    </w:p>
    <w:p w14:paraId="4765F578" w14:textId="77777777" w:rsidR="000F6796" w:rsidRPr="000F6796" w:rsidRDefault="000F6796" w:rsidP="000F6796">
      <w:pPr>
        <w:autoSpaceDE w:val="0"/>
        <w:autoSpaceDN w:val="0"/>
        <w:adjustRightInd w:val="0"/>
        <w:ind w:firstLineChars="160" w:firstLine="448"/>
        <w:jc w:val="both"/>
        <w:rPr>
          <w:rFonts w:eastAsia="Calibri"/>
          <w:sz w:val="28"/>
          <w:szCs w:val="28"/>
          <w:lang w:eastAsia="en-US"/>
        </w:rPr>
      </w:pPr>
    </w:p>
    <w:p w14:paraId="2D86D89B" w14:textId="77777777" w:rsidR="000F6796" w:rsidRPr="000F6796" w:rsidRDefault="000F6796" w:rsidP="000F6796">
      <w:pPr>
        <w:autoSpaceDE w:val="0"/>
        <w:autoSpaceDN w:val="0"/>
        <w:adjustRightInd w:val="0"/>
        <w:ind w:firstLineChars="160" w:firstLine="448"/>
        <w:jc w:val="both"/>
        <w:rPr>
          <w:rFonts w:eastAsia="Calibri"/>
          <w:sz w:val="28"/>
          <w:szCs w:val="28"/>
          <w:lang w:eastAsia="en-US"/>
        </w:rPr>
      </w:pPr>
      <w:r w:rsidRPr="000F6796">
        <w:rPr>
          <w:rFonts w:eastAsia="Calibri"/>
          <w:sz w:val="28"/>
          <w:szCs w:val="28"/>
          <w:lang w:eastAsia="en-US"/>
        </w:rPr>
        <w:lastRenderedPageBreak/>
        <w:t>Предельные индексы (</w:t>
      </w:r>
      <w:r w:rsidRPr="000F6796">
        <w:rPr>
          <w:rFonts w:eastAsia="Calibri"/>
          <w:noProof/>
          <w:position w:val="-13"/>
          <w:sz w:val="28"/>
          <w:szCs w:val="28"/>
          <w:lang w:eastAsia="en-US"/>
        </w:rPr>
        <w:drawing>
          <wp:inline distT="0" distB="0" distL="0" distR="0" wp14:anchorId="03C0AEFD" wp14:editId="1205CFB8">
            <wp:extent cx="790575" cy="342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0F6796">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29308E3F" w14:textId="77777777" w:rsidR="000F6796" w:rsidRPr="000F6796" w:rsidRDefault="000F6796" w:rsidP="000F6796">
      <w:pPr>
        <w:autoSpaceDE w:val="0"/>
        <w:autoSpaceDN w:val="0"/>
        <w:adjustRightInd w:val="0"/>
        <w:ind w:firstLine="540"/>
        <w:jc w:val="both"/>
        <w:outlineLvl w:val="0"/>
        <w:rPr>
          <w:rFonts w:eastAsia="Calibri"/>
          <w:sz w:val="28"/>
          <w:szCs w:val="28"/>
          <w:lang w:eastAsia="en-US"/>
        </w:rPr>
      </w:pPr>
    </w:p>
    <w:p w14:paraId="46CDDBDB"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40"/>
          <w:sz w:val="28"/>
          <w:szCs w:val="28"/>
          <w:lang w:eastAsia="en-US"/>
        </w:rPr>
        <w:drawing>
          <wp:inline distT="0" distB="0" distL="0" distR="0" wp14:anchorId="03FE74FA" wp14:editId="53DA57F6">
            <wp:extent cx="3629025" cy="695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0F6796">
        <w:rPr>
          <w:rFonts w:eastAsia="Calibri"/>
          <w:sz w:val="28"/>
          <w:szCs w:val="28"/>
          <w:lang w:eastAsia="en-US"/>
        </w:rPr>
        <w:t>,</w:t>
      </w:r>
    </w:p>
    <w:p w14:paraId="627839A6" w14:textId="77777777" w:rsidR="000F6796" w:rsidRPr="000F6796" w:rsidRDefault="000F6796" w:rsidP="000F6796">
      <w:pPr>
        <w:autoSpaceDE w:val="0"/>
        <w:autoSpaceDN w:val="0"/>
        <w:adjustRightInd w:val="0"/>
        <w:jc w:val="center"/>
        <w:rPr>
          <w:rFonts w:eastAsia="Calibri"/>
          <w:sz w:val="28"/>
          <w:szCs w:val="28"/>
          <w:lang w:eastAsia="en-US"/>
        </w:rPr>
      </w:pPr>
    </w:p>
    <w:p w14:paraId="39486E05"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где:</w:t>
      </w:r>
    </w:p>
    <w:p w14:paraId="2AB1920E"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7A6D5A98" wp14:editId="50397E71">
            <wp:extent cx="561975" cy="3714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793CED90"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48B48D64" wp14:editId="51A11516">
            <wp:extent cx="819150" cy="371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31729C48"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j - месяц года долгосрочного периода.</w:t>
      </w:r>
    </w:p>
    <w:p w14:paraId="14E25073"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4934FA88"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107C1A70"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0F6796">
        <w:rPr>
          <w:rFonts w:eastAsia="Calibri"/>
          <w:noProof/>
          <w:position w:val="-15"/>
          <w:sz w:val="28"/>
          <w:szCs w:val="28"/>
          <w:lang w:eastAsia="en-US"/>
        </w:rPr>
        <w:drawing>
          <wp:inline distT="0" distB="0" distL="0" distR="0" wp14:anchorId="2BB2CC14" wp14:editId="054BE200">
            <wp:extent cx="542925" cy="3714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0F6796">
        <w:rPr>
          <w:rFonts w:eastAsia="Calibri"/>
          <w:sz w:val="28"/>
          <w:szCs w:val="28"/>
          <w:lang w:eastAsia="en-US"/>
        </w:rPr>
        <w:t>) определяется по формуле:</w:t>
      </w:r>
    </w:p>
    <w:p w14:paraId="040EE4CD" w14:textId="77777777" w:rsidR="000F6796" w:rsidRPr="000F6796" w:rsidRDefault="000F6796" w:rsidP="000F6796">
      <w:pPr>
        <w:autoSpaceDE w:val="0"/>
        <w:autoSpaceDN w:val="0"/>
        <w:adjustRightInd w:val="0"/>
        <w:ind w:firstLine="540"/>
        <w:jc w:val="both"/>
        <w:outlineLvl w:val="0"/>
        <w:rPr>
          <w:rFonts w:eastAsia="Calibri"/>
          <w:sz w:val="28"/>
          <w:szCs w:val="28"/>
          <w:lang w:eastAsia="en-US"/>
        </w:rPr>
      </w:pPr>
    </w:p>
    <w:p w14:paraId="4A6C4318"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15"/>
          <w:sz w:val="28"/>
          <w:szCs w:val="28"/>
          <w:lang w:eastAsia="en-US"/>
        </w:rPr>
        <w:lastRenderedPageBreak/>
        <w:drawing>
          <wp:inline distT="0" distB="0" distL="0" distR="0" wp14:anchorId="4B29DF75" wp14:editId="206E73F5">
            <wp:extent cx="2724150" cy="3714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0F6796">
        <w:rPr>
          <w:rFonts w:eastAsia="Calibri"/>
          <w:sz w:val="28"/>
          <w:szCs w:val="28"/>
          <w:lang w:eastAsia="en-US"/>
        </w:rPr>
        <w:t>,</w:t>
      </w:r>
    </w:p>
    <w:p w14:paraId="3656D985" w14:textId="77777777" w:rsidR="000F6796" w:rsidRPr="000F6796" w:rsidRDefault="000F6796" w:rsidP="000F6796">
      <w:pPr>
        <w:autoSpaceDE w:val="0"/>
        <w:autoSpaceDN w:val="0"/>
        <w:adjustRightInd w:val="0"/>
        <w:ind w:firstLine="540"/>
        <w:jc w:val="both"/>
        <w:rPr>
          <w:rFonts w:eastAsia="Calibri"/>
          <w:sz w:val="28"/>
          <w:szCs w:val="28"/>
          <w:lang w:eastAsia="en-US"/>
        </w:rPr>
      </w:pPr>
    </w:p>
    <w:p w14:paraId="3CE38913"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где:</w:t>
      </w:r>
    </w:p>
    <w:p w14:paraId="000E7BDE"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4863396C" wp14:editId="219EBFA6">
            <wp:extent cx="561975" cy="3714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46B29E95"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622B0DDB" wp14:editId="28BF807F">
            <wp:extent cx="504825" cy="3714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4D7A970A"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noProof/>
          <w:position w:val="-11"/>
          <w:sz w:val="28"/>
          <w:szCs w:val="28"/>
          <w:lang w:eastAsia="en-US"/>
        </w:rPr>
        <w:drawing>
          <wp:inline distT="0" distB="0" distL="0" distR="0" wp14:anchorId="55B15E3A" wp14:editId="1078CBF6">
            <wp:extent cx="466725" cy="3238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0F6796">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73014B19"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0F6796">
        <w:rPr>
          <w:rFonts w:eastAsia="Calibri"/>
          <w:noProof/>
          <w:position w:val="-15"/>
          <w:sz w:val="28"/>
          <w:szCs w:val="28"/>
          <w:lang w:eastAsia="en-US"/>
        </w:rPr>
        <w:drawing>
          <wp:inline distT="0" distB="0" distL="0" distR="0" wp14:anchorId="05355DA2" wp14:editId="6B55CB58">
            <wp:extent cx="561975" cy="3714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F6796">
        <w:rPr>
          <w:rFonts w:eastAsia="Calibri"/>
          <w:sz w:val="28"/>
          <w:szCs w:val="28"/>
          <w:lang w:eastAsia="en-US"/>
        </w:rPr>
        <w:t>) определяется по формуле:</w:t>
      </w:r>
    </w:p>
    <w:p w14:paraId="13AAF093"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19"/>
          <w:sz w:val="28"/>
          <w:szCs w:val="28"/>
          <w:lang w:eastAsia="en-US"/>
        </w:rPr>
        <w:drawing>
          <wp:inline distT="0" distB="0" distL="0" distR="0" wp14:anchorId="5566D159" wp14:editId="647A3033">
            <wp:extent cx="5153025" cy="4286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0F6796">
        <w:rPr>
          <w:rFonts w:eastAsia="Calibri"/>
          <w:sz w:val="28"/>
          <w:szCs w:val="28"/>
          <w:lang w:eastAsia="en-US"/>
        </w:rPr>
        <w:t>,</w:t>
      </w:r>
    </w:p>
    <w:p w14:paraId="1FDBFFDC" w14:textId="77777777" w:rsidR="000F6796" w:rsidRPr="000F6796" w:rsidRDefault="000F6796" w:rsidP="000F6796">
      <w:pPr>
        <w:autoSpaceDE w:val="0"/>
        <w:autoSpaceDN w:val="0"/>
        <w:adjustRightInd w:val="0"/>
        <w:ind w:firstLine="540"/>
        <w:jc w:val="both"/>
        <w:rPr>
          <w:rFonts w:eastAsia="Calibri"/>
          <w:sz w:val="28"/>
          <w:szCs w:val="28"/>
          <w:lang w:eastAsia="en-US"/>
        </w:rPr>
      </w:pPr>
    </w:p>
    <w:p w14:paraId="55F36733"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где:</w:t>
      </w:r>
    </w:p>
    <w:p w14:paraId="75CAE5EB"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s - количество видов коммунальных услуг;</w:t>
      </w:r>
    </w:p>
    <w:p w14:paraId="03E352C6"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42EB26B5"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noProof/>
          <w:position w:val="-13"/>
          <w:sz w:val="28"/>
          <w:szCs w:val="28"/>
          <w:lang w:eastAsia="en-US"/>
        </w:rPr>
        <w:drawing>
          <wp:inline distT="0" distB="0" distL="0" distR="0" wp14:anchorId="3E9811CF" wp14:editId="6AF000A6">
            <wp:extent cx="542925" cy="3429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0F6796">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5238D11C"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noProof/>
          <w:position w:val="-13"/>
          <w:sz w:val="28"/>
          <w:szCs w:val="28"/>
          <w:lang w:eastAsia="en-US"/>
        </w:rPr>
        <w:drawing>
          <wp:inline distT="0" distB="0" distL="0" distR="0" wp14:anchorId="1455C0F7" wp14:editId="38D8837F">
            <wp:extent cx="590550" cy="342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0F6796">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w:t>
      </w:r>
      <w:r w:rsidRPr="000F6796">
        <w:rPr>
          <w:rFonts w:eastAsia="Calibri"/>
          <w:sz w:val="28"/>
          <w:szCs w:val="28"/>
          <w:lang w:eastAsia="en-US"/>
        </w:rPr>
        <w:lastRenderedPageBreak/>
        <w:t>газоснабжения и электроснабжения, а также по обращению             с твердыми коммунальными отходами.</w:t>
      </w:r>
    </w:p>
    <w:p w14:paraId="68BAF377"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0F6796">
        <w:rPr>
          <w:rFonts w:eastAsia="Calibri"/>
          <w:noProof/>
          <w:position w:val="-15"/>
          <w:sz w:val="28"/>
          <w:szCs w:val="28"/>
          <w:lang w:eastAsia="en-US"/>
        </w:rPr>
        <w:drawing>
          <wp:inline distT="0" distB="0" distL="0" distR="0" wp14:anchorId="653968B7" wp14:editId="66731C8E">
            <wp:extent cx="504825" cy="3714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F6796">
        <w:rPr>
          <w:rFonts w:eastAsia="Calibri"/>
          <w:sz w:val="28"/>
          <w:szCs w:val="28"/>
          <w:lang w:eastAsia="en-US"/>
        </w:rPr>
        <w:t>) определяется по формуле:</w:t>
      </w:r>
    </w:p>
    <w:p w14:paraId="671B0354" w14:textId="77777777" w:rsidR="000F6796" w:rsidRPr="000F6796" w:rsidRDefault="000F6796" w:rsidP="000F6796">
      <w:pPr>
        <w:autoSpaceDE w:val="0"/>
        <w:autoSpaceDN w:val="0"/>
        <w:adjustRightInd w:val="0"/>
        <w:ind w:firstLine="540"/>
        <w:jc w:val="both"/>
        <w:rPr>
          <w:rFonts w:eastAsia="Calibri"/>
          <w:sz w:val="28"/>
          <w:szCs w:val="28"/>
          <w:lang w:eastAsia="en-US"/>
        </w:rPr>
      </w:pPr>
    </w:p>
    <w:p w14:paraId="125BAB53"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15"/>
          <w:sz w:val="28"/>
          <w:szCs w:val="28"/>
          <w:lang w:eastAsia="en-US"/>
        </w:rPr>
        <w:drawing>
          <wp:inline distT="0" distB="0" distL="0" distR="0" wp14:anchorId="691B58E3" wp14:editId="592DEC7B">
            <wp:extent cx="1781175" cy="371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0F6796">
        <w:rPr>
          <w:rFonts w:eastAsia="Calibri"/>
          <w:sz w:val="28"/>
          <w:szCs w:val="28"/>
          <w:lang w:eastAsia="en-US"/>
        </w:rPr>
        <w:t>,</w:t>
      </w:r>
    </w:p>
    <w:p w14:paraId="61C841A7"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где:</w:t>
      </w:r>
    </w:p>
    <w:p w14:paraId="5A8B8DD7"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noProof/>
          <w:position w:val="-11"/>
          <w:sz w:val="28"/>
          <w:szCs w:val="28"/>
          <w:lang w:eastAsia="en-US"/>
        </w:rPr>
        <w:drawing>
          <wp:inline distT="0" distB="0" distL="0" distR="0" wp14:anchorId="51D619BA" wp14:editId="1DA5D5C1">
            <wp:extent cx="257175" cy="3238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0F6796">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36CD59B5"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noProof/>
          <w:position w:val="-11"/>
          <w:sz w:val="28"/>
          <w:szCs w:val="28"/>
          <w:lang w:eastAsia="en-US"/>
        </w:rPr>
        <w:drawing>
          <wp:inline distT="0" distB="0" distL="0" distR="0" wp14:anchorId="7E061724" wp14:editId="4AB2AB9A">
            <wp:extent cx="276225" cy="323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0F6796">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7EF73E1B" w14:textId="77777777" w:rsidR="000F6796" w:rsidRPr="000F6796" w:rsidRDefault="000F6796" w:rsidP="000F6796">
      <w:pPr>
        <w:autoSpaceDE w:val="0"/>
        <w:autoSpaceDN w:val="0"/>
        <w:adjustRightInd w:val="0"/>
        <w:ind w:firstLine="540"/>
        <w:jc w:val="center"/>
        <w:rPr>
          <w:rFonts w:eastAsia="Calibri"/>
          <w:b/>
          <w:bCs/>
          <w:sz w:val="28"/>
          <w:szCs w:val="28"/>
          <w:lang w:eastAsia="en-US"/>
        </w:rPr>
      </w:pPr>
    </w:p>
    <w:p w14:paraId="6E168B57" w14:textId="77777777" w:rsidR="000F6796" w:rsidRPr="000F6796" w:rsidRDefault="000F6796" w:rsidP="000F6796">
      <w:pPr>
        <w:autoSpaceDE w:val="0"/>
        <w:autoSpaceDN w:val="0"/>
        <w:adjustRightInd w:val="0"/>
        <w:jc w:val="center"/>
        <w:rPr>
          <w:rFonts w:eastAsia="Calibri"/>
          <w:b/>
          <w:bCs/>
          <w:sz w:val="28"/>
          <w:szCs w:val="28"/>
          <w:lang w:eastAsia="en-US"/>
        </w:rPr>
      </w:pPr>
      <w:r w:rsidRPr="000F6796">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71EC7A6B" w14:textId="77777777" w:rsidR="000F6796" w:rsidRPr="000F6796" w:rsidRDefault="000F6796" w:rsidP="000F6796">
      <w:pPr>
        <w:autoSpaceDE w:val="0"/>
        <w:autoSpaceDN w:val="0"/>
        <w:adjustRightInd w:val="0"/>
        <w:ind w:firstLine="540"/>
        <w:jc w:val="center"/>
        <w:rPr>
          <w:rFonts w:eastAsia="Calibri"/>
          <w:b/>
          <w:bCs/>
          <w:sz w:val="28"/>
          <w:szCs w:val="28"/>
          <w:lang w:eastAsia="en-US"/>
        </w:rPr>
      </w:pPr>
    </w:p>
    <w:p w14:paraId="182157C8" w14:textId="77777777" w:rsidR="000F6796" w:rsidRPr="000F6796" w:rsidRDefault="000F6796" w:rsidP="000F6796">
      <w:pPr>
        <w:widowControl w:val="0"/>
        <w:autoSpaceDE w:val="0"/>
        <w:autoSpaceDN w:val="0"/>
        <w:adjustRightInd w:val="0"/>
        <w:ind w:firstLine="567"/>
        <w:jc w:val="both"/>
        <w:rPr>
          <w:sz w:val="28"/>
          <w:szCs w:val="28"/>
        </w:rPr>
      </w:pPr>
      <w:r w:rsidRPr="000F6796">
        <w:rPr>
          <w:sz w:val="28"/>
          <w:szCs w:val="28"/>
        </w:rPr>
        <w:t>В декабре 2023 года для населения Крапивинского муниципального округа действуют льготные тарифы, установленные постановлением РЭК Кузбасса             от 28.11.2022 № 934 «</w:t>
      </w:r>
      <w:r w:rsidRPr="000F6796">
        <w:rPr>
          <w:rFonts w:eastAsia="Calibri"/>
          <w:snapToGrid w:val="0"/>
          <w:sz w:val="28"/>
          <w:szCs w:val="28"/>
          <w:lang w:eastAsia="en-US"/>
        </w:rPr>
        <w:t>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Крапивинского муниципального округа</w:t>
      </w:r>
      <w:r w:rsidRPr="000F6796">
        <w:rPr>
          <w:sz w:val="28"/>
          <w:szCs w:val="28"/>
        </w:rPr>
        <w:t>»</w:t>
      </w:r>
      <w:r w:rsidRPr="000F6796">
        <w:rPr>
          <w:rFonts w:ascii="Calibri" w:eastAsia="Calibri" w:hAnsi="Calibri"/>
          <w:sz w:val="22"/>
          <w:szCs w:val="22"/>
          <w:lang w:eastAsia="en-US"/>
        </w:rPr>
        <w:t>.</w:t>
      </w:r>
    </w:p>
    <w:p w14:paraId="52313F57" w14:textId="77777777" w:rsidR="000F6796" w:rsidRPr="000F6796" w:rsidRDefault="000F6796" w:rsidP="000F6796">
      <w:pPr>
        <w:widowControl w:val="0"/>
        <w:autoSpaceDE w:val="0"/>
        <w:autoSpaceDN w:val="0"/>
        <w:adjustRightInd w:val="0"/>
        <w:ind w:firstLine="567"/>
        <w:jc w:val="both"/>
        <w:rPr>
          <w:sz w:val="28"/>
          <w:szCs w:val="28"/>
        </w:rPr>
      </w:pPr>
      <w:r w:rsidRPr="000F6796">
        <w:rPr>
          <w:sz w:val="28"/>
          <w:szCs w:val="28"/>
        </w:rPr>
        <w:t>Проведя анализ соблюдения предельного (максимального) индекса изменения платы граждан за коммунальные услуги, установленного                             для Крапивинского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4657C279" w14:textId="77777777" w:rsidR="000F6796" w:rsidRPr="000F6796" w:rsidRDefault="000F6796" w:rsidP="000F6796">
      <w:pPr>
        <w:widowControl w:val="0"/>
        <w:autoSpaceDE w:val="0"/>
        <w:autoSpaceDN w:val="0"/>
        <w:adjustRightInd w:val="0"/>
        <w:ind w:firstLine="567"/>
        <w:jc w:val="both"/>
        <w:rPr>
          <w:sz w:val="28"/>
          <w:szCs w:val="28"/>
        </w:rPr>
      </w:pPr>
      <w:r w:rsidRPr="000F6796">
        <w:rPr>
          <w:sz w:val="28"/>
          <w:szCs w:val="28"/>
        </w:rPr>
        <w:t xml:space="preserve">Специалистом проведен расчет </w:t>
      </w:r>
      <w:bookmarkStart w:id="7" w:name="_Hlk54351189"/>
      <w:r w:rsidRPr="000F6796">
        <w:rPr>
          <w:sz w:val="28"/>
          <w:szCs w:val="28"/>
        </w:rPr>
        <w:t>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w:t>
      </w:r>
      <w:bookmarkEnd w:id="7"/>
      <w:r w:rsidRPr="000F6796">
        <w:rPr>
          <w:sz w:val="28"/>
          <w:szCs w:val="28"/>
        </w:rPr>
        <w:t xml:space="preserve">.                     При определении размера льготных цен (тарифов) на коммунальные услуги, оказываемые на территории Крапивинского муниципального округа, специалистом принималось во внимание, что размер максимального индекса </w:t>
      </w:r>
      <w:r w:rsidRPr="000F6796">
        <w:rPr>
          <w:sz w:val="28"/>
          <w:szCs w:val="28"/>
        </w:rPr>
        <w:lastRenderedPageBreak/>
        <w:t>платы граждан за коммунальные услуги на период с 01.01.2024 по 30.06.2024 не должен превысить 0 %, на период с 01.07.2024 по 31.12.2024 не должен</w:t>
      </w:r>
      <w:r w:rsidRPr="000F6796">
        <w:rPr>
          <w:rFonts w:ascii="Calibri" w:eastAsia="Calibri" w:hAnsi="Calibri"/>
          <w:sz w:val="22"/>
          <w:szCs w:val="22"/>
          <w:lang w:eastAsia="en-US"/>
        </w:rPr>
        <w:t xml:space="preserve"> </w:t>
      </w:r>
      <w:r w:rsidRPr="000F6796">
        <w:rPr>
          <w:sz w:val="28"/>
          <w:szCs w:val="28"/>
        </w:rPr>
        <w:t>превысить 8,8%.</w:t>
      </w:r>
    </w:p>
    <w:p w14:paraId="2FCC7BF1" w14:textId="77777777" w:rsidR="000F6796" w:rsidRPr="000F6796" w:rsidRDefault="000F6796" w:rsidP="000F6796">
      <w:pPr>
        <w:widowControl w:val="0"/>
        <w:autoSpaceDE w:val="0"/>
        <w:autoSpaceDN w:val="0"/>
        <w:adjustRightInd w:val="0"/>
        <w:ind w:firstLine="567"/>
        <w:jc w:val="both"/>
        <w:rPr>
          <w:color w:val="FF0000"/>
          <w:sz w:val="28"/>
          <w:szCs w:val="28"/>
        </w:rPr>
      </w:pPr>
      <w:r w:rsidRPr="000F6796">
        <w:rPr>
          <w:sz w:val="28"/>
          <w:szCs w:val="28"/>
        </w:rPr>
        <w:t>Результаты расчетов приведены в таблице № 1.</w:t>
      </w:r>
    </w:p>
    <w:p w14:paraId="52BB9A2D" w14:textId="77777777" w:rsidR="000F6796" w:rsidRPr="000F6796" w:rsidRDefault="000F6796" w:rsidP="000F6796">
      <w:pPr>
        <w:widowControl w:val="0"/>
        <w:autoSpaceDE w:val="0"/>
        <w:autoSpaceDN w:val="0"/>
        <w:adjustRightInd w:val="0"/>
        <w:ind w:left="-284" w:firstLine="851"/>
        <w:jc w:val="both"/>
        <w:rPr>
          <w:sz w:val="28"/>
          <w:szCs w:val="28"/>
        </w:rPr>
      </w:pPr>
    </w:p>
    <w:p w14:paraId="02169116" w14:textId="77777777" w:rsidR="000F6796" w:rsidRPr="000F6796" w:rsidRDefault="000F6796" w:rsidP="000F6796">
      <w:pPr>
        <w:widowControl w:val="0"/>
        <w:autoSpaceDE w:val="0"/>
        <w:autoSpaceDN w:val="0"/>
        <w:adjustRightInd w:val="0"/>
        <w:ind w:left="-284" w:firstLine="851"/>
        <w:jc w:val="both"/>
        <w:rPr>
          <w:sz w:val="28"/>
          <w:szCs w:val="28"/>
        </w:rPr>
        <w:sectPr w:rsidR="000F6796" w:rsidRPr="000F6796" w:rsidSect="000F6796">
          <w:headerReference w:type="default" r:id="rId26"/>
          <w:pgSz w:w="11906" w:h="16838"/>
          <w:pgMar w:top="1134" w:right="850" w:bottom="1134" w:left="1560" w:header="708" w:footer="708" w:gutter="0"/>
          <w:cols w:space="708"/>
          <w:titlePg/>
          <w:docGrid w:linePitch="360"/>
        </w:sectPr>
      </w:pPr>
    </w:p>
    <w:p w14:paraId="36C89936" w14:textId="77777777" w:rsidR="000F6796" w:rsidRPr="000F6796" w:rsidRDefault="000F6796" w:rsidP="000F6796">
      <w:pPr>
        <w:widowControl w:val="0"/>
        <w:autoSpaceDE w:val="0"/>
        <w:autoSpaceDN w:val="0"/>
        <w:adjustRightInd w:val="0"/>
        <w:ind w:left="-284" w:firstLine="851"/>
        <w:jc w:val="right"/>
        <w:rPr>
          <w:sz w:val="28"/>
          <w:szCs w:val="28"/>
        </w:rPr>
      </w:pPr>
      <w:r w:rsidRPr="000F6796">
        <w:rPr>
          <w:sz w:val="28"/>
          <w:szCs w:val="28"/>
        </w:rPr>
        <w:lastRenderedPageBreak/>
        <w:t>Таблица № 1</w:t>
      </w:r>
    </w:p>
    <w:p w14:paraId="48AA8A81" w14:textId="77777777" w:rsidR="000F6796" w:rsidRPr="000F6796" w:rsidRDefault="000F6796" w:rsidP="000F6796">
      <w:pPr>
        <w:widowControl w:val="0"/>
        <w:autoSpaceDE w:val="0"/>
        <w:autoSpaceDN w:val="0"/>
        <w:adjustRightInd w:val="0"/>
        <w:ind w:left="-284"/>
        <w:jc w:val="right"/>
        <w:rPr>
          <w:sz w:val="28"/>
          <w:szCs w:val="28"/>
        </w:rPr>
      </w:pPr>
      <w:r w:rsidRPr="000F6796">
        <w:rPr>
          <w:rFonts w:ascii="Calibri" w:eastAsia="Calibri" w:hAnsi="Calibri"/>
          <w:noProof/>
          <w:sz w:val="22"/>
          <w:szCs w:val="22"/>
          <w:lang w:eastAsia="en-US"/>
        </w:rPr>
        <w:drawing>
          <wp:inline distT="0" distB="0" distL="0" distR="0" wp14:anchorId="436DFF99" wp14:editId="6DF36373">
            <wp:extent cx="9124634" cy="61912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27182" cy="6192979"/>
                    </a:xfrm>
                    <a:prstGeom prst="rect">
                      <a:avLst/>
                    </a:prstGeom>
                    <a:noFill/>
                    <a:ln>
                      <a:noFill/>
                    </a:ln>
                  </pic:spPr>
                </pic:pic>
              </a:graphicData>
            </a:graphic>
          </wp:inline>
        </w:drawing>
      </w:r>
    </w:p>
    <w:p w14:paraId="51905832" w14:textId="77777777" w:rsidR="000F6796" w:rsidRPr="000F6796" w:rsidRDefault="000F6796" w:rsidP="000F6796">
      <w:pPr>
        <w:widowControl w:val="0"/>
        <w:autoSpaceDE w:val="0"/>
        <w:autoSpaceDN w:val="0"/>
        <w:adjustRightInd w:val="0"/>
        <w:ind w:left="-284" w:firstLine="851"/>
        <w:jc w:val="right"/>
        <w:rPr>
          <w:sz w:val="28"/>
          <w:szCs w:val="28"/>
        </w:rPr>
        <w:sectPr w:rsidR="000F6796" w:rsidRPr="000F6796" w:rsidSect="000F6796">
          <w:pgSz w:w="16838" w:h="11906" w:orient="landscape"/>
          <w:pgMar w:top="568" w:right="1134" w:bottom="426" w:left="1134" w:header="709" w:footer="709" w:gutter="0"/>
          <w:cols w:space="708"/>
          <w:docGrid w:linePitch="360"/>
        </w:sectPr>
      </w:pPr>
    </w:p>
    <w:p w14:paraId="29944E22" w14:textId="77777777" w:rsidR="000F6796" w:rsidRPr="000F6796" w:rsidRDefault="000F6796" w:rsidP="000F6796">
      <w:pPr>
        <w:widowControl w:val="0"/>
        <w:autoSpaceDE w:val="0"/>
        <w:autoSpaceDN w:val="0"/>
        <w:adjustRightInd w:val="0"/>
        <w:ind w:left="-142" w:firstLine="142"/>
        <w:jc w:val="center"/>
        <w:rPr>
          <w:b/>
          <w:bCs/>
          <w:sz w:val="28"/>
          <w:szCs w:val="28"/>
        </w:rPr>
      </w:pPr>
      <w:r w:rsidRPr="000F6796">
        <w:rPr>
          <w:b/>
          <w:bCs/>
          <w:sz w:val="28"/>
          <w:szCs w:val="28"/>
        </w:rPr>
        <w:lastRenderedPageBreak/>
        <w:t>Льготные цены (тарифы) на коммунальные услуги</w:t>
      </w:r>
    </w:p>
    <w:p w14:paraId="39862B45" w14:textId="77777777" w:rsidR="000F6796" w:rsidRPr="000F6796" w:rsidRDefault="000F6796" w:rsidP="000F6796">
      <w:pPr>
        <w:widowControl w:val="0"/>
        <w:autoSpaceDE w:val="0"/>
        <w:autoSpaceDN w:val="0"/>
        <w:adjustRightInd w:val="0"/>
        <w:ind w:left="851" w:right="424" w:firstLine="567"/>
        <w:jc w:val="both"/>
        <w:rPr>
          <w:sz w:val="28"/>
          <w:szCs w:val="28"/>
        </w:rPr>
      </w:pPr>
    </w:p>
    <w:p w14:paraId="6B36C364" w14:textId="77777777" w:rsidR="000F6796" w:rsidRPr="000F6796" w:rsidRDefault="000F6796" w:rsidP="000F6796">
      <w:pPr>
        <w:widowControl w:val="0"/>
        <w:autoSpaceDE w:val="0"/>
        <w:autoSpaceDN w:val="0"/>
        <w:adjustRightInd w:val="0"/>
        <w:jc w:val="both"/>
        <w:rPr>
          <w:color w:val="FF0000"/>
          <w:sz w:val="28"/>
          <w:szCs w:val="28"/>
        </w:rPr>
      </w:pPr>
      <w:r w:rsidRPr="000F6796">
        <w:rPr>
          <w:sz w:val="28"/>
          <w:szCs w:val="28"/>
        </w:rPr>
        <w:t xml:space="preserve">         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01.01.2024 по 31.12.2024, позволяющие соблюсти предельный индекс изменения платы граждан за коммунальные услуги на период с 01.01.2024                     по 30.06.2024  в размере 0%, с 01.07.2024 по 31.12.2024 – в размере 8,8%.          Размер льготных цен (тарифов) на коммунальные услуги приведены в таблицах № 2-3.</w:t>
      </w:r>
    </w:p>
    <w:p w14:paraId="2EF2BE8D" w14:textId="77777777" w:rsidR="000F6796" w:rsidRPr="000F6796" w:rsidRDefault="000F6796" w:rsidP="000F6796">
      <w:pPr>
        <w:widowControl w:val="0"/>
        <w:autoSpaceDE w:val="0"/>
        <w:autoSpaceDN w:val="0"/>
        <w:adjustRightInd w:val="0"/>
        <w:ind w:left="851" w:firstLine="850"/>
        <w:jc w:val="both"/>
        <w:rPr>
          <w:color w:val="FF0000"/>
          <w:sz w:val="28"/>
          <w:szCs w:val="28"/>
        </w:rPr>
      </w:pPr>
    </w:p>
    <w:p w14:paraId="3184FE5E" w14:textId="77777777" w:rsidR="000F6796" w:rsidRPr="000F6796" w:rsidRDefault="000F6796" w:rsidP="000F6796">
      <w:pPr>
        <w:widowControl w:val="0"/>
        <w:autoSpaceDE w:val="0"/>
        <w:autoSpaceDN w:val="0"/>
        <w:adjustRightInd w:val="0"/>
        <w:ind w:left="851" w:firstLine="850"/>
        <w:jc w:val="both"/>
        <w:rPr>
          <w:color w:val="FF0000"/>
          <w:sz w:val="28"/>
          <w:szCs w:val="28"/>
        </w:rPr>
      </w:pPr>
    </w:p>
    <w:p w14:paraId="561F1924" w14:textId="77777777" w:rsidR="000F6796" w:rsidRPr="000F6796" w:rsidRDefault="000F6796" w:rsidP="000F6796">
      <w:pPr>
        <w:tabs>
          <w:tab w:val="left" w:pos="0"/>
        </w:tabs>
        <w:ind w:right="142"/>
        <w:jc w:val="right"/>
        <w:rPr>
          <w:bCs/>
          <w:sz w:val="28"/>
          <w:szCs w:val="28"/>
        </w:rPr>
      </w:pPr>
      <w:bookmarkStart w:id="8" w:name="_Hlk90976652"/>
      <w:bookmarkStart w:id="9" w:name="_Hlk58518801"/>
      <w:r w:rsidRPr="000F6796">
        <w:rPr>
          <w:bCs/>
          <w:sz w:val="28"/>
          <w:szCs w:val="28"/>
        </w:rPr>
        <w:t xml:space="preserve">   Таблица № </w:t>
      </w:r>
      <w:bookmarkEnd w:id="8"/>
      <w:r w:rsidRPr="000F6796">
        <w:rPr>
          <w:bCs/>
          <w:sz w:val="28"/>
          <w:szCs w:val="28"/>
        </w:rPr>
        <w:t>2</w:t>
      </w:r>
    </w:p>
    <w:bookmarkEnd w:id="9"/>
    <w:p w14:paraId="02144E60" w14:textId="77777777" w:rsidR="000F6796" w:rsidRPr="000F6796" w:rsidRDefault="000F6796" w:rsidP="000F6796">
      <w:pPr>
        <w:tabs>
          <w:tab w:val="left" w:pos="426"/>
        </w:tabs>
        <w:ind w:left="851"/>
        <w:rPr>
          <w:sz w:val="28"/>
          <w:szCs w:val="28"/>
        </w:rPr>
      </w:pPr>
    </w:p>
    <w:p w14:paraId="600F799D" w14:textId="77777777" w:rsidR="000F6796" w:rsidRPr="000F6796" w:rsidRDefault="000F6796" w:rsidP="000F6796">
      <w:pPr>
        <w:tabs>
          <w:tab w:val="left" w:pos="426"/>
        </w:tabs>
        <w:ind w:left="851"/>
        <w:rPr>
          <w:sz w:val="28"/>
          <w:szCs w:val="28"/>
        </w:rPr>
      </w:pPr>
    </w:p>
    <w:p w14:paraId="4CB9537A" w14:textId="77777777" w:rsidR="000F6796" w:rsidRPr="000F6796" w:rsidRDefault="000F6796" w:rsidP="000F6796">
      <w:pPr>
        <w:tabs>
          <w:tab w:val="left" w:pos="0"/>
        </w:tabs>
        <w:jc w:val="center"/>
        <w:rPr>
          <w:bCs/>
          <w:sz w:val="28"/>
          <w:szCs w:val="28"/>
        </w:rPr>
      </w:pPr>
      <w:bookmarkStart w:id="10" w:name="_Hlk51661015"/>
      <w:r w:rsidRPr="000F6796">
        <w:rPr>
          <w:bCs/>
          <w:sz w:val="28"/>
          <w:szCs w:val="28"/>
        </w:rPr>
        <w:t>Льготные цены (тарифы)*</w:t>
      </w:r>
    </w:p>
    <w:p w14:paraId="7CC45F2F" w14:textId="77777777" w:rsidR="000F6796" w:rsidRPr="000F6796" w:rsidRDefault="000F6796" w:rsidP="000F6796">
      <w:pPr>
        <w:tabs>
          <w:tab w:val="left" w:pos="0"/>
        </w:tabs>
        <w:jc w:val="center"/>
        <w:rPr>
          <w:bCs/>
          <w:sz w:val="28"/>
          <w:szCs w:val="28"/>
        </w:rPr>
      </w:pPr>
      <w:r w:rsidRPr="000F6796">
        <w:rPr>
          <w:bCs/>
          <w:sz w:val="28"/>
          <w:szCs w:val="28"/>
        </w:rPr>
        <w:t xml:space="preserve">на холодное водоснабжение, водоотведение, горячее водоснабжение                            в открытой системе горячего водоснабжения, тепловую энергию (мощность), твердое топливо (уголь)                       </w:t>
      </w:r>
    </w:p>
    <w:p w14:paraId="1484958C" w14:textId="77777777" w:rsidR="000F6796" w:rsidRPr="000F6796" w:rsidRDefault="000F6796" w:rsidP="000F6796">
      <w:pPr>
        <w:tabs>
          <w:tab w:val="left" w:pos="0"/>
        </w:tabs>
        <w:jc w:val="center"/>
        <w:rPr>
          <w:bCs/>
          <w:sz w:val="28"/>
          <w:szCs w:val="28"/>
        </w:rPr>
      </w:pPr>
      <w:r w:rsidRPr="000F6796">
        <w:rPr>
          <w:bCs/>
          <w:sz w:val="28"/>
          <w:szCs w:val="28"/>
        </w:rPr>
        <w:t xml:space="preserve">                                                                                              </w:t>
      </w:r>
    </w:p>
    <w:tbl>
      <w:tblPr>
        <w:tblStyle w:val="1930"/>
        <w:tblpPr w:leftFromText="180" w:rightFromText="180" w:vertAnchor="text" w:horzAnchor="page" w:tblpX="1108" w:tblpY="203"/>
        <w:tblW w:w="10060" w:type="dxa"/>
        <w:tblLayout w:type="fixed"/>
        <w:tblLook w:val="04A0" w:firstRow="1" w:lastRow="0" w:firstColumn="1" w:lastColumn="0" w:noHBand="0" w:noVBand="1"/>
      </w:tblPr>
      <w:tblGrid>
        <w:gridCol w:w="703"/>
        <w:gridCol w:w="2411"/>
        <w:gridCol w:w="2410"/>
        <w:gridCol w:w="1417"/>
        <w:gridCol w:w="1559"/>
        <w:gridCol w:w="1560"/>
      </w:tblGrid>
      <w:tr w:rsidR="000F6796" w:rsidRPr="000F6796" w14:paraId="021E6C2A" w14:textId="77777777" w:rsidTr="00607E21">
        <w:trPr>
          <w:trHeight w:val="324"/>
        </w:trPr>
        <w:tc>
          <w:tcPr>
            <w:tcW w:w="703" w:type="dxa"/>
            <w:vMerge w:val="restart"/>
            <w:vAlign w:val="center"/>
          </w:tcPr>
          <w:p w14:paraId="3D69DEEC" w14:textId="77777777" w:rsidR="000F6796" w:rsidRPr="000F6796" w:rsidRDefault="000F6796" w:rsidP="000F6796">
            <w:pPr>
              <w:jc w:val="center"/>
              <w:rPr>
                <w:bCs/>
              </w:rPr>
            </w:pPr>
            <w:bookmarkStart w:id="11" w:name="_Hlk51659356"/>
            <w:bookmarkStart w:id="12" w:name="_Hlk51661151"/>
            <w:bookmarkEnd w:id="10"/>
            <w:r w:rsidRPr="000F6796">
              <w:rPr>
                <w:bCs/>
              </w:rPr>
              <w:t>№ п/п</w:t>
            </w:r>
          </w:p>
        </w:tc>
        <w:tc>
          <w:tcPr>
            <w:tcW w:w="2411" w:type="dxa"/>
            <w:vMerge w:val="restart"/>
            <w:vAlign w:val="center"/>
          </w:tcPr>
          <w:p w14:paraId="2199CD04" w14:textId="77777777" w:rsidR="000F6796" w:rsidRPr="000F6796" w:rsidRDefault="000F6796" w:rsidP="000F6796">
            <w:pPr>
              <w:tabs>
                <w:tab w:val="left" w:pos="0"/>
              </w:tabs>
              <w:jc w:val="center"/>
              <w:rPr>
                <w:bCs/>
              </w:rPr>
            </w:pPr>
            <w:r w:rsidRPr="000F6796">
              <w:rPr>
                <w:bCs/>
              </w:rPr>
              <w:t>Наименование регулируемой организации</w:t>
            </w:r>
          </w:p>
        </w:tc>
        <w:tc>
          <w:tcPr>
            <w:tcW w:w="2410" w:type="dxa"/>
            <w:vMerge w:val="restart"/>
            <w:vAlign w:val="center"/>
          </w:tcPr>
          <w:p w14:paraId="245ADEA8" w14:textId="77777777" w:rsidR="000F6796" w:rsidRPr="000F6796" w:rsidRDefault="000F6796" w:rsidP="000F6796">
            <w:pPr>
              <w:tabs>
                <w:tab w:val="left" w:pos="0"/>
              </w:tabs>
              <w:jc w:val="center"/>
              <w:rPr>
                <w:bCs/>
              </w:rPr>
            </w:pPr>
            <w:r w:rsidRPr="000F6796">
              <w:rPr>
                <w:bCs/>
              </w:rPr>
              <w:t>Территория оказания услуги</w:t>
            </w:r>
          </w:p>
        </w:tc>
        <w:tc>
          <w:tcPr>
            <w:tcW w:w="1417" w:type="dxa"/>
            <w:vMerge w:val="restart"/>
            <w:vAlign w:val="center"/>
          </w:tcPr>
          <w:p w14:paraId="4D1CA274" w14:textId="77777777" w:rsidR="000F6796" w:rsidRPr="000F6796" w:rsidRDefault="000F6796" w:rsidP="000F6796">
            <w:pPr>
              <w:tabs>
                <w:tab w:val="left" w:pos="0"/>
              </w:tabs>
              <w:jc w:val="center"/>
              <w:rPr>
                <w:bCs/>
              </w:rPr>
            </w:pPr>
            <w:r w:rsidRPr="000F6796">
              <w:rPr>
                <w:bCs/>
              </w:rPr>
              <w:t xml:space="preserve">Единицы измерения </w:t>
            </w:r>
          </w:p>
        </w:tc>
        <w:tc>
          <w:tcPr>
            <w:tcW w:w="3119" w:type="dxa"/>
            <w:gridSpan w:val="2"/>
            <w:vAlign w:val="center"/>
          </w:tcPr>
          <w:p w14:paraId="5E912AA9" w14:textId="77777777" w:rsidR="000F6796" w:rsidRPr="000F6796" w:rsidRDefault="000F6796" w:rsidP="000F6796">
            <w:pPr>
              <w:tabs>
                <w:tab w:val="left" w:pos="0"/>
              </w:tabs>
              <w:jc w:val="center"/>
              <w:rPr>
                <w:bCs/>
              </w:rPr>
            </w:pPr>
            <w:r w:rsidRPr="000F6796">
              <w:rPr>
                <w:bCs/>
              </w:rPr>
              <w:t>Льготные цены (тарифы)</w:t>
            </w:r>
          </w:p>
        </w:tc>
      </w:tr>
      <w:bookmarkEnd w:id="11"/>
      <w:tr w:rsidR="000F6796" w:rsidRPr="000F6796" w14:paraId="18BB062C" w14:textId="77777777" w:rsidTr="00607E21">
        <w:trPr>
          <w:trHeight w:val="499"/>
        </w:trPr>
        <w:tc>
          <w:tcPr>
            <w:tcW w:w="703" w:type="dxa"/>
            <w:vMerge/>
            <w:vAlign w:val="center"/>
          </w:tcPr>
          <w:p w14:paraId="642847C5" w14:textId="77777777" w:rsidR="000F6796" w:rsidRPr="000F6796" w:rsidRDefault="000F6796" w:rsidP="000F6796">
            <w:pPr>
              <w:tabs>
                <w:tab w:val="left" w:pos="0"/>
              </w:tabs>
              <w:jc w:val="center"/>
              <w:rPr>
                <w:bCs/>
              </w:rPr>
            </w:pPr>
          </w:p>
        </w:tc>
        <w:tc>
          <w:tcPr>
            <w:tcW w:w="2411" w:type="dxa"/>
            <w:vMerge/>
            <w:vAlign w:val="center"/>
          </w:tcPr>
          <w:p w14:paraId="78563977" w14:textId="77777777" w:rsidR="000F6796" w:rsidRPr="000F6796" w:rsidRDefault="000F6796" w:rsidP="000F6796">
            <w:pPr>
              <w:tabs>
                <w:tab w:val="left" w:pos="0"/>
              </w:tabs>
              <w:jc w:val="center"/>
              <w:rPr>
                <w:bCs/>
              </w:rPr>
            </w:pPr>
          </w:p>
        </w:tc>
        <w:tc>
          <w:tcPr>
            <w:tcW w:w="2410" w:type="dxa"/>
            <w:vMerge/>
            <w:vAlign w:val="center"/>
          </w:tcPr>
          <w:p w14:paraId="1EE78677" w14:textId="77777777" w:rsidR="000F6796" w:rsidRPr="000F6796" w:rsidRDefault="000F6796" w:rsidP="000F6796">
            <w:pPr>
              <w:tabs>
                <w:tab w:val="left" w:pos="0"/>
              </w:tabs>
              <w:jc w:val="center"/>
              <w:rPr>
                <w:bCs/>
              </w:rPr>
            </w:pPr>
          </w:p>
        </w:tc>
        <w:tc>
          <w:tcPr>
            <w:tcW w:w="1417" w:type="dxa"/>
            <w:vMerge/>
            <w:vAlign w:val="center"/>
          </w:tcPr>
          <w:p w14:paraId="331E3D00" w14:textId="77777777" w:rsidR="000F6796" w:rsidRPr="000F6796" w:rsidRDefault="000F6796" w:rsidP="000F6796">
            <w:pPr>
              <w:tabs>
                <w:tab w:val="left" w:pos="0"/>
              </w:tabs>
              <w:jc w:val="center"/>
              <w:rPr>
                <w:bCs/>
              </w:rPr>
            </w:pPr>
          </w:p>
        </w:tc>
        <w:tc>
          <w:tcPr>
            <w:tcW w:w="1559" w:type="dxa"/>
            <w:vAlign w:val="center"/>
          </w:tcPr>
          <w:p w14:paraId="2A170490" w14:textId="77777777" w:rsidR="000F6796" w:rsidRPr="000F6796" w:rsidRDefault="000F6796" w:rsidP="000F6796">
            <w:pPr>
              <w:tabs>
                <w:tab w:val="left" w:pos="0"/>
              </w:tabs>
              <w:jc w:val="center"/>
              <w:rPr>
                <w:bCs/>
              </w:rPr>
            </w:pPr>
            <w:r w:rsidRPr="000F6796">
              <w:rPr>
                <w:lang w:eastAsia="en-US"/>
              </w:rPr>
              <w:t xml:space="preserve">с 01.01.2024 по 30.06.2024 </w:t>
            </w:r>
          </w:p>
        </w:tc>
        <w:tc>
          <w:tcPr>
            <w:tcW w:w="1560" w:type="dxa"/>
            <w:vAlign w:val="center"/>
          </w:tcPr>
          <w:p w14:paraId="5016E0CD" w14:textId="77777777" w:rsidR="000F6796" w:rsidRPr="000F6796" w:rsidRDefault="000F6796" w:rsidP="000F6796">
            <w:pPr>
              <w:tabs>
                <w:tab w:val="left" w:pos="0"/>
              </w:tabs>
              <w:jc w:val="center"/>
              <w:rPr>
                <w:bCs/>
              </w:rPr>
            </w:pPr>
            <w:r w:rsidRPr="000F6796">
              <w:rPr>
                <w:lang w:eastAsia="en-US"/>
              </w:rPr>
              <w:t>с 01.07.2024 по 31.12.2024</w:t>
            </w:r>
          </w:p>
        </w:tc>
      </w:tr>
      <w:tr w:rsidR="000F6796" w:rsidRPr="000F6796" w14:paraId="3D46BE98" w14:textId="77777777" w:rsidTr="00607E21">
        <w:trPr>
          <w:trHeight w:val="114"/>
        </w:trPr>
        <w:tc>
          <w:tcPr>
            <w:tcW w:w="703" w:type="dxa"/>
            <w:vAlign w:val="center"/>
          </w:tcPr>
          <w:p w14:paraId="59E87676" w14:textId="77777777" w:rsidR="000F6796" w:rsidRPr="000F6796" w:rsidRDefault="000F6796" w:rsidP="000F6796">
            <w:pPr>
              <w:tabs>
                <w:tab w:val="left" w:pos="0"/>
              </w:tabs>
              <w:jc w:val="center"/>
              <w:rPr>
                <w:bCs/>
              </w:rPr>
            </w:pPr>
            <w:r w:rsidRPr="000F6796">
              <w:rPr>
                <w:bCs/>
              </w:rPr>
              <w:t>1</w:t>
            </w:r>
          </w:p>
        </w:tc>
        <w:tc>
          <w:tcPr>
            <w:tcW w:w="2411" w:type="dxa"/>
            <w:vAlign w:val="center"/>
          </w:tcPr>
          <w:p w14:paraId="46157AB6" w14:textId="77777777" w:rsidR="000F6796" w:rsidRPr="000F6796" w:rsidRDefault="000F6796" w:rsidP="000F6796">
            <w:pPr>
              <w:tabs>
                <w:tab w:val="left" w:pos="0"/>
              </w:tabs>
              <w:jc w:val="center"/>
              <w:rPr>
                <w:bCs/>
              </w:rPr>
            </w:pPr>
            <w:r w:rsidRPr="000F6796">
              <w:rPr>
                <w:bCs/>
              </w:rPr>
              <w:t>2</w:t>
            </w:r>
          </w:p>
        </w:tc>
        <w:tc>
          <w:tcPr>
            <w:tcW w:w="2410" w:type="dxa"/>
            <w:vAlign w:val="center"/>
          </w:tcPr>
          <w:p w14:paraId="41117CE5" w14:textId="77777777" w:rsidR="000F6796" w:rsidRPr="000F6796" w:rsidRDefault="000F6796" w:rsidP="000F6796">
            <w:pPr>
              <w:tabs>
                <w:tab w:val="left" w:pos="0"/>
              </w:tabs>
              <w:jc w:val="center"/>
              <w:rPr>
                <w:bCs/>
              </w:rPr>
            </w:pPr>
            <w:r w:rsidRPr="000F6796">
              <w:rPr>
                <w:bCs/>
              </w:rPr>
              <w:t>3</w:t>
            </w:r>
          </w:p>
        </w:tc>
        <w:tc>
          <w:tcPr>
            <w:tcW w:w="1417" w:type="dxa"/>
            <w:vAlign w:val="center"/>
          </w:tcPr>
          <w:p w14:paraId="56F142CB" w14:textId="77777777" w:rsidR="000F6796" w:rsidRPr="000F6796" w:rsidRDefault="000F6796" w:rsidP="000F6796">
            <w:pPr>
              <w:tabs>
                <w:tab w:val="left" w:pos="0"/>
              </w:tabs>
              <w:jc w:val="center"/>
              <w:rPr>
                <w:bCs/>
              </w:rPr>
            </w:pPr>
            <w:r w:rsidRPr="000F6796">
              <w:rPr>
                <w:bCs/>
              </w:rPr>
              <w:t>4</w:t>
            </w:r>
          </w:p>
        </w:tc>
        <w:tc>
          <w:tcPr>
            <w:tcW w:w="1559" w:type="dxa"/>
            <w:vAlign w:val="center"/>
          </w:tcPr>
          <w:p w14:paraId="009C4B47" w14:textId="77777777" w:rsidR="000F6796" w:rsidRPr="000F6796" w:rsidRDefault="000F6796" w:rsidP="000F6796">
            <w:pPr>
              <w:tabs>
                <w:tab w:val="left" w:pos="0"/>
              </w:tabs>
              <w:jc w:val="center"/>
              <w:rPr>
                <w:bCs/>
              </w:rPr>
            </w:pPr>
            <w:r w:rsidRPr="000F6796">
              <w:rPr>
                <w:bCs/>
              </w:rPr>
              <w:t>5</w:t>
            </w:r>
          </w:p>
        </w:tc>
        <w:tc>
          <w:tcPr>
            <w:tcW w:w="1560" w:type="dxa"/>
            <w:vAlign w:val="center"/>
          </w:tcPr>
          <w:p w14:paraId="07009AFE" w14:textId="77777777" w:rsidR="000F6796" w:rsidRPr="000F6796" w:rsidRDefault="000F6796" w:rsidP="000F6796">
            <w:pPr>
              <w:tabs>
                <w:tab w:val="left" w:pos="0"/>
              </w:tabs>
              <w:jc w:val="center"/>
              <w:rPr>
                <w:bCs/>
              </w:rPr>
            </w:pPr>
            <w:r w:rsidRPr="000F6796">
              <w:rPr>
                <w:bCs/>
              </w:rPr>
              <w:t>6</w:t>
            </w:r>
          </w:p>
        </w:tc>
      </w:tr>
      <w:bookmarkEnd w:id="12"/>
      <w:tr w:rsidR="000F6796" w:rsidRPr="000F6796" w14:paraId="56F60BD5" w14:textId="77777777" w:rsidTr="00607E21">
        <w:trPr>
          <w:trHeight w:val="374"/>
        </w:trPr>
        <w:tc>
          <w:tcPr>
            <w:tcW w:w="10060" w:type="dxa"/>
            <w:gridSpan w:val="6"/>
            <w:vAlign w:val="center"/>
          </w:tcPr>
          <w:p w14:paraId="5E0A94A9" w14:textId="77777777" w:rsidR="000F6796" w:rsidRPr="000F6796" w:rsidRDefault="000F6796" w:rsidP="000F6796">
            <w:pPr>
              <w:numPr>
                <w:ilvl w:val="0"/>
                <w:numId w:val="6"/>
              </w:numPr>
              <w:tabs>
                <w:tab w:val="left" w:pos="0"/>
              </w:tabs>
              <w:contextualSpacing/>
              <w:jc w:val="center"/>
              <w:rPr>
                <w:bCs/>
              </w:rPr>
            </w:pPr>
            <w:r w:rsidRPr="000F6796">
              <w:rPr>
                <w:bCs/>
              </w:rPr>
              <w:t>Холодное водоснабжение. Питьевая вода</w:t>
            </w:r>
          </w:p>
        </w:tc>
      </w:tr>
      <w:tr w:rsidR="000F6796" w:rsidRPr="000F6796" w14:paraId="0CF0C564" w14:textId="77777777" w:rsidTr="00607E21">
        <w:trPr>
          <w:trHeight w:val="1114"/>
        </w:trPr>
        <w:tc>
          <w:tcPr>
            <w:tcW w:w="703" w:type="dxa"/>
            <w:vAlign w:val="center"/>
          </w:tcPr>
          <w:p w14:paraId="3830CE8F" w14:textId="77777777" w:rsidR="000F6796" w:rsidRPr="000F6796" w:rsidRDefault="000F6796" w:rsidP="000F6796">
            <w:pPr>
              <w:tabs>
                <w:tab w:val="left" w:pos="0"/>
              </w:tabs>
              <w:jc w:val="center"/>
              <w:rPr>
                <w:bCs/>
              </w:rPr>
            </w:pPr>
            <w:r w:rsidRPr="000F6796">
              <w:rPr>
                <w:bCs/>
              </w:rPr>
              <w:t>1.1.</w:t>
            </w:r>
          </w:p>
        </w:tc>
        <w:tc>
          <w:tcPr>
            <w:tcW w:w="2411" w:type="dxa"/>
            <w:vAlign w:val="center"/>
          </w:tcPr>
          <w:p w14:paraId="4371182B"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64B909C1"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29B80CAD" w14:textId="77777777" w:rsidR="000F6796" w:rsidRPr="000F6796" w:rsidRDefault="000F6796" w:rsidP="000F6796">
            <w:pPr>
              <w:tabs>
                <w:tab w:val="left" w:pos="0"/>
              </w:tabs>
              <w:rPr>
                <w:bCs/>
              </w:rPr>
            </w:pPr>
            <w:r w:rsidRPr="000F6796">
              <w:rPr>
                <w:bCs/>
              </w:rPr>
              <w:t xml:space="preserve">пгт. Зеленогорский, пгт. Крапивинский                  </w:t>
            </w:r>
          </w:p>
        </w:tc>
        <w:tc>
          <w:tcPr>
            <w:tcW w:w="1417" w:type="dxa"/>
            <w:vAlign w:val="center"/>
          </w:tcPr>
          <w:p w14:paraId="14CB2157"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r w:rsidRPr="000F6796">
              <w:rPr>
                <w:bCs/>
              </w:rPr>
              <w:t xml:space="preserve"> </w:t>
            </w:r>
          </w:p>
        </w:tc>
        <w:tc>
          <w:tcPr>
            <w:tcW w:w="1559" w:type="dxa"/>
            <w:vAlign w:val="center"/>
          </w:tcPr>
          <w:p w14:paraId="4FCACDF0" w14:textId="77777777" w:rsidR="000F6796" w:rsidRPr="000F6796" w:rsidRDefault="000F6796" w:rsidP="000F6796">
            <w:pPr>
              <w:tabs>
                <w:tab w:val="left" w:pos="0"/>
              </w:tabs>
              <w:jc w:val="center"/>
              <w:rPr>
                <w:bCs/>
              </w:rPr>
            </w:pPr>
            <w:r w:rsidRPr="000F6796">
              <w:rPr>
                <w:bCs/>
              </w:rPr>
              <w:t>24,45</w:t>
            </w:r>
          </w:p>
        </w:tc>
        <w:tc>
          <w:tcPr>
            <w:tcW w:w="1560" w:type="dxa"/>
            <w:vAlign w:val="center"/>
          </w:tcPr>
          <w:p w14:paraId="324B4708" w14:textId="77777777" w:rsidR="000F6796" w:rsidRPr="000F6796" w:rsidRDefault="000F6796" w:rsidP="000F6796">
            <w:pPr>
              <w:tabs>
                <w:tab w:val="left" w:pos="0"/>
              </w:tabs>
              <w:jc w:val="center"/>
              <w:rPr>
                <w:bCs/>
              </w:rPr>
            </w:pPr>
            <w:r w:rsidRPr="000F6796">
              <w:rPr>
                <w:bCs/>
              </w:rPr>
              <w:t>26,31</w:t>
            </w:r>
          </w:p>
        </w:tc>
      </w:tr>
      <w:tr w:rsidR="000F6796" w:rsidRPr="000F6796" w14:paraId="7C385A39" w14:textId="77777777" w:rsidTr="00607E21">
        <w:trPr>
          <w:trHeight w:val="1271"/>
        </w:trPr>
        <w:tc>
          <w:tcPr>
            <w:tcW w:w="703" w:type="dxa"/>
            <w:vAlign w:val="center"/>
          </w:tcPr>
          <w:p w14:paraId="0BD14BBF" w14:textId="77777777" w:rsidR="000F6796" w:rsidRPr="000F6796" w:rsidRDefault="000F6796" w:rsidP="000F6796">
            <w:pPr>
              <w:tabs>
                <w:tab w:val="left" w:pos="0"/>
              </w:tabs>
              <w:jc w:val="center"/>
              <w:rPr>
                <w:bCs/>
              </w:rPr>
            </w:pPr>
            <w:r w:rsidRPr="000F6796">
              <w:rPr>
                <w:bCs/>
              </w:rPr>
              <w:t>1.2.</w:t>
            </w:r>
          </w:p>
        </w:tc>
        <w:tc>
          <w:tcPr>
            <w:tcW w:w="2411" w:type="dxa"/>
            <w:vAlign w:val="center"/>
          </w:tcPr>
          <w:p w14:paraId="77539DA0"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5DD2E8A7"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7F342D4D" w14:textId="77777777" w:rsidR="000F6796" w:rsidRPr="000F6796" w:rsidRDefault="000F6796" w:rsidP="000F6796">
            <w:pPr>
              <w:tabs>
                <w:tab w:val="left" w:pos="0"/>
              </w:tabs>
              <w:rPr>
                <w:bCs/>
              </w:rPr>
            </w:pPr>
            <w:r w:rsidRPr="000F6796">
              <w:rPr>
                <w:bCs/>
              </w:rPr>
              <w:t>с. Борисово,            ул. Санаторий д.1,2</w:t>
            </w:r>
          </w:p>
        </w:tc>
        <w:tc>
          <w:tcPr>
            <w:tcW w:w="1417" w:type="dxa"/>
            <w:vAlign w:val="center"/>
          </w:tcPr>
          <w:p w14:paraId="0FBACCA0"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0C48CE1A" w14:textId="77777777" w:rsidR="000F6796" w:rsidRPr="000F6796" w:rsidRDefault="000F6796" w:rsidP="000F6796">
            <w:pPr>
              <w:tabs>
                <w:tab w:val="left" w:pos="0"/>
              </w:tabs>
              <w:jc w:val="center"/>
              <w:rPr>
                <w:bCs/>
              </w:rPr>
            </w:pPr>
            <w:r w:rsidRPr="000F6796">
              <w:rPr>
                <w:bCs/>
              </w:rPr>
              <w:t>28,45</w:t>
            </w:r>
          </w:p>
        </w:tc>
        <w:tc>
          <w:tcPr>
            <w:tcW w:w="1560" w:type="dxa"/>
            <w:vAlign w:val="center"/>
          </w:tcPr>
          <w:p w14:paraId="601762DB" w14:textId="77777777" w:rsidR="000F6796" w:rsidRPr="000F6796" w:rsidRDefault="000F6796" w:rsidP="000F6796">
            <w:pPr>
              <w:tabs>
                <w:tab w:val="left" w:pos="0"/>
              </w:tabs>
              <w:jc w:val="center"/>
              <w:rPr>
                <w:bCs/>
              </w:rPr>
            </w:pPr>
            <w:r w:rsidRPr="000F6796">
              <w:rPr>
                <w:bCs/>
              </w:rPr>
              <w:t>30,61</w:t>
            </w:r>
          </w:p>
        </w:tc>
      </w:tr>
      <w:tr w:rsidR="000F6796" w:rsidRPr="000F6796" w14:paraId="0495B41C" w14:textId="77777777" w:rsidTr="00607E21">
        <w:trPr>
          <w:trHeight w:val="1401"/>
        </w:trPr>
        <w:tc>
          <w:tcPr>
            <w:tcW w:w="703" w:type="dxa"/>
            <w:vAlign w:val="center"/>
          </w:tcPr>
          <w:p w14:paraId="18EA47C7" w14:textId="77777777" w:rsidR="000F6796" w:rsidRPr="000F6796" w:rsidRDefault="000F6796" w:rsidP="000F6796">
            <w:pPr>
              <w:tabs>
                <w:tab w:val="left" w:pos="0"/>
              </w:tabs>
              <w:jc w:val="center"/>
              <w:rPr>
                <w:bCs/>
              </w:rPr>
            </w:pPr>
            <w:r w:rsidRPr="000F6796">
              <w:rPr>
                <w:bCs/>
              </w:rPr>
              <w:t>1.3.</w:t>
            </w:r>
          </w:p>
        </w:tc>
        <w:tc>
          <w:tcPr>
            <w:tcW w:w="2411" w:type="dxa"/>
            <w:vAlign w:val="center"/>
          </w:tcPr>
          <w:p w14:paraId="6ED05590"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496F5EF6"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509AE1B4" w14:textId="77777777" w:rsidR="000F6796" w:rsidRPr="000F6796" w:rsidRDefault="000F6796" w:rsidP="000F6796">
            <w:pPr>
              <w:tabs>
                <w:tab w:val="left" w:pos="0"/>
              </w:tabs>
              <w:rPr>
                <w:bCs/>
              </w:rPr>
            </w:pPr>
            <w:r w:rsidRPr="000F6796">
              <w:rPr>
                <w:bCs/>
              </w:rPr>
              <w:t>с. Борисово</w:t>
            </w:r>
          </w:p>
        </w:tc>
        <w:tc>
          <w:tcPr>
            <w:tcW w:w="1417" w:type="dxa"/>
            <w:vAlign w:val="center"/>
          </w:tcPr>
          <w:p w14:paraId="60D1842A"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60C82DED" w14:textId="77777777" w:rsidR="000F6796" w:rsidRPr="000F6796" w:rsidRDefault="000F6796" w:rsidP="000F6796">
            <w:pPr>
              <w:tabs>
                <w:tab w:val="left" w:pos="0"/>
              </w:tabs>
              <w:jc w:val="center"/>
              <w:rPr>
                <w:bCs/>
              </w:rPr>
            </w:pPr>
            <w:r w:rsidRPr="000F6796">
              <w:rPr>
                <w:bCs/>
              </w:rPr>
              <w:t>22,33</w:t>
            </w:r>
          </w:p>
        </w:tc>
        <w:tc>
          <w:tcPr>
            <w:tcW w:w="1560" w:type="dxa"/>
            <w:vAlign w:val="center"/>
          </w:tcPr>
          <w:p w14:paraId="7A96C1CC" w14:textId="77777777" w:rsidR="000F6796" w:rsidRPr="000F6796" w:rsidRDefault="000F6796" w:rsidP="000F6796">
            <w:pPr>
              <w:tabs>
                <w:tab w:val="left" w:pos="0"/>
              </w:tabs>
              <w:jc w:val="center"/>
              <w:rPr>
                <w:bCs/>
              </w:rPr>
            </w:pPr>
            <w:r w:rsidRPr="000F6796">
              <w:rPr>
                <w:bCs/>
              </w:rPr>
              <w:t>24,03</w:t>
            </w:r>
          </w:p>
        </w:tc>
      </w:tr>
      <w:tr w:rsidR="000F6796" w:rsidRPr="000F6796" w14:paraId="31FF2B89" w14:textId="77777777" w:rsidTr="00607E21">
        <w:trPr>
          <w:trHeight w:val="1121"/>
        </w:trPr>
        <w:tc>
          <w:tcPr>
            <w:tcW w:w="703" w:type="dxa"/>
            <w:vAlign w:val="center"/>
          </w:tcPr>
          <w:p w14:paraId="7E2B5987" w14:textId="77777777" w:rsidR="000F6796" w:rsidRPr="000F6796" w:rsidRDefault="000F6796" w:rsidP="000F6796">
            <w:pPr>
              <w:tabs>
                <w:tab w:val="left" w:pos="0"/>
              </w:tabs>
              <w:jc w:val="center"/>
              <w:rPr>
                <w:bCs/>
              </w:rPr>
            </w:pPr>
            <w:r w:rsidRPr="000F6796">
              <w:rPr>
                <w:bCs/>
              </w:rPr>
              <w:t>1.4.</w:t>
            </w:r>
          </w:p>
        </w:tc>
        <w:tc>
          <w:tcPr>
            <w:tcW w:w="2411" w:type="dxa"/>
            <w:vAlign w:val="center"/>
          </w:tcPr>
          <w:p w14:paraId="60169B8F"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5E5A9F2E"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55998692" w14:textId="77777777" w:rsidR="000F6796" w:rsidRPr="000F6796" w:rsidRDefault="000F6796" w:rsidP="000F6796">
            <w:pPr>
              <w:tabs>
                <w:tab w:val="left" w:pos="0"/>
              </w:tabs>
              <w:rPr>
                <w:bCs/>
              </w:rPr>
            </w:pPr>
            <w:r w:rsidRPr="000F6796">
              <w:rPr>
                <w:bCs/>
              </w:rPr>
              <w:t>д. Максимово,                     с. Арсеново,                        д. Ключи с. Каменка</w:t>
            </w:r>
          </w:p>
        </w:tc>
        <w:tc>
          <w:tcPr>
            <w:tcW w:w="1417" w:type="dxa"/>
            <w:vAlign w:val="center"/>
          </w:tcPr>
          <w:p w14:paraId="7DCC673A" w14:textId="77777777" w:rsidR="000F6796" w:rsidRPr="000F6796" w:rsidRDefault="000F6796" w:rsidP="000F6796">
            <w:pPr>
              <w:tabs>
                <w:tab w:val="left" w:pos="0"/>
              </w:tabs>
              <w:jc w:val="center"/>
              <w:rPr>
                <w:bCs/>
              </w:rPr>
            </w:pPr>
            <w:r w:rsidRPr="000F6796">
              <w:rPr>
                <w:lang w:eastAsia="en-US"/>
              </w:rPr>
              <w:t>руб/м</w:t>
            </w:r>
            <w:r w:rsidRPr="000F6796">
              <w:rPr>
                <w:bCs/>
                <w:vertAlign w:val="superscript"/>
              </w:rPr>
              <w:t>3</w:t>
            </w:r>
          </w:p>
        </w:tc>
        <w:tc>
          <w:tcPr>
            <w:tcW w:w="1559" w:type="dxa"/>
            <w:vAlign w:val="center"/>
          </w:tcPr>
          <w:p w14:paraId="25A11442" w14:textId="77777777" w:rsidR="000F6796" w:rsidRPr="000F6796" w:rsidRDefault="000F6796" w:rsidP="000F6796">
            <w:pPr>
              <w:tabs>
                <w:tab w:val="left" w:pos="0"/>
              </w:tabs>
              <w:jc w:val="center"/>
              <w:rPr>
                <w:bCs/>
              </w:rPr>
            </w:pPr>
            <w:r w:rsidRPr="000F6796">
              <w:rPr>
                <w:bCs/>
              </w:rPr>
              <w:t>22,06</w:t>
            </w:r>
          </w:p>
        </w:tc>
        <w:tc>
          <w:tcPr>
            <w:tcW w:w="1560" w:type="dxa"/>
            <w:vAlign w:val="center"/>
          </w:tcPr>
          <w:p w14:paraId="2F92E8F1" w14:textId="77777777" w:rsidR="000F6796" w:rsidRPr="000F6796" w:rsidRDefault="000F6796" w:rsidP="000F6796">
            <w:pPr>
              <w:tabs>
                <w:tab w:val="left" w:pos="0"/>
              </w:tabs>
              <w:jc w:val="center"/>
              <w:rPr>
                <w:bCs/>
              </w:rPr>
            </w:pPr>
            <w:r w:rsidRPr="000F6796">
              <w:rPr>
                <w:bCs/>
              </w:rPr>
              <w:t>23,74</w:t>
            </w:r>
          </w:p>
        </w:tc>
      </w:tr>
      <w:tr w:rsidR="000F6796" w:rsidRPr="000F6796" w14:paraId="3B363BFD" w14:textId="77777777" w:rsidTr="00607E21">
        <w:trPr>
          <w:trHeight w:val="415"/>
        </w:trPr>
        <w:tc>
          <w:tcPr>
            <w:tcW w:w="703" w:type="dxa"/>
            <w:vAlign w:val="center"/>
          </w:tcPr>
          <w:p w14:paraId="2535F346" w14:textId="77777777" w:rsidR="000F6796" w:rsidRPr="000F6796" w:rsidRDefault="000F6796" w:rsidP="000F6796">
            <w:pPr>
              <w:tabs>
                <w:tab w:val="left" w:pos="0"/>
              </w:tabs>
              <w:jc w:val="center"/>
              <w:rPr>
                <w:bCs/>
              </w:rPr>
            </w:pPr>
            <w:r w:rsidRPr="000F6796">
              <w:rPr>
                <w:bCs/>
              </w:rPr>
              <w:t>1</w:t>
            </w:r>
          </w:p>
        </w:tc>
        <w:tc>
          <w:tcPr>
            <w:tcW w:w="2411" w:type="dxa"/>
            <w:vAlign w:val="center"/>
          </w:tcPr>
          <w:p w14:paraId="21C2895E" w14:textId="77777777" w:rsidR="000F6796" w:rsidRPr="000F6796" w:rsidRDefault="000F6796" w:rsidP="000F6796">
            <w:pPr>
              <w:tabs>
                <w:tab w:val="left" w:pos="0"/>
              </w:tabs>
              <w:jc w:val="center"/>
              <w:rPr>
                <w:bCs/>
              </w:rPr>
            </w:pPr>
            <w:r w:rsidRPr="000F6796">
              <w:rPr>
                <w:bCs/>
              </w:rPr>
              <w:t>2</w:t>
            </w:r>
          </w:p>
        </w:tc>
        <w:tc>
          <w:tcPr>
            <w:tcW w:w="2410" w:type="dxa"/>
            <w:vAlign w:val="center"/>
          </w:tcPr>
          <w:p w14:paraId="3F1C92D2" w14:textId="77777777" w:rsidR="000F6796" w:rsidRPr="000F6796" w:rsidRDefault="000F6796" w:rsidP="000F6796">
            <w:pPr>
              <w:tabs>
                <w:tab w:val="left" w:pos="0"/>
              </w:tabs>
              <w:jc w:val="center"/>
              <w:rPr>
                <w:bCs/>
              </w:rPr>
            </w:pPr>
            <w:r w:rsidRPr="000F6796">
              <w:rPr>
                <w:bCs/>
              </w:rPr>
              <w:t>3</w:t>
            </w:r>
          </w:p>
        </w:tc>
        <w:tc>
          <w:tcPr>
            <w:tcW w:w="1417" w:type="dxa"/>
            <w:vAlign w:val="center"/>
          </w:tcPr>
          <w:p w14:paraId="46395A8E" w14:textId="77777777" w:rsidR="000F6796" w:rsidRPr="000F6796" w:rsidRDefault="000F6796" w:rsidP="000F6796">
            <w:pPr>
              <w:tabs>
                <w:tab w:val="left" w:pos="0"/>
              </w:tabs>
              <w:jc w:val="center"/>
              <w:rPr>
                <w:lang w:eastAsia="en-US"/>
              </w:rPr>
            </w:pPr>
            <w:r w:rsidRPr="000F6796">
              <w:rPr>
                <w:bCs/>
              </w:rPr>
              <w:t>4</w:t>
            </w:r>
          </w:p>
        </w:tc>
        <w:tc>
          <w:tcPr>
            <w:tcW w:w="1559" w:type="dxa"/>
            <w:vAlign w:val="center"/>
          </w:tcPr>
          <w:p w14:paraId="2153D261" w14:textId="77777777" w:rsidR="000F6796" w:rsidRPr="000F6796" w:rsidRDefault="000F6796" w:rsidP="000F6796">
            <w:pPr>
              <w:tabs>
                <w:tab w:val="left" w:pos="0"/>
              </w:tabs>
              <w:jc w:val="center"/>
              <w:rPr>
                <w:bCs/>
              </w:rPr>
            </w:pPr>
            <w:r w:rsidRPr="000F6796">
              <w:rPr>
                <w:bCs/>
              </w:rPr>
              <w:t>5</w:t>
            </w:r>
          </w:p>
        </w:tc>
        <w:tc>
          <w:tcPr>
            <w:tcW w:w="1560" w:type="dxa"/>
            <w:vAlign w:val="center"/>
          </w:tcPr>
          <w:p w14:paraId="27BA9015" w14:textId="77777777" w:rsidR="000F6796" w:rsidRPr="000F6796" w:rsidRDefault="000F6796" w:rsidP="000F6796">
            <w:pPr>
              <w:tabs>
                <w:tab w:val="left" w:pos="0"/>
              </w:tabs>
              <w:jc w:val="center"/>
              <w:rPr>
                <w:bCs/>
              </w:rPr>
            </w:pPr>
            <w:r w:rsidRPr="000F6796">
              <w:rPr>
                <w:bCs/>
              </w:rPr>
              <w:t>6</w:t>
            </w:r>
          </w:p>
        </w:tc>
      </w:tr>
      <w:tr w:rsidR="000F6796" w:rsidRPr="000F6796" w14:paraId="6A57A9A3" w14:textId="77777777" w:rsidTr="00607E21">
        <w:trPr>
          <w:trHeight w:val="1405"/>
        </w:trPr>
        <w:tc>
          <w:tcPr>
            <w:tcW w:w="703" w:type="dxa"/>
            <w:vAlign w:val="center"/>
          </w:tcPr>
          <w:p w14:paraId="2AA821E4" w14:textId="77777777" w:rsidR="000F6796" w:rsidRPr="000F6796" w:rsidRDefault="000F6796" w:rsidP="000F6796">
            <w:pPr>
              <w:tabs>
                <w:tab w:val="left" w:pos="0"/>
              </w:tabs>
              <w:jc w:val="center"/>
              <w:rPr>
                <w:bCs/>
              </w:rPr>
            </w:pPr>
            <w:r w:rsidRPr="000F6796">
              <w:rPr>
                <w:lang w:eastAsia="en-US"/>
              </w:rPr>
              <w:lastRenderedPageBreak/>
              <w:t>1.5.</w:t>
            </w:r>
          </w:p>
        </w:tc>
        <w:tc>
          <w:tcPr>
            <w:tcW w:w="2411" w:type="dxa"/>
            <w:vAlign w:val="center"/>
          </w:tcPr>
          <w:p w14:paraId="0F28FE86"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32B9143A"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0149BBBB" w14:textId="77777777" w:rsidR="000F6796" w:rsidRPr="000F6796" w:rsidRDefault="000F6796" w:rsidP="000F6796">
            <w:pPr>
              <w:tabs>
                <w:tab w:val="left" w:pos="0"/>
              </w:tabs>
              <w:rPr>
                <w:bCs/>
              </w:rPr>
            </w:pPr>
            <w:r w:rsidRPr="000F6796">
              <w:rPr>
                <w:bCs/>
              </w:rPr>
              <w:t>с. Банново,                          п. Михайловский</w:t>
            </w:r>
          </w:p>
        </w:tc>
        <w:tc>
          <w:tcPr>
            <w:tcW w:w="1417" w:type="dxa"/>
            <w:vAlign w:val="center"/>
          </w:tcPr>
          <w:p w14:paraId="04B3B36E"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7CF722CE" w14:textId="77777777" w:rsidR="000F6796" w:rsidRPr="000F6796" w:rsidRDefault="000F6796" w:rsidP="000F6796">
            <w:pPr>
              <w:tabs>
                <w:tab w:val="left" w:pos="0"/>
              </w:tabs>
              <w:jc w:val="center"/>
              <w:rPr>
                <w:bCs/>
              </w:rPr>
            </w:pPr>
            <w:r w:rsidRPr="000F6796">
              <w:rPr>
                <w:bCs/>
              </w:rPr>
              <w:t>16,86</w:t>
            </w:r>
          </w:p>
        </w:tc>
        <w:tc>
          <w:tcPr>
            <w:tcW w:w="1560" w:type="dxa"/>
            <w:vAlign w:val="center"/>
          </w:tcPr>
          <w:p w14:paraId="2FFF25BE" w14:textId="77777777" w:rsidR="000F6796" w:rsidRPr="000F6796" w:rsidRDefault="000F6796" w:rsidP="000F6796">
            <w:pPr>
              <w:tabs>
                <w:tab w:val="left" w:pos="0"/>
              </w:tabs>
              <w:jc w:val="center"/>
              <w:rPr>
                <w:bCs/>
              </w:rPr>
            </w:pPr>
            <w:r w:rsidRPr="000F6796">
              <w:rPr>
                <w:bCs/>
              </w:rPr>
              <w:t>18,14</w:t>
            </w:r>
          </w:p>
        </w:tc>
      </w:tr>
      <w:tr w:rsidR="000F6796" w:rsidRPr="000F6796" w14:paraId="68523D52" w14:textId="77777777" w:rsidTr="00607E21">
        <w:trPr>
          <w:trHeight w:val="2685"/>
        </w:trPr>
        <w:tc>
          <w:tcPr>
            <w:tcW w:w="703" w:type="dxa"/>
            <w:vAlign w:val="center"/>
          </w:tcPr>
          <w:p w14:paraId="4013B439" w14:textId="77777777" w:rsidR="000F6796" w:rsidRPr="000F6796" w:rsidRDefault="000F6796" w:rsidP="000F6796">
            <w:pPr>
              <w:tabs>
                <w:tab w:val="left" w:pos="0"/>
              </w:tabs>
              <w:jc w:val="center"/>
              <w:rPr>
                <w:bCs/>
              </w:rPr>
            </w:pPr>
            <w:r w:rsidRPr="000F6796">
              <w:rPr>
                <w:bCs/>
              </w:rPr>
              <w:t>1.6.</w:t>
            </w:r>
          </w:p>
        </w:tc>
        <w:tc>
          <w:tcPr>
            <w:tcW w:w="2411" w:type="dxa"/>
            <w:vAlign w:val="center"/>
          </w:tcPr>
          <w:p w14:paraId="4EF5B8A9"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43BA0FF3" w14:textId="77777777" w:rsidR="000F6796" w:rsidRPr="000F6796" w:rsidRDefault="000F6796" w:rsidP="000F6796">
            <w:pPr>
              <w:tabs>
                <w:tab w:val="left" w:pos="0"/>
              </w:tabs>
              <w:rPr>
                <w:bCs/>
              </w:rPr>
            </w:pPr>
            <w:r w:rsidRPr="000F6796">
              <w:rPr>
                <w:bCs/>
              </w:rPr>
              <w:t xml:space="preserve"> ИНН</w:t>
            </w:r>
            <w:r w:rsidRPr="000F6796">
              <w:rPr>
                <w:lang w:eastAsia="en-US"/>
              </w:rPr>
              <w:t xml:space="preserve"> </w:t>
            </w:r>
            <w:r w:rsidRPr="000F6796">
              <w:rPr>
                <w:bCs/>
              </w:rPr>
              <w:t>4212427497</w:t>
            </w:r>
          </w:p>
        </w:tc>
        <w:tc>
          <w:tcPr>
            <w:tcW w:w="2410" w:type="dxa"/>
            <w:vAlign w:val="center"/>
          </w:tcPr>
          <w:p w14:paraId="5402ADF9" w14:textId="77777777" w:rsidR="000F6796" w:rsidRPr="000F6796" w:rsidRDefault="000F6796" w:rsidP="000F6796">
            <w:pPr>
              <w:tabs>
                <w:tab w:val="left" w:pos="0"/>
              </w:tabs>
              <w:rPr>
                <w:bCs/>
              </w:rPr>
            </w:pPr>
            <w:r w:rsidRPr="000F6796">
              <w:rPr>
                <w:bCs/>
              </w:rPr>
              <w:t>с. Барачаты,                       д. Кабаново,                       п. Красные Ключи, д. Скарюпино,                    п. Зеленовский,                 п. Плотниковский,     п. Каменный,              с. Междугорное,                 с. Поперечное.</w:t>
            </w:r>
          </w:p>
        </w:tc>
        <w:tc>
          <w:tcPr>
            <w:tcW w:w="1417" w:type="dxa"/>
            <w:vAlign w:val="center"/>
          </w:tcPr>
          <w:p w14:paraId="05D91B5A"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74FB02C4" w14:textId="77777777" w:rsidR="000F6796" w:rsidRPr="000F6796" w:rsidRDefault="000F6796" w:rsidP="000F6796">
            <w:pPr>
              <w:tabs>
                <w:tab w:val="left" w:pos="0"/>
              </w:tabs>
              <w:jc w:val="center"/>
              <w:rPr>
                <w:bCs/>
              </w:rPr>
            </w:pPr>
            <w:r w:rsidRPr="000F6796">
              <w:rPr>
                <w:bCs/>
              </w:rPr>
              <w:t>15,69</w:t>
            </w:r>
          </w:p>
        </w:tc>
        <w:tc>
          <w:tcPr>
            <w:tcW w:w="1560" w:type="dxa"/>
            <w:vAlign w:val="center"/>
          </w:tcPr>
          <w:p w14:paraId="5CA60672" w14:textId="77777777" w:rsidR="000F6796" w:rsidRPr="000F6796" w:rsidRDefault="000F6796" w:rsidP="000F6796">
            <w:pPr>
              <w:tabs>
                <w:tab w:val="left" w:pos="0"/>
              </w:tabs>
              <w:jc w:val="center"/>
              <w:rPr>
                <w:bCs/>
              </w:rPr>
            </w:pPr>
            <w:r w:rsidRPr="000F6796">
              <w:rPr>
                <w:bCs/>
              </w:rPr>
              <w:t>16,88</w:t>
            </w:r>
          </w:p>
        </w:tc>
      </w:tr>
      <w:tr w:rsidR="000F6796" w:rsidRPr="000F6796" w14:paraId="184733C7" w14:textId="77777777" w:rsidTr="00607E21">
        <w:trPr>
          <w:trHeight w:val="130"/>
        </w:trPr>
        <w:tc>
          <w:tcPr>
            <w:tcW w:w="703" w:type="dxa"/>
            <w:vAlign w:val="center"/>
          </w:tcPr>
          <w:p w14:paraId="360760EF" w14:textId="77777777" w:rsidR="000F6796" w:rsidRPr="000F6796" w:rsidRDefault="000F6796" w:rsidP="000F6796">
            <w:pPr>
              <w:tabs>
                <w:tab w:val="left" w:pos="0"/>
              </w:tabs>
              <w:jc w:val="center"/>
              <w:rPr>
                <w:bCs/>
              </w:rPr>
            </w:pPr>
            <w:r w:rsidRPr="000F6796">
              <w:rPr>
                <w:bCs/>
              </w:rPr>
              <w:t>1.7.</w:t>
            </w:r>
          </w:p>
        </w:tc>
        <w:tc>
          <w:tcPr>
            <w:tcW w:w="2411" w:type="dxa"/>
            <w:vAlign w:val="center"/>
          </w:tcPr>
          <w:p w14:paraId="541E8B1D"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32CBACA8"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4AAB69B2" w14:textId="77777777" w:rsidR="000F6796" w:rsidRPr="000F6796" w:rsidRDefault="000F6796" w:rsidP="000F6796">
            <w:pPr>
              <w:tabs>
                <w:tab w:val="left" w:pos="0"/>
              </w:tabs>
              <w:rPr>
                <w:bCs/>
              </w:rPr>
            </w:pPr>
            <w:r w:rsidRPr="000F6796">
              <w:rPr>
                <w:bCs/>
              </w:rPr>
              <w:t>п. Перехляй,                   д. Бердюгино,                   п. Ленинка,                        с. Тараданово,                 д. Долгополово,              д. Шевели,               п. Березовка,              д. Новобарачаты,              д. Сарапки</w:t>
            </w:r>
          </w:p>
        </w:tc>
        <w:tc>
          <w:tcPr>
            <w:tcW w:w="1417" w:type="dxa"/>
            <w:vAlign w:val="center"/>
          </w:tcPr>
          <w:p w14:paraId="2D02A223"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5912F5B3" w14:textId="77777777" w:rsidR="000F6796" w:rsidRPr="000F6796" w:rsidRDefault="000F6796" w:rsidP="000F6796">
            <w:pPr>
              <w:tabs>
                <w:tab w:val="left" w:pos="0"/>
              </w:tabs>
              <w:jc w:val="center"/>
              <w:rPr>
                <w:bCs/>
              </w:rPr>
            </w:pPr>
            <w:r w:rsidRPr="000F6796">
              <w:rPr>
                <w:bCs/>
              </w:rPr>
              <w:t>20,96</w:t>
            </w:r>
          </w:p>
        </w:tc>
        <w:tc>
          <w:tcPr>
            <w:tcW w:w="1560" w:type="dxa"/>
            <w:vAlign w:val="center"/>
          </w:tcPr>
          <w:p w14:paraId="4768BDD3" w14:textId="77777777" w:rsidR="000F6796" w:rsidRPr="000F6796" w:rsidRDefault="000F6796" w:rsidP="000F6796">
            <w:pPr>
              <w:tabs>
                <w:tab w:val="left" w:pos="0"/>
              </w:tabs>
              <w:jc w:val="center"/>
              <w:rPr>
                <w:bCs/>
              </w:rPr>
            </w:pPr>
            <w:r w:rsidRPr="000F6796">
              <w:rPr>
                <w:bCs/>
              </w:rPr>
              <w:t>22,55</w:t>
            </w:r>
          </w:p>
        </w:tc>
      </w:tr>
      <w:tr w:rsidR="000F6796" w:rsidRPr="000F6796" w14:paraId="7786CC1F" w14:textId="77777777" w:rsidTr="00607E21">
        <w:trPr>
          <w:trHeight w:val="413"/>
        </w:trPr>
        <w:tc>
          <w:tcPr>
            <w:tcW w:w="10060" w:type="dxa"/>
            <w:gridSpan w:val="6"/>
            <w:vAlign w:val="center"/>
          </w:tcPr>
          <w:p w14:paraId="7E9A10E3" w14:textId="77777777" w:rsidR="000F6796" w:rsidRPr="000F6796" w:rsidRDefault="000F6796" w:rsidP="000F6796">
            <w:pPr>
              <w:numPr>
                <w:ilvl w:val="0"/>
                <w:numId w:val="6"/>
              </w:numPr>
              <w:tabs>
                <w:tab w:val="left" w:pos="0"/>
              </w:tabs>
              <w:contextualSpacing/>
              <w:jc w:val="center"/>
              <w:rPr>
                <w:bCs/>
              </w:rPr>
            </w:pPr>
            <w:r w:rsidRPr="000F6796">
              <w:rPr>
                <w:bCs/>
              </w:rPr>
              <w:t>Водоотведение</w:t>
            </w:r>
          </w:p>
        </w:tc>
      </w:tr>
      <w:tr w:rsidR="000F6796" w:rsidRPr="000F6796" w14:paraId="6E7FE417" w14:textId="77777777" w:rsidTr="00607E21">
        <w:trPr>
          <w:trHeight w:val="1333"/>
        </w:trPr>
        <w:tc>
          <w:tcPr>
            <w:tcW w:w="703" w:type="dxa"/>
            <w:vAlign w:val="center"/>
          </w:tcPr>
          <w:p w14:paraId="0951C49D" w14:textId="77777777" w:rsidR="000F6796" w:rsidRPr="000F6796" w:rsidRDefault="000F6796" w:rsidP="000F6796">
            <w:pPr>
              <w:tabs>
                <w:tab w:val="left" w:pos="0"/>
              </w:tabs>
              <w:jc w:val="center"/>
              <w:rPr>
                <w:bCs/>
              </w:rPr>
            </w:pPr>
            <w:r w:rsidRPr="000F6796">
              <w:rPr>
                <w:bCs/>
              </w:rPr>
              <w:t>2.1.</w:t>
            </w:r>
          </w:p>
        </w:tc>
        <w:tc>
          <w:tcPr>
            <w:tcW w:w="2411" w:type="dxa"/>
            <w:vAlign w:val="center"/>
          </w:tcPr>
          <w:p w14:paraId="20F07E8C" w14:textId="77777777" w:rsidR="000F6796" w:rsidRPr="000F6796" w:rsidRDefault="000F6796" w:rsidP="000F6796">
            <w:pPr>
              <w:tabs>
                <w:tab w:val="left" w:pos="0"/>
              </w:tabs>
              <w:rPr>
                <w:bCs/>
              </w:rPr>
            </w:pPr>
            <w:r w:rsidRPr="000F6796">
              <w:rPr>
                <w:bCs/>
              </w:rPr>
              <w:t>ООО «Тепло-энергетические предприятия»,</w:t>
            </w:r>
          </w:p>
          <w:p w14:paraId="45338D96"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65CB8D54" w14:textId="77777777" w:rsidR="000F6796" w:rsidRPr="000F6796" w:rsidRDefault="000F6796" w:rsidP="000F6796">
            <w:pPr>
              <w:tabs>
                <w:tab w:val="left" w:pos="0"/>
              </w:tabs>
              <w:rPr>
                <w:bCs/>
              </w:rPr>
            </w:pPr>
            <w:r w:rsidRPr="000F6796">
              <w:rPr>
                <w:bCs/>
              </w:rPr>
              <w:t xml:space="preserve">пгт. Зеленогорский, пгт. Крапивинский,  с. Борисово,            ул. Санаторий д.1,2                </w:t>
            </w:r>
          </w:p>
        </w:tc>
        <w:tc>
          <w:tcPr>
            <w:tcW w:w="1417" w:type="dxa"/>
            <w:vAlign w:val="center"/>
          </w:tcPr>
          <w:p w14:paraId="4CF9C78D"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r w:rsidRPr="000F6796">
              <w:rPr>
                <w:bCs/>
              </w:rPr>
              <w:t xml:space="preserve"> </w:t>
            </w:r>
          </w:p>
        </w:tc>
        <w:tc>
          <w:tcPr>
            <w:tcW w:w="1559" w:type="dxa"/>
            <w:vAlign w:val="center"/>
          </w:tcPr>
          <w:p w14:paraId="2569459D" w14:textId="77777777" w:rsidR="000F6796" w:rsidRPr="000F6796" w:rsidRDefault="000F6796" w:rsidP="000F6796">
            <w:pPr>
              <w:tabs>
                <w:tab w:val="left" w:pos="0"/>
              </w:tabs>
              <w:jc w:val="center"/>
              <w:rPr>
                <w:bCs/>
              </w:rPr>
            </w:pPr>
            <w:r w:rsidRPr="000F6796">
              <w:rPr>
                <w:bCs/>
              </w:rPr>
              <w:t>26,00</w:t>
            </w:r>
          </w:p>
        </w:tc>
        <w:tc>
          <w:tcPr>
            <w:tcW w:w="1560" w:type="dxa"/>
            <w:vAlign w:val="center"/>
          </w:tcPr>
          <w:p w14:paraId="52A06642" w14:textId="77777777" w:rsidR="000F6796" w:rsidRPr="000F6796" w:rsidRDefault="000F6796" w:rsidP="000F6796">
            <w:pPr>
              <w:tabs>
                <w:tab w:val="left" w:pos="0"/>
              </w:tabs>
              <w:jc w:val="center"/>
              <w:rPr>
                <w:bCs/>
              </w:rPr>
            </w:pPr>
            <w:r w:rsidRPr="000F6796">
              <w:rPr>
                <w:bCs/>
              </w:rPr>
              <w:t>27,98</w:t>
            </w:r>
          </w:p>
        </w:tc>
      </w:tr>
      <w:tr w:rsidR="000F6796" w:rsidRPr="000F6796" w14:paraId="28B1E5B3" w14:textId="77777777" w:rsidTr="00607E21">
        <w:trPr>
          <w:trHeight w:val="345"/>
        </w:trPr>
        <w:tc>
          <w:tcPr>
            <w:tcW w:w="10060" w:type="dxa"/>
            <w:gridSpan w:val="6"/>
            <w:vAlign w:val="center"/>
          </w:tcPr>
          <w:p w14:paraId="3B5E38B2" w14:textId="77777777" w:rsidR="000F6796" w:rsidRPr="000F6796" w:rsidRDefault="000F6796" w:rsidP="000F6796">
            <w:pPr>
              <w:numPr>
                <w:ilvl w:val="0"/>
                <w:numId w:val="6"/>
              </w:numPr>
              <w:tabs>
                <w:tab w:val="left" w:pos="0"/>
              </w:tabs>
              <w:contextualSpacing/>
              <w:jc w:val="center"/>
              <w:rPr>
                <w:bCs/>
              </w:rPr>
            </w:pPr>
            <w:r w:rsidRPr="000F6796">
              <w:rPr>
                <w:bCs/>
              </w:rPr>
              <w:t>Горячее водоснабжение. Горячая вода в открытой системе горячего водоснабжения</w:t>
            </w:r>
          </w:p>
        </w:tc>
      </w:tr>
      <w:tr w:rsidR="000F6796" w:rsidRPr="000F6796" w14:paraId="3653B825" w14:textId="77777777" w:rsidTr="00607E21">
        <w:trPr>
          <w:trHeight w:val="506"/>
        </w:trPr>
        <w:tc>
          <w:tcPr>
            <w:tcW w:w="703" w:type="dxa"/>
            <w:vAlign w:val="center"/>
          </w:tcPr>
          <w:p w14:paraId="4BC5C01F" w14:textId="77777777" w:rsidR="000F6796" w:rsidRPr="000F6796" w:rsidRDefault="000F6796" w:rsidP="000F6796">
            <w:pPr>
              <w:tabs>
                <w:tab w:val="left" w:pos="0"/>
              </w:tabs>
              <w:jc w:val="center"/>
              <w:rPr>
                <w:bCs/>
              </w:rPr>
            </w:pPr>
            <w:r w:rsidRPr="000F6796">
              <w:rPr>
                <w:bCs/>
              </w:rPr>
              <w:t>3.1.</w:t>
            </w:r>
          </w:p>
        </w:tc>
        <w:tc>
          <w:tcPr>
            <w:tcW w:w="2411" w:type="dxa"/>
            <w:vAlign w:val="center"/>
          </w:tcPr>
          <w:p w14:paraId="7C6832A9"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446C6F96"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0F01A071" w14:textId="77777777" w:rsidR="000F6796" w:rsidRPr="000F6796" w:rsidRDefault="000F6796" w:rsidP="000F6796">
            <w:pPr>
              <w:tabs>
                <w:tab w:val="left" w:pos="0"/>
              </w:tabs>
              <w:rPr>
                <w:bCs/>
              </w:rPr>
            </w:pPr>
            <w:r w:rsidRPr="000F6796">
              <w:rPr>
                <w:bCs/>
              </w:rPr>
              <w:t xml:space="preserve">пгт. Крапивинский, </w:t>
            </w:r>
            <w:r w:rsidRPr="000F6796">
              <w:rPr>
                <w:lang w:eastAsia="en-US"/>
              </w:rPr>
              <w:t xml:space="preserve"> </w:t>
            </w:r>
            <w:r w:rsidRPr="000F6796">
              <w:rPr>
                <w:bCs/>
              </w:rPr>
              <w:t>с. Борисово</w:t>
            </w:r>
          </w:p>
        </w:tc>
        <w:tc>
          <w:tcPr>
            <w:tcW w:w="1417" w:type="dxa"/>
            <w:vAlign w:val="center"/>
          </w:tcPr>
          <w:p w14:paraId="4C74C573"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36C7A1AC" w14:textId="77777777" w:rsidR="000F6796" w:rsidRPr="000F6796" w:rsidRDefault="000F6796" w:rsidP="000F6796">
            <w:pPr>
              <w:tabs>
                <w:tab w:val="left" w:pos="0"/>
              </w:tabs>
              <w:jc w:val="center"/>
              <w:rPr>
                <w:bCs/>
              </w:rPr>
            </w:pPr>
            <w:r w:rsidRPr="000F6796">
              <w:rPr>
                <w:bCs/>
              </w:rPr>
              <w:t>61,47</w:t>
            </w:r>
          </w:p>
        </w:tc>
        <w:tc>
          <w:tcPr>
            <w:tcW w:w="1560" w:type="dxa"/>
            <w:vAlign w:val="center"/>
          </w:tcPr>
          <w:p w14:paraId="2392159C" w14:textId="77777777" w:rsidR="000F6796" w:rsidRPr="000F6796" w:rsidRDefault="000F6796" w:rsidP="000F6796">
            <w:pPr>
              <w:tabs>
                <w:tab w:val="left" w:pos="0"/>
              </w:tabs>
              <w:jc w:val="center"/>
              <w:rPr>
                <w:bCs/>
              </w:rPr>
            </w:pPr>
            <w:r w:rsidRPr="000F6796">
              <w:rPr>
                <w:bCs/>
              </w:rPr>
              <w:t>66,14</w:t>
            </w:r>
          </w:p>
        </w:tc>
      </w:tr>
      <w:tr w:rsidR="000F6796" w:rsidRPr="000F6796" w14:paraId="249EEBA8" w14:textId="77777777" w:rsidTr="00607E21">
        <w:trPr>
          <w:trHeight w:val="1212"/>
        </w:trPr>
        <w:tc>
          <w:tcPr>
            <w:tcW w:w="703" w:type="dxa"/>
            <w:vAlign w:val="center"/>
          </w:tcPr>
          <w:p w14:paraId="44CC3F4E" w14:textId="77777777" w:rsidR="000F6796" w:rsidRPr="000F6796" w:rsidRDefault="000F6796" w:rsidP="000F6796">
            <w:pPr>
              <w:tabs>
                <w:tab w:val="left" w:pos="0"/>
              </w:tabs>
              <w:jc w:val="center"/>
              <w:rPr>
                <w:bCs/>
              </w:rPr>
            </w:pPr>
            <w:r w:rsidRPr="000F6796">
              <w:rPr>
                <w:bCs/>
              </w:rPr>
              <w:t>3.2.</w:t>
            </w:r>
          </w:p>
        </w:tc>
        <w:tc>
          <w:tcPr>
            <w:tcW w:w="2411" w:type="dxa"/>
            <w:vAlign w:val="center"/>
          </w:tcPr>
          <w:p w14:paraId="6AA56156"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6593FD73"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796F237A" w14:textId="77777777" w:rsidR="000F6796" w:rsidRPr="000F6796" w:rsidRDefault="000F6796" w:rsidP="000F6796">
            <w:pPr>
              <w:tabs>
                <w:tab w:val="left" w:pos="0"/>
              </w:tabs>
              <w:rPr>
                <w:lang w:eastAsia="en-US"/>
              </w:rPr>
            </w:pPr>
            <w:r w:rsidRPr="000F6796">
              <w:rPr>
                <w:bCs/>
              </w:rPr>
              <w:t>пгт. Зеленогорский,</w:t>
            </w:r>
            <w:r w:rsidRPr="000F6796">
              <w:rPr>
                <w:lang w:eastAsia="en-US"/>
              </w:rPr>
              <w:t xml:space="preserve"> </w:t>
            </w:r>
            <w:r w:rsidRPr="000F6796">
              <w:rPr>
                <w:bCs/>
              </w:rPr>
              <w:t>с. Борисово</w:t>
            </w:r>
            <w:r w:rsidRPr="000F6796">
              <w:rPr>
                <w:lang w:eastAsia="en-US"/>
              </w:rPr>
              <w:t xml:space="preserve"> </w:t>
            </w:r>
          </w:p>
          <w:p w14:paraId="37B10571" w14:textId="77777777" w:rsidR="000F6796" w:rsidRPr="000F6796" w:rsidRDefault="000F6796" w:rsidP="000F6796">
            <w:pPr>
              <w:tabs>
                <w:tab w:val="left" w:pos="0"/>
              </w:tabs>
              <w:rPr>
                <w:bCs/>
              </w:rPr>
            </w:pPr>
            <w:r w:rsidRPr="000F6796">
              <w:rPr>
                <w:bCs/>
              </w:rPr>
              <w:t xml:space="preserve">ул. Санаторий д.1,2,             </w:t>
            </w:r>
            <w:r w:rsidRPr="000F6796">
              <w:rPr>
                <w:lang w:eastAsia="en-US"/>
              </w:rPr>
              <w:t xml:space="preserve"> </w:t>
            </w:r>
            <w:r w:rsidRPr="000F6796">
              <w:rPr>
                <w:bCs/>
              </w:rPr>
              <w:t>д. Шевели</w:t>
            </w:r>
          </w:p>
        </w:tc>
        <w:tc>
          <w:tcPr>
            <w:tcW w:w="1417" w:type="dxa"/>
            <w:vAlign w:val="center"/>
          </w:tcPr>
          <w:p w14:paraId="1D2A9F49"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072D8831" w14:textId="77777777" w:rsidR="000F6796" w:rsidRPr="000F6796" w:rsidRDefault="000F6796" w:rsidP="000F6796">
            <w:pPr>
              <w:tabs>
                <w:tab w:val="left" w:pos="0"/>
              </w:tabs>
              <w:jc w:val="center"/>
              <w:rPr>
                <w:bCs/>
              </w:rPr>
            </w:pPr>
            <w:r w:rsidRPr="000F6796">
              <w:rPr>
                <w:bCs/>
              </w:rPr>
              <w:t>68,36</w:t>
            </w:r>
          </w:p>
        </w:tc>
        <w:tc>
          <w:tcPr>
            <w:tcW w:w="1560" w:type="dxa"/>
            <w:vAlign w:val="center"/>
          </w:tcPr>
          <w:p w14:paraId="78CE7D04" w14:textId="77777777" w:rsidR="000F6796" w:rsidRPr="000F6796" w:rsidRDefault="000F6796" w:rsidP="000F6796">
            <w:pPr>
              <w:tabs>
                <w:tab w:val="left" w:pos="0"/>
              </w:tabs>
              <w:jc w:val="center"/>
              <w:rPr>
                <w:bCs/>
              </w:rPr>
            </w:pPr>
            <w:r w:rsidRPr="000F6796">
              <w:rPr>
                <w:bCs/>
              </w:rPr>
              <w:t>73,56</w:t>
            </w:r>
          </w:p>
        </w:tc>
      </w:tr>
      <w:tr w:rsidR="000F6796" w:rsidRPr="000F6796" w14:paraId="008AAE5A" w14:textId="77777777" w:rsidTr="00607E21">
        <w:trPr>
          <w:trHeight w:val="439"/>
        </w:trPr>
        <w:tc>
          <w:tcPr>
            <w:tcW w:w="10060" w:type="dxa"/>
            <w:gridSpan w:val="6"/>
            <w:vAlign w:val="center"/>
          </w:tcPr>
          <w:p w14:paraId="7FC34067" w14:textId="77777777" w:rsidR="000F6796" w:rsidRPr="000F6796" w:rsidRDefault="000F6796" w:rsidP="000F6796">
            <w:pPr>
              <w:numPr>
                <w:ilvl w:val="0"/>
                <w:numId w:val="6"/>
              </w:numPr>
              <w:tabs>
                <w:tab w:val="left" w:pos="0"/>
              </w:tabs>
              <w:contextualSpacing/>
              <w:jc w:val="center"/>
              <w:rPr>
                <w:bCs/>
              </w:rPr>
            </w:pPr>
            <w:r w:rsidRPr="000F6796">
              <w:rPr>
                <w:bCs/>
              </w:rPr>
              <w:t>Тепловая энергия (мощность)**</w:t>
            </w:r>
          </w:p>
        </w:tc>
      </w:tr>
      <w:tr w:rsidR="000F6796" w:rsidRPr="000F6796" w14:paraId="765A8B50" w14:textId="77777777" w:rsidTr="00607E21">
        <w:trPr>
          <w:trHeight w:val="408"/>
        </w:trPr>
        <w:tc>
          <w:tcPr>
            <w:tcW w:w="10060" w:type="dxa"/>
            <w:gridSpan w:val="6"/>
            <w:vAlign w:val="center"/>
          </w:tcPr>
          <w:p w14:paraId="634F5AC8" w14:textId="77777777" w:rsidR="000F6796" w:rsidRPr="000F6796" w:rsidRDefault="000F6796" w:rsidP="000F6796">
            <w:pPr>
              <w:tabs>
                <w:tab w:val="left" w:pos="0"/>
              </w:tabs>
              <w:jc w:val="center"/>
              <w:rPr>
                <w:bCs/>
              </w:rPr>
            </w:pPr>
            <w:r w:rsidRPr="000F6796">
              <w:rPr>
                <w:bCs/>
              </w:rPr>
              <w:t>пгт. Крапивинский</w:t>
            </w:r>
          </w:p>
        </w:tc>
      </w:tr>
      <w:tr w:rsidR="000F6796" w:rsidRPr="000F6796" w14:paraId="297AA950" w14:textId="77777777" w:rsidTr="00607E21">
        <w:trPr>
          <w:trHeight w:val="668"/>
        </w:trPr>
        <w:tc>
          <w:tcPr>
            <w:tcW w:w="703" w:type="dxa"/>
            <w:vAlign w:val="center"/>
          </w:tcPr>
          <w:p w14:paraId="0A9F6D82" w14:textId="77777777" w:rsidR="000F6796" w:rsidRPr="000F6796" w:rsidRDefault="000F6796" w:rsidP="000F6796">
            <w:pPr>
              <w:tabs>
                <w:tab w:val="left" w:pos="0"/>
              </w:tabs>
              <w:jc w:val="center"/>
              <w:rPr>
                <w:bCs/>
              </w:rPr>
            </w:pPr>
            <w:r w:rsidRPr="000F6796">
              <w:rPr>
                <w:bCs/>
              </w:rPr>
              <w:t>4.1.</w:t>
            </w:r>
          </w:p>
        </w:tc>
        <w:tc>
          <w:tcPr>
            <w:tcW w:w="2411" w:type="dxa"/>
            <w:vMerge w:val="restart"/>
            <w:vAlign w:val="center"/>
          </w:tcPr>
          <w:p w14:paraId="2138C801"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1A5D958C"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133EE4C5" w14:textId="77777777" w:rsidR="000F6796" w:rsidRPr="000F6796" w:rsidRDefault="000F6796" w:rsidP="000F6796">
            <w:pPr>
              <w:tabs>
                <w:tab w:val="left" w:pos="0"/>
              </w:tabs>
              <w:rPr>
                <w:bCs/>
              </w:rPr>
            </w:pPr>
            <w:r w:rsidRPr="000F6796">
              <w:rPr>
                <w:bCs/>
              </w:rPr>
              <w:t>дома объемом до 5000 м</w:t>
            </w:r>
            <w:r w:rsidRPr="000F6796">
              <w:rPr>
                <w:bCs/>
                <w:vertAlign w:val="superscript"/>
              </w:rPr>
              <w:t>3</w:t>
            </w:r>
          </w:p>
        </w:tc>
        <w:tc>
          <w:tcPr>
            <w:tcW w:w="1417" w:type="dxa"/>
            <w:vAlign w:val="center"/>
          </w:tcPr>
          <w:p w14:paraId="6EDB02ED"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630C2220" w14:textId="77777777" w:rsidR="000F6796" w:rsidRPr="000F6796" w:rsidRDefault="000F6796" w:rsidP="000F6796">
            <w:pPr>
              <w:tabs>
                <w:tab w:val="left" w:pos="0"/>
              </w:tabs>
              <w:jc w:val="center"/>
              <w:rPr>
                <w:bCs/>
              </w:rPr>
            </w:pPr>
            <w:r w:rsidRPr="000F6796">
              <w:rPr>
                <w:bCs/>
              </w:rPr>
              <w:t>1458,13</w:t>
            </w:r>
          </w:p>
        </w:tc>
        <w:tc>
          <w:tcPr>
            <w:tcW w:w="1560" w:type="dxa"/>
            <w:vAlign w:val="center"/>
          </w:tcPr>
          <w:p w14:paraId="63861258" w14:textId="77777777" w:rsidR="000F6796" w:rsidRPr="000F6796" w:rsidRDefault="000F6796" w:rsidP="000F6796">
            <w:pPr>
              <w:tabs>
                <w:tab w:val="left" w:pos="0"/>
              </w:tabs>
              <w:jc w:val="center"/>
              <w:rPr>
                <w:bCs/>
              </w:rPr>
            </w:pPr>
            <w:r w:rsidRPr="000F6796">
              <w:rPr>
                <w:bCs/>
              </w:rPr>
              <w:t>1568,95</w:t>
            </w:r>
          </w:p>
        </w:tc>
      </w:tr>
      <w:tr w:rsidR="000F6796" w:rsidRPr="000F6796" w14:paraId="49AE0B51" w14:textId="77777777" w:rsidTr="00607E21">
        <w:trPr>
          <w:trHeight w:val="707"/>
        </w:trPr>
        <w:tc>
          <w:tcPr>
            <w:tcW w:w="703" w:type="dxa"/>
            <w:vAlign w:val="center"/>
          </w:tcPr>
          <w:p w14:paraId="61BE38C1" w14:textId="77777777" w:rsidR="000F6796" w:rsidRPr="000F6796" w:rsidRDefault="000F6796" w:rsidP="000F6796">
            <w:pPr>
              <w:tabs>
                <w:tab w:val="left" w:pos="0"/>
              </w:tabs>
              <w:jc w:val="center"/>
              <w:rPr>
                <w:bCs/>
              </w:rPr>
            </w:pPr>
            <w:r w:rsidRPr="000F6796">
              <w:rPr>
                <w:bCs/>
              </w:rPr>
              <w:t>4.2.</w:t>
            </w:r>
          </w:p>
        </w:tc>
        <w:tc>
          <w:tcPr>
            <w:tcW w:w="2411" w:type="dxa"/>
            <w:vMerge/>
            <w:vAlign w:val="center"/>
          </w:tcPr>
          <w:p w14:paraId="59942405" w14:textId="77777777" w:rsidR="000F6796" w:rsidRPr="000F6796" w:rsidRDefault="000F6796" w:rsidP="000F6796">
            <w:pPr>
              <w:tabs>
                <w:tab w:val="left" w:pos="0"/>
              </w:tabs>
              <w:rPr>
                <w:bCs/>
              </w:rPr>
            </w:pPr>
          </w:p>
        </w:tc>
        <w:tc>
          <w:tcPr>
            <w:tcW w:w="2410" w:type="dxa"/>
            <w:vAlign w:val="center"/>
          </w:tcPr>
          <w:p w14:paraId="2336C0D7" w14:textId="77777777" w:rsidR="000F6796" w:rsidRPr="000F6796" w:rsidRDefault="000F6796" w:rsidP="000F6796">
            <w:pPr>
              <w:tabs>
                <w:tab w:val="left" w:pos="0"/>
              </w:tabs>
              <w:rPr>
                <w:bCs/>
              </w:rPr>
            </w:pPr>
            <w:r w:rsidRPr="000F6796">
              <w:rPr>
                <w:bCs/>
              </w:rPr>
              <w:t>дома объемом от 5000 до 10000 м</w:t>
            </w:r>
            <w:r w:rsidRPr="000F6796">
              <w:rPr>
                <w:bCs/>
                <w:vertAlign w:val="superscript"/>
              </w:rPr>
              <w:t>3</w:t>
            </w:r>
          </w:p>
        </w:tc>
        <w:tc>
          <w:tcPr>
            <w:tcW w:w="1417" w:type="dxa"/>
            <w:vAlign w:val="center"/>
          </w:tcPr>
          <w:p w14:paraId="0690B699"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78B9D1C9" w14:textId="77777777" w:rsidR="000F6796" w:rsidRPr="000F6796" w:rsidRDefault="000F6796" w:rsidP="000F6796">
            <w:pPr>
              <w:tabs>
                <w:tab w:val="left" w:pos="0"/>
              </w:tabs>
              <w:jc w:val="center"/>
              <w:rPr>
                <w:bCs/>
              </w:rPr>
            </w:pPr>
            <w:r w:rsidRPr="000F6796">
              <w:rPr>
                <w:bCs/>
              </w:rPr>
              <w:t>1735,88</w:t>
            </w:r>
          </w:p>
        </w:tc>
        <w:tc>
          <w:tcPr>
            <w:tcW w:w="1560" w:type="dxa"/>
            <w:vAlign w:val="center"/>
          </w:tcPr>
          <w:p w14:paraId="0BB213CB" w14:textId="77777777" w:rsidR="000F6796" w:rsidRPr="000F6796" w:rsidRDefault="000F6796" w:rsidP="000F6796">
            <w:pPr>
              <w:tabs>
                <w:tab w:val="left" w:pos="0"/>
              </w:tabs>
              <w:jc w:val="center"/>
              <w:rPr>
                <w:bCs/>
              </w:rPr>
            </w:pPr>
            <w:r w:rsidRPr="000F6796">
              <w:rPr>
                <w:bCs/>
              </w:rPr>
              <w:t>1867,81</w:t>
            </w:r>
          </w:p>
        </w:tc>
      </w:tr>
      <w:tr w:rsidR="000F6796" w:rsidRPr="000F6796" w14:paraId="364AA532" w14:textId="77777777" w:rsidTr="00607E21">
        <w:trPr>
          <w:trHeight w:val="461"/>
        </w:trPr>
        <w:tc>
          <w:tcPr>
            <w:tcW w:w="10060" w:type="dxa"/>
            <w:gridSpan w:val="6"/>
            <w:vAlign w:val="center"/>
          </w:tcPr>
          <w:p w14:paraId="34F50196" w14:textId="77777777" w:rsidR="000F6796" w:rsidRPr="000F6796" w:rsidRDefault="000F6796" w:rsidP="000F6796">
            <w:pPr>
              <w:tabs>
                <w:tab w:val="left" w:pos="0"/>
              </w:tabs>
              <w:jc w:val="center"/>
              <w:rPr>
                <w:bCs/>
              </w:rPr>
            </w:pPr>
            <w:r w:rsidRPr="000F6796">
              <w:rPr>
                <w:bCs/>
              </w:rPr>
              <w:t>пгт. Зеленогорский</w:t>
            </w:r>
          </w:p>
        </w:tc>
      </w:tr>
      <w:tr w:rsidR="000F6796" w:rsidRPr="000F6796" w14:paraId="225E86D6" w14:textId="77777777" w:rsidTr="00607E21">
        <w:trPr>
          <w:trHeight w:val="273"/>
        </w:trPr>
        <w:tc>
          <w:tcPr>
            <w:tcW w:w="703" w:type="dxa"/>
            <w:vAlign w:val="center"/>
          </w:tcPr>
          <w:p w14:paraId="68B03080" w14:textId="77777777" w:rsidR="000F6796" w:rsidRPr="000F6796" w:rsidRDefault="000F6796" w:rsidP="000F6796">
            <w:pPr>
              <w:tabs>
                <w:tab w:val="left" w:pos="0"/>
              </w:tabs>
              <w:jc w:val="center"/>
              <w:rPr>
                <w:bCs/>
              </w:rPr>
            </w:pPr>
            <w:r w:rsidRPr="000F6796">
              <w:rPr>
                <w:bCs/>
              </w:rPr>
              <w:t>1</w:t>
            </w:r>
          </w:p>
        </w:tc>
        <w:tc>
          <w:tcPr>
            <w:tcW w:w="2411" w:type="dxa"/>
            <w:vAlign w:val="center"/>
          </w:tcPr>
          <w:p w14:paraId="4A418753" w14:textId="77777777" w:rsidR="000F6796" w:rsidRPr="000F6796" w:rsidRDefault="000F6796" w:rsidP="000F6796">
            <w:pPr>
              <w:tabs>
                <w:tab w:val="left" w:pos="0"/>
              </w:tabs>
              <w:jc w:val="center"/>
              <w:rPr>
                <w:bCs/>
              </w:rPr>
            </w:pPr>
            <w:r w:rsidRPr="000F6796">
              <w:rPr>
                <w:bCs/>
              </w:rPr>
              <w:t>2</w:t>
            </w:r>
          </w:p>
        </w:tc>
        <w:tc>
          <w:tcPr>
            <w:tcW w:w="2410" w:type="dxa"/>
            <w:vAlign w:val="center"/>
          </w:tcPr>
          <w:p w14:paraId="4EF15969" w14:textId="77777777" w:rsidR="000F6796" w:rsidRPr="000F6796" w:rsidRDefault="000F6796" w:rsidP="000F6796">
            <w:pPr>
              <w:tabs>
                <w:tab w:val="left" w:pos="0"/>
              </w:tabs>
              <w:jc w:val="center"/>
              <w:rPr>
                <w:bCs/>
              </w:rPr>
            </w:pPr>
            <w:r w:rsidRPr="000F6796">
              <w:rPr>
                <w:bCs/>
              </w:rPr>
              <w:t>3</w:t>
            </w:r>
          </w:p>
        </w:tc>
        <w:tc>
          <w:tcPr>
            <w:tcW w:w="1417" w:type="dxa"/>
            <w:vAlign w:val="center"/>
          </w:tcPr>
          <w:p w14:paraId="1BFFFE51" w14:textId="77777777" w:rsidR="000F6796" w:rsidRPr="000F6796" w:rsidRDefault="000F6796" w:rsidP="000F6796">
            <w:pPr>
              <w:tabs>
                <w:tab w:val="left" w:pos="0"/>
              </w:tabs>
              <w:jc w:val="center"/>
              <w:rPr>
                <w:bCs/>
              </w:rPr>
            </w:pPr>
            <w:r w:rsidRPr="000F6796">
              <w:rPr>
                <w:bCs/>
              </w:rPr>
              <w:t>4</w:t>
            </w:r>
          </w:p>
        </w:tc>
        <w:tc>
          <w:tcPr>
            <w:tcW w:w="1559" w:type="dxa"/>
            <w:vAlign w:val="center"/>
          </w:tcPr>
          <w:p w14:paraId="46CC35DA" w14:textId="77777777" w:rsidR="000F6796" w:rsidRPr="000F6796" w:rsidRDefault="000F6796" w:rsidP="000F6796">
            <w:pPr>
              <w:tabs>
                <w:tab w:val="left" w:pos="0"/>
              </w:tabs>
              <w:jc w:val="center"/>
              <w:rPr>
                <w:bCs/>
              </w:rPr>
            </w:pPr>
            <w:r w:rsidRPr="000F6796">
              <w:rPr>
                <w:bCs/>
              </w:rPr>
              <w:t>5</w:t>
            </w:r>
          </w:p>
        </w:tc>
        <w:tc>
          <w:tcPr>
            <w:tcW w:w="1560" w:type="dxa"/>
            <w:vAlign w:val="center"/>
          </w:tcPr>
          <w:p w14:paraId="233AD087" w14:textId="77777777" w:rsidR="000F6796" w:rsidRPr="000F6796" w:rsidRDefault="000F6796" w:rsidP="000F6796">
            <w:pPr>
              <w:tabs>
                <w:tab w:val="left" w:pos="0"/>
              </w:tabs>
              <w:jc w:val="center"/>
              <w:rPr>
                <w:bCs/>
              </w:rPr>
            </w:pPr>
            <w:r w:rsidRPr="000F6796">
              <w:rPr>
                <w:bCs/>
              </w:rPr>
              <w:t>6</w:t>
            </w:r>
          </w:p>
        </w:tc>
      </w:tr>
      <w:tr w:rsidR="000F6796" w:rsidRPr="000F6796" w14:paraId="6DBD31A0" w14:textId="77777777" w:rsidTr="00607E21">
        <w:trPr>
          <w:trHeight w:val="625"/>
        </w:trPr>
        <w:tc>
          <w:tcPr>
            <w:tcW w:w="703" w:type="dxa"/>
            <w:vAlign w:val="center"/>
          </w:tcPr>
          <w:p w14:paraId="1F6797A3" w14:textId="77777777" w:rsidR="000F6796" w:rsidRPr="000F6796" w:rsidRDefault="000F6796" w:rsidP="000F6796">
            <w:pPr>
              <w:tabs>
                <w:tab w:val="left" w:pos="0"/>
              </w:tabs>
              <w:jc w:val="center"/>
              <w:rPr>
                <w:bCs/>
              </w:rPr>
            </w:pPr>
            <w:r w:rsidRPr="000F6796">
              <w:rPr>
                <w:bCs/>
              </w:rPr>
              <w:lastRenderedPageBreak/>
              <w:t>4.3.</w:t>
            </w:r>
          </w:p>
        </w:tc>
        <w:tc>
          <w:tcPr>
            <w:tcW w:w="2411" w:type="dxa"/>
            <w:vMerge w:val="restart"/>
            <w:vAlign w:val="center"/>
          </w:tcPr>
          <w:p w14:paraId="6430FE29"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469362B4"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1F3E7E3E" w14:textId="77777777" w:rsidR="000F6796" w:rsidRPr="000F6796" w:rsidRDefault="000F6796" w:rsidP="000F6796">
            <w:pPr>
              <w:tabs>
                <w:tab w:val="left" w:pos="0"/>
              </w:tabs>
              <w:rPr>
                <w:bCs/>
              </w:rPr>
            </w:pPr>
            <w:r w:rsidRPr="000F6796">
              <w:rPr>
                <w:bCs/>
              </w:rPr>
              <w:t>дома объемом до 5000 м</w:t>
            </w:r>
            <w:r w:rsidRPr="000F6796">
              <w:rPr>
                <w:bCs/>
                <w:vertAlign w:val="superscript"/>
              </w:rPr>
              <w:t>3</w:t>
            </w:r>
          </w:p>
        </w:tc>
        <w:tc>
          <w:tcPr>
            <w:tcW w:w="1417" w:type="dxa"/>
            <w:vAlign w:val="center"/>
          </w:tcPr>
          <w:p w14:paraId="3B7DC4C0"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62F1C460" w14:textId="77777777" w:rsidR="000F6796" w:rsidRPr="000F6796" w:rsidRDefault="000F6796" w:rsidP="000F6796">
            <w:pPr>
              <w:tabs>
                <w:tab w:val="left" w:pos="0"/>
              </w:tabs>
              <w:jc w:val="center"/>
              <w:rPr>
                <w:bCs/>
              </w:rPr>
            </w:pPr>
            <w:r w:rsidRPr="000F6796">
              <w:rPr>
                <w:bCs/>
              </w:rPr>
              <w:t>1153,29</w:t>
            </w:r>
          </w:p>
        </w:tc>
        <w:tc>
          <w:tcPr>
            <w:tcW w:w="1560" w:type="dxa"/>
            <w:vAlign w:val="center"/>
          </w:tcPr>
          <w:p w14:paraId="700793C7" w14:textId="77777777" w:rsidR="000F6796" w:rsidRPr="000F6796" w:rsidRDefault="000F6796" w:rsidP="000F6796">
            <w:pPr>
              <w:tabs>
                <w:tab w:val="left" w:pos="0"/>
              </w:tabs>
              <w:jc w:val="center"/>
              <w:rPr>
                <w:bCs/>
              </w:rPr>
            </w:pPr>
            <w:r w:rsidRPr="000F6796">
              <w:rPr>
                <w:bCs/>
              </w:rPr>
              <w:t>1240,94</w:t>
            </w:r>
          </w:p>
        </w:tc>
      </w:tr>
      <w:tr w:rsidR="000F6796" w:rsidRPr="000F6796" w14:paraId="4AD5EC1D" w14:textId="77777777" w:rsidTr="00607E21">
        <w:trPr>
          <w:trHeight w:val="691"/>
        </w:trPr>
        <w:tc>
          <w:tcPr>
            <w:tcW w:w="703" w:type="dxa"/>
            <w:vAlign w:val="center"/>
          </w:tcPr>
          <w:p w14:paraId="0E25BC8A" w14:textId="77777777" w:rsidR="000F6796" w:rsidRPr="000F6796" w:rsidRDefault="000F6796" w:rsidP="000F6796">
            <w:pPr>
              <w:tabs>
                <w:tab w:val="left" w:pos="0"/>
              </w:tabs>
              <w:jc w:val="center"/>
              <w:rPr>
                <w:bCs/>
              </w:rPr>
            </w:pPr>
            <w:r w:rsidRPr="000F6796">
              <w:rPr>
                <w:bCs/>
              </w:rPr>
              <w:t>4.4.</w:t>
            </w:r>
          </w:p>
        </w:tc>
        <w:tc>
          <w:tcPr>
            <w:tcW w:w="2411" w:type="dxa"/>
            <w:vMerge/>
            <w:vAlign w:val="center"/>
          </w:tcPr>
          <w:p w14:paraId="58BEC5E2" w14:textId="77777777" w:rsidR="000F6796" w:rsidRPr="000F6796" w:rsidRDefault="000F6796" w:rsidP="000F6796">
            <w:pPr>
              <w:tabs>
                <w:tab w:val="left" w:pos="0"/>
              </w:tabs>
              <w:rPr>
                <w:bCs/>
              </w:rPr>
            </w:pPr>
          </w:p>
        </w:tc>
        <w:tc>
          <w:tcPr>
            <w:tcW w:w="2410" w:type="dxa"/>
            <w:vAlign w:val="center"/>
          </w:tcPr>
          <w:p w14:paraId="29BA6172" w14:textId="77777777" w:rsidR="000F6796" w:rsidRPr="000F6796" w:rsidRDefault="000F6796" w:rsidP="000F6796">
            <w:pPr>
              <w:tabs>
                <w:tab w:val="left" w:pos="0"/>
              </w:tabs>
              <w:rPr>
                <w:bCs/>
              </w:rPr>
            </w:pPr>
            <w:r w:rsidRPr="000F6796">
              <w:rPr>
                <w:bCs/>
              </w:rPr>
              <w:t>дома объемом от 5000 до 10000 м</w:t>
            </w:r>
            <w:r w:rsidRPr="000F6796">
              <w:rPr>
                <w:bCs/>
                <w:vertAlign w:val="superscript"/>
              </w:rPr>
              <w:t>3</w:t>
            </w:r>
          </w:p>
        </w:tc>
        <w:tc>
          <w:tcPr>
            <w:tcW w:w="1417" w:type="dxa"/>
            <w:vAlign w:val="center"/>
          </w:tcPr>
          <w:p w14:paraId="6E390CEE"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1DB20159" w14:textId="77777777" w:rsidR="000F6796" w:rsidRPr="000F6796" w:rsidRDefault="000F6796" w:rsidP="000F6796">
            <w:pPr>
              <w:tabs>
                <w:tab w:val="left" w:pos="0"/>
              </w:tabs>
              <w:jc w:val="center"/>
              <w:rPr>
                <w:bCs/>
              </w:rPr>
            </w:pPr>
            <w:r w:rsidRPr="000F6796">
              <w:rPr>
                <w:bCs/>
              </w:rPr>
              <w:t>1373,03</w:t>
            </w:r>
          </w:p>
        </w:tc>
        <w:tc>
          <w:tcPr>
            <w:tcW w:w="1560" w:type="dxa"/>
            <w:vAlign w:val="center"/>
          </w:tcPr>
          <w:p w14:paraId="50EA629C" w14:textId="77777777" w:rsidR="000F6796" w:rsidRPr="000F6796" w:rsidRDefault="000F6796" w:rsidP="000F6796">
            <w:pPr>
              <w:tabs>
                <w:tab w:val="left" w:pos="0"/>
              </w:tabs>
              <w:jc w:val="center"/>
              <w:rPr>
                <w:bCs/>
              </w:rPr>
            </w:pPr>
            <w:r w:rsidRPr="000F6796">
              <w:rPr>
                <w:bCs/>
              </w:rPr>
              <w:t>1477,38</w:t>
            </w:r>
          </w:p>
        </w:tc>
      </w:tr>
      <w:tr w:rsidR="000F6796" w:rsidRPr="000F6796" w14:paraId="12D8E703" w14:textId="77777777" w:rsidTr="00607E21">
        <w:trPr>
          <w:trHeight w:val="699"/>
        </w:trPr>
        <w:tc>
          <w:tcPr>
            <w:tcW w:w="703" w:type="dxa"/>
            <w:vAlign w:val="center"/>
          </w:tcPr>
          <w:p w14:paraId="0BCFEE87" w14:textId="77777777" w:rsidR="000F6796" w:rsidRPr="000F6796" w:rsidRDefault="000F6796" w:rsidP="000F6796">
            <w:pPr>
              <w:tabs>
                <w:tab w:val="left" w:pos="0"/>
              </w:tabs>
              <w:jc w:val="center"/>
              <w:rPr>
                <w:bCs/>
              </w:rPr>
            </w:pPr>
            <w:r w:rsidRPr="000F6796">
              <w:rPr>
                <w:bCs/>
              </w:rPr>
              <w:t>4.5.</w:t>
            </w:r>
          </w:p>
        </w:tc>
        <w:tc>
          <w:tcPr>
            <w:tcW w:w="2411" w:type="dxa"/>
            <w:vMerge/>
            <w:vAlign w:val="center"/>
          </w:tcPr>
          <w:p w14:paraId="42FE6A4A" w14:textId="77777777" w:rsidR="000F6796" w:rsidRPr="000F6796" w:rsidRDefault="000F6796" w:rsidP="000F6796">
            <w:pPr>
              <w:tabs>
                <w:tab w:val="left" w:pos="0"/>
              </w:tabs>
              <w:rPr>
                <w:bCs/>
              </w:rPr>
            </w:pPr>
          </w:p>
        </w:tc>
        <w:tc>
          <w:tcPr>
            <w:tcW w:w="2410" w:type="dxa"/>
            <w:vAlign w:val="center"/>
          </w:tcPr>
          <w:p w14:paraId="35406A08" w14:textId="77777777" w:rsidR="000F6796" w:rsidRPr="000F6796" w:rsidRDefault="000F6796" w:rsidP="000F6796">
            <w:pPr>
              <w:tabs>
                <w:tab w:val="left" w:pos="0"/>
              </w:tabs>
              <w:rPr>
                <w:bCs/>
              </w:rPr>
            </w:pPr>
            <w:r w:rsidRPr="000F6796">
              <w:rPr>
                <w:bCs/>
              </w:rPr>
              <w:t>дома объемом свыше 10000 м</w:t>
            </w:r>
            <w:r w:rsidRPr="000F6796">
              <w:rPr>
                <w:bCs/>
                <w:vertAlign w:val="superscript"/>
              </w:rPr>
              <w:t>3</w:t>
            </w:r>
          </w:p>
        </w:tc>
        <w:tc>
          <w:tcPr>
            <w:tcW w:w="1417" w:type="dxa"/>
            <w:vAlign w:val="center"/>
          </w:tcPr>
          <w:p w14:paraId="033083E2"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774039CF" w14:textId="77777777" w:rsidR="000F6796" w:rsidRPr="000F6796" w:rsidRDefault="000F6796" w:rsidP="000F6796">
            <w:pPr>
              <w:tabs>
                <w:tab w:val="left" w:pos="0"/>
              </w:tabs>
              <w:jc w:val="center"/>
              <w:rPr>
                <w:bCs/>
              </w:rPr>
            </w:pPr>
            <w:r w:rsidRPr="000F6796">
              <w:rPr>
                <w:bCs/>
              </w:rPr>
              <w:t>1601,91</w:t>
            </w:r>
          </w:p>
        </w:tc>
        <w:tc>
          <w:tcPr>
            <w:tcW w:w="1560" w:type="dxa"/>
            <w:vAlign w:val="center"/>
          </w:tcPr>
          <w:p w14:paraId="75F6A9B1" w14:textId="77777777" w:rsidR="000F6796" w:rsidRPr="000F6796" w:rsidRDefault="000F6796" w:rsidP="000F6796">
            <w:pPr>
              <w:tabs>
                <w:tab w:val="left" w:pos="0"/>
              </w:tabs>
              <w:jc w:val="center"/>
              <w:rPr>
                <w:bCs/>
              </w:rPr>
            </w:pPr>
            <w:r w:rsidRPr="000F6796">
              <w:rPr>
                <w:bCs/>
              </w:rPr>
              <w:t>1723,66</w:t>
            </w:r>
          </w:p>
        </w:tc>
      </w:tr>
      <w:tr w:rsidR="000F6796" w:rsidRPr="000F6796" w14:paraId="29C4C097" w14:textId="77777777" w:rsidTr="00607E21">
        <w:trPr>
          <w:trHeight w:val="370"/>
        </w:trPr>
        <w:tc>
          <w:tcPr>
            <w:tcW w:w="10060" w:type="dxa"/>
            <w:gridSpan w:val="6"/>
            <w:vAlign w:val="center"/>
          </w:tcPr>
          <w:p w14:paraId="26230D5F" w14:textId="77777777" w:rsidR="000F6796" w:rsidRPr="000F6796" w:rsidRDefault="000F6796" w:rsidP="000F6796">
            <w:pPr>
              <w:tabs>
                <w:tab w:val="left" w:pos="0"/>
              </w:tabs>
              <w:jc w:val="center"/>
              <w:rPr>
                <w:bCs/>
              </w:rPr>
            </w:pPr>
            <w:r w:rsidRPr="000F6796">
              <w:rPr>
                <w:bCs/>
              </w:rPr>
              <w:t>с. Борисово</w:t>
            </w:r>
          </w:p>
        </w:tc>
      </w:tr>
      <w:tr w:rsidR="000F6796" w:rsidRPr="000F6796" w14:paraId="052AE643" w14:textId="77777777" w:rsidTr="00607E21">
        <w:trPr>
          <w:trHeight w:val="954"/>
        </w:trPr>
        <w:tc>
          <w:tcPr>
            <w:tcW w:w="703" w:type="dxa"/>
            <w:vAlign w:val="center"/>
          </w:tcPr>
          <w:p w14:paraId="7C1D3AD7" w14:textId="77777777" w:rsidR="000F6796" w:rsidRPr="000F6796" w:rsidRDefault="000F6796" w:rsidP="000F6796">
            <w:pPr>
              <w:tabs>
                <w:tab w:val="left" w:pos="0"/>
              </w:tabs>
              <w:jc w:val="center"/>
              <w:rPr>
                <w:bCs/>
              </w:rPr>
            </w:pPr>
            <w:r w:rsidRPr="000F6796">
              <w:rPr>
                <w:bCs/>
              </w:rPr>
              <w:t>4.6.</w:t>
            </w:r>
          </w:p>
        </w:tc>
        <w:tc>
          <w:tcPr>
            <w:tcW w:w="2411" w:type="dxa"/>
            <w:vMerge w:val="restart"/>
            <w:vAlign w:val="center"/>
          </w:tcPr>
          <w:p w14:paraId="08675015"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7E77E069"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57E9117B" w14:textId="77777777" w:rsidR="000F6796" w:rsidRPr="000F6796" w:rsidRDefault="000F6796" w:rsidP="000F6796">
            <w:pPr>
              <w:tabs>
                <w:tab w:val="left" w:pos="0"/>
              </w:tabs>
              <w:rPr>
                <w:bCs/>
              </w:rPr>
            </w:pPr>
            <w:r w:rsidRPr="000F6796">
              <w:rPr>
                <w:lang w:eastAsia="en-US"/>
              </w:rPr>
              <w:t>дома объемом до 5000 м</w:t>
            </w:r>
            <w:r w:rsidRPr="000F6796">
              <w:rPr>
                <w:vertAlign w:val="superscript"/>
                <w:lang w:eastAsia="en-US"/>
              </w:rPr>
              <w:t>3</w:t>
            </w:r>
          </w:p>
        </w:tc>
        <w:tc>
          <w:tcPr>
            <w:tcW w:w="1417" w:type="dxa"/>
            <w:vAlign w:val="center"/>
          </w:tcPr>
          <w:p w14:paraId="235086E8"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63544959" w14:textId="77777777" w:rsidR="000F6796" w:rsidRPr="000F6796" w:rsidRDefault="000F6796" w:rsidP="000F6796">
            <w:pPr>
              <w:tabs>
                <w:tab w:val="left" w:pos="0"/>
              </w:tabs>
              <w:jc w:val="center"/>
              <w:rPr>
                <w:bCs/>
              </w:rPr>
            </w:pPr>
            <w:r w:rsidRPr="000F6796">
              <w:rPr>
                <w:bCs/>
              </w:rPr>
              <w:t>1128,39</w:t>
            </w:r>
          </w:p>
        </w:tc>
        <w:tc>
          <w:tcPr>
            <w:tcW w:w="1560" w:type="dxa"/>
            <w:vAlign w:val="center"/>
          </w:tcPr>
          <w:p w14:paraId="338EB7B8" w14:textId="77777777" w:rsidR="000F6796" w:rsidRPr="000F6796" w:rsidRDefault="000F6796" w:rsidP="000F6796">
            <w:pPr>
              <w:tabs>
                <w:tab w:val="left" w:pos="0"/>
              </w:tabs>
              <w:jc w:val="center"/>
              <w:rPr>
                <w:bCs/>
              </w:rPr>
            </w:pPr>
            <w:r w:rsidRPr="000F6796">
              <w:rPr>
                <w:bCs/>
              </w:rPr>
              <w:t>1214,15</w:t>
            </w:r>
          </w:p>
        </w:tc>
      </w:tr>
      <w:tr w:rsidR="000F6796" w:rsidRPr="000F6796" w14:paraId="504A5A39" w14:textId="77777777" w:rsidTr="00607E21">
        <w:trPr>
          <w:trHeight w:val="982"/>
        </w:trPr>
        <w:tc>
          <w:tcPr>
            <w:tcW w:w="703" w:type="dxa"/>
            <w:vAlign w:val="center"/>
          </w:tcPr>
          <w:p w14:paraId="59D058B4" w14:textId="77777777" w:rsidR="000F6796" w:rsidRPr="000F6796" w:rsidRDefault="000F6796" w:rsidP="000F6796">
            <w:pPr>
              <w:tabs>
                <w:tab w:val="left" w:pos="0"/>
              </w:tabs>
              <w:jc w:val="center"/>
              <w:rPr>
                <w:bCs/>
              </w:rPr>
            </w:pPr>
            <w:r w:rsidRPr="000F6796">
              <w:rPr>
                <w:bCs/>
              </w:rPr>
              <w:t>4.7.</w:t>
            </w:r>
          </w:p>
        </w:tc>
        <w:tc>
          <w:tcPr>
            <w:tcW w:w="2411" w:type="dxa"/>
            <w:vMerge/>
            <w:vAlign w:val="center"/>
          </w:tcPr>
          <w:p w14:paraId="28E7CC5B" w14:textId="77777777" w:rsidR="000F6796" w:rsidRPr="000F6796" w:rsidRDefault="000F6796" w:rsidP="000F6796">
            <w:pPr>
              <w:tabs>
                <w:tab w:val="left" w:pos="0"/>
              </w:tabs>
              <w:rPr>
                <w:bCs/>
              </w:rPr>
            </w:pPr>
          </w:p>
        </w:tc>
        <w:tc>
          <w:tcPr>
            <w:tcW w:w="2410" w:type="dxa"/>
            <w:vAlign w:val="center"/>
          </w:tcPr>
          <w:p w14:paraId="5F97862A" w14:textId="77777777" w:rsidR="000F6796" w:rsidRPr="000F6796" w:rsidRDefault="000F6796" w:rsidP="000F6796">
            <w:pPr>
              <w:tabs>
                <w:tab w:val="left" w:pos="0"/>
              </w:tabs>
              <w:rPr>
                <w:bCs/>
              </w:rPr>
            </w:pPr>
            <w:r w:rsidRPr="000F6796">
              <w:rPr>
                <w:bCs/>
              </w:rPr>
              <w:t>дома объемом свыше 10000 м</w:t>
            </w:r>
            <w:r w:rsidRPr="000F6796">
              <w:rPr>
                <w:bCs/>
                <w:vertAlign w:val="superscript"/>
              </w:rPr>
              <w:t>3</w:t>
            </w:r>
          </w:p>
        </w:tc>
        <w:tc>
          <w:tcPr>
            <w:tcW w:w="1417" w:type="dxa"/>
            <w:vAlign w:val="center"/>
          </w:tcPr>
          <w:p w14:paraId="5302E18F"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3093FECC" w14:textId="77777777" w:rsidR="000F6796" w:rsidRPr="000F6796" w:rsidRDefault="000F6796" w:rsidP="000F6796">
            <w:pPr>
              <w:tabs>
                <w:tab w:val="left" w:pos="0"/>
              </w:tabs>
              <w:jc w:val="center"/>
              <w:rPr>
                <w:bCs/>
              </w:rPr>
            </w:pPr>
            <w:r w:rsidRPr="000F6796">
              <w:rPr>
                <w:bCs/>
              </w:rPr>
              <w:t>1601,91</w:t>
            </w:r>
          </w:p>
        </w:tc>
        <w:tc>
          <w:tcPr>
            <w:tcW w:w="1560" w:type="dxa"/>
            <w:vAlign w:val="center"/>
          </w:tcPr>
          <w:p w14:paraId="38A29567" w14:textId="77777777" w:rsidR="000F6796" w:rsidRPr="000F6796" w:rsidRDefault="000F6796" w:rsidP="000F6796">
            <w:pPr>
              <w:tabs>
                <w:tab w:val="left" w:pos="0"/>
              </w:tabs>
              <w:jc w:val="center"/>
              <w:rPr>
                <w:bCs/>
              </w:rPr>
            </w:pPr>
            <w:r w:rsidRPr="000F6796">
              <w:rPr>
                <w:bCs/>
              </w:rPr>
              <w:t>1723,66</w:t>
            </w:r>
          </w:p>
        </w:tc>
      </w:tr>
      <w:tr w:rsidR="000F6796" w:rsidRPr="000F6796" w14:paraId="33163018" w14:textId="77777777" w:rsidTr="00607E21">
        <w:trPr>
          <w:trHeight w:val="341"/>
        </w:trPr>
        <w:tc>
          <w:tcPr>
            <w:tcW w:w="10060" w:type="dxa"/>
            <w:gridSpan w:val="6"/>
            <w:vAlign w:val="center"/>
          </w:tcPr>
          <w:p w14:paraId="4F741353" w14:textId="77777777" w:rsidR="000F6796" w:rsidRPr="000F6796" w:rsidRDefault="000F6796" w:rsidP="000F6796">
            <w:pPr>
              <w:tabs>
                <w:tab w:val="left" w:pos="0"/>
              </w:tabs>
              <w:jc w:val="center"/>
              <w:rPr>
                <w:bCs/>
              </w:rPr>
            </w:pPr>
            <w:r w:rsidRPr="000F6796">
              <w:rPr>
                <w:bCs/>
              </w:rPr>
              <w:t>с. Банново</w:t>
            </w:r>
          </w:p>
        </w:tc>
      </w:tr>
      <w:tr w:rsidR="000F6796" w:rsidRPr="000F6796" w14:paraId="013C3B27" w14:textId="77777777" w:rsidTr="00607E21">
        <w:trPr>
          <w:trHeight w:val="1338"/>
        </w:trPr>
        <w:tc>
          <w:tcPr>
            <w:tcW w:w="703" w:type="dxa"/>
            <w:vAlign w:val="center"/>
          </w:tcPr>
          <w:p w14:paraId="753FD37F" w14:textId="77777777" w:rsidR="000F6796" w:rsidRPr="000F6796" w:rsidRDefault="000F6796" w:rsidP="000F6796">
            <w:pPr>
              <w:tabs>
                <w:tab w:val="left" w:pos="0"/>
              </w:tabs>
              <w:jc w:val="center"/>
              <w:rPr>
                <w:bCs/>
              </w:rPr>
            </w:pPr>
            <w:r w:rsidRPr="000F6796">
              <w:rPr>
                <w:bCs/>
              </w:rPr>
              <w:t>4.8.</w:t>
            </w:r>
          </w:p>
          <w:p w14:paraId="2CA1939E" w14:textId="77777777" w:rsidR="000F6796" w:rsidRPr="000F6796" w:rsidRDefault="000F6796" w:rsidP="000F6796">
            <w:pPr>
              <w:tabs>
                <w:tab w:val="left" w:pos="0"/>
              </w:tabs>
              <w:jc w:val="center"/>
              <w:rPr>
                <w:bCs/>
              </w:rPr>
            </w:pPr>
          </w:p>
        </w:tc>
        <w:tc>
          <w:tcPr>
            <w:tcW w:w="2411" w:type="dxa"/>
            <w:vAlign w:val="center"/>
          </w:tcPr>
          <w:p w14:paraId="4DA8DE34" w14:textId="77777777" w:rsidR="000F6796" w:rsidRPr="000F6796" w:rsidRDefault="000F6796" w:rsidP="000F6796">
            <w:pPr>
              <w:tabs>
                <w:tab w:val="left" w:pos="0"/>
              </w:tabs>
              <w:rPr>
                <w:bCs/>
              </w:rPr>
            </w:pPr>
            <w:r w:rsidRPr="000F6796">
              <w:rPr>
                <w:bCs/>
              </w:rPr>
              <w:t>ООО «Тепло-энергетические предприятия»,</w:t>
            </w:r>
          </w:p>
          <w:p w14:paraId="62614782"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49011F2B" w14:textId="77777777" w:rsidR="000F6796" w:rsidRPr="000F6796" w:rsidRDefault="000F6796" w:rsidP="000F6796">
            <w:pPr>
              <w:tabs>
                <w:tab w:val="left" w:pos="0"/>
              </w:tabs>
              <w:rPr>
                <w:bCs/>
              </w:rPr>
            </w:pPr>
            <w:r w:rsidRPr="000F6796">
              <w:rPr>
                <w:lang w:eastAsia="en-US"/>
              </w:rPr>
              <w:t>дома объемом до 5000 м</w:t>
            </w:r>
            <w:r w:rsidRPr="000F6796">
              <w:rPr>
                <w:vertAlign w:val="superscript"/>
                <w:lang w:eastAsia="en-US"/>
              </w:rPr>
              <w:t>3</w:t>
            </w:r>
          </w:p>
        </w:tc>
        <w:tc>
          <w:tcPr>
            <w:tcW w:w="1417" w:type="dxa"/>
            <w:vAlign w:val="center"/>
          </w:tcPr>
          <w:p w14:paraId="4B157F66"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12C55089" w14:textId="77777777" w:rsidR="000F6796" w:rsidRPr="000F6796" w:rsidRDefault="000F6796" w:rsidP="000F6796">
            <w:pPr>
              <w:tabs>
                <w:tab w:val="left" w:pos="0"/>
              </w:tabs>
              <w:jc w:val="center"/>
              <w:rPr>
                <w:bCs/>
              </w:rPr>
            </w:pPr>
            <w:r w:rsidRPr="000F6796">
              <w:rPr>
                <w:bCs/>
              </w:rPr>
              <w:t>1001,85</w:t>
            </w:r>
          </w:p>
        </w:tc>
        <w:tc>
          <w:tcPr>
            <w:tcW w:w="1560" w:type="dxa"/>
            <w:vAlign w:val="center"/>
          </w:tcPr>
          <w:p w14:paraId="36AF6180" w14:textId="77777777" w:rsidR="000F6796" w:rsidRPr="000F6796" w:rsidRDefault="000F6796" w:rsidP="000F6796">
            <w:pPr>
              <w:tabs>
                <w:tab w:val="left" w:pos="0"/>
              </w:tabs>
              <w:jc w:val="center"/>
              <w:rPr>
                <w:bCs/>
              </w:rPr>
            </w:pPr>
            <w:r w:rsidRPr="000F6796">
              <w:rPr>
                <w:bCs/>
              </w:rPr>
              <w:t>1077,99</w:t>
            </w:r>
          </w:p>
        </w:tc>
      </w:tr>
      <w:tr w:rsidR="000F6796" w:rsidRPr="000F6796" w14:paraId="26D8F80E" w14:textId="77777777" w:rsidTr="00607E21">
        <w:trPr>
          <w:trHeight w:val="421"/>
        </w:trPr>
        <w:tc>
          <w:tcPr>
            <w:tcW w:w="10060" w:type="dxa"/>
            <w:gridSpan w:val="6"/>
            <w:vAlign w:val="center"/>
          </w:tcPr>
          <w:p w14:paraId="7EB5FDDD" w14:textId="77777777" w:rsidR="000F6796" w:rsidRPr="000F6796" w:rsidRDefault="000F6796" w:rsidP="000F6796">
            <w:pPr>
              <w:tabs>
                <w:tab w:val="left" w:pos="0"/>
              </w:tabs>
              <w:jc w:val="center"/>
              <w:rPr>
                <w:bCs/>
              </w:rPr>
            </w:pPr>
            <w:r w:rsidRPr="000F6796">
              <w:rPr>
                <w:lang w:eastAsia="en-US"/>
              </w:rPr>
              <w:t xml:space="preserve">с. Барачаты, п. Красные Ключи, п. Зеленовский, с. Тараданово </w:t>
            </w:r>
          </w:p>
        </w:tc>
      </w:tr>
      <w:tr w:rsidR="000F6796" w:rsidRPr="000F6796" w14:paraId="20D84095" w14:textId="77777777" w:rsidTr="00607E21">
        <w:trPr>
          <w:trHeight w:val="915"/>
        </w:trPr>
        <w:tc>
          <w:tcPr>
            <w:tcW w:w="703" w:type="dxa"/>
            <w:vAlign w:val="center"/>
          </w:tcPr>
          <w:p w14:paraId="6CB0FE56" w14:textId="77777777" w:rsidR="000F6796" w:rsidRPr="000F6796" w:rsidRDefault="000F6796" w:rsidP="000F6796">
            <w:pPr>
              <w:tabs>
                <w:tab w:val="left" w:pos="0"/>
              </w:tabs>
              <w:jc w:val="center"/>
              <w:rPr>
                <w:bCs/>
              </w:rPr>
            </w:pPr>
            <w:r w:rsidRPr="000F6796">
              <w:rPr>
                <w:bCs/>
              </w:rPr>
              <w:t>4.9.</w:t>
            </w:r>
          </w:p>
        </w:tc>
        <w:tc>
          <w:tcPr>
            <w:tcW w:w="2411" w:type="dxa"/>
            <w:vAlign w:val="center"/>
          </w:tcPr>
          <w:p w14:paraId="5D1A0D7F"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4B849C79"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3973B7E8" w14:textId="77777777" w:rsidR="000F6796" w:rsidRPr="000F6796" w:rsidRDefault="000F6796" w:rsidP="000F6796">
            <w:pPr>
              <w:tabs>
                <w:tab w:val="left" w:pos="0"/>
              </w:tabs>
              <w:rPr>
                <w:lang w:eastAsia="en-US"/>
              </w:rPr>
            </w:pPr>
            <w:r w:rsidRPr="000F6796">
              <w:rPr>
                <w:lang w:eastAsia="en-US"/>
              </w:rPr>
              <w:t>дома объемом до 5000 м</w:t>
            </w:r>
            <w:r w:rsidRPr="000F6796">
              <w:rPr>
                <w:vertAlign w:val="superscript"/>
                <w:lang w:eastAsia="en-US"/>
              </w:rPr>
              <w:t>3</w:t>
            </w:r>
          </w:p>
        </w:tc>
        <w:tc>
          <w:tcPr>
            <w:tcW w:w="1417" w:type="dxa"/>
            <w:vAlign w:val="center"/>
          </w:tcPr>
          <w:p w14:paraId="276312FA"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1EDBD68A" w14:textId="77777777" w:rsidR="000F6796" w:rsidRPr="000F6796" w:rsidRDefault="000F6796" w:rsidP="000F6796">
            <w:pPr>
              <w:tabs>
                <w:tab w:val="left" w:pos="0"/>
              </w:tabs>
              <w:jc w:val="center"/>
              <w:rPr>
                <w:bCs/>
              </w:rPr>
            </w:pPr>
            <w:r w:rsidRPr="000F6796">
              <w:rPr>
                <w:bCs/>
              </w:rPr>
              <w:t>1111,71</w:t>
            </w:r>
          </w:p>
        </w:tc>
        <w:tc>
          <w:tcPr>
            <w:tcW w:w="1560" w:type="dxa"/>
            <w:vAlign w:val="center"/>
          </w:tcPr>
          <w:p w14:paraId="72C23E2D" w14:textId="77777777" w:rsidR="000F6796" w:rsidRPr="000F6796" w:rsidRDefault="000F6796" w:rsidP="000F6796">
            <w:pPr>
              <w:tabs>
                <w:tab w:val="left" w:pos="0"/>
              </w:tabs>
              <w:jc w:val="center"/>
              <w:rPr>
                <w:bCs/>
              </w:rPr>
            </w:pPr>
            <w:r w:rsidRPr="000F6796">
              <w:rPr>
                <w:bCs/>
              </w:rPr>
              <w:t>1196,20</w:t>
            </w:r>
          </w:p>
        </w:tc>
      </w:tr>
      <w:tr w:rsidR="000F6796" w:rsidRPr="000F6796" w14:paraId="5BE34C1E" w14:textId="77777777" w:rsidTr="00607E21">
        <w:trPr>
          <w:trHeight w:val="441"/>
        </w:trPr>
        <w:tc>
          <w:tcPr>
            <w:tcW w:w="10060" w:type="dxa"/>
            <w:gridSpan w:val="6"/>
            <w:vAlign w:val="center"/>
          </w:tcPr>
          <w:p w14:paraId="23324DE7" w14:textId="77777777" w:rsidR="000F6796" w:rsidRPr="000F6796" w:rsidRDefault="000F6796" w:rsidP="000F6796">
            <w:pPr>
              <w:tabs>
                <w:tab w:val="left" w:pos="0"/>
              </w:tabs>
              <w:jc w:val="center"/>
              <w:rPr>
                <w:bCs/>
              </w:rPr>
            </w:pPr>
            <w:r w:rsidRPr="000F6796">
              <w:rPr>
                <w:bCs/>
              </w:rPr>
              <w:t>д. Шевели</w:t>
            </w:r>
          </w:p>
        </w:tc>
      </w:tr>
      <w:tr w:rsidR="000F6796" w:rsidRPr="000F6796" w14:paraId="47376B4C" w14:textId="77777777" w:rsidTr="00607E21">
        <w:trPr>
          <w:trHeight w:val="915"/>
        </w:trPr>
        <w:tc>
          <w:tcPr>
            <w:tcW w:w="703" w:type="dxa"/>
            <w:vAlign w:val="center"/>
          </w:tcPr>
          <w:p w14:paraId="39EBF364" w14:textId="77777777" w:rsidR="000F6796" w:rsidRPr="000F6796" w:rsidRDefault="000F6796" w:rsidP="000F6796">
            <w:pPr>
              <w:tabs>
                <w:tab w:val="left" w:pos="0"/>
              </w:tabs>
              <w:jc w:val="center"/>
              <w:rPr>
                <w:bCs/>
              </w:rPr>
            </w:pPr>
            <w:r w:rsidRPr="000F6796">
              <w:rPr>
                <w:bCs/>
              </w:rPr>
              <w:t>4.10.</w:t>
            </w:r>
          </w:p>
        </w:tc>
        <w:tc>
          <w:tcPr>
            <w:tcW w:w="2411" w:type="dxa"/>
            <w:vAlign w:val="center"/>
          </w:tcPr>
          <w:p w14:paraId="2BE50AA9"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0CD6CC3D"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276607A5" w14:textId="77777777" w:rsidR="000F6796" w:rsidRPr="000F6796" w:rsidRDefault="000F6796" w:rsidP="000F6796">
            <w:pPr>
              <w:tabs>
                <w:tab w:val="left" w:pos="0"/>
              </w:tabs>
              <w:rPr>
                <w:lang w:eastAsia="en-US"/>
              </w:rPr>
            </w:pPr>
            <w:r w:rsidRPr="000F6796">
              <w:rPr>
                <w:lang w:eastAsia="en-US"/>
              </w:rPr>
              <w:t>дома объемом до 5000 м</w:t>
            </w:r>
            <w:r w:rsidRPr="000F6796">
              <w:rPr>
                <w:vertAlign w:val="superscript"/>
                <w:lang w:eastAsia="en-US"/>
              </w:rPr>
              <w:t>3</w:t>
            </w:r>
          </w:p>
        </w:tc>
        <w:tc>
          <w:tcPr>
            <w:tcW w:w="1417" w:type="dxa"/>
            <w:vAlign w:val="center"/>
          </w:tcPr>
          <w:p w14:paraId="1040035C"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02CD9FAA" w14:textId="77777777" w:rsidR="000F6796" w:rsidRPr="000F6796" w:rsidRDefault="000F6796" w:rsidP="000F6796">
            <w:pPr>
              <w:tabs>
                <w:tab w:val="left" w:pos="0"/>
              </w:tabs>
              <w:jc w:val="center"/>
              <w:rPr>
                <w:bCs/>
              </w:rPr>
            </w:pPr>
            <w:r w:rsidRPr="000F6796">
              <w:rPr>
                <w:bCs/>
              </w:rPr>
              <w:t>1128,39</w:t>
            </w:r>
          </w:p>
        </w:tc>
        <w:tc>
          <w:tcPr>
            <w:tcW w:w="1560" w:type="dxa"/>
            <w:vAlign w:val="center"/>
          </w:tcPr>
          <w:p w14:paraId="2572FBED" w14:textId="77777777" w:rsidR="000F6796" w:rsidRPr="000F6796" w:rsidRDefault="000F6796" w:rsidP="000F6796">
            <w:pPr>
              <w:tabs>
                <w:tab w:val="left" w:pos="0"/>
              </w:tabs>
              <w:jc w:val="center"/>
              <w:rPr>
                <w:bCs/>
              </w:rPr>
            </w:pPr>
            <w:r w:rsidRPr="000F6796">
              <w:rPr>
                <w:bCs/>
              </w:rPr>
              <w:t>1214,15</w:t>
            </w:r>
          </w:p>
        </w:tc>
      </w:tr>
      <w:tr w:rsidR="000F6796" w:rsidRPr="000F6796" w14:paraId="348224B4" w14:textId="77777777" w:rsidTr="00607E21">
        <w:trPr>
          <w:trHeight w:val="245"/>
        </w:trPr>
        <w:tc>
          <w:tcPr>
            <w:tcW w:w="10060" w:type="dxa"/>
            <w:gridSpan w:val="6"/>
            <w:vAlign w:val="center"/>
          </w:tcPr>
          <w:p w14:paraId="341C15EE" w14:textId="77777777" w:rsidR="000F6796" w:rsidRPr="000F6796" w:rsidRDefault="000F6796" w:rsidP="000F6796">
            <w:pPr>
              <w:numPr>
                <w:ilvl w:val="0"/>
                <w:numId w:val="6"/>
              </w:numPr>
              <w:tabs>
                <w:tab w:val="left" w:pos="0"/>
              </w:tabs>
              <w:contextualSpacing/>
              <w:jc w:val="center"/>
              <w:rPr>
                <w:bCs/>
              </w:rPr>
            </w:pPr>
            <w:r w:rsidRPr="000F6796">
              <w:rPr>
                <w:lang w:eastAsia="en-US"/>
              </w:rPr>
              <w:t>Т</w:t>
            </w:r>
            <w:r w:rsidRPr="000F6796">
              <w:rPr>
                <w:bCs/>
              </w:rPr>
              <w:t>вердое топливо (уголь), реализуемое</w:t>
            </w:r>
            <w:r w:rsidRPr="000F6796">
              <w:rPr>
                <w:lang w:eastAsia="en-US"/>
              </w:rPr>
              <w:t xml:space="preserve"> </w:t>
            </w:r>
            <w:r w:rsidRPr="000F6796">
              <w:rPr>
                <w:bCs/>
              </w:rPr>
              <w:t>в пределах норматива потребления**</w:t>
            </w:r>
          </w:p>
        </w:tc>
      </w:tr>
      <w:tr w:rsidR="000F6796" w:rsidRPr="000F6796" w14:paraId="1FA75BEE" w14:textId="77777777" w:rsidTr="00607E21">
        <w:trPr>
          <w:trHeight w:val="359"/>
        </w:trPr>
        <w:tc>
          <w:tcPr>
            <w:tcW w:w="703" w:type="dxa"/>
            <w:vMerge w:val="restart"/>
            <w:vAlign w:val="center"/>
          </w:tcPr>
          <w:p w14:paraId="7FC6CDAD" w14:textId="77777777" w:rsidR="000F6796" w:rsidRPr="000F6796" w:rsidRDefault="000F6796" w:rsidP="000F6796">
            <w:pPr>
              <w:tabs>
                <w:tab w:val="left" w:pos="0"/>
              </w:tabs>
              <w:jc w:val="center"/>
              <w:rPr>
                <w:bCs/>
              </w:rPr>
            </w:pPr>
            <w:r w:rsidRPr="000F6796">
              <w:rPr>
                <w:bCs/>
              </w:rPr>
              <w:t>5.1.</w:t>
            </w:r>
          </w:p>
        </w:tc>
        <w:tc>
          <w:tcPr>
            <w:tcW w:w="2411" w:type="dxa"/>
            <w:vMerge w:val="restart"/>
            <w:vAlign w:val="center"/>
          </w:tcPr>
          <w:p w14:paraId="08CD6036" w14:textId="77777777" w:rsidR="000F6796" w:rsidRPr="000F6796" w:rsidRDefault="000F6796" w:rsidP="000F6796">
            <w:pPr>
              <w:tabs>
                <w:tab w:val="left" w:pos="0"/>
              </w:tabs>
              <w:ind w:right="-120"/>
              <w:rPr>
                <w:bCs/>
              </w:rPr>
            </w:pPr>
            <w:r w:rsidRPr="000F6796">
              <w:rPr>
                <w:bCs/>
              </w:rPr>
              <w:t>ООО «Тепло-энергетические предприятия»,                ИНН 4212427497</w:t>
            </w:r>
          </w:p>
        </w:tc>
        <w:tc>
          <w:tcPr>
            <w:tcW w:w="2410" w:type="dxa"/>
            <w:vMerge w:val="restart"/>
            <w:vAlign w:val="center"/>
          </w:tcPr>
          <w:p w14:paraId="49F09C8E" w14:textId="77777777" w:rsidR="000F6796" w:rsidRPr="000F6796" w:rsidRDefault="000F6796" w:rsidP="000F6796">
            <w:pPr>
              <w:tabs>
                <w:tab w:val="left" w:pos="0"/>
              </w:tabs>
              <w:rPr>
                <w:bCs/>
              </w:rPr>
            </w:pPr>
            <w:r w:rsidRPr="000F6796">
              <w:rPr>
                <w:bCs/>
              </w:rPr>
              <w:t>Крапивинский муниципальный округ</w:t>
            </w:r>
          </w:p>
        </w:tc>
        <w:tc>
          <w:tcPr>
            <w:tcW w:w="4536" w:type="dxa"/>
            <w:gridSpan w:val="3"/>
            <w:vAlign w:val="center"/>
          </w:tcPr>
          <w:p w14:paraId="2EB2E27B" w14:textId="77777777" w:rsidR="000F6796" w:rsidRPr="000F6796" w:rsidRDefault="000F6796" w:rsidP="000F6796">
            <w:pPr>
              <w:tabs>
                <w:tab w:val="left" w:pos="0"/>
              </w:tabs>
              <w:jc w:val="center"/>
              <w:rPr>
                <w:bCs/>
              </w:rPr>
            </w:pPr>
            <w:r w:rsidRPr="000F6796">
              <w:rPr>
                <w:bCs/>
              </w:rPr>
              <w:t>Марка ДР (0-300)</w:t>
            </w:r>
          </w:p>
        </w:tc>
      </w:tr>
      <w:tr w:rsidR="000F6796" w:rsidRPr="000F6796" w14:paraId="0F9C52BD" w14:textId="77777777" w:rsidTr="00607E21">
        <w:trPr>
          <w:trHeight w:val="481"/>
        </w:trPr>
        <w:tc>
          <w:tcPr>
            <w:tcW w:w="703" w:type="dxa"/>
            <w:vMerge/>
            <w:tcBorders>
              <w:bottom w:val="single" w:sz="4" w:space="0" w:color="auto"/>
            </w:tcBorders>
            <w:vAlign w:val="center"/>
          </w:tcPr>
          <w:p w14:paraId="727E8BBB" w14:textId="77777777" w:rsidR="000F6796" w:rsidRPr="000F6796" w:rsidRDefault="000F6796" w:rsidP="000F6796">
            <w:pPr>
              <w:tabs>
                <w:tab w:val="left" w:pos="0"/>
              </w:tabs>
              <w:jc w:val="center"/>
              <w:rPr>
                <w:bCs/>
              </w:rPr>
            </w:pPr>
          </w:p>
        </w:tc>
        <w:tc>
          <w:tcPr>
            <w:tcW w:w="2411" w:type="dxa"/>
            <w:vMerge/>
            <w:tcBorders>
              <w:bottom w:val="single" w:sz="4" w:space="0" w:color="auto"/>
            </w:tcBorders>
            <w:vAlign w:val="center"/>
          </w:tcPr>
          <w:p w14:paraId="7BC36FB4" w14:textId="77777777" w:rsidR="000F6796" w:rsidRPr="000F6796" w:rsidRDefault="000F6796" w:rsidP="000F6796">
            <w:pPr>
              <w:tabs>
                <w:tab w:val="left" w:pos="0"/>
              </w:tabs>
              <w:ind w:right="-120"/>
              <w:rPr>
                <w:bCs/>
              </w:rPr>
            </w:pPr>
          </w:p>
        </w:tc>
        <w:tc>
          <w:tcPr>
            <w:tcW w:w="2410" w:type="dxa"/>
            <w:vMerge/>
            <w:tcBorders>
              <w:bottom w:val="single" w:sz="4" w:space="0" w:color="auto"/>
            </w:tcBorders>
            <w:vAlign w:val="center"/>
          </w:tcPr>
          <w:p w14:paraId="13A14674" w14:textId="77777777" w:rsidR="000F6796" w:rsidRPr="000F6796" w:rsidRDefault="000F6796" w:rsidP="000F6796">
            <w:pPr>
              <w:tabs>
                <w:tab w:val="left" w:pos="0"/>
              </w:tabs>
              <w:jc w:val="center"/>
              <w:rPr>
                <w:bCs/>
              </w:rPr>
            </w:pPr>
          </w:p>
        </w:tc>
        <w:tc>
          <w:tcPr>
            <w:tcW w:w="1417" w:type="dxa"/>
            <w:tcBorders>
              <w:bottom w:val="single" w:sz="4" w:space="0" w:color="auto"/>
            </w:tcBorders>
            <w:vAlign w:val="center"/>
          </w:tcPr>
          <w:p w14:paraId="2D187F92" w14:textId="77777777" w:rsidR="000F6796" w:rsidRPr="000F6796" w:rsidRDefault="000F6796" w:rsidP="000F6796">
            <w:pPr>
              <w:tabs>
                <w:tab w:val="left" w:pos="0"/>
              </w:tabs>
              <w:jc w:val="center"/>
              <w:rPr>
                <w:bCs/>
              </w:rPr>
            </w:pPr>
            <w:r w:rsidRPr="000F6796">
              <w:rPr>
                <w:bCs/>
              </w:rPr>
              <w:t xml:space="preserve">руб/т </w:t>
            </w:r>
          </w:p>
        </w:tc>
        <w:tc>
          <w:tcPr>
            <w:tcW w:w="1559" w:type="dxa"/>
            <w:tcBorders>
              <w:bottom w:val="single" w:sz="4" w:space="0" w:color="auto"/>
            </w:tcBorders>
            <w:vAlign w:val="center"/>
          </w:tcPr>
          <w:p w14:paraId="1FE2DD0E" w14:textId="77777777" w:rsidR="000F6796" w:rsidRPr="000F6796" w:rsidRDefault="000F6796" w:rsidP="000F6796">
            <w:pPr>
              <w:tabs>
                <w:tab w:val="left" w:pos="0"/>
              </w:tabs>
              <w:jc w:val="center"/>
              <w:rPr>
                <w:bCs/>
              </w:rPr>
            </w:pPr>
            <w:r w:rsidRPr="000F6796">
              <w:rPr>
                <w:bCs/>
              </w:rPr>
              <w:t>1080,88</w:t>
            </w:r>
          </w:p>
        </w:tc>
        <w:tc>
          <w:tcPr>
            <w:tcW w:w="1560" w:type="dxa"/>
            <w:tcBorders>
              <w:bottom w:val="single" w:sz="4" w:space="0" w:color="auto"/>
            </w:tcBorders>
            <w:vAlign w:val="center"/>
          </w:tcPr>
          <w:p w14:paraId="5D4733D5" w14:textId="77777777" w:rsidR="000F6796" w:rsidRPr="000F6796" w:rsidRDefault="000F6796" w:rsidP="000F6796">
            <w:pPr>
              <w:tabs>
                <w:tab w:val="left" w:pos="0"/>
              </w:tabs>
              <w:jc w:val="center"/>
              <w:rPr>
                <w:bCs/>
              </w:rPr>
            </w:pPr>
            <w:r w:rsidRPr="000F6796">
              <w:rPr>
                <w:bCs/>
              </w:rPr>
              <w:t>1167,35</w:t>
            </w:r>
          </w:p>
        </w:tc>
      </w:tr>
      <w:tr w:rsidR="000F6796" w:rsidRPr="000F6796" w14:paraId="39DB4195" w14:textId="77777777" w:rsidTr="00607E21">
        <w:trPr>
          <w:trHeight w:val="324"/>
        </w:trPr>
        <w:tc>
          <w:tcPr>
            <w:tcW w:w="703" w:type="dxa"/>
            <w:vMerge w:val="restart"/>
            <w:tcBorders>
              <w:top w:val="single" w:sz="4" w:space="0" w:color="auto"/>
              <w:left w:val="single" w:sz="4" w:space="0" w:color="auto"/>
            </w:tcBorders>
            <w:vAlign w:val="center"/>
          </w:tcPr>
          <w:p w14:paraId="7B1EE6C3" w14:textId="77777777" w:rsidR="000F6796" w:rsidRPr="000F6796" w:rsidRDefault="000F6796" w:rsidP="000F6796">
            <w:pPr>
              <w:tabs>
                <w:tab w:val="left" w:pos="0"/>
              </w:tabs>
              <w:jc w:val="center"/>
              <w:rPr>
                <w:bCs/>
              </w:rPr>
            </w:pPr>
            <w:r w:rsidRPr="000F6796">
              <w:rPr>
                <w:bCs/>
              </w:rPr>
              <w:t>5.2.</w:t>
            </w:r>
          </w:p>
        </w:tc>
        <w:tc>
          <w:tcPr>
            <w:tcW w:w="2411" w:type="dxa"/>
            <w:vMerge/>
            <w:vAlign w:val="center"/>
          </w:tcPr>
          <w:p w14:paraId="6B87B954" w14:textId="77777777" w:rsidR="000F6796" w:rsidRPr="000F6796" w:rsidRDefault="000F6796" w:rsidP="000F6796">
            <w:pPr>
              <w:tabs>
                <w:tab w:val="left" w:pos="0"/>
              </w:tabs>
              <w:ind w:right="-120"/>
              <w:rPr>
                <w:bCs/>
              </w:rPr>
            </w:pPr>
          </w:p>
        </w:tc>
        <w:tc>
          <w:tcPr>
            <w:tcW w:w="2410" w:type="dxa"/>
            <w:vMerge/>
            <w:vAlign w:val="center"/>
          </w:tcPr>
          <w:p w14:paraId="50DDBA55" w14:textId="77777777" w:rsidR="000F6796" w:rsidRPr="000F6796" w:rsidRDefault="000F6796" w:rsidP="000F6796">
            <w:pPr>
              <w:tabs>
                <w:tab w:val="left" w:pos="0"/>
              </w:tabs>
              <w:rPr>
                <w:bCs/>
              </w:rPr>
            </w:pPr>
          </w:p>
        </w:tc>
        <w:tc>
          <w:tcPr>
            <w:tcW w:w="4536" w:type="dxa"/>
            <w:gridSpan w:val="3"/>
            <w:vAlign w:val="center"/>
          </w:tcPr>
          <w:p w14:paraId="65424198" w14:textId="77777777" w:rsidR="000F6796" w:rsidRPr="000F6796" w:rsidRDefault="000F6796" w:rsidP="000F6796">
            <w:pPr>
              <w:tabs>
                <w:tab w:val="left" w:pos="0"/>
              </w:tabs>
              <w:jc w:val="center"/>
              <w:rPr>
                <w:bCs/>
              </w:rPr>
            </w:pPr>
            <w:r w:rsidRPr="000F6796">
              <w:rPr>
                <w:bCs/>
              </w:rPr>
              <w:t>Марка ДПКО (25-200)</w:t>
            </w:r>
          </w:p>
        </w:tc>
      </w:tr>
      <w:tr w:rsidR="000F6796" w:rsidRPr="000F6796" w14:paraId="7AC5B4F7" w14:textId="77777777" w:rsidTr="00607E21">
        <w:trPr>
          <w:trHeight w:val="324"/>
        </w:trPr>
        <w:tc>
          <w:tcPr>
            <w:tcW w:w="703" w:type="dxa"/>
            <w:vMerge/>
            <w:tcBorders>
              <w:left w:val="single" w:sz="4" w:space="0" w:color="auto"/>
              <w:bottom w:val="single" w:sz="4" w:space="0" w:color="auto"/>
            </w:tcBorders>
            <w:vAlign w:val="center"/>
          </w:tcPr>
          <w:p w14:paraId="2B6FB10B" w14:textId="77777777" w:rsidR="000F6796" w:rsidRPr="000F6796" w:rsidRDefault="000F6796" w:rsidP="000F6796">
            <w:pPr>
              <w:tabs>
                <w:tab w:val="left" w:pos="0"/>
              </w:tabs>
              <w:jc w:val="center"/>
              <w:rPr>
                <w:bCs/>
              </w:rPr>
            </w:pPr>
          </w:p>
        </w:tc>
        <w:tc>
          <w:tcPr>
            <w:tcW w:w="2411" w:type="dxa"/>
            <w:vMerge/>
            <w:tcBorders>
              <w:bottom w:val="single" w:sz="4" w:space="0" w:color="auto"/>
            </w:tcBorders>
            <w:vAlign w:val="center"/>
          </w:tcPr>
          <w:p w14:paraId="76E7CA82" w14:textId="77777777" w:rsidR="000F6796" w:rsidRPr="000F6796" w:rsidRDefault="000F6796" w:rsidP="000F6796">
            <w:pPr>
              <w:tabs>
                <w:tab w:val="left" w:pos="0"/>
              </w:tabs>
              <w:ind w:right="-120"/>
              <w:rPr>
                <w:bCs/>
              </w:rPr>
            </w:pPr>
          </w:p>
        </w:tc>
        <w:tc>
          <w:tcPr>
            <w:tcW w:w="2410" w:type="dxa"/>
            <w:vMerge/>
            <w:tcBorders>
              <w:bottom w:val="single" w:sz="4" w:space="0" w:color="auto"/>
            </w:tcBorders>
            <w:vAlign w:val="center"/>
          </w:tcPr>
          <w:p w14:paraId="3550E36D" w14:textId="77777777" w:rsidR="000F6796" w:rsidRPr="000F6796" w:rsidRDefault="000F6796" w:rsidP="000F6796">
            <w:pPr>
              <w:tabs>
                <w:tab w:val="left" w:pos="0"/>
              </w:tabs>
              <w:jc w:val="center"/>
              <w:rPr>
                <w:bCs/>
              </w:rPr>
            </w:pPr>
          </w:p>
        </w:tc>
        <w:tc>
          <w:tcPr>
            <w:tcW w:w="1417" w:type="dxa"/>
            <w:tcBorders>
              <w:bottom w:val="single" w:sz="4" w:space="0" w:color="auto"/>
            </w:tcBorders>
            <w:vAlign w:val="center"/>
          </w:tcPr>
          <w:p w14:paraId="7B318C5C" w14:textId="77777777" w:rsidR="000F6796" w:rsidRPr="000F6796" w:rsidRDefault="000F6796" w:rsidP="000F6796">
            <w:pPr>
              <w:tabs>
                <w:tab w:val="left" w:pos="0"/>
              </w:tabs>
              <w:jc w:val="center"/>
              <w:rPr>
                <w:bCs/>
              </w:rPr>
            </w:pPr>
            <w:r w:rsidRPr="000F6796">
              <w:rPr>
                <w:bCs/>
              </w:rPr>
              <w:t xml:space="preserve">руб/т </w:t>
            </w:r>
          </w:p>
        </w:tc>
        <w:tc>
          <w:tcPr>
            <w:tcW w:w="1559" w:type="dxa"/>
            <w:tcBorders>
              <w:bottom w:val="single" w:sz="4" w:space="0" w:color="auto"/>
            </w:tcBorders>
            <w:vAlign w:val="center"/>
          </w:tcPr>
          <w:p w14:paraId="36E2955E" w14:textId="77777777" w:rsidR="000F6796" w:rsidRPr="000F6796" w:rsidRDefault="000F6796" w:rsidP="000F6796">
            <w:pPr>
              <w:tabs>
                <w:tab w:val="left" w:pos="0"/>
              </w:tabs>
              <w:jc w:val="center"/>
              <w:rPr>
                <w:bCs/>
              </w:rPr>
            </w:pPr>
            <w:r w:rsidRPr="000F6796">
              <w:rPr>
                <w:bCs/>
              </w:rPr>
              <w:t>1746,88</w:t>
            </w:r>
          </w:p>
        </w:tc>
        <w:tc>
          <w:tcPr>
            <w:tcW w:w="1560" w:type="dxa"/>
            <w:tcBorders>
              <w:bottom w:val="single" w:sz="4" w:space="0" w:color="auto"/>
            </w:tcBorders>
            <w:vAlign w:val="center"/>
          </w:tcPr>
          <w:p w14:paraId="2D88F903" w14:textId="77777777" w:rsidR="000F6796" w:rsidRPr="000F6796" w:rsidRDefault="000F6796" w:rsidP="000F6796">
            <w:pPr>
              <w:tabs>
                <w:tab w:val="left" w:pos="0"/>
              </w:tabs>
              <w:jc w:val="center"/>
              <w:rPr>
                <w:bCs/>
              </w:rPr>
            </w:pPr>
            <w:r w:rsidRPr="000F6796">
              <w:rPr>
                <w:bCs/>
              </w:rPr>
              <w:t>1886,63</w:t>
            </w:r>
          </w:p>
        </w:tc>
      </w:tr>
    </w:tbl>
    <w:p w14:paraId="0DBC4F82" w14:textId="77777777" w:rsidR="000F6796" w:rsidRPr="000F6796" w:rsidRDefault="000F6796" w:rsidP="000F6796">
      <w:pPr>
        <w:tabs>
          <w:tab w:val="left" w:pos="1985"/>
        </w:tabs>
        <w:spacing w:before="120"/>
        <w:ind w:left="-284"/>
        <w:jc w:val="both"/>
        <w:rPr>
          <w:sz w:val="28"/>
          <w:szCs w:val="28"/>
        </w:rPr>
      </w:pPr>
      <w:r w:rsidRPr="000F6796">
        <w:rPr>
          <w:sz w:val="28"/>
          <w:szCs w:val="28"/>
        </w:rPr>
        <w:t xml:space="preserve">        </w:t>
      </w:r>
      <w:bookmarkStart w:id="13" w:name="_Hlk88572548"/>
      <w:r w:rsidRPr="000F6796">
        <w:rPr>
          <w:sz w:val="28"/>
          <w:szCs w:val="28"/>
        </w:rPr>
        <w:t xml:space="preserve">* Льготные цены (тарифы) установлены с учетом пункта 6 статьи 168 Налогового кодекса Российской Федерации (часть вторая).  </w:t>
      </w:r>
    </w:p>
    <w:bookmarkEnd w:id="13"/>
    <w:p w14:paraId="0C42F7BC" w14:textId="77777777" w:rsidR="000F6796" w:rsidRPr="000F6796" w:rsidRDefault="000F6796" w:rsidP="000F6796">
      <w:pPr>
        <w:tabs>
          <w:tab w:val="left" w:pos="1985"/>
        </w:tabs>
        <w:ind w:left="-284" w:right="-284" w:firstLine="568"/>
        <w:jc w:val="both"/>
        <w:rPr>
          <w:sz w:val="28"/>
          <w:szCs w:val="28"/>
        </w:rPr>
      </w:pPr>
      <w:r w:rsidRPr="000F6796">
        <w:rPr>
          <w:sz w:val="28"/>
          <w:szCs w:val="28"/>
        </w:rPr>
        <w:t>**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130 «</w:t>
      </w:r>
      <w:bookmarkStart w:id="14" w:name="_Hlk53670202"/>
      <w:r w:rsidRPr="000F6796">
        <w:rPr>
          <w:sz w:val="28"/>
          <w:szCs w:val="28"/>
        </w:rPr>
        <w:t>Об установлении норматива потребления коммунальной услуги по отоплению на территории Крапивинского муниципального округа</w:t>
      </w:r>
      <w:bookmarkEnd w:id="14"/>
      <w:r w:rsidRPr="000F6796">
        <w:rPr>
          <w:sz w:val="28"/>
          <w:szCs w:val="28"/>
        </w:rPr>
        <w:t>».</w:t>
      </w:r>
    </w:p>
    <w:p w14:paraId="0026A20B" w14:textId="77777777" w:rsidR="000F6796" w:rsidRPr="000F6796" w:rsidRDefault="000F6796" w:rsidP="000F6796">
      <w:pPr>
        <w:tabs>
          <w:tab w:val="left" w:pos="1985"/>
        </w:tabs>
        <w:ind w:left="709" w:right="-284" w:firstLine="568"/>
        <w:jc w:val="both"/>
        <w:rPr>
          <w:sz w:val="28"/>
          <w:szCs w:val="28"/>
        </w:rPr>
      </w:pPr>
    </w:p>
    <w:p w14:paraId="6523430E" w14:textId="77777777" w:rsidR="000F6796" w:rsidRPr="000F6796" w:rsidRDefault="000F6796" w:rsidP="000F6796">
      <w:pPr>
        <w:tabs>
          <w:tab w:val="left" w:pos="1985"/>
        </w:tabs>
        <w:ind w:left="709" w:right="-284" w:firstLine="568"/>
        <w:jc w:val="both"/>
        <w:rPr>
          <w:sz w:val="28"/>
          <w:szCs w:val="28"/>
        </w:rPr>
      </w:pPr>
    </w:p>
    <w:p w14:paraId="14D05FBC" w14:textId="77777777" w:rsidR="000F6796" w:rsidRPr="000F6796" w:rsidRDefault="000F6796" w:rsidP="000F6796">
      <w:pPr>
        <w:tabs>
          <w:tab w:val="left" w:pos="1985"/>
        </w:tabs>
        <w:ind w:left="709" w:right="-284" w:firstLine="568"/>
        <w:jc w:val="right"/>
        <w:rPr>
          <w:sz w:val="28"/>
          <w:szCs w:val="28"/>
        </w:rPr>
      </w:pPr>
      <w:r w:rsidRPr="000F6796">
        <w:rPr>
          <w:bCs/>
          <w:sz w:val="28"/>
          <w:szCs w:val="28"/>
        </w:rPr>
        <w:t xml:space="preserve">  Таблица № 3</w:t>
      </w:r>
    </w:p>
    <w:p w14:paraId="76E56B3D" w14:textId="77777777" w:rsidR="000F6796" w:rsidRPr="000F6796" w:rsidRDefault="000F6796" w:rsidP="000F6796">
      <w:pPr>
        <w:tabs>
          <w:tab w:val="left" w:pos="0"/>
        </w:tabs>
        <w:jc w:val="center"/>
        <w:rPr>
          <w:bCs/>
          <w:sz w:val="28"/>
          <w:szCs w:val="28"/>
        </w:rPr>
      </w:pPr>
      <w:r w:rsidRPr="000F6796">
        <w:rPr>
          <w:bCs/>
          <w:sz w:val="28"/>
          <w:szCs w:val="28"/>
        </w:rPr>
        <w:lastRenderedPageBreak/>
        <w:t>Льготные цены (тарифы)* на сжиженный газ</w:t>
      </w:r>
    </w:p>
    <w:p w14:paraId="5A4FFB7E" w14:textId="77777777" w:rsidR="000F6796" w:rsidRPr="000F6796" w:rsidRDefault="000F6796" w:rsidP="000F6796">
      <w:pPr>
        <w:tabs>
          <w:tab w:val="left" w:pos="0"/>
        </w:tabs>
        <w:jc w:val="center"/>
        <w:rPr>
          <w:bCs/>
          <w:sz w:val="32"/>
          <w:szCs w:val="32"/>
        </w:rPr>
      </w:pPr>
    </w:p>
    <w:tbl>
      <w:tblPr>
        <w:tblStyle w:val="1930"/>
        <w:tblW w:w="10201" w:type="dxa"/>
        <w:jc w:val="center"/>
        <w:tblLayout w:type="fixed"/>
        <w:tblLook w:val="04A0" w:firstRow="1" w:lastRow="0" w:firstColumn="1" w:lastColumn="0" w:noHBand="0" w:noVBand="1"/>
      </w:tblPr>
      <w:tblGrid>
        <w:gridCol w:w="703"/>
        <w:gridCol w:w="4395"/>
        <w:gridCol w:w="1843"/>
        <w:gridCol w:w="1630"/>
        <w:gridCol w:w="1630"/>
      </w:tblGrid>
      <w:tr w:rsidR="000F6796" w:rsidRPr="000F6796" w14:paraId="7D6D9BA9" w14:textId="77777777" w:rsidTr="00607E21">
        <w:trPr>
          <w:trHeight w:val="324"/>
          <w:jc w:val="center"/>
        </w:trPr>
        <w:tc>
          <w:tcPr>
            <w:tcW w:w="703" w:type="dxa"/>
            <w:vMerge w:val="restart"/>
            <w:vAlign w:val="center"/>
          </w:tcPr>
          <w:p w14:paraId="49700630" w14:textId="77777777" w:rsidR="000F6796" w:rsidRPr="000F6796" w:rsidRDefault="000F6796" w:rsidP="000F6796">
            <w:pPr>
              <w:jc w:val="center"/>
              <w:rPr>
                <w:bCs/>
              </w:rPr>
            </w:pPr>
            <w:bookmarkStart w:id="15" w:name="_Hlk59006453"/>
            <w:r w:rsidRPr="000F6796">
              <w:rPr>
                <w:bCs/>
              </w:rPr>
              <w:t>№ п/п</w:t>
            </w:r>
          </w:p>
        </w:tc>
        <w:tc>
          <w:tcPr>
            <w:tcW w:w="4395" w:type="dxa"/>
            <w:vMerge w:val="restart"/>
            <w:vAlign w:val="center"/>
          </w:tcPr>
          <w:p w14:paraId="69AA2B1D" w14:textId="77777777" w:rsidR="000F6796" w:rsidRPr="000F6796" w:rsidRDefault="000F6796" w:rsidP="000F6796">
            <w:pPr>
              <w:tabs>
                <w:tab w:val="left" w:pos="0"/>
              </w:tabs>
              <w:jc w:val="center"/>
              <w:rPr>
                <w:bCs/>
              </w:rPr>
            </w:pPr>
            <w:r w:rsidRPr="000F6796">
              <w:rPr>
                <w:bCs/>
              </w:rPr>
              <w:t>Наименование регулируемой организации</w:t>
            </w:r>
          </w:p>
        </w:tc>
        <w:tc>
          <w:tcPr>
            <w:tcW w:w="1843" w:type="dxa"/>
            <w:vMerge w:val="restart"/>
            <w:vAlign w:val="center"/>
          </w:tcPr>
          <w:p w14:paraId="4044E2E8" w14:textId="77777777" w:rsidR="000F6796" w:rsidRPr="000F6796" w:rsidRDefault="000F6796" w:rsidP="000F6796">
            <w:pPr>
              <w:tabs>
                <w:tab w:val="left" w:pos="0"/>
              </w:tabs>
              <w:jc w:val="center"/>
              <w:rPr>
                <w:bCs/>
              </w:rPr>
            </w:pPr>
            <w:r w:rsidRPr="000F6796">
              <w:rPr>
                <w:bCs/>
              </w:rPr>
              <w:t>Единицы измерения</w:t>
            </w:r>
          </w:p>
        </w:tc>
        <w:tc>
          <w:tcPr>
            <w:tcW w:w="3260" w:type="dxa"/>
            <w:gridSpan w:val="2"/>
            <w:vAlign w:val="center"/>
          </w:tcPr>
          <w:p w14:paraId="2DC1C349" w14:textId="77777777" w:rsidR="000F6796" w:rsidRPr="000F6796" w:rsidRDefault="000F6796" w:rsidP="000F6796">
            <w:pPr>
              <w:tabs>
                <w:tab w:val="left" w:pos="0"/>
              </w:tabs>
              <w:jc w:val="center"/>
              <w:rPr>
                <w:bCs/>
              </w:rPr>
            </w:pPr>
            <w:r w:rsidRPr="000F6796">
              <w:rPr>
                <w:bCs/>
              </w:rPr>
              <w:t>Льготные цены (тарифы)</w:t>
            </w:r>
          </w:p>
        </w:tc>
      </w:tr>
      <w:tr w:rsidR="000F6796" w:rsidRPr="000F6796" w14:paraId="29D37D6F" w14:textId="77777777" w:rsidTr="00607E21">
        <w:trPr>
          <w:trHeight w:val="515"/>
          <w:jc w:val="center"/>
        </w:trPr>
        <w:tc>
          <w:tcPr>
            <w:tcW w:w="703" w:type="dxa"/>
            <w:vMerge/>
            <w:vAlign w:val="center"/>
          </w:tcPr>
          <w:p w14:paraId="70F9A1EB" w14:textId="77777777" w:rsidR="000F6796" w:rsidRPr="000F6796" w:rsidRDefault="000F6796" w:rsidP="000F6796">
            <w:pPr>
              <w:tabs>
                <w:tab w:val="left" w:pos="0"/>
              </w:tabs>
              <w:jc w:val="center"/>
              <w:rPr>
                <w:bCs/>
              </w:rPr>
            </w:pPr>
          </w:p>
        </w:tc>
        <w:tc>
          <w:tcPr>
            <w:tcW w:w="4395" w:type="dxa"/>
            <w:vMerge/>
            <w:vAlign w:val="center"/>
          </w:tcPr>
          <w:p w14:paraId="33C5BA92" w14:textId="77777777" w:rsidR="000F6796" w:rsidRPr="000F6796" w:rsidRDefault="000F6796" w:rsidP="000F6796">
            <w:pPr>
              <w:tabs>
                <w:tab w:val="left" w:pos="0"/>
              </w:tabs>
              <w:jc w:val="center"/>
              <w:rPr>
                <w:bCs/>
              </w:rPr>
            </w:pPr>
          </w:p>
        </w:tc>
        <w:tc>
          <w:tcPr>
            <w:tcW w:w="1843" w:type="dxa"/>
            <w:vMerge/>
            <w:vAlign w:val="center"/>
          </w:tcPr>
          <w:p w14:paraId="439332CE" w14:textId="77777777" w:rsidR="000F6796" w:rsidRPr="000F6796" w:rsidRDefault="000F6796" w:rsidP="000F6796">
            <w:pPr>
              <w:tabs>
                <w:tab w:val="left" w:pos="0"/>
              </w:tabs>
              <w:jc w:val="center"/>
              <w:rPr>
                <w:bCs/>
              </w:rPr>
            </w:pPr>
          </w:p>
        </w:tc>
        <w:tc>
          <w:tcPr>
            <w:tcW w:w="1630" w:type="dxa"/>
            <w:vAlign w:val="center"/>
          </w:tcPr>
          <w:p w14:paraId="0110D26B" w14:textId="77777777" w:rsidR="000F6796" w:rsidRPr="000F6796" w:rsidRDefault="000F6796" w:rsidP="000F6796">
            <w:pPr>
              <w:tabs>
                <w:tab w:val="left" w:pos="0"/>
              </w:tabs>
              <w:jc w:val="center"/>
              <w:rPr>
                <w:bCs/>
              </w:rPr>
            </w:pPr>
            <w:r w:rsidRPr="000F6796">
              <w:rPr>
                <w:lang w:eastAsia="en-US"/>
              </w:rPr>
              <w:t xml:space="preserve">с 01.01.2024 по 30.06.2024 </w:t>
            </w:r>
          </w:p>
        </w:tc>
        <w:tc>
          <w:tcPr>
            <w:tcW w:w="1630" w:type="dxa"/>
            <w:vAlign w:val="center"/>
          </w:tcPr>
          <w:p w14:paraId="7D651494" w14:textId="77777777" w:rsidR="000F6796" w:rsidRPr="000F6796" w:rsidRDefault="000F6796" w:rsidP="000F6796">
            <w:pPr>
              <w:tabs>
                <w:tab w:val="left" w:pos="0"/>
              </w:tabs>
              <w:jc w:val="center"/>
              <w:rPr>
                <w:bCs/>
              </w:rPr>
            </w:pPr>
            <w:r w:rsidRPr="000F6796">
              <w:rPr>
                <w:lang w:eastAsia="en-US"/>
              </w:rPr>
              <w:t>с 01.07.2024 по 31.12.2024</w:t>
            </w:r>
          </w:p>
        </w:tc>
      </w:tr>
      <w:tr w:rsidR="000F6796" w:rsidRPr="000F6796" w14:paraId="00D5C0B1" w14:textId="77777777" w:rsidTr="00607E21">
        <w:trPr>
          <w:trHeight w:val="114"/>
          <w:jc w:val="center"/>
        </w:trPr>
        <w:tc>
          <w:tcPr>
            <w:tcW w:w="703" w:type="dxa"/>
            <w:vAlign w:val="center"/>
          </w:tcPr>
          <w:p w14:paraId="317FE085" w14:textId="77777777" w:rsidR="000F6796" w:rsidRPr="000F6796" w:rsidRDefault="000F6796" w:rsidP="000F6796">
            <w:pPr>
              <w:tabs>
                <w:tab w:val="left" w:pos="0"/>
              </w:tabs>
              <w:jc w:val="center"/>
              <w:rPr>
                <w:bCs/>
              </w:rPr>
            </w:pPr>
            <w:r w:rsidRPr="000F6796">
              <w:rPr>
                <w:bCs/>
              </w:rPr>
              <w:t>1</w:t>
            </w:r>
          </w:p>
        </w:tc>
        <w:tc>
          <w:tcPr>
            <w:tcW w:w="4395" w:type="dxa"/>
            <w:vAlign w:val="center"/>
          </w:tcPr>
          <w:p w14:paraId="11D515F3" w14:textId="77777777" w:rsidR="000F6796" w:rsidRPr="000F6796" w:rsidRDefault="000F6796" w:rsidP="000F6796">
            <w:pPr>
              <w:tabs>
                <w:tab w:val="left" w:pos="0"/>
              </w:tabs>
              <w:jc w:val="center"/>
              <w:rPr>
                <w:bCs/>
              </w:rPr>
            </w:pPr>
            <w:r w:rsidRPr="000F6796">
              <w:rPr>
                <w:bCs/>
              </w:rPr>
              <w:t>2</w:t>
            </w:r>
          </w:p>
        </w:tc>
        <w:tc>
          <w:tcPr>
            <w:tcW w:w="1843" w:type="dxa"/>
            <w:vAlign w:val="center"/>
          </w:tcPr>
          <w:p w14:paraId="36B7D7A1" w14:textId="77777777" w:rsidR="000F6796" w:rsidRPr="000F6796" w:rsidRDefault="000F6796" w:rsidP="000F6796">
            <w:pPr>
              <w:tabs>
                <w:tab w:val="left" w:pos="0"/>
              </w:tabs>
              <w:jc w:val="center"/>
              <w:rPr>
                <w:bCs/>
              </w:rPr>
            </w:pPr>
            <w:r w:rsidRPr="000F6796">
              <w:rPr>
                <w:bCs/>
              </w:rPr>
              <w:t>3</w:t>
            </w:r>
          </w:p>
        </w:tc>
        <w:tc>
          <w:tcPr>
            <w:tcW w:w="1630" w:type="dxa"/>
            <w:vAlign w:val="center"/>
          </w:tcPr>
          <w:p w14:paraId="45D818D9" w14:textId="77777777" w:rsidR="000F6796" w:rsidRPr="000F6796" w:rsidRDefault="000F6796" w:rsidP="000F6796">
            <w:pPr>
              <w:tabs>
                <w:tab w:val="left" w:pos="0"/>
              </w:tabs>
              <w:jc w:val="center"/>
              <w:rPr>
                <w:bCs/>
              </w:rPr>
            </w:pPr>
            <w:r w:rsidRPr="000F6796">
              <w:rPr>
                <w:bCs/>
              </w:rPr>
              <w:t>4</w:t>
            </w:r>
          </w:p>
        </w:tc>
        <w:tc>
          <w:tcPr>
            <w:tcW w:w="1630" w:type="dxa"/>
            <w:vAlign w:val="center"/>
          </w:tcPr>
          <w:p w14:paraId="0E3E231D" w14:textId="77777777" w:rsidR="000F6796" w:rsidRPr="000F6796" w:rsidRDefault="000F6796" w:rsidP="000F6796">
            <w:pPr>
              <w:tabs>
                <w:tab w:val="left" w:pos="0"/>
              </w:tabs>
              <w:jc w:val="center"/>
              <w:rPr>
                <w:bCs/>
              </w:rPr>
            </w:pPr>
            <w:r w:rsidRPr="000F6796">
              <w:rPr>
                <w:bCs/>
              </w:rPr>
              <w:t>5</w:t>
            </w:r>
          </w:p>
        </w:tc>
      </w:tr>
      <w:tr w:rsidR="000F6796" w:rsidRPr="000F6796" w14:paraId="025A0EA0" w14:textId="77777777" w:rsidTr="00607E21">
        <w:trPr>
          <w:trHeight w:val="324"/>
          <w:jc w:val="center"/>
        </w:trPr>
        <w:tc>
          <w:tcPr>
            <w:tcW w:w="10201" w:type="dxa"/>
            <w:gridSpan w:val="5"/>
            <w:vAlign w:val="center"/>
          </w:tcPr>
          <w:p w14:paraId="234DFFC6" w14:textId="77777777" w:rsidR="000F6796" w:rsidRPr="000F6796" w:rsidRDefault="000F6796" w:rsidP="000F6796">
            <w:pPr>
              <w:tabs>
                <w:tab w:val="left" w:pos="0"/>
              </w:tabs>
              <w:contextualSpacing/>
              <w:jc w:val="center"/>
              <w:rPr>
                <w:bCs/>
              </w:rPr>
            </w:pPr>
            <w:r w:rsidRPr="000F6796">
              <w:rPr>
                <w:bCs/>
              </w:rPr>
              <w:t>Сжиженный газ</w:t>
            </w:r>
          </w:p>
        </w:tc>
      </w:tr>
      <w:tr w:rsidR="000F6796" w:rsidRPr="000F6796" w14:paraId="35918495" w14:textId="77777777" w:rsidTr="00607E21">
        <w:trPr>
          <w:trHeight w:val="324"/>
          <w:jc w:val="center"/>
        </w:trPr>
        <w:tc>
          <w:tcPr>
            <w:tcW w:w="703" w:type="dxa"/>
            <w:vAlign w:val="center"/>
          </w:tcPr>
          <w:p w14:paraId="53EFB7E0" w14:textId="77777777" w:rsidR="000F6796" w:rsidRPr="000F6796" w:rsidRDefault="000F6796" w:rsidP="000F6796">
            <w:pPr>
              <w:tabs>
                <w:tab w:val="left" w:pos="0"/>
              </w:tabs>
              <w:jc w:val="center"/>
              <w:rPr>
                <w:bCs/>
              </w:rPr>
            </w:pPr>
            <w:r w:rsidRPr="000F6796">
              <w:rPr>
                <w:bCs/>
              </w:rPr>
              <w:t>1.</w:t>
            </w:r>
          </w:p>
        </w:tc>
        <w:tc>
          <w:tcPr>
            <w:tcW w:w="4395" w:type="dxa"/>
            <w:vAlign w:val="center"/>
          </w:tcPr>
          <w:p w14:paraId="2E6DE0DC" w14:textId="77777777" w:rsidR="000F6796" w:rsidRPr="000F6796" w:rsidRDefault="000F6796" w:rsidP="000F6796">
            <w:pPr>
              <w:tabs>
                <w:tab w:val="left" w:pos="0"/>
              </w:tabs>
              <w:rPr>
                <w:bCs/>
              </w:rPr>
            </w:pPr>
            <w:r w:rsidRPr="000F6796">
              <w:rPr>
                <w:bCs/>
              </w:rPr>
              <w:t>АО «Кузбассгазификация»,</w:t>
            </w:r>
          </w:p>
          <w:p w14:paraId="48582DDD" w14:textId="77777777" w:rsidR="000F6796" w:rsidRPr="000F6796" w:rsidRDefault="000F6796" w:rsidP="000F6796">
            <w:pPr>
              <w:tabs>
                <w:tab w:val="left" w:pos="0"/>
              </w:tabs>
              <w:rPr>
                <w:bCs/>
              </w:rPr>
            </w:pPr>
            <w:r w:rsidRPr="000F6796">
              <w:rPr>
                <w:bCs/>
              </w:rPr>
              <w:t>ИНН 4205001919</w:t>
            </w:r>
          </w:p>
        </w:tc>
        <w:tc>
          <w:tcPr>
            <w:tcW w:w="1843" w:type="dxa"/>
            <w:vAlign w:val="center"/>
          </w:tcPr>
          <w:p w14:paraId="79E45E3C" w14:textId="77777777" w:rsidR="000F6796" w:rsidRPr="000F6796" w:rsidRDefault="000F6796" w:rsidP="000F6796">
            <w:pPr>
              <w:tabs>
                <w:tab w:val="left" w:pos="0"/>
              </w:tabs>
              <w:jc w:val="center"/>
              <w:rPr>
                <w:bCs/>
              </w:rPr>
            </w:pPr>
            <w:r w:rsidRPr="000F6796">
              <w:t>руб</w:t>
            </w:r>
            <w:r w:rsidRPr="000F6796">
              <w:rPr>
                <w:bCs/>
              </w:rPr>
              <w:t xml:space="preserve">/кг </w:t>
            </w:r>
          </w:p>
        </w:tc>
        <w:tc>
          <w:tcPr>
            <w:tcW w:w="1630" w:type="dxa"/>
            <w:vAlign w:val="center"/>
          </w:tcPr>
          <w:p w14:paraId="490013AA" w14:textId="77777777" w:rsidR="000F6796" w:rsidRPr="000F6796" w:rsidRDefault="000F6796" w:rsidP="000F6796">
            <w:pPr>
              <w:tabs>
                <w:tab w:val="left" w:pos="0"/>
              </w:tabs>
              <w:jc w:val="center"/>
              <w:rPr>
                <w:bCs/>
              </w:rPr>
            </w:pPr>
            <w:r w:rsidRPr="000F6796">
              <w:rPr>
                <w:bCs/>
              </w:rPr>
              <w:t>45,67</w:t>
            </w:r>
          </w:p>
        </w:tc>
        <w:tc>
          <w:tcPr>
            <w:tcW w:w="1630" w:type="dxa"/>
            <w:vAlign w:val="center"/>
          </w:tcPr>
          <w:p w14:paraId="22FF41F1" w14:textId="77777777" w:rsidR="000F6796" w:rsidRPr="000F6796" w:rsidRDefault="000F6796" w:rsidP="000F6796">
            <w:pPr>
              <w:tabs>
                <w:tab w:val="left" w:pos="0"/>
              </w:tabs>
              <w:jc w:val="center"/>
              <w:rPr>
                <w:bCs/>
              </w:rPr>
            </w:pPr>
            <w:r w:rsidRPr="000F6796">
              <w:rPr>
                <w:bCs/>
              </w:rPr>
              <w:t>49,23</w:t>
            </w:r>
          </w:p>
        </w:tc>
      </w:tr>
    </w:tbl>
    <w:bookmarkEnd w:id="15"/>
    <w:p w14:paraId="2A980D4A" w14:textId="77777777" w:rsidR="000F6796" w:rsidRPr="000F6796" w:rsidRDefault="000F6796" w:rsidP="000F6796">
      <w:pPr>
        <w:tabs>
          <w:tab w:val="left" w:pos="1985"/>
        </w:tabs>
        <w:spacing w:before="120"/>
        <w:ind w:left="-284" w:firstLine="567"/>
        <w:jc w:val="both"/>
        <w:rPr>
          <w:sz w:val="28"/>
          <w:szCs w:val="28"/>
        </w:rPr>
      </w:pPr>
      <w:r w:rsidRPr="000F6796">
        <w:rPr>
          <w:sz w:val="28"/>
          <w:szCs w:val="28"/>
        </w:rPr>
        <w:t xml:space="preserve">* Льготные цены (тарифы) установлены с учетом пункта 6 статьи 168 Налогового кодекса Российской Федерации (часть вторая).  </w:t>
      </w:r>
    </w:p>
    <w:p w14:paraId="26429C76" w14:textId="77777777" w:rsidR="000F6796" w:rsidRPr="000F6796" w:rsidRDefault="000F6796" w:rsidP="000F6796">
      <w:pPr>
        <w:tabs>
          <w:tab w:val="left" w:pos="1985"/>
        </w:tabs>
        <w:ind w:left="4962"/>
        <w:jc w:val="center"/>
        <w:rPr>
          <w:sz w:val="28"/>
          <w:szCs w:val="28"/>
        </w:rPr>
      </w:pPr>
    </w:p>
    <w:p w14:paraId="647926C5" w14:textId="77777777" w:rsidR="000F6796" w:rsidRPr="000F6796" w:rsidRDefault="000F6796" w:rsidP="000F6796">
      <w:pPr>
        <w:tabs>
          <w:tab w:val="left" w:pos="1985"/>
        </w:tabs>
        <w:ind w:left="4962"/>
        <w:jc w:val="center"/>
        <w:rPr>
          <w:sz w:val="28"/>
          <w:szCs w:val="28"/>
        </w:rPr>
      </w:pPr>
    </w:p>
    <w:p w14:paraId="57747CA0" w14:textId="77777777" w:rsidR="000F6796" w:rsidRDefault="000F6796" w:rsidP="000F6796">
      <w:pPr>
        <w:tabs>
          <w:tab w:val="left" w:pos="5580"/>
          <w:tab w:val="left" w:pos="9498"/>
        </w:tabs>
        <w:ind w:right="-569"/>
        <w:sectPr w:rsidR="000F6796" w:rsidSect="000F6796">
          <w:pgSz w:w="11906" w:h="16838"/>
          <w:pgMar w:top="1134" w:right="850" w:bottom="1134" w:left="1560" w:header="708" w:footer="708" w:gutter="0"/>
          <w:cols w:space="708"/>
          <w:titlePg/>
          <w:docGrid w:linePitch="360"/>
        </w:sectPr>
      </w:pPr>
    </w:p>
    <w:p w14:paraId="2ADDE7D5" w14:textId="201401B9" w:rsidR="000F6796" w:rsidRPr="00AE0629" w:rsidRDefault="000F6796" w:rsidP="000F6796">
      <w:pPr>
        <w:tabs>
          <w:tab w:val="left" w:pos="5580"/>
          <w:tab w:val="left" w:pos="9498"/>
        </w:tabs>
        <w:ind w:left="-4836" w:right="-569" w:firstLine="10365"/>
      </w:pPr>
      <w:r w:rsidRPr="00AE0629">
        <w:lastRenderedPageBreak/>
        <w:t xml:space="preserve">Приложение № </w:t>
      </w:r>
      <w:r>
        <w:t>28</w:t>
      </w:r>
      <w:r>
        <w:t>6</w:t>
      </w:r>
      <w:r>
        <w:t xml:space="preserve"> </w:t>
      </w:r>
      <w:r w:rsidRPr="00AE0629">
        <w:t xml:space="preserve">к протоколу № </w:t>
      </w:r>
      <w:r>
        <w:t>80</w:t>
      </w:r>
    </w:p>
    <w:p w14:paraId="1E13AAD3" w14:textId="77777777" w:rsidR="000F6796" w:rsidRPr="00AE0629" w:rsidRDefault="000F6796" w:rsidP="000F6796">
      <w:pPr>
        <w:tabs>
          <w:tab w:val="left" w:pos="5580"/>
          <w:tab w:val="left" w:pos="9498"/>
        </w:tabs>
        <w:ind w:left="-4836" w:right="-569" w:firstLine="10365"/>
      </w:pPr>
      <w:r w:rsidRPr="00AE0629">
        <w:t>заседания правления Региональной</w:t>
      </w:r>
    </w:p>
    <w:p w14:paraId="738D2F53" w14:textId="77777777" w:rsidR="000F6796" w:rsidRPr="00AE0629" w:rsidRDefault="000F6796" w:rsidP="000F6796">
      <w:pPr>
        <w:tabs>
          <w:tab w:val="left" w:pos="5580"/>
          <w:tab w:val="left" w:pos="9498"/>
        </w:tabs>
        <w:ind w:left="-4836" w:right="-569" w:firstLine="10365"/>
      </w:pPr>
      <w:r w:rsidRPr="00AE0629">
        <w:t>энергетической комиссии</w:t>
      </w:r>
    </w:p>
    <w:p w14:paraId="0A5D78B8" w14:textId="77777777" w:rsidR="000F6796" w:rsidRDefault="000F6796" w:rsidP="000F6796">
      <w:pPr>
        <w:tabs>
          <w:tab w:val="left" w:pos="5580"/>
          <w:tab w:val="left" w:pos="9498"/>
        </w:tabs>
        <w:ind w:left="-4836" w:right="-569" w:firstLine="10365"/>
      </w:pPr>
      <w:r w:rsidRPr="00AE0629">
        <w:t xml:space="preserve">Кузбасса от </w:t>
      </w:r>
      <w:r>
        <w:t>19</w:t>
      </w:r>
      <w:r w:rsidRPr="00AE0629">
        <w:t>.1</w:t>
      </w:r>
      <w:r>
        <w:t>2</w:t>
      </w:r>
      <w:r w:rsidRPr="00AE0629">
        <w:t>.2023</w:t>
      </w:r>
    </w:p>
    <w:p w14:paraId="01852E4D" w14:textId="77777777" w:rsidR="000F6796" w:rsidRDefault="000F6796" w:rsidP="000F6796">
      <w:pPr>
        <w:tabs>
          <w:tab w:val="left" w:pos="5580"/>
          <w:tab w:val="left" w:pos="9498"/>
        </w:tabs>
        <w:ind w:left="-4836" w:right="-569" w:firstLine="10365"/>
      </w:pPr>
    </w:p>
    <w:p w14:paraId="6A1216DE" w14:textId="77777777" w:rsidR="000F6796" w:rsidRPr="000F6796" w:rsidRDefault="000F6796" w:rsidP="000F6796">
      <w:pPr>
        <w:tabs>
          <w:tab w:val="left" w:pos="0"/>
        </w:tabs>
        <w:jc w:val="center"/>
        <w:rPr>
          <w:bCs/>
          <w:sz w:val="28"/>
          <w:szCs w:val="28"/>
        </w:rPr>
      </w:pPr>
      <w:r w:rsidRPr="000F6796">
        <w:rPr>
          <w:bCs/>
          <w:sz w:val="28"/>
          <w:szCs w:val="28"/>
        </w:rPr>
        <w:t>Льготные цены (тарифы)*</w:t>
      </w:r>
    </w:p>
    <w:p w14:paraId="53042DDF" w14:textId="77777777" w:rsidR="000F6796" w:rsidRPr="000F6796" w:rsidRDefault="000F6796" w:rsidP="000F6796">
      <w:pPr>
        <w:tabs>
          <w:tab w:val="left" w:pos="0"/>
        </w:tabs>
        <w:jc w:val="center"/>
        <w:rPr>
          <w:bCs/>
          <w:sz w:val="28"/>
          <w:szCs w:val="28"/>
        </w:rPr>
      </w:pPr>
      <w:r w:rsidRPr="000F6796">
        <w:rPr>
          <w:bCs/>
          <w:sz w:val="28"/>
          <w:szCs w:val="28"/>
        </w:rPr>
        <w:t xml:space="preserve">на холодное водоснабжение, водоотведение, горячее водоснабжение                            в открытой системе горячего водоснабжения, тепловую энергию (мощность), твердое топливо (уголь)                       </w:t>
      </w:r>
    </w:p>
    <w:p w14:paraId="62609B14" w14:textId="77777777" w:rsidR="000F6796" w:rsidRPr="000F6796" w:rsidRDefault="000F6796" w:rsidP="000F6796">
      <w:pPr>
        <w:tabs>
          <w:tab w:val="left" w:pos="0"/>
        </w:tabs>
        <w:jc w:val="center"/>
        <w:rPr>
          <w:bCs/>
          <w:sz w:val="28"/>
          <w:szCs w:val="28"/>
        </w:rPr>
      </w:pPr>
      <w:r w:rsidRPr="000F6796">
        <w:rPr>
          <w:bCs/>
          <w:sz w:val="28"/>
          <w:szCs w:val="28"/>
        </w:rPr>
        <w:t xml:space="preserve">                                                                                              </w:t>
      </w:r>
    </w:p>
    <w:tbl>
      <w:tblPr>
        <w:tblStyle w:val="1940"/>
        <w:tblpPr w:leftFromText="180" w:rightFromText="180" w:vertAnchor="text" w:horzAnchor="page" w:tblpX="1108" w:tblpY="203"/>
        <w:tblW w:w="10060" w:type="dxa"/>
        <w:tblLayout w:type="fixed"/>
        <w:tblLook w:val="04A0" w:firstRow="1" w:lastRow="0" w:firstColumn="1" w:lastColumn="0" w:noHBand="0" w:noVBand="1"/>
      </w:tblPr>
      <w:tblGrid>
        <w:gridCol w:w="703"/>
        <w:gridCol w:w="2411"/>
        <w:gridCol w:w="2410"/>
        <w:gridCol w:w="1417"/>
        <w:gridCol w:w="1559"/>
        <w:gridCol w:w="1560"/>
      </w:tblGrid>
      <w:tr w:rsidR="000F6796" w:rsidRPr="000F6796" w14:paraId="260C36DD" w14:textId="77777777" w:rsidTr="00607E21">
        <w:trPr>
          <w:trHeight w:val="324"/>
        </w:trPr>
        <w:tc>
          <w:tcPr>
            <w:tcW w:w="703" w:type="dxa"/>
            <w:vMerge w:val="restart"/>
            <w:vAlign w:val="center"/>
          </w:tcPr>
          <w:p w14:paraId="2F2A2AA7" w14:textId="77777777" w:rsidR="000F6796" w:rsidRPr="000F6796" w:rsidRDefault="000F6796" w:rsidP="000F6796">
            <w:pPr>
              <w:jc w:val="center"/>
              <w:rPr>
                <w:bCs/>
              </w:rPr>
            </w:pPr>
            <w:r w:rsidRPr="000F6796">
              <w:rPr>
                <w:bCs/>
              </w:rPr>
              <w:t>№ п/п</w:t>
            </w:r>
          </w:p>
        </w:tc>
        <w:tc>
          <w:tcPr>
            <w:tcW w:w="2411" w:type="dxa"/>
            <w:vMerge w:val="restart"/>
            <w:vAlign w:val="center"/>
          </w:tcPr>
          <w:p w14:paraId="7FB32114" w14:textId="77777777" w:rsidR="000F6796" w:rsidRPr="000F6796" w:rsidRDefault="000F6796" w:rsidP="000F6796">
            <w:pPr>
              <w:tabs>
                <w:tab w:val="left" w:pos="0"/>
              </w:tabs>
              <w:jc w:val="center"/>
              <w:rPr>
                <w:bCs/>
              </w:rPr>
            </w:pPr>
            <w:r w:rsidRPr="000F6796">
              <w:rPr>
                <w:bCs/>
              </w:rPr>
              <w:t>Наименование регулируемой организации</w:t>
            </w:r>
          </w:p>
        </w:tc>
        <w:tc>
          <w:tcPr>
            <w:tcW w:w="2410" w:type="dxa"/>
            <w:vMerge w:val="restart"/>
            <w:vAlign w:val="center"/>
          </w:tcPr>
          <w:p w14:paraId="1609095C" w14:textId="77777777" w:rsidR="000F6796" w:rsidRPr="000F6796" w:rsidRDefault="000F6796" w:rsidP="000F6796">
            <w:pPr>
              <w:tabs>
                <w:tab w:val="left" w:pos="0"/>
              </w:tabs>
              <w:jc w:val="center"/>
              <w:rPr>
                <w:bCs/>
              </w:rPr>
            </w:pPr>
            <w:r w:rsidRPr="000F6796">
              <w:rPr>
                <w:bCs/>
              </w:rPr>
              <w:t>Территория оказания услуги</w:t>
            </w:r>
          </w:p>
        </w:tc>
        <w:tc>
          <w:tcPr>
            <w:tcW w:w="1417" w:type="dxa"/>
            <w:vMerge w:val="restart"/>
            <w:vAlign w:val="center"/>
          </w:tcPr>
          <w:p w14:paraId="73B8C318" w14:textId="77777777" w:rsidR="000F6796" w:rsidRPr="000F6796" w:rsidRDefault="000F6796" w:rsidP="000F6796">
            <w:pPr>
              <w:tabs>
                <w:tab w:val="left" w:pos="0"/>
              </w:tabs>
              <w:jc w:val="center"/>
              <w:rPr>
                <w:bCs/>
              </w:rPr>
            </w:pPr>
            <w:r w:rsidRPr="000F6796">
              <w:rPr>
                <w:bCs/>
              </w:rPr>
              <w:t xml:space="preserve">Единицы измерения </w:t>
            </w:r>
          </w:p>
        </w:tc>
        <w:tc>
          <w:tcPr>
            <w:tcW w:w="3119" w:type="dxa"/>
            <w:gridSpan w:val="2"/>
            <w:vAlign w:val="center"/>
          </w:tcPr>
          <w:p w14:paraId="12216429" w14:textId="77777777" w:rsidR="000F6796" w:rsidRPr="000F6796" w:rsidRDefault="000F6796" w:rsidP="000F6796">
            <w:pPr>
              <w:tabs>
                <w:tab w:val="left" w:pos="0"/>
              </w:tabs>
              <w:jc w:val="center"/>
              <w:rPr>
                <w:bCs/>
              </w:rPr>
            </w:pPr>
            <w:r w:rsidRPr="000F6796">
              <w:rPr>
                <w:bCs/>
              </w:rPr>
              <w:t>Льготные цены (тарифы)</w:t>
            </w:r>
          </w:p>
        </w:tc>
      </w:tr>
      <w:tr w:rsidR="000F6796" w:rsidRPr="000F6796" w14:paraId="1BFA1D54" w14:textId="77777777" w:rsidTr="00607E21">
        <w:trPr>
          <w:trHeight w:val="499"/>
        </w:trPr>
        <w:tc>
          <w:tcPr>
            <w:tcW w:w="703" w:type="dxa"/>
            <w:vMerge/>
            <w:vAlign w:val="center"/>
          </w:tcPr>
          <w:p w14:paraId="3DA17814" w14:textId="77777777" w:rsidR="000F6796" w:rsidRPr="000F6796" w:rsidRDefault="000F6796" w:rsidP="000F6796">
            <w:pPr>
              <w:tabs>
                <w:tab w:val="left" w:pos="0"/>
              </w:tabs>
              <w:jc w:val="center"/>
              <w:rPr>
                <w:bCs/>
              </w:rPr>
            </w:pPr>
          </w:p>
        </w:tc>
        <w:tc>
          <w:tcPr>
            <w:tcW w:w="2411" w:type="dxa"/>
            <w:vMerge/>
            <w:vAlign w:val="center"/>
          </w:tcPr>
          <w:p w14:paraId="76886F27" w14:textId="77777777" w:rsidR="000F6796" w:rsidRPr="000F6796" w:rsidRDefault="000F6796" w:rsidP="000F6796">
            <w:pPr>
              <w:tabs>
                <w:tab w:val="left" w:pos="0"/>
              </w:tabs>
              <w:jc w:val="center"/>
              <w:rPr>
                <w:bCs/>
              </w:rPr>
            </w:pPr>
          </w:p>
        </w:tc>
        <w:tc>
          <w:tcPr>
            <w:tcW w:w="2410" w:type="dxa"/>
            <w:vMerge/>
            <w:vAlign w:val="center"/>
          </w:tcPr>
          <w:p w14:paraId="6B1D2DD7" w14:textId="77777777" w:rsidR="000F6796" w:rsidRPr="000F6796" w:rsidRDefault="000F6796" w:rsidP="000F6796">
            <w:pPr>
              <w:tabs>
                <w:tab w:val="left" w:pos="0"/>
              </w:tabs>
              <w:jc w:val="center"/>
              <w:rPr>
                <w:bCs/>
              </w:rPr>
            </w:pPr>
          </w:p>
        </w:tc>
        <w:tc>
          <w:tcPr>
            <w:tcW w:w="1417" w:type="dxa"/>
            <w:vMerge/>
            <w:vAlign w:val="center"/>
          </w:tcPr>
          <w:p w14:paraId="597488EA" w14:textId="77777777" w:rsidR="000F6796" w:rsidRPr="000F6796" w:rsidRDefault="000F6796" w:rsidP="000F6796">
            <w:pPr>
              <w:tabs>
                <w:tab w:val="left" w:pos="0"/>
              </w:tabs>
              <w:jc w:val="center"/>
              <w:rPr>
                <w:bCs/>
              </w:rPr>
            </w:pPr>
          </w:p>
        </w:tc>
        <w:tc>
          <w:tcPr>
            <w:tcW w:w="1559" w:type="dxa"/>
            <w:vAlign w:val="center"/>
          </w:tcPr>
          <w:p w14:paraId="66B563EE" w14:textId="77777777" w:rsidR="000F6796" w:rsidRPr="000F6796" w:rsidRDefault="000F6796" w:rsidP="000F6796">
            <w:pPr>
              <w:tabs>
                <w:tab w:val="left" w:pos="0"/>
              </w:tabs>
              <w:jc w:val="center"/>
              <w:rPr>
                <w:bCs/>
              </w:rPr>
            </w:pPr>
            <w:r w:rsidRPr="000F6796">
              <w:rPr>
                <w:lang w:eastAsia="en-US"/>
              </w:rPr>
              <w:t xml:space="preserve">с 01.01.2024 по 30.06.2024 </w:t>
            </w:r>
          </w:p>
        </w:tc>
        <w:tc>
          <w:tcPr>
            <w:tcW w:w="1560" w:type="dxa"/>
            <w:vAlign w:val="center"/>
          </w:tcPr>
          <w:p w14:paraId="57C78304" w14:textId="77777777" w:rsidR="000F6796" w:rsidRPr="000F6796" w:rsidRDefault="000F6796" w:rsidP="000F6796">
            <w:pPr>
              <w:tabs>
                <w:tab w:val="left" w:pos="0"/>
              </w:tabs>
              <w:jc w:val="center"/>
              <w:rPr>
                <w:bCs/>
              </w:rPr>
            </w:pPr>
            <w:r w:rsidRPr="000F6796">
              <w:rPr>
                <w:lang w:eastAsia="en-US"/>
              </w:rPr>
              <w:t>с 01.07.2024 по 31.12.2024</w:t>
            </w:r>
          </w:p>
        </w:tc>
      </w:tr>
      <w:tr w:rsidR="000F6796" w:rsidRPr="000F6796" w14:paraId="658CC752" w14:textId="77777777" w:rsidTr="00607E21">
        <w:trPr>
          <w:trHeight w:val="114"/>
        </w:trPr>
        <w:tc>
          <w:tcPr>
            <w:tcW w:w="703" w:type="dxa"/>
            <w:vAlign w:val="center"/>
          </w:tcPr>
          <w:p w14:paraId="6543D011" w14:textId="77777777" w:rsidR="000F6796" w:rsidRPr="000F6796" w:rsidRDefault="000F6796" w:rsidP="000F6796">
            <w:pPr>
              <w:tabs>
                <w:tab w:val="left" w:pos="0"/>
              </w:tabs>
              <w:jc w:val="center"/>
              <w:rPr>
                <w:bCs/>
              </w:rPr>
            </w:pPr>
            <w:r w:rsidRPr="000F6796">
              <w:rPr>
                <w:bCs/>
              </w:rPr>
              <w:t>1</w:t>
            </w:r>
          </w:p>
        </w:tc>
        <w:tc>
          <w:tcPr>
            <w:tcW w:w="2411" w:type="dxa"/>
            <w:vAlign w:val="center"/>
          </w:tcPr>
          <w:p w14:paraId="759210FC" w14:textId="77777777" w:rsidR="000F6796" w:rsidRPr="000F6796" w:rsidRDefault="000F6796" w:rsidP="000F6796">
            <w:pPr>
              <w:tabs>
                <w:tab w:val="left" w:pos="0"/>
              </w:tabs>
              <w:jc w:val="center"/>
              <w:rPr>
                <w:bCs/>
              </w:rPr>
            </w:pPr>
            <w:r w:rsidRPr="000F6796">
              <w:rPr>
                <w:bCs/>
              </w:rPr>
              <w:t>2</w:t>
            </w:r>
          </w:p>
        </w:tc>
        <w:tc>
          <w:tcPr>
            <w:tcW w:w="2410" w:type="dxa"/>
            <w:vAlign w:val="center"/>
          </w:tcPr>
          <w:p w14:paraId="7FA29A90" w14:textId="77777777" w:rsidR="000F6796" w:rsidRPr="000F6796" w:rsidRDefault="000F6796" w:rsidP="000F6796">
            <w:pPr>
              <w:tabs>
                <w:tab w:val="left" w:pos="0"/>
              </w:tabs>
              <w:jc w:val="center"/>
              <w:rPr>
                <w:bCs/>
              </w:rPr>
            </w:pPr>
            <w:r w:rsidRPr="000F6796">
              <w:rPr>
                <w:bCs/>
              </w:rPr>
              <w:t>3</w:t>
            </w:r>
          </w:p>
        </w:tc>
        <w:tc>
          <w:tcPr>
            <w:tcW w:w="1417" w:type="dxa"/>
            <w:vAlign w:val="center"/>
          </w:tcPr>
          <w:p w14:paraId="1C1092CE" w14:textId="77777777" w:rsidR="000F6796" w:rsidRPr="000F6796" w:rsidRDefault="000F6796" w:rsidP="000F6796">
            <w:pPr>
              <w:tabs>
                <w:tab w:val="left" w:pos="0"/>
              </w:tabs>
              <w:jc w:val="center"/>
              <w:rPr>
                <w:bCs/>
              </w:rPr>
            </w:pPr>
            <w:r w:rsidRPr="000F6796">
              <w:rPr>
                <w:bCs/>
              </w:rPr>
              <w:t>4</w:t>
            </w:r>
          </w:p>
        </w:tc>
        <w:tc>
          <w:tcPr>
            <w:tcW w:w="1559" w:type="dxa"/>
            <w:vAlign w:val="center"/>
          </w:tcPr>
          <w:p w14:paraId="42DCB27E" w14:textId="77777777" w:rsidR="000F6796" w:rsidRPr="000F6796" w:rsidRDefault="000F6796" w:rsidP="000F6796">
            <w:pPr>
              <w:tabs>
                <w:tab w:val="left" w:pos="0"/>
              </w:tabs>
              <w:jc w:val="center"/>
              <w:rPr>
                <w:bCs/>
              </w:rPr>
            </w:pPr>
            <w:r w:rsidRPr="000F6796">
              <w:rPr>
                <w:bCs/>
              </w:rPr>
              <w:t>5</w:t>
            </w:r>
          </w:p>
        </w:tc>
        <w:tc>
          <w:tcPr>
            <w:tcW w:w="1560" w:type="dxa"/>
            <w:vAlign w:val="center"/>
          </w:tcPr>
          <w:p w14:paraId="27B85475" w14:textId="77777777" w:rsidR="000F6796" w:rsidRPr="000F6796" w:rsidRDefault="000F6796" w:rsidP="000F6796">
            <w:pPr>
              <w:tabs>
                <w:tab w:val="left" w:pos="0"/>
              </w:tabs>
              <w:jc w:val="center"/>
              <w:rPr>
                <w:bCs/>
              </w:rPr>
            </w:pPr>
            <w:r w:rsidRPr="000F6796">
              <w:rPr>
                <w:bCs/>
              </w:rPr>
              <w:t>6</w:t>
            </w:r>
          </w:p>
        </w:tc>
      </w:tr>
      <w:tr w:rsidR="000F6796" w:rsidRPr="000F6796" w14:paraId="554D213B" w14:textId="77777777" w:rsidTr="00607E21">
        <w:trPr>
          <w:trHeight w:val="374"/>
        </w:trPr>
        <w:tc>
          <w:tcPr>
            <w:tcW w:w="10060" w:type="dxa"/>
            <w:gridSpan w:val="6"/>
            <w:vAlign w:val="center"/>
          </w:tcPr>
          <w:p w14:paraId="64C7852E" w14:textId="77777777" w:rsidR="000F6796" w:rsidRPr="000F6796" w:rsidRDefault="000F6796" w:rsidP="00436D16">
            <w:pPr>
              <w:numPr>
                <w:ilvl w:val="0"/>
                <w:numId w:val="13"/>
              </w:numPr>
              <w:tabs>
                <w:tab w:val="left" w:pos="0"/>
              </w:tabs>
              <w:contextualSpacing/>
              <w:jc w:val="center"/>
              <w:rPr>
                <w:bCs/>
              </w:rPr>
            </w:pPr>
            <w:r w:rsidRPr="000F6796">
              <w:rPr>
                <w:bCs/>
              </w:rPr>
              <w:t>Холодное водоснабжение. Питьевая вода</w:t>
            </w:r>
          </w:p>
        </w:tc>
      </w:tr>
      <w:tr w:rsidR="000F6796" w:rsidRPr="000F6796" w14:paraId="09495C64" w14:textId="77777777" w:rsidTr="00607E21">
        <w:trPr>
          <w:trHeight w:val="1114"/>
        </w:trPr>
        <w:tc>
          <w:tcPr>
            <w:tcW w:w="703" w:type="dxa"/>
            <w:vAlign w:val="center"/>
          </w:tcPr>
          <w:p w14:paraId="0B00C761" w14:textId="77777777" w:rsidR="000F6796" w:rsidRPr="000F6796" w:rsidRDefault="000F6796" w:rsidP="000F6796">
            <w:pPr>
              <w:tabs>
                <w:tab w:val="left" w:pos="0"/>
              </w:tabs>
              <w:jc w:val="center"/>
              <w:rPr>
                <w:bCs/>
              </w:rPr>
            </w:pPr>
            <w:r w:rsidRPr="000F6796">
              <w:rPr>
                <w:bCs/>
              </w:rPr>
              <w:t>1.1.</w:t>
            </w:r>
          </w:p>
        </w:tc>
        <w:tc>
          <w:tcPr>
            <w:tcW w:w="2411" w:type="dxa"/>
            <w:vAlign w:val="center"/>
          </w:tcPr>
          <w:p w14:paraId="37ED79C7"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2C65A135"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51E646E5" w14:textId="77777777" w:rsidR="000F6796" w:rsidRPr="000F6796" w:rsidRDefault="000F6796" w:rsidP="000F6796">
            <w:pPr>
              <w:tabs>
                <w:tab w:val="left" w:pos="0"/>
              </w:tabs>
              <w:rPr>
                <w:bCs/>
              </w:rPr>
            </w:pPr>
            <w:r w:rsidRPr="000F6796">
              <w:rPr>
                <w:bCs/>
              </w:rPr>
              <w:t xml:space="preserve">пгт. Зеленогорский, пгт. Крапивинский                  </w:t>
            </w:r>
          </w:p>
        </w:tc>
        <w:tc>
          <w:tcPr>
            <w:tcW w:w="1417" w:type="dxa"/>
            <w:vAlign w:val="center"/>
          </w:tcPr>
          <w:p w14:paraId="0A3A9477"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r w:rsidRPr="000F6796">
              <w:rPr>
                <w:bCs/>
              </w:rPr>
              <w:t xml:space="preserve"> </w:t>
            </w:r>
          </w:p>
        </w:tc>
        <w:tc>
          <w:tcPr>
            <w:tcW w:w="1559" w:type="dxa"/>
            <w:vAlign w:val="center"/>
          </w:tcPr>
          <w:p w14:paraId="045E4179" w14:textId="77777777" w:rsidR="000F6796" w:rsidRPr="000F6796" w:rsidRDefault="000F6796" w:rsidP="000F6796">
            <w:pPr>
              <w:tabs>
                <w:tab w:val="left" w:pos="0"/>
              </w:tabs>
              <w:jc w:val="center"/>
              <w:rPr>
                <w:bCs/>
              </w:rPr>
            </w:pPr>
            <w:r w:rsidRPr="000F6796">
              <w:rPr>
                <w:bCs/>
              </w:rPr>
              <w:t>24,45</w:t>
            </w:r>
          </w:p>
        </w:tc>
        <w:tc>
          <w:tcPr>
            <w:tcW w:w="1560" w:type="dxa"/>
            <w:vAlign w:val="center"/>
          </w:tcPr>
          <w:p w14:paraId="2F0260D3" w14:textId="77777777" w:rsidR="000F6796" w:rsidRPr="000F6796" w:rsidRDefault="000F6796" w:rsidP="000F6796">
            <w:pPr>
              <w:tabs>
                <w:tab w:val="left" w:pos="0"/>
              </w:tabs>
              <w:jc w:val="center"/>
              <w:rPr>
                <w:bCs/>
              </w:rPr>
            </w:pPr>
            <w:r w:rsidRPr="000F6796">
              <w:rPr>
                <w:bCs/>
              </w:rPr>
              <w:t>26,31</w:t>
            </w:r>
          </w:p>
        </w:tc>
      </w:tr>
      <w:tr w:rsidR="000F6796" w:rsidRPr="000F6796" w14:paraId="20826928" w14:textId="77777777" w:rsidTr="00607E21">
        <w:trPr>
          <w:trHeight w:val="1145"/>
        </w:trPr>
        <w:tc>
          <w:tcPr>
            <w:tcW w:w="703" w:type="dxa"/>
            <w:vAlign w:val="center"/>
          </w:tcPr>
          <w:p w14:paraId="5E6A24B8" w14:textId="77777777" w:rsidR="000F6796" w:rsidRPr="000F6796" w:rsidRDefault="000F6796" w:rsidP="000F6796">
            <w:pPr>
              <w:tabs>
                <w:tab w:val="left" w:pos="0"/>
              </w:tabs>
              <w:jc w:val="center"/>
              <w:rPr>
                <w:bCs/>
              </w:rPr>
            </w:pPr>
            <w:r w:rsidRPr="000F6796">
              <w:rPr>
                <w:bCs/>
              </w:rPr>
              <w:t>1.2.</w:t>
            </w:r>
          </w:p>
        </w:tc>
        <w:tc>
          <w:tcPr>
            <w:tcW w:w="2411" w:type="dxa"/>
            <w:vAlign w:val="center"/>
          </w:tcPr>
          <w:p w14:paraId="290F901F"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5518B09B"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2F3BFEC1" w14:textId="77777777" w:rsidR="000F6796" w:rsidRPr="000F6796" w:rsidRDefault="000F6796" w:rsidP="000F6796">
            <w:pPr>
              <w:tabs>
                <w:tab w:val="left" w:pos="0"/>
              </w:tabs>
              <w:rPr>
                <w:bCs/>
              </w:rPr>
            </w:pPr>
            <w:r w:rsidRPr="000F6796">
              <w:rPr>
                <w:bCs/>
              </w:rPr>
              <w:t>с. Борисово,            ул. Санаторий д.1,2</w:t>
            </w:r>
          </w:p>
        </w:tc>
        <w:tc>
          <w:tcPr>
            <w:tcW w:w="1417" w:type="dxa"/>
            <w:vAlign w:val="center"/>
          </w:tcPr>
          <w:p w14:paraId="2BA900CA"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0D901496" w14:textId="77777777" w:rsidR="000F6796" w:rsidRPr="000F6796" w:rsidRDefault="000F6796" w:rsidP="000F6796">
            <w:pPr>
              <w:tabs>
                <w:tab w:val="left" w:pos="0"/>
              </w:tabs>
              <w:jc w:val="center"/>
              <w:rPr>
                <w:bCs/>
              </w:rPr>
            </w:pPr>
            <w:r w:rsidRPr="000F6796">
              <w:rPr>
                <w:bCs/>
              </w:rPr>
              <w:t>28,45</w:t>
            </w:r>
          </w:p>
        </w:tc>
        <w:tc>
          <w:tcPr>
            <w:tcW w:w="1560" w:type="dxa"/>
            <w:vAlign w:val="center"/>
          </w:tcPr>
          <w:p w14:paraId="6B7271BE" w14:textId="77777777" w:rsidR="000F6796" w:rsidRPr="000F6796" w:rsidRDefault="000F6796" w:rsidP="000F6796">
            <w:pPr>
              <w:tabs>
                <w:tab w:val="left" w:pos="0"/>
              </w:tabs>
              <w:jc w:val="center"/>
              <w:rPr>
                <w:bCs/>
              </w:rPr>
            </w:pPr>
            <w:r w:rsidRPr="000F6796">
              <w:rPr>
                <w:bCs/>
              </w:rPr>
              <w:t>30,61</w:t>
            </w:r>
          </w:p>
        </w:tc>
      </w:tr>
      <w:tr w:rsidR="000F6796" w:rsidRPr="000F6796" w14:paraId="7E15EC27" w14:textId="77777777" w:rsidTr="00607E21">
        <w:trPr>
          <w:trHeight w:val="1119"/>
        </w:trPr>
        <w:tc>
          <w:tcPr>
            <w:tcW w:w="703" w:type="dxa"/>
            <w:vAlign w:val="center"/>
          </w:tcPr>
          <w:p w14:paraId="4608E2FF" w14:textId="77777777" w:rsidR="000F6796" w:rsidRPr="000F6796" w:rsidRDefault="000F6796" w:rsidP="000F6796">
            <w:pPr>
              <w:tabs>
                <w:tab w:val="left" w:pos="0"/>
              </w:tabs>
              <w:jc w:val="center"/>
              <w:rPr>
                <w:bCs/>
              </w:rPr>
            </w:pPr>
            <w:r w:rsidRPr="000F6796">
              <w:rPr>
                <w:bCs/>
              </w:rPr>
              <w:t>1.3.</w:t>
            </w:r>
          </w:p>
        </w:tc>
        <w:tc>
          <w:tcPr>
            <w:tcW w:w="2411" w:type="dxa"/>
            <w:vAlign w:val="center"/>
          </w:tcPr>
          <w:p w14:paraId="5DF924B4"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3A0205F3"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7AAB1F14" w14:textId="77777777" w:rsidR="000F6796" w:rsidRPr="000F6796" w:rsidRDefault="000F6796" w:rsidP="000F6796">
            <w:pPr>
              <w:tabs>
                <w:tab w:val="left" w:pos="0"/>
              </w:tabs>
              <w:rPr>
                <w:bCs/>
              </w:rPr>
            </w:pPr>
            <w:r w:rsidRPr="000F6796">
              <w:rPr>
                <w:bCs/>
              </w:rPr>
              <w:t>с. Борисово</w:t>
            </w:r>
          </w:p>
        </w:tc>
        <w:tc>
          <w:tcPr>
            <w:tcW w:w="1417" w:type="dxa"/>
            <w:vAlign w:val="center"/>
          </w:tcPr>
          <w:p w14:paraId="11D44060"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16B64AF7" w14:textId="77777777" w:rsidR="000F6796" w:rsidRPr="000F6796" w:rsidRDefault="000F6796" w:rsidP="000F6796">
            <w:pPr>
              <w:tabs>
                <w:tab w:val="left" w:pos="0"/>
              </w:tabs>
              <w:jc w:val="center"/>
              <w:rPr>
                <w:bCs/>
              </w:rPr>
            </w:pPr>
            <w:r w:rsidRPr="000F6796">
              <w:rPr>
                <w:bCs/>
              </w:rPr>
              <w:t>22,33</w:t>
            </w:r>
          </w:p>
        </w:tc>
        <w:tc>
          <w:tcPr>
            <w:tcW w:w="1560" w:type="dxa"/>
            <w:vAlign w:val="center"/>
          </w:tcPr>
          <w:p w14:paraId="6A66A006" w14:textId="77777777" w:rsidR="000F6796" w:rsidRPr="000F6796" w:rsidRDefault="000F6796" w:rsidP="000F6796">
            <w:pPr>
              <w:tabs>
                <w:tab w:val="left" w:pos="0"/>
              </w:tabs>
              <w:jc w:val="center"/>
              <w:rPr>
                <w:bCs/>
              </w:rPr>
            </w:pPr>
            <w:r w:rsidRPr="000F6796">
              <w:rPr>
                <w:bCs/>
              </w:rPr>
              <w:t>24,03</w:t>
            </w:r>
          </w:p>
        </w:tc>
      </w:tr>
      <w:tr w:rsidR="000F6796" w:rsidRPr="000F6796" w14:paraId="0EF34557" w14:textId="77777777" w:rsidTr="00607E21">
        <w:trPr>
          <w:trHeight w:val="1121"/>
        </w:trPr>
        <w:tc>
          <w:tcPr>
            <w:tcW w:w="703" w:type="dxa"/>
            <w:vAlign w:val="center"/>
          </w:tcPr>
          <w:p w14:paraId="2A119C8A" w14:textId="77777777" w:rsidR="000F6796" w:rsidRPr="000F6796" w:rsidRDefault="000F6796" w:rsidP="000F6796">
            <w:pPr>
              <w:tabs>
                <w:tab w:val="left" w:pos="0"/>
              </w:tabs>
              <w:jc w:val="center"/>
              <w:rPr>
                <w:bCs/>
              </w:rPr>
            </w:pPr>
            <w:r w:rsidRPr="000F6796">
              <w:rPr>
                <w:bCs/>
              </w:rPr>
              <w:t>1.4.</w:t>
            </w:r>
          </w:p>
        </w:tc>
        <w:tc>
          <w:tcPr>
            <w:tcW w:w="2411" w:type="dxa"/>
            <w:vAlign w:val="center"/>
          </w:tcPr>
          <w:p w14:paraId="00AF2417"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5A08448B"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0A3A7F90" w14:textId="77777777" w:rsidR="000F6796" w:rsidRPr="000F6796" w:rsidRDefault="000F6796" w:rsidP="000F6796">
            <w:pPr>
              <w:tabs>
                <w:tab w:val="left" w:pos="0"/>
              </w:tabs>
              <w:rPr>
                <w:bCs/>
              </w:rPr>
            </w:pPr>
            <w:r w:rsidRPr="000F6796">
              <w:rPr>
                <w:bCs/>
              </w:rPr>
              <w:t>д. Максимово,                     с. Арсеново,                        д. Ключи с. Каменка</w:t>
            </w:r>
          </w:p>
        </w:tc>
        <w:tc>
          <w:tcPr>
            <w:tcW w:w="1417" w:type="dxa"/>
            <w:vAlign w:val="center"/>
          </w:tcPr>
          <w:p w14:paraId="013C67F2" w14:textId="77777777" w:rsidR="000F6796" w:rsidRPr="000F6796" w:rsidRDefault="000F6796" w:rsidP="000F6796">
            <w:pPr>
              <w:tabs>
                <w:tab w:val="left" w:pos="0"/>
              </w:tabs>
              <w:jc w:val="center"/>
              <w:rPr>
                <w:bCs/>
              </w:rPr>
            </w:pPr>
            <w:r w:rsidRPr="000F6796">
              <w:rPr>
                <w:lang w:eastAsia="en-US"/>
              </w:rPr>
              <w:t>руб/м</w:t>
            </w:r>
            <w:r w:rsidRPr="000F6796">
              <w:rPr>
                <w:bCs/>
                <w:vertAlign w:val="superscript"/>
              </w:rPr>
              <w:t>3</w:t>
            </w:r>
          </w:p>
        </w:tc>
        <w:tc>
          <w:tcPr>
            <w:tcW w:w="1559" w:type="dxa"/>
            <w:vAlign w:val="center"/>
          </w:tcPr>
          <w:p w14:paraId="056C5DF9" w14:textId="77777777" w:rsidR="000F6796" w:rsidRPr="000F6796" w:rsidRDefault="000F6796" w:rsidP="000F6796">
            <w:pPr>
              <w:tabs>
                <w:tab w:val="left" w:pos="0"/>
              </w:tabs>
              <w:jc w:val="center"/>
              <w:rPr>
                <w:bCs/>
              </w:rPr>
            </w:pPr>
            <w:r w:rsidRPr="000F6796">
              <w:rPr>
                <w:bCs/>
              </w:rPr>
              <w:t>22,06</w:t>
            </w:r>
          </w:p>
        </w:tc>
        <w:tc>
          <w:tcPr>
            <w:tcW w:w="1560" w:type="dxa"/>
            <w:vAlign w:val="center"/>
          </w:tcPr>
          <w:p w14:paraId="295DCFA2" w14:textId="77777777" w:rsidR="000F6796" w:rsidRPr="000F6796" w:rsidRDefault="000F6796" w:rsidP="000F6796">
            <w:pPr>
              <w:tabs>
                <w:tab w:val="left" w:pos="0"/>
              </w:tabs>
              <w:jc w:val="center"/>
              <w:rPr>
                <w:bCs/>
              </w:rPr>
            </w:pPr>
            <w:r w:rsidRPr="000F6796">
              <w:rPr>
                <w:bCs/>
              </w:rPr>
              <w:t>23,74</w:t>
            </w:r>
          </w:p>
        </w:tc>
      </w:tr>
      <w:tr w:rsidR="000F6796" w:rsidRPr="000F6796" w14:paraId="287BF192" w14:textId="77777777" w:rsidTr="00607E21">
        <w:trPr>
          <w:trHeight w:val="1405"/>
        </w:trPr>
        <w:tc>
          <w:tcPr>
            <w:tcW w:w="703" w:type="dxa"/>
            <w:vAlign w:val="center"/>
          </w:tcPr>
          <w:p w14:paraId="25B7D9BC" w14:textId="77777777" w:rsidR="000F6796" w:rsidRPr="000F6796" w:rsidRDefault="000F6796" w:rsidP="000F6796">
            <w:pPr>
              <w:tabs>
                <w:tab w:val="left" w:pos="0"/>
              </w:tabs>
              <w:jc w:val="center"/>
              <w:rPr>
                <w:bCs/>
              </w:rPr>
            </w:pPr>
            <w:r w:rsidRPr="000F6796">
              <w:rPr>
                <w:lang w:eastAsia="en-US"/>
              </w:rPr>
              <w:t>1.5.</w:t>
            </w:r>
          </w:p>
        </w:tc>
        <w:tc>
          <w:tcPr>
            <w:tcW w:w="2411" w:type="dxa"/>
            <w:vAlign w:val="center"/>
          </w:tcPr>
          <w:p w14:paraId="1928C931"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4CBB2E5C"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43EE618A" w14:textId="77777777" w:rsidR="000F6796" w:rsidRPr="000F6796" w:rsidRDefault="000F6796" w:rsidP="000F6796">
            <w:pPr>
              <w:tabs>
                <w:tab w:val="left" w:pos="0"/>
              </w:tabs>
              <w:rPr>
                <w:bCs/>
              </w:rPr>
            </w:pPr>
            <w:r w:rsidRPr="000F6796">
              <w:rPr>
                <w:bCs/>
              </w:rPr>
              <w:t>с. Банново,                          п. Михайловский</w:t>
            </w:r>
          </w:p>
        </w:tc>
        <w:tc>
          <w:tcPr>
            <w:tcW w:w="1417" w:type="dxa"/>
            <w:vAlign w:val="center"/>
          </w:tcPr>
          <w:p w14:paraId="2B20D2AF"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253F5E77" w14:textId="77777777" w:rsidR="000F6796" w:rsidRPr="000F6796" w:rsidRDefault="000F6796" w:rsidP="000F6796">
            <w:pPr>
              <w:tabs>
                <w:tab w:val="left" w:pos="0"/>
              </w:tabs>
              <w:jc w:val="center"/>
              <w:rPr>
                <w:bCs/>
              </w:rPr>
            </w:pPr>
            <w:r w:rsidRPr="000F6796">
              <w:rPr>
                <w:bCs/>
              </w:rPr>
              <w:t>16,86</w:t>
            </w:r>
          </w:p>
        </w:tc>
        <w:tc>
          <w:tcPr>
            <w:tcW w:w="1560" w:type="dxa"/>
            <w:vAlign w:val="center"/>
          </w:tcPr>
          <w:p w14:paraId="0B17BB5F" w14:textId="77777777" w:rsidR="000F6796" w:rsidRPr="000F6796" w:rsidRDefault="000F6796" w:rsidP="000F6796">
            <w:pPr>
              <w:tabs>
                <w:tab w:val="left" w:pos="0"/>
              </w:tabs>
              <w:jc w:val="center"/>
              <w:rPr>
                <w:bCs/>
              </w:rPr>
            </w:pPr>
            <w:r w:rsidRPr="000F6796">
              <w:rPr>
                <w:bCs/>
              </w:rPr>
              <w:t>18,14</w:t>
            </w:r>
          </w:p>
        </w:tc>
      </w:tr>
      <w:tr w:rsidR="000F6796" w:rsidRPr="000F6796" w14:paraId="2B0B1767" w14:textId="77777777" w:rsidTr="00607E21">
        <w:trPr>
          <w:trHeight w:val="2685"/>
        </w:trPr>
        <w:tc>
          <w:tcPr>
            <w:tcW w:w="703" w:type="dxa"/>
            <w:vAlign w:val="center"/>
          </w:tcPr>
          <w:p w14:paraId="35EF4183" w14:textId="77777777" w:rsidR="000F6796" w:rsidRPr="000F6796" w:rsidRDefault="000F6796" w:rsidP="000F6796">
            <w:pPr>
              <w:tabs>
                <w:tab w:val="left" w:pos="0"/>
              </w:tabs>
              <w:jc w:val="center"/>
              <w:rPr>
                <w:bCs/>
              </w:rPr>
            </w:pPr>
            <w:r w:rsidRPr="000F6796">
              <w:rPr>
                <w:bCs/>
              </w:rPr>
              <w:t>1.6.</w:t>
            </w:r>
          </w:p>
        </w:tc>
        <w:tc>
          <w:tcPr>
            <w:tcW w:w="2411" w:type="dxa"/>
            <w:vAlign w:val="center"/>
          </w:tcPr>
          <w:p w14:paraId="36B0FF67"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3F42F0D4" w14:textId="77777777" w:rsidR="000F6796" w:rsidRPr="000F6796" w:rsidRDefault="000F6796" w:rsidP="000F6796">
            <w:pPr>
              <w:tabs>
                <w:tab w:val="left" w:pos="0"/>
              </w:tabs>
              <w:rPr>
                <w:bCs/>
              </w:rPr>
            </w:pPr>
            <w:r w:rsidRPr="000F6796">
              <w:rPr>
                <w:bCs/>
              </w:rPr>
              <w:t xml:space="preserve"> ИНН</w:t>
            </w:r>
            <w:r w:rsidRPr="000F6796">
              <w:rPr>
                <w:lang w:eastAsia="en-US"/>
              </w:rPr>
              <w:t xml:space="preserve"> </w:t>
            </w:r>
            <w:r w:rsidRPr="000F6796">
              <w:rPr>
                <w:bCs/>
              </w:rPr>
              <w:t>4212427497</w:t>
            </w:r>
          </w:p>
        </w:tc>
        <w:tc>
          <w:tcPr>
            <w:tcW w:w="2410" w:type="dxa"/>
            <w:vAlign w:val="center"/>
          </w:tcPr>
          <w:p w14:paraId="061DC9C3" w14:textId="77777777" w:rsidR="000F6796" w:rsidRPr="000F6796" w:rsidRDefault="000F6796" w:rsidP="000F6796">
            <w:pPr>
              <w:tabs>
                <w:tab w:val="left" w:pos="0"/>
              </w:tabs>
              <w:rPr>
                <w:bCs/>
              </w:rPr>
            </w:pPr>
            <w:r w:rsidRPr="000F6796">
              <w:rPr>
                <w:bCs/>
              </w:rPr>
              <w:t>с. Барачаты,                       д. Кабаново,                       п. Красные Ключи, д. Скарюпино,                    п. Зеленовский,                 п. Плотниковский,     п. Каменный,              с. Междугорное,                 с. Поперечное.</w:t>
            </w:r>
          </w:p>
        </w:tc>
        <w:tc>
          <w:tcPr>
            <w:tcW w:w="1417" w:type="dxa"/>
            <w:vAlign w:val="center"/>
          </w:tcPr>
          <w:p w14:paraId="3FD20206"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76A48541" w14:textId="77777777" w:rsidR="000F6796" w:rsidRPr="000F6796" w:rsidRDefault="000F6796" w:rsidP="000F6796">
            <w:pPr>
              <w:tabs>
                <w:tab w:val="left" w:pos="0"/>
              </w:tabs>
              <w:jc w:val="center"/>
              <w:rPr>
                <w:bCs/>
              </w:rPr>
            </w:pPr>
            <w:r w:rsidRPr="000F6796">
              <w:rPr>
                <w:bCs/>
              </w:rPr>
              <w:t>15,69</w:t>
            </w:r>
          </w:p>
        </w:tc>
        <w:tc>
          <w:tcPr>
            <w:tcW w:w="1560" w:type="dxa"/>
            <w:vAlign w:val="center"/>
          </w:tcPr>
          <w:p w14:paraId="20991017" w14:textId="77777777" w:rsidR="000F6796" w:rsidRPr="000F6796" w:rsidRDefault="000F6796" w:rsidP="000F6796">
            <w:pPr>
              <w:tabs>
                <w:tab w:val="left" w:pos="0"/>
              </w:tabs>
              <w:jc w:val="center"/>
              <w:rPr>
                <w:bCs/>
              </w:rPr>
            </w:pPr>
            <w:r w:rsidRPr="000F6796">
              <w:rPr>
                <w:bCs/>
              </w:rPr>
              <w:t>16,88</w:t>
            </w:r>
          </w:p>
        </w:tc>
      </w:tr>
      <w:tr w:rsidR="000F6796" w:rsidRPr="000F6796" w14:paraId="26A1B06E" w14:textId="77777777" w:rsidTr="00607E21">
        <w:trPr>
          <w:trHeight w:val="130"/>
        </w:trPr>
        <w:tc>
          <w:tcPr>
            <w:tcW w:w="703" w:type="dxa"/>
            <w:vAlign w:val="center"/>
          </w:tcPr>
          <w:p w14:paraId="638D841C" w14:textId="77777777" w:rsidR="000F6796" w:rsidRPr="000F6796" w:rsidRDefault="000F6796" w:rsidP="000F6796">
            <w:pPr>
              <w:tabs>
                <w:tab w:val="left" w:pos="0"/>
              </w:tabs>
              <w:jc w:val="center"/>
              <w:rPr>
                <w:bCs/>
              </w:rPr>
            </w:pPr>
            <w:r w:rsidRPr="000F6796">
              <w:rPr>
                <w:bCs/>
              </w:rPr>
              <w:t>1</w:t>
            </w:r>
          </w:p>
        </w:tc>
        <w:tc>
          <w:tcPr>
            <w:tcW w:w="2411" w:type="dxa"/>
            <w:vAlign w:val="center"/>
          </w:tcPr>
          <w:p w14:paraId="47122121" w14:textId="77777777" w:rsidR="000F6796" w:rsidRPr="000F6796" w:rsidRDefault="000F6796" w:rsidP="000F6796">
            <w:pPr>
              <w:tabs>
                <w:tab w:val="left" w:pos="0"/>
              </w:tabs>
              <w:jc w:val="center"/>
              <w:rPr>
                <w:bCs/>
              </w:rPr>
            </w:pPr>
            <w:r w:rsidRPr="000F6796">
              <w:rPr>
                <w:bCs/>
              </w:rPr>
              <w:t>2</w:t>
            </w:r>
          </w:p>
        </w:tc>
        <w:tc>
          <w:tcPr>
            <w:tcW w:w="2410" w:type="dxa"/>
            <w:vAlign w:val="center"/>
          </w:tcPr>
          <w:p w14:paraId="1D8DCB9A" w14:textId="77777777" w:rsidR="000F6796" w:rsidRPr="000F6796" w:rsidRDefault="000F6796" w:rsidP="000F6796">
            <w:pPr>
              <w:tabs>
                <w:tab w:val="left" w:pos="0"/>
              </w:tabs>
              <w:jc w:val="center"/>
              <w:rPr>
                <w:bCs/>
              </w:rPr>
            </w:pPr>
            <w:r w:rsidRPr="000F6796">
              <w:rPr>
                <w:bCs/>
              </w:rPr>
              <w:t>3</w:t>
            </w:r>
          </w:p>
        </w:tc>
        <w:tc>
          <w:tcPr>
            <w:tcW w:w="1417" w:type="dxa"/>
            <w:vAlign w:val="center"/>
          </w:tcPr>
          <w:p w14:paraId="63C899E7" w14:textId="77777777" w:rsidR="000F6796" w:rsidRPr="000F6796" w:rsidRDefault="000F6796" w:rsidP="000F6796">
            <w:pPr>
              <w:tabs>
                <w:tab w:val="left" w:pos="0"/>
              </w:tabs>
              <w:jc w:val="center"/>
              <w:rPr>
                <w:bCs/>
              </w:rPr>
            </w:pPr>
            <w:r w:rsidRPr="000F6796">
              <w:rPr>
                <w:bCs/>
              </w:rPr>
              <w:t>4</w:t>
            </w:r>
          </w:p>
        </w:tc>
        <w:tc>
          <w:tcPr>
            <w:tcW w:w="1559" w:type="dxa"/>
            <w:vAlign w:val="center"/>
          </w:tcPr>
          <w:p w14:paraId="21C50D49" w14:textId="77777777" w:rsidR="000F6796" w:rsidRPr="000F6796" w:rsidRDefault="000F6796" w:rsidP="000F6796">
            <w:pPr>
              <w:tabs>
                <w:tab w:val="left" w:pos="0"/>
              </w:tabs>
              <w:jc w:val="center"/>
              <w:rPr>
                <w:bCs/>
              </w:rPr>
            </w:pPr>
            <w:r w:rsidRPr="000F6796">
              <w:rPr>
                <w:bCs/>
              </w:rPr>
              <w:t>5</w:t>
            </w:r>
          </w:p>
        </w:tc>
        <w:tc>
          <w:tcPr>
            <w:tcW w:w="1560" w:type="dxa"/>
            <w:vAlign w:val="center"/>
          </w:tcPr>
          <w:p w14:paraId="1F9B5F3F" w14:textId="77777777" w:rsidR="000F6796" w:rsidRPr="000F6796" w:rsidRDefault="000F6796" w:rsidP="000F6796">
            <w:pPr>
              <w:tabs>
                <w:tab w:val="left" w:pos="0"/>
              </w:tabs>
              <w:jc w:val="center"/>
              <w:rPr>
                <w:bCs/>
              </w:rPr>
            </w:pPr>
            <w:r w:rsidRPr="000F6796">
              <w:rPr>
                <w:bCs/>
              </w:rPr>
              <w:t>6</w:t>
            </w:r>
          </w:p>
        </w:tc>
      </w:tr>
      <w:tr w:rsidR="000F6796" w:rsidRPr="000F6796" w14:paraId="152EDB32" w14:textId="77777777" w:rsidTr="00607E21">
        <w:trPr>
          <w:trHeight w:val="130"/>
        </w:trPr>
        <w:tc>
          <w:tcPr>
            <w:tcW w:w="703" w:type="dxa"/>
            <w:vAlign w:val="center"/>
          </w:tcPr>
          <w:p w14:paraId="23FA3CD0" w14:textId="77777777" w:rsidR="000F6796" w:rsidRPr="000F6796" w:rsidRDefault="000F6796" w:rsidP="000F6796">
            <w:pPr>
              <w:tabs>
                <w:tab w:val="left" w:pos="0"/>
              </w:tabs>
              <w:jc w:val="center"/>
              <w:rPr>
                <w:bCs/>
              </w:rPr>
            </w:pPr>
            <w:r w:rsidRPr="000F6796">
              <w:rPr>
                <w:bCs/>
              </w:rPr>
              <w:lastRenderedPageBreak/>
              <w:t>1.7.</w:t>
            </w:r>
          </w:p>
        </w:tc>
        <w:tc>
          <w:tcPr>
            <w:tcW w:w="2411" w:type="dxa"/>
            <w:vAlign w:val="center"/>
          </w:tcPr>
          <w:p w14:paraId="51FBAAAA"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3ECF10F4"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28CA2846" w14:textId="77777777" w:rsidR="000F6796" w:rsidRPr="000F6796" w:rsidRDefault="000F6796" w:rsidP="000F6796">
            <w:pPr>
              <w:tabs>
                <w:tab w:val="left" w:pos="0"/>
              </w:tabs>
              <w:rPr>
                <w:bCs/>
              </w:rPr>
            </w:pPr>
            <w:r w:rsidRPr="000F6796">
              <w:rPr>
                <w:bCs/>
              </w:rPr>
              <w:t>п. Перехляй,                   д. Бердюгино,                   п. Ленинка,                        с. Тараданово,                 д. Долгополово,              д. Шевели,               п. Березовка,              д. Новобарачаты,              д. Сарапки</w:t>
            </w:r>
          </w:p>
        </w:tc>
        <w:tc>
          <w:tcPr>
            <w:tcW w:w="1417" w:type="dxa"/>
            <w:vAlign w:val="center"/>
          </w:tcPr>
          <w:p w14:paraId="6E77D1C7"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05B7C305" w14:textId="77777777" w:rsidR="000F6796" w:rsidRPr="000F6796" w:rsidRDefault="000F6796" w:rsidP="000F6796">
            <w:pPr>
              <w:tabs>
                <w:tab w:val="left" w:pos="0"/>
              </w:tabs>
              <w:jc w:val="center"/>
              <w:rPr>
                <w:bCs/>
              </w:rPr>
            </w:pPr>
            <w:r w:rsidRPr="000F6796">
              <w:rPr>
                <w:bCs/>
              </w:rPr>
              <w:t>20,96</w:t>
            </w:r>
          </w:p>
        </w:tc>
        <w:tc>
          <w:tcPr>
            <w:tcW w:w="1560" w:type="dxa"/>
            <w:vAlign w:val="center"/>
          </w:tcPr>
          <w:p w14:paraId="75C156E1" w14:textId="77777777" w:rsidR="000F6796" w:rsidRPr="000F6796" w:rsidRDefault="000F6796" w:rsidP="000F6796">
            <w:pPr>
              <w:tabs>
                <w:tab w:val="left" w:pos="0"/>
              </w:tabs>
              <w:jc w:val="center"/>
              <w:rPr>
                <w:bCs/>
              </w:rPr>
            </w:pPr>
            <w:r w:rsidRPr="000F6796">
              <w:rPr>
                <w:bCs/>
              </w:rPr>
              <w:t>22,55</w:t>
            </w:r>
          </w:p>
        </w:tc>
      </w:tr>
      <w:tr w:rsidR="000F6796" w:rsidRPr="000F6796" w14:paraId="0EE9A8E0" w14:textId="77777777" w:rsidTr="00607E21">
        <w:trPr>
          <w:trHeight w:val="413"/>
        </w:trPr>
        <w:tc>
          <w:tcPr>
            <w:tcW w:w="10060" w:type="dxa"/>
            <w:gridSpan w:val="6"/>
            <w:vAlign w:val="center"/>
          </w:tcPr>
          <w:p w14:paraId="419BBE8B" w14:textId="77777777" w:rsidR="000F6796" w:rsidRPr="000F6796" w:rsidRDefault="000F6796" w:rsidP="00436D16">
            <w:pPr>
              <w:numPr>
                <w:ilvl w:val="0"/>
                <w:numId w:val="13"/>
              </w:numPr>
              <w:tabs>
                <w:tab w:val="left" w:pos="0"/>
              </w:tabs>
              <w:contextualSpacing/>
              <w:jc w:val="center"/>
              <w:rPr>
                <w:bCs/>
              </w:rPr>
            </w:pPr>
            <w:r w:rsidRPr="000F6796">
              <w:rPr>
                <w:bCs/>
              </w:rPr>
              <w:t>Водоотведение</w:t>
            </w:r>
          </w:p>
        </w:tc>
      </w:tr>
      <w:tr w:rsidR="000F6796" w:rsidRPr="000F6796" w14:paraId="0B8E6772" w14:textId="77777777" w:rsidTr="00607E21">
        <w:trPr>
          <w:trHeight w:val="1333"/>
        </w:trPr>
        <w:tc>
          <w:tcPr>
            <w:tcW w:w="703" w:type="dxa"/>
            <w:vAlign w:val="center"/>
          </w:tcPr>
          <w:p w14:paraId="35004CB4" w14:textId="77777777" w:rsidR="000F6796" w:rsidRPr="000F6796" w:rsidRDefault="000F6796" w:rsidP="000F6796">
            <w:pPr>
              <w:tabs>
                <w:tab w:val="left" w:pos="0"/>
              </w:tabs>
              <w:jc w:val="center"/>
              <w:rPr>
                <w:bCs/>
              </w:rPr>
            </w:pPr>
            <w:r w:rsidRPr="000F6796">
              <w:rPr>
                <w:bCs/>
              </w:rPr>
              <w:t>2.1.</w:t>
            </w:r>
          </w:p>
        </w:tc>
        <w:tc>
          <w:tcPr>
            <w:tcW w:w="2411" w:type="dxa"/>
            <w:vAlign w:val="center"/>
          </w:tcPr>
          <w:p w14:paraId="678B5920" w14:textId="77777777" w:rsidR="000F6796" w:rsidRPr="000F6796" w:rsidRDefault="000F6796" w:rsidP="000F6796">
            <w:pPr>
              <w:tabs>
                <w:tab w:val="left" w:pos="0"/>
              </w:tabs>
              <w:rPr>
                <w:bCs/>
              </w:rPr>
            </w:pPr>
            <w:r w:rsidRPr="000F6796">
              <w:rPr>
                <w:bCs/>
              </w:rPr>
              <w:t>ООО «Тепло-энергетические предприятия»,</w:t>
            </w:r>
          </w:p>
          <w:p w14:paraId="67E70241"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244E6B74" w14:textId="77777777" w:rsidR="000F6796" w:rsidRPr="000F6796" w:rsidRDefault="000F6796" w:rsidP="000F6796">
            <w:pPr>
              <w:tabs>
                <w:tab w:val="left" w:pos="0"/>
              </w:tabs>
              <w:rPr>
                <w:bCs/>
              </w:rPr>
            </w:pPr>
            <w:r w:rsidRPr="000F6796">
              <w:rPr>
                <w:bCs/>
              </w:rPr>
              <w:t xml:space="preserve">пгт. Зеленогорский, пгт. Крапивинский,  с. Борисово,            ул. Санаторий д.1,2                </w:t>
            </w:r>
          </w:p>
        </w:tc>
        <w:tc>
          <w:tcPr>
            <w:tcW w:w="1417" w:type="dxa"/>
            <w:vAlign w:val="center"/>
          </w:tcPr>
          <w:p w14:paraId="6F7D13EF"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r w:rsidRPr="000F6796">
              <w:rPr>
                <w:bCs/>
              </w:rPr>
              <w:t xml:space="preserve"> </w:t>
            </w:r>
          </w:p>
        </w:tc>
        <w:tc>
          <w:tcPr>
            <w:tcW w:w="1559" w:type="dxa"/>
            <w:vAlign w:val="center"/>
          </w:tcPr>
          <w:p w14:paraId="2C72AD03" w14:textId="77777777" w:rsidR="000F6796" w:rsidRPr="000F6796" w:rsidRDefault="000F6796" w:rsidP="000F6796">
            <w:pPr>
              <w:tabs>
                <w:tab w:val="left" w:pos="0"/>
              </w:tabs>
              <w:jc w:val="center"/>
              <w:rPr>
                <w:bCs/>
              </w:rPr>
            </w:pPr>
            <w:r w:rsidRPr="000F6796">
              <w:rPr>
                <w:bCs/>
              </w:rPr>
              <w:t>26,00</w:t>
            </w:r>
          </w:p>
        </w:tc>
        <w:tc>
          <w:tcPr>
            <w:tcW w:w="1560" w:type="dxa"/>
            <w:vAlign w:val="center"/>
          </w:tcPr>
          <w:p w14:paraId="4664293A" w14:textId="77777777" w:rsidR="000F6796" w:rsidRPr="000F6796" w:rsidRDefault="000F6796" w:rsidP="000F6796">
            <w:pPr>
              <w:tabs>
                <w:tab w:val="left" w:pos="0"/>
              </w:tabs>
              <w:jc w:val="center"/>
              <w:rPr>
                <w:bCs/>
              </w:rPr>
            </w:pPr>
            <w:r w:rsidRPr="000F6796">
              <w:rPr>
                <w:bCs/>
              </w:rPr>
              <w:t>27,98</w:t>
            </w:r>
          </w:p>
        </w:tc>
      </w:tr>
      <w:tr w:rsidR="000F6796" w:rsidRPr="000F6796" w14:paraId="700BB22B" w14:textId="77777777" w:rsidTr="00607E21">
        <w:trPr>
          <w:trHeight w:val="345"/>
        </w:trPr>
        <w:tc>
          <w:tcPr>
            <w:tcW w:w="10060" w:type="dxa"/>
            <w:gridSpan w:val="6"/>
            <w:vAlign w:val="center"/>
          </w:tcPr>
          <w:p w14:paraId="71233DED" w14:textId="77777777" w:rsidR="000F6796" w:rsidRPr="000F6796" w:rsidRDefault="000F6796" w:rsidP="00436D16">
            <w:pPr>
              <w:numPr>
                <w:ilvl w:val="0"/>
                <w:numId w:val="13"/>
              </w:numPr>
              <w:tabs>
                <w:tab w:val="left" w:pos="0"/>
              </w:tabs>
              <w:contextualSpacing/>
              <w:jc w:val="center"/>
              <w:rPr>
                <w:bCs/>
              </w:rPr>
            </w:pPr>
            <w:r w:rsidRPr="000F6796">
              <w:rPr>
                <w:bCs/>
              </w:rPr>
              <w:t>Горячее водоснабжение. Горячая вода в открытой системе горячего водоснабжения</w:t>
            </w:r>
          </w:p>
        </w:tc>
      </w:tr>
      <w:tr w:rsidR="000F6796" w:rsidRPr="000F6796" w14:paraId="6E9E8CF4" w14:textId="77777777" w:rsidTr="00607E21">
        <w:trPr>
          <w:trHeight w:val="506"/>
        </w:trPr>
        <w:tc>
          <w:tcPr>
            <w:tcW w:w="703" w:type="dxa"/>
            <w:vAlign w:val="center"/>
          </w:tcPr>
          <w:p w14:paraId="0BBF0C3E" w14:textId="77777777" w:rsidR="000F6796" w:rsidRPr="000F6796" w:rsidRDefault="000F6796" w:rsidP="000F6796">
            <w:pPr>
              <w:tabs>
                <w:tab w:val="left" w:pos="0"/>
              </w:tabs>
              <w:jc w:val="center"/>
              <w:rPr>
                <w:bCs/>
              </w:rPr>
            </w:pPr>
            <w:r w:rsidRPr="000F6796">
              <w:rPr>
                <w:bCs/>
              </w:rPr>
              <w:t>3.1.</w:t>
            </w:r>
          </w:p>
        </w:tc>
        <w:tc>
          <w:tcPr>
            <w:tcW w:w="2411" w:type="dxa"/>
            <w:vAlign w:val="center"/>
          </w:tcPr>
          <w:p w14:paraId="3B455A4D"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6EA60327"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71D3DE6F" w14:textId="77777777" w:rsidR="000F6796" w:rsidRPr="000F6796" w:rsidRDefault="000F6796" w:rsidP="000F6796">
            <w:pPr>
              <w:tabs>
                <w:tab w:val="left" w:pos="0"/>
              </w:tabs>
              <w:rPr>
                <w:bCs/>
              </w:rPr>
            </w:pPr>
            <w:r w:rsidRPr="000F6796">
              <w:rPr>
                <w:bCs/>
              </w:rPr>
              <w:t xml:space="preserve">пгт. Крапивинский, </w:t>
            </w:r>
            <w:r w:rsidRPr="000F6796">
              <w:rPr>
                <w:lang w:eastAsia="en-US"/>
              </w:rPr>
              <w:t xml:space="preserve"> </w:t>
            </w:r>
            <w:r w:rsidRPr="000F6796">
              <w:rPr>
                <w:bCs/>
              </w:rPr>
              <w:t>с. Борисово</w:t>
            </w:r>
          </w:p>
        </w:tc>
        <w:tc>
          <w:tcPr>
            <w:tcW w:w="1417" w:type="dxa"/>
            <w:vAlign w:val="center"/>
          </w:tcPr>
          <w:p w14:paraId="68093E7C"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45AF061F" w14:textId="77777777" w:rsidR="000F6796" w:rsidRPr="000F6796" w:rsidRDefault="000F6796" w:rsidP="000F6796">
            <w:pPr>
              <w:tabs>
                <w:tab w:val="left" w:pos="0"/>
              </w:tabs>
              <w:jc w:val="center"/>
              <w:rPr>
                <w:bCs/>
              </w:rPr>
            </w:pPr>
            <w:r w:rsidRPr="000F6796">
              <w:rPr>
                <w:bCs/>
              </w:rPr>
              <w:t>61,47</w:t>
            </w:r>
          </w:p>
        </w:tc>
        <w:tc>
          <w:tcPr>
            <w:tcW w:w="1560" w:type="dxa"/>
            <w:vAlign w:val="center"/>
          </w:tcPr>
          <w:p w14:paraId="668A9C64" w14:textId="77777777" w:rsidR="000F6796" w:rsidRPr="000F6796" w:rsidRDefault="000F6796" w:rsidP="000F6796">
            <w:pPr>
              <w:tabs>
                <w:tab w:val="left" w:pos="0"/>
              </w:tabs>
              <w:jc w:val="center"/>
              <w:rPr>
                <w:bCs/>
              </w:rPr>
            </w:pPr>
            <w:r w:rsidRPr="000F6796">
              <w:rPr>
                <w:bCs/>
              </w:rPr>
              <w:t>66,14</w:t>
            </w:r>
          </w:p>
        </w:tc>
      </w:tr>
      <w:tr w:rsidR="000F6796" w:rsidRPr="000F6796" w14:paraId="624C8137" w14:textId="77777777" w:rsidTr="00607E21">
        <w:trPr>
          <w:trHeight w:val="506"/>
        </w:trPr>
        <w:tc>
          <w:tcPr>
            <w:tcW w:w="703" w:type="dxa"/>
            <w:vAlign w:val="center"/>
          </w:tcPr>
          <w:p w14:paraId="53926AAB" w14:textId="77777777" w:rsidR="000F6796" w:rsidRPr="000F6796" w:rsidRDefault="000F6796" w:rsidP="000F6796">
            <w:pPr>
              <w:tabs>
                <w:tab w:val="left" w:pos="0"/>
              </w:tabs>
              <w:jc w:val="center"/>
              <w:rPr>
                <w:bCs/>
              </w:rPr>
            </w:pPr>
            <w:r w:rsidRPr="000F6796">
              <w:rPr>
                <w:bCs/>
              </w:rPr>
              <w:t>3.2.</w:t>
            </w:r>
          </w:p>
        </w:tc>
        <w:tc>
          <w:tcPr>
            <w:tcW w:w="2411" w:type="dxa"/>
            <w:vAlign w:val="center"/>
          </w:tcPr>
          <w:p w14:paraId="3313100B"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7D5B3B60"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3001D9B9" w14:textId="77777777" w:rsidR="000F6796" w:rsidRPr="000F6796" w:rsidRDefault="000F6796" w:rsidP="000F6796">
            <w:pPr>
              <w:tabs>
                <w:tab w:val="left" w:pos="0"/>
              </w:tabs>
              <w:rPr>
                <w:lang w:eastAsia="en-US"/>
              </w:rPr>
            </w:pPr>
            <w:r w:rsidRPr="000F6796">
              <w:rPr>
                <w:bCs/>
              </w:rPr>
              <w:t>пгт. Зеленогорский,</w:t>
            </w:r>
            <w:r w:rsidRPr="000F6796">
              <w:rPr>
                <w:lang w:eastAsia="en-US"/>
              </w:rPr>
              <w:t xml:space="preserve"> </w:t>
            </w:r>
            <w:r w:rsidRPr="000F6796">
              <w:rPr>
                <w:bCs/>
              </w:rPr>
              <w:t>с. Борисово</w:t>
            </w:r>
            <w:r w:rsidRPr="000F6796">
              <w:rPr>
                <w:lang w:eastAsia="en-US"/>
              </w:rPr>
              <w:t xml:space="preserve"> </w:t>
            </w:r>
          </w:p>
          <w:p w14:paraId="520A4DD2" w14:textId="77777777" w:rsidR="000F6796" w:rsidRPr="000F6796" w:rsidRDefault="000F6796" w:rsidP="000F6796">
            <w:pPr>
              <w:tabs>
                <w:tab w:val="left" w:pos="0"/>
              </w:tabs>
              <w:rPr>
                <w:bCs/>
              </w:rPr>
            </w:pPr>
            <w:r w:rsidRPr="000F6796">
              <w:rPr>
                <w:bCs/>
              </w:rPr>
              <w:t xml:space="preserve">ул. Санаторий д.1,2,             </w:t>
            </w:r>
            <w:r w:rsidRPr="000F6796">
              <w:rPr>
                <w:lang w:eastAsia="en-US"/>
              </w:rPr>
              <w:t xml:space="preserve"> </w:t>
            </w:r>
            <w:r w:rsidRPr="000F6796">
              <w:rPr>
                <w:bCs/>
              </w:rPr>
              <w:t>д. Шевели</w:t>
            </w:r>
          </w:p>
        </w:tc>
        <w:tc>
          <w:tcPr>
            <w:tcW w:w="1417" w:type="dxa"/>
            <w:vAlign w:val="center"/>
          </w:tcPr>
          <w:p w14:paraId="7058534B"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07805491" w14:textId="77777777" w:rsidR="000F6796" w:rsidRPr="000F6796" w:rsidRDefault="000F6796" w:rsidP="000F6796">
            <w:pPr>
              <w:tabs>
                <w:tab w:val="left" w:pos="0"/>
              </w:tabs>
              <w:jc w:val="center"/>
              <w:rPr>
                <w:bCs/>
              </w:rPr>
            </w:pPr>
            <w:r w:rsidRPr="000F6796">
              <w:rPr>
                <w:bCs/>
              </w:rPr>
              <w:t>68,36</w:t>
            </w:r>
          </w:p>
        </w:tc>
        <w:tc>
          <w:tcPr>
            <w:tcW w:w="1560" w:type="dxa"/>
            <w:vAlign w:val="center"/>
          </w:tcPr>
          <w:p w14:paraId="6138FCF1" w14:textId="77777777" w:rsidR="000F6796" w:rsidRPr="000F6796" w:rsidRDefault="000F6796" w:rsidP="000F6796">
            <w:pPr>
              <w:tabs>
                <w:tab w:val="left" w:pos="0"/>
              </w:tabs>
              <w:jc w:val="center"/>
              <w:rPr>
                <w:bCs/>
              </w:rPr>
            </w:pPr>
            <w:r w:rsidRPr="000F6796">
              <w:rPr>
                <w:bCs/>
              </w:rPr>
              <w:t>73,56</w:t>
            </w:r>
          </w:p>
        </w:tc>
      </w:tr>
      <w:tr w:rsidR="000F6796" w:rsidRPr="000F6796" w14:paraId="7E8A8B8F" w14:textId="77777777" w:rsidTr="00607E21">
        <w:trPr>
          <w:trHeight w:val="439"/>
        </w:trPr>
        <w:tc>
          <w:tcPr>
            <w:tcW w:w="10060" w:type="dxa"/>
            <w:gridSpan w:val="6"/>
            <w:vAlign w:val="center"/>
          </w:tcPr>
          <w:p w14:paraId="2C0608C1" w14:textId="77777777" w:rsidR="000F6796" w:rsidRPr="000F6796" w:rsidRDefault="000F6796" w:rsidP="00436D16">
            <w:pPr>
              <w:numPr>
                <w:ilvl w:val="0"/>
                <w:numId w:val="13"/>
              </w:numPr>
              <w:tabs>
                <w:tab w:val="left" w:pos="0"/>
              </w:tabs>
              <w:contextualSpacing/>
              <w:jc w:val="center"/>
              <w:rPr>
                <w:bCs/>
              </w:rPr>
            </w:pPr>
            <w:r w:rsidRPr="000F6796">
              <w:rPr>
                <w:bCs/>
              </w:rPr>
              <w:t>Тепловая энергия (мощность)**</w:t>
            </w:r>
          </w:p>
        </w:tc>
      </w:tr>
      <w:tr w:rsidR="000F6796" w:rsidRPr="000F6796" w14:paraId="67F069B6" w14:textId="77777777" w:rsidTr="00607E21">
        <w:trPr>
          <w:trHeight w:val="408"/>
        </w:trPr>
        <w:tc>
          <w:tcPr>
            <w:tcW w:w="10060" w:type="dxa"/>
            <w:gridSpan w:val="6"/>
            <w:vAlign w:val="center"/>
          </w:tcPr>
          <w:p w14:paraId="2418D6AD" w14:textId="77777777" w:rsidR="000F6796" w:rsidRPr="000F6796" w:rsidRDefault="000F6796" w:rsidP="000F6796">
            <w:pPr>
              <w:tabs>
                <w:tab w:val="left" w:pos="0"/>
              </w:tabs>
              <w:jc w:val="center"/>
              <w:rPr>
                <w:bCs/>
              </w:rPr>
            </w:pPr>
            <w:r w:rsidRPr="000F6796">
              <w:rPr>
                <w:bCs/>
              </w:rPr>
              <w:t>пгт. Крапивинский</w:t>
            </w:r>
          </w:p>
        </w:tc>
      </w:tr>
      <w:tr w:rsidR="000F6796" w:rsidRPr="000F6796" w14:paraId="6ACF8FE4" w14:textId="77777777" w:rsidTr="00607E21">
        <w:trPr>
          <w:trHeight w:val="668"/>
        </w:trPr>
        <w:tc>
          <w:tcPr>
            <w:tcW w:w="703" w:type="dxa"/>
            <w:vAlign w:val="center"/>
          </w:tcPr>
          <w:p w14:paraId="0D14542C" w14:textId="77777777" w:rsidR="000F6796" w:rsidRPr="000F6796" w:rsidRDefault="000F6796" w:rsidP="000F6796">
            <w:pPr>
              <w:tabs>
                <w:tab w:val="left" w:pos="0"/>
              </w:tabs>
              <w:jc w:val="center"/>
              <w:rPr>
                <w:bCs/>
              </w:rPr>
            </w:pPr>
            <w:r w:rsidRPr="000F6796">
              <w:rPr>
                <w:bCs/>
              </w:rPr>
              <w:t>4.1.</w:t>
            </w:r>
          </w:p>
        </w:tc>
        <w:tc>
          <w:tcPr>
            <w:tcW w:w="2411" w:type="dxa"/>
            <w:vMerge w:val="restart"/>
            <w:vAlign w:val="center"/>
          </w:tcPr>
          <w:p w14:paraId="5FEDC26C"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3F488A0B"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5CE4958C" w14:textId="77777777" w:rsidR="000F6796" w:rsidRPr="000F6796" w:rsidRDefault="000F6796" w:rsidP="000F6796">
            <w:pPr>
              <w:tabs>
                <w:tab w:val="left" w:pos="0"/>
              </w:tabs>
              <w:rPr>
                <w:bCs/>
              </w:rPr>
            </w:pPr>
            <w:r w:rsidRPr="000F6796">
              <w:rPr>
                <w:bCs/>
              </w:rPr>
              <w:t>дома объемом до 5000 м</w:t>
            </w:r>
            <w:r w:rsidRPr="000F6796">
              <w:rPr>
                <w:bCs/>
                <w:vertAlign w:val="superscript"/>
              </w:rPr>
              <w:t>3</w:t>
            </w:r>
          </w:p>
        </w:tc>
        <w:tc>
          <w:tcPr>
            <w:tcW w:w="1417" w:type="dxa"/>
            <w:vAlign w:val="center"/>
          </w:tcPr>
          <w:p w14:paraId="4849F5A0"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5860C5D4" w14:textId="77777777" w:rsidR="000F6796" w:rsidRPr="000F6796" w:rsidRDefault="000F6796" w:rsidP="000F6796">
            <w:pPr>
              <w:tabs>
                <w:tab w:val="left" w:pos="0"/>
              </w:tabs>
              <w:jc w:val="center"/>
              <w:rPr>
                <w:bCs/>
              </w:rPr>
            </w:pPr>
            <w:r w:rsidRPr="000F6796">
              <w:rPr>
                <w:bCs/>
              </w:rPr>
              <w:t>1458,13</w:t>
            </w:r>
          </w:p>
        </w:tc>
        <w:tc>
          <w:tcPr>
            <w:tcW w:w="1560" w:type="dxa"/>
            <w:vAlign w:val="center"/>
          </w:tcPr>
          <w:p w14:paraId="13923387" w14:textId="77777777" w:rsidR="000F6796" w:rsidRPr="000F6796" w:rsidRDefault="000F6796" w:rsidP="000F6796">
            <w:pPr>
              <w:tabs>
                <w:tab w:val="left" w:pos="0"/>
              </w:tabs>
              <w:jc w:val="center"/>
              <w:rPr>
                <w:bCs/>
              </w:rPr>
            </w:pPr>
            <w:r w:rsidRPr="000F6796">
              <w:rPr>
                <w:bCs/>
              </w:rPr>
              <w:t>1568,95</w:t>
            </w:r>
          </w:p>
        </w:tc>
      </w:tr>
      <w:tr w:rsidR="000F6796" w:rsidRPr="000F6796" w14:paraId="7813270F" w14:textId="77777777" w:rsidTr="00607E21">
        <w:trPr>
          <w:trHeight w:val="707"/>
        </w:trPr>
        <w:tc>
          <w:tcPr>
            <w:tcW w:w="703" w:type="dxa"/>
            <w:vAlign w:val="center"/>
          </w:tcPr>
          <w:p w14:paraId="37D01377" w14:textId="77777777" w:rsidR="000F6796" w:rsidRPr="000F6796" w:rsidRDefault="000F6796" w:rsidP="000F6796">
            <w:pPr>
              <w:tabs>
                <w:tab w:val="left" w:pos="0"/>
              </w:tabs>
              <w:jc w:val="center"/>
              <w:rPr>
                <w:bCs/>
              </w:rPr>
            </w:pPr>
            <w:r w:rsidRPr="000F6796">
              <w:rPr>
                <w:bCs/>
              </w:rPr>
              <w:t>4.2.</w:t>
            </w:r>
          </w:p>
        </w:tc>
        <w:tc>
          <w:tcPr>
            <w:tcW w:w="2411" w:type="dxa"/>
            <w:vMerge/>
            <w:vAlign w:val="center"/>
          </w:tcPr>
          <w:p w14:paraId="44879CF7" w14:textId="77777777" w:rsidR="000F6796" w:rsidRPr="000F6796" w:rsidRDefault="000F6796" w:rsidP="000F6796">
            <w:pPr>
              <w:tabs>
                <w:tab w:val="left" w:pos="0"/>
              </w:tabs>
              <w:rPr>
                <w:bCs/>
              </w:rPr>
            </w:pPr>
          </w:p>
        </w:tc>
        <w:tc>
          <w:tcPr>
            <w:tcW w:w="2410" w:type="dxa"/>
            <w:vAlign w:val="center"/>
          </w:tcPr>
          <w:p w14:paraId="219D7651" w14:textId="77777777" w:rsidR="000F6796" w:rsidRPr="000F6796" w:rsidRDefault="000F6796" w:rsidP="000F6796">
            <w:pPr>
              <w:tabs>
                <w:tab w:val="left" w:pos="0"/>
              </w:tabs>
              <w:rPr>
                <w:bCs/>
              </w:rPr>
            </w:pPr>
            <w:r w:rsidRPr="000F6796">
              <w:rPr>
                <w:bCs/>
              </w:rPr>
              <w:t>дома объемом от 5000 до 10000 м</w:t>
            </w:r>
            <w:r w:rsidRPr="000F6796">
              <w:rPr>
                <w:bCs/>
                <w:vertAlign w:val="superscript"/>
              </w:rPr>
              <w:t>3</w:t>
            </w:r>
          </w:p>
        </w:tc>
        <w:tc>
          <w:tcPr>
            <w:tcW w:w="1417" w:type="dxa"/>
            <w:vAlign w:val="center"/>
          </w:tcPr>
          <w:p w14:paraId="30D0B8F3"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52540C9B" w14:textId="77777777" w:rsidR="000F6796" w:rsidRPr="000F6796" w:rsidRDefault="000F6796" w:rsidP="000F6796">
            <w:pPr>
              <w:tabs>
                <w:tab w:val="left" w:pos="0"/>
              </w:tabs>
              <w:jc w:val="center"/>
              <w:rPr>
                <w:bCs/>
              </w:rPr>
            </w:pPr>
            <w:r w:rsidRPr="000F6796">
              <w:rPr>
                <w:bCs/>
              </w:rPr>
              <w:t>1735,88</w:t>
            </w:r>
          </w:p>
        </w:tc>
        <w:tc>
          <w:tcPr>
            <w:tcW w:w="1560" w:type="dxa"/>
            <w:vAlign w:val="center"/>
          </w:tcPr>
          <w:p w14:paraId="7D747756" w14:textId="77777777" w:rsidR="000F6796" w:rsidRPr="000F6796" w:rsidRDefault="000F6796" w:rsidP="000F6796">
            <w:pPr>
              <w:tabs>
                <w:tab w:val="left" w:pos="0"/>
              </w:tabs>
              <w:jc w:val="center"/>
              <w:rPr>
                <w:bCs/>
              </w:rPr>
            </w:pPr>
            <w:r w:rsidRPr="000F6796">
              <w:rPr>
                <w:bCs/>
              </w:rPr>
              <w:t>1867,81</w:t>
            </w:r>
          </w:p>
        </w:tc>
      </w:tr>
      <w:tr w:rsidR="000F6796" w:rsidRPr="000F6796" w14:paraId="3506EFA0" w14:textId="77777777" w:rsidTr="00607E21">
        <w:trPr>
          <w:trHeight w:val="461"/>
        </w:trPr>
        <w:tc>
          <w:tcPr>
            <w:tcW w:w="10060" w:type="dxa"/>
            <w:gridSpan w:val="6"/>
            <w:vAlign w:val="center"/>
          </w:tcPr>
          <w:p w14:paraId="11CE5E5E" w14:textId="77777777" w:rsidR="000F6796" w:rsidRPr="000F6796" w:rsidRDefault="000F6796" w:rsidP="000F6796">
            <w:pPr>
              <w:tabs>
                <w:tab w:val="left" w:pos="0"/>
              </w:tabs>
              <w:jc w:val="center"/>
              <w:rPr>
                <w:bCs/>
              </w:rPr>
            </w:pPr>
            <w:r w:rsidRPr="000F6796">
              <w:rPr>
                <w:bCs/>
              </w:rPr>
              <w:t>пгт. Зеленогорский</w:t>
            </w:r>
          </w:p>
        </w:tc>
      </w:tr>
      <w:tr w:rsidR="000F6796" w:rsidRPr="000F6796" w14:paraId="2CC34BFB" w14:textId="77777777" w:rsidTr="00607E21">
        <w:trPr>
          <w:trHeight w:val="625"/>
        </w:trPr>
        <w:tc>
          <w:tcPr>
            <w:tcW w:w="703" w:type="dxa"/>
            <w:vAlign w:val="center"/>
          </w:tcPr>
          <w:p w14:paraId="66239ECB" w14:textId="77777777" w:rsidR="000F6796" w:rsidRPr="000F6796" w:rsidRDefault="000F6796" w:rsidP="000F6796">
            <w:pPr>
              <w:tabs>
                <w:tab w:val="left" w:pos="0"/>
              </w:tabs>
              <w:jc w:val="center"/>
              <w:rPr>
                <w:bCs/>
              </w:rPr>
            </w:pPr>
            <w:r w:rsidRPr="000F6796">
              <w:rPr>
                <w:bCs/>
              </w:rPr>
              <w:t>4.3.</w:t>
            </w:r>
          </w:p>
        </w:tc>
        <w:tc>
          <w:tcPr>
            <w:tcW w:w="2411" w:type="dxa"/>
            <w:vMerge w:val="restart"/>
            <w:vAlign w:val="center"/>
          </w:tcPr>
          <w:p w14:paraId="7F8FD17F"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4B64E9BA"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79675052" w14:textId="77777777" w:rsidR="000F6796" w:rsidRPr="000F6796" w:rsidRDefault="000F6796" w:rsidP="000F6796">
            <w:pPr>
              <w:tabs>
                <w:tab w:val="left" w:pos="0"/>
              </w:tabs>
              <w:rPr>
                <w:bCs/>
              </w:rPr>
            </w:pPr>
            <w:r w:rsidRPr="000F6796">
              <w:rPr>
                <w:bCs/>
              </w:rPr>
              <w:t>дома объемом до 5000 м</w:t>
            </w:r>
            <w:r w:rsidRPr="000F6796">
              <w:rPr>
                <w:bCs/>
                <w:vertAlign w:val="superscript"/>
              </w:rPr>
              <w:t>3</w:t>
            </w:r>
          </w:p>
        </w:tc>
        <w:tc>
          <w:tcPr>
            <w:tcW w:w="1417" w:type="dxa"/>
            <w:vAlign w:val="center"/>
          </w:tcPr>
          <w:p w14:paraId="0B814C22"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7A526F04" w14:textId="77777777" w:rsidR="000F6796" w:rsidRPr="000F6796" w:rsidRDefault="000F6796" w:rsidP="000F6796">
            <w:pPr>
              <w:tabs>
                <w:tab w:val="left" w:pos="0"/>
              </w:tabs>
              <w:jc w:val="center"/>
              <w:rPr>
                <w:bCs/>
              </w:rPr>
            </w:pPr>
            <w:r w:rsidRPr="000F6796">
              <w:rPr>
                <w:bCs/>
              </w:rPr>
              <w:t>1153,29</w:t>
            </w:r>
          </w:p>
        </w:tc>
        <w:tc>
          <w:tcPr>
            <w:tcW w:w="1560" w:type="dxa"/>
            <w:vAlign w:val="center"/>
          </w:tcPr>
          <w:p w14:paraId="4779F546" w14:textId="77777777" w:rsidR="000F6796" w:rsidRPr="000F6796" w:rsidRDefault="000F6796" w:rsidP="000F6796">
            <w:pPr>
              <w:tabs>
                <w:tab w:val="left" w:pos="0"/>
              </w:tabs>
              <w:jc w:val="center"/>
              <w:rPr>
                <w:bCs/>
              </w:rPr>
            </w:pPr>
            <w:r w:rsidRPr="000F6796">
              <w:rPr>
                <w:bCs/>
              </w:rPr>
              <w:t>1240,94</w:t>
            </w:r>
          </w:p>
        </w:tc>
      </w:tr>
      <w:tr w:rsidR="000F6796" w:rsidRPr="000F6796" w14:paraId="67A8EEAD" w14:textId="77777777" w:rsidTr="00607E21">
        <w:trPr>
          <w:trHeight w:val="691"/>
        </w:trPr>
        <w:tc>
          <w:tcPr>
            <w:tcW w:w="703" w:type="dxa"/>
            <w:vAlign w:val="center"/>
          </w:tcPr>
          <w:p w14:paraId="5B46B5F2" w14:textId="77777777" w:rsidR="000F6796" w:rsidRPr="000F6796" w:rsidRDefault="000F6796" w:rsidP="000F6796">
            <w:pPr>
              <w:tabs>
                <w:tab w:val="left" w:pos="0"/>
              </w:tabs>
              <w:jc w:val="center"/>
              <w:rPr>
                <w:bCs/>
              </w:rPr>
            </w:pPr>
            <w:r w:rsidRPr="000F6796">
              <w:rPr>
                <w:bCs/>
              </w:rPr>
              <w:t>4.4.</w:t>
            </w:r>
          </w:p>
        </w:tc>
        <w:tc>
          <w:tcPr>
            <w:tcW w:w="2411" w:type="dxa"/>
            <w:vMerge/>
            <w:vAlign w:val="center"/>
          </w:tcPr>
          <w:p w14:paraId="42BEF5FB" w14:textId="77777777" w:rsidR="000F6796" w:rsidRPr="000F6796" w:rsidRDefault="000F6796" w:rsidP="000F6796">
            <w:pPr>
              <w:tabs>
                <w:tab w:val="left" w:pos="0"/>
              </w:tabs>
              <w:rPr>
                <w:bCs/>
              </w:rPr>
            </w:pPr>
          </w:p>
        </w:tc>
        <w:tc>
          <w:tcPr>
            <w:tcW w:w="2410" w:type="dxa"/>
            <w:vAlign w:val="center"/>
          </w:tcPr>
          <w:p w14:paraId="32EF7BB2" w14:textId="77777777" w:rsidR="000F6796" w:rsidRPr="000F6796" w:rsidRDefault="000F6796" w:rsidP="000F6796">
            <w:pPr>
              <w:tabs>
                <w:tab w:val="left" w:pos="0"/>
              </w:tabs>
              <w:rPr>
                <w:bCs/>
              </w:rPr>
            </w:pPr>
            <w:r w:rsidRPr="000F6796">
              <w:rPr>
                <w:bCs/>
              </w:rPr>
              <w:t>дома объемом от 5000 до 10000 м</w:t>
            </w:r>
            <w:r w:rsidRPr="000F6796">
              <w:rPr>
                <w:bCs/>
                <w:vertAlign w:val="superscript"/>
              </w:rPr>
              <w:t>3</w:t>
            </w:r>
          </w:p>
        </w:tc>
        <w:tc>
          <w:tcPr>
            <w:tcW w:w="1417" w:type="dxa"/>
            <w:vAlign w:val="center"/>
          </w:tcPr>
          <w:p w14:paraId="28692984"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656A7C3A" w14:textId="77777777" w:rsidR="000F6796" w:rsidRPr="000F6796" w:rsidRDefault="000F6796" w:rsidP="000F6796">
            <w:pPr>
              <w:tabs>
                <w:tab w:val="left" w:pos="0"/>
              </w:tabs>
              <w:jc w:val="center"/>
              <w:rPr>
                <w:bCs/>
              </w:rPr>
            </w:pPr>
            <w:r w:rsidRPr="000F6796">
              <w:rPr>
                <w:bCs/>
              </w:rPr>
              <w:t>1373,03</w:t>
            </w:r>
          </w:p>
        </w:tc>
        <w:tc>
          <w:tcPr>
            <w:tcW w:w="1560" w:type="dxa"/>
            <w:vAlign w:val="center"/>
          </w:tcPr>
          <w:p w14:paraId="412C9DA7" w14:textId="77777777" w:rsidR="000F6796" w:rsidRPr="000F6796" w:rsidRDefault="000F6796" w:rsidP="000F6796">
            <w:pPr>
              <w:tabs>
                <w:tab w:val="left" w:pos="0"/>
              </w:tabs>
              <w:jc w:val="center"/>
              <w:rPr>
                <w:bCs/>
              </w:rPr>
            </w:pPr>
            <w:r w:rsidRPr="000F6796">
              <w:rPr>
                <w:bCs/>
              </w:rPr>
              <w:t>1477,38</w:t>
            </w:r>
          </w:p>
        </w:tc>
      </w:tr>
      <w:tr w:rsidR="000F6796" w:rsidRPr="000F6796" w14:paraId="49140EC4" w14:textId="77777777" w:rsidTr="00607E21">
        <w:trPr>
          <w:trHeight w:val="699"/>
        </w:trPr>
        <w:tc>
          <w:tcPr>
            <w:tcW w:w="703" w:type="dxa"/>
            <w:vAlign w:val="center"/>
          </w:tcPr>
          <w:p w14:paraId="56D948F9" w14:textId="77777777" w:rsidR="000F6796" w:rsidRPr="000F6796" w:rsidRDefault="000F6796" w:rsidP="000F6796">
            <w:pPr>
              <w:tabs>
                <w:tab w:val="left" w:pos="0"/>
              </w:tabs>
              <w:jc w:val="center"/>
              <w:rPr>
                <w:bCs/>
              </w:rPr>
            </w:pPr>
            <w:r w:rsidRPr="000F6796">
              <w:rPr>
                <w:bCs/>
              </w:rPr>
              <w:t>4.5.</w:t>
            </w:r>
          </w:p>
        </w:tc>
        <w:tc>
          <w:tcPr>
            <w:tcW w:w="2411" w:type="dxa"/>
            <w:vMerge/>
            <w:vAlign w:val="center"/>
          </w:tcPr>
          <w:p w14:paraId="68D16866" w14:textId="77777777" w:rsidR="000F6796" w:rsidRPr="000F6796" w:rsidRDefault="000F6796" w:rsidP="000F6796">
            <w:pPr>
              <w:tabs>
                <w:tab w:val="left" w:pos="0"/>
              </w:tabs>
              <w:rPr>
                <w:bCs/>
              </w:rPr>
            </w:pPr>
          </w:p>
        </w:tc>
        <w:tc>
          <w:tcPr>
            <w:tcW w:w="2410" w:type="dxa"/>
            <w:vAlign w:val="center"/>
          </w:tcPr>
          <w:p w14:paraId="449EF921" w14:textId="77777777" w:rsidR="000F6796" w:rsidRPr="000F6796" w:rsidRDefault="000F6796" w:rsidP="000F6796">
            <w:pPr>
              <w:tabs>
                <w:tab w:val="left" w:pos="0"/>
              </w:tabs>
              <w:rPr>
                <w:bCs/>
              </w:rPr>
            </w:pPr>
            <w:r w:rsidRPr="000F6796">
              <w:rPr>
                <w:bCs/>
              </w:rPr>
              <w:t>дома объемом свыше 10000 м</w:t>
            </w:r>
            <w:r w:rsidRPr="000F6796">
              <w:rPr>
                <w:bCs/>
                <w:vertAlign w:val="superscript"/>
              </w:rPr>
              <w:t>3</w:t>
            </w:r>
          </w:p>
        </w:tc>
        <w:tc>
          <w:tcPr>
            <w:tcW w:w="1417" w:type="dxa"/>
            <w:vAlign w:val="center"/>
          </w:tcPr>
          <w:p w14:paraId="21C84C4B"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1C23A2E7" w14:textId="77777777" w:rsidR="000F6796" w:rsidRPr="000F6796" w:rsidRDefault="000F6796" w:rsidP="000F6796">
            <w:pPr>
              <w:tabs>
                <w:tab w:val="left" w:pos="0"/>
              </w:tabs>
              <w:jc w:val="center"/>
              <w:rPr>
                <w:bCs/>
              </w:rPr>
            </w:pPr>
            <w:r w:rsidRPr="000F6796">
              <w:rPr>
                <w:bCs/>
              </w:rPr>
              <w:t>1601,91</w:t>
            </w:r>
          </w:p>
        </w:tc>
        <w:tc>
          <w:tcPr>
            <w:tcW w:w="1560" w:type="dxa"/>
            <w:vAlign w:val="center"/>
          </w:tcPr>
          <w:p w14:paraId="1E2D409A" w14:textId="77777777" w:rsidR="000F6796" w:rsidRPr="000F6796" w:rsidRDefault="000F6796" w:rsidP="000F6796">
            <w:pPr>
              <w:tabs>
                <w:tab w:val="left" w:pos="0"/>
              </w:tabs>
              <w:jc w:val="center"/>
              <w:rPr>
                <w:bCs/>
              </w:rPr>
            </w:pPr>
            <w:r w:rsidRPr="000F6796">
              <w:rPr>
                <w:bCs/>
              </w:rPr>
              <w:t>1723,66</w:t>
            </w:r>
          </w:p>
        </w:tc>
      </w:tr>
      <w:tr w:rsidR="000F6796" w:rsidRPr="000F6796" w14:paraId="5C91A5F4" w14:textId="77777777" w:rsidTr="00607E21">
        <w:trPr>
          <w:trHeight w:val="370"/>
        </w:trPr>
        <w:tc>
          <w:tcPr>
            <w:tcW w:w="10060" w:type="dxa"/>
            <w:gridSpan w:val="6"/>
            <w:vAlign w:val="center"/>
          </w:tcPr>
          <w:p w14:paraId="21873F3C" w14:textId="77777777" w:rsidR="000F6796" w:rsidRPr="000F6796" w:rsidRDefault="000F6796" w:rsidP="000F6796">
            <w:pPr>
              <w:tabs>
                <w:tab w:val="left" w:pos="0"/>
              </w:tabs>
              <w:jc w:val="center"/>
              <w:rPr>
                <w:bCs/>
              </w:rPr>
            </w:pPr>
            <w:r w:rsidRPr="000F6796">
              <w:rPr>
                <w:bCs/>
              </w:rPr>
              <w:t>с. Борисово</w:t>
            </w:r>
          </w:p>
        </w:tc>
      </w:tr>
      <w:tr w:rsidR="000F6796" w:rsidRPr="000F6796" w14:paraId="76ADECBB" w14:textId="77777777" w:rsidTr="00607E21">
        <w:trPr>
          <w:trHeight w:val="954"/>
        </w:trPr>
        <w:tc>
          <w:tcPr>
            <w:tcW w:w="703" w:type="dxa"/>
            <w:vAlign w:val="center"/>
          </w:tcPr>
          <w:p w14:paraId="5A987494" w14:textId="77777777" w:rsidR="000F6796" w:rsidRPr="000F6796" w:rsidRDefault="000F6796" w:rsidP="000F6796">
            <w:pPr>
              <w:tabs>
                <w:tab w:val="left" w:pos="0"/>
              </w:tabs>
              <w:jc w:val="center"/>
              <w:rPr>
                <w:bCs/>
              </w:rPr>
            </w:pPr>
            <w:r w:rsidRPr="000F6796">
              <w:rPr>
                <w:bCs/>
              </w:rPr>
              <w:t>4.6.</w:t>
            </w:r>
          </w:p>
        </w:tc>
        <w:tc>
          <w:tcPr>
            <w:tcW w:w="2411" w:type="dxa"/>
            <w:vMerge w:val="restart"/>
            <w:vAlign w:val="center"/>
          </w:tcPr>
          <w:p w14:paraId="25BD4408"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68E7C0D1"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1DDD10EF" w14:textId="77777777" w:rsidR="000F6796" w:rsidRPr="000F6796" w:rsidRDefault="000F6796" w:rsidP="000F6796">
            <w:pPr>
              <w:tabs>
                <w:tab w:val="left" w:pos="0"/>
              </w:tabs>
              <w:rPr>
                <w:bCs/>
              </w:rPr>
            </w:pPr>
            <w:r w:rsidRPr="000F6796">
              <w:rPr>
                <w:lang w:eastAsia="en-US"/>
              </w:rPr>
              <w:t>дома объемом до 5000 м</w:t>
            </w:r>
            <w:r w:rsidRPr="000F6796">
              <w:rPr>
                <w:vertAlign w:val="superscript"/>
                <w:lang w:eastAsia="en-US"/>
              </w:rPr>
              <w:t>3</w:t>
            </w:r>
          </w:p>
        </w:tc>
        <w:tc>
          <w:tcPr>
            <w:tcW w:w="1417" w:type="dxa"/>
            <w:vAlign w:val="center"/>
          </w:tcPr>
          <w:p w14:paraId="44DF4FBB"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46028789" w14:textId="77777777" w:rsidR="000F6796" w:rsidRPr="000F6796" w:rsidRDefault="000F6796" w:rsidP="000F6796">
            <w:pPr>
              <w:tabs>
                <w:tab w:val="left" w:pos="0"/>
              </w:tabs>
              <w:jc w:val="center"/>
              <w:rPr>
                <w:bCs/>
              </w:rPr>
            </w:pPr>
            <w:r w:rsidRPr="000F6796">
              <w:rPr>
                <w:bCs/>
              </w:rPr>
              <w:t>1128,39</w:t>
            </w:r>
          </w:p>
        </w:tc>
        <w:tc>
          <w:tcPr>
            <w:tcW w:w="1560" w:type="dxa"/>
            <w:vAlign w:val="center"/>
          </w:tcPr>
          <w:p w14:paraId="6A165B00" w14:textId="77777777" w:rsidR="000F6796" w:rsidRPr="000F6796" w:rsidRDefault="000F6796" w:rsidP="000F6796">
            <w:pPr>
              <w:tabs>
                <w:tab w:val="left" w:pos="0"/>
              </w:tabs>
              <w:jc w:val="center"/>
              <w:rPr>
                <w:bCs/>
              </w:rPr>
            </w:pPr>
            <w:r w:rsidRPr="000F6796">
              <w:rPr>
                <w:bCs/>
              </w:rPr>
              <w:t>1214,15</w:t>
            </w:r>
          </w:p>
        </w:tc>
      </w:tr>
      <w:tr w:rsidR="000F6796" w:rsidRPr="000F6796" w14:paraId="6B8A45DB" w14:textId="77777777" w:rsidTr="00607E21">
        <w:trPr>
          <w:trHeight w:val="982"/>
        </w:trPr>
        <w:tc>
          <w:tcPr>
            <w:tcW w:w="703" w:type="dxa"/>
            <w:vAlign w:val="center"/>
          </w:tcPr>
          <w:p w14:paraId="095FCB0E" w14:textId="77777777" w:rsidR="000F6796" w:rsidRPr="000F6796" w:rsidRDefault="000F6796" w:rsidP="000F6796">
            <w:pPr>
              <w:tabs>
                <w:tab w:val="left" w:pos="0"/>
              </w:tabs>
              <w:jc w:val="center"/>
              <w:rPr>
                <w:bCs/>
              </w:rPr>
            </w:pPr>
            <w:r w:rsidRPr="000F6796">
              <w:rPr>
                <w:bCs/>
              </w:rPr>
              <w:t>4.7.</w:t>
            </w:r>
          </w:p>
        </w:tc>
        <w:tc>
          <w:tcPr>
            <w:tcW w:w="2411" w:type="dxa"/>
            <w:vMerge/>
            <w:vAlign w:val="center"/>
          </w:tcPr>
          <w:p w14:paraId="3AFD9B26" w14:textId="77777777" w:rsidR="000F6796" w:rsidRPr="000F6796" w:rsidRDefault="000F6796" w:rsidP="000F6796">
            <w:pPr>
              <w:tabs>
                <w:tab w:val="left" w:pos="0"/>
              </w:tabs>
              <w:rPr>
                <w:bCs/>
              </w:rPr>
            </w:pPr>
          </w:p>
        </w:tc>
        <w:tc>
          <w:tcPr>
            <w:tcW w:w="2410" w:type="dxa"/>
            <w:vAlign w:val="center"/>
          </w:tcPr>
          <w:p w14:paraId="2E35CA16" w14:textId="77777777" w:rsidR="000F6796" w:rsidRPr="000F6796" w:rsidRDefault="000F6796" w:rsidP="000F6796">
            <w:pPr>
              <w:tabs>
                <w:tab w:val="left" w:pos="0"/>
              </w:tabs>
              <w:rPr>
                <w:bCs/>
              </w:rPr>
            </w:pPr>
            <w:r w:rsidRPr="000F6796">
              <w:rPr>
                <w:bCs/>
              </w:rPr>
              <w:t>дома объемом свыше 10000 м</w:t>
            </w:r>
            <w:r w:rsidRPr="000F6796">
              <w:rPr>
                <w:bCs/>
                <w:vertAlign w:val="superscript"/>
              </w:rPr>
              <w:t>3</w:t>
            </w:r>
          </w:p>
        </w:tc>
        <w:tc>
          <w:tcPr>
            <w:tcW w:w="1417" w:type="dxa"/>
            <w:vAlign w:val="center"/>
          </w:tcPr>
          <w:p w14:paraId="60967A31"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07DA9F98" w14:textId="77777777" w:rsidR="000F6796" w:rsidRPr="000F6796" w:rsidRDefault="000F6796" w:rsidP="000F6796">
            <w:pPr>
              <w:tabs>
                <w:tab w:val="left" w:pos="0"/>
              </w:tabs>
              <w:jc w:val="center"/>
              <w:rPr>
                <w:bCs/>
              </w:rPr>
            </w:pPr>
            <w:r w:rsidRPr="000F6796">
              <w:rPr>
                <w:bCs/>
              </w:rPr>
              <w:t>1601,91</w:t>
            </w:r>
          </w:p>
        </w:tc>
        <w:tc>
          <w:tcPr>
            <w:tcW w:w="1560" w:type="dxa"/>
            <w:vAlign w:val="center"/>
          </w:tcPr>
          <w:p w14:paraId="69292C02" w14:textId="77777777" w:rsidR="000F6796" w:rsidRPr="000F6796" w:rsidRDefault="000F6796" w:rsidP="000F6796">
            <w:pPr>
              <w:tabs>
                <w:tab w:val="left" w:pos="0"/>
              </w:tabs>
              <w:jc w:val="center"/>
              <w:rPr>
                <w:bCs/>
              </w:rPr>
            </w:pPr>
            <w:r w:rsidRPr="000F6796">
              <w:rPr>
                <w:bCs/>
              </w:rPr>
              <w:t>1723,66</w:t>
            </w:r>
          </w:p>
        </w:tc>
      </w:tr>
      <w:tr w:rsidR="000F6796" w:rsidRPr="000F6796" w14:paraId="30AD2BFD" w14:textId="77777777" w:rsidTr="00607E21">
        <w:trPr>
          <w:trHeight w:val="272"/>
        </w:trPr>
        <w:tc>
          <w:tcPr>
            <w:tcW w:w="703" w:type="dxa"/>
            <w:vAlign w:val="center"/>
          </w:tcPr>
          <w:p w14:paraId="32A6C970" w14:textId="77777777" w:rsidR="000F6796" w:rsidRPr="000F6796" w:rsidRDefault="000F6796" w:rsidP="000F6796">
            <w:pPr>
              <w:tabs>
                <w:tab w:val="left" w:pos="0"/>
              </w:tabs>
              <w:jc w:val="center"/>
              <w:rPr>
                <w:bCs/>
              </w:rPr>
            </w:pPr>
            <w:r w:rsidRPr="000F6796">
              <w:rPr>
                <w:bCs/>
              </w:rPr>
              <w:t>1</w:t>
            </w:r>
          </w:p>
        </w:tc>
        <w:tc>
          <w:tcPr>
            <w:tcW w:w="2411" w:type="dxa"/>
            <w:vAlign w:val="center"/>
          </w:tcPr>
          <w:p w14:paraId="438A904D" w14:textId="77777777" w:rsidR="000F6796" w:rsidRPr="000F6796" w:rsidRDefault="000F6796" w:rsidP="000F6796">
            <w:pPr>
              <w:tabs>
                <w:tab w:val="left" w:pos="0"/>
              </w:tabs>
              <w:jc w:val="center"/>
              <w:rPr>
                <w:bCs/>
              </w:rPr>
            </w:pPr>
            <w:r w:rsidRPr="000F6796">
              <w:rPr>
                <w:bCs/>
              </w:rPr>
              <w:t>2</w:t>
            </w:r>
          </w:p>
        </w:tc>
        <w:tc>
          <w:tcPr>
            <w:tcW w:w="2410" w:type="dxa"/>
            <w:vAlign w:val="center"/>
          </w:tcPr>
          <w:p w14:paraId="35CE9FCF" w14:textId="77777777" w:rsidR="000F6796" w:rsidRPr="000F6796" w:rsidRDefault="000F6796" w:rsidP="000F6796">
            <w:pPr>
              <w:tabs>
                <w:tab w:val="left" w:pos="0"/>
              </w:tabs>
              <w:jc w:val="center"/>
              <w:rPr>
                <w:bCs/>
              </w:rPr>
            </w:pPr>
            <w:r w:rsidRPr="000F6796">
              <w:rPr>
                <w:bCs/>
              </w:rPr>
              <w:t>3</w:t>
            </w:r>
          </w:p>
        </w:tc>
        <w:tc>
          <w:tcPr>
            <w:tcW w:w="1417" w:type="dxa"/>
            <w:vAlign w:val="center"/>
          </w:tcPr>
          <w:p w14:paraId="52D586C3" w14:textId="77777777" w:rsidR="000F6796" w:rsidRPr="000F6796" w:rsidRDefault="000F6796" w:rsidP="000F6796">
            <w:pPr>
              <w:tabs>
                <w:tab w:val="left" w:pos="0"/>
              </w:tabs>
              <w:jc w:val="center"/>
              <w:rPr>
                <w:bCs/>
              </w:rPr>
            </w:pPr>
            <w:r w:rsidRPr="000F6796">
              <w:rPr>
                <w:bCs/>
              </w:rPr>
              <w:t>4</w:t>
            </w:r>
          </w:p>
        </w:tc>
        <w:tc>
          <w:tcPr>
            <w:tcW w:w="1559" w:type="dxa"/>
            <w:vAlign w:val="center"/>
          </w:tcPr>
          <w:p w14:paraId="649FDA61" w14:textId="77777777" w:rsidR="000F6796" w:rsidRPr="000F6796" w:rsidRDefault="000F6796" w:rsidP="000F6796">
            <w:pPr>
              <w:tabs>
                <w:tab w:val="left" w:pos="0"/>
              </w:tabs>
              <w:jc w:val="center"/>
              <w:rPr>
                <w:bCs/>
              </w:rPr>
            </w:pPr>
            <w:r w:rsidRPr="000F6796">
              <w:rPr>
                <w:bCs/>
              </w:rPr>
              <w:t>5</w:t>
            </w:r>
          </w:p>
        </w:tc>
        <w:tc>
          <w:tcPr>
            <w:tcW w:w="1560" w:type="dxa"/>
            <w:vAlign w:val="center"/>
          </w:tcPr>
          <w:p w14:paraId="63899886" w14:textId="77777777" w:rsidR="000F6796" w:rsidRPr="000F6796" w:rsidRDefault="000F6796" w:rsidP="000F6796">
            <w:pPr>
              <w:tabs>
                <w:tab w:val="left" w:pos="0"/>
              </w:tabs>
              <w:jc w:val="center"/>
              <w:rPr>
                <w:bCs/>
              </w:rPr>
            </w:pPr>
            <w:r w:rsidRPr="000F6796">
              <w:rPr>
                <w:bCs/>
              </w:rPr>
              <w:t>6</w:t>
            </w:r>
          </w:p>
        </w:tc>
      </w:tr>
      <w:tr w:rsidR="000F6796" w:rsidRPr="000F6796" w14:paraId="2B872E52" w14:textId="77777777" w:rsidTr="00607E21">
        <w:trPr>
          <w:trHeight w:val="341"/>
        </w:trPr>
        <w:tc>
          <w:tcPr>
            <w:tcW w:w="10060" w:type="dxa"/>
            <w:gridSpan w:val="6"/>
            <w:vAlign w:val="center"/>
          </w:tcPr>
          <w:p w14:paraId="7E7D648B" w14:textId="77777777" w:rsidR="000F6796" w:rsidRPr="000F6796" w:rsidRDefault="000F6796" w:rsidP="000F6796">
            <w:pPr>
              <w:tabs>
                <w:tab w:val="left" w:pos="0"/>
              </w:tabs>
              <w:jc w:val="center"/>
              <w:rPr>
                <w:bCs/>
              </w:rPr>
            </w:pPr>
            <w:r w:rsidRPr="000F6796">
              <w:rPr>
                <w:bCs/>
              </w:rPr>
              <w:lastRenderedPageBreak/>
              <w:t>с. Банново</w:t>
            </w:r>
          </w:p>
        </w:tc>
      </w:tr>
      <w:tr w:rsidR="000F6796" w:rsidRPr="000F6796" w14:paraId="40E6F28C" w14:textId="77777777" w:rsidTr="00607E21">
        <w:trPr>
          <w:trHeight w:val="1338"/>
        </w:trPr>
        <w:tc>
          <w:tcPr>
            <w:tcW w:w="703" w:type="dxa"/>
            <w:vAlign w:val="center"/>
          </w:tcPr>
          <w:p w14:paraId="7C08C325" w14:textId="77777777" w:rsidR="000F6796" w:rsidRPr="000F6796" w:rsidRDefault="000F6796" w:rsidP="000F6796">
            <w:pPr>
              <w:tabs>
                <w:tab w:val="left" w:pos="0"/>
              </w:tabs>
              <w:jc w:val="center"/>
              <w:rPr>
                <w:bCs/>
              </w:rPr>
            </w:pPr>
            <w:r w:rsidRPr="000F6796">
              <w:rPr>
                <w:bCs/>
              </w:rPr>
              <w:t>4.8.</w:t>
            </w:r>
          </w:p>
          <w:p w14:paraId="77336DF4" w14:textId="77777777" w:rsidR="000F6796" w:rsidRPr="000F6796" w:rsidRDefault="000F6796" w:rsidP="000F6796">
            <w:pPr>
              <w:tabs>
                <w:tab w:val="left" w:pos="0"/>
              </w:tabs>
              <w:jc w:val="center"/>
              <w:rPr>
                <w:bCs/>
              </w:rPr>
            </w:pPr>
          </w:p>
        </w:tc>
        <w:tc>
          <w:tcPr>
            <w:tcW w:w="2411" w:type="dxa"/>
            <w:vAlign w:val="center"/>
          </w:tcPr>
          <w:p w14:paraId="0B0E323D" w14:textId="77777777" w:rsidR="000F6796" w:rsidRPr="000F6796" w:rsidRDefault="000F6796" w:rsidP="000F6796">
            <w:pPr>
              <w:tabs>
                <w:tab w:val="left" w:pos="0"/>
              </w:tabs>
              <w:rPr>
                <w:bCs/>
              </w:rPr>
            </w:pPr>
            <w:r w:rsidRPr="000F6796">
              <w:rPr>
                <w:bCs/>
              </w:rPr>
              <w:t>ООО «Тепло-энергетические предприятия»,</w:t>
            </w:r>
          </w:p>
          <w:p w14:paraId="3AAA06BB"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27D11318" w14:textId="77777777" w:rsidR="000F6796" w:rsidRPr="000F6796" w:rsidRDefault="000F6796" w:rsidP="000F6796">
            <w:pPr>
              <w:tabs>
                <w:tab w:val="left" w:pos="0"/>
              </w:tabs>
              <w:rPr>
                <w:bCs/>
              </w:rPr>
            </w:pPr>
            <w:r w:rsidRPr="000F6796">
              <w:rPr>
                <w:lang w:eastAsia="en-US"/>
              </w:rPr>
              <w:t>дома объемом до 5000 м</w:t>
            </w:r>
            <w:r w:rsidRPr="000F6796">
              <w:rPr>
                <w:vertAlign w:val="superscript"/>
                <w:lang w:eastAsia="en-US"/>
              </w:rPr>
              <w:t>3</w:t>
            </w:r>
          </w:p>
        </w:tc>
        <w:tc>
          <w:tcPr>
            <w:tcW w:w="1417" w:type="dxa"/>
            <w:vAlign w:val="center"/>
          </w:tcPr>
          <w:p w14:paraId="1AD64D6C"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2A64E993" w14:textId="77777777" w:rsidR="000F6796" w:rsidRPr="000F6796" w:rsidRDefault="000F6796" w:rsidP="000F6796">
            <w:pPr>
              <w:tabs>
                <w:tab w:val="left" w:pos="0"/>
              </w:tabs>
              <w:jc w:val="center"/>
              <w:rPr>
                <w:bCs/>
              </w:rPr>
            </w:pPr>
            <w:r w:rsidRPr="000F6796">
              <w:rPr>
                <w:bCs/>
              </w:rPr>
              <w:t>1001,85</w:t>
            </w:r>
          </w:p>
        </w:tc>
        <w:tc>
          <w:tcPr>
            <w:tcW w:w="1560" w:type="dxa"/>
            <w:vAlign w:val="center"/>
          </w:tcPr>
          <w:p w14:paraId="7C616EDC" w14:textId="77777777" w:rsidR="000F6796" w:rsidRPr="000F6796" w:rsidRDefault="000F6796" w:rsidP="000F6796">
            <w:pPr>
              <w:tabs>
                <w:tab w:val="left" w:pos="0"/>
              </w:tabs>
              <w:jc w:val="center"/>
              <w:rPr>
                <w:bCs/>
              </w:rPr>
            </w:pPr>
            <w:r w:rsidRPr="000F6796">
              <w:rPr>
                <w:bCs/>
              </w:rPr>
              <w:t>1077,99</w:t>
            </w:r>
          </w:p>
        </w:tc>
      </w:tr>
      <w:tr w:rsidR="000F6796" w:rsidRPr="000F6796" w14:paraId="7D134B49" w14:textId="77777777" w:rsidTr="00607E21">
        <w:trPr>
          <w:trHeight w:val="421"/>
        </w:trPr>
        <w:tc>
          <w:tcPr>
            <w:tcW w:w="10060" w:type="dxa"/>
            <w:gridSpan w:val="6"/>
            <w:vAlign w:val="center"/>
          </w:tcPr>
          <w:p w14:paraId="76F3ABD0" w14:textId="77777777" w:rsidR="000F6796" w:rsidRPr="000F6796" w:rsidRDefault="000F6796" w:rsidP="000F6796">
            <w:pPr>
              <w:tabs>
                <w:tab w:val="left" w:pos="0"/>
              </w:tabs>
              <w:jc w:val="center"/>
              <w:rPr>
                <w:bCs/>
              </w:rPr>
            </w:pPr>
            <w:r w:rsidRPr="000F6796">
              <w:rPr>
                <w:lang w:eastAsia="en-US"/>
              </w:rPr>
              <w:t xml:space="preserve">с. Барачаты, п. Красные Ключи, п. Зеленовский, с. Тараданово </w:t>
            </w:r>
          </w:p>
        </w:tc>
      </w:tr>
      <w:tr w:rsidR="000F6796" w:rsidRPr="000F6796" w14:paraId="54276C25" w14:textId="77777777" w:rsidTr="00607E21">
        <w:trPr>
          <w:trHeight w:val="915"/>
        </w:trPr>
        <w:tc>
          <w:tcPr>
            <w:tcW w:w="703" w:type="dxa"/>
            <w:vAlign w:val="center"/>
          </w:tcPr>
          <w:p w14:paraId="683C321E" w14:textId="77777777" w:rsidR="000F6796" w:rsidRPr="000F6796" w:rsidRDefault="000F6796" w:rsidP="000F6796">
            <w:pPr>
              <w:tabs>
                <w:tab w:val="left" w:pos="0"/>
              </w:tabs>
              <w:jc w:val="center"/>
              <w:rPr>
                <w:bCs/>
              </w:rPr>
            </w:pPr>
            <w:r w:rsidRPr="000F6796">
              <w:rPr>
                <w:bCs/>
              </w:rPr>
              <w:t>4.9.</w:t>
            </w:r>
          </w:p>
        </w:tc>
        <w:tc>
          <w:tcPr>
            <w:tcW w:w="2411" w:type="dxa"/>
            <w:vAlign w:val="center"/>
          </w:tcPr>
          <w:p w14:paraId="685B99D0"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1D28B681"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3DEE2298" w14:textId="77777777" w:rsidR="000F6796" w:rsidRPr="000F6796" w:rsidRDefault="000F6796" w:rsidP="000F6796">
            <w:pPr>
              <w:tabs>
                <w:tab w:val="left" w:pos="0"/>
              </w:tabs>
              <w:rPr>
                <w:lang w:eastAsia="en-US"/>
              </w:rPr>
            </w:pPr>
            <w:r w:rsidRPr="000F6796">
              <w:rPr>
                <w:lang w:eastAsia="en-US"/>
              </w:rPr>
              <w:t>дома объемом до 5000 м</w:t>
            </w:r>
            <w:r w:rsidRPr="000F6796">
              <w:rPr>
                <w:vertAlign w:val="superscript"/>
                <w:lang w:eastAsia="en-US"/>
              </w:rPr>
              <w:t>3</w:t>
            </w:r>
          </w:p>
        </w:tc>
        <w:tc>
          <w:tcPr>
            <w:tcW w:w="1417" w:type="dxa"/>
            <w:vAlign w:val="center"/>
          </w:tcPr>
          <w:p w14:paraId="73B1EFBE"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0C4733A7" w14:textId="77777777" w:rsidR="000F6796" w:rsidRPr="000F6796" w:rsidRDefault="000F6796" w:rsidP="000F6796">
            <w:pPr>
              <w:tabs>
                <w:tab w:val="left" w:pos="0"/>
              </w:tabs>
              <w:jc w:val="center"/>
              <w:rPr>
                <w:bCs/>
              </w:rPr>
            </w:pPr>
            <w:r w:rsidRPr="000F6796">
              <w:rPr>
                <w:bCs/>
              </w:rPr>
              <w:t>1111,71</w:t>
            </w:r>
          </w:p>
        </w:tc>
        <w:tc>
          <w:tcPr>
            <w:tcW w:w="1560" w:type="dxa"/>
            <w:vAlign w:val="center"/>
          </w:tcPr>
          <w:p w14:paraId="2295493D" w14:textId="77777777" w:rsidR="000F6796" w:rsidRPr="000F6796" w:rsidRDefault="000F6796" w:rsidP="000F6796">
            <w:pPr>
              <w:tabs>
                <w:tab w:val="left" w:pos="0"/>
              </w:tabs>
              <w:jc w:val="center"/>
              <w:rPr>
                <w:bCs/>
              </w:rPr>
            </w:pPr>
            <w:r w:rsidRPr="000F6796">
              <w:rPr>
                <w:bCs/>
              </w:rPr>
              <w:t>1196,20</w:t>
            </w:r>
          </w:p>
        </w:tc>
      </w:tr>
      <w:tr w:rsidR="000F6796" w:rsidRPr="000F6796" w14:paraId="6FAD3F38" w14:textId="77777777" w:rsidTr="00607E21">
        <w:trPr>
          <w:trHeight w:val="441"/>
        </w:trPr>
        <w:tc>
          <w:tcPr>
            <w:tcW w:w="10060" w:type="dxa"/>
            <w:gridSpan w:val="6"/>
            <w:vAlign w:val="center"/>
          </w:tcPr>
          <w:p w14:paraId="076CB01F" w14:textId="77777777" w:rsidR="000F6796" w:rsidRPr="000F6796" w:rsidRDefault="000F6796" w:rsidP="000F6796">
            <w:pPr>
              <w:tabs>
                <w:tab w:val="left" w:pos="0"/>
              </w:tabs>
              <w:jc w:val="center"/>
              <w:rPr>
                <w:bCs/>
              </w:rPr>
            </w:pPr>
            <w:r w:rsidRPr="000F6796">
              <w:rPr>
                <w:bCs/>
              </w:rPr>
              <w:t>д. Шевели</w:t>
            </w:r>
          </w:p>
        </w:tc>
      </w:tr>
      <w:tr w:rsidR="000F6796" w:rsidRPr="000F6796" w14:paraId="7118BB1D" w14:textId="77777777" w:rsidTr="00607E21">
        <w:trPr>
          <w:trHeight w:val="915"/>
        </w:trPr>
        <w:tc>
          <w:tcPr>
            <w:tcW w:w="703" w:type="dxa"/>
            <w:vAlign w:val="center"/>
          </w:tcPr>
          <w:p w14:paraId="645F3CC1" w14:textId="77777777" w:rsidR="000F6796" w:rsidRPr="000F6796" w:rsidRDefault="000F6796" w:rsidP="000F6796">
            <w:pPr>
              <w:tabs>
                <w:tab w:val="left" w:pos="0"/>
              </w:tabs>
              <w:jc w:val="center"/>
              <w:rPr>
                <w:bCs/>
              </w:rPr>
            </w:pPr>
            <w:r w:rsidRPr="000F6796">
              <w:rPr>
                <w:bCs/>
              </w:rPr>
              <w:t>4.10.</w:t>
            </w:r>
          </w:p>
        </w:tc>
        <w:tc>
          <w:tcPr>
            <w:tcW w:w="2411" w:type="dxa"/>
            <w:vAlign w:val="center"/>
          </w:tcPr>
          <w:p w14:paraId="34AAAA3B" w14:textId="77777777" w:rsidR="000F6796" w:rsidRPr="000F6796" w:rsidRDefault="000F6796" w:rsidP="000F6796">
            <w:pPr>
              <w:tabs>
                <w:tab w:val="left" w:pos="0"/>
              </w:tabs>
              <w:rPr>
                <w:bCs/>
              </w:rPr>
            </w:pPr>
            <w:r w:rsidRPr="000F6796">
              <w:rPr>
                <w:bCs/>
              </w:rPr>
              <w:t xml:space="preserve">ООО «Тепло-энергетические предприятия», </w:t>
            </w:r>
          </w:p>
          <w:p w14:paraId="1251656A" w14:textId="77777777" w:rsidR="000F6796" w:rsidRPr="000F6796" w:rsidRDefault="000F6796" w:rsidP="000F6796">
            <w:pPr>
              <w:tabs>
                <w:tab w:val="left" w:pos="0"/>
              </w:tabs>
              <w:rPr>
                <w:bCs/>
              </w:rPr>
            </w:pPr>
            <w:r w:rsidRPr="000F6796">
              <w:rPr>
                <w:bCs/>
              </w:rPr>
              <w:t xml:space="preserve">  ИНН 4212427497</w:t>
            </w:r>
          </w:p>
        </w:tc>
        <w:tc>
          <w:tcPr>
            <w:tcW w:w="2410" w:type="dxa"/>
            <w:vAlign w:val="center"/>
          </w:tcPr>
          <w:p w14:paraId="57AC4E07" w14:textId="77777777" w:rsidR="000F6796" w:rsidRPr="000F6796" w:rsidRDefault="000F6796" w:rsidP="000F6796">
            <w:pPr>
              <w:tabs>
                <w:tab w:val="left" w:pos="0"/>
              </w:tabs>
              <w:rPr>
                <w:lang w:eastAsia="en-US"/>
              </w:rPr>
            </w:pPr>
            <w:r w:rsidRPr="000F6796">
              <w:rPr>
                <w:lang w:eastAsia="en-US"/>
              </w:rPr>
              <w:t>дома объемом до 5000 м</w:t>
            </w:r>
            <w:r w:rsidRPr="000F6796">
              <w:rPr>
                <w:vertAlign w:val="superscript"/>
                <w:lang w:eastAsia="en-US"/>
              </w:rPr>
              <w:t>3</w:t>
            </w:r>
          </w:p>
        </w:tc>
        <w:tc>
          <w:tcPr>
            <w:tcW w:w="1417" w:type="dxa"/>
            <w:vAlign w:val="center"/>
          </w:tcPr>
          <w:p w14:paraId="083A3711"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3C5F3675" w14:textId="77777777" w:rsidR="000F6796" w:rsidRPr="000F6796" w:rsidRDefault="000F6796" w:rsidP="000F6796">
            <w:pPr>
              <w:tabs>
                <w:tab w:val="left" w:pos="0"/>
              </w:tabs>
              <w:jc w:val="center"/>
              <w:rPr>
                <w:bCs/>
              </w:rPr>
            </w:pPr>
            <w:r w:rsidRPr="000F6796">
              <w:rPr>
                <w:bCs/>
              </w:rPr>
              <w:t>1128,39</w:t>
            </w:r>
          </w:p>
        </w:tc>
        <w:tc>
          <w:tcPr>
            <w:tcW w:w="1560" w:type="dxa"/>
            <w:vAlign w:val="center"/>
          </w:tcPr>
          <w:p w14:paraId="2BB8F195" w14:textId="77777777" w:rsidR="000F6796" w:rsidRPr="000F6796" w:rsidRDefault="000F6796" w:rsidP="000F6796">
            <w:pPr>
              <w:tabs>
                <w:tab w:val="left" w:pos="0"/>
              </w:tabs>
              <w:jc w:val="center"/>
              <w:rPr>
                <w:bCs/>
              </w:rPr>
            </w:pPr>
            <w:r w:rsidRPr="000F6796">
              <w:rPr>
                <w:bCs/>
              </w:rPr>
              <w:t>1214,15</w:t>
            </w:r>
          </w:p>
        </w:tc>
      </w:tr>
      <w:tr w:rsidR="000F6796" w:rsidRPr="000F6796" w14:paraId="17DD4560" w14:textId="77777777" w:rsidTr="00607E21">
        <w:trPr>
          <w:trHeight w:val="245"/>
        </w:trPr>
        <w:tc>
          <w:tcPr>
            <w:tcW w:w="10060" w:type="dxa"/>
            <w:gridSpan w:val="6"/>
            <w:vAlign w:val="center"/>
          </w:tcPr>
          <w:p w14:paraId="5CCF4D81" w14:textId="77777777" w:rsidR="000F6796" w:rsidRPr="000F6796" w:rsidRDefault="000F6796" w:rsidP="00436D16">
            <w:pPr>
              <w:numPr>
                <w:ilvl w:val="0"/>
                <w:numId w:val="13"/>
              </w:numPr>
              <w:tabs>
                <w:tab w:val="left" w:pos="0"/>
              </w:tabs>
              <w:contextualSpacing/>
              <w:jc w:val="center"/>
              <w:rPr>
                <w:bCs/>
              </w:rPr>
            </w:pPr>
            <w:r w:rsidRPr="000F6796">
              <w:rPr>
                <w:lang w:eastAsia="en-US"/>
              </w:rPr>
              <w:t>Т</w:t>
            </w:r>
            <w:r w:rsidRPr="000F6796">
              <w:rPr>
                <w:bCs/>
              </w:rPr>
              <w:t>вердое топливо (уголь), реализуемое</w:t>
            </w:r>
            <w:r w:rsidRPr="000F6796">
              <w:rPr>
                <w:lang w:eastAsia="en-US"/>
              </w:rPr>
              <w:t xml:space="preserve"> </w:t>
            </w:r>
            <w:r w:rsidRPr="000F6796">
              <w:rPr>
                <w:bCs/>
              </w:rPr>
              <w:t>в пределах норматива потребления**</w:t>
            </w:r>
          </w:p>
        </w:tc>
      </w:tr>
      <w:tr w:rsidR="000F6796" w:rsidRPr="000F6796" w14:paraId="0CC96599" w14:textId="77777777" w:rsidTr="00607E21">
        <w:trPr>
          <w:trHeight w:val="359"/>
        </w:trPr>
        <w:tc>
          <w:tcPr>
            <w:tcW w:w="703" w:type="dxa"/>
            <w:vMerge w:val="restart"/>
            <w:vAlign w:val="center"/>
          </w:tcPr>
          <w:p w14:paraId="1EBB42DA" w14:textId="77777777" w:rsidR="000F6796" w:rsidRPr="000F6796" w:rsidRDefault="000F6796" w:rsidP="000F6796">
            <w:pPr>
              <w:tabs>
                <w:tab w:val="left" w:pos="0"/>
              </w:tabs>
              <w:jc w:val="center"/>
              <w:rPr>
                <w:bCs/>
              </w:rPr>
            </w:pPr>
            <w:r w:rsidRPr="000F6796">
              <w:rPr>
                <w:bCs/>
              </w:rPr>
              <w:t>5.1.</w:t>
            </w:r>
          </w:p>
        </w:tc>
        <w:tc>
          <w:tcPr>
            <w:tcW w:w="2411" w:type="dxa"/>
            <w:vMerge w:val="restart"/>
            <w:vAlign w:val="center"/>
          </w:tcPr>
          <w:p w14:paraId="110069E8" w14:textId="77777777" w:rsidR="000F6796" w:rsidRPr="000F6796" w:rsidRDefault="000F6796" w:rsidP="000F6796">
            <w:pPr>
              <w:tabs>
                <w:tab w:val="left" w:pos="0"/>
              </w:tabs>
              <w:ind w:right="-120"/>
              <w:rPr>
                <w:bCs/>
              </w:rPr>
            </w:pPr>
            <w:r w:rsidRPr="000F6796">
              <w:rPr>
                <w:bCs/>
              </w:rPr>
              <w:t>ООО «Тепло-энергетические предприятия»,                ИНН 4212427497</w:t>
            </w:r>
          </w:p>
        </w:tc>
        <w:tc>
          <w:tcPr>
            <w:tcW w:w="2410" w:type="dxa"/>
            <w:vMerge w:val="restart"/>
            <w:vAlign w:val="center"/>
          </w:tcPr>
          <w:p w14:paraId="57EBB269" w14:textId="77777777" w:rsidR="000F6796" w:rsidRPr="000F6796" w:rsidRDefault="000F6796" w:rsidP="000F6796">
            <w:pPr>
              <w:tabs>
                <w:tab w:val="left" w:pos="0"/>
              </w:tabs>
              <w:rPr>
                <w:bCs/>
              </w:rPr>
            </w:pPr>
            <w:r w:rsidRPr="000F6796">
              <w:rPr>
                <w:bCs/>
              </w:rPr>
              <w:t>Крапивинский муниципальный округ</w:t>
            </w:r>
          </w:p>
        </w:tc>
        <w:tc>
          <w:tcPr>
            <w:tcW w:w="4536" w:type="dxa"/>
            <w:gridSpan w:val="3"/>
            <w:vAlign w:val="center"/>
          </w:tcPr>
          <w:p w14:paraId="08284AC7" w14:textId="77777777" w:rsidR="000F6796" w:rsidRPr="000F6796" w:rsidRDefault="000F6796" w:rsidP="000F6796">
            <w:pPr>
              <w:tabs>
                <w:tab w:val="left" w:pos="0"/>
              </w:tabs>
              <w:jc w:val="center"/>
              <w:rPr>
                <w:bCs/>
              </w:rPr>
            </w:pPr>
            <w:r w:rsidRPr="000F6796">
              <w:rPr>
                <w:bCs/>
              </w:rPr>
              <w:t>Марка ДР (0-300)</w:t>
            </w:r>
          </w:p>
        </w:tc>
      </w:tr>
      <w:tr w:rsidR="000F6796" w:rsidRPr="000F6796" w14:paraId="7C34E4CB" w14:textId="77777777" w:rsidTr="00607E21">
        <w:trPr>
          <w:trHeight w:val="481"/>
        </w:trPr>
        <w:tc>
          <w:tcPr>
            <w:tcW w:w="703" w:type="dxa"/>
            <w:vMerge/>
            <w:tcBorders>
              <w:bottom w:val="single" w:sz="4" w:space="0" w:color="auto"/>
            </w:tcBorders>
            <w:vAlign w:val="center"/>
          </w:tcPr>
          <w:p w14:paraId="254B65FE" w14:textId="77777777" w:rsidR="000F6796" w:rsidRPr="000F6796" w:rsidRDefault="000F6796" w:rsidP="000F6796">
            <w:pPr>
              <w:tabs>
                <w:tab w:val="left" w:pos="0"/>
              </w:tabs>
              <w:jc w:val="center"/>
              <w:rPr>
                <w:bCs/>
              </w:rPr>
            </w:pPr>
          </w:p>
        </w:tc>
        <w:tc>
          <w:tcPr>
            <w:tcW w:w="2411" w:type="dxa"/>
            <w:vMerge/>
            <w:tcBorders>
              <w:bottom w:val="single" w:sz="4" w:space="0" w:color="auto"/>
            </w:tcBorders>
            <w:vAlign w:val="center"/>
          </w:tcPr>
          <w:p w14:paraId="589478B8" w14:textId="77777777" w:rsidR="000F6796" w:rsidRPr="000F6796" w:rsidRDefault="000F6796" w:rsidP="000F6796">
            <w:pPr>
              <w:tabs>
                <w:tab w:val="left" w:pos="0"/>
              </w:tabs>
              <w:ind w:right="-120"/>
              <w:rPr>
                <w:bCs/>
              </w:rPr>
            </w:pPr>
          </w:p>
        </w:tc>
        <w:tc>
          <w:tcPr>
            <w:tcW w:w="2410" w:type="dxa"/>
            <w:vMerge/>
            <w:tcBorders>
              <w:bottom w:val="single" w:sz="4" w:space="0" w:color="auto"/>
            </w:tcBorders>
            <w:vAlign w:val="center"/>
          </w:tcPr>
          <w:p w14:paraId="52E81491" w14:textId="77777777" w:rsidR="000F6796" w:rsidRPr="000F6796" w:rsidRDefault="000F6796" w:rsidP="000F6796">
            <w:pPr>
              <w:tabs>
                <w:tab w:val="left" w:pos="0"/>
              </w:tabs>
              <w:jc w:val="center"/>
              <w:rPr>
                <w:bCs/>
              </w:rPr>
            </w:pPr>
          </w:p>
        </w:tc>
        <w:tc>
          <w:tcPr>
            <w:tcW w:w="1417" w:type="dxa"/>
            <w:tcBorders>
              <w:bottom w:val="single" w:sz="4" w:space="0" w:color="auto"/>
            </w:tcBorders>
            <w:vAlign w:val="center"/>
          </w:tcPr>
          <w:p w14:paraId="2C69E3D5" w14:textId="77777777" w:rsidR="000F6796" w:rsidRPr="000F6796" w:rsidRDefault="000F6796" w:rsidP="000F6796">
            <w:pPr>
              <w:tabs>
                <w:tab w:val="left" w:pos="0"/>
              </w:tabs>
              <w:jc w:val="center"/>
              <w:rPr>
                <w:bCs/>
              </w:rPr>
            </w:pPr>
            <w:r w:rsidRPr="000F6796">
              <w:rPr>
                <w:bCs/>
              </w:rPr>
              <w:t xml:space="preserve">руб/т </w:t>
            </w:r>
          </w:p>
        </w:tc>
        <w:tc>
          <w:tcPr>
            <w:tcW w:w="1559" w:type="dxa"/>
            <w:tcBorders>
              <w:bottom w:val="single" w:sz="4" w:space="0" w:color="auto"/>
            </w:tcBorders>
            <w:vAlign w:val="center"/>
          </w:tcPr>
          <w:p w14:paraId="75561E18" w14:textId="77777777" w:rsidR="000F6796" w:rsidRPr="000F6796" w:rsidRDefault="000F6796" w:rsidP="000F6796">
            <w:pPr>
              <w:tabs>
                <w:tab w:val="left" w:pos="0"/>
              </w:tabs>
              <w:jc w:val="center"/>
              <w:rPr>
                <w:bCs/>
              </w:rPr>
            </w:pPr>
            <w:r w:rsidRPr="000F6796">
              <w:rPr>
                <w:bCs/>
              </w:rPr>
              <w:t>1080,88</w:t>
            </w:r>
          </w:p>
        </w:tc>
        <w:tc>
          <w:tcPr>
            <w:tcW w:w="1560" w:type="dxa"/>
            <w:tcBorders>
              <w:bottom w:val="single" w:sz="4" w:space="0" w:color="auto"/>
            </w:tcBorders>
            <w:vAlign w:val="center"/>
          </w:tcPr>
          <w:p w14:paraId="03CD7602" w14:textId="77777777" w:rsidR="000F6796" w:rsidRPr="000F6796" w:rsidRDefault="000F6796" w:rsidP="000F6796">
            <w:pPr>
              <w:tabs>
                <w:tab w:val="left" w:pos="0"/>
              </w:tabs>
              <w:jc w:val="center"/>
              <w:rPr>
                <w:bCs/>
              </w:rPr>
            </w:pPr>
            <w:r w:rsidRPr="000F6796">
              <w:rPr>
                <w:bCs/>
              </w:rPr>
              <w:t>1167,35</w:t>
            </w:r>
          </w:p>
        </w:tc>
      </w:tr>
      <w:tr w:rsidR="000F6796" w:rsidRPr="000F6796" w14:paraId="52937B51" w14:textId="77777777" w:rsidTr="00607E21">
        <w:trPr>
          <w:trHeight w:val="324"/>
        </w:trPr>
        <w:tc>
          <w:tcPr>
            <w:tcW w:w="703" w:type="dxa"/>
            <w:vMerge w:val="restart"/>
            <w:tcBorders>
              <w:top w:val="single" w:sz="4" w:space="0" w:color="auto"/>
              <w:left w:val="single" w:sz="4" w:space="0" w:color="auto"/>
            </w:tcBorders>
            <w:vAlign w:val="center"/>
          </w:tcPr>
          <w:p w14:paraId="143A372F" w14:textId="77777777" w:rsidR="000F6796" w:rsidRPr="000F6796" w:rsidRDefault="000F6796" w:rsidP="000F6796">
            <w:pPr>
              <w:tabs>
                <w:tab w:val="left" w:pos="0"/>
              </w:tabs>
              <w:jc w:val="center"/>
              <w:rPr>
                <w:bCs/>
              </w:rPr>
            </w:pPr>
            <w:r w:rsidRPr="000F6796">
              <w:rPr>
                <w:bCs/>
              </w:rPr>
              <w:t>5.2.</w:t>
            </w:r>
          </w:p>
        </w:tc>
        <w:tc>
          <w:tcPr>
            <w:tcW w:w="2411" w:type="dxa"/>
            <w:vMerge/>
            <w:vAlign w:val="center"/>
          </w:tcPr>
          <w:p w14:paraId="1863CE3C" w14:textId="77777777" w:rsidR="000F6796" w:rsidRPr="000F6796" w:rsidRDefault="000F6796" w:rsidP="000F6796">
            <w:pPr>
              <w:tabs>
                <w:tab w:val="left" w:pos="0"/>
              </w:tabs>
              <w:ind w:right="-120"/>
              <w:rPr>
                <w:bCs/>
              </w:rPr>
            </w:pPr>
          </w:p>
        </w:tc>
        <w:tc>
          <w:tcPr>
            <w:tcW w:w="2410" w:type="dxa"/>
            <w:vMerge/>
            <w:vAlign w:val="center"/>
          </w:tcPr>
          <w:p w14:paraId="47EB8433" w14:textId="77777777" w:rsidR="000F6796" w:rsidRPr="000F6796" w:rsidRDefault="000F6796" w:rsidP="000F6796">
            <w:pPr>
              <w:tabs>
                <w:tab w:val="left" w:pos="0"/>
              </w:tabs>
              <w:rPr>
                <w:bCs/>
              </w:rPr>
            </w:pPr>
          </w:p>
        </w:tc>
        <w:tc>
          <w:tcPr>
            <w:tcW w:w="4536" w:type="dxa"/>
            <w:gridSpan w:val="3"/>
            <w:vAlign w:val="center"/>
          </w:tcPr>
          <w:p w14:paraId="313B7F68" w14:textId="77777777" w:rsidR="000F6796" w:rsidRPr="000F6796" w:rsidRDefault="000F6796" w:rsidP="000F6796">
            <w:pPr>
              <w:tabs>
                <w:tab w:val="left" w:pos="0"/>
              </w:tabs>
              <w:jc w:val="center"/>
              <w:rPr>
                <w:bCs/>
              </w:rPr>
            </w:pPr>
            <w:r w:rsidRPr="000F6796">
              <w:rPr>
                <w:bCs/>
              </w:rPr>
              <w:t>Марка ДПКО (25-200)</w:t>
            </w:r>
          </w:p>
        </w:tc>
      </w:tr>
      <w:tr w:rsidR="000F6796" w:rsidRPr="000F6796" w14:paraId="4E00E11A" w14:textId="77777777" w:rsidTr="00607E21">
        <w:trPr>
          <w:trHeight w:val="324"/>
        </w:trPr>
        <w:tc>
          <w:tcPr>
            <w:tcW w:w="703" w:type="dxa"/>
            <w:vMerge/>
            <w:tcBorders>
              <w:left w:val="single" w:sz="4" w:space="0" w:color="auto"/>
              <w:bottom w:val="single" w:sz="4" w:space="0" w:color="auto"/>
            </w:tcBorders>
            <w:vAlign w:val="center"/>
          </w:tcPr>
          <w:p w14:paraId="7EEEB7A6" w14:textId="77777777" w:rsidR="000F6796" w:rsidRPr="000F6796" w:rsidRDefault="000F6796" w:rsidP="000F6796">
            <w:pPr>
              <w:tabs>
                <w:tab w:val="left" w:pos="0"/>
              </w:tabs>
              <w:jc w:val="center"/>
              <w:rPr>
                <w:bCs/>
              </w:rPr>
            </w:pPr>
          </w:p>
        </w:tc>
        <w:tc>
          <w:tcPr>
            <w:tcW w:w="2411" w:type="dxa"/>
            <w:vMerge/>
            <w:tcBorders>
              <w:bottom w:val="single" w:sz="4" w:space="0" w:color="auto"/>
            </w:tcBorders>
            <w:vAlign w:val="center"/>
          </w:tcPr>
          <w:p w14:paraId="27086AB8" w14:textId="77777777" w:rsidR="000F6796" w:rsidRPr="000F6796" w:rsidRDefault="000F6796" w:rsidP="000F6796">
            <w:pPr>
              <w:tabs>
                <w:tab w:val="left" w:pos="0"/>
              </w:tabs>
              <w:ind w:right="-120"/>
              <w:rPr>
                <w:bCs/>
              </w:rPr>
            </w:pPr>
          </w:p>
        </w:tc>
        <w:tc>
          <w:tcPr>
            <w:tcW w:w="2410" w:type="dxa"/>
            <w:vMerge/>
            <w:tcBorders>
              <w:bottom w:val="single" w:sz="4" w:space="0" w:color="auto"/>
            </w:tcBorders>
            <w:vAlign w:val="center"/>
          </w:tcPr>
          <w:p w14:paraId="08F2E1CC" w14:textId="77777777" w:rsidR="000F6796" w:rsidRPr="000F6796" w:rsidRDefault="000F6796" w:rsidP="000F6796">
            <w:pPr>
              <w:tabs>
                <w:tab w:val="left" w:pos="0"/>
              </w:tabs>
              <w:jc w:val="center"/>
              <w:rPr>
                <w:bCs/>
              </w:rPr>
            </w:pPr>
          </w:p>
        </w:tc>
        <w:tc>
          <w:tcPr>
            <w:tcW w:w="1417" w:type="dxa"/>
            <w:tcBorders>
              <w:bottom w:val="single" w:sz="4" w:space="0" w:color="auto"/>
            </w:tcBorders>
            <w:vAlign w:val="center"/>
          </w:tcPr>
          <w:p w14:paraId="68CD177D" w14:textId="77777777" w:rsidR="000F6796" w:rsidRPr="000F6796" w:rsidRDefault="000F6796" w:rsidP="000F6796">
            <w:pPr>
              <w:tabs>
                <w:tab w:val="left" w:pos="0"/>
              </w:tabs>
              <w:jc w:val="center"/>
              <w:rPr>
                <w:bCs/>
              </w:rPr>
            </w:pPr>
            <w:r w:rsidRPr="000F6796">
              <w:rPr>
                <w:bCs/>
              </w:rPr>
              <w:t xml:space="preserve">руб/т </w:t>
            </w:r>
          </w:p>
        </w:tc>
        <w:tc>
          <w:tcPr>
            <w:tcW w:w="1559" w:type="dxa"/>
            <w:tcBorders>
              <w:bottom w:val="single" w:sz="4" w:space="0" w:color="auto"/>
            </w:tcBorders>
            <w:vAlign w:val="center"/>
          </w:tcPr>
          <w:p w14:paraId="1F0B0216" w14:textId="77777777" w:rsidR="000F6796" w:rsidRPr="000F6796" w:rsidRDefault="000F6796" w:rsidP="000F6796">
            <w:pPr>
              <w:tabs>
                <w:tab w:val="left" w:pos="0"/>
              </w:tabs>
              <w:jc w:val="center"/>
              <w:rPr>
                <w:bCs/>
              </w:rPr>
            </w:pPr>
            <w:r w:rsidRPr="000F6796">
              <w:rPr>
                <w:bCs/>
              </w:rPr>
              <w:t>1746,88</w:t>
            </w:r>
          </w:p>
        </w:tc>
        <w:tc>
          <w:tcPr>
            <w:tcW w:w="1560" w:type="dxa"/>
            <w:tcBorders>
              <w:bottom w:val="single" w:sz="4" w:space="0" w:color="auto"/>
            </w:tcBorders>
            <w:vAlign w:val="center"/>
          </w:tcPr>
          <w:p w14:paraId="045BBA25" w14:textId="77777777" w:rsidR="000F6796" w:rsidRPr="000F6796" w:rsidRDefault="000F6796" w:rsidP="000F6796">
            <w:pPr>
              <w:tabs>
                <w:tab w:val="left" w:pos="0"/>
              </w:tabs>
              <w:jc w:val="center"/>
              <w:rPr>
                <w:bCs/>
              </w:rPr>
            </w:pPr>
            <w:r w:rsidRPr="000F6796">
              <w:rPr>
                <w:bCs/>
              </w:rPr>
              <w:t>1886,63</w:t>
            </w:r>
          </w:p>
        </w:tc>
      </w:tr>
    </w:tbl>
    <w:p w14:paraId="12C87D1D" w14:textId="77777777" w:rsidR="000F6796" w:rsidRPr="000F6796" w:rsidRDefault="000F6796" w:rsidP="000F6796">
      <w:pPr>
        <w:tabs>
          <w:tab w:val="left" w:pos="1985"/>
        </w:tabs>
        <w:spacing w:before="120"/>
        <w:ind w:left="-284"/>
        <w:jc w:val="both"/>
        <w:rPr>
          <w:sz w:val="28"/>
          <w:szCs w:val="28"/>
        </w:rPr>
      </w:pPr>
      <w:r w:rsidRPr="000F6796">
        <w:rPr>
          <w:sz w:val="28"/>
          <w:szCs w:val="28"/>
        </w:rPr>
        <w:t xml:space="preserve">        * Льготные цены (тарифы) установлены с учетом пункта 6 статьи 168 Налогового кодекса Российской Федерации (часть вторая).  </w:t>
      </w:r>
    </w:p>
    <w:p w14:paraId="30746CC5" w14:textId="77777777" w:rsidR="000F6796" w:rsidRPr="000F6796" w:rsidRDefault="000F6796" w:rsidP="000F6796">
      <w:pPr>
        <w:tabs>
          <w:tab w:val="left" w:pos="1985"/>
        </w:tabs>
        <w:ind w:left="-284" w:right="-284" w:firstLine="568"/>
        <w:jc w:val="both"/>
        <w:rPr>
          <w:sz w:val="28"/>
          <w:szCs w:val="28"/>
        </w:rPr>
      </w:pPr>
      <w:r w:rsidRPr="000F6796">
        <w:rPr>
          <w:sz w:val="28"/>
          <w:szCs w:val="28"/>
        </w:rPr>
        <w:t>**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130 «Об установлении норматива потребления коммунальной услуги по отоплению на территории Крапивинского муниципального округа».</w:t>
      </w:r>
    </w:p>
    <w:p w14:paraId="7D7D93FC" w14:textId="77777777" w:rsidR="000F6796" w:rsidRPr="000F6796" w:rsidRDefault="000F6796" w:rsidP="000F6796">
      <w:pPr>
        <w:tabs>
          <w:tab w:val="left" w:pos="1985"/>
        </w:tabs>
        <w:ind w:left="-284" w:right="-284" w:firstLine="568"/>
        <w:jc w:val="both"/>
        <w:rPr>
          <w:sz w:val="28"/>
          <w:szCs w:val="28"/>
        </w:rPr>
      </w:pPr>
    </w:p>
    <w:p w14:paraId="55A32341" w14:textId="77777777" w:rsidR="000F6796" w:rsidRPr="000F6796" w:rsidRDefault="000F6796" w:rsidP="000F6796">
      <w:pPr>
        <w:tabs>
          <w:tab w:val="left" w:pos="1985"/>
        </w:tabs>
        <w:ind w:left="-284" w:right="-284" w:firstLine="568"/>
        <w:jc w:val="both"/>
        <w:rPr>
          <w:sz w:val="28"/>
          <w:szCs w:val="28"/>
        </w:rPr>
      </w:pPr>
    </w:p>
    <w:p w14:paraId="6E8C666D" w14:textId="77777777" w:rsidR="000F6796" w:rsidRPr="000F6796" w:rsidRDefault="000F6796" w:rsidP="000F6796">
      <w:pPr>
        <w:tabs>
          <w:tab w:val="left" w:pos="1985"/>
        </w:tabs>
        <w:ind w:left="-284" w:right="-284" w:firstLine="568"/>
        <w:jc w:val="both"/>
        <w:rPr>
          <w:sz w:val="28"/>
          <w:szCs w:val="28"/>
        </w:rPr>
      </w:pPr>
    </w:p>
    <w:p w14:paraId="1B42606E" w14:textId="77777777" w:rsidR="000F6796" w:rsidRPr="000F6796" w:rsidRDefault="000F6796" w:rsidP="000F6796">
      <w:pPr>
        <w:tabs>
          <w:tab w:val="left" w:pos="1985"/>
        </w:tabs>
        <w:ind w:left="-284" w:right="-284" w:firstLine="568"/>
        <w:jc w:val="both"/>
        <w:rPr>
          <w:sz w:val="28"/>
          <w:szCs w:val="28"/>
        </w:rPr>
      </w:pPr>
    </w:p>
    <w:p w14:paraId="5C7A271D" w14:textId="77777777" w:rsidR="000F6796" w:rsidRPr="000F6796" w:rsidRDefault="000F6796" w:rsidP="000F6796">
      <w:pPr>
        <w:tabs>
          <w:tab w:val="left" w:pos="1985"/>
        </w:tabs>
        <w:ind w:left="-284" w:right="-284" w:firstLine="568"/>
        <w:jc w:val="both"/>
        <w:rPr>
          <w:sz w:val="28"/>
          <w:szCs w:val="28"/>
        </w:rPr>
      </w:pPr>
    </w:p>
    <w:p w14:paraId="553B647E" w14:textId="77777777" w:rsidR="000F6796" w:rsidRPr="000F6796" w:rsidRDefault="000F6796" w:rsidP="000F6796">
      <w:pPr>
        <w:tabs>
          <w:tab w:val="left" w:pos="1985"/>
        </w:tabs>
        <w:ind w:left="-284" w:right="-284" w:firstLine="568"/>
        <w:jc w:val="both"/>
        <w:rPr>
          <w:sz w:val="28"/>
          <w:szCs w:val="28"/>
        </w:rPr>
      </w:pPr>
    </w:p>
    <w:p w14:paraId="628B1142" w14:textId="77777777" w:rsidR="000F6796" w:rsidRPr="000F6796" w:rsidRDefault="000F6796" w:rsidP="000F6796">
      <w:pPr>
        <w:tabs>
          <w:tab w:val="left" w:pos="1985"/>
        </w:tabs>
        <w:ind w:left="-284" w:right="-284" w:firstLine="568"/>
        <w:jc w:val="both"/>
        <w:rPr>
          <w:sz w:val="28"/>
          <w:szCs w:val="28"/>
        </w:rPr>
      </w:pPr>
    </w:p>
    <w:p w14:paraId="0C2208DE" w14:textId="77777777" w:rsidR="000F6796" w:rsidRPr="000F6796" w:rsidRDefault="000F6796" w:rsidP="000F6796">
      <w:pPr>
        <w:tabs>
          <w:tab w:val="left" w:pos="1985"/>
        </w:tabs>
        <w:ind w:left="-284" w:right="-284" w:firstLine="568"/>
        <w:jc w:val="both"/>
        <w:rPr>
          <w:sz w:val="28"/>
          <w:szCs w:val="28"/>
        </w:rPr>
      </w:pPr>
    </w:p>
    <w:p w14:paraId="10BAD1BE" w14:textId="77777777" w:rsidR="000F6796" w:rsidRPr="000F6796" w:rsidRDefault="000F6796" w:rsidP="000F6796">
      <w:pPr>
        <w:tabs>
          <w:tab w:val="left" w:pos="1985"/>
        </w:tabs>
        <w:ind w:left="-284" w:right="-284" w:firstLine="568"/>
        <w:jc w:val="both"/>
        <w:rPr>
          <w:sz w:val="28"/>
          <w:szCs w:val="28"/>
        </w:rPr>
      </w:pPr>
    </w:p>
    <w:p w14:paraId="6A0D1620" w14:textId="77777777" w:rsidR="000F6796" w:rsidRPr="000F6796" w:rsidRDefault="000F6796" w:rsidP="000F6796">
      <w:pPr>
        <w:tabs>
          <w:tab w:val="left" w:pos="1985"/>
        </w:tabs>
        <w:ind w:left="-284" w:right="-284" w:firstLine="568"/>
        <w:jc w:val="both"/>
        <w:rPr>
          <w:sz w:val="28"/>
          <w:szCs w:val="28"/>
        </w:rPr>
      </w:pPr>
    </w:p>
    <w:p w14:paraId="1316BAFF" w14:textId="77777777" w:rsidR="000F6796" w:rsidRPr="000F6796" w:rsidRDefault="000F6796" w:rsidP="000F6796">
      <w:pPr>
        <w:tabs>
          <w:tab w:val="left" w:pos="1985"/>
        </w:tabs>
        <w:ind w:left="-284" w:right="-284" w:firstLine="568"/>
        <w:jc w:val="both"/>
        <w:rPr>
          <w:sz w:val="28"/>
          <w:szCs w:val="28"/>
        </w:rPr>
      </w:pPr>
    </w:p>
    <w:p w14:paraId="6A10754B" w14:textId="77777777" w:rsidR="000F6796" w:rsidRPr="000F6796" w:rsidRDefault="000F6796" w:rsidP="000F6796">
      <w:pPr>
        <w:tabs>
          <w:tab w:val="left" w:pos="1985"/>
        </w:tabs>
        <w:ind w:left="-284" w:right="-284" w:firstLine="568"/>
        <w:jc w:val="both"/>
        <w:rPr>
          <w:sz w:val="28"/>
          <w:szCs w:val="28"/>
        </w:rPr>
      </w:pPr>
    </w:p>
    <w:p w14:paraId="1470A1FB" w14:textId="77777777" w:rsidR="000F6796" w:rsidRPr="000F6796" w:rsidRDefault="000F6796" w:rsidP="000F6796">
      <w:pPr>
        <w:tabs>
          <w:tab w:val="left" w:pos="1985"/>
        </w:tabs>
        <w:ind w:left="-284" w:right="-284" w:firstLine="568"/>
        <w:jc w:val="both"/>
        <w:rPr>
          <w:sz w:val="28"/>
          <w:szCs w:val="28"/>
        </w:rPr>
      </w:pPr>
    </w:p>
    <w:p w14:paraId="4002C498" w14:textId="77777777" w:rsidR="000F6796" w:rsidRPr="000F6796" w:rsidRDefault="000F6796" w:rsidP="000F6796">
      <w:pPr>
        <w:tabs>
          <w:tab w:val="left" w:pos="1985"/>
        </w:tabs>
        <w:ind w:left="-284" w:right="-284" w:firstLine="568"/>
        <w:jc w:val="both"/>
        <w:rPr>
          <w:sz w:val="28"/>
          <w:szCs w:val="28"/>
        </w:rPr>
      </w:pPr>
    </w:p>
    <w:p w14:paraId="453CCDB7" w14:textId="77777777" w:rsidR="000F6796" w:rsidRPr="000F6796" w:rsidRDefault="000F6796" w:rsidP="000F6796">
      <w:pPr>
        <w:tabs>
          <w:tab w:val="left" w:pos="1985"/>
        </w:tabs>
        <w:ind w:left="-284" w:right="-284" w:firstLine="568"/>
        <w:jc w:val="both"/>
        <w:rPr>
          <w:sz w:val="28"/>
          <w:szCs w:val="28"/>
        </w:rPr>
      </w:pPr>
    </w:p>
    <w:p w14:paraId="4E12B00F" w14:textId="77777777" w:rsidR="000F6796" w:rsidRDefault="000F6796" w:rsidP="000F6796">
      <w:pPr>
        <w:tabs>
          <w:tab w:val="left" w:pos="1985"/>
        </w:tabs>
        <w:ind w:left="4962"/>
        <w:jc w:val="center"/>
        <w:rPr>
          <w:sz w:val="28"/>
          <w:szCs w:val="28"/>
        </w:rPr>
        <w:sectPr w:rsidR="000F6796" w:rsidSect="000F6796">
          <w:pgSz w:w="11906" w:h="16838"/>
          <w:pgMar w:top="1134" w:right="850" w:bottom="1134" w:left="1560" w:header="708" w:footer="708" w:gutter="0"/>
          <w:cols w:space="708"/>
          <w:titlePg/>
          <w:docGrid w:linePitch="360"/>
        </w:sectPr>
      </w:pPr>
    </w:p>
    <w:p w14:paraId="3DF91B32" w14:textId="51805D27" w:rsidR="000F6796" w:rsidRPr="00AE0629" w:rsidRDefault="000F6796" w:rsidP="000F6796">
      <w:pPr>
        <w:tabs>
          <w:tab w:val="left" w:pos="5580"/>
          <w:tab w:val="left" w:pos="9498"/>
        </w:tabs>
        <w:ind w:left="-4836" w:right="-569" w:firstLine="10365"/>
      </w:pPr>
      <w:r w:rsidRPr="00AE0629">
        <w:lastRenderedPageBreak/>
        <w:t xml:space="preserve">Приложение № </w:t>
      </w:r>
      <w:r>
        <w:t>28</w:t>
      </w:r>
      <w:r>
        <w:t>7</w:t>
      </w:r>
      <w:r>
        <w:t xml:space="preserve"> </w:t>
      </w:r>
      <w:r w:rsidRPr="00AE0629">
        <w:t xml:space="preserve">к протоколу № </w:t>
      </w:r>
      <w:r>
        <w:t>80</w:t>
      </w:r>
    </w:p>
    <w:p w14:paraId="18952EA6" w14:textId="77777777" w:rsidR="000F6796" w:rsidRPr="00AE0629" w:rsidRDefault="000F6796" w:rsidP="000F6796">
      <w:pPr>
        <w:tabs>
          <w:tab w:val="left" w:pos="5580"/>
          <w:tab w:val="left" w:pos="9498"/>
        </w:tabs>
        <w:ind w:left="-4836" w:right="-569" w:firstLine="10365"/>
      </w:pPr>
      <w:r w:rsidRPr="00AE0629">
        <w:t>заседания правления Региональной</w:t>
      </w:r>
    </w:p>
    <w:p w14:paraId="2E2B55D8" w14:textId="77777777" w:rsidR="000F6796" w:rsidRPr="00AE0629" w:rsidRDefault="000F6796" w:rsidP="000F6796">
      <w:pPr>
        <w:tabs>
          <w:tab w:val="left" w:pos="5580"/>
          <w:tab w:val="left" w:pos="9498"/>
        </w:tabs>
        <w:ind w:left="-4836" w:right="-569" w:firstLine="10365"/>
      </w:pPr>
      <w:r w:rsidRPr="00AE0629">
        <w:t>энергетической комиссии</w:t>
      </w:r>
    </w:p>
    <w:p w14:paraId="4F891A82" w14:textId="77777777" w:rsidR="000F6796" w:rsidRDefault="000F6796" w:rsidP="000F6796">
      <w:pPr>
        <w:tabs>
          <w:tab w:val="left" w:pos="5580"/>
          <w:tab w:val="left" w:pos="9498"/>
        </w:tabs>
        <w:ind w:left="-4836" w:right="-569" w:firstLine="10365"/>
      </w:pPr>
      <w:r w:rsidRPr="00AE0629">
        <w:t xml:space="preserve">Кузбасса от </w:t>
      </w:r>
      <w:r>
        <w:t>19</w:t>
      </w:r>
      <w:r w:rsidRPr="00AE0629">
        <w:t>.1</w:t>
      </w:r>
      <w:r>
        <w:t>2</w:t>
      </w:r>
      <w:r w:rsidRPr="00AE0629">
        <w:t>.2023</w:t>
      </w:r>
    </w:p>
    <w:p w14:paraId="2884D6C9" w14:textId="77777777" w:rsidR="000F6796" w:rsidRPr="000F6796" w:rsidRDefault="000F6796" w:rsidP="000F6796">
      <w:pPr>
        <w:tabs>
          <w:tab w:val="left" w:pos="1985"/>
        </w:tabs>
        <w:ind w:left="4962"/>
        <w:jc w:val="center"/>
        <w:rPr>
          <w:sz w:val="28"/>
          <w:szCs w:val="28"/>
        </w:rPr>
      </w:pPr>
    </w:p>
    <w:p w14:paraId="0B309B10" w14:textId="77777777" w:rsidR="000F6796" w:rsidRPr="000F6796" w:rsidRDefault="000F6796" w:rsidP="000F6796">
      <w:pPr>
        <w:tabs>
          <w:tab w:val="left" w:pos="1985"/>
        </w:tabs>
        <w:ind w:left="4962"/>
        <w:jc w:val="center"/>
        <w:rPr>
          <w:sz w:val="28"/>
          <w:szCs w:val="28"/>
        </w:rPr>
      </w:pPr>
    </w:p>
    <w:p w14:paraId="62B97792" w14:textId="77777777" w:rsidR="000F6796" w:rsidRPr="000F6796" w:rsidRDefault="000F6796" w:rsidP="000F6796">
      <w:pPr>
        <w:tabs>
          <w:tab w:val="left" w:pos="0"/>
        </w:tabs>
        <w:jc w:val="center"/>
        <w:rPr>
          <w:sz w:val="28"/>
          <w:szCs w:val="28"/>
        </w:rPr>
      </w:pPr>
    </w:p>
    <w:p w14:paraId="002D162D" w14:textId="77777777" w:rsidR="000F6796" w:rsidRPr="000F6796" w:rsidRDefault="000F6796" w:rsidP="000F6796">
      <w:pPr>
        <w:tabs>
          <w:tab w:val="left" w:pos="0"/>
        </w:tabs>
        <w:jc w:val="center"/>
        <w:rPr>
          <w:bCs/>
          <w:sz w:val="28"/>
          <w:szCs w:val="28"/>
        </w:rPr>
      </w:pPr>
      <w:r w:rsidRPr="000F6796">
        <w:rPr>
          <w:bCs/>
          <w:sz w:val="28"/>
          <w:szCs w:val="28"/>
        </w:rPr>
        <w:t>Льготные цены (тарифы)* на сжиженный газ</w:t>
      </w:r>
    </w:p>
    <w:p w14:paraId="5CB872AB" w14:textId="77777777" w:rsidR="000F6796" w:rsidRPr="000F6796" w:rsidRDefault="000F6796" w:rsidP="000F6796">
      <w:pPr>
        <w:tabs>
          <w:tab w:val="left" w:pos="0"/>
        </w:tabs>
        <w:jc w:val="center"/>
        <w:rPr>
          <w:bCs/>
          <w:sz w:val="32"/>
          <w:szCs w:val="32"/>
        </w:rPr>
      </w:pPr>
    </w:p>
    <w:tbl>
      <w:tblPr>
        <w:tblStyle w:val="1940"/>
        <w:tblW w:w="10201" w:type="dxa"/>
        <w:jc w:val="center"/>
        <w:tblLayout w:type="fixed"/>
        <w:tblLook w:val="04A0" w:firstRow="1" w:lastRow="0" w:firstColumn="1" w:lastColumn="0" w:noHBand="0" w:noVBand="1"/>
      </w:tblPr>
      <w:tblGrid>
        <w:gridCol w:w="703"/>
        <w:gridCol w:w="4395"/>
        <w:gridCol w:w="1843"/>
        <w:gridCol w:w="1630"/>
        <w:gridCol w:w="1630"/>
      </w:tblGrid>
      <w:tr w:rsidR="000F6796" w:rsidRPr="000F6796" w14:paraId="730E84B8" w14:textId="77777777" w:rsidTr="00607E21">
        <w:trPr>
          <w:trHeight w:val="324"/>
          <w:jc w:val="center"/>
        </w:trPr>
        <w:tc>
          <w:tcPr>
            <w:tcW w:w="703" w:type="dxa"/>
            <w:vMerge w:val="restart"/>
            <w:vAlign w:val="center"/>
          </w:tcPr>
          <w:p w14:paraId="2B13FE6A" w14:textId="77777777" w:rsidR="000F6796" w:rsidRPr="000F6796" w:rsidRDefault="000F6796" w:rsidP="000F6796">
            <w:pPr>
              <w:jc w:val="center"/>
              <w:rPr>
                <w:bCs/>
              </w:rPr>
            </w:pPr>
            <w:r w:rsidRPr="000F6796">
              <w:rPr>
                <w:bCs/>
              </w:rPr>
              <w:t>№ п/п</w:t>
            </w:r>
          </w:p>
        </w:tc>
        <w:tc>
          <w:tcPr>
            <w:tcW w:w="4395" w:type="dxa"/>
            <w:vMerge w:val="restart"/>
            <w:vAlign w:val="center"/>
          </w:tcPr>
          <w:p w14:paraId="3913E6C6" w14:textId="77777777" w:rsidR="000F6796" w:rsidRPr="000F6796" w:rsidRDefault="000F6796" w:rsidP="000F6796">
            <w:pPr>
              <w:tabs>
                <w:tab w:val="left" w:pos="0"/>
              </w:tabs>
              <w:jc w:val="center"/>
              <w:rPr>
                <w:bCs/>
              </w:rPr>
            </w:pPr>
            <w:r w:rsidRPr="000F6796">
              <w:rPr>
                <w:bCs/>
              </w:rPr>
              <w:t>Наименование регулируемой организации</w:t>
            </w:r>
          </w:p>
        </w:tc>
        <w:tc>
          <w:tcPr>
            <w:tcW w:w="1843" w:type="dxa"/>
            <w:vMerge w:val="restart"/>
            <w:vAlign w:val="center"/>
          </w:tcPr>
          <w:p w14:paraId="4B891198" w14:textId="77777777" w:rsidR="000F6796" w:rsidRPr="000F6796" w:rsidRDefault="000F6796" w:rsidP="000F6796">
            <w:pPr>
              <w:tabs>
                <w:tab w:val="left" w:pos="0"/>
              </w:tabs>
              <w:jc w:val="center"/>
              <w:rPr>
                <w:bCs/>
              </w:rPr>
            </w:pPr>
            <w:r w:rsidRPr="000F6796">
              <w:rPr>
                <w:bCs/>
              </w:rPr>
              <w:t>Единицы измерения</w:t>
            </w:r>
          </w:p>
        </w:tc>
        <w:tc>
          <w:tcPr>
            <w:tcW w:w="3260" w:type="dxa"/>
            <w:gridSpan w:val="2"/>
            <w:vAlign w:val="center"/>
          </w:tcPr>
          <w:p w14:paraId="6474E1FD" w14:textId="77777777" w:rsidR="000F6796" w:rsidRPr="000F6796" w:rsidRDefault="000F6796" w:rsidP="000F6796">
            <w:pPr>
              <w:tabs>
                <w:tab w:val="left" w:pos="0"/>
              </w:tabs>
              <w:jc w:val="center"/>
              <w:rPr>
                <w:bCs/>
              </w:rPr>
            </w:pPr>
            <w:r w:rsidRPr="000F6796">
              <w:rPr>
                <w:bCs/>
              </w:rPr>
              <w:t>Льготные цены (тарифы)</w:t>
            </w:r>
          </w:p>
        </w:tc>
      </w:tr>
      <w:tr w:rsidR="000F6796" w:rsidRPr="000F6796" w14:paraId="16863A8E" w14:textId="77777777" w:rsidTr="00607E21">
        <w:trPr>
          <w:trHeight w:val="515"/>
          <w:jc w:val="center"/>
        </w:trPr>
        <w:tc>
          <w:tcPr>
            <w:tcW w:w="703" w:type="dxa"/>
            <w:vMerge/>
            <w:vAlign w:val="center"/>
          </w:tcPr>
          <w:p w14:paraId="0F067092" w14:textId="77777777" w:rsidR="000F6796" w:rsidRPr="000F6796" w:rsidRDefault="000F6796" w:rsidP="000F6796">
            <w:pPr>
              <w:tabs>
                <w:tab w:val="left" w:pos="0"/>
              </w:tabs>
              <w:jc w:val="center"/>
              <w:rPr>
                <w:bCs/>
              </w:rPr>
            </w:pPr>
          </w:p>
        </w:tc>
        <w:tc>
          <w:tcPr>
            <w:tcW w:w="4395" w:type="dxa"/>
            <w:vMerge/>
            <w:vAlign w:val="center"/>
          </w:tcPr>
          <w:p w14:paraId="05194FE8" w14:textId="77777777" w:rsidR="000F6796" w:rsidRPr="000F6796" w:rsidRDefault="000F6796" w:rsidP="000F6796">
            <w:pPr>
              <w:tabs>
                <w:tab w:val="left" w:pos="0"/>
              </w:tabs>
              <w:jc w:val="center"/>
              <w:rPr>
                <w:bCs/>
              </w:rPr>
            </w:pPr>
          </w:p>
        </w:tc>
        <w:tc>
          <w:tcPr>
            <w:tcW w:w="1843" w:type="dxa"/>
            <w:vMerge/>
            <w:vAlign w:val="center"/>
          </w:tcPr>
          <w:p w14:paraId="371B39F8" w14:textId="77777777" w:rsidR="000F6796" w:rsidRPr="000F6796" w:rsidRDefault="000F6796" w:rsidP="000F6796">
            <w:pPr>
              <w:tabs>
                <w:tab w:val="left" w:pos="0"/>
              </w:tabs>
              <w:jc w:val="center"/>
              <w:rPr>
                <w:bCs/>
              </w:rPr>
            </w:pPr>
          </w:p>
        </w:tc>
        <w:tc>
          <w:tcPr>
            <w:tcW w:w="1630" w:type="dxa"/>
            <w:vAlign w:val="center"/>
          </w:tcPr>
          <w:p w14:paraId="2A8BABE6" w14:textId="77777777" w:rsidR="000F6796" w:rsidRPr="000F6796" w:rsidRDefault="000F6796" w:rsidP="000F6796">
            <w:pPr>
              <w:tabs>
                <w:tab w:val="left" w:pos="0"/>
              </w:tabs>
              <w:jc w:val="center"/>
              <w:rPr>
                <w:bCs/>
              </w:rPr>
            </w:pPr>
            <w:r w:rsidRPr="000F6796">
              <w:rPr>
                <w:lang w:eastAsia="en-US"/>
              </w:rPr>
              <w:t xml:space="preserve">с 01.01.2024 по 30.06.2024 </w:t>
            </w:r>
          </w:p>
        </w:tc>
        <w:tc>
          <w:tcPr>
            <w:tcW w:w="1630" w:type="dxa"/>
            <w:vAlign w:val="center"/>
          </w:tcPr>
          <w:p w14:paraId="4B4E5100" w14:textId="77777777" w:rsidR="000F6796" w:rsidRPr="000F6796" w:rsidRDefault="000F6796" w:rsidP="000F6796">
            <w:pPr>
              <w:tabs>
                <w:tab w:val="left" w:pos="0"/>
              </w:tabs>
              <w:jc w:val="center"/>
              <w:rPr>
                <w:bCs/>
              </w:rPr>
            </w:pPr>
            <w:r w:rsidRPr="000F6796">
              <w:rPr>
                <w:lang w:eastAsia="en-US"/>
              </w:rPr>
              <w:t>с 01.07.2024 по 31.12.2024</w:t>
            </w:r>
          </w:p>
        </w:tc>
      </w:tr>
      <w:tr w:rsidR="000F6796" w:rsidRPr="000F6796" w14:paraId="40E689E9" w14:textId="77777777" w:rsidTr="00607E21">
        <w:trPr>
          <w:trHeight w:val="114"/>
          <w:jc w:val="center"/>
        </w:trPr>
        <w:tc>
          <w:tcPr>
            <w:tcW w:w="703" w:type="dxa"/>
            <w:vAlign w:val="center"/>
          </w:tcPr>
          <w:p w14:paraId="36810CFD" w14:textId="77777777" w:rsidR="000F6796" w:rsidRPr="000F6796" w:rsidRDefault="000F6796" w:rsidP="000F6796">
            <w:pPr>
              <w:tabs>
                <w:tab w:val="left" w:pos="0"/>
              </w:tabs>
              <w:jc w:val="center"/>
              <w:rPr>
                <w:bCs/>
              </w:rPr>
            </w:pPr>
            <w:r w:rsidRPr="000F6796">
              <w:rPr>
                <w:bCs/>
              </w:rPr>
              <w:t>1</w:t>
            </w:r>
          </w:p>
        </w:tc>
        <w:tc>
          <w:tcPr>
            <w:tcW w:w="4395" w:type="dxa"/>
            <w:vAlign w:val="center"/>
          </w:tcPr>
          <w:p w14:paraId="0FDC109E" w14:textId="77777777" w:rsidR="000F6796" w:rsidRPr="000F6796" w:rsidRDefault="000F6796" w:rsidP="000F6796">
            <w:pPr>
              <w:tabs>
                <w:tab w:val="left" w:pos="0"/>
              </w:tabs>
              <w:jc w:val="center"/>
              <w:rPr>
                <w:bCs/>
              </w:rPr>
            </w:pPr>
            <w:r w:rsidRPr="000F6796">
              <w:rPr>
                <w:bCs/>
              </w:rPr>
              <w:t>2</w:t>
            </w:r>
          </w:p>
        </w:tc>
        <w:tc>
          <w:tcPr>
            <w:tcW w:w="1843" w:type="dxa"/>
            <w:vAlign w:val="center"/>
          </w:tcPr>
          <w:p w14:paraId="0876348D" w14:textId="77777777" w:rsidR="000F6796" w:rsidRPr="000F6796" w:rsidRDefault="000F6796" w:rsidP="000F6796">
            <w:pPr>
              <w:tabs>
                <w:tab w:val="left" w:pos="0"/>
              </w:tabs>
              <w:jc w:val="center"/>
              <w:rPr>
                <w:bCs/>
              </w:rPr>
            </w:pPr>
            <w:r w:rsidRPr="000F6796">
              <w:rPr>
                <w:bCs/>
              </w:rPr>
              <w:t>3</w:t>
            </w:r>
          </w:p>
        </w:tc>
        <w:tc>
          <w:tcPr>
            <w:tcW w:w="1630" w:type="dxa"/>
            <w:vAlign w:val="center"/>
          </w:tcPr>
          <w:p w14:paraId="39CAACB6" w14:textId="77777777" w:rsidR="000F6796" w:rsidRPr="000F6796" w:rsidRDefault="000F6796" w:rsidP="000F6796">
            <w:pPr>
              <w:tabs>
                <w:tab w:val="left" w:pos="0"/>
              </w:tabs>
              <w:jc w:val="center"/>
              <w:rPr>
                <w:bCs/>
              </w:rPr>
            </w:pPr>
            <w:r w:rsidRPr="000F6796">
              <w:rPr>
                <w:bCs/>
              </w:rPr>
              <w:t>4</w:t>
            </w:r>
          </w:p>
        </w:tc>
        <w:tc>
          <w:tcPr>
            <w:tcW w:w="1630" w:type="dxa"/>
            <w:vAlign w:val="center"/>
          </w:tcPr>
          <w:p w14:paraId="2F509165" w14:textId="77777777" w:rsidR="000F6796" w:rsidRPr="000F6796" w:rsidRDefault="000F6796" w:rsidP="000F6796">
            <w:pPr>
              <w:tabs>
                <w:tab w:val="left" w:pos="0"/>
              </w:tabs>
              <w:jc w:val="center"/>
              <w:rPr>
                <w:bCs/>
              </w:rPr>
            </w:pPr>
            <w:r w:rsidRPr="000F6796">
              <w:rPr>
                <w:bCs/>
              </w:rPr>
              <w:t>5</w:t>
            </w:r>
          </w:p>
        </w:tc>
      </w:tr>
      <w:tr w:rsidR="000F6796" w:rsidRPr="000F6796" w14:paraId="727E82CB" w14:textId="77777777" w:rsidTr="00607E21">
        <w:trPr>
          <w:trHeight w:val="324"/>
          <w:jc w:val="center"/>
        </w:trPr>
        <w:tc>
          <w:tcPr>
            <w:tcW w:w="10201" w:type="dxa"/>
            <w:gridSpan w:val="5"/>
            <w:vAlign w:val="center"/>
          </w:tcPr>
          <w:p w14:paraId="67458EA7" w14:textId="77777777" w:rsidR="000F6796" w:rsidRPr="000F6796" w:rsidRDefault="000F6796" w:rsidP="000F6796">
            <w:pPr>
              <w:tabs>
                <w:tab w:val="left" w:pos="0"/>
              </w:tabs>
              <w:contextualSpacing/>
              <w:jc w:val="center"/>
              <w:rPr>
                <w:bCs/>
              </w:rPr>
            </w:pPr>
            <w:r w:rsidRPr="000F6796">
              <w:rPr>
                <w:bCs/>
              </w:rPr>
              <w:t>Сжиженный газ</w:t>
            </w:r>
          </w:p>
        </w:tc>
      </w:tr>
      <w:tr w:rsidR="000F6796" w:rsidRPr="000F6796" w14:paraId="055A28A5" w14:textId="77777777" w:rsidTr="00607E21">
        <w:trPr>
          <w:trHeight w:val="324"/>
          <w:jc w:val="center"/>
        </w:trPr>
        <w:tc>
          <w:tcPr>
            <w:tcW w:w="703" w:type="dxa"/>
            <w:vAlign w:val="center"/>
          </w:tcPr>
          <w:p w14:paraId="7A6C95B0" w14:textId="77777777" w:rsidR="000F6796" w:rsidRPr="000F6796" w:rsidRDefault="000F6796" w:rsidP="000F6796">
            <w:pPr>
              <w:tabs>
                <w:tab w:val="left" w:pos="0"/>
              </w:tabs>
              <w:jc w:val="center"/>
              <w:rPr>
                <w:bCs/>
              </w:rPr>
            </w:pPr>
            <w:r w:rsidRPr="000F6796">
              <w:rPr>
                <w:bCs/>
              </w:rPr>
              <w:t>1.</w:t>
            </w:r>
          </w:p>
        </w:tc>
        <w:tc>
          <w:tcPr>
            <w:tcW w:w="4395" w:type="dxa"/>
            <w:vAlign w:val="center"/>
          </w:tcPr>
          <w:p w14:paraId="32B7692A" w14:textId="77777777" w:rsidR="000F6796" w:rsidRPr="000F6796" w:rsidRDefault="000F6796" w:rsidP="000F6796">
            <w:pPr>
              <w:tabs>
                <w:tab w:val="left" w:pos="0"/>
              </w:tabs>
              <w:rPr>
                <w:bCs/>
              </w:rPr>
            </w:pPr>
            <w:r w:rsidRPr="000F6796">
              <w:rPr>
                <w:bCs/>
              </w:rPr>
              <w:t>АО «Кузбассгазификация»,</w:t>
            </w:r>
          </w:p>
          <w:p w14:paraId="414A3D36" w14:textId="77777777" w:rsidR="000F6796" w:rsidRPr="000F6796" w:rsidRDefault="000F6796" w:rsidP="000F6796">
            <w:pPr>
              <w:tabs>
                <w:tab w:val="left" w:pos="0"/>
              </w:tabs>
              <w:rPr>
                <w:bCs/>
              </w:rPr>
            </w:pPr>
            <w:r w:rsidRPr="000F6796">
              <w:rPr>
                <w:bCs/>
              </w:rPr>
              <w:t>ИНН 4205001919</w:t>
            </w:r>
          </w:p>
        </w:tc>
        <w:tc>
          <w:tcPr>
            <w:tcW w:w="1843" w:type="dxa"/>
            <w:vAlign w:val="center"/>
          </w:tcPr>
          <w:p w14:paraId="581B08FF" w14:textId="77777777" w:rsidR="000F6796" w:rsidRPr="000F6796" w:rsidRDefault="000F6796" w:rsidP="000F6796">
            <w:pPr>
              <w:tabs>
                <w:tab w:val="left" w:pos="0"/>
              </w:tabs>
              <w:jc w:val="center"/>
              <w:rPr>
                <w:bCs/>
              </w:rPr>
            </w:pPr>
            <w:r w:rsidRPr="000F6796">
              <w:t>руб</w:t>
            </w:r>
            <w:r w:rsidRPr="000F6796">
              <w:rPr>
                <w:bCs/>
              </w:rPr>
              <w:t xml:space="preserve">/кг </w:t>
            </w:r>
          </w:p>
        </w:tc>
        <w:tc>
          <w:tcPr>
            <w:tcW w:w="1630" w:type="dxa"/>
            <w:vAlign w:val="center"/>
          </w:tcPr>
          <w:p w14:paraId="20350A50" w14:textId="77777777" w:rsidR="000F6796" w:rsidRPr="000F6796" w:rsidRDefault="000F6796" w:rsidP="000F6796">
            <w:pPr>
              <w:tabs>
                <w:tab w:val="left" w:pos="0"/>
              </w:tabs>
              <w:jc w:val="center"/>
              <w:rPr>
                <w:bCs/>
              </w:rPr>
            </w:pPr>
            <w:r w:rsidRPr="000F6796">
              <w:rPr>
                <w:bCs/>
              </w:rPr>
              <w:t>45,67</w:t>
            </w:r>
          </w:p>
        </w:tc>
        <w:tc>
          <w:tcPr>
            <w:tcW w:w="1630" w:type="dxa"/>
            <w:vAlign w:val="center"/>
          </w:tcPr>
          <w:p w14:paraId="2DD95337" w14:textId="77777777" w:rsidR="000F6796" w:rsidRPr="000F6796" w:rsidRDefault="000F6796" w:rsidP="000F6796">
            <w:pPr>
              <w:tabs>
                <w:tab w:val="left" w:pos="0"/>
              </w:tabs>
              <w:jc w:val="center"/>
              <w:rPr>
                <w:bCs/>
              </w:rPr>
            </w:pPr>
            <w:r w:rsidRPr="000F6796">
              <w:rPr>
                <w:bCs/>
              </w:rPr>
              <w:t>49,23</w:t>
            </w:r>
          </w:p>
        </w:tc>
      </w:tr>
    </w:tbl>
    <w:p w14:paraId="6ED5F63D" w14:textId="77777777" w:rsidR="000F6796" w:rsidRPr="000F6796" w:rsidRDefault="000F6796" w:rsidP="000F6796">
      <w:pPr>
        <w:tabs>
          <w:tab w:val="left" w:pos="1985"/>
        </w:tabs>
        <w:spacing w:before="120"/>
        <w:ind w:left="-284" w:firstLine="567"/>
        <w:jc w:val="both"/>
        <w:rPr>
          <w:sz w:val="28"/>
          <w:szCs w:val="28"/>
        </w:rPr>
      </w:pPr>
      <w:r w:rsidRPr="000F6796">
        <w:rPr>
          <w:sz w:val="28"/>
          <w:szCs w:val="28"/>
        </w:rPr>
        <w:t xml:space="preserve">* Льготные цены (тарифы) установлены с учетом пункта 6 статьи 168 Налогового кодекса Российской Федерации (часть вторая).  </w:t>
      </w:r>
    </w:p>
    <w:p w14:paraId="21547A1F" w14:textId="77777777" w:rsidR="000F6796" w:rsidRPr="000F6796" w:rsidRDefault="000F6796" w:rsidP="000F6796">
      <w:pPr>
        <w:tabs>
          <w:tab w:val="left" w:pos="1985"/>
        </w:tabs>
        <w:ind w:left="4962"/>
        <w:jc w:val="center"/>
        <w:rPr>
          <w:sz w:val="28"/>
          <w:szCs w:val="28"/>
        </w:rPr>
      </w:pPr>
    </w:p>
    <w:p w14:paraId="40DDC9C2" w14:textId="77777777" w:rsidR="000F6796" w:rsidRPr="000F6796" w:rsidRDefault="000F6796" w:rsidP="000F6796">
      <w:pPr>
        <w:tabs>
          <w:tab w:val="left" w:pos="1985"/>
        </w:tabs>
        <w:ind w:left="4962"/>
        <w:jc w:val="center"/>
        <w:rPr>
          <w:sz w:val="28"/>
          <w:szCs w:val="28"/>
        </w:rPr>
      </w:pPr>
    </w:p>
    <w:p w14:paraId="1791F0CB" w14:textId="77777777" w:rsidR="000F6796" w:rsidRPr="000F6796" w:rsidRDefault="000F6796" w:rsidP="000F6796">
      <w:pPr>
        <w:tabs>
          <w:tab w:val="left" w:pos="1985"/>
        </w:tabs>
        <w:ind w:left="4962"/>
        <w:jc w:val="center"/>
        <w:rPr>
          <w:sz w:val="28"/>
          <w:szCs w:val="28"/>
        </w:rPr>
      </w:pPr>
    </w:p>
    <w:p w14:paraId="154E898B" w14:textId="77777777" w:rsidR="000F6796" w:rsidRDefault="000F6796" w:rsidP="000F6796">
      <w:pPr>
        <w:tabs>
          <w:tab w:val="left" w:pos="5580"/>
          <w:tab w:val="left" w:pos="9498"/>
        </w:tabs>
        <w:ind w:right="-569"/>
        <w:sectPr w:rsidR="000F6796" w:rsidSect="000F6796">
          <w:pgSz w:w="11906" w:h="16838"/>
          <w:pgMar w:top="1134" w:right="850" w:bottom="1134" w:left="1560" w:header="708" w:footer="708" w:gutter="0"/>
          <w:cols w:space="708"/>
          <w:titlePg/>
          <w:docGrid w:linePitch="360"/>
        </w:sectPr>
      </w:pPr>
    </w:p>
    <w:p w14:paraId="00FF5538" w14:textId="782F5CA6" w:rsidR="000F6796" w:rsidRPr="00AE0629" w:rsidRDefault="000F6796" w:rsidP="000F6796">
      <w:pPr>
        <w:tabs>
          <w:tab w:val="left" w:pos="5580"/>
          <w:tab w:val="left" w:pos="9498"/>
        </w:tabs>
        <w:ind w:left="-4836" w:right="-569" w:firstLine="10365"/>
      </w:pPr>
      <w:r w:rsidRPr="00AE0629">
        <w:lastRenderedPageBreak/>
        <w:t xml:space="preserve">Приложение № </w:t>
      </w:r>
      <w:r>
        <w:t>28</w:t>
      </w:r>
      <w:r>
        <w:t>8</w:t>
      </w:r>
      <w:r>
        <w:t xml:space="preserve"> </w:t>
      </w:r>
      <w:r w:rsidRPr="00AE0629">
        <w:t xml:space="preserve">к протоколу № </w:t>
      </w:r>
      <w:r>
        <w:t>80</w:t>
      </w:r>
    </w:p>
    <w:p w14:paraId="5E74EFE7" w14:textId="77777777" w:rsidR="000F6796" w:rsidRPr="00AE0629" w:rsidRDefault="000F6796" w:rsidP="000F6796">
      <w:pPr>
        <w:tabs>
          <w:tab w:val="left" w:pos="5580"/>
          <w:tab w:val="left" w:pos="9498"/>
        </w:tabs>
        <w:ind w:left="-4836" w:right="-569" w:firstLine="10365"/>
      </w:pPr>
      <w:r w:rsidRPr="00AE0629">
        <w:t>заседания правления Региональной</w:t>
      </w:r>
    </w:p>
    <w:p w14:paraId="4724515A" w14:textId="77777777" w:rsidR="000F6796" w:rsidRPr="00AE0629" w:rsidRDefault="000F6796" w:rsidP="000F6796">
      <w:pPr>
        <w:tabs>
          <w:tab w:val="left" w:pos="5580"/>
          <w:tab w:val="left" w:pos="9498"/>
        </w:tabs>
        <w:ind w:left="-4836" w:right="-569" w:firstLine="10365"/>
      </w:pPr>
      <w:r w:rsidRPr="00AE0629">
        <w:t>энергетической комиссии</w:t>
      </w:r>
    </w:p>
    <w:p w14:paraId="5751C63B" w14:textId="77777777" w:rsidR="000F6796" w:rsidRDefault="000F6796" w:rsidP="000F6796">
      <w:pPr>
        <w:tabs>
          <w:tab w:val="left" w:pos="5580"/>
          <w:tab w:val="left" w:pos="9498"/>
        </w:tabs>
        <w:ind w:left="-4836" w:right="-569" w:firstLine="10365"/>
      </w:pPr>
      <w:r w:rsidRPr="00AE0629">
        <w:t xml:space="preserve">Кузбасса от </w:t>
      </w:r>
      <w:r>
        <w:t>19</w:t>
      </w:r>
      <w:r w:rsidRPr="00AE0629">
        <w:t>.1</w:t>
      </w:r>
      <w:r>
        <w:t>2</w:t>
      </w:r>
      <w:r w:rsidRPr="00AE0629">
        <w:t>.2023</w:t>
      </w:r>
    </w:p>
    <w:p w14:paraId="772EABC8" w14:textId="77777777" w:rsidR="000F6796" w:rsidRPr="000F6796" w:rsidRDefault="000F6796" w:rsidP="000F6796">
      <w:pPr>
        <w:tabs>
          <w:tab w:val="left" w:pos="1985"/>
        </w:tabs>
        <w:ind w:left="4962"/>
        <w:jc w:val="center"/>
        <w:rPr>
          <w:sz w:val="28"/>
          <w:szCs w:val="28"/>
        </w:rPr>
      </w:pPr>
    </w:p>
    <w:p w14:paraId="0606CE0B" w14:textId="77777777" w:rsidR="000F6796" w:rsidRPr="000F6796" w:rsidRDefault="000F6796" w:rsidP="000F6796">
      <w:pPr>
        <w:keepNext/>
        <w:jc w:val="center"/>
        <w:outlineLvl w:val="0"/>
        <w:rPr>
          <w:b/>
          <w:iCs/>
          <w:sz w:val="28"/>
          <w:szCs w:val="28"/>
        </w:rPr>
      </w:pPr>
      <w:r w:rsidRPr="000F6796">
        <w:rPr>
          <w:b/>
          <w:iCs/>
          <w:sz w:val="28"/>
          <w:szCs w:val="28"/>
        </w:rPr>
        <w:t>Экспертное заключение</w:t>
      </w:r>
    </w:p>
    <w:p w14:paraId="4E1B255B" w14:textId="77777777" w:rsidR="000F6796" w:rsidRPr="000F6796" w:rsidRDefault="000F6796" w:rsidP="000F6796">
      <w:pPr>
        <w:keepNext/>
        <w:jc w:val="center"/>
        <w:outlineLvl w:val="0"/>
        <w:rPr>
          <w:b/>
          <w:iCs/>
          <w:sz w:val="28"/>
          <w:szCs w:val="28"/>
        </w:rPr>
      </w:pPr>
      <w:r w:rsidRPr="000F6796">
        <w:rPr>
          <w:b/>
          <w:iCs/>
          <w:sz w:val="28"/>
          <w:szCs w:val="28"/>
        </w:rPr>
        <w:t>Региональной энергетической комиссии Кузбасса</w:t>
      </w:r>
    </w:p>
    <w:p w14:paraId="0274F818" w14:textId="77777777" w:rsidR="000F6796" w:rsidRPr="000F6796" w:rsidRDefault="000F6796" w:rsidP="000F6796">
      <w:pPr>
        <w:jc w:val="center"/>
        <w:rPr>
          <w:snapToGrid w:val="0"/>
          <w:sz w:val="28"/>
          <w:szCs w:val="28"/>
        </w:rPr>
      </w:pPr>
      <w:r w:rsidRPr="000F6796">
        <w:rPr>
          <w:sz w:val="28"/>
          <w:szCs w:val="28"/>
        </w:rPr>
        <w:t xml:space="preserve">для </w:t>
      </w:r>
      <w:r w:rsidRPr="000F6796">
        <w:rPr>
          <w:snapToGrid w:val="0"/>
          <w:sz w:val="28"/>
          <w:szCs w:val="28"/>
        </w:rPr>
        <w:t>установления льготных цен (тарифов) на холодное водоснабжение, тепловую энергию (мощность), твердое топливо, сжиженный газ, водоотведение на территории Ленинск-Кузнецкого муниципального округа</w:t>
      </w:r>
    </w:p>
    <w:p w14:paraId="7626F3F3" w14:textId="77777777" w:rsidR="000F6796" w:rsidRPr="000F6796" w:rsidRDefault="000F6796" w:rsidP="000F6796">
      <w:pPr>
        <w:widowControl w:val="0"/>
        <w:autoSpaceDE w:val="0"/>
        <w:autoSpaceDN w:val="0"/>
        <w:adjustRightInd w:val="0"/>
        <w:ind w:firstLine="709"/>
        <w:jc w:val="both"/>
      </w:pPr>
    </w:p>
    <w:p w14:paraId="4F69A2A5" w14:textId="77777777" w:rsidR="000F6796" w:rsidRPr="000F6796" w:rsidRDefault="000F6796" w:rsidP="000F6796">
      <w:pPr>
        <w:shd w:val="clear" w:color="auto" w:fill="FFFFFF"/>
        <w:jc w:val="center"/>
        <w:rPr>
          <w:b/>
          <w:bCs/>
          <w:color w:val="000000"/>
          <w:sz w:val="28"/>
          <w:szCs w:val="28"/>
        </w:rPr>
      </w:pPr>
      <w:r w:rsidRPr="000F6796">
        <w:rPr>
          <w:b/>
          <w:bCs/>
          <w:color w:val="000000"/>
          <w:sz w:val="28"/>
          <w:szCs w:val="28"/>
        </w:rPr>
        <w:t>Нормативно методическая база</w:t>
      </w:r>
    </w:p>
    <w:p w14:paraId="2291670A" w14:textId="77777777" w:rsidR="000F6796" w:rsidRPr="000F6796" w:rsidRDefault="000F6796" w:rsidP="000F6796">
      <w:pPr>
        <w:widowControl w:val="0"/>
        <w:autoSpaceDE w:val="0"/>
        <w:autoSpaceDN w:val="0"/>
        <w:adjustRightInd w:val="0"/>
        <w:ind w:firstLine="709"/>
        <w:jc w:val="both"/>
      </w:pPr>
    </w:p>
    <w:p w14:paraId="3F2AAEF8" w14:textId="77777777" w:rsidR="000F6796" w:rsidRPr="000F6796" w:rsidRDefault="000F6796" w:rsidP="000F6796">
      <w:pPr>
        <w:ind w:firstLineChars="160" w:firstLine="448"/>
        <w:jc w:val="both"/>
        <w:rPr>
          <w:sz w:val="28"/>
          <w:szCs w:val="28"/>
        </w:rPr>
      </w:pPr>
      <w:r w:rsidRPr="000F6796">
        <w:rPr>
          <w:sz w:val="28"/>
          <w:szCs w:val="28"/>
        </w:rPr>
        <w:t xml:space="preserve">Цены (тарифы) подлежат регулированию в соответствии </w:t>
      </w:r>
      <w:r w:rsidRPr="000F6796">
        <w:rPr>
          <w:sz w:val="28"/>
          <w:szCs w:val="28"/>
          <w:lang w:val="en-US"/>
        </w:rPr>
        <w:t>c</w:t>
      </w:r>
      <w:r w:rsidRPr="000F6796">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63872CBE" w14:textId="77777777" w:rsidR="000F6796" w:rsidRPr="000F6796" w:rsidRDefault="000F6796" w:rsidP="000F6796">
      <w:pPr>
        <w:ind w:firstLineChars="160" w:firstLine="448"/>
        <w:jc w:val="both"/>
        <w:rPr>
          <w:sz w:val="28"/>
          <w:szCs w:val="28"/>
        </w:rPr>
      </w:pPr>
      <w:r w:rsidRPr="000F6796">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10.11.2023 № 3047-р. С 01.01.2024 по 30.06.2024 установлен средний индекс изменения размера вносимой гражданами платы за коммунальные услуги – 0%, с 01.07.2024                             по 31.12.2024 средний индекс изменения размера вносимой гражданами платы за коммунальные услуги – 9,6% и предельно допустимое отклонение                                 по отдельным муниципальным образованиям – 3,0%. </w:t>
      </w:r>
    </w:p>
    <w:p w14:paraId="53CC6E42"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В соответствии с утвержденными параметрами постановлением Губернатора Кемеровской области – Кузбасса от 19.12.2023 № 142 -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2024 год» утверждены предельные (максимальные) индексы изменения размера вносимой гражданами платы за коммунальные услуги.</w:t>
      </w:r>
    </w:p>
    <w:p w14:paraId="64AEAFC4"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По Ленинск-Кузнецкому муниципальному округу предельный (максимальный) индекс изменения размера вносимой гражданами платы              за коммунальные услуги с 01.07.2024 утвержден в размере 8,7%.</w:t>
      </w:r>
    </w:p>
    <w:p w14:paraId="1C99F195"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p w14:paraId="58D5B2E0" w14:textId="77777777" w:rsidR="000F6796" w:rsidRPr="000F6796" w:rsidRDefault="000F6796" w:rsidP="000F6796">
      <w:pPr>
        <w:widowControl w:val="0"/>
        <w:autoSpaceDE w:val="0"/>
        <w:autoSpaceDN w:val="0"/>
        <w:adjustRightInd w:val="0"/>
        <w:ind w:firstLineChars="160" w:firstLine="448"/>
        <w:jc w:val="both"/>
        <w:rPr>
          <w:color w:val="000000"/>
          <w:sz w:val="28"/>
          <w:szCs w:val="28"/>
        </w:rPr>
      </w:pPr>
      <w:r w:rsidRPr="000F6796">
        <w:rPr>
          <w:color w:val="000000"/>
          <w:sz w:val="28"/>
          <w:szCs w:val="28"/>
        </w:rPr>
        <w:t>от 21.12.2023 № 732 «Об утверждении производственной программы                          в сфере холодного водоснабжения и об установлении тарифов на питьевую воду ООО «Энергоресурс» (Ленинск-Кузнецкий муниципальный округ)».</w:t>
      </w:r>
    </w:p>
    <w:p w14:paraId="193C1BBC" w14:textId="77777777" w:rsidR="000F6796" w:rsidRPr="000F6796" w:rsidRDefault="000F6796" w:rsidP="000F6796">
      <w:pPr>
        <w:widowControl w:val="0"/>
        <w:autoSpaceDE w:val="0"/>
        <w:autoSpaceDN w:val="0"/>
        <w:adjustRightInd w:val="0"/>
        <w:ind w:firstLineChars="160" w:firstLine="448"/>
        <w:jc w:val="both"/>
        <w:rPr>
          <w:color w:val="000000"/>
          <w:sz w:val="28"/>
          <w:szCs w:val="28"/>
        </w:rPr>
      </w:pPr>
      <w:r w:rsidRPr="000F6796">
        <w:rPr>
          <w:color w:val="000000"/>
          <w:sz w:val="28"/>
          <w:szCs w:val="28"/>
        </w:rPr>
        <w:lastRenderedPageBreak/>
        <w:t>от 14.12.2023 № 589 «О внесении изменений в постановление Региональной энергетической комиссии Кузбасса от 05.05.2022 № 116 «Об утверждении производственной программы в сфере водоотведения и об установлении тарифов на водоотведение ООО «Энергоресурс» (Ленинск-Кузнецкий муниципальный округ, пос. ст. Егозово)» в части 2024 года».</w:t>
      </w:r>
    </w:p>
    <w:p w14:paraId="3200C567"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Экономически обоснованные тарифы на тепловую энергию для населения установлены постановлениями РЭК Кузбасса:</w:t>
      </w:r>
    </w:p>
    <w:p w14:paraId="62A1CC8B"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 xml:space="preserve">от 10.10.2023 № 164 «О внесении изменений в постановление региональной энергетической комиссии Кемеровской области от 10.08.2017 № 146                            «Об установлении ООО «Панфиловец»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                  на 2017-2026 годы», в части 2024 года». </w:t>
      </w:r>
    </w:p>
    <w:p w14:paraId="7430DF50"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24.10.2023 № 198 «О внесении изменения в постановление региональной энергетической комиссии Кемеровской области от 12.09.2019 № 268                             «Об установлении долгосрочных параметров регулирования и долгосрочных тарифов на тепловую энергию, реализуемую ООО «Шанс» на потребительском рынке Ленинск-Кузнецкого муниципального округа, на 2020 - 2025 годы»                  в части 2024 года».</w:t>
      </w:r>
    </w:p>
    <w:p w14:paraId="11F3F2B5"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16.11.2023 № 310 «О внесении изменения в постановление региональной энергетической комиссии Кемеровской области от 02.09.2016 № 126                             «Об установлении ООО «Коммунальщик» (с. Красное)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 на 2016-2025 годы», в части 2024 года».</w:t>
      </w:r>
    </w:p>
    <w:p w14:paraId="56B2B9EF"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16.11.2023 № 309 «О внесении изменения в постановление региональной энергетической комиссии Кемеровской области от 10.06.2016 № 74                                «Об установлении ООО «Велес» долгосрочных параметров регулирования                    и долгосрочных тарифов на тепловую энергию, реализуемую                                                на потребительском рынке Ленинск-Кузнецкого муниципального округа,                      на 2016-2025 годы», в части 2024 года».</w:t>
      </w:r>
    </w:p>
    <w:p w14:paraId="2193D7CC" w14:textId="77777777" w:rsidR="000F6796" w:rsidRPr="000F6796" w:rsidRDefault="000F6796" w:rsidP="000F6796">
      <w:pPr>
        <w:widowControl w:val="0"/>
        <w:autoSpaceDE w:val="0"/>
        <w:autoSpaceDN w:val="0"/>
        <w:adjustRightInd w:val="0"/>
        <w:ind w:firstLineChars="160" w:firstLine="448"/>
        <w:jc w:val="both"/>
        <w:rPr>
          <w:color w:val="000000"/>
          <w:sz w:val="28"/>
          <w:szCs w:val="28"/>
        </w:rPr>
      </w:pPr>
      <w:r w:rsidRPr="000F6796">
        <w:rPr>
          <w:color w:val="000000"/>
          <w:sz w:val="28"/>
          <w:szCs w:val="28"/>
        </w:rPr>
        <w:t xml:space="preserve">от 19.12.2023 № 671 «О внесении изменений в постановление Региональной энергетической комиссии Кузбасса от 25.06.2020 № 115 «Об установлении долгосрочных параметров регулирования и долгосрочных тарифов на тепловую энергию, реализуемую ООО УК «Егозово» на потребительском рынке Ленинск-Кузнецкого муниципального округа на 2020 - 2022 годы». </w:t>
      </w:r>
    </w:p>
    <w:p w14:paraId="3FCA7C02"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Цена на твердое топливо для населения установлена постановлениями              РЭК Кузбасса:</w:t>
      </w:r>
    </w:p>
    <w:p w14:paraId="56043CD4" w14:textId="77777777" w:rsidR="000F6796" w:rsidRPr="000F6796" w:rsidRDefault="000F6796" w:rsidP="000F6796">
      <w:pPr>
        <w:widowControl w:val="0"/>
        <w:autoSpaceDE w:val="0"/>
        <w:autoSpaceDN w:val="0"/>
        <w:adjustRightInd w:val="0"/>
        <w:ind w:firstLineChars="160" w:firstLine="448"/>
        <w:jc w:val="both"/>
        <w:rPr>
          <w:color w:val="000000"/>
          <w:sz w:val="28"/>
          <w:szCs w:val="28"/>
        </w:rPr>
      </w:pPr>
      <w:bookmarkStart w:id="16" w:name="_Hlk120699383"/>
      <w:r w:rsidRPr="000F6796">
        <w:rPr>
          <w:color w:val="000000"/>
          <w:sz w:val="28"/>
          <w:szCs w:val="28"/>
        </w:rPr>
        <w:t>от 28.11.2023 № 413 «Об установлении цен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7B9E84A0"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lastRenderedPageBreak/>
        <w:t>Розничные цены на сжиженный газ, реализуемый населению для бытовых нужд, установлены постановлением РЭК Кузбасса:</w:t>
      </w:r>
    </w:p>
    <w:bookmarkEnd w:id="16"/>
    <w:p w14:paraId="0B52F8BF"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14.11.2023 № 291 «Об установлении АО «Кузбассгазификация» розничных цен на сжиженный газ, реализуемый населению для бытовых нужд, на 2024 год».</w:t>
      </w:r>
    </w:p>
    <w:p w14:paraId="091D6C5D" w14:textId="77777777" w:rsidR="000F6796" w:rsidRPr="000F6796" w:rsidRDefault="000F6796" w:rsidP="000F6796">
      <w:pPr>
        <w:widowControl w:val="0"/>
        <w:autoSpaceDE w:val="0"/>
        <w:autoSpaceDN w:val="0"/>
        <w:adjustRightInd w:val="0"/>
        <w:ind w:firstLineChars="160" w:firstLine="448"/>
        <w:jc w:val="both"/>
        <w:rPr>
          <w:color w:val="000000"/>
          <w:sz w:val="28"/>
          <w:szCs w:val="28"/>
        </w:rPr>
      </w:pPr>
      <w:r w:rsidRPr="000F6796">
        <w:rPr>
          <w:rFonts w:eastAsia="Calibri"/>
          <w:color w:val="000000"/>
          <w:sz w:val="28"/>
          <w:szCs w:val="28"/>
          <w:lang w:eastAsia="en-US"/>
        </w:rPr>
        <w:t xml:space="preserve">Экспертные заключения размещены на официальном сайте </w:t>
      </w:r>
      <w:hyperlink r:id="rId28" w:history="1">
        <w:r w:rsidRPr="000F6796">
          <w:rPr>
            <w:rFonts w:eastAsia="Calibri"/>
            <w:color w:val="000000"/>
            <w:sz w:val="28"/>
            <w:szCs w:val="28"/>
            <w:u w:val="single"/>
            <w:lang w:val="en-US" w:eastAsia="en-US"/>
          </w:rPr>
          <w:t>www</w:t>
        </w:r>
        <w:r w:rsidRPr="000F6796">
          <w:rPr>
            <w:rFonts w:eastAsia="Calibri"/>
            <w:color w:val="000000"/>
            <w:sz w:val="28"/>
            <w:szCs w:val="28"/>
            <w:u w:val="single"/>
            <w:lang w:eastAsia="en-US"/>
          </w:rPr>
          <w:t>.</w:t>
        </w:r>
        <w:r w:rsidRPr="000F6796">
          <w:rPr>
            <w:rFonts w:eastAsia="Calibri"/>
            <w:color w:val="000000"/>
            <w:sz w:val="28"/>
            <w:szCs w:val="28"/>
            <w:u w:val="single"/>
            <w:lang w:val="en-US" w:eastAsia="en-US"/>
          </w:rPr>
          <w:t>recko</w:t>
        </w:r>
        <w:r w:rsidRPr="000F6796">
          <w:rPr>
            <w:rFonts w:eastAsia="Calibri"/>
            <w:color w:val="000000"/>
            <w:sz w:val="28"/>
            <w:szCs w:val="28"/>
            <w:u w:val="single"/>
            <w:lang w:eastAsia="en-US"/>
          </w:rPr>
          <w:t>.</w:t>
        </w:r>
        <w:r w:rsidRPr="000F6796">
          <w:rPr>
            <w:rFonts w:eastAsia="Calibri"/>
            <w:color w:val="000000"/>
            <w:sz w:val="28"/>
            <w:szCs w:val="28"/>
            <w:u w:val="single"/>
            <w:lang w:val="en-US" w:eastAsia="en-US"/>
          </w:rPr>
          <w:t>ru</w:t>
        </w:r>
      </w:hyperlink>
      <w:r w:rsidRPr="000F6796">
        <w:rPr>
          <w:rFonts w:eastAsia="Calibri"/>
          <w:color w:val="000000"/>
          <w:sz w:val="28"/>
          <w:szCs w:val="28"/>
          <w:lang w:eastAsia="en-US"/>
        </w:rPr>
        <w:t xml:space="preserve">  во вкладке «Документы», разделе «</w:t>
      </w:r>
      <w:r w:rsidRPr="000F6796">
        <w:rPr>
          <w:rFonts w:eastAsia="Calibri"/>
          <w:color w:val="000000"/>
          <w:sz w:val="28"/>
          <w:szCs w:val="28"/>
          <w:shd w:val="clear" w:color="auto" w:fill="FFFFFF"/>
          <w:lang w:eastAsia="en-US"/>
        </w:rPr>
        <w:t>Протоколы заседания Правления РЭК».</w:t>
      </w:r>
    </w:p>
    <w:p w14:paraId="48D2EF5F" w14:textId="77777777" w:rsidR="000F6796" w:rsidRPr="000F6796" w:rsidRDefault="000F6796" w:rsidP="000F6796">
      <w:pPr>
        <w:widowControl w:val="0"/>
        <w:autoSpaceDE w:val="0"/>
        <w:autoSpaceDN w:val="0"/>
        <w:adjustRightInd w:val="0"/>
        <w:ind w:firstLineChars="160" w:firstLine="450"/>
        <w:jc w:val="both"/>
        <w:rPr>
          <w:b/>
          <w:bCs/>
          <w:sz w:val="28"/>
          <w:szCs w:val="28"/>
        </w:rPr>
      </w:pPr>
    </w:p>
    <w:p w14:paraId="5F35E334" w14:textId="77777777" w:rsidR="000F6796" w:rsidRPr="000F6796" w:rsidRDefault="000F6796" w:rsidP="000F6796">
      <w:pPr>
        <w:widowControl w:val="0"/>
        <w:autoSpaceDE w:val="0"/>
        <w:autoSpaceDN w:val="0"/>
        <w:adjustRightInd w:val="0"/>
        <w:ind w:firstLineChars="160" w:firstLine="450"/>
        <w:jc w:val="center"/>
        <w:rPr>
          <w:b/>
          <w:bCs/>
          <w:sz w:val="28"/>
          <w:szCs w:val="28"/>
        </w:rPr>
      </w:pPr>
    </w:p>
    <w:p w14:paraId="315A3DF9" w14:textId="77777777" w:rsidR="000F6796" w:rsidRPr="000F6796" w:rsidRDefault="000F6796" w:rsidP="000F6796">
      <w:pPr>
        <w:widowControl w:val="0"/>
        <w:autoSpaceDE w:val="0"/>
        <w:autoSpaceDN w:val="0"/>
        <w:adjustRightInd w:val="0"/>
        <w:ind w:firstLineChars="160" w:firstLine="450"/>
        <w:jc w:val="center"/>
        <w:rPr>
          <w:b/>
          <w:bCs/>
          <w:sz w:val="28"/>
          <w:szCs w:val="28"/>
        </w:rPr>
      </w:pPr>
      <w:r w:rsidRPr="000F6796">
        <w:rPr>
          <w:b/>
          <w:bCs/>
          <w:sz w:val="28"/>
          <w:szCs w:val="28"/>
        </w:rPr>
        <w:t>Размер предельных индексов изменения платы граждан                               на коммунальные услуги</w:t>
      </w:r>
    </w:p>
    <w:p w14:paraId="6E084B80" w14:textId="77777777" w:rsidR="000F6796" w:rsidRPr="000F6796" w:rsidRDefault="000F6796" w:rsidP="000F6796">
      <w:pPr>
        <w:autoSpaceDE w:val="0"/>
        <w:autoSpaceDN w:val="0"/>
        <w:adjustRightInd w:val="0"/>
        <w:ind w:firstLineChars="160" w:firstLine="448"/>
        <w:jc w:val="both"/>
        <w:rPr>
          <w:rFonts w:eastAsia="Calibri"/>
          <w:sz w:val="28"/>
          <w:szCs w:val="28"/>
          <w:lang w:eastAsia="en-US"/>
        </w:rPr>
      </w:pPr>
      <w:r w:rsidRPr="000F6796">
        <w:rPr>
          <w:rFonts w:eastAsia="Calibri"/>
          <w:sz w:val="28"/>
          <w:szCs w:val="28"/>
          <w:lang w:eastAsia="en-US"/>
        </w:rPr>
        <w:t>Предельные индексы (</w:t>
      </w:r>
      <w:r w:rsidRPr="000F6796">
        <w:rPr>
          <w:rFonts w:eastAsia="Calibri"/>
          <w:noProof/>
          <w:position w:val="-13"/>
          <w:sz w:val="28"/>
          <w:szCs w:val="28"/>
          <w:lang w:eastAsia="en-US"/>
        </w:rPr>
        <w:drawing>
          <wp:inline distT="0" distB="0" distL="0" distR="0" wp14:anchorId="1E8C00F4" wp14:editId="7C0D586B">
            <wp:extent cx="790575" cy="342900"/>
            <wp:effectExtent l="0" t="0" r="9525" b="0"/>
            <wp:docPr id="994450884" name="Рисунок 99445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0F6796">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4F4569BB" w14:textId="77777777" w:rsidR="000F6796" w:rsidRPr="000F6796" w:rsidRDefault="000F6796" w:rsidP="000F6796">
      <w:pPr>
        <w:autoSpaceDE w:val="0"/>
        <w:autoSpaceDN w:val="0"/>
        <w:adjustRightInd w:val="0"/>
        <w:ind w:firstLine="540"/>
        <w:jc w:val="both"/>
        <w:outlineLvl w:val="0"/>
        <w:rPr>
          <w:rFonts w:eastAsia="Calibri"/>
          <w:sz w:val="28"/>
          <w:szCs w:val="28"/>
          <w:lang w:eastAsia="en-US"/>
        </w:rPr>
      </w:pPr>
    </w:p>
    <w:p w14:paraId="34F60B11"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40"/>
          <w:sz w:val="28"/>
          <w:szCs w:val="28"/>
          <w:lang w:eastAsia="en-US"/>
        </w:rPr>
        <w:drawing>
          <wp:inline distT="0" distB="0" distL="0" distR="0" wp14:anchorId="27060186" wp14:editId="2C7546E0">
            <wp:extent cx="3629025" cy="695325"/>
            <wp:effectExtent l="0" t="0" r="9525" b="9525"/>
            <wp:docPr id="1512509696" name="Рисунок 151250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0F6796">
        <w:rPr>
          <w:rFonts w:eastAsia="Calibri"/>
          <w:sz w:val="28"/>
          <w:szCs w:val="28"/>
          <w:lang w:eastAsia="en-US"/>
        </w:rPr>
        <w:t>,</w:t>
      </w:r>
    </w:p>
    <w:p w14:paraId="5E1366BD" w14:textId="77777777" w:rsidR="000F6796" w:rsidRPr="000F6796" w:rsidRDefault="000F6796" w:rsidP="000F6796">
      <w:pPr>
        <w:autoSpaceDE w:val="0"/>
        <w:autoSpaceDN w:val="0"/>
        <w:adjustRightInd w:val="0"/>
        <w:jc w:val="center"/>
        <w:rPr>
          <w:rFonts w:eastAsia="Calibri"/>
          <w:sz w:val="28"/>
          <w:szCs w:val="28"/>
          <w:lang w:eastAsia="en-US"/>
        </w:rPr>
      </w:pPr>
    </w:p>
    <w:p w14:paraId="29593927"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где:</w:t>
      </w:r>
    </w:p>
    <w:p w14:paraId="5EF25480"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2A2CC702" wp14:editId="12DB6415">
            <wp:extent cx="561975" cy="371475"/>
            <wp:effectExtent l="0" t="0" r="9525" b="9525"/>
            <wp:docPr id="2029956028" name="Рисунок 202995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11A08958"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059B30A1" wp14:editId="2DA55067">
            <wp:extent cx="819150" cy="371475"/>
            <wp:effectExtent l="0" t="0" r="0" b="9525"/>
            <wp:docPr id="1176050399" name="Рисунок 117605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56C1BC73"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sz w:val="28"/>
          <w:szCs w:val="28"/>
          <w:lang w:eastAsia="en-US"/>
        </w:rPr>
        <w:lastRenderedPageBreak/>
        <w:t>j - месяц года долгосрочного периода.</w:t>
      </w:r>
    </w:p>
    <w:p w14:paraId="61676C8E"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57BC6930"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721C3BF6"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0F6796">
        <w:rPr>
          <w:rFonts w:eastAsia="Calibri"/>
          <w:noProof/>
          <w:position w:val="-15"/>
          <w:sz w:val="28"/>
          <w:szCs w:val="28"/>
          <w:lang w:eastAsia="en-US"/>
        </w:rPr>
        <w:drawing>
          <wp:inline distT="0" distB="0" distL="0" distR="0" wp14:anchorId="3A0A56EF" wp14:editId="39B5EEA9">
            <wp:extent cx="542925" cy="371475"/>
            <wp:effectExtent l="0" t="0" r="9525" b="9525"/>
            <wp:docPr id="294735911" name="Рисунок 29473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0F6796">
        <w:rPr>
          <w:rFonts w:eastAsia="Calibri"/>
          <w:sz w:val="28"/>
          <w:szCs w:val="28"/>
          <w:lang w:eastAsia="en-US"/>
        </w:rPr>
        <w:t>) определяется по формуле:</w:t>
      </w:r>
    </w:p>
    <w:p w14:paraId="4035514A" w14:textId="77777777" w:rsidR="000F6796" w:rsidRPr="000F6796" w:rsidRDefault="000F6796" w:rsidP="000F6796">
      <w:pPr>
        <w:autoSpaceDE w:val="0"/>
        <w:autoSpaceDN w:val="0"/>
        <w:adjustRightInd w:val="0"/>
        <w:ind w:firstLine="540"/>
        <w:jc w:val="both"/>
        <w:outlineLvl w:val="0"/>
        <w:rPr>
          <w:rFonts w:eastAsia="Calibri"/>
          <w:sz w:val="28"/>
          <w:szCs w:val="28"/>
          <w:lang w:eastAsia="en-US"/>
        </w:rPr>
      </w:pPr>
    </w:p>
    <w:p w14:paraId="587C66B6"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15"/>
          <w:sz w:val="28"/>
          <w:szCs w:val="28"/>
          <w:lang w:eastAsia="en-US"/>
        </w:rPr>
        <w:drawing>
          <wp:inline distT="0" distB="0" distL="0" distR="0" wp14:anchorId="13918916" wp14:editId="5144D39A">
            <wp:extent cx="2724150" cy="371475"/>
            <wp:effectExtent l="0" t="0" r="0" b="9525"/>
            <wp:docPr id="1996000528" name="Рисунок 199600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0F6796">
        <w:rPr>
          <w:rFonts w:eastAsia="Calibri"/>
          <w:sz w:val="28"/>
          <w:szCs w:val="28"/>
          <w:lang w:eastAsia="en-US"/>
        </w:rPr>
        <w:t>,</w:t>
      </w:r>
    </w:p>
    <w:p w14:paraId="377D445C" w14:textId="77777777" w:rsidR="000F6796" w:rsidRPr="000F6796" w:rsidRDefault="000F6796" w:rsidP="000F6796">
      <w:pPr>
        <w:autoSpaceDE w:val="0"/>
        <w:autoSpaceDN w:val="0"/>
        <w:adjustRightInd w:val="0"/>
        <w:ind w:firstLine="540"/>
        <w:jc w:val="both"/>
        <w:rPr>
          <w:rFonts w:eastAsia="Calibri"/>
          <w:sz w:val="28"/>
          <w:szCs w:val="28"/>
          <w:lang w:eastAsia="en-US"/>
        </w:rPr>
      </w:pPr>
    </w:p>
    <w:p w14:paraId="5BB45B02"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где:</w:t>
      </w:r>
    </w:p>
    <w:p w14:paraId="3114308C"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5876A724" wp14:editId="5AF6F501">
            <wp:extent cx="561975" cy="371475"/>
            <wp:effectExtent l="0" t="0" r="9525" b="9525"/>
            <wp:docPr id="495878913" name="Рисунок 49587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6E973603"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4F221AE7" wp14:editId="6A6EED34">
            <wp:extent cx="504825" cy="371475"/>
            <wp:effectExtent l="0" t="0" r="9525" b="9525"/>
            <wp:docPr id="923950078" name="Рисунок 92395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39FFF20C"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noProof/>
          <w:position w:val="-11"/>
          <w:sz w:val="28"/>
          <w:szCs w:val="28"/>
          <w:lang w:eastAsia="en-US"/>
        </w:rPr>
        <w:drawing>
          <wp:inline distT="0" distB="0" distL="0" distR="0" wp14:anchorId="3C8EC333" wp14:editId="4BE3572A">
            <wp:extent cx="466725" cy="323850"/>
            <wp:effectExtent l="0" t="0" r="9525" b="0"/>
            <wp:docPr id="340353079" name="Рисунок 34035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0F6796">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2AF59200"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0F6796">
        <w:rPr>
          <w:rFonts w:eastAsia="Calibri"/>
          <w:noProof/>
          <w:position w:val="-15"/>
          <w:sz w:val="28"/>
          <w:szCs w:val="28"/>
          <w:lang w:eastAsia="en-US"/>
        </w:rPr>
        <w:drawing>
          <wp:inline distT="0" distB="0" distL="0" distR="0" wp14:anchorId="6B93C5B7" wp14:editId="1F14E70F">
            <wp:extent cx="561975" cy="371475"/>
            <wp:effectExtent l="0" t="0" r="9525" b="9525"/>
            <wp:docPr id="1662881085" name="Рисунок 166288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F6796">
        <w:rPr>
          <w:rFonts w:eastAsia="Calibri"/>
          <w:sz w:val="28"/>
          <w:szCs w:val="28"/>
          <w:lang w:eastAsia="en-US"/>
        </w:rPr>
        <w:t>) определяется по формуле:</w:t>
      </w:r>
    </w:p>
    <w:p w14:paraId="29EEC319"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19"/>
          <w:sz w:val="28"/>
          <w:szCs w:val="28"/>
          <w:lang w:eastAsia="en-US"/>
        </w:rPr>
        <w:drawing>
          <wp:inline distT="0" distB="0" distL="0" distR="0" wp14:anchorId="7FF0DB60" wp14:editId="561CE32A">
            <wp:extent cx="5153025" cy="428625"/>
            <wp:effectExtent l="0" t="0" r="0" b="0"/>
            <wp:docPr id="1413023372" name="Рисунок 141302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0F6796">
        <w:rPr>
          <w:rFonts w:eastAsia="Calibri"/>
          <w:sz w:val="28"/>
          <w:szCs w:val="28"/>
          <w:lang w:eastAsia="en-US"/>
        </w:rPr>
        <w:t>,</w:t>
      </w:r>
    </w:p>
    <w:p w14:paraId="47BF594B" w14:textId="77777777" w:rsidR="000F6796" w:rsidRPr="000F6796" w:rsidRDefault="000F6796" w:rsidP="000F6796">
      <w:pPr>
        <w:autoSpaceDE w:val="0"/>
        <w:autoSpaceDN w:val="0"/>
        <w:adjustRightInd w:val="0"/>
        <w:ind w:firstLine="540"/>
        <w:jc w:val="both"/>
        <w:rPr>
          <w:rFonts w:eastAsia="Calibri"/>
          <w:sz w:val="28"/>
          <w:szCs w:val="28"/>
          <w:lang w:eastAsia="en-US"/>
        </w:rPr>
      </w:pPr>
    </w:p>
    <w:p w14:paraId="12D16977"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где:</w:t>
      </w:r>
    </w:p>
    <w:p w14:paraId="06C7BE32"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sz w:val="28"/>
          <w:szCs w:val="28"/>
          <w:lang w:eastAsia="en-US"/>
        </w:rPr>
        <w:lastRenderedPageBreak/>
        <w:t>s - количество видов коммунальных услуг;</w:t>
      </w:r>
    </w:p>
    <w:p w14:paraId="37D82DFA"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7B6890EE"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3"/>
          <w:sz w:val="28"/>
          <w:szCs w:val="28"/>
          <w:lang w:eastAsia="en-US"/>
        </w:rPr>
        <w:drawing>
          <wp:inline distT="0" distB="0" distL="0" distR="0" wp14:anchorId="2D43B4AD" wp14:editId="19771256">
            <wp:extent cx="542925" cy="342900"/>
            <wp:effectExtent l="0" t="0" r="9525" b="0"/>
            <wp:docPr id="1810256588" name="Рисунок 181025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0F6796">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58CF4BE"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noProof/>
          <w:position w:val="-13"/>
          <w:sz w:val="28"/>
          <w:szCs w:val="28"/>
          <w:lang w:eastAsia="en-US"/>
        </w:rPr>
        <w:drawing>
          <wp:inline distT="0" distB="0" distL="0" distR="0" wp14:anchorId="08073DA5" wp14:editId="18D49299">
            <wp:extent cx="590550" cy="342900"/>
            <wp:effectExtent l="0" t="0" r="0" b="0"/>
            <wp:docPr id="1444691854" name="Рисунок 144469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0F6796">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3B9607A6"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0F6796">
        <w:rPr>
          <w:rFonts w:eastAsia="Calibri"/>
          <w:noProof/>
          <w:position w:val="-15"/>
          <w:sz w:val="28"/>
          <w:szCs w:val="28"/>
          <w:lang w:eastAsia="en-US"/>
        </w:rPr>
        <w:drawing>
          <wp:inline distT="0" distB="0" distL="0" distR="0" wp14:anchorId="2E08BF24" wp14:editId="20998D77">
            <wp:extent cx="504825" cy="371475"/>
            <wp:effectExtent l="0" t="0" r="9525" b="9525"/>
            <wp:docPr id="1201592990" name="Рисунок 120159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F6796">
        <w:rPr>
          <w:rFonts w:eastAsia="Calibri"/>
          <w:sz w:val="28"/>
          <w:szCs w:val="28"/>
          <w:lang w:eastAsia="en-US"/>
        </w:rPr>
        <w:t>) определяется по формуле:</w:t>
      </w:r>
    </w:p>
    <w:p w14:paraId="05B03111" w14:textId="77777777" w:rsidR="000F6796" w:rsidRPr="000F6796" w:rsidRDefault="000F6796" w:rsidP="000F6796">
      <w:pPr>
        <w:autoSpaceDE w:val="0"/>
        <w:autoSpaceDN w:val="0"/>
        <w:adjustRightInd w:val="0"/>
        <w:ind w:firstLine="540"/>
        <w:jc w:val="both"/>
        <w:rPr>
          <w:rFonts w:eastAsia="Calibri"/>
          <w:sz w:val="28"/>
          <w:szCs w:val="28"/>
          <w:lang w:eastAsia="en-US"/>
        </w:rPr>
      </w:pPr>
    </w:p>
    <w:p w14:paraId="535710C6"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15"/>
          <w:sz w:val="28"/>
          <w:szCs w:val="28"/>
          <w:lang w:eastAsia="en-US"/>
        </w:rPr>
        <w:drawing>
          <wp:inline distT="0" distB="0" distL="0" distR="0" wp14:anchorId="3DD4C959" wp14:editId="273D413D">
            <wp:extent cx="1781175" cy="371475"/>
            <wp:effectExtent l="0" t="0" r="9525" b="9525"/>
            <wp:docPr id="1778939405" name="Рисунок 177893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0F6796">
        <w:rPr>
          <w:rFonts w:eastAsia="Calibri"/>
          <w:sz w:val="28"/>
          <w:szCs w:val="28"/>
          <w:lang w:eastAsia="en-US"/>
        </w:rPr>
        <w:t>,</w:t>
      </w:r>
    </w:p>
    <w:p w14:paraId="4E2B4D3A"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где:</w:t>
      </w:r>
    </w:p>
    <w:p w14:paraId="6E3E86FB"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1"/>
          <w:sz w:val="28"/>
          <w:szCs w:val="28"/>
          <w:lang w:eastAsia="en-US"/>
        </w:rPr>
        <w:drawing>
          <wp:inline distT="0" distB="0" distL="0" distR="0" wp14:anchorId="73FC75D5" wp14:editId="374160D1">
            <wp:extent cx="257175" cy="323850"/>
            <wp:effectExtent l="0" t="0" r="9525" b="0"/>
            <wp:docPr id="655900004" name="Рисунок 6559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0F6796">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6FCD2E03"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1"/>
          <w:sz w:val="28"/>
          <w:szCs w:val="28"/>
          <w:lang w:eastAsia="en-US"/>
        </w:rPr>
        <w:drawing>
          <wp:inline distT="0" distB="0" distL="0" distR="0" wp14:anchorId="622C1641" wp14:editId="505E9DC5">
            <wp:extent cx="276225" cy="323850"/>
            <wp:effectExtent l="0" t="0" r="9525" b="0"/>
            <wp:docPr id="2090798427" name="Рисунок 209079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0F6796">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2D6B1969" w14:textId="77777777" w:rsidR="000F6796" w:rsidRPr="000F6796" w:rsidRDefault="000F6796" w:rsidP="000F6796">
      <w:pPr>
        <w:autoSpaceDE w:val="0"/>
        <w:autoSpaceDN w:val="0"/>
        <w:adjustRightInd w:val="0"/>
        <w:ind w:firstLine="540"/>
        <w:jc w:val="center"/>
        <w:rPr>
          <w:rFonts w:eastAsia="Calibri"/>
          <w:b/>
          <w:bCs/>
          <w:sz w:val="28"/>
          <w:szCs w:val="28"/>
          <w:lang w:eastAsia="en-US"/>
        </w:rPr>
      </w:pPr>
    </w:p>
    <w:p w14:paraId="00BA8F6A" w14:textId="77777777" w:rsidR="000F6796" w:rsidRPr="000F6796" w:rsidRDefault="000F6796" w:rsidP="000F6796">
      <w:pPr>
        <w:autoSpaceDE w:val="0"/>
        <w:autoSpaceDN w:val="0"/>
        <w:adjustRightInd w:val="0"/>
        <w:jc w:val="center"/>
        <w:rPr>
          <w:rFonts w:eastAsia="Calibri"/>
          <w:b/>
          <w:bCs/>
          <w:sz w:val="28"/>
          <w:szCs w:val="28"/>
          <w:lang w:eastAsia="en-US"/>
        </w:rPr>
      </w:pPr>
      <w:r w:rsidRPr="000F6796">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101C86D0" w14:textId="77777777" w:rsidR="000F6796" w:rsidRPr="000F6796" w:rsidRDefault="000F6796" w:rsidP="000F6796">
      <w:pPr>
        <w:autoSpaceDE w:val="0"/>
        <w:autoSpaceDN w:val="0"/>
        <w:adjustRightInd w:val="0"/>
        <w:jc w:val="center"/>
        <w:rPr>
          <w:rFonts w:eastAsia="Calibri"/>
          <w:b/>
          <w:bCs/>
          <w:sz w:val="28"/>
          <w:szCs w:val="28"/>
          <w:lang w:eastAsia="en-US"/>
        </w:rPr>
      </w:pPr>
    </w:p>
    <w:p w14:paraId="316CA0F9" w14:textId="77777777" w:rsidR="000F6796" w:rsidRPr="000F6796" w:rsidRDefault="000F6796" w:rsidP="000F6796">
      <w:pPr>
        <w:widowControl w:val="0"/>
        <w:autoSpaceDE w:val="0"/>
        <w:autoSpaceDN w:val="0"/>
        <w:adjustRightInd w:val="0"/>
        <w:ind w:firstLine="567"/>
        <w:jc w:val="both"/>
        <w:rPr>
          <w:sz w:val="28"/>
          <w:szCs w:val="28"/>
        </w:rPr>
      </w:pPr>
      <w:r w:rsidRPr="000F6796">
        <w:rPr>
          <w:sz w:val="28"/>
          <w:szCs w:val="28"/>
        </w:rPr>
        <w:t xml:space="preserve">В декабре 2023 года для населения Ленинск-Кузнецкого муниципального округа действуют льготные тарифы, установленные постановлением РЭК Кузбасса от 28.11.2022 № 935 «Об установлении льготных тарифов на холодное водоснабжение, тепловую энергию (мощность), твердое топливо, сжиженный </w:t>
      </w:r>
      <w:r w:rsidRPr="000F6796">
        <w:rPr>
          <w:sz w:val="28"/>
          <w:szCs w:val="28"/>
        </w:rPr>
        <w:lastRenderedPageBreak/>
        <w:t>газ, водоотведение на территории Ленинск-Кузнецкого муниципального округа».</w:t>
      </w:r>
    </w:p>
    <w:p w14:paraId="2F683368" w14:textId="77777777" w:rsidR="000F6796" w:rsidRPr="000F6796" w:rsidRDefault="000F6796" w:rsidP="000F6796">
      <w:pPr>
        <w:widowControl w:val="0"/>
        <w:autoSpaceDE w:val="0"/>
        <w:autoSpaceDN w:val="0"/>
        <w:adjustRightInd w:val="0"/>
        <w:ind w:firstLine="567"/>
        <w:jc w:val="both"/>
        <w:rPr>
          <w:sz w:val="28"/>
          <w:szCs w:val="28"/>
        </w:rPr>
      </w:pPr>
      <w:r w:rsidRPr="000F6796">
        <w:rPr>
          <w:sz w:val="28"/>
          <w:szCs w:val="28"/>
        </w:rPr>
        <w:t>Проведя анализ соблюдения предельного (максимального) индекса изменения платы граждан за коммунальные услуги, установленного                             для Ленинск-Кузнецкого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4B88EECA" w14:textId="77777777" w:rsidR="000F6796" w:rsidRPr="000F6796" w:rsidRDefault="000F6796" w:rsidP="000F6796">
      <w:pPr>
        <w:widowControl w:val="0"/>
        <w:autoSpaceDE w:val="0"/>
        <w:autoSpaceDN w:val="0"/>
        <w:adjustRightInd w:val="0"/>
        <w:ind w:firstLine="567"/>
        <w:jc w:val="both"/>
        <w:rPr>
          <w:sz w:val="28"/>
          <w:szCs w:val="28"/>
        </w:rPr>
      </w:pPr>
      <w:r w:rsidRPr="000F6796">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Ленинск-Кузнецкого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01.01.2024 по 30.06.2024 не должен превысить 0 %, на период с 01.07.2024 по 31.12.2024 не должен превысить 8,7%. </w:t>
      </w:r>
    </w:p>
    <w:p w14:paraId="5F3DA0F2" w14:textId="77777777" w:rsidR="000F6796" w:rsidRPr="000F6796" w:rsidRDefault="000F6796" w:rsidP="000F6796">
      <w:pPr>
        <w:widowControl w:val="0"/>
        <w:autoSpaceDE w:val="0"/>
        <w:autoSpaceDN w:val="0"/>
        <w:adjustRightInd w:val="0"/>
        <w:ind w:firstLine="567"/>
        <w:jc w:val="both"/>
        <w:rPr>
          <w:color w:val="000000"/>
          <w:sz w:val="28"/>
          <w:szCs w:val="28"/>
        </w:rPr>
      </w:pPr>
      <w:r w:rsidRPr="000F6796">
        <w:rPr>
          <w:sz w:val="28"/>
          <w:szCs w:val="28"/>
        </w:rPr>
        <w:t xml:space="preserve">Результаты расчетов приведены в таблице № </w:t>
      </w:r>
      <w:r w:rsidRPr="000F6796">
        <w:rPr>
          <w:color w:val="000000"/>
          <w:sz w:val="28"/>
          <w:szCs w:val="28"/>
        </w:rPr>
        <w:t>1.</w:t>
      </w:r>
    </w:p>
    <w:p w14:paraId="5A54591A" w14:textId="77777777" w:rsidR="000F6796" w:rsidRPr="000F6796" w:rsidRDefault="000F6796" w:rsidP="000F6796">
      <w:pPr>
        <w:widowControl w:val="0"/>
        <w:autoSpaceDE w:val="0"/>
        <w:autoSpaceDN w:val="0"/>
        <w:adjustRightInd w:val="0"/>
        <w:ind w:left="-284" w:firstLine="851"/>
        <w:jc w:val="both"/>
        <w:rPr>
          <w:color w:val="FF0000"/>
          <w:sz w:val="28"/>
          <w:szCs w:val="28"/>
        </w:rPr>
      </w:pPr>
    </w:p>
    <w:p w14:paraId="70EB1794" w14:textId="77777777" w:rsidR="000F6796" w:rsidRPr="000F6796" w:rsidRDefault="000F6796" w:rsidP="000F6796">
      <w:pPr>
        <w:widowControl w:val="0"/>
        <w:autoSpaceDE w:val="0"/>
        <w:autoSpaceDN w:val="0"/>
        <w:adjustRightInd w:val="0"/>
        <w:ind w:left="-284" w:firstLine="851"/>
        <w:jc w:val="both"/>
        <w:rPr>
          <w:sz w:val="28"/>
          <w:szCs w:val="28"/>
        </w:rPr>
      </w:pPr>
    </w:p>
    <w:p w14:paraId="05F48081" w14:textId="77777777" w:rsidR="000F6796" w:rsidRPr="000F6796" w:rsidRDefault="000F6796" w:rsidP="000F6796">
      <w:pPr>
        <w:widowControl w:val="0"/>
        <w:autoSpaceDE w:val="0"/>
        <w:autoSpaceDN w:val="0"/>
        <w:adjustRightInd w:val="0"/>
        <w:ind w:left="-284" w:firstLine="851"/>
        <w:jc w:val="both"/>
        <w:rPr>
          <w:sz w:val="28"/>
          <w:szCs w:val="28"/>
        </w:rPr>
        <w:sectPr w:rsidR="000F6796" w:rsidRPr="000F6796" w:rsidSect="000F6796">
          <w:headerReference w:type="default" r:id="rId29"/>
          <w:pgSz w:w="11906" w:h="16838"/>
          <w:pgMar w:top="1134" w:right="850" w:bottom="1134" w:left="1560" w:header="708" w:footer="708" w:gutter="0"/>
          <w:cols w:space="708"/>
          <w:titlePg/>
          <w:docGrid w:linePitch="360"/>
        </w:sectPr>
      </w:pPr>
    </w:p>
    <w:p w14:paraId="0FF29288" w14:textId="77777777" w:rsidR="000F6796" w:rsidRPr="000F6796" w:rsidRDefault="000F6796" w:rsidP="000F6796">
      <w:pPr>
        <w:widowControl w:val="0"/>
        <w:autoSpaceDE w:val="0"/>
        <w:autoSpaceDN w:val="0"/>
        <w:adjustRightInd w:val="0"/>
        <w:ind w:left="-284" w:firstLine="851"/>
        <w:jc w:val="right"/>
        <w:rPr>
          <w:sz w:val="28"/>
          <w:szCs w:val="28"/>
        </w:rPr>
      </w:pPr>
      <w:r w:rsidRPr="000F6796">
        <w:rPr>
          <w:sz w:val="28"/>
          <w:szCs w:val="28"/>
        </w:rPr>
        <w:lastRenderedPageBreak/>
        <w:t>Таблица № 1</w:t>
      </w:r>
    </w:p>
    <w:p w14:paraId="67EC31B0" w14:textId="77777777" w:rsidR="000F6796" w:rsidRPr="000F6796" w:rsidRDefault="000F6796" w:rsidP="000F6796">
      <w:pPr>
        <w:widowControl w:val="0"/>
        <w:autoSpaceDE w:val="0"/>
        <w:autoSpaceDN w:val="0"/>
        <w:adjustRightInd w:val="0"/>
        <w:ind w:left="-284" w:firstLine="851"/>
        <w:jc w:val="right"/>
        <w:rPr>
          <w:sz w:val="28"/>
          <w:szCs w:val="28"/>
        </w:rPr>
      </w:pPr>
      <w:r w:rsidRPr="000F6796">
        <w:rPr>
          <w:rFonts w:ascii="Calibri" w:eastAsia="Calibri" w:hAnsi="Calibri"/>
          <w:noProof/>
          <w:sz w:val="22"/>
          <w:szCs w:val="22"/>
          <w:lang w:eastAsia="en-US"/>
        </w:rPr>
        <w:drawing>
          <wp:inline distT="0" distB="0" distL="0" distR="0" wp14:anchorId="58D76675" wp14:editId="5A8272D0">
            <wp:extent cx="9029475" cy="621982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31097" cy="6220942"/>
                    </a:xfrm>
                    <a:prstGeom prst="rect">
                      <a:avLst/>
                    </a:prstGeom>
                    <a:noFill/>
                    <a:ln>
                      <a:noFill/>
                    </a:ln>
                  </pic:spPr>
                </pic:pic>
              </a:graphicData>
            </a:graphic>
          </wp:inline>
        </w:drawing>
      </w:r>
    </w:p>
    <w:p w14:paraId="6B3B154F" w14:textId="77777777" w:rsidR="000F6796" w:rsidRPr="000F6796" w:rsidRDefault="000F6796" w:rsidP="000F6796">
      <w:pPr>
        <w:widowControl w:val="0"/>
        <w:autoSpaceDE w:val="0"/>
        <w:autoSpaceDN w:val="0"/>
        <w:adjustRightInd w:val="0"/>
        <w:ind w:left="-284" w:firstLine="851"/>
        <w:jc w:val="right"/>
        <w:rPr>
          <w:sz w:val="28"/>
          <w:szCs w:val="28"/>
        </w:rPr>
        <w:sectPr w:rsidR="000F6796" w:rsidRPr="000F6796" w:rsidSect="000F6796">
          <w:pgSz w:w="16838" w:h="11906" w:orient="landscape"/>
          <w:pgMar w:top="568" w:right="1134" w:bottom="426" w:left="1134" w:header="709" w:footer="709" w:gutter="0"/>
          <w:cols w:space="708"/>
          <w:docGrid w:linePitch="360"/>
        </w:sectPr>
      </w:pPr>
    </w:p>
    <w:p w14:paraId="54AD78E0" w14:textId="77777777" w:rsidR="000F6796" w:rsidRPr="000F6796" w:rsidRDefault="000F6796" w:rsidP="000F6796">
      <w:pPr>
        <w:widowControl w:val="0"/>
        <w:autoSpaceDE w:val="0"/>
        <w:autoSpaceDN w:val="0"/>
        <w:adjustRightInd w:val="0"/>
        <w:ind w:left="851"/>
        <w:jc w:val="center"/>
        <w:rPr>
          <w:b/>
          <w:bCs/>
          <w:sz w:val="28"/>
          <w:szCs w:val="28"/>
        </w:rPr>
      </w:pPr>
      <w:r w:rsidRPr="000F6796">
        <w:rPr>
          <w:b/>
          <w:bCs/>
          <w:sz w:val="28"/>
          <w:szCs w:val="28"/>
        </w:rPr>
        <w:lastRenderedPageBreak/>
        <w:t>Льготные цены (тарифы) на коммунальные услуги</w:t>
      </w:r>
    </w:p>
    <w:p w14:paraId="1E0308E9" w14:textId="77777777" w:rsidR="000F6796" w:rsidRPr="000F6796" w:rsidRDefault="000F6796" w:rsidP="000F6796">
      <w:pPr>
        <w:widowControl w:val="0"/>
        <w:autoSpaceDE w:val="0"/>
        <w:autoSpaceDN w:val="0"/>
        <w:adjustRightInd w:val="0"/>
        <w:ind w:left="142" w:firstLine="567"/>
        <w:jc w:val="both"/>
        <w:rPr>
          <w:sz w:val="28"/>
          <w:szCs w:val="28"/>
        </w:rPr>
      </w:pPr>
      <w:r w:rsidRPr="000F6796">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01.01.2024 по 31.12.2024, позволяющие соблюсти предельный индекс изменения платы граждан за коммунальные услуги на период с 01.01.2024                          по 30.06.2024  в размере 0%, с 01.07.2024 по 31.12.2024 – в размере 8,7%.  </w:t>
      </w:r>
    </w:p>
    <w:p w14:paraId="75799CD2" w14:textId="77777777" w:rsidR="000F6796" w:rsidRPr="000F6796" w:rsidRDefault="000F6796" w:rsidP="000F6796">
      <w:pPr>
        <w:widowControl w:val="0"/>
        <w:autoSpaceDE w:val="0"/>
        <w:autoSpaceDN w:val="0"/>
        <w:adjustRightInd w:val="0"/>
        <w:ind w:left="142" w:firstLine="567"/>
        <w:jc w:val="both"/>
        <w:rPr>
          <w:color w:val="FF0000"/>
          <w:sz w:val="28"/>
          <w:szCs w:val="28"/>
        </w:rPr>
      </w:pPr>
      <w:r w:rsidRPr="000F6796">
        <w:rPr>
          <w:sz w:val="28"/>
          <w:szCs w:val="28"/>
        </w:rPr>
        <w:t xml:space="preserve">Размер льготных цен (тарифов) на коммунальные услуги приведены                           в таблице № 2. </w:t>
      </w:r>
    </w:p>
    <w:p w14:paraId="55821DBF" w14:textId="77777777" w:rsidR="000F6796" w:rsidRPr="000F6796" w:rsidRDefault="000F6796" w:rsidP="000F6796">
      <w:pPr>
        <w:widowControl w:val="0"/>
        <w:autoSpaceDE w:val="0"/>
        <w:autoSpaceDN w:val="0"/>
        <w:adjustRightInd w:val="0"/>
        <w:ind w:left="851" w:firstLine="850"/>
        <w:jc w:val="both"/>
        <w:rPr>
          <w:color w:val="FF0000"/>
          <w:sz w:val="28"/>
          <w:szCs w:val="28"/>
        </w:rPr>
      </w:pPr>
    </w:p>
    <w:p w14:paraId="7BBC1328" w14:textId="77777777" w:rsidR="000F6796" w:rsidRPr="000F6796" w:rsidRDefault="000F6796" w:rsidP="000F6796">
      <w:pPr>
        <w:tabs>
          <w:tab w:val="left" w:pos="0"/>
        </w:tabs>
        <w:ind w:right="142"/>
        <w:jc w:val="right"/>
        <w:rPr>
          <w:bCs/>
          <w:sz w:val="28"/>
          <w:szCs w:val="28"/>
        </w:rPr>
      </w:pPr>
      <w:r w:rsidRPr="000F6796">
        <w:rPr>
          <w:bCs/>
          <w:sz w:val="28"/>
          <w:szCs w:val="28"/>
        </w:rPr>
        <w:t xml:space="preserve">   Таблица № 2</w:t>
      </w:r>
    </w:p>
    <w:p w14:paraId="7937DF83" w14:textId="77777777" w:rsidR="000F6796" w:rsidRPr="000F6796" w:rsidRDefault="000F6796" w:rsidP="000F6796">
      <w:pPr>
        <w:tabs>
          <w:tab w:val="left" w:pos="0"/>
        </w:tabs>
        <w:ind w:right="424"/>
        <w:jc w:val="right"/>
        <w:rPr>
          <w:bCs/>
          <w:sz w:val="28"/>
          <w:szCs w:val="28"/>
        </w:rPr>
      </w:pPr>
    </w:p>
    <w:p w14:paraId="6F8699B3" w14:textId="77777777" w:rsidR="000F6796" w:rsidRPr="000F6796" w:rsidRDefault="000F6796" w:rsidP="000F6796">
      <w:pPr>
        <w:tabs>
          <w:tab w:val="left" w:pos="0"/>
        </w:tabs>
        <w:jc w:val="center"/>
        <w:rPr>
          <w:sz w:val="28"/>
          <w:szCs w:val="28"/>
        </w:rPr>
      </w:pPr>
      <w:r w:rsidRPr="000F6796">
        <w:rPr>
          <w:sz w:val="28"/>
          <w:szCs w:val="28"/>
        </w:rPr>
        <w:t>Льготные цены (тарифы)*</w:t>
      </w:r>
    </w:p>
    <w:p w14:paraId="19C364A3" w14:textId="77777777" w:rsidR="000F6796" w:rsidRPr="000F6796" w:rsidRDefault="000F6796" w:rsidP="000F6796">
      <w:pPr>
        <w:tabs>
          <w:tab w:val="left" w:pos="0"/>
        </w:tabs>
        <w:jc w:val="center"/>
        <w:rPr>
          <w:sz w:val="28"/>
          <w:szCs w:val="28"/>
        </w:rPr>
      </w:pPr>
      <w:r w:rsidRPr="000F6796">
        <w:rPr>
          <w:sz w:val="28"/>
          <w:szCs w:val="28"/>
        </w:rPr>
        <w:t xml:space="preserve">на холодное водоснабжение, тепловую энергию (мощность), </w:t>
      </w:r>
    </w:p>
    <w:p w14:paraId="77F87763" w14:textId="77777777" w:rsidR="000F6796" w:rsidRPr="000F6796" w:rsidRDefault="000F6796" w:rsidP="000F6796">
      <w:pPr>
        <w:tabs>
          <w:tab w:val="left" w:pos="0"/>
        </w:tabs>
        <w:jc w:val="center"/>
        <w:rPr>
          <w:sz w:val="28"/>
          <w:szCs w:val="28"/>
        </w:rPr>
      </w:pPr>
      <w:r w:rsidRPr="000F6796">
        <w:rPr>
          <w:sz w:val="28"/>
          <w:szCs w:val="28"/>
        </w:rPr>
        <w:t>твердое топливо (уголь), сжиженный газ, водоотведение</w:t>
      </w:r>
    </w:p>
    <w:p w14:paraId="1208F752" w14:textId="77777777" w:rsidR="000F6796" w:rsidRPr="000F6796" w:rsidRDefault="000F6796" w:rsidP="000F6796">
      <w:pPr>
        <w:tabs>
          <w:tab w:val="left" w:pos="0"/>
        </w:tabs>
        <w:jc w:val="center"/>
        <w:rPr>
          <w:bCs/>
          <w:sz w:val="28"/>
          <w:szCs w:val="28"/>
        </w:rPr>
      </w:pPr>
    </w:p>
    <w:tbl>
      <w:tblPr>
        <w:tblStyle w:val="1950"/>
        <w:tblW w:w="9634" w:type="dxa"/>
        <w:tblLayout w:type="fixed"/>
        <w:tblLook w:val="04A0" w:firstRow="1" w:lastRow="0" w:firstColumn="1" w:lastColumn="0" w:noHBand="0" w:noVBand="1"/>
      </w:tblPr>
      <w:tblGrid>
        <w:gridCol w:w="566"/>
        <w:gridCol w:w="3682"/>
        <w:gridCol w:w="1417"/>
        <w:gridCol w:w="1984"/>
        <w:gridCol w:w="1985"/>
      </w:tblGrid>
      <w:tr w:rsidR="000F6796" w:rsidRPr="000F6796" w14:paraId="2694C59D" w14:textId="77777777" w:rsidTr="00607E21">
        <w:trPr>
          <w:trHeight w:val="324"/>
        </w:trPr>
        <w:tc>
          <w:tcPr>
            <w:tcW w:w="566" w:type="dxa"/>
            <w:vMerge w:val="restart"/>
          </w:tcPr>
          <w:p w14:paraId="7D04BD0F" w14:textId="77777777" w:rsidR="000F6796" w:rsidRPr="000F6796" w:rsidRDefault="000F6796" w:rsidP="000F6796">
            <w:pPr>
              <w:jc w:val="center"/>
              <w:rPr>
                <w:bCs/>
              </w:rPr>
            </w:pPr>
            <w:r w:rsidRPr="000F6796">
              <w:rPr>
                <w:bCs/>
              </w:rPr>
              <w:t>№ п/п</w:t>
            </w:r>
          </w:p>
        </w:tc>
        <w:tc>
          <w:tcPr>
            <w:tcW w:w="3682" w:type="dxa"/>
            <w:vMerge w:val="restart"/>
          </w:tcPr>
          <w:p w14:paraId="39D5D219" w14:textId="77777777" w:rsidR="000F6796" w:rsidRPr="000F6796" w:rsidRDefault="000F6796" w:rsidP="000F6796">
            <w:pPr>
              <w:tabs>
                <w:tab w:val="left" w:pos="0"/>
              </w:tabs>
              <w:jc w:val="center"/>
              <w:rPr>
                <w:bCs/>
              </w:rPr>
            </w:pPr>
            <w:r w:rsidRPr="000F6796">
              <w:rPr>
                <w:bCs/>
              </w:rPr>
              <w:t>Наименование регулируемой организации</w:t>
            </w:r>
          </w:p>
        </w:tc>
        <w:tc>
          <w:tcPr>
            <w:tcW w:w="1417" w:type="dxa"/>
            <w:vMerge w:val="restart"/>
          </w:tcPr>
          <w:p w14:paraId="5AE9E76A" w14:textId="77777777" w:rsidR="000F6796" w:rsidRPr="000F6796" w:rsidRDefault="000F6796" w:rsidP="000F6796">
            <w:pPr>
              <w:tabs>
                <w:tab w:val="left" w:pos="0"/>
              </w:tabs>
              <w:jc w:val="center"/>
              <w:rPr>
                <w:bCs/>
              </w:rPr>
            </w:pPr>
            <w:r w:rsidRPr="000F6796">
              <w:rPr>
                <w:bCs/>
              </w:rPr>
              <w:t xml:space="preserve">Единицы измерения </w:t>
            </w:r>
          </w:p>
        </w:tc>
        <w:tc>
          <w:tcPr>
            <w:tcW w:w="3969" w:type="dxa"/>
            <w:gridSpan w:val="2"/>
          </w:tcPr>
          <w:p w14:paraId="5A5FC1A5" w14:textId="77777777" w:rsidR="000F6796" w:rsidRPr="000F6796" w:rsidRDefault="000F6796" w:rsidP="000F6796">
            <w:pPr>
              <w:tabs>
                <w:tab w:val="left" w:pos="0"/>
              </w:tabs>
              <w:jc w:val="center"/>
              <w:rPr>
                <w:bCs/>
              </w:rPr>
            </w:pPr>
            <w:bookmarkStart w:id="17" w:name="_Hlk147935936"/>
            <w:r w:rsidRPr="000F6796">
              <w:rPr>
                <w:lang w:eastAsia="en-US"/>
              </w:rPr>
              <w:t>Льготные цены (тарифы)</w:t>
            </w:r>
            <w:bookmarkEnd w:id="17"/>
          </w:p>
        </w:tc>
      </w:tr>
      <w:tr w:rsidR="000F6796" w:rsidRPr="000F6796" w14:paraId="7CFB2A5D" w14:textId="77777777" w:rsidTr="00607E21">
        <w:trPr>
          <w:trHeight w:val="281"/>
        </w:trPr>
        <w:tc>
          <w:tcPr>
            <w:tcW w:w="566" w:type="dxa"/>
            <w:vMerge/>
          </w:tcPr>
          <w:p w14:paraId="346DD660" w14:textId="77777777" w:rsidR="000F6796" w:rsidRPr="000F6796" w:rsidRDefault="000F6796" w:rsidP="000F6796">
            <w:pPr>
              <w:tabs>
                <w:tab w:val="left" w:pos="0"/>
              </w:tabs>
              <w:jc w:val="center"/>
              <w:rPr>
                <w:bCs/>
              </w:rPr>
            </w:pPr>
          </w:p>
        </w:tc>
        <w:tc>
          <w:tcPr>
            <w:tcW w:w="3682" w:type="dxa"/>
            <w:vMerge/>
          </w:tcPr>
          <w:p w14:paraId="74C5FF82" w14:textId="77777777" w:rsidR="000F6796" w:rsidRPr="000F6796" w:rsidRDefault="000F6796" w:rsidP="000F6796">
            <w:pPr>
              <w:tabs>
                <w:tab w:val="left" w:pos="0"/>
              </w:tabs>
              <w:jc w:val="center"/>
              <w:rPr>
                <w:bCs/>
              </w:rPr>
            </w:pPr>
          </w:p>
        </w:tc>
        <w:tc>
          <w:tcPr>
            <w:tcW w:w="1417" w:type="dxa"/>
            <w:vMerge/>
          </w:tcPr>
          <w:p w14:paraId="6AE807E0" w14:textId="77777777" w:rsidR="000F6796" w:rsidRPr="000F6796" w:rsidRDefault="000F6796" w:rsidP="000F6796">
            <w:pPr>
              <w:tabs>
                <w:tab w:val="left" w:pos="0"/>
              </w:tabs>
              <w:jc w:val="center"/>
              <w:rPr>
                <w:bCs/>
              </w:rPr>
            </w:pPr>
          </w:p>
        </w:tc>
        <w:tc>
          <w:tcPr>
            <w:tcW w:w="1984" w:type="dxa"/>
          </w:tcPr>
          <w:p w14:paraId="6282FAB5" w14:textId="77777777" w:rsidR="000F6796" w:rsidRPr="000F6796" w:rsidRDefault="000F6796" w:rsidP="000F6796">
            <w:pPr>
              <w:tabs>
                <w:tab w:val="left" w:pos="0"/>
              </w:tabs>
              <w:jc w:val="center"/>
              <w:rPr>
                <w:bCs/>
              </w:rPr>
            </w:pPr>
            <w:r w:rsidRPr="000F6796">
              <w:rPr>
                <w:lang w:eastAsia="en-US"/>
              </w:rPr>
              <w:t xml:space="preserve">с 01.01.2024              по 30.06.2024 </w:t>
            </w:r>
          </w:p>
        </w:tc>
        <w:tc>
          <w:tcPr>
            <w:tcW w:w="1985" w:type="dxa"/>
          </w:tcPr>
          <w:p w14:paraId="55D8E5F7" w14:textId="77777777" w:rsidR="000F6796" w:rsidRPr="000F6796" w:rsidRDefault="000F6796" w:rsidP="000F6796">
            <w:pPr>
              <w:tabs>
                <w:tab w:val="left" w:pos="0"/>
              </w:tabs>
              <w:jc w:val="center"/>
              <w:rPr>
                <w:bCs/>
              </w:rPr>
            </w:pPr>
            <w:r w:rsidRPr="000F6796">
              <w:rPr>
                <w:lang w:eastAsia="en-US"/>
              </w:rPr>
              <w:t>с 01.07.2024              по 31.12.2024</w:t>
            </w:r>
          </w:p>
        </w:tc>
      </w:tr>
      <w:tr w:rsidR="000F6796" w:rsidRPr="000F6796" w14:paraId="2BBB652E" w14:textId="77777777" w:rsidTr="00607E21">
        <w:trPr>
          <w:trHeight w:val="114"/>
        </w:trPr>
        <w:tc>
          <w:tcPr>
            <w:tcW w:w="566" w:type="dxa"/>
            <w:vAlign w:val="center"/>
          </w:tcPr>
          <w:p w14:paraId="4A9538BB" w14:textId="77777777" w:rsidR="000F6796" w:rsidRPr="000F6796" w:rsidRDefault="000F6796" w:rsidP="000F6796">
            <w:pPr>
              <w:tabs>
                <w:tab w:val="left" w:pos="0"/>
              </w:tabs>
              <w:jc w:val="center"/>
              <w:rPr>
                <w:bCs/>
              </w:rPr>
            </w:pPr>
            <w:r w:rsidRPr="000F6796">
              <w:rPr>
                <w:bCs/>
              </w:rPr>
              <w:t>1</w:t>
            </w:r>
          </w:p>
        </w:tc>
        <w:tc>
          <w:tcPr>
            <w:tcW w:w="3682" w:type="dxa"/>
          </w:tcPr>
          <w:p w14:paraId="59AE3D04" w14:textId="77777777" w:rsidR="000F6796" w:rsidRPr="000F6796" w:rsidRDefault="000F6796" w:rsidP="000F6796">
            <w:pPr>
              <w:tabs>
                <w:tab w:val="left" w:pos="0"/>
              </w:tabs>
              <w:jc w:val="center"/>
              <w:rPr>
                <w:bCs/>
              </w:rPr>
            </w:pPr>
            <w:r w:rsidRPr="000F6796">
              <w:rPr>
                <w:bCs/>
              </w:rPr>
              <w:t>2</w:t>
            </w:r>
          </w:p>
        </w:tc>
        <w:tc>
          <w:tcPr>
            <w:tcW w:w="1417" w:type="dxa"/>
          </w:tcPr>
          <w:p w14:paraId="0C67AF8D" w14:textId="77777777" w:rsidR="000F6796" w:rsidRPr="000F6796" w:rsidRDefault="000F6796" w:rsidP="000F6796">
            <w:pPr>
              <w:tabs>
                <w:tab w:val="left" w:pos="0"/>
              </w:tabs>
              <w:jc w:val="center"/>
              <w:rPr>
                <w:bCs/>
              </w:rPr>
            </w:pPr>
            <w:r w:rsidRPr="000F6796">
              <w:rPr>
                <w:bCs/>
              </w:rPr>
              <w:t>3</w:t>
            </w:r>
          </w:p>
        </w:tc>
        <w:tc>
          <w:tcPr>
            <w:tcW w:w="1984" w:type="dxa"/>
          </w:tcPr>
          <w:p w14:paraId="00C679AF" w14:textId="77777777" w:rsidR="000F6796" w:rsidRPr="000F6796" w:rsidRDefault="000F6796" w:rsidP="000F6796">
            <w:pPr>
              <w:tabs>
                <w:tab w:val="left" w:pos="0"/>
              </w:tabs>
              <w:jc w:val="center"/>
              <w:rPr>
                <w:bCs/>
              </w:rPr>
            </w:pPr>
            <w:r w:rsidRPr="000F6796">
              <w:rPr>
                <w:bCs/>
              </w:rPr>
              <w:t>4</w:t>
            </w:r>
          </w:p>
        </w:tc>
        <w:tc>
          <w:tcPr>
            <w:tcW w:w="1985" w:type="dxa"/>
          </w:tcPr>
          <w:p w14:paraId="5936F0A9" w14:textId="77777777" w:rsidR="000F6796" w:rsidRPr="000F6796" w:rsidRDefault="000F6796" w:rsidP="000F6796">
            <w:pPr>
              <w:tabs>
                <w:tab w:val="left" w:pos="0"/>
              </w:tabs>
              <w:jc w:val="center"/>
              <w:rPr>
                <w:bCs/>
              </w:rPr>
            </w:pPr>
            <w:r w:rsidRPr="000F6796">
              <w:rPr>
                <w:bCs/>
              </w:rPr>
              <w:t>5</w:t>
            </w:r>
          </w:p>
        </w:tc>
      </w:tr>
      <w:tr w:rsidR="000F6796" w:rsidRPr="000F6796" w14:paraId="6669B19B" w14:textId="77777777" w:rsidTr="00607E21">
        <w:trPr>
          <w:trHeight w:val="302"/>
        </w:trPr>
        <w:tc>
          <w:tcPr>
            <w:tcW w:w="9634" w:type="dxa"/>
            <w:gridSpan w:val="5"/>
            <w:vAlign w:val="center"/>
          </w:tcPr>
          <w:p w14:paraId="4F255639" w14:textId="77777777" w:rsidR="000F6796" w:rsidRPr="000F6796" w:rsidRDefault="000F6796" w:rsidP="00436D16">
            <w:pPr>
              <w:numPr>
                <w:ilvl w:val="0"/>
                <w:numId w:val="12"/>
              </w:numPr>
              <w:tabs>
                <w:tab w:val="left" w:pos="0"/>
              </w:tabs>
              <w:contextualSpacing/>
              <w:jc w:val="center"/>
              <w:rPr>
                <w:bCs/>
              </w:rPr>
            </w:pPr>
            <w:r w:rsidRPr="000F6796">
              <w:rPr>
                <w:bCs/>
              </w:rPr>
              <w:t>Холодное водоснабжение. Питьевая вода, реализуемая в пределах норматива потребления**</w:t>
            </w:r>
          </w:p>
        </w:tc>
      </w:tr>
      <w:tr w:rsidR="000F6796" w:rsidRPr="000F6796" w14:paraId="2CDAE71D" w14:textId="77777777" w:rsidTr="00607E21">
        <w:trPr>
          <w:trHeight w:val="141"/>
        </w:trPr>
        <w:tc>
          <w:tcPr>
            <w:tcW w:w="566" w:type="dxa"/>
            <w:vAlign w:val="center"/>
          </w:tcPr>
          <w:p w14:paraId="7FCF6C88" w14:textId="77777777" w:rsidR="000F6796" w:rsidRPr="000F6796" w:rsidRDefault="000F6796" w:rsidP="000F6796">
            <w:pPr>
              <w:tabs>
                <w:tab w:val="left" w:pos="0"/>
              </w:tabs>
              <w:ind w:right="-102" w:hanging="120"/>
              <w:jc w:val="center"/>
              <w:rPr>
                <w:bCs/>
              </w:rPr>
            </w:pPr>
            <w:r w:rsidRPr="000F6796">
              <w:rPr>
                <w:bCs/>
              </w:rPr>
              <w:t>1.1.</w:t>
            </w:r>
          </w:p>
        </w:tc>
        <w:tc>
          <w:tcPr>
            <w:tcW w:w="3682" w:type="dxa"/>
            <w:vAlign w:val="center"/>
          </w:tcPr>
          <w:p w14:paraId="5383ACD1" w14:textId="77777777" w:rsidR="000F6796" w:rsidRPr="000F6796" w:rsidRDefault="000F6796" w:rsidP="000F6796">
            <w:pPr>
              <w:tabs>
                <w:tab w:val="left" w:pos="0"/>
              </w:tabs>
              <w:rPr>
                <w:bCs/>
              </w:rPr>
            </w:pPr>
            <w:r w:rsidRPr="000F6796">
              <w:rPr>
                <w:bCs/>
              </w:rPr>
              <w:t>ООО «Энергоресурс»,                   ИНН 4205284720</w:t>
            </w:r>
          </w:p>
        </w:tc>
        <w:tc>
          <w:tcPr>
            <w:tcW w:w="1417" w:type="dxa"/>
            <w:vAlign w:val="center"/>
          </w:tcPr>
          <w:p w14:paraId="7D89C13D" w14:textId="77777777" w:rsidR="000F6796" w:rsidRPr="000F6796" w:rsidRDefault="000F6796" w:rsidP="000F6796">
            <w:pPr>
              <w:tabs>
                <w:tab w:val="left" w:pos="0"/>
              </w:tabs>
              <w:jc w:val="center"/>
              <w:rPr>
                <w:bCs/>
              </w:rPr>
            </w:pPr>
            <w:r w:rsidRPr="000F6796">
              <w:rPr>
                <w:lang w:eastAsia="en-US"/>
              </w:rPr>
              <w:t>руб/м</w:t>
            </w:r>
            <w:r w:rsidRPr="000F6796">
              <w:rPr>
                <w:vertAlign w:val="superscript"/>
                <w:lang w:eastAsia="en-US"/>
              </w:rPr>
              <w:t>3</w:t>
            </w:r>
            <w:r w:rsidRPr="000F6796">
              <w:rPr>
                <w:lang w:eastAsia="en-US"/>
              </w:rPr>
              <w:t xml:space="preserve"> </w:t>
            </w:r>
          </w:p>
        </w:tc>
        <w:tc>
          <w:tcPr>
            <w:tcW w:w="1984" w:type="dxa"/>
            <w:vAlign w:val="center"/>
          </w:tcPr>
          <w:p w14:paraId="28C72FE8" w14:textId="77777777" w:rsidR="000F6796" w:rsidRPr="000F6796" w:rsidRDefault="000F6796" w:rsidP="000F6796">
            <w:pPr>
              <w:tabs>
                <w:tab w:val="left" w:pos="0"/>
              </w:tabs>
              <w:jc w:val="center"/>
              <w:rPr>
                <w:bCs/>
              </w:rPr>
            </w:pPr>
            <w:r w:rsidRPr="000F6796">
              <w:rPr>
                <w:bCs/>
              </w:rPr>
              <w:t>23,72</w:t>
            </w:r>
          </w:p>
        </w:tc>
        <w:tc>
          <w:tcPr>
            <w:tcW w:w="1985" w:type="dxa"/>
            <w:vAlign w:val="center"/>
          </w:tcPr>
          <w:p w14:paraId="7C859CBD" w14:textId="77777777" w:rsidR="000F6796" w:rsidRPr="000F6796" w:rsidRDefault="000F6796" w:rsidP="000F6796">
            <w:pPr>
              <w:tabs>
                <w:tab w:val="left" w:pos="0"/>
              </w:tabs>
              <w:jc w:val="center"/>
              <w:rPr>
                <w:bCs/>
              </w:rPr>
            </w:pPr>
            <w:r w:rsidRPr="000F6796">
              <w:rPr>
                <w:bCs/>
              </w:rPr>
              <w:t>25,52</w:t>
            </w:r>
          </w:p>
        </w:tc>
      </w:tr>
      <w:tr w:rsidR="000F6796" w:rsidRPr="000F6796" w14:paraId="26A771CC" w14:textId="77777777" w:rsidTr="00607E21">
        <w:trPr>
          <w:trHeight w:val="141"/>
        </w:trPr>
        <w:tc>
          <w:tcPr>
            <w:tcW w:w="9634" w:type="dxa"/>
            <w:gridSpan w:val="5"/>
            <w:vAlign w:val="center"/>
          </w:tcPr>
          <w:p w14:paraId="64E0FF1A" w14:textId="77777777" w:rsidR="000F6796" w:rsidRPr="000F6796" w:rsidRDefault="000F6796" w:rsidP="00436D16">
            <w:pPr>
              <w:numPr>
                <w:ilvl w:val="0"/>
                <w:numId w:val="12"/>
              </w:numPr>
              <w:tabs>
                <w:tab w:val="left" w:pos="0"/>
              </w:tabs>
              <w:ind w:left="306"/>
              <w:contextualSpacing/>
              <w:jc w:val="center"/>
              <w:rPr>
                <w:lang w:eastAsia="en-US"/>
              </w:rPr>
            </w:pPr>
            <w:r w:rsidRPr="000F6796">
              <w:rPr>
                <w:bCs/>
              </w:rPr>
              <w:t>Холодное водоснабжение при использовании земельного участка, реализуемое                          в пределах норматива потребления** (при наличии приборов учета)</w:t>
            </w:r>
          </w:p>
        </w:tc>
      </w:tr>
      <w:tr w:rsidR="000F6796" w:rsidRPr="000F6796" w14:paraId="52F53F80" w14:textId="77777777" w:rsidTr="00607E21">
        <w:trPr>
          <w:trHeight w:val="141"/>
        </w:trPr>
        <w:tc>
          <w:tcPr>
            <w:tcW w:w="566" w:type="dxa"/>
            <w:vAlign w:val="center"/>
          </w:tcPr>
          <w:p w14:paraId="00C5616D" w14:textId="77777777" w:rsidR="000F6796" w:rsidRPr="000F6796" w:rsidRDefault="000F6796" w:rsidP="000F6796">
            <w:pPr>
              <w:tabs>
                <w:tab w:val="left" w:pos="0"/>
              </w:tabs>
              <w:ind w:right="-102" w:hanging="120"/>
              <w:jc w:val="center"/>
              <w:rPr>
                <w:bCs/>
              </w:rPr>
            </w:pPr>
            <w:r w:rsidRPr="000F6796">
              <w:rPr>
                <w:bCs/>
              </w:rPr>
              <w:t>2.1.</w:t>
            </w:r>
          </w:p>
        </w:tc>
        <w:tc>
          <w:tcPr>
            <w:tcW w:w="3682" w:type="dxa"/>
            <w:vAlign w:val="center"/>
          </w:tcPr>
          <w:p w14:paraId="2F373C8F" w14:textId="77777777" w:rsidR="000F6796" w:rsidRPr="000F6796" w:rsidRDefault="000F6796" w:rsidP="000F6796">
            <w:pPr>
              <w:tabs>
                <w:tab w:val="left" w:pos="0"/>
              </w:tabs>
              <w:rPr>
                <w:bCs/>
              </w:rPr>
            </w:pPr>
            <w:r w:rsidRPr="000F6796">
              <w:rPr>
                <w:bCs/>
              </w:rPr>
              <w:t>ООО «Энергоресурс»,                   ИНН 4205284720</w:t>
            </w:r>
          </w:p>
        </w:tc>
        <w:tc>
          <w:tcPr>
            <w:tcW w:w="1417" w:type="dxa"/>
            <w:vAlign w:val="center"/>
          </w:tcPr>
          <w:p w14:paraId="751B08FF" w14:textId="77777777" w:rsidR="000F6796" w:rsidRPr="000F6796" w:rsidRDefault="000F6796" w:rsidP="000F6796">
            <w:pPr>
              <w:tabs>
                <w:tab w:val="left" w:pos="0"/>
              </w:tabs>
              <w:jc w:val="center"/>
              <w:rPr>
                <w:lang w:eastAsia="en-US"/>
              </w:rPr>
            </w:pPr>
            <w:r w:rsidRPr="000F6796">
              <w:rPr>
                <w:lang w:eastAsia="en-US"/>
              </w:rPr>
              <w:t>руб/м</w:t>
            </w:r>
            <w:r w:rsidRPr="000F6796">
              <w:rPr>
                <w:vertAlign w:val="superscript"/>
                <w:lang w:eastAsia="en-US"/>
              </w:rPr>
              <w:t>3</w:t>
            </w:r>
            <w:r w:rsidRPr="000F6796">
              <w:rPr>
                <w:lang w:eastAsia="en-US"/>
              </w:rPr>
              <w:t xml:space="preserve"> </w:t>
            </w:r>
          </w:p>
        </w:tc>
        <w:tc>
          <w:tcPr>
            <w:tcW w:w="1984" w:type="dxa"/>
            <w:vAlign w:val="center"/>
          </w:tcPr>
          <w:p w14:paraId="29351C2E" w14:textId="77777777" w:rsidR="000F6796" w:rsidRPr="000F6796" w:rsidRDefault="000F6796" w:rsidP="000F6796">
            <w:pPr>
              <w:tabs>
                <w:tab w:val="left" w:pos="0"/>
              </w:tabs>
              <w:jc w:val="center"/>
              <w:rPr>
                <w:lang w:eastAsia="en-US"/>
              </w:rPr>
            </w:pPr>
            <w:r w:rsidRPr="000F6796">
              <w:rPr>
                <w:lang w:eastAsia="en-US"/>
              </w:rPr>
              <w:t>23,72</w:t>
            </w:r>
          </w:p>
        </w:tc>
        <w:tc>
          <w:tcPr>
            <w:tcW w:w="1985" w:type="dxa"/>
            <w:vAlign w:val="center"/>
          </w:tcPr>
          <w:p w14:paraId="7586E467" w14:textId="77777777" w:rsidR="000F6796" w:rsidRPr="000F6796" w:rsidRDefault="000F6796" w:rsidP="000F6796">
            <w:pPr>
              <w:tabs>
                <w:tab w:val="left" w:pos="0"/>
              </w:tabs>
              <w:jc w:val="center"/>
              <w:rPr>
                <w:lang w:eastAsia="en-US"/>
              </w:rPr>
            </w:pPr>
            <w:r w:rsidRPr="000F6796">
              <w:rPr>
                <w:lang w:eastAsia="en-US"/>
              </w:rPr>
              <w:t>25,52</w:t>
            </w:r>
          </w:p>
        </w:tc>
      </w:tr>
      <w:tr w:rsidR="000F6796" w:rsidRPr="000F6796" w14:paraId="68D347BA" w14:textId="77777777" w:rsidTr="00607E21">
        <w:trPr>
          <w:trHeight w:val="399"/>
        </w:trPr>
        <w:tc>
          <w:tcPr>
            <w:tcW w:w="9634" w:type="dxa"/>
            <w:gridSpan w:val="5"/>
            <w:vAlign w:val="center"/>
          </w:tcPr>
          <w:p w14:paraId="2591E38C" w14:textId="77777777" w:rsidR="000F6796" w:rsidRPr="000F6796" w:rsidRDefault="000F6796" w:rsidP="000F6796">
            <w:pPr>
              <w:tabs>
                <w:tab w:val="left" w:pos="0"/>
              </w:tabs>
              <w:jc w:val="center"/>
              <w:rPr>
                <w:bCs/>
              </w:rPr>
            </w:pPr>
            <w:r w:rsidRPr="000F6796">
              <w:rPr>
                <w:bCs/>
              </w:rPr>
              <w:t>3. Тепловая энергия (мощность) в пределах регионального стандарта площади жилья***</w:t>
            </w:r>
          </w:p>
        </w:tc>
      </w:tr>
      <w:tr w:rsidR="000F6796" w:rsidRPr="000F6796" w14:paraId="7E0EA3AD" w14:textId="77777777" w:rsidTr="00607E21">
        <w:trPr>
          <w:trHeight w:val="338"/>
        </w:trPr>
        <w:tc>
          <w:tcPr>
            <w:tcW w:w="566" w:type="dxa"/>
            <w:vMerge w:val="restart"/>
            <w:vAlign w:val="center"/>
          </w:tcPr>
          <w:p w14:paraId="0C738A8F" w14:textId="77777777" w:rsidR="000F6796" w:rsidRPr="000F6796" w:rsidRDefault="000F6796" w:rsidP="000F6796">
            <w:pPr>
              <w:tabs>
                <w:tab w:val="left" w:pos="0"/>
              </w:tabs>
              <w:ind w:right="-102" w:hanging="120"/>
              <w:jc w:val="center"/>
              <w:rPr>
                <w:bCs/>
              </w:rPr>
            </w:pPr>
            <w:r w:rsidRPr="000F6796">
              <w:rPr>
                <w:bCs/>
              </w:rPr>
              <w:t>3.1.</w:t>
            </w:r>
          </w:p>
        </w:tc>
        <w:tc>
          <w:tcPr>
            <w:tcW w:w="3682" w:type="dxa"/>
            <w:vMerge w:val="restart"/>
            <w:vAlign w:val="center"/>
          </w:tcPr>
          <w:p w14:paraId="47973736" w14:textId="77777777" w:rsidR="000F6796" w:rsidRPr="000F6796" w:rsidRDefault="000F6796" w:rsidP="000F6796">
            <w:pPr>
              <w:tabs>
                <w:tab w:val="left" w:pos="0"/>
              </w:tabs>
              <w:rPr>
                <w:lang w:eastAsia="en-US"/>
              </w:rPr>
            </w:pPr>
            <w:r w:rsidRPr="000F6796">
              <w:rPr>
                <w:lang w:eastAsia="en-US"/>
              </w:rPr>
              <w:t xml:space="preserve">ООО «ВЕЛЕС», </w:t>
            </w:r>
          </w:p>
          <w:p w14:paraId="0F2DF35A" w14:textId="77777777" w:rsidR="000F6796" w:rsidRPr="000F6796" w:rsidRDefault="000F6796" w:rsidP="000F6796">
            <w:pPr>
              <w:tabs>
                <w:tab w:val="left" w:pos="0"/>
              </w:tabs>
              <w:rPr>
                <w:bCs/>
              </w:rPr>
            </w:pPr>
            <w:r w:rsidRPr="000F6796">
              <w:rPr>
                <w:lang w:eastAsia="en-US"/>
              </w:rPr>
              <w:t>ИНН 4212036655</w:t>
            </w:r>
          </w:p>
        </w:tc>
        <w:tc>
          <w:tcPr>
            <w:tcW w:w="5386" w:type="dxa"/>
            <w:gridSpan w:val="3"/>
            <w:vAlign w:val="center"/>
          </w:tcPr>
          <w:p w14:paraId="70DD8A46" w14:textId="77777777" w:rsidR="000F6796" w:rsidRPr="000F6796" w:rsidRDefault="000F6796" w:rsidP="000F6796">
            <w:pPr>
              <w:tabs>
                <w:tab w:val="left" w:pos="0"/>
              </w:tabs>
              <w:jc w:val="center"/>
              <w:rPr>
                <w:bCs/>
              </w:rPr>
            </w:pPr>
            <w:r w:rsidRPr="000F6796">
              <w:rPr>
                <w:bCs/>
              </w:rPr>
              <w:t>п. Демьяновка, п.Клейзавода</w:t>
            </w:r>
          </w:p>
        </w:tc>
      </w:tr>
      <w:tr w:rsidR="000F6796" w:rsidRPr="000F6796" w14:paraId="2985E1AF" w14:textId="77777777" w:rsidTr="00607E21">
        <w:trPr>
          <w:trHeight w:val="394"/>
        </w:trPr>
        <w:tc>
          <w:tcPr>
            <w:tcW w:w="566" w:type="dxa"/>
            <w:vMerge/>
            <w:vAlign w:val="center"/>
          </w:tcPr>
          <w:p w14:paraId="12AA149E" w14:textId="77777777" w:rsidR="000F6796" w:rsidRPr="000F6796" w:rsidRDefault="000F6796" w:rsidP="000F6796">
            <w:pPr>
              <w:tabs>
                <w:tab w:val="left" w:pos="0"/>
              </w:tabs>
              <w:jc w:val="center"/>
              <w:rPr>
                <w:bCs/>
              </w:rPr>
            </w:pPr>
          </w:p>
        </w:tc>
        <w:tc>
          <w:tcPr>
            <w:tcW w:w="3682" w:type="dxa"/>
            <w:vMerge/>
          </w:tcPr>
          <w:p w14:paraId="21E5B31D" w14:textId="77777777" w:rsidR="000F6796" w:rsidRPr="000F6796" w:rsidRDefault="000F6796" w:rsidP="000F6796">
            <w:pPr>
              <w:tabs>
                <w:tab w:val="left" w:pos="0"/>
              </w:tabs>
              <w:rPr>
                <w:lang w:eastAsia="en-US"/>
              </w:rPr>
            </w:pPr>
          </w:p>
        </w:tc>
        <w:tc>
          <w:tcPr>
            <w:tcW w:w="1417" w:type="dxa"/>
            <w:vAlign w:val="center"/>
          </w:tcPr>
          <w:p w14:paraId="04151E7B"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393EF7FA" w14:textId="77777777" w:rsidR="000F6796" w:rsidRPr="000F6796" w:rsidRDefault="000F6796" w:rsidP="000F6796">
            <w:pPr>
              <w:tabs>
                <w:tab w:val="left" w:pos="0"/>
              </w:tabs>
              <w:jc w:val="center"/>
              <w:rPr>
                <w:bCs/>
              </w:rPr>
            </w:pPr>
            <w:r w:rsidRPr="000F6796">
              <w:rPr>
                <w:bCs/>
              </w:rPr>
              <w:t>2523,61</w:t>
            </w:r>
          </w:p>
        </w:tc>
        <w:tc>
          <w:tcPr>
            <w:tcW w:w="1985" w:type="dxa"/>
            <w:vAlign w:val="center"/>
          </w:tcPr>
          <w:p w14:paraId="3FBBFA80" w14:textId="77777777" w:rsidR="000F6796" w:rsidRPr="000F6796" w:rsidRDefault="000F6796" w:rsidP="000F6796">
            <w:pPr>
              <w:tabs>
                <w:tab w:val="left" w:pos="0"/>
              </w:tabs>
              <w:jc w:val="center"/>
              <w:rPr>
                <w:bCs/>
              </w:rPr>
            </w:pPr>
            <w:r w:rsidRPr="000F6796">
              <w:rPr>
                <w:bCs/>
              </w:rPr>
              <w:t>2715,4</w:t>
            </w:r>
          </w:p>
        </w:tc>
      </w:tr>
      <w:tr w:rsidR="000F6796" w:rsidRPr="000F6796" w14:paraId="4FE69861" w14:textId="77777777" w:rsidTr="00607E21">
        <w:trPr>
          <w:trHeight w:val="291"/>
        </w:trPr>
        <w:tc>
          <w:tcPr>
            <w:tcW w:w="566" w:type="dxa"/>
            <w:vMerge w:val="restart"/>
            <w:vAlign w:val="center"/>
          </w:tcPr>
          <w:p w14:paraId="102FC09B" w14:textId="77777777" w:rsidR="000F6796" w:rsidRPr="000F6796" w:rsidRDefault="000F6796" w:rsidP="000F6796">
            <w:pPr>
              <w:tabs>
                <w:tab w:val="left" w:pos="0"/>
              </w:tabs>
              <w:ind w:right="-102" w:hanging="120"/>
              <w:jc w:val="center"/>
              <w:rPr>
                <w:bCs/>
              </w:rPr>
            </w:pPr>
            <w:r w:rsidRPr="000F6796">
              <w:rPr>
                <w:bCs/>
              </w:rPr>
              <w:t>3.2.</w:t>
            </w:r>
          </w:p>
        </w:tc>
        <w:tc>
          <w:tcPr>
            <w:tcW w:w="3682" w:type="dxa"/>
            <w:vMerge w:val="restart"/>
          </w:tcPr>
          <w:p w14:paraId="12FCBF78" w14:textId="77777777" w:rsidR="000F6796" w:rsidRPr="000F6796" w:rsidRDefault="000F6796" w:rsidP="000F6796">
            <w:pPr>
              <w:tabs>
                <w:tab w:val="left" w:pos="0"/>
              </w:tabs>
              <w:rPr>
                <w:lang w:eastAsia="en-US"/>
              </w:rPr>
            </w:pPr>
            <w:r w:rsidRPr="000F6796">
              <w:rPr>
                <w:lang w:eastAsia="en-US"/>
              </w:rPr>
              <w:t xml:space="preserve">ООО «Панфиловец», </w:t>
            </w:r>
          </w:p>
          <w:p w14:paraId="054A2B2D" w14:textId="77777777" w:rsidR="000F6796" w:rsidRPr="000F6796" w:rsidRDefault="000F6796" w:rsidP="000F6796">
            <w:pPr>
              <w:tabs>
                <w:tab w:val="left" w:pos="0"/>
              </w:tabs>
              <w:rPr>
                <w:lang w:eastAsia="en-US"/>
              </w:rPr>
            </w:pPr>
            <w:r w:rsidRPr="000F6796">
              <w:rPr>
                <w:lang w:eastAsia="en-US"/>
              </w:rPr>
              <w:t>ИНН 4212021835</w:t>
            </w:r>
          </w:p>
        </w:tc>
        <w:tc>
          <w:tcPr>
            <w:tcW w:w="5386" w:type="dxa"/>
            <w:gridSpan w:val="3"/>
            <w:vAlign w:val="center"/>
          </w:tcPr>
          <w:p w14:paraId="096702E4" w14:textId="77777777" w:rsidR="000F6796" w:rsidRPr="000F6796" w:rsidRDefault="000F6796" w:rsidP="000F6796">
            <w:pPr>
              <w:tabs>
                <w:tab w:val="left" w:pos="0"/>
              </w:tabs>
              <w:jc w:val="center"/>
              <w:rPr>
                <w:bCs/>
              </w:rPr>
            </w:pPr>
            <w:r w:rsidRPr="000F6796">
              <w:rPr>
                <w:bCs/>
              </w:rPr>
              <w:t>с. Чусовитино</w:t>
            </w:r>
          </w:p>
        </w:tc>
      </w:tr>
      <w:tr w:rsidR="000F6796" w:rsidRPr="000F6796" w14:paraId="18B20805" w14:textId="77777777" w:rsidTr="00607E21">
        <w:trPr>
          <w:trHeight w:val="287"/>
        </w:trPr>
        <w:tc>
          <w:tcPr>
            <w:tcW w:w="566" w:type="dxa"/>
            <w:vMerge/>
            <w:vAlign w:val="center"/>
          </w:tcPr>
          <w:p w14:paraId="5C7099E1" w14:textId="77777777" w:rsidR="000F6796" w:rsidRPr="000F6796" w:rsidRDefault="000F6796" w:rsidP="000F6796">
            <w:pPr>
              <w:tabs>
                <w:tab w:val="left" w:pos="0"/>
              </w:tabs>
              <w:jc w:val="center"/>
              <w:rPr>
                <w:bCs/>
              </w:rPr>
            </w:pPr>
          </w:p>
        </w:tc>
        <w:tc>
          <w:tcPr>
            <w:tcW w:w="3682" w:type="dxa"/>
            <w:vMerge/>
          </w:tcPr>
          <w:p w14:paraId="66CC2201" w14:textId="77777777" w:rsidR="000F6796" w:rsidRPr="000F6796" w:rsidRDefault="000F6796" w:rsidP="000F6796">
            <w:pPr>
              <w:tabs>
                <w:tab w:val="left" w:pos="0"/>
              </w:tabs>
              <w:rPr>
                <w:lang w:eastAsia="en-US"/>
              </w:rPr>
            </w:pPr>
          </w:p>
        </w:tc>
        <w:tc>
          <w:tcPr>
            <w:tcW w:w="1417" w:type="dxa"/>
            <w:vAlign w:val="center"/>
          </w:tcPr>
          <w:p w14:paraId="40417554"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2A3EDFC0" w14:textId="77777777" w:rsidR="000F6796" w:rsidRPr="000F6796" w:rsidRDefault="000F6796" w:rsidP="000F6796">
            <w:pPr>
              <w:tabs>
                <w:tab w:val="left" w:pos="0"/>
              </w:tabs>
              <w:jc w:val="center"/>
              <w:rPr>
                <w:bCs/>
              </w:rPr>
            </w:pPr>
            <w:r w:rsidRPr="000F6796">
              <w:rPr>
                <w:bCs/>
              </w:rPr>
              <w:t>2740,41</w:t>
            </w:r>
          </w:p>
        </w:tc>
        <w:tc>
          <w:tcPr>
            <w:tcW w:w="1985" w:type="dxa"/>
            <w:vAlign w:val="center"/>
          </w:tcPr>
          <w:p w14:paraId="491A801F" w14:textId="77777777" w:rsidR="000F6796" w:rsidRPr="000F6796" w:rsidRDefault="000F6796" w:rsidP="000F6796">
            <w:pPr>
              <w:tabs>
                <w:tab w:val="left" w:pos="0"/>
              </w:tabs>
              <w:jc w:val="center"/>
              <w:rPr>
                <w:bCs/>
              </w:rPr>
            </w:pPr>
            <w:r w:rsidRPr="000F6796">
              <w:rPr>
                <w:bCs/>
              </w:rPr>
              <w:t>2948,68</w:t>
            </w:r>
          </w:p>
        </w:tc>
      </w:tr>
      <w:tr w:rsidR="000F6796" w:rsidRPr="000F6796" w14:paraId="18691E28" w14:textId="77777777" w:rsidTr="00607E21">
        <w:trPr>
          <w:trHeight w:val="369"/>
        </w:trPr>
        <w:tc>
          <w:tcPr>
            <w:tcW w:w="566" w:type="dxa"/>
            <w:vMerge w:val="restart"/>
            <w:vAlign w:val="center"/>
          </w:tcPr>
          <w:p w14:paraId="00EA6ABB" w14:textId="77777777" w:rsidR="000F6796" w:rsidRPr="000F6796" w:rsidRDefault="000F6796" w:rsidP="000F6796">
            <w:pPr>
              <w:tabs>
                <w:tab w:val="left" w:pos="0"/>
              </w:tabs>
              <w:ind w:right="-102" w:hanging="120"/>
              <w:jc w:val="center"/>
              <w:rPr>
                <w:bCs/>
              </w:rPr>
            </w:pPr>
            <w:r w:rsidRPr="000F6796">
              <w:rPr>
                <w:bCs/>
              </w:rPr>
              <w:t>3.3.</w:t>
            </w:r>
          </w:p>
        </w:tc>
        <w:tc>
          <w:tcPr>
            <w:tcW w:w="3682" w:type="dxa"/>
            <w:vMerge w:val="restart"/>
            <w:vAlign w:val="center"/>
          </w:tcPr>
          <w:p w14:paraId="3C0D4347" w14:textId="77777777" w:rsidR="000F6796" w:rsidRPr="000F6796" w:rsidRDefault="000F6796" w:rsidP="000F6796">
            <w:pPr>
              <w:tabs>
                <w:tab w:val="left" w:pos="0"/>
              </w:tabs>
              <w:rPr>
                <w:bCs/>
              </w:rPr>
            </w:pPr>
            <w:r w:rsidRPr="000F6796">
              <w:rPr>
                <w:bCs/>
              </w:rPr>
              <w:t>ООО «Коммунальщик»,</w:t>
            </w:r>
          </w:p>
          <w:p w14:paraId="63DACF3D" w14:textId="77777777" w:rsidR="000F6796" w:rsidRPr="000F6796" w:rsidRDefault="000F6796" w:rsidP="000F6796">
            <w:pPr>
              <w:tabs>
                <w:tab w:val="left" w:pos="0"/>
              </w:tabs>
              <w:rPr>
                <w:bCs/>
              </w:rPr>
            </w:pPr>
            <w:r w:rsidRPr="000F6796">
              <w:rPr>
                <w:bCs/>
              </w:rPr>
              <w:t xml:space="preserve"> ИНН 4212012358</w:t>
            </w:r>
          </w:p>
        </w:tc>
        <w:tc>
          <w:tcPr>
            <w:tcW w:w="5386" w:type="dxa"/>
            <w:gridSpan w:val="3"/>
            <w:vAlign w:val="center"/>
          </w:tcPr>
          <w:p w14:paraId="5C4D314C" w14:textId="77777777" w:rsidR="000F6796" w:rsidRPr="000F6796" w:rsidRDefault="000F6796" w:rsidP="000F6796">
            <w:pPr>
              <w:tabs>
                <w:tab w:val="left" w:pos="0"/>
              </w:tabs>
              <w:jc w:val="center"/>
              <w:rPr>
                <w:bCs/>
              </w:rPr>
            </w:pPr>
            <w:r w:rsidRPr="000F6796">
              <w:rPr>
                <w:bCs/>
              </w:rPr>
              <w:t>с.Красное, с. Ариничево</w:t>
            </w:r>
          </w:p>
        </w:tc>
      </w:tr>
      <w:tr w:rsidR="000F6796" w:rsidRPr="000F6796" w14:paraId="6AA2E62C" w14:textId="77777777" w:rsidTr="00607E21">
        <w:trPr>
          <w:trHeight w:val="285"/>
        </w:trPr>
        <w:tc>
          <w:tcPr>
            <w:tcW w:w="566" w:type="dxa"/>
            <w:vMerge/>
            <w:vAlign w:val="center"/>
          </w:tcPr>
          <w:p w14:paraId="13B6AD71" w14:textId="77777777" w:rsidR="000F6796" w:rsidRPr="000F6796" w:rsidRDefault="000F6796" w:rsidP="000F6796">
            <w:pPr>
              <w:tabs>
                <w:tab w:val="left" w:pos="0"/>
              </w:tabs>
              <w:ind w:hanging="120"/>
              <w:jc w:val="center"/>
              <w:rPr>
                <w:bCs/>
              </w:rPr>
            </w:pPr>
          </w:p>
        </w:tc>
        <w:tc>
          <w:tcPr>
            <w:tcW w:w="3682" w:type="dxa"/>
            <w:vMerge/>
          </w:tcPr>
          <w:p w14:paraId="62287169" w14:textId="77777777" w:rsidR="000F6796" w:rsidRPr="000F6796" w:rsidRDefault="000F6796" w:rsidP="000F6796">
            <w:pPr>
              <w:tabs>
                <w:tab w:val="left" w:pos="0"/>
              </w:tabs>
              <w:rPr>
                <w:lang w:eastAsia="en-US"/>
              </w:rPr>
            </w:pPr>
          </w:p>
        </w:tc>
        <w:tc>
          <w:tcPr>
            <w:tcW w:w="1417" w:type="dxa"/>
            <w:vAlign w:val="center"/>
          </w:tcPr>
          <w:p w14:paraId="4493AD2D"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70675DA1" w14:textId="77777777" w:rsidR="000F6796" w:rsidRPr="000F6796" w:rsidRDefault="000F6796" w:rsidP="000F6796">
            <w:pPr>
              <w:tabs>
                <w:tab w:val="left" w:pos="0"/>
              </w:tabs>
              <w:jc w:val="center"/>
              <w:rPr>
                <w:bCs/>
              </w:rPr>
            </w:pPr>
            <w:r w:rsidRPr="000F6796">
              <w:rPr>
                <w:bCs/>
              </w:rPr>
              <w:t>3328,48</w:t>
            </w:r>
          </w:p>
        </w:tc>
        <w:tc>
          <w:tcPr>
            <w:tcW w:w="1985" w:type="dxa"/>
            <w:vAlign w:val="center"/>
          </w:tcPr>
          <w:p w14:paraId="487FD1DD" w14:textId="77777777" w:rsidR="000F6796" w:rsidRPr="000F6796" w:rsidRDefault="000F6796" w:rsidP="000F6796">
            <w:pPr>
              <w:tabs>
                <w:tab w:val="left" w:pos="0"/>
              </w:tabs>
              <w:jc w:val="center"/>
              <w:rPr>
                <w:bCs/>
              </w:rPr>
            </w:pPr>
            <w:r w:rsidRPr="000F6796">
              <w:rPr>
                <w:bCs/>
              </w:rPr>
              <w:t>3581,44</w:t>
            </w:r>
          </w:p>
        </w:tc>
      </w:tr>
      <w:tr w:rsidR="000F6796" w:rsidRPr="000F6796" w14:paraId="07CAFC11" w14:textId="77777777" w:rsidTr="00607E21">
        <w:trPr>
          <w:trHeight w:val="311"/>
        </w:trPr>
        <w:tc>
          <w:tcPr>
            <w:tcW w:w="566" w:type="dxa"/>
            <w:vMerge w:val="restart"/>
            <w:vAlign w:val="center"/>
          </w:tcPr>
          <w:p w14:paraId="06650C7D" w14:textId="77777777" w:rsidR="000F6796" w:rsidRPr="000F6796" w:rsidRDefault="000F6796" w:rsidP="000F6796">
            <w:pPr>
              <w:tabs>
                <w:tab w:val="left" w:pos="0"/>
              </w:tabs>
              <w:ind w:right="-102" w:hanging="120"/>
              <w:jc w:val="center"/>
              <w:rPr>
                <w:bCs/>
              </w:rPr>
            </w:pPr>
            <w:r w:rsidRPr="000F6796">
              <w:rPr>
                <w:bCs/>
              </w:rPr>
              <w:t>3.4.</w:t>
            </w:r>
          </w:p>
        </w:tc>
        <w:tc>
          <w:tcPr>
            <w:tcW w:w="3682" w:type="dxa"/>
            <w:vMerge w:val="restart"/>
            <w:vAlign w:val="center"/>
          </w:tcPr>
          <w:p w14:paraId="6D9CDD77" w14:textId="77777777" w:rsidR="000F6796" w:rsidRPr="000F6796" w:rsidRDefault="000F6796" w:rsidP="000F6796">
            <w:pPr>
              <w:tabs>
                <w:tab w:val="left" w:pos="0"/>
              </w:tabs>
              <w:rPr>
                <w:lang w:eastAsia="en-US"/>
              </w:rPr>
            </w:pPr>
            <w:r w:rsidRPr="000F6796">
              <w:rPr>
                <w:lang w:eastAsia="en-US"/>
              </w:rPr>
              <w:t xml:space="preserve">ООО «Шанс», </w:t>
            </w:r>
          </w:p>
          <w:p w14:paraId="35E91811" w14:textId="77777777" w:rsidR="000F6796" w:rsidRPr="000F6796" w:rsidRDefault="000F6796" w:rsidP="000F6796">
            <w:pPr>
              <w:tabs>
                <w:tab w:val="left" w:pos="0"/>
              </w:tabs>
              <w:rPr>
                <w:lang w:eastAsia="en-US"/>
              </w:rPr>
            </w:pPr>
            <w:r w:rsidRPr="000F6796">
              <w:rPr>
                <w:lang w:eastAsia="en-US"/>
              </w:rPr>
              <w:t>ИНН 4212025734</w:t>
            </w:r>
          </w:p>
        </w:tc>
        <w:tc>
          <w:tcPr>
            <w:tcW w:w="5386" w:type="dxa"/>
            <w:gridSpan w:val="3"/>
            <w:vAlign w:val="center"/>
          </w:tcPr>
          <w:p w14:paraId="4A4D0523" w14:textId="77777777" w:rsidR="000F6796" w:rsidRPr="000F6796" w:rsidRDefault="000F6796" w:rsidP="000F6796">
            <w:pPr>
              <w:tabs>
                <w:tab w:val="left" w:pos="0"/>
              </w:tabs>
              <w:jc w:val="center"/>
              <w:rPr>
                <w:bCs/>
              </w:rPr>
            </w:pPr>
            <w:r w:rsidRPr="000F6796">
              <w:rPr>
                <w:lang w:eastAsia="en-US"/>
              </w:rPr>
              <w:t>п. Чкаловский, п. Мирный</w:t>
            </w:r>
          </w:p>
        </w:tc>
      </w:tr>
      <w:tr w:rsidR="000F6796" w:rsidRPr="000F6796" w14:paraId="0C329D44" w14:textId="77777777" w:rsidTr="00607E21">
        <w:trPr>
          <w:trHeight w:val="433"/>
        </w:trPr>
        <w:tc>
          <w:tcPr>
            <w:tcW w:w="566" w:type="dxa"/>
            <w:vMerge/>
            <w:vAlign w:val="center"/>
          </w:tcPr>
          <w:p w14:paraId="1134BE51" w14:textId="77777777" w:rsidR="000F6796" w:rsidRPr="000F6796" w:rsidRDefault="000F6796" w:rsidP="000F6796">
            <w:pPr>
              <w:tabs>
                <w:tab w:val="left" w:pos="0"/>
              </w:tabs>
              <w:ind w:hanging="120"/>
              <w:jc w:val="center"/>
              <w:rPr>
                <w:bCs/>
              </w:rPr>
            </w:pPr>
          </w:p>
        </w:tc>
        <w:tc>
          <w:tcPr>
            <w:tcW w:w="3682" w:type="dxa"/>
            <w:vMerge/>
          </w:tcPr>
          <w:p w14:paraId="2F75EE5C" w14:textId="77777777" w:rsidR="000F6796" w:rsidRPr="000F6796" w:rsidRDefault="000F6796" w:rsidP="000F6796">
            <w:pPr>
              <w:tabs>
                <w:tab w:val="left" w:pos="0"/>
              </w:tabs>
              <w:rPr>
                <w:lang w:eastAsia="en-US"/>
              </w:rPr>
            </w:pPr>
          </w:p>
        </w:tc>
        <w:tc>
          <w:tcPr>
            <w:tcW w:w="1417" w:type="dxa"/>
            <w:vAlign w:val="center"/>
          </w:tcPr>
          <w:p w14:paraId="5A461D75"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4EE4E9C5" w14:textId="77777777" w:rsidR="000F6796" w:rsidRPr="000F6796" w:rsidRDefault="000F6796" w:rsidP="000F6796">
            <w:pPr>
              <w:tabs>
                <w:tab w:val="left" w:pos="0"/>
              </w:tabs>
              <w:jc w:val="center"/>
              <w:rPr>
                <w:bCs/>
              </w:rPr>
            </w:pPr>
            <w:r w:rsidRPr="000F6796">
              <w:rPr>
                <w:bCs/>
              </w:rPr>
              <w:t>2320,82</w:t>
            </w:r>
          </w:p>
        </w:tc>
        <w:tc>
          <w:tcPr>
            <w:tcW w:w="1985" w:type="dxa"/>
            <w:vAlign w:val="center"/>
          </w:tcPr>
          <w:p w14:paraId="3EE9035B" w14:textId="77777777" w:rsidR="000F6796" w:rsidRPr="000F6796" w:rsidRDefault="000F6796" w:rsidP="000F6796">
            <w:pPr>
              <w:tabs>
                <w:tab w:val="left" w:pos="0"/>
              </w:tabs>
              <w:jc w:val="center"/>
              <w:rPr>
                <w:bCs/>
              </w:rPr>
            </w:pPr>
            <w:r w:rsidRPr="000F6796">
              <w:rPr>
                <w:bCs/>
              </w:rPr>
              <w:t>2497,2</w:t>
            </w:r>
          </w:p>
        </w:tc>
      </w:tr>
      <w:tr w:rsidR="000F6796" w:rsidRPr="000F6796" w14:paraId="1311541D" w14:textId="77777777" w:rsidTr="00607E21">
        <w:trPr>
          <w:trHeight w:val="357"/>
        </w:trPr>
        <w:tc>
          <w:tcPr>
            <w:tcW w:w="566" w:type="dxa"/>
            <w:vMerge w:val="restart"/>
            <w:vAlign w:val="center"/>
          </w:tcPr>
          <w:p w14:paraId="0CC80010" w14:textId="77777777" w:rsidR="000F6796" w:rsidRPr="000F6796" w:rsidRDefault="000F6796" w:rsidP="000F6796">
            <w:pPr>
              <w:tabs>
                <w:tab w:val="left" w:pos="0"/>
              </w:tabs>
              <w:ind w:right="-102" w:hanging="120"/>
              <w:jc w:val="center"/>
              <w:rPr>
                <w:bCs/>
              </w:rPr>
            </w:pPr>
            <w:r w:rsidRPr="000F6796">
              <w:rPr>
                <w:bCs/>
              </w:rPr>
              <w:t>3.5.</w:t>
            </w:r>
          </w:p>
        </w:tc>
        <w:tc>
          <w:tcPr>
            <w:tcW w:w="3682" w:type="dxa"/>
            <w:vMerge w:val="restart"/>
            <w:vAlign w:val="center"/>
          </w:tcPr>
          <w:p w14:paraId="6FB72ECA" w14:textId="77777777" w:rsidR="000F6796" w:rsidRPr="000F6796" w:rsidRDefault="000F6796" w:rsidP="000F6796">
            <w:pPr>
              <w:tabs>
                <w:tab w:val="left" w:pos="0"/>
              </w:tabs>
              <w:rPr>
                <w:lang w:eastAsia="en-US"/>
              </w:rPr>
            </w:pPr>
            <w:r w:rsidRPr="000F6796">
              <w:rPr>
                <w:lang w:eastAsia="en-US"/>
              </w:rPr>
              <w:t xml:space="preserve">ООО УК «Егозово», </w:t>
            </w:r>
          </w:p>
          <w:p w14:paraId="618AF870" w14:textId="77777777" w:rsidR="000F6796" w:rsidRPr="000F6796" w:rsidRDefault="000F6796" w:rsidP="000F6796">
            <w:pPr>
              <w:tabs>
                <w:tab w:val="left" w:pos="0"/>
              </w:tabs>
              <w:rPr>
                <w:lang w:eastAsia="en-US"/>
              </w:rPr>
            </w:pPr>
            <w:r w:rsidRPr="000F6796">
              <w:rPr>
                <w:lang w:eastAsia="en-US"/>
              </w:rPr>
              <w:t>ИНН 4212037105</w:t>
            </w:r>
          </w:p>
        </w:tc>
        <w:tc>
          <w:tcPr>
            <w:tcW w:w="5386" w:type="dxa"/>
            <w:gridSpan w:val="3"/>
            <w:vAlign w:val="center"/>
          </w:tcPr>
          <w:p w14:paraId="2B69C0AC" w14:textId="77777777" w:rsidR="000F6796" w:rsidRPr="000F6796" w:rsidRDefault="000F6796" w:rsidP="000F6796">
            <w:pPr>
              <w:tabs>
                <w:tab w:val="left" w:pos="0"/>
              </w:tabs>
              <w:jc w:val="center"/>
              <w:rPr>
                <w:bCs/>
              </w:rPr>
            </w:pPr>
            <w:r w:rsidRPr="000F6796">
              <w:rPr>
                <w:bCs/>
              </w:rPr>
              <w:t xml:space="preserve"> п.ст Егозово</w:t>
            </w:r>
          </w:p>
        </w:tc>
      </w:tr>
      <w:tr w:rsidR="000F6796" w:rsidRPr="000F6796" w14:paraId="72BC364F" w14:textId="77777777" w:rsidTr="00607E21">
        <w:trPr>
          <w:trHeight w:val="417"/>
        </w:trPr>
        <w:tc>
          <w:tcPr>
            <w:tcW w:w="566" w:type="dxa"/>
            <w:vMerge/>
            <w:vAlign w:val="center"/>
          </w:tcPr>
          <w:p w14:paraId="1AD496E8" w14:textId="77777777" w:rsidR="000F6796" w:rsidRPr="000F6796" w:rsidRDefault="000F6796" w:rsidP="000F6796">
            <w:pPr>
              <w:tabs>
                <w:tab w:val="left" w:pos="0"/>
              </w:tabs>
              <w:jc w:val="center"/>
              <w:rPr>
                <w:bCs/>
              </w:rPr>
            </w:pPr>
          </w:p>
        </w:tc>
        <w:tc>
          <w:tcPr>
            <w:tcW w:w="3682" w:type="dxa"/>
            <w:vMerge/>
          </w:tcPr>
          <w:p w14:paraId="68AE08DD" w14:textId="77777777" w:rsidR="000F6796" w:rsidRPr="000F6796" w:rsidRDefault="000F6796" w:rsidP="000F6796">
            <w:pPr>
              <w:tabs>
                <w:tab w:val="left" w:pos="0"/>
              </w:tabs>
              <w:rPr>
                <w:lang w:eastAsia="en-US"/>
              </w:rPr>
            </w:pPr>
          </w:p>
        </w:tc>
        <w:tc>
          <w:tcPr>
            <w:tcW w:w="5386" w:type="dxa"/>
            <w:gridSpan w:val="3"/>
            <w:vAlign w:val="center"/>
          </w:tcPr>
          <w:p w14:paraId="7796E42B" w14:textId="77777777" w:rsidR="000F6796" w:rsidRPr="000F6796" w:rsidRDefault="000F6796" w:rsidP="000F6796">
            <w:pPr>
              <w:tabs>
                <w:tab w:val="left" w:pos="0"/>
              </w:tabs>
              <w:jc w:val="center"/>
              <w:rPr>
                <w:bCs/>
              </w:rPr>
            </w:pPr>
            <w:r w:rsidRPr="000F6796">
              <w:rPr>
                <w:bCs/>
              </w:rPr>
              <w:t xml:space="preserve">дома объемом до 5000 </w:t>
            </w:r>
            <w:r w:rsidRPr="000F6796">
              <w:rPr>
                <w:lang w:eastAsia="en-US"/>
              </w:rPr>
              <w:t>м</w:t>
            </w:r>
            <w:r w:rsidRPr="000F6796">
              <w:rPr>
                <w:vertAlign w:val="superscript"/>
                <w:lang w:eastAsia="en-US"/>
              </w:rPr>
              <w:t>3</w:t>
            </w:r>
          </w:p>
        </w:tc>
      </w:tr>
      <w:tr w:rsidR="000F6796" w:rsidRPr="000F6796" w14:paraId="20F974E7" w14:textId="77777777" w:rsidTr="00607E21">
        <w:trPr>
          <w:trHeight w:val="270"/>
        </w:trPr>
        <w:tc>
          <w:tcPr>
            <w:tcW w:w="566" w:type="dxa"/>
            <w:vMerge/>
            <w:vAlign w:val="center"/>
          </w:tcPr>
          <w:p w14:paraId="397C7C18" w14:textId="77777777" w:rsidR="000F6796" w:rsidRPr="000F6796" w:rsidRDefault="000F6796" w:rsidP="000F6796">
            <w:pPr>
              <w:tabs>
                <w:tab w:val="left" w:pos="0"/>
              </w:tabs>
              <w:jc w:val="center"/>
              <w:rPr>
                <w:bCs/>
              </w:rPr>
            </w:pPr>
          </w:p>
        </w:tc>
        <w:tc>
          <w:tcPr>
            <w:tcW w:w="3682" w:type="dxa"/>
            <w:vMerge/>
          </w:tcPr>
          <w:p w14:paraId="77B1873F" w14:textId="77777777" w:rsidR="000F6796" w:rsidRPr="000F6796" w:rsidRDefault="000F6796" w:rsidP="000F6796">
            <w:pPr>
              <w:tabs>
                <w:tab w:val="left" w:pos="0"/>
              </w:tabs>
              <w:rPr>
                <w:lang w:eastAsia="en-US"/>
              </w:rPr>
            </w:pPr>
          </w:p>
        </w:tc>
        <w:tc>
          <w:tcPr>
            <w:tcW w:w="1417" w:type="dxa"/>
            <w:vAlign w:val="center"/>
          </w:tcPr>
          <w:p w14:paraId="709E769E"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0A39799F" w14:textId="77777777" w:rsidR="000F6796" w:rsidRPr="000F6796" w:rsidRDefault="000F6796" w:rsidP="000F6796">
            <w:pPr>
              <w:tabs>
                <w:tab w:val="left" w:pos="0"/>
              </w:tabs>
              <w:jc w:val="center"/>
              <w:rPr>
                <w:bCs/>
              </w:rPr>
            </w:pPr>
            <w:r w:rsidRPr="000F6796">
              <w:rPr>
                <w:bCs/>
              </w:rPr>
              <w:t>2023,41</w:t>
            </w:r>
          </w:p>
        </w:tc>
        <w:tc>
          <w:tcPr>
            <w:tcW w:w="1985" w:type="dxa"/>
            <w:vAlign w:val="center"/>
          </w:tcPr>
          <w:p w14:paraId="59FB83BB" w14:textId="77777777" w:rsidR="000F6796" w:rsidRPr="000F6796" w:rsidRDefault="000F6796" w:rsidP="000F6796">
            <w:pPr>
              <w:tabs>
                <w:tab w:val="left" w:pos="0"/>
              </w:tabs>
              <w:jc w:val="center"/>
              <w:rPr>
                <w:bCs/>
              </w:rPr>
            </w:pPr>
            <w:r w:rsidRPr="000F6796">
              <w:rPr>
                <w:bCs/>
              </w:rPr>
              <w:t>х</w:t>
            </w:r>
          </w:p>
        </w:tc>
      </w:tr>
      <w:tr w:rsidR="000F6796" w:rsidRPr="000F6796" w14:paraId="061FC9A7" w14:textId="77777777" w:rsidTr="00607E21">
        <w:trPr>
          <w:trHeight w:val="375"/>
        </w:trPr>
        <w:tc>
          <w:tcPr>
            <w:tcW w:w="566" w:type="dxa"/>
            <w:vMerge w:val="restart"/>
            <w:vAlign w:val="center"/>
          </w:tcPr>
          <w:p w14:paraId="1D067ED6" w14:textId="77777777" w:rsidR="000F6796" w:rsidRPr="000F6796" w:rsidRDefault="000F6796" w:rsidP="000F6796">
            <w:pPr>
              <w:tabs>
                <w:tab w:val="left" w:pos="0"/>
              </w:tabs>
              <w:ind w:right="-102" w:hanging="120"/>
              <w:jc w:val="center"/>
              <w:rPr>
                <w:bCs/>
              </w:rPr>
            </w:pPr>
            <w:r w:rsidRPr="000F6796">
              <w:rPr>
                <w:bCs/>
              </w:rPr>
              <w:t>3.6.</w:t>
            </w:r>
          </w:p>
        </w:tc>
        <w:tc>
          <w:tcPr>
            <w:tcW w:w="3682" w:type="dxa"/>
            <w:vMerge w:val="restart"/>
            <w:vAlign w:val="center"/>
          </w:tcPr>
          <w:p w14:paraId="1D3CA512" w14:textId="77777777" w:rsidR="000F6796" w:rsidRPr="000F6796" w:rsidRDefault="000F6796" w:rsidP="000F6796">
            <w:pPr>
              <w:tabs>
                <w:tab w:val="left" w:pos="0"/>
              </w:tabs>
              <w:rPr>
                <w:lang w:eastAsia="en-US"/>
              </w:rPr>
            </w:pPr>
            <w:r w:rsidRPr="000F6796">
              <w:rPr>
                <w:lang w:eastAsia="en-US"/>
              </w:rPr>
              <w:t xml:space="preserve">ООО УК «Егозово», </w:t>
            </w:r>
          </w:p>
          <w:p w14:paraId="3A956866" w14:textId="77777777" w:rsidR="000F6796" w:rsidRPr="000F6796" w:rsidRDefault="000F6796" w:rsidP="000F6796">
            <w:pPr>
              <w:tabs>
                <w:tab w:val="left" w:pos="0"/>
              </w:tabs>
              <w:rPr>
                <w:lang w:eastAsia="en-US"/>
              </w:rPr>
            </w:pPr>
            <w:r w:rsidRPr="000F6796">
              <w:rPr>
                <w:lang w:eastAsia="en-US"/>
              </w:rPr>
              <w:t>ИНН 4212037105</w:t>
            </w:r>
          </w:p>
        </w:tc>
        <w:tc>
          <w:tcPr>
            <w:tcW w:w="5386" w:type="dxa"/>
            <w:gridSpan w:val="3"/>
            <w:vAlign w:val="center"/>
          </w:tcPr>
          <w:p w14:paraId="10D2E820" w14:textId="77777777" w:rsidR="000F6796" w:rsidRPr="000F6796" w:rsidRDefault="000F6796" w:rsidP="000F6796">
            <w:pPr>
              <w:tabs>
                <w:tab w:val="left" w:pos="0"/>
              </w:tabs>
              <w:jc w:val="center"/>
              <w:rPr>
                <w:bCs/>
              </w:rPr>
            </w:pPr>
            <w:r w:rsidRPr="000F6796">
              <w:rPr>
                <w:bCs/>
              </w:rPr>
              <w:t xml:space="preserve">дома объемом свыше 10000 </w:t>
            </w:r>
            <w:r w:rsidRPr="000F6796">
              <w:rPr>
                <w:lang w:eastAsia="en-US"/>
              </w:rPr>
              <w:t>м</w:t>
            </w:r>
            <w:r w:rsidRPr="000F6796">
              <w:rPr>
                <w:vertAlign w:val="superscript"/>
                <w:lang w:eastAsia="en-US"/>
              </w:rPr>
              <w:t>3</w:t>
            </w:r>
          </w:p>
        </w:tc>
      </w:tr>
      <w:tr w:rsidR="000F6796" w:rsidRPr="000F6796" w14:paraId="17F61F0A" w14:textId="77777777" w:rsidTr="00607E21">
        <w:trPr>
          <w:trHeight w:val="180"/>
        </w:trPr>
        <w:tc>
          <w:tcPr>
            <w:tcW w:w="566" w:type="dxa"/>
            <w:vMerge/>
            <w:vAlign w:val="center"/>
          </w:tcPr>
          <w:p w14:paraId="0C87BDB9" w14:textId="77777777" w:rsidR="000F6796" w:rsidRPr="000F6796" w:rsidRDefault="000F6796" w:rsidP="000F6796">
            <w:pPr>
              <w:tabs>
                <w:tab w:val="left" w:pos="0"/>
              </w:tabs>
              <w:jc w:val="center"/>
              <w:rPr>
                <w:bCs/>
              </w:rPr>
            </w:pPr>
          </w:p>
        </w:tc>
        <w:tc>
          <w:tcPr>
            <w:tcW w:w="3682" w:type="dxa"/>
            <w:vMerge/>
          </w:tcPr>
          <w:p w14:paraId="4E862292" w14:textId="77777777" w:rsidR="000F6796" w:rsidRPr="000F6796" w:rsidRDefault="000F6796" w:rsidP="000F6796">
            <w:pPr>
              <w:tabs>
                <w:tab w:val="left" w:pos="0"/>
              </w:tabs>
              <w:rPr>
                <w:lang w:eastAsia="en-US"/>
              </w:rPr>
            </w:pPr>
          </w:p>
        </w:tc>
        <w:tc>
          <w:tcPr>
            <w:tcW w:w="1417" w:type="dxa"/>
            <w:vAlign w:val="center"/>
          </w:tcPr>
          <w:p w14:paraId="0AE91601"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2AFDEB79" w14:textId="77777777" w:rsidR="000F6796" w:rsidRPr="000F6796" w:rsidRDefault="000F6796" w:rsidP="000F6796">
            <w:pPr>
              <w:tabs>
                <w:tab w:val="left" w:pos="0"/>
              </w:tabs>
              <w:jc w:val="center"/>
              <w:rPr>
                <w:bCs/>
              </w:rPr>
            </w:pPr>
            <w:r w:rsidRPr="000F6796">
              <w:rPr>
                <w:bCs/>
              </w:rPr>
              <w:t>2350,15</w:t>
            </w:r>
          </w:p>
        </w:tc>
        <w:tc>
          <w:tcPr>
            <w:tcW w:w="1985" w:type="dxa"/>
            <w:vAlign w:val="center"/>
          </w:tcPr>
          <w:p w14:paraId="6A3F42E4" w14:textId="77777777" w:rsidR="000F6796" w:rsidRPr="000F6796" w:rsidRDefault="000F6796" w:rsidP="000F6796">
            <w:pPr>
              <w:tabs>
                <w:tab w:val="left" w:pos="0"/>
              </w:tabs>
              <w:jc w:val="center"/>
              <w:rPr>
                <w:bCs/>
              </w:rPr>
            </w:pPr>
            <w:r w:rsidRPr="000F6796">
              <w:rPr>
                <w:bCs/>
              </w:rPr>
              <w:t>х</w:t>
            </w:r>
          </w:p>
        </w:tc>
      </w:tr>
      <w:tr w:rsidR="000F6796" w:rsidRPr="000F6796" w14:paraId="27A1F98B" w14:textId="77777777" w:rsidTr="00607E21">
        <w:trPr>
          <w:trHeight w:val="180"/>
        </w:trPr>
        <w:tc>
          <w:tcPr>
            <w:tcW w:w="566" w:type="dxa"/>
            <w:vAlign w:val="center"/>
          </w:tcPr>
          <w:p w14:paraId="58117FEC" w14:textId="77777777" w:rsidR="000F6796" w:rsidRPr="000F6796" w:rsidRDefault="000F6796" w:rsidP="000F6796">
            <w:pPr>
              <w:tabs>
                <w:tab w:val="left" w:pos="0"/>
              </w:tabs>
              <w:jc w:val="center"/>
              <w:rPr>
                <w:bCs/>
              </w:rPr>
            </w:pPr>
            <w:r w:rsidRPr="000F6796">
              <w:rPr>
                <w:bCs/>
              </w:rPr>
              <w:lastRenderedPageBreak/>
              <w:t>1</w:t>
            </w:r>
          </w:p>
        </w:tc>
        <w:tc>
          <w:tcPr>
            <w:tcW w:w="3682" w:type="dxa"/>
          </w:tcPr>
          <w:p w14:paraId="326570E7" w14:textId="77777777" w:rsidR="000F6796" w:rsidRPr="000F6796" w:rsidRDefault="000F6796" w:rsidP="000F6796">
            <w:pPr>
              <w:tabs>
                <w:tab w:val="left" w:pos="0"/>
              </w:tabs>
              <w:jc w:val="center"/>
              <w:rPr>
                <w:lang w:eastAsia="en-US"/>
              </w:rPr>
            </w:pPr>
            <w:r w:rsidRPr="000F6796">
              <w:rPr>
                <w:bCs/>
              </w:rPr>
              <w:t>2</w:t>
            </w:r>
          </w:p>
        </w:tc>
        <w:tc>
          <w:tcPr>
            <w:tcW w:w="1417" w:type="dxa"/>
          </w:tcPr>
          <w:p w14:paraId="78A92488" w14:textId="77777777" w:rsidR="000F6796" w:rsidRPr="000F6796" w:rsidRDefault="000F6796" w:rsidP="000F6796">
            <w:pPr>
              <w:tabs>
                <w:tab w:val="left" w:pos="0"/>
              </w:tabs>
              <w:jc w:val="center"/>
              <w:rPr>
                <w:bCs/>
              </w:rPr>
            </w:pPr>
            <w:r w:rsidRPr="000F6796">
              <w:rPr>
                <w:bCs/>
              </w:rPr>
              <w:t>3</w:t>
            </w:r>
          </w:p>
        </w:tc>
        <w:tc>
          <w:tcPr>
            <w:tcW w:w="1984" w:type="dxa"/>
          </w:tcPr>
          <w:p w14:paraId="0BEB74B7" w14:textId="77777777" w:rsidR="000F6796" w:rsidRPr="000F6796" w:rsidRDefault="000F6796" w:rsidP="000F6796">
            <w:pPr>
              <w:tabs>
                <w:tab w:val="left" w:pos="0"/>
              </w:tabs>
              <w:jc w:val="center"/>
              <w:rPr>
                <w:bCs/>
              </w:rPr>
            </w:pPr>
            <w:r w:rsidRPr="000F6796">
              <w:rPr>
                <w:bCs/>
              </w:rPr>
              <w:t>4</w:t>
            </w:r>
          </w:p>
        </w:tc>
        <w:tc>
          <w:tcPr>
            <w:tcW w:w="1985" w:type="dxa"/>
          </w:tcPr>
          <w:p w14:paraId="62E934F8" w14:textId="77777777" w:rsidR="000F6796" w:rsidRPr="000F6796" w:rsidRDefault="000F6796" w:rsidP="000F6796">
            <w:pPr>
              <w:tabs>
                <w:tab w:val="left" w:pos="0"/>
              </w:tabs>
              <w:jc w:val="center"/>
              <w:rPr>
                <w:bCs/>
              </w:rPr>
            </w:pPr>
            <w:r w:rsidRPr="000F6796">
              <w:rPr>
                <w:bCs/>
              </w:rPr>
              <w:t>5</w:t>
            </w:r>
          </w:p>
        </w:tc>
      </w:tr>
      <w:tr w:rsidR="000F6796" w:rsidRPr="000F6796" w14:paraId="6D234ED4" w14:textId="77777777" w:rsidTr="00607E21">
        <w:trPr>
          <w:trHeight w:val="537"/>
        </w:trPr>
        <w:tc>
          <w:tcPr>
            <w:tcW w:w="9634" w:type="dxa"/>
            <w:gridSpan w:val="5"/>
            <w:vAlign w:val="center"/>
          </w:tcPr>
          <w:p w14:paraId="0BEF0F1C" w14:textId="77777777" w:rsidR="000F6796" w:rsidRPr="000F6796" w:rsidRDefault="000F6796" w:rsidP="000F6796">
            <w:pPr>
              <w:tabs>
                <w:tab w:val="left" w:pos="0"/>
              </w:tabs>
              <w:jc w:val="center"/>
              <w:rPr>
                <w:bCs/>
              </w:rPr>
            </w:pPr>
            <w:r w:rsidRPr="000F6796">
              <w:rPr>
                <w:bCs/>
              </w:rPr>
              <w:t>4. Тепловая энергия (мощность) сверх регионального стандарта площади жилья***</w:t>
            </w:r>
          </w:p>
        </w:tc>
      </w:tr>
      <w:tr w:rsidR="000F6796" w:rsidRPr="000F6796" w14:paraId="28416C09" w14:textId="77777777" w:rsidTr="00607E21">
        <w:trPr>
          <w:trHeight w:val="305"/>
        </w:trPr>
        <w:tc>
          <w:tcPr>
            <w:tcW w:w="566" w:type="dxa"/>
            <w:vMerge w:val="restart"/>
            <w:vAlign w:val="center"/>
          </w:tcPr>
          <w:p w14:paraId="7E941AEA" w14:textId="77777777" w:rsidR="000F6796" w:rsidRPr="000F6796" w:rsidRDefault="000F6796" w:rsidP="000F6796">
            <w:pPr>
              <w:tabs>
                <w:tab w:val="left" w:pos="0"/>
              </w:tabs>
              <w:ind w:right="-102" w:hanging="120"/>
              <w:jc w:val="center"/>
              <w:rPr>
                <w:bCs/>
              </w:rPr>
            </w:pPr>
            <w:r w:rsidRPr="000F6796">
              <w:rPr>
                <w:bCs/>
              </w:rPr>
              <w:t>4.1.</w:t>
            </w:r>
          </w:p>
        </w:tc>
        <w:tc>
          <w:tcPr>
            <w:tcW w:w="3682" w:type="dxa"/>
            <w:vMerge w:val="restart"/>
            <w:vAlign w:val="center"/>
          </w:tcPr>
          <w:p w14:paraId="12D9859C" w14:textId="77777777" w:rsidR="000F6796" w:rsidRPr="000F6796" w:rsidRDefault="000F6796" w:rsidP="000F6796">
            <w:pPr>
              <w:tabs>
                <w:tab w:val="left" w:pos="0"/>
              </w:tabs>
              <w:rPr>
                <w:lang w:eastAsia="en-US"/>
              </w:rPr>
            </w:pPr>
            <w:r w:rsidRPr="000F6796">
              <w:rPr>
                <w:lang w:eastAsia="en-US"/>
              </w:rPr>
              <w:t>ООО «ВЕЛЕС»,</w:t>
            </w:r>
          </w:p>
          <w:p w14:paraId="3DE77C3A" w14:textId="77777777" w:rsidR="000F6796" w:rsidRPr="000F6796" w:rsidRDefault="000F6796" w:rsidP="000F6796">
            <w:pPr>
              <w:tabs>
                <w:tab w:val="left" w:pos="0"/>
              </w:tabs>
              <w:rPr>
                <w:lang w:eastAsia="en-US"/>
              </w:rPr>
            </w:pPr>
            <w:r w:rsidRPr="000F6796">
              <w:rPr>
                <w:lang w:eastAsia="en-US"/>
              </w:rPr>
              <w:t>ИНН 4212036655</w:t>
            </w:r>
          </w:p>
        </w:tc>
        <w:tc>
          <w:tcPr>
            <w:tcW w:w="5386" w:type="dxa"/>
            <w:gridSpan w:val="3"/>
            <w:vAlign w:val="center"/>
          </w:tcPr>
          <w:p w14:paraId="74958CA4" w14:textId="77777777" w:rsidR="000F6796" w:rsidRPr="000F6796" w:rsidRDefault="000F6796" w:rsidP="000F6796">
            <w:pPr>
              <w:tabs>
                <w:tab w:val="left" w:pos="0"/>
              </w:tabs>
              <w:jc w:val="center"/>
              <w:rPr>
                <w:bCs/>
              </w:rPr>
            </w:pPr>
            <w:r w:rsidRPr="000F6796">
              <w:rPr>
                <w:bCs/>
              </w:rPr>
              <w:t>п. Демьяновка, п.Клейзавода</w:t>
            </w:r>
          </w:p>
        </w:tc>
      </w:tr>
      <w:tr w:rsidR="000F6796" w:rsidRPr="000F6796" w14:paraId="764A2DF5" w14:textId="77777777" w:rsidTr="00607E21">
        <w:trPr>
          <w:trHeight w:val="305"/>
        </w:trPr>
        <w:tc>
          <w:tcPr>
            <w:tcW w:w="566" w:type="dxa"/>
            <w:vMerge/>
            <w:vAlign w:val="center"/>
          </w:tcPr>
          <w:p w14:paraId="70DA63DE" w14:textId="77777777" w:rsidR="000F6796" w:rsidRPr="000F6796" w:rsidRDefault="000F6796" w:rsidP="000F6796">
            <w:pPr>
              <w:tabs>
                <w:tab w:val="left" w:pos="0"/>
              </w:tabs>
              <w:ind w:hanging="120"/>
              <w:jc w:val="center"/>
              <w:rPr>
                <w:bCs/>
              </w:rPr>
            </w:pPr>
          </w:p>
        </w:tc>
        <w:tc>
          <w:tcPr>
            <w:tcW w:w="3682" w:type="dxa"/>
            <w:vMerge/>
          </w:tcPr>
          <w:p w14:paraId="05362A3F" w14:textId="77777777" w:rsidR="000F6796" w:rsidRPr="000F6796" w:rsidRDefault="000F6796" w:rsidP="000F6796">
            <w:pPr>
              <w:tabs>
                <w:tab w:val="left" w:pos="0"/>
              </w:tabs>
              <w:rPr>
                <w:lang w:eastAsia="en-US"/>
              </w:rPr>
            </w:pPr>
          </w:p>
        </w:tc>
        <w:tc>
          <w:tcPr>
            <w:tcW w:w="1417" w:type="dxa"/>
          </w:tcPr>
          <w:p w14:paraId="09FF6A43" w14:textId="77777777" w:rsidR="000F6796" w:rsidRPr="000F6796" w:rsidRDefault="000F6796" w:rsidP="000F6796">
            <w:pPr>
              <w:tabs>
                <w:tab w:val="left" w:pos="0"/>
              </w:tabs>
              <w:jc w:val="center"/>
              <w:rPr>
                <w:bCs/>
              </w:rPr>
            </w:pPr>
            <w:r w:rsidRPr="000F6796">
              <w:rPr>
                <w:lang w:eastAsia="en-US"/>
              </w:rPr>
              <w:t>руб/Гкал</w:t>
            </w:r>
          </w:p>
        </w:tc>
        <w:tc>
          <w:tcPr>
            <w:tcW w:w="1984" w:type="dxa"/>
          </w:tcPr>
          <w:p w14:paraId="269C48BC" w14:textId="77777777" w:rsidR="000F6796" w:rsidRPr="000F6796" w:rsidRDefault="000F6796" w:rsidP="000F6796">
            <w:pPr>
              <w:tabs>
                <w:tab w:val="left" w:pos="0"/>
              </w:tabs>
              <w:jc w:val="center"/>
              <w:rPr>
                <w:bCs/>
              </w:rPr>
            </w:pPr>
            <w:r w:rsidRPr="000F6796">
              <w:rPr>
                <w:bCs/>
              </w:rPr>
              <w:t>2523,61</w:t>
            </w:r>
          </w:p>
        </w:tc>
        <w:tc>
          <w:tcPr>
            <w:tcW w:w="1985" w:type="dxa"/>
          </w:tcPr>
          <w:p w14:paraId="549F1735" w14:textId="77777777" w:rsidR="000F6796" w:rsidRPr="000F6796" w:rsidRDefault="000F6796" w:rsidP="000F6796">
            <w:pPr>
              <w:tabs>
                <w:tab w:val="left" w:pos="0"/>
              </w:tabs>
              <w:jc w:val="center"/>
              <w:rPr>
                <w:bCs/>
              </w:rPr>
            </w:pPr>
            <w:r w:rsidRPr="000F6796">
              <w:rPr>
                <w:bCs/>
              </w:rPr>
              <w:t>2715,4</w:t>
            </w:r>
          </w:p>
        </w:tc>
      </w:tr>
      <w:tr w:rsidR="000F6796" w:rsidRPr="000F6796" w14:paraId="05889AAE" w14:textId="77777777" w:rsidTr="00607E21">
        <w:trPr>
          <w:trHeight w:val="305"/>
        </w:trPr>
        <w:tc>
          <w:tcPr>
            <w:tcW w:w="566" w:type="dxa"/>
            <w:vMerge w:val="restart"/>
            <w:vAlign w:val="center"/>
          </w:tcPr>
          <w:p w14:paraId="16D20AD0" w14:textId="77777777" w:rsidR="000F6796" w:rsidRPr="000F6796" w:rsidRDefault="000F6796" w:rsidP="000F6796">
            <w:pPr>
              <w:tabs>
                <w:tab w:val="left" w:pos="164"/>
              </w:tabs>
              <w:ind w:right="-102" w:hanging="120"/>
              <w:jc w:val="center"/>
              <w:rPr>
                <w:bCs/>
              </w:rPr>
            </w:pPr>
            <w:r w:rsidRPr="000F6796">
              <w:rPr>
                <w:bCs/>
              </w:rPr>
              <w:t>4.2.</w:t>
            </w:r>
          </w:p>
        </w:tc>
        <w:tc>
          <w:tcPr>
            <w:tcW w:w="3682" w:type="dxa"/>
            <w:vMerge w:val="restart"/>
            <w:vAlign w:val="center"/>
          </w:tcPr>
          <w:p w14:paraId="12F59C51" w14:textId="77777777" w:rsidR="000F6796" w:rsidRPr="000F6796" w:rsidRDefault="000F6796" w:rsidP="000F6796">
            <w:pPr>
              <w:tabs>
                <w:tab w:val="left" w:pos="0"/>
              </w:tabs>
              <w:rPr>
                <w:lang w:eastAsia="en-US"/>
              </w:rPr>
            </w:pPr>
            <w:r w:rsidRPr="000F6796">
              <w:rPr>
                <w:lang w:eastAsia="en-US"/>
              </w:rPr>
              <w:t xml:space="preserve">ООО УК «Егозово», </w:t>
            </w:r>
          </w:p>
          <w:p w14:paraId="737A7F3A" w14:textId="77777777" w:rsidR="000F6796" w:rsidRPr="000F6796" w:rsidRDefault="000F6796" w:rsidP="000F6796">
            <w:pPr>
              <w:tabs>
                <w:tab w:val="left" w:pos="0"/>
              </w:tabs>
              <w:rPr>
                <w:lang w:eastAsia="en-US"/>
              </w:rPr>
            </w:pPr>
            <w:r w:rsidRPr="000F6796">
              <w:rPr>
                <w:lang w:eastAsia="en-US"/>
              </w:rPr>
              <w:t>ИНН 4212037105</w:t>
            </w:r>
          </w:p>
        </w:tc>
        <w:tc>
          <w:tcPr>
            <w:tcW w:w="5386" w:type="dxa"/>
            <w:gridSpan w:val="3"/>
            <w:vAlign w:val="center"/>
          </w:tcPr>
          <w:p w14:paraId="3D6FCFED" w14:textId="77777777" w:rsidR="000F6796" w:rsidRPr="000F6796" w:rsidRDefault="000F6796" w:rsidP="000F6796">
            <w:pPr>
              <w:tabs>
                <w:tab w:val="left" w:pos="0"/>
              </w:tabs>
              <w:jc w:val="center"/>
              <w:rPr>
                <w:bCs/>
              </w:rPr>
            </w:pPr>
            <w:r w:rsidRPr="000F6796">
              <w:rPr>
                <w:bCs/>
              </w:rPr>
              <w:t xml:space="preserve"> п.ст. Егозово</w:t>
            </w:r>
          </w:p>
        </w:tc>
      </w:tr>
      <w:tr w:rsidR="000F6796" w:rsidRPr="000F6796" w14:paraId="0AD0909C" w14:textId="77777777" w:rsidTr="00607E21">
        <w:trPr>
          <w:trHeight w:val="305"/>
        </w:trPr>
        <w:tc>
          <w:tcPr>
            <w:tcW w:w="566" w:type="dxa"/>
            <w:vMerge/>
            <w:vAlign w:val="center"/>
          </w:tcPr>
          <w:p w14:paraId="64A2C80C" w14:textId="77777777" w:rsidR="000F6796" w:rsidRPr="000F6796" w:rsidRDefault="000F6796" w:rsidP="000F6796">
            <w:pPr>
              <w:tabs>
                <w:tab w:val="left" w:pos="0"/>
              </w:tabs>
              <w:ind w:hanging="120"/>
              <w:jc w:val="center"/>
              <w:rPr>
                <w:bCs/>
              </w:rPr>
            </w:pPr>
          </w:p>
        </w:tc>
        <w:tc>
          <w:tcPr>
            <w:tcW w:w="3682" w:type="dxa"/>
            <w:vMerge/>
          </w:tcPr>
          <w:p w14:paraId="53E14F19" w14:textId="77777777" w:rsidR="000F6796" w:rsidRPr="000F6796" w:rsidRDefault="000F6796" w:rsidP="000F6796">
            <w:pPr>
              <w:tabs>
                <w:tab w:val="left" w:pos="0"/>
              </w:tabs>
              <w:rPr>
                <w:lang w:eastAsia="en-US"/>
              </w:rPr>
            </w:pPr>
          </w:p>
        </w:tc>
        <w:tc>
          <w:tcPr>
            <w:tcW w:w="5386" w:type="dxa"/>
            <w:gridSpan w:val="3"/>
            <w:vAlign w:val="center"/>
          </w:tcPr>
          <w:p w14:paraId="05A44AA7" w14:textId="77777777" w:rsidR="000F6796" w:rsidRPr="000F6796" w:rsidRDefault="000F6796" w:rsidP="000F6796">
            <w:pPr>
              <w:tabs>
                <w:tab w:val="left" w:pos="0"/>
              </w:tabs>
              <w:jc w:val="center"/>
              <w:rPr>
                <w:bCs/>
              </w:rPr>
            </w:pPr>
            <w:r w:rsidRPr="000F6796">
              <w:rPr>
                <w:bCs/>
              </w:rPr>
              <w:t xml:space="preserve">дома объемом до 5000 </w:t>
            </w:r>
            <w:r w:rsidRPr="000F6796">
              <w:rPr>
                <w:lang w:eastAsia="en-US"/>
              </w:rPr>
              <w:t>м</w:t>
            </w:r>
            <w:r w:rsidRPr="000F6796">
              <w:rPr>
                <w:vertAlign w:val="superscript"/>
                <w:lang w:eastAsia="en-US"/>
              </w:rPr>
              <w:t>3</w:t>
            </w:r>
          </w:p>
        </w:tc>
      </w:tr>
      <w:tr w:rsidR="000F6796" w:rsidRPr="000F6796" w14:paraId="4D1FD017" w14:textId="77777777" w:rsidTr="00607E21">
        <w:trPr>
          <w:trHeight w:val="305"/>
        </w:trPr>
        <w:tc>
          <w:tcPr>
            <w:tcW w:w="566" w:type="dxa"/>
            <w:vMerge/>
            <w:vAlign w:val="center"/>
          </w:tcPr>
          <w:p w14:paraId="7E485D07" w14:textId="77777777" w:rsidR="000F6796" w:rsidRPr="000F6796" w:rsidRDefault="000F6796" w:rsidP="000F6796">
            <w:pPr>
              <w:tabs>
                <w:tab w:val="left" w:pos="0"/>
              </w:tabs>
              <w:ind w:hanging="120"/>
              <w:jc w:val="center"/>
              <w:rPr>
                <w:bCs/>
              </w:rPr>
            </w:pPr>
          </w:p>
        </w:tc>
        <w:tc>
          <w:tcPr>
            <w:tcW w:w="3682" w:type="dxa"/>
            <w:vMerge/>
          </w:tcPr>
          <w:p w14:paraId="3925C3C3" w14:textId="77777777" w:rsidR="000F6796" w:rsidRPr="000F6796" w:rsidRDefault="000F6796" w:rsidP="000F6796">
            <w:pPr>
              <w:tabs>
                <w:tab w:val="left" w:pos="0"/>
              </w:tabs>
              <w:rPr>
                <w:lang w:eastAsia="en-US"/>
              </w:rPr>
            </w:pPr>
          </w:p>
        </w:tc>
        <w:tc>
          <w:tcPr>
            <w:tcW w:w="1417" w:type="dxa"/>
            <w:vAlign w:val="center"/>
          </w:tcPr>
          <w:p w14:paraId="78D3F12B" w14:textId="77777777" w:rsidR="000F6796" w:rsidRPr="000F6796" w:rsidRDefault="000F6796" w:rsidP="000F6796">
            <w:pPr>
              <w:tabs>
                <w:tab w:val="left" w:pos="0"/>
              </w:tabs>
              <w:jc w:val="center"/>
              <w:rPr>
                <w:lang w:eastAsia="en-US"/>
              </w:rPr>
            </w:pPr>
            <w:r w:rsidRPr="000F6796">
              <w:rPr>
                <w:bCs/>
              </w:rPr>
              <w:t>руб/Гкал</w:t>
            </w:r>
          </w:p>
        </w:tc>
        <w:tc>
          <w:tcPr>
            <w:tcW w:w="1984" w:type="dxa"/>
            <w:vAlign w:val="center"/>
          </w:tcPr>
          <w:p w14:paraId="75D7FCF2" w14:textId="77777777" w:rsidR="000F6796" w:rsidRPr="000F6796" w:rsidRDefault="000F6796" w:rsidP="000F6796">
            <w:pPr>
              <w:tabs>
                <w:tab w:val="left" w:pos="0"/>
              </w:tabs>
              <w:jc w:val="center"/>
              <w:rPr>
                <w:lang w:eastAsia="en-US"/>
              </w:rPr>
            </w:pPr>
            <w:r w:rsidRPr="000F6796">
              <w:rPr>
                <w:bCs/>
              </w:rPr>
              <w:t>2023,41</w:t>
            </w:r>
          </w:p>
        </w:tc>
        <w:tc>
          <w:tcPr>
            <w:tcW w:w="1985" w:type="dxa"/>
            <w:vAlign w:val="center"/>
          </w:tcPr>
          <w:p w14:paraId="7A0FD9B4" w14:textId="77777777" w:rsidR="000F6796" w:rsidRPr="000F6796" w:rsidRDefault="000F6796" w:rsidP="000F6796">
            <w:pPr>
              <w:tabs>
                <w:tab w:val="left" w:pos="0"/>
              </w:tabs>
              <w:jc w:val="center"/>
              <w:rPr>
                <w:lang w:eastAsia="en-US"/>
              </w:rPr>
            </w:pPr>
            <w:r w:rsidRPr="000F6796">
              <w:rPr>
                <w:lang w:eastAsia="en-US"/>
              </w:rPr>
              <w:t>х</w:t>
            </w:r>
          </w:p>
        </w:tc>
      </w:tr>
      <w:tr w:rsidR="000F6796" w:rsidRPr="000F6796" w14:paraId="4A484460" w14:textId="77777777" w:rsidTr="00607E21">
        <w:trPr>
          <w:trHeight w:val="305"/>
        </w:trPr>
        <w:tc>
          <w:tcPr>
            <w:tcW w:w="566" w:type="dxa"/>
            <w:vMerge w:val="restart"/>
            <w:vAlign w:val="center"/>
          </w:tcPr>
          <w:p w14:paraId="587EEC61" w14:textId="77777777" w:rsidR="000F6796" w:rsidRPr="000F6796" w:rsidRDefault="000F6796" w:rsidP="000F6796">
            <w:pPr>
              <w:tabs>
                <w:tab w:val="left" w:pos="164"/>
              </w:tabs>
              <w:ind w:right="-102" w:hanging="120"/>
              <w:jc w:val="center"/>
              <w:rPr>
                <w:bCs/>
              </w:rPr>
            </w:pPr>
            <w:r w:rsidRPr="000F6796">
              <w:rPr>
                <w:bCs/>
              </w:rPr>
              <w:t>4.3.</w:t>
            </w:r>
          </w:p>
        </w:tc>
        <w:tc>
          <w:tcPr>
            <w:tcW w:w="3682" w:type="dxa"/>
            <w:vMerge/>
          </w:tcPr>
          <w:p w14:paraId="183F1FE7" w14:textId="77777777" w:rsidR="000F6796" w:rsidRPr="000F6796" w:rsidRDefault="000F6796" w:rsidP="000F6796">
            <w:pPr>
              <w:tabs>
                <w:tab w:val="left" w:pos="0"/>
              </w:tabs>
              <w:rPr>
                <w:lang w:eastAsia="en-US"/>
              </w:rPr>
            </w:pPr>
          </w:p>
        </w:tc>
        <w:tc>
          <w:tcPr>
            <w:tcW w:w="5386" w:type="dxa"/>
            <w:gridSpan w:val="3"/>
          </w:tcPr>
          <w:p w14:paraId="48B7B284" w14:textId="77777777" w:rsidR="000F6796" w:rsidRPr="000F6796" w:rsidRDefault="000F6796" w:rsidP="000F6796">
            <w:pPr>
              <w:tabs>
                <w:tab w:val="left" w:pos="0"/>
              </w:tabs>
              <w:jc w:val="center"/>
              <w:rPr>
                <w:bCs/>
              </w:rPr>
            </w:pPr>
            <w:r w:rsidRPr="000F6796">
              <w:rPr>
                <w:bCs/>
              </w:rPr>
              <w:t xml:space="preserve">дома объемом свыше 10000 </w:t>
            </w:r>
            <w:r w:rsidRPr="000F6796">
              <w:rPr>
                <w:lang w:eastAsia="en-US"/>
              </w:rPr>
              <w:t>м</w:t>
            </w:r>
            <w:r w:rsidRPr="000F6796">
              <w:rPr>
                <w:vertAlign w:val="superscript"/>
                <w:lang w:eastAsia="en-US"/>
              </w:rPr>
              <w:t>3</w:t>
            </w:r>
          </w:p>
        </w:tc>
      </w:tr>
      <w:tr w:rsidR="000F6796" w:rsidRPr="000F6796" w14:paraId="35E80FC8" w14:textId="77777777" w:rsidTr="00607E21">
        <w:trPr>
          <w:trHeight w:val="305"/>
        </w:trPr>
        <w:tc>
          <w:tcPr>
            <w:tcW w:w="566" w:type="dxa"/>
            <w:vMerge/>
            <w:vAlign w:val="center"/>
          </w:tcPr>
          <w:p w14:paraId="5173E938" w14:textId="77777777" w:rsidR="000F6796" w:rsidRPr="000F6796" w:rsidRDefault="000F6796" w:rsidP="000F6796">
            <w:pPr>
              <w:tabs>
                <w:tab w:val="left" w:pos="0"/>
              </w:tabs>
              <w:ind w:hanging="120"/>
              <w:jc w:val="center"/>
              <w:rPr>
                <w:bCs/>
              </w:rPr>
            </w:pPr>
          </w:p>
        </w:tc>
        <w:tc>
          <w:tcPr>
            <w:tcW w:w="3682" w:type="dxa"/>
            <w:vMerge/>
          </w:tcPr>
          <w:p w14:paraId="66C6FB15" w14:textId="77777777" w:rsidR="000F6796" w:rsidRPr="000F6796" w:rsidRDefault="000F6796" w:rsidP="000F6796">
            <w:pPr>
              <w:tabs>
                <w:tab w:val="left" w:pos="0"/>
              </w:tabs>
              <w:rPr>
                <w:lang w:eastAsia="en-US"/>
              </w:rPr>
            </w:pPr>
          </w:p>
        </w:tc>
        <w:tc>
          <w:tcPr>
            <w:tcW w:w="1417" w:type="dxa"/>
            <w:vAlign w:val="center"/>
          </w:tcPr>
          <w:p w14:paraId="7A9B4A7D" w14:textId="77777777" w:rsidR="000F6796" w:rsidRPr="000F6796" w:rsidRDefault="000F6796" w:rsidP="000F6796">
            <w:pPr>
              <w:tabs>
                <w:tab w:val="left" w:pos="0"/>
              </w:tabs>
              <w:jc w:val="center"/>
              <w:rPr>
                <w:lang w:eastAsia="en-US"/>
              </w:rPr>
            </w:pPr>
            <w:r w:rsidRPr="000F6796">
              <w:rPr>
                <w:bCs/>
              </w:rPr>
              <w:t>руб/Гкал</w:t>
            </w:r>
          </w:p>
        </w:tc>
        <w:tc>
          <w:tcPr>
            <w:tcW w:w="1984" w:type="dxa"/>
            <w:vAlign w:val="center"/>
          </w:tcPr>
          <w:p w14:paraId="328592E6" w14:textId="77777777" w:rsidR="000F6796" w:rsidRPr="000F6796" w:rsidRDefault="000F6796" w:rsidP="000F6796">
            <w:pPr>
              <w:tabs>
                <w:tab w:val="left" w:pos="0"/>
              </w:tabs>
              <w:jc w:val="center"/>
              <w:rPr>
                <w:lang w:eastAsia="en-US"/>
              </w:rPr>
            </w:pPr>
            <w:r w:rsidRPr="000F6796">
              <w:rPr>
                <w:lang w:eastAsia="en-US"/>
              </w:rPr>
              <w:t>2350,15</w:t>
            </w:r>
          </w:p>
        </w:tc>
        <w:tc>
          <w:tcPr>
            <w:tcW w:w="1985" w:type="dxa"/>
            <w:vAlign w:val="center"/>
          </w:tcPr>
          <w:p w14:paraId="49615433" w14:textId="77777777" w:rsidR="000F6796" w:rsidRPr="000F6796" w:rsidRDefault="000F6796" w:rsidP="000F6796">
            <w:pPr>
              <w:tabs>
                <w:tab w:val="left" w:pos="0"/>
              </w:tabs>
              <w:jc w:val="center"/>
              <w:rPr>
                <w:lang w:eastAsia="en-US"/>
              </w:rPr>
            </w:pPr>
            <w:r w:rsidRPr="000F6796">
              <w:rPr>
                <w:lang w:eastAsia="en-US"/>
              </w:rPr>
              <w:t>х</w:t>
            </w:r>
          </w:p>
        </w:tc>
      </w:tr>
      <w:tr w:rsidR="000F6796" w:rsidRPr="000F6796" w14:paraId="4047F648" w14:textId="77777777" w:rsidTr="00607E21">
        <w:trPr>
          <w:trHeight w:val="305"/>
        </w:trPr>
        <w:tc>
          <w:tcPr>
            <w:tcW w:w="566" w:type="dxa"/>
            <w:vMerge w:val="restart"/>
            <w:vAlign w:val="center"/>
          </w:tcPr>
          <w:p w14:paraId="22B22AAC" w14:textId="77777777" w:rsidR="000F6796" w:rsidRPr="000F6796" w:rsidRDefault="000F6796" w:rsidP="000F6796">
            <w:pPr>
              <w:tabs>
                <w:tab w:val="left" w:pos="0"/>
              </w:tabs>
              <w:ind w:right="-102" w:hanging="120"/>
              <w:jc w:val="center"/>
              <w:rPr>
                <w:bCs/>
              </w:rPr>
            </w:pPr>
            <w:r w:rsidRPr="000F6796">
              <w:rPr>
                <w:bCs/>
              </w:rPr>
              <w:t>4.4.</w:t>
            </w:r>
          </w:p>
        </w:tc>
        <w:tc>
          <w:tcPr>
            <w:tcW w:w="3682" w:type="dxa"/>
            <w:vMerge w:val="restart"/>
            <w:vAlign w:val="center"/>
          </w:tcPr>
          <w:p w14:paraId="281BD91C" w14:textId="77777777" w:rsidR="000F6796" w:rsidRPr="000F6796" w:rsidRDefault="000F6796" w:rsidP="000F6796">
            <w:pPr>
              <w:tabs>
                <w:tab w:val="left" w:pos="0"/>
              </w:tabs>
              <w:rPr>
                <w:lang w:eastAsia="en-US"/>
              </w:rPr>
            </w:pPr>
            <w:r w:rsidRPr="000F6796">
              <w:rPr>
                <w:lang w:eastAsia="en-US"/>
              </w:rPr>
              <w:t xml:space="preserve">ООО «Шанс», </w:t>
            </w:r>
          </w:p>
          <w:p w14:paraId="4F64CBBB" w14:textId="77777777" w:rsidR="000F6796" w:rsidRPr="000F6796" w:rsidRDefault="000F6796" w:rsidP="000F6796">
            <w:pPr>
              <w:tabs>
                <w:tab w:val="left" w:pos="0"/>
              </w:tabs>
              <w:rPr>
                <w:lang w:eastAsia="en-US"/>
              </w:rPr>
            </w:pPr>
            <w:r w:rsidRPr="000F6796">
              <w:rPr>
                <w:lang w:eastAsia="en-US"/>
              </w:rPr>
              <w:t>ИНН 4212025734</w:t>
            </w:r>
          </w:p>
        </w:tc>
        <w:tc>
          <w:tcPr>
            <w:tcW w:w="5386" w:type="dxa"/>
            <w:gridSpan w:val="3"/>
            <w:vAlign w:val="center"/>
          </w:tcPr>
          <w:p w14:paraId="68E8A67D" w14:textId="77777777" w:rsidR="000F6796" w:rsidRPr="000F6796" w:rsidRDefault="000F6796" w:rsidP="000F6796">
            <w:pPr>
              <w:tabs>
                <w:tab w:val="left" w:pos="0"/>
              </w:tabs>
              <w:jc w:val="center"/>
              <w:rPr>
                <w:bCs/>
              </w:rPr>
            </w:pPr>
            <w:r w:rsidRPr="000F6796">
              <w:rPr>
                <w:lang w:eastAsia="en-US"/>
              </w:rPr>
              <w:t>п. Чкаловский, п. Мирный</w:t>
            </w:r>
          </w:p>
        </w:tc>
      </w:tr>
      <w:tr w:rsidR="000F6796" w:rsidRPr="000F6796" w14:paraId="0A52E0BB" w14:textId="77777777" w:rsidTr="00607E21">
        <w:trPr>
          <w:trHeight w:val="305"/>
        </w:trPr>
        <w:tc>
          <w:tcPr>
            <w:tcW w:w="566" w:type="dxa"/>
            <w:vMerge/>
            <w:vAlign w:val="center"/>
          </w:tcPr>
          <w:p w14:paraId="23BFFF13" w14:textId="77777777" w:rsidR="000F6796" w:rsidRPr="000F6796" w:rsidRDefault="000F6796" w:rsidP="000F6796">
            <w:pPr>
              <w:tabs>
                <w:tab w:val="left" w:pos="0"/>
              </w:tabs>
              <w:ind w:hanging="120"/>
              <w:jc w:val="center"/>
              <w:rPr>
                <w:bCs/>
              </w:rPr>
            </w:pPr>
          </w:p>
        </w:tc>
        <w:tc>
          <w:tcPr>
            <w:tcW w:w="3682" w:type="dxa"/>
            <w:vMerge/>
          </w:tcPr>
          <w:p w14:paraId="17A94A5B" w14:textId="77777777" w:rsidR="000F6796" w:rsidRPr="000F6796" w:rsidRDefault="000F6796" w:rsidP="000F6796">
            <w:pPr>
              <w:tabs>
                <w:tab w:val="left" w:pos="0"/>
              </w:tabs>
              <w:rPr>
                <w:lang w:eastAsia="en-US"/>
              </w:rPr>
            </w:pPr>
          </w:p>
        </w:tc>
        <w:tc>
          <w:tcPr>
            <w:tcW w:w="1417" w:type="dxa"/>
            <w:vAlign w:val="center"/>
          </w:tcPr>
          <w:p w14:paraId="54963F5A"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230945AD" w14:textId="77777777" w:rsidR="000F6796" w:rsidRPr="000F6796" w:rsidRDefault="000F6796" w:rsidP="000F6796">
            <w:pPr>
              <w:tabs>
                <w:tab w:val="left" w:pos="0"/>
              </w:tabs>
              <w:jc w:val="center"/>
              <w:rPr>
                <w:bCs/>
              </w:rPr>
            </w:pPr>
            <w:r w:rsidRPr="000F6796">
              <w:rPr>
                <w:bCs/>
              </w:rPr>
              <w:t>2483,50</w:t>
            </w:r>
          </w:p>
        </w:tc>
        <w:tc>
          <w:tcPr>
            <w:tcW w:w="1985" w:type="dxa"/>
            <w:vAlign w:val="center"/>
          </w:tcPr>
          <w:p w14:paraId="35C2B97E" w14:textId="77777777" w:rsidR="000F6796" w:rsidRPr="000F6796" w:rsidRDefault="000F6796" w:rsidP="000F6796">
            <w:pPr>
              <w:tabs>
                <w:tab w:val="left" w:pos="0"/>
              </w:tabs>
              <w:jc w:val="center"/>
              <w:rPr>
                <w:bCs/>
              </w:rPr>
            </w:pPr>
            <w:r w:rsidRPr="000F6796">
              <w:rPr>
                <w:bCs/>
              </w:rPr>
              <w:t>2672,25</w:t>
            </w:r>
          </w:p>
        </w:tc>
      </w:tr>
      <w:tr w:rsidR="000F6796" w:rsidRPr="000F6796" w14:paraId="47DE9A30" w14:textId="77777777" w:rsidTr="00607E21">
        <w:trPr>
          <w:trHeight w:val="305"/>
        </w:trPr>
        <w:tc>
          <w:tcPr>
            <w:tcW w:w="566" w:type="dxa"/>
            <w:vMerge w:val="restart"/>
            <w:vAlign w:val="center"/>
          </w:tcPr>
          <w:p w14:paraId="28842420" w14:textId="77777777" w:rsidR="000F6796" w:rsidRPr="000F6796" w:rsidRDefault="000F6796" w:rsidP="000F6796">
            <w:pPr>
              <w:tabs>
                <w:tab w:val="left" w:pos="-120"/>
              </w:tabs>
              <w:ind w:right="-102" w:hanging="120"/>
              <w:jc w:val="center"/>
              <w:rPr>
                <w:bCs/>
              </w:rPr>
            </w:pPr>
            <w:r w:rsidRPr="000F6796">
              <w:rPr>
                <w:bCs/>
              </w:rPr>
              <w:t>4.5.</w:t>
            </w:r>
          </w:p>
        </w:tc>
        <w:tc>
          <w:tcPr>
            <w:tcW w:w="3682" w:type="dxa"/>
            <w:vMerge w:val="restart"/>
            <w:vAlign w:val="center"/>
          </w:tcPr>
          <w:p w14:paraId="706AB052" w14:textId="77777777" w:rsidR="000F6796" w:rsidRPr="000F6796" w:rsidRDefault="000F6796" w:rsidP="000F6796">
            <w:pPr>
              <w:tabs>
                <w:tab w:val="left" w:pos="0"/>
              </w:tabs>
              <w:rPr>
                <w:bCs/>
              </w:rPr>
            </w:pPr>
            <w:r w:rsidRPr="000F6796">
              <w:rPr>
                <w:bCs/>
              </w:rPr>
              <w:t>ООО «Коммунальщик»,</w:t>
            </w:r>
          </w:p>
          <w:p w14:paraId="47FB2BAE" w14:textId="77777777" w:rsidR="000F6796" w:rsidRPr="000F6796" w:rsidRDefault="000F6796" w:rsidP="000F6796">
            <w:pPr>
              <w:tabs>
                <w:tab w:val="left" w:pos="0"/>
              </w:tabs>
              <w:rPr>
                <w:lang w:eastAsia="en-US"/>
              </w:rPr>
            </w:pPr>
            <w:r w:rsidRPr="000F6796">
              <w:rPr>
                <w:bCs/>
              </w:rPr>
              <w:t xml:space="preserve"> ИНН 4212012358</w:t>
            </w:r>
          </w:p>
        </w:tc>
        <w:tc>
          <w:tcPr>
            <w:tcW w:w="5386" w:type="dxa"/>
            <w:gridSpan w:val="3"/>
            <w:vAlign w:val="center"/>
          </w:tcPr>
          <w:p w14:paraId="09C78FA6" w14:textId="77777777" w:rsidR="000F6796" w:rsidRPr="000F6796" w:rsidRDefault="000F6796" w:rsidP="000F6796">
            <w:pPr>
              <w:tabs>
                <w:tab w:val="left" w:pos="0"/>
              </w:tabs>
              <w:jc w:val="center"/>
              <w:rPr>
                <w:bCs/>
              </w:rPr>
            </w:pPr>
            <w:r w:rsidRPr="000F6796">
              <w:rPr>
                <w:bCs/>
              </w:rPr>
              <w:t>с. Красное, с.Ариничево</w:t>
            </w:r>
          </w:p>
        </w:tc>
      </w:tr>
      <w:tr w:rsidR="000F6796" w:rsidRPr="000F6796" w14:paraId="69F719C7" w14:textId="77777777" w:rsidTr="00607E21">
        <w:trPr>
          <w:trHeight w:val="305"/>
        </w:trPr>
        <w:tc>
          <w:tcPr>
            <w:tcW w:w="566" w:type="dxa"/>
            <w:vMerge/>
            <w:vAlign w:val="center"/>
          </w:tcPr>
          <w:p w14:paraId="41CDF6D5" w14:textId="77777777" w:rsidR="000F6796" w:rsidRPr="000F6796" w:rsidRDefault="000F6796" w:rsidP="000F6796">
            <w:pPr>
              <w:tabs>
                <w:tab w:val="left" w:pos="0"/>
              </w:tabs>
              <w:ind w:hanging="120"/>
              <w:jc w:val="center"/>
              <w:rPr>
                <w:bCs/>
              </w:rPr>
            </w:pPr>
          </w:p>
        </w:tc>
        <w:tc>
          <w:tcPr>
            <w:tcW w:w="3682" w:type="dxa"/>
            <w:vMerge/>
          </w:tcPr>
          <w:p w14:paraId="15832997" w14:textId="77777777" w:rsidR="000F6796" w:rsidRPr="000F6796" w:rsidRDefault="000F6796" w:rsidP="000F6796">
            <w:pPr>
              <w:tabs>
                <w:tab w:val="left" w:pos="0"/>
              </w:tabs>
              <w:rPr>
                <w:lang w:eastAsia="en-US"/>
              </w:rPr>
            </w:pPr>
          </w:p>
        </w:tc>
        <w:tc>
          <w:tcPr>
            <w:tcW w:w="1417" w:type="dxa"/>
            <w:vAlign w:val="center"/>
          </w:tcPr>
          <w:p w14:paraId="63DF4205" w14:textId="77777777" w:rsidR="000F6796" w:rsidRPr="000F6796" w:rsidRDefault="000F6796" w:rsidP="000F6796">
            <w:pPr>
              <w:tabs>
                <w:tab w:val="left" w:pos="0"/>
              </w:tabs>
              <w:jc w:val="center"/>
              <w:rPr>
                <w:bCs/>
              </w:rPr>
            </w:pPr>
            <w:r w:rsidRPr="000F6796">
              <w:rPr>
                <w:bCs/>
              </w:rPr>
              <w:t>руб/Гкал</w:t>
            </w:r>
          </w:p>
        </w:tc>
        <w:tc>
          <w:tcPr>
            <w:tcW w:w="1984" w:type="dxa"/>
            <w:shd w:val="clear" w:color="auto" w:fill="FFFFFF"/>
            <w:vAlign w:val="center"/>
          </w:tcPr>
          <w:p w14:paraId="06F4B48E" w14:textId="77777777" w:rsidR="000F6796" w:rsidRPr="000F6796" w:rsidRDefault="000F6796" w:rsidP="000F6796">
            <w:pPr>
              <w:tabs>
                <w:tab w:val="left" w:pos="0"/>
              </w:tabs>
              <w:jc w:val="center"/>
              <w:rPr>
                <w:bCs/>
              </w:rPr>
            </w:pPr>
            <w:r w:rsidRPr="000F6796">
              <w:rPr>
                <w:bCs/>
              </w:rPr>
              <w:t>3474,13</w:t>
            </w:r>
          </w:p>
        </w:tc>
        <w:tc>
          <w:tcPr>
            <w:tcW w:w="1985" w:type="dxa"/>
            <w:shd w:val="clear" w:color="auto" w:fill="FFFFFF"/>
            <w:vAlign w:val="center"/>
          </w:tcPr>
          <w:p w14:paraId="74BF4CED" w14:textId="77777777" w:rsidR="000F6796" w:rsidRPr="000F6796" w:rsidRDefault="000F6796" w:rsidP="000F6796">
            <w:pPr>
              <w:tabs>
                <w:tab w:val="left" w:pos="0"/>
              </w:tabs>
              <w:jc w:val="center"/>
              <w:rPr>
                <w:bCs/>
              </w:rPr>
            </w:pPr>
            <w:r w:rsidRPr="000F6796">
              <w:rPr>
                <w:bCs/>
              </w:rPr>
              <w:t>3738,16</w:t>
            </w:r>
          </w:p>
        </w:tc>
      </w:tr>
      <w:tr w:rsidR="000F6796" w:rsidRPr="000F6796" w14:paraId="5972AB6E" w14:textId="77777777" w:rsidTr="00607E21">
        <w:trPr>
          <w:trHeight w:val="305"/>
        </w:trPr>
        <w:tc>
          <w:tcPr>
            <w:tcW w:w="566" w:type="dxa"/>
            <w:vMerge w:val="restart"/>
            <w:vAlign w:val="center"/>
          </w:tcPr>
          <w:p w14:paraId="47A4E6E5" w14:textId="77777777" w:rsidR="000F6796" w:rsidRPr="000F6796" w:rsidRDefault="000F6796" w:rsidP="000F6796">
            <w:pPr>
              <w:tabs>
                <w:tab w:val="left" w:pos="0"/>
              </w:tabs>
              <w:ind w:right="-102" w:hanging="120"/>
              <w:jc w:val="center"/>
              <w:rPr>
                <w:bCs/>
              </w:rPr>
            </w:pPr>
            <w:r w:rsidRPr="000F6796">
              <w:rPr>
                <w:bCs/>
              </w:rPr>
              <w:t>4.6.</w:t>
            </w:r>
          </w:p>
        </w:tc>
        <w:tc>
          <w:tcPr>
            <w:tcW w:w="3682" w:type="dxa"/>
            <w:vMerge w:val="restart"/>
            <w:vAlign w:val="center"/>
          </w:tcPr>
          <w:p w14:paraId="1C3AC5D8" w14:textId="77777777" w:rsidR="000F6796" w:rsidRPr="000F6796" w:rsidRDefault="000F6796" w:rsidP="000F6796">
            <w:pPr>
              <w:tabs>
                <w:tab w:val="left" w:pos="0"/>
              </w:tabs>
              <w:rPr>
                <w:lang w:eastAsia="en-US"/>
              </w:rPr>
            </w:pPr>
            <w:r w:rsidRPr="000F6796">
              <w:rPr>
                <w:lang w:eastAsia="en-US"/>
              </w:rPr>
              <w:t xml:space="preserve">ООО «Панфиловец», </w:t>
            </w:r>
          </w:p>
          <w:p w14:paraId="15C4C377" w14:textId="77777777" w:rsidR="000F6796" w:rsidRPr="000F6796" w:rsidRDefault="000F6796" w:rsidP="000F6796">
            <w:pPr>
              <w:tabs>
                <w:tab w:val="left" w:pos="0"/>
              </w:tabs>
              <w:rPr>
                <w:lang w:eastAsia="en-US"/>
              </w:rPr>
            </w:pPr>
            <w:r w:rsidRPr="000F6796">
              <w:rPr>
                <w:lang w:eastAsia="en-US"/>
              </w:rPr>
              <w:t>ИНН 4212021835</w:t>
            </w:r>
          </w:p>
        </w:tc>
        <w:tc>
          <w:tcPr>
            <w:tcW w:w="5386" w:type="dxa"/>
            <w:gridSpan w:val="3"/>
            <w:vAlign w:val="center"/>
          </w:tcPr>
          <w:p w14:paraId="388B7776" w14:textId="77777777" w:rsidR="000F6796" w:rsidRPr="000F6796" w:rsidRDefault="000F6796" w:rsidP="000F6796">
            <w:pPr>
              <w:tabs>
                <w:tab w:val="left" w:pos="0"/>
              </w:tabs>
              <w:jc w:val="center"/>
              <w:rPr>
                <w:bCs/>
              </w:rPr>
            </w:pPr>
            <w:r w:rsidRPr="000F6796">
              <w:rPr>
                <w:bCs/>
              </w:rPr>
              <w:t>с. Чусовитино</w:t>
            </w:r>
          </w:p>
        </w:tc>
      </w:tr>
      <w:tr w:rsidR="000F6796" w:rsidRPr="000F6796" w14:paraId="49D102E1" w14:textId="77777777" w:rsidTr="00607E21">
        <w:trPr>
          <w:trHeight w:val="305"/>
        </w:trPr>
        <w:tc>
          <w:tcPr>
            <w:tcW w:w="566" w:type="dxa"/>
            <w:vMerge/>
            <w:vAlign w:val="center"/>
          </w:tcPr>
          <w:p w14:paraId="1F277254" w14:textId="77777777" w:rsidR="000F6796" w:rsidRPr="000F6796" w:rsidRDefault="000F6796" w:rsidP="000F6796">
            <w:pPr>
              <w:tabs>
                <w:tab w:val="left" w:pos="0"/>
              </w:tabs>
              <w:jc w:val="center"/>
              <w:rPr>
                <w:bCs/>
              </w:rPr>
            </w:pPr>
          </w:p>
        </w:tc>
        <w:tc>
          <w:tcPr>
            <w:tcW w:w="3682" w:type="dxa"/>
            <w:vMerge/>
          </w:tcPr>
          <w:p w14:paraId="4759D26A" w14:textId="77777777" w:rsidR="000F6796" w:rsidRPr="000F6796" w:rsidRDefault="000F6796" w:rsidP="000F6796">
            <w:pPr>
              <w:tabs>
                <w:tab w:val="left" w:pos="0"/>
              </w:tabs>
              <w:rPr>
                <w:lang w:eastAsia="en-US"/>
              </w:rPr>
            </w:pPr>
          </w:p>
        </w:tc>
        <w:tc>
          <w:tcPr>
            <w:tcW w:w="1417" w:type="dxa"/>
            <w:vAlign w:val="center"/>
          </w:tcPr>
          <w:p w14:paraId="5BE9F470"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395354EA" w14:textId="77777777" w:rsidR="000F6796" w:rsidRPr="000F6796" w:rsidRDefault="000F6796" w:rsidP="000F6796">
            <w:pPr>
              <w:tabs>
                <w:tab w:val="left" w:pos="0"/>
              </w:tabs>
              <w:jc w:val="center"/>
              <w:rPr>
                <w:bCs/>
              </w:rPr>
            </w:pPr>
            <w:r w:rsidRPr="000F6796">
              <w:rPr>
                <w:bCs/>
              </w:rPr>
              <w:t>2740,41</w:t>
            </w:r>
          </w:p>
        </w:tc>
        <w:tc>
          <w:tcPr>
            <w:tcW w:w="1985" w:type="dxa"/>
            <w:vAlign w:val="center"/>
          </w:tcPr>
          <w:p w14:paraId="4CED61E2" w14:textId="77777777" w:rsidR="000F6796" w:rsidRPr="000F6796" w:rsidRDefault="000F6796" w:rsidP="000F6796">
            <w:pPr>
              <w:tabs>
                <w:tab w:val="left" w:pos="0"/>
              </w:tabs>
              <w:jc w:val="center"/>
              <w:rPr>
                <w:bCs/>
              </w:rPr>
            </w:pPr>
            <w:r w:rsidRPr="000F6796">
              <w:rPr>
                <w:bCs/>
              </w:rPr>
              <w:t>2948,68</w:t>
            </w:r>
          </w:p>
        </w:tc>
      </w:tr>
      <w:tr w:rsidR="000F6796" w:rsidRPr="000F6796" w14:paraId="23B2BAC3" w14:textId="77777777" w:rsidTr="00607E21">
        <w:trPr>
          <w:trHeight w:val="324"/>
        </w:trPr>
        <w:tc>
          <w:tcPr>
            <w:tcW w:w="9634" w:type="dxa"/>
            <w:gridSpan w:val="5"/>
            <w:vAlign w:val="center"/>
          </w:tcPr>
          <w:p w14:paraId="72683B2A" w14:textId="77777777" w:rsidR="000F6796" w:rsidRPr="000F6796" w:rsidRDefault="000F6796" w:rsidP="000F6796">
            <w:pPr>
              <w:tabs>
                <w:tab w:val="left" w:pos="0"/>
              </w:tabs>
              <w:jc w:val="center"/>
              <w:rPr>
                <w:bCs/>
              </w:rPr>
            </w:pPr>
            <w:r w:rsidRPr="000F6796">
              <w:rPr>
                <w:bCs/>
              </w:rPr>
              <w:t>5.</w:t>
            </w:r>
            <w:r w:rsidRPr="000F6796">
              <w:rPr>
                <w:lang w:eastAsia="en-US"/>
              </w:rPr>
              <w:t xml:space="preserve"> Т</w:t>
            </w:r>
            <w:r w:rsidRPr="000F6796">
              <w:rPr>
                <w:bCs/>
              </w:rPr>
              <w:t>вердое топливо (уголь), реализуемое в пределах норматива потребления****</w:t>
            </w:r>
          </w:p>
        </w:tc>
      </w:tr>
      <w:tr w:rsidR="000F6796" w:rsidRPr="000F6796" w14:paraId="65D3B0C9" w14:textId="77777777" w:rsidTr="00607E21">
        <w:trPr>
          <w:trHeight w:val="324"/>
        </w:trPr>
        <w:tc>
          <w:tcPr>
            <w:tcW w:w="566" w:type="dxa"/>
            <w:vMerge w:val="restart"/>
            <w:tcBorders>
              <w:top w:val="single" w:sz="4" w:space="0" w:color="auto"/>
            </w:tcBorders>
            <w:vAlign w:val="center"/>
          </w:tcPr>
          <w:p w14:paraId="1AB39219" w14:textId="77777777" w:rsidR="000F6796" w:rsidRPr="000F6796" w:rsidRDefault="000F6796" w:rsidP="000F6796">
            <w:pPr>
              <w:tabs>
                <w:tab w:val="left" w:pos="0"/>
              </w:tabs>
              <w:ind w:right="-102" w:hanging="120"/>
              <w:jc w:val="center"/>
              <w:rPr>
                <w:bCs/>
              </w:rPr>
            </w:pPr>
            <w:r w:rsidRPr="000F6796">
              <w:rPr>
                <w:bCs/>
              </w:rPr>
              <w:t>5.1.</w:t>
            </w:r>
          </w:p>
        </w:tc>
        <w:tc>
          <w:tcPr>
            <w:tcW w:w="3682" w:type="dxa"/>
            <w:vMerge w:val="restart"/>
            <w:tcBorders>
              <w:top w:val="single" w:sz="4" w:space="0" w:color="auto"/>
            </w:tcBorders>
          </w:tcPr>
          <w:p w14:paraId="75F898F4" w14:textId="77777777" w:rsidR="000F6796" w:rsidRPr="000F6796" w:rsidRDefault="000F6796" w:rsidP="000F6796">
            <w:pPr>
              <w:tabs>
                <w:tab w:val="left" w:pos="0"/>
              </w:tabs>
              <w:ind w:right="-120"/>
              <w:rPr>
                <w:bCs/>
              </w:rPr>
            </w:pPr>
            <w:r w:rsidRPr="000F6796">
              <w:rPr>
                <w:bCs/>
              </w:rPr>
              <w:t>ООО «Алавеста Групп»,                 ИНН 4205359172</w:t>
            </w:r>
          </w:p>
        </w:tc>
        <w:tc>
          <w:tcPr>
            <w:tcW w:w="5386" w:type="dxa"/>
            <w:gridSpan w:val="3"/>
            <w:tcBorders>
              <w:top w:val="single" w:sz="4" w:space="0" w:color="auto"/>
            </w:tcBorders>
          </w:tcPr>
          <w:p w14:paraId="5D10BA9B" w14:textId="77777777" w:rsidR="000F6796" w:rsidRPr="000F6796" w:rsidRDefault="000F6796" w:rsidP="000F6796">
            <w:pPr>
              <w:tabs>
                <w:tab w:val="left" w:pos="0"/>
              </w:tabs>
              <w:jc w:val="center"/>
              <w:rPr>
                <w:bCs/>
              </w:rPr>
            </w:pPr>
            <w:r w:rsidRPr="000F6796">
              <w:rPr>
                <w:bCs/>
              </w:rPr>
              <w:t>Марка ДР 0 - 300</w:t>
            </w:r>
          </w:p>
        </w:tc>
      </w:tr>
      <w:tr w:rsidR="000F6796" w:rsidRPr="000F6796" w14:paraId="73BDB7E3" w14:textId="77777777" w:rsidTr="00607E21">
        <w:trPr>
          <w:trHeight w:val="324"/>
        </w:trPr>
        <w:tc>
          <w:tcPr>
            <w:tcW w:w="566" w:type="dxa"/>
            <w:vMerge/>
            <w:vAlign w:val="center"/>
          </w:tcPr>
          <w:p w14:paraId="0531FF1E" w14:textId="77777777" w:rsidR="000F6796" w:rsidRPr="000F6796" w:rsidRDefault="000F6796" w:rsidP="000F6796">
            <w:pPr>
              <w:tabs>
                <w:tab w:val="left" w:pos="0"/>
              </w:tabs>
              <w:jc w:val="center"/>
              <w:rPr>
                <w:bCs/>
              </w:rPr>
            </w:pPr>
          </w:p>
        </w:tc>
        <w:tc>
          <w:tcPr>
            <w:tcW w:w="3682" w:type="dxa"/>
            <w:vMerge/>
          </w:tcPr>
          <w:p w14:paraId="6A14CB2F" w14:textId="77777777" w:rsidR="000F6796" w:rsidRPr="000F6796" w:rsidRDefault="000F6796" w:rsidP="000F6796">
            <w:pPr>
              <w:tabs>
                <w:tab w:val="left" w:pos="0"/>
              </w:tabs>
              <w:ind w:right="-120"/>
              <w:rPr>
                <w:bCs/>
              </w:rPr>
            </w:pPr>
          </w:p>
        </w:tc>
        <w:tc>
          <w:tcPr>
            <w:tcW w:w="1417" w:type="dxa"/>
          </w:tcPr>
          <w:p w14:paraId="3AC3A723" w14:textId="77777777" w:rsidR="000F6796" w:rsidRPr="000F6796" w:rsidRDefault="000F6796" w:rsidP="000F6796">
            <w:pPr>
              <w:tabs>
                <w:tab w:val="left" w:pos="0"/>
              </w:tabs>
              <w:jc w:val="center"/>
              <w:rPr>
                <w:lang w:eastAsia="en-US"/>
              </w:rPr>
            </w:pPr>
            <w:r w:rsidRPr="000F6796">
              <w:rPr>
                <w:lang w:eastAsia="en-US"/>
              </w:rPr>
              <w:t>руб/т</w:t>
            </w:r>
          </w:p>
        </w:tc>
        <w:tc>
          <w:tcPr>
            <w:tcW w:w="1984" w:type="dxa"/>
          </w:tcPr>
          <w:p w14:paraId="7EEFB41D" w14:textId="77777777" w:rsidR="000F6796" w:rsidRPr="000F6796" w:rsidRDefault="000F6796" w:rsidP="000F6796">
            <w:pPr>
              <w:tabs>
                <w:tab w:val="left" w:pos="0"/>
              </w:tabs>
              <w:jc w:val="center"/>
              <w:rPr>
                <w:lang w:eastAsia="en-US"/>
              </w:rPr>
            </w:pPr>
            <w:r w:rsidRPr="000F6796">
              <w:rPr>
                <w:bCs/>
              </w:rPr>
              <w:t>1091,80</w:t>
            </w:r>
          </w:p>
        </w:tc>
        <w:tc>
          <w:tcPr>
            <w:tcW w:w="1985" w:type="dxa"/>
          </w:tcPr>
          <w:p w14:paraId="4CDDCAE6" w14:textId="77777777" w:rsidR="000F6796" w:rsidRPr="000F6796" w:rsidRDefault="000F6796" w:rsidP="000F6796">
            <w:pPr>
              <w:tabs>
                <w:tab w:val="left" w:pos="0"/>
              </w:tabs>
              <w:jc w:val="center"/>
              <w:rPr>
                <w:lang w:eastAsia="en-US"/>
              </w:rPr>
            </w:pPr>
            <w:r w:rsidRPr="000F6796">
              <w:rPr>
                <w:lang w:eastAsia="en-US"/>
              </w:rPr>
              <w:t>1179,14</w:t>
            </w:r>
          </w:p>
        </w:tc>
      </w:tr>
      <w:tr w:rsidR="000F6796" w:rsidRPr="000F6796" w14:paraId="6D13C9C3" w14:textId="77777777" w:rsidTr="00607E21">
        <w:trPr>
          <w:trHeight w:val="324"/>
        </w:trPr>
        <w:tc>
          <w:tcPr>
            <w:tcW w:w="9634" w:type="dxa"/>
            <w:gridSpan w:val="5"/>
            <w:vAlign w:val="center"/>
          </w:tcPr>
          <w:p w14:paraId="5044739A" w14:textId="77777777" w:rsidR="000F6796" w:rsidRPr="000F6796" w:rsidRDefault="000F6796" w:rsidP="00436D16">
            <w:pPr>
              <w:numPr>
                <w:ilvl w:val="0"/>
                <w:numId w:val="14"/>
              </w:numPr>
              <w:tabs>
                <w:tab w:val="left" w:pos="0"/>
              </w:tabs>
              <w:contextualSpacing/>
              <w:jc w:val="center"/>
              <w:rPr>
                <w:bCs/>
              </w:rPr>
            </w:pPr>
            <w:r w:rsidRPr="000F6796">
              <w:rPr>
                <w:bCs/>
              </w:rPr>
              <w:t>Сжиженный газ</w:t>
            </w:r>
          </w:p>
        </w:tc>
      </w:tr>
      <w:tr w:rsidR="000F6796" w:rsidRPr="000F6796" w14:paraId="276251A9" w14:textId="77777777" w:rsidTr="00607E21">
        <w:trPr>
          <w:trHeight w:val="324"/>
        </w:trPr>
        <w:tc>
          <w:tcPr>
            <w:tcW w:w="566" w:type="dxa"/>
            <w:vAlign w:val="center"/>
          </w:tcPr>
          <w:p w14:paraId="2B30307B" w14:textId="77777777" w:rsidR="000F6796" w:rsidRPr="000F6796" w:rsidRDefault="000F6796" w:rsidP="000F6796">
            <w:pPr>
              <w:tabs>
                <w:tab w:val="left" w:pos="0"/>
              </w:tabs>
              <w:ind w:right="-102" w:hanging="120"/>
              <w:jc w:val="center"/>
              <w:rPr>
                <w:bCs/>
              </w:rPr>
            </w:pPr>
            <w:r w:rsidRPr="000F6796">
              <w:rPr>
                <w:bCs/>
              </w:rPr>
              <w:t>6.1.</w:t>
            </w:r>
          </w:p>
        </w:tc>
        <w:tc>
          <w:tcPr>
            <w:tcW w:w="3682" w:type="dxa"/>
            <w:vAlign w:val="center"/>
          </w:tcPr>
          <w:p w14:paraId="72C0B539" w14:textId="77777777" w:rsidR="000F6796" w:rsidRPr="000F6796" w:rsidRDefault="000F6796" w:rsidP="000F6796">
            <w:pPr>
              <w:tabs>
                <w:tab w:val="left" w:pos="0"/>
              </w:tabs>
              <w:rPr>
                <w:bCs/>
              </w:rPr>
            </w:pPr>
            <w:r w:rsidRPr="000F6796">
              <w:rPr>
                <w:bCs/>
              </w:rPr>
              <w:t>АО «Кузбассгазификация»,</w:t>
            </w:r>
          </w:p>
          <w:p w14:paraId="65F5440A" w14:textId="77777777" w:rsidR="000F6796" w:rsidRPr="000F6796" w:rsidRDefault="000F6796" w:rsidP="000F6796">
            <w:pPr>
              <w:tabs>
                <w:tab w:val="left" w:pos="0"/>
              </w:tabs>
              <w:ind w:right="-120"/>
              <w:rPr>
                <w:bCs/>
              </w:rPr>
            </w:pPr>
            <w:r w:rsidRPr="000F6796">
              <w:rPr>
                <w:bCs/>
              </w:rPr>
              <w:t>ИНН 4205001919</w:t>
            </w:r>
          </w:p>
        </w:tc>
        <w:tc>
          <w:tcPr>
            <w:tcW w:w="1417" w:type="dxa"/>
            <w:vAlign w:val="center"/>
          </w:tcPr>
          <w:p w14:paraId="0D40290D" w14:textId="77777777" w:rsidR="000F6796" w:rsidRPr="000F6796" w:rsidRDefault="000F6796" w:rsidP="000F6796">
            <w:pPr>
              <w:tabs>
                <w:tab w:val="left" w:pos="0"/>
              </w:tabs>
              <w:jc w:val="center"/>
              <w:rPr>
                <w:lang w:eastAsia="en-US"/>
              </w:rPr>
            </w:pPr>
            <w:r w:rsidRPr="000F6796">
              <w:t>руб</w:t>
            </w:r>
            <w:r w:rsidRPr="000F6796">
              <w:rPr>
                <w:bCs/>
              </w:rPr>
              <w:t xml:space="preserve">/кг </w:t>
            </w:r>
          </w:p>
        </w:tc>
        <w:tc>
          <w:tcPr>
            <w:tcW w:w="1984" w:type="dxa"/>
            <w:vAlign w:val="center"/>
          </w:tcPr>
          <w:p w14:paraId="71737D09" w14:textId="77777777" w:rsidR="000F6796" w:rsidRPr="000F6796" w:rsidRDefault="000F6796" w:rsidP="000F6796">
            <w:pPr>
              <w:tabs>
                <w:tab w:val="left" w:pos="0"/>
              </w:tabs>
              <w:jc w:val="center"/>
              <w:rPr>
                <w:bCs/>
              </w:rPr>
            </w:pPr>
            <w:r w:rsidRPr="000F6796">
              <w:rPr>
                <w:bCs/>
              </w:rPr>
              <w:t>45,50</w:t>
            </w:r>
          </w:p>
        </w:tc>
        <w:tc>
          <w:tcPr>
            <w:tcW w:w="1985" w:type="dxa"/>
            <w:vAlign w:val="center"/>
          </w:tcPr>
          <w:p w14:paraId="7690ADA4" w14:textId="77777777" w:rsidR="000F6796" w:rsidRPr="000F6796" w:rsidRDefault="000F6796" w:rsidP="000F6796">
            <w:pPr>
              <w:tabs>
                <w:tab w:val="left" w:pos="0"/>
              </w:tabs>
              <w:jc w:val="center"/>
              <w:rPr>
                <w:bCs/>
              </w:rPr>
            </w:pPr>
            <w:r w:rsidRPr="000F6796">
              <w:rPr>
                <w:bCs/>
              </w:rPr>
              <w:t>49,05</w:t>
            </w:r>
          </w:p>
        </w:tc>
      </w:tr>
      <w:tr w:rsidR="000F6796" w:rsidRPr="000F6796" w14:paraId="0E14C15C" w14:textId="77777777" w:rsidTr="00607E21">
        <w:trPr>
          <w:trHeight w:val="324"/>
        </w:trPr>
        <w:tc>
          <w:tcPr>
            <w:tcW w:w="9634" w:type="dxa"/>
            <w:gridSpan w:val="5"/>
            <w:vAlign w:val="center"/>
          </w:tcPr>
          <w:p w14:paraId="01E37539" w14:textId="77777777" w:rsidR="000F6796" w:rsidRPr="000F6796" w:rsidRDefault="000F6796" w:rsidP="00436D16">
            <w:pPr>
              <w:numPr>
                <w:ilvl w:val="0"/>
                <w:numId w:val="14"/>
              </w:numPr>
              <w:tabs>
                <w:tab w:val="left" w:pos="0"/>
              </w:tabs>
              <w:contextualSpacing/>
              <w:jc w:val="center"/>
              <w:rPr>
                <w:bCs/>
              </w:rPr>
            </w:pPr>
            <w:r w:rsidRPr="000F6796">
              <w:rPr>
                <w:bCs/>
              </w:rPr>
              <w:t>Водоотведение</w:t>
            </w:r>
          </w:p>
        </w:tc>
      </w:tr>
      <w:tr w:rsidR="000F6796" w:rsidRPr="000F6796" w14:paraId="12D9CE78" w14:textId="77777777" w:rsidTr="00607E21">
        <w:trPr>
          <w:trHeight w:val="324"/>
        </w:trPr>
        <w:tc>
          <w:tcPr>
            <w:tcW w:w="566" w:type="dxa"/>
            <w:vAlign w:val="center"/>
          </w:tcPr>
          <w:p w14:paraId="4D4A9BFF" w14:textId="77777777" w:rsidR="000F6796" w:rsidRPr="000F6796" w:rsidRDefault="000F6796" w:rsidP="000F6796">
            <w:pPr>
              <w:tabs>
                <w:tab w:val="left" w:pos="0"/>
              </w:tabs>
              <w:ind w:right="-102" w:hanging="120"/>
              <w:jc w:val="center"/>
              <w:rPr>
                <w:bCs/>
              </w:rPr>
            </w:pPr>
            <w:r w:rsidRPr="000F6796">
              <w:rPr>
                <w:bCs/>
              </w:rPr>
              <w:t>7.1.</w:t>
            </w:r>
          </w:p>
        </w:tc>
        <w:tc>
          <w:tcPr>
            <w:tcW w:w="3682" w:type="dxa"/>
            <w:vAlign w:val="center"/>
          </w:tcPr>
          <w:p w14:paraId="424F719C" w14:textId="77777777" w:rsidR="000F6796" w:rsidRPr="000F6796" w:rsidRDefault="000F6796" w:rsidP="000F6796">
            <w:pPr>
              <w:tabs>
                <w:tab w:val="left" w:pos="0"/>
              </w:tabs>
              <w:rPr>
                <w:bCs/>
              </w:rPr>
            </w:pPr>
            <w:r w:rsidRPr="000F6796">
              <w:rPr>
                <w:bCs/>
              </w:rPr>
              <w:t>ООО «Энергоресурс»,                   ИНН 4205284720</w:t>
            </w:r>
          </w:p>
        </w:tc>
        <w:tc>
          <w:tcPr>
            <w:tcW w:w="1417" w:type="dxa"/>
            <w:vAlign w:val="center"/>
          </w:tcPr>
          <w:p w14:paraId="7CC63DB1" w14:textId="77777777" w:rsidR="000F6796" w:rsidRPr="000F6796" w:rsidRDefault="000F6796" w:rsidP="000F6796">
            <w:pPr>
              <w:tabs>
                <w:tab w:val="left" w:pos="0"/>
              </w:tabs>
              <w:jc w:val="center"/>
            </w:pPr>
            <w:r w:rsidRPr="000F6796">
              <w:rPr>
                <w:lang w:eastAsia="en-US"/>
              </w:rPr>
              <w:t>руб/м</w:t>
            </w:r>
            <w:r w:rsidRPr="000F6796">
              <w:rPr>
                <w:vertAlign w:val="superscript"/>
                <w:lang w:eastAsia="en-US"/>
              </w:rPr>
              <w:t>3</w:t>
            </w:r>
          </w:p>
        </w:tc>
        <w:tc>
          <w:tcPr>
            <w:tcW w:w="1984" w:type="dxa"/>
            <w:vAlign w:val="center"/>
          </w:tcPr>
          <w:p w14:paraId="5C39AF34" w14:textId="77777777" w:rsidR="000F6796" w:rsidRPr="000F6796" w:rsidRDefault="000F6796" w:rsidP="000F6796">
            <w:pPr>
              <w:tabs>
                <w:tab w:val="left" w:pos="0"/>
              </w:tabs>
              <w:jc w:val="center"/>
              <w:rPr>
                <w:bCs/>
              </w:rPr>
            </w:pPr>
            <w:r w:rsidRPr="000F6796">
              <w:rPr>
                <w:bCs/>
              </w:rPr>
              <w:t>96,33</w:t>
            </w:r>
          </w:p>
        </w:tc>
        <w:tc>
          <w:tcPr>
            <w:tcW w:w="1985" w:type="dxa"/>
            <w:vAlign w:val="center"/>
          </w:tcPr>
          <w:p w14:paraId="2C033A21" w14:textId="77777777" w:rsidR="000F6796" w:rsidRPr="000F6796" w:rsidRDefault="000F6796" w:rsidP="000F6796">
            <w:pPr>
              <w:tabs>
                <w:tab w:val="left" w:pos="0"/>
              </w:tabs>
              <w:jc w:val="center"/>
              <w:rPr>
                <w:bCs/>
              </w:rPr>
            </w:pPr>
            <w:r w:rsidRPr="000F6796">
              <w:rPr>
                <w:bCs/>
              </w:rPr>
              <w:t>103,65</w:t>
            </w:r>
          </w:p>
        </w:tc>
      </w:tr>
    </w:tbl>
    <w:p w14:paraId="48D29A33" w14:textId="77777777" w:rsidR="000F6796" w:rsidRPr="000F6796" w:rsidRDefault="000F6796" w:rsidP="000F6796">
      <w:pPr>
        <w:tabs>
          <w:tab w:val="left" w:pos="1365"/>
        </w:tabs>
        <w:ind w:firstLine="142"/>
        <w:jc w:val="both"/>
        <w:rPr>
          <w:sz w:val="28"/>
          <w:szCs w:val="28"/>
        </w:rPr>
      </w:pPr>
      <w:r w:rsidRPr="000F6796">
        <w:rPr>
          <w:sz w:val="28"/>
          <w:szCs w:val="28"/>
        </w:rPr>
        <w:t xml:space="preserve">      </w:t>
      </w:r>
    </w:p>
    <w:p w14:paraId="527270BD" w14:textId="77777777" w:rsidR="000F6796" w:rsidRPr="000F6796" w:rsidRDefault="000F6796" w:rsidP="000F6796">
      <w:pPr>
        <w:tabs>
          <w:tab w:val="left" w:pos="1365"/>
        </w:tabs>
        <w:ind w:firstLine="142"/>
        <w:jc w:val="both"/>
        <w:rPr>
          <w:sz w:val="28"/>
          <w:szCs w:val="28"/>
        </w:rPr>
      </w:pPr>
      <w:r w:rsidRPr="000F6796">
        <w:rPr>
          <w:sz w:val="28"/>
          <w:szCs w:val="28"/>
        </w:rPr>
        <w:t xml:space="preserve">      * Льготные цены (тарифы) установлены с учетом пункта 6 статьи 168 Налогового кодекса Российской Федерации (часть вторая).  </w:t>
      </w:r>
    </w:p>
    <w:p w14:paraId="0B5BF72D" w14:textId="77777777" w:rsidR="000F6796" w:rsidRPr="000F6796" w:rsidRDefault="000F6796" w:rsidP="000F6796">
      <w:pPr>
        <w:tabs>
          <w:tab w:val="left" w:pos="1365"/>
        </w:tabs>
        <w:ind w:firstLine="142"/>
        <w:jc w:val="both"/>
        <w:rPr>
          <w:sz w:val="28"/>
          <w:szCs w:val="28"/>
        </w:rPr>
      </w:pPr>
      <w:r w:rsidRPr="000F6796">
        <w:rPr>
          <w:sz w:val="28"/>
          <w:szCs w:val="28"/>
        </w:rPr>
        <w:t xml:space="preserve">      **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114 «Об установлении нормативов потребления коммунальных услуг при отсутствии приборов учета на территории </w:t>
      </w:r>
      <w:bookmarkStart w:id="18" w:name="_Hlk54168819"/>
      <w:r w:rsidRPr="000F6796">
        <w:rPr>
          <w:sz w:val="28"/>
          <w:szCs w:val="28"/>
        </w:rPr>
        <w:t>Ленинск-Кузнецкого</w:t>
      </w:r>
      <w:bookmarkEnd w:id="18"/>
      <w:r w:rsidRPr="000F6796">
        <w:rPr>
          <w:sz w:val="28"/>
          <w:szCs w:val="28"/>
        </w:rPr>
        <w:t xml:space="preserve"> муниципального района». </w:t>
      </w:r>
    </w:p>
    <w:p w14:paraId="62263E21" w14:textId="77777777" w:rsidR="000F6796" w:rsidRPr="000F6796" w:rsidRDefault="000F6796" w:rsidP="000F6796">
      <w:pPr>
        <w:tabs>
          <w:tab w:val="left" w:pos="567"/>
          <w:tab w:val="left" w:pos="1365"/>
        </w:tabs>
        <w:ind w:firstLine="142"/>
        <w:jc w:val="both"/>
        <w:rPr>
          <w:sz w:val="28"/>
          <w:szCs w:val="28"/>
        </w:rPr>
      </w:pPr>
      <w:r w:rsidRPr="000F6796">
        <w:rPr>
          <w:sz w:val="28"/>
          <w:szCs w:val="28"/>
          <w:lang w:eastAsia="en-US"/>
        </w:rPr>
        <w:t xml:space="preserve">      ***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702A6E73" w14:textId="77777777" w:rsidR="000F6796" w:rsidRPr="000F6796" w:rsidRDefault="000F6796" w:rsidP="000F6796">
      <w:pPr>
        <w:tabs>
          <w:tab w:val="left" w:pos="1365"/>
        </w:tabs>
        <w:ind w:firstLine="142"/>
        <w:jc w:val="both"/>
        <w:rPr>
          <w:sz w:val="28"/>
          <w:szCs w:val="28"/>
        </w:rPr>
      </w:pPr>
      <w:r w:rsidRPr="000F6796">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128 «Об установлении </w:t>
      </w:r>
      <w:r w:rsidRPr="000F6796">
        <w:rPr>
          <w:sz w:val="28"/>
          <w:szCs w:val="28"/>
        </w:rPr>
        <w:lastRenderedPageBreak/>
        <w:t xml:space="preserve">норматива потребления коммунальной услуги по отоплению на территории </w:t>
      </w:r>
      <w:bookmarkStart w:id="19" w:name="_Hlk54179869"/>
      <w:r w:rsidRPr="000F6796">
        <w:rPr>
          <w:sz w:val="28"/>
          <w:szCs w:val="28"/>
        </w:rPr>
        <w:t>Ленинск-Кузнецкого</w:t>
      </w:r>
      <w:bookmarkEnd w:id="19"/>
      <w:r w:rsidRPr="000F6796">
        <w:rPr>
          <w:sz w:val="28"/>
          <w:szCs w:val="28"/>
        </w:rPr>
        <w:t xml:space="preserve"> муниципального района».</w:t>
      </w:r>
    </w:p>
    <w:p w14:paraId="26DC1249" w14:textId="77777777" w:rsidR="000F6796" w:rsidRPr="000F6796" w:rsidRDefault="000F6796" w:rsidP="000F6796">
      <w:pPr>
        <w:tabs>
          <w:tab w:val="left" w:pos="426"/>
        </w:tabs>
        <w:ind w:left="284" w:firstLine="284"/>
        <w:rPr>
          <w:sz w:val="28"/>
          <w:szCs w:val="28"/>
        </w:rPr>
      </w:pPr>
    </w:p>
    <w:p w14:paraId="63B6528F" w14:textId="77777777" w:rsidR="000F6796" w:rsidRPr="000F6796" w:rsidRDefault="000F6796" w:rsidP="000F6796">
      <w:pPr>
        <w:tabs>
          <w:tab w:val="left" w:pos="426"/>
        </w:tabs>
        <w:ind w:firstLine="284"/>
        <w:rPr>
          <w:sz w:val="28"/>
          <w:szCs w:val="28"/>
        </w:rPr>
      </w:pPr>
    </w:p>
    <w:p w14:paraId="566E8E03" w14:textId="77777777" w:rsidR="000F6796" w:rsidRDefault="000F6796" w:rsidP="000F6796">
      <w:pPr>
        <w:tabs>
          <w:tab w:val="left" w:pos="5580"/>
          <w:tab w:val="left" w:pos="9498"/>
        </w:tabs>
        <w:ind w:right="-569"/>
        <w:sectPr w:rsidR="000F6796" w:rsidSect="000F6796">
          <w:pgSz w:w="11906" w:h="16838"/>
          <w:pgMar w:top="1134" w:right="850" w:bottom="1134" w:left="1560" w:header="708" w:footer="708" w:gutter="0"/>
          <w:cols w:space="708"/>
          <w:titlePg/>
          <w:docGrid w:linePitch="360"/>
        </w:sectPr>
      </w:pPr>
    </w:p>
    <w:p w14:paraId="6A4AF655" w14:textId="2E908443" w:rsidR="000F6796" w:rsidRPr="00AE0629" w:rsidRDefault="000F6796" w:rsidP="000F6796">
      <w:pPr>
        <w:tabs>
          <w:tab w:val="left" w:pos="5580"/>
          <w:tab w:val="left" w:pos="9498"/>
        </w:tabs>
        <w:ind w:left="-4836" w:right="-569" w:firstLine="10365"/>
      </w:pPr>
      <w:r w:rsidRPr="00AE0629">
        <w:lastRenderedPageBreak/>
        <w:t xml:space="preserve">Приложение № </w:t>
      </w:r>
      <w:r>
        <w:t>28</w:t>
      </w:r>
      <w:r>
        <w:t>9</w:t>
      </w:r>
      <w:r>
        <w:t xml:space="preserve"> </w:t>
      </w:r>
      <w:r w:rsidRPr="00AE0629">
        <w:t xml:space="preserve">к протоколу № </w:t>
      </w:r>
      <w:r>
        <w:t>80</w:t>
      </w:r>
    </w:p>
    <w:p w14:paraId="58D914A3" w14:textId="77777777" w:rsidR="000F6796" w:rsidRPr="00AE0629" w:rsidRDefault="000F6796" w:rsidP="000F6796">
      <w:pPr>
        <w:tabs>
          <w:tab w:val="left" w:pos="5580"/>
          <w:tab w:val="left" w:pos="9498"/>
        </w:tabs>
        <w:ind w:left="-4836" w:right="-569" w:firstLine="10365"/>
      </w:pPr>
      <w:r w:rsidRPr="00AE0629">
        <w:t>заседания правления Региональной</w:t>
      </w:r>
    </w:p>
    <w:p w14:paraId="1AF9916D" w14:textId="77777777" w:rsidR="000F6796" w:rsidRPr="00AE0629" w:rsidRDefault="000F6796" w:rsidP="000F6796">
      <w:pPr>
        <w:tabs>
          <w:tab w:val="left" w:pos="5580"/>
          <w:tab w:val="left" w:pos="9498"/>
        </w:tabs>
        <w:ind w:left="-4836" w:right="-569" w:firstLine="10365"/>
      </w:pPr>
      <w:r w:rsidRPr="00AE0629">
        <w:t>энергетической комиссии</w:t>
      </w:r>
    </w:p>
    <w:p w14:paraId="734CBEC3" w14:textId="77777777" w:rsidR="000F6796" w:rsidRDefault="000F6796" w:rsidP="000F6796">
      <w:pPr>
        <w:tabs>
          <w:tab w:val="left" w:pos="5580"/>
          <w:tab w:val="left" w:pos="9498"/>
        </w:tabs>
        <w:ind w:left="-4836" w:right="-569" w:firstLine="10365"/>
      </w:pPr>
      <w:r w:rsidRPr="00AE0629">
        <w:t xml:space="preserve">Кузбасса от </w:t>
      </w:r>
      <w:r>
        <w:t>19</w:t>
      </w:r>
      <w:r w:rsidRPr="00AE0629">
        <w:t>.1</w:t>
      </w:r>
      <w:r>
        <w:t>2</w:t>
      </w:r>
      <w:r w:rsidRPr="00AE0629">
        <w:t>.2023</w:t>
      </w:r>
    </w:p>
    <w:p w14:paraId="7CE0D011" w14:textId="77777777" w:rsidR="000F6796" w:rsidRDefault="000F6796" w:rsidP="000F6796">
      <w:pPr>
        <w:tabs>
          <w:tab w:val="left" w:pos="5580"/>
          <w:tab w:val="left" w:pos="9498"/>
        </w:tabs>
        <w:ind w:left="-4836" w:right="-569" w:firstLine="10365"/>
      </w:pPr>
    </w:p>
    <w:p w14:paraId="6779A8AC" w14:textId="77777777" w:rsidR="000F6796" w:rsidRPr="000F6796" w:rsidRDefault="000F6796" w:rsidP="000F6796">
      <w:pPr>
        <w:tabs>
          <w:tab w:val="left" w:pos="0"/>
        </w:tabs>
        <w:jc w:val="center"/>
        <w:rPr>
          <w:sz w:val="28"/>
          <w:szCs w:val="28"/>
        </w:rPr>
      </w:pPr>
      <w:r w:rsidRPr="000F6796">
        <w:rPr>
          <w:sz w:val="28"/>
          <w:szCs w:val="28"/>
        </w:rPr>
        <w:t>Льготные цены (тарифы)*</w:t>
      </w:r>
    </w:p>
    <w:p w14:paraId="4148B6C9" w14:textId="77777777" w:rsidR="000F6796" w:rsidRPr="000F6796" w:rsidRDefault="000F6796" w:rsidP="000F6796">
      <w:pPr>
        <w:tabs>
          <w:tab w:val="left" w:pos="0"/>
        </w:tabs>
        <w:jc w:val="center"/>
        <w:rPr>
          <w:sz w:val="28"/>
          <w:szCs w:val="28"/>
        </w:rPr>
      </w:pPr>
      <w:r w:rsidRPr="000F6796">
        <w:rPr>
          <w:sz w:val="28"/>
          <w:szCs w:val="28"/>
        </w:rPr>
        <w:t xml:space="preserve">на холодное водоснабжение, тепловую энергию (мощность), </w:t>
      </w:r>
    </w:p>
    <w:p w14:paraId="1D9910DE" w14:textId="77777777" w:rsidR="000F6796" w:rsidRPr="000F6796" w:rsidRDefault="000F6796" w:rsidP="000F6796">
      <w:pPr>
        <w:tabs>
          <w:tab w:val="left" w:pos="0"/>
        </w:tabs>
        <w:jc w:val="center"/>
        <w:rPr>
          <w:sz w:val="28"/>
          <w:szCs w:val="28"/>
        </w:rPr>
      </w:pPr>
      <w:r w:rsidRPr="000F6796">
        <w:rPr>
          <w:sz w:val="28"/>
          <w:szCs w:val="28"/>
        </w:rPr>
        <w:t>твердое топливо (уголь), сжиженный газ, водоотведение</w:t>
      </w:r>
    </w:p>
    <w:p w14:paraId="1428D1F1" w14:textId="77777777" w:rsidR="000F6796" w:rsidRPr="000F6796" w:rsidRDefault="000F6796" w:rsidP="000F6796">
      <w:pPr>
        <w:tabs>
          <w:tab w:val="left" w:pos="0"/>
        </w:tabs>
        <w:jc w:val="center"/>
        <w:rPr>
          <w:bCs/>
          <w:sz w:val="28"/>
          <w:szCs w:val="28"/>
        </w:rPr>
      </w:pPr>
    </w:p>
    <w:tbl>
      <w:tblPr>
        <w:tblStyle w:val="196"/>
        <w:tblW w:w="9634" w:type="dxa"/>
        <w:tblLayout w:type="fixed"/>
        <w:tblLook w:val="04A0" w:firstRow="1" w:lastRow="0" w:firstColumn="1" w:lastColumn="0" w:noHBand="0" w:noVBand="1"/>
      </w:tblPr>
      <w:tblGrid>
        <w:gridCol w:w="566"/>
        <w:gridCol w:w="3682"/>
        <w:gridCol w:w="1417"/>
        <w:gridCol w:w="1984"/>
        <w:gridCol w:w="1985"/>
      </w:tblGrid>
      <w:tr w:rsidR="000F6796" w:rsidRPr="000F6796" w14:paraId="2C28F760" w14:textId="77777777" w:rsidTr="00607E21">
        <w:trPr>
          <w:trHeight w:val="324"/>
        </w:trPr>
        <w:tc>
          <w:tcPr>
            <w:tcW w:w="566" w:type="dxa"/>
            <w:vMerge w:val="restart"/>
          </w:tcPr>
          <w:p w14:paraId="7D0AD45A" w14:textId="77777777" w:rsidR="000F6796" w:rsidRPr="000F6796" w:rsidRDefault="000F6796" w:rsidP="000F6796">
            <w:pPr>
              <w:jc w:val="center"/>
              <w:rPr>
                <w:bCs/>
              </w:rPr>
            </w:pPr>
            <w:r w:rsidRPr="000F6796">
              <w:rPr>
                <w:bCs/>
              </w:rPr>
              <w:t>№ п/п</w:t>
            </w:r>
          </w:p>
        </w:tc>
        <w:tc>
          <w:tcPr>
            <w:tcW w:w="3682" w:type="dxa"/>
            <w:vMerge w:val="restart"/>
          </w:tcPr>
          <w:p w14:paraId="23817DAE" w14:textId="77777777" w:rsidR="000F6796" w:rsidRPr="000F6796" w:rsidRDefault="000F6796" w:rsidP="000F6796">
            <w:pPr>
              <w:tabs>
                <w:tab w:val="left" w:pos="0"/>
              </w:tabs>
              <w:jc w:val="center"/>
              <w:rPr>
                <w:bCs/>
              </w:rPr>
            </w:pPr>
            <w:r w:rsidRPr="000F6796">
              <w:rPr>
                <w:bCs/>
              </w:rPr>
              <w:t>Наименование регулируемой организации</w:t>
            </w:r>
          </w:p>
        </w:tc>
        <w:tc>
          <w:tcPr>
            <w:tcW w:w="1417" w:type="dxa"/>
            <w:vMerge w:val="restart"/>
          </w:tcPr>
          <w:p w14:paraId="39BF2ECA" w14:textId="77777777" w:rsidR="000F6796" w:rsidRPr="000F6796" w:rsidRDefault="000F6796" w:rsidP="000F6796">
            <w:pPr>
              <w:tabs>
                <w:tab w:val="left" w:pos="0"/>
              </w:tabs>
              <w:jc w:val="center"/>
              <w:rPr>
                <w:bCs/>
              </w:rPr>
            </w:pPr>
            <w:r w:rsidRPr="000F6796">
              <w:rPr>
                <w:bCs/>
              </w:rPr>
              <w:t xml:space="preserve">Единицы измерения </w:t>
            </w:r>
          </w:p>
        </w:tc>
        <w:tc>
          <w:tcPr>
            <w:tcW w:w="3969" w:type="dxa"/>
            <w:gridSpan w:val="2"/>
          </w:tcPr>
          <w:p w14:paraId="7672C629" w14:textId="77777777" w:rsidR="000F6796" w:rsidRPr="000F6796" w:rsidRDefault="000F6796" w:rsidP="000F6796">
            <w:pPr>
              <w:tabs>
                <w:tab w:val="left" w:pos="0"/>
              </w:tabs>
              <w:jc w:val="center"/>
              <w:rPr>
                <w:bCs/>
              </w:rPr>
            </w:pPr>
            <w:r w:rsidRPr="000F6796">
              <w:rPr>
                <w:lang w:eastAsia="en-US"/>
              </w:rPr>
              <w:t>Льготные цены (тарифы)</w:t>
            </w:r>
          </w:p>
        </w:tc>
      </w:tr>
      <w:tr w:rsidR="000F6796" w:rsidRPr="000F6796" w14:paraId="17BFBF86" w14:textId="77777777" w:rsidTr="00607E21">
        <w:trPr>
          <w:trHeight w:val="281"/>
        </w:trPr>
        <w:tc>
          <w:tcPr>
            <w:tcW w:w="566" w:type="dxa"/>
            <w:vMerge/>
          </w:tcPr>
          <w:p w14:paraId="3AA6E7AE" w14:textId="77777777" w:rsidR="000F6796" w:rsidRPr="000F6796" w:rsidRDefault="000F6796" w:rsidP="000F6796">
            <w:pPr>
              <w:tabs>
                <w:tab w:val="left" w:pos="0"/>
              </w:tabs>
              <w:jc w:val="center"/>
              <w:rPr>
                <w:bCs/>
              </w:rPr>
            </w:pPr>
          </w:p>
        </w:tc>
        <w:tc>
          <w:tcPr>
            <w:tcW w:w="3682" w:type="dxa"/>
            <w:vMerge/>
          </w:tcPr>
          <w:p w14:paraId="3012D4D4" w14:textId="77777777" w:rsidR="000F6796" w:rsidRPr="000F6796" w:rsidRDefault="000F6796" w:rsidP="000F6796">
            <w:pPr>
              <w:tabs>
                <w:tab w:val="left" w:pos="0"/>
              </w:tabs>
              <w:jc w:val="center"/>
              <w:rPr>
                <w:bCs/>
              </w:rPr>
            </w:pPr>
          </w:p>
        </w:tc>
        <w:tc>
          <w:tcPr>
            <w:tcW w:w="1417" w:type="dxa"/>
            <w:vMerge/>
          </w:tcPr>
          <w:p w14:paraId="5D7BA1F4" w14:textId="77777777" w:rsidR="000F6796" w:rsidRPr="000F6796" w:rsidRDefault="000F6796" w:rsidP="000F6796">
            <w:pPr>
              <w:tabs>
                <w:tab w:val="left" w:pos="0"/>
              </w:tabs>
              <w:jc w:val="center"/>
              <w:rPr>
                <w:bCs/>
              </w:rPr>
            </w:pPr>
          </w:p>
        </w:tc>
        <w:tc>
          <w:tcPr>
            <w:tcW w:w="1984" w:type="dxa"/>
          </w:tcPr>
          <w:p w14:paraId="6B00FEC8" w14:textId="77777777" w:rsidR="000F6796" w:rsidRPr="000F6796" w:rsidRDefault="000F6796" w:rsidP="000F6796">
            <w:pPr>
              <w:tabs>
                <w:tab w:val="left" w:pos="0"/>
              </w:tabs>
              <w:jc w:val="center"/>
              <w:rPr>
                <w:bCs/>
              </w:rPr>
            </w:pPr>
            <w:r w:rsidRPr="000F6796">
              <w:rPr>
                <w:lang w:eastAsia="en-US"/>
              </w:rPr>
              <w:t xml:space="preserve">с 01.01.2024              по 30.06.2024 </w:t>
            </w:r>
          </w:p>
        </w:tc>
        <w:tc>
          <w:tcPr>
            <w:tcW w:w="1985" w:type="dxa"/>
          </w:tcPr>
          <w:p w14:paraId="203B2323" w14:textId="77777777" w:rsidR="000F6796" w:rsidRPr="000F6796" w:rsidRDefault="000F6796" w:rsidP="000F6796">
            <w:pPr>
              <w:tabs>
                <w:tab w:val="left" w:pos="0"/>
              </w:tabs>
              <w:jc w:val="center"/>
              <w:rPr>
                <w:bCs/>
              </w:rPr>
            </w:pPr>
            <w:r w:rsidRPr="000F6796">
              <w:rPr>
                <w:lang w:eastAsia="en-US"/>
              </w:rPr>
              <w:t>с 01.07.2024              по 31.12.2024</w:t>
            </w:r>
          </w:p>
        </w:tc>
      </w:tr>
      <w:tr w:rsidR="000F6796" w:rsidRPr="000F6796" w14:paraId="6F9F0C0E" w14:textId="77777777" w:rsidTr="00607E21">
        <w:trPr>
          <w:trHeight w:val="114"/>
        </w:trPr>
        <w:tc>
          <w:tcPr>
            <w:tcW w:w="566" w:type="dxa"/>
            <w:vAlign w:val="center"/>
          </w:tcPr>
          <w:p w14:paraId="322327EF" w14:textId="77777777" w:rsidR="000F6796" w:rsidRPr="000F6796" w:rsidRDefault="000F6796" w:rsidP="000F6796">
            <w:pPr>
              <w:tabs>
                <w:tab w:val="left" w:pos="0"/>
              </w:tabs>
              <w:jc w:val="center"/>
              <w:rPr>
                <w:bCs/>
              </w:rPr>
            </w:pPr>
            <w:r w:rsidRPr="000F6796">
              <w:rPr>
                <w:bCs/>
              </w:rPr>
              <w:t>1</w:t>
            </w:r>
          </w:p>
        </w:tc>
        <w:tc>
          <w:tcPr>
            <w:tcW w:w="3682" w:type="dxa"/>
          </w:tcPr>
          <w:p w14:paraId="09BFD4C5" w14:textId="77777777" w:rsidR="000F6796" w:rsidRPr="000F6796" w:rsidRDefault="000F6796" w:rsidP="000F6796">
            <w:pPr>
              <w:tabs>
                <w:tab w:val="left" w:pos="0"/>
              </w:tabs>
              <w:jc w:val="center"/>
              <w:rPr>
                <w:bCs/>
              </w:rPr>
            </w:pPr>
            <w:r w:rsidRPr="000F6796">
              <w:rPr>
                <w:bCs/>
              </w:rPr>
              <w:t>2</w:t>
            </w:r>
          </w:p>
        </w:tc>
        <w:tc>
          <w:tcPr>
            <w:tcW w:w="1417" w:type="dxa"/>
          </w:tcPr>
          <w:p w14:paraId="1F522DFC" w14:textId="77777777" w:rsidR="000F6796" w:rsidRPr="000F6796" w:rsidRDefault="000F6796" w:rsidP="000F6796">
            <w:pPr>
              <w:tabs>
                <w:tab w:val="left" w:pos="0"/>
              </w:tabs>
              <w:jc w:val="center"/>
              <w:rPr>
                <w:bCs/>
              </w:rPr>
            </w:pPr>
            <w:r w:rsidRPr="000F6796">
              <w:rPr>
                <w:bCs/>
              </w:rPr>
              <w:t>3</w:t>
            </w:r>
          </w:p>
        </w:tc>
        <w:tc>
          <w:tcPr>
            <w:tcW w:w="1984" w:type="dxa"/>
          </w:tcPr>
          <w:p w14:paraId="2EBADAAA" w14:textId="77777777" w:rsidR="000F6796" w:rsidRPr="000F6796" w:rsidRDefault="000F6796" w:rsidP="000F6796">
            <w:pPr>
              <w:tabs>
                <w:tab w:val="left" w:pos="0"/>
              </w:tabs>
              <w:jc w:val="center"/>
              <w:rPr>
                <w:bCs/>
              </w:rPr>
            </w:pPr>
            <w:r w:rsidRPr="000F6796">
              <w:rPr>
                <w:bCs/>
              </w:rPr>
              <w:t>4</w:t>
            </w:r>
          </w:p>
        </w:tc>
        <w:tc>
          <w:tcPr>
            <w:tcW w:w="1985" w:type="dxa"/>
          </w:tcPr>
          <w:p w14:paraId="5163757D" w14:textId="77777777" w:rsidR="000F6796" w:rsidRPr="000F6796" w:rsidRDefault="000F6796" w:rsidP="000F6796">
            <w:pPr>
              <w:tabs>
                <w:tab w:val="left" w:pos="0"/>
              </w:tabs>
              <w:jc w:val="center"/>
              <w:rPr>
                <w:bCs/>
              </w:rPr>
            </w:pPr>
            <w:r w:rsidRPr="000F6796">
              <w:rPr>
                <w:bCs/>
              </w:rPr>
              <w:t>5</w:t>
            </w:r>
          </w:p>
        </w:tc>
      </w:tr>
      <w:tr w:rsidR="000F6796" w:rsidRPr="000F6796" w14:paraId="31820425" w14:textId="77777777" w:rsidTr="00607E21">
        <w:trPr>
          <w:trHeight w:val="302"/>
        </w:trPr>
        <w:tc>
          <w:tcPr>
            <w:tcW w:w="9634" w:type="dxa"/>
            <w:gridSpan w:val="5"/>
            <w:vAlign w:val="center"/>
          </w:tcPr>
          <w:p w14:paraId="439E7883" w14:textId="77777777" w:rsidR="000F6796" w:rsidRPr="000F6796" w:rsidRDefault="000F6796" w:rsidP="00436D16">
            <w:pPr>
              <w:numPr>
                <w:ilvl w:val="0"/>
                <w:numId w:val="12"/>
              </w:numPr>
              <w:tabs>
                <w:tab w:val="left" w:pos="0"/>
              </w:tabs>
              <w:contextualSpacing/>
              <w:jc w:val="center"/>
              <w:rPr>
                <w:bCs/>
              </w:rPr>
            </w:pPr>
            <w:r w:rsidRPr="000F6796">
              <w:rPr>
                <w:bCs/>
              </w:rPr>
              <w:t>Холодное водоснабжение. Питьевая вода, реализуемая в пределах норматива потребления**</w:t>
            </w:r>
          </w:p>
        </w:tc>
      </w:tr>
      <w:tr w:rsidR="000F6796" w:rsidRPr="000F6796" w14:paraId="605FA6C6" w14:textId="77777777" w:rsidTr="00607E21">
        <w:trPr>
          <w:trHeight w:val="141"/>
        </w:trPr>
        <w:tc>
          <w:tcPr>
            <w:tcW w:w="566" w:type="dxa"/>
            <w:vAlign w:val="center"/>
          </w:tcPr>
          <w:p w14:paraId="63E5CF03" w14:textId="77777777" w:rsidR="000F6796" w:rsidRPr="000F6796" w:rsidRDefault="000F6796" w:rsidP="000F6796">
            <w:pPr>
              <w:tabs>
                <w:tab w:val="left" w:pos="0"/>
              </w:tabs>
              <w:ind w:right="-102" w:hanging="120"/>
              <w:jc w:val="center"/>
              <w:rPr>
                <w:bCs/>
              </w:rPr>
            </w:pPr>
            <w:r w:rsidRPr="000F6796">
              <w:rPr>
                <w:bCs/>
              </w:rPr>
              <w:t>1.1.</w:t>
            </w:r>
          </w:p>
        </w:tc>
        <w:tc>
          <w:tcPr>
            <w:tcW w:w="3682" w:type="dxa"/>
            <w:vAlign w:val="center"/>
          </w:tcPr>
          <w:p w14:paraId="0243A28D" w14:textId="77777777" w:rsidR="000F6796" w:rsidRPr="000F6796" w:rsidRDefault="000F6796" w:rsidP="000F6796">
            <w:pPr>
              <w:tabs>
                <w:tab w:val="left" w:pos="0"/>
              </w:tabs>
              <w:rPr>
                <w:bCs/>
              </w:rPr>
            </w:pPr>
            <w:r w:rsidRPr="000F6796">
              <w:rPr>
                <w:bCs/>
              </w:rPr>
              <w:t>ООО «Энергоресурс»,                   ИНН 4205284720</w:t>
            </w:r>
          </w:p>
        </w:tc>
        <w:tc>
          <w:tcPr>
            <w:tcW w:w="1417" w:type="dxa"/>
            <w:vAlign w:val="center"/>
          </w:tcPr>
          <w:p w14:paraId="77BFA362" w14:textId="77777777" w:rsidR="000F6796" w:rsidRPr="000F6796" w:rsidRDefault="000F6796" w:rsidP="000F6796">
            <w:pPr>
              <w:tabs>
                <w:tab w:val="left" w:pos="0"/>
              </w:tabs>
              <w:jc w:val="center"/>
              <w:rPr>
                <w:bCs/>
              </w:rPr>
            </w:pPr>
            <w:r w:rsidRPr="000F6796">
              <w:rPr>
                <w:lang w:eastAsia="en-US"/>
              </w:rPr>
              <w:t>руб/м</w:t>
            </w:r>
            <w:r w:rsidRPr="000F6796">
              <w:rPr>
                <w:vertAlign w:val="superscript"/>
                <w:lang w:eastAsia="en-US"/>
              </w:rPr>
              <w:t>3</w:t>
            </w:r>
            <w:r w:rsidRPr="000F6796">
              <w:rPr>
                <w:lang w:eastAsia="en-US"/>
              </w:rPr>
              <w:t xml:space="preserve"> </w:t>
            </w:r>
          </w:p>
        </w:tc>
        <w:tc>
          <w:tcPr>
            <w:tcW w:w="1984" w:type="dxa"/>
            <w:vAlign w:val="center"/>
          </w:tcPr>
          <w:p w14:paraId="0DEBCE3C" w14:textId="77777777" w:rsidR="000F6796" w:rsidRPr="000F6796" w:rsidRDefault="000F6796" w:rsidP="000F6796">
            <w:pPr>
              <w:tabs>
                <w:tab w:val="left" w:pos="0"/>
              </w:tabs>
              <w:jc w:val="center"/>
              <w:rPr>
                <w:bCs/>
              </w:rPr>
            </w:pPr>
            <w:r w:rsidRPr="000F6796">
              <w:rPr>
                <w:bCs/>
              </w:rPr>
              <w:t>23,72</w:t>
            </w:r>
          </w:p>
        </w:tc>
        <w:tc>
          <w:tcPr>
            <w:tcW w:w="1985" w:type="dxa"/>
            <w:vAlign w:val="center"/>
          </w:tcPr>
          <w:p w14:paraId="2A537FEE" w14:textId="77777777" w:rsidR="000F6796" w:rsidRPr="000F6796" w:rsidRDefault="000F6796" w:rsidP="000F6796">
            <w:pPr>
              <w:tabs>
                <w:tab w:val="left" w:pos="0"/>
              </w:tabs>
              <w:jc w:val="center"/>
              <w:rPr>
                <w:bCs/>
              </w:rPr>
            </w:pPr>
            <w:r w:rsidRPr="000F6796">
              <w:rPr>
                <w:bCs/>
              </w:rPr>
              <w:t>25,52</w:t>
            </w:r>
          </w:p>
        </w:tc>
      </w:tr>
      <w:tr w:rsidR="000F6796" w:rsidRPr="000F6796" w14:paraId="6EF8DC18" w14:textId="77777777" w:rsidTr="00607E21">
        <w:trPr>
          <w:trHeight w:val="141"/>
        </w:trPr>
        <w:tc>
          <w:tcPr>
            <w:tcW w:w="9634" w:type="dxa"/>
            <w:gridSpan w:val="5"/>
            <w:vAlign w:val="center"/>
          </w:tcPr>
          <w:p w14:paraId="508DE78D" w14:textId="77777777" w:rsidR="000F6796" w:rsidRPr="000F6796" w:rsidRDefault="000F6796" w:rsidP="00436D16">
            <w:pPr>
              <w:numPr>
                <w:ilvl w:val="0"/>
                <w:numId w:val="12"/>
              </w:numPr>
              <w:tabs>
                <w:tab w:val="left" w:pos="0"/>
              </w:tabs>
              <w:ind w:left="306"/>
              <w:contextualSpacing/>
              <w:jc w:val="center"/>
              <w:rPr>
                <w:lang w:eastAsia="en-US"/>
              </w:rPr>
            </w:pPr>
            <w:r w:rsidRPr="000F6796">
              <w:rPr>
                <w:bCs/>
              </w:rPr>
              <w:t>Холодное водоснабжение при использовании земельного участка, реализуемое                          в пределах норматива потребления** (при наличии приборов учета)</w:t>
            </w:r>
          </w:p>
        </w:tc>
      </w:tr>
      <w:tr w:rsidR="000F6796" w:rsidRPr="000F6796" w14:paraId="183782A3" w14:textId="77777777" w:rsidTr="00607E21">
        <w:trPr>
          <w:trHeight w:val="141"/>
        </w:trPr>
        <w:tc>
          <w:tcPr>
            <w:tcW w:w="566" w:type="dxa"/>
            <w:vAlign w:val="center"/>
          </w:tcPr>
          <w:p w14:paraId="5C2076AF" w14:textId="77777777" w:rsidR="000F6796" w:rsidRPr="000F6796" w:rsidRDefault="000F6796" w:rsidP="000F6796">
            <w:pPr>
              <w:tabs>
                <w:tab w:val="left" w:pos="0"/>
              </w:tabs>
              <w:ind w:right="-102" w:hanging="120"/>
              <w:jc w:val="center"/>
              <w:rPr>
                <w:bCs/>
              </w:rPr>
            </w:pPr>
            <w:r w:rsidRPr="000F6796">
              <w:rPr>
                <w:bCs/>
              </w:rPr>
              <w:t>2.1.</w:t>
            </w:r>
          </w:p>
        </w:tc>
        <w:tc>
          <w:tcPr>
            <w:tcW w:w="3682" w:type="dxa"/>
            <w:vAlign w:val="center"/>
          </w:tcPr>
          <w:p w14:paraId="6475FC0D" w14:textId="77777777" w:rsidR="000F6796" w:rsidRPr="000F6796" w:rsidRDefault="000F6796" w:rsidP="000F6796">
            <w:pPr>
              <w:tabs>
                <w:tab w:val="left" w:pos="0"/>
              </w:tabs>
              <w:rPr>
                <w:bCs/>
              </w:rPr>
            </w:pPr>
            <w:r w:rsidRPr="000F6796">
              <w:rPr>
                <w:bCs/>
              </w:rPr>
              <w:t>ООО «Энергоресурс»,                   ИНН 4205284720</w:t>
            </w:r>
          </w:p>
        </w:tc>
        <w:tc>
          <w:tcPr>
            <w:tcW w:w="1417" w:type="dxa"/>
            <w:vAlign w:val="center"/>
          </w:tcPr>
          <w:p w14:paraId="1D536ED1" w14:textId="77777777" w:rsidR="000F6796" w:rsidRPr="000F6796" w:rsidRDefault="000F6796" w:rsidP="000F6796">
            <w:pPr>
              <w:tabs>
                <w:tab w:val="left" w:pos="0"/>
              </w:tabs>
              <w:jc w:val="center"/>
              <w:rPr>
                <w:lang w:eastAsia="en-US"/>
              </w:rPr>
            </w:pPr>
            <w:r w:rsidRPr="000F6796">
              <w:rPr>
                <w:lang w:eastAsia="en-US"/>
              </w:rPr>
              <w:t>руб/м</w:t>
            </w:r>
            <w:r w:rsidRPr="000F6796">
              <w:rPr>
                <w:vertAlign w:val="superscript"/>
                <w:lang w:eastAsia="en-US"/>
              </w:rPr>
              <w:t>3</w:t>
            </w:r>
            <w:r w:rsidRPr="000F6796">
              <w:rPr>
                <w:lang w:eastAsia="en-US"/>
              </w:rPr>
              <w:t xml:space="preserve"> </w:t>
            </w:r>
          </w:p>
        </w:tc>
        <w:tc>
          <w:tcPr>
            <w:tcW w:w="1984" w:type="dxa"/>
            <w:vAlign w:val="center"/>
          </w:tcPr>
          <w:p w14:paraId="24CF1794" w14:textId="77777777" w:rsidR="000F6796" w:rsidRPr="000F6796" w:rsidRDefault="000F6796" w:rsidP="000F6796">
            <w:pPr>
              <w:tabs>
                <w:tab w:val="left" w:pos="0"/>
              </w:tabs>
              <w:jc w:val="center"/>
              <w:rPr>
                <w:lang w:eastAsia="en-US"/>
              </w:rPr>
            </w:pPr>
            <w:r w:rsidRPr="000F6796">
              <w:rPr>
                <w:lang w:eastAsia="en-US"/>
              </w:rPr>
              <w:t>23,72</w:t>
            </w:r>
          </w:p>
        </w:tc>
        <w:tc>
          <w:tcPr>
            <w:tcW w:w="1985" w:type="dxa"/>
            <w:vAlign w:val="center"/>
          </w:tcPr>
          <w:p w14:paraId="37C83F77" w14:textId="77777777" w:rsidR="000F6796" w:rsidRPr="000F6796" w:rsidRDefault="000F6796" w:rsidP="000F6796">
            <w:pPr>
              <w:tabs>
                <w:tab w:val="left" w:pos="0"/>
              </w:tabs>
              <w:jc w:val="center"/>
              <w:rPr>
                <w:lang w:eastAsia="en-US"/>
              </w:rPr>
            </w:pPr>
            <w:r w:rsidRPr="000F6796">
              <w:rPr>
                <w:lang w:eastAsia="en-US"/>
              </w:rPr>
              <w:t>25,52</w:t>
            </w:r>
          </w:p>
        </w:tc>
      </w:tr>
      <w:tr w:rsidR="000F6796" w:rsidRPr="000F6796" w14:paraId="79125187" w14:textId="77777777" w:rsidTr="00607E21">
        <w:trPr>
          <w:trHeight w:val="399"/>
        </w:trPr>
        <w:tc>
          <w:tcPr>
            <w:tcW w:w="9634" w:type="dxa"/>
            <w:gridSpan w:val="5"/>
            <w:vAlign w:val="center"/>
          </w:tcPr>
          <w:p w14:paraId="249B68DB" w14:textId="77777777" w:rsidR="000F6796" w:rsidRPr="000F6796" w:rsidRDefault="000F6796" w:rsidP="000F6796">
            <w:pPr>
              <w:tabs>
                <w:tab w:val="left" w:pos="0"/>
              </w:tabs>
              <w:jc w:val="center"/>
              <w:rPr>
                <w:bCs/>
              </w:rPr>
            </w:pPr>
            <w:r w:rsidRPr="000F6796">
              <w:rPr>
                <w:bCs/>
              </w:rPr>
              <w:t>3. Тепловая энергия (мощность) в пределах регионального стандарта площади жилья***</w:t>
            </w:r>
          </w:p>
        </w:tc>
      </w:tr>
      <w:tr w:rsidR="000F6796" w:rsidRPr="000F6796" w14:paraId="078E3122" w14:textId="77777777" w:rsidTr="00607E21">
        <w:trPr>
          <w:trHeight w:val="338"/>
        </w:trPr>
        <w:tc>
          <w:tcPr>
            <w:tcW w:w="566" w:type="dxa"/>
            <w:vMerge w:val="restart"/>
            <w:vAlign w:val="center"/>
          </w:tcPr>
          <w:p w14:paraId="4ECE9C2E" w14:textId="77777777" w:rsidR="000F6796" w:rsidRPr="000F6796" w:rsidRDefault="000F6796" w:rsidP="000F6796">
            <w:pPr>
              <w:tabs>
                <w:tab w:val="left" w:pos="0"/>
              </w:tabs>
              <w:ind w:right="-102" w:hanging="120"/>
              <w:jc w:val="center"/>
              <w:rPr>
                <w:bCs/>
              </w:rPr>
            </w:pPr>
            <w:r w:rsidRPr="000F6796">
              <w:rPr>
                <w:bCs/>
              </w:rPr>
              <w:t>3.1.</w:t>
            </w:r>
          </w:p>
        </w:tc>
        <w:tc>
          <w:tcPr>
            <w:tcW w:w="3682" w:type="dxa"/>
            <w:vMerge w:val="restart"/>
            <w:vAlign w:val="center"/>
          </w:tcPr>
          <w:p w14:paraId="674A7F87" w14:textId="77777777" w:rsidR="000F6796" w:rsidRPr="000F6796" w:rsidRDefault="000F6796" w:rsidP="000F6796">
            <w:pPr>
              <w:tabs>
                <w:tab w:val="left" w:pos="0"/>
              </w:tabs>
              <w:rPr>
                <w:lang w:eastAsia="en-US"/>
              </w:rPr>
            </w:pPr>
            <w:r w:rsidRPr="000F6796">
              <w:rPr>
                <w:lang w:eastAsia="en-US"/>
              </w:rPr>
              <w:t xml:space="preserve">ООО «ВЕЛЕС», </w:t>
            </w:r>
          </w:p>
          <w:p w14:paraId="300B50AF" w14:textId="77777777" w:rsidR="000F6796" w:rsidRPr="000F6796" w:rsidRDefault="000F6796" w:rsidP="000F6796">
            <w:pPr>
              <w:tabs>
                <w:tab w:val="left" w:pos="0"/>
              </w:tabs>
              <w:rPr>
                <w:bCs/>
              </w:rPr>
            </w:pPr>
            <w:r w:rsidRPr="000F6796">
              <w:rPr>
                <w:lang w:eastAsia="en-US"/>
              </w:rPr>
              <w:t>ИНН 4212036655</w:t>
            </w:r>
          </w:p>
        </w:tc>
        <w:tc>
          <w:tcPr>
            <w:tcW w:w="5386" w:type="dxa"/>
            <w:gridSpan w:val="3"/>
            <w:vAlign w:val="center"/>
          </w:tcPr>
          <w:p w14:paraId="3D231FF8" w14:textId="77777777" w:rsidR="000F6796" w:rsidRPr="000F6796" w:rsidRDefault="000F6796" w:rsidP="000F6796">
            <w:pPr>
              <w:tabs>
                <w:tab w:val="left" w:pos="0"/>
              </w:tabs>
              <w:jc w:val="center"/>
              <w:rPr>
                <w:bCs/>
              </w:rPr>
            </w:pPr>
            <w:r w:rsidRPr="000F6796">
              <w:rPr>
                <w:bCs/>
              </w:rPr>
              <w:t>п. Демьяновка, п.Клейзавода</w:t>
            </w:r>
          </w:p>
        </w:tc>
      </w:tr>
      <w:tr w:rsidR="000F6796" w:rsidRPr="000F6796" w14:paraId="6E87590B" w14:textId="77777777" w:rsidTr="00607E21">
        <w:trPr>
          <w:trHeight w:val="394"/>
        </w:trPr>
        <w:tc>
          <w:tcPr>
            <w:tcW w:w="566" w:type="dxa"/>
            <w:vMerge/>
            <w:vAlign w:val="center"/>
          </w:tcPr>
          <w:p w14:paraId="74FF9621" w14:textId="77777777" w:rsidR="000F6796" w:rsidRPr="000F6796" w:rsidRDefault="000F6796" w:rsidP="000F6796">
            <w:pPr>
              <w:tabs>
                <w:tab w:val="left" w:pos="0"/>
              </w:tabs>
              <w:jc w:val="center"/>
              <w:rPr>
                <w:bCs/>
              </w:rPr>
            </w:pPr>
          </w:p>
        </w:tc>
        <w:tc>
          <w:tcPr>
            <w:tcW w:w="3682" w:type="dxa"/>
            <w:vMerge/>
          </w:tcPr>
          <w:p w14:paraId="0C2F5359" w14:textId="77777777" w:rsidR="000F6796" w:rsidRPr="000F6796" w:rsidRDefault="000F6796" w:rsidP="000F6796">
            <w:pPr>
              <w:tabs>
                <w:tab w:val="left" w:pos="0"/>
              </w:tabs>
              <w:rPr>
                <w:lang w:eastAsia="en-US"/>
              </w:rPr>
            </w:pPr>
          </w:p>
        </w:tc>
        <w:tc>
          <w:tcPr>
            <w:tcW w:w="1417" w:type="dxa"/>
            <w:vAlign w:val="center"/>
          </w:tcPr>
          <w:p w14:paraId="0E9D2B6B"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3E97502F" w14:textId="77777777" w:rsidR="000F6796" w:rsidRPr="000F6796" w:rsidRDefault="000F6796" w:rsidP="000F6796">
            <w:pPr>
              <w:tabs>
                <w:tab w:val="left" w:pos="0"/>
              </w:tabs>
              <w:jc w:val="center"/>
              <w:rPr>
                <w:bCs/>
              </w:rPr>
            </w:pPr>
            <w:r w:rsidRPr="000F6796">
              <w:rPr>
                <w:bCs/>
              </w:rPr>
              <w:t>2523,61</w:t>
            </w:r>
          </w:p>
        </w:tc>
        <w:tc>
          <w:tcPr>
            <w:tcW w:w="1985" w:type="dxa"/>
            <w:vAlign w:val="center"/>
          </w:tcPr>
          <w:p w14:paraId="4DEBEA46" w14:textId="77777777" w:rsidR="000F6796" w:rsidRPr="000F6796" w:rsidRDefault="000F6796" w:rsidP="000F6796">
            <w:pPr>
              <w:tabs>
                <w:tab w:val="left" w:pos="0"/>
              </w:tabs>
              <w:jc w:val="center"/>
              <w:rPr>
                <w:bCs/>
              </w:rPr>
            </w:pPr>
            <w:r w:rsidRPr="000F6796">
              <w:rPr>
                <w:bCs/>
              </w:rPr>
              <w:t>2715,4</w:t>
            </w:r>
          </w:p>
        </w:tc>
      </w:tr>
      <w:tr w:rsidR="000F6796" w:rsidRPr="000F6796" w14:paraId="7237CD5E" w14:textId="77777777" w:rsidTr="00607E21">
        <w:trPr>
          <w:trHeight w:val="291"/>
        </w:trPr>
        <w:tc>
          <w:tcPr>
            <w:tcW w:w="566" w:type="dxa"/>
            <w:vMerge w:val="restart"/>
            <w:vAlign w:val="center"/>
          </w:tcPr>
          <w:p w14:paraId="596FDE20" w14:textId="77777777" w:rsidR="000F6796" w:rsidRPr="000F6796" w:rsidRDefault="000F6796" w:rsidP="000F6796">
            <w:pPr>
              <w:tabs>
                <w:tab w:val="left" w:pos="0"/>
              </w:tabs>
              <w:ind w:right="-102" w:hanging="120"/>
              <w:jc w:val="center"/>
              <w:rPr>
                <w:bCs/>
              </w:rPr>
            </w:pPr>
            <w:r w:rsidRPr="000F6796">
              <w:rPr>
                <w:bCs/>
              </w:rPr>
              <w:t>3.2.</w:t>
            </w:r>
          </w:p>
        </w:tc>
        <w:tc>
          <w:tcPr>
            <w:tcW w:w="3682" w:type="dxa"/>
            <w:vMerge w:val="restart"/>
          </w:tcPr>
          <w:p w14:paraId="33A95774" w14:textId="77777777" w:rsidR="000F6796" w:rsidRPr="000F6796" w:rsidRDefault="000F6796" w:rsidP="000F6796">
            <w:pPr>
              <w:tabs>
                <w:tab w:val="left" w:pos="0"/>
              </w:tabs>
              <w:rPr>
                <w:lang w:eastAsia="en-US"/>
              </w:rPr>
            </w:pPr>
            <w:r w:rsidRPr="000F6796">
              <w:rPr>
                <w:lang w:eastAsia="en-US"/>
              </w:rPr>
              <w:t xml:space="preserve">ООО «Панфиловец», </w:t>
            </w:r>
          </w:p>
          <w:p w14:paraId="028CD137" w14:textId="77777777" w:rsidR="000F6796" w:rsidRPr="000F6796" w:rsidRDefault="000F6796" w:rsidP="000F6796">
            <w:pPr>
              <w:tabs>
                <w:tab w:val="left" w:pos="0"/>
              </w:tabs>
              <w:rPr>
                <w:lang w:eastAsia="en-US"/>
              </w:rPr>
            </w:pPr>
            <w:r w:rsidRPr="000F6796">
              <w:rPr>
                <w:lang w:eastAsia="en-US"/>
              </w:rPr>
              <w:t>ИНН 4212021835</w:t>
            </w:r>
          </w:p>
        </w:tc>
        <w:tc>
          <w:tcPr>
            <w:tcW w:w="5386" w:type="dxa"/>
            <w:gridSpan w:val="3"/>
            <w:vAlign w:val="center"/>
          </w:tcPr>
          <w:p w14:paraId="6F42D6D0" w14:textId="77777777" w:rsidR="000F6796" w:rsidRPr="000F6796" w:rsidRDefault="000F6796" w:rsidP="000F6796">
            <w:pPr>
              <w:tabs>
                <w:tab w:val="left" w:pos="0"/>
              </w:tabs>
              <w:jc w:val="center"/>
              <w:rPr>
                <w:bCs/>
              </w:rPr>
            </w:pPr>
            <w:r w:rsidRPr="000F6796">
              <w:rPr>
                <w:bCs/>
              </w:rPr>
              <w:t>с. Чусовитино</w:t>
            </w:r>
          </w:p>
        </w:tc>
      </w:tr>
      <w:tr w:rsidR="000F6796" w:rsidRPr="000F6796" w14:paraId="4DFCF866" w14:textId="77777777" w:rsidTr="00607E21">
        <w:trPr>
          <w:trHeight w:val="287"/>
        </w:trPr>
        <w:tc>
          <w:tcPr>
            <w:tcW w:w="566" w:type="dxa"/>
            <w:vMerge/>
            <w:vAlign w:val="center"/>
          </w:tcPr>
          <w:p w14:paraId="61CE7DF7" w14:textId="77777777" w:rsidR="000F6796" w:rsidRPr="000F6796" w:rsidRDefault="000F6796" w:rsidP="000F6796">
            <w:pPr>
              <w:tabs>
                <w:tab w:val="left" w:pos="0"/>
              </w:tabs>
              <w:jc w:val="center"/>
              <w:rPr>
                <w:bCs/>
              </w:rPr>
            </w:pPr>
          </w:p>
        </w:tc>
        <w:tc>
          <w:tcPr>
            <w:tcW w:w="3682" w:type="dxa"/>
            <w:vMerge/>
          </w:tcPr>
          <w:p w14:paraId="49C35F72" w14:textId="77777777" w:rsidR="000F6796" w:rsidRPr="000F6796" w:rsidRDefault="000F6796" w:rsidP="000F6796">
            <w:pPr>
              <w:tabs>
                <w:tab w:val="left" w:pos="0"/>
              </w:tabs>
              <w:rPr>
                <w:lang w:eastAsia="en-US"/>
              </w:rPr>
            </w:pPr>
          </w:p>
        </w:tc>
        <w:tc>
          <w:tcPr>
            <w:tcW w:w="1417" w:type="dxa"/>
            <w:vAlign w:val="center"/>
          </w:tcPr>
          <w:p w14:paraId="673175C6"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6F801334" w14:textId="77777777" w:rsidR="000F6796" w:rsidRPr="000F6796" w:rsidRDefault="000F6796" w:rsidP="000F6796">
            <w:pPr>
              <w:tabs>
                <w:tab w:val="left" w:pos="0"/>
              </w:tabs>
              <w:jc w:val="center"/>
              <w:rPr>
                <w:bCs/>
              </w:rPr>
            </w:pPr>
            <w:r w:rsidRPr="000F6796">
              <w:rPr>
                <w:bCs/>
              </w:rPr>
              <w:t>2740,41</w:t>
            </w:r>
          </w:p>
        </w:tc>
        <w:tc>
          <w:tcPr>
            <w:tcW w:w="1985" w:type="dxa"/>
            <w:vAlign w:val="center"/>
          </w:tcPr>
          <w:p w14:paraId="1F6DAFC6" w14:textId="77777777" w:rsidR="000F6796" w:rsidRPr="000F6796" w:rsidRDefault="000F6796" w:rsidP="000F6796">
            <w:pPr>
              <w:tabs>
                <w:tab w:val="left" w:pos="0"/>
              </w:tabs>
              <w:jc w:val="center"/>
              <w:rPr>
                <w:bCs/>
              </w:rPr>
            </w:pPr>
            <w:r w:rsidRPr="000F6796">
              <w:rPr>
                <w:bCs/>
              </w:rPr>
              <w:t>2948,68</w:t>
            </w:r>
          </w:p>
        </w:tc>
      </w:tr>
      <w:tr w:rsidR="000F6796" w:rsidRPr="000F6796" w14:paraId="0B7811B2" w14:textId="77777777" w:rsidTr="00607E21">
        <w:trPr>
          <w:trHeight w:val="369"/>
        </w:trPr>
        <w:tc>
          <w:tcPr>
            <w:tcW w:w="566" w:type="dxa"/>
            <w:vMerge w:val="restart"/>
            <w:vAlign w:val="center"/>
          </w:tcPr>
          <w:p w14:paraId="7CD2471B" w14:textId="77777777" w:rsidR="000F6796" w:rsidRPr="000F6796" w:rsidRDefault="000F6796" w:rsidP="000F6796">
            <w:pPr>
              <w:tabs>
                <w:tab w:val="left" w:pos="0"/>
              </w:tabs>
              <w:ind w:right="-102" w:hanging="120"/>
              <w:jc w:val="center"/>
              <w:rPr>
                <w:bCs/>
              </w:rPr>
            </w:pPr>
            <w:r w:rsidRPr="000F6796">
              <w:rPr>
                <w:bCs/>
              </w:rPr>
              <w:t>3.3.</w:t>
            </w:r>
          </w:p>
        </w:tc>
        <w:tc>
          <w:tcPr>
            <w:tcW w:w="3682" w:type="dxa"/>
            <w:vMerge w:val="restart"/>
            <w:vAlign w:val="center"/>
          </w:tcPr>
          <w:p w14:paraId="29FEBFC9" w14:textId="77777777" w:rsidR="000F6796" w:rsidRPr="000F6796" w:rsidRDefault="000F6796" w:rsidP="000F6796">
            <w:pPr>
              <w:tabs>
                <w:tab w:val="left" w:pos="0"/>
              </w:tabs>
              <w:rPr>
                <w:bCs/>
              </w:rPr>
            </w:pPr>
            <w:r w:rsidRPr="000F6796">
              <w:rPr>
                <w:bCs/>
              </w:rPr>
              <w:t>ООО «Коммунальщик»,</w:t>
            </w:r>
          </w:p>
          <w:p w14:paraId="2D1047EE" w14:textId="77777777" w:rsidR="000F6796" w:rsidRPr="000F6796" w:rsidRDefault="000F6796" w:rsidP="000F6796">
            <w:pPr>
              <w:tabs>
                <w:tab w:val="left" w:pos="0"/>
              </w:tabs>
              <w:rPr>
                <w:bCs/>
              </w:rPr>
            </w:pPr>
            <w:r w:rsidRPr="000F6796">
              <w:rPr>
                <w:bCs/>
              </w:rPr>
              <w:t xml:space="preserve"> ИНН 4212012358</w:t>
            </w:r>
          </w:p>
        </w:tc>
        <w:tc>
          <w:tcPr>
            <w:tcW w:w="5386" w:type="dxa"/>
            <w:gridSpan w:val="3"/>
            <w:vAlign w:val="center"/>
          </w:tcPr>
          <w:p w14:paraId="64A43AFE" w14:textId="77777777" w:rsidR="000F6796" w:rsidRPr="000F6796" w:rsidRDefault="000F6796" w:rsidP="000F6796">
            <w:pPr>
              <w:tabs>
                <w:tab w:val="left" w:pos="0"/>
              </w:tabs>
              <w:jc w:val="center"/>
              <w:rPr>
                <w:bCs/>
              </w:rPr>
            </w:pPr>
            <w:r w:rsidRPr="000F6796">
              <w:rPr>
                <w:bCs/>
              </w:rPr>
              <w:t>с.Красное, с. Ариничево</w:t>
            </w:r>
          </w:p>
        </w:tc>
      </w:tr>
      <w:tr w:rsidR="000F6796" w:rsidRPr="000F6796" w14:paraId="55CB6390" w14:textId="77777777" w:rsidTr="00607E21">
        <w:trPr>
          <w:trHeight w:val="285"/>
        </w:trPr>
        <w:tc>
          <w:tcPr>
            <w:tcW w:w="566" w:type="dxa"/>
            <w:vMerge/>
            <w:vAlign w:val="center"/>
          </w:tcPr>
          <w:p w14:paraId="184B90F7" w14:textId="77777777" w:rsidR="000F6796" w:rsidRPr="000F6796" w:rsidRDefault="000F6796" w:rsidP="000F6796">
            <w:pPr>
              <w:tabs>
                <w:tab w:val="left" w:pos="0"/>
              </w:tabs>
              <w:ind w:hanging="120"/>
              <w:jc w:val="center"/>
              <w:rPr>
                <w:bCs/>
              </w:rPr>
            </w:pPr>
          </w:p>
        </w:tc>
        <w:tc>
          <w:tcPr>
            <w:tcW w:w="3682" w:type="dxa"/>
            <w:vMerge/>
          </w:tcPr>
          <w:p w14:paraId="26050928" w14:textId="77777777" w:rsidR="000F6796" w:rsidRPr="000F6796" w:rsidRDefault="000F6796" w:rsidP="000F6796">
            <w:pPr>
              <w:tabs>
                <w:tab w:val="left" w:pos="0"/>
              </w:tabs>
              <w:rPr>
                <w:lang w:eastAsia="en-US"/>
              </w:rPr>
            </w:pPr>
          </w:p>
        </w:tc>
        <w:tc>
          <w:tcPr>
            <w:tcW w:w="1417" w:type="dxa"/>
            <w:vAlign w:val="center"/>
          </w:tcPr>
          <w:p w14:paraId="2A3D0A91"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02CB17A6" w14:textId="77777777" w:rsidR="000F6796" w:rsidRPr="000F6796" w:rsidRDefault="000F6796" w:rsidP="000F6796">
            <w:pPr>
              <w:tabs>
                <w:tab w:val="left" w:pos="0"/>
              </w:tabs>
              <w:jc w:val="center"/>
              <w:rPr>
                <w:bCs/>
              </w:rPr>
            </w:pPr>
            <w:r w:rsidRPr="000F6796">
              <w:rPr>
                <w:bCs/>
              </w:rPr>
              <w:t>3328,48</w:t>
            </w:r>
          </w:p>
        </w:tc>
        <w:tc>
          <w:tcPr>
            <w:tcW w:w="1985" w:type="dxa"/>
            <w:vAlign w:val="center"/>
          </w:tcPr>
          <w:p w14:paraId="4456ECE8" w14:textId="77777777" w:rsidR="000F6796" w:rsidRPr="000F6796" w:rsidRDefault="000F6796" w:rsidP="000F6796">
            <w:pPr>
              <w:tabs>
                <w:tab w:val="left" w:pos="0"/>
              </w:tabs>
              <w:jc w:val="center"/>
              <w:rPr>
                <w:bCs/>
              </w:rPr>
            </w:pPr>
            <w:r w:rsidRPr="000F6796">
              <w:rPr>
                <w:bCs/>
              </w:rPr>
              <w:t>3581,44</w:t>
            </w:r>
          </w:p>
        </w:tc>
      </w:tr>
      <w:tr w:rsidR="000F6796" w:rsidRPr="000F6796" w14:paraId="32A60FED" w14:textId="77777777" w:rsidTr="00607E21">
        <w:trPr>
          <w:trHeight w:val="311"/>
        </w:trPr>
        <w:tc>
          <w:tcPr>
            <w:tcW w:w="566" w:type="dxa"/>
            <w:vMerge w:val="restart"/>
            <w:vAlign w:val="center"/>
          </w:tcPr>
          <w:p w14:paraId="76B76FA3" w14:textId="77777777" w:rsidR="000F6796" w:rsidRPr="000F6796" w:rsidRDefault="000F6796" w:rsidP="000F6796">
            <w:pPr>
              <w:tabs>
                <w:tab w:val="left" w:pos="0"/>
              </w:tabs>
              <w:ind w:right="-102" w:hanging="120"/>
              <w:jc w:val="center"/>
              <w:rPr>
                <w:bCs/>
              </w:rPr>
            </w:pPr>
            <w:r w:rsidRPr="000F6796">
              <w:rPr>
                <w:bCs/>
              </w:rPr>
              <w:t>3.4.</w:t>
            </w:r>
          </w:p>
        </w:tc>
        <w:tc>
          <w:tcPr>
            <w:tcW w:w="3682" w:type="dxa"/>
            <w:vMerge w:val="restart"/>
            <w:vAlign w:val="center"/>
          </w:tcPr>
          <w:p w14:paraId="7642C8BB" w14:textId="77777777" w:rsidR="000F6796" w:rsidRPr="000F6796" w:rsidRDefault="000F6796" w:rsidP="000F6796">
            <w:pPr>
              <w:tabs>
                <w:tab w:val="left" w:pos="0"/>
              </w:tabs>
              <w:rPr>
                <w:lang w:eastAsia="en-US"/>
              </w:rPr>
            </w:pPr>
            <w:r w:rsidRPr="000F6796">
              <w:rPr>
                <w:lang w:eastAsia="en-US"/>
              </w:rPr>
              <w:t xml:space="preserve">ООО «Шанс», </w:t>
            </w:r>
          </w:p>
          <w:p w14:paraId="7B1BAC56" w14:textId="77777777" w:rsidR="000F6796" w:rsidRPr="000F6796" w:rsidRDefault="000F6796" w:rsidP="000F6796">
            <w:pPr>
              <w:tabs>
                <w:tab w:val="left" w:pos="0"/>
              </w:tabs>
              <w:rPr>
                <w:lang w:eastAsia="en-US"/>
              </w:rPr>
            </w:pPr>
            <w:r w:rsidRPr="000F6796">
              <w:rPr>
                <w:lang w:eastAsia="en-US"/>
              </w:rPr>
              <w:t>ИНН 4212025734</w:t>
            </w:r>
          </w:p>
        </w:tc>
        <w:tc>
          <w:tcPr>
            <w:tcW w:w="5386" w:type="dxa"/>
            <w:gridSpan w:val="3"/>
            <w:vAlign w:val="center"/>
          </w:tcPr>
          <w:p w14:paraId="6FAF4990" w14:textId="77777777" w:rsidR="000F6796" w:rsidRPr="000F6796" w:rsidRDefault="000F6796" w:rsidP="000F6796">
            <w:pPr>
              <w:tabs>
                <w:tab w:val="left" w:pos="0"/>
              </w:tabs>
              <w:jc w:val="center"/>
              <w:rPr>
                <w:bCs/>
              </w:rPr>
            </w:pPr>
            <w:r w:rsidRPr="000F6796">
              <w:rPr>
                <w:lang w:eastAsia="en-US"/>
              </w:rPr>
              <w:t>п. Чкаловский, п. Мирный</w:t>
            </w:r>
          </w:p>
        </w:tc>
      </w:tr>
      <w:tr w:rsidR="000F6796" w:rsidRPr="000F6796" w14:paraId="4260F546" w14:textId="77777777" w:rsidTr="00607E21">
        <w:trPr>
          <w:trHeight w:val="433"/>
        </w:trPr>
        <w:tc>
          <w:tcPr>
            <w:tcW w:w="566" w:type="dxa"/>
            <w:vMerge/>
            <w:vAlign w:val="center"/>
          </w:tcPr>
          <w:p w14:paraId="27BDBF41" w14:textId="77777777" w:rsidR="000F6796" w:rsidRPr="000F6796" w:rsidRDefault="000F6796" w:rsidP="000F6796">
            <w:pPr>
              <w:tabs>
                <w:tab w:val="left" w:pos="0"/>
              </w:tabs>
              <w:ind w:hanging="120"/>
              <w:jc w:val="center"/>
              <w:rPr>
                <w:bCs/>
              </w:rPr>
            </w:pPr>
          </w:p>
        </w:tc>
        <w:tc>
          <w:tcPr>
            <w:tcW w:w="3682" w:type="dxa"/>
            <w:vMerge/>
          </w:tcPr>
          <w:p w14:paraId="355EF762" w14:textId="77777777" w:rsidR="000F6796" w:rsidRPr="000F6796" w:rsidRDefault="000F6796" w:rsidP="000F6796">
            <w:pPr>
              <w:tabs>
                <w:tab w:val="left" w:pos="0"/>
              </w:tabs>
              <w:rPr>
                <w:lang w:eastAsia="en-US"/>
              </w:rPr>
            </w:pPr>
          </w:p>
        </w:tc>
        <w:tc>
          <w:tcPr>
            <w:tcW w:w="1417" w:type="dxa"/>
            <w:vAlign w:val="center"/>
          </w:tcPr>
          <w:p w14:paraId="17452B1E"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5393E06F" w14:textId="77777777" w:rsidR="000F6796" w:rsidRPr="000F6796" w:rsidRDefault="000F6796" w:rsidP="000F6796">
            <w:pPr>
              <w:tabs>
                <w:tab w:val="left" w:pos="0"/>
              </w:tabs>
              <w:jc w:val="center"/>
              <w:rPr>
                <w:bCs/>
              </w:rPr>
            </w:pPr>
            <w:r w:rsidRPr="000F6796">
              <w:rPr>
                <w:bCs/>
              </w:rPr>
              <w:t>2320,82</w:t>
            </w:r>
          </w:p>
        </w:tc>
        <w:tc>
          <w:tcPr>
            <w:tcW w:w="1985" w:type="dxa"/>
            <w:vAlign w:val="center"/>
          </w:tcPr>
          <w:p w14:paraId="6B15E78D" w14:textId="77777777" w:rsidR="000F6796" w:rsidRPr="000F6796" w:rsidRDefault="000F6796" w:rsidP="000F6796">
            <w:pPr>
              <w:tabs>
                <w:tab w:val="left" w:pos="0"/>
              </w:tabs>
              <w:jc w:val="center"/>
              <w:rPr>
                <w:bCs/>
              </w:rPr>
            </w:pPr>
            <w:r w:rsidRPr="000F6796">
              <w:rPr>
                <w:bCs/>
              </w:rPr>
              <w:t>2497,2</w:t>
            </w:r>
          </w:p>
        </w:tc>
      </w:tr>
      <w:tr w:rsidR="000F6796" w:rsidRPr="000F6796" w14:paraId="5F3D6E90" w14:textId="77777777" w:rsidTr="00607E21">
        <w:trPr>
          <w:trHeight w:val="357"/>
        </w:trPr>
        <w:tc>
          <w:tcPr>
            <w:tcW w:w="566" w:type="dxa"/>
            <w:vMerge w:val="restart"/>
            <w:vAlign w:val="center"/>
          </w:tcPr>
          <w:p w14:paraId="1CAE4B62" w14:textId="77777777" w:rsidR="000F6796" w:rsidRPr="000F6796" w:rsidRDefault="000F6796" w:rsidP="000F6796">
            <w:pPr>
              <w:tabs>
                <w:tab w:val="left" w:pos="0"/>
              </w:tabs>
              <w:ind w:right="-102" w:hanging="120"/>
              <w:jc w:val="center"/>
              <w:rPr>
                <w:bCs/>
              </w:rPr>
            </w:pPr>
            <w:r w:rsidRPr="000F6796">
              <w:rPr>
                <w:bCs/>
              </w:rPr>
              <w:t>3.5.</w:t>
            </w:r>
          </w:p>
        </w:tc>
        <w:tc>
          <w:tcPr>
            <w:tcW w:w="3682" w:type="dxa"/>
            <w:vMerge w:val="restart"/>
            <w:vAlign w:val="center"/>
          </w:tcPr>
          <w:p w14:paraId="658EB6FB" w14:textId="77777777" w:rsidR="000F6796" w:rsidRPr="000F6796" w:rsidRDefault="000F6796" w:rsidP="000F6796">
            <w:pPr>
              <w:tabs>
                <w:tab w:val="left" w:pos="0"/>
              </w:tabs>
              <w:rPr>
                <w:lang w:eastAsia="en-US"/>
              </w:rPr>
            </w:pPr>
            <w:r w:rsidRPr="000F6796">
              <w:rPr>
                <w:lang w:eastAsia="en-US"/>
              </w:rPr>
              <w:t xml:space="preserve">ООО УК «Егозово», </w:t>
            </w:r>
          </w:p>
          <w:p w14:paraId="2F0EA6DB" w14:textId="77777777" w:rsidR="000F6796" w:rsidRPr="000F6796" w:rsidRDefault="000F6796" w:rsidP="000F6796">
            <w:pPr>
              <w:tabs>
                <w:tab w:val="left" w:pos="0"/>
              </w:tabs>
              <w:rPr>
                <w:lang w:eastAsia="en-US"/>
              </w:rPr>
            </w:pPr>
            <w:r w:rsidRPr="000F6796">
              <w:rPr>
                <w:lang w:eastAsia="en-US"/>
              </w:rPr>
              <w:t>ИНН 4212037105</w:t>
            </w:r>
          </w:p>
        </w:tc>
        <w:tc>
          <w:tcPr>
            <w:tcW w:w="5386" w:type="dxa"/>
            <w:gridSpan w:val="3"/>
            <w:vAlign w:val="center"/>
          </w:tcPr>
          <w:p w14:paraId="6023FA12" w14:textId="77777777" w:rsidR="000F6796" w:rsidRPr="000F6796" w:rsidRDefault="000F6796" w:rsidP="000F6796">
            <w:pPr>
              <w:tabs>
                <w:tab w:val="left" w:pos="0"/>
              </w:tabs>
              <w:jc w:val="center"/>
              <w:rPr>
                <w:bCs/>
              </w:rPr>
            </w:pPr>
            <w:r w:rsidRPr="000F6796">
              <w:rPr>
                <w:bCs/>
              </w:rPr>
              <w:t xml:space="preserve"> п.ст Егозово</w:t>
            </w:r>
          </w:p>
        </w:tc>
      </w:tr>
      <w:tr w:rsidR="000F6796" w:rsidRPr="000F6796" w14:paraId="3EBD1A98" w14:textId="77777777" w:rsidTr="00607E21">
        <w:trPr>
          <w:trHeight w:val="417"/>
        </w:trPr>
        <w:tc>
          <w:tcPr>
            <w:tcW w:w="566" w:type="dxa"/>
            <w:vMerge/>
            <w:vAlign w:val="center"/>
          </w:tcPr>
          <w:p w14:paraId="52C764FA" w14:textId="77777777" w:rsidR="000F6796" w:rsidRPr="000F6796" w:rsidRDefault="000F6796" w:rsidP="000F6796">
            <w:pPr>
              <w:tabs>
                <w:tab w:val="left" w:pos="0"/>
              </w:tabs>
              <w:jc w:val="center"/>
              <w:rPr>
                <w:bCs/>
              </w:rPr>
            </w:pPr>
          </w:p>
        </w:tc>
        <w:tc>
          <w:tcPr>
            <w:tcW w:w="3682" w:type="dxa"/>
            <w:vMerge/>
          </w:tcPr>
          <w:p w14:paraId="46799C6B" w14:textId="77777777" w:rsidR="000F6796" w:rsidRPr="000F6796" w:rsidRDefault="000F6796" w:rsidP="000F6796">
            <w:pPr>
              <w:tabs>
                <w:tab w:val="left" w:pos="0"/>
              </w:tabs>
              <w:rPr>
                <w:lang w:eastAsia="en-US"/>
              </w:rPr>
            </w:pPr>
          </w:p>
        </w:tc>
        <w:tc>
          <w:tcPr>
            <w:tcW w:w="5386" w:type="dxa"/>
            <w:gridSpan w:val="3"/>
            <w:vAlign w:val="center"/>
          </w:tcPr>
          <w:p w14:paraId="4272874B" w14:textId="77777777" w:rsidR="000F6796" w:rsidRPr="000F6796" w:rsidRDefault="000F6796" w:rsidP="000F6796">
            <w:pPr>
              <w:tabs>
                <w:tab w:val="left" w:pos="0"/>
              </w:tabs>
              <w:jc w:val="center"/>
              <w:rPr>
                <w:bCs/>
              </w:rPr>
            </w:pPr>
            <w:r w:rsidRPr="000F6796">
              <w:rPr>
                <w:bCs/>
              </w:rPr>
              <w:t xml:space="preserve">дома объемом до 5000 </w:t>
            </w:r>
            <w:r w:rsidRPr="000F6796">
              <w:rPr>
                <w:lang w:eastAsia="en-US"/>
              </w:rPr>
              <w:t>м</w:t>
            </w:r>
            <w:r w:rsidRPr="000F6796">
              <w:rPr>
                <w:vertAlign w:val="superscript"/>
                <w:lang w:eastAsia="en-US"/>
              </w:rPr>
              <w:t>3</w:t>
            </w:r>
          </w:p>
        </w:tc>
      </w:tr>
      <w:tr w:rsidR="000F6796" w:rsidRPr="000F6796" w14:paraId="249C7D27" w14:textId="77777777" w:rsidTr="00607E21">
        <w:trPr>
          <w:trHeight w:val="270"/>
        </w:trPr>
        <w:tc>
          <w:tcPr>
            <w:tcW w:w="566" w:type="dxa"/>
            <w:vMerge/>
            <w:vAlign w:val="center"/>
          </w:tcPr>
          <w:p w14:paraId="77B20498" w14:textId="77777777" w:rsidR="000F6796" w:rsidRPr="000F6796" w:rsidRDefault="000F6796" w:rsidP="000F6796">
            <w:pPr>
              <w:tabs>
                <w:tab w:val="left" w:pos="0"/>
              </w:tabs>
              <w:jc w:val="center"/>
              <w:rPr>
                <w:bCs/>
              </w:rPr>
            </w:pPr>
          </w:p>
        </w:tc>
        <w:tc>
          <w:tcPr>
            <w:tcW w:w="3682" w:type="dxa"/>
            <w:vMerge/>
          </w:tcPr>
          <w:p w14:paraId="03673116" w14:textId="77777777" w:rsidR="000F6796" w:rsidRPr="000F6796" w:rsidRDefault="000F6796" w:rsidP="000F6796">
            <w:pPr>
              <w:tabs>
                <w:tab w:val="left" w:pos="0"/>
              </w:tabs>
              <w:rPr>
                <w:lang w:eastAsia="en-US"/>
              </w:rPr>
            </w:pPr>
          </w:p>
        </w:tc>
        <w:tc>
          <w:tcPr>
            <w:tcW w:w="1417" w:type="dxa"/>
            <w:vAlign w:val="center"/>
          </w:tcPr>
          <w:p w14:paraId="28D2C1D4"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3862BBA1" w14:textId="77777777" w:rsidR="000F6796" w:rsidRPr="000F6796" w:rsidRDefault="000F6796" w:rsidP="000F6796">
            <w:pPr>
              <w:tabs>
                <w:tab w:val="left" w:pos="0"/>
              </w:tabs>
              <w:jc w:val="center"/>
              <w:rPr>
                <w:bCs/>
              </w:rPr>
            </w:pPr>
            <w:r w:rsidRPr="000F6796">
              <w:rPr>
                <w:bCs/>
              </w:rPr>
              <w:t>2023,41</w:t>
            </w:r>
          </w:p>
        </w:tc>
        <w:tc>
          <w:tcPr>
            <w:tcW w:w="1985" w:type="dxa"/>
            <w:vAlign w:val="center"/>
          </w:tcPr>
          <w:p w14:paraId="3EC4F29E" w14:textId="77777777" w:rsidR="000F6796" w:rsidRPr="000F6796" w:rsidRDefault="000F6796" w:rsidP="000F6796">
            <w:pPr>
              <w:tabs>
                <w:tab w:val="left" w:pos="0"/>
              </w:tabs>
              <w:jc w:val="center"/>
              <w:rPr>
                <w:bCs/>
              </w:rPr>
            </w:pPr>
            <w:r w:rsidRPr="000F6796">
              <w:rPr>
                <w:bCs/>
              </w:rPr>
              <w:t>х</w:t>
            </w:r>
          </w:p>
        </w:tc>
      </w:tr>
      <w:tr w:rsidR="000F6796" w:rsidRPr="000F6796" w14:paraId="1153249B" w14:textId="77777777" w:rsidTr="00607E21">
        <w:trPr>
          <w:trHeight w:val="375"/>
        </w:trPr>
        <w:tc>
          <w:tcPr>
            <w:tcW w:w="566" w:type="dxa"/>
            <w:vMerge w:val="restart"/>
            <w:vAlign w:val="center"/>
          </w:tcPr>
          <w:p w14:paraId="227A0E45" w14:textId="77777777" w:rsidR="000F6796" w:rsidRPr="000F6796" w:rsidRDefault="000F6796" w:rsidP="000F6796">
            <w:pPr>
              <w:tabs>
                <w:tab w:val="left" w:pos="0"/>
              </w:tabs>
              <w:ind w:right="-102" w:hanging="120"/>
              <w:jc w:val="center"/>
              <w:rPr>
                <w:bCs/>
              </w:rPr>
            </w:pPr>
            <w:r w:rsidRPr="000F6796">
              <w:rPr>
                <w:bCs/>
              </w:rPr>
              <w:t>3.6.</w:t>
            </w:r>
          </w:p>
        </w:tc>
        <w:tc>
          <w:tcPr>
            <w:tcW w:w="3682" w:type="dxa"/>
            <w:vMerge w:val="restart"/>
            <w:vAlign w:val="center"/>
          </w:tcPr>
          <w:p w14:paraId="3F824362" w14:textId="77777777" w:rsidR="000F6796" w:rsidRPr="000F6796" w:rsidRDefault="000F6796" w:rsidP="000F6796">
            <w:pPr>
              <w:tabs>
                <w:tab w:val="left" w:pos="0"/>
              </w:tabs>
              <w:rPr>
                <w:lang w:eastAsia="en-US"/>
              </w:rPr>
            </w:pPr>
            <w:r w:rsidRPr="000F6796">
              <w:rPr>
                <w:lang w:eastAsia="en-US"/>
              </w:rPr>
              <w:t xml:space="preserve">ООО УК «Егозово», </w:t>
            </w:r>
          </w:p>
          <w:p w14:paraId="035FEA09" w14:textId="77777777" w:rsidR="000F6796" w:rsidRPr="000F6796" w:rsidRDefault="000F6796" w:rsidP="000F6796">
            <w:pPr>
              <w:tabs>
                <w:tab w:val="left" w:pos="0"/>
              </w:tabs>
              <w:rPr>
                <w:lang w:eastAsia="en-US"/>
              </w:rPr>
            </w:pPr>
            <w:r w:rsidRPr="000F6796">
              <w:rPr>
                <w:lang w:eastAsia="en-US"/>
              </w:rPr>
              <w:t>ИНН 4212037105</w:t>
            </w:r>
          </w:p>
        </w:tc>
        <w:tc>
          <w:tcPr>
            <w:tcW w:w="5386" w:type="dxa"/>
            <w:gridSpan w:val="3"/>
            <w:vAlign w:val="center"/>
          </w:tcPr>
          <w:p w14:paraId="11A2102C" w14:textId="77777777" w:rsidR="000F6796" w:rsidRPr="000F6796" w:rsidRDefault="000F6796" w:rsidP="000F6796">
            <w:pPr>
              <w:tabs>
                <w:tab w:val="left" w:pos="0"/>
              </w:tabs>
              <w:jc w:val="center"/>
              <w:rPr>
                <w:bCs/>
              </w:rPr>
            </w:pPr>
            <w:r w:rsidRPr="000F6796">
              <w:rPr>
                <w:bCs/>
              </w:rPr>
              <w:t xml:space="preserve">дома объемом свыше 10000 </w:t>
            </w:r>
            <w:r w:rsidRPr="000F6796">
              <w:rPr>
                <w:lang w:eastAsia="en-US"/>
              </w:rPr>
              <w:t>м</w:t>
            </w:r>
            <w:r w:rsidRPr="000F6796">
              <w:rPr>
                <w:vertAlign w:val="superscript"/>
                <w:lang w:eastAsia="en-US"/>
              </w:rPr>
              <w:t>3</w:t>
            </w:r>
          </w:p>
        </w:tc>
      </w:tr>
      <w:tr w:rsidR="000F6796" w:rsidRPr="000F6796" w14:paraId="5772299D" w14:textId="77777777" w:rsidTr="00607E21">
        <w:trPr>
          <w:trHeight w:val="180"/>
        </w:trPr>
        <w:tc>
          <w:tcPr>
            <w:tcW w:w="566" w:type="dxa"/>
            <w:vMerge/>
            <w:vAlign w:val="center"/>
          </w:tcPr>
          <w:p w14:paraId="3DAFFFC3" w14:textId="77777777" w:rsidR="000F6796" w:rsidRPr="000F6796" w:rsidRDefault="000F6796" w:rsidP="000F6796">
            <w:pPr>
              <w:tabs>
                <w:tab w:val="left" w:pos="0"/>
              </w:tabs>
              <w:jc w:val="center"/>
              <w:rPr>
                <w:bCs/>
              </w:rPr>
            </w:pPr>
          </w:p>
        </w:tc>
        <w:tc>
          <w:tcPr>
            <w:tcW w:w="3682" w:type="dxa"/>
            <w:vMerge/>
          </w:tcPr>
          <w:p w14:paraId="23F3B12F" w14:textId="77777777" w:rsidR="000F6796" w:rsidRPr="000F6796" w:rsidRDefault="000F6796" w:rsidP="000F6796">
            <w:pPr>
              <w:tabs>
                <w:tab w:val="left" w:pos="0"/>
              </w:tabs>
              <w:rPr>
                <w:lang w:eastAsia="en-US"/>
              </w:rPr>
            </w:pPr>
          </w:p>
        </w:tc>
        <w:tc>
          <w:tcPr>
            <w:tcW w:w="1417" w:type="dxa"/>
            <w:vAlign w:val="center"/>
          </w:tcPr>
          <w:p w14:paraId="56E12DA4"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17A0D70E" w14:textId="77777777" w:rsidR="000F6796" w:rsidRPr="000F6796" w:rsidRDefault="000F6796" w:rsidP="000F6796">
            <w:pPr>
              <w:tabs>
                <w:tab w:val="left" w:pos="0"/>
              </w:tabs>
              <w:jc w:val="center"/>
              <w:rPr>
                <w:bCs/>
              </w:rPr>
            </w:pPr>
            <w:r w:rsidRPr="000F6796">
              <w:rPr>
                <w:bCs/>
              </w:rPr>
              <w:t>2350,15</w:t>
            </w:r>
          </w:p>
        </w:tc>
        <w:tc>
          <w:tcPr>
            <w:tcW w:w="1985" w:type="dxa"/>
            <w:vAlign w:val="center"/>
          </w:tcPr>
          <w:p w14:paraId="1066EBD6" w14:textId="77777777" w:rsidR="000F6796" w:rsidRPr="000F6796" w:rsidRDefault="000F6796" w:rsidP="000F6796">
            <w:pPr>
              <w:tabs>
                <w:tab w:val="left" w:pos="0"/>
              </w:tabs>
              <w:jc w:val="center"/>
              <w:rPr>
                <w:bCs/>
              </w:rPr>
            </w:pPr>
            <w:r w:rsidRPr="000F6796">
              <w:rPr>
                <w:bCs/>
              </w:rPr>
              <w:t>х</w:t>
            </w:r>
          </w:p>
        </w:tc>
      </w:tr>
      <w:tr w:rsidR="000F6796" w:rsidRPr="000F6796" w14:paraId="64C61CF8" w14:textId="77777777" w:rsidTr="00607E21">
        <w:trPr>
          <w:trHeight w:val="537"/>
        </w:trPr>
        <w:tc>
          <w:tcPr>
            <w:tcW w:w="9634" w:type="dxa"/>
            <w:gridSpan w:val="5"/>
            <w:vAlign w:val="center"/>
          </w:tcPr>
          <w:p w14:paraId="51B340B4" w14:textId="77777777" w:rsidR="000F6796" w:rsidRPr="000F6796" w:rsidRDefault="000F6796" w:rsidP="000F6796">
            <w:pPr>
              <w:tabs>
                <w:tab w:val="left" w:pos="0"/>
              </w:tabs>
              <w:jc w:val="center"/>
              <w:rPr>
                <w:bCs/>
              </w:rPr>
            </w:pPr>
            <w:r w:rsidRPr="000F6796">
              <w:rPr>
                <w:bCs/>
              </w:rPr>
              <w:t>4. Тепловая энергия (мощность) сверх регионального стандарта площади жилья***</w:t>
            </w:r>
          </w:p>
        </w:tc>
      </w:tr>
      <w:tr w:rsidR="000F6796" w:rsidRPr="000F6796" w14:paraId="6FE31076" w14:textId="77777777" w:rsidTr="00607E21">
        <w:trPr>
          <w:trHeight w:val="305"/>
        </w:trPr>
        <w:tc>
          <w:tcPr>
            <w:tcW w:w="566" w:type="dxa"/>
            <w:vMerge w:val="restart"/>
            <w:vAlign w:val="center"/>
          </w:tcPr>
          <w:p w14:paraId="1F523F4C" w14:textId="77777777" w:rsidR="000F6796" w:rsidRPr="000F6796" w:rsidRDefault="000F6796" w:rsidP="000F6796">
            <w:pPr>
              <w:tabs>
                <w:tab w:val="left" w:pos="0"/>
              </w:tabs>
              <w:ind w:right="-102" w:hanging="120"/>
              <w:jc w:val="center"/>
              <w:rPr>
                <w:bCs/>
              </w:rPr>
            </w:pPr>
            <w:r w:rsidRPr="000F6796">
              <w:rPr>
                <w:bCs/>
              </w:rPr>
              <w:t>4.1.</w:t>
            </w:r>
          </w:p>
        </w:tc>
        <w:tc>
          <w:tcPr>
            <w:tcW w:w="3682" w:type="dxa"/>
            <w:vMerge w:val="restart"/>
            <w:vAlign w:val="center"/>
          </w:tcPr>
          <w:p w14:paraId="3152FAFC" w14:textId="77777777" w:rsidR="000F6796" w:rsidRPr="000F6796" w:rsidRDefault="000F6796" w:rsidP="000F6796">
            <w:pPr>
              <w:tabs>
                <w:tab w:val="left" w:pos="0"/>
              </w:tabs>
              <w:rPr>
                <w:lang w:eastAsia="en-US"/>
              </w:rPr>
            </w:pPr>
            <w:r w:rsidRPr="000F6796">
              <w:rPr>
                <w:lang w:eastAsia="en-US"/>
              </w:rPr>
              <w:t>ООО «ВЕЛЕС»,</w:t>
            </w:r>
          </w:p>
          <w:p w14:paraId="57736E1C" w14:textId="77777777" w:rsidR="000F6796" w:rsidRPr="000F6796" w:rsidRDefault="000F6796" w:rsidP="000F6796">
            <w:pPr>
              <w:tabs>
                <w:tab w:val="left" w:pos="0"/>
              </w:tabs>
              <w:rPr>
                <w:lang w:eastAsia="en-US"/>
              </w:rPr>
            </w:pPr>
            <w:r w:rsidRPr="000F6796">
              <w:rPr>
                <w:lang w:eastAsia="en-US"/>
              </w:rPr>
              <w:t>ИНН 4212036655</w:t>
            </w:r>
          </w:p>
        </w:tc>
        <w:tc>
          <w:tcPr>
            <w:tcW w:w="5386" w:type="dxa"/>
            <w:gridSpan w:val="3"/>
            <w:vAlign w:val="center"/>
          </w:tcPr>
          <w:p w14:paraId="02541CD7" w14:textId="77777777" w:rsidR="000F6796" w:rsidRPr="000F6796" w:rsidRDefault="000F6796" w:rsidP="000F6796">
            <w:pPr>
              <w:tabs>
                <w:tab w:val="left" w:pos="0"/>
              </w:tabs>
              <w:jc w:val="center"/>
              <w:rPr>
                <w:bCs/>
              </w:rPr>
            </w:pPr>
            <w:r w:rsidRPr="000F6796">
              <w:rPr>
                <w:bCs/>
              </w:rPr>
              <w:t>п. Демьяновка, п.Клейзавода</w:t>
            </w:r>
          </w:p>
        </w:tc>
      </w:tr>
      <w:tr w:rsidR="000F6796" w:rsidRPr="000F6796" w14:paraId="5054177F" w14:textId="77777777" w:rsidTr="00607E21">
        <w:trPr>
          <w:trHeight w:val="305"/>
        </w:trPr>
        <w:tc>
          <w:tcPr>
            <w:tcW w:w="566" w:type="dxa"/>
            <w:vMerge/>
            <w:vAlign w:val="center"/>
          </w:tcPr>
          <w:p w14:paraId="74FB6D16" w14:textId="77777777" w:rsidR="000F6796" w:rsidRPr="000F6796" w:rsidRDefault="000F6796" w:rsidP="000F6796">
            <w:pPr>
              <w:tabs>
                <w:tab w:val="left" w:pos="0"/>
              </w:tabs>
              <w:ind w:hanging="120"/>
              <w:jc w:val="center"/>
              <w:rPr>
                <w:bCs/>
              </w:rPr>
            </w:pPr>
          </w:p>
        </w:tc>
        <w:tc>
          <w:tcPr>
            <w:tcW w:w="3682" w:type="dxa"/>
            <w:vMerge/>
          </w:tcPr>
          <w:p w14:paraId="6C94DD40" w14:textId="77777777" w:rsidR="000F6796" w:rsidRPr="000F6796" w:rsidRDefault="000F6796" w:rsidP="000F6796">
            <w:pPr>
              <w:tabs>
                <w:tab w:val="left" w:pos="0"/>
              </w:tabs>
              <w:rPr>
                <w:lang w:eastAsia="en-US"/>
              </w:rPr>
            </w:pPr>
          </w:p>
        </w:tc>
        <w:tc>
          <w:tcPr>
            <w:tcW w:w="1417" w:type="dxa"/>
          </w:tcPr>
          <w:p w14:paraId="25F8CE9F" w14:textId="77777777" w:rsidR="000F6796" w:rsidRPr="000F6796" w:rsidRDefault="000F6796" w:rsidP="000F6796">
            <w:pPr>
              <w:tabs>
                <w:tab w:val="left" w:pos="0"/>
              </w:tabs>
              <w:jc w:val="center"/>
              <w:rPr>
                <w:bCs/>
              </w:rPr>
            </w:pPr>
            <w:r w:rsidRPr="000F6796">
              <w:rPr>
                <w:lang w:eastAsia="en-US"/>
              </w:rPr>
              <w:t>руб/Гкал</w:t>
            </w:r>
          </w:p>
        </w:tc>
        <w:tc>
          <w:tcPr>
            <w:tcW w:w="1984" w:type="dxa"/>
          </w:tcPr>
          <w:p w14:paraId="551B72AA" w14:textId="77777777" w:rsidR="000F6796" w:rsidRPr="000F6796" w:rsidRDefault="000F6796" w:rsidP="000F6796">
            <w:pPr>
              <w:tabs>
                <w:tab w:val="left" w:pos="0"/>
              </w:tabs>
              <w:jc w:val="center"/>
              <w:rPr>
                <w:bCs/>
              </w:rPr>
            </w:pPr>
            <w:r w:rsidRPr="000F6796">
              <w:rPr>
                <w:bCs/>
              </w:rPr>
              <w:t>2523,61</w:t>
            </w:r>
          </w:p>
        </w:tc>
        <w:tc>
          <w:tcPr>
            <w:tcW w:w="1985" w:type="dxa"/>
          </w:tcPr>
          <w:p w14:paraId="190AD9D9" w14:textId="77777777" w:rsidR="000F6796" w:rsidRPr="000F6796" w:rsidRDefault="000F6796" w:rsidP="000F6796">
            <w:pPr>
              <w:tabs>
                <w:tab w:val="left" w:pos="0"/>
              </w:tabs>
              <w:jc w:val="center"/>
              <w:rPr>
                <w:bCs/>
              </w:rPr>
            </w:pPr>
            <w:r w:rsidRPr="000F6796">
              <w:rPr>
                <w:bCs/>
              </w:rPr>
              <w:t>2715,4</w:t>
            </w:r>
          </w:p>
        </w:tc>
      </w:tr>
      <w:tr w:rsidR="000F6796" w:rsidRPr="000F6796" w14:paraId="05F7D67F" w14:textId="77777777" w:rsidTr="00607E21">
        <w:trPr>
          <w:trHeight w:val="305"/>
        </w:trPr>
        <w:tc>
          <w:tcPr>
            <w:tcW w:w="566" w:type="dxa"/>
            <w:vMerge w:val="restart"/>
            <w:vAlign w:val="center"/>
          </w:tcPr>
          <w:p w14:paraId="45164FC8" w14:textId="77777777" w:rsidR="000F6796" w:rsidRPr="000F6796" w:rsidRDefault="000F6796" w:rsidP="000F6796">
            <w:pPr>
              <w:tabs>
                <w:tab w:val="left" w:pos="164"/>
              </w:tabs>
              <w:ind w:right="-102" w:hanging="120"/>
              <w:jc w:val="center"/>
              <w:rPr>
                <w:bCs/>
              </w:rPr>
            </w:pPr>
            <w:r w:rsidRPr="000F6796">
              <w:rPr>
                <w:bCs/>
              </w:rPr>
              <w:t>4.2.</w:t>
            </w:r>
          </w:p>
        </w:tc>
        <w:tc>
          <w:tcPr>
            <w:tcW w:w="3682" w:type="dxa"/>
            <w:vMerge w:val="restart"/>
            <w:vAlign w:val="center"/>
          </w:tcPr>
          <w:p w14:paraId="03FF9409" w14:textId="77777777" w:rsidR="000F6796" w:rsidRPr="000F6796" w:rsidRDefault="000F6796" w:rsidP="000F6796">
            <w:pPr>
              <w:tabs>
                <w:tab w:val="left" w:pos="0"/>
              </w:tabs>
              <w:rPr>
                <w:lang w:eastAsia="en-US"/>
              </w:rPr>
            </w:pPr>
            <w:r w:rsidRPr="000F6796">
              <w:rPr>
                <w:lang w:eastAsia="en-US"/>
              </w:rPr>
              <w:t xml:space="preserve">ООО УК «Егозово», </w:t>
            </w:r>
          </w:p>
          <w:p w14:paraId="7EDED1B7" w14:textId="77777777" w:rsidR="000F6796" w:rsidRPr="000F6796" w:rsidRDefault="000F6796" w:rsidP="000F6796">
            <w:pPr>
              <w:tabs>
                <w:tab w:val="left" w:pos="0"/>
              </w:tabs>
              <w:rPr>
                <w:lang w:eastAsia="en-US"/>
              </w:rPr>
            </w:pPr>
            <w:r w:rsidRPr="000F6796">
              <w:rPr>
                <w:lang w:eastAsia="en-US"/>
              </w:rPr>
              <w:t>ИНН 4212037105</w:t>
            </w:r>
          </w:p>
        </w:tc>
        <w:tc>
          <w:tcPr>
            <w:tcW w:w="5386" w:type="dxa"/>
            <w:gridSpan w:val="3"/>
            <w:vAlign w:val="center"/>
          </w:tcPr>
          <w:p w14:paraId="45205F61" w14:textId="77777777" w:rsidR="000F6796" w:rsidRPr="000F6796" w:rsidRDefault="000F6796" w:rsidP="000F6796">
            <w:pPr>
              <w:tabs>
                <w:tab w:val="left" w:pos="0"/>
              </w:tabs>
              <w:jc w:val="center"/>
              <w:rPr>
                <w:bCs/>
              </w:rPr>
            </w:pPr>
            <w:r w:rsidRPr="000F6796">
              <w:rPr>
                <w:bCs/>
              </w:rPr>
              <w:t xml:space="preserve"> п.ст. Егозово</w:t>
            </w:r>
          </w:p>
        </w:tc>
      </w:tr>
      <w:tr w:rsidR="000F6796" w:rsidRPr="000F6796" w14:paraId="071A3447" w14:textId="77777777" w:rsidTr="00607E21">
        <w:trPr>
          <w:trHeight w:val="305"/>
        </w:trPr>
        <w:tc>
          <w:tcPr>
            <w:tcW w:w="566" w:type="dxa"/>
            <w:vMerge/>
            <w:vAlign w:val="center"/>
          </w:tcPr>
          <w:p w14:paraId="0FEC79D7" w14:textId="77777777" w:rsidR="000F6796" w:rsidRPr="000F6796" w:rsidRDefault="000F6796" w:rsidP="000F6796">
            <w:pPr>
              <w:tabs>
                <w:tab w:val="left" w:pos="0"/>
              </w:tabs>
              <w:ind w:hanging="120"/>
              <w:jc w:val="center"/>
              <w:rPr>
                <w:bCs/>
              </w:rPr>
            </w:pPr>
          </w:p>
        </w:tc>
        <w:tc>
          <w:tcPr>
            <w:tcW w:w="3682" w:type="dxa"/>
            <w:vMerge/>
          </w:tcPr>
          <w:p w14:paraId="7E0AED51" w14:textId="77777777" w:rsidR="000F6796" w:rsidRPr="000F6796" w:rsidRDefault="000F6796" w:rsidP="000F6796">
            <w:pPr>
              <w:tabs>
                <w:tab w:val="left" w:pos="0"/>
              </w:tabs>
              <w:rPr>
                <w:lang w:eastAsia="en-US"/>
              </w:rPr>
            </w:pPr>
          </w:p>
        </w:tc>
        <w:tc>
          <w:tcPr>
            <w:tcW w:w="5386" w:type="dxa"/>
            <w:gridSpan w:val="3"/>
            <w:vAlign w:val="center"/>
          </w:tcPr>
          <w:p w14:paraId="043F2FD2" w14:textId="77777777" w:rsidR="000F6796" w:rsidRPr="000F6796" w:rsidRDefault="000F6796" w:rsidP="000F6796">
            <w:pPr>
              <w:tabs>
                <w:tab w:val="left" w:pos="0"/>
              </w:tabs>
              <w:jc w:val="center"/>
              <w:rPr>
                <w:bCs/>
              </w:rPr>
            </w:pPr>
            <w:r w:rsidRPr="000F6796">
              <w:rPr>
                <w:bCs/>
              </w:rPr>
              <w:t xml:space="preserve">дома объемом до 5000 </w:t>
            </w:r>
            <w:r w:rsidRPr="000F6796">
              <w:rPr>
                <w:lang w:eastAsia="en-US"/>
              </w:rPr>
              <w:t>м</w:t>
            </w:r>
            <w:r w:rsidRPr="000F6796">
              <w:rPr>
                <w:vertAlign w:val="superscript"/>
                <w:lang w:eastAsia="en-US"/>
              </w:rPr>
              <w:t>3</w:t>
            </w:r>
          </w:p>
        </w:tc>
      </w:tr>
      <w:tr w:rsidR="000F6796" w:rsidRPr="000F6796" w14:paraId="2CDD53EA" w14:textId="77777777" w:rsidTr="00607E21">
        <w:trPr>
          <w:trHeight w:val="305"/>
        </w:trPr>
        <w:tc>
          <w:tcPr>
            <w:tcW w:w="566" w:type="dxa"/>
            <w:vMerge/>
            <w:vAlign w:val="center"/>
          </w:tcPr>
          <w:p w14:paraId="135448FC" w14:textId="77777777" w:rsidR="000F6796" w:rsidRPr="000F6796" w:rsidRDefault="000F6796" w:rsidP="000F6796">
            <w:pPr>
              <w:tabs>
                <w:tab w:val="left" w:pos="0"/>
              </w:tabs>
              <w:ind w:hanging="120"/>
              <w:jc w:val="center"/>
              <w:rPr>
                <w:bCs/>
              </w:rPr>
            </w:pPr>
          </w:p>
        </w:tc>
        <w:tc>
          <w:tcPr>
            <w:tcW w:w="3682" w:type="dxa"/>
            <w:vMerge/>
          </w:tcPr>
          <w:p w14:paraId="2380A013" w14:textId="77777777" w:rsidR="000F6796" w:rsidRPr="000F6796" w:rsidRDefault="000F6796" w:rsidP="000F6796">
            <w:pPr>
              <w:tabs>
                <w:tab w:val="left" w:pos="0"/>
              </w:tabs>
              <w:rPr>
                <w:lang w:eastAsia="en-US"/>
              </w:rPr>
            </w:pPr>
          </w:p>
        </w:tc>
        <w:tc>
          <w:tcPr>
            <w:tcW w:w="1417" w:type="dxa"/>
            <w:vAlign w:val="center"/>
          </w:tcPr>
          <w:p w14:paraId="1889B90B" w14:textId="77777777" w:rsidR="000F6796" w:rsidRPr="000F6796" w:rsidRDefault="000F6796" w:rsidP="000F6796">
            <w:pPr>
              <w:tabs>
                <w:tab w:val="left" w:pos="0"/>
              </w:tabs>
              <w:jc w:val="center"/>
              <w:rPr>
                <w:lang w:eastAsia="en-US"/>
              </w:rPr>
            </w:pPr>
            <w:r w:rsidRPr="000F6796">
              <w:rPr>
                <w:bCs/>
              </w:rPr>
              <w:t>руб/Гкал</w:t>
            </w:r>
          </w:p>
        </w:tc>
        <w:tc>
          <w:tcPr>
            <w:tcW w:w="1984" w:type="dxa"/>
            <w:vAlign w:val="center"/>
          </w:tcPr>
          <w:p w14:paraId="768CA10D" w14:textId="77777777" w:rsidR="000F6796" w:rsidRPr="000F6796" w:rsidRDefault="000F6796" w:rsidP="000F6796">
            <w:pPr>
              <w:tabs>
                <w:tab w:val="left" w:pos="0"/>
              </w:tabs>
              <w:jc w:val="center"/>
              <w:rPr>
                <w:lang w:eastAsia="en-US"/>
              </w:rPr>
            </w:pPr>
            <w:r w:rsidRPr="000F6796">
              <w:rPr>
                <w:bCs/>
              </w:rPr>
              <w:t>2023,41</w:t>
            </w:r>
          </w:p>
        </w:tc>
        <w:tc>
          <w:tcPr>
            <w:tcW w:w="1985" w:type="dxa"/>
            <w:vAlign w:val="center"/>
          </w:tcPr>
          <w:p w14:paraId="0C0B698F" w14:textId="77777777" w:rsidR="000F6796" w:rsidRPr="000F6796" w:rsidRDefault="000F6796" w:rsidP="000F6796">
            <w:pPr>
              <w:tabs>
                <w:tab w:val="left" w:pos="0"/>
              </w:tabs>
              <w:jc w:val="center"/>
              <w:rPr>
                <w:lang w:eastAsia="en-US"/>
              </w:rPr>
            </w:pPr>
            <w:r w:rsidRPr="000F6796">
              <w:rPr>
                <w:lang w:eastAsia="en-US"/>
              </w:rPr>
              <w:t>х</w:t>
            </w:r>
          </w:p>
        </w:tc>
      </w:tr>
      <w:tr w:rsidR="000F6796" w:rsidRPr="000F6796" w14:paraId="2D88171B" w14:textId="77777777" w:rsidTr="00607E21">
        <w:trPr>
          <w:trHeight w:val="305"/>
        </w:trPr>
        <w:tc>
          <w:tcPr>
            <w:tcW w:w="566" w:type="dxa"/>
            <w:vMerge w:val="restart"/>
            <w:vAlign w:val="center"/>
          </w:tcPr>
          <w:p w14:paraId="41E8FDFE" w14:textId="77777777" w:rsidR="000F6796" w:rsidRPr="000F6796" w:rsidRDefault="000F6796" w:rsidP="000F6796">
            <w:pPr>
              <w:tabs>
                <w:tab w:val="left" w:pos="164"/>
              </w:tabs>
              <w:ind w:right="-102" w:hanging="120"/>
              <w:jc w:val="center"/>
              <w:rPr>
                <w:bCs/>
              </w:rPr>
            </w:pPr>
            <w:r w:rsidRPr="000F6796">
              <w:rPr>
                <w:bCs/>
              </w:rPr>
              <w:t>4.3.</w:t>
            </w:r>
          </w:p>
        </w:tc>
        <w:tc>
          <w:tcPr>
            <w:tcW w:w="3682" w:type="dxa"/>
            <w:vMerge/>
          </w:tcPr>
          <w:p w14:paraId="2264C5C7" w14:textId="77777777" w:rsidR="000F6796" w:rsidRPr="000F6796" w:rsidRDefault="000F6796" w:rsidP="000F6796">
            <w:pPr>
              <w:tabs>
                <w:tab w:val="left" w:pos="0"/>
              </w:tabs>
              <w:rPr>
                <w:lang w:eastAsia="en-US"/>
              </w:rPr>
            </w:pPr>
          </w:p>
        </w:tc>
        <w:tc>
          <w:tcPr>
            <w:tcW w:w="5386" w:type="dxa"/>
            <w:gridSpan w:val="3"/>
          </w:tcPr>
          <w:p w14:paraId="0F04283B" w14:textId="77777777" w:rsidR="000F6796" w:rsidRPr="000F6796" w:rsidRDefault="000F6796" w:rsidP="000F6796">
            <w:pPr>
              <w:tabs>
                <w:tab w:val="left" w:pos="0"/>
              </w:tabs>
              <w:jc w:val="center"/>
              <w:rPr>
                <w:bCs/>
              </w:rPr>
            </w:pPr>
            <w:r w:rsidRPr="000F6796">
              <w:rPr>
                <w:bCs/>
              </w:rPr>
              <w:t xml:space="preserve">дома объемом свыше 10000 </w:t>
            </w:r>
            <w:r w:rsidRPr="000F6796">
              <w:rPr>
                <w:lang w:eastAsia="en-US"/>
              </w:rPr>
              <w:t>м</w:t>
            </w:r>
            <w:r w:rsidRPr="000F6796">
              <w:rPr>
                <w:vertAlign w:val="superscript"/>
                <w:lang w:eastAsia="en-US"/>
              </w:rPr>
              <w:t>3</w:t>
            </w:r>
          </w:p>
        </w:tc>
      </w:tr>
      <w:tr w:rsidR="000F6796" w:rsidRPr="000F6796" w14:paraId="191139A7" w14:textId="77777777" w:rsidTr="00607E21">
        <w:trPr>
          <w:trHeight w:val="305"/>
        </w:trPr>
        <w:tc>
          <w:tcPr>
            <w:tcW w:w="566" w:type="dxa"/>
            <w:vMerge/>
            <w:vAlign w:val="center"/>
          </w:tcPr>
          <w:p w14:paraId="58EB3F13" w14:textId="77777777" w:rsidR="000F6796" w:rsidRPr="000F6796" w:rsidRDefault="000F6796" w:rsidP="000F6796">
            <w:pPr>
              <w:tabs>
                <w:tab w:val="left" w:pos="0"/>
              </w:tabs>
              <w:ind w:hanging="120"/>
              <w:jc w:val="center"/>
              <w:rPr>
                <w:bCs/>
              </w:rPr>
            </w:pPr>
          </w:p>
        </w:tc>
        <w:tc>
          <w:tcPr>
            <w:tcW w:w="3682" w:type="dxa"/>
            <w:vMerge/>
          </w:tcPr>
          <w:p w14:paraId="53DF94B1" w14:textId="77777777" w:rsidR="000F6796" w:rsidRPr="000F6796" w:rsidRDefault="000F6796" w:rsidP="000F6796">
            <w:pPr>
              <w:tabs>
                <w:tab w:val="left" w:pos="0"/>
              </w:tabs>
              <w:rPr>
                <w:lang w:eastAsia="en-US"/>
              </w:rPr>
            </w:pPr>
          </w:p>
        </w:tc>
        <w:tc>
          <w:tcPr>
            <w:tcW w:w="1417" w:type="dxa"/>
            <w:vAlign w:val="center"/>
          </w:tcPr>
          <w:p w14:paraId="43582D82" w14:textId="77777777" w:rsidR="000F6796" w:rsidRPr="000F6796" w:rsidRDefault="000F6796" w:rsidP="000F6796">
            <w:pPr>
              <w:tabs>
                <w:tab w:val="left" w:pos="0"/>
              </w:tabs>
              <w:jc w:val="center"/>
              <w:rPr>
                <w:lang w:eastAsia="en-US"/>
              </w:rPr>
            </w:pPr>
            <w:r w:rsidRPr="000F6796">
              <w:rPr>
                <w:bCs/>
              </w:rPr>
              <w:t>руб/Гкал</w:t>
            </w:r>
          </w:p>
        </w:tc>
        <w:tc>
          <w:tcPr>
            <w:tcW w:w="1984" w:type="dxa"/>
            <w:vAlign w:val="center"/>
          </w:tcPr>
          <w:p w14:paraId="28D69A96" w14:textId="77777777" w:rsidR="000F6796" w:rsidRPr="000F6796" w:rsidRDefault="000F6796" w:rsidP="000F6796">
            <w:pPr>
              <w:tabs>
                <w:tab w:val="left" w:pos="0"/>
              </w:tabs>
              <w:jc w:val="center"/>
              <w:rPr>
                <w:lang w:eastAsia="en-US"/>
              </w:rPr>
            </w:pPr>
            <w:r w:rsidRPr="000F6796">
              <w:rPr>
                <w:lang w:eastAsia="en-US"/>
              </w:rPr>
              <w:t>2350,15</w:t>
            </w:r>
          </w:p>
        </w:tc>
        <w:tc>
          <w:tcPr>
            <w:tcW w:w="1985" w:type="dxa"/>
            <w:vAlign w:val="center"/>
          </w:tcPr>
          <w:p w14:paraId="4BF53579" w14:textId="77777777" w:rsidR="000F6796" w:rsidRPr="000F6796" w:rsidRDefault="000F6796" w:rsidP="000F6796">
            <w:pPr>
              <w:tabs>
                <w:tab w:val="left" w:pos="0"/>
              </w:tabs>
              <w:jc w:val="center"/>
              <w:rPr>
                <w:lang w:eastAsia="en-US"/>
              </w:rPr>
            </w:pPr>
            <w:r w:rsidRPr="000F6796">
              <w:rPr>
                <w:lang w:eastAsia="en-US"/>
              </w:rPr>
              <w:t>х</w:t>
            </w:r>
          </w:p>
        </w:tc>
      </w:tr>
      <w:tr w:rsidR="000F6796" w:rsidRPr="000F6796" w14:paraId="710BE554" w14:textId="77777777" w:rsidTr="00607E21">
        <w:trPr>
          <w:trHeight w:val="305"/>
        </w:trPr>
        <w:tc>
          <w:tcPr>
            <w:tcW w:w="566" w:type="dxa"/>
            <w:vAlign w:val="center"/>
          </w:tcPr>
          <w:p w14:paraId="44DD7537" w14:textId="77777777" w:rsidR="000F6796" w:rsidRPr="000F6796" w:rsidRDefault="000F6796" w:rsidP="000F6796">
            <w:pPr>
              <w:tabs>
                <w:tab w:val="left" w:pos="0"/>
              </w:tabs>
              <w:ind w:hanging="120"/>
              <w:jc w:val="center"/>
              <w:rPr>
                <w:bCs/>
              </w:rPr>
            </w:pPr>
            <w:r w:rsidRPr="000F6796">
              <w:rPr>
                <w:bCs/>
              </w:rPr>
              <w:t>1</w:t>
            </w:r>
          </w:p>
        </w:tc>
        <w:tc>
          <w:tcPr>
            <w:tcW w:w="3682" w:type="dxa"/>
          </w:tcPr>
          <w:p w14:paraId="7EE685A2" w14:textId="77777777" w:rsidR="000F6796" w:rsidRPr="000F6796" w:rsidRDefault="000F6796" w:rsidP="000F6796">
            <w:pPr>
              <w:tabs>
                <w:tab w:val="left" w:pos="0"/>
              </w:tabs>
              <w:jc w:val="center"/>
              <w:rPr>
                <w:lang w:eastAsia="en-US"/>
              </w:rPr>
            </w:pPr>
            <w:r w:rsidRPr="000F6796">
              <w:rPr>
                <w:bCs/>
              </w:rPr>
              <w:t>2</w:t>
            </w:r>
          </w:p>
        </w:tc>
        <w:tc>
          <w:tcPr>
            <w:tcW w:w="1417" w:type="dxa"/>
          </w:tcPr>
          <w:p w14:paraId="6CA1A311" w14:textId="77777777" w:rsidR="000F6796" w:rsidRPr="000F6796" w:rsidRDefault="000F6796" w:rsidP="000F6796">
            <w:pPr>
              <w:tabs>
                <w:tab w:val="left" w:pos="0"/>
              </w:tabs>
              <w:jc w:val="center"/>
              <w:rPr>
                <w:bCs/>
              </w:rPr>
            </w:pPr>
            <w:r w:rsidRPr="000F6796">
              <w:rPr>
                <w:bCs/>
              </w:rPr>
              <w:t>3</w:t>
            </w:r>
          </w:p>
        </w:tc>
        <w:tc>
          <w:tcPr>
            <w:tcW w:w="1984" w:type="dxa"/>
          </w:tcPr>
          <w:p w14:paraId="0FF9AFE6" w14:textId="77777777" w:rsidR="000F6796" w:rsidRPr="000F6796" w:rsidRDefault="000F6796" w:rsidP="000F6796">
            <w:pPr>
              <w:tabs>
                <w:tab w:val="left" w:pos="0"/>
              </w:tabs>
              <w:jc w:val="center"/>
              <w:rPr>
                <w:bCs/>
              </w:rPr>
            </w:pPr>
            <w:r w:rsidRPr="000F6796">
              <w:rPr>
                <w:bCs/>
              </w:rPr>
              <w:t>4</w:t>
            </w:r>
          </w:p>
        </w:tc>
        <w:tc>
          <w:tcPr>
            <w:tcW w:w="1985" w:type="dxa"/>
          </w:tcPr>
          <w:p w14:paraId="78DDD39B" w14:textId="77777777" w:rsidR="000F6796" w:rsidRPr="000F6796" w:rsidRDefault="000F6796" w:rsidP="000F6796">
            <w:pPr>
              <w:tabs>
                <w:tab w:val="left" w:pos="0"/>
              </w:tabs>
              <w:jc w:val="center"/>
              <w:rPr>
                <w:bCs/>
              </w:rPr>
            </w:pPr>
            <w:r w:rsidRPr="000F6796">
              <w:rPr>
                <w:bCs/>
              </w:rPr>
              <w:t>5</w:t>
            </w:r>
          </w:p>
        </w:tc>
      </w:tr>
      <w:tr w:rsidR="000F6796" w:rsidRPr="000F6796" w14:paraId="3435AC58" w14:textId="77777777" w:rsidTr="00607E21">
        <w:trPr>
          <w:trHeight w:val="305"/>
        </w:trPr>
        <w:tc>
          <w:tcPr>
            <w:tcW w:w="566" w:type="dxa"/>
            <w:vMerge w:val="restart"/>
            <w:vAlign w:val="center"/>
          </w:tcPr>
          <w:p w14:paraId="7069C9D0" w14:textId="77777777" w:rsidR="000F6796" w:rsidRPr="000F6796" w:rsidRDefault="000F6796" w:rsidP="000F6796">
            <w:pPr>
              <w:tabs>
                <w:tab w:val="left" w:pos="0"/>
              </w:tabs>
              <w:ind w:right="-102" w:hanging="120"/>
              <w:jc w:val="center"/>
              <w:rPr>
                <w:bCs/>
              </w:rPr>
            </w:pPr>
            <w:r w:rsidRPr="000F6796">
              <w:rPr>
                <w:bCs/>
              </w:rPr>
              <w:t>4.4.</w:t>
            </w:r>
          </w:p>
        </w:tc>
        <w:tc>
          <w:tcPr>
            <w:tcW w:w="3682" w:type="dxa"/>
            <w:vMerge w:val="restart"/>
            <w:vAlign w:val="center"/>
          </w:tcPr>
          <w:p w14:paraId="25702BF9" w14:textId="77777777" w:rsidR="000F6796" w:rsidRPr="000F6796" w:rsidRDefault="000F6796" w:rsidP="000F6796">
            <w:pPr>
              <w:tabs>
                <w:tab w:val="left" w:pos="0"/>
              </w:tabs>
              <w:rPr>
                <w:lang w:eastAsia="en-US"/>
              </w:rPr>
            </w:pPr>
            <w:r w:rsidRPr="000F6796">
              <w:rPr>
                <w:lang w:eastAsia="en-US"/>
              </w:rPr>
              <w:t xml:space="preserve">ООО «Шанс», </w:t>
            </w:r>
          </w:p>
          <w:p w14:paraId="5B53A93A" w14:textId="77777777" w:rsidR="000F6796" w:rsidRPr="000F6796" w:rsidRDefault="000F6796" w:rsidP="000F6796">
            <w:pPr>
              <w:tabs>
                <w:tab w:val="left" w:pos="0"/>
              </w:tabs>
              <w:rPr>
                <w:lang w:eastAsia="en-US"/>
              </w:rPr>
            </w:pPr>
            <w:r w:rsidRPr="000F6796">
              <w:rPr>
                <w:lang w:eastAsia="en-US"/>
              </w:rPr>
              <w:lastRenderedPageBreak/>
              <w:t>ИНН 4212025734</w:t>
            </w:r>
          </w:p>
        </w:tc>
        <w:tc>
          <w:tcPr>
            <w:tcW w:w="5386" w:type="dxa"/>
            <w:gridSpan w:val="3"/>
            <w:vAlign w:val="center"/>
          </w:tcPr>
          <w:p w14:paraId="338FF1A2" w14:textId="77777777" w:rsidR="000F6796" w:rsidRPr="000F6796" w:rsidRDefault="000F6796" w:rsidP="000F6796">
            <w:pPr>
              <w:tabs>
                <w:tab w:val="left" w:pos="0"/>
              </w:tabs>
              <w:jc w:val="center"/>
              <w:rPr>
                <w:bCs/>
              </w:rPr>
            </w:pPr>
            <w:r w:rsidRPr="000F6796">
              <w:rPr>
                <w:lang w:eastAsia="en-US"/>
              </w:rPr>
              <w:lastRenderedPageBreak/>
              <w:t>п. Чкаловский, п. Мирный</w:t>
            </w:r>
          </w:p>
        </w:tc>
      </w:tr>
      <w:tr w:rsidR="000F6796" w:rsidRPr="000F6796" w14:paraId="03B04BC1" w14:textId="77777777" w:rsidTr="00607E21">
        <w:trPr>
          <w:trHeight w:val="305"/>
        </w:trPr>
        <w:tc>
          <w:tcPr>
            <w:tcW w:w="566" w:type="dxa"/>
            <w:vMerge/>
            <w:vAlign w:val="center"/>
          </w:tcPr>
          <w:p w14:paraId="0A21734E" w14:textId="77777777" w:rsidR="000F6796" w:rsidRPr="000F6796" w:rsidRDefault="000F6796" w:rsidP="000F6796">
            <w:pPr>
              <w:tabs>
                <w:tab w:val="left" w:pos="0"/>
              </w:tabs>
              <w:ind w:hanging="120"/>
              <w:jc w:val="center"/>
              <w:rPr>
                <w:bCs/>
              </w:rPr>
            </w:pPr>
          </w:p>
        </w:tc>
        <w:tc>
          <w:tcPr>
            <w:tcW w:w="3682" w:type="dxa"/>
            <w:vMerge/>
          </w:tcPr>
          <w:p w14:paraId="405127D1" w14:textId="77777777" w:rsidR="000F6796" w:rsidRPr="000F6796" w:rsidRDefault="000F6796" w:rsidP="000F6796">
            <w:pPr>
              <w:tabs>
                <w:tab w:val="left" w:pos="0"/>
              </w:tabs>
              <w:rPr>
                <w:lang w:eastAsia="en-US"/>
              </w:rPr>
            </w:pPr>
          </w:p>
        </w:tc>
        <w:tc>
          <w:tcPr>
            <w:tcW w:w="1417" w:type="dxa"/>
            <w:vAlign w:val="center"/>
          </w:tcPr>
          <w:p w14:paraId="04714469"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085A2E90" w14:textId="77777777" w:rsidR="000F6796" w:rsidRPr="000F6796" w:rsidRDefault="000F6796" w:rsidP="000F6796">
            <w:pPr>
              <w:tabs>
                <w:tab w:val="left" w:pos="0"/>
              </w:tabs>
              <w:jc w:val="center"/>
              <w:rPr>
                <w:bCs/>
              </w:rPr>
            </w:pPr>
            <w:r w:rsidRPr="000F6796">
              <w:rPr>
                <w:bCs/>
              </w:rPr>
              <w:t>2483,50</w:t>
            </w:r>
          </w:p>
        </w:tc>
        <w:tc>
          <w:tcPr>
            <w:tcW w:w="1985" w:type="dxa"/>
            <w:vAlign w:val="center"/>
          </w:tcPr>
          <w:p w14:paraId="06B9098E" w14:textId="77777777" w:rsidR="000F6796" w:rsidRPr="000F6796" w:rsidRDefault="000F6796" w:rsidP="000F6796">
            <w:pPr>
              <w:tabs>
                <w:tab w:val="left" w:pos="0"/>
              </w:tabs>
              <w:jc w:val="center"/>
              <w:rPr>
                <w:bCs/>
              </w:rPr>
            </w:pPr>
            <w:r w:rsidRPr="000F6796">
              <w:rPr>
                <w:bCs/>
              </w:rPr>
              <w:t>2672,25</w:t>
            </w:r>
          </w:p>
        </w:tc>
      </w:tr>
      <w:tr w:rsidR="000F6796" w:rsidRPr="000F6796" w14:paraId="6FC3C938" w14:textId="77777777" w:rsidTr="00607E21">
        <w:trPr>
          <w:trHeight w:val="305"/>
        </w:trPr>
        <w:tc>
          <w:tcPr>
            <w:tcW w:w="566" w:type="dxa"/>
            <w:vMerge w:val="restart"/>
            <w:vAlign w:val="center"/>
          </w:tcPr>
          <w:p w14:paraId="1D56E350" w14:textId="77777777" w:rsidR="000F6796" w:rsidRPr="000F6796" w:rsidRDefault="000F6796" w:rsidP="000F6796">
            <w:pPr>
              <w:tabs>
                <w:tab w:val="left" w:pos="-120"/>
              </w:tabs>
              <w:ind w:right="-102" w:hanging="120"/>
              <w:jc w:val="center"/>
              <w:rPr>
                <w:bCs/>
              </w:rPr>
            </w:pPr>
            <w:r w:rsidRPr="000F6796">
              <w:rPr>
                <w:bCs/>
              </w:rPr>
              <w:t>4.5.</w:t>
            </w:r>
          </w:p>
        </w:tc>
        <w:tc>
          <w:tcPr>
            <w:tcW w:w="3682" w:type="dxa"/>
            <w:vMerge w:val="restart"/>
            <w:vAlign w:val="center"/>
          </w:tcPr>
          <w:p w14:paraId="295B3062" w14:textId="77777777" w:rsidR="000F6796" w:rsidRPr="000F6796" w:rsidRDefault="000F6796" w:rsidP="000F6796">
            <w:pPr>
              <w:tabs>
                <w:tab w:val="left" w:pos="0"/>
              </w:tabs>
              <w:rPr>
                <w:bCs/>
              </w:rPr>
            </w:pPr>
            <w:r w:rsidRPr="000F6796">
              <w:rPr>
                <w:bCs/>
              </w:rPr>
              <w:t>ООО «Коммунальщик»,</w:t>
            </w:r>
          </w:p>
          <w:p w14:paraId="2A5BDB8C" w14:textId="77777777" w:rsidR="000F6796" w:rsidRPr="000F6796" w:rsidRDefault="000F6796" w:rsidP="000F6796">
            <w:pPr>
              <w:tabs>
                <w:tab w:val="left" w:pos="0"/>
              </w:tabs>
              <w:rPr>
                <w:lang w:eastAsia="en-US"/>
              </w:rPr>
            </w:pPr>
            <w:r w:rsidRPr="000F6796">
              <w:rPr>
                <w:bCs/>
              </w:rPr>
              <w:t xml:space="preserve"> ИНН 4212012358</w:t>
            </w:r>
          </w:p>
        </w:tc>
        <w:tc>
          <w:tcPr>
            <w:tcW w:w="5386" w:type="dxa"/>
            <w:gridSpan w:val="3"/>
            <w:vAlign w:val="center"/>
          </w:tcPr>
          <w:p w14:paraId="21024953" w14:textId="77777777" w:rsidR="000F6796" w:rsidRPr="000F6796" w:rsidRDefault="000F6796" w:rsidP="000F6796">
            <w:pPr>
              <w:tabs>
                <w:tab w:val="left" w:pos="0"/>
              </w:tabs>
              <w:jc w:val="center"/>
              <w:rPr>
                <w:bCs/>
              </w:rPr>
            </w:pPr>
            <w:r w:rsidRPr="000F6796">
              <w:rPr>
                <w:bCs/>
              </w:rPr>
              <w:t>с. Красное, с.Ариничево</w:t>
            </w:r>
          </w:p>
        </w:tc>
      </w:tr>
      <w:tr w:rsidR="000F6796" w:rsidRPr="000F6796" w14:paraId="2179AA87" w14:textId="77777777" w:rsidTr="00607E21">
        <w:trPr>
          <w:trHeight w:val="305"/>
        </w:trPr>
        <w:tc>
          <w:tcPr>
            <w:tcW w:w="566" w:type="dxa"/>
            <w:vMerge/>
            <w:vAlign w:val="center"/>
          </w:tcPr>
          <w:p w14:paraId="450B61E7" w14:textId="77777777" w:rsidR="000F6796" w:rsidRPr="000F6796" w:rsidRDefault="000F6796" w:rsidP="000F6796">
            <w:pPr>
              <w:tabs>
                <w:tab w:val="left" w:pos="0"/>
              </w:tabs>
              <w:ind w:hanging="120"/>
              <w:jc w:val="center"/>
              <w:rPr>
                <w:bCs/>
              </w:rPr>
            </w:pPr>
          </w:p>
        </w:tc>
        <w:tc>
          <w:tcPr>
            <w:tcW w:w="3682" w:type="dxa"/>
            <w:vMerge/>
          </w:tcPr>
          <w:p w14:paraId="60B7BECC" w14:textId="77777777" w:rsidR="000F6796" w:rsidRPr="000F6796" w:rsidRDefault="000F6796" w:rsidP="000F6796">
            <w:pPr>
              <w:tabs>
                <w:tab w:val="left" w:pos="0"/>
              </w:tabs>
              <w:rPr>
                <w:lang w:eastAsia="en-US"/>
              </w:rPr>
            </w:pPr>
          </w:p>
        </w:tc>
        <w:tc>
          <w:tcPr>
            <w:tcW w:w="1417" w:type="dxa"/>
            <w:vAlign w:val="center"/>
          </w:tcPr>
          <w:p w14:paraId="041F76D3" w14:textId="77777777" w:rsidR="000F6796" w:rsidRPr="000F6796" w:rsidRDefault="000F6796" w:rsidP="000F6796">
            <w:pPr>
              <w:tabs>
                <w:tab w:val="left" w:pos="0"/>
              </w:tabs>
              <w:jc w:val="center"/>
              <w:rPr>
                <w:bCs/>
              </w:rPr>
            </w:pPr>
            <w:r w:rsidRPr="000F6796">
              <w:rPr>
                <w:bCs/>
              </w:rPr>
              <w:t>руб/Гкал</w:t>
            </w:r>
          </w:p>
        </w:tc>
        <w:tc>
          <w:tcPr>
            <w:tcW w:w="1984" w:type="dxa"/>
            <w:shd w:val="clear" w:color="auto" w:fill="FFFFFF" w:themeFill="background1"/>
            <w:vAlign w:val="center"/>
          </w:tcPr>
          <w:p w14:paraId="461E208B" w14:textId="77777777" w:rsidR="000F6796" w:rsidRPr="000F6796" w:rsidRDefault="000F6796" w:rsidP="000F6796">
            <w:pPr>
              <w:tabs>
                <w:tab w:val="left" w:pos="0"/>
              </w:tabs>
              <w:jc w:val="center"/>
              <w:rPr>
                <w:bCs/>
              </w:rPr>
            </w:pPr>
            <w:r w:rsidRPr="000F6796">
              <w:rPr>
                <w:bCs/>
              </w:rPr>
              <w:t>3474,13</w:t>
            </w:r>
          </w:p>
        </w:tc>
        <w:tc>
          <w:tcPr>
            <w:tcW w:w="1985" w:type="dxa"/>
            <w:shd w:val="clear" w:color="auto" w:fill="FFFFFF" w:themeFill="background1"/>
            <w:vAlign w:val="center"/>
          </w:tcPr>
          <w:p w14:paraId="0CD34E90" w14:textId="77777777" w:rsidR="000F6796" w:rsidRPr="000F6796" w:rsidRDefault="000F6796" w:rsidP="000F6796">
            <w:pPr>
              <w:tabs>
                <w:tab w:val="left" w:pos="0"/>
              </w:tabs>
              <w:jc w:val="center"/>
              <w:rPr>
                <w:bCs/>
              </w:rPr>
            </w:pPr>
            <w:r w:rsidRPr="000F6796">
              <w:rPr>
                <w:bCs/>
              </w:rPr>
              <w:t>3738,16</w:t>
            </w:r>
          </w:p>
        </w:tc>
      </w:tr>
      <w:tr w:rsidR="000F6796" w:rsidRPr="000F6796" w14:paraId="4807CF1B" w14:textId="77777777" w:rsidTr="00607E21">
        <w:trPr>
          <w:trHeight w:val="305"/>
        </w:trPr>
        <w:tc>
          <w:tcPr>
            <w:tcW w:w="566" w:type="dxa"/>
            <w:vMerge w:val="restart"/>
            <w:vAlign w:val="center"/>
          </w:tcPr>
          <w:p w14:paraId="538FCA12" w14:textId="77777777" w:rsidR="000F6796" w:rsidRPr="000F6796" w:rsidRDefault="000F6796" w:rsidP="000F6796">
            <w:pPr>
              <w:tabs>
                <w:tab w:val="left" w:pos="0"/>
              </w:tabs>
              <w:ind w:right="-102" w:hanging="120"/>
              <w:jc w:val="center"/>
              <w:rPr>
                <w:bCs/>
              </w:rPr>
            </w:pPr>
            <w:r w:rsidRPr="000F6796">
              <w:rPr>
                <w:bCs/>
              </w:rPr>
              <w:t>4.6.</w:t>
            </w:r>
          </w:p>
        </w:tc>
        <w:tc>
          <w:tcPr>
            <w:tcW w:w="3682" w:type="dxa"/>
            <w:vMerge w:val="restart"/>
            <w:vAlign w:val="center"/>
          </w:tcPr>
          <w:p w14:paraId="4E47E3E3" w14:textId="77777777" w:rsidR="000F6796" w:rsidRPr="000F6796" w:rsidRDefault="000F6796" w:rsidP="000F6796">
            <w:pPr>
              <w:tabs>
                <w:tab w:val="left" w:pos="0"/>
              </w:tabs>
              <w:rPr>
                <w:lang w:eastAsia="en-US"/>
              </w:rPr>
            </w:pPr>
            <w:r w:rsidRPr="000F6796">
              <w:rPr>
                <w:lang w:eastAsia="en-US"/>
              </w:rPr>
              <w:t xml:space="preserve">ООО «Панфиловец», </w:t>
            </w:r>
          </w:p>
          <w:p w14:paraId="36FE6304" w14:textId="77777777" w:rsidR="000F6796" w:rsidRPr="000F6796" w:rsidRDefault="000F6796" w:rsidP="000F6796">
            <w:pPr>
              <w:tabs>
                <w:tab w:val="left" w:pos="0"/>
              </w:tabs>
              <w:rPr>
                <w:lang w:eastAsia="en-US"/>
              </w:rPr>
            </w:pPr>
            <w:r w:rsidRPr="000F6796">
              <w:rPr>
                <w:lang w:eastAsia="en-US"/>
              </w:rPr>
              <w:t>ИНН 4212021835</w:t>
            </w:r>
          </w:p>
        </w:tc>
        <w:tc>
          <w:tcPr>
            <w:tcW w:w="5386" w:type="dxa"/>
            <w:gridSpan w:val="3"/>
            <w:vAlign w:val="center"/>
          </w:tcPr>
          <w:p w14:paraId="58296B57" w14:textId="77777777" w:rsidR="000F6796" w:rsidRPr="000F6796" w:rsidRDefault="000F6796" w:rsidP="000F6796">
            <w:pPr>
              <w:tabs>
                <w:tab w:val="left" w:pos="0"/>
              </w:tabs>
              <w:jc w:val="center"/>
              <w:rPr>
                <w:bCs/>
              </w:rPr>
            </w:pPr>
            <w:r w:rsidRPr="000F6796">
              <w:rPr>
                <w:bCs/>
              </w:rPr>
              <w:t>с. Чусовитино</w:t>
            </w:r>
          </w:p>
        </w:tc>
      </w:tr>
      <w:tr w:rsidR="000F6796" w:rsidRPr="000F6796" w14:paraId="27171FE4" w14:textId="77777777" w:rsidTr="00607E21">
        <w:trPr>
          <w:trHeight w:val="305"/>
        </w:trPr>
        <w:tc>
          <w:tcPr>
            <w:tcW w:w="566" w:type="dxa"/>
            <w:vMerge/>
            <w:vAlign w:val="center"/>
          </w:tcPr>
          <w:p w14:paraId="6EA12B3A" w14:textId="77777777" w:rsidR="000F6796" w:rsidRPr="000F6796" w:rsidRDefault="000F6796" w:rsidP="000F6796">
            <w:pPr>
              <w:tabs>
                <w:tab w:val="left" w:pos="0"/>
              </w:tabs>
              <w:jc w:val="center"/>
              <w:rPr>
                <w:bCs/>
              </w:rPr>
            </w:pPr>
          </w:p>
        </w:tc>
        <w:tc>
          <w:tcPr>
            <w:tcW w:w="3682" w:type="dxa"/>
            <w:vMerge/>
          </w:tcPr>
          <w:p w14:paraId="380449E8" w14:textId="77777777" w:rsidR="000F6796" w:rsidRPr="000F6796" w:rsidRDefault="000F6796" w:rsidP="000F6796">
            <w:pPr>
              <w:tabs>
                <w:tab w:val="left" w:pos="0"/>
              </w:tabs>
              <w:rPr>
                <w:lang w:eastAsia="en-US"/>
              </w:rPr>
            </w:pPr>
          </w:p>
        </w:tc>
        <w:tc>
          <w:tcPr>
            <w:tcW w:w="1417" w:type="dxa"/>
            <w:vAlign w:val="center"/>
          </w:tcPr>
          <w:p w14:paraId="17940A3F" w14:textId="77777777" w:rsidR="000F6796" w:rsidRPr="000F6796" w:rsidRDefault="000F6796" w:rsidP="000F6796">
            <w:pPr>
              <w:tabs>
                <w:tab w:val="left" w:pos="0"/>
              </w:tabs>
              <w:jc w:val="center"/>
              <w:rPr>
                <w:bCs/>
              </w:rPr>
            </w:pPr>
            <w:r w:rsidRPr="000F6796">
              <w:rPr>
                <w:bCs/>
              </w:rPr>
              <w:t>руб/Гкал</w:t>
            </w:r>
          </w:p>
        </w:tc>
        <w:tc>
          <w:tcPr>
            <w:tcW w:w="1984" w:type="dxa"/>
            <w:vAlign w:val="center"/>
          </w:tcPr>
          <w:p w14:paraId="2559D8DF" w14:textId="77777777" w:rsidR="000F6796" w:rsidRPr="000F6796" w:rsidRDefault="000F6796" w:rsidP="000F6796">
            <w:pPr>
              <w:tabs>
                <w:tab w:val="left" w:pos="0"/>
              </w:tabs>
              <w:jc w:val="center"/>
              <w:rPr>
                <w:bCs/>
              </w:rPr>
            </w:pPr>
            <w:r w:rsidRPr="000F6796">
              <w:rPr>
                <w:bCs/>
              </w:rPr>
              <w:t>2740,41</w:t>
            </w:r>
          </w:p>
        </w:tc>
        <w:tc>
          <w:tcPr>
            <w:tcW w:w="1985" w:type="dxa"/>
            <w:vAlign w:val="center"/>
          </w:tcPr>
          <w:p w14:paraId="02E1AF84" w14:textId="77777777" w:rsidR="000F6796" w:rsidRPr="000F6796" w:rsidRDefault="000F6796" w:rsidP="000F6796">
            <w:pPr>
              <w:tabs>
                <w:tab w:val="left" w:pos="0"/>
              </w:tabs>
              <w:jc w:val="center"/>
              <w:rPr>
                <w:bCs/>
              </w:rPr>
            </w:pPr>
            <w:r w:rsidRPr="000F6796">
              <w:rPr>
                <w:bCs/>
              </w:rPr>
              <w:t>2948,68</w:t>
            </w:r>
          </w:p>
        </w:tc>
      </w:tr>
      <w:tr w:rsidR="000F6796" w:rsidRPr="000F6796" w14:paraId="54BE8EC4" w14:textId="77777777" w:rsidTr="00607E21">
        <w:trPr>
          <w:trHeight w:val="324"/>
        </w:trPr>
        <w:tc>
          <w:tcPr>
            <w:tcW w:w="9634" w:type="dxa"/>
            <w:gridSpan w:val="5"/>
            <w:vAlign w:val="center"/>
          </w:tcPr>
          <w:p w14:paraId="3D2F2581" w14:textId="77777777" w:rsidR="000F6796" w:rsidRPr="000F6796" w:rsidRDefault="000F6796" w:rsidP="000F6796">
            <w:pPr>
              <w:tabs>
                <w:tab w:val="left" w:pos="0"/>
              </w:tabs>
              <w:jc w:val="center"/>
              <w:rPr>
                <w:bCs/>
              </w:rPr>
            </w:pPr>
            <w:r w:rsidRPr="000F6796">
              <w:rPr>
                <w:bCs/>
              </w:rPr>
              <w:t>5.</w:t>
            </w:r>
            <w:r w:rsidRPr="000F6796">
              <w:rPr>
                <w:lang w:eastAsia="en-US"/>
              </w:rPr>
              <w:t xml:space="preserve"> Т</w:t>
            </w:r>
            <w:r w:rsidRPr="000F6796">
              <w:rPr>
                <w:bCs/>
              </w:rPr>
              <w:t>вердое топливо (уголь), реализуемое в пределах норматива потребления****</w:t>
            </w:r>
          </w:p>
        </w:tc>
      </w:tr>
      <w:tr w:rsidR="000F6796" w:rsidRPr="000F6796" w14:paraId="58B7FB68" w14:textId="77777777" w:rsidTr="00607E21">
        <w:trPr>
          <w:trHeight w:val="324"/>
        </w:trPr>
        <w:tc>
          <w:tcPr>
            <w:tcW w:w="566" w:type="dxa"/>
            <w:vMerge w:val="restart"/>
            <w:tcBorders>
              <w:top w:val="single" w:sz="4" w:space="0" w:color="auto"/>
            </w:tcBorders>
            <w:vAlign w:val="center"/>
          </w:tcPr>
          <w:p w14:paraId="2D77EB4B" w14:textId="77777777" w:rsidR="000F6796" w:rsidRPr="000F6796" w:rsidRDefault="000F6796" w:rsidP="000F6796">
            <w:pPr>
              <w:tabs>
                <w:tab w:val="left" w:pos="0"/>
              </w:tabs>
              <w:ind w:right="-102" w:hanging="120"/>
              <w:jc w:val="center"/>
              <w:rPr>
                <w:bCs/>
              </w:rPr>
            </w:pPr>
            <w:r w:rsidRPr="000F6796">
              <w:rPr>
                <w:bCs/>
              </w:rPr>
              <w:t>5.1.</w:t>
            </w:r>
          </w:p>
        </w:tc>
        <w:tc>
          <w:tcPr>
            <w:tcW w:w="3682" w:type="dxa"/>
            <w:vMerge w:val="restart"/>
            <w:tcBorders>
              <w:top w:val="single" w:sz="4" w:space="0" w:color="auto"/>
            </w:tcBorders>
          </w:tcPr>
          <w:p w14:paraId="6C8A59E9" w14:textId="77777777" w:rsidR="000F6796" w:rsidRPr="000F6796" w:rsidRDefault="000F6796" w:rsidP="000F6796">
            <w:pPr>
              <w:tabs>
                <w:tab w:val="left" w:pos="0"/>
              </w:tabs>
              <w:ind w:right="-120"/>
              <w:rPr>
                <w:bCs/>
              </w:rPr>
            </w:pPr>
            <w:r w:rsidRPr="000F6796">
              <w:rPr>
                <w:bCs/>
              </w:rPr>
              <w:t>ООО «Алавеста Групп»,                 ИНН 4205359172</w:t>
            </w:r>
          </w:p>
        </w:tc>
        <w:tc>
          <w:tcPr>
            <w:tcW w:w="5386" w:type="dxa"/>
            <w:gridSpan w:val="3"/>
            <w:tcBorders>
              <w:top w:val="single" w:sz="4" w:space="0" w:color="auto"/>
            </w:tcBorders>
          </w:tcPr>
          <w:p w14:paraId="12A82C4B" w14:textId="77777777" w:rsidR="000F6796" w:rsidRPr="000F6796" w:rsidRDefault="000F6796" w:rsidP="000F6796">
            <w:pPr>
              <w:tabs>
                <w:tab w:val="left" w:pos="0"/>
              </w:tabs>
              <w:jc w:val="center"/>
              <w:rPr>
                <w:bCs/>
              </w:rPr>
            </w:pPr>
            <w:r w:rsidRPr="000F6796">
              <w:rPr>
                <w:bCs/>
              </w:rPr>
              <w:t>Марка ДР 0 - 300</w:t>
            </w:r>
          </w:p>
        </w:tc>
      </w:tr>
      <w:tr w:rsidR="000F6796" w:rsidRPr="000F6796" w14:paraId="6A1F94BC" w14:textId="77777777" w:rsidTr="00607E21">
        <w:trPr>
          <w:trHeight w:val="324"/>
        </w:trPr>
        <w:tc>
          <w:tcPr>
            <w:tcW w:w="566" w:type="dxa"/>
            <w:vMerge/>
            <w:vAlign w:val="center"/>
          </w:tcPr>
          <w:p w14:paraId="2534AD88" w14:textId="77777777" w:rsidR="000F6796" w:rsidRPr="000F6796" w:rsidRDefault="000F6796" w:rsidP="000F6796">
            <w:pPr>
              <w:tabs>
                <w:tab w:val="left" w:pos="0"/>
              </w:tabs>
              <w:jc w:val="center"/>
              <w:rPr>
                <w:bCs/>
              </w:rPr>
            </w:pPr>
          </w:p>
        </w:tc>
        <w:tc>
          <w:tcPr>
            <w:tcW w:w="3682" w:type="dxa"/>
            <w:vMerge/>
          </w:tcPr>
          <w:p w14:paraId="70F211B2" w14:textId="77777777" w:rsidR="000F6796" w:rsidRPr="000F6796" w:rsidRDefault="000F6796" w:rsidP="000F6796">
            <w:pPr>
              <w:tabs>
                <w:tab w:val="left" w:pos="0"/>
              </w:tabs>
              <w:ind w:right="-120"/>
              <w:rPr>
                <w:bCs/>
              </w:rPr>
            </w:pPr>
          </w:p>
        </w:tc>
        <w:tc>
          <w:tcPr>
            <w:tcW w:w="1417" w:type="dxa"/>
          </w:tcPr>
          <w:p w14:paraId="119DCAF5" w14:textId="77777777" w:rsidR="000F6796" w:rsidRPr="000F6796" w:rsidRDefault="000F6796" w:rsidP="000F6796">
            <w:pPr>
              <w:tabs>
                <w:tab w:val="left" w:pos="0"/>
              </w:tabs>
              <w:jc w:val="center"/>
              <w:rPr>
                <w:lang w:eastAsia="en-US"/>
              </w:rPr>
            </w:pPr>
            <w:r w:rsidRPr="000F6796">
              <w:rPr>
                <w:lang w:eastAsia="en-US"/>
              </w:rPr>
              <w:t>руб/т</w:t>
            </w:r>
          </w:p>
        </w:tc>
        <w:tc>
          <w:tcPr>
            <w:tcW w:w="1984" w:type="dxa"/>
          </w:tcPr>
          <w:p w14:paraId="6D7FE50E" w14:textId="77777777" w:rsidR="000F6796" w:rsidRPr="000F6796" w:rsidRDefault="000F6796" w:rsidP="000F6796">
            <w:pPr>
              <w:tabs>
                <w:tab w:val="left" w:pos="0"/>
              </w:tabs>
              <w:jc w:val="center"/>
              <w:rPr>
                <w:lang w:eastAsia="en-US"/>
              </w:rPr>
            </w:pPr>
            <w:r w:rsidRPr="000F6796">
              <w:rPr>
                <w:bCs/>
              </w:rPr>
              <w:t>1091,80</w:t>
            </w:r>
          </w:p>
        </w:tc>
        <w:tc>
          <w:tcPr>
            <w:tcW w:w="1985" w:type="dxa"/>
          </w:tcPr>
          <w:p w14:paraId="5E8331EF" w14:textId="77777777" w:rsidR="000F6796" w:rsidRPr="000F6796" w:rsidRDefault="000F6796" w:rsidP="000F6796">
            <w:pPr>
              <w:tabs>
                <w:tab w:val="left" w:pos="0"/>
              </w:tabs>
              <w:jc w:val="center"/>
              <w:rPr>
                <w:lang w:eastAsia="en-US"/>
              </w:rPr>
            </w:pPr>
            <w:r w:rsidRPr="000F6796">
              <w:rPr>
                <w:lang w:eastAsia="en-US"/>
              </w:rPr>
              <w:t>1179,14</w:t>
            </w:r>
          </w:p>
        </w:tc>
      </w:tr>
      <w:tr w:rsidR="000F6796" w:rsidRPr="000F6796" w14:paraId="207080EE" w14:textId="77777777" w:rsidTr="00607E21">
        <w:trPr>
          <w:trHeight w:val="324"/>
        </w:trPr>
        <w:tc>
          <w:tcPr>
            <w:tcW w:w="9634" w:type="dxa"/>
            <w:gridSpan w:val="5"/>
            <w:vAlign w:val="center"/>
          </w:tcPr>
          <w:p w14:paraId="5899D440" w14:textId="77777777" w:rsidR="000F6796" w:rsidRPr="000F6796" w:rsidRDefault="000F6796" w:rsidP="00436D16">
            <w:pPr>
              <w:numPr>
                <w:ilvl w:val="0"/>
                <w:numId w:val="14"/>
              </w:numPr>
              <w:tabs>
                <w:tab w:val="left" w:pos="0"/>
              </w:tabs>
              <w:contextualSpacing/>
              <w:jc w:val="center"/>
              <w:rPr>
                <w:bCs/>
              </w:rPr>
            </w:pPr>
            <w:r w:rsidRPr="000F6796">
              <w:rPr>
                <w:bCs/>
              </w:rPr>
              <w:t>Сжиженный газ</w:t>
            </w:r>
          </w:p>
        </w:tc>
      </w:tr>
      <w:tr w:rsidR="000F6796" w:rsidRPr="000F6796" w14:paraId="33BF0509" w14:textId="77777777" w:rsidTr="00607E21">
        <w:trPr>
          <w:trHeight w:val="324"/>
        </w:trPr>
        <w:tc>
          <w:tcPr>
            <w:tcW w:w="566" w:type="dxa"/>
            <w:vAlign w:val="center"/>
          </w:tcPr>
          <w:p w14:paraId="170EF099" w14:textId="77777777" w:rsidR="000F6796" w:rsidRPr="000F6796" w:rsidRDefault="000F6796" w:rsidP="000F6796">
            <w:pPr>
              <w:tabs>
                <w:tab w:val="left" w:pos="0"/>
              </w:tabs>
              <w:ind w:right="-102" w:hanging="120"/>
              <w:jc w:val="center"/>
              <w:rPr>
                <w:bCs/>
              </w:rPr>
            </w:pPr>
            <w:r w:rsidRPr="000F6796">
              <w:rPr>
                <w:bCs/>
              </w:rPr>
              <w:t>6.1.</w:t>
            </w:r>
          </w:p>
        </w:tc>
        <w:tc>
          <w:tcPr>
            <w:tcW w:w="3682" w:type="dxa"/>
            <w:vAlign w:val="center"/>
          </w:tcPr>
          <w:p w14:paraId="3330D1A9" w14:textId="77777777" w:rsidR="000F6796" w:rsidRPr="000F6796" w:rsidRDefault="000F6796" w:rsidP="000F6796">
            <w:pPr>
              <w:tabs>
                <w:tab w:val="left" w:pos="0"/>
              </w:tabs>
              <w:rPr>
                <w:bCs/>
              </w:rPr>
            </w:pPr>
            <w:r w:rsidRPr="000F6796">
              <w:rPr>
                <w:bCs/>
              </w:rPr>
              <w:t>АО «Кузбассгазификация»,</w:t>
            </w:r>
          </w:p>
          <w:p w14:paraId="72E7FD15" w14:textId="77777777" w:rsidR="000F6796" w:rsidRPr="000F6796" w:rsidRDefault="000F6796" w:rsidP="000F6796">
            <w:pPr>
              <w:tabs>
                <w:tab w:val="left" w:pos="0"/>
              </w:tabs>
              <w:ind w:right="-120"/>
              <w:rPr>
                <w:bCs/>
              </w:rPr>
            </w:pPr>
            <w:r w:rsidRPr="000F6796">
              <w:rPr>
                <w:bCs/>
              </w:rPr>
              <w:t>ИНН 4205001919</w:t>
            </w:r>
          </w:p>
        </w:tc>
        <w:tc>
          <w:tcPr>
            <w:tcW w:w="1417" w:type="dxa"/>
            <w:vAlign w:val="center"/>
          </w:tcPr>
          <w:p w14:paraId="48E513C7" w14:textId="77777777" w:rsidR="000F6796" w:rsidRPr="000F6796" w:rsidRDefault="000F6796" w:rsidP="000F6796">
            <w:pPr>
              <w:tabs>
                <w:tab w:val="left" w:pos="0"/>
              </w:tabs>
              <w:jc w:val="center"/>
              <w:rPr>
                <w:lang w:eastAsia="en-US"/>
              </w:rPr>
            </w:pPr>
            <w:r w:rsidRPr="000F6796">
              <w:t>руб</w:t>
            </w:r>
            <w:r w:rsidRPr="000F6796">
              <w:rPr>
                <w:bCs/>
              </w:rPr>
              <w:t xml:space="preserve">/кг </w:t>
            </w:r>
          </w:p>
        </w:tc>
        <w:tc>
          <w:tcPr>
            <w:tcW w:w="1984" w:type="dxa"/>
            <w:vAlign w:val="center"/>
          </w:tcPr>
          <w:p w14:paraId="17348A98" w14:textId="77777777" w:rsidR="000F6796" w:rsidRPr="000F6796" w:rsidRDefault="000F6796" w:rsidP="000F6796">
            <w:pPr>
              <w:tabs>
                <w:tab w:val="left" w:pos="0"/>
              </w:tabs>
              <w:jc w:val="center"/>
              <w:rPr>
                <w:bCs/>
              </w:rPr>
            </w:pPr>
            <w:r w:rsidRPr="000F6796">
              <w:rPr>
                <w:bCs/>
              </w:rPr>
              <w:t>45,50</w:t>
            </w:r>
          </w:p>
        </w:tc>
        <w:tc>
          <w:tcPr>
            <w:tcW w:w="1985" w:type="dxa"/>
            <w:vAlign w:val="center"/>
          </w:tcPr>
          <w:p w14:paraId="55B59FC4" w14:textId="77777777" w:rsidR="000F6796" w:rsidRPr="000F6796" w:rsidRDefault="000F6796" w:rsidP="000F6796">
            <w:pPr>
              <w:tabs>
                <w:tab w:val="left" w:pos="0"/>
              </w:tabs>
              <w:jc w:val="center"/>
              <w:rPr>
                <w:bCs/>
              </w:rPr>
            </w:pPr>
            <w:r w:rsidRPr="000F6796">
              <w:rPr>
                <w:bCs/>
              </w:rPr>
              <w:t>49,05</w:t>
            </w:r>
          </w:p>
        </w:tc>
      </w:tr>
      <w:tr w:rsidR="000F6796" w:rsidRPr="000F6796" w14:paraId="6B133363" w14:textId="77777777" w:rsidTr="00607E21">
        <w:trPr>
          <w:trHeight w:val="324"/>
        </w:trPr>
        <w:tc>
          <w:tcPr>
            <w:tcW w:w="9634" w:type="dxa"/>
            <w:gridSpan w:val="5"/>
            <w:vAlign w:val="center"/>
          </w:tcPr>
          <w:p w14:paraId="4230F426" w14:textId="77777777" w:rsidR="000F6796" w:rsidRPr="000F6796" w:rsidRDefault="000F6796" w:rsidP="00436D16">
            <w:pPr>
              <w:numPr>
                <w:ilvl w:val="0"/>
                <w:numId w:val="14"/>
              </w:numPr>
              <w:tabs>
                <w:tab w:val="left" w:pos="0"/>
              </w:tabs>
              <w:contextualSpacing/>
              <w:jc w:val="center"/>
              <w:rPr>
                <w:bCs/>
              </w:rPr>
            </w:pPr>
            <w:r w:rsidRPr="000F6796">
              <w:rPr>
                <w:bCs/>
              </w:rPr>
              <w:t>Водоотведение</w:t>
            </w:r>
          </w:p>
        </w:tc>
      </w:tr>
      <w:tr w:rsidR="000F6796" w:rsidRPr="000F6796" w14:paraId="7E2F4714" w14:textId="77777777" w:rsidTr="00607E21">
        <w:trPr>
          <w:trHeight w:val="324"/>
        </w:trPr>
        <w:tc>
          <w:tcPr>
            <w:tcW w:w="566" w:type="dxa"/>
            <w:vAlign w:val="center"/>
          </w:tcPr>
          <w:p w14:paraId="5AA75825" w14:textId="77777777" w:rsidR="000F6796" w:rsidRPr="000F6796" w:rsidRDefault="000F6796" w:rsidP="000F6796">
            <w:pPr>
              <w:tabs>
                <w:tab w:val="left" w:pos="0"/>
              </w:tabs>
              <w:ind w:right="-102" w:hanging="120"/>
              <w:jc w:val="center"/>
              <w:rPr>
                <w:bCs/>
              </w:rPr>
            </w:pPr>
            <w:r w:rsidRPr="000F6796">
              <w:rPr>
                <w:bCs/>
              </w:rPr>
              <w:t>7.1.</w:t>
            </w:r>
          </w:p>
        </w:tc>
        <w:tc>
          <w:tcPr>
            <w:tcW w:w="3682" w:type="dxa"/>
            <w:vAlign w:val="center"/>
          </w:tcPr>
          <w:p w14:paraId="60ED74F5" w14:textId="77777777" w:rsidR="000F6796" w:rsidRPr="000F6796" w:rsidRDefault="000F6796" w:rsidP="000F6796">
            <w:pPr>
              <w:tabs>
                <w:tab w:val="left" w:pos="0"/>
              </w:tabs>
              <w:rPr>
                <w:bCs/>
              </w:rPr>
            </w:pPr>
            <w:r w:rsidRPr="000F6796">
              <w:rPr>
                <w:bCs/>
              </w:rPr>
              <w:t>ООО «Энергоресурс»,                   ИНН 4205284720</w:t>
            </w:r>
          </w:p>
        </w:tc>
        <w:tc>
          <w:tcPr>
            <w:tcW w:w="1417" w:type="dxa"/>
            <w:vAlign w:val="center"/>
          </w:tcPr>
          <w:p w14:paraId="10ACBBF7" w14:textId="77777777" w:rsidR="000F6796" w:rsidRPr="000F6796" w:rsidRDefault="000F6796" w:rsidP="000F6796">
            <w:pPr>
              <w:tabs>
                <w:tab w:val="left" w:pos="0"/>
              </w:tabs>
              <w:jc w:val="center"/>
            </w:pPr>
            <w:r w:rsidRPr="000F6796">
              <w:rPr>
                <w:lang w:eastAsia="en-US"/>
              </w:rPr>
              <w:t>руб/м</w:t>
            </w:r>
            <w:r w:rsidRPr="000F6796">
              <w:rPr>
                <w:vertAlign w:val="superscript"/>
                <w:lang w:eastAsia="en-US"/>
              </w:rPr>
              <w:t>3</w:t>
            </w:r>
          </w:p>
        </w:tc>
        <w:tc>
          <w:tcPr>
            <w:tcW w:w="1984" w:type="dxa"/>
            <w:vAlign w:val="center"/>
          </w:tcPr>
          <w:p w14:paraId="4DB3A7DB" w14:textId="77777777" w:rsidR="000F6796" w:rsidRPr="000F6796" w:rsidRDefault="000F6796" w:rsidP="000F6796">
            <w:pPr>
              <w:tabs>
                <w:tab w:val="left" w:pos="0"/>
              </w:tabs>
              <w:jc w:val="center"/>
              <w:rPr>
                <w:bCs/>
              </w:rPr>
            </w:pPr>
            <w:r w:rsidRPr="000F6796">
              <w:rPr>
                <w:bCs/>
              </w:rPr>
              <w:t>96,33</w:t>
            </w:r>
          </w:p>
        </w:tc>
        <w:tc>
          <w:tcPr>
            <w:tcW w:w="1985" w:type="dxa"/>
            <w:vAlign w:val="center"/>
          </w:tcPr>
          <w:p w14:paraId="003B4E16" w14:textId="77777777" w:rsidR="000F6796" w:rsidRPr="000F6796" w:rsidRDefault="000F6796" w:rsidP="000F6796">
            <w:pPr>
              <w:tabs>
                <w:tab w:val="left" w:pos="0"/>
              </w:tabs>
              <w:jc w:val="center"/>
              <w:rPr>
                <w:bCs/>
              </w:rPr>
            </w:pPr>
            <w:r w:rsidRPr="000F6796">
              <w:rPr>
                <w:bCs/>
              </w:rPr>
              <w:t>103,65</w:t>
            </w:r>
          </w:p>
        </w:tc>
      </w:tr>
    </w:tbl>
    <w:p w14:paraId="76C6C718" w14:textId="77777777" w:rsidR="000F6796" w:rsidRPr="000F6796" w:rsidRDefault="000F6796" w:rsidP="000F6796">
      <w:pPr>
        <w:tabs>
          <w:tab w:val="left" w:pos="1365"/>
        </w:tabs>
        <w:ind w:firstLine="142"/>
        <w:jc w:val="both"/>
        <w:rPr>
          <w:sz w:val="28"/>
          <w:szCs w:val="28"/>
        </w:rPr>
      </w:pPr>
      <w:r w:rsidRPr="000F6796">
        <w:rPr>
          <w:sz w:val="28"/>
          <w:szCs w:val="28"/>
        </w:rPr>
        <w:t xml:space="preserve">      </w:t>
      </w:r>
    </w:p>
    <w:p w14:paraId="42D0E379" w14:textId="77777777" w:rsidR="000F6796" w:rsidRPr="000F6796" w:rsidRDefault="000F6796" w:rsidP="000F6796">
      <w:pPr>
        <w:tabs>
          <w:tab w:val="left" w:pos="1365"/>
        </w:tabs>
        <w:ind w:firstLine="142"/>
        <w:jc w:val="both"/>
        <w:rPr>
          <w:sz w:val="28"/>
          <w:szCs w:val="28"/>
        </w:rPr>
      </w:pPr>
      <w:r w:rsidRPr="000F6796">
        <w:rPr>
          <w:sz w:val="28"/>
          <w:szCs w:val="28"/>
        </w:rPr>
        <w:t xml:space="preserve">      * Льготные цены (тарифы) установлены с учетом пункта 6 статьи 168 Налогового кодекса Российской Федерации (часть вторая).  </w:t>
      </w:r>
    </w:p>
    <w:p w14:paraId="62B36741" w14:textId="77777777" w:rsidR="000F6796" w:rsidRPr="000F6796" w:rsidRDefault="000F6796" w:rsidP="000F6796">
      <w:pPr>
        <w:tabs>
          <w:tab w:val="left" w:pos="1365"/>
        </w:tabs>
        <w:ind w:firstLine="142"/>
        <w:jc w:val="both"/>
        <w:rPr>
          <w:sz w:val="28"/>
          <w:szCs w:val="28"/>
        </w:rPr>
      </w:pPr>
      <w:r w:rsidRPr="000F6796">
        <w:rPr>
          <w:sz w:val="28"/>
          <w:szCs w:val="28"/>
        </w:rPr>
        <w:t xml:space="preserve">      **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23.12.2014 № 114 «Об установлении нормативов потребления коммунальных услуг при отсутствии приборов учета на территории Ленинск-Кузнецкого муниципального района». </w:t>
      </w:r>
    </w:p>
    <w:p w14:paraId="178D21B3" w14:textId="77777777" w:rsidR="000F6796" w:rsidRPr="000F6796" w:rsidRDefault="000F6796" w:rsidP="000F6796">
      <w:pPr>
        <w:tabs>
          <w:tab w:val="left" w:pos="567"/>
          <w:tab w:val="left" w:pos="1365"/>
        </w:tabs>
        <w:ind w:firstLine="142"/>
        <w:jc w:val="both"/>
        <w:rPr>
          <w:sz w:val="28"/>
          <w:szCs w:val="28"/>
        </w:rPr>
      </w:pPr>
      <w:r w:rsidRPr="000F6796">
        <w:rPr>
          <w:sz w:val="28"/>
          <w:szCs w:val="28"/>
          <w:lang w:eastAsia="en-US"/>
        </w:rPr>
        <w:t xml:space="preserve">      ***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1C5297E3" w14:textId="77777777" w:rsidR="000F6796" w:rsidRPr="000F6796" w:rsidRDefault="000F6796" w:rsidP="000F6796">
      <w:pPr>
        <w:tabs>
          <w:tab w:val="left" w:pos="1365"/>
        </w:tabs>
        <w:ind w:firstLine="142"/>
        <w:jc w:val="both"/>
        <w:rPr>
          <w:sz w:val="28"/>
          <w:szCs w:val="28"/>
        </w:rPr>
      </w:pPr>
      <w:r w:rsidRPr="000F6796">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128 «Об установлении норматива потребления коммунальной услуги по отоплению на территории Ленинск-Кузнецкого муниципального района».</w:t>
      </w:r>
    </w:p>
    <w:p w14:paraId="6DCE7670" w14:textId="77777777" w:rsidR="000F6796" w:rsidRDefault="000F6796" w:rsidP="000F6796">
      <w:pPr>
        <w:tabs>
          <w:tab w:val="left" w:pos="5580"/>
          <w:tab w:val="left" w:pos="9498"/>
        </w:tabs>
        <w:ind w:right="-569"/>
        <w:sectPr w:rsidR="000F6796" w:rsidSect="000F6796">
          <w:pgSz w:w="11906" w:h="16838"/>
          <w:pgMar w:top="1134" w:right="850" w:bottom="1134" w:left="1560" w:header="708" w:footer="708" w:gutter="0"/>
          <w:cols w:space="708"/>
          <w:titlePg/>
          <w:docGrid w:linePitch="360"/>
        </w:sectPr>
      </w:pPr>
    </w:p>
    <w:p w14:paraId="24A290B7" w14:textId="2016A784" w:rsidR="000F6796" w:rsidRPr="00AE0629" w:rsidRDefault="000F6796" w:rsidP="000F6796">
      <w:pPr>
        <w:tabs>
          <w:tab w:val="left" w:pos="5580"/>
          <w:tab w:val="left" w:pos="9498"/>
        </w:tabs>
        <w:ind w:left="-4836" w:right="-569" w:firstLine="10365"/>
      </w:pPr>
      <w:r w:rsidRPr="00AE0629">
        <w:lastRenderedPageBreak/>
        <w:t xml:space="preserve">Приложение № </w:t>
      </w:r>
      <w:r>
        <w:t>2</w:t>
      </w:r>
      <w:r>
        <w:t xml:space="preserve">90 </w:t>
      </w:r>
      <w:r w:rsidRPr="00AE0629">
        <w:t xml:space="preserve">к протоколу № </w:t>
      </w:r>
      <w:r>
        <w:t>80</w:t>
      </w:r>
    </w:p>
    <w:p w14:paraId="0B9670DC" w14:textId="77777777" w:rsidR="000F6796" w:rsidRPr="00AE0629" w:rsidRDefault="000F6796" w:rsidP="000F6796">
      <w:pPr>
        <w:tabs>
          <w:tab w:val="left" w:pos="5580"/>
          <w:tab w:val="left" w:pos="9498"/>
        </w:tabs>
        <w:ind w:left="-4836" w:right="-569" w:firstLine="10365"/>
      </w:pPr>
      <w:r w:rsidRPr="00AE0629">
        <w:t>заседания правления Региональной</w:t>
      </w:r>
    </w:p>
    <w:p w14:paraId="25745A20" w14:textId="77777777" w:rsidR="000F6796" w:rsidRPr="00AE0629" w:rsidRDefault="000F6796" w:rsidP="000F6796">
      <w:pPr>
        <w:tabs>
          <w:tab w:val="left" w:pos="5580"/>
          <w:tab w:val="left" w:pos="9498"/>
        </w:tabs>
        <w:ind w:left="-4836" w:right="-569" w:firstLine="10365"/>
      </w:pPr>
      <w:r w:rsidRPr="00AE0629">
        <w:t>энергетической комиссии</w:t>
      </w:r>
    </w:p>
    <w:p w14:paraId="7BB24BEC" w14:textId="77777777" w:rsidR="000F6796" w:rsidRDefault="000F6796" w:rsidP="000F6796">
      <w:pPr>
        <w:tabs>
          <w:tab w:val="left" w:pos="5580"/>
          <w:tab w:val="left" w:pos="9498"/>
        </w:tabs>
        <w:ind w:left="-4836" w:right="-569" w:firstLine="10365"/>
      </w:pPr>
      <w:r w:rsidRPr="00AE0629">
        <w:t xml:space="preserve">Кузбасса от </w:t>
      </w:r>
      <w:r>
        <w:t>19</w:t>
      </w:r>
      <w:r w:rsidRPr="00AE0629">
        <w:t>.1</w:t>
      </w:r>
      <w:r>
        <w:t>2</w:t>
      </w:r>
      <w:r w:rsidRPr="00AE0629">
        <w:t>.2023</w:t>
      </w:r>
    </w:p>
    <w:p w14:paraId="085E709A" w14:textId="77777777" w:rsidR="000F6796" w:rsidRDefault="000F6796" w:rsidP="000F6796">
      <w:pPr>
        <w:tabs>
          <w:tab w:val="left" w:pos="5580"/>
          <w:tab w:val="left" w:pos="9498"/>
        </w:tabs>
        <w:ind w:left="-4836" w:right="-569" w:firstLine="10365"/>
      </w:pPr>
    </w:p>
    <w:p w14:paraId="0B6541CF" w14:textId="77777777" w:rsidR="000F6796" w:rsidRPr="000F6796" w:rsidRDefault="000F6796" w:rsidP="000F6796">
      <w:pPr>
        <w:keepNext/>
        <w:jc w:val="center"/>
        <w:outlineLvl w:val="0"/>
        <w:rPr>
          <w:b/>
          <w:iCs/>
          <w:sz w:val="28"/>
          <w:szCs w:val="28"/>
        </w:rPr>
      </w:pPr>
      <w:r w:rsidRPr="000F6796">
        <w:rPr>
          <w:b/>
          <w:iCs/>
          <w:sz w:val="28"/>
          <w:szCs w:val="28"/>
        </w:rPr>
        <w:t>Экспертное заключение</w:t>
      </w:r>
    </w:p>
    <w:p w14:paraId="469A4E7B" w14:textId="77777777" w:rsidR="000F6796" w:rsidRPr="000F6796" w:rsidRDefault="000F6796" w:rsidP="000F6796">
      <w:pPr>
        <w:keepNext/>
        <w:jc w:val="center"/>
        <w:outlineLvl w:val="0"/>
        <w:rPr>
          <w:b/>
          <w:iCs/>
          <w:sz w:val="28"/>
          <w:szCs w:val="28"/>
        </w:rPr>
      </w:pPr>
      <w:r w:rsidRPr="000F6796">
        <w:rPr>
          <w:b/>
          <w:iCs/>
          <w:sz w:val="28"/>
          <w:szCs w:val="28"/>
        </w:rPr>
        <w:t>Региональной энергетической комиссии Кузбасса</w:t>
      </w:r>
    </w:p>
    <w:p w14:paraId="28C1ABF0" w14:textId="77777777" w:rsidR="000F6796" w:rsidRPr="000F6796" w:rsidRDefault="000F6796" w:rsidP="000F6796">
      <w:pPr>
        <w:tabs>
          <w:tab w:val="left" w:pos="10206"/>
        </w:tabs>
        <w:jc w:val="center"/>
        <w:rPr>
          <w:sz w:val="28"/>
          <w:szCs w:val="28"/>
        </w:rPr>
      </w:pPr>
      <w:r w:rsidRPr="000F6796">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Мариинского муниципального округа </w:t>
      </w:r>
    </w:p>
    <w:p w14:paraId="13653B26" w14:textId="77777777" w:rsidR="000F6796" w:rsidRPr="000F6796" w:rsidRDefault="000F6796" w:rsidP="000F6796">
      <w:pPr>
        <w:widowControl w:val="0"/>
        <w:autoSpaceDE w:val="0"/>
        <w:autoSpaceDN w:val="0"/>
        <w:adjustRightInd w:val="0"/>
        <w:ind w:firstLine="709"/>
        <w:jc w:val="both"/>
      </w:pPr>
    </w:p>
    <w:p w14:paraId="2D9AE750" w14:textId="77777777" w:rsidR="000F6796" w:rsidRPr="000F6796" w:rsidRDefault="000F6796" w:rsidP="000F6796">
      <w:pPr>
        <w:shd w:val="clear" w:color="auto" w:fill="FFFFFF"/>
        <w:jc w:val="center"/>
        <w:rPr>
          <w:b/>
          <w:bCs/>
          <w:color w:val="000000"/>
          <w:sz w:val="28"/>
          <w:szCs w:val="28"/>
        </w:rPr>
      </w:pPr>
      <w:r w:rsidRPr="000F6796">
        <w:rPr>
          <w:b/>
          <w:bCs/>
          <w:color w:val="000000"/>
          <w:sz w:val="28"/>
          <w:szCs w:val="28"/>
        </w:rPr>
        <w:t>Нормативно методическая база</w:t>
      </w:r>
    </w:p>
    <w:p w14:paraId="2AA8BEFB" w14:textId="77777777" w:rsidR="000F6796" w:rsidRPr="000F6796" w:rsidRDefault="000F6796" w:rsidP="000F6796">
      <w:pPr>
        <w:widowControl w:val="0"/>
        <w:autoSpaceDE w:val="0"/>
        <w:autoSpaceDN w:val="0"/>
        <w:adjustRightInd w:val="0"/>
        <w:ind w:firstLine="709"/>
        <w:jc w:val="both"/>
      </w:pPr>
    </w:p>
    <w:p w14:paraId="26B371A3" w14:textId="77777777" w:rsidR="000F6796" w:rsidRPr="000F6796" w:rsidRDefault="000F6796" w:rsidP="000F6796">
      <w:pPr>
        <w:ind w:firstLineChars="160" w:firstLine="448"/>
        <w:jc w:val="both"/>
        <w:rPr>
          <w:sz w:val="28"/>
          <w:szCs w:val="28"/>
        </w:rPr>
      </w:pPr>
      <w:bookmarkStart w:id="20" w:name="_Hlk119413476"/>
      <w:r w:rsidRPr="000F6796">
        <w:rPr>
          <w:sz w:val="28"/>
          <w:szCs w:val="28"/>
        </w:rPr>
        <w:t xml:space="preserve">Цены (тарифы) подлежат регулированию в соответствии </w:t>
      </w:r>
      <w:r w:rsidRPr="000F6796">
        <w:rPr>
          <w:sz w:val="28"/>
          <w:szCs w:val="28"/>
          <w:lang w:val="en-US"/>
        </w:rPr>
        <w:t>c</w:t>
      </w:r>
      <w:r w:rsidRPr="000F6796">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4D1B3482" w14:textId="77777777" w:rsidR="000F6796" w:rsidRPr="000F6796" w:rsidRDefault="000F6796" w:rsidP="000F6796">
      <w:pPr>
        <w:ind w:firstLineChars="160" w:firstLine="448"/>
        <w:jc w:val="both"/>
        <w:rPr>
          <w:sz w:val="28"/>
          <w:szCs w:val="28"/>
        </w:rPr>
      </w:pPr>
      <w:r w:rsidRPr="000F6796">
        <w:rPr>
          <w:rFonts w:hint="eastAsia"/>
          <w:sz w:val="28"/>
          <w:szCs w:val="28"/>
        </w:rPr>
        <w:t>Средний</w:t>
      </w:r>
      <w:r w:rsidRPr="000F6796">
        <w:rPr>
          <w:sz w:val="28"/>
          <w:szCs w:val="28"/>
        </w:rPr>
        <w:t xml:space="preserve"> </w:t>
      </w:r>
      <w:r w:rsidRPr="000F6796">
        <w:rPr>
          <w:rFonts w:hint="eastAsia"/>
          <w:sz w:val="28"/>
          <w:szCs w:val="28"/>
        </w:rPr>
        <w:t>индекс</w:t>
      </w:r>
      <w:r w:rsidRPr="000F6796">
        <w:rPr>
          <w:sz w:val="28"/>
          <w:szCs w:val="28"/>
        </w:rPr>
        <w:t xml:space="preserve"> </w:t>
      </w:r>
      <w:r w:rsidRPr="000F6796">
        <w:rPr>
          <w:rFonts w:hint="eastAsia"/>
          <w:sz w:val="28"/>
          <w:szCs w:val="28"/>
        </w:rPr>
        <w:t>изменения</w:t>
      </w:r>
      <w:r w:rsidRPr="000F6796">
        <w:rPr>
          <w:sz w:val="28"/>
          <w:szCs w:val="28"/>
        </w:rPr>
        <w:t xml:space="preserve"> </w:t>
      </w:r>
      <w:r w:rsidRPr="000F6796">
        <w:rPr>
          <w:rFonts w:hint="eastAsia"/>
          <w:sz w:val="28"/>
          <w:szCs w:val="28"/>
        </w:rPr>
        <w:t>размера</w:t>
      </w:r>
      <w:r w:rsidRPr="000F6796">
        <w:rPr>
          <w:sz w:val="28"/>
          <w:szCs w:val="28"/>
        </w:rPr>
        <w:t xml:space="preserve"> </w:t>
      </w:r>
      <w:r w:rsidRPr="000F6796">
        <w:rPr>
          <w:rFonts w:hint="eastAsia"/>
          <w:sz w:val="28"/>
          <w:szCs w:val="28"/>
        </w:rPr>
        <w:t>вносимой</w:t>
      </w:r>
      <w:r w:rsidRPr="000F6796">
        <w:rPr>
          <w:sz w:val="28"/>
          <w:szCs w:val="28"/>
        </w:rPr>
        <w:t xml:space="preserve"> </w:t>
      </w:r>
      <w:r w:rsidRPr="000F6796">
        <w:rPr>
          <w:rFonts w:hint="eastAsia"/>
          <w:sz w:val="28"/>
          <w:szCs w:val="28"/>
        </w:rPr>
        <w:t>гражданами</w:t>
      </w:r>
      <w:r w:rsidRPr="000F6796">
        <w:rPr>
          <w:sz w:val="28"/>
          <w:szCs w:val="28"/>
        </w:rPr>
        <w:t xml:space="preserve"> </w:t>
      </w:r>
      <w:r w:rsidRPr="000F6796">
        <w:rPr>
          <w:rFonts w:hint="eastAsia"/>
          <w:sz w:val="28"/>
          <w:szCs w:val="28"/>
        </w:rPr>
        <w:t>платы</w:t>
      </w:r>
      <w:r w:rsidRPr="000F6796">
        <w:rPr>
          <w:sz w:val="28"/>
          <w:szCs w:val="28"/>
        </w:rPr>
        <w:t xml:space="preserve">                          </w:t>
      </w:r>
      <w:r w:rsidRPr="000F6796">
        <w:rPr>
          <w:rFonts w:hint="eastAsia"/>
          <w:sz w:val="28"/>
          <w:szCs w:val="28"/>
        </w:rPr>
        <w:t>за</w:t>
      </w:r>
      <w:r w:rsidRPr="000F6796">
        <w:rPr>
          <w:sz w:val="28"/>
          <w:szCs w:val="28"/>
        </w:rPr>
        <w:t xml:space="preserve"> </w:t>
      </w:r>
      <w:r w:rsidRPr="000F6796">
        <w:rPr>
          <w:rFonts w:hint="eastAsia"/>
          <w:sz w:val="28"/>
          <w:szCs w:val="28"/>
        </w:rPr>
        <w:t>коммунальные</w:t>
      </w:r>
      <w:r w:rsidRPr="000F6796">
        <w:rPr>
          <w:sz w:val="28"/>
          <w:szCs w:val="28"/>
        </w:rPr>
        <w:t xml:space="preserve"> </w:t>
      </w:r>
      <w:r w:rsidRPr="000F6796">
        <w:rPr>
          <w:rFonts w:hint="eastAsia"/>
          <w:sz w:val="28"/>
          <w:szCs w:val="28"/>
        </w:rPr>
        <w:t>услуги</w:t>
      </w:r>
      <w:r w:rsidRPr="000F6796">
        <w:rPr>
          <w:sz w:val="28"/>
          <w:szCs w:val="28"/>
        </w:rPr>
        <w:t xml:space="preserve"> </w:t>
      </w:r>
      <w:r w:rsidRPr="000F6796">
        <w:rPr>
          <w:rFonts w:hint="eastAsia"/>
          <w:sz w:val="28"/>
          <w:szCs w:val="28"/>
        </w:rPr>
        <w:t>для</w:t>
      </w:r>
      <w:r w:rsidRPr="000F6796">
        <w:rPr>
          <w:sz w:val="28"/>
          <w:szCs w:val="28"/>
        </w:rPr>
        <w:t xml:space="preserve"> </w:t>
      </w:r>
      <w:r w:rsidRPr="000F6796">
        <w:rPr>
          <w:rFonts w:hint="eastAsia"/>
          <w:sz w:val="28"/>
          <w:szCs w:val="28"/>
        </w:rPr>
        <w:t>Кемеровской</w:t>
      </w:r>
      <w:r w:rsidRPr="000F6796">
        <w:rPr>
          <w:sz w:val="28"/>
          <w:szCs w:val="28"/>
        </w:rPr>
        <w:t xml:space="preserve"> </w:t>
      </w:r>
      <w:r w:rsidRPr="000F6796">
        <w:rPr>
          <w:rFonts w:hint="eastAsia"/>
          <w:sz w:val="28"/>
          <w:szCs w:val="28"/>
        </w:rPr>
        <w:t>области</w:t>
      </w:r>
      <w:r w:rsidRPr="000F6796">
        <w:rPr>
          <w:sz w:val="28"/>
          <w:szCs w:val="28"/>
        </w:rPr>
        <w:t xml:space="preserve"> - Кузбасса установлен Распоряжением Правительства Российской Федерации от 10.11.2023 № 3047-р. С 01.01.2024 по 30.06.2024 </w:t>
      </w:r>
      <w:r w:rsidRPr="000F6796">
        <w:rPr>
          <w:rFonts w:hint="eastAsia"/>
          <w:sz w:val="28"/>
          <w:szCs w:val="28"/>
        </w:rPr>
        <w:t>установлен</w:t>
      </w:r>
      <w:r w:rsidRPr="000F6796">
        <w:rPr>
          <w:sz w:val="28"/>
          <w:szCs w:val="28"/>
        </w:rPr>
        <w:t xml:space="preserve"> </w:t>
      </w:r>
      <w:r w:rsidRPr="000F6796">
        <w:rPr>
          <w:rFonts w:hint="eastAsia"/>
          <w:sz w:val="28"/>
          <w:szCs w:val="28"/>
        </w:rPr>
        <w:t>средний</w:t>
      </w:r>
      <w:r w:rsidRPr="000F6796">
        <w:rPr>
          <w:sz w:val="28"/>
          <w:szCs w:val="28"/>
        </w:rPr>
        <w:t xml:space="preserve"> </w:t>
      </w:r>
      <w:r w:rsidRPr="000F6796">
        <w:rPr>
          <w:rFonts w:hint="eastAsia"/>
          <w:sz w:val="28"/>
          <w:szCs w:val="28"/>
        </w:rPr>
        <w:t>индекс</w:t>
      </w:r>
      <w:r w:rsidRPr="000F6796">
        <w:rPr>
          <w:sz w:val="28"/>
          <w:szCs w:val="28"/>
        </w:rPr>
        <w:t xml:space="preserve"> </w:t>
      </w:r>
      <w:r w:rsidRPr="000F6796">
        <w:rPr>
          <w:rFonts w:hint="eastAsia"/>
          <w:sz w:val="28"/>
          <w:szCs w:val="28"/>
        </w:rPr>
        <w:t>изменения</w:t>
      </w:r>
      <w:r w:rsidRPr="000F6796">
        <w:rPr>
          <w:sz w:val="28"/>
          <w:szCs w:val="28"/>
        </w:rPr>
        <w:t xml:space="preserve"> </w:t>
      </w:r>
      <w:r w:rsidRPr="000F6796">
        <w:rPr>
          <w:rFonts w:hint="eastAsia"/>
          <w:sz w:val="28"/>
          <w:szCs w:val="28"/>
        </w:rPr>
        <w:t>размера</w:t>
      </w:r>
      <w:r w:rsidRPr="000F6796">
        <w:rPr>
          <w:sz w:val="28"/>
          <w:szCs w:val="28"/>
        </w:rPr>
        <w:t xml:space="preserve"> </w:t>
      </w:r>
      <w:r w:rsidRPr="000F6796">
        <w:rPr>
          <w:rFonts w:hint="eastAsia"/>
          <w:sz w:val="28"/>
          <w:szCs w:val="28"/>
        </w:rPr>
        <w:t>вносимой</w:t>
      </w:r>
      <w:r w:rsidRPr="000F6796">
        <w:rPr>
          <w:sz w:val="28"/>
          <w:szCs w:val="28"/>
        </w:rPr>
        <w:t xml:space="preserve"> </w:t>
      </w:r>
      <w:r w:rsidRPr="000F6796">
        <w:rPr>
          <w:rFonts w:hint="eastAsia"/>
          <w:sz w:val="28"/>
          <w:szCs w:val="28"/>
        </w:rPr>
        <w:t>гражданами</w:t>
      </w:r>
      <w:r w:rsidRPr="000F6796">
        <w:rPr>
          <w:sz w:val="28"/>
          <w:szCs w:val="28"/>
        </w:rPr>
        <w:t xml:space="preserve"> </w:t>
      </w:r>
      <w:r w:rsidRPr="000F6796">
        <w:rPr>
          <w:rFonts w:hint="eastAsia"/>
          <w:sz w:val="28"/>
          <w:szCs w:val="28"/>
        </w:rPr>
        <w:t>платы</w:t>
      </w:r>
      <w:r w:rsidRPr="000F6796">
        <w:rPr>
          <w:sz w:val="28"/>
          <w:szCs w:val="28"/>
        </w:rPr>
        <w:t xml:space="preserve"> </w:t>
      </w:r>
      <w:r w:rsidRPr="000F6796">
        <w:rPr>
          <w:rFonts w:hint="eastAsia"/>
          <w:sz w:val="28"/>
          <w:szCs w:val="28"/>
        </w:rPr>
        <w:t>за</w:t>
      </w:r>
      <w:r w:rsidRPr="000F6796">
        <w:rPr>
          <w:sz w:val="28"/>
          <w:szCs w:val="28"/>
        </w:rPr>
        <w:t xml:space="preserve"> </w:t>
      </w:r>
      <w:r w:rsidRPr="000F6796">
        <w:rPr>
          <w:rFonts w:hint="eastAsia"/>
          <w:sz w:val="28"/>
          <w:szCs w:val="28"/>
        </w:rPr>
        <w:t>коммунальные</w:t>
      </w:r>
      <w:r w:rsidRPr="000F6796">
        <w:rPr>
          <w:sz w:val="28"/>
          <w:szCs w:val="28"/>
        </w:rPr>
        <w:t xml:space="preserve"> </w:t>
      </w:r>
      <w:r w:rsidRPr="000F6796">
        <w:rPr>
          <w:rFonts w:hint="eastAsia"/>
          <w:sz w:val="28"/>
          <w:szCs w:val="28"/>
        </w:rPr>
        <w:t>услуги</w:t>
      </w:r>
      <w:r w:rsidRPr="000F6796">
        <w:rPr>
          <w:sz w:val="28"/>
          <w:szCs w:val="28"/>
        </w:rPr>
        <w:t xml:space="preserve"> – 0%, с 01.07.2024 по 31.12.2024 средний индекс</w:t>
      </w:r>
      <w:r w:rsidRPr="000F6796">
        <w:rPr>
          <w:rFonts w:hint="eastAsia"/>
          <w:sz w:val="28"/>
          <w:szCs w:val="28"/>
        </w:rPr>
        <w:t xml:space="preserve"> изменения</w:t>
      </w:r>
      <w:r w:rsidRPr="000F6796">
        <w:rPr>
          <w:sz w:val="28"/>
          <w:szCs w:val="28"/>
        </w:rPr>
        <w:t xml:space="preserve"> </w:t>
      </w:r>
      <w:r w:rsidRPr="000F6796">
        <w:rPr>
          <w:rFonts w:hint="eastAsia"/>
          <w:sz w:val="28"/>
          <w:szCs w:val="28"/>
        </w:rPr>
        <w:t>размера</w:t>
      </w:r>
      <w:r w:rsidRPr="000F6796">
        <w:rPr>
          <w:sz w:val="28"/>
          <w:szCs w:val="28"/>
        </w:rPr>
        <w:t xml:space="preserve"> </w:t>
      </w:r>
      <w:r w:rsidRPr="000F6796">
        <w:rPr>
          <w:rFonts w:hint="eastAsia"/>
          <w:sz w:val="28"/>
          <w:szCs w:val="28"/>
        </w:rPr>
        <w:t>вносимой</w:t>
      </w:r>
      <w:r w:rsidRPr="000F6796">
        <w:rPr>
          <w:sz w:val="28"/>
          <w:szCs w:val="28"/>
        </w:rPr>
        <w:t xml:space="preserve"> </w:t>
      </w:r>
      <w:r w:rsidRPr="000F6796">
        <w:rPr>
          <w:rFonts w:hint="eastAsia"/>
          <w:sz w:val="28"/>
          <w:szCs w:val="28"/>
        </w:rPr>
        <w:t>гражданами</w:t>
      </w:r>
      <w:r w:rsidRPr="000F6796">
        <w:rPr>
          <w:sz w:val="28"/>
          <w:szCs w:val="28"/>
        </w:rPr>
        <w:t xml:space="preserve"> </w:t>
      </w:r>
      <w:r w:rsidRPr="000F6796">
        <w:rPr>
          <w:rFonts w:hint="eastAsia"/>
          <w:sz w:val="28"/>
          <w:szCs w:val="28"/>
        </w:rPr>
        <w:t>платы</w:t>
      </w:r>
      <w:r w:rsidRPr="000F6796">
        <w:rPr>
          <w:sz w:val="28"/>
          <w:szCs w:val="28"/>
        </w:rPr>
        <w:t xml:space="preserve"> </w:t>
      </w:r>
      <w:r w:rsidRPr="000F6796">
        <w:rPr>
          <w:rFonts w:hint="eastAsia"/>
          <w:sz w:val="28"/>
          <w:szCs w:val="28"/>
        </w:rPr>
        <w:t>за</w:t>
      </w:r>
      <w:r w:rsidRPr="000F6796">
        <w:rPr>
          <w:sz w:val="28"/>
          <w:szCs w:val="28"/>
        </w:rPr>
        <w:t xml:space="preserve"> </w:t>
      </w:r>
      <w:r w:rsidRPr="000F6796">
        <w:rPr>
          <w:rFonts w:hint="eastAsia"/>
          <w:sz w:val="28"/>
          <w:szCs w:val="28"/>
        </w:rPr>
        <w:t>коммунальные</w:t>
      </w:r>
      <w:r w:rsidRPr="000F6796">
        <w:rPr>
          <w:sz w:val="28"/>
          <w:szCs w:val="28"/>
        </w:rPr>
        <w:t xml:space="preserve"> </w:t>
      </w:r>
      <w:r w:rsidRPr="000F6796">
        <w:rPr>
          <w:rFonts w:hint="eastAsia"/>
          <w:sz w:val="28"/>
          <w:szCs w:val="28"/>
        </w:rPr>
        <w:t>услуги</w:t>
      </w:r>
      <w:r w:rsidRPr="000F6796">
        <w:rPr>
          <w:sz w:val="28"/>
          <w:szCs w:val="28"/>
        </w:rPr>
        <w:t xml:space="preserve"> – 9,6% и предельно допустимое отклонение по отдельным муниципальным образованиям – 3,0%. </w:t>
      </w:r>
    </w:p>
    <w:p w14:paraId="27BA4535"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В соответствии с утвержденными параметрами постановлением Губернатора Кемеровской области – Кузбасса от 19.12.2023 № 142 -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2024 год» утверждены предельные (максимальные) индексы изменения размера вносимой гражданами платы за коммунальные услуги.</w:t>
      </w:r>
    </w:p>
    <w:p w14:paraId="2FFDBDE6"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 xml:space="preserve"> По Мариинскому муниципальному округу предельный (максимальный) индекс изменения размера вносимой гражданами платы за коммунальные услуги с 01.07.2024 утвержден в размере 12,6%.</w:t>
      </w:r>
    </w:p>
    <w:bookmarkEnd w:id="20"/>
    <w:p w14:paraId="346AEA83"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 xml:space="preserve"> Экономически обоснованные тарифы на питьевую воду и водоотведение для населения установлены постановлениями Региональной энергетической комиссии Кузбасса (далее РЭК Кузбасса):</w:t>
      </w:r>
    </w:p>
    <w:p w14:paraId="04B361C9"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 xml:space="preserve">от 31.10.2023 № 223 «Об утверждении производственной программы в сфере холодного водоснабжения и об установлении тарифов на питьевую воду АО «Мариинский ликеро-водочный завод» Мариинский муниципальный </w:t>
      </w:r>
      <w:r w:rsidRPr="000F6796">
        <w:rPr>
          <w:sz w:val="28"/>
          <w:szCs w:val="28"/>
        </w:rPr>
        <w:lastRenderedPageBreak/>
        <w:t xml:space="preserve">округ)»; </w:t>
      </w:r>
    </w:p>
    <w:p w14:paraId="70BB065A"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09.11.2023 № 260 «Об утверждении производственной программы в сфере холодного водоснабжения и об установлении тарифов на питьевую воду ОАО «РЖД» (Ачинская дистанция гражданских сооружений - структурное подразделение Красноярской дирекции по эксплуатации зданий и сооружений - структурного подразделения Красноярской железной дороги - филиал ОАО «РЖД») (Мариинский муниципальный округ)»;</w:t>
      </w:r>
    </w:p>
    <w:p w14:paraId="51EF9C96" w14:textId="77777777" w:rsidR="000F6796" w:rsidRPr="000F6796" w:rsidRDefault="000F6796" w:rsidP="000F6796">
      <w:pPr>
        <w:widowControl w:val="0"/>
        <w:autoSpaceDE w:val="0"/>
        <w:autoSpaceDN w:val="0"/>
        <w:adjustRightInd w:val="0"/>
        <w:ind w:firstLineChars="160" w:firstLine="448"/>
        <w:jc w:val="both"/>
        <w:rPr>
          <w:rFonts w:eastAsia="Calibri"/>
          <w:color w:val="000000"/>
          <w:sz w:val="28"/>
          <w:szCs w:val="28"/>
          <w:highlight w:val="yellow"/>
          <w:shd w:val="clear" w:color="auto" w:fill="FFFFFF"/>
          <w:lang w:eastAsia="en-US"/>
        </w:rPr>
      </w:pPr>
      <w:r w:rsidRPr="000F6796">
        <w:rPr>
          <w:rFonts w:eastAsia="Calibri"/>
          <w:color w:val="000000"/>
          <w:sz w:val="28"/>
          <w:szCs w:val="28"/>
          <w:shd w:val="clear" w:color="auto" w:fill="FFFFFF"/>
          <w:lang w:eastAsia="en-US"/>
        </w:rPr>
        <w:t>от 12.10.2023 № 174 «О внесении изменений в постановление Региональной энергетической комиссии Кузбасса от 28.11.2022 № 767 «Об утверждении производственной программы в сфере холодного водоснабжения, водоотведения и об установлении тарифов на питьевую воду, водоотведение муниципальному казенному предприятию Мариинского муниципального округа «Ресурс» (Мариинский муниципальный округ)» в части 2024 года»;</w:t>
      </w:r>
    </w:p>
    <w:p w14:paraId="705703ED" w14:textId="77777777" w:rsidR="000F6796" w:rsidRPr="000F6796" w:rsidRDefault="000F6796" w:rsidP="000F6796">
      <w:pPr>
        <w:widowControl w:val="0"/>
        <w:autoSpaceDE w:val="0"/>
        <w:autoSpaceDN w:val="0"/>
        <w:adjustRightInd w:val="0"/>
        <w:ind w:firstLineChars="160" w:firstLine="448"/>
        <w:jc w:val="both"/>
        <w:rPr>
          <w:rFonts w:eastAsia="Calibri"/>
          <w:color w:val="000000"/>
          <w:sz w:val="28"/>
          <w:szCs w:val="28"/>
          <w:shd w:val="clear" w:color="auto" w:fill="FFFFFF"/>
          <w:lang w:eastAsia="en-US"/>
        </w:rPr>
      </w:pPr>
      <w:r w:rsidRPr="000F6796">
        <w:rPr>
          <w:rFonts w:eastAsia="Calibri"/>
          <w:color w:val="000000"/>
          <w:sz w:val="28"/>
          <w:szCs w:val="28"/>
          <w:shd w:val="clear" w:color="auto" w:fill="FFFFFF"/>
          <w:lang w:eastAsia="en-US"/>
        </w:rPr>
        <w:t>от 24.10.223 № 199 «Об утверждении производственной программы в сфере холодного водоснабжения и об установлении тарифов на подвоз питьевой воды муниципальному казенному предприятию Мариинского муниципального округа «Ресурс» (Мариинский муниципальный округ)»;</w:t>
      </w:r>
    </w:p>
    <w:p w14:paraId="553E8858" w14:textId="77777777" w:rsidR="000F6796" w:rsidRPr="000F6796" w:rsidRDefault="000F6796" w:rsidP="000F6796">
      <w:pPr>
        <w:widowControl w:val="0"/>
        <w:autoSpaceDE w:val="0"/>
        <w:autoSpaceDN w:val="0"/>
        <w:adjustRightInd w:val="0"/>
        <w:ind w:firstLineChars="160" w:firstLine="448"/>
        <w:jc w:val="both"/>
        <w:rPr>
          <w:rFonts w:eastAsia="Calibri"/>
          <w:color w:val="FF0000"/>
          <w:sz w:val="28"/>
          <w:szCs w:val="28"/>
          <w:highlight w:val="yellow"/>
          <w:shd w:val="clear" w:color="auto" w:fill="FFFFFF"/>
          <w:lang w:eastAsia="en-US"/>
        </w:rPr>
      </w:pPr>
      <w:r w:rsidRPr="000F6796">
        <w:rPr>
          <w:rFonts w:eastAsia="Calibri"/>
          <w:color w:val="000000"/>
          <w:sz w:val="28"/>
          <w:szCs w:val="28"/>
          <w:shd w:val="clear" w:color="auto" w:fill="FFFFFF"/>
          <w:lang w:eastAsia="en-US"/>
        </w:rPr>
        <w:t>от 06.07.2023 № 75 «О внесении изменений в постановление Региональной энергетической комиссии Кузбасса от 28.11.2022  № 761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«Горводоканал» (Мариинский муниципальный округ)» в части 2024 года</w:t>
      </w:r>
      <w:r w:rsidRPr="000F6796">
        <w:rPr>
          <w:sz w:val="28"/>
          <w:szCs w:val="28"/>
        </w:rPr>
        <w:t>».</w:t>
      </w:r>
    </w:p>
    <w:p w14:paraId="5B016B83"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Экономически обоснованные тарифы на горячую воду для населения установлены постановлениями РЭК Кузбасса:</w:t>
      </w:r>
    </w:p>
    <w:p w14:paraId="60866EBC" w14:textId="77777777" w:rsidR="000F6796" w:rsidRPr="000F6796" w:rsidRDefault="000F6796" w:rsidP="000F6796">
      <w:pPr>
        <w:widowControl w:val="0"/>
        <w:autoSpaceDE w:val="0"/>
        <w:autoSpaceDN w:val="0"/>
        <w:adjustRightInd w:val="0"/>
        <w:ind w:firstLineChars="160" w:firstLine="448"/>
        <w:jc w:val="both"/>
        <w:rPr>
          <w:sz w:val="28"/>
          <w:szCs w:val="28"/>
        </w:rPr>
      </w:pPr>
      <w:bookmarkStart w:id="21" w:name="_Hlk58341262"/>
      <w:r w:rsidRPr="000F6796">
        <w:rPr>
          <w:sz w:val="28"/>
          <w:szCs w:val="28"/>
        </w:rPr>
        <w:t>от 19.12.2023 № 668 «О внесении изменений в постановление Региональной энергетической комиссии Кузбасса от 23.07.2020 № 154 «Об установлении ООО «ТеплоСнаб» долгосрочных тарифов на горячую воду в открытой системе горячего водоснабжения»;</w:t>
      </w:r>
    </w:p>
    <w:bookmarkEnd w:id="21"/>
    <w:p w14:paraId="2052FC96"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30.11.2023 № 453 «О внесении изменений в постановление региональной энергетической комиссии Кемеровской области от 14.07.2017 № 107 «Об установлении ООО «А-Энерго» долгосрочных тарифов на горячую воду в открытой системе горячего водоснабжения (теплоснабжения), реализуемую на потребительском рынке г. Мариинска, на 2017-2022 годы», в части 2024 года»;</w:t>
      </w:r>
    </w:p>
    <w:p w14:paraId="2AB0DB9D"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30.11.2023 № 431 «О внесении изменений в постановление региональной энергетической комиссии Кузбасса от 24.11.2022 № 546 «Об установлении долгосрочных тарифов МКП ММО «Ресурс» на горячую воду в открытой системе горячего водоснабжения (теплоснабжения), реализуемую на потребительском рынке Мариинского муниципального округа, на период 2023-2027 годы» в части 2024 года»;</w:t>
      </w:r>
    </w:p>
    <w:p w14:paraId="5DE5D6B2"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19.12.2023 № 665 «Об установлении долгосрочных тарифов                         ООО «Теплосети» на горячую воду в открытой системе горячего водоснабжения (теплоснабжения), реализуемую на потребительском рынке г. Мариинска, на период 2024 - 2026 годы».</w:t>
      </w:r>
    </w:p>
    <w:p w14:paraId="556A6180"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lastRenderedPageBreak/>
        <w:t xml:space="preserve"> Экономически обоснованные тарифы на тепловую энергию для населения установлены постановлениями РЭК Кузбасса:</w:t>
      </w:r>
    </w:p>
    <w:p w14:paraId="6D2B487C"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30.11.2023 № 451 «О внесении изменений в постановление региональной энергетической комиссии Кемеровской области от 14.07.2017 № 105 «Об установлении ООО «А-Энерго» долгосрочных параметров регулирования и долгосрочных тарифов на тепловую энергию, реализуемую на потребительском рынке г. Мариинска, на 2017-2022 годы», в части 2024 года»;</w:t>
      </w:r>
    </w:p>
    <w:p w14:paraId="3088A6D9"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19.12.2023 № 666 «О внесении изменений в постановление Региональной энергетической комиссии Кузбасса от 23.07.2020 № 152 «Об установлении долгосрочных тарифов ООО «ТеплоСнаб» на тепловую энергию, реализуемую на потребительском рынке г. Мариинска (Мариинского муниципального округа), на 2020-2029 годы», в части 2024 года»;</w:t>
      </w:r>
    </w:p>
    <w:p w14:paraId="05759898" w14:textId="77777777" w:rsidR="000F6796" w:rsidRPr="000F6796" w:rsidRDefault="000F6796" w:rsidP="000F6796">
      <w:pPr>
        <w:widowControl w:val="0"/>
        <w:autoSpaceDE w:val="0"/>
        <w:autoSpaceDN w:val="0"/>
        <w:adjustRightInd w:val="0"/>
        <w:ind w:firstLineChars="160" w:firstLine="448"/>
        <w:jc w:val="both"/>
        <w:rPr>
          <w:sz w:val="28"/>
          <w:szCs w:val="28"/>
          <w:highlight w:val="yellow"/>
        </w:rPr>
      </w:pPr>
      <w:r w:rsidRPr="000F6796">
        <w:rPr>
          <w:sz w:val="28"/>
          <w:szCs w:val="28"/>
        </w:rPr>
        <w:t>от 30.11.2023 № 430 «О внесении изменений в постановление Региональной энергетической комиссии Кузбасса от 24.11.2022 № 545 «Об установлении долгосрочных параметров регулирования и долгосрочных тарифов МКП ММО «Ресурс» на тепловую энергию, реализуемую на потребительском рынке Мариинского муниципального округа, на 2023-2027 годы» в части 2024 года»;</w:t>
      </w:r>
    </w:p>
    <w:p w14:paraId="0B6BB6D2" w14:textId="77777777" w:rsidR="000F6796" w:rsidRPr="000F6796" w:rsidRDefault="000F6796" w:rsidP="000F6796">
      <w:pPr>
        <w:widowControl w:val="0"/>
        <w:autoSpaceDE w:val="0"/>
        <w:autoSpaceDN w:val="0"/>
        <w:adjustRightInd w:val="0"/>
        <w:ind w:firstLineChars="160" w:firstLine="448"/>
        <w:jc w:val="both"/>
        <w:rPr>
          <w:sz w:val="28"/>
          <w:szCs w:val="28"/>
          <w:highlight w:val="yellow"/>
        </w:rPr>
      </w:pPr>
      <w:r w:rsidRPr="000F6796">
        <w:rPr>
          <w:sz w:val="28"/>
          <w:szCs w:val="28"/>
        </w:rPr>
        <w:t>от 19.12.2023 № 663 «Об установлении долгосрочных параметров регулирования и долгосрочных тарифов ООО «Теплосети» на тепловую энергию, реализуемую на потребительском рынке г. Мариинска, на период 2024 - 2026 годы».</w:t>
      </w:r>
    </w:p>
    <w:p w14:paraId="3E514139"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Цена на твердое топливо для населения установлена постановлением РЭК Кузбасса:</w:t>
      </w:r>
    </w:p>
    <w:p w14:paraId="4E40049E"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28.11.2023 № 412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08FE043C" w14:textId="77777777" w:rsidR="000F6796" w:rsidRPr="000F6796" w:rsidRDefault="000F6796" w:rsidP="000F6796">
      <w:pPr>
        <w:widowControl w:val="0"/>
        <w:autoSpaceDE w:val="0"/>
        <w:autoSpaceDN w:val="0"/>
        <w:adjustRightInd w:val="0"/>
        <w:ind w:firstLineChars="160" w:firstLine="448"/>
        <w:jc w:val="both"/>
        <w:rPr>
          <w:rFonts w:eastAsia="Calibri"/>
          <w:sz w:val="28"/>
          <w:szCs w:val="28"/>
          <w:lang w:eastAsia="en-US"/>
        </w:rPr>
      </w:pPr>
      <w:r w:rsidRPr="000F6796">
        <w:rPr>
          <w:rFonts w:eastAsia="Calibri"/>
          <w:sz w:val="28"/>
          <w:szCs w:val="28"/>
          <w:lang w:eastAsia="en-US"/>
        </w:rPr>
        <w:t>Розничные цены на сжиженный газ, реализуемый населению для бытовых нужд установлены постановлением РЭК Кузбасса от 28.09.2023 № 136 «Об установлении ОАО «Мариинск межрайгаз» розничной цены на сжиженный газ, реализуемый населению для бытовых нужд на 2024 год».</w:t>
      </w:r>
    </w:p>
    <w:p w14:paraId="13F51551" w14:textId="77777777" w:rsidR="000F6796" w:rsidRPr="000F6796" w:rsidRDefault="000F6796" w:rsidP="000F6796">
      <w:pPr>
        <w:widowControl w:val="0"/>
        <w:autoSpaceDE w:val="0"/>
        <w:autoSpaceDN w:val="0"/>
        <w:adjustRightInd w:val="0"/>
        <w:ind w:firstLineChars="160" w:firstLine="448"/>
        <w:jc w:val="both"/>
        <w:rPr>
          <w:b/>
          <w:bCs/>
          <w:sz w:val="28"/>
          <w:szCs w:val="28"/>
        </w:rPr>
      </w:pPr>
      <w:r w:rsidRPr="000F6796">
        <w:rPr>
          <w:sz w:val="28"/>
          <w:szCs w:val="28"/>
        </w:rPr>
        <w:t>Экспертные заключения размещены на официальном сайте www.recko.ru  во вкладке «Документы», разделе «Протоколы заседания Правления РЭК».</w:t>
      </w:r>
    </w:p>
    <w:p w14:paraId="3C3F7BA6" w14:textId="77777777" w:rsidR="000F6796" w:rsidRPr="000F6796" w:rsidRDefault="000F6796" w:rsidP="000F6796">
      <w:pPr>
        <w:widowControl w:val="0"/>
        <w:autoSpaceDE w:val="0"/>
        <w:autoSpaceDN w:val="0"/>
        <w:adjustRightInd w:val="0"/>
        <w:ind w:firstLineChars="160" w:firstLine="450"/>
        <w:jc w:val="center"/>
        <w:rPr>
          <w:b/>
          <w:bCs/>
          <w:sz w:val="28"/>
          <w:szCs w:val="28"/>
        </w:rPr>
      </w:pPr>
    </w:p>
    <w:p w14:paraId="6A77641F" w14:textId="77777777" w:rsidR="000F6796" w:rsidRPr="000F6796" w:rsidRDefault="000F6796" w:rsidP="000F6796">
      <w:pPr>
        <w:widowControl w:val="0"/>
        <w:autoSpaceDE w:val="0"/>
        <w:autoSpaceDN w:val="0"/>
        <w:adjustRightInd w:val="0"/>
        <w:ind w:firstLineChars="160" w:firstLine="450"/>
        <w:jc w:val="center"/>
        <w:rPr>
          <w:b/>
          <w:bCs/>
          <w:sz w:val="28"/>
          <w:szCs w:val="28"/>
        </w:rPr>
      </w:pPr>
    </w:p>
    <w:p w14:paraId="0148EAC8" w14:textId="77777777" w:rsidR="000F6796" w:rsidRPr="000F6796" w:rsidRDefault="000F6796" w:rsidP="000F6796">
      <w:pPr>
        <w:widowControl w:val="0"/>
        <w:autoSpaceDE w:val="0"/>
        <w:autoSpaceDN w:val="0"/>
        <w:adjustRightInd w:val="0"/>
        <w:ind w:firstLineChars="160" w:firstLine="450"/>
        <w:jc w:val="center"/>
        <w:rPr>
          <w:b/>
          <w:bCs/>
          <w:sz w:val="28"/>
          <w:szCs w:val="28"/>
        </w:rPr>
      </w:pPr>
      <w:r w:rsidRPr="000F6796">
        <w:rPr>
          <w:b/>
          <w:bCs/>
          <w:sz w:val="28"/>
          <w:szCs w:val="28"/>
        </w:rPr>
        <w:t>Размер предельных индексов изменения платы граждан                               на коммунальные услуги</w:t>
      </w:r>
    </w:p>
    <w:p w14:paraId="6563B540" w14:textId="77777777" w:rsidR="000F6796" w:rsidRPr="000F6796" w:rsidRDefault="000F6796" w:rsidP="000F6796">
      <w:pPr>
        <w:autoSpaceDE w:val="0"/>
        <w:autoSpaceDN w:val="0"/>
        <w:adjustRightInd w:val="0"/>
        <w:ind w:firstLineChars="160" w:firstLine="448"/>
        <w:jc w:val="both"/>
        <w:rPr>
          <w:rFonts w:eastAsia="Calibri"/>
          <w:sz w:val="28"/>
          <w:szCs w:val="28"/>
          <w:lang w:eastAsia="en-US"/>
        </w:rPr>
      </w:pPr>
      <w:r w:rsidRPr="000F6796">
        <w:rPr>
          <w:rFonts w:eastAsia="Calibri"/>
          <w:sz w:val="28"/>
          <w:szCs w:val="28"/>
          <w:lang w:eastAsia="en-US"/>
        </w:rPr>
        <w:t>Предельные индексы (</w:t>
      </w:r>
      <w:r w:rsidRPr="000F6796">
        <w:rPr>
          <w:rFonts w:eastAsia="Calibri"/>
          <w:noProof/>
          <w:position w:val="-13"/>
          <w:sz w:val="28"/>
          <w:szCs w:val="28"/>
          <w:lang w:eastAsia="en-US"/>
        </w:rPr>
        <w:drawing>
          <wp:inline distT="0" distB="0" distL="0" distR="0" wp14:anchorId="19D965B7" wp14:editId="441FD407">
            <wp:extent cx="790575" cy="342900"/>
            <wp:effectExtent l="0" t="0" r="9525" b="0"/>
            <wp:docPr id="430223951" name="Рисунок 43022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0F6796">
        <w:rPr>
          <w:rFonts w:eastAsia="Calibr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w:t>
      </w:r>
      <w:r w:rsidRPr="000F6796">
        <w:rPr>
          <w:rFonts w:eastAsia="Calibri"/>
          <w:sz w:val="28"/>
          <w:szCs w:val="28"/>
          <w:lang w:eastAsia="en-US"/>
        </w:rPr>
        <w:lastRenderedPageBreak/>
        <w:t>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3D2D33BD" w14:textId="77777777" w:rsidR="000F6796" w:rsidRPr="000F6796" w:rsidRDefault="000F6796" w:rsidP="000F6796">
      <w:pPr>
        <w:autoSpaceDE w:val="0"/>
        <w:autoSpaceDN w:val="0"/>
        <w:adjustRightInd w:val="0"/>
        <w:ind w:firstLine="540"/>
        <w:jc w:val="both"/>
        <w:outlineLvl w:val="0"/>
        <w:rPr>
          <w:rFonts w:eastAsia="Calibri"/>
          <w:sz w:val="28"/>
          <w:szCs w:val="28"/>
          <w:lang w:eastAsia="en-US"/>
        </w:rPr>
      </w:pPr>
    </w:p>
    <w:p w14:paraId="0A26B6A6"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40"/>
          <w:sz w:val="28"/>
          <w:szCs w:val="28"/>
          <w:lang w:eastAsia="en-US"/>
        </w:rPr>
        <w:drawing>
          <wp:inline distT="0" distB="0" distL="0" distR="0" wp14:anchorId="1415F360" wp14:editId="292673C2">
            <wp:extent cx="3629025" cy="695325"/>
            <wp:effectExtent l="0" t="0" r="9525" b="9525"/>
            <wp:docPr id="2003830168" name="Рисунок 200383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0F6796">
        <w:rPr>
          <w:rFonts w:eastAsia="Calibri"/>
          <w:sz w:val="28"/>
          <w:szCs w:val="28"/>
          <w:lang w:eastAsia="en-US"/>
        </w:rPr>
        <w:t>,</w:t>
      </w:r>
    </w:p>
    <w:p w14:paraId="0A39C1BE" w14:textId="77777777" w:rsidR="000F6796" w:rsidRPr="000F6796" w:rsidRDefault="000F6796" w:rsidP="000F6796">
      <w:pPr>
        <w:autoSpaceDE w:val="0"/>
        <w:autoSpaceDN w:val="0"/>
        <w:adjustRightInd w:val="0"/>
        <w:jc w:val="center"/>
        <w:rPr>
          <w:rFonts w:eastAsia="Calibri"/>
          <w:sz w:val="28"/>
          <w:szCs w:val="28"/>
          <w:lang w:eastAsia="en-US"/>
        </w:rPr>
      </w:pPr>
    </w:p>
    <w:p w14:paraId="64CA5BC8"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где:</w:t>
      </w:r>
    </w:p>
    <w:p w14:paraId="422FE59E"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433390B3" wp14:editId="2C42F7D9">
            <wp:extent cx="561975" cy="371475"/>
            <wp:effectExtent l="0" t="0" r="9525" b="9525"/>
            <wp:docPr id="1554716557" name="Рисунок 155471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4288AFB2"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202B0AFD" wp14:editId="2E514681">
            <wp:extent cx="819150" cy="371475"/>
            <wp:effectExtent l="0" t="0" r="0" b="9525"/>
            <wp:docPr id="826359133" name="Рисунок 82635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10C91C94"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sz w:val="28"/>
          <w:szCs w:val="28"/>
          <w:lang w:eastAsia="en-US"/>
        </w:rPr>
        <w:t>j - месяц года долгосрочного периода.</w:t>
      </w:r>
    </w:p>
    <w:p w14:paraId="0E5A163C" w14:textId="77777777" w:rsidR="000F6796" w:rsidRPr="000F6796" w:rsidRDefault="000F6796" w:rsidP="000F6796">
      <w:pPr>
        <w:autoSpaceDE w:val="0"/>
        <w:autoSpaceDN w:val="0"/>
        <w:adjustRightInd w:val="0"/>
        <w:spacing w:before="280"/>
        <w:ind w:left="-284" w:firstLine="824"/>
        <w:jc w:val="both"/>
        <w:rPr>
          <w:rFonts w:eastAsia="Calibri"/>
          <w:sz w:val="28"/>
          <w:szCs w:val="28"/>
          <w:lang w:eastAsia="en-US"/>
        </w:rPr>
      </w:pPr>
      <w:r w:rsidRPr="000F6796">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113C5AD"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5E935B6E" w14:textId="77777777" w:rsidR="000F6796" w:rsidRPr="000F6796" w:rsidRDefault="000F6796" w:rsidP="000F6796">
      <w:pPr>
        <w:autoSpaceDE w:val="0"/>
        <w:autoSpaceDN w:val="0"/>
        <w:adjustRightInd w:val="0"/>
        <w:ind w:firstLine="567"/>
        <w:jc w:val="both"/>
        <w:rPr>
          <w:rFonts w:eastAsia="Calibri"/>
          <w:sz w:val="28"/>
          <w:szCs w:val="28"/>
          <w:lang w:eastAsia="en-US"/>
        </w:rPr>
      </w:pPr>
      <w:r w:rsidRPr="000F6796">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0F6796">
        <w:rPr>
          <w:rFonts w:eastAsia="Calibri"/>
          <w:noProof/>
          <w:position w:val="-15"/>
          <w:sz w:val="28"/>
          <w:szCs w:val="28"/>
          <w:lang w:eastAsia="en-US"/>
        </w:rPr>
        <w:drawing>
          <wp:inline distT="0" distB="0" distL="0" distR="0" wp14:anchorId="7F0A9E59" wp14:editId="5569B437">
            <wp:extent cx="542925" cy="371475"/>
            <wp:effectExtent l="0" t="0" r="9525" b="9525"/>
            <wp:docPr id="1170712358" name="Рисунок 117071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0F6796">
        <w:rPr>
          <w:rFonts w:eastAsia="Calibri"/>
          <w:sz w:val="28"/>
          <w:szCs w:val="28"/>
          <w:lang w:eastAsia="en-US"/>
        </w:rPr>
        <w:t>) определяется по формуле:</w:t>
      </w:r>
    </w:p>
    <w:p w14:paraId="56278624" w14:textId="77777777" w:rsidR="000F6796" w:rsidRPr="000F6796" w:rsidRDefault="000F6796" w:rsidP="000F6796">
      <w:pPr>
        <w:autoSpaceDE w:val="0"/>
        <w:autoSpaceDN w:val="0"/>
        <w:adjustRightInd w:val="0"/>
        <w:ind w:firstLine="540"/>
        <w:jc w:val="both"/>
        <w:outlineLvl w:val="0"/>
        <w:rPr>
          <w:rFonts w:eastAsia="Calibri"/>
          <w:sz w:val="28"/>
          <w:szCs w:val="28"/>
          <w:lang w:eastAsia="en-US"/>
        </w:rPr>
      </w:pPr>
    </w:p>
    <w:p w14:paraId="45520498"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15"/>
          <w:sz w:val="28"/>
          <w:szCs w:val="28"/>
          <w:lang w:eastAsia="en-US"/>
        </w:rPr>
        <w:drawing>
          <wp:inline distT="0" distB="0" distL="0" distR="0" wp14:anchorId="533393CC" wp14:editId="7CB9CF93">
            <wp:extent cx="2724150" cy="371475"/>
            <wp:effectExtent l="0" t="0" r="0" b="9525"/>
            <wp:docPr id="588363847" name="Рисунок 58836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0F6796">
        <w:rPr>
          <w:rFonts w:eastAsia="Calibri"/>
          <w:sz w:val="28"/>
          <w:szCs w:val="28"/>
          <w:lang w:eastAsia="en-US"/>
        </w:rPr>
        <w:t>,</w:t>
      </w:r>
    </w:p>
    <w:p w14:paraId="76871C2C" w14:textId="77777777" w:rsidR="000F6796" w:rsidRPr="000F6796" w:rsidRDefault="000F6796" w:rsidP="000F6796">
      <w:pPr>
        <w:autoSpaceDE w:val="0"/>
        <w:autoSpaceDN w:val="0"/>
        <w:adjustRightInd w:val="0"/>
        <w:ind w:firstLine="540"/>
        <w:jc w:val="both"/>
        <w:rPr>
          <w:rFonts w:eastAsia="Calibri"/>
          <w:sz w:val="28"/>
          <w:szCs w:val="28"/>
          <w:lang w:eastAsia="en-US"/>
        </w:rPr>
      </w:pPr>
    </w:p>
    <w:p w14:paraId="3850C5D6"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lastRenderedPageBreak/>
        <w:t>где:</w:t>
      </w:r>
    </w:p>
    <w:p w14:paraId="0DC27458"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7F5D2BC4" wp14:editId="3464F7AA">
            <wp:extent cx="561975" cy="371475"/>
            <wp:effectExtent l="0" t="0" r="9525" b="9525"/>
            <wp:docPr id="2129810580" name="Рисунок 212981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77F60006"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207DF92B" wp14:editId="1BCCBA3E">
            <wp:extent cx="504825" cy="371475"/>
            <wp:effectExtent l="0" t="0" r="9525" b="9525"/>
            <wp:docPr id="1611753337" name="Рисунок 161175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336BDEE4"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noProof/>
          <w:position w:val="-11"/>
          <w:sz w:val="28"/>
          <w:szCs w:val="28"/>
          <w:lang w:eastAsia="en-US"/>
        </w:rPr>
        <w:drawing>
          <wp:inline distT="0" distB="0" distL="0" distR="0" wp14:anchorId="1811AB47" wp14:editId="78E47298">
            <wp:extent cx="466725" cy="323850"/>
            <wp:effectExtent l="0" t="0" r="9525" b="0"/>
            <wp:docPr id="675334469" name="Рисунок 67533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0F6796">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4C529C48"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0F6796">
        <w:rPr>
          <w:rFonts w:eastAsia="Calibri"/>
          <w:noProof/>
          <w:position w:val="-15"/>
          <w:sz w:val="28"/>
          <w:szCs w:val="28"/>
          <w:lang w:eastAsia="en-US"/>
        </w:rPr>
        <w:drawing>
          <wp:inline distT="0" distB="0" distL="0" distR="0" wp14:anchorId="6F0D2D13" wp14:editId="6787157B">
            <wp:extent cx="561975" cy="371475"/>
            <wp:effectExtent l="0" t="0" r="9525" b="9525"/>
            <wp:docPr id="995813409" name="Рисунок 99581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F6796">
        <w:rPr>
          <w:rFonts w:eastAsia="Calibri"/>
          <w:sz w:val="28"/>
          <w:szCs w:val="28"/>
          <w:lang w:eastAsia="en-US"/>
        </w:rPr>
        <w:t>) определяется по формуле:</w:t>
      </w:r>
    </w:p>
    <w:p w14:paraId="18424CA0"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19"/>
          <w:sz w:val="28"/>
          <w:szCs w:val="28"/>
          <w:lang w:eastAsia="en-US"/>
        </w:rPr>
        <w:drawing>
          <wp:inline distT="0" distB="0" distL="0" distR="0" wp14:anchorId="444FF8F5" wp14:editId="4B0EB0B6">
            <wp:extent cx="5153025" cy="428625"/>
            <wp:effectExtent l="0" t="0" r="0" b="0"/>
            <wp:docPr id="1484482890" name="Рисунок 148448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0F6796">
        <w:rPr>
          <w:rFonts w:eastAsia="Calibri"/>
          <w:sz w:val="28"/>
          <w:szCs w:val="28"/>
          <w:lang w:eastAsia="en-US"/>
        </w:rPr>
        <w:t>,</w:t>
      </w:r>
    </w:p>
    <w:p w14:paraId="42826121" w14:textId="77777777" w:rsidR="000F6796" w:rsidRPr="000F6796" w:rsidRDefault="000F6796" w:rsidP="000F6796">
      <w:pPr>
        <w:autoSpaceDE w:val="0"/>
        <w:autoSpaceDN w:val="0"/>
        <w:adjustRightInd w:val="0"/>
        <w:ind w:firstLine="540"/>
        <w:jc w:val="both"/>
        <w:rPr>
          <w:rFonts w:eastAsia="Calibri"/>
          <w:sz w:val="28"/>
          <w:szCs w:val="28"/>
          <w:lang w:eastAsia="en-US"/>
        </w:rPr>
      </w:pPr>
    </w:p>
    <w:p w14:paraId="1ED50203"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где:</w:t>
      </w:r>
    </w:p>
    <w:p w14:paraId="6CBAEA74"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sz w:val="28"/>
          <w:szCs w:val="28"/>
          <w:lang w:eastAsia="en-US"/>
        </w:rPr>
        <w:t>s - количество видов коммунальных услуг;</w:t>
      </w:r>
    </w:p>
    <w:p w14:paraId="59C15B46"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69D78570"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3"/>
          <w:sz w:val="28"/>
          <w:szCs w:val="28"/>
          <w:lang w:eastAsia="en-US"/>
        </w:rPr>
        <w:drawing>
          <wp:inline distT="0" distB="0" distL="0" distR="0" wp14:anchorId="0D9E0A91" wp14:editId="030804FE">
            <wp:extent cx="542925" cy="342900"/>
            <wp:effectExtent l="0" t="0" r="9525" b="0"/>
            <wp:docPr id="786027112" name="Рисунок 78602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0F6796">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0C2700F1"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noProof/>
          <w:position w:val="-13"/>
          <w:sz w:val="28"/>
          <w:szCs w:val="28"/>
          <w:lang w:eastAsia="en-US"/>
        </w:rPr>
        <w:drawing>
          <wp:inline distT="0" distB="0" distL="0" distR="0" wp14:anchorId="65B42D1B" wp14:editId="4C3364CA">
            <wp:extent cx="590550" cy="342900"/>
            <wp:effectExtent l="0" t="0" r="0" b="0"/>
            <wp:docPr id="694710077" name="Рисунок 69471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0F6796">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w:t>
      </w:r>
      <w:r w:rsidRPr="000F6796">
        <w:rPr>
          <w:rFonts w:eastAsia="Calibri"/>
          <w:sz w:val="28"/>
          <w:szCs w:val="28"/>
          <w:lang w:eastAsia="en-US"/>
        </w:rPr>
        <w:lastRenderedPageBreak/>
        <w:t>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4F5BDC91"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0F6796">
        <w:rPr>
          <w:rFonts w:eastAsia="Calibri"/>
          <w:noProof/>
          <w:position w:val="-15"/>
          <w:sz w:val="28"/>
          <w:szCs w:val="28"/>
          <w:lang w:eastAsia="en-US"/>
        </w:rPr>
        <w:drawing>
          <wp:inline distT="0" distB="0" distL="0" distR="0" wp14:anchorId="6AAE6D26" wp14:editId="409E4DDB">
            <wp:extent cx="504825" cy="371475"/>
            <wp:effectExtent l="0" t="0" r="9525" b="9525"/>
            <wp:docPr id="45870863" name="Рисунок 4587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F6796">
        <w:rPr>
          <w:rFonts w:eastAsia="Calibri"/>
          <w:sz w:val="28"/>
          <w:szCs w:val="28"/>
          <w:lang w:eastAsia="en-US"/>
        </w:rPr>
        <w:t>) определяется по формуле:</w:t>
      </w:r>
    </w:p>
    <w:p w14:paraId="1229774D" w14:textId="77777777" w:rsidR="000F6796" w:rsidRPr="000F6796" w:rsidRDefault="000F6796" w:rsidP="000F6796">
      <w:pPr>
        <w:autoSpaceDE w:val="0"/>
        <w:autoSpaceDN w:val="0"/>
        <w:adjustRightInd w:val="0"/>
        <w:ind w:firstLine="540"/>
        <w:jc w:val="both"/>
        <w:rPr>
          <w:rFonts w:eastAsia="Calibri"/>
          <w:sz w:val="28"/>
          <w:szCs w:val="28"/>
          <w:lang w:eastAsia="en-US"/>
        </w:rPr>
      </w:pPr>
    </w:p>
    <w:p w14:paraId="5BD28988"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15"/>
          <w:sz w:val="28"/>
          <w:szCs w:val="28"/>
          <w:lang w:eastAsia="en-US"/>
        </w:rPr>
        <w:drawing>
          <wp:inline distT="0" distB="0" distL="0" distR="0" wp14:anchorId="141D987D" wp14:editId="4E6FA34A">
            <wp:extent cx="1781175" cy="371475"/>
            <wp:effectExtent l="0" t="0" r="9525" b="9525"/>
            <wp:docPr id="907910258" name="Рисунок 9079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0F6796">
        <w:rPr>
          <w:rFonts w:eastAsia="Calibri"/>
          <w:sz w:val="28"/>
          <w:szCs w:val="28"/>
          <w:lang w:eastAsia="en-US"/>
        </w:rPr>
        <w:t>,</w:t>
      </w:r>
    </w:p>
    <w:p w14:paraId="36F307F7" w14:textId="77777777" w:rsidR="000F6796" w:rsidRPr="000F6796" w:rsidRDefault="000F6796" w:rsidP="000F6796">
      <w:pPr>
        <w:autoSpaceDE w:val="0"/>
        <w:autoSpaceDN w:val="0"/>
        <w:adjustRightInd w:val="0"/>
        <w:ind w:firstLine="540"/>
        <w:jc w:val="both"/>
        <w:rPr>
          <w:rFonts w:eastAsia="Calibri"/>
          <w:sz w:val="28"/>
          <w:szCs w:val="28"/>
          <w:lang w:eastAsia="en-US"/>
        </w:rPr>
      </w:pPr>
    </w:p>
    <w:p w14:paraId="2485553D"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где:</w:t>
      </w:r>
    </w:p>
    <w:p w14:paraId="2A23DC14"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1"/>
          <w:sz w:val="28"/>
          <w:szCs w:val="28"/>
          <w:lang w:eastAsia="en-US"/>
        </w:rPr>
        <w:drawing>
          <wp:inline distT="0" distB="0" distL="0" distR="0" wp14:anchorId="2BD82A59" wp14:editId="1EDD515B">
            <wp:extent cx="257175" cy="323850"/>
            <wp:effectExtent l="0" t="0" r="9525" b="0"/>
            <wp:docPr id="1272755300" name="Рисунок 127275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0F6796">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3CBEB9B7"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1"/>
          <w:sz w:val="28"/>
          <w:szCs w:val="28"/>
          <w:lang w:eastAsia="en-US"/>
        </w:rPr>
        <w:drawing>
          <wp:inline distT="0" distB="0" distL="0" distR="0" wp14:anchorId="2B86CC4D" wp14:editId="6D58814F">
            <wp:extent cx="276225" cy="323850"/>
            <wp:effectExtent l="0" t="0" r="9525" b="0"/>
            <wp:docPr id="783296656" name="Рисунок 78329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0F6796">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7BE78222" w14:textId="77777777" w:rsidR="000F6796" w:rsidRPr="000F6796" w:rsidRDefault="000F6796" w:rsidP="000F6796">
      <w:pPr>
        <w:autoSpaceDE w:val="0"/>
        <w:autoSpaceDN w:val="0"/>
        <w:adjustRightInd w:val="0"/>
        <w:ind w:firstLine="540"/>
        <w:jc w:val="center"/>
        <w:rPr>
          <w:rFonts w:eastAsia="Calibri"/>
          <w:b/>
          <w:bCs/>
          <w:sz w:val="28"/>
          <w:szCs w:val="28"/>
          <w:lang w:eastAsia="en-US"/>
        </w:rPr>
      </w:pPr>
    </w:p>
    <w:p w14:paraId="7B785EB0" w14:textId="77777777" w:rsidR="000F6796" w:rsidRPr="000F6796" w:rsidRDefault="000F6796" w:rsidP="000F6796">
      <w:pPr>
        <w:autoSpaceDE w:val="0"/>
        <w:autoSpaceDN w:val="0"/>
        <w:adjustRightInd w:val="0"/>
        <w:jc w:val="center"/>
        <w:rPr>
          <w:rFonts w:eastAsia="Calibri"/>
          <w:b/>
          <w:bCs/>
          <w:sz w:val="28"/>
          <w:szCs w:val="28"/>
          <w:lang w:eastAsia="en-US"/>
        </w:rPr>
      </w:pPr>
      <w:r w:rsidRPr="000F6796">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53D58E62" w14:textId="77777777" w:rsidR="000F6796" w:rsidRPr="000F6796" w:rsidRDefault="000F6796" w:rsidP="000F6796">
      <w:pPr>
        <w:autoSpaceDE w:val="0"/>
        <w:autoSpaceDN w:val="0"/>
        <w:adjustRightInd w:val="0"/>
        <w:ind w:firstLine="540"/>
        <w:jc w:val="center"/>
        <w:rPr>
          <w:rFonts w:eastAsia="Calibri"/>
          <w:b/>
          <w:bCs/>
          <w:sz w:val="28"/>
          <w:szCs w:val="28"/>
          <w:lang w:eastAsia="en-US"/>
        </w:rPr>
      </w:pPr>
    </w:p>
    <w:p w14:paraId="42C41699" w14:textId="77777777" w:rsidR="000F6796" w:rsidRPr="000F6796" w:rsidRDefault="000F6796" w:rsidP="000F6796">
      <w:pPr>
        <w:widowControl w:val="0"/>
        <w:autoSpaceDE w:val="0"/>
        <w:autoSpaceDN w:val="0"/>
        <w:adjustRightInd w:val="0"/>
        <w:ind w:firstLine="567"/>
        <w:jc w:val="both"/>
        <w:rPr>
          <w:sz w:val="28"/>
          <w:szCs w:val="28"/>
        </w:rPr>
      </w:pPr>
      <w:r w:rsidRPr="000F6796">
        <w:rPr>
          <w:sz w:val="28"/>
          <w:szCs w:val="28"/>
        </w:rPr>
        <w:t xml:space="preserve">В декабре 2023 года для населения Мариинского муниципального округа действуют льготные тарифы, установленные постановлением РЭК Кузбасса        </w:t>
      </w:r>
      <w:r w:rsidRPr="000F6796">
        <w:rPr>
          <w:sz w:val="28"/>
          <w:szCs w:val="28"/>
          <w:lang w:eastAsia="en-US"/>
        </w:rPr>
        <w:t>от 28.11.2022 № 916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Мариинского муниципального округа» (в редакции постановлений РЭК Кузбасса от 13.06.2023 № 62, от 17.10.2023            № 181).</w:t>
      </w:r>
    </w:p>
    <w:p w14:paraId="77A3D2FB" w14:textId="77777777" w:rsidR="000F6796" w:rsidRPr="000F6796" w:rsidRDefault="000F6796" w:rsidP="000F6796">
      <w:pPr>
        <w:widowControl w:val="0"/>
        <w:autoSpaceDE w:val="0"/>
        <w:autoSpaceDN w:val="0"/>
        <w:adjustRightInd w:val="0"/>
        <w:ind w:firstLine="567"/>
        <w:jc w:val="both"/>
        <w:rPr>
          <w:sz w:val="28"/>
          <w:szCs w:val="28"/>
        </w:rPr>
      </w:pPr>
      <w:r w:rsidRPr="000F6796">
        <w:rPr>
          <w:sz w:val="28"/>
          <w:szCs w:val="28"/>
        </w:rPr>
        <w:t>Проведя анализ соблюдения предельного (максимального) индекса изменения платы граждан за коммунальные услуги, установленного для Мариинского муниципального района, специалист РЭК Кузбасса (далее - специалист) пришел к выводу, что применение цен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62E1DA7F" w14:textId="77777777" w:rsidR="000F6796" w:rsidRPr="000F6796" w:rsidRDefault="000F6796" w:rsidP="000F6796">
      <w:pPr>
        <w:widowControl w:val="0"/>
        <w:autoSpaceDE w:val="0"/>
        <w:autoSpaceDN w:val="0"/>
        <w:adjustRightInd w:val="0"/>
        <w:ind w:firstLine="567"/>
        <w:jc w:val="both"/>
        <w:rPr>
          <w:sz w:val="28"/>
          <w:szCs w:val="28"/>
        </w:rPr>
      </w:pPr>
      <w:r w:rsidRPr="000F6796">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w:t>
      </w:r>
      <w:r w:rsidRPr="000F6796">
        <w:rPr>
          <w:sz w:val="28"/>
          <w:szCs w:val="28"/>
        </w:rPr>
        <w:lastRenderedPageBreak/>
        <w:t xml:space="preserve">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Мариинского муниципального округа, специалистом принималось во внимание, что размер максимального индекса платы граждан за коммунальные услуги </w:t>
      </w:r>
      <w:bookmarkStart w:id="22" w:name="_Hlk119414410"/>
      <w:bookmarkStart w:id="23" w:name="_Hlk119413811"/>
      <w:r w:rsidRPr="000F6796">
        <w:rPr>
          <w:sz w:val="28"/>
          <w:szCs w:val="28"/>
        </w:rPr>
        <w:t xml:space="preserve">на период с 01.01.2024 по 30.06.2024 не должен превысить 0 %, на период с 01.07.2024 по 31.12.2024 не должен превысить 12,6%. </w:t>
      </w:r>
      <w:bookmarkEnd w:id="22"/>
    </w:p>
    <w:bookmarkEnd w:id="23"/>
    <w:p w14:paraId="0D8828F6"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Результаты расчетов приведены в таблицах № 1 – 2.</w:t>
      </w:r>
    </w:p>
    <w:p w14:paraId="3B980B48" w14:textId="77777777" w:rsidR="000F6796" w:rsidRPr="000F6796" w:rsidRDefault="000F6796" w:rsidP="000F6796">
      <w:pPr>
        <w:widowControl w:val="0"/>
        <w:autoSpaceDE w:val="0"/>
        <w:autoSpaceDN w:val="0"/>
        <w:adjustRightInd w:val="0"/>
        <w:ind w:left="-284" w:firstLine="851"/>
        <w:jc w:val="both"/>
        <w:rPr>
          <w:sz w:val="28"/>
          <w:szCs w:val="28"/>
        </w:rPr>
      </w:pPr>
    </w:p>
    <w:p w14:paraId="52F59F8C" w14:textId="77777777" w:rsidR="000F6796" w:rsidRPr="000F6796" w:rsidRDefault="000F6796" w:rsidP="000F6796">
      <w:pPr>
        <w:widowControl w:val="0"/>
        <w:autoSpaceDE w:val="0"/>
        <w:autoSpaceDN w:val="0"/>
        <w:adjustRightInd w:val="0"/>
        <w:ind w:left="-284" w:firstLine="851"/>
        <w:jc w:val="both"/>
        <w:rPr>
          <w:sz w:val="28"/>
          <w:szCs w:val="28"/>
        </w:rPr>
      </w:pPr>
    </w:p>
    <w:p w14:paraId="33F6A842" w14:textId="77777777" w:rsidR="000F6796" w:rsidRPr="000F6796" w:rsidRDefault="000F6796" w:rsidP="000F6796">
      <w:pPr>
        <w:widowControl w:val="0"/>
        <w:autoSpaceDE w:val="0"/>
        <w:autoSpaceDN w:val="0"/>
        <w:adjustRightInd w:val="0"/>
        <w:ind w:left="-284" w:firstLine="851"/>
        <w:jc w:val="both"/>
        <w:rPr>
          <w:sz w:val="28"/>
          <w:szCs w:val="28"/>
        </w:rPr>
        <w:sectPr w:rsidR="000F6796" w:rsidRPr="000F6796" w:rsidSect="000F6796">
          <w:headerReference w:type="default" r:id="rId31"/>
          <w:pgSz w:w="11906" w:h="16838"/>
          <w:pgMar w:top="1134" w:right="850" w:bottom="1134" w:left="1560" w:header="708" w:footer="708" w:gutter="0"/>
          <w:cols w:space="708"/>
          <w:titlePg/>
          <w:docGrid w:linePitch="360"/>
        </w:sectPr>
      </w:pPr>
    </w:p>
    <w:p w14:paraId="18A1C31F" w14:textId="77777777" w:rsidR="000F6796" w:rsidRPr="000F6796" w:rsidRDefault="000F6796" w:rsidP="000F6796">
      <w:pPr>
        <w:widowControl w:val="0"/>
        <w:autoSpaceDE w:val="0"/>
        <w:autoSpaceDN w:val="0"/>
        <w:adjustRightInd w:val="0"/>
        <w:ind w:left="-284" w:firstLine="851"/>
        <w:jc w:val="right"/>
        <w:rPr>
          <w:sz w:val="28"/>
          <w:szCs w:val="28"/>
        </w:rPr>
      </w:pPr>
      <w:r w:rsidRPr="000F6796">
        <w:rPr>
          <w:sz w:val="28"/>
          <w:szCs w:val="28"/>
        </w:rPr>
        <w:lastRenderedPageBreak/>
        <w:t>Таблица № 1</w:t>
      </w:r>
    </w:p>
    <w:p w14:paraId="10C73942" w14:textId="77777777" w:rsidR="000F6796" w:rsidRPr="000F6796" w:rsidRDefault="000F6796" w:rsidP="000F6796">
      <w:pPr>
        <w:widowControl w:val="0"/>
        <w:autoSpaceDE w:val="0"/>
        <w:autoSpaceDN w:val="0"/>
        <w:adjustRightInd w:val="0"/>
        <w:jc w:val="right"/>
        <w:rPr>
          <w:sz w:val="28"/>
          <w:szCs w:val="28"/>
        </w:rPr>
      </w:pPr>
      <w:r w:rsidRPr="000F6796">
        <w:rPr>
          <w:rFonts w:ascii="Calibri" w:eastAsia="Calibri" w:hAnsi="Calibri"/>
          <w:noProof/>
          <w:sz w:val="22"/>
          <w:szCs w:val="22"/>
          <w:lang w:eastAsia="en-US"/>
        </w:rPr>
        <w:drawing>
          <wp:inline distT="0" distB="0" distL="0" distR="0" wp14:anchorId="77659DA5" wp14:editId="105DBD27">
            <wp:extent cx="9251950" cy="6229350"/>
            <wp:effectExtent l="0" t="0" r="6350" b="0"/>
            <wp:docPr id="16947747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1950" cy="6229350"/>
                    </a:xfrm>
                    <a:prstGeom prst="rect">
                      <a:avLst/>
                    </a:prstGeom>
                    <a:noFill/>
                    <a:ln>
                      <a:noFill/>
                    </a:ln>
                  </pic:spPr>
                </pic:pic>
              </a:graphicData>
            </a:graphic>
          </wp:inline>
        </w:drawing>
      </w:r>
    </w:p>
    <w:p w14:paraId="45EC46E8" w14:textId="77777777" w:rsidR="000F6796" w:rsidRPr="000F6796" w:rsidRDefault="000F6796" w:rsidP="000F6796">
      <w:pPr>
        <w:widowControl w:val="0"/>
        <w:autoSpaceDE w:val="0"/>
        <w:autoSpaceDN w:val="0"/>
        <w:adjustRightInd w:val="0"/>
        <w:ind w:left="-284" w:firstLine="851"/>
        <w:jc w:val="right"/>
        <w:rPr>
          <w:sz w:val="28"/>
          <w:szCs w:val="28"/>
        </w:rPr>
      </w:pPr>
      <w:r w:rsidRPr="000F6796">
        <w:rPr>
          <w:sz w:val="28"/>
          <w:szCs w:val="28"/>
        </w:rPr>
        <w:lastRenderedPageBreak/>
        <w:t>Таблица № 2</w:t>
      </w:r>
    </w:p>
    <w:p w14:paraId="14691963" w14:textId="77777777" w:rsidR="000F6796" w:rsidRPr="000F6796" w:rsidRDefault="000F6796" w:rsidP="000F6796">
      <w:pPr>
        <w:widowControl w:val="0"/>
        <w:autoSpaceDE w:val="0"/>
        <w:autoSpaceDN w:val="0"/>
        <w:adjustRightInd w:val="0"/>
        <w:jc w:val="right"/>
        <w:rPr>
          <w:sz w:val="28"/>
          <w:szCs w:val="28"/>
        </w:rPr>
        <w:sectPr w:rsidR="000F6796" w:rsidRPr="000F6796" w:rsidSect="000F6796">
          <w:pgSz w:w="16838" w:h="11906" w:orient="landscape"/>
          <w:pgMar w:top="568" w:right="1134" w:bottom="426" w:left="1134" w:header="709" w:footer="709" w:gutter="0"/>
          <w:cols w:space="708"/>
          <w:docGrid w:linePitch="360"/>
        </w:sectPr>
      </w:pPr>
      <w:r w:rsidRPr="000F6796">
        <w:rPr>
          <w:rFonts w:ascii="Calibri" w:eastAsia="Calibri" w:hAnsi="Calibri"/>
          <w:noProof/>
          <w:sz w:val="22"/>
          <w:szCs w:val="22"/>
          <w:lang w:eastAsia="en-US"/>
        </w:rPr>
        <w:drawing>
          <wp:inline distT="0" distB="0" distL="0" distR="0" wp14:anchorId="772E3E88" wp14:editId="4421DE8B">
            <wp:extent cx="8927465" cy="5629275"/>
            <wp:effectExtent l="0" t="0" r="6985" b="9525"/>
            <wp:docPr id="12427592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33304" cy="5632957"/>
                    </a:xfrm>
                    <a:prstGeom prst="rect">
                      <a:avLst/>
                    </a:prstGeom>
                    <a:noFill/>
                    <a:ln>
                      <a:noFill/>
                    </a:ln>
                  </pic:spPr>
                </pic:pic>
              </a:graphicData>
            </a:graphic>
          </wp:inline>
        </w:drawing>
      </w:r>
    </w:p>
    <w:p w14:paraId="1EFF9C0C" w14:textId="77777777" w:rsidR="000F6796" w:rsidRPr="000F6796" w:rsidRDefault="000F6796" w:rsidP="000F6796">
      <w:pPr>
        <w:widowControl w:val="0"/>
        <w:autoSpaceDE w:val="0"/>
        <w:autoSpaceDN w:val="0"/>
        <w:adjustRightInd w:val="0"/>
        <w:ind w:left="851"/>
        <w:jc w:val="center"/>
        <w:rPr>
          <w:b/>
          <w:bCs/>
          <w:sz w:val="28"/>
          <w:szCs w:val="28"/>
        </w:rPr>
      </w:pPr>
      <w:r w:rsidRPr="000F6796">
        <w:rPr>
          <w:b/>
          <w:bCs/>
          <w:sz w:val="28"/>
          <w:szCs w:val="28"/>
        </w:rPr>
        <w:lastRenderedPageBreak/>
        <w:t>Льготные цены (тарифы) на коммунальные услуги</w:t>
      </w:r>
    </w:p>
    <w:p w14:paraId="4F122ADC" w14:textId="77777777" w:rsidR="000F6796" w:rsidRPr="000F6796" w:rsidRDefault="000F6796" w:rsidP="000F6796">
      <w:pPr>
        <w:widowControl w:val="0"/>
        <w:autoSpaceDE w:val="0"/>
        <w:autoSpaceDN w:val="0"/>
        <w:adjustRightInd w:val="0"/>
        <w:ind w:left="851" w:right="424" w:firstLine="567"/>
        <w:jc w:val="both"/>
        <w:rPr>
          <w:sz w:val="28"/>
          <w:szCs w:val="28"/>
        </w:rPr>
      </w:pPr>
    </w:p>
    <w:p w14:paraId="07032419" w14:textId="77777777" w:rsidR="000F6796" w:rsidRPr="000F6796" w:rsidRDefault="000F6796" w:rsidP="009D46F1">
      <w:pPr>
        <w:widowControl w:val="0"/>
        <w:autoSpaceDE w:val="0"/>
        <w:autoSpaceDN w:val="0"/>
        <w:adjustRightInd w:val="0"/>
        <w:ind w:left="-567" w:right="-2" w:firstLine="283"/>
        <w:jc w:val="both"/>
        <w:rPr>
          <w:sz w:val="28"/>
          <w:szCs w:val="28"/>
        </w:rPr>
      </w:pPr>
      <w:bookmarkStart w:id="24" w:name="_Hlk119411573"/>
      <w:r w:rsidRPr="000F6796">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01.01.2024 по 31.12.2024, позволяющие соблюсти предельный индекс изменения платы граждан за коммунальные услуги на период с 01.01.2024 по 30.06.2024  в размере 0%, с 01.07.2024 по 31.12.2024 – в размере 12,6%.  </w:t>
      </w:r>
      <w:bookmarkEnd w:id="24"/>
    </w:p>
    <w:p w14:paraId="1E8C9552" w14:textId="77777777" w:rsidR="000F6796" w:rsidRPr="000F6796" w:rsidRDefault="000F6796" w:rsidP="009D46F1">
      <w:pPr>
        <w:widowControl w:val="0"/>
        <w:autoSpaceDE w:val="0"/>
        <w:autoSpaceDN w:val="0"/>
        <w:adjustRightInd w:val="0"/>
        <w:ind w:left="-567" w:right="-2" w:firstLine="283"/>
        <w:jc w:val="both"/>
        <w:rPr>
          <w:sz w:val="28"/>
          <w:szCs w:val="28"/>
        </w:rPr>
      </w:pPr>
      <w:r w:rsidRPr="000F6796">
        <w:rPr>
          <w:sz w:val="28"/>
          <w:szCs w:val="28"/>
        </w:rPr>
        <w:t xml:space="preserve">Размер льготных цен (тарифов) на коммунальные услуги приведены в таблице № 3. </w:t>
      </w:r>
    </w:p>
    <w:p w14:paraId="12493426" w14:textId="77777777" w:rsidR="000F6796" w:rsidRPr="000F6796" w:rsidRDefault="000F6796" w:rsidP="000F6796">
      <w:pPr>
        <w:tabs>
          <w:tab w:val="left" w:pos="0"/>
        </w:tabs>
        <w:ind w:right="424"/>
        <w:jc w:val="right"/>
        <w:rPr>
          <w:bCs/>
          <w:sz w:val="28"/>
          <w:szCs w:val="28"/>
        </w:rPr>
      </w:pPr>
      <w:r w:rsidRPr="000F6796">
        <w:rPr>
          <w:bCs/>
          <w:sz w:val="28"/>
          <w:szCs w:val="28"/>
        </w:rPr>
        <w:t>Таблица № 3</w:t>
      </w:r>
    </w:p>
    <w:p w14:paraId="1D62429D" w14:textId="77777777" w:rsidR="000F6796" w:rsidRPr="000F6796" w:rsidRDefault="000F6796" w:rsidP="000F6796">
      <w:pPr>
        <w:tabs>
          <w:tab w:val="left" w:pos="284"/>
        </w:tabs>
        <w:ind w:left="709"/>
        <w:jc w:val="center"/>
        <w:rPr>
          <w:bCs/>
          <w:sz w:val="28"/>
          <w:szCs w:val="28"/>
        </w:rPr>
      </w:pPr>
      <w:r w:rsidRPr="000F6796">
        <w:rPr>
          <w:bCs/>
          <w:sz w:val="28"/>
          <w:szCs w:val="28"/>
        </w:rPr>
        <w:t>Льготные тарифы*</w:t>
      </w:r>
    </w:p>
    <w:p w14:paraId="5DA24C56" w14:textId="77777777" w:rsidR="000F6796" w:rsidRPr="000F6796" w:rsidRDefault="000F6796" w:rsidP="000F6796">
      <w:pPr>
        <w:tabs>
          <w:tab w:val="left" w:pos="284"/>
        </w:tabs>
        <w:ind w:left="709"/>
        <w:jc w:val="center"/>
        <w:rPr>
          <w:bCs/>
          <w:sz w:val="28"/>
          <w:szCs w:val="28"/>
        </w:rPr>
      </w:pPr>
      <w:r w:rsidRPr="000F6796">
        <w:rPr>
          <w:bCs/>
          <w:sz w:val="28"/>
          <w:szCs w:val="28"/>
        </w:rPr>
        <w:t>на холодное водоснабжение, водоотведение, горячее водоснабжение</w:t>
      </w:r>
      <w:r w:rsidRPr="000F6796">
        <w:rPr>
          <w:bCs/>
          <w:kern w:val="32"/>
          <w:sz w:val="28"/>
          <w:szCs w:val="28"/>
          <w:lang w:eastAsia="en-US"/>
        </w:rPr>
        <w:t xml:space="preserve"> в открытой системе горячего водоснабжения</w:t>
      </w:r>
      <w:r w:rsidRPr="000F6796">
        <w:rPr>
          <w:bCs/>
          <w:sz w:val="28"/>
          <w:szCs w:val="28"/>
        </w:rPr>
        <w:t>, тепловую энергию (мощность), твердое топливо (уголь), сжиженный газ</w:t>
      </w:r>
    </w:p>
    <w:tbl>
      <w:tblPr>
        <w:tblStyle w:val="197"/>
        <w:tblpPr w:leftFromText="180" w:rightFromText="180" w:vertAnchor="text" w:horzAnchor="page" w:tblpX="1108" w:tblpY="203"/>
        <w:tblW w:w="10201" w:type="dxa"/>
        <w:tblLayout w:type="fixed"/>
        <w:tblLook w:val="04A0" w:firstRow="1" w:lastRow="0" w:firstColumn="1" w:lastColumn="0" w:noHBand="0" w:noVBand="1"/>
      </w:tblPr>
      <w:tblGrid>
        <w:gridCol w:w="846"/>
        <w:gridCol w:w="2835"/>
        <w:gridCol w:w="2268"/>
        <w:gridCol w:w="1134"/>
        <w:gridCol w:w="1559"/>
        <w:gridCol w:w="1559"/>
      </w:tblGrid>
      <w:tr w:rsidR="000F6796" w:rsidRPr="000F6796" w14:paraId="2B2A4A28" w14:textId="77777777" w:rsidTr="00607E21">
        <w:trPr>
          <w:trHeight w:val="324"/>
        </w:trPr>
        <w:tc>
          <w:tcPr>
            <w:tcW w:w="846" w:type="dxa"/>
            <w:vMerge w:val="restart"/>
            <w:vAlign w:val="center"/>
          </w:tcPr>
          <w:p w14:paraId="36576E23" w14:textId="77777777" w:rsidR="000F6796" w:rsidRPr="000F6796" w:rsidRDefault="000F6796" w:rsidP="000F6796">
            <w:pPr>
              <w:jc w:val="center"/>
              <w:rPr>
                <w:bCs/>
              </w:rPr>
            </w:pPr>
            <w:r w:rsidRPr="000F6796">
              <w:rPr>
                <w:bCs/>
              </w:rPr>
              <w:t>№ п/п</w:t>
            </w:r>
          </w:p>
        </w:tc>
        <w:tc>
          <w:tcPr>
            <w:tcW w:w="2835" w:type="dxa"/>
            <w:vMerge w:val="restart"/>
            <w:vAlign w:val="center"/>
          </w:tcPr>
          <w:p w14:paraId="532907F6" w14:textId="77777777" w:rsidR="000F6796" w:rsidRPr="000F6796" w:rsidRDefault="000F6796" w:rsidP="000F6796">
            <w:pPr>
              <w:tabs>
                <w:tab w:val="left" w:pos="0"/>
              </w:tabs>
              <w:jc w:val="center"/>
              <w:rPr>
                <w:bCs/>
              </w:rPr>
            </w:pPr>
            <w:r w:rsidRPr="000F6796">
              <w:rPr>
                <w:bCs/>
              </w:rPr>
              <w:t>Наименование регулируемой организации</w:t>
            </w:r>
          </w:p>
        </w:tc>
        <w:tc>
          <w:tcPr>
            <w:tcW w:w="2268" w:type="dxa"/>
            <w:vMerge w:val="restart"/>
            <w:vAlign w:val="center"/>
          </w:tcPr>
          <w:p w14:paraId="68233AA3" w14:textId="77777777" w:rsidR="000F6796" w:rsidRPr="000F6796" w:rsidRDefault="000F6796" w:rsidP="000F6796">
            <w:pPr>
              <w:tabs>
                <w:tab w:val="left" w:pos="0"/>
              </w:tabs>
              <w:jc w:val="center"/>
              <w:rPr>
                <w:bCs/>
              </w:rPr>
            </w:pPr>
            <w:r w:rsidRPr="000F6796">
              <w:rPr>
                <w:bCs/>
              </w:rPr>
              <w:t>Территория оказания услуги</w:t>
            </w:r>
          </w:p>
        </w:tc>
        <w:tc>
          <w:tcPr>
            <w:tcW w:w="1134" w:type="dxa"/>
            <w:vMerge w:val="restart"/>
            <w:vAlign w:val="center"/>
          </w:tcPr>
          <w:p w14:paraId="2A8D69FD" w14:textId="77777777" w:rsidR="000F6796" w:rsidRPr="000F6796" w:rsidRDefault="000F6796" w:rsidP="000F6796">
            <w:pPr>
              <w:tabs>
                <w:tab w:val="left" w:pos="0"/>
              </w:tabs>
              <w:jc w:val="center"/>
              <w:rPr>
                <w:bCs/>
                <w:sz w:val="23"/>
                <w:szCs w:val="23"/>
              </w:rPr>
            </w:pPr>
            <w:r w:rsidRPr="000F6796">
              <w:rPr>
                <w:bCs/>
                <w:sz w:val="23"/>
                <w:szCs w:val="23"/>
              </w:rPr>
              <w:t xml:space="preserve">Единицы измере-ния </w:t>
            </w:r>
          </w:p>
        </w:tc>
        <w:tc>
          <w:tcPr>
            <w:tcW w:w="3118" w:type="dxa"/>
            <w:gridSpan w:val="2"/>
            <w:vAlign w:val="center"/>
          </w:tcPr>
          <w:p w14:paraId="0E27E289" w14:textId="77777777" w:rsidR="000F6796" w:rsidRPr="000F6796" w:rsidRDefault="000F6796" w:rsidP="000F6796">
            <w:pPr>
              <w:tabs>
                <w:tab w:val="left" w:pos="0"/>
              </w:tabs>
              <w:jc w:val="center"/>
              <w:rPr>
                <w:bCs/>
              </w:rPr>
            </w:pPr>
            <w:r w:rsidRPr="000F6796">
              <w:rPr>
                <w:bCs/>
              </w:rPr>
              <w:t>Льготные цены (тарифы)</w:t>
            </w:r>
          </w:p>
        </w:tc>
      </w:tr>
      <w:tr w:rsidR="000F6796" w:rsidRPr="000F6796" w14:paraId="37908FF8" w14:textId="77777777" w:rsidTr="00607E21">
        <w:trPr>
          <w:trHeight w:val="499"/>
        </w:trPr>
        <w:tc>
          <w:tcPr>
            <w:tcW w:w="846" w:type="dxa"/>
            <w:vMerge/>
            <w:vAlign w:val="center"/>
          </w:tcPr>
          <w:p w14:paraId="106BB6B4" w14:textId="77777777" w:rsidR="000F6796" w:rsidRPr="000F6796" w:rsidRDefault="000F6796" w:rsidP="000F6796">
            <w:pPr>
              <w:tabs>
                <w:tab w:val="left" w:pos="0"/>
              </w:tabs>
              <w:jc w:val="center"/>
              <w:rPr>
                <w:bCs/>
              </w:rPr>
            </w:pPr>
          </w:p>
        </w:tc>
        <w:tc>
          <w:tcPr>
            <w:tcW w:w="2835" w:type="dxa"/>
            <w:vMerge/>
            <w:vAlign w:val="center"/>
          </w:tcPr>
          <w:p w14:paraId="0F4CC686" w14:textId="77777777" w:rsidR="000F6796" w:rsidRPr="000F6796" w:rsidRDefault="000F6796" w:rsidP="000F6796">
            <w:pPr>
              <w:tabs>
                <w:tab w:val="left" w:pos="0"/>
              </w:tabs>
              <w:jc w:val="center"/>
              <w:rPr>
                <w:bCs/>
              </w:rPr>
            </w:pPr>
          </w:p>
        </w:tc>
        <w:tc>
          <w:tcPr>
            <w:tcW w:w="2268" w:type="dxa"/>
            <w:vMerge/>
            <w:vAlign w:val="center"/>
          </w:tcPr>
          <w:p w14:paraId="0F68BFD3" w14:textId="77777777" w:rsidR="000F6796" w:rsidRPr="000F6796" w:rsidRDefault="000F6796" w:rsidP="000F6796">
            <w:pPr>
              <w:tabs>
                <w:tab w:val="left" w:pos="0"/>
              </w:tabs>
              <w:jc w:val="center"/>
              <w:rPr>
                <w:bCs/>
              </w:rPr>
            </w:pPr>
          </w:p>
        </w:tc>
        <w:tc>
          <w:tcPr>
            <w:tcW w:w="1134" w:type="dxa"/>
            <w:vMerge/>
            <w:vAlign w:val="center"/>
          </w:tcPr>
          <w:p w14:paraId="4093BD85" w14:textId="77777777" w:rsidR="000F6796" w:rsidRPr="000F6796" w:rsidRDefault="000F6796" w:rsidP="000F6796">
            <w:pPr>
              <w:tabs>
                <w:tab w:val="left" w:pos="0"/>
              </w:tabs>
              <w:jc w:val="center"/>
              <w:rPr>
                <w:bCs/>
              </w:rPr>
            </w:pPr>
          </w:p>
        </w:tc>
        <w:tc>
          <w:tcPr>
            <w:tcW w:w="1559" w:type="dxa"/>
            <w:vAlign w:val="center"/>
          </w:tcPr>
          <w:p w14:paraId="7EDA762C" w14:textId="77777777" w:rsidR="000F6796" w:rsidRPr="000F6796" w:rsidRDefault="000F6796" w:rsidP="000F6796">
            <w:pPr>
              <w:tabs>
                <w:tab w:val="left" w:pos="0"/>
              </w:tabs>
              <w:jc w:val="center"/>
              <w:rPr>
                <w:bCs/>
              </w:rPr>
            </w:pPr>
            <w:r w:rsidRPr="000F6796">
              <w:rPr>
                <w:bCs/>
              </w:rPr>
              <w:t xml:space="preserve">с 01.01.2024 </w:t>
            </w:r>
          </w:p>
          <w:p w14:paraId="1DF4748A" w14:textId="77777777" w:rsidR="000F6796" w:rsidRPr="000F6796" w:rsidRDefault="000F6796" w:rsidP="000F6796">
            <w:pPr>
              <w:tabs>
                <w:tab w:val="left" w:pos="0"/>
              </w:tabs>
              <w:jc w:val="center"/>
              <w:rPr>
                <w:bCs/>
              </w:rPr>
            </w:pPr>
            <w:r w:rsidRPr="000F6796">
              <w:rPr>
                <w:bCs/>
              </w:rPr>
              <w:t xml:space="preserve">по 30.06.2024 </w:t>
            </w:r>
          </w:p>
        </w:tc>
        <w:tc>
          <w:tcPr>
            <w:tcW w:w="1559" w:type="dxa"/>
            <w:vAlign w:val="center"/>
          </w:tcPr>
          <w:p w14:paraId="4627A408" w14:textId="77777777" w:rsidR="000F6796" w:rsidRPr="000F6796" w:rsidRDefault="000F6796" w:rsidP="000F6796">
            <w:pPr>
              <w:tabs>
                <w:tab w:val="left" w:pos="0"/>
              </w:tabs>
              <w:jc w:val="center"/>
              <w:rPr>
                <w:bCs/>
              </w:rPr>
            </w:pPr>
            <w:r w:rsidRPr="000F6796">
              <w:rPr>
                <w:bCs/>
              </w:rPr>
              <w:t xml:space="preserve">с 01.07.2024 </w:t>
            </w:r>
          </w:p>
          <w:p w14:paraId="79CC8ED6" w14:textId="77777777" w:rsidR="000F6796" w:rsidRPr="000F6796" w:rsidRDefault="000F6796" w:rsidP="000F6796">
            <w:pPr>
              <w:tabs>
                <w:tab w:val="left" w:pos="0"/>
              </w:tabs>
              <w:jc w:val="center"/>
              <w:rPr>
                <w:bCs/>
              </w:rPr>
            </w:pPr>
            <w:r w:rsidRPr="000F6796">
              <w:rPr>
                <w:bCs/>
              </w:rPr>
              <w:t xml:space="preserve">по 31.12.2024 </w:t>
            </w:r>
          </w:p>
        </w:tc>
      </w:tr>
      <w:tr w:rsidR="000F6796" w:rsidRPr="000F6796" w14:paraId="75DD0384" w14:textId="77777777" w:rsidTr="00607E21">
        <w:trPr>
          <w:trHeight w:val="114"/>
        </w:trPr>
        <w:tc>
          <w:tcPr>
            <w:tcW w:w="846" w:type="dxa"/>
            <w:vAlign w:val="center"/>
          </w:tcPr>
          <w:p w14:paraId="3FEFEA0C" w14:textId="77777777" w:rsidR="000F6796" w:rsidRPr="000F6796" w:rsidRDefault="000F6796" w:rsidP="000F6796">
            <w:pPr>
              <w:tabs>
                <w:tab w:val="left" w:pos="0"/>
              </w:tabs>
              <w:jc w:val="center"/>
              <w:rPr>
                <w:bCs/>
              </w:rPr>
            </w:pPr>
            <w:r w:rsidRPr="000F6796">
              <w:rPr>
                <w:bCs/>
              </w:rPr>
              <w:t>1</w:t>
            </w:r>
          </w:p>
        </w:tc>
        <w:tc>
          <w:tcPr>
            <w:tcW w:w="2835" w:type="dxa"/>
          </w:tcPr>
          <w:p w14:paraId="71F296BD" w14:textId="77777777" w:rsidR="000F6796" w:rsidRPr="000F6796" w:rsidRDefault="000F6796" w:rsidP="000F6796">
            <w:pPr>
              <w:tabs>
                <w:tab w:val="left" w:pos="0"/>
              </w:tabs>
              <w:jc w:val="center"/>
              <w:rPr>
                <w:bCs/>
              </w:rPr>
            </w:pPr>
            <w:r w:rsidRPr="000F6796">
              <w:rPr>
                <w:bCs/>
              </w:rPr>
              <w:t>2</w:t>
            </w:r>
          </w:p>
        </w:tc>
        <w:tc>
          <w:tcPr>
            <w:tcW w:w="2268" w:type="dxa"/>
          </w:tcPr>
          <w:p w14:paraId="028DBC56" w14:textId="77777777" w:rsidR="000F6796" w:rsidRPr="000F6796" w:rsidRDefault="000F6796" w:rsidP="000F6796">
            <w:pPr>
              <w:tabs>
                <w:tab w:val="left" w:pos="0"/>
              </w:tabs>
              <w:jc w:val="center"/>
              <w:rPr>
                <w:bCs/>
              </w:rPr>
            </w:pPr>
            <w:r w:rsidRPr="000F6796">
              <w:rPr>
                <w:bCs/>
              </w:rPr>
              <w:t>3</w:t>
            </w:r>
          </w:p>
        </w:tc>
        <w:tc>
          <w:tcPr>
            <w:tcW w:w="1134" w:type="dxa"/>
          </w:tcPr>
          <w:p w14:paraId="127EE378" w14:textId="77777777" w:rsidR="000F6796" w:rsidRPr="000F6796" w:rsidRDefault="000F6796" w:rsidP="000F6796">
            <w:pPr>
              <w:tabs>
                <w:tab w:val="left" w:pos="0"/>
              </w:tabs>
              <w:jc w:val="center"/>
              <w:rPr>
                <w:bCs/>
              </w:rPr>
            </w:pPr>
            <w:r w:rsidRPr="000F6796">
              <w:rPr>
                <w:bCs/>
              </w:rPr>
              <w:t>4</w:t>
            </w:r>
          </w:p>
        </w:tc>
        <w:tc>
          <w:tcPr>
            <w:tcW w:w="1559" w:type="dxa"/>
          </w:tcPr>
          <w:p w14:paraId="28E93D3A" w14:textId="77777777" w:rsidR="000F6796" w:rsidRPr="000F6796" w:rsidRDefault="000F6796" w:rsidP="000F6796">
            <w:pPr>
              <w:tabs>
                <w:tab w:val="left" w:pos="0"/>
              </w:tabs>
              <w:jc w:val="center"/>
              <w:rPr>
                <w:bCs/>
              </w:rPr>
            </w:pPr>
            <w:r w:rsidRPr="000F6796">
              <w:rPr>
                <w:bCs/>
              </w:rPr>
              <w:t>5</w:t>
            </w:r>
          </w:p>
        </w:tc>
        <w:tc>
          <w:tcPr>
            <w:tcW w:w="1559" w:type="dxa"/>
          </w:tcPr>
          <w:p w14:paraId="16DEA141" w14:textId="77777777" w:rsidR="000F6796" w:rsidRPr="000F6796" w:rsidRDefault="000F6796" w:rsidP="000F6796">
            <w:pPr>
              <w:tabs>
                <w:tab w:val="left" w:pos="0"/>
              </w:tabs>
              <w:jc w:val="center"/>
              <w:rPr>
                <w:bCs/>
              </w:rPr>
            </w:pPr>
            <w:r w:rsidRPr="000F6796">
              <w:rPr>
                <w:bCs/>
              </w:rPr>
              <w:t>6</w:t>
            </w:r>
          </w:p>
        </w:tc>
      </w:tr>
      <w:tr w:rsidR="000F6796" w:rsidRPr="000F6796" w14:paraId="44E5C4A9" w14:textId="77777777" w:rsidTr="00607E21">
        <w:trPr>
          <w:trHeight w:val="114"/>
        </w:trPr>
        <w:tc>
          <w:tcPr>
            <w:tcW w:w="10201" w:type="dxa"/>
            <w:gridSpan w:val="6"/>
            <w:vAlign w:val="center"/>
          </w:tcPr>
          <w:p w14:paraId="3ADCD50A" w14:textId="77777777" w:rsidR="000F6796" w:rsidRPr="000F6796" w:rsidRDefault="000F6796" w:rsidP="00436D16">
            <w:pPr>
              <w:numPr>
                <w:ilvl w:val="0"/>
                <w:numId w:val="15"/>
              </w:numPr>
              <w:tabs>
                <w:tab w:val="left" w:pos="0"/>
              </w:tabs>
              <w:contextualSpacing/>
              <w:jc w:val="center"/>
              <w:rPr>
                <w:bCs/>
              </w:rPr>
            </w:pPr>
            <w:r w:rsidRPr="000F6796">
              <w:rPr>
                <w:bCs/>
              </w:rPr>
              <w:t>Холодное водоснабжение. Питьевая вода</w:t>
            </w:r>
          </w:p>
        </w:tc>
      </w:tr>
      <w:tr w:rsidR="000F6796" w:rsidRPr="000F6796" w14:paraId="6327ADDF" w14:textId="77777777" w:rsidTr="00607E21">
        <w:trPr>
          <w:trHeight w:val="88"/>
        </w:trPr>
        <w:tc>
          <w:tcPr>
            <w:tcW w:w="846" w:type="dxa"/>
            <w:vAlign w:val="center"/>
          </w:tcPr>
          <w:p w14:paraId="3DB6740B" w14:textId="77777777" w:rsidR="000F6796" w:rsidRPr="000F6796" w:rsidRDefault="000F6796" w:rsidP="000F6796">
            <w:pPr>
              <w:tabs>
                <w:tab w:val="left" w:pos="0"/>
              </w:tabs>
              <w:jc w:val="center"/>
              <w:rPr>
                <w:bCs/>
              </w:rPr>
            </w:pPr>
            <w:r w:rsidRPr="000F6796">
              <w:rPr>
                <w:bCs/>
              </w:rPr>
              <w:t>1.1.</w:t>
            </w:r>
          </w:p>
        </w:tc>
        <w:tc>
          <w:tcPr>
            <w:tcW w:w="2835" w:type="dxa"/>
            <w:vAlign w:val="center"/>
          </w:tcPr>
          <w:p w14:paraId="1B8E8C03" w14:textId="77777777" w:rsidR="000F6796" w:rsidRPr="000F6796" w:rsidRDefault="000F6796" w:rsidP="000F6796">
            <w:pPr>
              <w:tabs>
                <w:tab w:val="left" w:pos="0"/>
              </w:tabs>
              <w:rPr>
                <w:bCs/>
              </w:rPr>
            </w:pPr>
            <w:r w:rsidRPr="000F6796">
              <w:rPr>
                <w:bCs/>
              </w:rPr>
              <w:t>АО «Мариинский ЛВЗ»,                      ИНН 4213003050</w:t>
            </w:r>
          </w:p>
        </w:tc>
        <w:tc>
          <w:tcPr>
            <w:tcW w:w="2268" w:type="dxa"/>
            <w:vAlign w:val="center"/>
          </w:tcPr>
          <w:p w14:paraId="469E038A"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36FAA4AB"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488BFE4D" w14:textId="77777777" w:rsidR="000F6796" w:rsidRPr="000F6796" w:rsidRDefault="000F6796" w:rsidP="000F6796">
            <w:pPr>
              <w:tabs>
                <w:tab w:val="left" w:pos="0"/>
              </w:tabs>
              <w:jc w:val="center"/>
              <w:rPr>
                <w:bCs/>
              </w:rPr>
            </w:pPr>
            <w:r w:rsidRPr="000F6796">
              <w:rPr>
                <w:bCs/>
              </w:rPr>
              <w:t>13,30</w:t>
            </w:r>
          </w:p>
        </w:tc>
        <w:tc>
          <w:tcPr>
            <w:tcW w:w="1559" w:type="dxa"/>
            <w:vAlign w:val="center"/>
          </w:tcPr>
          <w:p w14:paraId="3DA7A312" w14:textId="77777777" w:rsidR="000F6796" w:rsidRPr="000F6796" w:rsidRDefault="000F6796" w:rsidP="000F6796">
            <w:pPr>
              <w:tabs>
                <w:tab w:val="left" w:pos="0"/>
              </w:tabs>
              <w:jc w:val="center"/>
              <w:rPr>
                <w:bCs/>
              </w:rPr>
            </w:pPr>
            <w:r w:rsidRPr="000F6796">
              <w:rPr>
                <w:bCs/>
              </w:rPr>
              <w:t>х</w:t>
            </w:r>
          </w:p>
        </w:tc>
      </w:tr>
      <w:tr w:rsidR="000F6796" w:rsidRPr="000F6796" w14:paraId="546B466E" w14:textId="77777777" w:rsidTr="00607E21">
        <w:trPr>
          <w:trHeight w:val="3673"/>
        </w:trPr>
        <w:tc>
          <w:tcPr>
            <w:tcW w:w="846" w:type="dxa"/>
            <w:vAlign w:val="center"/>
          </w:tcPr>
          <w:p w14:paraId="04463708" w14:textId="77777777" w:rsidR="000F6796" w:rsidRPr="000F6796" w:rsidRDefault="000F6796" w:rsidP="000F6796">
            <w:pPr>
              <w:tabs>
                <w:tab w:val="left" w:pos="0"/>
              </w:tabs>
              <w:jc w:val="center"/>
              <w:rPr>
                <w:bCs/>
              </w:rPr>
            </w:pPr>
            <w:r w:rsidRPr="000F6796">
              <w:rPr>
                <w:bCs/>
              </w:rPr>
              <w:t>1.2.</w:t>
            </w:r>
          </w:p>
        </w:tc>
        <w:tc>
          <w:tcPr>
            <w:tcW w:w="2835" w:type="dxa"/>
            <w:vAlign w:val="center"/>
          </w:tcPr>
          <w:p w14:paraId="14B9DA6B" w14:textId="77777777" w:rsidR="000F6796" w:rsidRPr="000F6796" w:rsidRDefault="000F6796" w:rsidP="000F6796">
            <w:pPr>
              <w:tabs>
                <w:tab w:val="left" w:pos="0"/>
              </w:tabs>
              <w:rPr>
                <w:bCs/>
              </w:rPr>
            </w:pPr>
            <w:r w:rsidRPr="000F6796">
              <w:rPr>
                <w:bCs/>
              </w:rPr>
              <w:t>ОАО «РЖД» (Ачинская дистанция гражданских сооружений - структурное подразделение Красноярской дирекции по эксплуатации зданий и сооружений - структурного подразделения Красноярской железной дороги - филиал ОАО «РЖД»), ИНН7708503727</w:t>
            </w:r>
          </w:p>
        </w:tc>
        <w:tc>
          <w:tcPr>
            <w:tcW w:w="2268" w:type="dxa"/>
            <w:vAlign w:val="center"/>
          </w:tcPr>
          <w:p w14:paraId="38FCEA4D"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59B564FC"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1EF00FA9" w14:textId="77777777" w:rsidR="000F6796" w:rsidRPr="000F6796" w:rsidRDefault="000F6796" w:rsidP="000F6796">
            <w:pPr>
              <w:tabs>
                <w:tab w:val="left" w:pos="0"/>
              </w:tabs>
              <w:jc w:val="center"/>
              <w:rPr>
                <w:bCs/>
              </w:rPr>
            </w:pPr>
            <w:r w:rsidRPr="000F6796">
              <w:rPr>
                <w:bCs/>
              </w:rPr>
              <w:t>х</w:t>
            </w:r>
          </w:p>
        </w:tc>
        <w:tc>
          <w:tcPr>
            <w:tcW w:w="1559" w:type="dxa"/>
            <w:vAlign w:val="center"/>
          </w:tcPr>
          <w:p w14:paraId="7A958063" w14:textId="77777777" w:rsidR="000F6796" w:rsidRPr="000F6796" w:rsidRDefault="000F6796" w:rsidP="000F6796">
            <w:pPr>
              <w:tabs>
                <w:tab w:val="left" w:pos="0"/>
              </w:tabs>
              <w:jc w:val="center"/>
              <w:rPr>
                <w:bCs/>
              </w:rPr>
            </w:pPr>
            <w:r w:rsidRPr="000F6796">
              <w:rPr>
                <w:bCs/>
              </w:rPr>
              <w:t>22,00</w:t>
            </w:r>
          </w:p>
        </w:tc>
      </w:tr>
      <w:tr w:rsidR="000F6796" w:rsidRPr="000F6796" w14:paraId="470E6A3C" w14:textId="77777777" w:rsidTr="00607E21">
        <w:trPr>
          <w:trHeight w:val="1544"/>
        </w:trPr>
        <w:tc>
          <w:tcPr>
            <w:tcW w:w="846" w:type="dxa"/>
            <w:vAlign w:val="center"/>
          </w:tcPr>
          <w:p w14:paraId="3279DC87" w14:textId="77777777" w:rsidR="000F6796" w:rsidRPr="000F6796" w:rsidRDefault="000F6796" w:rsidP="000F6796">
            <w:pPr>
              <w:tabs>
                <w:tab w:val="left" w:pos="0"/>
              </w:tabs>
              <w:jc w:val="center"/>
              <w:rPr>
                <w:bCs/>
              </w:rPr>
            </w:pPr>
            <w:r w:rsidRPr="000F6796">
              <w:rPr>
                <w:bCs/>
              </w:rPr>
              <w:t>1.3.</w:t>
            </w:r>
          </w:p>
        </w:tc>
        <w:tc>
          <w:tcPr>
            <w:tcW w:w="2835" w:type="dxa"/>
            <w:vMerge w:val="restart"/>
            <w:vAlign w:val="center"/>
          </w:tcPr>
          <w:p w14:paraId="080DF678" w14:textId="77777777" w:rsidR="000F6796" w:rsidRPr="000F6796" w:rsidRDefault="000F6796" w:rsidP="000F6796">
            <w:pPr>
              <w:tabs>
                <w:tab w:val="left" w:pos="0"/>
              </w:tabs>
              <w:rPr>
                <w:bCs/>
              </w:rPr>
            </w:pPr>
            <w:r w:rsidRPr="000F6796">
              <w:rPr>
                <w:bCs/>
              </w:rPr>
              <w:t xml:space="preserve">ООО «Горводоканал»,                      ИНН </w:t>
            </w:r>
            <w:r w:rsidRPr="000F6796">
              <w:rPr>
                <w:lang w:eastAsia="en-US"/>
              </w:rPr>
              <w:t xml:space="preserve"> </w:t>
            </w:r>
            <w:r w:rsidRPr="000F6796">
              <w:rPr>
                <w:bCs/>
              </w:rPr>
              <w:t>5406737355</w:t>
            </w:r>
          </w:p>
        </w:tc>
        <w:tc>
          <w:tcPr>
            <w:tcW w:w="2268" w:type="dxa"/>
            <w:vAlign w:val="center"/>
          </w:tcPr>
          <w:p w14:paraId="1AB521C1" w14:textId="77777777" w:rsidR="000F6796" w:rsidRPr="000F6796" w:rsidRDefault="000F6796" w:rsidP="000F6796">
            <w:pPr>
              <w:tabs>
                <w:tab w:val="left" w:pos="0"/>
              </w:tabs>
              <w:jc w:val="center"/>
              <w:rPr>
                <w:bCs/>
              </w:rPr>
            </w:pPr>
            <w:r w:rsidRPr="000F6796">
              <w:rPr>
                <w:bCs/>
              </w:rPr>
              <w:t>г. Мариинск (за исключением микрорайона «Алтай»)</w:t>
            </w:r>
          </w:p>
        </w:tc>
        <w:tc>
          <w:tcPr>
            <w:tcW w:w="1134" w:type="dxa"/>
            <w:vAlign w:val="center"/>
          </w:tcPr>
          <w:p w14:paraId="31DC9985"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76FA43D4" w14:textId="77777777" w:rsidR="000F6796" w:rsidRPr="000F6796" w:rsidRDefault="000F6796" w:rsidP="000F6796">
            <w:pPr>
              <w:tabs>
                <w:tab w:val="left" w:pos="0"/>
              </w:tabs>
              <w:jc w:val="center"/>
              <w:rPr>
                <w:bCs/>
              </w:rPr>
            </w:pPr>
            <w:r w:rsidRPr="000F6796">
              <w:rPr>
                <w:bCs/>
              </w:rPr>
              <w:t>20,03</w:t>
            </w:r>
          </w:p>
        </w:tc>
        <w:tc>
          <w:tcPr>
            <w:tcW w:w="1559" w:type="dxa"/>
            <w:vAlign w:val="center"/>
          </w:tcPr>
          <w:p w14:paraId="7A0904E9" w14:textId="77777777" w:rsidR="000F6796" w:rsidRPr="000F6796" w:rsidRDefault="000F6796" w:rsidP="000F6796">
            <w:pPr>
              <w:tabs>
                <w:tab w:val="left" w:pos="0"/>
              </w:tabs>
              <w:jc w:val="center"/>
              <w:rPr>
                <w:bCs/>
              </w:rPr>
            </w:pPr>
            <w:r w:rsidRPr="000F6796">
              <w:rPr>
                <w:bCs/>
              </w:rPr>
              <w:t>22,00</w:t>
            </w:r>
          </w:p>
        </w:tc>
      </w:tr>
      <w:tr w:rsidR="000F6796" w:rsidRPr="000F6796" w14:paraId="5749388B" w14:textId="77777777" w:rsidTr="00607E21">
        <w:trPr>
          <w:trHeight w:val="416"/>
        </w:trPr>
        <w:tc>
          <w:tcPr>
            <w:tcW w:w="846" w:type="dxa"/>
            <w:vAlign w:val="center"/>
          </w:tcPr>
          <w:p w14:paraId="0F0E68ED" w14:textId="77777777" w:rsidR="000F6796" w:rsidRPr="000F6796" w:rsidRDefault="000F6796" w:rsidP="000F6796">
            <w:pPr>
              <w:tabs>
                <w:tab w:val="left" w:pos="0"/>
              </w:tabs>
              <w:jc w:val="center"/>
              <w:rPr>
                <w:bCs/>
              </w:rPr>
            </w:pPr>
            <w:r w:rsidRPr="000F6796">
              <w:rPr>
                <w:bCs/>
              </w:rPr>
              <w:t>1.4.</w:t>
            </w:r>
          </w:p>
        </w:tc>
        <w:tc>
          <w:tcPr>
            <w:tcW w:w="2835" w:type="dxa"/>
            <w:vMerge/>
            <w:vAlign w:val="center"/>
          </w:tcPr>
          <w:p w14:paraId="36DBF981" w14:textId="77777777" w:rsidR="000F6796" w:rsidRPr="000F6796" w:rsidRDefault="000F6796" w:rsidP="000F6796">
            <w:pPr>
              <w:tabs>
                <w:tab w:val="left" w:pos="0"/>
              </w:tabs>
              <w:rPr>
                <w:bCs/>
              </w:rPr>
            </w:pPr>
          </w:p>
        </w:tc>
        <w:tc>
          <w:tcPr>
            <w:tcW w:w="2268" w:type="dxa"/>
            <w:vAlign w:val="center"/>
          </w:tcPr>
          <w:p w14:paraId="2FFFA68D" w14:textId="77777777" w:rsidR="000F6796" w:rsidRPr="000F6796" w:rsidRDefault="000F6796" w:rsidP="000F6796">
            <w:pPr>
              <w:tabs>
                <w:tab w:val="left" w:pos="0"/>
              </w:tabs>
              <w:jc w:val="center"/>
              <w:rPr>
                <w:bCs/>
              </w:rPr>
            </w:pPr>
            <w:r w:rsidRPr="000F6796">
              <w:rPr>
                <w:bCs/>
              </w:rPr>
              <w:t>г. Мариинск (микрорайон «Алтай»)</w:t>
            </w:r>
          </w:p>
        </w:tc>
        <w:tc>
          <w:tcPr>
            <w:tcW w:w="1134" w:type="dxa"/>
            <w:vAlign w:val="center"/>
          </w:tcPr>
          <w:p w14:paraId="7DA53D25"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4727B10C" w14:textId="77777777" w:rsidR="000F6796" w:rsidRPr="000F6796" w:rsidRDefault="000F6796" w:rsidP="000F6796">
            <w:pPr>
              <w:tabs>
                <w:tab w:val="left" w:pos="0"/>
              </w:tabs>
              <w:jc w:val="center"/>
              <w:rPr>
                <w:bCs/>
              </w:rPr>
            </w:pPr>
            <w:r w:rsidRPr="000F6796">
              <w:rPr>
                <w:bCs/>
              </w:rPr>
              <w:t>13,30</w:t>
            </w:r>
          </w:p>
        </w:tc>
        <w:tc>
          <w:tcPr>
            <w:tcW w:w="1559" w:type="dxa"/>
            <w:vAlign w:val="center"/>
          </w:tcPr>
          <w:p w14:paraId="58BFF5E5" w14:textId="77777777" w:rsidR="000F6796" w:rsidRPr="000F6796" w:rsidRDefault="000F6796" w:rsidP="000F6796">
            <w:pPr>
              <w:tabs>
                <w:tab w:val="left" w:pos="0"/>
              </w:tabs>
              <w:jc w:val="center"/>
              <w:rPr>
                <w:bCs/>
              </w:rPr>
            </w:pPr>
            <w:r w:rsidRPr="000F6796">
              <w:rPr>
                <w:bCs/>
              </w:rPr>
              <w:t>22,00</w:t>
            </w:r>
          </w:p>
        </w:tc>
      </w:tr>
      <w:tr w:rsidR="000F6796" w:rsidRPr="000F6796" w14:paraId="5AC3F017" w14:textId="77777777" w:rsidTr="00607E21">
        <w:trPr>
          <w:trHeight w:val="272"/>
        </w:trPr>
        <w:tc>
          <w:tcPr>
            <w:tcW w:w="846" w:type="dxa"/>
            <w:vAlign w:val="center"/>
          </w:tcPr>
          <w:p w14:paraId="2F0B0AFB" w14:textId="77777777" w:rsidR="000F6796" w:rsidRPr="000F6796" w:rsidRDefault="000F6796" w:rsidP="000F6796">
            <w:pPr>
              <w:tabs>
                <w:tab w:val="left" w:pos="0"/>
              </w:tabs>
              <w:jc w:val="center"/>
              <w:rPr>
                <w:bCs/>
              </w:rPr>
            </w:pPr>
            <w:r w:rsidRPr="000F6796">
              <w:rPr>
                <w:bCs/>
              </w:rPr>
              <w:t>1</w:t>
            </w:r>
          </w:p>
        </w:tc>
        <w:tc>
          <w:tcPr>
            <w:tcW w:w="2835" w:type="dxa"/>
            <w:vAlign w:val="center"/>
          </w:tcPr>
          <w:p w14:paraId="55B11AE5" w14:textId="77777777" w:rsidR="000F6796" w:rsidRPr="000F6796" w:rsidRDefault="000F6796" w:rsidP="000F6796">
            <w:pPr>
              <w:tabs>
                <w:tab w:val="left" w:pos="0"/>
              </w:tabs>
              <w:jc w:val="center"/>
              <w:rPr>
                <w:bCs/>
              </w:rPr>
            </w:pPr>
            <w:r w:rsidRPr="000F6796">
              <w:rPr>
                <w:bCs/>
              </w:rPr>
              <w:t>2</w:t>
            </w:r>
          </w:p>
        </w:tc>
        <w:tc>
          <w:tcPr>
            <w:tcW w:w="2268" w:type="dxa"/>
            <w:vAlign w:val="center"/>
          </w:tcPr>
          <w:p w14:paraId="0661A99F" w14:textId="77777777" w:rsidR="000F6796" w:rsidRPr="000F6796" w:rsidRDefault="000F6796" w:rsidP="000F6796">
            <w:pPr>
              <w:tabs>
                <w:tab w:val="left" w:pos="0"/>
              </w:tabs>
              <w:jc w:val="center"/>
              <w:rPr>
                <w:bCs/>
              </w:rPr>
            </w:pPr>
            <w:r w:rsidRPr="000F6796">
              <w:rPr>
                <w:bCs/>
              </w:rPr>
              <w:t>3</w:t>
            </w:r>
          </w:p>
        </w:tc>
        <w:tc>
          <w:tcPr>
            <w:tcW w:w="1134" w:type="dxa"/>
            <w:vAlign w:val="center"/>
          </w:tcPr>
          <w:p w14:paraId="6BB4F7D9" w14:textId="77777777" w:rsidR="000F6796" w:rsidRPr="000F6796" w:rsidRDefault="000F6796" w:rsidP="000F6796">
            <w:pPr>
              <w:tabs>
                <w:tab w:val="left" w:pos="0"/>
              </w:tabs>
              <w:jc w:val="center"/>
              <w:rPr>
                <w:bCs/>
              </w:rPr>
            </w:pPr>
            <w:r w:rsidRPr="000F6796">
              <w:rPr>
                <w:bCs/>
              </w:rPr>
              <w:t>4</w:t>
            </w:r>
          </w:p>
        </w:tc>
        <w:tc>
          <w:tcPr>
            <w:tcW w:w="1559" w:type="dxa"/>
            <w:vAlign w:val="center"/>
          </w:tcPr>
          <w:p w14:paraId="18953DCA" w14:textId="77777777" w:rsidR="000F6796" w:rsidRPr="000F6796" w:rsidRDefault="000F6796" w:rsidP="000F6796">
            <w:pPr>
              <w:tabs>
                <w:tab w:val="left" w:pos="0"/>
              </w:tabs>
              <w:jc w:val="center"/>
              <w:rPr>
                <w:bCs/>
              </w:rPr>
            </w:pPr>
            <w:r w:rsidRPr="000F6796">
              <w:rPr>
                <w:bCs/>
              </w:rPr>
              <w:t>5</w:t>
            </w:r>
          </w:p>
        </w:tc>
        <w:tc>
          <w:tcPr>
            <w:tcW w:w="1559" w:type="dxa"/>
            <w:vAlign w:val="center"/>
          </w:tcPr>
          <w:p w14:paraId="30702EE6" w14:textId="77777777" w:rsidR="000F6796" w:rsidRPr="000F6796" w:rsidRDefault="000F6796" w:rsidP="000F6796">
            <w:pPr>
              <w:tabs>
                <w:tab w:val="left" w:pos="0"/>
              </w:tabs>
              <w:jc w:val="center"/>
              <w:rPr>
                <w:bCs/>
              </w:rPr>
            </w:pPr>
            <w:r w:rsidRPr="000F6796">
              <w:rPr>
                <w:bCs/>
              </w:rPr>
              <w:t>6</w:t>
            </w:r>
          </w:p>
        </w:tc>
      </w:tr>
      <w:tr w:rsidR="000F6796" w:rsidRPr="000F6796" w14:paraId="32484472" w14:textId="77777777" w:rsidTr="009D46F1">
        <w:trPr>
          <w:trHeight w:val="14307"/>
        </w:trPr>
        <w:tc>
          <w:tcPr>
            <w:tcW w:w="846" w:type="dxa"/>
            <w:vAlign w:val="center"/>
          </w:tcPr>
          <w:p w14:paraId="29DE8796" w14:textId="77777777" w:rsidR="000F6796" w:rsidRPr="000F6796" w:rsidRDefault="000F6796" w:rsidP="000F6796">
            <w:pPr>
              <w:tabs>
                <w:tab w:val="left" w:pos="0"/>
              </w:tabs>
              <w:jc w:val="center"/>
              <w:rPr>
                <w:bCs/>
              </w:rPr>
            </w:pPr>
            <w:r w:rsidRPr="000F6796">
              <w:rPr>
                <w:bCs/>
              </w:rPr>
              <w:lastRenderedPageBreak/>
              <w:t>1.5.</w:t>
            </w:r>
          </w:p>
          <w:p w14:paraId="5904482D" w14:textId="77777777" w:rsidR="000F6796" w:rsidRPr="000F6796" w:rsidRDefault="000F6796" w:rsidP="000F6796">
            <w:pPr>
              <w:tabs>
                <w:tab w:val="left" w:pos="0"/>
              </w:tabs>
              <w:jc w:val="center"/>
              <w:rPr>
                <w:bCs/>
              </w:rPr>
            </w:pPr>
          </w:p>
        </w:tc>
        <w:tc>
          <w:tcPr>
            <w:tcW w:w="2835" w:type="dxa"/>
            <w:vAlign w:val="center"/>
          </w:tcPr>
          <w:p w14:paraId="1451D984" w14:textId="77777777" w:rsidR="000F6796" w:rsidRPr="000F6796" w:rsidRDefault="000F6796" w:rsidP="000F6796">
            <w:pPr>
              <w:tabs>
                <w:tab w:val="left" w:pos="0"/>
              </w:tabs>
              <w:rPr>
                <w:bCs/>
              </w:rPr>
            </w:pPr>
            <w:r w:rsidRPr="000F6796">
              <w:rPr>
                <w:bCs/>
              </w:rPr>
              <w:t xml:space="preserve">МКП ММО «Ресурс»,                      ИНН </w:t>
            </w:r>
            <w:r w:rsidRPr="000F6796">
              <w:rPr>
                <w:lang w:eastAsia="en-US"/>
              </w:rPr>
              <w:t xml:space="preserve"> </w:t>
            </w:r>
            <w:r w:rsidRPr="000F6796">
              <w:rPr>
                <w:bCs/>
              </w:rPr>
              <w:t>4213012417</w:t>
            </w:r>
          </w:p>
        </w:tc>
        <w:tc>
          <w:tcPr>
            <w:tcW w:w="2268" w:type="dxa"/>
            <w:vAlign w:val="center"/>
          </w:tcPr>
          <w:p w14:paraId="23125766" w14:textId="77777777" w:rsidR="000F6796" w:rsidRPr="000F6796" w:rsidRDefault="000F6796" w:rsidP="000F6796">
            <w:pPr>
              <w:tabs>
                <w:tab w:val="left" w:pos="0"/>
              </w:tabs>
              <w:jc w:val="center"/>
              <w:rPr>
                <w:bCs/>
              </w:rPr>
            </w:pPr>
            <w:r w:rsidRPr="000F6796">
              <w:rPr>
                <w:bCs/>
              </w:rPr>
              <w:t>с. Белогородка</w:t>
            </w:r>
          </w:p>
          <w:p w14:paraId="11AFB19C" w14:textId="77777777" w:rsidR="000F6796" w:rsidRPr="000F6796" w:rsidRDefault="000F6796" w:rsidP="000F6796">
            <w:pPr>
              <w:tabs>
                <w:tab w:val="left" w:pos="0"/>
              </w:tabs>
              <w:jc w:val="center"/>
              <w:rPr>
                <w:bCs/>
              </w:rPr>
            </w:pPr>
            <w:r w:rsidRPr="000F6796">
              <w:rPr>
                <w:bCs/>
              </w:rPr>
              <w:t>с. Николаевка 1-я</w:t>
            </w:r>
          </w:p>
          <w:p w14:paraId="1C3D6113" w14:textId="77777777" w:rsidR="000F6796" w:rsidRPr="000F6796" w:rsidRDefault="000F6796" w:rsidP="000F6796">
            <w:pPr>
              <w:tabs>
                <w:tab w:val="left" w:pos="0"/>
              </w:tabs>
              <w:jc w:val="center"/>
              <w:rPr>
                <w:bCs/>
              </w:rPr>
            </w:pPr>
            <w:r w:rsidRPr="000F6796">
              <w:rPr>
                <w:bCs/>
              </w:rPr>
              <w:t>п. Правдинка</w:t>
            </w:r>
          </w:p>
          <w:p w14:paraId="79C1E09A" w14:textId="77777777" w:rsidR="000F6796" w:rsidRPr="000F6796" w:rsidRDefault="000F6796" w:rsidP="000F6796">
            <w:pPr>
              <w:tabs>
                <w:tab w:val="left" w:pos="0"/>
              </w:tabs>
              <w:jc w:val="center"/>
              <w:rPr>
                <w:bCs/>
              </w:rPr>
            </w:pPr>
            <w:r w:rsidRPr="000F6796">
              <w:rPr>
                <w:bCs/>
              </w:rPr>
              <w:t xml:space="preserve"> с. Благовещенка</w:t>
            </w:r>
          </w:p>
          <w:p w14:paraId="1DD277D2" w14:textId="77777777" w:rsidR="000F6796" w:rsidRPr="000F6796" w:rsidRDefault="000F6796" w:rsidP="000F6796">
            <w:pPr>
              <w:tabs>
                <w:tab w:val="left" w:pos="0"/>
              </w:tabs>
              <w:jc w:val="center"/>
              <w:rPr>
                <w:bCs/>
              </w:rPr>
            </w:pPr>
            <w:r w:rsidRPr="000F6796">
              <w:rPr>
                <w:bCs/>
              </w:rPr>
              <w:t>с. Колеул</w:t>
            </w:r>
          </w:p>
          <w:p w14:paraId="2E4B8124" w14:textId="77777777" w:rsidR="000F6796" w:rsidRPr="000F6796" w:rsidRDefault="000F6796" w:rsidP="000F6796">
            <w:pPr>
              <w:tabs>
                <w:tab w:val="left" w:pos="0"/>
              </w:tabs>
              <w:jc w:val="center"/>
              <w:rPr>
                <w:bCs/>
              </w:rPr>
            </w:pPr>
            <w:r w:rsidRPr="000F6796">
              <w:rPr>
                <w:bCs/>
              </w:rPr>
              <w:t>с. Обояновка</w:t>
            </w:r>
          </w:p>
          <w:p w14:paraId="21A6115B" w14:textId="77777777" w:rsidR="000F6796" w:rsidRPr="000F6796" w:rsidRDefault="000F6796" w:rsidP="000F6796">
            <w:pPr>
              <w:tabs>
                <w:tab w:val="left" w:pos="0"/>
              </w:tabs>
              <w:jc w:val="center"/>
              <w:rPr>
                <w:bCs/>
              </w:rPr>
            </w:pPr>
            <w:r w:rsidRPr="000F6796">
              <w:rPr>
                <w:bCs/>
              </w:rPr>
              <w:t>с. Тенгулы</w:t>
            </w:r>
          </w:p>
          <w:p w14:paraId="7AF48A46" w14:textId="77777777" w:rsidR="000F6796" w:rsidRPr="000F6796" w:rsidRDefault="000F6796" w:rsidP="000F6796">
            <w:pPr>
              <w:tabs>
                <w:tab w:val="left" w:pos="0"/>
              </w:tabs>
              <w:jc w:val="center"/>
              <w:rPr>
                <w:bCs/>
              </w:rPr>
            </w:pPr>
            <w:r w:rsidRPr="000F6796">
              <w:rPr>
                <w:bCs/>
              </w:rPr>
              <w:t xml:space="preserve"> </w:t>
            </w:r>
            <w:r w:rsidRPr="000F6796">
              <w:rPr>
                <w:lang w:eastAsia="en-US"/>
              </w:rPr>
              <w:t xml:space="preserve"> </w:t>
            </w:r>
            <w:r w:rsidRPr="000F6796">
              <w:rPr>
                <w:bCs/>
              </w:rPr>
              <w:t>с. Малопесчанка</w:t>
            </w:r>
          </w:p>
          <w:p w14:paraId="1269A4CE" w14:textId="77777777" w:rsidR="000F6796" w:rsidRPr="000F6796" w:rsidRDefault="000F6796" w:rsidP="000F6796">
            <w:pPr>
              <w:tabs>
                <w:tab w:val="left" w:pos="0"/>
              </w:tabs>
              <w:jc w:val="center"/>
              <w:rPr>
                <w:bCs/>
              </w:rPr>
            </w:pPr>
            <w:r w:rsidRPr="000F6796">
              <w:rPr>
                <w:bCs/>
              </w:rPr>
              <w:t>п. Зенкино</w:t>
            </w:r>
          </w:p>
          <w:p w14:paraId="79E43299" w14:textId="77777777" w:rsidR="000F6796" w:rsidRPr="000F6796" w:rsidRDefault="000F6796" w:rsidP="000F6796">
            <w:pPr>
              <w:tabs>
                <w:tab w:val="left" w:pos="0"/>
              </w:tabs>
              <w:jc w:val="center"/>
              <w:rPr>
                <w:bCs/>
              </w:rPr>
            </w:pPr>
            <w:r w:rsidRPr="000F6796">
              <w:rPr>
                <w:bCs/>
              </w:rPr>
              <w:t>д. Кирсановка</w:t>
            </w:r>
          </w:p>
          <w:p w14:paraId="42760786" w14:textId="77777777" w:rsidR="000F6796" w:rsidRPr="000F6796" w:rsidRDefault="000F6796" w:rsidP="000F6796">
            <w:pPr>
              <w:tabs>
                <w:tab w:val="left" w:pos="0"/>
              </w:tabs>
              <w:jc w:val="center"/>
              <w:rPr>
                <w:bCs/>
              </w:rPr>
            </w:pPr>
            <w:r w:rsidRPr="000F6796">
              <w:rPr>
                <w:bCs/>
              </w:rPr>
              <w:t>с. Малый Антибес</w:t>
            </w:r>
          </w:p>
          <w:p w14:paraId="450B87E8" w14:textId="77777777" w:rsidR="000F6796" w:rsidRPr="000F6796" w:rsidRDefault="000F6796" w:rsidP="000F6796">
            <w:pPr>
              <w:tabs>
                <w:tab w:val="left" w:pos="0"/>
              </w:tabs>
              <w:jc w:val="center"/>
              <w:rPr>
                <w:bCs/>
              </w:rPr>
            </w:pPr>
            <w:r w:rsidRPr="000F6796">
              <w:rPr>
                <w:bCs/>
              </w:rPr>
              <w:t>с. Большой Антибес</w:t>
            </w:r>
          </w:p>
          <w:p w14:paraId="66699C28" w14:textId="77777777" w:rsidR="000F6796" w:rsidRPr="000F6796" w:rsidRDefault="000F6796" w:rsidP="000F6796">
            <w:pPr>
              <w:tabs>
                <w:tab w:val="left" w:pos="0"/>
              </w:tabs>
              <w:jc w:val="center"/>
              <w:rPr>
                <w:bCs/>
              </w:rPr>
            </w:pPr>
            <w:r w:rsidRPr="000F6796">
              <w:rPr>
                <w:bCs/>
              </w:rPr>
              <w:t>п. Заречный</w:t>
            </w:r>
          </w:p>
          <w:p w14:paraId="7C98924E" w14:textId="77777777" w:rsidR="000F6796" w:rsidRPr="000F6796" w:rsidRDefault="000F6796" w:rsidP="000F6796">
            <w:pPr>
              <w:tabs>
                <w:tab w:val="left" w:pos="0"/>
              </w:tabs>
              <w:jc w:val="center"/>
              <w:rPr>
                <w:bCs/>
              </w:rPr>
            </w:pPr>
            <w:r w:rsidRPr="000F6796">
              <w:rPr>
                <w:bCs/>
              </w:rPr>
              <w:t>д. Кайдулы</w:t>
            </w:r>
          </w:p>
          <w:p w14:paraId="0431AA22" w14:textId="77777777" w:rsidR="000F6796" w:rsidRPr="000F6796" w:rsidRDefault="000F6796" w:rsidP="000F6796">
            <w:pPr>
              <w:tabs>
                <w:tab w:val="left" w:pos="0"/>
              </w:tabs>
              <w:jc w:val="center"/>
              <w:rPr>
                <w:bCs/>
              </w:rPr>
            </w:pPr>
            <w:r w:rsidRPr="000F6796">
              <w:rPr>
                <w:bCs/>
              </w:rPr>
              <w:t>с. Подъельники</w:t>
            </w:r>
          </w:p>
          <w:p w14:paraId="00588E22" w14:textId="77777777" w:rsidR="000F6796" w:rsidRPr="000F6796" w:rsidRDefault="000F6796" w:rsidP="000F6796">
            <w:pPr>
              <w:tabs>
                <w:tab w:val="left" w:pos="0"/>
              </w:tabs>
              <w:jc w:val="center"/>
              <w:rPr>
                <w:bCs/>
              </w:rPr>
            </w:pPr>
            <w:r w:rsidRPr="000F6796">
              <w:rPr>
                <w:bCs/>
              </w:rPr>
              <w:t>д. Юрьевка</w:t>
            </w:r>
          </w:p>
          <w:p w14:paraId="60514F2B" w14:textId="77777777" w:rsidR="000F6796" w:rsidRPr="000F6796" w:rsidRDefault="000F6796" w:rsidP="000F6796">
            <w:pPr>
              <w:tabs>
                <w:tab w:val="left" w:pos="0"/>
              </w:tabs>
              <w:jc w:val="center"/>
              <w:rPr>
                <w:bCs/>
              </w:rPr>
            </w:pPr>
            <w:r w:rsidRPr="000F6796">
              <w:rPr>
                <w:bCs/>
              </w:rPr>
              <w:t xml:space="preserve"> </w:t>
            </w:r>
            <w:r w:rsidRPr="000F6796">
              <w:rPr>
                <w:lang w:eastAsia="en-US"/>
              </w:rPr>
              <w:t xml:space="preserve"> </w:t>
            </w:r>
            <w:r w:rsidRPr="000F6796">
              <w:rPr>
                <w:bCs/>
              </w:rPr>
              <w:t>д. Пристань 2-я</w:t>
            </w:r>
          </w:p>
          <w:p w14:paraId="2A5713E5" w14:textId="77777777" w:rsidR="000F6796" w:rsidRPr="000F6796" w:rsidRDefault="000F6796" w:rsidP="000F6796">
            <w:pPr>
              <w:tabs>
                <w:tab w:val="left" w:pos="0"/>
              </w:tabs>
              <w:jc w:val="center"/>
              <w:rPr>
                <w:bCs/>
              </w:rPr>
            </w:pPr>
            <w:r w:rsidRPr="000F6796">
              <w:rPr>
                <w:bCs/>
              </w:rPr>
              <w:t>п. Кийский</w:t>
            </w:r>
          </w:p>
          <w:p w14:paraId="69A2EFF0" w14:textId="77777777" w:rsidR="000F6796" w:rsidRPr="000F6796" w:rsidRDefault="000F6796" w:rsidP="000F6796">
            <w:pPr>
              <w:tabs>
                <w:tab w:val="left" w:pos="0"/>
              </w:tabs>
              <w:jc w:val="center"/>
              <w:rPr>
                <w:bCs/>
              </w:rPr>
            </w:pPr>
            <w:r w:rsidRPr="000F6796">
              <w:rPr>
                <w:bCs/>
              </w:rPr>
              <w:t>п. ст. Приметкино</w:t>
            </w:r>
          </w:p>
          <w:p w14:paraId="2ADBA96C" w14:textId="77777777" w:rsidR="000F6796" w:rsidRPr="000F6796" w:rsidRDefault="000F6796" w:rsidP="000F6796">
            <w:pPr>
              <w:tabs>
                <w:tab w:val="left" w:pos="0"/>
              </w:tabs>
              <w:jc w:val="center"/>
              <w:rPr>
                <w:bCs/>
              </w:rPr>
            </w:pPr>
            <w:r w:rsidRPr="000F6796">
              <w:rPr>
                <w:bCs/>
              </w:rPr>
              <w:t>с. Приметкино</w:t>
            </w:r>
          </w:p>
          <w:p w14:paraId="47FF68E7" w14:textId="77777777" w:rsidR="000F6796" w:rsidRPr="000F6796" w:rsidRDefault="000F6796" w:rsidP="000F6796">
            <w:pPr>
              <w:tabs>
                <w:tab w:val="left" w:pos="0"/>
              </w:tabs>
              <w:jc w:val="center"/>
              <w:rPr>
                <w:bCs/>
              </w:rPr>
            </w:pPr>
            <w:r w:rsidRPr="000F6796">
              <w:rPr>
                <w:bCs/>
              </w:rPr>
              <w:t>д. Раевка</w:t>
            </w:r>
          </w:p>
          <w:p w14:paraId="2C684980" w14:textId="77777777" w:rsidR="000F6796" w:rsidRPr="000F6796" w:rsidRDefault="000F6796" w:rsidP="000F6796">
            <w:pPr>
              <w:tabs>
                <w:tab w:val="left" w:pos="0"/>
              </w:tabs>
              <w:jc w:val="center"/>
              <w:rPr>
                <w:bCs/>
              </w:rPr>
            </w:pPr>
            <w:r w:rsidRPr="000F6796">
              <w:rPr>
                <w:bCs/>
              </w:rPr>
              <w:t xml:space="preserve"> </w:t>
            </w:r>
            <w:r w:rsidRPr="000F6796">
              <w:rPr>
                <w:lang w:eastAsia="en-US"/>
              </w:rPr>
              <w:t xml:space="preserve"> </w:t>
            </w:r>
            <w:r w:rsidRPr="000F6796">
              <w:rPr>
                <w:bCs/>
              </w:rPr>
              <w:t>с. Красные Орлы</w:t>
            </w:r>
          </w:p>
          <w:p w14:paraId="37D87656" w14:textId="77777777" w:rsidR="000F6796" w:rsidRPr="000F6796" w:rsidRDefault="000F6796" w:rsidP="000F6796">
            <w:pPr>
              <w:tabs>
                <w:tab w:val="left" w:pos="0"/>
              </w:tabs>
              <w:jc w:val="center"/>
              <w:rPr>
                <w:bCs/>
              </w:rPr>
            </w:pPr>
            <w:r w:rsidRPr="000F6796">
              <w:rPr>
                <w:bCs/>
              </w:rPr>
              <w:t>д. Камышенка</w:t>
            </w:r>
          </w:p>
          <w:p w14:paraId="06409BFC" w14:textId="77777777" w:rsidR="000F6796" w:rsidRPr="000F6796" w:rsidRDefault="000F6796" w:rsidP="000F6796">
            <w:pPr>
              <w:tabs>
                <w:tab w:val="left" w:pos="0"/>
              </w:tabs>
              <w:jc w:val="center"/>
              <w:rPr>
                <w:bCs/>
              </w:rPr>
            </w:pPr>
            <w:r w:rsidRPr="000F6796">
              <w:rPr>
                <w:bCs/>
              </w:rPr>
              <w:t>д. Петровка</w:t>
            </w:r>
          </w:p>
          <w:p w14:paraId="77ACC4BF" w14:textId="77777777" w:rsidR="000F6796" w:rsidRPr="000F6796" w:rsidRDefault="000F6796" w:rsidP="000F6796">
            <w:pPr>
              <w:tabs>
                <w:tab w:val="left" w:pos="0"/>
              </w:tabs>
              <w:jc w:val="center"/>
              <w:rPr>
                <w:bCs/>
              </w:rPr>
            </w:pPr>
            <w:r w:rsidRPr="000F6796">
              <w:rPr>
                <w:bCs/>
              </w:rPr>
              <w:t>д. Тюменево</w:t>
            </w:r>
          </w:p>
          <w:p w14:paraId="3A04C80D" w14:textId="77777777" w:rsidR="000F6796" w:rsidRPr="000F6796" w:rsidRDefault="000F6796" w:rsidP="000F6796">
            <w:pPr>
              <w:tabs>
                <w:tab w:val="left" w:pos="0"/>
              </w:tabs>
              <w:jc w:val="center"/>
              <w:rPr>
                <w:bCs/>
              </w:rPr>
            </w:pPr>
            <w:r w:rsidRPr="000F6796">
              <w:rPr>
                <w:bCs/>
              </w:rPr>
              <w:t xml:space="preserve"> </w:t>
            </w:r>
            <w:r w:rsidRPr="000F6796">
              <w:rPr>
                <w:lang w:eastAsia="en-US"/>
              </w:rPr>
              <w:t xml:space="preserve"> </w:t>
            </w:r>
            <w:r w:rsidRPr="000F6796">
              <w:rPr>
                <w:bCs/>
              </w:rPr>
              <w:t>с. Николаевка 2-я</w:t>
            </w:r>
          </w:p>
          <w:p w14:paraId="647B6D84" w14:textId="77777777" w:rsidR="000F6796" w:rsidRPr="000F6796" w:rsidRDefault="000F6796" w:rsidP="000F6796">
            <w:pPr>
              <w:tabs>
                <w:tab w:val="left" w:pos="0"/>
              </w:tabs>
              <w:jc w:val="center"/>
              <w:rPr>
                <w:bCs/>
              </w:rPr>
            </w:pPr>
            <w:r w:rsidRPr="000F6796">
              <w:rPr>
                <w:bCs/>
              </w:rPr>
              <w:t>д. Милехино</w:t>
            </w:r>
          </w:p>
          <w:p w14:paraId="6E255623" w14:textId="77777777" w:rsidR="000F6796" w:rsidRPr="000F6796" w:rsidRDefault="000F6796" w:rsidP="000F6796">
            <w:pPr>
              <w:tabs>
                <w:tab w:val="left" w:pos="0"/>
              </w:tabs>
              <w:jc w:val="center"/>
              <w:rPr>
                <w:bCs/>
              </w:rPr>
            </w:pPr>
            <w:r w:rsidRPr="000F6796">
              <w:rPr>
                <w:bCs/>
              </w:rPr>
              <w:t>с. Рубино</w:t>
            </w:r>
          </w:p>
          <w:p w14:paraId="29668037" w14:textId="77777777" w:rsidR="000F6796" w:rsidRPr="000F6796" w:rsidRDefault="000F6796" w:rsidP="000F6796">
            <w:pPr>
              <w:tabs>
                <w:tab w:val="left" w:pos="0"/>
              </w:tabs>
              <w:jc w:val="center"/>
              <w:rPr>
                <w:bCs/>
              </w:rPr>
            </w:pPr>
            <w:r w:rsidRPr="000F6796">
              <w:rPr>
                <w:bCs/>
              </w:rPr>
              <w:t xml:space="preserve"> </w:t>
            </w:r>
            <w:r w:rsidRPr="000F6796">
              <w:rPr>
                <w:lang w:eastAsia="en-US"/>
              </w:rPr>
              <w:t xml:space="preserve"> </w:t>
            </w:r>
            <w:r w:rsidRPr="000F6796">
              <w:rPr>
                <w:bCs/>
              </w:rPr>
              <w:t>п. Первомайский</w:t>
            </w:r>
          </w:p>
          <w:p w14:paraId="5C518F6D" w14:textId="77777777" w:rsidR="000F6796" w:rsidRPr="000F6796" w:rsidRDefault="000F6796" w:rsidP="000F6796">
            <w:pPr>
              <w:tabs>
                <w:tab w:val="left" w:pos="0"/>
              </w:tabs>
              <w:jc w:val="center"/>
              <w:rPr>
                <w:bCs/>
              </w:rPr>
            </w:pPr>
            <w:r w:rsidRPr="000F6796">
              <w:rPr>
                <w:bCs/>
              </w:rPr>
              <w:t>д. Константиновка</w:t>
            </w:r>
          </w:p>
          <w:p w14:paraId="3FF83372" w14:textId="77777777" w:rsidR="000F6796" w:rsidRPr="000F6796" w:rsidRDefault="000F6796" w:rsidP="000F6796">
            <w:pPr>
              <w:tabs>
                <w:tab w:val="left" w:pos="0"/>
              </w:tabs>
              <w:jc w:val="center"/>
              <w:rPr>
                <w:bCs/>
              </w:rPr>
            </w:pPr>
            <w:r w:rsidRPr="000F6796">
              <w:rPr>
                <w:bCs/>
              </w:rPr>
              <w:t>п. Чистопольский</w:t>
            </w:r>
          </w:p>
          <w:p w14:paraId="2FDA7701" w14:textId="77777777" w:rsidR="000F6796" w:rsidRPr="000F6796" w:rsidRDefault="000F6796" w:rsidP="000F6796">
            <w:pPr>
              <w:tabs>
                <w:tab w:val="left" w:pos="0"/>
              </w:tabs>
              <w:jc w:val="center"/>
              <w:rPr>
                <w:bCs/>
              </w:rPr>
            </w:pPr>
            <w:r w:rsidRPr="000F6796">
              <w:rPr>
                <w:bCs/>
              </w:rPr>
              <w:t>п. 10-й разъезд</w:t>
            </w:r>
          </w:p>
          <w:p w14:paraId="6B142BFD" w14:textId="77777777" w:rsidR="000F6796" w:rsidRPr="000F6796" w:rsidRDefault="000F6796" w:rsidP="000F6796">
            <w:pPr>
              <w:tabs>
                <w:tab w:val="left" w:pos="0"/>
              </w:tabs>
              <w:jc w:val="center"/>
              <w:rPr>
                <w:bCs/>
              </w:rPr>
            </w:pPr>
            <w:r w:rsidRPr="000F6796">
              <w:rPr>
                <w:bCs/>
              </w:rPr>
              <w:t>с. Суслово</w:t>
            </w:r>
          </w:p>
          <w:p w14:paraId="7FE885D0" w14:textId="77777777" w:rsidR="000F6796" w:rsidRPr="000F6796" w:rsidRDefault="000F6796" w:rsidP="000F6796">
            <w:pPr>
              <w:tabs>
                <w:tab w:val="left" w:pos="0"/>
              </w:tabs>
              <w:jc w:val="center"/>
              <w:rPr>
                <w:bCs/>
              </w:rPr>
            </w:pPr>
            <w:r w:rsidRPr="000F6796">
              <w:rPr>
                <w:bCs/>
              </w:rPr>
              <w:t>д. Знаменка</w:t>
            </w:r>
          </w:p>
          <w:p w14:paraId="166274FA" w14:textId="77777777" w:rsidR="000F6796" w:rsidRPr="000F6796" w:rsidRDefault="000F6796" w:rsidP="000F6796">
            <w:pPr>
              <w:tabs>
                <w:tab w:val="left" w:pos="0"/>
              </w:tabs>
              <w:jc w:val="center"/>
              <w:rPr>
                <w:bCs/>
              </w:rPr>
            </w:pPr>
            <w:r w:rsidRPr="000F6796">
              <w:rPr>
                <w:bCs/>
              </w:rPr>
              <w:t>д. Ивановка</w:t>
            </w:r>
          </w:p>
          <w:p w14:paraId="5A2E4A66" w14:textId="77777777" w:rsidR="000F6796" w:rsidRPr="000F6796" w:rsidRDefault="000F6796" w:rsidP="000F6796">
            <w:pPr>
              <w:tabs>
                <w:tab w:val="left" w:pos="0"/>
              </w:tabs>
              <w:jc w:val="center"/>
              <w:rPr>
                <w:bCs/>
              </w:rPr>
            </w:pPr>
            <w:r w:rsidRPr="000F6796">
              <w:rPr>
                <w:bCs/>
              </w:rPr>
              <w:t>д. Святогорка</w:t>
            </w:r>
          </w:p>
          <w:p w14:paraId="3CE91202" w14:textId="77777777" w:rsidR="000F6796" w:rsidRPr="000F6796" w:rsidRDefault="000F6796" w:rsidP="000F6796">
            <w:pPr>
              <w:tabs>
                <w:tab w:val="left" w:pos="0"/>
              </w:tabs>
              <w:jc w:val="center"/>
              <w:rPr>
                <w:bCs/>
              </w:rPr>
            </w:pPr>
            <w:r w:rsidRPr="000F6796">
              <w:rPr>
                <w:bCs/>
              </w:rPr>
              <w:t>д. Федоровка</w:t>
            </w:r>
          </w:p>
          <w:p w14:paraId="5464A03B" w14:textId="77777777" w:rsidR="000F6796" w:rsidRPr="000F6796" w:rsidRDefault="000F6796" w:rsidP="000F6796">
            <w:pPr>
              <w:tabs>
                <w:tab w:val="left" w:pos="0"/>
              </w:tabs>
              <w:jc w:val="center"/>
              <w:rPr>
                <w:bCs/>
              </w:rPr>
            </w:pPr>
            <w:r w:rsidRPr="000F6796">
              <w:rPr>
                <w:bCs/>
              </w:rPr>
              <w:t>рзд. 3747 км</w:t>
            </w:r>
          </w:p>
          <w:p w14:paraId="3363D88B" w14:textId="77777777" w:rsidR="000F6796" w:rsidRPr="000F6796" w:rsidRDefault="000F6796" w:rsidP="000F6796">
            <w:pPr>
              <w:tabs>
                <w:tab w:val="left" w:pos="0"/>
              </w:tabs>
              <w:jc w:val="center"/>
              <w:rPr>
                <w:bCs/>
              </w:rPr>
            </w:pPr>
            <w:r w:rsidRPr="000F6796">
              <w:rPr>
                <w:bCs/>
              </w:rPr>
              <w:t>п. Калининский</w:t>
            </w:r>
          </w:p>
          <w:p w14:paraId="18770F8F" w14:textId="77777777" w:rsidR="000F6796" w:rsidRPr="000F6796" w:rsidRDefault="000F6796" w:rsidP="000F6796">
            <w:pPr>
              <w:tabs>
                <w:tab w:val="left" w:pos="0"/>
              </w:tabs>
              <w:jc w:val="center"/>
              <w:rPr>
                <w:bCs/>
              </w:rPr>
            </w:pPr>
            <w:r w:rsidRPr="000F6796">
              <w:rPr>
                <w:bCs/>
              </w:rPr>
              <w:t>п. ст. Антибесская</w:t>
            </w:r>
          </w:p>
          <w:p w14:paraId="2A9CAA3B" w14:textId="77777777" w:rsidR="000F6796" w:rsidRPr="000F6796" w:rsidRDefault="000F6796" w:rsidP="000F6796">
            <w:pPr>
              <w:tabs>
                <w:tab w:val="left" w:pos="0"/>
              </w:tabs>
              <w:jc w:val="center"/>
              <w:rPr>
                <w:bCs/>
              </w:rPr>
            </w:pPr>
            <w:r w:rsidRPr="000F6796">
              <w:rPr>
                <w:bCs/>
              </w:rPr>
              <w:t>п. Бобровский</w:t>
            </w:r>
          </w:p>
          <w:p w14:paraId="573B65A2" w14:textId="77777777" w:rsidR="000F6796" w:rsidRPr="000F6796" w:rsidRDefault="000F6796" w:rsidP="000F6796">
            <w:pPr>
              <w:tabs>
                <w:tab w:val="left" w:pos="0"/>
              </w:tabs>
              <w:jc w:val="center"/>
              <w:rPr>
                <w:bCs/>
              </w:rPr>
            </w:pPr>
            <w:r w:rsidRPr="000F6796">
              <w:rPr>
                <w:bCs/>
              </w:rPr>
              <w:t>рзд. Калининский</w:t>
            </w:r>
          </w:p>
          <w:p w14:paraId="1CB6EDA4" w14:textId="77777777" w:rsidR="000F6796" w:rsidRPr="000F6796" w:rsidRDefault="000F6796" w:rsidP="000F6796">
            <w:pPr>
              <w:tabs>
                <w:tab w:val="left" w:pos="0"/>
              </w:tabs>
              <w:jc w:val="center"/>
              <w:rPr>
                <w:bCs/>
              </w:rPr>
            </w:pPr>
            <w:r w:rsidRPr="000F6796">
              <w:rPr>
                <w:bCs/>
              </w:rPr>
              <w:t>д. Комиссаровка</w:t>
            </w:r>
          </w:p>
          <w:p w14:paraId="30C774BC" w14:textId="77777777" w:rsidR="000F6796" w:rsidRPr="000F6796" w:rsidRDefault="000F6796" w:rsidP="000F6796">
            <w:pPr>
              <w:tabs>
                <w:tab w:val="left" w:pos="0"/>
              </w:tabs>
              <w:jc w:val="center"/>
              <w:rPr>
                <w:bCs/>
              </w:rPr>
            </w:pPr>
            <w:r w:rsidRPr="000F6796">
              <w:rPr>
                <w:bCs/>
              </w:rPr>
              <w:t>с. Мальковка</w:t>
            </w:r>
          </w:p>
          <w:p w14:paraId="6ED62710" w14:textId="77777777" w:rsidR="000F6796" w:rsidRPr="000F6796" w:rsidRDefault="000F6796" w:rsidP="000F6796">
            <w:pPr>
              <w:tabs>
                <w:tab w:val="left" w:pos="0"/>
              </w:tabs>
              <w:jc w:val="center"/>
              <w:rPr>
                <w:bCs/>
              </w:rPr>
            </w:pPr>
            <w:r w:rsidRPr="000F6796">
              <w:rPr>
                <w:bCs/>
              </w:rPr>
              <w:t>с. Раздольное</w:t>
            </w:r>
          </w:p>
        </w:tc>
        <w:tc>
          <w:tcPr>
            <w:tcW w:w="1134" w:type="dxa"/>
            <w:vAlign w:val="center"/>
          </w:tcPr>
          <w:p w14:paraId="28A577B1"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p w14:paraId="6EED83E9" w14:textId="77777777" w:rsidR="000F6796" w:rsidRPr="000F6796" w:rsidRDefault="000F6796" w:rsidP="000F6796">
            <w:pPr>
              <w:tabs>
                <w:tab w:val="left" w:pos="0"/>
              </w:tabs>
              <w:jc w:val="center"/>
              <w:rPr>
                <w:bCs/>
              </w:rPr>
            </w:pPr>
          </w:p>
        </w:tc>
        <w:tc>
          <w:tcPr>
            <w:tcW w:w="1559" w:type="dxa"/>
            <w:shd w:val="clear" w:color="auto" w:fill="FFFFFF"/>
            <w:vAlign w:val="center"/>
          </w:tcPr>
          <w:p w14:paraId="28EA6DD8" w14:textId="77777777" w:rsidR="000F6796" w:rsidRPr="000F6796" w:rsidRDefault="000F6796" w:rsidP="000F6796">
            <w:pPr>
              <w:tabs>
                <w:tab w:val="left" w:pos="0"/>
              </w:tabs>
              <w:jc w:val="center"/>
              <w:rPr>
                <w:bCs/>
              </w:rPr>
            </w:pPr>
            <w:r w:rsidRPr="000F6796">
              <w:rPr>
                <w:bCs/>
              </w:rPr>
              <w:t>37,12</w:t>
            </w:r>
          </w:p>
        </w:tc>
        <w:tc>
          <w:tcPr>
            <w:tcW w:w="1559" w:type="dxa"/>
            <w:shd w:val="clear" w:color="auto" w:fill="FFFFFF"/>
            <w:vAlign w:val="center"/>
          </w:tcPr>
          <w:p w14:paraId="4484B609" w14:textId="77777777" w:rsidR="000F6796" w:rsidRPr="000F6796" w:rsidRDefault="000F6796" w:rsidP="000F6796">
            <w:pPr>
              <w:tabs>
                <w:tab w:val="left" w:pos="0"/>
              </w:tabs>
              <w:jc w:val="center"/>
              <w:rPr>
                <w:bCs/>
              </w:rPr>
            </w:pPr>
            <w:r w:rsidRPr="000F6796">
              <w:rPr>
                <w:bCs/>
              </w:rPr>
              <w:t>40,76</w:t>
            </w:r>
          </w:p>
        </w:tc>
      </w:tr>
      <w:tr w:rsidR="000F6796" w:rsidRPr="000F6796" w14:paraId="4AD9A0FA" w14:textId="77777777" w:rsidTr="00607E21">
        <w:trPr>
          <w:trHeight w:val="134"/>
        </w:trPr>
        <w:tc>
          <w:tcPr>
            <w:tcW w:w="846" w:type="dxa"/>
            <w:vAlign w:val="center"/>
          </w:tcPr>
          <w:p w14:paraId="1976A6B4" w14:textId="77777777" w:rsidR="000F6796" w:rsidRPr="000F6796" w:rsidRDefault="000F6796" w:rsidP="000F6796">
            <w:pPr>
              <w:tabs>
                <w:tab w:val="left" w:pos="0"/>
              </w:tabs>
              <w:jc w:val="center"/>
              <w:rPr>
                <w:bCs/>
              </w:rPr>
            </w:pPr>
            <w:r w:rsidRPr="000F6796">
              <w:rPr>
                <w:bCs/>
              </w:rPr>
              <w:lastRenderedPageBreak/>
              <w:t>1</w:t>
            </w:r>
          </w:p>
        </w:tc>
        <w:tc>
          <w:tcPr>
            <w:tcW w:w="2835" w:type="dxa"/>
            <w:vAlign w:val="center"/>
          </w:tcPr>
          <w:p w14:paraId="77E60055" w14:textId="77777777" w:rsidR="000F6796" w:rsidRPr="000F6796" w:rsidRDefault="000F6796" w:rsidP="000F6796">
            <w:pPr>
              <w:tabs>
                <w:tab w:val="left" w:pos="0"/>
              </w:tabs>
              <w:jc w:val="center"/>
              <w:rPr>
                <w:bCs/>
              </w:rPr>
            </w:pPr>
            <w:r w:rsidRPr="000F6796">
              <w:rPr>
                <w:bCs/>
              </w:rPr>
              <w:t>2</w:t>
            </w:r>
          </w:p>
        </w:tc>
        <w:tc>
          <w:tcPr>
            <w:tcW w:w="2268" w:type="dxa"/>
            <w:vAlign w:val="center"/>
          </w:tcPr>
          <w:p w14:paraId="4DA7BEE1" w14:textId="77777777" w:rsidR="000F6796" w:rsidRPr="000F6796" w:rsidRDefault="000F6796" w:rsidP="000F6796">
            <w:pPr>
              <w:tabs>
                <w:tab w:val="left" w:pos="0"/>
              </w:tabs>
              <w:jc w:val="center"/>
              <w:rPr>
                <w:bCs/>
              </w:rPr>
            </w:pPr>
            <w:r w:rsidRPr="000F6796">
              <w:rPr>
                <w:bCs/>
              </w:rPr>
              <w:t>3</w:t>
            </w:r>
          </w:p>
        </w:tc>
        <w:tc>
          <w:tcPr>
            <w:tcW w:w="1134" w:type="dxa"/>
            <w:vAlign w:val="center"/>
          </w:tcPr>
          <w:p w14:paraId="37529D46" w14:textId="77777777" w:rsidR="000F6796" w:rsidRPr="000F6796" w:rsidRDefault="000F6796" w:rsidP="000F6796">
            <w:pPr>
              <w:tabs>
                <w:tab w:val="left" w:pos="0"/>
              </w:tabs>
              <w:jc w:val="center"/>
              <w:rPr>
                <w:bCs/>
              </w:rPr>
            </w:pPr>
            <w:r w:rsidRPr="000F6796">
              <w:rPr>
                <w:bCs/>
              </w:rPr>
              <w:t>4</w:t>
            </w:r>
          </w:p>
        </w:tc>
        <w:tc>
          <w:tcPr>
            <w:tcW w:w="1559" w:type="dxa"/>
            <w:shd w:val="clear" w:color="auto" w:fill="FFFFFF"/>
            <w:vAlign w:val="center"/>
          </w:tcPr>
          <w:p w14:paraId="7768509B" w14:textId="77777777" w:rsidR="000F6796" w:rsidRPr="000F6796" w:rsidRDefault="000F6796" w:rsidP="000F6796">
            <w:pPr>
              <w:tabs>
                <w:tab w:val="left" w:pos="0"/>
              </w:tabs>
              <w:jc w:val="center"/>
              <w:rPr>
                <w:bCs/>
              </w:rPr>
            </w:pPr>
            <w:r w:rsidRPr="000F6796">
              <w:rPr>
                <w:bCs/>
              </w:rPr>
              <w:t>5</w:t>
            </w:r>
          </w:p>
        </w:tc>
        <w:tc>
          <w:tcPr>
            <w:tcW w:w="1559" w:type="dxa"/>
            <w:shd w:val="clear" w:color="auto" w:fill="FFFFFF"/>
            <w:vAlign w:val="center"/>
          </w:tcPr>
          <w:p w14:paraId="77E943C4" w14:textId="77777777" w:rsidR="000F6796" w:rsidRPr="000F6796" w:rsidRDefault="000F6796" w:rsidP="000F6796">
            <w:pPr>
              <w:tabs>
                <w:tab w:val="left" w:pos="0"/>
              </w:tabs>
              <w:jc w:val="center"/>
              <w:rPr>
                <w:bCs/>
              </w:rPr>
            </w:pPr>
            <w:r w:rsidRPr="000F6796">
              <w:rPr>
                <w:bCs/>
              </w:rPr>
              <w:t>6</w:t>
            </w:r>
          </w:p>
        </w:tc>
      </w:tr>
      <w:tr w:rsidR="000F6796" w:rsidRPr="000F6796" w14:paraId="43601FAC" w14:textId="77777777" w:rsidTr="00607E21">
        <w:trPr>
          <w:trHeight w:val="595"/>
        </w:trPr>
        <w:tc>
          <w:tcPr>
            <w:tcW w:w="10201" w:type="dxa"/>
            <w:gridSpan w:val="6"/>
            <w:vAlign w:val="center"/>
          </w:tcPr>
          <w:p w14:paraId="1A016A85" w14:textId="77777777" w:rsidR="000F6796" w:rsidRPr="000F6796" w:rsidRDefault="000F6796" w:rsidP="000F6796">
            <w:pPr>
              <w:tabs>
                <w:tab w:val="left" w:pos="0"/>
              </w:tabs>
              <w:ind w:left="22"/>
              <w:contextualSpacing/>
              <w:jc w:val="center"/>
              <w:rPr>
                <w:bCs/>
              </w:rPr>
            </w:pPr>
            <w:r w:rsidRPr="000F6796">
              <w:rPr>
                <w:bCs/>
              </w:rPr>
              <w:t xml:space="preserve"> 2. Подвоз питьевой воды</w:t>
            </w:r>
          </w:p>
        </w:tc>
      </w:tr>
      <w:tr w:rsidR="000F6796" w:rsidRPr="000F6796" w14:paraId="54009B49" w14:textId="77777777" w:rsidTr="00607E21">
        <w:trPr>
          <w:trHeight w:val="1361"/>
        </w:trPr>
        <w:tc>
          <w:tcPr>
            <w:tcW w:w="846" w:type="dxa"/>
            <w:vAlign w:val="center"/>
          </w:tcPr>
          <w:p w14:paraId="59ABDB88" w14:textId="77777777" w:rsidR="000F6796" w:rsidRPr="000F6796" w:rsidRDefault="000F6796" w:rsidP="000F6796">
            <w:pPr>
              <w:tabs>
                <w:tab w:val="left" w:pos="0"/>
              </w:tabs>
              <w:jc w:val="center"/>
              <w:rPr>
                <w:bCs/>
              </w:rPr>
            </w:pPr>
            <w:r w:rsidRPr="000F6796">
              <w:rPr>
                <w:bCs/>
              </w:rPr>
              <w:t>2.1.</w:t>
            </w:r>
          </w:p>
        </w:tc>
        <w:tc>
          <w:tcPr>
            <w:tcW w:w="2835" w:type="dxa"/>
            <w:vAlign w:val="center"/>
          </w:tcPr>
          <w:p w14:paraId="3111C646" w14:textId="77777777" w:rsidR="000F6796" w:rsidRPr="000F6796" w:rsidRDefault="000F6796" w:rsidP="000F6796">
            <w:pPr>
              <w:tabs>
                <w:tab w:val="left" w:pos="0"/>
              </w:tabs>
              <w:rPr>
                <w:bCs/>
              </w:rPr>
            </w:pPr>
            <w:r w:rsidRPr="000F6796">
              <w:rPr>
                <w:bCs/>
              </w:rPr>
              <w:t xml:space="preserve">МКП ММО «Ресурс»,                      ИНН </w:t>
            </w:r>
            <w:r w:rsidRPr="000F6796">
              <w:rPr>
                <w:lang w:eastAsia="en-US"/>
              </w:rPr>
              <w:t xml:space="preserve"> </w:t>
            </w:r>
            <w:r w:rsidRPr="000F6796">
              <w:rPr>
                <w:bCs/>
              </w:rPr>
              <w:t>4213012417</w:t>
            </w:r>
          </w:p>
        </w:tc>
        <w:tc>
          <w:tcPr>
            <w:tcW w:w="2268" w:type="dxa"/>
            <w:vAlign w:val="center"/>
          </w:tcPr>
          <w:p w14:paraId="11F04B6A" w14:textId="77777777" w:rsidR="000F6796" w:rsidRPr="000F6796" w:rsidRDefault="000F6796" w:rsidP="000F6796">
            <w:pPr>
              <w:tabs>
                <w:tab w:val="left" w:pos="0"/>
              </w:tabs>
              <w:jc w:val="center"/>
              <w:rPr>
                <w:bCs/>
              </w:rPr>
            </w:pPr>
            <w:r w:rsidRPr="000F6796">
              <w:rPr>
                <w:bCs/>
              </w:rPr>
              <w:t>Мариинский муниципальный округ</w:t>
            </w:r>
          </w:p>
        </w:tc>
        <w:tc>
          <w:tcPr>
            <w:tcW w:w="1134" w:type="dxa"/>
            <w:vAlign w:val="center"/>
          </w:tcPr>
          <w:p w14:paraId="4A89EF22"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28A7CC16" w14:textId="77777777" w:rsidR="000F6796" w:rsidRPr="000F6796" w:rsidRDefault="000F6796" w:rsidP="000F6796">
            <w:pPr>
              <w:tabs>
                <w:tab w:val="left" w:pos="0"/>
              </w:tabs>
              <w:jc w:val="center"/>
              <w:rPr>
                <w:bCs/>
              </w:rPr>
            </w:pPr>
            <w:r w:rsidRPr="000F6796">
              <w:rPr>
                <w:bCs/>
              </w:rPr>
              <w:t>94,90</w:t>
            </w:r>
          </w:p>
        </w:tc>
        <w:tc>
          <w:tcPr>
            <w:tcW w:w="1559" w:type="dxa"/>
            <w:vAlign w:val="center"/>
          </w:tcPr>
          <w:p w14:paraId="484D2E93" w14:textId="77777777" w:rsidR="000F6796" w:rsidRPr="000F6796" w:rsidRDefault="000F6796" w:rsidP="000F6796">
            <w:pPr>
              <w:tabs>
                <w:tab w:val="left" w:pos="0"/>
              </w:tabs>
              <w:jc w:val="center"/>
              <w:rPr>
                <w:bCs/>
              </w:rPr>
            </w:pPr>
            <w:r w:rsidRPr="000F6796">
              <w:rPr>
                <w:bCs/>
              </w:rPr>
              <w:t>104,20</w:t>
            </w:r>
          </w:p>
        </w:tc>
      </w:tr>
      <w:tr w:rsidR="000F6796" w:rsidRPr="000F6796" w14:paraId="0A1068A7" w14:textId="77777777" w:rsidTr="00607E21">
        <w:trPr>
          <w:trHeight w:val="645"/>
        </w:trPr>
        <w:tc>
          <w:tcPr>
            <w:tcW w:w="10201" w:type="dxa"/>
            <w:gridSpan w:val="6"/>
            <w:vAlign w:val="center"/>
          </w:tcPr>
          <w:p w14:paraId="36523036" w14:textId="77777777" w:rsidR="000F6796" w:rsidRPr="000F6796" w:rsidRDefault="000F6796" w:rsidP="000F6796">
            <w:pPr>
              <w:tabs>
                <w:tab w:val="left" w:pos="0"/>
              </w:tabs>
              <w:ind w:left="22"/>
              <w:jc w:val="center"/>
              <w:rPr>
                <w:bCs/>
              </w:rPr>
            </w:pPr>
            <w:r w:rsidRPr="000F6796">
              <w:rPr>
                <w:bCs/>
              </w:rPr>
              <w:t>3.  Водоотведение</w:t>
            </w:r>
          </w:p>
        </w:tc>
      </w:tr>
      <w:tr w:rsidR="000F6796" w:rsidRPr="000F6796" w14:paraId="58BC1F9F" w14:textId="77777777" w:rsidTr="00607E21">
        <w:trPr>
          <w:trHeight w:val="1264"/>
        </w:trPr>
        <w:tc>
          <w:tcPr>
            <w:tcW w:w="846" w:type="dxa"/>
            <w:vAlign w:val="center"/>
          </w:tcPr>
          <w:p w14:paraId="328B8AC3" w14:textId="77777777" w:rsidR="000F6796" w:rsidRPr="000F6796" w:rsidRDefault="000F6796" w:rsidP="000F6796">
            <w:pPr>
              <w:tabs>
                <w:tab w:val="left" w:pos="0"/>
              </w:tabs>
              <w:jc w:val="center"/>
              <w:rPr>
                <w:bCs/>
              </w:rPr>
            </w:pPr>
            <w:r w:rsidRPr="000F6796">
              <w:rPr>
                <w:bCs/>
              </w:rPr>
              <w:t>3.1.</w:t>
            </w:r>
          </w:p>
        </w:tc>
        <w:tc>
          <w:tcPr>
            <w:tcW w:w="2835" w:type="dxa"/>
            <w:vAlign w:val="center"/>
          </w:tcPr>
          <w:p w14:paraId="2E57283E" w14:textId="77777777" w:rsidR="000F6796" w:rsidRPr="000F6796" w:rsidRDefault="000F6796" w:rsidP="000F6796">
            <w:pPr>
              <w:tabs>
                <w:tab w:val="left" w:pos="0"/>
              </w:tabs>
              <w:rPr>
                <w:bCs/>
              </w:rPr>
            </w:pPr>
            <w:r w:rsidRPr="000F6796">
              <w:rPr>
                <w:bCs/>
              </w:rPr>
              <w:t xml:space="preserve">ООО «Горводоканал»,                      ИНН </w:t>
            </w:r>
            <w:r w:rsidRPr="000F6796">
              <w:rPr>
                <w:lang w:eastAsia="en-US"/>
              </w:rPr>
              <w:t xml:space="preserve"> </w:t>
            </w:r>
            <w:r w:rsidRPr="000F6796">
              <w:rPr>
                <w:bCs/>
              </w:rPr>
              <w:t>5406737355</w:t>
            </w:r>
          </w:p>
        </w:tc>
        <w:tc>
          <w:tcPr>
            <w:tcW w:w="2268" w:type="dxa"/>
            <w:vAlign w:val="center"/>
          </w:tcPr>
          <w:p w14:paraId="60AF9E59"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4C5AB5A4"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r w:rsidRPr="000F6796">
              <w:rPr>
                <w:bCs/>
              </w:rPr>
              <w:t xml:space="preserve"> </w:t>
            </w:r>
          </w:p>
        </w:tc>
        <w:tc>
          <w:tcPr>
            <w:tcW w:w="1559" w:type="dxa"/>
            <w:vAlign w:val="center"/>
          </w:tcPr>
          <w:p w14:paraId="4EF73157" w14:textId="77777777" w:rsidR="000F6796" w:rsidRPr="000F6796" w:rsidRDefault="000F6796" w:rsidP="000F6796">
            <w:pPr>
              <w:tabs>
                <w:tab w:val="left" w:pos="0"/>
              </w:tabs>
              <w:jc w:val="center"/>
              <w:rPr>
                <w:bCs/>
              </w:rPr>
            </w:pPr>
            <w:r w:rsidRPr="000F6796">
              <w:rPr>
                <w:bCs/>
              </w:rPr>
              <w:t>46,72</w:t>
            </w:r>
          </w:p>
        </w:tc>
        <w:tc>
          <w:tcPr>
            <w:tcW w:w="1559" w:type="dxa"/>
            <w:vAlign w:val="center"/>
          </w:tcPr>
          <w:p w14:paraId="7C2CAB7F" w14:textId="77777777" w:rsidR="000F6796" w:rsidRPr="000F6796" w:rsidRDefault="000F6796" w:rsidP="000F6796">
            <w:pPr>
              <w:tabs>
                <w:tab w:val="left" w:pos="0"/>
              </w:tabs>
              <w:jc w:val="center"/>
              <w:rPr>
                <w:bCs/>
              </w:rPr>
            </w:pPr>
            <w:r w:rsidRPr="000F6796">
              <w:rPr>
                <w:bCs/>
              </w:rPr>
              <w:t>51,30</w:t>
            </w:r>
          </w:p>
        </w:tc>
      </w:tr>
      <w:tr w:rsidR="000F6796" w:rsidRPr="000F6796" w14:paraId="534FC36F" w14:textId="77777777" w:rsidTr="00607E21">
        <w:trPr>
          <w:trHeight w:val="2264"/>
        </w:trPr>
        <w:tc>
          <w:tcPr>
            <w:tcW w:w="846" w:type="dxa"/>
            <w:vAlign w:val="center"/>
          </w:tcPr>
          <w:p w14:paraId="4415F399" w14:textId="77777777" w:rsidR="000F6796" w:rsidRPr="000F6796" w:rsidRDefault="000F6796" w:rsidP="000F6796">
            <w:pPr>
              <w:tabs>
                <w:tab w:val="left" w:pos="0"/>
              </w:tabs>
              <w:jc w:val="center"/>
              <w:rPr>
                <w:bCs/>
              </w:rPr>
            </w:pPr>
            <w:r w:rsidRPr="000F6796">
              <w:rPr>
                <w:bCs/>
              </w:rPr>
              <w:t>3.2.</w:t>
            </w:r>
          </w:p>
        </w:tc>
        <w:tc>
          <w:tcPr>
            <w:tcW w:w="2835" w:type="dxa"/>
            <w:vMerge w:val="restart"/>
            <w:vAlign w:val="center"/>
          </w:tcPr>
          <w:p w14:paraId="192F1072" w14:textId="77777777" w:rsidR="000F6796" w:rsidRPr="000F6796" w:rsidRDefault="000F6796" w:rsidP="000F6796">
            <w:pPr>
              <w:tabs>
                <w:tab w:val="left" w:pos="0"/>
              </w:tabs>
              <w:rPr>
                <w:bCs/>
              </w:rPr>
            </w:pPr>
            <w:r w:rsidRPr="000F6796">
              <w:rPr>
                <w:bCs/>
              </w:rPr>
              <w:t>МКП ММО «Ресурс»,                      ИНН  4213012417</w:t>
            </w:r>
          </w:p>
        </w:tc>
        <w:tc>
          <w:tcPr>
            <w:tcW w:w="2268" w:type="dxa"/>
            <w:vAlign w:val="center"/>
          </w:tcPr>
          <w:p w14:paraId="3D96B36A" w14:textId="77777777" w:rsidR="000F6796" w:rsidRPr="000F6796" w:rsidRDefault="000F6796" w:rsidP="000F6796">
            <w:pPr>
              <w:tabs>
                <w:tab w:val="left" w:pos="0"/>
              </w:tabs>
              <w:jc w:val="center"/>
              <w:rPr>
                <w:bCs/>
              </w:rPr>
            </w:pPr>
            <w:r w:rsidRPr="000F6796">
              <w:rPr>
                <w:bCs/>
              </w:rPr>
              <w:t>п. Калининский</w:t>
            </w:r>
          </w:p>
          <w:p w14:paraId="596DC6B8" w14:textId="77777777" w:rsidR="000F6796" w:rsidRPr="000F6796" w:rsidRDefault="000F6796" w:rsidP="000F6796">
            <w:pPr>
              <w:tabs>
                <w:tab w:val="left" w:pos="0"/>
              </w:tabs>
              <w:jc w:val="center"/>
              <w:rPr>
                <w:bCs/>
              </w:rPr>
            </w:pPr>
            <w:r w:rsidRPr="000F6796">
              <w:rPr>
                <w:bCs/>
              </w:rPr>
              <w:t>п. ст. Антибесская</w:t>
            </w:r>
          </w:p>
          <w:p w14:paraId="636D592F" w14:textId="77777777" w:rsidR="000F6796" w:rsidRPr="000F6796" w:rsidRDefault="000F6796" w:rsidP="000F6796">
            <w:pPr>
              <w:tabs>
                <w:tab w:val="left" w:pos="0"/>
              </w:tabs>
              <w:jc w:val="center"/>
              <w:rPr>
                <w:bCs/>
              </w:rPr>
            </w:pPr>
            <w:r w:rsidRPr="000F6796">
              <w:rPr>
                <w:bCs/>
              </w:rPr>
              <w:t>п. Бобровский</w:t>
            </w:r>
          </w:p>
          <w:p w14:paraId="75033FD4" w14:textId="77777777" w:rsidR="000F6796" w:rsidRPr="000F6796" w:rsidRDefault="000F6796" w:rsidP="000F6796">
            <w:pPr>
              <w:tabs>
                <w:tab w:val="left" w:pos="0"/>
              </w:tabs>
              <w:jc w:val="center"/>
              <w:rPr>
                <w:bCs/>
              </w:rPr>
            </w:pPr>
            <w:r w:rsidRPr="000F6796">
              <w:rPr>
                <w:bCs/>
              </w:rPr>
              <w:t>рзд. Калининский</w:t>
            </w:r>
          </w:p>
          <w:p w14:paraId="18B4AD77" w14:textId="77777777" w:rsidR="000F6796" w:rsidRPr="000F6796" w:rsidRDefault="000F6796" w:rsidP="000F6796">
            <w:pPr>
              <w:tabs>
                <w:tab w:val="left" w:pos="0"/>
              </w:tabs>
              <w:jc w:val="center"/>
              <w:rPr>
                <w:bCs/>
              </w:rPr>
            </w:pPr>
            <w:r w:rsidRPr="000F6796">
              <w:rPr>
                <w:bCs/>
              </w:rPr>
              <w:t>д. Комиссаровка</w:t>
            </w:r>
          </w:p>
          <w:p w14:paraId="666F7509" w14:textId="77777777" w:rsidR="000F6796" w:rsidRPr="000F6796" w:rsidRDefault="000F6796" w:rsidP="000F6796">
            <w:pPr>
              <w:tabs>
                <w:tab w:val="left" w:pos="0"/>
              </w:tabs>
              <w:jc w:val="center"/>
              <w:rPr>
                <w:bCs/>
              </w:rPr>
            </w:pPr>
            <w:r w:rsidRPr="000F6796">
              <w:rPr>
                <w:bCs/>
              </w:rPr>
              <w:t>с. Мальковка</w:t>
            </w:r>
          </w:p>
          <w:p w14:paraId="5CE9CD0F" w14:textId="77777777" w:rsidR="000F6796" w:rsidRPr="000F6796" w:rsidRDefault="000F6796" w:rsidP="000F6796">
            <w:pPr>
              <w:tabs>
                <w:tab w:val="left" w:pos="0"/>
              </w:tabs>
              <w:jc w:val="center"/>
              <w:rPr>
                <w:bCs/>
              </w:rPr>
            </w:pPr>
            <w:r w:rsidRPr="000F6796">
              <w:rPr>
                <w:bCs/>
              </w:rPr>
              <w:t>с. Раздольное</w:t>
            </w:r>
          </w:p>
        </w:tc>
        <w:tc>
          <w:tcPr>
            <w:tcW w:w="1134" w:type="dxa"/>
            <w:vAlign w:val="center"/>
          </w:tcPr>
          <w:p w14:paraId="106C9CC8"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r w:rsidRPr="000F6796">
              <w:rPr>
                <w:bCs/>
              </w:rPr>
              <w:t xml:space="preserve"> </w:t>
            </w:r>
          </w:p>
        </w:tc>
        <w:tc>
          <w:tcPr>
            <w:tcW w:w="1559" w:type="dxa"/>
            <w:shd w:val="clear" w:color="auto" w:fill="FFFFFF"/>
            <w:vAlign w:val="center"/>
          </w:tcPr>
          <w:p w14:paraId="31C76073" w14:textId="77777777" w:rsidR="000F6796" w:rsidRPr="000F6796" w:rsidRDefault="000F6796" w:rsidP="000F6796">
            <w:pPr>
              <w:tabs>
                <w:tab w:val="left" w:pos="0"/>
              </w:tabs>
              <w:jc w:val="center"/>
              <w:rPr>
                <w:bCs/>
              </w:rPr>
            </w:pPr>
            <w:r w:rsidRPr="000F6796">
              <w:rPr>
                <w:bCs/>
              </w:rPr>
              <w:t>37,12</w:t>
            </w:r>
          </w:p>
        </w:tc>
        <w:tc>
          <w:tcPr>
            <w:tcW w:w="1559" w:type="dxa"/>
            <w:shd w:val="clear" w:color="auto" w:fill="FFFFFF"/>
            <w:vAlign w:val="center"/>
          </w:tcPr>
          <w:p w14:paraId="48CBF3AB" w14:textId="77777777" w:rsidR="000F6796" w:rsidRPr="000F6796" w:rsidRDefault="000F6796" w:rsidP="000F6796">
            <w:pPr>
              <w:tabs>
                <w:tab w:val="left" w:pos="0"/>
              </w:tabs>
              <w:jc w:val="center"/>
              <w:rPr>
                <w:bCs/>
              </w:rPr>
            </w:pPr>
            <w:r w:rsidRPr="000F6796">
              <w:rPr>
                <w:bCs/>
              </w:rPr>
              <w:t>45,66</w:t>
            </w:r>
          </w:p>
        </w:tc>
      </w:tr>
      <w:tr w:rsidR="000F6796" w:rsidRPr="000F6796" w14:paraId="156482A1" w14:textId="77777777" w:rsidTr="00607E21">
        <w:trPr>
          <w:trHeight w:val="70"/>
        </w:trPr>
        <w:tc>
          <w:tcPr>
            <w:tcW w:w="846" w:type="dxa"/>
            <w:vAlign w:val="center"/>
          </w:tcPr>
          <w:p w14:paraId="36094AC6" w14:textId="77777777" w:rsidR="000F6796" w:rsidRPr="000F6796" w:rsidRDefault="000F6796" w:rsidP="000F6796">
            <w:pPr>
              <w:tabs>
                <w:tab w:val="left" w:pos="0"/>
              </w:tabs>
              <w:jc w:val="center"/>
              <w:rPr>
                <w:bCs/>
              </w:rPr>
            </w:pPr>
            <w:r w:rsidRPr="000F6796">
              <w:rPr>
                <w:bCs/>
              </w:rPr>
              <w:t>3.3.</w:t>
            </w:r>
          </w:p>
        </w:tc>
        <w:tc>
          <w:tcPr>
            <w:tcW w:w="2835" w:type="dxa"/>
            <w:vMerge/>
            <w:vAlign w:val="center"/>
          </w:tcPr>
          <w:p w14:paraId="1D86526B" w14:textId="77777777" w:rsidR="000F6796" w:rsidRPr="000F6796" w:rsidRDefault="000F6796" w:rsidP="000F6796">
            <w:pPr>
              <w:tabs>
                <w:tab w:val="left" w:pos="0"/>
              </w:tabs>
              <w:rPr>
                <w:bCs/>
              </w:rPr>
            </w:pPr>
          </w:p>
        </w:tc>
        <w:tc>
          <w:tcPr>
            <w:tcW w:w="2268" w:type="dxa"/>
            <w:vAlign w:val="center"/>
          </w:tcPr>
          <w:p w14:paraId="45148719" w14:textId="77777777" w:rsidR="000F6796" w:rsidRPr="000F6796" w:rsidRDefault="000F6796" w:rsidP="000F6796">
            <w:pPr>
              <w:tabs>
                <w:tab w:val="left" w:pos="0"/>
              </w:tabs>
              <w:jc w:val="center"/>
              <w:rPr>
                <w:bCs/>
              </w:rPr>
            </w:pPr>
            <w:r w:rsidRPr="000F6796">
              <w:rPr>
                <w:bCs/>
              </w:rPr>
              <w:t>п. Первомайский</w:t>
            </w:r>
          </w:p>
          <w:p w14:paraId="3F8F94B6" w14:textId="77777777" w:rsidR="000F6796" w:rsidRPr="000F6796" w:rsidRDefault="000F6796" w:rsidP="000F6796">
            <w:pPr>
              <w:tabs>
                <w:tab w:val="left" w:pos="0"/>
              </w:tabs>
              <w:jc w:val="center"/>
              <w:rPr>
                <w:bCs/>
              </w:rPr>
            </w:pPr>
            <w:r w:rsidRPr="000F6796">
              <w:rPr>
                <w:bCs/>
              </w:rPr>
              <w:t>д. Константиновка</w:t>
            </w:r>
          </w:p>
          <w:p w14:paraId="0248E0AA" w14:textId="77777777" w:rsidR="000F6796" w:rsidRPr="000F6796" w:rsidRDefault="000F6796" w:rsidP="000F6796">
            <w:pPr>
              <w:tabs>
                <w:tab w:val="left" w:pos="0"/>
              </w:tabs>
              <w:jc w:val="center"/>
              <w:rPr>
                <w:bCs/>
              </w:rPr>
            </w:pPr>
            <w:r w:rsidRPr="000F6796">
              <w:rPr>
                <w:bCs/>
              </w:rPr>
              <w:t>п. Чистопольский</w:t>
            </w:r>
          </w:p>
          <w:p w14:paraId="40DF855E" w14:textId="77777777" w:rsidR="000F6796" w:rsidRPr="000F6796" w:rsidRDefault="000F6796" w:rsidP="000F6796">
            <w:pPr>
              <w:tabs>
                <w:tab w:val="left" w:pos="0"/>
              </w:tabs>
              <w:jc w:val="center"/>
              <w:rPr>
                <w:bCs/>
              </w:rPr>
            </w:pPr>
            <w:r w:rsidRPr="000F6796">
              <w:rPr>
                <w:bCs/>
              </w:rPr>
              <w:t>п. 10-й разъезд</w:t>
            </w:r>
          </w:p>
          <w:p w14:paraId="5A0C360D" w14:textId="77777777" w:rsidR="000F6796" w:rsidRPr="000F6796" w:rsidRDefault="000F6796" w:rsidP="000F6796">
            <w:pPr>
              <w:tabs>
                <w:tab w:val="left" w:pos="0"/>
              </w:tabs>
              <w:jc w:val="center"/>
              <w:rPr>
                <w:bCs/>
              </w:rPr>
            </w:pPr>
          </w:p>
        </w:tc>
        <w:tc>
          <w:tcPr>
            <w:tcW w:w="1134" w:type="dxa"/>
            <w:vAlign w:val="center"/>
          </w:tcPr>
          <w:p w14:paraId="21826578"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shd w:val="clear" w:color="auto" w:fill="FFFFFF"/>
            <w:vAlign w:val="center"/>
          </w:tcPr>
          <w:p w14:paraId="227B70C8" w14:textId="77777777" w:rsidR="000F6796" w:rsidRPr="000F6796" w:rsidRDefault="000F6796" w:rsidP="000F6796">
            <w:pPr>
              <w:tabs>
                <w:tab w:val="left" w:pos="0"/>
              </w:tabs>
              <w:jc w:val="center"/>
              <w:rPr>
                <w:bCs/>
              </w:rPr>
            </w:pPr>
            <w:r w:rsidRPr="000F6796">
              <w:rPr>
                <w:bCs/>
              </w:rPr>
              <w:t>50,73</w:t>
            </w:r>
          </w:p>
        </w:tc>
        <w:tc>
          <w:tcPr>
            <w:tcW w:w="1559" w:type="dxa"/>
            <w:shd w:val="clear" w:color="auto" w:fill="FFFFFF"/>
            <w:vAlign w:val="center"/>
          </w:tcPr>
          <w:p w14:paraId="74A2675E" w14:textId="77777777" w:rsidR="000F6796" w:rsidRPr="000F6796" w:rsidRDefault="000F6796" w:rsidP="000F6796">
            <w:pPr>
              <w:tabs>
                <w:tab w:val="left" w:pos="0"/>
              </w:tabs>
              <w:jc w:val="center"/>
              <w:rPr>
                <w:bCs/>
              </w:rPr>
            </w:pPr>
            <w:r w:rsidRPr="000F6796">
              <w:rPr>
                <w:bCs/>
              </w:rPr>
              <w:t>51,30</w:t>
            </w:r>
          </w:p>
        </w:tc>
      </w:tr>
      <w:tr w:rsidR="000F6796" w:rsidRPr="000F6796" w14:paraId="63E2FD47" w14:textId="77777777" w:rsidTr="00607E21">
        <w:trPr>
          <w:trHeight w:val="1858"/>
        </w:trPr>
        <w:tc>
          <w:tcPr>
            <w:tcW w:w="846" w:type="dxa"/>
            <w:vAlign w:val="center"/>
          </w:tcPr>
          <w:p w14:paraId="4BF4092B" w14:textId="77777777" w:rsidR="000F6796" w:rsidRPr="000F6796" w:rsidRDefault="000F6796" w:rsidP="000F6796">
            <w:pPr>
              <w:tabs>
                <w:tab w:val="left" w:pos="0"/>
              </w:tabs>
              <w:jc w:val="center"/>
              <w:rPr>
                <w:bCs/>
              </w:rPr>
            </w:pPr>
            <w:r w:rsidRPr="000F6796">
              <w:rPr>
                <w:bCs/>
              </w:rPr>
              <w:t>3.4.</w:t>
            </w:r>
          </w:p>
        </w:tc>
        <w:tc>
          <w:tcPr>
            <w:tcW w:w="2835" w:type="dxa"/>
            <w:vMerge/>
            <w:vAlign w:val="center"/>
          </w:tcPr>
          <w:p w14:paraId="6C1096AD" w14:textId="77777777" w:rsidR="000F6796" w:rsidRPr="000F6796" w:rsidRDefault="000F6796" w:rsidP="000F6796">
            <w:pPr>
              <w:tabs>
                <w:tab w:val="left" w:pos="0"/>
              </w:tabs>
              <w:rPr>
                <w:bCs/>
              </w:rPr>
            </w:pPr>
          </w:p>
        </w:tc>
        <w:tc>
          <w:tcPr>
            <w:tcW w:w="2268" w:type="dxa"/>
            <w:vAlign w:val="center"/>
          </w:tcPr>
          <w:p w14:paraId="537165CE" w14:textId="77777777" w:rsidR="000F6796" w:rsidRPr="000F6796" w:rsidRDefault="000F6796" w:rsidP="000F6796">
            <w:pPr>
              <w:tabs>
                <w:tab w:val="left" w:pos="0"/>
              </w:tabs>
              <w:jc w:val="center"/>
              <w:rPr>
                <w:bCs/>
              </w:rPr>
            </w:pPr>
            <w:r w:rsidRPr="000F6796">
              <w:rPr>
                <w:bCs/>
              </w:rPr>
              <w:t>с. Суслово</w:t>
            </w:r>
          </w:p>
          <w:p w14:paraId="405B6C86" w14:textId="77777777" w:rsidR="000F6796" w:rsidRPr="000F6796" w:rsidRDefault="000F6796" w:rsidP="000F6796">
            <w:pPr>
              <w:tabs>
                <w:tab w:val="left" w:pos="0"/>
              </w:tabs>
              <w:jc w:val="center"/>
              <w:rPr>
                <w:bCs/>
              </w:rPr>
            </w:pPr>
            <w:r w:rsidRPr="000F6796">
              <w:rPr>
                <w:bCs/>
              </w:rPr>
              <w:t>д. Знаменка</w:t>
            </w:r>
          </w:p>
          <w:p w14:paraId="0E5F1E9C" w14:textId="77777777" w:rsidR="000F6796" w:rsidRPr="000F6796" w:rsidRDefault="000F6796" w:rsidP="000F6796">
            <w:pPr>
              <w:tabs>
                <w:tab w:val="left" w:pos="0"/>
              </w:tabs>
              <w:jc w:val="center"/>
              <w:rPr>
                <w:bCs/>
              </w:rPr>
            </w:pPr>
            <w:r w:rsidRPr="000F6796">
              <w:rPr>
                <w:bCs/>
              </w:rPr>
              <w:t xml:space="preserve">д. Ивановка </w:t>
            </w:r>
          </w:p>
          <w:p w14:paraId="7225F68C" w14:textId="77777777" w:rsidR="000F6796" w:rsidRPr="000F6796" w:rsidRDefault="000F6796" w:rsidP="000F6796">
            <w:pPr>
              <w:tabs>
                <w:tab w:val="left" w:pos="0"/>
              </w:tabs>
              <w:jc w:val="center"/>
              <w:rPr>
                <w:bCs/>
              </w:rPr>
            </w:pPr>
            <w:r w:rsidRPr="000F6796">
              <w:rPr>
                <w:bCs/>
              </w:rPr>
              <w:t>д. Святогорка</w:t>
            </w:r>
          </w:p>
          <w:p w14:paraId="35705BAF" w14:textId="77777777" w:rsidR="000F6796" w:rsidRPr="000F6796" w:rsidRDefault="000F6796" w:rsidP="000F6796">
            <w:pPr>
              <w:tabs>
                <w:tab w:val="left" w:pos="0"/>
              </w:tabs>
              <w:jc w:val="center"/>
              <w:rPr>
                <w:bCs/>
              </w:rPr>
            </w:pPr>
            <w:r w:rsidRPr="000F6796">
              <w:rPr>
                <w:bCs/>
              </w:rPr>
              <w:t>д. Федоровка</w:t>
            </w:r>
          </w:p>
          <w:p w14:paraId="327A281C" w14:textId="77777777" w:rsidR="000F6796" w:rsidRPr="000F6796" w:rsidRDefault="000F6796" w:rsidP="000F6796">
            <w:pPr>
              <w:tabs>
                <w:tab w:val="left" w:pos="0"/>
              </w:tabs>
              <w:jc w:val="center"/>
              <w:rPr>
                <w:bCs/>
              </w:rPr>
            </w:pPr>
            <w:r w:rsidRPr="000F6796">
              <w:rPr>
                <w:bCs/>
              </w:rPr>
              <w:t>р.зд. 3747 км</w:t>
            </w:r>
          </w:p>
        </w:tc>
        <w:tc>
          <w:tcPr>
            <w:tcW w:w="1134" w:type="dxa"/>
            <w:vAlign w:val="center"/>
          </w:tcPr>
          <w:p w14:paraId="1361845B"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shd w:val="clear" w:color="auto" w:fill="FFFFFF"/>
            <w:vAlign w:val="center"/>
          </w:tcPr>
          <w:p w14:paraId="1F1F43CB" w14:textId="77777777" w:rsidR="000F6796" w:rsidRPr="000F6796" w:rsidRDefault="000F6796" w:rsidP="000F6796">
            <w:pPr>
              <w:tabs>
                <w:tab w:val="left" w:pos="0"/>
              </w:tabs>
              <w:jc w:val="center"/>
              <w:rPr>
                <w:bCs/>
              </w:rPr>
            </w:pPr>
            <w:r w:rsidRPr="000F6796">
              <w:rPr>
                <w:bCs/>
              </w:rPr>
              <w:t>50,73</w:t>
            </w:r>
          </w:p>
        </w:tc>
        <w:tc>
          <w:tcPr>
            <w:tcW w:w="1559" w:type="dxa"/>
            <w:shd w:val="clear" w:color="auto" w:fill="FFFFFF"/>
            <w:vAlign w:val="center"/>
          </w:tcPr>
          <w:p w14:paraId="0D788716" w14:textId="77777777" w:rsidR="000F6796" w:rsidRPr="000F6796" w:rsidRDefault="000F6796" w:rsidP="000F6796">
            <w:pPr>
              <w:tabs>
                <w:tab w:val="left" w:pos="0"/>
              </w:tabs>
              <w:jc w:val="center"/>
              <w:rPr>
                <w:bCs/>
              </w:rPr>
            </w:pPr>
            <w:r w:rsidRPr="000F6796">
              <w:rPr>
                <w:bCs/>
              </w:rPr>
              <w:t>51,30</w:t>
            </w:r>
          </w:p>
        </w:tc>
      </w:tr>
      <w:tr w:rsidR="000F6796" w:rsidRPr="000F6796" w14:paraId="38F19056" w14:textId="77777777" w:rsidTr="00607E21">
        <w:trPr>
          <w:trHeight w:val="1123"/>
        </w:trPr>
        <w:tc>
          <w:tcPr>
            <w:tcW w:w="10201" w:type="dxa"/>
            <w:gridSpan w:val="6"/>
            <w:vAlign w:val="center"/>
          </w:tcPr>
          <w:p w14:paraId="161B8608" w14:textId="77777777" w:rsidR="000F6796" w:rsidRPr="000F6796" w:rsidRDefault="000F6796" w:rsidP="00436D16">
            <w:pPr>
              <w:numPr>
                <w:ilvl w:val="0"/>
                <w:numId w:val="16"/>
              </w:numPr>
              <w:tabs>
                <w:tab w:val="left" w:pos="0"/>
              </w:tabs>
              <w:ind w:left="22" w:firstLine="425"/>
              <w:contextualSpacing/>
              <w:jc w:val="center"/>
              <w:rPr>
                <w:bCs/>
              </w:rPr>
            </w:pPr>
            <w:r w:rsidRPr="000F6796">
              <w:rPr>
                <w:bCs/>
              </w:rPr>
              <w:t>Водоотведение для абонентов, объекты капитального строительства которых технологически присоединены к центральной системе водоснабжения, но не подключены к централизованной системе водоотведения</w:t>
            </w:r>
          </w:p>
        </w:tc>
      </w:tr>
      <w:tr w:rsidR="000F6796" w:rsidRPr="000F6796" w14:paraId="203D1DAD" w14:textId="77777777" w:rsidTr="00607E21">
        <w:trPr>
          <w:trHeight w:val="1036"/>
        </w:trPr>
        <w:tc>
          <w:tcPr>
            <w:tcW w:w="846" w:type="dxa"/>
            <w:vAlign w:val="center"/>
          </w:tcPr>
          <w:p w14:paraId="263B0C42" w14:textId="77777777" w:rsidR="000F6796" w:rsidRPr="000F6796" w:rsidRDefault="000F6796" w:rsidP="000F6796">
            <w:pPr>
              <w:tabs>
                <w:tab w:val="left" w:pos="0"/>
              </w:tabs>
              <w:jc w:val="center"/>
              <w:rPr>
                <w:bCs/>
              </w:rPr>
            </w:pPr>
            <w:r w:rsidRPr="000F6796">
              <w:rPr>
                <w:bCs/>
              </w:rPr>
              <w:t>4.1.</w:t>
            </w:r>
          </w:p>
        </w:tc>
        <w:tc>
          <w:tcPr>
            <w:tcW w:w="2835" w:type="dxa"/>
            <w:vMerge w:val="restart"/>
            <w:vAlign w:val="center"/>
          </w:tcPr>
          <w:p w14:paraId="425211B9" w14:textId="77777777" w:rsidR="000F6796" w:rsidRPr="000F6796" w:rsidRDefault="000F6796" w:rsidP="000F6796">
            <w:pPr>
              <w:tabs>
                <w:tab w:val="left" w:pos="0"/>
              </w:tabs>
              <w:rPr>
                <w:bCs/>
              </w:rPr>
            </w:pPr>
            <w:r w:rsidRPr="000F6796">
              <w:rPr>
                <w:bCs/>
              </w:rPr>
              <w:t xml:space="preserve">ООО «Горводоканал»,                      ИНН </w:t>
            </w:r>
            <w:r w:rsidRPr="000F6796">
              <w:rPr>
                <w:lang w:eastAsia="en-US"/>
              </w:rPr>
              <w:t xml:space="preserve"> </w:t>
            </w:r>
            <w:r w:rsidRPr="000F6796">
              <w:rPr>
                <w:bCs/>
              </w:rPr>
              <w:t>5406737355</w:t>
            </w:r>
          </w:p>
        </w:tc>
        <w:tc>
          <w:tcPr>
            <w:tcW w:w="2268" w:type="dxa"/>
            <w:vAlign w:val="center"/>
          </w:tcPr>
          <w:p w14:paraId="617EC690"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579472C7"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75042EC8" w14:textId="77777777" w:rsidR="000F6796" w:rsidRPr="000F6796" w:rsidRDefault="000F6796" w:rsidP="000F6796">
            <w:pPr>
              <w:tabs>
                <w:tab w:val="left" w:pos="0"/>
              </w:tabs>
              <w:jc w:val="center"/>
              <w:rPr>
                <w:bCs/>
              </w:rPr>
            </w:pPr>
            <w:r w:rsidRPr="000F6796">
              <w:rPr>
                <w:bCs/>
              </w:rPr>
              <w:t>67,90</w:t>
            </w:r>
          </w:p>
        </w:tc>
        <w:tc>
          <w:tcPr>
            <w:tcW w:w="1559" w:type="dxa"/>
            <w:vAlign w:val="center"/>
          </w:tcPr>
          <w:p w14:paraId="3C839D7A" w14:textId="77777777" w:rsidR="000F6796" w:rsidRPr="000F6796" w:rsidRDefault="000F6796" w:rsidP="000F6796">
            <w:pPr>
              <w:tabs>
                <w:tab w:val="left" w:pos="0"/>
              </w:tabs>
              <w:jc w:val="center"/>
              <w:rPr>
                <w:bCs/>
              </w:rPr>
            </w:pPr>
            <w:r w:rsidRPr="000F6796">
              <w:rPr>
                <w:bCs/>
              </w:rPr>
              <w:t>74,55</w:t>
            </w:r>
          </w:p>
        </w:tc>
      </w:tr>
      <w:tr w:rsidR="000F6796" w:rsidRPr="000F6796" w14:paraId="1CE0F0B2" w14:textId="77777777" w:rsidTr="00607E21">
        <w:trPr>
          <w:trHeight w:val="2257"/>
        </w:trPr>
        <w:tc>
          <w:tcPr>
            <w:tcW w:w="846" w:type="dxa"/>
            <w:vAlign w:val="center"/>
          </w:tcPr>
          <w:p w14:paraId="63A82CD8" w14:textId="77777777" w:rsidR="000F6796" w:rsidRPr="000F6796" w:rsidRDefault="000F6796" w:rsidP="000F6796">
            <w:pPr>
              <w:tabs>
                <w:tab w:val="left" w:pos="0"/>
              </w:tabs>
              <w:jc w:val="center"/>
              <w:rPr>
                <w:bCs/>
              </w:rPr>
            </w:pPr>
            <w:r w:rsidRPr="000F6796">
              <w:rPr>
                <w:bCs/>
              </w:rPr>
              <w:t>4.2.</w:t>
            </w:r>
          </w:p>
        </w:tc>
        <w:tc>
          <w:tcPr>
            <w:tcW w:w="2835" w:type="dxa"/>
            <w:vMerge/>
            <w:vAlign w:val="center"/>
          </w:tcPr>
          <w:p w14:paraId="45CD40BF" w14:textId="77777777" w:rsidR="000F6796" w:rsidRPr="000F6796" w:rsidRDefault="000F6796" w:rsidP="000F6796">
            <w:pPr>
              <w:tabs>
                <w:tab w:val="left" w:pos="0"/>
              </w:tabs>
              <w:rPr>
                <w:bCs/>
              </w:rPr>
            </w:pPr>
          </w:p>
        </w:tc>
        <w:tc>
          <w:tcPr>
            <w:tcW w:w="2268" w:type="dxa"/>
            <w:vAlign w:val="center"/>
          </w:tcPr>
          <w:p w14:paraId="6E39B6E7" w14:textId="77777777" w:rsidR="000F6796" w:rsidRPr="000F6796" w:rsidRDefault="000F6796" w:rsidP="000F6796">
            <w:pPr>
              <w:tabs>
                <w:tab w:val="left" w:pos="0"/>
              </w:tabs>
              <w:jc w:val="center"/>
              <w:rPr>
                <w:bCs/>
              </w:rPr>
            </w:pPr>
            <w:r w:rsidRPr="000F6796">
              <w:rPr>
                <w:bCs/>
              </w:rPr>
              <w:t>п. Калининский</w:t>
            </w:r>
          </w:p>
          <w:p w14:paraId="372A9BC1" w14:textId="77777777" w:rsidR="000F6796" w:rsidRPr="000F6796" w:rsidRDefault="000F6796" w:rsidP="000F6796">
            <w:pPr>
              <w:tabs>
                <w:tab w:val="left" w:pos="0"/>
              </w:tabs>
              <w:jc w:val="center"/>
              <w:rPr>
                <w:bCs/>
              </w:rPr>
            </w:pPr>
            <w:r w:rsidRPr="000F6796">
              <w:rPr>
                <w:bCs/>
              </w:rPr>
              <w:t>п. ст. Антибесская</w:t>
            </w:r>
          </w:p>
          <w:p w14:paraId="78A5FAE0" w14:textId="77777777" w:rsidR="000F6796" w:rsidRPr="000F6796" w:rsidRDefault="000F6796" w:rsidP="000F6796">
            <w:pPr>
              <w:tabs>
                <w:tab w:val="left" w:pos="0"/>
              </w:tabs>
              <w:jc w:val="center"/>
              <w:rPr>
                <w:bCs/>
              </w:rPr>
            </w:pPr>
            <w:r w:rsidRPr="000F6796">
              <w:rPr>
                <w:bCs/>
              </w:rPr>
              <w:t>п. Бобровский</w:t>
            </w:r>
          </w:p>
          <w:p w14:paraId="12965352" w14:textId="77777777" w:rsidR="000F6796" w:rsidRPr="000F6796" w:rsidRDefault="000F6796" w:rsidP="000F6796">
            <w:pPr>
              <w:tabs>
                <w:tab w:val="left" w:pos="0"/>
              </w:tabs>
              <w:jc w:val="center"/>
              <w:rPr>
                <w:bCs/>
              </w:rPr>
            </w:pPr>
            <w:r w:rsidRPr="000F6796">
              <w:rPr>
                <w:bCs/>
              </w:rPr>
              <w:t>рзд. Калининский</w:t>
            </w:r>
          </w:p>
          <w:p w14:paraId="2C0732A7" w14:textId="77777777" w:rsidR="000F6796" w:rsidRPr="000F6796" w:rsidRDefault="000F6796" w:rsidP="000F6796">
            <w:pPr>
              <w:tabs>
                <w:tab w:val="left" w:pos="0"/>
              </w:tabs>
              <w:jc w:val="center"/>
              <w:rPr>
                <w:bCs/>
              </w:rPr>
            </w:pPr>
            <w:r w:rsidRPr="000F6796">
              <w:rPr>
                <w:bCs/>
              </w:rPr>
              <w:t>д. Комиссаровка</w:t>
            </w:r>
          </w:p>
          <w:p w14:paraId="2B2EFD8C" w14:textId="77777777" w:rsidR="000F6796" w:rsidRPr="000F6796" w:rsidRDefault="000F6796" w:rsidP="000F6796">
            <w:pPr>
              <w:tabs>
                <w:tab w:val="left" w:pos="0"/>
              </w:tabs>
              <w:jc w:val="center"/>
              <w:rPr>
                <w:bCs/>
              </w:rPr>
            </w:pPr>
            <w:r w:rsidRPr="000F6796">
              <w:rPr>
                <w:bCs/>
              </w:rPr>
              <w:t>с. Мальковка</w:t>
            </w:r>
          </w:p>
          <w:p w14:paraId="44C1A546" w14:textId="77777777" w:rsidR="000F6796" w:rsidRPr="000F6796" w:rsidRDefault="000F6796" w:rsidP="000F6796">
            <w:pPr>
              <w:tabs>
                <w:tab w:val="left" w:pos="0"/>
              </w:tabs>
              <w:jc w:val="center"/>
              <w:rPr>
                <w:bCs/>
              </w:rPr>
            </w:pPr>
            <w:r w:rsidRPr="000F6796">
              <w:rPr>
                <w:bCs/>
              </w:rPr>
              <w:t>с. Раздольное</w:t>
            </w:r>
          </w:p>
        </w:tc>
        <w:tc>
          <w:tcPr>
            <w:tcW w:w="1134" w:type="dxa"/>
            <w:vAlign w:val="center"/>
          </w:tcPr>
          <w:p w14:paraId="53EE37DC"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r w:rsidRPr="000F6796">
              <w:rPr>
                <w:bCs/>
              </w:rPr>
              <w:t xml:space="preserve"> </w:t>
            </w:r>
          </w:p>
        </w:tc>
        <w:tc>
          <w:tcPr>
            <w:tcW w:w="1559" w:type="dxa"/>
            <w:vAlign w:val="center"/>
          </w:tcPr>
          <w:p w14:paraId="74E1CD0F" w14:textId="77777777" w:rsidR="000F6796" w:rsidRPr="000F6796" w:rsidRDefault="000F6796" w:rsidP="000F6796">
            <w:pPr>
              <w:tabs>
                <w:tab w:val="left" w:pos="0"/>
              </w:tabs>
              <w:jc w:val="center"/>
              <w:rPr>
                <w:bCs/>
              </w:rPr>
            </w:pPr>
            <w:r w:rsidRPr="000F6796">
              <w:rPr>
                <w:bCs/>
              </w:rPr>
              <w:t>37,12</w:t>
            </w:r>
          </w:p>
        </w:tc>
        <w:tc>
          <w:tcPr>
            <w:tcW w:w="1559" w:type="dxa"/>
            <w:vAlign w:val="center"/>
          </w:tcPr>
          <w:p w14:paraId="1584A5FF" w14:textId="77777777" w:rsidR="000F6796" w:rsidRPr="000F6796" w:rsidRDefault="000F6796" w:rsidP="000F6796">
            <w:pPr>
              <w:tabs>
                <w:tab w:val="left" w:pos="0"/>
              </w:tabs>
              <w:jc w:val="center"/>
              <w:rPr>
                <w:bCs/>
              </w:rPr>
            </w:pPr>
            <w:r w:rsidRPr="000F6796">
              <w:rPr>
                <w:bCs/>
              </w:rPr>
              <w:t>45,66</w:t>
            </w:r>
          </w:p>
        </w:tc>
      </w:tr>
      <w:tr w:rsidR="000F6796" w:rsidRPr="000F6796" w14:paraId="47C37B02" w14:textId="77777777" w:rsidTr="00607E21">
        <w:trPr>
          <w:trHeight w:val="130"/>
        </w:trPr>
        <w:tc>
          <w:tcPr>
            <w:tcW w:w="846" w:type="dxa"/>
            <w:vAlign w:val="center"/>
          </w:tcPr>
          <w:p w14:paraId="7C7E93F5" w14:textId="77777777" w:rsidR="000F6796" w:rsidRPr="000F6796" w:rsidRDefault="000F6796" w:rsidP="000F6796">
            <w:pPr>
              <w:tabs>
                <w:tab w:val="left" w:pos="0"/>
              </w:tabs>
              <w:jc w:val="center"/>
              <w:rPr>
                <w:bCs/>
              </w:rPr>
            </w:pPr>
            <w:r w:rsidRPr="000F6796">
              <w:rPr>
                <w:bCs/>
              </w:rPr>
              <w:lastRenderedPageBreak/>
              <w:t>1</w:t>
            </w:r>
          </w:p>
        </w:tc>
        <w:tc>
          <w:tcPr>
            <w:tcW w:w="2835" w:type="dxa"/>
            <w:vAlign w:val="center"/>
          </w:tcPr>
          <w:p w14:paraId="1EFF2028" w14:textId="77777777" w:rsidR="000F6796" w:rsidRPr="000F6796" w:rsidRDefault="000F6796" w:rsidP="000F6796">
            <w:pPr>
              <w:tabs>
                <w:tab w:val="left" w:pos="0"/>
              </w:tabs>
              <w:jc w:val="center"/>
              <w:rPr>
                <w:bCs/>
              </w:rPr>
            </w:pPr>
            <w:r w:rsidRPr="000F6796">
              <w:rPr>
                <w:bCs/>
              </w:rPr>
              <w:t>2</w:t>
            </w:r>
          </w:p>
        </w:tc>
        <w:tc>
          <w:tcPr>
            <w:tcW w:w="2268" w:type="dxa"/>
            <w:vAlign w:val="center"/>
          </w:tcPr>
          <w:p w14:paraId="3C8165A4" w14:textId="77777777" w:rsidR="000F6796" w:rsidRPr="000F6796" w:rsidRDefault="000F6796" w:rsidP="000F6796">
            <w:pPr>
              <w:tabs>
                <w:tab w:val="left" w:pos="0"/>
              </w:tabs>
              <w:jc w:val="center"/>
              <w:rPr>
                <w:bCs/>
              </w:rPr>
            </w:pPr>
            <w:r w:rsidRPr="000F6796">
              <w:rPr>
                <w:bCs/>
              </w:rPr>
              <w:t>3</w:t>
            </w:r>
          </w:p>
        </w:tc>
        <w:tc>
          <w:tcPr>
            <w:tcW w:w="1134" w:type="dxa"/>
            <w:vAlign w:val="center"/>
          </w:tcPr>
          <w:p w14:paraId="4B250684" w14:textId="77777777" w:rsidR="000F6796" w:rsidRPr="000F6796" w:rsidRDefault="000F6796" w:rsidP="000F6796">
            <w:pPr>
              <w:tabs>
                <w:tab w:val="left" w:pos="0"/>
              </w:tabs>
              <w:jc w:val="center"/>
              <w:rPr>
                <w:bCs/>
              </w:rPr>
            </w:pPr>
            <w:r w:rsidRPr="000F6796">
              <w:rPr>
                <w:bCs/>
              </w:rPr>
              <w:t>4</w:t>
            </w:r>
          </w:p>
        </w:tc>
        <w:tc>
          <w:tcPr>
            <w:tcW w:w="1559" w:type="dxa"/>
            <w:vAlign w:val="center"/>
          </w:tcPr>
          <w:p w14:paraId="6677C9CC" w14:textId="77777777" w:rsidR="000F6796" w:rsidRPr="000F6796" w:rsidRDefault="000F6796" w:rsidP="000F6796">
            <w:pPr>
              <w:tabs>
                <w:tab w:val="left" w:pos="0"/>
              </w:tabs>
              <w:jc w:val="center"/>
              <w:rPr>
                <w:bCs/>
              </w:rPr>
            </w:pPr>
            <w:r w:rsidRPr="000F6796">
              <w:rPr>
                <w:bCs/>
              </w:rPr>
              <w:t>5</w:t>
            </w:r>
          </w:p>
        </w:tc>
        <w:tc>
          <w:tcPr>
            <w:tcW w:w="1559" w:type="dxa"/>
            <w:vAlign w:val="center"/>
          </w:tcPr>
          <w:p w14:paraId="1C857AC4" w14:textId="77777777" w:rsidR="000F6796" w:rsidRPr="000F6796" w:rsidRDefault="000F6796" w:rsidP="000F6796">
            <w:pPr>
              <w:tabs>
                <w:tab w:val="left" w:pos="0"/>
              </w:tabs>
              <w:jc w:val="center"/>
              <w:rPr>
                <w:bCs/>
              </w:rPr>
            </w:pPr>
            <w:r w:rsidRPr="000F6796">
              <w:rPr>
                <w:bCs/>
              </w:rPr>
              <w:t>6</w:t>
            </w:r>
          </w:p>
        </w:tc>
      </w:tr>
      <w:tr w:rsidR="000F6796" w:rsidRPr="000F6796" w14:paraId="515C52E8" w14:textId="77777777" w:rsidTr="00607E21">
        <w:trPr>
          <w:trHeight w:val="418"/>
        </w:trPr>
        <w:tc>
          <w:tcPr>
            <w:tcW w:w="10201" w:type="dxa"/>
            <w:gridSpan w:val="6"/>
            <w:vAlign w:val="center"/>
          </w:tcPr>
          <w:p w14:paraId="3152D258" w14:textId="77777777" w:rsidR="000F6796" w:rsidRPr="000F6796" w:rsidRDefault="000F6796" w:rsidP="00436D16">
            <w:pPr>
              <w:numPr>
                <w:ilvl w:val="0"/>
                <w:numId w:val="16"/>
              </w:numPr>
              <w:tabs>
                <w:tab w:val="left" w:pos="0"/>
              </w:tabs>
              <w:ind w:left="25" w:firstLine="142"/>
              <w:contextualSpacing/>
              <w:jc w:val="center"/>
              <w:rPr>
                <w:bCs/>
              </w:rPr>
            </w:pPr>
            <w:r w:rsidRPr="000F6796">
              <w:rPr>
                <w:bCs/>
              </w:rPr>
              <w:t>Горячее водоснабжение. Горячая вода в открытой системе горячего водоснабжения</w:t>
            </w:r>
          </w:p>
        </w:tc>
      </w:tr>
      <w:tr w:rsidR="000F6796" w:rsidRPr="000F6796" w14:paraId="0E23D350" w14:textId="77777777" w:rsidTr="00607E21">
        <w:trPr>
          <w:trHeight w:val="552"/>
        </w:trPr>
        <w:tc>
          <w:tcPr>
            <w:tcW w:w="846" w:type="dxa"/>
            <w:vAlign w:val="center"/>
          </w:tcPr>
          <w:p w14:paraId="5DE57F6C" w14:textId="77777777" w:rsidR="000F6796" w:rsidRPr="000F6796" w:rsidRDefault="000F6796" w:rsidP="000F6796">
            <w:pPr>
              <w:tabs>
                <w:tab w:val="left" w:pos="0"/>
              </w:tabs>
              <w:jc w:val="center"/>
              <w:rPr>
                <w:bCs/>
              </w:rPr>
            </w:pPr>
            <w:r w:rsidRPr="000F6796">
              <w:rPr>
                <w:bCs/>
              </w:rPr>
              <w:t>5.1.</w:t>
            </w:r>
          </w:p>
        </w:tc>
        <w:tc>
          <w:tcPr>
            <w:tcW w:w="2835" w:type="dxa"/>
            <w:vAlign w:val="center"/>
          </w:tcPr>
          <w:p w14:paraId="485636B7" w14:textId="77777777" w:rsidR="000F6796" w:rsidRPr="000F6796" w:rsidRDefault="000F6796" w:rsidP="000F6796">
            <w:pPr>
              <w:tabs>
                <w:tab w:val="left" w:pos="0"/>
              </w:tabs>
              <w:rPr>
                <w:bCs/>
              </w:rPr>
            </w:pPr>
            <w:r w:rsidRPr="000F6796">
              <w:rPr>
                <w:bCs/>
              </w:rPr>
              <w:t>ООО «Теплосети»,          ИНН 4246024979</w:t>
            </w:r>
          </w:p>
        </w:tc>
        <w:tc>
          <w:tcPr>
            <w:tcW w:w="2268" w:type="dxa"/>
            <w:vAlign w:val="center"/>
          </w:tcPr>
          <w:p w14:paraId="2E7DD436"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2C42EB44"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1E486CC4" w14:textId="77777777" w:rsidR="000F6796" w:rsidRPr="000F6796" w:rsidRDefault="000F6796" w:rsidP="000F6796">
            <w:pPr>
              <w:tabs>
                <w:tab w:val="left" w:pos="0"/>
              </w:tabs>
              <w:jc w:val="center"/>
              <w:rPr>
                <w:bCs/>
              </w:rPr>
            </w:pPr>
            <w:r w:rsidRPr="000F6796">
              <w:rPr>
                <w:bCs/>
              </w:rPr>
              <w:t>104,00</w:t>
            </w:r>
          </w:p>
        </w:tc>
        <w:tc>
          <w:tcPr>
            <w:tcW w:w="1559" w:type="dxa"/>
            <w:vAlign w:val="center"/>
          </w:tcPr>
          <w:p w14:paraId="5B81659B" w14:textId="77777777" w:rsidR="000F6796" w:rsidRPr="000F6796" w:rsidRDefault="000F6796" w:rsidP="000F6796">
            <w:pPr>
              <w:tabs>
                <w:tab w:val="left" w:pos="0"/>
              </w:tabs>
              <w:jc w:val="center"/>
              <w:rPr>
                <w:bCs/>
              </w:rPr>
            </w:pPr>
            <w:r w:rsidRPr="000F6796">
              <w:rPr>
                <w:bCs/>
              </w:rPr>
              <w:t>106,30</w:t>
            </w:r>
          </w:p>
        </w:tc>
      </w:tr>
      <w:tr w:rsidR="000F6796" w:rsidRPr="000F6796" w14:paraId="21AD791D" w14:textId="77777777" w:rsidTr="00607E21">
        <w:trPr>
          <w:trHeight w:val="559"/>
        </w:trPr>
        <w:tc>
          <w:tcPr>
            <w:tcW w:w="846" w:type="dxa"/>
            <w:vAlign w:val="center"/>
          </w:tcPr>
          <w:p w14:paraId="0F6E5C0A" w14:textId="77777777" w:rsidR="000F6796" w:rsidRPr="000F6796" w:rsidRDefault="000F6796" w:rsidP="000F6796">
            <w:pPr>
              <w:tabs>
                <w:tab w:val="left" w:pos="0"/>
              </w:tabs>
              <w:jc w:val="center"/>
              <w:rPr>
                <w:bCs/>
              </w:rPr>
            </w:pPr>
            <w:r w:rsidRPr="000F6796">
              <w:rPr>
                <w:bCs/>
              </w:rPr>
              <w:t>5.2.</w:t>
            </w:r>
          </w:p>
        </w:tc>
        <w:tc>
          <w:tcPr>
            <w:tcW w:w="2835" w:type="dxa"/>
            <w:vAlign w:val="center"/>
          </w:tcPr>
          <w:p w14:paraId="17CD930C" w14:textId="77777777" w:rsidR="000F6796" w:rsidRPr="000F6796" w:rsidRDefault="000F6796" w:rsidP="000F6796">
            <w:pPr>
              <w:tabs>
                <w:tab w:val="left" w:pos="0"/>
              </w:tabs>
              <w:rPr>
                <w:bCs/>
              </w:rPr>
            </w:pPr>
            <w:r w:rsidRPr="000F6796">
              <w:rPr>
                <w:bCs/>
              </w:rPr>
              <w:t xml:space="preserve">ООО «ТеплоСнаб», </w:t>
            </w:r>
          </w:p>
          <w:p w14:paraId="448EFBAA" w14:textId="77777777" w:rsidR="000F6796" w:rsidRPr="000F6796" w:rsidRDefault="000F6796" w:rsidP="000F6796">
            <w:pPr>
              <w:tabs>
                <w:tab w:val="left" w:pos="0"/>
              </w:tabs>
              <w:rPr>
                <w:bCs/>
              </w:rPr>
            </w:pPr>
            <w:r w:rsidRPr="000F6796">
              <w:rPr>
                <w:bCs/>
              </w:rPr>
              <w:t>ИНН</w:t>
            </w:r>
            <w:r w:rsidRPr="000F6796">
              <w:rPr>
                <w:lang w:eastAsia="en-US"/>
              </w:rPr>
              <w:t xml:space="preserve"> </w:t>
            </w:r>
            <w:r w:rsidRPr="000F6796">
              <w:rPr>
                <w:bCs/>
              </w:rPr>
              <w:t>4213011290</w:t>
            </w:r>
          </w:p>
        </w:tc>
        <w:tc>
          <w:tcPr>
            <w:tcW w:w="2268" w:type="dxa"/>
            <w:vAlign w:val="center"/>
          </w:tcPr>
          <w:p w14:paraId="3C598D76"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5294C680"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30900626" w14:textId="77777777" w:rsidR="000F6796" w:rsidRPr="000F6796" w:rsidRDefault="000F6796" w:rsidP="000F6796">
            <w:pPr>
              <w:tabs>
                <w:tab w:val="left" w:pos="0"/>
              </w:tabs>
              <w:jc w:val="center"/>
              <w:rPr>
                <w:bCs/>
              </w:rPr>
            </w:pPr>
            <w:r w:rsidRPr="000F6796">
              <w:rPr>
                <w:bCs/>
              </w:rPr>
              <w:t>104,00</w:t>
            </w:r>
          </w:p>
        </w:tc>
        <w:tc>
          <w:tcPr>
            <w:tcW w:w="1559" w:type="dxa"/>
            <w:vAlign w:val="center"/>
          </w:tcPr>
          <w:p w14:paraId="2048BDFE" w14:textId="77777777" w:rsidR="000F6796" w:rsidRPr="000F6796" w:rsidRDefault="000F6796" w:rsidP="000F6796">
            <w:pPr>
              <w:tabs>
                <w:tab w:val="left" w:pos="0"/>
              </w:tabs>
              <w:jc w:val="center"/>
              <w:rPr>
                <w:bCs/>
              </w:rPr>
            </w:pPr>
            <w:r w:rsidRPr="000F6796">
              <w:rPr>
                <w:bCs/>
              </w:rPr>
              <w:t>106,30</w:t>
            </w:r>
          </w:p>
        </w:tc>
      </w:tr>
      <w:tr w:rsidR="000F6796" w:rsidRPr="000F6796" w14:paraId="327E45D1" w14:textId="77777777" w:rsidTr="00607E21">
        <w:trPr>
          <w:trHeight w:val="411"/>
        </w:trPr>
        <w:tc>
          <w:tcPr>
            <w:tcW w:w="846" w:type="dxa"/>
            <w:vAlign w:val="center"/>
          </w:tcPr>
          <w:p w14:paraId="170C1E16" w14:textId="77777777" w:rsidR="000F6796" w:rsidRPr="000F6796" w:rsidRDefault="000F6796" w:rsidP="000F6796">
            <w:pPr>
              <w:tabs>
                <w:tab w:val="left" w:pos="0"/>
              </w:tabs>
              <w:jc w:val="center"/>
              <w:rPr>
                <w:bCs/>
              </w:rPr>
            </w:pPr>
            <w:r w:rsidRPr="000F6796">
              <w:rPr>
                <w:bCs/>
              </w:rPr>
              <w:t>5.3.</w:t>
            </w:r>
          </w:p>
        </w:tc>
        <w:tc>
          <w:tcPr>
            <w:tcW w:w="2835" w:type="dxa"/>
            <w:vAlign w:val="center"/>
          </w:tcPr>
          <w:p w14:paraId="46EAEF95" w14:textId="77777777" w:rsidR="000F6796" w:rsidRPr="000F6796" w:rsidRDefault="000F6796" w:rsidP="000F6796">
            <w:pPr>
              <w:tabs>
                <w:tab w:val="left" w:pos="0"/>
              </w:tabs>
              <w:rPr>
                <w:bCs/>
              </w:rPr>
            </w:pPr>
            <w:r w:rsidRPr="000F6796">
              <w:rPr>
                <w:bCs/>
              </w:rPr>
              <w:t xml:space="preserve">ООО «А-Энерго», </w:t>
            </w:r>
          </w:p>
          <w:p w14:paraId="3DF60CCF" w14:textId="77777777" w:rsidR="000F6796" w:rsidRPr="000F6796" w:rsidRDefault="000F6796" w:rsidP="000F6796">
            <w:pPr>
              <w:tabs>
                <w:tab w:val="left" w:pos="0"/>
              </w:tabs>
              <w:rPr>
                <w:bCs/>
              </w:rPr>
            </w:pPr>
            <w:r w:rsidRPr="000F6796">
              <w:rPr>
                <w:bCs/>
              </w:rPr>
              <w:t>ИНН</w:t>
            </w:r>
            <w:r w:rsidRPr="000F6796">
              <w:rPr>
                <w:lang w:eastAsia="en-US"/>
              </w:rPr>
              <w:t xml:space="preserve"> </w:t>
            </w:r>
            <w:r w:rsidRPr="000F6796">
              <w:rPr>
                <w:bCs/>
              </w:rPr>
              <w:t>4205331498</w:t>
            </w:r>
          </w:p>
        </w:tc>
        <w:tc>
          <w:tcPr>
            <w:tcW w:w="2268" w:type="dxa"/>
            <w:vAlign w:val="center"/>
          </w:tcPr>
          <w:p w14:paraId="23562756"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3B2FC251"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323E807B" w14:textId="77777777" w:rsidR="000F6796" w:rsidRPr="000F6796" w:rsidRDefault="000F6796" w:rsidP="000F6796">
            <w:pPr>
              <w:tabs>
                <w:tab w:val="left" w:pos="0"/>
              </w:tabs>
              <w:jc w:val="center"/>
              <w:rPr>
                <w:bCs/>
              </w:rPr>
            </w:pPr>
            <w:r w:rsidRPr="000F6796">
              <w:rPr>
                <w:bCs/>
              </w:rPr>
              <w:t>104,00</w:t>
            </w:r>
          </w:p>
        </w:tc>
        <w:tc>
          <w:tcPr>
            <w:tcW w:w="1559" w:type="dxa"/>
            <w:vAlign w:val="center"/>
          </w:tcPr>
          <w:p w14:paraId="22D3CD78" w14:textId="77777777" w:rsidR="000F6796" w:rsidRPr="000F6796" w:rsidRDefault="000F6796" w:rsidP="000F6796">
            <w:pPr>
              <w:tabs>
                <w:tab w:val="left" w:pos="0"/>
              </w:tabs>
              <w:jc w:val="center"/>
              <w:rPr>
                <w:bCs/>
              </w:rPr>
            </w:pPr>
            <w:r w:rsidRPr="000F6796">
              <w:rPr>
                <w:bCs/>
              </w:rPr>
              <w:t>106,30</w:t>
            </w:r>
          </w:p>
        </w:tc>
      </w:tr>
      <w:tr w:rsidR="000F6796" w:rsidRPr="000F6796" w14:paraId="0EF7EA4D" w14:textId="77777777" w:rsidTr="00607E21">
        <w:trPr>
          <w:trHeight w:val="6623"/>
        </w:trPr>
        <w:tc>
          <w:tcPr>
            <w:tcW w:w="846" w:type="dxa"/>
            <w:vAlign w:val="center"/>
          </w:tcPr>
          <w:p w14:paraId="314938DF" w14:textId="77777777" w:rsidR="000F6796" w:rsidRPr="000F6796" w:rsidRDefault="000F6796" w:rsidP="000F6796">
            <w:pPr>
              <w:tabs>
                <w:tab w:val="left" w:pos="0"/>
              </w:tabs>
              <w:jc w:val="center"/>
              <w:rPr>
                <w:bCs/>
              </w:rPr>
            </w:pPr>
            <w:r w:rsidRPr="000F6796">
              <w:rPr>
                <w:bCs/>
              </w:rPr>
              <w:t>5.4.</w:t>
            </w:r>
          </w:p>
          <w:p w14:paraId="61178399" w14:textId="77777777" w:rsidR="000F6796" w:rsidRPr="000F6796" w:rsidRDefault="000F6796" w:rsidP="000F6796">
            <w:pPr>
              <w:tabs>
                <w:tab w:val="left" w:pos="0"/>
              </w:tabs>
              <w:jc w:val="center"/>
              <w:rPr>
                <w:bCs/>
              </w:rPr>
            </w:pPr>
          </w:p>
        </w:tc>
        <w:tc>
          <w:tcPr>
            <w:tcW w:w="2835" w:type="dxa"/>
            <w:vAlign w:val="center"/>
          </w:tcPr>
          <w:p w14:paraId="5E207473" w14:textId="77777777" w:rsidR="000F6796" w:rsidRPr="000F6796" w:rsidRDefault="000F6796" w:rsidP="000F6796">
            <w:pPr>
              <w:tabs>
                <w:tab w:val="left" w:pos="0"/>
              </w:tabs>
              <w:rPr>
                <w:bCs/>
              </w:rPr>
            </w:pPr>
            <w:r w:rsidRPr="000F6796">
              <w:rPr>
                <w:bCs/>
              </w:rPr>
              <w:t>МКП ММО «Ресурс»,                      ИНН  4213012417</w:t>
            </w:r>
          </w:p>
        </w:tc>
        <w:tc>
          <w:tcPr>
            <w:tcW w:w="2268" w:type="dxa"/>
            <w:vAlign w:val="center"/>
          </w:tcPr>
          <w:p w14:paraId="1E2040E3" w14:textId="77777777" w:rsidR="000F6796" w:rsidRPr="000F6796" w:rsidRDefault="000F6796" w:rsidP="000F6796">
            <w:pPr>
              <w:tabs>
                <w:tab w:val="left" w:pos="0"/>
              </w:tabs>
              <w:jc w:val="center"/>
              <w:rPr>
                <w:bCs/>
              </w:rPr>
            </w:pPr>
            <w:r w:rsidRPr="000F6796">
              <w:rPr>
                <w:bCs/>
              </w:rPr>
              <w:t>с. Белогородка</w:t>
            </w:r>
          </w:p>
          <w:p w14:paraId="56660786" w14:textId="77777777" w:rsidR="000F6796" w:rsidRPr="000F6796" w:rsidRDefault="000F6796" w:rsidP="000F6796">
            <w:pPr>
              <w:tabs>
                <w:tab w:val="left" w:pos="0"/>
              </w:tabs>
              <w:jc w:val="center"/>
              <w:rPr>
                <w:bCs/>
              </w:rPr>
            </w:pPr>
            <w:r w:rsidRPr="000F6796">
              <w:rPr>
                <w:bCs/>
              </w:rPr>
              <w:t>с. Николаевка 1-я</w:t>
            </w:r>
          </w:p>
          <w:p w14:paraId="233B8F53" w14:textId="77777777" w:rsidR="000F6796" w:rsidRPr="000F6796" w:rsidRDefault="000F6796" w:rsidP="000F6796">
            <w:pPr>
              <w:tabs>
                <w:tab w:val="left" w:pos="0"/>
              </w:tabs>
              <w:jc w:val="center"/>
              <w:rPr>
                <w:bCs/>
              </w:rPr>
            </w:pPr>
            <w:r w:rsidRPr="000F6796">
              <w:rPr>
                <w:bCs/>
              </w:rPr>
              <w:t>п. Правдинка</w:t>
            </w:r>
          </w:p>
          <w:p w14:paraId="3EF62F5B" w14:textId="77777777" w:rsidR="000F6796" w:rsidRPr="000F6796" w:rsidRDefault="000F6796" w:rsidP="000F6796">
            <w:pPr>
              <w:tabs>
                <w:tab w:val="left" w:pos="0"/>
              </w:tabs>
              <w:jc w:val="center"/>
              <w:rPr>
                <w:bCs/>
              </w:rPr>
            </w:pPr>
            <w:r w:rsidRPr="000F6796">
              <w:rPr>
                <w:lang w:eastAsia="en-US"/>
              </w:rPr>
              <w:t xml:space="preserve">  </w:t>
            </w:r>
            <w:r w:rsidRPr="000F6796">
              <w:rPr>
                <w:bCs/>
              </w:rPr>
              <w:t>с. Красные Орлы</w:t>
            </w:r>
          </w:p>
          <w:p w14:paraId="0583857D" w14:textId="77777777" w:rsidR="000F6796" w:rsidRPr="000F6796" w:rsidRDefault="000F6796" w:rsidP="000F6796">
            <w:pPr>
              <w:tabs>
                <w:tab w:val="left" w:pos="0"/>
              </w:tabs>
              <w:jc w:val="center"/>
              <w:rPr>
                <w:bCs/>
              </w:rPr>
            </w:pPr>
            <w:r w:rsidRPr="000F6796">
              <w:rPr>
                <w:bCs/>
              </w:rPr>
              <w:t>д. Камышенка</w:t>
            </w:r>
          </w:p>
          <w:p w14:paraId="21A4AE34" w14:textId="77777777" w:rsidR="000F6796" w:rsidRPr="000F6796" w:rsidRDefault="000F6796" w:rsidP="000F6796">
            <w:pPr>
              <w:tabs>
                <w:tab w:val="left" w:pos="0"/>
              </w:tabs>
              <w:jc w:val="center"/>
              <w:rPr>
                <w:bCs/>
              </w:rPr>
            </w:pPr>
            <w:r w:rsidRPr="000F6796">
              <w:rPr>
                <w:bCs/>
              </w:rPr>
              <w:t>д. Петровка</w:t>
            </w:r>
          </w:p>
          <w:p w14:paraId="45BBD7A8" w14:textId="77777777" w:rsidR="000F6796" w:rsidRPr="000F6796" w:rsidRDefault="000F6796" w:rsidP="000F6796">
            <w:pPr>
              <w:tabs>
                <w:tab w:val="left" w:pos="0"/>
              </w:tabs>
              <w:jc w:val="center"/>
              <w:rPr>
                <w:bCs/>
              </w:rPr>
            </w:pPr>
            <w:r w:rsidRPr="000F6796">
              <w:rPr>
                <w:bCs/>
              </w:rPr>
              <w:t>д. Тюменево</w:t>
            </w:r>
          </w:p>
          <w:p w14:paraId="524D2EE8" w14:textId="77777777" w:rsidR="000F6796" w:rsidRPr="000F6796" w:rsidRDefault="000F6796" w:rsidP="000F6796">
            <w:pPr>
              <w:tabs>
                <w:tab w:val="left" w:pos="0"/>
              </w:tabs>
              <w:jc w:val="center"/>
              <w:rPr>
                <w:bCs/>
              </w:rPr>
            </w:pPr>
            <w:r w:rsidRPr="000F6796">
              <w:rPr>
                <w:lang w:eastAsia="en-US"/>
              </w:rPr>
              <w:t xml:space="preserve"> </w:t>
            </w:r>
            <w:r w:rsidRPr="000F6796">
              <w:rPr>
                <w:bCs/>
              </w:rPr>
              <w:t>п. Первомайский</w:t>
            </w:r>
          </w:p>
          <w:p w14:paraId="760D632E" w14:textId="77777777" w:rsidR="000F6796" w:rsidRPr="000F6796" w:rsidRDefault="000F6796" w:rsidP="000F6796">
            <w:pPr>
              <w:tabs>
                <w:tab w:val="left" w:pos="0"/>
              </w:tabs>
              <w:jc w:val="center"/>
              <w:rPr>
                <w:bCs/>
              </w:rPr>
            </w:pPr>
            <w:r w:rsidRPr="000F6796">
              <w:rPr>
                <w:bCs/>
              </w:rPr>
              <w:t>д. Константиновка</w:t>
            </w:r>
          </w:p>
          <w:p w14:paraId="7AA2C0F0" w14:textId="77777777" w:rsidR="000F6796" w:rsidRPr="000F6796" w:rsidRDefault="000F6796" w:rsidP="000F6796">
            <w:pPr>
              <w:tabs>
                <w:tab w:val="left" w:pos="0"/>
              </w:tabs>
              <w:jc w:val="center"/>
              <w:rPr>
                <w:bCs/>
              </w:rPr>
            </w:pPr>
            <w:r w:rsidRPr="000F6796">
              <w:rPr>
                <w:bCs/>
              </w:rPr>
              <w:t>п. Чистопольский</w:t>
            </w:r>
          </w:p>
          <w:p w14:paraId="50D0A050" w14:textId="77777777" w:rsidR="000F6796" w:rsidRPr="000F6796" w:rsidRDefault="000F6796" w:rsidP="000F6796">
            <w:pPr>
              <w:tabs>
                <w:tab w:val="left" w:pos="0"/>
              </w:tabs>
              <w:jc w:val="center"/>
              <w:rPr>
                <w:bCs/>
              </w:rPr>
            </w:pPr>
            <w:r w:rsidRPr="000F6796">
              <w:rPr>
                <w:bCs/>
              </w:rPr>
              <w:t>п. 10-й разъезд</w:t>
            </w:r>
          </w:p>
          <w:p w14:paraId="6EA2F0E8" w14:textId="77777777" w:rsidR="000F6796" w:rsidRPr="000F6796" w:rsidRDefault="000F6796" w:rsidP="000F6796">
            <w:pPr>
              <w:tabs>
                <w:tab w:val="left" w:pos="0"/>
              </w:tabs>
              <w:jc w:val="center"/>
              <w:rPr>
                <w:bCs/>
              </w:rPr>
            </w:pPr>
            <w:r w:rsidRPr="000F6796">
              <w:rPr>
                <w:bCs/>
              </w:rPr>
              <w:t>с. Суслово</w:t>
            </w:r>
          </w:p>
          <w:p w14:paraId="7C00D7EF" w14:textId="77777777" w:rsidR="000F6796" w:rsidRPr="000F6796" w:rsidRDefault="000F6796" w:rsidP="000F6796">
            <w:pPr>
              <w:tabs>
                <w:tab w:val="left" w:pos="0"/>
              </w:tabs>
              <w:jc w:val="center"/>
              <w:rPr>
                <w:bCs/>
              </w:rPr>
            </w:pPr>
            <w:r w:rsidRPr="000F6796">
              <w:rPr>
                <w:bCs/>
              </w:rPr>
              <w:t>д. Знаменка</w:t>
            </w:r>
          </w:p>
          <w:p w14:paraId="4768DC24" w14:textId="77777777" w:rsidR="000F6796" w:rsidRPr="000F6796" w:rsidRDefault="000F6796" w:rsidP="000F6796">
            <w:pPr>
              <w:tabs>
                <w:tab w:val="left" w:pos="0"/>
              </w:tabs>
              <w:jc w:val="center"/>
              <w:rPr>
                <w:bCs/>
              </w:rPr>
            </w:pPr>
            <w:r w:rsidRPr="000F6796">
              <w:rPr>
                <w:bCs/>
              </w:rPr>
              <w:t>д. Ивановка</w:t>
            </w:r>
          </w:p>
          <w:p w14:paraId="1CD235B6" w14:textId="77777777" w:rsidR="000F6796" w:rsidRPr="000F6796" w:rsidRDefault="000F6796" w:rsidP="000F6796">
            <w:pPr>
              <w:tabs>
                <w:tab w:val="left" w:pos="0"/>
              </w:tabs>
              <w:jc w:val="center"/>
              <w:rPr>
                <w:bCs/>
              </w:rPr>
            </w:pPr>
            <w:r w:rsidRPr="000F6796">
              <w:rPr>
                <w:bCs/>
              </w:rPr>
              <w:t>д. Святогорка</w:t>
            </w:r>
          </w:p>
          <w:p w14:paraId="4763386B" w14:textId="77777777" w:rsidR="000F6796" w:rsidRPr="000F6796" w:rsidRDefault="000F6796" w:rsidP="000F6796">
            <w:pPr>
              <w:tabs>
                <w:tab w:val="left" w:pos="0"/>
              </w:tabs>
              <w:jc w:val="center"/>
              <w:rPr>
                <w:bCs/>
              </w:rPr>
            </w:pPr>
            <w:r w:rsidRPr="000F6796">
              <w:rPr>
                <w:bCs/>
              </w:rPr>
              <w:t>д. Федоровка</w:t>
            </w:r>
          </w:p>
          <w:p w14:paraId="44784EA4" w14:textId="77777777" w:rsidR="000F6796" w:rsidRPr="000F6796" w:rsidRDefault="000F6796" w:rsidP="000F6796">
            <w:pPr>
              <w:tabs>
                <w:tab w:val="left" w:pos="0"/>
              </w:tabs>
              <w:jc w:val="center"/>
              <w:rPr>
                <w:bCs/>
              </w:rPr>
            </w:pPr>
            <w:r w:rsidRPr="000F6796">
              <w:rPr>
                <w:bCs/>
              </w:rPr>
              <w:t>рзд 3747 км</w:t>
            </w:r>
          </w:p>
          <w:p w14:paraId="566DC763" w14:textId="77777777" w:rsidR="000F6796" w:rsidRPr="000F6796" w:rsidRDefault="000F6796" w:rsidP="000F6796">
            <w:pPr>
              <w:tabs>
                <w:tab w:val="left" w:pos="0"/>
              </w:tabs>
              <w:jc w:val="center"/>
              <w:rPr>
                <w:bCs/>
              </w:rPr>
            </w:pPr>
            <w:r w:rsidRPr="000F6796">
              <w:rPr>
                <w:bCs/>
              </w:rPr>
              <w:t>п. Калининский</w:t>
            </w:r>
          </w:p>
          <w:p w14:paraId="4C870AB0" w14:textId="77777777" w:rsidR="000F6796" w:rsidRPr="000F6796" w:rsidRDefault="000F6796" w:rsidP="000F6796">
            <w:pPr>
              <w:tabs>
                <w:tab w:val="left" w:pos="0"/>
              </w:tabs>
              <w:jc w:val="center"/>
              <w:rPr>
                <w:bCs/>
              </w:rPr>
            </w:pPr>
            <w:r w:rsidRPr="000F6796">
              <w:rPr>
                <w:bCs/>
              </w:rPr>
              <w:t>п. ст. Антибесская</w:t>
            </w:r>
          </w:p>
          <w:p w14:paraId="73B1E716" w14:textId="77777777" w:rsidR="000F6796" w:rsidRPr="000F6796" w:rsidRDefault="000F6796" w:rsidP="000F6796">
            <w:pPr>
              <w:tabs>
                <w:tab w:val="left" w:pos="0"/>
              </w:tabs>
              <w:jc w:val="center"/>
              <w:rPr>
                <w:bCs/>
              </w:rPr>
            </w:pPr>
            <w:r w:rsidRPr="000F6796">
              <w:rPr>
                <w:bCs/>
              </w:rPr>
              <w:t>п. Бобровский</w:t>
            </w:r>
          </w:p>
          <w:p w14:paraId="0AFB3F71" w14:textId="77777777" w:rsidR="000F6796" w:rsidRPr="000F6796" w:rsidRDefault="000F6796" w:rsidP="000F6796">
            <w:pPr>
              <w:tabs>
                <w:tab w:val="left" w:pos="0"/>
              </w:tabs>
              <w:jc w:val="center"/>
              <w:rPr>
                <w:bCs/>
              </w:rPr>
            </w:pPr>
            <w:r w:rsidRPr="000F6796">
              <w:rPr>
                <w:bCs/>
              </w:rPr>
              <w:t>рзд. Калининский</w:t>
            </w:r>
          </w:p>
          <w:p w14:paraId="63BD7CAF" w14:textId="77777777" w:rsidR="000F6796" w:rsidRPr="000F6796" w:rsidRDefault="000F6796" w:rsidP="000F6796">
            <w:pPr>
              <w:tabs>
                <w:tab w:val="left" w:pos="0"/>
              </w:tabs>
              <w:jc w:val="center"/>
              <w:rPr>
                <w:bCs/>
              </w:rPr>
            </w:pPr>
            <w:r w:rsidRPr="000F6796">
              <w:rPr>
                <w:bCs/>
              </w:rPr>
              <w:t>д. Комиссаровка</w:t>
            </w:r>
          </w:p>
          <w:p w14:paraId="77652CF9" w14:textId="77777777" w:rsidR="000F6796" w:rsidRPr="000F6796" w:rsidRDefault="000F6796" w:rsidP="000F6796">
            <w:pPr>
              <w:tabs>
                <w:tab w:val="left" w:pos="0"/>
              </w:tabs>
              <w:jc w:val="center"/>
              <w:rPr>
                <w:bCs/>
              </w:rPr>
            </w:pPr>
            <w:r w:rsidRPr="000F6796">
              <w:rPr>
                <w:bCs/>
              </w:rPr>
              <w:t>с. Мальковка</w:t>
            </w:r>
          </w:p>
          <w:p w14:paraId="7F7B3FC5" w14:textId="77777777" w:rsidR="000F6796" w:rsidRPr="000F6796" w:rsidRDefault="000F6796" w:rsidP="000F6796">
            <w:pPr>
              <w:tabs>
                <w:tab w:val="left" w:pos="0"/>
              </w:tabs>
              <w:jc w:val="center"/>
              <w:rPr>
                <w:bCs/>
              </w:rPr>
            </w:pPr>
            <w:r w:rsidRPr="000F6796">
              <w:rPr>
                <w:bCs/>
              </w:rPr>
              <w:t>с. Раздольное</w:t>
            </w:r>
          </w:p>
        </w:tc>
        <w:tc>
          <w:tcPr>
            <w:tcW w:w="1134" w:type="dxa"/>
            <w:vAlign w:val="center"/>
          </w:tcPr>
          <w:p w14:paraId="364A5763"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shd w:val="clear" w:color="auto" w:fill="FFFFFF"/>
            <w:vAlign w:val="center"/>
          </w:tcPr>
          <w:p w14:paraId="5D073D51" w14:textId="77777777" w:rsidR="000F6796" w:rsidRPr="000F6796" w:rsidRDefault="000F6796" w:rsidP="000F6796">
            <w:pPr>
              <w:tabs>
                <w:tab w:val="left" w:pos="0"/>
              </w:tabs>
              <w:jc w:val="center"/>
              <w:rPr>
                <w:bCs/>
              </w:rPr>
            </w:pPr>
            <w:r w:rsidRPr="000F6796">
              <w:rPr>
                <w:bCs/>
              </w:rPr>
              <w:t>96,80</w:t>
            </w:r>
          </w:p>
        </w:tc>
        <w:tc>
          <w:tcPr>
            <w:tcW w:w="1559" w:type="dxa"/>
            <w:shd w:val="clear" w:color="auto" w:fill="FFFFFF"/>
            <w:vAlign w:val="center"/>
          </w:tcPr>
          <w:p w14:paraId="79C829C9" w14:textId="77777777" w:rsidR="000F6796" w:rsidRPr="000F6796" w:rsidRDefault="000F6796" w:rsidP="000F6796">
            <w:pPr>
              <w:tabs>
                <w:tab w:val="left" w:pos="0"/>
              </w:tabs>
              <w:jc w:val="center"/>
              <w:rPr>
                <w:bCs/>
              </w:rPr>
            </w:pPr>
            <w:r w:rsidRPr="000F6796">
              <w:rPr>
                <w:bCs/>
              </w:rPr>
              <w:t>106,30</w:t>
            </w:r>
          </w:p>
        </w:tc>
      </w:tr>
      <w:tr w:rsidR="000F6796" w:rsidRPr="000F6796" w14:paraId="6A0CB454" w14:textId="77777777" w:rsidTr="00607E21">
        <w:trPr>
          <w:trHeight w:val="586"/>
        </w:trPr>
        <w:tc>
          <w:tcPr>
            <w:tcW w:w="10201" w:type="dxa"/>
            <w:gridSpan w:val="6"/>
            <w:vAlign w:val="center"/>
          </w:tcPr>
          <w:p w14:paraId="57E43D33" w14:textId="77777777" w:rsidR="000F6796" w:rsidRPr="000F6796" w:rsidRDefault="000F6796" w:rsidP="00436D16">
            <w:pPr>
              <w:numPr>
                <w:ilvl w:val="0"/>
                <w:numId w:val="16"/>
              </w:numPr>
              <w:tabs>
                <w:tab w:val="left" w:pos="0"/>
              </w:tabs>
              <w:contextualSpacing/>
              <w:jc w:val="center"/>
              <w:rPr>
                <w:bCs/>
              </w:rPr>
            </w:pPr>
            <w:r w:rsidRPr="000F6796">
              <w:rPr>
                <w:bCs/>
              </w:rPr>
              <w:t>Тепловая энергия (мощность)</w:t>
            </w:r>
          </w:p>
        </w:tc>
      </w:tr>
      <w:tr w:rsidR="000F6796" w:rsidRPr="000F6796" w14:paraId="55ACA191" w14:textId="77777777" w:rsidTr="00607E21">
        <w:trPr>
          <w:trHeight w:val="705"/>
        </w:trPr>
        <w:tc>
          <w:tcPr>
            <w:tcW w:w="846" w:type="dxa"/>
            <w:vAlign w:val="center"/>
          </w:tcPr>
          <w:p w14:paraId="046EDC73" w14:textId="77777777" w:rsidR="000F6796" w:rsidRPr="000F6796" w:rsidRDefault="000F6796" w:rsidP="000F6796">
            <w:pPr>
              <w:tabs>
                <w:tab w:val="left" w:pos="0"/>
              </w:tabs>
              <w:jc w:val="center"/>
              <w:rPr>
                <w:bCs/>
              </w:rPr>
            </w:pPr>
            <w:r w:rsidRPr="000F6796">
              <w:rPr>
                <w:bCs/>
              </w:rPr>
              <w:t>6.1.</w:t>
            </w:r>
          </w:p>
        </w:tc>
        <w:tc>
          <w:tcPr>
            <w:tcW w:w="2835" w:type="dxa"/>
            <w:vAlign w:val="center"/>
          </w:tcPr>
          <w:p w14:paraId="2C0BEAC4" w14:textId="77777777" w:rsidR="000F6796" w:rsidRPr="000F6796" w:rsidRDefault="000F6796" w:rsidP="000F6796">
            <w:pPr>
              <w:tabs>
                <w:tab w:val="left" w:pos="0"/>
              </w:tabs>
              <w:rPr>
                <w:bCs/>
              </w:rPr>
            </w:pPr>
            <w:r w:rsidRPr="000F6796">
              <w:rPr>
                <w:bCs/>
              </w:rPr>
              <w:t>ООО «ТеплоСнаб»,</w:t>
            </w:r>
          </w:p>
          <w:p w14:paraId="603A2383" w14:textId="77777777" w:rsidR="000F6796" w:rsidRPr="000F6796" w:rsidRDefault="000F6796" w:rsidP="000F6796">
            <w:pPr>
              <w:tabs>
                <w:tab w:val="left" w:pos="0"/>
              </w:tabs>
              <w:rPr>
                <w:bCs/>
              </w:rPr>
            </w:pPr>
            <w:r w:rsidRPr="000F6796">
              <w:rPr>
                <w:bCs/>
              </w:rPr>
              <w:t xml:space="preserve"> ИНН</w:t>
            </w:r>
            <w:r w:rsidRPr="000F6796">
              <w:rPr>
                <w:lang w:eastAsia="en-US"/>
              </w:rPr>
              <w:t xml:space="preserve">  </w:t>
            </w:r>
            <w:r w:rsidRPr="000F6796">
              <w:rPr>
                <w:bCs/>
              </w:rPr>
              <w:t>4213011290</w:t>
            </w:r>
          </w:p>
        </w:tc>
        <w:tc>
          <w:tcPr>
            <w:tcW w:w="2268" w:type="dxa"/>
            <w:vAlign w:val="center"/>
          </w:tcPr>
          <w:p w14:paraId="31714F47" w14:textId="77777777" w:rsidR="000F6796" w:rsidRPr="000F6796" w:rsidRDefault="000F6796" w:rsidP="000F6796">
            <w:pPr>
              <w:tabs>
                <w:tab w:val="left" w:pos="0"/>
              </w:tabs>
              <w:jc w:val="center"/>
              <w:rPr>
                <w:bCs/>
              </w:rPr>
            </w:pPr>
            <w:r w:rsidRPr="000F6796">
              <w:rPr>
                <w:bCs/>
              </w:rPr>
              <w:t xml:space="preserve">г. Мариинск </w:t>
            </w:r>
          </w:p>
        </w:tc>
        <w:tc>
          <w:tcPr>
            <w:tcW w:w="1134" w:type="dxa"/>
            <w:vAlign w:val="center"/>
          </w:tcPr>
          <w:p w14:paraId="62FB25D7"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57E79B25" w14:textId="77777777" w:rsidR="000F6796" w:rsidRPr="000F6796" w:rsidRDefault="000F6796" w:rsidP="000F6796">
            <w:pPr>
              <w:tabs>
                <w:tab w:val="left" w:pos="0"/>
              </w:tabs>
              <w:jc w:val="center"/>
              <w:rPr>
                <w:bCs/>
              </w:rPr>
            </w:pPr>
            <w:r w:rsidRPr="000F6796">
              <w:rPr>
                <w:bCs/>
              </w:rPr>
              <w:t>2060,00</w:t>
            </w:r>
          </w:p>
        </w:tc>
        <w:tc>
          <w:tcPr>
            <w:tcW w:w="1559" w:type="dxa"/>
            <w:vAlign w:val="center"/>
          </w:tcPr>
          <w:p w14:paraId="6B37C5D0" w14:textId="77777777" w:rsidR="000F6796" w:rsidRPr="000F6796" w:rsidRDefault="000F6796" w:rsidP="000F6796">
            <w:pPr>
              <w:tabs>
                <w:tab w:val="left" w:pos="0"/>
              </w:tabs>
              <w:jc w:val="center"/>
              <w:rPr>
                <w:bCs/>
              </w:rPr>
            </w:pPr>
            <w:r w:rsidRPr="000F6796">
              <w:rPr>
                <w:bCs/>
              </w:rPr>
              <w:t>2285,00</w:t>
            </w:r>
          </w:p>
        </w:tc>
      </w:tr>
      <w:tr w:rsidR="000F6796" w:rsidRPr="000F6796" w14:paraId="096E42AE" w14:textId="77777777" w:rsidTr="00607E21">
        <w:trPr>
          <w:trHeight w:val="990"/>
        </w:trPr>
        <w:tc>
          <w:tcPr>
            <w:tcW w:w="846" w:type="dxa"/>
            <w:vAlign w:val="center"/>
          </w:tcPr>
          <w:p w14:paraId="5ABF0BD2" w14:textId="77777777" w:rsidR="000F6796" w:rsidRPr="000F6796" w:rsidRDefault="000F6796" w:rsidP="000F6796">
            <w:pPr>
              <w:tabs>
                <w:tab w:val="left" w:pos="0"/>
              </w:tabs>
              <w:jc w:val="center"/>
              <w:rPr>
                <w:bCs/>
              </w:rPr>
            </w:pPr>
            <w:r w:rsidRPr="000F6796">
              <w:rPr>
                <w:bCs/>
              </w:rPr>
              <w:t>6.2.</w:t>
            </w:r>
          </w:p>
        </w:tc>
        <w:tc>
          <w:tcPr>
            <w:tcW w:w="2835" w:type="dxa"/>
            <w:vMerge w:val="restart"/>
            <w:vAlign w:val="center"/>
          </w:tcPr>
          <w:p w14:paraId="6E355074" w14:textId="77777777" w:rsidR="000F6796" w:rsidRPr="000F6796" w:rsidRDefault="000F6796" w:rsidP="000F6796">
            <w:pPr>
              <w:tabs>
                <w:tab w:val="left" w:pos="0"/>
              </w:tabs>
              <w:rPr>
                <w:bCs/>
              </w:rPr>
            </w:pPr>
            <w:r w:rsidRPr="000F6796">
              <w:rPr>
                <w:bCs/>
              </w:rPr>
              <w:t>ООО «Теплосети»,          ИНН 4246024979</w:t>
            </w:r>
          </w:p>
        </w:tc>
        <w:tc>
          <w:tcPr>
            <w:tcW w:w="2268" w:type="dxa"/>
            <w:vAlign w:val="center"/>
          </w:tcPr>
          <w:p w14:paraId="0E5C51D4" w14:textId="77777777" w:rsidR="000F6796" w:rsidRPr="000F6796" w:rsidRDefault="000F6796" w:rsidP="000F6796">
            <w:pPr>
              <w:tabs>
                <w:tab w:val="left" w:pos="0"/>
              </w:tabs>
              <w:jc w:val="center"/>
              <w:rPr>
                <w:bCs/>
              </w:rPr>
            </w:pPr>
            <w:r w:rsidRPr="000F6796">
              <w:rPr>
                <w:bCs/>
              </w:rPr>
              <w:t>г. Мариинск                   (за исключением микрорайона Алтай)</w:t>
            </w:r>
          </w:p>
        </w:tc>
        <w:tc>
          <w:tcPr>
            <w:tcW w:w="1134" w:type="dxa"/>
            <w:vAlign w:val="center"/>
          </w:tcPr>
          <w:p w14:paraId="06BBE3D9"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7120A74A" w14:textId="77777777" w:rsidR="000F6796" w:rsidRPr="000F6796" w:rsidRDefault="000F6796" w:rsidP="000F6796">
            <w:pPr>
              <w:tabs>
                <w:tab w:val="left" w:pos="0"/>
              </w:tabs>
              <w:jc w:val="center"/>
              <w:rPr>
                <w:bCs/>
              </w:rPr>
            </w:pPr>
            <w:r w:rsidRPr="000F6796">
              <w:rPr>
                <w:bCs/>
              </w:rPr>
              <w:t>2060,00</w:t>
            </w:r>
          </w:p>
        </w:tc>
        <w:tc>
          <w:tcPr>
            <w:tcW w:w="1559" w:type="dxa"/>
            <w:vAlign w:val="center"/>
          </w:tcPr>
          <w:p w14:paraId="0CBEA936" w14:textId="77777777" w:rsidR="000F6796" w:rsidRPr="000F6796" w:rsidRDefault="000F6796" w:rsidP="000F6796">
            <w:pPr>
              <w:tabs>
                <w:tab w:val="left" w:pos="0"/>
              </w:tabs>
              <w:jc w:val="center"/>
              <w:rPr>
                <w:bCs/>
              </w:rPr>
            </w:pPr>
            <w:r w:rsidRPr="000F6796">
              <w:rPr>
                <w:bCs/>
              </w:rPr>
              <w:t>2285,00</w:t>
            </w:r>
          </w:p>
        </w:tc>
      </w:tr>
      <w:tr w:rsidR="000F6796" w:rsidRPr="000F6796" w14:paraId="3C010C61" w14:textId="77777777" w:rsidTr="00607E21">
        <w:trPr>
          <w:trHeight w:val="439"/>
        </w:trPr>
        <w:tc>
          <w:tcPr>
            <w:tcW w:w="846" w:type="dxa"/>
            <w:vAlign w:val="center"/>
          </w:tcPr>
          <w:p w14:paraId="6600BA51" w14:textId="77777777" w:rsidR="000F6796" w:rsidRPr="000F6796" w:rsidRDefault="000F6796" w:rsidP="000F6796">
            <w:pPr>
              <w:tabs>
                <w:tab w:val="left" w:pos="0"/>
              </w:tabs>
              <w:jc w:val="center"/>
              <w:rPr>
                <w:bCs/>
              </w:rPr>
            </w:pPr>
            <w:r w:rsidRPr="000F6796">
              <w:rPr>
                <w:bCs/>
              </w:rPr>
              <w:t>6.3.</w:t>
            </w:r>
          </w:p>
        </w:tc>
        <w:tc>
          <w:tcPr>
            <w:tcW w:w="2835" w:type="dxa"/>
            <w:vMerge/>
            <w:vAlign w:val="center"/>
          </w:tcPr>
          <w:p w14:paraId="44F89C9A" w14:textId="77777777" w:rsidR="000F6796" w:rsidRPr="000F6796" w:rsidRDefault="000F6796" w:rsidP="000F6796">
            <w:pPr>
              <w:tabs>
                <w:tab w:val="left" w:pos="0"/>
              </w:tabs>
              <w:rPr>
                <w:bCs/>
              </w:rPr>
            </w:pPr>
          </w:p>
        </w:tc>
        <w:tc>
          <w:tcPr>
            <w:tcW w:w="2268" w:type="dxa"/>
            <w:vAlign w:val="center"/>
          </w:tcPr>
          <w:p w14:paraId="109C9E5C" w14:textId="77777777" w:rsidR="000F6796" w:rsidRPr="000F6796" w:rsidRDefault="000F6796" w:rsidP="000F6796">
            <w:pPr>
              <w:tabs>
                <w:tab w:val="left" w:pos="0"/>
              </w:tabs>
              <w:jc w:val="center"/>
              <w:rPr>
                <w:bCs/>
              </w:rPr>
            </w:pPr>
            <w:r w:rsidRPr="000F6796">
              <w:rPr>
                <w:bCs/>
              </w:rPr>
              <w:t>г. Мариинск (микрорайон Алтай)</w:t>
            </w:r>
          </w:p>
        </w:tc>
        <w:tc>
          <w:tcPr>
            <w:tcW w:w="1134" w:type="dxa"/>
            <w:vAlign w:val="center"/>
          </w:tcPr>
          <w:p w14:paraId="6373DDCD"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6F10EC05" w14:textId="77777777" w:rsidR="000F6796" w:rsidRPr="000F6796" w:rsidRDefault="000F6796" w:rsidP="000F6796">
            <w:pPr>
              <w:tabs>
                <w:tab w:val="left" w:pos="0"/>
              </w:tabs>
              <w:jc w:val="center"/>
              <w:rPr>
                <w:bCs/>
              </w:rPr>
            </w:pPr>
            <w:r w:rsidRPr="000F6796">
              <w:rPr>
                <w:bCs/>
              </w:rPr>
              <w:t>1650,00</w:t>
            </w:r>
          </w:p>
        </w:tc>
        <w:tc>
          <w:tcPr>
            <w:tcW w:w="1559" w:type="dxa"/>
            <w:vAlign w:val="center"/>
          </w:tcPr>
          <w:p w14:paraId="773B60E4" w14:textId="77777777" w:rsidR="000F6796" w:rsidRPr="000F6796" w:rsidRDefault="000F6796" w:rsidP="000F6796">
            <w:pPr>
              <w:tabs>
                <w:tab w:val="left" w:pos="0"/>
              </w:tabs>
              <w:jc w:val="center"/>
              <w:rPr>
                <w:bCs/>
              </w:rPr>
            </w:pPr>
            <w:r w:rsidRPr="000F6796">
              <w:rPr>
                <w:bCs/>
              </w:rPr>
              <w:t>1875,00</w:t>
            </w:r>
          </w:p>
        </w:tc>
      </w:tr>
      <w:tr w:rsidR="000F6796" w:rsidRPr="000F6796" w14:paraId="61F9EA38" w14:textId="77777777" w:rsidTr="00607E21">
        <w:trPr>
          <w:trHeight w:val="868"/>
        </w:trPr>
        <w:tc>
          <w:tcPr>
            <w:tcW w:w="846" w:type="dxa"/>
            <w:vAlign w:val="center"/>
          </w:tcPr>
          <w:p w14:paraId="0F44C154" w14:textId="77777777" w:rsidR="000F6796" w:rsidRPr="000F6796" w:rsidRDefault="000F6796" w:rsidP="000F6796">
            <w:pPr>
              <w:tabs>
                <w:tab w:val="left" w:pos="0"/>
              </w:tabs>
              <w:jc w:val="center"/>
              <w:rPr>
                <w:bCs/>
              </w:rPr>
            </w:pPr>
            <w:r w:rsidRPr="000F6796">
              <w:rPr>
                <w:bCs/>
              </w:rPr>
              <w:t>6.4.</w:t>
            </w:r>
          </w:p>
        </w:tc>
        <w:tc>
          <w:tcPr>
            <w:tcW w:w="2835" w:type="dxa"/>
            <w:vAlign w:val="center"/>
          </w:tcPr>
          <w:p w14:paraId="5BB9700E" w14:textId="77777777" w:rsidR="000F6796" w:rsidRPr="000F6796" w:rsidRDefault="000F6796" w:rsidP="000F6796">
            <w:pPr>
              <w:tabs>
                <w:tab w:val="left" w:pos="0"/>
              </w:tabs>
              <w:rPr>
                <w:bCs/>
              </w:rPr>
            </w:pPr>
            <w:r w:rsidRPr="000F6796">
              <w:rPr>
                <w:bCs/>
              </w:rPr>
              <w:t xml:space="preserve">ООО «А-Энерго», </w:t>
            </w:r>
          </w:p>
          <w:p w14:paraId="740CC04B" w14:textId="77777777" w:rsidR="000F6796" w:rsidRPr="000F6796" w:rsidRDefault="000F6796" w:rsidP="000F6796">
            <w:pPr>
              <w:tabs>
                <w:tab w:val="left" w:pos="0"/>
              </w:tabs>
              <w:rPr>
                <w:bCs/>
              </w:rPr>
            </w:pPr>
            <w:r w:rsidRPr="000F6796">
              <w:rPr>
                <w:bCs/>
              </w:rPr>
              <w:t>ИНН  4205331498</w:t>
            </w:r>
          </w:p>
        </w:tc>
        <w:tc>
          <w:tcPr>
            <w:tcW w:w="2268" w:type="dxa"/>
            <w:vAlign w:val="center"/>
          </w:tcPr>
          <w:p w14:paraId="2839FD13"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53AE973F"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6BED2174" w14:textId="77777777" w:rsidR="000F6796" w:rsidRPr="000F6796" w:rsidRDefault="000F6796" w:rsidP="000F6796">
            <w:pPr>
              <w:tabs>
                <w:tab w:val="left" w:pos="0"/>
              </w:tabs>
              <w:jc w:val="center"/>
              <w:rPr>
                <w:bCs/>
              </w:rPr>
            </w:pPr>
            <w:r w:rsidRPr="000F6796">
              <w:rPr>
                <w:bCs/>
              </w:rPr>
              <w:t>2060,00</w:t>
            </w:r>
          </w:p>
        </w:tc>
        <w:tc>
          <w:tcPr>
            <w:tcW w:w="1559" w:type="dxa"/>
            <w:vAlign w:val="center"/>
          </w:tcPr>
          <w:p w14:paraId="0329499E" w14:textId="77777777" w:rsidR="000F6796" w:rsidRPr="000F6796" w:rsidRDefault="000F6796" w:rsidP="000F6796">
            <w:pPr>
              <w:tabs>
                <w:tab w:val="left" w:pos="0"/>
              </w:tabs>
              <w:jc w:val="center"/>
              <w:rPr>
                <w:bCs/>
              </w:rPr>
            </w:pPr>
            <w:r w:rsidRPr="000F6796">
              <w:rPr>
                <w:bCs/>
              </w:rPr>
              <w:t>2285,00</w:t>
            </w:r>
          </w:p>
        </w:tc>
      </w:tr>
      <w:tr w:rsidR="000F6796" w:rsidRPr="000F6796" w14:paraId="258F929A" w14:textId="77777777" w:rsidTr="00607E21">
        <w:trPr>
          <w:trHeight w:val="994"/>
        </w:trPr>
        <w:tc>
          <w:tcPr>
            <w:tcW w:w="846" w:type="dxa"/>
            <w:vAlign w:val="center"/>
          </w:tcPr>
          <w:p w14:paraId="4B9B4C8C" w14:textId="77777777" w:rsidR="000F6796" w:rsidRPr="000F6796" w:rsidRDefault="000F6796" w:rsidP="000F6796">
            <w:pPr>
              <w:tabs>
                <w:tab w:val="left" w:pos="0"/>
              </w:tabs>
              <w:jc w:val="center"/>
              <w:rPr>
                <w:bCs/>
              </w:rPr>
            </w:pPr>
            <w:r w:rsidRPr="000F6796">
              <w:rPr>
                <w:bCs/>
              </w:rPr>
              <w:t>6.5.</w:t>
            </w:r>
          </w:p>
        </w:tc>
        <w:tc>
          <w:tcPr>
            <w:tcW w:w="2835" w:type="dxa"/>
            <w:vAlign w:val="center"/>
          </w:tcPr>
          <w:p w14:paraId="1FD47E6A" w14:textId="77777777" w:rsidR="000F6796" w:rsidRPr="000F6796" w:rsidRDefault="000F6796" w:rsidP="000F6796">
            <w:pPr>
              <w:tabs>
                <w:tab w:val="left" w:pos="0"/>
              </w:tabs>
              <w:rPr>
                <w:bCs/>
              </w:rPr>
            </w:pPr>
            <w:r w:rsidRPr="000F6796">
              <w:rPr>
                <w:bCs/>
              </w:rPr>
              <w:t>ООО «Комплекс Услуги»,                       ИНН 5406776080</w:t>
            </w:r>
          </w:p>
        </w:tc>
        <w:tc>
          <w:tcPr>
            <w:tcW w:w="2268" w:type="dxa"/>
            <w:vAlign w:val="center"/>
          </w:tcPr>
          <w:p w14:paraId="36025D09"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13B7E269"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10759C35" w14:textId="77777777" w:rsidR="000F6796" w:rsidRPr="000F6796" w:rsidRDefault="000F6796" w:rsidP="000F6796">
            <w:pPr>
              <w:tabs>
                <w:tab w:val="left" w:pos="0"/>
              </w:tabs>
              <w:jc w:val="center"/>
              <w:rPr>
                <w:bCs/>
              </w:rPr>
            </w:pPr>
            <w:r w:rsidRPr="000F6796">
              <w:rPr>
                <w:bCs/>
              </w:rPr>
              <w:t>2060,00</w:t>
            </w:r>
          </w:p>
        </w:tc>
        <w:tc>
          <w:tcPr>
            <w:tcW w:w="1559" w:type="dxa"/>
            <w:vAlign w:val="center"/>
          </w:tcPr>
          <w:p w14:paraId="0AF64A5D" w14:textId="77777777" w:rsidR="000F6796" w:rsidRPr="000F6796" w:rsidRDefault="000F6796" w:rsidP="000F6796">
            <w:pPr>
              <w:tabs>
                <w:tab w:val="left" w:pos="0"/>
              </w:tabs>
              <w:jc w:val="center"/>
              <w:rPr>
                <w:bCs/>
              </w:rPr>
            </w:pPr>
            <w:r w:rsidRPr="000F6796">
              <w:rPr>
                <w:bCs/>
              </w:rPr>
              <w:t>2285,00</w:t>
            </w:r>
          </w:p>
        </w:tc>
      </w:tr>
      <w:tr w:rsidR="000F6796" w:rsidRPr="000F6796" w14:paraId="34826F1B" w14:textId="77777777" w:rsidTr="00607E21">
        <w:trPr>
          <w:trHeight w:val="272"/>
        </w:trPr>
        <w:tc>
          <w:tcPr>
            <w:tcW w:w="846" w:type="dxa"/>
            <w:vAlign w:val="center"/>
          </w:tcPr>
          <w:p w14:paraId="0FF7D5FF" w14:textId="77777777" w:rsidR="000F6796" w:rsidRPr="000F6796" w:rsidRDefault="000F6796" w:rsidP="000F6796">
            <w:pPr>
              <w:tabs>
                <w:tab w:val="left" w:pos="0"/>
              </w:tabs>
              <w:jc w:val="center"/>
              <w:rPr>
                <w:bCs/>
              </w:rPr>
            </w:pPr>
            <w:r w:rsidRPr="000F6796">
              <w:rPr>
                <w:bCs/>
              </w:rPr>
              <w:lastRenderedPageBreak/>
              <w:t>1</w:t>
            </w:r>
          </w:p>
        </w:tc>
        <w:tc>
          <w:tcPr>
            <w:tcW w:w="2835" w:type="dxa"/>
            <w:vAlign w:val="center"/>
          </w:tcPr>
          <w:p w14:paraId="31D94605" w14:textId="77777777" w:rsidR="000F6796" w:rsidRPr="000F6796" w:rsidRDefault="000F6796" w:rsidP="000F6796">
            <w:pPr>
              <w:tabs>
                <w:tab w:val="left" w:pos="0"/>
              </w:tabs>
              <w:jc w:val="center"/>
              <w:rPr>
                <w:bCs/>
              </w:rPr>
            </w:pPr>
            <w:r w:rsidRPr="000F6796">
              <w:rPr>
                <w:bCs/>
              </w:rPr>
              <w:t>2</w:t>
            </w:r>
          </w:p>
        </w:tc>
        <w:tc>
          <w:tcPr>
            <w:tcW w:w="2268" w:type="dxa"/>
            <w:vAlign w:val="center"/>
          </w:tcPr>
          <w:p w14:paraId="775FF200" w14:textId="77777777" w:rsidR="000F6796" w:rsidRPr="000F6796" w:rsidRDefault="000F6796" w:rsidP="000F6796">
            <w:pPr>
              <w:tabs>
                <w:tab w:val="left" w:pos="0"/>
              </w:tabs>
              <w:jc w:val="center"/>
              <w:rPr>
                <w:bCs/>
              </w:rPr>
            </w:pPr>
            <w:r w:rsidRPr="000F6796">
              <w:rPr>
                <w:bCs/>
              </w:rPr>
              <w:t>3</w:t>
            </w:r>
          </w:p>
        </w:tc>
        <w:tc>
          <w:tcPr>
            <w:tcW w:w="1134" w:type="dxa"/>
            <w:vAlign w:val="center"/>
          </w:tcPr>
          <w:p w14:paraId="36D3CF14" w14:textId="77777777" w:rsidR="000F6796" w:rsidRPr="000F6796" w:rsidRDefault="000F6796" w:rsidP="000F6796">
            <w:pPr>
              <w:tabs>
                <w:tab w:val="left" w:pos="0"/>
              </w:tabs>
              <w:jc w:val="center"/>
              <w:rPr>
                <w:bCs/>
              </w:rPr>
            </w:pPr>
            <w:r w:rsidRPr="000F6796">
              <w:rPr>
                <w:bCs/>
              </w:rPr>
              <w:t>4</w:t>
            </w:r>
          </w:p>
        </w:tc>
        <w:tc>
          <w:tcPr>
            <w:tcW w:w="1559" w:type="dxa"/>
            <w:vAlign w:val="center"/>
          </w:tcPr>
          <w:p w14:paraId="76BC0D73" w14:textId="77777777" w:rsidR="000F6796" w:rsidRPr="000F6796" w:rsidRDefault="000F6796" w:rsidP="000F6796">
            <w:pPr>
              <w:tabs>
                <w:tab w:val="left" w:pos="0"/>
              </w:tabs>
              <w:jc w:val="center"/>
              <w:rPr>
                <w:bCs/>
              </w:rPr>
            </w:pPr>
            <w:r w:rsidRPr="000F6796">
              <w:rPr>
                <w:bCs/>
              </w:rPr>
              <w:t>5</w:t>
            </w:r>
          </w:p>
        </w:tc>
        <w:tc>
          <w:tcPr>
            <w:tcW w:w="1559" w:type="dxa"/>
          </w:tcPr>
          <w:p w14:paraId="275CF728" w14:textId="77777777" w:rsidR="000F6796" w:rsidRPr="000F6796" w:rsidRDefault="000F6796" w:rsidP="000F6796">
            <w:pPr>
              <w:tabs>
                <w:tab w:val="left" w:pos="0"/>
              </w:tabs>
              <w:jc w:val="center"/>
              <w:rPr>
                <w:bCs/>
              </w:rPr>
            </w:pPr>
            <w:r w:rsidRPr="000F6796">
              <w:rPr>
                <w:bCs/>
              </w:rPr>
              <w:t>6</w:t>
            </w:r>
          </w:p>
        </w:tc>
      </w:tr>
      <w:tr w:rsidR="000F6796" w:rsidRPr="000F6796" w14:paraId="6D30D4D4" w14:textId="77777777" w:rsidTr="00607E21">
        <w:trPr>
          <w:trHeight w:val="2119"/>
        </w:trPr>
        <w:tc>
          <w:tcPr>
            <w:tcW w:w="846" w:type="dxa"/>
            <w:vAlign w:val="center"/>
          </w:tcPr>
          <w:p w14:paraId="0AED33C8" w14:textId="77777777" w:rsidR="000F6796" w:rsidRPr="000F6796" w:rsidRDefault="000F6796" w:rsidP="000F6796">
            <w:pPr>
              <w:tabs>
                <w:tab w:val="left" w:pos="0"/>
              </w:tabs>
              <w:jc w:val="center"/>
              <w:rPr>
                <w:bCs/>
              </w:rPr>
            </w:pPr>
            <w:r w:rsidRPr="000F6796">
              <w:rPr>
                <w:bCs/>
              </w:rPr>
              <w:t>6.6.</w:t>
            </w:r>
          </w:p>
        </w:tc>
        <w:tc>
          <w:tcPr>
            <w:tcW w:w="2835" w:type="dxa"/>
            <w:vMerge w:val="restart"/>
            <w:vAlign w:val="center"/>
          </w:tcPr>
          <w:p w14:paraId="48E83262" w14:textId="77777777" w:rsidR="000F6796" w:rsidRPr="000F6796" w:rsidRDefault="000F6796" w:rsidP="000F6796">
            <w:pPr>
              <w:tabs>
                <w:tab w:val="left" w:pos="0"/>
              </w:tabs>
              <w:rPr>
                <w:bCs/>
              </w:rPr>
            </w:pPr>
            <w:r w:rsidRPr="000F6796">
              <w:rPr>
                <w:bCs/>
              </w:rPr>
              <w:t>МКП ММО «Ресурс»,                      ИНН  4213012417</w:t>
            </w:r>
          </w:p>
          <w:p w14:paraId="0EE1B252" w14:textId="77777777" w:rsidR="000F6796" w:rsidRPr="000F6796" w:rsidRDefault="000F6796" w:rsidP="000F6796">
            <w:pPr>
              <w:tabs>
                <w:tab w:val="left" w:pos="0"/>
              </w:tabs>
              <w:rPr>
                <w:bCs/>
              </w:rPr>
            </w:pPr>
          </w:p>
        </w:tc>
        <w:tc>
          <w:tcPr>
            <w:tcW w:w="2268" w:type="dxa"/>
            <w:vAlign w:val="center"/>
          </w:tcPr>
          <w:p w14:paraId="0382A9AB" w14:textId="77777777" w:rsidR="000F6796" w:rsidRPr="000F6796" w:rsidRDefault="000F6796" w:rsidP="000F6796">
            <w:pPr>
              <w:tabs>
                <w:tab w:val="left" w:pos="0"/>
              </w:tabs>
              <w:jc w:val="center"/>
              <w:rPr>
                <w:bCs/>
              </w:rPr>
            </w:pPr>
            <w:r w:rsidRPr="000F6796">
              <w:rPr>
                <w:bCs/>
              </w:rPr>
              <w:t>п. Калининский</w:t>
            </w:r>
          </w:p>
          <w:p w14:paraId="46B3A93D" w14:textId="77777777" w:rsidR="000F6796" w:rsidRPr="000F6796" w:rsidRDefault="000F6796" w:rsidP="000F6796">
            <w:pPr>
              <w:tabs>
                <w:tab w:val="left" w:pos="0"/>
              </w:tabs>
              <w:jc w:val="center"/>
              <w:rPr>
                <w:bCs/>
              </w:rPr>
            </w:pPr>
            <w:r w:rsidRPr="000F6796">
              <w:rPr>
                <w:bCs/>
              </w:rPr>
              <w:t>п. ст. Антибесская</w:t>
            </w:r>
          </w:p>
          <w:p w14:paraId="757051C3" w14:textId="77777777" w:rsidR="000F6796" w:rsidRPr="000F6796" w:rsidRDefault="000F6796" w:rsidP="000F6796">
            <w:pPr>
              <w:tabs>
                <w:tab w:val="left" w:pos="0"/>
              </w:tabs>
              <w:jc w:val="center"/>
              <w:rPr>
                <w:bCs/>
              </w:rPr>
            </w:pPr>
            <w:r w:rsidRPr="000F6796">
              <w:rPr>
                <w:bCs/>
              </w:rPr>
              <w:t>п. Бобровский</w:t>
            </w:r>
          </w:p>
          <w:p w14:paraId="70FDA66A" w14:textId="77777777" w:rsidR="000F6796" w:rsidRPr="000F6796" w:rsidRDefault="000F6796" w:rsidP="000F6796">
            <w:pPr>
              <w:tabs>
                <w:tab w:val="left" w:pos="0"/>
              </w:tabs>
              <w:jc w:val="center"/>
              <w:rPr>
                <w:bCs/>
              </w:rPr>
            </w:pPr>
            <w:r w:rsidRPr="000F6796">
              <w:rPr>
                <w:bCs/>
              </w:rPr>
              <w:t>рзд. Калининский</w:t>
            </w:r>
          </w:p>
          <w:p w14:paraId="4DE62505" w14:textId="77777777" w:rsidR="000F6796" w:rsidRPr="000F6796" w:rsidRDefault="000F6796" w:rsidP="000F6796">
            <w:pPr>
              <w:tabs>
                <w:tab w:val="left" w:pos="0"/>
              </w:tabs>
              <w:jc w:val="center"/>
              <w:rPr>
                <w:bCs/>
              </w:rPr>
            </w:pPr>
            <w:r w:rsidRPr="000F6796">
              <w:rPr>
                <w:bCs/>
              </w:rPr>
              <w:t>д. Комиссаровка</w:t>
            </w:r>
          </w:p>
          <w:p w14:paraId="11271C0B" w14:textId="77777777" w:rsidR="000F6796" w:rsidRPr="000F6796" w:rsidRDefault="000F6796" w:rsidP="000F6796">
            <w:pPr>
              <w:tabs>
                <w:tab w:val="left" w:pos="0"/>
              </w:tabs>
              <w:jc w:val="center"/>
              <w:rPr>
                <w:bCs/>
              </w:rPr>
            </w:pPr>
            <w:r w:rsidRPr="000F6796">
              <w:rPr>
                <w:bCs/>
              </w:rPr>
              <w:t>с. Мальковка</w:t>
            </w:r>
          </w:p>
          <w:p w14:paraId="246B82B4" w14:textId="77777777" w:rsidR="000F6796" w:rsidRPr="000F6796" w:rsidRDefault="000F6796" w:rsidP="000F6796">
            <w:pPr>
              <w:tabs>
                <w:tab w:val="left" w:pos="0"/>
              </w:tabs>
              <w:jc w:val="center"/>
              <w:rPr>
                <w:bCs/>
              </w:rPr>
            </w:pPr>
            <w:r w:rsidRPr="000F6796">
              <w:rPr>
                <w:bCs/>
              </w:rPr>
              <w:t>с. Раздольное</w:t>
            </w:r>
          </w:p>
        </w:tc>
        <w:tc>
          <w:tcPr>
            <w:tcW w:w="1134" w:type="dxa"/>
            <w:vAlign w:val="center"/>
          </w:tcPr>
          <w:p w14:paraId="4B81E96A" w14:textId="77777777" w:rsidR="000F6796" w:rsidRPr="000F6796" w:rsidRDefault="000F6796" w:rsidP="000F6796">
            <w:pPr>
              <w:tabs>
                <w:tab w:val="left" w:pos="0"/>
              </w:tabs>
              <w:jc w:val="center"/>
              <w:rPr>
                <w:bCs/>
              </w:rPr>
            </w:pPr>
            <w:r w:rsidRPr="000F6796">
              <w:rPr>
                <w:bCs/>
              </w:rPr>
              <w:t>руб/Гкал</w:t>
            </w:r>
          </w:p>
        </w:tc>
        <w:tc>
          <w:tcPr>
            <w:tcW w:w="1559" w:type="dxa"/>
            <w:shd w:val="clear" w:color="auto" w:fill="FFFFFF"/>
            <w:vAlign w:val="center"/>
          </w:tcPr>
          <w:p w14:paraId="51E45FEC" w14:textId="77777777" w:rsidR="000F6796" w:rsidRPr="000F6796" w:rsidRDefault="000F6796" w:rsidP="000F6796">
            <w:pPr>
              <w:tabs>
                <w:tab w:val="left" w:pos="0"/>
              </w:tabs>
              <w:jc w:val="center"/>
              <w:rPr>
                <w:bCs/>
              </w:rPr>
            </w:pPr>
            <w:r w:rsidRPr="000F6796">
              <w:rPr>
                <w:bCs/>
              </w:rPr>
              <w:t>2060,00</w:t>
            </w:r>
          </w:p>
        </w:tc>
        <w:tc>
          <w:tcPr>
            <w:tcW w:w="1559" w:type="dxa"/>
            <w:shd w:val="clear" w:color="auto" w:fill="FFFFFF"/>
            <w:vAlign w:val="center"/>
          </w:tcPr>
          <w:p w14:paraId="4140C776" w14:textId="77777777" w:rsidR="000F6796" w:rsidRPr="000F6796" w:rsidRDefault="000F6796" w:rsidP="000F6796">
            <w:pPr>
              <w:tabs>
                <w:tab w:val="left" w:pos="0"/>
              </w:tabs>
              <w:jc w:val="center"/>
              <w:rPr>
                <w:bCs/>
              </w:rPr>
            </w:pPr>
            <w:r w:rsidRPr="000F6796">
              <w:rPr>
                <w:bCs/>
              </w:rPr>
              <w:t>2285,00</w:t>
            </w:r>
          </w:p>
        </w:tc>
      </w:tr>
      <w:tr w:rsidR="000F6796" w:rsidRPr="000F6796" w14:paraId="4833F283" w14:textId="77777777" w:rsidTr="00607E21">
        <w:trPr>
          <w:trHeight w:val="6076"/>
        </w:trPr>
        <w:tc>
          <w:tcPr>
            <w:tcW w:w="846" w:type="dxa"/>
            <w:vAlign w:val="center"/>
          </w:tcPr>
          <w:p w14:paraId="0561B67D" w14:textId="77777777" w:rsidR="000F6796" w:rsidRPr="000F6796" w:rsidRDefault="000F6796" w:rsidP="000F6796">
            <w:pPr>
              <w:tabs>
                <w:tab w:val="left" w:pos="0"/>
              </w:tabs>
              <w:jc w:val="center"/>
              <w:rPr>
                <w:bCs/>
              </w:rPr>
            </w:pPr>
            <w:r w:rsidRPr="000F6796">
              <w:rPr>
                <w:bCs/>
              </w:rPr>
              <w:t>6.7.</w:t>
            </w:r>
          </w:p>
        </w:tc>
        <w:tc>
          <w:tcPr>
            <w:tcW w:w="2835" w:type="dxa"/>
            <w:vMerge/>
            <w:vAlign w:val="center"/>
          </w:tcPr>
          <w:p w14:paraId="10A29B6D" w14:textId="77777777" w:rsidR="000F6796" w:rsidRPr="000F6796" w:rsidRDefault="000F6796" w:rsidP="000F6796">
            <w:pPr>
              <w:tabs>
                <w:tab w:val="left" w:pos="0"/>
              </w:tabs>
              <w:rPr>
                <w:bCs/>
              </w:rPr>
            </w:pPr>
          </w:p>
        </w:tc>
        <w:tc>
          <w:tcPr>
            <w:tcW w:w="2268" w:type="dxa"/>
            <w:vAlign w:val="center"/>
          </w:tcPr>
          <w:p w14:paraId="4931590C" w14:textId="77777777" w:rsidR="000F6796" w:rsidRPr="000F6796" w:rsidRDefault="000F6796" w:rsidP="000F6796">
            <w:pPr>
              <w:tabs>
                <w:tab w:val="left" w:pos="0"/>
              </w:tabs>
              <w:jc w:val="center"/>
              <w:rPr>
                <w:bCs/>
              </w:rPr>
            </w:pPr>
            <w:r w:rsidRPr="000F6796">
              <w:rPr>
                <w:bCs/>
              </w:rPr>
              <w:t>с. Белогородка</w:t>
            </w:r>
          </w:p>
          <w:p w14:paraId="053200E6" w14:textId="77777777" w:rsidR="000F6796" w:rsidRPr="000F6796" w:rsidRDefault="000F6796" w:rsidP="000F6796">
            <w:pPr>
              <w:tabs>
                <w:tab w:val="left" w:pos="0"/>
              </w:tabs>
              <w:jc w:val="center"/>
              <w:rPr>
                <w:bCs/>
              </w:rPr>
            </w:pPr>
            <w:r w:rsidRPr="000F6796">
              <w:rPr>
                <w:bCs/>
              </w:rPr>
              <w:t>с. Николаевка 1-я</w:t>
            </w:r>
          </w:p>
          <w:p w14:paraId="6A591B5E" w14:textId="77777777" w:rsidR="000F6796" w:rsidRPr="000F6796" w:rsidRDefault="000F6796" w:rsidP="000F6796">
            <w:pPr>
              <w:tabs>
                <w:tab w:val="left" w:pos="0"/>
              </w:tabs>
              <w:jc w:val="center"/>
              <w:rPr>
                <w:bCs/>
              </w:rPr>
            </w:pPr>
            <w:r w:rsidRPr="000F6796">
              <w:rPr>
                <w:bCs/>
              </w:rPr>
              <w:t>п. Правдинка</w:t>
            </w:r>
          </w:p>
          <w:p w14:paraId="777BDE9B" w14:textId="77777777" w:rsidR="000F6796" w:rsidRPr="000F6796" w:rsidRDefault="000F6796" w:rsidP="000F6796">
            <w:pPr>
              <w:tabs>
                <w:tab w:val="left" w:pos="0"/>
              </w:tabs>
              <w:jc w:val="center"/>
              <w:rPr>
                <w:bCs/>
              </w:rPr>
            </w:pPr>
            <w:r w:rsidRPr="000F6796">
              <w:rPr>
                <w:bCs/>
              </w:rPr>
              <w:t>д. Пристань 2-я</w:t>
            </w:r>
          </w:p>
          <w:p w14:paraId="6617CB01" w14:textId="77777777" w:rsidR="000F6796" w:rsidRPr="000F6796" w:rsidRDefault="000F6796" w:rsidP="000F6796">
            <w:pPr>
              <w:tabs>
                <w:tab w:val="left" w:pos="0"/>
              </w:tabs>
              <w:jc w:val="center"/>
              <w:rPr>
                <w:bCs/>
              </w:rPr>
            </w:pPr>
            <w:r w:rsidRPr="000F6796">
              <w:rPr>
                <w:bCs/>
              </w:rPr>
              <w:t>п. Кийский</w:t>
            </w:r>
          </w:p>
          <w:p w14:paraId="39D3D861" w14:textId="77777777" w:rsidR="000F6796" w:rsidRPr="000F6796" w:rsidRDefault="000F6796" w:rsidP="000F6796">
            <w:pPr>
              <w:tabs>
                <w:tab w:val="left" w:pos="0"/>
              </w:tabs>
              <w:jc w:val="center"/>
              <w:rPr>
                <w:bCs/>
              </w:rPr>
            </w:pPr>
            <w:r w:rsidRPr="000F6796">
              <w:rPr>
                <w:bCs/>
              </w:rPr>
              <w:t>п. ст. Приметкино</w:t>
            </w:r>
          </w:p>
          <w:p w14:paraId="0F20D41D" w14:textId="77777777" w:rsidR="000F6796" w:rsidRPr="000F6796" w:rsidRDefault="000F6796" w:rsidP="000F6796">
            <w:pPr>
              <w:tabs>
                <w:tab w:val="left" w:pos="0"/>
              </w:tabs>
              <w:jc w:val="center"/>
              <w:rPr>
                <w:bCs/>
              </w:rPr>
            </w:pPr>
            <w:r w:rsidRPr="000F6796">
              <w:rPr>
                <w:bCs/>
              </w:rPr>
              <w:t>с. Приметкино</w:t>
            </w:r>
          </w:p>
          <w:p w14:paraId="79760BF6" w14:textId="77777777" w:rsidR="000F6796" w:rsidRPr="000F6796" w:rsidRDefault="000F6796" w:rsidP="000F6796">
            <w:pPr>
              <w:tabs>
                <w:tab w:val="left" w:pos="0"/>
              </w:tabs>
              <w:jc w:val="center"/>
              <w:rPr>
                <w:bCs/>
              </w:rPr>
            </w:pPr>
            <w:r w:rsidRPr="000F6796">
              <w:rPr>
                <w:bCs/>
              </w:rPr>
              <w:t>д. Раевка</w:t>
            </w:r>
          </w:p>
          <w:p w14:paraId="40B5DBBF" w14:textId="77777777" w:rsidR="000F6796" w:rsidRPr="000F6796" w:rsidRDefault="000F6796" w:rsidP="000F6796">
            <w:pPr>
              <w:tabs>
                <w:tab w:val="left" w:pos="0"/>
              </w:tabs>
              <w:jc w:val="center"/>
              <w:rPr>
                <w:bCs/>
              </w:rPr>
            </w:pPr>
            <w:r w:rsidRPr="000F6796">
              <w:rPr>
                <w:bCs/>
              </w:rPr>
              <w:t>с. Красные Орлы</w:t>
            </w:r>
          </w:p>
          <w:p w14:paraId="1BBC0023" w14:textId="77777777" w:rsidR="000F6796" w:rsidRPr="000F6796" w:rsidRDefault="000F6796" w:rsidP="000F6796">
            <w:pPr>
              <w:tabs>
                <w:tab w:val="left" w:pos="0"/>
              </w:tabs>
              <w:jc w:val="center"/>
              <w:rPr>
                <w:bCs/>
              </w:rPr>
            </w:pPr>
            <w:r w:rsidRPr="000F6796">
              <w:rPr>
                <w:bCs/>
              </w:rPr>
              <w:t>д. Камышенка</w:t>
            </w:r>
          </w:p>
          <w:p w14:paraId="165DF8B6" w14:textId="77777777" w:rsidR="000F6796" w:rsidRPr="000F6796" w:rsidRDefault="000F6796" w:rsidP="000F6796">
            <w:pPr>
              <w:tabs>
                <w:tab w:val="left" w:pos="0"/>
              </w:tabs>
              <w:jc w:val="center"/>
              <w:rPr>
                <w:bCs/>
              </w:rPr>
            </w:pPr>
            <w:r w:rsidRPr="000F6796">
              <w:rPr>
                <w:bCs/>
              </w:rPr>
              <w:t>д. Петровка</w:t>
            </w:r>
          </w:p>
          <w:p w14:paraId="2E1B2839" w14:textId="77777777" w:rsidR="000F6796" w:rsidRPr="000F6796" w:rsidRDefault="000F6796" w:rsidP="000F6796">
            <w:pPr>
              <w:tabs>
                <w:tab w:val="left" w:pos="0"/>
              </w:tabs>
              <w:jc w:val="center"/>
              <w:rPr>
                <w:bCs/>
              </w:rPr>
            </w:pPr>
            <w:r w:rsidRPr="000F6796">
              <w:rPr>
                <w:bCs/>
              </w:rPr>
              <w:t>д. Тюменево</w:t>
            </w:r>
          </w:p>
          <w:p w14:paraId="62E2DED5" w14:textId="77777777" w:rsidR="000F6796" w:rsidRPr="000F6796" w:rsidRDefault="000F6796" w:rsidP="000F6796">
            <w:pPr>
              <w:tabs>
                <w:tab w:val="left" w:pos="0"/>
              </w:tabs>
              <w:jc w:val="center"/>
              <w:rPr>
                <w:bCs/>
              </w:rPr>
            </w:pPr>
            <w:r w:rsidRPr="000F6796">
              <w:rPr>
                <w:bCs/>
              </w:rPr>
              <w:t>п. Первомайский</w:t>
            </w:r>
          </w:p>
          <w:p w14:paraId="348B8033" w14:textId="77777777" w:rsidR="000F6796" w:rsidRPr="000F6796" w:rsidRDefault="000F6796" w:rsidP="000F6796">
            <w:pPr>
              <w:tabs>
                <w:tab w:val="left" w:pos="0"/>
              </w:tabs>
              <w:jc w:val="center"/>
              <w:rPr>
                <w:bCs/>
              </w:rPr>
            </w:pPr>
            <w:r w:rsidRPr="000F6796">
              <w:rPr>
                <w:bCs/>
              </w:rPr>
              <w:t>д. Константиновка</w:t>
            </w:r>
          </w:p>
          <w:p w14:paraId="66C1F0CD" w14:textId="77777777" w:rsidR="000F6796" w:rsidRPr="000F6796" w:rsidRDefault="000F6796" w:rsidP="000F6796">
            <w:pPr>
              <w:tabs>
                <w:tab w:val="left" w:pos="0"/>
              </w:tabs>
              <w:jc w:val="center"/>
              <w:rPr>
                <w:bCs/>
              </w:rPr>
            </w:pPr>
            <w:r w:rsidRPr="000F6796">
              <w:rPr>
                <w:bCs/>
              </w:rPr>
              <w:t>п. Чистопольский</w:t>
            </w:r>
          </w:p>
          <w:p w14:paraId="393FE53B" w14:textId="77777777" w:rsidR="000F6796" w:rsidRPr="000F6796" w:rsidRDefault="000F6796" w:rsidP="000F6796">
            <w:pPr>
              <w:tabs>
                <w:tab w:val="left" w:pos="0"/>
              </w:tabs>
              <w:jc w:val="center"/>
              <w:rPr>
                <w:bCs/>
              </w:rPr>
            </w:pPr>
            <w:r w:rsidRPr="000F6796">
              <w:rPr>
                <w:bCs/>
              </w:rPr>
              <w:t>п. 10-й разъезд</w:t>
            </w:r>
          </w:p>
          <w:p w14:paraId="6349CC77" w14:textId="77777777" w:rsidR="000F6796" w:rsidRPr="000F6796" w:rsidRDefault="000F6796" w:rsidP="000F6796">
            <w:pPr>
              <w:tabs>
                <w:tab w:val="left" w:pos="0"/>
              </w:tabs>
              <w:jc w:val="center"/>
              <w:rPr>
                <w:bCs/>
              </w:rPr>
            </w:pPr>
            <w:r w:rsidRPr="000F6796">
              <w:rPr>
                <w:bCs/>
              </w:rPr>
              <w:t>с. Суслово</w:t>
            </w:r>
          </w:p>
          <w:p w14:paraId="2135EEBD" w14:textId="77777777" w:rsidR="000F6796" w:rsidRPr="000F6796" w:rsidRDefault="000F6796" w:rsidP="000F6796">
            <w:pPr>
              <w:tabs>
                <w:tab w:val="left" w:pos="0"/>
              </w:tabs>
              <w:jc w:val="center"/>
              <w:rPr>
                <w:bCs/>
              </w:rPr>
            </w:pPr>
            <w:r w:rsidRPr="000F6796">
              <w:rPr>
                <w:bCs/>
              </w:rPr>
              <w:t>д. Знаменка</w:t>
            </w:r>
          </w:p>
          <w:p w14:paraId="2D1485A7" w14:textId="77777777" w:rsidR="000F6796" w:rsidRPr="000F6796" w:rsidRDefault="000F6796" w:rsidP="000F6796">
            <w:pPr>
              <w:tabs>
                <w:tab w:val="left" w:pos="0"/>
              </w:tabs>
              <w:jc w:val="center"/>
              <w:rPr>
                <w:bCs/>
              </w:rPr>
            </w:pPr>
            <w:r w:rsidRPr="000F6796">
              <w:rPr>
                <w:bCs/>
              </w:rPr>
              <w:t>д. Ивановка</w:t>
            </w:r>
          </w:p>
          <w:p w14:paraId="07582BF7" w14:textId="77777777" w:rsidR="000F6796" w:rsidRPr="000F6796" w:rsidRDefault="000F6796" w:rsidP="000F6796">
            <w:pPr>
              <w:tabs>
                <w:tab w:val="left" w:pos="0"/>
              </w:tabs>
              <w:jc w:val="center"/>
              <w:rPr>
                <w:bCs/>
              </w:rPr>
            </w:pPr>
            <w:r w:rsidRPr="000F6796">
              <w:rPr>
                <w:bCs/>
              </w:rPr>
              <w:t>д. Святогорка</w:t>
            </w:r>
          </w:p>
          <w:p w14:paraId="5C9B6378" w14:textId="77777777" w:rsidR="000F6796" w:rsidRPr="000F6796" w:rsidRDefault="000F6796" w:rsidP="000F6796">
            <w:pPr>
              <w:tabs>
                <w:tab w:val="left" w:pos="0"/>
              </w:tabs>
              <w:jc w:val="center"/>
              <w:rPr>
                <w:bCs/>
              </w:rPr>
            </w:pPr>
            <w:r w:rsidRPr="000F6796">
              <w:rPr>
                <w:bCs/>
              </w:rPr>
              <w:t>д. Федоровка</w:t>
            </w:r>
          </w:p>
          <w:p w14:paraId="5043CA09" w14:textId="77777777" w:rsidR="000F6796" w:rsidRPr="000F6796" w:rsidRDefault="000F6796" w:rsidP="000F6796">
            <w:pPr>
              <w:tabs>
                <w:tab w:val="left" w:pos="0"/>
              </w:tabs>
              <w:jc w:val="center"/>
              <w:rPr>
                <w:bCs/>
              </w:rPr>
            </w:pPr>
            <w:r w:rsidRPr="000F6796">
              <w:rPr>
                <w:bCs/>
              </w:rPr>
              <w:t>рзд. 3747 км</w:t>
            </w:r>
          </w:p>
        </w:tc>
        <w:tc>
          <w:tcPr>
            <w:tcW w:w="1134" w:type="dxa"/>
            <w:vAlign w:val="center"/>
          </w:tcPr>
          <w:p w14:paraId="53AA9422" w14:textId="77777777" w:rsidR="000F6796" w:rsidRPr="000F6796" w:rsidRDefault="000F6796" w:rsidP="000F6796">
            <w:pPr>
              <w:tabs>
                <w:tab w:val="left" w:pos="0"/>
              </w:tabs>
              <w:jc w:val="center"/>
              <w:rPr>
                <w:bCs/>
              </w:rPr>
            </w:pPr>
            <w:r w:rsidRPr="000F6796">
              <w:rPr>
                <w:bCs/>
              </w:rPr>
              <w:t>руб/Гкал</w:t>
            </w:r>
          </w:p>
        </w:tc>
        <w:tc>
          <w:tcPr>
            <w:tcW w:w="1559" w:type="dxa"/>
            <w:shd w:val="clear" w:color="auto" w:fill="FFFFFF"/>
            <w:vAlign w:val="center"/>
          </w:tcPr>
          <w:p w14:paraId="5201C686" w14:textId="77777777" w:rsidR="000F6796" w:rsidRPr="000F6796" w:rsidRDefault="000F6796" w:rsidP="000F6796">
            <w:pPr>
              <w:tabs>
                <w:tab w:val="left" w:pos="0"/>
              </w:tabs>
              <w:jc w:val="center"/>
              <w:rPr>
                <w:bCs/>
              </w:rPr>
            </w:pPr>
            <w:r w:rsidRPr="000F6796">
              <w:rPr>
                <w:bCs/>
              </w:rPr>
              <w:t>2285,00</w:t>
            </w:r>
          </w:p>
        </w:tc>
        <w:tc>
          <w:tcPr>
            <w:tcW w:w="1559" w:type="dxa"/>
            <w:shd w:val="clear" w:color="auto" w:fill="FFFFFF"/>
            <w:vAlign w:val="center"/>
          </w:tcPr>
          <w:p w14:paraId="2929EB48" w14:textId="77777777" w:rsidR="000F6796" w:rsidRPr="000F6796" w:rsidRDefault="000F6796" w:rsidP="000F6796">
            <w:pPr>
              <w:tabs>
                <w:tab w:val="left" w:pos="0"/>
              </w:tabs>
              <w:jc w:val="center"/>
              <w:rPr>
                <w:bCs/>
              </w:rPr>
            </w:pPr>
            <w:r w:rsidRPr="000F6796">
              <w:rPr>
                <w:bCs/>
              </w:rPr>
              <w:t>2285,00</w:t>
            </w:r>
          </w:p>
        </w:tc>
      </w:tr>
      <w:tr w:rsidR="000F6796" w:rsidRPr="000F6796" w14:paraId="5F9F2A24" w14:textId="77777777" w:rsidTr="00607E21">
        <w:trPr>
          <w:trHeight w:val="549"/>
        </w:trPr>
        <w:tc>
          <w:tcPr>
            <w:tcW w:w="10201" w:type="dxa"/>
            <w:gridSpan w:val="6"/>
            <w:vAlign w:val="center"/>
          </w:tcPr>
          <w:p w14:paraId="0BEB5EC4" w14:textId="77777777" w:rsidR="000F6796" w:rsidRPr="000F6796" w:rsidRDefault="000F6796" w:rsidP="00436D16">
            <w:pPr>
              <w:numPr>
                <w:ilvl w:val="0"/>
                <w:numId w:val="16"/>
              </w:numPr>
              <w:tabs>
                <w:tab w:val="left" w:pos="0"/>
              </w:tabs>
              <w:contextualSpacing/>
              <w:jc w:val="center"/>
              <w:rPr>
                <w:bCs/>
              </w:rPr>
            </w:pPr>
            <w:r w:rsidRPr="000F6796">
              <w:rPr>
                <w:bCs/>
              </w:rPr>
              <w:t>Твердое топливо (уголь),</w:t>
            </w:r>
            <w:r w:rsidRPr="000F6796">
              <w:rPr>
                <w:lang w:eastAsia="en-US"/>
              </w:rPr>
              <w:t xml:space="preserve"> </w:t>
            </w:r>
            <w:r w:rsidRPr="000F6796">
              <w:rPr>
                <w:bCs/>
              </w:rPr>
              <w:t>реализуемое в пределах норматива потребления***</w:t>
            </w:r>
          </w:p>
        </w:tc>
      </w:tr>
      <w:tr w:rsidR="000F6796" w:rsidRPr="000F6796" w14:paraId="166EEC49" w14:textId="77777777" w:rsidTr="00607E21">
        <w:trPr>
          <w:trHeight w:val="324"/>
        </w:trPr>
        <w:tc>
          <w:tcPr>
            <w:tcW w:w="846" w:type="dxa"/>
            <w:vMerge w:val="restart"/>
            <w:vAlign w:val="center"/>
          </w:tcPr>
          <w:p w14:paraId="782095F8" w14:textId="77777777" w:rsidR="000F6796" w:rsidRPr="000F6796" w:rsidRDefault="000F6796" w:rsidP="000F6796">
            <w:pPr>
              <w:tabs>
                <w:tab w:val="left" w:pos="0"/>
              </w:tabs>
              <w:jc w:val="center"/>
              <w:rPr>
                <w:bCs/>
              </w:rPr>
            </w:pPr>
            <w:r w:rsidRPr="000F6796">
              <w:rPr>
                <w:bCs/>
              </w:rPr>
              <w:t>7.1.</w:t>
            </w:r>
          </w:p>
        </w:tc>
        <w:tc>
          <w:tcPr>
            <w:tcW w:w="2835" w:type="dxa"/>
            <w:vMerge w:val="restart"/>
            <w:vAlign w:val="center"/>
          </w:tcPr>
          <w:p w14:paraId="152644B5" w14:textId="77777777" w:rsidR="000F6796" w:rsidRPr="000F6796" w:rsidRDefault="000F6796" w:rsidP="000F6796">
            <w:pPr>
              <w:tabs>
                <w:tab w:val="left" w:pos="0"/>
              </w:tabs>
              <w:ind w:right="-120"/>
              <w:rPr>
                <w:bCs/>
              </w:rPr>
            </w:pPr>
            <w:r w:rsidRPr="000F6796">
              <w:rPr>
                <w:bCs/>
              </w:rPr>
              <w:t xml:space="preserve">ООО «Кузбасстопливосбыт»,                     ИНН </w:t>
            </w:r>
            <w:r w:rsidRPr="000F6796">
              <w:rPr>
                <w:lang w:eastAsia="en-US"/>
              </w:rPr>
              <w:t xml:space="preserve"> </w:t>
            </w:r>
            <w:r w:rsidRPr="000F6796">
              <w:rPr>
                <w:bCs/>
              </w:rPr>
              <w:t>4205241533</w:t>
            </w:r>
          </w:p>
        </w:tc>
        <w:tc>
          <w:tcPr>
            <w:tcW w:w="2268" w:type="dxa"/>
            <w:vMerge w:val="restart"/>
            <w:vAlign w:val="center"/>
          </w:tcPr>
          <w:p w14:paraId="78267FBC" w14:textId="77777777" w:rsidR="000F6796" w:rsidRPr="000F6796" w:rsidRDefault="000F6796" w:rsidP="000F6796">
            <w:pPr>
              <w:tabs>
                <w:tab w:val="left" w:pos="0"/>
              </w:tabs>
              <w:jc w:val="center"/>
              <w:rPr>
                <w:bCs/>
              </w:rPr>
            </w:pPr>
            <w:r w:rsidRPr="000F6796">
              <w:rPr>
                <w:bCs/>
              </w:rPr>
              <w:t>Мариинский  муниципальный округ</w:t>
            </w:r>
          </w:p>
        </w:tc>
        <w:tc>
          <w:tcPr>
            <w:tcW w:w="4252" w:type="dxa"/>
            <w:gridSpan w:val="3"/>
            <w:vAlign w:val="center"/>
          </w:tcPr>
          <w:p w14:paraId="77FF4109" w14:textId="77777777" w:rsidR="000F6796" w:rsidRPr="000F6796" w:rsidRDefault="000F6796" w:rsidP="000F6796">
            <w:pPr>
              <w:tabs>
                <w:tab w:val="left" w:pos="0"/>
              </w:tabs>
              <w:jc w:val="center"/>
              <w:rPr>
                <w:bCs/>
              </w:rPr>
            </w:pPr>
            <w:r w:rsidRPr="000F6796">
              <w:rPr>
                <w:bCs/>
              </w:rPr>
              <w:t>Марка ДР 0-200 (300)</w:t>
            </w:r>
          </w:p>
        </w:tc>
      </w:tr>
      <w:tr w:rsidR="000F6796" w:rsidRPr="000F6796" w14:paraId="275D7EE4" w14:textId="77777777" w:rsidTr="00607E21">
        <w:trPr>
          <w:trHeight w:val="519"/>
        </w:trPr>
        <w:tc>
          <w:tcPr>
            <w:tcW w:w="846" w:type="dxa"/>
            <w:vMerge/>
            <w:vAlign w:val="center"/>
          </w:tcPr>
          <w:p w14:paraId="386B634B" w14:textId="77777777" w:rsidR="000F6796" w:rsidRPr="000F6796" w:rsidRDefault="000F6796" w:rsidP="000F6796">
            <w:pPr>
              <w:tabs>
                <w:tab w:val="left" w:pos="0"/>
              </w:tabs>
              <w:jc w:val="center"/>
              <w:rPr>
                <w:bCs/>
              </w:rPr>
            </w:pPr>
          </w:p>
        </w:tc>
        <w:tc>
          <w:tcPr>
            <w:tcW w:w="2835" w:type="dxa"/>
            <w:vMerge/>
          </w:tcPr>
          <w:p w14:paraId="0ACD059F" w14:textId="77777777" w:rsidR="000F6796" w:rsidRPr="000F6796" w:rsidRDefault="000F6796" w:rsidP="000F6796">
            <w:pPr>
              <w:tabs>
                <w:tab w:val="left" w:pos="0"/>
              </w:tabs>
              <w:ind w:right="-120"/>
              <w:rPr>
                <w:bCs/>
              </w:rPr>
            </w:pPr>
          </w:p>
        </w:tc>
        <w:tc>
          <w:tcPr>
            <w:tcW w:w="2268" w:type="dxa"/>
            <w:vMerge/>
          </w:tcPr>
          <w:p w14:paraId="765D6246" w14:textId="77777777" w:rsidR="000F6796" w:rsidRPr="000F6796" w:rsidRDefault="000F6796" w:rsidP="000F6796">
            <w:pPr>
              <w:tabs>
                <w:tab w:val="left" w:pos="0"/>
              </w:tabs>
              <w:jc w:val="center"/>
              <w:rPr>
                <w:bCs/>
              </w:rPr>
            </w:pPr>
          </w:p>
        </w:tc>
        <w:tc>
          <w:tcPr>
            <w:tcW w:w="1134" w:type="dxa"/>
            <w:vAlign w:val="center"/>
          </w:tcPr>
          <w:p w14:paraId="77901C80" w14:textId="77777777" w:rsidR="000F6796" w:rsidRPr="000F6796" w:rsidRDefault="000F6796" w:rsidP="000F6796">
            <w:pPr>
              <w:tabs>
                <w:tab w:val="left" w:pos="0"/>
              </w:tabs>
              <w:jc w:val="center"/>
              <w:rPr>
                <w:bCs/>
              </w:rPr>
            </w:pPr>
            <w:r w:rsidRPr="000F6796">
              <w:rPr>
                <w:bCs/>
              </w:rPr>
              <w:t xml:space="preserve">руб/т </w:t>
            </w:r>
          </w:p>
        </w:tc>
        <w:tc>
          <w:tcPr>
            <w:tcW w:w="1559" w:type="dxa"/>
            <w:vAlign w:val="center"/>
          </w:tcPr>
          <w:p w14:paraId="6EA24B1D" w14:textId="77777777" w:rsidR="000F6796" w:rsidRPr="000F6796" w:rsidRDefault="000F6796" w:rsidP="000F6796">
            <w:pPr>
              <w:tabs>
                <w:tab w:val="left" w:pos="0"/>
              </w:tabs>
              <w:jc w:val="center"/>
              <w:rPr>
                <w:bCs/>
              </w:rPr>
            </w:pPr>
            <w:r w:rsidRPr="000F6796">
              <w:rPr>
                <w:bCs/>
              </w:rPr>
              <w:t>1014,00</w:t>
            </w:r>
          </w:p>
        </w:tc>
        <w:tc>
          <w:tcPr>
            <w:tcW w:w="1559" w:type="dxa"/>
            <w:vAlign w:val="center"/>
          </w:tcPr>
          <w:p w14:paraId="63289809" w14:textId="77777777" w:rsidR="000F6796" w:rsidRPr="000F6796" w:rsidRDefault="000F6796" w:rsidP="000F6796">
            <w:pPr>
              <w:tabs>
                <w:tab w:val="left" w:pos="0"/>
              </w:tabs>
              <w:jc w:val="center"/>
              <w:rPr>
                <w:bCs/>
              </w:rPr>
            </w:pPr>
            <w:r w:rsidRPr="000F6796">
              <w:rPr>
                <w:bCs/>
              </w:rPr>
              <w:t>1095,12</w:t>
            </w:r>
          </w:p>
        </w:tc>
      </w:tr>
      <w:tr w:rsidR="000F6796" w:rsidRPr="000F6796" w14:paraId="7BFDAD39" w14:textId="77777777" w:rsidTr="00607E21">
        <w:trPr>
          <w:trHeight w:val="324"/>
        </w:trPr>
        <w:tc>
          <w:tcPr>
            <w:tcW w:w="846" w:type="dxa"/>
            <w:vMerge w:val="restart"/>
            <w:vAlign w:val="center"/>
          </w:tcPr>
          <w:p w14:paraId="48D9C0B4" w14:textId="77777777" w:rsidR="000F6796" w:rsidRPr="000F6796" w:rsidRDefault="000F6796" w:rsidP="000F6796">
            <w:pPr>
              <w:tabs>
                <w:tab w:val="left" w:pos="0"/>
              </w:tabs>
              <w:jc w:val="center"/>
              <w:rPr>
                <w:bCs/>
              </w:rPr>
            </w:pPr>
            <w:r w:rsidRPr="000F6796">
              <w:rPr>
                <w:bCs/>
              </w:rPr>
              <w:t>7.2.</w:t>
            </w:r>
          </w:p>
        </w:tc>
        <w:tc>
          <w:tcPr>
            <w:tcW w:w="2835" w:type="dxa"/>
            <w:vMerge/>
          </w:tcPr>
          <w:p w14:paraId="64C284FE" w14:textId="77777777" w:rsidR="000F6796" w:rsidRPr="000F6796" w:rsidRDefault="000F6796" w:rsidP="000F6796">
            <w:pPr>
              <w:tabs>
                <w:tab w:val="left" w:pos="0"/>
              </w:tabs>
              <w:ind w:right="-120"/>
              <w:rPr>
                <w:bCs/>
              </w:rPr>
            </w:pPr>
          </w:p>
        </w:tc>
        <w:tc>
          <w:tcPr>
            <w:tcW w:w="2268" w:type="dxa"/>
            <w:vMerge/>
          </w:tcPr>
          <w:p w14:paraId="1574E8AE" w14:textId="77777777" w:rsidR="000F6796" w:rsidRPr="000F6796" w:rsidRDefault="000F6796" w:rsidP="000F6796">
            <w:pPr>
              <w:tabs>
                <w:tab w:val="left" w:pos="0"/>
              </w:tabs>
              <w:jc w:val="center"/>
              <w:rPr>
                <w:bCs/>
              </w:rPr>
            </w:pPr>
          </w:p>
        </w:tc>
        <w:tc>
          <w:tcPr>
            <w:tcW w:w="4252" w:type="dxa"/>
            <w:gridSpan w:val="3"/>
            <w:vAlign w:val="center"/>
          </w:tcPr>
          <w:p w14:paraId="410F1DF9" w14:textId="77777777" w:rsidR="000F6796" w:rsidRPr="000F6796" w:rsidRDefault="000F6796" w:rsidP="000F6796">
            <w:pPr>
              <w:tabs>
                <w:tab w:val="left" w:pos="0"/>
              </w:tabs>
              <w:ind w:right="-120"/>
              <w:jc w:val="center"/>
              <w:rPr>
                <w:bCs/>
              </w:rPr>
            </w:pPr>
            <w:r w:rsidRPr="000F6796">
              <w:rPr>
                <w:bCs/>
              </w:rPr>
              <w:t>Марка ДПК 50-200, ДПКО 25-200,             ДО 25-50</w:t>
            </w:r>
          </w:p>
        </w:tc>
      </w:tr>
      <w:tr w:rsidR="000F6796" w:rsidRPr="000F6796" w14:paraId="2A8AA285" w14:textId="77777777" w:rsidTr="00607E21">
        <w:trPr>
          <w:trHeight w:val="421"/>
        </w:trPr>
        <w:tc>
          <w:tcPr>
            <w:tcW w:w="846" w:type="dxa"/>
            <w:vMerge/>
            <w:vAlign w:val="center"/>
          </w:tcPr>
          <w:p w14:paraId="4DEB66C2" w14:textId="77777777" w:rsidR="000F6796" w:rsidRPr="000F6796" w:rsidRDefault="000F6796" w:rsidP="000F6796">
            <w:pPr>
              <w:tabs>
                <w:tab w:val="left" w:pos="0"/>
              </w:tabs>
              <w:jc w:val="center"/>
              <w:rPr>
                <w:bCs/>
              </w:rPr>
            </w:pPr>
          </w:p>
        </w:tc>
        <w:tc>
          <w:tcPr>
            <w:tcW w:w="2835" w:type="dxa"/>
            <w:vMerge/>
          </w:tcPr>
          <w:p w14:paraId="5AD1EE7A" w14:textId="77777777" w:rsidR="000F6796" w:rsidRPr="000F6796" w:rsidRDefault="000F6796" w:rsidP="000F6796">
            <w:pPr>
              <w:tabs>
                <w:tab w:val="left" w:pos="0"/>
              </w:tabs>
              <w:ind w:right="-120"/>
              <w:rPr>
                <w:bCs/>
              </w:rPr>
            </w:pPr>
          </w:p>
        </w:tc>
        <w:tc>
          <w:tcPr>
            <w:tcW w:w="2268" w:type="dxa"/>
            <w:vMerge/>
          </w:tcPr>
          <w:p w14:paraId="42B69B88" w14:textId="77777777" w:rsidR="000F6796" w:rsidRPr="000F6796" w:rsidRDefault="000F6796" w:rsidP="000F6796">
            <w:pPr>
              <w:tabs>
                <w:tab w:val="left" w:pos="0"/>
              </w:tabs>
              <w:jc w:val="center"/>
              <w:rPr>
                <w:bCs/>
              </w:rPr>
            </w:pPr>
          </w:p>
        </w:tc>
        <w:tc>
          <w:tcPr>
            <w:tcW w:w="1134" w:type="dxa"/>
            <w:vAlign w:val="center"/>
          </w:tcPr>
          <w:p w14:paraId="727988BE" w14:textId="77777777" w:rsidR="000F6796" w:rsidRPr="000F6796" w:rsidRDefault="000F6796" w:rsidP="000F6796">
            <w:pPr>
              <w:tabs>
                <w:tab w:val="left" w:pos="0"/>
              </w:tabs>
              <w:jc w:val="center"/>
              <w:rPr>
                <w:bCs/>
              </w:rPr>
            </w:pPr>
            <w:r w:rsidRPr="000F6796">
              <w:rPr>
                <w:bCs/>
              </w:rPr>
              <w:t xml:space="preserve">руб/т </w:t>
            </w:r>
          </w:p>
        </w:tc>
        <w:tc>
          <w:tcPr>
            <w:tcW w:w="1559" w:type="dxa"/>
            <w:vAlign w:val="center"/>
          </w:tcPr>
          <w:p w14:paraId="3B7FE725" w14:textId="77777777" w:rsidR="000F6796" w:rsidRPr="000F6796" w:rsidRDefault="000F6796" w:rsidP="000F6796">
            <w:pPr>
              <w:tabs>
                <w:tab w:val="left" w:pos="0"/>
              </w:tabs>
              <w:jc w:val="center"/>
              <w:rPr>
                <w:bCs/>
              </w:rPr>
            </w:pPr>
            <w:r w:rsidRPr="000F6796">
              <w:rPr>
                <w:bCs/>
              </w:rPr>
              <w:t>1590,00</w:t>
            </w:r>
          </w:p>
        </w:tc>
        <w:tc>
          <w:tcPr>
            <w:tcW w:w="1559" w:type="dxa"/>
            <w:vAlign w:val="center"/>
          </w:tcPr>
          <w:p w14:paraId="34D355AD" w14:textId="77777777" w:rsidR="000F6796" w:rsidRPr="000F6796" w:rsidRDefault="000F6796" w:rsidP="000F6796">
            <w:pPr>
              <w:tabs>
                <w:tab w:val="left" w:pos="0"/>
              </w:tabs>
              <w:jc w:val="center"/>
              <w:rPr>
                <w:bCs/>
              </w:rPr>
            </w:pPr>
            <w:r w:rsidRPr="000F6796">
              <w:rPr>
                <w:bCs/>
              </w:rPr>
              <w:t>1717,20</w:t>
            </w:r>
          </w:p>
        </w:tc>
      </w:tr>
      <w:tr w:rsidR="000F6796" w:rsidRPr="000F6796" w14:paraId="38F14A45" w14:textId="77777777" w:rsidTr="00607E21">
        <w:trPr>
          <w:trHeight w:val="324"/>
        </w:trPr>
        <w:tc>
          <w:tcPr>
            <w:tcW w:w="846" w:type="dxa"/>
            <w:vMerge w:val="restart"/>
            <w:vAlign w:val="center"/>
          </w:tcPr>
          <w:p w14:paraId="23898589" w14:textId="77777777" w:rsidR="000F6796" w:rsidRPr="000F6796" w:rsidRDefault="000F6796" w:rsidP="000F6796">
            <w:pPr>
              <w:tabs>
                <w:tab w:val="left" w:pos="0"/>
              </w:tabs>
              <w:jc w:val="center"/>
              <w:rPr>
                <w:bCs/>
              </w:rPr>
            </w:pPr>
            <w:r w:rsidRPr="000F6796">
              <w:rPr>
                <w:bCs/>
              </w:rPr>
              <w:t>7.3.</w:t>
            </w:r>
          </w:p>
        </w:tc>
        <w:tc>
          <w:tcPr>
            <w:tcW w:w="2835" w:type="dxa"/>
            <w:vMerge w:val="restart"/>
            <w:vAlign w:val="center"/>
          </w:tcPr>
          <w:p w14:paraId="6DD49B9A" w14:textId="77777777" w:rsidR="000F6796" w:rsidRPr="000F6796" w:rsidRDefault="000F6796" w:rsidP="000F6796">
            <w:pPr>
              <w:tabs>
                <w:tab w:val="left" w:pos="0"/>
              </w:tabs>
              <w:ind w:right="-120"/>
              <w:rPr>
                <w:bCs/>
              </w:rPr>
            </w:pPr>
            <w:r w:rsidRPr="000F6796">
              <w:rPr>
                <w:bCs/>
              </w:rPr>
              <w:t>ООО «Ресурс-Инвест»            ИНН 7701415790</w:t>
            </w:r>
          </w:p>
        </w:tc>
        <w:tc>
          <w:tcPr>
            <w:tcW w:w="2268" w:type="dxa"/>
            <w:vMerge w:val="restart"/>
            <w:vAlign w:val="center"/>
          </w:tcPr>
          <w:p w14:paraId="1062640D" w14:textId="77777777" w:rsidR="000F6796" w:rsidRPr="000F6796" w:rsidRDefault="000F6796" w:rsidP="000F6796">
            <w:pPr>
              <w:tabs>
                <w:tab w:val="left" w:pos="0"/>
              </w:tabs>
              <w:jc w:val="center"/>
              <w:rPr>
                <w:bCs/>
              </w:rPr>
            </w:pPr>
            <w:r w:rsidRPr="000F6796">
              <w:rPr>
                <w:bCs/>
              </w:rPr>
              <w:t>Мариинский  муниципальный округ</w:t>
            </w:r>
          </w:p>
        </w:tc>
        <w:tc>
          <w:tcPr>
            <w:tcW w:w="4252" w:type="dxa"/>
            <w:gridSpan w:val="3"/>
            <w:vAlign w:val="center"/>
          </w:tcPr>
          <w:p w14:paraId="29A4F900" w14:textId="77777777" w:rsidR="000F6796" w:rsidRPr="000F6796" w:rsidRDefault="000F6796" w:rsidP="000F6796">
            <w:pPr>
              <w:tabs>
                <w:tab w:val="left" w:pos="0"/>
              </w:tabs>
              <w:jc w:val="center"/>
              <w:rPr>
                <w:bCs/>
              </w:rPr>
            </w:pPr>
            <w:r w:rsidRPr="000F6796">
              <w:rPr>
                <w:bCs/>
              </w:rPr>
              <w:t>Марка ДР 0-200 (300)</w:t>
            </w:r>
          </w:p>
        </w:tc>
      </w:tr>
      <w:tr w:rsidR="000F6796" w:rsidRPr="000F6796" w14:paraId="782019EF" w14:textId="77777777" w:rsidTr="00607E21">
        <w:trPr>
          <w:trHeight w:val="451"/>
        </w:trPr>
        <w:tc>
          <w:tcPr>
            <w:tcW w:w="846" w:type="dxa"/>
            <w:vMerge/>
            <w:vAlign w:val="center"/>
          </w:tcPr>
          <w:p w14:paraId="1BBB07AB" w14:textId="77777777" w:rsidR="000F6796" w:rsidRPr="000F6796" w:rsidRDefault="000F6796" w:rsidP="000F6796">
            <w:pPr>
              <w:tabs>
                <w:tab w:val="left" w:pos="0"/>
              </w:tabs>
              <w:jc w:val="center"/>
              <w:rPr>
                <w:bCs/>
              </w:rPr>
            </w:pPr>
          </w:p>
        </w:tc>
        <w:tc>
          <w:tcPr>
            <w:tcW w:w="2835" w:type="dxa"/>
            <w:vMerge/>
          </w:tcPr>
          <w:p w14:paraId="7121F359" w14:textId="77777777" w:rsidR="000F6796" w:rsidRPr="000F6796" w:rsidRDefault="000F6796" w:rsidP="000F6796">
            <w:pPr>
              <w:tabs>
                <w:tab w:val="left" w:pos="0"/>
              </w:tabs>
              <w:ind w:right="-120"/>
              <w:rPr>
                <w:bCs/>
              </w:rPr>
            </w:pPr>
          </w:p>
        </w:tc>
        <w:tc>
          <w:tcPr>
            <w:tcW w:w="2268" w:type="dxa"/>
            <w:vMerge/>
          </w:tcPr>
          <w:p w14:paraId="3E81A16E" w14:textId="77777777" w:rsidR="000F6796" w:rsidRPr="000F6796" w:rsidRDefault="000F6796" w:rsidP="000F6796">
            <w:pPr>
              <w:tabs>
                <w:tab w:val="left" w:pos="0"/>
              </w:tabs>
              <w:jc w:val="center"/>
              <w:rPr>
                <w:bCs/>
              </w:rPr>
            </w:pPr>
          </w:p>
        </w:tc>
        <w:tc>
          <w:tcPr>
            <w:tcW w:w="1134" w:type="dxa"/>
            <w:vAlign w:val="center"/>
          </w:tcPr>
          <w:p w14:paraId="0E1ADBCB" w14:textId="77777777" w:rsidR="000F6796" w:rsidRPr="000F6796" w:rsidRDefault="000F6796" w:rsidP="000F6796">
            <w:pPr>
              <w:tabs>
                <w:tab w:val="left" w:pos="0"/>
              </w:tabs>
              <w:jc w:val="center"/>
              <w:rPr>
                <w:bCs/>
              </w:rPr>
            </w:pPr>
            <w:r w:rsidRPr="000F6796">
              <w:rPr>
                <w:bCs/>
              </w:rPr>
              <w:t xml:space="preserve">руб/т </w:t>
            </w:r>
          </w:p>
        </w:tc>
        <w:tc>
          <w:tcPr>
            <w:tcW w:w="1559" w:type="dxa"/>
            <w:vAlign w:val="center"/>
          </w:tcPr>
          <w:p w14:paraId="376EC4A0" w14:textId="77777777" w:rsidR="000F6796" w:rsidRPr="000F6796" w:rsidRDefault="000F6796" w:rsidP="000F6796">
            <w:pPr>
              <w:tabs>
                <w:tab w:val="left" w:pos="0"/>
              </w:tabs>
              <w:jc w:val="center"/>
              <w:rPr>
                <w:bCs/>
              </w:rPr>
            </w:pPr>
            <w:r w:rsidRPr="000F6796">
              <w:rPr>
                <w:bCs/>
              </w:rPr>
              <w:t>1014,00</w:t>
            </w:r>
          </w:p>
        </w:tc>
        <w:tc>
          <w:tcPr>
            <w:tcW w:w="1559" w:type="dxa"/>
            <w:vAlign w:val="center"/>
          </w:tcPr>
          <w:p w14:paraId="2F7A0BB6" w14:textId="77777777" w:rsidR="000F6796" w:rsidRPr="000F6796" w:rsidRDefault="000F6796" w:rsidP="000F6796">
            <w:pPr>
              <w:tabs>
                <w:tab w:val="left" w:pos="0"/>
              </w:tabs>
              <w:jc w:val="center"/>
              <w:rPr>
                <w:bCs/>
              </w:rPr>
            </w:pPr>
            <w:r w:rsidRPr="000F6796">
              <w:rPr>
                <w:bCs/>
              </w:rPr>
              <w:t>1095,12</w:t>
            </w:r>
          </w:p>
        </w:tc>
      </w:tr>
      <w:tr w:rsidR="000F6796" w:rsidRPr="000F6796" w14:paraId="7D55CF96" w14:textId="77777777" w:rsidTr="00607E21">
        <w:trPr>
          <w:trHeight w:val="324"/>
        </w:trPr>
        <w:tc>
          <w:tcPr>
            <w:tcW w:w="846" w:type="dxa"/>
            <w:vMerge w:val="restart"/>
            <w:vAlign w:val="center"/>
          </w:tcPr>
          <w:p w14:paraId="028FD758" w14:textId="77777777" w:rsidR="000F6796" w:rsidRPr="000F6796" w:rsidRDefault="000F6796" w:rsidP="000F6796">
            <w:pPr>
              <w:tabs>
                <w:tab w:val="left" w:pos="0"/>
              </w:tabs>
              <w:jc w:val="center"/>
              <w:rPr>
                <w:bCs/>
              </w:rPr>
            </w:pPr>
            <w:r w:rsidRPr="000F6796">
              <w:rPr>
                <w:bCs/>
              </w:rPr>
              <w:t>7.4.</w:t>
            </w:r>
          </w:p>
        </w:tc>
        <w:tc>
          <w:tcPr>
            <w:tcW w:w="2835" w:type="dxa"/>
            <w:vMerge/>
          </w:tcPr>
          <w:p w14:paraId="634505A3" w14:textId="77777777" w:rsidR="000F6796" w:rsidRPr="000F6796" w:rsidRDefault="000F6796" w:rsidP="000F6796">
            <w:pPr>
              <w:tabs>
                <w:tab w:val="left" w:pos="0"/>
              </w:tabs>
              <w:ind w:right="-120"/>
              <w:rPr>
                <w:bCs/>
              </w:rPr>
            </w:pPr>
          </w:p>
        </w:tc>
        <w:tc>
          <w:tcPr>
            <w:tcW w:w="2268" w:type="dxa"/>
            <w:vMerge/>
          </w:tcPr>
          <w:p w14:paraId="69F620AC" w14:textId="77777777" w:rsidR="000F6796" w:rsidRPr="000F6796" w:rsidRDefault="000F6796" w:rsidP="000F6796">
            <w:pPr>
              <w:tabs>
                <w:tab w:val="left" w:pos="0"/>
              </w:tabs>
              <w:jc w:val="center"/>
              <w:rPr>
                <w:bCs/>
              </w:rPr>
            </w:pPr>
          </w:p>
        </w:tc>
        <w:tc>
          <w:tcPr>
            <w:tcW w:w="4252" w:type="dxa"/>
            <w:gridSpan w:val="3"/>
            <w:vAlign w:val="center"/>
          </w:tcPr>
          <w:p w14:paraId="22504AE4" w14:textId="77777777" w:rsidR="000F6796" w:rsidRPr="000F6796" w:rsidRDefault="000F6796" w:rsidP="000F6796">
            <w:pPr>
              <w:tabs>
                <w:tab w:val="left" w:pos="0"/>
              </w:tabs>
              <w:jc w:val="center"/>
              <w:rPr>
                <w:bCs/>
              </w:rPr>
            </w:pPr>
            <w:r w:rsidRPr="000F6796">
              <w:rPr>
                <w:bCs/>
              </w:rPr>
              <w:t>Марка ДПК 50-200, ДПКО 25-200, ДО 25-50</w:t>
            </w:r>
          </w:p>
        </w:tc>
      </w:tr>
      <w:tr w:rsidR="000F6796" w:rsidRPr="000F6796" w14:paraId="2533F856" w14:textId="77777777" w:rsidTr="00607E21">
        <w:trPr>
          <w:trHeight w:val="463"/>
        </w:trPr>
        <w:tc>
          <w:tcPr>
            <w:tcW w:w="846" w:type="dxa"/>
            <w:vMerge/>
            <w:vAlign w:val="center"/>
          </w:tcPr>
          <w:p w14:paraId="6009A7A0" w14:textId="77777777" w:rsidR="000F6796" w:rsidRPr="000F6796" w:rsidRDefault="000F6796" w:rsidP="000F6796">
            <w:pPr>
              <w:tabs>
                <w:tab w:val="left" w:pos="0"/>
              </w:tabs>
              <w:jc w:val="center"/>
              <w:rPr>
                <w:bCs/>
              </w:rPr>
            </w:pPr>
          </w:p>
        </w:tc>
        <w:tc>
          <w:tcPr>
            <w:tcW w:w="2835" w:type="dxa"/>
            <w:vMerge/>
          </w:tcPr>
          <w:p w14:paraId="6D7081F5" w14:textId="77777777" w:rsidR="000F6796" w:rsidRPr="000F6796" w:rsidRDefault="000F6796" w:rsidP="000F6796">
            <w:pPr>
              <w:tabs>
                <w:tab w:val="left" w:pos="0"/>
              </w:tabs>
              <w:ind w:right="-120"/>
              <w:rPr>
                <w:bCs/>
              </w:rPr>
            </w:pPr>
          </w:p>
        </w:tc>
        <w:tc>
          <w:tcPr>
            <w:tcW w:w="2268" w:type="dxa"/>
            <w:vMerge/>
          </w:tcPr>
          <w:p w14:paraId="1036963C" w14:textId="77777777" w:rsidR="000F6796" w:rsidRPr="000F6796" w:rsidRDefault="000F6796" w:rsidP="000F6796">
            <w:pPr>
              <w:tabs>
                <w:tab w:val="left" w:pos="0"/>
              </w:tabs>
              <w:jc w:val="center"/>
              <w:rPr>
                <w:bCs/>
              </w:rPr>
            </w:pPr>
          </w:p>
        </w:tc>
        <w:tc>
          <w:tcPr>
            <w:tcW w:w="1134" w:type="dxa"/>
            <w:vAlign w:val="center"/>
          </w:tcPr>
          <w:p w14:paraId="192E2396" w14:textId="77777777" w:rsidR="000F6796" w:rsidRPr="000F6796" w:rsidRDefault="000F6796" w:rsidP="000F6796">
            <w:pPr>
              <w:tabs>
                <w:tab w:val="left" w:pos="0"/>
              </w:tabs>
              <w:jc w:val="center"/>
              <w:rPr>
                <w:bCs/>
              </w:rPr>
            </w:pPr>
            <w:r w:rsidRPr="000F6796">
              <w:rPr>
                <w:bCs/>
              </w:rPr>
              <w:t xml:space="preserve">руб/т </w:t>
            </w:r>
          </w:p>
        </w:tc>
        <w:tc>
          <w:tcPr>
            <w:tcW w:w="1559" w:type="dxa"/>
            <w:vAlign w:val="center"/>
          </w:tcPr>
          <w:p w14:paraId="1A17F647" w14:textId="77777777" w:rsidR="000F6796" w:rsidRPr="000F6796" w:rsidRDefault="000F6796" w:rsidP="000F6796">
            <w:pPr>
              <w:tabs>
                <w:tab w:val="left" w:pos="0"/>
              </w:tabs>
              <w:jc w:val="center"/>
              <w:rPr>
                <w:bCs/>
              </w:rPr>
            </w:pPr>
            <w:r w:rsidRPr="000F6796">
              <w:rPr>
                <w:bCs/>
              </w:rPr>
              <w:t>1590,00</w:t>
            </w:r>
          </w:p>
        </w:tc>
        <w:tc>
          <w:tcPr>
            <w:tcW w:w="1559" w:type="dxa"/>
            <w:vAlign w:val="center"/>
          </w:tcPr>
          <w:p w14:paraId="244FD1E5" w14:textId="77777777" w:rsidR="000F6796" w:rsidRPr="000F6796" w:rsidRDefault="000F6796" w:rsidP="000F6796">
            <w:pPr>
              <w:tabs>
                <w:tab w:val="left" w:pos="0"/>
              </w:tabs>
              <w:jc w:val="center"/>
              <w:rPr>
                <w:bCs/>
              </w:rPr>
            </w:pPr>
            <w:r w:rsidRPr="000F6796">
              <w:rPr>
                <w:bCs/>
              </w:rPr>
              <w:t>1717,20</w:t>
            </w:r>
          </w:p>
        </w:tc>
      </w:tr>
      <w:tr w:rsidR="000F6796" w:rsidRPr="000F6796" w14:paraId="61185B67" w14:textId="77777777" w:rsidTr="00607E21">
        <w:trPr>
          <w:trHeight w:val="324"/>
        </w:trPr>
        <w:tc>
          <w:tcPr>
            <w:tcW w:w="10201" w:type="dxa"/>
            <w:gridSpan w:val="6"/>
            <w:vAlign w:val="center"/>
          </w:tcPr>
          <w:p w14:paraId="55CAD348" w14:textId="77777777" w:rsidR="000F6796" w:rsidRPr="000F6796" w:rsidRDefault="000F6796" w:rsidP="00436D16">
            <w:pPr>
              <w:numPr>
                <w:ilvl w:val="0"/>
                <w:numId w:val="16"/>
              </w:numPr>
              <w:tabs>
                <w:tab w:val="left" w:pos="0"/>
              </w:tabs>
              <w:contextualSpacing/>
              <w:jc w:val="center"/>
              <w:rPr>
                <w:bCs/>
              </w:rPr>
            </w:pPr>
            <w:r w:rsidRPr="000F6796">
              <w:rPr>
                <w:bCs/>
              </w:rPr>
              <w:t>Сжиженный газ</w:t>
            </w:r>
          </w:p>
        </w:tc>
      </w:tr>
      <w:tr w:rsidR="000F6796" w:rsidRPr="000F6796" w14:paraId="5CFBF37B" w14:textId="77777777" w:rsidTr="00607E21">
        <w:trPr>
          <w:trHeight w:val="324"/>
        </w:trPr>
        <w:tc>
          <w:tcPr>
            <w:tcW w:w="846" w:type="dxa"/>
            <w:vAlign w:val="center"/>
          </w:tcPr>
          <w:p w14:paraId="7E776DFC" w14:textId="77777777" w:rsidR="000F6796" w:rsidRPr="000F6796" w:rsidRDefault="000F6796" w:rsidP="000F6796">
            <w:pPr>
              <w:tabs>
                <w:tab w:val="left" w:pos="0"/>
              </w:tabs>
              <w:jc w:val="center"/>
              <w:rPr>
                <w:bCs/>
              </w:rPr>
            </w:pPr>
            <w:r w:rsidRPr="000F6796">
              <w:rPr>
                <w:bCs/>
              </w:rPr>
              <w:t>8.1.</w:t>
            </w:r>
          </w:p>
        </w:tc>
        <w:tc>
          <w:tcPr>
            <w:tcW w:w="2835" w:type="dxa"/>
            <w:vAlign w:val="center"/>
          </w:tcPr>
          <w:p w14:paraId="46C34825" w14:textId="77777777" w:rsidR="000F6796" w:rsidRPr="000F6796" w:rsidRDefault="000F6796" w:rsidP="000F6796">
            <w:pPr>
              <w:tabs>
                <w:tab w:val="left" w:pos="0"/>
              </w:tabs>
              <w:ind w:right="-120"/>
              <w:rPr>
                <w:bCs/>
              </w:rPr>
            </w:pPr>
            <w:r w:rsidRPr="000F6796">
              <w:rPr>
                <w:bCs/>
              </w:rPr>
              <w:t>ОАО «Мариинскмежрайгаз»           ИНН 4213001006</w:t>
            </w:r>
          </w:p>
        </w:tc>
        <w:tc>
          <w:tcPr>
            <w:tcW w:w="2268" w:type="dxa"/>
            <w:vAlign w:val="center"/>
          </w:tcPr>
          <w:p w14:paraId="4CB386FC" w14:textId="77777777" w:rsidR="000F6796" w:rsidRPr="000F6796" w:rsidRDefault="000F6796" w:rsidP="000F6796">
            <w:pPr>
              <w:tabs>
                <w:tab w:val="left" w:pos="0"/>
              </w:tabs>
              <w:jc w:val="center"/>
              <w:rPr>
                <w:bCs/>
              </w:rPr>
            </w:pPr>
            <w:r w:rsidRPr="000F6796">
              <w:rPr>
                <w:bCs/>
              </w:rPr>
              <w:t>Мариинский  муниципальный округ</w:t>
            </w:r>
          </w:p>
        </w:tc>
        <w:tc>
          <w:tcPr>
            <w:tcW w:w="1134" w:type="dxa"/>
            <w:vAlign w:val="center"/>
          </w:tcPr>
          <w:p w14:paraId="1E4E5FB2" w14:textId="77777777" w:rsidR="000F6796" w:rsidRPr="000F6796" w:rsidRDefault="000F6796" w:rsidP="000F6796">
            <w:pPr>
              <w:tabs>
                <w:tab w:val="left" w:pos="0"/>
              </w:tabs>
              <w:jc w:val="center"/>
              <w:rPr>
                <w:bCs/>
              </w:rPr>
            </w:pPr>
            <w:r w:rsidRPr="000F6796">
              <w:rPr>
                <w:bCs/>
              </w:rPr>
              <w:t>руб./кг</w:t>
            </w:r>
          </w:p>
        </w:tc>
        <w:tc>
          <w:tcPr>
            <w:tcW w:w="1559" w:type="dxa"/>
            <w:vAlign w:val="center"/>
          </w:tcPr>
          <w:p w14:paraId="3FB9E397" w14:textId="77777777" w:rsidR="000F6796" w:rsidRPr="000F6796" w:rsidRDefault="000F6796" w:rsidP="000F6796">
            <w:pPr>
              <w:tabs>
                <w:tab w:val="left" w:pos="0"/>
              </w:tabs>
              <w:jc w:val="center"/>
              <w:rPr>
                <w:bCs/>
              </w:rPr>
            </w:pPr>
            <w:r w:rsidRPr="000F6796">
              <w:rPr>
                <w:bCs/>
              </w:rPr>
              <w:t>48,05</w:t>
            </w:r>
          </w:p>
        </w:tc>
        <w:tc>
          <w:tcPr>
            <w:tcW w:w="1559" w:type="dxa"/>
            <w:vAlign w:val="center"/>
          </w:tcPr>
          <w:p w14:paraId="595CECF9" w14:textId="77777777" w:rsidR="000F6796" w:rsidRPr="000F6796" w:rsidRDefault="000F6796" w:rsidP="000F6796">
            <w:pPr>
              <w:tabs>
                <w:tab w:val="left" w:pos="0"/>
              </w:tabs>
              <w:jc w:val="center"/>
              <w:rPr>
                <w:bCs/>
              </w:rPr>
            </w:pPr>
            <w:r w:rsidRPr="000F6796">
              <w:rPr>
                <w:bCs/>
              </w:rPr>
              <w:t>52,80</w:t>
            </w:r>
          </w:p>
        </w:tc>
      </w:tr>
    </w:tbl>
    <w:p w14:paraId="48B8AC85" w14:textId="77777777" w:rsidR="000F6796" w:rsidRPr="000F6796" w:rsidRDefault="000F6796" w:rsidP="000F6796">
      <w:pPr>
        <w:tabs>
          <w:tab w:val="left" w:pos="284"/>
        </w:tabs>
        <w:ind w:left="709"/>
        <w:jc w:val="center"/>
        <w:rPr>
          <w:bCs/>
          <w:sz w:val="28"/>
          <w:szCs w:val="28"/>
        </w:rPr>
      </w:pPr>
    </w:p>
    <w:p w14:paraId="6FBF474D" w14:textId="77777777" w:rsidR="000F6796" w:rsidRPr="000F6796" w:rsidRDefault="000F6796" w:rsidP="000F6796">
      <w:pPr>
        <w:tabs>
          <w:tab w:val="left" w:pos="1985"/>
        </w:tabs>
        <w:ind w:left="-284"/>
        <w:jc w:val="both"/>
        <w:rPr>
          <w:sz w:val="28"/>
          <w:szCs w:val="28"/>
        </w:rPr>
      </w:pPr>
    </w:p>
    <w:p w14:paraId="181F3EC6" w14:textId="77777777" w:rsidR="000F6796" w:rsidRPr="000F6796" w:rsidRDefault="000F6796" w:rsidP="000F6796">
      <w:pPr>
        <w:tabs>
          <w:tab w:val="left" w:pos="142"/>
        </w:tabs>
        <w:ind w:left="-284" w:right="141" w:firstLine="710"/>
        <w:jc w:val="both"/>
        <w:rPr>
          <w:bCs/>
          <w:sz w:val="28"/>
          <w:szCs w:val="28"/>
        </w:rPr>
      </w:pPr>
      <w:r w:rsidRPr="000F6796">
        <w:rPr>
          <w:bCs/>
          <w:sz w:val="28"/>
          <w:szCs w:val="28"/>
        </w:rPr>
        <w:t>* Льготные цены (тарифы) установлены с учетом пункта 6 статьи 168 Налогового кодекса Российской Федерации (часть вторая).</w:t>
      </w:r>
    </w:p>
    <w:p w14:paraId="01B7F7B1" w14:textId="77777777" w:rsidR="000F6796" w:rsidRPr="000F6796" w:rsidRDefault="000F6796" w:rsidP="000F6796">
      <w:pPr>
        <w:tabs>
          <w:tab w:val="left" w:pos="142"/>
          <w:tab w:val="left" w:pos="1985"/>
        </w:tabs>
        <w:ind w:left="-284" w:right="141" w:firstLine="710"/>
        <w:jc w:val="both"/>
        <w:rPr>
          <w:sz w:val="28"/>
          <w:szCs w:val="28"/>
        </w:rPr>
      </w:pPr>
      <w:r w:rsidRPr="000F6796">
        <w:rPr>
          <w:sz w:val="28"/>
          <w:szCs w:val="28"/>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09A5F8E7" w14:textId="77777777" w:rsidR="000F6796" w:rsidRPr="000F6796" w:rsidRDefault="000F6796" w:rsidP="000F6796">
      <w:pPr>
        <w:tabs>
          <w:tab w:val="left" w:pos="-142"/>
          <w:tab w:val="left" w:pos="1985"/>
        </w:tabs>
        <w:ind w:left="709" w:right="141" w:firstLine="567"/>
        <w:jc w:val="both"/>
        <w:rPr>
          <w:sz w:val="28"/>
          <w:szCs w:val="28"/>
        </w:rPr>
      </w:pPr>
    </w:p>
    <w:p w14:paraId="3F4A60DB" w14:textId="77777777" w:rsidR="000F6796" w:rsidRPr="000F6796" w:rsidRDefault="000F6796" w:rsidP="000F6796">
      <w:pPr>
        <w:tabs>
          <w:tab w:val="left" w:pos="-142"/>
          <w:tab w:val="left" w:pos="1985"/>
        </w:tabs>
        <w:ind w:left="709" w:right="141" w:firstLine="567"/>
        <w:jc w:val="both"/>
        <w:rPr>
          <w:sz w:val="28"/>
          <w:szCs w:val="28"/>
        </w:rPr>
      </w:pPr>
    </w:p>
    <w:p w14:paraId="33545E8B" w14:textId="77777777" w:rsidR="000F6796" w:rsidRPr="000F6796" w:rsidRDefault="000F6796" w:rsidP="000F6796">
      <w:pPr>
        <w:widowControl w:val="0"/>
        <w:autoSpaceDE w:val="0"/>
        <w:autoSpaceDN w:val="0"/>
        <w:adjustRightInd w:val="0"/>
        <w:ind w:left="-284" w:firstLine="851"/>
        <w:rPr>
          <w:color w:val="FF0000"/>
          <w:sz w:val="28"/>
          <w:szCs w:val="28"/>
        </w:rPr>
      </w:pPr>
    </w:p>
    <w:p w14:paraId="46BBCAF8" w14:textId="77777777" w:rsidR="000F6796" w:rsidRPr="000F6796" w:rsidRDefault="000F6796" w:rsidP="000F6796">
      <w:pPr>
        <w:widowControl w:val="0"/>
        <w:autoSpaceDE w:val="0"/>
        <w:autoSpaceDN w:val="0"/>
        <w:adjustRightInd w:val="0"/>
        <w:ind w:left="-284" w:firstLine="851"/>
        <w:rPr>
          <w:color w:val="FF0000"/>
          <w:sz w:val="28"/>
          <w:szCs w:val="28"/>
        </w:rPr>
      </w:pPr>
    </w:p>
    <w:p w14:paraId="2D666915" w14:textId="77777777" w:rsidR="000F6796" w:rsidRPr="000F6796" w:rsidRDefault="000F6796" w:rsidP="000F6796">
      <w:pPr>
        <w:widowControl w:val="0"/>
        <w:autoSpaceDE w:val="0"/>
        <w:autoSpaceDN w:val="0"/>
        <w:adjustRightInd w:val="0"/>
        <w:ind w:left="-284" w:firstLine="851"/>
        <w:rPr>
          <w:color w:val="FF0000"/>
          <w:sz w:val="28"/>
          <w:szCs w:val="28"/>
        </w:rPr>
      </w:pPr>
    </w:p>
    <w:p w14:paraId="4CDA0E10" w14:textId="77777777" w:rsidR="000F6796" w:rsidRPr="000F6796" w:rsidRDefault="000F6796" w:rsidP="000F6796">
      <w:pPr>
        <w:widowControl w:val="0"/>
        <w:autoSpaceDE w:val="0"/>
        <w:autoSpaceDN w:val="0"/>
        <w:adjustRightInd w:val="0"/>
        <w:ind w:left="-284" w:firstLine="851"/>
        <w:rPr>
          <w:color w:val="FF0000"/>
          <w:sz w:val="28"/>
          <w:szCs w:val="28"/>
        </w:rPr>
      </w:pPr>
    </w:p>
    <w:p w14:paraId="645A67EF" w14:textId="77777777" w:rsidR="000F6796" w:rsidRPr="000F6796" w:rsidRDefault="000F6796" w:rsidP="000F6796">
      <w:pPr>
        <w:widowControl w:val="0"/>
        <w:autoSpaceDE w:val="0"/>
        <w:autoSpaceDN w:val="0"/>
        <w:adjustRightInd w:val="0"/>
        <w:ind w:left="-284" w:firstLine="851"/>
        <w:rPr>
          <w:color w:val="FF0000"/>
          <w:sz w:val="28"/>
          <w:szCs w:val="28"/>
        </w:rPr>
      </w:pPr>
    </w:p>
    <w:p w14:paraId="7B5219C8" w14:textId="77777777" w:rsidR="000F6796" w:rsidRPr="000F6796" w:rsidRDefault="000F6796" w:rsidP="000F6796">
      <w:pPr>
        <w:widowControl w:val="0"/>
        <w:autoSpaceDE w:val="0"/>
        <w:autoSpaceDN w:val="0"/>
        <w:adjustRightInd w:val="0"/>
        <w:ind w:left="-284" w:firstLine="851"/>
        <w:rPr>
          <w:color w:val="FF0000"/>
          <w:sz w:val="28"/>
          <w:szCs w:val="28"/>
        </w:rPr>
      </w:pPr>
    </w:p>
    <w:p w14:paraId="17B40552" w14:textId="77777777" w:rsidR="000F6796" w:rsidRPr="000F6796" w:rsidRDefault="000F6796" w:rsidP="000F6796">
      <w:pPr>
        <w:widowControl w:val="0"/>
        <w:autoSpaceDE w:val="0"/>
        <w:autoSpaceDN w:val="0"/>
        <w:adjustRightInd w:val="0"/>
        <w:ind w:left="-284" w:firstLine="851"/>
        <w:rPr>
          <w:color w:val="FF0000"/>
          <w:sz w:val="28"/>
          <w:szCs w:val="28"/>
        </w:rPr>
      </w:pPr>
    </w:p>
    <w:p w14:paraId="703CD169" w14:textId="77777777" w:rsidR="000F6796" w:rsidRPr="000F6796" w:rsidRDefault="000F6796" w:rsidP="000F6796">
      <w:pPr>
        <w:widowControl w:val="0"/>
        <w:autoSpaceDE w:val="0"/>
        <w:autoSpaceDN w:val="0"/>
        <w:adjustRightInd w:val="0"/>
        <w:ind w:left="-284" w:firstLine="851"/>
        <w:rPr>
          <w:color w:val="FF0000"/>
          <w:sz w:val="28"/>
          <w:szCs w:val="28"/>
        </w:rPr>
      </w:pPr>
    </w:p>
    <w:p w14:paraId="683A92F1" w14:textId="77777777" w:rsidR="000F6796" w:rsidRPr="000F6796" w:rsidRDefault="000F6796" w:rsidP="000F6796">
      <w:pPr>
        <w:widowControl w:val="0"/>
        <w:autoSpaceDE w:val="0"/>
        <w:autoSpaceDN w:val="0"/>
        <w:adjustRightInd w:val="0"/>
        <w:ind w:left="-284" w:firstLine="851"/>
        <w:rPr>
          <w:color w:val="FF0000"/>
          <w:sz w:val="28"/>
          <w:szCs w:val="28"/>
        </w:rPr>
      </w:pPr>
    </w:p>
    <w:p w14:paraId="2A2413AD" w14:textId="77777777" w:rsidR="000F6796" w:rsidRPr="000F6796" w:rsidRDefault="000F6796" w:rsidP="000F6796">
      <w:pPr>
        <w:widowControl w:val="0"/>
        <w:autoSpaceDE w:val="0"/>
        <w:autoSpaceDN w:val="0"/>
        <w:adjustRightInd w:val="0"/>
        <w:ind w:left="-284" w:firstLine="851"/>
        <w:rPr>
          <w:color w:val="FF0000"/>
          <w:sz w:val="28"/>
          <w:szCs w:val="28"/>
        </w:rPr>
      </w:pPr>
    </w:p>
    <w:p w14:paraId="45138B72" w14:textId="77777777" w:rsidR="000F6796" w:rsidRPr="000F6796" w:rsidRDefault="000F6796" w:rsidP="000F6796">
      <w:pPr>
        <w:widowControl w:val="0"/>
        <w:autoSpaceDE w:val="0"/>
        <w:autoSpaceDN w:val="0"/>
        <w:adjustRightInd w:val="0"/>
        <w:ind w:left="-284" w:firstLine="851"/>
        <w:rPr>
          <w:color w:val="FF0000"/>
          <w:sz w:val="28"/>
          <w:szCs w:val="28"/>
        </w:rPr>
      </w:pPr>
    </w:p>
    <w:p w14:paraId="626B60A9" w14:textId="77777777" w:rsidR="000F6796" w:rsidRDefault="000F6796" w:rsidP="000F6796">
      <w:pPr>
        <w:tabs>
          <w:tab w:val="left" w:pos="5580"/>
          <w:tab w:val="left" w:pos="9498"/>
        </w:tabs>
        <w:ind w:right="-569"/>
        <w:sectPr w:rsidR="000F6796" w:rsidSect="000F6796">
          <w:pgSz w:w="11906" w:h="16838"/>
          <w:pgMar w:top="1134" w:right="850" w:bottom="1134" w:left="1560" w:header="708" w:footer="708" w:gutter="0"/>
          <w:cols w:space="708"/>
          <w:titlePg/>
          <w:docGrid w:linePitch="360"/>
        </w:sectPr>
      </w:pPr>
    </w:p>
    <w:p w14:paraId="4C682822" w14:textId="4598191D" w:rsidR="000F6796" w:rsidRPr="00AE0629" w:rsidRDefault="000F6796" w:rsidP="000F6796">
      <w:pPr>
        <w:tabs>
          <w:tab w:val="left" w:pos="5580"/>
          <w:tab w:val="left" w:pos="9498"/>
        </w:tabs>
        <w:ind w:left="-4836" w:right="-569" w:firstLine="10365"/>
      </w:pPr>
      <w:r w:rsidRPr="00AE0629">
        <w:lastRenderedPageBreak/>
        <w:t xml:space="preserve">Приложение № </w:t>
      </w:r>
      <w:r>
        <w:t>29</w:t>
      </w:r>
      <w:r>
        <w:t>1</w:t>
      </w:r>
      <w:r>
        <w:t xml:space="preserve"> </w:t>
      </w:r>
      <w:r w:rsidRPr="00AE0629">
        <w:t xml:space="preserve">к протоколу № </w:t>
      </w:r>
      <w:r>
        <w:t>80</w:t>
      </w:r>
    </w:p>
    <w:p w14:paraId="52D87A0A" w14:textId="77777777" w:rsidR="000F6796" w:rsidRPr="00AE0629" w:rsidRDefault="000F6796" w:rsidP="000F6796">
      <w:pPr>
        <w:tabs>
          <w:tab w:val="left" w:pos="5580"/>
          <w:tab w:val="left" w:pos="9498"/>
        </w:tabs>
        <w:ind w:left="-4836" w:right="-569" w:firstLine="10365"/>
      </w:pPr>
      <w:r w:rsidRPr="00AE0629">
        <w:t>заседания правления Региональной</w:t>
      </w:r>
    </w:p>
    <w:p w14:paraId="55CEBBBB" w14:textId="77777777" w:rsidR="000F6796" w:rsidRPr="00AE0629" w:rsidRDefault="000F6796" w:rsidP="000F6796">
      <w:pPr>
        <w:tabs>
          <w:tab w:val="left" w:pos="5580"/>
          <w:tab w:val="left" w:pos="9498"/>
        </w:tabs>
        <w:ind w:left="-4836" w:right="-569" w:firstLine="10365"/>
      </w:pPr>
      <w:r w:rsidRPr="00AE0629">
        <w:t>энергетической комиссии</w:t>
      </w:r>
    </w:p>
    <w:p w14:paraId="7704D690" w14:textId="77777777" w:rsidR="000F6796" w:rsidRDefault="000F6796" w:rsidP="000F6796">
      <w:pPr>
        <w:tabs>
          <w:tab w:val="left" w:pos="5580"/>
          <w:tab w:val="left" w:pos="9498"/>
        </w:tabs>
        <w:ind w:left="-4836" w:right="-569" w:firstLine="10365"/>
      </w:pPr>
      <w:r w:rsidRPr="00AE0629">
        <w:t xml:space="preserve">Кузбасса от </w:t>
      </w:r>
      <w:r>
        <w:t>19</w:t>
      </w:r>
      <w:r w:rsidRPr="00AE0629">
        <w:t>.1</w:t>
      </w:r>
      <w:r>
        <w:t>2</w:t>
      </w:r>
      <w:r w:rsidRPr="00AE0629">
        <w:t>.2023</w:t>
      </w:r>
    </w:p>
    <w:p w14:paraId="2263413B" w14:textId="77777777" w:rsidR="000F6796" w:rsidRDefault="000F6796" w:rsidP="000F6796">
      <w:pPr>
        <w:tabs>
          <w:tab w:val="left" w:pos="5580"/>
          <w:tab w:val="left" w:pos="9498"/>
        </w:tabs>
        <w:ind w:left="-4836" w:right="-569" w:firstLine="10365"/>
      </w:pPr>
    </w:p>
    <w:p w14:paraId="31838594" w14:textId="77777777" w:rsidR="000F6796" w:rsidRPr="000F6796" w:rsidRDefault="000F6796" w:rsidP="000F6796">
      <w:pPr>
        <w:tabs>
          <w:tab w:val="left" w:pos="0"/>
        </w:tabs>
        <w:jc w:val="center"/>
        <w:rPr>
          <w:bCs/>
          <w:sz w:val="28"/>
          <w:szCs w:val="28"/>
        </w:rPr>
      </w:pPr>
      <w:r w:rsidRPr="000F6796">
        <w:rPr>
          <w:bCs/>
          <w:sz w:val="28"/>
          <w:szCs w:val="28"/>
        </w:rPr>
        <w:t>Льготные цены (тарифы)*</w:t>
      </w:r>
    </w:p>
    <w:p w14:paraId="1DA84B6B" w14:textId="77777777" w:rsidR="000F6796" w:rsidRPr="000F6796" w:rsidRDefault="000F6796" w:rsidP="000F6796">
      <w:pPr>
        <w:tabs>
          <w:tab w:val="left" w:pos="0"/>
        </w:tabs>
        <w:jc w:val="center"/>
        <w:rPr>
          <w:bCs/>
          <w:sz w:val="28"/>
          <w:szCs w:val="28"/>
        </w:rPr>
      </w:pPr>
      <w:r w:rsidRPr="000F6796">
        <w:rPr>
          <w:bCs/>
          <w:sz w:val="28"/>
          <w:szCs w:val="28"/>
        </w:rPr>
        <w:t>на холодное водоснабжение, водоотведение, горячее водоснабжение</w:t>
      </w:r>
      <w:r w:rsidRPr="000F6796">
        <w:rPr>
          <w:bCs/>
          <w:kern w:val="32"/>
          <w:sz w:val="28"/>
          <w:szCs w:val="28"/>
          <w:lang w:eastAsia="en-US"/>
        </w:rPr>
        <w:t xml:space="preserve"> в открытой системе горячего водоснабжения</w:t>
      </w:r>
      <w:r w:rsidRPr="000F6796">
        <w:rPr>
          <w:bCs/>
          <w:sz w:val="28"/>
          <w:szCs w:val="28"/>
        </w:rPr>
        <w:t>, тепловую энергию (мощность), твердое топливо (уголь), сжиженный газ</w:t>
      </w:r>
    </w:p>
    <w:p w14:paraId="5C621ABE" w14:textId="77777777" w:rsidR="000F6796" w:rsidRPr="000F6796" w:rsidRDefault="000F6796" w:rsidP="000F6796">
      <w:pPr>
        <w:tabs>
          <w:tab w:val="left" w:pos="0"/>
        </w:tabs>
        <w:jc w:val="center"/>
        <w:rPr>
          <w:bCs/>
          <w:sz w:val="28"/>
          <w:szCs w:val="28"/>
        </w:rPr>
      </w:pPr>
    </w:p>
    <w:tbl>
      <w:tblPr>
        <w:tblStyle w:val="198"/>
        <w:tblpPr w:leftFromText="180" w:rightFromText="180" w:vertAnchor="text" w:horzAnchor="page" w:tblpX="1108" w:tblpY="203"/>
        <w:tblW w:w="10201" w:type="dxa"/>
        <w:tblLayout w:type="fixed"/>
        <w:tblLook w:val="04A0" w:firstRow="1" w:lastRow="0" w:firstColumn="1" w:lastColumn="0" w:noHBand="0" w:noVBand="1"/>
      </w:tblPr>
      <w:tblGrid>
        <w:gridCol w:w="846"/>
        <w:gridCol w:w="2835"/>
        <w:gridCol w:w="2268"/>
        <w:gridCol w:w="1134"/>
        <w:gridCol w:w="1559"/>
        <w:gridCol w:w="1559"/>
      </w:tblGrid>
      <w:tr w:rsidR="000F6796" w:rsidRPr="000F6796" w14:paraId="3019AE6B" w14:textId="77777777" w:rsidTr="00607E21">
        <w:trPr>
          <w:trHeight w:val="324"/>
        </w:trPr>
        <w:tc>
          <w:tcPr>
            <w:tcW w:w="846" w:type="dxa"/>
            <w:vMerge w:val="restart"/>
            <w:vAlign w:val="center"/>
          </w:tcPr>
          <w:p w14:paraId="3AA8C0D1" w14:textId="77777777" w:rsidR="000F6796" w:rsidRPr="000F6796" w:rsidRDefault="000F6796" w:rsidP="000F6796">
            <w:pPr>
              <w:jc w:val="center"/>
              <w:rPr>
                <w:bCs/>
              </w:rPr>
            </w:pPr>
            <w:r w:rsidRPr="000F6796">
              <w:rPr>
                <w:bCs/>
              </w:rPr>
              <w:t>№ п/п</w:t>
            </w:r>
          </w:p>
        </w:tc>
        <w:tc>
          <w:tcPr>
            <w:tcW w:w="2835" w:type="dxa"/>
            <w:vMerge w:val="restart"/>
            <w:vAlign w:val="center"/>
          </w:tcPr>
          <w:p w14:paraId="76F9EAF0" w14:textId="77777777" w:rsidR="000F6796" w:rsidRPr="000F6796" w:rsidRDefault="000F6796" w:rsidP="000F6796">
            <w:pPr>
              <w:tabs>
                <w:tab w:val="left" w:pos="0"/>
              </w:tabs>
              <w:jc w:val="center"/>
              <w:rPr>
                <w:bCs/>
              </w:rPr>
            </w:pPr>
            <w:r w:rsidRPr="000F6796">
              <w:rPr>
                <w:bCs/>
              </w:rPr>
              <w:t>Наименование регулируемой организации</w:t>
            </w:r>
          </w:p>
        </w:tc>
        <w:tc>
          <w:tcPr>
            <w:tcW w:w="2268" w:type="dxa"/>
            <w:vMerge w:val="restart"/>
            <w:vAlign w:val="center"/>
          </w:tcPr>
          <w:p w14:paraId="6CB6F14C" w14:textId="77777777" w:rsidR="000F6796" w:rsidRPr="000F6796" w:rsidRDefault="000F6796" w:rsidP="000F6796">
            <w:pPr>
              <w:tabs>
                <w:tab w:val="left" w:pos="0"/>
              </w:tabs>
              <w:jc w:val="center"/>
              <w:rPr>
                <w:bCs/>
              </w:rPr>
            </w:pPr>
            <w:r w:rsidRPr="000F6796">
              <w:rPr>
                <w:bCs/>
              </w:rPr>
              <w:t>Территория оказания услуги</w:t>
            </w:r>
          </w:p>
        </w:tc>
        <w:tc>
          <w:tcPr>
            <w:tcW w:w="1134" w:type="dxa"/>
            <w:vMerge w:val="restart"/>
            <w:vAlign w:val="center"/>
          </w:tcPr>
          <w:p w14:paraId="4153D10B" w14:textId="77777777" w:rsidR="000F6796" w:rsidRPr="000F6796" w:rsidRDefault="000F6796" w:rsidP="000F6796">
            <w:pPr>
              <w:tabs>
                <w:tab w:val="left" w:pos="0"/>
              </w:tabs>
              <w:jc w:val="center"/>
              <w:rPr>
                <w:bCs/>
                <w:sz w:val="23"/>
                <w:szCs w:val="23"/>
              </w:rPr>
            </w:pPr>
            <w:r w:rsidRPr="000F6796">
              <w:rPr>
                <w:bCs/>
                <w:sz w:val="23"/>
                <w:szCs w:val="23"/>
              </w:rPr>
              <w:t xml:space="preserve">Единицы измере-ния </w:t>
            </w:r>
          </w:p>
        </w:tc>
        <w:tc>
          <w:tcPr>
            <w:tcW w:w="3118" w:type="dxa"/>
            <w:gridSpan w:val="2"/>
            <w:vAlign w:val="center"/>
          </w:tcPr>
          <w:p w14:paraId="47876425" w14:textId="77777777" w:rsidR="000F6796" w:rsidRPr="000F6796" w:rsidRDefault="000F6796" w:rsidP="000F6796">
            <w:pPr>
              <w:tabs>
                <w:tab w:val="left" w:pos="0"/>
              </w:tabs>
              <w:jc w:val="center"/>
              <w:rPr>
                <w:bCs/>
              </w:rPr>
            </w:pPr>
            <w:r w:rsidRPr="000F6796">
              <w:rPr>
                <w:bCs/>
              </w:rPr>
              <w:t>Льготные цены (тарифы)</w:t>
            </w:r>
          </w:p>
        </w:tc>
      </w:tr>
      <w:tr w:rsidR="000F6796" w:rsidRPr="000F6796" w14:paraId="1549BBE7" w14:textId="77777777" w:rsidTr="00607E21">
        <w:trPr>
          <w:trHeight w:val="499"/>
        </w:trPr>
        <w:tc>
          <w:tcPr>
            <w:tcW w:w="846" w:type="dxa"/>
            <w:vMerge/>
            <w:vAlign w:val="center"/>
          </w:tcPr>
          <w:p w14:paraId="64450394" w14:textId="77777777" w:rsidR="000F6796" w:rsidRPr="000F6796" w:rsidRDefault="000F6796" w:rsidP="000F6796">
            <w:pPr>
              <w:tabs>
                <w:tab w:val="left" w:pos="0"/>
              </w:tabs>
              <w:jc w:val="center"/>
              <w:rPr>
                <w:bCs/>
              </w:rPr>
            </w:pPr>
          </w:p>
        </w:tc>
        <w:tc>
          <w:tcPr>
            <w:tcW w:w="2835" w:type="dxa"/>
            <w:vMerge/>
            <w:vAlign w:val="center"/>
          </w:tcPr>
          <w:p w14:paraId="46A73442" w14:textId="77777777" w:rsidR="000F6796" w:rsidRPr="000F6796" w:rsidRDefault="000F6796" w:rsidP="000F6796">
            <w:pPr>
              <w:tabs>
                <w:tab w:val="left" w:pos="0"/>
              </w:tabs>
              <w:jc w:val="center"/>
              <w:rPr>
                <w:bCs/>
              </w:rPr>
            </w:pPr>
          </w:p>
        </w:tc>
        <w:tc>
          <w:tcPr>
            <w:tcW w:w="2268" w:type="dxa"/>
            <w:vMerge/>
            <w:vAlign w:val="center"/>
          </w:tcPr>
          <w:p w14:paraId="178CAC9C" w14:textId="77777777" w:rsidR="000F6796" w:rsidRPr="000F6796" w:rsidRDefault="000F6796" w:rsidP="000F6796">
            <w:pPr>
              <w:tabs>
                <w:tab w:val="left" w:pos="0"/>
              </w:tabs>
              <w:jc w:val="center"/>
              <w:rPr>
                <w:bCs/>
              </w:rPr>
            </w:pPr>
          </w:p>
        </w:tc>
        <w:tc>
          <w:tcPr>
            <w:tcW w:w="1134" w:type="dxa"/>
            <w:vMerge/>
            <w:vAlign w:val="center"/>
          </w:tcPr>
          <w:p w14:paraId="0AC68DFA" w14:textId="77777777" w:rsidR="000F6796" w:rsidRPr="000F6796" w:rsidRDefault="000F6796" w:rsidP="000F6796">
            <w:pPr>
              <w:tabs>
                <w:tab w:val="left" w:pos="0"/>
              </w:tabs>
              <w:jc w:val="center"/>
              <w:rPr>
                <w:bCs/>
              </w:rPr>
            </w:pPr>
          </w:p>
        </w:tc>
        <w:tc>
          <w:tcPr>
            <w:tcW w:w="1559" w:type="dxa"/>
            <w:vAlign w:val="center"/>
          </w:tcPr>
          <w:p w14:paraId="7E417739" w14:textId="77777777" w:rsidR="000F6796" w:rsidRPr="000F6796" w:rsidRDefault="000F6796" w:rsidP="000F6796">
            <w:pPr>
              <w:tabs>
                <w:tab w:val="left" w:pos="0"/>
              </w:tabs>
              <w:jc w:val="center"/>
              <w:rPr>
                <w:bCs/>
              </w:rPr>
            </w:pPr>
            <w:r w:rsidRPr="000F6796">
              <w:rPr>
                <w:bCs/>
              </w:rPr>
              <w:t xml:space="preserve">с 01.01.2024 </w:t>
            </w:r>
          </w:p>
          <w:p w14:paraId="3087C9E2" w14:textId="77777777" w:rsidR="000F6796" w:rsidRPr="000F6796" w:rsidRDefault="000F6796" w:rsidP="000F6796">
            <w:pPr>
              <w:tabs>
                <w:tab w:val="left" w:pos="0"/>
              </w:tabs>
              <w:jc w:val="center"/>
              <w:rPr>
                <w:bCs/>
              </w:rPr>
            </w:pPr>
            <w:r w:rsidRPr="000F6796">
              <w:rPr>
                <w:bCs/>
              </w:rPr>
              <w:t xml:space="preserve">по 30.06.2024 </w:t>
            </w:r>
          </w:p>
        </w:tc>
        <w:tc>
          <w:tcPr>
            <w:tcW w:w="1559" w:type="dxa"/>
            <w:vAlign w:val="center"/>
          </w:tcPr>
          <w:p w14:paraId="6458A676" w14:textId="77777777" w:rsidR="000F6796" w:rsidRPr="000F6796" w:rsidRDefault="000F6796" w:rsidP="000F6796">
            <w:pPr>
              <w:tabs>
                <w:tab w:val="left" w:pos="0"/>
              </w:tabs>
              <w:jc w:val="center"/>
              <w:rPr>
                <w:bCs/>
              </w:rPr>
            </w:pPr>
            <w:r w:rsidRPr="000F6796">
              <w:rPr>
                <w:bCs/>
              </w:rPr>
              <w:t xml:space="preserve">с 01.07.2024 </w:t>
            </w:r>
          </w:p>
          <w:p w14:paraId="37F6E205" w14:textId="77777777" w:rsidR="000F6796" w:rsidRPr="000F6796" w:rsidRDefault="000F6796" w:rsidP="000F6796">
            <w:pPr>
              <w:tabs>
                <w:tab w:val="left" w:pos="0"/>
              </w:tabs>
              <w:jc w:val="center"/>
              <w:rPr>
                <w:bCs/>
              </w:rPr>
            </w:pPr>
            <w:r w:rsidRPr="000F6796">
              <w:rPr>
                <w:bCs/>
              </w:rPr>
              <w:t xml:space="preserve">по 31.12.2024 </w:t>
            </w:r>
          </w:p>
        </w:tc>
      </w:tr>
      <w:tr w:rsidR="000F6796" w:rsidRPr="000F6796" w14:paraId="54290FBA" w14:textId="77777777" w:rsidTr="00607E21">
        <w:trPr>
          <w:trHeight w:val="114"/>
        </w:trPr>
        <w:tc>
          <w:tcPr>
            <w:tcW w:w="846" w:type="dxa"/>
            <w:vAlign w:val="center"/>
          </w:tcPr>
          <w:p w14:paraId="48BA377A" w14:textId="77777777" w:rsidR="000F6796" w:rsidRPr="000F6796" w:rsidRDefault="000F6796" w:rsidP="000F6796">
            <w:pPr>
              <w:tabs>
                <w:tab w:val="left" w:pos="0"/>
              </w:tabs>
              <w:jc w:val="center"/>
              <w:rPr>
                <w:bCs/>
              </w:rPr>
            </w:pPr>
            <w:r w:rsidRPr="000F6796">
              <w:rPr>
                <w:bCs/>
              </w:rPr>
              <w:t>1</w:t>
            </w:r>
          </w:p>
        </w:tc>
        <w:tc>
          <w:tcPr>
            <w:tcW w:w="2835" w:type="dxa"/>
          </w:tcPr>
          <w:p w14:paraId="2AEF23C1" w14:textId="77777777" w:rsidR="000F6796" w:rsidRPr="000F6796" w:rsidRDefault="000F6796" w:rsidP="000F6796">
            <w:pPr>
              <w:tabs>
                <w:tab w:val="left" w:pos="0"/>
              </w:tabs>
              <w:jc w:val="center"/>
              <w:rPr>
                <w:bCs/>
              </w:rPr>
            </w:pPr>
            <w:r w:rsidRPr="000F6796">
              <w:rPr>
                <w:bCs/>
              </w:rPr>
              <w:t>2</w:t>
            </w:r>
          </w:p>
        </w:tc>
        <w:tc>
          <w:tcPr>
            <w:tcW w:w="2268" w:type="dxa"/>
          </w:tcPr>
          <w:p w14:paraId="333B7430" w14:textId="77777777" w:rsidR="000F6796" w:rsidRPr="000F6796" w:rsidRDefault="000F6796" w:rsidP="000F6796">
            <w:pPr>
              <w:tabs>
                <w:tab w:val="left" w:pos="0"/>
              </w:tabs>
              <w:jc w:val="center"/>
              <w:rPr>
                <w:bCs/>
              </w:rPr>
            </w:pPr>
            <w:r w:rsidRPr="000F6796">
              <w:rPr>
                <w:bCs/>
              </w:rPr>
              <w:t>3</w:t>
            </w:r>
          </w:p>
        </w:tc>
        <w:tc>
          <w:tcPr>
            <w:tcW w:w="1134" w:type="dxa"/>
          </w:tcPr>
          <w:p w14:paraId="0AE51D72" w14:textId="77777777" w:rsidR="000F6796" w:rsidRPr="000F6796" w:rsidRDefault="000F6796" w:rsidP="000F6796">
            <w:pPr>
              <w:tabs>
                <w:tab w:val="left" w:pos="0"/>
              </w:tabs>
              <w:jc w:val="center"/>
              <w:rPr>
                <w:bCs/>
              </w:rPr>
            </w:pPr>
            <w:r w:rsidRPr="000F6796">
              <w:rPr>
                <w:bCs/>
              </w:rPr>
              <w:t>4</w:t>
            </w:r>
          </w:p>
        </w:tc>
        <w:tc>
          <w:tcPr>
            <w:tcW w:w="1559" w:type="dxa"/>
          </w:tcPr>
          <w:p w14:paraId="12A7673F" w14:textId="77777777" w:rsidR="000F6796" w:rsidRPr="000F6796" w:rsidRDefault="000F6796" w:rsidP="000F6796">
            <w:pPr>
              <w:tabs>
                <w:tab w:val="left" w:pos="0"/>
              </w:tabs>
              <w:jc w:val="center"/>
              <w:rPr>
                <w:bCs/>
              </w:rPr>
            </w:pPr>
            <w:r w:rsidRPr="000F6796">
              <w:rPr>
                <w:bCs/>
              </w:rPr>
              <w:t>5</w:t>
            </w:r>
          </w:p>
        </w:tc>
        <w:tc>
          <w:tcPr>
            <w:tcW w:w="1559" w:type="dxa"/>
          </w:tcPr>
          <w:p w14:paraId="3B30A4A5" w14:textId="77777777" w:rsidR="000F6796" w:rsidRPr="000F6796" w:rsidRDefault="000F6796" w:rsidP="000F6796">
            <w:pPr>
              <w:tabs>
                <w:tab w:val="left" w:pos="0"/>
              </w:tabs>
              <w:jc w:val="center"/>
              <w:rPr>
                <w:bCs/>
              </w:rPr>
            </w:pPr>
            <w:r w:rsidRPr="000F6796">
              <w:rPr>
                <w:bCs/>
              </w:rPr>
              <w:t>6</w:t>
            </w:r>
          </w:p>
        </w:tc>
      </w:tr>
      <w:tr w:rsidR="000F6796" w:rsidRPr="000F6796" w14:paraId="1C70AA01" w14:textId="77777777" w:rsidTr="00607E21">
        <w:trPr>
          <w:trHeight w:val="114"/>
        </w:trPr>
        <w:tc>
          <w:tcPr>
            <w:tcW w:w="10201" w:type="dxa"/>
            <w:gridSpan w:val="6"/>
            <w:vAlign w:val="center"/>
          </w:tcPr>
          <w:p w14:paraId="464D3ED7" w14:textId="77777777" w:rsidR="000F6796" w:rsidRPr="000F6796" w:rsidRDefault="000F6796" w:rsidP="00436D16">
            <w:pPr>
              <w:numPr>
                <w:ilvl w:val="0"/>
                <w:numId w:val="15"/>
              </w:numPr>
              <w:tabs>
                <w:tab w:val="left" w:pos="0"/>
              </w:tabs>
              <w:contextualSpacing/>
              <w:jc w:val="center"/>
              <w:rPr>
                <w:bCs/>
              </w:rPr>
            </w:pPr>
            <w:r w:rsidRPr="000F6796">
              <w:rPr>
                <w:bCs/>
              </w:rPr>
              <w:t>Холодное водоснабжение. Питьевая вода</w:t>
            </w:r>
          </w:p>
        </w:tc>
      </w:tr>
      <w:tr w:rsidR="000F6796" w:rsidRPr="000F6796" w14:paraId="52D21CB9" w14:textId="77777777" w:rsidTr="00607E21">
        <w:trPr>
          <w:trHeight w:val="1228"/>
        </w:trPr>
        <w:tc>
          <w:tcPr>
            <w:tcW w:w="846" w:type="dxa"/>
            <w:vAlign w:val="center"/>
          </w:tcPr>
          <w:p w14:paraId="2936B16C" w14:textId="77777777" w:rsidR="000F6796" w:rsidRPr="000F6796" w:rsidRDefault="000F6796" w:rsidP="000F6796">
            <w:pPr>
              <w:tabs>
                <w:tab w:val="left" w:pos="0"/>
              </w:tabs>
              <w:jc w:val="center"/>
              <w:rPr>
                <w:bCs/>
              </w:rPr>
            </w:pPr>
            <w:r w:rsidRPr="000F6796">
              <w:rPr>
                <w:bCs/>
              </w:rPr>
              <w:t>1.1.</w:t>
            </w:r>
          </w:p>
        </w:tc>
        <w:tc>
          <w:tcPr>
            <w:tcW w:w="2835" w:type="dxa"/>
            <w:vAlign w:val="center"/>
          </w:tcPr>
          <w:p w14:paraId="32413388" w14:textId="77777777" w:rsidR="000F6796" w:rsidRPr="000F6796" w:rsidRDefault="000F6796" w:rsidP="000F6796">
            <w:pPr>
              <w:tabs>
                <w:tab w:val="left" w:pos="0"/>
              </w:tabs>
              <w:rPr>
                <w:bCs/>
              </w:rPr>
            </w:pPr>
            <w:r w:rsidRPr="000F6796">
              <w:rPr>
                <w:bCs/>
              </w:rPr>
              <w:t>АО «Мариинский ЛВЗ»,                      ИНН 4213003050</w:t>
            </w:r>
          </w:p>
        </w:tc>
        <w:tc>
          <w:tcPr>
            <w:tcW w:w="2268" w:type="dxa"/>
            <w:vAlign w:val="center"/>
          </w:tcPr>
          <w:p w14:paraId="0A62C432"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0A0D7933"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41EF547F" w14:textId="77777777" w:rsidR="000F6796" w:rsidRPr="000F6796" w:rsidRDefault="000F6796" w:rsidP="000F6796">
            <w:pPr>
              <w:tabs>
                <w:tab w:val="left" w:pos="0"/>
              </w:tabs>
              <w:jc w:val="center"/>
              <w:rPr>
                <w:bCs/>
              </w:rPr>
            </w:pPr>
            <w:r w:rsidRPr="000F6796">
              <w:rPr>
                <w:bCs/>
              </w:rPr>
              <w:t>13,30</w:t>
            </w:r>
          </w:p>
        </w:tc>
        <w:tc>
          <w:tcPr>
            <w:tcW w:w="1559" w:type="dxa"/>
            <w:vAlign w:val="center"/>
          </w:tcPr>
          <w:p w14:paraId="1589641B" w14:textId="77777777" w:rsidR="000F6796" w:rsidRPr="000F6796" w:rsidRDefault="000F6796" w:rsidP="000F6796">
            <w:pPr>
              <w:tabs>
                <w:tab w:val="left" w:pos="0"/>
              </w:tabs>
              <w:jc w:val="center"/>
              <w:rPr>
                <w:bCs/>
              </w:rPr>
            </w:pPr>
            <w:r w:rsidRPr="000F6796">
              <w:rPr>
                <w:bCs/>
              </w:rPr>
              <w:t>х</w:t>
            </w:r>
          </w:p>
        </w:tc>
      </w:tr>
      <w:tr w:rsidR="000F6796" w:rsidRPr="000F6796" w14:paraId="405665B5" w14:textId="77777777" w:rsidTr="00607E21">
        <w:trPr>
          <w:trHeight w:val="4107"/>
        </w:trPr>
        <w:tc>
          <w:tcPr>
            <w:tcW w:w="846" w:type="dxa"/>
            <w:vAlign w:val="center"/>
          </w:tcPr>
          <w:p w14:paraId="61A4D8E5" w14:textId="77777777" w:rsidR="000F6796" w:rsidRPr="000F6796" w:rsidRDefault="000F6796" w:rsidP="000F6796">
            <w:pPr>
              <w:tabs>
                <w:tab w:val="left" w:pos="0"/>
              </w:tabs>
              <w:jc w:val="center"/>
              <w:rPr>
                <w:bCs/>
              </w:rPr>
            </w:pPr>
            <w:r w:rsidRPr="000F6796">
              <w:rPr>
                <w:bCs/>
              </w:rPr>
              <w:t>1.2.</w:t>
            </w:r>
          </w:p>
        </w:tc>
        <w:tc>
          <w:tcPr>
            <w:tcW w:w="2835" w:type="dxa"/>
            <w:vAlign w:val="center"/>
          </w:tcPr>
          <w:p w14:paraId="0C21B46B" w14:textId="77777777" w:rsidR="000F6796" w:rsidRPr="000F6796" w:rsidRDefault="000F6796" w:rsidP="000F6796">
            <w:pPr>
              <w:tabs>
                <w:tab w:val="left" w:pos="0"/>
              </w:tabs>
              <w:rPr>
                <w:bCs/>
              </w:rPr>
            </w:pPr>
            <w:r w:rsidRPr="000F6796">
              <w:rPr>
                <w:bCs/>
              </w:rPr>
              <w:t>ОАО «РЖД» (Ачинская дистанция гражданских сооружений - структурное подразделение Красноярской дирекции по эксплуатации зданий и сооружений - структурного подразделения Красноярской железной дороги - филиал ОАО «РЖД»), ИНН7708503727</w:t>
            </w:r>
          </w:p>
        </w:tc>
        <w:tc>
          <w:tcPr>
            <w:tcW w:w="2268" w:type="dxa"/>
            <w:vAlign w:val="center"/>
          </w:tcPr>
          <w:p w14:paraId="04131D94"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6C626CC9"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16F459CD" w14:textId="77777777" w:rsidR="000F6796" w:rsidRPr="000F6796" w:rsidRDefault="000F6796" w:rsidP="000F6796">
            <w:pPr>
              <w:tabs>
                <w:tab w:val="left" w:pos="0"/>
              </w:tabs>
              <w:jc w:val="center"/>
              <w:rPr>
                <w:bCs/>
              </w:rPr>
            </w:pPr>
            <w:r w:rsidRPr="000F6796">
              <w:rPr>
                <w:bCs/>
              </w:rPr>
              <w:t>х</w:t>
            </w:r>
          </w:p>
        </w:tc>
        <w:tc>
          <w:tcPr>
            <w:tcW w:w="1559" w:type="dxa"/>
            <w:vAlign w:val="center"/>
          </w:tcPr>
          <w:p w14:paraId="3725CDD6" w14:textId="77777777" w:rsidR="000F6796" w:rsidRPr="000F6796" w:rsidRDefault="000F6796" w:rsidP="000F6796">
            <w:pPr>
              <w:tabs>
                <w:tab w:val="left" w:pos="0"/>
              </w:tabs>
              <w:jc w:val="center"/>
              <w:rPr>
                <w:bCs/>
              </w:rPr>
            </w:pPr>
            <w:r w:rsidRPr="000F6796">
              <w:rPr>
                <w:bCs/>
              </w:rPr>
              <w:t>22,00</w:t>
            </w:r>
          </w:p>
        </w:tc>
      </w:tr>
      <w:tr w:rsidR="000F6796" w:rsidRPr="000F6796" w14:paraId="577B8A79" w14:textId="77777777" w:rsidTr="00607E21">
        <w:trPr>
          <w:trHeight w:val="1544"/>
        </w:trPr>
        <w:tc>
          <w:tcPr>
            <w:tcW w:w="846" w:type="dxa"/>
            <w:vAlign w:val="center"/>
          </w:tcPr>
          <w:p w14:paraId="4D8897DC" w14:textId="77777777" w:rsidR="000F6796" w:rsidRPr="000F6796" w:rsidRDefault="000F6796" w:rsidP="000F6796">
            <w:pPr>
              <w:tabs>
                <w:tab w:val="left" w:pos="0"/>
              </w:tabs>
              <w:jc w:val="center"/>
              <w:rPr>
                <w:bCs/>
              </w:rPr>
            </w:pPr>
            <w:r w:rsidRPr="000F6796">
              <w:rPr>
                <w:bCs/>
              </w:rPr>
              <w:t>1.3.</w:t>
            </w:r>
          </w:p>
        </w:tc>
        <w:tc>
          <w:tcPr>
            <w:tcW w:w="2835" w:type="dxa"/>
            <w:vMerge w:val="restart"/>
            <w:vAlign w:val="center"/>
          </w:tcPr>
          <w:p w14:paraId="0C36BB3A" w14:textId="77777777" w:rsidR="000F6796" w:rsidRPr="000F6796" w:rsidRDefault="000F6796" w:rsidP="000F6796">
            <w:pPr>
              <w:tabs>
                <w:tab w:val="left" w:pos="0"/>
              </w:tabs>
              <w:rPr>
                <w:bCs/>
              </w:rPr>
            </w:pPr>
            <w:r w:rsidRPr="000F6796">
              <w:rPr>
                <w:bCs/>
              </w:rPr>
              <w:t xml:space="preserve">ООО «Горводоканал»,                      ИНН </w:t>
            </w:r>
            <w:r w:rsidRPr="000F6796">
              <w:rPr>
                <w:lang w:eastAsia="en-US"/>
              </w:rPr>
              <w:t xml:space="preserve"> </w:t>
            </w:r>
            <w:r w:rsidRPr="000F6796">
              <w:rPr>
                <w:bCs/>
              </w:rPr>
              <w:t>5406737355</w:t>
            </w:r>
          </w:p>
        </w:tc>
        <w:tc>
          <w:tcPr>
            <w:tcW w:w="2268" w:type="dxa"/>
            <w:vAlign w:val="center"/>
          </w:tcPr>
          <w:p w14:paraId="2AB94D8E" w14:textId="77777777" w:rsidR="000F6796" w:rsidRPr="000F6796" w:rsidRDefault="000F6796" w:rsidP="000F6796">
            <w:pPr>
              <w:tabs>
                <w:tab w:val="left" w:pos="0"/>
              </w:tabs>
              <w:jc w:val="center"/>
              <w:rPr>
                <w:bCs/>
              </w:rPr>
            </w:pPr>
            <w:r w:rsidRPr="000F6796">
              <w:rPr>
                <w:bCs/>
              </w:rPr>
              <w:t>г. Мариинск (за исключением микрорайона «Алтай»)</w:t>
            </w:r>
          </w:p>
        </w:tc>
        <w:tc>
          <w:tcPr>
            <w:tcW w:w="1134" w:type="dxa"/>
            <w:vAlign w:val="center"/>
          </w:tcPr>
          <w:p w14:paraId="21E0FDE1"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4F786A8B" w14:textId="77777777" w:rsidR="000F6796" w:rsidRPr="000F6796" w:rsidRDefault="000F6796" w:rsidP="000F6796">
            <w:pPr>
              <w:tabs>
                <w:tab w:val="left" w:pos="0"/>
              </w:tabs>
              <w:jc w:val="center"/>
              <w:rPr>
                <w:bCs/>
              </w:rPr>
            </w:pPr>
            <w:r w:rsidRPr="000F6796">
              <w:rPr>
                <w:bCs/>
              </w:rPr>
              <w:t>20,03</w:t>
            </w:r>
          </w:p>
        </w:tc>
        <w:tc>
          <w:tcPr>
            <w:tcW w:w="1559" w:type="dxa"/>
            <w:vAlign w:val="center"/>
          </w:tcPr>
          <w:p w14:paraId="599C2D1D" w14:textId="77777777" w:rsidR="000F6796" w:rsidRPr="000F6796" w:rsidRDefault="000F6796" w:rsidP="000F6796">
            <w:pPr>
              <w:tabs>
                <w:tab w:val="left" w:pos="0"/>
              </w:tabs>
              <w:jc w:val="center"/>
              <w:rPr>
                <w:bCs/>
              </w:rPr>
            </w:pPr>
            <w:r w:rsidRPr="000F6796">
              <w:rPr>
                <w:bCs/>
              </w:rPr>
              <w:t>22,00</w:t>
            </w:r>
          </w:p>
        </w:tc>
      </w:tr>
      <w:tr w:rsidR="000F6796" w:rsidRPr="000F6796" w14:paraId="32592134" w14:textId="77777777" w:rsidTr="00607E21">
        <w:trPr>
          <w:trHeight w:val="1686"/>
        </w:trPr>
        <w:tc>
          <w:tcPr>
            <w:tcW w:w="846" w:type="dxa"/>
            <w:vAlign w:val="center"/>
          </w:tcPr>
          <w:p w14:paraId="397C3519" w14:textId="77777777" w:rsidR="000F6796" w:rsidRPr="000F6796" w:rsidRDefault="000F6796" w:rsidP="000F6796">
            <w:pPr>
              <w:tabs>
                <w:tab w:val="left" w:pos="0"/>
              </w:tabs>
              <w:jc w:val="center"/>
              <w:rPr>
                <w:bCs/>
              </w:rPr>
            </w:pPr>
            <w:r w:rsidRPr="000F6796">
              <w:rPr>
                <w:bCs/>
              </w:rPr>
              <w:t>1.4.</w:t>
            </w:r>
          </w:p>
        </w:tc>
        <w:tc>
          <w:tcPr>
            <w:tcW w:w="2835" w:type="dxa"/>
            <w:vMerge/>
            <w:vAlign w:val="center"/>
          </w:tcPr>
          <w:p w14:paraId="6D0DE48F" w14:textId="77777777" w:rsidR="000F6796" w:rsidRPr="000F6796" w:rsidRDefault="000F6796" w:rsidP="000F6796">
            <w:pPr>
              <w:tabs>
                <w:tab w:val="left" w:pos="0"/>
              </w:tabs>
              <w:rPr>
                <w:bCs/>
              </w:rPr>
            </w:pPr>
          </w:p>
        </w:tc>
        <w:tc>
          <w:tcPr>
            <w:tcW w:w="2268" w:type="dxa"/>
            <w:vAlign w:val="center"/>
          </w:tcPr>
          <w:p w14:paraId="4906320B" w14:textId="77777777" w:rsidR="000F6796" w:rsidRPr="000F6796" w:rsidRDefault="000F6796" w:rsidP="000F6796">
            <w:pPr>
              <w:tabs>
                <w:tab w:val="left" w:pos="0"/>
              </w:tabs>
              <w:jc w:val="center"/>
              <w:rPr>
                <w:bCs/>
              </w:rPr>
            </w:pPr>
            <w:r w:rsidRPr="000F6796">
              <w:rPr>
                <w:bCs/>
              </w:rPr>
              <w:t>г. Мариинск (микрорайон «Алтай»)</w:t>
            </w:r>
          </w:p>
        </w:tc>
        <w:tc>
          <w:tcPr>
            <w:tcW w:w="1134" w:type="dxa"/>
            <w:vAlign w:val="center"/>
          </w:tcPr>
          <w:p w14:paraId="0DBA9FA6"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4B8B5A01" w14:textId="77777777" w:rsidR="000F6796" w:rsidRPr="000F6796" w:rsidRDefault="000F6796" w:rsidP="000F6796">
            <w:pPr>
              <w:tabs>
                <w:tab w:val="left" w:pos="0"/>
              </w:tabs>
              <w:jc w:val="center"/>
              <w:rPr>
                <w:bCs/>
              </w:rPr>
            </w:pPr>
            <w:r w:rsidRPr="000F6796">
              <w:rPr>
                <w:bCs/>
              </w:rPr>
              <w:t>13,30</w:t>
            </w:r>
          </w:p>
        </w:tc>
        <w:tc>
          <w:tcPr>
            <w:tcW w:w="1559" w:type="dxa"/>
            <w:vAlign w:val="center"/>
          </w:tcPr>
          <w:p w14:paraId="3C08A2C5" w14:textId="77777777" w:rsidR="000F6796" w:rsidRPr="000F6796" w:rsidRDefault="000F6796" w:rsidP="000F6796">
            <w:pPr>
              <w:tabs>
                <w:tab w:val="left" w:pos="0"/>
              </w:tabs>
              <w:jc w:val="center"/>
              <w:rPr>
                <w:bCs/>
              </w:rPr>
            </w:pPr>
            <w:r w:rsidRPr="000F6796">
              <w:rPr>
                <w:bCs/>
              </w:rPr>
              <w:t>22,00</w:t>
            </w:r>
          </w:p>
        </w:tc>
      </w:tr>
      <w:tr w:rsidR="000F6796" w:rsidRPr="000F6796" w14:paraId="2E7E1CFB" w14:textId="77777777" w:rsidTr="00607E21">
        <w:trPr>
          <w:trHeight w:val="272"/>
        </w:trPr>
        <w:tc>
          <w:tcPr>
            <w:tcW w:w="846" w:type="dxa"/>
            <w:vAlign w:val="center"/>
          </w:tcPr>
          <w:p w14:paraId="205BA63A" w14:textId="77777777" w:rsidR="000F6796" w:rsidRPr="000F6796" w:rsidRDefault="000F6796" w:rsidP="000F6796">
            <w:pPr>
              <w:tabs>
                <w:tab w:val="left" w:pos="0"/>
              </w:tabs>
              <w:jc w:val="center"/>
              <w:rPr>
                <w:bCs/>
              </w:rPr>
            </w:pPr>
            <w:r w:rsidRPr="000F6796">
              <w:rPr>
                <w:bCs/>
              </w:rPr>
              <w:t>1</w:t>
            </w:r>
          </w:p>
        </w:tc>
        <w:tc>
          <w:tcPr>
            <w:tcW w:w="2835" w:type="dxa"/>
            <w:vAlign w:val="center"/>
          </w:tcPr>
          <w:p w14:paraId="7704CCD8" w14:textId="77777777" w:rsidR="000F6796" w:rsidRPr="000F6796" w:rsidRDefault="000F6796" w:rsidP="000F6796">
            <w:pPr>
              <w:tabs>
                <w:tab w:val="left" w:pos="0"/>
              </w:tabs>
              <w:jc w:val="center"/>
              <w:rPr>
                <w:bCs/>
              </w:rPr>
            </w:pPr>
            <w:r w:rsidRPr="000F6796">
              <w:rPr>
                <w:bCs/>
              </w:rPr>
              <w:t>2</w:t>
            </w:r>
          </w:p>
        </w:tc>
        <w:tc>
          <w:tcPr>
            <w:tcW w:w="2268" w:type="dxa"/>
            <w:vAlign w:val="center"/>
          </w:tcPr>
          <w:p w14:paraId="0E336924" w14:textId="77777777" w:rsidR="000F6796" w:rsidRPr="000F6796" w:rsidRDefault="000F6796" w:rsidP="000F6796">
            <w:pPr>
              <w:tabs>
                <w:tab w:val="left" w:pos="0"/>
              </w:tabs>
              <w:jc w:val="center"/>
              <w:rPr>
                <w:bCs/>
              </w:rPr>
            </w:pPr>
            <w:r w:rsidRPr="000F6796">
              <w:rPr>
                <w:bCs/>
              </w:rPr>
              <w:t>3</w:t>
            </w:r>
          </w:p>
        </w:tc>
        <w:tc>
          <w:tcPr>
            <w:tcW w:w="1134" w:type="dxa"/>
            <w:vAlign w:val="center"/>
          </w:tcPr>
          <w:p w14:paraId="6555487E" w14:textId="77777777" w:rsidR="000F6796" w:rsidRPr="000F6796" w:rsidRDefault="000F6796" w:rsidP="000F6796">
            <w:pPr>
              <w:tabs>
                <w:tab w:val="left" w:pos="0"/>
              </w:tabs>
              <w:jc w:val="center"/>
              <w:rPr>
                <w:bCs/>
              </w:rPr>
            </w:pPr>
            <w:r w:rsidRPr="000F6796">
              <w:rPr>
                <w:bCs/>
              </w:rPr>
              <w:t>4</w:t>
            </w:r>
          </w:p>
        </w:tc>
        <w:tc>
          <w:tcPr>
            <w:tcW w:w="1559" w:type="dxa"/>
            <w:vAlign w:val="center"/>
          </w:tcPr>
          <w:p w14:paraId="13CAEF61" w14:textId="77777777" w:rsidR="000F6796" w:rsidRPr="000F6796" w:rsidRDefault="000F6796" w:rsidP="000F6796">
            <w:pPr>
              <w:tabs>
                <w:tab w:val="left" w:pos="0"/>
              </w:tabs>
              <w:jc w:val="center"/>
              <w:rPr>
                <w:bCs/>
              </w:rPr>
            </w:pPr>
            <w:r w:rsidRPr="000F6796">
              <w:rPr>
                <w:bCs/>
              </w:rPr>
              <w:t>5</w:t>
            </w:r>
          </w:p>
        </w:tc>
        <w:tc>
          <w:tcPr>
            <w:tcW w:w="1559" w:type="dxa"/>
            <w:vAlign w:val="center"/>
          </w:tcPr>
          <w:p w14:paraId="6B4E1B67" w14:textId="77777777" w:rsidR="000F6796" w:rsidRPr="000F6796" w:rsidRDefault="000F6796" w:rsidP="000F6796">
            <w:pPr>
              <w:tabs>
                <w:tab w:val="left" w:pos="0"/>
              </w:tabs>
              <w:jc w:val="center"/>
              <w:rPr>
                <w:bCs/>
              </w:rPr>
            </w:pPr>
            <w:r w:rsidRPr="000F6796">
              <w:rPr>
                <w:bCs/>
              </w:rPr>
              <w:t>6</w:t>
            </w:r>
          </w:p>
        </w:tc>
      </w:tr>
      <w:tr w:rsidR="000F6796" w:rsidRPr="000F6796" w14:paraId="27CAF719" w14:textId="77777777" w:rsidTr="00607E21">
        <w:trPr>
          <w:trHeight w:val="13743"/>
        </w:trPr>
        <w:tc>
          <w:tcPr>
            <w:tcW w:w="846" w:type="dxa"/>
            <w:vAlign w:val="center"/>
          </w:tcPr>
          <w:p w14:paraId="372A85A7" w14:textId="77777777" w:rsidR="000F6796" w:rsidRPr="000F6796" w:rsidRDefault="000F6796" w:rsidP="000F6796">
            <w:pPr>
              <w:tabs>
                <w:tab w:val="left" w:pos="0"/>
              </w:tabs>
              <w:jc w:val="center"/>
              <w:rPr>
                <w:bCs/>
              </w:rPr>
            </w:pPr>
            <w:r w:rsidRPr="000F6796">
              <w:rPr>
                <w:bCs/>
              </w:rPr>
              <w:lastRenderedPageBreak/>
              <w:t>1.5.</w:t>
            </w:r>
          </w:p>
          <w:p w14:paraId="7556218B" w14:textId="77777777" w:rsidR="000F6796" w:rsidRPr="000F6796" w:rsidRDefault="000F6796" w:rsidP="000F6796">
            <w:pPr>
              <w:tabs>
                <w:tab w:val="left" w:pos="0"/>
              </w:tabs>
              <w:jc w:val="center"/>
              <w:rPr>
                <w:bCs/>
              </w:rPr>
            </w:pPr>
          </w:p>
        </w:tc>
        <w:tc>
          <w:tcPr>
            <w:tcW w:w="2835" w:type="dxa"/>
            <w:vAlign w:val="center"/>
          </w:tcPr>
          <w:p w14:paraId="0451D573" w14:textId="77777777" w:rsidR="000F6796" w:rsidRPr="000F6796" w:rsidRDefault="000F6796" w:rsidP="000F6796">
            <w:pPr>
              <w:tabs>
                <w:tab w:val="left" w:pos="0"/>
              </w:tabs>
              <w:rPr>
                <w:bCs/>
              </w:rPr>
            </w:pPr>
            <w:r w:rsidRPr="000F6796">
              <w:rPr>
                <w:bCs/>
              </w:rPr>
              <w:t xml:space="preserve">МКП ММО «Ресурс»,                      ИНН </w:t>
            </w:r>
            <w:r w:rsidRPr="000F6796">
              <w:rPr>
                <w:lang w:eastAsia="en-US"/>
              </w:rPr>
              <w:t xml:space="preserve"> </w:t>
            </w:r>
            <w:r w:rsidRPr="000F6796">
              <w:rPr>
                <w:bCs/>
              </w:rPr>
              <w:t>4213012417</w:t>
            </w:r>
          </w:p>
        </w:tc>
        <w:tc>
          <w:tcPr>
            <w:tcW w:w="2268" w:type="dxa"/>
            <w:vAlign w:val="center"/>
          </w:tcPr>
          <w:p w14:paraId="52764B4F" w14:textId="77777777" w:rsidR="000F6796" w:rsidRPr="000F6796" w:rsidRDefault="000F6796" w:rsidP="000F6796">
            <w:pPr>
              <w:tabs>
                <w:tab w:val="left" w:pos="0"/>
              </w:tabs>
              <w:jc w:val="center"/>
              <w:rPr>
                <w:bCs/>
              </w:rPr>
            </w:pPr>
            <w:r w:rsidRPr="000F6796">
              <w:rPr>
                <w:bCs/>
              </w:rPr>
              <w:t>с. Белогородка</w:t>
            </w:r>
          </w:p>
          <w:p w14:paraId="1F33E7D3" w14:textId="77777777" w:rsidR="000F6796" w:rsidRPr="000F6796" w:rsidRDefault="000F6796" w:rsidP="000F6796">
            <w:pPr>
              <w:tabs>
                <w:tab w:val="left" w:pos="0"/>
              </w:tabs>
              <w:jc w:val="center"/>
              <w:rPr>
                <w:bCs/>
              </w:rPr>
            </w:pPr>
            <w:r w:rsidRPr="000F6796">
              <w:rPr>
                <w:bCs/>
              </w:rPr>
              <w:t>с. Николаевка 1-я</w:t>
            </w:r>
          </w:p>
          <w:p w14:paraId="25514021" w14:textId="77777777" w:rsidR="000F6796" w:rsidRPr="000F6796" w:rsidRDefault="000F6796" w:rsidP="000F6796">
            <w:pPr>
              <w:tabs>
                <w:tab w:val="left" w:pos="0"/>
              </w:tabs>
              <w:jc w:val="center"/>
              <w:rPr>
                <w:bCs/>
              </w:rPr>
            </w:pPr>
            <w:r w:rsidRPr="000F6796">
              <w:rPr>
                <w:bCs/>
              </w:rPr>
              <w:t>п. Правдинка</w:t>
            </w:r>
          </w:p>
          <w:p w14:paraId="3915E77D" w14:textId="77777777" w:rsidR="000F6796" w:rsidRPr="000F6796" w:rsidRDefault="000F6796" w:rsidP="000F6796">
            <w:pPr>
              <w:tabs>
                <w:tab w:val="left" w:pos="0"/>
              </w:tabs>
              <w:jc w:val="center"/>
              <w:rPr>
                <w:bCs/>
              </w:rPr>
            </w:pPr>
            <w:r w:rsidRPr="000F6796">
              <w:rPr>
                <w:bCs/>
              </w:rPr>
              <w:t xml:space="preserve"> с. Благовещенка</w:t>
            </w:r>
          </w:p>
          <w:p w14:paraId="185E746A" w14:textId="77777777" w:rsidR="000F6796" w:rsidRPr="000F6796" w:rsidRDefault="000F6796" w:rsidP="000F6796">
            <w:pPr>
              <w:tabs>
                <w:tab w:val="left" w:pos="0"/>
              </w:tabs>
              <w:jc w:val="center"/>
              <w:rPr>
                <w:bCs/>
              </w:rPr>
            </w:pPr>
            <w:r w:rsidRPr="000F6796">
              <w:rPr>
                <w:bCs/>
              </w:rPr>
              <w:t>с. Колеул</w:t>
            </w:r>
          </w:p>
          <w:p w14:paraId="7AA4BD5A" w14:textId="77777777" w:rsidR="000F6796" w:rsidRPr="000F6796" w:rsidRDefault="000F6796" w:rsidP="000F6796">
            <w:pPr>
              <w:tabs>
                <w:tab w:val="left" w:pos="0"/>
              </w:tabs>
              <w:jc w:val="center"/>
              <w:rPr>
                <w:bCs/>
              </w:rPr>
            </w:pPr>
            <w:r w:rsidRPr="000F6796">
              <w:rPr>
                <w:bCs/>
              </w:rPr>
              <w:t>с. Обояновка</w:t>
            </w:r>
          </w:p>
          <w:p w14:paraId="1D012467" w14:textId="77777777" w:rsidR="000F6796" w:rsidRPr="000F6796" w:rsidRDefault="000F6796" w:rsidP="000F6796">
            <w:pPr>
              <w:tabs>
                <w:tab w:val="left" w:pos="0"/>
              </w:tabs>
              <w:jc w:val="center"/>
              <w:rPr>
                <w:bCs/>
              </w:rPr>
            </w:pPr>
            <w:r w:rsidRPr="000F6796">
              <w:rPr>
                <w:bCs/>
              </w:rPr>
              <w:t>с. Тенгулы</w:t>
            </w:r>
          </w:p>
          <w:p w14:paraId="4FDE3CE3" w14:textId="77777777" w:rsidR="000F6796" w:rsidRPr="000F6796" w:rsidRDefault="000F6796" w:rsidP="000F6796">
            <w:pPr>
              <w:tabs>
                <w:tab w:val="left" w:pos="0"/>
              </w:tabs>
              <w:jc w:val="center"/>
              <w:rPr>
                <w:bCs/>
              </w:rPr>
            </w:pPr>
            <w:r w:rsidRPr="000F6796">
              <w:rPr>
                <w:bCs/>
              </w:rPr>
              <w:t xml:space="preserve"> </w:t>
            </w:r>
            <w:r w:rsidRPr="000F6796">
              <w:rPr>
                <w:lang w:eastAsia="en-US"/>
              </w:rPr>
              <w:t xml:space="preserve"> </w:t>
            </w:r>
            <w:r w:rsidRPr="000F6796">
              <w:rPr>
                <w:bCs/>
              </w:rPr>
              <w:t>с. Малопесчанка</w:t>
            </w:r>
          </w:p>
          <w:p w14:paraId="1BD2B685" w14:textId="77777777" w:rsidR="000F6796" w:rsidRPr="000F6796" w:rsidRDefault="000F6796" w:rsidP="000F6796">
            <w:pPr>
              <w:tabs>
                <w:tab w:val="left" w:pos="0"/>
              </w:tabs>
              <w:jc w:val="center"/>
              <w:rPr>
                <w:bCs/>
              </w:rPr>
            </w:pPr>
            <w:r w:rsidRPr="000F6796">
              <w:rPr>
                <w:bCs/>
              </w:rPr>
              <w:t>п. Зенкино</w:t>
            </w:r>
          </w:p>
          <w:p w14:paraId="7DB0CEED" w14:textId="77777777" w:rsidR="000F6796" w:rsidRPr="000F6796" w:rsidRDefault="000F6796" w:rsidP="000F6796">
            <w:pPr>
              <w:tabs>
                <w:tab w:val="left" w:pos="0"/>
              </w:tabs>
              <w:jc w:val="center"/>
              <w:rPr>
                <w:bCs/>
              </w:rPr>
            </w:pPr>
            <w:r w:rsidRPr="000F6796">
              <w:rPr>
                <w:bCs/>
              </w:rPr>
              <w:t>д. Кирсановка</w:t>
            </w:r>
          </w:p>
          <w:p w14:paraId="02FF464C" w14:textId="77777777" w:rsidR="000F6796" w:rsidRPr="000F6796" w:rsidRDefault="000F6796" w:rsidP="000F6796">
            <w:pPr>
              <w:tabs>
                <w:tab w:val="left" w:pos="0"/>
              </w:tabs>
              <w:jc w:val="center"/>
              <w:rPr>
                <w:bCs/>
              </w:rPr>
            </w:pPr>
            <w:r w:rsidRPr="000F6796">
              <w:rPr>
                <w:bCs/>
              </w:rPr>
              <w:t>с. Малый Антибес</w:t>
            </w:r>
          </w:p>
          <w:p w14:paraId="1638902D" w14:textId="77777777" w:rsidR="000F6796" w:rsidRPr="000F6796" w:rsidRDefault="000F6796" w:rsidP="000F6796">
            <w:pPr>
              <w:tabs>
                <w:tab w:val="left" w:pos="0"/>
              </w:tabs>
              <w:jc w:val="center"/>
              <w:rPr>
                <w:bCs/>
              </w:rPr>
            </w:pPr>
            <w:r w:rsidRPr="000F6796">
              <w:rPr>
                <w:bCs/>
              </w:rPr>
              <w:t>с. Большой Антибес</w:t>
            </w:r>
          </w:p>
          <w:p w14:paraId="12FFDB87" w14:textId="77777777" w:rsidR="000F6796" w:rsidRPr="000F6796" w:rsidRDefault="000F6796" w:rsidP="000F6796">
            <w:pPr>
              <w:tabs>
                <w:tab w:val="left" w:pos="0"/>
              </w:tabs>
              <w:jc w:val="center"/>
              <w:rPr>
                <w:bCs/>
              </w:rPr>
            </w:pPr>
            <w:r w:rsidRPr="000F6796">
              <w:rPr>
                <w:bCs/>
              </w:rPr>
              <w:t>п. Заречный</w:t>
            </w:r>
          </w:p>
          <w:p w14:paraId="7C9597F7" w14:textId="77777777" w:rsidR="000F6796" w:rsidRPr="000F6796" w:rsidRDefault="000F6796" w:rsidP="000F6796">
            <w:pPr>
              <w:tabs>
                <w:tab w:val="left" w:pos="0"/>
              </w:tabs>
              <w:jc w:val="center"/>
              <w:rPr>
                <w:bCs/>
              </w:rPr>
            </w:pPr>
            <w:r w:rsidRPr="000F6796">
              <w:rPr>
                <w:bCs/>
              </w:rPr>
              <w:t>д. Кайдулы</w:t>
            </w:r>
          </w:p>
          <w:p w14:paraId="11F3DB57" w14:textId="77777777" w:rsidR="000F6796" w:rsidRPr="000F6796" w:rsidRDefault="000F6796" w:rsidP="000F6796">
            <w:pPr>
              <w:tabs>
                <w:tab w:val="left" w:pos="0"/>
              </w:tabs>
              <w:jc w:val="center"/>
              <w:rPr>
                <w:bCs/>
              </w:rPr>
            </w:pPr>
            <w:r w:rsidRPr="000F6796">
              <w:rPr>
                <w:bCs/>
              </w:rPr>
              <w:t>с. Подъельники</w:t>
            </w:r>
          </w:p>
          <w:p w14:paraId="53324EC7" w14:textId="77777777" w:rsidR="000F6796" w:rsidRPr="000F6796" w:rsidRDefault="000F6796" w:rsidP="000F6796">
            <w:pPr>
              <w:tabs>
                <w:tab w:val="left" w:pos="0"/>
              </w:tabs>
              <w:jc w:val="center"/>
              <w:rPr>
                <w:bCs/>
              </w:rPr>
            </w:pPr>
            <w:r w:rsidRPr="000F6796">
              <w:rPr>
                <w:bCs/>
              </w:rPr>
              <w:t>д. Юрьевка</w:t>
            </w:r>
          </w:p>
          <w:p w14:paraId="4C050EA5" w14:textId="77777777" w:rsidR="000F6796" w:rsidRPr="000F6796" w:rsidRDefault="000F6796" w:rsidP="000F6796">
            <w:pPr>
              <w:tabs>
                <w:tab w:val="left" w:pos="0"/>
              </w:tabs>
              <w:jc w:val="center"/>
              <w:rPr>
                <w:bCs/>
              </w:rPr>
            </w:pPr>
            <w:r w:rsidRPr="000F6796">
              <w:rPr>
                <w:bCs/>
              </w:rPr>
              <w:t xml:space="preserve"> </w:t>
            </w:r>
            <w:r w:rsidRPr="000F6796">
              <w:rPr>
                <w:lang w:eastAsia="en-US"/>
              </w:rPr>
              <w:t xml:space="preserve"> </w:t>
            </w:r>
            <w:r w:rsidRPr="000F6796">
              <w:rPr>
                <w:bCs/>
              </w:rPr>
              <w:t>д. Пристань 2-я</w:t>
            </w:r>
          </w:p>
          <w:p w14:paraId="790FAE6C" w14:textId="77777777" w:rsidR="000F6796" w:rsidRPr="000F6796" w:rsidRDefault="000F6796" w:rsidP="000F6796">
            <w:pPr>
              <w:tabs>
                <w:tab w:val="left" w:pos="0"/>
              </w:tabs>
              <w:jc w:val="center"/>
              <w:rPr>
                <w:bCs/>
              </w:rPr>
            </w:pPr>
            <w:r w:rsidRPr="000F6796">
              <w:rPr>
                <w:bCs/>
              </w:rPr>
              <w:t>п. Кийский</w:t>
            </w:r>
          </w:p>
          <w:p w14:paraId="69A3674F" w14:textId="77777777" w:rsidR="000F6796" w:rsidRPr="000F6796" w:rsidRDefault="000F6796" w:rsidP="000F6796">
            <w:pPr>
              <w:tabs>
                <w:tab w:val="left" w:pos="0"/>
              </w:tabs>
              <w:jc w:val="center"/>
              <w:rPr>
                <w:bCs/>
              </w:rPr>
            </w:pPr>
            <w:r w:rsidRPr="000F6796">
              <w:rPr>
                <w:bCs/>
              </w:rPr>
              <w:t>п. ст. Приметкино</w:t>
            </w:r>
          </w:p>
          <w:p w14:paraId="3CBF2820" w14:textId="77777777" w:rsidR="000F6796" w:rsidRPr="000F6796" w:rsidRDefault="000F6796" w:rsidP="000F6796">
            <w:pPr>
              <w:tabs>
                <w:tab w:val="left" w:pos="0"/>
              </w:tabs>
              <w:jc w:val="center"/>
              <w:rPr>
                <w:bCs/>
              </w:rPr>
            </w:pPr>
            <w:r w:rsidRPr="000F6796">
              <w:rPr>
                <w:bCs/>
              </w:rPr>
              <w:t>с. Приметкино</w:t>
            </w:r>
          </w:p>
          <w:p w14:paraId="0C733915" w14:textId="77777777" w:rsidR="000F6796" w:rsidRPr="000F6796" w:rsidRDefault="000F6796" w:rsidP="000F6796">
            <w:pPr>
              <w:tabs>
                <w:tab w:val="left" w:pos="0"/>
              </w:tabs>
              <w:jc w:val="center"/>
              <w:rPr>
                <w:bCs/>
              </w:rPr>
            </w:pPr>
            <w:r w:rsidRPr="000F6796">
              <w:rPr>
                <w:bCs/>
              </w:rPr>
              <w:t>д. Раевка</w:t>
            </w:r>
          </w:p>
          <w:p w14:paraId="3B618BDB" w14:textId="77777777" w:rsidR="000F6796" w:rsidRPr="000F6796" w:rsidRDefault="000F6796" w:rsidP="000F6796">
            <w:pPr>
              <w:tabs>
                <w:tab w:val="left" w:pos="0"/>
              </w:tabs>
              <w:jc w:val="center"/>
              <w:rPr>
                <w:bCs/>
              </w:rPr>
            </w:pPr>
            <w:r w:rsidRPr="000F6796">
              <w:rPr>
                <w:bCs/>
              </w:rPr>
              <w:t xml:space="preserve"> </w:t>
            </w:r>
            <w:r w:rsidRPr="000F6796">
              <w:rPr>
                <w:lang w:eastAsia="en-US"/>
              </w:rPr>
              <w:t xml:space="preserve"> </w:t>
            </w:r>
            <w:r w:rsidRPr="000F6796">
              <w:rPr>
                <w:bCs/>
              </w:rPr>
              <w:t>с. Красные Орлы</w:t>
            </w:r>
          </w:p>
          <w:p w14:paraId="283F375D" w14:textId="77777777" w:rsidR="000F6796" w:rsidRPr="000F6796" w:rsidRDefault="000F6796" w:rsidP="000F6796">
            <w:pPr>
              <w:tabs>
                <w:tab w:val="left" w:pos="0"/>
              </w:tabs>
              <w:jc w:val="center"/>
              <w:rPr>
                <w:bCs/>
              </w:rPr>
            </w:pPr>
            <w:r w:rsidRPr="000F6796">
              <w:rPr>
                <w:bCs/>
              </w:rPr>
              <w:t>д. Камышенка</w:t>
            </w:r>
          </w:p>
          <w:p w14:paraId="1C3BA65B" w14:textId="77777777" w:rsidR="000F6796" w:rsidRPr="000F6796" w:rsidRDefault="000F6796" w:rsidP="000F6796">
            <w:pPr>
              <w:tabs>
                <w:tab w:val="left" w:pos="0"/>
              </w:tabs>
              <w:jc w:val="center"/>
              <w:rPr>
                <w:bCs/>
              </w:rPr>
            </w:pPr>
            <w:r w:rsidRPr="000F6796">
              <w:rPr>
                <w:bCs/>
              </w:rPr>
              <w:t>д. Петровка</w:t>
            </w:r>
          </w:p>
          <w:p w14:paraId="3769B40C" w14:textId="77777777" w:rsidR="000F6796" w:rsidRPr="000F6796" w:rsidRDefault="000F6796" w:rsidP="000F6796">
            <w:pPr>
              <w:tabs>
                <w:tab w:val="left" w:pos="0"/>
              </w:tabs>
              <w:jc w:val="center"/>
              <w:rPr>
                <w:bCs/>
              </w:rPr>
            </w:pPr>
            <w:r w:rsidRPr="000F6796">
              <w:rPr>
                <w:bCs/>
              </w:rPr>
              <w:t>д. Тюменево</w:t>
            </w:r>
          </w:p>
          <w:p w14:paraId="6D2CF2AB" w14:textId="77777777" w:rsidR="000F6796" w:rsidRPr="000F6796" w:rsidRDefault="000F6796" w:rsidP="000F6796">
            <w:pPr>
              <w:tabs>
                <w:tab w:val="left" w:pos="0"/>
              </w:tabs>
              <w:jc w:val="center"/>
              <w:rPr>
                <w:bCs/>
              </w:rPr>
            </w:pPr>
            <w:r w:rsidRPr="000F6796">
              <w:rPr>
                <w:bCs/>
              </w:rPr>
              <w:t xml:space="preserve"> </w:t>
            </w:r>
            <w:r w:rsidRPr="000F6796">
              <w:rPr>
                <w:lang w:eastAsia="en-US"/>
              </w:rPr>
              <w:t xml:space="preserve"> </w:t>
            </w:r>
            <w:r w:rsidRPr="000F6796">
              <w:rPr>
                <w:bCs/>
              </w:rPr>
              <w:t>с. Николаевка 2-я</w:t>
            </w:r>
          </w:p>
          <w:p w14:paraId="706680CE" w14:textId="77777777" w:rsidR="000F6796" w:rsidRPr="000F6796" w:rsidRDefault="000F6796" w:rsidP="000F6796">
            <w:pPr>
              <w:tabs>
                <w:tab w:val="left" w:pos="0"/>
              </w:tabs>
              <w:jc w:val="center"/>
              <w:rPr>
                <w:bCs/>
              </w:rPr>
            </w:pPr>
            <w:r w:rsidRPr="000F6796">
              <w:rPr>
                <w:bCs/>
              </w:rPr>
              <w:t>д. Милехино</w:t>
            </w:r>
          </w:p>
          <w:p w14:paraId="27685440" w14:textId="77777777" w:rsidR="000F6796" w:rsidRPr="000F6796" w:rsidRDefault="000F6796" w:rsidP="000F6796">
            <w:pPr>
              <w:tabs>
                <w:tab w:val="left" w:pos="0"/>
              </w:tabs>
              <w:jc w:val="center"/>
              <w:rPr>
                <w:bCs/>
              </w:rPr>
            </w:pPr>
            <w:r w:rsidRPr="000F6796">
              <w:rPr>
                <w:bCs/>
              </w:rPr>
              <w:t>с. Рубино</w:t>
            </w:r>
          </w:p>
          <w:p w14:paraId="6874E700" w14:textId="77777777" w:rsidR="000F6796" w:rsidRPr="000F6796" w:rsidRDefault="000F6796" w:rsidP="000F6796">
            <w:pPr>
              <w:tabs>
                <w:tab w:val="left" w:pos="0"/>
              </w:tabs>
              <w:jc w:val="center"/>
              <w:rPr>
                <w:bCs/>
              </w:rPr>
            </w:pPr>
            <w:r w:rsidRPr="000F6796">
              <w:rPr>
                <w:bCs/>
              </w:rPr>
              <w:t xml:space="preserve"> </w:t>
            </w:r>
            <w:r w:rsidRPr="000F6796">
              <w:rPr>
                <w:lang w:eastAsia="en-US"/>
              </w:rPr>
              <w:t xml:space="preserve"> </w:t>
            </w:r>
            <w:r w:rsidRPr="000F6796">
              <w:rPr>
                <w:bCs/>
              </w:rPr>
              <w:t>п. Первомайский</w:t>
            </w:r>
          </w:p>
          <w:p w14:paraId="67CEDD57" w14:textId="77777777" w:rsidR="000F6796" w:rsidRPr="000F6796" w:rsidRDefault="000F6796" w:rsidP="000F6796">
            <w:pPr>
              <w:tabs>
                <w:tab w:val="left" w:pos="0"/>
              </w:tabs>
              <w:jc w:val="center"/>
              <w:rPr>
                <w:bCs/>
              </w:rPr>
            </w:pPr>
            <w:r w:rsidRPr="000F6796">
              <w:rPr>
                <w:bCs/>
              </w:rPr>
              <w:t>д. Константиновка</w:t>
            </w:r>
          </w:p>
          <w:p w14:paraId="060E337E" w14:textId="77777777" w:rsidR="000F6796" w:rsidRPr="000F6796" w:rsidRDefault="000F6796" w:rsidP="000F6796">
            <w:pPr>
              <w:tabs>
                <w:tab w:val="left" w:pos="0"/>
              </w:tabs>
              <w:jc w:val="center"/>
              <w:rPr>
                <w:bCs/>
              </w:rPr>
            </w:pPr>
            <w:r w:rsidRPr="000F6796">
              <w:rPr>
                <w:bCs/>
              </w:rPr>
              <w:t>п. Чистопольский</w:t>
            </w:r>
          </w:p>
          <w:p w14:paraId="69DA16ED" w14:textId="77777777" w:rsidR="000F6796" w:rsidRPr="000F6796" w:rsidRDefault="000F6796" w:rsidP="000F6796">
            <w:pPr>
              <w:tabs>
                <w:tab w:val="left" w:pos="0"/>
              </w:tabs>
              <w:jc w:val="center"/>
              <w:rPr>
                <w:bCs/>
              </w:rPr>
            </w:pPr>
            <w:r w:rsidRPr="000F6796">
              <w:rPr>
                <w:bCs/>
              </w:rPr>
              <w:t>п. 10-й разъезд</w:t>
            </w:r>
          </w:p>
          <w:p w14:paraId="6EAE7E1A" w14:textId="77777777" w:rsidR="000F6796" w:rsidRPr="000F6796" w:rsidRDefault="000F6796" w:rsidP="000F6796">
            <w:pPr>
              <w:tabs>
                <w:tab w:val="left" w:pos="0"/>
              </w:tabs>
              <w:jc w:val="center"/>
              <w:rPr>
                <w:bCs/>
              </w:rPr>
            </w:pPr>
            <w:r w:rsidRPr="000F6796">
              <w:rPr>
                <w:bCs/>
              </w:rPr>
              <w:t>с. Суслово</w:t>
            </w:r>
          </w:p>
          <w:p w14:paraId="37289CE3" w14:textId="77777777" w:rsidR="000F6796" w:rsidRPr="000F6796" w:rsidRDefault="000F6796" w:rsidP="000F6796">
            <w:pPr>
              <w:tabs>
                <w:tab w:val="left" w:pos="0"/>
              </w:tabs>
              <w:jc w:val="center"/>
              <w:rPr>
                <w:bCs/>
              </w:rPr>
            </w:pPr>
            <w:r w:rsidRPr="000F6796">
              <w:rPr>
                <w:bCs/>
              </w:rPr>
              <w:t>д. Знаменка</w:t>
            </w:r>
          </w:p>
          <w:p w14:paraId="2C178A9B" w14:textId="77777777" w:rsidR="000F6796" w:rsidRPr="000F6796" w:rsidRDefault="000F6796" w:rsidP="000F6796">
            <w:pPr>
              <w:tabs>
                <w:tab w:val="left" w:pos="0"/>
              </w:tabs>
              <w:jc w:val="center"/>
              <w:rPr>
                <w:bCs/>
              </w:rPr>
            </w:pPr>
            <w:r w:rsidRPr="000F6796">
              <w:rPr>
                <w:bCs/>
              </w:rPr>
              <w:t>д. Ивановка</w:t>
            </w:r>
          </w:p>
          <w:p w14:paraId="1E2D237E" w14:textId="77777777" w:rsidR="000F6796" w:rsidRPr="000F6796" w:rsidRDefault="000F6796" w:rsidP="000F6796">
            <w:pPr>
              <w:tabs>
                <w:tab w:val="left" w:pos="0"/>
              </w:tabs>
              <w:jc w:val="center"/>
              <w:rPr>
                <w:bCs/>
              </w:rPr>
            </w:pPr>
            <w:r w:rsidRPr="000F6796">
              <w:rPr>
                <w:bCs/>
              </w:rPr>
              <w:t>д. Святогорка</w:t>
            </w:r>
          </w:p>
          <w:p w14:paraId="44B761AE" w14:textId="77777777" w:rsidR="000F6796" w:rsidRPr="000F6796" w:rsidRDefault="000F6796" w:rsidP="000F6796">
            <w:pPr>
              <w:tabs>
                <w:tab w:val="left" w:pos="0"/>
              </w:tabs>
              <w:jc w:val="center"/>
              <w:rPr>
                <w:bCs/>
              </w:rPr>
            </w:pPr>
            <w:r w:rsidRPr="000F6796">
              <w:rPr>
                <w:bCs/>
              </w:rPr>
              <w:t>д. Федоровка</w:t>
            </w:r>
          </w:p>
          <w:p w14:paraId="4A2B1FEF" w14:textId="77777777" w:rsidR="000F6796" w:rsidRPr="000F6796" w:rsidRDefault="000F6796" w:rsidP="000F6796">
            <w:pPr>
              <w:tabs>
                <w:tab w:val="left" w:pos="0"/>
              </w:tabs>
              <w:jc w:val="center"/>
              <w:rPr>
                <w:bCs/>
              </w:rPr>
            </w:pPr>
            <w:r w:rsidRPr="000F6796">
              <w:rPr>
                <w:bCs/>
              </w:rPr>
              <w:t>рзд. 3747 км</w:t>
            </w:r>
          </w:p>
          <w:p w14:paraId="7374F7DA" w14:textId="77777777" w:rsidR="000F6796" w:rsidRPr="000F6796" w:rsidRDefault="000F6796" w:rsidP="000F6796">
            <w:pPr>
              <w:tabs>
                <w:tab w:val="left" w:pos="0"/>
              </w:tabs>
              <w:jc w:val="center"/>
              <w:rPr>
                <w:bCs/>
              </w:rPr>
            </w:pPr>
            <w:r w:rsidRPr="000F6796">
              <w:rPr>
                <w:bCs/>
              </w:rPr>
              <w:t>п. Калининский</w:t>
            </w:r>
          </w:p>
          <w:p w14:paraId="695552D7" w14:textId="77777777" w:rsidR="000F6796" w:rsidRPr="000F6796" w:rsidRDefault="000F6796" w:rsidP="000F6796">
            <w:pPr>
              <w:tabs>
                <w:tab w:val="left" w:pos="0"/>
              </w:tabs>
              <w:jc w:val="center"/>
              <w:rPr>
                <w:bCs/>
              </w:rPr>
            </w:pPr>
            <w:r w:rsidRPr="000F6796">
              <w:rPr>
                <w:bCs/>
              </w:rPr>
              <w:t>п. ст. Антибесская</w:t>
            </w:r>
          </w:p>
          <w:p w14:paraId="0957EAA2" w14:textId="77777777" w:rsidR="000F6796" w:rsidRPr="000F6796" w:rsidRDefault="000F6796" w:rsidP="000F6796">
            <w:pPr>
              <w:tabs>
                <w:tab w:val="left" w:pos="0"/>
              </w:tabs>
              <w:jc w:val="center"/>
              <w:rPr>
                <w:bCs/>
              </w:rPr>
            </w:pPr>
            <w:r w:rsidRPr="000F6796">
              <w:rPr>
                <w:bCs/>
              </w:rPr>
              <w:t>п. Бобровский</w:t>
            </w:r>
          </w:p>
          <w:p w14:paraId="0CD10B3E" w14:textId="77777777" w:rsidR="000F6796" w:rsidRPr="000F6796" w:rsidRDefault="000F6796" w:rsidP="000F6796">
            <w:pPr>
              <w:tabs>
                <w:tab w:val="left" w:pos="0"/>
              </w:tabs>
              <w:jc w:val="center"/>
              <w:rPr>
                <w:bCs/>
              </w:rPr>
            </w:pPr>
            <w:r w:rsidRPr="000F6796">
              <w:rPr>
                <w:bCs/>
              </w:rPr>
              <w:t>рзд. Калининский</w:t>
            </w:r>
          </w:p>
          <w:p w14:paraId="4AA8FA74" w14:textId="77777777" w:rsidR="000F6796" w:rsidRPr="000F6796" w:rsidRDefault="000F6796" w:rsidP="000F6796">
            <w:pPr>
              <w:tabs>
                <w:tab w:val="left" w:pos="0"/>
              </w:tabs>
              <w:jc w:val="center"/>
              <w:rPr>
                <w:bCs/>
              </w:rPr>
            </w:pPr>
            <w:r w:rsidRPr="000F6796">
              <w:rPr>
                <w:bCs/>
              </w:rPr>
              <w:t>д. Комиссаровка</w:t>
            </w:r>
          </w:p>
          <w:p w14:paraId="4F9CFF11" w14:textId="77777777" w:rsidR="000F6796" w:rsidRPr="000F6796" w:rsidRDefault="000F6796" w:rsidP="000F6796">
            <w:pPr>
              <w:tabs>
                <w:tab w:val="left" w:pos="0"/>
              </w:tabs>
              <w:jc w:val="center"/>
              <w:rPr>
                <w:bCs/>
              </w:rPr>
            </w:pPr>
            <w:r w:rsidRPr="000F6796">
              <w:rPr>
                <w:bCs/>
              </w:rPr>
              <w:t>с. Мальковка</w:t>
            </w:r>
          </w:p>
          <w:p w14:paraId="54F22197" w14:textId="77777777" w:rsidR="000F6796" w:rsidRPr="000F6796" w:rsidRDefault="000F6796" w:rsidP="000F6796">
            <w:pPr>
              <w:tabs>
                <w:tab w:val="left" w:pos="0"/>
              </w:tabs>
              <w:jc w:val="center"/>
              <w:rPr>
                <w:bCs/>
              </w:rPr>
            </w:pPr>
            <w:r w:rsidRPr="000F6796">
              <w:rPr>
                <w:bCs/>
              </w:rPr>
              <w:t>с. Раздольное</w:t>
            </w:r>
          </w:p>
        </w:tc>
        <w:tc>
          <w:tcPr>
            <w:tcW w:w="1134" w:type="dxa"/>
            <w:vAlign w:val="center"/>
          </w:tcPr>
          <w:p w14:paraId="67FF85B4"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p w14:paraId="50B94127" w14:textId="77777777" w:rsidR="000F6796" w:rsidRPr="000F6796" w:rsidRDefault="000F6796" w:rsidP="000F6796">
            <w:pPr>
              <w:tabs>
                <w:tab w:val="left" w:pos="0"/>
              </w:tabs>
              <w:jc w:val="center"/>
              <w:rPr>
                <w:bCs/>
              </w:rPr>
            </w:pPr>
          </w:p>
        </w:tc>
        <w:tc>
          <w:tcPr>
            <w:tcW w:w="1559" w:type="dxa"/>
            <w:shd w:val="clear" w:color="auto" w:fill="FFFFFF" w:themeFill="background1"/>
            <w:vAlign w:val="center"/>
          </w:tcPr>
          <w:p w14:paraId="6E054B2F" w14:textId="77777777" w:rsidR="000F6796" w:rsidRPr="000F6796" w:rsidRDefault="000F6796" w:rsidP="000F6796">
            <w:pPr>
              <w:tabs>
                <w:tab w:val="left" w:pos="0"/>
              </w:tabs>
              <w:jc w:val="center"/>
              <w:rPr>
                <w:bCs/>
              </w:rPr>
            </w:pPr>
            <w:r w:rsidRPr="000F6796">
              <w:rPr>
                <w:bCs/>
              </w:rPr>
              <w:t>37,12</w:t>
            </w:r>
          </w:p>
        </w:tc>
        <w:tc>
          <w:tcPr>
            <w:tcW w:w="1559" w:type="dxa"/>
            <w:shd w:val="clear" w:color="auto" w:fill="FFFFFF" w:themeFill="background1"/>
            <w:vAlign w:val="center"/>
          </w:tcPr>
          <w:p w14:paraId="5C2237FE" w14:textId="77777777" w:rsidR="000F6796" w:rsidRPr="000F6796" w:rsidRDefault="000F6796" w:rsidP="000F6796">
            <w:pPr>
              <w:tabs>
                <w:tab w:val="left" w:pos="0"/>
              </w:tabs>
              <w:jc w:val="center"/>
              <w:rPr>
                <w:bCs/>
              </w:rPr>
            </w:pPr>
            <w:r w:rsidRPr="000F6796">
              <w:rPr>
                <w:bCs/>
              </w:rPr>
              <w:t>40,76</w:t>
            </w:r>
          </w:p>
        </w:tc>
      </w:tr>
      <w:tr w:rsidR="000F6796" w:rsidRPr="000F6796" w14:paraId="4C7B0954" w14:textId="77777777" w:rsidTr="00607E21">
        <w:trPr>
          <w:trHeight w:val="134"/>
        </w:trPr>
        <w:tc>
          <w:tcPr>
            <w:tcW w:w="846" w:type="dxa"/>
            <w:vAlign w:val="center"/>
          </w:tcPr>
          <w:p w14:paraId="30763C2C" w14:textId="77777777" w:rsidR="000F6796" w:rsidRPr="000F6796" w:rsidRDefault="000F6796" w:rsidP="000F6796">
            <w:pPr>
              <w:tabs>
                <w:tab w:val="left" w:pos="0"/>
              </w:tabs>
              <w:jc w:val="center"/>
              <w:rPr>
                <w:bCs/>
              </w:rPr>
            </w:pPr>
            <w:r w:rsidRPr="000F6796">
              <w:rPr>
                <w:bCs/>
              </w:rPr>
              <w:t>1</w:t>
            </w:r>
          </w:p>
        </w:tc>
        <w:tc>
          <w:tcPr>
            <w:tcW w:w="2835" w:type="dxa"/>
            <w:vAlign w:val="center"/>
          </w:tcPr>
          <w:p w14:paraId="42EF1F67" w14:textId="77777777" w:rsidR="000F6796" w:rsidRPr="000F6796" w:rsidRDefault="000F6796" w:rsidP="000F6796">
            <w:pPr>
              <w:tabs>
                <w:tab w:val="left" w:pos="0"/>
              </w:tabs>
              <w:jc w:val="center"/>
              <w:rPr>
                <w:bCs/>
              </w:rPr>
            </w:pPr>
            <w:r w:rsidRPr="000F6796">
              <w:rPr>
                <w:bCs/>
              </w:rPr>
              <w:t>2</w:t>
            </w:r>
          </w:p>
        </w:tc>
        <w:tc>
          <w:tcPr>
            <w:tcW w:w="2268" w:type="dxa"/>
            <w:vAlign w:val="center"/>
          </w:tcPr>
          <w:p w14:paraId="6A948DD4" w14:textId="77777777" w:rsidR="000F6796" w:rsidRPr="000F6796" w:rsidRDefault="000F6796" w:rsidP="000F6796">
            <w:pPr>
              <w:tabs>
                <w:tab w:val="left" w:pos="0"/>
              </w:tabs>
              <w:jc w:val="center"/>
              <w:rPr>
                <w:bCs/>
              </w:rPr>
            </w:pPr>
            <w:r w:rsidRPr="000F6796">
              <w:rPr>
                <w:bCs/>
              </w:rPr>
              <w:t>3</w:t>
            </w:r>
          </w:p>
        </w:tc>
        <w:tc>
          <w:tcPr>
            <w:tcW w:w="1134" w:type="dxa"/>
            <w:vAlign w:val="center"/>
          </w:tcPr>
          <w:p w14:paraId="6011EEEE" w14:textId="77777777" w:rsidR="000F6796" w:rsidRPr="000F6796" w:rsidRDefault="000F6796" w:rsidP="000F6796">
            <w:pPr>
              <w:tabs>
                <w:tab w:val="left" w:pos="0"/>
              </w:tabs>
              <w:jc w:val="center"/>
              <w:rPr>
                <w:bCs/>
              </w:rPr>
            </w:pPr>
            <w:r w:rsidRPr="000F6796">
              <w:rPr>
                <w:bCs/>
              </w:rPr>
              <w:t>4</w:t>
            </w:r>
          </w:p>
        </w:tc>
        <w:tc>
          <w:tcPr>
            <w:tcW w:w="1559" w:type="dxa"/>
            <w:shd w:val="clear" w:color="auto" w:fill="FFFFFF" w:themeFill="background1"/>
            <w:vAlign w:val="center"/>
          </w:tcPr>
          <w:p w14:paraId="2B081666" w14:textId="77777777" w:rsidR="000F6796" w:rsidRPr="000F6796" w:rsidRDefault="000F6796" w:rsidP="000F6796">
            <w:pPr>
              <w:tabs>
                <w:tab w:val="left" w:pos="0"/>
              </w:tabs>
              <w:jc w:val="center"/>
              <w:rPr>
                <w:bCs/>
              </w:rPr>
            </w:pPr>
            <w:r w:rsidRPr="000F6796">
              <w:rPr>
                <w:bCs/>
              </w:rPr>
              <w:t>5</w:t>
            </w:r>
          </w:p>
        </w:tc>
        <w:tc>
          <w:tcPr>
            <w:tcW w:w="1559" w:type="dxa"/>
            <w:shd w:val="clear" w:color="auto" w:fill="FFFFFF" w:themeFill="background1"/>
            <w:vAlign w:val="center"/>
          </w:tcPr>
          <w:p w14:paraId="70501D25" w14:textId="77777777" w:rsidR="000F6796" w:rsidRPr="000F6796" w:rsidRDefault="000F6796" w:rsidP="000F6796">
            <w:pPr>
              <w:tabs>
                <w:tab w:val="left" w:pos="0"/>
              </w:tabs>
              <w:jc w:val="center"/>
              <w:rPr>
                <w:bCs/>
              </w:rPr>
            </w:pPr>
            <w:r w:rsidRPr="000F6796">
              <w:rPr>
                <w:bCs/>
              </w:rPr>
              <w:t>6</w:t>
            </w:r>
          </w:p>
        </w:tc>
      </w:tr>
      <w:tr w:rsidR="000F6796" w:rsidRPr="000F6796" w14:paraId="55481DEF" w14:textId="77777777" w:rsidTr="00607E21">
        <w:trPr>
          <w:trHeight w:val="595"/>
        </w:trPr>
        <w:tc>
          <w:tcPr>
            <w:tcW w:w="10201" w:type="dxa"/>
            <w:gridSpan w:val="6"/>
            <w:vAlign w:val="center"/>
          </w:tcPr>
          <w:p w14:paraId="2721C325" w14:textId="77777777" w:rsidR="000F6796" w:rsidRPr="000F6796" w:rsidRDefault="000F6796" w:rsidP="000F6796">
            <w:pPr>
              <w:tabs>
                <w:tab w:val="left" w:pos="0"/>
              </w:tabs>
              <w:ind w:left="22"/>
              <w:contextualSpacing/>
              <w:jc w:val="center"/>
              <w:rPr>
                <w:bCs/>
              </w:rPr>
            </w:pPr>
            <w:r w:rsidRPr="000F6796">
              <w:rPr>
                <w:bCs/>
              </w:rPr>
              <w:lastRenderedPageBreak/>
              <w:t xml:space="preserve"> 2. Подвоз питьевой воды</w:t>
            </w:r>
          </w:p>
        </w:tc>
      </w:tr>
      <w:tr w:rsidR="000F6796" w:rsidRPr="000F6796" w14:paraId="0FAAC575" w14:textId="77777777" w:rsidTr="00607E21">
        <w:trPr>
          <w:trHeight w:val="1361"/>
        </w:trPr>
        <w:tc>
          <w:tcPr>
            <w:tcW w:w="846" w:type="dxa"/>
            <w:vAlign w:val="center"/>
          </w:tcPr>
          <w:p w14:paraId="4AB13C34" w14:textId="77777777" w:rsidR="000F6796" w:rsidRPr="000F6796" w:rsidRDefault="000F6796" w:rsidP="000F6796">
            <w:pPr>
              <w:tabs>
                <w:tab w:val="left" w:pos="0"/>
              </w:tabs>
              <w:jc w:val="center"/>
              <w:rPr>
                <w:bCs/>
              </w:rPr>
            </w:pPr>
            <w:r w:rsidRPr="000F6796">
              <w:rPr>
                <w:bCs/>
              </w:rPr>
              <w:t>2.1.</w:t>
            </w:r>
          </w:p>
        </w:tc>
        <w:tc>
          <w:tcPr>
            <w:tcW w:w="2835" w:type="dxa"/>
            <w:vAlign w:val="center"/>
          </w:tcPr>
          <w:p w14:paraId="0C5F83B1" w14:textId="77777777" w:rsidR="000F6796" w:rsidRPr="000F6796" w:rsidRDefault="000F6796" w:rsidP="000F6796">
            <w:pPr>
              <w:tabs>
                <w:tab w:val="left" w:pos="0"/>
              </w:tabs>
              <w:rPr>
                <w:bCs/>
              </w:rPr>
            </w:pPr>
            <w:r w:rsidRPr="000F6796">
              <w:rPr>
                <w:bCs/>
              </w:rPr>
              <w:t xml:space="preserve">МКП ММО «Ресурс»,                      ИНН </w:t>
            </w:r>
            <w:r w:rsidRPr="000F6796">
              <w:rPr>
                <w:lang w:eastAsia="en-US"/>
              </w:rPr>
              <w:t xml:space="preserve"> </w:t>
            </w:r>
            <w:r w:rsidRPr="000F6796">
              <w:rPr>
                <w:bCs/>
              </w:rPr>
              <w:t>4213012417</w:t>
            </w:r>
          </w:p>
        </w:tc>
        <w:tc>
          <w:tcPr>
            <w:tcW w:w="2268" w:type="dxa"/>
            <w:vAlign w:val="center"/>
          </w:tcPr>
          <w:p w14:paraId="474BC6E3" w14:textId="77777777" w:rsidR="000F6796" w:rsidRPr="000F6796" w:rsidRDefault="000F6796" w:rsidP="000F6796">
            <w:pPr>
              <w:tabs>
                <w:tab w:val="left" w:pos="0"/>
              </w:tabs>
              <w:jc w:val="center"/>
              <w:rPr>
                <w:bCs/>
              </w:rPr>
            </w:pPr>
            <w:r w:rsidRPr="000F6796">
              <w:rPr>
                <w:bCs/>
              </w:rPr>
              <w:t>Мариинский муниципальный округ</w:t>
            </w:r>
          </w:p>
        </w:tc>
        <w:tc>
          <w:tcPr>
            <w:tcW w:w="1134" w:type="dxa"/>
            <w:vAlign w:val="center"/>
          </w:tcPr>
          <w:p w14:paraId="4119C509"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14A8CA8E" w14:textId="77777777" w:rsidR="000F6796" w:rsidRPr="000F6796" w:rsidRDefault="000F6796" w:rsidP="000F6796">
            <w:pPr>
              <w:tabs>
                <w:tab w:val="left" w:pos="0"/>
              </w:tabs>
              <w:jc w:val="center"/>
              <w:rPr>
                <w:bCs/>
              </w:rPr>
            </w:pPr>
            <w:r w:rsidRPr="000F6796">
              <w:rPr>
                <w:bCs/>
              </w:rPr>
              <w:t>94,90</w:t>
            </w:r>
          </w:p>
        </w:tc>
        <w:tc>
          <w:tcPr>
            <w:tcW w:w="1559" w:type="dxa"/>
            <w:vAlign w:val="center"/>
          </w:tcPr>
          <w:p w14:paraId="2A6F6CB9" w14:textId="77777777" w:rsidR="000F6796" w:rsidRPr="000F6796" w:rsidRDefault="000F6796" w:rsidP="000F6796">
            <w:pPr>
              <w:tabs>
                <w:tab w:val="left" w:pos="0"/>
              </w:tabs>
              <w:jc w:val="center"/>
              <w:rPr>
                <w:bCs/>
              </w:rPr>
            </w:pPr>
            <w:r w:rsidRPr="000F6796">
              <w:rPr>
                <w:bCs/>
              </w:rPr>
              <w:t>104,20</w:t>
            </w:r>
          </w:p>
        </w:tc>
      </w:tr>
      <w:tr w:rsidR="000F6796" w:rsidRPr="000F6796" w14:paraId="508C074A" w14:textId="77777777" w:rsidTr="00607E21">
        <w:trPr>
          <w:trHeight w:val="645"/>
        </w:trPr>
        <w:tc>
          <w:tcPr>
            <w:tcW w:w="10201" w:type="dxa"/>
            <w:gridSpan w:val="6"/>
            <w:vAlign w:val="center"/>
          </w:tcPr>
          <w:p w14:paraId="2565E196" w14:textId="77777777" w:rsidR="000F6796" w:rsidRPr="000F6796" w:rsidRDefault="000F6796" w:rsidP="000F6796">
            <w:pPr>
              <w:tabs>
                <w:tab w:val="left" w:pos="0"/>
              </w:tabs>
              <w:ind w:left="22"/>
              <w:jc w:val="center"/>
              <w:rPr>
                <w:bCs/>
              </w:rPr>
            </w:pPr>
            <w:r w:rsidRPr="000F6796">
              <w:rPr>
                <w:bCs/>
              </w:rPr>
              <w:t>3.  Водоотведение</w:t>
            </w:r>
          </w:p>
        </w:tc>
      </w:tr>
      <w:tr w:rsidR="000F6796" w:rsidRPr="000F6796" w14:paraId="2C1250AF" w14:textId="77777777" w:rsidTr="00607E21">
        <w:trPr>
          <w:trHeight w:val="1264"/>
        </w:trPr>
        <w:tc>
          <w:tcPr>
            <w:tcW w:w="846" w:type="dxa"/>
            <w:vAlign w:val="center"/>
          </w:tcPr>
          <w:p w14:paraId="27008CE2" w14:textId="77777777" w:rsidR="000F6796" w:rsidRPr="000F6796" w:rsidRDefault="000F6796" w:rsidP="000F6796">
            <w:pPr>
              <w:tabs>
                <w:tab w:val="left" w:pos="0"/>
              </w:tabs>
              <w:jc w:val="center"/>
              <w:rPr>
                <w:bCs/>
              </w:rPr>
            </w:pPr>
            <w:r w:rsidRPr="000F6796">
              <w:rPr>
                <w:bCs/>
              </w:rPr>
              <w:t>3.1.</w:t>
            </w:r>
          </w:p>
        </w:tc>
        <w:tc>
          <w:tcPr>
            <w:tcW w:w="2835" w:type="dxa"/>
            <w:vAlign w:val="center"/>
          </w:tcPr>
          <w:p w14:paraId="5B297C43" w14:textId="77777777" w:rsidR="000F6796" w:rsidRPr="000F6796" w:rsidRDefault="000F6796" w:rsidP="000F6796">
            <w:pPr>
              <w:tabs>
                <w:tab w:val="left" w:pos="0"/>
              </w:tabs>
              <w:rPr>
                <w:bCs/>
              </w:rPr>
            </w:pPr>
            <w:r w:rsidRPr="000F6796">
              <w:rPr>
                <w:bCs/>
              </w:rPr>
              <w:t xml:space="preserve">ООО «Горводоканал»,                      ИНН </w:t>
            </w:r>
            <w:r w:rsidRPr="000F6796">
              <w:rPr>
                <w:lang w:eastAsia="en-US"/>
              </w:rPr>
              <w:t xml:space="preserve"> </w:t>
            </w:r>
            <w:r w:rsidRPr="000F6796">
              <w:rPr>
                <w:bCs/>
              </w:rPr>
              <w:t>5406737355</w:t>
            </w:r>
          </w:p>
        </w:tc>
        <w:tc>
          <w:tcPr>
            <w:tcW w:w="2268" w:type="dxa"/>
            <w:vAlign w:val="center"/>
          </w:tcPr>
          <w:p w14:paraId="6190FF16"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1296ECA6"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r w:rsidRPr="000F6796">
              <w:rPr>
                <w:bCs/>
              </w:rPr>
              <w:t xml:space="preserve"> </w:t>
            </w:r>
          </w:p>
        </w:tc>
        <w:tc>
          <w:tcPr>
            <w:tcW w:w="1559" w:type="dxa"/>
            <w:vAlign w:val="center"/>
          </w:tcPr>
          <w:p w14:paraId="4301673C" w14:textId="77777777" w:rsidR="000F6796" w:rsidRPr="000F6796" w:rsidRDefault="000F6796" w:rsidP="000F6796">
            <w:pPr>
              <w:tabs>
                <w:tab w:val="left" w:pos="0"/>
              </w:tabs>
              <w:jc w:val="center"/>
              <w:rPr>
                <w:bCs/>
              </w:rPr>
            </w:pPr>
            <w:r w:rsidRPr="000F6796">
              <w:rPr>
                <w:bCs/>
              </w:rPr>
              <w:t>46,72</w:t>
            </w:r>
          </w:p>
        </w:tc>
        <w:tc>
          <w:tcPr>
            <w:tcW w:w="1559" w:type="dxa"/>
            <w:vAlign w:val="center"/>
          </w:tcPr>
          <w:p w14:paraId="27E234DA" w14:textId="77777777" w:rsidR="000F6796" w:rsidRPr="000F6796" w:rsidRDefault="000F6796" w:rsidP="000F6796">
            <w:pPr>
              <w:tabs>
                <w:tab w:val="left" w:pos="0"/>
              </w:tabs>
              <w:jc w:val="center"/>
              <w:rPr>
                <w:bCs/>
              </w:rPr>
            </w:pPr>
            <w:r w:rsidRPr="000F6796">
              <w:rPr>
                <w:bCs/>
              </w:rPr>
              <w:t>51,30</w:t>
            </w:r>
          </w:p>
        </w:tc>
      </w:tr>
      <w:tr w:rsidR="000F6796" w:rsidRPr="000F6796" w14:paraId="4CFF2D0F" w14:textId="77777777" w:rsidTr="00607E21">
        <w:trPr>
          <w:trHeight w:val="2264"/>
        </w:trPr>
        <w:tc>
          <w:tcPr>
            <w:tcW w:w="846" w:type="dxa"/>
            <w:vAlign w:val="center"/>
          </w:tcPr>
          <w:p w14:paraId="55AE19F9" w14:textId="77777777" w:rsidR="000F6796" w:rsidRPr="000F6796" w:rsidRDefault="000F6796" w:rsidP="000F6796">
            <w:pPr>
              <w:tabs>
                <w:tab w:val="left" w:pos="0"/>
              </w:tabs>
              <w:jc w:val="center"/>
              <w:rPr>
                <w:bCs/>
              </w:rPr>
            </w:pPr>
            <w:r w:rsidRPr="000F6796">
              <w:rPr>
                <w:bCs/>
              </w:rPr>
              <w:t>3.2.</w:t>
            </w:r>
          </w:p>
        </w:tc>
        <w:tc>
          <w:tcPr>
            <w:tcW w:w="2835" w:type="dxa"/>
            <w:vMerge w:val="restart"/>
            <w:vAlign w:val="center"/>
          </w:tcPr>
          <w:p w14:paraId="13273B7A" w14:textId="77777777" w:rsidR="000F6796" w:rsidRPr="000F6796" w:rsidRDefault="000F6796" w:rsidP="000F6796">
            <w:pPr>
              <w:tabs>
                <w:tab w:val="left" w:pos="0"/>
              </w:tabs>
              <w:rPr>
                <w:bCs/>
              </w:rPr>
            </w:pPr>
            <w:r w:rsidRPr="000F6796">
              <w:rPr>
                <w:bCs/>
              </w:rPr>
              <w:t>МКП ММО «Ресурс»,                      ИНН  4213012417</w:t>
            </w:r>
          </w:p>
        </w:tc>
        <w:tc>
          <w:tcPr>
            <w:tcW w:w="2268" w:type="dxa"/>
            <w:vAlign w:val="center"/>
          </w:tcPr>
          <w:p w14:paraId="63217EE0" w14:textId="77777777" w:rsidR="000F6796" w:rsidRPr="000F6796" w:rsidRDefault="000F6796" w:rsidP="000F6796">
            <w:pPr>
              <w:tabs>
                <w:tab w:val="left" w:pos="0"/>
              </w:tabs>
              <w:jc w:val="center"/>
              <w:rPr>
                <w:bCs/>
              </w:rPr>
            </w:pPr>
            <w:r w:rsidRPr="000F6796">
              <w:rPr>
                <w:bCs/>
              </w:rPr>
              <w:t>п. Калининский</w:t>
            </w:r>
          </w:p>
          <w:p w14:paraId="170D4320" w14:textId="77777777" w:rsidR="000F6796" w:rsidRPr="000F6796" w:rsidRDefault="000F6796" w:rsidP="000F6796">
            <w:pPr>
              <w:tabs>
                <w:tab w:val="left" w:pos="0"/>
              </w:tabs>
              <w:jc w:val="center"/>
              <w:rPr>
                <w:bCs/>
              </w:rPr>
            </w:pPr>
            <w:r w:rsidRPr="000F6796">
              <w:rPr>
                <w:bCs/>
              </w:rPr>
              <w:t>п. ст. Антибесская</w:t>
            </w:r>
          </w:p>
          <w:p w14:paraId="72D4DDBE" w14:textId="77777777" w:rsidR="000F6796" w:rsidRPr="000F6796" w:rsidRDefault="000F6796" w:rsidP="000F6796">
            <w:pPr>
              <w:tabs>
                <w:tab w:val="left" w:pos="0"/>
              </w:tabs>
              <w:jc w:val="center"/>
              <w:rPr>
                <w:bCs/>
              </w:rPr>
            </w:pPr>
            <w:r w:rsidRPr="000F6796">
              <w:rPr>
                <w:bCs/>
              </w:rPr>
              <w:t>п. Бобровский</w:t>
            </w:r>
          </w:p>
          <w:p w14:paraId="6B4BA7EC" w14:textId="77777777" w:rsidR="000F6796" w:rsidRPr="000F6796" w:rsidRDefault="000F6796" w:rsidP="000F6796">
            <w:pPr>
              <w:tabs>
                <w:tab w:val="left" w:pos="0"/>
              </w:tabs>
              <w:jc w:val="center"/>
              <w:rPr>
                <w:bCs/>
              </w:rPr>
            </w:pPr>
            <w:r w:rsidRPr="000F6796">
              <w:rPr>
                <w:bCs/>
              </w:rPr>
              <w:t>рзд. Калининский</w:t>
            </w:r>
          </w:p>
          <w:p w14:paraId="50760A23" w14:textId="77777777" w:rsidR="000F6796" w:rsidRPr="000F6796" w:rsidRDefault="000F6796" w:rsidP="000F6796">
            <w:pPr>
              <w:tabs>
                <w:tab w:val="left" w:pos="0"/>
              </w:tabs>
              <w:jc w:val="center"/>
              <w:rPr>
                <w:bCs/>
              </w:rPr>
            </w:pPr>
            <w:r w:rsidRPr="000F6796">
              <w:rPr>
                <w:bCs/>
              </w:rPr>
              <w:t>д. Комиссаровка</w:t>
            </w:r>
          </w:p>
          <w:p w14:paraId="5B6FAEDD" w14:textId="77777777" w:rsidR="000F6796" w:rsidRPr="000F6796" w:rsidRDefault="000F6796" w:rsidP="000F6796">
            <w:pPr>
              <w:tabs>
                <w:tab w:val="left" w:pos="0"/>
              </w:tabs>
              <w:jc w:val="center"/>
              <w:rPr>
                <w:bCs/>
              </w:rPr>
            </w:pPr>
            <w:r w:rsidRPr="000F6796">
              <w:rPr>
                <w:bCs/>
              </w:rPr>
              <w:t>с. Мальковка</w:t>
            </w:r>
          </w:p>
          <w:p w14:paraId="66943F6E" w14:textId="77777777" w:rsidR="000F6796" w:rsidRPr="000F6796" w:rsidRDefault="000F6796" w:rsidP="000F6796">
            <w:pPr>
              <w:tabs>
                <w:tab w:val="left" w:pos="0"/>
              </w:tabs>
              <w:jc w:val="center"/>
              <w:rPr>
                <w:bCs/>
              </w:rPr>
            </w:pPr>
            <w:r w:rsidRPr="000F6796">
              <w:rPr>
                <w:bCs/>
              </w:rPr>
              <w:t>с. Раздольное</w:t>
            </w:r>
          </w:p>
        </w:tc>
        <w:tc>
          <w:tcPr>
            <w:tcW w:w="1134" w:type="dxa"/>
            <w:vAlign w:val="center"/>
          </w:tcPr>
          <w:p w14:paraId="6052556C"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r w:rsidRPr="000F6796">
              <w:rPr>
                <w:bCs/>
              </w:rPr>
              <w:t xml:space="preserve"> </w:t>
            </w:r>
          </w:p>
        </w:tc>
        <w:tc>
          <w:tcPr>
            <w:tcW w:w="1559" w:type="dxa"/>
            <w:shd w:val="clear" w:color="auto" w:fill="FFFFFF" w:themeFill="background1"/>
            <w:vAlign w:val="center"/>
          </w:tcPr>
          <w:p w14:paraId="51A3F0BE" w14:textId="77777777" w:rsidR="000F6796" w:rsidRPr="000F6796" w:rsidRDefault="000F6796" w:rsidP="000F6796">
            <w:pPr>
              <w:tabs>
                <w:tab w:val="left" w:pos="0"/>
              </w:tabs>
              <w:jc w:val="center"/>
              <w:rPr>
                <w:bCs/>
              </w:rPr>
            </w:pPr>
            <w:r w:rsidRPr="000F6796">
              <w:rPr>
                <w:bCs/>
              </w:rPr>
              <w:t>37,12</w:t>
            </w:r>
          </w:p>
        </w:tc>
        <w:tc>
          <w:tcPr>
            <w:tcW w:w="1559" w:type="dxa"/>
            <w:shd w:val="clear" w:color="auto" w:fill="FFFFFF" w:themeFill="background1"/>
            <w:vAlign w:val="center"/>
          </w:tcPr>
          <w:p w14:paraId="19578111" w14:textId="77777777" w:rsidR="000F6796" w:rsidRPr="000F6796" w:rsidRDefault="000F6796" w:rsidP="000F6796">
            <w:pPr>
              <w:tabs>
                <w:tab w:val="left" w:pos="0"/>
              </w:tabs>
              <w:jc w:val="center"/>
              <w:rPr>
                <w:bCs/>
              </w:rPr>
            </w:pPr>
            <w:r w:rsidRPr="000F6796">
              <w:rPr>
                <w:bCs/>
              </w:rPr>
              <w:t>45,66</w:t>
            </w:r>
          </w:p>
        </w:tc>
      </w:tr>
      <w:tr w:rsidR="000F6796" w:rsidRPr="000F6796" w14:paraId="05593CF9" w14:textId="77777777" w:rsidTr="00607E21">
        <w:trPr>
          <w:trHeight w:val="70"/>
        </w:trPr>
        <w:tc>
          <w:tcPr>
            <w:tcW w:w="846" w:type="dxa"/>
            <w:vAlign w:val="center"/>
          </w:tcPr>
          <w:p w14:paraId="74708804" w14:textId="77777777" w:rsidR="000F6796" w:rsidRPr="000F6796" w:rsidRDefault="000F6796" w:rsidP="000F6796">
            <w:pPr>
              <w:tabs>
                <w:tab w:val="left" w:pos="0"/>
              </w:tabs>
              <w:jc w:val="center"/>
              <w:rPr>
                <w:bCs/>
              </w:rPr>
            </w:pPr>
            <w:r w:rsidRPr="000F6796">
              <w:rPr>
                <w:bCs/>
              </w:rPr>
              <w:t>3.3.</w:t>
            </w:r>
          </w:p>
        </w:tc>
        <w:tc>
          <w:tcPr>
            <w:tcW w:w="2835" w:type="dxa"/>
            <w:vMerge/>
            <w:vAlign w:val="center"/>
          </w:tcPr>
          <w:p w14:paraId="1C1EED0D" w14:textId="77777777" w:rsidR="000F6796" w:rsidRPr="000F6796" w:rsidRDefault="000F6796" w:rsidP="000F6796">
            <w:pPr>
              <w:tabs>
                <w:tab w:val="left" w:pos="0"/>
              </w:tabs>
              <w:rPr>
                <w:bCs/>
              </w:rPr>
            </w:pPr>
          </w:p>
        </w:tc>
        <w:tc>
          <w:tcPr>
            <w:tcW w:w="2268" w:type="dxa"/>
            <w:vAlign w:val="center"/>
          </w:tcPr>
          <w:p w14:paraId="6978DF44" w14:textId="77777777" w:rsidR="000F6796" w:rsidRPr="000F6796" w:rsidRDefault="000F6796" w:rsidP="000F6796">
            <w:pPr>
              <w:tabs>
                <w:tab w:val="left" w:pos="0"/>
              </w:tabs>
              <w:jc w:val="center"/>
              <w:rPr>
                <w:bCs/>
              </w:rPr>
            </w:pPr>
            <w:r w:rsidRPr="000F6796">
              <w:rPr>
                <w:bCs/>
              </w:rPr>
              <w:t>п. Первомайский</w:t>
            </w:r>
          </w:p>
          <w:p w14:paraId="5D1A21D9" w14:textId="77777777" w:rsidR="000F6796" w:rsidRPr="000F6796" w:rsidRDefault="000F6796" w:rsidP="000F6796">
            <w:pPr>
              <w:tabs>
                <w:tab w:val="left" w:pos="0"/>
              </w:tabs>
              <w:jc w:val="center"/>
              <w:rPr>
                <w:bCs/>
              </w:rPr>
            </w:pPr>
            <w:r w:rsidRPr="000F6796">
              <w:rPr>
                <w:bCs/>
              </w:rPr>
              <w:t>д. Константиновка</w:t>
            </w:r>
          </w:p>
          <w:p w14:paraId="4E915C1F" w14:textId="77777777" w:rsidR="000F6796" w:rsidRPr="000F6796" w:rsidRDefault="000F6796" w:rsidP="000F6796">
            <w:pPr>
              <w:tabs>
                <w:tab w:val="left" w:pos="0"/>
              </w:tabs>
              <w:jc w:val="center"/>
              <w:rPr>
                <w:bCs/>
              </w:rPr>
            </w:pPr>
            <w:r w:rsidRPr="000F6796">
              <w:rPr>
                <w:bCs/>
              </w:rPr>
              <w:t>п. Чистопольский</w:t>
            </w:r>
          </w:p>
          <w:p w14:paraId="3987E662" w14:textId="77777777" w:rsidR="000F6796" w:rsidRPr="000F6796" w:rsidRDefault="000F6796" w:rsidP="000F6796">
            <w:pPr>
              <w:tabs>
                <w:tab w:val="left" w:pos="0"/>
              </w:tabs>
              <w:jc w:val="center"/>
              <w:rPr>
                <w:bCs/>
              </w:rPr>
            </w:pPr>
            <w:r w:rsidRPr="000F6796">
              <w:rPr>
                <w:bCs/>
              </w:rPr>
              <w:t>п. 10-й разъезд</w:t>
            </w:r>
          </w:p>
          <w:p w14:paraId="2D9DFE44" w14:textId="77777777" w:rsidR="000F6796" w:rsidRPr="000F6796" w:rsidRDefault="000F6796" w:rsidP="000F6796">
            <w:pPr>
              <w:tabs>
                <w:tab w:val="left" w:pos="0"/>
              </w:tabs>
              <w:jc w:val="center"/>
              <w:rPr>
                <w:bCs/>
              </w:rPr>
            </w:pPr>
          </w:p>
        </w:tc>
        <w:tc>
          <w:tcPr>
            <w:tcW w:w="1134" w:type="dxa"/>
            <w:vAlign w:val="center"/>
          </w:tcPr>
          <w:p w14:paraId="2130472E"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shd w:val="clear" w:color="auto" w:fill="FFFFFF" w:themeFill="background1"/>
            <w:vAlign w:val="center"/>
          </w:tcPr>
          <w:p w14:paraId="54276655" w14:textId="77777777" w:rsidR="000F6796" w:rsidRPr="000F6796" w:rsidRDefault="000F6796" w:rsidP="000F6796">
            <w:pPr>
              <w:tabs>
                <w:tab w:val="left" w:pos="0"/>
              </w:tabs>
              <w:jc w:val="center"/>
              <w:rPr>
                <w:bCs/>
              </w:rPr>
            </w:pPr>
            <w:r w:rsidRPr="000F6796">
              <w:rPr>
                <w:bCs/>
              </w:rPr>
              <w:t>50,73</w:t>
            </w:r>
          </w:p>
        </w:tc>
        <w:tc>
          <w:tcPr>
            <w:tcW w:w="1559" w:type="dxa"/>
            <w:shd w:val="clear" w:color="auto" w:fill="FFFFFF" w:themeFill="background1"/>
            <w:vAlign w:val="center"/>
          </w:tcPr>
          <w:p w14:paraId="068DB4AE" w14:textId="77777777" w:rsidR="000F6796" w:rsidRPr="000F6796" w:rsidRDefault="000F6796" w:rsidP="000F6796">
            <w:pPr>
              <w:tabs>
                <w:tab w:val="left" w:pos="0"/>
              </w:tabs>
              <w:jc w:val="center"/>
              <w:rPr>
                <w:bCs/>
              </w:rPr>
            </w:pPr>
            <w:r w:rsidRPr="000F6796">
              <w:rPr>
                <w:bCs/>
              </w:rPr>
              <w:t>51,30</w:t>
            </w:r>
          </w:p>
        </w:tc>
      </w:tr>
      <w:tr w:rsidR="000F6796" w:rsidRPr="000F6796" w14:paraId="300B5D8B" w14:textId="77777777" w:rsidTr="00607E21">
        <w:trPr>
          <w:trHeight w:val="1858"/>
        </w:trPr>
        <w:tc>
          <w:tcPr>
            <w:tcW w:w="846" w:type="dxa"/>
            <w:vAlign w:val="center"/>
          </w:tcPr>
          <w:p w14:paraId="4B84D40E" w14:textId="77777777" w:rsidR="000F6796" w:rsidRPr="000F6796" w:rsidRDefault="000F6796" w:rsidP="000F6796">
            <w:pPr>
              <w:tabs>
                <w:tab w:val="left" w:pos="0"/>
              </w:tabs>
              <w:jc w:val="center"/>
              <w:rPr>
                <w:bCs/>
              </w:rPr>
            </w:pPr>
            <w:r w:rsidRPr="000F6796">
              <w:rPr>
                <w:bCs/>
              </w:rPr>
              <w:t>3.4.</w:t>
            </w:r>
          </w:p>
        </w:tc>
        <w:tc>
          <w:tcPr>
            <w:tcW w:w="2835" w:type="dxa"/>
            <w:vMerge/>
            <w:vAlign w:val="center"/>
          </w:tcPr>
          <w:p w14:paraId="41C7EE62" w14:textId="77777777" w:rsidR="000F6796" w:rsidRPr="000F6796" w:rsidRDefault="000F6796" w:rsidP="000F6796">
            <w:pPr>
              <w:tabs>
                <w:tab w:val="left" w:pos="0"/>
              </w:tabs>
              <w:rPr>
                <w:bCs/>
              </w:rPr>
            </w:pPr>
          </w:p>
        </w:tc>
        <w:tc>
          <w:tcPr>
            <w:tcW w:w="2268" w:type="dxa"/>
            <w:vAlign w:val="center"/>
          </w:tcPr>
          <w:p w14:paraId="2E110284" w14:textId="77777777" w:rsidR="000F6796" w:rsidRPr="000F6796" w:rsidRDefault="000F6796" w:rsidP="000F6796">
            <w:pPr>
              <w:tabs>
                <w:tab w:val="left" w:pos="0"/>
              </w:tabs>
              <w:jc w:val="center"/>
              <w:rPr>
                <w:bCs/>
              </w:rPr>
            </w:pPr>
            <w:r w:rsidRPr="000F6796">
              <w:rPr>
                <w:bCs/>
              </w:rPr>
              <w:t>с. Суслово</w:t>
            </w:r>
          </w:p>
          <w:p w14:paraId="5D9A3E6B" w14:textId="77777777" w:rsidR="000F6796" w:rsidRPr="000F6796" w:rsidRDefault="000F6796" w:rsidP="000F6796">
            <w:pPr>
              <w:tabs>
                <w:tab w:val="left" w:pos="0"/>
              </w:tabs>
              <w:jc w:val="center"/>
              <w:rPr>
                <w:bCs/>
              </w:rPr>
            </w:pPr>
            <w:r w:rsidRPr="000F6796">
              <w:rPr>
                <w:bCs/>
              </w:rPr>
              <w:t>д. Знаменка</w:t>
            </w:r>
          </w:p>
          <w:p w14:paraId="01597F1E" w14:textId="77777777" w:rsidR="000F6796" w:rsidRPr="000F6796" w:rsidRDefault="000F6796" w:rsidP="000F6796">
            <w:pPr>
              <w:tabs>
                <w:tab w:val="left" w:pos="0"/>
              </w:tabs>
              <w:jc w:val="center"/>
              <w:rPr>
                <w:bCs/>
              </w:rPr>
            </w:pPr>
            <w:r w:rsidRPr="000F6796">
              <w:rPr>
                <w:bCs/>
              </w:rPr>
              <w:t xml:space="preserve">д. Ивановка </w:t>
            </w:r>
          </w:p>
          <w:p w14:paraId="616E591E" w14:textId="77777777" w:rsidR="000F6796" w:rsidRPr="000F6796" w:rsidRDefault="000F6796" w:rsidP="000F6796">
            <w:pPr>
              <w:tabs>
                <w:tab w:val="left" w:pos="0"/>
              </w:tabs>
              <w:jc w:val="center"/>
              <w:rPr>
                <w:bCs/>
              </w:rPr>
            </w:pPr>
            <w:r w:rsidRPr="000F6796">
              <w:rPr>
                <w:bCs/>
              </w:rPr>
              <w:t>д. Святогорка</w:t>
            </w:r>
          </w:p>
          <w:p w14:paraId="615DCF14" w14:textId="77777777" w:rsidR="000F6796" w:rsidRPr="000F6796" w:rsidRDefault="000F6796" w:rsidP="000F6796">
            <w:pPr>
              <w:tabs>
                <w:tab w:val="left" w:pos="0"/>
              </w:tabs>
              <w:jc w:val="center"/>
              <w:rPr>
                <w:bCs/>
              </w:rPr>
            </w:pPr>
            <w:r w:rsidRPr="000F6796">
              <w:rPr>
                <w:bCs/>
              </w:rPr>
              <w:t>д. Федоровка</w:t>
            </w:r>
          </w:p>
          <w:p w14:paraId="66DE2F3E" w14:textId="77777777" w:rsidR="000F6796" w:rsidRPr="000F6796" w:rsidRDefault="000F6796" w:rsidP="000F6796">
            <w:pPr>
              <w:tabs>
                <w:tab w:val="left" w:pos="0"/>
              </w:tabs>
              <w:jc w:val="center"/>
              <w:rPr>
                <w:bCs/>
              </w:rPr>
            </w:pPr>
            <w:r w:rsidRPr="000F6796">
              <w:rPr>
                <w:bCs/>
              </w:rPr>
              <w:t>р.зд. 3747 км</w:t>
            </w:r>
          </w:p>
        </w:tc>
        <w:tc>
          <w:tcPr>
            <w:tcW w:w="1134" w:type="dxa"/>
            <w:vAlign w:val="center"/>
          </w:tcPr>
          <w:p w14:paraId="74C75CD3"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shd w:val="clear" w:color="auto" w:fill="FFFFFF" w:themeFill="background1"/>
            <w:vAlign w:val="center"/>
          </w:tcPr>
          <w:p w14:paraId="1F40FBCC" w14:textId="77777777" w:rsidR="000F6796" w:rsidRPr="000F6796" w:rsidRDefault="000F6796" w:rsidP="000F6796">
            <w:pPr>
              <w:tabs>
                <w:tab w:val="left" w:pos="0"/>
              </w:tabs>
              <w:jc w:val="center"/>
              <w:rPr>
                <w:bCs/>
              </w:rPr>
            </w:pPr>
            <w:r w:rsidRPr="000F6796">
              <w:rPr>
                <w:bCs/>
              </w:rPr>
              <w:t>50,73</w:t>
            </w:r>
          </w:p>
        </w:tc>
        <w:tc>
          <w:tcPr>
            <w:tcW w:w="1559" w:type="dxa"/>
            <w:shd w:val="clear" w:color="auto" w:fill="FFFFFF" w:themeFill="background1"/>
            <w:vAlign w:val="center"/>
          </w:tcPr>
          <w:p w14:paraId="1B087F61" w14:textId="77777777" w:rsidR="000F6796" w:rsidRPr="000F6796" w:rsidRDefault="000F6796" w:rsidP="000F6796">
            <w:pPr>
              <w:tabs>
                <w:tab w:val="left" w:pos="0"/>
              </w:tabs>
              <w:jc w:val="center"/>
              <w:rPr>
                <w:bCs/>
              </w:rPr>
            </w:pPr>
            <w:r w:rsidRPr="000F6796">
              <w:rPr>
                <w:bCs/>
              </w:rPr>
              <w:t>51,30</w:t>
            </w:r>
          </w:p>
        </w:tc>
      </w:tr>
      <w:tr w:rsidR="000F6796" w:rsidRPr="000F6796" w14:paraId="72FBCFBA" w14:textId="77777777" w:rsidTr="00607E21">
        <w:trPr>
          <w:trHeight w:val="1123"/>
        </w:trPr>
        <w:tc>
          <w:tcPr>
            <w:tcW w:w="10201" w:type="dxa"/>
            <w:gridSpan w:val="6"/>
            <w:vAlign w:val="center"/>
          </w:tcPr>
          <w:p w14:paraId="3F1064E7" w14:textId="77777777" w:rsidR="000F6796" w:rsidRPr="000F6796" w:rsidRDefault="000F6796" w:rsidP="00436D16">
            <w:pPr>
              <w:numPr>
                <w:ilvl w:val="0"/>
                <w:numId w:val="16"/>
              </w:numPr>
              <w:tabs>
                <w:tab w:val="left" w:pos="0"/>
              </w:tabs>
              <w:ind w:left="22" w:firstLine="425"/>
              <w:contextualSpacing/>
              <w:jc w:val="center"/>
              <w:rPr>
                <w:bCs/>
              </w:rPr>
            </w:pPr>
            <w:r w:rsidRPr="000F6796">
              <w:rPr>
                <w:bCs/>
              </w:rPr>
              <w:t>Водоотведение для абонентов, объекты капитального строительства которых технологически присоединены к центральной системе водоснабжения, но не подключены к централизованной системе водоотведения</w:t>
            </w:r>
          </w:p>
        </w:tc>
      </w:tr>
      <w:tr w:rsidR="000F6796" w:rsidRPr="000F6796" w14:paraId="421DD23A" w14:textId="77777777" w:rsidTr="00607E21">
        <w:trPr>
          <w:trHeight w:val="978"/>
        </w:trPr>
        <w:tc>
          <w:tcPr>
            <w:tcW w:w="846" w:type="dxa"/>
            <w:vAlign w:val="center"/>
          </w:tcPr>
          <w:p w14:paraId="415CFC4B" w14:textId="77777777" w:rsidR="000F6796" w:rsidRPr="000F6796" w:rsidRDefault="000F6796" w:rsidP="000F6796">
            <w:pPr>
              <w:tabs>
                <w:tab w:val="left" w:pos="0"/>
              </w:tabs>
              <w:jc w:val="center"/>
              <w:rPr>
                <w:bCs/>
              </w:rPr>
            </w:pPr>
            <w:r w:rsidRPr="000F6796">
              <w:rPr>
                <w:bCs/>
              </w:rPr>
              <w:t>4.1.</w:t>
            </w:r>
          </w:p>
        </w:tc>
        <w:tc>
          <w:tcPr>
            <w:tcW w:w="2835" w:type="dxa"/>
            <w:vMerge w:val="restart"/>
            <w:vAlign w:val="center"/>
          </w:tcPr>
          <w:p w14:paraId="2747AE7A" w14:textId="77777777" w:rsidR="000F6796" w:rsidRPr="000F6796" w:rsidRDefault="000F6796" w:rsidP="000F6796">
            <w:pPr>
              <w:tabs>
                <w:tab w:val="left" w:pos="0"/>
              </w:tabs>
              <w:rPr>
                <w:bCs/>
              </w:rPr>
            </w:pPr>
            <w:r w:rsidRPr="000F6796">
              <w:rPr>
                <w:bCs/>
              </w:rPr>
              <w:t xml:space="preserve">ООО «Горводоканал»,                      ИНН </w:t>
            </w:r>
            <w:r w:rsidRPr="000F6796">
              <w:rPr>
                <w:lang w:eastAsia="en-US"/>
              </w:rPr>
              <w:t xml:space="preserve"> </w:t>
            </w:r>
            <w:r w:rsidRPr="000F6796">
              <w:rPr>
                <w:bCs/>
              </w:rPr>
              <w:t>5406737355</w:t>
            </w:r>
          </w:p>
        </w:tc>
        <w:tc>
          <w:tcPr>
            <w:tcW w:w="2268" w:type="dxa"/>
            <w:vAlign w:val="center"/>
          </w:tcPr>
          <w:p w14:paraId="03FD4103"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25B3B688"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7A6E39D9" w14:textId="77777777" w:rsidR="000F6796" w:rsidRPr="000F6796" w:rsidRDefault="000F6796" w:rsidP="000F6796">
            <w:pPr>
              <w:tabs>
                <w:tab w:val="left" w:pos="0"/>
              </w:tabs>
              <w:jc w:val="center"/>
              <w:rPr>
                <w:bCs/>
              </w:rPr>
            </w:pPr>
            <w:r w:rsidRPr="000F6796">
              <w:rPr>
                <w:bCs/>
              </w:rPr>
              <w:t>67,90</w:t>
            </w:r>
          </w:p>
        </w:tc>
        <w:tc>
          <w:tcPr>
            <w:tcW w:w="1559" w:type="dxa"/>
            <w:vAlign w:val="center"/>
          </w:tcPr>
          <w:p w14:paraId="71AE2DBE" w14:textId="77777777" w:rsidR="000F6796" w:rsidRPr="000F6796" w:rsidRDefault="000F6796" w:rsidP="000F6796">
            <w:pPr>
              <w:tabs>
                <w:tab w:val="left" w:pos="0"/>
              </w:tabs>
              <w:jc w:val="center"/>
              <w:rPr>
                <w:bCs/>
              </w:rPr>
            </w:pPr>
            <w:r w:rsidRPr="000F6796">
              <w:rPr>
                <w:bCs/>
              </w:rPr>
              <w:t>74,55</w:t>
            </w:r>
          </w:p>
        </w:tc>
      </w:tr>
      <w:tr w:rsidR="000F6796" w:rsidRPr="000F6796" w14:paraId="5C9D8AA3" w14:textId="77777777" w:rsidTr="00607E21">
        <w:trPr>
          <w:trHeight w:val="2257"/>
        </w:trPr>
        <w:tc>
          <w:tcPr>
            <w:tcW w:w="846" w:type="dxa"/>
            <w:vAlign w:val="center"/>
          </w:tcPr>
          <w:p w14:paraId="0D16CCD2" w14:textId="77777777" w:rsidR="000F6796" w:rsidRPr="000F6796" w:rsidRDefault="000F6796" w:rsidP="000F6796">
            <w:pPr>
              <w:tabs>
                <w:tab w:val="left" w:pos="0"/>
              </w:tabs>
              <w:jc w:val="center"/>
              <w:rPr>
                <w:bCs/>
              </w:rPr>
            </w:pPr>
            <w:r w:rsidRPr="000F6796">
              <w:rPr>
                <w:bCs/>
              </w:rPr>
              <w:t>4.2.</w:t>
            </w:r>
          </w:p>
        </w:tc>
        <w:tc>
          <w:tcPr>
            <w:tcW w:w="2835" w:type="dxa"/>
            <w:vMerge/>
            <w:vAlign w:val="center"/>
          </w:tcPr>
          <w:p w14:paraId="3EBC4E49" w14:textId="77777777" w:rsidR="000F6796" w:rsidRPr="000F6796" w:rsidRDefault="000F6796" w:rsidP="000F6796">
            <w:pPr>
              <w:tabs>
                <w:tab w:val="left" w:pos="0"/>
              </w:tabs>
              <w:rPr>
                <w:bCs/>
              </w:rPr>
            </w:pPr>
          </w:p>
        </w:tc>
        <w:tc>
          <w:tcPr>
            <w:tcW w:w="2268" w:type="dxa"/>
            <w:vAlign w:val="center"/>
          </w:tcPr>
          <w:p w14:paraId="5914109F" w14:textId="77777777" w:rsidR="000F6796" w:rsidRPr="000F6796" w:rsidRDefault="000F6796" w:rsidP="000F6796">
            <w:pPr>
              <w:tabs>
                <w:tab w:val="left" w:pos="0"/>
              </w:tabs>
              <w:jc w:val="center"/>
              <w:rPr>
                <w:bCs/>
              </w:rPr>
            </w:pPr>
            <w:r w:rsidRPr="000F6796">
              <w:rPr>
                <w:bCs/>
              </w:rPr>
              <w:t>п. Калининский</w:t>
            </w:r>
          </w:p>
          <w:p w14:paraId="71CE9640" w14:textId="77777777" w:rsidR="000F6796" w:rsidRPr="000F6796" w:rsidRDefault="000F6796" w:rsidP="000F6796">
            <w:pPr>
              <w:tabs>
                <w:tab w:val="left" w:pos="0"/>
              </w:tabs>
              <w:jc w:val="center"/>
              <w:rPr>
                <w:bCs/>
              </w:rPr>
            </w:pPr>
            <w:r w:rsidRPr="000F6796">
              <w:rPr>
                <w:bCs/>
              </w:rPr>
              <w:t>п. ст. Антибесская</w:t>
            </w:r>
          </w:p>
          <w:p w14:paraId="1D670412" w14:textId="77777777" w:rsidR="000F6796" w:rsidRPr="000F6796" w:rsidRDefault="000F6796" w:rsidP="000F6796">
            <w:pPr>
              <w:tabs>
                <w:tab w:val="left" w:pos="0"/>
              </w:tabs>
              <w:jc w:val="center"/>
              <w:rPr>
                <w:bCs/>
              </w:rPr>
            </w:pPr>
            <w:r w:rsidRPr="000F6796">
              <w:rPr>
                <w:bCs/>
              </w:rPr>
              <w:t>п. Бобровский</w:t>
            </w:r>
          </w:p>
          <w:p w14:paraId="1413F2E5" w14:textId="77777777" w:rsidR="000F6796" w:rsidRPr="000F6796" w:rsidRDefault="000F6796" w:rsidP="000F6796">
            <w:pPr>
              <w:tabs>
                <w:tab w:val="left" w:pos="0"/>
              </w:tabs>
              <w:jc w:val="center"/>
              <w:rPr>
                <w:bCs/>
              </w:rPr>
            </w:pPr>
            <w:r w:rsidRPr="000F6796">
              <w:rPr>
                <w:bCs/>
              </w:rPr>
              <w:t>рзд. Калининский</w:t>
            </w:r>
          </w:p>
          <w:p w14:paraId="5C59F230" w14:textId="77777777" w:rsidR="000F6796" w:rsidRPr="000F6796" w:rsidRDefault="000F6796" w:rsidP="000F6796">
            <w:pPr>
              <w:tabs>
                <w:tab w:val="left" w:pos="0"/>
              </w:tabs>
              <w:jc w:val="center"/>
              <w:rPr>
                <w:bCs/>
              </w:rPr>
            </w:pPr>
            <w:r w:rsidRPr="000F6796">
              <w:rPr>
                <w:bCs/>
              </w:rPr>
              <w:t>д. Комиссаровка</w:t>
            </w:r>
          </w:p>
          <w:p w14:paraId="01AD01B8" w14:textId="77777777" w:rsidR="000F6796" w:rsidRPr="000F6796" w:rsidRDefault="000F6796" w:rsidP="000F6796">
            <w:pPr>
              <w:tabs>
                <w:tab w:val="left" w:pos="0"/>
              </w:tabs>
              <w:jc w:val="center"/>
              <w:rPr>
                <w:bCs/>
              </w:rPr>
            </w:pPr>
            <w:r w:rsidRPr="000F6796">
              <w:rPr>
                <w:bCs/>
              </w:rPr>
              <w:t>с. Мальковка</w:t>
            </w:r>
          </w:p>
          <w:p w14:paraId="6527A0FF" w14:textId="77777777" w:rsidR="000F6796" w:rsidRPr="000F6796" w:rsidRDefault="000F6796" w:rsidP="000F6796">
            <w:pPr>
              <w:tabs>
                <w:tab w:val="left" w:pos="0"/>
              </w:tabs>
              <w:jc w:val="center"/>
              <w:rPr>
                <w:bCs/>
              </w:rPr>
            </w:pPr>
            <w:r w:rsidRPr="000F6796">
              <w:rPr>
                <w:bCs/>
              </w:rPr>
              <w:t>с. Раздольное</w:t>
            </w:r>
          </w:p>
        </w:tc>
        <w:tc>
          <w:tcPr>
            <w:tcW w:w="1134" w:type="dxa"/>
            <w:vAlign w:val="center"/>
          </w:tcPr>
          <w:p w14:paraId="3C583679"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r w:rsidRPr="000F6796">
              <w:rPr>
                <w:bCs/>
              </w:rPr>
              <w:t xml:space="preserve"> </w:t>
            </w:r>
          </w:p>
        </w:tc>
        <w:tc>
          <w:tcPr>
            <w:tcW w:w="1559" w:type="dxa"/>
            <w:vAlign w:val="center"/>
          </w:tcPr>
          <w:p w14:paraId="1F2E96A7" w14:textId="77777777" w:rsidR="000F6796" w:rsidRPr="000F6796" w:rsidRDefault="000F6796" w:rsidP="000F6796">
            <w:pPr>
              <w:tabs>
                <w:tab w:val="left" w:pos="0"/>
              </w:tabs>
              <w:jc w:val="center"/>
              <w:rPr>
                <w:bCs/>
              </w:rPr>
            </w:pPr>
            <w:r w:rsidRPr="000F6796">
              <w:rPr>
                <w:bCs/>
              </w:rPr>
              <w:t>37,12</w:t>
            </w:r>
          </w:p>
        </w:tc>
        <w:tc>
          <w:tcPr>
            <w:tcW w:w="1559" w:type="dxa"/>
            <w:vAlign w:val="center"/>
          </w:tcPr>
          <w:p w14:paraId="59563E36" w14:textId="77777777" w:rsidR="000F6796" w:rsidRPr="000F6796" w:rsidRDefault="000F6796" w:rsidP="000F6796">
            <w:pPr>
              <w:tabs>
                <w:tab w:val="left" w:pos="0"/>
              </w:tabs>
              <w:jc w:val="center"/>
              <w:rPr>
                <w:bCs/>
              </w:rPr>
            </w:pPr>
            <w:r w:rsidRPr="000F6796">
              <w:rPr>
                <w:bCs/>
              </w:rPr>
              <w:t>45,66</w:t>
            </w:r>
          </w:p>
        </w:tc>
      </w:tr>
      <w:tr w:rsidR="000F6796" w:rsidRPr="000F6796" w14:paraId="11E50152" w14:textId="77777777" w:rsidTr="00607E21">
        <w:trPr>
          <w:trHeight w:val="130"/>
        </w:trPr>
        <w:tc>
          <w:tcPr>
            <w:tcW w:w="846" w:type="dxa"/>
            <w:vAlign w:val="center"/>
          </w:tcPr>
          <w:p w14:paraId="22DC7412" w14:textId="77777777" w:rsidR="000F6796" w:rsidRPr="000F6796" w:rsidRDefault="000F6796" w:rsidP="000F6796">
            <w:pPr>
              <w:tabs>
                <w:tab w:val="left" w:pos="0"/>
              </w:tabs>
              <w:jc w:val="center"/>
              <w:rPr>
                <w:bCs/>
              </w:rPr>
            </w:pPr>
            <w:r w:rsidRPr="000F6796">
              <w:rPr>
                <w:bCs/>
              </w:rPr>
              <w:t>1</w:t>
            </w:r>
          </w:p>
        </w:tc>
        <w:tc>
          <w:tcPr>
            <w:tcW w:w="2835" w:type="dxa"/>
            <w:vAlign w:val="center"/>
          </w:tcPr>
          <w:p w14:paraId="7E5D9CBE" w14:textId="77777777" w:rsidR="000F6796" w:rsidRPr="000F6796" w:rsidRDefault="000F6796" w:rsidP="000F6796">
            <w:pPr>
              <w:tabs>
                <w:tab w:val="left" w:pos="0"/>
              </w:tabs>
              <w:jc w:val="center"/>
              <w:rPr>
                <w:bCs/>
              </w:rPr>
            </w:pPr>
            <w:r w:rsidRPr="000F6796">
              <w:rPr>
                <w:bCs/>
              </w:rPr>
              <w:t>2</w:t>
            </w:r>
          </w:p>
        </w:tc>
        <w:tc>
          <w:tcPr>
            <w:tcW w:w="2268" w:type="dxa"/>
            <w:vAlign w:val="center"/>
          </w:tcPr>
          <w:p w14:paraId="68532CCB" w14:textId="77777777" w:rsidR="000F6796" w:rsidRPr="000F6796" w:rsidRDefault="000F6796" w:rsidP="000F6796">
            <w:pPr>
              <w:tabs>
                <w:tab w:val="left" w:pos="0"/>
              </w:tabs>
              <w:jc w:val="center"/>
              <w:rPr>
                <w:bCs/>
              </w:rPr>
            </w:pPr>
            <w:r w:rsidRPr="000F6796">
              <w:rPr>
                <w:bCs/>
              </w:rPr>
              <w:t>3</w:t>
            </w:r>
          </w:p>
        </w:tc>
        <w:tc>
          <w:tcPr>
            <w:tcW w:w="1134" w:type="dxa"/>
            <w:vAlign w:val="center"/>
          </w:tcPr>
          <w:p w14:paraId="59EA46AE" w14:textId="77777777" w:rsidR="000F6796" w:rsidRPr="000F6796" w:rsidRDefault="000F6796" w:rsidP="000F6796">
            <w:pPr>
              <w:tabs>
                <w:tab w:val="left" w:pos="0"/>
              </w:tabs>
              <w:jc w:val="center"/>
              <w:rPr>
                <w:bCs/>
              </w:rPr>
            </w:pPr>
            <w:r w:rsidRPr="000F6796">
              <w:rPr>
                <w:bCs/>
              </w:rPr>
              <w:t>4</w:t>
            </w:r>
          </w:p>
        </w:tc>
        <w:tc>
          <w:tcPr>
            <w:tcW w:w="1559" w:type="dxa"/>
            <w:vAlign w:val="center"/>
          </w:tcPr>
          <w:p w14:paraId="0BA66060" w14:textId="77777777" w:rsidR="000F6796" w:rsidRPr="000F6796" w:rsidRDefault="000F6796" w:rsidP="000F6796">
            <w:pPr>
              <w:tabs>
                <w:tab w:val="left" w:pos="0"/>
              </w:tabs>
              <w:jc w:val="center"/>
              <w:rPr>
                <w:bCs/>
              </w:rPr>
            </w:pPr>
            <w:r w:rsidRPr="000F6796">
              <w:rPr>
                <w:bCs/>
              </w:rPr>
              <w:t>5</w:t>
            </w:r>
          </w:p>
        </w:tc>
        <w:tc>
          <w:tcPr>
            <w:tcW w:w="1559" w:type="dxa"/>
            <w:vAlign w:val="center"/>
          </w:tcPr>
          <w:p w14:paraId="08CBEA37" w14:textId="77777777" w:rsidR="000F6796" w:rsidRPr="000F6796" w:rsidRDefault="000F6796" w:rsidP="000F6796">
            <w:pPr>
              <w:tabs>
                <w:tab w:val="left" w:pos="0"/>
              </w:tabs>
              <w:jc w:val="center"/>
              <w:rPr>
                <w:bCs/>
              </w:rPr>
            </w:pPr>
            <w:r w:rsidRPr="000F6796">
              <w:rPr>
                <w:bCs/>
              </w:rPr>
              <w:t>6</w:t>
            </w:r>
          </w:p>
        </w:tc>
      </w:tr>
      <w:tr w:rsidR="000F6796" w:rsidRPr="000F6796" w14:paraId="08829A83" w14:textId="77777777" w:rsidTr="00607E21">
        <w:trPr>
          <w:trHeight w:val="418"/>
        </w:trPr>
        <w:tc>
          <w:tcPr>
            <w:tcW w:w="10201" w:type="dxa"/>
            <w:gridSpan w:val="6"/>
            <w:vAlign w:val="center"/>
          </w:tcPr>
          <w:p w14:paraId="19706941" w14:textId="77777777" w:rsidR="000F6796" w:rsidRPr="000F6796" w:rsidRDefault="000F6796" w:rsidP="00436D16">
            <w:pPr>
              <w:numPr>
                <w:ilvl w:val="0"/>
                <w:numId w:val="16"/>
              </w:numPr>
              <w:tabs>
                <w:tab w:val="left" w:pos="0"/>
              </w:tabs>
              <w:ind w:left="25" w:firstLine="142"/>
              <w:contextualSpacing/>
              <w:jc w:val="center"/>
              <w:rPr>
                <w:bCs/>
              </w:rPr>
            </w:pPr>
            <w:r w:rsidRPr="000F6796">
              <w:rPr>
                <w:bCs/>
              </w:rPr>
              <w:lastRenderedPageBreak/>
              <w:t>Горячее водоснабжение. Горячая вода в открытой системе горячего водоснабжения</w:t>
            </w:r>
          </w:p>
        </w:tc>
      </w:tr>
      <w:tr w:rsidR="000F6796" w:rsidRPr="000F6796" w14:paraId="601470C1" w14:textId="77777777" w:rsidTr="00607E21">
        <w:trPr>
          <w:trHeight w:val="694"/>
        </w:trPr>
        <w:tc>
          <w:tcPr>
            <w:tcW w:w="846" w:type="dxa"/>
            <w:vAlign w:val="center"/>
          </w:tcPr>
          <w:p w14:paraId="156E5A66" w14:textId="77777777" w:rsidR="000F6796" w:rsidRPr="000F6796" w:rsidRDefault="000F6796" w:rsidP="000F6796">
            <w:pPr>
              <w:tabs>
                <w:tab w:val="left" w:pos="0"/>
              </w:tabs>
              <w:jc w:val="center"/>
              <w:rPr>
                <w:bCs/>
              </w:rPr>
            </w:pPr>
            <w:r w:rsidRPr="000F6796">
              <w:rPr>
                <w:bCs/>
              </w:rPr>
              <w:t>5.1.</w:t>
            </w:r>
          </w:p>
        </w:tc>
        <w:tc>
          <w:tcPr>
            <w:tcW w:w="2835" w:type="dxa"/>
            <w:vAlign w:val="center"/>
          </w:tcPr>
          <w:p w14:paraId="458EC77B" w14:textId="77777777" w:rsidR="000F6796" w:rsidRPr="000F6796" w:rsidRDefault="000F6796" w:rsidP="000F6796">
            <w:pPr>
              <w:tabs>
                <w:tab w:val="left" w:pos="0"/>
              </w:tabs>
              <w:rPr>
                <w:bCs/>
              </w:rPr>
            </w:pPr>
            <w:r w:rsidRPr="000F6796">
              <w:rPr>
                <w:bCs/>
              </w:rPr>
              <w:t>ООО «Теплосети»,          ИНН 4246024979</w:t>
            </w:r>
          </w:p>
        </w:tc>
        <w:tc>
          <w:tcPr>
            <w:tcW w:w="2268" w:type="dxa"/>
            <w:vAlign w:val="center"/>
          </w:tcPr>
          <w:p w14:paraId="11879E04"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1AC5BB40"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2EAD37C7" w14:textId="77777777" w:rsidR="000F6796" w:rsidRPr="000F6796" w:rsidRDefault="000F6796" w:rsidP="000F6796">
            <w:pPr>
              <w:tabs>
                <w:tab w:val="left" w:pos="0"/>
              </w:tabs>
              <w:jc w:val="center"/>
              <w:rPr>
                <w:bCs/>
              </w:rPr>
            </w:pPr>
            <w:r w:rsidRPr="000F6796">
              <w:rPr>
                <w:bCs/>
              </w:rPr>
              <w:t>104,00</w:t>
            </w:r>
          </w:p>
        </w:tc>
        <w:tc>
          <w:tcPr>
            <w:tcW w:w="1559" w:type="dxa"/>
            <w:vAlign w:val="center"/>
          </w:tcPr>
          <w:p w14:paraId="4641A99B" w14:textId="77777777" w:rsidR="000F6796" w:rsidRPr="000F6796" w:rsidRDefault="000F6796" w:rsidP="000F6796">
            <w:pPr>
              <w:tabs>
                <w:tab w:val="left" w:pos="0"/>
              </w:tabs>
              <w:jc w:val="center"/>
              <w:rPr>
                <w:bCs/>
              </w:rPr>
            </w:pPr>
            <w:r w:rsidRPr="000F6796">
              <w:rPr>
                <w:bCs/>
              </w:rPr>
              <w:t>106,30</w:t>
            </w:r>
          </w:p>
        </w:tc>
      </w:tr>
      <w:tr w:rsidR="000F6796" w:rsidRPr="000F6796" w14:paraId="30B47BF8" w14:textId="77777777" w:rsidTr="00607E21">
        <w:trPr>
          <w:trHeight w:val="689"/>
        </w:trPr>
        <w:tc>
          <w:tcPr>
            <w:tcW w:w="846" w:type="dxa"/>
            <w:vAlign w:val="center"/>
          </w:tcPr>
          <w:p w14:paraId="0B3686F7" w14:textId="77777777" w:rsidR="000F6796" w:rsidRPr="000F6796" w:rsidRDefault="000F6796" w:rsidP="000F6796">
            <w:pPr>
              <w:tabs>
                <w:tab w:val="left" w:pos="0"/>
              </w:tabs>
              <w:jc w:val="center"/>
              <w:rPr>
                <w:bCs/>
              </w:rPr>
            </w:pPr>
            <w:r w:rsidRPr="000F6796">
              <w:rPr>
                <w:bCs/>
              </w:rPr>
              <w:t>5.2.</w:t>
            </w:r>
          </w:p>
        </w:tc>
        <w:tc>
          <w:tcPr>
            <w:tcW w:w="2835" w:type="dxa"/>
            <w:vAlign w:val="center"/>
          </w:tcPr>
          <w:p w14:paraId="45E465F5" w14:textId="77777777" w:rsidR="000F6796" w:rsidRPr="000F6796" w:rsidRDefault="000F6796" w:rsidP="000F6796">
            <w:pPr>
              <w:tabs>
                <w:tab w:val="left" w:pos="0"/>
              </w:tabs>
              <w:rPr>
                <w:bCs/>
              </w:rPr>
            </w:pPr>
            <w:r w:rsidRPr="000F6796">
              <w:rPr>
                <w:bCs/>
              </w:rPr>
              <w:t xml:space="preserve">ООО «ТеплоСнаб», </w:t>
            </w:r>
          </w:p>
          <w:p w14:paraId="662832A1" w14:textId="77777777" w:rsidR="000F6796" w:rsidRPr="000F6796" w:rsidRDefault="000F6796" w:rsidP="000F6796">
            <w:pPr>
              <w:tabs>
                <w:tab w:val="left" w:pos="0"/>
              </w:tabs>
              <w:rPr>
                <w:bCs/>
              </w:rPr>
            </w:pPr>
            <w:r w:rsidRPr="000F6796">
              <w:rPr>
                <w:bCs/>
              </w:rPr>
              <w:t>ИНН</w:t>
            </w:r>
            <w:r w:rsidRPr="000F6796">
              <w:rPr>
                <w:lang w:eastAsia="en-US"/>
              </w:rPr>
              <w:t xml:space="preserve"> </w:t>
            </w:r>
            <w:r w:rsidRPr="000F6796">
              <w:rPr>
                <w:bCs/>
              </w:rPr>
              <w:t>4213011290</w:t>
            </w:r>
          </w:p>
        </w:tc>
        <w:tc>
          <w:tcPr>
            <w:tcW w:w="2268" w:type="dxa"/>
            <w:vAlign w:val="center"/>
          </w:tcPr>
          <w:p w14:paraId="2F2B4765"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2A5EBFAA"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0FEBABA9" w14:textId="77777777" w:rsidR="000F6796" w:rsidRPr="000F6796" w:rsidRDefault="000F6796" w:rsidP="000F6796">
            <w:pPr>
              <w:tabs>
                <w:tab w:val="left" w:pos="0"/>
              </w:tabs>
              <w:jc w:val="center"/>
              <w:rPr>
                <w:bCs/>
              </w:rPr>
            </w:pPr>
            <w:r w:rsidRPr="000F6796">
              <w:rPr>
                <w:bCs/>
              </w:rPr>
              <w:t>104,00</w:t>
            </w:r>
          </w:p>
        </w:tc>
        <w:tc>
          <w:tcPr>
            <w:tcW w:w="1559" w:type="dxa"/>
            <w:vAlign w:val="center"/>
          </w:tcPr>
          <w:p w14:paraId="5F253022" w14:textId="77777777" w:rsidR="000F6796" w:rsidRPr="000F6796" w:rsidRDefault="000F6796" w:rsidP="000F6796">
            <w:pPr>
              <w:tabs>
                <w:tab w:val="left" w:pos="0"/>
              </w:tabs>
              <w:jc w:val="center"/>
              <w:rPr>
                <w:bCs/>
              </w:rPr>
            </w:pPr>
            <w:r w:rsidRPr="000F6796">
              <w:rPr>
                <w:bCs/>
              </w:rPr>
              <w:t>106,30</w:t>
            </w:r>
          </w:p>
        </w:tc>
      </w:tr>
      <w:tr w:rsidR="000F6796" w:rsidRPr="000F6796" w14:paraId="1133A7B2" w14:textId="77777777" w:rsidTr="00607E21">
        <w:trPr>
          <w:trHeight w:val="712"/>
        </w:trPr>
        <w:tc>
          <w:tcPr>
            <w:tcW w:w="846" w:type="dxa"/>
            <w:vAlign w:val="center"/>
          </w:tcPr>
          <w:p w14:paraId="170496FD" w14:textId="77777777" w:rsidR="000F6796" w:rsidRPr="000F6796" w:rsidRDefault="000F6796" w:rsidP="000F6796">
            <w:pPr>
              <w:tabs>
                <w:tab w:val="left" w:pos="0"/>
              </w:tabs>
              <w:jc w:val="center"/>
              <w:rPr>
                <w:bCs/>
              </w:rPr>
            </w:pPr>
            <w:r w:rsidRPr="000F6796">
              <w:rPr>
                <w:bCs/>
              </w:rPr>
              <w:t>5.3.</w:t>
            </w:r>
          </w:p>
        </w:tc>
        <w:tc>
          <w:tcPr>
            <w:tcW w:w="2835" w:type="dxa"/>
            <w:vAlign w:val="center"/>
          </w:tcPr>
          <w:p w14:paraId="26211CBD" w14:textId="77777777" w:rsidR="000F6796" w:rsidRPr="000F6796" w:rsidRDefault="000F6796" w:rsidP="000F6796">
            <w:pPr>
              <w:tabs>
                <w:tab w:val="left" w:pos="0"/>
              </w:tabs>
              <w:rPr>
                <w:bCs/>
              </w:rPr>
            </w:pPr>
            <w:r w:rsidRPr="000F6796">
              <w:rPr>
                <w:bCs/>
              </w:rPr>
              <w:t xml:space="preserve">ООО «А-Энерго», </w:t>
            </w:r>
          </w:p>
          <w:p w14:paraId="5F58344F" w14:textId="77777777" w:rsidR="000F6796" w:rsidRPr="000F6796" w:rsidRDefault="000F6796" w:rsidP="000F6796">
            <w:pPr>
              <w:tabs>
                <w:tab w:val="left" w:pos="0"/>
              </w:tabs>
              <w:rPr>
                <w:bCs/>
              </w:rPr>
            </w:pPr>
            <w:r w:rsidRPr="000F6796">
              <w:rPr>
                <w:bCs/>
              </w:rPr>
              <w:t>ИНН</w:t>
            </w:r>
            <w:r w:rsidRPr="000F6796">
              <w:rPr>
                <w:lang w:eastAsia="en-US"/>
              </w:rPr>
              <w:t xml:space="preserve"> </w:t>
            </w:r>
            <w:r w:rsidRPr="000F6796">
              <w:rPr>
                <w:bCs/>
              </w:rPr>
              <w:t>4205331498</w:t>
            </w:r>
          </w:p>
        </w:tc>
        <w:tc>
          <w:tcPr>
            <w:tcW w:w="2268" w:type="dxa"/>
            <w:vAlign w:val="center"/>
          </w:tcPr>
          <w:p w14:paraId="55DB96A3"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642EC02F"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vAlign w:val="center"/>
          </w:tcPr>
          <w:p w14:paraId="708FA429" w14:textId="77777777" w:rsidR="000F6796" w:rsidRPr="000F6796" w:rsidRDefault="000F6796" w:rsidP="000F6796">
            <w:pPr>
              <w:tabs>
                <w:tab w:val="left" w:pos="0"/>
              </w:tabs>
              <w:jc w:val="center"/>
              <w:rPr>
                <w:bCs/>
              </w:rPr>
            </w:pPr>
            <w:r w:rsidRPr="000F6796">
              <w:rPr>
                <w:bCs/>
              </w:rPr>
              <w:t>104,00</w:t>
            </w:r>
          </w:p>
        </w:tc>
        <w:tc>
          <w:tcPr>
            <w:tcW w:w="1559" w:type="dxa"/>
            <w:vAlign w:val="center"/>
          </w:tcPr>
          <w:p w14:paraId="5199B7F9" w14:textId="77777777" w:rsidR="000F6796" w:rsidRPr="000F6796" w:rsidRDefault="000F6796" w:rsidP="000F6796">
            <w:pPr>
              <w:tabs>
                <w:tab w:val="left" w:pos="0"/>
              </w:tabs>
              <w:jc w:val="center"/>
              <w:rPr>
                <w:bCs/>
              </w:rPr>
            </w:pPr>
            <w:r w:rsidRPr="000F6796">
              <w:rPr>
                <w:bCs/>
              </w:rPr>
              <w:t>106,30</w:t>
            </w:r>
          </w:p>
        </w:tc>
      </w:tr>
      <w:tr w:rsidR="000F6796" w:rsidRPr="000F6796" w14:paraId="6DE14380" w14:textId="77777777" w:rsidTr="00607E21">
        <w:trPr>
          <w:trHeight w:val="6931"/>
        </w:trPr>
        <w:tc>
          <w:tcPr>
            <w:tcW w:w="846" w:type="dxa"/>
            <w:vAlign w:val="center"/>
          </w:tcPr>
          <w:p w14:paraId="05B52226" w14:textId="77777777" w:rsidR="000F6796" w:rsidRPr="000F6796" w:rsidRDefault="000F6796" w:rsidP="000F6796">
            <w:pPr>
              <w:tabs>
                <w:tab w:val="left" w:pos="0"/>
              </w:tabs>
              <w:jc w:val="center"/>
              <w:rPr>
                <w:bCs/>
              </w:rPr>
            </w:pPr>
            <w:r w:rsidRPr="000F6796">
              <w:rPr>
                <w:bCs/>
              </w:rPr>
              <w:t>5.4.</w:t>
            </w:r>
          </w:p>
          <w:p w14:paraId="10EBAE0D" w14:textId="77777777" w:rsidR="000F6796" w:rsidRPr="000F6796" w:rsidRDefault="000F6796" w:rsidP="000F6796">
            <w:pPr>
              <w:tabs>
                <w:tab w:val="left" w:pos="0"/>
              </w:tabs>
              <w:jc w:val="center"/>
              <w:rPr>
                <w:bCs/>
              </w:rPr>
            </w:pPr>
          </w:p>
        </w:tc>
        <w:tc>
          <w:tcPr>
            <w:tcW w:w="2835" w:type="dxa"/>
            <w:vAlign w:val="center"/>
          </w:tcPr>
          <w:p w14:paraId="3C80DC93" w14:textId="77777777" w:rsidR="000F6796" w:rsidRPr="000F6796" w:rsidRDefault="000F6796" w:rsidP="000F6796">
            <w:pPr>
              <w:tabs>
                <w:tab w:val="left" w:pos="0"/>
              </w:tabs>
              <w:rPr>
                <w:bCs/>
              </w:rPr>
            </w:pPr>
            <w:r w:rsidRPr="000F6796">
              <w:rPr>
                <w:bCs/>
              </w:rPr>
              <w:t>МКП ММО «Ресурс»,                      ИНН  4213012417</w:t>
            </w:r>
          </w:p>
        </w:tc>
        <w:tc>
          <w:tcPr>
            <w:tcW w:w="2268" w:type="dxa"/>
            <w:vAlign w:val="center"/>
          </w:tcPr>
          <w:p w14:paraId="369AC18E" w14:textId="77777777" w:rsidR="000F6796" w:rsidRPr="000F6796" w:rsidRDefault="000F6796" w:rsidP="000F6796">
            <w:pPr>
              <w:tabs>
                <w:tab w:val="left" w:pos="0"/>
              </w:tabs>
              <w:jc w:val="center"/>
              <w:rPr>
                <w:bCs/>
              </w:rPr>
            </w:pPr>
            <w:r w:rsidRPr="000F6796">
              <w:rPr>
                <w:bCs/>
              </w:rPr>
              <w:t>с. Белогородка</w:t>
            </w:r>
          </w:p>
          <w:p w14:paraId="6A00295E" w14:textId="77777777" w:rsidR="000F6796" w:rsidRPr="000F6796" w:rsidRDefault="000F6796" w:rsidP="000F6796">
            <w:pPr>
              <w:tabs>
                <w:tab w:val="left" w:pos="0"/>
              </w:tabs>
              <w:jc w:val="center"/>
              <w:rPr>
                <w:bCs/>
              </w:rPr>
            </w:pPr>
            <w:r w:rsidRPr="000F6796">
              <w:rPr>
                <w:bCs/>
              </w:rPr>
              <w:t>с. Николаевка 1-я</w:t>
            </w:r>
          </w:p>
          <w:p w14:paraId="233FF19D" w14:textId="77777777" w:rsidR="000F6796" w:rsidRPr="000F6796" w:rsidRDefault="000F6796" w:rsidP="000F6796">
            <w:pPr>
              <w:tabs>
                <w:tab w:val="left" w:pos="0"/>
              </w:tabs>
              <w:jc w:val="center"/>
              <w:rPr>
                <w:bCs/>
              </w:rPr>
            </w:pPr>
            <w:r w:rsidRPr="000F6796">
              <w:rPr>
                <w:bCs/>
              </w:rPr>
              <w:t>п. Правдинка</w:t>
            </w:r>
          </w:p>
          <w:p w14:paraId="6724CE2D" w14:textId="77777777" w:rsidR="000F6796" w:rsidRPr="000F6796" w:rsidRDefault="000F6796" w:rsidP="000F6796">
            <w:pPr>
              <w:tabs>
                <w:tab w:val="left" w:pos="0"/>
              </w:tabs>
              <w:jc w:val="center"/>
              <w:rPr>
                <w:bCs/>
              </w:rPr>
            </w:pPr>
            <w:r w:rsidRPr="000F6796">
              <w:rPr>
                <w:lang w:eastAsia="en-US"/>
              </w:rPr>
              <w:t xml:space="preserve">  </w:t>
            </w:r>
            <w:r w:rsidRPr="000F6796">
              <w:rPr>
                <w:bCs/>
              </w:rPr>
              <w:t>с. Красные Орлы</w:t>
            </w:r>
          </w:p>
          <w:p w14:paraId="0A0692C1" w14:textId="77777777" w:rsidR="000F6796" w:rsidRPr="000F6796" w:rsidRDefault="000F6796" w:rsidP="000F6796">
            <w:pPr>
              <w:tabs>
                <w:tab w:val="left" w:pos="0"/>
              </w:tabs>
              <w:jc w:val="center"/>
              <w:rPr>
                <w:bCs/>
              </w:rPr>
            </w:pPr>
            <w:r w:rsidRPr="000F6796">
              <w:rPr>
                <w:bCs/>
              </w:rPr>
              <w:t>д. Камышенка</w:t>
            </w:r>
          </w:p>
          <w:p w14:paraId="3938BA00" w14:textId="77777777" w:rsidR="000F6796" w:rsidRPr="000F6796" w:rsidRDefault="000F6796" w:rsidP="000F6796">
            <w:pPr>
              <w:tabs>
                <w:tab w:val="left" w:pos="0"/>
              </w:tabs>
              <w:jc w:val="center"/>
              <w:rPr>
                <w:bCs/>
              </w:rPr>
            </w:pPr>
            <w:r w:rsidRPr="000F6796">
              <w:rPr>
                <w:bCs/>
              </w:rPr>
              <w:t>д. Петровка</w:t>
            </w:r>
          </w:p>
          <w:p w14:paraId="50445B34" w14:textId="77777777" w:rsidR="000F6796" w:rsidRPr="000F6796" w:rsidRDefault="000F6796" w:rsidP="000F6796">
            <w:pPr>
              <w:tabs>
                <w:tab w:val="left" w:pos="0"/>
              </w:tabs>
              <w:jc w:val="center"/>
              <w:rPr>
                <w:bCs/>
              </w:rPr>
            </w:pPr>
            <w:r w:rsidRPr="000F6796">
              <w:rPr>
                <w:bCs/>
              </w:rPr>
              <w:t>д. Тюменево</w:t>
            </w:r>
          </w:p>
          <w:p w14:paraId="696BC57C" w14:textId="77777777" w:rsidR="000F6796" w:rsidRPr="000F6796" w:rsidRDefault="000F6796" w:rsidP="000F6796">
            <w:pPr>
              <w:tabs>
                <w:tab w:val="left" w:pos="0"/>
              </w:tabs>
              <w:jc w:val="center"/>
              <w:rPr>
                <w:bCs/>
              </w:rPr>
            </w:pPr>
            <w:r w:rsidRPr="000F6796">
              <w:rPr>
                <w:lang w:eastAsia="en-US"/>
              </w:rPr>
              <w:t xml:space="preserve"> </w:t>
            </w:r>
            <w:r w:rsidRPr="000F6796">
              <w:rPr>
                <w:bCs/>
              </w:rPr>
              <w:t>п. Первомайский</w:t>
            </w:r>
          </w:p>
          <w:p w14:paraId="66841FF4" w14:textId="77777777" w:rsidR="000F6796" w:rsidRPr="000F6796" w:rsidRDefault="000F6796" w:rsidP="000F6796">
            <w:pPr>
              <w:tabs>
                <w:tab w:val="left" w:pos="0"/>
              </w:tabs>
              <w:jc w:val="center"/>
              <w:rPr>
                <w:bCs/>
              </w:rPr>
            </w:pPr>
            <w:r w:rsidRPr="000F6796">
              <w:rPr>
                <w:bCs/>
              </w:rPr>
              <w:t>д. Константиновка</w:t>
            </w:r>
          </w:p>
          <w:p w14:paraId="75CAC1C8" w14:textId="77777777" w:rsidR="000F6796" w:rsidRPr="000F6796" w:rsidRDefault="000F6796" w:rsidP="000F6796">
            <w:pPr>
              <w:tabs>
                <w:tab w:val="left" w:pos="0"/>
              </w:tabs>
              <w:jc w:val="center"/>
              <w:rPr>
                <w:bCs/>
              </w:rPr>
            </w:pPr>
            <w:r w:rsidRPr="000F6796">
              <w:rPr>
                <w:bCs/>
              </w:rPr>
              <w:t>п. Чистопольский</w:t>
            </w:r>
          </w:p>
          <w:p w14:paraId="7E79164E" w14:textId="77777777" w:rsidR="000F6796" w:rsidRPr="000F6796" w:rsidRDefault="000F6796" w:rsidP="000F6796">
            <w:pPr>
              <w:tabs>
                <w:tab w:val="left" w:pos="0"/>
              </w:tabs>
              <w:jc w:val="center"/>
              <w:rPr>
                <w:bCs/>
              </w:rPr>
            </w:pPr>
            <w:r w:rsidRPr="000F6796">
              <w:rPr>
                <w:bCs/>
              </w:rPr>
              <w:t>п. 10-й разъезд</w:t>
            </w:r>
          </w:p>
          <w:p w14:paraId="0659A9E6" w14:textId="77777777" w:rsidR="000F6796" w:rsidRPr="000F6796" w:rsidRDefault="000F6796" w:rsidP="000F6796">
            <w:pPr>
              <w:tabs>
                <w:tab w:val="left" w:pos="0"/>
              </w:tabs>
              <w:jc w:val="center"/>
              <w:rPr>
                <w:bCs/>
              </w:rPr>
            </w:pPr>
            <w:r w:rsidRPr="000F6796">
              <w:rPr>
                <w:bCs/>
              </w:rPr>
              <w:t>с. Суслово</w:t>
            </w:r>
          </w:p>
          <w:p w14:paraId="38D77DE6" w14:textId="77777777" w:rsidR="000F6796" w:rsidRPr="000F6796" w:rsidRDefault="000F6796" w:rsidP="000F6796">
            <w:pPr>
              <w:tabs>
                <w:tab w:val="left" w:pos="0"/>
              </w:tabs>
              <w:jc w:val="center"/>
              <w:rPr>
                <w:bCs/>
              </w:rPr>
            </w:pPr>
            <w:r w:rsidRPr="000F6796">
              <w:rPr>
                <w:bCs/>
              </w:rPr>
              <w:t>д. Знаменка</w:t>
            </w:r>
          </w:p>
          <w:p w14:paraId="3E05B3E0" w14:textId="77777777" w:rsidR="000F6796" w:rsidRPr="000F6796" w:rsidRDefault="000F6796" w:rsidP="000F6796">
            <w:pPr>
              <w:tabs>
                <w:tab w:val="left" w:pos="0"/>
              </w:tabs>
              <w:jc w:val="center"/>
              <w:rPr>
                <w:bCs/>
              </w:rPr>
            </w:pPr>
            <w:r w:rsidRPr="000F6796">
              <w:rPr>
                <w:bCs/>
              </w:rPr>
              <w:t>д. Ивановка</w:t>
            </w:r>
          </w:p>
          <w:p w14:paraId="7BD2719C" w14:textId="77777777" w:rsidR="000F6796" w:rsidRPr="000F6796" w:rsidRDefault="000F6796" w:rsidP="000F6796">
            <w:pPr>
              <w:tabs>
                <w:tab w:val="left" w:pos="0"/>
              </w:tabs>
              <w:jc w:val="center"/>
              <w:rPr>
                <w:bCs/>
              </w:rPr>
            </w:pPr>
            <w:r w:rsidRPr="000F6796">
              <w:rPr>
                <w:bCs/>
              </w:rPr>
              <w:t>д. Святогорка</w:t>
            </w:r>
          </w:p>
          <w:p w14:paraId="535D7AB0" w14:textId="77777777" w:rsidR="000F6796" w:rsidRPr="000F6796" w:rsidRDefault="000F6796" w:rsidP="000F6796">
            <w:pPr>
              <w:tabs>
                <w:tab w:val="left" w:pos="0"/>
              </w:tabs>
              <w:jc w:val="center"/>
              <w:rPr>
                <w:bCs/>
              </w:rPr>
            </w:pPr>
            <w:r w:rsidRPr="000F6796">
              <w:rPr>
                <w:bCs/>
              </w:rPr>
              <w:t>д. Федоровка</w:t>
            </w:r>
          </w:p>
          <w:p w14:paraId="44388615" w14:textId="77777777" w:rsidR="000F6796" w:rsidRPr="000F6796" w:rsidRDefault="000F6796" w:rsidP="000F6796">
            <w:pPr>
              <w:tabs>
                <w:tab w:val="left" w:pos="0"/>
              </w:tabs>
              <w:jc w:val="center"/>
              <w:rPr>
                <w:bCs/>
              </w:rPr>
            </w:pPr>
            <w:r w:rsidRPr="000F6796">
              <w:rPr>
                <w:bCs/>
              </w:rPr>
              <w:t>рзд 3747 км</w:t>
            </w:r>
          </w:p>
          <w:p w14:paraId="477CACCB" w14:textId="77777777" w:rsidR="000F6796" w:rsidRPr="000F6796" w:rsidRDefault="000F6796" w:rsidP="000F6796">
            <w:pPr>
              <w:tabs>
                <w:tab w:val="left" w:pos="0"/>
              </w:tabs>
              <w:jc w:val="center"/>
              <w:rPr>
                <w:bCs/>
              </w:rPr>
            </w:pPr>
            <w:r w:rsidRPr="000F6796">
              <w:rPr>
                <w:bCs/>
              </w:rPr>
              <w:t>п. Калининский</w:t>
            </w:r>
          </w:p>
          <w:p w14:paraId="14FDC76F" w14:textId="77777777" w:rsidR="000F6796" w:rsidRPr="000F6796" w:rsidRDefault="000F6796" w:rsidP="000F6796">
            <w:pPr>
              <w:tabs>
                <w:tab w:val="left" w:pos="0"/>
              </w:tabs>
              <w:jc w:val="center"/>
              <w:rPr>
                <w:bCs/>
              </w:rPr>
            </w:pPr>
            <w:r w:rsidRPr="000F6796">
              <w:rPr>
                <w:bCs/>
              </w:rPr>
              <w:t>п. ст. Антибесская</w:t>
            </w:r>
          </w:p>
          <w:p w14:paraId="66D89F13" w14:textId="77777777" w:rsidR="000F6796" w:rsidRPr="000F6796" w:rsidRDefault="000F6796" w:rsidP="000F6796">
            <w:pPr>
              <w:tabs>
                <w:tab w:val="left" w:pos="0"/>
              </w:tabs>
              <w:jc w:val="center"/>
              <w:rPr>
                <w:bCs/>
              </w:rPr>
            </w:pPr>
            <w:r w:rsidRPr="000F6796">
              <w:rPr>
                <w:bCs/>
              </w:rPr>
              <w:t>п. Бобровский</w:t>
            </w:r>
          </w:p>
          <w:p w14:paraId="1F5B8D1F" w14:textId="77777777" w:rsidR="000F6796" w:rsidRPr="000F6796" w:rsidRDefault="000F6796" w:rsidP="000F6796">
            <w:pPr>
              <w:tabs>
                <w:tab w:val="left" w:pos="0"/>
              </w:tabs>
              <w:jc w:val="center"/>
              <w:rPr>
                <w:bCs/>
              </w:rPr>
            </w:pPr>
            <w:r w:rsidRPr="000F6796">
              <w:rPr>
                <w:bCs/>
              </w:rPr>
              <w:t>рзд. Калининский</w:t>
            </w:r>
          </w:p>
          <w:p w14:paraId="1641A359" w14:textId="77777777" w:rsidR="000F6796" w:rsidRPr="000F6796" w:rsidRDefault="000F6796" w:rsidP="000F6796">
            <w:pPr>
              <w:tabs>
                <w:tab w:val="left" w:pos="0"/>
              </w:tabs>
              <w:jc w:val="center"/>
              <w:rPr>
                <w:bCs/>
              </w:rPr>
            </w:pPr>
            <w:r w:rsidRPr="000F6796">
              <w:rPr>
                <w:bCs/>
              </w:rPr>
              <w:t>д. Комиссаровка</w:t>
            </w:r>
          </w:p>
          <w:p w14:paraId="6F2452F0" w14:textId="77777777" w:rsidR="000F6796" w:rsidRPr="000F6796" w:rsidRDefault="000F6796" w:rsidP="000F6796">
            <w:pPr>
              <w:tabs>
                <w:tab w:val="left" w:pos="0"/>
              </w:tabs>
              <w:jc w:val="center"/>
              <w:rPr>
                <w:bCs/>
              </w:rPr>
            </w:pPr>
            <w:r w:rsidRPr="000F6796">
              <w:rPr>
                <w:bCs/>
              </w:rPr>
              <w:t>с. Мальковка</w:t>
            </w:r>
          </w:p>
          <w:p w14:paraId="5F8EB793" w14:textId="77777777" w:rsidR="000F6796" w:rsidRPr="000F6796" w:rsidRDefault="000F6796" w:rsidP="000F6796">
            <w:pPr>
              <w:tabs>
                <w:tab w:val="left" w:pos="0"/>
              </w:tabs>
              <w:jc w:val="center"/>
              <w:rPr>
                <w:bCs/>
              </w:rPr>
            </w:pPr>
            <w:r w:rsidRPr="000F6796">
              <w:rPr>
                <w:bCs/>
              </w:rPr>
              <w:t>с. Раздольное</w:t>
            </w:r>
          </w:p>
        </w:tc>
        <w:tc>
          <w:tcPr>
            <w:tcW w:w="1134" w:type="dxa"/>
            <w:vAlign w:val="center"/>
          </w:tcPr>
          <w:p w14:paraId="01255BF2"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559" w:type="dxa"/>
            <w:shd w:val="clear" w:color="auto" w:fill="FFFFFF" w:themeFill="background1"/>
            <w:vAlign w:val="center"/>
          </w:tcPr>
          <w:p w14:paraId="114508B7" w14:textId="77777777" w:rsidR="000F6796" w:rsidRPr="000F6796" w:rsidRDefault="000F6796" w:rsidP="000F6796">
            <w:pPr>
              <w:tabs>
                <w:tab w:val="left" w:pos="0"/>
              </w:tabs>
              <w:jc w:val="center"/>
              <w:rPr>
                <w:bCs/>
              </w:rPr>
            </w:pPr>
            <w:r w:rsidRPr="000F6796">
              <w:rPr>
                <w:bCs/>
              </w:rPr>
              <w:t>96,80</w:t>
            </w:r>
          </w:p>
        </w:tc>
        <w:tc>
          <w:tcPr>
            <w:tcW w:w="1559" w:type="dxa"/>
            <w:shd w:val="clear" w:color="auto" w:fill="FFFFFF" w:themeFill="background1"/>
            <w:vAlign w:val="center"/>
          </w:tcPr>
          <w:p w14:paraId="206C17FF" w14:textId="77777777" w:rsidR="000F6796" w:rsidRPr="000F6796" w:rsidRDefault="000F6796" w:rsidP="000F6796">
            <w:pPr>
              <w:tabs>
                <w:tab w:val="left" w:pos="0"/>
              </w:tabs>
              <w:jc w:val="center"/>
              <w:rPr>
                <w:bCs/>
              </w:rPr>
            </w:pPr>
            <w:r w:rsidRPr="000F6796">
              <w:rPr>
                <w:bCs/>
              </w:rPr>
              <w:t>106,30</w:t>
            </w:r>
          </w:p>
        </w:tc>
      </w:tr>
      <w:tr w:rsidR="000F6796" w:rsidRPr="000F6796" w14:paraId="4A73551B" w14:textId="77777777" w:rsidTr="00607E21">
        <w:trPr>
          <w:trHeight w:val="695"/>
        </w:trPr>
        <w:tc>
          <w:tcPr>
            <w:tcW w:w="10201" w:type="dxa"/>
            <w:gridSpan w:val="6"/>
            <w:vAlign w:val="center"/>
          </w:tcPr>
          <w:p w14:paraId="75E76DFC" w14:textId="77777777" w:rsidR="000F6796" w:rsidRPr="000F6796" w:rsidRDefault="000F6796" w:rsidP="00436D16">
            <w:pPr>
              <w:numPr>
                <w:ilvl w:val="0"/>
                <w:numId w:val="16"/>
              </w:numPr>
              <w:tabs>
                <w:tab w:val="left" w:pos="0"/>
              </w:tabs>
              <w:contextualSpacing/>
              <w:jc w:val="center"/>
              <w:rPr>
                <w:bCs/>
              </w:rPr>
            </w:pPr>
            <w:r w:rsidRPr="000F6796">
              <w:rPr>
                <w:bCs/>
              </w:rPr>
              <w:t>Тепловая энергия (мощность)</w:t>
            </w:r>
          </w:p>
        </w:tc>
      </w:tr>
      <w:tr w:rsidR="000F6796" w:rsidRPr="000F6796" w14:paraId="35991E08" w14:textId="77777777" w:rsidTr="00607E21">
        <w:trPr>
          <w:trHeight w:val="705"/>
        </w:trPr>
        <w:tc>
          <w:tcPr>
            <w:tcW w:w="846" w:type="dxa"/>
            <w:vAlign w:val="center"/>
          </w:tcPr>
          <w:p w14:paraId="4594D0B0" w14:textId="77777777" w:rsidR="000F6796" w:rsidRPr="000F6796" w:rsidRDefault="000F6796" w:rsidP="000F6796">
            <w:pPr>
              <w:tabs>
                <w:tab w:val="left" w:pos="0"/>
              </w:tabs>
              <w:jc w:val="center"/>
              <w:rPr>
                <w:bCs/>
              </w:rPr>
            </w:pPr>
            <w:r w:rsidRPr="000F6796">
              <w:rPr>
                <w:bCs/>
              </w:rPr>
              <w:t>6.1.</w:t>
            </w:r>
          </w:p>
        </w:tc>
        <w:tc>
          <w:tcPr>
            <w:tcW w:w="2835" w:type="dxa"/>
            <w:vAlign w:val="center"/>
          </w:tcPr>
          <w:p w14:paraId="7916CEA5" w14:textId="77777777" w:rsidR="000F6796" w:rsidRPr="000F6796" w:rsidRDefault="000F6796" w:rsidP="000F6796">
            <w:pPr>
              <w:tabs>
                <w:tab w:val="left" w:pos="0"/>
              </w:tabs>
              <w:rPr>
                <w:bCs/>
              </w:rPr>
            </w:pPr>
            <w:r w:rsidRPr="000F6796">
              <w:rPr>
                <w:bCs/>
              </w:rPr>
              <w:t>ООО «ТеплоСнаб»,</w:t>
            </w:r>
          </w:p>
          <w:p w14:paraId="7B02808E" w14:textId="77777777" w:rsidR="000F6796" w:rsidRPr="000F6796" w:rsidRDefault="000F6796" w:rsidP="000F6796">
            <w:pPr>
              <w:tabs>
                <w:tab w:val="left" w:pos="0"/>
              </w:tabs>
              <w:rPr>
                <w:bCs/>
              </w:rPr>
            </w:pPr>
            <w:r w:rsidRPr="000F6796">
              <w:rPr>
                <w:bCs/>
              </w:rPr>
              <w:t xml:space="preserve"> ИНН</w:t>
            </w:r>
            <w:r w:rsidRPr="000F6796">
              <w:rPr>
                <w:lang w:eastAsia="en-US"/>
              </w:rPr>
              <w:t xml:space="preserve">  </w:t>
            </w:r>
            <w:r w:rsidRPr="000F6796">
              <w:rPr>
                <w:bCs/>
              </w:rPr>
              <w:t>4213011290</w:t>
            </w:r>
          </w:p>
        </w:tc>
        <w:tc>
          <w:tcPr>
            <w:tcW w:w="2268" w:type="dxa"/>
            <w:vAlign w:val="center"/>
          </w:tcPr>
          <w:p w14:paraId="2A0AC817" w14:textId="77777777" w:rsidR="000F6796" w:rsidRPr="000F6796" w:rsidRDefault="000F6796" w:rsidP="000F6796">
            <w:pPr>
              <w:tabs>
                <w:tab w:val="left" w:pos="0"/>
              </w:tabs>
              <w:jc w:val="center"/>
              <w:rPr>
                <w:bCs/>
              </w:rPr>
            </w:pPr>
            <w:r w:rsidRPr="000F6796">
              <w:rPr>
                <w:bCs/>
              </w:rPr>
              <w:t xml:space="preserve">г. Мариинск </w:t>
            </w:r>
          </w:p>
        </w:tc>
        <w:tc>
          <w:tcPr>
            <w:tcW w:w="1134" w:type="dxa"/>
            <w:vAlign w:val="center"/>
          </w:tcPr>
          <w:p w14:paraId="7AAAE19C"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089E13EA" w14:textId="77777777" w:rsidR="000F6796" w:rsidRPr="000F6796" w:rsidRDefault="000F6796" w:rsidP="000F6796">
            <w:pPr>
              <w:tabs>
                <w:tab w:val="left" w:pos="0"/>
              </w:tabs>
              <w:jc w:val="center"/>
              <w:rPr>
                <w:bCs/>
              </w:rPr>
            </w:pPr>
            <w:r w:rsidRPr="000F6796">
              <w:rPr>
                <w:bCs/>
              </w:rPr>
              <w:t>2060,00</w:t>
            </w:r>
          </w:p>
        </w:tc>
        <w:tc>
          <w:tcPr>
            <w:tcW w:w="1559" w:type="dxa"/>
            <w:vAlign w:val="center"/>
          </w:tcPr>
          <w:p w14:paraId="336E9D66" w14:textId="77777777" w:rsidR="000F6796" w:rsidRPr="000F6796" w:rsidRDefault="000F6796" w:rsidP="000F6796">
            <w:pPr>
              <w:tabs>
                <w:tab w:val="left" w:pos="0"/>
              </w:tabs>
              <w:jc w:val="center"/>
              <w:rPr>
                <w:bCs/>
              </w:rPr>
            </w:pPr>
            <w:r w:rsidRPr="000F6796">
              <w:rPr>
                <w:bCs/>
              </w:rPr>
              <w:t>2285,00</w:t>
            </w:r>
          </w:p>
        </w:tc>
      </w:tr>
      <w:tr w:rsidR="000F6796" w:rsidRPr="000F6796" w14:paraId="65387B6A" w14:textId="77777777" w:rsidTr="00607E21">
        <w:trPr>
          <w:trHeight w:val="990"/>
        </w:trPr>
        <w:tc>
          <w:tcPr>
            <w:tcW w:w="846" w:type="dxa"/>
            <w:vAlign w:val="center"/>
          </w:tcPr>
          <w:p w14:paraId="4E21F9CA" w14:textId="77777777" w:rsidR="000F6796" w:rsidRPr="000F6796" w:rsidRDefault="000F6796" w:rsidP="000F6796">
            <w:pPr>
              <w:tabs>
                <w:tab w:val="left" w:pos="0"/>
              </w:tabs>
              <w:jc w:val="center"/>
              <w:rPr>
                <w:bCs/>
              </w:rPr>
            </w:pPr>
            <w:r w:rsidRPr="000F6796">
              <w:rPr>
                <w:bCs/>
              </w:rPr>
              <w:t>6.2.</w:t>
            </w:r>
          </w:p>
        </w:tc>
        <w:tc>
          <w:tcPr>
            <w:tcW w:w="2835" w:type="dxa"/>
            <w:vMerge w:val="restart"/>
            <w:vAlign w:val="center"/>
          </w:tcPr>
          <w:p w14:paraId="08788EE8" w14:textId="77777777" w:rsidR="000F6796" w:rsidRPr="000F6796" w:rsidRDefault="000F6796" w:rsidP="000F6796">
            <w:pPr>
              <w:tabs>
                <w:tab w:val="left" w:pos="0"/>
              </w:tabs>
              <w:rPr>
                <w:bCs/>
              </w:rPr>
            </w:pPr>
            <w:r w:rsidRPr="000F6796">
              <w:rPr>
                <w:bCs/>
              </w:rPr>
              <w:t>ООО «Теплосети»,          ИНН 4246024979</w:t>
            </w:r>
          </w:p>
        </w:tc>
        <w:tc>
          <w:tcPr>
            <w:tcW w:w="2268" w:type="dxa"/>
            <w:vAlign w:val="center"/>
          </w:tcPr>
          <w:p w14:paraId="140F0990" w14:textId="77777777" w:rsidR="000F6796" w:rsidRPr="000F6796" w:rsidRDefault="000F6796" w:rsidP="000F6796">
            <w:pPr>
              <w:tabs>
                <w:tab w:val="left" w:pos="0"/>
              </w:tabs>
              <w:jc w:val="center"/>
              <w:rPr>
                <w:bCs/>
              </w:rPr>
            </w:pPr>
            <w:r w:rsidRPr="000F6796">
              <w:rPr>
                <w:bCs/>
              </w:rPr>
              <w:t>г. Мариинск                   (за исключением микрорайона Алтай)</w:t>
            </w:r>
          </w:p>
        </w:tc>
        <w:tc>
          <w:tcPr>
            <w:tcW w:w="1134" w:type="dxa"/>
            <w:vAlign w:val="center"/>
          </w:tcPr>
          <w:p w14:paraId="1FEEA465"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21256A52" w14:textId="77777777" w:rsidR="000F6796" w:rsidRPr="000F6796" w:rsidRDefault="000F6796" w:rsidP="000F6796">
            <w:pPr>
              <w:tabs>
                <w:tab w:val="left" w:pos="0"/>
              </w:tabs>
              <w:jc w:val="center"/>
              <w:rPr>
                <w:bCs/>
              </w:rPr>
            </w:pPr>
            <w:r w:rsidRPr="000F6796">
              <w:rPr>
                <w:bCs/>
              </w:rPr>
              <w:t>2060,00</w:t>
            </w:r>
          </w:p>
        </w:tc>
        <w:tc>
          <w:tcPr>
            <w:tcW w:w="1559" w:type="dxa"/>
            <w:vAlign w:val="center"/>
          </w:tcPr>
          <w:p w14:paraId="336C8509" w14:textId="77777777" w:rsidR="000F6796" w:rsidRPr="000F6796" w:rsidRDefault="000F6796" w:rsidP="000F6796">
            <w:pPr>
              <w:tabs>
                <w:tab w:val="left" w:pos="0"/>
              </w:tabs>
              <w:jc w:val="center"/>
              <w:rPr>
                <w:bCs/>
              </w:rPr>
            </w:pPr>
            <w:r w:rsidRPr="000F6796">
              <w:rPr>
                <w:bCs/>
              </w:rPr>
              <w:t>2285,00</w:t>
            </w:r>
          </w:p>
        </w:tc>
      </w:tr>
      <w:tr w:rsidR="000F6796" w:rsidRPr="000F6796" w14:paraId="1F3D4CA0" w14:textId="77777777" w:rsidTr="00607E21">
        <w:trPr>
          <w:trHeight w:val="439"/>
        </w:trPr>
        <w:tc>
          <w:tcPr>
            <w:tcW w:w="846" w:type="dxa"/>
            <w:vAlign w:val="center"/>
          </w:tcPr>
          <w:p w14:paraId="42E386D8" w14:textId="77777777" w:rsidR="000F6796" w:rsidRPr="000F6796" w:rsidRDefault="000F6796" w:rsidP="000F6796">
            <w:pPr>
              <w:tabs>
                <w:tab w:val="left" w:pos="0"/>
              </w:tabs>
              <w:jc w:val="center"/>
              <w:rPr>
                <w:bCs/>
              </w:rPr>
            </w:pPr>
            <w:r w:rsidRPr="000F6796">
              <w:rPr>
                <w:bCs/>
              </w:rPr>
              <w:t>6.3.</w:t>
            </w:r>
          </w:p>
        </w:tc>
        <w:tc>
          <w:tcPr>
            <w:tcW w:w="2835" w:type="dxa"/>
            <w:vMerge/>
            <w:vAlign w:val="center"/>
          </w:tcPr>
          <w:p w14:paraId="2DB8F78B" w14:textId="77777777" w:rsidR="000F6796" w:rsidRPr="000F6796" w:rsidRDefault="000F6796" w:rsidP="000F6796">
            <w:pPr>
              <w:tabs>
                <w:tab w:val="left" w:pos="0"/>
              </w:tabs>
              <w:rPr>
                <w:bCs/>
              </w:rPr>
            </w:pPr>
          </w:p>
        </w:tc>
        <w:tc>
          <w:tcPr>
            <w:tcW w:w="2268" w:type="dxa"/>
            <w:vAlign w:val="center"/>
          </w:tcPr>
          <w:p w14:paraId="2BFD58A1" w14:textId="77777777" w:rsidR="000F6796" w:rsidRPr="000F6796" w:rsidRDefault="000F6796" w:rsidP="000F6796">
            <w:pPr>
              <w:tabs>
                <w:tab w:val="left" w:pos="0"/>
              </w:tabs>
              <w:jc w:val="center"/>
              <w:rPr>
                <w:bCs/>
              </w:rPr>
            </w:pPr>
            <w:r w:rsidRPr="000F6796">
              <w:rPr>
                <w:bCs/>
              </w:rPr>
              <w:t>г. Мариинск (микрорайон Алтай)</w:t>
            </w:r>
          </w:p>
        </w:tc>
        <w:tc>
          <w:tcPr>
            <w:tcW w:w="1134" w:type="dxa"/>
            <w:vAlign w:val="center"/>
          </w:tcPr>
          <w:p w14:paraId="313DD6C1"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2C6481C8" w14:textId="77777777" w:rsidR="000F6796" w:rsidRPr="000F6796" w:rsidRDefault="000F6796" w:rsidP="000F6796">
            <w:pPr>
              <w:tabs>
                <w:tab w:val="left" w:pos="0"/>
              </w:tabs>
              <w:jc w:val="center"/>
              <w:rPr>
                <w:bCs/>
              </w:rPr>
            </w:pPr>
            <w:r w:rsidRPr="000F6796">
              <w:rPr>
                <w:bCs/>
              </w:rPr>
              <w:t>1650,00</w:t>
            </w:r>
          </w:p>
        </w:tc>
        <w:tc>
          <w:tcPr>
            <w:tcW w:w="1559" w:type="dxa"/>
            <w:vAlign w:val="center"/>
          </w:tcPr>
          <w:p w14:paraId="26D39D11" w14:textId="77777777" w:rsidR="000F6796" w:rsidRPr="000F6796" w:rsidRDefault="000F6796" w:rsidP="000F6796">
            <w:pPr>
              <w:tabs>
                <w:tab w:val="left" w:pos="0"/>
              </w:tabs>
              <w:jc w:val="center"/>
              <w:rPr>
                <w:bCs/>
              </w:rPr>
            </w:pPr>
            <w:r w:rsidRPr="000F6796">
              <w:rPr>
                <w:bCs/>
              </w:rPr>
              <w:t>1875,00</w:t>
            </w:r>
          </w:p>
        </w:tc>
      </w:tr>
      <w:tr w:rsidR="000F6796" w:rsidRPr="000F6796" w14:paraId="4F2CF0BC" w14:textId="77777777" w:rsidTr="00607E21">
        <w:trPr>
          <w:trHeight w:val="868"/>
        </w:trPr>
        <w:tc>
          <w:tcPr>
            <w:tcW w:w="846" w:type="dxa"/>
            <w:vAlign w:val="center"/>
          </w:tcPr>
          <w:p w14:paraId="0DB1597D" w14:textId="77777777" w:rsidR="000F6796" w:rsidRPr="000F6796" w:rsidRDefault="000F6796" w:rsidP="000F6796">
            <w:pPr>
              <w:tabs>
                <w:tab w:val="left" w:pos="0"/>
              </w:tabs>
              <w:jc w:val="center"/>
              <w:rPr>
                <w:bCs/>
              </w:rPr>
            </w:pPr>
            <w:r w:rsidRPr="000F6796">
              <w:rPr>
                <w:bCs/>
              </w:rPr>
              <w:t>6.4.</w:t>
            </w:r>
          </w:p>
        </w:tc>
        <w:tc>
          <w:tcPr>
            <w:tcW w:w="2835" w:type="dxa"/>
            <w:vAlign w:val="center"/>
          </w:tcPr>
          <w:p w14:paraId="67C2CF33" w14:textId="77777777" w:rsidR="000F6796" w:rsidRPr="000F6796" w:rsidRDefault="000F6796" w:rsidP="000F6796">
            <w:pPr>
              <w:tabs>
                <w:tab w:val="left" w:pos="0"/>
              </w:tabs>
              <w:rPr>
                <w:bCs/>
              </w:rPr>
            </w:pPr>
            <w:r w:rsidRPr="000F6796">
              <w:rPr>
                <w:bCs/>
              </w:rPr>
              <w:t xml:space="preserve">ООО «А-Энерго», </w:t>
            </w:r>
          </w:p>
          <w:p w14:paraId="3793B99C" w14:textId="77777777" w:rsidR="000F6796" w:rsidRPr="000F6796" w:rsidRDefault="000F6796" w:rsidP="000F6796">
            <w:pPr>
              <w:tabs>
                <w:tab w:val="left" w:pos="0"/>
              </w:tabs>
              <w:rPr>
                <w:bCs/>
              </w:rPr>
            </w:pPr>
            <w:r w:rsidRPr="000F6796">
              <w:rPr>
                <w:bCs/>
              </w:rPr>
              <w:t>ИНН  4205331498</w:t>
            </w:r>
          </w:p>
        </w:tc>
        <w:tc>
          <w:tcPr>
            <w:tcW w:w="2268" w:type="dxa"/>
            <w:vAlign w:val="center"/>
          </w:tcPr>
          <w:p w14:paraId="39446698" w14:textId="77777777" w:rsidR="000F6796" w:rsidRPr="000F6796" w:rsidRDefault="000F6796" w:rsidP="000F6796">
            <w:pPr>
              <w:tabs>
                <w:tab w:val="left" w:pos="0"/>
              </w:tabs>
              <w:jc w:val="center"/>
              <w:rPr>
                <w:bCs/>
              </w:rPr>
            </w:pPr>
            <w:r w:rsidRPr="000F6796">
              <w:rPr>
                <w:bCs/>
              </w:rPr>
              <w:t>г. Мариинск</w:t>
            </w:r>
          </w:p>
        </w:tc>
        <w:tc>
          <w:tcPr>
            <w:tcW w:w="1134" w:type="dxa"/>
            <w:vAlign w:val="center"/>
          </w:tcPr>
          <w:p w14:paraId="1020B5A8" w14:textId="77777777" w:rsidR="000F6796" w:rsidRPr="000F6796" w:rsidRDefault="000F6796" w:rsidP="000F6796">
            <w:pPr>
              <w:tabs>
                <w:tab w:val="left" w:pos="0"/>
              </w:tabs>
              <w:jc w:val="center"/>
              <w:rPr>
                <w:bCs/>
              </w:rPr>
            </w:pPr>
            <w:r w:rsidRPr="000F6796">
              <w:rPr>
                <w:bCs/>
              </w:rPr>
              <w:t>руб/Гкал</w:t>
            </w:r>
          </w:p>
        </w:tc>
        <w:tc>
          <w:tcPr>
            <w:tcW w:w="1559" w:type="dxa"/>
            <w:vAlign w:val="center"/>
          </w:tcPr>
          <w:p w14:paraId="51E598BD" w14:textId="77777777" w:rsidR="000F6796" w:rsidRPr="000F6796" w:rsidRDefault="000F6796" w:rsidP="000F6796">
            <w:pPr>
              <w:tabs>
                <w:tab w:val="left" w:pos="0"/>
              </w:tabs>
              <w:jc w:val="center"/>
              <w:rPr>
                <w:bCs/>
              </w:rPr>
            </w:pPr>
            <w:r w:rsidRPr="000F6796">
              <w:rPr>
                <w:bCs/>
              </w:rPr>
              <w:t>2060,00</w:t>
            </w:r>
          </w:p>
        </w:tc>
        <w:tc>
          <w:tcPr>
            <w:tcW w:w="1559" w:type="dxa"/>
            <w:vAlign w:val="center"/>
          </w:tcPr>
          <w:p w14:paraId="70217907" w14:textId="77777777" w:rsidR="000F6796" w:rsidRPr="000F6796" w:rsidRDefault="000F6796" w:rsidP="000F6796">
            <w:pPr>
              <w:tabs>
                <w:tab w:val="left" w:pos="0"/>
              </w:tabs>
              <w:jc w:val="center"/>
              <w:rPr>
                <w:bCs/>
              </w:rPr>
            </w:pPr>
            <w:r w:rsidRPr="000F6796">
              <w:rPr>
                <w:bCs/>
              </w:rPr>
              <w:t>2285,00</w:t>
            </w:r>
          </w:p>
        </w:tc>
      </w:tr>
      <w:tr w:rsidR="000F6796" w:rsidRPr="000F6796" w14:paraId="2A8695E7" w14:textId="77777777" w:rsidTr="00607E21">
        <w:trPr>
          <w:trHeight w:val="272"/>
        </w:trPr>
        <w:tc>
          <w:tcPr>
            <w:tcW w:w="846" w:type="dxa"/>
            <w:vAlign w:val="center"/>
          </w:tcPr>
          <w:p w14:paraId="0A1C4B6B" w14:textId="77777777" w:rsidR="000F6796" w:rsidRPr="000F6796" w:rsidRDefault="000F6796" w:rsidP="000F6796">
            <w:pPr>
              <w:tabs>
                <w:tab w:val="left" w:pos="0"/>
              </w:tabs>
              <w:jc w:val="center"/>
              <w:rPr>
                <w:bCs/>
              </w:rPr>
            </w:pPr>
            <w:r w:rsidRPr="000F6796">
              <w:rPr>
                <w:bCs/>
              </w:rPr>
              <w:t>1</w:t>
            </w:r>
          </w:p>
        </w:tc>
        <w:tc>
          <w:tcPr>
            <w:tcW w:w="2835" w:type="dxa"/>
            <w:vAlign w:val="center"/>
          </w:tcPr>
          <w:p w14:paraId="7A8609A8" w14:textId="77777777" w:rsidR="000F6796" w:rsidRPr="000F6796" w:rsidRDefault="000F6796" w:rsidP="000F6796">
            <w:pPr>
              <w:tabs>
                <w:tab w:val="left" w:pos="0"/>
              </w:tabs>
              <w:jc w:val="center"/>
              <w:rPr>
                <w:bCs/>
              </w:rPr>
            </w:pPr>
            <w:r w:rsidRPr="000F6796">
              <w:rPr>
                <w:bCs/>
              </w:rPr>
              <w:t>2</w:t>
            </w:r>
          </w:p>
        </w:tc>
        <w:tc>
          <w:tcPr>
            <w:tcW w:w="2268" w:type="dxa"/>
            <w:vAlign w:val="center"/>
          </w:tcPr>
          <w:p w14:paraId="032D5E4F" w14:textId="77777777" w:rsidR="000F6796" w:rsidRPr="000F6796" w:rsidRDefault="000F6796" w:rsidP="000F6796">
            <w:pPr>
              <w:tabs>
                <w:tab w:val="left" w:pos="0"/>
              </w:tabs>
              <w:jc w:val="center"/>
              <w:rPr>
                <w:bCs/>
              </w:rPr>
            </w:pPr>
            <w:r w:rsidRPr="000F6796">
              <w:rPr>
                <w:bCs/>
              </w:rPr>
              <w:t>3</w:t>
            </w:r>
          </w:p>
        </w:tc>
        <w:tc>
          <w:tcPr>
            <w:tcW w:w="1134" w:type="dxa"/>
            <w:vAlign w:val="center"/>
          </w:tcPr>
          <w:p w14:paraId="7E879BF1" w14:textId="77777777" w:rsidR="000F6796" w:rsidRPr="000F6796" w:rsidRDefault="000F6796" w:rsidP="000F6796">
            <w:pPr>
              <w:tabs>
                <w:tab w:val="left" w:pos="0"/>
              </w:tabs>
              <w:jc w:val="center"/>
              <w:rPr>
                <w:bCs/>
              </w:rPr>
            </w:pPr>
            <w:r w:rsidRPr="000F6796">
              <w:rPr>
                <w:bCs/>
              </w:rPr>
              <w:t>4</w:t>
            </w:r>
          </w:p>
        </w:tc>
        <w:tc>
          <w:tcPr>
            <w:tcW w:w="1559" w:type="dxa"/>
            <w:vAlign w:val="center"/>
          </w:tcPr>
          <w:p w14:paraId="337662F1" w14:textId="77777777" w:rsidR="000F6796" w:rsidRPr="000F6796" w:rsidRDefault="000F6796" w:rsidP="000F6796">
            <w:pPr>
              <w:tabs>
                <w:tab w:val="left" w:pos="0"/>
              </w:tabs>
              <w:jc w:val="center"/>
              <w:rPr>
                <w:bCs/>
              </w:rPr>
            </w:pPr>
            <w:r w:rsidRPr="000F6796">
              <w:rPr>
                <w:bCs/>
              </w:rPr>
              <w:t>5</w:t>
            </w:r>
          </w:p>
        </w:tc>
        <w:tc>
          <w:tcPr>
            <w:tcW w:w="1559" w:type="dxa"/>
          </w:tcPr>
          <w:p w14:paraId="5FBE81CE" w14:textId="77777777" w:rsidR="000F6796" w:rsidRPr="000F6796" w:rsidRDefault="000F6796" w:rsidP="000F6796">
            <w:pPr>
              <w:tabs>
                <w:tab w:val="left" w:pos="0"/>
              </w:tabs>
              <w:jc w:val="center"/>
              <w:rPr>
                <w:bCs/>
              </w:rPr>
            </w:pPr>
            <w:r w:rsidRPr="000F6796">
              <w:rPr>
                <w:bCs/>
              </w:rPr>
              <w:t>6</w:t>
            </w:r>
          </w:p>
        </w:tc>
      </w:tr>
      <w:tr w:rsidR="000F6796" w:rsidRPr="000F6796" w14:paraId="3C93C9D5" w14:textId="77777777" w:rsidTr="00607E21">
        <w:trPr>
          <w:trHeight w:val="2119"/>
        </w:trPr>
        <w:tc>
          <w:tcPr>
            <w:tcW w:w="846" w:type="dxa"/>
            <w:vAlign w:val="center"/>
          </w:tcPr>
          <w:p w14:paraId="08317F23" w14:textId="77777777" w:rsidR="000F6796" w:rsidRPr="000F6796" w:rsidRDefault="000F6796" w:rsidP="000F6796">
            <w:pPr>
              <w:tabs>
                <w:tab w:val="left" w:pos="0"/>
              </w:tabs>
              <w:jc w:val="center"/>
              <w:rPr>
                <w:bCs/>
              </w:rPr>
            </w:pPr>
            <w:r w:rsidRPr="000F6796">
              <w:rPr>
                <w:bCs/>
              </w:rPr>
              <w:lastRenderedPageBreak/>
              <w:t>6.5.</w:t>
            </w:r>
          </w:p>
        </w:tc>
        <w:tc>
          <w:tcPr>
            <w:tcW w:w="2835" w:type="dxa"/>
            <w:vMerge w:val="restart"/>
            <w:vAlign w:val="center"/>
          </w:tcPr>
          <w:p w14:paraId="6DE70860" w14:textId="77777777" w:rsidR="000F6796" w:rsidRPr="000F6796" w:rsidRDefault="000F6796" w:rsidP="000F6796">
            <w:pPr>
              <w:tabs>
                <w:tab w:val="left" w:pos="0"/>
              </w:tabs>
              <w:rPr>
                <w:bCs/>
              </w:rPr>
            </w:pPr>
            <w:r w:rsidRPr="000F6796">
              <w:rPr>
                <w:bCs/>
              </w:rPr>
              <w:t>МКП ММО «Ресурс»,                      ИНН  4213012417</w:t>
            </w:r>
          </w:p>
          <w:p w14:paraId="53394096" w14:textId="77777777" w:rsidR="000F6796" w:rsidRPr="000F6796" w:rsidRDefault="000F6796" w:rsidP="000F6796">
            <w:pPr>
              <w:tabs>
                <w:tab w:val="left" w:pos="0"/>
              </w:tabs>
              <w:rPr>
                <w:bCs/>
              </w:rPr>
            </w:pPr>
          </w:p>
        </w:tc>
        <w:tc>
          <w:tcPr>
            <w:tcW w:w="2268" w:type="dxa"/>
            <w:vAlign w:val="center"/>
          </w:tcPr>
          <w:p w14:paraId="566FA21E" w14:textId="77777777" w:rsidR="000F6796" w:rsidRPr="000F6796" w:rsidRDefault="000F6796" w:rsidP="000F6796">
            <w:pPr>
              <w:tabs>
                <w:tab w:val="left" w:pos="0"/>
              </w:tabs>
              <w:jc w:val="center"/>
              <w:rPr>
                <w:bCs/>
              </w:rPr>
            </w:pPr>
            <w:r w:rsidRPr="000F6796">
              <w:rPr>
                <w:bCs/>
              </w:rPr>
              <w:t>п. Калининский</w:t>
            </w:r>
          </w:p>
          <w:p w14:paraId="13AB3AC2" w14:textId="77777777" w:rsidR="000F6796" w:rsidRPr="000F6796" w:rsidRDefault="000F6796" w:rsidP="000F6796">
            <w:pPr>
              <w:tabs>
                <w:tab w:val="left" w:pos="0"/>
              </w:tabs>
              <w:jc w:val="center"/>
              <w:rPr>
                <w:bCs/>
              </w:rPr>
            </w:pPr>
            <w:r w:rsidRPr="000F6796">
              <w:rPr>
                <w:bCs/>
              </w:rPr>
              <w:t>п. ст. Антибесская</w:t>
            </w:r>
          </w:p>
          <w:p w14:paraId="2AF9E07F" w14:textId="77777777" w:rsidR="000F6796" w:rsidRPr="000F6796" w:rsidRDefault="000F6796" w:rsidP="000F6796">
            <w:pPr>
              <w:tabs>
                <w:tab w:val="left" w:pos="0"/>
              </w:tabs>
              <w:jc w:val="center"/>
              <w:rPr>
                <w:bCs/>
              </w:rPr>
            </w:pPr>
            <w:r w:rsidRPr="000F6796">
              <w:rPr>
                <w:bCs/>
              </w:rPr>
              <w:t>п. Бобровский</w:t>
            </w:r>
          </w:p>
          <w:p w14:paraId="4F262E92" w14:textId="77777777" w:rsidR="000F6796" w:rsidRPr="000F6796" w:rsidRDefault="000F6796" w:rsidP="000F6796">
            <w:pPr>
              <w:tabs>
                <w:tab w:val="left" w:pos="0"/>
              </w:tabs>
              <w:jc w:val="center"/>
              <w:rPr>
                <w:bCs/>
              </w:rPr>
            </w:pPr>
            <w:r w:rsidRPr="000F6796">
              <w:rPr>
                <w:bCs/>
              </w:rPr>
              <w:t>рзд. Калининский</w:t>
            </w:r>
          </w:p>
          <w:p w14:paraId="06D566FE" w14:textId="77777777" w:rsidR="000F6796" w:rsidRPr="000F6796" w:rsidRDefault="000F6796" w:rsidP="000F6796">
            <w:pPr>
              <w:tabs>
                <w:tab w:val="left" w:pos="0"/>
              </w:tabs>
              <w:jc w:val="center"/>
              <w:rPr>
                <w:bCs/>
              </w:rPr>
            </w:pPr>
            <w:r w:rsidRPr="000F6796">
              <w:rPr>
                <w:bCs/>
              </w:rPr>
              <w:t>д. Комиссаровка</w:t>
            </w:r>
          </w:p>
          <w:p w14:paraId="43DCCA7B" w14:textId="77777777" w:rsidR="000F6796" w:rsidRPr="000F6796" w:rsidRDefault="000F6796" w:rsidP="000F6796">
            <w:pPr>
              <w:tabs>
                <w:tab w:val="left" w:pos="0"/>
              </w:tabs>
              <w:jc w:val="center"/>
              <w:rPr>
                <w:bCs/>
              </w:rPr>
            </w:pPr>
            <w:r w:rsidRPr="000F6796">
              <w:rPr>
                <w:bCs/>
              </w:rPr>
              <w:t>с. Мальковка</w:t>
            </w:r>
          </w:p>
          <w:p w14:paraId="0850B0F8" w14:textId="77777777" w:rsidR="000F6796" w:rsidRPr="000F6796" w:rsidRDefault="000F6796" w:rsidP="000F6796">
            <w:pPr>
              <w:tabs>
                <w:tab w:val="left" w:pos="0"/>
              </w:tabs>
              <w:jc w:val="center"/>
              <w:rPr>
                <w:bCs/>
              </w:rPr>
            </w:pPr>
            <w:r w:rsidRPr="000F6796">
              <w:rPr>
                <w:bCs/>
              </w:rPr>
              <w:t>с. Раздольное</w:t>
            </w:r>
          </w:p>
        </w:tc>
        <w:tc>
          <w:tcPr>
            <w:tcW w:w="1134" w:type="dxa"/>
            <w:vAlign w:val="center"/>
          </w:tcPr>
          <w:p w14:paraId="1AA1DD3B" w14:textId="77777777" w:rsidR="000F6796" w:rsidRPr="000F6796" w:rsidRDefault="000F6796" w:rsidP="000F6796">
            <w:pPr>
              <w:tabs>
                <w:tab w:val="left" w:pos="0"/>
              </w:tabs>
              <w:jc w:val="center"/>
              <w:rPr>
                <w:bCs/>
              </w:rPr>
            </w:pPr>
            <w:r w:rsidRPr="000F6796">
              <w:rPr>
                <w:bCs/>
              </w:rPr>
              <w:t>руб/Гкал</w:t>
            </w:r>
          </w:p>
        </w:tc>
        <w:tc>
          <w:tcPr>
            <w:tcW w:w="1559" w:type="dxa"/>
            <w:shd w:val="clear" w:color="auto" w:fill="FFFFFF" w:themeFill="background1"/>
            <w:vAlign w:val="center"/>
          </w:tcPr>
          <w:p w14:paraId="4EB0F0AE" w14:textId="77777777" w:rsidR="000F6796" w:rsidRPr="000F6796" w:rsidRDefault="000F6796" w:rsidP="000F6796">
            <w:pPr>
              <w:tabs>
                <w:tab w:val="left" w:pos="0"/>
              </w:tabs>
              <w:jc w:val="center"/>
              <w:rPr>
                <w:bCs/>
              </w:rPr>
            </w:pPr>
            <w:r w:rsidRPr="000F6796">
              <w:rPr>
                <w:bCs/>
              </w:rPr>
              <w:t>2060,00</w:t>
            </w:r>
          </w:p>
        </w:tc>
        <w:tc>
          <w:tcPr>
            <w:tcW w:w="1559" w:type="dxa"/>
            <w:shd w:val="clear" w:color="auto" w:fill="FFFFFF" w:themeFill="background1"/>
            <w:vAlign w:val="center"/>
          </w:tcPr>
          <w:p w14:paraId="750E31A7" w14:textId="77777777" w:rsidR="000F6796" w:rsidRPr="000F6796" w:rsidRDefault="000F6796" w:rsidP="000F6796">
            <w:pPr>
              <w:tabs>
                <w:tab w:val="left" w:pos="0"/>
              </w:tabs>
              <w:jc w:val="center"/>
              <w:rPr>
                <w:bCs/>
              </w:rPr>
            </w:pPr>
            <w:r w:rsidRPr="000F6796">
              <w:rPr>
                <w:bCs/>
              </w:rPr>
              <w:t>2285,00</w:t>
            </w:r>
          </w:p>
        </w:tc>
      </w:tr>
      <w:tr w:rsidR="000F6796" w:rsidRPr="000F6796" w14:paraId="07E7D798" w14:textId="77777777" w:rsidTr="00607E21">
        <w:trPr>
          <w:trHeight w:val="6076"/>
        </w:trPr>
        <w:tc>
          <w:tcPr>
            <w:tcW w:w="846" w:type="dxa"/>
            <w:vAlign w:val="center"/>
          </w:tcPr>
          <w:p w14:paraId="0CB2B517" w14:textId="77777777" w:rsidR="000F6796" w:rsidRPr="000F6796" w:rsidRDefault="000F6796" w:rsidP="000F6796">
            <w:pPr>
              <w:tabs>
                <w:tab w:val="left" w:pos="0"/>
              </w:tabs>
              <w:jc w:val="center"/>
              <w:rPr>
                <w:bCs/>
              </w:rPr>
            </w:pPr>
            <w:r w:rsidRPr="000F6796">
              <w:rPr>
                <w:bCs/>
              </w:rPr>
              <w:t>6.6.</w:t>
            </w:r>
          </w:p>
        </w:tc>
        <w:tc>
          <w:tcPr>
            <w:tcW w:w="2835" w:type="dxa"/>
            <w:vMerge/>
            <w:vAlign w:val="center"/>
          </w:tcPr>
          <w:p w14:paraId="3ED9FC7C" w14:textId="77777777" w:rsidR="000F6796" w:rsidRPr="000F6796" w:rsidRDefault="000F6796" w:rsidP="000F6796">
            <w:pPr>
              <w:tabs>
                <w:tab w:val="left" w:pos="0"/>
              </w:tabs>
              <w:rPr>
                <w:bCs/>
              </w:rPr>
            </w:pPr>
          </w:p>
        </w:tc>
        <w:tc>
          <w:tcPr>
            <w:tcW w:w="2268" w:type="dxa"/>
            <w:vAlign w:val="center"/>
          </w:tcPr>
          <w:p w14:paraId="4BB805AD" w14:textId="77777777" w:rsidR="000F6796" w:rsidRPr="000F6796" w:rsidRDefault="000F6796" w:rsidP="000F6796">
            <w:pPr>
              <w:tabs>
                <w:tab w:val="left" w:pos="0"/>
              </w:tabs>
              <w:jc w:val="center"/>
              <w:rPr>
                <w:bCs/>
              </w:rPr>
            </w:pPr>
            <w:r w:rsidRPr="000F6796">
              <w:rPr>
                <w:bCs/>
              </w:rPr>
              <w:t>с. Белогородка</w:t>
            </w:r>
          </w:p>
          <w:p w14:paraId="6DBE9583" w14:textId="77777777" w:rsidR="000F6796" w:rsidRPr="000F6796" w:rsidRDefault="000F6796" w:rsidP="000F6796">
            <w:pPr>
              <w:tabs>
                <w:tab w:val="left" w:pos="0"/>
              </w:tabs>
              <w:jc w:val="center"/>
              <w:rPr>
                <w:bCs/>
              </w:rPr>
            </w:pPr>
            <w:r w:rsidRPr="000F6796">
              <w:rPr>
                <w:bCs/>
              </w:rPr>
              <w:t>с. Николаевка 1-я</w:t>
            </w:r>
          </w:p>
          <w:p w14:paraId="437AB05C" w14:textId="77777777" w:rsidR="000F6796" w:rsidRPr="000F6796" w:rsidRDefault="000F6796" w:rsidP="000F6796">
            <w:pPr>
              <w:tabs>
                <w:tab w:val="left" w:pos="0"/>
              </w:tabs>
              <w:jc w:val="center"/>
              <w:rPr>
                <w:bCs/>
              </w:rPr>
            </w:pPr>
            <w:r w:rsidRPr="000F6796">
              <w:rPr>
                <w:bCs/>
              </w:rPr>
              <w:t>п. Правдинка</w:t>
            </w:r>
          </w:p>
          <w:p w14:paraId="54CC974E" w14:textId="77777777" w:rsidR="000F6796" w:rsidRPr="000F6796" w:rsidRDefault="000F6796" w:rsidP="000F6796">
            <w:pPr>
              <w:tabs>
                <w:tab w:val="left" w:pos="0"/>
              </w:tabs>
              <w:jc w:val="center"/>
              <w:rPr>
                <w:bCs/>
              </w:rPr>
            </w:pPr>
            <w:r w:rsidRPr="000F6796">
              <w:rPr>
                <w:bCs/>
              </w:rPr>
              <w:t>д. Пристань 2-я</w:t>
            </w:r>
          </w:p>
          <w:p w14:paraId="47D57C07" w14:textId="77777777" w:rsidR="000F6796" w:rsidRPr="000F6796" w:rsidRDefault="000F6796" w:rsidP="000F6796">
            <w:pPr>
              <w:tabs>
                <w:tab w:val="left" w:pos="0"/>
              </w:tabs>
              <w:jc w:val="center"/>
              <w:rPr>
                <w:bCs/>
              </w:rPr>
            </w:pPr>
            <w:r w:rsidRPr="000F6796">
              <w:rPr>
                <w:bCs/>
              </w:rPr>
              <w:t>п. Кийский</w:t>
            </w:r>
          </w:p>
          <w:p w14:paraId="6403F993" w14:textId="77777777" w:rsidR="000F6796" w:rsidRPr="000F6796" w:rsidRDefault="000F6796" w:rsidP="000F6796">
            <w:pPr>
              <w:tabs>
                <w:tab w:val="left" w:pos="0"/>
              </w:tabs>
              <w:jc w:val="center"/>
              <w:rPr>
                <w:bCs/>
              </w:rPr>
            </w:pPr>
            <w:r w:rsidRPr="000F6796">
              <w:rPr>
                <w:bCs/>
              </w:rPr>
              <w:t>п. ст. Приметкино</w:t>
            </w:r>
          </w:p>
          <w:p w14:paraId="078A5EDD" w14:textId="77777777" w:rsidR="000F6796" w:rsidRPr="000F6796" w:rsidRDefault="000F6796" w:rsidP="000F6796">
            <w:pPr>
              <w:tabs>
                <w:tab w:val="left" w:pos="0"/>
              </w:tabs>
              <w:jc w:val="center"/>
              <w:rPr>
                <w:bCs/>
              </w:rPr>
            </w:pPr>
            <w:r w:rsidRPr="000F6796">
              <w:rPr>
                <w:bCs/>
              </w:rPr>
              <w:t>с. Приметкино</w:t>
            </w:r>
          </w:p>
          <w:p w14:paraId="6265EB52" w14:textId="77777777" w:rsidR="000F6796" w:rsidRPr="000F6796" w:rsidRDefault="000F6796" w:rsidP="000F6796">
            <w:pPr>
              <w:tabs>
                <w:tab w:val="left" w:pos="0"/>
              </w:tabs>
              <w:jc w:val="center"/>
              <w:rPr>
                <w:bCs/>
              </w:rPr>
            </w:pPr>
            <w:r w:rsidRPr="000F6796">
              <w:rPr>
                <w:bCs/>
              </w:rPr>
              <w:t>д. Раевка</w:t>
            </w:r>
          </w:p>
          <w:p w14:paraId="7B019AFA" w14:textId="77777777" w:rsidR="000F6796" w:rsidRPr="000F6796" w:rsidRDefault="000F6796" w:rsidP="000F6796">
            <w:pPr>
              <w:tabs>
                <w:tab w:val="left" w:pos="0"/>
              </w:tabs>
              <w:jc w:val="center"/>
              <w:rPr>
                <w:bCs/>
              </w:rPr>
            </w:pPr>
            <w:r w:rsidRPr="000F6796">
              <w:rPr>
                <w:bCs/>
              </w:rPr>
              <w:t>с. Красные Орлы</w:t>
            </w:r>
          </w:p>
          <w:p w14:paraId="07A36222" w14:textId="77777777" w:rsidR="000F6796" w:rsidRPr="000F6796" w:rsidRDefault="000F6796" w:rsidP="000F6796">
            <w:pPr>
              <w:tabs>
                <w:tab w:val="left" w:pos="0"/>
              </w:tabs>
              <w:jc w:val="center"/>
              <w:rPr>
                <w:bCs/>
              </w:rPr>
            </w:pPr>
            <w:r w:rsidRPr="000F6796">
              <w:rPr>
                <w:bCs/>
              </w:rPr>
              <w:t>д. Камышенка</w:t>
            </w:r>
          </w:p>
          <w:p w14:paraId="21F868D4" w14:textId="77777777" w:rsidR="000F6796" w:rsidRPr="000F6796" w:rsidRDefault="000F6796" w:rsidP="000F6796">
            <w:pPr>
              <w:tabs>
                <w:tab w:val="left" w:pos="0"/>
              </w:tabs>
              <w:jc w:val="center"/>
              <w:rPr>
                <w:bCs/>
              </w:rPr>
            </w:pPr>
            <w:r w:rsidRPr="000F6796">
              <w:rPr>
                <w:bCs/>
              </w:rPr>
              <w:t>д. Петровка</w:t>
            </w:r>
          </w:p>
          <w:p w14:paraId="51DA4283" w14:textId="77777777" w:rsidR="000F6796" w:rsidRPr="000F6796" w:rsidRDefault="000F6796" w:rsidP="000F6796">
            <w:pPr>
              <w:tabs>
                <w:tab w:val="left" w:pos="0"/>
              </w:tabs>
              <w:jc w:val="center"/>
              <w:rPr>
                <w:bCs/>
              </w:rPr>
            </w:pPr>
            <w:r w:rsidRPr="000F6796">
              <w:rPr>
                <w:bCs/>
              </w:rPr>
              <w:t>д. Тюменево</w:t>
            </w:r>
          </w:p>
          <w:p w14:paraId="3D368FF4" w14:textId="77777777" w:rsidR="000F6796" w:rsidRPr="000F6796" w:rsidRDefault="000F6796" w:rsidP="000F6796">
            <w:pPr>
              <w:tabs>
                <w:tab w:val="left" w:pos="0"/>
              </w:tabs>
              <w:jc w:val="center"/>
              <w:rPr>
                <w:bCs/>
              </w:rPr>
            </w:pPr>
            <w:r w:rsidRPr="000F6796">
              <w:rPr>
                <w:bCs/>
              </w:rPr>
              <w:t>п. Первомайский</w:t>
            </w:r>
          </w:p>
          <w:p w14:paraId="713D60D9" w14:textId="77777777" w:rsidR="000F6796" w:rsidRPr="000F6796" w:rsidRDefault="000F6796" w:rsidP="000F6796">
            <w:pPr>
              <w:tabs>
                <w:tab w:val="left" w:pos="0"/>
              </w:tabs>
              <w:jc w:val="center"/>
              <w:rPr>
                <w:bCs/>
              </w:rPr>
            </w:pPr>
            <w:r w:rsidRPr="000F6796">
              <w:rPr>
                <w:bCs/>
              </w:rPr>
              <w:t>д. Константиновка</w:t>
            </w:r>
          </w:p>
          <w:p w14:paraId="5AB96389" w14:textId="77777777" w:rsidR="000F6796" w:rsidRPr="000F6796" w:rsidRDefault="000F6796" w:rsidP="000F6796">
            <w:pPr>
              <w:tabs>
                <w:tab w:val="left" w:pos="0"/>
              </w:tabs>
              <w:jc w:val="center"/>
              <w:rPr>
                <w:bCs/>
              </w:rPr>
            </w:pPr>
            <w:r w:rsidRPr="000F6796">
              <w:rPr>
                <w:bCs/>
              </w:rPr>
              <w:t>п. Чистопольский</w:t>
            </w:r>
          </w:p>
          <w:p w14:paraId="152C5E9B" w14:textId="77777777" w:rsidR="000F6796" w:rsidRPr="000F6796" w:rsidRDefault="000F6796" w:rsidP="000F6796">
            <w:pPr>
              <w:tabs>
                <w:tab w:val="left" w:pos="0"/>
              </w:tabs>
              <w:jc w:val="center"/>
              <w:rPr>
                <w:bCs/>
              </w:rPr>
            </w:pPr>
            <w:r w:rsidRPr="000F6796">
              <w:rPr>
                <w:bCs/>
              </w:rPr>
              <w:t>п. 10-й разъезд</w:t>
            </w:r>
          </w:p>
          <w:p w14:paraId="62361FFF" w14:textId="77777777" w:rsidR="000F6796" w:rsidRPr="000F6796" w:rsidRDefault="000F6796" w:rsidP="000F6796">
            <w:pPr>
              <w:tabs>
                <w:tab w:val="left" w:pos="0"/>
              </w:tabs>
              <w:jc w:val="center"/>
              <w:rPr>
                <w:bCs/>
              </w:rPr>
            </w:pPr>
            <w:r w:rsidRPr="000F6796">
              <w:rPr>
                <w:bCs/>
              </w:rPr>
              <w:t>с. Суслово</w:t>
            </w:r>
          </w:p>
          <w:p w14:paraId="5176629C" w14:textId="77777777" w:rsidR="000F6796" w:rsidRPr="000F6796" w:rsidRDefault="000F6796" w:rsidP="000F6796">
            <w:pPr>
              <w:tabs>
                <w:tab w:val="left" w:pos="0"/>
              </w:tabs>
              <w:jc w:val="center"/>
              <w:rPr>
                <w:bCs/>
              </w:rPr>
            </w:pPr>
            <w:r w:rsidRPr="000F6796">
              <w:rPr>
                <w:bCs/>
              </w:rPr>
              <w:t>д. Знаменка</w:t>
            </w:r>
          </w:p>
          <w:p w14:paraId="45B1E6DE" w14:textId="77777777" w:rsidR="000F6796" w:rsidRPr="000F6796" w:rsidRDefault="000F6796" w:rsidP="000F6796">
            <w:pPr>
              <w:tabs>
                <w:tab w:val="left" w:pos="0"/>
              </w:tabs>
              <w:jc w:val="center"/>
              <w:rPr>
                <w:bCs/>
              </w:rPr>
            </w:pPr>
            <w:r w:rsidRPr="000F6796">
              <w:rPr>
                <w:bCs/>
              </w:rPr>
              <w:t>д. Ивановка</w:t>
            </w:r>
          </w:p>
          <w:p w14:paraId="54F2B793" w14:textId="77777777" w:rsidR="000F6796" w:rsidRPr="000F6796" w:rsidRDefault="000F6796" w:rsidP="000F6796">
            <w:pPr>
              <w:tabs>
                <w:tab w:val="left" w:pos="0"/>
              </w:tabs>
              <w:jc w:val="center"/>
              <w:rPr>
                <w:bCs/>
              </w:rPr>
            </w:pPr>
            <w:r w:rsidRPr="000F6796">
              <w:rPr>
                <w:bCs/>
              </w:rPr>
              <w:t>д. Святогорка</w:t>
            </w:r>
          </w:p>
          <w:p w14:paraId="7E7975F0" w14:textId="77777777" w:rsidR="000F6796" w:rsidRPr="000F6796" w:rsidRDefault="000F6796" w:rsidP="000F6796">
            <w:pPr>
              <w:tabs>
                <w:tab w:val="left" w:pos="0"/>
              </w:tabs>
              <w:jc w:val="center"/>
              <w:rPr>
                <w:bCs/>
              </w:rPr>
            </w:pPr>
            <w:r w:rsidRPr="000F6796">
              <w:rPr>
                <w:bCs/>
              </w:rPr>
              <w:t>д. Федоровка</w:t>
            </w:r>
          </w:p>
          <w:p w14:paraId="14AE7BD7" w14:textId="77777777" w:rsidR="000F6796" w:rsidRPr="000F6796" w:rsidRDefault="000F6796" w:rsidP="000F6796">
            <w:pPr>
              <w:tabs>
                <w:tab w:val="left" w:pos="0"/>
              </w:tabs>
              <w:jc w:val="center"/>
              <w:rPr>
                <w:bCs/>
              </w:rPr>
            </w:pPr>
            <w:r w:rsidRPr="000F6796">
              <w:rPr>
                <w:bCs/>
              </w:rPr>
              <w:t>рзд. 3747 км</w:t>
            </w:r>
          </w:p>
        </w:tc>
        <w:tc>
          <w:tcPr>
            <w:tcW w:w="1134" w:type="dxa"/>
            <w:vAlign w:val="center"/>
          </w:tcPr>
          <w:p w14:paraId="04D1A021" w14:textId="77777777" w:rsidR="000F6796" w:rsidRPr="000F6796" w:rsidRDefault="000F6796" w:rsidP="000F6796">
            <w:pPr>
              <w:tabs>
                <w:tab w:val="left" w:pos="0"/>
              </w:tabs>
              <w:jc w:val="center"/>
              <w:rPr>
                <w:bCs/>
              </w:rPr>
            </w:pPr>
            <w:r w:rsidRPr="000F6796">
              <w:rPr>
                <w:bCs/>
              </w:rPr>
              <w:t>руб/Гкал</w:t>
            </w:r>
          </w:p>
        </w:tc>
        <w:tc>
          <w:tcPr>
            <w:tcW w:w="1559" w:type="dxa"/>
            <w:shd w:val="clear" w:color="auto" w:fill="FFFFFF" w:themeFill="background1"/>
            <w:vAlign w:val="center"/>
          </w:tcPr>
          <w:p w14:paraId="78F8CE3A" w14:textId="77777777" w:rsidR="000F6796" w:rsidRPr="000F6796" w:rsidRDefault="000F6796" w:rsidP="000F6796">
            <w:pPr>
              <w:tabs>
                <w:tab w:val="left" w:pos="0"/>
              </w:tabs>
              <w:jc w:val="center"/>
              <w:rPr>
                <w:bCs/>
              </w:rPr>
            </w:pPr>
            <w:r w:rsidRPr="000F6796">
              <w:rPr>
                <w:bCs/>
              </w:rPr>
              <w:t>2285,00</w:t>
            </w:r>
          </w:p>
        </w:tc>
        <w:tc>
          <w:tcPr>
            <w:tcW w:w="1559" w:type="dxa"/>
            <w:shd w:val="clear" w:color="auto" w:fill="FFFFFF" w:themeFill="background1"/>
            <w:vAlign w:val="center"/>
          </w:tcPr>
          <w:p w14:paraId="7C0C88C5" w14:textId="77777777" w:rsidR="000F6796" w:rsidRPr="000F6796" w:rsidRDefault="000F6796" w:rsidP="000F6796">
            <w:pPr>
              <w:tabs>
                <w:tab w:val="left" w:pos="0"/>
              </w:tabs>
              <w:jc w:val="center"/>
              <w:rPr>
                <w:bCs/>
              </w:rPr>
            </w:pPr>
            <w:r w:rsidRPr="000F6796">
              <w:rPr>
                <w:bCs/>
              </w:rPr>
              <w:t>2285,00</w:t>
            </w:r>
          </w:p>
        </w:tc>
      </w:tr>
      <w:tr w:rsidR="000F6796" w:rsidRPr="000F6796" w14:paraId="030C1DCA" w14:textId="77777777" w:rsidTr="00607E21">
        <w:trPr>
          <w:trHeight w:val="549"/>
        </w:trPr>
        <w:tc>
          <w:tcPr>
            <w:tcW w:w="10201" w:type="dxa"/>
            <w:gridSpan w:val="6"/>
            <w:vAlign w:val="center"/>
          </w:tcPr>
          <w:p w14:paraId="64469697" w14:textId="77777777" w:rsidR="000F6796" w:rsidRPr="000F6796" w:rsidRDefault="000F6796" w:rsidP="00436D16">
            <w:pPr>
              <w:numPr>
                <w:ilvl w:val="0"/>
                <w:numId w:val="16"/>
              </w:numPr>
              <w:tabs>
                <w:tab w:val="left" w:pos="0"/>
              </w:tabs>
              <w:contextualSpacing/>
              <w:jc w:val="center"/>
              <w:rPr>
                <w:bCs/>
              </w:rPr>
            </w:pPr>
            <w:r w:rsidRPr="000F6796">
              <w:rPr>
                <w:bCs/>
              </w:rPr>
              <w:t>Твердое топливо (уголь),</w:t>
            </w:r>
            <w:r w:rsidRPr="000F6796">
              <w:rPr>
                <w:lang w:eastAsia="en-US"/>
              </w:rPr>
              <w:t xml:space="preserve"> </w:t>
            </w:r>
            <w:r w:rsidRPr="000F6796">
              <w:rPr>
                <w:bCs/>
              </w:rPr>
              <w:t>реализуемое в пределах норматива потребления***</w:t>
            </w:r>
          </w:p>
        </w:tc>
      </w:tr>
      <w:tr w:rsidR="000F6796" w:rsidRPr="000F6796" w14:paraId="6A575465" w14:textId="77777777" w:rsidTr="00607E21">
        <w:trPr>
          <w:trHeight w:val="324"/>
        </w:trPr>
        <w:tc>
          <w:tcPr>
            <w:tcW w:w="846" w:type="dxa"/>
            <w:vMerge w:val="restart"/>
            <w:vAlign w:val="center"/>
          </w:tcPr>
          <w:p w14:paraId="02DF7653" w14:textId="77777777" w:rsidR="000F6796" w:rsidRPr="000F6796" w:rsidRDefault="000F6796" w:rsidP="000F6796">
            <w:pPr>
              <w:tabs>
                <w:tab w:val="left" w:pos="0"/>
              </w:tabs>
              <w:jc w:val="center"/>
              <w:rPr>
                <w:bCs/>
              </w:rPr>
            </w:pPr>
            <w:r w:rsidRPr="000F6796">
              <w:rPr>
                <w:bCs/>
              </w:rPr>
              <w:t>7.1.</w:t>
            </w:r>
          </w:p>
        </w:tc>
        <w:tc>
          <w:tcPr>
            <w:tcW w:w="2835" w:type="dxa"/>
            <w:vMerge w:val="restart"/>
            <w:vAlign w:val="center"/>
          </w:tcPr>
          <w:p w14:paraId="51CAFA83" w14:textId="77777777" w:rsidR="000F6796" w:rsidRPr="000F6796" w:rsidRDefault="000F6796" w:rsidP="000F6796">
            <w:pPr>
              <w:tabs>
                <w:tab w:val="left" w:pos="0"/>
              </w:tabs>
              <w:ind w:right="-120"/>
              <w:rPr>
                <w:bCs/>
              </w:rPr>
            </w:pPr>
            <w:r w:rsidRPr="000F6796">
              <w:rPr>
                <w:bCs/>
              </w:rPr>
              <w:t xml:space="preserve">ООО «Кузбасстопливосбыт»,                     ИНН </w:t>
            </w:r>
            <w:r w:rsidRPr="000F6796">
              <w:rPr>
                <w:lang w:eastAsia="en-US"/>
              </w:rPr>
              <w:t xml:space="preserve"> </w:t>
            </w:r>
            <w:r w:rsidRPr="000F6796">
              <w:rPr>
                <w:bCs/>
              </w:rPr>
              <w:t>4205241533</w:t>
            </w:r>
          </w:p>
        </w:tc>
        <w:tc>
          <w:tcPr>
            <w:tcW w:w="2268" w:type="dxa"/>
            <w:vMerge w:val="restart"/>
            <w:vAlign w:val="center"/>
          </w:tcPr>
          <w:p w14:paraId="72F95271" w14:textId="77777777" w:rsidR="000F6796" w:rsidRPr="000F6796" w:rsidRDefault="000F6796" w:rsidP="000F6796">
            <w:pPr>
              <w:tabs>
                <w:tab w:val="left" w:pos="0"/>
              </w:tabs>
              <w:jc w:val="center"/>
              <w:rPr>
                <w:bCs/>
              </w:rPr>
            </w:pPr>
            <w:r w:rsidRPr="000F6796">
              <w:rPr>
                <w:bCs/>
              </w:rPr>
              <w:t>Мариинский  муниципальный округ</w:t>
            </w:r>
          </w:p>
        </w:tc>
        <w:tc>
          <w:tcPr>
            <w:tcW w:w="4252" w:type="dxa"/>
            <w:gridSpan w:val="3"/>
            <w:vAlign w:val="center"/>
          </w:tcPr>
          <w:p w14:paraId="61DCAFF6" w14:textId="77777777" w:rsidR="000F6796" w:rsidRPr="000F6796" w:rsidRDefault="000F6796" w:rsidP="000F6796">
            <w:pPr>
              <w:tabs>
                <w:tab w:val="left" w:pos="0"/>
              </w:tabs>
              <w:jc w:val="center"/>
              <w:rPr>
                <w:bCs/>
              </w:rPr>
            </w:pPr>
            <w:r w:rsidRPr="000F6796">
              <w:rPr>
                <w:bCs/>
              </w:rPr>
              <w:t>Марка ДР 0-200 (300)</w:t>
            </w:r>
          </w:p>
        </w:tc>
      </w:tr>
      <w:tr w:rsidR="000F6796" w:rsidRPr="000F6796" w14:paraId="7E48D476" w14:textId="77777777" w:rsidTr="00607E21">
        <w:trPr>
          <w:trHeight w:val="519"/>
        </w:trPr>
        <w:tc>
          <w:tcPr>
            <w:tcW w:w="846" w:type="dxa"/>
            <w:vMerge/>
            <w:vAlign w:val="center"/>
          </w:tcPr>
          <w:p w14:paraId="334D9357" w14:textId="77777777" w:rsidR="000F6796" w:rsidRPr="000F6796" w:rsidRDefault="000F6796" w:rsidP="000F6796">
            <w:pPr>
              <w:tabs>
                <w:tab w:val="left" w:pos="0"/>
              </w:tabs>
              <w:jc w:val="center"/>
              <w:rPr>
                <w:bCs/>
              </w:rPr>
            </w:pPr>
          </w:p>
        </w:tc>
        <w:tc>
          <w:tcPr>
            <w:tcW w:w="2835" w:type="dxa"/>
            <w:vMerge/>
          </w:tcPr>
          <w:p w14:paraId="421A329E" w14:textId="77777777" w:rsidR="000F6796" w:rsidRPr="000F6796" w:rsidRDefault="000F6796" w:rsidP="000F6796">
            <w:pPr>
              <w:tabs>
                <w:tab w:val="left" w:pos="0"/>
              </w:tabs>
              <w:ind w:right="-120"/>
              <w:rPr>
                <w:bCs/>
              </w:rPr>
            </w:pPr>
          </w:p>
        </w:tc>
        <w:tc>
          <w:tcPr>
            <w:tcW w:w="2268" w:type="dxa"/>
            <w:vMerge/>
          </w:tcPr>
          <w:p w14:paraId="0214B237" w14:textId="77777777" w:rsidR="000F6796" w:rsidRPr="000F6796" w:rsidRDefault="000F6796" w:rsidP="000F6796">
            <w:pPr>
              <w:tabs>
                <w:tab w:val="left" w:pos="0"/>
              </w:tabs>
              <w:jc w:val="center"/>
              <w:rPr>
                <w:bCs/>
              </w:rPr>
            </w:pPr>
          </w:p>
        </w:tc>
        <w:tc>
          <w:tcPr>
            <w:tcW w:w="1134" w:type="dxa"/>
            <w:vAlign w:val="center"/>
          </w:tcPr>
          <w:p w14:paraId="6F05A126" w14:textId="77777777" w:rsidR="000F6796" w:rsidRPr="000F6796" w:rsidRDefault="000F6796" w:rsidP="000F6796">
            <w:pPr>
              <w:tabs>
                <w:tab w:val="left" w:pos="0"/>
              </w:tabs>
              <w:jc w:val="center"/>
              <w:rPr>
                <w:bCs/>
              </w:rPr>
            </w:pPr>
            <w:r w:rsidRPr="000F6796">
              <w:rPr>
                <w:bCs/>
              </w:rPr>
              <w:t xml:space="preserve">руб/т </w:t>
            </w:r>
          </w:p>
        </w:tc>
        <w:tc>
          <w:tcPr>
            <w:tcW w:w="1559" w:type="dxa"/>
            <w:vAlign w:val="center"/>
          </w:tcPr>
          <w:p w14:paraId="46041F59" w14:textId="77777777" w:rsidR="000F6796" w:rsidRPr="000F6796" w:rsidRDefault="000F6796" w:rsidP="000F6796">
            <w:pPr>
              <w:tabs>
                <w:tab w:val="left" w:pos="0"/>
              </w:tabs>
              <w:jc w:val="center"/>
              <w:rPr>
                <w:bCs/>
              </w:rPr>
            </w:pPr>
            <w:r w:rsidRPr="000F6796">
              <w:rPr>
                <w:bCs/>
              </w:rPr>
              <w:t>1014,00</w:t>
            </w:r>
          </w:p>
        </w:tc>
        <w:tc>
          <w:tcPr>
            <w:tcW w:w="1559" w:type="dxa"/>
            <w:vAlign w:val="center"/>
          </w:tcPr>
          <w:p w14:paraId="27338382" w14:textId="77777777" w:rsidR="000F6796" w:rsidRPr="000F6796" w:rsidRDefault="000F6796" w:rsidP="000F6796">
            <w:pPr>
              <w:tabs>
                <w:tab w:val="left" w:pos="0"/>
              </w:tabs>
              <w:jc w:val="center"/>
              <w:rPr>
                <w:bCs/>
              </w:rPr>
            </w:pPr>
            <w:r w:rsidRPr="000F6796">
              <w:rPr>
                <w:bCs/>
              </w:rPr>
              <w:t>1095,12</w:t>
            </w:r>
          </w:p>
        </w:tc>
      </w:tr>
      <w:tr w:rsidR="000F6796" w:rsidRPr="000F6796" w14:paraId="0640F96C" w14:textId="77777777" w:rsidTr="00607E21">
        <w:trPr>
          <w:trHeight w:val="324"/>
        </w:trPr>
        <w:tc>
          <w:tcPr>
            <w:tcW w:w="846" w:type="dxa"/>
            <w:vMerge w:val="restart"/>
            <w:vAlign w:val="center"/>
          </w:tcPr>
          <w:p w14:paraId="4B0BA296" w14:textId="77777777" w:rsidR="000F6796" w:rsidRPr="000F6796" w:rsidRDefault="000F6796" w:rsidP="000F6796">
            <w:pPr>
              <w:tabs>
                <w:tab w:val="left" w:pos="0"/>
              </w:tabs>
              <w:jc w:val="center"/>
              <w:rPr>
                <w:bCs/>
              </w:rPr>
            </w:pPr>
            <w:r w:rsidRPr="000F6796">
              <w:rPr>
                <w:bCs/>
              </w:rPr>
              <w:t>7.</w:t>
            </w:r>
            <w:r w:rsidRPr="000F6796">
              <w:rPr>
                <w:bCs/>
                <w:lang w:val="en-US"/>
              </w:rPr>
              <w:t>2</w:t>
            </w:r>
            <w:r w:rsidRPr="000F6796">
              <w:rPr>
                <w:bCs/>
              </w:rPr>
              <w:t>.</w:t>
            </w:r>
          </w:p>
        </w:tc>
        <w:tc>
          <w:tcPr>
            <w:tcW w:w="2835" w:type="dxa"/>
            <w:vMerge/>
          </w:tcPr>
          <w:p w14:paraId="186927BE" w14:textId="77777777" w:rsidR="000F6796" w:rsidRPr="000F6796" w:rsidRDefault="000F6796" w:rsidP="000F6796">
            <w:pPr>
              <w:tabs>
                <w:tab w:val="left" w:pos="0"/>
              </w:tabs>
              <w:ind w:right="-120"/>
              <w:rPr>
                <w:bCs/>
              </w:rPr>
            </w:pPr>
          </w:p>
        </w:tc>
        <w:tc>
          <w:tcPr>
            <w:tcW w:w="2268" w:type="dxa"/>
            <w:vMerge/>
          </w:tcPr>
          <w:p w14:paraId="15264FEF" w14:textId="77777777" w:rsidR="000F6796" w:rsidRPr="000F6796" w:rsidRDefault="000F6796" w:rsidP="000F6796">
            <w:pPr>
              <w:tabs>
                <w:tab w:val="left" w:pos="0"/>
              </w:tabs>
              <w:jc w:val="center"/>
              <w:rPr>
                <w:bCs/>
              </w:rPr>
            </w:pPr>
          </w:p>
        </w:tc>
        <w:tc>
          <w:tcPr>
            <w:tcW w:w="4252" w:type="dxa"/>
            <w:gridSpan w:val="3"/>
            <w:vAlign w:val="center"/>
          </w:tcPr>
          <w:p w14:paraId="79D5483B" w14:textId="77777777" w:rsidR="000F6796" w:rsidRPr="000F6796" w:rsidRDefault="000F6796" w:rsidP="000F6796">
            <w:pPr>
              <w:tabs>
                <w:tab w:val="left" w:pos="0"/>
              </w:tabs>
              <w:ind w:right="-120"/>
              <w:jc w:val="center"/>
              <w:rPr>
                <w:bCs/>
              </w:rPr>
            </w:pPr>
            <w:r w:rsidRPr="000F6796">
              <w:rPr>
                <w:bCs/>
              </w:rPr>
              <w:t>Марка ДПК 50-200, ДПКО 25-200,</w:t>
            </w:r>
            <w:r w:rsidRPr="000F6796">
              <w:rPr>
                <w:bCs/>
                <w:lang w:val="en-US"/>
              </w:rPr>
              <w:t xml:space="preserve"> </w:t>
            </w:r>
            <w:r w:rsidRPr="000F6796">
              <w:rPr>
                <w:bCs/>
              </w:rPr>
              <w:t xml:space="preserve">            ДО 25-50</w:t>
            </w:r>
          </w:p>
        </w:tc>
      </w:tr>
      <w:tr w:rsidR="000F6796" w:rsidRPr="000F6796" w14:paraId="0605DA76" w14:textId="77777777" w:rsidTr="00607E21">
        <w:trPr>
          <w:trHeight w:val="421"/>
        </w:trPr>
        <w:tc>
          <w:tcPr>
            <w:tcW w:w="846" w:type="dxa"/>
            <w:vMerge/>
            <w:vAlign w:val="center"/>
          </w:tcPr>
          <w:p w14:paraId="05AD4CA0" w14:textId="77777777" w:rsidR="000F6796" w:rsidRPr="000F6796" w:rsidRDefault="000F6796" w:rsidP="000F6796">
            <w:pPr>
              <w:tabs>
                <w:tab w:val="left" w:pos="0"/>
              </w:tabs>
              <w:jc w:val="center"/>
              <w:rPr>
                <w:bCs/>
              </w:rPr>
            </w:pPr>
          </w:p>
        </w:tc>
        <w:tc>
          <w:tcPr>
            <w:tcW w:w="2835" w:type="dxa"/>
            <w:vMerge/>
          </w:tcPr>
          <w:p w14:paraId="646145ED" w14:textId="77777777" w:rsidR="000F6796" w:rsidRPr="000F6796" w:rsidRDefault="000F6796" w:rsidP="000F6796">
            <w:pPr>
              <w:tabs>
                <w:tab w:val="left" w:pos="0"/>
              </w:tabs>
              <w:ind w:right="-120"/>
              <w:rPr>
                <w:bCs/>
              </w:rPr>
            </w:pPr>
          </w:p>
        </w:tc>
        <w:tc>
          <w:tcPr>
            <w:tcW w:w="2268" w:type="dxa"/>
            <w:vMerge/>
          </w:tcPr>
          <w:p w14:paraId="02C490F5" w14:textId="77777777" w:rsidR="000F6796" w:rsidRPr="000F6796" w:rsidRDefault="000F6796" w:rsidP="000F6796">
            <w:pPr>
              <w:tabs>
                <w:tab w:val="left" w:pos="0"/>
              </w:tabs>
              <w:jc w:val="center"/>
              <w:rPr>
                <w:bCs/>
              </w:rPr>
            </w:pPr>
          </w:p>
        </w:tc>
        <w:tc>
          <w:tcPr>
            <w:tcW w:w="1134" w:type="dxa"/>
            <w:vAlign w:val="center"/>
          </w:tcPr>
          <w:p w14:paraId="49F9C425" w14:textId="77777777" w:rsidR="000F6796" w:rsidRPr="000F6796" w:rsidRDefault="000F6796" w:rsidP="000F6796">
            <w:pPr>
              <w:tabs>
                <w:tab w:val="left" w:pos="0"/>
              </w:tabs>
              <w:jc w:val="center"/>
              <w:rPr>
                <w:bCs/>
              </w:rPr>
            </w:pPr>
            <w:r w:rsidRPr="000F6796">
              <w:rPr>
                <w:bCs/>
              </w:rPr>
              <w:t xml:space="preserve">руб/т </w:t>
            </w:r>
          </w:p>
        </w:tc>
        <w:tc>
          <w:tcPr>
            <w:tcW w:w="1559" w:type="dxa"/>
            <w:vAlign w:val="center"/>
          </w:tcPr>
          <w:p w14:paraId="0DE6A1AE" w14:textId="77777777" w:rsidR="000F6796" w:rsidRPr="000F6796" w:rsidRDefault="000F6796" w:rsidP="000F6796">
            <w:pPr>
              <w:tabs>
                <w:tab w:val="left" w:pos="0"/>
              </w:tabs>
              <w:jc w:val="center"/>
              <w:rPr>
                <w:bCs/>
              </w:rPr>
            </w:pPr>
            <w:r w:rsidRPr="000F6796">
              <w:rPr>
                <w:bCs/>
              </w:rPr>
              <w:t>1590,00</w:t>
            </w:r>
          </w:p>
        </w:tc>
        <w:tc>
          <w:tcPr>
            <w:tcW w:w="1559" w:type="dxa"/>
            <w:vAlign w:val="center"/>
          </w:tcPr>
          <w:p w14:paraId="63D53958" w14:textId="77777777" w:rsidR="000F6796" w:rsidRPr="000F6796" w:rsidRDefault="000F6796" w:rsidP="000F6796">
            <w:pPr>
              <w:tabs>
                <w:tab w:val="left" w:pos="0"/>
              </w:tabs>
              <w:jc w:val="center"/>
              <w:rPr>
                <w:bCs/>
              </w:rPr>
            </w:pPr>
            <w:r w:rsidRPr="000F6796">
              <w:rPr>
                <w:bCs/>
              </w:rPr>
              <w:t>1717,20</w:t>
            </w:r>
          </w:p>
        </w:tc>
      </w:tr>
      <w:tr w:rsidR="000F6796" w:rsidRPr="000F6796" w14:paraId="43E60F1E" w14:textId="77777777" w:rsidTr="00607E21">
        <w:trPr>
          <w:trHeight w:val="324"/>
        </w:trPr>
        <w:tc>
          <w:tcPr>
            <w:tcW w:w="846" w:type="dxa"/>
            <w:vMerge w:val="restart"/>
            <w:vAlign w:val="center"/>
          </w:tcPr>
          <w:p w14:paraId="299A8D27" w14:textId="77777777" w:rsidR="000F6796" w:rsidRPr="000F6796" w:rsidRDefault="000F6796" w:rsidP="000F6796">
            <w:pPr>
              <w:tabs>
                <w:tab w:val="left" w:pos="0"/>
              </w:tabs>
              <w:jc w:val="center"/>
              <w:rPr>
                <w:bCs/>
              </w:rPr>
            </w:pPr>
            <w:r w:rsidRPr="000F6796">
              <w:rPr>
                <w:bCs/>
              </w:rPr>
              <w:t>7.3.</w:t>
            </w:r>
          </w:p>
        </w:tc>
        <w:tc>
          <w:tcPr>
            <w:tcW w:w="2835" w:type="dxa"/>
            <w:vMerge w:val="restart"/>
            <w:vAlign w:val="center"/>
          </w:tcPr>
          <w:p w14:paraId="2925D20F" w14:textId="77777777" w:rsidR="000F6796" w:rsidRPr="000F6796" w:rsidRDefault="000F6796" w:rsidP="000F6796">
            <w:pPr>
              <w:tabs>
                <w:tab w:val="left" w:pos="0"/>
              </w:tabs>
              <w:ind w:right="-120"/>
              <w:rPr>
                <w:bCs/>
              </w:rPr>
            </w:pPr>
            <w:r w:rsidRPr="000F6796">
              <w:rPr>
                <w:bCs/>
              </w:rPr>
              <w:t>ООО «Ресурс-Инвест»            ИНН 7701415790</w:t>
            </w:r>
          </w:p>
        </w:tc>
        <w:tc>
          <w:tcPr>
            <w:tcW w:w="2268" w:type="dxa"/>
            <w:vMerge w:val="restart"/>
            <w:vAlign w:val="center"/>
          </w:tcPr>
          <w:p w14:paraId="2AF84877" w14:textId="77777777" w:rsidR="000F6796" w:rsidRPr="000F6796" w:rsidRDefault="000F6796" w:rsidP="000F6796">
            <w:pPr>
              <w:tabs>
                <w:tab w:val="left" w:pos="0"/>
              </w:tabs>
              <w:jc w:val="center"/>
              <w:rPr>
                <w:bCs/>
              </w:rPr>
            </w:pPr>
            <w:r w:rsidRPr="000F6796">
              <w:rPr>
                <w:bCs/>
              </w:rPr>
              <w:t>Мариинский  муниципальный округ</w:t>
            </w:r>
          </w:p>
        </w:tc>
        <w:tc>
          <w:tcPr>
            <w:tcW w:w="4252" w:type="dxa"/>
            <w:gridSpan w:val="3"/>
            <w:vAlign w:val="center"/>
          </w:tcPr>
          <w:p w14:paraId="1200CDDB" w14:textId="77777777" w:rsidR="000F6796" w:rsidRPr="000F6796" w:rsidRDefault="000F6796" w:rsidP="000F6796">
            <w:pPr>
              <w:tabs>
                <w:tab w:val="left" w:pos="0"/>
              </w:tabs>
              <w:jc w:val="center"/>
              <w:rPr>
                <w:bCs/>
              </w:rPr>
            </w:pPr>
            <w:r w:rsidRPr="000F6796">
              <w:rPr>
                <w:bCs/>
              </w:rPr>
              <w:t>Марка ДР 0-200 (300)</w:t>
            </w:r>
          </w:p>
        </w:tc>
      </w:tr>
      <w:tr w:rsidR="000F6796" w:rsidRPr="000F6796" w14:paraId="3B49A522" w14:textId="77777777" w:rsidTr="00607E21">
        <w:trPr>
          <w:trHeight w:val="451"/>
        </w:trPr>
        <w:tc>
          <w:tcPr>
            <w:tcW w:w="846" w:type="dxa"/>
            <w:vMerge/>
            <w:vAlign w:val="center"/>
          </w:tcPr>
          <w:p w14:paraId="6BDED374" w14:textId="77777777" w:rsidR="000F6796" w:rsidRPr="000F6796" w:rsidRDefault="000F6796" w:rsidP="000F6796">
            <w:pPr>
              <w:tabs>
                <w:tab w:val="left" w:pos="0"/>
              </w:tabs>
              <w:jc w:val="center"/>
              <w:rPr>
                <w:bCs/>
              </w:rPr>
            </w:pPr>
          </w:p>
        </w:tc>
        <w:tc>
          <w:tcPr>
            <w:tcW w:w="2835" w:type="dxa"/>
            <w:vMerge/>
          </w:tcPr>
          <w:p w14:paraId="5E62F603" w14:textId="77777777" w:rsidR="000F6796" w:rsidRPr="000F6796" w:rsidRDefault="000F6796" w:rsidP="000F6796">
            <w:pPr>
              <w:tabs>
                <w:tab w:val="left" w:pos="0"/>
              </w:tabs>
              <w:ind w:right="-120"/>
              <w:rPr>
                <w:bCs/>
              </w:rPr>
            </w:pPr>
          </w:p>
        </w:tc>
        <w:tc>
          <w:tcPr>
            <w:tcW w:w="2268" w:type="dxa"/>
            <w:vMerge/>
          </w:tcPr>
          <w:p w14:paraId="1584A816" w14:textId="77777777" w:rsidR="000F6796" w:rsidRPr="000F6796" w:rsidRDefault="000F6796" w:rsidP="000F6796">
            <w:pPr>
              <w:tabs>
                <w:tab w:val="left" w:pos="0"/>
              </w:tabs>
              <w:jc w:val="center"/>
              <w:rPr>
                <w:bCs/>
              </w:rPr>
            </w:pPr>
          </w:p>
        </w:tc>
        <w:tc>
          <w:tcPr>
            <w:tcW w:w="1134" w:type="dxa"/>
            <w:vAlign w:val="center"/>
          </w:tcPr>
          <w:p w14:paraId="1D31030D" w14:textId="77777777" w:rsidR="000F6796" w:rsidRPr="000F6796" w:rsidRDefault="000F6796" w:rsidP="000F6796">
            <w:pPr>
              <w:tabs>
                <w:tab w:val="left" w:pos="0"/>
              </w:tabs>
              <w:jc w:val="center"/>
              <w:rPr>
                <w:bCs/>
              </w:rPr>
            </w:pPr>
            <w:r w:rsidRPr="000F6796">
              <w:rPr>
                <w:bCs/>
              </w:rPr>
              <w:t xml:space="preserve">руб/т </w:t>
            </w:r>
          </w:p>
        </w:tc>
        <w:tc>
          <w:tcPr>
            <w:tcW w:w="1559" w:type="dxa"/>
            <w:vAlign w:val="center"/>
          </w:tcPr>
          <w:p w14:paraId="7C4EBFE4" w14:textId="77777777" w:rsidR="000F6796" w:rsidRPr="000F6796" w:rsidRDefault="000F6796" w:rsidP="000F6796">
            <w:pPr>
              <w:tabs>
                <w:tab w:val="left" w:pos="0"/>
              </w:tabs>
              <w:jc w:val="center"/>
              <w:rPr>
                <w:bCs/>
              </w:rPr>
            </w:pPr>
            <w:r w:rsidRPr="000F6796">
              <w:rPr>
                <w:bCs/>
              </w:rPr>
              <w:t>1014,00</w:t>
            </w:r>
          </w:p>
        </w:tc>
        <w:tc>
          <w:tcPr>
            <w:tcW w:w="1559" w:type="dxa"/>
            <w:vAlign w:val="center"/>
          </w:tcPr>
          <w:p w14:paraId="74249A8A" w14:textId="77777777" w:rsidR="000F6796" w:rsidRPr="000F6796" w:rsidRDefault="000F6796" w:rsidP="000F6796">
            <w:pPr>
              <w:tabs>
                <w:tab w:val="left" w:pos="0"/>
              </w:tabs>
              <w:jc w:val="center"/>
              <w:rPr>
                <w:bCs/>
              </w:rPr>
            </w:pPr>
            <w:r w:rsidRPr="000F6796">
              <w:rPr>
                <w:bCs/>
              </w:rPr>
              <w:t>1095,12</w:t>
            </w:r>
          </w:p>
        </w:tc>
      </w:tr>
      <w:tr w:rsidR="000F6796" w:rsidRPr="000F6796" w14:paraId="42EA1E01" w14:textId="77777777" w:rsidTr="00607E21">
        <w:trPr>
          <w:trHeight w:val="324"/>
        </w:trPr>
        <w:tc>
          <w:tcPr>
            <w:tcW w:w="846" w:type="dxa"/>
            <w:vMerge w:val="restart"/>
            <w:vAlign w:val="center"/>
          </w:tcPr>
          <w:p w14:paraId="1350CCB7" w14:textId="77777777" w:rsidR="000F6796" w:rsidRPr="000F6796" w:rsidRDefault="000F6796" w:rsidP="000F6796">
            <w:pPr>
              <w:tabs>
                <w:tab w:val="left" w:pos="0"/>
              </w:tabs>
              <w:jc w:val="center"/>
              <w:rPr>
                <w:bCs/>
              </w:rPr>
            </w:pPr>
            <w:r w:rsidRPr="000F6796">
              <w:rPr>
                <w:bCs/>
              </w:rPr>
              <w:t>7.4.</w:t>
            </w:r>
          </w:p>
        </w:tc>
        <w:tc>
          <w:tcPr>
            <w:tcW w:w="2835" w:type="dxa"/>
            <w:vMerge/>
          </w:tcPr>
          <w:p w14:paraId="1DCA4746" w14:textId="77777777" w:rsidR="000F6796" w:rsidRPr="000F6796" w:rsidRDefault="000F6796" w:rsidP="000F6796">
            <w:pPr>
              <w:tabs>
                <w:tab w:val="left" w:pos="0"/>
              </w:tabs>
              <w:ind w:right="-120"/>
              <w:rPr>
                <w:bCs/>
              </w:rPr>
            </w:pPr>
          </w:p>
        </w:tc>
        <w:tc>
          <w:tcPr>
            <w:tcW w:w="2268" w:type="dxa"/>
            <w:vMerge/>
          </w:tcPr>
          <w:p w14:paraId="741D0425" w14:textId="77777777" w:rsidR="000F6796" w:rsidRPr="000F6796" w:rsidRDefault="000F6796" w:rsidP="000F6796">
            <w:pPr>
              <w:tabs>
                <w:tab w:val="left" w:pos="0"/>
              </w:tabs>
              <w:jc w:val="center"/>
              <w:rPr>
                <w:bCs/>
              </w:rPr>
            </w:pPr>
          </w:p>
        </w:tc>
        <w:tc>
          <w:tcPr>
            <w:tcW w:w="4252" w:type="dxa"/>
            <w:gridSpan w:val="3"/>
            <w:vAlign w:val="center"/>
          </w:tcPr>
          <w:p w14:paraId="1834F6BB" w14:textId="77777777" w:rsidR="000F6796" w:rsidRPr="000F6796" w:rsidRDefault="000F6796" w:rsidP="000F6796">
            <w:pPr>
              <w:tabs>
                <w:tab w:val="left" w:pos="0"/>
              </w:tabs>
              <w:jc w:val="center"/>
              <w:rPr>
                <w:bCs/>
              </w:rPr>
            </w:pPr>
            <w:r w:rsidRPr="000F6796">
              <w:rPr>
                <w:bCs/>
              </w:rPr>
              <w:t>Марка ДПК 50-200, ДПКО 25-200,</w:t>
            </w:r>
            <w:r w:rsidRPr="000F6796">
              <w:rPr>
                <w:bCs/>
                <w:lang w:val="en-US"/>
              </w:rPr>
              <w:t xml:space="preserve"> </w:t>
            </w:r>
            <w:r w:rsidRPr="000F6796">
              <w:rPr>
                <w:bCs/>
              </w:rPr>
              <w:t>ДО 25-50</w:t>
            </w:r>
          </w:p>
        </w:tc>
      </w:tr>
      <w:tr w:rsidR="000F6796" w:rsidRPr="000F6796" w14:paraId="6740F140" w14:textId="77777777" w:rsidTr="00607E21">
        <w:trPr>
          <w:trHeight w:val="463"/>
        </w:trPr>
        <w:tc>
          <w:tcPr>
            <w:tcW w:w="846" w:type="dxa"/>
            <w:vMerge/>
            <w:vAlign w:val="center"/>
          </w:tcPr>
          <w:p w14:paraId="2A8DDD70" w14:textId="77777777" w:rsidR="000F6796" w:rsidRPr="000F6796" w:rsidRDefault="000F6796" w:rsidP="000F6796">
            <w:pPr>
              <w:tabs>
                <w:tab w:val="left" w:pos="0"/>
              </w:tabs>
              <w:jc w:val="center"/>
              <w:rPr>
                <w:bCs/>
              </w:rPr>
            </w:pPr>
          </w:p>
        </w:tc>
        <w:tc>
          <w:tcPr>
            <w:tcW w:w="2835" w:type="dxa"/>
            <w:vMerge/>
          </w:tcPr>
          <w:p w14:paraId="1F74D9B2" w14:textId="77777777" w:rsidR="000F6796" w:rsidRPr="000F6796" w:rsidRDefault="000F6796" w:rsidP="000F6796">
            <w:pPr>
              <w:tabs>
                <w:tab w:val="left" w:pos="0"/>
              </w:tabs>
              <w:ind w:right="-120"/>
              <w:rPr>
                <w:bCs/>
              </w:rPr>
            </w:pPr>
          </w:p>
        </w:tc>
        <w:tc>
          <w:tcPr>
            <w:tcW w:w="2268" w:type="dxa"/>
            <w:vMerge/>
          </w:tcPr>
          <w:p w14:paraId="60D04A7E" w14:textId="77777777" w:rsidR="000F6796" w:rsidRPr="000F6796" w:rsidRDefault="000F6796" w:rsidP="000F6796">
            <w:pPr>
              <w:tabs>
                <w:tab w:val="left" w:pos="0"/>
              </w:tabs>
              <w:jc w:val="center"/>
              <w:rPr>
                <w:bCs/>
              </w:rPr>
            </w:pPr>
          </w:p>
        </w:tc>
        <w:tc>
          <w:tcPr>
            <w:tcW w:w="1134" w:type="dxa"/>
            <w:vAlign w:val="center"/>
          </w:tcPr>
          <w:p w14:paraId="31C6B2E5" w14:textId="77777777" w:rsidR="000F6796" w:rsidRPr="000F6796" w:rsidRDefault="000F6796" w:rsidP="000F6796">
            <w:pPr>
              <w:tabs>
                <w:tab w:val="left" w:pos="0"/>
              </w:tabs>
              <w:jc w:val="center"/>
              <w:rPr>
                <w:bCs/>
              </w:rPr>
            </w:pPr>
            <w:r w:rsidRPr="000F6796">
              <w:rPr>
                <w:bCs/>
              </w:rPr>
              <w:t xml:space="preserve">руб/т </w:t>
            </w:r>
          </w:p>
        </w:tc>
        <w:tc>
          <w:tcPr>
            <w:tcW w:w="1559" w:type="dxa"/>
            <w:vAlign w:val="center"/>
          </w:tcPr>
          <w:p w14:paraId="2EC9BCFB" w14:textId="77777777" w:rsidR="000F6796" w:rsidRPr="000F6796" w:rsidRDefault="000F6796" w:rsidP="000F6796">
            <w:pPr>
              <w:tabs>
                <w:tab w:val="left" w:pos="0"/>
              </w:tabs>
              <w:jc w:val="center"/>
              <w:rPr>
                <w:bCs/>
              </w:rPr>
            </w:pPr>
            <w:r w:rsidRPr="000F6796">
              <w:rPr>
                <w:bCs/>
              </w:rPr>
              <w:t>1590,00</w:t>
            </w:r>
          </w:p>
        </w:tc>
        <w:tc>
          <w:tcPr>
            <w:tcW w:w="1559" w:type="dxa"/>
            <w:vAlign w:val="center"/>
          </w:tcPr>
          <w:p w14:paraId="0C63AF18" w14:textId="77777777" w:rsidR="000F6796" w:rsidRPr="000F6796" w:rsidRDefault="000F6796" w:rsidP="000F6796">
            <w:pPr>
              <w:tabs>
                <w:tab w:val="left" w:pos="0"/>
              </w:tabs>
              <w:jc w:val="center"/>
              <w:rPr>
                <w:bCs/>
              </w:rPr>
            </w:pPr>
            <w:r w:rsidRPr="000F6796">
              <w:rPr>
                <w:bCs/>
              </w:rPr>
              <w:t>1717,20</w:t>
            </w:r>
          </w:p>
        </w:tc>
      </w:tr>
      <w:tr w:rsidR="000F6796" w:rsidRPr="000F6796" w14:paraId="1D2364C9" w14:textId="77777777" w:rsidTr="00607E21">
        <w:trPr>
          <w:trHeight w:val="324"/>
        </w:trPr>
        <w:tc>
          <w:tcPr>
            <w:tcW w:w="10201" w:type="dxa"/>
            <w:gridSpan w:val="6"/>
            <w:vAlign w:val="center"/>
          </w:tcPr>
          <w:p w14:paraId="417413AB" w14:textId="77777777" w:rsidR="000F6796" w:rsidRPr="000F6796" w:rsidRDefault="000F6796" w:rsidP="00436D16">
            <w:pPr>
              <w:numPr>
                <w:ilvl w:val="0"/>
                <w:numId w:val="16"/>
              </w:numPr>
              <w:tabs>
                <w:tab w:val="left" w:pos="0"/>
              </w:tabs>
              <w:contextualSpacing/>
              <w:jc w:val="center"/>
              <w:rPr>
                <w:bCs/>
              </w:rPr>
            </w:pPr>
            <w:r w:rsidRPr="000F6796">
              <w:rPr>
                <w:bCs/>
              </w:rPr>
              <w:t>Сжиженный газ</w:t>
            </w:r>
          </w:p>
        </w:tc>
      </w:tr>
      <w:tr w:rsidR="000F6796" w:rsidRPr="000F6796" w14:paraId="012ECEDF" w14:textId="77777777" w:rsidTr="00607E21">
        <w:trPr>
          <w:trHeight w:val="324"/>
        </w:trPr>
        <w:tc>
          <w:tcPr>
            <w:tcW w:w="846" w:type="dxa"/>
            <w:vAlign w:val="center"/>
          </w:tcPr>
          <w:p w14:paraId="71DE2871" w14:textId="77777777" w:rsidR="000F6796" w:rsidRPr="000F6796" w:rsidRDefault="000F6796" w:rsidP="000F6796">
            <w:pPr>
              <w:tabs>
                <w:tab w:val="left" w:pos="0"/>
              </w:tabs>
              <w:jc w:val="center"/>
              <w:rPr>
                <w:bCs/>
              </w:rPr>
            </w:pPr>
            <w:r w:rsidRPr="000F6796">
              <w:rPr>
                <w:bCs/>
              </w:rPr>
              <w:t>8.1.</w:t>
            </w:r>
          </w:p>
        </w:tc>
        <w:tc>
          <w:tcPr>
            <w:tcW w:w="2835" w:type="dxa"/>
            <w:vAlign w:val="center"/>
          </w:tcPr>
          <w:p w14:paraId="72C26471" w14:textId="77777777" w:rsidR="000F6796" w:rsidRPr="000F6796" w:rsidRDefault="000F6796" w:rsidP="000F6796">
            <w:pPr>
              <w:tabs>
                <w:tab w:val="left" w:pos="0"/>
              </w:tabs>
              <w:ind w:right="-120"/>
              <w:rPr>
                <w:bCs/>
              </w:rPr>
            </w:pPr>
            <w:r w:rsidRPr="000F6796">
              <w:rPr>
                <w:bCs/>
              </w:rPr>
              <w:t>ОАО «Мариинскмежрайгаз»           ИНН 4213001006</w:t>
            </w:r>
          </w:p>
        </w:tc>
        <w:tc>
          <w:tcPr>
            <w:tcW w:w="2268" w:type="dxa"/>
            <w:vAlign w:val="center"/>
          </w:tcPr>
          <w:p w14:paraId="26944ABF" w14:textId="77777777" w:rsidR="000F6796" w:rsidRPr="000F6796" w:rsidRDefault="000F6796" w:rsidP="000F6796">
            <w:pPr>
              <w:tabs>
                <w:tab w:val="left" w:pos="0"/>
              </w:tabs>
              <w:jc w:val="center"/>
              <w:rPr>
                <w:bCs/>
              </w:rPr>
            </w:pPr>
            <w:r w:rsidRPr="000F6796">
              <w:rPr>
                <w:bCs/>
              </w:rPr>
              <w:t>Мариинский  муниципальный округ</w:t>
            </w:r>
          </w:p>
        </w:tc>
        <w:tc>
          <w:tcPr>
            <w:tcW w:w="1134" w:type="dxa"/>
            <w:vAlign w:val="center"/>
          </w:tcPr>
          <w:p w14:paraId="2204596E" w14:textId="77777777" w:rsidR="000F6796" w:rsidRPr="000F6796" w:rsidRDefault="000F6796" w:rsidP="000F6796">
            <w:pPr>
              <w:tabs>
                <w:tab w:val="left" w:pos="0"/>
              </w:tabs>
              <w:jc w:val="center"/>
              <w:rPr>
                <w:bCs/>
              </w:rPr>
            </w:pPr>
            <w:r w:rsidRPr="000F6796">
              <w:rPr>
                <w:bCs/>
              </w:rPr>
              <w:t>руб./кг</w:t>
            </w:r>
          </w:p>
        </w:tc>
        <w:tc>
          <w:tcPr>
            <w:tcW w:w="1559" w:type="dxa"/>
            <w:vAlign w:val="center"/>
          </w:tcPr>
          <w:p w14:paraId="1BE794D9" w14:textId="77777777" w:rsidR="000F6796" w:rsidRPr="000F6796" w:rsidRDefault="000F6796" w:rsidP="000F6796">
            <w:pPr>
              <w:tabs>
                <w:tab w:val="left" w:pos="0"/>
              </w:tabs>
              <w:jc w:val="center"/>
              <w:rPr>
                <w:bCs/>
              </w:rPr>
            </w:pPr>
            <w:r w:rsidRPr="000F6796">
              <w:rPr>
                <w:bCs/>
              </w:rPr>
              <w:t>48,05</w:t>
            </w:r>
          </w:p>
        </w:tc>
        <w:tc>
          <w:tcPr>
            <w:tcW w:w="1559" w:type="dxa"/>
            <w:vAlign w:val="center"/>
          </w:tcPr>
          <w:p w14:paraId="1E46120A" w14:textId="77777777" w:rsidR="000F6796" w:rsidRPr="000F6796" w:rsidRDefault="000F6796" w:rsidP="000F6796">
            <w:pPr>
              <w:tabs>
                <w:tab w:val="left" w:pos="0"/>
              </w:tabs>
              <w:jc w:val="center"/>
              <w:rPr>
                <w:bCs/>
              </w:rPr>
            </w:pPr>
            <w:r w:rsidRPr="000F6796">
              <w:rPr>
                <w:bCs/>
              </w:rPr>
              <w:t>52,80</w:t>
            </w:r>
          </w:p>
        </w:tc>
      </w:tr>
    </w:tbl>
    <w:p w14:paraId="7BC2EE31" w14:textId="77777777" w:rsidR="000F6796" w:rsidRPr="000F6796" w:rsidRDefault="000F6796" w:rsidP="000F6796">
      <w:pPr>
        <w:tabs>
          <w:tab w:val="left" w:pos="1985"/>
        </w:tabs>
        <w:ind w:left="-284"/>
        <w:jc w:val="both"/>
        <w:rPr>
          <w:sz w:val="28"/>
          <w:szCs w:val="28"/>
        </w:rPr>
      </w:pPr>
    </w:p>
    <w:p w14:paraId="0038BBF3" w14:textId="77777777" w:rsidR="000F6796" w:rsidRPr="000F6796" w:rsidRDefault="000F6796" w:rsidP="000F6796">
      <w:pPr>
        <w:tabs>
          <w:tab w:val="left" w:pos="-284"/>
        </w:tabs>
        <w:ind w:left="-284" w:firstLine="568"/>
        <w:jc w:val="both"/>
        <w:rPr>
          <w:bCs/>
          <w:sz w:val="28"/>
          <w:szCs w:val="28"/>
        </w:rPr>
      </w:pPr>
      <w:r w:rsidRPr="000F6796">
        <w:rPr>
          <w:bCs/>
          <w:sz w:val="28"/>
          <w:szCs w:val="28"/>
        </w:rPr>
        <w:lastRenderedPageBreak/>
        <w:t>* Льготные цены (тарифы) установлены с учетом пункта 6 статьи 168 Налогового кодекса Российской Федерации (часть вторая).</w:t>
      </w:r>
    </w:p>
    <w:p w14:paraId="1B8F18BF" w14:textId="77777777" w:rsidR="000F6796" w:rsidRPr="000F6796" w:rsidRDefault="000F6796" w:rsidP="000F6796">
      <w:pPr>
        <w:tabs>
          <w:tab w:val="left" w:pos="1985"/>
        </w:tabs>
        <w:ind w:left="-284" w:right="-284" w:firstLine="568"/>
        <w:jc w:val="both"/>
        <w:rPr>
          <w:sz w:val="28"/>
          <w:szCs w:val="28"/>
        </w:rPr>
      </w:pPr>
      <w:r w:rsidRPr="000F6796">
        <w:rPr>
          <w:sz w:val="28"/>
          <w:szCs w:val="28"/>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5BB50518" w14:textId="77777777" w:rsidR="000F6796" w:rsidRPr="000F6796" w:rsidRDefault="000F6796" w:rsidP="000F6796">
      <w:pPr>
        <w:ind w:left="-284" w:right="-284" w:firstLine="568"/>
        <w:jc w:val="both"/>
        <w:rPr>
          <w:sz w:val="28"/>
          <w:szCs w:val="28"/>
          <w:lang w:eastAsia="en-US"/>
        </w:rPr>
      </w:pPr>
      <w:r w:rsidRPr="000F6796">
        <w:rPr>
          <w:sz w:val="28"/>
          <w:szCs w:val="28"/>
        </w:rPr>
        <w:t>*** Н</w:t>
      </w:r>
      <w:r w:rsidRPr="000F6796">
        <w:rPr>
          <w:sz w:val="28"/>
          <w:szCs w:val="28"/>
          <w:lang w:eastAsia="en-US"/>
        </w:rPr>
        <w:t xml:space="preserve">орматив потребления коммунальной услуги по отоплению установлен приказом </w:t>
      </w:r>
      <w:r w:rsidRPr="000F6796">
        <w:rPr>
          <w:bCs/>
          <w:sz w:val="28"/>
          <w:szCs w:val="28"/>
        </w:rPr>
        <w:t>Департамента жилищно-коммунального и дорожного комплекса Кемеровской области от 23.12.2014 № 140 «Об установлении норматива потребления коммунальной услуги по отоплению на территории Мариинского муниципального района».</w:t>
      </w:r>
      <w:r w:rsidRPr="000F6796">
        <w:rPr>
          <w:sz w:val="28"/>
          <w:szCs w:val="28"/>
          <w:lang w:eastAsia="en-US"/>
        </w:rPr>
        <w:t xml:space="preserve">  </w:t>
      </w:r>
    </w:p>
    <w:p w14:paraId="18E75A1E" w14:textId="77777777" w:rsidR="000F6796" w:rsidRDefault="000F6796" w:rsidP="000F6796">
      <w:pPr>
        <w:tabs>
          <w:tab w:val="left" w:pos="5580"/>
          <w:tab w:val="left" w:pos="9498"/>
        </w:tabs>
        <w:ind w:right="-569"/>
        <w:sectPr w:rsidR="000F6796" w:rsidSect="000F6796">
          <w:pgSz w:w="11906" w:h="16838"/>
          <w:pgMar w:top="1134" w:right="850" w:bottom="1134" w:left="1560" w:header="708" w:footer="708" w:gutter="0"/>
          <w:cols w:space="708"/>
          <w:titlePg/>
          <w:docGrid w:linePitch="360"/>
        </w:sectPr>
      </w:pPr>
    </w:p>
    <w:p w14:paraId="7E78EEDC" w14:textId="747DC545" w:rsidR="000F6796" w:rsidRPr="00AE0629" w:rsidRDefault="000F6796" w:rsidP="000F6796">
      <w:pPr>
        <w:tabs>
          <w:tab w:val="left" w:pos="5580"/>
          <w:tab w:val="left" w:pos="9498"/>
        </w:tabs>
        <w:ind w:left="-4836" w:right="-569" w:firstLine="10365"/>
      </w:pPr>
      <w:r w:rsidRPr="00AE0629">
        <w:lastRenderedPageBreak/>
        <w:t xml:space="preserve">Приложение № </w:t>
      </w:r>
      <w:r>
        <w:t>29</w:t>
      </w:r>
      <w:r>
        <w:t>2</w:t>
      </w:r>
      <w:r>
        <w:t xml:space="preserve"> </w:t>
      </w:r>
      <w:r w:rsidRPr="00AE0629">
        <w:t xml:space="preserve">к протоколу № </w:t>
      </w:r>
      <w:r>
        <w:t>80</w:t>
      </w:r>
    </w:p>
    <w:p w14:paraId="00707672" w14:textId="77777777" w:rsidR="000F6796" w:rsidRPr="00AE0629" w:rsidRDefault="000F6796" w:rsidP="000F6796">
      <w:pPr>
        <w:tabs>
          <w:tab w:val="left" w:pos="5580"/>
          <w:tab w:val="left" w:pos="9498"/>
        </w:tabs>
        <w:ind w:left="-4836" w:right="-569" w:firstLine="10365"/>
      </w:pPr>
      <w:r w:rsidRPr="00AE0629">
        <w:t>заседания правления Региональной</w:t>
      </w:r>
    </w:p>
    <w:p w14:paraId="757CA517" w14:textId="77777777" w:rsidR="000F6796" w:rsidRPr="00AE0629" w:rsidRDefault="000F6796" w:rsidP="000F6796">
      <w:pPr>
        <w:tabs>
          <w:tab w:val="left" w:pos="5580"/>
          <w:tab w:val="left" w:pos="9498"/>
        </w:tabs>
        <w:ind w:left="-4836" w:right="-569" w:firstLine="10365"/>
      </w:pPr>
      <w:r w:rsidRPr="00AE0629">
        <w:t>энергетической комиссии</w:t>
      </w:r>
    </w:p>
    <w:p w14:paraId="49D64D9B" w14:textId="77777777" w:rsidR="000F6796" w:rsidRDefault="000F6796" w:rsidP="000F6796">
      <w:pPr>
        <w:tabs>
          <w:tab w:val="left" w:pos="5580"/>
          <w:tab w:val="left" w:pos="9498"/>
        </w:tabs>
        <w:ind w:left="-4836" w:right="-569" w:firstLine="10365"/>
      </w:pPr>
      <w:r w:rsidRPr="00AE0629">
        <w:t xml:space="preserve">Кузбасса от </w:t>
      </w:r>
      <w:r>
        <w:t>19</w:t>
      </w:r>
      <w:r w:rsidRPr="00AE0629">
        <w:t>.1</w:t>
      </w:r>
      <w:r>
        <w:t>2</w:t>
      </w:r>
      <w:r w:rsidRPr="00AE0629">
        <w:t>.2023</w:t>
      </w:r>
    </w:p>
    <w:p w14:paraId="513CBB02" w14:textId="77777777" w:rsidR="009D46F1" w:rsidRDefault="009D46F1" w:rsidP="000F6796">
      <w:pPr>
        <w:tabs>
          <w:tab w:val="left" w:pos="5580"/>
          <w:tab w:val="left" w:pos="9498"/>
        </w:tabs>
        <w:ind w:left="-4836" w:right="-569" w:firstLine="10365"/>
      </w:pPr>
    </w:p>
    <w:p w14:paraId="149BA482" w14:textId="77777777" w:rsidR="000F6796" w:rsidRPr="000F6796" w:rsidRDefault="000F6796" w:rsidP="000F6796">
      <w:pPr>
        <w:keepNext/>
        <w:jc w:val="center"/>
        <w:outlineLvl w:val="0"/>
        <w:rPr>
          <w:b/>
          <w:iCs/>
          <w:sz w:val="28"/>
          <w:szCs w:val="28"/>
        </w:rPr>
      </w:pPr>
      <w:r w:rsidRPr="000F6796">
        <w:rPr>
          <w:b/>
          <w:iCs/>
          <w:sz w:val="28"/>
          <w:szCs w:val="28"/>
        </w:rPr>
        <w:t>Экспертное заключение</w:t>
      </w:r>
    </w:p>
    <w:p w14:paraId="3202BD3C" w14:textId="77777777" w:rsidR="000F6796" w:rsidRPr="000F6796" w:rsidRDefault="000F6796" w:rsidP="000F6796">
      <w:pPr>
        <w:keepNext/>
        <w:jc w:val="center"/>
        <w:outlineLvl w:val="0"/>
        <w:rPr>
          <w:b/>
          <w:iCs/>
          <w:sz w:val="28"/>
          <w:szCs w:val="28"/>
        </w:rPr>
      </w:pPr>
      <w:r w:rsidRPr="000F6796">
        <w:rPr>
          <w:b/>
          <w:iCs/>
          <w:sz w:val="28"/>
          <w:szCs w:val="28"/>
        </w:rPr>
        <w:t>Региональной энергетической комиссии Кузбасса</w:t>
      </w:r>
    </w:p>
    <w:p w14:paraId="2E226E81" w14:textId="77777777" w:rsidR="000F6796" w:rsidRPr="000F6796" w:rsidRDefault="000F6796" w:rsidP="000F6796">
      <w:pPr>
        <w:tabs>
          <w:tab w:val="left" w:pos="10206"/>
        </w:tabs>
        <w:jc w:val="center"/>
        <w:rPr>
          <w:sz w:val="28"/>
          <w:szCs w:val="28"/>
        </w:rPr>
      </w:pPr>
      <w:r w:rsidRPr="000F6796">
        <w:rPr>
          <w:sz w:val="28"/>
          <w:szCs w:val="28"/>
        </w:rPr>
        <w:t xml:space="preserve">для установления льготных цен (тарифов) на </w:t>
      </w:r>
      <w:r w:rsidRPr="000F6796">
        <w:rPr>
          <w:rFonts w:eastAsia="Calibri"/>
          <w:snapToGrid w:val="0"/>
          <w:sz w:val="28"/>
          <w:szCs w:val="28"/>
          <w:lang w:eastAsia="en-US"/>
        </w:rPr>
        <w:t>холодное, горячее водоснабжение, водоотведение, тепловую энергию (мощность), твердое топливо, сжиженный газ на территории Новокузнецкого муниципального округа</w:t>
      </w:r>
    </w:p>
    <w:p w14:paraId="79F61E2E" w14:textId="77777777" w:rsidR="000F6796" w:rsidRPr="000F6796" w:rsidRDefault="000F6796" w:rsidP="000F6796">
      <w:pPr>
        <w:tabs>
          <w:tab w:val="left" w:pos="10206"/>
        </w:tabs>
        <w:ind w:firstLine="709"/>
        <w:jc w:val="center"/>
        <w:rPr>
          <w:sz w:val="28"/>
          <w:szCs w:val="28"/>
        </w:rPr>
      </w:pPr>
    </w:p>
    <w:p w14:paraId="71F0CA50" w14:textId="77777777" w:rsidR="000F6796" w:rsidRPr="000F6796" w:rsidRDefault="000F6796" w:rsidP="000F6796">
      <w:pPr>
        <w:shd w:val="clear" w:color="auto" w:fill="FFFFFF"/>
        <w:jc w:val="center"/>
        <w:rPr>
          <w:b/>
          <w:bCs/>
          <w:color w:val="000000"/>
          <w:sz w:val="28"/>
          <w:szCs w:val="28"/>
        </w:rPr>
      </w:pPr>
      <w:r w:rsidRPr="000F6796">
        <w:rPr>
          <w:b/>
          <w:bCs/>
          <w:color w:val="000000"/>
          <w:sz w:val="28"/>
          <w:szCs w:val="28"/>
        </w:rPr>
        <w:t>Нормативно методическая база</w:t>
      </w:r>
    </w:p>
    <w:p w14:paraId="3D8E45CA" w14:textId="77777777" w:rsidR="000F6796" w:rsidRPr="000F6796" w:rsidRDefault="000F6796" w:rsidP="000F6796">
      <w:pPr>
        <w:widowControl w:val="0"/>
        <w:autoSpaceDE w:val="0"/>
        <w:autoSpaceDN w:val="0"/>
        <w:adjustRightInd w:val="0"/>
        <w:ind w:firstLine="709"/>
        <w:jc w:val="both"/>
      </w:pPr>
    </w:p>
    <w:p w14:paraId="1618316C" w14:textId="77777777" w:rsidR="000F6796" w:rsidRPr="000F6796" w:rsidRDefault="000F6796" w:rsidP="000F6796">
      <w:pPr>
        <w:ind w:firstLineChars="160" w:firstLine="448"/>
        <w:jc w:val="both"/>
        <w:rPr>
          <w:sz w:val="28"/>
          <w:szCs w:val="28"/>
        </w:rPr>
      </w:pPr>
      <w:r w:rsidRPr="000F6796">
        <w:rPr>
          <w:sz w:val="28"/>
          <w:szCs w:val="28"/>
        </w:rPr>
        <w:t xml:space="preserve">Цены (тарифы) подлежат регулированию в соответствии </w:t>
      </w:r>
      <w:r w:rsidRPr="000F6796">
        <w:rPr>
          <w:sz w:val="28"/>
          <w:szCs w:val="28"/>
          <w:lang w:val="en-US"/>
        </w:rPr>
        <w:t>c</w:t>
      </w:r>
      <w:r w:rsidRPr="000F6796">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392CCA4F" w14:textId="77777777" w:rsidR="000F6796" w:rsidRPr="000F6796" w:rsidRDefault="000F6796" w:rsidP="000F6796">
      <w:pPr>
        <w:ind w:firstLineChars="160" w:firstLine="448"/>
        <w:jc w:val="both"/>
        <w:rPr>
          <w:sz w:val="28"/>
          <w:szCs w:val="28"/>
        </w:rPr>
      </w:pPr>
      <w:r w:rsidRPr="000F6796">
        <w:rPr>
          <w:rFonts w:hint="eastAsia"/>
          <w:sz w:val="28"/>
          <w:szCs w:val="28"/>
        </w:rPr>
        <w:t>Средний</w:t>
      </w:r>
      <w:r w:rsidRPr="000F6796">
        <w:rPr>
          <w:sz w:val="28"/>
          <w:szCs w:val="28"/>
        </w:rPr>
        <w:t xml:space="preserve"> </w:t>
      </w:r>
      <w:r w:rsidRPr="000F6796">
        <w:rPr>
          <w:rFonts w:hint="eastAsia"/>
          <w:sz w:val="28"/>
          <w:szCs w:val="28"/>
        </w:rPr>
        <w:t>индекс</w:t>
      </w:r>
      <w:r w:rsidRPr="000F6796">
        <w:rPr>
          <w:sz w:val="28"/>
          <w:szCs w:val="28"/>
        </w:rPr>
        <w:t xml:space="preserve"> </w:t>
      </w:r>
      <w:r w:rsidRPr="000F6796">
        <w:rPr>
          <w:rFonts w:hint="eastAsia"/>
          <w:sz w:val="28"/>
          <w:szCs w:val="28"/>
        </w:rPr>
        <w:t>изменения</w:t>
      </w:r>
      <w:r w:rsidRPr="000F6796">
        <w:rPr>
          <w:sz w:val="28"/>
          <w:szCs w:val="28"/>
        </w:rPr>
        <w:t xml:space="preserve"> </w:t>
      </w:r>
      <w:r w:rsidRPr="000F6796">
        <w:rPr>
          <w:rFonts w:hint="eastAsia"/>
          <w:sz w:val="28"/>
          <w:szCs w:val="28"/>
        </w:rPr>
        <w:t>размера</w:t>
      </w:r>
      <w:r w:rsidRPr="000F6796">
        <w:rPr>
          <w:sz w:val="28"/>
          <w:szCs w:val="28"/>
        </w:rPr>
        <w:t xml:space="preserve"> </w:t>
      </w:r>
      <w:r w:rsidRPr="000F6796">
        <w:rPr>
          <w:rFonts w:hint="eastAsia"/>
          <w:sz w:val="28"/>
          <w:szCs w:val="28"/>
        </w:rPr>
        <w:t>вносимой</w:t>
      </w:r>
      <w:r w:rsidRPr="000F6796">
        <w:rPr>
          <w:sz w:val="28"/>
          <w:szCs w:val="28"/>
        </w:rPr>
        <w:t xml:space="preserve"> </w:t>
      </w:r>
      <w:r w:rsidRPr="000F6796">
        <w:rPr>
          <w:rFonts w:hint="eastAsia"/>
          <w:sz w:val="28"/>
          <w:szCs w:val="28"/>
        </w:rPr>
        <w:t>гражданами</w:t>
      </w:r>
      <w:r w:rsidRPr="000F6796">
        <w:rPr>
          <w:sz w:val="28"/>
          <w:szCs w:val="28"/>
        </w:rPr>
        <w:t xml:space="preserve"> </w:t>
      </w:r>
      <w:r w:rsidRPr="000F6796">
        <w:rPr>
          <w:rFonts w:hint="eastAsia"/>
          <w:sz w:val="28"/>
          <w:szCs w:val="28"/>
        </w:rPr>
        <w:t>платы</w:t>
      </w:r>
      <w:r w:rsidRPr="000F6796">
        <w:rPr>
          <w:sz w:val="28"/>
          <w:szCs w:val="28"/>
        </w:rPr>
        <w:t xml:space="preserve">                          </w:t>
      </w:r>
      <w:r w:rsidRPr="000F6796">
        <w:rPr>
          <w:rFonts w:hint="eastAsia"/>
          <w:sz w:val="28"/>
          <w:szCs w:val="28"/>
        </w:rPr>
        <w:t>за</w:t>
      </w:r>
      <w:r w:rsidRPr="000F6796">
        <w:rPr>
          <w:sz w:val="28"/>
          <w:szCs w:val="28"/>
        </w:rPr>
        <w:t xml:space="preserve"> </w:t>
      </w:r>
      <w:r w:rsidRPr="000F6796">
        <w:rPr>
          <w:rFonts w:hint="eastAsia"/>
          <w:sz w:val="28"/>
          <w:szCs w:val="28"/>
        </w:rPr>
        <w:t>коммунальные</w:t>
      </w:r>
      <w:r w:rsidRPr="000F6796">
        <w:rPr>
          <w:sz w:val="28"/>
          <w:szCs w:val="28"/>
        </w:rPr>
        <w:t xml:space="preserve"> </w:t>
      </w:r>
      <w:r w:rsidRPr="000F6796">
        <w:rPr>
          <w:rFonts w:hint="eastAsia"/>
          <w:sz w:val="28"/>
          <w:szCs w:val="28"/>
        </w:rPr>
        <w:t>услуги</w:t>
      </w:r>
      <w:r w:rsidRPr="000F6796">
        <w:rPr>
          <w:sz w:val="28"/>
          <w:szCs w:val="28"/>
        </w:rPr>
        <w:t xml:space="preserve"> </w:t>
      </w:r>
      <w:r w:rsidRPr="000F6796">
        <w:rPr>
          <w:rFonts w:hint="eastAsia"/>
          <w:sz w:val="28"/>
          <w:szCs w:val="28"/>
        </w:rPr>
        <w:t>для</w:t>
      </w:r>
      <w:r w:rsidRPr="000F6796">
        <w:rPr>
          <w:sz w:val="28"/>
          <w:szCs w:val="28"/>
        </w:rPr>
        <w:t xml:space="preserve"> </w:t>
      </w:r>
      <w:r w:rsidRPr="000F6796">
        <w:rPr>
          <w:rFonts w:hint="eastAsia"/>
          <w:sz w:val="28"/>
          <w:szCs w:val="28"/>
        </w:rPr>
        <w:t>Кемеровской</w:t>
      </w:r>
      <w:r w:rsidRPr="000F6796">
        <w:rPr>
          <w:sz w:val="28"/>
          <w:szCs w:val="28"/>
        </w:rPr>
        <w:t xml:space="preserve"> </w:t>
      </w:r>
      <w:r w:rsidRPr="000F6796">
        <w:rPr>
          <w:rFonts w:hint="eastAsia"/>
          <w:sz w:val="28"/>
          <w:szCs w:val="28"/>
        </w:rPr>
        <w:t>области</w:t>
      </w:r>
      <w:r w:rsidRPr="000F6796">
        <w:rPr>
          <w:sz w:val="28"/>
          <w:szCs w:val="28"/>
        </w:rPr>
        <w:t xml:space="preserve"> - Кузбасса установлен Распоряжением Правительства Российской Федерации от 10.11.2023 № 3047-р. С 01.01.2024 по 30.06.2024 </w:t>
      </w:r>
      <w:r w:rsidRPr="000F6796">
        <w:rPr>
          <w:rFonts w:hint="eastAsia"/>
          <w:sz w:val="28"/>
          <w:szCs w:val="28"/>
        </w:rPr>
        <w:t>установлен</w:t>
      </w:r>
      <w:r w:rsidRPr="000F6796">
        <w:rPr>
          <w:sz w:val="28"/>
          <w:szCs w:val="28"/>
        </w:rPr>
        <w:t xml:space="preserve"> </w:t>
      </w:r>
      <w:r w:rsidRPr="000F6796">
        <w:rPr>
          <w:rFonts w:hint="eastAsia"/>
          <w:sz w:val="28"/>
          <w:szCs w:val="28"/>
        </w:rPr>
        <w:t>средний</w:t>
      </w:r>
      <w:r w:rsidRPr="000F6796">
        <w:rPr>
          <w:sz w:val="28"/>
          <w:szCs w:val="28"/>
        </w:rPr>
        <w:t xml:space="preserve"> </w:t>
      </w:r>
      <w:r w:rsidRPr="000F6796">
        <w:rPr>
          <w:rFonts w:hint="eastAsia"/>
          <w:sz w:val="28"/>
          <w:szCs w:val="28"/>
        </w:rPr>
        <w:t>индекс</w:t>
      </w:r>
      <w:r w:rsidRPr="000F6796">
        <w:rPr>
          <w:sz w:val="28"/>
          <w:szCs w:val="28"/>
        </w:rPr>
        <w:t xml:space="preserve"> </w:t>
      </w:r>
      <w:r w:rsidRPr="000F6796">
        <w:rPr>
          <w:rFonts w:hint="eastAsia"/>
          <w:sz w:val="28"/>
          <w:szCs w:val="28"/>
        </w:rPr>
        <w:t>изменения</w:t>
      </w:r>
      <w:r w:rsidRPr="000F6796">
        <w:rPr>
          <w:sz w:val="28"/>
          <w:szCs w:val="28"/>
        </w:rPr>
        <w:t xml:space="preserve"> </w:t>
      </w:r>
      <w:r w:rsidRPr="000F6796">
        <w:rPr>
          <w:rFonts w:hint="eastAsia"/>
          <w:sz w:val="28"/>
          <w:szCs w:val="28"/>
        </w:rPr>
        <w:t>размера</w:t>
      </w:r>
      <w:r w:rsidRPr="000F6796">
        <w:rPr>
          <w:sz w:val="28"/>
          <w:szCs w:val="28"/>
        </w:rPr>
        <w:t xml:space="preserve"> </w:t>
      </w:r>
      <w:r w:rsidRPr="000F6796">
        <w:rPr>
          <w:rFonts w:hint="eastAsia"/>
          <w:sz w:val="28"/>
          <w:szCs w:val="28"/>
        </w:rPr>
        <w:t>вносимой</w:t>
      </w:r>
      <w:r w:rsidRPr="000F6796">
        <w:rPr>
          <w:sz w:val="28"/>
          <w:szCs w:val="28"/>
        </w:rPr>
        <w:t xml:space="preserve"> </w:t>
      </w:r>
      <w:r w:rsidRPr="000F6796">
        <w:rPr>
          <w:rFonts w:hint="eastAsia"/>
          <w:sz w:val="28"/>
          <w:szCs w:val="28"/>
        </w:rPr>
        <w:t>гражданами</w:t>
      </w:r>
      <w:r w:rsidRPr="000F6796">
        <w:rPr>
          <w:sz w:val="28"/>
          <w:szCs w:val="28"/>
        </w:rPr>
        <w:t xml:space="preserve"> </w:t>
      </w:r>
      <w:r w:rsidRPr="000F6796">
        <w:rPr>
          <w:rFonts w:hint="eastAsia"/>
          <w:sz w:val="28"/>
          <w:szCs w:val="28"/>
        </w:rPr>
        <w:t>платы</w:t>
      </w:r>
      <w:r w:rsidRPr="000F6796">
        <w:rPr>
          <w:sz w:val="28"/>
          <w:szCs w:val="28"/>
        </w:rPr>
        <w:t xml:space="preserve"> </w:t>
      </w:r>
      <w:r w:rsidRPr="000F6796">
        <w:rPr>
          <w:rFonts w:hint="eastAsia"/>
          <w:sz w:val="28"/>
          <w:szCs w:val="28"/>
        </w:rPr>
        <w:t>за</w:t>
      </w:r>
      <w:r w:rsidRPr="000F6796">
        <w:rPr>
          <w:sz w:val="28"/>
          <w:szCs w:val="28"/>
        </w:rPr>
        <w:t xml:space="preserve"> </w:t>
      </w:r>
      <w:r w:rsidRPr="000F6796">
        <w:rPr>
          <w:rFonts w:hint="eastAsia"/>
          <w:sz w:val="28"/>
          <w:szCs w:val="28"/>
        </w:rPr>
        <w:t>коммунальные</w:t>
      </w:r>
      <w:r w:rsidRPr="000F6796">
        <w:rPr>
          <w:sz w:val="28"/>
          <w:szCs w:val="28"/>
        </w:rPr>
        <w:t xml:space="preserve"> </w:t>
      </w:r>
      <w:r w:rsidRPr="000F6796">
        <w:rPr>
          <w:rFonts w:hint="eastAsia"/>
          <w:sz w:val="28"/>
          <w:szCs w:val="28"/>
        </w:rPr>
        <w:t>услуги</w:t>
      </w:r>
      <w:r w:rsidRPr="000F6796">
        <w:rPr>
          <w:sz w:val="28"/>
          <w:szCs w:val="28"/>
        </w:rPr>
        <w:t xml:space="preserve"> – 0%, с 01.07.2024 по 31.12.2024 средний индекс</w:t>
      </w:r>
      <w:r w:rsidRPr="000F6796">
        <w:rPr>
          <w:rFonts w:hint="eastAsia"/>
          <w:sz w:val="28"/>
          <w:szCs w:val="28"/>
        </w:rPr>
        <w:t xml:space="preserve"> изменения</w:t>
      </w:r>
      <w:r w:rsidRPr="000F6796">
        <w:rPr>
          <w:sz w:val="28"/>
          <w:szCs w:val="28"/>
        </w:rPr>
        <w:t xml:space="preserve"> </w:t>
      </w:r>
      <w:r w:rsidRPr="000F6796">
        <w:rPr>
          <w:rFonts w:hint="eastAsia"/>
          <w:sz w:val="28"/>
          <w:szCs w:val="28"/>
        </w:rPr>
        <w:t>размера</w:t>
      </w:r>
      <w:r w:rsidRPr="000F6796">
        <w:rPr>
          <w:sz w:val="28"/>
          <w:szCs w:val="28"/>
        </w:rPr>
        <w:t xml:space="preserve"> </w:t>
      </w:r>
      <w:r w:rsidRPr="000F6796">
        <w:rPr>
          <w:rFonts w:hint="eastAsia"/>
          <w:sz w:val="28"/>
          <w:szCs w:val="28"/>
        </w:rPr>
        <w:t>вносимой</w:t>
      </w:r>
      <w:r w:rsidRPr="000F6796">
        <w:rPr>
          <w:sz w:val="28"/>
          <w:szCs w:val="28"/>
        </w:rPr>
        <w:t xml:space="preserve"> </w:t>
      </w:r>
      <w:r w:rsidRPr="000F6796">
        <w:rPr>
          <w:rFonts w:hint="eastAsia"/>
          <w:sz w:val="28"/>
          <w:szCs w:val="28"/>
        </w:rPr>
        <w:t>гражданами</w:t>
      </w:r>
      <w:r w:rsidRPr="000F6796">
        <w:rPr>
          <w:sz w:val="28"/>
          <w:szCs w:val="28"/>
        </w:rPr>
        <w:t xml:space="preserve"> </w:t>
      </w:r>
      <w:r w:rsidRPr="000F6796">
        <w:rPr>
          <w:rFonts w:hint="eastAsia"/>
          <w:sz w:val="28"/>
          <w:szCs w:val="28"/>
        </w:rPr>
        <w:t>платы</w:t>
      </w:r>
      <w:r w:rsidRPr="000F6796">
        <w:rPr>
          <w:sz w:val="28"/>
          <w:szCs w:val="28"/>
        </w:rPr>
        <w:t xml:space="preserve"> </w:t>
      </w:r>
      <w:r w:rsidRPr="000F6796">
        <w:rPr>
          <w:rFonts w:hint="eastAsia"/>
          <w:sz w:val="28"/>
          <w:szCs w:val="28"/>
        </w:rPr>
        <w:t>за</w:t>
      </w:r>
      <w:r w:rsidRPr="000F6796">
        <w:rPr>
          <w:sz w:val="28"/>
          <w:szCs w:val="28"/>
        </w:rPr>
        <w:t xml:space="preserve"> </w:t>
      </w:r>
      <w:r w:rsidRPr="000F6796">
        <w:rPr>
          <w:rFonts w:hint="eastAsia"/>
          <w:sz w:val="28"/>
          <w:szCs w:val="28"/>
        </w:rPr>
        <w:t>коммунальные</w:t>
      </w:r>
      <w:r w:rsidRPr="000F6796">
        <w:rPr>
          <w:sz w:val="28"/>
          <w:szCs w:val="28"/>
        </w:rPr>
        <w:t xml:space="preserve"> </w:t>
      </w:r>
      <w:r w:rsidRPr="000F6796">
        <w:rPr>
          <w:rFonts w:hint="eastAsia"/>
          <w:sz w:val="28"/>
          <w:szCs w:val="28"/>
        </w:rPr>
        <w:t>услуги</w:t>
      </w:r>
      <w:r w:rsidRPr="000F6796">
        <w:rPr>
          <w:sz w:val="28"/>
          <w:szCs w:val="28"/>
        </w:rPr>
        <w:t xml:space="preserve"> – 9,6% и предельно допустимое отклонение по отдельным муниципальным образованиям – 3,0%. </w:t>
      </w:r>
    </w:p>
    <w:p w14:paraId="065A1CE2"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В соответствии с утвержденными параметрами постановлением Губернатора Кемеровской области – Кузбасса от 19.12.2023 № 142 -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2024 год» утверждены предельные (максимальные) индексы изменения размера вносимой гражданами платы за коммунальные услуги.</w:t>
      </w:r>
    </w:p>
    <w:p w14:paraId="4A12B7F5"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 xml:space="preserve"> По Новокузнецкому муниципальному округу предельный (максимальный) индекс изменения размера вносимой гражданами платы за коммунальные услуги с 01.07.2024 утвержден в размере 12,6%.</w:t>
      </w:r>
    </w:p>
    <w:p w14:paraId="4B281223"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Экономически обоснованные тарифы на питьевую воду и водоотведение для населения установлены постановлениями РЭК Кузбасса:</w:t>
      </w:r>
    </w:p>
    <w:p w14:paraId="5B4CA447"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 xml:space="preserve">от 21.11.2023 № 336 «Об утверждении производственной программы в сфере холодного водоснабжения, водоотведения и об установлении тарифов на питьевую воду, водоотведение МКП «КТВС НМР» (Новокузнецкий </w:t>
      </w:r>
      <w:r w:rsidRPr="000F6796">
        <w:rPr>
          <w:sz w:val="28"/>
          <w:szCs w:val="28"/>
        </w:rPr>
        <w:lastRenderedPageBreak/>
        <w:t>муниципальный округ)»;</w:t>
      </w:r>
    </w:p>
    <w:p w14:paraId="26471049"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19.12.2023 № 683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«Водоканал» (Новокузнецкий городской округ, Новокузнецкий муниципальный округ)».</w:t>
      </w:r>
    </w:p>
    <w:p w14:paraId="0F4887DB"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Экономически обоснованные тарифы на горячую воду для населения установлены постановлениями РЭК Кузбасса:</w:t>
      </w:r>
    </w:p>
    <w:p w14:paraId="6C908D09"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14.11.2023 № 280 «О внесении изменений в постановление Региональной энергетической комиссии Кузбасса от 28.11.2022 № 834 «Об установлении долгосрочных тарифов МКП «КТВС НМР» на горячую воду в открытой системе горячего водоснабжения (теплоснабжения), реализуемую на потребительском рынке Новокузнецкого муниципального округа, на 2023-2027 годы, в части 2024 года»;</w:t>
      </w:r>
    </w:p>
    <w:p w14:paraId="007F801E"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14.11.2023 № 281 «О внесении изменений в постановление Региональной энергетической комиссии Кузбасса от 28.11.2022 № 835 «Об утверждении производственной программы в сфере горячего водоснабжения и об установлении долгосрочных тарифов МКП «КТВС НМР» на горячую воду в закрытой системе горячего водоснабжения, реализуемую на потребительском рынке Новокузнецкого муниципального округа, на 2023-2027 годы, в части 2024 года».</w:t>
      </w:r>
    </w:p>
    <w:p w14:paraId="3662BD77"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Экономически обоснованные тарифы на тепловую энергию для населения установлены постановлениями РЭК Кузбасса:</w:t>
      </w:r>
    </w:p>
    <w:p w14:paraId="050B4B69" w14:textId="77777777" w:rsidR="000F6796" w:rsidRPr="000F6796" w:rsidRDefault="000F6796" w:rsidP="000F6796">
      <w:pPr>
        <w:widowControl w:val="0"/>
        <w:autoSpaceDE w:val="0"/>
        <w:autoSpaceDN w:val="0"/>
        <w:adjustRightInd w:val="0"/>
        <w:ind w:firstLineChars="160" w:firstLine="448"/>
        <w:jc w:val="both"/>
        <w:rPr>
          <w:color w:val="FF0000"/>
          <w:sz w:val="28"/>
          <w:szCs w:val="28"/>
        </w:rPr>
      </w:pPr>
      <w:r w:rsidRPr="000F6796">
        <w:rPr>
          <w:sz w:val="28"/>
          <w:szCs w:val="28"/>
        </w:rPr>
        <w:t>от 14.12.2023 № 574 «Об установлении долгосрочных параметров регулирования и долгосрочных тарифов ООО «Водоканал» на тепловую энергию, реализуемую на потребительском рынке Новокузнецкого муниципального округа, на период 2024 - 2029 годы»;</w:t>
      </w:r>
    </w:p>
    <w:p w14:paraId="1D58BD89"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от 14.11.2023 № 278 «О внесении изменений в постановление Региональной энергетической комиссии Кузбасса от 28.11.2022 № 832 «Об установлении долгосрочных параметров регулирования и долгосрочных тарифов МКП «КТВС НМР» на тепловую энергию, реализуемую на потребительском рынке Новокузнецкого муниципального округа, на 2023-2027 годы, в части 2024 года».</w:t>
      </w:r>
      <w:r w:rsidRPr="000F6796">
        <w:rPr>
          <w:sz w:val="28"/>
          <w:szCs w:val="28"/>
        </w:rPr>
        <w:tab/>
      </w:r>
      <w:r w:rsidRPr="000F6796">
        <w:rPr>
          <w:sz w:val="28"/>
          <w:szCs w:val="28"/>
        </w:rPr>
        <w:tab/>
      </w:r>
      <w:r w:rsidRPr="000F6796">
        <w:rPr>
          <w:sz w:val="28"/>
          <w:szCs w:val="28"/>
        </w:rPr>
        <w:tab/>
      </w:r>
      <w:r w:rsidRPr="000F6796">
        <w:rPr>
          <w:sz w:val="28"/>
          <w:szCs w:val="28"/>
        </w:rPr>
        <w:tab/>
      </w:r>
      <w:r w:rsidRPr="000F6796">
        <w:rPr>
          <w:sz w:val="28"/>
          <w:szCs w:val="28"/>
        </w:rPr>
        <w:tab/>
      </w:r>
      <w:r w:rsidRPr="000F6796">
        <w:rPr>
          <w:sz w:val="28"/>
          <w:szCs w:val="28"/>
        </w:rPr>
        <w:tab/>
      </w:r>
      <w:r w:rsidRPr="000F6796">
        <w:rPr>
          <w:sz w:val="28"/>
          <w:szCs w:val="28"/>
        </w:rPr>
        <w:tab/>
      </w:r>
      <w:r w:rsidRPr="000F6796">
        <w:rPr>
          <w:sz w:val="28"/>
          <w:szCs w:val="28"/>
        </w:rPr>
        <w:tab/>
      </w:r>
      <w:r w:rsidRPr="000F6796">
        <w:rPr>
          <w:sz w:val="28"/>
          <w:szCs w:val="28"/>
        </w:rPr>
        <w:tab/>
      </w:r>
      <w:r w:rsidRPr="000F6796">
        <w:rPr>
          <w:sz w:val="28"/>
          <w:szCs w:val="28"/>
        </w:rPr>
        <w:tab/>
      </w:r>
      <w:r w:rsidRPr="000F6796">
        <w:rPr>
          <w:sz w:val="28"/>
          <w:szCs w:val="28"/>
        </w:rPr>
        <w:tab/>
      </w:r>
    </w:p>
    <w:p w14:paraId="706BE1B2"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Цена на твердое топливо для населения установлена постановлением РЭК Кузбасса</w:t>
      </w:r>
      <w:r w:rsidRPr="000F6796">
        <w:rPr>
          <w:rFonts w:ascii="Calibri" w:eastAsia="Calibri" w:hAnsi="Calibri"/>
          <w:sz w:val="22"/>
          <w:szCs w:val="22"/>
          <w:lang w:eastAsia="en-US"/>
        </w:rPr>
        <w:t xml:space="preserve"> </w:t>
      </w:r>
      <w:r w:rsidRPr="000F6796">
        <w:rPr>
          <w:sz w:val="28"/>
          <w:szCs w:val="28"/>
        </w:rPr>
        <w:t>от 28.11.2023 № 413 «Об установлении цены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кооперативам, созданным в целях удовлетворения потребностей граждан в жилье на территории Кемеровской области-Кузбасса».</w:t>
      </w:r>
    </w:p>
    <w:p w14:paraId="75BE5AF4" w14:textId="77777777" w:rsidR="000F6796" w:rsidRPr="000F6796" w:rsidRDefault="000F6796" w:rsidP="000F6796">
      <w:pPr>
        <w:widowControl w:val="0"/>
        <w:autoSpaceDE w:val="0"/>
        <w:autoSpaceDN w:val="0"/>
        <w:adjustRightInd w:val="0"/>
        <w:ind w:firstLineChars="160" w:firstLine="448"/>
        <w:jc w:val="both"/>
        <w:rPr>
          <w:rFonts w:eastAsia="Calibri"/>
          <w:sz w:val="28"/>
          <w:szCs w:val="28"/>
          <w:lang w:eastAsia="en-US"/>
        </w:rPr>
      </w:pPr>
      <w:r w:rsidRPr="000F6796">
        <w:rPr>
          <w:rFonts w:eastAsia="Calibri"/>
          <w:sz w:val="28"/>
          <w:szCs w:val="28"/>
          <w:lang w:eastAsia="en-US"/>
        </w:rPr>
        <w:t>Розничные цены на сжиженный газ, реализуемый населению для бытовых нужд установлены постановлением РЭК Кузбасса от 28.09.2023 № 137 «Об установлении ООО «Тринити» розничных цен на сжиженный газ, реализуемый населению для бытовых нужд, на 2024 год».</w:t>
      </w:r>
    </w:p>
    <w:p w14:paraId="22B4350F" w14:textId="77777777" w:rsidR="000F6796" w:rsidRPr="000F6796" w:rsidRDefault="000F6796" w:rsidP="000F6796">
      <w:pPr>
        <w:widowControl w:val="0"/>
        <w:autoSpaceDE w:val="0"/>
        <w:autoSpaceDN w:val="0"/>
        <w:adjustRightInd w:val="0"/>
        <w:ind w:firstLineChars="160" w:firstLine="448"/>
        <w:jc w:val="both"/>
        <w:rPr>
          <w:color w:val="000000"/>
          <w:sz w:val="28"/>
          <w:szCs w:val="28"/>
        </w:rPr>
      </w:pPr>
      <w:r w:rsidRPr="000F6796">
        <w:rPr>
          <w:rFonts w:eastAsia="Calibri"/>
          <w:color w:val="000000"/>
          <w:sz w:val="28"/>
          <w:szCs w:val="28"/>
          <w:lang w:eastAsia="en-US"/>
        </w:rPr>
        <w:t xml:space="preserve">Экспертные заключения размещены на официальном сайте </w:t>
      </w:r>
      <w:hyperlink r:id="rId34" w:history="1">
        <w:r w:rsidRPr="000F6796">
          <w:rPr>
            <w:rFonts w:eastAsia="Calibri"/>
            <w:color w:val="000000"/>
            <w:sz w:val="28"/>
            <w:szCs w:val="28"/>
            <w:u w:val="single"/>
            <w:lang w:val="en-US" w:eastAsia="en-US"/>
          </w:rPr>
          <w:t>www</w:t>
        </w:r>
        <w:r w:rsidRPr="000F6796">
          <w:rPr>
            <w:rFonts w:eastAsia="Calibri"/>
            <w:color w:val="000000"/>
            <w:sz w:val="28"/>
            <w:szCs w:val="28"/>
            <w:u w:val="single"/>
            <w:lang w:eastAsia="en-US"/>
          </w:rPr>
          <w:t>.</w:t>
        </w:r>
        <w:r w:rsidRPr="000F6796">
          <w:rPr>
            <w:rFonts w:eastAsia="Calibri"/>
            <w:color w:val="000000"/>
            <w:sz w:val="28"/>
            <w:szCs w:val="28"/>
            <w:u w:val="single"/>
            <w:lang w:val="en-US" w:eastAsia="en-US"/>
          </w:rPr>
          <w:t>recko</w:t>
        </w:r>
        <w:r w:rsidRPr="000F6796">
          <w:rPr>
            <w:rFonts w:eastAsia="Calibri"/>
            <w:color w:val="000000"/>
            <w:sz w:val="28"/>
            <w:szCs w:val="28"/>
            <w:u w:val="single"/>
            <w:lang w:eastAsia="en-US"/>
          </w:rPr>
          <w:t>.</w:t>
        </w:r>
        <w:r w:rsidRPr="000F6796">
          <w:rPr>
            <w:rFonts w:eastAsia="Calibri"/>
            <w:color w:val="000000"/>
            <w:sz w:val="28"/>
            <w:szCs w:val="28"/>
            <w:u w:val="single"/>
            <w:lang w:val="en-US" w:eastAsia="en-US"/>
          </w:rPr>
          <w:t>ru</w:t>
        </w:r>
      </w:hyperlink>
      <w:r w:rsidRPr="000F6796">
        <w:rPr>
          <w:rFonts w:eastAsia="Calibri"/>
          <w:color w:val="000000"/>
          <w:sz w:val="28"/>
          <w:szCs w:val="28"/>
          <w:lang w:eastAsia="en-US"/>
        </w:rPr>
        <w:t xml:space="preserve">   во вкладке «Документы», разделе «</w:t>
      </w:r>
      <w:r w:rsidRPr="000F6796">
        <w:rPr>
          <w:rFonts w:eastAsia="Calibri"/>
          <w:color w:val="000000"/>
          <w:sz w:val="28"/>
          <w:szCs w:val="28"/>
          <w:shd w:val="clear" w:color="auto" w:fill="FFFFFF"/>
          <w:lang w:eastAsia="en-US"/>
        </w:rPr>
        <w:t>Протоколы заседания Правления РЭК».</w:t>
      </w:r>
    </w:p>
    <w:p w14:paraId="76644202" w14:textId="77777777" w:rsidR="000F6796" w:rsidRPr="000F6796" w:rsidRDefault="000F6796" w:rsidP="000F6796">
      <w:pPr>
        <w:widowControl w:val="0"/>
        <w:autoSpaceDE w:val="0"/>
        <w:autoSpaceDN w:val="0"/>
        <w:adjustRightInd w:val="0"/>
        <w:ind w:firstLineChars="160" w:firstLine="450"/>
        <w:jc w:val="both"/>
        <w:rPr>
          <w:b/>
          <w:bCs/>
          <w:sz w:val="28"/>
          <w:szCs w:val="28"/>
        </w:rPr>
      </w:pPr>
    </w:p>
    <w:p w14:paraId="7F454474" w14:textId="77777777" w:rsidR="000F6796" w:rsidRPr="000F6796" w:rsidRDefault="000F6796" w:rsidP="000F6796">
      <w:pPr>
        <w:widowControl w:val="0"/>
        <w:autoSpaceDE w:val="0"/>
        <w:autoSpaceDN w:val="0"/>
        <w:adjustRightInd w:val="0"/>
        <w:ind w:firstLineChars="160" w:firstLine="450"/>
        <w:jc w:val="both"/>
        <w:rPr>
          <w:b/>
          <w:bCs/>
          <w:sz w:val="28"/>
          <w:szCs w:val="28"/>
        </w:rPr>
      </w:pPr>
    </w:p>
    <w:p w14:paraId="1F600E8D" w14:textId="77777777" w:rsidR="000F6796" w:rsidRPr="000F6796" w:rsidRDefault="000F6796" w:rsidP="000F6796">
      <w:pPr>
        <w:widowControl w:val="0"/>
        <w:autoSpaceDE w:val="0"/>
        <w:autoSpaceDN w:val="0"/>
        <w:adjustRightInd w:val="0"/>
        <w:ind w:firstLineChars="160" w:firstLine="450"/>
        <w:jc w:val="center"/>
        <w:rPr>
          <w:b/>
          <w:bCs/>
          <w:sz w:val="28"/>
          <w:szCs w:val="28"/>
        </w:rPr>
      </w:pPr>
      <w:r w:rsidRPr="000F6796">
        <w:rPr>
          <w:b/>
          <w:bCs/>
          <w:sz w:val="28"/>
          <w:szCs w:val="28"/>
        </w:rPr>
        <w:t>Размер предельных индексов изменения платы граждан                               на коммунальные услуги</w:t>
      </w:r>
    </w:p>
    <w:p w14:paraId="431B0D2A" w14:textId="77777777" w:rsidR="000F6796" w:rsidRPr="000F6796" w:rsidRDefault="000F6796" w:rsidP="000F6796">
      <w:pPr>
        <w:widowControl w:val="0"/>
        <w:autoSpaceDE w:val="0"/>
        <w:autoSpaceDN w:val="0"/>
        <w:adjustRightInd w:val="0"/>
        <w:ind w:firstLineChars="160" w:firstLine="450"/>
        <w:jc w:val="center"/>
        <w:rPr>
          <w:b/>
          <w:bCs/>
          <w:sz w:val="28"/>
          <w:szCs w:val="28"/>
        </w:rPr>
      </w:pPr>
    </w:p>
    <w:p w14:paraId="7FD4EB35" w14:textId="77777777" w:rsidR="000F6796" w:rsidRPr="000F6796" w:rsidRDefault="000F6796" w:rsidP="000F6796">
      <w:pPr>
        <w:autoSpaceDE w:val="0"/>
        <w:autoSpaceDN w:val="0"/>
        <w:adjustRightInd w:val="0"/>
        <w:ind w:firstLineChars="160" w:firstLine="448"/>
        <w:jc w:val="both"/>
        <w:rPr>
          <w:rFonts w:eastAsia="Calibri"/>
          <w:sz w:val="28"/>
          <w:szCs w:val="28"/>
          <w:lang w:eastAsia="en-US"/>
        </w:rPr>
      </w:pPr>
      <w:r w:rsidRPr="000F6796">
        <w:rPr>
          <w:rFonts w:eastAsia="Calibri"/>
          <w:sz w:val="28"/>
          <w:szCs w:val="28"/>
          <w:lang w:eastAsia="en-US"/>
        </w:rPr>
        <w:t>Предельные индексы (</w:t>
      </w:r>
      <w:r w:rsidRPr="000F6796">
        <w:rPr>
          <w:rFonts w:eastAsia="Calibri"/>
          <w:noProof/>
          <w:position w:val="-13"/>
          <w:sz w:val="28"/>
          <w:szCs w:val="28"/>
          <w:lang w:eastAsia="en-US"/>
        </w:rPr>
        <w:drawing>
          <wp:inline distT="0" distB="0" distL="0" distR="0" wp14:anchorId="0E45E761" wp14:editId="2ACA276A">
            <wp:extent cx="790575" cy="342900"/>
            <wp:effectExtent l="0" t="0" r="9525" b="0"/>
            <wp:docPr id="1050870657" name="Рисунок 105087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0F6796">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26504020" w14:textId="77777777" w:rsidR="000F6796" w:rsidRPr="000F6796" w:rsidRDefault="000F6796" w:rsidP="000F6796">
      <w:pPr>
        <w:autoSpaceDE w:val="0"/>
        <w:autoSpaceDN w:val="0"/>
        <w:adjustRightInd w:val="0"/>
        <w:ind w:firstLine="540"/>
        <w:jc w:val="both"/>
        <w:outlineLvl w:val="0"/>
        <w:rPr>
          <w:rFonts w:eastAsia="Calibri"/>
          <w:sz w:val="28"/>
          <w:szCs w:val="28"/>
          <w:lang w:eastAsia="en-US"/>
        </w:rPr>
      </w:pPr>
    </w:p>
    <w:p w14:paraId="6FB8C671"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40"/>
          <w:sz w:val="28"/>
          <w:szCs w:val="28"/>
          <w:lang w:eastAsia="en-US"/>
        </w:rPr>
        <w:drawing>
          <wp:inline distT="0" distB="0" distL="0" distR="0" wp14:anchorId="2856E9AC" wp14:editId="294F2EFF">
            <wp:extent cx="3629025" cy="695325"/>
            <wp:effectExtent l="0" t="0" r="9525" b="9525"/>
            <wp:docPr id="899450201" name="Рисунок 8994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0F6796">
        <w:rPr>
          <w:rFonts w:eastAsia="Calibri"/>
          <w:sz w:val="28"/>
          <w:szCs w:val="28"/>
          <w:lang w:eastAsia="en-US"/>
        </w:rPr>
        <w:t>,</w:t>
      </w:r>
    </w:p>
    <w:p w14:paraId="1EA1CD72" w14:textId="77777777" w:rsidR="000F6796" w:rsidRPr="000F6796" w:rsidRDefault="000F6796" w:rsidP="000F6796">
      <w:pPr>
        <w:autoSpaceDE w:val="0"/>
        <w:autoSpaceDN w:val="0"/>
        <w:adjustRightInd w:val="0"/>
        <w:jc w:val="center"/>
        <w:rPr>
          <w:rFonts w:eastAsia="Calibri"/>
          <w:sz w:val="28"/>
          <w:szCs w:val="28"/>
          <w:lang w:eastAsia="en-US"/>
        </w:rPr>
      </w:pPr>
    </w:p>
    <w:p w14:paraId="40535393"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где:</w:t>
      </w:r>
    </w:p>
    <w:p w14:paraId="57B9FAFA"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5DCAB95D" wp14:editId="4535FEA0">
            <wp:extent cx="561975" cy="371475"/>
            <wp:effectExtent l="0" t="0" r="9525" b="9525"/>
            <wp:docPr id="1744274976" name="Рисунок 174427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14DE3B17"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437611CC" wp14:editId="23959880">
            <wp:extent cx="819150" cy="371475"/>
            <wp:effectExtent l="0" t="0" r="0" b="9525"/>
            <wp:docPr id="1281578047" name="Рисунок 128157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2C8D94E8"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sz w:val="28"/>
          <w:szCs w:val="28"/>
          <w:lang w:eastAsia="en-US"/>
        </w:rPr>
        <w:t>j - месяц года долгосрочного периода.</w:t>
      </w:r>
    </w:p>
    <w:p w14:paraId="4E9660EC" w14:textId="77777777" w:rsidR="000F6796" w:rsidRPr="000F6796" w:rsidRDefault="000F6796" w:rsidP="000F6796">
      <w:pPr>
        <w:autoSpaceDE w:val="0"/>
        <w:autoSpaceDN w:val="0"/>
        <w:adjustRightInd w:val="0"/>
        <w:spacing w:before="280"/>
        <w:ind w:left="-284" w:firstLine="824"/>
        <w:jc w:val="both"/>
        <w:rPr>
          <w:rFonts w:eastAsia="Calibri"/>
          <w:sz w:val="28"/>
          <w:szCs w:val="28"/>
          <w:lang w:eastAsia="en-US"/>
        </w:rPr>
      </w:pPr>
      <w:r w:rsidRPr="000F6796">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A111300"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lastRenderedPageBreak/>
        <w:t>На второй и последующие годы долгосрочного периода предельные индексы определяются по указанной формуле.</w:t>
      </w:r>
    </w:p>
    <w:p w14:paraId="7C12DBF6" w14:textId="77777777" w:rsidR="000F6796" w:rsidRPr="000F6796" w:rsidRDefault="000F6796" w:rsidP="000F6796">
      <w:pPr>
        <w:autoSpaceDE w:val="0"/>
        <w:autoSpaceDN w:val="0"/>
        <w:adjustRightInd w:val="0"/>
        <w:ind w:firstLine="567"/>
        <w:jc w:val="both"/>
        <w:rPr>
          <w:rFonts w:eastAsia="Calibri"/>
          <w:sz w:val="28"/>
          <w:szCs w:val="28"/>
          <w:lang w:eastAsia="en-US"/>
        </w:rPr>
      </w:pPr>
      <w:r w:rsidRPr="000F6796">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0F6796">
        <w:rPr>
          <w:rFonts w:eastAsia="Calibri"/>
          <w:noProof/>
          <w:position w:val="-15"/>
          <w:sz w:val="28"/>
          <w:szCs w:val="28"/>
          <w:lang w:eastAsia="en-US"/>
        </w:rPr>
        <w:drawing>
          <wp:inline distT="0" distB="0" distL="0" distR="0" wp14:anchorId="3D0834BA" wp14:editId="7EDB8F52">
            <wp:extent cx="542925" cy="371475"/>
            <wp:effectExtent l="0" t="0" r="9525" b="9525"/>
            <wp:docPr id="478862606" name="Рисунок 47886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0F6796">
        <w:rPr>
          <w:rFonts w:eastAsia="Calibri"/>
          <w:sz w:val="28"/>
          <w:szCs w:val="28"/>
          <w:lang w:eastAsia="en-US"/>
        </w:rPr>
        <w:t>) определяется по формуле:</w:t>
      </w:r>
    </w:p>
    <w:p w14:paraId="7A8D5B08" w14:textId="77777777" w:rsidR="000F6796" w:rsidRPr="000F6796" w:rsidRDefault="000F6796" w:rsidP="000F6796">
      <w:pPr>
        <w:autoSpaceDE w:val="0"/>
        <w:autoSpaceDN w:val="0"/>
        <w:adjustRightInd w:val="0"/>
        <w:ind w:firstLine="540"/>
        <w:jc w:val="both"/>
        <w:outlineLvl w:val="0"/>
        <w:rPr>
          <w:rFonts w:eastAsia="Calibri"/>
          <w:sz w:val="28"/>
          <w:szCs w:val="28"/>
          <w:lang w:eastAsia="en-US"/>
        </w:rPr>
      </w:pPr>
    </w:p>
    <w:p w14:paraId="1BEA4D0D"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15"/>
          <w:sz w:val="28"/>
          <w:szCs w:val="28"/>
          <w:lang w:eastAsia="en-US"/>
        </w:rPr>
        <w:drawing>
          <wp:inline distT="0" distB="0" distL="0" distR="0" wp14:anchorId="48162F21" wp14:editId="161AE606">
            <wp:extent cx="2724150" cy="371475"/>
            <wp:effectExtent l="0" t="0" r="0" b="9525"/>
            <wp:docPr id="1630455636" name="Рисунок 163045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0F6796">
        <w:rPr>
          <w:rFonts w:eastAsia="Calibri"/>
          <w:sz w:val="28"/>
          <w:szCs w:val="28"/>
          <w:lang w:eastAsia="en-US"/>
        </w:rPr>
        <w:t>,</w:t>
      </w:r>
    </w:p>
    <w:p w14:paraId="069AAB0A" w14:textId="77777777" w:rsidR="000F6796" w:rsidRPr="000F6796" w:rsidRDefault="000F6796" w:rsidP="000F6796">
      <w:pPr>
        <w:autoSpaceDE w:val="0"/>
        <w:autoSpaceDN w:val="0"/>
        <w:adjustRightInd w:val="0"/>
        <w:ind w:firstLine="540"/>
        <w:jc w:val="both"/>
        <w:rPr>
          <w:rFonts w:eastAsia="Calibri"/>
          <w:sz w:val="28"/>
          <w:szCs w:val="28"/>
          <w:lang w:eastAsia="en-US"/>
        </w:rPr>
      </w:pPr>
    </w:p>
    <w:p w14:paraId="76A064C3"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где:</w:t>
      </w:r>
    </w:p>
    <w:p w14:paraId="02468DA5"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20F73046" wp14:editId="4603BAD5">
            <wp:extent cx="561975" cy="371475"/>
            <wp:effectExtent l="0" t="0" r="9525" b="9525"/>
            <wp:docPr id="368422111" name="Рисунок 36842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67B4AFB5"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5"/>
          <w:sz w:val="28"/>
          <w:szCs w:val="28"/>
          <w:lang w:eastAsia="en-US"/>
        </w:rPr>
        <w:drawing>
          <wp:inline distT="0" distB="0" distL="0" distR="0" wp14:anchorId="18234936" wp14:editId="1CBC4934">
            <wp:extent cx="504825" cy="371475"/>
            <wp:effectExtent l="0" t="0" r="9525" b="9525"/>
            <wp:docPr id="201241609" name="Рисунок 20124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F6796">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19C59883"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noProof/>
          <w:position w:val="-11"/>
          <w:sz w:val="28"/>
          <w:szCs w:val="28"/>
          <w:lang w:eastAsia="en-US"/>
        </w:rPr>
        <w:drawing>
          <wp:inline distT="0" distB="0" distL="0" distR="0" wp14:anchorId="7E510649" wp14:editId="056B19C8">
            <wp:extent cx="466725" cy="323850"/>
            <wp:effectExtent l="0" t="0" r="9525" b="0"/>
            <wp:docPr id="1718910035" name="Рисунок 171891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0F6796">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4C789755"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0F6796">
        <w:rPr>
          <w:rFonts w:eastAsia="Calibri"/>
          <w:noProof/>
          <w:position w:val="-15"/>
          <w:sz w:val="28"/>
          <w:szCs w:val="28"/>
          <w:lang w:eastAsia="en-US"/>
        </w:rPr>
        <w:drawing>
          <wp:inline distT="0" distB="0" distL="0" distR="0" wp14:anchorId="78C8B97C" wp14:editId="4780D437">
            <wp:extent cx="561975" cy="371475"/>
            <wp:effectExtent l="0" t="0" r="9525" b="9525"/>
            <wp:docPr id="1542180233" name="Рисунок 154218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0F6796">
        <w:rPr>
          <w:rFonts w:eastAsia="Calibri"/>
          <w:sz w:val="28"/>
          <w:szCs w:val="28"/>
          <w:lang w:eastAsia="en-US"/>
        </w:rPr>
        <w:t>) определяется по формуле:</w:t>
      </w:r>
    </w:p>
    <w:p w14:paraId="49526521"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19"/>
          <w:sz w:val="28"/>
          <w:szCs w:val="28"/>
          <w:lang w:eastAsia="en-US"/>
        </w:rPr>
        <w:drawing>
          <wp:inline distT="0" distB="0" distL="0" distR="0" wp14:anchorId="345A19B9" wp14:editId="7F999C94">
            <wp:extent cx="5153025" cy="428625"/>
            <wp:effectExtent l="0" t="0" r="0" b="0"/>
            <wp:docPr id="1914067919" name="Рисунок 191406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0F6796">
        <w:rPr>
          <w:rFonts w:eastAsia="Calibri"/>
          <w:sz w:val="28"/>
          <w:szCs w:val="28"/>
          <w:lang w:eastAsia="en-US"/>
        </w:rPr>
        <w:t>,</w:t>
      </w:r>
    </w:p>
    <w:p w14:paraId="78FE873D" w14:textId="77777777" w:rsidR="000F6796" w:rsidRPr="000F6796" w:rsidRDefault="000F6796" w:rsidP="000F6796">
      <w:pPr>
        <w:autoSpaceDE w:val="0"/>
        <w:autoSpaceDN w:val="0"/>
        <w:adjustRightInd w:val="0"/>
        <w:ind w:firstLine="540"/>
        <w:jc w:val="both"/>
        <w:rPr>
          <w:rFonts w:eastAsia="Calibri"/>
          <w:sz w:val="28"/>
          <w:szCs w:val="28"/>
          <w:lang w:eastAsia="en-US"/>
        </w:rPr>
      </w:pPr>
    </w:p>
    <w:p w14:paraId="579730B6"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где:</w:t>
      </w:r>
    </w:p>
    <w:p w14:paraId="5E349234"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sz w:val="28"/>
          <w:szCs w:val="28"/>
          <w:lang w:eastAsia="en-US"/>
        </w:rPr>
        <w:t>s - количество видов коммунальных услуг;</w:t>
      </w:r>
    </w:p>
    <w:p w14:paraId="21D9B7CC"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386CDDF5"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3"/>
          <w:sz w:val="28"/>
          <w:szCs w:val="28"/>
          <w:lang w:eastAsia="en-US"/>
        </w:rPr>
        <w:lastRenderedPageBreak/>
        <w:drawing>
          <wp:inline distT="0" distB="0" distL="0" distR="0" wp14:anchorId="4318D9D1" wp14:editId="2B69111A">
            <wp:extent cx="542925" cy="342900"/>
            <wp:effectExtent l="0" t="0" r="9525" b="0"/>
            <wp:docPr id="493850594" name="Рисунок 49385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0F6796">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38BD978"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noProof/>
          <w:position w:val="-13"/>
          <w:sz w:val="28"/>
          <w:szCs w:val="28"/>
          <w:lang w:eastAsia="en-US"/>
        </w:rPr>
        <w:drawing>
          <wp:inline distT="0" distB="0" distL="0" distR="0" wp14:anchorId="78C1D4AE" wp14:editId="3F0906EE">
            <wp:extent cx="590550" cy="342900"/>
            <wp:effectExtent l="0" t="0" r="0" b="0"/>
            <wp:docPr id="816824625" name="Рисунок 8168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0F6796">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6722A5C9" w14:textId="77777777" w:rsidR="000F6796" w:rsidRPr="000F6796" w:rsidRDefault="000F6796" w:rsidP="000F6796">
      <w:pPr>
        <w:autoSpaceDE w:val="0"/>
        <w:autoSpaceDN w:val="0"/>
        <w:adjustRightInd w:val="0"/>
        <w:ind w:firstLine="539"/>
        <w:jc w:val="both"/>
        <w:rPr>
          <w:rFonts w:eastAsia="Calibri"/>
          <w:sz w:val="28"/>
          <w:szCs w:val="28"/>
          <w:lang w:eastAsia="en-US"/>
        </w:rPr>
      </w:pPr>
      <w:r w:rsidRPr="000F6796">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0F6796">
        <w:rPr>
          <w:rFonts w:eastAsia="Calibri"/>
          <w:noProof/>
          <w:position w:val="-15"/>
          <w:sz w:val="28"/>
          <w:szCs w:val="28"/>
          <w:lang w:eastAsia="en-US"/>
        </w:rPr>
        <w:drawing>
          <wp:inline distT="0" distB="0" distL="0" distR="0" wp14:anchorId="585BABB5" wp14:editId="4FD71106">
            <wp:extent cx="504825" cy="371475"/>
            <wp:effectExtent l="0" t="0" r="9525" b="9525"/>
            <wp:docPr id="1605533328" name="Рисунок 160553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0F6796">
        <w:rPr>
          <w:rFonts w:eastAsia="Calibri"/>
          <w:sz w:val="28"/>
          <w:szCs w:val="28"/>
          <w:lang w:eastAsia="en-US"/>
        </w:rPr>
        <w:t>) определяется по формуле:</w:t>
      </w:r>
    </w:p>
    <w:p w14:paraId="373EFE04" w14:textId="77777777" w:rsidR="000F6796" w:rsidRPr="000F6796" w:rsidRDefault="000F6796" w:rsidP="000F6796">
      <w:pPr>
        <w:autoSpaceDE w:val="0"/>
        <w:autoSpaceDN w:val="0"/>
        <w:adjustRightInd w:val="0"/>
        <w:ind w:firstLine="540"/>
        <w:jc w:val="both"/>
        <w:rPr>
          <w:rFonts w:eastAsia="Calibri"/>
          <w:sz w:val="28"/>
          <w:szCs w:val="28"/>
          <w:lang w:eastAsia="en-US"/>
        </w:rPr>
      </w:pPr>
    </w:p>
    <w:p w14:paraId="06A3ABCF" w14:textId="77777777" w:rsidR="000F6796" w:rsidRPr="000F6796" w:rsidRDefault="000F6796" w:rsidP="000F6796">
      <w:pPr>
        <w:autoSpaceDE w:val="0"/>
        <w:autoSpaceDN w:val="0"/>
        <w:adjustRightInd w:val="0"/>
        <w:jc w:val="center"/>
        <w:rPr>
          <w:rFonts w:eastAsia="Calibri"/>
          <w:sz w:val="28"/>
          <w:szCs w:val="28"/>
          <w:lang w:eastAsia="en-US"/>
        </w:rPr>
      </w:pPr>
      <w:r w:rsidRPr="000F6796">
        <w:rPr>
          <w:rFonts w:eastAsia="Calibri"/>
          <w:noProof/>
          <w:position w:val="-15"/>
          <w:sz w:val="28"/>
          <w:szCs w:val="28"/>
          <w:lang w:eastAsia="en-US"/>
        </w:rPr>
        <w:drawing>
          <wp:inline distT="0" distB="0" distL="0" distR="0" wp14:anchorId="08B4FDF5" wp14:editId="227F4D43">
            <wp:extent cx="1781175" cy="371475"/>
            <wp:effectExtent l="0" t="0" r="9525" b="9525"/>
            <wp:docPr id="2081706069" name="Рисунок 208170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0F6796">
        <w:rPr>
          <w:rFonts w:eastAsia="Calibri"/>
          <w:sz w:val="28"/>
          <w:szCs w:val="28"/>
          <w:lang w:eastAsia="en-US"/>
        </w:rPr>
        <w:t>,</w:t>
      </w:r>
    </w:p>
    <w:p w14:paraId="5002DB32" w14:textId="77777777" w:rsidR="000F6796" w:rsidRPr="000F6796" w:rsidRDefault="000F6796" w:rsidP="000F6796">
      <w:pPr>
        <w:autoSpaceDE w:val="0"/>
        <w:autoSpaceDN w:val="0"/>
        <w:adjustRightInd w:val="0"/>
        <w:ind w:firstLine="540"/>
        <w:jc w:val="both"/>
        <w:rPr>
          <w:rFonts w:eastAsia="Calibri"/>
          <w:sz w:val="28"/>
          <w:szCs w:val="28"/>
          <w:lang w:eastAsia="en-US"/>
        </w:rPr>
      </w:pPr>
    </w:p>
    <w:p w14:paraId="189FF372" w14:textId="77777777" w:rsidR="000F6796" w:rsidRPr="000F6796" w:rsidRDefault="000F6796" w:rsidP="000F6796">
      <w:pPr>
        <w:autoSpaceDE w:val="0"/>
        <w:autoSpaceDN w:val="0"/>
        <w:adjustRightInd w:val="0"/>
        <w:ind w:firstLine="540"/>
        <w:jc w:val="both"/>
        <w:rPr>
          <w:rFonts w:eastAsia="Calibri"/>
          <w:sz w:val="28"/>
          <w:szCs w:val="28"/>
          <w:lang w:eastAsia="en-US"/>
        </w:rPr>
      </w:pPr>
      <w:r w:rsidRPr="000F6796">
        <w:rPr>
          <w:rFonts w:eastAsia="Calibri"/>
          <w:sz w:val="28"/>
          <w:szCs w:val="28"/>
          <w:lang w:eastAsia="en-US"/>
        </w:rPr>
        <w:t>где:</w:t>
      </w:r>
    </w:p>
    <w:p w14:paraId="4B4B0D91"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1"/>
          <w:sz w:val="28"/>
          <w:szCs w:val="28"/>
          <w:lang w:eastAsia="en-US"/>
        </w:rPr>
        <w:drawing>
          <wp:inline distT="0" distB="0" distL="0" distR="0" wp14:anchorId="08C3D218" wp14:editId="5B5F9286">
            <wp:extent cx="257175" cy="323850"/>
            <wp:effectExtent l="0" t="0" r="9525" b="0"/>
            <wp:docPr id="294535609" name="Рисунок 29453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0F6796">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9545383" w14:textId="77777777" w:rsidR="000F6796" w:rsidRPr="000F6796" w:rsidRDefault="000F6796" w:rsidP="000F6796">
      <w:pPr>
        <w:autoSpaceDE w:val="0"/>
        <w:autoSpaceDN w:val="0"/>
        <w:adjustRightInd w:val="0"/>
        <w:spacing w:before="280"/>
        <w:ind w:firstLine="540"/>
        <w:jc w:val="both"/>
        <w:rPr>
          <w:rFonts w:eastAsia="Calibri"/>
          <w:sz w:val="28"/>
          <w:szCs w:val="28"/>
          <w:lang w:eastAsia="en-US"/>
        </w:rPr>
      </w:pPr>
      <w:r w:rsidRPr="000F6796">
        <w:rPr>
          <w:rFonts w:eastAsia="Calibri"/>
          <w:noProof/>
          <w:position w:val="-11"/>
          <w:sz w:val="28"/>
          <w:szCs w:val="28"/>
          <w:lang w:eastAsia="en-US"/>
        </w:rPr>
        <w:drawing>
          <wp:inline distT="0" distB="0" distL="0" distR="0" wp14:anchorId="7C84F42B" wp14:editId="13981F7E">
            <wp:extent cx="276225" cy="323850"/>
            <wp:effectExtent l="0" t="0" r="9525" b="0"/>
            <wp:docPr id="1317367447" name="Рисунок 131736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0F6796">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3148847" w14:textId="77777777" w:rsidR="000F6796" w:rsidRPr="000F6796" w:rsidRDefault="000F6796" w:rsidP="000F6796">
      <w:pPr>
        <w:autoSpaceDE w:val="0"/>
        <w:autoSpaceDN w:val="0"/>
        <w:adjustRightInd w:val="0"/>
        <w:ind w:firstLine="540"/>
        <w:jc w:val="center"/>
        <w:rPr>
          <w:rFonts w:eastAsia="Calibri"/>
          <w:b/>
          <w:bCs/>
          <w:sz w:val="28"/>
          <w:szCs w:val="28"/>
          <w:lang w:eastAsia="en-US"/>
        </w:rPr>
      </w:pPr>
    </w:p>
    <w:p w14:paraId="55BCF4C4" w14:textId="77777777" w:rsidR="000F6796" w:rsidRPr="000F6796" w:rsidRDefault="000F6796" w:rsidP="000F6796">
      <w:pPr>
        <w:autoSpaceDE w:val="0"/>
        <w:autoSpaceDN w:val="0"/>
        <w:adjustRightInd w:val="0"/>
        <w:jc w:val="center"/>
        <w:rPr>
          <w:rFonts w:eastAsia="Calibri"/>
          <w:b/>
          <w:bCs/>
          <w:sz w:val="28"/>
          <w:szCs w:val="28"/>
          <w:lang w:eastAsia="en-US"/>
        </w:rPr>
      </w:pPr>
      <w:r w:rsidRPr="000F6796">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4D06EF66" w14:textId="77777777" w:rsidR="000F6796" w:rsidRPr="000F6796" w:rsidRDefault="000F6796" w:rsidP="000F6796">
      <w:pPr>
        <w:autoSpaceDE w:val="0"/>
        <w:autoSpaceDN w:val="0"/>
        <w:adjustRightInd w:val="0"/>
        <w:ind w:firstLine="540"/>
        <w:jc w:val="center"/>
        <w:rPr>
          <w:rFonts w:eastAsia="Calibri"/>
          <w:b/>
          <w:bCs/>
          <w:sz w:val="28"/>
          <w:szCs w:val="28"/>
          <w:lang w:eastAsia="en-US"/>
        </w:rPr>
      </w:pPr>
    </w:p>
    <w:p w14:paraId="1E1B00FC" w14:textId="77777777" w:rsidR="000F6796" w:rsidRPr="000F6796" w:rsidRDefault="000F6796" w:rsidP="000F6796">
      <w:pPr>
        <w:widowControl w:val="0"/>
        <w:autoSpaceDE w:val="0"/>
        <w:autoSpaceDN w:val="0"/>
        <w:adjustRightInd w:val="0"/>
        <w:ind w:firstLine="567"/>
        <w:jc w:val="both"/>
        <w:rPr>
          <w:sz w:val="28"/>
          <w:szCs w:val="28"/>
        </w:rPr>
      </w:pPr>
      <w:r w:rsidRPr="000F6796">
        <w:rPr>
          <w:sz w:val="28"/>
          <w:szCs w:val="28"/>
        </w:rPr>
        <w:t xml:space="preserve">В декабре 2023 года для населения Новокузнецкого муниципального округа действуют льготные тарифы, установленные постановлением РЭК Кузбасса от 28.11.2022 № 936 «Об установлении льготных тарифов на холодное, горячее водоснабжение, водоотведение, тепловую энергию (мощность), твердое топливо на территории Новокузнецкого муниципального округа» (в редакции постановления РЭК Кузбасса </w:t>
      </w:r>
      <w:r w:rsidRPr="000F6796">
        <w:rPr>
          <w:sz w:val="28"/>
          <w:szCs w:val="28"/>
          <w:lang w:eastAsia="en-US"/>
        </w:rPr>
        <w:t>от 30.11.2022 № 961</w:t>
      </w:r>
      <w:r w:rsidRPr="000F6796">
        <w:rPr>
          <w:sz w:val="28"/>
          <w:szCs w:val="28"/>
        </w:rPr>
        <w:t>).</w:t>
      </w:r>
    </w:p>
    <w:p w14:paraId="0D0190BA" w14:textId="77777777" w:rsidR="000F6796" w:rsidRPr="000F6796" w:rsidRDefault="000F6796" w:rsidP="000F6796">
      <w:pPr>
        <w:widowControl w:val="0"/>
        <w:autoSpaceDE w:val="0"/>
        <w:autoSpaceDN w:val="0"/>
        <w:adjustRightInd w:val="0"/>
        <w:ind w:firstLine="567"/>
        <w:jc w:val="both"/>
        <w:rPr>
          <w:sz w:val="28"/>
          <w:szCs w:val="28"/>
        </w:rPr>
      </w:pPr>
      <w:r w:rsidRPr="000F6796">
        <w:rPr>
          <w:sz w:val="28"/>
          <w:szCs w:val="28"/>
        </w:rPr>
        <w:t xml:space="preserve">Проведя анализ соблюдения предельного (максимального) индекса </w:t>
      </w:r>
      <w:r w:rsidRPr="000F6796">
        <w:rPr>
          <w:sz w:val="28"/>
          <w:szCs w:val="28"/>
        </w:rPr>
        <w:lastRenderedPageBreak/>
        <w:t>изменения платы граждан за коммунальные услуги, установленного для Новокузнецкого муниципального округа, специалист РЭК Кузбасса (далее - специалист) пришел к выводу, что применение цен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1019E67F"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Новокузнецкого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01.01.2024 по 30.06.2024 не должен превысить 0 %, на период с 01.07.2024 по 31.12.2024 не должен превысить 12,6%.</w:t>
      </w:r>
    </w:p>
    <w:p w14:paraId="4CAC4F15" w14:textId="77777777" w:rsidR="000F6796" w:rsidRPr="000F6796" w:rsidRDefault="000F6796" w:rsidP="000F6796">
      <w:pPr>
        <w:widowControl w:val="0"/>
        <w:autoSpaceDE w:val="0"/>
        <w:autoSpaceDN w:val="0"/>
        <w:adjustRightInd w:val="0"/>
        <w:ind w:firstLineChars="160" w:firstLine="448"/>
        <w:jc w:val="both"/>
        <w:rPr>
          <w:sz w:val="28"/>
          <w:szCs w:val="28"/>
        </w:rPr>
      </w:pPr>
      <w:r w:rsidRPr="000F6796">
        <w:rPr>
          <w:sz w:val="28"/>
          <w:szCs w:val="28"/>
        </w:rPr>
        <w:t>Результаты расчетов приведены в таблице № 1.</w:t>
      </w:r>
    </w:p>
    <w:p w14:paraId="0962B445" w14:textId="77777777" w:rsidR="000F6796" w:rsidRPr="000F6796" w:rsidRDefault="000F6796" w:rsidP="000F6796">
      <w:pPr>
        <w:widowControl w:val="0"/>
        <w:autoSpaceDE w:val="0"/>
        <w:autoSpaceDN w:val="0"/>
        <w:adjustRightInd w:val="0"/>
        <w:ind w:left="-284" w:firstLine="851"/>
        <w:jc w:val="both"/>
        <w:rPr>
          <w:sz w:val="28"/>
          <w:szCs w:val="28"/>
        </w:rPr>
        <w:sectPr w:rsidR="000F6796" w:rsidRPr="000F6796" w:rsidSect="000F6796">
          <w:headerReference w:type="default" r:id="rId35"/>
          <w:pgSz w:w="11906" w:h="16838"/>
          <w:pgMar w:top="1134" w:right="850" w:bottom="1134" w:left="1560" w:header="708" w:footer="708" w:gutter="0"/>
          <w:cols w:space="708"/>
          <w:titlePg/>
          <w:docGrid w:linePitch="360"/>
        </w:sectPr>
      </w:pPr>
    </w:p>
    <w:p w14:paraId="2AAA742A" w14:textId="77777777" w:rsidR="000F6796" w:rsidRPr="000F6796" w:rsidRDefault="000F6796" w:rsidP="000F6796">
      <w:pPr>
        <w:widowControl w:val="0"/>
        <w:autoSpaceDE w:val="0"/>
        <w:autoSpaceDN w:val="0"/>
        <w:adjustRightInd w:val="0"/>
        <w:ind w:left="-284" w:firstLine="851"/>
        <w:jc w:val="right"/>
        <w:rPr>
          <w:sz w:val="28"/>
          <w:szCs w:val="28"/>
        </w:rPr>
      </w:pPr>
      <w:r w:rsidRPr="000F6796">
        <w:rPr>
          <w:sz w:val="28"/>
          <w:szCs w:val="28"/>
        </w:rPr>
        <w:lastRenderedPageBreak/>
        <w:t>Таблица № 1</w:t>
      </w:r>
    </w:p>
    <w:p w14:paraId="68373277" w14:textId="77777777" w:rsidR="000F6796" w:rsidRPr="000F6796" w:rsidRDefault="000F6796" w:rsidP="000F6796">
      <w:pPr>
        <w:widowControl w:val="0"/>
        <w:autoSpaceDE w:val="0"/>
        <w:autoSpaceDN w:val="0"/>
        <w:adjustRightInd w:val="0"/>
        <w:jc w:val="right"/>
        <w:rPr>
          <w:sz w:val="28"/>
          <w:szCs w:val="28"/>
        </w:rPr>
      </w:pPr>
      <w:r w:rsidRPr="000F6796">
        <w:rPr>
          <w:rFonts w:ascii="Calibri" w:eastAsia="Calibri" w:hAnsi="Calibri"/>
          <w:noProof/>
          <w:sz w:val="22"/>
          <w:szCs w:val="22"/>
          <w:lang w:eastAsia="en-US"/>
        </w:rPr>
        <w:drawing>
          <wp:inline distT="0" distB="0" distL="0" distR="0" wp14:anchorId="4DFCE0A4" wp14:editId="7942D26F">
            <wp:extent cx="9251950" cy="6210300"/>
            <wp:effectExtent l="0" t="0" r="6350" b="0"/>
            <wp:docPr id="5210045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51950" cy="6210300"/>
                    </a:xfrm>
                    <a:prstGeom prst="rect">
                      <a:avLst/>
                    </a:prstGeom>
                    <a:noFill/>
                    <a:ln>
                      <a:noFill/>
                    </a:ln>
                  </pic:spPr>
                </pic:pic>
              </a:graphicData>
            </a:graphic>
          </wp:inline>
        </w:drawing>
      </w:r>
    </w:p>
    <w:p w14:paraId="2897FCD0" w14:textId="77777777" w:rsidR="000F6796" w:rsidRPr="000F6796" w:rsidRDefault="000F6796" w:rsidP="000F6796">
      <w:pPr>
        <w:widowControl w:val="0"/>
        <w:autoSpaceDE w:val="0"/>
        <w:autoSpaceDN w:val="0"/>
        <w:adjustRightInd w:val="0"/>
        <w:ind w:left="-284" w:firstLine="851"/>
        <w:jc w:val="right"/>
        <w:rPr>
          <w:sz w:val="28"/>
          <w:szCs w:val="28"/>
        </w:rPr>
        <w:sectPr w:rsidR="000F6796" w:rsidRPr="000F6796" w:rsidSect="000F6796">
          <w:headerReference w:type="default" r:id="rId37"/>
          <w:headerReference w:type="first" r:id="rId38"/>
          <w:pgSz w:w="16838" w:h="11906" w:orient="landscape"/>
          <w:pgMar w:top="568" w:right="1134" w:bottom="426" w:left="1134" w:header="709" w:footer="709" w:gutter="0"/>
          <w:cols w:space="708"/>
          <w:docGrid w:linePitch="360"/>
        </w:sectPr>
      </w:pPr>
    </w:p>
    <w:p w14:paraId="69CA7B85" w14:textId="77777777" w:rsidR="000F6796" w:rsidRPr="000F6796" w:rsidRDefault="000F6796" w:rsidP="009D46F1">
      <w:pPr>
        <w:widowControl w:val="0"/>
        <w:autoSpaceDE w:val="0"/>
        <w:autoSpaceDN w:val="0"/>
        <w:adjustRightInd w:val="0"/>
        <w:ind w:left="-426" w:firstLine="710"/>
        <w:jc w:val="center"/>
        <w:rPr>
          <w:b/>
          <w:bCs/>
          <w:sz w:val="28"/>
          <w:szCs w:val="28"/>
        </w:rPr>
      </w:pPr>
      <w:r w:rsidRPr="000F6796">
        <w:rPr>
          <w:b/>
          <w:bCs/>
          <w:sz w:val="28"/>
          <w:szCs w:val="28"/>
        </w:rPr>
        <w:lastRenderedPageBreak/>
        <w:t>Льготные цены (тарифы) на коммунальные услуги</w:t>
      </w:r>
    </w:p>
    <w:p w14:paraId="17F193DB" w14:textId="77777777" w:rsidR="000F6796" w:rsidRPr="000F6796" w:rsidRDefault="000F6796" w:rsidP="009D46F1">
      <w:pPr>
        <w:widowControl w:val="0"/>
        <w:autoSpaceDE w:val="0"/>
        <w:autoSpaceDN w:val="0"/>
        <w:adjustRightInd w:val="0"/>
        <w:ind w:left="-426" w:right="424" w:firstLine="710"/>
        <w:jc w:val="both"/>
        <w:rPr>
          <w:sz w:val="28"/>
          <w:szCs w:val="28"/>
        </w:rPr>
      </w:pPr>
    </w:p>
    <w:p w14:paraId="29C1F9AC" w14:textId="77777777" w:rsidR="000F6796" w:rsidRPr="000F6796" w:rsidRDefault="000F6796" w:rsidP="009D46F1">
      <w:pPr>
        <w:widowControl w:val="0"/>
        <w:autoSpaceDE w:val="0"/>
        <w:autoSpaceDN w:val="0"/>
        <w:adjustRightInd w:val="0"/>
        <w:ind w:left="-426" w:right="282" w:firstLine="710"/>
        <w:jc w:val="both"/>
        <w:rPr>
          <w:sz w:val="28"/>
          <w:szCs w:val="28"/>
        </w:rPr>
      </w:pPr>
      <w:r w:rsidRPr="000F6796">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01.01.2024 по 31.12.2024, позволяющие соблюсти предельный индекс изменения платы граждан за коммунальные услуги на период с 01.01.2024 по 30.06.2024  в размере 0%, с 01.07.2024 по 31.12.2024 – в размере 12,6%.  </w:t>
      </w:r>
    </w:p>
    <w:p w14:paraId="11940F68" w14:textId="77777777" w:rsidR="000F6796" w:rsidRPr="000F6796" w:rsidRDefault="000F6796" w:rsidP="009D46F1">
      <w:pPr>
        <w:widowControl w:val="0"/>
        <w:autoSpaceDE w:val="0"/>
        <w:autoSpaceDN w:val="0"/>
        <w:adjustRightInd w:val="0"/>
        <w:ind w:left="-426" w:right="282" w:firstLine="710"/>
        <w:jc w:val="both"/>
        <w:rPr>
          <w:sz w:val="28"/>
          <w:szCs w:val="28"/>
        </w:rPr>
      </w:pPr>
      <w:r w:rsidRPr="000F6796">
        <w:rPr>
          <w:sz w:val="28"/>
          <w:szCs w:val="28"/>
        </w:rPr>
        <w:t xml:space="preserve">Размер льготных цен (тарифов) на коммунальные услуги приведены в таблицах  № 2 – 5. </w:t>
      </w:r>
    </w:p>
    <w:p w14:paraId="781FCD0A" w14:textId="77777777" w:rsidR="000F6796" w:rsidRPr="000F6796" w:rsidRDefault="000F6796" w:rsidP="009D46F1">
      <w:pPr>
        <w:widowControl w:val="0"/>
        <w:autoSpaceDE w:val="0"/>
        <w:autoSpaceDN w:val="0"/>
        <w:adjustRightInd w:val="0"/>
        <w:ind w:left="-426" w:firstLine="710"/>
        <w:jc w:val="both"/>
        <w:rPr>
          <w:sz w:val="28"/>
          <w:szCs w:val="28"/>
        </w:rPr>
      </w:pPr>
    </w:p>
    <w:p w14:paraId="7709E4AD" w14:textId="77777777" w:rsidR="000F6796" w:rsidRPr="000F6796" w:rsidRDefault="000F6796" w:rsidP="000F6796">
      <w:pPr>
        <w:widowControl w:val="0"/>
        <w:autoSpaceDE w:val="0"/>
        <w:autoSpaceDN w:val="0"/>
        <w:adjustRightInd w:val="0"/>
        <w:ind w:left="851" w:firstLine="850"/>
        <w:jc w:val="both"/>
        <w:rPr>
          <w:sz w:val="28"/>
          <w:szCs w:val="28"/>
        </w:rPr>
      </w:pPr>
    </w:p>
    <w:p w14:paraId="5196BE5A" w14:textId="77777777" w:rsidR="000F6796" w:rsidRPr="000F6796" w:rsidRDefault="000F6796" w:rsidP="000F6796">
      <w:pPr>
        <w:widowControl w:val="0"/>
        <w:autoSpaceDE w:val="0"/>
        <w:autoSpaceDN w:val="0"/>
        <w:adjustRightInd w:val="0"/>
        <w:ind w:left="851" w:firstLine="850"/>
        <w:jc w:val="both"/>
        <w:rPr>
          <w:sz w:val="28"/>
          <w:szCs w:val="28"/>
        </w:rPr>
      </w:pPr>
    </w:p>
    <w:p w14:paraId="1F116621" w14:textId="77777777" w:rsidR="000F6796" w:rsidRPr="000F6796" w:rsidRDefault="000F6796" w:rsidP="000F6796">
      <w:pPr>
        <w:widowControl w:val="0"/>
        <w:autoSpaceDE w:val="0"/>
        <w:autoSpaceDN w:val="0"/>
        <w:adjustRightInd w:val="0"/>
        <w:ind w:left="851" w:firstLine="850"/>
        <w:jc w:val="both"/>
        <w:rPr>
          <w:sz w:val="28"/>
          <w:szCs w:val="28"/>
        </w:rPr>
      </w:pPr>
    </w:p>
    <w:p w14:paraId="7987B4E2" w14:textId="77777777" w:rsidR="000F6796" w:rsidRPr="000F6796" w:rsidRDefault="000F6796" w:rsidP="000F6796">
      <w:pPr>
        <w:widowControl w:val="0"/>
        <w:autoSpaceDE w:val="0"/>
        <w:autoSpaceDN w:val="0"/>
        <w:adjustRightInd w:val="0"/>
        <w:ind w:left="851" w:firstLine="850"/>
        <w:jc w:val="both"/>
        <w:rPr>
          <w:sz w:val="28"/>
          <w:szCs w:val="28"/>
        </w:rPr>
      </w:pPr>
    </w:p>
    <w:p w14:paraId="66334B71" w14:textId="77777777" w:rsidR="000F6796" w:rsidRPr="000F6796" w:rsidRDefault="000F6796" w:rsidP="000F6796">
      <w:pPr>
        <w:widowControl w:val="0"/>
        <w:autoSpaceDE w:val="0"/>
        <w:autoSpaceDN w:val="0"/>
        <w:adjustRightInd w:val="0"/>
        <w:ind w:left="851" w:firstLine="850"/>
        <w:jc w:val="both"/>
        <w:rPr>
          <w:sz w:val="28"/>
          <w:szCs w:val="28"/>
        </w:rPr>
      </w:pPr>
    </w:p>
    <w:p w14:paraId="58E22C4E" w14:textId="77777777" w:rsidR="000F6796" w:rsidRPr="000F6796" w:rsidRDefault="000F6796" w:rsidP="000F6796">
      <w:pPr>
        <w:widowControl w:val="0"/>
        <w:autoSpaceDE w:val="0"/>
        <w:autoSpaceDN w:val="0"/>
        <w:adjustRightInd w:val="0"/>
        <w:ind w:left="851" w:firstLine="850"/>
        <w:jc w:val="both"/>
        <w:rPr>
          <w:sz w:val="28"/>
          <w:szCs w:val="28"/>
        </w:rPr>
      </w:pPr>
    </w:p>
    <w:p w14:paraId="77CA88A5" w14:textId="77777777" w:rsidR="000F6796" w:rsidRPr="000F6796" w:rsidRDefault="000F6796" w:rsidP="000F6796">
      <w:pPr>
        <w:widowControl w:val="0"/>
        <w:autoSpaceDE w:val="0"/>
        <w:autoSpaceDN w:val="0"/>
        <w:adjustRightInd w:val="0"/>
        <w:ind w:left="851" w:firstLine="850"/>
        <w:jc w:val="both"/>
        <w:rPr>
          <w:sz w:val="28"/>
          <w:szCs w:val="28"/>
        </w:rPr>
      </w:pPr>
    </w:p>
    <w:p w14:paraId="2FE919C1" w14:textId="77777777" w:rsidR="000F6796" w:rsidRPr="000F6796" w:rsidRDefault="000F6796" w:rsidP="000F6796">
      <w:pPr>
        <w:widowControl w:val="0"/>
        <w:autoSpaceDE w:val="0"/>
        <w:autoSpaceDN w:val="0"/>
        <w:adjustRightInd w:val="0"/>
        <w:ind w:left="851" w:firstLine="850"/>
        <w:jc w:val="both"/>
        <w:rPr>
          <w:sz w:val="28"/>
          <w:szCs w:val="28"/>
        </w:rPr>
      </w:pPr>
    </w:p>
    <w:p w14:paraId="1C8DC5AD" w14:textId="77777777" w:rsidR="000F6796" w:rsidRPr="000F6796" w:rsidRDefault="000F6796" w:rsidP="000F6796">
      <w:pPr>
        <w:widowControl w:val="0"/>
        <w:autoSpaceDE w:val="0"/>
        <w:autoSpaceDN w:val="0"/>
        <w:adjustRightInd w:val="0"/>
        <w:ind w:left="851" w:firstLine="850"/>
        <w:jc w:val="both"/>
        <w:rPr>
          <w:sz w:val="28"/>
          <w:szCs w:val="28"/>
        </w:rPr>
      </w:pPr>
    </w:p>
    <w:p w14:paraId="05E5390B" w14:textId="77777777" w:rsidR="000F6796" w:rsidRPr="000F6796" w:rsidRDefault="000F6796" w:rsidP="000F6796">
      <w:pPr>
        <w:widowControl w:val="0"/>
        <w:autoSpaceDE w:val="0"/>
        <w:autoSpaceDN w:val="0"/>
        <w:adjustRightInd w:val="0"/>
        <w:ind w:left="851" w:firstLine="850"/>
        <w:jc w:val="both"/>
        <w:rPr>
          <w:sz w:val="28"/>
          <w:szCs w:val="28"/>
        </w:rPr>
      </w:pPr>
    </w:p>
    <w:p w14:paraId="45CA2181" w14:textId="77777777" w:rsidR="000F6796" w:rsidRPr="000F6796" w:rsidRDefault="000F6796" w:rsidP="000F6796">
      <w:pPr>
        <w:widowControl w:val="0"/>
        <w:autoSpaceDE w:val="0"/>
        <w:autoSpaceDN w:val="0"/>
        <w:adjustRightInd w:val="0"/>
        <w:ind w:left="851" w:firstLine="850"/>
        <w:jc w:val="both"/>
        <w:rPr>
          <w:sz w:val="28"/>
          <w:szCs w:val="28"/>
        </w:rPr>
      </w:pPr>
    </w:p>
    <w:p w14:paraId="767428C7" w14:textId="77777777" w:rsidR="000F6796" w:rsidRPr="000F6796" w:rsidRDefault="000F6796" w:rsidP="000F6796">
      <w:pPr>
        <w:widowControl w:val="0"/>
        <w:autoSpaceDE w:val="0"/>
        <w:autoSpaceDN w:val="0"/>
        <w:adjustRightInd w:val="0"/>
        <w:ind w:left="851" w:firstLine="850"/>
        <w:jc w:val="both"/>
        <w:rPr>
          <w:sz w:val="28"/>
          <w:szCs w:val="28"/>
        </w:rPr>
      </w:pPr>
    </w:p>
    <w:p w14:paraId="614D4F1B" w14:textId="77777777" w:rsidR="000F6796" w:rsidRPr="000F6796" w:rsidRDefault="000F6796" w:rsidP="000F6796">
      <w:pPr>
        <w:widowControl w:val="0"/>
        <w:autoSpaceDE w:val="0"/>
        <w:autoSpaceDN w:val="0"/>
        <w:adjustRightInd w:val="0"/>
        <w:ind w:left="851" w:firstLine="850"/>
        <w:jc w:val="both"/>
        <w:rPr>
          <w:sz w:val="28"/>
          <w:szCs w:val="28"/>
        </w:rPr>
      </w:pPr>
    </w:p>
    <w:p w14:paraId="6DE09F8A" w14:textId="77777777" w:rsidR="000F6796" w:rsidRPr="000F6796" w:rsidRDefault="000F6796" w:rsidP="000F6796">
      <w:pPr>
        <w:widowControl w:val="0"/>
        <w:autoSpaceDE w:val="0"/>
        <w:autoSpaceDN w:val="0"/>
        <w:adjustRightInd w:val="0"/>
        <w:ind w:left="851" w:firstLine="850"/>
        <w:jc w:val="both"/>
        <w:rPr>
          <w:sz w:val="28"/>
          <w:szCs w:val="28"/>
        </w:rPr>
      </w:pPr>
    </w:p>
    <w:p w14:paraId="5D555E14" w14:textId="77777777" w:rsidR="000F6796" w:rsidRPr="000F6796" w:rsidRDefault="000F6796" w:rsidP="000F6796">
      <w:pPr>
        <w:widowControl w:val="0"/>
        <w:autoSpaceDE w:val="0"/>
        <w:autoSpaceDN w:val="0"/>
        <w:adjustRightInd w:val="0"/>
        <w:ind w:left="851" w:firstLine="850"/>
        <w:jc w:val="both"/>
        <w:rPr>
          <w:sz w:val="28"/>
          <w:szCs w:val="28"/>
        </w:rPr>
      </w:pPr>
    </w:p>
    <w:p w14:paraId="2F07034D" w14:textId="77777777" w:rsidR="000F6796" w:rsidRPr="000F6796" w:rsidRDefault="000F6796" w:rsidP="000F6796">
      <w:pPr>
        <w:widowControl w:val="0"/>
        <w:autoSpaceDE w:val="0"/>
        <w:autoSpaceDN w:val="0"/>
        <w:adjustRightInd w:val="0"/>
        <w:ind w:left="851" w:firstLine="850"/>
        <w:jc w:val="both"/>
        <w:rPr>
          <w:sz w:val="28"/>
          <w:szCs w:val="28"/>
        </w:rPr>
      </w:pPr>
    </w:p>
    <w:p w14:paraId="3B16793D" w14:textId="77777777" w:rsidR="000F6796" w:rsidRPr="000F6796" w:rsidRDefault="000F6796" w:rsidP="000F6796">
      <w:pPr>
        <w:widowControl w:val="0"/>
        <w:autoSpaceDE w:val="0"/>
        <w:autoSpaceDN w:val="0"/>
        <w:adjustRightInd w:val="0"/>
        <w:ind w:left="851" w:firstLine="850"/>
        <w:jc w:val="both"/>
        <w:rPr>
          <w:sz w:val="28"/>
          <w:szCs w:val="28"/>
        </w:rPr>
      </w:pPr>
    </w:p>
    <w:p w14:paraId="6835F1F3" w14:textId="77777777" w:rsidR="000F6796" w:rsidRPr="000F6796" w:rsidRDefault="000F6796" w:rsidP="000F6796">
      <w:pPr>
        <w:widowControl w:val="0"/>
        <w:autoSpaceDE w:val="0"/>
        <w:autoSpaceDN w:val="0"/>
        <w:adjustRightInd w:val="0"/>
        <w:ind w:left="851" w:firstLine="850"/>
        <w:jc w:val="both"/>
        <w:rPr>
          <w:sz w:val="28"/>
          <w:szCs w:val="28"/>
        </w:rPr>
      </w:pPr>
    </w:p>
    <w:p w14:paraId="788FDA7B" w14:textId="77777777" w:rsidR="000F6796" w:rsidRPr="000F6796" w:rsidRDefault="000F6796" w:rsidP="000F6796">
      <w:pPr>
        <w:widowControl w:val="0"/>
        <w:autoSpaceDE w:val="0"/>
        <w:autoSpaceDN w:val="0"/>
        <w:adjustRightInd w:val="0"/>
        <w:ind w:left="851" w:firstLine="850"/>
        <w:jc w:val="both"/>
        <w:rPr>
          <w:sz w:val="28"/>
          <w:szCs w:val="28"/>
        </w:rPr>
      </w:pPr>
    </w:p>
    <w:p w14:paraId="41BD8D68" w14:textId="77777777" w:rsidR="000F6796" w:rsidRPr="000F6796" w:rsidRDefault="000F6796" w:rsidP="000F6796">
      <w:pPr>
        <w:widowControl w:val="0"/>
        <w:autoSpaceDE w:val="0"/>
        <w:autoSpaceDN w:val="0"/>
        <w:adjustRightInd w:val="0"/>
        <w:ind w:left="851" w:firstLine="850"/>
        <w:jc w:val="both"/>
        <w:rPr>
          <w:sz w:val="28"/>
          <w:szCs w:val="28"/>
        </w:rPr>
      </w:pPr>
    </w:p>
    <w:p w14:paraId="1FE697D7" w14:textId="77777777" w:rsidR="000F6796" w:rsidRPr="000F6796" w:rsidRDefault="000F6796" w:rsidP="000F6796">
      <w:pPr>
        <w:widowControl w:val="0"/>
        <w:autoSpaceDE w:val="0"/>
        <w:autoSpaceDN w:val="0"/>
        <w:adjustRightInd w:val="0"/>
        <w:ind w:left="851" w:firstLine="850"/>
        <w:jc w:val="both"/>
        <w:rPr>
          <w:sz w:val="28"/>
          <w:szCs w:val="28"/>
        </w:rPr>
      </w:pPr>
    </w:p>
    <w:p w14:paraId="6C5BCA66" w14:textId="77777777" w:rsidR="000F6796" w:rsidRPr="000F6796" w:rsidRDefault="000F6796" w:rsidP="000F6796">
      <w:pPr>
        <w:widowControl w:val="0"/>
        <w:autoSpaceDE w:val="0"/>
        <w:autoSpaceDN w:val="0"/>
        <w:adjustRightInd w:val="0"/>
        <w:ind w:left="851" w:firstLine="850"/>
        <w:jc w:val="both"/>
        <w:rPr>
          <w:sz w:val="28"/>
          <w:szCs w:val="28"/>
        </w:rPr>
      </w:pPr>
    </w:p>
    <w:p w14:paraId="1870AD35" w14:textId="77777777" w:rsidR="000F6796" w:rsidRPr="000F6796" w:rsidRDefault="000F6796" w:rsidP="000F6796">
      <w:pPr>
        <w:widowControl w:val="0"/>
        <w:autoSpaceDE w:val="0"/>
        <w:autoSpaceDN w:val="0"/>
        <w:adjustRightInd w:val="0"/>
        <w:ind w:left="851" w:firstLine="850"/>
        <w:jc w:val="both"/>
        <w:rPr>
          <w:sz w:val="28"/>
          <w:szCs w:val="28"/>
        </w:rPr>
      </w:pPr>
    </w:p>
    <w:p w14:paraId="35B1915D" w14:textId="77777777" w:rsidR="000F6796" w:rsidRPr="000F6796" w:rsidRDefault="000F6796" w:rsidP="000F6796">
      <w:pPr>
        <w:widowControl w:val="0"/>
        <w:autoSpaceDE w:val="0"/>
        <w:autoSpaceDN w:val="0"/>
        <w:adjustRightInd w:val="0"/>
        <w:ind w:left="851" w:firstLine="850"/>
        <w:jc w:val="both"/>
        <w:rPr>
          <w:sz w:val="28"/>
          <w:szCs w:val="28"/>
        </w:rPr>
      </w:pPr>
    </w:p>
    <w:p w14:paraId="78225EB8" w14:textId="77777777" w:rsidR="000F6796" w:rsidRPr="000F6796" w:rsidRDefault="000F6796" w:rsidP="000F6796">
      <w:pPr>
        <w:widowControl w:val="0"/>
        <w:autoSpaceDE w:val="0"/>
        <w:autoSpaceDN w:val="0"/>
        <w:adjustRightInd w:val="0"/>
        <w:ind w:left="851" w:firstLine="850"/>
        <w:jc w:val="both"/>
        <w:rPr>
          <w:sz w:val="28"/>
          <w:szCs w:val="28"/>
        </w:rPr>
      </w:pPr>
    </w:p>
    <w:p w14:paraId="5998B30D" w14:textId="77777777" w:rsidR="000F6796" w:rsidRPr="000F6796" w:rsidRDefault="000F6796" w:rsidP="000F6796">
      <w:pPr>
        <w:widowControl w:val="0"/>
        <w:autoSpaceDE w:val="0"/>
        <w:autoSpaceDN w:val="0"/>
        <w:adjustRightInd w:val="0"/>
        <w:ind w:left="851" w:firstLine="850"/>
        <w:jc w:val="both"/>
        <w:rPr>
          <w:sz w:val="28"/>
          <w:szCs w:val="28"/>
        </w:rPr>
      </w:pPr>
    </w:p>
    <w:p w14:paraId="5219DD74" w14:textId="77777777" w:rsidR="000F6796" w:rsidRPr="000F6796" w:rsidRDefault="000F6796" w:rsidP="000F6796">
      <w:pPr>
        <w:widowControl w:val="0"/>
        <w:autoSpaceDE w:val="0"/>
        <w:autoSpaceDN w:val="0"/>
        <w:adjustRightInd w:val="0"/>
        <w:ind w:left="851" w:firstLine="850"/>
        <w:jc w:val="both"/>
        <w:rPr>
          <w:sz w:val="28"/>
          <w:szCs w:val="28"/>
        </w:rPr>
      </w:pPr>
    </w:p>
    <w:p w14:paraId="45517BEA" w14:textId="77777777" w:rsidR="000F6796" w:rsidRPr="000F6796" w:rsidRDefault="000F6796" w:rsidP="000F6796">
      <w:pPr>
        <w:widowControl w:val="0"/>
        <w:autoSpaceDE w:val="0"/>
        <w:autoSpaceDN w:val="0"/>
        <w:adjustRightInd w:val="0"/>
        <w:ind w:left="851" w:firstLine="850"/>
        <w:jc w:val="both"/>
        <w:rPr>
          <w:sz w:val="28"/>
          <w:szCs w:val="28"/>
        </w:rPr>
      </w:pPr>
    </w:p>
    <w:p w14:paraId="620B9281" w14:textId="77777777" w:rsidR="000F6796" w:rsidRPr="000F6796" w:rsidRDefault="000F6796" w:rsidP="000F6796">
      <w:pPr>
        <w:widowControl w:val="0"/>
        <w:autoSpaceDE w:val="0"/>
        <w:autoSpaceDN w:val="0"/>
        <w:adjustRightInd w:val="0"/>
        <w:ind w:left="851" w:firstLine="850"/>
        <w:jc w:val="both"/>
        <w:rPr>
          <w:sz w:val="28"/>
          <w:szCs w:val="28"/>
        </w:rPr>
      </w:pPr>
    </w:p>
    <w:p w14:paraId="7100382D" w14:textId="77777777" w:rsidR="000F6796" w:rsidRPr="000F6796" w:rsidRDefault="000F6796" w:rsidP="000F6796">
      <w:pPr>
        <w:widowControl w:val="0"/>
        <w:autoSpaceDE w:val="0"/>
        <w:autoSpaceDN w:val="0"/>
        <w:adjustRightInd w:val="0"/>
        <w:ind w:left="851" w:firstLine="850"/>
        <w:jc w:val="both"/>
        <w:rPr>
          <w:sz w:val="28"/>
          <w:szCs w:val="28"/>
        </w:rPr>
      </w:pPr>
    </w:p>
    <w:p w14:paraId="307803F8" w14:textId="77777777" w:rsidR="000F6796" w:rsidRPr="000F6796" w:rsidRDefault="000F6796" w:rsidP="000F6796">
      <w:pPr>
        <w:widowControl w:val="0"/>
        <w:autoSpaceDE w:val="0"/>
        <w:autoSpaceDN w:val="0"/>
        <w:adjustRightInd w:val="0"/>
        <w:ind w:left="851" w:firstLine="850"/>
        <w:jc w:val="both"/>
        <w:rPr>
          <w:sz w:val="28"/>
          <w:szCs w:val="28"/>
        </w:rPr>
      </w:pPr>
    </w:p>
    <w:p w14:paraId="01FA8E0C" w14:textId="77777777" w:rsidR="009D46F1" w:rsidRDefault="009D46F1" w:rsidP="000F6796">
      <w:pPr>
        <w:tabs>
          <w:tab w:val="left" w:pos="0"/>
        </w:tabs>
        <w:ind w:right="424"/>
        <w:jc w:val="right"/>
        <w:rPr>
          <w:bCs/>
          <w:sz w:val="28"/>
          <w:szCs w:val="28"/>
        </w:rPr>
        <w:sectPr w:rsidR="009D46F1" w:rsidSect="000F6796">
          <w:pgSz w:w="11906" w:h="16838"/>
          <w:pgMar w:top="1134" w:right="850" w:bottom="1134" w:left="1560" w:header="708" w:footer="708" w:gutter="0"/>
          <w:cols w:space="708"/>
          <w:titlePg/>
          <w:docGrid w:linePitch="360"/>
        </w:sectPr>
      </w:pPr>
    </w:p>
    <w:p w14:paraId="073D110C" w14:textId="77777777" w:rsidR="000F6796" w:rsidRPr="000F6796" w:rsidRDefault="000F6796" w:rsidP="000F6796">
      <w:pPr>
        <w:tabs>
          <w:tab w:val="left" w:pos="0"/>
        </w:tabs>
        <w:ind w:right="424"/>
        <w:jc w:val="right"/>
        <w:rPr>
          <w:bCs/>
          <w:sz w:val="28"/>
          <w:szCs w:val="28"/>
        </w:rPr>
      </w:pPr>
      <w:r w:rsidRPr="000F6796">
        <w:rPr>
          <w:bCs/>
          <w:sz w:val="28"/>
          <w:szCs w:val="28"/>
        </w:rPr>
        <w:lastRenderedPageBreak/>
        <w:t>Таблица № 2</w:t>
      </w:r>
    </w:p>
    <w:p w14:paraId="4CC3A591" w14:textId="77777777" w:rsidR="000F6796" w:rsidRPr="000F6796" w:rsidRDefault="000F6796" w:rsidP="000F6796">
      <w:pPr>
        <w:tabs>
          <w:tab w:val="left" w:pos="0"/>
        </w:tabs>
        <w:jc w:val="center"/>
        <w:rPr>
          <w:bCs/>
          <w:sz w:val="28"/>
          <w:szCs w:val="28"/>
        </w:rPr>
      </w:pPr>
    </w:p>
    <w:p w14:paraId="08B38BF6" w14:textId="77777777" w:rsidR="000F6796" w:rsidRPr="000F6796" w:rsidRDefault="000F6796" w:rsidP="000F6796">
      <w:pPr>
        <w:tabs>
          <w:tab w:val="left" w:pos="0"/>
        </w:tabs>
        <w:ind w:firstLine="709"/>
        <w:jc w:val="center"/>
        <w:rPr>
          <w:bCs/>
          <w:sz w:val="28"/>
          <w:szCs w:val="28"/>
        </w:rPr>
      </w:pPr>
      <w:r w:rsidRPr="000F6796">
        <w:rPr>
          <w:bCs/>
          <w:sz w:val="28"/>
          <w:szCs w:val="28"/>
        </w:rPr>
        <w:t>Льготные цены (тарифы)*</w:t>
      </w:r>
    </w:p>
    <w:p w14:paraId="6B0D1F80" w14:textId="77777777" w:rsidR="000F6796" w:rsidRPr="000F6796" w:rsidRDefault="000F6796" w:rsidP="000F6796">
      <w:pPr>
        <w:tabs>
          <w:tab w:val="left" w:pos="0"/>
        </w:tabs>
        <w:ind w:firstLine="709"/>
        <w:jc w:val="center"/>
        <w:rPr>
          <w:bCs/>
          <w:sz w:val="28"/>
          <w:szCs w:val="28"/>
        </w:rPr>
      </w:pPr>
      <w:r w:rsidRPr="000F6796">
        <w:rPr>
          <w:bCs/>
          <w:sz w:val="28"/>
          <w:szCs w:val="28"/>
        </w:rPr>
        <w:t>на холодное водоснабжение, водоотведение, горячее водоснабжение</w:t>
      </w:r>
      <w:r w:rsidRPr="000F6796">
        <w:rPr>
          <w:bCs/>
          <w:kern w:val="32"/>
          <w:sz w:val="28"/>
          <w:szCs w:val="28"/>
          <w:lang w:eastAsia="en-US"/>
        </w:rPr>
        <w:t xml:space="preserve"> в открытой системе горячего водоснабжения</w:t>
      </w:r>
      <w:r w:rsidRPr="000F6796">
        <w:rPr>
          <w:bCs/>
          <w:sz w:val="28"/>
          <w:szCs w:val="28"/>
        </w:rPr>
        <w:t>, твердое топливо (уголь), сжиженный газ</w:t>
      </w:r>
    </w:p>
    <w:p w14:paraId="717E681C" w14:textId="77777777" w:rsidR="000F6796" w:rsidRPr="000F6796" w:rsidRDefault="000F6796" w:rsidP="000F6796">
      <w:pPr>
        <w:tabs>
          <w:tab w:val="left" w:pos="0"/>
        </w:tabs>
        <w:ind w:firstLine="709"/>
        <w:jc w:val="center"/>
        <w:rPr>
          <w:bCs/>
          <w:sz w:val="28"/>
          <w:szCs w:val="28"/>
        </w:rPr>
      </w:pPr>
      <w:r w:rsidRPr="000F6796">
        <w:rPr>
          <w:bCs/>
          <w:sz w:val="28"/>
          <w:szCs w:val="28"/>
        </w:rPr>
        <w:t xml:space="preserve">                                                                                                                  </w:t>
      </w:r>
    </w:p>
    <w:tbl>
      <w:tblPr>
        <w:tblStyle w:val="199"/>
        <w:tblpPr w:leftFromText="180" w:rightFromText="180" w:vertAnchor="text" w:horzAnchor="page" w:tblpX="1108" w:tblpY="203"/>
        <w:tblW w:w="10060" w:type="dxa"/>
        <w:tblLayout w:type="fixed"/>
        <w:tblLook w:val="04A0" w:firstRow="1" w:lastRow="0" w:firstColumn="1" w:lastColumn="0" w:noHBand="0" w:noVBand="1"/>
      </w:tblPr>
      <w:tblGrid>
        <w:gridCol w:w="703"/>
        <w:gridCol w:w="4537"/>
        <w:gridCol w:w="1418"/>
        <w:gridCol w:w="1701"/>
        <w:gridCol w:w="1701"/>
      </w:tblGrid>
      <w:tr w:rsidR="000F6796" w:rsidRPr="000F6796" w14:paraId="1E0F3333" w14:textId="77777777" w:rsidTr="00607E21">
        <w:trPr>
          <w:trHeight w:val="324"/>
        </w:trPr>
        <w:tc>
          <w:tcPr>
            <w:tcW w:w="703" w:type="dxa"/>
            <w:vMerge w:val="restart"/>
            <w:vAlign w:val="center"/>
          </w:tcPr>
          <w:p w14:paraId="196CE8B2" w14:textId="77777777" w:rsidR="000F6796" w:rsidRPr="000F6796" w:rsidRDefault="000F6796" w:rsidP="000F6796">
            <w:pPr>
              <w:jc w:val="center"/>
              <w:rPr>
                <w:bCs/>
              </w:rPr>
            </w:pPr>
            <w:r w:rsidRPr="000F6796">
              <w:rPr>
                <w:bCs/>
              </w:rPr>
              <w:t>№ п/п</w:t>
            </w:r>
          </w:p>
        </w:tc>
        <w:tc>
          <w:tcPr>
            <w:tcW w:w="4537" w:type="dxa"/>
            <w:vMerge w:val="restart"/>
            <w:vAlign w:val="center"/>
          </w:tcPr>
          <w:p w14:paraId="0227A526" w14:textId="77777777" w:rsidR="000F6796" w:rsidRPr="000F6796" w:rsidRDefault="000F6796" w:rsidP="000F6796">
            <w:pPr>
              <w:tabs>
                <w:tab w:val="left" w:pos="0"/>
              </w:tabs>
              <w:jc w:val="center"/>
              <w:rPr>
                <w:bCs/>
              </w:rPr>
            </w:pPr>
            <w:r w:rsidRPr="000F6796">
              <w:rPr>
                <w:bCs/>
              </w:rPr>
              <w:t>Наименование регулируемой организации</w:t>
            </w:r>
          </w:p>
        </w:tc>
        <w:tc>
          <w:tcPr>
            <w:tcW w:w="1418" w:type="dxa"/>
            <w:vMerge w:val="restart"/>
            <w:vAlign w:val="center"/>
          </w:tcPr>
          <w:p w14:paraId="45F743EC" w14:textId="77777777" w:rsidR="000F6796" w:rsidRPr="000F6796" w:rsidRDefault="000F6796" w:rsidP="000F6796">
            <w:pPr>
              <w:tabs>
                <w:tab w:val="left" w:pos="0"/>
              </w:tabs>
              <w:jc w:val="center"/>
              <w:rPr>
                <w:bCs/>
              </w:rPr>
            </w:pPr>
            <w:r w:rsidRPr="000F6796">
              <w:rPr>
                <w:bCs/>
              </w:rPr>
              <w:t xml:space="preserve">Единицы измерения </w:t>
            </w:r>
          </w:p>
        </w:tc>
        <w:tc>
          <w:tcPr>
            <w:tcW w:w="3402" w:type="dxa"/>
            <w:gridSpan w:val="2"/>
            <w:vAlign w:val="center"/>
          </w:tcPr>
          <w:p w14:paraId="39F59984" w14:textId="77777777" w:rsidR="000F6796" w:rsidRPr="000F6796" w:rsidRDefault="000F6796" w:rsidP="000F6796">
            <w:pPr>
              <w:tabs>
                <w:tab w:val="left" w:pos="0"/>
              </w:tabs>
              <w:jc w:val="center"/>
              <w:rPr>
                <w:bCs/>
              </w:rPr>
            </w:pPr>
            <w:r w:rsidRPr="000F6796">
              <w:rPr>
                <w:bCs/>
              </w:rPr>
              <w:t>Льготные цены (тарифы)</w:t>
            </w:r>
          </w:p>
        </w:tc>
      </w:tr>
      <w:tr w:rsidR="000F6796" w:rsidRPr="000F6796" w14:paraId="3BFF6BCC" w14:textId="77777777" w:rsidTr="00607E21">
        <w:trPr>
          <w:trHeight w:val="499"/>
        </w:trPr>
        <w:tc>
          <w:tcPr>
            <w:tcW w:w="703" w:type="dxa"/>
            <w:vMerge/>
            <w:vAlign w:val="center"/>
          </w:tcPr>
          <w:p w14:paraId="482BE1A0" w14:textId="77777777" w:rsidR="000F6796" w:rsidRPr="000F6796" w:rsidRDefault="000F6796" w:rsidP="000F6796">
            <w:pPr>
              <w:tabs>
                <w:tab w:val="left" w:pos="0"/>
              </w:tabs>
              <w:jc w:val="center"/>
              <w:rPr>
                <w:bCs/>
              </w:rPr>
            </w:pPr>
          </w:p>
        </w:tc>
        <w:tc>
          <w:tcPr>
            <w:tcW w:w="4537" w:type="dxa"/>
            <w:vMerge/>
            <w:vAlign w:val="center"/>
          </w:tcPr>
          <w:p w14:paraId="567B9682" w14:textId="77777777" w:rsidR="000F6796" w:rsidRPr="000F6796" w:rsidRDefault="000F6796" w:rsidP="000F6796">
            <w:pPr>
              <w:tabs>
                <w:tab w:val="left" w:pos="0"/>
              </w:tabs>
              <w:jc w:val="center"/>
              <w:rPr>
                <w:bCs/>
              </w:rPr>
            </w:pPr>
          </w:p>
        </w:tc>
        <w:tc>
          <w:tcPr>
            <w:tcW w:w="1418" w:type="dxa"/>
            <w:vMerge/>
            <w:vAlign w:val="center"/>
          </w:tcPr>
          <w:p w14:paraId="5E49DBD5" w14:textId="77777777" w:rsidR="000F6796" w:rsidRPr="000F6796" w:rsidRDefault="000F6796" w:rsidP="000F6796">
            <w:pPr>
              <w:tabs>
                <w:tab w:val="left" w:pos="0"/>
              </w:tabs>
              <w:jc w:val="center"/>
              <w:rPr>
                <w:bCs/>
              </w:rPr>
            </w:pPr>
          </w:p>
        </w:tc>
        <w:tc>
          <w:tcPr>
            <w:tcW w:w="1701" w:type="dxa"/>
            <w:vAlign w:val="center"/>
          </w:tcPr>
          <w:p w14:paraId="528355B7" w14:textId="77777777" w:rsidR="000F6796" w:rsidRPr="000F6796" w:rsidRDefault="000F6796" w:rsidP="000F6796">
            <w:pPr>
              <w:tabs>
                <w:tab w:val="left" w:pos="0"/>
              </w:tabs>
              <w:jc w:val="center"/>
              <w:rPr>
                <w:bCs/>
              </w:rPr>
            </w:pPr>
            <w:r w:rsidRPr="000F6796">
              <w:rPr>
                <w:bCs/>
              </w:rPr>
              <w:t xml:space="preserve">с 01.01.2024 </w:t>
            </w:r>
          </w:p>
          <w:p w14:paraId="137C376F" w14:textId="77777777" w:rsidR="000F6796" w:rsidRPr="000F6796" w:rsidRDefault="000F6796" w:rsidP="000F6796">
            <w:pPr>
              <w:tabs>
                <w:tab w:val="left" w:pos="0"/>
              </w:tabs>
              <w:jc w:val="center"/>
              <w:rPr>
                <w:bCs/>
              </w:rPr>
            </w:pPr>
            <w:r w:rsidRPr="000F6796">
              <w:rPr>
                <w:bCs/>
              </w:rPr>
              <w:t xml:space="preserve">по 30.06.2024 </w:t>
            </w:r>
          </w:p>
        </w:tc>
        <w:tc>
          <w:tcPr>
            <w:tcW w:w="1701" w:type="dxa"/>
            <w:vAlign w:val="center"/>
          </w:tcPr>
          <w:p w14:paraId="1F674AA8" w14:textId="77777777" w:rsidR="000F6796" w:rsidRPr="000F6796" w:rsidRDefault="000F6796" w:rsidP="000F6796">
            <w:pPr>
              <w:tabs>
                <w:tab w:val="left" w:pos="0"/>
              </w:tabs>
              <w:jc w:val="center"/>
              <w:rPr>
                <w:bCs/>
              </w:rPr>
            </w:pPr>
            <w:r w:rsidRPr="000F6796">
              <w:rPr>
                <w:bCs/>
              </w:rPr>
              <w:t xml:space="preserve">с 01.07.2024 </w:t>
            </w:r>
          </w:p>
          <w:p w14:paraId="58A7E4BF" w14:textId="77777777" w:rsidR="000F6796" w:rsidRPr="000F6796" w:rsidRDefault="000F6796" w:rsidP="000F6796">
            <w:pPr>
              <w:tabs>
                <w:tab w:val="left" w:pos="0"/>
              </w:tabs>
              <w:jc w:val="center"/>
              <w:rPr>
                <w:bCs/>
              </w:rPr>
            </w:pPr>
            <w:r w:rsidRPr="000F6796">
              <w:rPr>
                <w:bCs/>
              </w:rPr>
              <w:t xml:space="preserve">по 31.12.2024 </w:t>
            </w:r>
          </w:p>
        </w:tc>
      </w:tr>
      <w:tr w:rsidR="000F6796" w:rsidRPr="000F6796" w14:paraId="76B4F1ED" w14:textId="77777777" w:rsidTr="00607E21">
        <w:trPr>
          <w:trHeight w:val="114"/>
        </w:trPr>
        <w:tc>
          <w:tcPr>
            <w:tcW w:w="703" w:type="dxa"/>
            <w:vAlign w:val="center"/>
          </w:tcPr>
          <w:p w14:paraId="50D746FA" w14:textId="77777777" w:rsidR="000F6796" w:rsidRPr="000F6796" w:rsidRDefault="000F6796" w:rsidP="000F6796">
            <w:pPr>
              <w:tabs>
                <w:tab w:val="left" w:pos="0"/>
              </w:tabs>
              <w:jc w:val="center"/>
              <w:rPr>
                <w:bCs/>
              </w:rPr>
            </w:pPr>
            <w:r w:rsidRPr="000F6796">
              <w:rPr>
                <w:bCs/>
              </w:rPr>
              <w:t>1</w:t>
            </w:r>
          </w:p>
        </w:tc>
        <w:tc>
          <w:tcPr>
            <w:tcW w:w="4537" w:type="dxa"/>
          </w:tcPr>
          <w:p w14:paraId="6DCAC4CD" w14:textId="77777777" w:rsidR="000F6796" w:rsidRPr="000F6796" w:rsidRDefault="000F6796" w:rsidP="000F6796">
            <w:pPr>
              <w:tabs>
                <w:tab w:val="left" w:pos="0"/>
              </w:tabs>
              <w:jc w:val="center"/>
              <w:rPr>
                <w:bCs/>
              </w:rPr>
            </w:pPr>
            <w:r w:rsidRPr="000F6796">
              <w:rPr>
                <w:bCs/>
              </w:rPr>
              <w:t>2</w:t>
            </w:r>
          </w:p>
        </w:tc>
        <w:tc>
          <w:tcPr>
            <w:tcW w:w="1418" w:type="dxa"/>
          </w:tcPr>
          <w:p w14:paraId="16ECE077" w14:textId="77777777" w:rsidR="000F6796" w:rsidRPr="000F6796" w:rsidRDefault="000F6796" w:rsidP="000F6796">
            <w:pPr>
              <w:tabs>
                <w:tab w:val="left" w:pos="0"/>
              </w:tabs>
              <w:jc w:val="center"/>
              <w:rPr>
                <w:bCs/>
              </w:rPr>
            </w:pPr>
            <w:r w:rsidRPr="000F6796">
              <w:rPr>
                <w:bCs/>
              </w:rPr>
              <w:t>3</w:t>
            </w:r>
          </w:p>
        </w:tc>
        <w:tc>
          <w:tcPr>
            <w:tcW w:w="1701" w:type="dxa"/>
          </w:tcPr>
          <w:p w14:paraId="186BEF9A" w14:textId="77777777" w:rsidR="000F6796" w:rsidRPr="000F6796" w:rsidRDefault="000F6796" w:rsidP="000F6796">
            <w:pPr>
              <w:tabs>
                <w:tab w:val="left" w:pos="0"/>
              </w:tabs>
              <w:jc w:val="center"/>
              <w:rPr>
                <w:bCs/>
              </w:rPr>
            </w:pPr>
            <w:r w:rsidRPr="000F6796">
              <w:rPr>
                <w:bCs/>
              </w:rPr>
              <w:t>4</w:t>
            </w:r>
          </w:p>
        </w:tc>
        <w:tc>
          <w:tcPr>
            <w:tcW w:w="1701" w:type="dxa"/>
          </w:tcPr>
          <w:p w14:paraId="7FD3AD86" w14:textId="77777777" w:rsidR="000F6796" w:rsidRPr="000F6796" w:rsidRDefault="000F6796" w:rsidP="000F6796">
            <w:pPr>
              <w:tabs>
                <w:tab w:val="left" w:pos="0"/>
              </w:tabs>
              <w:jc w:val="center"/>
              <w:rPr>
                <w:bCs/>
              </w:rPr>
            </w:pPr>
            <w:r w:rsidRPr="000F6796">
              <w:rPr>
                <w:bCs/>
              </w:rPr>
              <w:t>5</w:t>
            </w:r>
          </w:p>
        </w:tc>
      </w:tr>
      <w:tr w:rsidR="000F6796" w:rsidRPr="000F6796" w14:paraId="45FE635C" w14:textId="77777777" w:rsidTr="00607E21">
        <w:trPr>
          <w:trHeight w:val="244"/>
        </w:trPr>
        <w:tc>
          <w:tcPr>
            <w:tcW w:w="10060" w:type="dxa"/>
            <w:gridSpan w:val="5"/>
            <w:vAlign w:val="center"/>
          </w:tcPr>
          <w:p w14:paraId="16B201DE" w14:textId="77777777" w:rsidR="000F6796" w:rsidRPr="000F6796" w:rsidRDefault="000F6796" w:rsidP="000F6796">
            <w:pPr>
              <w:numPr>
                <w:ilvl w:val="0"/>
                <w:numId w:val="6"/>
              </w:numPr>
              <w:tabs>
                <w:tab w:val="left" w:pos="0"/>
              </w:tabs>
              <w:contextualSpacing/>
              <w:jc w:val="center"/>
              <w:rPr>
                <w:bCs/>
              </w:rPr>
            </w:pPr>
            <w:r w:rsidRPr="000F6796">
              <w:rPr>
                <w:bCs/>
              </w:rPr>
              <w:t>Холодное водоснабжение. Питьевая вода</w:t>
            </w:r>
          </w:p>
        </w:tc>
      </w:tr>
      <w:tr w:rsidR="000F6796" w:rsidRPr="000F6796" w14:paraId="39DA0CB9" w14:textId="77777777" w:rsidTr="00607E21">
        <w:trPr>
          <w:trHeight w:val="324"/>
        </w:trPr>
        <w:tc>
          <w:tcPr>
            <w:tcW w:w="703" w:type="dxa"/>
            <w:vAlign w:val="center"/>
          </w:tcPr>
          <w:p w14:paraId="4B36A5B9" w14:textId="77777777" w:rsidR="000F6796" w:rsidRPr="000F6796" w:rsidRDefault="000F6796" w:rsidP="000F6796">
            <w:pPr>
              <w:tabs>
                <w:tab w:val="left" w:pos="0"/>
              </w:tabs>
              <w:jc w:val="center"/>
              <w:rPr>
                <w:bCs/>
              </w:rPr>
            </w:pPr>
            <w:r w:rsidRPr="000F6796">
              <w:rPr>
                <w:bCs/>
              </w:rPr>
              <w:t>1.1.</w:t>
            </w:r>
          </w:p>
        </w:tc>
        <w:tc>
          <w:tcPr>
            <w:tcW w:w="4537" w:type="dxa"/>
          </w:tcPr>
          <w:p w14:paraId="0A809A3A" w14:textId="77777777" w:rsidR="000F6796" w:rsidRPr="000F6796" w:rsidRDefault="000F6796" w:rsidP="000F6796">
            <w:pPr>
              <w:tabs>
                <w:tab w:val="left" w:pos="0"/>
              </w:tabs>
              <w:rPr>
                <w:bCs/>
              </w:rPr>
            </w:pPr>
            <w:r w:rsidRPr="000F6796">
              <w:rPr>
                <w:bCs/>
              </w:rPr>
              <w:t>МКП «КТВС НМР», ИНН 4252015404</w:t>
            </w:r>
          </w:p>
        </w:tc>
        <w:tc>
          <w:tcPr>
            <w:tcW w:w="1418" w:type="dxa"/>
            <w:vAlign w:val="center"/>
          </w:tcPr>
          <w:p w14:paraId="02A96BC1"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r w:rsidRPr="000F6796">
              <w:rPr>
                <w:bCs/>
              </w:rPr>
              <w:t xml:space="preserve"> </w:t>
            </w:r>
          </w:p>
        </w:tc>
        <w:tc>
          <w:tcPr>
            <w:tcW w:w="1701" w:type="dxa"/>
            <w:vAlign w:val="center"/>
          </w:tcPr>
          <w:p w14:paraId="389785EF" w14:textId="77777777" w:rsidR="000F6796" w:rsidRPr="000F6796" w:rsidRDefault="000F6796" w:rsidP="000F6796">
            <w:pPr>
              <w:tabs>
                <w:tab w:val="left" w:pos="0"/>
              </w:tabs>
              <w:jc w:val="center"/>
              <w:rPr>
                <w:bCs/>
              </w:rPr>
            </w:pPr>
            <w:r w:rsidRPr="000F6796">
              <w:rPr>
                <w:bCs/>
              </w:rPr>
              <w:t>22,06</w:t>
            </w:r>
          </w:p>
        </w:tc>
        <w:tc>
          <w:tcPr>
            <w:tcW w:w="1701" w:type="dxa"/>
            <w:vAlign w:val="center"/>
          </w:tcPr>
          <w:p w14:paraId="27F9EBDC" w14:textId="77777777" w:rsidR="000F6796" w:rsidRPr="000F6796" w:rsidRDefault="000F6796" w:rsidP="000F6796">
            <w:pPr>
              <w:tabs>
                <w:tab w:val="left" w:pos="0"/>
              </w:tabs>
              <w:jc w:val="center"/>
              <w:rPr>
                <w:bCs/>
              </w:rPr>
            </w:pPr>
            <w:r w:rsidRPr="000F6796">
              <w:rPr>
                <w:bCs/>
              </w:rPr>
              <w:t>24,97</w:t>
            </w:r>
          </w:p>
        </w:tc>
      </w:tr>
      <w:tr w:rsidR="000F6796" w:rsidRPr="000F6796" w14:paraId="11123113" w14:textId="77777777" w:rsidTr="00607E21">
        <w:trPr>
          <w:trHeight w:val="324"/>
        </w:trPr>
        <w:tc>
          <w:tcPr>
            <w:tcW w:w="703" w:type="dxa"/>
            <w:vAlign w:val="center"/>
          </w:tcPr>
          <w:p w14:paraId="7D26D8B7" w14:textId="77777777" w:rsidR="000F6796" w:rsidRPr="000F6796" w:rsidRDefault="000F6796" w:rsidP="000F6796">
            <w:pPr>
              <w:tabs>
                <w:tab w:val="left" w:pos="0"/>
              </w:tabs>
              <w:jc w:val="center"/>
              <w:rPr>
                <w:bCs/>
              </w:rPr>
            </w:pPr>
            <w:r w:rsidRPr="000F6796">
              <w:rPr>
                <w:bCs/>
              </w:rPr>
              <w:t>1.2.</w:t>
            </w:r>
          </w:p>
        </w:tc>
        <w:tc>
          <w:tcPr>
            <w:tcW w:w="4537" w:type="dxa"/>
          </w:tcPr>
          <w:p w14:paraId="5654D792" w14:textId="77777777" w:rsidR="000F6796" w:rsidRPr="000F6796" w:rsidRDefault="000F6796" w:rsidP="000F6796">
            <w:pPr>
              <w:tabs>
                <w:tab w:val="left" w:pos="0"/>
              </w:tabs>
              <w:rPr>
                <w:bCs/>
              </w:rPr>
            </w:pPr>
            <w:r w:rsidRPr="000F6796">
              <w:rPr>
                <w:bCs/>
              </w:rPr>
              <w:t xml:space="preserve">ООО «Водоканал», </w:t>
            </w:r>
            <w:r w:rsidRPr="000F6796">
              <w:rPr>
                <w:lang w:eastAsia="en-US"/>
              </w:rPr>
              <w:t xml:space="preserve">ИНН </w:t>
            </w:r>
            <w:r w:rsidRPr="000F6796">
              <w:rPr>
                <w:bCs/>
              </w:rPr>
              <w:t>4217166136</w:t>
            </w:r>
          </w:p>
        </w:tc>
        <w:tc>
          <w:tcPr>
            <w:tcW w:w="1418" w:type="dxa"/>
            <w:vAlign w:val="center"/>
          </w:tcPr>
          <w:p w14:paraId="0FDED5E2" w14:textId="77777777" w:rsidR="000F6796" w:rsidRPr="000F6796" w:rsidRDefault="000F6796" w:rsidP="000F6796">
            <w:pPr>
              <w:tabs>
                <w:tab w:val="left" w:pos="0"/>
              </w:tabs>
              <w:jc w:val="center"/>
              <w:rPr>
                <w:bCs/>
              </w:rPr>
            </w:pPr>
            <w:r w:rsidRPr="000F6796">
              <w:rPr>
                <w:bCs/>
              </w:rPr>
              <w:t>руб/м</w:t>
            </w:r>
            <w:r w:rsidRPr="000F6796">
              <w:rPr>
                <w:bCs/>
                <w:vertAlign w:val="superscript"/>
              </w:rPr>
              <w:t>3</w:t>
            </w:r>
          </w:p>
        </w:tc>
        <w:tc>
          <w:tcPr>
            <w:tcW w:w="1701" w:type="dxa"/>
            <w:vAlign w:val="center"/>
          </w:tcPr>
          <w:p w14:paraId="72BFEA68" w14:textId="77777777" w:rsidR="000F6796" w:rsidRPr="000F6796" w:rsidRDefault="000F6796" w:rsidP="000F6796">
            <w:pPr>
              <w:tabs>
                <w:tab w:val="left" w:pos="0"/>
              </w:tabs>
              <w:jc w:val="center"/>
              <w:rPr>
                <w:bCs/>
              </w:rPr>
            </w:pPr>
            <w:r w:rsidRPr="000F6796">
              <w:rPr>
                <w:bCs/>
              </w:rPr>
              <w:t>22,06</w:t>
            </w:r>
          </w:p>
        </w:tc>
        <w:tc>
          <w:tcPr>
            <w:tcW w:w="1701" w:type="dxa"/>
            <w:vAlign w:val="center"/>
          </w:tcPr>
          <w:p w14:paraId="47909789" w14:textId="77777777" w:rsidR="000F6796" w:rsidRPr="000F6796" w:rsidRDefault="000F6796" w:rsidP="000F6796">
            <w:pPr>
              <w:tabs>
                <w:tab w:val="left" w:pos="0"/>
              </w:tabs>
              <w:jc w:val="center"/>
              <w:rPr>
                <w:bCs/>
              </w:rPr>
            </w:pPr>
            <w:r w:rsidRPr="000F6796">
              <w:rPr>
                <w:bCs/>
              </w:rPr>
              <w:t>24,97</w:t>
            </w:r>
          </w:p>
        </w:tc>
      </w:tr>
      <w:tr w:rsidR="000F6796" w:rsidRPr="000F6796" w14:paraId="21ED9C33" w14:textId="77777777" w:rsidTr="00607E21">
        <w:trPr>
          <w:trHeight w:val="151"/>
        </w:trPr>
        <w:tc>
          <w:tcPr>
            <w:tcW w:w="10060" w:type="dxa"/>
            <w:gridSpan w:val="5"/>
            <w:vAlign w:val="center"/>
          </w:tcPr>
          <w:p w14:paraId="01F15244" w14:textId="77777777" w:rsidR="000F6796" w:rsidRPr="000F6796" w:rsidRDefault="000F6796" w:rsidP="000F6796">
            <w:pPr>
              <w:numPr>
                <w:ilvl w:val="0"/>
                <w:numId w:val="6"/>
              </w:numPr>
              <w:tabs>
                <w:tab w:val="left" w:pos="0"/>
              </w:tabs>
              <w:contextualSpacing/>
              <w:jc w:val="center"/>
              <w:rPr>
                <w:bCs/>
              </w:rPr>
            </w:pPr>
            <w:r w:rsidRPr="000F6796">
              <w:rPr>
                <w:bCs/>
              </w:rPr>
              <w:t>Водоотведение</w:t>
            </w:r>
          </w:p>
        </w:tc>
      </w:tr>
      <w:tr w:rsidR="000F6796" w:rsidRPr="000F6796" w14:paraId="3D28F5D7" w14:textId="77777777" w:rsidTr="00607E21">
        <w:trPr>
          <w:trHeight w:val="269"/>
        </w:trPr>
        <w:tc>
          <w:tcPr>
            <w:tcW w:w="703" w:type="dxa"/>
            <w:vAlign w:val="center"/>
          </w:tcPr>
          <w:p w14:paraId="338E0B6D" w14:textId="77777777" w:rsidR="000F6796" w:rsidRPr="000F6796" w:rsidRDefault="000F6796" w:rsidP="000F6796">
            <w:pPr>
              <w:tabs>
                <w:tab w:val="left" w:pos="0"/>
              </w:tabs>
              <w:jc w:val="center"/>
              <w:rPr>
                <w:bCs/>
              </w:rPr>
            </w:pPr>
            <w:r w:rsidRPr="000F6796">
              <w:rPr>
                <w:bCs/>
              </w:rPr>
              <w:t>2.1.</w:t>
            </w:r>
          </w:p>
        </w:tc>
        <w:tc>
          <w:tcPr>
            <w:tcW w:w="4537" w:type="dxa"/>
          </w:tcPr>
          <w:p w14:paraId="6B59163C" w14:textId="77777777" w:rsidR="000F6796" w:rsidRPr="000F6796" w:rsidRDefault="000F6796" w:rsidP="000F6796">
            <w:pPr>
              <w:tabs>
                <w:tab w:val="left" w:pos="0"/>
              </w:tabs>
              <w:rPr>
                <w:bCs/>
              </w:rPr>
            </w:pPr>
            <w:r w:rsidRPr="000F6796">
              <w:rPr>
                <w:bCs/>
              </w:rPr>
              <w:t>МКП «КТВС НМР», ИНН 4252015404</w:t>
            </w:r>
          </w:p>
        </w:tc>
        <w:tc>
          <w:tcPr>
            <w:tcW w:w="1418" w:type="dxa"/>
            <w:vAlign w:val="center"/>
          </w:tcPr>
          <w:p w14:paraId="53B6DA21" w14:textId="77777777" w:rsidR="000F6796" w:rsidRPr="000F6796" w:rsidRDefault="000F6796" w:rsidP="000F6796">
            <w:pPr>
              <w:tabs>
                <w:tab w:val="left" w:pos="0"/>
              </w:tabs>
              <w:jc w:val="center"/>
              <w:rPr>
                <w:bCs/>
              </w:rPr>
            </w:pPr>
            <w:r w:rsidRPr="000F6796">
              <w:rPr>
                <w:bCs/>
              </w:rPr>
              <w:t>руб/ м</w:t>
            </w:r>
            <w:r w:rsidRPr="000F6796">
              <w:rPr>
                <w:bCs/>
                <w:vertAlign w:val="superscript"/>
              </w:rPr>
              <w:t>3</w:t>
            </w:r>
            <w:r w:rsidRPr="000F6796">
              <w:rPr>
                <w:bCs/>
              </w:rPr>
              <w:t xml:space="preserve"> </w:t>
            </w:r>
          </w:p>
        </w:tc>
        <w:tc>
          <w:tcPr>
            <w:tcW w:w="1701" w:type="dxa"/>
            <w:vAlign w:val="center"/>
          </w:tcPr>
          <w:p w14:paraId="28DB1834" w14:textId="77777777" w:rsidR="000F6796" w:rsidRPr="000F6796" w:rsidRDefault="000F6796" w:rsidP="000F6796">
            <w:pPr>
              <w:tabs>
                <w:tab w:val="left" w:pos="0"/>
              </w:tabs>
              <w:jc w:val="center"/>
              <w:rPr>
                <w:bCs/>
              </w:rPr>
            </w:pPr>
            <w:r w:rsidRPr="000F6796">
              <w:rPr>
                <w:bCs/>
              </w:rPr>
              <w:t>17,15</w:t>
            </w:r>
          </w:p>
        </w:tc>
        <w:tc>
          <w:tcPr>
            <w:tcW w:w="1701" w:type="dxa"/>
            <w:vAlign w:val="center"/>
          </w:tcPr>
          <w:p w14:paraId="783C5229" w14:textId="77777777" w:rsidR="000F6796" w:rsidRPr="000F6796" w:rsidRDefault="000F6796" w:rsidP="000F6796">
            <w:pPr>
              <w:tabs>
                <w:tab w:val="left" w:pos="0"/>
              </w:tabs>
              <w:jc w:val="center"/>
              <w:rPr>
                <w:bCs/>
              </w:rPr>
            </w:pPr>
            <w:r w:rsidRPr="000F6796">
              <w:rPr>
                <w:bCs/>
              </w:rPr>
              <w:t>19,41</w:t>
            </w:r>
          </w:p>
        </w:tc>
      </w:tr>
      <w:tr w:rsidR="000F6796" w:rsidRPr="000F6796" w14:paraId="18C5827F" w14:textId="77777777" w:rsidTr="00607E21">
        <w:trPr>
          <w:trHeight w:val="258"/>
        </w:trPr>
        <w:tc>
          <w:tcPr>
            <w:tcW w:w="703" w:type="dxa"/>
            <w:vAlign w:val="center"/>
          </w:tcPr>
          <w:p w14:paraId="676C1830" w14:textId="77777777" w:rsidR="000F6796" w:rsidRPr="000F6796" w:rsidRDefault="000F6796" w:rsidP="000F6796">
            <w:pPr>
              <w:tabs>
                <w:tab w:val="left" w:pos="0"/>
              </w:tabs>
              <w:jc w:val="center"/>
              <w:rPr>
                <w:bCs/>
              </w:rPr>
            </w:pPr>
            <w:r w:rsidRPr="000F6796">
              <w:rPr>
                <w:bCs/>
              </w:rPr>
              <w:t>2.2.</w:t>
            </w:r>
          </w:p>
        </w:tc>
        <w:tc>
          <w:tcPr>
            <w:tcW w:w="4537" w:type="dxa"/>
          </w:tcPr>
          <w:p w14:paraId="38E8D689" w14:textId="77777777" w:rsidR="000F6796" w:rsidRPr="000F6796" w:rsidRDefault="000F6796" w:rsidP="000F6796">
            <w:pPr>
              <w:tabs>
                <w:tab w:val="left" w:pos="0"/>
              </w:tabs>
              <w:rPr>
                <w:bCs/>
              </w:rPr>
            </w:pPr>
            <w:r w:rsidRPr="000F6796">
              <w:rPr>
                <w:bCs/>
              </w:rPr>
              <w:t xml:space="preserve">ООО «Водоканал», </w:t>
            </w:r>
            <w:r w:rsidRPr="000F6796">
              <w:rPr>
                <w:lang w:eastAsia="en-US"/>
              </w:rPr>
              <w:t xml:space="preserve">ИНН </w:t>
            </w:r>
            <w:r w:rsidRPr="000F6796">
              <w:rPr>
                <w:bCs/>
              </w:rPr>
              <w:t>4217166136</w:t>
            </w:r>
          </w:p>
        </w:tc>
        <w:tc>
          <w:tcPr>
            <w:tcW w:w="1418" w:type="dxa"/>
            <w:vAlign w:val="center"/>
          </w:tcPr>
          <w:p w14:paraId="577B0B3A" w14:textId="77777777" w:rsidR="000F6796" w:rsidRPr="000F6796" w:rsidRDefault="000F6796" w:rsidP="000F6796">
            <w:pPr>
              <w:tabs>
                <w:tab w:val="left" w:pos="0"/>
              </w:tabs>
              <w:jc w:val="center"/>
              <w:rPr>
                <w:bCs/>
              </w:rPr>
            </w:pPr>
            <w:r w:rsidRPr="000F6796">
              <w:rPr>
                <w:bCs/>
              </w:rPr>
              <w:t>руб/ м</w:t>
            </w:r>
            <w:r w:rsidRPr="000F6796">
              <w:rPr>
                <w:bCs/>
                <w:vertAlign w:val="superscript"/>
              </w:rPr>
              <w:t>3</w:t>
            </w:r>
            <w:r w:rsidRPr="000F6796">
              <w:rPr>
                <w:bCs/>
              </w:rPr>
              <w:t xml:space="preserve"> </w:t>
            </w:r>
          </w:p>
        </w:tc>
        <w:tc>
          <w:tcPr>
            <w:tcW w:w="1701" w:type="dxa"/>
            <w:vAlign w:val="center"/>
          </w:tcPr>
          <w:p w14:paraId="266A9886" w14:textId="77777777" w:rsidR="000F6796" w:rsidRPr="000F6796" w:rsidRDefault="000F6796" w:rsidP="000F6796">
            <w:pPr>
              <w:tabs>
                <w:tab w:val="left" w:pos="0"/>
              </w:tabs>
              <w:jc w:val="center"/>
              <w:rPr>
                <w:bCs/>
              </w:rPr>
            </w:pPr>
            <w:r w:rsidRPr="000F6796">
              <w:rPr>
                <w:bCs/>
              </w:rPr>
              <w:t>17,15</w:t>
            </w:r>
          </w:p>
        </w:tc>
        <w:tc>
          <w:tcPr>
            <w:tcW w:w="1701" w:type="dxa"/>
            <w:vAlign w:val="center"/>
          </w:tcPr>
          <w:p w14:paraId="626A0819" w14:textId="77777777" w:rsidR="000F6796" w:rsidRPr="000F6796" w:rsidRDefault="000F6796" w:rsidP="000F6796">
            <w:pPr>
              <w:tabs>
                <w:tab w:val="left" w:pos="0"/>
              </w:tabs>
              <w:jc w:val="center"/>
              <w:rPr>
                <w:bCs/>
              </w:rPr>
            </w:pPr>
            <w:r w:rsidRPr="000F6796">
              <w:rPr>
                <w:bCs/>
              </w:rPr>
              <w:t>19,41</w:t>
            </w:r>
          </w:p>
        </w:tc>
      </w:tr>
      <w:tr w:rsidR="000F6796" w:rsidRPr="000F6796" w14:paraId="70EFB1DF" w14:textId="77777777" w:rsidTr="00607E21">
        <w:trPr>
          <w:trHeight w:val="263"/>
        </w:trPr>
        <w:tc>
          <w:tcPr>
            <w:tcW w:w="10060" w:type="dxa"/>
            <w:gridSpan w:val="5"/>
            <w:vAlign w:val="center"/>
          </w:tcPr>
          <w:p w14:paraId="6C2C0CB0" w14:textId="77777777" w:rsidR="000F6796" w:rsidRPr="000F6796" w:rsidRDefault="000F6796" w:rsidP="000F6796">
            <w:pPr>
              <w:tabs>
                <w:tab w:val="left" w:pos="0"/>
              </w:tabs>
              <w:jc w:val="center"/>
              <w:rPr>
                <w:bCs/>
              </w:rPr>
            </w:pPr>
            <w:bookmarkStart w:id="25" w:name="_Hlk51659074"/>
            <w:r w:rsidRPr="000F6796">
              <w:rPr>
                <w:bCs/>
              </w:rPr>
              <w:t>3. Горячее водоснабжение. Горячая вода в открытой системе горячего водоснабжения</w:t>
            </w:r>
          </w:p>
        </w:tc>
      </w:tr>
      <w:tr w:rsidR="000F6796" w:rsidRPr="000F6796" w14:paraId="24202FC9" w14:textId="77777777" w:rsidTr="00607E21">
        <w:trPr>
          <w:trHeight w:val="324"/>
        </w:trPr>
        <w:tc>
          <w:tcPr>
            <w:tcW w:w="703" w:type="dxa"/>
            <w:vAlign w:val="center"/>
          </w:tcPr>
          <w:p w14:paraId="3687B49E" w14:textId="77777777" w:rsidR="000F6796" w:rsidRPr="000F6796" w:rsidRDefault="000F6796" w:rsidP="000F6796">
            <w:pPr>
              <w:tabs>
                <w:tab w:val="left" w:pos="0"/>
              </w:tabs>
              <w:jc w:val="center"/>
              <w:rPr>
                <w:bCs/>
              </w:rPr>
            </w:pPr>
            <w:r w:rsidRPr="000F6796">
              <w:rPr>
                <w:bCs/>
              </w:rPr>
              <w:t>3.1.</w:t>
            </w:r>
          </w:p>
        </w:tc>
        <w:tc>
          <w:tcPr>
            <w:tcW w:w="4537" w:type="dxa"/>
          </w:tcPr>
          <w:p w14:paraId="0F28EDF0" w14:textId="77777777" w:rsidR="000F6796" w:rsidRPr="000F6796" w:rsidRDefault="000F6796" w:rsidP="000F6796">
            <w:pPr>
              <w:tabs>
                <w:tab w:val="left" w:pos="0"/>
              </w:tabs>
              <w:rPr>
                <w:bCs/>
              </w:rPr>
            </w:pPr>
            <w:r w:rsidRPr="000F6796">
              <w:rPr>
                <w:bCs/>
              </w:rPr>
              <w:t>МКП «КТВС НМР», ИНН 4252015404</w:t>
            </w:r>
          </w:p>
        </w:tc>
        <w:tc>
          <w:tcPr>
            <w:tcW w:w="1418" w:type="dxa"/>
            <w:vAlign w:val="center"/>
          </w:tcPr>
          <w:p w14:paraId="303CD02D" w14:textId="77777777" w:rsidR="000F6796" w:rsidRPr="000F6796" w:rsidRDefault="000F6796" w:rsidP="000F6796">
            <w:pPr>
              <w:tabs>
                <w:tab w:val="left" w:pos="0"/>
              </w:tabs>
              <w:jc w:val="center"/>
              <w:rPr>
                <w:bCs/>
              </w:rPr>
            </w:pPr>
            <w:r w:rsidRPr="000F6796">
              <w:rPr>
                <w:bCs/>
              </w:rPr>
              <w:t>руб/ м</w:t>
            </w:r>
            <w:r w:rsidRPr="000F6796">
              <w:rPr>
                <w:bCs/>
                <w:vertAlign w:val="superscript"/>
              </w:rPr>
              <w:t>3</w:t>
            </w:r>
          </w:p>
        </w:tc>
        <w:tc>
          <w:tcPr>
            <w:tcW w:w="1701" w:type="dxa"/>
            <w:vAlign w:val="center"/>
          </w:tcPr>
          <w:p w14:paraId="280B2CD6" w14:textId="77777777" w:rsidR="000F6796" w:rsidRPr="000F6796" w:rsidRDefault="000F6796" w:rsidP="000F6796">
            <w:pPr>
              <w:tabs>
                <w:tab w:val="left" w:pos="0"/>
              </w:tabs>
              <w:jc w:val="center"/>
              <w:rPr>
                <w:bCs/>
              </w:rPr>
            </w:pPr>
            <w:r w:rsidRPr="000F6796">
              <w:rPr>
                <w:bCs/>
              </w:rPr>
              <w:t>85,37</w:t>
            </w:r>
          </w:p>
        </w:tc>
        <w:tc>
          <w:tcPr>
            <w:tcW w:w="1701" w:type="dxa"/>
            <w:vAlign w:val="center"/>
          </w:tcPr>
          <w:p w14:paraId="4FC3C317" w14:textId="77777777" w:rsidR="000F6796" w:rsidRPr="000F6796" w:rsidRDefault="000F6796" w:rsidP="000F6796">
            <w:pPr>
              <w:tabs>
                <w:tab w:val="left" w:pos="0"/>
              </w:tabs>
              <w:jc w:val="center"/>
              <w:rPr>
                <w:bCs/>
              </w:rPr>
            </w:pPr>
            <w:r w:rsidRPr="000F6796">
              <w:rPr>
                <w:bCs/>
              </w:rPr>
              <w:t>96,64</w:t>
            </w:r>
          </w:p>
        </w:tc>
      </w:tr>
      <w:bookmarkEnd w:id="25"/>
      <w:tr w:rsidR="000F6796" w:rsidRPr="000F6796" w14:paraId="078F96C4" w14:textId="77777777" w:rsidTr="00607E21">
        <w:trPr>
          <w:trHeight w:val="245"/>
        </w:trPr>
        <w:tc>
          <w:tcPr>
            <w:tcW w:w="10060" w:type="dxa"/>
            <w:gridSpan w:val="5"/>
            <w:vAlign w:val="center"/>
          </w:tcPr>
          <w:p w14:paraId="01D5F11D" w14:textId="77777777" w:rsidR="000F6796" w:rsidRPr="000F6796" w:rsidRDefault="000F6796" w:rsidP="000F6796">
            <w:pPr>
              <w:tabs>
                <w:tab w:val="left" w:pos="0"/>
              </w:tabs>
              <w:ind w:left="720"/>
              <w:contextualSpacing/>
              <w:jc w:val="center"/>
              <w:rPr>
                <w:bCs/>
              </w:rPr>
            </w:pPr>
            <w:r w:rsidRPr="000F6796">
              <w:rPr>
                <w:bCs/>
              </w:rPr>
              <w:t>4.  Твердое топливо (уголь), реализуемое в пределах норматива потребления**</w:t>
            </w:r>
          </w:p>
        </w:tc>
      </w:tr>
      <w:tr w:rsidR="000F6796" w:rsidRPr="000F6796" w14:paraId="66CFBD42" w14:textId="77777777" w:rsidTr="00607E21">
        <w:trPr>
          <w:trHeight w:val="324"/>
        </w:trPr>
        <w:tc>
          <w:tcPr>
            <w:tcW w:w="703" w:type="dxa"/>
            <w:vMerge w:val="restart"/>
            <w:vAlign w:val="center"/>
          </w:tcPr>
          <w:p w14:paraId="2A979DA5" w14:textId="77777777" w:rsidR="000F6796" w:rsidRPr="000F6796" w:rsidRDefault="000F6796" w:rsidP="000F6796">
            <w:pPr>
              <w:tabs>
                <w:tab w:val="left" w:pos="0"/>
              </w:tabs>
              <w:jc w:val="center"/>
              <w:rPr>
                <w:bCs/>
              </w:rPr>
            </w:pPr>
            <w:r w:rsidRPr="000F6796">
              <w:rPr>
                <w:bCs/>
              </w:rPr>
              <w:t>4.1.</w:t>
            </w:r>
          </w:p>
        </w:tc>
        <w:tc>
          <w:tcPr>
            <w:tcW w:w="4537" w:type="dxa"/>
            <w:vMerge w:val="restart"/>
            <w:vAlign w:val="center"/>
          </w:tcPr>
          <w:p w14:paraId="15879582" w14:textId="77777777" w:rsidR="000F6796" w:rsidRPr="000F6796" w:rsidRDefault="000F6796" w:rsidP="000F6796">
            <w:pPr>
              <w:tabs>
                <w:tab w:val="left" w:pos="0"/>
              </w:tabs>
              <w:ind w:right="-120"/>
              <w:rPr>
                <w:bCs/>
              </w:rPr>
            </w:pPr>
            <w:r w:rsidRPr="000F6796">
              <w:rPr>
                <w:bCs/>
              </w:rPr>
              <w:t>ООО «Алавеста Групп», ИНН</w:t>
            </w:r>
            <w:r w:rsidRPr="000F6796">
              <w:rPr>
                <w:lang w:eastAsia="en-US"/>
              </w:rPr>
              <w:t xml:space="preserve"> 4205359172</w:t>
            </w:r>
          </w:p>
        </w:tc>
        <w:tc>
          <w:tcPr>
            <w:tcW w:w="4820" w:type="dxa"/>
            <w:gridSpan w:val="3"/>
            <w:vAlign w:val="center"/>
          </w:tcPr>
          <w:p w14:paraId="0D7F46E7" w14:textId="77777777" w:rsidR="000F6796" w:rsidRPr="000F6796" w:rsidRDefault="000F6796" w:rsidP="000F6796">
            <w:pPr>
              <w:tabs>
                <w:tab w:val="left" w:pos="0"/>
              </w:tabs>
              <w:jc w:val="center"/>
              <w:rPr>
                <w:bCs/>
              </w:rPr>
            </w:pPr>
            <w:r w:rsidRPr="000F6796">
              <w:rPr>
                <w:bCs/>
              </w:rPr>
              <w:t>Марка ДР 0-300, ДГр 0-300, Гр 0-300,           Тр 0-300</w:t>
            </w:r>
          </w:p>
        </w:tc>
      </w:tr>
      <w:tr w:rsidR="000F6796" w:rsidRPr="000F6796" w14:paraId="243E62EA" w14:textId="77777777" w:rsidTr="00607E21">
        <w:trPr>
          <w:trHeight w:val="324"/>
        </w:trPr>
        <w:tc>
          <w:tcPr>
            <w:tcW w:w="703" w:type="dxa"/>
            <w:vMerge/>
            <w:vAlign w:val="center"/>
          </w:tcPr>
          <w:p w14:paraId="4A9C6B0C" w14:textId="77777777" w:rsidR="000F6796" w:rsidRPr="000F6796" w:rsidRDefault="000F6796" w:rsidP="000F6796">
            <w:pPr>
              <w:tabs>
                <w:tab w:val="left" w:pos="0"/>
              </w:tabs>
              <w:jc w:val="center"/>
              <w:rPr>
                <w:bCs/>
              </w:rPr>
            </w:pPr>
          </w:p>
        </w:tc>
        <w:tc>
          <w:tcPr>
            <w:tcW w:w="4537" w:type="dxa"/>
            <w:vMerge/>
          </w:tcPr>
          <w:p w14:paraId="6DC39A40" w14:textId="77777777" w:rsidR="000F6796" w:rsidRPr="000F6796" w:rsidRDefault="000F6796" w:rsidP="000F6796">
            <w:pPr>
              <w:tabs>
                <w:tab w:val="left" w:pos="0"/>
              </w:tabs>
              <w:ind w:right="-120"/>
              <w:rPr>
                <w:bCs/>
              </w:rPr>
            </w:pPr>
          </w:p>
        </w:tc>
        <w:tc>
          <w:tcPr>
            <w:tcW w:w="1418" w:type="dxa"/>
            <w:vAlign w:val="center"/>
          </w:tcPr>
          <w:p w14:paraId="040182DD" w14:textId="77777777" w:rsidR="000F6796" w:rsidRPr="000F6796" w:rsidRDefault="000F6796" w:rsidP="000F6796">
            <w:pPr>
              <w:tabs>
                <w:tab w:val="left" w:pos="0"/>
              </w:tabs>
              <w:jc w:val="center"/>
              <w:rPr>
                <w:bCs/>
              </w:rPr>
            </w:pPr>
            <w:r w:rsidRPr="000F6796">
              <w:rPr>
                <w:bCs/>
              </w:rPr>
              <w:t>руб/т</w:t>
            </w:r>
          </w:p>
        </w:tc>
        <w:tc>
          <w:tcPr>
            <w:tcW w:w="1701" w:type="dxa"/>
            <w:vAlign w:val="center"/>
          </w:tcPr>
          <w:p w14:paraId="49060445" w14:textId="77777777" w:rsidR="000F6796" w:rsidRPr="000F6796" w:rsidRDefault="000F6796" w:rsidP="000F6796">
            <w:pPr>
              <w:tabs>
                <w:tab w:val="left" w:pos="0"/>
              </w:tabs>
              <w:jc w:val="center"/>
              <w:rPr>
                <w:bCs/>
              </w:rPr>
            </w:pPr>
            <w:r w:rsidRPr="000F6796">
              <w:rPr>
                <w:bCs/>
              </w:rPr>
              <w:t>1148,29</w:t>
            </w:r>
          </w:p>
        </w:tc>
        <w:tc>
          <w:tcPr>
            <w:tcW w:w="1701" w:type="dxa"/>
            <w:vAlign w:val="center"/>
          </w:tcPr>
          <w:p w14:paraId="06DE9673" w14:textId="77777777" w:rsidR="000F6796" w:rsidRPr="000F6796" w:rsidRDefault="000F6796" w:rsidP="000F6796">
            <w:pPr>
              <w:tabs>
                <w:tab w:val="left" w:pos="0"/>
              </w:tabs>
              <w:jc w:val="center"/>
              <w:rPr>
                <w:bCs/>
              </w:rPr>
            </w:pPr>
            <w:r w:rsidRPr="000F6796">
              <w:rPr>
                <w:bCs/>
              </w:rPr>
              <w:t>1240,15</w:t>
            </w:r>
          </w:p>
        </w:tc>
      </w:tr>
      <w:tr w:rsidR="000F6796" w:rsidRPr="000F6796" w14:paraId="380B3D00" w14:textId="77777777" w:rsidTr="00607E21">
        <w:trPr>
          <w:trHeight w:val="324"/>
        </w:trPr>
        <w:tc>
          <w:tcPr>
            <w:tcW w:w="10060" w:type="dxa"/>
            <w:gridSpan w:val="5"/>
            <w:vAlign w:val="center"/>
          </w:tcPr>
          <w:p w14:paraId="08657A23" w14:textId="77777777" w:rsidR="000F6796" w:rsidRPr="000F6796" w:rsidRDefault="000F6796" w:rsidP="000F6796">
            <w:pPr>
              <w:tabs>
                <w:tab w:val="left" w:pos="0"/>
              </w:tabs>
              <w:jc w:val="center"/>
              <w:rPr>
                <w:bCs/>
              </w:rPr>
            </w:pPr>
            <w:r w:rsidRPr="000F6796">
              <w:rPr>
                <w:bCs/>
              </w:rPr>
              <w:t>5. Сжиженный газ</w:t>
            </w:r>
          </w:p>
        </w:tc>
      </w:tr>
      <w:tr w:rsidR="000F6796" w:rsidRPr="000F6796" w14:paraId="1E045213" w14:textId="77777777" w:rsidTr="00607E21">
        <w:trPr>
          <w:trHeight w:val="391"/>
        </w:trPr>
        <w:tc>
          <w:tcPr>
            <w:tcW w:w="703" w:type="dxa"/>
            <w:vAlign w:val="center"/>
          </w:tcPr>
          <w:p w14:paraId="222FE9E4" w14:textId="77777777" w:rsidR="000F6796" w:rsidRPr="000F6796" w:rsidRDefault="000F6796" w:rsidP="000F6796">
            <w:pPr>
              <w:tabs>
                <w:tab w:val="left" w:pos="0"/>
              </w:tabs>
              <w:jc w:val="center"/>
              <w:rPr>
                <w:bCs/>
              </w:rPr>
            </w:pPr>
            <w:r w:rsidRPr="000F6796">
              <w:rPr>
                <w:bCs/>
              </w:rPr>
              <w:t>5.1.</w:t>
            </w:r>
          </w:p>
        </w:tc>
        <w:tc>
          <w:tcPr>
            <w:tcW w:w="4537" w:type="dxa"/>
          </w:tcPr>
          <w:p w14:paraId="232C8ED8" w14:textId="77777777" w:rsidR="000F6796" w:rsidRPr="000F6796" w:rsidRDefault="000F6796" w:rsidP="000F6796">
            <w:pPr>
              <w:tabs>
                <w:tab w:val="left" w:pos="0"/>
              </w:tabs>
              <w:ind w:right="-120"/>
              <w:rPr>
                <w:bCs/>
              </w:rPr>
            </w:pPr>
            <w:r w:rsidRPr="000F6796">
              <w:rPr>
                <w:bCs/>
              </w:rPr>
              <w:t>ООО «Тринити», ИНН 4218016983</w:t>
            </w:r>
          </w:p>
        </w:tc>
        <w:tc>
          <w:tcPr>
            <w:tcW w:w="1418" w:type="dxa"/>
            <w:vAlign w:val="center"/>
          </w:tcPr>
          <w:p w14:paraId="7F70C517" w14:textId="77777777" w:rsidR="000F6796" w:rsidRPr="000F6796" w:rsidRDefault="000F6796" w:rsidP="000F6796">
            <w:pPr>
              <w:tabs>
                <w:tab w:val="left" w:pos="0"/>
              </w:tabs>
              <w:jc w:val="center"/>
              <w:rPr>
                <w:bCs/>
              </w:rPr>
            </w:pPr>
            <w:r w:rsidRPr="000F6796">
              <w:rPr>
                <w:bCs/>
              </w:rPr>
              <w:t>руб/кг</w:t>
            </w:r>
          </w:p>
        </w:tc>
        <w:tc>
          <w:tcPr>
            <w:tcW w:w="1701" w:type="dxa"/>
            <w:vAlign w:val="center"/>
          </w:tcPr>
          <w:p w14:paraId="2445EE48" w14:textId="77777777" w:rsidR="000F6796" w:rsidRPr="000F6796" w:rsidRDefault="000F6796" w:rsidP="000F6796">
            <w:pPr>
              <w:tabs>
                <w:tab w:val="left" w:pos="0"/>
              </w:tabs>
              <w:jc w:val="center"/>
              <w:rPr>
                <w:bCs/>
              </w:rPr>
            </w:pPr>
            <w:r w:rsidRPr="000F6796">
              <w:rPr>
                <w:bCs/>
              </w:rPr>
              <w:t>52,78</w:t>
            </w:r>
          </w:p>
        </w:tc>
        <w:tc>
          <w:tcPr>
            <w:tcW w:w="1701" w:type="dxa"/>
            <w:vAlign w:val="center"/>
          </w:tcPr>
          <w:p w14:paraId="29D2FB6D" w14:textId="77777777" w:rsidR="000F6796" w:rsidRPr="000F6796" w:rsidRDefault="000F6796" w:rsidP="000F6796">
            <w:pPr>
              <w:tabs>
                <w:tab w:val="left" w:pos="0"/>
              </w:tabs>
              <w:jc w:val="center"/>
              <w:rPr>
                <w:bCs/>
              </w:rPr>
            </w:pPr>
            <w:r w:rsidRPr="000F6796">
              <w:rPr>
                <w:bCs/>
              </w:rPr>
              <w:t>х</w:t>
            </w:r>
          </w:p>
        </w:tc>
      </w:tr>
    </w:tbl>
    <w:p w14:paraId="26CD75B3" w14:textId="77777777" w:rsidR="000F6796" w:rsidRPr="000F6796" w:rsidRDefault="000F6796" w:rsidP="000F6796">
      <w:pPr>
        <w:tabs>
          <w:tab w:val="left" w:pos="1365"/>
        </w:tabs>
        <w:ind w:left="-284" w:firstLine="284"/>
        <w:jc w:val="both"/>
        <w:rPr>
          <w:sz w:val="28"/>
          <w:szCs w:val="28"/>
          <w:lang w:eastAsia="en-US"/>
        </w:rPr>
      </w:pPr>
    </w:p>
    <w:p w14:paraId="332922DA" w14:textId="77777777" w:rsidR="000F6796" w:rsidRPr="000F6796" w:rsidRDefault="000F6796" w:rsidP="009D46F1">
      <w:pPr>
        <w:tabs>
          <w:tab w:val="left" w:pos="426"/>
        </w:tabs>
        <w:spacing w:before="120"/>
        <w:ind w:left="-426" w:right="-2" w:firstLine="567"/>
        <w:jc w:val="both"/>
        <w:rPr>
          <w:bCs/>
          <w:sz w:val="28"/>
          <w:szCs w:val="28"/>
        </w:rPr>
      </w:pPr>
      <w:bookmarkStart w:id="26" w:name="_Hlk85705804"/>
      <w:bookmarkStart w:id="27" w:name="_Hlk81561463"/>
      <w:r w:rsidRPr="000F6796">
        <w:rPr>
          <w:bCs/>
          <w:sz w:val="28"/>
          <w:szCs w:val="28"/>
        </w:rPr>
        <w:t>* Льготные цены (тарифы) установлены с учетом пункта 6 статьи 168 Налогового кодекса Российской Федерации (часть вторая).</w:t>
      </w:r>
    </w:p>
    <w:bookmarkEnd w:id="26"/>
    <w:bookmarkEnd w:id="27"/>
    <w:p w14:paraId="4C2AE255" w14:textId="77777777" w:rsidR="000F6796" w:rsidRPr="000F6796" w:rsidRDefault="000F6796" w:rsidP="009D46F1">
      <w:pPr>
        <w:ind w:left="-426" w:right="-2" w:firstLine="567"/>
        <w:jc w:val="both"/>
        <w:rPr>
          <w:sz w:val="28"/>
          <w:szCs w:val="28"/>
        </w:rPr>
      </w:pPr>
      <w:r w:rsidRPr="000F6796">
        <w:rPr>
          <w:sz w:val="28"/>
          <w:szCs w:val="28"/>
          <w:lang w:eastAsia="en-US"/>
        </w:rPr>
        <w:t xml:space="preserve">** Норматив потребления коммунальной услуги по отоплению установлен приказом </w:t>
      </w:r>
      <w:r w:rsidRPr="000F6796">
        <w:rPr>
          <w:bCs/>
          <w:sz w:val="28"/>
          <w:szCs w:val="28"/>
        </w:rPr>
        <w:t>Департамента жилищно-коммунального и дорожного комплекса Кемеровской области от 23.12.2014 № 119 «Об установлении норматива потребления коммунальной услуги по отоплению на территории Новокузнецкого муниципального района».</w:t>
      </w:r>
      <w:r w:rsidRPr="000F6796">
        <w:rPr>
          <w:sz w:val="28"/>
          <w:szCs w:val="28"/>
          <w:lang w:eastAsia="en-US"/>
        </w:rPr>
        <w:t xml:space="preserve">                                                                      </w:t>
      </w:r>
    </w:p>
    <w:p w14:paraId="2439A841" w14:textId="77777777" w:rsidR="000F6796" w:rsidRPr="000F6796" w:rsidRDefault="000F6796" w:rsidP="009D46F1">
      <w:pPr>
        <w:tabs>
          <w:tab w:val="left" w:pos="0"/>
        </w:tabs>
        <w:ind w:left="-426" w:right="-2" w:firstLine="709"/>
        <w:jc w:val="both"/>
        <w:rPr>
          <w:sz w:val="28"/>
          <w:szCs w:val="28"/>
          <w:lang w:eastAsia="en-US"/>
        </w:rPr>
      </w:pPr>
      <w:r w:rsidRPr="000F6796">
        <w:rPr>
          <w:sz w:val="28"/>
          <w:szCs w:val="28"/>
          <w:lang w:eastAsia="en-US"/>
        </w:rPr>
        <w:t xml:space="preserve">                                                                                                  </w:t>
      </w:r>
    </w:p>
    <w:p w14:paraId="52F88321" w14:textId="77777777" w:rsidR="000F6796" w:rsidRPr="000F6796" w:rsidRDefault="000F6796" w:rsidP="000F6796">
      <w:pPr>
        <w:tabs>
          <w:tab w:val="left" w:pos="0"/>
          <w:tab w:val="left" w:pos="1985"/>
        </w:tabs>
        <w:ind w:left="4962" w:firstLine="709"/>
        <w:jc w:val="center"/>
        <w:rPr>
          <w:sz w:val="28"/>
          <w:szCs w:val="28"/>
        </w:rPr>
      </w:pPr>
    </w:p>
    <w:p w14:paraId="22CB67B3" w14:textId="77777777" w:rsidR="000F6796" w:rsidRPr="000F6796" w:rsidRDefault="000F6796" w:rsidP="000F6796">
      <w:pPr>
        <w:tabs>
          <w:tab w:val="left" w:pos="1985"/>
        </w:tabs>
        <w:ind w:left="4962"/>
        <w:jc w:val="center"/>
        <w:rPr>
          <w:sz w:val="28"/>
          <w:szCs w:val="28"/>
        </w:rPr>
      </w:pPr>
    </w:p>
    <w:p w14:paraId="70560847" w14:textId="77777777" w:rsidR="000F6796" w:rsidRPr="000F6796" w:rsidRDefault="000F6796" w:rsidP="000F6796">
      <w:pPr>
        <w:tabs>
          <w:tab w:val="left" w:pos="1985"/>
        </w:tabs>
        <w:ind w:left="4962"/>
        <w:jc w:val="center"/>
        <w:rPr>
          <w:sz w:val="28"/>
          <w:szCs w:val="28"/>
        </w:rPr>
      </w:pPr>
    </w:p>
    <w:p w14:paraId="2F888C39" w14:textId="77777777" w:rsidR="000F6796" w:rsidRPr="000F6796" w:rsidRDefault="000F6796" w:rsidP="000F6796">
      <w:pPr>
        <w:tabs>
          <w:tab w:val="left" w:pos="1985"/>
        </w:tabs>
        <w:ind w:left="4962"/>
        <w:jc w:val="center"/>
        <w:rPr>
          <w:sz w:val="28"/>
          <w:szCs w:val="28"/>
        </w:rPr>
      </w:pPr>
    </w:p>
    <w:p w14:paraId="24782713" w14:textId="77777777" w:rsidR="000F6796" w:rsidRPr="000F6796" w:rsidRDefault="000F6796" w:rsidP="000F6796">
      <w:pPr>
        <w:tabs>
          <w:tab w:val="left" w:pos="1985"/>
        </w:tabs>
        <w:ind w:left="4962"/>
        <w:jc w:val="center"/>
        <w:rPr>
          <w:sz w:val="28"/>
          <w:szCs w:val="28"/>
        </w:rPr>
      </w:pPr>
    </w:p>
    <w:p w14:paraId="307FB881" w14:textId="77777777" w:rsidR="000F6796" w:rsidRPr="000F6796" w:rsidRDefault="000F6796" w:rsidP="000F6796">
      <w:pPr>
        <w:tabs>
          <w:tab w:val="left" w:pos="1985"/>
        </w:tabs>
        <w:ind w:left="4962"/>
        <w:jc w:val="center"/>
        <w:rPr>
          <w:sz w:val="28"/>
          <w:szCs w:val="28"/>
        </w:rPr>
      </w:pPr>
    </w:p>
    <w:p w14:paraId="2ED5F3F9" w14:textId="77777777" w:rsidR="000F6796" w:rsidRPr="000F6796" w:rsidRDefault="000F6796" w:rsidP="000F6796">
      <w:pPr>
        <w:tabs>
          <w:tab w:val="left" w:pos="1985"/>
        </w:tabs>
        <w:ind w:left="4962"/>
        <w:jc w:val="center"/>
        <w:rPr>
          <w:sz w:val="28"/>
          <w:szCs w:val="28"/>
        </w:rPr>
      </w:pPr>
    </w:p>
    <w:p w14:paraId="60FD5964" w14:textId="77777777" w:rsidR="000F6796" w:rsidRPr="000F6796" w:rsidRDefault="000F6796" w:rsidP="000F6796">
      <w:pPr>
        <w:tabs>
          <w:tab w:val="left" w:pos="1985"/>
        </w:tabs>
        <w:ind w:left="4962"/>
        <w:jc w:val="center"/>
        <w:rPr>
          <w:sz w:val="28"/>
          <w:szCs w:val="28"/>
        </w:rPr>
      </w:pPr>
    </w:p>
    <w:p w14:paraId="608DD5BB" w14:textId="77777777" w:rsidR="009D46F1" w:rsidRDefault="009D46F1" w:rsidP="000F6796">
      <w:pPr>
        <w:tabs>
          <w:tab w:val="left" w:pos="1985"/>
        </w:tabs>
        <w:ind w:left="4962"/>
        <w:jc w:val="center"/>
        <w:rPr>
          <w:sz w:val="28"/>
          <w:szCs w:val="28"/>
        </w:rPr>
        <w:sectPr w:rsidR="009D46F1" w:rsidSect="000F6796">
          <w:pgSz w:w="11906" w:h="16838"/>
          <w:pgMar w:top="1134" w:right="850" w:bottom="1134" w:left="1560" w:header="708" w:footer="708" w:gutter="0"/>
          <w:cols w:space="708"/>
          <w:titlePg/>
          <w:docGrid w:linePitch="360"/>
        </w:sectPr>
      </w:pPr>
    </w:p>
    <w:p w14:paraId="725B4B89" w14:textId="77777777" w:rsidR="000F6796" w:rsidRPr="000F6796" w:rsidRDefault="000F6796" w:rsidP="000F6796">
      <w:pPr>
        <w:tabs>
          <w:tab w:val="left" w:pos="1985"/>
        </w:tabs>
        <w:ind w:left="4962"/>
        <w:jc w:val="center"/>
        <w:rPr>
          <w:sz w:val="28"/>
          <w:szCs w:val="28"/>
        </w:rPr>
      </w:pPr>
    </w:p>
    <w:p w14:paraId="39F91CFE" w14:textId="0BEE6303" w:rsidR="000F6796" w:rsidRPr="000F6796" w:rsidRDefault="000F6796" w:rsidP="000F6796">
      <w:pPr>
        <w:tabs>
          <w:tab w:val="left" w:pos="1985"/>
        </w:tabs>
        <w:ind w:left="4962"/>
        <w:jc w:val="center"/>
        <w:rPr>
          <w:sz w:val="28"/>
          <w:szCs w:val="28"/>
        </w:rPr>
      </w:pPr>
      <w:r w:rsidRPr="000F6796">
        <w:rPr>
          <w:sz w:val="28"/>
          <w:szCs w:val="28"/>
        </w:rPr>
        <w:t xml:space="preserve">                                         Таблица № 3</w:t>
      </w:r>
    </w:p>
    <w:p w14:paraId="24DA07E1" w14:textId="77777777" w:rsidR="000F6796" w:rsidRPr="000F6796" w:rsidRDefault="000F6796" w:rsidP="000F6796">
      <w:pPr>
        <w:tabs>
          <w:tab w:val="left" w:pos="0"/>
        </w:tabs>
        <w:jc w:val="center"/>
        <w:rPr>
          <w:sz w:val="28"/>
          <w:szCs w:val="28"/>
        </w:rPr>
      </w:pPr>
    </w:p>
    <w:p w14:paraId="5B6D00C7" w14:textId="77777777" w:rsidR="000F6796" w:rsidRPr="000F6796" w:rsidRDefault="000F6796" w:rsidP="000F6796">
      <w:pPr>
        <w:tabs>
          <w:tab w:val="left" w:pos="1365"/>
        </w:tabs>
        <w:ind w:left="709" w:firstLine="709"/>
        <w:jc w:val="center"/>
        <w:rPr>
          <w:sz w:val="28"/>
          <w:szCs w:val="28"/>
        </w:rPr>
      </w:pPr>
      <w:r w:rsidRPr="000F6796">
        <w:rPr>
          <w:bCs/>
          <w:sz w:val="28"/>
          <w:szCs w:val="28"/>
        </w:rPr>
        <w:t>Льготные цены (тарифы)*                                                                                                                на горячее водоснабжение</w:t>
      </w:r>
      <w:r w:rsidRPr="000F6796">
        <w:rPr>
          <w:bCs/>
          <w:kern w:val="32"/>
          <w:sz w:val="28"/>
          <w:szCs w:val="28"/>
          <w:lang w:eastAsia="en-US"/>
        </w:rPr>
        <w:t xml:space="preserve"> в закрытой системе горячего водоснабжения</w:t>
      </w:r>
    </w:p>
    <w:tbl>
      <w:tblPr>
        <w:tblStyle w:val="199"/>
        <w:tblpPr w:leftFromText="180" w:rightFromText="180" w:vertAnchor="text" w:horzAnchor="page" w:tblpX="1108" w:tblpY="203"/>
        <w:tblW w:w="10201" w:type="dxa"/>
        <w:tblLayout w:type="fixed"/>
        <w:tblLook w:val="04A0" w:firstRow="1" w:lastRow="0" w:firstColumn="1" w:lastColumn="0" w:noHBand="0" w:noVBand="1"/>
      </w:tblPr>
      <w:tblGrid>
        <w:gridCol w:w="846"/>
        <w:gridCol w:w="3118"/>
        <w:gridCol w:w="1560"/>
        <w:gridCol w:w="1559"/>
        <w:gridCol w:w="1559"/>
        <w:gridCol w:w="1559"/>
      </w:tblGrid>
      <w:tr w:rsidR="000F6796" w:rsidRPr="000F6796" w14:paraId="134DF784" w14:textId="77777777" w:rsidTr="00607E21">
        <w:trPr>
          <w:trHeight w:val="324"/>
        </w:trPr>
        <w:tc>
          <w:tcPr>
            <w:tcW w:w="846" w:type="dxa"/>
            <w:vMerge w:val="restart"/>
            <w:vAlign w:val="center"/>
          </w:tcPr>
          <w:p w14:paraId="7FC3BB6A" w14:textId="77777777" w:rsidR="000F6796" w:rsidRPr="000F6796" w:rsidRDefault="000F6796" w:rsidP="000F6796">
            <w:pPr>
              <w:jc w:val="center"/>
              <w:rPr>
                <w:bCs/>
              </w:rPr>
            </w:pPr>
            <w:r w:rsidRPr="000F6796">
              <w:rPr>
                <w:bCs/>
              </w:rPr>
              <w:t>№ п/п</w:t>
            </w:r>
          </w:p>
        </w:tc>
        <w:tc>
          <w:tcPr>
            <w:tcW w:w="3118" w:type="dxa"/>
            <w:vMerge w:val="restart"/>
            <w:vAlign w:val="center"/>
          </w:tcPr>
          <w:p w14:paraId="12F9CBA5" w14:textId="77777777" w:rsidR="000F6796" w:rsidRPr="000F6796" w:rsidRDefault="000F6796" w:rsidP="000F6796">
            <w:pPr>
              <w:tabs>
                <w:tab w:val="left" w:pos="0"/>
              </w:tabs>
              <w:jc w:val="center"/>
              <w:rPr>
                <w:bCs/>
              </w:rPr>
            </w:pPr>
            <w:r w:rsidRPr="000F6796">
              <w:rPr>
                <w:bCs/>
              </w:rPr>
              <w:t>Наименование регулируемой организации/</w:t>
            </w:r>
          </w:p>
          <w:p w14:paraId="14062F6B" w14:textId="77777777" w:rsidR="000F6796" w:rsidRPr="000F6796" w:rsidRDefault="000F6796" w:rsidP="000F6796">
            <w:pPr>
              <w:tabs>
                <w:tab w:val="left" w:pos="0"/>
              </w:tabs>
              <w:jc w:val="center"/>
              <w:rPr>
                <w:bCs/>
              </w:rPr>
            </w:pPr>
            <w:r w:rsidRPr="000F6796">
              <w:rPr>
                <w:bCs/>
              </w:rPr>
              <w:t>конструктивные особенности многоквартирного дома или жилого дома</w:t>
            </w:r>
          </w:p>
        </w:tc>
        <w:tc>
          <w:tcPr>
            <w:tcW w:w="6237" w:type="dxa"/>
            <w:gridSpan w:val="4"/>
            <w:vAlign w:val="center"/>
          </w:tcPr>
          <w:p w14:paraId="4C55D15F" w14:textId="77777777" w:rsidR="000F6796" w:rsidRPr="000F6796" w:rsidRDefault="000F6796" w:rsidP="000F6796">
            <w:pPr>
              <w:tabs>
                <w:tab w:val="left" w:pos="0"/>
              </w:tabs>
              <w:jc w:val="center"/>
              <w:rPr>
                <w:bCs/>
              </w:rPr>
            </w:pPr>
            <w:r w:rsidRPr="000F6796">
              <w:rPr>
                <w:bCs/>
              </w:rPr>
              <w:t>Льготные цены (тарифы)</w:t>
            </w:r>
          </w:p>
        </w:tc>
      </w:tr>
      <w:tr w:rsidR="000F6796" w:rsidRPr="000F6796" w14:paraId="375954E0" w14:textId="77777777" w:rsidTr="00607E21">
        <w:trPr>
          <w:trHeight w:val="338"/>
        </w:trPr>
        <w:tc>
          <w:tcPr>
            <w:tcW w:w="846" w:type="dxa"/>
            <w:vMerge/>
            <w:vAlign w:val="center"/>
          </w:tcPr>
          <w:p w14:paraId="311D39CD" w14:textId="77777777" w:rsidR="000F6796" w:rsidRPr="000F6796" w:rsidRDefault="000F6796" w:rsidP="000F6796">
            <w:pPr>
              <w:tabs>
                <w:tab w:val="left" w:pos="0"/>
              </w:tabs>
              <w:jc w:val="center"/>
              <w:rPr>
                <w:bCs/>
              </w:rPr>
            </w:pPr>
          </w:p>
        </w:tc>
        <w:tc>
          <w:tcPr>
            <w:tcW w:w="3118" w:type="dxa"/>
            <w:vMerge/>
            <w:vAlign w:val="center"/>
          </w:tcPr>
          <w:p w14:paraId="493F45D0" w14:textId="77777777" w:rsidR="000F6796" w:rsidRPr="000F6796" w:rsidRDefault="000F6796" w:rsidP="000F6796">
            <w:pPr>
              <w:tabs>
                <w:tab w:val="left" w:pos="0"/>
              </w:tabs>
              <w:jc w:val="center"/>
              <w:rPr>
                <w:bCs/>
              </w:rPr>
            </w:pPr>
          </w:p>
        </w:tc>
        <w:tc>
          <w:tcPr>
            <w:tcW w:w="6237" w:type="dxa"/>
            <w:gridSpan w:val="4"/>
            <w:vAlign w:val="center"/>
          </w:tcPr>
          <w:p w14:paraId="1B661C53" w14:textId="77777777" w:rsidR="000F6796" w:rsidRPr="000F6796" w:rsidRDefault="000F6796" w:rsidP="000F6796">
            <w:pPr>
              <w:tabs>
                <w:tab w:val="left" w:pos="0"/>
              </w:tabs>
              <w:jc w:val="center"/>
              <w:rPr>
                <w:bCs/>
              </w:rPr>
            </w:pPr>
            <w:r w:rsidRPr="000F6796">
              <w:rPr>
                <w:bCs/>
              </w:rPr>
              <w:t>Горячая вода</w:t>
            </w:r>
          </w:p>
        </w:tc>
      </w:tr>
      <w:tr w:rsidR="000F6796" w:rsidRPr="000F6796" w14:paraId="1D92949F" w14:textId="77777777" w:rsidTr="00607E21">
        <w:trPr>
          <w:trHeight w:val="337"/>
        </w:trPr>
        <w:tc>
          <w:tcPr>
            <w:tcW w:w="846" w:type="dxa"/>
            <w:vMerge/>
            <w:vAlign w:val="center"/>
          </w:tcPr>
          <w:p w14:paraId="7919DC1B" w14:textId="77777777" w:rsidR="000F6796" w:rsidRPr="000F6796" w:rsidRDefault="000F6796" w:rsidP="000F6796">
            <w:pPr>
              <w:tabs>
                <w:tab w:val="left" w:pos="0"/>
              </w:tabs>
              <w:jc w:val="center"/>
              <w:rPr>
                <w:bCs/>
              </w:rPr>
            </w:pPr>
          </w:p>
        </w:tc>
        <w:tc>
          <w:tcPr>
            <w:tcW w:w="3118" w:type="dxa"/>
            <w:vMerge/>
            <w:vAlign w:val="center"/>
          </w:tcPr>
          <w:p w14:paraId="701DE3A1" w14:textId="77777777" w:rsidR="000F6796" w:rsidRPr="000F6796" w:rsidRDefault="000F6796" w:rsidP="000F6796">
            <w:pPr>
              <w:tabs>
                <w:tab w:val="left" w:pos="0"/>
              </w:tabs>
              <w:jc w:val="center"/>
              <w:rPr>
                <w:bCs/>
              </w:rPr>
            </w:pPr>
          </w:p>
        </w:tc>
        <w:tc>
          <w:tcPr>
            <w:tcW w:w="1560" w:type="dxa"/>
            <w:vAlign w:val="center"/>
          </w:tcPr>
          <w:p w14:paraId="45B28003" w14:textId="77777777" w:rsidR="000F6796" w:rsidRPr="000F6796" w:rsidRDefault="000F6796" w:rsidP="000F6796">
            <w:pPr>
              <w:tabs>
                <w:tab w:val="left" w:pos="0"/>
              </w:tabs>
              <w:jc w:val="center"/>
              <w:rPr>
                <w:bCs/>
              </w:rPr>
            </w:pPr>
            <w:r w:rsidRPr="000F6796">
              <w:rPr>
                <w:bCs/>
              </w:rPr>
              <w:t>Компонент на холодную воду**, руб/м</w:t>
            </w:r>
            <w:r w:rsidRPr="000F6796">
              <w:rPr>
                <w:bCs/>
                <w:vertAlign w:val="superscript"/>
              </w:rPr>
              <w:t>3</w:t>
            </w:r>
          </w:p>
        </w:tc>
        <w:tc>
          <w:tcPr>
            <w:tcW w:w="1559" w:type="dxa"/>
            <w:vAlign w:val="center"/>
          </w:tcPr>
          <w:p w14:paraId="6BE5DBEA" w14:textId="77777777" w:rsidR="000F6796" w:rsidRPr="000F6796" w:rsidRDefault="000F6796" w:rsidP="000F6796">
            <w:pPr>
              <w:tabs>
                <w:tab w:val="left" w:pos="0"/>
              </w:tabs>
              <w:jc w:val="center"/>
              <w:rPr>
                <w:bCs/>
              </w:rPr>
            </w:pPr>
            <w:r w:rsidRPr="000F6796">
              <w:rPr>
                <w:bCs/>
              </w:rPr>
              <w:t>Компонент на тепловую энергию***, руб/Гкал</w:t>
            </w:r>
          </w:p>
        </w:tc>
        <w:tc>
          <w:tcPr>
            <w:tcW w:w="1559" w:type="dxa"/>
            <w:vAlign w:val="center"/>
          </w:tcPr>
          <w:p w14:paraId="6C327E44" w14:textId="77777777" w:rsidR="000F6796" w:rsidRPr="000F6796" w:rsidRDefault="000F6796" w:rsidP="000F6796">
            <w:pPr>
              <w:tabs>
                <w:tab w:val="left" w:pos="0"/>
              </w:tabs>
              <w:jc w:val="center"/>
              <w:rPr>
                <w:bCs/>
              </w:rPr>
            </w:pPr>
            <w:r w:rsidRPr="000F6796">
              <w:rPr>
                <w:bCs/>
              </w:rPr>
              <w:t>Компонент на холодную воду**, руб/м</w:t>
            </w:r>
            <w:r w:rsidRPr="000F6796">
              <w:rPr>
                <w:bCs/>
                <w:vertAlign w:val="superscript"/>
              </w:rPr>
              <w:t>3</w:t>
            </w:r>
          </w:p>
        </w:tc>
        <w:tc>
          <w:tcPr>
            <w:tcW w:w="1559" w:type="dxa"/>
            <w:vAlign w:val="center"/>
          </w:tcPr>
          <w:p w14:paraId="6822E405" w14:textId="77777777" w:rsidR="000F6796" w:rsidRPr="000F6796" w:rsidRDefault="000F6796" w:rsidP="000F6796">
            <w:pPr>
              <w:tabs>
                <w:tab w:val="left" w:pos="0"/>
              </w:tabs>
              <w:jc w:val="center"/>
              <w:rPr>
                <w:bCs/>
              </w:rPr>
            </w:pPr>
            <w:r w:rsidRPr="000F6796">
              <w:rPr>
                <w:bCs/>
              </w:rPr>
              <w:t>Компонент на тепловую энергию***, руб/Гкал</w:t>
            </w:r>
          </w:p>
        </w:tc>
      </w:tr>
      <w:tr w:rsidR="000F6796" w:rsidRPr="000F6796" w14:paraId="065AC0E4" w14:textId="77777777" w:rsidTr="00607E21">
        <w:trPr>
          <w:trHeight w:val="337"/>
        </w:trPr>
        <w:tc>
          <w:tcPr>
            <w:tcW w:w="846" w:type="dxa"/>
            <w:vMerge/>
            <w:vAlign w:val="center"/>
          </w:tcPr>
          <w:p w14:paraId="1B5C5475" w14:textId="77777777" w:rsidR="000F6796" w:rsidRPr="000F6796" w:rsidRDefault="000F6796" w:rsidP="000F6796">
            <w:pPr>
              <w:tabs>
                <w:tab w:val="left" w:pos="0"/>
              </w:tabs>
              <w:jc w:val="center"/>
              <w:rPr>
                <w:bCs/>
              </w:rPr>
            </w:pPr>
          </w:p>
        </w:tc>
        <w:tc>
          <w:tcPr>
            <w:tcW w:w="3118" w:type="dxa"/>
            <w:vMerge/>
            <w:vAlign w:val="center"/>
          </w:tcPr>
          <w:p w14:paraId="4020C4ED" w14:textId="77777777" w:rsidR="000F6796" w:rsidRPr="000F6796" w:rsidRDefault="000F6796" w:rsidP="000F6796">
            <w:pPr>
              <w:tabs>
                <w:tab w:val="left" w:pos="0"/>
              </w:tabs>
              <w:jc w:val="center"/>
              <w:rPr>
                <w:bCs/>
              </w:rPr>
            </w:pPr>
          </w:p>
        </w:tc>
        <w:tc>
          <w:tcPr>
            <w:tcW w:w="3119" w:type="dxa"/>
            <w:gridSpan w:val="2"/>
            <w:vAlign w:val="center"/>
          </w:tcPr>
          <w:p w14:paraId="442F8952" w14:textId="77777777" w:rsidR="000F6796" w:rsidRPr="000F6796" w:rsidRDefault="000F6796" w:rsidP="000F6796">
            <w:pPr>
              <w:tabs>
                <w:tab w:val="left" w:pos="0"/>
              </w:tabs>
              <w:jc w:val="center"/>
              <w:rPr>
                <w:bCs/>
              </w:rPr>
            </w:pPr>
            <w:r w:rsidRPr="000F6796">
              <w:rPr>
                <w:bCs/>
              </w:rPr>
              <w:t xml:space="preserve">с 01.01.2024 по 30.06.2024 </w:t>
            </w:r>
          </w:p>
        </w:tc>
        <w:tc>
          <w:tcPr>
            <w:tcW w:w="3118" w:type="dxa"/>
            <w:gridSpan w:val="2"/>
            <w:vAlign w:val="center"/>
          </w:tcPr>
          <w:p w14:paraId="6EB3E4BB" w14:textId="77777777" w:rsidR="000F6796" w:rsidRPr="000F6796" w:rsidRDefault="000F6796" w:rsidP="000F6796">
            <w:pPr>
              <w:tabs>
                <w:tab w:val="left" w:pos="0"/>
              </w:tabs>
              <w:jc w:val="center"/>
              <w:rPr>
                <w:bCs/>
              </w:rPr>
            </w:pPr>
            <w:r w:rsidRPr="000F6796">
              <w:rPr>
                <w:bCs/>
              </w:rPr>
              <w:t>с 01.07.2024 по 31.12.2024</w:t>
            </w:r>
          </w:p>
        </w:tc>
      </w:tr>
      <w:tr w:rsidR="000F6796" w:rsidRPr="000F6796" w14:paraId="3BBBBC80" w14:textId="77777777" w:rsidTr="00607E21">
        <w:trPr>
          <w:trHeight w:val="114"/>
        </w:trPr>
        <w:tc>
          <w:tcPr>
            <w:tcW w:w="846" w:type="dxa"/>
            <w:vAlign w:val="center"/>
          </w:tcPr>
          <w:p w14:paraId="62A68E1E" w14:textId="77777777" w:rsidR="000F6796" w:rsidRPr="000F6796" w:rsidRDefault="000F6796" w:rsidP="000F6796">
            <w:pPr>
              <w:tabs>
                <w:tab w:val="left" w:pos="0"/>
              </w:tabs>
              <w:jc w:val="center"/>
              <w:rPr>
                <w:bCs/>
              </w:rPr>
            </w:pPr>
            <w:r w:rsidRPr="000F6796">
              <w:rPr>
                <w:bCs/>
              </w:rPr>
              <w:t>1</w:t>
            </w:r>
          </w:p>
        </w:tc>
        <w:tc>
          <w:tcPr>
            <w:tcW w:w="3118" w:type="dxa"/>
          </w:tcPr>
          <w:p w14:paraId="2AA703F2" w14:textId="77777777" w:rsidR="000F6796" w:rsidRPr="000F6796" w:rsidRDefault="000F6796" w:rsidP="000F6796">
            <w:pPr>
              <w:tabs>
                <w:tab w:val="left" w:pos="0"/>
              </w:tabs>
              <w:jc w:val="center"/>
              <w:rPr>
                <w:bCs/>
              </w:rPr>
            </w:pPr>
            <w:r w:rsidRPr="000F6796">
              <w:rPr>
                <w:bCs/>
              </w:rPr>
              <w:t>2</w:t>
            </w:r>
          </w:p>
        </w:tc>
        <w:tc>
          <w:tcPr>
            <w:tcW w:w="1560" w:type="dxa"/>
          </w:tcPr>
          <w:p w14:paraId="644F15BB" w14:textId="77777777" w:rsidR="000F6796" w:rsidRPr="000F6796" w:rsidRDefault="000F6796" w:rsidP="000F6796">
            <w:pPr>
              <w:tabs>
                <w:tab w:val="left" w:pos="0"/>
              </w:tabs>
              <w:jc w:val="center"/>
              <w:rPr>
                <w:bCs/>
              </w:rPr>
            </w:pPr>
            <w:r w:rsidRPr="000F6796">
              <w:rPr>
                <w:bCs/>
              </w:rPr>
              <w:t>3</w:t>
            </w:r>
          </w:p>
        </w:tc>
        <w:tc>
          <w:tcPr>
            <w:tcW w:w="1559" w:type="dxa"/>
          </w:tcPr>
          <w:p w14:paraId="49019753" w14:textId="77777777" w:rsidR="000F6796" w:rsidRPr="000F6796" w:rsidRDefault="000F6796" w:rsidP="000F6796">
            <w:pPr>
              <w:tabs>
                <w:tab w:val="left" w:pos="0"/>
              </w:tabs>
              <w:jc w:val="center"/>
              <w:rPr>
                <w:bCs/>
              </w:rPr>
            </w:pPr>
            <w:r w:rsidRPr="000F6796">
              <w:rPr>
                <w:bCs/>
              </w:rPr>
              <w:t>4</w:t>
            </w:r>
          </w:p>
        </w:tc>
        <w:tc>
          <w:tcPr>
            <w:tcW w:w="1559" w:type="dxa"/>
          </w:tcPr>
          <w:p w14:paraId="5D1736AC" w14:textId="77777777" w:rsidR="000F6796" w:rsidRPr="000F6796" w:rsidRDefault="000F6796" w:rsidP="000F6796">
            <w:pPr>
              <w:tabs>
                <w:tab w:val="left" w:pos="0"/>
              </w:tabs>
              <w:jc w:val="center"/>
              <w:rPr>
                <w:bCs/>
              </w:rPr>
            </w:pPr>
            <w:r w:rsidRPr="000F6796">
              <w:rPr>
                <w:bCs/>
              </w:rPr>
              <w:t>5</w:t>
            </w:r>
          </w:p>
        </w:tc>
        <w:tc>
          <w:tcPr>
            <w:tcW w:w="1559" w:type="dxa"/>
          </w:tcPr>
          <w:p w14:paraId="5E99576C" w14:textId="77777777" w:rsidR="000F6796" w:rsidRPr="000F6796" w:rsidRDefault="000F6796" w:rsidP="000F6796">
            <w:pPr>
              <w:tabs>
                <w:tab w:val="left" w:pos="0"/>
              </w:tabs>
              <w:jc w:val="center"/>
              <w:rPr>
                <w:bCs/>
              </w:rPr>
            </w:pPr>
            <w:r w:rsidRPr="000F6796">
              <w:rPr>
                <w:bCs/>
              </w:rPr>
              <w:t>6</w:t>
            </w:r>
          </w:p>
        </w:tc>
      </w:tr>
      <w:tr w:rsidR="000F6796" w:rsidRPr="000F6796" w14:paraId="283B29A7" w14:textId="77777777" w:rsidTr="00607E21">
        <w:trPr>
          <w:trHeight w:val="322"/>
        </w:trPr>
        <w:tc>
          <w:tcPr>
            <w:tcW w:w="846" w:type="dxa"/>
            <w:vAlign w:val="center"/>
          </w:tcPr>
          <w:p w14:paraId="2C3B546A" w14:textId="77777777" w:rsidR="000F6796" w:rsidRPr="000F6796" w:rsidRDefault="000F6796" w:rsidP="000F6796">
            <w:pPr>
              <w:tabs>
                <w:tab w:val="left" w:pos="0"/>
              </w:tabs>
              <w:jc w:val="center"/>
              <w:rPr>
                <w:bCs/>
              </w:rPr>
            </w:pPr>
            <w:r w:rsidRPr="000F6796">
              <w:rPr>
                <w:bCs/>
              </w:rPr>
              <w:t>1.</w:t>
            </w:r>
          </w:p>
        </w:tc>
        <w:tc>
          <w:tcPr>
            <w:tcW w:w="9355" w:type="dxa"/>
            <w:gridSpan w:val="5"/>
            <w:vAlign w:val="center"/>
          </w:tcPr>
          <w:p w14:paraId="7B223F25" w14:textId="77777777" w:rsidR="000F6796" w:rsidRPr="000F6796" w:rsidRDefault="000F6796" w:rsidP="000F6796">
            <w:pPr>
              <w:tabs>
                <w:tab w:val="left" w:pos="0"/>
              </w:tabs>
              <w:rPr>
                <w:bCs/>
              </w:rPr>
            </w:pPr>
            <w:r w:rsidRPr="000F6796">
              <w:rPr>
                <w:bCs/>
              </w:rPr>
              <w:t xml:space="preserve">МКП «КТВС НМР», </w:t>
            </w:r>
          </w:p>
          <w:p w14:paraId="6BDD6A12" w14:textId="77777777" w:rsidR="000F6796" w:rsidRPr="000F6796" w:rsidRDefault="000F6796" w:rsidP="000F6796">
            <w:pPr>
              <w:tabs>
                <w:tab w:val="left" w:pos="0"/>
              </w:tabs>
              <w:rPr>
                <w:bCs/>
              </w:rPr>
            </w:pPr>
            <w:r w:rsidRPr="000F6796">
              <w:rPr>
                <w:bCs/>
              </w:rPr>
              <w:t xml:space="preserve">ИНН </w:t>
            </w:r>
            <w:r w:rsidRPr="000F6796">
              <w:rPr>
                <w:lang w:eastAsia="en-US"/>
              </w:rPr>
              <w:t xml:space="preserve">  </w:t>
            </w:r>
            <w:r w:rsidRPr="000F6796">
              <w:rPr>
                <w:bCs/>
              </w:rPr>
              <w:t>4252015404</w:t>
            </w:r>
          </w:p>
        </w:tc>
      </w:tr>
      <w:tr w:rsidR="000F6796" w:rsidRPr="000F6796" w14:paraId="474BBF32" w14:textId="77777777" w:rsidTr="00607E21">
        <w:trPr>
          <w:trHeight w:val="114"/>
        </w:trPr>
        <w:tc>
          <w:tcPr>
            <w:tcW w:w="846" w:type="dxa"/>
            <w:vAlign w:val="center"/>
          </w:tcPr>
          <w:p w14:paraId="00B9C1EA" w14:textId="77777777" w:rsidR="000F6796" w:rsidRPr="000F6796" w:rsidRDefault="000F6796" w:rsidP="000F6796">
            <w:pPr>
              <w:tabs>
                <w:tab w:val="left" w:pos="0"/>
              </w:tabs>
              <w:jc w:val="center"/>
              <w:rPr>
                <w:bCs/>
              </w:rPr>
            </w:pPr>
            <w:r w:rsidRPr="000F6796">
              <w:rPr>
                <w:bCs/>
              </w:rPr>
              <w:t>1.1.</w:t>
            </w:r>
          </w:p>
        </w:tc>
        <w:tc>
          <w:tcPr>
            <w:tcW w:w="9355" w:type="dxa"/>
            <w:gridSpan w:val="5"/>
          </w:tcPr>
          <w:p w14:paraId="7150E41A" w14:textId="77777777" w:rsidR="000F6796" w:rsidRPr="000F6796" w:rsidRDefault="000F6796" w:rsidP="000F6796">
            <w:pPr>
              <w:tabs>
                <w:tab w:val="left" w:pos="0"/>
              </w:tabs>
              <w:jc w:val="center"/>
              <w:rPr>
                <w:bCs/>
              </w:rPr>
            </w:pPr>
            <w:r w:rsidRPr="000F6796">
              <w:rPr>
                <w:bCs/>
              </w:rPr>
              <w:t>С изолированными стояками</w:t>
            </w:r>
          </w:p>
        </w:tc>
      </w:tr>
      <w:tr w:rsidR="000F6796" w:rsidRPr="000F6796" w14:paraId="3288F646" w14:textId="77777777" w:rsidTr="00607E21">
        <w:trPr>
          <w:trHeight w:val="533"/>
        </w:trPr>
        <w:tc>
          <w:tcPr>
            <w:tcW w:w="846" w:type="dxa"/>
            <w:vAlign w:val="center"/>
          </w:tcPr>
          <w:p w14:paraId="3FF2A905" w14:textId="77777777" w:rsidR="000F6796" w:rsidRPr="000F6796" w:rsidRDefault="000F6796" w:rsidP="000F6796">
            <w:pPr>
              <w:tabs>
                <w:tab w:val="left" w:pos="0"/>
              </w:tabs>
              <w:jc w:val="center"/>
              <w:rPr>
                <w:bCs/>
              </w:rPr>
            </w:pPr>
            <w:r w:rsidRPr="000F6796">
              <w:rPr>
                <w:bCs/>
              </w:rPr>
              <w:t>1.1.1.</w:t>
            </w:r>
          </w:p>
        </w:tc>
        <w:tc>
          <w:tcPr>
            <w:tcW w:w="3118" w:type="dxa"/>
            <w:vAlign w:val="center"/>
          </w:tcPr>
          <w:p w14:paraId="5B4B0612" w14:textId="77777777" w:rsidR="000F6796" w:rsidRPr="000F6796" w:rsidRDefault="000F6796" w:rsidP="000F6796">
            <w:pPr>
              <w:tabs>
                <w:tab w:val="left" w:pos="0"/>
              </w:tabs>
              <w:rPr>
                <w:bCs/>
              </w:rPr>
            </w:pPr>
            <w:r w:rsidRPr="000F6796">
              <w:rPr>
                <w:bCs/>
              </w:rPr>
              <w:t>при наличии полотенцесушителя</w:t>
            </w:r>
          </w:p>
        </w:tc>
        <w:tc>
          <w:tcPr>
            <w:tcW w:w="1560" w:type="dxa"/>
            <w:vAlign w:val="center"/>
          </w:tcPr>
          <w:p w14:paraId="6834D7E6" w14:textId="77777777" w:rsidR="000F6796" w:rsidRPr="000F6796" w:rsidRDefault="000F6796" w:rsidP="000F6796">
            <w:pPr>
              <w:tabs>
                <w:tab w:val="left" w:pos="0"/>
              </w:tabs>
              <w:jc w:val="center"/>
              <w:rPr>
                <w:bCs/>
              </w:rPr>
            </w:pPr>
            <w:r w:rsidRPr="000F6796">
              <w:rPr>
                <w:bCs/>
              </w:rPr>
              <w:t>22,06</w:t>
            </w:r>
          </w:p>
        </w:tc>
        <w:tc>
          <w:tcPr>
            <w:tcW w:w="1559" w:type="dxa"/>
            <w:vAlign w:val="center"/>
          </w:tcPr>
          <w:p w14:paraId="4E4B79F5" w14:textId="77777777" w:rsidR="000F6796" w:rsidRPr="000F6796" w:rsidRDefault="000F6796" w:rsidP="000F6796">
            <w:pPr>
              <w:tabs>
                <w:tab w:val="left" w:pos="0"/>
              </w:tabs>
              <w:jc w:val="center"/>
              <w:rPr>
                <w:bCs/>
              </w:rPr>
            </w:pPr>
            <w:r w:rsidRPr="000F6796">
              <w:rPr>
                <w:bCs/>
              </w:rPr>
              <w:t>1 163,79</w:t>
            </w:r>
          </w:p>
        </w:tc>
        <w:tc>
          <w:tcPr>
            <w:tcW w:w="1559" w:type="dxa"/>
            <w:vAlign w:val="center"/>
          </w:tcPr>
          <w:p w14:paraId="409278F5" w14:textId="77777777" w:rsidR="000F6796" w:rsidRPr="000F6796" w:rsidRDefault="000F6796" w:rsidP="000F6796">
            <w:pPr>
              <w:tabs>
                <w:tab w:val="left" w:pos="0"/>
              </w:tabs>
              <w:jc w:val="center"/>
              <w:rPr>
                <w:bCs/>
              </w:rPr>
            </w:pPr>
            <w:r w:rsidRPr="000F6796">
              <w:rPr>
                <w:bCs/>
              </w:rPr>
              <w:t>24,97</w:t>
            </w:r>
          </w:p>
        </w:tc>
        <w:tc>
          <w:tcPr>
            <w:tcW w:w="1559" w:type="dxa"/>
            <w:vAlign w:val="center"/>
          </w:tcPr>
          <w:p w14:paraId="4E371762" w14:textId="77777777" w:rsidR="000F6796" w:rsidRPr="000F6796" w:rsidRDefault="000F6796" w:rsidP="000F6796">
            <w:pPr>
              <w:tabs>
                <w:tab w:val="left" w:pos="0"/>
              </w:tabs>
              <w:jc w:val="center"/>
              <w:rPr>
                <w:bCs/>
              </w:rPr>
            </w:pPr>
            <w:r w:rsidRPr="000F6796">
              <w:rPr>
                <w:bCs/>
              </w:rPr>
              <w:t>1 317,46</w:t>
            </w:r>
          </w:p>
        </w:tc>
      </w:tr>
      <w:tr w:rsidR="000F6796" w:rsidRPr="000F6796" w14:paraId="4605D736" w14:textId="77777777" w:rsidTr="00607E21">
        <w:trPr>
          <w:trHeight w:val="426"/>
        </w:trPr>
        <w:tc>
          <w:tcPr>
            <w:tcW w:w="846" w:type="dxa"/>
            <w:vAlign w:val="center"/>
          </w:tcPr>
          <w:p w14:paraId="4B5CB5F1" w14:textId="77777777" w:rsidR="000F6796" w:rsidRPr="000F6796" w:rsidRDefault="000F6796" w:rsidP="000F6796">
            <w:pPr>
              <w:tabs>
                <w:tab w:val="left" w:pos="0"/>
              </w:tabs>
              <w:jc w:val="center"/>
              <w:rPr>
                <w:bCs/>
              </w:rPr>
            </w:pPr>
            <w:r w:rsidRPr="000F6796">
              <w:rPr>
                <w:bCs/>
              </w:rPr>
              <w:t>1.1.2.</w:t>
            </w:r>
          </w:p>
        </w:tc>
        <w:tc>
          <w:tcPr>
            <w:tcW w:w="3118" w:type="dxa"/>
            <w:vAlign w:val="center"/>
          </w:tcPr>
          <w:p w14:paraId="3EBCC893" w14:textId="77777777" w:rsidR="000F6796" w:rsidRPr="000F6796" w:rsidRDefault="000F6796" w:rsidP="000F6796">
            <w:pPr>
              <w:tabs>
                <w:tab w:val="left" w:pos="0"/>
              </w:tabs>
              <w:rPr>
                <w:bCs/>
              </w:rPr>
            </w:pPr>
            <w:r w:rsidRPr="000F6796">
              <w:rPr>
                <w:bCs/>
              </w:rPr>
              <w:t>без полотенцесушителя</w:t>
            </w:r>
          </w:p>
        </w:tc>
        <w:tc>
          <w:tcPr>
            <w:tcW w:w="1560" w:type="dxa"/>
            <w:vAlign w:val="center"/>
          </w:tcPr>
          <w:p w14:paraId="6B678A10" w14:textId="77777777" w:rsidR="000F6796" w:rsidRPr="000F6796" w:rsidRDefault="000F6796" w:rsidP="000F6796">
            <w:pPr>
              <w:tabs>
                <w:tab w:val="left" w:pos="0"/>
              </w:tabs>
              <w:jc w:val="center"/>
              <w:rPr>
                <w:bCs/>
              </w:rPr>
            </w:pPr>
            <w:r w:rsidRPr="000F6796">
              <w:rPr>
                <w:bCs/>
              </w:rPr>
              <w:t>22,06</w:t>
            </w:r>
          </w:p>
        </w:tc>
        <w:tc>
          <w:tcPr>
            <w:tcW w:w="1559" w:type="dxa"/>
            <w:vAlign w:val="center"/>
          </w:tcPr>
          <w:p w14:paraId="7E287FC5" w14:textId="77777777" w:rsidR="000F6796" w:rsidRPr="000F6796" w:rsidRDefault="000F6796" w:rsidP="000F6796">
            <w:pPr>
              <w:tabs>
                <w:tab w:val="left" w:pos="0"/>
              </w:tabs>
              <w:jc w:val="center"/>
              <w:rPr>
                <w:bCs/>
              </w:rPr>
            </w:pPr>
            <w:r w:rsidRPr="000F6796">
              <w:rPr>
                <w:bCs/>
              </w:rPr>
              <w:t>1 181,16</w:t>
            </w:r>
          </w:p>
        </w:tc>
        <w:tc>
          <w:tcPr>
            <w:tcW w:w="1559" w:type="dxa"/>
            <w:vAlign w:val="center"/>
          </w:tcPr>
          <w:p w14:paraId="72BAA16C" w14:textId="77777777" w:rsidR="000F6796" w:rsidRPr="000F6796" w:rsidRDefault="000F6796" w:rsidP="000F6796">
            <w:pPr>
              <w:tabs>
                <w:tab w:val="left" w:pos="0"/>
              </w:tabs>
              <w:jc w:val="center"/>
              <w:rPr>
                <w:bCs/>
              </w:rPr>
            </w:pPr>
            <w:r w:rsidRPr="000F6796">
              <w:rPr>
                <w:bCs/>
              </w:rPr>
              <w:t>24,97</w:t>
            </w:r>
          </w:p>
        </w:tc>
        <w:tc>
          <w:tcPr>
            <w:tcW w:w="1559" w:type="dxa"/>
            <w:vAlign w:val="center"/>
          </w:tcPr>
          <w:p w14:paraId="7CCFABFC" w14:textId="77777777" w:rsidR="000F6796" w:rsidRPr="000F6796" w:rsidRDefault="000F6796" w:rsidP="000F6796">
            <w:pPr>
              <w:tabs>
                <w:tab w:val="left" w:pos="0"/>
              </w:tabs>
              <w:jc w:val="center"/>
              <w:rPr>
                <w:bCs/>
              </w:rPr>
            </w:pPr>
            <w:r w:rsidRPr="000F6796">
              <w:rPr>
                <w:bCs/>
              </w:rPr>
              <w:t>1 337,13</w:t>
            </w:r>
          </w:p>
        </w:tc>
      </w:tr>
      <w:tr w:rsidR="000F6796" w:rsidRPr="000F6796" w14:paraId="240ED404" w14:textId="77777777" w:rsidTr="00607E21">
        <w:trPr>
          <w:trHeight w:val="114"/>
        </w:trPr>
        <w:tc>
          <w:tcPr>
            <w:tcW w:w="846" w:type="dxa"/>
            <w:vAlign w:val="center"/>
          </w:tcPr>
          <w:p w14:paraId="691E0569" w14:textId="77777777" w:rsidR="000F6796" w:rsidRPr="000F6796" w:rsidRDefault="000F6796" w:rsidP="000F6796">
            <w:pPr>
              <w:tabs>
                <w:tab w:val="left" w:pos="0"/>
              </w:tabs>
              <w:jc w:val="center"/>
              <w:rPr>
                <w:bCs/>
              </w:rPr>
            </w:pPr>
            <w:r w:rsidRPr="000F6796">
              <w:rPr>
                <w:bCs/>
              </w:rPr>
              <w:t>1.2.</w:t>
            </w:r>
          </w:p>
        </w:tc>
        <w:tc>
          <w:tcPr>
            <w:tcW w:w="9355" w:type="dxa"/>
            <w:gridSpan w:val="5"/>
            <w:vAlign w:val="center"/>
          </w:tcPr>
          <w:p w14:paraId="3FC28255" w14:textId="77777777" w:rsidR="000F6796" w:rsidRPr="000F6796" w:rsidRDefault="000F6796" w:rsidP="000F6796">
            <w:pPr>
              <w:tabs>
                <w:tab w:val="left" w:pos="0"/>
              </w:tabs>
              <w:jc w:val="center"/>
              <w:rPr>
                <w:bCs/>
              </w:rPr>
            </w:pPr>
            <w:r w:rsidRPr="000F6796">
              <w:rPr>
                <w:bCs/>
              </w:rPr>
              <w:t>С неизолированными стояками</w:t>
            </w:r>
          </w:p>
        </w:tc>
      </w:tr>
      <w:tr w:rsidR="000F6796" w:rsidRPr="000F6796" w14:paraId="1C41CD1E" w14:textId="77777777" w:rsidTr="00607E21">
        <w:trPr>
          <w:trHeight w:val="409"/>
        </w:trPr>
        <w:tc>
          <w:tcPr>
            <w:tcW w:w="846" w:type="dxa"/>
            <w:vAlign w:val="center"/>
          </w:tcPr>
          <w:p w14:paraId="67E86ED3" w14:textId="77777777" w:rsidR="000F6796" w:rsidRPr="000F6796" w:rsidRDefault="000F6796" w:rsidP="000F6796">
            <w:pPr>
              <w:tabs>
                <w:tab w:val="left" w:pos="0"/>
              </w:tabs>
              <w:jc w:val="center"/>
              <w:rPr>
                <w:bCs/>
              </w:rPr>
            </w:pPr>
            <w:r w:rsidRPr="000F6796">
              <w:rPr>
                <w:bCs/>
              </w:rPr>
              <w:t>1.2.1.</w:t>
            </w:r>
          </w:p>
        </w:tc>
        <w:tc>
          <w:tcPr>
            <w:tcW w:w="3118" w:type="dxa"/>
            <w:vAlign w:val="center"/>
          </w:tcPr>
          <w:p w14:paraId="5AF07888" w14:textId="77777777" w:rsidR="000F6796" w:rsidRPr="000F6796" w:rsidRDefault="000F6796" w:rsidP="000F6796">
            <w:pPr>
              <w:tabs>
                <w:tab w:val="left" w:pos="0"/>
              </w:tabs>
              <w:rPr>
                <w:bCs/>
              </w:rPr>
            </w:pPr>
            <w:r w:rsidRPr="000F6796">
              <w:rPr>
                <w:bCs/>
              </w:rPr>
              <w:t>при наличии полотенцесушителя</w:t>
            </w:r>
          </w:p>
        </w:tc>
        <w:tc>
          <w:tcPr>
            <w:tcW w:w="1560" w:type="dxa"/>
            <w:vAlign w:val="center"/>
          </w:tcPr>
          <w:p w14:paraId="564CD81D" w14:textId="77777777" w:rsidR="000F6796" w:rsidRPr="000F6796" w:rsidRDefault="000F6796" w:rsidP="000F6796">
            <w:pPr>
              <w:tabs>
                <w:tab w:val="left" w:pos="0"/>
              </w:tabs>
              <w:jc w:val="center"/>
              <w:rPr>
                <w:bCs/>
              </w:rPr>
            </w:pPr>
            <w:r w:rsidRPr="000F6796">
              <w:rPr>
                <w:bCs/>
              </w:rPr>
              <w:t>22,06</w:t>
            </w:r>
          </w:p>
        </w:tc>
        <w:tc>
          <w:tcPr>
            <w:tcW w:w="1559" w:type="dxa"/>
            <w:vAlign w:val="center"/>
          </w:tcPr>
          <w:p w14:paraId="5D0BC127" w14:textId="77777777" w:rsidR="000F6796" w:rsidRPr="000F6796" w:rsidRDefault="000F6796" w:rsidP="000F6796">
            <w:pPr>
              <w:tabs>
                <w:tab w:val="left" w:pos="0"/>
              </w:tabs>
              <w:jc w:val="center"/>
              <w:rPr>
                <w:bCs/>
              </w:rPr>
            </w:pPr>
            <w:r w:rsidRPr="000F6796">
              <w:rPr>
                <w:bCs/>
              </w:rPr>
              <w:t>1 091,55</w:t>
            </w:r>
          </w:p>
        </w:tc>
        <w:tc>
          <w:tcPr>
            <w:tcW w:w="1559" w:type="dxa"/>
            <w:vAlign w:val="center"/>
          </w:tcPr>
          <w:p w14:paraId="26FDCF3C" w14:textId="77777777" w:rsidR="000F6796" w:rsidRPr="000F6796" w:rsidRDefault="000F6796" w:rsidP="000F6796">
            <w:pPr>
              <w:tabs>
                <w:tab w:val="left" w:pos="0"/>
              </w:tabs>
              <w:jc w:val="center"/>
              <w:rPr>
                <w:bCs/>
              </w:rPr>
            </w:pPr>
            <w:r w:rsidRPr="000F6796">
              <w:rPr>
                <w:bCs/>
              </w:rPr>
              <w:t>24,97</w:t>
            </w:r>
          </w:p>
        </w:tc>
        <w:tc>
          <w:tcPr>
            <w:tcW w:w="1559" w:type="dxa"/>
            <w:vAlign w:val="center"/>
          </w:tcPr>
          <w:p w14:paraId="7203F102" w14:textId="77777777" w:rsidR="000F6796" w:rsidRPr="000F6796" w:rsidRDefault="000F6796" w:rsidP="000F6796">
            <w:pPr>
              <w:tabs>
                <w:tab w:val="left" w:pos="0"/>
              </w:tabs>
              <w:jc w:val="center"/>
              <w:rPr>
                <w:bCs/>
              </w:rPr>
            </w:pPr>
            <w:r w:rsidRPr="000F6796">
              <w:rPr>
                <w:bCs/>
              </w:rPr>
              <w:t>1 235,69</w:t>
            </w:r>
          </w:p>
        </w:tc>
      </w:tr>
      <w:tr w:rsidR="000F6796" w:rsidRPr="000F6796" w14:paraId="6F1EFE13" w14:textId="77777777" w:rsidTr="00607E21">
        <w:trPr>
          <w:trHeight w:val="438"/>
        </w:trPr>
        <w:tc>
          <w:tcPr>
            <w:tcW w:w="846" w:type="dxa"/>
            <w:vAlign w:val="center"/>
          </w:tcPr>
          <w:p w14:paraId="2366C740" w14:textId="77777777" w:rsidR="000F6796" w:rsidRPr="000F6796" w:rsidRDefault="000F6796" w:rsidP="000F6796">
            <w:pPr>
              <w:tabs>
                <w:tab w:val="left" w:pos="0"/>
              </w:tabs>
              <w:jc w:val="center"/>
              <w:rPr>
                <w:bCs/>
              </w:rPr>
            </w:pPr>
            <w:r w:rsidRPr="000F6796">
              <w:rPr>
                <w:bCs/>
              </w:rPr>
              <w:t>1.2.2.</w:t>
            </w:r>
          </w:p>
        </w:tc>
        <w:tc>
          <w:tcPr>
            <w:tcW w:w="3118" w:type="dxa"/>
            <w:vAlign w:val="center"/>
          </w:tcPr>
          <w:p w14:paraId="38F6A370" w14:textId="77777777" w:rsidR="000F6796" w:rsidRPr="000F6796" w:rsidRDefault="000F6796" w:rsidP="000F6796">
            <w:pPr>
              <w:tabs>
                <w:tab w:val="left" w:pos="0"/>
              </w:tabs>
              <w:rPr>
                <w:bCs/>
              </w:rPr>
            </w:pPr>
            <w:r w:rsidRPr="000F6796">
              <w:rPr>
                <w:bCs/>
              </w:rPr>
              <w:t>без полотенцесушителя</w:t>
            </w:r>
          </w:p>
        </w:tc>
        <w:tc>
          <w:tcPr>
            <w:tcW w:w="1560" w:type="dxa"/>
            <w:vAlign w:val="center"/>
          </w:tcPr>
          <w:p w14:paraId="68E8DA93" w14:textId="77777777" w:rsidR="000F6796" w:rsidRPr="000F6796" w:rsidRDefault="000F6796" w:rsidP="000F6796">
            <w:pPr>
              <w:tabs>
                <w:tab w:val="left" w:pos="0"/>
              </w:tabs>
              <w:jc w:val="center"/>
              <w:rPr>
                <w:bCs/>
              </w:rPr>
            </w:pPr>
            <w:r w:rsidRPr="000F6796">
              <w:rPr>
                <w:bCs/>
              </w:rPr>
              <w:t>22,06</w:t>
            </w:r>
          </w:p>
        </w:tc>
        <w:tc>
          <w:tcPr>
            <w:tcW w:w="1559" w:type="dxa"/>
            <w:vAlign w:val="center"/>
          </w:tcPr>
          <w:p w14:paraId="48161FE7" w14:textId="77777777" w:rsidR="000F6796" w:rsidRPr="000F6796" w:rsidRDefault="000F6796" w:rsidP="000F6796">
            <w:pPr>
              <w:tabs>
                <w:tab w:val="left" w:pos="0"/>
              </w:tabs>
              <w:jc w:val="center"/>
              <w:rPr>
                <w:bCs/>
              </w:rPr>
            </w:pPr>
            <w:r w:rsidRPr="000F6796">
              <w:rPr>
                <w:bCs/>
              </w:rPr>
              <w:t>1 155,29</w:t>
            </w:r>
          </w:p>
        </w:tc>
        <w:tc>
          <w:tcPr>
            <w:tcW w:w="1559" w:type="dxa"/>
            <w:vAlign w:val="center"/>
          </w:tcPr>
          <w:p w14:paraId="13D2CD58" w14:textId="77777777" w:rsidR="000F6796" w:rsidRPr="000F6796" w:rsidRDefault="000F6796" w:rsidP="000F6796">
            <w:pPr>
              <w:tabs>
                <w:tab w:val="left" w:pos="0"/>
              </w:tabs>
              <w:jc w:val="center"/>
              <w:rPr>
                <w:bCs/>
              </w:rPr>
            </w:pPr>
            <w:r w:rsidRPr="000F6796">
              <w:rPr>
                <w:bCs/>
              </w:rPr>
              <w:t>24,97</w:t>
            </w:r>
          </w:p>
        </w:tc>
        <w:tc>
          <w:tcPr>
            <w:tcW w:w="1559" w:type="dxa"/>
            <w:vAlign w:val="center"/>
          </w:tcPr>
          <w:p w14:paraId="191C5614" w14:textId="77777777" w:rsidR="000F6796" w:rsidRPr="000F6796" w:rsidRDefault="000F6796" w:rsidP="000F6796">
            <w:pPr>
              <w:tabs>
                <w:tab w:val="left" w:pos="0"/>
              </w:tabs>
              <w:jc w:val="center"/>
              <w:rPr>
                <w:bCs/>
              </w:rPr>
            </w:pPr>
            <w:r w:rsidRPr="000F6796">
              <w:rPr>
                <w:bCs/>
              </w:rPr>
              <w:t>1 307,85</w:t>
            </w:r>
          </w:p>
        </w:tc>
      </w:tr>
    </w:tbl>
    <w:p w14:paraId="130623AE" w14:textId="77777777" w:rsidR="000F6796" w:rsidRPr="000F6796" w:rsidRDefault="000F6796" w:rsidP="000F6796">
      <w:pPr>
        <w:tabs>
          <w:tab w:val="left" w:pos="1365"/>
        </w:tabs>
        <w:ind w:left="-284" w:firstLine="567"/>
        <w:jc w:val="both"/>
        <w:rPr>
          <w:sz w:val="18"/>
          <w:szCs w:val="18"/>
          <w:lang w:eastAsia="en-US"/>
        </w:rPr>
      </w:pPr>
    </w:p>
    <w:p w14:paraId="6D937897" w14:textId="77777777" w:rsidR="000F6796" w:rsidRPr="000F6796" w:rsidRDefault="000F6796" w:rsidP="009D46F1">
      <w:pPr>
        <w:tabs>
          <w:tab w:val="left" w:pos="1365"/>
        </w:tabs>
        <w:spacing w:before="120"/>
        <w:ind w:left="-284" w:right="-143" w:firstLine="284"/>
        <w:jc w:val="both"/>
        <w:rPr>
          <w:sz w:val="28"/>
          <w:szCs w:val="28"/>
          <w:lang w:eastAsia="en-US"/>
        </w:rPr>
      </w:pPr>
      <w:r w:rsidRPr="000F6796">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4D862367" w14:textId="77777777" w:rsidR="000F6796" w:rsidRPr="000F6796" w:rsidRDefault="000F6796" w:rsidP="009D46F1">
      <w:pPr>
        <w:tabs>
          <w:tab w:val="left" w:pos="567"/>
        </w:tabs>
        <w:ind w:left="-284" w:right="-143" w:firstLine="284"/>
        <w:jc w:val="both"/>
        <w:rPr>
          <w:sz w:val="28"/>
          <w:szCs w:val="28"/>
          <w:lang w:eastAsia="en-US"/>
        </w:rPr>
      </w:pPr>
      <w:r w:rsidRPr="000F6796">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2E090BA6" w14:textId="77777777" w:rsidR="000F6796" w:rsidRPr="000F6796" w:rsidRDefault="000F6796" w:rsidP="009D46F1">
      <w:pPr>
        <w:tabs>
          <w:tab w:val="left" w:pos="1365"/>
        </w:tabs>
        <w:ind w:left="-284" w:right="-143" w:firstLine="284"/>
        <w:jc w:val="both"/>
        <w:rPr>
          <w:sz w:val="28"/>
          <w:szCs w:val="28"/>
          <w:lang w:eastAsia="en-US"/>
        </w:rPr>
      </w:pPr>
      <w:r w:rsidRPr="000F6796">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088F0E2" w14:textId="77777777" w:rsidR="009D46F1" w:rsidRDefault="009D46F1" w:rsidP="000F6796">
      <w:pPr>
        <w:tabs>
          <w:tab w:val="left" w:pos="1985"/>
        </w:tabs>
        <w:ind w:left="4962"/>
        <w:jc w:val="center"/>
        <w:rPr>
          <w:sz w:val="28"/>
          <w:szCs w:val="28"/>
        </w:rPr>
        <w:sectPr w:rsidR="009D46F1" w:rsidSect="000F6796">
          <w:pgSz w:w="11906" w:h="16838"/>
          <w:pgMar w:top="1134" w:right="850" w:bottom="1134" w:left="1560" w:header="708" w:footer="708" w:gutter="0"/>
          <w:cols w:space="708"/>
          <w:titlePg/>
          <w:docGrid w:linePitch="360"/>
        </w:sectPr>
      </w:pPr>
    </w:p>
    <w:p w14:paraId="2C10A1FE" w14:textId="77777777" w:rsidR="000F6796" w:rsidRPr="000F6796" w:rsidRDefault="000F6796" w:rsidP="000F6796">
      <w:pPr>
        <w:tabs>
          <w:tab w:val="left" w:pos="1985"/>
        </w:tabs>
        <w:ind w:left="4962"/>
        <w:jc w:val="center"/>
        <w:rPr>
          <w:sz w:val="28"/>
          <w:szCs w:val="28"/>
        </w:rPr>
      </w:pPr>
    </w:p>
    <w:p w14:paraId="31820D2A" w14:textId="1A4910DF" w:rsidR="000F6796" w:rsidRPr="000F6796" w:rsidRDefault="000F6796" w:rsidP="000F6796">
      <w:pPr>
        <w:tabs>
          <w:tab w:val="left" w:pos="1985"/>
        </w:tabs>
        <w:ind w:left="4962"/>
        <w:jc w:val="center"/>
        <w:rPr>
          <w:sz w:val="28"/>
          <w:szCs w:val="28"/>
        </w:rPr>
      </w:pPr>
      <w:r w:rsidRPr="000F6796">
        <w:rPr>
          <w:sz w:val="28"/>
          <w:szCs w:val="28"/>
        </w:rPr>
        <w:t xml:space="preserve">                                         Таблица № 4</w:t>
      </w:r>
    </w:p>
    <w:p w14:paraId="653FE4D7" w14:textId="77777777" w:rsidR="000F6796" w:rsidRPr="000F6796" w:rsidRDefault="000F6796" w:rsidP="000F6796">
      <w:pPr>
        <w:tabs>
          <w:tab w:val="left" w:pos="0"/>
        </w:tabs>
        <w:rPr>
          <w:sz w:val="28"/>
          <w:szCs w:val="28"/>
        </w:rPr>
      </w:pPr>
    </w:p>
    <w:p w14:paraId="5F3AEB1D" w14:textId="77777777" w:rsidR="000F6796" w:rsidRPr="000F6796" w:rsidRDefault="000F6796" w:rsidP="000F6796">
      <w:pPr>
        <w:tabs>
          <w:tab w:val="left" w:pos="1365"/>
        </w:tabs>
        <w:ind w:left="709" w:right="282"/>
        <w:jc w:val="center"/>
        <w:rPr>
          <w:sz w:val="28"/>
          <w:szCs w:val="28"/>
        </w:rPr>
      </w:pPr>
      <w:r w:rsidRPr="000F6796">
        <w:rPr>
          <w:bCs/>
          <w:sz w:val="28"/>
          <w:szCs w:val="28"/>
        </w:rPr>
        <w:t>Льготные цены (тарифы)*                                                                                                                на горячее водоснабжение</w:t>
      </w:r>
      <w:r w:rsidRPr="000F6796">
        <w:rPr>
          <w:bCs/>
          <w:kern w:val="32"/>
          <w:sz w:val="28"/>
          <w:szCs w:val="28"/>
          <w:lang w:eastAsia="en-US"/>
        </w:rPr>
        <w:t xml:space="preserve"> в нецентрализованной системе горячего водоснабжения</w:t>
      </w:r>
    </w:p>
    <w:tbl>
      <w:tblPr>
        <w:tblStyle w:val="199"/>
        <w:tblpPr w:leftFromText="180" w:rightFromText="180" w:vertAnchor="text" w:horzAnchor="page" w:tblpX="1108" w:tblpY="203"/>
        <w:tblW w:w="9917" w:type="dxa"/>
        <w:tblLayout w:type="fixed"/>
        <w:tblLook w:val="04A0" w:firstRow="1" w:lastRow="0" w:firstColumn="1" w:lastColumn="0" w:noHBand="0" w:noVBand="1"/>
      </w:tblPr>
      <w:tblGrid>
        <w:gridCol w:w="846"/>
        <w:gridCol w:w="2835"/>
        <w:gridCol w:w="1559"/>
        <w:gridCol w:w="1559"/>
        <w:gridCol w:w="1559"/>
        <w:gridCol w:w="1559"/>
      </w:tblGrid>
      <w:tr w:rsidR="000F6796" w:rsidRPr="000F6796" w14:paraId="428E3378" w14:textId="77777777" w:rsidTr="00607E21">
        <w:trPr>
          <w:trHeight w:val="324"/>
        </w:trPr>
        <w:tc>
          <w:tcPr>
            <w:tcW w:w="846" w:type="dxa"/>
            <w:vMerge w:val="restart"/>
            <w:vAlign w:val="center"/>
          </w:tcPr>
          <w:p w14:paraId="725A9DA9" w14:textId="77777777" w:rsidR="000F6796" w:rsidRPr="000F6796" w:rsidRDefault="000F6796" w:rsidP="000F6796">
            <w:pPr>
              <w:jc w:val="center"/>
              <w:rPr>
                <w:bCs/>
              </w:rPr>
            </w:pPr>
            <w:r w:rsidRPr="000F6796">
              <w:rPr>
                <w:bCs/>
              </w:rPr>
              <w:t>№ п/п</w:t>
            </w:r>
          </w:p>
        </w:tc>
        <w:tc>
          <w:tcPr>
            <w:tcW w:w="2835" w:type="dxa"/>
            <w:vMerge w:val="restart"/>
            <w:vAlign w:val="center"/>
          </w:tcPr>
          <w:p w14:paraId="195F4C57" w14:textId="77777777" w:rsidR="000F6796" w:rsidRPr="000F6796" w:rsidRDefault="000F6796" w:rsidP="000F6796">
            <w:pPr>
              <w:tabs>
                <w:tab w:val="left" w:pos="0"/>
              </w:tabs>
              <w:jc w:val="center"/>
              <w:rPr>
                <w:bCs/>
              </w:rPr>
            </w:pPr>
            <w:r w:rsidRPr="000F6796">
              <w:rPr>
                <w:bCs/>
              </w:rPr>
              <w:t>Наименование регулируемой организации</w:t>
            </w:r>
          </w:p>
        </w:tc>
        <w:tc>
          <w:tcPr>
            <w:tcW w:w="6236" w:type="dxa"/>
            <w:gridSpan w:val="4"/>
            <w:vAlign w:val="center"/>
          </w:tcPr>
          <w:p w14:paraId="78006777" w14:textId="77777777" w:rsidR="000F6796" w:rsidRPr="000F6796" w:rsidRDefault="000F6796" w:rsidP="000F6796">
            <w:pPr>
              <w:tabs>
                <w:tab w:val="left" w:pos="0"/>
              </w:tabs>
              <w:jc w:val="center"/>
              <w:rPr>
                <w:bCs/>
              </w:rPr>
            </w:pPr>
            <w:r w:rsidRPr="000F6796">
              <w:rPr>
                <w:bCs/>
              </w:rPr>
              <w:t>Льготные цены (тарифы)</w:t>
            </w:r>
          </w:p>
        </w:tc>
      </w:tr>
      <w:tr w:rsidR="000F6796" w:rsidRPr="000F6796" w14:paraId="6BAAA7E3" w14:textId="77777777" w:rsidTr="00607E21">
        <w:trPr>
          <w:trHeight w:val="338"/>
        </w:trPr>
        <w:tc>
          <w:tcPr>
            <w:tcW w:w="846" w:type="dxa"/>
            <w:vMerge/>
            <w:vAlign w:val="center"/>
          </w:tcPr>
          <w:p w14:paraId="64596A84" w14:textId="77777777" w:rsidR="000F6796" w:rsidRPr="000F6796" w:rsidRDefault="000F6796" w:rsidP="000F6796">
            <w:pPr>
              <w:tabs>
                <w:tab w:val="left" w:pos="0"/>
              </w:tabs>
              <w:jc w:val="center"/>
              <w:rPr>
                <w:bCs/>
              </w:rPr>
            </w:pPr>
          </w:p>
        </w:tc>
        <w:tc>
          <w:tcPr>
            <w:tcW w:w="2835" w:type="dxa"/>
            <w:vMerge/>
            <w:vAlign w:val="center"/>
          </w:tcPr>
          <w:p w14:paraId="555847AF" w14:textId="77777777" w:rsidR="000F6796" w:rsidRPr="000F6796" w:rsidRDefault="000F6796" w:rsidP="000F6796">
            <w:pPr>
              <w:tabs>
                <w:tab w:val="left" w:pos="0"/>
              </w:tabs>
              <w:jc w:val="center"/>
              <w:rPr>
                <w:bCs/>
              </w:rPr>
            </w:pPr>
          </w:p>
        </w:tc>
        <w:tc>
          <w:tcPr>
            <w:tcW w:w="6236" w:type="dxa"/>
            <w:gridSpan w:val="4"/>
            <w:vAlign w:val="center"/>
          </w:tcPr>
          <w:p w14:paraId="36C2D679" w14:textId="77777777" w:rsidR="000F6796" w:rsidRPr="000F6796" w:rsidRDefault="000F6796" w:rsidP="000F6796">
            <w:pPr>
              <w:tabs>
                <w:tab w:val="left" w:pos="0"/>
              </w:tabs>
              <w:jc w:val="center"/>
              <w:rPr>
                <w:bCs/>
              </w:rPr>
            </w:pPr>
            <w:r w:rsidRPr="000F6796">
              <w:rPr>
                <w:bCs/>
              </w:rPr>
              <w:t>Горячая вода</w:t>
            </w:r>
          </w:p>
        </w:tc>
      </w:tr>
      <w:tr w:rsidR="000F6796" w:rsidRPr="000F6796" w14:paraId="13519B52" w14:textId="77777777" w:rsidTr="00607E21">
        <w:trPr>
          <w:trHeight w:val="337"/>
        </w:trPr>
        <w:tc>
          <w:tcPr>
            <w:tcW w:w="846" w:type="dxa"/>
            <w:vMerge/>
            <w:vAlign w:val="center"/>
          </w:tcPr>
          <w:p w14:paraId="0CF797B2" w14:textId="77777777" w:rsidR="000F6796" w:rsidRPr="000F6796" w:rsidRDefault="000F6796" w:rsidP="000F6796">
            <w:pPr>
              <w:tabs>
                <w:tab w:val="left" w:pos="0"/>
              </w:tabs>
              <w:jc w:val="center"/>
              <w:rPr>
                <w:bCs/>
              </w:rPr>
            </w:pPr>
          </w:p>
        </w:tc>
        <w:tc>
          <w:tcPr>
            <w:tcW w:w="2835" w:type="dxa"/>
            <w:vMerge/>
            <w:vAlign w:val="center"/>
          </w:tcPr>
          <w:p w14:paraId="11832E41" w14:textId="77777777" w:rsidR="000F6796" w:rsidRPr="000F6796" w:rsidRDefault="000F6796" w:rsidP="000F6796">
            <w:pPr>
              <w:tabs>
                <w:tab w:val="left" w:pos="0"/>
              </w:tabs>
              <w:jc w:val="center"/>
              <w:rPr>
                <w:bCs/>
              </w:rPr>
            </w:pPr>
          </w:p>
        </w:tc>
        <w:tc>
          <w:tcPr>
            <w:tcW w:w="1559" w:type="dxa"/>
            <w:vAlign w:val="center"/>
          </w:tcPr>
          <w:p w14:paraId="70923BFE" w14:textId="77777777" w:rsidR="000F6796" w:rsidRPr="000F6796" w:rsidRDefault="000F6796" w:rsidP="000F6796">
            <w:pPr>
              <w:tabs>
                <w:tab w:val="left" w:pos="0"/>
              </w:tabs>
              <w:jc w:val="center"/>
              <w:rPr>
                <w:bCs/>
              </w:rPr>
            </w:pPr>
            <w:r w:rsidRPr="000F6796">
              <w:rPr>
                <w:bCs/>
              </w:rPr>
              <w:t>Компонент на холодную воду**, руб/м</w:t>
            </w:r>
            <w:r w:rsidRPr="000F6796">
              <w:rPr>
                <w:bCs/>
                <w:vertAlign w:val="superscript"/>
              </w:rPr>
              <w:t>3</w:t>
            </w:r>
          </w:p>
        </w:tc>
        <w:tc>
          <w:tcPr>
            <w:tcW w:w="1559" w:type="dxa"/>
            <w:vAlign w:val="center"/>
          </w:tcPr>
          <w:p w14:paraId="35146AF2" w14:textId="77777777" w:rsidR="000F6796" w:rsidRPr="000F6796" w:rsidRDefault="000F6796" w:rsidP="000F6796">
            <w:pPr>
              <w:tabs>
                <w:tab w:val="left" w:pos="0"/>
              </w:tabs>
              <w:jc w:val="center"/>
              <w:rPr>
                <w:bCs/>
              </w:rPr>
            </w:pPr>
            <w:r w:rsidRPr="000F6796">
              <w:rPr>
                <w:bCs/>
              </w:rPr>
              <w:t>Компонент на тепловую энергию***, руб/Гкал</w:t>
            </w:r>
          </w:p>
        </w:tc>
        <w:tc>
          <w:tcPr>
            <w:tcW w:w="1559" w:type="dxa"/>
            <w:vAlign w:val="center"/>
          </w:tcPr>
          <w:p w14:paraId="6B57A080" w14:textId="77777777" w:rsidR="000F6796" w:rsidRPr="000F6796" w:rsidRDefault="000F6796" w:rsidP="000F6796">
            <w:pPr>
              <w:tabs>
                <w:tab w:val="left" w:pos="0"/>
              </w:tabs>
              <w:jc w:val="center"/>
              <w:rPr>
                <w:bCs/>
              </w:rPr>
            </w:pPr>
            <w:r w:rsidRPr="000F6796">
              <w:rPr>
                <w:bCs/>
              </w:rPr>
              <w:t>Компонент на холодную воду**, руб/м</w:t>
            </w:r>
            <w:r w:rsidRPr="000F6796">
              <w:rPr>
                <w:bCs/>
                <w:vertAlign w:val="superscript"/>
              </w:rPr>
              <w:t>3</w:t>
            </w:r>
          </w:p>
        </w:tc>
        <w:tc>
          <w:tcPr>
            <w:tcW w:w="1559" w:type="dxa"/>
            <w:vAlign w:val="center"/>
          </w:tcPr>
          <w:p w14:paraId="1BB53F7F" w14:textId="77777777" w:rsidR="000F6796" w:rsidRPr="000F6796" w:rsidRDefault="000F6796" w:rsidP="000F6796">
            <w:pPr>
              <w:tabs>
                <w:tab w:val="left" w:pos="0"/>
              </w:tabs>
              <w:jc w:val="center"/>
              <w:rPr>
                <w:bCs/>
              </w:rPr>
            </w:pPr>
            <w:r w:rsidRPr="000F6796">
              <w:rPr>
                <w:bCs/>
              </w:rPr>
              <w:t>Компонент на тепловую энергию***, руб/Гкал</w:t>
            </w:r>
          </w:p>
        </w:tc>
      </w:tr>
      <w:tr w:rsidR="000F6796" w:rsidRPr="000F6796" w14:paraId="6A899878" w14:textId="77777777" w:rsidTr="00607E21">
        <w:trPr>
          <w:trHeight w:val="337"/>
        </w:trPr>
        <w:tc>
          <w:tcPr>
            <w:tcW w:w="846" w:type="dxa"/>
            <w:vMerge/>
            <w:vAlign w:val="center"/>
          </w:tcPr>
          <w:p w14:paraId="3CC04466" w14:textId="77777777" w:rsidR="000F6796" w:rsidRPr="000F6796" w:rsidRDefault="000F6796" w:rsidP="000F6796">
            <w:pPr>
              <w:tabs>
                <w:tab w:val="left" w:pos="0"/>
              </w:tabs>
              <w:jc w:val="center"/>
              <w:rPr>
                <w:bCs/>
              </w:rPr>
            </w:pPr>
          </w:p>
        </w:tc>
        <w:tc>
          <w:tcPr>
            <w:tcW w:w="2835" w:type="dxa"/>
            <w:vMerge/>
            <w:vAlign w:val="center"/>
          </w:tcPr>
          <w:p w14:paraId="370CCBF4" w14:textId="77777777" w:rsidR="000F6796" w:rsidRPr="000F6796" w:rsidRDefault="000F6796" w:rsidP="000F6796">
            <w:pPr>
              <w:tabs>
                <w:tab w:val="left" w:pos="0"/>
              </w:tabs>
              <w:jc w:val="center"/>
              <w:rPr>
                <w:bCs/>
              </w:rPr>
            </w:pPr>
          </w:p>
        </w:tc>
        <w:tc>
          <w:tcPr>
            <w:tcW w:w="3118" w:type="dxa"/>
            <w:gridSpan w:val="2"/>
            <w:vAlign w:val="center"/>
          </w:tcPr>
          <w:p w14:paraId="00F933C0" w14:textId="77777777" w:rsidR="000F6796" w:rsidRPr="000F6796" w:rsidRDefault="000F6796" w:rsidP="000F6796">
            <w:pPr>
              <w:tabs>
                <w:tab w:val="left" w:pos="0"/>
              </w:tabs>
              <w:jc w:val="center"/>
              <w:rPr>
                <w:bCs/>
              </w:rPr>
            </w:pPr>
            <w:r w:rsidRPr="000F6796">
              <w:rPr>
                <w:bCs/>
              </w:rPr>
              <w:t xml:space="preserve">с 01.01.2024 по 30.06.2024 </w:t>
            </w:r>
          </w:p>
        </w:tc>
        <w:tc>
          <w:tcPr>
            <w:tcW w:w="3118" w:type="dxa"/>
            <w:gridSpan w:val="2"/>
            <w:vAlign w:val="center"/>
          </w:tcPr>
          <w:p w14:paraId="7342F3A3" w14:textId="77777777" w:rsidR="000F6796" w:rsidRPr="000F6796" w:rsidRDefault="000F6796" w:rsidP="000F6796">
            <w:pPr>
              <w:tabs>
                <w:tab w:val="left" w:pos="0"/>
              </w:tabs>
              <w:jc w:val="center"/>
              <w:rPr>
                <w:bCs/>
              </w:rPr>
            </w:pPr>
            <w:r w:rsidRPr="000F6796">
              <w:rPr>
                <w:bCs/>
              </w:rPr>
              <w:t>с 01.07.2024 по 31.12.2024</w:t>
            </w:r>
          </w:p>
        </w:tc>
      </w:tr>
      <w:tr w:rsidR="000F6796" w:rsidRPr="000F6796" w14:paraId="1B0DA2CE" w14:textId="77777777" w:rsidTr="00607E21">
        <w:trPr>
          <w:trHeight w:val="114"/>
        </w:trPr>
        <w:tc>
          <w:tcPr>
            <w:tcW w:w="846" w:type="dxa"/>
            <w:vAlign w:val="center"/>
          </w:tcPr>
          <w:p w14:paraId="3BAB1A52" w14:textId="77777777" w:rsidR="000F6796" w:rsidRPr="000F6796" w:rsidRDefault="000F6796" w:rsidP="000F6796">
            <w:pPr>
              <w:tabs>
                <w:tab w:val="left" w:pos="0"/>
              </w:tabs>
              <w:jc w:val="center"/>
              <w:rPr>
                <w:bCs/>
              </w:rPr>
            </w:pPr>
            <w:r w:rsidRPr="000F6796">
              <w:rPr>
                <w:bCs/>
              </w:rPr>
              <w:t>1</w:t>
            </w:r>
          </w:p>
        </w:tc>
        <w:tc>
          <w:tcPr>
            <w:tcW w:w="2835" w:type="dxa"/>
          </w:tcPr>
          <w:p w14:paraId="2E1D96C1" w14:textId="77777777" w:rsidR="000F6796" w:rsidRPr="000F6796" w:rsidRDefault="000F6796" w:rsidP="000F6796">
            <w:pPr>
              <w:tabs>
                <w:tab w:val="left" w:pos="0"/>
              </w:tabs>
              <w:jc w:val="center"/>
              <w:rPr>
                <w:bCs/>
              </w:rPr>
            </w:pPr>
            <w:r w:rsidRPr="000F6796">
              <w:rPr>
                <w:bCs/>
              </w:rPr>
              <w:t>2</w:t>
            </w:r>
          </w:p>
        </w:tc>
        <w:tc>
          <w:tcPr>
            <w:tcW w:w="1559" w:type="dxa"/>
          </w:tcPr>
          <w:p w14:paraId="402D3138" w14:textId="77777777" w:rsidR="000F6796" w:rsidRPr="000F6796" w:rsidRDefault="000F6796" w:rsidP="000F6796">
            <w:pPr>
              <w:tabs>
                <w:tab w:val="left" w:pos="0"/>
              </w:tabs>
              <w:jc w:val="center"/>
              <w:rPr>
                <w:bCs/>
              </w:rPr>
            </w:pPr>
            <w:r w:rsidRPr="000F6796">
              <w:rPr>
                <w:bCs/>
              </w:rPr>
              <w:t>3</w:t>
            </w:r>
          </w:p>
        </w:tc>
        <w:tc>
          <w:tcPr>
            <w:tcW w:w="1559" w:type="dxa"/>
          </w:tcPr>
          <w:p w14:paraId="20C619A5" w14:textId="77777777" w:rsidR="000F6796" w:rsidRPr="000F6796" w:rsidRDefault="000F6796" w:rsidP="000F6796">
            <w:pPr>
              <w:tabs>
                <w:tab w:val="left" w:pos="0"/>
              </w:tabs>
              <w:jc w:val="center"/>
              <w:rPr>
                <w:bCs/>
              </w:rPr>
            </w:pPr>
            <w:r w:rsidRPr="000F6796">
              <w:rPr>
                <w:bCs/>
              </w:rPr>
              <w:t>4</w:t>
            </w:r>
          </w:p>
        </w:tc>
        <w:tc>
          <w:tcPr>
            <w:tcW w:w="1559" w:type="dxa"/>
          </w:tcPr>
          <w:p w14:paraId="6AD2A2C9" w14:textId="77777777" w:rsidR="000F6796" w:rsidRPr="000F6796" w:rsidRDefault="000F6796" w:rsidP="000F6796">
            <w:pPr>
              <w:tabs>
                <w:tab w:val="left" w:pos="0"/>
              </w:tabs>
              <w:jc w:val="center"/>
              <w:rPr>
                <w:bCs/>
              </w:rPr>
            </w:pPr>
            <w:r w:rsidRPr="000F6796">
              <w:rPr>
                <w:bCs/>
              </w:rPr>
              <w:t>5</w:t>
            </w:r>
          </w:p>
        </w:tc>
        <w:tc>
          <w:tcPr>
            <w:tcW w:w="1559" w:type="dxa"/>
          </w:tcPr>
          <w:p w14:paraId="2DBBDCAD" w14:textId="77777777" w:rsidR="000F6796" w:rsidRPr="000F6796" w:rsidRDefault="000F6796" w:rsidP="000F6796">
            <w:pPr>
              <w:tabs>
                <w:tab w:val="left" w:pos="0"/>
              </w:tabs>
              <w:jc w:val="center"/>
              <w:rPr>
                <w:bCs/>
              </w:rPr>
            </w:pPr>
            <w:r w:rsidRPr="000F6796">
              <w:rPr>
                <w:bCs/>
              </w:rPr>
              <w:t>6</w:t>
            </w:r>
          </w:p>
        </w:tc>
      </w:tr>
      <w:tr w:rsidR="000F6796" w:rsidRPr="000F6796" w14:paraId="5CE8CE20" w14:textId="77777777" w:rsidTr="00607E21">
        <w:trPr>
          <w:trHeight w:val="289"/>
        </w:trPr>
        <w:tc>
          <w:tcPr>
            <w:tcW w:w="846" w:type="dxa"/>
            <w:vAlign w:val="center"/>
          </w:tcPr>
          <w:p w14:paraId="752B7706" w14:textId="77777777" w:rsidR="000F6796" w:rsidRPr="000F6796" w:rsidRDefault="000F6796" w:rsidP="000F6796">
            <w:pPr>
              <w:tabs>
                <w:tab w:val="left" w:pos="0"/>
              </w:tabs>
              <w:jc w:val="center"/>
              <w:rPr>
                <w:bCs/>
              </w:rPr>
            </w:pPr>
            <w:r w:rsidRPr="000F6796">
              <w:rPr>
                <w:bCs/>
              </w:rPr>
              <w:t xml:space="preserve">1. </w:t>
            </w:r>
          </w:p>
        </w:tc>
        <w:tc>
          <w:tcPr>
            <w:tcW w:w="9071" w:type="dxa"/>
            <w:gridSpan w:val="5"/>
          </w:tcPr>
          <w:p w14:paraId="1F82183E" w14:textId="77777777" w:rsidR="000F6796" w:rsidRPr="000F6796" w:rsidRDefault="000F6796" w:rsidP="000F6796">
            <w:pPr>
              <w:tabs>
                <w:tab w:val="left" w:pos="0"/>
              </w:tabs>
              <w:rPr>
                <w:bCs/>
              </w:rPr>
            </w:pPr>
            <w:r w:rsidRPr="000F6796">
              <w:rPr>
                <w:bCs/>
              </w:rPr>
              <w:t xml:space="preserve">ООО «Водоканал», </w:t>
            </w:r>
            <w:r w:rsidRPr="000F6796">
              <w:rPr>
                <w:lang w:eastAsia="en-US"/>
              </w:rPr>
              <w:t xml:space="preserve">ИНН </w:t>
            </w:r>
            <w:r w:rsidRPr="000F6796">
              <w:rPr>
                <w:bCs/>
              </w:rPr>
              <w:t>4217166136</w:t>
            </w:r>
          </w:p>
        </w:tc>
      </w:tr>
      <w:tr w:rsidR="000F6796" w:rsidRPr="000F6796" w14:paraId="1CE5AAE5" w14:textId="77777777" w:rsidTr="00607E21">
        <w:trPr>
          <w:trHeight w:val="123"/>
        </w:trPr>
        <w:tc>
          <w:tcPr>
            <w:tcW w:w="846" w:type="dxa"/>
            <w:vAlign w:val="center"/>
          </w:tcPr>
          <w:p w14:paraId="6A388607" w14:textId="77777777" w:rsidR="000F6796" w:rsidRPr="000F6796" w:rsidRDefault="000F6796" w:rsidP="000F6796">
            <w:pPr>
              <w:tabs>
                <w:tab w:val="left" w:pos="0"/>
              </w:tabs>
              <w:jc w:val="center"/>
              <w:rPr>
                <w:bCs/>
              </w:rPr>
            </w:pPr>
            <w:r w:rsidRPr="000F6796">
              <w:rPr>
                <w:bCs/>
              </w:rPr>
              <w:t>1.1.</w:t>
            </w:r>
          </w:p>
        </w:tc>
        <w:tc>
          <w:tcPr>
            <w:tcW w:w="9071" w:type="dxa"/>
            <w:gridSpan w:val="5"/>
            <w:vAlign w:val="center"/>
          </w:tcPr>
          <w:p w14:paraId="157AA3AC" w14:textId="77777777" w:rsidR="000F6796" w:rsidRPr="000F6796" w:rsidRDefault="000F6796" w:rsidP="000F6796">
            <w:pPr>
              <w:tabs>
                <w:tab w:val="left" w:pos="0"/>
              </w:tabs>
              <w:jc w:val="center"/>
              <w:rPr>
                <w:bCs/>
              </w:rPr>
            </w:pPr>
            <w:r w:rsidRPr="000F6796">
              <w:rPr>
                <w:bCs/>
              </w:rPr>
              <w:t>С изолированными стояками</w:t>
            </w:r>
          </w:p>
        </w:tc>
      </w:tr>
      <w:tr w:rsidR="000F6796" w:rsidRPr="000F6796" w14:paraId="3B6DE4D1" w14:textId="77777777" w:rsidTr="00607E21">
        <w:trPr>
          <w:trHeight w:val="438"/>
        </w:trPr>
        <w:tc>
          <w:tcPr>
            <w:tcW w:w="846" w:type="dxa"/>
            <w:vAlign w:val="center"/>
          </w:tcPr>
          <w:p w14:paraId="31D9C984" w14:textId="77777777" w:rsidR="000F6796" w:rsidRPr="000F6796" w:rsidRDefault="000F6796" w:rsidP="000F6796">
            <w:pPr>
              <w:tabs>
                <w:tab w:val="left" w:pos="0"/>
              </w:tabs>
              <w:jc w:val="center"/>
              <w:rPr>
                <w:bCs/>
              </w:rPr>
            </w:pPr>
            <w:r w:rsidRPr="000F6796">
              <w:rPr>
                <w:bCs/>
              </w:rPr>
              <w:t>1.1.1.</w:t>
            </w:r>
          </w:p>
        </w:tc>
        <w:tc>
          <w:tcPr>
            <w:tcW w:w="2835" w:type="dxa"/>
            <w:vAlign w:val="center"/>
          </w:tcPr>
          <w:p w14:paraId="0B149AE2" w14:textId="77777777" w:rsidR="000F6796" w:rsidRPr="000F6796" w:rsidRDefault="000F6796" w:rsidP="000F6796">
            <w:pPr>
              <w:tabs>
                <w:tab w:val="left" w:pos="0"/>
              </w:tabs>
              <w:rPr>
                <w:bCs/>
              </w:rPr>
            </w:pPr>
            <w:r w:rsidRPr="000F6796">
              <w:rPr>
                <w:bCs/>
              </w:rPr>
              <w:t>при наличии полотенцесушителя</w:t>
            </w:r>
          </w:p>
        </w:tc>
        <w:tc>
          <w:tcPr>
            <w:tcW w:w="1559" w:type="dxa"/>
            <w:vAlign w:val="center"/>
          </w:tcPr>
          <w:p w14:paraId="30867FFB" w14:textId="77777777" w:rsidR="000F6796" w:rsidRPr="000F6796" w:rsidRDefault="000F6796" w:rsidP="000F6796">
            <w:pPr>
              <w:tabs>
                <w:tab w:val="left" w:pos="0"/>
              </w:tabs>
              <w:jc w:val="center"/>
              <w:rPr>
                <w:bCs/>
              </w:rPr>
            </w:pPr>
            <w:r w:rsidRPr="000F6796">
              <w:rPr>
                <w:bCs/>
              </w:rPr>
              <w:t>22,06</w:t>
            </w:r>
          </w:p>
        </w:tc>
        <w:tc>
          <w:tcPr>
            <w:tcW w:w="1559" w:type="dxa"/>
            <w:vAlign w:val="center"/>
          </w:tcPr>
          <w:p w14:paraId="32E89CA5" w14:textId="77777777" w:rsidR="000F6796" w:rsidRPr="000F6796" w:rsidRDefault="000F6796" w:rsidP="000F6796">
            <w:pPr>
              <w:tabs>
                <w:tab w:val="left" w:pos="0"/>
              </w:tabs>
              <w:jc w:val="center"/>
              <w:rPr>
                <w:bCs/>
              </w:rPr>
            </w:pPr>
            <w:r w:rsidRPr="000F6796">
              <w:rPr>
                <w:bCs/>
              </w:rPr>
              <w:t>1 163,79</w:t>
            </w:r>
          </w:p>
        </w:tc>
        <w:tc>
          <w:tcPr>
            <w:tcW w:w="1559" w:type="dxa"/>
            <w:vAlign w:val="center"/>
          </w:tcPr>
          <w:p w14:paraId="20CE4554" w14:textId="77777777" w:rsidR="000F6796" w:rsidRPr="000F6796" w:rsidRDefault="000F6796" w:rsidP="000F6796">
            <w:pPr>
              <w:tabs>
                <w:tab w:val="left" w:pos="0"/>
              </w:tabs>
              <w:jc w:val="center"/>
              <w:rPr>
                <w:bCs/>
              </w:rPr>
            </w:pPr>
            <w:r w:rsidRPr="000F6796">
              <w:rPr>
                <w:bCs/>
              </w:rPr>
              <w:t>24,97</w:t>
            </w:r>
          </w:p>
        </w:tc>
        <w:tc>
          <w:tcPr>
            <w:tcW w:w="1559" w:type="dxa"/>
            <w:vAlign w:val="center"/>
          </w:tcPr>
          <w:p w14:paraId="244663C3" w14:textId="77777777" w:rsidR="000F6796" w:rsidRPr="000F6796" w:rsidRDefault="000F6796" w:rsidP="000F6796">
            <w:pPr>
              <w:tabs>
                <w:tab w:val="left" w:pos="0"/>
              </w:tabs>
              <w:jc w:val="center"/>
              <w:rPr>
                <w:bCs/>
              </w:rPr>
            </w:pPr>
            <w:r w:rsidRPr="000F6796">
              <w:rPr>
                <w:bCs/>
              </w:rPr>
              <w:t>1 317,46</w:t>
            </w:r>
          </w:p>
        </w:tc>
      </w:tr>
      <w:tr w:rsidR="000F6796" w:rsidRPr="000F6796" w14:paraId="19A3D2F8" w14:textId="77777777" w:rsidTr="00607E21">
        <w:trPr>
          <w:trHeight w:val="594"/>
        </w:trPr>
        <w:tc>
          <w:tcPr>
            <w:tcW w:w="846" w:type="dxa"/>
            <w:vAlign w:val="center"/>
          </w:tcPr>
          <w:p w14:paraId="01EFE984" w14:textId="77777777" w:rsidR="000F6796" w:rsidRPr="000F6796" w:rsidRDefault="000F6796" w:rsidP="000F6796">
            <w:pPr>
              <w:tabs>
                <w:tab w:val="left" w:pos="0"/>
              </w:tabs>
              <w:jc w:val="center"/>
              <w:rPr>
                <w:bCs/>
              </w:rPr>
            </w:pPr>
            <w:r w:rsidRPr="000F6796">
              <w:rPr>
                <w:bCs/>
              </w:rPr>
              <w:t>1.1.2.</w:t>
            </w:r>
          </w:p>
        </w:tc>
        <w:tc>
          <w:tcPr>
            <w:tcW w:w="2835" w:type="dxa"/>
            <w:vAlign w:val="center"/>
          </w:tcPr>
          <w:p w14:paraId="6BDE1A48" w14:textId="77777777" w:rsidR="000F6796" w:rsidRPr="000F6796" w:rsidRDefault="000F6796" w:rsidP="000F6796">
            <w:pPr>
              <w:tabs>
                <w:tab w:val="left" w:pos="0"/>
              </w:tabs>
              <w:rPr>
                <w:bCs/>
              </w:rPr>
            </w:pPr>
            <w:r w:rsidRPr="000F6796">
              <w:rPr>
                <w:bCs/>
              </w:rPr>
              <w:t>без полотенцесушителя</w:t>
            </w:r>
          </w:p>
        </w:tc>
        <w:tc>
          <w:tcPr>
            <w:tcW w:w="1559" w:type="dxa"/>
            <w:vAlign w:val="center"/>
          </w:tcPr>
          <w:p w14:paraId="42A3383D" w14:textId="77777777" w:rsidR="000F6796" w:rsidRPr="000F6796" w:rsidRDefault="000F6796" w:rsidP="000F6796">
            <w:pPr>
              <w:tabs>
                <w:tab w:val="left" w:pos="0"/>
              </w:tabs>
              <w:jc w:val="center"/>
              <w:rPr>
                <w:bCs/>
              </w:rPr>
            </w:pPr>
            <w:r w:rsidRPr="000F6796">
              <w:rPr>
                <w:bCs/>
              </w:rPr>
              <w:t>22,06</w:t>
            </w:r>
          </w:p>
        </w:tc>
        <w:tc>
          <w:tcPr>
            <w:tcW w:w="1559" w:type="dxa"/>
            <w:vAlign w:val="center"/>
          </w:tcPr>
          <w:p w14:paraId="0AB1654A" w14:textId="77777777" w:rsidR="000F6796" w:rsidRPr="000F6796" w:rsidRDefault="000F6796" w:rsidP="000F6796">
            <w:pPr>
              <w:tabs>
                <w:tab w:val="left" w:pos="0"/>
              </w:tabs>
              <w:jc w:val="center"/>
              <w:rPr>
                <w:bCs/>
              </w:rPr>
            </w:pPr>
            <w:r w:rsidRPr="000F6796">
              <w:rPr>
                <w:bCs/>
              </w:rPr>
              <w:t>1 181,16</w:t>
            </w:r>
          </w:p>
        </w:tc>
        <w:tc>
          <w:tcPr>
            <w:tcW w:w="1559" w:type="dxa"/>
            <w:vAlign w:val="center"/>
          </w:tcPr>
          <w:p w14:paraId="5287754A" w14:textId="77777777" w:rsidR="000F6796" w:rsidRPr="000F6796" w:rsidRDefault="000F6796" w:rsidP="000F6796">
            <w:pPr>
              <w:tabs>
                <w:tab w:val="left" w:pos="0"/>
              </w:tabs>
              <w:jc w:val="center"/>
              <w:rPr>
                <w:bCs/>
              </w:rPr>
            </w:pPr>
            <w:r w:rsidRPr="000F6796">
              <w:rPr>
                <w:bCs/>
              </w:rPr>
              <w:t>24,97</w:t>
            </w:r>
          </w:p>
        </w:tc>
        <w:tc>
          <w:tcPr>
            <w:tcW w:w="1559" w:type="dxa"/>
            <w:vAlign w:val="center"/>
          </w:tcPr>
          <w:p w14:paraId="31AB7492" w14:textId="77777777" w:rsidR="000F6796" w:rsidRPr="000F6796" w:rsidRDefault="000F6796" w:rsidP="000F6796">
            <w:pPr>
              <w:tabs>
                <w:tab w:val="left" w:pos="0"/>
              </w:tabs>
              <w:jc w:val="center"/>
              <w:rPr>
                <w:bCs/>
              </w:rPr>
            </w:pPr>
            <w:r w:rsidRPr="000F6796">
              <w:rPr>
                <w:bCs/>
              </w:rPr>
              <w:t>1 337,13</w:t>
            </w:r>
          </w:p>
        </w:tc>
      </w:tr>
      <w:tr w:rsidR="000F6796" w:rsidRPr="000F6796" w14:paraId="0F8D8DC2" w14:textId="77777777" w:rsidTr="00607E21">
        <w:trPr>
          <w:trHeight w:val="129"/>
        </w:trPr>
        <w:tc>
          <w:tcPr>
            <w:tcW w:w="846" w:type="dxa"/>
            <w:vAlign w:val="center"/>
          </w:tcPr>
          <w:p w14:paraId="3CE123F9" w14:textId="77777777" w:rsidR="000F6796" w:rsidRPr="000F6796" w:rsidRDefault="000F6796" w:rsidP="000F6796">
            <w:pPr>
              <w:tabs>
                <w:tab w:val="left" w:pos="0"/>
              </w:tabs>
              <w:jc w:val="center"/>
              <w:rPr>
                <w:bCs/>
              </w:rPr>
            </w:pPr>
            <w:r w:rsidRPr="000F6796">
              <w:rPr>
                <w:bCs/>
              </w:rPr>
              <w:t>1.2.</w:t>
            </w:r>
          </w:p>
        </w:tc>
        <w:tc>
          <w:tcPr>
            <w:tcW w:w="9071" w:type="dxa"/>
            <w:gridSpan w:val="5"/>
            <w:vAlign w:val="center"/>
          </w:tcPr>
          <w:p w14:paraId="242DE3EC" w14:textId="77777777" w:rsidR="000F6796" w:rsidRPr="000F6796" w:rsidRDefault="000F6796" w:rsidP="000F6796">
            <w:pPr>
              <w:tabs>
                <w:tab w:val="left" w:pos="0"/>
              </w:tabs>
              <w:jc w:val="center"/>
              <w:rPr>
                <w:bCs/>
              </w:rPr>
            </w:pPr>
            <w:r w:rsidRPr="000F6796">
              <w:rPr>
                <w:bCs/>
              </w:rPr>
              <w:t>С неизолированными стояками</w:t>
            </w:r>
          </w:p>
        </w:tc>
      </w:tr>
      <w:tr w:rsidR="000F6796" w:rsidRPr="000F6796" w14:paraId="2F636A0A" w14:textId="77777777" w:rsidTr="00607E21">
        <w:trPr>
          <w:trHeight w:val="438"/>
        </w:trPr>
        <w:tc>
          <w:tcPr>
            <w:tcW w:w="846" w:type="dxa"/>
            <w:vAlign w:val="center"/>
          </w:tcPr>
          <w:p w14:paraId="448407B8" w14:textId="77777777" w:rsidR="000F6796" w:rsidRPr="000F6796" w:rsidRDefault="000F6796" w:rsidP="000F6796">
            <w:pPr>
              <w:tabs>
                <w:tab w:val="left" w:pos="0"/>
              </w:tabs>
              <w:jc w:val="center"/>
              <w:rPr>
                <w:bCs/>
              </w:rPr>
            </w:pPr>
            <w:r w:rsidRPr="000F6796">
              <w:rPr>
                <w:bCs/>
              </w:rPr>
              <w:t>1.2.1.</w:t>
            </w:r>
          </w:p>
        </w:tc>
        <w:tc>
          <w:tcPr>
            <w:tcW w:w="2835" w:type="dxa"/>
            <w:vAlign w:val="center"/>
          </w:tcPr>
          <w:p w14:paraId="1828F92F" w14:textId="77777777" w:rsidR="000F6796" w:rsidRPr="000F6796" w:rsidRDefault="000F6796" w:rsidP="000F6796">
            <w:pPr>
              <w:tabs>
                <w:tab w:val="left" w:pos="0"/>
              </w:tabs>
              <w:rPr>
                <w:bCs/>
              </w:rPr>
            </w:pPr>
            <w:r w:rsidRPr="000F6796">
              <w:rPr>
                <w:bCs/>
              </w:rPr>
              <w:t>при наличии полотенцесушителя</w:t>
            </w:r>
          </w:p>
        </w:tc>
        <w:tc>
          <w:tcPr>
            <w:tcW w:w="1559" w:type="dxa"/>
            <w:vAlign w:val="center"/>
          </w:tcPr>
          <w:p w14:paraId="76EC43A8" w14:textId="77777777" w:rsidR="000F6796" w:rsidRPr="000F6796" w:rsidRDefault="000F6796" w:rsidP="000F6796">
            <w:pPr>
              <w:tabs>
                <w:tab w:val="left" w:pos="0"/>
              </w:tabs>
              <w:jc w:val="center"/>
              <w:rPr>
                <w:bCs/>
              </w:rPr>
            </w:pPr>
            <w:r w:rsidRPr="000F6796">
              <w:rPr>
                <w:bCs/>
              </w:rPr>
              <w:t>22,06</w:t>
            </w:r>
          </w:p>
        </w:tc>
        <w:tc>
          <w:tcPr>
            <w:tcW w:w="1559" w:type="dxa"/>
            <w:vAlign w:val="center"/>
          </w:tcPr>
          <w:p w14:paraId="60EC7E16" w14:textId="77777777" w:rsidR="000F6796" w:rsidRPr="000F6796" w:rsidRDefault="000F6796" w:rsidP="000F6796">
            <w:pPr>
              <w:tabs>
                <w:tab w:val="left" w:pos="0"/>
              </w:tabs>
              <w:jc w:val="center"/>
              <w:rPr>
                <w:bCs/>
              </w:rPr>
            </w:pPr>
            <w:r w:rsidRPr="000F6796">
              <w:rPr>
                <w:bCs/>
              </w:rPr>
              <w:t>1 091,55</w:t>
            </w:r>
          </w:p>
        </w:tc>
        <w:tc>
          <w:tcPr>
            <w:tcW w:w="1559" w:type="dxa"/>
            <w:vAlign w:val="center"/>
          </w:tcPr>
          <w:p w14:paraId="6BAE0E25" w14:textId="77777777" w:rsidR="000F6796" w:rsidRPr="000F6796" w:rsidRDefault="000F6796" w:rsidP="000F6796">
            <w:pPr>
              <w:tabs>
                <w:tab w:val="left" w:pos="0"/>
              </w:tabs>
              <w:jc w:val="center"/>
              <w:rPr>
                <w:bCs/>
              </w:rPr>
            </w:pPr>
            <w:r w:rsidRPr="000F6796">
              <w:rPr>
                <w:bCs/>
              </w:rPr>
              <w:t>24,97</w:t>
            </w:r>
          </w:p>
        </w:tc>
        <w:tc>
          <w:tcPr>
            <w:tcW w:w="1559" w:type="dxa"/>
            <w:vAlign w:val="center"/>
          </w:tcPr>
          <w:p w14:paraId="0F61A0D3" w14:textId="77777777" w:rsidR="000F6796" w:rsidRPr="000F6796" w:rsidRDefault="000F6796" w:rsidP="000F6796">
            <w:pPr>
              <w:tabs>
                <w:tab w:val="left" w:pos="0"/>
              </w:tabs>
              <w:jc w:val="center"/>
              <w:rPr>
                <w:bCs/>
              </w:rPr>
            </w:pPr>
            <w:r w:rsidRPr="000F6796">
              <w:rPr>
                <w:bCs/>
              </w:rPr>
              <w:t>1 317,46</w:t>
            </w:r>
          </w:p>
        </w:tc>
      </w:tr>
      <w:tr w:rsidR="000F6796" w:rsidRPr="000F6796" w14:paraId="1C398529" w14:textId="77777777" w:rsidTr="00607E21">
        <w:trPr>
          <w:trHeight w:val="569"/>
        </w:trPr>
        <w:tc>
          <w:tcPr>
            <w:tcW w:w="846" w:type="dxa"/>
            <w:vAlign w:val="center"/>
          </w:tcPr>
          <w:p w14:paraId="13E7BBA1" w14:textId="77777777" w:rsidR="000F6796" w:rsidRPr="000F6796" w:rsidRDefault="000F6796" w:rsidP="000F6796">
            <w:pPr>
              <w:tabs>
                <w:tab w:val="left" w:pos="0"/>
              </w:tabs>
              <w:jc w:val="center"/>
              <w:rPr>
                <w:bCs/>
              </w:rPr>
            </w:pPr>
            <w:r w:rsidRPr="000F6796">
              <w:rPr>
                <w:bCs/>
              </w:rPr>
              <w:t>1.2.2.</w:t>
            </w:r>
          </w:p>
        </w:tc>
        <w:tc>
          <w:tcPr>
            <w:tcW w:w="2835" w:type="dxa"/>
            <w:vAlign w:val="center"/>
          </w:tcPr>
          <w:p w14:paraId="3C15D998" w14:textId="77777777" w:rsidR="000F6796" w:rsidRPr="000F6796" w:rsidRDefault="000F6796" w:rsidP="000F6796">
            <w:pPr>
              <w:tabs>
                <w:tab w:val="left" w:pos="0"/>
              </w:tabs>
              <w:rPr>
                <w:bCs/>
              </w:rPr>
            </w:pPr>
            <w:r w:rsidRPr="000F6796">
              <w:rPr>
                <w:bCs/>
              </w:rPr>
              <w:t>без полотенцесушителя</w:t>
            </w:r>
          </w:p>
        </w:tc>
        <w:tc>
          <w:tcPr>
            <w:tcW w:w="1559" w:type="dxa"/>
            <w:vAlign w:val="center"/>
          </w:tcPr>
          <w:p w14:paraId="2D496859" w14:textId="77777777" w:rsidR="000F6796" w:rsidRPr="000F6796" w:rsidRDefault="000F6796" w:rsidP="000F6796">
            <w:pPr>
              <w:tabs>
                <w:tab w:val="left" w:pos="0"/>
              </w:tabs>
              <w:jc w:val="center"/>
              <w:rPr>
                <w:bCs/>
              </w:rPr>
            </w:pPr>
            <w:r w:rsidRPr="000F6796">
              <w:rPr>
                <w:bCs/>
              </w:rPr>
              <w:t>22,06</w:t>
            </w:r>
          </w:p>
        </w:tc>
        <w:tc>
          <w:tcPr>
            <w:tcW w:w="1559" w:type="dxa"/>
            <w:vAlign w:val="center"/>
          </w:tcPr>
          <w:p w14:paraId="7434E6C9" w14:textId="77777777" w:rsidR="000F6796" w:rsidRPr="000F6796" w:rsidRDefault="000F6796" w:rsidP="000F6796">
            <w:pPr>
              <w:tabs>
                <w:tab w:val="left" w:pos="0"/>
              </w:tabs>
              <w:jc w:val="center"/>
              <w:rPr>
                <w:bCs/>
              </w:rPr>
            </w:pPr>
            <w:r w:rsidRPr="000F6796">
              <w:rPr>
                <w:bCs/>
              </w:rPr>
              <w:t>1 155,29</w:t>
            </w:r>
          </w:p>
        </w:tc>
        <w:tc>
          <w:tcPr>
            <w:tcW w:w="1559" w:type="dxa"/>
            <w:vAlign w:val="center"/>
          </w:tcPr>
          <w:p w14:paraId="2C869FA9" w14:textId="77777777" w:rsidR="000F6796" w:rsidRPr="000F6796" w:rsidRDefault="000F6796" w:rsidP="000F6796">
            <w:pPr>
              <w:tabs>
                <w:tab w:val="left" w:pos="0"/>
              </w:tabs>
              <w:jc w:val="center"/>
              <w:rPr>
                <w:bCs/>
              </w:rPr>
            </w:pPr>
            <w:r w:rsidRPr="000F6796">
              <w:rPr>
                <w:bCs/>
              </w:rPr>
              <w:t>24,97</w:t>
            </w:r>
          </w:p>
        </w:tc>
        <w:tc>
          <w:tcPr>
            <w:tcW w:w="1559" w:type="dxa"/>
            <w:vAlign w:val="center"/>
          </w:tcPr>
          <w:p w14:paraId="43A7ECF0" w14:textId="77777777" w:rsidR="000F6796" w:rsidRPr="000F6796" w:rsidRDefault="000F6796" w:rsidP="000F6796">
            <w:pPr>
              <w:tabs>
                <w:tab w:val="left" w:pos="0"/>
              </w:tabs>
              <w:jc w:val="center"/>
              <w:rPr>
                <w:bCs/>
              </w:rPr>
            </w:pPr>
            <w:r w:rsidRPr="000F6796">
              <w:rPr>
                <w:bCs/>
              </w:rPr>
              <w:t>1 337,13</w:t>
            </w:r>
          </w:p>
        </w:tc>
      </w:tr>
    </w:tbl>
    <w:p w14:paraId="65B644CB" w14:textId="77777777" w:rsidR="000F6796" w:rsidRPr="000F6796" w:rsidRDefault="000F6796" w:rsidP="000F6796">
      <w:pPr>
        <w:tabs>
          <w:tab w:val="left" w:pos="1365"/>
        </w:tabs>
        <w:ind w:left="-284" w:firstLine="567"/>
        <w:jc w:val="both"/>
        <w:rPr>
          <w:sz w:val="18"/>
          <w:szCs w:val="18"/>
          <w:lang w:eastAsia="en-US"/>
        </w:rPr>
      </w:pPr>
    </w:p>
    <w:p w14:paraId="1C7A03DA" w14:textId="77777777" w:rsidR="000F6796" w:rsidRPr="000F6796" w:rsidRDefault="000F6796" w:rsidP="009D46F1">
      <w:pPr>
        <w:tabs>
          <w:tab w:val="left" w:pos="1365"/>
        </w:tabs>
        <w:spacing w:before="120"/>
        <w:ind w:left="-284" w:right="282" w:firstLine="284"/>
        <w:jc w:val="both"/>
        <w:rPr>
          <w:sz w:val="28"/>
          <w:szCs w:val="28"/>
          <w:lang w:eastAsia="en-US"/>
        </w:rPr>
      </w:pPr>
      <w:r w:rsidRPr="000F6796">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0FF28F73" w14:textId="7C00CF55" w:rsidR="000F6796" w:rsidRPr="000F6796" w:rsidRDefault="000F6796" w:rsidP="009D46F1">
      <w:pPr>
        <w:tabs>
          <w:tab w:val="left" w:pos="1365"/>
        </w:tabs>
        <w:ind w:left="-284" w:right="282" w:firstLine="284"/>
        <w:jc w:val="both"/>
        <w:rPr>
          <w:sz w:val="28"/>
          <w:szCs w:val="28"/>
          <w:lang w:eastAsia="en-US"/>
        </w:rPr>
      </w:pPr>
      <w:r w:rsidRPr="000F6796">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6775ECAB" w14:textId="77777777" w:rsidR="000F6796" w:rsidRPr="000F6796" w:rsidRDefault="000F6796" w:rsidP="009D46F1">
      <w:pPr>
        <w:tabs>
          <w:tab w:val="left" w:pos="1365"/>
        </w:tabs>
        <w:ind w:left="-284" w:right="282" w:firstLine="284"/>
        <w:jc w:val="both"/>
        <w:rPr>
          <w:sz w:val="28"/>
          <w:szCs w:val="28"/>
          <w:lang w:eastAsia="en-US"/>
        </w:rPr>
      </w:pPr>
      <w:r w:rsidRPr="000F6796">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205374F" w14:textId="77777777" w:rsidR="000F6796" w:rsidRPr="000F6796" w:rsidRDefault="000F6796" w:rsidP="009D46F1">
      <w:pPr>
        <w:ind w:left="-284"/>
        <w:jc w:val="both"/>
        <w:rPr>
          <w:sz w:val="28"/>
          <w:szCs w:val="28"/>
          <w:lang w:eastAsia="en-US"/>
        </w:rPr>
      </w:pPr>
    </w:p>
    <w:p w14:paraId="0D27ADB7" w14:textId="77777777" w:rsidR="000F6796" w:rsidRPr="000F6796" w:rsidRDefault="000F6796" w:rsidP="000F6796">
      <w:pPr>
        <w:tabs>
          <w:tab w:val="left" w:pos="709"/>
        </w:tabs>
        <w:ind w:left="709" w:right="424"/>
        <w:rPr>
          <w:color w:val="FF0000"/>
          <w:sz w:val="28"/>
          <w:szCs w:val="28"/>
        </w:rPr>
      </w:pPr>
    </w:p>
    <w:p w14:paraId="463FFB0E" w14:textId="77777777" w:rsidR="000F6796" w:rsidRPr="000F6796" w:rsidRDefault="000F6796" w:rsidP="000F6796">
      <w:pPr>
        <w:tabs>
          <w:tab w:val="left" w:pos="709"/>
        </w:tabs>
        <w:ind w:left="709" w:right="424"/>
        <w:rPr>
          <w:color w:val="FF0000"/>
          <w:sz w:val="28"/>
          <w:szCs w:val="28"/>
        </w:rPr>
      </w:pPr>
    </w:p>
    <w:p w14:paraId="1F8F1D0F" w14:textId="77777777" w:rsidR="000F6796" w:rsidRPr="000F6796" w:rsidRDefault="000F6796" w:rsidP="000F6796">
      <w:pPr>
        <w:tabs>
          <w:tab w:val="left" w:pos="709"/>
        </w:tabs>
        <w:ind w:left="709" w:right="424"/>
        <w:rPr>
          <w:color w:val="FF0000"/>
          <w:sz w:val="28"/>
          <w:szCs w:val="28"/>
        </w:rPr>
      </w:pPr>
    </w:p>
    <w:p w14:paraId="37DACC0D" w14:textId="77777777" w:rsidR="009D46F1" w:rsidRDefault="009D46F1" w:rsidP="000F6796">
      <w:pPr>
        <w:tabs>
          <w:tab w:val="left" w:pos="709"/>
        </w:tabs>
        <w:ind w:left="709" w:right="424"/>
        <w:rPr>
          <w:color w:val="FF0000"/>
          <w:sz w:val="28"/>
          <w:szCs w:val="28"/>
        </w:rPr>
        <w:sectPr w:rsidR="009D46F1" w:rsidSect="000F6796">
          <w:pgSz w:w="11906" w:h="16838"/>
          <w:pgMar w:top="1134" w:right="850" w:bottom="1134" w:left="1560" w:header="708" w:footer="708" w:gutter="0"/>
          <w:cols w:space="708"/>
          <w:titlePg/>
          <w:docGrid w:linePitch="360"/>
        </w:sectPr>
      </w:pPr>
    </w:p>
    <w:p w14:paraId="505A7B2D" w14:textId="77777777" w:rsidR="000F6796" w:rsidRPr="000F6796" w:rsidRDefault="000F6796" w:rsidP="000F6796">
      <w:pPr>
        <w:tabs>
          <w:tab w:val="left" w:pos="709"/>
        </w:tabs>
        <w:ind w:left="709" w:right="424"/>
        <w:rPr>
          <w:color w:val="FF0000"/>
          <w:sz w:val="28"/>
          <w:szCs w:val="28"/>
        </w:rPr>
      </w:pPr>
    </w:p>
    <w:p w14:paraId="0270B00E" w14:textId="77777777" w:rsidR="000F6796" w:rsidRPr="000F6796" w:rsidRDefault="000F6796" w:rsidP="000F6796">
      <w:pPr>
        <w:tabs>
          <w:tab w:val="left" w:pos="709"/>
        </w:tabs>
        <w:ind w:left="709" w:right="424"/>
        <w:jc w:val="right"/>
        <w:rPr>
          <w:sz w:val="28"/>
          <w:szCs w:val="28"/>
        </w:rPr>
      </w:pPr>
      <w:r w:rsidRPr="000F6796">
        <w:rPr>
          <w:sz w:val="28"/>
          <w:szCs w:val="28"/>
        </w:rPr>
        <w:t>Таблица № 5</w:t>
      </w:r>
    </w:p>
    <w:p w14:paraId="7C1DA924" w14:textId="77777777" w:rsidR="000F6796" w:rsidRPr="000F6796" w:rsidRDefault="000F6796" w:rsidP="000F6796">
      <w:pPr>
        <w:tabs>
          <w:tab w:val="left" w:pos="1365"/>
        </w:tabs>
        <w:jc w:val="center"/>
        <w:rPr>
          <w:sz w:val="28"/>
          <w:szCs w:val="28"/>
        </w:rPr>
      </w:pPr>
      <w:r w:rsidRPr="000F6796">
        <w:rPr>
          <w:bCs/>
          <w:sz w:val="28"/>
          <w:szCs w:val="28"/>
        </w:rPr>
        <w:t>Льготные цены (тарифы)* на тепловую энергию (мощность)</w:t>
      </w:r>
    </w:p>
    <w:p w14:paraId="18EEB60D" w14:textId="77777777" w:rsidR="000F6796" w:rsidRPr="000F6796" w:rsidRDefault="000F6796" w:rsidP="000F6796">
      <w:pPr>
        <w:tabs>
          <w:tab w:val="left" w:pos="1365"/>
        </w:tabs>
        <w:rPr>
          <w:sz w:val="28"/>
          <w:szCs w:val="28"/>
          <w:lang w:eastAsia="en-US"/>
        </w:rPr>
      </w:pPr>
      <w:r w:rsidRPr="000F6796">
        <w:rPr>
          <w:sz w:val="28"/>
          <w:szCs w:val="28"/>
        </w:rPr>
        <w:tab/>
      </w:r>
      <w:r w:rsidRPr="000F6796">
        <w:rPr>
          <w:sz w:val="28"/>
          <w:szCs w:val="28"/>
          <w:lang w:eastAsia="en-US"/>
        </w:rPr>
        <w:t xml:space="preserve">                                      </w:t>
      </w:r>
    </w:p>
    <w:tbl>
      <w:tblPr>
        <w:tblStyle w:val="199"/>
        <w:tblW w:w="10490" w:type="dxa"/>
        <w:jc w:val="center"/>
        <w:tblLayout w:type="fixed"/>
        <w:tblLook w:val="04A0" w:firstRow="1" w:lastRow="0" w:firstColumn="1" w:lastColumn="0" w:noHBand="0" w:noVBand="1"/>
      </w:tblPr>
      <w:tblGrid>
        <w:gridCol w:w="715"/>
        <w:gridCol w:w="2404"/>
        <w:gridCol w:w="1559"/>
        <w:gridCol w:w="1276"/>
        <w:gridCol w:w="1417"/>
        <w:gridCol w:w="1560"/>
        <w:gridCol w:w="1559"/>
      </w:tblGrid>
      <w:tr w:rsidR="000F6796" w:rsidRPr="000F6796" w14:paraId="6F0C3002" w14:textId="77777777" w:rsidTr="00607E21">
        <w:trPr>
          <w:jc w:val="center"/>
        </w:trPr>
        <w:tc>
          <w:tcPr>
            <w:tcW w:w="715" w:type="dxa"/>
            <w:vMerge w:val="restart"/>
            <w:vAlign w:val="center"/>
          </w:tcPr>
          <w:p w14:paraId="18CAE0D3" w14:textId="77777777" w:rsidR="000F6796" w:rsidRPr="000F6796" w:rsidRDefault="000F6796" w:rsidP="000F6796">
            <w:pPr>
              <w:tabs>
                <w:tab w:val="left" w:pos="1365"/>
              </w:tabs>
              <w:jc w:val="center"/>
              <w:rPr>
                <w:lang w:eastAsia="en-US"/>
              </w:rPr>
            </w:pPr>
            <w:r w:rsidRPr="000F6796">
              <w:rPr>
                <w:lang w:eastAsia="en-US"/>
              </w:rPr>
              <w:t>№ п/п</w:t>
            </w:r>
          </w:p>
        </w:tc>
        <w:tc>
          <w:tcPr>
            <w:tcW w:w="2404" w:type="dxa"/>
            <w:vMerge w:val="restart"/>
            <w:vAlign w:val="center"/>
          </w:tcPr>
          <w:p w14:paraId="3A1FB8CC" w14:textId="77777777" w:rsidR="000F6796" w:rsidRPr="000F6796" w:rsidRDefault="000F6796" w:rsidP="000F6796">
            <w:pPr>
              <w:tabs>
                <w:tab w:val="left" w:pos="1365"/>
              </w:tabs>
              <w:jc w:val="center"/>
              <w:rPr>
                <w:lang w:eastAsia="en-US"/>
              </w:rPr>
            </w:pPr>
            <w:r w:rsidRPr="000F6796">
              <w:rPr>
                <w:lang w:eastAsia="en-US"/>
              </w:rPr>
              <w:t>Наименование регулируемой организации</w:t>
            </w:r>
          </w:p>
        </w:tc>
        <w:tc>
          <w:tcPr>
            <w:tcW w:w="1559" w:type="dxa"/>
            <w:vMerge w:val="restart"/>
            <w:vAlign w:val="center"/>
          </w:tcPr>
          <w:p w14:paraId="6E014226" w14:textId="77777777" w:rsidR="000F6796" w:rsidRPr="000F6796" w:rsidRDefault="000F6796" w:rsidP="000F6796">
            <w:pPr>
              <w:tabs>
                <w:tab w:val="left" w:pos="1365"/>
              </w:tabs>
              <w:jc w:val="center"/>
              <w:rPr>
                <w:lang w:eastAsia="en-US"/>
              </w:rPr>
            </w:pPr>
            <w:r w:rsidRPr="000F6796">
              <w:rPr>
                <w:lang w:eastAsia="en-US"/>
              </w:rPr>
              <w:t>Категория дома</w:t>
            </w:r>
          </w:p>
        </w:tc>
        <w:tc>
          <w:tcPr>
            <w:tcW w:w="1276" w:type="dxa"/>
            <w:vMerge w:val="restart"/>
            <w:vAlign w:val="center"/>
          </w:tcPr>
          <w:p w14:paraId="4153960E" w14:textId="77777777" w:rsidR="000F6796" w:rsidRPr="000F6796" w:rsidRDefault="000F6796" w:rsidP="000F6796">
            <w:pPr>
              <w:tabs>
                <w:tab w:val="left" w:pos="1365"/>
              </w:tabs>
              <w:jc w:val="center"/>
              <w:rPr>
                <w:lang w:eastAsia="en-US"/>
              </w:rPr>
            </w:pPr>
            <w:r w:rsidRPr="000F6796">
              <w:rPr>
                <w:lang w:eastAsia="en-US"/>
              </w:rPr>
              <w:t>Норматив потребле-ния**</w:t>
            </w:r>
          </w:p>
        </w:tc>
        <w:tc>
          <w:tcPr>
            <w:tcW w:w="1417" w:type="dxa"/>
            <w:vMerge w:val="restart"/>
            <w:vAlign w:val="center"/>
          </w:tcPr>
          <w:p w14:paraId="3EB06071" w14:textId="77777777" w:rsidR="000F6796" w:rsidRPr="000F6796" w:rsidRDefault="000F6796" w:rsidP="000F6796">
            <w:pPr>
              <w:tabs>
                <w:tab w:val="left" w:pos="1365"/>
              </w:tabs>
              <w:jc w:val="center"/>
              <w:rPr>
                <w:lang w:eastAsia="en-US"/>
              </w:rPr>
            </w:pPr>
            <w:r w:rsidRPr="000F6796">
              <w:rPr>
                <w:lang w:eastAsia="en-US"/>
              </w:rPr>
              <w:t>Единицы измерения</w:t>
            </w:r>
          </w:p>
        </w:tc>
        <w:tc>
          <w:tcPr>
            <w:tcW w:w="3119" w:type="dxa"/>
            <w:gridSpan w:val="2"/>
            <w:vAlign w:val="center"/>
          </w:tcPr>
          <w:p w14:paraId="0F70A239" w14:textId="77777777" w:rsidR="000F6796" w:rsidRPr="000F6796" w:rsidRDefault="000F6796" w:rsidP="000F6796">
            <w:pPr>
              <w:tabs>
                <w:tab w:val="left" w:pos="1365"/>
              </w:tabs>
              <w:jc w:val="center"/>
              <w:rPr>
                <w:bCs/>
                <w:kern w:val="32"/>
                <w:lang w:eastAsia="en-US"/>
              </w:rPr>
            </w:pPr>
            <w:r w:rsidRPr="000F6796">
              <w:rPr>
                <w:bCs/>
                <w:kern w:val="32"/>
                <w:lang w:eastAsia="en-US"/>
              </w:rPr>
              <w:t>Льготные цены (тарифы)</w:t>
            </w:r>
          </w:p>
        </w:tc>
      </w:tr>
      <w:tr w:rsidR="000F6796" w:rsidRPr="000F6796" w14:paraId="55CA15B1" w14:textId="77777777" w:rsidTr="00607E21">
        <w:trPr>
          <w:trHeight w:val="881"/>
          <w:jc w:val="center"/>
        </w:trPr>
        <w:tc>
          <w:tcPr>
            <w:tcW w:w="715" w:type="dxa"/>
            <w:vMerge/>
            <w:vAlign w:val="center"/>
          </w:tcPr>
          <w:p w14:paraId="419AAB9F" w14:textId="77777777" w:rsidR="000F6796" w:rsidRPr="000F6796" w:rsidRDefault="000F6796" w:rsidP="000F6796">
            <w:pPr>
              <w:tabs>
                <w:tab w:val="left" w:pos="1365"/>
              </w:tabs>
              <w:jc w:val="center"/>
              <w:rPr>
                <w:lang w:eastAsia="en-US"/>
              </w:rPr>
            </w:pPr>
          </w:p>
        </w:tc>
        <w:tc>
          <w:tcPr>
            <w:tcW w:w="2404" w:type="dxa"/>
            <w:vMerge/>
            <w:vAlign w:val="center"/>
          </w:tcPr>
          <w:p w14:paraId="65B6C601" w14:textId="77777777" w:rsidR="000F6796" w:rsidRPr="000F6796" w:rsidRDefault="000F6796" w:rsidP="000F6796">
            <w:pPr>
              <w:tabs>
                <w:tab w:val="left" w:pos="1365"/>
              </w:tabs>
              <w:jc w:val="center"/>
              <w:rPr>
                <w:lang w:eastAsia="en-US"/>
              </w:rPr>
            </w:pPr>
          </w:p>
        </w:tc>
        <w:tc>
          <w:tcPr>
            <w:tcW w:w="1559" w:type="dxa"/>
            <w:vMerge/>
            <w:vAlign w:val="center"/>
          </w:tcPr>
          <w:p w14:paraId="2FD70D00" w14:textId="77777777" w:rsidR="000F6796" w:rsidRPr="000F6796" w:rsidRDefault="000F6796" w:rsidP="000F6796">
            <w:pPr>
              <w:tabs>
                <w:tab w:val="left" w:pos="1365"/>
              </w:tabs>
              <w:jc w:val="center"/>
              <w:rPr>
                <w:lang w:eastAsia="en-US"/>
              </w:rPr>
            </w:pPr>
          </w:p>
        </w:tc>
        <w:tc>
          <w:tcPr>
            <w:tcW w:w="1276" w:type="dxa"/>
            <w:vMerge/>
            <w:vAlign w:val="center"/>
          </w:tcPr>
          <w:p w14:paraId="681A7D68" w14:textId="77777777" w:rsidR="000F6796" w:rsidRPr="000F6796" w:rsidRDefault="000F6796" w:rsidP="000F6796">
            <w:pPr>
              <w:tabs>
                <w:tab w:val="left" w:pos="1365"/>
              </w:tabs>
              <w:jc w:val="center"/>
              <w:rPr>
                <w:lang w:eastAsia="en-US"/>
              </w:rPr>
            </w:pPr>
          </w:p>
        </w:tc>
        <w:tc>
          <w:tcPr>
            <w:tcW w:w="1417" w:type="dxa"/>
            <w:vMerge/>
            <w:vAlign w:val="center"/>
          </w:tcPr>
          <w:p w14:paraId="5B49F8C3" w14:textId="77777777" w:rsidR="000F6796" w:rsidRPr="000F6796" w:rsidRDefault="000F6796" w:rsidP="000F6796">
            <w:pPr>
              <w:tabs>
                <w:tab w:val="left" w:pos="1365"/>
              </w:tabs>
              <w:jc w:val="center"/>
              <w:rPr>
                <w:lang w:eastAsia="en-US"/>
              </w:rPr>
            </w:pPr>
          </w:p>
        </w:tc>
        <w:tc>
          <w:tcPr>
            <w:tcW w:w="1560" w:type="dxa"/>
            <w:vAlign w:val="center"/>
          </w:tcPr>
          <w:p w14:paraId="3FD945F4" w14:textId="77777777" w:rsidR="000F6796" w:rsidRPr="000F6796" w:rsidRDefault="000F6796" w:rsidP="000F6796">
            <w:pPr>
              <w:tabs>
                <w:tab w:val="left" w:pos="1365"/>
              </w:tabs>
              <w:jc w:val="center"/>
              <w:rPr>
                <w:lang w:eastAsia="en-US"/>
              </w:rPr>
            </w:pPr>
            <w:r w:rsidRPr="000F6796">
              <w:rPr>
                <w:lang w:eastAsia="en-US"/>
              </w:rPr>
              <w:t>с 01.01.2024                   по 30.06.2024</w:t>
            </w:r>
          </w:p>
        </w:tc>
        <w:tc>
          <w:tcPr>
            <w:tcW w:w="1559" w:type="dxa"/>
            <w:vAlign w:val="center"/>
          </w:tcPr>
          <w:p w14:paraId="0D5D77D0" w14:textId="77777777" w:rsidR="000F6796" w:rsidRPr="000F6796" w:rsidRDefault="000F6796" w:rsidP="000F6796">
            <w:pPr>
              <w:tabs>
                <w:tab w:val="left" w:pos="1365"/>
              </w:tabs>
              <w:jc w:val="center"/>
              <w:rPr>
                <w:lang w:eastAsia="en-US"/>
              </w:rPr>
            </w:pPr>
            <w:r w:rsidRPr="000F6796">
              <w:rPr>
                <w:lang w:eastAsia="en-US"/>
              </w:rPr>
              <w:t>с 01.07.2024                   по 31.12.2024</w:t>
            </w:r>
          </w:p>
        </w:tc>
      </w:tr>
      <w:tr w:rsidR="000F6796" w:rsidRPr="000F6796" w14:paraId="268B8471" w14:textId="77777777" w:rsidTr="00607E21">
        <w:trPr>
          <w:jc w:val="center"/>
        </w:trPr>
        <w:tc>
          <w:tcPr>
            <w:tcW w:w="715" w:type="dxa"/>
          </w:tcPr>
          <w:p w14:paraId="44AF0ACE" w14:textId="77777777" w:rsidR="000F6796" w:rsidRPr="000F6796" w:rsidRDefault="000F6796" w:rsidP="000F6796">
            <w:pPr>
              <w:tabs>
                <w:tab w:val="left" w:pos="1365"/>
              </w:tabs>
              <w:jc w:val="center"/>
              <w:rPr>
                <w:lang w:eastAsia="en-US"/>
              </w:rPr>
            </w:pPr>
            <w:r w:rsidRPr="000F6796">
              <w:rPr>
                <w:lang w:eastAsia="en-US"/>
              </w:rPr>
              <w:t>1</w:t>
            </w:r>
          </w:p>
        </w:tc>
        <w:tc>
          <w:tcPr>
            <w:tcW w:w="2404" w:type="dxa"/>
          </w:tcPr>
          <w:p w14:paraId="0A3E6312" w14:textId="77777777" w:rsidR="000F6796" w:rsidRPr="000F6796" w:rsidRDefault="000F6796" w:rsidP="000F6796">
            <w:pPr>
              <w:tabs>
                <w:tab w:val="left" w:pos="1365"/>
              </w:tabs>
              <w:jc w:val="center"/>
              <w:rPr>
                <w:lang w:eastAsia="en-US"/>
              </w:rPr>
            </w:pPr>
            <w:r w:rsidRPr="000F6796">
              <w:rPr>
                <w:lang w:eastAsia="en-US"/>
              </w:rPr>
              <w:t>2</w:t>
            </w:r>
          </w:p>
        </w:tc>
        <w:tc>
          <w:tcPr>
            <w:tcW w:w="1559" w:type="dxa"/>
          </w:tcPr>
          <w:p w14:paraId="166B620A" w14:textId="77777777" w:rsidR="000F6796" w:rsidRPr="000F6796" w:rsidRDefault="000F6796" w:rsidP="000F6796">
            <w:pPr>
              <w:tabs>
                <w:tab w:val="left" w:pos="1365"/>
              </w:tabs>
              <w:jc w:val="center"/>
              <w:rPr>
                <w:lang w:eastAsia="en-US"/>
              </w:rPr>
            </w:pPr>
            <w:r w:rsidRPr="000F6796">
              <w:rPr>
                <w:lang w:eastAsia="en-US"/>
              </w:rPr>
              <w:t>3</w:t>
            </w:r>
          </w:p>
        </w:tc>
        <w:tc>
          <w:tcPr>
            <w:tcW w:w="1276" w:type="dxa"/>
          </w:tcPr>
          <w:p w14:paraId="309CCB76" w14:textId="77777777" w:rsidR="000F6796" w:rsidRPr="000F6796" w:rsidRDefault="000F6796" w:rsidP="000F6796">
            <w:pPr>
              <w:tabs>
                <w:tab w:val="left" w:pos="1365"/>
              </w:tabs>
              <w:jc w:val="center"/>
              <w:rPr>
                <w:lang w:eastAsia="en-US"/>
              </w:rPr>
            </w:pPr>
            <w:r w:rsidRPr="000F6796">
              <w:rPr>
                <w:lang w:eastAsia="en-US"/>
              </w:rPr>
              <w:t>4</w:t>
            </w:r>
          </w:p>
        </w:tc>
        <w:tc>
          <w:tcPr>
            <w:tcW w:w="1417" w:type="dxa"/>
          </w:tcPr>
          <w:p w14:paraId="0A363FB1" w14:textId="77777777" w:rsidR="000F6796" w:rsidRPr="000F6796" w:rsidRDefault="000F6796" w:rsidP="000F6796">
            <w:pPr>
              <w:tabs>
                <w:tab w:val="left" w:pos="1365"/>
              </w:tabs>
              <w:jc w:val="center"/>
              <w:rPr>
                <w:lang w:eastAsia="en-US"/>
              </w:rPr>
            </w:pPr>
            <w:r w:rsidRPr="000F6796">
              <w:rPr>
                <w:lang w:eastAsia="en-US"/>
              </w:rPr>
              <w:t>5</w:t>
            </w:r>
          </w:p>
        </w:tc>
        <w:tc>
          <w:tcPr>
            <w:tcW w:w="1560" w:type="dxa"/>
          </w:tcPr>
          <w:p w14:paraId="5E362A43" w14:textId="77777777" w:rsidR="000F6796" w:rsidRPr="000F6796" w:rsidRDefault="000F6796" w:rsidP="000F6796">
            <w:pPr>
              <w:tabs>
                <w:tab w:val="left" w:pos="1365"/>
              </w:tabs>
              <w:jc w:val="center"/>
              <w:rPr>
                <w:lang w:eastAsia="en-US"/>
              </w:rPr>
            </w:pPr>
            <w:r w:rsidRPr="000F6796">
              <w:rPr>
                <w:lang w:eastAsia="en-US"/>
              </w:rPr>
              <w:t>6</w:t>
            </w:r>
          </w:p>
        </w:tc>
        <w:tc>
          <w:tcPr>
            <w:tcW w:w="1559" w:type="dxa"/>
          </w:tcPr>
          <w:p w14:paraId="5F0038AF" w14:textId="77777777" w:rsidR="000F6796" w:rsidRPr="000F6796" w:rsidRDefault="000F6796" w:rsidP="000F6796">
            <w:pPr>
              <w:tabs>
                <w:tab w:val="left" w:pos="1365"/>
              </w:tabs>
              <w:jc w:val="center"/>
              <w:rPr>
                <w:lang w:eastAsia="en-US"/>
              </w:rPr>
            </w:pPr>
            <w:r w:rsidRPr="000F6796">
              <w:rPr>
                <w:lang w:eastAsia="en-US"/>
              </w:rPr>
              <w:t>7</w:t>
            </w:r>
          </w:p>
        </w:tc>
      </w:tr>
      <w:tr w:rsidR="000F6796" w:rsidRPr="000F6796" w14:paraId="1D8D4C96" w14:textId="77777777" w:rsidTr="00607E21">
        <w:trPr>
          <w:trHeight w:val="165"/>
          <w:jc w:val="center"/>
        </w:trPr>
        <w:tc>
          <w:tcPr>
            <w:tcW w:w="10490" w:type="dxa"/>
            <w:gridSpan w:val="7"/>
          </w:tcPr>
          <w:p w14:paraId="5164A7FC" w14:textId="77777777" w:rsidR="000F6796" w:rsidRPr="000F6796" w:rsidRDefault="000F6796" w:rsidP="000F6796">
            <w:pPr>
              <w:numPr>
                <w:ilvl w:val="0"/>
                <w:numId w:val="8"/>
              </w:numPr>
              <w:tabs>
                <w:tab w:val="left" w:pos="1365"/>
              </w:tabs>
              <w:contextualSpacing/>
              <w:jc w:val="center"/>
              <w:rPr>
                <w:lang w:eastAsia="en-US"/>
              </w:rPr>
            </w:pPr>
            <w:r w:rsidRPr="000F6796">
              <w:rPr>
                <w:lang w:eastAsia="en-US"/>
              </w:rPr>
              <w:t>Тепловая энергия (мощность) при отсутствии приборов учета</w:t>
            </w:r>
          </w:p>
        </w:tc>
      </w:tr>
      <w:tr w:rsidR="000F6796" w:rsidRPr="000F6796" w14:paraId="6A4F6CC9" w14:textId="77777777" w:rsidTr="00607E21">
        <w:trPr>
          <w:trHeight w:val="5117"/>
          <w:jc w:val="center"/>
        </w:trPr>
        <w:tc>
          <w:tcPr>
            <w:tcW w:w="715" w:type="dxa"/>
            <w:vAlign w:val="center"/>
          </w:tcPr>
          <w:p w14:paraId="50BFC865" w14:textId="77777777" w:rsidR="000F6796" w:rsidRPr="000F6796" w:rsidRDefault="000F6796" w:rsidP="000F6796">
            <w:pPr>
              <w:tabs>
                <w:tab w:val="left" w:pos="1365"/>
              </w:tabs>
              <w:jc w:val="center"/>
              <w:rPr>
                <w:lang w:eastAsia="en-US"/>
              </w:rPr>
            </w:pPr>
            <w:r w:rsidRPr="000F6796">
              <w:rPr>
                <w:lang w:eastAsia="en-US"/>
              </w:rPr>
              <w:t>1.1.</w:t>
            </w:r>
          </w:p>
        </w:tc>
        <w:tc>
          <w:tcPr>
            <w:tcW w:w="2404" w:type="dxa"/>
            <w:vMerge w:val="restart"/>
            <w:vAlign w:val="center"/>
          </w:tcPr>
          <w:p w14:paraId="6877A37B" w14:textId="77777777" w:rsidR="000F6796" w:rsidRPr="000F6796" w:rsidRDefault="000F6796" w:rsidP="000F6796">
            <w:pPr>
              <w:tabs>
                <w:tab w:val="left" w:pos="1365"/>
              </w:tabs>
              <w:rPr>
                <w:lang w:eastAsia="en-US"/>
              </w:rPr>
            </w:pPr>
            <w:r w:rsidRPr="000F6796">
              <w:rPr>
                <w:bCs/>
              </w:rPr>
              <w:t>МКП «КТВС НМР»,                             ИНН</w:t>
            </w:r>
            <w:r w:rsidRPr="000F6796">
              <w:rPr>
                <w:lang w:eastAsia="en-US"/>
              </w:rPr>
              <w:t xml:space="preserve"> </w:t>
            </w:r>
            <w:r w:rsidRPr="000F6796">
              <w:rPr>
                <w:bCs/>
              </w:rPr>
              <w:t>4252015404</w:t>
            </w:r>
          </w:p>
        </w:tc>
        <w:tc>
          <w:tcPr>
            <w:tcW w:w="1559" w:type="dxa"/>
            <w:vAlign w:val="center"/>
          </w:tcPr>
          <w:p w14:paraId="50C788E3" w14:textId="77777777" w:rsidR="000F6796" w:rsidRPr="000F6796" w:rsidRDefault="000F6796" w:rsidP="000F6796">
            <w:pPr>
              <w:tabs>
                <w:tab w:val="left" w:pos="1365"/>
              </w:tabs>
              <w:rPr>
                <w:lang w:eastAsia="en-US"/>
              </w:rPr>
            </w:pPr>
            <w:r w:rsidRPr="000F6796">
              <w:rPr>
                <w:color w:val="000000"/>
              </w:rPr>
              <w:t>Многоквар-тирные дома, в том числе общежития квартирного секционного и коридорного типа, жилые дома, строитель-ным объемом менее 5000м</w:t>
            </w:r>
            <w:r w:rsidRPr="000F6796">
              <w:rPr>
                <w:color w:val="000000"/>
                <w:vertAlign w:val="superscript"/>
              </w:rPr>
              <w:t>3</w:t>
            </w:r>
            <w:r w:rsidRPr="000F6796">
              <w:rPr>
                <w:color w:val="000000"/>
              </w:rPr>
              <w:t xml:space="preserve"> </w:t>
            </w:r>
          </w:p>
        </w:tc>
        <w:tc>
          <w:tcPr>
            <w:tcW w:w="1276" w:type="dxa"/>
            <w:vAlign w:val="center"/>
          </w:tcPr>
          <w:p w14:paraId="11DB5930" w14:textId="77777777" w:rsidR="000F6796" w:rsidRPr="000F6796" w:rsidRDefault="000F6796" w:rsidP="000F6796">
            <w:pPr>
              <w:tabs>
                <w:tab w:val="left" w:pos="1365"/>
              </w:tabs>
              <w:jc w:val="center"/>
              <w:rPr>
                <w:lang w:eastAsia="en-US"/>
              </w:rPr>
            </w:pPr>
            <w:r w:rsidRPr="000F6796">
              <w:rPr>
                <w:color w:val="000000"/>
              </w:rPr>
              <w:t>0,0245 Гкал/м</w:t>
            </w:r>
            <w:r w:rsidRPr="000F6796">
              <w:rPr>
                <w:color w:val="000000"/>
                <w:vertAlign w:val="superscript"/>
              </w:rPr>
              <w:t>2</w:t>
            </w:r>
          </w:p>
        </w:tc>
        <w:tc>
          <w:tcPr>
            <w:tcW w:w="1417" w:type="dxa"/>
            <w:vAlign w:val="center"/>
          </w:tcPr>
          <w:p w14:paraId="26F94F6B" w14:textId="77777777" w:rsidR="000F6796" w:rsidRPr="000F6796" w:rsidRDefault="000F6796" w:rsidP="000F6796">
            <w:pPr>
              <w:tabs>
                <w:tab w:val="left" w:pos="1365"/>
              </w:tabs>
              <w:jc w:val="center"/>
              <w:rPr>
                <w:color w:val="000000"/>
              </w:rPr>
            </w:pPr>
          </w:p>
          <w:p w14:paraId="45689290" w14:textId="77777777" w:rsidR="000F6796" w:rsidRPr="000F6796" w:rsidRDefault="000F6796" w:rsidP="000F6796">
            <w:pPr>
              <w:tabs>
                <w:tab w:val="left" w:pos="1365"/>
              </w:tabs>
              <w:jc w:val="center"/>
              <w:rPr>
                <w:color w:val="000000"/>
              </w:rPr>
            </w:pPr>
            <w:r w:rsidRPr="000F6796">
              <w:rPr>
                <w:color w:val="000000"/>
              </w:rPr>
              <w:t xml:space="preserve">руб./Гкал </w:t>
            </w:r>
          </w:p>
          <w:p w14:paraId="57CB7E38" w14:textId="77777777" w:rsidR="000F6796" w:rsidRPr="000F6796" w:rsidRDefault="000F6796" w:rsidP="000F6796">
            <w:pPr>
              <w:tabs>
                <w:tab w:val="left" w:pos="1365"/>
              </w:tabs>
              <w:jc w:val="center"/>
              <w:rPr>
                <w:lang w:eastAsia="en-US"/>
              </w:rPr>
            </w:pPr>
          </w:p>
        </w:tc>
        <w:tc>
          <w:tcPr>
            <w:tcW w:w="1560" w:type="dxa"/>
            <w:vAlign w:val="center"/>
          </w:tcPr>
          <w:p w14:paraId="34B6175E" w14:textId="77777777" w:rsidR="000F6796" w:rsidRPr="000F6796" w:rsidRDefault="000F6796" w:rsidP="000F6796">
            <w:pPr>
              <w:tabs>
                <w:tab w:val="left" w:pos="1365"/>
              </w:tabs>
              <w:jc w:val="center"/>
              <w:rPr>
                <w:lang w:eastAsia="en-US"/>
              </w:rPr>
            </w:pPr>
            <w:r w:rsidRPr="000F6796">
              <w:rPr>
                <w:lang w:eastAsia="en-US"/>
              </w:rPr>
              <w:t>1227,81</w:t>
            </w:r>
          </w:p>
        </w:tc>
        <w:tc>
          <w:tcPr>
            <w:tcW w:w="1559" w:type="dxa"/>
            <w:vAlign w:val="center"/>
          </w:tcPr>
          <w:p w14:paraId="48AB2FA3" w14:textId="77777777" w:rsidR="000F6796" w:rsidRPr="000F6796" w:rsidRDefault="000F6796" w:rsidP="000F6796">
            <w:pPr>
              <w:tabs>
                <w:tab w:val="left" w:pos="1365"/>
              </w:tabs>
              <w:jc w:val="center"/>
              <w:rPr>
                <w:lang w:eastAsia="en-US"/>
              </w:rPr>
            </w:pPr>
            <w:r w:rsidRPr="000F6796">
              <w:rPr>
                <w:lang w:eastAsia="en-US"/>
              </w:rPr>
              <w:t>1389,91</w:t>
            </w:r>
          </w:p>
        </w:tc>
      </w:tr>
      <w:tr w:rsidR="000F6796" w:rsidRPr="000F6796" w14:paraId="7F01B664" w14:textId="77777777" w:rsidTr="009D46F1">
        <w:trPr>
          <w:trHeight w:val="6157"/>
          <w:jc w:val="center"/>
        </w:trPr>
        <w:tc>
          <w:tcPr>
            <w:tcW w:w="715" w:type="dxa"/>
            <w:vAlign w:val="center"/>
          </w:tcPr>
          <w:p w14:paraId="040D3C6E" w14:textId="77777777" w:rsidR="000F6796" w:rsidRPr="000F6796" w:rsidRDefault="000F6796" w:rsidP="000F6796">
            <w:pPr>
              <w:tabs>
                <w:tab w:val="left" w:pos="1365"/>
              </w:tabs>
              <w:jc w:val="center"/>
              <w:rPr>
                <w:lang w:eastAsia="en-US"/>
              </w:rPr>
            </w:pPr>
            <w:r w:rsidRPr="000F6796">
              <w:rPr>
                <w:lang w:eastAsia="en-US"/>
              </w:rPr>
              <w:t>1.2.</w:t>
            </w:r>
          </w:p>
        </w:tc>
        <w:tc>
          <w:tcPr>
            <w:tcW w:w="2404" w:type="dxa"/>
            <w:vMerge/>
            <w:vAlign w:val="center"/>
          </w:tcPr>
          <w:p w14:paraId="0AD40089" w14:textId="77777777" w:rsidR="000F6796" w:rsidRPr="000F6796" w:rsidRDefault="000F6796" w:rsidP="000F6796">
            <w:pPr>
              <w:tabs>
                <w:tab w:val="left" w:pos="1365"/>
              </w:tabs>
              <w:rPr>
                <w:lang w:eastAsia="en-US"/>
              </w:rPr>
            </w:pPr>
          </w:p>
        </w:tc>
        <w:tc>
          <w:tcPr>
            <w:tcW w:w="1559" w:type="dxa"/>
            <w:vAlign w:val="center"/>
          </w:tcPr>
          <w:p w14:paraId="02254092" w14:textId="77777777" w:rsidR="000F6796" w:rsidRPr="000F6796" w:rsidRDefault="000F6796" w:rsidP="000F6796">
            <w:pPr>
              <w:tabs>
                <w:tab w:val="left" w:pos="1365"/>
              </w:tabs>
              <w:rPr>
                <w:color w:val="000000"/>
              </w:rPr>
            </w:pPr>
            <w:r w:rsidRPr="000F6796">
              <w:rPr>
                <w:color w:val="000000"/>
              </w:rPr>
              <w:t>Многоквар-тирные дома, в том числе общежития квартирного секционного и коридорного типа, жилые дома, строитель-ным объемом           от 5000м</w:t>
            </w:r>
            <w:r w:rsidRPr="000F6796">
              <w:rPr>
                <w:color w:val="000000"/>
                <w:vertAlign w:val="superscript"/>
              </w:rPr>
              <w:t>3</w:t>
            </w:r>
            <w:r w:rsidRPr="000F6796">
              <w:rPr>
                <w:lang w:eastAsia="en-US"/>
              </w:rPr>
              <w:t xml:space="preserve"> до 10000 м</w:t>
            </w:r>
            <w:r w:rsidRPr="000F6796">
              <w:rPr>
                <w:vertAlign w:val="superscript"/>
                <w:lang w:eastAsia="en-US"/>
              </w:rPr>
              <w:t>3</w:t>
            </w:r>
            <w:r w:rsidRPr="000F6796">
              <w:rPr>
                <w:lang w:eastAsia="en-US"/>
              </w:rPr>
              <w:t xml:space="preserve">               </w:t>
            </w:r>
          </w:p>
        </w:tc>
        <w:tc>
          <w:tcPr>
            <w:tcW w:w="1276" w:type="dxa"/>
            <w:vAlign w:val="center"/>
          </w:tcPr>
          <w:p w14:paraId="6A2AC860" w14:textId="77777777" w:rsidR="000F6796" w:rsidRPr="000F6796" w:rsidRDefault="000F6796" w:rsidP="000F6796">
            <w:pPr>
              <w:tabs>
                <w:tab w:val="left" w:pos="1365"/>
              </w:tabs>
              <w:jc w:val="center"/>
              <w:rPr>
                <w:color w:val="000000"/>
              </w:rPr>
            </w:pPr>
            <w:r w:rsidRPr="000F6796">
              <w:rPr>
                <w:color w:val="000000"/>
              </w:rPr>
              <w:t>0,0204 Гкал/м</w:t>
            </w:r>
            <w:r w:rsidRPr="000F6796">
              <w:rPr>
                <w:color w:val="000000"/>
                <w:vertAlign w:val="superscript"/>
              </w:rPr>
              <w:t>2</w:t>
            </w:r>
          </w:p>
        </w:tc>
        <w:tc>
          <w:tcPr>
            <w:tcW w:w="1417" w:type="dxa"/>
            <w:vAlign w:val="center"/>
          </w:tcPr>
          <w:p w14:paraId="0655F295" w14:textId="77777777" w:rsidR="000F6796" w:rsidRPr="000F6796" w:rsidRDefault="000F6796" w:rsidP="000F6796">
            <w:pPr>
              <w:tabs>
                <w:tab w:val="left" w:pos="1365"/>
              </w:tabs>
              <w:jc w:val="center"/>
              <w:rPr>
                <w:color w:val="000000"/>
              </w:rPr>
            </w:pPr>
          </w:p>
          <w:p w14:paraId="2A47F13B" w14:textId="77777777" w:rsidR="000F6796" w:rsidRPr="000F6796" w:rsidRDefault="000F6796" w:rsidP="000F6796">
            <w:pPr>
              <w:tabs>
                <w:tab w:val="left" w:pos="1365"/>
              </w:tabs>
              <w:jc w:val="center"/>
              <w:rPr>
                <w:color w:val="000000"/>
              </w:rPr>
            </w:pPr>
            <w:r w:rsidRPr="000F6796">
              <w:rPr>
                <w:color w:val="000000"/>
              </w:rPr>
              <w:t xml:space="preserve">руб./Гкал </w:t>
            </w:r>
          </w:p>
          <w:p w14:paraId="24FE39A1" w14:textId="77777777" w:rsidR="000F6796" w:rsidRPr="000F6796" w:rsidRDefault="000F6796" w:rsidP="000F6796">
            <w:pPr>
              <w:tabs>
                <w:tab w:val="left" w:pos="1365"/>
              </w:tabs>
              <w:jc w:val="center"/>
              <w:rPr>
                <w:color w:val="000000"/>
              </w:rPr>
            </w:pPr>
          </w:p>
        </w:tc>
        <w:tc>
          <w:tcPr>
            <w:tcW w:w="1560" w:type="dxa"/>
            <w:vAlign w:val="center"/>
          </w:tcPr>
          <w:p w14:paraId="47F59D1F" w14:textId="77777777" w:rsidR="000F6796" w:rsidRPr="000F6796" w:rsidRDefault="000F6796" w:rsidP="000F6796">
            <w:pPr>
              <w:tabs>
                <w:tab w:val="left" w:pos="1365"/>
              </w:tabs>
              <w:jc w:val="center"/>
              <w:rPr>
                <w:color w:val="000000"/>
              </w:rPr>
            </w:pPr>
            <w:r w:rsidRPr="000F6796">
              <w:rPr>
                <w:color w:val="000000"/>
              </w:rPr>
              <w:t>1476,08</w:t>
            </w:r>
          </w:p>
        </w:tc>
        <w:tc>
          <w:tcPr>
            <w:tcW w:w="1559" w:type="dxa"/>
            <w:vAlign w:val="center"/>
          </w:tcPr>
          <w:p w14:paraId="34997A9D" w14:textId="77777777" w:rsidR="000F6796" w:rsidRPr="000F6796" w:rsidRDefault="000F6796" w:rsidP="000F6796">
            <w:pPr>
              <w:tabs>
                <w:tab w:val="left" w:pos="1365"/>
              </w:tabs>
              <w:jc w:val="center"/>
              <w:rPr>
                <w:color w:val="000000"/>
              </w:rPr>
            </w:pPr>
            <w:r w:rsidRPr="000F6796">
              <w:rPr>
                <w:color w:val="000000"/>
              </w:rPr>
              <w:t>1670,92</w:t>
            </w:r>
          </w:p>
        </w:tc>
      </w:tr>
      <w:tr w:rsidR="000F6796" w:rsidRPr="000F6796" w14:paraId="37B8E0C0" w14:textId="77777777" w:rsidTr="00607E21">
        <w:trPr>
          <w:trHeight w:val="70"/>
          <w:jc w:val="center"/>
        </w:trPr>
        <w:tc>
          <w:tcPr>
            <w:tcW w:w="715" w:type="dxa"/>
            <w:vAlign w:val="center"/>
          </w:tcPr>
          <w:p w14:paraId="7FBF26F7" w14:textId="77777777" w:rsidR="000F6796" w:rsidRPr="000F6796" w:rsidRDefault="000F6796" w:rsidP="000F6796">
            <w:pPr>
              <w:tabs>
                <w:tab w:val="left" w:pos="1365"/>
              </w:tabs>
              <w:jc w:val="center"/>
              <w:rPr>
                <w:lang w:eastAsia="en-US"/>
              </w:rPr>
            </w:pPr>
            <w:r w:rsidRPr="000F6796">
              <w:rPr>
                <w:lang w:eastAsia="en-US"/>
              </w:rPr>
              <w:lastRenderedPageBreak/>
              <w:t>1</w:t>
            </w:r>
          </w:p>
        </w:tc>
        <w:tc>
          <w:tcPr>
            <w:tcW w:w="2404" w:type="dxa"/>
            <w:vAlign w:val="center"/>
          </w:tcPr>
          <w:p w14:paraId="6346CFAF" w14:textId="77777777" w:rsidR="000F6796" w:rsidRPr="000F6796" w:rsidRDefault="000F6796" w:rsidP="000F6796">
            <w:pPr>
              <w:tabs>
                <w:tab w:val="left" w:pos="1365"/>
              </w:tabs>
              <w:jc w:val="center"/>
              <w:rPr>
                <w:lang w:eastAsia="en-US"/>
              </w:rPr>
            </w:pPr>
            <w:r w:rsidRPr="000F6796">
              <w:rPr>
                <w:lang w:eastAsia="en-US"/>
              </w:rPr>
              <w:t>2</w:t>
            </w:r>
          </w:p>
        </w:tc>
        <w:tc>
          <w:tcPr>
            <w:tcW w:w="1559" w:type="dxa"/>
            <w:vAlign w:val="center"/>
          </w:tcPr>
          <w:p w14:paraId="2E9A5374" w14:textId="77777777" w:rsidR="000F6796" w:rsidRPr="000F6796" w:rsidRDefault="000F6796" w:rsidP="000F6796">
            <w:pPr>
              <w:tabs>
                <w:tab w:val="left" w:pos="1365"/>
              </w:tabs>
              <w:jc w:val="center"/>
              <w:rPr>
                <w:color w:val="000000"/>
              </w:rPr>
            </w:pPr>
            <w:r w:rsidRPr="000F6796">
              <w:rPr>
                <w:color w:val="000000"/>
              </w:rPr>
              <w:t>3</w:t>
            </w:r>
          </w:p>
        </w:tc>
        <w:tc>
          <w:tcPr>
            <w:tcW w:w="1276" w:type="dxa"/>
            <w:vAlign w:val="center"/>
          </w:tcPr>
          <w:p w14:paraId="71804BAD" w14:textId="77777777" w:rsidR="000F6796" w:rsidRPr="000F6796" w:rsidRDefault="000F6796" w:rsidP="000F6796">
            <w:pPr>
              <w:tabs>
                <w:tab w:val="left" w:pos="1365"/>
              </w:tabs>
              <w:jc w:val="center"/>
              <w:rPr>
                <w:color w:val="000000"/>
              </w:rPr>
            </w:pPr>
            <w:r w:rsidRPr="000F6796">
              <w:rPr>
                <w:color w:val="000000"/>
              </w:rPr>
              <w:t>4</w:t>
            </w:r>
          </w:p>
        </w:tc>
        <w:tc>
          <w:tcPr>
            <w:tcW w:w="1417" w:type="dxa"/>
            <w:vAlign w:val="center"/>
          </w:tcPr>
          <w:p w14:paraId="61E41113" w14:textId="77777777" w:rsidR="000F6796" w:rsidRPr="000F6796" w:rsidRDefault="000F6796" w:rsidP="000F6796">
            <w:pPr>
              <w:tabs>
                <w:tab w:val="left" w:pos="1365"/>
              </w:tabs>
              <w:jc w:val="center"/>
              <w:rPr>
                <w:color w:val="000000"/>
              </w:rPr>
            </w:pPr>
            <w:r w:rsidRPr="000F6796">
              <w:rPr>
                <w:color w:val="000000"/>
              </w:rPr>
              <w:t>5</w:t>
            </w:r>
          </w:p>
        </w:tc>
        <w:tc>
          <w:tcPr>
            <w:tcW w:w="1560" w:type="dxa"/>
            <w:vAlign w:val="center"/>
          </w:tcPr>
          <w:p w14:paraId="056FEF08" w14:textId="77777777" w:rsidR="000F6796" w:rsidRPr="000F6796" w:rsidRDefault="000F6796" w:rsidP="000F6796">
            <w:pPr>
              <w:tabs>
                <w:tab w:val="left" w:pos="1365"/>
              </w:tabs>
              <w:jc w:val="center"/>
              <w:rPr>
                <w:color w:val="000000"/>
              </w:rPr>
            </w:pPr>
            <w:r w:rsidRPr="000F6796">
              <w:rPr>
                <w:color w:val="000000"/>
              </w:rPr>
              <w:t>6</w:t>
            </w:r>
          </w:p>
        </w:tc>
        <w:tc>
          <w:tcPr>
            <w:tcW w:w="1559" w:type="dxa"/>
          </w:tcPr>
          <w:p w14:paraId="3231B350" w14:textId="77777777" w:rsidR="000F6796" w:rsidRPr="000F6796" w:rsidRDefault="000F6796" w:rsidP="000F6796">
            <w:pPr>
              <w:tabs>
                <w:tab w:val="left" w:pos="1365"/>
              </w:tabs>
              <w:jc w:val="center"/>
              <w:rPr>
                <w:color w:val="000000"/>
              </w:rPr>
            </w:pPr>
            <w:r w:rsidRPr="000F6796">
              <w:rPr>
                <w:color w:val="000000"/>
              </w:rPr>
              <w:t>7</w:t>
            </w:r>
          </w:p>
        </w:tc>
      </w:tr>
      <w:tr w:rsidR="000F6796" w:rsidRPr="000F6796" w14:paraId="2D611064" w14:textId="77777777" w:rsidTr="00607E21">
        <w:trPr>
          <w:trHeight w:val="4403"/>
          <w:jc w:val="center"/>
        </w:trPr>
        <w:tc>
          <w:tcPr>
            <w:tcW w:w="715" w:type="dxa"/>
            <w:vAlign w:val="center"/>
          </w:tcPr>
          <w:p w14:paraId="4A92F3AD" w14:textId="77777777" w:rsidR="000F6796" w:rsidRPr="000F6796" w:rsidRDefault="000F6796" w:rsidP="000F6796">
            <w:pPr>
              <w:tabs>
                <w:tab w:val="left" w:pos="1365"/>
              </w:tabs>
              <w:jc w:val="center"/>
              <w:rPr>
                <w:lang w:eastAsia="en-US"/>
              </w:rPr>
            </w:pPr>
            <w:r w:rsidRPr="000F6796">
              <w:rPr>
                <w:lang w:eastAsia="en-US"/>
              </w:rPr>
              <w:t>1.3.</w:t>
            </w:r>
          </w:p>
        </w:tc>
        <w:tc>
          <w:tcPr>
            <w:tcW w:w="2404" w:type="dxa"/>
            <w:vAlign w:val="center"/>
          </w:tcPr>
          <w:p w14:paraId="029B0A18" w14:textId="77777777" w:rsidR="000F6796" w:rsidRPr="000F6796" w:rsidRDefault="000F6796" w:rsidP="000F6796">
            <w:pPr>
              <w:tabs>
                <w:tab w:val="left" w:pos="1365"/>
              </w:tabs>
              <w:rPr>
                <w:lang w:eastAsia="en-US"/>
              </w:rPr>
            </w:pPr>
            <w:r w:rsidRPr="000F6796">
              <w:rPr>
                <w:bCs/>
              </w:rPr>
              <w:t xml:space="preserve">МКП «КТВС НМР»,                             ИНН </w:t>
            </w:r>
            <w:r w:rsidRPr="000F6796">
              <w:rPr>
                <w:lang w:eastAsia="en-US"/>
              </w:rPr>
              <w:t xml:space="preserve">  </w:t>
            </w:r>
            <w:r w:rsidRPr="000F6796">
              <w:rPr>
                <w:bCs/>
              </w:rPr>
              <w:t>4252015404</w:t>
            </w:r>
          </w:p>
        </w:tc>
        <w:tc>
          <w:tcPr>
            <w:tcW w:w="1559" w:type="dxa"/>
            <w:vAlign w:val="center"/>
          </w:tcPr>
          <w:p w14:paraId="10DEF0D2" w14:textId="77777777" w:rsidR="000F6796" w:rsidRPr="000F6796" w:rsidRDefault="000F6796" w:rsidP="000F6796">
            <w:pPr>
              <w:tabs>
                <w:tab w:val="left" w:pos="1365"/>
              </w:tabs>
              <w:rPr>
                <w:color w:val="000000"/>
              </w:rPr>
            </w:pPr>
            <w:r w:rsidRPr="000F6796">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0F6796">
              <w:rPr>
                <w:color w:val="000000"/>
                <w:vertAlign w:val="superscript"/>
              </w:rPr>
              <w:t>3</w:t>
            </w:r>
            <w:r w:rsidRPr="000F6796">
              <w:rPr>
                <w:color w:val="000000"/>
              </w:rPr>
              <w:t xml:space="preserve">               </w:t>
            </w:r>
          </w:p>
        </w:tc>
        <w:tc>
          <w:tcPr>
            <w:tcW w:w="1276" w:type="dxa"/>
            <w:vAlign w:val="center"/>
          </w:tcPr>
          <w:p w14:paraId="53C96150" w14:textId="77777777" w:rsidR="000F6796" w:rsidRPr="000F6796" w:rsidRDefault="000F6796" w:rsidP="000F6796">
            <w:pPr>
              <w:tabs>
                <w:tab w:val="left" w:pos="1365"/>
              </w:tabs>
              <w:jc w:val="center"/>
              <w:rPr>
                <w:color w:val="000000"/>
              </w:rPr>
            </w:pPr>
            <w:r w:rsidRPr="000F6796">
              <w:rPr>
                <w:color w:val="000000"/>
              </w:rPr>
              <w:t>0,0176</w:t>
            </w:r>
          </w:p>
        </w:tc>
        <w:tc>
          <w:tcPr>
            <w:tcW w:w="1417" w:type="dxa"/>
            <w:vAlign w:val="center"/>
          </w:tcPr>
          <w:p w14:paraId="6FA70D4E" w14:textId="77777777" w:rsidR="000F6796" w:rsidRPr="000F6796" w:rsidRDefault="000F6796" w:rsidP="000F6796">
            <w:pPr>
              <w:tabs>
                <w:tab w:val="left" w:pos="1365"/>
              </w:tabs>
              <w:jc w:val="center"/>
              <w:rPr>
                <w:color w:val="000000"/>
              </w:rPr>
            </w:pPr>
          </w:p>
          <w:p w14:paraId="76B661F8" w14:textId="77777777" w:rsidR="000F6796" w:rsidRPr="000F6796" w:rsidRDefault="000F6796" w:rsidP="000F6796">
            <w:pPr>
              <w:tabs>
                <w:tab w:val="left" w:pos="1365"/>
              </w:tabs>
              <w:jc w:val="center"/>
              <w:rPr>
                <w:color w:val="000000"/>
              </w:rPr>
            </w:pPr>
            <w:r w:rsidRPr="000F6796">
              <w:rPr>
                <w:color w:val="000000"/>
              </w:rPr>
              <w:t xml:space="preserve">руб./Гкал </w:t>
            </w:r>
          </w:p>
          <w:p w14:paraId="4DD95204" w14:textId="77777777" w:rsidR="000F6796" w:rsidRPr="000F6796" w:rsidRDefault="000F6796" w:rsidP="000F6796">
            <w:pPr>
              <w:tabs>
                <w:tab w:val="left" w:pos="1365"/>
              </w:tabs>
              <w:jc w:val="center"/>
              <w:rPr>
                <w:color w:val="000000"/>
              </w:rPr>
            </w:pPr>
          </w:p>
        </w:tc>
        <w:tc>
          <w:tcPr>
            <w:tcW w:w="1560" w:type="dxa"/>
            <w:vAlign w:val="center"/>
          </w:tcPr>
          <w:p w14:paraId="252C4516" w14:textId="77777777" w:rsidR="000F6796" w:rsidRPr="000F6796" w:rsidRDefault="000F6796" w:rsidP="000F6796">
            <w:pPr>
              <w:tabs>
                <w:tab w:val="left" w:pos="1365"/>
              </w:tabs>
              <w:jc w:val="center"/>
              <w:rPr>
                <w:color w:val="000000"/>
              </w:rPr>
            </w:pPr>
            <w:r w:rsidRPr="000F6796">
              <w:rPr>
                <w:lang w:eastAsia="en-US"/>
              </w:rPr>
              <w:t>1708,47</w:t>
            </w:r>
          </w:p>
        </w:tc>
        <w:tc>
          <w:tcPr>
            <w:tcW w:w="1559" w:type="dxa"/>
            <w:vAlign w:val="center"/>
          </w:tcPr>
          <w:p w14:paraId="2E632A78" w14:textId="77777777" w:rsidR="000F6796" w:rsidRPr="000F6796" w:rsidRDefault="000F6796" w:rsidP="000F6796">
            <w:pPr>
              <w:tabs>
                <w:tab w:val="left" w:pos="1365"/>
              </w:tabs>
              <w:jc w:val="center"/>
              <w:rPr>
                <w:lang w:eastAsia="en-US"/>
              </w:rPr>
            </w:pPr>
            <w:r w:rsidRPr="000F6796">
              <w:rPr>
                <w:lang w:eastAsia="en-US"/>
              </w:rPr>
              <w:t>1933,99</w:t>
            </w:r>
          </w:p>
        </w:tc>
      </w:tr>
      <w:tr w:rsidR="000F6796" w:rsidRPr="000F6796" w14:paraId="3A1A8C79" w14:textId="77777777" w:rsidTr="00607E21">
        <w:trPr>
          <w:trHeight w:val="4939"/>
          <w:jc w:val="center"/>
        </w:trPr>
        <w:tc>
          <w:tcPr>
            <w:tcW w:w="715" w:type="dxa"/>
            <w:vAlign w:val="center"/>
          </w:tcPr>
          <w:p w14:paraId="7FBE9B26" w14:textId="77777777" w:rsidR="000F6796" w:rsidRPr="000F6796" w:rsidRDefault="000F6796" w:rsidP="000F6796">
            <w:pPr>
              <w:tabs>
                <w:tab w:val="left" w:pos="1365"/>
              </w:tabs>
              <w:jc w:val="center"/>
              <w:rPr>
                <w:lang w:eastAsia="en-US"/>
              </w:rPr>
            </w:pPr>
            <w:r w:rsidRPr="000F6796">
              <w:rPr>
                <w:lang w:eastAsia="en-US"/>
              </w:rPr>
              <w:t>1.4.</w:t>
            </w:r>
          </w:p>
        </w:tc>
        <w:tc>
          <w:tcPr>
            <w:tcW w:w="2404" w:type="dxa"/>
            <w:vMerge w:val="restart"/>
            <w:vAlign w:val="center"/>
          </w:tcPr>
          <w:p w14:paraId="4E53044E" w14:textId="77777777" w:rsidR="000F6796" w:rsidRPr="000F6796" w:rsidRDefault="000F6796" w:rsidP="000F6796">
            <w:pPr>
              <w:tabs>
                <w:tab w:val="left" w:pos="1365"/>
              </w:tabs>
              <w:rPr>
                <w:bCs/>
              </w:rPr>
            </w:pPr>
            <w:r w:rsidRPr="000F6796">
              <w:rPr>
                <w:bCs/>
              </w:rPr>
              <w:t>ООО «Водоканал», ИНН 4217166136</w:t>
            </w:r>
          </w:p>
        </w:tc>
        <w:tc>
          <w:tcPr>
            <w:tcW w:w="1559" w:type="dxa"/>
            <w:vAlign w:val="center"/>
          </w:tcPr>
          <w:p w14:paraId="61D8F5C8" w14:textId="77777777" w:rsidR="000F6796" w:rsidRPr="000F6796" w:rsidRDefault="000F6796" w:rsidP="000F6796">
            <w:pPr>
              <w:tabs>
                <w:tab w:val="left" w:pos="1365"/>
              </w:tabs>
              <w:rPr>
                <w:color w:val="000000"/>
              </w:rPr>
            </w:pPr>
            <w:r w:rsidRPr="000F6796">
              <w:rPr>
                <w:color w:val="000000"/>
              </w:rPr>
              <w:t>Многоквар-тирные дома, в том числе общежития квартирного секционного и коридорного типа, жилые дома, строитель-ным объемом менее 5000м</w:t>
            </w:r>
            <w:r w:rsidRPr="000F6796">
              <w:rPr>
                <w:color w:val="000000"/>
                <w:vertAlign w:val="superscript"/>
              </w:rPr>
              <w:t>3</w:t>
            </w:r>
          </w:p>
        </w:tc>
        <w:tc>
          <w:tcPr>
            <w:tcW w:w="1276" w:type="dxa"/>
            <w:vAlign w:val="center"/>
          </w:tcPr>
          <w:p w14:paraId="5B59E481" w14:textId="77777777" w:rsidR="000F6796" w:rsidRPr="000F6796" w:rsidRDefault="000F6796" w:rsidP="000F6796">
            <w:pPr>
              <w:tabs>
                <w:tab w:val="left" w:pos="1365"/>
              </w:tabs>
              <w:jc w:val="center"/>
              <w:rPr>
                <w:color w:val="000000"/>
              </w:rPr>
            </w:pPr>
            <w:r w:rsidRPr="000F6796">
              <w:rPr>
                <w:color w:val="000000"/>
              </w:rPr>
              <w:t>0,0245</w:t>
            </w:r>
          </w:p>
        </w:tc>
        <w:tc>
          <w:tcPr>
            <w:tcW w:w="1417" w:type="dxa"/>
            <w:vAlign w:val="center"/>
          </w:tcPr>
          <w:p w14:paraId="22A00374" w14:textId="77777777" w:rsidR="000F6796" w:rsidRPr="000F6796" w:rsidRDefault="000F6796" w:rsidP="000F6796">
            <w:pPr>
              <w:tabs>
                <w:tab w:val="left" w:pos="1365"/>
              </w:tabs>
              <w:jc w:val="center"/>
              <w:rPr>
                <w:color w:val="000000"/>
              </w:rPr>
            </w:pPr>
          </w:p>
          <w:p w14:paraId="6FB143C4" w14:textId="77777777" w:rsidR="000F6796" w:rsidRPr="000F6796" w:rsidRDefault="000F6796" w:rsidP="000F6796">
            <w:pPr>
              <w:tabs>
                <w:tab w:val="left" w:pos="1365"/>
              </w:tabs>
              <w:jc w:val="center"/>
              <w:rPr>
                <w:color w:val="000000"/>
              </w:rPr>
            </w:pPr>
            <w:r w:rsidRPr="000F6796">
              <w:rPr>
                <w:color w:val="000000"/>
              </w:rPr>
              <w:t xml:space="preserve">руб./Гкал </w:t>
            </w:r>
          </w:p>
          <w:p w14:paraId="7E81B31B" w14:textId="77777777" w:rsidR="000F6796" w:rsidRPr="000F6796" w:rsidRDefault="000F6796" w:rsidP="000F6796">
            <w:pPr>
              <w:tabs>
                <w:tab w:val="left" w:pos="1365"/>
              </w:tabs>
              <w:jc w:val="center"/>
              <w:rPr>
                <w:color w:val="000000"/>
              </w:rPr>
            </w:pPr>
          </w:p>
        </w:tc>
        <w:tc>
          <w:tcPr>
            <w:tcW w:w="1560" w:type="dxa"/>
            <w:vAlign w:val="center"/>
          </w:tcPr>
          <w:p w14:paraId="50C10B38" w14:textId="77777777" w:rsidR="000F6796" w:rsidRPr="000F6796" w:rsidRDefault="000F6796" w:rsidP="000F6796">
            <w:pPr>
              <w:tabs>
                <w:tab w:val="left" w:pos="1365"/>
              </w:tabs>
              <w:jc w:val="center"/>
              <w:rPr>
                <w:lang w:eastAsia="en-US"/>
              </w:rPr>
            </w:pPr>
            <w:r w:rsidRPr="000F6796">
              <w:rPr>
                <w:lang w:eastAsia="en-US"/>
              </w:rPr>
              <w:t>1227,81</w:t>
            </w:r>
          </w:p>
        </w:tc>
        <w:tc>
          <w:tcPr>
            <w:tcW w:w="1559" w:type="dxa"/>
            <w:vAlign w:val="center"/>
          </w:tcPr>
          <w:p w14:paraId="18D8394A" w14:textId="77777777" w:rsidR="000F6796" w:rsidRPr="000F6796" w:rsidRDefault="000F6796" w:rsidP="000F6796">
            <w:pPr>
              <w:tabs>
                <w:tab w:val="left" w:pos="1365"/>
              </w:tabs>
              <w:jc w:val="center"/>
              <w:rPr>
                <w:lang w:eastAsia="en-US"/>
              </w:rPr>
            </w:pPr>
            <w:r w:rsidRPr="000F6796">
              <w:rPr>
                <w:lang w:eastAsia="en-US"/>
              </w:rPr>
              <w:t>1389,91</w:t>
            </w:r>
          </w:p>
        </w:tc>
      </w:tr>
      <w:tr w:rsidR="000F6796" w:rsidRPr="000F6796" w14:paraId="54EDFDCB" w14:textId="77777777" w:rsidTr="00607E21">
        <w:trPr>
          <w:trHeight w:val="4536"/>
          <w:jc w:val="center"/>
        </w:trPr>
        <w:tc>
          <w:tcPr>
            <w:tcW w:w="715" w:type="dxa"/>
            <w:vAlign w:val="center"/>
          </w:tcPr>
          <w:p w14:paraId="278BC777" w14:textId="77777777" w:rsidR="000F6796" w:rsidRPr="000F6796" w:rsidRDefault="000F6796" w:rsidP="000F6796">
            <w:pPr>
              <w:tabs>
                <w:tab w:val="left" w:pos="1365"/>
              </w:tabs>
              <w:jc w:val="center"/>
              <w:rPr>
                <w:lang w:eastAsia="en-US"/>
              </w:rPr>
            </w:pPr>
            <w:r w:rsidRPr="000F6796">
              <w:rPr>
                <w:lang w:eastAsia="en-US"/>
              </w:rPr>
              <w:t>1.5.</w:t>
            </w:r>
          </w:p>
        </w:tc>
        <w:tc>
          <w:tcPr>
            <w:tcW w:w="2404" w:type="dxa"/>
            <w:vMerge/>
            <w:vAlign w:val="center"/>
          </w:tcPr>
          <w:p w14:paraId="386FDAFA" w14:textId="77777777" w:rsidR="000F6796" w:rsidRPr="000F6796" w:rsidRDefault="000F6796" w:rsidP="000F6796">
            <w:pPr>
              <w:tabs>
                <w:tab w:val="left" w:pos="1365"/>
              </w:tabs>
              <w:rPr>
                <w:bCs/>
              </w:rPr>
            </w:pPr>
          </w:p>
        </w:tc>
        <w:tc>
          <w:tcPr>
            <w:tcW w:w="1559" w:type="dxa"/>
            <w:vAlign w:val="center"/>
          </w:tcPr>
          <w:p w14:paraId="36306BE2" w14:textId="77777777" w:rsidR="000F6796" w:rsidRPr="000F6796" w:rsidRDefault="000F6796" w:rsidP="000F6796">
            <w:pPr>
              <w:tabs>
                <w:tab w:val="left" w:pos="1365"/>
              </w:tabs>
              <w:rPr>
                <w:color w:val="000000"/>
              </w:rPr>
            </w:pPr>
            <w:r w:rsidRPr="000F6796">
              <w:rPr>
                <w:color w:val="000000"/>
              </w:rPr>
              <w:t>Многоквар-тирные дома, в том числе общежития квартирного секционного и коридорного типа, жилые дома, строитель-ным объемом          от 5000м</w:t>
            </w:r>
            <w:r w:rsidRPr="000F6796">
              <w:rPr>
                <w:color w:val="000000"/>
                <w:vertAlign w:val="superscript"/>
              </w:rPr>
              <w:t>3</w:t>
            </w:r>
            <w:r w:rsidRPr="000F6796">
              <w:rPr>
                <w:lang w:eastAsia="en-US"/>
              </w:rPr>
              <w:t xml:space="preserve">  до 10000 м</w:t>
            </w:r>
            <w:r w:rsidRPr="000F6796">
              <w:rPr>
                <w:vertAlign w:val="superscript"/>
                <w:lang w:eastAsia="en-US"/>
              </w:rPr>
              <w:t>3</w:t>
            </w:r>
            <w:r w:rsidRPr="000F6796">
              <w:rPr>
                <w:lang w:eastAsia="en-US"/>
              </w:rPr>
              <w:t xml:space="preserve">               </w:t>
            </w:r>
          </w:p>
        </w:tc>
        <w:tc>
          <w:tcPr>
            <w:tcW w:w="1276" w:type="dxa"/>
            <w:vAlign w:val="center"/>
          </w:tcPr>
          <w:p w14:paraId="7AA78661" w14:textId="77777777" w:rsidR="000F6796" w:rsidRPr="000F6796" w:rsidRDefault="000F6796" w:rsidP="000F6796">
            <w:pPr>
              <w:tabs>
                <w:tab w:val="left" w:pos="1365"/>
              </w:tabs>
              <w:jc w:val="center"/>
              <w:rPr>
                <w:color w:val="000000"/>
              </w:rPr>
            </w:pPr>
            <w:r w:rsidRPr="000F6796">
              <w:rPr>
                <w:color w:val="000000"/>
              </w:rPr>
              <w:t>0,0204</w:t>
            </w:r>
          </w:p>
        </w:tc>
        <w:tc>
          <w:tcPr>
            <w:tcW w:w="1417" w:type="dxa"/>
            <w:vAlign w:val="center"/>
          </w:tcPr>
          <w:p w14:paraId="07DB29CF" w14:textId="77777777" w:rsidR="000F6796" w:rsidRPr="000F6796" w:rsidRDefault="000F6796" w:rsidP="000F6796">
            <w:pPr>
              <w:tabs>
                <w:tab w:val="left" w:pos="1365"/>
              </w:tabs>
              <w:jc w:val="center"/>
              <w:rPr>
                <w:color w:val="000000"/>
              </w:rPr>
            </w:pPr>
            <w:r w:rsidRPr="000F6796">
              <w:rPr>
                <w:color w:val="000000"/>
              </w:rPr>
              <w:t xml:space="preserve">руб./Гкал </w:t>
            </w:r>
          </w:p>
        </w:tc>
        <w:tc>
          <w:tcPr>
            <w:tcW w:w="1560" w:type="dxa"/>
            <w:vAlign w:val="center"/>
          </w:tcPr>
          <w:p w14:paraId="7DDF9355" w14:textId="77777777" w:rsidR="000F6796" w:rsidRPr="000F6796" w:rsidRDefault="000F6796" w:rsidP="000F6796">
            <w:pPr>
              <w:tabs>
                <w:tab w:val="left" w:pos="1365"/>
              </w:tabs>
              <w:jc w:val="center"/>
              <w:rPr>
                <w:lang w:eastAsia="en-US"/>
              </w:rPr>
            </w:pPr>
            <w:r w:rsidRPr="000F6796">
              <w:rPr>
                <w:lang w:eastAsia="en-US"/>
              </w:rPr>
              <w:t>1476,08</w:t>
            </w:r>
          </w:p>
        </w:tc>
        <w:tc>
          <w:tcPr>
            <w:tcW w:w="1559" w:type="dxa"/>
            <w:vAlign w:val="center"/>
          </w:tcPr>
          <w:p w14:paraId="0524195F" w14:textId="77777777" w:rsidR="000F6796" w:rsidRPr="000F6796" w:rsidRDefault="000F6796" w:rsidP="000F6796">
            <w:pPr>
              <w:tabs>
                <w:tab w:val="left" w:pos="1365"/>
              </w:tabs>
              <w:jc w:val="center"/>
              <w:rPr>
                <w:lang w:eastAsia="en-US"/>
              </w:rPr>
            </w:pPr>
            <w:r w:rsidRPr="000F6796">
              <w:rPr>
                <w:lang w:eastAsia="en-US"/>
              </w:rPr>
              <w:t>1670,92</w:t>
            </w:r>
          </w:p>
        </w:tc>
      </w:tr>
      <w:tr w:rsidR="000F6796" w:rsidRPr="000F6796" w14:paraId="681032F2" w14:textId="77777777" w:rsidTr="00607E21">
        <w:trPr>
          <w:trHeight w:val="147"/>
          <w:jc w:val="center"/>
        </w:trPr>
        <w:tc>
          <w:tcPr>
            <w:tcW w:w="715" w:type="dxa"/>
            <w:vAlign w:val="center"/>
          </w:tcPr>
          <w:p w14:paraId="492E3BFF" w14:textId="77777777" w:rsidR="000F6796" w:rsidRPr="000F6796" w:rsidRDefault="000F6796" w:rsidP="000F6796">
            <w:pPr>
              <w:tabs>
                <w:tab w:val="left" w:pos="1365"/>
              </w:tabs>
              <w:jc w:val="center"/>
              <w:rPr>
                <w:lang w:eastAsia="en-US"/>
              </w:rPr>
            </w:pPr>
            <w:r w:rsidRPr="000F6796">
              <w:rPr>
                <w:lang w:eastAsia="en-US"/>
              </w:rPr>
              <w:lastRenderedPageBreak/>
              <w:t>1</w:t>
            </w:r>
          </w:p>
        </w:tc>
        <w:tc>
          <w:tcPr>
            <w:tcW w:w="2404" w:type="dxa"/>
            <w:vAlign w:val="center"/>
          </w:tcPr>
          <w:p w14:paraId="0DC08B05" w14:textId="77777777" w:rsidR="000F6796" w:rsidRPr="000F6796" w:rsidRDefault="000F6796" w:rsidP="000F6796">
            <w:pPr>
              <w:tabs>
                <w:tab w:val="left" w:pos="1365"/>
              </w:tabs>
              <w:jc w:val="center"/>
              <w:rPr>
                <w:bCs/>
              </w:rPr>
            </w:pPr>
            <w:r w:rsidRPr="000F6796">
              <w:rPr>
                <w:lang w:eastAsia="en-US"/>
              </w:rPr>
              <w:t>2</w:t>
            </w:r>
          </w:p>
        </w:tc>
        <w:tc>
          <w:tcPr>
            <w:tcW w:w="1559" w:type="dxa"/>
            <w:vAlign w:val="center"/>
          </w:tcPr>
          <w:p w14:paraId="2EA1E914" w14:textId="77777777" w:rsidR="000F6796" w:rsidRPr="000F6796" w:rsidRDefault="000F6796" w:rsidP="000F6796">
            <w:pPr>
              <w:tabs>
                <w:tab w:val="left" w:pos="1365"/>
              </w:tabs>
              <w:jc w:val="center"/>
              <w:rPr>
                <w:color w:val="000000"/>
              </w:rPr>
            </w:pPr>
            <w:r w:rsidRPr="000F6796">
              <w:rPr>
                <w:color w:val="000000"/>
              </w:rPr>
              <w:t>3</w:t>
            </w:r>
          </w:p>
        </w:tc>
        <w:tc>
          <w:tcPr>
            <w:tcW w:w="1276" w:type="dxa"/>
            <w:vAlign w:val="center"/>
          </w:tcPr>
          <w:p w14:paraId="147768D4" w14:textId="77777777" w:rsidR="000F6796" w:rsidRPr="000F6796" w:rsidRDefault="000F6796" w:rsidP="000F6796">
            <w:pPr>
              <w:tabs>
                <w:tab w:val="left" w:pos="1365"/>
              </w:tabs>
              <w:jc w:val="center"/>
              <w:rPr>
                <w:color w:val="000000"/>
              </w:rPr>
            </w:pPr>
            <w:r w:rsidRPr="000F6796">
              <w:rPr>
                <w:color w:val="000000"/>
              </w:rPr>
              <w:t>4</w:t>
            </w:r>
          </w:p>
        </w:tc>
        <w:tc>
          <w:tcPr>
            <w:tcW w:w="1417" w:type="dxa"/>
            <w:vAlign w:val="center"/>
          </w:tcPr>
          <w:p w14:paraId="43FD4836" w14:textId="77777777" w:rsidR="000F6796" w:rsidRPr="000F6796" w:rsidRDefault="000F6796" w:rsidP="000F6796">
            <w:pPr>
              <w:tabs>
                <w:tab w:val="left" w:pos="1365"/>
              </w:tabs>
              <w:jc w:val="center"/>
              <w:rPr>
                <w:color w:val="000000"/>
              </w:rPr>
            </w:pPr>
            <w:r w:rsidRPr="000F6796">
              <w:rPr>
                <w:color w:val="000000"/>
              </w:rPr>
              <w:t>5</w:t>
            </w:r>
          </w:p>
        </w:tc>
        <w:tc>
          <w:tcPr>
            <w:tcW w:w="1560" w:type="dxa"/>
            <w:vAlign w:val="center"/>
          </w:tcPr>
          <w:p w14:paraId="66C8061F" w14:textId="77777777" w:rsidR="000F6796" w:rsidRPr="000F6796" w:rsidRDefault="000F6796" w:rsidP="000F6796">
            <w:pPr>
              <w:tabs>
                <w:tab w:val="left" w:pos="1365"/>
              </w:tabs>
              <w:jc w:val="center"/>
              <w:rPr>
                <w:lang w:eastAsia="en-US"/>
              </w:rPr>
            </w:pPr>
            <w:r w:rsidRPr="000F6796">
              <w:rPr>
                <w:color w:val="000000"/>
              </w:rPr>
              <w:t>6</w:t>
            </w:r>
          </w:p>
        </w:tc>
        <w:tc>
          <w:tcPr>
            <w:tcW w:w="1559" w:type="dxa"/>
          </w:tcPr>
          <w:p w14:paraId="229FD08B" w14:textId="77777777" w:rsidR="000F6796" w:rsidRPr="000F6796" w:rsidRDefault="000F6796" w:rsidP="000F6796">
            <w:pPr>
              <w:tabs>
                <w:tab w:val="left" w:pos="1365"/>
              </w:tabs>
              <w:jc w:val="center"/>
              <w:rPr>
                <w:color w:val="000000"/>
              </w:rPr>
            </w:pPr>
            <w:r w:rsidRPr="000F6796">
              <w:rPr>
                <w:color w:val="000000"/>
              </w:rPr>
              <w:t>7</w:t>
            </w:r>
          </w:p>
        </w:tc>
      </w:tr>
      <w:tr w:rsidR="000F6796" w:rsidRPr="000F6796" w14:paraId="0571ABB5" w14:textId="77777777" w:rsidTr="00607E21">
        <w:trPr>
          <w:trHeight w:val="147"/>
          <w:jc w:val="center"/>
        </w:trPr>
        <w:tc>
          <w:tcPr>
            <w:tcW w:w="715" w:type="dxa"/>
            <w:vAlign w:val="center"/>
          </w:tcPr>
          <w:p w14:paraId="507F4E92" w14:textId="77777777" w:rsidR="000F6796" w:rsidRPr="000F6796" w:rsidRDefault="000F6796" w:rsidP="000F6796">
            <w:pPr>
              <w:tabs>
                <w:tab w:val="left" w:pos="1365"/>
              </w:tabs>
              <w:jc w:val="center"/>
              <w:rPr>
                <w:lang w:eastAsia="en-US"/>
              </w:rPr>
            </w:pPr>
            <w:r w:rsidRPr="000F6796">
              <w:rPr>
                <w:lang w:eastAsia="en-US"/>
              </w:rPr>
              <w:t>1.6.</w:t>
            </w:r>
          </w:p>
        </w:tc>
        <w:tc>
          <w:tcPr>
            <w:tcW w:w="2404" w:type="dxa"/>
            <w:vAlign w:val="center"/>
          </w:tcPr>
          <w:p w14:paraId="3EF61D04" w14:textId="77777777" w:rsidR="000F6796" w:rsidRPr="000F6796" w:rsidRDefault="000F6796" w:rsidP="000F6796">
            <w:pPr>
              <w:tabs>
                <w:tab w:val="left" w:pos="1365"/>
              </w:tabs>
              <w:rPr>
                <w:lang w:eastAsia="en-US"/>
              </w:rPr>
            </w:pPr>
            <w:r w:rsidRPr="000F6796">
              <w:rPr>
                <w:bCs/>
              </w:rPr>
              <w:t>ООО «Водоканал», ИНН 4217166136</w:t>
            </w:r>
          </w:p>
        </w:tc>
        <w:tc>
          <w:tcPr>
            <w:tcW w:w="1559" w:type="dxa"/>
            <w:vAlign w:val="center"/>
          </w:tcPr>
          <w:p w14:paraId="02C40477" w14:textId="77777777" w:rsidR="000F6796" w:rsidRPr="000F6796" w:rsidRDefault="000F6796" w:rsidP="000F6796">
            <w:pPr>
              <w:tabs>
                <w:tab w:val="left" w:pos="1365"/>
              </w:tabs>
              <w:rPr>
                <w:color w:val="000000"/>
              </w:rPr>
            </w:pPr>
            <w:r w:rsidRPr="000F6796">
              <w:rPr>
                <w:color w:val="000000"/>
              </w:rPr>
              <w:t>Многоквар-тирные дома, в том числе общежития квартирного секционного и коридорного типа, жилые дома, строитель-ным объемом более</w:t>
            </w:r>
          </w:p>
          <w:p w14:paraId="34EBECD3" w14:textId="77777777" w:rsidR="000F6796" w:rsidRPr="000F6796" w:rsidRDefault="000F6796" w:rsidP="000F6796">
            <w:pPr>
              <w:tabs>
                <w:tab w:val="left" w:pos="1365"/>
              </w:tabs>
              <w:rPr>
                <w:color w:val="000000"/>
              </w:rPr>
            </w:pPr>
            <w:r w:rsidRPr="000F6796">
              <w:rPr>
                <w:color w:val="000000"/>
              </w:rPr>
              <w:t xml:space="preserve"> </w:t>
            </w:r>
            <w:r w:rsidRPr="000F6796">
              <w:rPr>
                <w:lang w:eastAsia="en-US"/>
              </w:rPr>
              <w:t>10000 м</w:t>
            </w:r>
            <w:r w:rsidRPr="000F6796">
              <w:rPr>
                <w:vertAlign w:val="superscript"/>
                <w:lang w:eastAsia="en-US"/>
              </w:rPr>
              <w:t>3</w:t>
            </w:r>
            <w:r w:rsidRPr="000F6796">
              <w:rPr>
                <w:lang w:eastAsia="en-US"/>
              </w:rPr>
              <w:t xml:space="preserve">               </w:t>
            </w:r>
          </w:p>
        </w:tc>
        <w:tc>
          <w:tcPr>
            <w:tcW w:w="1276" w:type="dxa"/>
            <w:vAlign w:val="center"/>
          </w:tcPr>
          <w:p w14:paraId="59E918D8" w14:textId="77777777" w:rsidR="000F6796" w:rsidRPr="000F6796" w:rsidRDefault="000F6796" w:rsidP="000F6796">
            <w:pPr>
              <w:tabs>
                <w:tab w:val="left" w:pos="1365"/>
              </w:tabs>
              <w:jc w:val="center"/>
              <w:rPr>
                <w:color w:val="000000"/>
              </w:rPr>
            </w:pPr>
            <w:r w:rsidRPr="000F6796">
              <w:rPr>
                <w:color w:val="000000"/>
              </w:rPr>
              <w:t>0,0176</w:t>
            </w:r>
          </w:p>
        </w:tc>
        <w:tc>
          <w:tcPr>
            <w:tcW w:w="1417" w:type="dxa"/>
            <w:vAlign w:val="center"/>
          </w:tcPr>
          <w:p w14:paraId="5E6AFE2B" w14:textId="77777777" w:rsidR="000F6796" w:rsidRPr="000F6796" w:rsidRDefault="000F6796" w:rsidP="000F6796">
            <w:pPr>
              <w:tabs>
                <w:tab w:val="left" w:pos="1365"/>
              </w:tabs>
              <w:jc w:val="center"/>
              <w:rPr>
                <w:color w:val="000000"/>
              </w:rPr>
            </w:pPr>
          </w:p>
          <w:p w14:paraId="49A5A072" w14:textId="77777777" w:rsidR="000F6796" w:rsidRPr="000F6796" w:rsidRDefault="000F6796" w:rsidP="000F6796">
            <w:pPr>
              <w:tabs>
                <w:tab w:val="left" w:pos="1365"/>
              </w:tabs>
              <w:jc w:val="center"/>
              <w:rPr>
                <w:color w:val="000000"/>
              </w:rPr>
            </w:pPr>
            <w:r w:rsidRPr="000F6796">
              <w:rPr>
                <w:color w:val="000000"/>
              </w:rPr>
              <w:t xml:space="preserve">руб./Гкал </w:t>
            </w:r>
          </w:p>
          <w:p w14:paraId="720913AC" w14:textId="77777777" w:rsidR="000F6796" w:rsidRPr="000F6796" w:rsidRDefault="000F6796" w:rsidP="000F6796">
            <w:pPr>
              <w:tabs>
                <w:tab w:val="left" w:pos="1365"/>
              </w:tabs>
              <w:jc w:val="center"/>
              <w:rPr>
                <w:color w:val="000000"/>
              </w:rPr>
            </w:pPr>
          </w:p>
        </w:tc>
        <w:tc>
          <w:tcPr>
            <w:tcW w:w="1560" w:type="dxa"/>
            <w:vAlign w:val="center"/>
          </w:tcPr>
          <w:p w14:paraId="61449AA7" w14:textId="77777777" w:rsidR="000F6796" w:rsidRPr="000F6796" w:rsidRDefault="000F6796" w:rsidP="000F6796">
            <w:pPr>
              <w:tabs>
                <w:tab w:val="left" w:pos="1365"/>
              </w:tabs>
              <w:jc w:val="center"/>
              <w:rPr>
                <w:color w:val="000000"/>
              </w:rPr>
            </w:pPr>
            <w:r w:rsidRPr="000F6796">
              <w:rPr>
                <w:lang w:eastAsia="en-US"/>
              </w:rPr>
              <w:t>1708,47</w:t>
            </w:r>
          </w:p>
        </w:tc>
        <w:tc>
          <w:tcPr>
            <w:tcW w:w="1559" w:type="dxa"/>
            <w:vAlign w:val="center"/>
          </w:tcPr>
          <w:p w14:paraId="1FEDEB89" w14:textId="77777777" w:rsidR="000F6796" w:rsidRPr="000F6796" w:rsidRDefault="000F6796" w:rsidP="000F6796">
            <w:pPr>
              <w:tabs>
                <w:tab w:val="left" w:pos="1365"/>
              </w:tabs>
              <w:jc w:val="center"/>
              <w:rPr>
                <w:lang w:eastAsia="en-US"/>
              </w:rPr>
            </w:pPr>
            <w:r w:rsidRPr="000F6796">
              <w:rPr>
                <w:lang w:eastAsia="en-US"/>
              </w:rPr>
              <w:t>1933,99</w:t>
            </w:r>
          </w:p>
        </w:tc>
      </w:tr>
      <w:tr w:rsidR="000F6796" w:rsidRPr="000F6796" w14:paraId="28FE8BDD" w14:textId="77777777" w:rsidTr="00607E21">
        <w:trPr>
          <w:trHeight w:val="70"/>
          <w:jc w:val="center"/>
        </w:trPr>
        <w:tc>
          <w:tcPr>
            <w:tcW w:w="10490" w:type="dxa"/>
            <w:gridSpan w:val="7"/>
            <w:vAlign w:val="center"/>
          </w:tcPr>
          <w:p w14:paraId="74D4F66C" w14:textId="77777777" w:rsidR="000F6796" w:rsidRPr="000F6796" w:rsidRDefault="000F6796" w:rsidP="000F6796">
            <w:pPr>
              <w:tabs>
                <w:tab w:val="left" w:pos="322"/>
              </w:tabs>
              <w:jc w:val="center"/>
              <w:rPr>
                <w:lang w:eastAsia="en-US"/>
              </w:rPr>
            </w:pPr>
            <w:r w:rsidRPr="000F6796">
              <w:rPr>
                <w:lang w:eastAsia="en-US"/>
              </w:rPr>
              <w:t>2.</w:t>
            </w:r>
            <w:r w:rsidRPr="000F6796">
              <w:rPr>
                <w:lang w:eastAsia="en-US"/>
              </w:rPr>
              <w:tab/>
              <w:t>Тепловая энергия (мощность) при наличии приборов учета</w:t>
            </w:r>
          </w:p>
        </w:tc>
      </w:tr>
      <w:tr w:rsidR="000F6796" w:rsidRPr="000F6796" w14:paraId="6EE68A00" w14:textId="77777777" w:rsidTr="00607E21">
        <w:trPr>
          <w:trHeight w:val="70"/>
          <w:jc w:val="center"/>
        </w:trPr>
        <w:tc>
          <w:tcPr>
            <w:tcW w:w="715" w:type="dxa"/>
            <w:vAlign w:val="center"/>
          </w:tcPr>
          <w:p w14:paraId="4848763A" w14:textId="77777777" w:rsidR="000F6796" w:rsidRPr="000F6796" w:rsidRDefault="000F6796" w:rsidP="000F6796">
            <w:pPr>
              <w:tabs>
                <w:tab w:val="left" w:pos="1365"/>
              </w:tabs>
              <w:jc w:val="center"/>
              <w:rPr>
                <w:lang w:eastAsia="en-US"/>
              </w:rPr>
            </w:pPr>
            <w:r w:rsidRPr="000F6796">
              <w:rPr>
                <w:lang w:eastAsia="en-US"/>
              </w:rPr>
              <w:t>2.1.</w:t>
            </w:r>
          </w:p>
        </w:tc>
        <w:tc>
          <w:tcPr>
            <w:tcW w:w="2404" w:type="dxa"/>
            <w:vAlign w:val="center"/>
          </w:tcPr>
          <w:p w14:paraId="1EEC59DA" w14:textId="77777777" w:rsidR="000F6796" w:rsidRPr="000F6796" w:rsidRDefault="000F6796" w:rsidP="000F6796">
            <w:pPr>
              <w:tabs>
                <w:tab w:val="left" w:pos="1365"/>
              </w:tabs>
              <w:rPr>
                <w:bCs/>
              </w:rPr>
            </w:pPr>
            <w:r w:rsidRPr="000F6796">
              <w:rPr>
                <w:bCs/>
              </w:rPr>
              <w:t xml:space="preserve">МКП «КТВС НМР»,                             ИНН </w:t>
            </w:r>
            <w:r w:rsidRPr="000F6796">
              <w:rPr>
                <w:lang w:eastAsia="en-US"/>
              </w:rPr>
              <w:t xml:space="preserve">  </w:t>
            </w:r>
            <w:r w:rsidRPr="000F6796">
              <w:rPr>
                <w:bCs/>
              </w:rPr>
              <w:t>4252015404</w:t>
            </w:r>
          </w:p>
        </w:tc>
        <w:tc>
          <w:tcPr>
            <w:tcW w:w="1559" w:type="dxa"/>
            <w:vAlign w:val="center"/>
          </w:tcPr>
          <w:p w14:paraId="6C3FBE4F" w14:textId="77777777" w:rsidR="000F6796" w:rsidRPr="000F6796" w:rsidRDefault="000F6796" w:rsidP="000F6796">
            <w:pPr>
              <w:tabs>
                <w:tab w:val="left" w:pos="1365"/>
              </w:tabs>
              <w:rPr>
                <w:color w:val="000000"/>
              </w:rPr>
            </w:pPr>
            <w:r w:rsidRPr="000F6796">
              <w:rPr>
                <w:color w:val="000000"/>
              </w:rPr>
              <w:t>Многоквар-тирные дома, в том числе общежития квартирного секционного и коридорного типа, жилые дома</w:t>
            </w:r>
          </w:p>
        </w:tc>
        <w:tc>
          <w:tcPr>
            <w:tcW w:w="1276" w:type="dxa"/>
            <w:vAlign w:val="center"/>
          </w:tcPr>
          <w:p w14:paraId="6474CCCA" w14:textId="77777777" w:rsidR="000F6796" w:rsidRPr="000F6796" w:rsidRDefault="000F6796" w:rsidP="000F6796">
            <w:pPr>
              <w:tabs>
                <w:tab w:val="left" w:pos="1365"/>
              </w:tabs>
              <w:jc w:val="center"/>
              <w:rPr>
                <w:color w:val="000000"/>
              </w:rPr>
            </w:pPr>
            <w:r w:rsidRPr="000F6796">
              <w:rPr>
                <w:color w:val="000000"/>
              </w:rPr>
              <w:t>-</w:t>
            </w:r>
          </w:p>
        </w:tc>
        <w:tc>
          <w:tcPr>
            <w:tcW w:w="1417" w:type="dxa"/>
            <w:vAlign w:val="center"/>
          </w:tcPr>
          <w:p w14:paraId="6FE15764" w14:textId="77777777" w:rsidR="000F6796" w:rsidRPr="000F6796" w:rsidRDefault="000F6796" w:rsidP="000F6796">
            <w:pPr>
              <w:tabs>
                <w:tab w:val="left" w:pos="1365"/>
              </w:tabs>
              <w:jc w:val="center"/>
              <w:rPr>
                <w:color w:val="000000"/>
              </w:rPr>
            </w:pPr>
          </w:p>
          <w:p w14:paraId="32E29AC1" w14:textId="77777777" w:rsidR="000F6796" w:rsidRPr="000F6796" w:rsidRDefault="000F6796" w:rsidP="000F6796">
            <w:pPr>
              <w:tabs>
                <w:tab w:val="left" w:pos="1365"/>
              </w:tabs>
              <w:jc w:val="center"/>
              <w:rPr>
                <w:color w:val="000000"/>
              </w:rPr>
            </w:pPr>
            <w:r w:rsidRPr="000F6796">
              <w:rPr>
                <w:color w:val="000000"/>
              </w:rPr>
              <w:t xml:space="preserve">руб./Гкал </w:t>
            </w:r>
          </w:p>
          <w:p w14:paraId="3A57A8AB" w14:textId="77777777" w:rsidR="000F6796" w:rsidRPr="000F6796" w:rsidRDefault="000F6796" w:rsidP="000F6796">
            <w:pPr>
              <w:tabs>
                <w:tab w:val="left" w:pos="1365"/>
              </w:tabs>
              <w:jc w:val="center"/>
              <w:rPr>
                <w:color w:val="000000"/>
              </w:rPr>
            </w:pPr>
          </w:p>
        </w:tc>
        <w:tc>
          <w:tcPr>
            <w:tcW w:w="1560" w:type="dxa"/>
            <w:vAlign w:val="center"/>
          </w:tcPr>
          <w:p w14:paraId="4FEE77B2" w14:textId="77777777" w:rsidR="000F6796" w:rsidRPr="000F6796" w:rsidRDefault="000F6796" w:rsidP="000F6796">
            <w:pPr>
              <w:tabs>
                <w:tab w:val="left" w:pos="1365"/>
              </w:tabs>
              <w:jc w:val="center"/>
              <w:rPr>
                <w:lang w:eastAsia="en-US"/>
              </w:rPr>
            </w:pPr>
            <w:r w:rsidRPr="000F6796">
              <w:rPr>
                <w:lang w:eastAsia="en-US"/>
              </w:rPr>
              <w:t>1119,30</w:t>
            </w:r>
          </w:p>
        </w:tc>
        <w:tc>
          <w:tcPr>
            <w:tcW w:w="1559" w:type="dxa"/>
            <w:vAlign w:val="center"/>
          </w:tcPr>
          <w:p w14:paraId="0A72BDC3" w14:textId="77777777" w:rsidR="000F6796" w:rsidRPr="000F6796" w:rsidRDefault="000F6796" w:rsidP="000F6796">
            <w:pPr>
              <w:tabs>
                <w:tab w:val="left" w:pos="1365"/>
              </w:tabs>
              <w:jc w:val="center"/>
              <w:rPr>
                <w:lang w:eastAsia="en-US"/>
              </w:rPr>
            </w:pPr>
            <w:r w:rsidRPr="000F6796">
              <w:rPr>
                <w:lang w:eastAsia="en-US"/>
              </w:rPr>
              <w:t>1267,05</w:t>
            </w:r>
          </w:p>
        </w:tc>
      </w:tr>
      <w:tr w:rsidR="000F6796" w:rsidRPr="000F6796" w14:paraId="411DD1EE" w14:textId="77777777" w:rsidTr="00607E21">
        <w:trPr>
          <w:trHeight w:val="70"/>
          <w:jc w:val="center"/>
        </w:trPr>
        <w:tc>
          <w:tcPr>
            <w:tcW w:w="715" w:type="dxa"/>
            <w:vAlign w:val="center"/>
          </w:tcPr>
          <w:p w14:paraId="1D4909A1" w14:textId="77777777" w:rsidR="000F6796" w:rsidRPr="000F6796" w:rsidRDefault="000F6796" w:rsidP="000F6796">
            <w:pPr>
              <w:tabs>
                <w:tab w:val="left" w:pos="1365"/>
              </w:tabs>
              <w:jc w:val="center"/>
              <w:rPr>
                <w:lang w:eastAsia="en-US"/>
              </w:rPr>
            </w:pPr>
            <w:r w:rsidRPr="000F6796">
              <w:rPr>
                <w:lang w:eastAsia="en-US"/>
              </w:rPr>
              <w:t>2.2.</w:t>
            </w:r>
          </w:p>
        </w:tc>
        <w:tc>
          <w:tcPr>
            <w:tcW w:w="2404" w:type="dxa"/>
          </w:tcPr>
          <w:p w14:paraId="1603210F" w14:textId="77777777" w:rsidR="000F6796" w:rsidRPr="000F6796" w:rsidRDefault="000F6796" w:rsidP="000F6796">
            <w:pPr>
              <w:tabs>
                <w:tab w:val="left" w:pos="1365"/>
              </w:tabs>
              <w:rPr>
                <w:bCs/>
              </w:rPr>
            </w:pPr>
            <w:r w:rsidRPr="000F6796">
              <w:rPr>
                <w:bCs/>
              </w:rPr>
              <w:t xml:space="preserve">ООО «Водоканал»,                              </w:t>
            </w:r>
            <w:r w:rsidRPr="000F6796">
              <w:rPr>
                <w:lang w:eastAsia="en-US"/>
              </w:rPr>
              <w:t xml:space="preserve">ИНН </w:t>
            </w:r>
            <w:r w:rsidRPr="000F6796">
              <w:rPr>
                <w:bCs/>
              </w:rPr>
              <w:t>4217166136</w:t>
            </w:r>
          </w:p>
        </w:tc>
        <w:tc>
          <w:tcPr>
            <w:tcW w:w="1559" w:type="dxa"/>
            <w:vAlign w:val="center"/>
          </w:tcPr>
          <w:p w14:paraId="1117FF70" w14:textId="77777777" w:rsidR="000F6796" w:rsidRPr="000F6796" w:rsidRDefault="000F6796" w:rsidP="000F6796">
            <w:pPr>
              <w:tabs>
                <w:tab w:val="left" w:pos="1365"/>
              </w:tabs>
              <w:rPr>
                <w:color w:val="000000"/>
              </w:rPr>
            </w:pPr>
            <w:r w:rsidRPr="000F6796">
              <w:rPr>
                <w:color w:val="000000"/>
              </w:rPr>
              <w:t>Многоквар-тирные дома, в том числе общежития квартирного секционного и коридорного типа, жилые дома</w:t>
            </w:r>
          </w:p>
        </w:tc>
        <w:tc>
          <w:tcPr>
            <w:tcW w:w="1276" w:type="dxa"/>
            <w:vAlign w:val="center"/>
          </w:tcPr>
          <w:p w14:paraId="60AF2DFF" w14:textId="77777777" w:rsidR="000F6796" w:rsidRPr="000F6796" w:rsidRDefault="000F6796" w:rsidP="000F6796">
            <w:pPr>
              <w:tabs>
                <w:tab w:val="left" w:pos="1365"/>
              </w:tabs>
              <w:jc w:val="center"/>
              <w:rPr>
                <w:color w:val="000000"/>
              </w:rPr>
            </w:pPr>
            <w:r w:rsidRPr="000F6796">
              <w:rPr>
                <w:color w:val="000000"/>
              </w:rPr>
              <w:t>-</w:t>
            </w:r>
          </w:p>
        </w:tc>
        <w:tc>
          <w:tcPr>
            <w:tcW w:w="1417" w:type="dxa"/>
            <w:vAlign w:val="center"/>
          </w:tcPr>
          <w:p w14:paraId="3B848653" w14:textId="77777777" w:rsidR="000F6796" w:rsidRPr="000F6796" w:rsidRDefault="000F6796" w:rsidP="000F6796">
            <w:pPr>
              <w:tabs>
                <w:tab w:val="left" w:pos="1365"/>
              </w:tabs>
              <w:jc w:val="center"/>
              <w:rPr>
                <w:color w:val="000000"/>
              </w:rPr>
            </w:pPr>
          </w:p>
          <w:p w14:paraId="6621ED33" w14:textId="77777777" w:rsidR="000F6796" w:rsidRPr="000F6796" w:rsidRDefault="000F6796" w:rsidP="000F6796">
            <w:pPr>
              <w:tabs>
                <w:tab w:val="left" w:pos="1365"/>
              </w:tabs>
              <w:jc w:val="center"/>
              <w:rPr>
                <w:color w:val="000000"/>
              </w:rPr>
            </w:pPr>
            <w:r w:rsidRPr="000F6796">
              <w:rPr>
                <w:color w:val="000000"/>
              </w:rPr>
              <w:t xml:space="preserve">руб./Гкал </w:t>
            </w:r>
          </w:p>
          <w:p w14:paraId="3E95AF92" w14:textId="77777777" w:rsidR="000F6796" w:rsidRPr="000F6796" w:rsidRDefault="000F6796" w:rsidP="000F6796">
            <w:pPr>
              <w:tabs>
                <w:tab w:val="left" w:pos="1365"/>
              </w:tabs>
              <w:jc w:val="center"/>
              <w:rPr>
                <w:color w:val="000000"/>
              </w:rPr>
            </w:pPr>
          </w:p>
        </w:tc>
        <w:tc>
          <w:tcPr>
            <w:tcW w:w="1560" w:type="dxa"/>
            <w:vAlign w:val="center"/>
          </w:tcPr>
          <w:p w14:paraId="0F7D390D" w14:textId="77777777" w:rsidR="000F6796" w:rsidRPr="000F6796" w:rsidRDefault="000F6796" w:rsidP="000F6796">
            <w:pPr>
              <w:tabs>
                <w:tab w:val="left" w:pos="1365"/>
              </w:tabs>
              <w:jc w:val="center"/>
              <w:rPr>
                <w:lang w:eastAsia="en-US"/>
              </w:rPr>
            </w:pPr>
            <w:r w:rsidRPr="000F6796">
              <w:rPr>
                <w:lang w:eastAsia="en-US"/>
              </w:rPr>
              <w:t>1119,30</w:t>
            </w:r>
          </w:p>
        </w:tc>
        <w:tc>
          <w:tcPr>
            <w:tcW w:w="1559" w:type="dxa"/>
            <w:vAlign w:val="center"/>
          </w:tcPr>
          <w:p w14:paraId="5202665D" w14:textId="77777777" w:rsidR="000F6796" w:rsidRPr="000F6796" w:rsidRDefault="000F6796" w:rsidP="000F6796">
            <w:pPr>
              <w:tabs>
                <w:tab w:val="left" w:pos="1365"/>
              </w:tabs>
              <w:jc w:val="center"/>
              <w:rPr>
                <w:lang w:eastAsia="en-US"/>
              </w:rPr>
            </w:pPr>
            <w:r w:rsidRPr="000F6796">
              <w:rPr>
                <w:lang w:eastAsia="en-US"/>
              </w:rPr>
              <w:t>1267,05</w:t>
            </w:r>
          </w:p>
        </w:tc>
      </w:tr>
    </w:tbl>
    <w:p w14:paraId="300B70A0" w14:textId="77777777" w:rsidR="000F6796" w:rsidRPr="000F6796" w:rsidRDefault="000F6796" w:rsidP="000F6796">
      <w:pPr>
        <w:tabs>
          <w:tab w:val="left" w:pos="1365"/>
        </w:tabs>
        <w:ind w:left="-284" w:firstLine="284"/>
        <w:jc w:val="both"/>
        <w:rPr>
          <w:sz w:val="28"/>
          <w:szCs w:val="28"/>
          <w:lang w:eastAsia="en-US"/>
        </w:rPr>
      </w:pPr>
    </w:p>
    <w:p w14:paraId="41EC89CF" w14:textId="77777777" w:rsidR="000F6796" w:rsidRPr="000F6796" w:rsidRDefault="000F6796" w:rsidP="009D46F1">
      <w:pPr>
        <w:tabs>
          <w:tab w:val="left" w:pos="1365"/>
        </w:tabs>
        <w:ind w:left="-567" w:right="-569" w:firstLine="283"/>
        <w:jc w:val="both"/>
        <w:rPr>
          <w:sz w:val="28"/>
          <w:szCs w:val="28"/>
          <w:lang w:eastAsia="en-US"/>
        </w:rPr>
      </w:pPr>
      <w:r w:rsidRPr="000F6796">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2A6FA251" w14:textId="77777777" w:rsidR="000F6796" w:rsidRPr="000F6796" w:rsidRDefault="000F6796" w:rsidP="009D46F1">
      <w:pPr>
        <w:tabs>
          <w:tab w:val="left" w:pos="1365"/>
        </w:tabs>
        <w:ind w:left="-567" w:right="-569" w:firstLine="283"/>
        <w:jc w:val="both"/>
        <w:rPr>
          <w:sz w:val="28"/>
          <w:szCs w:val="28"/>
          <w:lang w:eastAsia="en-US"/>
        </w:rPr>
      </w:pPr>
      <w:r w:rsidRPr="000F6796">
        <w:rPr>
          <w:sz w:val="28"/>
          <w:szCs w:val="28"/>
          <w:lang w:eastAsia="en-US"/>
        </w:rPr>
        <w:t xml:space="preserve">** Норматив потребления коммунальной услуги по отоплению установлен приказом </w:t>
      </w:r>
      <w:r w:rsidRPr="000F6796">
        <w:rPr>
          <w:bCs/>
          <w:sz w:val="28"/>
          <w:szCs w:val="28"/>
        </w:rPr>
        <w:t>Департамента жилищно-коммунального и дорожного комплекса Кемеровской области от 23.12.2014 № 119 «Об установлении норматива потребления коммунальной услуги по отоплению на территории Новокузнецкого муниципального района».</w:t>
      </w:r>
      <w:r w:rsidRPr="000F6796">
        <w:rPr>
          <w:sz w:val="28"/>
          <w:szCs w:val="28"/>
          <w:lang w:eastAsia="en-US"/>
        </w:rPr>
        <w:t xml:space="preserve">                                                                                                          </w:t>
      </w:r>
    </w:p>
    <w:p w14:paraId="17B2C848" w14:textId="77777777" w:rsidR="000F6796" w:rsidRPr="000F6796" w:rsidRDefault="000F6796" w:rsidP="009D46F1">
      <w:pPr>
        <w:tabs>
          <w:tab w:val="left" w:pos="709"/>
        </w:tabs>
        <w:ind w:left="-567" w:right="-569"/>
        <w:rPr>
          <w:color w:val="000000"/>
          <w:sz w:val="28"/>
          <w:szCs w:val="28"/>
        </w:rPr>
      </w:pPr>
    </w:p>
    <w:p w14:paraId="5B5C05F2" w14:textId="77777777" w:rsidR="009D46F1" w:rsidRDefault="009D46F1" w:rsidP="000F6796">
      <w:pPr>
        <w:tabs>
          <w:tab w:val="left" w:pos="5580"/>
          <w:tab w:val="left" w:pos="9498"/>
        </w:tabs>
        <w:ind w:right="-569"/>
        <w:sectPr w:rsidR="009D46F1" w:rsidSect="000F6796">
          <w:pgSz w:w="11906" w:h="16838"/>
          <w:pgMar w:top="1134" w:right="850" w:bottom="1134" w:left="1560" w:header="708" w:footer="708" w:gutter="0"/>
          <w:cols w:space="708"/>
          <w:titlePg/>
          <w:docGrid w:linePitch="360"/>
        </w:sectPr>
      </w:pPr>
    </w:p>
    <w:p w14:paraId="745CFB57" w14:textId="289D425F" w:rsidR="009D46F1" w:rsidRPr="00AE0629" w:rsidRDefault="009D46F1" w:rsidP="009D46F1">
      <w:pPr>
        <w:tabs>
          <w:tab w:val="left" w:pos="5580"/>
          <w:tab w:val="left" w:pos="9498"/>
        </w:tabs>
        <w:ind w:left="-4836" w:right="-569" w:firstLine="10365"/>
      </w:pPr>
      <w:r w:rsidRPr="00AE0629">
        <w:lastRenderedPageBreak/>
        <w:t xml:space="preserve">Приложение № </w:t>
      </w:r>
      <w:r>
        <w:t>29</w:t>
      </w:r>
      <w:r>
        <w:t>3</w:t>
      </w:r>
      <w:r>
        <w:t xml:space="preserve"> </w:t>
      </w:r>
      <w:r w:rsidRPr="00AE0629">
        <w:t xml:space="preserve">к протоколу № </w:t>
      </w:r>
      <w:r>
        <w:t>80</w:t>
      </w:r>
    </w:p>
    <w:p w14:paraId="2E231E0F" w14:textId="77777777" w:rsidR="009D46F1" w:rsidRPr="00AE0629" w:rsidRDefault="009D46F1" w:rsidP="009D46F1">
      <w:pPr>
        <w:tabs>
          <w:tab w:val="left" w:pos="5580"/>
          <w:tab w:val="left" w:pos="9498"/>
        </w:tabs>
        <w:ind w:left="-4836" w:right="-569" w:firstLine="10365"/>
      </w:pPr>
      <w:r w:rsidRPr="00AE0629">
        <w:t>заседания правления Региональной</w:t>
      </w:r>
    </w:p>
    <w:p w14:paraId="1444FD31" w14:textId="77777777" w:rsidR="009D46F1" w:rsidRPr="00AE0629" w:rsidRDefault="009D46F1" w:rsidP="009D46F1">
      <w:pPr>
        <w:tabs>
          <w:tab w:val="left" w:pos="5580"/>
          <w:tab w:val="left" w:pos="9498"/>
        </w:tabs>
        <w:ind w:left="-4836" w:right="-569" w:firstLine="10365"/>
      </w:pPr>
      <w:r w:rsidRPr="00AE0629">
        <w:t>энергетической комиссии</w:t>
      </w:r>
    </w:p>
    <w:p w14:paraId="35B20F2D" w14:textId="77777777" w:rsidR="009D46F1" w:rsidRDefault="009D46F1" w:rsidP="009D46F1">
      <w:pPr>
        <w:tabs>
          <w:tab w:val="left" w:pos="5580"/>
          <w:tab w:val="left" w:pos="9498"/>
        </w:tabs>
        <w:ind w:left="-4836" w:right="-569" w:firstLine="10365"/>
      </w:pPr>
      <w:r w:rsidRPr="00AE0629">
        <w:t xml:space="preserve">Кузбасса от </w:t>
      </w:r>
      <w:r>
        <w:t>19</w:t>
      </w:r>
      <w:r w:rsidRPr="00AE0629">
        <w:t>.1</w:t>
      </w:r>
      <w:r>
        <w:t>2</w:t>
      </w:r>
      <w:r w:rsidRPr="00AE0629">
        <w:t>.2023</w:t>
      </w:r>
    </w:p>
    <w:p w14:paraId="41E1C5D6" w14:textId="77777777" w:rsidR="009D46F1" w:rsidRDefault="009D46F1" w:rsidP="009D46F1">
      <w:pPr>
        <w:tabs>
          <w:tab w:val="left" w:pos="5580"/>
          <w:tab w:val="left" w:pos="9498"/>
        </w:tabs>
        <w:ind w:left="-4836" w:right="-569" w:firstLine="10365"/>
      </w:pPr>
    </w:p>
    <w:p w14:paraId="13020585" w14:textId="77777777" w:rsidR="009D46F1" w:rsidRPr="009D46F1" w:rsidRDefault="009D46F1" w:rsidP="009D46F1">
      <w:pPr>
        <w:tabs>
          <w:tab w:val="left" w:pos="0"/>
        </w:tabs>
        <w:jc w:val="center"/>
        <w:rPr>
          <w:bCs/>
          <w:sz w:val="28"/>
          <w:szCs w:val="28"/>
        </w:rPr>
      </w:pPr>
      <w:r w:rsidRPr="009D46F1">
        <w:rPr>
          <w:bCs/>
          <w:sz w:val="28"/>
          <w:szCs w:val="28"/>
        </w:rPr>
        <w:t>Льготные цены (тарифы)*</w:t>
      </w:r>
    </w:p>
    <w:p w14:paraId="4F9A7B1C" w14:textId="77777777" w:rsidR="009D46F1" w:rsidRPr="009D46F1" w:rsidRDefault="009D46F1" w:rsidP="009D46F1">
      <w:pPr>
        <w:tabs>
          <w:tab w:val="left" w:pos="0"/>
        </w:tabs>
        <w:jc w:val="center"/>
        <w:rPr>
          <w:bCs/>
          <w:sz w:val="28"/>
          <w:szCs w:val="28"/>
        </w:rPr>
      </w:pPr>
      <w:r w:rsidRPr="009D46F1">
        <w:rPr>
          <w:bCs/>
          <w:sz w:val="28"/>
          <w:szCs w:val="28"/>
        </w:rPr>
        <w:t>на холодное водоснабжение, водоотведение, горячее водоснабжение</w:t>
      </w:r>
      <w:r w:rsidRPr="009D46F1">
        <w:rPr>
          <w:bCs/>
          <w:kern w:val="32"/>
          <w:sz w:val="28"/>
          <w:szCs w:val="28"/>
          <w:lang w:eastAsia="en-US"/>
        </w:rPr>
        <w:t xml:space="preserve"> в открытой системе горячего водоснабжения</w:t>
      </w:r>
      <w:r w:rsidRPr="009D46F1">
        <w:rPr>
          <w:bCs/>
          <w:sz w:val="28"/>
          <w:szCs w:val="28"/>
        </w:rPr>
        <w:t>, твердое топливо (уголь)</w:t>
      </w:r>
    </w:p>
    <w:p w14:paraId="7471B90F" w14:textId="77777777" w:rsidR="009D46F1" w:rsidRPr="009D46F1" w:rsidRDefault="009D46F1" w:rsidP="009D46F1">
      <w:pPr>
        <w:tabs>
          <w:tab w:val="left" w:pos="0"/>
        </w:tabs>
        <w:jc w:val="center"/>
        <w:rPr>
          <w:bCs/>
          <w:sz w:val="28"/>
          <w:szCs w:val="28"/>
        </w:rPr>
      </w:pPr>
      <w:r w:rsidRPr="009D46F1">
        <w:rPr>
          <w:bCs/>
          <w:sz w:val="28"/>
          <w:szCs w:val="28"/>
        </w:rPr>
        <w:t xml:space="preserve">                                                                                                                  </w:t>
      </w:r>
    </w:p>
    <w:tbl>
      <w:tblPr>
        <w:tblStyle w:val="2000"/>
        <w:tblpPr w:leftFromText="180" w:rightFromText="180" w:vertAnchor="text" w:horzAnchor="page" w:tblpX="1108" w:tblpY="203"/>
        <w:tblW w:w="10060" w:type="dxa"/>
        <w:tblLayout w:type="fixed"/>
        <w:tblLook w:val="04A0" w:firstRow="1" w:lastRow="0" w:firstColumn="1" w:lastColumn="0" w:noHBand="0" w:noVBand="1"/>
      </w:tblPr>
      <w:tblGrid>
        <w:gridCol w:w="703"/>
        <w:gridCol w:w="4537"/>
        <w:gridCol w:w="1418"/>
        <w:gridCol w:w="1701"/>
        <w:gridCol w:w="1701"/>
      </w:tblGrid>
      <w:tr w:rsidR="009D46F1" w:rsidRPr="009D46F1" w14:paraId="34A37F37" w14:textId="77777777" w:rsidTr="00607E21">
        <w:trPr>
          <w:trHeight w:val="324"/>
        </w:trPr>
        <w:tc>
          <w:tcPr>
            <w:tcW w:w="703" w:type="dxa"/>
            <w:vMerge w:val="restart"/>
            <w:vAlign w:val="center"/>
          </w:tcPr>
          <w:p w14:paraId="49D57720" w14:textId="77777777" w:rsidR="009D46F1" w:rsidRPr="009D46F1" w:rsidRDefault="009D46F1" w:rsidP="009D46F1">
            <w:pPr>
              <w:jc w:val="center"/>
              <w:rPr>
                <w:bCs/>
              </w:rPr>
            </w:pPr>
            <w:r w:rsidRPr="009D46F1">
              <w:rPr>
                <w:bCs/>
              </w:rPr>
              <w:t>№ п/п</w:t>
            </w:r>
          </w:p>
        </w:tc>
        <w:tc>
          <w:tcPr>
            <w:tcW w:w="4537" w:type="dxa"/>
            <w:vMerge w:val="restart"/>
            <w:vAlign w:val="center"/>
          </w:tcPr>
          <w:p w14:paraId="1D47D813" w14:textId="77777777" w:rsidR="009D46F1" w:rsidRPr="009D46F1" w:rsidRDefault="009D46F1" w:rsidP="009D46F1">
            <w:pPr>
              <w:tabs>
                <w:tab w:val="left" w:pos="0"/>
              </w:tabs>
              <w:jc w:val="center"/>
              <w:rPr>
                <w:bCs/>
              </w:rPr>
            </w:pPr>
            <w:r w:rsidRPr="009D46F1">
              <w:rPr>
                <w:bCs/>
              </w:rPr>
              <w:t>Наименование регулируемой организации</w:t>
            </w:r>
          </w:p>
        </w:tc>
        <w:tc>
          <w:tcPr>
            <w:tcW w:w="1418" w:type="dxa"/>
            <w:vMerge w:val="restart"/>
            <w:vAlign w:val="center"/>
          </w:tcPr>
          <w:p w14:paraId="68391562" w14:textId="77777777" w:rsidR="009D46F1" w:rsidRPr="009D46F1" w:rsidRDefault="009D46F1" w:rsidP="009D46F1">
            <w:pPr>
              <w:tabs>
                <w:tab w:val="left" w:pos="0"/>
              </w:tabs>
              <w:jc w:val="center"/>
              <w:rPr>
                <w:bCs/>
              </w:rPr>
            </w:pPr>
            <w:r w:rsidRPr="009D46F1">
              <w:rPr>
                <w:bCs/>
              </w:rPr>
              <w:t xml:space="preserve">Единицы измерения </w:t>
            </w:r>
          </w:p>
        </w:tc>
        <w:tc>
          <w:tcPr>
            <w:tcW w:w="3402" w:type="dxa"/>
            <w:gridSpan w:val="2"/>
            <w:vAlign w:val="center"/>
          </w:tcPr>
          <w:p w14:paraId="70F6518D" w14:textId="77777777" w:rsidR="009D46F1" w:rsidRPr="009D46F1" w:rsidRDefault="009D46F1" w:rsidP="009D46F1">
            <w:pPr>
              <w:tabs>
                <w:tab w:val="left" w:pos="0"/>
              </w:tabs>
              <w:jc w:val="center"/>
              <w:rPr>
                <w:bCs/>
              </w:rPr>
            </w:pPr>
            <w:r w:rsidRPr="009D46F1">
              <w:rPr>
                <w:bCs/>
              </w:rPr>
              <w:t>Льготные цены (тарифы)</w:t>
            </w:r>
          </w:p>
        </w:tc>
      </w:tr>
      <w:tr w:rsidR="009D46F1" w:rsidRPr="009D46F1" w14:paraId="7F1A9BE6" w14:textId="77777777" w:rsidTr="00607E21">
        <w:trPr>
          <w:trHeight w:val="499"/>
        </w:trPr>
        <w:tc>
          <w:tcPr>
            <w:tcW w:w="703" w:type="dxa"/>
            <w:vMerge/>
            <w:vAlign w:val="center"/>
          </w:tcPr>
          <w:p w14:paraId="7F543785" w14:textId="77777777" w:rsidR="009D46F1" w:rsidRPr="009D46F1" w:rsidRDefault="009D46F1" w:rsidP="009D46F1">
            <w:pPr>
              <w:tabs>
                <w:tab w:val="left" w:pos="0"/>
              </w:tabs>
              <w:jc w:val="center"/>
              <w:rPr>
                <w:bCs/>
              </w:rPr>
            </w:pPr>
          </w:p>
        </w:tc>
        <w:tc>
          <w:tcPr>
            <w:tcW w:w="4537" w:type="dxa"/>
            <w:vMerge/>
            <w:vAlign w:val="center"/>
          </w:tcPr>
          <w:p w14:paraId="5CE2E1A6" w14:textId="77777777" w:rsidR="009D46F1" w:rsidRPr="009D46F1" w:rsidRDefault="009D46F1" w:rsidP="009D46F1">
            <w:pPr>
              <w:tabs>
                <w:tab w:val="left" w:pos="0"/>
              </w:tabs>
              <w:jc w:val="center"/>
              <w:rPr>
                <w:bCs/>
              </w:rPr>
            </w:pPr>
          </w:p>
        </w:tc>
        <w:tc>
          <w:tcPr>
            <w:tcW w:w="1418" w:type="dxa"/>
            <w:vMerge/>
            <w:vAlign w:val="center"/>
          </w:tcPr>
          <w:p w14:paraId="06F792B9" w14:textId="77777777" w:rsidR="009D46F1" w:rsidRPr="009D46F1" w:rsidRDefault="009D46F1" w:rsidP="009D46F1">
            <w:pPr>
              <w:tabs>
                <w:tab w:val="left" w:pos="0"/>
              </w:tabs>
              <w:jc w:val="center"/>
              <w:rPr>
                <w:bCs/>
              </w:rPr>
            </w:pPr>
          </w:p>
        </w:tc>
        <w:tc>
          <w:tcPr>
            <w:tcW w:w="1701" w:type="dxa"/>
            <w:vAlign w:val="center"/>
          </w:tcPr>
          <w:p w14:paraId="62C46885" w14:textId="77777777" w:rsidR="009D46F1" w:rsidRPr="009D46F1" w:rsidRDefault="009D46F1" w:rsidP="009D46F1">
            <w:pPr>
              <w:tabs>
                <w:tab w:val="left" w:pos="0"/>
              </w:tabs>
              <w:jc w:val="center"/>
              <w:rPr>
                <w:bCs/>
              </w:rPr>
            </w:pPr>
            <w:r w:rsidRPr="009D46F1">
              <w:rPr>
                <w:bCs/>
              </w:rPr>
              <w:t xml:space="preserve">с 01.01.2024 </w:t>
            </w:r>
          </w:p>
          <w:p w14:paraId="23EAA1B1" w14:textId="77777777" w:rsidR="009D46F1" w:rsidRPr="009D46F1" w:rsidRDefault="009D46F1" w:rsidP="009D46F1">
            <w:pPr>
              <w:tabs>
                <w:tab w:val="left" w:pos="0"/>
              </w:tabs>
              <w:jc w:val="center"/>
              <w:rPr>
                <w:bCs/>
              </w:rPr>
            </w:pPr>
            <w:r w:rsidRPr="009D46F1">
              <w:rPr>
                <w:bCs/>
              </w:rPr>
              <w:t xml:space="preserve">по 30.06.2024 </w:t>
            </w:r>
          </w:p>
        </w:tc>
        <w:tc>
          <w:tcPr>
            <w:tcW w:w="1701" w:type="dxa"/>
            <w:vAlign w:val="center"/>
          </w:tcPr>
          <w:p w14:paraId="7B49C1F0" w14:textId="77777777" w:rsidR="009D46F1" w:rsidRPr="009D46F1" w:rsidRDefault="009D46F1" w:rsidP="009D46F1">
            <w:pPr>
              <w:tabs>
                <w:tab w:val="left" w:pos="0"/>
              </w:tabs>
              <w:jc w:val="center"/>
              <w:rPr>
                <w:bCs/>
              </w:rPr>
            </w:pPr>
            <w:r w:rsidRPr="009D46F1">
              <w:rPr>
                <w:bCs/>
              </w:rPr>
              <w:t xml:space="preserve">с 01.07.2024 </w:t>
            </w:r>
          </w:p>
          <w:p w14:paraId="57A20EB2" w14:textId="77777777" w:rsidR="009D46F1" w:rsidRPr="009D46F1" w:rsidRDefault="009D46F1" w:rsidP="009D46F1">
            <w:pPr>
              <w:tabs>
                <w:tab w:val="left" w:pos="0"/>
              </w:tabs>
              <w:jc w:val="center"/>
              <w:rPr>
                <w:bCs/>
              </w:rPr>
            </w:pPr>
            <w:r w:rsidRPr="009D46F1">
              <w:rPr>
                <w:bCs/>
              </w:rPr>
              <w:t xml:space="preserve">по 31.12.2024 </w:t>
            </w:r>
          </w:p>
        </w:tc>
      </w:tr>
      <w:tr w:rsidR="009D46F1" w:rsidRPr="009D46F1" w14:paraId="0435CE59" w14:textId="77777777" w:rsidTr="00607E21">
        <w:trPr>
          <w:trHeight w:val="114"/>
        </w:trPr>
        <w:tc>
          <w:tcPr>
            <w:tcW w:w="703" w:type="dxa"/>
            <w:vAlign w:val="center"/>
          </w:tcPr>
          <w:p w14:paraId="3ADBD392" w14:textId="77777777" w:rsidR="009D46F1" w:rsidRPr="009D46F1" w:rsidRDefault="009D46F1" w:rsidP="009D46F1">
            <w:pPr>
              <w:tabs>
                <w:tab w:val="left" w:pos="0"/>
              </w:tabs>
              <w:jc w:val="center"/>
              <w:rPr>
                <w:bCs/>
              </w:rPr>
            </w:pPr>
            <w:r w:rsidRPr="009D46F1">
              <w:rPr>
                <w:bCs/>
              </w:rPr>
              <w:t>1</w:t>
            </w:r>
          </w:p>
        </w:tc>
        <w:tc>
          <w:tcPr>
            <w:tcW w:w="4537" w:type="dxa"/>
          </w:tcPr>
          <w:p w14:paraId="1E505C30" w14:textId="77777777" w:rsidR="009D46F1" w:rsidRPr="009D46F1" w:rsidRDefault="009D46F1" w:rsidP="009D46F1">
            <w:pPr>
              <w:tabs>
                <w:tab w:val="left" w:pos="0"/>
              </w:tabs>
              <w:jc w:val="center"/>
              <w:rPr>
                <w:bCs/>
              </w:rPr>
            </w:pPr>
            <w:r w:rsidRPr="009D46F1">
              <w:rPr>
                <w:bCs/>
              </w:rPr>
              <w:t>2</w:t>
            </w:r>
          </w:p>
        </w:tc>
        <w:tc>
          <w:tcPr>
            <w:tcW w:w="1418" w:type="dxa"/>
          </w:tcPr>
          <w:p w14:paraId="0BED503E" w14:textId="77777777" w:rsidR="009D46F1" w:rsidRPr="009D46F1" w:rsidRDefault="009D46F1" w:rsidP="009D46F1">
            <w:pPr>
              <w:tabs>
                <w:tab w:val="left" w:pos="0"/>
              </w:tabs>
              <w:jc w:val="center"/>
              <w:rPr>
                <w:bCs/>
              </w:rPr>
            </w:pPr>
            <w:r w:rsidRPr="009D46F1">
              <w:rPr>
                <w:bCs/>
              </w:rPr>
              <w:t>3</w:t>
            </w:r>
          </w:p>
        </w:tc>
        <w:tc>
          <w:tcPr>
            <w:tcW w:w="1701" w:type="dxa"/>
          </w:tcPr>
          <w:p w14:paraId="2A2C13D8" w14:textId="77777777" w:rsidR="009D46F1" w:rsidRPr="009D46F1" w:rsidRDefault="009D46F1" w:rsidP="009D46F1">
            <w:pPr>
              <w:tabs>
                <w:tab w:val="left" w:pos="0"/>
              </w:tabs>
              <w:jc w:val="center"/>
              <w:rPr>
                <w:bCs/>
              </w:rPr>
            </w:pPr>
            <w:r w:rsidRPr="009D46F1">
              <w:rPr>
                <w:bCs/>
              </w:rPr>
              <w:t>4</w:t>
            </w:r>
          </w:p>
        </w:tc>
        <w:tc>
          <w:tcPr>
            <w:tcW w:w="1701" w:type="dxa"/>
          </w:tcPr>
          <w:p w14:paraId="78021D95" w14:textId="77777777" w:rsidR="009D46F1" w:rsidRPr="009D46F1" w:rsidRDefault="009D46F1" w:rsidP="009D46F1">
            <w:pPr>
              <w:tabs>
                <w:tab w:val="left" w:pos="0"/>
              </w:tabs>
              <w:jc w:val="center"/>
              <w:rPr>
                <w:bCs/>
              </w:rPr>
            </w:pPr>
            <w:r w:rsidRPr="009D46F1">
              <w:rPr>
                <w:bCs/>
              </w:rPr>
              <w:t>5</w:t>
            </w:r>
          </w:p>
        </w:tc>
      </w:tr>
      <w:tr w:rsidR="009D46F1" w:rsidRPr="009D46F1" w14:paraId="0CF23B5B" w14:textId="77777777" w:rsidTr="00607E21">
        <w:trPr>
          <w:trHeight w:val="244"/>
        </w:trPr>
        <w:tc>
          <w:tcPr>
            <w:tcW w:w="10060" w:type="dxa"/>
            <w:gridSpan w:val="5"/>
            <w:vAlign w:val="center"/>
          </w:tcPr>
          <w:p w14:paraId="1F39F17E" w14:textId="77777777" w:rsidR="009D46F1" w:rsidRPr="009D46F1" w:rsidRDefault="009D46F1" w:rsidP="009D46F1">
            <w:pPr>
              <w:numPr>
                <w:ilvl w:val="0"/>
                <w:numId w:val="6"/>
              </w:numPr>
              <w:tabs>
                <w:tab w:val="left" w:pos="0"/>
              </w:tabs>
              <w:contextualSpacing/>
              <w:jc w:val="center"/>
              <w:rPr>
                <w:bCs/>
              </w:rPr>
            </w:pPr>
            <w:r w:rsidRPr="009D46F1">
              <w:rPr>
                <w:bCs/>
              </w:rPr>
              <w:t>Холодное водоснабжение. Питьевая вода</w:t>
            </w:r>
          </w:p>
        </w:tc>
      </w:tr>
      <w:tr w:rsidR="009D46F1" w:rsidRPr="009D46F1" w14:paraId="06B3D43E" w14:textId="77777777" w:rsidTr="00607E21">
        <w:trPr>
          <w:trHeight w:val="324"/>
        </w:trPr>
        <w:tc>
          <w:tcPr>
            <w:tcW w:w="703" w:type="dxa"/>
            <w:vAlign w:val="center"/>
          </w:tcPr>
          <w:p w14:paraId="43DBB799" w14:textId="77777777" w:rsidR="009D46F1" w:rsidRPr="009D46F1" w:rsidRDefault="009D46F1" w:rsidP="009D46F1">
            <w:pPr>
              <w:tabs>
                <w:tab w:val="left" w:pos="0"/>
              </w:tabs>
              <w:jc w:val="center"/>
              <w:rPr>
                <w:bCs/>
              </w:rPr>
            </w:pPr>
            <w:r w:rsidRPr="009D46F1">
              <w:rPr>
                <w:bCs/>
              </w:rPr>
              <w:t>1.1.</w:t>
            </w:r>
          </w:p>
        </w:tc>
        <w:tc>
          <w:tcPr>
            <w:tcW w:w="4537" w:type="dxa"/>
          </w:tcPr>
          <w:p w14:paraId="5F1F427F" w14:textId="77777777" w:rsidR="009D46F1" w:rsidRPr="009D46F1" w:rsidRDefault="009D46F1" w:rsidP="009D46F1">
            <w:pPr>
              <w:tabs>
                <w:tab w:val="left" w:pos="0"/>
              </w:tabs>
              <w:rPr>
                <w:bCs/>
              </w:rPr>
            </w:pPr>
            <w:r w:rsidRPr="009D46F1">
              <w:rPr>
                <w:bCs/>
              </w:rPr>
              <w:t>МКП «КТВС НМР», ИНН 4252015404</w:t>
            </w:r>
          </w:p>
        </w:tc>
        <w:tc>
          <w:tcPr>
            <w:tcW w:w="1418" w:type="dxa"/>
            <w:vAlign w:val="center"/>
          </w:tcPr>
          <w:p w14:paraId="4D46DAC7" w14:textId="77777777" w:rsidR="009D46F1" w:rsidRPr="009D46F1" w:rsidRDefault="009D46F1" w:rsidP="009D46F1">
            <w:pPr>
              <w:tabs>
                <w:tab w:val="left" w:pos="0"/>
              </w:tabs>
              <w:jc w:val="center"/>
              <w:rPr>
                <w:bCs/>
              </w:rPr>
            </w:pPr>
            <w:r w:rsidRPr="009D46F1">
              <w:rPr>
                <w:bCs/>
              </w:rPr>
              <w:t>руб/м</w:t>
            </w:r>
            <w:r w:rsidRPr="009D46F1">
              <w:rPr>
                <w:bCs/>
                <w:vertAlign w:val="superscript"/>
              </w:rPr>
              <w:t>3</w:t>
            </w:r>
            <w:r w:rsidRPr="009D46F1">
              <w:rPr>
                <w:bCs/>
              </w:rPr>
              <w:t xml:space="preserve"> </w:t>
            </w:r>
          </w:p>
        </w:tc>
        <w:tc>
          <w:tcPr>
            <w:tcW w:w="1701" w:type="dxa"/>
            <w:vAlign w:val="center"/>
          </w:tcPr>
          <w:p w14:paraId="3243D990" w14:textId="77777777" w:rsidR="009D46F1" w:rsidRPr="009D46F1" w:rsidRDefault="009D46F1" w:rsidP="009D46F1">
            <w:pPr>
              <w:tabs>
                <w:tab w:val="left" w:pos="0"/>
              </w:tabs>
              <w:jc w:val="center"/>
              <w:rPr>
                <w:bCs/>
              </w:rPr>
            </w:pPr>
            <w:r w:rsidRPr="009D46F1">
              <w:rPr>
                <w:bCs/>
              </w:rPr>
              <w:t>22,06</w:t>
            </w:r>
          </w:p>
        </w:tc>
        <w:tc>
          <w:tcPr>
            <w:tcW w:w="1701" w:type="dxa"/>
            <w:vAlign w:val="center"/>
          </w:tcPr>
          <w:p w14:paraId="6FFE37E9" w14:textId="77777777" w:rsidR="009D46F1" w:rsidRPr="009D46F1" w:rsidRDefault="009D46F1" w:rsidP="009D46F1">
            <w:pPr>
              <w:tabs>
                <w:tab w:val="left" w:pos="0"/>
              </w:tabs>
              <w:jc w:val="center"/>
              <w:rPr>
                <w:bCs/>
              </w:rPr>
            </w:pPr>
            <w:r w:rsidRPr="009D46F1">
              <w:rPr>
                <w:bCs/>
              </w:rPr>
              <w:t>24,97</w:t>
            </w:r>
          </w:p>
        </w:tc>
      </w:tr>
      <w:tr w:rsidR="009D46F1" w:rsidRPr="009D46F1" w14:paraId="57D56623" w14:textId="77777777" w:rsidTr="00607E21">
        <w:trPr>
          <w:trHeight w:val="324"/>
        </w:trPr>
        <w:tc>
          <w:tcPr>
            <w:tcW w:w="703" w:type="dxa"/>
            <w:vAlign w:val="center"/>
          </w:tcPr>
          <w:p w14:paraId="3BE205E5" w14:textId="77777777" w:rsidR="009D46F1" w:rsidRPr="009D46F1" w:rsidRDefault="009D46F1" w:rsidP="009D46F1">
            <w:pPr>
              <w:tabs>
                <w:tab w:val="left" w:pos="0"/>
              </w:tabs>
              <w:jc w:val="center"/>
              <w:rPr>
                <w:bCs/>
              </w:rPr>
            </w:pPr>
            <w:r w:rsidRPr="009D46F1">
              <w:rPr>
                <w:bCs/>
              </w:rPr>
              <w:t>1.2.</w:t>
            </w:r>
          </w:p>
        </w:tc>
        <w:tc>
          <w:tcPr>
            <w:tcW w:w="4537" w:type="dxa"/>
          </w:tcPr>
          <w:p w14:paraId="690904F2" w14:textId="77777777" w:rsidR="009D46F1" w:rsidRPr="009D46F1" w:rsidRDefault="009D46F1" w:rsidP="009D46F1">
            <w:pPr>
              <w:tabs>
                <w:tab w:val="left" w:pos="0"/>
              </w:tabs>
              <w:rPr>
                <w:bCs/>
              </w:rPr>
            </w:pPr>
            <w:r w:rsidRPr="009D46F1">
              <w:rPr>
                <w:bCs/>
              </w:rPr>
              <w:t xml:space="preserve">ООО «Водоканал», </w:t>
            </w:r>
            <w:r w:rsidRPr="009D46F1">
              <w:rPr>
                <w:lang w:eastAsia="en-US"/>
              </w:rPr>
              <w:t xml:space="preserve">ИНН </w:t>
            </w:r>
            <w:r w:rsidRPr="009D46F1">
              <w:rPr>
                <w:bCs/>
              </w:rPr>
              <w:t>4217166136</w:t>
            </w:r>
          </w:p>
        </w:tc>
        <w:tc>
          <w:tcPr>
            <w:tcW w:w="1418" w:type="dxa"/>
            <w:vAlign w:val="center"/>
          </w:tcPr>
          <w:p w14:paraId="1A0FA131" w14:textId="77777777" w:rsidR="009D46F1" w:rsidRPr="009D46F1" w:rsidRDefault="009D46F1" w:rsidP="009D46F1">
            <w:pPr>
              <w:tabs>
                <w:tab w:val="left" w:pos="0"/>
              </w:tabs>
              <w:jc w:val="center"/>
              <w:rPr>
                <w:bCs/>
              </w:rPr>
            </w:pPr>
            <w:r w:rsidRPr="009D46F1">
              <w:rPr>
                <w:bCs/>
              </w:rPr>
              <w:t>руб/м</w:t>
            </w:r>
            <w:r w:rsidRPr="009D46F1">
              <w:rPr>
                <w:bCs/>
                <w:vertAlign w:val="superscript"/>
              </w:rPr>
              <w:t>3</w:t>
            </w:r>
          </w:p>
        </w:tc>
        <w:tc>
          <w:tcPr>
            <w:tcW w:w="1701" w:type="dxa"/>
            <w:vAlign w:val="center"/>
          </w:tcPr>
          <w:p w14:paraId="64A79024" w14:textId="77777777" w:rsidR="009D46F1" w:rsidRPr="009D46F1" w:rsidRDefault="009D46F1" w:rsidP="009D46F1">
            <w:pPr>
              <w:tabs>
                <w:tab w:val="left" w:pos="0"/>
              </w:tabs>
              <w:jc w:val="center"/>
              <w:rPr>
                <w:bCs/>
              </w:rPr>
            </w:pPr>
            <w:r w:rsidRPr="009D46F1">
              <w:rPr>
                <w:bCs/>
              </w:rPr>
              <w:t>22,06</w:t>
            </w:r>
          </w:p>
        </w:tc>
        <w:tc>
          <w:tcPr>
            <w:tcW w:w="1701" w:type="dxa"/>
            <w:vAlign w:val="center"/>
          </w:tcPr>
          <w:p w14:paraId="0B51AFE4" w14:textId="77777777" w:rsidR="009D46F1" w:rsidRPr="009D46F1" w:rsidRDefault="009D46F1" w:rsidP="009D46F1">
            <w:pPr>
              <w:tabs>
                <w:tab w:val="left" w:pos="0"/>
              </w:tabs>
              <w:jc w:val="center"/>
              <w:rPr>
                <w:bCs/>
              </w:rPr>
            </w:pPr>
            <w:r w:rsidRPr="009D46F1">
              <w:rPr>
                <w:bCs/>
              </w:rPr>
              <w:t>24,97</w:t>
            </w:r>
          </w:p>
        </w:tc>
      </w:tr>
      <w:tr w:rsidR="009D46F1" w:rsidRPr="009D46F1" w14:paraId="41477768" w14:textId="77777777" w:rsidTr="00607E21">
        <w:trPr>
          <w:trHeight w:val="151"/>
        </w:trPr>
        <w:tc>
          <w:tcPr>
            <w:tcW w:w="10060" w:type="dxa"/>
            <w:gridSpan w:val="5"/>
            <w:vAlign w:val="center"/>
          </w:tcPr>
          <w:p w14:paraId="30BC4247" w14:textId="77777777" w:rsidR="009D46F1" w:rsidRPr="009D46F1" w:rsidRDefault="009D46F1" w:rsidP="009D46F1">
            <w:pPr>
              <w:numPr>
                <w:ilvl w:val="0"/>
                <w:numId w:val="6"/>
              </w:numPr>
              <w:tabs>
                <w:tab w:val="left" w:pos="0"/>
              </w:tabs>
              <w:contextualSpacing/>
              <w:jc w:val="center"/>
              <w:rPr>
                <w:bCs/>
              </w:rPr>
            </w:pPr>
            <w:r w:rsidRPr="009D46F1">
              <w:rPr>
                <w:bCs/>
              </w:rPr>
              <w:t>Водоотведение</w:t>
            </w:r>
          </w:p>
        </w:tc>
      </w:tr>
      <w:tr w:rsidR="009D46F1" w:rsidRPr="009D46F1" w14:paraId="5FCC20E6" w14:textId="77777777" w:rsidTr="00607E21">
        <w:trPr>
          <w:trHeight w:val="269"/>
        </w:trPr>
        <w:tc>
          <w:tcPr>
            <w:tcW w:w="703" w:type="dxa"/>
            <w:vAlign w:val="center"/>
          </w:tcPr>
          <w:p w14:paraId="6DBCB3E9" w14:textId="77777777" w:rsidR="009D46F1" w:rsidRPr="009D46F1" w:rsidRDefault="009D46F1" w:rsidP="009D46F1">
            <w:pPr>
              <w:tabs>
                <w:tab w:val="left" w:pos="0"/>
              </w:tabs>
              <w:jc w:val="center"/>
              <w:rPr>
                <w:bCs/>
              </w:rPr>
            </w:pPr>
            <w:r w:rsidRPr="009D46F1">
              <w:rPr>
                <w:bCs/>
              </w:rPr>
              <w:t>2.1.</w:t>
            </w:r>
          </w:p>
        </w:tc>
        <w:tc>
          <w:tcPr>
            <w:tcW w:w="4537" w:type="dxa"/>
          </w:tcPr>
          <w:p w14:paraId="7B4ED765" w14:textId="77777777" w:rsidR="009D46F1" w:rsidRPr="009D46F1" w:rsidRDefault="009D46F1" w:rsidP="009D46F1">
            <w:pPr>
              <w:tabs>
                <w:tab w:val="left" w:pos="0"/>
              </w:tabs>
              <w:rPr>
                <w:bCs/>
              </w:rPr>
            </w:pPr>
            <w:r w:rsidRPr="009D46F1">
              <w:rPr>
                <w:bCs/>
              </w:rPr>
              <w:t>МКП «КТВС НМР», ИНН 4252015404</w:t>
            </w:r>
          </w:p>
        </w:tc>
        <w:tc>
          <w:tcPr>
            <w:tcW w:w="1418" w:type="dxa"/>
            <w:vAlign w:val="center"/>
          </w:tcPr>
          <w:p w14:paraId="1AAA314F" w14:textId="77777777" w:rsidR="009D46F1" w:rsidRPr="009D46F1" w:rsidRDefault="009D46F1" w:rsidP="009D46F1">
            <w:pPr>
              <w:tabs>
                <w:tab w:val="left" w:pos="0"/>
              </w:tabs>
              <w:jc w:val="center"/>
              <w:rPr>
                <w:bCs/>
              </w:rPr>
            </w:pPr>
            <w:r w:rsidRPr="009D46F1">
              <w:rPr>
                <w:bCs/>
              </w:rPr>
              <w:t>руб/ м</w:t>
            </w:r>
            <w:r w:rsidRPr="009D46F1">
              <w:rPr>
                <w:bCs/>
                <w:vertAlign w:val="superscript"/>
              </w:rPr>
              <w:t>3</w:t>
            </w:r>
            <w:r w:rsidRPr="009D46F1">
              <w:rPr>
                <w:bCs/>
              </w:rPr>
              <w:t xml:space="preserve"> </w:t>
            </w:r>
          </w:p>
        </w:tc>
        <w:tc>
          <w:tcPr>
            <w:tcW w:w="1701" w:type="dxa"/>
            <w:vAlign w:val="center"/>
          </w:tcPr>
          <w:p w14:paraId="0E3261AB" w14:textId="77777777" w:rsidR="009D46F1" w:rsidRPr="009D46F1" w:rsidRDefault="009D46F1" w:rsidP="009D46F1">
            <w:pPr>
              <w:tabs>
                <w:tab w:val="left" w:pos="0"/>
              </w:tabs>
              <w:jc w:val="center"/>
              <w:rPr>
                <w:bCs/>
              </w:rPr>
            </w:pPr>
            <w:r w:rsidRPr="009D46F1">
              <w:rPr>
                <w:bCs/>
              </w:rPr>
              <w:t>17,15</w:t>
            </w:r>
          </w:p>
        </w:tc>
        <w:tc>
          <w:tcPr>
            <w:tcW w:w="1701" w:type="dxa"/>
            <w:vAlign w:val="center"/>
          </w:tcPr>
          <w:p w14:paraId="3DD998EA" w14:textId="77777777" w:rsidR="009D46F1" w:rsidRPr="009D46F1" w:rsidRDefault="009D46F1" w:rsidP="009D46F1">
            <w:pPr>
              <w:tabs>
                <w:tab w:val="left" w:pos="0"/>
              </w:tabs>
              <w:jc w:val="center"/>
              <w:rPr>
                <w:bCs/>
              </w:rPr>
            </w:pPr>
            <w:r w:rsidRPr="009D46F1">
              <w:rPr>
                <w:bCs/>
              </w:rPr>
              <w:t>19,41</w:t>
            </w:r>
          </w:p>
        </w:tc>
      </w:tr>
      <w:tr w:rsidR="009D46F1" w:rsidRPr="009D46F1" w14:paraId="69B43B6B" w14:textId="77777777" w:rsidTr="00607E21">
        <w:trPr>
          <w:trHeight w:val="258"/>
        </w:trPr>
        <w:tc>
          <w:tcPr>
            <w:tcW w:w="703" w:type="dxa"/>
            <w:vAlign w:val="center"/>
          </w:tcPr>
          <w:p w14:paraId="3516F3DE" w14:textId="77777777" w:rsidR="009D46F1" w:rsidRPr="009D46F1" w:rsidRDefault="009D46F1" w:rsidP="009D46F1">
            <w:pPr>
              <w:tabs>
                <w:tab w:val="left" w:pos="0"/>
              </w:tabs>
              <w:jc w:val="center"/>
              <w:rPr>
                <w:bCs/>
              </w:rPr>
            </w:pPr>
            <w:r w:rsidRPr="009D46F1">
              <w:rPr>
                <w:bCs/>
              </w:rPr>
              <w:t>2.2.</w:t>
            </w:r>
          </w:p>
        </w:tc>
        <w:tc>
          <w:tcPr>
            <w:tcW w:w="4537" w:type="dxa"/>
          </w:tcPr>
          <w:p w14:paraId="4C965D18" w14:textId="77777777" w:rsidR="009D46F1" w:rsidRPr="009D46F1" w:rsidRDefault="009D46F1" w:rsidP="009D46F1">
            <w:pPr>
              <w:tabs>
                <w:tab w:val="left" w:pos="0"/>
              </w:tabs>
              <w:rPr>
                <w:bCs/>
              </w:rPr>
            </w:pPr>
            <w:r w:rsidRPr="009D46F1">
              <w:rPr>
                <w:bCs/>
              </w:rPr>
              <w:t xml:space="preserve">ООО «Водоканал», </w:t>
            </w:r>
            <w:r w:rsidRPr="009D46F1">
              <w:rPr>
                <w:lang w:eastAsia="en-US"/>
              </w:rPr>
              <w:t xml:space="preserve">ИНН </w:t>
            </w:r>
            <w:r w:rsidRPr="009D46F1">
              <w:rPr>
                <w:bCs/>
              </w:rPr>
              <w:t>4217166136</w:t>
            </w:r>
          </w:p>
        </w:tc>
        <w:tc>
          <w:tcPr>
            <w:tcW w:w="1418" w:type="dxa"/>
            <w:vAlign w:val="center"/>
          </w:tcPr>
          <w:p w14:paraId="3F7E4C91" w14:textId="77777777" w:rsidR="009D46F1" w:rsidRPr="009D46F1" w:rsidRDefault="009D46F1" w:rsidP="009D46F1">
            <w:pPr>
              <w:tabs>
                <w:tab w:val="left" w:pos="0"/>
              </w:tabs>
              <w:jc w:val="center"/>
              <w:rPr>
                <w:bCs/>
              </w:rPr>
            </w:pPr>
            <w:r w:rsidRPr="009D46F1">
              <w:rPr>
                <w:bCs/>
              </w:rPr>
              <w:t>руб/ м</w:t>
            </w:r>
            <w:r w:rsidRPr="009D46F1">
              <w:rPr>
                <w:bCs/>
                <w:vertAlign w:val="superscript"/>
              </w:rPr>
              <w:t>3</w:t>
            </w:r>
            <w:r w:rsidRPr="009D46F1">
              <w:rPr>
                <w:bCs/>
              </w:rPr>
              <w:t xml:space="preserve"> </w:t>
            </w:r>
          </w:p>
        </w:tc>
        <w:tc>
          <w:tcPr>
            <w:tcW w:w="1701" w:type="dxa"/>
            <w:vAlign w:val="center"/>
          </w:tcPr>
          <w:p w14:paraId="6B4C3143" w14:textId="77777777" w:rsidR="009D46F1" w:rsidRPr="009D46F1" w:rsidRDefault="009D46F1" w:rsidP="009D46F1">
            <w:pPr>
              <w:tabs>
                <w:tab w:val="left" w:pos="0"/>
              </w:tabs>
              <w:jc w:val="center"/>
              <w:rPr>
                <w:bCs/>
              </w:rPr>
            </w:pPr>
            <w:r w:rsidRPr="009D46F1">
              <w:rPr>
                <w:bCs/>
              </w:rPr>
              <w:t>17,15</w:t>
            </w:r>
          </w:p>
        </w:tc>
        <w:tc>
          <w:tcPr>
            <w:tcW w:w="1701" w:type="dxa"/>
            <w:vAlign w:val="center"/>
          </w:tcPr>
          <w:p w14:paraId="650AC854" w14:textId="77777777" w:rsidR="009D46F1" w:rsidRPr="009D46F1" w:rsidRDefault="009D46F1" w:rsidP="009D46F1">
            <w:pPr>
              <w:tabs>
                <w:tab w:val="left" w:pos="0"/>
              </w:tabs>
              <w:jc w:val="center"/>
              <w:rPr>
                <w:bCs/>
              </w:rPr>
            </w:pPr>
            <w:r w:rsidRPr="009D46F1">
              <w:rPr>
                <w:bCs/>
              </w:rPr>
              <w:t>19,41</w:t>
            </w:r>
          </w:p>
        </w:tc>
      </w:tr>
      <w:tr w:rsidR="009D46F1" w:rsidRPr="009D46F1" w14:paraId="55D57027" w14:textId="77777777" w:rsidTr="00607E21">
        <w:trPr>
          <w:trHeight w:val="263"/>
        </w:trPr>
        <w:tc>
          <w:tcPr>
            <w:tcW w:w="10060" w:type="dxa"/>
            <w:gridSpan w:val="5"/>
            <w:vAlign w:val="center"/>
          </w:tcPr>
          <w:p w14:paraId="42587035" w14:textId="77777777" w:rsidR="009D46F1" w:rsidRPr="009D46F1" w:rsidRDefault="009D46F1" w:rsidP="009D46F1">
            <w:pPr>
              <w:tabs>
                <w:tab w:val="left" w:pos="0"/>
              </w:tabs>
              <w:jc w:val="center"/>
              <w:rPr>
                <w:bCs/>
              </w:rPr>
            </w:pPr>
            <w:r w:rsidRPr="009D46F1">
              <w:rPr>
                <w:bCs/>
              </w:rPr>
              <w:t>3. Горячее водоснабжение. Горячая вода в открытой системе горячего водоснабжения</w:t>
            </w:r>
          </w:p>
        </w:tc>
      </w:tr>
      <w:tr w:rsidR="009D46F1" w:rsidRPr="009D46F1" w14:paraId="66A4070E" w14:textId="77777777" w:rsidTr="00607E21">
        <w:trPr>
          <w:trHeight w:val="324"/>
        </w:trPr>
        <w:tc>
          <w:tcPr>
            <w:tcW w:w="703" w:type="dxa"/>
            <w:vAlign w:val="center"/>
          </w:tcPr>
          <w:p w14:paraId="783C6C45" w14:textId="77777777" w:rsidR="009D46F1" w:rsidRPr="009D46F1" w:rsidRDefault="009D46F1" w:rsidP="009D46F1">
            <w:pPr>
              <w:tabs>
                <w:tab w:val="left" w:pos="0"/>
              </w:tabs>
              <w:jc w:val="center"/>
              <w:rPr>
                <w:bCs/>
              </w:rPr>
            </w:pPr>
            <w:r w:rsidRPr="009D46F1">
              <w:rPr>
                <w:bCs/>
              </w:rPr>
              <w:t>3.1.</w:t>
            </w:r>
          </w:p>
        </w:tc>
        <w:tc>
          <w:tcPr>
            <w:tcW w:w="4537" w:type="dxa"/>
          </w:tcPr>
          <w:p w14:paraId="411286AE" w14:textId="77777777" w:rsidR="009D46F1" w:rsidRPr="009D46F1" w:rsidRDefault="009D46F1" w:rsidP="009D46F1">
            <w:pPr>
              <w:tabs>
                <w:tab w:val="left" w:pos="0"/>
              </w:tabs>
              <w:rPr>
                <w:bCs/>
              </w:rPr>
            </w:pPr>
            <w:r w:rsidRPr="009D46F1">
              <w:rPr>
                <w:bCs/>
              </w:rPr>
              <w:t>МКП «КТВС НМР», ИНН 4252015404</w:t>
            </w:r>
          </w:p>
        </w:tc>
        <w:tc>
          <w:tcPr>
            <w:tcW w:w="1418" w:type="dxa"/>
            <w:vAlign w:val="center"/>
          </w:tcPr>
          <w:p w14:paraId="7EC5A589" w14:textId="77777777" w:rsidR="009D46F1" w:rsidRPr="009D46F1" w:rsidRDefault="009D46F1" w:rsidP="009D46F1">
            <w:pPr>
              <w:tabs>
                <w:tab w:val="left" w:pos="0"/>
              </w:tabs>
              <w:jc w:val="center"/>
              <w:rPr>
                <w:bCs/>
              </w:rPr>
            </w:pPr>
            <w:r w:rsidRPr="009D46F1">
              <w:rPr>
                <w:bCs/>
              </w:rPr>
              <w:t>руб/ м</w:t>
            </w:r>
            <w:r w:rsidRPr="009D46F1">
              <w:rPr>
                <w:bCs/>
                <w:vertAlign w:val="superscript"/>
              </w:rPr>
              <w:t>3</w:t>
            </w:r>
          </w:p>
        </w:tc>
        <w:tc>
          <w:tcPr>
            <w:tcW w:w="1701" w:type="dxa"/>
            <w:vAlign w:val="center"/>
          </w:tcPr>
          <w:p w14:paraId="7F6C8149" w14:textId="77777777" w:rsidR="009D46F1" w:rsidRPr="009D46F1" w:rsidRDefault="009D46F1" w:rsidP="009D46F1">
            <w:pPr>
              <w:tabs>
                <w:tab w:val="left" w:pos="0"/>
              </w:tabs>
              <w:jc w:val="center"/>
              <w:rPr>
                <w:bCs/>
              </w:rPr>
            </w:pPr>
            <w:r w:rsidRPr="009D46F1">
              <w:rPr>
                <w:bCs/>
              </w:rPr>
              <w:t>85,37</w:t>
            </w:r>
          </w:p>
        </w:tc>
        <w:tc>
          <w:tcPr>
            <w:tcW w:w="1701" w:type="dxa"/>
            <w:vAlign w:val="center"/>
          </w:tcPr>
          <w:p w14:paraId="00A8CBEE" w14:textId="77777777" w:rsidR="009D46F1" w:rsidRPr="009D46F1" w:rsidRDefault="009D46F1" w:rsidP="009D46F1">
            <w:pPr>
              <w:tabs>
                <w:tab w:val="left" w:pos="0"/>
              </w:tabs>
              <w:jc w:val="center"/>
              <w:rPr>
                <w:bCs/>
              </w:rPr>
            </w:pPr>
            <w:r w:rsidRPr="009D46F1">
              <w:rPr>
                <w:bCs/>
              </w:rPr>
              <w:t>96,64</w:t>
            </w:r>
          </w:p>
        </w:tc>
      </w:tr>
      <w:tr w:rsidR="009D46F1" w:rsidRPr="009D46F1" w14:paraId="14CBB8B4" w14:textId="77777777" w:rsidTr="00607E21">
        <w:trPr>
          <w:trHeight w:val="245"/>
        </w:trPr>
        <w:tc>
          <w:tcPr>
            <w:tcW w:w="10060" w:type="dxa"/>
            <w:gridSpan w:val="5"/>
            <w:vAlign w:val="center"/>
          </w:tcPr>
          <w:p w14:paraId="3DAF9AA0" w14:textId="77777777" w:rsidR="009D46F1" w:rsidRPr="009D46F1" w:rsidRDefault="009D46F1" w:rsidP="009D46F1">
            <w:pPr>
              <w:tabs>
                <w:tab w:val="left" w:pos="0"/>
              </w:tabs>
              <w:ind w:left="720"/>
              <w:contextualSpacing/>
              <w:jc w:val="center"/>
              <w:rPr>
                <w:bCs/>
              </w:rPr>
            </w:pPr>
            <w:r w:rsidRPr="009D46F1">
              <w:rPr>
                <w:bCs/>
              </w:rPr>
              <w:t>4.  Твердое топливо (уголь), реализуемое в пределах норматива потребления**</w:t>
            </w:r>
          </w:p>
        </w:tc>
      </w:tr>
      <w:tr w:rsidR="009D46F1" w:rsidRPr="009D46F1" w14:paraId="64826609" w14:textId="77777777" w:rsidTr="00607E21">
        <w:trPr>
          <w:trHeight w:val="324"/>
        </w:trPr>
        <w:tc>
          <w:tcPr>
            <w:tcW w:w="703" w:type="dxa"/>
            <w:vMerge w:val="restart"/>
            <w:vAlign w:val="center"/>
          </w:tcPr>
          <w:p w14:paraId="66799D4A" w14:textId="77777777" w:rsidR="009D46F1" w:rsidRPr="009D46F1" w:rsidRDefault="009D46F1" w:rsidP="009D46F1">
            <w:pPr>
              <w:tabs>
                <w:tab w:val="left" w:pos="0"/>
              </w:tabs>
              <w:jc w:val="center"/>
              <w:rPr>
                <w:bCs/>
              </w:rPr>
            </w:pPr>
            <w:r w:rsidRPr="009D46F1">
              <w:rPr>
                <w:bCs/>
              </w:rPr>
              <w:t>4.1.</w:t>
            </w:r>
          </w:p>
        </w:tc>
        <w:tc>
          <w:tcPr>
            <w:tcW w:w="4537" w:type="dxa"/>
            <w:vMerge w:val="restart"/>
            <w:vAlign w:val="center"/>
          </w:tcPr>
          <w:p w14:paraId="62942029" w14:textId="77777777" w:rsidR="009D46F1" w:rsidRPr="009D46F1" w:rsidRDefault="009D46F1" w:rsidP="009D46F1">
            <w:pPr>
              <w:tabs>
                <w:tab w:val="left" w:pos="0"/>
              </w:tabs>
              <w:ind w:right="-120"/>
              <w:rPr>
                <w:bCs/>
              </w:rPr>
            </w:pPr>
            <w:r w:rsidRPr="009D46F1">
              <w:rPr>
                <w:bCs/>
              </w:rPr>
              <w:t>ООО «Алавеста Групп», ИНН</w:t>
            </w:r>
            <w:r w:rsidRPr="009D46F1">
              <w:rPr>
                <w:lang w:eastAsia="en-US"/>
              </w:rPr>
              <w:t xml:space="preserve"> 4205359172</w:t>
            </w:r>
          </w:p>
        </w:tc>
        <w:tc>
          <w:tcPr>
            <w:tcW w:w="4820" w:type="dxa"/>
            <w:gridSpan w:val="3"/>
            <w:vAlign w:val="center"/>
          </w:tcPr>
          <w:p w14:paraId="67A29D88" w14:textId="77777777" w:rsidR="009D46F1" w:rsidRPr="009D46F1" w:rsidRDefault="009D46F1" w:rsidP="009D46F1">
            <w:pPr>
              <w:tabs>
                <w:tab w:val="left" w:pos="0"/>
              </w:tabs>
              <w:jc w:val="center"/>
              <w:rPr>
                <w:bCs/>
              </w:rPr>
            </w:pPr>
            <w:r w:rsidRPr="009D46F1">
              <w:rPr>
                <w:bCs/>
              </w:rPr>
              <w:t>Марка ДР 0-300, ДГр 0-300, Гр 0-300,           Тр 0-300</w:t>
            </w:r>
          </w:p>
        </w:tc>
      </w:tr>
      <w:tr w:rsidR="009D46F1" w:rsidRPr="009D46F1" w14:paraId="5248680F" w14:textId="77777777" w:rsidTr="00607E21">
        <w:trPr>
          <w:trHeight w:val="324"/>
        </w:trPr>
        <w:tc>
          <w:tcPr>
            <w:tcW w:w="703" w:type="dxa"/>
            <w:vMerge/>
            <w:vAlign w:val="center"/>
          </w:tcPr>
          <w:p w14:paraId="79915C3B" w14:textId="77777777" w:rsidR="009D46F1" w:rsidRPr="009D46F1" w:rsidRDefault="009D46F1" w:rsidP="009D46F1">
            <w:pPr>
              <w:tabs>
                <w:tab w:val="left" w:pos="0"/>
              </w:tabs>
              <w:jc w:val="center"/>
              <w:rPr>
                <w:bCs/>
              </w:rPr>
            </w:pPr>
          </w:p>
        </w:tc>
        <w:tc>
          <w:tcPr>
            <w:tcW w:w="4537" w:type="dxa"/>
            <w:vMerge/>
          </w:tcPr>
          <w:p w14:paraId="588C3207" w14:textId="77777777" w:rsidR="009D46F1" w:rsidRPr="009D46F1" w:rsidRDefault="009D46F1" w:rsidP="009D46F1">
            <w:pPr>
              <w:tabs>
                <w:tab w:val="left" w:pos="0"/>
              </w:tabs>
              <w:ind w:right="-120"/>
              <w:rPr>
                <w:bCs/>
              </w:rPr>
            </w:pPr>
          </w:p>
        </w:tc>
        <w:tc>
          <w:tcPr>
            <w:tcW w:w="1418" w:type="dxa"/>
            <w:vAlign w:val="center"/>
          </w:tcPr>
          <w:p w14:paraId="15681448" w14:textId="77777777" w:rsidR="009D46F1" w:rsidRPr="009D46F1" w:rsidRDefault="009D46F1" w:rsidP="009D46F1">
            <w:pPr>
              <w:tabs>
                <w:tab w:val="left" w:pos="0"/>
              </w:tabs>
              <w:jc w:val="center"/>
              <w:rPr>
                <w:bCs/>
              </w:rPr>
            </w:pPr>
            <w:r w:rsidRPr="009D46F1">
              <w:rPr>
                <w:bCs/>
              </w:rPr>
              <w:t>руб/т</w:t>
            </w:r>
          </w:p>
        </w:tc>
        <w:tc>
          <w:tcPr>
            <w:tcW w:w="1701" w:type="dxa"/>
            <w:vAlign w:val="center"/>
          </w:tcPr>
          <w:p w14:paraId="54DECA8C" w14:textId="77777777" w:rsidR="009D46F1" w:rsidRPr="009D46F1" w:rsidRDefault="009D46F1" w:rsidP="009D46F1">
            <w:pPr>
              <w:tabs>
                <w:tab w:val="left" w:pos="0"/>
              </w:tabs>
              <w:jc w:val="center"/>
              <w:rPr>
                <w:bCs/>
              </w:rPr>
            </w:pPr>
            <w:r w:rsidRPr="009D46F1">
              <w:rPr>
                <w:bCs/>
              </w:rPr>
              <w:t>1148,29</w:t>
            </w:r>
          </w:p>
        </w:tc>
        <w:tc>
          <w:tcPr>
            <w:tcW w:w="1701" w:type="dxa"/>
            <w:vAlign w:val="center"/>
          </w:tcPr>
          <w:p w14:paraId="020D4623" w14:textId="77777777" w:rsidR="009D46F1" w:rsidRPr="009D46F1" w:rsidRDefault="009D46F1" w:rsidP="009D46F1">
            <w:pPr>
              <w:tabs>
                <w:tab w:val="left" w:pos="0"/>
              </w:tabs>
              <w:jc w:val="center"/>
              <w:rPr>
                <w:bCs/>
              </w:rPr>
            </w:pPr>
            <w:r w:rsidRPr="009D46F1">
              <w:rPr>
                <w:bCs/>
              </w:rPr>
              <w:t>1240,15</w:t>
            </w:r>
          </w:p>
        </w:tc>
      </w:tr>
      <w:tr w:rsidR="009D46F1" w:rsidRPr="009D46F1" w14:paraId="541CC5DE" w14:textId="77777777" w:rsidTr="00607E21">
        <w:trPr>
          <w:trHeight w:val="324"/>
        </w:trPr>
        <w:tc>
          <w:tcPr>
            <w:tcW w:w="10060" w:type="dxa"/>
            <w:gridSpan w:val="5"/>
            <w:vAlign w:val="center"/>
          </w:tcPr>
          <w:p w14:paraId="3ECCDBE5" w14:textId="77777777" w:rsidR="009D46F1" w:rsidRPr="009D46F1" w:rsidRDefault="009D46F1" w:rsidP="009D46F1">
            <w:pPr>
              <w:tabs>
                <w:tab w:val="left" w:pos="0"/>
              </w:tabs>
              <w:jc w:val="center"/>
              <w:rPr>
                <w:bCs/>
              </w:rPr>
            </w:pPr>
            <w:r w:rsidRPr="009D46F1">
              <w:rPr>
                <w:bCs/>
              </w:rPr>
              <w:t>5. Сжиженный газ</w:t>
            </w:r>
          </w:p>
        </w:tc>
      </w:tr>
      <w:tr w:rsidR="009D46F1" w:rsidRPr="009D46F1" w14:paraId="3A0A9BB6" w14:textId="77777777" w:rsidTr="00607E21">
        <w:trPr>
          <w:trHeight w:val="391"/>
        </w:trPr>
        <w:tc>
          <w:tcPr>
            <w:tcW w:w="703" w:type="dxa"/>
            <w:vAlign w:val="center"/>
          </w:tcPr>
          <w:p w14:paraId="6EDFC224" w14:textId="77777777" w:rsidR="009D46F1" w:rsidRPr="009D46F1" w:rsidRDefault="009D46F1" w:rsidP="009D46F1">
            <w:pPr>
              <w:tabs>
                <w:tab w:val="left" w:pos="0"/>
              </w:tabs>
              <w:jc w:val="center"/>
              <w:rPr>
                <w:bCs/>
              </w:rPr>
            </w:pPr>
            <w:r w:rsidRPr="009D46F1">
              <w:rPr>
                <w:bCs/>
              </w:rPr>
              <w:t>5.1.</w:t>
            </w:r>
          </w:p>
        </w:tc>
        <w:tc>
          <w:tcPr>
            <w:tcW w:w="4537" w:type="dxa"/>
          </w:tcPr>
          <w:p w14:paraId="1927DFE2" w14:textId="77777777" w:rsidR="009D46F1" w:rsidRPr="009D46F1" w:rsidRDefault="009D46F1" w:rsidP="009D46F1">
            <w:pPr>
              <w:tabs>
                <w:tab w:val="left" w:pos="0"/>
              </w:tabs>
              <w:ind w:right="-120"/>
              <w:rPr>
                <w:bCs/>
              </w:rPr>
            </w:pPr>
            <w:r w:rsidRPr="009D46F1">
              <w:rPr>
                <w:bCs/>
              </w:rPr>
              <w:t>ООО «Тринити», ИНН 4218016983</w:t>
            </w:r>
          </w:p>
        </w:tc>
        <w:tc>
          <w:tcPr>
            <w:tcW w:w="1418" w:type="dxa"/>
            <w:vAlign w:val="center"/>
          </w:tcPr>
          <w:p w14:paraId="29C49DDF" w14:textId="77777777" w:rsidR="009D46F1" w:rsidRPr="009D46F1" w:rsidRDefault="009D46F1" w:rsidP="009D46F1">
            <w:pPr>
              <w:tabs>
                <w:tab w:val="left" w:pos="0"/>
              </w:tabs>
              <w:jc w:val="center"/>
              <w:rPr>
                <w:bCs/>
              </w:rPr>
            </w:pPr>
            <w:r w:rsidRPr="009D46F1">
              <w:rPr>
                <w:bCs/>
              </w:rPr>
              <w:t>руб/кг</w:t>
            </w:r>
          </w:p>
        </w:tc>
        <w:tc>
          <w:tcPr>
            <w:tcW w:w="1701" w:type="dxa"/>
            <w:vAlign w:val="center"/>
          </w:tcPr>
          <w:p w14:paraId="76E93366" w14:textId="77777777" w:rsidR="009D46F1" w:rsidRPr="009D46F1" w:rsidRDefault="009D46F1" w:rsidP="009D46F1">
            <w:pPr>
              <w:tabs>
                <w:tab w:val="left" w:pos="0"/>
              </w:tabs>
              <w:jc w:val="center"/>
              <w:rPr>
                <w:bCs/>
              </w:rPr>
            </w:pPr>
            <w:r w:rsidRPr="009D46F1">
              <w:rPr>
                <w:bCs/>
              </w:rPr>
              <w:t>52,78</w:t>
            </w:r>
          </w:p>
        </w:tc>
        <w:tc>
          <w:tcPr>
            <w:tcW w:w="1701" w:type="dxa"/>
            <w:vAlign w:val="center"/>
          </w:tcPr>
          <w:p w14:paraId="6B65C384" w14:textId="77777777" w:rsidR="009D46F1" w:rsidRPr="009D46F1" w:rsidRDefault="009D46F1" w:rsidP="009D46F1">
            <w:pPr>
              <w:tabs>
                <w:tab w:val="left" w:pos="0"/>
              </w:tabs>
              <w:jc w:val="center"/>
              <w:rPr>
                <w:bCs/>
              </w:rPr>
            </w:pPr>
            <w:r w:rsidRPr="009D46F1">
              <w:rPr>
                <w:bCs/>
              </w:rPr>
              <w:t>х</w:t>
            </w:r>
          </w:p>
        </w:tc>
      </w:tr>
    </w:tbl>
    <w:p w14:paraId="4404593A" w14:textId="77777777" w:rsidR="009D46F1" w:rsidRPr="009D46F1" w:rsidRDefault="009D46F1" w:rsidP="009D46F1">
      <w:pPr>
        <w:tabs>
          <w:tab w:val="left" w:pos="1365"/>
        </w:tabs>
        <w:ind w:left="-284" w:firstLine="284"/>
        <w:jc w:val="both"/>
        <w:rPr>
          <w:sz w:val="28"/>
          <w:szCs w:val="28"/>
          <w:lang w:eastAsia="en-US"/>
        </w:rPr>
      </w:pPr>
    </w:p>
    <w:p w14:paraId="75DFE42D" w14:textId="77777777" w:rsidR="009D46F1" w:rsidRPr="009D46F1" w:rsidRDefault="009D46F1" w:rsidP="009D46F1">
      <w:pPr>
        <w:tabs>
          <w:tab w:val="left" w:pos="426"/>
        </w:tabs>
        <w:ind w:left="-284" w:firstLine="568"/>
        <w:jc w:val="both"/>
        <w:rPr>
          <w:bCs/>
          <w:sz w:val="28"/>
          <w:szCs w:val="28"/>
        </w:rPr>
      </w:pPr>
      <w:r w:rsidRPr="009D46F1">
        <w:rPr>
          <w:bCs/>
          <w:sz w:val="28"/>
          <w:szCs w:val="28"/>
        </w:rPr>
        <w:t>* Льготные цены (тарифы) установлены с учетом пункта 6 статьи 168 Налогового кодекса Российской Федерации (часть вторая).</w:t>
      </w:r>
    </w:p>
    <w:p w14:paraId="294197F2" w14:textId="77777777" w:rsidR="009D46F1" w:rsidRPr="009D46F1" w:rsidRDefault="009D46F1" w:rsidP="009D46F1">
      <w:pPr>
        <w:ind w:left="-284" w:firstLine="568"/>
        <w:jc w:val="both"/>
        <w:rPr>
          <w:sz w:val="28"/>
          <w:szCs w:val="28"/>
          <w:lang w:eastAsia="en-US"/>
        </w:rPr>
      </w:pPr>
      <w:r w:rsidRPr="009D46F1">
        <w:rPr>
          <w:sz w:val="28"/>
          <w:szCs w:val="28"/>
          <w:lang w:eastAsia="en-US"/>
        </w:rPr>
        <w:t xml:space="preserve">** Норматив потребления коммунальной услуги по отоплению установлен приказом </w:t>
      </w:r>
      <w:r w:rsidRPr="009D46F1">
        <w:rPr>
          <w:bCs/>
          <w:sz w:val="28"/>
          <w:szCs w:val="28"/>
        </w:rPr>
        <w:t>Департамента жилищно-коммунального и дорожного комплекса Кемеровской области от 23.12.2014 № 119 «Об установлении норматива потребления коммунальной услуги по отоплению на территории Новокузнецкого муниципального района».</w:t>
      </w:r>
      <w:r w:rsidRPr="009D46F1">
        <w:rPr>
          <w:sz w:val="28"/>
          <w:szCs w:val="28"/>
          <w:lang w:eastAsia="en-US"/>
        </w:rPr>
        <w:t xml:space="preserve">                                                                                                          </w:t>
      </w:r>
    </w:p>
    <w:p w14:paraId="546EF3A8" w14:textId="77777777" w:rsidR="009D46F1" w:rsidRPr="009D46F1" w:rsidRDefault="009D46F1" w:rsidP="009D46F1">
      <w:pPr>
        <w:tabs>
          <w:tab w:val="left" w:pos="1985"/>
        </w:tabs>
        <w:ind w:left="4962"/>
        <w:jc w:val="center"/>
        <w:rPr>
          <w:sz w:val="28"/>
          <w:szCs w:val="28"/>
        </w:rPr>
      </w:pPr>
      <w:r w:rsidRPr="009D46F1">
        <w:rPr>
          <w:sz w:val="28"/>
          <w:szCs w:val="28"/>
        </w:rPr>
        <w:t xml:space="preserve"> </w:t>
      </w:r>
    </w:p>
    <w:p w14:paraId="3F865E94" w14:textId="77777777" w:rsidR="009D46F1" w:rsidRPr="009D46F1" w:rsidRDefault="009D46F1" w:rsidP="009D46F1">
      <w:pPr>
        <w:tabs>
          <w:tab w:val="left" w:pos="1985"/>
        </w:tabs>
        <w:ind w:left="-284"/>
        <w:jc w:val="both"/>
        <w:rPr>
          <w:sz w:val="28"/>
          <w:szCs w:val="28"/>
        </w:rPr>
      </w:pPr>
    </w:p>
    <w:p w14:paraId="20E738D9" w14:textId="77777777" w:rsidR="009D46F1" w:rsidRPr="009D46F1" w:rsidRDefault="009D46F1" w:rsidP="009D46F1">
      <w:pPr>
        <w:tabs>
          <w:tab w:val="left" w:pos="1985"/>
        </w:tabs>
        <w:ind w:left="-284"/>
        <w:jc w:val="both"/>
        <w:rPr>
          <w:sz w:val="28"/>
          <w:szCs w:val="28"/>
        </w:rPr>
      </w:pPr>
    </w:p>
    <w:p w14:paraId="617C9194" w14:textId="77777777" w:rsidR="009D46F1" w:rsidRPr="009D46F1" w:rsidRDefault="009D46F1" w:rsidP="009D46F1">
      <w:pPr>
        <w:tabs>
          <w:tab w:val="left" w:pos="1985"/>
        </w:tabs>
        <w:ind w:left="-284"/>
        <w:jc w:val="both"/>
        <w:rPr>
          <w:sz w:val="28"/>
          <w:szCs w:val="28"/>
        </w:rPr>
      </w:pPr>
    </w:p>
    <w:p w14:paraId="02E9D62D" w14:textId="77777777" w:rsidR="009D46F1" w:rsidRPr="009D46F1" w:rsidRDefault="009D46F1" w:rsidP="009D46F1">
      <w:pPr>
        <w:tabs>
          <w:tab w:val="left" w:pos="1985"/>
        </w:tabs>
        <w:ind w:left="-284"/>
        <w:jc w:val="both"/>
        <w:rPr>
          <w:sz w:val="28"/>
          <w:szCs w:val="28"/>
        </w:rPr>
      </w:pPr>
    </w:p>
    <w:p w14:paraId="5FCA360A" w14:textId="77777777" w:rsidR="009D46F1" w:rsidRPr="009D46F1" w:rsidRDefault="009D46F1" w:rsidP="009D46F1">
      <w:pPr>
        <w:tabs>
          <w:tab w:val="left" w:pos="1985"/>
        </w:tabs>
        <w:ind w:left="-284"/>
        <w:jc w:val="both"/>
        <w:rPr>
          <w:sz w:val="28"/>
          <w:szCs w:val="28"/>
        </w:rPr>
      </w:pPr>
    </w:p>
    <w:p w14:paraId="6B881897" w14:textId="77777777" w:rsidR="009D46F1" w:rsidRPr="009D46F1" w:rsidRDefault="009D46F1" w:rsidP="009D46F1">
      <w:pPr>
        <w:tabs>
          <w:tab w:val="left" w:pos="1985"/>
        </w:tabs>
        <w:ind w:left="-284"/>
        <w:jc w:val="both"/>
        <w:rPr>
          <w:sz w:val="28"/>
          <w:szCs w:val="28"/>
        </w:rPr>
      </w:pPr>
    </w:p>
    <w:p w14:paraId="5F244C78" w14:textId="77777777" w:rsidR="009D46F1" w:rsidRPr="009D46F1" w:rsidRDefault="009D46F1" w:rsidP="009D46F1">
      <w:pPr>
        <w:tabs>
          <w:tab w:val="left" w:pos="1985"/>
        </w:tabs>
        <w:ind w:left="-284"/>
        <w:jc w:val="both"/>
        <w:rPr>
          <w:sz w:val="28"/>
          <w:szCs w:val="28"/>
        </w:rPr>
      </w:pPr>
    </w:p>
    <w:p w14:paraId="7569FE01" w14:textId="77777777" w:rsidR="009D46F1" w:rsidRDefault="009D46F1" w:rsidP="009D46F1">
      <w:pPr>
        <w:tabs>
          <w:tab w:val="left" w:pos="1985"/>
        </w:tabs>
        <w:ind w:left="4962"/>
        <w:jc w:val="center"/>
        <w:rPr>
          <w:sz w:val="28"/>
          <w:szCs w:val="28"/>
        </w:rPr>
        <w:sectPr w:rsidR="009D46F1" w:rsidSect="000F6796">
          <w:pgSz w:w="11906" w:h="16838"/>
          <w:pgMar w:top="1134" w:right="850" w:bottom="1134" w:left="1560" w:header="708" w:footer="708" w:gutter="0"/>
          <w:cols w:space="708"/>
          <w:titlePg/>
          <w:docGrid w:linePitch="360"/>
        </w:sectPr>
      </w:pPr>
      <w:bookmarkStart w:id="28" w:name="_Hlk89155128"/>
    </w:p>
    <w:p w14:paraId="7E426EA9" w14:textId="2F95C136" w:rsidR="009D46F1" w:rsidRPr="00AE0629" w:rsidRDefault="009D46F1" w:rsidP="009D46F1">
      <w:pPr>
        <w:tabs>
          <w:tab w:val="left" w:pos="5580"/>
          <w:tab w:val="left" w:pos="9498"/>
        </w:tabs>
        <w:ind w:left="-4836" w:right="-569" w:firstLine="10365"/>
      </w:pPr>
      <w:r w:rsidRPr="00AE0629">
        <w:lastRenderedPageBreak/>
        <w:t xml:space="preserve">Приложение № </w:t>
      </w:r>
      <w:r>
        <w:t>29</w:t>
      </w:r>
      <w:r>
        <w:t xml:space="preserve">4 </w:t>
      </w:r>
      <w:r w:rsidRPr="00AE0629">
        <w:t xml:space="preserve">к протоколу № </w:t>
      </w:r>
      <w:r>
        <w:t>80</w:t>
      </w:r>
    </w:p>
    <w:p w14:paraId="559C44CD" w14:textId="77777777" w:rsidR="009D46F1" w:rsidRPr="00AE0629" w:rsidRDefault="009D46F1" w:rsidP="009D46F1">
      <w:pPr>
        <w:tabs>
          <w:tab w:val="left" w:pos="5580"/>
          <w:tab w:val="left" w:pos="9498"/>
        </w:tabs>
        <w:ind w:left="-4836" w:right="-569" w:firstLine="10365"/>
      </w:pPr>
      <w:r w:rsidRPr="00AE0629">
        <w:t>заседания правления Региональной</w:t>
      </w:r>
    </w:p>
    <w:p w14:paraId="67084C9B" w14:textId="77777777" w:rsidR="009D46F1" w:rsidRPr="00AE0629" w:rsidRDefault="009D46F1" w:rsidP="009D46F1">
      <w:pPr>
        <w:tabs>
          <w:tab w:val="left" w:pos="5580"/>
          <w:tab w:val="left" w:pos="9498"/>
        </w:tabs>
        <w:ind w:left="-4836" w:right="-569" w:firstLine="10365"/>
      </w:pPr>
      <w:r w:rsidRPr="00AE0629">
        <w:t>энергетической комиссии</w:t>
      </w:r>
    </w:p>
    <w:p w14:paraId="446FB1DF" w14:textId="77777777" w:rsidR="009D46F1" w:rsidRDefault="009D46F1" w:rsidP="009D46F1">
      <w:pPr>
        <w:tabs>
          <w:tab w:val="left" w:pos="5580"/>
          <w:tab w:val="left" w:pos="9498"/>
        </w:tabs>
        <w:ind w:left="-4836" w:right="-569" w:firstLine="10365"/>
      </w:pPr>
      <w:r w:rsidRPr="00AE0629">
        <w:t xml:space="preserve">Кузбасса от </w:t>
      </w:r>
      <w:r>
        <w:t>19</w:t>
      </w:r>
      <w:r w:rsidRPr="00AE0629">
        <w:t>.1</w:t>
      </w:r>
      <w:r>
        <w:t>2</w:t>
      </w:r>
      <w:r w:rsidRPr="00AE0629">
        <w:t>.2023</w:t>
      </w:r>
    </w:p>
    <w:p w14:paraId="27F50728" w14:textId="77777777" w:rsidR="009D46F1" w:rsidRPr="009D46F1" w:rsidRDefault="009D46F1" w:rsidP="009D46F1">
      <w:pPr>
        <w:tabs>
          <w:tab w:val="left" w:pos="0"/>
        </w:tabs>
        <w:jc w:val="center"/>
        <w:rPr>
          <w:sz w:val="28"/>
          <w:szCs w:val="28"/>
        </w:rPr>
      </w:pPr>
    </w:p>
    <w:p w14:paraId="7E205AFA" w14:textId="77777777" w:rsidR="009D46F1" w:rsidRPr="009D46F1" w:rsidRDefault="009D46F1" w:rsidP="009D46F1">
      <w:pPr>
        <w:tabs>
          <w:tab w:val="left" w:pos="1365"/>
        </w:tabs>
        <w:jc w:val="center"/>
        <w:rPr>
          <w:sz w:val="28"/>
          <w:szCs w:val="28"/>
        </w:rPr>
      </w:pPr>
      <w:r w:rsidRPr="009D46F1">
        <w:rPr>
          <w:bCs/>
          <w:sz w:val="28"/>
          <w:szCs w:val="28"/>
        </w:rPr>
        <w:t>Льготные цены (тарифы)*                                                                                                                на горячее водоснабжение</w:t>
      </w:r>
      <w:r w:rsidRPr="009D46F1">
        <w:rPr>
          <w:bCs/>
          <w:kern w:val="32"/>
          <w:sz w:val="28"/>
          <w:szCs w:val="28"/>
          <w:lang w:eastAsia="en-US"/>
        </w:rPr>
        <w:t xml:space="preserve"> в закрытой системе горячего водоснабжения</w:t>
      </w:r>
    </w:p>
    <w:tbl>
      <w:tblPr>
        <w:tblStyle w:val="2000"/>
        <w:tblpPr w:leftFromText="180" w:rightFromText="180" w:vertAnchor="text" w:horzAnchor="page" w:tblpX="1108" w:tblpY="203"/>
        <w:tblW w:w="10201" w:type="dxa"/>
        <w:tblLayout w:type="fixed"/>
        <w:tblLook w:val="04A0" w:firstRow="1" w:lastRow="0" w:firstColumn="1" w:lastColumn="0" w:noHBand="0" w:noVBand="1"/>
      </w:tblPr>
      <w:tblGrid>
        <w:gridCol w:w="846"/>
        <w:gridCol w:w="3118"/>
        <w:gridCol w:w="1560"/>
        <w:gridCol w:w="1559"/>
        <w:gridCol w:w="1559"/>
        <w:gridCol w:w="1559"/>
      </w:tblGrid>
      <w:tr w:rsidR="009D46F1" w:rsidRPr="009D46F1" w14:paraId="6DBF12D6" w14:textId="77777777" w:rsidTr="00607E21">
        <w:trPr>
          <w:trHeight w:val="324"/>
        </w:trPr>
        <w:tc>
          <w:tcPr>
            <w:tcW w:w="846" w:type="dxa"/>
            <w:vMerge w:val="restart"/>
            <w:vAlign w:val="center"/>
          </w:tcPr>
          <w:p w14:paraId="3A4F13AB" w14:textId="77777777" w:rsidR="009D46F1" w:rsidRPr="009D46F1" w:rsidRDefault="009D46F1" w:rsidP="009D46F1">
            <w:pPr>
              <w:jc w:val="center"/>
              <w:rPr>
                <w:bCs/>
              </w:rPr>
            </w:pPr>
            <w:r w:rsidRPr="009D46F1">
              <w:rPr>
                <w:bCs/>
              </w:rPr>
              <w:t>№ п/п</w:t>
            </w:r>
          </w:p>
        </w:tc>
        <w:tc>
          <w:tcPr>
            <w:tcW w:w="3118" w:type="dxa"/>
            <w:vMerge w:val="restart"/>
            <w:vAlign w:val="center"/>
          </w:tcPr>
          <w:p w14:paraId="06B261DD" w14:textId="77777777" w:rsidR="009D46F1" w:rsidRPr="009D46F1" w:rsidRDefault="009D46F1" w:rsidP="009D46F1">
            <w:pPr>
              <w:tabs>
                <w:tab w:val="left" w:pos="0"/>
              </w:tabs>
              <w:jc w:val="center"/>
              <w:rPr>
                <w:bCs/>
              </w:rPr>
            </w:pPr>
            <w:r w:rsidRPr="009D46F1">
              <w:rPr>
                <w:bCs/>
              </w:rPr>
              <w:t>Наименование регулируемой организации/</w:t>
            </w:r>
          </w:p>
          <w:p w14:paraId="04610D7E" w14:textId="77777777" w:rsidR="009D46F1" w:rsidRPr="009D46F1" w:rsidRDefault="009D46F1" w:rsidP="009D46F1">
            <w:pPr>
              <w:tabs>
                <w:tab w:val="left" w:pos="0"/>
              </w:tabs>
              <w:jc w:val="center"/>
              <w:rPr>
                <w:bCs/>
              </w:rPr>
            </w:pPr>
            <w:r w:rsidRPr="009D46F1">
              <w:rPr>
                <w:bCs/>
              </w:rPr>
              <w:t>конструктивные особенности многоквартирного дома или жилого дома</w:t>
            </w:r>
          </w:p>
        </w:tc>
        <w:tc>
          <w:tcPr>
            <w:tcW w:w="6237" w:type="dxa"/>
            <w:gridSpan w:val="4"/>
            <w:vAlign w:val="center"/>
          </w:tcPr>
          <w:p w14:paraId="1A4F42B6" w14:textId="77777777" w:rsidR="009D46F1" w:rsidRPr="009D46F1" w:rsidRDefault="009D46F1" w:rsidP="009D46F1">
            <w:pPr>
              <w:tabs>
                <w:tab w:val="left" w:pos="0"/>
              </w:tabs>
              <w:jc w:val="center"/>
              <w:rPr>
                <w:bCs/>
              </w:rPr>
            </w:pPr>
            <w:r w:rsidRPr="009D46F1">
              <w:rPr>
                <w:bCs/>
              </w:rPr>
              <w:t>Льготные цены (тарифы)</w:t>
            </w:r>
          </w:p>
        </w:tc>
      </w:tr>
      <w:tr w:rsidR="009D46F1" w:rsidRPr="009D46F1" w14:paraId="4680908E" w14:textId="77777777" w:rsidTr="00607E21">
        <w:trPr>
          <w:trHeight w:val="338"/>
        </w:trPr>
        <w:tc>
          <w:tcPr>
            <w:tcW w:w="846" w:type="dxa"/>
            <w:vMerge/>
            <w:vAlign w:val="center"/>
          </w:tcPr>
          <w:p w14:paraId="564289F6" w14:textId="77777777" w:rsidR="009D46F1" w:rsidRPr="009D46F1" w:rsidRDefault="009D46F1" w:rsidP="009D46F1">
            <w:pPr>
              <w:tabs>
                <w:tab w:val="left" w:pos="0"/>
              </w:tabs>
              <w:jc w:val="center"/>
              <w:rPr>
                <w:bCs/>
              </w:rPr>
            </w:pPr>
          </w:p>
        </w:tc>
        <w:tc>
          <w:tcPr>
            <w:tcW w:w="3118" w:type="dxa"/>
            <w:vMerge/>
            <w:vAlign w:val="center"/>
          </w:tcPr>
          <w:p w14:paraId="51B383B3" w14:textId="77777777" w:rsidR="009D46F1" w:rsidRPr="009D46F1" w:rsidRDefault="009D46F1" w:rsidP="009D46F1">
            <w:pPr>
              <w:tabs>
                <w:tab w:val="left" w:pos="0"/>
              </w:tabs>
              <w:jc w:val="center"/>
              <w:rPr>
                <w:bCs/>
              </w:rPr>
            </w:pPr>
          </w:p>
        </w:tc>
        <w:tc>
          <w:tcPr>
            <w:tcW w:w="6237" w:type="dxa"/>
            <w:gridSpan w:val="4"/>
            <w:vAlign w:val="center"/>
          </w:tcPr>
          <w:p w14:paraId="6ED041FE" w14:textId="77777777" w:rsidR="009D46F1" w:rsidRPr="009D46F1" w:rsidRDefault="009D46F1" w:rsidP="009D46F1">
            <w:pPr>
              <w:tabs>
                <w:tab w:val="left" w:pos="0"/>
              </w:tabs>
              <w:jc w:val="center"/>
              <w:rPr>
                <w:bCs/>
              </w:rPr>
            </w:pPr>
            <w:r w:rsidRPr="009D46F1">
              <w:rPr>
                <w:bCs/>
              </w:rPr>
              <w:t>Горячая вода</w:t>
            </w:r>
          </w:p>
        </w:tc>
      </w:tr>
      <w:tr w:rsidR="009D46F1" w:rsidRPr="009D46F1" w14:paraId="6C79123F" w14:textId="77777777" w:rsidTr="00607E21">
        <w:trPr>
          <w:trHeight w:val="337"/>
        </w:trPr>
        <w:tc>
          <w:tcPr>
            <w:tcW w:w="846" w:type="dxa"/>
            <w:vMerge/>
            <w:vAlign w:val="center"/>
          </w:tcPr>
          <w:p w14:paraId="4D3664FD" w14:textId="77777777" w:rsidR="009D46F1" w:rsidRPr="009D46F1" w:rsidRDefault="009D46F1" w:rsidP="009D46F1">
            <w:pPr>
              <w:tabs>
                <w:tab w:val="left" w:pos="0"/>
              </w:tabs>
              <w:jc w:val="center"/>
              <w:rPr>
                <w:bCs/>
              </w:rPr>
            </w:pPr>
          </w:p>
        </w:tc>
        <w:tc>
          <w:tcPr>
            <w:tcW w:w="3118" w:type="dxa"/>
            <w:vMerge/>
            <w:vAlign w:val="center"/>
          </w:tcPr>
          <w:p w14:paraId="3ACD09BD" w14:textId="77777777" w:rsidR="009D46F1" w:rsidRPr="009D46F1" w:rsidRDefault="009D46F1" w:rsidP="009D46F1">
            <w:pPr>
              <w:tabs>
                <w:tab w:val="left" w:pos="0"/>
              </w:tabs>
              <w:jc w:val="center"/>
              <w:rPr>
                <w:bCs/>
              </w:rPr>
            </w:pPr>
          </w:p>
        </w:tc>
        <w:tc>
          <w:tcPr>
            <w:tcW w:w="1560" w:type="dxa"/>
            <w:vAlign w:val="center"/>
          </w:tcPr>
          <w:p w14:paraId="66FB6A9B" w14:textId="77777777" w:rsidR="009D46F1" w:rsidRPr="009D46F1" w:rsidRDefault="009D46F1" w:rsidP="009D46F1">
            <w:pPr>
              <w:tabs>
                <w:tab w:val="left" w:pos="0"/>
              </w:tabs>
              <w:jc w:val="center"/>
              <w:rPr>
                <w:bCs/>
              </w:rPr>
            </w:pPr>
            <w:r w:rsidRPr="009D46F1">
              <w:rPr>
                <w:bCs/>
              </w:rPr>
              <w:t>Компонент на холодную воду**, руб/м</w:t>
            </w:r>
            <w:r w:rsidRPr="009D46F1">
              <w:rPr>
                <w:bCs/>
                <w:vertAlign w:val="superscript"/>
              </w:rPr>
              <w:t>3</w:t>
            </w:r>
          </w:p>
        </w:tc>
        <w:tc>
          <w:tcPr>
            <w:tcW w:w="1559" w:type="dxa"/>
            <w:vAlign w:val="center"/>
          </w:tcPr>
          <w:p w14:paraId="56359912" w14:textId="77777777" w:rsidR="009D46F1" w:rsidRPr="009D46F1" w:rsidRDefault="009D46F1" w:rsidP="009D46F1">
            <w:pPr>
              <w:tabs>
                <w:tab w:val="left" w:pos="0"/>
              </w:tabs>
              <w:jc w:val="center"/>
              <w:rPr>
                <w:bCs/>
              </w:rPr>
            </w:pPr>
            <w:r w:rsidRPr="009D46F1">
              <w:rPr>
                <w:bCs/>
              </w:rPr>
              <w:t>Компонент на тепловую энергию***, руб/Гкал</w:t>
            </w:r>
          </w:p>
        </w:tc>
        <w:tc>
          <w:tcPr>
            <w:tcW w:w="1559" w:type="dxa"/>
            <w:vAlign w:val="center"/>
          </w:tcPr>
          <w:p w14:paraId="613E1C6E" w14:textId="77777777" w:rsidR="009D46F1" w:rsidRPr="009D46F1" w:rsidRDefault="009D46F1" w:rsidP="009D46F1">
            <w:pPr>
              <w:tabs>
                <w:tab w:val="left" w:pos="0"/>
              </w:tabs>
              <w:jc w:val="center"/>
              <w:rPr>
                <w:bCs/>
              </w:rPr>
            </w:pPr>
            <w:r w:rsidRPr="009D46F1">
              <w:rPr>
                <w:bCs/>
              </w:rPr>
              <w:t>Компонент на холодную воду**, руб/м</w:t>
            </w:r>
            <w:r w:rsidRPr="009D46F1">
              <w:rPr>
                <w:bCs/>
                <w:vertAlign w:val="superscript"/>
              </w:rPr>
              <w:t>3</w:t>
            </w:r>
          </w:p>
        </w:tc>
        <w:tc>
          <w:tcPr>
            <w:tcW w:w="1559" w:type="dxa"/>
            <w:vAlign w:val="center"/>
          </w:tcPr>
          <w:p w14:paraId="26D5A073" w14:textId="77777777" w:rsidR="009D46F1" w:rsidRPr="009D46F1" w:rsidRDefault="009D46F1" w:rsidP="009D46F1">
            <w:pPr>
              <w:tabs>
                <w:tab w:val="left" w:pos="0"/>
              </w:tabs>
              <w:jc w:val="center"/>
              <w:rPr>
                <w:bCs/>
              </w:rPr>
            </w:pPr>
            <w:r w:rsidRPr="009D46F1">
              <w:rPr>
                <w:bCs/>
              </w:rPr>
              <w:t>Компонент на тепловую энергию***, руб/Гкал</w:t>
            </w:r>
          </w:p>
        </w:tc>
      </w:tr>
      <w:tr w:rsidR="009D46F1" w:rsidRPr="009D46F1" w14:paraId="54AA4EBC" w14:textId="77777777" w:rsidTr="00607E21">
        <w:trPr>
          <w:trHeight w:val="337"/>
        </w:trPr>
        <w:tc>
          <w:tcPr>
            <w:tcW w:w="846" w:type="dxa"/>
            <w:vMerge/>
            <w:vAlign w:val="center"/>
          </w:tcPr>
          <w:p w14:paraId="7BBDFD1C" w14:textId="77777777" w:rsidR="009D46F1" w:rsidRPr="009D46F1" w:rsidRDefault="009D46F1" w:rsidP="009D46F1">
            <w:pPr>
              <w:tabs>
                <w:tab w:val="left" w:pos="0"/>
              </w:tabs>
              <w:jc w:val="center"/>
              <w:rPr>
                <w:bCs/>
              </w:rPr>
            </w:pPr>
          </w:p>
        </w:tc>
        <w:tc>
          <w:tcPr>
            <w:tcW w:w="3118" w:type="dxa"/>
            <w:vMerge/>
            <w:vAlign w:val="center"/>
          </w:tcPr>
          <w:p w14:paraId="42A40FAF" w14:textId="77777777" w:rsidR="009D46F1" w:rsidRPr="009D46F1" w:rsidRDefault="009D46F1" w:rsidP="009D46F1">
            <w:pPr>
              <w:tabs>
                <w:tab w:val="left" w:pos="0"/>
              </w:tabs>
              <w:jc w:val="center"/>
              <w:rPr>
                <w:bCs/>
              </w:rPr>
            </w:pPr>
          </w:p>
        </w:tc>
        <w:tc>
          <w:tcPr>
            <w:tcW w:w="3119" w:type="dxa"/>
            <w:gridSpan w:val="2"/>
            <w:vAlign w:val="center"/>
          </w:tcPr>
          <w:p w14:paraId="2AFA97CC" w14:textId="77777777" w:rsidR="009D46F1" w:rsidRPr="009D46F1" w:rsidRDefault="009D46F1" w:rsidP="009D46F1">
            <w:pPr>
              <w:tabs>
                <w:tab w:val="left" w:pos="0"/>
              </w:tabs>
              <w:jc w:val="center"/>
              <w:rPr>
                <w:bCs/>
              </w:rPr>
            </w:pPr>
            <w:r w:rsidRPr="009D46F1">
              <w:rPr>
                <w:bCs/>
              </w:rPr>
              <w:t xml:space="preserve">с 01.01.2024 по 30.06.2024 </w:t>
            </w:r>
          </w:p>
        </w:tc>
        <w:tc>
          <w:tcPr>
            <w:tcW w:w="3118" w:type="dxa"/>
            <w:gridSpan w:val="2"/>
            <w:vAlign w:val="center"/>
          </w:tcPr>
          <w:p w14:paraId="6A9E442C" w14:textId="77777777" w:rsidR="009D46F1" w:rsidRPr="009D46F1" w:rsidRDefault="009D46F1" w:rsidP="009D46F1">
            <w:pPr>
              <w:tabs>
                <w:tab w:val="left" w:pos="0"/>
              </w:tabs>
              <w:jc w:val="center"/>
              <w:rPr>
                <w:bCs/>
              </w:rPr>
            </w:pPr>
            <w:r w:rsidRPr="009D46F1">
              <w:rPr>
                <w:bCs/>
              </w:rPr>
              <w:t>с 01.07.2024 по 31.12.2024</w:t>
            </w:r>
          </w:p>
        </w:tc>
      </w:tr>
      <w:tr w:rsidR="009D46F1" w:rsidRPr="009D46F1" w14:paraId="2018D523" w14:textId="77777777" w:rsidTr="00607E21">
        <w:trPr>
          <w:trHeight w:val="114"/>
        </w:trPr>
        <w:tc>
          <w:tcPr>
            <w:tcW w:w="846" w:type="dxa"/>
            <w:vAlign w:val="center"/>
          </w:tcPr>
          <w:p w14:paraId="249B5AB7" w14:textId="77777777" w:rsidR="009D46F1" w:rsidRPr="009D46F1" w:rsidRDefault="009D46F1" w:rsidP="009D46F1">
            <w:pPr>
              <w:tabs>
                <w:tab w:val="left" w:pos="0"/>
              </w:tabs>
              <w:jc w:val="center"/>
              <w:rPr>
                <w:bCs/>
              </w:rPr>
            </w:pPr>
            <w:r w:rsidRPr="009D46F1">
              <w:rPr>
                <w:bCs/>
              </w:rPr>
              <w:t>1</w:t>
            </w:r>
          </w:p>
        </w:tc>
        <w:tc>
          <w:tcPr>
            <w:tcW w:w="3118" w:type="dxa"/>
          </w:tcPr>
          <w:p w14:paraId="76F3DED7" w14:textId="77777777" w:rsidR="009D46F1" w:rsidRPr="009D46F1" w:rsidRDefault="009D46F1" w:rsidP="009D46F1">
            <w:pPr>
              <w:tabs>
                <w:tab w:val="left" w:pos="0"/>
              </w:tabs>
              <w:jc w:val="center"/>
              <w:rPr>
                <w:bCs/>
              </w:rPr>
            </w:pPr>
            <w:r w:rsidRPr="009D46F1">
              <w:rPr>
                <w:bCs/>
              </w:rPr>
              <w:t>2</w:t>
            </w:r>
          </w:p>
        </w:tc>
        <w:tc>
          <w:tcPr>
            <w:tcW w:w="1560" w:type="dxa"/>
          </w:tcPr>
          <w:p w14:paraId="04B8DF70" w14:textId="77777777" w:rsidR="009D46F1" w:rsidRPr="009D46F1" w:rsidRDefault="009D46F1" w:rsidP="009D46F1">
            <w:pPr>
              <w:tabs>
                <w:tab w:val="left" w:pos="0"/>
              </w:tabs>
              <w:jc w:val="center"/>
              <w:rPr>
                <w:bCs/>
              </w:rPr>
            </w:pPr>
            <w:r w:rsidRPr="009D46F1">
              <w:rPr>
                <w:bCs/>
              </w:rPr>
              <w:t>3</w:t>
            </w:r>
          </w:p>
        </w:tc>
        <w:tc>
          <w:tcPr>
            <w:tcW w:w="1559" w:type="dxa"/>
          </w:tcPr>
          <w:p w14:paraId="43606C95" w14:textId="77777777" w:rsidR="009D46F1" w:rsidRPr="009D46F1" w:rsidRDefault="009D46F1" w:rsidP="009D46F1">
            <w:pPr>
              <w:tabs>
                <w:tab w:val="left" w:pos="0"/>
              </w:tabs>
              <w:jc w:val="center"/>
              <w:rPr>
                <w:bCs/>
              </w:rPr>
            </w:pPr>
            <w:r w:rsidRPr="009D46F1">
              <w:rPr>
                <w:bCs/>
              </w:rPr>
              <w:t>4</w:t>
            </w:r>
          </w:p>
        </w:tc>
        <w:tc>
          <w:tcPr>
            <w:tcW w:w="1559" w:type="dxa"/>
          </w:tcPr>
          <w:p w14:paraId="65326000" w14:textId="77777777" w:rsidR="009D46F1" w:rsidRPr="009D46F1" w:rsidRDefault="009D46F1" w:rsidP="009D46F1">
            <w:pPr>
              <w:tabs>
                <w:tab w:val="left" w:pos="0"/>
              </w:tabs>
              <w:jc w:val="center"/>
              <w:rPr>
                <w:bCs/>
              </w:rPr>
            </w:pPr>
            <w:r w:rsidRPr="009D46F1">
              <w:rPr>
                <w:bCs/>
              </w:rPr>
              <w:t>5</w:t>
            </w:r>
          </w:p>
        </w:tc>
        <w:tc>
          <w:tcPr>
            <w:tcW w:w="1559" w:type="dxa"/>
          </w:tcPr>
          <w:p w14:paraId="5899D1F7" w14:textId="77777777" w:rsidR="009D46F1" w:rsidRPr="009D46F1" w:rsidRDefault="009D46F1" w:rsidP="009D46F1">
            <w:pPr>
              <w:tabs>
                <w:tab w:val="left" w:pos="0"/>
              </w:tabs>
              <w:jc w:val="center"/>
              <w:rPr>
                <w:bCs/>
              </w:rPr>
            </w:pPr>
            <w:r w:rsidRPr="009D46F1">
              <w:rPr>
                <w:bCs/>
              </w:rPr>
              <w:t>6</w:t>
            </w:r>
          </w:p>
        </w:tc>
      </w:tr>
      <w:tr w:rsidR="009D46F1" w:rsidRPr="009D46F1" w14:paraId="74496D30" w14:textId="77777777" w:rsidTr="00607E21">
        <w:trPr>
          <w:trHeight w:val="322"/>
        </w:trPr>
        <w:tc>
          <w:tcPr>
            <w:tcW w:w="846" w:type="dxa"/>
            <w:vAlign w:val="center"/>
          </w:tcPr>
          <w:p w14:paraId="73B56279" w14:textId="77777777" w:rsidR="009D46F1" w:rsidRPr="009D46F1" w:rsidRDefault="009D46F1" w:rsidP="009D46F1">
            <w:pPr>
              <w:tabs>
                <w:tab w:val="left" w:pos="0"/>
              </w:tabs>
              <w:jc w:val="center"/>
              <w:rPr>
                <w:bCs/>
              </w:rPr>
            </w:pPr>
            <w:r w:rsidRPr="009D46F1">
              <w:rPr>
                <w:bCs/>
              </w:rPr>
              <w:t>1.</w:t>
            </w:r>
          </w:p>
        </w:tc>
        <w:tc>
          <w:tcPr>
            <w:tcW w:w="9355" w:type="dxa"/>
            <w:gridSpan w:val="5"/>
            <w:vAlign w:val="center"/>
          </w:tcPr>
          <w:p w14:paraId="108FB618" w14:textId="77777777" w:rsidR="009D46F1" w:rsidRPr="009D46F1" w:rsidRDefault="009D46F1" w:rsidP="009D46F1">
            <w:pPr>
              <w:tabs>
                <w:tab w:val="left" w:pos="0"/>
              </w:tabs>
              <w:rPr>
                <w:bCs/>
              </w:rPr>
            </w:pPr>
            <w:r w:rsidRPr="009D46F1">
              <w:rPr>
                <w:bCs/>
              </w:rPr>
              <w:t xml:space="preserve">МКП «КТВС НМР», ИНН </w:t>
            </w:r>
            <w:r w:rsidRPr="009D46F1">
              <w:rPr>
                <w:lang w:eastAsia="en-US"/>
              </w:rPr>
              <w:t xml:space="preserve">  </w:t>
            </w:r>
            <w:r w:rsidRPr="009D46F1">
              <w:rPr>
                <w:bCs/>
              </w:rPr>
              <w:t>4252015404</w:t>
            </w:r>
          </w:p>
        </w:tc>
      </w:tr>
      <w:tr w:rsidR="009D46F1" w:rsidRPr="009D46F1" w14:paraId="59BBA66D" w14:textId="77777777" w:rsidTr="00607E21">
        <w:trPr>
          <w:trHeight w:val="114"/>
        </w:trPr>
        <w:tc>
          <w:tcPr>
            <w:tcW w:w="846" w:type="dxa"/>
            <w:vAlign w:val="center"/>
          </w:tcPr>
          <w:p w14:paraId="3FEECCAA" w14:textId="77777777" w:rsidR="009D46F1" w:rsidRPr="009D46F1" w:rsidRDefault="009D46F1" w:rsidP="009D46F1">
            <w:pPr>
              <w:tabs>
                <w:tab w:val="left" w:pos="0"/>
              </w:tabs>
              <w:jc w:val="center"/>
              <w:rPr>
                <w:bCs/>
              </w:rPr>
            </w:pPr>
            <w:r w:rsidRPr="009D46F1">
              <w:rPr>
                <w:bCs/>
              </w:rPr>
              <w:t>1.1.</w:t>
            </w:r>
          </w:p>
        </w:tc>
        <w:tc>
          <w:tcPr>
            <w:tcW w:w="9355" w:type="dxa"/>
            <w:gridSpan w:val="5"/>
          </w:tcPr>
          <w:p w14:paraId="472E63E8" w14:textId="77777777" w:rsidR="009D46F1" w:rsidRPr="009D46F1" w:rsidRDefault="009D46F1" w:rsidP="009D46F1">
            <w:pPr>
              <w:tabs>
                <w:tab w:val="left" w:pos="0"/>
              </w:tabs>
              <w:jc w:val="center"/>
              <w:rPr>
                <w:bCs/>
              </w:rPr>
            </w:pPr>
            <w:r w:rsidRPr="009D46F1">
              <w:rPr>
                <w:bCs/>
              </w:rPr>
              <w:t>С изолированными стояками</w:t>
            </w:r>
          </w:p>
        </w:tc>
      </w:tr>
      <w:tr w:rsidR="009D46F1" w:rsidRPr="009D46F1" w14:paraId="378CB6D7" w14:textId="77777777" w:rsidTr="00607E21">
        <w:trPr>
          <w:trHeight w:val="533"/>
        </w:trPr>
        <w:tc>
          <w:tcPr>
            <w:tcW w:w="846" w:type="dxa"/>
            <w:vAlign w:val="center"/>
          </w:tcPr>
          <w:p w14:paraId="0EEC9A10" w14:textId="77777777" w:rsidR="009D46F1" w:rsidRPr="009D46F1" w:rsidRDefault="009D46F1" w:rsidP="009D46F1">
            <w:pPr>
              <w:tabs>
                <w:tab w:val="left" w:pos="0"/>
              </w:tabs>
              <w:jc w:val="center"/>
              <w:rPr>
                <w:bCs/>
              </w:rPr>
            </w:pPr>
            <w:r w:rsidRPr="009D46F1">
              <w:rPr>
                <w:bCs/>
              </w:rPr>
              <w:t>1.1.1.</w:t>
            </w:r>
          </w:p>
        </w:tc>
        <w:tc>
          <w:tcPr>
            <w:tcW w:w="3118" w:type="dxa"/>
            <w:vAlign w:val="center"/>
          </w:tcPr>
          <w:p w14:paraId="25DF11F5" w14:textId="77777777" w:rsidR="009D46F1" w:rsidRPr="009D46F1" w:rsidRDefault="009D46F1" w:rsidP="009D46F1">
            <w:pPr>
              <w:tabs>
                <w:tab w:val="left" w:pos="0"/>
              </w:tabs>
              <w:rPr>
                <w:bCs/>
              </w:rPr>
            </w:pPr>
            <w:r w:rsidRPr="009D46F1">
              <w:rPr>
                <w:bCs/>
              </w:rPr>
              <w:t>при наличии полотенцесушителя</w:t>
            </w:r>
          </w:p>
        </w:tc>
        <w:tc>
          <w:tcPr>
            <w:tcW w:w="1560" w:type="dxa"/>
            <w:vAlign w:val="center"/>
          </w:tcPr>
          <w:p w14:paraId="79C0BC0B" w14:textId="77777777" w:rsidR="009D46F1" w:rsidRPr="009D46F1" w:rsidRDefault="009D46F1" w:rsidP="009D46F1">
            <w:pPr>
              <w:tabs>
                <w:tab w:val="left" w:pos="0"/>
              </w:tabs>
              <w:jc w:val="center"/>
              <w:rPr>
                <w:bCs/>
              </w:rPr>
            </w:pPr>
            <w:r w:rsidRPr="009D46F1">
              <w:rPr>
                <w:bCs/>
              </w:rPr>
              <w:t>22,06</w:t>
            </w:r>
          </w:p>
        </w:tc>
        <w:tc>
          <w:tcPr>
            <w:tcW w:w="1559" w:type="dxa"/>
            <w:vAlign w:val="center"/>
          </w:tcPr>
          <w:p w14:paraId="71FADC3E" w14:textId="77777777" w:rsidR="009D46F1" w:rsidRPr="009D46F1" w:rsidRDefault="009D46F1" w:rsidP="009D46F1">
            <w:pPr>
              <w:tabs>
                <w:tab w:val="left" w:pos="0"/>
              </w:tabs>
              <w:jc w:val="center"/>
              <w:rPr>
                <w:bCs/>
              </w:rPr>
            </w:pPr>
            <w:r w:rsidRPr="009D46F1">
              <w:rPr>
                <w:bCs/>
              </w:rPr>
              <w:t>1 163,79</w:t>
            </w:r>
          </w:p>
        </w:tc>
        <w:tc>
          <w:tcPr>
            <w:tcW w:w="1559" w:type="dxa"/>
            <w:vAlign w:val="center"/>
          </w:tcPr>
          <w:p w14:paraId="3FE0263E" w14:textId="77777777" w:rsidR="009D46F1" w:rsidRPr="009D46F1" w:rsidRDefault="009D46F1" w:rsidP="009D46F1">
            <w:pPr>
              <w:tabs>
                <w:tab w:val="left" w:pos="0"/>
              </w:tabs>
              <w:jc w:val="center"/>
              <w:rPr>
                <w:bCs/>
              </w:rPr>
            </w:pPr>
            <w:r w:rsidRPr="009D46F1">
              <w:rPr>
                <w:bCs/>
              </w:rPr>
              <w:t>24,97</w:t>
            </w:r>
          </w:p>
        </w:tc>
        <w:tc>
          <w:tcPr>
            <w:tcW w:w="1559" w:type="dxa"/>
            <w:vAlign w:val="center"/>
          </w:tcPr>
          <w:p w14:paraId="1527EBC6" w14:textId="77777777" w:rsidR="009D46F1" w:rsidRPr="009D46F1" w:rsidRDefault="009D46F1" w:rsidP="009D46F1">
            <w:pPr>
              <w:tabs>
                <w:tab w:val="left" w:pos="0"/>
              </w:tabs>
              <w:jc w:val="center"/>
              <w:rPr>
                <w:bCs/>
              </w:rPr>
            </w:pPr>
            <w:r w:rsidRPr="009D46F1">
              <w:rPr>
                <w:bCs/>
              </w:rPr>
              <w:t>1 317,46</w:t>
            </w:r>
          </w:p>
        </w:tc>
      </w:tr>
      <w:tr w:rsidR="009D46F1" w:rsidRPr="009D46F1" w14:paraId="195AFAE9" w14:textId="77777777" w:rsidTr="00607E21">
        <w:trPr>
          <w:trHeight w:val="426"/>
        </w:trPr>
        <w:tc>
          <w:tcPr>
            <w:tcW w:w="846" w:type="dxa"/>
            <w:vAlign w:val="center"/>
          </w:tcPr>
          <w:p w14:paraId="2C4F1A84" w14:textId="77777777" w:rsidR="009D46F1" w:rsidRPr="009D46F1" w:rsidRDefault="009D46F1" w:rsidP="009D46F1">
            <w:pPr>
              <w:tabs>
                <w:tab w:val="left" w:pos="0"/>
              </w:tabs>
              <w:jc w:val="center"/>
              <w:rPr>
                <w:bCs/>
              </w:rPr>
            </w:pPr>
            <w:r w:rsidRPr="009D46F1">
              <w:rPr>
                <w:bCs/>
              </w:rPr>
              <w:t>1.1.2.</w:t>
            </w:r>
          </w:p>
        </w:tc>
        <w:tc>
          <w:tcPr>
            <w:tcW w:w="3118" w:type="dxa"/>
            <w:vAlign w:val="center"/>
          </w:tcPr>
          <w:p w14:paraId="71B90D92" w14:textId="77777777" w:rsidR="009D46F1" w:rsidRPr="009D46F1" w:rsidRDefault="009D46F1" w:rsidP="009D46F1">
            <w:pPr>
              <w:tabs>
                <w:tab w:val="left" w:pos="0"/>
              </w:tabs>
              <w:rPr>
                <w:bCs/>
              </w:rPr>
            </w:pPr>
            <w:r w:rsidRPr="009D46F1">
              <w:rPr>
                <w:bCs/>
              </w:rPr>
              <w:t>без полотенцесушителя</w:t>
            </w:r>
          </w:p>
        </w:tc>
        <w:tc>
          <w:tcPr>
            <w:tcW w:w="1560" w:type="dxa"/>
            <w:vAlign w:val="center"/>
          </w:tcPr>
          <w:p w14:paraId="634A8F26" w14:textId="77777777" w:rsidR="009D46F1" w:rsidRPr="009D46F1" w:rsidRDefault="009D46F1" w:rsidP="009D46F1">
            <w:pPr>
              <w:tabs>
                <w:tab w:val="left" w:pos="0"/>
              </w:tabs>
              <w:jc w:val="center"/>
              <w:rPr>
                <w:bCs/>
              </w:rPr>
            </w:pPr>
            <w:r w:rsidRPr="009D46F1">
              <w:rPr>
                <w:bCs/>
              </w:rPr>
              <w:t>22,06</w:t>
            </w:r>
          </w:p>
        </w:tc>
        <w:tc>
          <w:tcPr>
            <w:tcW w:w="1559" w:type="dxa"/>
            <w:vAlign w:val="center"/>
          </w:tcPr>
          <w:p w14:paraId="3E62A169" w14:textId="77777777" w:rsidR="009D46F1" w:rsidRPr="009D46F1" w:rsidRDefault="009D46F1" w:rsidP="009D46F1">
            <w:pPr>
              <w:tabs>
                <w:tab w:val="left" w:pos="0"/>
              </w:tabs>
              <w:jc w:val="center"/>
              <w:rPr>
                <w:bCs/>
              </w:rPr>
            </w:pPr>
            <w:r w:rsidRPr="009D46F1">
              <w:rPr>
                <w:bCs/>
              </w:rPr>
              <w:t>1 181,16</w:t>
            </w:r>
          </w:p>
        </w:tc>
        <w:tc>
          <w:tcPr>
            <w:tcW w:w="1559" w:type="dxa"/>
            <w:vAlign w:val="center"/>
          </w:tcPr>
          <w:p w14:paraId="68D7159B" w14:textId="77777777" w:rsidR="009D46F1" w:rsidRPr="009D46F1" w:rsidRDefault="009D46F1" w:rsidP="009D46F1">
            <w:pPr>
              <w:tabs>
                <w:tab w:val="left" w:pos="0"/>
              </w:tabs>
              <w:jc w:val="center"/>
              <w:rPr>
                <w:bCs/>
              </w:rPr>
            </w:pPr>
            <w:r w:rsidRPr="009D46F1">
              <w:rPr>
                <w:bCs/>
              </w:rPr>
              <w:t>24,97</w:t>
            </w:r>
          </w:p>
        </w:tc>
        <w:tc>
          <w:tcPr>
            <w:tcW w:w="1559" w:type="dxa"/>
            <w:vAlign w:val="center"/>
          </w:tcPr>
          <w:p w14:paraId="1E64BAB2" w14:textId="77777777" w:rsidR="009D46F1" w:rsidRPr="009D46F1" w:rsidRDefault="009D46F1" w:rsidP="009D46F1">
            <w:pPr>
              <w:tabs>
                <w:tab w:val="left" w:pos="0"/>
              </w:tabs>
              <w:jc w:val="center"/>
              <w:rPr>
                <w:bCs/>
              </w:rPr>
            </w:pPr>
            <w:r w:rsidRPr="009D46F1">
              <w:rPr>
                <w:bCs/>
              </w:rPr>
              <w:t>1 337,13</w:t>
            </w:r>
          </w:p>
        </w:tc>
      </w:tr>
      <w:tr w:rsidR="009D46F1" w:rsidRPr="009D46F1" w14:paraId="27ACBE07" w14:textId="77777777" w:rsidTr="00607E21">
        <w:trPr>
          <w:trHeight w:val="114"/>
        </w:trPr>
        <w:tc>
          <w:tcPr>
            <w:tcW w:w="846" w:type="dxa"/>
            <w:vAlign w:val="center"/>
          </w:tcPr>
          <w:p w14:paraId="5258719E" w14:textId="77777777" w:rsidR="009D46F1" w:rsidRPr="009D46F1" w:rsidRDefault="009D46F1" w:rsidP="009D46F1">
            <w:pPr>
              <w:tabs>
                <w:tab w:val="left" w:pos="0"/>
              </w:tabs>
              <w:jc w:val="center"/>
              <w:rPr>
                <w:bCs/>
              </w:rPr>
            </w:pPr>
            <w:r w:rsidRPr="009D46F1">
              <w:rPr>
                <w:bCs/>
              </w:rPr>
              <w:t>1.2.</w:t>
            </w:r>
          </w:p>
        </w:tc>
        <w:tc>
          <w:tcPr>
            <w:tcW w:w="9355" w:type="dxa"/>
            <w:gridSpan w:val="5"/>
            <w:vAlign w:val="center"/>
          </w:tcPr>
          <w:p w14:paraId="260BA459" w14:textId="77777777" w:rsidR="009D46F1" w:rsidRPr="009D46F1" w:rsidRDefault="009D46F1" w:rsidP="009D46F1">
            <w:pPr>
              <w:tabs>
                <w:tab w:val="left" w:pos="0"/>
              </w:tabs>
              <w:jc w:val="center"/>
              <w:rPr>
                <w:bCs/>
              </w:rPr>
            </w:pPr>
            <w:r w:rsidRPr="009D46F1">
              <w:rPr>
                <w:bCs/>
              </w:rPr>
              <w:t>С неизолированными стояками</w:t>
            </w:r>
          </w:p>
        </w:tc>
      </w:tr>
      <w:tr w:rsidR="009D46F1" w:rsidRPr="009D46F1" w14:paraId="093915BB" w14:textId="77777777" w:rsidTr="00607E21">
        <w:trPr>
          <w:trHeight w:val="409"/>
        </w:trPr>
        <w:tc>
          <w:tcPr>
            <w:tcW w:w="846" w:type="dxa"/>
            <w:vAlign w:val="center"/>
          </w:tcPr>
          <w:p w14:paraId="2902E843" w14:textId="77777777" w:rsidR="009D46F1" w:rsidRPr="009D46F1" w:rsidRDefault="009D46F1" w:rsidP="009D46F1">
            <w:pPr>
              <w:tabs>
                <w:tab w:val="left" w:pos="0"/>
              </w:tabs>
              <w:jc w:val="center"/>
              <w:rPr>
                <w:bCs/>
              </w:rPr>
            </w:pPr>
            <w:r w:rsidRPr="009D46F1">
              <w:rPr>
                <w:bCs/>
              </w:rPr>
              <w:t>1.2.1.</w:t>
            </w:r>
          </w:p>
        </w:tc>
        <w:tc>
          <w:tcPr>
            <w:tcW w:w="3118" w:type="dxa"/>
            <w:vAlign w:val="center"/>
          </w:tcPr>
          <w:p w14:paraId="6F952462" w14:textId="77777777" w:rsidR="009D46F1" w:rsidRPr="009D46F1" w:rsidRDefault="009D46F1" w:rsidP="009D46F1">
            <w:pPr>
              <w:tabs>
                <w:tab w:val="left" w:pos="0"/>
              </w:tabs>
              <w:rPr>
                <w:bCs/>
              </w:rPr>
            </w:pPr>
            <w:r w:rsidRPr="009D46F1">
              <w:rPr>
                <w:bCs/>
              </w:rPr>
              <w:t>при наличии полотенцесушителя</w:t>
            </w:r>
          </w:p>
        </w:tc>
        <w:tc>
          <w:tcPr>
            <w:tcW w:w="1560" w:type="dxa"/>
            <w:vAlign w:val="center"/>
          </w:tcPr>
          <w:p w14:paraId="47A1BFD5" w14:textId="77777777" w:rsidR="009D46F1" w:rsidRPr="009D46F1" w:rsidRDefault="009D46F1" w:rsidP="009D46F1">
            <w:pPr>
              <w:tabs>
                <w:tab w:val="left" w:pos="0"/>
              </w:tabs>
              <w:jc w:val="center"/>
              <w:rPr>
                <w:bCs/>
              </w:rPr>
            </w:pPr>
            <w:r w:rsidRPr="009D46F1">
              <w:rPr>
                <w:bCs/>
              </w:rPr>
              <w:t>22,06</w:t>
            </w:r>
          </w:p>
        </w:tc>
        <w:tc>
          <w:tcPr>
            <w:tcW w:w="1559" w:type="dxa"/>
            <w:vAlign w:val="center"/>
          </w:tcPr>
          <w:p w14:paraId="23492E84" w14:textId="77777777" w:rsidR="009D46F1" w:rsidRPr="009D46F1" w:rsidRDefault="009D46F1" w:rsidP="009D46F1">
            <w:pPr>
              <w:tabs>
                <w:tab w:val="left" w:pos="0"/>
              </w:tabs>
              <w:jc w:val="center"/>
              <w:rPr>
                <w:bCs/>
              </w:rPr>
            </w:pPr>
            <w:r w:rsidRPr="009D46F1">
              <w:rPr>
                <w:bCs/>
              </w:rPr>
              <w:t>1 091,55</w:t>
            </w:r>
          </w:p>
        </w:tc>
        <w:tc>
          <w:tcPr>
            <w:tcW w:w="1559" w:type="dxa"/>
            <w:vAlign w:val="center"/>
          </w:tcPr>
          <w:p w14:paraId="498A3327" w14:textId="77777777" w:rsidR="009D46F1" w:rsidRPr="009D46F1" w:rsidRDefault="009D46F1" w:rsidP="009D46F1">
            <w:pPr>
              <w:tabs>
                <w:tab w:val="left" w:pos="0"/>
              </w:tabs>
              <w:jc w:val="center"/>
              <w:rPr>
                <w:bCs/>
              </w:rPr>
            </w:pPr>
            <w:r w:rsidRPr="009D46F1">
              <w:rPr>
                <w:bCs/>
              </w:rPr>
              <w:t>24,97</w:t>
            </w:r>
          </w:p>
        </w:tc>
        <w:tc>
          <w:tcPr>
            <w:tcW w:w="1559" w:type="dxa"/>
            <w:vAlign w:val="center"/>
          </w:tcPr>
          <w:p w14:paraId="55D937A8" w14:textId="77777777" w:rsidR="009D46F1" w:rsidRPr="009D46F1" w:rsidRDefault="009D46F1" w:rsidP="009D46F1">
            <w:pPr>
              <w:tabs>
                <w:tab w:val="left" w:pos="0"/>
              </w:tabs>
              <w:jc w:val="center"/>
              <w:rPr>
                <w:bCs/>
              </w:rPr>
            </w:pPr>
            <w:r w:rsidRPr="009D46F1">
              <w:rPr>
                <w:bCs/>
              </w:rPr>
              <w:t>1 235,69</w:t>
            </w:r>
          </w:p>
        </w:tc>
      </w:tr>
      <w:tr w:rsidR="009D46F1" w:rsidRPr="009D46F1" w14:paraId="76B9A8FD" w14:textId="77777777" w:rsidTr="00607E21">
        <w:trPr>
          <w:trHeight w:val="438"/>
        </w:trPr>
        <w:tc>
          <w:tcPr>
            <w:tcW w:w="846" w:type="dxa"/>
            <w:vAlign w:val="center"/>
          </w:tcPr>
          <w:p w14:paraId="6E035769" w14:textId="77777777" w:rsidR="009D46F1" w:rsidRPr="009D46F1" w:rsidRDefault="009D46F1" w:rsidP="009D46F1">
            <w:pPr>
              <w:tabs>
                <w:tab w:val="left" w:pos="0"/>
              </w:tabs>
              <w:jc w:val="center"/>
              <w:rPr>
                <w:bCs/>
              </w:rPr>
            </w:pPr>
            <w:r w:rsidRPr="009D46F1">
              <w:rPr>
                <w:bCs/>
              </w:rPr>
              <w:t>1.2.2.</w:t>
            </w:r>
          </w:p>
        </w:tc>
        <w:tc>
          <w:tcPr>
            <w:tcW w:w="3118" w:type="dxa"/>
            <w:vAlign w:val="center"/>
          </w:tcPr>
          <w:p w14:paraId="113D44FE" w14:textId="77777777" w:rsidR="009D46F1" w:rsidRPr="009D46F1" w:rsidRDefault="009D46F1" w:rsidP="009D46F1">
            <w:pPr>
              <w:tabs>
                <w:tab w:val="left" w:pos="0"/>
              </w:tabs>
              <w:rPr>
                <w:bCs/>
              </w:rPr>
            </w:pPr>
            <w:r w:rsidRPr="009D46F1">
              <w:rPr>
                <w:bCs/>
              </w:rPr>
              <w:t>без полотенцесушителя</w:t>
            </w:r>
          </w:p>
        </w:tc>
        <w:tc>
          <w:tcPr>
            <w:tcW w:w="1560" w:type="dxa"/>
            <w:vAlign w:val="center"/>
          </w:tcPr>
          <w:p w14:paraId="768C82D6" w14:textId="77777777" w:rsidR="009D46F1" w:rsidRPr="009D46F1" w:rsidRDefault="009D46F1" w:rsidP="009D46F1">
            <w:pPr>
              <w:tabs>
                <w:tab w:val="left" w:pos="0"/>
              </w:tabs>
              <w:jc w:val="center"/>
              <w:rPr>
                <w:bCs/>
              </w:rPr>
            </w:pPr>
            <w:r w:rsidRPr="009D46F1">
              <w:rPr>
                <w:bCs/>
              </w:rPr>
              <w:t>22,06</w:t>
            </w:r>
          </w:p>
        </w:tc>
        <w:tc>
          <w:tcPr>
            <w:tcW w:w="1559" w:type="dxa"/>
            <w:vAlign w:val="center"/>
          </w:tcPr>
          <w:p w14:paraId="07843F49" w14:textId="77777777" w:rsidR="009D46F1" w:rsidRPr="009D46F1" w:rsidRDefault="009D46F1" w:rsidP="009D46F1">
            <w:pPr>
              <w:tabs>
                <w:tab w:val="left" w:pos="0"/>
              </w:tabs>
              <w:jc w:val="center"/>
              <w:rPr>
                <w:bCs/>
              </w:rPr>
            </w:pPr>
            <w:r w:rsidRPr="009D46F1">
              <w:rPr>
                <w:bCs/>
              </w:rPr>
              <w:t>1 155,29</w:t>
            </w:r>
          </w:p>
        </w:tc>
        <w:tc>
          <w:tcPr>
            <w:tcW w:w="1559" w:type="dxa"/>
            <w:vAlign w:val="center"/>
          </w:tcPr>
          <w:p w14:paraId="777C8A97" w14:textId="77777777" w:rsidR="009D46F1" w:rsidRPr="009D46F1" w:rsidRDefault="009D46F1" w:rsidP="009D46F1">
            <w:pPr>
              <w:tabs>
                <w:tab w:val="left" w:pos="0"/>
              </w:tabs>
              <w:jc w:val="center"/>
              <w:rPr>
                <w:bCs/>
              </w:rPr>
            </w:pPr>
            <w:r w:rsidRPr="009D46F1">
              <w:rPr>
                <w:bCs/>
              </w:rPr>
              <w:t>24,97</w:t>
            </w:r>
          </w:p>
        </w:tc>
        <w:tc>
          <w:tcPr>
            <w:tcW w:w="1559" w:type="dxa"/>
            <w:vAlign w:val="center"/>
          </w:tcPr>
          <w:p w14:paraId="7FDDB019" w14:textId="77777777" w:rsidR="009D46F1" w:rsidRPr="009D46F1" w:rsidRDefault="009D46F1" w:rsidP="009D46F1">
            <w:pPr>
              <w:tabs>
                <w:tab w:val="left" w:pos="0"/>
              </w:tabs>
              <w:jc w:val="center"/>
              <w:rPr>
                <w:bCs/>
              </w:rPr>
            </w:pPr>
            <w:r w:rsidRPr="009D46F1">
              <w:rPr>
                <w:bCs/>
              </w:rPr>
              <w:t>1 307,85</w:t>
            </w:r>
          </w:p>
        </w:tc>
      </w:tr>
    </w:tbl>
    <w:p w14:paraId="4B94E021" w14:textId="77777777" w:rsidR="009D46F1" w:rsidRPr="009D46F1" w:rsidRDefault="009D46F1" w:rsidP="009D46F1">
      <w:pPr>
        <w:tabs>
          <w:tab w:val="left" w:pos="1365"/>
        </w:tabs>
        <w:ind w:left="-284" w:firstLine="567"/>
        <w:jc w:val="both"/>
        <w:rPr>
          <w:sz w:val="18"/>
          <w:szCs w:val="18"/>
          <w:lang w:eastAsia="en-US"/>
        </w:rPr>
      </w:pPr>
    </w:p>
    <w:p w14:paraId="29673352" w14:textId="77777777" w:rsidR="009D46F1" w:rsidRPr="009D46F1" w:rsidRDefault="009D46F1" w:rsidP="009D46F1">
      <w:pPr>
        <w:tabs>
          <w:tab w:val="left" w:pos="1365"/>
        </w:tabs>
        <w:ind w:left="-284" w:firstLine="567"/>
        <w:jc w:val="both"/>
        <w:rPr>
          <w:sz w:val="28"/>
          <w:szCs w:val="28"/>
          <w:lang w:eastAsia="en-US"/>
        </w:rPr>
      </w:pPr>
      <w:r w:rsidRPr="009D46F1">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7728A8C0" w14:textId="77777777" w:rsidR="009D46F1" w:rsidRPr="009D46F1" w:rsidRDefault="009D46F1" w:rsidP="009D46F1">
      <w:pPr>
        <w:tabs>
          <w:tab w:val="left" w:pos="567"/>
        </w:tabs>
        <w:ind w:left="-284" w:firstLine="567"/>
        <w:jc w:val="both"/>
        <w:rPr>
          <w:sz w:val="28"/>
          <w:szCs w:val="28"/>
          <w:lang w:eastAsia="en-US"/>
        </w:rPr>
      </w:pPr>
      <w:r w:rsidRPr="009D46F1">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6DDED764" w14:textId="77777777" w:rsidR="009D46F1" w:rsidRPr="009D46F1" w:rsidRDefault="009D46F1" w:rsidP="009D46F1">
      <w:pPr>
        <w:tabs>
          <w:tab w:val="left" w:pos="1365"/>
        </w:tabs>
        <w:ind w:left="-284" w:firstLine="567"/>
        <w:jc w:val="both"/>
        <w:rPr>
          <w:sz w:val="28"/>
          <w:szCs w:val="28"/>
          <w:lang w:eastAsia="en-US"/>
        </w:rPr>
      </w:pPr>
      <w:r w:rsidRPr="009D46F1">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bookmarkEnd w:id="28"/>
    </w:p>
    <w:p w14:paraId="18FA0B18" w14:textId="77777777" w:rsidR="009D46F1" w:rsidRPr="009D46F1" w:rsidRDefault="009D46F1" w:rsidP="009D46F1">
      <w:pPr>
        <w:tabs>
          <w:tab w:val="left" w:pos="1365"/>
        </w:tabs>
        <w:spacing w:after="120"/>
        <w:ind w:left="-284" w:firstLine="568"/>
        <w:jc w:val="both"/>
        <w:rPr>
          <w:sz w:val="28"/>
          <w:szCs w:val="28"/>
        </w:rPr>
      </w:pPr>
    </w:p>
    <w:p w14:paraId="4B88639F" w14:textId="77777777" w:rsidR="009D46F1" w:rsidRPr="009D46F1" w:rsidRDefault="009D46F1" w:rsidP="009D46F1">
      <w:pPr>
        <w:tabs>
          <w:tab w:val="left" w:pos="1985"/>
        </w:tabs>
        <w:ind w:left="4962"/>
        <w:jc w:val="center"/>
        <w:rPr>
          <w:sz w:val="28"/>
          <w:szCs w:val="28"/>
        </w:rPr>
      </w:pPr>
    </w:p>
    <w:p w14:paraId="4A62A4AD" w14:textId="77777777" w:rsidR="009D46F1" w:rsidRPr="009D46F1" w:rsidRDefault="009D46F1" w:rsidP="009D46F1">
      <w:pPr>
        <w:tabs>
          <w:tab w:val="left" w:pos="1985"/>
        </w:tabs>
        <w:ind w:left="4962"/>
        <w:jc w:val="center"/>
        <w:rPr>
          <w:sz w:val="28"/>
          <w:szCs w:val="28"/>
        </w:rPr>
      </w:pPr>
    </w:p>
    <w:p w14:paraId="6D72B47F" w14:textId="77777777" w:rsidR="009D46F1" w:rsidRDefault="009D46F1" w:rsidP="009D46F1">
      <w:pPr>
        <w:tabs>
          <w:tab w:val="left" w:pos="1985"/>
        </w:tabs>
        <w:ind w:left="4962"/>
        <w:jc w:val="center"/>
        <w:rPr>
          <w:sz w:val="28"/>
          <w:szCs w:val="28"/>
        </w:rPr>
        <w:sectPr w:rsidR="009D46F1" w:rsidSect="000F6796">
          <w:pgSz w:w="11906" w:h="16838"/>
          <w:pgMar w:top="1134" w:right="850" w:bottom="1134" w:left="1560" w:header="708" w:footer="708" w:gutter="0"/>
          <w:cols w:space="708"/>
          <w:titlePg/>
          <w:docGrid w:linePitch="360"/>
        </w:sectPr>
      </w:pPr>
    </w:p>
    <w:p w14:paraId="64836CF0" w14:textId="728C142A" w:rsidR="009D46F1" w:rsidRPr="00AE0629" w:rsidRDefault="009D46F1" w:rsidP="009D46F1">
      <w:pPr>
        <w:tabs>
          <w:tab w:val="left" w:pos="5580"/>
          <w:tab w:val="left" w:pos="9498"/>
        </w:tabs>
        <w:ind w:left="-4836" w:right="-569" w:firstLine="10365"/>
      </w:pPr>
      <w:r w:rsidRPr="00AE0629">
        <w:lastRenderedPageBreak/>
        <w:t xml:space="preserve">Приложение № </w:t>
      </w:r>
      <w:r>
        <w:t>29</w:t>
      </w:r>
      <w:r>
        <w:t>5</w:t>
      </w:r>
      <w:r>
        <w:t xml:space="preserve"> </w:t>
      </w:r>
      <w:r w:rsidRPr="00AE0629">
        <w:t xml:space="preserve">к протоколу № </w:t>
      </w:r>
      <w:r>
        <w:t>80</w:t>
      </w:r>
    </w:p>
    <w:p w14:paraId="20F71652" w14:textId="77777777" w:rsidR="009D46F1" w:rsidRPr="00AE0629" w:rsidRDefault="009D46F1" w:rsidP="009D46F1">
      <w:pPr>
        <w:tabs>
          <w:tab w:val="left" w:pos="5580"/>
          <w:tab w:val="left" w:pos="9498"/>
        </w:tabs>
        <w:ind w:left="-4836" w:right="-569" w:firstLine="10365"/>
      </w:pPr>
      <w:r w:rsidRPr="00AE0629">
        <w:t>заседания правления Региональной</w:t>
      </w:r>
    </w:p>
    <w:p w14:paraId="4220072E" w14:textId="77777777" w:rsidR="009D46F1" w:rsidRPr="00AE0629" w:rsidRDefault="009D46F1" w:rsidP="009D46F1">
      <w:pPr>
        <w:tabs>
          <w:tab w:val="left" w:pos="5580"/>
          <w:tab w:val="left" w:pos="9498"/>
        </w:tabs>
        <w:ind w:left="-4836" w:right="-569" w:firstLine="10365"/>
      </w:pPr>
      <w:r w:rsidRPr="00AE0629">
        <w:t>энергетической комиссии</w:t>
      </w:r>
    </w:p>
    <w:p w14:paraId="61C03CCF" w14:textId="77777777" w:rsidR="009D46F1" w:rsidRDefault="009D46F1" w:rsidP="009D46F1">
      <w:pPr>
        <w:tabs>
          <w:tab w:val="left" w:pos="5580"/>
          <w:tab w:val="left" w:pos="9498"/>
        </w:tabs>
        <w:ind w:left="-4836" w:right="-569" w:firstLine="10365"/>
      </w:pPr>
      <w:r w:rsidRPr="00AE0629">
        <w:t xml:space="preserve">Кузбасса от </w:t>
      </w:r>
      <w:r>
        <w:t>19</w:t>
      </w:r>
      <w:r w:rsidRPr="00AE0629">
        <w:t>.1</w:t>
      </w:r>
      <w:r>
        <w:t>2</w:t>
      </w:r>
      <w:r w:rsidRPr="00AE0629">
        <w:t>.2023</w:t>
      </w:r>
    </w:p>
    <w:p w14:paraId="6EA1B27B" w14:textId="77777777" w:rsidR="009D46F1" w:rsidRPr="009D46F1" w:rsidRDefault="009D46F1" w:rsidP="009D46F1">
      <w:pPr>
        <w:tabs>
          <w:tab w:val="left" w:pos="0"/>
        </w:tabs>
        <w:jc w:val="center"/>
        <w:rPr>
          <w:sz w:val="28"/>
          <w:szCs w:val="28"/>
        </w:rPr>
      </w:pPr>
    </w:p>
    <w:p w14:paraId="4C48FB70" w14:textId="77777777" w:rsidR="009D46F1" w:rsidRPr="009D46F1" w:rsidRDefault="009D46F1" w:rsidP="009D46F1">
      <w:pPr>
        <w:tabs>
          <w:tab w:val="left" w:pos="1365"/>
        </w:tabs>
        <w:jc w:val="center"/>
        <w:rPr>
          <w:sz w:val="28"/>
          <w:szCs w:val="28"/>
        </w:rPr>
      </w:pPr>
      <w:r w:rsidRPr="009D46F1">
        <w:rPr>
          <w:bCs/>
          <w:sz w:val="28"/>
          <w:szCs w:val="28"/>
        </w:rPr>
        <w:t>Льготные цены (тарифы)*                                                                                                                на горячее водоснабжение</w:t>
      </w:r>
      <w:r w:rsidRPr="009D46F1">
        <w:rPr>
          <w:bCs/>
          <w:kern w:val="32"/>
          <w:sz w:val="28"/>
          <w:szCs w:val="28"/>
          <w:lang w:eastAsia="en-US"/>
        </w:rPr>
        <w:t xml:space="preserve"> в нецентрализованной системе горячего водоснабжения</w:t>
      </w:r>
    </w:p>
    <w:tbl>
      <w:tblPr>
        <w:tblStyle w:val="2000"/>
        <w:tblpPr w:leftFromText="180" w:rightFromText="180" w:vertAnchor="text" w:horzAnchor="page" w:tblpX="1108" w:tblpY="203"/>
        <w:tblW w:w="9917" w:type="dxa"/>
        <w:tblLayout w:type="fixed"/>
        <w:tblLook w:val="04A0" w:firstRow="1" w:lastRow="0" w:firstColumn="1" w:lastColumn="0" w:noHBand="0" w:noVBand="1"/>
      </w:tblPr>
      <w:tblGrid>
        <w:gridCol w:w="846"/>
        <w:gridCol w:w="2835"/>
        <w:gridCol w:w="1559"/>
        <w:gridCol w:w="1559"/>
        <w:gridCol w:w="1559"/>
        <w:gridCol w:w="1559"/>
      </w:tblGrid>
      <w:tr w:rsidR="009D46F1" w:rsidRPr="009D46F1" w14:paraId="0092F56B" w14:textId="77777777" w:rsidTr="00607E21">
        <w:trPr>
          <w:trHeight w:val="324"/>
        </w:trPr>
        <w:tc>
          <w:tcPr>
            <w:tcW w:w="846" w:type="dxa"/>
            <w:vMerge w:val="restart"/>
            <w:vAlign w:val="center"/>
          </w:tcPr>
          <w:p w14:paraId="26E2E11D" w14:textId="77777777" w:rsidR="009D46F1" w:rsidRPr="009D46F1" w:rsidRDefault="009D46F1" w:rsidP="009D46F1">
            <w:pPr>
              <w:jc w:val="center"/>
              <w:rPr>
                <w:bCs/>
              </w:rPr>
            </w:pPr>
            <w:r w:rsidRPr="009D46F1">
              <w:rPr>
                <w:bCs/>
              </w:rPr>
              <w:t>№ п/п</w:t>
            </w:r>
          </w:p>
        </w:tc>
        <w:tc>
          <w:tcPr>
            <w:tcW w:w="2835" w:type="dxa"/>
            <w:vMerge w:val="restart"/>
            <w:vAlign w:val="center"/>
          </w:tcPr>
          <w:p w14:paraId="68E2DED0" w14:textId="77777777" w:rsidR="009D46F1" w:rsidRPr="009D46F1" w:rsidRDefault="009D46F1" w:rsidP="009D46F1">
            <w:pPr>
              <w:tabs>
                <w:tab w:val="left" w:pos="0"/>
              </w:tabs>
              <w:jc w:val="center"/>
              <w:rPr>
                <w:bCs/>
              </w:rPr>
            </w:pPr>
            <w:r w:rsidRPr="009D46F1">
              <w:rPr>
                <w:bCs/>
              </w:rPr>
              <w:t>Наименование регулируемой организации</w:t>
            </w:r>
          </w:p>
        </w:tc>
        <w:tc>
          <w:tcPr>
            <w:tcW w:w="6236" w:type="dxa"/>
            <w:gridSpan w:val="4"/>
            <w:vAlign w:val="center"/>
          </w:tcPr>
          <w:p w14:paraId="628AC420" w14:textId="77777777" w:rsidR="009D46F1" w:rsidRPr="009D46F1" w:rsidRDefault="009D46F1" w:rsidP="009D46F1">
            <w:pPr>
              <w:tabs>
                <w:tab w:val="left" w:pos="0"/>
              </w:tabs>
              <w:jc w:val="center"/>
              <w:rPr>
                <w:bCs/>
              </w:rPr>
            </w:pPr>
            <w:r w:rsidRPr="009D46F1">
              <w:rPr>
                <w:bCs/>
              </w:rPr>
              <w:t>Льготные цены (тарифы)</w:t>
            </w:r>
          </w:p>
        </w:tc>
      </w:tr>
      <w:tr w:rsidR="009D46F1" w:rsidRPr="009D46F1" w14:paraId="6A29C2BF" w14:textId="77777777" w:rsidTr="00607E21">
        <w:trPr>
          <w:trHeight w:val="338"/>
        </w:trPr>
        <w:tc>
          <w:tcPr>
            <w:tcW w:w="846" w:type="dxa"/>
            <w:vMerge/>
            <w:vAlign w:val="center"/>
          </w:tcPr>
          <w:p w14:paraId="20DDABAA" w14:textId="77777777" w:rsidR="009D46F1" w:rsidRPr="009D46F1" w:rsidRDefault="009D46F1" w:rsidP="009D46F1">
            <w:pPr>
              <w:tabs>
                <w:tab w:val="left" w:pos="0"/>
              </w:tabs>
              <w:jc w:val="center"/>
              <w:rPr>
                <w:bCs/>
              </w:rPr>
            </w:pPr>
          </w:p>
        </w:tc>
        <w:tc>
          <w:tcPr>
            <w:tcW w:w="2835" w:type="dxa"/>
            <w:vMerge/>
            <w:vAlign w:val="center"/>
          </w:tcPr>
          <w:p w14:paraId="730F6F86" w14:textId="77777777" w:rsidR="009D46F1" w:rsidRPr="009D46F1" w:rsidRDefault="009D46F1" w:rsidP="009D46F1">
            <w:pPr>
              <w:tabs>
                <w:tab w:val="left" w:pos="0"/>
              </w:tabs>
              <w:jc w:val="center"/>
              <w:rPr>
                <w:bCs/>
              </w:rPr>
            </w:pPr>
          </w:p>
        </w:tc>
        <w:tc>
          <w:tcPr>
            <w:tcW w:w="6236" w:type="dxa"/>
            <w:gridSpan w:val="4"/>
            <w:vAlign w:val="center"/>
          </w:tcPr>
          <w:p w14:paraId="32365A0F" w14:textId="77777777" w:rsidR="009D46F1" w:rsidRPr="009D46F1" w:rsidRDefault="009D46F1" w:rsidP="009D46F1">
            <w:pPr>
              <w:tabs>
                <w:tab w:val="left" w:pos="0"/>
              </w:tabs>
              <w:jc w:val="center"/>
              <w:rPr>
                <w:bCs/>
              </w:rPr>
            </w:pPr>
            <w:r w:rsidRPr="009D46F1">
              <w:rPr>
                <w:bCs/>
              </w:rPr>
              <w:t>Горячая вода</w:t>
            </w:r>
          </w:p>
        </w:tc>
      </w:tr>
      <w:tr w:rsidR="009D46F1" w:rsidRPr="009D46F1" w14:paraId="071EAF3F" w14:textId="77777777" w:rsidTr="00607E21">
        <w:trPr>
          <w:trHeight w:val="337"/>
        </w:trPr>
        <w:tc>
          <w:tcPr>
            <w:tcW w:w="846" w:type="dxa"/>
            <w:vMerge/>
            <w:vAlign w:val="center"/>
          </w:tcPr>
          <w:p w14:paraId="5F20F64C" w14:textId="77777777" w:rsidR="009D46F1" w:rsidRPr="009D46F1" w:rsidRDefault="009D46F1" w:rsidP="009D46F1">
            <w:pPr>
              <w:tabs>
                <w:tab w:val="left" w:pos="0"/>
              </w:tabs>
              <w:jc w:val="center"/>
              <w:rPr>
                <w:bCs/>
              </w:rPr>
            </w:pPr>
          </w:p>
        </w:tc>
        <w:tc>
          <w:tcPr>
            <w:tcW w:w="2835" w:type="dxa"/>
            <w:vMerge/>
            <w:vAlign w:val="center"/>
          </w:tcPr>
          <w:p w14:paraId="0E95A471" w14:textId="77777777" w:rsidR="009D46F1" w:rsidRPr="009D46F1" w:rsidRDefault="009D46F1" w:rsidP="009D46F1">
            <w:pPr>
              <w:tabs>
                <w:tab w:val="left" w:pos="0"/>
              </w:tabs>
              <w:jc w:val="center"/>
              <w:rPr>
                <w:bCs/>
              </w:rPr>
            </w:pPr>
          </w:p>
        </w:tc>
        <w:tc>
          <w:tcPr>
            <w:tcW w:w="1559" w:type="dxa"/>
            <w:vAlign w:val="center"/>
          </w:tcPr>
          <w:p w14:paraId="1DD24CEF" w14:textId="77777777" w:rsidR="009D46F1" w:rsidRPr="009D46F1" w:rsidRDefault="009D46F1" w:rsidP="009D46F1">
            <w:pPr>
              <w:tabs>
                <w:tab w:val="left" w:pos="0"/>
              </w:tabs>
              <w:jc w:val="center"/>
              <w:rPr>
                <w:bCs/>
              </w:rPr>
            </w:pPr>
            <w:r w:rsidRPr="009D46F1">
              <w:rPr>
                <w:bCs/>
              </w:rPr>
              <w:t>Компонент на холодную воду**, руб/м</w:t>
            </w:r>
            <w:r w:rsidRPr="009D46F1">
              <w:rPr>
                <w:bCs/>
                <w:vertAlign w:val="superscript"/>
              </w:rPr>
              <w:t>3</w:t>
            </w:r>
          </w:p>
        </w:tc>
        <w:tc>
          <w:tcPr>
            <w:tcW w:w="1559" w:type="dxa"/>
            <w:vAlign w:val="center"/>
          </w:tcPr>
          <w:p w14:paraId="27DE240C" w14:textId="77777777" w:rsidR="009D46F1" w:rsidRPr="009D46F1" w:rsidRDefault="009D46F1" w:rsidP="009D46F1">
            <w:pPr>
              <w:tabs>
                <w:tab w:val="left" w:pos="0"/>
              </w:tabs>
              <w:jc w:val="center"/>
              <w:rPr>
                <w:bCs/>
              </w:rPr>
            </w:pPr>
            <w:r w:rsidRPr="009D46F1">
              <w:rPr>
                <w:bCs/>
              </w:rPr>
              <w:t>Компонент на тепловую энергию***, руб/Гкал</w:t>
            </w:r>
          </w:p>
        </w:tc>
        <w:tc>
          <w:tcPr>
            <w:tcW w:w="1559" w:type="dxa"/>
            <w:vAlign w:val="center"/>
          </w:tcPr>
          <w:p w14:paraId="1019B52E" w14:textId="77777777" w:rsidR="009D46F1" w:rsidRPr="009D46F1" w:rsidRDefault="009D46F1" w:rsidP="009D46F1">
            <w:pPr>
              <w:tabs>
                <w:tab w:val="left" w:pos="0"/>
              </w:tabs>
              <w:jc w:val="center"/>
              <w:rPr>
                <w:bCs/>
              </w:rPr>
            </w:pPr>
            <w:r w:rsidRPr="009D46F1">
              <w:rPr>
                <w:bCs/>
              </w:rPr>
              <w:t>Компонент на холодную воду**, руб/м</w:t>
            </w:r>
            <w:r w:rsidRPr="009D46F1">
              <w:rPr>
                <w:bCs/>
                <w:vertAlign w:val="superscript"/>
              </w:rPr>
              <w:t>3</w:t>
            </w:r>
          </w:p>
        </w:tc>
        <w:tc>
          <w:tcPr>
            <w:tcW w:w="1559" w:type="dxa"/>
            <w:vAlign w:val="center"/>
          </w:tcPr>
          <w:p w14:paraId="454870DD" w14:textId="77777777" w:rsidR="009D46F1" w:rsidRPr="009D46F1" w:rsidRDefault="009D46F1" w:rsidP="009D46F1">
            <w:pPr>
              <w:tabs>
                <w:tab w:val="left" w:pos="0"/>
              </w:tabs>
              <w:jc w:val="center"/>
              <w:rPr>
                <w:bCs/>
              </w:rPr>
            </w:pPr>
            <w:r w:rsidRPr="009D46F1">
              <w:rPr>
                <w:bCs/>
              </w:rPr>
              <w:t>Компонент на тепловую энергию***, руб/Гкал</w:t>
            </w:r>
          </w:p>
        </w:tc>
      </w:tr>
      <w:tr w:rsidR="009D46F1" w:rsidRPr="009D46F1" w14:paraId="3BE7EEBE" w14:textId="77777777" w:rsidTr="00607E21">
        <w:trPr>
          <w:trHeight w:val="337"/>
        </w:trPr>
        <w:tc>
          <w:tcPr>
            <w:tcW w:w="846" w:type="dxa"/>
            <w:vMerge/>
            <w:vAlign w:val="center"/>
          </w:tcPr>
          <w:p w14:paraId="3F35B903" w14:textId="77777777" w:rsidR="009D46F1" w:rsidRPr="009D46F1" w:rsidRDefault="009D46F1" w:rsidP="009D46F1">
            <w:pPr>
              <w:tabs>
                <w:tab w:val="left" w:pos="0"/>
              </w:tabs>
              <w:jc w:val="center"/>
              <w:rPr>
                <w:bCs/>
              </w:rPr>
            </w:pPr>
          </w:p>
        </w:tc>
        <w:tc>
          <w:tcPr>
            <w:tcW w:w="2835" w:type="dxa"/>
            <w:vMerge/>
            <w:vAlign w:val="center"/>
          </w:tcPr>
          <w:p w14:paraId="0B07799E" w14:textId="77777777" w:rsidR="009D46F1" w:rsidRPr="009D46F1" w:rsidRDefault="009D46F1" w:rsidP="009D46F1">
            <w:pPr>
              <w:tabs>
                <w:tab w:val="left" w:pos="0"/>
              </w:tabs>
              <w:jc w:val="center"/>
              <w:rPr>
                <w:bCs/>
              </w:rPr>
            </w:pPr>
          </w:p>
        </w:tc>
        <w:tc>
          <w:tcPr>
            <w:tcW w:w="3118" w:type="dxa"/>
            <w:gridSpan w:val="2"/>
            <w:vAlign w:val="center"/>
          </w:tcPr>
          <w:p w14:paraId="38D1477D" w14:textId="77777777" w:rsidR="009D46F1" w:rsidRPr="009D46F1" w:rsidRDefault="009D46F1" w:rsidP="009D46F1">
            <w:pPr>
              <w:tabs>
                <w:tab w:val="left" w:pos="0"/>
              </w:tabs>
              <w:jc w:val="center"/>
              <w:rPr>
                <w:bCs/>
              </w:rPr>
            </w:pPr>
            <w:r w:rsidRPr="009D46F1">
              <w:rPr>
                <w:bCs/>
              </w:rPr>
              <w:t xml:space="preserve">с 01.01.2024 по 30.06.2024 </w:t>
            </w:r>
          </w:p>
        </w:tc>
        <w:tc>
          <w:tcPr>
            <w:tcW w:w="3118" w:type="dxa"/>
            <w:gridSpan w:val="2"/>
            <w:vAlign w:val="center"/>
          </w:tcPr>
          <w:p w14:paraId="4FB05CE0" w14:textId="77777777" w:rsidR="009D46F1" w:rsidRPr="009D46F1" w:rsidRDefault="009D46F1" w:rsidP="009D46F1">
            <w:pPr>
              <w:tabs>
                <w:tab w:val="left" w:pos="0"/>
              </w:tabs>
              <w:jc w:val="center"/>
              <w:rPr>
                <w:bCs/>
              </w:rPr>
            </w:pPr>
            <w:r w:rsidRPr="009D46F1">
              <w:rPr>
                <w:bCs/>
              </w:rPr>
              <w:t>с 01.07.2024 по 31.12.2024</w:t>
            </w:r>
          </w:p>
        </w:tc>
      </w:tr>
      <w:tr w:rsidR="009D46F1" w:rsidRPr="009D46F1" w14:paraId="51B1882D" w14:textId="77777777" w:rsidTr="00607E21">
        <w:trPr>
          <w:trHeight w:val="114"/>
        </w:trPr>
        <w:tc>
          <w:tcPr>
            <w:tcW w:w="846" w:type="dxa"/>
            <w:vAlign w:val="center"/>
          </w:tcPr>
          <w:p w14:paraId="4BBEC20B" w14:textId="77777777" w:rsidR="009D46F1" w:rsidRPr="009D46F1" w:rsidRDefault="009D46F1" w:rsidP="009D46F1">
            <w:pPr>
              <w:tabs>
                <w:tab w:val="left" w:pos="0"/>
              </w:tabs>
              <w:jc w:val="center"/>
              <w:rPr>
                <w:bCs/>
              </w:rPr>
            </w:pPr>
            <w:r w:rsidRPr="009D46F1">
              <w:rPr>
                <w:bCs/>
              </w:rPr>
              <w:t>1</w:t>
            </w:r>
          </w:p>
        </w:tc>
        <w:tc>
          <w:tcPr>
            <w:tcW w:w="2835" w:type="dxa"/>
          </w:tcPr>
          <w:p w14:paraId="702703B9" w14:textId="77777777" w:rsidR="009D46F1" w:rsidRPr="009D46F1" w:rsidRDefault="009D46F1" w:rsidP="009D46F1">
            <w:pPr>
              <w:tabs>
                <w:tab w:val="left" w:pos="0"/>
              </w:tabs>
              <w:jc w:val="center"/>
              <w:rPr>
                <w:bCs/>
              </w:rPr>
            </w:pPr>
            <w:r w:rsidRPr="009D46F1">
              <w:rPr>
                <w:bCs/>
              </w:rPr>
              <w:t>2</w:t>
            </w:r>
          </w:p>
        </w:tc>
        <w:tc>
          <w:tcPr>
            <w:tcW w:w="1559" w:type="dxa"/>
          </w:tcPr>
          <w:p w14:paraId="23C6C758" w14:textId="77777777" w:rsidR="009D46F1" w:rsidRPr="009D46F1" w:rsidRDefault="009D46F1" w:rsidP="009D46F1">
            <w:pPr>
              <w:tabs>
                <w:tab w:val="left" w:pos="0"/>
              </w:tabs>
              <w:jc w:val="center"/>
              <w:rPr>
                <w:bCs/>
              </w:rPr>
            </w:pPr>
            <w:r w:rsidRPr="009D46F1">
              <w:rPr>
                <w:bCs/>
              </w:rPr>
              <w:t>3</w:t>
            </w:r>
          </w:p>
        </w:tc>
        <w:tc>
          <w:tcPr>
            <w:tcW w:w="1559" w:type="dxa"/>
          </w:tcPr>
          <w:p w14:paraId="1BDA4D9E" w14:textId="77777777" w:rsidR="009D46F1" w:rsidRPr="009D46F1" w:rsidRDefault="009D46F1" w:rsidP="009D46F1">
            <w:pPr>
              <w:tabs>
                <w:tab w:val="left" w:pos="0"/>
              </w:tabs>
              <w:jc w:val="center"/>
              <w:rPr>
                <w:bCs/>
              </w:rPr>
            </w:pPr>
            <w:r w:rsidRPr="009D46F1">
              <w:rPr>
                <w:bCs/>
              </w:rPr>
              <w:t>4</w:t>
            </w:r>
          </w:p>
        </w:tc>
        <w:tc>
          <w:tcPr>
            <w:tcW w:w="1559" w:type="dxa"/>
          </w:tcPr>
          <w:p w14:paraId="20E0674A" w14:textId="77777777" w:rsidR="009D46F1" w:rsidRPr="009D46F1" w:rsidRDefault="009D46F1" w:rsidP="009D46F1">
            <w:pPr>
              <w:tabs>
                <w:tab w:val="left" w:pos="0"/>
              </w:tabs>
              <w:jc w:val="center"/>
              <w:rPr>
                <w:bCs/>
              </w:rPr>
            </w:pPr>
            <w:r w:rsidRPr="009D46F1">
              <w:rPr>
                <w:bCs/>
              </w:rPr>
              <w:t>5</w:t>
            </w:r>
          </w:p>
        </w:tc>
        <w:tc>
          <w:tcPr>
            <w:tcW w:w="1559" w:type="dxa"/>
          </w:tcPr>
          <w:p w14:paraId="5BE740E5" w14:textId="77777777" w:rsidR="009D46F1" w:rsidRPr="009D46F1" w:rsidRDefault="009D46F1" w:rsidP="009D46F1">
            <w:pPr>
              <w:tabs>
                <w:tab w:val="left" w:pos="0"/>
              </w:tabs>
              <w:jc w:val="center"/>
              <w:rPr>
                <w:bCs/>
              </w:rPr>
            </w:pPr>
            <w:r w:rsidRPr="009D46F1">
              <w:rPr>
                <w:bCs/>
              </w:rPr>
              <w:t>6</w:t>
            </w:r>
          </w:p>
        </w:tc>
      </w:tr>
      <w:tr w:rsidR="009D46F1" w:rsidRPr="009D46F1" w14:paraId="24D071A2" w14:textId="77777777" w:rsidTr="00607E21">
        <w:trPr>
          <w:trHeight w:val="289"/>
        </w:trPr>
        <w:tc>
          <w:tcPr>
            <w:tcW w:w="846" w:type="dxa"/>
            <w:vAlign w:val="center"/>
          </w:tcPr>
          <w:p w14:paraId="22C21146" w14:textId="77777777" w:rsidR="009D46F1" w:rsidRPr="009D46F1" w:rsidRDefault="009D46F1" w:rsidP="009D46F1">
            <w:pPr>
              <w:tabs>
                <w:tab w:val="left" w:pos="0"/>
              </w:tabs>
              <w:jc w:val="center"/>
              <w:rPr>
                <w:bCs/>
              </w:rPr>
            </w:pPr>
            <w:r w:rsidRPr="009D46F1">
              <w:rPr>
                <w:bCs/>
              </w:rPr>
              <w:t xml:space="preserve">1. </w:t>
            </w:r>
          </w:p>
        </w:tc>
        <w:tc>
          <w:tcPr>
            <w:tcW w:w="9071" w:type="dxa"/>
            <w:gridSpan w:val="5"/>
          </w:tcPr>
          <w:p w14:paraId="0A1D65A0" w14:textId="77777777" w:rsidR="009D46F1" w:rsidRPr="009D46F1" w:rsidRDefault="009D46F1" w:rsidP="009D46F1">
            <w:pPr>
              <w:tabs>
                <w:tab w:val="left" w:pos="0"/>
              </w:tabs>
              <w:rPr>
                <w:bCs/>
              </w:rPr>
            </w:pPr>
            <w:r w:rsidRPr="009D46F1">
              <w:rPr>
                <w:bCs/>
              </w:rPr>
              <w:t xml:space="preserve">ООО «Водоканал», </w:t>
            </w:r>
            <w:r w:rsidRPr="009D46F1">
              <w:rPr>
                <w:lang w:eastAsia="en-US"/>
              </w:rPr>
              <w:t xml:space="preserve">ИНН </w:t>
            </w:r>
            <w:r w:rsidRPr="009D46F1">
              <w:rPr>
                <w:bCs/>
              </w:rPr>
              <w:t>4217166136</w:t>
            </w:r>
          </w:p>
        </w:tc>
      </w:tr>
      <w:tr w:rsidR="009D46F1" w:rsidRPr="009D46F1" w14:paraId="4ECCF82F" w14:textId="77777777" w:rsidTr="00607E21">
        <w:trPr>
          <w:trHeight w:val="123"/>
        </w:trPr>
        <w:tc>
          <w:tcPr>
            <w:tcW w:w="846" w:type="dxa"/>
            <w:vAlign w:val="center"/>
          </w:tcPr>
          <w:p w14:paraId="6BA42AC4" w14:textId="77777777" w:rsidR="009D46F1" w:rsidRPr="009D46F1" w:rsidRDefault="009D46F1" w:rsidP="009D46F1">
            <w:pPr>
              <w:tabs>
                <w:tab w:val="left" w:pos="0"/>
              </w:tabs>
              <w:jc w:val="center"/>
              <w:rPr>
                <w:bCs/>
              </w:rPr>
            </w:pPr>
            <w:r w:rsidRPr="009D46F1">
              <w:rPr>
                <w:bCs/>
              </w:rPr>
              <w:t>1.1.</w:t>
            </w:r>
          </w:p>
        </w:tc>
        <w:tc>
          <w:tcPr>
            <w:tcW w:w="9071" w:type="dxa"/>
            <w:gridSpan w:val="5"/>
            <w:vAlign w:val="center"/>
          </w:tcPr>
          <w:p w14:paraId="14099605" w14:textId="77777777" w:rsidR="009D46F1" w:rsidRPr="009D46F1" w:rsidRDefault="009D46F1" w:rsidP="009D46F1">
            <w:pPr>
              <w:tabs>
                <w:tab w:val="left" w:pos="0"/>
              </w:tabs>
              <w:jc w:val="center"/>
              <w:rPr>
                <w:bCs/>
              </w:rPr>
            </w:pPr>
            <w:r w:rsidRPr="009D46F1">
              <w:rPr>
                <w:bCs/>
              </w:rPr>
              <w:t>С изолированными стояками</w:t>
            </w:r>
          </w:p>
        </w:tc>
      </w:tr>
      <w:tr w:rsidR="009D46F1" w:rsidRPr="009D46F1" w14:paraId="3158427C" w14:textId="77777777" w:rsidTr="00607E21">
        <w:trPr>
          <w:trHeight w:val="438"/>
        </w:trPr>
        <w:tc>
          <w:tcPr>
            <w:tcW w:w="846" w:type="dxa"/>
            <w:vAlign w:val="center"/>
          </w:tcPr>
          <w:p w14:paraId="285A1006" w14:textId="77777777" w:rsidR="009D46F1" w:rsidRPr="009D46F1" w:rsidRDefault="009D46F1" w:rsidP="009D46F1">
            <w:pPr>
              <w:tabs>
                <w:tab w:val="left" w:pos="0"/>
              </w:tabs>
              <w:jc w:val="center"/>
              <w:rPr>
                <w:bCs/>
              </w:rPr>
            </w:pPr>
            <w:r w:rsidRPr="009D46F1">
              <w:rPr>
                <w:bCs/>
              </w:rPr>
              <w:t>1.1.1.</w:t>
            </w:r>
          </w:p>
        </w:tc>
        <w:tc>
          <w:tcPr>
            <w:tcW w:w="2835" w:type="dxa"/>
            <w:vAlign w:val="center"/>
          </w:tcPr>
          <w:p w14:paraId="22256DB4" w14:textId="77777777" w:rsidR="009D46F1" w:rsidRPr="009D46F1" w:rsidRDefault="009D46F1" w:rsidP="009D46F1">
            <w:pPr>
              <w:tabs>
                <w:tab w:val="left" w:pos="0"/>
              </w:tabs>
              <w:rPr>
                <w:bCs/>
              </w:rPr>
            </w:pPr>
            <w:r w:rsidRPr="009D46F1">
              <w:rPr>
                <w:bCs/>
              </w:rPr>
              <w:t>при наличии полотенцесушителя</w:t>
            </w:r>
          </w:p>
        </w:tc>
        <w:tc>
          <w:tcPr>
            <w:tcW w:w="1559" w:type="dxa"/>
            <w:vAlign w:val="center"/>
          </w:tcPr>
          <w:p w14:paraId="10EE5CB9" w14:textId="77777777" w:rsidR="009D46F1" w:rsidRPr="009D46F1" w:rsidRDefault="009D46F1" w:rsidP="009D46F1">
            <w:pPr>
              <w:tabs>
                <w:tab w:val="left" w:pos="0"/>
              </w:tabs>
              <w:jc w:val="center"/>
              <w:rPr>
                <w:bCs/>
              </w:rPr>
            </w:pPr>
            <w:r w:rsidRPr="009D46F1">
              <w:rPr>
                <w:bCs/>
              </w:rPr>
              <w:t>22,06</w:t>
            </w:r>
          </w:p>
        </w:tc>
        <w:tc>
          <w:tcPr>
            <w:tcW w:w="1559" w:type="dxa"/>
            <w:vAlign w:val="center"/>
          </w:tcPr>
          <w:p w14:paraId="2367DFE1" w14:textId="77777777" w:rsidR="009D46F1" w:rsidRPr="009D46F1" w:rsidRDefault="009D46F1" w:rsidP="009D46F1">
            <w:pPr>
              <w:tabs>
                <w:tab w:val="left" w:pos="0"/>
              </w:tabs>
              <w:jc w:val="center"/>
              <w:rPr>
                <w:bCs/>
              </w:rPr>
            </w:pPr>
            <w:r w:rsidRPr="009D46F1">
              <w:rPr>
                <w:bCs/>
              </w:rPr>
              <w:t>1 163,79</w:t>
            </w:r>
          </w:p>
        </w:tc>
        <w:tc>
          <w:tcPr>
            <w:tcW w:w="1559" w:type="dxa"/>
            <w:vAlign w:val="center"/>
          </w:tcPr>
          <w:p w14:paraId="630476D4" w14:textId="77777777" w:rsidR="009D46F1" w:rsidRPr="009D46F1" w:rsidRDefault="009D46F1" w:rsidP="009D46F1">
            <w:pPr>
              <w:tabs>
                <w:tab w:val="left" w:pos="0"/>
              </w:tabs>
              <w:jc w:val="center"/>
              <w:rPr>
                <w:bCs/>
              </w:rPr>
            </w:pPr>
            <w:r w:rsidRPr="009D46F1">
              <w:rPr>
                <w:bCs/>
              </w:rPr>
              <w:t>24,97</w:t>
            </w:r>
          </w:p>
        </w:tc>
        <w:tc>
          <w:tcPr>
            <w:tcW w:w="1559" w:type="dxa"/>
            <w:vAlign w:val="center"/>
          </w:tcPr>
          <w:p w14:paraId="3D4F96C8" w14:textId="77777777" w:rsidR="009D46F1" w:rsidRPr="009D46F1" w:rsidRDefault="009D46F1" w:rsidP="009D46F1">
            <w:pPr>
              <w:tabs>
                <w:tab w:val="left" w:pos="0"/>
              </w:tabs>
              <w:jc w:val="center"/>
              <w:rPr>
                <w:bCs/>
              </w:rPr>
            </w:pPr>
            <w:r w:rsidRPr="009D46F1">
              <w:rPr>
                <w:bCs/>
              </w:rPr>
              <w:t>1 317,46</w:t>
            </w:r>
          </w:p>
        </w:tc>
      </w:tr>
      <w:tr w:rsidR="009D46F1" w:rsidRPr="009D46F1" w14:paraId="6912A85A" w14:textId="77777777" w:rsidTr="00607E21">
        <w:trPr>
          <w:trHeight w:val="594"/>
        </w:trPr>
        <w:tc>
          <w:tcPr>
            <w:tcW w:w="846" w:type="dxa"/>
            <w:vAlign w:val="center"/>
          </w:tcPr>
          <w:p w14:paraId="21FB61FF" w14:textId="77777777" w:rsidR="009D46F1" w:rsidRPr="009D46F1" w:rsidRDefault="009D46F1" w:rsidP="009D46F1">
            <w:pPr>
              <w:tabs>
                <w:tab w:val="left" w:pos="0"/>
              </w:tabs>
              <w:jc w:val="center"/>
              <w:rPr>
                <w:bCs/>
              </w:rPr>
            </w:pPr>
            <w:r w:rsidRPr="009D46F1">
              <w:rPr>
                <w:bCs/>
              </w:rPr>
              <w:t>1.1.2.</w:t>
            </w:r>
          </w:p>
        </w:tc>
        <w:tc>
          <w:tcPr>
            <w:tcW w:w="2835" w:type="dxa"/>
            <w:vAlign w:val="center"/>
          </w:tcPr>
          <w:p w14:paraId="43EB2A09" w14:textId="77777777" w:rsidR="009D46F1" w:rsidRPr="009D46F1" w:rsidRDefault="009D46F1" w:rsidP="009D46F1">
            <w:pPr>
              <w:tabs>
                <w:tab w:val="left" w:pos="0"/>
              </w:tabs>
              <w:rPr>
                <w:bCs/>
              </w:rPr>
            </w:pPr>
            <w:r w:rsidRPr="009D46F1">
              <w:rPr>
                <w:bCs/>
              </w:rPr>
              <w:t>без полотенцесушителя</w:t>
            </w:r>
          </w:p>
        </w:tc>
        <w:tc>
          <w:tcPr>
            <w:tcW w:w="1559" w:type="dxa"/>
            <w:vAlign w:val="center"/>
          </w:tcPr>
          <w:p w14:paraId="2FB8702A" w14:textId="77777777" w:rsidR="009D46F1" w:rsidRPr="009D46F1" w:rsidRDefault="009D46F1" w:rsidP="009D46F1">
            <w:pPr>
              <w:tabs>
                <w:tab w:val="left" w:pos="0"/>
              </w:tabs>
              <w:jc w:val="center"/>
              <w:rPr>
                <w:bCs/>
              </w:rPr>
            </w:pPr>
            <w:r w:rsidRPr="009D46F1">
              <w:rPr>
                <w:bCs/>
              </w:rPr>
              <w:t>22,06</w:t>
            </w:r>
          </w:p>
        </w:tc>
        <w:tc>
          <w:tcPr>
            <w:tcW w:w="1559" w:type="dxa"/>
            <w:vAlign w:val="center"/>
          </w:tcPr>
          <w:p w14:paraId="51B3CD61" w14:textId="77777777" w:rsidR="009D46F1" w:rsidRPr="009D46F1" w:rsidRDefault="009D46F1" w:rsidP="009D46F1">
            <w:pPr>
              <w:tabs>
                <w:tab w:val="left" w:pos="0"/>
              </w:tabs>
              <w:jc w:val="center"/>
              <w:rPr>
                <w:bCs/>
              </w:rPr>
            </w:pPr>
            <w:r w:rsidRPr="009D46F1">
              <w:rPr>
                <w:bCs/>
              </w:rPr>
              <w:t>1 181,16</w:t>
            </w:r>
          </w:p>
        </w:tc>
        <w:tc>
          <w:tcPr>
            <w:tcW w:w="1559" w:type="dxa"/>
            <w:vAlign w:val="center"/>
          </w:tcPr>
          <w:p w14:paraId="79DADF12" w14:textId="77777777" w:rsidR="009D46F1" w:rsidRPr="009D46F1" w:rsidRDefault="009D46F1" w:rsidP="009D46F1">
            <w:pPr>
              <w:tabs>
                <w:tab w:val="left" w:pos="0"/>
              </w:tabs>
              <w:jc w:val="center"/>
              <w:rPr>
                <w:bCs/>
              </w:rPr>
            </w:pPr>
            <w:r w:rsidRPr="009D46F1">
              <w:rPr>
                <w:bCs/>
              </w:rPr>
              <w:t>24,97</w:t>
            </w:r>
          </w:p>
        </w:tc>
        <w:tc>
          <w:tcPr>
            <w:tcW w:w="1559" w:type="dxa"/>
            <w:vAlign w:val="center"/>
          </w:tcPr>
          <w:p w14:paraId="5CACB7C3" w14:textId="77777777" w:rsidR="009D46F1" w:rsidRPr="009D46F1" w:rsidRDefault="009D46F1" w:rsidP="009D46F1">
            <w:pPr>
              <w:tabs>
                <w:tab w:val="left" w:pos="0"/>
              </w:tabs>
              <w:jc w:val="center"/>
              <w:rPr>
                <w:bCs/>
              </w:rPr>
            </w:pPr>
            <w:r w:rsidRPr="009D46F1">
              <w:rPr>
                <w:bCs/>
              </w:rPr>
              <w:t>1 337,13</w:t>
            </w:r>
          </w:p>
        </w:tc>
      </w:tr>
      <w:tr w:rsidR="009D46F1" w:rsidRPr="009D46F1" w14:paraId="66C3782E" w14:textId="77777777" w:rsidTr="00607E21">
        <w:trPr>
          <w:trHeight w:val="129"/>
        </w:trPr>
        <w:tc>
          <w:tcPr>
            <w:tcW w:w="846" w:type="dxa"/>
            <w:vAlign w:val="center"/>
          </w:tcPr>
          <w:p w14:paraId="0BD16FD9" w14:textId="77777777" w:rsidR="009D46F1" w:rsidRPr="009D46F1" w:rsidRDefault="009D46F1" w:rsidP="009D46F1">
            <w:pPr>
              <w:tabs>
                <w:tab w:val="left" w:pos="0"/>
              </w:tabs>
              <w:jc w:val="center"/>
              <w:rPr>
                <w:bCs/>
              </w:rPr>
            </w:pPr>
            <w:r w:rsidRPr="009D46F1">
              <w:rPr>
                <w:bCs/>
              </w:rPr>
              <w:t>1.2.</w:t>
            </w:r>
          </w:p>
        </w:tc>
        <w:tc>
          <w:tcPr>
            <w:tcW w:w="9071" w:type="dxa"/>
            <w:gridSpan w:val="5"/>
            <w:vAlign w:val="center"/>
          </w:tcPr>
          <w:p w14:paraId="7CBC8190" w14:textId="77777777" w:rsidR="009D46F1" w:rsidRPr="009D46F1" w:rsidRDefault="009D46F1" w:rsidP="009D46F1">
            <w:pPr>
              <w:tabs>
                <w:tab w:val="left" w:pos="0"/>
              </w:tabs>
              <w:jc w:val="center"/>
              <w:rPr>
                <w:bCs/>
              </w:rPr>
            </w:pPr>
            <w:r w:rsidRPr="009D46F1">
              <w:rPr>
                <w:bCs/>
              </w:rPr>
              <w:t>С неизолированными стояками</w:t>
            </w:r>
          </w:p>
        </w:tc>
      </w:tr>
      <w:tr w:rsidR="009D46F1" w:rsidRPr="009D46F1" w14:paraId="1547C039" w14:textId="77777777" w:rsidTr="00607E21">
        <w:trPr>
          <w:trHeight w:val="438"/>
        </w:trPr>
        <w:tc>
          <w:tcPr>
            <w:tcW w:w="846" w:type="dxa"/>
            <w:vAlign w:val="center"/>
          </w:tcPr>
          <w:p w14:paraId="73E67B1D" w14:textId="77777777" w:rsidR="009D46F1" w:rsidRPr="009D46F1" w:rsidRDefault="009D46F1" w:rsidP="009D46F1">
            <w:pPr>
              <w:tabs>
                <w:tab w:val="left" w:pos="0"/>
              </w:tabs>
              <w:jc w:val="center"/>
              <w:rPr>
                <w:bCs/>
              </w:rPr>
            </w:pPr>
            <w:r w:rsidRPr="009D46F1">
              <w:rPr>
                <w:bCs/>
              </w:rPr>
              <w:t>1.2.1.</w:t>
            </w:r>
          </w:p>
        </w:tc>
        <w:tc>
          <w:tcPr>
            <w:tcW w:w="2835" w:type="dxa"/>
            <w:vAlign w:val="center"/>
          </w:tcPr>
          <w:p w14:paraId="6C0DF1C8" w14:textId="77777777" w:rsidR="009D46F1" w:rsidRPr="009D46F1" w:rsidRDefault="009D46F1" w:rsidP="009D46F1">
            <w:pPr>
              <w:tabs>
                <w:tab w:val="left" w:pos="0"/>
              </w:tabs>
              <w:rPr>
                <w:bCs/>
              </w:rPr>
            </w:pPr>
            <w:r w:rsidRPr="009D46F1">
              <w:rPr>
                <w:bCs/>
              </w:rPr>
              <w:t>при наличии полотенцесушителя</w:t>
            </w:r>
          </w:p>
        </w:tc>
        <w:tc>
          <w:tcPr>
            <w:tcW w:w="1559" w:type="dxa"/>
            <w:vAlign w:val="center"/>
          </w:tcPr>
          <w:p w14:paraId="6E01755F" w14:textId="77777777" w:rsidR="009D46F1" w:rsidRPr="009D46F1" w:rsidRDefault="009D46F1" w:rsidP="009D46F1">
            <w:pPr>
              <w:tabs>
                <w:tab w:val="left" w:pos="0"/>
              </w:tabs>
              <w:jc w:val="center"/>
              <w:rPr>
                <w:bCs/>
              </w:rPr>
            </w:pPr>
            <w:r w:rsidRPr="009D46F1">
              <w:rPr>
                <w:bCs/>
              </w:rPr>
              <w:t>22,06</w:t>
            </w:r>
          </w:p>
        </w:tc>
        <w:tc>
          <w:tcPr>
            <w:tcW w:w="1559" w:type="dxa"/>
            <w:vAlign w:val="center"/>
          </w:tcPr>
          <w:p w14:paraId="4900B71F" w14:textId="77777777" w:rsidR="009D46F1" w:rsidRPr="009D46F1" w:rsidRDefault="009D46F1" w:rsidP="009D46F1">
            <w:pPr>
              <w:tabs>
                <w:tab w:val="left" w:pos="0"/>
              </w:tabs>
              <w:jc w:val="center"/>
              <w:rPr>
                <w:bCs/>
              </w:rPr>
            </w:pPr>
            <w:r w:rsidRPr="009D46F1">
              <w:rPr>
                <w:bCs/>
              </w:rPr>
              <w:t>1 091,55</w:t>
            </w:r>
          </w:p>
        </w:tc>
        <w:tc>
          <w:tcPr>
            <w:tcW w:w="1559" w:type="dxa"/>
            <w:vAlign w:val="center"/>
          </w:tcPr>
          <w:p w14:paraId="3B7DF29C" w14:textId="77777777" w:rsidR="009D46F1" w:rsidRPr="009D46F1" w:rsidRDefault="009D46F1" w:rsidP="009D46F1">
            <w:pPr>
              <w:tabs>
                <w:tab w:val="left" w:pos="0"/>
              </w:tabs>
              <w:jc w:val="center"/>
              <w:rPr>
                <w:bCs/>
              </w:rPr>
            </w:pPr>
            <w:r w:rsidRPr="009D46F1">
              <w:rPr>
                <w:bCs/>
              </w:rPr>
              <w:t>24,97</w:t>
            </w:r>
          </w:p>
        </w:tc>
        <w:tc>
          <w:tcPr>
            <w:tcW w:w="1559" w:type="dxa"/>
            <w:vAlign w:val="center"/>
          </w:tcPr>
          <w:p w14:paraId="69D1160C" w14:textId="77777777" w:rsidR="009D46F1" w:rsidRPr="009D46F1" w:rsidRDefault="009D46F1" w:rsidP="009D46F1">
            <w:pPr>
              <w:tabs>
                <w:tab w:val="left" w:pos="0"/>
              </w:tabs>
              <w:jc w:val="center"/>
              <w:rPr>
                <w:bCs/>
              </w:rPr>
            </w:pPr>
            <w:r w:rsidRPr="009D46F1">
              <w:rPr>
                <w:bCs/>
              </w:rPr>
              <w:t>1 317,46</w:t>
            </w:r>
          </w:p>
        </w:tc>
      </w:tr>
      <w:tr w:rsidR="009D46F1" w:rsidRPr="009D46F1" w14:paraId="2883DB33" w14:textId="77777777" w:rsidTr="00607E21">
        <w:trPr>
          <w:trHeight w:val="569"/>
        </w:trPr>
        <w:tc>
          <w:tcPr>
            <w:tcW w:w="846" w:type="dxa"/>
            <w:vAlign w:val="center"/>
          </w:tcPr>
          <w:p w14:paraId="7CA619D4" w14:textId="77777777" w:rsidR="009D46F1" w:rsidRPr="009D46F1" w:rsidRDefault="009D46F1" w:rsidP="009D46F1">
            <w:pPr>
              <w:tabs>
                <w:tab w:val="left" w:pos="0"/>
              </w:tabs>
              <w:jc w:val="center"/>
              <w:rPr>
                <w:bCs/>
              </w:rPr>
            </w:pPr>
            <w:r w:rsidRPr="009D46F1">
              <w:rPr>
                <w:bCs/>
              </w:rPr>
              <w:t>1.2.2.</w:t>
            </w:r>
          </w:p>
        </w:tc>
        <w:tc>
          <w:tcPr>
            <w:tcW w:w="2835" w:type="dxa"/>
            <w:vAlign w:val="center"/>
          </w:tcPr>
          <w:p w14:paraId="0B39D307" w14:textId="77777777" w:rsidR="009D46F1" w:rsidRPr="009D46F1" w:rsidRDefault="009D46F1" w:rsidP="009D46F1">
            <w:pPr>
              <w:tabs>
                <w:tab w:val="left" w:pos="0"/>
              </w:tabs>
              <w:rPr>
                <w:bCs/>
              </w:rPr>
            </w:pPr>
            <w:r w:rsidRPr="009D46F1">
              <w:rPr>
                <w:bCs/>
              </w:rPr>
              <w:t>без полотенцесушителя</w:t>
            </w:r>
          </w:p>
        </w:tc>
        <w:tc>
          <w:tcPr>
            <w:tcW w:w="1559" w:type="dxa"/>
            <w:vAlign w:val="center"/>
          </w:tcPr>
          <w:p w14:paraId="44617481" w14:textId="77777777" w:rsidR="009D46F1" w:rsidRPr="009D46F1" w:rsidRDefault="009D46F1" w:rsidP="009D46F1">
            <w:pPr>
              <w:tabs>
                <w:tab w:val="left" w:pos="0"/>
              </w:tabs>
              <w:jc w:val="center"/>
              <w:rPr>
                <w:bCs/>
              </w:rPr>
            </w:pPr>
            <w:r w:rsidRPr="009D46F1">
              <w:rPr>
                <w:bCs/>
              </w:rPr>
              <w:t>22,06</w:t>
            </w:r>
          </w:p>
        </w:tc>
        <w:tc>
          <w:tcPr>
            <w:tcW w:w="1559" w:type="dxa"/>
            <w:vAlign w:val="center"/>
          </w:tcPr>
          <w:p w14:paraId="69BF6535" w14:textId="77777777" w:rsidR="009D46F1" w:rsidRPr="009D46F1" w:rsidRDefault="009D46F1" w:rsidP="009D46F1">
            <w:pPr>
              <w:tabs>
                <w:tab w:val="left" w:pos="0"/>
              </w:tabs>
              <w:jc w:val="center"/>
              <w:rPr>
                <w:bCs/>
              </w:rPr>
            </w:pPr>
            <w:r w:rsidRPr="009D46F1">
              <w:rPr>
                <w:bCs/>
              </w:rPr>
              <w:t>1 155,29</w:t>
            </w:r>
          </w:p>
        </w:tc>
        <w:tc>
          <w:tcPr>
            <w:tcW w:w="1559" w:type="dxa"/>
            <w:vAlign w:val="center"/>
          </w:tcPr>
          <w:p w14:paraId="6E9A951E" w14:textId="77777777" w:rsidR="009D46F1" w:rsidRPr="009D46F1" w:rsidRDefault="009D46F1" w:rsidP="009D46F1">
            <w:pPr>
              <w:tabs>
                <w:tab w:val="left" w:pos="0"/>
              </w:tabs>
              <w:jc w:val="center"/>
              <w:rPr>
                <w:bCs/>
              </w:rPr>
            </w:pPr>
            <w:r w:rsidRPr="009D46F1">
              <w:rPr>
                <w:bCs/>
              </w:rPr>
              <w:t>24,97</w:t>
            </w:r>
          </w:p>
        </w:tc>
        <w:tc>
          <w:tcPr>
            <w:tcW w:w="1559" w:type="dxa"/>
            <w:vAlign w:val="center"/>
          </w:tcPr>
          <w:p w14:paraId="3B578B32" w14:textId="77777777" w:rsidR="009D46F1" w:rsidRPr="009D46F1" w:rsidRDefault="009D46F1" w:rsidP="009D46F1">
            <w:pPr>
              <w:tabs>
                <w:tab w:val="left" w:pos="0"/>
              </w:tabs>
              <w:jc w:val="center"/>
              <w:rPr>
                <w:bCs/>
              </w:rPr>
            </w:pPr>
            <w:r w:rsidRPr="009D46F1">
              <w:rPr>
                <w:bCs/>
              </w:rPr>
              <w:t>1 337,13</w:t>
            </w:r>
          </w:p>
        </w:tc>
      </w:tr>
    </w:tbl>
    <w:p w14:paraId="657D0BCA" w14:textId="77777777" w:rsidR="009D46F1" w:rsidRPr="009D46F1" w:rsidRDefault="009D46F1" w:rsidP="009D46F1">
      <w:pPr>
        <w:tabs>
          <w:tab w:val="left" w:pos="1365"/>
        </w:tabs>
        <w:ind w:left="-284" w:firstLine="567"/>
        <w:jc w:val="both"/>
        <w:rPr>
          <w:sz w:val="18"/>
          <w:szCs w:val="18"/>
          <w:lang w:eastAsia="en-US"/>
        </w:rPr>
      </w:pPr>
    </w:p>
    <w:p w14:paraId="093A438A" w14:textId="77777777" w:rsidR="009D46F1" w:rsidRPr="009D46F1" w:rsidRDefault="009D46F1" w:rsidP="009D46F1">
      <w:pPr>
        <w:tabs>
          <w:tab w:val="left" w:pos="1365"/>
        </w:tabs>
        <w:ind w:left="-284" w:firstLine="567"/>
        <w:jc w:val="both"/>
        <w:rPr>
          <w:sz w:val="28"/>
          <w:szCs w:val="28"/>
          <w:lang w:eastAsia="en-US"/>
        </w:rPr>
      </w:pPr>
      <w:r w:rsidRPr="009D46F1">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1B3DC1FA" w14:textId="77777777" w:rsidR="009D46F1" w:rsidRPr="009D46F1" w:rsidRDefault="009D46F1" w:rsidP="009D46F1">
      <w:pPr>
        <w:tabs>
          <w:tab w:val="left" w:pos="1365"/>
        </w:tabs>
        <w:ind w:left="-284" w:firstLine="567"/>
        <w:jc w:val="both"/>
        <w:rPr>
          <w:sz w:val="28"/>
          <w:szCs w:val="28"/>
          <w:lang w:eastAsia="en-US"/>
        </w:rPr>
      </w:pPr>
      <w:r w:rsidRPr="009D46F1">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2B475A2E" w14:textId="77777777" w:rsidR="009D46F1" w:rsidRPr="009D46F1" w:rsidRDefault="009D46F1" w:rsidP="009D46F1">
      <w:pPr>
        <w:tabs>
          <w:tab w:val="left" w:pos="1365"/>
        </w:tabs>
        <w:ind w:left="-284" w:firstLine="567"/>
        <w:jc w:val="both"/>
        <w:rPr>
          <w:sz w:val="28"/>
          <w:szCs w:val="28"/>
          <w:lang w:eastAsia="en-US"/>
        </w:rPr>
      </w:pPr>
      <w:r w:rsidRPr="009D46F1">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B5B5FB0" w14:textId="77777777" w:rsidR="009D46F1" w:rsidRPr="009D46F1" w:rsidRDefault="009D46F1" w:rsidP="009D46F1">
      <w:pPr>
        <w:tabs>
          <w:tab w:val="left" w:pos="1365"/>
        </w:tabs>
        <w:spacing w:after="120"/>
        <w:ind w:left="-284" w:firstLine="568"/>
        <w:jc w:val="both"/>
        <w:rPr>
          <w:sz w:val="28"/>
          <w:szCs w:val="28"/>
          <w:lang w:eastAsia="en-US"/>
        </w:rPr>
      </w:pPr>
    </w:p>
    <w:p w14:paraId="2B72DFFF" w14:textId="77777777" w:rsidR="009D46F1" w:rsidRPr="009D46F1" w:rsidRDefault="009D46F1" w:rsidP="009D46F1">
      <w:pPr>
        <w:tabs>
          <w:tab w:val="left" w:pos="1365"/>
        </w:tabs>
        <w:spacing w:after="120"/>
        <w:ind w:left="-284" w:firstLine="568"/>
        <w:jc w:val="both"/>
        <w:rPr>
          <w:sz w:val="28"/>
          <w:szCs w:val="28"/>
          <w:lang w:eastAsia="en-US"/>
        </w:rPr>
      </w:pPr>
    </w:p>
    <w:p w14:paraId="46276BB9" w14:textId="77777777" w:rsidR="009D46F1" w:rsidRDefault="009D46F1" w:rsidP="009D46F1">
      <w:pPr>
        <w:tabs>
          <w:tab w:val="left" w:pos="1985"/>
        </w:tabs>
        <w:ind w:left="4962"/>
        <w:jc w:val="center"/>
        <w:rPr>
          <w:sz w:val="28"/>
          <w:szCs w:val="28"/>
        </w:rPr>
        <w:sectPr w:rsidR="009D46F1" w:rsidSect="000F6796">
          <w:pgSz w:w="11906" w:h="16838"/>
          <w:pgMar w:top="1134" w:right="850" w:bottom="1134" w:left="1560" w:header="708" w:footer="708" w:gutter="0"/>
          <w:cols w:space="708"/>
          <w:titlePg/>
          <w:docGrid w:linePitch="360"/>
        </w:sectPr>
      </w:pPr>
    </w:p>
    <w:p w14:paraId="715C83CD" w14:textId="4DD2B225" w:rsidR="009D46F1" w:rsidRPr="00AE0629" w:rsidRDefault="009D46F1" w:rsidP="009D46F1">
      <w:pPr>
        <w:tabs>
          <w:tab w:val="left" w:pos="5580"/>
          <w:tab w:val="left" w:pos="9498"/>
        </w:tabs>
        <w:ind w:left="-4836" w:right="-569" w:firstLine="10365"/>
      </w:pPr>
      <w:r w:rsidRPr="00AE0629">
        <w:lastRenderedPageBreak/>
        <w:t xml:space="preserve">Приложение № </w:t>
      </w:r>
      <w:r>
        <w:t>29</w:t>
      </w:r>
      <w:r>
        <w:t>6</w:t>
      </w:r>
      <w:r>
        <w:t xml:space="preserve"> </w:t>
      </w:r>
      <w:r w:rsidRPr="00AE0629">
        <w:t xml:space="preserve">к протоколу № </w:t>
      </w:r>
      <w:r>
        <w:t>80</w:t>
      </w:r>
    </w:p>
    <w:p w14:paraId="05394963" w14:textId="77777777" w:rsidR="009D46F1" w:rsidRPr="00AE0629" w:rsidRDefault="009D46F1" w:rsidP="009D46F1">
      <w:pPr>
        <w:tabs>
          <w:tab w:val="left" w:pos="5580"/>
          <w:tab w:val="left" w:pos="9498"/>
        </w:tabs>
        <w:ind w:left="-4836" w:right="-569" w:firstLine="10365"/>
      </w:pPr>
      <w:r w:rsidRPr="00AE0629">
        <w:t>заседания правления Региональной</w:t>
      </w:r>
    </w:p>
    <w:p w14:paraId="01C0FC76" w14:textId="77777777" w:rsidR="009D46F1" w:rsidRPr="00AE0629" w:rsidRDefault="009D46F1" w:rsidP="009D46F1">
      <w:pPr>
        <w:tabs>
          <w:tab w:val="left" w:pos="5580"/>
          <w:tab w:val="left" w:pos="9498"/>
        </w:tabs>
        <w:ind w:left="-4836" w:right="-569" w:firstLine="10365"/>
      </w:pPr>
      <w:r w:rsidRPr="00AE0629">
        <w:t>энергетической комиссии</w:t>
      </w:r>
    </w:p>
    <w:p w14:paraId="63A1F5C2" w14:textId="77777777" w:rsidR="009D46F1" w:rsidRDefault="009D46F1" w:rsidP="009D46F1">
      <w:pPr>
        <w:tabs>
          <w:tab w:val="left" w:pos="5580"/>
          <w:tab w:val="left" w:pos="9498"/>
        </w:tabs>
        <w:ind w:left="-4836" w:right="-569" w:firstLine="10365"/>
      </w:pPr>
      <w:r w:rsidRPr="00AE0629">
        <w:t xml:space="preserve">Кузбасса от </w:t>
      </w:r>
      <w:r>
        <w:t>19</w:t>
      </w:r>
      <w:r w:rsidRPr="00AE0629">
        <w:t>.1</w:t>
      </w:r>
      <w:r>
        <w:t>2</w:t>
      </w:r>
      <w:r w:rsidRPr="00AE0629">
        <w:t>.2023</w:t>
      </w:r>
    </w:p>
    <w:p w14:paraId="15EC35CC" w14:textId="77777777" w:rsidR="009D46F1" w:rsidRPr="009D46F1" w:rsidRDefault="009D46F1" w:rsidP="009D46F1">
      <w:pPr>
        <w:tabs>
          <w:tab w:val="left" w:pos="0"/>
        </w:tabs>
        <w:rPr>
          <w:sz w:val="28"/>
          <w:szCs w:val="28"/>
        </w:rPr>
      </w:pPr>
    </w:p>
    <w:p w14:paraId="21D88AA2" w14:textId="77777777" w:rsidR="009D46F1" w:rsidRPr="009D46F1" w:rsidRDefault="009D46F1" w:rsidP="009D46F1">
      <w:pPr>
        <w:tabs>
          <w:tab w:val="left" w:pos="1365"/>
        </w:tabs>
        <w:jc w:val="center"/>
        <w:rPr>
          <w:sz w:val="28"/>
          <w:szCs w:val="28"/>
        </w:rPr>
      </w:pPr>
      <w:r w:rsidRPr="009D46F1">
        <w:rPr>
          <w:bCs/>
          <w:sz w:val="28"/>
          <w:szCs w:val="28"/>
        </w:rPr>
        <w:t>Льготные цены (тарифы)* на тепловую энергию (мощность)</w:t>
      </w:r>
    </w:p>
    <w:p w14:paraId="0B4B332F" w14:textId="77777777" w:rsidR="009D46F1" w:rsidRPr="009D46F1" w:rsidRDefault="009D46F1" w:rsidP="009D46F1">
      <w:pPr>
        <w:tabs>
          <w:tab w:val="left" w:pos="1365"/>
        </w:tabs>
        <w:rPr>
          <w:sz w:val="28"/>
          <w:szCs w:val="28"/>
          <w:lang w:eastAsia="en-US"/>
        </w:rPr>
      </w:pPr>
      <w:r w:rsidRPr="009D46F1">
        <w:rPr>
          <w:sz w:val="28"/>
          <w:szCs w:val="28"/>
        </w:rPr>
        <w:tab/>
      </w:r>
      <w:r w:rsidRPr="009D46F1">
        <w:rPr>
          <w:sz w:val="28"/>
          <w:szCs w:val="28"/>
          <w:lang w:eastAsia="en-US"/>
        </w:rPr>
        <w:t xml:space="preserve">                                      </w:t>
      </w:r>
    </w:p>
    <w:tbl>
      <w:tblPr>
        <w:tblStyle w:val="2000"/>
        <w:tblW w:w="10485" w:type="dxa"/>
        <w:jc w:val="center"/>
        <w:tblLayout w:type="fixed"/>
        <w:tblLook w:val="04A0" w:firstRow="1" w:lastRow="0" w:firstColumn="1" w:lastColumn="0" w:noHBand="0" w:noVBand="1"/>
      </w:tblPr>
      <w:tblGrid>
        <w:gridCol w:w="710"/>
        <w:gridCol w:w="2404"/>
        <w:gridCol w:w="1559"/>
        <w:gridCol w:w="1276"/>
        <w:gridCol w:w="1417"/>
        <w:gridCol w:w="1560"/>
        <w:gridCol w:w="1559"/>
      </w:tblGrid>
      <w:tr w:rsidR="009D46F1" w:rsidRPr="009D46F1" w14:paraId="008471D9" w14:textId="77777777" w:rsidTr="00607E21">
        <w:trPr>
          <w:jc w:val="center"/>
        </w:trPr>
        <w:tc>
          <w:tcPr>
            <w:tcW w:w="710" w:type="dxa"/>
            <w:vMerge w:val="restart"/>
            <w:vAlign w:val="center"/>
          </w:tcPr>
          <w:p w14:paraId="5EF74CBE" w14:textId="77777777" w:rsidR="009D46F1" w:rsidRPr="009D46F1" w:rsidRDefault="009D46F1" w:rsidP="009D46F1">
            <w:pPr>
              <w:tabs>
                <w:tab w:val="left" w:pos="1365"/>
              </w:tabs>
              <w:jc w:val="center"/>
              <w:rPr>
                <w:lang w:eastAsia="en-US"/>
              </w:rPr>
            </w:pPr>
            <w:r w:rsidRPr="009D46F1">
              <w:rPr>
                <w:lang w:eastAsia="en-US"/>
              </w:rPr>
              <w:t>№ п/п</w:t>
            </w:r>
          </w:p>
        </w:tc>
        <w:tc>
          <w:tcPr>
            <w:tcW w:w="2404" w:type="dxa"/>
            <w:vMerge w:val="restart"/>
            <w:vAlign w:val="center"/>
          </w:tcPr>
          <w:p w14:paraId="5047F77B" w14:textId="77777777" w:rsidR="009D46F1" w:rsidRPr="009D46F1" w:rsidRDefault="009D46F1" w:rsidP="009D46F1">
            <w:pPr>
              <w:tabs>
                <w:tab w:val="left" w:pos="1365"/>
              </w:tabs>
              <w:jc w:val="center"/>
              <w:rPr>
                <w:lang w:eastAsia="en-US"/>
              </w:rPr>
            </w:pPr>
            <w:r w:rsidRPr="009D46F1">
              <w:rPr>
                <w:lang w:eastAsia="en-US"/>
              </w:rPr>
              <w:t>Наименование регулируемой организации</w:t>
            </w:r>
          </w:p>
        </w:tc>
        <w:tc>
          <w:tcPr>
            <w:tcW w:w="1559" w:type="dxa"/>
            <w:vMerge w:val="restart"/>
            <w:vAlign w:val="center"/>
          </w:tcPr>
          <w:p w14:paraId="73EDF715" w14:textId="77777777" w:rsidR="009D46F1" w:rsidRPr="009D46F1" w:rsidRDefault="009D46F1" w:rsidP="009D46F1">
            <w:pPr>
              <w:tabs>
                <w:tab w:val="left" w:pos="1365"/>
              </w:tabs>
              <w:jc w:val="center"/>
              <w:rPr>
                <w:lang w:eastAsia="en-US"/>
              </w:rPr>
            </w:pPr>
            <w:r w:rsidRPr="009D46F1">
              <w:rPr>
                <w:lang w:eastAsia="en-US"/>
              </w:rPr>
              <w:t>Категория дома</w:t>
            </w:r>
          </w:p>
        </w:tc>
        <w:tc>
          <w:tcPr>
            <w:tcW w:w="1276" w:type="dxa"/>
            <w:vMerge w:val="restart"/>
            <w:vAlign w:val="center"/>
          </w:tcPr>
          <w:p w14:paraId="0B2CD2D3" w14:textId="77777777" w:rsidR="009D46F1" w:rsidRPr="009D46F1" w:rsidRDefault="009D46F1" w:rsidP="009D46F1">
            <w:pPr>
              <w:tabs>
                <w:tab w:val="left" w:pos="1365"/>
              </w:tabs>
              <w:jc w:val="center"/>
              <w:rPr>
                <w:lang w:eastAsia="en-US"/>
              </w:rPr>
            </w:pPr>
            <w:r w:rsidRPr="009D46F1">
              <w:rPr>
                <w:lang w:eastAsia="en-US"/>
              </w:rPr>
              <w:t>Норматив потребле-ния**</w:t>
            </w:r>
          </w:p>
        </w:tc>
        <w:tc>
          <w:tcPr>
            <w:tcW w:w="1417" w:type="dxa"/>
            <w:vMerge w:val="restart"/>
            <w:vAlign w:val="center"/>
          </w:tcPr>
          <w:p w14:paraId="51A0953C" w14:textId="77777777" w:rsidR="009D46F1" w:rsidRPr="009D46F1" w:rsidRDefault="009D46F1" w:rsidP="009D46F1">
            <w:pPr>
              <w:tabs>
                <w:tab w:val="left" w:pos="1365"/>
              </w:tabs>
              <w:jc w:val="center"/>
              <w:rPr>
                <w:lang w:eastAsia="en-US"/>
              </w:rPr>
            </w:pPr>
            <w:r w:rsidRPr="009D46F1">
              <w:rPr>
                <w:lang w:eastAsia="en-US"/>
              </w:rPr>
              <w:t>Единицы измерения</w:t>
            </w:r>
          </w:p>
        </w:tc>
        <w:tc>
          <w:tcPr>
            <w:tcW w:w="3119" w:type="dxa"/>
            <w:gridSpan w:val="2"/>
            <w:vAlign w:val="center"/>
          </w:tcPr>
          <w:p w14:paraId="1889FB90" w14:textId="77777777" w:rsidR="009D46F1" w:rsidRPr="009D46F1" w:rsidRDefault="009D46F1" w:rsidP="009D46F1">
            <w:pPr>
              <w:tabs>
                <w:tab w:val="left" w:pos="1365"/>
              </w:tabs>
              <w:jc w:val="center"/>
              <w:rPr>
                <w:bCs/>
                <w:kern w:val="32"/>
                <w:lang w:eastAsia="en-US"/>
              </w:rPr>
            </w:pPr>
            <w:r w:rsidRPr="009D46F1">
              <w:rPr>
                <w:bCs/>
                <w:kern w:val="32"/>
                <w:lang w:eastAsia="en-US"/>
              </w:rPr>
              <w:t>Льготные цены (тарифы)</w:t>
            </w:r>
          </w:p>
        </w:tc>
      </w:tr>
      <w:tr w:rsidR="009D46F1" w:rsidRPr="009D46F1" w14:paraId="55C52D4E" w14:textId="77777777" w:rsidTr="00607E21">
        <w:trPr>
          <w:trHeight w:val="881"/>
          <w:jc w:val="center"/>
        </w:trPr>
        <w:tc>
          <w:tcPr>
            <w:tcW w:w="710" w:type="dxa"/>
            <w:vMerge/>
            <w:vAlign w:val="center"/>
          </w:tcPr>
          <w:p w14:paraId="74103D96" w14:textId="77777777" w:rsidR="009D46F1" w:rsidRPr="009D46F1" w:rsidRDefault="009D46F1" w:rsidP="009D46F1">
            <w:pPr>
              <w:tabs>
                <w:tab w:val="left" w:pos="1365"/>
              </w:tabs>
              <w:jc w:val="center"/>
              <w:rPr>
                <w:lang w:eastAsia="en-US"/>
              </w:rPr>
            </w:pPr>
          </w:p>
        </w:tc>
        <w:tc>
          <w:tcPr>
            <w:tcW w:w="2404" w:type="dxa"/>
            <w:vMerge/>
            <w:vAlign w:val="center"/>
          </w:tcPr>
          <w:p w14:paraId="2E17A6B2" w14:textId="77777777" w:rsidR="009D46F1" w:rsidRPr="009D46F1" w:rsidRDefault="009D46F1" w:rsidP="009D46F1">
            <w:pPr>
              <w:tabs>
                <w:tab w:val="left" w:pos="1365"/>
              </w:tabs>
              <w:jc w:val="center"/>
              <w:rPr>
                <w:lang w:eastAsia="en-US"/>
              </w:rPr>
            </w:pPr>
          </w:p>
        </w:tc>
        <w:tc>
          <w:tcPr>
            <w:tcW w:w="1559" w:type="dxa"/>
            <w:vMerge/>
            <w:vAlign w:val="center"/>
          </w:tcPr>
          <w:p w14:paraId="5C62BBC6" w14:textId="77777777" w:rsidR="009D46F1" w:rsidRPr="009D46F1" w:rsidRDefault="009D46F1" w:rsidP="009D46F1">
            <w:pPr>
              <w:tabs>
                <w:tab w:val="left" w:pos="1365"/>
              </w:tabs>
              <w:jc w:val="center"/>
              <w:rPr>
                <w:lang w:eastAsia="en-US"/>
              </w:rPr>
            </w:pPr>
          </w:p>
        </w:tc>
        <w:tc>
          <w:tcPr>
            <w:tcW w:w="1276" w:type="dxa"/>
            <w:vMerge/>
            <w:vAlign w:val="center"/>
          </w:tcPr>
          <w:p w14:paraId="52CA9536" w14:textId="77777777" w:rsidR="009D46F1" w:rsidRPr="009D46F1" w:rsidRDefault="009D46F1" w:rsidP="009D46F1">
            <w:pPr>
              <w:tabs>
                <w:tab w:val="left" w:pos="1365"/>
              </w:tabs>
              <w:jc w:val="center"/>
              <w:rPr>
                <w:lang w:eastAsia="en-US"/>
              </w:rPr>
            </w:pPr>
          </w:p>
        </w:tc>
        <w:tc>
          <w:tcPr>
            <w:tcW w:w="1417" w:type="dxa"/>
            <w:vMerge/>
            <w:vAlign w:val="center"/>
          </w:tcPr>
          <w:p w14:paraId="40CB233E" w14:textId="77777777" w:rsidR="009D46F1" w:rsidRPr="009D46F1" w:rsidRDefault="009D46F1" w:rsidP="009D46F1">
            <w:pPr>
              <w:tabs>
                <w:tab w:val="left" w:pos="1365"/>
              </w:tabs>
              <w:jc w:val="center"/>
              <w:rPr>
                <w:lang w:eastAsia="en-US"/>
              </w:rPr>
            </w:pPr>
          </w:p>
        </w:tc>
        <w:tc>
          <w:tcPr>
            <w:tcW w:w="1560" w:type="dxa"/>
            <w:vAlign w:val="center"/>
          </w:tcPr>
          <w:p w14:paraId="4C13C735" w14:textId="77777777" w:rsidR="009D46F1" w:rsidRPr="009D46F1" w:rsidRDefault="009D46F1" w:rsidP="009D46F1">
            <w:pPr>
              <w:tabs>
                <w:tab w:val="left" w:pos="1365"/>
              </w:tabs>
              <w:jc w:val="center"/>
              <w:rPr>
                <w:lang w:eastAsia="en-US"/>
              </w:rPr>
            </w:pPr>
            <w:r w:rsidRPr="009D46F1">
              <w:rPr>
                <w:lang w:eastAsia="en-US"/>
              </w:rPr>
              <w:t>с 01.01.2024                   по 30.06.2024</w:t>
            </w:r>
          </w:p>
        </w:tc>
        <w:tc>
          <w:tcPr>
            <w:tcW w:w="1559" w:type="dxa"/>
            <w:vAlign w:val="center"/>
          </w:tcPr>
          <w:p w14:paraId="2DCE133F" w14:textId="77777777" w:rsidR="009D46F1" w:rsidRPr="009D46F1" w:rsidRDefault="009D46F1" w:rsidP="009D46F1">
            <w:pPr>
              <w:tabs>
                <w:tab w:val="left" w:pos="1365"/>
              </w:tabs>
              <w:jc w:val="center"/>
              <w:rPr>
                <w:lang w:eastAsia="en-US"/>
              </w:rPr>
            </w:pPr>
            <w:r w:rsidRPr="009D46F1">
              <w:rPr>
                <w:lang w:eastAsia="en-US"/>
              </w:rPr>
              <w:t>с 01.07.2024                   по 31.12.2024</w:t>
            </w:r>
          </w:p>
        </w:tc>
      </w:tr>
      <w:tr w:rsidR="009D46F1" w:rsidRPr="009D46F1" w14:paraId="618E4E2A" w14:textId="77777777" w:rsidTr="00607E21">
        <w:trPr>
          <w:jc w:val="center"/>
        </w:trPr>
        <w:tc>
          <w:tcPr>
            <w:tcW w:w="710" w:type="dxa"/>
          </w:tcPr>
          <w:p w14:paraId="0867E5E0" w14:textId="77777777" w:rsidR="009D46F1" w:rsidRPr="009D46F1" w:rsidRDefault="009D46F1" w:rsidP="009D46F1">
            <w:pPr>
              <w:tabs>
                <w:tab w:val="left" w:pos="1365"/>
              </w:tabs>
              <w:jc w:val="center"/>
              <w:rPr>
                <w:lang w:val="en-US" w:eastAsia="en-US"/>
              </w:rPr>
            </w:pPr>
            <w:r w:rsidRPr="009D46F1">
              <w:rPr>
                <w:lang w:val="en-US" w:eastAsia="en-US"/>
              </w:rPr>
              <w:t>1</w:t>
            </w:r>
          </w:p>
        </w:tc>
        <w:tc>
          <w:tcPr>
            <w:tcW w:w="2404" w:type="dxa"/>
          </w:tcPr>
          <w:p w14:paraId="14EA825E" w14:textId="77777777" w:rsidR="009D46F1" w:rsidRPr="009D46F1" w:rsidRDefault="009D46F1" w:rsidP="009D46F1">
            <w:pPr>
              <w:tabs>
                <w:tab w:val="left" w:pos="1365"/>
              </w:tabs>
              <w:jc w:val="center"/>
              <w:rPr>
                <w:lang w:val="en-US" w:eastAsia="en-US"/>
              </w:rPr>
            </w:pPr>
            <w:r w:rsidRPr="009D46F1">
              <w:rPr>
                <w:lang w:val="en-US" w:eastAsia="en-US"/>
              </w:rPr>
              <w:t>2</w:t>
            </w:r>
          </w:p>
        </w:tc>
        <w:tc>
          <w:tcPr>
            <w:tcW w:w="1559" w:type="dxa"/>
          </w:tcPr>
          <w:p w14:paraId="03980846" w14:textId="77777777" w:rsidR="009D46F1" w:rsidRPr="009D46F1" w:rsidRDefault="009D46F1" w:rsidP="009D46F1">
            <w:pPr>
              <w:tabs>
                <w:tab w:val="left" w:pos="1365"/>
              </w:tabs>
              <w:jc w:val="center"/>
              <w:rPr>
                <w:lang w:val="en-US" w:eastAsia="en-US"/>
              </w:rPr>
            </w:pPr>
            <w:r w:rsidRPr="009D46F1">
              <w:rPr>
                <w:lang w:val="en-US" w:eastAsia="en-US"/>
              </w:rPr>
              <w:t>3</w:t>
            </w:r>
          </w:p>
        </w:tc>
        <w:tc>
          <w:tcPr>
            <w:tcW w:w="1276" w:type="dxa"/>
          </w:tcPr>
          <w:p w14:paraId="7A821AC6" w14:textId="77777777" w:rsidR="009D46F1" w:rsidRPr="009D46F1" w:rsidRDefault="009D46F1" w:rsidP="009D46F1">
            <w:pPr>
              <w:tabs>
                <w:tab w:val="left" w:pos="1365"/>
              </w:tabs>
              <w:jc w:val="center"/>
              <w:rPr>
                <w:lang w:val="en-US" w:eastAsia="en-US"/>
              </w:rPr>
            </w:pPr>
            <w:r w:rsidRPr="009D46F1">
              <w:rPr>
                <w:lang w:val="en-US" w:eastAsia="en-US"/>
              </w:rPr>
              <w:t>4</w:t>
            </w:r>
          </w:p>
        </w:tc>
        <w:tc>
          <w:tcPr>
            <w:tcW w:w="1417" w:type="dxa"/>
          </w:tcPr>
          <w:p w14:paraId="6C4A2AB8" w14:textId="77777777" w:rsidR="009D46F1" w:rsidRPr="009D46F1" w:rsidRDefault="009D46F1" w:rsidP="009D46F1">
            <w:pPr>
              <w:tabs>
                <w:tab w:val="left" w:pos="1365"/>
              </w:tabs>
              <w:jc w:val="center"/>
              <w:rPr>
                <w:lang w:val="en-US" w:eastAsia="en-US"/>
              </w:rPr>
            </w:pPr>
            <w:r w:rsidRPr="009D46F1">
              <w:rPr>
                <w:lang w:val="en-US" w:eastAsia="en-US"/>
              </w:rPr>
              <w:t>5</w:t>
            </w:r>
          </w:p>
        </w:tc>
        <w:tc>
          <w:tcPr>
            <w:tcW w:w="1560" w:type="dxa"/>
          </w:tcPr>
          <w:p w14:paraId="7455BA5E" w14:textId="77777777" w:rsidR="009D46F1" w:rsidRPr="009D46F1" w:rsidRDefault="009D46F1" w:rsidP="009D46F1">
            <w:pPr>
              <w:tabs>
                <w:tab w:val="left" w:pos="1365"/>
              </w:tabs>
              <w:jc w:val="center"/>
              <w:rPr>
                <w:lang w:val="en-US" w:eastAsia="en-US"/>
              </w:rPr>
            </w:pPr>
            <w:r w:rsidRPr="009D46F1">
              <w:rPr>
                <w:lang w:val="en-US" w:eastAsia="en-US"/>
              </w:rPr>
              <w:t>6</w:t>
            </w:r>
          </w:p>
        </w:tc>
        <w:tc>
          <w:tcPr>
            <w:tcW w:w="1559" w:type="dxa"/>
          </w:tcPr>
          <w:p w14:paraId="17DBAD26" w14:textId="77777777" w:rsidR="009D46F1" w:rsidRPr="009D46F1" w:rsidRDefault="009D46F1" w:rsidP="009D46F1">
            <w:pPr>
              <w:tabs>
                <w:tab w:val="left" w:pos="1365"/>
              </w:tabs>
              <w:jc w:val="center"/>
              <w:rPr>
                <w:lang w:eastAsia="en-US"/>
              </w:rPr>
            </w:pPr>
            <w:r w:rsidRPr="009D46F1">
              <w:rPr>
                <w:lang w:eastAsia="en-US"/>
              </w:rPr>
              <w:t>7</w:t>
            </w:r>
          </w:p>
        </w:tc>
      </w:tr>
      <w:tr w:rsidR="009D46F1" w:rsidRPr="009D46F1" w14:paraId="24864C3A" w14:textId="77777777" w:rsidTr="00607E21">
        <w:trPr>
          <w:trHeight w:val="165"/>
          <w:jc w:val="center"/>
        </w:trPr>
        <w:tc>
          <w:tcPr>
            <w:tcW w:w="10485" w:type="dxa"/>
            <w:gridSpan w:val="7"/>
          </w:tcPr>
          <w:p w14:paraId="2B59866A" w14:textId="77777777" w:rsidR="009D46F1" w:rsidRPr="009D46F1" w:rsidRDefault="009D46F1" w:rsidP="009D46F1">
            <w:pPr>
              <w:numPr>
                <w:ilvl w:val="0"/>
                <w:numId w:val="8"/>
              </w:numPr>
              <w:tabs>
                <w:tab w:val="left" w:pos="1365"/>
              </w:tabs>
              <w:contextualSpacing/>
              <w:jc w:val="center"/>
              <w:rPr>
                <w:lang w:eastAsia="en-US"/>
              </w:rPr>
            </w:pPr>
            <w:r w:rsidRPr="009D46F1">
              <w:rPr>
                <w:lang w:eastAsia="en-US"/>
              </w:rPr>
              <w:t>Тепловая энергия (мощность) при отсутствии приборов учета</w:t>
            </w:r>
          </w:p>
        </w:tc>
      </w:tr>
      <w:tr w:rsidR="009D46F1" w:rsidRPr="009D46F1" w14:paraId="23ED9FE0" w14:textId="77777777" w:rsidTr="00607E21">
        <w:trPr>
          <w:trHeight w:val="4728"/>
          <w:jc w:val="center"/>
        </w:trPr>
        <w:tc>
          <w:tcPr>
            <w:tcW w:w="710" w:type="dxa"/>
            <w:vAlign w:val="center"/>
          </w:tcPr>
          <w:p w14:paraId="4F271DFE" w14:textId="77777777" w:rsidR="009D46F1" w:rsidRPr="009D46F1" w:rsidRDefault="009D46F1" w:rsidP="009D46F1">
            <w:pPr>
              <w:tabs>
                <w:tab w:val="left" w:pos="1365"/>
              </w:tabs>
              <w:jc w:val="center"/>
              <w:rPr>
                <w:lang w:eastAsia="en-US"/>
              </w:rPr>
            </w:pPr>
            <w:r w:rsidRPr="009D46F1">
              <w:rPr>
                <w:lang w:eastAsia="en-US"/>
              </w:rPr>
              <w:t>1.1.</w:t>
            </w:r>
          </w:p>
        </w:tc>
        <w:tc>
          <w:tcPr>
            <w:tcW w:w="2404" w:type="dxa"/>
            <w:vMerge w:val="restart"/>
            <w:vAlign w:val="center"/>
          </w:tcPr>
          <w:p w14:paraId="2AB679B5" w14:textId="77777777" w:rsidR="009D46F1" w:rsidRPr="009D46F1" w:rsidRDefault="009D46F1" w:rsidP="009D46F1">
            <w:pPr>
              <w:tabs>
                <w:tab w:val="left" w:pos="1365"/>
              </w:tabs>
              <w:rPr>
                <w:lang w:eastAsia="en-US"/>
              </w:rPr>
            </w:pPr>
            <w:r w:rsidRPr="009D46F1">
              <w:rPr>
                <w:bCs/>
              </w:rPr>
              <w:t>МКП «КТВС НМР»,                             ИНН</w:t>
            </w:r>
            <w:r w:rsidRPr="009D46F1">
              <w:rPr>
                <w:lang w:eastAsia="en-US"/>
              </w:rPr>
              <w:t xml:space="preserve"> </w:t>
            </w:r>
            <w:r w:rsidRPr="009D46F1">
              <w:rPr>
                <w:bCs/>
              </w:rPr>
              <w:t>4252015404</w:t>
            </w:r>
          </w:p>
        </w:tc>
        <w:tc>
          <w:tcPr>
            <w:tcW w:w="1559" w:type="dxa"/>
            <w:vAlign w:val="center"/>
          </w:tcPr>
          <w:p w14:paraId="3567E5D4" w14:textId="77777777" w:rsidR="009D46F1" w:rsidRPr="009D46F1" w:rsidRDefault="009D46F1" w:rsidP="009D46F1">
            <w:pPr>
              <w:tabs>
                <w:tab w:val="left" w:pos="1365"/>
              </w:tabs>
              <w:rPr>
                <w:lang w:eastAsia="en-US"/>
              </w:rPr>
            </w:pPr>
            <w:r w:rsidRPr="009D46F1">
              <w:rPr>
                <w:color w:val="000000"/>
              </w:rPr>
              <w:t>Многоквар-тирные дома, в том числе общежития квартирного секционного и коридорного типа, жилые дома, строитель-ным объемом менее 5000м</w:t>
            </w:r>
            <w:r w:rsidRPr="009D46F1">
              <w:rPr>
                <w:color w:val="000000"/>
                <w:vertAlign w:val="superscript"/>
              </w:rPr>
              <w:t>3</w:t>
            </w:r>
            <w:r w:rsidRPr="009D46F1">
              <w:rPr>
                <w:color w:val="000000"/>
              </w:rPr>
              <w:t xml:space="preserve"> </w:t>
            </w:r>
          </w:p>
        </w:tc>
        <w:tc>
          <w:tcPr>
            <w:tcW w:w="1276" w:type="dxa"/>
            <w:vAlign w:val="center"/>
          </w:tcPr>
          <w:p w14:paraId="6DE8BE05" w14:textId="77777777" w:rsidR="009D46F1" w:rsidRPr="009D46F1" w:rsidRDefault="009D46F1" w:rsidP="009D46F1">
            <w:pPr>
              <w:tabs>
                <w:tab w:val="left" w:pos="1365"/>
              </w:tabs>
              <w:jc w:val="center"/>
              <w:rPr>
                <w:lang w:eastAsia="en-US"/>
              </w:rPr>
            </w:pPr>
            <w:r w:rsidRPr="009D46F1">
              <w:rPr>
                <w:color w:val="000000"/>
              </w:rPr>
              <w:t>0,0245 Гкал/м</w:t>
            </w:r>
            <w:r w:rsidRPr="009D46F1">
              <w:rPr>
                <w:color w:val="000000"/>
                <w:vertAlign w:val="superscript"/>
              </w:rPr>
              <w:t>2</w:t>
            </w:r>
          </w:p>
        </w:tc>
        <w:tc>
          <w:tcPr>
            <w:tcW w:w="1417" w:type="dxa"/>
            <w:vAlign w:val="center"/>
          </w:tcPr>
          <w:p w14:paraId="14CEB503" w14:textId="77777777" w:rsidR="009D46F1" w:rsidRPr="009D46F1" w:rsidRDefault="009D46F1" w:rsidP="009D46F1">
            <w:pPr>
              <w:tabs>
                <w:tab w:val="left" w:pos="1365"/>
              </w:tabs>
              <w:jc w:val="center"/>
              <w:rPr>
                <w:color w:val="000000"/>
              </w:rPr>
            </w:pPr>
          </w:p>
          <w:p w14:paraId="5902FCD8" w14:textId="77777777" w:rsidR="009D46F1" w:rsidRPr="009D46F1" w:rsidRDefault="009D46F1" w:rsidP="009D46F1">
            <w:pPr>
              <w:tabs>
                <w:tab w:val="left" w:pos="1365"/>
              </w:tabs>
              <w:jc w:val="center"/>
              <w:rPr>
                <w:color w:val="000000"/>
              </w:rPr>
            </w:pPr>
            <w:r w:rsidRPr="009D46F1">
              <w:rPr>
                <w:color w:val="000000"/>
              </w:rPr>
              <w:t xml:space="preserve">руб./Гкал </w:t>
            </w:r>
          </w:p>
          <w:p w14:paraId="62AAD29E" w14:textId="77777777" w:rsidR="009D46F1" w:rsidRPr="009D46F1" w:rsidRDefault="009D46F1" w:rsidP="009D46F1">
            <w:pPr>
              <w:tabs>
                <w:tab w:val="left" w:pos="1365"/>
              </w:tabs>
              <w:jc w:val="center"/>
              <w:rPr>
                <w:lang w:eastAsia="en-US"/>
              </w:rPr>
            </w:pPr>
          </w:p>
        </w:tc>
        <w:tc>
          <w:tcPr>
            <w:tcW w:w="1560" w:type="dxa"/>
            <w:vAlign w:val="center"/>
          </w:tcPr>
          <w:p w14:paraId="4E5EE3AB" w14:textId="77777777" w:rsidR="009D46F1" w:rsidRPr="009D46F1" w:rsidRDefault="009D46F1" w:rsidP="009D46F1">
            <w:pPr>
              <w:tabs>
                <w:tab w:val="left" w:pos="1365"/>
              </w:tabs>
              <w:jc w:val="center"/>
              <w:rPr>
                <w:lang w:eastAsia="en-US"/>
              </w:rPr>
            </w:pPr>
            <w:r w:rsidRPr="009D46F1">
              <w:rPr>
                <w:lang w:eastAsia="en-US"/>
              </w:rPr>
              <w:t>1227,81</w:t>
            </w:r>
          </w:p>
        </w:tc>
        <w:tc>
          <w:tcPr>
            <w:tcW w:w="1559" w:type="dxa"/>
            <w:vAlign w:val="center"/>
          </w:tcPr>
          <w:p w14:paraId="29510305" w14:textId="77777777" w:rsidR="009D46F1" w:rsidRPr="009D46F1" w:rsidRDefault="009D46F1" w:rsidP="009D46F1">
            <w:pPr>
              <w:tabs>
                <w:tab w:val="left" w:pos="1365"/>
              </w:tabs>
              <w:jc w:val="center"/>
              <w:rPr>
                <w:lang w:eastAsia="en-US"/>
              </w:rPr>
            </w:pPr>
            <w:r w:rsidRPr="009D46F1">
              <w:rPr>
                <w:lang w:eastAsia="en-US"/>
              </w:rPr>
              <w:t>1389,91</w:t>
            </w:r>
          </w:p>
        </w:tc>
      </w:tr>
      <w:tr w:rsidR="009D46F1" w:rsidRPr="009D46F1" w14:paraId="3B9F2ADD" w14:textId="77777777" w:rsidTr="009D46F1">
        <w:trPr>
          <w:trHeight w:val="5752"/>
          <w:jc w:val="center"/>
        </w:trPr>
        <w:tc>
          <w:tcPr>
            <w:tcW w:w="710" w:type="dxa"/>
            <w:vAlign w:val="center"/>
          </w:tcPr>
          <w:p w14:paraId="6E1B0BAB" w14:textId="77777777" w:rsidR="009D46F1" w:rsidRPr="009D46F1" w:rsidRDefault="009D46F1" w:rsidP="009D46F1">
            <w:pPr>
              <w:tabs>
                <w:tab w:val="left" w:pos="1365"/>
              </w:tabs>
              <w:jc w:val="center"/>
              <w:rPr>
                <w:lang w:eastAsia="en-US"/>
              </w:rPr>
            </w:pPr>
            <w:r w:rsidRPr="009D46F1">
              <w:rPr>
                <w:lang w:eastAsia="en-US"/>
              </w:rPr>
              <w:t>1.2.</w:t>
            </w:r>
          </w:p>
        </w:tc>
        <w:tc>
          <w:tcPr>
            <w:tcW w:w="2404" w:type="dxa"/>
            <w:vMerge/>
            <w:vAlign w:val="center"/>
          </w:tcPr>
          <w:p w14:paraId="1E9BA146" w14:textId="77777777" w:rsidR="009D46F1" w:rsidRPr="009D46F1" w:rsidRDefault="009D46F1" w:rsidP="009D46F1">
            <w:pPr>
              <w:tabs>
                <w:tab w:val="left" w:pos="1365"/>
              </w:tabs>
              <w:rPr>
                <w:lang w:eastAsia="en-US"/>
              </w:rPr>
            </w:pPr>
          </w:p>
        </w:tc>
        <w:tc>
          <w:tcPr>
            <w:tcW w:w="1559" w:type="dxa"/>
            <w:vAlign w:val="center"/>
          </w:tcPr>
          <w:p w14:paraId="5386C189" w14:textId="77777777" w:rsidR="009D46F1" w:rsidRPr="009D46F1" w:rsidRDefault="009D46F1" w:rsidP="009D46F1">
            <w:pPr>
              <w:tabs>
                <w:tab w:val="left" w:pos="1365"/>
              </w:tabs>
              <w:rPr>
                <w:color w:val="000000"/>
              </w:rPr>
            </w:pPr>
            <w:r w:rsidRPr="009D46F1">
              <w:rPr>
                <w:color w:val="000000"/>
              </w:rPr>
              <w:t>Многоквар-тирные дома, в том числе общежития квартирного секционного и коридорного типа, жилые дома, строитель-ным объемом           от 5000м</w:t>
            </w:r>
            <w:r w:rsidRPr="009D46F1">
              <w:rPr>
                <w:color w:val="000000"/>
                <w:vertAlign w:val="superscript"/>
              </w:rPr>
              <w:t>3</w:t>
            </w:r>
            <w:r w:rsidRPr="009D46F1">
              <w:rPr>
                <w:lang w:eastAsia="en-US"/>
              </w:rPr>
              <w:t xml:space="preserve"> до 10000 м</w:t>
            </w:r>
            <w:r w:rsidRPr="009D46F1">
              <w:rPr>
                <w:vertAlign w:val="superscript"/>
                <w:lang w:eastAsia="en-US"/>
              </w:rPr>
              <w:t>3</w:t>
            </w:r>
            <w:r w:rsidRPr="009D46F1">
              <w:rPr>
                <w:lang w:eastAsia="en-US"/>
              </w:rPr>
              <w:t xml:space="preserve">               </w:t>
            </w:r>
          </w:p>
        </w:tc>
        <w:tc>
          <w:tcPr>
            <w:tcW w:w="1276" w:type="dxa"/>
            <w:vAlign w:val="center"/>
          </w:tcPr>
          <w:p w14:paraId="73BB8D11" w14:textId="77777777" w:rsidR="009D46F1" w:rsidRPr="009D46F1" w:rsidRDefault="009D46F1" w:rsidP="009D46F1">
            <w:pPr>
              <w:tabs>
                <w:tab w:val="left" w:pos="1365"/>
              </w:tabs>
              <w:jc w:val="center"/>
              <w:rPr>
                <w:color w:val="000000"/>
              </w:rPr>
            </w:pPr>
            <w:r w:rsidRPr="009D46F1">
              <w:rPr>
                <w:color w:val="000000"/>
              </w:rPr>
              <w:t>0,0204 Гкал/м</w:t>
            </w:r>
            <w:r w:rsidRPr="009D46F1">
              <w:rPr>
                <w:color w:val="000000"/>
                <w:vertAlign w:val="superscript"/>
              </w:rPr>
              <w:t>2</w:t>
            </w:r>
          </w:p>
        </w:tc>
        <w:tc>
          <w:tcPr>
            <w:tcW w:w="1417" w:type="dxa"/>
            <w:vAlign w:val="center"/>
          </w:tcPr>
          <w:p w14:paraId="7D1FBF61" w14:textId="77777777" w:rsidR="009D46F1" w:rsidRPr="009D46F1" w:rsidRDefault="009D46F1" w:rsidP="009D46F1">
            <w:pPr>
              <w:tabs>
                <w:tab w:val="left" w:pos="1365"/>
              </w:tabs>
              <w:jc w:val="center"/>
              <w:rPr>
                <w:color w:val="000000"/>
              </w:rPr>
            </w:pPr>
          </w:p>
          <w:p w14:paraId="45FDF655" w14:textId="77777777" w:rsidR="009D46F1" w:rsidRPr="009D46F1" w:rsidRDefault="009D46F1" w:rsidP="009D46F1">
            <w:pPr>
              <w:tabs>
                <w:tab w:val="left" w:pos="1365"/>
              </w:tabs>
              <w:jc w:val="center"/>
              <w:rPr>
                <w:color w:val="000000"/>
              </w:rPr>
            </w:pPr>
            <w:r w:rsidRPr="009D46F1">
              <w:rPr>
                <w:color w:val="000000"/>
              </w:rPr>
              <w:t xml:space="preserve">руб./Гкал </w:t>
            </w:r>
          </w:p>
          <w:p w14:paraId="3ADFEBBA" w14:textId="77777777" w:rsidR="009D46F1" w:rsidRPr="009D46F1" w:rsidRDefault="009D46F1" w:rsidP="009D46F1">
            <w:pPr>
              <w:tabs>
                <w:tab w:val="left" w:pos="1365"/>
              </w:tabs>
              <w:jc w:val="center"/>
              <w:rPr>
                <w:color w:val="000000"/>
              </w:rPr>
            </w:pPr>
          </w:p>
        </w:tc>
        <w:tc>
          <w:tcPr>
            <w:tcW w:w="1560" w:type="dxa"/>
            <w:vAlign w:val="center"/>
          </w:tcPr>
          <w:p w14:paraId="3B631809" w14:textId="77777777" w:rsidR="009D46F1" w:rsidRPr="009D46F1" w:rsidRDefault="009D46F1" w:rsidP="009D46F1">
            <w:pPr>
              <w:tabs>
                <w:tab w:val="left" w:pos="1365"/>
              </w:tabs>
              <w:jc w:val="center"/>
              <w:rPr>
                <w:color w:val="000000"/>
              </w:rPr>
            </w:pPr>
            <w:r w:rsidRPr="009D46F1">
              <w:rPr>
                <w:color w:val="000000"/>
              </w:rPr>
              <w:t>1476,08</w:t>
            </w:r>
          </w:p>
        </w:tc>
        <w:tc>
          <w:tcPr>
            <w:tcW w:w="1559" w:type="dxa"/>
            <w:vAlign w:val="center"/>
          </w:tcPr>
          <w:p w14:paraId="639DE676" w14:textId="77777777" w:rsidR="009D46F1" w:rsidRPr="009D46F1" w:rsidRDefault="009D46F1" w:rsidP="009D46F1">
            <w:pPr>
              <w:tabs>
                <w:tab w:val="left" w:pos="1365"/>
              </w:tabs>
              <w:jc w:val="center"/>
              <w:rPr>
                <w:color w:val="000000"/>
              </w:rPr>
            </w:pPr>
            <w:r w:rsidRPr="009D46F1">
              <w:rPr>
                <w:color w:val="000000"/>
              </w:rPr>
              <w:t>1670,92</w:t>
            </w:r>
          </w:p>
        </w:tc>
      </w:tr>
      <w:tr w:rsidR="009D46F1" w:rsidRPr="009D46F1" w14:paraId="09FECD57" w14:textId="77777777" w:rsidTr="00607E21">
        <w:trPr>
          <w:trHeight w:val="70"/>
          <w:jc w:val="center"/>
        </w:trPr>
        <w:tc>
          <w:tcPr>
            <w:tcW w:w="710" w:type="dxa"/>
            <w:vAlign w:val="center"/>
          </w:tcPr>
          <w:p w14:paraId="643C2CA3" w14:textId="77777777" w:rsidR="009D46F1" w:rsidRPr="009D46F1" w:rsidRDefault="009D46F1" w:rsidP="009D46F1">
            <w:pPr>
              <w:tabs>
                <w:tab w:val="left" w:pos="1365"/>
              </w:tabs>
              <w:jc w:val="center"/>
              <w:rPr>
                <w:lang w:eastAsia="en-US"/>
              </w:rPr>
            </w:pPr>
            <w:r w:rsidRPr="009D46F1">
              <w:rPr>
                <w:lang w:eastAsia="en-US"/>
              </w:rPr>
              <w:lastRenderedPageBreak/>
              <w:t>1</w:t>
            </w:r>
          </w:p>
        </w:tc>
        <w:tc>
          <w:tcPr>
            <w:tcW w:w="2404" w:type="dxa"/>
            <w:vAlign w:val="center"/>
          </w:tcPr>
          <w:p w14:paraId="73894693" w14:textId="77777777" w:rsidR="009D46F1" w:rsidRPr="009D46F1" w:rsidRDefault="009D46F1" w:rsidP="009D46F1">
            <w:pPr>
              <w:tabs>
                <w:tab w:val="left" w:pos="1365"/>
              </w:tabs>
              <w:jc w:val="center"/>
              <w:rPr>
                <w:lang w:eastAsia="en-US"/>
              </w:rPr>
            </w:pPr>
            <w:r w:rsidRPr="009D46F1">
              <w:rPr>
                <w:lang w:eastAsia="en-US"/>
              </w:rPr>
              <w:t>2</w:t>
            </w:r>
          </w:p>
        </w:tc>
        <w:tc>
          <w:tcPr>
            <w:tcW w:w="1559" w:type="dxa"/>
            <w:vAlign w:val="center"/>
          </w:tcPr>
          <w:p w14:paraId="74655BAD" w14:textId="77777777" w:rsidR="009D46F1" w:rsidRPr="009D46F1" w:rsidRDefault="009D46F1" w:rsidP="009D46F1">
            <w:pPr>
              <w:tabs>
                <w:tab w:val="left" w:pos="1365"/>
              </w:tabs>
              <w:jc w:val="center"/>
              <w:rPr>
                <w:color w:val="000000"/>
              </w:rPr>
            </w:pPr>
            <w:r w:rsidRPr="009D46F1">
              <w:rPr>
                <w:color w:val="000000"/>
              </w:rPr>
              <w:t>3</w:t>
            </w:r>
          </w:p>
        </w:tc>
        <w:tc>
          <w:tcPr>
            <w:tcW w:w="1276" w:type="dxa"/>
            <w:vAlign w:val="center"/>
          </w:tcPr>
          <w:p w14:paraId="6F7AF9CD" w14:textId="77777777" w:rsidR="009D46F1" w:rsidRPr="009D46F1" w:rsidRDefault="009D46F1" w:rsidP="009D46F1">
            <w:pPr>
              <w:tabs>
                <w:tab w:val="left" w:pos="1365"/>
              </w:tabs>
              <w:jc w:val="center"/>
              <w:rPr>
                <w:color w:val="000000"/>
              </w:rPr>
            </w:pPr>
            <w:r w:rsidRPr="009D46F1">
              <w:rPr>
                <w:color w:val="000000"/>
              </w:rPr>
              <w:t>4</w:t>
            </w:r>
          </w:p>
        </w:tc>
        <w:tc>
          <w:tcPr>
            <w:tcW w:w="1417" w:type="dxa"/>
            <w:vAlign w:val="center"/>
          </w:tcPr>
          <w:p w14:paraId="5BCE1459" w14:textId="77777777" w:rsidR="009D46F1" w:rsidRPr="009D46F1" w:rsidRDefault="009D46F1" w:rsidP="009D46F1">
            <w:pPr>
              <w:tabs>
                <w:tab w:val="left" w:pos="1365"/>
              </w:tabs>
              <w:jc w:val="center"/>
              <w:rPr>
                <w:color w:val="000000"/>
              </w:rPr>
            </w:pPr>
            <w:r w:rsidRPr="009D46F1">
              <w:rPr>
                <w:color w:val="000000"/>
              </w:rPr>
              <w:t>5</w:t>
            </w:r>
          </w:p>
        </w:tc>
        <w:tc>
          <w:tcPr>
            <w:tcW w:w="1560" w:type="dxa"/>
            <w:vAlign w:val="center"/>
          </w:tcPr>
          <w:p w14:paraId="0BEF834F" w14:textId="77777777" w:rsidR="009D46F1" w:rsidRPr="009D46F1" w:rsidRDefault="009D46F1" w:rsidP="009D46F1">
            <w:pPr>
              <w:tabs>
                <w:tab w:val="left" w:pos="1365"/>
              </w:tabs>
              <w:jc w:val="center"/>
              <w:rPr>
                <w:color w:val="000000"/>
              </w:rPr>
            </w:pPr>
            <w:r w:rsidRPr="009D46F1">
              <w:rPr>
                <w:color w:val="000000"/>
              </w:rPr>
              <w:t>6</w:t>
            </w:r>
          </w:p>
        </w:tc>
        <w:tc>
          <w:tcPr>
            <w:tcW w:w="1559" w:type="dxa"/>
          </w:tcPr>
          <w:p w14:paraId="7E8D3387" w14:textId="77777777" w:rsidR="009D46F1" w:rsidRPr="009D46F1" w:rsidRDefault="009D46F1" w:rsidP="009D46F1">
            <w:pPr>
              <w:tabs>
                <w:tab w:val="left" w:pos="1365"/>
              </w:tabs>
              <w:jc w:val="center"/>
              <w:rPr>
                <w:color w:val="000000"/>
              </w:rPr>
            </w:pPr>
            <w:r w:rsidRPr="009D46F1">
              <w:rPr>
                <w:color w:val="000000"/>
              </w:rPr>
              <w:t>7</w:t>
            </w:r>
          </w:p>
        </w:tc>
      </w:tr>
      <w:tr w:rsidR="009D46F1" w:rsidRPr="009D46F1" w14:paraId="7B16DC6D" w14:textId="77777777" w:rsidTr="00607E21">
        <w:trPr>
          <w:trHeight w:val="4403"/>
          <w:jc w:val="center"/>
        </w:trPr>
        <w:tc>
          <w:tcPr>
            <w:tcW w:w="710" w:type="dxa"/>
            <w:vAlign w:val="center"/>
          </w:tcPr>
          <w:p w14:paraId="0F18297F" w14:textId="77777777" w:rsidR="009D46F1" w:rsidRPr="009D46F1" w:rsidRDefault="009D46F1" w:rsidP="009D46F1">
            <w:pPr>
              <w:tabs>
                <w:tab w:val="left" w:pos="1365"/>
              </w:tabs>
              <w:jc w:val="center"/>
              <w:rPr>
                <w:lang w:eastAsia="en-US"/>
              </w:rPr>
            </w:pPr>
            <w:r w:rsidRPr="009D46F1">
              <w:rPr>
                <w:lang w:eastAsia="en-US"/>
              </w:rPr>
              <w:t>1.3.</w:t>
            </w:r>
          </w:p>
        </w:tc>
        <w:tc>
          <w:tcPr>
            <w:tcW w:w="2404" w:type="dxa"/>
            <w:vAlign w:val="center"/>
          </w:tcPr>
          <w:p w14:paraId="2CFCAB07" w14:textId="77777777" w:rsidR="009D46F1" w:rsidRPr="009D46F1" w:rsidRDefault="009D46F1" w:rsidP="009D46F1">
            <w:pPr>
              <w:tabs>
                <w:tab w:val="left" w:pos="1365"/>
              </w:tabs>
              <w:rPr>
                <w:lang w:eastAsia="en-US"/>
              </w:rPr>
            </w:pPr>
            <w:r w:rsidRPr="009D46F1">
              <w:rPr>
                <w:bCs/>
              </w:rPr>
              <w:t xml:space="preserve">МКП «КТВС НМР»,                             ИНН </w:t>
            </w:r>
            <w:r w:rsidRPr="009D46F1">
              <w:rPr>
                <w:lang w:eastAsia="en-US"/>
              </w:rPr>
              <w:t xml:space="preserve">  </w:t>
            </w:r>
            <w:r w:rsidRPr="009D46F1">
              <w:rPr>
                <w:bCs/>
              </w:rPr>
              <w:t>4252015404</w:t>
            </w:r>
          </w:p>
        </w:tc>
        <w:tc>
          <w:tcPr>
            <w:tcW w:w="1559" w:type="dxa"/>
            <w:vAlign w:val="center"/>
          </w:tcPr>
          <w:p w14:paraId="743A06BA" w14:textId="77777777" w:rsidR="009D46F1" w:rsidRPr="009D46F1" w:rsidRDefault="009D46F1" w:rsidP="009D46F1">
            <w:pPr>
              <w:tabs>
                <w:tab w:val="left" w:pos="1365"/>
              </w:tabs>
              <w:rPr>
                <w:color w:val="000000"/>
              </w:rPr>
            </w:pPr>
            <w:r w:rsidRPr="009D46F1">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9D46F1">
              <w:rPr>
                <w:color w:val="000000"/>
                <w:vertAlign w:val="superscript"/>
              </w:rPr>
              <w:t>3</w:t>
            </w:r>
            <w:r w:rsidRPr="009D46F1">
              <w:rPr>
                <w:color w:val="000000"/>
              </w:rPr>
              <w:t xml:space="preserve">               </w:t>
            </w:r>
          </w:p>
        </w:tc>
        <w:tc>
          <w:tcPr>
            <w:tcW w:w="1276" w:type="dxa"/>
            <w:vAlign w:val="center"/>
          </w:tcPr>
          <w:p w14:paraId="71210FF1" w14:textId="77777777" w:rsidR="009D46F1" w:rsidRPr="009D46F1" w:rsidRDefault="009D46F1" w:rsidP="009D46F1">
            <w:pPr>
              <w:tabs>
                <w:tab w:val="left" w:pos="1365"/>
              </w:tabs>
              <w:jc w:val="center"/>
              <w:rPr>
                <w:color w:val="000000"/>
              </w:rPr>
            </w:pPr>
            <w:r w:rsidRPr="009D46F1">
              <w:rPr>
                <w:color w:val="000000"/>
              </w:rPr>
              <w:t>0,0176</w:t>
            </w:r>
          </w:p>
        </w:tc>
        <w:tc>
          <w:tcPr>
            <w:tcW w:w="1417" w:type="dxa"/>
            <w:vAlign w:val="center"/>
          </w:tcPr>
          <w:p w14:paraId="1C6D92DB" w14:textId="77777777" w:rsidR="009D46F1" w:rsidRPr="009D46F1" w:rsidRDefault="009D46F1" w:rsidP="009D46F1">
            <w:pPr>
              <w:tabs>
                <w:tab w:val="left" w:pos="1365"/>
              </w:tabs>
              <w:jc w:val="center"/>
              <w:rPr>
                <w:color w:val="000000"/>
              </w:rPr>
            </w:pPr>
          </w:p>
          <w:p w14:paraId="32A78A3D" w14:textId="77777777" w:rsidR="009D46F1" w:rsidRPr="009D46F1" w:rsidRDefault="009D46F1" w:rsidP="009D46F1">
            <w:pPr>
              <w:tabs>
                <w:tab w:val="left" w:pos="1365"/>
              </w:tabs>
              <w:jc w:val="center"/>
              <w:rPr>
                <w:color w:val="000000"/>
              </w:rPr>
            </w:pPr>
            <w:r w:rsidRPr="009D46F1">
              <w:rPr>
                <w:color w:val="000000"/>
              </w:rPr>
              <w:t xml:space="preserve">руб./Гкал </w:t>
            </w:r>
          </w:p>
          <w:p w14:paraId="606F2637" w14:textId="77777777" w:rsidR="009D46F1" w:rsidRPr="009D46F1" w:rsidRDefault="009D46F1" w:rsidP="009D46F1">
            <w:pPr>
              <w:tabs>
                <w:tab w:val="left" w:pos="1365"/>
              </w:tabs>
              <w:jc w:val="center"/>
              <w:rPr>
                <w:color w:val="000000"/>
              </w:rPr>
            </w:pPr>
          </w:p>
        </w:tc>
        <w:tc>
          <w:tcPr>
            <w:tcW w:w="1560" w:type="dxa"/>
            <w:vAlign w:val="center"/>
          </w:tcPr>
          <w:p w14:paraId="231A06F1" w14:textId="77777777" w:rsidR="009D46F1" w:rsidRPr="009D46F1" w:rsidRDefault="009D46F1" w:rsidP="009D46F1">
            <w:pPr>
              <w:tabs>
                <w:tab w:val="left" w:pos="1365"/>
              </w:tabs>
              <w:jc w:val="center"/>
              <w:rPr>
                <w:color w:val="000000"/>
              </w:rPr>
            </w:pPr>
            <w:r w:rsidRPr="009D46F1">
              <w:rPr>
                <w:lang w:eastAsia="en-US"/>
              </w:rPr>
              <w:t>1708,47</w:t>
            </w:r>
          </w:p>
        </w:tc>
        <w:tc>
          <w:tcPr>
            <w:tcW w:w="1559" w:type="dxa"/>
            <w:vAlign w:val="center"/>
          </w:tcPr>
          <w:p w14:paraId="388901CD" w14:textId="77777777" w:rsidR="009D46F1" w:rsidRPr="009D46F1" w:rsidRDefault="009D46F1" w:rsidP="009D46F1">
            <w:pPr>
              <w:tabs>
                <w:tab w:val="left" w:pos="1365"/>
              </w:tabs>
              <w:jc w:val="center"/>
              <w:rPr>
                <w:lang w:eastAsia="en-US"/>
              </w:rPr>
            </w:pPr>
            <w:r w:rsidRPr="009D46F1">
              <w:rPr>
                <w:lang w:eastAsia="en-US"/>
              </w:rPr>
              <w:t>1933,99</w:t>
            </w:r>
          </w:p>
        </w:tc>
      </w:tr>
      <w:tr w:rsidR="009D46F1" w:rsidRPr="009D46F1" w14:paraId="760C1101" w14:textId="77777777" w:rsidTr="00607E21">
        <w:trPr>
          <w:trHeight w:val="4939"/>
          <w:jc w:val="center"/>
        </w:trPr>
        <w:tc>
          <w:tcPr>
            <w:tcW w:w="710" w:type="dxa"/>
            <w:vAlign w:val="center"/>
          </w:tcPr>
          <w:p w14:paraId="37134253" w14:textId="77777777" w:rsidR="009D46F1" w:rsidRPr="009D46F1" w:rsidRDefault="009D46F1" w:rsidP="009D46F1">
            <w:pPr>
              <w:tabs>
                <w:tab w:val="left" w:pos="1365"/>
              </w:tabs>
              <w:jc w:val="center"/>
              <w:rPr>
                <w:lang w:eastAsia="en-US"/>
              </w:rPr>
            </w:pPr>
            <w:r w:rsidRPr="009D46F1">
              <w:rPr>
                <w:lang w:eastAsia="en-US"/>
              </w:rPr>
              <w:t>1.4.</w:t>
            </w:r>
          </w:p>
        </w:tc>
        <w:tc>
          <w:tcPr>
            <w:tcW w:w="2404" w:type="dxa"/>
            <w:vMerge w:val="restart"/>
            <w:vAlign w:val="center"/>
          </w:tcPr>
          <w:p w14:paraId="78E44663" w14:textId="77777777" w:rsidR="009D46F1" w:rsidRPr="009D46F1" w:rsidRDefault="009D46F1" w:rsidP="009D46F1">
            <w:pPr>
              <w:tabs>
                <w:tab w:val="left" w:pos="1365"/>
              </w:tabs>
              <w:rPr>
                <w:bCs/>
              </w:rPr>
            </w:pPr>
            <w:r w:rsidRPr="009D46F1">
              <w:rPr>
                <w:bCs/>
              </w:rPr>
              <w:t>ООО «Водоканал», ИНН 4217166136</w:t>
            </w:r>
          </w:p>
        </w:tc>
        <w:tc>
          <w:tcPr>
            <w:tcW w:w="1559" w:type="dxa"/>
            <w:vAlign w:val="center"/>
          </w:tcPr>
          <w:p w14:paraId="686D34CE" w14:textId="77777777" w:rsidR="009D46F1" w:rsidRPr="009D46F1" w:rsidRDefault="009D46F1" w:rsidP="009D46F1">
            <w:pPr>
              <w:tabs>
                <w:tab w:val="left" w:pos="1365"/>
              </w:tabs>
              <w:rPr>
                <w:color w:val="000000"/>
              </w:rPr>
            </w:pPr>
            <w:r w:rsidRPr="009D46F1">
              <w:rPr>
                <w:color w:val="000000"/>
              </w:rPr>
              <w:t>Многоквар-тирные дома, в том числе общежития квартирного секционного и коридорного типа, жилые дома, строитель-ным объемом менее 5000м</w:t>
            </w:r>
            <w:r w:rsidRPr="009D46F1">
              <w:rPr>
                <w:color w:val="000000"/>
                <w:vertAlign w:val="superscript"/>
              </w:rPr>
              <w:t>3</w:t>
            </w:r>
          </w:p>
        </w:tc>
        <w:tc>
          <w:tcPr>
            <w:tcW w:w="1276" w:type="dxa"/>
            <w:vAlign w:val="center"/>
          </w:tcPr>
          <w:p w14:paraId="408FB1F4" w14:textId="77777777" w:rsidR="009D46F1" w:rsidRPr="009D46F1" w:rsidRDefault="009D46F1" w:rsidP="009D46F1">
            <w:pPr>
              <w:tabs>
                <w:tab w:val="left" w:pos="1365"/>
              </w:tabs>
              <w:jc w:val="center"/>
              <w:rPr>
                <w:color w:val="000000"/>
              </w:rPr>
            </w:pPr>
            <w:r w:rsidRPr="009D46F1">
              <w:rPr>
                <w:color w:val="000000"/>
              </w:rPr>
              <w:t>0,0245</w:t>
            </w:r>
          </w:p>
        </w:tc>
        <w:tc>
          <w:tcPr>
            <w:tcW w:w="1417" w:type="dxa"/>
            <w:vAlign w:val="center"/>
          </w:tcPr>
          <w:p w14:paraId="63AAC5CA" w14:textId="77777777" w:rsidR="009D46F1" w:rsidRPr="009D46F1" w:rsidRDefault="009D46F1" w:rsidP="009D46F1">
            <w:pPr>
              <w:tabs>
                <w:tab w:val="left" w:pos="1365"/>
              </w:tabs>
              <w:jc w:val="center"/>
              <w:rPr>
                <w:color w:val="000000"/>
              </w:rPr>
            </w:pPr>
          </w:p>
          <w:p w14:paraId="2972C2A8" w14:textId="77777777" w:rsidR="009D46F1" w:rsidRPr="009D46F1" w:rsidRDefault="009D46F1" w:rsidP="009D46F1">
            <w:pPr>
              <w:tabs>
                <w:tab w:val="left" w:pos="1365"/>
              </w:tabs>
              <w:jc w:val="center"/>
              <w:rPr>
                <w:color w:val="000000"/>
              </w:rPr>
            </w:pPr>
            <w:r w:rsidRPr="009D46F1">
              <w:rPr>
                <w:color w:val="000000"/>
              </w:rPr>
              <w:t xml:space="preserve">руб./Гкал </w:t>
            </w:r>
          </w:p>
          <w:p w14:paraId="32A26C91" w14:textId="77777777" w:rsidR="009D46F1" w:rsidRPr="009D46F1" w:rsidRDefault="009D46F1" w:rsidP="009D46F1">
            <w:pPr>
              <w:tabs>
                <w:tab w:val="left" w:pos="1365"/>
              </w:tabs>
              <w:jc w:val="center"/>
              <w:rPr>
                <w:color w:val="000000"/>
              </w:rPr>
            </w:pPr>
          </w:p>
        </w:tc>
        <w:tc>
          <w:tcPr>
            <w:tcW w:w="1560" w:type="dxa"/>
            <w:vAlign w:val="center"/>
          </w:tcPr>
          <w:p w14:paraId="1C2BBFBC" w14:textId="77777777" w:rsidR="009D46F1" w:rsidRPr="009D46F1" w:rsidRDefault="009D46F1" w:rsidP="009D46F1">
            <w:pPr>
              <w:tabs>
                <w:tab w:val="left" w:pos="1365"/>
              </w:tabs>
              <w:jc w:val="center"/>
              <w:rPr>
                <w:lang w:eastAsia="en-US"/>
              </w:rPr>
            </w:pPr>
            <w:r w:rsidRPr="009D46F1">
              <w:rPr>
                <w:lang w:eastAsia="en-US"/>
              </w:rPr>
              <w:t>1227,81</w:t>
            </w:r>
          </w:p>
        </w:tc>
        <w:tc>
          <w:tcPr>
            <w:tcW w:w="1559" w:type="dxa"/>
            <w:vAlign w:val="center"/>
          </w:tcPr>
          <w:p w14:paraId="55674698" w14:textId="77777777" w:rsidR="009D46F1" w:rsidRPr="009D46F1" w:rsidRDefault="009D46F1" w:rsidP="009D46F1">
            <w:pPr>
              <w:tabs>
                <w:tab w:val="left" w:pos="1365"/>
              </w:tabs>
              <w:jc w:val="center"/>
              <w:rPr>
                <w:lang w:eastAsia="en-US"/>
              </w:rPr>
            </w:pPr>
            <w:r w:rsidRPr="009D46F1">
              <w:rPr>
                <w:lang w:eastAsia="en-US"/>
              </w:rPr>
              <w:t>1389,91</w:t>
            </w:r>
          </w:p>
        </w:tc>
      </w:tr>
      <w:tr w:rsidR="009D46F1" w:rsidRPr="009D46F1" w14:paraId="1D6C380A" w14:textId="77777777" w:rsidTr="00607E21">
        <w:trPr>
          <w:trHeight w:val="4362"/>
          <w:jc w:val="center"/>
        </w:trPr>
        <w:tc>
          <w:tcPr>
            <w:tcW w:w="710" w:type="dxa"/>
            <w:vAlign w:val="center"/>
          </w:tcPr>
          <w:p w14:paraId="47F540C2" w14:textId="77777777" w:rsidR="009D46F1" w:rsidRPr="009D46F1" w:rsidRDefault="009D46F1" w:rsidP="009D46F1">
            <w:pPr>
              <w:tabs>
                <w:tab w:val="left" w:pos="1365"/>
              </w:tabs>
              <w:jc w:val="center"/>
              <w:rPr>
                <w:lang w:eastAsia="en-US"/>
              </w:rPr>
            </w:pPr>
            <w:r w:rsidRPr="009D46F1">
              <w:rPr>
                <w:lang w:eastAsia="en-US"/>
              </w:rPr>
              <w:t>1.5.</w:t>
            </w:r>
          </w:p>
        </w:tc>
        <w:tc>
          <w:tcPr>
            <w:tcW w:w="2404" w:type="dxa"/>
            <w:vMerge/>
            <w:vAlign w:val="center"/>
          </w:tcPr>
          <w:p w14:paraId="26C233CF" w14:textId="77777777" w:rsidR="009D46F1" w:rsidRPr="009D46F1" w:rsidRDefault="009D46F1" w:rsidP="009D46F1">
            <w:pPr>
              <w:tabs>
                <w:tab w:val="left" w:pos="1365"/>
              </w:tabs>
              <w:rPr>
                <w:bCs/>
              </w:rPr>
            </w:pPr>
          </w:p>
        </w:tc>
        <w:tc>
          <w:tcPr>
            <w:tcW w:w="1559" w:type="dxa"/>
            <w:vAlign w:val="center"/>
          </w:tcPr>
          <w:p w14:paraId="034A642B" w14:textId="77777777" w:rsidR="009D46F1" w:rsidRPr="009D46F1" w:rsidRDefault="009D46F1" w:rsidP="009D46F1">
            <w:pPr>
              <w:tabs>
                <w:tab w:val="left" w:pos="1365"/>
              </w:tabs>
              <w:rPr>
                <w:color w:val="000000"/>
              </w:rPr>
            </w:pPr>
            <w:r w:rsidRPr="009D46F1">
              <w:rPr>
                <w:color w:val="000000"/>
              </w:rPr>
              <w:t>Многоквар-тирные дома, в том числе общежития квартирного секционного и коридорного типа, жилые дома, строитель-ным объемом          от 5000м</w:t>
            </w:r>
            <w:r w:rsidRPr="009D46F1">
              <w:rPr>
                <w:color w:val="000000"/>
                <w:vertAlign w:val="superscript"/>
              </w:rPr>
              <w:t>3</w:t>
            </w:r>
            <w:r w:rsidRPr="009D46F1">
              <w:rPr>
                <w:lang w:eastAsia="en-US"/>
              </w:rPr>
              <w:t xml:space="preserve">  до 10000 м</w:t>
            </w:r>
            <w:r w:rsidRPr="009D46F1">
              <w:rPr>
                <w:vertAlign w:val="superscript"/>
                <w:lang w:eastAsia="en-US"/>
              </w:rPr>
              <w:t>3</w:t>
            </w:r>
            <w:r w:rsidRPr="009D46F1">
              <w:rPr>
                <w:lang w:eastAsia="en-US"/>
              </w:rPr>
              <w:t xml:space="preserve">               </w:t>
            </w:r>
          </w:p>
        </w:tc>
        <w:tc>
          <w:tcPr>
            <w:tcW w:w="1276" w:type="dxa"/>
            <w:vAlign w:val="center"/>
          </w:tcPr>
          <w:p w14:paraId="57F18289" w14:textId="77777777" w:rsidR="009D46F1" w:rsidRPr="009D46F1" w:rsidRDefault="009D46F1" w:rsidP="009D46F1">
            <w:pPr>
              <w:tabs>
                <w:tab w:val="left" w:pos="1365"/>
              </w:tabs>
              <w:jc w:val="center"/>
              <w:rPr>
                <w:color w:val="000000"/>
              </w:rPr>
            </w:pPr>
            <w:r w:rsidRPr="009D46F1">
              <w:rPr>
                <w:color w:val="000000"/>
              </w:rPr>
              <w:t>0,0204</w:t>
            </w:r>
          </w:p>
        </w:tc>
        <w:tc>
          <w:tcPr>
            <w:tcW w:w="1417" w:type="dxa"/>
            <w:vAlign w:val="center"/>
          </w:tcPr>
          <w:p w14:paraId="6729B576" w14:textId="77777777" w:rsidR="009D46F1" w:rsidRPr="009D46F1" w:rsidRDefault="009D46F1" w:rsidP="009D46F1">
            <w:pPr>
              <w:tabs>
                <w:tab w:val="left" w:pos="1365"/>
              </w:tabs>
              <w:jc w:val="center"/>
              <w:rPr>
                <w:color w:val="000000"/>
              </w:rPr>
            </w:pPr>
            <w:r w:rsidRPr="009D46F1">
              <w:rPr>
                <w:color w:val="000000"/>
              </w:rPr>
              <w:t xml:space="preserve">руб./Гкал </w:t>
            </w:r>
          </w:p>
        </w:tc>
        <w:tc>
          <w:tcPr>
            <w:tcW w:w="1560" w:type="dxa"/>
            <w:vAlign w:val="center"/>
          </w:tcPr>
          <w:p w14:paraId="46234BBB" w14:textId="77777777" w:rsidR="009D46F1" w:rsidRPr="009D46F1" w:rsidRDefault="009D46F1" w:rsidP="009D46F1">
            <w:pPr>
              <w:tabs>
                <w:tab w:val="left" w:pos="1365"/>
              </w:tabs>
              <w:jc w:val="center"/>
              <w:rPr>
                <w:lang w:eastAsia="en-US"/>
              </w:rPr>
            </w:pPr>
            <w:r w:rsidRPr="009D46F1">
              <w:rPr>
                <w:lang w:eastAsia="en-US"/>
              </w:rPr>
              <w:t>1476,08</w:t>
            </w:r>
          </w:p>
        </w:tc>
        <w:tc>
          <w:tcPr>
            <w:tcW w:w="1559" w:type="dxa"/>
            <w:vAlign w:val="center"/>
          </w:tcPr>
          <w:p w14:paraId="531D12EF" w14:textId="77777777" w:rsidR="009D46F1" w:rsidRPr="009D46F1" w:rsidRDefault="009D46F1" w:rsidP="009D46F1">
            <w:pPr>
              <w:tabs>
                <w:tab w:val="left" w:pos="1365"/>
              </w:tabs>
              <w:jc w:val="center"/>
              <w:rPr>
                <w:lang w:eastAsia="en-US"/>
              </w:rPr>
            </w:pPr>
            <w:r w:rsidRPr="009D46F1">
              <w:rPr>
                <w:lang w:eastAsia="en-US"/>
              </w:rPr>
              <w:t>1670,92</w:t>
            </w:r>
          </w:p>
        </w:tc>
      </w:tr>
      <w:tr w:rsidR="009D46F1" w:rsidRPr="009D46F1" w14:paraId="68F5B850" w14:textId="77777777" w:rsidTr="00607E21">
        <w:trPr>
          <w:trHeight w:val="147"/>
          <w:jc w:val="center"/>
        </w:trPr>
        <w:tc>
          <w:tcPr>
            <w:tcW w:w="710" w:type="dxa"/>
            <w:vAlign w:val="center"/>
          </w:tcPr>
          <w:p w14:paraId="5BAE899C" w14:textId="77777777" w:rsidR="009D46F1" w:rsidRPr="009D46F1" w:rsidRDefault="009D46F1" w:rsidP="009D46F1">
            <w:pPr>
              <w:tabs>
                <w:tab w:val="left" w:pos="1365"/>
              </w:tabs>
              <w:jc w:val="center"/>
              <w:rPr>
                <w:lang w:eastAsia="en-US"/>
              </w:rPr>
            </w:pPr>
            <w:r w:rsidRPr="009D46F1">
              <w:rPr>
                <w:lang w:eastAsia="en-US"/>
              </w:rPr>
              <w:t>1</w:t>
            </w:r>
          </w:p>
        </w:tc>
        <w:tc>
          <w:tcPr>
            <w:tcW w:w="2404" w:type="dxa"/>
            <w:vAlign w:val="center"/>
          </w:tcPr>
          <w:p w14:paraId="51E2056E" w14:textId="77777777" w:rsidR="009D46F1" w:rsidRPr="009D46F1" w:rsidRDefault="009D46F1" w:rsidP="009D46F1">
            <w:pPr>
              <w:tabs>
                <w:tab w:val="left" w:pos="1365"/>
              </w:tabs>
              <w:jc w:val="center"/>
              <w:rPr>
                <w:bCs/>
              </w:rPr>
            </w:pPr>
            <w:r w:rsidRPr="009D46F1">
              <w:rPr>
                <w:lang w:eastAsia="en-US"/>
              </w:rPr>
              <w:t>2</w:t>
            </w:r>
          </w:p>
        </w:tc>
        <w:tc>
          <w:tcPr>
            <w:tcW w:w="1559" w:type="dxa"/>
            <w:vAlign w:val="center"/>
          </w:tcPr>
          <w:p w14:paraId="66F72C0B" w14:textId="77777777" w:rsidR="009D46F1" w:rsidRPr="009D46F1" w:rsidRDefault="009D46F1" w:rsidP="009D46F1">
            <w:pPr>
              <w:tabs>
                <w:tab w:val="left" w:pos="1365"/>
              </w:tabs>
              <w:jc w:val="center"/>
              <w:rPr>
                <w:color w:val="000000"/>
              </w:rPr>
            </w:pPr>
            <w:r w:rsidRPr="009D46F1">
              <w:rPr>
                <w:color w:val="000000"/>
              </w:rPr>
              <w:t>3</w:t>
            </w:r>
          </w:p>
        </w:tc>
        <w:tc>
          <w:tcPr>
            <w:tcW w:w="1276" w:type="dxa"/>
            <w:vAlign w:val="center"/>
          </w:tcPr>
          <w:p w14:paraId="33618F18" w14:textId="77777777" w:rsidR="009D46F1" w:rsidRPr="009D46F1" w:rsidRDefault="009D46F1" w:rsidP="009D46F1">
            <w:pPr>
              <w:tabs>
                <w:tab w:val="left" w:pos="1365"/>
              </w:tabs>
              <w:jc w:val="center"/>
              <w:rPr>
                <w:color w:val="000000"/>
              </w:rPr>
            </w:pPr>
            <w:r w:rsidRPr="009D46F1">
              <w:rPr>
                <w:color w:val="000000"/>
              </w:rPr>
              <w:t>4</w:t>
            </w:r>
          </w:p>
        </w:tc>
        <w:tc>
          <w:tcPr>
            <w:tcW w:w="1417" w:type="dxa"/>
            <w:vAlign w:val="center"/>
          </w:tcPr>
          <w:p w14:paraId="40BB512D" w14:textId="77777777" w:rsidR="009D46F1" w:rsidRPr="009D46F1" w:rsidRDefault="009D46F1" w:rsidP="009D46F1">
            <w:pPr>
              <w:tabs>
                <w:tab w:val="left" w:pos="1365"/>
              </w:tabs>
              <w:jc w:val="center"/>
              <w:rPr>
                <w:color w:val="000000"/>
              </w:rPr>
            </w:pPr>
            <w:r w:rsidRPr="009D46F1">
              <w:rPr>
                <w:color w:val="000000"/>
              </w:rPr>
              <w:t>5</w:t>
            </w:r>
          </w:p>
        </w:tc>
        <w:tc>
          <w:tcPr>
            <w:tcW w:w="1560" w:type="dxa"/>
            <w:vAlign w:val="center"/>
          </w:tcPr>
          <w:p w14:paraId="6D2613CC" w14:textId="77777777" w:rsidR="009D46F1" w:rsidRPr="009D46F1" w:rsidRDefault="009D46F1" w:rsidP="009D46F1">
            <w:pPr>
              <w:tabs>
                <w:tab w:val="left" w:pos="1365"/>
              </w:tabs>
              <w:jc w:val="center"/>
              <w:rPr>
                <w:lang w:eastAsia="en-US"/>
              </w:rPr>
            </w:pPr>
            <w:r w:rsidRPr="009D46F1">
              <w:rPr>
                <w:color w:val="000000"/>
              </w:rPr>
              <w:t>6</w:t>
            </w:r>
          </w:p>
        </w:tc>
        <w:tc>
          <w:tcPr>
            <w:tcW w:w="1559" w:type="dxa"/>
          </w:tcPr>
          <w:p w14:paraId="68D25AE3" w14:textId="77777777" w:rsidR="009D46F1" w:rsidRPr="009D46F1" w:rsidRDefault="009D46F1" w:rsidP="009D46F1">
            <w:pPr>
              <w:tabs>
                <w:tab w:val="left" w:pos="1365"/>
              </w:tabs>
              <w:jc w:val="center"/>
              <w:rPr>
                <w:color w:val="000000"/>
              </w:rPr>
            </w:pPr>
            <w:r w:rsidRPr="009D46F1">
              <w:rPr>
                <w:color w:val="000000"/>
              </w:rPr>
              <w:t>7</w:t>
            </w:r>
          </w:p>
        </w:tc>
      </w:tr>
      <w:tr w:rsidR="009D46F1" w:rsidRPr="009D46F1" w14:paraId="1A5921F0" w14:textId="77777777" w:rsidTr="00607E21">
        <w:trPr>
          <w:trHeight w:val="147"/>
          <w:jc w:val="center"/>
        </w:trPr>
        <w:tc>
          <w:tcPr>
            <w:tcW w:w="710" w:type="dxa"/>
            <w:vAlign w:val="center"/>
          </w:tcPr>
          <w:p w14:paraId="35ACCCF3" w14:textId="77777777" w:rsidR="009D46F1" w:rsidRPr="009D46F1" w:rsidRDefault="009D46F1" w:rsidP="009D46F1">
            <w:pPr>
              <w:tabs>
                <w:tab w:val="left" w:pos="1365"/>
              </w:tabs>
              <w:jc w:val="center"/>
              <w:rPr>
                <w:lang w:eastAsia="en-US"/>
              </w:rPr>
            </w:pPr>
            <w:r w:rsidRPr="009D46F1">
              <w:rPr>
                <w:lang w:eastAsia="en-US"/>
              </w:rPr>
              <w:lastRenderedPageBreak/>
              <w:t>1.6.</w:t>
            </w:r>
          </w:p>
        </w:tc>
        <w:tc>
          <w:tcPr>
            <w:tcW w:w="2404" w:type="dxa"/>
            <w:vAlign w:val="center"/>
          </w:tcPr>
          <w:p w14:paraId="413F51BB" w14:textId="77777777" w:rsidR="009D46F1" w:rsidRPr="009D46F1" w:rsidRDefault="009D46F1" w:rsidP="009D46F1">
            <w:pPr>
              <w:tabs>
                <w:tab w:val="left" w:pos="1365"/>
              </w:tabs>
              <w:rPr>
                <w:lang w:eastAsia="en-US"/>
              </w:rPr>
            </w:pPr>
            <w:r w:rsidRPr="009D46F1">
              <w:rPr>
                <w:bCs/>
              </w:rPr>
              <w:t>ООО «Водоканал», ИНН 4217166136</w:t>
            </w:r>
          </w:p>
        </w:tc>
        <w:tc>
          <w:tcPr>
            <w:tcW w:w="1559" w:type="dxa"/>
            <w:vAlign w:val="center"/>
          </w:tcPr>
          <w:p w14:paraId="352F4967" w14:textId="77777777" w:rsidR="009D46F1" w:rsidRPr="009D46F1" w:rsidRDefault="009D46F1" w:rsidP="009D46F1">
            <w:pPr>
              <w:tabs>
                <w:tab w:val="left" w:pos="1365"/>
              </w:tabs>
              <w:rPr>
                <w:color w:val="000000"/>
              </w:rPr>
            </w:pPr>
            <w:r w:rsidRPr="009D46F1">
              <w:rPr>
                <w:color w:val="000000"/>
              </w:rPr>
              <w:t>Многоквар-тирные дома, в том числе общежития квартирного секционного и коридорного типа, жилые дома, строитель-ным объемом более</w:t>
            </w:r>
          </w:p>
          <w:p w14:paraId="721FBF6B" w14:textId="77777777" w:rsidR="009D46F1" w:rsidRPr="009D46F1" w:rsidRDefault="009D46F1" w:rsidP="009D46F1">
            <w:pPr>
              <w:tabs>
                <w:tab w:val="left" w:pos="1365"/>
              </w:tabs>
              <w:rPr>
                <w:color w:val="000000"/>
              </w:rPr>
            </w:pPr>
            <w:r w:rsidRPr="009D46F1">
              <w:rPr>
                <w:color w:val="000000"/>
              </w:rPr>
              <w:t xml:space="preserve"> </w:t>
            </w:r>
            <w:r w:rsidRPr="009D46F1">
              <w:rPr>
                <w:lang w:eastAsia="en-US"/>
              </w:rPr>
              <w:t>10000 м</w:t>
            </w:r>
            <w:r w:rsidRPr="009D46F1">
              <w:rPr>
                <w:vertAlign w:val="superscript"/>
                <w:lang w:eastAsia="en-US"/>
              </w:rPr>
              <w:t>3</w:t>
            </w:r>
            <w:r w:rsidRPr="009D46F1">
              <w:rPr>
                <w:lang w:eastAsia="en-US"/>
              </w:rPr>
              <w:t xml:space="preserve">               </w:t>
            </w:r>
          </w:p>
        </w:tc>
        <w:tc>
          <w:tcPr>
            <w:tcW w:w="1276" w:type="dxa"/>
            <w:vAlign w:val="center"/>
          </w:tcPr>
          <w:p w14:paraId="46FF6541" w14:textId="77777777" w:rsidR="009D46F1" w:rsidRPr="009D46F1" w:rsidRDefault="009D46F1" w:rsidP="009D46F1">
            <w:pPr>
              <w:tabs>
                <w:tab w:val="left" w:pos="1365"/>
              </w:tabs>
              <w:jc w:val="center"/>
              <w:rPr>
                <w:color w:val="000000"/>
              </w:rPr>
            </w:pPr>
            <w:r w:rsidRPr="009D46F1">
              <w:rPr>
                <w:color w:val="000000"/>
              </w:rPr>
              <w:t>0,0176</w:t>
            </w:r>
          </w:p>
        </w:tc>
        <w:tc>
          <w:tcPr>
            <w:tcW w:w="1417" w:type="dxa"/>
            <w:vAlign w:val="center"/>
          </w:tcPr>
          <w:p w14:paraId="4EDC5258" w14:textId="77777777" w:rsidR="009D46F1" w:rsidRPr="009D46F1" w:rsidRDefault="009D46F1" w:rsidP="009D46F1">
            <w:pPr>
              <w:tabs>
                <w:tab w:val="left" w:pos="1365"/>
              </w:tabs>
              <w:jc w:val="center"/>
              <w:rPr>
                <w:color w:val="000000"/>
              </w:rPr>
            </w:pPr>
          </w:p>
          <w:p w14:paraId="754FCABD" w14:textId="77777777" w:rsidR="009D46F1" w:rsidRPr="009D46F1" w:rsidRDefault="009D46F1" w:rsidP="009D46F1">
            <w:pPr>
              <w:tabs>
                <w:tab w:val="left" w:pos="1365"/>
              </w:tabs>
              <w:jc w:val="center"/>
              <w:rPr>
                <w:color w:val="000000"/>
              </w:rPr>
            </w:pPr>
            <w:r w:rsidRPr="009D46F1">
              <w:rPr>
                <w:color w:val="000000"/>
              </w:rPr>
              <w:t xml:space="preserve">руб./Гкал </w:t>
            </w:r>
          </w:p>
          <w:p w14:paraId="1121AD86" w14:textId="77777777" w:rsidR="009D46F1" w:rsidRPr="009D46F1" w:rsidRDefault="009D46F1" w:rsidP="009D46F1">
            <w:pPr>
              <w:tabs>
                <w:tab w:val="left" w:pos="1365"/>
              </w:tabs>
              <w:jc w:val="center"/>
              <w:rPr>
                <w:color w:val="000000"/>
              </w:rPr>
            </w:pPr>
          </w:p>
        </w:tc>
        <w:tc>
          <w:tcPr>
            <w:tcW w:w="1560" w:type="dxa"/>
            <w:vAlign w:val="center"/>
          </w:tcPr>
          <w:p w14:paraId="540AA0B4" w14:textId="77777777" w:rsidR="009D46F1" w:rsidRPr="009D46F1" w:rsidRDefault="009D46F1" w:rsidP="009D46F1">
            <w:pPr>
              <w:tabs>
                <w:tab w:val="left" w:pos="1365"/>
              </w:tabs>
              <w:jc w:val="center"/>
              <w:rPr>
                <w:color w:val="000000"/>
              </w:rPr>
            </w:pPr>
            <w:r w:rsidRPr="009D46F1">
              <w:rPr>
                <w:lang w:eastAsia="en-US"/>
              </w:rPr>
              <w:t>1708,47</w:t>
            </w:r>
          </w:p>
        </w:tc>
        <w:tc>
          <w:tcPr>
            <w:tcW w:w="1559" w:type="dxa"/>
            <w:vAlign w:val="center"/>
          </w:tcPr>
          <w:p w14:paraId="36C40DFB" w14:textId="77777777" w:rsidR="009D46F1" w:rsidRPr="009D46F1" w:rsidRDefault="009D46F1" w:rsidP="009D46F1">
            <w:pPr>
              <w:tabs>
                <w:tab w:val="left" w:pos="1365"/>
              </w:tabs>
              <w:jc w:val="center"/>
              <w:rPr>
                <w:lang w:eastAsia="en-US"/>
              </w:rPr>
            </w:pPr>
            <w:r w:rsidRPr="009D46F1">
              <w:rPr>
                <w:lang w:eastAsia="en-US"/>
              </w:rPr>
              <w:t>1933,99</w:t>
            </w:r>
          </w:p>
        </w:tc>
      </w:tr>
      <w:tr w:rsidR="009D46F1" w:rsidRPr="009D46F1" w14:paraId="5513EC24" w14:textId="77777777" w:rsidTr="00607E21">
        <w:trPr>
          <w:trHeight w:val="70"/>
          <w:jc w:val="center"/>
        </w:trPr>
        <w:tc>
          <w:tcPr>
            <w:tcW w:w="10485" w:type="dxa"/>
            <w:gridSpan w:val="7"/>
            <w:vAlign w:val="center"/>
          </w:tcPr>
          <w:p w14:paraId="6877C02A" w14:textId="77777777" w:rsidR="009D46F1" w:rsidRPr="009D46F1" w:rsidRDefault="009D46F1" w:rsidP="009D46F1">
            <w:pPr>
              <w:tabs>
                <w:tab w:val="left" w:pos="322"/>
              </w:tabs>
              <w:jc w:val="center"/>
              <w:rPr>
                <w:lang w:eastAsia="en-US"/>
              </w:rPr>
            </w:pPr>
            <w:r w:rsidRPr="009D46F1">
              <w:rPr>
                <w:lang w:eastAsia="en-US"/>
              </w:rPr>
              <w:t>2.</w:t>
            </w:r>
            <w:r w:rsidRPr="009D46F1">
              <w:rPr>
                <w:lang w:eastAsia="en-US"/>
              </w:rPr>
              <w:tab/>
              <w:t>Тепловая энергия (мощность) при наличии приборов учета</w:t>
            </w:r>
          </w:p>
        </w:tc>
      </w:tr>
      <w:tr w:rsidR="009D46F1" w:rsidRPr="009D46F1" w14:paraId="3A055897" w14:textId="77777777" w:rsidTr="00607E21">
        <w:trPr>
          <w:trHeight w:val="70"/>
          <w:jc w:val="center"/>
        </w:trPr>
        <w:tc>
          <w:tcPr>
            <w:tcW w:w="710" w:type="dxa"/>
            <w:vAlign w:val="center"/>
          </w:tcPr>
          <w:p w14:paraId="7856F598" w14:textId="77777777" w:rsidR="009D46F1" w:rsidRPr="009D46F1" w:rsidRDefault="009D46F1" w:rsidP="009D46F1">
            <w:pPr>
              <w:tabs>
                <w:tab w:val="left" w:pos="1365"/>
              </w:tabs>
              <w:jc w:val="center"/>
              <w:rPr>
                <w:lang w:eastAsia="en-US"/>
              </w:rPr>
            </w:pPr>
            <w:r w:rsidRPr="009D46F1">
              <w:rPr>
                <w:lang w:eastAsia="en-US"/>
              </w:rPr>
              <w:t>2.1.</w:t>
            </w:r>
          </w:p>
        </w:tc>
        <w:tc>
          <w:tcPr>
            <w:tcW w:w="2404" w:type="dxa"/>
            <w:vAlign w:val="center"/>
          </w:tcPr>
          <w:p w14:paraId="3B18C43A" w14:textId="77777777" w:rsidR="009D46F1" w:rsidRPr="009D46F1" w:rsidRDefault="009D46F1" w:rsidP="009D46F1">
            <w:pPr>
              <w:tabs>
                <w:tab w:val="left" w:pos="1365"/>
              </w:tabs>
              <w:rPr>
                <w:bCs/>
              </w:rPr>
            </w:pPr>
            <w:r w:rsidRPr="009D46F1">
              <w:rPr>
                <w:bCs/>
              </w:rPr>
              <w:t xml:space="preserve">МКП «КТВС НМР»,                             ИНН </w:t>
            </w:r>
            <w:r w:rsidRPr="009D46F1">
              <w:rPr>
                <w:lang w:eastAsia="en-US"/>
              </w:rPr>
              <w:t xml:space="preserve">  </w:t>
            </w:r>
            <w:r w:rsidRPr="009D46F1">
              <w:rPr>
                <w:bCs/>
              </w:rPr>
              <w:t>4252015404</w:t>
            </w:r>
          </w:p>
        </w:tc>
        <w:tc>
          <w:tcPr>
            <w:tcW w:w="1559" w:type="dxa"/>
            <w:vAlign w:val="center"/>
          </w:tcPr>
          <w:p w14:paraId="402CB039" w14:textId="77777777" w:rsidR="009D46F1" w:rsidRPr="009D46F1" w:rsidRDefault="009D46F1" w:rsidP="009D46F1">
            <w:pPr>
              <w:tabs>
                <w:tab w:val="left" w:pos="1365"/>
              </w:tabs>
              <w:rPr>
                <w:color w:val="000000"/>
              </w:rPr>
            </w:pPr>
            <w:r w:rsidRPr="009D46F1">
              <w:rPr>
                <w:color w:val="000000"/>
              </w:rPr>
              <w:t>Многоквар-тирные дома, в том числе общежития квартирного секционного и коридорного типа, жилые дома</w:t>
            </w:r>
          </w:p>
        </w:tc>
        <w:tc>
          <w:tcPr>
            <w:tcW w:w="1276" w:type="dxa"/>
            <w:vAlign w:val="center"/>
          </w:tcPr>
          <w:p w14:paraId="0D715BAB" w14:textId="77777777" w:rsidR="009D46F1" w:rsidRPr="009D46F1" w:rsidRDefault="009D46F1" w:rsidP="009D46F1">
            <w:pPr>
              <w:tabs>
                <w:tab w:val="left" w:pos="1365"/>
              </w:tabs>
              <w:jc w:val="center"/>
              <w:rPr>
                <w:color w:val="000000"/>
              </w:rPr>
            </w:pPr>
            <w:r w:rsidRPr="009D46F1">
              <w:rPr>
                <w:color w:val="000000"/>
              </w:rPr>
              <w:t>-</w:t>
            </w:r>
          </w:p>
        </w:tc>
        <w:tc>
          <w:tcPr>
            <w:tcW w:w="1417" w:type="dxa"/>
            <w:vAlign w:val="center"/>
          </w:tcPr>
          <w:p w14:paraId="50D6643F" w14:textId="77777777" w:rsidR="009D46F1" w:rsidRPr="009D46F1" w:rsidRDefault="009D46F1" w:rsidP="009D46F1">
            <w:pPr>
              <w:tabs>
                <w:tab w:val="left" w:pos="1365"/>
              </w:tabs>
              <w:jc w:val="center"/>
              <w:rPr>
                <w:color w:val="000000"/>
              </w:rPr>
            </w:pPr>
          </w:p>
          <w:p w14:paraId="4BD09669" w14:textId="77777777" w:rsidR="009D46F1" w:rsidRPr="009D46F1" w:rsidRDefault="009D46F1" w:rsidP="009D46F1">
            <w:pPr>
              <w:tabs>
                <w:tab w:val="left" w:pos="1365"/>
              </w:tabs>
              <w:jc w:val="center"/>
              <w:rPr>
                <w:color w:val="000000"/>
              </w:rPr>
            </w:pPr>
            <w:r w:rsidRPr="009D46F1">
              <w:rPr>
                <w:color w:val="000000"/>
              </w:rPr>
              <w:t xml:space="preserve">руб./Гкал </w:t>
            </w:r>
          </w:p>
          <w:p w14:paraId="1C27059A" w14:textId="77777777" w:rsidR="009D46F1" w:rsidRPr="009D46F1" w:rsidRDefault="009D46F1" w:rsidP="009D46F1">
            <w:pPr>
              <w:tabs>
                <w:tab w:val="left" w:pos="1365"/>
              </w:tabs>
              <w:jc w:val="center"/>
              <w:rPr>
                <w:color w:val="000000"/>
              </w:rPr>
            </w:pPr>
          </w:p>
        </w:tc>
        <w:tc>
          <w:tcPr>
            <w:tcW w:w="1560" w:type="dxa"/>
            <w:vAlign w:val="center"/>
          </w:tcPr>
          <w:p w14:paraId="200E950D" w14:textId="77777777" w:rsidR="009D46F1" w:rsidRPr="009D46F1" w:rsidRDefault="009D46F1" w:rsidP="009D46F1">
            <w:pPr>
              <w:tabs>
                <w:tab w:val="left" w:pos="1365"/>
              </w:tabs>
              <w:jc w:val="center"/>
              <w:rPr>
                <w:lang w:eastAsia="en-US"/>
              </w:rPr>
            </w:pPr>
            <w:r w:rsidRPr="009D46F1">
              <w:rPr>
                <w:lang w:eastAsia="en-US"/>
              </w:rPr>
              <w:t>1119,30</w:t>
            </w:r>
          </w:p>
        </w:tc>
        <w:tc>
          <w:tcPr>
            <w:tcW w:w="1559" w:type="dxa"/>
            <w:vAlign w:val="center"/>
          </w:tcPr>
          <w:p w14:paraId="6A78DEB9" w14:textId="77777777" w:rsidR="009D46F1" w:rsidRPr="009D46F1" w:rsidRDefault="009D46F1" w:rsidP="009D46F1">
            <w:pPr>
              <w:tabs>
                <w:tab w:val="left" w:pos="1365"/>
              </w:tabs>
              <w:jc w:val="center"/>
              <w:rPr>
                <w:lang w:eastAsia="en-US"/>
              </w:rPr>
            </w:pPr>
            <w:r w:rsidRPr="009D46F1">
              <w:rPr>
                <w:lang w:eastAsia="en-US"/>
              </w:rPr>
              <w:t>1267,05</w:t>
            </w:r>
          </w:p>
        </w:tc>
      </w:tr>
      <w:tr w:rsidR="009D46F1" w:rsidRPr="009D46F1" w14:paraId="1E9ECE31" w14:textId="77777777" w:rsidTr="00607E21">
        <w:trPr>
          <w:trHeight w:val="70"/>
          <w:jc w:val="center"/>
        </w:trPr>
        <w:tc>
          <w:tcPr>
            <w:tcW w:w="710" w:type="dxa"/>
            <w:vAlign w:val="center"/>
          </w:tcPr>
          <w:p w14:paraId="7A247C95" w14:textId="77777777" w:rsidR="009D46F1" w:rsidRPr="009D46F1" w:rsidRDefault="009D46F1" w:rsidP="009D46F1">
            <w:pPr>
              <w:tabs>
                <w:tab w:val="left" w:pos="1365"/>
              </w:tabs>
              <w:jc w:val="center"/>
              <w:rPr>
                <w:lang w:eastAsia="en-US"/>
              </w:rPr>
            </w:pPr>
            <w:r w:rsidRPr="009D46F1">
              <w:rPr>
                <w:lang w:eastAsia="en-US"/>
              </w:rPr>
              <w:t>2.2.</w:t>
            </w:r>
          </w:p>
        </w:tc>
        <w:tc>
          <w:tcPr>
            <w:tcW w:w="2404" w:type="dxa"/>
            <w:vAlign w:val="center"/>
          </w:tcPr>
          <w:p w14:paraId="64CC5743" w14:textId="77777777" w:rsidR="009D46F1" w:rsidRPr="009D46F1" w:rsidRDefault="009D46F1" w:rsidP="009D46F1">
            <w:pPr>
              <w:tabs>
                <w:tab w:val="left" w:pos="1365"/>
              </w:tabs>
              <w:rPr>
                <w:bCs/>
              </w:rPr>
            </w:pPr>
            <w:r w:rsidRPr="009D46F1">
              <w:rPr>
                <w:bCs/>
              </w:rPr>
              <w:t xml:space="preserve">ООО «Водоканал»,                              </w:t>
            </w:r>
            <w:r w:rsidRPr="009D46F1">
              <w:rPr>
                <w:lang w:eastAsia="en-US"/>
              </w:rPr>
              <w:t xml:space="preserve">ИНН </w:t>
            </w:r>
            <w:r w:rsidRPr="009D46F1">
              <w:rPr>
                <w:bCs/>
              </w:rPr>
              <w:t>4217166136</w:t>
            </w:r>
          </w:p>
        </w:tc>
        <w:tc>
          <w:tcPr>
            <w:tcW w:w="1559" w:type="dxa"/>
            <w:vAlign w:val="center"/>
          </w:tcPr>
          <w:p w14:paraId="0E3C9E5A" w14:textId="77777777" w:rsidR="009D46F1" w:rsidRPr="009D46F1" w:rsidRDefault="009D46F1" w:rsidP="009D46F1">
            <w:pPr>
              <w:tabs>
                <w:tab w:val="left" w:pos="1365"/>
              </w:tabs>
              <w:rPr>
                <w:color w:val="000000"/>
              </w:rPr>
            </w:pPr>
            <w:r w:rsidRPr="009D46F1">
              <w:rPr>
                <w:color w:val="000000"/>
              </w:rPr>
              <w:t>Многоквар-тирные дома, в том числе общежития квартирного секционного и коридорного типа, жилые дома</w:t>
            </w:r>
          </w:p>
        </w:tc>
        <w:tc>
          <w:tcPr>
            <w:tcW w:w="1276" w:type="dxa"/>
            <w:vAlign w:val="center"/>
          </w:tcPr>
          <w:p w14:paraId="4693A395" w14:textId="77777777" w:rsidR="009D46F1" w:rsidRPr="009D46F1" w:rsidRDefault="009D46F1" w:rsidP="009D46F1">
            <w:pPr>
              <w:tabs>
                <w:tab w:val="left" w:pos="1365"/>
              </w:tabs>
              <w:jc w:val="center"/>
              <w:rPr>
                <w:color w:val="000000"/>
              </w:rPr>
            </w:pPr>
            <w:r w:rsidRPr="009D46F1">
              <w:rPr>
                <w:color w:val="000000"/>
              </w:rPr>
              <w:t>-</w:t>
            </w:r>
          </w:p>
        </w:tc>
        <w:tc>
          <w:tcPr>
            <w:tcW w:w="1417" w:type="dxa"/>
            <w:vAlign w:val="center"/>
          </w:tcPr>
          <w:p w14:paraId="28F77082" w14:textId="77777777" w:rsidR="009D46F1" w:rsidRPr="009D46F1" w:rsidRDefault="009D46F1" w:rsidP="009D46F1">
            <w:pPr>
              <w:tabs>
                <w:tab w:val="left" w:pos="1365"/>
              </w:tabs>
              <w:jc w:val="center"/>
              <w:rPr>
                <w:color w:val="000000"/>
              </w:rPr>
            </w:pPr>
          </w:p>
          <w:p w14:paraId="37A3FBDA" w14:textId="77777777" w:rsidR="009D46F1" w:rsidRPr="009D46F1" w:rsidRDefault="009D46F1" w:rsidP="009D46F1">
            <w:pPr>
              <w:tabs>
                <w:tab w:val="left" w:pos="1365"/>
              </w:tabs>
              <w:jc w:val="center"/>
              <w:rPr>
                <w:color w:val="000000"/>
              </w:rPr>
            </w:pPr>
            <w:r w:rsidRPr="009D46F1">
              <w:rPr>
                <w:color w:val="000000"/>
              </w:rPr>
              <w:t xml:space="preserve">руб./Гкал </w:t>
            </w:r>
          </w:p>
          <w:p w14:paraId="29019EC2" w14:textId="77777777" w:rsidR="009D46F1" w:rsidRPr="009D46F1" w:rsidRDefault="009D46F1" w:rsidP="009D46F1">
            <w:pPr>
              <w:tabs>
                <w:tab w:val="left" w:pos="1365"/>
              </w:tabs>
              <w:jc w:val="center"/>
              <w:rPr>
                <w:color w:val="000000"/>
              </w:rPr>
            </w:pPr>
          </w:p>
        </w:tc>
        <w:tc>
          <w:tcPr>
            <w:tcW w:w="1560" w:type="dxa"/>
            <w:vAlign w:val="center"/>
          </w:tcPr>
          <w:p w14:paraId="3E3433AC" w14:textId="77777777" w:rsidR="009D46F1" w:rsidRPr="009D46F1" w:rsidRDefault="009D46F1" w:rsidP="009D46F1">
            <w:pPr>
              <w:tabs>
                <w:tab w:val="left" w:pos="1365"/>
              </w:tabs>
              <w:jc w:val="center"/>
              <w:rPr>
                <w:lang w:eastAsia="en-US"/>
              </w:rPr>
            </w:pPr>
            <w:r w:rsidRPr="009D46F1">
              <w:rPr>
                <w:lang w:eastAsia="en-US"/>
              </w:rPr>
              <w:t>1119,30</w:t>
            </w:r>
          </w:p>
        </w:tc>
        <w:tc>
          <w:tcPr>
            <w:tcW w:w="1559" w:type="dxa"/>
            <w:vAlign w:val="center"/>
          </w:tcPr>
          <w:p w14:paraId="73AF13FD" w14:textId="77777777" w:rsidR="009D46F1" w:rsidRPr="009D46F1" w:rsidRDefault="009D46F1" w:rsidP="009D46F1">
            <w:pPr>
              <w:tabs>
                <w:tab w:val="left" w:pos="1365"/>
              </w:tabs>
              <w:jc w:val="center"/>
              <w:rPr>
                <w:lang w:eastAsia="en-US"/>
              </w:rPr>
            </w:pPr>
            <w:r w:rsidRPr="009D46F1">
              <w:rPr>
                <w:lang w:eastAsia="en-US"/>
              </w:rPr>
              <w:t>1267,05</w:t>
            </w:r>
          </w:p>
        </w:tc>
      </w:tr>
    </w:tbl>
    <w:p w14:paraId="4D58FC40" w14:textId="77777777" w:rsidR="009D46F1" w:rsidRPr="009D46F1" w:rsidRDefault="009D46F1" w:rsidP="009D46F1">
      <w:pPr>
        <w:tabs>
          <w:tab w:val="left" w:pos="1365"/>
        </w:tabs>
        <w:ind w:left="-284" w:firstLine="284"/>
        <w:jc w:val="both"/>
        <w:rPr>
          <w:sz w:val="28"/>
          <w:szCs w:val="28"/>
          <w:lang w:eastAsia="en-US"/>
        </w:rPr>
      </w:pPr>
    </w:p>
    <w:p w14:paraId="69D203E8" w14:textId="77777777" w:rsidR="009D46F1" w:rsidRPr="009D46F1" w:rsidRDefault="009D46F1" w:rsidP="009D46F1">
      <w:pPr>
        <w:tabs>
          <w:tab w:val="left" w:pos="1365"/>
        </w:tabs>
        <w:ind w:left="-284" w:right="-426" w:firstLine="568"/>
        <w:jc w:val="both"/>
        <w:rPr>
          <w:sz w:val="28"/>
          <w:szCs w:val="28"/>
          <w:lang w:eastAsia="en-US"/>
        </w:rPr>
      </w:pPr>
      <w:r w:rsidRPr="009D46F1">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72C6C658" w14:textId="77777777" w:rsidR="009D46F1" w:rsidRDefault="009D46F1" w:rsidP="009D46F1">
      <w:pPr>
        <w:tabs>
          <w:tab w:val="left" w:pos="1365"/>
        </w:tabs>
        <w:ind w:left="-284" w:right="-426" w:firstLine="568"/>
        <w:jc w:val="both"/>
        <w:rPr>
          <w:sz w:val="28"/>
          <w:szCs w:val="28"/>
          <w:lang w:eastAsia="en-US"/>
        </w:rPr>
        <w:sectPr w:rsidR="009D46F1" w:rsidSect="000F6796">
          <w:pgSz w:w="11906" w:h="16838"/>
          <w:pgMar w:top="1134" w:right="850" w:bottom="1134" w:left="1560" w:header="708" w:footer="708" w:gutter="0"/>
          <w:cols w:space="708"/>
          <w:titlePg/>
          <w:docGrid w:linePitch="360"/>
        </w:sectPr>
      </w:pPr>
      <w:r w:rsidRPr="009D46F1">
        <w:rPr>
          <w:sz w:val="28"/>
          <w:szCs w:val="28"/>
          <w:lang w:eastAsia="en-US"/>
        </w:rPr>
        <w:t xml:space="preserve">** Норматив потребления коммунальной услуги по отоплению установлен приказом </w:t>
      </w:r>
      <w:r w:rsidRPr="009D46F1">
        <w:rPr>
          <w:bCs/>
          <w:sz w:val="28"/>
          <w:szCs w:val="28"/>
        </w:rPr>
        <w:t>Департамента жилищно-коммунального и дорожного комплекса Кемеровской области от 23.12.2014 № 119 «Об установлении норматива потребления коммунальной услуги по отоплению на территории Новокузнецкого муниципального района».</w:t>
      </w:r>
      <w:r w:rsidRPr="009D46F1">
        <w:rPr>
          <w:sz w:val="28"/>
          <w:szCs w:val="28"/>
          <w:lang w:eastAsia="en-US"/>
        </w:rPr>
        <w:t xml:space="preserve">                                                                                                          </w:t>
      </w:r>
    </w:p>
    <w:p w14:paraId="4EB406F1" w14:textId="08FAE610" w:rsidR="009D46F1" w:rsidRPr="00AE0629" w:rsidRDefault="009D46F1" w:rsidP="009D46F1">
      <w:pPr>
        <w:tabs>
          <w:tab w:val="left" w:pos="5580"/>
          <w:tab w:val="left" w:pos="9498"/>
        </w:tabs>
        <w:ind w:left="-4836" w:right="-569" w:firstLine="10365"/>
      </w:pPr>
      <w:r w:rsidRPr="00AE0629">
        <w:lastRenderedPageBreak/>
        <w:t xml:space="preserve">Приложение № </w:t>
      </w:r>
      <w:r>
        <w:t>29</w:t>
      </w:r>
      <w:r>
        <w:t>7</w:t>
      </w:r>
      <w:r>
        <w:t xml:space="preserve"> </w:t>
      </w:r>
      <w:r w:rsidRPr="00AE0629">
        <w:t xml:space="preserve">к протоколу № </w:t>
      </w:r>
      <w:r>
        <w:t>80</w:t>
      </w:r>
    </w:p>
    <w:p w14:paraId="6B7B37D2" w14:textId="77777777" w:rsidR="009D46F1" w:rsidRPr="00AE0629" w:rsidRDefault="009D46F1" w:rsidP="009D46F1">
      <w:pPr>
        <w:tabs>
          <w:tab w:val="left" w:pos="5580"/>
          <w:tab w:val="left" w:pos="9498"/>
        </w:tabs>
        <w:ind w:left="-4836" w:right="-569" w:firstLine="10365"/>
      </w:pPr>
      <w:r w:rsidRPr="00AE0629">
        <w:t>заседания правления Региональной</w:t>
      </w:r>
    </w:p>
    <w:p w14:paraId="71195F2F" w14:textId="77777777" w:rsidR="009D46F1" w:rsidRPr="00AE0629" w:rsidRDefault="009D46F1" w:rsidP="009D46F1">
      <w:pPr>
        <w:tabs>
          <w:tab w:val="left" w:pos="5580"/>
          <w:tab w:val="left" w:pos="9498"/>
        </w:tabs>
        <w:ind w:left="-4836" w:right="-569" w:firstLine="10365"/>
      </w:pPr>
      <w:r w:rsidRPr="00AE0629">
        <w:t>энергетической комиссии</w:t>
      </w:r>
    </w:p>
    <w:p w14:paraId="75657D7D" w14:textId="77777777" w:rsidR="009D46F1" w:rsidRDefault="009D46F1" w:rsidP="009D46F1">
      <w:pPr>
        <w:tabs>
          <w:tab w:val="left" w:pos="5580"/>
          <w:tab w:val="left" w:pos="9498"/>
        </w:tabs>
        <w:ind w:left="-4836" w:right="-569" w:firstLine="10365"/>
      </w:pPr>
      <w:r w:rsidRPr="00AE0629">
        <w:t xml:space="preserve">Кузбасса от </w:t>
      </w:r>
      <w:r>
        <w:t>19</w:t>
      </w:r>
      <w:r w:rsidRPr="00AE0629">
        <w:t>.1</w:t>
      </w:r>
      <w:r>
        <w:t>2</w:t>
      </w:r>
      <w:r w:rsidRPr="00AE0629">
        <w:t>.2023</w:t>
      </w:r>
    </w:p>
    <w:p w14:paraId="38ECC142" w14:textId="77777777" w:rsidR="009D46F1" w:rsidRPr="009D46F1" w:rsidRDefault="009D46F1" w:rsidP="009D46F1">
      <w:pPr>
        <w:tabs>
          <w:tab w:val="left" w:pos="1365"/>
        </w:tabs>
        <w:ind w:left="-284" w:right="-426" w:firstLine="568"/>
        <w:jc w:val="both"/>
        <w:rPr>
          <w:sz w:val="28"/>
          <w:szCs w:val="28"/>
          <w:lang w:eastAsia="en-US"/>
        </w:rPr>
      </w:pPr>
    </w:p>
    <w:p w14:paraId="2C420D97" w14:textId="77777777" w:rsidR="008752A4" w:rsidRPr="008752A4" w:rsidRDefault="008752A4" w:rsidP="008752A4">
      <w:pPr>
        <w:keepNext/>
        <w:jc w:val="center"/>
        <w:outlineLvl w:val="0"/>
        <w:rPr>
          <w:b/>
          <w:iCs/>
          <w:sz w:val="28"/>
          <w:szCs w:val="28"/>
        </w:rPr>
      </w:pPr>
      <w:r w:rsidRPr="008752A4">
        <w:rPr>
          <w:b/>
          <w:iCs/>
          <w:sz w:val="28"/>
          <w:szCs w:val="28"/>
        </w:rPr>
        <w:t>Экспертное заключение</w:t>
      </w:r>
    </w:p>
    <w:p w14:paraId="7D101904" w14:textId="77777777" w:rsidR="008752A4" w:rsidRPr="008752A4" w:rsidRDefault="008752A4" w:rsidP="008752A4">
      <w:pPr>
        <w:keepNext/>
        <w:jc w:val="center"/>
        <w:outlineLvl w:val="0"/>
        <w:rPr>
          <w:b/>
          <w:iCs/>
          <w:sz w:val="28"/>
          <w:szCs w:val="28"/>
        </w:rPr>
      </w:pPr>
      <w:r w:rsidRPr="008752A4">
        <w:rPr>
          <w:b/>
          <w:iCs/>
          <w:sz w:val="28"/>
          <w:szCs w:val="28"/>
        </w:rPr>
        <w:t>Региональной энергетической комиссии Кузбасса</w:t>
      </w:r>
    </w:p>
    <w:p w14:paraId="6D9CB360" w14:textId="77777777" w:rsidR="008752A4" w:rsidRPr="008752A4" w:rsidRDefault="008752A4" w:rsidP="008752A4">
      <w:pPr>
        <w:tabs>
          <w:tab w:val="left" w:pos="10206"/>
        </w:tabs>
        <w:jc w:val="center"/>
        <w:rPr>
          <w:sz w:val="28"/>
          <w:szCs w:val="28"/>
        </w:rPr>
      </w:pPr>
      <w:r w:rsidRPr="008752A4">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на территории Прокопьевского муниципального округа </w:t>
      </w:r>
    </w:p>
    <w:p w14:paraId="2F9A4CB5" w14:textId="77777777" w:rsidR="008752A4" w:rsidRPr="008752A4" w:rsidRDefault="008752A4" w:rsidP="008752A4">
      <w:pPr>
        <w:tabs>
          <w:tab w:val="left" w:pos="10206"/>
        </w:tabs>
        <w:jc w:val="center"/>
        <w:rPr>
          <w:sz w:val="28"/>
          <w:szCs w:val="28"/>
        </w:rPr>
      </w:pPr>
    </w:p>
    <w:p w14:paraId="4D7D85B5" w14:textId="77777777" w:rsidR="008752A4" w:rsidRPr="008752A4" w:rsidRDefault="008752A4" w:rsidP="008752A4">
      <w:pPr>
        <w:widowControl w:val="0"/>
        <w:autoSpaceDE w:val="0"/>
        <w:autoSpaceDN w:val="0"/>
        <w:adjustRightInd w:val="0"/>
        <w:jc w:val="both"/>
      </w:pPr>
    </w:p>
    <w:p w14:paraId="637F554E" w14:textId="77777777" w:rsidR="008752A4" w:rsidRPr="008752A4" w:rsidRDefault="008752A4" w:rsidP="008752A4">
      <w:pPr>
        <w:shd w:val="clear" w:color="auto" w:fill="FFFFFF"/>
        <w:jc w:val="center"/>
        <w:rPr>
          <w:b/>
          <w:bCs/>
          <w:color w:val="000000"/>
          <w:sz w:val="28"/>
          <w:szCs w:val="28"/>
        </w:rPr>
      </w:pPr>
      <w:r w:rsidRPr="008752A4">
        <w:rPr>
          <w:b/>
          <w:bCs/>
          <w:color w:val="000000"/>
          <w:sz w:val="28"/>
          <w:szCs w:val="28"/>
        </w:rPr>
        <w:t>Нормативно методическая база</w:t>
      </w:r>
    </w:p>
    <w:p w14:paraId="26F88866" w14:textId="77777777" w:rsidR="008752A4" w:rsidRPr="008752A4" w:rsidRDefault="008752A4" w:rsidP="008752A4">
      <w:pPr>
        <w:widowControl w:val="0"/>
        <w:autoSpaceDE w:val="0"/>
        <w:autoSpaceDN w:val="0"/>
        <w:adjustRightInd w:val="0"/>
        <w:jc w:val="both"/>
      </w:pPr>
    </w:p>
    <w:p w14:paraId="24439D3A" w14:textId="77777777" w:rsidR="008752A4" w:rsidRDefault="008752A4" w:rsidP="008752A4">
      <w:pPr>
        <w:ind w:firstLine="567"/>
        <w:jc w:val="both"/>
        <w:rPr>
          <w:sz w:val="28"/>
          <w:szCs w:val="28"/>
        </w:rPr>
      </w:pPr>
      <w:r w:rsidRPr="008752A4">
        <w:rPr>
          <w:sz w:val="28"/>
          <w:szCs w:val="28"/>
        </w:rPr>
        <w:t xml:space="preserve">Цены (тарифы) подлежат регулированию в соответствии </w:t>
      </w:r>
      <w:r w:rsidRPr="008752A4">
        <w:rPr>
          <w:sz w:val="28"/>
          <w:szCs w:val="28"/>
          <w:lang w:val="en-US"/>
        </w:rPr>
        <w:t>c</w:t>
      </w:r>
      <w:r w:rsidRPr="008752A4">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6C702ECE" w14:textId="77777777" w:rsidR="008752A4" w:rsidRDefault="008752A4" w:rsidP="008752A4">
      <w:pPr>
        <w:ind w:firstLine="567"/>
        <w:jc w:val="both"/>
        <w:rPr>
          <w:sz w:val="28"/>
          <w:szCs w:val="28"/>
        </w:rPr>
      </w:pPr>
      <w:r w:rsidRPr="008752A4">
        <w:rPr>
          <w:rFonts w:hint="eastAsia"/>
          <w:sz w:val="28"/>
          <w:szCs w:val="28"/>
        </w:rPr>
        <w:t>Средний</w:t>
      </w:r>
      <w:r w:rsidRPr="008752A4">
        <w:rPr>
          <w:sz w:val="28"/>
          <w:szCs w:val="28"/>
        </w:rPr>
        <w:t xml:space="preserve"> </w:t>
      </w:r>
      <w:r w:rsidRPr="008752A4">
        <w:rPr>
          <w:rFonts w:hint="eastAsia"/>
          <w:sz w:val="28"/>
          <w:szCs w:val="28"/>
        </w:rPr>
        <w:t>индекс</w:t>
      </w:r>
      <w:r w:rsidRPr="008752A4">
        <w:rPr>
          <w:sz w:val="28"/>
          <w:szCs w:val="28"/>
        </w:rPr>
        <w:t xml:space="preserve"> </w:t>
      </w:r>
      <w:r w:rsidRPr="008752A4">
        <w:rPr>
          <w:rFonts w:hint="eastAsia"/>
          <w:sz w:val="28"/>
          <w:szCs w:val="28"/>
        </w:rPr>
        <w:t>изменения</w:t>
      </w:r>
      <w:r w:rsidRPr="008752A4">
        <w:rPr>
          <w:sz w:val="28"/>
          <w:szCs w:val="28"/>
        </w:rPr>
        <w:t xml:space="preserve"> </w:t>
      </w:r>
      <w:r w:rsidRPr="008752A4">
        <w:rPr>
          <w:rFonts w:hint="eastAsia"/>
          <w:sz w:val="28"/>
          <w:szCs w:val="28"/>
        </w:rPr>
        <w:t>размера</w:t>
      </w:r>
      <w:r w:rsidRPr="008752A4">
        <w:rPr>
          <w:sz w:val="28"/>
          <w:szCs w:val="28"/>
        </w:rPr>
        <w:t xml:space="preserve"> </w:t>
      </w:r>
      <w:r w:rsidRPr="008752A4">
        <w:rPr>
          <w:rFonts w:hint="eastAsia"/>
          <w:sz w:val="28"/>
          <w:szCs w:val="28"/>
        </w:rPr>
        <w:t>вносимой</w:t>
      </w:r>
      <w:r w:rsidRPr="008752A4">
        <w:rPr>
          <w:sz w:val="28"/>
          <w:szCs w:val="28"/>
        </w:rPr>
        <w:t xml:space="preserve"> </w:t>
      </w:r>
      <w:r w:rsidRPr="008752A4">
        <w:rPr>
          <w:rFonts w:hint="eastAsia"/>
          <w:sz w:val="28"/>
          <w:szCs w:val="28"/>
        </w:rPr>
        <w:t>гражданами</w:t>
      </w:r>
      <w:r w:rsidRPr="008752A4">
        <w:rPr>
          <w:sz w:val="28"/>
          <w:szCs w:val="28"/>
        </w:rPr>
        <w:t xml:space="preserve"> </w:t>
      </w:r>
      <w:r w:rsidRPr="008752A4">
        <w:rPr>
          <w:rFonts w:hint="eastAsia"/>
          <w:sz w:val="28"/>
          <w:szCs w:val="28"/>
        </w:rPr>
        <w:t>платы</w:t>
      </w:r>
      <w:r w:rsidRPr="008752A4">
        <w:rPr>
          <w:sz w:val="28"/>
          <w:szCs w:val="28"/>
        </w:rPr>
        <w:t xml:space="preserve">                          </w:t>
      </w:r>
      <w:r w:rsidRPr="008752A4">
        <w:rPr>
          <w:rFonts w:hint="eastAsia"/>
          <w:sz w:val="28"/>
          <w:szCs w:val="28"/>
        </w:rPr>
        <w:t>за</w:t>
      </w:r>
      <w:r w:rsidRPr="008752A4">
        <w:rPr>
          <w:sz w:val="28"/>
          <w:szCs w:val="28"/>
        </w:rPr>
        <w:t xml:space="preserve"> </w:t>
      </w:r>
      <w:r w:rsidRPr="008752A4">
        <w:rPr>
          <w:rFonts w:hint="eastAsia"/>
          <w:sz w:val="28"/>
          <w:szCs w:val="28"/>
        </w:rPr>
        <w:t>коммунальные</w:t>
      </w:r>
      <w:r w:rsidRPr="008752A4">
        <w:rPr>
          <w:sz w:val="28"/>
          <w:szCs w:val="28"/>
        </w:rPr>
        <w:t xml:space="preserve"> </w:t>
      </w:r>
      <w:r w:rsidRPr="008752A4">
        <w:rPr>
          <w:rFonts w:hint="eastAsia"/>
          <w:sz w:val="28"/>
          <w:szCs w:val="28"/>
        </w:rPr>
        <w:t>услуги</w:t>
      </w:r>
      <w:r w:rsidRPr="008752A4">
        <w:rPr>
          <w:sz w:val="28"/>
          <w:szCs w:val="28"/>
        </w:rPr>
        <w:t xml:space="preserve"> </w:t>
      </w:r>
      <w:r w:rsidRPr="008752A4">
        <w:rPr>
          <w:rFonts w:hint="eastAsia"/>
          <w:sz w:val="28"/>
          <w:szCs w:val="28"/>
        </w:rPr>
        <w:t>для</w:t>
      </w:r>
      <w:r w:rsidRPr="008752A4">
        <w:rPr>
          <w:sz w:val="28"/>
          <w:szCs w:val="28"/>
        </w:rPr>
        <w:t xml:space="preserve"> </w:t>
      </w:r>
      <w:r w:rsidRPr="008752A4">
        <w:rPr>
          <w:rFonts w:hint="eastAsia"/>
          <w:sz w:val="28"/>
          <w:szCs w:val="28"/>
        </w:rPr>
        <w:t>Кемеровской</w:t>
      </w:r>
      <w:r w:rsidRPr="008752A4">
        <w:rPr>
          <w:sz w:val="28"/>
          <w:szCs w:val="28"/>
        </w:rPr>
        <w:t xml:space="preserve"> </w:t>
      </w:r>
      <w:r w:rsidRPr="008752A4">
        <w:rPr>
          <w:rFonts w:hint="eastAsia"/>
          <w:sz w:val="28"/>
          <w:szCs w:val="28"/>
        </w:rPr>
        <w:t>области</w:t>
      </w:r>
      <w:r w:rsidRPr="008752A4">
        <w:rPr>
          <w:sz w:val="28"/>
          <w:szCs w:val="28"/>
        </w:rPr>
        <w:t xml:space="preserve"> - Кузбасса установлен Распоряжением Правительства Российской Федерации от 10.11.2023 № 3047-р. С 01.01.2024 по 30.06.2024 </w:t>
      </w:r>
      <w:r w:rsidRPr="008752A4">
        <w:rPr>
          <w:rFonts w:hint="eastAsia"/>
          <w:sz w:val="28"/>
          <w:szCs w:val="28"/>
        </w:rPr>
        <w:t>установлен</w:t>
      </w:r>
      <w:r w:rsidRPr="008752A4">
        <w:rPr>
          <w:sz w:val="28"/>
          <w:szCs w:val="28"/>
        </w:rPr>
        <w:t xml:space="preserve"> </w:t>
      </w:r>
      <w:r w:rsidRPr="008752A4">
        <w:rPr>
          <w:rFonts w:hint="eastAsia"/>
          <w:sz w:val="28"/>
          <w:szCs w:val="28"/>
        </w:rPr>
        <w:t>средний</w:t>
      </w:r>
      <w:r w:rsidRPr="008752A4">
        <w:rPr>
          <w:sz w:val="28"/>
          <w:szCs w:val="28"/>
        </w:rPr>
        <w:t xml:space="preserve"> </w:t>
      </w:r>
      <w:r w:rsidRPr="008752A4">
        <w:rPr>
          <w:rFonts w:hint="eastAsia"/>
          <w:sz w:val="28"/>
          <w:szCs w:val="28"/>
        </w:rPr>
        <w:t>индекс</w:t>
      </w:r>
      <w:r w:rsidRPr="008752A4">
        <w:rPr>
          <w:sz w:val="28"/>
          <w:szCs w:val="28"/>
        </w:rPr>
        <w:t xml:space="preserve"> </w:t>
      </w:r>
      <w:r w:rsidRPr="008752A4">
        <w:rPr>
          <w:rFonts w:hint="eastAsia"/>
          <w:sz w:val="28"/>
          <w:szCs w:val="28"/>
        </w:rPr>
        <w:t>изменения</w:t>
      </w:r>
      <w:r w:rsidRPr="008752A4">
        <w:rPr>
          <w:sz w:val="28"/>
          <w:szCs w:val="28"/>
        </w:rPr>
        <w:t xml:space="preserve"> </w:t>
      </w:r>
      <w:r w:rsidRPr="008752A4">
        <w:rPr>
          <w:rFonts w:hint="eastAsia"/>
          <w:sz w:val="28"/>
          <w:szCs w:val="28"/>
        </w:rPr>
        <w:t>размера</w:t>
      </w:r>
      <w:r w:rsidRPr="008752A4">
        <w:rPr>
          <w:sz w:val="28"/>
          <w:szCs w:val="28"/>
        </w:rPr>
        <w:t xml:space="preserve"> </w:t>
      </w:r>
      <w:r w:rsidRPr="008752A4">
        <w:rPr>
          <w:rFonts w:hint="eastAsia"/>
          <w:sz w:val="28"/>
          <w:szCs w:val="28"/>
        </w:rPr>
        <w:t>вносимой</w:t>
      </w:r>
      <w:r w:rsidRPr="008752A4">
        <w:rPr>
          <w:sz w:val="28"/>
          <w:szCs w:val="28"/>
        </w:rPr>
        <w:t xml:space="preserve"> </w:t>
      </w:r>
      <w:r w:rsidRPr="008752A4">
        <w:rPr>
          <w:rFonts w:hint="eastAsia"/>
          <w:sz w:val="28"/>
          <w:szCs w:val="28"/>
        </w:rPr>
        <w:t>гражданами</w:t>
      </w:r>
      <w:r w:rsidRPr="008752A4">
        <w:rPr>
          <w:sz w:val="28"/>
          <w:szCs w:val="28"/>
        </w:rPr>
        <w:t xml:space="preserve"> </w:t>
      </w:r>
      <w:r w:rsidRPr="008752A4">
        <w:rPr>
          <w:rFonts w:hint="eastAsia"/>
          <w:sz w:val="28"/>
          <w:szCs w:val="28"/>
        </w:rPr>
        <w:t>платы</w:t>
      </w:r>
      <w:r w:rsidRPr="008752A4">
        <w:rPr>
          <w:sz w:val="28"/>
          <w:szCs w:val="28"/>
        </w:rPr>
        <w:t xml:space="preserve"> </w:t>
      </w:r>
      <w:r w:rsidRPr="008752A4">
        <w:rPr>
          <w:rFonts w:hint="eastAsia"/>
          <w:sz w:val="28"/>
          <w:szCs w:val="28"/>
        </w:rPr>
        <w:t>за</w:t>
      </w:r>
      <w:r w:rsidRPr="008752A4">
        <w:rPr>
          <w:sz w:val="28"/>
          <w:szCs w:val="28"/>
        </w:rPr>
        <w:t xml:space="preserve"> </w:t>
      </w:r>
      <w:r w:rsidRPr="008752A4">
        <w:rPr>
          <w:rFonts w:hint="eastAsia"/>
          <w:sz w:val="28"/>
          <w:szCs w:val="28"/>
        </w:rPr>
        <w:t>коммунальные</w:t>
      </w:r>
      <w:r w:rsidRPr="008752A4">
        <w:rPr>
          <w:sz w:val="28"/>
          <w:szCs w:val="28"/>
        </w:rPr>
        <w:t xml:space="preserve"> </w:t>
      </w:r>
      <w:r w:rsidRPr="008752A4">
        <w:rPr>
          <w:rFonts w:hint="eastAsia"/>
          <w:sz w:val="28"/>
          <w:szCs w:val="28"/>
        </w:rPr>
        <w:t>услуги</w:t>
      </w:r>
      <w:r w:rsidRPr="008752A4">
        <w:rPr>
          <w:sz w:val="28"/>
          <w:szCs w:val="28"/>
        </w:rPr>
        <w:t xml:space="preserve"> – 0%, с 01.07.2024 по 31.12.2024 средний индекс</w:t>
      </w:r>
      <w:r w:rsidRPr="008752A4">
        <w:rPr>
          <w:rFonts w:hint="eastAsia"/>
          <w:sz w:val="28"/>
          <w:szCs w:val="28"/>
        </w:rPr>
        <w:t xml:space="preserve"> изменения</w:t>
      </w:r>
      <w:r w:rsidRPr="008752A4">
        <w:rPr>
          <w:sz w:val="28"/>
          <w:szCs w:val="28"/>
        </w:rPr>
        <w:t xml:space="preserve"> </w:t>
      </w:r>
      <w:r w:rsidRPr="008752A4">
        <w:rPr>
          <w:rFonts w:hint="eastAsia"/>
          <w:sz w:val="28"/>
          <w:szCs w:val="28"/>
        </w:rPr>
        <w:t>размера</w:t>
      </w:r>
      <w:r w:rsidRPr="008752A4">
        <w:rPr>
          <w:sz w:val="28"/>
          <w:szCs w:val="28"/>
        </w:rPr>
        <w:t xml:space="preserve"> </w:t>
      </w:r>
      <w:r w:rsidRPr="008752A4">
        <w:rPr>
          <w:rFonts w:hint="eastAsia"/>
          <w:sz w:val="28"/>
          <w:szCs w:val="28"/>
        </w:rPr>
        <w:t>вносимой</w:t>
      </w:r>
      <w:r w:rsidRPr="008752A4">
        <w:rPr>
          <w:sz w:val="28"/>
          <w:szCs w:val="28"/>
        </w:rPr>
        <w:t xml:space="preserve"> </w:t>
      </w:r>
      <w:r w:rsidRPr="008752A4">
        <w:rPr>
          <w:rFonts w:hint="eastAsia"/>
          <w:sz w:val="28"/>
          <w:szCs w:val="28"/>
        </w:rPr>
        <w:t>гражданами</w:t>
      </w:r>
      <w:r w:rsidRPr="008752A4">
        <w:rPr>
          <w:sz w:val="28"/>
          <w:szCs w:val="28"/>
        </w:rPr>
        <w:t xml:space="preserve"> </w:t>
      </w:r>
      <w:r w:rsidRPr="008752A4">
        <w:rPr>
          <w:rFonts w:hint="eastAsia"/>
          <w:sz w:val="28"/>
          <w:szCs w:val="28"/>
        </w:rPr>
        <w:t>платы</w:t>
      </w:r>
      <w:r w:rsidRPr="008752A4">
        <w:rPr>
          <w:sz w:val="28"/>
          <w:szCs w:val="28"/>
        </w:rPr>
        <w:t xml:space="preserve"> </w:t>
      </w:r>
      <w:r w:rsidRPr="008752A4">
        <w:rPr>
          <w:rFonts w:hint="eastAsia"/>
          <w:sz w:val="28"/>
          <w:szCs w:val="28"/>
        </w:rPr>
        <w:t>за</w:t>
      </w:r>
      <w:r w:rsidRPr="008752A4">
        <w:rPr>
          <w:sz w:val="28"/>
          <w:szCs w:val="28"/>
        </w:rPr>
        <w:t xml:space="preserve"> </w:t>
      </w:r>
      <w:r w:rsidRPr="008752A4">
        <w:rPr>
          <w:rFonts w:hint="eastAsia"/>
          <w:sz w:val="28"/>
          <w:szCs w:val="28"/>
        </w:rPr>
        <w:t>коммунальные</w:t>
      </w:r>
      <w:r w:rsidRPr="008752A4">
        <w:rPr>
          <w:sz w:val="28"/>
          <w:szCs w:val="28"/>
        </w:rPr>
        <w:t xml:space="preserve"> </w:t>
      </w:r>
      <w:r w:rsidRPr="008752A4">
        <w:rPr>
          <w:rFonts w:hint="eastAsia"/>
          <w:sz w:val="28"/>
          <w:szCs w:val="28"/>
        </w:rPr>
        <w:t>услуги</w:t>
      </w:r>
      <w:r w:rsidRPr="008752A4">
        <w:rPr>
          <w:sz w:val="28"/>
          <w:szCs w:val="28"/>
        </w:rPr>
        <w:t xml:space="preserve"> – 9,6% и предельно допустимое отклонение по отдельным муниципальным образованиям – 3,0%. </w:t>
      </w:r>
    </w:p>
    <w:p w14:paraId="5C9908C0" w14:textId="77777777" w:rsidR="008752A4" w:rsidRDefault="008752A4" w:rsidP="008752A4">
      <w:pPr>
        <w:ind w:firstLine="567"/>
        <w:jc w:val="both"/>
        <w:rPr>
          <w:sz w:val="28"/>
          <w:szCs w:val="28"/>
        </w:rPr>
      </w:pPr>
      <w:r w:rsidRPr="008752A4">
        <w:rPr>
          <w:sz w:val="28"/>
          <w:szCs w:val="28"/>
        </w:rPr>
        <w:t>В соответствии с утвержденными параметрами постановлением Губернатора Кемеровской области – Кузбасса от 19.12.2023 № 142 -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2024 год» утверждены предельные (максимальные) индексы изменения размера вносимой гражданами платы за коммунальные услуги.</w:t>
      </w:r>
    </w:p>
    <w:p w14:paraId="316B0358" w14:textId="4060CCAE" w:rsidR="008752A4" w:rsidRPr="008752A4" w:rsidRDefault="008752A4" w:rsidP="008752A4">
      <w:pPr>
        <w:ind w:firstLine="567"/>
        <w:jc w:val="both"/>
        <w:rPr>
          <w:sz w:val="28"/>
          <w:szCs w:val="28"/>
        </w:rPr>
      </w:pPr>
      <w:r w:rsidRPr="008752A4">
        <w:rPr>
          <w:sz w:val="28"/>
          <w:szCs w:val="28"/>
        </w:rPr>
        <w:t>По Прокопьевскому муниципальному округу предельный (максимальный) индекс изменения размера вносимой гражданами платы за коммунальные услуги с 01.07.2024 утвержден в размере 12,6%.</w:t>
      </w:r>
    </w:p>
    <w:p w14:paraId="38C2501E" w14:textId="77777777" w:rsidR="008752A4" w:rsidRDefault="008752A4" w:rsidP="008752A4">
      <w:pPr>
        <w:widowControl w:val="0"/>
        <w:autoSpaceDE w:val="0"/>
        <w:autoSpaceDN w:val="0"/>
        <w:adjustRightInd w:val="0"/>
        <w:jc w:val="both"/>
        <w:rPr>
          <w:sz w:val="28"/>
          <w:szCs w:val="28"/>
        </w:rPr>
      </w:pPr>
      <w:r w:rsidRPr="008752A4">
        <w:rPr>
          <w:sz w:val="28"/>
          <w:szCs w:val="28"/>
        </w:rPr>
        <w:t xml:space="preserve"> Экономически обоснованные тарифы на питьевую воду и водоотведение для населения установлены постановлением Региональной энергетической комиссии Кузбасса (далее РЭК Кузбасса):</w:t>
      </w:r>
    </w:p>
    <w:p w14:paraId="5D27CBE0" w14:textId="4E449985" w:rsidR="008752A4" w:rsidRPr="008752A4" w:rsidRDefault="008752A4" w:rsidP="008752A4">
      <w:pPr>
        <w:widowControl w:val="0"/>
        <w:autoSpaceDE w:val="0"/>
        <w:autoSpaceDN w:val="0"/>
        <w:adjustRightInd w:val="0"/>
        <w:ind w:firstLine="567"/>
        <w:jc w:val="both"/>
        <w:rPr>
          <w:sz w:val="28"/>
          <w:szCs w:val="28"/>
        </w:rPr>
      </w:pPr>
      <w:r w:rsidRPr="008752A4">
        <w:rPr>
          <w:sz w:val="28"/>
          <w:szCs w:val="28"/>
        </w:rPr>
        <w:t xml:space="preserve">от 08.11.2023 № 249 «О внесении изменений в постановление </w:t>
      </w:r>
      <w:r w:rsidRPr="008752A4">
        <w:rPr>
          <w:sz w:val="28"/>
          <w:szCs w:val="28"/>
        </w:rPr>
        <w:lastRenderedPageBreak/>
        <w:t>Региональной энергетической комиссии Кузбасса от 22.06.2021 № 212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«Энергоресурс» (Прокопьевский муниципальный округ, за исключением пгт. Краснобродский) в части 2024 года»;</w:t>
      </w:r>
    </w:p>
    <w:p w14:paraId="0A19D4EE" w14:textId="77777777" w:rsidR="008752A4" w:rsidRDefault="008752A4" w:rsidP="008752A4">
      <w:pPr>
        <w:widowControl w:val="0"/>
        <w:autoSpaceDE w:val="0"/>
        <w:autoSpaceDN w:val="0"/>
        <w:adjustRightInd w:val="0"/>
        <w:ind w:firstLine="567"/>
        <w:jc w:val="both"/>
        <w:rPr>
          <w:sz w:val="28"/>
          <w:szCs w:val="28"/>
        </w:rPr>
      </w:pPr>
      <w:r w:rsidRPr="008752A4">
        <w:rPr>
          <w:sz w:val="28"/>
          <w:szCs w:val="28"/>
        </w:rPr>
        <w:t>от 14.12.2023 № 586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«Энергоресурс» (пгт. Краснобродский, п. Артышта Прокопьевского муниципального округа)».</w:t>
      </w:r>
    </w:p>
    <w:p w14:paraId="566A8E92" w14:textId="77777777" w:rsidR="008752A4" w:rsidRDefault="008752A4" w:rsidP="008752A4">
      <w:pPr>
        <w:widowControl w:val="0"/>
        <w:autoSpaceDE w:val="0"/>
        <w:autoSpaceDN w:val="0"/>
        <w:adjustRightInd w:val="0"/>
        <w:ind w:firstLine="567"/>
        <w:jc w:val="both"/>
        <w:rPr>
          <w:sz w:val="28"/>
          <w:szCs w:val="28"/>
        </w:rPr>
      </w:pPr>
      <w:r w:rsidRPr="008752A4">
        <w:rPr>
          <w:sz w:val="28"/>
          <w:szCs w:val="28"/>
        </w:rPr>
        <w:t>Экономически обоснованные тарифы на горячую воду для населения установлены постановлениями РЭК Кузбасса:</w:t>
      </w:r>
    </w:p>
    <w:p w14:paraId="394F3AD1" w14:textId="77777777" w:rsidR="008752A4" w:rsidRDefault="008752A4" w:rsidP="008752A4">
      <w:pPr>
        <w:widowControl w:val="0"/>
        <w:autoSpaceDE w:val="0"/>
        <w:autoSpaceDN w:val="0"/>
        <w:adjustRightInd w:val="0"/>
        <w:ind w:firstLine="567"/>
        <w:jc w:val="both"/>
        <w:rPr>
          <w:sz w:val="28"/>
          <w:szCs w:val="28"/>
        </w:rPr>
      </w:pPr>
      <w:r w:rsidRPr="008752A4">
        <w:rPr>
          <w:sz w:val="28"/>
          <w:szCs w:val="28"/>
        </w:rPr>
        <w:t>от 19.12.2023 № 638 «О внесении изменений в постановление Региональной энергетической комиссии Кузбасса от 15.06.2021 № 202 «Об установлении ООО «Энергоресурс» долгосрочных тарифов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2021-2030 годы», в части 2024 года»;</w:t>
      </w:r>
    </w:p>
    <w:p w14:paraId="0B0AF421" w14:textId="77777777" w:rsidR="008752A4" w:rsidRDefault="008752A4" w:rsidP="008752A4">
      <w:pPr>
        <w:widowControl w:val="0"/>
        <w:autoSpaceDE w:val="0"/>
        <w:autoSpaceDN w:val="0"/>
        <w:adjustRightInd w:val="0"/>
        <w:ind w:firstLine="567"/>
        <w:jc w:val="both"/>
        <w:rPr>
          <w:sz w:val="28"/>
          <w:szCs w:val="28"/>
        </w:rPr>
      </w:pPr>
      <w:r w:rsidRPr="008752A4">
        <w:rPr>
          <w:sz w:val="28"/>
          <w:szCs w:val="28"/>
        </w:rPr>
        <w:t>от 19.12.2023 № 639 «О внесении изменений в постановление Региональной энергетической комиссии Кузбасса от 05.08.2021 № 272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(п. ст. Терентьевская), на 2021-2030 годы», в части 2024 года»;</w:t>
      </w:r>
    </w:p>
    <w:p w14:paraId="5076FF0E" w14:textId="77777777" w:rsidR="008752A4" w:rsidRDefault="008752A4" w:rsidP="008752A4">
      <w:pPr>
        <w:widowControl w:val="0"/>
        <w:autoSpaceDE w:val="0"/>
        <w:autoSpaceDN w:val="0"/>
        <w:adjustRightInd w:val="0"/>
        <w:ind w:firstLine="567"/>
        <w:jc w:val="both"/>
        <w:rPr>
          <w:sz w:val="28"/>
          <w:szCs w:val="28"/>
        </w:rPr>
      </w:pPr>
      <w:r w:rsidRPr="008752A4">
        <w:rPr>
          <w:sz w:val="28"/>
          <w:szCs w:val="28"/>
        </w:rPr>
        <w:t>от 19.12.2023 № 641 «О внесении изменений в постановление Региональной энергетической комиссии Кузбасса от 05.08.2021 № 273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(п. Большой Керлегеш, п. Калачево), на 2021-2030 годы», в части 2024 года»;</w:t>
      </w:r>
    </w:p>
    <w:p w14:paraId="2E7473A9" w14:textId="77777777" w:rsidR="008752A4" w:rsidRDefault="008752A4" w:rsidP="008752A4">
      <w:pPr>
        <w:widowControl w:val="0"/>
        <w:autoSpaceDE w:val="0"/>
        <w:autoSpaceDN w:val="0"/>
        <w:adjustRightInd w:val="0"/>
        <w:ind w:firstLine="567"/>
        <w:jc w:val="both"/>
        <w:rPr>
          <w:sz w:val="28"/>
          <w:szCs w:val="28"/>
        </w:rPr>
      </w:pPr>
      <w:r w:rsidRPr="008752A4">
        <w:rPr>
          <w:sz w:val="28"/>
          <w:szCs w:val="28"/>
        </w:rPr>
        <w:t>от 19.12.2023 № 640 «О внесении изменений в постановление Региональной энергетической комиссии Кузбасса от 19.10.2021 № 422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«Энергоресурс» на потребительском рынке Прокопьевского муниципального округа, на 2021 2030 годы», в части 2024 года»;</w:t>
      </w:r>
    </w:p>
    <w:p w14:paraId="401FFB72" w14:textId="77777777" w:rsidR="008752A4" w:rsidRDefault="008752A4" w:rsidP="008752A4">
      <w:pPr>
        <w:widowControl w:val="0"/>
        <w:autoSpaceDE w:val="0"/>
        <w:autoSpaceDN w:val="0"/>
        <w:adjustRightInd w:val="0"/>
        <w:ind w:firstLine="567"/>
        <w:jc w:val="both"/>
        <w:rPr>
          <w:sz w:val="28"/>
          <w:szCs w:val="28"/>
        </w:rPr>
      </w:pPr>
      <w:r w:rsidRPr="008752A4">
        <w:rPr>
          <w:rFonts w:eastAsia="Calibri"/>
          <w:sz w:val="28"/>
          <w:szCs w:val="28"/>
          <w:shd w:val="clear" w:color="auto" w:fill="FFFFFF"/>
          <w:lang w:eastAsia="en-US"/>
        </w:rPr>
        <w:t>от 30.11.2023 № 426 «Об установлении АО «Угольная компания «Кузбассразрезуголь» (филиал Талдинский угольный разрез) тарифов на горячую воду в открытой системе горячего водоснабжения, реализуемую на потребительском рынке Прокопьевского муниципального округа, на 2024-2028 годы»;</w:t>
      </w:r>
    </w:p>
    <w:p w14:paraId="12689B35" w14:textId="77777777" w:rsidR="008752A4" w:rsidRDefault="008752A4" w:rsidP="008752A4">
      <w:pPr>
        <w:widowControl w:val="0"/>
        <w:autoSpaceDE w:val="0"/>
        <w:autoSpaceDN w:val="0"/>
        <w:adjustRightInd w:val="0"/>
        <w:ind w:firstLine="567"/>
        <w:jc w:val="both"/>
        <w:rPr>
          <w:sz w:val="28"/>
          <w:szCs w:val="28"/>
        </w:rPr>
      </w:pPr>
      <w:r w:rsidRPr="008752A4">
        <w:rPr>
          <w:rFonts w:eastAsia="Calibri"/>
          <w:sz w:val="28"/>
          <w:szCs w:val="28"/>
          <w:shd w:val="clear" w:color="auto" w:fill="FFFFFF"/>
          <w:lang w:eastAsia="en-US"/>
        </w:rPr>
        <w:t xml:space="preserve">от 14.11.2023 № 290 «О внесении изменений в постановление </w:t>
      </w:r>
      <w:r w:rsidRPr="008752A4">
        <w:rPr>
          <w:rFonts w:eastAsia="Calibri"/>
          <w:sz w:val="28"/>
          <w:szCs w:val="28"/>
          <w:shd w:val="clear" w:color="auto" w:fill="FFFFFF"/>
          <w:lang w:eastAsia="en-US"/>
        </w:rPr>
        <w:lastRenderedPageBreak/>
        <w:t>Региональной энергетической комиссии Кузбасса от 24.02.2022 № 46 «Об установлении ООО «Ясная Поляна» долгосрочных тарифов на горячую воду в открытой системе горячего водоснабжения, реализуемую на потребительском рынке Прокопьевского муниципального округа на 2022-2031 годы» в части 2024 года»;</w:t>
      </w:r>
    </w:p>
    <w:p w14:paraId="48A03625" w14:textId="77777777" w:rsidR="008752A4" w:rsidRDefault="008752A4" w:rsidP="008752A4">
      <w:pPr>
        <w:widowControl w:val="0"/>
        <w:autoSpaceDE w:val="0"/>
        <w:autoSpaceDN w:val="0"/>
        <w:adjustRightInd w:val="0"/>
        <w:ind w:firstLine="567"/>
        <w:jc w:val="both"/>
        <w:rPr>
          <w:sz w:val="28"/>
          <w:szCs w:val="28"/>
        </w:rPr>
      </w:pPr>
      <w:r w:rsidRPr="008752A4">
        <w:rPr>
          <w:rFonts w:eastAsia="Calibri"/>
          <w:color w:val="000000"/>
          <w:sz w:val="28"/>
          <w:szCs w:val="28"/>
          <w:shd w:val="clear" w:color="auto" w:fill="FFFFFF"/>
          <w:lang w:eastAsia="en-US"/>
        </w:rPr>
        <w:t>от 08.11.2023 № 241 «О внесении изменений в постановление региональной энергетической комиссии Кемеровской области от 21.05.2019 № 139 «Об установлении ООО «ЭнергоКомпания» долгосрочных тарифов на горячую воду в открытой системе горячего водоснабжения (теплоснабжения), реализуемую на потребительском рынке пгт. Краснобродский, на 2019-2033 годы», в части 2024 года»;</w:t>
      </w:r>
    </w:p>
    <w:p w14:paraId="205CC98D" w14:textId="77777777" w:rsidR="008752A4" w:rsidRDefault="008752A4" w:rsidP="008752A4">
      <w:pPr>
        <w:widowControl w:val="0"/>
        <w:autoSpaceDE w:val="0"/>
        <w:autoSpaceDN w:val="0"/>
        <w:adjustRightInd w:val="0"/>
        <w:ind w:firstLine="567"/>
        <w:jc w:val="both"/>
        <w:rPr>
          <w:sz w:val="28"/>
          <w:szCs w:val="28"/>
        </w:rPr>
      </w:pPr>
      <w:r w:rsidRPr="008752A4">
        <w:rPr>
          <w:rFonts w:eastAsia="Calibri"/>
          <w:sz w:val="28"/>
          <w:szCs w:val="28"/>
          <w:shd w:val="clear" w:color="auto" w:fill="FFFFFF"/>
          <w:lang w:eastAsia="en-US"/>
        </w:rPr>
        <w:t>от 12.10.2023 № 167 «О внесении изменений в постановление Региональной энергетической комиссии Кузбасса от 17.12.2021 № 764 «Об установлении тарифов на горячую воду в открытой системе горячего водоснабжения (теплоснабжения), реализуемую ООО «Бастет» на потребительском рынке Прокопьевского муниципального округа на 2022-2027 годы», в части 2024 года».</w:t>
      </w:r>
    </w:p>
    <w:p w14:paraId="0DBE79D7" w14:textId="4455885A" w:rsidR="008752A4" w:rsidRPr="008752A4" w:rsidRDefault="008752A4" w:rsidP="008752A4">
      <w:pPr>
        <w:widowControl w:val="0"/>
        <w:autoSpaceDE w:val="0"/>
        <w:autoSpaceDN w:val="0"/>
        <w:adjustRightInd w:val="0"/>
        <w:ind w:firstLine="567"/>
        <w:jc w:val="both"/>
        <w:rPr>
          <w:sz w:val="28"/>
          <w:szCs w:val="28"/>
        </w:rPr>
      </w:pPr>
      <w:r w:rsidRPr="008752A4">
        <w:rPr>
          <w:sz w:val="28"/>
          <w:szCs w:val="28"/>
        </w:rPr>
        <w:t>Экономически обоснованные тарифы на тепловую энергию для населения установлены постановлениями РЭК Кузбасса:</w:t>
      </w:r>
    </w:p>
    <w:p w14:paraId="48950A15" w14:textId="77777777" w:rsidR="008752A4" w:rsidRDefault="008752A4" w:rsidP="008752A4">
      <w:pPr>
        <w:widowControl w:val="0"/>
        <w:autoSpaceDE w:val="0"/>
        <w:autoSpaceDN w:val="0"/>
        <w:adjustRightInd w:val="0"/>
        <w:jc w:val="both"/>
        <w:rPr>
          <w:rFonts w:eastAsia="Calibri"/>
          <w:sz w:val="28"/>
          <w:szCs w:val="28"/>
          <w:shd w:val="clear" w:color="auto" w:fill="FFFFFF"/>
          <w:lang w:eastAsia="en-US"/>
        </w:rPr>
      </w:pPr>
      <w:r w:rsidRPr="008752A4">
        <w:rPr>
          <w:sz w:val="28"/>
          <w:szCs w:val="28"/>
        </w:rPr>
        <w:t>от 19.12.2023 № 636 «О внесении изменений в постановление Региональной энергетической комиссии Кузбасса от 15.06.2021 № 200 «Об установлении долгосрочных параметров регулирования и долгосрочных тарифов ООО «Энергоресурс» на тепловую энергию, реализуемую на потребительском рынке Прокопьевского муниципального округа, на 2021 2030 годы», в части 2024 года»;</w:t>
      </w:r>
    </w:p>
    <w:p w14:paraId="23488F92" w14:textId="77777777" w:rsidR="008752A4" w:rsidRDefault="008752A4" w:rsidP="008752A4">
      <w:pPr>
        <w:widowControl w:val="0"/>
        <w:autoSpaceDE w:val="0"/>
        <w:autoSpaceDN w:val="0"/>
        <w:adjustRightInd w:val="0"/>
        <w:ind w:firstLine="567"/>
        <w:jc w:val="both"/>
        <w:rPr>
          <w:rFonts w:eastAsia="Calibri"/>
          <w:sz w:val="28"/>
          <w:szCs w:val="28"/>
          <w:shd w:val="clear" w:color="auto" w:fill="FFFFFF"/>
          <w:lang w:eastAsia="en-US"/>
        </w:rPr>
      </w:pPr>
      <w:r w:rsidRPr="008752A4">
        <w:rPr>
          <w:sz w:val="28"/>
          <w:szCs w:val="28"/>
        </w:rPr>
        <w:t>от 30.11.2023 № 425 «Об установлении АО «Угольная компания «Кузбассразрезуголь» (филиал Талдинский угольный разрез) долгосрочных параметров регулирования и долгосрочных тарифов на тепловую энергию, реализуемую на потребительском рынке Прокопьевского муниципального округа, на 2024-2028 годы»;</w:t>
      </w:r>
    </w:p>
    <w:p w14:paraId="6C110107" w14:textId="77777777" w:rsidR="008752A4" w:rsidRDefault="008752A4" w:rsidP="008752A4">
      <w:pPr>
        <w:widowControl w:val="0"/>
        <w:autoSpaceDE w:val="0"/>
        <w:autoSpaceDN w:val="0"/>
        <w:adjustRightInd w:val="0"/>
        <w:ind w:firstLine="567"/>
        <w:jc w:val="both"/>
        <w:rPr>
          <w:rFonts w:eastAsia="Calibri"/>
          <w:sz w:val="28"/>
          <w:szCs w:val="28"/>
          <w:shd w:val="clear" w:color="auto" w:fill="FFFFFF"/>
          <w:lang w:eastAsia="en-US"/>
        </w:rPr>
      </w:pPr>
      <w:r w:rsidRPr="008752A4">
        <w:rPr>
          <w:rFonts w:eastAsia="Calibri"/>
          <w:sz w:val="28"/>
          <w:szCs w:val="28"/>
          <w:shd w:val="clear" w:color="auto" w:fill="FFFFFF"/>
          <w:lang w:eastAsia="en-US"/>
        </w:rPr>
        <w:t>от 14.11.2023 № 288 «О внесении изменений в постановление Региональной энергетической комиссии Кузбасса от 24.02.2022 № 44 «Об установлении долгосрочных параметров регулирования и долгосрочных тарифов ООО «Ясная Поляна» на тепловую энергию, реализуемую на потребительском рынке Прокопьевского муниципального округа, на 2022-2031 годы» в части 2024 года»;</w:t>
      </w:r>
    </w:p>
    <w:p w14:paraId="150A5947" w14:textId="77777777" w:rsidR="008752A4" w:rsidRDefault="008752A4" w:rsidP="008752A4">
      <w:pPr>
        <w:widowControl w:val="0"/>
        <w:autoSpaceDE w:val="0"/>
        <w:autoSpaceDN w:val="0"/>
        <w:adjustRightInd w:val="0"/>
        <w:ind w:firstLine="567"/>
        <w:jc w:val="both"/>
        <w:rPr>
          <w:rFonts w:eastAsia="Calibri"/>
          <w:sz w:val="28"/>
          <w:szCs w:val="28"/>
          <w:shd w:val="clear" w:color="auto" w:fill="FFFFFF"/>
          <w:lang w:eastAsia="en-US"/>
        </w:rPr>
      </w:pPr>
      <w:r w:rsidRPr="008752A4">
        <w:rPr>
          <w:sz w:val="28"/>
          <w:szCs w:val="28"/>
        </w:rPr>
        <w:t>от 08.11.2023 № 239 «О внесении изменений в постановление региональной энергетической комиссии Кемеровской области от 21.05.2019 № 137 «Об установлении долгосрочных параметров регулирования и долгосрочных тарифов ООО «ЭнергоКомпания» на тепловую энергию, реализуемую на потребительском рынке пгт. Краснобродский, на 2019-2033 годы», в части периода 2024 года»;</w:t>
      </w:r>
    </w:p>
    <w:p w14:paraId="7E0F5746" w14:textId="77777777" w:rsidR="008752A4" w:rsidRDefault="008752A4" w:rsidP="008752A4">
      <w:pPr>
        <w:widowControl w:val="0"/>
        <w:autoSpaceDE w:val="0"/>
        <w:autoSpaceDN w:val="0"/>
        <w:adjustRightInd w:val="0"/>
        <w:ind w:firstLine="567"/>
        <w:jc w:val="both"/>
        <w:rPr>
          <w:rFonts w:eastAsia="Calibri"/>
          <w:sz w:val="28"/>
          <w:szCs w:val="28"/>
          <w:shd w:val="clear" w:color="auto" w:fill="FFFFFF"/>
          <w:lang w:eastAsia="en-US"/>
        </w:rPr>
      </w:pPr>
      <w:r w:rsidRPr="008752A4">
        <w:rPr>
          <w:sz w:val="28"/>
          <w:szCs w:val="28"/>
        </w:rPr>
        <w:t xml:space="preserve">от 23.11.2023 № 357 «Об установлении ОАО «РЖД» (филиал Кузбасский территориальный участок Западно-Сибирской дирекции по </w:t>
      </w:r>
      <w:r w:rsidRPr="008752A4">
        <w:rPr>
          <w:sz w:val="28"/>
          <w:szCs w:val="28"/>
        </w:rPr>
        <w:lastRenderedPageBreak/>
        <w:t>тепловодоснабжению - структурное подразделение Центральной дирекции по тепловодоснабжению) по узлу теплоснабжения - котельная ШЧ на ст. Артышта-2 долгосрочных параметров регулирования и долгосрочных тарифов на тепловую энергию, реализуемую на потребительском рынке Прокопьевского муниципального округа, на 2024-2028 годы»;</w:t>
      </w:r>
    </w:p>
    <w:p w14:paraId="49760EDE" w14:textId="77777777" w:rsidR="008752A4" w:rsidRDefault="008752A4" w:rsidP="008752A4">
      <w:pPr>
        <w:widowControl w:val="0"/>
        <w:autoSpaceDE w:val="0"/>
        <w:autoSpaceDN w:val="0"/>
        <w:adjustRightInd w:val="0"/>
        <w:ind w:firstLine="567"/>
        <w:jc w:val="both"/>
        <w:rPr>
          <w:rFonts w:eastAsia="Calibri"/>
          <w:sz w:val="28"/>
          <w:szCs w:val="28"/>
          <w:shd w:val="clear" w:color="auto" w:fill="FFFFFF"/>
          <w:lang w:eastAsia="en-US"/>
        </w:rPr>
      </w:pPr>
      <w:r w:rsidRPr="008752A4">
        <w:rPr>
          <w:sz w:val="28"/>
          <w:szCs w:val="28"/>
        </w:rPr>
        <w:t>от 12.10.2023 № 165 «О внесении изменений в постановление Региональной энергетической комиссии Кузбасса от 17.12.2021 № 762 «Об установлении долгосрочных параметров регулирования и долгосрочных тарифов на тепловую энергию, реализуемую ООО «Бастет» на потребительском рынке Прокопьевского муниципального округа, на 2022-2027 годы», в части 2024 года».</w:t>
      </w:r>
    </w:p>
    <w:p w14:paraId="211F60AF" w14:textId="77777777" w:rsidR="008752A4" w:rsidRDefault="008752A4" w:rsidP="008752A4">
      <w:pPr>
        <w:widowControl w:val="0"/>
        <w:autoSpaceDE w:val="0"/>
        <w:autoSpaceDN w:val="0"/>
        <w:adjustRightInd w:val="0"/>
        <w:ind w:firstLine="567"/>
        <w:jc w:val="both"/>
        <w:rPr>
          <w:rFonts w:eastAsia="Calibri"/>
          <w:sz w:val="28"/>
          <w:szCs w:val="28"/>
          <w:shd w:val="clear" w:color="auto" w:fill="FFFFFF"/>
          <w:lang w:eastAsia="en-US"/>
        </w:rPr>
      </w:pPr>
      <w:r w:rsidRPr="008752A4">
        <w:rPr>
          <w:sz w:val="28"/>
          <w:szCs w:val="28"/>
        </w:rPr>
        <w:t>Цена на твердое топливо для населения установлена постановлением РЭК Кузбасса</w:t>
      </w:r>
      <w:bookmarkStart w:id="29" w:name="_Hlk90811949"/>
      <w:r w:rsidRPr="008752A4">
        <w:rPr>
          <w:sz w:val="28"/>
          <w:szCs w:val="28"/>
        </w:rPr>
        <w:t xml:space="preserve"> от 28.11.2023 № 413 «Об установлении цены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кооперативам, созданным в целях удовлетворения потребностей граждан в жилье на территории Кемеровской области-Кузбасса».</w:t>
      </w:r>
    </w:p>
    <w:p w14:paraId="57AA0A35" w14:textId="77777777" w:rsidR="008752A4" w:rsidRDefault="008752A4" w:rsidP="008752A4">
      <w:pPr>
        <w:widowControl w:val="0"/>
        <w:autoSpaceDE w:val="0"/>
        <w:autoSpaceDN w:val="0"/>
        <w:adjustRightInd w:val="0"/>
        <w:ind w:firstLine="567"/>
        <w:jc w:val="both"/>
        <w:rPr>
          <w:rFonts w:eastAsia="Calibri"/>
          <w:sz w:val="28"/>
          <w:szCs w:val="28"/>
          <w:shd w:val="clear" w:color="auto" w:fill="FFFFFF"/>
          <w:lang w:eastAsia="en-US"/>
        </w:rPr>
      </w:pPr>
      <w:r w:rsidRPr="008752A4">
        <w:rPr>
          <w:rFonts w:eastAsia="Calibri"/>
          <w:sz w:val="28"/>
          <w:szCs w:val="28"/>
          <w:lang w:eastAsia="en-US"/>
        </w:rPr>
        <w:t>Розничные цены на сжиженный газ, реализуемый населению для бытовых нужд</w:t>
      </w:r>
      <w:bookmarkEnd w:id="29"/>
      <w:r w:rsidRPr="008752A4">
        <w:rPr>
          <w:rFonts w:eastAsia="Calibri"/>
          <w:sz w:val="28"/>
          <w:szCs w:val="28"/>
          <w:lang w:eastAsia="en-US"/>
        </w:rPr>
        <w:t>, установлены постановлениями РЭК Кузбасса:</w:t>
      </w:r>
    </w:p>
    <w:p w14:paraId="06F02939" w14:textId="77777777" w:rsidR="008752A4" w:rsidRDefault="008752A4" w:rsidP="008752A4">
      <w:pPr>
        <w:widowControl w:val="0"/>
        <w:autoSpaceDE w:val="0"/>
        <w:autoSpaceDN w:val="0"/>
        <w:adjustRightInd w:val="0"/>
        <w:ind w:firstLine="567"/>
        <w:jc w:val="both"/>
        <w:rPr>
          <w:rFonts w:eastAsia="Calibri"/>
          <w:sz w:val="28"/>
          <w:szCs w:val="28"/>
          <w:shd w:val="clear" w:color="auto" w:fill="FFFFFF"/>
          <w:lang w:eastAsia="en-US"/>
        </w:rPr>
      </w:pPr>
      <w:r w:rsidRPr="008752A4">
        <w:rPr>
          <w:rFonts w:eastAsia="Calibri"/>
          <w:sz w:val="28"/>
          <w:szCs w:val="28"/>
          <w:lang w:eastAsia="en-US"/>
        </w:rPr>
        <w:t>от 28.09.2023 № 135 «Об установлении ООО «Краснобродский горгаз» розничной цены на сжиженный газ, реализуемый населению для бытовых нужд, на 2024 год»;</w:t>
      </w:r>
    </w:p>
    <w:p w14:paraId="6C1C5700" w14:textId="5BFFFF40" w:rsidR="008752A4" w:rsidRPr="008752A4" w:rsidRDefault="008752A4" w:rsidP="008752A4">
      <w:pPr>
        <w:widowControl w:val="0"/>
        <w:autoSpaceDE w:val="0"/>
        <w:autoSpaceDN w:val="0"/>
        <w:adjustRightInd w:val="0"/>
        <w:ind w:firstLine="567"/>
        <w:jc w:val="both"/>
        <w:rPr>
          <w:rFonts w:eastAsia="Calibri"/>
          <w:sz w:val="28"/>
          <w:szCs w:val="28"/>
          <w:highlight w:val="yellow"/>
          <w:shd w:val="clear" w:color="auto" w:fill="FFFFFF"/>
          <w:lang w:eastAsia="en-US"/>
        </w:rPr>
      </w:pPr>
      <w:r w:rsidRPr="008752A4">
        <w:rPr>
          <w:rFonts w:eastAsia="Calibri"/>
          <w:sz w:val="28"/>
          <w:szCs w:val="28"/>
          <w:lang w:eastAsia="en-US"/>
        </w:rPr>
        <w:t>от 28.09.2023 № 137 «Об установлении ООО «Тринити» розничных цен на сжиженный газ, реализуемый населению для бытовых нужд, на 2024 год».</w:t>
      </w:r>
    </w:p>
    <w:p w14:paraId="1642968F" w14:textId="77777777" w:rsidR="008752A4" w:rsidRPr="008752A4" w:rsidRDefault="008752A4" w:rsidP="008752A4">
      <w:pPr>
        <w:widowControl w:val="0"/>
        <w:autoSpaceDE w:val="0"/>
        <w:autoSpaceDN w:val="0"/>
        <w:adjustRightInd w:val="0"/>
        <w:ind w:firstLine="567"/>
        <w:jc w:val="both"/>
        <w:rPr>
          <w:color w:val="000000"/>
          <w:sz w:val="28"/>
          <w:szCs w:val="28"/>
        </w:rPr>
      </w:pPr>
      <w:r w:rsidRPr="008752A4">
        <w:rPr>
          <w:rFonts w:eastAsia="Calibri"/>
          <w:color w:val="000000"/>
          <w:sz w:val="28"/>
          <w:szCs w:val="28"/>
          <w:lang w:eastAsia="en-US"/>
        </w:rPr>
        <w:t xml:space="preserve">Экспертные заключения размещены на официальном сайте </w:t>
      </w:r>
      <w:hyperlink r:id="rId39" w:history="1">
        <w:r w:rsidRPr="008752A4">
          <w:rPr>
            <w:rFonts w:eastAsia="Calibri"/>
            <w:color w:val="000000"/>
            <w:sz w:val="28"/>
            <w:szCs w:val="28"/>
            <w:u w:val="single"/>
            <w:lang w:val="en-US" w:eastAsia="en-US"/>
          </w:rPr>
          <w:t>www</w:t>
        </w:r>
        <w:r w:rsidRPr="008752A4">
          <w:rPr>
            <w:rFonts w:eastAsia="Calibri"/>
            <w:color w:val="000000"/>
            <w:sz w:val="28"/>
            <w:szCs w:val="28"/>
            <w:u w:val="single"/>
            <w:lang w:eastAsia="en-US"/>
          </w:rPr>
          <w:t>.</w:t>
        </w:r>
        <w:r w:rsidRPr="008752A4">
          <w:rPr>
            <w:rFonts w:eastAsia="Calibri"/>
            <w:color w:val="000000"/>
            <w:sz w:val="28"/>
            <w:szCs w:val="28"/>
            <w:u w:val="single"/>
            <w:lang w:val="en-US" w:eastAsia="en-US"/>
          </w:rPr>
          <w:t>recko</w:t>
        </w:r>
        <w:r w:rsidRPr="008752A4">
          <w:rPr>
            <w:rFonts w:eastAsia="Calibri"/>
            <w:color w:val="000000"/>
            <w:sz w:val="28"/>
            <w:szCs w:val="28"/>
            <w:u w:val="single"/>
            <w:lang w:eastAsia="en-US"/>
          </w:rPr>
          <w:t>.</w:t>
        </w:r>
        <w:r w:rsidRPr="008752A4">
          <w:rPr>
            <w:rFonts w:eastAsia="Calibri"/>
            <w:color w:val="000000"/>
            <w:sz w:val="28"/>
            <w:szCs w:val="28"/>
            <w:u w:val="single"/>
            <w:lang w:val="en-US" w:eastAsia="en-US"/>
          </w:rPr>
          <w:t>ru</w:t>
        </w:r>
      </w:hyperlink>
      <w:r w:rsidRPr="008752A4">
        <w:rPr>
          <w:rFonts w:eastAsia="Calibri"/>
          <w:color w:val="000000"/>
          <w:sz w:val="28"/>
          <w:szCs w:val="28"/>
          <w:lang w:eastAsia="en-US"/>
        </w:rPr>
        <w:t xml:space="preserve"> во вкладке «Документы», разделе «</w:t>
      </w:r>
      <w:r w:rsidRPr="008752A4">
        <w:rPr>
          <w:rFonts w:eastAsia="Calibri"/>
          <w:color w:val="000000"/>
          <w:sz w:val="28"/>
          <w:szCs w:val="28"/>
          <w:shd w:val="clear" w:color="auto" w:fill="FFFFFF"/>
          <w:lang w:eastAsia="en-US"/>
        </w:rPr>
        <w:t>Протоколы заседания Правления РЭК».</w:t>
      </w:r>
    </w:p>
    <w:p w14:paraId="1396B3A9" w14:textId="77777777" w:rsidR="008752A4" w:rsidRPr="008752A4" w:rsidRDefault="008752A4" w:rsidP="008752A4">
      <w:pPr>
        <w:widowControl w:val="0"/>
        <w:autoSpaceDE w:val="0"/>
        <w:autoSpaceDN w:val="0"/>
        <w:adjustRightInd w:val="0"/>
        <w:jc w:val="both"/>
        <w:rPr>
          <w:b/>
          <w:bCs/>
          <w:sz w:val="28"/>
          <w:szCs w:val="28"/>
        </w:rPr>
      </w:pPr>
    </w:p>
    <w:p w14:paraId="1777075B" w14:textId="77777777" w:rsidR="008752A4" w:rsidRPr="008752A4" w:rsidRDefault="008752A4" w:rsidP="008752A4">
      <w:pPr>
        <w:widowControl w:val="0"/>
        <w:autoSpaceDE w:val="0"/>
        <w:autoSpaceDN w:val="0"/>
        <w:adjustRightInd w:val="0"/>
        <w:jc w:val="both"/>
        <w:rPr>
          <w:b/>
          <w:bCs/>
          <w:sz w:val="28"/>
          <w:szCs w:val="28"/>
        </w:rPr>
      </w:pPr>
    </w:p>
    <w:p w14:paraId="4C61E0EF" w14:textId="77777777" w:rsidR="008752A4" w:rsidRPr="008752A4" w:rsidRDefault="008752A4" w:rsidP="008752A4">
      <w:pPr>
        <w:widowControl w:val="0"/>
        <w:autoSpaceDE w:val="0"/>
        <w:autoSpaceDN w:val="0"/>
        <w:adjustRightInd w:val="0"/>
        <w:jc w:val="center"/>
        <w:rPr>
          <w:b/>
          <w:bCs/>
          <w:sz w:val="28"/>
          <w:szCs w:val="28"/>
        </w:rPr>
      </w:pPr>
      <w:r w:rsidRPr="008752A4">
        <w:rPr>
          <w:b/>
          <w:bCs/>
          <w:sz w:val="28"/>
          <w:szCs w:val="28"/>
        </w:rPr>
        <w:t>Размер предельных индексов изменения платы граждан                               на коммунальные услуги</w:t>
      </w:r>
    </w:p>
    <w:p w14:paraId="61FF1779" w14:textId="77777777" w:rsidR="008752A4" w:rsidRPr="008752A4" w:rsidRDefault="008752A4" w:rsidP="008752A4">
      <w:pPr>
        <w:autoSpaceDE w:val="0"/>
        <w:autoSpaceDN w:val="0"/>
        <w:adjustRightInd w:val="0"/>
        <w:jc w:val="both"/>
        <w:rPr>
          <w:rFonts w:eastAsia="Calibri"/>
          <w:sz w:val="28"/>
          <w:szCs w:val="28"/>
          <w:lang w:eastAsia="en-US"/>
        </w:rPr>
      </w:pPr>
      <w:r w:rsidRPr="008752A4">
        <w:rPr>
          <w:rFonts w:eastAsia="Calibri"/>
          <w:sz w:val="28"/>
          <w:szCs w:val="28"/>
          <w:lang w:eastAsia="en-US"/>
        </w:rPr>
        <w:t>Предельные индексы (</w:t>
      </w:r>
      <w:r w:rsidRPr="008752A4">
        <w:rPr>
          <w:rFonts w:eastAsia="Calibri"/>
          <w:noProof/>
          <w:position w:val="-13"/>
          <w:sz w:val="28"/>
          <w:szCs w:val="28"/>
          <w:lang w:eastAsia="en-US"/>
        </w:rPr>
        <w:drawing>
          <wp:inline distT="0" distB="0" distL="0" distR="0" wp14:anchorId="4C20207A" wp14:editId="078ACE27">
            <wp:extent cx="790575" cy="342900"/>
            <wp:effectExtent l="0" t="0" r="9525" b="0"/>
            <wp:docPr id="2040647827" name="Рисунок 204064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8752A4">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12347751" w14:textId="77777777" w:rsidR="008752A4" w:rsidRPr="008752A4" w:rsidRDefault="008752A4" w:rsidP="008752A4">
      <w:pPr>
        <w:autoSpaceDE w:val="0"/>
        <w:autoSpaceDN w:val="0"/>
        <w:adjustRightInd w:val="0"/>
        <w:jc w:val="both"/>
        <w:outlineLvl w:val="0"/>
        <w:rPr>
          <w:rFonts w:eastAsia="Calibri"/>
          <w:sz w:val="28"/>
          <w:szCs w:val="28"/>
          <w:lang w:eastAsia="en-US"/>
        </w:rPr>
      </w:pPr>
    </w:p>
    <w:p w14:paraId="01D229A8" w14:textId="77777777" w:rsidR="008752A4" w:rsidRPr="008752A4" w:rsidRDefault="008752A4" w:rsidP="008752A4">
      <w:pPr>
        <w:autoSpaceDE w:val="0"/>
        <w:autoSpaceDN w:val="0"/>
        <w:adjustRightInd w:val="0"/>
        <w:jc w:val="center"/>
        <w:rPr>
          <w:rFonts w:eastAsia="Calibri"/>
          <w:sz w:val="28"/>
          <w:szCs w:val="28"/>
          <w:lang w:eastAsia="en-US"/>
        </w:rPr>
      </w:pPr>
      <w:r w:rsidRPr="008752A4">
        <w:rPr>
          <w:rFonts w:eastAsia="Calibri"/>
          <w:noProof/>
          <w:position w:val="-40"/>
          <w:sz w:val="28"/>
          <w:szCs w:val="28"/>
          <w:lang w:eastAsia="en-US"/>
        </w:rPr>
        <w:lastRenderedPageBreak/>
        <w:drawing>
          <wp:inline distT="0" distB="0" distL="0" distR="0" wp14:anchorId="73135BDF" wp14:editId="48B87292">
            <wp:extent cx="3629025" cy="695325"/>
            <wp:effectExtent l="0" t="0" r="9525" b="9525"/>
            <wp:docPr id="723872261" name="Рисунок 72387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8752A4">
        <w:rPr>
          <w:rFonts w:eastAsia="Calibri"/>
          <w:sz w:val="28"/>
          <w:szCs w:val="28"/>
          <w:lang w:eastAsia="en-US"/>
        </w:rPr>
        <w:t>,</w:t>
      </w:r>
    </w:p>
    <w:p w14:paraId="7694D397" w14:textId="77777777" w:rsidR="008752A4" w:rsidRPr="008752A4" w:rsidRDefault="008752A4" w:rsidP="008752A4">
      <w:pPr>
        <w:autoSpaceDE w:val="0"/>
        <w:autoSpaceDN w:val="0"/>
        <w:adjustRightInd w:val="0"/>
        <w:jc w:val="both"/>
        <w:rPr>
          <w:rFonts w:eastAsia="Calibri"/>
          <w:sz w:val="28"/>
          <w:szCs w:val="28"/>
          <w:lang w:eastAsia="en-US"/>
        </w:rPr>
      </w:pPr>
      <w:r w:rsidRPr="008752A4">
        <w:rPr>
          <w:rFonts w:eastAsia="Calibri"/>
          <w:sz w:val="28"/>
          <w:szCs w:val="28"/>
          <w:lang w:eastAsia="en-US"/>
        </w:rPr>
        <w:t>где:</w:t>
      </w:r>
    </w:p>
    <w:p w14:paraId="46864596" w14:textId="77777777" w:rsidR="008752A4" w:rsidRPr="008752A4" w:rsidRDefault="008752A4" w:rsidP="008752A4">
      <w:pPr>
        <w:autoSpaceDE w:val="0"/>
        <w:autoSpaceDN w:val="0"/>
        <w:adjustRightInd w:val="0"/>
        <w:spacing w:before="280"/>
        <w:jc w:val="both"/>
        <w:rPr>
          <w:rFonts w:eastAsia="Calibri"/>
          <w:sz w:val="28"/>
          <w:szCs w:val="28"/>
          <w:lang w:eastAsia="en-US"/>
        </w:rPr>
      </w:pPr>
      <w:r w:rsidRPr="008752A4">
        <w:rPr>
          <w:rFonts w:eastAsia="Calibri"/>
          <w:noProof/>
          <w:position w:val="-15"/>
          <w:sz w:val="28"/>
          <w:szCs w:val="28"/>
          <w:lang w:eastAsia="en-US"/>
        </w:rPr>
        <w:drawing>
          <wp:inline distT="0" distB="0" distL="0" distR="0" wp14:anchorId="67102EEB" wp14:editId="72E4CC14">
            <wp:extent cx="561975" cy="371475"/>
            <wp:effectExtent l="0" t="0" r="9525" b="9525"/>
            <wp:docPr id="817510117" name="Рисунок 81751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752A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28287478" w14:textId="77777777" w:rsidR="008752A4" w:rsidRPr="008752A4" w:rsidRDefault="008752A4" w:rsidP="008752A4">
      <w:pPr>
        <w:autoSpaceDE w:val="0"/>
        <w:autoSpaceDN w:val="0"/>
        <w:adjustRightInd w:val="0"/>
        <w:spacing w:before="280"/>
        <w:jc w:val="both"/>
        <w:rPr>
          <w:rFonts w:eastAsia="Calibri"/>
          <w:sz w:val="28"/>
          <w:szCs w:val="28"/>
          <w:lang w:eastAsia="en-US"/>
        </w:rPr>
      </w:pPr>
      <w:r w:rsidRPr="008752A4">
        <w:rPr>
          <w:rFonts w:eastAsia="Calibri"/>
          <w:noProof/>
          <w:position w:val="-15"/>
          <w:sz w:val="28"/>
          <w:szCs w:val="28"/>
          <w:lang w:eastAsia="en-US"/>
        </w:rPr>
        <w:drawing>
          <wp:inline distT="0" distB="0" distL="0" distR="0" wp14:anchorId="4E760BE2" wp14:editId="21B2B73E">
            <wp:extent cx="819150" cy="371475"/>
            <wp:effectExtent l="0" t="0" r="0" b="9525"/>
            <wp:docPr id="654696997" name="Рисунок 65469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8752A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3308E56E" w14:textId="77777777" w:rsidR="008752A4" w:rsidRPr="008752A4" w:rsidRDefault="008752A4" w:rsidP="008752A4">
      <w:pPr>
        <w:autoSpaceDE w:val="0"/>
        <w:autoSpaceDN w:val="0"/>
        <w:adjustRightInd w:val="0"/>
        <w:spacing w:before="280"/>
        <w:jc w:val="both"/>
        <w:rPr>
          <w:rFonts w:eastAsia="Calibri"/>
          <w:sz w:val="28"/>
          <w:szCs w:val="28"/>
          <w:lang w:eastAsia="en-US"/>
        </w:rPr>
      </w:pPr>
      <w:r w:rsidRPr="008752A4">
        <w:rPr>
          <w:rFonts w:eastAsia="Calibri"/>
          <w:sz w:val="28"/>
          <w:szCs w:val="28"/>
          <w:lang w:eastAsia="en-US"/>
        </w:rPr>
        <w:t>j - месяц года долгосрочного периода.</w:t>
      </w:r>
    </w:p>
    <w:p w14:paraId="77566B86" w14:textId="77777777" w:rsidR="008752A4" w:rsidRPr="008752A4" w:rsidRDefault="008752A4" w:rsidP="008752A4">
      <w:pPr>
        <w:autoSpaceDE w:val="0"/>
        <w:autoSpaceDN w:val="0"/>
        <w:adjustRightInd w:val="0"/>
        <w:spacing w:before="280"/>
        <w:jc w:val="both"/>
        <w:rPr>
          <w:rFonts w:eastAsia="Calibri"/>
          <w:sz w:val="28"/>
          <w:szCs w:val="28"/>
          <w:lang w:eastAsia="en-US"/>
        </w:rPr>
      </w:pPr>
      <w:r w:rsidRPr="008752A4">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4967E738" w14:textId="77777777" w:rsidR="008752A4" w:rsidRPr="008752A4" w:rsidRDefault="008752A4" w:rsidP="008752A4">
      <w:pPr>
        <w:autoSpaceDE w:val="0"/>
        <w:autoSpaceDN w:val="0"/>
        <w:adjustRightInd w:val="0"/>
        <w:jc w:val="both"/>
        <w:rPr>
          <w:rFonts w:eastAsia="Calibri"/>
          <w:sz w:val="28"/>
          <w:szCs w:val="28"/>
          <w:lang w:eastAsia="en-US"/>
        </w:rPr>
      </w:pPr>
      <w:r w:rsidRPr="008752A4">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321E2CC8" w14:textId="77777777" w:rsidR="008752A4" w:rsidRPr="008752A4" w:rsidRDefault="008752A4" w:rsidP="008752A4">
      <w:pPr>
        <w:autoSpaceDE w:val="0"/>
        <w:autoSpaceDN w:val="0"/>
        <w:adjustRightInd w:val="0"/>
        <w:jc w:val="both"/>
        <w:rPr>
          <w:rFonts w:eastAsia="Calibri"/>
          <w:sz w:val="28"/>
          <w:szCs w:val="28"/>
          <w:lang w:eastAsia="en-US"/>
        </w:rPr>
      </w:pPr>
      <w:r w:rsidRPr="008752A4">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8752A4">
        <w:rPr>
          <w:rFonts w:eastAsia="Calibri"/>
          <w:noProof/>
          <w:position w:val="-15"/>
          <w:sz w:val="28"/>
          <w:szCs w:val="28"/>
          <w:lang w:eastAsia="en-US"/>
        </w:rPr>
        <w:drawing>
          <wp:inline distT="0" distB="0" distL="0" distR="0" wp14:anchorId="602C8CB4" wp14:editId="281EC4A9">
            <wp:extent cx="542925" cy="371475"/>
            <wp:effectExtent l="0" t="0" r="9525" b="9525"/>
            <wp:docPr id="1435507719" name="Рисунок 143550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8752A4">
        <w:rPr>
          <w:rFonts w:eastAsia="Calibri"/>
          <w:sz w:val="28"/>
          <w:szCs w:val="28"/>
          <w:lang w:eastAsia="en-US"/>
        </w:rPr>
        <w:t>) определяется по формуле:</w:t>
      </w:r>
    </w:p>
    <w:p w14:paraId="4AA8BB8A" w14:textId="77777777" w:rsidR="008752A4" w:rsidRPr="008752A4" w:rsidRDefault="008752A4" w:rsidP="008752A4">
      <w:pPr>
        <w:autoSpaceDE w:val="0"/>
        <w:autoSpaceDN w:val="0"/>
        <w:adjustRightInd w:val="0"/>
        <w:jc w:val="both"/>
        <w:outlineLvl w:val="0"/>
        <w:rPr>
          <w:rFonts w:eastAsia="Calibri"/>
          <w:sz w:val="28"/>
          <w:szCs w:val="28"/>
          <w:lang w:eastAsia="en-US"/>
        </w:rPr>
      </w:pPr>
    </w:p>
    <w:p w14:paraId="462F7087" w14:textId="77777777" w:rsidR="008752A4" w:rsidRPr="008752A4" w:rsidRDefault="008752A4" w:rsidP="008752A4">
      <w:pPr>
        <w:autoSpaceDE w:val="0"/>
        <w:autoSpaceDN w:val="0"/>
        <w:adjustRightInd w:val="0"/>
        <w:jc w:val="center"/>
        <w:rPr>
          <w:rFonts w:eastAsia="Calibri"/>
          <w:sz w:val="28"/>
          <w:szCs w:val="28"/>
          <w:lang w:eastAsia="en-US"/>
        </w:rPr>
      </w:pPr>
      <w:r w:rsidRPr="008752A4">
        <w:rPr>
          <w:rFonts w:eastAsia="Calibri"/>
          <w:noProof/>
          <w:position w:val="-15"/>
          <w:sz w:val="28"/>
          <w:szCs w:val="28"/>
          <w:lang w:eastAsia="en-US"/>
        </w:rPr>
        <w:drawing>
          <wp:inline distT="0" distB="0" distL="0" distR="0" wp14:anchorId="3F6B571E" wp14:editId="13F9FDEE">
            <wp:extent cx="2724150" cy="371475"/>
            <wp:effectExtent l="0" t="0" r="0" b="9525"/>
            <wp:docPr id="888090100" name="Рисунок 88809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8752A4">
        <w:rPr>
          <w:rFonts w:eastAsia="Calibri"/>
          <w:sz w:val="28"/>
          <w:szCs w:val="28"/>
          <w:lang w:eastAsia="en-US"/>
        </w:rPr>
        <w:t>,</w:t>
      </w:r>
    </w:p>
    <w:p w14:paraId="24FCCB41" w14:textId="77777777" w:rsidR="008752A4" w:rsidRPr="008752A4" w:rsidRDefault="008752A4" w:rsidP="008752A4">
      <w:pPr>
        <w:autoSpaceDE w:val="0"/>
        <w:autoSpaceDN w:val="0"/>
        <w:adjustRightInd w:val="0"/>
        <w:jc w:val="both"/>
        <w:rPr>
          <w:rFonts w:eastAsia="Calibri"/>
          <w:sz w:val="28"/>
          <w:szCs w:val="28"/>
          <w:lang w:eastAsia="en-US"/>
        </w:rPr>
      </w:pPr>
      <w:r w:rsidRPr="008752A4">
        <w:rPr>
          <w:rFonts w:eastAsia="Calibri"/>
          <w:sz w:val="28"/>
          <w:szCs w:val="28"/>
          <w:lang w:eastAsia="en-US"/>
        </w:rPr>
        <w:t>где:</w:t>
      </w:r>
    </w:p>
    <w:p w14:paraId="110E38C9" w14:textId="77777777" w:rsidR="008752A4" w:rsidRPr="008752A4" w:rsidRDefault="008752A4" w:rsidP="008752A4">
      <w:pPr>
        <w:autoSpaceDE w:val="0"/>
        <w:autoSpaceDN w:val="0"/>
        <w:adjustRightInd w:val="0"/>
        <w:spacing w:before="280"/>
        <w:jc w:val="both"/>
        <w:rPr>
          <w:rFonts w:eastAsia="Calibri"/>
          <w:sz w:val="28"/>
          <w:szCs w:val="28"/>
          <w:lang w:eastAsia="en-US"/>
        </w:rPr>
      </w:pPr>
      <w:r w:rsidRPr="008752A4">
        <w:rPr>
          <w:rFonts w:eastAsia="Calibri"/>
          <w:noProof/>
          <w:position w:val="-15"/>
          <w:sz w:val="28"/>
          <w:szCs w:val="28"/>
          <w:lang w:eastAsia="en-US"/>
        </w:rPr>
        <w:drawing>
          <wp:inline distT="0" distB="0" distL="0" distR="0" wp14:anchorId="788F59BE" wp14:editId="2E72B666">
            <wp:extent cx="561975" cy="371475"/>
            <wp:effectExtent l="0" t="0" r="9525" b="9525"/>
            <wp:docPr id="1202138027" name="Рисунок 120213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752A4">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69A52506" w14:textId="77777777" w:rsidR="008752A4" w:rsidRPr="008752A4" w:rsidRDefault="008752A4" w:rsidP="008752A4">
      <w:pPr>
        <w:autoSpaceDE w:val="0"/>
        <w:autoSpaceDN w:val="0"/>
        <w:adjustRightInd w:val="0"/>
        <w:spacing w:before="280"/>
        <w:jc w:val="both"/>
        <w:rPr>
          <w:rFonts w:eastAsia="Calibri"/>
          <w:sz w:val="28"/>
          <w:szCs w:val="28"/>
          <w:lang w:eastAsia="en-US"/>
        </w:rPr>
      </w:pPr>
      <w:r w:rsidRPr="008752A4">
        <w:rPr>
          <w:rFonts w:eastAsia="Calibri"/>
          <w:noProof/>
          <w:position w:val="-15"/>
          <w:sz w:val="28"/>
          <w:szCs w:val="28"/>
          <w:lang w:eastAsia="en-US"/>
        </w:rPr>
        <w:lastRenderedPageBreak/>
        <w:drawing>
          <wp:inline distT="0" distB="0" distL="0" distR="0" wp14:anchorId="01CC41F2" wp14:editId="140AA10E">
            <wp:extent cx="504825" cy="371475"/>
            <wp:effectExtent l="0" t="0" r="9525" b="9525"/>
            <wp:docPr id="1320279719" name="Рисунок 132027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8752A4">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7F8A453F" w14:textId="77777777" w:rsidR="008752A4" w:rsidRPr="008752A4" w:rsidRDefault="008752A4" w:rsidP="008752A4">
      <w:pPr>
        <w:autoSpaceDE w:val="0"/>
        <w:autoSpaceDN w:val="0"/>
        <w:adjustRightInd w:val="0"/>
        <w:jc w:val="both"/>
        <w:rPr>
          <w:rFonts w:eastAsia="Calibri"/>
          <w:sz w:val="28"/>
          <w:szCs w:val="28"/>
          <w:lang w:eastAsia="en-US"/>
        </w:rPr>
      </w:pPr>
      <w:r w:rsidRPr="008752A4">
        <w:rPr>
          <w:rFonts w:eastAsia="Calibri"/>
          <w:noProof/>
          <w:position w:val="-11"/>
          <w:sz w:val="28"/>
          <w:szCs w:val="28"/>
          <w:lang w:eastAsia="en-US"/>
        </w:rPr>
        <w:drawing>
          <wp:inline distT="0" distB="0" distL="0" distR="0" wp14:anchorId="76D15C25" wp14:editId="58C8E1EA">
            <wp:extent cx="466725" cy="323850"/>
            <wp:effectExtent l="0" t="0" r="9525" b="0"/>
            <wp:docPr id="1999763498" name="Рисунок 199976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8752A4">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768F7B91" w14:textId="77777777" w:rsidR="008752A4" w:rsidRPr="008752A4" w:rsidRDefault="008752A4" w:rsidP="008752A4">
      <w:pPr>
        <w:autoSpaceDE w:val="0"/>
        <w:autoSpaceDN w:val="0"/>
        <w:adjustRightInd w:val="0"/>
        <w:jc w:val="both"/>
        <w:rPr>
          <w:rFonts w:eastAsia="Calibri"/>
          <w:sz w:val="28"/>
          <w:szCs w:val="28"/>
          <w:lang w:eastAsia="en-US"/>
        </w:rPr>
      </w:pPr>
      <w:r w:rsidRPr="008752A4">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8752A4">
        <w:rPr>
          <w:rFonts w:eastAsia="Calibri"/>
          <w:noProof/>
          <w:position w:val="-15"/>
          <w:sz w:val="28"/>
          <w:szCs w:val="28"/>
          <w:lang w:eastAsia="en-US"/>
        </w:rPr>
        <w:drawing>
          <wp:inline distT="0" distB="0" distL="0" distR="0" wp14:anchorId="2D8FAC32" wp14:editId="7BCDBA00">
            <wp:extent cx="561975" cy="371475"/>
            <wp:effectExtent l="0" t="0" r="9525" b="9525"/>
            <wp:docPr id="1184468435" name="Рисунок 118446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752A4">
        <w:rPr>
          <w:rFonts w:eastAsia="Calibri"/>
          <w:sz w:val="28"/>
          <w:szCs w:val="28"/>
          <w:lang w:eastAsia="en-US"/>
        </w:rPr>
        <w:t>) определяется по формуле:</w:t>
      </w:r>
    </w:p>
    <w:p w14:paraId="79846947" w14:textId="77777777" w:rsidR="008752A4" w:rsidRPr="008752A4" w:rsidRDefault="008752A4" w:rsidP="008752A4">
      <w:pPr>
        <w:autoSpaceDE w:val="0"/>
        <w:autoSpaceDN w:val="0"/>
        <w:adjustRightInd w:val="0"/>
        <w:jc w:val="center"/>
        <w:rPr>
          <w:rFonts w:eastAsia="Calibri"/>
          <w:sz w:val="28"/>
          <w:szCs w:val="28"/>
          <w:lang w:eastAsia="en-US"/>
        </w:rPr>
      </w:pPr>
      <w:r w:rsidRPr="008752A4">
        <w:rPr>
          <w:rFonts w:eastAsia="Calibri"/>
          <w:noProof/>
          <w:position w:val="-19"/>
          <w:sz w:val="28"/>
          <w:szCs w:val="28"/>
          <w:lang w:eastAsia="en-US"/>
        </w:rPr>
        <w:drawing>
          <wp:inline distT="0" distB="0" distL="0" distR="0" wp14:anchorId="1E6588EA" wp14:editId="384236AD">
            <wp:extent cx="5153025" cy="428625"/>
            <wp:effectExtent l="0" t="0" r="0" b="0"/>
            <wp:docPr id="350466478" name="Рисунок 35046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8752A4">
        <w:rPr>
          <w:rFonts w:eastAsia="Calibri"/>
          <w:sz w:val="28"/>
          <w:szCs w:val="28"/>
          <w:lang w:eastAsia="en-US"/>
        </w:rPr>
        <w:t>,</w:t>
      </w:r>
    </w:p>
    <w:p w14:paraId="67C7AF84" w14:textId="77777777" w:rsidR="008752A4" w:rsidRPr="008752A4" w:rsidRDefault="008752A4" w:rsidP="008752A4">
      <w:pPr>
        <w:autoSpaceDE w:val="0"/>
        <w:autoSpaceDN w:val="0"/>
        <w:adjustRightInd w:val="0"/>
        <w:jc w:val="both"/>
        <w:rPr>
          <w:rFonts w:eastAsia="Calibri"/>
          <w:sz w:val="28"/>
          <w:szCs w:val="28"/>
          <w:lang w:eastAsia="en-US"/>
        </w:rPr>
      </w:pPr>
      <w:r w:rsidRPr="008752A4">
        <w:rPr>
          <w:rFonts w:eastAsia="Calibri"/>
          <w:sz w:val="28"/>
          <w:szCs w:val="28"/>
          <w:lang w:eastAsia="en-US"/>
        </w:rPr>
        <w:t>где:</w:t>
      </w:r>
    </w:p>
    <w:p w14:paraId="72A55C5A" w14:textId="77777777" w:rsidR="008752A4" w:rsidRPr="008752A4" w:rsidRDefault="008752A4" w:rsidP="008752A4">
      <w:pPr>
        <w:autoSpaceDE w:val="0"/>
        <w:autoSpaceDN w:val="0"/>
        <w:adjustRightInd w:val="0"/>
        <w:spacing w:before="280"/>
        <w:jc w:val="both"/>
        <w:rPr>
          <w:rFonts w:eastAsia="Calibri"/>
          <w:sz w:val="28"/>
          <w:szCs w:val="28"/>
          <w:lang w:eastAsia="en-US"/>
        </w:rPr>
      </w:pPr>
      <w:r w:rsidRPr="008752A4">
        <w:rPr>
          <w:rFonts w:eastAsia="Calibri"/>
          <w:sz w:val="28"/>
          <w:szCs w:val="28"/>
          <w:lang w:eastAsia="en-US"/>
        </w:rPr>
        <w:t>s - количество видов коммунальных услуг;</w:t>
      </w:r>
    </w:p>
    <w:p w14:paraId="4CD4DD22" w14:textId="77777777" w:rsidR="008752A4" w:rsidRPr="008752A4" w:rsidRDefault="008752A4" w:rsidP="008752A4">
      <w:pPr>
        <w:autoSpaceDE w:val="0"/>
        <w:autoSpaceDN w:val="0"/>
        <w:adjustRightInd w:val="0"/>
        <w:spacing w:before="280"/>
        <w:jc w:val="both"/>
        <w:rPr>
          <w:rFonts w:eastAsia="Calibri"/>
          <w:sz w:val="28"/>
          <w:szCs w:val="28"/>
          <w:lang w:eastAsia="en-US"/>
        </w:rPr>
      </w:pPr>
      <w:r w:rsidRPr="008752A4">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1D3445AF" w14:textId="77777777" w:rsidR="008752A4" w:rsidRPr="008752A4" w:rsidRDefault="008752A4" w:rsidP="008752A4">
      <w:pPr>
        <w:autoSpaceDE w:val="0"/>
        <w:autoSpaceDN w:val="0"/>
        <w:adjustRightInd w:val="0"/>
        <w:spacing w:before="280"/>
        <w:jc w:val="both"/>
        <w:rPr>
          <w:rFonts w:eastAsia="Calibri"/>
          <w:sz w:val="28"/>
          <w:szCs w:val="28"/>
          <w:lang w:eastAsia="en-US"/>
        </w:rPr>
      </w:pPr>
      <w:r w:rsidRPr="008752A4">
        <w:rPr>
          <w:rFonts w:eastAsia="Calibri"/>
          <w:noProof/>
          <w:position w:val="-13"/>
          <w:sz w:val="28"/>
          <w:szCs w:val="28"/>
          <w:lang w:eastAsia="en-US"/>
        </w:rPr>
        <w:drawing>
          <wp:inline distT="0" distB="0" distL="0" distR="0" wp14:anchorId="5F385121" wp14:editId="0E8D475E">
            <wp:extent cx="542925" cy="342900"/>
            <wp:effectExtent l="0" t="0" r="9525" b="0"/>
            <wp:docPr id="430887180" name="Рисунок 43088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8752A4">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962065D" w14:textId="77777777" w:rsidR="008752A4" w:rsidRPr="008752A4" w:rsidRDefault="008752A4" w:rsidP="008752A4">
      <w:pPr>
        <w:autoSpaceDE w:val="0"/>
        <w:autoSpaceDN w:val="0"/>
        <w:adjustRightInd w:val="0"/>
        <w:jc w:val="both"/>
        <w:rPr>
          <w:rFonts w:eastAsia="Calibri"/>
          <w:sz w:val="28"/>
          <w:szCs w:val="28"/>
          <w:lang w:eastAsia="en-US"/>
        </w:rPr>
      </w:pPr>
      <w:r w:rsidRPr="008752A4">
        <w:rPr>
          <w:rFonts w:eastAsia="Calibri"/>
          <w:noProof/>
          <w:position w:val="-13"/>
          <w:sz w:val="28"/>
          <w:szCs w:val="28"/>
          <w:lang w:eastAsia="en-US"/>
        </w:rPr>
        <w:drawing>
          <wp:inline distT="0" distB="0" distL="0" distR="0" wp14:anchorId="5CF79599" wp14:editId="2132EE1E">
            <wp:extent cx="590550" cy="342900"/>
            <wp:effectExtent l="0" t="0" r="0" b="0"/>
            <wp:docPr id="2079971472" name="Рисунок 207997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8752A4">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409B1C0A" w14:textId="77777777" w:rsidR="008752A4" w:rsidRPr="008752A4" w:rsidRDefault="008752A4" w:rsidP="008752A4">
      <w:pPr>
        <w:autoSpaceDE w:val="0"/>
        <w:autoSpaceDN w:val="0"/>
        <w:adjustRightInd w:val="0"/>
        <w:jc w:val="both"/>
        <w:rPr>
          <w:rFonts w:eastAsia="Calibri"/>
          <w:sz w:val="28"/>
          <w:szCs w:val="28"/>
          <w:lang w:eastAsia="en-US"/>
        </w:rPr>
      </w:pPr>
      <w:r w:rsidRPr="008752A4">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8752A4">
        <w:rPr>
          <w:rFonts w:eastAsia="Calibri"/>
          <w:noProof/>
          <w:position w:val="-15"/>
          <w:sz w:val="28"/>
          <w:szCs w:val="28"/>
          <w:lang w:eastAsia="en-US"/>
        </w:rPr>
        <w:drawing>
          <wp:inline distT="0" distB="0" distL="0" distR="0" wp14:anchorId="39E5BF14" wp14:editId="3DE0355D">
            <wp:extent cx="504825" cy="371475"/>
            <wp:effectExtent l="0" t="0" r="9525" b="9525"/>
            <wp:docPr id="1989218532" name="Рисунок 198921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8752A4">
        <w:rPr>
          <w:rFonts w:eastAsia="Calibri"/>
          <w:sz w:val="28"/>
          <w:szCs w:val="28"/>
          <w:lang w:eastAsia="en-US"/>
        </w:rPr>
        <w:t>) определяется по формуле:</w:t>
      </w:r>
    </w:p>
    <w:p w14:paraId="198F8806" w14:textId="77777777" w:rsidR="008752A4" w:rsidRPr="008752A4" w:rsidRDefault="008752A4" w:rsidP="008752A4">
      <w:pPr>
        <w:autoSpaceDE w:val="0"/>
        <w:autoSpaceDN w:val="0"/>
        <w:adjustRightInd w:val="0"/>
        <w:jc w:val="center"/>
        <w:rPr>
          <w:rFonts w:eastAsia="Calibri"/>
          <w:sz w:val="28"/>
          <w:szCs w:val="28"/>
          <w:lang w:eastAsia="en-US"/>
        </w:rPr>
      </w:pPr>
      <w:r w:rsidRPr="008752A4">
        <w:rPr>
          <w:rFonts w:eastAsia="Calibri"/>
          <w:noProof/>
          <w:position w:val="-15"/>
          <w:sz w:val="28"/>
          <w:szCs w:val="28"/>
          <w:lang w:eastAsia="en-US"/>
        </w:rPr>
        <w:drawing>
          <wp:inline distT="0" distB="0" distL="0" distR="0" wp14:anchorId="5D6BF51E" wp14:editId="11A772EB">
            <wp:extent cx="1781175" cy="371475"/>
            <wp:effectExtent l="0" t="0" r="9525" b="9525"/>
            <wp:docPr id="1674035097" name="Рисунок 167403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8752A4">
        <w:rPr>
          <w:rFonts w:eastAsia="Calibri"/>
          <w:sz w:val="28"/>
          <w:szCs w:val="28"/>
          <w:lang w:eastAsia="en-US"/>
        </w:rPr>
        <w:t>,</w:t>
      </w:r>
    </w:p>
    <w:p w14:paraId="3262003C" w14:textId="77777777" w:rsidR="008752A4" w:rsidRPr="008752A4" w:rsidRDefault="008752A4" w:rsidP="008752A4">
      <w:pPr>
        <w:autoSpaceDE w:val="0"/>
        <w:autoSpaceDN w:val="0"/>
        <w:adjustRightInd w:val="0"/>
        <w:jc w:val="both"/>
        <w:rPr>
          <w:rFonts w:eastAsia="Calibri"/>
          <w:sz w:val="28"/>
          <w:szCs w:val="28"/>
          <w:lang w:eastAsia="en-US"/>
        </w:rPr>
      </w:pPr>
      <w:r w:rsidRPr="008752A4">
        <w:rPr>
          <w:rFonts w:eastAsia="Calibri"/>
          <w:sz w:val="28"/>
          <w:szCs w:val="28"/>
          <w:lang w:eastAsia="en-US"/>
        </w:rPr>
        <w:t>где:</w:t>
      </w:r>
    </w:p>
    <w:p w14:paraId="74AFBE28" w14:textId="77777777" w:rsidR="008752A4" w:rsidRPr="008752A4" w:rsidRDefault="008752A4" w:rsidP="008752A4">
      <w:pPr>
        <w:autoSpaceDE w:val="0"/>
        <w:autoSpaceDN w:val="0"/>
        <w:adjustRightInd w:val="0"/>
        <w:spacing w:before="280"/>
        <w:jc w:val="both"/>
        <w:rPr>
          <w:rFonts w:eastAsia="Calibri"/>
          <w:sz w:val="28"/>
          <w:szCs w:val="28"/>
          <w:lang w:eastAsia="en-US"/>
        </w:rPr>
      </w:pPr>
      <w:r w:rsidRPr="008752A4">
        <w:rPr>
          <w:rFonts w:eastAsia="Calibri"/>
          <w:noProof/>
          <w:position w:val="-11"/>
          <w:sz w:val="28"/>
          <w:szCs w:val="28"/>
          <w:lang w:eastAsia="en-US"/>
        </w:rPr>
        <w:lastRenderedPageBreak/>
        <w:drawing>
          <wp:inline distT="0" distB="0" distL="0" distR="0" wp14:anchorId="5FF04DE0" wp14:editId="20E88689">
            <wp:extent cx="257175" cy="323850"/>
            <wp:effectExtent l="0" t="0" r="9525" b="0"/>
            <wp:docPr id="2010488739" name="Рисунок 201048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8752A4">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51F05DC" w14:textId="77777777" w:rsidR="008752A4" w:rsidRPr="008752A4" w:rsidRDefault="008752A4" w:rsidP="008752A4">
      <w:pPr>
        <w:autoSpaceDE w:val="0"/>
        <w:autoSpaceDN w:val="0"/>
        <w:adjustRightInd w:val="0"/>
        <w:spacing w:before="280"/>
        <w:jc w:val="both"/>
        <w:rPr>
          <w:rFonts w:eastAsia="Calibri"/>
          <w:sz w:val="28"/>
          <w:szCs w:val="28"/>
          <w:lang w:eastAsia="en-US"/>
        </w:rPr>
      </w:pPr>
      <w:r w:rsidRPr="008752A4">
        <w:rPr>
          <w:rFonts w:eastAsia="Calibri"/>
          <w:noProof/>
          <w:position w:val="-11"/>
          <w:sz w:val="28"/>
          <w:szCs w:val="28"/>
          <w:lang w:eastAsia="en-US"/>
        </w:rPr>
        <w:drawing>
          <wp:inline distT="0" distB="0" distL="0" distR="0" wp14:anchorId="137DE86D" wp14:editId="604A48FB">
            <wp:extent cx="276225" cy="323850"/>
            <wp:effectExtent l="0" t="0" r="9525" b="0"/>
            <wp:docPr id="16528851" name="Рисунок 1652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8752A4">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6230902D" w14:textId="77777777" w:rsidR="008752A4" w:rsidRPr="008752A4" w:rsidRDefault="008752A4" w:rsidP="008752A4">
      <w:pPr>
        <w:autoSpaceDE w:val="0"/>
        <w:autoSpaceDN w:val="0"/>
        <w:adjustRightInd w:val="0"/>
        <w:jc w:val="center"/>
        <w:rPr>
          <w:rFonts w:eastAsia="Calibri"/>
          <w:b/>
          <w:bCs/>
          <w:sz w:val="28"/>
          <w:szCs w:val="28"/>
          <w:lang w:eastAsia="en-US"/>
        </w:rPr>
      </w:pPr>
    </w:p>
    <w:p w14:paraId="7C180495" w14:textId="77777777" w:rsidR="008752A4" w:rsidRPr="008752A4" w:rsidRDefault="008752A4" w:rsidP="008752A4">
      <w:pPr>
        <w:autoSpaceDE w:val="0"/>
        <w:autoSpaceDN w:val="0"/>
        <w:adjustRightInd w:val="0"/>
        <w:jc w:val="center"/>
        <w:rPr>
          <w:rFonts w:eastAsia="Calibri"/>
          <w:b/>
          <w:bCs/>
          <w:sz w:val="28"/>
          <w:szCs w:val="28"/>
          <w:lang w:eastAsia="en-US"/>
        </w:rPr>
      </w:pPr>
      <w:r w:rsidRPr="008752A4">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4074BA18" w14:textId="77777777" w:rsidR="008752A4" w:rsidRPr="008752A4" w:rsidRDefault="008752A4" w:rsidP="008752A4">
      <w:pPr>
        <w:autoSpaceDE w:val="0"/>
        <w:autoSpaceDN w:val="0"/>
        <w:adjustRightInd w:val="0"/>
        <w:jc w:val="center"/>
        <w:rPr>
          <w:rFonts w:eastAsia="Calibri"/>
          <w:b/>
          <w:bCs/>
          <w:sz w:val="28"/>
          <w:szCs w:val="28"/>
          <w:lang w:eastAsia="en-US"/>
        </w:rPr>
      </w:pPr>
    </w:p>
    <w:p w14:paraId="59140F32" w14:textId="77777777" w:rsidR="008752A4" w:rsidRPr="008752A4" w:rsidRDefault="008752A4" w:rsidP="008752A4">
      <w:pPr>
        <w:jc w:val="both"/>
        <w:rPr>
          <w:sz w:val="28"/>
          <w:szCs w:val="28"/>
        </w:rPr>
      </w:pPr>
      <w:r w:rsidRPr="008752A4">
        <w:rPr>
          <w:sz w:val="28"/>
          <w:szCs w:val="28"/>
        </w:rPr>
        <w:tab/>
        <w:t xml:space="preserve">В декабре 2023 года для населения Прокопьевского муниципального округа действуют льготные тарифы, установленные постановлением РЭК Кузбасса от 28.11.2022 № 937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Прокопьевского муниципального округа» (в редакции постановления РЭК Кузбасса от 30.11.2022 № 962).  </w:t>
      </w:r>
    </w:p>
    <w:p w14:paraId="7197E141" w14:textId="77777777" w:rsidR="008752A4" w:rsidRPr="008752A4" w:rsidRDefault="008752A4" w:rsidP="008752A4">
      <w:pPr>
        <w:widowControl w:val="0"/>
        <w:autoSpaceDE w:val="0"/>
        <w:autoSpaceDN w:val="0"/>
        <w:adjustRightInd w:val="0"/>
        <w:jc w:val="both"/>
        <w:rPr>
          <w:sz w:val="28"/>
          <w:szCs w:val="28"/>
        </w:rPr>
      </w:pPr>
      <w:r w:rsidRPr="008752A4">
        <w:rPr>
          <w:sz w:val="28"/>
          <w:szCs w:val="28"/>
        </w:rPr>
        <w:t>Проведя анализ соблюдения предельного (максимального) индекса изменения платы граждан за коммунальные услуги, установленного для Прокопьевского муниципального округа, специалист РЭК Кузбасса (далее - специалист) пришел к выводу, что применение цен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6AA970A0" w14:textId="77777777" w:rsidR="008752A4" w:rsidRPr="008752A4" w:rsidRDefault="008752A4" w:rsidP="008752A4">
      <w:pPr>
        <w:widowControl w:val="0"/>
        <w:autoSpaceDE w:val="0"/>
        <w:autoSpaceDN w:val="0"/>
        <w:adjustRightInd w:val="0"/>
        <w:jc w:val="both"/>
        <w:rPr>
          <w:sz w:val="28"/>
          <w:szCs w:val="28"/>
        </w:rPr>
      </w:pPr>
      <w:r w:rsidRPr="008752A4">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Прокопьевского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01.01.2024 по 30.06.2024 не должен превысить 0 %, на период с 01.07.2024 по 31.12.2024 не должен превысить 12,6%. </w:t>
      </w:r>
    </w:p>
    <w:p w14:paraId="01528744" w14:textId="77777777" w:rsidR="008752A4" w:rsidRPr="008752A4" w:rsidRDefault="008752A4" w:rsidP="008752A4">
      <w:pPr>
        <w:widowControl w:val="0"/>
        <w:autoSpaceDE w:val="0"/>
        <w:autoSpaceDN w:val="0"/>
        <w:adjustRightInd w:val="0"/>
        <w:jc w:val="both"/>
        <w:rPr>
          <w:sz w:val="28"/>
          <w:szCs w:val="28"/>
        </w:rPr>
      </w:pPr>
      <w:r w:rsidRPr="008752A4">
        <w:rPr>
          <w:sz w:val="28"/>
          <w:szCs w:val="28"/>
        </w:rPr>
        <w:t>Результаты расчетов приведены в таблицах № 1 - 2.</w:t>
      </w:r>
    </w:p>
    <w:p w14:paraId="561BE6B6" w14:textId="77777777" w:rsidR="008752A4" w:rsidRPr="008752A4" w:rsidRDefault="008752A4" w:rsidP="008752A4">
      <w:pPr>
        <w:widowControl w:val="0"/>
        <w:autoSpaceDE w:val="0"/>
        <w:autoSpaceDN w:val="0"/>
        <w:adjustRightInd w:val="0"/>
        <w:jc w:val="both"/>
        <w:rPr>
          <w:sz w:val="28"/>
          <w:szCs w:val="28"/>
        </w:rPr>
        <w:sectPr w:rsidR="008752A4" w:rsidRPr="008752A4" w:rsidSect="008752A4">
          <w:headerReference w:type="default" r:id="rId40"/>
          <w:pgSz w:w="11906" w:h="16838"/>
          <w:pgMar w:top="709" w:right="850" w:bottom="1134" w:left="1560" w:header="708" w:footer="708" w:gutter="0"/>
          <w:cols w:space="708"/>
          <w:titlePg/>
          <w:docGrid w:linePitch="360"/>
        </w:sectPr>
      </w:pPr>
    </w:p>
    <w:p w14:paraId="076EB800" w14:textId="77777777" w:rsidR="008752A4" w:rsidRPr="008752A4" w:rsidRDefault="008752A4" w:rsidP="008752A4">
      <w:pPr>
        <w:widowControl w:val="0"/>
        <w:autoSpaceDE w:val="0"/>
        <w:autoSpaceDN w:val="0"/>
        <w:adjustRightInd w:val="0"/>
        <w:jc w:val="right"/>
        <w:rPr>
          <w:sz w:val="28"/>
          <w:szCs w:val="28"/>
        </w:rPr>
      </w:pPr>
      <w:r w:rsidRPr="008752A4">
        <w:rPr>
          <w:sz w:val="28"/>
          <w:szCs w:val="28"/>
        </w:rPr>
        <w:lastRenderedPageBreak/>
        <w:t>Таблица № 1</w:t>
      </w:r>
    </w:p>
    <w:p w14:paraId="3D959BD0" w14:textId="77777777" w:rsidR="008752A4" w:rsidRPr="008752A4" w:rsidRDefault="008752A4" w:rsidP="008752A4">
      <w:pPr>
        <w:widowControl w:val="0"/>
        <w:autoSpaceDE w:val="0"/>
        <w:autoSpaceDN w:val="0"/>
        <w:adjustRightInd w:val="0"/>
        <w:ind w:right="111"/>
        <w:jc w:val="right"/>
        <w:rPr>
          <w:rFonts w:ascii="Calibri" w:eastAsia="Calibri" w:hAnsi="Calibri"/>
          <w:noProof/>
          <w:sz w:val="22"/>
          <w:szCs w:val="22"/>
          <w:lang w:eastAsia="en-US"/>
        </w:rPr>
      </w:pPr>
      <w:r w:rsidRPr="008752A4">
        <w:rPr>
          <w:rFonts w:ascii="Calibri" w:eastAsia="Calibri" w:hAnsi="Calibri"/>
          <w:noProof/>
          <w:sz w:val="22"/>
          <w:szCs w:val="22"/>
          <w:lang w:eastAsia="en-US"/>
        </w:rPr>
        <w:drawing>
          <wp:inline distT="0" distB="0" distL="0" distR="0" wp14:anchorId="1CDEA58B" wp14:editId="24818F9A">
            <wp:extent cx="9251950" cy="6173470"/>
            <wp:effectExtent l="0" t="0" r="6350" b="0"/>
            <wp:docPr id="6126366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51950" cy="6173470"/>
                    </a:xfrm>
                    <a:prstGeom prst="rect">
                      <a:avLst/>
                    </a:prstGeom>
                    <a:noFill/>
                    <a:ln>
                      <a:noFill/>
                    </a:ln>
                  </pic:spPr>
                </pic:pic>
              </a:graphicData>
            </a:graphic>
          </wp:inline>
        </w:drawing>
      </w:r>
    </w:p>
    <w:p w14:paraId="2F873CCD" w14:textId="77777777" w:rsidR="008752A4" w:rsidRPr="008752A4" w:rsidRDefault="008752A4" w:rsidP="008752A4">
      <w:pPr>
        <w:widowControl w:val="0"/>
        <w:autoSpaceDE w:val="0"/>
        <w:autoSpaceDN w:val="0"/>
        <w:adjustRightInd w:val="0"/>
        <w:ind w:right="111"/>
        <w:jc w:val="right"/>
        <w:rPr>
          <w:rFonts w:eastAsia="Calibri"/>
          <w:sz w:val="28"/>
          <w:szCs w:val="28"/>
          <w:lang w:eastAsia="en-US"/>
        </w:rPr>
      </w:pPr>
      <w:r w:rsidRPr="008752A4">
        <w:rPr>
          <w:rFonts w:eastAsia="Calibri"/>
          <w:noProof/>
          <w:sz w:val="28"/>
          <w:szCs w:val="28"/>
          <w:lang w:eastAsia="en-US"/>
        </w:rPr>
        <w:lastRenderedPageBreak/>
        <w:t>Таблица № 2</w:t>
      </w:r>
      <w:r w:rsidRPr="008752A4">
        <w:rPr>
          <w:rFonts w:eastAsia="Calibri"/>
          <w:sz w:val="28"/>
          <w:szCs w:val="28"/>
          <w:lang w:eastAsia="en-US"/>
        </w:rPr>
        <w:t xml:space="preserve"> </w:t>
      </w:r>
    </w:p>
    <w:p w14:paraId="72344DD3" w14:textId="77777777" w:rsidR="008752A4" w:rsidRPr="008752A4" w:rsidRDefault="008752A4" w:rsidP="008752A4">
      <w:pPr>
        <w:widowControl w:val="0"/>
        <w:autoSpaceDE w:val="0"/>
        <w:autoSpaceDN w:val="0"/>
        <w:adjustRightInd w:val="0"/>
        <w:ind w:right="111"/>
        <w:jc w:val="right"/>
        <w:rPr>
          <w:sz w:val="28"/>
          <w:szCs w:val="28"/>
        </w:rPr>
      </w:pPr>
      <w:r w:rsidRPr="008752A4">
        <w:rPr>
          <w:rFonts w:ascii="Calibri" w:eastAsia="Calibri" w:hAnsi="Calibri"/>
          <w:noProof/>
          <w:sz w:val="22"/>
          <w:szCs w:val="22"/>
          <w:lang w:eastAsia="en-US"/>
        </w:rPr>
        <w:drawing>
          <wp:inline distT="0" distB="0" distL="0" distR="0" wp14:anchorId="196ED313" wp14:editId="4BA4485C">
            <wp:extent cx="9243060" cy="6038850"/>
            <wp:effectExtent l="0" t="0" r="0" b="0"/>
            <wp:docPr id="21457630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43060" cy="6038850"/>
                    </a:xfrm>
                    <a:prstGeom prst="rect">
                      <a:avLst/>
                    </a:prstGeom>
                    <a:noFill/>
                    <a:ln>
                      <a:noFill/>
                    </a:ln>
                  </pic:spPr>
                </pic:pic>
              </a:graphicData>
            </a:graphic>
          </wp:inline>
        </w:drawing>
      </w:r>
    </w:p>
    <w:p w14:paraId="5B9A912F" w14:textId="77777777" w:rsidR="008752A4" w:rsidRPr="008752A4" w:rsidRDefault="008752A4" w:rsidP="008752A4">
      <w:pPr>
        <w:widowControl w:val="0"/>
        <w:autoSpaceDE w:val="0"/>
        <w:autoSpaceDN w:val="0"/>
        <w:adjustRightInd w:val="0"/>
        <w:jc w:val="right"/>
        <w:rPr>
          <w:sz w:val="28"/>
          <w:szCs w:val="28"/>
        </w:rPr>
      </w:pPr>
    </w:p>
    <w:p w14:paraId="53C0A9E4" w14:textId="77777777" w:rsidR="008752A4" w:rsidRPr="008752A4" w:rsidRDefault="008752A4" w:rsidP="008752A4">
      <w:pPr>
        <w:widowControl w:val="0"/>
        <w:autoSpaceDE w:val="0"/>
        <w:autoSpaceDN w:val="0"/>
        <w:adjustRightInd w:val="0"/>
        <w:jc w:val="right"/>
        <w:rPr>
          <w:sz w:val="28"/>
          <w:szCs w:val="28"/>
        </w:rPr>
        <w:sectPr w:rsidR="008752A4" w:rsidRPr="008752A4" w:rsidSect="008752A4">
          <w:pgSz w:w="16838" w:h="11906" w:orient="landscape"/>
          <w:pgMar w:top="568" w:right="1134" w:bottom="426" w:left="1134" w:header="709" w:footer="709" w:gutter="0"/>
          <w:cols w:space="708"/>
          <w:docGrid w:linePitch="360"/>
        </w:sectPr>
      </w:pPr>
    </w:p>
    <w:p w14:paraId="2142664C" w14:textId="77777777" w:rsidR="008752A4" w:rsidRPr="008752A4" w:rsidRDefault="008752A4" w:rsidP="008752A4">
      <w:pPr>
        <w:widowControl w:val="0"/>
        <w:autoSpaceDE w:val="0"/>
        <w:autoSpaceDN w:val="0"/>
        <w:adjustRightInd w:val="0"/>
        <w:jc w:val="center"/>
        <w:rPr>
          <w:b/>
          <w:bCs/>
          <w:sz w:val="28"/>
          <w:szCs w:val="28"/>
        </w:rPr>
      </w:pPr>
      <w:r w:rsidRPr="008752A4">
        <w:rPr>
          <w:b/>
          <w:bCs/>
          <w:sz w:val="28"/>
          <w:szCs w:val="28"/>
        </w:rPr>
        <w:lastRenderedPageBreak/>
        <w:t>Льготные цены (тарифы) на коммунальные услуги</w:t>
      </w:r>
    </w:p>
    <w:p w14:paraId="0B5B3C9E" w14:textId="77777777" w:rsidR="008752A4" w:rsidRPr="008752A4" w:rsidRDefault="008752A4" w:rsidP="008752A4">
      <w:pPr>
        <w:widowControl w:val="0"/>
        <w:autoSpaceDE w:val="0"/>
        <w:autoSpaceDN w:val="0"/>
        <w:adjustRightInd w:val="0"/>
        <w:ind w:right="424"/>
        <w:jc w:val="both"/>
        <w:rPr>
          <w:sz w:val="28"/>
          <w:szCs w:val="28"/>
        </w:rPr>
      </w:pPr>
    </w:p>
    <w:p w14:paraId="4631260E" w14:textId="77777777" w:rsidR="008752A4" w:rsidRPr="008752A4" w:rsidRDefault="008752A4" w:rsidP="008752A4">
      <w:pPr>
        <w:widowControl w:val="0"/>
        <w:autoSpaceDE w:val="0"/>
        <w:autoSpaceDN w:val="0"/>
        <w:adjustRightInd w:val="0"/>
        <w:ind w:right="424"/>
        <w:jc w:val="both"/>
        <w:rPr>
          <w:sz w:val="28"/>
          <w:szCs w:val="28"/>
        </w:rPr>
      </w:pPr>
      <w:r w:rsidRPr="008752A4">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01.01.2024 по 31.12.2024, позволяющие соблюсти предельный индекс изменения платы граждан за коммунальные услуги на период с 01.01.2024 по 30.06.2024  в размере 0%, с 01.07.2024 по 31.12.2024 – в размере 12,6%.  </w:t>
      </w:r>
    </w:p>
    <w:p w14:paraId="668DCAD0" w14:textId="77777777" w:rsidR="008752A4" w:rsidRPr="008752A4" w:rsidRDefault="008752A4" w:rsidP="008752A4">
      <w:pPr>
        <w:widowControl w:val="0"/>
        <w:autoSpaceDE w:val="0"/>
        <w:autoSpaceDN w:val="0"/>
        <w:adjustRightInd w:val="0"/>
        <w:ind w:right="424"/>
        <w:jc w:val="both"/>
        <w:rPr>
          <w:sz w:val="28"/>
          <w:szCs w:val="28"/>
        </w:rPr>
      </w:pPr>
      <w:r w:rsidRPr="008752A4">
        <w:rPr>
          <w:sz w:val="28"/>
          <w:szCs w:val="28"/>
        </w:rPr>
        <w:t xml:space="preserve">Размер льготных цен (тарифов) на коммунальные услуги приведены в таблицах № 3 - 6. </w:t>
      </w:r>
    </w:p>
    <w:p w14:paraId="68AA84B2" w14:textId="77777777" w:rsidR="008752A4" w:rsidRPr="008752A4" w:rsidRDefault="008752A4" w:rsidP="008752A4">
      <w:pPr>
        <w:widowControl w:val="0"/>
        <w:autoSpaceDE w:val="0"/>
        <w:autoSpaceDN w:val="0"/>
        <w:adjustRightInd w:val="0"/>
        <w:jc w:val="both"/>
        <w:rPr>
          <w:sz w:val="28"/>
          <w:szCs w:val="28"/>
        </w:rPr>
      </w:pPr>
    </w:p>
    <w:p w14:paraId="70B19985" w14:textId="77777777" w:rsidR="008752A4" w:rsidRPr="008752A4" w:rsidRDefault="008752A4" w:rsidP="008752A4">
      <w:pPr>
        <w:tabs>
          <w:tab w:val="left" w:pos="0"/>
        </w:tabs>
        <w:ind w:right="566"/>
        <w:jc w:val="right"/>
        <w:rPr>
          <w:bCs/>
          <w:sz w:val="28"/>
          <w:szCs w:val="28"/>
        </w:rPr>
      </w:pPr>
      <w:r w:rsidRPr="008752A4">
        <w:rPr>
          <w:bCs/>
          <w:sz w:val="28"/>
          <w:szCs w:val="28"/>
        </w:rPr>
        <w:t>Таблица № 3</w:t>
      </w:r>
    </w:p>
    <w:p w14:paraId="685B82FE" w14:textId="77777777" w:rsidR="008752A4" w:rsidRPr="008752A4" w:rsidRDefault="008752A4" w:rsidP="008752A4">
      <w:pPr>
        <w:tabs>
          <w:tab w:val="left" w:pos="142"/>
        </w:tabs>
        <w:ind w:right="566"/>
        <w:jc w:val="center"/>
        <w:rPr>
          <w:bCs/>
          <w:sz w:val="28"/>
          <w:szCs w:val="28"/>
        </w:rPr>
      </w:pPr>
      <w:r w:rsidRPr="008752A4">
        <w:rPr>
          <w:bCs/>
          <w:sz w:val="28"/>
          <w:szCs w:val="28"/>
        </w:rPr>
        <w:t>Льготные цены (тарифы)*</w:t>
      </w:r>
    </w:p>
    <w:p w14:paraId="19BD37E5" w14:textId="77777777" w:rsidR="008752A4" w:rsidRPr="008752A4" w:rsidRDefault="008752A4" w:rsidP="008752A4">
      <w:pPr>
        <w:tabs>
          <w:tab w:val="left" w:pos="142"/>
        </w:tabs>
        <w:ind w:right="566"/>
        <w:jc w:val="center"/>
        <w:rPr>
          <w:bCs/>
          <w:sz w:val="28"/>
          <w:szCs w:val="28"/>
        </w:rPr>
      </w:pPr>
      <w:r w:rsidRPr="008752A4">
        <w:rPr>
          <w:bCs/>
          <w:sz w:val="28"/>
          <w:szCs w:val="28"/>
        </w:rPr>
        <w:t xml:space="preserve">на холодное водоснабжение, водоотведение, горячее водоснабжение                         </w:t>
      </w:r>
      <w:r w:rsidRPr="008752A4">
        <w:rPr>
          <w:bCs/>
          <w:kern w:val="32"/>
          <w:sz w:val="28"/>
          <w:szCs w:val="28"/>
          <w:lang w:eastAsia="en-US"/>
        </w:rPr>
        <w:t xml:space="preserve"> в открытой системе горячего водоснабжения</w:t>
      </w:r>
      <w:r w:rsidRPr="008752A4">
        <w:rPr>
          <w:bCs/>
          <w:sz w:val="28"/>
          <w:szCs w:val="28"/>
        </w:rPr>
        <w:t xml:space="preserve">, тепловую энергию (мощность), твердое топливо (уголь), сжиженный газ в Прокопьевском муниципальном округе (за исключением пгт. Краснобродский, п. Артышта, п.ст. Дуброво)                                                                                                                   </w:t>
      </w:r>
    </w:p>
    <w:tbl>
      <w:tblPr>
        <w:tblStyle w:val="2010"/>
        <w:tblpPr w:leftFromText="180" w:rightFromText="180" w:vertAnchor="text" w:horzAnchor="page" w:tblpX="1108" w:tblpY="203"/>
        <w:tblW w:w="9635" w:type="dxa"/>
        <w:tblLayout w:type="fixed"/>
        <w:tblLook w:val="04A0" w:firstRow="1" w:lastRow="0" w:firstColumn="1" w:lastColumn="0" w:noHBand="0" w:noVBand="1"/>
      </w:tblPr>
      <w:tblGrid>
        <w:gridCol w:w="846"/>
        <w:gridCol w:w="3118"/>
        <w:gridCol w:w="1701"/>
        <w:gridCol w:w="1985"/>
        <w:gridCol w:w="1985"/>
      </w:tblGrid>
      <w:tr w:rsidR="008752A4" w:rsidRPr="008752A4" w14:paraId="2A26AF28" w14:textId="77777777" w:rsidTr="00607E21">
        <w:trPr>
          <w:trHeight w:val="324"/>
        </w:trPr>
        <w:tc>
          <w:tcPr>
            <w:tcW w:w="846" w:type="dxa"/>
            <w:vMerge w:val="restart"/>
            <w:vAlign w:val="center"/>
          </w:tcPr>
          <w:p w14:paraId="0B161C12" w14:textId="77777777" w:rsidR="008752A4" w:rsidRPr="008752A4" w:rsidRDefault="008752A4" w:rsidP="008752A4">
            <w:pPr>
              <w:jc w:val="center"/>
              <w:rPr>
                <w:bCs/>
              </w:rPr>
            </w:pPr>
            <w:r w:rsidRPr="008752A4">
              <w:rPr>
                <w:bCs/>
              </w:rPr>
              <w:t>№ п/п</w:t>
            </w:r>
          </w:p>
        </w:tc>
        <w:tc>
          <w:tcPr>
            <w:tcW w:w="3118" w:type="dxa"/>
            <w:vMerge w:val="restart"/>
            <w:vAlign w:val="center"/>
          </w:tcPr>
          <w:p w14:paraId="6A3F83C7" w14:textId="77777777" w:rsidR="008752A4" w:rsidRPr="008752A4" w:rsidRDefault="008752A4" w:rsidP="008752A4">
            <w:pPr>
              <w:tabs>
                <w:tab w:val="left" w:pos="0"/>
              </w:tabs>
              <w:jc w:val="center"/>
              <w:rPr>
                <w:bCs/>
              </w:rPr>
            </w:pPr>
            <w:r w:rsidRPr="008752A4">
              <w:rPr>
                <w:bCs/>
              </w:rPr>
              <w:t>Наименование регулируемой организации</w:t>
            </w:r>
          </w:p>
        </w:tc>
        <w:tc>
          <w:tcPr>
            <w:tcW w:w="1701" w:type="dxa"/>
            <w:vMerge w:val="restart"/>
            <w:vAlign w:val="center"/>
          </w:tcPr>
          <w:p w14:paraId="21AF4DB3" w14:textId="77777777" w:rsidR="008752A4" w:rsidRPr="008752A4" w:rsidRDefault="008752A4" w:rsidP="008752A4">
            <w:pPr>
              <w:tabs>
                <w:tab w:val="left" w:pos="0"/>
              </w:tabs>
              <w:jc w:val="center"/>
              <w:rPr>
                <w:bCs/>
              </w:rPr>
            </w:pPr>
            <w:r w:rsidRPr="008752A4">
              <w:rPr>
                <w:bCs/>
              </w:rPr>
              <w:t xml:space="preserve">Единицы измерения </w:t>
            </w:r>
          </w:p>
        </w:tc>
        <w:tc>
          <w:tcPr>
            <w:tcW w:w="3970" w:type="dxa"/>
            <w:gridSpan w:val="2"/>
            <w:vAlign w:val="center"/>
          </w:tcPr>
          <w:p w14:paraId="5D448EC9" w14:textId="77777777" w:rsidR="008752A4" w:rsidRPr="008752A4" w:rsidRDefault="008752A4" w:rsidP="008752A4">
            <w:pPr>
              <w:tabs>
                <w:tab w:val="left" w:pos="0"/>
              </w:tabs>
              <w:jc w:val="center"/>
              <w:rPr>
                <w:bCs/>
              </w:rPr>
            </w:pPr>
            <w:r w:rsidRPr="008752A4">
              <w:rPr>
                <w:bCs/>
              </w:rPr>
              <w:t>Льготные цены (тарифы)</w:t>
            </w:r>
          </w:p>
        </w:tc>
      </w:tr>
      <w:tr w:rsidR="008752A4" w:rsidRPr="008752A4" w14:paraId="4C2BA831" w14:textId="77777777" w:rsidTr="00607E21">
        <w:trPr>
          <w:trHeight w:val="791"/>
        </w:trPr>
        <w:tc>
          <w:tcPr>
            <w:tcW w:w="846" w:type="dxa"/>
            <w:vMerge/>
            <w:vAlign w:val="center"/>
          </w:tcPr>
          <w:p w14:paraId="291A47DB" w14:textId="77777777" w:rsidR="008752A4" w:rsidRPr="008752A4" w:rsidRDefault="008752A4" w:rsidP="008752A4">
            <w:pPr>
              <w:tabs>
                <w:tab w:val="left" w:pos="0"/>
              </w:tabs>
              <w:jc w:val="center"/>
              <w:rPr>
                <w:bCs/>
              </w:rPr>
            </w:pPr>
          </w:p>
        </w:tc>
        <w:tc>
          <w:tcPr>
            <w:tcW w:w="3118" w:type="dxa"/>
            <w:vMerge/>
            <w:vAlign w:val="center"/>
          </w:tcPr>
          <w:p w14:paraId="70436A7B" w14:textId="77777777" w:rsidR="008752A4" w:rsidRPr="008752A4" w:rsidRDefault="008752A4" w:rsidP="008752A4">
            <w:pPr>
              <w:tabs>
                <w:tab w:val="left" w:pos="0"/>
              </w:tabs>
              <w:jc w:val="center"/>
              <w:rPr>
                <w:bCs/>
              </w:rPr>
            </w:pPr>
          </w:p>
        </w:tc>
        <w:tc>
          <w:tcPr>
            <w:tcW w:w="1701" w:type="dxa"/>
            <w:vMerge/>
            <w:vAlign w:val="center"/>
          </w:tcPr>
          <w:p w14:paraId="6558ED4A" w14:textId="77777777" w:rsidR="008752A4" w:rsidRPr="008752A4" w:rsidRDefault="008752A4" w:rsidP="008752A4">
            <w:pPr>
              <w:tabs>
                <w:tab w:val="left" w:pos="0"/>
              </w:tabs>
              <w:jc w:val="center"/>
              <w:rPr>
                <w:bCs/>
              </w:rPr>
            </w:pPr>
          </w:p>
        </w:tc>
        <w:tc>
          <w:tcPr>
            <w:tcW w:w="1985" w:type="dxa"/>
            <w:vAlign w:val="center"/>
          </w:tcPr>
          <w:p w14:paraId="1F940C6C" w14:textId="77777777" w:rsidR="008752A4" w:rsidRPr="008752A4" w:rsidRDefault="008752A4" w:rsidP="008752A4">
            <w:pPr>
              <w:tabs>
                <w:tab w:val="left" w:pos="0"/>
              </w:tabs>
              <w:jc w:val="center"/>
              <w:rPr>
                <w:bCs/>
              </w:rPr>
            </w:pPr>
            <w:r w:rsidRPr="008752A4">
              <w:rPr>
                <w:bCs/>
              </w:rPr>
              <w:t xml:space="preserve">с 01.01.2024                   по 30.06.2024 </w:t>
            </w:r>
          </w:p>
        </w:tc>
        <w:tc>
          <w:tcPr>
            <w:tcW w:w="1985" w:type="dxa"/>
            <w:vAlign w:val="center"/>
          </w:tcPr>
          <w:p w14:paraId="0DAD4B3A" w14:textId="77777777" w:rsidR="008752A4" w:rsidRPr="008752A4" w:rsidRDefault="008752A4" w:rsidP="008752A4">
            <w:pPr>
              <w:tabs>
                <w:tab w:val="left" w:pos="0"/>
              </w:tabs>
              <w:jc w:val="center"/>
              <w:rPr>
                <w:bCs/>
              </w:rPr>
            </w:pPr>
            <w:r w:rsidRPr="008752A4">
              <w:rPr>
                <w:bCs/>
              </w:rPr>
              <w:t xml:space="preserve">с 01.07.2024                   по 31.12.2024 </w:t>
            </w:r>
          </w:p>
        </w:tc>
      </w:tr>
      <w:tr w:rsidR="008752A4" w:rsidRPr="008752A4" w14:paraId="67BA4A7E" w14:textId="77777777" w:rsidTr="00607E21">
        <w:trPr>
          <w:trHeight w:val="114"/>
        </w:trPr>
        <w:tc>
          <w:tcPr>
            <w:tcW w:w="846" w:type="dxa"/>
            <w:vAlign w:val="center"/>
          </w:tcPr>
          <w:p w14:paraId="41E03B83" w14:textId="77777777" w:rsidR="008752A4" w:rsidRPr="008752A4" w:rsidRDefault="008752A4" w:rsidP="008752A4">
            <w:pPr>
              <w:tabs>
                <w:tab w:val="left" w:pos="0"/>
              </w:tabs>
              <w:jc w:val="center"/>
              <w:rPr>
                <w:bCs/>
              </w:rPr>
            </w:pPr>
            <w:r w:rsidRPr="008752A4">
              <w:rPr>
                <w:bCs/>
              </w:rPr>
              <w:t>1</w:t>
            </w:r>
          </w:p>
        </w:tc>
        <w:tc>
          <w:tcPr>
            <w:tcW w:w="3118" w:type="dxa"/>
          </w:tcPr>
          <w:p w14:paraId="5257F704" w14:textId="77777777" w:rsidR="008752A4" w:rsidRPr="008752A4" w:rsidRDefault="008752A4" w:rsidP="008752A4">
            <w:pPr>
              <w:tabs>
                <w:tab w:val="left" w:pos="0"/>
              </w:tabs>
              <w:jc w:val="center"/>
              <w:rPr>
                <w:bCs/>
              </w:rPr>
            </w:pPr>
            <w:r w:rsidRPr="008752A4">
              <w:rPr>
                <w:bCs/>
              </w:rPr>
              <w:t>2</w:t>
            </w:r>
          </w:p>
        </w:tc>
        <w:tc>
          <w:tcPr>
            <w:tcW w:w="1701" w:type="dxa"/>
          </w:tcPr>
          <w:p w14:paraId="13AC39E9" w14:textId="77777777" w:rsidR="008752A4" w:rsidRPr="008752A4" w:rsidRDefault="008752A4" w:rsidP="008752A4">
            <w:pPr>
              <w:tabs>
                <w:tab w:val="left" w:pos="0"/>
              </w:tabs>
              <w:jc w:val="center"/>
              <w:rPr>
                <w:bCs/>
              </w:rPr>
            </w:pPr>
            <w:r w:rsidRPr="008752A4">
              <w:rPr>
                <w:bCs/>
              </w:rPr>
              <w:t>3</w:t>
            </w:r>
          </w:p>
        </w:tc>
        <w:tc>
          <w:tcPr>
            <w:tcW w:w="1985" w:type="dxa"/>
          </w:tcPr>
          <w:p w14:paraId="513650DF" w14:textId="77777777" w:rsidR="008752A4" w:rsidRPr="008752A4" w:rsidRDefault="008752A4" w:rsidP="008752A4">
            <w:pPr>
              <w:tabs>
                <w:tab w:val="left" w:pos="0"/>
              </w:tabs>
              <w:jc w:val="center"/>
              <w:rPr>
                <w:bCs/>
              </w:rPr>
            </w:pPr>
            <w:r w:rsidRPr="008752A4">
              <w:rPr>
                <w:bCs/>
              </w:rPr>
              <w:t>4</w:t>
            </w:r>
          </w:p>
        </w:tc>
        <w:tc>
          <w:tcPr>
            <w:tcW w:w="1985" w:type="dxa"/>
          </w:tcPr>
          <w:p w14:paraId="2BC961D1" w14:textId="77777777" w:rsidR="008752A4" w:rsidRPr="008752A4" w:rsidRDefault="008752A4" w:rsidP="008752A4">
            <w:pPr>
              <w:tabs>
                <w:tab w:val="left" w:pos="0"/>
              </w:tabs>
              <w:jc w:val="center"/>
              <w:rPr>
                <w:bCs/>
              </w:rPr>
            </w:pPr>
            <w:r w:rsidRPr="008752A4">
              <w:rPr>
                <w:bCs/>
              </w:rPr>
              <w:t>5</w:t>
            </w:r>
          </w:p>
        </w:tc>
      </w:tr>
      <w:tr w:rsidR="008752A4" w:rsidRPr="008752A4" w14:paraId="5DA666EF" w14:textId="77777777" w:rsidTr="00607E21">
        <w:trPr>
          <w:trHeight w:val="646"/>
        </w:trPr>
        <w:tc>
          <w:tcPr>
            <w:tcW w:w="9635" w:type="dxa"/>
            <w:gridSpan w:val="5"/>
            <w:vAlign w:val="center"/>
          </w:tcPr>
          <w:p w14:paraId="70C8AD1F" w14:textId="77777777" w:rsidR="008752A4" w:rsidRPr="008752A4" w:rsidRDefault="008752A4" w:rsidP="00436D16">
            <w:pPr>
              <w:numPr>
                <w:ilvl w:val="0"/>
                <w:numId w:val="17"/>
              </w:numPr>
              <w:tabs>
                <w:tab w:val="left" w:pos="164"/>
              </w:tabs>
              <w:ind w:left="-120"/>
              <w:contextualSpacing/>
              <w:jc w:val="center"/>
              <w:rPr>
                <w:bCs/>
              </w:rPr>
            </w:pPr>
            <w:r w:rsidRPr="008752A4">
              <w:rPr>
                <w:bCs/>
              </w:rPr>
              <w:t>Холодное водоснабжение. Питьевая вода (за исключением подвоза питьевой воды)</w:t>
            </w:r>
          </w:p>
        </w:tc>
      </w:tr>
      <w:tr w:rsidR="008752A4" w:rsidRPr="008752A4" w14:paraId="70A16403" w14:textId="77777777" w:rsidTr="00607E21">
        <w:trPr>
          <w:trHeight w:val="758"/>
        </w:trPr>
        <w:tc>
          <w:tcPr>
            <w:tcW w:w="846" w:type="dxa"/>
            <w:vAlign w:val="center"/>
          </w:tcPr>
          <w:p w14:paraId="53C7D596" w14:textId="77777777" w:rsidR="008752A4" w:rsidRPr="008752A4" w:rsidRDefault="008752A4" w:rsidP="008752A4">
            <w:pPr>
              <w:tabs>
                <w:tab w:val="left" w:pos="0"/>
              </w:tabs>
              <w:jc w:val="center"/>
              <w:rPr>
                <w:bCs/>
              </w:rPr>
            </w:pPr>
            <w:r w:rsidRPr="008752A4">
              <w:rPr>
                <w:bCs/>
              </w:rPr>
              <w:t>1.1.</w:t>
            </w:r>
          </w:p>
        </w:tc>
        <w:tc>
          <w:tcPr>
            <w:tcW w:w="3118" w:type="dxa"/>
            <w:vAlign w:val="center"/>
          </w:tcPr>
          <w:p w14:paraId="3459B183" w14:textId="77777777" w:rsidR="008752A4" w:rsidRPr="008752A4" w:rsidRDefault="008752A4" w:rsidP="008752A4">
            <w:pPr>
              <w:tabs>
                <w:tab w:val="left" w:pos="0"/>
              </w:tabs>
              <w:rPr>
                <w:bCs/>
              </w:rPr>
            </w:pPr>
            <w:r w:rsidRPr="008752A4">
              <w:rPr>
                <w:bCs/>
              </w:rPr>
              <w:t xml:space="preserve">ООО «Энергоресурс»,   ИНН </w:t>
            </w:r>
            <w:r w:rsidRPr="008752A4">
              <w:rPr>
                <w:lang w:eastAsia="en-US"/>
              </w:rPr>
              <w:t xml:space="preserve">  </w:t>
            </w:r>
            <w:r w:rsidRPr="008752A4">
              <w:rPr>
                <w:bCs/>
              </w:rPr>
              <w:t>4205284720</w:t>
            </w:r>
          </w:p>
        </w:tc>
        <w:tc>
          <w:tcPr>
            <w:tcW w:w="1701" w:type="dxa"/>
            <w:vAlign w:val="center"/>
          </w:tcPr>
          <w:p w14:paraId="6FFBB625"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r w:rsidRPr="008752A4">
              <w:rPr>
                <w:bCs/>
              </w:rPr>
              <w:t xml:space="preserve"> </w:t>
            </w:r>
          </w:p>
        </w:tc>
        <w:tc>
          <w:tcPr>
            <w:tcW w:w="1985" w:type="dxa"/>
            <w:vAlign w:val="center"/>
          </w:tcPr>
          <w:p w14:paraId="26879531" w14:textId="77777777" w:rsidR="008752A4" w:rsidRPr="008752A4" w:rsidRDefault="008752A4" w:rsidP="008752A4">
            <w:pPr>
              <w:tabs>
                <w:tab w:val="left" w:pos="0"/>
              </w:tabs>
              <w:jc w:val="center"/>
              <w:rPr>
                <w:bCs/>
              </w:rPr>
            </w:pPr>
            <w:r w:rsidRPr="008752A4">
              <w:rPr>
                <w:bCs/>
              </w:rPr>
              <w:t>23,90</w:t>
            </w:r>
          </w:p>
        </w:tc>
        <w:tc>
          <w:tcPr>
            <w:tcW w:w="1985" w:type="dxa"/>
            <w:vAlign w:val="center"/>
          </w:tcPr>
          <w:p w14:paraId="3A733412" w14:textId="77777777" w:rsidR="008752A4" w:rsidRPr="008752A4" w:rsidRDefault="008752A4" w:rsidP="008752A4">
            <w:pPr>
              <w:tabs>
                <w:tab w:val="left" w:pos="0"/>
              </w:tabs>
              <w:jc w:val="center"/>
              <w:rPr>
                <w:bCs/>
              </w:rPr>
            </w:pPr>
            <w:r w:rsidRPr="008752A4">
              <w:rPr>
                <w:bCs/>
              </w:rPr>
              <w:t>26,00</w:t>
            </w:r>
          </w:p>
        </w:tc>
      </w:tr>
      <w:tr w:rsidR="008752A4" w:rsidRPr="008752A4" w14:paraId="1E8A2627" w14:textId="77777777" w:rsidTr="00607E21">
        <w:trPr>
          <w:trHeight w:val="564"/>
        </w:trPr>
        <w:tc>
          <w:tcPr>
            <w:tcW w:w="9635" w:type="dxa"/>
            <w:gridSpan w:val="5"/>
            <w:vAlign w:val="center"/>
          </w:tcPr>
          <w:p w14:paraId="7A86C03F" w14:textId="77777777" w:rsidR="008752A4" w:rsidRPr="008752A4" w:rsidRDefault="008752A4" w:rsidP="008752A4">
            <w:pPr>
              <w:tabs>
                <w:tab w:val="left" w:pos="0"/>
              </w:tabs>
              <w:contextualSpacing/>
              <w:jc w:val="center"/>
              <w:rPr>
                <w:bCs/>
              </w:rPr>
            </w:pPr>
            <w:r w:rsidRPr="008752A4">
              <w:rPr>
                <w:bCs/>
              </w:rPr>
              <w:t>2. Водоотведение</w:t>
            </w:r>
          </w:p>
        </w:tc>
      </w:tr>
      <w:tr w:rsidR="008752A4" w:rsidRPr="008752A4" w14:paraId="5ABDEF96" w14:textId="77777777" w:rsidTr="00607E21">
        <w:trPr>
          <w:trHeight w:val="820"/>
        </w:trPr>
        <w:tc>
          <w:tcPr>
            <w:tcW w:w="846" w:type="dxa"/>
            <w:vAlign w:val="center"/>
          </w:tcPr>
          <w:p w14:paraId="34E663FC" w14:textId="77777777" w:rsidR="008752A4" w:rsidRPr="008752A4" w:rsidRDefault="008752A4" w:rsidP="008752A4">
            <w:pPr>
              <w:tabs>
                <w:tab w:val="left" w:pos="0"/>
              </w:tabs>
              <w:jc w:val="center"/>
              <w:rPr>
                <w:bCs/>
              </w:rPr>
            </w:pPr>
            <w:r w:rsidRPr="008752A4">
              <w:rPr>
                <w:bCs/>
              </w:rPr>
              <w:t>2.1.</w:t>
            </w:r>
          </w:p>
        </w:tc>
        <w:tc>
          <w:tcPr>
            <w:tcW w:w="3118" w:type="dxa"/>
            <w:vAlign w:val="center"/>
          </w:tcPr>
          <w:p w14:paraId="05968EC5" w14:textId="77777777" w:rsidR="008752A4" w:rsidRPr="008752A4" w:rsidRDefault="008752A4" w:rsidP="008752A4">
            <w:pPr>
              <w:tabs>
                <w:tab w:val="left" w:pos="0"/>
              </w:tabs>
              <w:rPr>
                <w:bCs/>
              </w:rPr>
            </w:pPr>
            <w:r w:rsidRPr="008752A4">
              <w:rPr>
                <w:bCs/>
              </w:rPr>
              <w:t>ООО «Энергоресурс»,  ИНН   4205284720</w:t>
            </w:r>
          </w:p>
        </w:tc>
        <w:tc>
          <w:tcPr>
            <w:tcW w:w="1701" w:type="dxa"/>
            <w:vAlign w:val="center"/>
          </w:tcPr>
          <w:p w14:paraId="7BEFD555"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r w:rsidRPr="008752A4">
              <w:rPr>
                <w:bCs/>
              </w:rPr>
              <w:t xml:space="preserve"> </w:t>
            </w:r>
          </w:p>
        </w:tc>
        <w:tc>
          <w:tcPr>
            <w:tcW w:w="1985" w:type="dxa"/>
            <w:vAlign w:val="center"/>
          </w:tcPr>
          <w:p w14:paraId="3AD81FCE" w14:textId="77777777" w:rsidR="008752A4" w:rsidRPr="008752A4" w:rsidRDefault="008752A4" w:rsidP="008752A4">
            <w:pPr>
              <w:tabs>
                <w:tab w:val="left" w:pos="0"/>
              </w:tabs>
              <w:jc w:val="center"/>
              <w:rPr>
                <w:bCs/>
              </w:rPr>
            </w:pPr>
            <w:r w:rsidRPr="008752A4">
              <w:rPr>
                <w:bCs/>
              </w:rPr>
              <w:t>15,91</w:t>
            </w:r>
          </w:p>
        </w:tc>
        <w:tc>
          <w:tcPr>
            <w:tcW w:w="1985" w:type="dxa"/>
            <w:vAlign w:val="center"/>
          </w:tcPr>
          <w:p w14:paraId="1048FA7B" w14:textId="77777777" w:rsidR="008752A4" w:rsidRPr="008752A4" w:rsidRDefault="008752A4" w:rsidP="008752A4">
            <w:pPr>
              <w:tabs>
                <w:tab w:val="left" w:pos="0"/>
              </w:tabs>
              <w:jc w:val="center"/>
              <w:rPr>
                <w:bCs/>
              </w:rPr>
            </w:pPr>
            <w:r w:rsidRPr="008752A4">
              <w:rPr>
                <w:bCs/>
              </w:rPr>
              <w:t>23,70</w:t>
            </w:r>
          </w:p>
        </w:tc>
      </w:tr>
      <w:tr w:rsidR="008752A4" w:rsidRPr="008752A4" w14:paraId="030B4ABD" w14:textId="77777777" w:rsidTr="00607E21">
        <w:trPr>
          <w:trHeight w:val="566"/>
        </w:trPr>
        <w:tc>
          <w:tcPr>
            <w:tcW w:w="9635" w:type="dxa"/>
            <w:gridSpan w:val="5"/>
            <w:vAlign w:val="center"/>
          </w:tcPr>
          <w:p w14:paraId="439D4275" w14:textId="77777777" w:rsidR="008752A4" w:rsidRPr="008752A4" w:rsidRDefault="008752A4" w:rsidP="008752A4">
            <w:pPr>
              <w:tabs>
                <w:tab w:val="left" w:pos="0"/>
              </w:tabs>
              <w:contextualSpacing/>
              <w:jc w:val="center"/>
              <w:rPr>
                <w:bCs/>
              </w:rPr>
            </w:pPr>
            <w:r w:rsidRPr="008752A4">
              <w:rPr>
                <w:bCs/>
              </w:rPr>
              <w:t>3. Горячее водоснабжение. Горячая вода в открытой системе горячего водоснабжения</w:t>
            </w:r>
          </w:p>
        </w:tc>
      </w:tr>
      <w:tr w:rsidR="008752A4" w:rsidRPr="008752A4" w14:paraId="452936A9" w14:textId="77777777" w:rsidTr="00607E21">
        <w:trPr>
          <w:trHeight w:val="827"/>
        </w:trPr>
        <w:tc>
          <w:tcPr>
            <w:tcW w:w="846" w:type="dxa"/>
            <w:vAlign w:val="center"/>
          </w:tcPr>
          <w:p w14:paraId="633EEC08" w14:textId="77777777" w:rsidR="008752A4" w:rsidRPr="008752A4" w:rsidRDefault="008752A4" w:rsidP="008752A4">
            <w:pPr>
              <w:tabs>
                <w:tab w:val="left" w:pos="0"/>
              </w:tabs>
              <w:jc w:val="center"/>
              <w:rPr>
                <w:bCs/>
              </w:rPr>
            </w:pPr>
            <w:r w:rsidRPr="008752A4">
              <w:rPr>
                <w:bCs/>
              </w:rPr>
              <w:t>3.1.</w:t>
            </w:r>
          </w:p>
        </w:tc>
        <w:tc>
          <w:tcPr>
            <w:tcW w:w="3118" w:type="dxa"/>
            <w:vAlign w:val="center"/>
          </w:tcPr>
          <w:p w14:paraId="7FF1D1A9" w14:textId="77777777" w:rsidR="008752A4" w:rsidRPr="008752A4" w:rsidRDefault="008752A4" w:rsidP="008752A4">
            <w:pPr>
              <w:tabs>
                <w:tab w:val="left" w:pos="0"/>
              </w:tabs>
              <w:rPr>
                <w:bCs/>
              </w:rPr>
            </w:pPr>
            <w:r w:rsidRPr="008752A4">
              <w:rPr>
                <w:bCs/>
              </w:rPr>
              <w:t>ООО «Энергоресурс»,  ИНН   4205284720</w:t>
            </w:r>
          </w:p>
        </w:tc>
        <w:tc>
          <w:tcPr>
            <w:tcW w:w="1701" w:type="dxa"/>
            <w:vAlign w:val="center"/>
          </w:tcPr>
          <w:p w14:paraId="7B0540AB"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985" w:type="dxa"/>
            <w:vAlign w:val="center"/>
          </w:tcPr>
          <w:p w14:paraId="138EDF21" w14:textId="77777777" w:rsidR="008752A4" w:rsidRPr="008752A4" w:rsidRDefault="008752A4" w:rsidP="008752A4">
            <w:pPr>
              <w:tabs>
                <w:tab w:val="left" w:pos="0"/>
              </w:tabs>
              <w:jc w:val="center"/>
              <w:rPr>
                <w:bCs/>
              </w:rPr>
            </w:pPr>
            <w:r w:rsidRPr="008752A4">
              <w:rPr>
                <w:bCs/>
              </w:rPr>
              <w:t>58,66</w:t>
            </w:r>
          </w:p>
        </w:tc>
        <w:tc>
          <w:tcPr>
            <w:tcW w:w="1985" w:type="dxa"/>
            <w:vAlign w:val="center"/>
          </w:tcPr>
          <w:p w14:paraId="6B12A3F7" w14:textId="77777777" w:rsidR="008752A4" w:rsidRPr="008752A4" w:rsidRDefault="008752A4" w:rsidP="008752A4">
            <w:pPr>
              <w:tabs>
                <w:tab w:val="left" w:pos="0"/>
              </w:tabs>
              <w:jc w:val="center"/>
              <w:rPr>
                <w:bCs/>
              </w:rPr>
            </w:pPr>
            <w:r w:rsidRPr="008752A4">
              <w:rPr>
                <w:bCs/>
              </w:rPr>
              <w:t>58,70</w:t>
            </w:r>
          </w:p>
        </w:tc>
      </w:tr>
      <w:tr w:rsidR="008752A4" w:rsidRPr="008752A4" w14:paraId="2814B6AC" w14:textId="77777777" w:rsidTr="00607E21">
        <w:trPr>
          <w:trHeight w:val="324"/>
        </w:trPr>
        <w:tc>
          <w:tcPr>
            <w:tcW w:w="846" w:type="dxa"/>
            <w:vAlign w:val="center"/>
          </w:tcPr>
          <w:p w14:paraId="5922DC04" w14:textId="77777777" w:rsidR="008752A4" w:rsidRPr="008752A4" w:rsidRDefault="008752A4" w:rsidP="008752A4">
            <w:pPr>
              <w:tabs>
                <w:tab w:val="left" w:pos="0"/>
              </w:tabs>
              <w:jc w:val="center"/>
              <w:rPr>
                <w:bCs/>
              </w:rPr>
            </w:pPr>
            <w:r w:rsidRPr="008752A4">
              <w:rPr>
                <w:bCs/>
              </w:rPr>
              <w:t>3.2.</w:t>
            </w:r>
          </w:p>
        </w:tc>
        <w:tc>
          <w:tcPr>
            <w:tcW w:w="3118" w:type="dxa"/>
            <w:vAlign w:val="center"/>
          </w:tcPr>
          <w:p w14:paraId="295F7180" w14:textId="77777777" w:rsidR="008752A4" w:rsidRPr="008752A4" w:rsidRDefault="008752A4" w:rsidP="008752A4">
            <w:pPr>
              <w:tabs>
                <w:tab w:val="left" w:pos="0"/>
              </w:tabs>
              <w:rPr>
                <w:bCs/>
              </w:rPr>
            </w:pPr>
            <w:r w:rsidRPr="008752A4">
              <w:rPr>
                <w:bCs/>
              </w:rPr>
              <w:t xml:space="preserve">АО «УК «Кузбассразрезуголь»  (филиал Талдинский угольный разрез»),                                             ИНН </w:t>
            </w:r>
            <w:r w:rsidRPr="008752A4">
              <w:rPr>
                <w:lang w:eastAsia="en-US"/>
              </w:rPr>
              <w:t xml:space="preserve"> </w:t>
            </w:r>
            <w:r w:rsidRPr="008752A4">
              <w:rPr>
                <w:bCs/>
              </w:rPr>
              <w:t>4205049090</w:t>
            </w:r>
          </w:p>
        </w:tc>
        <w:tc>
          <w:tcPr>
            <w:tcW w:w="1701" w:type="dxa"/>
            <w:vAlign w:val="center"/>
          </w:tcPr>
          <w:p w14:paraId="4D92127E"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985" w:type="dxa"/>
            <w:vAlign w:val="center"/>
          </w:tcPr>
          <w:p w14:paraId="77DC4130" w14:textId="77777777" w:rsidR="008752A4" w:rsidRPr="008752A4" w:rsidRDefault="008752A4" w:rsidP="008752A4">
            <w:pPr>
              <w:tabs>
                <w:tab w:val="left" w:pos="0"/>
              </w:tabs>
              <w:jc w:val="center"/>
              <w:rPr>
                <w:bCs/>
              </w:rPr>
            </w:pPr>
            <w:r w:rsidRPr="008752A4">
              <w:rPr>
                <w:bCs/>
              </w:rPr>
              <w:t>58,66</w:t>
            </w:r>
          </w:p>
        </w:tc>
        <w:tc>
          <w:tcPr>
            <w:tcW w:w="1985" w:type="dxa"/>
            <w:vAlign w:val="center"/>
          </w:tcPr>
          <w:p w14:paraId="57BDD156" w14:textId="77777777" w:rsidR="008752A4" w:rsidRPr="008752A4" w:rsidRDefault="008752A4" w:rsidP="008752A4">
            <w:pPr>
              <w:tabs>
                <w:tab w:val="left" w:pos="0"/>
              </w:tabs>
              <w:jc w:val="center"/>
              <w:rPr>
                <w:bCs/>
              </w:rPr>
            </w:pPr>
            <w:r w:rsidRPr="008752A4">
              <w:rPr>
                <w:bCs/>
              </w:rPr>
              <w:t>58,70</w:t>
            </w:r>
          </w:p>
        </w:tc>
      </w:tr>
      <w:tr w:rsidR="008752A4" w:rsidRPr="008752A4" w14:paraId="3E8FCE3F" w14:textId="77777777" w:rsidTr="00607E21">
        <w:trPr>
          <w:trHeight w:val="873"/>
        </w:trPr>
        <w:tc>
          <w:tcPr>
            <w:tcW w:w="846" w:type="dxa"/>
            <w:vAlign w:val="center"/>
          </w:tcPr>
          <w:p w14:paraId="3DB0A393" w14:textId="77777777" w:rsidR="008752A4" w:rsidRPr="008752A4" w:rsidRDefault="008752A4" w:rsidP="008752A4">
            <w:pPr>
              <w:tabs>
                <w:tab w:val="left" w:pos="0"/>
              </w:tabs>
              <w:jc w:val="center"/>
              <w:rPr>
                <w:bCs/>
              </w:rPr>
            </w:pPr>
            <w:r w:rsidRPr="008752A4">
              <w:rPr>
                <w:bCs/>
              </w:rPr>
              <w:lastRenderedPageBreak/>
              <w:t>3.3.</w:t>
            </w:r>
          </w:p>
        </w:tc>
        <w:tc>
          <w:tcPr>
            <w:tcW w:w="3118" w:type="dxa"/>
            <w:vAlign w:val="center"/>
          </w:tcPr>
          <w:p w14:paraId="3C8015FE" w14:textId="77777777" w:rsidR="008752A4" w:rsidRPr="008752A4" w:rsidRDefault="008752A4" w:rsidP="008752A4">
            <w:pPr>
              <w:tabs>
                <w:tab w:val="left" w:pos="0"/>
              </w:tabs>
              <w:rPr>
                <w:bCs/>
              </w:rPr>
            </w:pPr>
            <w:r w:rsidRPr="008752A4">
              <w:rPr>
                <w:bCs/>
              </w:rPr>
              <w:t>ООО «Ясная поляна»,  ИНН 4223118934</w:t>
            </w:r>
          </w:p>
        </w:tc>
        <w:tc>
          <w:tcPr>
            <w:tcW w:w="1701" w:type="dxa"/>
            <w:vAlign w:val="center"/>
          </w:tcPr>
          <w:p w14:paraId="18D89814"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985" w:type="dxa"/>
            <w:vAlign w:val="center"/>
          </w:tcPr>
          <w:p w14:paraId="484EF2D5" w14:textId="77777777" w:rsidR="008752A4" w:rsidRPr="008752A4" w:rsidRDefault="008752A4" w:rsidP="008752A4">
            <w:pPr>
              <w:tabs>
                <w:tab w:val="left" w:pos="0"/>
              </w:tabs>
              <w:jc w:val="center"/>
              <w:rPr>
                <w:bCs/>
              </w:rPr>
            </w:pPr>
            <w:r w:rsidRPr="008752A4">
              <w:rPr>
                <w:bCs/>
              </w:rPr>
              <w:t>58,66</w:t>
            </w:r>
          </w:p>
        </w:tc>
        <w:tc>
          <w:tcPr>
            <w:tcW w:w="1985" w:type="dxa"/>
            <w:vAlign w:val="center"/>
          </w:tcPr>
          <w:p w14:paraId="17C6BEBB" w14:textId="77777777" w:rsidR="008752A4" w:rsidRPr="008752A4" w:rsidRDefault="008752A4" w:rsidP="008752A4">
            <w:pPr>
              <w:tabs>
                <w:tab w:val="left" w:pos="0"/>
              </w:tabs>
              <w:jc w:val="center"/>
              <w:rPr>
                <w:bCs/>
              </w:rPr>
            </w:pPr>
            <w:r w:rsidRPr="008752A4">
              <w:rPr>
                <w:bCs/>
              </w:rPr>
              <w:t>58,70</w:t>
            </w:r>
          </w:p>
        </w:tc>
      </w:tr>
      <w:tr w:rsidR="008752A4" w:rsidRPr="008752A4" w14:paraId="62FBA815" w14:textId="77777777" w:rsidTr="00607E21">
        <w:trPr>
          <w:trHeight w:val="287"/>
        </w:trPr>
        <w:tc>
          <w:tcPr>
            <w:tcW w:w="846" w:type="dxa"/>
            <w:vAlign w:val="center"/>
          </w:tcPr>
          <w:p w14:paraId="2DE81736" w14:textId="77777777" w:rsidR="008752A4" w:rsidRPr="008752A4" w:rsidRDefault="008752A4" w:rsidP="008752A4">
            <w:pPr>
              <w:tabs>
                <w:tab w:val="left" w:pos="0"/>
              </w:tabs>
              <w:jc w:val="center"/>
              <w:rPr>
                <w:bCs/>
              </w:rPr>
            </w:pPr>
            <w:r w:rsidRPr="008752A4">
              <w:rPr>
                <w:bCs/>
              </w:rPr>
              <w:t>1</w:t>
            </w:r>
          </w:p>
        </w:tc>
        <w:tc>
          <w:tcPr>
            <w:tcW w:w="3118" w:type="dxa"/>
            <w:vAlign w:val="center"/>
          </w:tcPr>
          <w:p w14:paraId="3BCF41AB" w14:textId="77777777" w:rsidR="008752A4" w:rsidRPr="008752A4" w:rsidRDefault="008752A4" w:rsidP="008752A4">
            <w:pPr>
              <w:tabs>
                <w:tab w:val="left" w:pos="0"/>
              </w:tabs>
              <w:jc w:val="center"/>
              <w:rPr>
                <w:bCs/>
              </w:rPr>
            </w:pPr>
            <w:r w:rsidRPr="008752A4">
              <w:rPr>
                <w:bCs/>
              </w:rPr>
              <w:t>2</w:t>
            </w:r>
          </w:p>
        </w:tc>
        <w:tc>
          <w:tcPr>
            <w:tcW w:w="1701" w:type="dxa"/>
            <w:vAlign w:val="center"/>
          </w:tcPr>
          <w:p w14:paraId="191708CD" w14:textId="77777777" w:rsidR="008752A4" w:rsidRPr="008752A4" w:rsidRDefault="008752A4" w:rsidP="008752A4">
            <w:pPr>
              <w:tabs>
                <w:tab w:val="left" w:pos="0"/>
              </w:tabs>
              <w:jc w:val="center"/>
              <w:rPr>
                <w:bCs/>
              </w:rPr>
            </w:pPr>
            <w:r w:rsidRPr="008752A4">
              <w:rPr>
                <w:bCs/>
              </w:rPr>
              <w:t>3</w:t>
            </w:r>
          </w:p>
        </w:tc>
        <w:tc>
          <w:tcPr>
            <w:tcW w:w="1985" w:type="dxa"/>
            <w:vAlign w:val="center"/>
          </w:tcPr>
          <w:p w14:paraId="23B9657C" w14:textId="77777777" w:rsidR="008752A4" w:rsidRPr="008752A4" w:rsidRDefault="008752A4" w:rsidP="008752A4">
            <w:pPr>
              <w:tabs>
                <w:tab w:val="left" w:pos="0"/>
              </w:tabs>
              <w:jc w:val="center"/>
              <w:rPr>
                <w:bCs/>
              </w:rPr>
            </w:pPr>
            <w:r w:rsidRPr="008752A4">
              <w:rPr>
                <w:bCs/>
              </w:rPr>
              <w:t>4</w:t>
            </w:r>
          </w:p>
        </w:tc>
        <w:tc>
          <w:tcPr>
            <w:tcW w:w="1985" w:type="dxa"/>
            <w:vAlign w:val="center"/>
          </w:tcPr>
          <w:p w14:paraId="1A7704B1" w14:textId="77777777" w:rsidR="008752A4" w:rsidRPr="008752A4" w:rsidRDefault="008752A4" w:rsidP="008752A4">
            <w:pPr>
              <w:tabs>
                <w:tab w:val="left" w:pos="0"/>
              </w:tabs>
              <w:jc w:val="center"/>
              <w:rPr>
                <w:bCs/>
              </w:rPr>
            </w:pPr>
            <w:r w:rsidRPr="008752A4">
              <w:rPr>
                <w:bCs/>
              </w:rPr>
              <w:t>5</w:t>
            </w:r>
          </w:p>
        </w:tc>
      </w:tr>
      <w:tr w:rsidR="008752A4" w:rsidRPr="008752A4" w14:paraId="2A4D796E" w14:textId="77777777" w:rsidTr="00607E21">
        <w:trPr>
          <w:trHeight w:val="279"/>
        </w:trPr>
        <w:tc>
          <w:tcPr>
            <w:tcW w:w="9635" w:type="dxa"/>
            <w:gridSpan w:val="5"/>
            <w:vAlign w:val="center"/>
          </w:tcPr>
          <w:p w14:paraId="6B6C06CB" w14:textId="77777777" w:rsidR="008752A4" w:rsidRPr="008752A4" w:rsidRDefault="008752A4" w:rsidP="00436D16">
            <w:pPr>
              <w:numPr>
                <w:ilvl w:val="0"/>
                <w:numId w:val="18"/>
              </w:numPr>
              <w:tabs>
                <w:tab w:val="left" w:pos="164"/>
              </w:tabs>
              <w:ind w:left="-120"/>
              <w:contextualSpacing/>
              <w:jc w:val="center"/>
              <w:rPr>
                <w:bCs/>
              </w:rPr>
            </w:pPr>
            <w:r w:rsidRPr="008752A4">
              <w:rPr>
                <w:bCs/>
              </w:rPr>
              <w:t>Тепловая энергия (мощность)</w:t>
            </w:r>
          </w:p>
        </w:tc>
      </w:tr>
      <w:tr w:rsidR="008752A4" w:rsidRPr="008752A4" w14:paraId="7F5B2EFC" w14:textId="77777777" w:rsidTr="00607E21">
        <w:trPr>
          <w:trHeight w:val="282"/>
        </w:trPr>
        <w:tc>
          <w:tcPr>
            <w:tcW w:w="9635" w:type="dxa"/>
            <w:gridSpan w:val="5"/>
            <w:vAlign w:val="center"/>
          </w:tcPr>
          <w:p w14:paraId="79384926" w14:textId="77777777" w:rsidR="008752A4" w:rsidRPr="008752A4" w:rsidRDefault="008752A4" w:rsidP="008752A4">
            <w:pPr>
              <w:tabs>
                <w:tab w:val="left" w:pos="0"/>
              </w:tabs>
              <w:jc w:val="center"/>
              <w:rPr>
                <w:bCs/>
              </w:rPr>
            </w:pPr>
            <w:r w:rsidRPr="008752A4">
              <w:rPr>
                <w:bCs/>
              </w:rPr>
              <w:t>4.1. В многоквартирных домах</w:t>
            </w:r>
          </w:p>
        </w:tc>
      </w:tr>
      <w:tr w:rsidR="008752A4" w:rsidRPr="008752A4" w14:paraId="796B8E48" w14:textId="77777777" w:rsidTr="00607E21">
        <w:trPr>
          <w:trHeight w:val="547"/>
        </w:trPr>
        <w:tc>
          <w:tcPr>
            <w:tcW w:w="846" w:type="dxa"/>
            <w:vAlign w:val="center"/>
          </w:tcPr>
          <w:p w14:paraId="6826873C" w14:textId="77777777" w:rsidR="008752A4" w:rsidRPr="008752A4" w:rsidRDefault="008752A4" w:rsidP="008752A4">
            <w:pPr>
              <w:tabs>
                <w:tab w:val="left" w:pos="0"/>
              </w:tabs>
              <w:jc w:val="center"/>
              <w:rPr>
                <w:bCs/>
              </w:rPr>
            </w:pPr>
            <w:r w:rsidRPr="008752A4">
              <w:rPr>
                <w:bCs/>
              </w:rPr>
              <w:t>4.1.1.</w:t>
            </w:r>
          </w:p>
        </w:tc>
        <w:tc>
          <w:tcPr>
            <w:tcW w:w="3118" w:type="dxa"/>
            <w:vAlign w:val="center"/>
          </w:tcPr>
          <w:p w14:paraId="291EF538" w14:textId="77777777" w:rsidR="008752A4" w:rsidRPr="008752A4" w:rsidRDefault="008752A4" w:rsidP="008752A4">
            <w:pPr>
              <w:tabs>
                <w:tab w:val="left" w:pos="0"/>
              </w:tabs>
              <w:rPr>
                <w:bCs/>
              </w:rPr>
            </w:pPr>
            <w:r w:rsidRPr="008752A4">
              <w:rPr>
                <w:bCs/>
              </w:rPr>
              <w:t>ООО «Энергоресурс»,  ИНН   4205284720</w:t>
            </w:r>
          </w:p>
        </w:tc>
        <w:tc>
          <w:tcPr>
            <w:tcW w:w="1701" w:type="dxa"/>
            <w:vAlign w:val="center"/>
          </w:tcPr>
          <w:p w14:paraId="23B238D1" w14:textId="77777777" w:rsidR="008752A4" w:rsidRPr="008752A4" w:rsidRDefault="008752A4" w:rsidP="008752A4">
            <w:pPr>
              <w:tabs>
                <w:tab w:val="left" w:pos="0"/>
              </w:tabs>
              <w:jc w:val="center"/>
              <w:rPr>
                <w:bCs/>
              </w:rPr>
            </w:pPr>
            <w:r w:rsidRPr="008752A4">
              <w:rPr>
                <w:bCs/>
              </w:rPr>
              <w:t>руб/Гкал</w:t>
            </w:r>
          </w:p>
        </w:tc>
        <w:tc>
          <w:tcPr>
            <w:tcW w:w="1985" w:type="dxa"/>
            <w:vAlign w:val="center"/>
          </w:tcPr>
          <w:p w14:paraId="073A6ABE" w14:textId="77777777" w:rsidR="008752A4" w:rsidRPr="008752A4" w:rsidRDefault="008752A4" w:rsidP="008752A4">
            <w:pPr>
              <w:tabs>
                <w:tab w:val="left" w:pos="0"/>
              </w:tabs>
              <w:jc w:val="center"/>
              <w:rPr>
                <w:bCs/>
              </w:rPr>
            </w:pPr>
            <w:r w:rsidRPr="008752A4">
              <w:rPr>
                <w:bCs/>
              </w:rPr>
              <w:t>358,11</w:t>
            </w:r>
          </w:p>
        </w:tc>
        <w:tc>
          <w:tcPr>
            <w:tcW w:w="1985" w:type="dxa"/>
            <w:vAlign w:val="center"/>
          </w:tcPr>
          <w:p w14:paraId="671DB311" w14:textId="77777777" w:rsidR="008752A4" w:rsidRPr="008752A4" w:rsidRDefault="008752A4" w:rsidP="008752A4">
            <w:pPr>
              <w:tabs>
                <w:tab w:val="left" w:pos="0"/>
              </w:tabs>
              <w:jc w:val="center"/>
              <w:rPr>
                <w:bCs/>
              </w:rPr>
            </w:pPr>
            <w:r w:rsidRPr="008752A4">
              <w:rPr>
                <w:bCs/>
              </w:rPr>
              <w:t>365,00</w:t>
            </w:r>
          </w:p>
        </w:tc>
      </w:tr>
      <w:tr w:rsidR="008752A4" w:rsidRPr="008752A4" w14:paraId="2836E0F4" w14:textId="77777777" w:rsidTr="00607E21">
        <w:trPr>
          <w:trHeight w:val="177"/>
        </w:trPr>
        <w:tc>
          <w:tcPr>
            <w:tcW w:w="846" w:type="dxa"/>
            <w:vAlign w:val="center"/>
          </w:tcPr>
          <w:p w14:paraId="2E3E4AB5" w14:textId="77777777" w:rsidR="008752A4" w:rsidRPr="008752A4" w:rsidRDefault="008752A4" w:rsidP="008752A4">
            <w:pPr>
              <w:tabs>
                <w:tab w:val="left" w:pos="0"/>
              </w:tabs>
              <w:jc w:val="center"/>
              <w:rPr>
                <w:bCs/>
              </w:rPr>
            </w:pPr>
            <w:r w:rsidRPr="008752A4">
              <w:rPr>
                <w:bCs/>
              </w:rPr>
              <w:t>4.1.2.</w:t>
            </w:r>
          </w:p>
        </w:tc>
        <w:tc>
          <w:tcPr>
            <w:tcW w:w="3118" w:type="dxa"/>
            <w:vAlign w:val="center"/>
          </w:tcPr>
          <w:p w14:paraId="26C4C09F" w14:textId="77777777" w:rsidR="008752A4" w:rsidRPr="008752A4" w:rsidRDefault="008752A4" w:rsidP="008752A4">
            <w:pPr>
              <w:tabs>
                <w:tab w:val="left" w:pos="0"/>
              </w:tabs>
              <w:rPr>
                <w:bCs/>
              </w:rPr>
            </w:pPr>
            <w:r w:rsidRPr="008752A4">
              <w:rPr>
                <w:bCs/>
              </w:rPr>
              <w:t xml:space="preserve">АО «УК «Кузбассразрезуголь»  (филиал Талдинский угольный разрез»),                                             ИНН </w:t>
            </w:r>
            <w:r w:rsidRPr="008752A4">
              <w:rPr>
                <w:lang w:eastAsia="en-US"/>
              </w:rPr>
              <w:t xml:space="preserve"> </w:t>
            </w:r>
            <w:r w:rsidRPr="008752A4">
              <w:rPr>
                <w:bCs/>
              </w:rPr>
              <w:t>4205049090</w:t>
            </w:r>
          </w:p>
        </w:tc>
        <w:tc>
          <w:tcPr>
            <w:tcW w:w="1701" w:type="dxa"/>
            <w:vAlign w:val="center"/>
          </w:tcPr>
          <w:p w14:paraId="651E5672" w14:textId="77777777" w:rsidR="008752A4" w:rsidRPr="008752A4" w:rsidRDefault="008752A4" w:rsidP="008752A4">
            <w:pPr>
              <w:tabs>
                <w:tab w:val="left" w:pos="0"/>
              </w:tabs>
              <w:jc w:val="center"/>
              <w:rPr>
                <w:bCs/>
              </w:rPr>
            </w:pPr>
            <w:r w:rsidRPr="008752A4">
              <w:rPr>
                <w:bCs/>
              </w:rPr>
              <w:t>руб/Гкал</w:t>
            </w:r>
          </w:p>
        </w:tc>
        <w:tc>
          <w:tcPr>
            <w:tcW w:w="1985" w:type="dxa"/>
            <w:vAlign w:val="center"/>
          </w:tcPr>
          <w:p w14:paraId="57E74694" w14:textId="77777777" w:rsidR="008752A4" w:rsidRPr="008752A4" w:rsidRDefault="008752A4" w:rsidP="008752A4">
            <w:pPr>
              <w:tabs>
                <w:tab w:val="left" w:pos="0"/>
              </w:tabs>
              <w:jc w:val="center"/>
              <w:rPr>
                <w:bCs/>
              </w:rPr>
            </w:pPr>
            <w:r w:rsidRPr="008752A4">
              <w:rPr>
                <w:bCs/>
              </w:rPr>
              <w:t>358,11</w:t>
            </w:r>
          </w:p>
        </w:tc>
        <w:tc>
          <w:tcPr>
            <w:tcW w:w="1985" w:type="dxa"/>
            <w:vAlign w:val="center"/>
          </w:tcPr>
          <w:p w14:paraId="5E8B7C92" w14:textId="77777777" w:rsidR="008752A4" w:rsidRPr="008752A4" w:rsidRDefault="008752A4" w:rsidP="008752A4">
            <w:pPr>
              <w:tabs>
                <w:tab w:val="left" w:pos="0"/>
              </w:tabs>
              <w:jc w:val="center"/>
              <w:rPr>
                <w:bCs/>
              </w:rPr>
            </w:pPr>
            <w:r w:rsidRPr="008752A4">
              <w:rPr>
                <w:bCs/>
              </w:rPr>
              <w:t>365,00</w:t>
            </w:r>
          </w:p>
        </w:tc>
      </w:tr>
      <w:tr w:rsidR="008752A4" w:rsidRPr="008752A4" w14:paraId="09DD79F9" w14:textId="77777777" w:rsidTr="00607E21">
        <w:trPr>
          <w:trHeight w:val="565"/>
        </w:trPr>
        <w:tc>
          <w:tcPr>
            <w:tcW w:w="846" w:type="dxa"/>
            <w:vAlign w:val="center"/>
          </w:tcPr>
          <w:p w14:paraId="5C60CA67" w14:textId="77777777" w:rsidR="008752A4" w:rsidRPr="008752A4" w:rsidRDefault="008752A4" w:rsidP="008752A4">
            <w:pPr>
              <w:tabs>
                <w:tab w:val="left" w:pos="0"/>
              </w:tabs>
              <w:jc w:val="center"/>
              <w:rPr>
                <w:bCs/>
              </w:rPr>
            </w:pPr>
            <w:r w:rsidRPr="008752A4">
              <w:rPr>
                <w:bCs/>
              </w:rPr>
              <w:t>4.1.3.</w:t>
            </w:r>
          </w:p>
        </w:tc>
        <w:tc>
          <w:tcPr>
            <w:tcW w:w="3118" w:type="dxa"/>
            <w:vAlign w:val="center"/>
          </w:tcPr>
          <w:p w14:paraId="0841C27D" w14:textId="77777777" w:rsidR="008752A4" w:rsidRPr="008752A4" w:rsidRDefault="008752A4" w:rsidP="008752A4">
            <w:pPr>
              <w:tabs>
                <w:tab w:val="left" w:pos="0"/>
              </w:tabs>
              <w:rPr>
                <w:bCs/>
              </w:rPr>
            </w:pPr>
            <w:r w:rsidRPr="008752A4">
              <w:rPr>
                <w:bCs/>
              </w:rPr>
              <w:t>ООО «Ясная поляна»,  ИНН 4223118934</w:t>
            </w:r>
          </w:p>
        </w:tc>
        <w:tc>
          <w:tcPr>
            <w:tcW w:w="1701" w:type="dxa"/>
            <w:vAlign w:val="center"/>
          </w:tcPr>
          <w:p w14:paraId="5DCEEC8E" w14:textId="77777777" w:rsidR="008752A4" w:rsidRPr="008752A4" w:rsidRDefault="008752A4" w:rsidP="008752A4">
            <w:pPr>
              <w:tabs>
                <w:tab w:val="left" w:pos="0"/>
              </w:tabs>
              <w:jc w:val="center"/>
              <w:rPr>
                <w:bCs/>
              </w:rPr>
            </w:pPr>
            <w:r w:rsidRPr="008752A4">
              <w:rPr>
                <w:bCs/>
              </w:rPr>
              <w:t>руб/Гкал</w:t>
            </w:r>
          </w:p>
        </w:tc>
        <w:tc>
          <w:tcPr>
            <w:tcW w:w="1985" w:type="dxa"/>
            <w:vAlign w:val="center"/>
          </w:tcPr>
          <w:p w14:paraId="6655F7CC" w14:textId="77777777" w:rsidR="008752A4" w:rsidRPr="008752A4" w:rsidRDefault="008752A4" w:rsidP="008752A4">
            <w:pPr>
              <w:tabs>
                <w:tab w:val="left" w:pos="0"/>
              </w:tabs>
              <w:jc w:val="center"/>
              <w:rPr>
                <w:bCs/>
              </w:rPr>
            </w:pPr>
            <w:r w:rsidRPr="008752A4">
              <w:rPr>
                <w:bCs/>
              </w:rPr>
              <w:t>358,11</w:t>
            </w:r>
          </w:p>
        </w:tc>
        <w:tc>
          <w:tcPr>
            <w:tcW w:w="1985" w:type="dxa"/>
            <w:vAlign w:val="center"/>
          </w:tcPr>
          <w:p w14:paraId="0B1042C0" w14:textId="77777777" w:rsidR="008752A4" w:rsidRPr="008752A4" w:rsidRDefault="008752A4" w:rsidP="008752A4">
            <w:pPr>
              <w:tabs>
                <w:tab w:val="left" w:pos="0"/>
              </w:tabs>
              <w:jc w:val="center"/>
              <w:rPr>
                <w:bCs/>
              </w:rPr>
            </w:pPr>
            <w:r w:rsidRPr="008752A4">
              <w:rPr>
                <w:bCs/>
              </w:rPr>
              <w:t>365,00</w:t>
            </w:r>
          </w:p>
        </w:tc>
      </w:tr>
      <w:tr w:rsidR="008752A4" w:rsidRPr="008752A4" w14:paraId="71CD1192" w14:textId="77777777" w:rsidTr="00607E21">
        <w:trPr>
          <w:trHeight w:val="294"/>
        </w:trPr>
        <w:tc>
          <w:tcPr>
            <w:tcW w:w="9635" w:type="dxa"/>
            <w:gridSpan w:val="5"/>
            <w:vAlign w:val="center"/>
          </w:tcPr>
          <w:p w14:paraId="109CFE1B" w14:textId="77777777" w:rsidR="008752A4" w:rsidRPr="008752A4" w:rsidRDefault="008752A4" w:rsidP="008752A4">
            <w:pPr>
              <w:tabs>
                <w:tab w:val="left" w:pos="0"/>
              </w:tabs>
              <w:jc w:val="center"/>
              <w:rPr>
                <w:bCs/>
              </w:rPr>
            </w:pPr>
            <w:r w:rsidRPr="008752A4">
              <w:rPr>
                <w:bCs/>
              </w:rPr>
              <w:t>4.2. В индивидуальных (частных домах) и одноэтажных домах блокированной застройки</w:t>
            </w:r>
          </w:p>
        </w:tc>
      </w:tr>
      <w:tr w:rsidR="008752A4" w:rsidRPr="008752A4" w14:paraId="2E9DA472" w14:textId="77777777" w:rsidTr="00607E21">
        <w:trPr>
          <w:trHeight w:val="662"/>
        </w:trPr>
        <w:tc>
          <w:tcPr>
            <w:tcW w:w="846" w:type="dxa"/>
            <w:vAlign w:val="center"/>
          </w:tcPr>
          <w:p w14:paraId="6327FDFB" w14:textId="77777777" w:rsidR="008752A4" w:rsidRPr="008752A4" w:rsidRDefault="008752A4" w:rsidP="008752A4">
            <w:pPr>
              <w:tabs>
                <w:tab w:val="left" w:pos="0"/>
              </w:tabs>
              <w:jc w:val="center"/>
              <w:rPr>
                <w:bCs/>
              </w:rPr>
            </w:pPr>
            <w:r w:rsidRPr="008752A4">
              <w:rPr>
                <w:bCs/>
              </w:rPr>
              <w:t>4.2.1.</w:t>
            </w:r>
          </w:p>
        </w:tc>
        <w:tc>
          <w:tcPr>
            <w:tcW w:w="3118" w:type="dxa"/>
            <w:vAlign w:val="center"/>
          </w:tcPr>
          <w:p w14:paraId="10476E69" w14:textId="77777777" w:rsidR="008752A4" w:rsidRPr="008752A4" w:rsidRDefault="008752A4" w:rsidP="008752A4">
            <w:pPr>
              <w:tabs>
                <w:tab w:val="left" w:pos="0"/>
              </w:tabs>
              <w:rPr>
                <w:bCs/>
              </w:rPr>
            </w:pPr>
            <w:r w:rsidRPr="008752A4">
              <w:rPr>
                <w:bCs/>
              </w:rPr>
              <w:t>ООО «Энергоресурс»,  ИНН  4205284720</w:t>
            </w:r>
          </w:p>
        </w:tc>
        <w:tc>
          <w:tcPr>
            <w:tcW w:w="1701" w:type="dxa"/>
            <w:vAlign w:val="center"/>
          </w:tcPr>
          <w:p w14:paraId="1F637F06" w14:textId="77777777" w:rsidR="008752A4" w:rsidRPr="008752A4" w:rsidRDefault="008752A4" w:rsidP="008752A4">
            <w:pPr>
              <w:tabs>
                <w:tab w:val="left" w:pos="0"/>
              </w:tabs>
              <w:jc w:val="center"/>
              <w:rPr>
                <w:bCs/>
              </w:rPr>
            </w:pPr>
            <w:r w:rsidRPr="008752A4">
              <w:rPr>
                <w:bCs/>
              </w:rPr>
              <w:t>руб/Гкал</w:t>
            </w:r>
          </w:p>
        </w:tc>
        <w:tc>
          <w:tcPr>
            <w:tcW w:w="1985" w:type="dxa"/>
            <w:vAlign w:val="center"/>
          </w:tcPr>
          <w:p w14:paraId="470CCA98" w14:textId="77777777" w:rsidR="008752A4" w:rsidRPr="008752A4" w:rsidRDefault="008752A4" w:rsidP="008752A4">
            <w:pPr>
              <w:tabs>
                <w:tab w:val="left" w:pos="0"/>
              </w:tabs>
              <w:jc w:val="center"/>
              <w:rPr>
                <w:bCs/>
              </w:rPr>
            </w:pPr>
            <w:r w:rsidRPr="008752A4">
              <w:rPr>
                <w:bCs/>
              </w:rPr>
              <w:t>1138,50</w:t>
            </w:r>
          </w:p>
        </w:tc>
        <w:tc>
          <w:tcPr>
            <w:tcW w:w="1985" w:type="dxa"/>
            <w:vAlign w:val="center"/>
          </w:tcPr>
          <w:p w14:paraId="50C4F2A6" w14:textId="77777777" w:rsidR="008752A4" w:rsidRPr="008752A4" w:rsidRDefault="008752A4" w:rsidP="008752A4">
            <w:pPr>
              <w:tabs>
                <w:tab w:val="left" w:pos="0"/>
              </w:tabs>
              <w:jc w:val="center"/>
              <w:rPr>
                <w:bCs/>
              </w:rPr>
            </w:pPr>
            <w:r w:rsidRPr="008752A4">
              <w:rPr>
                <w:bCs/>
              </w:rPr>
              <w:t>1160,40</w:t>
            </w:r>
          </w:p>
        </w:tc>
      </w:tr>
      <w:tr w:rsidR="008752A4" w:rsidRPr="008752A4" w14:paraId="016E70AF" w14:textId="77777777" w:rsidTr="00607E21">
        <w:trPr>
          <w:trHeight w:val="555"/>
        </w:trPr>
        <w:tc>
          <w:tcPr>
            <w:tcW w:w="846" w:type="dxa"/>
            <w:vAlign w:val="center"/>
          </w:tcPr>
          <w:p w14:paraId="70BA7098" w14:textId="77777777" w:rsidR="008752A4" w:rsidRPr="008752A4" w:rsidRDefault="008752A4" w:rsidP="008752A4">
            <w:pPr>
              <w:tabs>
                <w:tab w:val="left" w:pos="0"/>
              </w:tabs>
              <w:jc w:val="center"/>
              <w:rPr>
                <w:bCs/>
              </w:rPr>
            </w:pPr>
            <w:r w:rsidRPr="008752A4">
              <w:rPr>
                <w:bCs/>
              </w:rPr>
              <w:t>4.2.2.</w:t>
            </w:r>
          </w:p>
        </w:tc>
        <w:tc>
          <w:tcPr>
            <w:tcW w:w="3118" w:type="dxa"/>
            <w:vAlign w:val="center"/>
          </w:tcPr>
          <w:p w14:paraId="3B7E667D" w14:textId="77777777" w:rsidR="008752A4" w:rsidRPr="008752A4" w:rsidRDefault="008752A4" w:rsidP="008752A4">
            <w:pPr>
              <w:tabs>
                <w:tab w:val="left" w:pos="0"/>
              </w:tabs>
              <w:rPr>
                <w:bCs/>
              </w:rPr>
            </w:pPr>
            <w:r w:rsidRPr="008752A4">
              <w:rPr>
                <w:bCs/>
              </w:rPr>
              <w:t>ООО «Ясная поляна»,  ИНН 4223118934</w:t>
            </w:r>
          </w:p>
        </w:tc>
        <w:tc>
          <w:tcPr>
            <w:tcW w:w="1701" w:type="dxa"/>
            <w:vAlign w:val="center"/>
          </w:tcPr>
          <w:p w14:paraId="7B2E9935" w14:textId="77777777" w:rsidR="008752A4" w:rsidRPr="008752A4" w:rsidRDefault="008752A4" w:rsidP="008752A4">
            <w:pPr>
              <w:tabs>
                <w:tab w:val="left" w:pos="0"/>
              </w:tabs>
              <w:jc w:val="center"/>
              <w:rPr>
                <w:bCs/>
              </w:rPr>
            </w:pPr>
            <w:r w:rsidRPr="008752A4">
              <w:rPr>
                <w:bCs/>
              </w:rPr>
              <w:t>руб/Гкал</w:t>
            </w:r>
          </w:p>
        </w:tc>
        <w:tc>
          <w:tcPr>
            <w:tcW w:w="1985" w:type="dxa"/>
            <w:vAlign w:val="center"/>
          </w:tcPr>
          <w:p w14:paraId="45B87140" w14:textId="77777777" w:rsidR="008752A4" w:rsidRPr="008752A4" w:rsidRDefault="008752A4" w:rsidP="008752A4">
            <w:pPr>
              <w:tabs>
                <w:tab w:val="left" w:pos="0"/>
              </w:tabs>
              <w:jc w:val="center"/>
              <w:rPr>
                <w:bCs/>
              </w:rPr>
            </w:pPr>
            <w:r w:rsidRPr="008752A4">
              <w:rPr>
                <w:bCs/>
              </w:rPr>
              <w:t>1138,50</w:t>
            </w:r>
          </w:p>
        </w:tc>
        <w:tc>
          <w:tcPr>
            <w:tcW w:w="1985" w:type="dxa"/>
            <w:vAlign w:val="center"/>
          </w:tcPr>
          <w:p w14:paraId="4FDD8CC6" w14:textId="77777777" w:rsidR="008752A4" w:rsidRPr="008752A4" w:rsidRDefault="008752A4" w:rsidP="008752A4">
            <w:pPr>
              <w:tabs>
                <w:tab w:val="left" w:pos="0"/>
              </w:tabs>
              <w:jc w:val="center"/>
              <w:rPr>
                <w:bCs/>
              </w:rPr>
            </w:pPr>
            <w:r w:rsidRPr="008752A4">
              <w:rPr>
                <w:bCs/>
              </w:rPr>
              <w:t>1160,40</w:t>
            </w:r>
          </w:p>
        </w:tc>
      </w:tr>
      <w:tr w:rsidR="008752A4" w:rsidRPr="008752A4" w14:paraId="776511CA" w14:textId="77777777" w:rsidTr="00607E21">
        <w:trPr>
          <w:trHeight w:val="245"/>
        </w:trPr>
        <w:tc>
          <w:tcPr>
            <w:tcW w:w="9635" w:type="dxa"/>
            <w:gridSpan w:val="5"/>
            <w:vAlign w:val="center"/>
          </w:tcPr>
          <w:p w14:paraId="04E59A82" w14:textId="77777777" w:rsidR="008752A4" w:rsidRPr="008752A4" w:rsidRDefault="008752A4" w:rsidP="00436D16">
            <w:pPr>
              <w:numPr>
                <w:ilvl w:val="0"/>
                <w:numId w:val="18"/>
              </w:numPr>
              <w:tabs>
                <w:tab w:val="left" w:pos="0"/>
              </w:tabs>
              <w:contextualSpacing/>
              <w:jc w:val="center"/>
              <w:rPr>
                <w:bCs/>
              </w:rPr>
            </w:pPr>
            <w:r w:rsidRPr="008752A4">
              <w:rPr>
                <w:bCs/>
              </w:rPr>
              <w:t>Твердое топливо (уголь), реализуемое в пределах норматива потребления**</w:t>
            </w:r>
          </w:p>
        </w:tc>
      </w:tr>
      <w:tr w:rsidR="008752A4" w:rsidRPr="008752A4" w14:paraId="5651A042" w14:textId="77777777" w:rsidTr="00607E21">
        <w:trPr>
          <w:trHeight w:val="324"/>
        </w:trPr>
        <w:tc>
          <w:tcPr>
            <w:tcW w:w="846" w:type="dxa"/>
            <w:vMerge w:val="restart"/>
            <w:vAlign w:val="center"/>
          </w:tcPr>
          <w:p w14:paraId="7B68704B" w14:textId="77777777" w:rsidR="008752A4" w:rsidRPr="008752A4" w:rsidRDefault="008752A4" w:rsidP="008752A4">
            <w:pPr>
              <w:tabs>
                <w:tab w:val="left" w:pos="0"/>
              </w:tabs>
              <w:jc w:val="center"/>
              <w:rPr>
                <w:bCs/>
              </w:rPr>
            </w:pPr>
            <w:r w:rsidRPr="008752A4">
              <w:rPr>
                <w:bCs/>
              </w:rPr>
              <w:t>5.1.</w:t>
            </w:r>
          </w:p>
        </w:tc>
        <w:tc>
          <w:tcPr>
            <w:tcW w:w="3118" w:type="dxa"/>
            <w:vMerge w:val="restart"/>
            <w:vAlign w:val="center"/>
          </w:tcPr>
          <w:p w14:paraId="70A8DC36" w14:textId="77777777" w:rsidR="008752A4" w:rsidRPr="008752A4" w:rsidRDefault="008752A4" w:rsidP="008752A4">
            <w:pPr>
              <w:tabs>
                <w:tab w:val="left" w:pos="0"/>
              </w:tabs>
              <w:ind w:right="-120"/>
              <w:rPr>
                <w:bCs/>
              </w:rPr>
            </w:pPr>
            <w:r w:rsidRPr="008752A4">
              <w:rPr>
                <w:bCs/>
              </w:rPr>
              <w:t xml:space="preserve">ООО «Алавеста Групп», ИНН </w:t>
            </w:r>
            <w:r w:rsidRPr="008752A4">
              <w:rPr>
                <w:lang w:eastAsia="en-US"/>
              </w:rPr>
              <w:t>4205359172</w:t>
            </w:r>
          </w:p>
        </w:tc>
        <w:tc>
          <w:tcPr>
            <w:tcW w:w="5671" w:type="dxa"/>
            <w:gridSpan w:val="3"/>
            <w:vAlign w:val="center"/>
          </w:tcPr>
          <w:p w14:paraId="19150446" w14:textId="77777777" w:rsidR="008752A4" w:rsidRPr="008752A4" w:rsidRDefault="008752A4" w:rsidP="008752A4">
            <w:pPr>
              <w:tabs>
                <w:tab w:val="left" w:pos="0"/>
              </w:tabs>
              <w:jc w:val="center"/>
              <w:rPr>
                <w:bCs/>
              </w:rPr>
            </w:pPr>
            <w:r w:rsidRPr="008752A4">
              <w:rPr>
                <w:bCs/>
              </w:rPr>
              <w:t>Марка ДГр 0-300</w:t>
            </w:r>
          </w:p>
        </w:tc>
      </w:tr>
      <w:tr w:rsidR="008752A4" w:rsidRPr="008752A4" w14:paraId="2D4A1954" w14:textId="77777777" w:rsidTr="00607E21">
        <w:trPr>
          <w:trHeight w:val="324"/>
        </w:trPr>
        <w:tc>
          <w:tcPr>
            <w:tcW w:w="846" w:type="dxa"/>
            <w:vMerge/>
            <w:vAlign w:val="center"/>
          </w:tcPr>
          <w:p w14:paraId="147DF1F9" w14:textId="77777777" w:rsidR="008752A4" w:rsidRPr="008752A4" w:rsidRDefault="008752A4" w:rsidP="008752A4">
            <w:pPr>
              <w:tabs>
                <w:tab w:val="left" w:pos="0"/>
              </w:tabs>
              <w:jc w:val="center"/>
              <w:rPr>
                <w:bCs/>
              </w:rPr>
            </w:pPr>
          </w:p>
        </w:tc>
        <w:tc>
          <w:tcPr>
            <w:tcW w:w="3118" w:type="dxa"/>
            <w:vMerge/>
          </w:tcPr>
          <w:p w14:paraId="3EB8A9CF" w14:textId="77777777" w:rsidR="008752A4" w:rsidRPr="008752A4" w:rsidRDefault="008752A4" w:rsidP="008752A4">
            <w:pPr>
              <w:tabs>
                <w:tab w:val="left" w:pos="0"/>
              </w:tabs>
              <w:ind w:right="-120"/>
              <w:rPr>
                <w:bCs/>
              </w:rPr>
            </w:pPr>
          </w:p>
        </w:tc>
        <w:tc>
          <w:tcPr>
            <w:tcW w:w="1701" w:type="dxa"/>
            <w:vAlign w:val="center"/>
          </w:tcPr>
          <w:p w14:paraId="4D57478F" w14:textId="77777777" w:rsidR="008752A4" w:rsidRPr="008752A4" w:rsidRDefault="008752A4" w:rsidP="008752A4">
            <w:pPr>
              <w:tabs>
                <w:tab w:val="left" w:pos="0"/>
              </w:tabs>
              <w:jc w:val="center"/>
              <w:rPr>
                <w:bCs/>
              </w:rPr>
            </w:pPr>
            <w:r w:rsidRPr="008752A4">
              <w:rPr>
                <w:bCs/>
              </w:rPr>
              <w:t>руб/т</w:t>
            </w:r>
          </w:p>
        </w:tc>
        <w:tc>
          <w:tcPr>
            <w:tcW w:w="1985" w:type="dxa"/>
            <w:vAlign w:val="center"/>
          </w:tcPr>
          <w:p w14:paraId="28611F3A" w14:textId="77777777" w:rsidR="008752A4" w:rsidRPr="008752A4" w:rsidRDefault="008752A4" w:rsidP="008752A4">
            <w:pPr>
              <w:tabs>
                <w:tab w:val="left" w:pos="0"/>
              </w:tabs>
              <w:jc w:val="center"/>
              <w:rPr>
                <w:bCs/>
              </w:rPr>
            </w:pPr>
            <w:r w:rsidRPr="008752A4">
              <w:rPr>
                <w:bCs/>
              </w:rPr>
              <w:t>1088,00</w:t>
            </w:r>
          </w:p>
        </w:tc>
        <w:tc>
          <w:tcPr>
            <w:tcW w:w="1985" w:type="dxa"/>
            <w:vAlign w:val="center"/>
          </w:tcPr>
          <w:p w14:paraId="30F7CB96" w14:textId="77777777" w:rsidR="008752A4" w:rsidRPr="008752A4" w:rsidRDefault="008752A4" w:rsidP="008752A4">
            <w:pPr>
              <w:tabs>
                <w:tab w:val="left" w:pos="0"/>
              </w:tabs>
              <w:jc w:val="center"/>
              <w:rPr>
                <w:bCs/>
              </w:rPr>
            </w:pPr>
            <w:r w:rsidRPr="008752A4">
              <w:rPr>
                <w:bCs/>
              </w:rPr>
              <w:t>1175,05</w:t>
            </w:r>
          </w:p>
        </w:tc>
      </w:tr>
      <w:tr w:rsidR="008752A4" w:rsidRPr="008752A4" w14:paraId="06F8979E" w14:textId="77777777" w:rsidTr="00607E21">
        <w:trPr>
          <w:trHeight w:val="324"/>
        </w:trPr>
        <w:tc>
          <w:tcPr>
            <w:tcW w:w="846" w:type="dxa"/>
            <w:vMerge w:val="restart"/>
            <w:vAlign w:val="center"/>
          </w:tcPr>
          <w:p w14:paraId="0EBA6B35" w14:textId="77777777" w:rsidR="008752A4" w:rsidRPr="008752A4" w:rsidRDefault="008752A4" w:rsidP="008752A4">
            <w:pPr>
              <w:tabs>
                <w:tab w:val="left" w:pos="0"/>
              </w:tabs>
              <w:jc w:val="center"/>
              <w:rPr>
                <w:bCs/>
              </w:rPr>
            </w:pPr>
            <w:r w:rsidRPr="008752A4">
              <w:rPr>
                <w:bCs/>
              </w:rPr>
              <w:t>5.2.</w:t>
            </w:r>
          </w:p>
        </w:tc>
        <w:tc>
          <w:tcPr>
            <w:tcW w:w="3118" w:type="dxa"/>
            <w:vMerge/>
          </w:tcPr>
          <w:p w14:paraId="20AF92DE" w14:textId="77777777" w:rsidR="008752A4" w:rsidRPr="008752A4" w:rsidRDefault="008752A4" w:rsidP="008752A4">
            <w:pPr>
              <w:tabs>
                <w:tab w:val="left" w:pos="0"/>
              </w:tabs>
              <w:ind w:right="-120"/>
              <w:rPr>
                <w:bCs/>
              </w:rPr>
            </w:pPr>
          </w:p>
        </w:tc>
        <w:tc>
          <w:tcPr>
            <w:tcW w:w="5671" w:type="dxa"/>
            <w:gridSpan w:val="3"/>
            <w:vAlign w:val="center"/>
          </w:tcPr>
          <w:p w14:paraId="0AA2147C" w14:textId="77777777" w:rsidR="008752A4" w:rsidRPr="008752A4" w:rsidRDefault="008752A4" w:rsidP="008752A4">
            <w:pPr>
              <w:tabs>
                <w:tab w:val="left" w:pos="0"/>
              </w:tabs>
              <w:jc w:val="center"/>
              <w:rPr>
                <w:bCs/>
              </w:rPr>
            </w:pPr>
            <w:r w:rsidRPr="008752A4">
              <w:rPr>
                <w:bCs/>
              </w:rPr>
              <w:t>Марка ССр 0-300</w:t>
            </w:r>
          </w:p>
        </w:tc>
      </w:tr>
      <w:tr w:rsidR="008752A4" w:rsidRPr="008752A4" w14:paraId="3DE2B831" w14:textId="77777777" w:rsidTr="00607E21">
        <w:trPr>
          <w:trHeight w:val="324"/>
        </w:trPr>
        <w:tc>
          <w:tcPr>
            <w:tcW w:w="846" w:type="dxa"/>
            <w:vMerge/>
            <w:vAlign w:val="center"/>
          </w:tcPr>
          <w:p w14:paraId="09DD2F37" w14:textId="77777777" w:rsidR="008752A4" w:rsidRPr="008752A4" w:rsidRDefault="008752A4" w:rsidP="008752A4">
            <w:pPr>
              <w:tabs>
                <w:tab w:val="left" w:pos="0"/>
              </w:tabs>
              <w:jc w:val="center"/>
              <w:rPr>
                <w:bCs/>
              </w:rPr>
            </w:pPr>
          </w:p>
        </w:tc>
        <w:tc>
          <w:tcPr>
            <w:tcW w:w="3118" w:type="dxa"/>
            <w:vMerge/>
          </w:tcPr>
          <w:p w14:paraId="056907E8" w14:textId="77777777" w:rsidR="008752A4" w:rsidRPr="008752A4" w:rsidRDefault="008752A4" w:rsidP="008752A4">
            <w:pPr>
              <w:tabs>
                <w:tab w:val="left" w:pos="0"/>
              </w:tabs>
              <w:ind w:right="-120"/>
              <w:rPr>
                <w:bCs/>
              </w:rPr>
            </w:pPr>
          </w:p>
        </w:tc>
        <w:tc>
          <w:tcPr>
            <w:tcW w:w="1701" w:type="dxa"/>
            <w:vAlign w:val="center"/>
          </w:tcPr>
          <w:p w14:paraId="2961083A" w14:textId="77777777" w:rsidR="008752A4" w:rsidRPr="008752A4" w:rsidRDefault="008752A4" w:rsidP="008752A4">
            <w:pPr>
              <w:tabs>
                <w:tab w:val="left" w:pos="0"/>
              </w:tabs>
              <w:jc w:val="center"/>
              <w:rPr>
                <w:bCs/>
              </w:rPr>
            </w:pPr>
            <w:r w:rsidRPr="008752A4">
              <w:rPr>
                <w:bCs/>
              </w:rPr>
              <w:t xml:space="preserve">руб/т </w:t>
            </w:r>
          </w:p>
        </w:tc>
        <w:tc>
          <w:tcPr>
            <w:tcW w:w="1985" w:type="dxa"/>
            <w:vAlign w:val="center"/>
          </w:tcPr>
          <w:p w14:paraId="0A8574B6" w14:textId="77777777" w:rsidR="008752A4" w:rsidRPr="008752A4" w:rsidRDefault="008752A4" w:rsidP="008752A4">
            <w:pPr>
              <w:tabs>
                <w:tab w:val="left" w:pos="0"/>
              </w:tabs>
              <w:jc w:val="center"/>
              <w:rPr>
                <w:bCs/>
              </w:rPr>
            </w:pPr>
            <w:r w:rsidRPr="008752A4">
              <w:rPr>
                <w:bCs/>
              </w:rPr>
              <w:t>1238,69</w:t>
            </w:r>
          </w:p>
        </w:tc>
        <w:tc>
          <w:tcPr>
            <w:tcW w:w="1985" w:type="dxa"/>
            <w:vAlign w:val="center"/>
          </w:tcPr>
          <w:p w14:paraId="3CDB2337" w14:textId="77777777" w:rsidR="008752A4" w:rsidRPr="008752A4" w:rsidRDefault="008752A4" w:rsidP="008752A4">
            <w:pPr>
              <w:tabs>
                <w:tab w:val="left" w:pos="0"/>
              </w:tabs>
              <w:jc w:val="center"/>
              <w:rPr>
                <w:bCs/>
              </w:rPr>
            </w:pPr>
            <w:r w:rsidRPr="008752A4">
              <w:rPr>
                <w:bCs/>
              </w:rPr>
              <w:t>1337,80</w:t>
            </w:r>
          </w:p>
        </w:tc>
      </w:tr>
      <w:tr w:rsidR="008752A4" w:rsidRPr="008752A4" w14:paraId="31370EC7" w14:textId="77777777" w:rsidTr="00607E21">
        <w:trPr>
          <w:trHeight w:val="324"/>
        </w:trPr>
        <w:tc>
          <w:tcPr>
            <w:tcW w:w="9635" w:type="dxa"/>
            <w:gridSpan w:val="5"/>
            <w:vAlign w:val="center"/>
          </w:tcPr>
          <w:p w14:paraId="3DC10705" w14:textId="77777777" w:rsidR="008752A4" w:rsidRPr="008752A4" w:rsidRDefault="008752A4" w:rsidP="00436D16">
            <w:pPr>
              <w:numPr>
                <w:ilvl w:val="0"/>
                <w:numId w:val="18"/>
              </w:numPr>
              <w:tabs>
                <w:tab w:val="left" w:pos="0"/>
              </w:tabs>
              <w:contextualSpacing/>
              <w:jc w:val="center"/>
              <w:rPr>
                <w:bCs/>
              </w:rPr>
            </w:pPr>
            <w:r w:rsidRPr="008752A4">
              <w:rPr>
                <w:bCs/>
              </w:rPr>
              <w:t>Сжиженный газ</w:t>
            </w:r>
          </w:p>
        </w:tc>
      </w:tr>
      <w:tr w:rsidR="008752A4" w:rsidRPr="008752A4" w14:paraId="05E4C9A5" w14:textId="77777777" w:rsidTr="00607E21">
        <w:trPr>
          <w:trHeight w:val="324"/>
        </w:trPr>
        <w:tc>
          <w:tcPr>
            <w:tcW w:w="846" w:type="dxa"/>
            <w:vAlign w:val="center"/>
          </w:tcPr>
          <w:p w14:paraId="283EB878" w14:textId="77777777" w:rsidR="008752A4" w:rsidRPr="008752A4" w:rsidRDefault="008752A4" w:rsidP="008752A4">
            <w:pPr>
              <w:tabs>
                <w:tab w:val="left" w:pos="0"/>
              </w:tabs>
              <w:jc w:val="center"/>
              <w:rPr>
                <w:bCs/>
              </w:rPr>
            </w:pPr>
            <w:r w:rsidRPr="008752A4">
              <w:rPr>
                <w:bCs/>
              </w:rPr>
              <w:t>6.1.</w:t>
            </w:r>
          </w:p>
        </w:tc>
        <w:tc>
          <w:tcPr>
            <w:tcW w:w="3118" w:type="dxa"/>
            <w:vAlign w:val="center"/>
          </w:tcPr>
          <w:p w14:paraId="093794B6" w14:textId="77777777" w:rsidR="008752A4" w:rsidRPr="008752A4" w:rsidRDefault="008752A4" w:rsidP="008752A4">
            <w:pPr>
              <w:tabs>
                <w:tab w:val="left" w:pos="0"/>
              </w:tabs>
              <w:rPr>
                <w:bCs/>
              </w:rPr>
            </w:pPr>
            <w:r w:rsidRPr="008752A4">
              <w:rPr>
                <w:bCs/>
              </w:rPr>
              <w:t>ООО «Краснобродский горгаз»,</w:t>
            </w:r>
          </w:p>
          <w:p w14:paraId="3450B7AD" w14:textId="77777777" w:rsidR="008752A4" w:rsidRPr="008752A4" w:rsidRDefault="008752A4" w:rsidP="008752A4">
            <w:pPr>
              <w:tabs>
                <w:tab w:val="left" w:pos="0"/>
              </w:tabs>
              <w:ind w:right="-120"/>
              <w:rPr>
                <w:bCs/>
              </w:rPr>
            </w:pPr>
            <w:r w:rsidRPr="008752A4">
              <w:rPr>
                <w:bCs/>
              </w:rPr>
              <w:t>ИНН 4202026930</w:t>
            </w:r>
          </w:p>
        </w:tc>
        <w:tc>
          <w:tcPr>
            <w:tcW w:w="1701" w:type="dxa"/>
            <w:vAlign w:val="center"/>
          </w:tcPr>
          <w:p w14:paraId="17A32C1C" w14:textId="77777777" w:rsidR="008752A4" w:rsidRPr="008752A4" w:rsidRDefault="008752A4" w:rsidP="008752A4">
            <w:pPr>
              <w:tabs>
                <w:tab w:val="left" w:pos="0"/>
              </w:tabs>
              <w:jc w:val="center"/>
              <w:rPr>
                <w:bCs/>
              </w:rPr>
            </w:pPr>
            <w:r w:rsidRPr="008752A4">
              <w:t>руб</w:t>
            </w:r>
            <w:r w:rsidRPr="008752A4">
              <w:rPr>
                <w:bCs/>
              </w:rPr>
              <w:t xml:space="preserve">/кг </w:t>
            </w:r>
          </w:p>
        </w:tc>
        <w:tc>
          <w:tcPr>
            <w:tcW w:w="1985" w:type="dxa"/>
            <w:vAlign w:val="center"/>
          </w:tcPr>
          <w:p w14:paraId="69DFF3DA" w14:textId="77777777" w:rsidR="008752A4" w:rsidRPr="008752A4" w:rsidRDefault="008752A4" w:rsidP="008752A4">
            <w:pPr>
              <w:tabs>
                <w:tab w:val="left" w:pos="0"/>
              </w:tabs>
              <w:jc w:val="center"/>
              <w:rPr>
                <w:bCs/>
              </w:rPr>
            </w:pPr>
            <w:r w:rsidRPr="008752A4">
              <w:rPr>
                <w:bCs/>
              </w:rPr>
              <w:t>88,42</w:t>
            </w:r>
          </w:p>
        </w:tc>
        <w:tc>
          <w:tcPr>
            <w:tcW w:w="1985" w:type="dxa"/>
            <w:vAlign w:val="center"/>
          </w:tcPr>
          <w:p w14:paraId="4F9AEF8D" w14:textId="77777777" w:rsidR="008752A4" w:rsidRPr="008752A4" w:rsidRDefault="008752A4" w:rsidP="008752A4">
            <w:pPr>
              <w:tabs>
                <w:tab w:val="left" w:pos="0"/>
              </w:tabs>
              <w:jc w:val="center"/>
              <w:rPr>
                <w:bCs/>
              </w:rPr>
            </w:pPr>
            <w:r w:rsidRPr="008752A4">
              <w:rPr>
                <w:bCs/>
              </w:rPr>
              <w:t>52,00</w:t>
            </w:r>
          </w:p>
        </w:tc>
      </w:tr>
    </w:tbl>
    <w:p w14:paraId="3518751E" w14:textId="77777777" w:rsidR="008752A4" w:rsidRPr="008752A4" w:rsidRDefault="008752A4" w:rsidP="008752A4">
      <w:pPr>
        <w:tabs>
          <w:tab w:val="left" w:pos="1365"/>
        </w:tabs>
        <w:jc w:val="both"/>
        <w:rPr>
          <w:sz w:val="28"/>
          <w:szCs w:val="28"/>
          <w:lang w:eastAsia="en-US"/>
        </w:rPr>
      </w:pPr>
    </w:p>
    <w:p w14:paraId="0651BFE4" w14:textId="77777777" w:rsidR="008752A4" w:rsidRPr="008752A4" w:rsidRDefault="008752A4" w:rsidP="008752A4">
      <w:pPr>
        <w:tabs>
          <w:tab w:val="left" w:pos="142"/>
        </w:tabs>
        <w:spacing w:before="120"/>
        <w:ind w:right="567"/>
        <w:jc w:val="both"/>
        <w:rPr>
          <w:bCs/>
          <w:sz w:val="28"/>
          <w:szCs w:val="28"/>
        </w:rPr>
      </w:pPr>
      <w:bookmarkStart w:id="30" w:name="_Hlk85728327"/>
      <w:r w:rsidRPr="008752A4">
        <w:rPr>
          <w:bCs/>
          <w:sz w:val="28"/>
          <w:szCs w:val="28"/>
        </w:rPr>
        <w:t>* Льготные цены (тарифы) установлены с учетом пункта 6 статьи 168 Налогового кодекса Российской Федерации (часть вторая).</w:t>
      </w:r>
    </w:p>
    <w:bookmarkEnd w:id="30"/>
    <w:p w14:paraId="093B45F4" w14:textId="77777777" w:rsidR="008752A4" w:rsidRPr="008752A4" w:rsidRDefault="008752A4" w:rsidP="008752A4">
      <w:pPr>
        <w:tabs>
          <w:tab w:val="left" w:pos="1365"/>
        </w:tabs>
        <w:ind w:right="566"/>
        <w:jc w:val="both"/>
        <w:rPr>
          <w:sz w:val="28"/>
          <w:szCs w:val="28"/>
          <w:lang w:eastAsia="en-US"/>
        </w:rPr>
      </w:pPr>
      <w:r w:rsidRPr="008752A4">
        <w:rPr>
          <w:sz w:val="28"/>
          <w:szCs w:val="28"/>
          <w:lang w:eastAsia="en-US"/>
        </w:rPr>
        <w:t xml:space="preserve">** Норматив потребления коммунальной услуги по отоплению установлен Приказом </w:t>
      </w:r>
      <w:r w:rsidRPr="008752A4">
        <w:rPr>
          <w:bCs/>
          <w:sz w:val="28"/>
          <w:szCs w:val="28"/>
        </w:rPr>
        <w:t>Департамента жилищно-коммунального и дорожного комплекса Кемеровской области от 23.12.2014 № 117 «Об установлении норматива потребления коммунальной услуги по отоплению на территории Прокопьевского муниципального района».</w:t>
      </w:r>
      <w:r w:rsidRPr="008752A4">
        <w:rPr>
          <w:sz w:val="28"/>
          <w:szCs w:val="28"/>
          <w:lang w:eastAsia="en-US"/>
        </w:rPr>
        <w:t xml:space="preserve">                                                                                                          </w:t>
      </w:r>
    </w:p>
    <w:p w14:paraId="41F756FD" w14:textId="77777777" w:rsidR="008752A4" w:rsidRPr="008752A4" w:rsidRDefault="008752A4" w:rsidP="008752A4">
      <w:pPr>
        <w:tabs>
          <w:tab w:val="left" w:pos="1365"/>
        </w:tabs>
        <w:jc w:val="both"/>
        <w:rPr>
          <w:sz w:val="28"/>
          <w:szCs w:val="28"/>
          <w:lang w:eastAsia="en-US"/>
        </w:rPr>
      </w:pPr>
    </w:p>
    <w:p w14:paraId="48D10E56" w14:textId="77777777" w:rsidR="008752A4" w:rsidRPr="008752A4" w:rsidRDefault="008752A4" w:rsidP="008752A4">
      <w:pPr>
        <w:tabs>
          <w:tab w:val="left" w:pos="1365"/>
        </w:tabs>
        <w:jc w:val="both"/>
        <w:rPr>
          <w:sz w:val="28"/>
          <w:szCs w:val="28"/>
          <w:lang w:eastAsia="en-US"/>
        </w:rPr>
      </w:pPr>
    </w:p>
    <w:p w14:paraId="171FDEB3" w14:textId="77777777" w:rsidR="008752A4" w:rsidRPr="008752A4" w:rsidRDefault="008752A4" w:rsidP="008752A4">
      <w:pPr>
        <w:tabs>
          <w:tab w:val="left" w:pos="1365"/>
        </w:tabs>
        <w:jc w:val="both"/>
        <w:rPr>
          <w:sz w:val="28"/>
          <w:szCs w:val="28"/>
          <w:lang w:eastAsia="en-US"/>
        </w:rPr>
      </w:pPr>
    </w:p>
    <w:p w14:paraId="3CAF2A41" w14:textId="77777777" w:rsidR="008752A4" w:rsidRPr="008752A4" w:rsidRDefault="008752A4" w:rsidP="008752A4">
      <w:pPr>
        <w:tabs>
          <w:tab w:val="left" w:pos="1365"/>
        </w:tabs>
        <w:jc w:val="both"/>
        <w:rPr>
          <w:sz w:val="28"/>
          <w:szCs w:val="28"/>
          <w:lang w:eastAsia="en-US"/>
        </w:rPr>
      </w:pPr>
    </w:p>
    <w:p w14:paraId="26F4E66B" w14:textId="77777777" w:rsidR="008752A4" w:rsidRPr="008752A4" w:rsidRDefault="008752A4" w:rsidP="008752A4">
      <w:pPr>
        <w:tabs>
          <w:tab w:val="left" w:pos="1365"/>
        </w:tabs>
        <w:jc w:val="both"/>
        <w:rPr>
          <w:sz w:val="28"/>
          <w:szCs w:val="28"/>
          <w:lang w:eastAsia="en-US"/>
        </w:rPr>
      </w:pPr>
    </w:p>
    <w:p w14:paraId="1C385271" w14:textId="77777777" w:rsidR="008752A4" w:rsidRPr="008752A4" w:rsidRDefault="008752A4" w:rsidP="008752A4">
      <w:pPr>
        <w:tabs>
          <w:tab w:val="left" w:pos="1365"/>
        </w:tabs>
        <w:jc w:val="both"/>
        <w:rPr>
          <w:sz w:val="28"/>
          <w:szCs w:val="28"/>
          <w:lang w:eastAsia="en-US"/>
        </w:rPr>
      </w:pPr>
    </w:p>
    <w:p w14:paraId="37BF7C0A" w14:textId="77777777" w:rsidR="008752A4" w:rsidRPr="008752A4" w:rsidRDefault="008752A4" w:rsidP="008752A4">
      <w:pPr>
        <w:tabs>
          <w:tab w:val="left" w:pos="1365"/>
        </w:tabs>
        <w:jc w:val="both"/>
        <w:rPr>
          <w:sz w:val="28"/>
          <w:szCs w:val="28"/>
          <w:lang w:eastAsia="en-US"/>
        </w:rPr>
      </w:pPr>
    </w:p>
    <w:p w14:paraId="48064DF2" w14:textId="77777777" w:rsidR="008752A4" w:rsidRPr="008752A4" w:rsidRDefault="008752A4" w:rsidP="008752A4">
      <w:pPr>
        <w:tabs>
          <w:tab w:val="left" w:pos="1365"/>
        </w:tabs>
        <w:jc w:val="both"/>
        <w:rPr>
          <w:sz w:val="28"/>
          <w:szCs w:val="28"/>
          <w:lang w:eastAsia="en-US"/>
        </w:rPr>
      </w:pPr>
    </w:p>
    <w:p w14:paraId="34E90D3D" w14:textId="77777777" w:rsidR="008752A4" w:rsidRPr="008752A4" w:rsidRDefault="008752A4" w:rsidP="008752A4">
      <w:pPr>
        <w:tabs>
          <w:tab w:val="left" w:pos="1365"/>
        </w:tabs>
        <w:jc w:val="both"/>
        <w:rPr>
          <w:sz w:val="28"/>
          <w:szCs w:val="28"/>
          <w:lang w:eastAsia="en-US"/>
        </w:rPr>
      </w:pPr>
    </w:p>
    <w:p w14:paraId="6FDB6FD8" w14:textId="77777777" w:rsidR="008752A4" w:rsidRPr="008752A4" w:rsidRDefault="008752A4" w:rsidP="008752A4">
      <w:pPr>
        <w:tabs>
          <w:tab w:val="left" w:pos="1985"/>
        </w:tabs>
        <w:jc w:val="center"/>
        <w:rPr>
          <w:sz w:val="28"/>
          <w:szCs w:val="28"/>
        </w:rPr>
      </w:pPr>
      <w:r w:rsidRPr="008752A4">
        <w:rPr>
          <w:sz w:val="28"/>
          <w:szCs w:val="28"/>
        </w:rPr>
        <w:lastRenderedPageBreak/>
        <w:t xml:space="preserve">                                                 Таблица № 4</w:t>
      </w:r>
    </w:p>
    <w:p w14:paraId="505E9A08" w14:textId="77777777" w:rsidR="008752A4" w:rsidRPr="008752A4" w:rsidRDefault="008752A4" w:rsidP="008752A4">
      <w:pPr>
        <w:tabs>
          <w:tab w:val="left" w:pos="1365"/>
        </w:tabs>
        <w:jc w:val="center"/>
        <w:rPr>
          <w:bCs/>
          <w:sz w:val="28"/>
          <w:szCs w:val="28"/>
        </w:rPr>
      </w:pPr>
    </w:p>
    <w:p w14:paraId="5847FDFF" w14:textId="77777777" w:rsidR="008752A4" w:rsidRPr="008752A4" w:rsidRDefault="008752A4" w:rsidP="008752A4">
      <w:pPr>
        <w:tabs>
          <w:tab w:val="left" w:pos="1365"/>
        </w:tabs>
        <w:jc w:val="center"/>
        <w:rPr>
          <w:bCs/>
          <w:kern w:val="32"/>
          <w:sz w:val="28"/>
          <w:szCs w:val="28"/>
          <w:lang w:eastAsia="en-US"/>
        </w:rPr>
      </w:pPr>
      <w:r w:rsidRPr="008752A4">
        <w:rPr>
          <w:bCs/>
          <w:sz w:val="28"/>
          <w:szCs w:val="28"/>
        </w:rPr>
        <w:t>Льготные цены (тарифы)*                                                                                                               на горячее водоснабжение</w:t>
      </w:r>
      <w:r w:rsidRPr="008752A4">
        <w:rPr>
          <w:bCs/>
          <w:kern w:val="32"/>
          <w:sz w:val="28"/>
          <w:szCs w:val="28"/>
          <w:lang w:eastAsia="en-US"/>
        </w:rPr>
        <w:t xml:space="preserve"> в закрытой системе горячего водоснабжения</w:t>
      </w:r>
      <w:r w:rsidRPr="008752A4">
        <w:rPr>
          <w:bCs/>
          <w:sz w:val="28"/>
          <w:szCs w:val="28"/>
        </w:rPr>
        <w:t xml:space="preserve"> в </w:t>
      </w:r>
      <w:bookmarkStart w:id="31" w:name="_Hlk116290637"/>
      <w:r w:rsidRPr="008752A4">
        <w:rPr>
          <w:bCs/>
          <w:sz w:val="28"/>
          <w:szCs w:val="28"/>
        </w:rPr>
        <w:t>Прокопьевском муниципальном округе</w:t>
      </w:r>
      <w:bookmarkEnd w:id="31"/>
      <w:r w:rsidRPr="008752A4">
        <w:rPr>
          <w:bCs/>
          <w:sz w:val="28"/>
          <w:szCs w:val="28"/>
        </w:rPr>
        <w:t xml:space="preserve"> (за исключением пгт. Краснобродский,            п. Артышта, п.ст. Дуброво)</w:t>
      </w:r>
    </w:p>
    <w:p w14:paraId="5CE7F85A" w14:textId="77777777" w:rsidR="008752A4" w:rsidRPr="008752A4" w:rsidRDefault="008752A4" w:rsidP="008752A4">
      <w:pPr>
        <w:tabs>
          <w:tab w:val="left" w:pos="1365"/>
        </w:tabs>
        <w:jc w:val="center"/>
        <w:rPr>
          <w:sz w:val="28"/>
          <w:szCs w:val="28"/>
        </w:rPr>
      </w:pPr>
    </w:p>
    <w:tbl>
      <w:tblPr>
        <w:tblStyle w:val="2010"/>
        <w:tblpPr w:leftFromText="180" w:rightFromText="180" w:vertAnchor="text" w:horzAnchor="page" w:tblpX="1108" w:tblpY="203"/>
        <w:tblW w:w="10201" w:type="dxa"/>
        <w:tblLayout w:type="fixed"/>
        <w:tblLook w:val="04A0" w:firstRow="1" w:lastRow="0" w:firstColumn="1" w:lastColumn="0" w:noHBand="0" w:noVBand="1"/>
      </w:tblPr>
      <w:tblGrid>
        <w:gridCol w:w="846"/>
        <w:gridCol w:w="3118"/>
        <w:gridCol w:w="1560"/>
        <w:gridCol w:w="1559"/>
        <w:gridCol w:w="1559"/>
        <w:gridCol w:w="1559"/>
      </w:tblGrid>
      <w:tr w:rsidR="008752A4" w:rsidRPr="008752A4" w14:paraId="0841975B" w14:textId="77777777" w:rsidTr="00607E21">
        <w:trPr>
          <w:trHeight w:val="324"/>
        </w:trPr>
        <w:tc>
          <w:tcPr>
            <w:tcW w:w="846" w:type="dxa"/>
            <w:vMerge w:val="restart"/>
            <w:vAlign w:val="center"/>
          </w:tcPr>
          <w:p w14:paraId="4A2F70EF" w14:textId="77777777" w:rsidR="008752A4" w:rsidRPr="008752A4" w:rsidRDefault="008752A4" w:rsidP="008752A4">
            <w:pPr>
              <w:jc w:val="center"/>
              <w:rPr>
                <w:bCs/>
              </w:rPr>
            </w:pPr>
            <w:r w:rsidRPr="008752A4">
              <w:rPr>
                <w:bCs/>
              </w:rPr>
              <w:t>№ п/п</w:t>
            </w:r>
          </w:p>
        </w:tc>
        <w:tc>
          <w:tcPr>
            <w:tcW w:w="3118" w:type="dxa"/>
            <w:vMerge w:val="restart"/>
            <w:vAlign w:val="center"/>
          </w:tcPr>
          <w:p w14:paraId="190C4B4E" w14:textId="77777777" w:rsidR="008752A4" w:rsidRPr="008752A4" w:rsidRDefault="008752A4" w:rsidP="008752A4">
            <w:pPr>
              <w:tabs>
                <w:tab w:val="left" w:pos="0"/>
              </w:tabs>
              <w:jc w:val="center"/>
              <w:rPr>
                <w:bCs/>
              </w:rPr>
            </w:pPr>
            <w:r w:rsidRPr="008752A4">
              <w:rPr>
                <w:bCs/>
              </w:rPr>
              <w:t>Наименование регулируемой организации/</w:t>
            </w:r>
          </w:p>
          <w:p w14:paraId="07B1B7F2" w14:textId="77777777" w:rsidR="008752A4" w:rsidRPr="008752A4" w:rsidRDefault="008752A4" w:rsidP="008752A4">
            <w:pPr>
              <w:tabs>
                <w:tab w:val="left" w:pos="0"/>
              </w:tabs>
              <w:jc w:val="center"/>
              <w:rPr>
                <w:bCs/>
              </w:rPr>
            </w:pPr>
            <w:r w:rsidRPr="008752A4">
              <w:rPr>
                <w:bCs/>
              </w:rPr>
              <w:t>конструктивные особенности многоквартирного дома или жилого дома</w:t>
            </w:r>
          </w:p>
        </w:tc>
        <w:tc>
          <w:tcPr>
            <w:tcW w:w="6237" w:type="dxa"/>
            <w:gridSpan w:val="4"/>
            <w:vAlign w:val="center"/>
          </w:tcPr>
          <w:p w14:paraId="47EA72C4" w14:textId="77777777" w:rsidR="008752A4" w:rsidRPr="008752A4" w:rsidRDefault="008752A4" w:rsidP="008752A4">
            <w:pPr>
              <w:tabs>
                <w:tab w:val="left" w:pos="0"/>
              </w:tabs>
              <w:jc w:val="center"/>
              <w:rPr>
                <w:bCs/>
              </w:rPr>
            </w:pPr>
            <w:r w:rsidRPr="008752A4">
              <w:rPr>
                <w:bCs/>
              </w:rPr>
              <w:t>Льготные цены (тарифы)</w:t>
            </w:r>
          </w:p>
        </w:tc>
      </w:tr>
      <w:tr w:rsidR="008752A4" w:rsidRPr="008752A4" w14:paraId="2B609A1E" w14:textId="77777777" w:rsidTr="00607E21">
        <w:trPr>
          <w:trHeight w:val="338"/>
        </w:trPr>
        <w:tc>
          <w:tcPr>
            <w:tcW w:w="846" w:type="dxa"/>
            <w:vMerge/>
            <w:vAlign w:val="center"/>
          </w:tcPr>
          <w:p w14:paraId="575842D7" w14:textId="77777777" w:rsidR="008752A4" w:rsidRPr="008752A4" w:rsidRDefault="008752A4" w:rsidP="008752A4">
            <w:pPr>
              <w:tabs>
                <w:tab w:val="left" w:pos="0"/>
              </w:tabs>
              <w:jc w:val="center"/>
              <w:rPr>
                <w:bCs/>
              </w:rPr>
            </w:pPr>
          </w:p>
        </w:tc>
        <w:tc>
          <w:tcPr>
            <w:tcW w:w="3118" w:type="dxa"/>
            <w:vMerge/>
            <w:vAlign w:val="center"/>
          </w:tcPr>
          <w:p w14:paraId="70092891" w14:textId="77777777" w:rsidR="008752A4" w:rsidRPr="008752A4" w:rsidRDefault="008752A4" w:rsidP="008752A4">
            <w:pPr>
              <w:tabs>
                <w:tab w:val="left" w:pos="0"/>
              </w:tabs>
              <w:jc w:val="center"/>
              <w:rPr>
                <w:bCs/>
              </w:rPr>
            </w:pPr>
          </w:p>
        </w:tc>
        <w:tc>
          <w:tcPr>
            <w:tcW w:w="6237" w:type="dxa"/>
            <w:gridSpan w:val="4"/>
            <w:vAlign w:val="center"/>
          </w:tcPr>
          <w:p w14:paraId="2A66232F" w14:textId="77777777" w:rsidR="008752A4" w:rsidRPr="008752A4" w:rsidRDefault="008752A4" w:rsidP="008752A4">
            <w:pPr>
              <w:tabs>
                <w:tab w:val="left" w:pos="0"/>
              </w:tabs>
              <w:jc w:val="center"/>
              <w:rPr>
                <w:bCs/>
              </w:rPr>
            </w:pPr>
            <w:r w:rsidRPr="008752A4">
              <w:rPr>
                <w:bCs/>
              </w:rPr>
              <w:t>Горячая вода</w:t>
            </w:r>
          </w:p>
        </w:tc>
      </w:tr>
      <w:tr w:rsidR="008752A4" w:rsidRPr="008752A4" w14:paraId="1E81F773" w14:textId="77777777" w:rsidTr="00607E21">
        <w:trPr>
          <w:trHeight w:val="337"/>
        </w:trPr>
        <w:tc>
          <w:tcPr>
            <w:tcW w:w="846" w:type="dxa"/>
            <w:vMerge/>
            <w:vAlign w:val="center"/>
          </w:tcPr>
          <w:p w14:paraId="340534C9" w14:textId="77777777" w:rsidR="008752A4" w:rsidRPr="008752A4" w:rsidRDefault="008752A4" w:rsidP="008752A4">
            <w:pPr>
              <w:tabs>
                <w:tab w:val="left" w:pos="0"/>
              </w:tabs>
              <w:jc w:val="center"/>
              <w:rPr>
                <w:bCs/>
              </w:rPr>
            </w:pPr>
          </w:p>
        </w:tc>
        <w:tc>
          <w:tcPr>
            <w:tcW w:w="3118" w:type="dxa"/>
            <w:vMerge/>
            <w:vAlign w:val="center"/>
          </w:tcPr>
          <w:p w14:paraId="46C6CC39" w14:textId="77777777" w:rsidR="008752A4" w:rsidRPr="008752A4" w:rsidRDefault="008752A4" w:rsidP="008752A4">
            <w:pPr>
              <w:tabs>
                <w:tab w:val="left" w:pos="0"/>
              </w:tabs>
              <w:jc w:val="center"/>
              <w:rPr>
                <w:bCs/>
              </w:rPr>
            </w:pPr>
          </w:p>
        </w:tc>
        <w:tc>
          <w:tcPr>
            <w:tcW w:w="1560" w:type="dxa"/>
            <w:vAlign w:val="center"/>
          </w:tcPr>
          <w:p w14:paraId="5395924E" w14:textId="77777777" w:rsidR="008752A4" w:rsidRPr="008752A4" w:rsidRDefault="008752A4" w:rsidP="008752A4">
            <w:pPr>
              <w:tabs>
                <w:tab w:val="left" w:pos="0"/>
              </w:tabs>
              <w:jc w:val="center"/>
              <w:rPr>
                <w:bCs/>
              </w:rPr>
            </w:pPr>
            <w:r w:rsidRPr="008752A4">
              <w:rPr>
                <w:bCs/>
              </w:rPr>
              <w:t>Компонент на холодную воду**, руб/м</w:t>
            </w:r>
            <w:r w:rsidRPr="008752A4">
              <w:rPr>
                <w:bCs/>
                <w:vertAlign w:val="superscript"/>
              </w:rPr>
              <w:t>3</w:t>
            </w:r>
          </w:p>
        </w:tc>
        <w:tc>
          <w:tcPr>
            <w:tcW w:w="1559" w:type="dxa"/>
            <w:vAlign w:val="center"/>
          </w:tcPr>
          <w:p w14:paraId="2C1A8DE2" w14:textId="77777777" w:rsidR="008752A4" w:rsidRPr="008752A4" w:rsidRDefault="008752A4" w:rsidP="008752A4">
            <w:pPr>
              <w:tabs>
                <w:tab w:val="left" w:pos="0"/>
              </w:tabs>
              <w:jc w:val="center"/>
              <w:rPr>
                <w:bCs/>
              </w:rPr>
            </w:pPr>
            <w:r w:rsidRPr="008752A4">
              <w:rPr>
                <w:bCs/>
              </w:rPr>
              <w:t>Компонент на тепловую энергию***, руб/Гкал</w:t>
            </w:r>
          </w:p>
        </w:tc>
        <w:tc>
          <w:tcPr>
            <w:tcW w:w="1559" w:type="dxa"/>
            <w:vAlign w:val="center"/>
          </w:tcPr>
          <w:p w14:paraId="11C1DEE3" w14:textId="77777777" w:rsidR="008752A4" w:rsidRPr="008752A4" w:rsidRDefault="008752A4" w:rsidP="008752A4">
            <w:pPr>
              <w:tabs>
                <w:tab w:val="left" w:pos="0"/>
              </w:tabs>
              <w:jc w:val="center"/>
              <w:rPr>
                <w:bCs/>
              </w:rPr>
            </w:pPr>
            <w:r w:rsidRPr="008752A4">
              <w:rPr>
                <w:bCs/>
              </w:rPr>
              <w:t>Компонент на холодную воду**, руб/м</w:t>
            </w:r>
            <w:r w:rsidRPr="008752A4">
              <w:rPr>
                <w:bCs/>
                <w:vertAlign w:val="superscript"/>
              </w:rPr>
              <w:t>3</w:t>
            </w:r>
          </w:p>
        </w:tc>
        <w:tc>
          <w:tcPr>
            <w:tcW w:w="1559" w:type="dxa"/>
            <w:vAlign w:val="center"/>
          </w:tcPr>
          <w:p w14:paraId="55905E64" w14:textId="77777777" w:rsidR="008752A4" w:rsidRPr="008752A4" w:rsidRDefault="008752A4" w:rsidP="008752A4">
            <w:pPr>
              <w:tabs>
                <w:tab w:val="left" w:pos="0"/>
              </w:tabs>
              <w:jc w:val="center"/>
              <w:rPr>
                <w:bCs/>
              </w:rPr>
            </w:pPr>
            <w:r w:rsidRPr="008752A4">
              <w:rPr>
                <w:bCs/>
              </w:rPr>
              <w:t>Компонент на тепловую энергию***, руб/Гкал</w:t>
            </w:r>
          </w:p>
        </w:tc>
      </w:tr>
      <w:tr w:rsidR="008752A4" w:rsidRPr="008752A4" w14:paraId="6C7E597D" w14:textId="77777777" w:rsidTr="00607E21">
        <w:trPr>
          <w:trHeight w:val="337"/>
        </w:trPr>
        <w:tc>
          <w:tcPr>
            <w:tcW w:w="846" w:type="dxa"/>
            <w:vMerge/>
            <w:vAlign w:val="center"/>
          </w:tcPr>
          <w:p w14:paraId="7AFEB770" w14:textId="77777777" w:rsidR="008752A4" w:rsidRPr="008752A4" w:rsidRDefault="008752A4" w:rsidP="008752A4">
            <w:pPr>
              <w:tabs>
                <w:tab w:val="left" w:pos="0"/>
              </w:tabs>
              <w:jc w:val="center"/>
              <w:rPr>
                <w:bCs/>
              </w:rPr>
            </w:pPr>
          </w:p>
        </w:tc>
        <w:tc>
          <w:tcPr>
            <w:tcW w:w="3118" w:type="dxa"/>
            <w:vMerge/>
            <w:vAlign w:val="center"/>
          </w:tcPr>
          <w:p w14:paraId="18D03A87" w14:textId="77777777" w:rsidR="008752A4" w:rsidRPr="008752A4" w:rsidRDefault="008752A4" w:rsidP="008752A4">
            <w:pPr>
              <w:tabs>
                <w:tab w:val="left" w:pos="0"/>
              </w:tabs>
              <w:jc w:val="center"/>
              <w:rPr>
                <w:bCs/>
              </w:rPr>
            </w:pPr>
          </w:p>
        </w:tc>
        <w:tc>
          <w:tcPr>
            <w:tcW w:w="3119" w:type="dxa"/>
            <w:gridSpan w:val="2"/>
            <w:vAlign w:val="center"/>
          </w:tcPr>
          <w:p w14:paraId="076203D2" w14:textId="77777777" w:rsidR="008752A4" w:rsidRPr="008752A4" w:rsidRDefault="008752A4" w:rsidP="008752A4">
            <w:pPr>
              <w:tabs>
                <w:tab w:val="left" w:pos="0"/>
              </w:tabs>
              <w:jc w:val="center"/>
              <w:rPr>
                <w:bCs/>
              </w:rPr>
            </w:pPr>
            <w:r w:rsidRPr="008752A4">
              <w:rPr>
                <w:bCs/>
              </w:rPr>
              <w:t xml:space="preserve">с 01.01.2024 по 30.06.2024 </w:t>
            </w:r>
          </w:p>
        </w:tc>
        <w:tc>
          <w:tcPr>
            <w:tcW w:w="3118" w:type="dxa"/>
            <w:gridSpan w:val="2"/>
            <w:vAlign w:val="center"/>
          </w:tcPr>
          <w:p w14:paraId="56393A4C" w14:textId="77777777" w:rsidR="008752A4" w:rsidRPr="008752A4" w:rsidRDefault="008752A4" w:rsidP="008752A4">
            <w:pPr>
              <w:tabs>
                <w:tab w:val="left" w:pos="0"/>
              </w:tabs>
              <w:jc w:val="center"/>
              <w:rPr>
                <w:bCs/>
              </w:rPr>
            </w:pPr>
            <w:r w:rsidRPr="008752A4">
              <w:rPr>
                <w:bCs/>
              </w:rPr>
              <w:t xml:space="preserve">с 01.07.2024 по 31.12.2024 </w:t>
            </w:r>
          </w:p>
        </w:tc>
      </w:tr>
      <w:tr w:rsidR="008752A4" w:rsidRPr="008752A4" w14:paraId="2985B289" w14:textId="77777777" w:rsidTr="00607E21">
        <w:trPr>
          <w:trHeight w:val="114"/>
        </w:trPr>
        <w:tc>
          <w:tcPr>
            <w:tcW w:w="846" w:type="dxa"/>
            <w:vAlign w:val="center"/>
          </w:tcPr>
          <w:p w14:paraId="463BEF1F" w14:textId="77777777" w:rsidR="008752A4" w:rsidRPr="008752A4" w:rsidRDefault="008752A4" w:rsidP="008752A4">
            <w:pPr>
              <w:tabs>
                <w:tab w:val="left" w:pos="0"/>
              </w:tabs>
              <w:jc w:val="center"/>
              <w:rPr>
                <w:bCs/>
              </w:rPr>
            </w:pPr>
            <w:r w:rsidRPr="008752A4">
              <w:rPr>
                <w:bCs/>
              </w:rPr>
              <w:t>1</w:t>
            </w:r>
          </w:p>
        </w:tc>
        <w:tc>
          <w:tcPr>
            <w:tcW w:w="3118" w:type="dxa"/>
          </w:tcPr>
          <w:p w14:paraId="04514285" w14:textId="77777777" w:rsidR="008752A4" w:rsidRPr="008752A4" w:rsidRDefault="008752A4" w:rsidP="008752A4">
            <w:pPr>
              <w:tabs>
                <w:tab w:val="left" w:pos="0"/>
              </w:tabs>
              <w:jc w:val="center"/>
              <w:rPr>
                <w:bCs/>
              </w:rPr>
            </w:pPr>
            <w:r w:rsidRPr="008752A4">
              <w:rPr>
                <w:bCs/>
              </w:rPr>
              <w:t>2</w:t>
            </w:r>
          </w:p>
        </w:tc>
        <w:tc>
          <w:tcPr>
            <w:tcW w:w="1560" w:type="dxa"/>
          </w:tcPr>
          <w:p w14:paraId="3C719C04" w14:textId="77777777" w:rsidR="008752A4" w:rsidRPr="008752A4" w:rsidRDefault="008752A4" w:rsidP="008752A4">
            <w:pPr>
              <w:tabs>
                <w:tab w:val="left" w:pos="0"/>
              </w:tabs>
              <w:jc w:val="center"/>
              <w:rPr>
                <w:bCs/>
              </w:rPr>
            </w:pPr>
            <w:r w:rsidRPr="008752A4">
              <w:rPr>
                <w:bCs/>
              </w:rPr>
              <w:t>3</w:t>
            </w:r>
          </w:p>
        </w:tc>
        <w:tc>
          <w:tcPr>
            <w:tcW w:w="1559" w:type="dxa"/>
          </w:tcPr>
          <w:p w14:paraId="6D7B2C07" w14:textId="77777777" w:rsidR="008752A4" w:rsidRPr="008752A4" w:rsidRDefault="008752A4" w:rsidP="008752A4">
            <w:pPr>
              <w:tabs>
                <w:tab w:val="left" w:pos="0"/>
              </w:tabs>
              <w:jc w:val="center"/>
              <w:rPr>
                <w:bCs/>
              </w:rPr>
            </w:pPr>
            <w:r w:rsidRPr="008752A4">
              <w:rPr>
                <w:bCs/>
              </w:rPr>
              <w:t>4</w:t>
            </w:r>
          </w:p>
        </w:tc>
        <w:tc>
          <w:tcPr>
            <w:tcW w:w="1559" w:type="dxa"/>
          </w:tcPr>
          <w:p w14:paraId="2954FBEF" w14:textId="77777777" w:rsidR="008752A4" w:rsidRPr="008752A4" w:rsidRDefault="008752A4" w:rsidP="008752A4">
            <w:pPr>
              <w:tabs>
                <w:tab w:val="left" w:pos="0"/>
              </w:tabs>
              <w:jc w:val="center"/>
              <w:rPr>
                <w:bCs/>
              </w:rPr>
            </w:pPr>
            <w:r w:rsidRPr="008752A4">
              <w:rPr>
                <w:bCs/>
              </w:rPr>
              <w:t>5</w:t>
            </w:r>
          </w:p>
        </w:tc>
        <w:tc>
          <w:tcPr>
            <w:tcW w:w="1559" w:type="dxa"/>
          </w:tcPr>
          <w:p w14:paraId="3C51CF2D" w14:textId="77777777" w:rsidR="008752A4" w:rsidRPr="008752A4" w:rsidRDefault="008752A4" w:rsidP="008752A4">
            <w:pPr>
              <w:tabs>
                <w:tab w:val="left" w:pos="0"/>
              </w:tabs>
              <w:jc w:val="center"/>
              <w:rPr>
                <w:bCs/>
              </w:rPr>
            </w:pPr>
            <w:r w:rsidRPr="008752A4">
              <w:rPr>
                <w:bCs/>
              </w:rPr>
              <w:t>6</w:t>
            </w:r>
          </w:p>
        </w:tc>
      </w:tr>
      <w:tr w:rsidR="008752A4" w:rsidRPr="008752A4" w14:paraId="549AB87C" w14:textId="77777777" w:rsidTr="00607E21">
        <w:trPr>
          <w:trHeight w:val="455"/>
        </w:trPr>
        <w:tc>
          <w:tcPr>
            <w:tcW w:w="846" w:type="dxa"/>
            <w:vAlign w:val="center"/>
          </w:tcPr>
          <w:p w14:paraId="091F0CA9" w14:textId="77777777" w:rsidR="008752A4" w:rsidRPr="008752A4" w:rsidRDefault="008752A4" w:rsidP="008752A4">
            <w:pPr>
              <w:tabs>
                <w:tab w:val="left" w:pos="0"/>
              </w:tabs>
              <w:jc w:val="center"/>
              <w:rPr>
                <w:bCs/>
              </w:rPr>
            </w:pPr>
            <w:r w:rsidRPr="008752A4">
              <w:rPr>
                <w:bCs/>
              </w:rPr>
              <w:t>1.</w:t>
            </w:r>
          </w:p>
        </w:tc>
        <w:tc>
          <w:tcPr>
            <w:tcW w:w="9355" w:type="dxa"/>
            <w:gridSpan w:val="5"/>
            <w:vAlign w:val="center"/>
          </w:tcPr>
          <w:p w14:paraId="07356F89" w14:textId="77777777" w:rsidR="008752A4" w:rsidRPr="008752A4" w:rsidRDefault="008752A4" w:rsidP="008752A4">
            <w:pPr>
              <w:tabs>
                <w:tab w:val="left" w:pos="0"/>
              </w:tabs>
              <w:rPr>
                <w:bCs/>
              </w:rPr>
            </w:pPr>
            <w:r w:rsidRPr="008752A4">
              <w:rPr>
                <w:bCs/>
              </w:rPr>
              <w:t>ООО «Энергоресурс»,</w:t>
            </w:r>
          </w:p>
          <w:p w14:paraId="2804A0D4" w14:textId="77777777" w:rsidR="008752A4" w:rsidRPr="008752A4" w:rsidRDefault="008752A4" w:rsidP="008752A4">
            <w:pPr>
              <w:tabs>
                <w:tab w:val="left" w:pos="0"/>
              </w:tabs>
              <w:rPr>
                <w:bCs/>
              </w:rPr>
            </w:pPr>
            <w:r w:rsidRPr="008752A4">
              <w:rPr>
                <w:bCs/>
              </w:rPr>
              <w:t>ИНН 4205284720</w:t>
            </w:r>
          </w:p>
        </w:tc>
      </w:tr>
      <w:tr w:rsidR="008752A4" w:rsidRPr="008752A4" w14:paraId="5C786CA4" w14:textId="77777777" w:rsidTr="00607E21">
        <w:trPr>
          <w:trHeight w:val="114"/>
        </w:trPr>
        <w:tc>
          <w:tcPr>
            <w:tcW w:w="846" w:type="dxa"/>
            <w:vAlign w:val="center"/>
          </w:tcPr>
          <w:p w14:paraId="4EA45439" w14:textId="77777777" w:rsidR="008752A4" w:rsidRPr="008752A4" w:rsidRDefault="008752A4" w:rsidP="008752A4">
            <w:pPr>
              <w:tabs>
                <w:tab w:val="left" w:pos="0"/>
              </w:tabs>
              <w:jc w:val="center"/>
              <w:rPr>
                <w:bCs/>
              </w:rPr>
            </w:pPr>
            <w:r w:rsidRPr="008752A4">
              <w:rPr>
                <w:bCs/>
              </w:rPr>
              <w:t>1.1.</w:t>
            </w:r>
          </w:p>
        </w:tc>
        <w:tc>
          <w:tcPr>
            <w:tcW w:w="9355" w:type="dxa"/>
            <w:gridSpan w:val="5"/>
            <w:vAlign w:val="center"/>
          </w:tcPr>
          <w:p w14:paraId="113FED1F" w14:textId="77777777" w:rsidR="008752A4" w:rsidRPr="008752A4" w:rsidRDefault="008752A4" w:rsidP="008752A4">
            <w:pPr>
              <w:tabs>
                <w:tab w:val="left" w:pos="0"/>
              </w:tabs>
              <w:jc w:val="center"/>
              <w:rPr>
                <w:bCs/>
              </w:rPr>
            </w:pPr>
            <w:r w:rsidRPr="008752A4">
              <w:rPr>
                <w:bCs/>
              </w:rPr>
              <w:t>С изолированными стояками</w:t>
            </w:r>
          </w:p>
        </w:tc>
      </w:tr>
      <w:tr w:rsidR="008752A4" w:rsidRPr="008752A4" w14:paraId="3C87502E" w14:textId="77777777" w:rsidTr="00607E21">
        <w:trPr>
          <w:trHeight w:val="554"/>
        </w:trPr>
        <w:tc>
          <w:tcPr>
            <w:tcW w:w="846" w:type="dxa"/>
            <w:vAlign w:val="center"/>
          </w:tcPr>
          <w:p w14:paraId="12ECBA21" w14:textId="77777777" w:rsidR="008752A4" w:rsidRPr="008752A4" w:rsidRDefault="008752A4" w:rsidP="008752A4">
            <w:pPr>
              <w:tabs>
                <w:tab w:val="left" w:pos="0"/>
              </w:tabs>
              <w:jc w:val="center"/>
              <w:rPr>
                <w:bCs/>
              </w:rPr>
            </w:pPr>
            <w:r w:rsidRPr="008752A4">
              <w:rPr>
                <w:bCs/>
              </w:rPr>
              <w:t>1.1.1.</w:t>
            </w:r>
          </w:p>
        </w:tc>
        <w:tc>
          <w:tcPr>
            <w:tcW w:w="3118" w:type="dxa"/>
            <w:vAlign w:val="center"/>
          </w:tcPr>
          <w:p w14:paraId="1EAD42B5" w14:textId="77777777" w:rsidR="008752A4" w:rsidRPr="008752A4" w:rsidRDefault="008752A4" w:rsidP="008752A4">
            <w:pPr>
              <w:tabs>
                <w:tab w:val="left" w:pos="0"/>
              </w:tabs>
              <w:rPr>
                <w:bCs/>
              </w:rPr>
            </w:pPr>
            <w:r w:rsidRPr="008752A4">
              <w:rPr>
                <w:bCs/>
              </w:rPr>
              <w:t>при наличии полотенцесушителя</w:t>
            </w:r>
          </w:p>
        </w:tc>
        <w:tc>
          <w:tcPr>
            <w:tcW w:w="1560" w:type="dxa"/>
            <w:vAlign w:val="center"/>
          </w:tcPr>
          <w:p w14:paraId="77E4CE80" w14:textId="77777777" w:rsidR="008752A4" w:rsidRPr="008752A4" w:rsidRDefault="008752A4" w:rsidP="008752A4">
            <w:pPr>
              <w:tabs>
                <w:tab w:val="left" w:pos="0"/>
              </w:tabs>
              <w:jc w:val="center"/>
              <w:rPr>
                <w:bCs/>
              </w:rPr>
            </w:pPr>
            <w:r w:rsidRPr="008752A4">
              <w:rPr>
                <w:bCs/>
              </w:rPr>
              <w:t>23,90</w:t>
            </w:r>
          </w:p>
        </w:tc>
        <w:tc>
          <w:tcPr>
            <w:tcW w:w="1559" w:type="dxa"/>
            <w:vAlign w:val="center"/>
          </w:tcPr>
          <w:p w14:paraId="1FD2FFE9" w14:textId="77777777" w:rsidR="008752A4" w:rsidRPr="008752A4" w:rsidRDefault="008752A4" w:rsidP="008752A4">
            <w:pPr>
              <w:tabs>
                <w:tab w:val="left" w:pos="0"/>
              </w:tabs>
              <w:jc w:val="center"/>
              <w:rPr>
                <w:bCs/>
              </w:rPr>
            </w:pPr>
            <w:r w:rsidRPr="008752A4">
              <w:rPr>
                <w:bCs/>
              </w:rPr>
              <w:t>638,97</w:t>
            </w:r>
          </w:p>
        </w:tc>
        <w:tc>
          <w:tcPr>
            <w:tcW w:w="1559" w:type="dxa"/>
            <w:vAlign w:val="center"/>
          </w:tcPr>
          <w:p w14:paraId="7CB04769" w14:textId="77777777" w:rsidR="008752A4" w:rsidRPr="008752A4" w:rsidRDefault="008752A4" w:rsidP="008752A4">
            <w:pPr>
              <w:tabs>
                <w:tab w:val="left" w:pos="0"/>
              </w:tabs>
              <w:jc w:val="center"/>
              <w:rPr>
                <w:bCs/>
              </w:rPr>
            </w:pPr>
            <w:r w:rsidRPr="008752A4">
              <w:rPr>
                <w:bCs/>
              </w:rPr>
              <w:t>26,00</w:t>
            </w:r>
          </w:p>
        </w:tc>
        <w:tc>
          <w:tcPr>
            <w:tcW w:w="1559" w:type="dxa"/>
            <w:vAlign w:val="center"/>
          </w:tcPr>
          <w:p w14:paraId="11B08913" w14:textId="77777777" w:rsidR="008752A4" w:rsidRPr="008752A4" w:rsidRDefault="008752A4" w:rsidP="008752A4">
            <w:pPr>
              <w:tabs>
                <w:tab w:val="left" w:pos="0"/>
              </w:tabs>
              <w:jc w:val="center"/>
              <w:rPr>
                <w:bCs/>
              </w:rPr>
            </w:pPr>
            <w:r w:rsidRPr="008752A4">
              <w:rPr>
                <w:lang w:eastAsia="en-US"/>
              </w:rPr>
              <w:t xml:space="preserve"> 601,10 </w:t>
            </w:r>
          </w:p>
        </w:tc>
      </w:tr>
      <w:tr w:rsidR="008752A4" w:rsidRPr="008752A4" w14:paraId="1BABFA99" w14:textId="77777777" w:rsidTr="00607E21">
        <w:trPr>
          <w:trHeight w:val="471"/>
        </w:trPr>
        <w:tc>
          <w:tcPr>
            <w:tcW w:w="846" w:type="dxa"/>
            <w:vAlign w:val="center"/>
          </w:tcPr>
          <w:p w14:paraId="2E1BC9FB" w14:textId="77777777" w:rsidR="008752A4" w:rsidRPr="008752A4" w:rsidRDefault="008752A4" w:rsidP="008752A4">
            <w:pPr>
              <w:tabs>
                <w:tab w:val="left" w:pos="0"/>
              </w:tabs>
              <w:jc w:val="center"/>
              <w:rPr>
                <w:bCs/>
              </w:rPr>
            </w:pPr>
            <w:r w:rsidRPr="008752A4">
              <w:rPr>
                <w:bCs/>
              </w:rPr>
              <w:t>1.1.2.</w:t>
            </w:r>
          </w:p>
        </w:tc>
        <w:tc>
          <w:tcPr>
            <w:tcW w:w="3118" w:type="dxa"/>
            <w:vAlign w:val="center"/>
          </w:tcPr>
          <w:p w14:paraId="7B2070C8" w14:textId="77777777" w:rsidR="008752A4" w:rsidRPr="008752A4" w:rsidRDefault="008752A4" w:rsidP="008752A4">
            <w:pPr>
              <w:tabs>
                <w:tab w:val="left" w:pos="0"/>
              </w:tabs>
              <w:rPr>
                <w:bCs/>
              </w:rPr>
            </w:pPr>
            <w:r w:rsidRPr="008752A4">
              <w:rPr>
                <w:bCs/>
              </w:rPr>
              <w:t>без полотенцесушителя</w:t>
            </w:r>
          </w:p>
        </w:tc>
        <w:tc>
          <w:tcPr>
            <w:tcW w:w="1560" w:type="dxa"/>
            <w:vAlign w:val="center"/>
          </w:tcPr>
          <w:p w14:paraId="26939741" w14:textId="77777777" w:rsidR="008752A4" w:rsidRPr="008752A4" w:rsidRDefault="008752A4" w:rsidP="008752A4">
            <w:pPr>
              <w:tabs>
                <w:tab w:val="left" w:pos="0"/>
              </w:tabs>
              <w:jc w:val="center"/>
              <w:rPr>
                <w:bCs/>
              </w:rPr>
            </w:pPr>
            <w:r w:rsidRPr="008752A4">
              <w:rPr>
                <w:bCs/>
              </w:rPr>
              <w:t>23,90</w:t>
            </w:r>
          </w:p>
        </w:tc>
        <w:tc>
          <w:tcPr>
            <w:tcW w:w="1559" w:type="dxa"/>
            <w:vAlign w:val="center"/>
          </w:tcPr>
          <w:p w14:paraId="071E4FFD" w14:textId="77777777" w:rsidR="008752A4" w:rsidRPr="008752A4" w:rsidRDefault="008752A4" w:rsidP="008752A4">
            <w:pPr>
              <w:tabs>
                <w:tab w:val="left" w:pos="0"/>
              </w:tabs>
              <w:jc w:val="center"/>
              <w:rPr>
                <w:bCs/>
              </w:rPr>
            </w:pPr>
            <w:r w:rsidRPr="008752A4">
              <w:rPr>
                <w:bCs/>
              </w:rPr>
              <w:t>648,51</w:t>
            </w:r>
          </w:p>
        </w:tc>
        <w:tc>
          <w:tcPr>
            <w:tcW w:w="1559" w:type="dxa"/>
            <w:vAlign w:val="center"/>
          </w:tcPr>
          <w:p w14:paraId="30EF594E" w14:textId="77777777" w:rsidR="008752A4" w:rsidRPr="008752A4" w:rsidRDefault="008752A4" w:rsidP="008752A4">
            <w:pPr>
              <w:tabs>
                <w:tab w:val="left" w:pos="0"/>
              </w:tabs>
              <w:jc w:val="center"/>
              <w:rPr>
                <w:bCs/>
              </w:rPr>
            </w:pPr>
            <w:r w:rsidRPr="008752A4">
              <w:rPr>
                <w:bCs/>
              </w:rPr>
              <w:t>26,00</w:t>
            </w:r>
          </w:p>
        </w:tc>
        <w:tc>
          <w:tcPr>
            <w:tcW w:w="1559" w:type="dxa"/>
            <w:vAlign w:val="center"/>
          </w:tcPr>
          <w:p w14:paraId="6941C83F" w14:textId="77777777" w:rsidR="008752A4" w:rsidRPr="008752A4" w:rsidRDefault="008752A4" w:rsidP="008752A4">
            <w:pPr>
              <w:tabs>
                <w:tab w:val="left" w:pos="0"/>
              </w:tabs>
              <w:jc w:val="center"/>
              <w:rPr>
                <w:bCs/>
              </w:rPr>
            </w:pPr>
            <w:r w:rsidRPr="008752A4">
              <w:rPr>
                <w:lang w:eastAsia="en-US"/>
              </w:rPr>
              <w:t xml:space="preserve"> 610,07 </w:t>
            </w:r>
          </w:p>
        </w:tc>
      </w:tr>
      <w:tr w:rsidR="008752A4" w:rsidRPr="008752A4" w14:paraId="57C52E86" w14:textId="77777777" w:rsidTr="00607E21">
        <w:trPr>
          <w:trHeight w:val="114"/>
        </w:trPr>
        <w:tc>
          <w:tcPr>
            <w:tcW w:w="846" w:type="dxa"/>
            <w:vAlign w:val="center"/>
          </w:tcPr>
          <w:p w14:paraId="2FB96DAA" w14:textId="77777777" w:rsidR="008752A4" w:rsidRPr="008752A4" w:rsidRDefault="008752A4" w:rsidP="008752A4">
            <w:pPr>
              <w:tabs>
                <w:tab w:val="left" w:pos="0"/>
              </w:tabs>
              <w:jc w:val="center"/>
              <w:rPr>
                <w:bCs/>
              </w:rPr>
            </w:pPr>
            <w:r w:rsidRPr="008752A4">
              <w:rPr>
                <w:bCs/>
              </w:rPr>
              <w:t>1.2.</w:t>
            </w:r>
          </w:p>
        </w:tc>
        <w:tc>
          <w:tcPr>
            <w:tcW w:w="9355" w:type="dxa"/>
            <w:gridSpan w:val="5"/>
            <w:vAlign w:val="center"/>
          </w:tcPr>
          <w:p w14:paraId="77B0E16E" w14:textId="77777777" w:rsidR="008752A4" w:rsidRPr="008752A4" w:rsidRDefault="008752A4" w:rsidP="008752A4">
            <w:pPr>
              <w:tabs>
                <w:tab w:val="left" w:pos="0"/>
              </w:tabs>
              <w:jc w:val="center"/>
              <w:rPr>
                <w:bCs/>
              </w:rPr>
            </w:pPr>
            <w:r w:rsidRPr="008752A4">
              <w:rPr>
                <w:bCs/>
              </w:rPr>
              <w:t>С неизолированными стояками</w:t>
            </w:r>
          </w:p>
        </w:tc>
      </w:tr>
      <w:tr w:rsidR="008752A4" w:rsidRPr="008752A4" w14:paraId="1124A8EE" w14:textId="77777777" w:rsidTr="00607E21">
        <w:trPr>
          <w:trHeight w:val="502"/>
        </w:trPr>
        <w:tc>
          <w:tcPr>
            <w:tcW w:w="846" w:type="dxa"/>
            <w:vAlign w:val="center"/>
          </w:tcPr>
          <w:p w14:paraId="4296A45E" w14:textId="77777777" w:rsidR="008752A4" w:rsidRPr="008752A4" w:rsidRDefault="008752A4" w:rsidP="008752A4">
            <w:pPr>
              <w:tabs>
                <w:tab w:val="left" w:pos="0"/>
              </w:tabs>
              <w:jc w:val="center"/>
              <w:rPr>
                <w:bCs/>
              </w:rPr>
            </w:pPr>
            <w:r w:rsidRPr="008752A4">
              <w:rPr>
                <w:bCs/>
              </w:rPr>
              <w:t>1.2.1.</w:t>
            </w:r>
          </w:p>
        </w:tc>
        <w:tc>
          <w:tcPr>
            <w:tcW w:w="3118" w:type="dxa"/>
            <w:vAlign w:val="center"/>
          </w:tcPr>
          <w:p w14:paraId="282C9440" w14:textId="77777777" w:rsidR="008752A4" w:rsidRPr="008752A4" w:rsidRDefault="008752A4" w:rsidP="008752A4">
            <w:pPr>
              <w:tabs>
                <w:tab w:val="left" w:pos="0"/>
              </w:tabs>
              <w:rPr>
                <w:bCs/>
              </w:rPr>
            </w:pPr>
            <w:r w:rsidRPr="008752A4">
              <w:rPr>
                <w:bCs/>
              </w:rPr>
              <w:t>при наличии полотенцесушителя</w:t>
            </w:r>
          </w:p>
        </w:tc>
        <w:tc>
          <w:tcPr>
            <w:tcW w:w="1560" w:type="dxa"/>
            <w:vAlign w:val="center"/>
          </w:tcPr>
          <w:p w14:paraId="51401684" w14:textId="77777777" w:rsidR="008752A4" w:rsidRPr="008752A4" w:rsidRDefault="008752A4" w:rsidP="008752A4">
            <w:pPr>
              <w:tabs>
                <w:tab w:val="left" w:pos="0"/>
              </w:tabs>
              <w:jc w:val="center"/>
              <w:rPr>
                <w:bCs/>
              </w:rPr>
            </w:pPr>
            <w:r w:rsidRPr="008752A4">
              <w:rPr>
                <w:bCs/>
              </w:rPr>
              <w:t>23,90</w:t>
            </w:r>
          </w:p>
        </w:tc>
        <w:tc>
          <w:tcPr>
            <w:tcW w:w="1559" w:type="dxa"/>
            <w:vAlign w:val="center"/>
          </w:tcPr>
          <w:p w14:paraId="22ACB9CB" w14:textId="77777777" w:rsidR="008752A4" w:rsidRPr="008752A4" w:rsidRDefault="008752A4" w:rsidP="008752A4">
            <w:pPr>
              <w:tabs>
                <w:tab w:val="left" w:pos="0"/>
              </w:tabs>
              <w:jc w:val="center"/>
              <w:rPr>
                <w:bCs/>
              </w:rPr>
            </w:pPr>
            <w:r w:rsidRPr="008752A4">
              <w:rPr>
                <w:lang w:eastAsia="en-US"/>
              </w:rPr>
              <w:t xml:space="preserve"> 599,31 </w:t>
            </w:r>
          </w:p>
        </w:tc>
        <w:tc>
          <w:tcPr>
            <w:tcW w:w="1559" w:type="dxa"/>
            <w:vAlign w:val="center"/>
          </w:tcPr>
          <w:p w14:paraId="5760738A" w14:textId="77777777" w:rsidR="008752A4" w:rsidRPr="008752A4" w:rsidRDefault="008752A4" w:rsidP="008752A4">
            <w:pPr>
              <w:tabs>
                <w:tab w:val="left" w:pos="0"/>
              </w:tabs>
              <w:jc w:val="center"/>
              <w:rPr>
                <w:lang w:eastAsia="en-US"/>
              </w:rPr>
            </w:pPr>
            <w:r w:rsidRPr="008752A4">
              <w:rPr>
                <w:lang w:eastAsia="en-US"/>
              </w:rPr>
              <w:t>26,00</w:t>
            </w:r>
          </w:p>
        </w:tc>
        <w:tc>
          <w:tcPr>
            <w:tcW w:w="1559" w:type="dxa"/>
            <w:vAlign w:val="center"/>
          </w:tcPr>
          <w:p w14:paraId="2A3D6A53" w14:textId="77777777" w:rsidR="008752A4" w:rsidRPr="008752A4" w:rsidRDefault="008752A4" w:rsidP="008752A4">
            <w:pPr>
              <w:tabs>
                <w:tab w:val="left" w:pos="0"/>
              </w:tabs>
              <w:jc w:val="center"/>
              <w:rPr>
                <w:lang w:eastAsia="en-US"/>
              </w:rPr>
            </w:pPr>
            <w:r w:rsidRPr="008752A4">
              <w:rPr>
                <w:lang w:eastAsia="en-US"/>
              </w:rPr>
              <w:t>563,79</w:t>
            </w:r>
          </w:p>
        </w:tc>
      </w:tr>
      <w:tr w:rsidR="008752A4" w:rsidRPr="008752A4" w14:paraId="7F86951E" w14:textId="77777777" w:rsidTr="00607E21">
        <w:trPr>
          <w:trHeight w:val="564"/>
        </w:trPr>
        <w:tc>
          <w:tcPr>
            <w:tcW w:w="846" w:type="dxa"/>
            <w:vAlign w:val="center"/>
          </w:tcPr>
          <w:p w14:paraId="46715D78" w14:textId="77777777" w:rsidR="008752A4" w:rsidRPr="008752A4" w:rsidRDefault="008752A4" w:rsidP="008752A4">
            <w:pPr>
              <w:tabs>
                <w:tab w:val="left" w:pos="0"/>
              </w:tabs>
              <w:jc w:val="center"/>
              <w:rPr>
                <w:bCs/>
              </w:rPr>
            </w:pPr>
            <w:r w:rsidRPr="008752A4">
              <w:rPr>
                <w:bCs/>
              </w:rPr>
              <w:t>1.2.2.</w:t>
            </w:r>
          </w:p>
        </w:tc>
        <w:tc>
          <w:tcPr>
            <w:tcW w:w="3118" w:type="dxa"/>
            <w:vAlign w:val="center"/>
          </w:tcPr>
          <w:p w14:paraId="061BA87A" w14:textId="77777777" w:rsidR="008752A4" w:rsidRPr="008752A4" w:rsidRDefault="008752A4" w:rsidP="008752A4">
            <w:pPr>
              <w:tabs>
                <w:tab w:val="left" w:pos="0"/>
              </w:tabs>
              <w:rPr>
                <w:bCs/>
              </w:rPr>
            </w:pPr>
            <w:r w:rsidRPr="008752A4">
              <w:rPr>
                <w:bCs/>
              </w:rPr>
              <w:t>без полотенцесушителя</w:t>
            </w:r>
          </w:p>
        </w:tc>
        <w:tc>
          <w:tcPr>
            <w:tcW w:w="1560" w:type="dxa"/>
            <w:vAlign w:val="center"/>
          </w:tcPr>
          <w:p w14:paraId="6E1B08AA" w14:textId="77777777" w:rsidR="008752A4" w:rsidRPr="008752A4" w:rsidRDefault="008752A4" w:rsidP="008752A4">
            <w:pPr>
              <w:tabs>
                <w:tab w:val="left" w:pos="0"/>
              </w:tabs>
              <w:jc w:val="center"/>
              <w:rPr>
                <w:bCs/>
              </w:rPr>
            </w:pPr>
            <w:r w:rsidRPr="008752A4">
              <w:rPr>
                <w:bCs/>
              </w:rPr>
              <w:t>23,90</w:t>
            </w:r>
          </w:p>
        </w:tc>
        <w:tc>
          <w:tcPr>
            <w:tcW w:w="1559" w:type="dxa"/>
            <w:vAlign w:val="center"/>
          </w:tcPr>
          <w:p w14:paraId="1E285261" w14:textId="77777777" w:rsidR="008752A4" w:rsidRPr="008752A4" w:rsidRDefault="008752A4" w:rsidP="008752A4">
            <w:pPr>
              <w:tabs>
                <w:tab w:val="left" w:pos="0"/>
              </w:tabs>
              <w:jc w:val="center"/>
              <w:rPr>
                <w:bCs/>
              </w:rPr>
            </w:pPr>
            <w:r w:rsidRPr="008752A4">
              <w:rPr>
                <w:lang w:eastAsia="en-US"/>
              </w:rPr>
              <w:t xml:space="preserve"> 634,31 </w:t>
            </w:r>
          </w:p>
        </w:tc>
        <w:tc>
          <w:tcPr>
            <w:tcW w:w="1559" w:type="dxa"/>
            <w:vAlign w:val="center"/>
          </w:tcPr>
          <w:p w14:paraId="0BED0704" w14:textId="77777777" w:rsidR="008752A4" w:rsidRPr="008752A4" w:rsidRDefault="008752A4" w:rsidP="008752A4">
            <w:pPr>
              <w:tabs>
                <w:tab w:val="left" w:pos="0"/>
              </w:tabs>
              <w:jc w:val="center"/>
              <w:rPr>
                <w:lang w:eastAsia="en-US"/>
              </w:rPr>
            </w:pPr>
            <w:r w:rsidRPr="008752A4">
              <w:rPr>
                <w:lang w:eastAsia="en-US"/>
              </w:rPr>
              <w:t>26,00</w:t>
            </w:r>
          </w:p>
        </w:tc>
        <w:tc>
          <w:tcPr>
            <w:tcW w:w="1559" w:type="dxa"/>
            <w:vAlign w:val="center"/>
          </w:tcPr>
          <w:p w14:paraId="1F32EBA3" w14:textId="77777777" w:rsidR="008752A4" w:rsidRPr="008752A4" w:rsidRDefault="008752A4" w:rsidP="008752A4">
            <w:pPr>
              <w:tabs>
                <w:tab w:val="left" w:pos="0"/>
              </w:tabs>
              <w:jc w:val="center"/>
              <w:rPr>
                <w:lang w:eastAsia="en-US"/>
              </w:rPr>
            </w:pPr>
            <w:r w:rsidRPr="008752A4">
              <w:rPr>
                <w:lang w:eastAsia="en-US"/>
              </w:rPr>
              <w:t>596,72</w:t>
            </w:r>
          </w:p>
        </w:tc>
      </w:tr>
    </w:tbl>
    <w:p w14:paraId="691395FC" w14:textId="77777777" w:rsidR="008752A4" w:rsidRPr="008752A4" w:rsidRDefault="008752A4" w:rsidP="008752A4">
      <w:pPr>
        <w:tabs>
          <w:tab w:val="left" w:pos="1365"/>
        </w:tabs>
        <w:spacing w:before="120"/>
        <w:jc w:val="both"/>
        <w:rPr>
          <w:sz w:val="28"/>
          <w:szCs w:val="28"/>
          <w:lang w:eastAsia="en-US"/>
        </w:rPr>
      </w:pPr>
      <w:bookmarkStart w:id="32" w:name="_Hlk85728417"/>
      <w:r w:rsidRPr="008752A4">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2F6DC894" w14:textId="77777777" w:rsidR="008752A4" w:rsidRPr="008752A4" w:rsidRDefault="008752A4" w:rsidP="008752A4">
      <w:pPr>
        <w:tabs>
          <w:tab w:val="left" w:pos="1365"/>
        </w:tabs>
        <w:ind w:right="-1"/>
        <w:jc w:val="both"/>
        <w:rPr>
          <w:sz w:val="28"/>
          <w:szCs w:val="28"/>
          <w:lang w:eastAsia="en-US"/>
        </w:rPr>
      </w:pPr>
      <w:r w:rsidRPr="008752A4">
        <w:rPr>
          <w:sz w:val="28"/>
          <w:szCs w:val="28"/>
          <w:lang w:eastAsia="en-US"/>
        </w:rPr>
        <w:t>**Нормативы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bookmarkEnd w:id="32"/>
    <w:p w14:paraId="21B49C0D" w14:textId="77777777" w:rsidR="008752A4" w:rsidRPr="008752A4" w:rsidRDefault="008752A4" w:rsidP="008752A4">
      <w:pPr>
        <w:tabs>
          <w:tab w:val="left" w:pos="1365"/>
        </w:tabs>
        <w:ind w:right="-1"/>
        <w:jc w:val="both"/>
        <w:rPr>
          <w:sz w:val="28"/>
          <w:szCs w:val="28"/>
          <w:lang w:eastAsia="en-US"/>
        </w:rPr>
      </w:pPr>
      <w:r w:rsidRPr="008752A4">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28D360BC" w14:textId="77777777" w:rsidR="008752A4" w:rsidRPr="008752A4" w:rsidRDefault="008752A4" w:rsidP="008752A4">
      <w:pPr>
        <w:tabs>
          <w:tab w:val="left" w:pos="0"/>
        </w:tabs>
        <w:jc w:val="center"/>
        <w:rPr>
          <w:sz w:val="28"/>
          <w:szCs w:val="28"/>
        </w:rPr>
      </w:pPr>
    </w:p>
    <w:p w14:paraId="28B024EC" w14:textId="77777777" w:rsidR="008752A4" w:rsidRPr="008752A4" w:rsidRDefault="008752A4" w:rsidP="008752A4">
      <w:pPr>
        <w:tabs>
          <w:tab w:val="left" w:pos="1365"/>
        </w:tabs>
        <w:spacing w:after="120"/>
        <w:ind w:right="282"/>
        <w:jc w:val="right"/>
        <w:rPr>
          <w:sz w:val="28"/>
          <w:szCs w:val="28"/>
          <w:lang w:eastAsia="en-US"/>
        </w:rPr>
      </w:pPr>
      <w:bookmarkStart w:id="33" w:name="_Hlk54614591"/>
      <w:bookmarkStart w:id="34" w:name="_Hlk54615253"/>
      <w:r w:rsidRPr="008752A4">
        <w:rPr>
          <w:sz w:val="28"/>
          <w:szCs w:val="28"/>
          <w:lang w:eastAsia="en-US"/>
        </w:rPr>
        <w:t>Таблица № 5</w:t>
      </w:r>
    </w:p>
    <w:p w14:paraId="08853613" w14:textId="77777777" w:rsidR="008752A4" w:rsidRPr="008752A4" w:rsidRDefault="008752A4" w:rsidP="008752A4">
      <w:pPr>
        <w:ind w:right="141"/>
        <w:jc w:val="center"/>
        <w:rPr>
          <w:bCs/>
          <w:sz w:val="28"/>
          <w:szCs w:val="28"/>
        </w:rPr>
      </w:pPr>
      <w:r w:rsidRPr="008752A4">
        <w:rPr>
          <w:bCs/>
          <w:sz w:val="28"/>
          <w:szCs w:val="28"/>
        </w:rPr>
        <w:t>Льготные цены (тарифы)*</w:t>
      </w:r>
    </w:p>
    <w:p w14:paraId="79781D30" w14:textId="77777777" w:rsidR="008752A4" w:rsidRPr="008752A4" w:rsidRDefault="008752A4" w:rsidP="008752A4">
      <w:pPr>
        <w:ind w:right="141"/>
        <w:jc w:val="center"/>
        <w:rPr>
          <w:bCs/>
          <w:sz w:val="28"/>
          <w:szCs w:val="28"/>
        </w:rPr>
      </w:pPr>
      <w:r w:rsidRPr="008752A4">
        <w:rPr>
          <w:bCs/>
          <w:sz w:val="28"/>
          <w:szCs w:val="28"/>
        </w:rPr>
        <w:lastRenderedPageBreak/>
        <w:t>на холодное водоснабжение, водоотведение, горячее водоснабжение                            в открытой системе горячего водоснабжения, твердое топливо (уголь), сжиженный газ</w:t>
      </w:r>
      <w:r w:rsidRPr="008752A4">
        <w:rPr>
          <w:bCs/>
          <w:kern w:val="32"/>
          <w:sz w:val="28"/>
          <w:szCs w:val="28"/>
          <w:lang w:eastAsia="en-US"/>
        </w:rPr>
        <w:t xml:space="preserve"> в </w:t>
      </w:r>
      <w:r w:rsidRPr="008752A4">
        <w:rPr>
          <w:bCs/>
          <w:sz w:val="28"/>
          <w:szCs w:val="28"/>
        </w:rPr>
        <w:t xml:space="preserve">Прокопьевском муниципальном округе </w:t>
      </w:r>
    </w:p>
    <w:p w14:paraId="1004B3AD" w14:textId="77777777" w:rsidR="008752A4" w:rsidRPr="008752A4" w:rsidRDefault="008752A4" w:rsidP="008752A4">
      <w:pPr>
        <w:ind w:right="141"/>
        <w:jc w:val="center"/>
        <w:rPr>
          <w:bCs/>
          <w:sz w:val="28"/>
          <w:szCs w:val="28"/>
        </w:rPr>
      </w:pPr>
      <w:r w:rsidRPr="008752A4">
        <w:rPr>
          <w:bCs/>
          <w:sz w:val="28"/>
          <w:szCs w:val="28"/>
        </w:rPr>
        <w:t>(пгт. Краснобродский, п. Артышта, п.ст. Дуброво)</w:t>
      </w:r>
    </w:p>
    <w:p w14:paraId="1F6DA36E" w14:textId="77777777" w:rsidR="008752A4" w:rsidRPr="008752A4" w:rsidRDefault="008752A4" w:rsidP="008752A4">
      <w:pPr>
        <w:tabs>
          <w:tab w:val="left" w:pos="0"/>
        </w:tabs>
        <w:jc w:val="center"/>
        <w:rPr>
          <w:bCs/>
          <w:sz w:val="28"/>
          <w:szCs w:val="28"/>
        </w:rPr>
      </w:pPr>
    </w:p>
    <w:tbl>
      <w:tblPr>
        <w:tblStyle w:val="2010"/>
        <w:tblW w:w="10201" w:type="dxa"/>
        <w:jc w:val="center"/>
        <w:tblLayout w:type="fixed"/>
        <w:tblLook w:val="04A0" w:firstRow="1" w:lastRow="0" w:firstColumn="1" w:lastColumn="0" w:noHBand="0" w:noVBand="1"/>
      </w:tblPr>
      <w:tblGrid>
        <w:gridCol w:w="846"/>
        <w:gridCol w:w="4394"/>
        <w:gridCol w:w="1559"/>
        <w:gridCol w:w="1701"/>
        <w:gridCol w:w="1701"/>
      </w:tblGrid>
      <w:tr w:rsidR="008752A4" w:rsidRPr="008752A4" w14:paraId="156539B6" w14:textId="77777777" w:rsidTr="008752A4">
        <w:trPr>
          <w:trHeight w:val="324"/>
          <w:jc w:val="center"/>
        </w:trPr>
        <w:tc>
          <w:tcPr>
            <w:tcW w:w="846" w:type="dxa"/>
            <w:vMerge w:val="restart"/>
            <w:vAlign w:val="center"/>
          </w:tcPr>
          <w:p w14:paraId="4C23738C" w14:textId="77777777" w:rsidR="008752A4" w:rsidRPr="008752A4" w:rsidRDefault="008752A4" w:rsidP="008752A4">
            <w:pPr>
              <w:jc w:val="center"/>
              <w:rPr>
                <w:bCs/>
              </w:rPr>
            </w:pPr>
            <w:r w:rsidRPr="008752A4">
              <w:rPr>
                <w:bCs/>
              </w:rPr>
              <w:t>№ п/п</w:t>
            </w:r>
          </w:p>
        </w:tc>
        <w:tc>
          <w:tcPr>
            <w:tcW w:w="4394" w:type="dxa"/>
            <w:vMerge w:val="restart"/>
            <w:vAlign w:val="center"/>
          </w:tcPr>
          <w:p w14:paraId="0714B1BB" w14:textId="77777777" w:rsidR="008752A4" w:rsidRPr="008752A4" w:rsidRDefault="008752A4" w:rsidP="008752A4">
            <w:pPr>
              <w:tabs>
                <w:tab w:val="left" w:pos="0"/>
              </w:tabs>
              <w:jc w:val="center"/>
              <w:rPr>
                <w:bCs/>
              </w:rPr>
            </w:pPr>
            <w:r w:rsidRPr="008752A4">
              <w:rPr>
                <w:bCs/>
              </w:rPr>
              <w:t>Наименование регулируемой организации</w:t>
            </w:r>
          </w:p>
        </w:tc>
        <w:tc>
          <w:tcPr>
            <w:tcW w:w="1559" w:type="dxa"/>
            <w:vMerge w:val="restart"/>
            <w:vAlign w:val="center"/>
          </w:tcPr>
          <w:p w14:paraId="3FF30DAD" w14:textId="77777777" w:rsidR="008752A4" w:rsidRPr="008752A4" w:rsidRDefault="008752A4" w:rsidP="008752A4">
            <w:pPr>
              <w:tabs>
                <w:tab w:val="left" w:pos="0"/>
              </w:tabs>
              <w:jc w:val="center"/>
              <w:rPr>
                <w:bCs/>
              </w:rPr>
            </w:pPr>
            <w:r w:rsidRPr="008752A4">
              <w:rPr>
                <w:bCs/>
              </w:rPr>
              <w:t xml:space="preserve">Единицы измерения </w:t>
            </w:r>
          </w:p>
        </w:tc>
        <w:tc>
          <w:tcPr>
            <w:tcW w:w="3402" w:type="dxa"/>
            <w:gridSpan w:val="2"/>
            <w:vAlign w:val="center"/>
          </w:tcPr>
          <w:p w14:paraId="6A608F45" w14:textId="77777777" w:rsidR="008752A4" w:rsidRPr="008752A4" w:rsidRDefault="008752A4" w:rsidP="008752A4">
            <w:pPr>
              <w:tabs>
                <w:tab w:val="left" w:pos="0"/>
              </w:tabs>
              <w:jc w:val="center"/>
              <w:rPr>
                <w:bCs/>
              </w:rPr>
            </w:pPr>
            <w:r w:rsidRPr="008752A4">
              <w:rPr>
                <w:bCs/>
              </w:rPr>
              <w:t>Льготные цены (тарифы)</w:t>
            </w:r>
          </w:p>
        </w:tc>
      </w:tr>
      <w:tr w:rsidR="008752A4" w:rsidRPr="008752A4" w14:paraId="4E47C09D" w14:textId="77777777" w:rsidTr="008752A4">
        <w:trPr>
          <w:trHeight w:val="528"/>
          <w:jc w:val="center"/>
        </w:trPr>
        <w:tc>
          <w:tcPr>
            <w:tcW w:w="846" w:type="dxa"/>
            <w:vMerge/>
            <w:vAlign w:val="center"/>
          </w:tcPr>
          <w:p w14:paraId="6763C751" w14:textId="77777777" w:rsidR="008752A4" w:rsidRPr="008752A4" w:rsidRDefault="008752A4" w:rsidP="008752A4">
            <w:pPr>
              <w:tabs>
                <w:tab w:val="left" w:pos="0"/>
              </w:tabs>
              <w:jc w:val="center"/>
              <w:rPr>
                <w:bCs/>
              </w:rPr>
            </w:pPr>
          </w:p>
        </w:tc>
        <w:tc>
          <w:tcPr>
            <w:tcW w:w="4394" w:type="dxa"/>
            <w:vMerge/>
            <w:vAlign w:val="center"/>
          </w:tcPr>
          <w:p w14:paraId="79E26436" w14:textId="77777777" w:rsidR="008752A4" w:rsidRPr="008752A4" w:rsidRDefault="008752A4" w:rsidP="008752A4">
            <w:pPr>
              <w:tabs>
                <w:tab w:val="left" w:pos="0"/>
              </w:tabs>
              <w:jc w:val="center"/>
              <w:rPr>
                <w:bCs/>
              </w:rPr>
            </w:pPr>
          </w:p>
        </w:tc>
        <w:tc>
          <w:tcPr>
            <w:tcW w:w="1559" w:type="dxa"/>
            <w:vMerge/>
            <w:vAlign w:val="center"/>
          </w:tcPr>
          <w:p w14:paraId="7D2B5A22" w14:textId="77777777" w:rsidR="008752A4" w:rsidRPr="008752A4" w:rsidRDefault="008752A4" w:rsidP="008752A4">
            <w:pPr>
              <w:tabs>
                <w:tab w:val="left" w:pos="0"/>
              </w:tabs>
              <w:jc w:val="center"/>
              <w:rPr>
                <w:bCs/>
              </w:rPr>
            </w:pPr>
          </w:p>
        </w:tc>
        <w:tc>
          <w:tcPr>
            <w:tcW w:w="1701" w:type="dxa"/>
            <w:vAlign w:val="center"/>
          </w:tcPr>
          <w:p w14:paraId="032DC790" w14:textId="77777777" w:rsidR="008752A4" w:rsidRPr="008752A4" w:rsidRDefault="008752A4" w:rsidP="008752A4">
            <w:pPr>
              <w:tabs>
                <w:tab w:val="left" w:pos="0"/>
              </w:tabs>
              <w:jc w:val="center"/>
              <w:rPr>
                <w:bCs/>
              </w:rPr>
            </w:pPr>
            <w:r w:rsidRPr="008752A4">
              <w:rPr>
                <w:bCs/>
              </w:rPr>
              <w:t xml:space="preserve">с 01.01.2024                   по 30.06.2024 </w:t>
            </w:r>
          </w:p>
        </w:tc>
        <w:tc>
          <w:tcPr>
            <w:tcW w:w="1701" w:type="dxa"/>
            <w:vAlign w:val="center"/>
          </w:tcPr>
          <w:p w14:paraId="0E4D8082" w14:textId="77777777" w:rsidR="008752A4" w:rsidRPr="008752A4" w:rsidRDefault="008752A4" w:rsidP="008752A4">
            <w:pPr>
              <w:tabs>
                <w:tab w:val="left" w:pos="0"/>
              </w:tabs>
              <w:jc w:val="center"/>
              <w:rPr>
                <w:bCs/>
              </w:rPr>
            </w:pPr>
            <w:r w:rsidRPr="008752A4">
              <w:rPr>
                <w:bCs/>
              </w:rPr>
              <w:t xml:space="preserve">с 01.07.2024                   по 31.12.2024 </w:t>
            </w:r>
          </w:p>
        </w:tc>
      </w:tr>
      <w:tr w:rsidR="008752A4" w:rsidRPr="008752A4" w14:paraId="7D4AF903" w14:textId="77777777" w:rsidTr="008752A4">
        <w:trPr>
          <w:trHeight w:val="114"/>
          <w:jc w:val="center"/>
        </w:trPr>
        <w:tc>
          <w:tcPr>
            <w:tcW w:w="846" w:type="dxa"/>
            <w:vAlign w:val="center"/>
          </w:tcPr>
          <w:p w14:paraId="31B51928" w14:textId="77777777" w:rsidR="008752A4" w:rsidRPr="008752A4" w:rsidRDefault="008752A4" w:rsidP="008752A4">
            <w:pPr>
              <w:tabs>
                <w:tab w:val="left" w:pos="0"/>
              </w:tabs>
              <w:jc w:val="center"/>
              <w:rPr>
                <w:bCs/>
              </w:rPr>
            </w:pPr>
            <w:r w:rsidRPr="008752A4">
              <w:rPr>
                <w:bCs/>
              </w:rPr>
              <w:t>1</w:t>
            </w:r>
          </w:p>
        </w:tc>
        <w:tc>
          <w:tcPr>
            <w:tcW w:w="4394" w:type="dxa"/>
          </w:tcPr>
          <w:p w14:paraId="0B92F05F" w14:textId="77777777" w:rsidR="008752A4" w:rsidRPr="008752A4" w:rsidRDefault="008752A4" w:rsidP="008752A4">
            <w:pPr>
              <w:tabs>
                <w:tab w:val="left" w:pos="0"/>
              </w:tabs>
              <w:jc w:val="center"/>
              <w:rPr>
                <w:bCs/>
              </w:rPr>
            </w:pPr>
            <w:r w:rsidRPr="008752A4">
              <w:rPr>
                <w:bCs/>
              </w:rPr>
              <w:t>2</w:t>
            </w:r>
          </w:p>
        </w:tc>
        <w:tc>
          <w:tcPr>
            <w:tcW w:w="1559" w:type="dxa"/>
          </w:tcPr>
          <w:p w14:paraId="1F1C2203" w14:textId="77777777" w:rsidR="008752A4" w:rsidRPr="008752A4" w:rsidRDefault="008752A4" w:rsidP="008752A4">
            <w:pPr>
              <w:tabs>
                <w:tab w:val="left" w:pos="0"/>
              </w:tabs>
              <w:jc w:val="center"/>
              <w:rPr>
                <w:bCs/>
              </w:rPr>
            </w:pPr>
            <w:r w:rsidRPr="008752A4">
              <w:rPr>
                <w:bCs/>
              </w:rPr>
              <w:t>3</w:t>
            </w:r>
          </w:p>
        </w:tc>
        <w:tc>
          <w:tcPr>
            <w:tcW w:w="1701" w:type="dxa"/>
          </w:tcPr>
          <w:p w14:paraId="15519B18" w14:textId="77777777" w:rsidR="008752A4" w:rsidRPr="008752A4" w:rsidRDefault="008752A4" w:rsidP="008752A4">
            <w:pPr>
              <w:tabs>
                <w:tab w:val="left" w:pos="0"/>
              </w:tabs>
              <w:jc w:val="center"/>
              <w:rPr>
                <w:bCs/>
              </w:rPr>
            </w:pPr>
            <w:r w:rsidRPr="008752A4">
              <w:rPr>
                <w:bCs/>
              </w:rPr>
              <w:t>4</w:t>
            </w:r>
          </w:p>
        </w:tc>
        <w:tc>
          <w:tcPr>
            <w:tcW w:w="1701" w:type="dxa"/>
          </w:tcPr>
          <w:p w14:paraId="76B79E90" w14:textId="77777777" w:rsidR="008752A4" w:rsidRPr="008752A4" w:rsidRDefault="008752A4" w:rsidP="008752A4">
            <w:pPr>
              <w:tabs>
                <w:tab w:val="left" w:pos="0"/>
              </w:tabs>
              <w:jc w:val="center"/>
              <w:rPr>
                <w:bCs/>
              </w:rPr>
            </w:pPr>
            <w:r w:rsidRPr="008752A4">
              <w:rPr>
                <w:bCs/>
              </w:rPr>
              <w:t>5</w:t>
            </w:r>
          </w:p>
        </w:tc>
      </w:tr>
      <w:tr w:rsidR="008752A4" w:rsidRPr="008752A4" w14:paraId="6FA54CA5" w14:textId="77777777" w:rsidTr="008752A4">
        <w:trPr>
          <w:trHeight w:val="296"/>
          <w:jc w:val="center"/>
        </w:trPr>
        <w:tc>
          <w:tcPr>
            <w:tcW w:w="10201" w:type="dxa"/>
            <w:gridSpan w:val="5"/>
            <w:vAlign w:val="center"/>
          </w:tcPr>
          <w:p w14:paraId="403FEE49" w14:textId="77777777" w:rsidR="008752A4" w:rsidRPr="008752A4" w:rsidRDefault="008752A4" w:rsidP="00436D16">
            <w:pPr>
              <w:numPr>
                <w:ilvl w:val="0"/>
                <w:numId w:val="20"/>
              </w:numPr>
              <w:tabs>
                <w:tab w:val="left" w:pos="0"/>
              </w:tabs>
              <w:contextualSpacing/>
              <w:jc w:val="center"/>
              <w:rPr>
                <w:bCs/>
              </w:rPr>
            </w:pPr>
            <w:r w:rsidRPr="008752A4">
              <w:rPr>
                <w:bCs/>
              </w:rPr>
              <w:t>Холодное водоснабжение. Питьевая вода</w:t>
            </w:r>
          </w:p>
        </w:tc>
      </w:tr>
      <w:tr w:rsidR="008752A4" w:rsidRPr="008752A4" w14:paraId="5A26AD14" w14:textId="77777777" w:rsidTr="008752A4">
        <w:trPr>
          <w:trHeight w:val="477"/>
          <w:jc w:val="center"/>
        </w:trPr>
        <w:tc>
          <w:tcPr>
            <w:tcW w:w="846" w:type="dxa"/>
            <w:vAlign w:val="center"/>
          </w:tcPr>
          <w:p w14:paraId="337A45E3" w14:textId="77777777" w:rsidR="008752A4" w:rsidRPr="008752A4" w:rsidRDefault="008752A4" w:rsidP="008752A4">
            <w:pPr>
              <w:tabs>
                <w:tab w:val="left" w:pos="0"/>
              </w:tabs>
              <w:jc w:val="center"/>
              <w:rPr>
                <w:bCs/>
              </w:rPr>
            </w:pPr>
            <w:r w:rsidRPr="008752A4">
              <w:rPr>
                <w:bCs/>
              </w:rPr>
              <w:t>1.1.</w:t>
            </w:r>
          </w:p>
        </w:tc>
        <w:tc>
          <w:tcPr>
            <w:tcW w:w="4394" w:type="dxa"/>
            <w:vAlign w:val="center"/>
          </w:tcPr>
          <w:p w14:paraId="74D7D753" w14:textId="77777777" w:rsidR="008752A4" w:rsidRPr="008752A4" w:rsidRDefault="008752A4" w:rsidP="008752A4">
            <w:pPr>
              <w:tabs>
                <w:tab w:val="left" w:pos="0"/>
              </w:tabs>
              <w:rPr>
                <w:bCs/>
              </w:rPr>
            </w:pPr>
            <w:r w:rsidRPr="008752A4">
              <w:rPr>
                <w:bCs/>
              </w:rPr>
              <w:t>ООО «Энергоресурс», ИНН 4205284720</w:t>
            </w:r>
          </w:p>
        </w:tc>
        <w:tc>
          <w:tcPr>
            <w:tcW w:w="1559" w:type="dxa"/>
            <w:vAlign w:val="center"/>
          </w:tcPr>
          <w:p w14:paraId="176C7E65"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r w:rsidRPr="008752A4">
              <w:rPr>
                <w:bCs/>
              </w:rPr>
              <w:t xml:space="preserve"> </w:t>
            </w:r>
          </w:p>
        </w:tc>
        <w:tc>
          <w:tcPr>
            <w:tcW w:w="1701" w:type="dxa"/>
            <w:vAlign w:val="center"/>
          </w:tcPr>
          <w:p w14:paraId="3839AA41" w14:textId="77777777" w:rsidR="008752A4" w:rsidRPr="008752A4" w:rsidRDefault="008752A4" w:rsidP="008752A4">
            <w:pPr>
              <w:tabs>
                <w:tab w:val="left" w:pos="0"/>
              </w:tabs>
              <w:jc w:val="center"/>
              <w:rPr>
                <w:bCs/>
              </w:rPr>
            </w:pPr>
            <w:r w:rsidRPr="008752A4">
              <w:rPr>
                <w:bCs/>
              </w:rPr>
              <w:t>24,08</w:t>
            </w:r>
          </w:p>
        </w:tc>
        <w:tc>
          <w:tcPr>
            <w:tcW w:w="1701" w:type="dxa"/>
            <w:vAlign w:val="center"/>
          </w:tcPr>
          <w:p w14:paraId="174556FC" w14:textId="77777777" w:rsidR="008752A4" w:rsidRPr="008752A4" w:rsidRDefault="008752A4" w:rsidP="008752A4">
            <w:pPr>
              <w:tabs>
                <w:tab w:val="left" w:pos="0"/>
              </w:tabs>
              <w:jc w:val="center"/>
              <w:rPr>
                <w:bCs/>
              </w:rPr>
            </w:pPr>
            <w:r w:rsidRPr="008752A4">
              <w:rPr>
                <w:bCs/>
              </w:rPr>
              <w:t>26,00</w:t>
            </w:r>
          </w:p>
        </w:tc>
      </w:tr>
      <w:tr w:rsidR="008752A4" w:rsidRPr="008752A4" w14:paraId="3630442D" w14:textId="77777777" w:rsidTr="008752A4">
        <w:trPr>
          <w:trHeight w:val="280"/>
          <w:jc w:val="center"/>
        </w:trPr>
        <w:tc>
          <w:tcPr>
            <w:tcW w:w="10201" w:type="dxa"/>
            <w:gridSpan w:val="5"/>
            <w:vAlign w:val="center"/>
          </w:tcPr>
          <w:p w14:paraId="18CAC690" w14:textId="77777777" w:rsidR="008752A4" w:rsidRPr="008752A4" w:rsidRDefault="008752A4" w:rsidP="00436D16">
            <w:pPr>
              <w:numPr>
                <w:ilvl w:val="0"/>
                <w:numId w:val="20"/>
              </w:numPr>
              <w:tabs>
                <w:tab w:val="left" w:pos="0"/>
              </w:tabs>
              <w:contextualSpacing/>
              <w:jc w:val="center"/>
              <w:rPr>
                <w:bCs/>
              </w:rPr>
            </w:pPr>
            <w:r w:rsidRPr="008752A4">
              <w:rPr>
                <w:bCs/>
              </w:rPr>
              <w:t>Водоотведение</w:t>
            </w:r>
          </w:p>
        </w:tc>
      </w:tr>
      <w:tr w:rsidR="008752A4" w:rsidRPr="008752A4" w14:paraId="5F0AD6D4" w14:textId="77777777" w:rsidTr="008752A4">
        <w:trPr>
          <w:trHeight w:val="506"/>
          <w:jc w:val="center"/>
        </w:trPr>
        <w:tc>
          <w:tcPr>
            <w:tcW w:w="846" w:type="dxa"/>
            <w:vAlign w:val="center"/>
          </w:tcPr>
          <w:p w14:paraId="74B43F39" w14:textId="77777777" w:rsidR="008752A4" w:rsidRPr="008752A4" w:rsidRDefault="008752A4" w:rsidP="008752A4">
            <w:pPr>
              <w:tabs>
                <w:tab w:val="left" w:pos="0"/>
              </w:tabs>
              <w:jc w:val="center"/>
              <w:rPr>
                <w:bCs/>
              </w:rPr>
            </w:pPr>
            <w:bookmarkStart w:id="35" w:name="_Hlk74142342"/>
            <w:r w:rsidRPr="008752A4">
              <w:rPr>
                <w:bCs/>
              </w:rPr>
              <w:t>2.1.</w:t>
            </w:r>
          </w:p>
        </w:tc>
        <w:tc>
          <w:tcPr>
            <w:tcW w:w="4394" w:type="dxa"/>
            <w:vAlign w:val="center"/>
          </w:tcPr>
          <w:p w14:paraId="41EA557C" w14:textId="77777777" w:rsidR="008752A4" w:rsidRPr="008752A4" w:rsidRDefault="008752A4" w:rsidP="008752A4">
            <w:pPr>
              <w:tabs>
                <w:tab w:val="left" w:pos="0"/>
              </w:tabs>
              <w:rPr>
                <w:bCs/>
              </w:rPr>
            </w:pPr>
            <w:r w:rsidRPr="008752A4">
              <w:rPr>
                <w:bCs/>
              </w:rPr>
              <w:t>ООО «Энергоресурс», ИНН 4205284720</w:t>
            </w:r>
          </w:p>
        </w:tc>
        <w:tc>
          <w:tcPr>
            <w:tcW w:w="1559" w:type="dxa"/>
            <w:vAlign w:val="center"/>
          </w:tcPr>
          <w:p w14:paraId="55DE3F8D"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r w:rsidRPr="008752A4">
              <w:rPr>
                <w:bCs/>
              </w:rPr>
              <w:t xml:space="preserve"> </w:t>
            </w:r>
          </w:p>
        </w:tc>
        <w:tc>
          <w:tcPr>
            <w:tcW w:w="1701" w:type="dxa"/>
            <w:vAlign w:val="center"/>
          </w:tcPr>
          <w:p w14:paraId="4A38E554" w14:textId="77777777" w:rsidR="008752A4" w:rsidRPr="008752A4" w:rsidRDefault="008752A4" w:rsidP="008752A4">
            <w:pPr>
              <w:tabs>
                <w:tab w:val="left" w:pos="0"/>
              </w:tabs>
              <w:jc w:val="center"/>
              <w:rPr>
                <w:bCs/>
              </w:rPr>
            </w:pPr>
            <w:r w:rsidRPr="008752A4">
              <w:rPr>
                <w:bCs/>
              </w:rPr>
              <w:t>23,74</w:t>
            </w:r>
          </w:p>
        </w:tc>
        <w:tc>
          <w:tcPr>
            <w:tcW w:w="1701" w:type="dxa"/>
            <w:vAlign w:val="center"/>
          </w:tcPr>
          <w:p w14:paraId="03C2B0F2" w14:textId="77777777" w:rsidR="008752A4" w:rsidRPr="008752A4" w:rsidRDefault="008752A4" w:rsidP="008752A4">
            <w:pPr>
              <w:tabs>
                <w:tab w:val="left" w:pos="0"/>
              </w:tabs>
              <w:jc w:val="center"/>
              <w:rPr>
                <w:bCs/>
              </w:rPr>
            </w:pPr>
            <w:r w:rsidRPr="008752A4">
              <w:rPr>
                <w:bCs/>
              </w:rPr>
              <w:t>23,70</w:t>
            </w:r>
          </w:p>
        </w:tc>
      </w:tr>
      <w:bookmarkEnd w:id="35"/>
      <w:tr w:rsidR="008752A4" w:rsidRPr="008752A4" w14:paraId="670BA48D" w14:textId="77777777" w:rsidTr="008752A4">
        <w:trPr>
          <w:trHeight w:val="313"/>
          <w:jc w:val="center"/>
        </w:trPr>
        <w:tc>
          <w:tcPr>
            <w:tcW w:w="10201" w:type="dxa"/>
            <w:gridSpan w:val="5"/>
            <w:vAlign w:val="center"/>
          </w:tcPr>
          <w:p w14:paraId="3DE07595" w14:textId="77777777" w:rsidR="008752A4" w:rsidRPr="008752A4" w:rsidRDefault="008752A4" w:rsidP="008752A4">
            <w:pPr>
              <w:tabs>
                <w:tab w:val="left" w:pos="0"/>
              </w:tabs>
              <w:jc w:val="center"/>
              <w:rPr>
                <w:bCs/>
              </w:rPr>
            </w:pPr>
            <w:r w:rsidRPr="008752A4">
              <w:rPr>
                <w:bCs/>
              </w:rPr>
              <w:t xml:space="preserve">3. Горячее водоснабжение. Горячая вода </w:t>
            </w:r>
            <w:bookmarkStart w:id="36" w:name="_Hlk57999655"/>
            <w:r w:rsidRPr="008752A4">
              <w:rPr>
                <w:bCs/>
              </w:rPr>
              <w:t>в открытой системе горячего водоснабжения</w:t>
            </w:r>
            <w:bookmarkEnd w:id="36"/>
          </w:p>
        </w:tc>
      </w:tr>
      <w:tr w:rsidR="008752A4" w:rsidRPr="008752A4" w14:paraId="60FA86CA" w14:textId="77777777" w:rsidTr="008752A4">
        <w:trPr>
          <w:trHeight w:val="305"/>
          <w:jc w:val="center"/>
        </w:trPr>
        <w:tc>
          <w:tcPr>
            <w:tcW w:w="10201" w:type="dxa"/>
            <w:gridSpan w:val="5"/>
            <w:vAlign w:val="center"/>
          </w:tcPr>
          <w:p w14:paraId="44B4A3BE" w14:textId="77777777" w:rsidR="008752A4" w:rsidRPr="008752A4" w:rsidRDefault="008752A4" w:rsidP="008752A4">
            <w:pPr>
              <w:tabs>
                <w:tab w:val="left" w:pos="0"/>
              </w:tabs>
              <w:contextualSpacing/>
              <w:jc w:val="center"/>
              <w:rPr>
                <w:bCs/>
              </w:rPr>
            </w:pPr>
            <w:r w:rsidRPr="008752A4">
              <w:rPr>
                <w:bCs/>
              </w:rPr>
              <w:t>3.1. Реализуемая в пределах норматива потребления**</w:t>
            </w:r>
          </w:p>
        </w:tc>
      </w:tr>
      <w:tr w:rsidR="008752A4" w:rsidRPr="008752A4" w14:paraId="28159255" w14:textId="77777777" w:rsidTr="008752A4">
        <w:trPr>
          <w:trHeight w:val="541"/>
          <w:jc w:val="center"/>
        </w:trPr>
        <w:tc>
          <w:tcPr>
            <w:tcW w:w="846" w:type="dxa"/>
            <w:vAlign w:val="center"/>
          </w:tcPr>
          <w:p w14:paraId="0611DA43" w14:textId="77777777" w:rsidR="008752A4" w:rsidRPr="008752A4" w:rsidRDefault="008752A4" w:rsidP="008752A4">
            <w:pPr>
              <w:tabs>
                <w:tab w:val="left" w:pos="0"/>
              </w:tabs>
              <w:jc w:val="center"/>
              <w:rPr>
                <w:bCs/>
              </w:rPr>
            </w:pPr>
            <w:r w:rsidRPr="008752A4">
              <w:rPr>
                <w:bCs/>
              </w:rPr>
              <w:t>3.1.1.</w:t>
            </w:r>
          </w:p>
        </w:tc>
        <w:tc>
          <w:tcPr>
            <w:tcW w:w="4394" w:type="dxa"/>
            <w:vAlign w:val="center"/>
          </w:tcPr>
          <w:p w14:paraId="75EEFEE0" w14:textId="77777777" w:rsidR="008752A4" w:rsidRPr="008752A4" w:rsidRDefault="008752A4" w:rsidP="008752A4">
            <w:pPr>
              <w:tabs>
                <w:tab w:val="left" w:pos="0"/>
              </w:tabs>
              <w:rPr>
                <w:bCs/>
              </w:rPr>
            </w:pPr>
            <w:r w:rsidRPr="008752A4">
              <w:rPr>
                <w:bCs/>
              </w:rPr>
              <w:t xml:space="preserve">ООО «ЭнергоКомпания»,                        ИНН 4202044463                 </w:t>
            </w:r>
          </w:p>
        </w:tc>
        <w:tc>
          <w:tcPr>
            <w:tcW w:w="1559" w:type="dxa"/>
            <w:vAlign w:val="center"/>
          </w:tcPr>
          <w:p w14:paraId="6CB4BC9A"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701" w:type="dxa"/>
            <w:vAlign w:val="center"/>
          </w:tcPr>
          <w:p w14:paraId="6CB44911" w14:textId="77777777" w:rsidR="008752A4" w:rsidRPr="008752A4" w:rsidRDefault="008752A4" w:rsidP="008752A4">
            <w:pPr>
              <w:tabs>
                <w:tab w:val="left" w:pos="0"/>
              </w:tabs>
              <w:jc w:val="center"/>
              <w:rPr>
                <w:bCs/>
              </w:rPr>
            </w:pPr>
            <w:r w:rsidRPr="008752A4">
              <w:rPr>
                <w:bCs/>
              </w:rPr>
              <w:t>70,89</w:t>
            </w:r>
          </w:p>
        </w:tc>
        <w:tc>
          <w:tcPr>
            <w:tcW w:w="1701" w:type="dxa"/>
            <w:vAlign w:val="center"/>
          </w:tcPr>
          <w:p w14:paraId="5B640B62" w14:textId="77777777" w:rsidR="008752A4" w:rsidRPr="008752A4" w:rsidRDefault="008752A4" w:rsidP="008752A4">
            <w:pPr>
              <w:tabs>
                <w:tab w:val="left" w:pos="0"/>
              </w:tabs>
              <w:jc w:val="center"/>
              <w:rPr>
                <w:bCs/>
              </w:rPr>
            </w:pPr>
            <w:r w:rsidRPr="008752A4">
              <w:rPr>
                <w:bCs/>
              </w:rPr>
              <w:t>77,20</w:t>
            </w:r>
          </w:p>
        </w:tc>
      </w:tr>
      <w:tr w:rsidR="008752A4" w:rsidRPr="008752A4" w14:paraId="7A313FAA" w14:textId="77777777" w:rsidTr="008752A4">
        <w:trPr>
          <w:trHeight w:val="477"/>
          <w:jc w:val="center"/>
        </w:trPr>
        <w:tc>
          <w:tcPr>
            <w:tcW w:w="846" w:type="dxa"/>
            <w:vAlign w:val="center"/>
          </w:tcPr>
          <w:p w14:paraId="5E9B97A6" w14:textId="77777777" w:rsidR="008752A4" w:rsidRPr="008752A4" w:rsidRDefault="008752A4" w:rsidP="008752A4">
            <w:pPr>
              <w:tabs>
                <w:tab w:val="left" w:pos="0"/>
              </w:tabs>
              <w:jc w:val="center"/>
              <w:rPr>
                <w:bCs/>
              </w:rPr>
            </w:pPr>
            <w:r w:rsidRPr="008752A4">
              <w:rPr>
                <w:bCs/>
              </w:rPr>
              <w:t>3.1.2.</w:t>
            </w:r>
          </w:p>
        </w:tc>
        <w:tc>
          <w:tcPr>
            <w:tcW w:w="4394" w:type="dxa"/>
            <w:vAlign w:val="center"/>
          </w:tcPr>
          <w:p w14:paraId="1215B42B" w14:textId="77777777" w:rsidR="008752A4" w:rsidRPr="008752A4" w:rsidRDefault="008752A4" w:rsidP="008752A4">
            <w:pPr>
              <w:tabs>
                <w:tab w:val="left" w:pos="0"/>
              </w:tabs>
              <w:rPr>
                <w:bCs/>
              </w:rPr>
            </w:pPr>
            <w:r w:rsidRPr="008752A4">
              <w:rPr>
                <w:bCs/>
              </w:rPr>
              <w:t>ООО «Бастет», ИНН 4202044270</w:t>
            </w:r>
          </w:p>
        </w:tc>
        <w:tc>
          <w:tcPr>
            <w:tcW w:w="1559" w:type="dxa"/>
            <w:vAlign w:val="center"/>
          </w:tcPr>
          <w:p w14:paraId="65AD8892"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701" w:type="dxa"/>
            <w:vAlign w:val="center"/>
          </w:tcPr>
          <w:p w14:paraId="4D5D36A9" w14:textId="77777777" w:rsidR="008752A4" w:rsidRPr="008752A4" w:rsidRDefault="008752A4" w:rsidP="008752A4">
            <w:pPr>
              <w:tabs>
                <w:tab w:val="left" w:pos="0"/>
              </w:tabs>
              <w:jc w:val="center"/>
              <w:rPr>
                <w:bCs/>
              </w:rPr>
            </w:pPr>
            <w:r w:rsidRPr="008752A4">
              <w:rPr>
                <w:bCs/>
              </w:rPr>
              <w:t>70,89</w:t>
            </w:r>
          </w:p>
        </w:tc>
        <w:tc>
          <w:tcPr>
            <w:tcW w:w="1701" w:type="dxa"/>
            <w:vAlign w:val="center"/>
          </w:tcPr>
          <w:p w14:paraId="0C06C146" w14:textId="77777777" w:rsidR="008752A4" w:rsidRPr="008752A4" w:rsidRDefault="008752A4" w:rsidP="008752A4">
            <w:pPr>
              <w:tabs>
                <w:tab w:val="left" w:pos="0"/>
              </w:tabs>
              <w:jc w:val="center"/>
              <w:rPr>
                <w:bCs/>
              </w:rPr>
            </w:pPr>
            <w:r w:rsidRPr="008752A4">
              <w:rPr>
                <w:bCs/>
              </w:rPr>
              <w:t>77,20</w:t>
            </w:r>
          </w:p>
        </w:tc>
      </w:tr>
      <w:tr w:rsidR="008752A4" w:rsidRPr="008752A4" w14:paraId="7CE468CD" w14:textId="77777777" w:rsidTr="008752A4">
        <w:trPr>
          <w:trHeight w:val="324"/>
          <w:jc w:val="center"/>
        </w:trPr>
        <w:tc>
          <w:tcPr>
            <w:tcW w:w="10201" w:type="dxa"/>
            <w:gridSpan w:val="5"/>
            <w:vAlign w:val="center"/>
          </w:tcPr>
          <w:p w14:paraId="4E646786" w14:textId="77777777" w:rsidR="008752A4" w:rsidRPr="008752A4" w:rsidRDefault="008752A4" w:rsidP="008752A4">
            <w:pPr>
              <w:tabs>
                <w:tab w:val="left" w:pos="0"/>
              </w:tabs>
              <w:jc w:val="center"/>
              <w:rPr>
                <w:bCs/>
              </w:rPr>
            </w:pPr>
            <w:r w:rsidRPr="008752A4">
              <w:rPr>
                <w:bCs/>
              </w:rPr>
              <w:t>3.2. Реализуемая сверх норматива потребления**</w:t>
            </w:r>
          </w:p>
        </w:tc>
      </w:tr>
      <w:tr w:rsidR="008752A4" w:rsidRPr="008752A4" w14:paraId="06BFA47C" w14:textId="77777777" w:rsidTr="008752A4">
        <w:trPr>
          <w:trHeight w:val="505"/>
          <w:jc w:val="center"/>
        </w:trPr>
        <w:tc>
          <w:tcPr>
            <w:tcW w:w="846" w:type="dxa"/>
            <w:vAlign w:val="center"/>
          </w:tcPr>
          <w:p w14:paraId="61957A9B" w14:textId="77777777" w:rsidR="008752A4" w:rsidRPr="008752A4" w:rsidRDefault="008752A4" w:rsidP="008752A4">
            <w:pPr>
              <w:tabs>
                <w:tab w:val="left" w:pos="0"/>
              </w:tabs>
              <w:jc w:val="center"/>
              <w:rPr>
                <w:bCs/>
              </w:rPr>
            </w:pPr>
            <w:r w:rsidRPr="008752A4">
              <w:rPr>
                <w:bCs/>
              </w:rPr>
              <w:t>3.2.1.</w:t>
            </w:r>
          </w:p>
        </w:tc>
        <w:tc>
          <w:tcPr>
            <w:tcW w:w="4394" w:type="dxa"/>
            <w:vAlign w:val="center"/>
          </w:tcPr>
          <w:p w14:paraId="3E8D6925" w14:textId="77777777" w:rsidR="008752A4" w:rsidRPr="008752A4" w:rsidRDefault="008752A4" w:rsidP="008752A4">
            <w:pPr>
              <w:tabs>
                <w:tab w:val="left" w:pos="0"/>
              </w:tabs>
              <w:rPr>
                <w:bCs/>
              </w:rPr>
            </w:pPr>
            <w:r w:rsidRPr="008752A4">
              <w:rPr>
                <w:bCs/>
              </w:rPr>
              <w:t xml:space="preserve">ООО «ЭнергоКомпания»,                  ИНН 4202044463                 </w:t>
            </w:r>
          </w:p>
        </w:tc>
        <w:tc>
          <w:tcPr>
            <w:tcW w:w="1559" w:type="dxa"/>
            <w:vAlign w:val="center"/>
          </w:tcPr>
          <w:p w14:paraId="52078C4D"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701" w:type="dxa"/>
            <w:vAlign w:val="center"/>
          </w:tcPr>
          <w:p w14:paraId="069E5A57" w14:textId="77777777" w:rsidR="008752A4" w:rsidRPr="008752A4" w:rsidRDefault="008752A4" w:rsidP="008752A4">
            <w:pPr>
              <w:tabs>
                <w:tab w:val="left" w:pos="0"/>
              </w:tabs>
              <w:jc w:val="center"/>
              <w:rPr>
                <w:bCs/>
              </w:rPr>
            </w:pPr>
            <w:r w:rsidRPr="008752A4">
              <w:rPr>
                <w:bCs/>
              </w:rPr>
              <w:t>85,87</w:t>
            </w:r>
          </w:p>
        </w:tc>
        <w:tc>
          <w:tcPr>
            <w:tcW w:w="1701" w:type="dxa"/>
            <w:vAlign w:val="center"/>
          </w:tcPr>
          <w:p w14:paraId="03FC7275" w14:textId="77777777" w:rsidR="008752A4" w:rsidRPr="008752A4" w:rsidRDefault="008752A4" w:rsidP="008752A4">
            <w:pPr>
              <w:tabs>
                <w:tab w:val="left" w:pos="0"/>
              </w:tabs>
              <w:jc w:val="center"/>
              <w:rPr>
                <w:bCs/>
              </w:rPr>
            </w:pPr>
            <w:r w:rsidRPr="008752A4">
              <w:rPr>
                <w:bCs/>
              </w:rPr>
              <w:t>93,50</w:t>
            </w:r>
          </w:p>
        </w:tc>
      </w:tr>
      <w:tr w:rsidR="008752A4" w:rsidRPr="008752A4" w14:paraId="15437F8E" w14:textId="77777777" w:rsidTr="008752A4">
        <w:trPr>
          <w:trHeight w:val="355"/>
          <w:jc w:val="center"/>
        </w:trPr>
        <w:tc>
          <w:tcPr>
            <w:tcW w:w="846" w:type="dxa"/>
            <w:vAlign w:val="center"/>
          </w:tcPr>
          <w:p w14:paraId="0115E272" w14:textId="77777777" w:rsidR="008752A4" w:rsidRPr="008752A4" w:rsidRDefault="008752A4" w:rsidP="008752A4">
            <w:pPr>
              <w:tabs>
                <w:tab w:val="left" w:pos="0"/>
              </w:tabs>
              <w:jc w:val="center"/>
              <w:rPr>
                <w:bCs/>
              </w:rPr>
            </w:pPr>
            <w:r w:rsidRPr="008752A4">
              <w:rPr>
                <w:bCs/>
              </w:rPr>
              <w:t>3.2.2.</w:t>
            </w:r>
          </w:p>
        </w:tc>
        <w:tc>
          <w:tcPr>
            <w:tcW w:w="4394" w:type="dxa"/>
            <w:vAlign w:val="center"/>
          </w:tcPr>
          <w:p w14:paraId="3F9CE823" w14:textId="77777777" w:rsidR="008752A4" w:rsidRPr="008752A4" w:rsidRDefault="008752A4" w:rsidP="008752A4">
            <w:pPr>
              <w:tabs>
                <w:tab w:val="left" w:pos="0"/>
              </w:tabs>
              <w:rPr>
                <w:bCs/>
              </w:rPr>
            </w:pPr>
            <w:r w:rsidRPr="008752A4">
              <w:rPr>
                <w:bCs/>
              </w:rPr>
              <w:t>ООО «Бастет», ИНН 4202044270</w:t>
            </w:r>
          </w:p>
        </w:tc>
        <w:tc>
          <w:tcPr>
            <w:tcW w:w="1559" w:type="dxa"/>
            <w:vAlign w:val="center"/>
          </w:tcPr>
          <w:p w14:paraId="01824D74"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701" w:type="dxa"/>
            <w:vAlign w:val="center"/>
          </w:tcPr>
          <w:p w14:paraId="7EE205B2" w14:textId="77777777" w:rsidR="008752A4" w:rsidRPr="008752A4" w:rsidRDefault="008752A4" w:rsidP="008752A4">
            <w:pPr>
              <w:tabs>
                <w:tab w:val="left" w:pos="0"/>
              </w:tabs>
              <w:jc w:val="center"/>
              <w:rPr>
                <w:bCs/>
              </w:rPr>
            </w:pPr>
            <w:r w:rsidRPr="008752A4">
              <w:rPr>
                <w:bCs/>
              </w:rPr>
              <w:t>85,87</w:t>
            </w:r>
          </w:p>
        </w:tc>
        <w:tc>
          <w:tcPr>
            <w:tcW w:w="1701" w:type="dxa"/>
            <w:vAlign w:val="center"/>
          </w:tcPr>
          <w:p w14:paraId="40018476" w14:textId="77777777" w:rsidR="008752A4" w:rsidRPr="008752A4" w:rsidRDefault="008752A4" w:rsidP="008752A4">
            <w:pPr>
              <w:tabs>
                <w:tab w:val="left" w:pos="0"/>
              </w:tabs>
              <w:jc w:val="center"/>
              <w:rPr>
                <w:bCs/>
              </w:rPr>
            </w:pPr>
            <w:r w:rsidRPr="008752A4">
              <w:rPr>
                <w:bCs/>
              </w:rPr>
              <w:t>93,50</w:t>
            </w:r>
          </w:p>
        </w:tc>
      </w:tr>
      <w:tr w:rsidR="008752A4" w:rsidRPr="008752A4" w14:paraId="4D61CFD5" w14:textId="77777777" w:rsidTr="008752A4">
        <w:trPr>
          <w:trHeight w:val="218"/>
          <w:jc w:val="center"/>
        </w:trPr>
        <w:tc>
          <w:tcPr>
            <w:tcW w:w="10201" w:type="dxa"/>
            <w:gridSpan w:val="5"/>
            <w:vAlign w:val="center"/>
          </w:tcPr>
          <w:p w14:paraId="59813883" w14:textId="77777777" w:rsidR="008752A4" w:rsidRPr="008752A4" w:rsidRDefault="008752A4" w:rsidP="00436D16">
            <w:pPr>
              <w:numPr>
                <w:ilvl w:val="0"/>
                <w:numId w:val="21"/>
              </w:numPr>
              <w:tabs>
                <w:tab w:val="left" w:pos="0"/>
              </w:tabs>
              <w:contextualSpacing/>
              <w:jc w:val="center"/>
              <w:rPr>
                <w:bCs/>
              </w:rPr>
            </w:pPr>
            <w:r w:rsidRPr="008752A4">
              <w:rPr>
                <w:bCs/>
              </w:rPr>
              <w:t>Твердое топливо (уголь), реализуемое в пределах норматива потребления***</w:t>
            </w:r>
          </w:p>
        </w:tc>
      </w:tr>
      <w:tr w:rsidR="008752A4" w:rsidRPr="008752A4" w14:paraId="5FDACBCA" w14:textId="77777777" w:rsidTr="008752A4">
        <w:trPr>
          <w:trHeight w:val="324"/>
          <w:jc w:val="center"/>
        </w:trPr>
        <w:tc>
          <w:tcPr>
            <w:tcW w:w="846" w:type="dxa"/>
            <w:vMerge w:val="restart"/>
            <w:vAlign w:val="center"/>
          </w:tcPr>
          <w:p w14:paraId="3C6EFAD7" w14:textId="77777777" w:rsidR="008752A4" w:rsidRPr="008752A4" w:rsidRDefault="008752A4" w:rsidP="008752A4">
            <w:pPr>
              <w:tabs>
                <w:tab w:val="left" w:pos="0"/>
              </w:tabs>
              <w:jc w:val="center"/>
              <w:rPr>
                <w:bCs/>
              </w:rPr>
            </w:pPr>
            <w:bookmarkStart w:id="37" w:name="_Hlk59783829"/>
            <w:r w:rsidRPr="008752A4">
              <w:rPr>
                <w:bCs/>
              </w:rPr>
              <w:t>4.1.</w:t>
            </w:r>
          </w:p>
        </w:tc>
        <w:tc>
          <w:tcPr>
            <w:tcW w:w="4394" w:type="dxa"/>
            <w:vMerge w:val="restart"/>
            <w:vAlign w:val="center"/>
          </w:tcPr>
          <w:p w14:paraId="0899E97E" w14:textId="77777777" w:rsidR="008752A4" w:rsidRPr="008752A4" w:rsidRDefault="008752A4" w:rsidP="008752A4">
            <w:pPr>
              <w:tabs>
                <w:tab w:val="left" w:pos="0"/>
              </w:tabs>
              <w:ind w:right="-120"/>
              <w:rPr>
                <w:bCs/>
              </w:rPr>
            </w:pPr>
            <w:r w:rsidRPr="008752A4">
              <w:rPr>
                <w:bCs/>
              </w:rPr>
              <w:t>ООО «Алавеста Групп», ИНН 4205359172</w:t>
            </w:r>
          </w:p>
        </w:tc>
        <w:tc>
          <w:tcPr>
            <w:tcW w:w="4961" w:type="dxa"/>
            <w:gridSpan w:val="3"/>
            <w:vAlign w:val="center"/>
          </w:tcPr>
          <w:p w14:paraId="139F4305" w14:textId="77777777" w:rsidR="008752A4" w:rsidRPr="008752A4" w:rsidRDefault="008752A4" w:rsidP="008752A4">
            <w:pPr>
              <w:tabs>
                <w:tab w:val="left" w:pos="0"/>
              </w:tabs>
              <w:jc w:val="center"/>
              <w:rPr>
                <w:bCs/>
              </w:rPr>
            </w:pPr>
            <w:r w:rsidRPr="008752A4">
              <w:rPr>
                <w:bCs/>
              </w:rPr>
              <w:t xml:space="preserve">Марка ССр 0-300 </w:t>
            </w:r>
          </w:p>
        </w:tc>
      </w:tr>
      <w:tr w:rsidR="008752A4" w:rsidRPr="008752A4" w14:paraId="4723BCA9" w14:textId="77777777" w:rsidTr="008752A4">
        <w:trPr>
          <w:trHeight w:val="515"/>
          <w:jc w:val="center"/>
        </w:trPr>
        <w:tc>
          <w:tcPr>
            <w:tcW w:w="846" w:type="dxa"/>
            <w:vMerge/>
            <w:vAlign w:val="center"/>
          </w:tcPr>
          <w:p w14:paraId="67C8EE54" w14:textId="77777777" w:rsidR="008752A4" w:rsidRPr="008752A4" w:rsidRDefault="008752A4" w:rsidP="008752A4">
            <w:pPr>
              <w:tabs>
                <w:tab w:val="left" w:pos="0"/>
              </w:tabs>
              <w:jc w:val="center"/>
              <w:rPr>
                <w:bCs/>
              </w:rPr>
            </w:pPr>
          </w:p>
        </w:tc>
        <w:tc>
          <w:tcPr>
            <w:tcW w:w="4394" w:type="dxa"/>
            <w:vMerge/>
            <w:vAlign w:val="center"/>
          </w:tcPr>
          <w:p w14:paraId="226C0693" w14:textId="77777777" w:rsidR="008752A4" w:rsidRPr="008752A4" w:rsidRDefault="008752A4" w:rsidP="008752A4">
            <w:pPr>
              <w:tabs>
                <w:tab w:val="left" w:pos="0"/>
              </w:tabs>
              <w:ind w:right="-120"/>
              <w:rPr>
                <w:bCs/>
              </w:rPr>
            </w:pPr>
          </w:p>
        </w:tc>
        <w:tc>
          <w:tcPr>
            <w:tcW w:w="1559" w:type="dxa"/>
            <w:vAlign w:val="center"/>
          </w:tcPr>
          <w:p w14:paraId="25450B1F" w14:textId="77777777" w:rsidR="008752A4" w:rsidRPr="008752A4" w:rsidRDefault="008752A4" w:rsidP="008752A4">
            <w:pPr>
              <w:tabs>
                <w:tab w:val="left" w:pos="0"/>
              </w:tabs>
              <w:jc w:val="center"/>
              <w:rPr>
                <w:bCs/>
              </w:rPr>
            </w:pPr>
            <w:r w:rsidRPr="008752A4">
              <w:rPr>
                <w:bCs/>
              </w:rPr>
              <w:t xml:space="preserve">руб/т </w:t>
            </w:r>
          </w:p>
        </w:tc>
        <w:tc>
          <w:tcPr>
            <w:tcW w:w="1701" w:type="dxa"/>
            <w:vAlign w:val="center"/>
          </w:tcPr>
          <w:p w14:paraId="64C8764E" w14:textId="77777777" w:rsidR="008752A4" w:rsidRPr="008752A4" w:rsidRDefault="008752A4" w:rsidP="008752A4">
            <w:pPr>
              <w:tabs>
                <w:tab w:val="left" w:pos="0"/>
              </w:tabs>
              <w:jc w:val="center"/>
              <w:rPr>
                <w:bCs/>
              </w:rPr>
            </w:pPr>
            <w:r w:rsidRPr="008752A4">
              <w:rPr>
                <w:bCs/>
              </w:rPr>
              <w:t>1238,69</w:t>
            </w:r>
          </w:p>
        </w:tc>
        <w:tc>
          <w:tcPr>
            <w:tcW w:w="1701" w:type="dxa"/>
            <w:vAlign w:val="center"/>
          </w:tcPr>
          <w:p w14:paraId="796F8A90" w14:textId="77777777" w:rsidR="008752A4" w:rsidRPr="008752A4" w:rsidRDefault="008752A4" w:rsidP="008752A4">
            <w:pPr>
              <w:tabs>
                <w:tab w:val="left" w:pos="0"/>
              </w:tabs>
              <w:jc w:val="center"/>
              <w:rPr>
                <w:bCs/>
              </w:rPr>
            </w:pPr>
            <w:r w:rsidRPr="008752A4">
              <w:rPr>
                <w:bCs/>
              </w:rPr>
              <w:t>1337,80</w:t>
            </w:r>
          </w:p>
        </w:tc>
      </w:tr>
      <w:tr w:rsidR="008752A4" w:rsidRPr="008752A4" w14:paraId="21AB196C" w14:textId="77777777" w:rsidTr="008752A4">
        <w:trPr>
          <w:trHeight w:val="324"/>
          <w:jc w:val="center"/>
        </w:trPr>
        <w:tc>
          <w:tcPr>
            <w:tcW w:w="10201" w:type="dxa"/>
            <w:gridSpan w:val="5"/>
            <w:vAlign w:val="center"/>
          </w:tcPr>
          <w:p w14:paraId="41096D18" w14:textId="77777777" w:rsidR="008752A4" w:rsidRPr="008752A4" w:rsidRDefault="008752A4" w:rsidP="00436D16">
            <w:pPr>
              <w:numPr>
                <w:ilvl w:val="0"/>
                <w:numId w:val="19"/>
              </w:numPr>
              <w:tabs>
                <w:tab w:val="left" w:pos="0"/>
              </w:tabs>
              <w:contextualSpacing/>
              <w:jc w:val="center"/>
              <w:rPr>
                <w:bCs/>
              </w:rPr>
            </w:pPr>
            <w:r w:rsidRPr="008752A4">
              <w:rPr>
                <w:bCs/>
              </w:rPr>
              <w:t>Сжиженный газ</w:t>
            </w:r>
          </w:p>
        </w:tc>
      </w:tr>
      <w:tr w:rsidR="008752A4" w:rsidRPr="008752A4" w14:paraId="525D37E9" w14:textId="77777777" w:rsidTr="008752A4">
        <w:trPr>
          <w:trHeight w:val="640"/>
          <w:jc w:val="center"/>
        </w:trPr>
        <w:tc>
          <w:tcPr>
            <w:tcW w:w="846" w:type="dxa"/>
            <w:vAlign w:val="center"/>
          </w:tcPr>
          <w:p w14:paraId="3BFB06B2" w14:textId="77777777" w:rsidR="008752A4" w:rsidRPr="008752A4" w:rsidRDefault="008752A4" w:rsidP="008752A4">
            <w:pPr>
              <w:tabs>
                <w:tab w:val="left" w:pos="0"/>
              </w:tabs>
              <w:jc w:val="center"/>
              <w:rPr>
                <w:bCs/>
              </w:rPr>
            </w:pPr>
            <w:r w:rsidRPr="008752A4">
              <w:rPr>
                <w:bCs/>
              </w:rPr>
              <w:t>5.1.</w:t>
            </w:r>
          </w:p>
        </w:tc>
        <w:tc>
          <w:tcPr>
            <w:tcW w:w="4394" w:type="dxa"/>
            <w:vAlign w:val="center"/>
          </w:tcPr>
          <w:p w14:paraId="283CB8ED" w14:textId="77777777" w:rsidR="008752A4" w:rsidRPr="008752A4" w:rsidRDefault="008752A4" w:rsidP="008752A4">
            <w:pPr>
              <w:tabs>
                <w:tab w:val="left" w:pos="0"/>
              </w:tabs>
              <w:ind w:right="-120"/>
              <w:rPr>
                <w:bCs/>
              </w:rPr>
            </w:pPr>
            <w:r w:rsidRPr="008752A4">
              <w:rPr>
                <w:bCs/>
              </w:rPr>
              <w:t xml:space="preserve">ООО «Краснобродский  горгаз», </w:t>
            </w:r>
          </w:p>
          <w:p w14:paraId="3C8F22E8" w14:textId="77777777" w:rsidR="008752A4" w:rsidRPr="008752A4" w:rsidRDefault="008752A4" w:rsidP="008752A4">
            <w:pPr>
              <w:tabs>
                <w:tab w:val="left" w:pos="0"/>
              </w:tabs>
              <w:ind w:right="-120"/>
              <w:rPr>
                <w:bCs/>
              </w:rPr>
            </w:pPr>
            <w:r w:rsidRPr="008752A4">
              <w:rPr>
                <w:bCs/>
              </w:rPr>
              <w:t>ИНН 4202026930</w:t>
            </w:r>
          </w:p>
        </w:tc>
        <w:tc>
          <w:tcPr>
            <w:tcW w:w="1559" w:type="dxa"/>
            <w:vAlign w:val="center"/>
          </w:tcPr>
          <w:p w14:paraId="5A3AEAB5" w14:textId="77777777" w:rsidR="008752A4" w:rsidRPr="008752A4" w:rsidRDefault="008752A4" w:rsidP="008752A4">
            <w:pPr>
              <w:tabs>
                <w:tab w:val="left" w:pos="0"/>
              </w:tabs>
              <w:jc w:val="center"/>
              <w:rPr>
                <w:bCs/>
              </w:rPr>
            </w:pPr>
            <w:r w:rsidRPr="008752A4">
              <w:rPr>
                <w:bCs/>
              </w:rPr>
              <w:t>руб/кг</w:t>
            </w:r>
          </w:p>
        </w:tc>
        <w:tc>
          <w:tcPr>
            <w:tcW w:w="1701" w:type="dxa"/>
            <w:vAlign w:val="center"/>
          </w:tcPr>
          <w:p w14:paraId="214B0616" w14:textId="77777777" w:rsidR="008752A4" w:rsidRPr="008752A4" w:rsidRDefault="008752A4" w:rsidP="008752A4">
            <w:pPr>
              <w:tabs>
                <w:tab w:val="left" w:pos="0"/>
              </w:tabs>
              <w:jc w:val="center"/>
              <w:rPr>
                <w:bCs/>
              </w:rPr>
            </w:pPr>
            <w:r w:rsidRPr="008752A4">
              <w:rPr>
                <w:bCs/>
              </w:rPr>
              <w:t>44,25</w:t>
            </w:r>
          </w:p>
        </w:tc>
        <w:tc>
          <w:tcPr>
            <w:tcW w:w="1701" w:type="dxa"/>
            <w:vAlign w:val="center"/>
          </w:tcPr>
          <w:p w14:paraId="563535C9" w14:textId="77777777" w:rsidR="008752A4" w:rsidRPr="008752A4" w:rsidRDefault="008752A4" w:rsidP="008752A4">
            <w:pPr>
              <w:tabs>
                <w:tab w:val="left" w:pos="0"/>
              </w:tabs>
              <w:jc w:val="center"/>
              <w:rPr>
                <w:bCs/>
              </w:rPr>
            </w:pPr>
            <w:r w:rsidRPr="008752A4">
              <w:rPr>
                <w:bCs/>
              </w:rPr>
              <w:t>52,00</w:t>
            </w:r>
          </w:p>
        </w:tc>
      </w:tr>
    </w:tbl>
    <w:bookmarkEnd w:id="37"/>
    <w:p w14:paraId="5D36C1F4" w14:textId="77777777" w:rsidR="008752A4" w:rsidRPr="008752A4" w:rsidRDefault="008752A4" w:rsidP="008752A4">
      <w:pPr>
        <w:tabs>
          <w:tab w:val="left" w:pos="709"/>
        </w:tabs>
        <w:spacing w:before="120"/>
        <w:ind w:right="141"/>
        <w:jc w:val="both"/>
        <w:rPr>
          <w:bCs/>
          <w:sz w:val="28"/>
          <w:szCs w:val="28"/>
        </w:rPr>
      </w:pPr>
      <w:r w:rsidRPr="008752A4">
        <w:rPr>
          <w:bCs/>
          <w:sz w:val="28"/>
          <w:szCs w:val="28"/>
        </w:rPr>
        <w:t>* Льготные цены (тарифы) установлены с учетом пункта 6 статьи 168 Налогового кодекса Российской Федерации (часть вторая).</w:t>
      </w:r>
    </w:p>
    <w:p w14:paraId="18BBA574" w14:textId="77777777" w:rsidR="008752A4" w:rsidRPr="008752A4" w:rsidRDefault="008752A4" w:rsidP="008752A4">
      <w:pPr>
        <w:tabs>
          <w:tab w:val="left" w:pos="709"/>
        </w:tabs>
        <w:ind w:right="141"/>
        <w:jc w:val="both"/>
        <w:rPr>
          <w:bCs/>
          <w:sz w:val="28"/>
          <w:szCs w:val="28"/>
        </w:rPr>
      </w:pPr>
      <w:r w:rsidRPr="008752A4">
        <w:rPr>
          <w:bCs/>
          <w:sz w:val="28"/>
          <w:szCs w:val="28"/>
        </w:rPr>
        <w:t>** Норматив потребления коммунальных услуг по холодному и горячему водоснабжению установлен приказом Департамента жилищно-коммунального и дорожного комплекса Кемеровской области от 23.12.2014 № 103 «Об установлении нормативов потребления коммунальных услуг при отсутствии приборов учета на территории Краснобродского городского округа».</w:t>
      </w:r>
    </w:p>
    <w:p w14:paraId="71C7179F" w14:textId="77777777" w:rsidR="008752A4" w:rsidRPr="008752A4" w:rsidRDefault="008752A4" w:rsidP="008752A4">
      <w:pPr>
        <w:tabs>
          <w:tab w:val="left" w:pos="709"/>
          <w:tab w:val="left" w:pos="1365"/>
        </w:tabs>
        <w:ind w:right="141"/>
        <w:jc w:val="both"/>
        <w:rPr>
          <w:sz w:val="28"/>
          <w:szCs w:val="28"/>
          <w:lang w:eastAsia="en-US"/>
        </w:rPr>
      </w:pPr>
      <w:r w:rsidRPr="008752A4">
        <w:rPr>
          <w:sz w:val="28"/>
          <w:szCs w:val="28"/>
          <w:lang w:eastAsia="en-US"/>
        </w:rPr>
        <w:t xml:space="preserve">*** Норматив потребления коммунальной услуги по отоплению установлен приказом </w:t>
      </w:r>
      <w:r w:rsidRPr="008752A4">
        <w:rPr>
          <w:bCs/>
          <w:sz w:val="28"/>
          <w:szCs w:val="28"/>
        </w:rPr>
        <w:t>Департамента жилищно-коммунального и дорожного комплекса Кемеровской области от 23.12.2014 № 122 «Об установлении норматива потребления коммунальной услуги по отоплению на территории Краснобродского городского округа».</w:t>
      </w:r>
      <w:r w:rsidRPr="008752A4">
        <w:rPr>
          <w:sz w:val="28"/>
          <w:szCs w:val="28"/>
          <w:lang w:eastAsia="en-US"/>
        </w:rPr>
        <w:t xml:space="preserve">                                                                                      </w:t>
      </w:r>
    </w:p>
    <w:p w14:paraId="7DE22FB6" w14:textId="77777777" w:rsidR="008752A4" w:rsidRPr="008752A4" w:rsidRDefault="008752A4" w:rsidP="008752A4">
      <w:pPr>
        <w:tabs>
          <w:tab w:val="left" w:pos="1365"/>
        </w:tabs>
        <w:spacing w:after="120"/>
        <w:ind w:right="282"/>
        <w:jc w:val="right"/>
        <w:rPr>
          <w:sz w:val="28"/>
          <w:szCs w:val="28"/>
          <w:lang w:eastAsia="en-US"/>
        </w:rPr>
      </w:pPr>
      <w:r w:rsidRPr="008752A4">
        <w:rPr>
          <w:sz w:val="28"/>
          <w:szCs w:val="28"/>
          <w:lang w:eastAsia="en-US"/>
        </w:rPr>
        <w:t>Таблица № 6</w:t>
      </w:r>
    </w:p>
    <w:p w14:paraId="694D4A2F" w14:textId="77777777" w:rsidR="008752A4" w:rsidRPr="008752A4" w:rsidRDefault="008752A4" w:rsidP="008752A4">
      <w:pPr>
        <w:tabs>
          <w:tab w:val="left" w:pos="284"/>
        </w:tabs>
        <w:jc w:val="center"/>
        <w:rPr>
          <w:bCs/>
          <w:sz w:val="28"/>
          <w:szCs w:val="28"/>
        </w:rPr>
      </w:pPr>
    </w:p>
    <w:p w14:paraId="5523CAA9" w14:textId="77777777" w:rsidR="008752A4" w:rsidRPr="008752A4" w:rsidRDefault="008752A4" w:rsidP="008752A4">
      <w:pPr>
        <w:tabs>
          <w:tab w:val="left" w:pos="284"/>
        </w:tabs>
        <w:jc w:val="center"/>
        <w:rPr>
          <w:bCs/>
          <w:sz w:val="28"/>
          <w:szCs w:val="28"/>
        </w:rPr>
      </w:pPr>
      <w:r w:rsidRPr="008752A4">
        <w:rPr>
          <w:bCs/>
          <w:sz w:val="28"/>
          <w:szCs w:val="28"/>
        </w:rPr>
        <w:t>Льготные цены (тарифы)* на тепловую энергию (мощность)</w:t>
      </w:r>
      <w:r w:rsidRPr="008752A4">
        <w:rPr>
          <w:bCs/>
          <w:kern w:val="32"/>
          <w:sz w:val="28"/>
          <w:szCs w:val="28"/>
          <w:lang w:eastAsia="en-US"/>
        </w:rPr>
        <w:t xml:space="preserve"> в </w:t>
      </w:r>
      <w:r w:rsidRPr="008752A4">
        <w:rPr>
          <w:bCs/>
          <w:sz w:val="28"/>
          <w:szCs w:val="28"/>
        </w:rPr>
        <w:t xml:space="preserve">Прокопьевском муниципальном округе </w:t>
      </w:r>
    </w:p>
    <w:p w14:paraId="59228A36" w14:textId="77777777" w:rsidR="008752A4" w:rsidRPr="008752A4" w:rsidRDefault="008752A4" w:rsidP="008752A4">
      <w:pPr>
        <w:tabs>
          <w:tab w:val="left" w:pos="284"/>
          <w:tab w:val="left" w:pos="1365"/>
        </w:tabs>
        <w:jc w:val="center"/>
        <w:rPr>
          <w:sz w:val="28"/>
          <w:szCs w:val="28"/>
        </w:rPr>
      </w:pPr>
      <w:r w:rsidRPr="008752A4">
        <w:rPr>
          <w:bCs/>
          <w:sz w:val="28"/>
          <w:szCs w:val="28"/>
        </w:rPr>
        <w:t>(пгт. Краснобродский, п. Артышта, п.ст. Дуброво)</w:t>
      </w:r>
    </w:p>
    <w:p w14:paraId="1D1D2B23" w14:textId="77777777" w:rsidR="008752A4" w:rsidRPr="008752A4" w:rsidRDefault="008752A4" w:rsidP="008752A4">
      <w:pPr>
        <w:tabs>
          <w:tab w:val="left" w:pos="1365"/>
        </w:tabs>
        <w:rPr>
          <w:sz w:val="28"/>
          <w:szCs w:val="28"/>
          <w:lang w:eastAsia="en-US"/>
        </w:rPr>
      </w:pPr>
      <w:r w:rsidRPr="008752A4">
        <w:rPr>
          <w:sz w:val="28"/>
          <w:szCs w:val="28"/>
        </w:rPr>
        <w:tab/>
      </w:r>
    </w:p>
    <w:tbl>
      <w:tblPr>
        <w:tblStyle w:val="2010"/>
        <w:tblW w:w="10065" w:type="dxa"/>
        <w:jc w:val="center"/>
        <w:tblLayout w:type="fixed"/>
        <w:tblLook w:val="04A0" w:firstRow="1" w:lastRow="0" w:firstColumn="1" w:lastColumn="0" w:noHBand="0" w:noVBand="1"/>
      </w:tblPr>
      <w:tblGrid>
        <w:gridCol w:w="710"/>
        <w:gridCol w:w="2126"/>
        <w:gridCol w:w="1701"/>
        <w:gridCol w:w="1276"/>
        <w:gridCol w:w="1417"/>
        <w:gridCol w:w="1418"/>
        <w:gridCol w:w="1417"/>
      </w:tblGrid>
      <w:tr w:rsidR="008752A4" w:rsidRPr="008752A4" w14:paraId="49B182F4" w14:textId="77777777" w:rsidTr="008752A4">
        <w:trPr>
          <w:jc w:val="center"/>
        </w:trPr>
        <w:tc>
          <w:tcPr>
            <w:tcW w:w="710" w:type="dxa"/>
            <w:vMerge w:val="restart"/>
            <w:vAlign w:val="center"/>
          </w:tcPr>
          <w:p w14:paraId="030C9850" w14:textId="77777777" w:rsidR="008752A4" w:rsidRPr="008752A4" w:rsidRDefault="008752A4" w:rsidP="008752A4">
            <w:pPr>
              <w:tabs>
                <w:tab w:val="left" w:pos="1365"/>
              </w:tabs>
              <w:jc w:val="center"/>
              <w:rPr>
                <w:lang w:eastAsia="en-US"/>
              </w:rPr>
            </w:pPr>
            <w:r w:rsidRPr="008752A4">
              <w:rPr>
                <w:lang w:eastAsia="en-US"/>
              </w:rPr>
              <w:t>№ п/п</w:t>
            </w:r>
          </w:p>
        </w:tc>
        <w:tc>
          <w:tcPr>
            <w:tcW w:w="2126" w:type="dxa"/>
            <w:vMerge w:val="restart"/>
            <w:vAlign w:val="center"/>
          </w:tcPr>
          <w:p w14:paraId="153BEA31" w14:textId="77777777" w:rsidR="008752A4" w:rsidRPr="008752A4" w:rsidRDefault="008752A4" w:rsidP="008752A4">
            <w:pPr>
              <w:tabs>
                <w:tab w:val="left" w:pos="1365"/>
              </w:tabs>
              <w:jc w:val="center"/>
              <w:rPr>
                <w:lang w:eastAsia="en-US"/>
              </w:rPr>
            </w:pPr>
            <w:r w:rsidRPr="008752A4">
              <w:rPr>
                <w:lang w:eastAsia="en-US"/>
              </w:rPr>
              <w:t>Наименование регулируемой организации</w:t>
            </w:r>
          </w:p>
        </w:tc>
        <w:tc>
          <w:tcPr>
            <w:tcW w:w="1701" w:type="dxa"/>
            <w:vMerge w:val="restart"/>
            <w:vAlign w:val="center"/>
          </w:tcPr>
          <w:p w14:paraId="369404F6" w14:textId="77777777" w:rsidR="008752A4" w:rsidRPr="008752A4" w:rsidRDefault="008752A4" w:rsidP="008752A4">
            <w:pPr>
              <w:tabs>
                <w:tab w:val="left" w:pos="1365"/>
              </w:tabs>
              <w:jc w:val="center"/>
              <w:rPr>
                <w:lang w:eastAsia="en-US"/>
              </w:rPr>
            </w:pPr>
            <w:r w:rsidRPr="008752A4">
              <w:rPr>
                <w:lang w:eastAsia="en-US"/>
              </w:rPr>
              <w:t>Категория дома</w:t>
            </w:r>
          </w:p>
        </w:tc>
        <w:tc>
          <w:tcPr>
            <w:tcW w:w="1276" w:type="dxa"/>
            <w:vMerge w:val="restart"/>
            <w:vAlign w:val="center"/>
          </w:tcPr>
          <w:p w14:paraId="678F33D2" w14:textId="77777777" w:rsidR="008752A4" w:rsidRPr="008752A4" w:rsidRDefault="008752A4" w:rsidP="008752A4">
            <w:pPr>
              <w:tabs>
                <w:tab w:val="left" w:pos="1365"/>
              </w:tabs>
              <w:jc w:val="center"/>
              <w:rPr>
                <w:lang w:eastAsia="en-US"/>
              </w:rPr>
            </w:pPr>
            <w:r w:rsidRPr="008752A4">
              <w:rPr>
                <w:lang w:eastAsia="en-US"/>
              </w:rPr>
              <w:t>Норматив потребле-ния**</w:t>
            </w:r>
          </w:p>
        </w:tc>
        <w:tc>
          <w:tcPr>
            <w:tcW w:w="1417" w:type="dxa"/>
            <w:vMerge w:val="restart"/>
            <w:vAlign w:val="center"/>
          </w:tcPr>
          <w:p w14:paraId="7BC3F30D" w14:textId="77777777" w:rsidR="008752A4" w:rsidRPr="008752A4" w:rsidRDefault="008752A4" w:rsidP="008752A4">
            <w:pPr>
              <w:tabs>
                <w:tab w:val="left" w:pos="1365"/>
              </w:tabs>
              <w:jc w:val="center"/>
              <w:rPr>
                <w:lang w:eastAsia="en-US"/>
              </w:rPr>
            </w:pPr>
            <w:r w:rsidRPr="008752A4">
              <w:rPr>
                <w:lang w:eastAsia="en-US"/>
              </w:rPr>
              <w:t>Единицы измерения</w:t>
            </w:r>
          </w:p>
        </w:tc>
        <w:tc>
          <w:tcPr>
            <w:tcW w:w="2835" w:type="dxa"/>
            <w:gridSpan w:val="2"/>
            <w:vAlign w:val="center"/>
          </w:tcPr>
          <w:p w14:paraId="27502BEA" w14:textId="77777777" w:rsidR="008752A4" w:rsidRPr="008752A4" w:rsidRDefault="008752A4" w:rsidP="008752A4">
            <w:pPr>
              <w:tabs>
                <w:tab w:val="left" w:pos="1365"/>
              </w:tabs>
              <w:jc w:val="center"/>
              <w:rPr>
                <w:bCs/>
                <w:kern w:val="32"/>
                <w:lang w:eastAsia="en-US"/>
              </w:rPr>
            </w:pPr>
            <w:r w:rsidRPr="008752A4">
              <w:rPr>
                <w:bCs/>
                <w:kern w:val="32"/>
                <w:lang w:eastAsia="en-US"/>
              </w:rPr>
              <w:t>Льготные цены (тарифы)</w:t>
            </w:r>
          </w:p>
        </w:tc>
      </w:tr>
      <w:tr w:rsidR="008752A4" w:rsidRPr="008752A4" w14:paraId="050FF880" w14:textId="77777777" w:rsidTr="008752A4">
        <w:trPr>
          <w:jc w:val="center"/>
        </w:trPr>
        <w:tc>
          <w:tcPr>
            <w:tcW w:w="710" w:type="dxa"/>
            <w:vMerge/>
            <w:vAlign w:val="center"/>
          </w:tcPr>
          <w:p w14:paraId="39F9A767" w14:textId="77777777" w:rsidR="008752A4" w:rsidRPr="008752A4" w:rsidRDefault="008752A4" w:rsidP="008752A4">
            <w:pPr>
              <w:tabs>
                <w:tab w:val="left" w:pos="1365"/>
              </w:tabs>
              <w:jc w:val="center"/>
              <w:rPr>
                <w:lang w:eastAsia="en-US"/>
              </w:rPr>
            </w:pPr>
          </w:p>
        </w:tc>
        <w:tc>
          <w:tcPr>
            <w:tcW w:w="2126" w:type="dxa"/>
            <w:vMerge/>
            <w:vAlign w:val="center"/>
          </w:tcPr>
          <w:p w14:paraId="3997EF50" w14:textId="77777777" w:rsidR="008752A4" w:rsidRPr="008752A4" w:rsidRDefault="008752A4" w:rsidP="008752A4">
            <w:pPr>
              <w:tabs>
                <w:tab w:val="left" w:pos="1365"/>
              </w:tabs>
              <w:jc w:val="center"/>
              <w:rPr>
                <w:lang w:eastAsia="en-US"/>
              </w:rPr>
            </w:pPr>
          </w:p>
        </w:tc>
        <w:tc>
          <w:tcPr>
            <w:tcW w:w="1701" w:type="dxa"/>
            <w:vMerge/>
            <w:vAlign w:val="center"/>
          </w:tcPr>
          <w:p w14:paraId="14C4A230" w14:textId="77777777" w:rsidR="008752A4" w:rsidRPr="008752A4" w:rsidRDefault="008752A4" w:rsidP="008752A4">
            <w:pPr>
              <w:tabs>
                <w:tab w:val="left" w:pos="1365"/>
              </w:tabs>
              <w:jc w:val="center"/>
              <w:rPr>
                <w:lang w:eastAsia="en-US"/>
              </w:rPr>
            </w:pPr>
          </w:p>
        </w:tc>
        <w:tc>
          <w:tcPr>
            <w:tcW w:w="1276" w:type="dxa"/>
            <w:vMerge/>
            <w:vAlign w:val="center"/>
          </w:tcPr>
          <w:p w14:paraId="568EC1E9" w14:textId="77777777" w:rsidR="008752A4" w:rsidRPr="008752A4" w:rsidRDefault="008752A4" w:rsidP="008752A4">
            <w:pPr>
              <w:tabs>
                <w:tab w:val="left" w:pos="1365"/>
              </w:tabs>
              <w:jc w:val="center"/>
              <w:rPr>
                <w:lang w:eastAsia="en-US"/>
              </w:rPr>
            </w:pPr>
          </w:p>
        </w:tc>
        <w:tc>
          <w:tcPr>
            <w:tcW w:w="1417" w:type="dxa"/>
            <w:vMerge/>
            <w:vAlign w:val="center"/>
          </w:tcPr>
          <w:p w14:paraId="3DB1E382" w14:textId="77777777" w:rsidR="008752A4" w:rsidRPr="008752A4" w:rsidRDefault="008752A4" w:rsidP="008752A4">
            <w:pPr>
              <w:tabs>
                <w:tab w:val="left" w:pos="1365"/>
              </w:tabs>
              <w:jc w:val="center"/>
              <w:rPr>
                <w:lang w:eastAsia="en-US"/>
              </w:rPr>
            </w:pPr>
          </w:p>
        </w:tc>
        <w:tc>
          <w:tcPr>
            <w:tcW w:w="1418" w:type="dxa"/>
            <w:vAlign w:val="center"/>
          </w:tcPr>
          <w:p w14:paraId="6C71C039" w14:textId="77777777" w:rsidR="008752A4" w:rsidRPr="008752A4" w:rsidRDefault="008752A4" w:rsidP="008752A4">
            <w:pPr>
              <w:tabs>
                <w:tab w:val="left" w:pos="1365"/>
              </w:tabs>
              <w:jc w:val="center"/>
              <w:rPr>
                <w:lang w:eastAsia="en-US"/>
              </w:rPr>
            </w:pPr>
            <w:r w:rsidRPr="008752A4">
              <w:rPr>
                <w:lang w:eastAsia="en-US"/>
              </w:rPr>
              <w:t>с 01.01.2024                   по 30.06.2024</w:t>
            </w:r>
          </w:p>
        </w:tc>
        <w:tc>
          <w:tcPr>
            <w:tcW w:w="1417" w:type="dxa"/>
            <w:vAlign w:val="center"/>
          </w:tcPr>
          <w:p w14:paraId="62E84E48" w14:textId="77777777" w:rsidR="008752A4" w:rsidRPr="008752A4" w:rsidRDefault="008752A4" w:rsidP="008752A4">
            <w:pPr>
              <w:tabs>
                <w:tab w:val="left" w:pos="1365"/>
              </w:tabs>
              <w:jc w:val="center"/>
              <w:rPr>
                <w:lang w:eastAsia="en-US"/>
              </w:rPr>
            </w:pPr>
            <w:r w:rsidRPr="008752A4">
              <w:rPr>
                <w:lang w:eastAsia="en-US"/>
              </w:rPr>
              <w:t>с 01.07.2024                   по 31.12.2024</w:t>
            </w:r>
          </w:p>
        </w:tc>
      </w:tr>
      <w:tr w:rsidR="008752A4" w:rsidRPr="008752A4" w14:paraId="7B6B31D6" w14:textId="77777777" w:rsidTr="008752A4">
        <w:trPr>
          <w:jc w:val="center"/>
        </w:trPr>
        <w:tc>
          <w:tcPr>
            <w:tcW w:w="710" w:type="dxa"/>
          </w:tcPr>
          <w:p w14:paraId="50BCFFE5" w14:textId="77777777" w:rsidR="008752A4" w:rsidRPr="008752A4" w:rsidRDefault="008752A4" w:rsidP="008752A4">
            <w:pPr>
              <w:tabs>
                <w:tab w:val="left" w:pos="1365"/>
              </w:tabs>
              <w:jc w:val="center"/>
              <w:rPr>
                <w:lang w:eastAsia="en-US"/>
              </w:rPr>
            </w:pPr>
            <w:r w:rsidRPr="008752A4">
              <w:rPr>
                <w:lang w:eastAsia="en-US"/>
              </w:rPr>
              <w:t>1</w:t>
            </w:r>
          </w:p>
        </w:tc>
        <w:tc>
          <w:tcPr>
            <w:tcW w:w="2126" w:type="dxa"/>
          </w:tcPr>
          <w:p w14:paraId="7DB1D346" w14:textId="77777777" w:rsidR="008752A4" w:rsidRPr="008752A4" w:rsidRDefault="008752A4" w:rsidP="008752A4">
            <w:pPr>
              <w:tabs>
                <w:tab w:val="left" w:pos="1365"/>
              </w:tabs>
              <w:jc w:val="center"/>
              <w:rPr>
                <w:lang w:eastAsia="en-US"/>
              </w:rPr>
            </w:pPr>
            <w:r w:rsidRPr="008752A4">
              <w:rPr>
                <w:lang w:eastAsia="en-US"/>
              </w:rPr>
              <w:t>2</w:t>
            </w:r>
          </w:p>
        </w:tc>
        <w:tc>
          <w:tcPr>
            <w:tcW w:w="1701" w:type="dxa"/>
          </w:tcPr>
          <w:p w14:paraId="2A031187" w14:textId="77777777" w:rsidR="008752A4" w:rsidRPr="008752A4" w:rsidRDefault="008752A4" w:rsidP="008752A4">
            <w:pPr>
              <w:tabs>
                <w:tab w:val="left" w:pos="1365"/>
              </w:tabs>
              <w:jc w:val="center"/>
              <w:rPr>
                <w:lang w:eastAsia="en-US"/>
              </w:rPr>
            </w:pPr>
            <w:r w:rsidRPr="008752A4">
              <w:rPr>
                <w:lang w:eastAsia="en-US"/>
              </w:rPr>
              <w:t>3</w:t>
            </w:r>
          </w:p>
        </w:tc>
        <w:tc>
          <w:tcPr>
            <w:tcW w:w="1276" w:type="dxa"/>
          </w:tcPr>
          <w:p w14:paraId="52C42D80" w14:textId="77777777" w:rsidR="008752A4" w:rsidRPr="008752A4" w:rsidRDefault="008752A4" w:rsidP="008752A4">
            <w:pPr>
              <w:tabs>
                <w:tab w:val="left" w:pos="1365"/>
              </w:tabs>
              <w:jc w:val="center"/>
              <w:rPr>
                <w:lang w:eastAsia="en-US"/>
              </w:rPr>
            </w:pPr>
            <w:r w:rsidRPr="008752A4">
              <w:rPr>
                <w:lang w:eastAsia="en-US"/>
              </w:rPr>
              <w:t>4</w:t>
            </w:r>
          </w:p>
        </w:tc>
        <w:tc>
          <w:tcPr>
            <w:tcW w:w="1417" w:type="dxa"/>
          </w:tcPr>
          <w:p w14:paraId="4B126FF3" w14:textId="77777777" w:rsidR="008752A4" w:rsidRPr="008752A4" w:rsidRDefault="008752A4" w:rsidP="008752A4">
            <w:pPr>
              <w:tabs>
                <w:tab w:val="left" w:pos="1365"/>
              </w:tabs>
              <w:jc w:val="center"/>
              <w:rPr>
                <w:lang w:eastAsia="en-US"/>
              </w:rPr>
            </w:pPr>
            <w:r w:rsidRPr="008752A4">
              <w:rPr>
                <w:lang w:eastAsia="en-US"/>
              </w:rPr>
              <w:t>5</w:t>
            </w:r>
          </w:p>
        </w:tc>
        <w:tc>
          <w:tcPr>
            <w:tcW w:w="1418" w:type="dxa"/>
          </w:tcPr>
          <w:p w14:paraId="1D5D9F10" w14:textId="77777777" w:rsidR="008752A4" w:rsidRPr="008752A4" w:rsidRDefault="008752A4" w:rsidP="008752A4">
            <w:pPr>
              <w:tabs>
                <w:tab w:val="left" w:pos="1365"/>
              </w:tabs>
              <w:jc w:val="center"/>
              <w:rPr>
                <w:lang w:eastAsia="en-US"/>
              </w:rPr>
            </w:pPr>
            <w:r w:rsidRPr="008752A4">
              <w:rPr>
                <w:lang w:eastAsia="en-US"/>
              </w:rPr>
              <w:t>6</w:t>
            </w:r>
          </w:p>
        </w:tc>
        <w:tc>
          <w:tcPr>
            <w:tcW w:w="1417" w:type="dxa"/>
          </w:tcPr>
          <w:p w14:paraId="2BABDDDD" w14:textId="77777777" w:rsidR="008752A4" w:rsidRPr="008752A4" w:rsidRDefault="008752A4" w:rsidP="008752A4">
            <w:pPr>
              <w:tabs>
                <w:tab w:val="left" w:pos="1365"/>
              </w:tabs>
              <w:jc w:val="center"/>
              <w:rPr>
                <w:lang w:eastAsia="en-US"/>
              </w:rPr>
            </w:pPr>
            <w:r w:rsidRPr="008752A4">
              <w:rPr>
                <w:lang w:eastAsia="en-US"/>
              </w:rPr>
              <w:t>7</w:t>
            </w:r>
          </w:p>
        </w:tc>
      </w:tr>
      <w:tr w:rsidR="008752A4" w:rsidRPr="008752A4" w14:paraId="42E2ED74" w14:textId="77777777" w:rsidTr="008752A4">
        <w:trPr>
          <w:trHeight w:val="1248"/>
          <w:jc w:val="center"/>
        </w:trPr>
        <w:tc>
          <w:tcPr>
            <w:tcW w:w="10065" w:type="dxa"/>
            <w:gridSpan w:val="7"/>
            <w:vAlign w:val="center"/>
          </w:tcPr>
          <w:p w14:paraId="5A63D4AE" w14:textId="77777777" w:rsidR="008752A4" w:rsidRPr="008752A4" w:rsidRDefault="008752A4" w:rsidP="008752A4">
            <w:pPr>
              <w:numPr>
                <w:ilvl w:val="0"/>
                <w:numId w:val="8"/>
              </w:numPr>
              <w:tabs>
                <w:tab w:val="left" w:pos="889"/>
              </w:tabs>
              <w:ind w:left="464" w:right="178" w:hanging="104"/>
              <w:contextualSpacing/>
              <w:jc w:val="center"/>
              <w:rPr>
                <w:lang w:eastAsia="en-US"/>
              </w:rPr>
            </w:pPr>
            <w:r w:rsidRPr="008752A4">
              <w:rPr>
                <w:lang w:eastAsia="en-US"/>
              </w:rPr>
              <w:t>Тепловая энергия (мощность) в жилых домах, имеющих индивидуальные приборы учета расхода тепла, а также в жилых домах, не имеющих индивидуальных приборов учета расхода тепла, в пределах стандарта нормативной площади жилого помещения ***</w:t>
            </w:r>
          </w:p>
        </w:tc>
      </w:tr>
      <w:tr w:rsidR="008752A4" w:rsidRPr="008752A4" w14:paraId="271DC040" w14:textId="77777777" w:rsidTr="008752A4">
        <w:trPr>
          <w:trHeight w:val="4527"/>
          <w:jc w:val="center"/>
        </w:trPr>
        <w:tc>
          <w:tcPr>
            <w:tcW w:w="710" w:type="dxa"/>
            <w:vAlign w:val="center"/>
          </w:tcPr>
          <w:p w14:paraId="16BC579B" w14:textId="77777777" w:rsidR="008752A4" w:rsidRPr="008752A4" w:rsidRDefault="008752A4" w:rsidP="008752A4">
            <w:pPr>
              <w:tabs>
                <w:tab w:val="left" w:pos="1365"/>
              </w:tabs>
              <w:rPr>
                <w:lang w:eastAsia="en-US"/>
              </w:rPr>
            </w:pPr>
            <w:r w:rsidRPr="008752A4">
              <w:rPr>
                <w:lang w:eastAsia="en-US"/>
              </w:rPr>
              <w:t>1.1.</w:t>
            </w:r>
          </w:p>
        </w:tc>
        <w:tc>
          <w:tcPr>
            <w:tcW w:w="2126" w:type="dxa"/>
            <w:vMerge w:val="restart"/>
            <w:vAlign w:val="center"/>
          </w:tcPr>
          <w:p w14:paraId="52798E54" w14:textId="77777777" w:rsidR="008752A4" w:rsidRPr="008752A4" w:rsidRDefault="008752A4" w:rsidP="008752A4">
            <w:pPr>
              <w:tabs>
                <w:tab w:val="left" w:pos="1365"/>
              </w:tabs>
              <w:rPr>
                <w:lang w:eastAsia="en-US"/>
              </w:rPr>
            </w:pPr>
            <w:r w:rsidRPr="008752A4">
              <w:rPr>
                <w:lang w:eastAsia="en-US"/>
              </w:rPr>
              <w:t xml:space="preserve">ООО «ЭнергоКомпа-ния»,   </w:t>
            </w:r>
          </w:p>
          <w:p w14:paraId="1C560F20" w14:textId="77777777" w:rsidR="008752A4" w:rsidRPr="008752A4" w:rsidRDefault="008752A4" w:rsidP="008752A4">
            <w:pPr>
              <w:tabs>
                <w:tab w:val="left" w:pos="1365"/>
              </w:tabs>
              <w:rPr>
                <w:lang w:eastAsia="en-US"/>
              </w:rPr>
            </w:pPr>
            <w:r w:rsidRPr="008752A4">
              <w:rPr>
                <w:lang w:eastAsia="en-US"/>
              </w:rPr>
              <w:t xml:space="preserve">ИНН   4202044463                 </w:t>
            </w:r>
          </w:p>
        </w:tc>
        <w:tc>
          <w:tcPr>
            <w:tcW w:w="1701" w:type="dxa"/>
            <w:vAlign w:val="center"/>
          </w:tcPr>
          <w:p w14:paraId="2C8EF39A" w14:textId="77777777" w:rsidR="008752A4" w:rsidRPr="008752A4" w:rsidRDefault="008752A4" w:rsidP="008752A4">
            <w:pPr>
              <w:tabs>
                <w:tab w:val="left" w:pos="1365"/>
              </w:tabs>
              <w:rPr>
                <w:lang w:eastAsia="en-US"/>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8752A4">
              <w:rPr>
                <w:color w:val="000000"/>
                <w:vertAlign w:val="superscript"/>
              </w:rPr>
              <w:t>3</w:t>
            </w:r>
            <w:r w:rsidRPr="008752A4">
              <w:rPr>
                <w:color w:val="000000"/>
              </w:rPr>
              <w:t xml:space="preserve"> </w:t>
            </w:r>
          </w:p>
        </w:tc>
        <w:tc>
          <w:tcPr>
            <w:tcW w:w="1276" w:type="dxa"/>
            <w:vAlign w:val="center"/>
          </w:tcPr>
          <w:p w14:paraId="03241E89" w14:textId="77777777" w:rsidR="008752A4" w:rsidRPr="008752A4" w:rsidRDefault="008752A4" w:rsidP="008752A4">
            <w:pPr>
              <w:tabs>
                <w:tab w:val="left" w:pos="1365"/>
              </w:tabs>
              <w:jc w:val="center"/>
              <w:rPr>
                <w:lang w:eastAsia="en-US"/>
              </w:rPr>
            </w:pPr>
            <w:r w:rsidRPr="008752A4">
              <w:rPr>
                <w:color w:val="000000"/>
              </w:rPr>
              <w:t>0,0250 Гкал/м</w:t>
            </w:r>
            <w:r w:rsidRPr="008752A4">
              <w:rPr>
                <w:color w:val="000000"/>
                <w:vertAlign w:val="superscript"/>
              </w:rPr>
              <w:t>2</w:t>
            </w:r>
          </w:p>
        </w:tc>
        <w:tc>
          <w:tcPr>
            <w:tcW w:w="1417" w:type="dxa"/>
            <w:vAlign w:val="center"/>
          </w:tcPr>
          <w:p w14:paraId="1BB41B1B" w14:textId="77777777" w:rsidR="008752A4" w:rsidRPr="008752A4" w:rsidRDefault="008752A4" w:rsidP="008752A4">
            <w:pPr>
              <w:tabs>
                <w:tab w:val="left" w:pos="1365"/>
              </w:tabs>
              <w:jc w:val="center"/>
              <w:rPr>
                <w:color w:val="000000"/>
              </w:rPr>
            </w:pPr>
          </w:p>
          <w:p w14:paraId="67808A2A" w14:textId="77777777" w:rsidR="008752A4" w:rsidRPr="008752A4" w:rsidRDefault="008752A4" w:rsidP="008752A4">
            <w:pPr>
              <w:tabs>
                <w:tab w:val="left" w:pos="1365"/>
              </w:tabs>
              <w:jc w:val="center"/>
              <w:rPr>
                <w:color w:val="000000"/>
              </w:rPr>
            </w:pPr>
            <w:r w:rsidRPr="008752A4">
              <w:rPr>
                <w:color w:val="000000"/>
              </w:rPr>
              <w:t xml:space="preserve">руб/Гкал </w:t>
            </w:r>
          </w:p>
          <w:p w14:paraId="4941564F" w14:textId="77777777" w:rsidR="008752A4" w:rsidRPr="008752A4" w:rsidRDefault="008752A4" w:rsidP="008752A4">
            <w:pPr>
              <w:tabs>
                <w:tab w:val="left" w:pos="1365"/>
              </w:tabs>
              <w:jc w:val="center"/>
              <w:rPr>
                <w:lang w:eastAsia="en-US"/>
              </w:rPr>
            </w:pPr>
          </w:p>
        </w:tc>
        <w:tc>
          <w:tcPr>
            <w:tcW w:w="1418" w:type="dxa"/>
            <w:vAlign w:val="center"/>
          </w:tcPr>
          <w:p w14:paraId="6A98E180" w14:textId="77777777" w:rsidR="008752A4" w:rsidRPr="008752A4" w:rsidRDefault="008752A4" w:rsidP="008752A4">
            <w:pPr>
              <w:tabs>
                <w:tab w:val="left" w:pos="1365"/>
              </w:tabs>
              <w:jc w:val="center"/>
              <w:rPr>
                <w:lang w:eastAsia="en-US"/>
              </w:rPr>
            </w:pPr>
            <w:r w:rsidRPr="008752A4">
              <w:rPr>
                <w:lang w:eastAsia="en-US"/>
              </w:rPr>
              <w:t>1223,50</w:t>
            </w:r>
          </w:p>
        </w:tc>
        <w:tc>
          <w:tcPr>
            <w:tcW w:w="1417" w:type="dxa"/>
            <w:vAlign w:val="center"/>
          </w:tcPr>
          <w:p w14:paraId="060FCC50" w14:textId="77777777" w:rsidR="008752A4" w:rsidRPr="008752A4" w:rsidRDefault="008752A4" w:rsidP="008752A4">
            <w:pPr>
              <w:tabs>
                <w:tab w:val="left" w:pos="1365"/>
              </w:tabs>
              <w:jc w:val="center"/>
              <w:rPr>
                <w:lang w:eastAsia="en-US"/>
              </w:rPr>
            </w:pPr>
            <w:r w:rsidRPr="008752A4">
              <w:rPr>
                <w:lang w:eastAsia="en-US"/>
              </w:rPr>
              <w:t>1383,90</w:t>
            </w:r>
          </w:p>
        </w:tc>
      </w:tr>
      <w:tr w:rsidR="008752A4" w:rsidRPr="008752A4" w14:paraId="2C0E286F" w14:textId="77777777" w:rsidTr="008752A4">
        <w:trPr>
          <w:trHeight w:val="4662"/>
          <w:jc w:val="center"/>
        </w:trPr>
        <w:tc>
          <w:tcPr>
            <w:tcW w:w="710" w:type="dxa"/>
            <w:vAlign w:val="center"/>
          </w:tcPr>
          <w:p w14:paraId="3B653104" w14:textId="77777777" w:rsidR="008752A4" w:rsidRPr="008752A4" w:rsidRDefault="008752A4" w:rsidP="008752A4">
            <w:pPr>
              <w:tabs>
                <w:tab w:val="left" w:pos="1365"/>
              </w:tabs>
              <w:rPr>
                <w:lang w:eastAsia="en-US"/>
              </w:rPr>
            </w:pPr>
            <w:r w:rsidRPr="008752A4">
              <w:rPr>
                <w:lang w:eastAsia="en-US"/>
              </w:rPr>
              <w:t>1.2.</w:t>
            </w:r>
          </w:p>
        </w:tc>
        <w:tc>
          <w:tcPr>
            <w:tcW w:w="2126" w:type="dxa"/>
            <w:vMerge/>
          </w:tcPr>
          <w:p w14:paraId="34163128" w14:textId="77777777" w:rsidR="008752A4" w:rsidRPr="008752A4" w:rsidRDefault="008752A4" w:rsidP="008752A4">
            <w:pPr>
              <w:tabs>
                <w:tab w:val="left" w:pos="1365"/>
              </w:tabs>
              <w:rPr>
                <w:lang w:eastAsia="en-US"/>
              </w:rPr>
            </w:pPr>
          </w:p>
        </w:tc>
        <w:tc>
          <w:tcPr>
            <w:tcW w:w="1701" w:type="dxa"/>
            <w:vAlign w:val="center"/>
          </w:tcPr>
          <w:p w14:paraId="5268A90A" w14:textId="77777777" w:rsidR="008752A4" w:rsidRPr="008752A4" w:rsidRDefault="008752A4" w:rsidP="008752A4">
            <w:pPr>
              <w:tabs>
                <w:tab w:val="left" w:pos="1365"/>
              </w:tabs>
              <w:rPr>
                <w:lang w:eastAsia="en-US"/>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8752A4">
              <w:rPr>
                <w:color w:val="000000"/>
                <w:vertAlign w:val="superscript"/>
              </w:rPr>
              <w:t>3</w:t>
            </w:r>
            <w:r w:rsidRPr="008752A4">
              <w:rPr>
                <w:color w:val="000000"/>
              </w:rPr>
              <w:t xml:space="preserve"> до 10000 м</w:t>
            </w:r>
            <w:r w:rsidRPr="008752A4">
              <w:rPr>
                <w:color w:val="000000"/>
                <w:vertAlign w:val="superscript"/>
              </w:rPr>
              <w:t>3</w:t>
            </w:r>
          </w:p>
        </w:tc>
        <w:tc>
          <w:tcPr>
            <w:tcW w:w="1276" w:type="dxa"/>
            <w:vAlign w:val="center"/>
          </w:tcPr>
          <w:p w14:paraId="1429D8D9" w14:textId="77777777" w:rsidR="008752A4" w:rsidRPr="008752A4" w:rsidRDefault="008752A4" w:rsidP="008752A4">
            <w:pPr>
              <w:tabs>
                <w:tab w:val="left" w:pos="1365"/>
              </w:tabs>
              <w:jc w:val="center"/>
              <w:rPr>
                <w:lang w:eastAsia="en-US"/>
              </w:rPr>
            </w:pPr>
            <w:r w:rsidRPr="008752A4">
              <w:rPr>
                <w:color w:val="000000"/>
              </w:rPr>
              <w:t>0,0213 Гкал/м</w:t>
            </w:r>
            <w:r w:rsidRPr="008752A4">
              <w:rPr>
                <w:color w:val="000000"/>
                <w:vertAlign w:val="superscript"/>
              </w:rPr>
              <w:t>2</w:t>
            </w:r>
          </w:p>
        </w:tc>
        <w:tc>
          <w:tcPr>
            <w:tcW w:w="1417" w:type="dxa"/>
            <w:vAlign w:val="center"/>
          </w:tcPr>
          <w:p w14:paraId="2470CC1C" w14:textId="77777777" w:rsidR="008752A4" w:rsidRPr="008752A4" w:rsidRDefault="008752A4" w:rsidP="008752A4">
            <w:pPr>
              <w:tabs>
                <w:tab w:val="left" w:pos="1365"/>
              </w:tabs>
              <w:jc w:val="center"/>
              <w:rPr>
                <w:color w:val="000000"/>
              </w:rPr>
            </w:pPr>
          </w:p>
          <w:p w14:paraId="16530865" w14:textId="77777777" w:rsidR="008752A4" w:rsidRPr="008752A4" w:rsidRDefault="008752A4" w:rsidP="008752A4">
            <w:pPr>
              <w:tabs>
                <w:tab w:val="left" w:pos="1365"/>
              </w:tabs>
              <w:jc w:val="center"/>
              <w:rPr>
                <w:color w:val="000000"/>
              </w:rPr>
            </w:pPr>
            <w:r w:rsidRPr="008752A4">
              <w:rPr>
                <w:color w:val="000000"/>
              </w:rPr>
              <w:t xml:space="preserve">руб/Гкал </w:t>
            </w:r>
          </w:p>
          <w:p w14:paraId="0A75C357" w14:textId="77777777" w:rsidR="008752A4" w:rsidRPr="008752A4" w:rsidRDefault="008752A4" w:rsidP="008752A4">
            <w:pPr>
              <w:tabs>
                <w:tab w:val="left" w:pos="1365"/>
              </w:tabs>
              <w:jc w:val="center"/>
              <w:rPr>
                <w:lang w:eastAsia="en-US"/>
              </w:rPr>
            </w:pPr>
          </w:p>
        </w:tc>
        <w:tc>
          <w:tcPr>
            <w:tcW w:w="1418" w:type="dxa"/>
            <w:vAlign w:val="center"/>
          </w:tcPr>
          <w:p w14:paraId="62D3A05E" w14:textId="77777777" w:rsidR="008752A4" w:rsidRPr="008752A4" w:rsidRDefault="008752A4" w:rsidP="008752A4">
            <w:pPr>
              <w:tabs>
                <w:tab w:val="left" w:pos="1365"/>
              </w:tabs>
              <w:jc w:val="center"/>
              <w:rPr>
                <w:lang w:eastAsia="en-US"/>
              </w:rPr>
            </w:pPr>
            <w:r w:rsidRPr="008752A4">
              <w:rPr>
                <w:lang w:eastAsia="en-US"/>
              </w:rPr>
              <w:t>1433,52</w:t>
            </w:r>
          </w:p>
        </w:tc>
        <w:tc>
          <w:tcPr>
            <w:tcW w:w="1417" w:type="dxa"/>
            <w:vAlign w:val="center"/>
          </w:tcPr>
          <w:p w14:paraId="6BBC2617" w14:textId="77777777" w:rsidR="008752A4" w:rsidRPr="008752A4" w:rsidRDefault="008752A4" w:rsidP="008752A4">
            <w:pPr>
              <w:tabs>
                <w:tab w:val="left" w:pos="1365"/>
              </w:tabs>
              <w:jc w:val="center"/>
              <w:rPr>
                <w:lang w:eastAsia="en-US"/>
              </w:rPr>
            </w:pPr>
            <w:r w:rsidRPr="008752A4">
              <w:rPr>
                <w:lang w:eastAsia="en-US"/>
              </w:rPr>
              <w:t>1622,50</w:t>
            </w:r>
          </w:p>
        </w:tc>
      </w:tr>
      <w:tr w:rsidR="008752A4" w:rsidRPr="008752A4" w14:paraId="1267A862" w14:textId="77777777" w:rsidTr="008752A4">
        <w:trPr>
          <w:jc w:val="center"/>
        </w:trPr>
        <w:tc>
          <w:tcPr>
            <w:tcW w:w="710" w:type="dxa"/>
            <w:vAlign w:val="center"/>
          </w:tcPr>
          <w:p w14:paraId="3631E957" w14:textId="77777777" w:rsidR="008752A4" w:rsidRPr="008752A4" w:rsidRDefault="008752A4" w:rsidP="008752A4">
            <w:pPr>
              <w:tabs>
                <w:tab w:val="left" w:pos="1365"/>
              </w:tabs>
              <w:jc w:val="center"/>
              <w:rPr>
                <w:lang w:eastAsia="en-US"/>
              </w:rPr>
            </w:pPr>
            <w:r w:rsidRPr="008752A4">
              <w:rPr>
                <w:lang w:eastAsia="en-US"/>
              </w:rPr>
              <w:t>1</w:t>
            </w:r>
          </w:p>
        </w:tc>
        <w:tc>
          <w:tcPr>
            <w:tcW w:w="2126" w:type="dxa"/>
            <w:vAlign w:val="center"/>
          </w:tcPr>
          <w:p w14:paraId="33D17F3B" w14:textId="77777777" w:rsidR="008752A4" w:rsidRPr="008752A4" w:rsidRDefault="008752A4" w:rsidP="008752A4">
            <w:pPr>
              <w:tabs>
                <w:tab w:val="left" w:pos="1365"/>
              </w:tabs>
              <w:jc w:val="center"/>
              <w:rPr>
                <w:lang w:eastAsia="en-US"/>
              </w:rPr>
            </w:pPr>
            <w:r w:rsidRPr="008752A4">
              <w:rPr>
                <w:lang w:eastAsia="en-US"/>
              </w:rPr>
              <w:t>2</w:t>
            </w:r>
          </w:p>
        </w:tc>
        <w:tc>
          <w:tcPr>
            <w:tcW w:w="1701" w:type="dxa"/>
            <w:vAlign w:val="center"/>
          </w:tcPr>
          <w:p w14:paraId="070ABEFF" w14:textId="77777777" w:rsidR="008752A4" w:rsidRPr="008752A4" w:rsidRDefault="008752A4" w:rsidP="008752A4">
            <w:pPr>
              <w:tabs>
                <w:tab w:val="left" w:pos="1365"/>
              </w:tabs>
              <w:jc w:val="center"/>
              <w:rPr>
                <w:color w:val="000000"/>
              </w:rPr>
            </w:pPr>
            <w:r w:rsidRPr="008752A4">
              <w:rPr>
                <w:color w:val="000000"/>
              </w:rPr>
              <w:t>3</w:t>
            </w:r>
          </w:p>
        </w:tc>
        <w:tc>
          <w:tcPr>
            <w:tcW w:w="1276" w:type="dxa"/>
            <w:vAlign w:val="center"/>
          </w:tcPr>
          <w:p w14:paraId="424DF7D5" w14:textId="77777777" w:rsidR="008752A4" w:rsidRPr="008752A4" w:rsidRDefault="008752A4" w:rsidP="008752A4">
            <w:pPr>
              <w:tabs>
                <w:tab w:val="left" w:pos="1365"/>
              </w:tabs>
              <w:jc w:val="center"/>
              <w:rPr>
                <w:color w:val="000000"/>
              </w:rPr>
            </w:pPr>
            <w:r w:rsidRPr="008752A4">
              <w:rPr>
                <w:color w:val="000000"/>
              </w:rPr>
              <w:t>4</w:t>
            </w:r>
          </w:p>
        </w:tc>
        <w:tc>
          <w:tcPr>
            <w:tcW w:w="1417" w:type="dxa"/>
            <w:vAlign w:val="center"/>
          </w:tcPr>
          <w:p w14:paraId="44296CE3" w14:textId="77777777" w:rsidR="008752A4" w:rsidRPr="008752A4" w:rsidRDefault="008752A4" w:rsidP="008752A4">
            <w:pPr>
              <w:tabs>
                <w:tab w:val="left" w:pos="1365"/>
              </w:tabs>
              <w:jc w:val="center"/>
              <w:rPr>
                <w:color w:val="000000"/>
              </w:rPr>
            </w:pPr>
            <w:r w:rsidRPr="008752A4">
              <w:rPr>
                <w:color w:val="000000"/>
              </w:rPr>
              <w:t>5</w:t>
            </w:r>
          </w:p>
        </w:tc>
        <w:tc>
          <w:tcPr>
            <w:tcW w:w="1418" w:type="dxa"/>
            <w:vAlign w:val="center"/>
          </w:tcPr>
          <w:p w14:paraId="04431763" w14:textId="77777777" w:rsidR="008752A4" w:rsidRPr="008752A4" w:rsidRDefault="008752A4" w:rsidP="008752A4">
            <w:pPr>
              <w:tabs>
                <w:tab w:val="left" w:pos="1365"/>
              </w:tabs>
              <w:jc w:val="center"/>
              <w:rPr>
                <w:color w:val="000000"/>
              </w:rPr>
            </w:pPr>
            <w:r w:rsidRPr="008752A4">
              <w:rPr>
                <w:color w:val="000000"/>
              </w:rPr>
              <w:t>6</w:t>
            </w:r>
          </w:p>
        </w:tc>
        <w:tc>
          <w:tcPr>
            <w:tcW w:w="1417" w:type="dxa"/>
          </w:tcPr>
          <w:p w14:paraId="1CE4D90E" w14:textId="77777777" w:rsidR="008752A4" w:rsidRPr="008752A4" w:rsidRDefault="008752A4" w:rsidP="008752A4">
            <w:pPr>
              <w:tabs>
                <w:tab w:val="left" w:pos="1365"/>
              </w:tabs>
              <w:jc w:val="center"/>
              <w:rPr>
                <w:color w:val="000000"/>
              </w:rPr>
            </w:pPr>
            <w:r w:rsidRPr="008752A4">
              <w:rPr>
                <w:color w:val="000000"/>
              </w:rPr>
              <w:t>7</w:t>
            </w:r>
          </w:p>
        </w:tc>
      </w:tr>
      <w:tr w:rsidR="008752A4" w:rsidRPr="008752A4" w14:paraId="64C87EA3" w14:textId="77777777" w:rsidTr="008752A4">
        <w:trPr>
          <w:trHeight w:val="4403"/>
          <w:jc w:val="center"/>
        </w:trPr>
        <w:tc>
          <w:tcPr>
            <w:tcW w:w="710" w:type="dxa"/>
            <w:vAlign w:val="center"/>
          </w:tcPr>
          <w:p w14:paraId="2DB37738" w14:textId="77777777" w:rsidR="008752A4" w:rsidRPr="008752A4" w:rsidRDefault="008752A4" w:rsidP="008752A4">
            <w:pPr>
              <w:tabs>
                <w:tab w:val="left" w:pos="1365"/>
              </w:tabs>
              <w:rPr>
                <w:lang w:eastAsia="en-US"/>
              </w:rPr>
            </w:pPr>
            <w:r w:rsidRPr="008752A4">
              <w:rPr>
                <w:lang w:eastAsia="en-US"/>
              </w:rPr>
              <w:lastRenderedPageBreak/>
              <w:t>1.3.</w:t>
            </w:r>
          </w:p>
        </w:tc>
        <w:tc>
          <w:tcPr>
            <w:tcW w:w="2126" w:type="dxa"/>
            <w:vAlign w:val="center"/>
          </w:tcPr>
          <w:p w14:paraId="58F15AFC" w14:textId="77777777" w:rsidR="008752A4" w:rsidRPr="008752A4" w:rsidRDefault="008752A4" w:rsidP="008752A4">
            <w:pPr>
              <w:tabs>
                <w:tab w:val="left" w:pos="1365"/>
              </w:tabs>
              <w:rPr>
                <w:lang w:eastAsia="en-US"/>
              </w:rPr>
            </w:pPr>
            <w:r w:rsidRPr="008752A4">
              <w:rPr>
                <w:lang w:eastAsia="en-US"/>
              </w:rPr>
              <w:t xml:space="preserve">ООО «ЭнергоКомпа-ния»,   </w:t>
            </w:r>
          </w:p>
          <w:p w14:paraId="3E3C65DD" w14:textId="77777777" w:rsidR="008752A4" w:rsidRPr="008752A4" w:rsidRDefault="008752A4" w:rsidP="008752A4">
            <w:pPr>
              <w:tabs>
                <w:tab w:val="left" w:pos="1365"/>
              </w:tabs>
              <w:rPr>
                <w:lang w:eastAsia="en-US"/>
              </w:rPr>
            </w:pPr>
            <w:r w:rsidRPr="008752A4">
              <w:rPr>
                <w:lang w:eastAsia="en-US"/>
              </w:rPr>
              <w:t xml:space="preserve">ИНН 4202044463                 </w:t>
            </w:r>
          </w:p>
        </w:tc>
        <w:tc>
          <w:tcPr>
            <w:tcW w:w="1701" w:type="dxa"/>
            <w:vAlign w:val="center"/>
          </w:tcPr>
          <w:p w14:paraId="2E1CB3D7" w14:textId="77777777" w:rsidR="008752A4" w:rsidRPr="008752A4" w:rsidRDefault="008752A4" w:rsidP="008752A4">
            <w:pPr>
              <w:tabs>
                <w:tab w:val="left" w:pos="1365"/>
              </w:tabs>
              <w:rPr>
                <w:lang w:eastAsia="en-US"/>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8752A4">
              <w:rPr>
                <w:color w:val="000000"/>
                <w:vertAlign w:val="superscript"/>
              </w:rPr>
              <w:t>3</w:t>
            </w:r>
          </w:p>
        </w:tc>
        <w:tc>
          <w:tcPr>
            <w:tcW w:w="1276" w:type="dxa"/>
            <w:vAlign w:val="center"/>
          </w:tcPr>
          <w:p w14:paraId="1E2C0FCE" w14:textId="77777777" w:rsidR="008752A4" w:rsidRPr="008752A4" w:rsidRDefault="008752A4" w:rsidP="008752A4">
            <w:pPr>
              <w:tabs>
                <w:tab w:val="left" w:pos="1365"/>
              </w:tabs>
              <w:jc w:val="center"/>
              <w:rPr>
                <w:color w:val="000000"/>
              </w:rPr>
            </w:pPr>
          </w:p>
          <w:p w14:paraId="1B671D5E" w14:textId="77777777" w:rsidR="008752A4" w:rsidRPr="008752A4" w:rsidRDefault="008752A4" w:rsidP="008752A4">
            <w:pPr>
              <w:tabs>
                <w:tab w:val="left" w:pos="1365"/>
              </w:tabs>
              <w:jc w:val="center"/>
              <w:rPr>
                <w:lang w:eastAsia="en-US"/>
              </w:rPr>
            </w:pPr>
            <w:r w:rsidRPr="008752A4">
              <w:rPr>
                <w:color w:val="000000"/>
              </w:rPr>
              <w:t>0,0179 Гкал/м</w:t>
            </w:r>
            <w:r w:rsidRPr="008752A4">
              <w:rPr>
                <w:color w:val="000000"/>
                <w:vertAlign w:val="superscript"/>
              </w:rPr>
              <w:t>2</w:t>
            </w:r>
          </w:p>
        </w:tc>
        <w:tc>
          <w:tcPr>
            <w:tcW w:w="1417" w:type="dxa"/>
            <w:vAlign w:val="center"/>
          </w:tcPr>
          <w:p w14:paraId="5DDE5638" w14:textId="77777777" w:rsidR="008752A4" w:rsidRPr="008752A4" w:rsidRDefault="008752A4" w:rsidP="008752A4">
            <w:pPr>
              <w:tabs>
                <w:tab w:val="left" w:pos="1365"/>
              </w:tabs>
              <w:jc w:val="center"/>
              <w:rPr>
                <w:color w:val="000000"/>
              </w:rPr>
            </w:pPr>
          </w:p>
          <w:p w14:paraId="359E8F97" w14:textId="77777777" w:rsidR="008752A4" w:rsidRPr="008752A4" w:rsidRDefault="008752A4" w:rsidP="008752A4">
            <w:pPr>
              <w:tabs>
                <w:tab w:val="left" w:pos="1365"/>
              </w:tabs>
              <w:jc w:val="center"/>
              <w:rPr>
                <w:color w:val="000000"/>
              </w:rPr>
            </w:pPr>
            <w:r w:rsidRPr="008752A4">
              <w:rPr>
                <w:color w:val="000000"/>
              </w:rPr>
              <w:t>руб/Гкал</w:t>
            </w:r>
          </w:p>
          <w:p w14:paraId="1EF76741" w14:textId="77777777" w:rsidR="008752A4" w:rsidRPr="008752A4" w:rsidRDefault="008752A4" w:rsidP="008752A4">
            <w:pPr>
              <w:tabs>
                <w:tab w:val="left" w:pos="1365"/>
              </w:tabs>
              <w:jc w:val="center"/>
              <w:rPr>
                <w:lang w:eastAsia="en-US"/>
              </w:rPr>
            </w:pPr>
            <w:r w:rsidRPr="008752A4">
              <w:rPr>
                <w:color w:val="000000"/>
              </w:rPr>
              <w:t xml:space="preserve">  </w:t>
            </w:r>
          </w:p>
        </w:tc>
        <w:tc>
          <w:tcPr>
            <w:tcW w:w="1418" w:type="dxa"/>
            <w:vAlign w:val="center"/>
          </w:tcPr>
          <w:p w14:paraId="1440E276" w14:textId="77777777" w:rsidR="008752A4" w:rsidRPr="008752A4" w:rsidRDefault="008752A4" w:rsidP="008752A4">
            <w:pPr>
              <w:tabs>
                <w:tab w:val="left" w:pos="1365"/>
              </w:tabs>
              <w:jc w:val="center"/>
              <w:rPr>
                <w:lang w:eastAsia="en-US"/>
              </w:rPr>
            </w:pPr>
            <w:r w:rsidRPr="008752A4">
              <w:rPr>
                <w:lang w:eastAsia="en-US"/>
              </w:rPr>
              <w:t>1705,80</w:t>
            </w:r>
          </w:p>
        </w:tc>
        <w:tc>
          <w:tcPr>
            <w:tcW w:w="1417" w:type="dxa"/>
            <w:vAlign w:val="center"/>
          </w:tcPr>
          <w:p w14:paraId="183C850A" w14:textId="77777777" w:rsidR="008752A4" w:rsidRPr="008752A4" w:rsidRDefault="008752A4" w:rsidP="008752A4">
            <w:pPr>
              <w:tabs>
                <w:tab w:val="left" w:pos="1365"/>
              </w:tabs>
              <w:jc w:val="center"/>
              <w:rPr>
                <w:lang w:eastAsia="en-US"/>
              </w:rPr>
            </w:pPr>
            <w:r w:rsidRPr="008752A4">
              <w:rPr>
                <w:lang w:eastAsia="en-US"/>
              </w:rPr>
              <w:t>1927,55</w:t>
            </w:r>
          </w:p>
        </w:tc>
      </w:tr>
      <w:tr w:rsidR="008752A4" w:rsidRPr="008752A4" w14:paraId="5A255532" w14:textId="77777777" w:rsidTr="008752A4">
        <w:trPr>
          <w:trHeight w:val="4810"/>
          <w:jc w:val="center"/>
        </w:trPr>
        <w:tc>
          <w:tcPr>
            <w:tcW w:w="710" w:type="dxa"/>
            <w:vAlign w:val="center"/>
          </w:tcPr>
          <w:p w14:paraId="7AAF2148" w14:textId="77777777" w:rsidR="008752A4" w:rsidRPr="008752A4" w:rsidRDefault="008752A4" w:rsidP="008752A4">
            <w:pPr>
              <w:tabs>
                <w:tab w:val="left" w:pos="1365"/>
              </w:tabs>
              <w:rPr>
                <w:lang w:eastAsia="en-US"/>
              </w:rPr>
            </w:pPr>
            <w:r w:rsidRPr="008752A4">
              <w:rPr>
                <w:lang w:eastAsia="en-US"/>
              </w:rPr>
              <w:t>1.4.</w:t>
            </w:r>
          </w:p>
        </w:tc>
        <w:tc>
          <w:tcPr>
            <w:tcW w:w="2126" w:type="dxa"/>
            <w:vMerge w:val="restart"/>
            <w:vAlign w:val="center"/>
          </w:tcPr>
          <w:p w14:paraId="2B9CC0D7" w14:textId="77777777" w:rsidR="008752A4" w:rsidRPr="008752A4" w:rsidRDefault="008752A4" w:rsidP="008752A4">
            <w:pPr>
              <w:tabs>
                <w:tab w:val="left" w:pos="1365"/>
              </w:tabs>
              <w:rPr>
                <w:bCs/>
              </w:rPr>
            </w:pPr>
            <w:r w:rsidRPr="008752A4">
              <w:rPr>
                <w:bCs/>
              </w:rPr>
              <w:t xml:space="preserve">ООО «Бастет», </w:t>
            </w:r>
          </w:p>
          <w:p w14:paraId="379ED159" w14:textId="77777777" w:rsidR="008752A4" w:rsidRPr="008752A4" w:rsidRDefault="008752A4" w:rsidP="008752A4">
            <w:pPr>
              <w:tabs>
                <w:tab w:val="left" w:pos="1365"/>
              </w:tabs>
              <w:rPr>
                <w:lang w:eastAsia="en-US"/>
              </w:rPr>
            </w:pPr>
            <w:r w:rsidRPr="008752A4">
              <w:rPr>
                <w:bCs/>
              </w:rPr>
              <w:t>ИНН 4202044270</w:t>
            </w:r>
          </w:p>
          <w:p w14:paraId="62D2039E" w14:textId="77777777" w:rsidR="008752A4" w:rsidRPr="008752A4" w:rsidRDefault="008752A4" w:rsidP="008752A4">
            <w:pPr>
              <w:tabs>
                <w:tab w:val="left" w:pos="1365"/>
              </w:tabs>
              <w:jc w:val="center"/>
              <w:rPr>
                <w:lang w:eastAsia="en-US"/>
              </w:rPr>
            </w:pPr>
          </w:p>
        </w:tc>
        <w:tc>
          <w:tcPr>
            <w:tcW w:w="1701" w:type="dxa"/>
            <w:vAlign w:val="center"/>
          </w:tcPr>
          <w:p w14:paraId="2DE1BEC2"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8752A4">
              <w:rPr>
                <w:color w:val="000000"/>
                <w:vertAlign w:val="superscript"/>
              </w:rPr>
              <w:t>3</w:t>
            </w:r>
            <w:r w:rsidRPr="008752A4">
              <w:rPr>
                <w:color w:val="000000"/>
              </w:rPr>
              <w:t xml:space="preserve"> </w:t>
            </w:r>
          </w:p>
        </w:tc>
        <w:tc>
          <w:tcPr>
            <w:tcW w:w="1276" w:type="dxa"/>
            <w:vAlign w:val="center"/>
          </w:tcPr>
          <w:p w14:paraId="485FE3B4" w14:textId="77777777" w:rsidR="008752A4" w:rsidRPr="008752A4" w:rsidRDefault="008752A4" w:rsidP="008752A4">
            <w:pPr>
              <w:tabs>
                <w:tab w:val="left" w:pos="1365"/>
              </w:tabs>
              <w:jc w:val="center"/>
              <w:rPr>
                <w:color w:val="000000"/>
              </w:rPr>
            </w:pPr>
          </w:p>
          <w:p w14:paraId="21AF5851" w14:textId="77777777" w:rsidR="008752A4" w:rsidRPr="008752A4" w:rsidRDefault="008752A4" w:rsidP="008752A4">
            <w:pPr>
              <w:tabs>
                <w:tab w:val="left" w:pos="1365"/>
              </w:tabs>
              <w:jc w:val="center"/>
              <w:rPr>
                <w:color w:val="000000"/>
              </w:rPr>
            </w:pPr>
            <w:r w:rsidRPr="008752A4">
              <w:rPr>
                <w:color w:val="000000"/>
              </w:rPr>
              <w:t>0,0250 Гкал/м</w:t>
            </w:r>
            <w:r w:rsidRPr="008752A4">
              <w:rPr>
                <w:color w:val="000000"/>
                <w:vertAlign w:val="superscript"/>
              </w:rPr>
              <w:t>2</w:t>
            </w:r>
          </w:p>
        </w:tc>
        <w:tc>
          <w:tcPr>
            <w:tcW w:w="1417" w:type="dxa"/>
            <w:vAlign w:val="center"/>
          </w:tcPr>
          <w:p w14:paraId="5EDBF2CA" w14:textId="77777777" w:rsidR="008752A4" w:rsidRPr="008752A4" w:rsidRDefault="008752A4" w:rsidP="008752A4">
            <w:pPr>
              <w:tabs>
                <w:tab w:val="left" w:pos="1365"/>
              </w:tabs>
              <w:jc w:val="center"/>
              <w:rPr>
                <w:color w:val="000000"/>
              </w:rPr>
            </w:pPr>
          </w:p>
          <w:p w14:paraId="36FE27A5" w14:textId="77777777" w:rsidR="008752A4" w:rsidRPr="008752A4" w:rsidRDefault="008752A4" w:rsidP="008752A4">
            <w:pPr>
              <w:tabs>
                <w:tab w:val="left" w:pos="1365"/>
              </w:tabs>
              <w:jc w:val="center"/>
              <w:rPr>
                <w:color w:val="000000"/>
              </w:rPr>
            </w:pPr>
            <w:r w:rsidRPr="008752A4">
              <w:rPr>
                <w:color w:val="000000"/>
              </w:rPr>
              <w:t xml:space="preserve">руб/Гкал </w:t>
            </w:r>
          </w:p>
          <w:p w14:paraId="4F43ACDF" w14:textId="77777777" w:rsidR="008752A4" w:rsidRPr="008752A4" w:rsidRDefault="008752A4" w:rsidP="008752A4">
            <w:pPr>
              <w:tabs>
                <w:tab w:val="left" w:pos="1365"/>
              </w:tabs>
              <w:jc w:val="center"/>
              <w:rPr>
                <w:color w:val="000000"/>
              </w:rPr>
            </w:pPr>
          </w:p>
        </w:tc>
        <w:tc>
          <w:tcPr>
            <w:tcW w:w="1418" w:type="dxa"/>
            <w:vAlign w:val="center"/>
          </w:tcPr>
          <w:p w14:paraId="724BCF3C" w14:textId="77777777" w:rsidR="008752A4" w:rsidRPr="008752A4" w:rsidRDefault="008752A4" w:rsidP="008752A4">
            <w:pPr>
              <w:tabs>
                <w:tab w:val="left" w:pos="1365"/>
              </w:tabs>
              <w:jc w:val="center"/>
              <w:rPr>
                <w:color w:val="000000"/>
              </w:rPr>
            </w:pPr>
            <w:r w:rsidRPr="008752A4">
              <w:rPr>
                <w:lang w:eastAsia="en-US"/>
              </w:rPr>
              <w:t>1223,50</w:t>
            </w:r>
          </w:p>
        </w:tc>
        <w:tc>
          <w:tcPr>
            <w:tcW w:w="1417" w:type="dxa"/>
            <w:vAlign w:val="center"/>
          </w:tcPr>
          <w:p w14:paraId="615A2409" w14:textId="77777777" w:rsidR="008752A4" w:rsidRPr="008752A4" w:rsidRDefault="008752A4" w:rsidP="008752A4">
            <w:pPr>
              <w:tabs>
                <w:tab w:val="left" w:pos="1365"/>
              </w:tabs>
              <w:jc w:val="center"/>
              <w:rPr>
                <w:lang w:eastAsia="en-US"/>
              </w:rPr>
            </w:pPr>
            <w:r w:rsidRPr="008752A4">
              <w:rPr>
                <w:lang w:eastAsia="en-US"/>
              </w:rPr>
              <w:t>1383,90</w:t>
            </w:r>
          </w:p>
        </w:tc>
      </w:tr>
      <w:tr w:rsidR="008752A4" w:rsidRPr="008752A4" w14:paraId="3EC2667A" w14:textId="77777777" w:rsidTr="008752A4">
        <w:trPr>
          <w:trHeight w:val="4652"/>
          <w:jc w:val="center"/>
        </w:trPr>
        <w:tc>
          <w:tcPr>
            <w:tcW w:w="710" w:type="dxa"/>
            <w:vAlign w:val="center"/>
          </w:tcPr>
          <w:p w14:paraId="65423687" w14:textId="77777777" w:rsidR="008752A4" w:rsidRPr="008752A4" w:rsidRDefault="008752A4" w:rsidP="008752A4">
            <w:pPr>
              <w:tabs>
                <w:tab w:val="left" w:pos="1365"/>
              </w:tabs>
              <w:jc w:val="center"/>
              <w:rPr>
                <w:lang w:eastAsia="en-US"/>
              </w:rPr>
            </w:pPr>
            <w:r w:rsidRPr="008752A4">
              <w:rPr>
                <w:lang w:eastAsia="en-US"/>
              </w:rPr>
              <w:t>1.5.</w:t>
            </w:r>
          </w:p>
        </w:tc>
        <w:tc>
          <w:tcPr>
            <w:tcW w:w="2126" w:type="dxa"/>
            <w:vMerge/>
          </w:tcPr>
          <w:p w14:paraId="3832D14E" w14:textId="77777777" w:rsidR="008752A4" w:rsidRPr="008752A4" w:rsidRDefault="008752A4" w:rsidP="008752A4">
            <w:pPr>
              <w:tabs>
                <w:tab w:val="left" w:pos="1365"/>
              </w:tabs>
              <w:jc w:val="center"/>
              <w:rPr>
                <w:lang w:eastAsia="en-US"/>
              </w:rPr>
            </w:pPr>
          </w:p>
        </w:tc>
        <w:tc>
          <w:tcPr>
            <w:tcW w:w="1701" w:type="dxa"/>
            <w:vAlign w:val="center"/>
          </w:tcPr>
          <w:p w14:paraId="10946545" w14:textId="77777777" w:rsidR="008752A4" w:rsidRPr="008752A4" w:rsidRDefault="008752A4" w:rsidP="008752A4">
            <w:pPr>
              <w:tabs>
                <w:tab w:val="left" w:pos="1365"/>
              </w:tabs>
              <w:jc w:val="center"/>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8752A4">
              <w:rPr>
                <w:color w:val="000000"/>
                <w:vertAlign w:val="superscript"/>
              </w:rPr>
              <w:t>3</w:t>
            </w:r>
            <w:r w:rsidRPr="008752A4">
              <w:rPr>
                <w:color w:val="000000"/>
              </w:rPr>
              <w:t xml:space="preserve"> до 10000 м</w:t>
            </w:r>
            <w:r w:rsidRPr="008752A4">
              <w:rPr>
                <w:color w:val="000000"/>
                <w:vertAlign w:val="superscript"/>
              </w:rPr>
              <w:t>3</w:t>
            </w:r>
          </w:p>
        </w:tc>
        <w:tc>
          <w:tcPr>
            <w:tcW w:w="1276" w:type="dxa"/>
            <w:vAlign w:val="center"/>
          </w:tcPr>
          <w:p w14:paraId="27FDC9EE" w14:textId="77777777" w:rsidR="008752A4" w:rsidRPr="008752A4" w:rsidRDefault="008752A4" w:rsidP="008752A4">
            <w:pPr>
              <w:tabs>
                <w:tab w:val="left" w:pos="1189"/>
              </w:tabs>
              <w:jc w:val="center"/>
              <w:rPr>
                <w:color w:val="000000"/>
              </w:rPr>
            </w:pPr>
            <w:r w:rsidRPr="008752A4">
              <w:rPr>
                <w:color w:val="000000"/>
              </w:rPr>
              <w:t>0,0213 Гкал/м</w:t>
            </w:r>
            <w:r w:rsidRPr="008752A4">
              <w:rPr>
                <w:color w:val="000000"/>
                <w:vertAlign w:val="superscript"/>
              </w:rPr>
              <w:t>2</w:t>
            </w:r>
          </w:p>
        </w:tc>
        <w:tc>
          <w:tcPr>
            <w:tcW w:w="1417" w:type="dxa"/>
            <w:vAlign w:val="center"/>
          </w:tcPr>
          <w:p w14:paraId="4E387C56" w14:textId="77777777" w:rsidR="008752A4" w:rsidRPr="008752A4" w:rsidRDefault="008752A4" w:rsidP="008752A4">
            <w:pPr>
              <w:tabs>
                <w:tab w:val="left" w:pos="1365"/>
              </w:tabs>
              <w:jc w:val="center"/>
              <w:rPr>
                <w:color w:val="000000"/>
              </w:rPr>
            </w:pPr>
          </w:p>
          <w:p w14:paraId="6806D704" w14:textId="77777777" w:rsidR="008752A4" w:rsidRPr="008752A4" w:rsidRDefault="008752A4" w:rsidP="008752A4">
            <w:pPr>
              <w:tabs>
                <w:tab w:val="left" w:pos="1365"/>
              </w:tabs>
              <w:jc w:val="center"/>
              <w:rPr>
                <w:color w:val="000000"/>
              </w:rPr>
            </w:pPr>
            <w:r w:rsidRPr="008752A4">
              <w:rPr>
                <w:color w:val="000000"/>
              </w:rPr>
              <w:t xml:space="preserve">руб/Гкал </w:t>
            </w:r>
          </w:p>
          <w:p w14:paraId="6973A43E" w14:textId="77777777" w:rsidR="008752A4" w:rsidRPr="008752A4" w:rsidRDefault="008752A4" w:rsidP="008752A4">
            <w:pPr>
              <w:tabs>
                <w:tab w:val="left" w:pos="1365"/>
              </w:tabs>
              <w:jc w:val="center"/>
              <w:rPr>
                <w:color w:val="000000"/>
              </w:rPr>
            </w:pPr>
          </w:p>
        </w:tc>
        <w:tc>
          <w:tcPr>
            <w:tcW w:w="1418" w:type="dxa"/>
            <w:vAlign w:val="center"/>
          </w:tcPr>
          <w:p w14:paraId="1470DF07" w14:textId="77777777" w:rsidR="008752A4" w:rsidRPr="008752A4" w:rsidRDefault="008752A4" w:rsidP="008752A4">
            <w:pPr>
              <w:tabs>
                <w:tab w:val="left" w:pos="1365"/>
              </w:tabs>
              <w:jc w:val="center"/>
              <w:rPr>
                <w:color w:val="000000"/>
              </w:rPr>
            </w:pPr>
            <w:r w:rsidRPr="008752A4">
              <w:rPr>
                <w:lang w:eastAsia="en-US"/>
              </w:rPr>
              <w:t>1433,52</w:t>
            </w:r>
          </w:p>
        </w:tc>
        <w:tc>
          <w:tcPr>
            <w:tcW w:w="1417" w:type="dxa"/>
            <w:vAlign w:val="center"/>
          </w:tcPr>
          <w:p w14:paraId="4928D6BA" w14:textId="77777777" w:rsidR="008752A4" w:rsidRPr="008752A4" w:rsidRDefault="008752A4" w:rsidP="008752A4">
            <w:pPr>
              <w:tabs>
                <w:tab w:val="left" w:pos="1365"/>
              </w:tabs>
              <w:jc w:val="center"/>
              <w:rPr>
                <w:lang w:eastAsia="en-US"/>
              </w:rPr>
            </w:pPr>
            <w:r w:rsidRPr="008752A4">
              <w:rPr>
                <w:lang w:eastAsia="en-US"/>
              </w:rPr>
              <w:t>1622,50</w:t>
            </w:r>
          </w:p>
        </w:tc>
      </w:tr>
      <w:tr w:rsidR="008752A4" w:rsidRPr="008752A4" w14:paraId="44249617" w14:textId="77777777" w:rsidTr="008752A4">
        <w:trPr>
          <w:trHeight w:val="70"/>
          <w:jc w:val="center"/>
        </w:trPr>
        <w:tc>
          <w:tcPr>
            <w:tcW w:w="710" w:type="dxa"/>
            <w:vAlign w:val="center"/>
          </w:tcPr>
          <w:p w14:paraId="42E2260B" w14:textId="77777777" w:rsidR="008752A4" w:rsidRPr="008752A4" w:rsidRDefault="008752A4" w:rsidP="008752A4">
            <w:pPr>
              <w:tabs>
                <w:tab w:val="left" w:pos="1365"/>
              </w:tabs>
              <w:jc w:val="center"/>
              <w:rPr>
                <w:lang w:eastAsia="en-US"/>
              </w:rPr>
            </w:pPr>
            <w:r w:rsidRPr="008752A4">
              <w:rPr>
                <w:lang w:eastAsia="en-US"/>
              </w:rPr>
              <w:t>1</w:t>
            </w:r>
          </w:p>
        </w:tc>
        <w:tc>
          <w:tcPr>
            <w:tcW w:w="2126" w:type="dxa"/>
            <w:vAlign w:val="center"/>
          </w:tcPr>
          <w:p w14:paraId="78DA5806" w14:textId="77777777" w:rsidR="008752A4" w:rsidRPr="008752A4" w:rsidRDefault="008752A4" w:rsidP="008752A4">
            <w:pPr>
              <w:tabs>
                <w:tab w:val="left" w:pos="1365"/>
              </w:tabs>
              <w:jc w:val="center"/>
              <w:rPr>
                <w:bCs/>
              </w:rPr>
            </w:pPr>
            <w:r w:rsidRPr="008752A4">
              <w:rPr>
                <w:bCs/>
              </w:rPr>
              <w:t>2</w:t>
            </w:r>
          </w:p>
        </w:tc>
        <w:tc>
          <w:tcPr>
            <w:tcW w:w="1701" w:type="dxa"/>
            <w:vAlign w:val="center"/>
          </w:tcPr>
          <w:p w14:paraId="6B6FCAD3" w14:textId="77777777" w:rsidR="008752A4" w:rsidRPr="008752A4" w:rsidRDefault="008752A4" w:rsidP="008752A4">
            <w:pPr>
              <w:tabs>
                <w:tab w:val="left" w:pos="1365"/>
              </w:tabs>
              <w:jc w:val="center"/>
              <w:rPr>
                <w:color w:val="000000"/>
              </w:rPr>
            </w:pPr>
            <w:r w:rsidRPr="008752A4">
              <w:rPr>
                <w:color w:val="000000"/>
              </w:rPr>
              <w:t>3</w:t>
            </w:r>
          </w:p>
        </w:tc>
        <w:tc>
          <w:tcPr>
            <w:tcW w:w="1276" w:type="dxa"/>
            <w:vAlign w:val="center"/>
          </w:tcPr>
          <w:p w14:paraId="3AC4E92E" w14:textId="77777777" w:rsidR="008752A4" w:rsidRPr="008752A4" w:rsidRDefault="008752A4" w:rsidP="008752A4">
            <w:pPr>
              <w:tabs>
                <w:tab w:val="left" w:pos="1365"/>
              </w:tabs>
              <w:jc w:val="center"/>
              <w:rPr>
                <w:color w:val="000000"/>
              </w:rPr>
            </w:pPr>
            <w:r w:rsidRPr="008752A4">
              <w:rPr>
                <w:color w:val="000000"/>
              </w:rPr>
              <w:t>4</w:t>
            </w:r>
          </w:p>
        </w:tc>
        <w:tc>
          <w:tcPr>
            <w:tcW w:w="1417" w:type="dxa"/>
            <w:vAlign w:val="center"/>
          </w:tcPr>
          <w:p w14:paraId="2F324C2C" w14:textId="77777777" w:rsidR="008752A4" w:rsidRPr="008752A4" w:rsidRDefault="008752A4" w:rsidP="008752A4">
            <w:pPr>
              <w:tabs>
                <w:tab w:val="left" w:pos="1365"/>
              </w:tabs>
              <w:jc w:val="center"/>
              <w:rPr>
                <w:color w:val="000000"/>
              </w:rPr>
            </w:pPr>
            <w:r w:rsidRPr="008752A4">
              <w:rPr>
                <w:color w:val="000000"/>
              </w:rPr>
              <w:t>5</w:t>
            </w:r>
          </w:p>
        </w:tc>
        <w:tc>
          <w:tcPr>
            <w:tcW w:w="1418" w:type="dxa"/>
            <w:vAlign w:val="center"/>
          </w:tcPr>
          <w:p w14:paraId="37A1123F" w14:textId="77777777" w:rsidR="008752A4" w:rsidRPr="008752A4" w:rsidRDefault="008752A4" w:rsidP="008752A4">
            <w:pPr>
              <w:tabs>
                <w:tab w:val="left" w:pos="1365"/>
              </w:tabs>
              <w:jc w:val="center"/>
              <w:rPr>
                <w:color w:val="000000"/>
              </w:rPr>
            </w:pPr>
            <w:r w:rsidRPr="008752A4">
              <w:rPr>
                <w:color w:val="000000"/>
              </w:rPr>
              <w:t>6</w:t>
            </w:r>
          </w:p>
        </w:tc>
        <w:tc>
          <w:tcPr>
            <w:tcW w:w="1417" w:type="dxa"/>
          </w:tcPr>
          <w:p w14:paraId="3945C1B2" w14:textId="77777777" w:rsidR="008752A4" w:rsidRPr="008752A4" w:rsidRDefault="008752A4" w:rsidP="008752A4">
            <w:pPr>
              <w:tabs>
                <w:tab w:val="left" w:pos="1365"/>
              </w:tabs>
              <w:jc w:val="center"/>
              <w:rPr>
                <w:color w:val="000000"/>
              </w:rPr>
            </w:pPr>
            <w:r w:rsidRPr="008752A4">
              <w:rPr>
                <w:color w:val="000000"/>
              </w:rPr>
              <w:t>7</w:t>
            </w:r>
          </w:p>
        </w:tc>
      </w:tr>
      <w:tr w:rsidR="008752A4" w:rsidRPr="008752A4" w14:paraId="70BC31FF" w14:textId="77777777" w:rsidTr="008752A4">
        <w:trPr>
          <w:trHeight w:val="5679"/>
          <w:jc w:val="center"/>
        </w:trPr>
        <w:tc>
          <w:tcPr>
            <w:tcW w:w="710" w:type="dxa"/>
            <w:vAlign w:val="center"/>
          </w:tcPr>
          <w:p w14:paraId="4A9ED4AF" w14:textId="77777777" w:rsidR="008752A4" w:rsidRPr="008752A4" w:rsidRDefault="008752A4" w:rsidP="008752A4">
            <w:pPr>
              <w:tabs>
                <w:tab w:val="left" w:pos="1365"/>
              </w:tabs>
              <w:rPr>
                <w:lang w:eastAsia="en-US"/>
              </w:rPr>
            </w:pPr>
            <w:r w:rsidRPr="008752A4">
              <w:rPr>
                <w:lang w:eastAsia="en-US"/>
              </w:rPr>
              <w:lastRenderedPageBreak/>
              <w:t>1.6.</w:t>
            </w:r>
          </w:p>
        </w:tc>
        <w:tc>
          <w:tcPr>
            <w:tcW w:w="2126" w:type="dxa"/>
            <w:vAlign w:val="center"/>
          </w:tcPr>
          <w:p w14:paraId="4A521FBB" w14:textId="77777777" w:rsidR="008752A4" w:rsidRPr="008752A4" w:rsidRDefault="008752A4" w:rsidP="008752A4">
            <w:pPr>
              <w:tabs>
                <w:tab w:val="left" w:pos="1365"/>
              </w:tabs>
              <w:rPr>
                <w:bCs/>
              </w:rPr>
            </w:pPr>
            <w:r w:rsidRPr="008752A4">
              <w:rPr>
                <w:bCs/>
              </w:rPr>
              <w:t xml:space="preserve">ООО «Бастет», </w:t>
            </w:r>
          </w:p>
          <w:p w14:paraId="4B9820D3" w14:textId="77777777" w:rsidR="008752A4" w:rsidRPr="008752A4" w:rsidRDefault="008752A4" w:rsidP="008752A4">
            <w:pPr>
              <w:tabs>
                <w:tab w:val="left" w:pos="1365"/>
              </w:tabs>
              <w:rPr>
                <w:lang w:eastAsia="en-US"/>
              </w:rPr>
            </w:pPr>
            <w:r w:rsidRPr="008752A4">
              <w:rPr>
                <w:bCs/>
              </w:rPr>
              <w:t>ИНН 4202044270</w:t>
            </w:r>
          </w:p>
        </w:tc>
        <w:tc>
          <w:tcPr>
            <w:tcW w:w="1701" w:type="dxa"/>
            <w:vAlign w:val="center"/>
          </w:tcPr>
          <w:p w14:paraId="26301AF7" w14:textId="77777777" w:rsidR="008752A4" w:rsidRPr="008752A4" w:rsidRDefault="008752A4" w:rsidP="008752A4">
            <w:pPr>
              <w:tabs>
                <w:tab w:val="left" w:pos="1365"/>
              </w:tabs>
              <w:rPr>
                <w:lang w:eastAsia="en-US"/>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8752A4">
              <w:rPr>
                <w:color w:val="000000"/>
                <w:vertAlign w:val="superscript"/>
              </w:rPr>
              <w:t>3</w:t>
            </w:r>
          </w:p>
        </w:tc>
        <w:tc>
          <w:tcPr>
            <w:tcW w:w="1276" w:type="dxa"/>
            <w:vAlign w:val="center"/>
          </w:tcPr>
          <w:p w14:paraId="1E87472E" w14:textId="77777777" w:rsidR="008752A4" w:rsidRPr="008752A4" w:rsidRDefault="008752A4" w:rsidP="008752A4">
            <w:pPr>
              <w:tabs>
                <w:tab w:val="left" w:pos="1365"/>
              </w:tabs>
              <w:jc w:val="center"/>
              <w:rPr>
                <w:color w:val="000000"/>
              </w:rPr>
            </w:pPr>
          </w:p>
          <w:p w14:paraId="46C27432" w14:textId="77777777" w:rsidR="008752A4" w:rsidRPr="008752A4" w:rsidRDefault="008752A4" w:rsidP="008752A4">
            <w:pPr>
              <w:tabs>
                <w:tab w:val="left" w:pos="1189"/>
              </w:tabs>
              <w:jc w:val="center"/>
              <w:rPr>
                <w:lang w:eastAsia="en-US"/>
              </w:rPr>
            </w:pPr>
            <w:r w:rsidRPr="008752A4">
              <w:rPr>
                <w:color w:val="000000"/>
              </w:rPr>
              <w:t>0,0179 Гкал/м</w:t>
            </w:r>
            <w:r w:rsidRPr="008752A4">
              <w:rPr>
                <w:color w:val="000000"/>
                <w:vertAlign w:val="superscript"/>
              </w:rPr>
              <w:t>2</w:t>
            </w:r>
          </w:p>
        </w:tc>
        <w:tc>
          <w:tcPr>
            <w:tcW w:w="1417" w:type="dxa"/>
            <w:vAlign w:val="center"/>
          </w:tcPr>
          <w:p w14:paraId="2CF07CC1" w14:textId="77777777" w:rsidR="008752A4" w:rsidRPr="008752A4" w:rsidRDefault="008752A4" w:rsidP="008752A4">
            <w:pPr>
              <w:tabs>
                <w:tab w:val="left" w:pos="1365"/>
              </w:tabs>
              <w:jc w:val="center"/>
              <w:rPr>
                <w:color w:val="000000"/>
              </w:rPr>
            </w:pPr>
          </w:p>
          <w:p w14:paraId="20EEC2BE" w14:textId="77777777" w:rsidR="008752A4" w:rsidRPr="008752A4" w:rsidRDefault="008752A4" w:rsidP="008752A4">
            <w:pPr>
              <w:tabs>
                <w:tab w:val="left" w:pos="1365"/>
              </w:tabs>
              <w:jc w:val="center"/>
              <w:rPr>
                <w:color w:val="000000"/>
              </w:rPr>
            </w:pPr>
            <w:r w:rsidRPr="008752A4">
              <w:rPr>
                <w:color w:val="000000"/>
              </w:rPr>
              <w:t>руб/Гкал</w:t>
            </w:r>
          </w:p>
          <w:p w14:paraId="02B1C992" w14:textId="77777777" w:rsidR="008752A4" w:rsidRPr="008752A4" w:rsidRDefault="008752A4" w:rsidP="008752A4">
            <w:pPr>
              <w:tabs>
                <w:tab w:val="left" w:pos="1365"/>
              </w:tabs>
              <w:jc w:val="center"/>
              <w:rPr>
                <w:lang w:eastAsia="en-US"/>
              </w:rPr>
            </w:pPr>
            <w:r w:rsidRPr="008752A4">
              <w:rPr>
                <w:color w:val="000000"/>
              </w:rPr>
              <w:t xml:space="preserve">  </w:t>
            </w:r>
          </w:p>
        </w:tc>
        <w:tc>
          <w:tcPr>
            <w:tcW w:w="1418" w:type="dxa"/>
            <w:vAlign w:val="center"/>
          </w:tcPr>
          <w:p w14:paraId="798E91A5" w14:textId="77777777" w:rsidR="008752A4" w:rsidRPr="008752A4" w:rsidRDefault="008752A4" w:rsidP="008752A4">
            <w:pPr>
              <w:tabs>
                <w:tab w:val="left" w:pos="1365"/>
              </w:tabs>
              <w:jc w:val="center"/>
              <w:rPr>
                <w:lang w:eastAsia="en-US"/>
              </w:rPr>
            </w:pPr>
            <w:r w:rsidRPr="008752A4">
              <w:rPr>
                <w:lang w:eastAsia="en-US"/>
              </w:rPr>
              <w:t>1705,80</w:t>
            </w:r>
          </w:p>
        </w:tc>
        <w:tc>
          <w:tcPr>
            <w:tcW w:w="1417" w:type="dxa"/>
            <w:vAlign w:val="center"/>
          </w:tcPr>
          <w:p w14:paraId="6D765C34" w14:textId="77777777" w:rsidR="008752A4" w:rsidRPr="008752A4" w:rsidRDefault="008752A4" w:rsidP="008752A4">
            <w:pPr>
              <w:tabs>
                <w:tab w:val="left" w:pos="1365"/>
              </w:tabs>
              <w:jc w:val="center"/>
              <w:rPr>
                <w:lang w:eastAsia="en-US"/>
              </w:rPr>
            </w:pPr>
            <w:r w:rsidRPr="008752A4">
              <w:rPr>
                <w:lang w:eastAsia="en-US"/>
              </w:rPr>
              <w:t>1927,55</w:t>
            </w:r>
          </w:p>
        </w:tc>
      </w:tr>
      <w:tr w:rsidR="008752A4" w:rsidRPr="008752A4" w14:paraId="0E843A16" w14:textId="77777777" w:rsidTr="008752A4">
        <w:trPr>
          <w:trHeight w:val="8203"/>
          <w:jc w:val="center"/>
        </w:trPr>
        <w:tc>
          <w:tcPr>
            <w:tcW w:w="710" w:type="dxa"/>
            <w:vAlign w:val="center"/>
          </w:tcPr>
          <w:p w14:paraId="7ED6EE42" w14:textId="77777777" w:rsidR="008752A4" w:rsidRPr="008752A4" w:rsidRDefault="008752A4" w:rsidP="008752A4">
            <w:pPr>
              <w:tabs>
                <w:tab w:val="left" w:pos="1365"/>
              </w:tabs>
              <w:rPr>
                <w:lang w:eastAsia="en-US"/>
              </w:rPr>
            </w:pPr>
            <w:r w:rsidRPr="008752A4">
              <w:rPr>
                <w:lang w:eastAsia="en-US"/>
              </w:rPr>
              <w:t>1.7.</w:t>
            </w:r>
          </w:p>
        </w:tc>
        <w:tc>
          <w:tcPr>
            <w:tcW w:w="2126" w:type="dxa"/>
            <w:vAlign w:val="center"/>
          </w:tcPr>
          <w:p w14:paraId="167F461A" w14:textId="77777777" w:rsidR="008752A4" w:rsidRPr="008752A4" w:rsidRDefault="008752A4" w:rsidP="008752A4">
            <w:pPr>
              <w:tabs>
                <w:tab w:val="left" w:pos="1365"/>
              </w:tabs>
              <w:rPr>
                <w:bCs/>
              </w:rPr>
            </w:pPr>
            <w:r w:rsidRPr="008752A4">
              <w:rPr>
                <w:bCs/>
              </w:rPr>
              <w:t>ОАО «РЖД» (филиал Кузбасский территориальный участок</w:t>
            </w:r>
          </w:p>
          <w:p w14:paraId="2BB10B1E" w14:textId="77777777" w:rsidR="008752A4" w:rsidRPr="008752A4" w:rsidRDefault="008752A4" w:rsidP="008752A4">
            <w:pPr>
              <w:tabs>
                <w:tab w:val="left" w:pos="1365"/>
              </w:tabs>
              <w:rPr>
                <w:bCs/>
              </w:rPr>
            </w:pPr>
            <w:r w:rsidRPr="008752A4">
              <w:rPr>
                <w:bCs/>
              </w:rPr>
              <w:t>Западно-Сибирской дирекции по тепловодоснабжению - структурное</w:t>
            </w:r>
          </w:p>
          <w:p w14:paraId="4204562A" w14:textId="77777777" w:rsidR="008752A4" w:rsidRPr="008752A4" w:rsidRDefault="008752A4" w:rsidP="008752A4">
            <w:pPr>
              <w:tabs>
                <w:tab w:val="left" w:pos="1365"/>
              </w:tabs>
              <w:rPr>
                <w:bCs/>
              </w:rPr>
            </w:pPr>
            <w:r w:rsidRPr="008752A4">
              <w:rPr>
                <w:bCs/>
              </w:rPr>
              <w:t>подразделение Центральной дирекции по тепловодоснабжению) узел</w:t>
            </w:r>
          </w:p>
          <w:p w14:paraId="3B6A620C" w14:textId="77777777" w:rsidR="008752A4" w:rsidRPr="008752A4" w:rsidRDefault="008752A4" w:rsidP="008752A4">
            <w:pPr>
              <w:tabs>
                <w:tab w:val="left" w:pos="1365"/>
              </w:tabs>
              <w:rPr>
                <w:bCs/>
              </w:rPr>
            </w:pPr>
            <w:r w:rsidRPr="008752A4">
              <w:rPr>
                <w:bCs/>
              </w:rPr>
              <w:t>теплоснабжения - котельная ШЧ на             ст. Артышта-2,          ИНН 7708503727</w:t>
            </w:r>
          </w:p>
        </w:tc>
        <w:tc>
          <w:tcPr>
            <w:tcW w:w="1701" w:type="dxa"/>
            <w:vAlign w:val="center"/>
          </w:tcPr>
          <w:p w14:paraId="7B404990"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8752A4">
              <w:rPr>
                <w:color w:val="000000"/>
                <w:vertAlign w:val="superscript"/>
              </w:rPr>
              <w:t>3</w:t>
            </w:r>
          </w:p>
        </w:tc>
        <w:tc>
          <w:tcPr>
            <w:tcW w:w="1276" w:type="dxa"/>
            <w:vAlign w:val="center"/>
          </w:tcPr>
          <w:p w14:paraId="6C530608" w14:textId="77777777" w:rsidR="008752A4" w:rsidRPr="008752A4" w:rsidRDefault="008752A4" w:rsidP="008752A4">
            <w:pPr>
              <w:tabs>
                <w:tab w:val="left" w:pos="1365"/>
              </w:tabs>
              <w:jc w:val="center"/>
              <w:rPr>
                <w:color w:val="000000"/>
              </w:rPr>
            </w:pPr>
          </w:p>
          <w:p w14:paraId="481B5053" w14:textId="77777777" w:rsidR="008752A4" w:rsidRPr="008752A4" w:rsidRDefault="008752A4" w:rsidP="008752A4">
            <w:pPr>
              <w:tabs>
                <w:tab w:val="left" w:pos="1189"/>
              </w:tabs>
              <w:jc w:val="center"/>
              <w:rPr>
                <w:color w:val="000000"/>
              </w:rPr>
            </w:pPr>
            <w:r w:rsidRPr="008752A4">
              <w:rPr>
                <w:color w:val="000000"/>
              </w:rPr>
              <w:t>0,0250</w:t>
            </w:r>
          </w:p>
          <w:p w14:paraId="5AE55DE3" w14:textId="77777777" w:rsidR="008752A4" w:rsidRPr="008752A4" w:rsidRDefault="008752A4" w:rsidP="008752A4">
            <w:pPr>
              <w:tabs>
                <w:tab w:val="left" w:pos="1365"/>
              </w:tabs>
              <w:jc w:val="center"/>
              <w:rPr>
                <w:color w:val="000000"/>
              </w:rPr>
            </w:pPr>
            <w:r w:rsidRPr="008752A4">
              <w:rPr>
                <w:color w:val="000000"/>
              </w:rPr>
              <w:t>Гкал/м</w:t>
            </w:r>
            <w:r w:rsidRPr="008752A4">
              <w:rPr>
                <w:color w:val="000000"/>
                <w:vertAlign w:val="superscript"/>
              </w:rPr>
              <w:t>2</w:t>
            </w:r>
          </w:p>
        </w:tc>
        <w:tc>
          <w:tcPr>
            <w:tcW w:w="1417" w:type="dxa"/>
            <w:vAlign w:val="center"/>
          </w:tcPr>
          <w:p w14:paraId="2C4FB039" w14:textId="77777777" w:rsidR="008752A4" w:rsidRPr="008752A4" w:rsidRDefault="008752A4" w:rsidP="008752A4">
            <w:pPr>
              <w:tabs>
                <w:tab w:val="left" w:pos="1365"/>
              </w:tabs>
              <w:jc w:val="center"/>
              <w:rPr>
                <w:color w:val="000000"/>
              </w:rPr>
            </w:pPr>
          </w:p>
          <w:p w14:paraId="08283D9F" w14:textId="77777777" w:rsidR="008752A4" w:rsidRPr="008752A4" w:rsidRDefault="008752A4" w:rsidP="008752A4">
            <w:pPr>
              <w:tabs>
                <w:tab w:val="left" w:pos="1365"/>
              </w:tabs>
              <w:jc w:val="center"/>
              <w:rPr>
                <w:color w:val="000000"/>
              </w:rPr>
            </w:pPr>
            <w:r w:rsidRPr="008752A4">
              <w:rPr>
                <w:color w:val="000000"/>
              </w:rPr>
              <w:t>руб/Гкал</w:t>
            </w:r>
          </w:p>
          <w:p w14:paraId="0AD0B81C" w14:textId="77777777" w:rsidR="008752A4" w:rsidRPr="008752A4" w:rsidRDefault="008752A4" w:rsidP="008752A4">
            <w:pPr>
              <w:tabs>
                <w:tab w:val="left" w:pos="1365"/>
              </w:tabs>
              <w:jc w:val="center"/>
              <w:rPr>
                <w:color w:val="000000"/>
              </w:rPr>
            </w:pPr>
            <w:r w:rsidRPr="008752A4">
              <w:rPr>
                <w:color w:val="000000"/>
              </w:rPr>
              <w:t xml:space="preserve">  </w:t>
            </w:r>
          </w:p>
        </w:tc>
        <w:tc>
          <w:tcPr>
            <w:tcW w:w="1418" w:type="dxa"/>
            <w:vAlign w:val="center"/>
          </w:tcPr>
          <w:p w14:paraId="0433B842" w14:textId="77777777" w:rsidR="008752A4" w:rsidRPr="008752A4" w:rsidRDefault="008752A4" w:rsidP="008752A4">
            <w:pPr>
              <w:tabs>
                <w:tab w:val="left" w:pos="1365"/>
              </w:tabs>
              <w:jc w:val="center"/>
              <w:rPr>
                <w:lang w:eastAsia="en-US"/>
              </w:rPr>
            </w:pPr>
            <w:r w:rsidRPr="008752A4">
              <w:rPr>
                <w:lang w:eastAsia="en-US"/>
              </w:rPr>
              <w:t>1223,50</w:t>
            </w:r>
          </w:p>
        </w:tc>
        <w:tc>
          <w:tcPr>
            <w:tcW w:w="1417" w:type="dxa"/>
            <w:vAlign w:val="center"/>
          </w:tcPr>
          <w:p w14:paraId="4F30644A" w14:textId="77777777" w:rsidR="008752A4" w:rsidRPr="008752A4" w:rsidRDefault="008752A4" w:rsidP="008752A4">
            <w:pPr>
              <w:tabs>
                <w:tab w:val="left" w:pos="1365"/>
              </w:tabs>
              <w:jc w:val="center"/>
              <w:rPr>
                <w:lang w:eastAsia="en-US"/>
              </w:rPr>
            </w:pPr>
            <w:r w:rsidRPr="008752A4">
              <w:rPr>
                <w:lang w:eastAsia="en-US"/>
              </w:rPr>
              <w:t>1383,90</w:t>
            </w:r>
          </w:p>
        </w:tc>
      </w:tr>
      <w:tr w:rsidR="008752A4" w:rsidRPr="008752A4" w14:paraId="63E7A380" w14:textId="77777777" w:rsidTr="008752A4">
        <w:trPr>
          <w:trHeight w:val="258"/>
          <w:jc w:val="center"/>
        </w:trPr>
        <w:tc>
          <w:tcPr>
            <w:tcW w:w="710" w:type="dxa"/>
            <w:vAlign w:val="center"/>
          </w:tcPr>
          <w:p w14:paraId="01B5113F" w14:textId="77777777" w:rsidR="008752A4" w:rsidRPr="008752A4" w:rsidRDefault="008752A4" w:rsidP="008752A4">
            <w:pPr>
              <w:tabs>
                <w:tab w:val="left" w:pos="1365"/>
              </w:tabs>
              <w:jc w:val="center"/>
              <w:rPr>
                <w:lang w:eastAsia="en-US"/>
              </w:rPr>
            </w:pPr>
            <w:r w:rsidRPr="008752A4">
              <w:rPr>
                <w:lang w:eastAsia="en-US"/>
              </w:rPr>
              <w:t>1</w:t>
            </w:r>
          </w:p>
        </w:tc>
        <w:tc>
          <w:tcPr>
            <w:tcW w:w="2126" w:type="dxa"/>
            <w:vAlign w:val="center"/>
          </w:tcPr>
          <w:p w14:paraId="1A635AA8" w14:textId="77777777" w:rsidR="008752A4" w:rsidRPr="008752A4" w:rsidRDefault="008752A4" w:rsidP="008752A4">
            <w:pPr>
              <w:tabs>
                <w:tab w:val="left" w:pos="1365"/>
              </w:tabs>
              <w:jc w:val="center"/>
              <w:rPr>
                <w:bCs/>
              </w:rPr>
            </w:pPr>
            <w:r w:rsidRPr="008752A4">
              <w:rPr>
                <w:bCs/>
              </w:rPr>
              <w:t>2</w:t>
            </w:r>
          </w:p>
        </w:tc>
        <w:tc>
          <w:tcPr>
            <w:tcW w:w="1701" w:type="dxa"/>
            <w:vAlign w:val="center"/>
          </w:tcPr>
          <w:p w14:paraId="70999E6C" w14:textId="77777777" w:rsidR="008752A4" w:rsidRPr="008752A4" w:rsidRDefault="008752A4" w:rsidP="008752A4">
            <w:pPr>
              <w:tabs>
                <w:tab w:val="left" w:pos="1365"/>
              </w:tabs>
              <w:jc w:val="center"/>
              <w:rPr>
                <w:color w:val="000000"/>
              </w:rPr>
            </w:pPr>
            <w:r w:rsidRPr="008752A4">
              <w:rPr>
                <w:color w:val="000000"/>
              </w:rPr>
              <w:t>3</w:t>
            </w:r>
          </w:p>
        </w:tc>
        <w:tc>
          <w:tcPr>
            <w:tcW w:w="1276" w:type="dxa"/>
            <w:vAlign w:val="center"/>
          </w:tcPr>
          <w:p w14:paraId="505F7957" w14:textId="77777777" w:rsidR="008752A4" w:rsidRPr="008752A4" w:rsidRDefault="008752A4" w:rsidP="008752A4">
            <w:pPr>
              <w:tabs>
                <w:tab w:val="left" w:pos="1365"/>
              </w:tabs>
              <w:jc w:val="center"/>
              <w:rPr>
                <w:color w:val="000000"/>
              </w:rPr>
            </w:pPr>
            <w:r w:rsidRPr="008752A4">
              <w:rPr>
                <w:color w:val="000000"/>
              </w:rPr>
              <w:t>4</w:t>
            </w:r>
          </w:p>
        </w:tc>
        <w:tc>
          <w:tcPr>
            <w:tcW w:w="1417" w:type="dxa"/>
            <w:vAlign w:val="center"/>
          </w:tcPr>
          <w:p w14:paraId="79BECBDA" w14:textId="77777777" w:rsidR="008752A4" w:rsidRPr="008752A4" w:rsidRDefault="008752A4" w:rsidP="008752A4">
            <w:pPr>
              <w:tabs>
                <w:tab w:val="left" w:pos="1365"/>
              </w:tabs>
              <w:jc w:val="center"/>
              <w:rPr>
                <w:color w:val="000000"/>
              </w:rPr>
            </w:pPr>
            <w:r w:rsidRPr="008752A4">
              <w:rPr>
                <w:color w:val="000000"/>
              </w:rPr>
              <w:t>5</w:t>
            </w:r>
          </w:p>
        </w:tc>
        <w:tc>
          <w:tcPr>
            <w:tcW w:w="1418" w:type="dxa"/>
            <w:vAlign w:val="center"/>
          </w:tcPr>
          <w:p w14:paraId="279F74D1" w14:textId="77777777" w:rsidR="008752A4" w:rsidRPr="008752A4" w:rsidRDefault="008752A4" w:rsidP="008752A4">
            <w:pPr>
              <w:tabs>
                <w:tab w:val="left" w:pos="1365"/>
              </w:tabs>
              <w:jc w:val="center"/>
              <w:rPr>
                <w:lang w:eastAsia="en-US"/>
              </w:rPr>
            </w:pPr>
            <w:r w:rsidRPr="008752A4">
              <w:rPr>
                <w:lang w:eastAsia="en-US"/>
              </w:rPr>
              <w:t>6</w:t>
            </w:r>
          </w:p>
        </w:tc>
        <w:tc>
          <w:tcPr>
            <w:tcW w:w="1417" w:type="dxa"/>
            <w:vAlign w:val="center"/>
          </w:tcPr>
          <w:p w14:paraId="2B512AE7" w14:textId="77777777" w:rsidR="008752A4" w:rsidRPr="008752A4" w:rsidRDefault="008752A4" w:rsidP="008752A4">
            <w:pPr>
              <w:tabs>
                <w:tab w:val="left" w:pos="1365"/>
              </w:tabs>
              <w:jc w:val="center"/>
              <w:rPr>
                <w:lang w:eastAsia="en-US"/>
              </w:rPr>
            </w:pPr>
            <w:r w:rsidRPr="008752A4">
              <w:rPr>
                <w:lang w:eastAsia="en-US"/>
              </w:rPr>
              <w:t>7</w:t>
            </w:r>
          </w:p>
        </w:tc>
      </w:tr>
      <w:tr w:rsidR="008752A4" w:rsidRPr="008752A4" w14:paraId="4CF6C6AB" w14:textId="77777777" w:rsidTr="008752A4">
        <w:trPr>
          <w:trHeight w:val="645"/>
          <w:jc w:val="center"/>
        </w:trPr>
        <w:tc>
          <w:tcPr>
            <w:tcW w:w="10065" w:type="dxa"/>
            <w:gridSpan w:val="7"/>
            <w:vAlign w:val="center"/>
          </w:tcPr>
          <w:p w14:paraId="48785F8F" w14:textId="77777777" w:rsidR="008752A4" w:rsidRPr="008752A4" w:rsidRDefault="008752A4" w:rsidP="008752A4">
            <w:pPr>
              <w:tabs>
                <w:tab w:val="left" w:pos="1365"/>
              </w:tabs>
              <w:jc w:val="center"/>
              <w:rPr>
                <w:lang w:eastAsia="en-US"/>
              </w:rPr>
            </w:pPr>
            <w:r w:rsidRPr="008752A4">
              <w:rPr>
                <w:lang w:eastAsia="en-US"/>
              </w:rPr>
              <w:lastRenderedPageBreak/>
              <w:t>2. Тепловая энергия (мощность) в жилых домах, не имеющих индивидуальных приборов учета расхода тепла, сверх стандарта нормативной площади жилого помещения***</w:t>
            </w:r>
          </w:p>
        </w:tc>
      </w:tr>
      <w:tr w:rsidR="008752A4" w:rsidRPr="008752A4" w14:paraId="05E365C0" w14:textId="77777777" w:rsidTr="008752A4">
        <w:trPr>
          <w:trHeight w:val="4313"/>
          <w:jc w:val="center"/>
        </w:trPr>
        <w:tc>
          <w:tcPr>
            <w:tcW w:w="710" w:type="dxa"/>
            <w:vAlign w:val="center"/>
          </w:tcPr>
          <w:p w14:paraId="3230602B" w14:textId="77777777" w:rsidR="008752A4" w:rsidRPr="008752A4" w:rsidRDefault="008752A4" w:rsidP="008752A4">
            <w:pPr>
              <w:tabs>
                <w:tab w:val="left" w:pos="1365"/>
              </w:tabs>
              <w:rPr>
                <w:lang w:eastAsia="en-US"/>
              </w:rPr>
            </w:pPr>
            <w:r w:rsidRPr="008752A4">
              <w:rPr>
                <w:lang w:eastAsia="en-US"/>
              </w:rPr>
              <w:t>2.1.</w:t>
            </w:r>
          </w:p>
        </w:tc>
        <w:tc>
          <w:tcPr>
            <w:tcW w:w="2126" w:type="dxa"/>
            <w:vMerge w:val="restart"/>
            <w:vAlign w:val="center"/>
          </w:tcPr>
          <w:p w14:paraId="04E6277E" w14:textId="77777777" w:rsidR="008752A4" w:rsidRPr="008752A4" w:rsidRDefault="008752A4" w:rsidP="008752A4">
            <w:pPr>
              <w:tabs>
                <w:tab w:val="left" w:pos="1365"/>
              </w:tabs>
              <w:rPr>
                <w:lang w:eastAsia="en-US"/>
              </w:rPr>
            </w:pPr>
            <w:r w:rsidRPr="008752A4">
              <w:rPr>
                <w:lang w:eastAsia="en-US"/>
              </w:rPr>
              <w:t xml:space="preserve"> ООО «ЭнергоКомпа-ния»,   </w:t>
            </w:r>
          </w:p>
          <w:p w14:paraId="0C85C666" w14:textId="77777777" w:rsidR="008752A4" w:rsidRPr="008752A4" w:rsidRDefault="008752A4" w:rsidP="008752A4">
            <w:pPr>
              <w:tabs>
                <w:tab w:val="left" w:pos="1365"/>
              </w:tabs>
              <w:rPr>
                <w:bCs/>
              </w:rPr>
            </w:pPr>
            <w:r w:rsidRPr="008752A4">
              <w:rPr>
                <w:lang w:eastAsia="en-US"/>
              </w:rPr>
              <w:t xml:space="preserve">ИНН   4202044463                 </w:t>
            </w:r>
          </w:p>
        </w:tc>
        <w:tc>
          <w:tcPr>
            <w:tcW w:w="1701" w:type="dxa"/>
            <w:vAlign w:val="center"/>
          </w:tcPr>
          <w:p w14:paraId="0318DE52"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8752A4">
              <w:rPr>
                <w:color w:val="000000"/>
                <w:vertAlign w:val="superscript"/>
              </w:rPr>
              <w:t>3</w:t>
            </w:r>
            <w:r w:rsidRPr="008752A4">
              <w:rPr>
                <w:color w:val="000000"/>
              </w:rPr>
              <w:t xml:space="preserve"> </w:t>
            </w:r>
          </w:p>
        </w:tc>
        <w:tc>
          <w:tcPr>
            <w:tcW w:w="1276" w:type="dxa"/>
            <w:vAlign w:val="center"/>
          </w:tcPr>
          <w:p w14:paraId="6C15AA28" w14:textId="77777777" w:rsidR="008752A4" w:rsidRPr="008752A4" w:rsidRDefault="008752A4" w:rsidP="008752A4">
            <w:pPr>
              <w:tabs>
                <w:tab w:val="left" w:pos="1365"/>
              </w:tabs>
              <w:jc w:val="center"/>
              <w:rPr>
                <w:color w:val="000000"/>
              </w:rPr>
            </w:pPr>
            <w:r w:rsidRPr="008752A4">
              <w:rPr>
                <w:color w:val="000000"/>
              </w:rPr>
              <w:t>0,0245 Гкал/м</w:t>
            </w:r>
            <w:r w:rsidRPr="008752A4">
              <w:rPr>
                <w:color w:val="000000"/>
                <w:vertAlign w:val="superscript"/>
              </w:rPr>
              <w:t>2</w:t>
            </w:r>
          </w:p>
        </w:tc>
        <w:tc>
          <w:tcPr>
            <w:tcW w:w="1417" w:type="dxa"/>
            <w:vAlign w:val="center"/>
          </w:tcPr>
          <w:p w14:paraId="162DAD7B" w14:textId="77777777" w:rsidR="008752A4" w:rsidRPr="008752A4" w:rsidRDefault="008752A4" w:rsidP="008752A4">
            <w:pPr>
              <w:tabs>
                <w:tab w:val="left" w:pos="1365"/>
              </w:tabs>
              <w:jc w:val="center"/>
              <w:rPr>
                <w:color w:val="000000"/>
              </w:rPr>
            </w:pPr>
          </w:p>
          <w:p w14:paraId="71651648" w14:textId="77777777" w:rsidR="008752A4" w:rsidRPr="008752A4" w:rsidRDefault="008752A4" w:rsidP="008752A4">
            <w:pPr>
              <w:tabs>
                <w:tab w:val="left" w:pos="1365"/>
              </w:tabs>
              <w:jc w:val="center"/>
              <w:rPr>
                <w:color w:val="000000"/>
              </w:rPr>
            </w:pPr>
            <w:r w:rsidRPr="008752A4">
              <w:rPr>
                <w:color w:val="000000"/>
              </w:rPr>
              <w:t xml:space="preserve">руб/Гкал </w:t>
            </w:r>
          </w:p>
          <w:p w14:paraId="4E14B6C0" w14:textId="77777777" w:rsidR="008752A4" w:rsidRPr="008752A4" w:rsidRDefault="008752A4" w:rsidP="008752A4">
            <w:pPr>
              <w:tabs>
                <w:tab w:val="left" w:pos="1365"/>
              </w:tabs>
              <w:jc w:val="center"/>
              <w:rPr>
                <w:color w:val="000000"/>
              </w:rPr>
            </w:pPr>
          </w:p>
        </w:tc>
        <w:tc>
          <w:tcPr>
            <w:tcW w:w="1418" w:type="dxa"/>
            <w:vAlign w:val="center"/>
          </w:tcPr>
          <w:p w14:paraId="0BB3C17D" w14:textId="77777777" w:rsidR="008752A4" w:rsidRPr="008752A4" w:rsidRDefault="008752A4" w:rsidP="008752A4">
            <w:pPr>
              <w:tabs>
                <w:tab w:val="left" w:pos="1365"/>
              </w:tabs>
              <w:jc w:val="center"/>
              <w:rPr>
                <w:color w:val="000000"/>
              </w:rPr>
            </w:pPr>
            <w:r w:rsidRPr="008752A4">
              <w:rPr>
                <w:lang w:eastAsia="en-US"/>
              </w:rPr>
              <w:t>1707,05</w:t>
            </w:r>
          </w:p>
        </w:tc>
        <w:tc>
          <w:tcPr>
            <w:tcW w:w="1417" w:type="dxa"/>
            <w:vAlign w:val="center"/>
          </w:tcPr>
          <w:p w14:paraId="0A1294CE" w14:textId="77777777" w:rsidR="008752A4" w:rsidRPr="008752A4" w:rsidRDefault="008752A4" w:rsidP="008752A4">
            <w:pPr>
              <w:tabs>
                <w:tab w:val="left" w:pos="1365"/>
              </w:tabs>
              <w:jc w:val="center"/>
              <w:rPr>
                <w:lang w:eastAsia="en-US"/>
              </w:rPr>
            </w:pPr>
            <w:r w:rsidRPr="008752A4">
              <w:rPr>
                <w:lang w:eastAsia="en-US"/>
              </w:rPr>
              <w:t>1932,38</w:t>
            </w:r>
          </w:p>
        </w:tc>
      </w:tr>
      <w:tr w:rsidR="008752A4" w:rsidRPr="008752A4" w14:paraId="5611FE32" w14:textId="77777777" w:rsidTr="008752A4">
        <w:trPr>
          <w:trHeight w:val="4510"/>
          <w:jc w:val="center"/>
        </w:trPr>
        <w:tc>
          <w:tcPr>
            <w:tcW w:w="710" w:type="dxa"/>
            <w:vAlign w:val="center"/>
          </w:tcPr>
          <w:p w14:paraId="7FC33217" w14:textId="77777777" w:rsidR="008752A4" w:rsidRPr="008752A4" w:rsidRDefault="008752A4" w:rsidP="008752A4">
            <w:pPr>
              <w:tabs>
                <w:tab w:val="left" w:pos="1365"/>
              </w:tabs>
              <w:jc w:val="center"/>
              <w:rPr>
                <w:lang w:eastAsia="en-US"/>
              </w:rPr>
            </w:pPr>
            <w:r w:rsidRPr="008752A4">
              <w:rPr>
                <w:lang w:eastAsia="en-US"/>
              </w:rPr>
              <w:t>2.2.</w:t>
            </w:r>
          </w:p>
        </w:tc>
        <w:tc>
          <w:tcPr>
            <w:tcW w:w="2126" w:type="dxa"/>
            <w:vMerge/>
            <w:vAlign w:val="center"/>
          </w:tcPr>
          <w:p w14:paraId="7E659729" w14:textId="77777777" w:rsidR="008752A4" w:rsidRPr="008752A4" w:rsidRDefault="008752A4" w:rsidP="008752A4">
            <w:pPr>
              <w:tabs>
                <w:tab w:val="left" w:pos="1365"/>
              </w:tabs>
              <w:rPr>
                <w:lang w:eastAsia="en-US"/>
              </w:rPr>
            </w:pPr>
          </w:p>
        </w:tc>
        <w:tc>
          <w:tcPr>
            <w:tcW w:w="1701" w:type="dxa"/>
            <w:vAlign w:val="center"/>
          </w:tcPr>
          <w:p w14:paraId="1A64F503"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8752A4">
              <w:rPr>
                <w:color w:val="000000"/>
                <w:vertAlign w:val="superscript"/>
              </w:rPr>
              <w:t>3</w:t>
            </w:r>
            <w:r w:rsidRPr="008752A4">
              <w:rPr>
                <w:color w:val="000000"/>
              </w:rPr>
              <w:t xml:space="preserve"> до 10000 м</w:t>
            </w:r>
            <w:r w:rsidRPr="008752A4">
              <w:rPr>
                <w:color w:val="000000"/>
                <w:vertAlign w:val="superscript"/>
              </w:rPr>
              <w:t>3</w:t>
            </w:r>
          </w:p>
        </w:tc>
        <w:tc>
          <w:tcPr>
            <w:tcW w:w="1276" w:type="dxa"/>
            <w:vAlign w:val="center"/>
          </w:tcPr>
          <w:p w14:paraId="2E1823F8" w14:textId="77777777" w:rsidR="008752A4" w:rsidRPr="008752A4" w:rsidRDefault="008752A4" w:rsidP="008752A4">
            <w:pPr>
              <w:tabs>
                <w:tab w:val="left" w:pos="1189"/>
              </w:tabs>
              <w:jc w:val="center"/>
              <w:rPr>
                <w:color w:val="000000"/>
              </w:rPr>
            </w:pPr>
            <w:r w:rsidRPr="008752A4">
              <w:rPr>
                <w:color w:val="000000"/>
              </w:rPr>
              <w:t>0,0213 Гкал/м</w:t>
            </w:r>
            <w:r w:rsidRPr="008752A4">
              <w:rPr>
                <w:color w:val="000000"/>
                <w:vertAlign w:val="superscript"/>
              </w:rPr>
              <w:t>2</w:t>
            </w:r>
          </w:p>
        </w:tc>
        <w:tc>
          <w:tcPr>
            <w:tcW w:w="1417" w:type="dxa"/>
            <w:vAlign w:val="center"/>
          </w:tcPr>
          <w:p w14:paraId="6F28BD8D" w14:textId="77777777" w:rsidR="008752A4" w:rsidRPr="008752A4" w:rsidRDefault="008752A4" w:rsidP="008752A4">
            <w:pPr>
              <w:tabs>
                <w:tab w:val="left" w:pos="1365"/>
              </w:tabs>
              <w:jc w:val="center"/>
              <w:rPr>
                <w:color w:val="000000"/>
              </w:rPr>
            </w:pPr>
          </w:p>
          <w:p w14:paraId="08FCCFF9" w14:textId="77777777" w:rsidR="008752A4" w:rsidRPr="008752A4" w:rsidRDefault="008752A4" w:rsidP="008752A4">
            <w:pPr>
              <w:tabs>
                <w:tab w:val="left" w:pos="1365"/>
              </w:tabs>
              <w:jc w:val="center"/>
              <w:rPr>
                <w:color w:val="000000"/>
              </w:rPr>
            </w:pPr>
            <w:r w:rsidRPr="008752A4">
              <w:rPr>
                <w:color w:val="000000"/>
              </w:rPr>
              <w:t xml:space="preserve">руб/Гкал </w:t>
            </w:r>
          </w:p>
          <w:p w14:paraId="65C33FC6" w14:textId="77777777" w:rsidR="008752A4" w:rsidRPr="008752A4" w:rsidRDefault="008752A4" w:rsidP="008752A4">
            <w:pPr>
              <w:tabs>
                <w:tab w:val="left" w:pos="1365"/>
              </w:tabs>
              <w:jc w:val="center"/>
              <w:rPr>
                <w:color w:val="000000"/>
              </w:rPr>
            </w:pPr>
          </w:p>
        </w:tc>
        <w:tc>
          <w:tcPr>
            <w:tcW w:w="1418" w:type="dxa"/>
            <w:vAlign w:val="center"/>
          </w:tcPr>
          <w:p w14:paraId="0E72713D" w14:textId="77777777" w:rsidR="008752A4" w:rsidRPr="008752A4" w:rsidRDefault="008752A4" w:rsidP="008752A4">
            <w:pPr>
              <w:tabs>
                <w:tab w:val="left" w:pos="1365"/>
              </w:tabs>
              <w:jc w:val="center"/>
              <w:rPr>
                <w:color w:val="000000"/>
              </w:rPr>
            </w:pPr>
            <w:r w:rsidRPr="008752A4">
              <w:rPr>
                <w:lang w:eastAsia="en-US"/>
              </w:rPr>
              <w:t>1925,22</w:t>
            </w:r>
          </w:p>
        </w:tc>
        <w:tc>
          <w:tcPr>
            <w:tcW w:w="1417" w:type="dxa"/>
            <w:vAlign w:val="center"/>
          </w:tcPr>
          <w:p w14:paraId="576EF0A0" w14:textId="77777777" w:rsidR="008752A4" w:rsidRPr="008752A4" w:rsidRDefault="008752A4" w:rsidP="008752A4">
            <w:pPr>
              <w:tabs>
                <w:tab w:val="left" w:pos="1365"/>
              </w:tabs>
              <w:jc w:val="center"/>
              <w:rPr>
                <w:lang w:eastAsia="en-US"/>
              </w:rPr>
            </w:pPr>
            <w:r w:rsidRPr="008752A4">
              <w:rPr>
                <w:lang w:eastAsia="en-US"/>
              </w:rPr>
              <w:t>2222,53</w:t>
            </w:r>
          </w:p>
        </w:tc>
      </w:tr>
      <w:tr w:rsidR="008752A4" w:rsidRPr="008752A4" w14:paraId="596415EE" w14:textId="77777777" w:rsidTr="008752A4">
        <w:trPr>
          <w:trHeight w:val="4384"/>
          <w:jc w:val="center"/>
        </w:trPr>
        <w:tc>
          <w:tcPr>
            <w:tcW w:w="710" w:type="dxa"/>
            <w:vAlign w:val="center"/>
          </w:tcPr>
          <w:p w14:paraId="0B51965D" w14:textId="77777777" w:rsidR="008752A4" w:rsidRPr="008752A4" w:rsidRDefault="008752A4" w:rsidP="008752A4">
            <w:pPr>
              <w:tabs>
                <w:tab w:val="left" w:pos="1365"/>
              </w:tabs>
              <w:jc w:val="center"/>
              <w:rPr>
                <w:lang w:eastAsia="en-US"/>
              </w:rPr>
            </w:pPr>
            <w:r w:rsidRPr="008752A4">
              <w:rPr>
                <w:lang w:eastAsia="en-US"/>
              </w:rPr>
              <w:t>2.3.</w:t>
            </w:r>
          </w:p>
        </w:tc>
        <w:tc>
          <w:tcPr>
            <w:tcW w:w="2126" w:type="dxa"/>
            <w:vMerge/>
            <w:vAlign w:val="center"/>
          </w:tcPr>
          <w:p w14:paraId="54022B3A" w14:textId="77777777" w:rsidR="008752A4" w:rsidRPr="008752A4" w:rsidRDefault="008752A4" w:rsidP="008752A4">
            <w:pPr>
              <w:tabs>
                <w:tab w:val="left" w:pos="1365"/>
              </w:tabs>
              <w:rPr>
                <w:lang w:eastAsia="en-US"/>
              </w:rPr>
            </w:pPr>
          </w:p>
        </w:tc>
        <w:tc>
          <w:tcPr>
            <w:tcW w:w="1701" w:type="dxa"/>
            <w:vAlign w:val="center"/>
          </w:tcPr>
          <w:p w14:paraId="724127CF"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8752A4">
              <w:rPr>
                <w:color w:val="000000"/>
                <w:vertAlign w:val="superscript"/>
              </w:rPr>
              <w:t>3</w:t>
            </w:r>
          </w:p>
        </w:tc>
        <w:tc>
          <w:tcPr>
            <w:tcW w:w="1276" w:type="dxa"/>
            <w:vAlign w:val="center"/>
          </w:tcPr>
          <w:p w14:paraId="48A124F0" w14:textId="77777777" w:rsidR="008752A4" w:rsidRPr="008752A4" w:rsidRDefault="008752A4" w:rsidP="008752A4">
            <w:pPr>
              <w:tabs>
                <w:tab w:val="left" w:pos="1365"/>
              </w:tabs>
              <w:jc w:val="center"/>
              <w:rPr>
                <w:color w:val="000000"/>
              </w:rPr>
            </w:pPr>
          </w:p>
          <w:p w14:paraId="6912E506" w14:textId="77777777" w:rsidR="008752A4" w:rsidRPr="008752A4" w:rsidRDefault="008752A4" w:rsidP="008752A4">
            <w:pPr>
              <w:tabs>
                <w:tab w:val="left" w:pos="1189"/>
              </w:tabs>
              <w:jc w:val="center"/>
              <w:rPr>
                <w:color w:val="000000"/>
              </w:rPr>
            </w:pPr>
            <w:r w:rsidRPr="008752A4">
              <w:rPr>
                <w:color w:val="000000"/>
              </w:rPr>
              <w:t>0,0179 Гкал/м</w:t>
            </w:r>
            <w:r w:rsidRPr="008752A4">
              <w:rPr>
                <w:color w:val="000000"/>
                <w:vertAlign w:val="superscript"/>
              </w:rPr>
              <w:t>2</w:t>
            </w:r>
          </w:p>
        </w:tc>
        <w:tc>
          <w:tcPr>
            <w:tcW w:w="1417" w:type="dxa"/>
            <w:vAlign w:val="center"/>
          </w:tcPr>
          <w:p w14:paraId="14E90F38" w14:textId="77777777" w:rsidR="008752A4" w:rsidRPr="008752A4" w:rsidRDefault="008752A4" w:rsidP="008752A4">
            <w:pPr>
              <w:tabs>
                <w:tab w:val="left" w:pos="1365"/>
              </w:tabs>
              <w:jc w:val="center"/>
              <w:rPr>
                <w:color w:val="000000"/>
              </w:rPr>
            </w:pPr>
          </w:p>
          <w:p w14:paraId="4BF98A5F" w14:textId="77777777" w:rsidR="008752A4" w:rsidRPr="008752A4" w:rsidRDefault="008752A4" w:rsidP="008752A4">
            <w:pPr>
              <w:tabs>
                <w:tab w:val="left" w:pos="1365"/>
              </w:tabs>
              <w:jc w:val="center"/>
              <w:rPr>
                <w:color w:val="000000"/>
              </w:rPr>
            </w:pPr>
            <w:r w:rsidRPr="008752A4">
              <w:rPr>
                <w:color w:val="000000"/>
              </w:rPr>
              <w:t>руб/Гкал</w:t>
            </w:r>
          </w:p>
          <w:p w14:paraId="3F3E2CBD" w14:textId="77777777" w:rsidR="008752A4" w:rsidRPr="008752A4" w:rsidRDefault="008752A4" w:rsidP="008752A4">
            <w:pPr>
              <w:tabs>
                <w:tab w:val="left" w:pos="1365"/>
              </w:tabs>
              <w:jc w:val="center"/>
              <w:rPr>
                <w:color w:val="000000"/>
              </w:rPr>
            </w:pPr>
            <w:r w:rsidRPr="008752A4">
              <w:rPr>
                <w:color w:val="000000"/>
              </w:rPr>
              <w:t xml:space="preserve">  </w:t>
            </w:r>
          </w:p>
        </w:tc>
        <w:tc>
          <w:tcPr>
            <w:tcW w:w="1418" w:type="dxa"/>
            <w:vAlign w:val="center"/>
          </w:tcPr>
          <w:p w14:paraId="4F471A69" w14:textId="77777777" w:rsidR="008752A4" w:rsidRPr="008752A4" w:rsidRDefault="008752A4" w:rsidP="008752A4">
            <w:pPr>
              <w:tabs>
                <w:tab w:val="left" w:pos="1365"/>
              </w:tabs>
              <w:jc w:val="center"/>
              <w:rPr>
                <w:color w:val="000000"/>
              </w:rPr>
            </w:pPr>
            <w:r w:rsidRPr="008752A4">
              <w:rPr>
                <w:lang w:eastAsia="en-US"/>
              </w:rPr>
              <w:t>1925,00</w:t>
            </w:r>
          </w:p>
        </w:tc>
        <w:tc>
          <w:tcPr>
            <w:tcW w:w="1417" w:type="dxa"/>
            <w:vAlign w:val="center"/>
          </w:tcPr>
          <w:p w14:paraId="75CD207B" w14:textId="77777777" w:rsidR="008752A4" w:rsidRPr="008752A4" w:rsidRDefault="008752A4" w:rsidP="008752A4">
            <w:pPr>
              <w:tabs>
                <w:tab w:val="left" w:pos="1365"/>
              </w:tabs>
              <w:jc w:val="center"/>
              <w:rPr>
                <w:lang w:eastAsia="en-US"/>
              </w:rPr>
            </w:pPr>
            <w:r w:rsidRPr="008752A4">
              <w:rPr>
                <w:lang w:eastAsia="en-US"/>
              </w:rPr>
              <w:t>2644,69</w:t>
            </w:r>
          </w:p>
        </w:tc>
      </w:tr>
      <w:tr w:rsidR="008752A4" w:rsidRPr="008752A4" w14:paraId="00426E59" w14:textId="77777777" w:rsidTr="008752A4">
        <w:trPr>
          <w:trHeight w:val="70"/>
          <w:jc w:val="center"/>
        </w:trPr>
        <w:tc>
          <w:tcPr>
            <w:tcW w:w="710" w:type="dxa"/>
            <w:vAlign w:val="center"/>
          </w:tcPr>
          <w:p w14:paraId="6FAA200D" w14:textId="77777777" w:rsidR="008752A4" w:rsidRPr="008752A4" w:rsidRDefault="008752A4" w:rsidP="008752A4">
            <w:pPr>
              <w:tabs>
                <w:tab w:val="left" w:pos="1365"/>
              </w:tabs>
              <w:jc w:val="center"/>
              <w:rPr>
                <w:lang w:eastAsia="en-US"/>
              </w:rPr>
            </w:pPr>
            <w:r w:rsidRPr="008752A4">
              <w:rPr>
                <w:lang w:eastAsia="en-US"/>
              </w:rPr>
              <w:t>1</w:t>
            </w:r>
          </w:p>
        </w:tc>
        <w:tc>
          <w:tcPr>
            <w:tcW w:w="2126" w:type="dxa"/>
            <w:vAlign w:val="center"/>
          </w:tcPr>
          <w:p w14:paraId="6C9C95B2" w14:textId="77777777" w:rsidR="008752A4" w:rsidRPr="008752A4" w:rsidRDefault="008752A4" w:rsidP="008752A4">
            <w:pPr>
              <w:tabs>
                <w:tab w:val="left" w:pos="1365"/>
              </w:tabs>
              <w:jc w:val="center"/>
              <w:rPr>
                <w:lang w:eastAsia="en-US"/>
              </w:rPr>
            </w:pPr>
            <w:r w:rsidRPr="008752A4">
              <w:rPr>
                <w:lang w:eastAsia="en-US"/>
              </w:rPr>
              <w:t>2</w:t>
            </w:r>
          </w:p>
        </w:tc>
        <w:tc>
          <w:tcPr>
            <w:tcW w:w="1701" w:type="dxa"/>
            <w:vAlign w:val="center"/>
          </w:tcPr>
          <w:p w14:paraId="4E27BAFC" w14:textId="77777777" w:rsidR="008752A4" w:rsidRPr="008752A4" w:rsidRDefault="008752A4" w:rsidP="008752A4">
            <w:pPr>
              <w:tabs>
                <w:tab w:val="left" w:pos="1365"/>
              </w:tabs>
              <w:jc w:val="center"/>
              <w:rPr>
                <w:color w:val="000000"/>
              </w:rPr>
            </w:pPr>
            <w:r w:rsidRPr="008752A4">
              <w:rPr>
                <w:color w:val="000000"/>
              </w:rPr>
              <w:t>3</w:t>
            </w:r>
          </w:p>
        </w:tc>
        <w:tc>
          <w:tcPr>
            <w:tcW w:w="1276" w:type="dxa"/>
            <w:vAlign w:val="center"/>
          </w:tcPr>
          <w:p w14:paraId="653D2FFC" w14:textId="77777777" w:rsidR="008752A4" w:rsidRPr="008752A4" w:rsidRDefault="008752A4" w:rsidP="008752A4">
            <w:pPr>
              <w:tabs>
                <w:tab w:val="left" w:pos="1365"/>
              </w:tabs>
              <w:jc w:val="center"/>
              <w:rPr>
                <w:color w:val="000000"/>
              </w:rPr>
            </w:pPr>
            <w:r w:rsidRPr="008752A4">
              <w:rPr>
                <w:color w:val="000000"/>
              </w:rPr>
              <w:t>4</w:t>
            </w:r>
          </w:p>
        </w:tc>
        <w:tc>
          <w:tcPr>
            <w:tcW w:w="1417" w:type="dxa"/>
            <w:vAlign w:val="center"/>
          </w:tcPr>
          <w:p w14:paraId="7766B999" w14:textId="77777777" w:rsidR="008752A4" w:rsidRPr="008752A4" w:rsidRDefault="008752A4" w:rsidP="008752A4">
            <w:pPr>
              <w:tabs>
                <w:tab w:val="left" w:pos="1365"/>
              </w:tabs>
              <w:jc w:val="center"/>
              <w:rPr>
                <w:color w:val="000000"/>
              </w:rPr>
            </w:pPr>
            <w:r w:rsidRPr="008752A4">
              <w:rPr>
                <w:color w:val="000000"/>
              </w:rPr>
              <w:t>5</w:t>
            </w:r>
          </w:p>
        </w:tc>
        <w:tc>
          <w:tcPr>
            <w:tcW w:w="1418" w:type="dxa"/>
            <w:vAlign w:val="center"/>
          </w:tcPr>
          <w:p w14:paraId="3AEB27BB" w14:textId="77777777" w:rsidR="008752A4" w:rsidRPr="008752A4" w:rsidRDefault="008752A4" w:rsidP="008752A4">
            <w:pPr>
              <w:tabs>
                <w:tab w:val="left" w:pos="1365"/>
              </w:tabs>
              <w:jc w:val="center"/>
              <w:rPr>
                <w:lang w:eastAsia="en-US"/>
              </w:rPr>
            </w:pPr>
            <w:r w:rsidRPr="008752A4">
              <w:rPr>
                <w:lang w:eastAsia="en-US"/>
              </w:rPr>
              <w:t>6</w:t>
            </w:r>
          </w:p>
        </w:tc>
        <w:tc>
          <w:tcPr>
            <w:tcW w:w="1417" w:type="dxa"/>
          </w:tcPr>
          <w:p w14:paraId="6A60023B" w14:textId="77777777" w:rsidR="008752A4" w:rsidRPr="008752A4" w:rsidRDefault="008752A4" w:rsidP="008752A4">
            <w:pPr>
              <w:tabs>
                <w:tab w:val="left" w:pos="1365"/>
              </w:tabs>
              <w:jc w:val="center"/>
              <w:rPr>
                <w:lang w:eastAsia="en-US"/>
              </w:rPr>
            </w:pPr>
            <w:r w:rsidRPr="008752A4">
              <w:rPr>
                <w:lang w:eastAsia="en-US"/>
              </w:rPr>
              <w:t>7</w:t>
            </w:r>
          </w:p>
        </w:tc>
      </w:tr>
      <w:tr w:rsidR="008752A4" w:rsidRPr="008752A4" w14:paraId="6CF57A6D" w14:textId="77777777" w:rsidTr="008752A4">
        <w:trPr>
          <w:trHeight w:val="4970"/>
          <w:jc w:val="center"/>
        </w:trPr>
        <w:tc>
          <w:tcPr>
            <w:tcW w:w="710" w:type="dxa"/>
            <w:vAlign w:val="center"/>
          </w:tcPr>
          <w:p w14:paraId="0F9008CD" w14:textId="77777777" w:rsidR="008752A4" w:rsidRPr="008752A4" w:rsidRDefault="008752A4" w:rsidP="008752A4">
            <w:pPr>
              <w:tabs>
                <w:tab w:val="left" w:pos="1365"/>
              </w:tabs>
              <w:jc w:val="center"/>
              <w:rPr>
                <w:lang w:eastAsia="en-US"/>
              </w:rPr>
            </w:pPr>
            <w:r w:rsidRPr="008752A4">
              <w:rPr>
                <w:lang w:eastAsia="en-US"/>
              </w:rPr>
              <w:lastRenderedPageBreak/>
              <w:t>2.4.</w:t>
            </w:r>
          </w:p>
        </w:tc>
        <w:tc>
          <w:tcPr>
            <w:tcW w:w="2126" w:type="dxa"/>
            <w:vMerge w:val="restart"/>
            <w:vAlign w:val="center"/>
          </w:tcPr>
          <w:p w14:paraId="23AE6A5B" w14:textId="77777777" w:rsidR="008752A4" w:rsidRPr="008752A4" w:rsidRDefault="008752A4" w:rsidP="008752A4">
            <w:pPr>
              <w:tabs>
                <w:tab w:val="left" w:pos="1365"/>
              </w:tabs>
              <w:rPr>
                <w:lang w:eastAsia="en-US"/>
              </w:rPr>
            </w:pPr>
          </w:p>
          <w:p w14:paraId="7532EAA5" w14:textId="77777777" w:rsidR="008752A4" w:rsidRPr="008752A4" w:rsidRDefault="008752A4" w:rsidP="008752A4">
            <w:pPr>
              <w:tabs>
                <w:tab w:val="left" w:pos="1365"/>
              </w:tabs>
              <w:rPr>
                <w:bCs/>
              </w:rPr>
            </w:pPr>
            <w:r w:rsidRPr="008752A4">
              <w:rPr>
                <w:bCs/>
              </w:rPr>
              <w:t xml:space="preserve">ООО «Бастет», </w:t>
            </w:r>
          </w:p>
          <w:p w14:paraId="3D60BA32" w14:textId="77777777" w:rsidR="008752A4" w:rsidRPr="008752A4" w:rsidRDefault="008752A4" w:rsidP="008752A4">
            <w:pPr>
              <w:tabs>
                <w:tab w:val="left" w:pos="1365"/>
              </w:tabs>
              <w:rPr>
                <w:lang w:eastAsia="en-US"/>
              </w:rPr>
            </w:pPr>
            <w:r w:rsidRPr="008752A4">
              <w:rPr>
                <w:bCs/>
              </w:rPr>
              <w:t>ИНН 4202044270</w:t>
            </w:r>
          </w:p>
        </w:tc>
        <w:tc>
          <w:tcPr>
            <w:tcW w:w="1701" w:type="dxa"/>
            <w:vAlign w:val="center"/>
          </w:tcPr>
          <w:p w14:paraId="42D3EC8D"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8752A4">
              <w:rPr>
                <w:color w:val="000000"/>
                <w:vertAlign w:val="superscript"/>
              </w:rPr>
              <w:t>3</w:t>
            </w:r>
            <w:r w:rsidRPr="008752A4">
              <w:rPr>
                <w:color w:val="000000"/>
              </w:rPr>
              <w:t xml:space="preserve"> </w:t>
            </w:r>
          </w:p>
        </w:tc>
        <w:tc>
          <w:tcPr>
            <w:tcW w:w="1276" w:type="dxa"/>
            <w:vAlign w:val="center"/>
          </w:tcPr>
          <w:p w14:paraId="5726B5A3" w14:textId="77777777" w:rsidR="008752A4" w:rsidRPr="008752A4" w:rsidRDefault="008752A4" w:rsidP="008752A4">
            <w:pPr>
              <w:tabs>
                <w:tab w:val="left" w:pos="1365"/>
              </w:tabs>
              <w:jc w:val="center"/>
              <w:rPr>
                <w:color w:val="000000"/>
              </w:rPr>
            </w:pPr>
          </w:p>
          <w:p w14:paraId="031314F2" w14:textId="77777777" w:rsidR="008752A4" w:rsidRPr="008752A4" w:rsidRDefault="008752A4" w:rsidP="008752A4">
            <w:pPr>
              <w:tabs>
                <w:tab w:val="left" w:pos="1189"/>
              </w:tabs>
              <w:jc w:val="center"/>
              <w:rPr>
                <w:color w:val="000000"/>
              </w:rPr>
            </w:pPr>
            <w:r w:rsidRPr="008752A4">
              <w:rPr>
                <w:color w:val="000000"/>
              </w:rPr>
              <w:t>0,02497 Гкал/м</w:t>
            </w:r>
            <w:r w:rsidRPr="008752A4">
              <w:rPr>
                <w:color w:val="000000"/>
                <w:vertAlign w:val="superscript"/>
              </w:rPr>
              <w:t>2</w:t>
            </w:r>
          </w:p>
        </w:tc>
        <w:tc>
          <w:tcPr>
            <w:tcW w:w="1417" w:type="dxa"/>
            <w:vAlign w:val="center"/>
          </w:tcPr>
          <w:p w14:paraId="0E173C84" w14:textId="77777777" w:rsidR="008752A4" w:rsidRPr="008752A4" w:rsidRDefault="008752A4" w:rsidP="008752A4">
            <w:pPr>
              <w:tabs>
                <w:tab w:val="left" w:pos="1365"/>
              </w:tabs>
              <w:jc w:val="center"/>
              <w:rPr>
                <w:color w:val="000000"/>
              </w:rPr>
            </w:pPr>
          </w:p>
          <w:p w14:paraId="2C795B10" w14:textId="77777777" w:rsidR="008752A4" w:rsidRPr="008752A4" w:rsidRDefault="008752A4" w:rsidP="008752A4">
            <w:pPr>
              <w:tabs>
                <w:tab w:val="left" w:pos="1365"/>
              </w:tabs>
              <w:jc w:val="center"/>
              <w:rPr>
                <w:color w:val="000000"/>
              </w:rPr>
            </w:pPr>
            <w:r w:rsidRPr="008752A4">
              <w:rPr>
                <w:color w:val="000000"/>
              </w:rPr>
              <w:t xml:space="preserve">руб/Гкал </w:t>
            </w:r>
          </w:p>
          <w:p w14:paraId="46A74DC1" w14:textId="77777777" w:rsidR="008752A4" w:rsidRPr="008752A4" w:rsidRDefault="008752A4" w:rsidP="008752A4">
            <w:pPr>
              <w:tabs>
                <w:tab w:val="left" w:pos="1365"/>
              </w:tabs>
              <w:jc w:val="center"/>
              <w:rPr>
                <w:color w:val="000000"/>
              </w:rPr>
            </w:pPr>
          </w:p>
        </w:tc>
        <w:tc>
          <w:tcPr>
            <w:tcW w:w="1418" w:type="dxa"/>
            <w:vAlign w:val="center"/>
          </w:tcPr>
          <w:p w14:paraId="1B5EAFE5" w14:textId="77777777" w:rsidR="008752A4" w:rsidRPr="008752A4" w:rsidRDefault="008752A4" w:rsidP="008752A4">
            <w:pPr>
              <w:tabs>
                <w:tab w:val="left" w:pos="1365"/>
              </w:tabs>
              <w:jc w:val="center"/>
              <w:rPr>
                <w:color w:val="000000"/>
              </w:rPr>
            </w:pPr>
            <w:r w:rsidRPr="008752A4">
              <w:rPr>
                <w:lang w:eastAsia="en-US"/>
              </w:rPr>
              <w:t>1705,97</w:t>
            </w:r>
          </w:p>
        </w:tc>
        <w:tc>
          <w:tcPr>
            <w:tcW w:w="1417" w:type="dxa"/>
            <w:vAlign w:val="center"/>
          </w:tcPr>
          <w:p w14:paraId="1A8EA24F" w14:textId="77777777" w:rsidR="008752A4" w:rsidRPr="008752A4" w:rsidRDefault="008752A4" w:rsidP="008752A4">
            <w:pPr>
              <w:tabs>
                <w:tab w:val="left" w:pos="1365"/>
              </w:tabs>
              <w:jc w:val="center"/>
              <w:rPr>
                <w:lang w:eastAsia="en-US"/>
              </w:rPr>
            </w:pPr>
            <w:r w:rsidRPr="008752A4">
              <w:rPr>
                <w:lang w:eastAsia="en-US"/>
              </w:rPr>
              <w:t>1895,86</w:t>
            </w:r>
          </w:p>
        </w:tc>
      </w:tr>
      <w:tr w:rsidR="008752A4" w:rsidRPr="008752A4" w14:paraId="3753911E" w14:textId="77777777" w:rsidTr="008752A4">
        <w:trPr>
          <w:trHeight w:val="4532"/>
          <w:jc w:val="center"/>
        </w:trPr>
        <w:tc>
          <w:tcPr>
            <w:tcW w:w="710" w:type="dxa"/>
            <w:vAlign w:val="center"/>
          </w:tcPr>
          <w:p w14:paraId="20669D9D" w14:textId="77777777" w:rsidR="008752A4" w:rsidRPr="008752A4" w:rsidRDefault="008752A4" w:rsidP="008752A4">
            <w:pPr>
              <w:tabs>
                <w:tab w:val="left" w:pos="1365"/>
              </w:tabs>
              <w:rPr>
                <w:lang w:eastAsia="en-US"/>
              </w:rPr>
            </w:pPr>
            <w:r w:rsidRPr="008752A4">
              <w:rPr>
                <w:lang w:eastAsia="en-US"/>
              </w:rPr>
              <w:t>2.5.</w:t>
            </w:r>
          </w:p>
        </w:tc>
        <w:tc>
          <w:tcPr>
            <w:tcW w:w="2126" w:type="dxa"/>
            <w:vMerge/>
            <w:vAlign w:val="center"/>
          </w:tcPr>
          <w:p w14:paraId="1BB946CF" w14:textId="77777777" w:rsidR="008752A4" w:rsidRPr="008752A4" w:rsidRDefault="008752A4" w:rsidP="008752A4">
            <w:pPr>
              <w:tabs>
                <w:tab w:val="left" w:pos="1365"/>
              </w:tabs>
              <w:rPr>
                <w:lang w:eastAsia="en-US"/>
              </w:rPr>
            </w:pPr>
          </w:p>
        </w:tc>
        <w:tc>
          <w:tcPr>
            <w:tcW w:w="1701" w:type="dxa"/>
            <w:vAlign w:val="center"/>
          </w:tcPr>
          <w:p w14:paraId="2DDE4493"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8752A4">
              <w:rPr>
                <w:color w:val="000000"/>
                <w:vertAlign w:val="superscript"/>
              </w:rPr>
              <w:t>3</w:t>
            </w:r>
            <w:r w:rsidRPr="008752A4">
              <w:rPr>
                <w:color w:val="000000"/>
              </w:rPr>
              <w:t xml:space="preserve"> до 10000 м</w:t>
            </w:r>
            <w:r w:rsidRPr="008752A4">
              <w:rPr>
                <w:color w:val="000000"/>
                <w:vertAlign w:val="superscript"/>
              </w:rPr>
              <w:t>3</w:t>
            </w:r>
          </w:p>
        </w:tc>
        <w:tc>
          <w:tcPr>
            <w:tcW w:w="1276" w:type="dxa"/>
            <w:vAlign w:val="center"/>
          </w:tcPr>
          <w:p w14:paraId="42F978EB" w14:textId="77777777" w:rsidR="008752A4" w:rsidRPr="008752A4" w:rsidRDefault="008752A4" w:rsidP="008752A4">
            <w:pPr>
              <w:tabs>
                <w:tab w:val="left" w:pos="1189"/>
              </w:tabs>
              <w:jc w:val="center"/>
              <w:rPr>
                <w:color w:val="000000"/>
              </w:rPr>
            </w:pPr>
            <w:r w:rsidRPr="008752A4">
              <w:rPr>
                <w:color w:val="000000"/>
              </w:rPr>
              <w:t>0,0213 Гкал/м</w:t>
            </w:r>
            <w:r w:rsidRPr="008752A4">
              <w:rPr>
                <w:color w:val="000000"/>
                <w:vertAlign w:val="superscript"/>
              </w:rPr>
              <w:t>2</w:t>
            </w:r>
          </w:p>
        </w:tc>
        <w:tc>
          <w:tcPr>
            <w:tcW w:w="1417" w:type="dxa"/>
            <w:vAlign w:val="center"/>
          </w:tcPr>
          <w:p w14:paraId="77A0AE14" w14:textId="77777777" w:rsidR="008752A4" w:rsidRPr="008752A4" w:rsidRDefault="008752A4" w:rsidP="008752A4">
            <w:pPr>
              <w:tabs>
                <w:tab w:val="left" w:pos="1365"/>
              </w:tabs>
              <w:jc w:val="center"/>
              <w:rPr>
                <w:color w:val="000000"/>
              </w:rPr>
            </w:pPr>
          </w:p>
          <w:p w14:paraId="6A4325E1" w14:textId="77777777" w:rsidR="008752A4" w:rsidRPr="008752A4" w:rsidRDefault="008752A4" w:rsidP="008752A4">
            <w:pPr>
              <w:tabs>
                <w:tab w:val="left" w:pos="1365"/>
              </w:tabs>
              <w:jc w:val="center"/>
              <w:rPr>
                <w:color w:val="000000"/>
              </w:rPr>
            </w:pPr>
            <w:r w:rsidRPr="008752A4">
              <w:rPr>
                <w:color w:val="000000"/>
              </w:rPr>
              <w:t xml:space="preserve">руб/Гкал </w:t>
            </w:r>
          </w:p>
          <w:p w14:paraId="2D11293E" w14:textId="77777777" w:rsidR="008752A4" w:rsidRPr="008752A4" w:rsidRDefault="008752A4" w:rsidP="008752A4">
            <w:pPr>
              <w:tabs>
                <w:tab w:val="left" w:pos="1365"/>
              </w:tabs>
              <w:jc w:val="center"/>
              <w:rPr>
                <w:color w:val="000000"/>
              </w:rPr>
            </w:pPr>
          </w:p>
        </w:tc>
        <w:tc>
          <w:tcPr>
            <w:tcW w:w="1418" w:type="dxa"/>
            <w:vAlign w:val="center"/>
          </w:tcPr>
          <w:p w14:paraId="0667F6B6" w14:textId="77777777" w:rsidR="008752A4" w:rsidRPr="008752A4" w:rsidRDefault="008752A4" w:rsidP="008752A4">
            <w:pPr>
              <w:tabs>
                <w:tab w:val="left" w:pos="1365"/>
              </w:tabs>
              <w:jc w:val="center"/>
              <w:rPr>
                <w:color w:val="000000"/>
              </w:rPr>
            </w:pPr>
            <w:r w:rsidRPr="008752A4">
              <w:rPr>
                <w:lang w:eastAsia="en-US"/>
              </w:rPr>
              <w:t>1925,22</w:t>
            </w:r>
          </w:p>
        </w:tc>
        <w:tc>
          <w:tcPr>
            <w:tcW w:w="1417" w:type="dxa"/>
            <w:vAlign w:val="center"/>
          </w:tcPr>
          <w:p w14:paraId="5D7046A8" w14:textId="77777777" w:rsidR="008752A4" w:rsidRPr="008752A4" w:rsidRDefault="008752A4" w:rsidP="008752A4">
            <w:pPr>
              <w:tabs>
                <w:tab w:val="left" w:pos="1365"/>
              </w:tabs>
              <w:jc w:val="center"/>
              <w:rPr>
                <w:lang w:eastAsia="en-US"/>
              </w:rPr>
            </w:pPr>
            <w:r w:rsidRPr="008752A4">
              <w:rPr>
                <w:lang w:eastAsia="en-US"/>
              </w:rPr>
              <w:t>2222,53</w:t>
            </w:r>
          </w:p>
        </w:tc>
      </w:tr>
      <w:tr w:rsidR="008752A4" w:rsidRPr="008752A4" w14:paraId="58425531" w14:textId="77777777" w:rsidTr="008752A4">
        <w:trPr>
          <w:trHeight w:val="4368"/>
          <w:jc w:val="center"/>
        </w:trPr>
        <w:tc>
          <w:tcPr>
            <w:tcW w:w="710" w:type="dxa"/>
            <w:vAlign w:val="center"/>
          </w:tcPr>
          <w:p w14:paraId="1BF30FEE" w14:textId="77777777" w:rsidR="008752A4" w:rsidRPr="008752A4" w:rsidRDefault="008752A4" w:rsidP="008752A4">
            <w:pPr>
              <w:tabs>
                <w:tab w:val="left" w:pos="1365"/>
              </w:tabs>
              <w:jc w:val="center"/>
              <w:rPr>
                <w:lang w:eastAsia="en-US"/>
              </w:rPr>
            </w:pPr>
            <w:r w:rsidRPr="008752A4">
              <w:rPr>
                <w:lang w:eastAsia="en-US"/>
              </w:rPr>
              <w:t>2.6.</w:t>
            </w:r>
          </w:p>
        </w:tc>
        <w:tc>
          <w:tcPr>
            <w:tcW w:w="2126" w:type="dxa"/>
            <w:vMerge/>
            <w:vAlign w:val="center"/>
          </w:tcPr>
          <w:p w14:paraId="56B6E3BE" w14:textId="77777777" w:rsidR="008752A4" w:rsidRPr="008752A4" w:rsidRDefault="008752A4" w:rsidP="008752A4">
            <w:pPr>
              <w:tabs>
                <w:tab w:val="left" w:pos="1365"/>
              </w:tabs>
              <w:rPr>
                <w:lang w:eastAsia="en-US"/>
              </w:rPr>
            </w:pPr>
          </w:p>
        </w:tc>
        <w:tc>
          <w:tcPr>
            <w:tcW w:w="1701" w:type="dxa"/>
            <w:vAlign w:val="center"/>
          </w:tcPr>
          <w:p w14:paraId="414BD866"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8752A4">
              <w:rPr>
                <w:color w:val="000000"/>
                <w:vertAlign w:val="superscript"/>
              </w:rPr>
              <w:t>3</w:t>
            </w:r>
          </w:p>
        </w:tc>
        <w:tc>
          <w:tcPr>
            <w:tcW w:w="1276" w:type="dxa"/>
            <w:vAlign w:val="center"/>
          </w:tcPr>
          <w:p w14:paraId="15B99BDF" w14:textId="77777777" w:rsidR="008752A4" w:rsidRPr="008752A4" w:rsidRDefault="008752A4" w:rsidP="008752A4">
            <w:pPr>
              <w:tabs>
                <w:tab w:val="left" w:pos="1365"/>
              </w:tabs>
              <w:jc w:val="center"/>
              <w:rPr>
                <w:color w:val="000000"/>
              </w:rPr>
            </w:pPr>
          </w:p>
          <w:p w14:paraId="0C9D732F" w14:textId="77777777" w:rsidR="008752A4" w:rsidRPr="008752A4" w:rsidRDefault="008752A4" w:rsidP="008752A4">
            <w:pPr>
              <w:tabs>
                <w:tab w:val="left" w:pos="1189"/>
              </w:tabs>
              <w:jc w:val="center"/>
              <w:rPr>
                <w:color w:val="000000"/>
              </w:rPr>
            </w:pPr>
            <w:r w:rsidRPr="008752A4">
              <w:rPr>
                <w:color w:val="000000"/>
              </w:rPr>
              <w:t>0,0179 Гкал/м</w:t>
            </w:r>
            <w:r w:rsidRPr="008752A4">
              <w:rPr>
                <w:color w:val="000000"/>
                <w:vertAlign w:val="superscript"/>
              </w:rPr>
              <w:t>2</w:t>
            </w:r>
          </w:p>
        </w:tc>
        <w:tc>
          <w:tcPr>
            <w:tcW w:w="1417" w:type="dxa"/>
            <w:vAlign w:val="center"/>
          </w:tcPr>
          <w:p w14:paraId="0F589C42" w14:textId="77777777" w:rsidR="008752A4" w:rsidRPr="008752A4" w:rsidRDefault="008752A4" w:rsidP="008752A4">
            <w:pPr>
              <w:tabs>
                <w:tab w:val="left" w:pos="1365"/>
              </w:tabs>
              <w:jc w:val="center"/>
              <w:rPr>
                <w:color w:val="000000"/>
              </w:rPr>
            </w:pPr>
          </w:p>
          <w:p w14:paraId="556F3CB5" w14:textId="77777777" w:rsidR="008752A4" w:rsidRPr="008752A4" w:rsidRDefault="008752A4" w:rsidP="008752A4">
            <w:pPr>
              <w:tabs>
                <w:tab w:val="left" w:pos="1365"/>
              </w:tabs>
              <w:jc w:val="center"/>
              <w:rPr>
                <w:color w:val="000000"/>
              </w:rPr>
            </w:pPr>
            <w:r w:rsidRPr="008752A4">
              <w:rPr>
                <w:color w:val="000000"/>
              </w:rPr>
              <w:t>руб/Гкал</w:t>
            </w:r>
          </w:p>
          <w:p w14:paraId="2778D674" w14:textId="77777777" w:rsidR="008752A4" w:rsidRPr="008752A4" w:rsidRDefault="008752A4" w:rsidP="008752A4">
            <w:pPr>
              <w:tabs>
                <w:tab w:val="left" w:pos="1365"/>
              </w:tabs>
              <w:jc w:val="center"/>
              <w:rPr>
                <w:color w:val="000000"/>
              </w:rPr>
            </w:pPr>
            <w:r w:rsidRPr="008752A4">
              <w:rPr>
                <w:color w:val="000000"/>
              </w:rPr>
              <w:t xml:space="preserve">  </w:t>
            </w:r>
          </w:p>
        </w:tc>
        <w:tc>
          <w:tcPr>
            <w:tcW w:w="1418" w:type="dxa"/>
            <w:vAlign w:val="center"/>
          </w:tcPr>
          <w:p w14:paraId="61C7ECCA" w14:textId="77777777" w:rsidR="008752A4" w:rsidRPr="008752A4" w:rsidRDefault="008752A4" w:rsidP="008752A4">
            <w:pPr>
              <w:tabs>
                <w:tab w:val="left" w:pos="1365"/>
              </w:tabs>
              <w:jc w:val="center"/>
              <w:rPr>
                <w:color w:val="000000"/>
              </w:rPr>
            </w:pPr>
            <w:r w:rsidRPr="008752A4">
              <w:rPr>
                <w:lang w:eastAsia="en-US"/>
              </w:rPr>
              <w:t>1925,0</w:t>
            </w:r>
          </w:p>
        </w:tc>
        <w:tc>
          <w:tcPr>
            <w:tcW w:w="1417" w:type="dxa"/>
            <w:vAlign w:val="center"/>
          </w:tcPr>
          <w:p w14:paraId="4DD3FA9E" w14:textId="77777777" w:rsidR="008752A4" w:rsidRPr="008752A4" w:rsidRDefault="008752A4" w:rsidP="008752A4">
            <w:pPr>
              <w:tabs>
                <w:tab w:val="left" w:pos="1365"/>
              </w:tabs>
              <w:jc w:val="center"/>
              <w:rPr>
                <w:lang w:eastAsia="en-US"/>
              </w:rPr>
            </w:pPr>
            <w:r w:rsidRPr="008752A4">
              <w:rPr>
                <w:lang w:eastAsia="en-US"/>
              </w:rPr>
              <w:t>2644,69</w:t>
            </w:r>
          </w:p>
        </w:tc>
      </w:tr>
      <w:tr w:rsidR="008752A4" w:rsidRPr="008752A4" w14:paraId="30ACE2B5" w14:textId="77777777" w:rsidTr="008752A4">
        <w:trPr>
          <w:trHeight w:val="147"/>
          <w:jc w:val="center"/>
        </w:trPr>
        <w:tc>
          <w:tcPr>
            <w:tcW w:w="710" w:type="dxa"/>
            <w:vAlign w:val="center"/>
          </w:tcPr>
          <w:p w14:paraId="03CB11D2" w14:textId="77777777" w:rsidR="008752A4" w:rsidRPr="008752A4" w:rsidRDefault="008752A4" w:rsidP="008752A4">
            <w:pPr>
              <w:tabs>
                <w:tab w:val="left" w:pos="1365"/>
              </w:tabs>
              <w:jc w:val="center"/>
              <w:rPr>
                <w:lang w:eastAsia="en-US"/>
              </w:rPr>
            </w:pPr>
            <w:r w:rsidRPr="008752A4">
              <w:rPr>
                <w:lang w:eastAsia="en-US"/>
              </w:rPr>
              <w:t>1</w:t>
            </w:r>
          </w:p>
        </w:tc>
        <w:tc>
          <w:tcPr>
            <w:tcW w:w="2126" w:type="dxa"/>
            <w:vAlign w:val="center"/>
          </w:tcPr>
          <w:p w14:paraId="207750AD" w14:textId="77777777" w:rsidR="008752A4" w:rsidRPr="008752A4" w:rsidRDefault="008752A4" w:rsidP="008752A4">
            <w:pPr>
              <w:tabs>
                <w:tab w:val="left" w:pos="1365"/>
              </w:tabs>
              <w:jc w:val="center"/>
              <w:rPr>
                <w:lang w:eastAsia="en-US"/>
              </w:rPr>
            </w:pPr>
            <w:r w:rsidRPr="008752A4">
              <w:rPr>
                <w:lang w:eastAsia="en-US"/>
              </w:rPr>
              <w:t>2</w:t>
            </w:r>
          </w:p>
        </w:tc>
        <w:tc>
          <w:tcPr>
            <w:tcW w:w="1701" w:type="dxa"/>
            <w:vAlign w:val="center"/>
          </w:tcPr>
          <w:p w14:paraId="1C5EB6D8" w14:textId="77777777" w:rsidR="008752A4" w:rsidRPr="008752A4" w:rsidRDefault="008752A4" w:rsidP="008752A4">
            <w:pPr>
              <w:tabs>
                <w:tab w:val="left" w:pos="1365"/>
              </w:tabs>
              <w:jc w:val="center"/>
              <w:rPr>
                <w:color w:val="000000"/>
              </w:rPr>
            </w:pPr>
            <w:r w:rsidRPr="008752A4">
              <w:rPr>
                <w:color w:val="000000"/>
              </w:rPr>
              <w:t>3</w:t>
            </w:r>
          </w:p>
        </w:tc>
        <w:tc>
          <w:tcPr>
            <w:tcW w:w="1276" w:type="dxa"/>
            <w:vAlign w:val="center"/>
          </w:tcPr>
          <w:p w14:paraId="78994692" w14:textId="77777777" w:rsidR="008752A4" w:rsidRPr="008752A4" w:rsidRDefault="008752A4" w:rsidP="008752A4">
            <w:pPr>
              <w:tabs>
                <w:tab w:val="left" w:pos="1365"/>
              </w:tabs>
              <w:jc w:val="center"/>
              <w:rPr>
                <w:color w:val="000000"/>
              </w:rPr>
            </w:pPr>
            <w:r w:rsidRPr="008752A4">
              <w:rPr>
                <w:color w:val="000000"/>
              </w:rPr>
              <w:t>4</w:t>
            </w:r>
          </w:p>
        </w:tc>
        <w:tc>
          <w:tcPr>
            <w:tcW w:w="1417" w:type="dxa"/>
            <w:vAlign w:val="center"/>
          </w:tcPr>
          <w:p w14:paraId="2B354188" w14:textId="77777777" w:rsidR="008752A4" w:rsidRPr="008752A4" w:rsidRDefault="008752A4" w:rsidP="008752A4">
            <w:pPr>
              <w:tabs>
                <w:tab w:val="left" w:pos="1365"/>
              </w:tabs>
              <w:jc w:val="center"/>
              <w:rPr>
                <w:color w:val="000000"/>
              </w:rPr>
            </w:pPr>
            <w:r w:rsidRPr="008752A4">
              <w:rPr>
                <w:color w:val="000000"/>
              </w:rPr>
              <w:t>5</w:t>
            </w:r>
          </w:p>
        </w:tc>
        <w:tc>
          <w:tcPr>
            <w:tcW w:w="1418" w:type="dxa"/>
            <w:vAlign w:val="center"/>
          </w:tcPr>
          <w:p w14:paraId="351FC6DD" w14:textId="77777777" w:rsidR="008752A4" w:rsidRPr="008752A4" w:rsidRDefault="008752A4" w:rsidP="008752A4">
            <w:pPr>
              <w:tabs>
                <w:tab w:val="left" w:pos="1365"/>
              </w:tabs>
              <w:jc w:val="center"/>
              <w:rPr>
                <w:lang w:eastAsia="en-US"/>
              </w:rPr>
            </w:pPr>
            <w:r w:rsidRPr="008752A4">
              <w:rPr>
                <w:lang w:eastAsia="en-US"/>
              </w:rPr>
              <w:t>6</w:t>
            </w:r>
          </w:p>
        </w:tc>
        <w:tc>
          <w:tcPr>
            <w:tcW w:w="1417" w:type="dxa"/>
          </w:tcPr>
          <w:p w14:paraId="1F1CD891" w14:textId="77777777" w:rsidR="008752A4" w:rsidRPr="008752A4" w:rsidRDefault="008752A4" w:rsidP="008752A4">
            <w:pPr>
              <w:tabs>
                <w:tab w:val="left" w:pos="1365"/>
              </w:tabs>
              <w:jc w:val="center"/>
              <w:rPr>
                <w:lang w:eastAsia="en-US"/>
              </w:rPr>
            </w:pPr>
            <w:r w:rsidRPr="008752A4">
              <w:rPr>
                <w:lang w:eastAsia="en-US"/>
              </w:rPr>
              <w:t>7</w:t>
            </w:r>
          </w:p>
        </w:tc>
      </w:tr>
      <w:tr w:rsidR="008752A4" w:rsidRPr="008752A4" w14:paraId="5161DEBD" w14:textId="77777777" w:rsidTr="008752A4">
        <w:trPr>
          <w:trHeight w:val="3978"/>
          <w:jc w:val="center"/>
        </w:trPr>
        <w:tc>
          <w:tcPr>
            <w:tcW w:w="710" w:type="dxa"/>
            <w:vAlign w:val="center"/>
          </w:tcPr>
          <w:p w14:paraId="7381FDC9" w14:textId="77777777" w:rsidR="008752A4" w:rsidRPr="008752A4" w:rsidRDefault="008752A4" w:rsidP="008752A4">
            <w:pPr>
              <w:tabs>
                <w:tab w:val="left" w:pos="1365"/>
              </w:tabs>
              <w:jc w:val="center"/>
              <w:rPr>
                <w:lang w:eastAsia="en-US"/>
              </w:rPr>
            </w:pPr>
            <w:r w:rsidRPr="008752A4">
              <w:rPr>
                <w:lang w:eastAsia="en-US"/>
              </w:rPr>
              <w:lastRenderedPageBreak/>
              <w:t>2.7.</w:t>
            </w:r>
          </w:p>
        </w:tc>
        <w:tc>
          <w:tcPr>
            <w:tcW w:w="2126" w:type="dxa"/>
            <w:vAlign w:val="center"/>
          </w:tcPr>
          <w:p w14:paraId="5CF20586" w14:textId="77777777" w:rsidR="008752A4" w:rsidRPr="008752A4" w:rsidRDefault="008752A4" w:rsidP="008752A4">
            <w:pPr>
              <w:tabs>
                <w:tab w:val="left" w:pos="1365"/>
              </w:tabs>
              <w:rPr>
                <w:bCs/>
              </w:rPr>
            </w:pPr>
            <w:r w:rsidRPr="008752A4">
              <w:rPr>
                <w:bCs/>
              </w:rPr>
              <w:t>ОАО «РЖД» (филиал Кузбасский территориальный участок</w:t>
            </w:r>
          </w:p>
          <w:p w14:paraId="4BCAC91C" w14:textId="77777777" w:rsidR="008752A4" w:rsidRPr="008752A4" w:rsidRDefault="008752A4" w:rsidP="008752A4">
            <w:pPr>
              <w:tabs>
                <w:tab w:val="left" w:pos="1365"/>
              </w:tabs>
              <w:rPr>
                <w:bCs/>
              </w:rPr>
            </w:pPr>
            <w:r w:rsidRPr="008752A4">
              <w:rPr>
                <w:bCs/>
              </w:rPr>
              <w:t>Западно-Сибирской дирекции по тепловодоснабжению - структурное</w:t>
            </w:r>
          </w:p>
          <w:p w14:paraId="3D92126F" w14:textId="77777777" w:rsidR="008752A4" w:rsidRPr="008752A4" w:rsidRDefault="008752A4" w:rsidP="008752A4">
            <w:pPr>
              <w:tabs>
                <w:tab w:val="left" w:pos="1365"/>
              </w:tabs>
              <w:rPr>
                <w:bCs/>
              </w:rPr>
            </w:pPr>
            <w:r w:rsidRPr="008752A4">
              <w:rPr>
                <w:bCs/>
              </w:rPr>
              <w:t>подразделение Центральной дирекции по тепловодоснабжению) узел</w:t>
            </w:r>
          </w:p>
          <w:p w14:paraId="27DA0F4E" w14:textId="77777777" w:rsidR="008752A4" w:rsidRPr="008752A4" w:rsidRDefault="008752A4" w:rsidP="008752A4">
            <w:pPr>
              <w:tabs>
                <w:tab w:val="left" w:pos="1365"/>
              </w:tabs>
              <w:rPr>
                <w:lang w:eastAsia="en-US"/>
              </w:rPr>
            </w:pPr>
            <w:r w:rsidRPr="008752A4">
              <w:rPr>
                <w:bCs/>
              </w:rPr>
              <w:t>теплоснабжения - котельная ШЧ на             ст. Артышта-2,          ИНН 7708503727</w:t>
            </w:r>
          </w:p>
        </w:tc>
        <w:tc>
          <w:tcPr>
            <w:tcW w:w="1701" w:type="dxa"/>
            <w:vAlign w:val="center"/>
          </w:tcPr>
          <w:p w14:paraId="7389FB26"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8752A4">
              <w:rPr>
                <w:color w:val="000000"/>
                <w:vertAlign w:val="superscript"/>
              </w:rPr>
              <w:t>3</w:t>
            </w:r>
          </w:p>
        </w:tc>
        <w:tc>
          <w:tcPr>
            <w:tcW w:w="1276" w:type="dxa"/>
            <w:vAlign w:val="center"/>
          </w:tcPr>
          <w:p w14:paraId="0F74DC84" w14:textId="77777777" w:rsidR="008752A4" w:rsidRPr="008752A4" w:rsidRDefault="008752A4" w:rsidP="008752A4">
            <w:pPr>
              <w:tabs>
                <w:tab w:val="left" w:pos="1365"/>
              </w:tabs>
              <w:jc w:val="center"/>
              <w:rPr>
                <w:color w:val="000000"/>
              </w:rPr>
            </w:pPr>
          </w:p>
          <w:p w14:paraId="113C633C" w14:textId="77777777" w:rsidR="008752A4" w:rsidRPr="008752A4" w:rsidRDefault="008752A4" w:rsidP="008752A4">
            <w:pPr>
              <w:tabs>
                <w:tab w:val="left" w:pos="1189"/>
              </w:tabs>
              <w:jc w:val="center"/>
              <w:rPr>
                <w:color w:val="000000"/>
              </w:rPr>
            </w:pPr>
            <w:r w:rsidRPr="008752A4">
              <w:rPr>
                <w:color w:val="000000"/>
              </w:rPr>
              <w:t>0,02497</w:t>
            </w:r>
          </w:p>
          <w:p w14:paraId="54B7BFE0" w14:textId="77777777" w:rsidR="008752A4" w:rsidRPr="008752A4" w:rsidRDefault="008752A4" w:rsidP="008752A4">
            <w:pPr>
              <w:tabs>
                <w:tab w:val="left" w:pos="1365"/>
              </w:tabs>
              <w:jc w:val="center"/>
              <w:rPr>
                <w:color w:val="000000"/>
              </w:rPr>
            </w:pPr>
            <w:r w:rsidRPr="008752A4">
              <w:rPr>
                <w:color w:val="000000"/>
              </w:rPr>
              <w:t>Гкал/м</w:t>
            </w:r>
            <w:r w:rsidRPr="008752A4">
              <w:rPr>
                <w:color w:val="000000"/>
                <w:vertAlign w:val="superscript"/>
              </w:rPr>
              <w:t>2</w:t>
            </w:r>
          </w:p>
        </w:tc>
        <w:tc>
          <w:tcPr>
            <w:tcW w:w="1417" w:type="dxa"/>
            <w:vAlign w:val="center"/>
          </w:tcPr>
          <w:p w14:paraId="2848CE5E" w14:textId="77777777" w:rsidR="008752A4" w:rsidRPr="008752A4" w:rsidRDefault="008752A4" w:rsidP="008752A4">
            <w:pPr>
              <w:tabs>
                <w:tab w:val="left" w:pos="1365"/>
              </w:tabs>
              <w:jc w:val="center"/>
              <w:rPr>
                <w:color w:val="000000"/>
              </w:rPr>
            </w:pPr>
          </w:p>
          <w:p w14:paraId="0C21A566" w14:textId="77777777" w:rsidR="008752A4" w:rsidRPr="008752A4" w:rsidRDefault="008752A4" w:rsidP="008752A4">
            <w:pPr>
              <w:tabs>
                <w:tab w:val="left" w:pos="1365"/>
              </w:tabs>
              <w:jc w:val="center"/>
              <w:rPr>
                <w:color w:val="000000"/>
              </w:rPr>
            </w:pPr>
            <w:r w:rsidRPr="008752A4">
              <w:rPr>
                <w:color w:val="000000"/>
              </w:rPr>
              <w:t>руб/Гкал</w:t>
            </w:r>
          </w:p>
          <w:p w14:paraId="01D2E4D8" w14:textId="77777777" w:rsidR="008752A4" w:rsidRPr="008752A4" w:rsidRDefault="008752A4" w:rsidP="008752A4">
            <w:pPr>
              <w:tabs>
                <w:tab w:val="left" w:pos="1365"/>
              </w:tabs>
              <w:jc w:val="center"/>
              <w:rPr>
                <w:color w:val="000000"/>
              </w:rPr>
            </w:pPr>
            <w:r w:rsidRPr="008752A4">
              <w:rPr>
                <w:color w:val="000000"/>
              </w:rPr>
              <w:t xml:space="preserve">  </w:t>
            </w:r>
          </w:p>
        </w:tc>
        <w:tc>
          <w:tcPr>
            <w:tcW w:w="1418" w:type="dxa"/>
            <w:vAlign w:val="center"/>
          </w:tcPr>
          <w:p w14:paraId="12A1DB15" w14:textId="77777777" w:rsidR="008752A4" w:rsidRPr="008752A4" w:rsidRDefault="008752A4" w:rsidP="008752A4">
            <w:pPr>
              <w:tabs>
                <w:tab w:val="left" w:pos="1365"/>
              </w:tabs>
              <w:jc w:val="center"/>
              <w:rPr>
                <w:color w:val="000000"/>
              </w:rPr>
            </w:pPr>
            <w:r w:rsidRPr="008752A4">
              <w:rPr>
                <w:lang w:eastAsia="en-US"/>
              </w:rPr>
              <w:t>1705,97</w:t>
            </w:r>
          </w:p>
        </w:tc>
        <w:tc>
          <w:tcPr>
            <w:tcW w:w="1417" w:type="dxa"/>
            <w:vAlign w:val="center"/>
          </w:tcPr>
          <w:p w14:paraId="665E7957" w14:textId="77777777" w:rsidR="008752A4" w:rsidRPr="008752A4" w:rsidRDefault="008752A4" w:rsidP="008752A4">
            <w:pPr>
              <w:tabs>
                <w:tab w:val="left" w:pos="1365"/>
              </w:tabs>
              <w:jc w:val="center"/>
              <w:rPr>
                <w:lang w:eastAsia="en-US"/>
              </w:rPr>
            </w:pPr>
            <w:r w:rsidRPr="008752A4">
              <w:rPr>
                <w:lang w:eastAsia="en-US"/>
              </w:rPr>
              <w:t>1895,86</w:t>
            </w:r>
          </w:p>
        </w:tc>
      </w:tr>
    </w:tbl>
    <w:p w14:paraId="32AAD439" w14:textId="77777777" w:rsidR="008752A4" w:rsidRPr="008752A4" w:rsidRDefault="008752A4" w:rsidP="008752A4">
      <w:pPr>
        <w:tabs>
          <w:tab w:val="left" w:pos="851"/>
        </w:tabs>
        <w:spacing w:before="120"/>
        <w:jc w:val="both"/>
        <w:rPr>
          <w:bCs/>
          <w:sz w:val="28"/>
          <w:szCs w:val="28"/>
        </w:rPr>
      </w:pPr>
      <w:r w:rsidRPr="008752A4">
        <w:rPr>
          <w:bCs/>
          <w:sz w:val="28"/>
          <w:szCs w:val="28"/>
        </w:rPr>
        <w:t>* Льготные цены (тарифы) установлены с учетом пункта 6 статьи 168 Налогового кодекса Российской Федерации (часть вторая).</w:t>
      </w:r>
    </w:p>
    <w:p w14:paraId="5E9C6732" w14:textId="77777777" w:rsidR="008752A4" w:rsidRPr="008752A4" w:rsidRDefault="008752A4" w:rsidP="008752A4">
      <w:pPr>
        <w:tabs>
          <w:tab w:val="left" w:pos="851"/>
          <w:tab w:val="left" w:pos="1365"/>
        </w:tabs>
        <w:jc w:val="both"/>
        <w:rPr>
          <w:sz w:val="28"/>
          <w:szCs w:val="28"/>
          <w:lang w:eastAsia="en-US"/>
        </w:rPr>
      </w:pPr>
      <w:r w:rsidRPr="008752A4">
        <w:rPr>
          <w:sz w:val="28"/>
          <w:szCs w:val="28"/>
          <w:lang w:eastAsia="en-US"/>
        </w:rPr>
        <w:t xml:space="preserve">** Нормативы потребления коммунальной услуги по отоплению установлены приказом </w:t>
      </w:r>
      <w:r w:rsidRPr="008752A4">
        <w:rPr>
          <w:bCs/>
          <w:sz w:val="28"/>
          <w:szCs w:val="28"/>
        </w:rPr>
        <w:t>Департамента жилищно-коммунального и дорожного комплекса Кемеровской области от 23.12.2014 № 122 «Об установлении норматива потребления коммунальной услуги по отоплению на территории Краснобродского городского округа».</w:t>
      </w:r>
      <w:r w:rsidRPr="008752A4">
        <w:rPr>
          <w:sz w:val="28"/>
          <w:szCs w:val="28"/>
          <w:lang w:eastAsia="en-US"/>
        </w:rPr>
        <w:t xml:space="preserve">                                                                                                          </w:t>
      </w:r>
    </w:p>
    <w:p w14:paraId="312FD6DC" w14:textId="77777777" w:rsidR="008752A4" w:rsidRPr="008752A4" w:rsidRDefault="008752A4" w:rsidP="008752A4">
      <w:pPr>
        <w:tabs>
          <w:tab w:val="left" w:pos="851"/>
        </w:tabs>
        <w:jc w:val="both"/>
        <w:rPr>
          <w:sz w:val="28"/>
          <w:szCs w:val="28"/>
          <w:lang w:eastAsia="en-US"/>
        </w:rPr>
      </w:pPr>
      <w:r w:rsidRPr="008752A4">
        <w:rPr>
          <w:sz w:val="28"/>
          <w:szCs w:val="28"/>
          <w:lang w:eastAsia="en-US"/>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13528CC4" w14:textId="77777777" w:rsidR="008752A4" w:rsidRPr="008752A4" w:rsidRDefault="008752A4" w:rsidP="008752A4">
      <w:pPr>
        <w:tabs>
          <w:tab w:val="left" w:pos="0"/>
        </w:tabs>
        <w:ind w:right="141"/>
        <w:jc w:val="center"/>
        <w:rPr>
          <w:bCs/>
          <w:sz w:val="28"/>
          <w:szCs w:val="28"/>
        </w:rPr>
      </w:pPr>
    </w:p>
    <w:bookmarkEnd w:id="33"/>
    <w:bookmarkEnd w:id="34"/>
    <w:p w14:paraId="37517B23" w14:textId="77777777" w:rsidR="008752A4" w:rsidRPr="008752A4" w:rsidRDefault="008752A4" w:rsidP="008752A4">
      <w:pPr>
        <w:tabs>
          <w:tab w:val="left" w:pos="1365"/>
        </w:tabs>
        <w:spacing w:after="120"/>
        <w:jc w:val="right"/>
        <w:rPr>
          <w:sz w:val="28"/>
          <w:szCs w:val="28"/>
          <w:lang w:eastAsia="en-US"/>
        </w:rPr>
      </w:pPr>
    </w:p>
    <w:p w14:paraId="4BEDCC46" w14:textId="77777777" w:rsidR="008752A4" w:rsidRPr="008752A4" w:rsidRDefault="008752A4" w:rsidP="008752A4">
      <w:pPr>
        <w:jc w:val="both"/>
        <w:rPr>
          <w:sz w:val="28"/>
          <w:szCs w:val="28"/>
          <w:lang w:eastAsia="en-US"/>
        </w:rPr>
      </w:pPr>
    </w:p>
    <w:p w14:paraId="7CC27C1B" w14:textId="77777777" w:rsidR="008752A4" w:rsidRPr="008752A4" w:rsidRDefault="008752A4" w:rsidP="008752A4">
      <w:pPr>
        <w:tabs>
          <w:tab w:val="left" w:pos="0"/>
        </w:tabs>
        <w:ind w:right="424"/>
        <w:jc w:val="center"/>
        <w:rPr>
          <w:sz w:val="28"/>
          <w:szCs w:val="28"/>
        </w:rPr>
      </w:pPr>
    </w:p>
    <w:p w14:paraId="42A6B313" w14:textId="77777777" w:rsidR="008752A4" w:rsidRDefault="008752A4" w:rsidP="000F6796">
      <w:pPr>
        <w:tabs>
          <w:tab w:val="left" w:pos="5580"/>
          <w:tab w:val="left" w:pos="9498"/>
        </w:tabs>
        <w:ind w:right="-569"/>
        <w:sectPr w:rsidR="008752A4" w:rsidSect="000F6796">
          <w:pgSz w:w="11906" w:h="16838"/>
          <w:pgMar w:top="1134" w:right="850" w:bottom="1134" w:left="1560" w:header="708" w:footer="708" w:gutter="0"/>
          <w:cols w:space="708"/>
          <w:titlePg/>
          <w:docGrid w:linePitch="360"/>
        </w:sectPr>
      </w:pPr>
    </w:p>
    <w:p w14:paraId="1030C0B7" w14:textId="6D29C033" w:rsidR="008752A4" w:rsidRPr="00AE0629" w:rsidRDefault="008752A4" w:rsidP="008752A4">
      <w:pPr>
        <w:tabs>
          <w:tab w:val="left" w:pos="5580"/>
          <w:tab w:val="left" w:pos="9498"/>
        </w:tabs>
        <w:ind w:left="-4836" w:right="-569" w:firstLine="10365"/>
      </w:pPr>
      <w:r w:rsidRPr="00AE0629">
        <w:lastRenderedPageBreak/>
        <w:t xml:space="preserve">Приложение № </w:t>
      </w:r>
      <w:r>
        <w:t>29</w:t>
      </w:r>
      <w:r>
        <w:t>8</w:t>
      </w:r>
      <w:r>
        <w:t xml:space="preserve"> </w:t>
      </w:r>
      <w:r w:rsidRPr="00AE0629">
        <w:t xml:space="preserve">к протоколу № </w:t>
      </w:r>
      <w:r>
        <w:t>80</w:t>
      </w:r>
    </w:p>
    <w:p w14:paraId="395DD3AB" w14:textId="77777777" w:rsidR="008752A4" w:rsidRPr="00AE0629" w:rsidRDefault="008752A4" w:rsidP="008752A4">
      <w:pPr>
        <w:tabs>
          <w:tab w:val="left" w:pos="5580"/>
          <w:tab w:val="left" w:pos="9498"/>
        </w:tabs>
        <w:ind w:left="-4836" w:right="-569" w:firstLine="10365"/>
      </w:pPr>
      <w:r w:rsidRPr="00AE0629">
        <w:t>заседания правления Региональной</w:t>
      </w:r>
    </w:p>
    <w:p w14:paraId="5F8E20E2" w14:textId="77777777" w:rsidR="008752A4" w:rsidRPr="00AE0629" w:rsidRDefault="008752A4" w:rsidP="008752A4">
      <w:pPr>
        <w:tabs>
          <w:tab w:val="left" w:pos="5580"/>
          <w:tab w:val="left" w:pos="9498"/>
        </w:tabs>
        <w:ind w:left="-4836" w:right="-569" w:firstLine="10365"/>
      </w:pPr>
      <w:r w:rsidRPr="00AE0629">
        <w:t>энергетической комиссии</w:t>
      </w:r>
    </w:p>
    <w:p w14:paraId="6A906F2B" w14:textId="77777777" w:rsidR="008752A4" w:rsidRDefault="008752A4" w:rsidP="008752A4">
      <w:pPr>
        <w:tabs>
          <w:tab w:val="left" w:pos="5580"/>
          <w:tab w:val="left" w:pos="9498"/>
        </w:tabs>
        <w:ind w:left="-4836" w:right="-569" w:firstLine="10365"/>
      </w:pPr>
      <w:r w:rsidRPr="00AE0629">
        <w:t xml:space="preserve">Кузбасса от </w:t>
      </w:r>
      <w:r>
        <w:t>19</w:t>
      </w:r>
      <w:r w:rsidRPr="00AE0629">
        <w:t>.1</w:t>
      </w:r>
      <w:r>
        <w:t>2</w:t>
      </w:r>
      <w:r w:rsidRPr="00AE0629">
        <w:t>.2023</w:t>
      </w:r>
    </w:p>
    <w:p w14:paraId="6A3CAB52" w14:textId="77777777" w:rsidR="008752A4" w:rsidRDefault="008752A4" w:rsidP="008752A4">
      <w:pPr>
        <w:tabs>
          <w:tab w:val="left" w:pos="5580"/>
          <w:tab w:val="left" w:pos="9498"/>
        </w:tabs>
        <w:ind w:left="-4836" w:right="-569" w:firstLine="10365"/>
      </w:pPr>
    </w:p>
    <w:p w14:paraId="0B55407A" w14:textId="77777777" w:rsidR="008752A4" w:rsidRPr="008752A4" w:rsidRDefault="008752A4" w:rsidP="008752A4">
      <w:pPr>
        <w:tabs>
          <w:tab w:val="left" w:pos="0"/>
        </w:tabs>
        <w:jc w:val="center"/>
        <w:rPr>
          <w:bCs/>
          <w:sz w:val="28"/>
          <w:szCs w:val="28"/>
        </w:rPr>
      </w:pPr>
      <w:r w:rsidRPr="008752A4">
        <w:rPr>
          <w:bCs/>
          <w:sz w:val="28"/>
          <w:szCs w:val="28"/>
        </w:rPr>
        <w:t>Льготные цены (тарифы)*</w:t>
      </w:r>
    </w:p>
    <w:p w14:paraId="60973FEA" w14:textId="77777777" w:rsidR="008752A4" w:rsidRPr="008752A4" w:rsidRDefault="008752A4" w:rsidP="008752A4">
      <w:pPr>
        <w:tabs>
          <w:tab w:val="left" w:pos="0"/>
        </w:tabs>
        <w:jc w:val="center"/>
        <w:rPr>
          <w:bCs/>
          <w:sz w:val="28"/>
          <w:szCs w:val="28"/>
        </w:rPr>
      </w:pPr>
      <w:r w:rsidRPr="008752A4">
        <w:rPr>
          <w:bCs/>
          <w:sz w:val="28"/>
          <w:szCs w:val="28"/>
        </w:rPr>
        <w:t xml:space="preserve">на холодное водоснабжение, водоотведение, горячее водоснабжение                         </w:t>
      </w:r>
      <w:r w:rsidRPr="008752A4">
        <w:rPr>
          <w:bCs/>
          <w:kern w:val="32"/>
          <w:sz w:val="28"/>
          <w:szCs w:val="28"/>
          <w:lang w:eastAsia="en-US"/>
        </w:rPr>
        <w:t xml:space="preserve"> в открытой системе горячего водоснабжения</w:t>
      </w:r>
      <w:r w:rsidRPr="008752A4">
        <w:rPr>
          <w:bCs/>
          <w:sz w:val="28"/>
          <w:szCs w:val="28"/>
        </w:rPr>
        <w:t xml:space="preserve">, тепловую энергию (мощность), твердое топливо (уголь), сжиженный газ в Прокопьевском муниципальном округе (за исключением пгт. Краснобродский, п. Артышта, п.ст. Дуброво)                                                                                                                   </w:t>
      </w:r>
    </w:p>
    <w:tbl>
      <w:tblPr>
        <w:tblStyle w:val="2020"/>
        <w:tblpPr w:leftFromText="180" w:rightFromText="180" w:vertAnchor="text" w:horzAnchor="page" w:tblpX="1108" w:tblpY="203"/>
        <w:tblW w:w="9635" w:type="dxa"/>
        <w:tblLayout w:type="fixed"/>
        <w:tblLook w:val="04A0" w:firstRow="1" w:lastRow="0" w:firstColumn="1" w:lastColumn="0" w:noHBand="0" w:noVBand="1"/>
      </w:tblPr>
      <w:tblGrid>
        <w:gridCol w:w="846"/>
        <w:gridCol w:w="3118"/>
        <w:gridCol w:w="1701"/>
        <w:gridCol w:w="1985"/>
        <w:gridCol w:w="1985"/>
      </w:tblGrid>
      <w:tr w:rsidR="008752A4" w:rsidRPr="008752A4" w14:paraId="57E880DE" w14:textId="77777777" w:rsidTr="00607E21">
        <w:trPr>
          <w:trHeight w:val="324"/>
        </w:trPr>
        <w:tc>
          <w:tcPr>
            <w:tcW w:w="846" w:type="dxa"/>
            <w:vMerge w:val="restart"/>
            <w:vAlign w:val="center"/>
          </w:tcPr>
          <w:p w14:paraId="257BEBAC" w14:textId="77777777" w:rsidR="008752A4" w:rsidRPr="008752A4" w:rsidRDefault="008752A4" w:rsidP="008752A4">
            <w:pPr>
              <w:jc w:val="center"/>
              <w:rPr>
                <w:bCs/>
              </w:rPr>
            </w:pPr>
            <w:r w:rsidRPr="008752A4">
              <w:rPr>
                <w:bCs/>
              </w:rPr>
              <w:t>№ п/п</w:t>
            </w:r>
          </w:p>
        </w:tc>
        <w:tc>
          <w:tcPr>
            <w:tcW w:w="3118" w:type="dxa"/>
            <w:vMerge w:val="restart"/>
            <w:vAlign w:val="center"/>
          </w:tcPr>
          <w:p w14:paraId="1E0CDC09" w14:textId="77777777" w:rsidR="008752A4" w:rsidRPr="008752A4" w:rsidRDefault="008752A4" w:rsidP="008752A4">
            <w:pPr>
              <w:tabs>
                <w:tab w:val="left" w:pos="0"/>
              </w:tabs>
              <w:jc w:val="center"/>
              <w:rPr>
                <w:bCs/>
              </w:rPr>
            </w:pPr>
            <w:r w:rsidRPr="008752A4">
              <w:rPr>
                <w:bCs/>
              </w:rPr>
              <w:t>Наименование регулируемой организации</w:t>
            </w:r>
          </w:p>
        </w:tc>
        <w:tc>
          <w:tcPr>
            <w:tcW w:w="1701" w:type="dxa"/>
            <w:vMerge w:val="restart"/>
            <w:vAlign w:val="center"/>
          </w:tcPr>
          <w:p w14:paraId="6E6201BC" w14:textId="77777777" w:rsidR="008752A4" w:rsidRPr="008752A4" w:rsidRDefault="008752A4" w:rsidP="008752A4">
            <w:pPr>
              <w:tabs>
                <w:tab w:val="left" w:pos="0"/>
              </w:tabs>
              <w:jc w:val="center"/>
              <w:rPr>
                <w:bCs/>
              </w:rPr>
            </w:pPr>
            <w:r w:rsidRPr="008752A4">
              <w:rPr>
                <w:bCs/>
              </w:rPr>
              <w:t xml:space="preserve">Единицы измерения </w:t>
            </w:r>
          </w:p>
        </w:tc>
        <w:tc>
          <w:tcPr>
            <w:tcW w:w="3970" w:type="dxa"/>
            <w:gridSpan w:val="2"/>
            <w:vAlign w:val="center"/>
          </w:tcPr>
          <w:p w14:paraId="40E9798A" w14:textId="77777777" w:rsidR="008752A4" w:rsidRPr="008752A4" w:rsidRDefault="008752A4" w:rsidP="008752A4">
            <w:pPr>
              <w:tabs>
                <w:tab w:val="left" w:pos="0"/>
              </w:tabs>
              <w:jc w:val="center"/>
              <w:rPr>
                <w:bCs/>
              </w:rPr>
            </w:pPr>
            <w:r w:rsidRPr="008752A4">
              <w:rPr>
                <w:bCs/>
              </w:rPr>
              <w:t>Льготные цены (тарифы)</w:t>
            </w:r>
          </w:p>
        </w:tc>
      </w:tr>
      <w:tr w:rsidR="008752A4" w:rsidRPr="008752A4" w14:paraId="025ED0B5" w14:textId="77777777" w:rsidTr="00607E21">
        <w:trPr>
          <w:trHeight w:val="499"/>
        </w:trPr>
        <w:tc>
          <w:tcPr>
            <w:tcW w:w="846" w:type="dxa"/>
            <w:vMerge/>
            <w:vAlign w:val="center"/>
          </w:tcPr>
          <w:p w14:paraId="0DA4A768" w14:textId="77777777" w:rsidR="008752A4" w:rsidRPr="008752A4" w:rsidRDefault="008752A4" w:rsidP="008752A4">
            <w:pPr>
              <w:tabs>
                <w:tab w:val="left" w:pos="0"/>
              </w:tabs>
              <w:jc w:val="center"/>
              <w:rPr>
                <w:bCs/>
              </w:rPr>
            </w:pPr>
          </w:p>
        </w:tc>
        <w:tc>
          <w:tcPr>
            <w:tcW w:w="3118" w:type="dxa"/>
            <w:vMerge/>
            <w:vAlign w:val="center"/>
          </w:tcPr>
          <w:p w14:paraId="00B703B2" w14:textId="77777777" w:rsidR="008752A4" w:rsidRPr="008752A4" w:rsidRDefault="008752A4" w:rsidP="008752A4">
            <w:pPr>
              <w:tabs>
                <w:tab w:val="left" w:pos="0"/>
              </w:tabs>
              <w:jc w:val="center"/>
              <w:rPr>
                <w:bCs/>
              </w:rPr>
            </w:pPr>
          </w:p>
        </w:tc>
        <w:tc>
          <w:tcPr>
            <w:tcW w:w="1701" w:type="dxa"/>
            <w:vMerge/>
            <w:vAlign w:val="center"/>
          </w:tcPr>
          <w:p w14:paraId="08157F03" w14:textId="77777777" w:rsidR="008752A4" w:rsidRPr="008752A4" w:rsidRDefault="008752A4" w:rsidP="008752A4">
            <w:pPr>
              <w:tabs>
                <w:tab w:val="left" w:pos="0"/>
              </w:tabs>
              <w:jc w:val="center"/>
              <w:rPr>
                <w:bCs/>
              </w:rPr>
            </w:pPr>
          </w:p>
        </w:tc>
        <w:tc>
          <w:tcPr>
            <w:tcW w:w="1985" w:type="dxa"/>
            <w:vAlign w:val="center"/>
          </w:tcPr>
          <w:p w14:paraId="3BB6442C" w14:textId="77777777" w:rsidR="008752A4" w:rsidRPr="008752A4" w:rsidRDefault="008752A4" w:rsidP="008752A4">
            <w:pPr>
              <w:tabs>
                <w:tab w:val="left" w:pos="0"/>
              </w:tabs>
              <w:jc w:val="center"/>
              <w:rPr>
                <w:bCs/>
              </w:rPr>
            </w:pPr>
            <w:r w:rsidRPr="008752A4">
              <w:rPr>
                <w:bCs/>
              </w:rPr>
              <w:t xml:space="preserve">с 01.01.2024                   по 30.06.2024 </w:t>
            </w:r>
          </w:p>
        </w:tc>
        <w:tc>
          <w:tcPr>
            <w:tcW w:w="1985" w:type="dxa"/>
            <w:vAlign w:val="center"/>
          </w:tcPr>
          <w:p w14:paraId="5A622629" w14:textId="77777777" w:rsidR="008752A4" w:rsidRPr="008752A4" w:rsidRDefault="008752A4" w:rsidP="008752A4">
            <w:pPr>
              <w:tabs>
                <w:tab w:val="left" w:pos="0"/>
              </w:tabs>
              <w:jc w:val="center"/>
              <w:rPr>
                <w:bCs/>
              </w:rPr>
            </w:pPr>
            <w:r w:rsidRPr="008752A4">
              <w:rPr>
                <w:bCs/>
              </w:rPr>
              <w:t xml:space="preserve">с 01.07.2024                   по 31.12.2024 </w:t>
            </w:r>
          </w:p>
        </w:tc>
      </w:tr>
      <w:tr w:rsidR="008752A4" w:rsidRPr="008752A4" w14:paraId="6DB29F16" w14:textId="77777777" w:rsidTr="00607E21">
        <w:trPr>
          <w:trHeight w:val="114"/>
        </w:trPr>
        <w:tc>
          <w:tcPr>
            <w:tcW w:w="846" w:type="dxa"/>
            <w:vAlign w:val="center"/>
          </w:tcPr>
          <w:p w14:paraId="0A79731E" w14:textId="77777777" w:rsidR="008752A4" w:rsidRPr="008752A4" w:rsidRDefault="008752A4" w:rsidP="008752A4">
            <w:pPr>
              <w:tabs>
                <w:tab w:val="left" w:pos="0"/>
              </w:tabs>
              <w:jc w:val="center"/>
              <w:rPr>
                <w:bCs/>
              </w:rPr>
            </w:pPr>
            <w:r w:rsidRPr="008752A4">
              <w:rPr>
                <w:bCs/>
              </w:rPr>
              <w:t>1</w:t>
            </w:r>
          </w:p>
        </w:tc>
        <w:tc>
          <w:tcPr>
            <w:tcW w:w="3118" w:type="dxa"/>
          </w:tcPr>
          <w:p w14:paraId="704204B0" w14:textId="77777777" w:rsidR="008752A4" w:rsidRPr="008752A4" w:rsidRDefault="008752A4" w:rsidP="008752A4">
            <w:pPr>
              <w:tabs>
                <w:tab w:val="left" w:pos="0"/>
              </w:tabs>
              <w:jc w:val="center"/>
              <w:rPr>
                <w:bCs/>
              </w:rPr>
            </w:pPr>
            <w:r w:rsidRPr="008752A4">
              <w:rPr>
                <w:bCs/>
              </w:rPr>
              <w:t>2</w:t>
            </w:r>
          </w:p>
        </w:tc>
        <w:tc>
          <w:tcPr>
            <w:tcW w:w="1701" w:type="dxa"/>
          </w:tcPr>
          <w:p w14:paraId="2FBACD03" w14:textId="77777777" w:rsidR="008752A4" w:rsidRPr="008752A4" w:rsidRDefault="008752A4" w:rsidP="008752A4">
            <w:pPr>
              <w:tabs>
                <w:tab w:val="left" w:pos="0"/>
              </w:tabs>
              <w:jc w:val="center"/>
              <w:rPr>
                <w:bCs/>
              </w:rPr>
            </w:pPr>
            <w:r w:rsidRPr="008752A4">
              <w:rPr>
                <w:bCs/>
              </w:rPr>
              <w:t>3</w:t>
            </w:r>
          </w:p>
        </w:tc>
        <w:tc>
          <w:tcPr>
            <w:tcW w:w="1985" w:type="dxa"/>
          </w:tcPr>
          <w:p w14:paraId="2C57CB2D" w14:textId="77777777" w:rsidR="008752A4" w:rsidRPr="008752A4" w:rsidRDefault="008752A4" w:rsidP="008752A4">
            <w:pPr>
              <w:tabs>
                <w:tab w:val="left" w:pos="0"/>
              </w:tabs>
              <w:jc w:val="center"/>
              <w:rPr>
                <w:bCs/>
              </w:rPr>
            </w:pPr>
            <w:r w:rsidRPr="008752A4">
              <w:rPr>
                <w:bCs/>
              </w:rPr>
              <w:t>4</w:t>
            </w:r>
          </w:p>
        </w:tc>
        <w:tc>
          <w:tcPr>
            <w:tcW w:w="1985" w:type="dxa"/>
          </w:tcPr>
          <w:p w14:paraId="3F1A4415" w14:textId="77777777" w:rsidR="008752A4" w:rsidRPr="008752A4" w:rsidRDefault="008752A4" w:rsidP="008752A4">
            <w:pPr>
              <w:tabs>
                <w:tab w:val="left" w:pos="0"/>
              </w:tabs>
              <w:jc w:val="center"/>
              <w:rPr>
                <w:bCs/>
              </w:rPr>
            </w:pPr>
            <w:r w:rsidRPr="008752A4">
              <w:rPr>
                <w:bCs/>
              </w:rPr>
              <w:t>5</w:t>
            </w:r>
          </w:p>
        </w:tc>
      </w:tr>
      <w:tr w:rsidR="008752A4" w:rsidRPr="008752A4" w14:paraId="795A8BFB" w14:textId="77777777" w:rsidTr="00607E21">
        <w:trPr>
          <w:trHeight w:val="370"/>
        </w:trPr>
        <w:tc>
          <w:tcPr>
            <w:tcW w:w="9635" w:type="dxa"/>
            <w:gridSpan w:val="5"/>
            <w:vAlign w:val="center"/>
          </w:tcPr>
          <w:p w14:paraId="788DF770" w14:textId="77777777" w:rsidR="008752A4" w:rsidRPr="008752A4" w:rsidRDefault="008752A4" w:rsidP="00436D16">
            <w:pPr>
              <w:numPr>
                <w:ilvl w:val="0"/>
                <w:numId w:val="17"/>
              </w:numPr>
              <w:tabs>
                <w:tab w:val="left" w:pos="164"/>
              </w:tabs>
              <w:ind w:left="-120" w:firstLine="0"/>
              <w:contextualSpacing/>
              <w:jc w:val="center"/>
              <w:rPr>
                <w:bCs/>
              </w:rPr>
            </w:pPr>
            <w:r w:rsidRPr="008752A4">
              <w:rPr>
                <w:bCs/>
              </w:rPr>
              <w:t>Холодное водоснабжение. Питьевая вода (за исключением подвоза питьевой воды)</w:t>
            </w:r>
          </w:p>
        </w:tc>
      </w:tr>
      <w:tr w:rsidR="008752A4" w:rsidRPr="008752A4" w14:paraId="020F5479" w14:textId="77777777" w:rsidTr="00607E21">
        <w:trPr>
          <w:trHeight w:val="559"/>
        </w:trPr>
        <w:tc>
          <w:tcPr>
            <w:tcW w:w="846" w:type="dxa"/>
            <w:vAlign w:val="center"/>
          </w:tcPr>
          <w:p w14:paraId="21B9059C" w14:textId="77777777" w:rsidR="008752A4" w:rsidRPr="008752A4" w:rsidRDefault="008752A4" w:rsidP="008752A4">
            <w:pPr>
              <w:tabs>
                <w:tab w:val="left" w:pos="0"/>
              </w:tabs>
              <w:jc w:val="center"/>
              <w:rPr>
                <w:bCs/>
              </w:rPr>
            </w:pPr>
            <w:r w:rsidRPr="008752A4">
              <w:rPr>
                <w:bCs/>
              </w:rPr>
              <w:t>1.1.</w:t>
            </w:r>
          </w:p>
        </w:tc>
        <w:tc>
          <w:tcPr>
            <w:tcW w:w="3118" w:type="dxa"/>
            <w:vAlign w:val="center"/>
          </w:tcPr>
          <w:p w14:paraId="5218FB07" w14:textId="77777777" w:rsidR="008752A4" w:rsidRPr="008752A4" w:rsidRDefault="008752A4" w:rsidP="008752A4">
            <w:pPr>
              <w:tabs>
                <w:tab w:val="left" w:pos="0"/>
              </w:tabs>
              <w:rPr>
                <w:bCs/>
              </w:rPr>
            </w:pPr>
            <w:r w:rsidRPr="008752A4">
              <w:rPr>
                <w:bCs/>
              </w:rPr>
              <w:t xml:space="preserve">ООО «Энергоресурс»,   ИНН </w:t>
            </w:r>
            <w:r w:rsidRPr="008752A4">
              <w:rPr>
                <w:lang w:eastAsia="en-US"/>
              </w:rPr>
              <w:t xml:space="preserve">  </w:t>
            </w:r>
            <w:r w:rsidRPr="008752A4">
              <w:rPr>
                <w:bCs/>
              </w:rPr>
              <w:t>4205284720</w:t>
            </w:r>
          </w:p>
        </w:tc>
        <w:tc>
          <w:tcPr>
            <w:tcW w:w="1701" w:type="dxa"/>
            <w:vAlign w:val="center"/>
          </w:tcPr>
          <w:p w14:paraId="23630EB7"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r w:rsidRPr="008752A4">
              <w:rPr>
                <w:bCs/>
              </w:rPr>
              <w:t xml:space="preserve"> </w:t>
            </w:r>
          </w:p>
        </w:tc>
        <w:tc>
          <w:tcPr>
            <w:tcW w:w="1985" w:type="dxa"/>
            <w:vAlign w:val="center"/>
          </w:tcPr>
          <w:p w14:paraId="2A384DC9" w14:textId="77777777" w:rsidR="008752A4" w:rsidRPr="008752A4" w:rsidRDefault="008752A4" w:rsidP="008752A4">
            <w:pPr>
              <w:tabs>
                <w:tab w:val="left" w:pos="0"/>
              </w:tabs>
              <w:jc w:val="center"/>
              <w:rPr>
                <w:bCs/>
              </w:rPr>
            </w:pPr>
            <w:r w:rsidRPr="008752A4">
              <w:rPr>
                <w:bCs/>
              </w:rPr>
              <w:t>23,90</w:t>
            </w:r>
          </w:p>
        </w:tc>
        <w:tc>
          <w:tcPr>
            <w:tcW w:w="1985" w:type="dxa"/>
            <w:vAlign w:val="center"/>
          </w:tcPr>
          <w:p w14:paraId="4D0CE08D" w14:textId="77777777" w:rsidR="008752A4" w:rsidRPr="008752A4" w:rsidRDefault="008752A4" w:rsidP="008752A4">
            <w:pPr>
              <w:tabs>
                <w:tab w:val="left" w:pos="0"/>
              </w:tabs>
              <w:jc w:val="center"/>
              <w:rPr>
                <w:bCs/>
              </w:rPr>
            </w:pPr>
            <w:r w:rsidRPr="008752A4">
              <w:rPr>
                <w:bCs/>
              </w:rPr>
              <w:t>26,00</w:t>
            </w:r>
          </w:p>
        </w:tc>
      </w:tr>
      <w:tr w:rsidR="008752A4" w:rsidRPr="008752A4" w14:paraId="22D97610" w14:textId="77777777" w:rsidTr="00607E21">
        <w:trPr>
          <w:trHeight w:val="269"/>
        </w:trPr>
        <w:tc>
          <w:tcPr>
            <w:tcW w:w="9635" w:type="dxa"/>
            <w:gridSpan w:val="5"/>
            <w:vAlign w:val="center"/>
          </w:tcPr>
          <w:p w14:paraId="212851DE" w14:textId="77777777" w:rsidR="008752A4" w:rsidRPr="008752A4" w:rsidRDefault="008752A4" w:rsidP="008752A4">
            <w:pPr>
              <w:tabs>
                <w:tab w:val="left" w:pos="0"/>
              </w:tabs>
              <w:ind w:left="-120"/>
              <w:contextualSpacing/>
              <w:jc w:val="center"/>
              <w:rPr>
                <w:bCs/>
              </w:rPr>
            </w:pPr>
            <w:r w:rsidRPr="008752A4">
              <w:rPr>
                <w:bCs/>
              </w:rPr>
              <w:t>2. Водоотведение</w:t>
            </w:r>
          </w:p>
        </w:tc>
      </w:tr>
      <w:tr w:rsidR="008752A4" w:rsidRPr="008752A4" w14:paraId="39CBC78E" w14:textId="77777777" w:rsidTr="00607E21">
        <w:trPr>
          <w:trHeight w:val="500"/>
        </w:trPr>
        <w:tc>
          <w:tcPr>
            <w:tcW w:w="846" w:type="dxa"/>
            <w:vAlign w:val="center"/>
          </w:tcPr>
          <w:p w14:paraId="0B930813" w14:textId="77777777" w:rsidR="008752A4" w:rsidRPr="008752A4" w:rsidRDefault="008752A4" w:rsidP="008752A4">
            <w:pPr>
              <w:tabs>
                <w:tab w:val="left" w:pos="0"/>
              </w:tabs>
              <w:jc w:val="center"/>
              <w:rPr>
                <w:bCs/>
              </w:rPr>
            </w:pPr>
            <w:r w:rsidRPr="008752A4">
              <w:rPr>
                <w:bCs/>
              </w:rPr>
              <w:t>2.1.</w:t>
            </w:r>
          </w:p>
        </w:tc>
        <w:tc>
          <w:tcPr>
            <w:tcW w:w="3118" w:type="dxa"/>
            <w:vAlign w:val="center"/>
          </w:tcPr>
          <w:p w14:paraId="22A98696" w14:textId="77777777" w:rsidR="008752A4" w:rsidRPr="008752A4" w:rsidRDefault="008752A4" w:rsidP="008752A4">
            <w:pPr>
              <w:tabs>
                <w:tab w:val="left" w:pos="0"/>
              </w:tabs>
              <w:rPr>
                <w:bCs/>
              </w:rPr>
            </w:pPr>
            <w:r w:rsidRPr="008752A4">
              <w:rPr>
                <w:bCs/>
              </w:rPr>
              <w:t>ООО «Энергоресурс»,  ИНН   4205284720</w:t>
            </w:r>
          </w:p>
        </w:tc>
        <w:tc>
          <w:tcPr>
            <w:tcW w:w="1701" w:type="dxa"/>
            <w:vAlign w:val="center"/>
          </w:tcPr>
          <w:p w14:paraId="5C9CFF7C"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r w:rsidRPr="008752A4">
              <w:rPr>
                <w:bCs/>
              </w:rPr>
              <w:t xml:space="preserve"> </w:t>
            </w:r>
          </w:p>
        </w:tc>
        <w:tc>
          <w:tcPr>
            <w:tcW w:w="1985" w:type="dxa"/>
            <w:vAlign w:val="center"/>
          </w:tcPr>
          <w:p w14:paraId="0E020D78" w14:textId="77777777" w:rsidR="008752A4" w:rsidRPr="008752A4" w:rsidRDefault="008752A4" w:rsidP="008752A4">
            <w:pPr>
              <w:tabs>
                <w:tab w:val="left" w:pos="0"/>
              </w:tabs>
              <w:jc w:val="center"/>
              <w:rPr>
                <w:bCs/>
              </w:rPr>
            </w:pPr>
            <w:r w:rsidRPr="008752A4">
              <w:rPr>
                <w:bCs/>
              </w:rPr>
              <w:t>15,91</w:t>
            </w:r>
          </w:p>
        </w:tc>
        <w:tc>
          <w:tcPr>
            <w:tcW w:w="1985" w:type="dxa"/>
            <w:vAlign w:val="center"/>
          </w:tcPr>
          <w:p w14:paraId="7FCB6AC3" w14:textId="77777777" w:rsidR="008752A4" w:rsidRPr="008752A4" w:rsidRDefault="008752A4" w:rsidP="008752A4">
            <w:pPr>
              <w:tabs>
                <w:tab w:val="left" w:pos="0"/>
              </w:tabs>
              <w:jc w:val="center"/>
              <w:rPr>
                <w:bCs/>
              </w:rPr>
            </w:pPr>
            <w:r w:rsidRPr="008752A4">
              <w:rPr>
                <w:bCs/>
              </w:rPr>
              <w:t>23,70</w:t>
            </w:r>
          </w:p>
        </w:tc>
      </w:tr>
      <w:tr w:rsidR="008752A4" w:rsidRPr="008752A4" w14:paraId="540B5AFE" w14:textId="77777777" w:rsidTr="00607E21">
        <w:trPr>
          <w:trHeight w:val="268"/>
        </w:trPr>
        <w:tc>
          <w:tcPr>
            <w:tcW w:w="9635" w:type="dxa"/>
            <w:gridSpan w:val="5"/>
            <w:vAlign w:val="center"/>
          </w:tcPr>
          <w:p w14:paraId="59B37138" w14:textId="77777777" w:rsidR="008752A4" w:rsidRPr="008752A4" w:rsidRDefault="008752A4" w:rsidP="008752A4">
            <w:pPr>
              <w:tabs>
                <w:tab w:val="left" w:pos="0"/>
              </w:tabs>
              <w:ind w:left="22"/>
              <w:contextualSpacing/>
              <w:jc w:val="center"/>
              <w:rPr>
                <w:bCs/>
              </w:rPr>
            </w:pPr>
            <w:r w:rsidRPr="008752A4">
              <w:rPr>
                <w:bCs/>
              </w:rPr>
              <w:t>3. Горячее водоснабжение. Горячая вода в открытой системе горячего водоснабжения</w:t>
            </w:r>
          </w:p>
        </w:tc>
      </w:tr>
      <w:tr w:rsidR="008752A4" w:rsidRPr="008752A4" w14:paraId="0388F06E" w14:textId="77777777" w:rsidTr="00607E21">
        <w:trPr>
          <w:trHeight w:val="569"/>
        </w:trPr>
        <w:tc>
          <w:tcPr>
            <w:tcW w:w="846" w:type="dxa"/>
            <w:vAlign w:val="center"/>
          </w:tcPr>
          <w:p w14:paraId="52AEA075" w14:textId="77777777" w:rsidR="008752A4" w:rsidRPr="008752A4" w:rsidRDefault="008752A4" w:rsidP="008752A4">
            <w:pPr>
              <w:tabs>
                <w:tab w:val="left" w:pos="0"/>
              </w:tabs>
              <w:jc w:val="center"/>
              <w:rPr>
                <w:bCs/>
              </w:rPr>
            </w:pPr>
            <w:r w:rsidRPr="008752A4">
              <w:rPr>
                <w:bCs/>
              </w:rPr>
              <w:t>3.1.</w:t>
            </w:r>
          </w:p>
        </w:tc>
        <w:tc>
          <w:tcPr>
            <w:tcW w:w="3118" w:type="dxa"/>
            <w:vAlign w:val="center"/>
          </w:tcPr>
          <w:p w14:paraId="104E8EB6" w14:textId="77777777" w:rsidR="008752A4" w:rsidRPr="008752A4" w:rsidRDefault="008752A4" w:rsidP="008752A4">
            <w:pPr>
              <w:tabs>
                <w:tab w:val="left" w:pos="0"/>
              </w:tabs>
              <w:rPr>
                <w:bCs/>
              </w:rPr>
            </w:pPr>
            <w:r w:rsidRPr="008752A4">
              <w:rPr>
                <w:bCs/>
              </w:rPr>
              <w:t>ООО «Энергоресурс»,  ИНН   4205284720</w:t>
            </w:r>
          </w:p>
        </w:tc>
        <w:tc>
          <w:tcPr>
            <w:tcW w:w="1701" w:type="dxa"/>
            <w:vAlign w:val="center"/>
          </w:tcPr>
          <w:p w14:paraId="30C5864E"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985" w:type="dxa"/>
            <w:vAlign w:val="center"/>
          </w:tcPr>
          <w:p w14:paraId="24BE1BEE" w14:textId="77777777" w:rsidR="008752A4" w:rsidRPr="008752A4" w:rsidRDefault="008752A4" w:rsidP="008752A4">
            <w:pPr>
              <w:tabs>
                <w:tab w:val="left" w:pos="0"/>
              </w:tabs>
              <w:jc w:val="center"/>
              <w:rPr>
                <w:bCs/>
              </w:rPr>
            </w:pPr>
            <w:r w:rsidRPr="008752A4">
              <w:rPr>
                <w:bCs/>
              </w:rPr>
              <w:t>58,66</w:t>
            </w:r>
          </w:p>
        </w:tc>
        <w:tc>
          <w:tcPr>
            <w:tcW w:w="1985" w:type="dxa"/>
            <w:vAlign w:val="center"/>
          </w:tcPr>
          <w:p w14:paraId="2C4238C7" w14:textId="77777777" w:rsidR="008752A4" w:rsidRPr="008752A4" w:rsidRDefault="008752A4" w:rsidP="008752A4">
            <w:pPr>
              <w:tabs>
                <w:tab w:val="left" w:pos="0"/>
              </w:tabs>
              <w:jc w:val="center"/>
              <w:rPr>
                <w:bCs/>
              </w:rPr>
            </w:pPr>
            <w:r w:rsidRPr="008752A4">
              <w:rPr>
                <w:bCs/>
              </w:rPr>
              <w:t>58,70</w:t>
            </w:r>
          </w:p>
        </w:tc>
      </w:tr>
      <w:tr w:rsidR="008752A4" w:rsidRPr="008752A4" w14:paraId="22E8A6F2" w14:textId="77777777" w:rsidTr="00607E21">
        <w:trPr>
          <w:trHeight w:val="324"/>
        </w:trPr>
        <w:tc>
          <w:tcPr>
            <w:tcW w:w="846" w:type="dxa"/>
            <w:vAlign w:val="center"/>
          </w:tcPr>
          <w:p w14:paraId="377C6009" w14:textId="77777777" w:rsidR="008752A4" w:rsidRPr="008752A4" w:rsidRDefault="008752A4" w:rsidP="008752A4">
            <w:pPr>
              <w:tabs>
                <w:tab w:val="left" w:pos="0"/>
              </w:tabs>
              <w:jc w:val="center"/>
              <w:rPr>
                <w:bCs/>
              </w:rPr>
            </w:pPr>
            <w:r w:rsidRPr="008752A4">
              <w:rPr>
                <w:bCs/>
              </w:rPr>
              <w:t>3.2.</w:t>
            </w:r>
          </w:p>
        </w:tc>
        <w:tc>
          <w:tcPr>
            <w:tcW w:w="3118" w:type="dxa"/>
            <w:vAlign w:val="center"/>
          </w:tcPr>
          <w:p w14:paraId="397D1C53" w14:textId="77777777" w:rsidR="008752A4" w:rsidRPr="008752A4" w:rsidRDefault="008752A4" w:rsidP="008752A4">
            <w:pPr>
              <w:tabs>
                <w:tab w:val="left" w:pos="0"/>
              </w:tabs>
              <w:rPr>
                <w:bCs/>
              </w:rPr>
            </w:pPr>
            <w:r w:rsidRPr="008752A4">
              <w:rPr>
                <w:bCs/>
              </w:rPr>
              <w:t xml:space="preserve">АО «УК «Кузбассразрезуголь»  (филиал Талдинский угольный разрез»),                                             ИНН </w:t>
            </w:r>
            <w:r w:rsidRPr="008752A4">
              <w:rPr>
                <w:lang w:eastAsia="en-US"/>
              </w:rPr>
              <w:t xml:space="preserve"> </w:t>
            </w:r>
            <w:r w:rsidRPr="008752A4">
              <w:rPr>
                <w:bCs/>
              </w:rPr>
              <w:t>4205049090</w:t>
            </w:r>
          </w:p>
        </w:tc>
        <w:tc>
          <w:tcPr>
            <w:tcW w:w="1701" w:type="dxa"/>
            <w:vAlign w:val="center"/>
          </w:tcPr>
          <w:p w14:paraId="0FB47AF1"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985" w:type="dxa"/>
            <w:vAlign w:val="center"/>
          </w:tcPr>
          <w:p w14:paraId="19DD1A6A" w14:textId="77777777" w:rsidR="008752A4" w:rsidRPr="008752A4" w:rsidRDefault="008752A4" w:rsidP="008752A4">
            <w:pPr>
              <w:tabs>
                <w:tab w:val="left" w:pos="0"/>
              </w:tabs>
              <w:jc w:val="center"/>
              <w:rPr>
                <w:bCs/>
              </w:rPr>
            </w:pPr>
            <w:r w:rsidRPr="008752A4">
              <w:rPr>
                <w:bCs/>
              </w:rPr>
              <w:t>58,66</w:t>
            </w:r>
          </w:p>
        </w:tc>
        <w:tc>
          <w:tcPr>
            <w:tcW w:w="1985" w:type="dxa"/>
            <w:vAlign w:val="center"/>
          </w:tcPr>
          <w:p w14:paraId="524B0416" w14:textId="77777777" w:rsidR="008752A4" w:rsidRPr="008752A4" w:rsidRDefault="008752A4" w:rsidP="008752A4">
            <w:pPr>
              <w:tabs>
                <w:tab w:val="left" w:pos="0"/>
              </w:tabs>
              <w:jc w:val="center"/>
              <w:rPr>
                <w:bCs/>
              </w:rPr>
            </w:pPr>
            <w:r w:rsidRPr="008752A4">
              <w:rPr>
                <w:bCs/>
              </w:rPr>
              <w:t>58,70</w:t>
            </w:r>
          </w:p>
        </w:tc>
      </w:tr>
      <w:tr w:rsidR="008752A4" w:rsidRPr="008752A4" w14:paraId="5C5F7913" w14:textId="77777777" w:rsidTr="00607E21">
        <w:trPr>
          <w:trHeight w:val="554"/>
        </w:trPr>
        <w:tc>
          <w:tcPr>
            <w:tcW w:w="846" w:type="dxa"/>
            <w:vAlign w:val="center"/>
          </w:tcPr>
          <w:p w14:paraId="52595B6B" w14:textId="77777777" w:rsidR="008752A4" w:rsidRPr="008752A4" w:rsidRDefault="008752A4" w:rsidP="008752A4">
            <w:pPr>
              <w:tabs>
                <w:tab w:val="left" w:pos="0"/>
              </w:tabs>
              <w:jc w:val="center"/>
              <w:rPr>
                <w:bCs/>
              </w:rPr>
            </w:pPr>
            <w:r w:rsidRPr="008752A4">
              <w:rPr>
                <w:bCs/>
              </w:rPr>
              <w:t>3.3.</w:t>
            </w:r>
          </w:p>
        </w:tc>
        <w:tc>
          <w:tcPr>
            <w:tcW w:w="3118" w:type="dxa"/>
            <w:vAlign w:val="center"/>
          </w:tcPr>
          <w:p w14:paraId="4914F8FA" w14:textId="77777777" w:rsidR="008752A4" w:rsidRPr="008752A4" w:rsidRDefault="008752A4" w:rsidP="008752A4">
            <w:pPr>
              <w:tabs>
                <w:tab w:val="left" w:pos="0"/>
              </w:tabs>
              <w:rPr>
                <w:bCs/>
              </w:rPr>
            </w:pPr>
            <w:r w:rsidRPr="008752A4">
              <w:rPr>
                <w:bCs/>
              </w:rPr>
              <w:t>ООО «Ясная поляна»,  ИНН 4223118934</w:t>
            </w:r>
          </w:p>
        </w:tc>
        <w:tc>
          <w:tcPr>
            <w:tcW w:w="1701" w:type="dxa"/>
            <w:vAlign w:val="center"/>
          </w:tcPr>
          <w:p w14:paraId="44A0783F"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985" w:type="dxa"/>
            <w:vAlign w:val="center"/>
          </w:tcPr>
          <w:p w14:paraId="5B31D22A" w14:textId="77777777" w:rsidR="008752A4" w:rsidRPr="008752A4" w:rsidRDefault="008752A4" w:rsidP="008752A4">
            <w:pPr>
              <w:tabs>
                <w:tab w:val="left" w:pos="0"/>
              </w:tabs>
              <w:jc w:val="center"/>
              <w:rPr>
                <w:bCs/>
              </w:rPr>
            </w:pPr>
            <w:r w:rsidRPr="008752A4">
              <w:rPr>
                <w:bCs/>
              </w:rPr>
              <w:t>58,66</w:t>
            </w:r>
          </w:p>
        </w:tc>
        <w:tc>
          <w:tcPr>
            <w:tcW w:w="1985" w:type="dxa"/>
            <w:vAlign w:val="center"/>
          </w:tcPr>
          <w:p w14:paraId="215887D3" w14:textId="77777777" w:rsidR="008752A4" w:rsidRPr="008752A4" w:rsidRDefault="008752A4" w:rsidP="008752A4">
            <w:pPr>
              <w:tabs>
                <w:tab w:val="left" w:pos="0"/>
              </w:tabs>
              <w:jc w:val="center"/>
              <w:rPr>
                <w:bCs/>
              </w:rPr>
            </w:pPr>
            <w:r w:rsidRPr="008752A4">
              <w:rPr>
                <w:bCs/>
              </w:rPr>
              <w:t>58,70</w:t>
            </w:r>
          </w:p>
        </w:tc>
      </w:tr>
      <w:tr w:rsidR="008752A4" w:rsidRPr="008752A4" w14:paraId="11AD5201" w14:textId="77777777" w:rsidTr="00607E21">
        <w:trPr>
          <w:trHeight w:val="279"/>
        </w:trPr>
        <w:tc>
          <w:tcPr>
            <w:tcW w:w="9635" w:type="dxa"/>
            <w:gridSpan w:val="5"/>
            <w:vAlign w:val="center"/>
          </w:tcPr>
          <w:p w14:paraId="55B4BC6C" w14:textId="77777777" w:rsidR="008752A4" w:rsidRPr="008752A4" w:rsidRDefault="008752A4" w:rsidP="00436D16">
            <w:pPr>
              <w:numPr>
                <w:ilvl w:val="0"/>
                <w:numId w:val="18"/>
              </w:numPr>
              <w:tabs>
                <w:tab w:val="left" w:pos="164"/>
              </w:tabs>
              <w:ind w:left="-120" w:firstLine="0"/>
              <w:contextualSpacing/>
              <w:jc w:val="center"/>
              <w:rPr>
                <w:bCs/>
              </w:rPr>
            </w:pPr>
            <w:r w:rsidRPr="008752A4">
              <w:rPr>
                <w:bCs/>
              </w:rPr>
              <w:t>Тепловая энергия (мощность)</w:t>
            </w:r>
          </w:p>
        </w:tc>
      </w:tr>
      <w:tr w:rsidR="008752A4" w:rsidRPr="008752A4" w14:paraId="5DA16A46" w14:textId="77777777" w:rsidTr="00607E21">
        <w:trPr>
          <w:trHeight w:val="282"/>
        </w:trPr>
        <w:tc>
          <w:tcPr>
            <w:tcW w:w="9635" w:type="dxa"/>
            <w:gridSpan w:val="5"/>
            <w:vAlign w:val="center"/>
          </w:tcPr>
          <w:p w14:paraId="412FB0E0" w14:textId="77777777" w:rsidR="008752A4" w:rsidRPr="008752A4" w:rsidRDefault="008752A4" w:rsidP="008752A4">
            <w:pPr>
              <w:tabs>
                <w:tab w:val="left" w:pos="0"/>
              </w:tabs>
              <w:jc w:val="center"/>
              <w:rPr>
                <w:bCs/>
              </w:rPr>
            </w:pPr>
            <w:r w:rsidRPr="008752A4">
              <w:rPr>
                <w:bCs/>
              </w:rPr>
              <w:t>4.1. В многоквартирных домах</w:t>
            </w:r>
          </w:p>
        </w:tc>
      </w:tr>
      <w:tr w:rsidR="008752A4" w:rsidRPr="008752A4" w14:paraId="458F7FAA" w14:textId="77777777" w:rsidTr="00607E21">
        <w:trPr>
          <w:trHeight w:val="547"/>
        </w:trPr>
        <w:tc>
          <w:tcPr>
            <w:tcW w:w="846" w:type="dxa"/>
            <w:vAlign w:val="center"/>
          </w:tcPr>
          <w:p w14:paraId="1476E4A9" w14:textId="77777777" w:rsidR="008752A4" w:rsidRPr="008752A4" w:rsidRDefault="008752A4" w:rsidP="008752A4">
            <w:pPr>
              <w:tabs>
                <w:tab w:val="left" w:pos="0"/>
              </w:tabs>
              <w:jc w:val="center"/>
              <w:rPr>
                <w:bCs/>
              </w:rPr>
            </w:pPr>
            <w:r w:rsidRPr="008752A4">
              <w:rPr>
                <w:bCs/>
              </w:rPr>
              <w:t>4.1.1.</w:t>
            </w:r>
          </w:p>
        </w:tc>
        <w:tc>
          <w:tcPr>
            <w:tcW w:w="3118" w:type="dxa"/>
            <w:vAlign w:val="center"/>
          </w:tcPr>
          <w:p w14:paraId="302EEA15" w14:textId="77777777" w:rsidR="008752A4" w:rsidRPr="008752A4" w:rsidRDefault="008752A4" w:rsidP="008752A4">
            <w:pPr>
              <w:tabs>
                <w:tab w:val="left" w:pos="0"/>
              </w:tabs>
              <w:rPr>
                <w:bCs/>
              </w:rPr>
            </w:pPr>
            <w:r w:rsidRPr="008752A4">
              <w:rPr>
                <w:bCs/>
              </w:rPr>
              <w:t>ООО «Энергоресурс»,  ИНН   4205284720</w:t>
            </w:r>
          </w:p>
        </w:tc>
        <w:tc>
          <w:tcPr>
            <w:tcW w:w="1701" w:type="dxa"/>
            <w:vAlign w:val="center"/>
          </w:tcPr>
          <w:p w14:paraId="12D6F46F" w14:textId="77777777" w:rsidR="008752A4" w:rsidRPr="008752A4" w:rsidRDefault="008752A4" w:rsidP="008752A4">
            <w:pPr>
              <w:tabs>
                <w:tab w:val="left" w:pos="0"/>
              </w:tabs>
              <w:jc w:val="center"/>
              <w:rPr>
                <w:bCs/>
              </w:rPr>
            </w:pPr>
            <w:r w:rsidRPr="008752A4">
              <w:rPr>
                <w:bCs/>
              </w:rPr>
              <w:t>руб/Гкал</w:t>
            </w:r>
          </w:p>
        </w:tc>
        <w:tc>
          <w:tcPr>
            <w:tcW w:w="1985" w:type="dxa"/>
            <w:vAlign w:val="center"/>
          </w:tcPr>
          <w:p w14:paraId="5B6C00C4" w14:textId="77777777" w:rsidR="008752A4" w:rsidRPr="008752A4" w:rsidRDefault="008752A4" w:rsidP="008752A4">
            <w:pPr>
              <w:tabs>
                <w:tab w:val="left" w:pos="0"/>
              </w:tabs>
              <w:jc w:val="center"/>
              <w:rPr>
                <w:bCs/>
              </w:rPr>
            </w:pPr>
            <w:r w:rsidRPr="008752A4">
              <w:rPr>
                <w:bCs/>
              </w:rPr>
              <w:t>358,11</w:t>
            </w:r>
          </w:p>
        </w:tc>
        <w:tc>
          <w:tcPr>
            <w:tcW w:w="1985" w:type="dxa"/>
            <w:vAlign w:val="center"/>
          </w:tcPr>
          <w:p w14:paraId="5966531E" w14:textId="77777777" w:rsidR="008752A4" w:rsidRPr="008752A4" w:rsidRDefault="008752A4" w:rsidP="008752A4">
            <w:pPr>
              <w:tabs>
                <w:tab w:val="left" w:pos="0"/>
              </w:tabs>
              <w:jc w:val="center"/>
              <w:rPr>
                <w:bCs/>
              </w:rPr>
            </w:pPr>
            <w:r w:rsidRPr="008752A4">
              <w:rPr>
                <w:bCs/>
              </w:rPr>
              <w:t>365,00</w:t>
            </w:r>
          </w:p>
        </w:tc>
      </w:tr>
      <w:tr w:rsidR="008752A4" w:rsidRPr="008752A4" w14:paraId="7B059B4E" w14:textId="77777777" w:rsidTr="00607E21">
        <w:trPr>
          <w:trHeight w:val="177"/>
        </w:trPr>
        <w:tc>
          <w:tcPr>
            <w:tcW w:w="846" w:type="dxa"/>
            <w:vAlign w:val="center"/>
          </w:tcPr>
          <w:p w14:paraId="2D216776" w14:textId="77777777" w:rsidR="008752A4" w:rsidRPr="008752A4" w:rsidRDefault="008752A4" w:rsidP="008752A4">
            <w:pPr>
              <w:tabs>
                <w:tab w:val="left" w:pos="0"/>
              </w:tabs>
              <w:jc w:val="center"/>
              <w:rPr>
                <w:bCs/>
              </w:rPr>
            </w:pPr>
            <w:r w:rsidRPr="008752A4">
              <w:rPr>
                <w:bCs/>
              </w:rPr>
              <w:t>4.1.2.</w:t>
            </w:r>
          </w:p>
        </w:tc>
        <w:tc>
          <w:tcPr>
            <w:tcW w:w="3118" w:type="dxa"/>
            <w:vAlign w:val="center"/>
          </w:tcPr>
          <w:p w14:paraId="758AF760" w14:textId="77777777" w:rsidR="008752A4" w:rsidRPr="008752A4" w:rsidRDefault="008752A4" w:rsidP="008752A4">
            <w:pPr>
              <w:tabs>
                <w:tab w:val="left" w:pos="0"/>
              </w:tabs>
              <w:rPr>
                <w:bCs/>
              </w:rPr>
            </w:pPr>
            <w:r w:rsidRPr="008752A4">
              <w:rPr>
                <w:bCs/>
              </w:rPr>
              <w:t xml:space="preserve">АО «УК «Кузбассразрезуголь»  (филиал Талдинский угольный разрез»),                                             ИНН </w:t>
            </w:r>
            <w:r w:rsidRPr="008752A4">
              <w:rPr>
                <w:lang w:eastAsia="en-US"/>
              </w:rPr>
              <w:t xml:space="preserve"> </w:t>
            </w:r>
            <w:r w:rsidRPr="008752A4">
              <w:rPr>
                <w:bCs/>
              </w:rPr>
              <w:t>4205049090</w:t>
            </w:r>
          </w:p>
        </w:tc>
        <w:tc>
          <w:tcPr>
            <w:tcW w:w="1701" w:type="dxa"/>
            <w:vAlign w:val="center"/>
          </w:tcPr>
          <w:p w14:paraId="6F411216" w14:textId="77777777" w:rsidR="008752A4" w:rsidRPr="008752A4" w:rsidRDefault="008752A4" w:rsidP="008752A4">
            <w:pPr>
              <w:tabs>
                <w:tab w:val="left" w:pos="0"/>
              </w:tabs>
              <w:jc w:val="center"/>
              <w:rPr>
                <w:bCs/>
              </w:rPr>
            </w:pPr>
            <w:r w:rsidRPr="008752A4">
              <w:rPr>
                <w:bCs/>
              </w:rPr>
              <w:t>руб/Гкал</w:t>
            </w:r>
          </w:p>
        </w:tc>
        <w:tc>
          <w:tcPr>
            <w:tcW w:w="1985" w:type="dxa"/>
            <w:vAlign w:val="center"/>
          </w:tcPr>
          <w:p w14:paraId="2E5FCBB5" w14:textId="77777777" w:rsidR="008752A4" w:rsidRPr="008752A4" w:rsidRDefault="008752A4" w:rsidP="008752A4">
            <w:pPr>
              <w:tabs>
                <w:tab w:val="left" w:pos="0"/>
              </w:tabs>
              <w:jc w:val="center"/>
              <w:rPr>
                <w:bCs/>
              </w:rPr>
            </w:pPr>
            <w:r w:rsidRPr="008752A4">
              <w:rPr>
                <w:bCs/>
              </w:rPr>
              <w:t>358,11</w:t>
            </w:r>
          </w:p>
        </w:tc>
        <w:tc>
          <w:tcPr>
            <w:tcW w:w="1985" w:type="dxa"/>
            <w:vAlign w:val="center"/>
          </w:tcPr>
          <w:p w14:paraId="2C16A005" w14:textId="77777777" w:rsidR="008752A4" w:rsidRPr="008752A4" w:rsidRDefault="008752A4" w:rsidP="008752A4">
            <w:pPr>
              <w:tabs>
                <w:tab w:val="left" w:pos="0"/>
              </w:tabs>
              <w:jc w:val="center"/>
              <w:rPr>
                <w:bCs/>
              </w:rPr>
            </w:pPr>
            <w:r w:rsidRPr="008752A4">
              <w:rPr>
                <w:bCs/>
              </w:rPr>
              <w:t>365,00</w:t>
            </w:r>
          </w:p>
        </w:tc>
      </w:tr>
      <w:tr w:rsidR="008752A4" w:rsidRPr="008752A4" w14:paraId="794F8276" w14:textId="77777777" w:rsidTr="00607E21">
        <w:trPr>
          <w:trHeight w:val="565"/>
        </w:trPr>
        <w:tc>
          <w:tcPr>
            <w:tcW w:w="846" w:type="dxa"/>
            <w:vAlign w:val="center"/>
          </w:tcPr>
          <w:p w14:paraId="21240815" w14:textId="77777777" w:rsidR="008752A4" w:rsidRPr="008752A4" w:rsidRDefault="008752A4" w:rsidP="008752A4">
            <w:pPr>
              <w:tabs>
                <w:tab w:val="left" w:pos="0"/>
              </w:tabs>
              <w:jc w:val="center"/>
              <w:rPr>
                <w:bCs/>
              </w:rPr>
            </w:pPr>
            <w:r w:rsidRPr="008752A4">
              <w:rPr>
                <w:bCs/>
              </w:rPr>
              <w:t>4.1.3.</w:t>
            </w:r>
          </w:p>
        </w:tc>
        <w:tc>
          <w:tcPr>
            <w:tcW w:w="3118" w:type="dxa"/>
            <w:vAlign w:val="center"/>
          </w:tcPr>
          <w:p w14:paraId="7E56D422" w14:textId="77777777" w:rsidR="008752A4" w:rsidRPr="008752A4" w:rsidRDefault="008752A4" w:rsidP="008752A4">
            <w:pPr>
              <w:tabs>
                <w:tab w:val="left" w:pos="0"/>
              </w:tabs>
              <w:rPr>
                <w:bCs/>
              </w:rPr>
            </w:pPr>
            <w:r w:rsidRPr="008752A4">
              <w:rPr>
                <w:bCs/>
              </w:rPr>
              <w:t>ООО «Ясная поляна»,  ИНН 4223118934</w:t>
            </w:r>
          </w:p>
        </w:tc>
        <w:tc>
          <w:tcPr>
            <w:tcW w:w="1701" w:type="dxa"/>
            <w:vAlign w:val="center"/>
          </w:tcPr>
          <w:p w14:paraId="641519A1" w14:textId="77777777" w:rsidR="008752A4" w:rsidRPr="008752A4" w:rsidRDefault="008752A4" w:rsidP="008752A4">
            <w:pPr>
              <w:tabs>
                <w:tab w:val="left" w:pos="0"/>
              </w:tabs>
              <w:jc w:val="center"/>
              <w:rPr>
                <w:bCs/>
              </w:rPr>
            </w:pPr>
            <w:r w:rsidRPr="008752A4">
              <w:rPr>
                <w:bCs/>
              </w:rPr>
              <w:t>руб/Гкал</w:t>
            </w:r>
          </w:p>
        </w:tc>
        <w:tc>
          <w:tcPr>
            <w:tcW w:w="1985" w:type="dxa"/>
            <w:vAlign w:val="center"/>
          </w:tcPr>
          <w:p w14:paraId="18852A4E" w14:textId="77777777" w:rsidR="008752A4" w:rsidRPr="008752A4" w:rsidRDefault="008752A4" w:rsidP="008752A4">
            <w:pPr>
              <w:tabs>
                <w:tab w:val="left" w:pos="0"/>
              </w:tabs>
              <w:jc w:val="center"/>
              <w:rPr>
                <w:bCs/>
              </w:rPr>
            </w:pPr>
            <w:r w:rsidRPr="008752A4">
              <w:rPr>
                <w:bCs/>
              </w:rPr>
              <w:t>358,11</w:t>
            </w:r>
          </w:p>
        </w:tc>
        <w:tc>
          <w:tcPr>
            <w:tcW w:w="1985" w:type="dxa"/>
            <w:vAlign w:val="center"/>
          </w:tcPr>
          <w:p w14:paraId="47B4ACA1" w14:textId="77777777" w:rsidR="008752A4" w:rsidRPr="008752A4" w:rsidRDefault="008752A4" w:rsidP="008752A4">
            <w:pPr>
              <w:tabs>
                <w:tab w:val="left" w:pos="0"/>
              </w:tabs>
              <w:jc w:val="center"/>
              <w:rPr>
                <w:bCs/>
              </w:rPr>
            </w:pPr>
            <w:r w:rsidRPr="008752A4">
              <w:rPr>
                <w:bCs/>
              </w:rPr>
              <w:t>365,00</w:t>
            </w:r>
          </w:p>
        </w:tc>
      </w:tr>
      <w:tr w:rsidR="008752A4" w:rsidRPr="008752A4" w14:paraId="74CF7B1D" w14:textId="77777777" w:rsidTr="00607E21">
        <w:trPr>
          <w:trHeight w:val="294"/>
        </w:trPr>
        <w:tc>
          <w:tcPr>
            <w:tcW w:w="9635" w:type="dxa"/>
            <w:gridSpan w:val="5"/>
            <w:vAlign w:val="center"/>
          </w:tcPr>
          <w:p w14:paraId="7A4CF13C" w14:textId="77777777" w:rsidR="008752A4" w:rsidRPr="008752A4" w:rsidRDefault="008752A4" w:rsidP="008752A4">
            <w:pPr>
              <w:tabs>
                <w:tab w:val="left" w:pos="0"/>
              </w:tabs>
              <w:jc w:val="center"/>
              <w:rPr>
                <w:bCs/>
              </w:rPr>
            </w:pPr>
            <w:r w:rsidRPr="008752A4">
              <w:rPr>
                <w:bCs/>
              </w:rPr>
              <w:t>4.2. В индивидуальных (частных домах) и одноэтажных домах блокированной застройки</w:t>
            </w:r>
          </w:p>
        </w:tc>
      </w:tr>
      <w:tr w:rsidR="008752A4" w:rsidRPr="008752A4" w14:paraId="4DDF94C7" w14:textId="77777777" w:rsidTr="00607E21">
        <w:trPr>
          <w:trHeight w:val="662"/>
        </w:trPr>
        <w:tc>
          <w:tcPr>
            <w:tcW w:w="846" w:type="dxa"/>
            <w:vAlign w:val="center"/>
          </w:tcPr>
          <w:p w14:paraId="56B2EC2A" w14:textId="77777777" w:rsidR="008752A4" w:rsidRPr="008752A4" w:rsidRDefault="008752A4" w:rsidP="008752A4">
            <w:pPr>
              <w:tabs>
                <w:tab w:val="left" w:pos="0"/>
              </w:tabs>
              <w:jc w:val="center"/>
              <w:rPr>
                <w:bCs/>
              </w:rPr>
            </w:pPr>
            <w:r w:rsidRPr="008752A4">
              <w:rPr>
                <w:bCs/>
              </w:rPr>
              <w:t>4.2.1.</w:t>
            </w:r>
          </w:p>
        </w:tc>
        <w:tc>
          <w:tcPr>
            <w:tcW w:w="3118" w:type="dxa"/>
            <w:vAlign w:val="center"/>
          </w:tcPr>
          <w:p w14:paraId="291ADF00" w14:textId="77777777" w:rsidR="008752A4" w:rsidRPr="008752A4" w:rsidRDefault="008752A4" w:rsidP="008752A4">
            <w:pPr>
              <w:tabs>
                <w:tab w:val="left" w:pos="0"/>
              </w:tabs>
              <w:rPr>
                <w:bCs/>
              </w:rPr>
            </w:pPr>
            <w:r w:rsidRPr="008752A4">
              <w:rPr>
                <w:bCs/>
              </w:rPr>
              <w:t>ООО «Энергоресурс»,  ИНН  4205284720</w:t>
            </w:r>
          </w:p>
        </w:tc>
        <w:tc>
          <w:tcPr>
            <w:tcW w:w="1701" w:type="dxa"/>
            <w:vAlign w:val="center"/>
          </w:tcPr>
          <w:p w14:paraId="06E9D161" w14:textId="77777777" w:rsidR="008752A4" w:rsidRPr="008752A4" w:rsidRDefault="008752A4" w:rsidP="008752A4">
            <w:pPr>
              <w:tabs>
                <w:tab w:val="left" w:pos="0"/>
              </w:tabs>
              <w:jc w:val="center"/>
              <w:rPr>
                <w:bCs/>
              </w:rPr>
            </w:pPr>
            <w:r w:rsidRPr="008752A4">
              <w:rPr>
                <w:bCs/>
              </w:rPr>
              <w:t>руб/Гкал</w:t>
            </w:r>
          </w:p>
        </w:tc>
        <w:tc>
          <w:tcPr>
            <w:tcW w:w="1985" w:type="dxa"/>
            <w:vAlign w:val="center"/>
          </w:tcPr>
          <w:p w14:paraId="53122990" w14:textId="77777777" w:rsidR="008752A4" w:rsidRPr="008752A4" w:rsidRDefault="008752A4" w:rsidP="008752A4">
            <w:pPr>
              <w:tabs>
                <w:tab w:val="left" w:pos="0"/>
              </w:tabs>
              <w:jc w:val="center"/>
              <w:rPr>
                <w:bCs/>
              </w:rPr>
            </w:pPr>
            <w:r w:rsidRPr="008752A4">
              <w:rPr>
                <w:bCs/>
              </w:rPr>
              <w:t>1138,50</w:t>
            </w:r>
          </w:p>
        </w:tc>
        <w:tc>
          <w:tcPr>
            <w:tcW w:w="1985" w:type="dxa"/>
            <w:vAlign w:val="center"/>
          </w:tcPr>
          <w:p w14:paraId="7AD16368" w14:textId="77777777" w:rsidR="008752A4" w:rsidRPr="008752A4" w:rsidRDefault="008752A4" w:rsidP="008752A4">
            <w:pPr>
              <w:tabs>
                <w:tab w:val="left" w:pos="0"/>
              </w:tabs>
              <w:jc w:val="center"/>
              <w:rPr>
                <w:bCs/>
              </w:rPr>
            </w:pPr>
            <w:r w:rsidRPr="008752A4">
              <w:rPr>
                <w:bCs/>
              </w:rPr>
              <w:t>1160,40</w:t>
            </w:r>
          </w:p>
        </w:tc>
      </w:tr>
      <w:tr w:rsidR="008752A4" w:rsidRPr="008752A4" w14:paraId="2F3B49B8" w14:textId="77777777" w:rsidTr="00607E21">
        <w:trPr>
          <w:trHeight w:val="555"/>
        </w:trPr>
        <w:tc>
          <w:tcPr>
            <w:tcW w:w="846" w:type="dxa"/>
            <w:vAlign w:val="center"/>
          </w:tcPr>
          <w:p w14:paraId="155B63D9" w14:textId="77777777" w:rsidR="008752A4" w:rsidRPr="008752A4" w:rsidRDefault="008752A4" w:rsidP="008752A4">
            <w:pPr>
              <w:tabs>
                <w:tab w:val="left" w:pos="0"/>
              </w:tabs>
              <w:jc w:val="center"/>
              <w:rPr>
                <w:bCs/>
              </w:rPr>
            </w:pPr>
            <w:r w:rsidRPr="008752A4">
              <w:rPr>
                <w:bCs/>
              </w:rPr>
              <w:t>4.2.2.</w:t>
            </w:r>
          </w:p>
        </w:tc>
        <w:tc>
          <w:tcPr>
            <w:tcW w:w="3118" w:type="dxa"/>
            <w:vAlign w:val="center"/>
          </w:tcPr>
          <w:p w14:paraId="6E122F3B" w14:textId="77777777" w:rsidR="008752A4" w:rsidRPr="008752A4" w:rsidRDefault="008752A4" w:rsidP="008752A4">
            <w:pPr>
              <w:tabs>
                <w:tab w:val="left" w:pos="0"/>
              </w:tabs>
              <w:rPr>
                <w:bCs/>
              </w:rPr>
            </w:pPr>
            <w:r w:rsidRPr="008752A4">
              <w:rPr>
                <w:bCs/>
              </w:rPr>
              <w:t>ООО «Ясная поляна»,  ИНН 4223118934</w:t>
            </w:r>
          </w:p>
        </w:tc>
        <w:tc>
          <w:tcPr>
            <w:tcW w:w="1701" w:type="dxa"/>
            <w:vAlign w:val="center"/>
          </w:tcPr>
          <w:p w14:paraId="4AAADB80" w14:textId="77777777" w:rsidR="008752A4" w:rsidRPr="008752A4" w:rsidRDefault="008752A4" w:rsidP="008752A4">
            <w:pPr>
              <w:tabs>
                <w:tab w:val="left" w:pos="0"/>
              </w:tabs>
              <w:jc w:val="center"/>
              <w:rPr>
                <w:bCs/>
              </w:rPr>
            </w:pPr>
            <w:r w:rsidRPr="008752A4">
              <w:rPr>
                <w:bCs/>
              </w:rPr>
              <w:t>руб/Гкал</w:t>
            </w:r>
          </w:p>
        </w:tc>
        <w:tc>
          <w:tcPr>
            <w:tcW w:w="1985" w:type="dxa"/>
            <w:vAlign w:val="center"/>
          </w:tcPr>
          <w:p w14:paraId="17B39B17" w14:textId="77777777" w:rsidR="008752A4" w:rsidRPr="008752A4" w:rsidRDefault="008752A4" w:rsidP="008752A4">
            <w:pPr>
              <w:tabs>
                <w:tab w:val="left" w:pos="0"/>
              </w:tabs>
              <w:jc w:val="center"/>
              <w:rPr>
                <w:bCs/>
              </w:rPr>
            </w:pPr>
            <w:r w:rsidRPr="008752A4">
              <w:rPr>
                <w:bCs/>
              </w:rPr>
              <w:t>1138,50</w:t>
            </w:r>
          </w:p>
        </w:tc>
        <w:tc>
          <w:tcPr>
            <w:tcW w:w="1985" w:type="dxa"/>
            <w:vAlign w:val="center"/>
          </w:tcPr>
          <w:p w14:paraId="60516FCF" w14:textId="77777777" w:rsidR="008752A4" w:rsidRPr="008752A4" w:rsidRDefault="008752A4" w:rsidP="008752A4">
            <w:pPr>
              <w:tabs>
                <w:tab w:val="left" w:pos="0"/>
              </w:tabs>
              <w:jc w:val="center"/>
              <w:rPr>
                <w:bCs/>
              </w:rPr>
            </w:pPr>
            <w:r w:rsidRPr="008752A4">
              <w:rPr>
                <w:bCs/>
              </w:rPr>
              <w:t>1160,40</w:t>
            </w:r>
          </w:p>
        </w:tc>
      </w:tr>
      <w:tr w:rsidR="008752A4" w:rsidRPr="008752A4" w14:paraId="46123C08" w14:textId="77777777" w:rsidTr="00607E21">
        <w:trPr>
          <w:trHeight w:val="70"/>
        </w:trPr>
        <w:tc>
          <w:tcPr>
            <w:tcW w:w="846" w:type="dxa"/>
            <w:vAlign w:val="center"/>
          </w:tcPr>
          <w:p w14:paraId="1087D271" w14:textId="77777777" w:rsidR="008752A4" w:rsidRPr="008752A4" w:rsidRDefault="008752A4" w:rsidP="008752A4">
            <w:pPr>
              <w:tabs>
                <w:tab w:val="left" w:pos="0"/>
              </w:tabs>
              <w:jc w:val="center"/>
              <w:rPr>
                <w:bCs/>
              </w:rPr>
            </w:pPr>
            <w:r w:rsidRPr="008752A4">
              <w:rPr>
                <w:bCs/>
              </w:rPr>
              <w:t>1</w:t>
            </w:r>
          </w:p>
        </w:tc>
        <w:tc>
          <w:tcPr>
            <w:tcW w:w="3118" w:type="dxa"/>
            <w:vAlign w:val="center"/>
          </w:tcPr>
          <w:p w14:paraId="45A0EE2D" w14:textId="77777777" w:rsidR="008752A4" w:rsidRPr="008752A4" w:rsidRDefault="008752A4" w:rsidP="008752A4">
            <w:pPr>
              <w:tabs>
                <w:tab w:val="left" w:pos="0"/>
              </w:tabs>
              <w:jc w:val="center"/>
              <w:rPr>
                <w:bCs/>
              </w:rPr>
            </w:pPr>
            <w:r w:rsidRPr="008752A4">
              <w:rPr>
                <w:bCs/>
              </w:rPr>
              <w:t>2</w:t>
            </w:r>
          </w:p>
        </w:tc>
        <w:tc>
          <w:tcPr>
            <w:tcW w:w="1701" w:type="dxa"/>
            <w:vAlign w:val="center"/>
          </w:tcPr>
          <w:p w14:paraId="49DE05DF" w14:textId="77777777" w:rsidR="008752A4" w:rsidRPr="008752A4" w:rsidRDefault="008752A4" w:rsidP="008752A4">
            <w:pPr>
              <w:tabs>
                <w:tab w:val="left" w:pos="0"/>
              </w:tabs>
              <w:jc w:val="center"/>
              <w:rPr>
                <w:bCs/>
              </w:rPr>
            </w:pPr>
            <w:r w:rsidRPr="008752A4">
              <w:rPr>
                <w:bCs/>
              </w:rPr>
              <w:t>3</w:t>
            </w:r>
          </w:p>
        </w:tc>
        <w:tc>
          <w:tcPr>
            <w:tcW w:w="1985" w:type="dxa"/>
            <w:vAlign w:val="center"/>
          </w:tcPr>
          <w:p w14:paraId="65940776" w14:textId="77777777" w:rsidR="008752A4" w:rsidRPr="008752A4" w:rsidRDefault="008752A4" w:rsidP="008752A4">
            <w:pPr>
              <w:tabs>
                <w:tab w:val="left" w:pos="0"/>
              </w:tabs>
              <w:jc w:val="center"/>
              <w:rPr>
                <w:bCs/>
              </w:rPr>
            </w:pPr>
            <w:r w:rsidRPr="008752A4">
              <w:rPr>
                <w:bCs/>
              </w:rPr>
              <w:t>4</w:t>
            </w:r>
          </w:p>
        </w:tc>
        <w:tc>
          <w:tcPr>
            <w:tcW w:w="1985" w:type="dxa"/>
          </w:tcPr>
          <w:p w14:paraId="7AEF36B2" w14:textId="77777777" w:rsidR="008752A4" w:rsidRPr="008752A4" w:rsidRDefault="008752A4" w:rsidP="008752A4">
            <w:pPr>
              <w:tabs>
                <w:tab w:val="left" w:pos="0"/>
              </w:tabs>
              <w:jc w:val="center"/>
              <w:rPr>
                <w:bCs/>
              </w:rPr>
            </w:pPr>
            <w:r w:rsidRPr="008752A4">
              <w:rPr>
                <w:bCs/>
              </w:rPr>
              <w:t>5</w:t>
            </w:r>
          </w:p>
        </w:tc>
      </w:tr>
      <w:tr w:rsidR="008752A4" w:rsidRPr="008752A4" w14:paraId="42A634B3" w14:textId="77777777" w:rsidTr="00607E21">
        <w:trPr>
          <w:trHeight w:val="245"/>
        </w:trPr>
        <w:tc>
          <w:tcPr>
            <w:tcW w:w="9635" w:type="dxa"/>
            <w:gridSpan w:val="5"/>
            <w:vAlign w:val="center"/>
          </w:tcPr>
          <w:p w14:paraId="4495D200" w14:textId="77777777" w:rsidR="008752A4" w:rsidRPr="008752A4" w:rsidRDefault="008752A4" w:rsidP="00436D16">
            <w:pPr>
              <w:numPr>
                <w:ilvl w:val="0"/>
                <w:numId w:val="18"/>
              </w:numPr>
              <w:tabs>
                <w:tab w:val="left" w:pos="0"/>
              </w:tabs>
              <w:contextualSpacing/>
              <w:jc w:val="center"/>
              <w:rPr>
                <w:bCs/>
              </w:rPr>
            </w:pPr>
            <w:r w:rsidRPr="008752A4">
              <w:rPr>
                <w:bCs/>
              </w:rPr>
              <w:t>Твердое топливо (уголь), реализуемое в пределах норматива потребления**</w:t>
            </w:r>
          </w:p>
        </w:tc>
      </w:tr>
      <w:tr w:rsidR="008752A4" w:rsidRPr="008752A4" w14:paraId="44261BFE" w14:textId="77777777" w:rsidTr="00607E21">
        <w:trPr>
          <w:trHeight w:val="324"/>
        </w:trPr>
        <w:tc>
          <w:tcPr>
            <w:tcW w:w="846" w:type="dxa"/>
            <w:vMerge w:val="restart"/>
            <w:vAlign w:val="center"/>
          </w:tcPr>
          <w:p w14:paraId="7D4083AD" w14:textId="77777777" w:rsidR="008752A4" w:rsidRPr="008752A4" w:rsidRDefault="008752A4" w:rsidP="008752A4">
            <w:pPr>
              <w:tabs>
                <w:tab w:val="left" w:pos="0"/>
              </w:tabs>
              <w:jc w:val="center"/>
              <w:rPr>
                <w:bCs/>
              </w:rPr>
            </w:pPr>
            <w:r w:rsidRPr="008752A4">
              <w:rPr>
                <w:bCs/>
              </w:rPr>
              <w:t>5.1.</w:t>
            </w:r>
          </w:p>
        </w:tc>
        <w:tc>
          <w:tcPr>
            <w:tcW w:w="3118" w:type="dxa"/>
            <w:vMerge w:val="restart"/>
            <w:vAlign w:val="center"/>
          </w:tcPr>
          <w:p w14:paraId="2F087D15" w14:textId="77777777" w:rsidR="008752A4" w:rsidRPr="008752A4" w:rsidRDefault="008752A4" w:rsidP="008752A4">
            <w:pPr>
              <w:tabs>
                <w:tab w:val="left" w:pos="0"/>
              </w:tabs>
              <w:ind w:right="-120"/>
              <w:rPr>
                <w:bCs/>
              </w:rPr>
            </w:pPr>
            <w:r w:rsidRPr="008752A4">
              <w:rPr>
                <w:bCs/>
              </w:rPr>
              <w:t xml:space="preserve">ООО «Алавеста Групп», ИНН </w:t>
            </w:r>
            <w:r w:rsidRPr="008752A4">
              <w:rPr>
                <w:lang w:eastAsia="en-US"/>
              </w:rPr>
              <w:t>4205359172</w:t>
            </w:r>
          </w:p>
        </w:tc>
        <w:tc>
          <w:tcPr>
            <w:tcW w:w="5671" w:type="dxa"/>
            <w:gridSpan w:val="3"/>
            <w:vAlign w:val="center"/>
          </w:tcPr>
          <w:p w14:paraId="73B36492" w14:textId="77777777" w:rsidR="008752A4" w:rsidRPr="008752A4" w:rsidRDefault="008752A4" w:rsidP="008752A4">
            <w:pPr>
              <w:tabs>
                <w:tab w:val="left" w:pos="0"/>
              </w:tabs>
              <w:jc w:val="center"/>
              <w:rPr>
                <w:bCs/>
              </w:rPr>
            </w:pPr>
            <w:r w:rsidRPr="008752A4">
              <w:rPr>
                <w:bCs/>
              </w:rPr>
              <w:t>Марка ДГр 0-300</w:t>
            </w:r>
          </w:p>
        </w:tc>
      </w:tr>
      <w:tr w:rsidR="008752A4" w:rsidRPr="008752A4" w14:paraId="7A822D0F" w14:textId="77777777" w:rsidTr="00607E21">
        <w:trPr>
          <w:trHeight w:val="324"/>
        </w:trPr>
        <w:tc>
          <w:tcPr>
            <w:tcW w:w="846" w:type="dxa"/>
            <w:vMerge/>
            <w:vAlign w:val="center"/>
          </w:tcPr>
          <w:p w14:paraId="050CA8EF" w14:textId="77777777" w:rsidR="008752A4" w:rsidRPr="008752A4" w:rsidRDefault="008752A4" w:rsidP="008752A4">
            <w:pPr>
              <w:tabs>
                <w:tab w:val="left" w:pos="0"/>
              </w:tabs>
              <w:jc w:val="center"/>
              <w:rPr>
                <w:bCs/>
              </w:rPr>
            </w:pPr>
          </w:p>
        </w:tc>
        <w:tc>
          <w:tcPr>
            <w:tcW w:w="3118" w:type="dxa"/>
            <w:vMerge/>
          </w:tcPr>
          <w:p w14:paraId="51B97B24" w14:textId="77777777" w:rsidR="008752A4" w:rsidRPr="008752A4" w:rsidRDefault="008752A4" w:rsidP="008752A4">
            <w:pPr>
              <w:tabs>
                <w:tab w:val="left" w:pos="0"/>
              </w:tabs>
              <w:ind w:right="-120"/>
              <w:rPr>
                <w:bCs/>
              </w:rPr>
            </w:pPr>
          </w:p>
        </w:tc>
        <w:tc>
          <w:tcPr>
            <w:tcW w:w="1701" w:type="dxa"/>
            <w:vAlign w:val="center"/>
          </w:tcPr>
          <w:p w14:paraId="53B5F542" w14:textId="77777777" w:rsidR="008752A4" w:rsidRPr="008752A4" w:rsidRDefault="008752A4" w:rsidP="008752A4">
            <w:pPr>
              <w:tabs>
                <w:tab w:val="left" w:pos="0"/>
              </w:tabs>
              <w:jc w:val="center"/>
              <w:rPr>
                <w:bCs/>
              </w:rPr>
            </w:pPr>
            <w:r w:rsidRPr="008752A4">
              <w:rPr>
                <w:bCs/>
              </w:rPr>
              <w:t>руб/т</w:t>
            </w:r>
          </w:p>
        </w:tc>
        <w:tc>
          <w:tcPr>
            <w:tcW w:w="1985" w:type="dxa"/>
            <w:vAlign w:val="center"/>
          </w:tcPr>
          <w:p w14:paraId="068ED55F" w14:textId="77777777" w:rsidR="008752A4" w:rsidRPr="008752A4" w:rsidRDefault="008752A4" w:rsidP="008752A4">
            <w:pPr>
              <w:tabs>
                <w:tab w:val="left" w:pos="0"/>
              </w:tabs>
              <w:jc w:val="center"/>
              <w:rPr>
                <w:bCs/>
              </w:rPr>
            </w:pPr>
            <w:r w:rsidRPr="008752A4">
              <w:rPr>
                <w:bCs/>
              </w:rPr>
              <w:t>1088,00</w:t>
            </w:r>
          </w:p>
        </w:tc>
        <w:tc>
          <w:tcPr>
            <w:tcW w:w="1985" w:type="dxa"/>
            <w:vAlign w:val="center"/>
          </w:tcPr>
          <w:p w14:paraId="309C62AC" w14:textId="77777777" w:rsidR="008752A4" w:rsidRPr="008752A4" w:rsidRDefault="008752A4" w:rsidP="008752A4">
            <w:pPr>
              <w:tabs>
                <w:tab w:val="left" w:pos="0"/>
              </w:tabs>
              <w:jc w:val="center"/>
              <w:rPr>
                <w:bCs/>
              </w:rPr>
            </w:pPr>
            <w:r w:rsidRPr="008752A4">
              <w:rPr>
                <w:bCs/>
              </w:rPr>
              <w:t>1175,05</w:t>
            </w:r>
          </w:p>
        </w:tc>
      </w:tr>
      <w:tr w:rsidR="008752A4" w:rsidRPr="008752A4" w14:paraId="1F11B2E9" w14:textId="77777777" w:rsidTr="00607E21">
        <w:trPr>
          <w:trHeight w:val="324"/>
        </w:trPr>
        <w:tc>
          <w:tcPr>
            <w:tcW w:w="846" w:type="dxa"/>
            <w:vMerge w:val="restart"/>
            <w:vAlign w:val="center"/>
          </w:tcPr>
          <w:p w14:paraId="6F078AB6" w14:textId="77777777" w:rsidR="008752A4" w:rsidRPr="008752A4" w:rsidRDefault="008752A4" w:rsidP="008752A4">
            <w:pPr>
              <w:tabs>
                <w:tab w:val="left" w:pos="0"/>
              </w:tabs>
              <w:jc w:val="center"/>
              <w:rPr>
                <w:bCs/>
              </w:rPr>
            </w:pPr>
            <w:r w:rsidRPr="008752A4">
              <w:rPr>
                <w:bCs/>
              </w:rPr>
              <w:t>5.2.</w:t>
            </w:r>
          </w:p>
        </w:tc>
        <w:tc>
          <w:tcPr>
            <w:tcW w:w="3118" w:type="dxa"/>
            <w:vMerge/>
          </w:tcPr>
          <w:p w14:paraId="0F616879" w14:textId="77777777" w:rsidR="008752A4" w:rsidRPr="008752A4" w:rsidRDefault="008752A4" w:rsidP="008752A4">
            <w:pPr>
              <w:tabs>
                <w:tab w:val="left" w:pos="0"/>
              </w:tabs>
              <w:ind w:right="-120"/>
              <w:rPr>
                <w:bCs/>
              </w:rPr>
            </w:pPr>
          </w:p>
        </w:tc>
        <w:tc>
          <w:tcPr>
            <w:tcW w:w="5671" w:type="dxa"/>
            <w:gridSpan w:val="3"/>
            <w:vAlign w:val="center"/>
          </w:tcPr>
          <w:p w14:paraId="26F1A347" w14:textId="77777777" w:rsidR="008752A4" w:rsidRPr="008752A4" w:rsidRDefault="008752A4" w:rsidP="008752A4">
            <w:pPr>
              <w:tabs>
                <w:tab w:val="left" w:pos="0"/>
              </w:tabs>
              <w:jc w:val="center"/>
              <w:rPr>
                <w:bCs/>
              </w:rPr>
            </w:pPr>
            <w:r w:rsidRPr="008752A4">
              <w:rPr>
                <w:bCs/>
              </w:rPr>
              <w:t>Марка ССр 0-300</w:t>
            </w:r>
          </w:p>
        </w:tc>
      </w:tr>
      <w:tr w:rsidR="008752A4" w:rsidRPr="008752A4" w14:paraId="789E0883" w14:textId="77777777" w:rsidTr="00607E21">
        <w:trPr>
          <w:trHeight w:val="324"/>
        </w:trPr>
        <w:tc>
          <w:tcPr>
            <w:tcW w:w="846" w:type="dxa"/>
            <w:vMerge/>
            <w:vAlign w:val="center"/>
          </w:tcPr>
          <w:p w14:paraId="05095F80" w14:textId="77777777" w:rsidR="008752A4" w:rsidRPr="008752A4" w:rsidRDefault="008752A4" w:rsidP="008752A4">
            <w:pPr>
              <w:tabs>
                <w:tab w:val="left" w:pos="0"/>
              </w:tabs>
              <w:jc w:val="center"/>
              <w:rPr>
                <w:bCs/>
              </w:rPr>
            </w:pPr>
          </w:p>
        </w:tc>
        <w:tc>
          <w:tcPr>
            <w:tcW w:w="3118" w:type="dxa"/>
            <w:vMerge/>
          </w:tcPr>
          <w:p w14:paraId="53A17695" w14:textId="77777777" w:rsidR="008752A4" w:rsidRPr="008752A4" w:rsidRDefault="008752A4" w:rsidP="008752A4">
            <w:pPr>
              <w:tabs>
                <w:tab w:val="left" w:pos="0"/>
              </w:tabs>
              <w:ind w:right="-120"/>
              <w:rPr>
                <w:bCs/>
              </w:rPr>
            </w:pPr>
          </w:p>
        </w:tc>
        <w:tc>
          <w:tcPr>
            <w:tcW w:w="1701" w:type="dxa"/>
            <w:vAlign w:val="center"/>
          </w:tcPr>
          <w:p w14:paraId="744F1E19" w14:textId="77777777" w:rsidR="008752A4" w:rsidRPr="008752A4" w:rsidRDefault="008752A4" w:rsidP="008752A4">
            <w:pPr>
              <w:tabs>
                <w:tab w:val="left" w:pos="0"/>
              </w:tabs>
              <w:jc w:val="center"/>
              <w:rPr>
                <w:bCs/>
              </w:rPr>
            </w:pPr>
            <w:r w:rsidRPr="008752A4">
              <w:rPr>
                <w:bCs/>
              </w:rPr>
              <w:t xml:space="preserve">руб/т </w:t>
            </w:r>
          </w:p>
        </w:tc>
        <w:tc>
          <w:tcPr>
            <w:tcW w:w="1985" w:type="dxa"/>
            <w:vAlign w:val="center"/>
          </w:tcPr>
          <w:p w14:paraId="1A429B79" w14:textId="77777777" w:rsidR="008752A4" w:rsidRPr="008752A4" w:rsidRDefault="008752A4" w:rsidP="008752A4">
            <w:pPr>
              <w:tabs>
                <w:tab w:val="left" w:pos="0"/>
              </w:tabs>
              <w:jc w:val="center"/>
              <w:rPr>
                <w:bCs/>
              </w:rPr>
            </w:pPr>
            <w:r w:rsidRPr="008752A4">
              <w:rPr>
                <w:bCs/>
              </w:rPr>
              <w:t>1238,69</w:t>
            </w:r>
          </w:p>
        </w:tc>
        <w:tc>
          <w:tcPr>
            <w:tcW w:w="1985" w:type="dxa"/>
            <w:vAlign w:val="center"/>
          </w:tcPr>
          <w:p w14:paraId="08532423" w14:textId="77777777" w:rsidR="008752A4" w:rsidRPr="008752A4" w:rsidRDefault="008752A4" w:rsidP="008752A4">
            <w:pPr>
              <w:tabs>
                <w:tab w:val="left" w:pos="0"/>
              </w:tabs>
              <w:jc w:val="center"/>
              <w:rPr>
                <w:bCs/>
              </w:rPr>
            </w:pPr>
            <w:r w:rsidRPr="008752A4">
              <w:rPr>
                <w:bCs/>
              </w:rPr>
              <w:t>1337,80</w:t>
            </w:r>
          </w:p>
        </w:tc>
      </w:tr>
      <w:tr w:rsidR="008752A4" w:rsidRPr="008752A4" w14:paraId="228F6909" w14:textId="77777777" w:rsidTr="00607E21">
        <w:trPr>
          <w:trHeight w:val="324"/>
        </w:trPr>
        <w:tc>
          <w:tcPr>
            <w:tcW w:w="9635" w:type="dxa"/>
            <w:gridSpan w:val="5"/>
            <w:vAlign w:val="center"/>
          </w:tcPr>
          <w:p w14:paraId="61B97376" w14:textId="77777777" w:rsidR="008752A4" w:rsidRPr="008752A4" w:rsidRDefault="008752A4" w:rsidP="00436D16">
            <w:pPr>
              <w:numPr>
                <w:ilvl w:val="0"/>
                <w:numId w:val="18"/>
              </w:numPr>
              <w:tabs>
                <w:tab w:val="left" w:pos="0"/>
              </w:tabs>
              <w:contextualSpacing/>
              <w:jc w:val="center"/>
              <w:rPr>
                <w:bCs/>
              </w:rPr>
            </w:pPr>
            <w:r w:rsidRPr="008752A4">
              <w:rPr>
                <w:bCs/>
              </w:rPr>
              <w:t>Сжиженный газ</w:t>
            </w:r>
          </w:p>
        </w:tc>
      </w:tr>
      <w:tr w:rsidR="008752A4" w:rsidRPr="008752A4" w14:paraId="658FD5EA" w14:textId="77777777" w:rsidTr="00607E21">
        <w:trPr>
          <w:trHeight w:val="324"/>
        </w:trPr>
        <w:tc>
          <w:tcPr>
            <w:tcW w:w="846" w:type="dxa"/>
            <w:vAlign w:val="center"/>
          </w:tcPr>
          <w:p w14:paraId="72BD38B6" w14:textId="77777777" w:rsidR="008752A4" w:rsidRPr="008752A4" w:rsidRDefault="008752A4" w:rsidP="008752A4">
            <w:pPr>
              <w:tabs>
                <w:tab w:val="left" w:pos="0"/>
              </w:tabs>
              <w:jc w:val="center"/>
              <w:rPr>
                <w:bCs/>
              </w:rPr>
            </w:pPr>
            <w:r w:rsidRPr="008752A4">
              <w:rPr>
                <w:bCs/>
              </w:rPr>
              <w:t>6.1.</w:t>
            </w:r>
          </w:p>
        </w:tc>
        <w:tc>
          <w:tcPr>
            <w:tcW w:w="3118" w:type="dxa"/>
            <w:vAlign w:val="center"/>
          </w:tcPr>
          <w:p w14:paraId="60359208" w14:textId="77777777" w:rsidR="008752A4" w:rsidRPr="008752A4" w:rsidRDefault="008752A4" w:rsidP="008752A4">
            <w:pPr>
              <w:tabs>
                <w:tab w:val="left" w:pos="0"/>
              </w:tabs>
              <w:rPr>
                <w:bCs/>
              </w:rPr>
            </w:pPr>
            <w:r w:rsidRPr="008752A4">
              <w:rPr>
                <w:bCs/>
              </w:rPr>
              <w:t>ООО «Краснобродский горгаз»,</w:t>
            </w:r>
          </w:p>
          <w:p w14:paraId="023016C0" w14:textId="77777777" w:rsidR="008752A4" w:rsidRPr="008752A4" w:rsidRDefault="008752A4" w:rsidP="008752A4">
            <w:pPr>
              <w:tabs>
                <w:tab w:val="left" w:pos="0"/>
              </w:tabs>
              <w:ind w:right="-120"/>
              <w:rPr>
                <w:bCs/>
              </w:rPr>
            </w:pPr>
            <w:r w:rsidRPr="008752A4">
              <w:rPr>
                <w:bCs/>
              </w:rPr>
              <w:t>ИНН 4202026930</w:t>
            </w:r>
          </w:p>
        </w:tc>
        <w:tc>
          <w:tcPr>
            <w:tcW w:w="1701" w:type="dxa"/>
            <w:vAlign w:val="center"/>
          </w:tcPr>
          <w:p w14:paraId="09E56F10" w14:textId="77777777" w:rsidR="008752A4" w:rsidRPr="008752A4" w:rsidRDefault="008752A4" w:rsidP="008752A4">
            <w:pPr>
              <w:tabs>
                <w:tab w:val="left" w:pos="0"/>
              </w:tabs>
              <w:jc w:val="center"/>
              <w:rPr>
                <w:bCs/>
              </w:rPr>
            </w:pPr>
            <w:r w:rsidRPr="008752A4">
              <w:t>руб</w:t>
            </w:r>
            <w:r w:rsidRPr="008752A4">
              <w:rPr>
                <w:bCs/>
              </w:rPr>
              <w:t xml:space="preserve">/кг </w:t>
            </w:r>
          </w:p>
        </w:tc>
        <w:tc>
          <w:tcPr>
            <w:tcW w:w="1985" w:type="dxa"/>
            <w:vAlign w:val="center"/>
          </w:tcPr>
          <w:p w14:paraId="41E26BD7" w14:textId="77777777" w:rsidR="008752A4" w:rsidRPr="008752A4" w:rsidRDefault="008752A4" w:rsidP="008752A4">
            <w:pPr>
              <w:tabs>
                <w:tab w:val="left" w:pos="0"/>
              </w:tabs>
              <w:jc w:val="center"/>
              <w:rPr>
                <w:bCs/>
              </w:rPr>
            </w:pPr>
            <w:r w:rsidRPr="008752A4">
              <w:rPr>
                <w:bCs/>
              </w:rPr>
              <w:t>88,42</w:t>
            </w:r>
          </w:p>
        </w:tc>
        <w:tc>
          <w:tcPr>
            <w:tcW w:w="1985" w:type="dxa"/>
            <w:vAlign w:val="center"/>
          </w:tcPr>
          <w:p w14:paraId="264FFC53" w14:textId="77777777" w:rsidR="008752A4" w:rsidRPr="008752A4" w:rsidRDefault="008752A4" w:rsidP="008752A4">
            <w:pPr>
              <w:tabs>
                <w:tab w:val="left" w:pos="0"/>
              </w:tabs>
              <w:jc w:val="center"/>
              <w:rPr>
                <w:bCs/>
              </w:rPr>
            </w:pPr>
            <w:r w:rsidRPr="008752A4">
              <w:rPr>
                <w:bCs/>
              </w:rPr>
              <w:t>52,00</w:t>
            </w:r>
          </w:p>
        </w:tc>
      </w:tr>
    </w:tbl>
    <w:p w14:paraId="5A0E6313" w14:textId="77777777" w:rsidR="008752A4" w:rsidRPr="008752A4" w:rsidRDefault="008752A4" w:rsidP="008752A4">
      <w:pPr>
        <w:tabs>
          <w:tab w:val="left" w:pos="1365"/>
        </w:tabs>
        <w:ind w:left="-284" w:firstLine="284"/>
        <w:jc w:val="both"/>
        <w:rPr>
          <w:sz w:val="28"/>
          <w:szCs w:val="28"/>
          <w:lang w:eastAsia="en-US"/>
        </w:rPr>
      </w:pPr>
    </w:p>
    <w:p w14:paraId="74FBAD69" w14:textId="77777777" w:rsidR="008752A4" w:rsidRPr="008752A4" w:rsidRDefault="008752A4" w:rsidP="008752A4">
      <w:pPr>
        <w:tabs>
          <w:tab w:val="left" w:pos="142"/>
        </w:tabs>
        <w:ind w:left="-284" w:firstLine="568"/>
        <w:jc w:val="both"/>
        <w:rPr>
          <w:bCs/>
          <w:sz w:val="28"/>
          <w:szCs w:val="28"/>
        </w:rPr>
      </w:pPr>
      <w:r w:rsidRPr="008752A4">
        <w:rPr>
          <w:bCs/>
          <w:sz w:val="28"/>
          <w:szCs w:val="28"/>
        </w:rPr>
        <w:t>* Льготные цены (тарифы) установлены с учетом пункта 6 статьи 168 Налогового кодекса Российской Федерации (часть вторая).</w:t>
      </w:r>
    </w:p>
    <w:p w14:paraId="7638895B" w14:textId="77777777" w:rsidR="008752A4" w:rsidRPr="008752A4" w:rsidRDefault="008752A4" w:rsidP="008752A4">
      <w:pPr>
        <w:tabs>
          <w:tab w:val="left" w:pos="1365"/>
        </w:tabs>
        <w:ind w:left="-284" w:firstLine="568"/>
        <w:jc w:val="both"/>
        <w:rPr>
          <w:sz w:val="28"/>
          <w:szCs w:val="28"/>
          <w:lang w:eastAsia="en-US"/>
        </w:rPr>
      </w:pPr>
      <w:r w:rsidRPr="008752A4">
        <w:rPr>
          <w:sz w:val="28"/>
          <w:szCs w:val="28"/>
          <w:lang w:eastAsia="en-US"/>
        </w:rPr>
        <w:t xml:space="preserve">** Норматив потребления коммунальной услуги по отоплению установлен Приказом </w:t>
      </w:r>
      <w:r w:rsidRPr="008752A4">
        <w:rPr>
          <w:bCs/>
          <w:sz w:val="28"/>
          <w:szCs w:val="28"/>
        </w:rPr>
        <w:t>Департамента жилищно-коммунального и дорожного комплекса Кемеровской области от 23.12.2014 № 117 «Об установлении норматива потребления коммунальной услуги по отоплению на территории Прокопьевского муниципального района».</w:t>
      </w:r>
      <w:r w:rsidRPr="008752A4">
        <w:rPr>
          <w:sz w:val="28"/>
          <w:szCs w:val="28"/>
          <w:lang w:eastAsia="en-US"/>
        </w:rPr>
        <w:t xml:space="preserve">                                                                                                          </w:t>
      </w:r>
    </w:p>
    <w:p w14:paraId="71FA5DC5" w14:textId="77777777" w:rsidR="008752A4" w:rsidRPr="008752A4" w:rsidRDefault="008752A4" w:rsidP="008752A4">
      <w:pPr>
        <w:tabs>
          <w:tab w:val="left" w:pos="1985"/>
        </w:tabs>
        <w:ind w:left="4962"/>
        <w:jc w:val="center"/>
        <w:rPr>
          <w:sz w:val="28"/>
          <w:szCs w:val="28"/>
        </w:rPr>
      </w:pPr>
      <w:r w:rsidRPr="008752A4">
        <w:rPr>
          <w:sz w:val="28"/>
          <w:szCs w:val="28"/>
        </w:rPr>
        <w:t xml:space="preserve"> </w:t>
      </w:r>
    </w:p>
    <w:p w14:paraId="2CEC3632" w14:textId="77777777" w:rsidR="008752A4" w:rsidRPr="008752A4" w:rsidRDefault="008752A4" w:rsidP="008752A4">
      <w:pPr>
        <w:tabs>
          <w:tab w:val="left" w:pos="1985"/>
        </w:tabs>
        <w:ind w:left="-284"/>
        <w:jc w:val="both"/>
        <w:rPr>
          <w:sz w:val="28"/>
          <w:szCs w:val="28"/>
        </w:rPr>
      </w:pPr>
    </w:p>
    <w:p w14:paraId="7CE7D7BB" w14:textId="77777777" w:rsidR="008752A4" w:rsidRPr="008752A4" w:rsidRDefault="008752A4" w:rsidP="008752A4">
      <w:pPr>
        <w:tabs>
          <w:tab w:val="left" w:pos="1985"/>
        </w:tabs>
        <w:ind w:left="4962"/>
        <w:jc w:val="center"/>
        <w:rPr>
          <w:sz w:val="28"/>
          <w:szCs w:val="28"/>
        </w:rPr>
      </w:pPr>
    </w:p>
    <w:p w14:paraId="654C0A48" w14:textId="77777777" w:rsidR="008752A4" w:rsidRPr="008752A4" w:rsidRDefault="008752A4" w:rsidP="008752A4">
      <w:pPr>
        <w:tabs>
          <w:tab w:val="left" w:pos="1985"/>
        </w:tabs>
        <w:ind w:left="4962"/>
        <w:jc w:val="center"/>
        <w:rPr>
          <w:sz w:val="28"/>
          <w:szCs w:val="28"/>
        </w:rPr>
      </w:pPr>
    </w:p>
    <w:p w14:paraId="313354FB" w14:textId="77777777" w:rsidR="008752A4" w:rsidRPr="008752A4" w:rsidRDefault="008752A4" w:rsidP="008752A4">
      <w:pPr>
        <w:tabs>
          <w:tab w:val="left" w:pos="1985"/>
        </w:tabs>
        <w:ind w:left="4962"/>
        <w:jc w:val="center"/>
        <w:rPr>
          <w:sz w:val="28"/>
          <w:szCs w:val="28"/>
        </w:rPr>
      </w:pPr>
    </w:p>
    <w:p w14:paraId="194FFF72" w14:textId="77777777" w:rsidR="008752A4" w:rsidRPr="008752A4" w:rsidRDefault="008752A4" w:rsidP="008752A4">
      <w:pPr>
        <w:tabs>
          <w:tab w:val="left" w:pos="1985"/>
        </w:tabs>
        <w:ind w:left="4962"/>
        <w:jc w:val="center"/>
        <w:rPr>
          <w:sz w:val="28"/>
          <w:szCs w:val="28"/>
        </w:rPr>
      </w:pPr>
    </w:p>
    <w:p w14:paraId="2D077F39" w14:textId="77777777" w:rsidR="008752A4" w:rsidRPr="008752A4" w:rsidRDefault="008752A4" w:rsidP="008752A4">
      <w:pPr>
        <w:tabs>
          <w:tab w:val="left" w:pos="1985"/>
        </w:tabs>
        <w:ind w:left="4962"/>
        <w:jc w:val="center"/>
        <w:rPr>
          <w:sz w:val="28"/>
          <w:szCs w:val="28"/>
        </w:rPr>
      </w:pPr>
    </w:p>
    <w:p w14:paraId="13A87A23" w14:textId="77777777" w:rsidR="008752A4" w:rsidRPr="008752A4" w:rsidRDefault="008752A4" w:rsidP="008752A4">
      <w:pPr>
        <w:tabs>
          <w:tab w:val="left" w:pos="1985"/>
        </w:tabs>
        <w:ind w:left="4962"/>
        <w:jc w:val="center"/>
        <w:rPr>
          <w:sz w:val="28"/>
          <w:szCs w:val="28"/>
        </w:rPr>
      </w:pPr>
    </w:p>
    <w:p w14:paraId="41624EAE" w14:textId="77777777" w:rsidR="008752A4" w:rsidRPr="008752A4" w:rsidRDefault="008752A4" w:rsidP="008752A4">
      <w:pPr>
        <w:tabs>
          <w:tab w:val="left" w:pos="1985"/>
        </w:tabs>
        <w:ind w:left="4962"/>
        <w:jc w:val="center"/>
        <w:rPr>
          <w:sz w:val="28"/>
          <w:szCs w:val="28"/>
        </w:rPr>
      </w:pPr>
    </w:p>
    <w:p w14:paraId="73714B5D" w14:textId="77777777" w:rsidR="008752A4" w:rsidRPr="008752A4" w:rsidRDefault="008752A4" w:rsidP="008752A4">
      <w:pPr>
        <w:tabs>
          <w:tab w:val="left" w:pos="1985"/>
        </w:tabs>
        <w:ind w:left="4962"/>
        <w:jc w:val="center"/>
        <w:rPr>
          <w:sz w:val="28"/>
          <w:szCs w:val="28"/>
        </w:rPr>
      </w:pPr>
    </w:p>
    <w:p w14:paraId="5C652D0A" w14:textId="77777777" w:rsidR="008752A4" w:rsidRPr="008752A4" w:rsidRDefault="008752A4" w:rsidP="008752A4">
      <w:pPr>
        <w:tabs>
          <w:tab w:val="left" w:pos="1985"/>
        </w:tabs>
        <w:ind w:left="4962"/>
        <w:jc w:val="center"/>
        <w:rPr>
          <w:sz w:val="28"/>
          <w:szCs w:val="28"/>
        </w:rPr>
      </w:pPr>
    </w:p>
    <w:p w14:paraId="307DB505" w14:textId="77777777" w:rsidR="008752A4" w:rsidRPr="008752A4" w:rsidRDefault="008752A4" w:rsidP="008752A4">
      <w:pPr>
        <w:tabs>
          <w:tab w:val="left" w:pos="1985"/>
        </w:tabs>
        <w:ind w:left="4962"/>
        <w:jc w:val="center"/>
        <w:rPr>
          <w:sz w:val="28"/>
          <w:szCs w:val="28"/>
        </w:rPr>
      </w:pPr>
    </w:p>
    <w:p w14:paraId="6196593B" w14:textId="77777777" w:rsidR="008752A4" w:rsidRPr="008752A4" w:rsidRDefault="008752A4" w:rsidP="008752A4">
      <w:pPr>
        <w:tabs>
          <w:tab w:val="left" w:pos="1985"/>
        </w:tabs>
        <w:ind w:left="4962"/>
        <w:jc w:val="center"/>
        <w:rPr>
          <w:sz w:val="28"/>
          <w:szCs w:val="28"/>
        </w:rPr>
      </w:pPr>
    </w:p>
    <w:p w14:paraId="5FEA1329" w14:textId="77777777" w:rsidR="008752A4" w:rsidRPr="008752A4" w:rsidRDefault="008752A4" w:rsidP="008752A4">
      <w:pPr>
        <w:tabs>
          <w:tab w:val="left" w:pos="1985"/>
        </w:tabs>
        <w:ind w:left="4962"/>
        <w:jc w:val="center"/>
        <w:rPr>
          <w:sz w:val="28"/>
          <w:szCs w:val="28"/>
        </w:rPr>
      </w:pPr>
    </w:p>
    <w:p w14:paraId="31EDE6DC" w14:textId="77777777" w:rsidR="008752A4" w:rsidRPr="008752A4" w:rsidRDefault="008752A4" w:rsidP="008752A4">
      <w:pPr>
        <w:tabs>
          <w:tab w:val="left" w:pos="1985"/>
        </w:tabs>
        <w:ind w:left="4962"/>
        <w:jc w:val="center"/>
        <w:rPr>
          <w:sz w:val="28"/>
          <w:szCs w:val="28"/>
        </w:rPr>
      </w:pPr>
    </w:p>
    <w:p w14:paraId="0EBE4D08" w14:textId="77777777" w:rsidR="008752A4" w:rsidRPr="008752A4" w:rsidRDefault="008752A4" w:rsidP="008752A4">
      <w:pPr>
        <w:tabs>
          <w:tab w:val="left" w:pos="1985"/>
        </w:tabs>
        <w:ind w:left="4962"/>
        <w:jc w:val="center"/>
        <w:rPr>
          <w:sz w:val="28"/>
          <w:szCs w:val="28"/>
        </w:rPr>
      </w:pPr>
    </w:p>
    <w:p w14:paraId="359DEDD8" w14:textId="77777777" w:rsidR="008752A4" w:rsidRPr="008752A4" w:rsidRDefault="008752A4" w:rsidP="008752A4">
      <w:pPr>
        <w:tabs>
          <w:tab w:val="left" w:pos="1985"/>
        </w:tabs>
        <w:ind w:left="4962"/>
        <w:jc w:val="center"/>
        <w:rPr>
          <w:sz w:val="28"/>
          <w:szCs w:val="28"/>
        </w:rPr>
      </w:pPr>
    </w:p>
    <w:p w14:paraId="06BA4B51" w14:textId="77777777" w:rsidR="008752A4" w:rsidRPr="008752A4" w:rsidRDefault="008752A4" w:rsidP="008752A4">
      <w:pPr>
        <w:tabs>
          <w:tab w:val="left" w:pos="1985"/>
        </w:tabs>
        <w:ind w:left="4962"/>
        <w:jc w:val="center"/>
        <w:rPr>
          <w:sz w:val="28"/>
          <w:szCs w:val="28"/>
        </w:rPr>
      </w:pPr>
    </w:p>
    <w:p w14:paraId="33E81FB8" w14:textId="77777777" w:rsidR="008752A4" w:rsidRPr="008752A4" w:rsidRDefault="008752A4" w:rsidP="008752A4">
      <w:pPr>
        <w:tabs>
          <w:tab w:val="left" w:pos="1985"/>
        </w:tabs>
        <w:ind w:left="4962"/>
        <w:jc w:val="center"/>
        <w:rPr>
          <w:sz w:val="28"/>
          <w:szCs w:val="28"/>
        </w:rPr>
      </w:pPr>
    </w:p>
    <w:p w14:paraId="6B159FA5" w14:textId="77777777" w:rsidR="008752A4" w:rsidRPr="008752A4" w:rsidRDefault="008752A4" w:rsidP="008752A4">
      <w:pPr>
        <w:tabs>
          <w:tab w:val="left" w:pos="1985"/>
        </w:tabs>
        <w:ind w:left="4962"/>
        <w:jc w:val="center"/>
        <w:rPr>
          <w:sz w:val="28"/>
          <w:szCs w:val="28"/>
        </w:rPr>
      </w:pPr>
    </w:p>
    <w:p w14:paraId="379A79EC" w14:textId="77777777" w:rsidR="008752A4" w:rsidRPr="008752A4" w:rsidRDefault="008752A4" w:rsidP="008752A4">
      <w:pPr>
        <w:tabs>
          <w:tab w:val="left" w:pos="1985"/>
        </w:tabs>
        <w:ind w:left="4962"/>
        <w:jc w:val="center"/>
        <w:rPr>
          <w:sz w:val="28"/>
          <w:szCs w:val="28"/>
        </w:rPr>
      </w:pPr>
    </w:p>
    <w:p w14:paraId="3C442BAD" w14:textId="77777777" w:rsidR="008752A4" w:rsidRPr="008752A4" w:rsidRDefault="008752A4" w:rsidP="008752A4">
      <w:pPr>
        <w:tabs>
          <w:tab w:val="left" w:pos="1985"/>
        </w:tabs>
        <w:ind w:left="4962"/>
        <w:jc w:val="center"/>
        <w:rPr>
          <w:sz w:val="28"/>
          <w:szCs w:val="28"/>
        </w:rPr>
      </w:pPr>
    </w:p>
    <w:p w14:paraId="1E4C56A1" w14:textId="77777777" w:rsidR="008752A4" w:rsidRPr="008752A4" w:rsidRDefault="008752A4" w:rsidP="008752A4">
      <w:pPr>
        <w:tabs>
          <w:tab w:val="left" w:pos="1985"/>
        </w:tabs>
        <w:ind w:left="4962"/>
        <w:jc w:val="center"/>
        <w:rPr>
          <w:sz w:val="28"/>
          <w:szCs w:val="28"/>
        </w:rPr>
      </w:pPr>
    </w:p>
    <w:p w14:paraId="71A41C9A" w14:textId="77777777" w:rsidR="008752A4" w:rsidRPr="008752A4" w:rsidRDefault="008752A4" w:rsidP="008752A4">
      <w:pPr>
        <w:tabs>
          <w:tab w:val="left" w:pos="1985"/>
        </w:tabs>
        <w:ind w:left="4962"/>
        <w:jc w:val="center"/>
        <w:rPr>
          <w:sz w:val="28"/>
          <w:szCs w:val="28"/>
        </w:rPr>
      </w:pPr>
    </w:p>
    <w:p w14:paraId="3FEA300A" w14:textId="77777777" w:rsidR="008752A4" w:rsidRPr="008752A4" w:rsidRDefault="008752A4" w:rsidP="008752A4">
      <w:pPr>
        <w:tabs>
          <w:tab w:val="left" w:pos="1985"/>
        </w:tabs>
        <w:ind w:left="4962"/>
        <w:jc w:val="center"/>
        <w:rPr>
          <w:sz w:val="28"/>
          <w:szCs w:val="28"/>
        </w:rPr>
      </w:pPr>
    </w:p>
    <w:p w14:paraId="404F7592" w14:textId="77777777" w:rsidR="008752A4" w:rsidRDefault="008752A4" w:rsidP="008752A4">
      <w:pPr>
        <w:tabs>
          <w:tab w:val="left" w:pos="1985"/>
        </w:tabs>
        <w:ind w:left="4962"/>
        <w:jc w:val="center"/>
        <w:rPr>
          <w:sz w:val="28"/>
          <w:szCs w:val="28"/>
        </w:rPr>
        <w:sectPr w:rsidR="008752A4" w:rsidSect="000F6796">
          <w:pgSz w:w="11906" w:h="16838"/>
          <w:pgMar w:top="1134" w:right="850" w:bottom="1134" w:left="1560" w:header="708" w:footer="708" w:gutter="0"/>
          <w:cols w:space="708"/>
          <w:titlePg/>
          <w:docGrid w:linePitch="360"/>
        </w:sectPr>
      </w:pPr>
    </w:p>
    <w:p w14:paraId="435E3189" w14:textId="569C02A7" w:rsidR="008752A4" w:rsidRPr="00AE0629" w:rsidRDefault="008752A4" w:rsidP="008752A4">
      <w:pPr>
        <w:tabs>
          <w:tab w:val="left" w:pos="5580"/>
          <w:tab w:val="left" w:pos="9498"/>
        </w:tabs>
        <w:ind w:left="-4836" w:right="-569" w:firstLine="10365"/>
      </w:pPr>
      <w:r w:rsidRPr="00AE0629">
        <w:lastRenderedPageBreak/>
        <w:t xml:space="preserve">Приложение № </w:t>
      </w:r>
      <w:r>
        <w:t>29</w:t>
      </w:r>
      <w:r>
        <w:t>9</w:t>
      </w:r>
      <w:r>
        <w:t xml:space="preserve"> </w:t>
      </w:r>
      <w:r w:rsidRPr="00AE0629">
        <w:t xml:space="preserve">к протоколу № </w:t>
      </w:r>
      <w:r>
        <w:t>80</w:t>
      </w:r>
    </w:p>
    <w:p w14:paraId="0F9F1C41" w14:textId="77777777" w:rsidR="008752A4" w:rsidRPr="00AE0629" w:rsidRDefault="008752A4" w:rsidP="008752A4">
      <w:pPr>
        <w:tabs>
          <w:tab w:val="left" w:pos="5580"/>
          <w:tab w:val="left" w:pos="9498"/>
        </w:tabs>
        <w:ind w:left="-4836" w:right="-569" w:firstLine="10365"/>
      </w:pPr>
      <w:r w:rsidRPr="00AE0629">
        <w:t>заседания правления Региональной</w:t>
      </w:r>
    </w:p>
    <w:p w14:paraId="660BA807" w14:textId="77777777" w:rsidR="008752A4" w:rsidRPr="00AE0629" w:rsidRDefault="008752A4" w:rsidP="008752A4">
      <w:pPr>
        <w:tabs>
          <w:tab w:val="left" w:pos="5580"/>
          <w:tab w:val="left" w:pos="9498"/>
        </w:tabs>
        <w:ind w:left="-4836" w:right="-569" w:firstLine="10365"/>
      </w:pPr>
      <w:r w:rsidRPr="00AE0629">
        <w:t>энергетической комиссии</w:t>
      </w:r>
    </w:p>
    <w:p w14:paraId="6839FA25" w14:textId="77777777" w:rsidR="008752A4" w:rsidRDefault="008752A4" w:rsidP="008752A4">
      <w:pPr>
        <w:tabs>
          <w:tab w:val="left" w:pos="5580"/>
          <w:tab w:val="left" w:pos="9498"/>
        </w:tabs>
        <w:ind w:left="-4836" w:right="-569" w:firstLine="10365"/>
      </w:pPr>
      <w:r w:rsidRPr="00AE0629">
        <w:t xml:space="preserve">Кузбасса от </w:t>
      </w:r>
      <w:r>
        <w:t>19</w:t>
      </w:r>
      <w:r w:rsidRPr="00AE0629">
        <w:t>.1</w:t>
      </w:r>
      <w:r>
        <w:t>2</w:t>
      </w:r>
      <w:r w:rsidRPr="00AE0629">
        <w:t>.2023</w:t>
      </w:r>
    </w:p>
    <w:p w14:paraId="0249EF40" w14:textId="77777777" w:rsidR="008752A4" w:rsidRPr="008752A4" w:rsidRDefault="008752A4" w:rsidP="008752A4">
      <w:pPr>
        <w:tabs>
          <w:tab w:val="left" w:pos="0"/>
        </w:tabs>
        <w:jc w:val="center"/>
        <w:rPr>
          <w:sz w:val="28"/>
          <w:szCs w:val="28"/>
        </w:rPr>
      </w:pPr>
    </w:p>
    <w:p w14:paraId="696C1482" w14:textId="77777777" w:rsidR="008752A4" w:rsidRPr="008752A4" w:rsidRDefault="008752A4" w:rsidP="008752A4">
      <w:pPr>
        <w:tabs>
          <w:tab w:val="left" w:pos="1365"/>
        </w:tabs>
        <w:jc w:val="center"/>
        <w:rPr>
          <w:bCs/>
          <w:kern w:val="32"/>
          <w:sz w:val="28"/>
          <w:szCs w:val="28"/>
          <w:lang w:eastAsia="en-US"/>
        </w:rPr>
      </w:pPr>
      <w:r w:rsidRPr="008752A4">
        <w:rPr>
          <w:bCs/>
          <w:sz w:val="28"/>
          <w:szCs w:val="28"/>
        </w:rPr>
        <w:t>Льготные цены (тарифы)*                                                                                                               на горячее водоснабжение</w:t>
      </w:r>
      <w:r w:rsidRPr="008752A4">
        <w:rPr>
          <w:bCs/>
          <w:kern w:val="32"/>
          <w:sz w:val="28"/>
          <w:szCs w:val="28"/>
          <w:lang w:eastAsia="en-US"/>
        </w:rPr>
        <w:t xml:space="preserve"> в закрытой системе горячего водоснабжения</w:t>
      </w:r>
      <w:r w:rsidRPr="008752A4">
        <w:rPr>
          <w:bCs/>
          <w:sz w:val="28"/>
          <w:szCs w:val="28"/>
        </w:rPr>
        <w:t xml:space="preserve"> в Прокопьевском муниципальном округе                                                                     (за исключением пгт. Краснобродский, п. Артышта, п.ст. Дуброво)</w:t>
      </w:r>
    </w:p>
    <w:p w14:paraId="725BAA26" w14:textId="77777777" w:rsidR="008752A4" w:rsidRPr="008752A4" w:rsidRDefault="008752A4" w:rsidP="008752A4">
      <w:pPr>
        <w:tabs>
          <w:tab w:val="left" w:pos="1365"/>
        </w:tabs>
        <w:jc w:val="center"/>
        <w:rPr>
          <w:sz w:val="28"/>
          <w:szCs w:val="28"/>
        </w:rPr>
      </w:pPr>
    </w:p>
    <w:tbl>
      <w:tblPr>
        <w:tblStyle w:val="2020"/>
        <w:tblpPr w:leftFromText="180" w:rightFromText="180" w:vertAnchor="text" w:horzAnchor="page" w:tblpX="1108" w:tblpY="203"/>
        <w:tblW w:w="10201" w:type="dxa"/>
        <w:tblLayout w:type="fixed"/>
        <w:tblLook w:val="04A0" w:firstRow="1" w:lastRow="0" w:firstColumn="1" w:lastColumn="0" w:noHBand="0" w:noVBand="1"/>
      </w:tblPr>
      <w:tblGrid>
        <w:gridCol w:w="846"/>
        <w:gridCol w:w="3118"/>
        <w:gridCol w:w="1560"/>
        <w:gridCol w:w="1559"/>
        <w:gridCol w:w="1559"/>
        <w:gridCol w:w="1559"/>
      </w:tblGrid>
      <w:tr w:rsidR="008752A4" w:rsidRPr="008752A4" w14:paraId="4C6169E6" w14:textId="77777777" w:rsidTr="00607E21">
        <w:trPr>
          <w:trHeight w:val="324"/>
        </w:trPr>
        <w:tc>
          <w:tcPr>
            <w:tcW w:w="846" w:type="dxa"/>
            <w:vMerge w:val="restart"/>
            <w:vAlign w:val="center"/>
          </w:tcPr>
          <w:p w14:paraId="419B6C5D" w14:textId="77777777" w:rsidR="008752A4" w:rsidRPr="008752A4" w:rsidRDefault="008752A4" w:rsidP="008752A4">
            <w:pPr>
              <w:jc w:val="center"/>
              <w:rPr>
                <w:bCs/>
              </w:rPr>
            </w:pPr>
            <w:r w:rsidRPr="008752A4">
              <w:rPr>
                <w:bCs/>
              </w:rPr>
              <w:t>№ п/п</w:t>
            </w:r>
          </w:p>
        </w:tc>
        <w:tc>
          <w:tcPr>
            <w:tcW w:w="3118" w:type="dxa"/>
            <w:vMerge w:val="restart"/>
            <w:vAlign w:val="center"/>
          </w:tcPr>
          <w:p w14:paraId="02990FAB" w14:textId="77777777" w:rsidR="008752A4" w:rsidRPr="008752A4" w:rsidRDefault="008752A4" w:rsidP="008752A4">
            <w:pPr>
              <w:tabs>
                <w:tab w:val="left" w:pos="0"/>
              </w:tabs>
              <w:jc w:val="center"/>
              <w:rPr>
                <w:bCs/>
              </w:rPr>
            </w:pPr>
            <w:r w:rsidRPr="008752A4">
              <w:rPr>
                <w:bCs/>
              </w:rPr>
              <w:t>Наименование регулируемой организации/</w:t>
            </w:r>
          </w:p>
          <w:p w14:paraId="44FACB78" w14:textId="77777777" w:rsidR="008752A4" w:rsidRPr="008752A4" w:rsidRDefault="008752A4" w:rsidP="008752A4">
            <w:pPr>
              <w:tabs>
                <w:tab w:val="left" w:pos="0"/>
              </w:tabs>
              <w:jc w:val="center"/>
              <w:rPr>
                <w:bCs/>
              </w:rPr>
            </w:pPr>
            <w:r w:rsidRPr="008752A4">
              <w:rPr>
                <w:bCs/>
              </w:rPr>
              <w:t>конструктивные особенности многоквартирного дома или жилого дома</w:t>
            </w:r>
          </w:p>
        </w:tc>
        <w:tc>
          <w:tcPr>
            <w:tcW w:w="6237" w:type="dxa"/>
            <w:gridSpan w:val="4"/>
            <w:vAlign w:val="center"/>
          </w:tcPr>
          <w:p w14:paraId="645C84D9" w14:textId="77777777" w:rsidR="008752A4" w:rsidRPr="008752A4" w:rsidRDefault="008752A4" w:rsidP="008752A4">
            <w:pPr>
              <w:tabs>
                <w:tab w:val="left" w:pos="0"/>
              </w:tabs>
              <w:jc w:val="center"/>
              <w:rPr>
                <w:bCs/>
              </w:rPr>
            </w:pPr>
            <w:r w:rsidRPr="008752A4">
              <w:rPr>
                <w:bCs/>
              </w:rPr>
              <w:t>Льготные цены (тарифы)</w:t>
            </w:r>
          </w:p>
        </w:tc>
      </w:tr>
      <w:tr w:rsidR="008752A4" w:rsidRPr="008752A4" w14:paraId="7650CD81" w14:textId="77777777" w:rsidTr="00607E21">
        <w:trPr>
          <w:trHeight w:val="338"/>
        </w:trPr>
        <w:tc>
          <w:tcPr>
            <w:tcW w:w="846" w:type="dxa"/>
            <w:vMerge/>
            <w:vAlign w:val="center"/>
          </w:tcPr>
          <w:p w14:paraId="50287A11" w14:textId="77777777" w:rsidR="008752A4" w:rsidRPr="008752A4" w:rsidRDefault="008752A4" w:rsidP="008752A4">
            <w:pPr>
              <w:tabs>
                <w:tab w:val="left" w:pos="0"/>
              </w:tabs>
              <w:jc w:val="center"/>
              <w:rPr>
                <w:bCs/>
              </w:rPr>
            </w:pPr>
          </w:p>
        </w:tc>
        <w:tc>
          <w:tcPr>
            <w:tcW w:w="3118" w:type="dxa"/>
            <w:vMerge/>
            <w:vAlign w:val="center"/>
          </w:tcPr>
          <w:p w14:paraId="3BDFAC07" w14:textId="77777777" w:rsidR="008752A4" w:rsidRPr="008752A4" w:rsidRDefault="008752A4" w:rsidP="008752A4">
            <w:pPr>
              <w:tabs>
                <w:tab w:val="left" w:pos="0"/>
              </w:tabs>
              <w:jc w:val="center"/>
              <w:rPr>
                <w:bCs/>
              </w:rPr>
            </w:pPr>
          </w:p>
        </w:tc>
        <w:tc>
          <w:tcPr>
            <w:tcW w:w="6237" w:type="dxa"/>
            <w:gridSpan w:val="4"/>
            <w:vAlign w:val="center"/>
          </w:tcPr>
          <w:p w14:paraId="0ED757D2" w14:textId="77777777" w:rsidR="008752A4" w:rsidRPr="008752A4" w:rsidRDefault="008752A4" w:rsidP="008752A4">
            <w:pPr>
              <w:tabs>
                <w:tab w:val="left" w:pos="0"/>
              </w:tabs>
              <w:jc w:val="center"/>
              <w:rPr>
                <w:bCs/>
              </w:rPr>
            </w:pPr>
            <w:r w:rsidRPr="008752A4">
              <w:rPr>
                <w:bCs/>
              </w:rPr>
              <w:t>Горячая вода</w:t>
            </w:r>
          </w:p>
        </w:tc>
      </w:tr>
      <w:tr w:rsidR="008752A4" w:rsidRPr="008752A4" w14:paraId="13B02C75" w14:textId="77777777" w:rsidTr="00607E21">
        <w:trPr>
          <w:trHeight w:val="337"/>
        </w:trPr>
        <w:tc>
          <w:tcPr>
            <w:tcW w:w="846" w:type="dxa"/>
            <w:vMerge/>
            <w:vAlign w:val="center"/>
          </w:tcPr>
          <w:p w14:paraId="14E8D33D" w14:textId="77777777" w:rsidR="008752A4" w:rsidRPr="008752A4" w:rsidRDefault="008752A4" w:rsidP="008752A4">
            <w:pPr>
              <w:tabs>
                <w:tab w:val="left" w:pos="0"/>
              </w:tabs>
              <w:jc w:val="center"/>
              <w:rPr>
                <w:bCs/>
              </w:rPr>
            </w:pPr>
          </w:p>
        </w:tc>
        <w:tc>
          <w:tcPr>
            <w:tcW w:w="3118" w:type="dxa"/>
            <w:vMerge/>
            <w:vAlign w:val="center"/>
          </w:tcPr>
          <w:p w14:paraId="42FC8AED" w14:textId="77777777" w:rsidR="008752A4" w:rsidRPr="008752A4" w:rsidRDefault="008752A4" w:rsidP="008752A4">
            <w:pPr>
              <w:tabs>
                <w:tab w:val="left" w:pos="0"/>
              </w:tabs>
              <w:jc w:val="center"/>
              <w:rPr>
                <w:bCs/>
              </w:rPr>
            </w:pPr>
          </w:p>
        </w:tc>
        <w:tc>
          <w:tcPr>
            <w:tcW w:w="1560" w:type="dxa"/>
            <w:vAlign w:val="center"/>
          </w:tcPr>
          <w:p w14:paraId="6D6A6FAD" w14:textId="77777777" w:rsidR="008752A4" w:rsidRPr="008752A4" w:rsidRDefault="008752A4" w:rsidP="008752A4">
            <w:pPr>
              <w:tabs>
                <w:tab w:val="left" w:pos="0"/>
              </w:tabs>
              <w:jc w:val="center"/>
              <w:rPr>
                <w:bCs/>
              </w:rPr>
            </w:pPr>
            <w:r w:rsidRPr="008752A4">
              <w:rPr>
                <w:bCs/>
              </w:rPr>
              <w:t>Компонент на холодную воду**, руб/м</w:t>
            </w:r>
            <w:r w:rsidRPr="008752A4">
              <w:rPr>
                <w:bCs/>
                <w:vertAlign w:val="superscript"/>
              </w:rPr>
              <w:t>3</w:t>
            </w:r>
          </w:p>
        </w:tc>
        <w:tc>
          <w:tcPr>
            <w:tcW w:w="1559" w:type="dxa"/>
            <w:vAlign w:val="center"/>
          </w:tcPr>
          <w:p w14:paraId="274B27ED" w14:textId="77777777" w:rsidR="008752A4" w:rsidRPr="008752A4" w:rsidRDefault="008752A4" w:rsidP="008752A4">
            <w:pPr>
              <w:tabs>
                <w:tab w:val="left" w:pos="0"/>
              </w:tabs>
              <w:jc w:val="center"/>
              <w:rPr>
                <w:bCs/>
              </w:rPr>
            </w:pPr>
            <w:r w:rsidRPr="008752A4">
              <w:rPr>
                <w:bCs/>
              </w:rPr>
              <w:t>Компонент на тепловую энергию***, руб/Гкал</w:t>
            </w:r>
          </w:p>
        </w:tc>
        <w:tc>
          <w:tcPr>
            <w:tcW w:w="1559" w:type="dxa"/>
            <w:vAlign w:val="center"/>
          </w:tcPr>
          <w:p w14:paraId="09476E1E" w14:textId="77777777" w:rsidR="008752A4" w:rsidRPr="008752A4" w:rsidRDefault="008752A4" w:rsidP="008752A4">
            <w:pPr>
              <w:tabs>
                <w:tab w:val="left" w:pos="0"/>
              </w:tabs>
              <w:jc w:val="center"/>
              <w:rPr>
                <w:bCs/>
              </w:rPr>
            </w:pPr>
            <w:r w:rsidRPr="008752A4">
              <w:rPr>
                <w:bCs/>
              </w:rPr>
              <w:t>Компонент на холодную воду**, руб/м</w:t>
            </w:r>
            <w:r w:rsidRPr="008752A4">
              <w:rPr>
                <w:bCs/>
                <w:vertAlign w:val="superscript"/>
              </w:rPr>
              <w:t>3</w:t>
            </w:r>
          </w:p>
        </w:tc>
        <w:tc>
          <w:tcPr>
            <w:tcW w:w="1559" w:type="dxa"/>
            <w:vAlign w:val="center"/>
          </w:tcPr>
          <w:p w14:paraId="14581F29" w14:textId="77777777" w:rsidR="008752A4" w:rsidRPr="008752A4" w:rsidRDefault="008752A4" w:rsidP="008752A4">
            <w:pPr>
              <w:tabs>
                <w:tab w:val="left" w:pos="0"/>
              </w:tabs>
              <w:jc w:val="center"/>
              <w:rPr>
                <w:bCs/>
              </w:rPr>
            </w:pPr>
            <w:r w:rsidRPr="008752A4">
              <w:rPr>
                <w:bCs/>
              </w:rPr>
              <w:t>Компонент на тепловую энергию***, руб/Гкал</w:t>
            </w:r>
          </w:p>
        </w:tc>
      </w:tr>
      <w:tr w:rsidR="008752A4" w:rsidRPr="008752A4" w14:paraId="2024A6A0" w14:textId="77777777" w:rsidTr="00607E21">
        <w:trPr>
          <w:trHeight w:val="337"/>
        </w:trPr>
        <w:tc>
          <w:tcPr>
            <w:tcW w:w="846" w:type="dxa"/>
            <w:vMerge/>
            <w:vAlign w:val="center"/>
          </w:tcPr>
          <w:p w14:paraId="68A63FB2" w14:textId="77777777" w:rsidR="008752A4" w:rsidRPr="008752A4" w:rsidRDefault="008752A4" w:rsidP="008752A4">
            <w:pPr>
              <w:tabs>
                <w:tab w:val="left" w:pos="0"/>
              </w:tabs>
              <w:jc w:val="center"/>
              <w:rPr>
                <w:bCs/>
              </w:rPr>
            </w:pPr>
          </w:p>
        </w:tc>
        <w:tc>
          <w:tcPr>
            <w:tcW w:w="3118" w:type="dxa"/>
            <w:vMerge/>
            <w:vAlign w:val="center"/>
          </w:tcPr>
          <w:p w14:paraId="4CE67C89" w14:textId="77777777" w:rsidR="008752A4" w:rsidRPr="008752A4" w:rsidRDefault="008752A4" w:rsidP="008752A4">
            <w:pPr>
              <w:tabs>
                <w:tab w:val="left" w:pos="0"/>
              </w:tabs>
              <w:jc w:val="center"/>
              <w:rPr>
                <w:bCs/>
              </w:rPr>
            </w:pPr>
          </w:p>
        </w:tc>
        <w:tc>
          <w:tcPr>
            <w:tcW w:w="3119" w:type="dxa"/>
            <w:gridSpan w:val="2"/>
            <w:vAlign w:val="center"/>
          </w:tcPr>
          <w:p w14:paraId="41446AB0" w14:textId="77777777" w:rsidR="008752A4" w:rsidRPr="008752A4" w:rsidRDefault="008752A4" w:rsidP="008752A4">
            <w:pPr>
              <w:tabs>
                <w:tab w:val="left" w:pos="0"/>
              </w:tabs>
              <w:jc w:val="center"/>
              <w:rPr>
                <w:bCs/>
              </w:rPr>
            </w:pPr>
            <w:r w:rsidRPr="008752A4">
              <w:rPr>
                <w:bCs/>
              </w:rPr>
              <w:t xml:space="preserve">с 01.01.2024 по 30.06.2024 </w:t>
            </w:r>
          </w:p>
        </w:tc>
        <w:tc>
          <w:tcPr>
            <w:tcW w:w="3118" w:type="dxa"/>
            <w:gridSpan w:val="2"/>
            <w:vAlign w:val="center"/>
          </w:tcPr>
          <w:p w14:paraId="78BDB062" w14:textId="77777777" w:rsidR="008752A4" w:rsidRPr="008752A4" w:rsidRDefault="008752A4" w:rsidP="008752A4">
            <w:pPr>
              <w:tabs>
                <w:tab w:val="left" w:pos="0"/>
              </w:tabs>
              <w:jc w:val="center"/>
              <w:rPr>
                <w:bCs/>
              </w:rPr>
            </w:pPr>
            <w:r w:rsidRPr="008752A4">
              <w:rPr>
                <w:bCs/>
              </w:rPr>
              <w:t xml:space="preserve">с 01.07.2024 по 31.12.2024 </w:t>
            </w:r>
          </w:p>
        </w:tc>
      </w:tr>
      <w:tr w:rsidR="008752A4" w:rsidRPr="008752A4" w14:paraId="53FDD39D" w14:textId="77777777" w:rsidTr="00607E21">
        <w:trPr>
          <w:trHeight w:val="114"/>
        </w:trPr>
        <w:tc>
          <w:tcPr>
            <w:tcW w:w="846" w:type="dxa"/>
            <w:vAlign w:val="center"/>
          </w:tcPr>
          <w:p w14:paraId="391907E4" w14:textId="77777777" w:rsidR="008752A4" w:rsidRPr="008752A4" w:rsidRDefault="008752A4" w:rsidP="008752A4">
            <w:pPr>
              <w:tabs>
                <w:tab w:val="left" w:pos="0"/>
              </w:tabs>
              <w:jc w:val="center"/>
              <w:rPr>
                <w:bCs/>
              </w:rPr>
            </w:pPr>
            <w:r w:rsidRPr="008752A4">
              <w:rPr>
                <w:bCs/>
              </w:rPr>
              <w:t>1</w:t>
            </w:r>
          </w:p>
        </w:tc>
        <w:tc>
          <w:tcPr>
            <w:tcW w:w="3118" w:type="dxa"/>
          </w:tcPr>
          <w:p w14:paraId="10507F69" w14:textId="77777777" w:rsidR="008752A4" w:rsidRPr="008752A4" w:rsidRDefault="008752A4" w:rsidP="008752A4">
            <w:pPr>
              <w:tabs>
                <w:tab w:val="left" w:pos="0"/>
              </w:tabs>
              <w:jc w:val="center"/>
              <w:rPr>
                <w:bCs/>
              </w:rPr>
            </w:pPr>
            <w:r w:rsidRPr="008752A4">
              <w:rPr>
                <w:bCs/>
              </w:rPr>
              <w:t>2</w:t>
            </w:r>
          </w:p>
        </w:tc>
        <w:tc>
          <w:tcPr>
            <w:tcW w:w="1560" w:type="dxa"/>
          </w:tcPr>
          <w:p w14:paraId="7B34A0DA" w14:textId="77777777" w:rsidR="008752A4" w:rsidRPr="008752A4" w:rsidRDefault="008752A4" w:rsidP="008752A4">
            <w:pPr>
              <w:tabs>
                <w:tab w:val="left" w:pos="0"/>
              </w:tabs>
              <w:jc w:val="center"/>
              <w:rPr>
                <w:bCs/>
              </w:rPr>
            </w:pPr>
            <w:r w:rsidRPr="008752A4">
              <w:rPr>
                <w:bCs/>
              </w:rPr>
              <w:t>3</w:t>
            </w:r>
          </w:p>
        </w:tc>
        <w:tc>
          <w:tcPr>
            <w:tcW w:w="1559" w:type="dxa"/>
          </w:tcPr>
          <w:p w14:paraId="2D0BD6DD" w14:textId="77777777" w:rsidR="008752A4" w:rsidRPr="008752A4" w:rsidRDefault="008752A4" w:rsidP="008752A4">
            <w:pPr>
              <w:tabs>
                <w:tab w:val="left" w:pos="0"/>
              </w:tabs>
              <w:jc w:val="center"/>
              <w:rPr>
                <w:bCs/>
              </w:rPr>
            </w:pPr>
            <w:r w:rsidRPr="008752A4">
              <w:rPr>
                <w:bCs/>
              </w:rPr>
              <w:t>4</w:t>
            </w:r>
          </w:p>
        </w:tc>
        <w:tc>
          <w:tcPr>
            <w:tcW w:w="1559" w:type="dxa"/>
          </w:tcPr>
          <w:p w14:paraId="3A3EA5F1" w14:textId="77777777" w:rsidR="008752A4" w:rsidRPr="008752A4" w:rsidRDefault="008752A4" w:rsidP="008752A4">
            <w:pPr>
              <w:tabs>
                <w:tab w:val="left" w:pos="0"/>
              </w:tabs>
              <w:jc w:val="center"/>
              <w:rPr>
                <w:bCs/>
              </w:rPr>
            </w:pPr>
            <w:r w:rsidRPr="008752A4">
              <w:rPr>
                <w:bCs/>
              </w:rPr>
              <w:t>5</w:t>
            </w:r>
          </w:p>
        </w:tc>
        <w:tc>
          <w:tcPr>
            <w:tcW w:w="1559" w:type="dxa"/>
          </w:tcPr>
          <w:p w14:paraId="1070D73C" w14:textId="77777777" w:rsidR="008752A4" w:rsidRPr="008752A4" w:rsidRDefault="008752A4" w:rsidP="008752A4">
            <w:pPr>
              <w:tabs>
                <w:tab w:val="left" w:pos="0"/>
              </w:tabs>
              <w:jc w:val="center"/>
              <w:rPr>
                <w:bCs/>
              </w:rPr>
            </w:pPr>
            <w:r w:rsidRPr="008752A4">
              <w:rPr>
                <w:bCs/>
              </w:rPr>
              <w:t>6</w:t>
            </w:r>
          </w:p>
        </w:tc>
      </w:tr>
      <w:tr w:rsidR="008752A4" w:rsidRPr="008752A4" w14:paraId="150AB003" w14:textId="77777777" w:rsidTr="00607E21">
        <w:trPr>
          <w:trHeight w:val="455"/>
        </w:trPr>
        <w:tc>
          <w:tcPr>
            <w:tcW w:w="846" w:type="dxa"/>
            <w:vAlign w:val="center"/>
          </w:tcPr>
          <w:p w14:paraId="4BAC1E6D" w14:textId="77777777" w:rsidR="008752A4" w:rsidRPr="008752A4" w:rsidRDefault="008752A4" w:rsidP="008752A4">
            <w:pPr>
              <w:tabs>
                <w:tab w:val="left" w:pos="0"/>
              </w:tabs>
              <w:jc w:val="center"/>
              <w:rPr>
                <w:bCs/>
              </w:rPr>
            </w:pPr>
            <w:r w:rsidRPr="008752A4">
              <w:rPr>
                <w:bCs/>
              </w:rPr>
              <w:t>1.</w:t>
            </w:r>
          </w:p>
        </w:tc>
        <w:tc>
          <w:tcPr>
            <w:tcW w:w="9355" w:type="dxa"/>
            <w:gridSpan w:val="5"/>
            <w:vAlign w:val="center"/>
          </w:tcPr>
          <w:p w14:paraId="2518271F" w14:textId="77777777" w:rsidR="008752A4" w:rsidRPr="008752A4" w:rsidRDefault="008752A4" w:rsidP="008752A4">
            <w:pPr>
              <w:tabs>
                <w:tab w:val="left" w:pos="0"/>
              </w:tabs>
              <w:rPr>
                <w:bCs/>
              </w:rPr>
            </w:pPr>
            <w:r w:rsidRPr="008752A4">
              <w:rPr>
                <w:bCs/>
              </w:rPr>
              <w:t>ООО «Энергоресурс»,</w:t>
            </w:r>
          </w:p>
          <w:p w14:paraId="2AA19CD7" w14:textId="77777777" w:rsidR="008752A4" w:rsidRPr="008752A4" w:rsidRDefault="008752A4" w:rsidP="008752A4">
            <w:pPr>
              <w:tabs>
                <w:tab w:val="left" w:pos="0"/>
              </w:tabs>
              <w:rPr>
                <w:bCs/>
              </w:rPr>
            </w:pPr>
            <w:r w:rsidRPr="008752A4">
              <w:rPr>
                <w:bCs/>
              </w:rPr>
              <w:t>ИНН 4205284720</w:t>
            </w:r>
          </w:p>
        </w:tc>
      </w:tr>
      <w:tr w:rsidR="008752A4" w:rsidRPr="008752A4" w14:paraId="24CBBB9D" w14:textId="77777777" w:rsidTr="00607E21">
        <w:trPr>
          <w:trHeight w:val="114"/>
        </w:trPr>
        <w:tc>
          <w:tcPr>
            <w:tcW w:w="846" w:type="dxa"/>
            <w:vAlign w:val="center"/>
          </w:tcPr>
          <w:p w14:paraId="560F16A4" w14:textId="77777777" w:rsidR="008752A4" w:rsidRPr="008752A4" w:rsidRDefault="008752A4" w:rsidP="008752A4">
            <w:pPr>
              <w:tabs>
                <w:tab w:val="left" w:pos="0"/>
              </w:tabs>
              <w:jc w:val="center"/>
              <w:rPr>
                <w:bCs/>
              </w:rPr>
            </w:pPr>
            <w:r w:rsidRPr="008752A4">
              <w:rPr>
                <w:bCs/>
              </w:rPr>
              <w:t>1.1.</w:t>
            </w:r>
          </w:p>
        </w:tc>
        <w:tc>
          <w:tcPr>
            <w:tcW w:w="9355" w:type="dxa"/>
            <w:gridSpan w:val="5"/>
            <w:vAlign w:val="center"/>
          </w:tcPr>
          <w:p w14:paraId="1BE46A39" w14:textId="77777777" w:rsidR="008752A4" w:rsidRPr="008752A4" w:rsidRDefault="008752A4" w:rsidP="008752A4">
            <w:pPr>
              <w:tabs>
                <w:tab w:val="left" w:pos="0"/>
              </w:tabs>
              <w:jc w:val="center"/>
              <w:rPr>
                <w:bCs/>
              </w:rPr>
            </w:pPr>
            <w:r w:rsidRPr="008752A4">
              <w:rPr>
                <w:bCs/>
              </w:rPr>
              <w:t>С изолированными стояками</w:t>
            </w:r>
          </w:p>
        </w:tc>
      </w:tr>
      <w:tr w:rsidR="008752A4" w:rsidRPr="008752A4" w14:paraId="7AB93DF3" w14:textId="77777777" w:rsidTr="00607E21">
        <w:trPr>
          <w:trHeight w:val="554"/>
        </w:trPr>
        <w:tc>
          <w:tcPr>
            <w:tcW w:w="846" w:type="dxa"/>
            <w:vAlign w:val="center"/>
          </w:tcPr>
          <w:p w14:paraId="36E944A3" w14:textId="77777777" w:rsidR="008752A4" w:rsidRPr="008752A4" w:rsidRDefault="008752A4" w:rsidP="008752A4">
            <w:pPr>
              <w:tabs>
                <w:tab w:val="left" w:pos="0"/>
              </w:tabs>
              <w:jc w:val="center"/>
              <w:rPr>
                <w:bCs/>
              </w:rPr>
            </w:pPr>
            <w:r w:rsidRPr="008752A4">
              <w:rPr>
                <w:bCs/>
              </w:rPr>
              <w:t>1.1.1.</w:t>
            </w:r>
          </w:p>
        </w:tc>
        <w:tc>
          <w:tcPr>
            <w:tcW w:w="3118" w:type="dxa"/>
            <w:vAlign w:val="center"/>
          </w:tcPr>
          <w:p w14:paraId="2DFAE972" w14:textId="77777777" w:rsidR="008752A4" w:rsidRPr="008752A4" w:rsidRDefault="008752A4" w:rsidP="008752A4">
            <w:pPr>
              <w:tabs>
                <w:tab w:val="left" w:pos="0"/>
              </w:tabs>
              <w:rPr>
                <w:bCs/>
              </w:rPr>
            </w:pPr>
            <w:r w:rsidRPr="008752A4">
              <w:rPr>
                <w:bCs/>
              </w:rPr>
              <w:t>при наличии полотенцесушителя</w:t>
            </w:r>
          </w:p>
        </w:tc>
        <w:tc>
          <w:tcPr>
            <w:tcW w:w="1560" w:type="dxa"/>
            <w:vAlign w:val="center"/>
          </w:tcPr>
          <w:p w14:paraId="0DDA9827" w14:textId="77777777" w:rsidR="008752A4" w:rsidRPr="008752A4" w:rsidRDefault="008752A4" w:rsidP="008752A4">
            <w:pPr>
              <w:tabs>
                <w:tab w:val="left" w:pos="0"/>
              </w:tabs>
              <w:jc w:val="center"/>
              <w:rPr>
                <w:bCs/>
              </w:rPr>
            </w:pPr>
            <w:r w:rsidRPr="008752A4">
              <w:rPr>
                <w:bCs/>
              </w:rPr>
              <w:t>23,90</w:t>
            </w:r>
          </w:p>
        </w:tc>
        <w:tc>
          <w:tcPr>
            <w:tcW w:w="1559" w:type="dxa"/>
            <w:vAlign w:val="center"/>
          </w:tcPr>
          <w:p w14:paraId="160BCC90" w14:textId="77777777" w:rsidR="008752A4" w:rsidRPr="008752A4" w:rsidRDefault="008752A4" w:rsidP="008752A4">
            <w:pPr>
              <w:tabs>
                <w:tab w:val="left" w:pos="0"/>
              </w:tabs>
              <w:jc w:val="center"/>
              <w:rPr>
                <w:bCs/>
              </w:rPr>
            </w:pPr>
            <w:r w:rsidRPr="008752A4">
              <w:rPr>
                <w:bCs/>
              </w:rPr>
              <w:t>638,97</w:t>
            </w:r>
          </w:p>
        </w:tc>
        <w:tc>
          <w:tcPr>
            <w:tcW w:w="1559" w:type="dxa"/>
            <w:vAlign w:val="center"/>
          </w:tcPr>
          <w:p w14:paraId="5DB37339" w14:textId="77777777" w:rsidR="008752A4" w:rsidRPr="008752A4" w:rsidRDefault="008752A4" w:rsidP="008752A4">
            <w:pPr>
              <w:tabs>
                <w:tab w:val="left" w:pos="0"/>
              </w:tabs>
              <w:jc w:val="center"/>
              <w:rPr>
                <w:bCs/>
              </w:rPr>
            </w:pPr>
            <w:r w:rsidRPr="008752A4">
              <w:rPr>
                <w:bCs/>
              </w:rPr>
              <w:t>26,00</w:t>
            </w:r>
          </w:p>
        </w:tc>
        <w:tc>
          <w:tcPr>
            <w:tcW w:w="1559" w:type="dxa"/>
            <w:vAlign w:val="center"/>
          </w:tcPr>
          <w:p w14:paraId="4858336A" w14:textId="77777777" w:rsidR="008752A4" w:rsidRPr="008752A4" w:rsidRDefault="008752A4" w:rsidP="008752A4">
            <w:pPr>
              <w:tabs>
                <w:tab w:val="left" w:pos="0"/>
              </w:tabs>
              <w:jc w:val="center"/>
              <w:rPr>
                <w:bCs/>
              </w:rPr>
            </w:pPr>
            <w:r w:rsidRPr="008752A4">
              <w:rPr>
                <w:lang w:eastAsia="en-US"/>
              </w:rPr>
              <w:t xml:space="preserve"> 601,10 </w:t>
            </w:r>
          </w:p>
        </w:tc>
      </w:tr>
      <w:tr w:rsidR="008752A4" w:rsidRPr="008752A4" w14:paraId="7F67AE75" w14:textId="77777777" w:rsidTr="00607E21">
        <w:trPr>
          <w:trHeight w:val="471"/>
        </w:trPr>
        <w:tc>
          <w:tcPr>
            <w:tcW w:w="846" w:type="dxa"/>
            <w:vAlign w:val="center"/>
          </w:tcPr>
          <w:p w14:paraId="2F8A8851" w14:textId="77777777" w:rsidR="008752A4" w:rsidRPr="008752A4" w:rsidRDefault="008752A4" w:rsidP="008752A4">
            <w:pPr>
              <w:tabs>
                <w:tab w:val="left" w:pos="0"/>
              </w:tabs>
              <w:jc w:val="center"/>
              <w:rPr>
                <w:bCs/>
              </w:rPr>
            </w:pPr>
            <w:r w:rsidRPr="008752A4">
              <w:rPr>
                <w:bCs/>
              </w:rPr>
              <w:t>1.1.2.</w:t>
            </w:r>
          </w:p>
        </w:tc>
        <w:tc>
          <w:tcPr>
            <w:tcW w:w="3118" w:type="dxa"/>
            <w:vAlign w:val="center"/>
          </w:tcPr>
          <w:p w14:paraId="709C5AC6" w14:textId="77777777" w:rsidR="008752A4" w:rsidRPr="008752A4" w:rsidRDefault="008752A4" w:rsidP="008752A4">
            <w:pPr>
              <w:tabs>
                <w:tab w:val="left" w:pos="0"/>
              </w:tabs>
              <w:rPr>
                <w:bCs/>
              </w:rPr>
            </w:pPr>
            <w:r w:rsidRPr="008752A4">
              <w:rPr>
                <w:bCs/>
              </w:rPr>
              <w:t>без полотенцесушителя</w:t>
            </w:r>
          </w:p>
        </w:tc>
        <w:tc>
          <w:tcPr>
            <w:tcW w:w="1560" w:type="dxa"/>
            <w:vAlign w:val="center"/>
          </w:tcPr>
          <w:p w14:paraId="3953457B" w14:textId="77777777" w:rsidR="008752A4" w:rsidRPr="008752A4" w:rsidRDefault="008752A4" w:rsidP="008752A4">
            <w:pPr>
              <w:tabs>
                <w:tab w:val="left" w:pos="0"/>
              </w:tabs>
              <w:jc w:val="center"/>
              <w:rPr>
                <w:bCs/>
              </w:rPr>
            </w:pPr>
            <w:r w:rsidRPr="008752A4">
              <w:rPr>
                <w:bCs/>
              </w:rPr>
              <w:t>23,90</w:t>
            </w:r>
          </w:p>
        </w:tc>
        <w:tc>
          <w:tcPr>
            <w:tcW w:w="1559" w:type="dxa"/>
            <w:vAlign w:val="center"/>
          </w:tcPr>
          <w:p w14:paraId="4A9D5AB9" w14:textId="77777777" w:rsidR="008752A4" w:rsidRPr="008752A4" w:rsidRDefault="008752A4" w:rsidP="008752A4">
            <w:pPr>
              <w:tabs>
                <w:tab w:val="left" w:pos="0"/>
              </w:tabs>
              <w:jc w:val="center"/>
              <w:rPr>
                <w:bCs/>
              </w:rPr>
            </w:pPr>
            <w:r w:rsidRPr="008752A4">
              <w:rPr>
                <w:bCs/>
              </w:rPr>
              <w:t>648,51</w:t>
            </w:r>
          </w:p>
        </w:tc>
        <w:tc>
          <w:tcPr>
            <w:tcW w:w="1559" w:type="dxa"/>
            <w:vAlign w:val="center"/>
          </w:tcPr>
          <w:p w14:paraId="11AE3949" w14:textId="77777777" w:rsidR="008752A4" w:rsidRPr="008752A4" w:rsidRDefault="008752A4" w:rsidP="008752A4">
            <w:pPr>
              <w:tabs>
                <w:tab w:val="left" w:pos="0"/>
              </w:tabs>
              <w:jc w:val="center"/>
              <w:rPr>
                <w:bCs/>
              </w:rPr>
            </w:pPr>
            <w:r w:rsidRPr="008752A4">
              <w:rPr>
                <w:bCs/>
              </w:rPr>
              <w:t>26,00</w:t>
            </w:r>
          </w:p>
        </w:tc>
        <w:tc>
          <w:tcPr>
            <w:tcW w:w="1559" w:type="dxa"/>
            <w:vAlign w:val="center"/>
          </w:tcPr>
          <w:p w14:paraId="63D86355" w14:textId="77777777" w:rsidR="008752A4" w:rsidRPr="008752A4" w:rsidRDefault="008752A4" w:rsidP="008752A4">
            <w:pPr>
              <w:tabs>
                <w:tab w:val="left" w:pos="0"/>
              </w:tabs>
              <w:jc w:val="center"/>
              <w:rPr>
                <w:bCs/>
              </w:rPr>
            </w:pPr>
            <w:r w:rsidRPr="008752A4">
              <w:rPr>
                <w:lang w:eastAsia="en-US"/>
              </w:rPr>
              <w:t xml:space="preserve"> 610,07 </w:t>
            </w:r>
          </w:p>
        </w:tc>
      </w:tr>
      <w:tr w:rsidR="008752A4" w:rsidRPr="008752A4" w14:paraId="49DA88AC" w14:textId="77777777" w:rsidTr="00607E21">
        <w:trPr>
          <w:trHeight w:val="114"/>
        </w:trPr>
        <w:tc>
          <w:tcPr>
            <w:tcW w:w="846" w:type="dxa"/>
            <w:vAlign w:val="center"/>
          </w:tcPr>
          <w:p w14:paraId="479CC500" w14:textId="77777777" w:rsidR="008752A4" w:rsidRPr="008752A4" w:rsidRDefault="008752A4" w:rsidP="008752A4">
            <w:pPr>
              <w:tabs>
                <w:tab w:val="left" w:pos="0"/>
              </w:tabs>
              <w:jc w:val="center"/>
              <w:rPr>
                <w:bCs/>
              </w:rPr>
            </w:pPr>
            <w:r w:rsidRPr="008752A4">
              <w:rPr>
                <w:bCs/>
              </w:rPr>
              <w:t>1.2.</w:t>
            </w:r>
          </w:p>
        </w:tc>
        <w:tc>
          <w:tcPr>
            <w:tcW w:w="9355" w:type="dxa"/>
            <w:gridSpan w:val="5"/>
            <w:vAlign w:val="center"/>
          </w:tcPr>
          <w:p w14:paraId="643E6CA3" w14:textId="77777777" w:rsidR="008752A4" w:rsidRPr="008752A4" w:rsidRDefault="008752A4" w:rsidP="008752A4">
            <w:pPr>
              <w:tabs>
                <w:tab w:val="left" w:pos="0"/>
              </w:tabs>
              <w:jc w:val="center"/>
              <w:rPr>
                <w:bCs/>
              </w:rPr>
            </w:pPr>
            <w:r w:rsidRPr="008752A4">
              <w:rPr>
                <w:bCs/>
              </w:rPr>
              <w:t>С неизолированными стояками</w:t>
            </w:r>
          </w:p>
        </w:tc>
      </w:tr>
      <w:tr w:rsidR="008752A4" w:rsidRPr="008752A4" w14:paraId="391E7562" w14:textId="77777777" w:rsidTr="00607E21">
        <w:trPr>
          <w:trHeight w:val="502"/>
        </w:trPr>
        <w:tc>
          <w:tcPr>
            <w:tcW w:w="846" w:type="dxa"/>
            <w:vAlign w:val="center"/>
          </w:tcPr>
          <w:p w14:paraId="5FBA180F" w14:textId="77777777" w:rsidR="008752A4" w:rsidRPr="008752A4" w:rsidRDefault="008752A4" w:rsidP="008752A4">
            <w:pPr>
              <w:tabs>
                <w:tab w:val="left" w:pos="0"/>
              </w:tabs>
              <w:jc w:val="center"/>
              <w:rPr>
                <w:bCs/>
              </w:rPr>
            </w:pPr>
            <w:r w:rsidRPr="008752A4">
              <w:rPr>
                <w:bCs/>
              </w:rPr>
              <w:t>1.2.1.</w:t>
            </w:r>
          </w:p>
        </w:tc>
        <w:tc>
          <w:tcPr>
            <w:tcW w:w="3118" w:type="dxa"/>
            <w:vAlign w:val="center"/>
          </w:tcPr>
          <w:p w14:paraId="0139CEAB" w14:textId="77777777" w:rsidR="008752A4" w:rsidRPr="008752A4" w:rsidRDefault="008752A4" w:rsidP="008752A4">
            <w:pPr>
              <w:tabs>
                <w:tab w:val="left" w:pos="0"/>
              </w:tabs>
              <w:rPr>
                <w:bCs/>
              </w:rPr>
            </w:pPr>
            <w:r w:rsidRPr="008752A4">
              <w:rPr>
                <w:bCs/>
              </w:rPr>
              <w:t>при наличии полотенцесушителя</w:t>
            </w:r>
          </w:p>
        </w:tc>
        <w:tc>
          <w:tcPr>
            <w:tcW w:w="1560" w:type="dxa"/>
            <w:vAlign w:val="center"/>
          </w:tcPr>
          <w:p w14:paraId="21BA3A15" w14:textId="77777777" w:rsidR="008752A4" w:rsidRPr="008752A4" w:rsidRDefault="008752A4" w:rsidP="008752A4">
            <w:pPr>
              <w:tabs>
                <w:tab w:val="left" w:pos="0"/>
              </w:tabs>
              <w:jc w:val="center"/>
              <w:rPr>
                <w:bCs/>
              </w:rPr>
            </w:pPr>
            <w:r w:rsidRPr="008752A4">
              <w:rPr>
                <w:bCs/>
              </w:rPr>
              <w:t>23,90</w:t>
            </w:r>
          </w:p>
        </w:tc>
        <w:tc>
          <w:tcPr>
            <w:tcW w:w="1559" w:type="dxa"/>
            <w:vAlign w:val="center"/>
          </w:tcPr>
          <w:p w14:paraId="005307CF" w14:textId="77777777" w:rsidR="008752A4" w:rsidRPr="008752A4" w:rsidRDefault="008752A4" w:rsidP="008752A4">
            <w:pPr>
              <w:tabs>
                <w:tab w:val="left" w:pos="0"/>
              </w:tabs>
              <w:jc w:val="center"/>
              <w:rPr>
                <w:bCs/>
              </w:rPr>
            </w:pPr>
            <w:r w:rsidRPr="008752A4">
              <w:rPr>
                <w:lang w:eastAsia="en-US"/>
              </w:rPr>
              <w:t xml:space="preserve"> 599,31 </w:t>
            </w:r>
          </w:p>
        </w:tc>
        <w:tc>
          <w:tcPr>
            <w:tcW w:w="1559" w:type="dxa"/>
            <w:vAlign w:val="center"/>
          </w:tcPr>
          <w:p w14:paraId="0C5F3674" w14:textId="77777777" w:rsidR="008752A4" w:rsidRPr="008752A4" w:rsidRDefault="008752A4" w:rsidP="008752A4">
            <w:pPr>
              <w:tabs>
                <w:tab w:val="left" w:pos="0"/>
              </w:tabs>
              <w:jc w:val="center"/>
              <w:rPr>
                <w:lang w:eastAsia="en-US"/>
              </w:rPr>
            </w:pPr>
            <w:r w:rsidRPr="008752A4">
              <w:rPr>
                <w:lang w:eastAsia="en-US"/>
              </w:rPr>
              <w:t>26,00</w:t>
            </w:r>
          </w:p>
        </w:tc>
        <w:tc>
          <w:tcPr>
            <w:tcW w:w="1559" w:type="dxa"/>
            <w:vAlign w:val="center"/>
          </w:tcPr>
          <w:p w14:paraId="3BB8BC59" w14:textId="77777777" w:rsidR="008752A4" w:rsidRPr="008752A4" w:rsidRDefault="008752A4" w:rsidP="008752A4">
            <w:pPr>
              <w:tabs>
                <w:tab w:val="left" w:pos="0"/>
              </w:tabs>
              <w:jc w:val="center"/>
              <w:rPr>
                <w:lang w:eastAsia="en-US"/>
              </w:rPr>
            </w:pPr>
            <w:r w:rsidRPr="008752A4">
              <w:rPr>
                <w:lang w:eastAsia="en-US"/>
              </w:rPr>
              <w:t>563,79</w:t>
            </w:r>
          </w:p>
        </w:tc>
      </w:tr>
      <w:tr w:rsidR="008752A4" w:rsidRPr="008752A4" w14:paraId="0EFE5BC6" w14:textId="77777777" w:rsidTr="00607E21">
        <w:trPr>
          <w:trHeight w:val="564"/>
        </w:trPr>
        <w:tc>
          <w:tcPr>
            <w:tcW w:w="846" w:type="dxa"/>
            <w:vAlign w:val="center"/>
          </w:tcPr>
          <w:p w14:paraId="6089F562" w14:textId="77777777" w:rsidR="008752A4" w:rsidRPr="008752A4" w:rsidRDefault="008752A4" w:rsidP="008752A4">
            <w:pPr>
              <w:tabs>
                <w:tab w:val="left" w:pos="0"/>
              </w:tabs>
              <w:jc w:val="center"/>
              <w:rPr>
                <w:bCs/>
              </w:rPr>
            </w:pPr>
            <w:r w:rsidRPr="008752A4">
              <w:rPr>
                <w:bCs/>
              </w:rPr>
              <w:t>1.2.2.</w:t>
            </w:r>
          </w:p>
        </w:tc>
        <w:tc>
          <w:tcPr>
            <w:tcW w:w="3118" w:type="dxa"/>
            <w:vAlign w:val="center"/>
          </w:tcPr>
          <w:p w14:paraId="2797A711" w14:textId="77777777" w:rsidR="008752A4" w:rsidRPr="008752A4" w:rsidRDefault="008752A4" w:rsidP="008752A4">
            <w:pPr>
              <w:tabs>
                <w:tab w:val="left" w:pos="0"/>
              </w:tabs>
              <w:rPr>
                <w:bCs/>
              </w:rPr>
            </w:pPr>
            <w:r w:rsidRPr="008752A4">
              <w:rPr>
                <w:bCs/>
              </w:rPr>
              <w:t>без полотенцесушителя</w:t>
            </w:r>
          </w:p>
        </w:tc>
        <w:tc>
          <w:tcPr>
            <w:tcW w:w="1560" w:type="dxa"/>
            <w:vAlign w:val="center"/>
          </w:tcPr>
          <w:p w14:paraId="7FF0F151" w14:textId="77777777" w:rsidR="008752A4" w:rsidRPr="008752A4" w:rsidRDefault="008752A4" w:rsidP="008752A4">
            <w:pPr>
              <w:tabs>
                <w:tab w:val="left" w:pos="0"/>
              </w:tabs>
              <w:jc w:val="center"/>
              <w:rPr>
                <w:bCs/>
              </w:rPr>
            </w:pPr>
            <w:r w:rsidRPr="008752A4">
              <w:rPr>
                <w:bCs/>
              </w:rPr>
              <w:t>23,90</w:t>
            </w:r>
          </w:p>
        </w:tc>
        <w:tc>
          <w:tcPr>
            <w:tcW w:w="1559" w:type="dxa"/>
            <w:vAlign w:val="center"/>
          </w:tcPr>
          <w:p w14:paraId="5966AED4" w14:textId="77777777" w:rsidR="008752A4" w:rsidRPr="008752A4" w:rsidRDefault="008752A4" w:rsidP="008752A4">
            <w:pPr>
              <w:tabs>
                <w:tab w:val="left" w:pos="0"/>
              </w:tabs>
              <w:jc w:val="center"/>
              <w:rPr>
                <w:bCs/>
              </w:rPr>
            </w:pPr>
            <w:r w:rsidRPr="008752A4">
              <w:rPr>
                <w:lang w:eastAsia="en-US"/>
              </w:rPr>
              <w:t xml:space="preserve"> 634,31 </w:t>
            </w:r>
          </w:p>
        </w:tc>
        <w:tc>
          <w:tcPr>
            <w:tcW w:w="1559" w:type="dxa"/>
            <w:vAlign w:val="center"/>
          </w:tcPr>
          <w:p w14:paraId="534DE557" w14:textId="77777777" w:rsidR="008752A4" w:rsidRPr="008752A4" w:rsidRDefault="008752A4" w:rsidP="008752A4">
            <w:pPr>
              <w:tabs>
                <w:tab w:val="left" w:pos="0"/>
              </w:tabs>
              <w:jc w:val="center"/>
              <w:rPr>
                <w:lang w:eastAsia="en-US"/>
              </w:rPr>
            </w:pPr>
            <w:r w:rsidRPr="008752A4">
              <w:rPr>
                <w:lang w:eastAsia="en-US"/>
              </w:rPr>
              <w:t>26,00</w:t>
            </w:r>
          </w:p>
        </w:tc>
        <w:tc>
          <w:tcPr>
            <w:tcW w:w="1559" w:type="dxa"/>
            <w:vAlign w:val="center"/>
          </w:tcPr>
          <w:p w14:paraId="6E640AC7" w14:textId="77777777" w:rsidR="008752A4" w:rsidRPr="008752A4" w:rsidRDefault="008752A4" w:rsidP="008752A4">
            <w:pPr>
              <w:tabs>
                <w:tab w:val="left" w:pos="0"/>
              </w:tabs>
              <w:jc w:val="center"/>
              <w:rPr>
                <w:lang w:eastAsia="en-US"/>
              </w:rPr>
            </w:pPr>
            <w:r w:rsidRPr="008752A4">
              <w:rPr>
                <w:lang w:eastAsia="en-US"/>
              </w:rPr>
              <w:t>596,72</w:t>
            </w:r>
          </w:p>
        </w:tc>
      </w:tr>
    </w:tbl>
    <w:p w14:paraId="4F13688F" w14:textId="77777777" w:rsidR="008752A4" w:rsidRPr="008752A4" w:rsidRDefault="008752A4" w:rsidP="008752A4">
      <w:pPr>
        <w:tabs>
          <w:tab w:val="left" w:pos="1365"/>
        </w:tabs>
        <w:ind w:left="-284" w:right="-142" w:firstLine="567"/>
        <w:jc w:val="both"/>
        <w:rPr>
          <w:sz w:val="28"/>
          <w:szCs w:val="28"/>
          <w:lang w:eastAsia="en-US"/>
        </w:rPr>
      </w:pPr>
      <w:r w:rsidRPr="008752A4">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369F278B" w14:textId="77777777" w:rsidR="008752A4" w:rsidRPr="008752A4" w:rsidRDefault="008752A4" w:rsidP="008752A4">
      <w:pPr>
        <w:tabs>
          <w:tab w:val="left" w:pos="1365"/>
        </w:tabs>
        <w:ind w:left="-284" w:firstLine="567"/>
        <w:jc w:val="both"/>
        <w:rPr>
          <w:sz w:val="28"/>
          <w:szCs w:val="28"/>
          <w:lang w:eastAsia="en-US"/>
        </w:rPr>
      </w:pPr>
      <w:r w:rsidRPr="008752A4">
        <w:rPr>
          <w:sz w:val="28"/>
          <w:szCs w:val="28"/>
          <w:lang w:eastAsia="en-US"/>
        </w:rPr>
        <w:t>**Нормативы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12BCC110" w14:textId="77777777" w:rsidR="008752A4" w:rsidRPr="008752A4" w:rsidRDefault="008752A4" w:rsidP="008752A4">
      <w:pPr>
        <w:tabs>
          <w:tab w:val="left" w:pos="1365"/>
        </w:tabs>
        <w:ind w:left="-284" w:right="-142" w:firstLine="567"/>
        <w:jc w:val="both"/>
        <w:rPr>
          <w:sz w:val="28"/>
          <w:szCs w:val="28"/>
          <w:lang w:eastAsia="en-US"/>
        </w:rPr>
      </w:pPr>
      <w:r w:rsidRPr="008752A4">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E4733D0" w14:textId="77777777" w:rsidR="008752A4" w:rsidRPr="008752A4" w:rsidRDefault="008752A4" w:rsidP="008752A4">
      <w:pPr>
        <w:tabs>
          <w:tab w:val="left" w:pos="1985"/>
        </w:tabs>
        <w:ind w:left="4962"/>
        <w:jc w:val="center"/>
        <w:rPr>
          <w:sz w:val="28"/>
          <w:szCs w:val="28"/>
        </w:rPr>
      </w:pPr>
      <w:bookmarkStart w:id="38" w:name="_Hlk114233972"/>
    </w:p>
    <w:p w14:paraId="6DE565B5" w14:textId="77777777" w:rsidR="008752A4" w:rsidRDefault="008752A4" w:rsidP="008752A4">
      <w:pPr>
        <w:tabs>
          <w:tab w:val="left" w:pos="1985"/>
        </w:tabs>
        <w:ind w:left="4962"/>
        <w:jc w:val="center"/>
        <w:rPr>
          <w:sz w:val="28"/>
          <w:szCs w:val="28"/>
        </w:rPr>
        <w:sectPr w:rsidR="008752A4" w:rsidSect="000F6796">
          <w:pgSz w:w="11906" w:h="16838"/>
          <w:pgMar w:top="1134" w:right="850" w:bottom="1134" w:left="1560" w:header="708" w:footer="708" w:gutter="0"/>
          <w:cols w:space="708"/>
          <w:titlePg/>
          <w:docGrid w:linePitch="360"/>
        </w:sectPr>
      </w:pPr>
    </w:p>
    <w:bookmarkEnd w:id="38"/>
    <w:p w14:paraId="147BD3E2" w14:textId="7611669C" w:rsidR="008752A4" w:rsidRPr="00AE0629" w:rsidRDefault="008752A4" w:rsidP="008752A4">
      <w:pPr>
        <w:tabs>
          <w:tab w:val="left" w:pos="5580"/>
          <w:tab w:val="left" w:pos="9498"/>
        </w:tabs>
        <w:ind w:left="-4836" w:right="-569" w:firstLine="10365"/>
      </w:pPr>
      <w:r w:rsidRPr="00AE0629">
        <w:lastRenderedPageBreak/>
        <w:t xml:space="preserve">Приложение № </w:t>
      </w:r>
      <w:r>
        <w:t>300</w:t>
      </w:r>
      <w:r>
        <w:t xml:space="preserve"> </w:t>
      </w:r>
      <w:r w:rsidRPr="00AE0629">
        <w:t xml:space="preserve">к протоколу № </w:t>
      </w:r>
      <w:r>
        <w:t>80</w:t>
      </w:r>
    </w:p>
    <w:p w14:paraId="6D7C33C8" w14:textId="77777777" w:rsidR="008752A4" w:rsidRPr="00AE0629" w:rsidRDefault="008752A4" w:rsidP="008752A4">
      <w:pPr>
        <w:tabs>
          <w:tab w:val="left" w:pos="5580"/>
          <w:tab w:val="left" w:pos="9498"/>
        </w:tabs>
        <w:ind w:left="-4836" w:right="-569" w:firstLine="10365"/>
      </w:pPr>
      <w:r w:rsidRPr="00AE0629">
        <w:t>заседания правления Региональной</w:t>
      </w:r>
    </w:p>
    <w:p w14:paraId="50DB5FB7" w14:textId="77777777" w:rsidR="008752A4" w:rsidRPr="00AE0629" w:rsidRDefault="008752A4" w:rsidP="008752A4">
      <w:pPr>
        <w:tabs>
          <w:tab w:val="left" w:pos="5580"/>
          <w:tab w:val="left" w:pos="9498"/>
        </w:tabs>
        <w:ind w:left="-4836" w:right="-569" w:firstLine="10365"/>
      </w:pPr>
      <w:r w:rsidRPr="00AE0629">
        <w:t>энергетической комиссии</w:t>
      </w:r>
    </w:p>
    <w:p w14:paraId="0AF3C43A" w14:textId="77777777" w:rsidR="008752A4" w:rsidRDefault="008752A4" w:rsidP="008752A4">
      <w:pPr>
        <w:tabs>
          <w:tab w:val="left" w:pos="5580"/>
          <w:tab w:val="left" w:pos="9498"/>
        </w:tabs>
        <w:ind w:left="-4836" w:right="-569" w:firstLine="10365"/>
      </w:pPr>
      <w:r w:rsidRPr="00AE0629">
        <w:t xml:space="preserve">Кузбасса от </w:t>
      </w:r>
      <w:r>
        <w:t>19</w:t>
      </w:r>
      <w:r w:rsidRPr="00AE0629">
        <w:t>.1</w:t>
      </w:r>
      <w:r>
        <w:t>2</w:t>
      </w:r>
      <w:r w:rsidRPr="00AE0629">
        <w:t>.2023</w:t>
      </w:r>
    </w:p>
    <w:p w14:paraId="411A0DD3" w14:textId="77777777" w:rsidR="008752A4" w:rsidRPr="008752A4" w:rsidRDefault="008752A4" w:rsidP="008752A4">
      <w:pPr>
        <w:tabs>
          <w:tab w:val="left" w:pos="1985"/>
        </w:tabs>
        <w:ind w:left="4962"/>
        <w:jc w:val="center"/>
        <w:rPr>
          <w:sz w:val="28"/>
          <w:szCs w:val="28"/>
        </w:rPr>
      </w:pPr>
    </w:p>
    <w:p w14:paraId="1F913FCE" w14:textId="77777777" w:rsidR="008752A4" w:rsidRPr="008752A4" w:rsidRDefault="008752A4" w:rsidP="008752A4">
      <w:pPr>
        <w:tabs>
          <w:tab w:val="left" w:pos="0"/>
        </w:tabs>
        <w:jc w:val="center"/>
        <w:rPr>
          <w:bCs/>
          <w:sz w:val="28"/>
          <w:szCs w:val="28"/>
        </w:rPr>
      </w:pPr>
      <w:r w:rsidRPr="008752A4">
        <w:rPr>
          <w:bCs/>
          <w:sz w:val="28"/>
          <w:szCs w:val="28"/>
        </w:rPr>
        <w:t>Льготные цены (тарифы)*</w:t>
      </w:r>
    </w:p>
    <w:p w14:paraId="224987BF" w14:textId="77777777" w:rsidR="008752A4" w:rsidRPr="008752A4" w:rsidRDefault="008752A4" w:rsidP="008752A4">
      <w:pPr>
        <w:tabs>
          <w:tab w:val="left" w:pos="0"/>
        </w:tabs>
        <w:jc w:val="center"/>
        <w:rPr>
          <w:bCs/>
          <w:sz w:val="28"/>
          <w:szCs w:val="28"/>
        </w:rPr>
      </w:pPr>
      <w:r w:rsidRPr="008752A4">
        <w:rPr>
          <w:bCs/>
          <w:sz w:val="28"/>
          <w:szCs w:val="28"/>
        </w:rPr>
        <w:t>на холодное водоснабжение, водоотведение, горячее водоснабжение                            в открытой системе горячего водоснабжения, твердое топливо (уголь), сжиженный газ</w:t>
      </w:r>
      <w:r w:rsidRPr="008752A4">
        <w:rPr>
          <w:bCs/>
          <w:kern w:val="32"/>
          <w:sz w:val="28"/>
          <w:szCs w:val="28"/>
          <w:lang w:eastAsia="en-US"/>
        </w:rPr>
        <w:t xml:space="preserve"> в </w:t>
      </w:r>
      <w:r w:rsidRPr="008752A4">
        <w:rPr>
          <w:bCs/>
          <w:sz w:val="28"/>
          <w:szCs w:val="28"/>
        </w:rPr>
        <w:t xml:space="preserve">Прокопьевском муниципальном округе </w:t>
      </w:r>
    </w:p>
    <w:p w14:paraId="79E96FEB" w14:textId="77777777" w:rsidR="008752A4" w:rsidRPr="008752A4" w:rsidRDefault="008752A4" w:rsidP="008752A4">
      <w:pPr>
        <w:tabs>
          <w:tab w:val="left" w:pos="0"/>
        </w:tabs>
        <w:jc w:val="center"/>
        <w:rPr>
          <w:bCs/>
          <w:sz w:val="28"/>
          <w:szCs w:val="28"/>
        </w:rPr>
      </w:pPr>
      <w:r w:rsidRPr="008752A4">
        <w:rPr>
          <w:bCs/>
          <w:sz w:val="28"/>
          <w:szCs w:val="28"/>
        </w:rPr>
        <w:t>(пгт. Краснобродский, п. Артышта, п.ст. Дуброво)</w:t>
      </w:r>
    </w:p>
    <w:p w14:paraId="0B7779CB" w14:textId="77777777" w:rsidR="008752A4" w:rsidRPr="008752A4" w:rsidRDefault="008752A4" w:rsidP="008752A4">
      <w:pPr>
        <w:tabs>
          <w:tab w:val="left" w:pos="0"/>
        </w:tabs>
        <w:jc w:val="center"/>
        <w:rPr>
          <w:bCs/>
          <w:sz w:val="28"/>
          <w:szCs w:val="28"/>
        </w:rPr>
      </w:pPr>
    </w:p>
    <w:tbl>
      <w:tblPr>
        <w:tblStyle w:val="2020"/>
        <w:tblW w:w="10201" w:type="dxa"/>
        <w:tblInd w:w="-431" w:type="dxa"/>
        <w:tblLayout w:type="fixed"/>
        <w:tblLook w:val="04A0" w:firstRow="1" w:lastRow="0" w:firstColumn="1" w:lastColumn="0" w:noHBand="0" w:noVBand="1"/>
      </w:tblPr>
      <w:tblGrid>
        <w:gridCol w:w="846"/>
        <w:gridCol w:w="4394"/>
        <w:gridCol w:w="1559"/>
        <w:gridCol w:w="1701"/>
        <w:gridCol w:w="1701"/>
      </w:tblGrid>
      <w:tr w:rsidR="008752A4" w:rsidRPr="008752A4" w14:paraId="76934BA2" w14:textId="77777777" w:rsidTr="00607E21">
        <w:trPr>
          <w:trHeight w:val="324"/>
        </w:trPr>
        <w:tc>
          <w:tcPr>
            <w:tcW w:w="846" w:type="dxa"/>
            <w:vMerge w:val="restart"/>
            <w:vAlign w:val="center"/>
          </w:tcPr>
          <w:p w14:paraId="0188181F" w14:textId="77777777" w:rsidR="008752A4" w:rsidRPr="008752A4" w:rsidRDefault="008752A4" w:rsidP="008752A4">
            <w:pPr>
              <w:jc w:val="center"/>
              <w:rPr>
                <w:bCs/>
              </w:rPr>
            </w:pPr>
            <w:r w:rsidRPr="008752A4">
              <w:rPr>
                <w:bCs/>
              </w:rPr>
              <w:t>№ п/п</w:t>
            </w:r>
          </w:p>
        </w:tc>
        <w:tc>
          <w:tcPr>
            <w:tcW w:w="4394" w:type="dxa"/>
            <w:vMerge w:val="restart"/>
            <w:vAlign w:val="center"/>
          </w:tcPr>
          <w:p w14:paraId="5D1219A7" w14:textId="77777777" w:rsidR="008752A4" w:rsidRPr="008752A4" w:rsidRDefault="008752A4" w:rsidP="008752A4">
            <w:pPr>
              <w:tabs>
                <w:tab w:val="left" w:pos="0"/>
              </w:tabs>
              <w:jc w:val="center"/>
              <w:rPr>
                <w:bCs/>
              </w:rPr>
            </w:pPr>
            <w:r w:rsidRPr="008752A4">
              <w:rPr>
                <w:bCs/>
              </w:rPr>
              <w:t>Наименование регулируемой организации</w:t>
            </w:r>
          </w:p>
        </w:tc>
        <w:tc>
          <w:tcPr>
            <w:tcW w:w="1559" w:type="dxa"/>
            <w:vMerge w:val="restart"/>
            <w:vAlign w:val="center"/>
          </w:tcPr>
          <w:p w14:paraId="1A6F04F2" w14:textId="77777777" w:rsidR="008752A4" w:rsidRPr="008752A4" w:rsidRDefault="008752A4" w:rsidP="008752A4">
            <w:pPr>
              <w:tabs>
                <w:tab w:val="left" w:pos="0"/>
              </w:tabs>
              <w:jc w:val="center"/>
              <w:rPr>
                <w:bCs/>
              </w:rPr>
            </w:pPr>
            <w:r w:rsidRPr="008752A4">
              <w:rPr>
                <w:bCs/>
              </w:rPr>
              <w:t xml:space="preserve">Единицы измерения </w:t>
            </w:r>
          </w:p>
        </w:tc>
        <w:tc>
          <w:tcPr>
            <w:tcW w:w="3402" w:type="dxa"/>
            <w:gridSpan w:val="2"/>
            <w:vAlign w:val="center"/>
          </w:tcPr>
          <w:p w14:paraId="301D7EB9" w14:textId="77777777" w:rsidR="008752A4" w:rsidRPr="008752A4" w:rsidRDefault="008752A4" w:rsidP="008752A4">
            <w:pPr>
              <w:tabs>
                <w:tab w:val="left" w:pos="0"/>
              </w:tabs>
              <w:jc w:val="center"/>
              <w:rPr>
                <w:bCs/>
              </w:rPr>
            </w:pPr>
            <w:r w:rsidRPr="008752A4">
              <w:rPr>
                <w:bCs/>
              </w:rPr>
              <w:t>Льготные цены (тарифы)</w:t>
            </w:r>
          </w:p>
        </w:tc>
      </w:tr>
      <w:tr w:rsidR="008752A4" w:rsidRPr="008752A4" w14:paraId="42EDD602" w14:textId="77777777" w:rsidTr="00607E21">
        <w:trPr>
          <w:trHeight w:val="528"/>
        </w:trPr>
        <w:tc>
          <w:tcPr>
            <w:tcW w:w="846" w:type="dxa"/>
            <w:vMerge/>
            <w:vAlign w:val="center"/>
          </w:tcPr>
          <w:p w14:paraId="0BC96A2F" w14:textId="77777777" w:rsidR="008752A4" w:rsidRPr="008752A4" w:rsidRDefault="008752A4" w:rsidP="008752A4">
            <w:pPr>
              <w:tabs>
                <w:tab w:val="left" w:pos="0"/>
              </w:tabs>
              <w:jc w:val="center"/>
              <w:rPr>
                <w:bCs/>
              </w:rPr>
            </w:pPr>
          </w:p>
        </w:tc>
        <w:tc>
          <w:tcPr>
            <w:tcW w:w="4394" w:type="dxa"/>
            <w:vMerge/>
            <w:vAlign w:val="center"/>
          </w:tcPr>
          <w:p w14:paraId="48FB48F1" w14:textId="77777777" w:rsidR="008752A4" w:rsidRPr="008752A4" w:rsidRDefault="008752A4" w:rsidP="008752A4">
            <w:pPr>
              <w:tabs>
                <w:tab w:val="left" w:pos="0"/>
              </w:tabs>
              <w:jc w:val="center"/>
              <w:rPr>
                <w:bCs/>
              </w:rPr>
            </w:pPr>
          </w:p>
        </w:tc>
        <w:tc>
          <w:tcPr>
            <w:tcW w:w="1559" w:type="dxa"/>
            <w:vMerge/>
            <w:vAlign w:val="center"/>
          </w:tcPr>
          <w:p w14:paraId="6B2A2468" w14:textId="77777777" w:rsidR="008752A4" w:rsidRPr="008752A4" w:rsidRDefault="008752A4" w:rsidP="008752A4">
            <w:pPr>
              <w:tabs>
                <w:tab w:val="left" w:pos="0"/>
              </w:tabs>
              <w:jc w:val="center"/>
              <w:rPr>
                <w:bCs/>
              </w:rPr>
            </w:pPr>
          </w:p>
        </w:tc>
        <w:tc>
          <w:tcPr>
            <w:tcW w:w="1701" w:type="dxa"/>
            <w:vAlign w:val="center"/>
          </w:tcPr>
          <w:p w14:paraId="4AC3A856" w14:textId="77777777" w:rsidR="008752A4" w:rsidRPr="008752A4" w:rsidRDefault="008752A4" w:rsidP="008752A4">
            <w:pPr>
              <w:tabs>
                <w:tab w:val="left" w:pos="0"/>
              </w:tabs>
              <w:jc w:val="center"/>
              <w:rPr>
                <w:bCs/>
              </w:rPr>
            </w:pPr>
            <w:r w:rsidRPr="008752A4">
              <w:rPr>
                <w:bCs/>
              </w:rPr>
              <w:t xml:space="preserve">с 01.01.2024                   по 30.06.2024 </w:t>
            </w:r>
          </w:p>
        </w:tc>
        <w:tc>
          <w:tcPr>
            <w:tcW w:w="1701" w:type="dxa"/>
            <w:vAlign w:val="center"/>
          </w:tcPr>
          <w:p w14:paraId="4F1DBD23" w14:textId="77777777" w:rsidR="008752A4" w:rsidRPr="008752A4" w:rsidRDefault="008752A4" w:rsidP="008752A4">
            <w:pPr>
              <w:tabs>
                <w:tab w:val="left" w:pos="0"/>
              </w:tabs>
              <w:jc w:val="center"/>
              <w:rPr>
                <w:bCs/>
              </w:rPr>
            </w:pPr>
            <w:r w:rsidRPr="008752A4">
              <w:rPr>
                <w:bCs/>
              </w:rPr>
              <w:t xml:space="preserve">с 01.07.2024                   по 31.12.2024 </w:t>
            </w:r>
          </w:p>
        </w:tc>
      </w:tr>
      <w:tr w:rsidR="008752A4" w:rsidRPr="008752A4" w14:paraId="5A353947" w14:textId="77777777" w:rsidTr="00607E21">
        <w:trPr>
          <w:trHeight w:val="114"/>
        </w:trPr>
        <w:tc>
          <w:tcPr>
            <w:tcW w:w="846" w:type="dxa"/>
            <w:vAlign w:val="center"/>
          </w:tcPr>
          <w:p w14:paraId="3937F2F4" w14:textId="77777777" w:rsidR="008752A4" w:rsidRPr="008752A4" w:rsidRDefault="008752A4" w:rsidP="008752A4">
            <w:pPr>
              <w:tabs>
                <w:tab w:val="left" w:pos="0"/>
              </w:tabs>
              <w:jc w:val="center"/>
              <w:rPr>
                <w:bCs/>
              </w:rPr>
            </w:pPr>
            <w:r w:rsidRPr="008752A4">
              <w:rPr>
                <w:bCs/>
              </w:rPr>
              <w:t>1</w:t>
            </w:r>
          </w:p>
        </w:tc>
        <w:tc>
          <w:tcPr>
            <w:tcW w:w="4394" w:type="dxa"/>
          </w:tcPr>
          <w:p w14:paraId="32704785" w14:textId="77777777" w:rsidR="008752A4" w:rsidRPr="008752A4" w:rsidRDefault="008752A4" w:rsidP="008752A4">
            <w:pPr>
              <w:tabs>
                <w:tab w:val="left" w:pos="0"/>
              </w:tabs>
              <w:jc w:val="center"/>
              <w:rPr>
                <w:bCs/>
              </w:rPr>
            </w:pPr>
            <w:r w:rsidRPr="008752A4">
              <w:rPr>
                <w:bCs/>
              </w:rPr>
              <w:t>2</w:t>
            </w:r>
          </w:p>
        </w:tc>
        <w:tc>
          <w:tcPr>
            <w:tcW w:w="1559" w:type="dxa"/>
          </w:tcPr>
          <w:p w14:paraId="18747ABB" w14:textId="77777777" w:rsidR="008752A4" w:rsidRPr="008752A4" w:rsidRDefault="008752A4" w:rsidP="008752A4">
            <w:pPr>
              <w:tabs>
                <w:tab w:val="left" w:pos="0"/>
              </w:tabs>
              <w:jc w:val="center"/>
              <w:rPr>
                <w:bCs/>
              </w:rPr>
            </w:pPr>
            <w:r w:rsidRPr="008752A4">
              <w:rPr>
                <w:bCs/>
              </w:rPr>
              <w:t>3</w:t>
            </w:r>
          </w:p>
        </w:tc>
        <w:tc>
          <w:tcPr>
            <w:tcW w:w="1701" w:type="dxa"/>
          </w:tcPr>
          <w:p w14:paraId="4795215D" w14:textId="77777777" w:rsidR="008752A4" w:rsidRPr="008752A4" w:rsidRDefault="008752A4" w:rsidP="008752A4">
            <w:pPr>
              <w:tabs>
                <w:tab w:val="left" w:pos="0"/>
              </w:tabs>
              <w:jc w:val="center"/>
              <w:rPr>
                <w:bCs/>
              </w:rPr>
            </w:pPr>
            <w:r w:rsidRPr="008752A4">
              <w:rPr>
                <w:bCs/>
              </w:rPr>
              <w:t>4</w:t>
            </w:r>
          </w:p>
        </w:tc>
        <w:tc>
          <w:tcPr>
            <w:tcW w:w="1701" w:type="dxa"/>
          </w:tcPr>
          <w:p w14:paraId="3F2DC6ED" w14:textId="77777777" w:rsidR="008752A4" w:rsidRPr="008752A4" w:rsidRDefault="008752A4" w:rsidP="008752A4">
            <w:pPr>
              <w:tabs>
                <w:tab w:val="left" w:pos="0"/>
              </w:tabs>
              <w:jc w:val="center"/>
              <w:rPr>
                <w:bCs/>
              </w:rPr>
            </w:pPr>
            <w:r w:rsidRPr="008752A4">
              <w:rPr>
                <w:bCs/>
              </w:rPr>
              <w:t>5</w:t>
            </w:r>
          </w:p>
        </w:tc>
      </w:tr>
      <w:tr w:rsidR="008752A4" w:rsidRPr="008752A4" w14:paraId="18505D8A" w14:textId="77777777" w:rsidTr="00607E21">
        <w:trPr>
          <w:trHeight w:val="383"/>
        </w:trPr>
        <w:tc>
          <w:tcPr>
            <w:tcW w:w="10201" w:type="dxa"/>
            <w:gridSpan w:val="5"/>
            <w:vAlign w:val="center"/>
          </w:tcPr>
          <w:p w14:paraId="46E34810" w14:textId="77777777" w:rsidR="008752A4" w:rsidRPr="008752A4" w:rsidRDefault="008752A4" w:rsidP="00436D16">
            <w:pPr>
              <w:numPr>
                <w:ilvl w:val="0"/>
                <w:numId w:val="20"/>
              </w:numPr>
              <w:tabs>
                <w:tab w:val="left" w:pos="0"/>
              </w:tabs>
              <w:contextualSpacing/>
              <w:jc w:val="center"/>
              <w:rPr>
                <w:bCs/>
              </w:rPr>
            </w:pPr>
            <w:r w:rsidRPr="008752A4">
              <w:rPr>
                <w:bCs/>
              </w:rPr>
              <w:t>Холодное водоснабжение. Питьевая вода</w:t>
            </w:r>
          </w:p>
        </w:tc>
      </w:tr>
      <w:tr w:rsidR="008752A4" w:rsidRPr="008752A4" w14:paraId="65B682B3" w14:textId="77777777" w:rsidTr="00607E21">
        <w:trPr>
          <w:trHeight w:val="477"/>
        </w:trPr>
        <w:tc>
          <w:tcPr>
            <w:tcW w:w="846" w:type="dxa"/>
            <w:vAlign w:val="center"/>
          </w:tcPr>
          <w:p w14:paraId="5E2134CC" w14:textId="77777777" w:rsidR="008752A4" w:rsidRPr="008752A4" w:rsidRDefault="008752A4" w:rsidP="008752A4">
            <w:pPr>
              <w:tabs>
                <w:tab w:val="left" w:pos="0"/>
              </w:tabs>
              <w:jc w:val="center"/>
              <w:rPr>
                <w:bCs/>
              </w:rPr>
            </w:pPr>
            <w:r w:rsidRPr="008752A4">
              <w:rPr>
                <w:bCs/>
              </w:rPr>
              <w:t>1.1.</w:t>
            </w:r>
          </w:p>
        </w:tc>
        <w:tc>
          <w:tcPr>
            <w:tcW w:w="4394" w:type="dxa"/>
            <w:vAlign w:val="center"/>
          </w:tcPr>
          <w:p w14:paraId="3AF362C2" w14:textId="77777777" w:rsidR="008752A4" w:rsidRPr="008752A4" w:rsidRDefault="008752A4" w:rsidP="008752A4">
            <w:pPr>
              <w:tabs>
                <w:tab w:val="left" w:pos="0"/>
              </w:tabs>
              <w:rPr>
                <w:bCs/>
              </w:rPr>
            </w:pPr>
            <w:r w:rsidRPr="008752A4">
              <w:rPr>
                <w:bCs/>
              </w:rPr>
              <w:t>ООО «Энергоресурс», ИНН 4205284720</w:t>
            </w:r>
          </w:p>
        </w:tc>
        <w:tc>
          <w:tcPr>
            <w:tcW w:w="1559" w:type="dxa"/>
            <w:vAlign w:val="center"/>
          </w:tcPr>
          <w:p w14:paraId="26206E7E"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r w:rsidRPr="008752A4">
              <w:rPr>
                <w:bCs/>
              </w:rPr>
              <w:t xml:space="preserve"> </w:t>
            </w:r>
          </w:p>
        </w:tc>
        <w:tc>
          <w:tcPr>
            <w:tcW w:w="1701" w:type="dxa"/>
            <w:vAlign w:val="center"/>
          </w:tcPr>
          <w:p w14:paraId="453B8C39" w14:textId="77777777" w:rsidR="008752A4" w:rsidRPr="008752A4" w:rsidRDefault="008752A4" w:rsidP="008752A4">
            <w:pPr>
              <w:tabs>
                <w:tab w:val="left" w:pos="0"/>
              </w:tabs>
              <w:jc w:val="center"/>
              <w:rPr>
                <w:bCs/>
              </w:rPr>
            </w:pPr>
            <w:r w:rsidRPr="008752A4">
              <w:rPr>
                <w:bCs/>
              </w:rPr>
              <w:t>24,08</w:t>
            </w:r>
          </w:p>
        </w:tc>
        <w:tc>
          <w:tcPr>
            <w:tcW w:w="1701" w:type="dxa"/>
            <w:vAlign w:val="center"/>
          </w:tcPr>
          <w:p w14:paraId="187F463E" w14:textId="77777777" w:rsidR="008752A4" w:rsidRPr="008752A4" w:rsidRDefault="008752A4" w:rsidP="008752A4">
            <w:pPr>
              <w:tabs>
                <w:tab w:val="left" w:pos="0"/>
              </w:tabs>
              <w:jc w:val="center"/>
              <w:rPr>
                <w:bCs/>
              </w:rPr>
            </w:pPr>
            <w:r w:rsidRPr="008752A4">
              <w:rPr>
                <w:bCs/>
              </w:rPr>
              <w:t>26,00</w:t>
            </w:r>
          </w:p>
        </w:tc>
      </w:tr>
      <w:tr w:rsidR="008752A4" w:rsidRPr="008752A4" w14:paraId="7922ADBE" w14:textId="77777777" w:rsidTr="00607E21">
        <w:trPr>
          <w:trHeight w:val="442"/>
        </w:trPr>
        <w:tc>
          <w:tcPr>
            <w:tcW w:w="10201" w:type="dxa"/>
            <w:gridSpan w:val="5"/>
            <w:vAlign w:val="center"/>
          </w:tcPr>
          <w:p w14:paraId="25C1067D" w14:textId="77777777" w:rsidR="008752A4" w:rsidRPr="008752A4" w:rsidRDefault="008752A4" w:rsidP="00436D16">
            <w:pPr>
              <w:numPr>
                <w:ilvl w:val="0"/>
                <w:numId w:val="20"/>
              </w:numPr>
              <w:tabs>
                <w:tab w:val="left" w:pos="0"/>
              </w:tabs>
              <w:contextualSpacing/>
              <w:jc w:val="center"/>
              <w:rPr>
                <w:bCs/>
              </w:rPr>
            </w:pPr>
            <w:r w:rsidRPr="008752A4">
              <w:rPr>
                <w:bCs/>
              </w:rPr>
              <w:t>Водоотведение</w:t>
            </w:r>
          </w:p>
        </w:tc>
      </w:tr>
      <w:tr w:rsidR="008752A4" w:rsidRPr="008752A4" w14:paraId="39798489" w14:textId="77777777" w:rsidTr="00607E21">
        <w:trPr>
          <w:trHeight w:val="506"/>
        </w:trPr>
        <w:tc>
          <w:tcPr>
            <w:tcW w:w="846" w:type="dxa"/>
            <w:vAlign w:val="center"/>
          </w:tcPr>
          <w:p w14:paraId="4270450A" w14:textId="77777777" w:rsidR="008752A4" w:rsidRPr="008752A4" w:rsidRDefault="008752A4" w:rsidP="008752A4">
            <w:pPr>
              <w:tabs>
                <w:tab w:val="left" w:pos="0"/>
              </w:tabs>
              <w:jc w:val="center"/>
              <w:rPr>
                <w:bCs/>
              </w:rPr>
            </w:pPr>
            <w:r w:rsidRPr="008752A4">
              <w:rPr>
                <w:bCs/>
              </w:rPr>
              <w:t>2.1.</w:t>
            </w:r>
          </w:p>
        </w:tc>
        <w:tc>
          <w:tcPr>
            <w:tcW w:w="4394" w:type="dxa"/>
            <w:vAlign w:val="center"/>
          </w:tcPr>
          <w:p w14:paraId="68156394" w14:textId="77777777" w:rsidR="008752A4" w:rsidRPr="008752A4" w:rsidRDefault="008752A4" w:rsidP="008752A4">
            <w:pPr>
              <w:tabs>
                <w:tab w:val="left" w:pos="0"/>
              </w:tabs>
              <w:rPr>
                <w:bCs/>
              </w:rPr>
            </w:pPr>
            <w:r w:rsidRPr="008752A4">
              <w:rPr>
                <w:bCs/>
              </w:rPr>
              <w:t>ООО «Энергоресурс», ИНН 4205284720</w:t>
            </w:r>
          </w:p>
        </w:tc>
        <w:tc>
          <w:tcPr>
            <w:tcW w:w="1559" w:type="dxa"/>
            <w:vAlign w:val="center"/>
          </w:tcPr>
          <w:p w14:paraId="179A0188"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r w:rsidRPr="008752A4">
              <w:rPr>
                <w:bCs/>
              </w:rPr>
              <w:t xml:space="preserve"> </w:t>
            </w:r>
          </w:p>
        </w:tc>
        <w:tc>
          <w:tcPr>
            <w:tcW w:w="1701" w:type="dxa"/>
            <w:vAlign w:val="center"/>
          </w:tcPr>
          <w:p w14:paraId="0A396CF1" w14:textId="77777777" w:rsidR="008752A4" w:rsidRPr="008752A4" w:rsidRDefault="008752A4" w:rsidP="008752A4">
            <w:pPr>
              <w:tabs>
                <w:tab w:val="left" w:pos="0"/>
              </w:tabs>
              <w:jc w:val="center"/>
              <w:rPr>
                <w:bCs/>
              </w:rPr>
            </w:pPr>
            <w:r w:rsidRPr="008752A4">
              <w:rPr>
                <w:bCs/>
              </w:rPr>
              <w:t>23,74</w:t>
            </w:r>
          </w:p>
        </w:tc>
        <w:tc>
          <w:tcPr>
            <w:tcW w:w="1701" w:type="dxa"/>
            <w:vAlign w:val="center"/>
          </w:tcPr>
          <w:p w14:paraId="5815054F" w14:textId="77777777" w:rsidR="008752A4" w:rsidRPr="008752A4" w:rsidRDefault="008752A4" w:rsidP="008752A4">
            <w:pPr>
              <w:tabs>
                <w:tab w:val="left" w:pos="0"/>
              </w:tabs>
              <w:jc w:val="center"/>
              <w:rPr>
                <w:bCs/>
              </w:rPr>
            </w:pPr>
            <w:r w:rsidRPr="008752A4">
              <w:rPr>
                <w:bCs/>
              </w:rPr>
              <w:t>23,70</w:t>
            </w:r>
          </w:p>
        </w:tc>
      </w:tr>
      <w:tr w:rsidR="008752A4" w:rsidRPr="008752A4" w14:paraId="3DD4AFDA" w14:textId="77777777" w:rsidTr="00607E21">
        <w:trPr>
          <w:trHeight w:val="313"/>
        </w:trPr>
        <w:tc>
          <w:tcPr>
            <w:tcW w:w="10201" w:type="dxa"/>
            <w:gridSpan w:val="5"/>
            <w:vAlign w:val="center"/>
          </w:tcPr>
          <w:p w14:paraId="05DE57A3" w14:textId="77777777" w:rsidR="008752A4" w:rsidRPr="008752A4" w:rsidRDefault="008752A4" w:rsidP="008752A4">
            <w:pPr>
              <w:tabs>
                <w:tab w:val="left" w:pos="0"/>
              </w:tabs>
              <w:jc w:val="center"/>
              <w:rPr>
                <w:bCs/>
              </w:rPr>
            </w:pPr>
            <w:r w:rsidRPr="008752A4">
              <w:rPr>
                <w:bCs/>
              </w:rPr>
              <w:t>3. Горячее водоснабжение. Горячая вода в открытой системе горячего водоснабжения</w:t>
            </w:r>
          </w:p>
        </w:tc>
      </w:tr>
      <w:tr w:rsidR="008752A4" w:rsidRPr="008752A4" w14:paraId="5F073D1F" w14:textId="77777777" w:rsidTr="00607E21">
        <w:trPr>
          <w:trHeight w:val="305"/>
        </w:trPr>
        <w:tc>
          <w:tcPr>
            <w:tcW w:w="10201" w:type="dxa"/>
            <w:gridSpan w:val="5"/>
            <w:vAlign w:val="center"/>
          </w:tcPr>
          <w:p w14:paraId="236B1B68" w14:textId="77777777" w:rsidR="008752A4" w:rsidRPr="008752A4" w:rsidRDefault="008752A4" w:rsidP="008752A4">
            <w:pPr>
              <w:tabs>
                <w:tab w:val="left" w:pos="0"/>
              </w:tabs>
              <w:ind w:left="164"/>
              <w:contextualSpacing/>
              <w:jc w:val="center"/>
              <w:rPr>
                <w:bCs/>
              </w:rPr>
            </w:pPr>
            <w:r w:rsidRPr="008752A4">
              <w:rPr>
                <w:bCs/>
              </w:rPr>
              <w:t>3.1. Реализуемая в пределах норматива потребления**</w:t>
            </w:r>
          </w:p>
        </w:tc>
      </w:tr>
      <w:tr w:rsidR="008752A4" w:rsidRPr="008752A4" w14:paraId="78D7CAFA" w14:textId="77777777" w:rsidTr="00607E21">
        <w:trPr>
          <w:trHeight w:val="541"/>
        </w:trPr>
        <w:tc>
          <w:tcPr>
            <w:tcW w:w="846" w:type="dxa"/>
            <w:vAlign w:val="center"/>
          </w:tcPr>
          <w:p w14:paraId="33C0AE05" w14:textId="77777777" w:rsidR="008752A4" w:rsidRPr="008752A4" w:rsidRDefault="008752A4" w:rsidP="008752A4">
            <w:pPr>
              <w:tabs>
                <w:tab w:val="left" w:pos="0"/>
              </w:tabs>
              <w:jc w:val="center"/>
              <w:rPr>
                <w:bCs/>
              </w:rPr>
            </w:pPr>
            <w:r w:rsidRPr="008752A4">
              <w:rPr>
                <w:bCs/>
              </w:rPr>
              <w:t>3.1.1.</w:t>
            </w:r>
          </w:p>
        </w:tc>
        <w:tc>
          <w:tcPr>
            <w:tcW w:w="4394" w:type="dxa"/>
            <w:vAlign w:val="center"/>
          </w:tcPr>
          <w:p w14:paraId="01E0D4E8" w14:textId="77777777" w:rsidR="008752A4" w:rsidRPr="008752A4" w:rsidRDefault="008752A4" w:rsidP="008752A4">
            <w:pPr>
              <w:tabs>
                <w:tab w:val="left" w:pos="0"/>
              </w:tabs>
              <w:rPr>
                <w:bCs/>
              </w:rPr>
            </w:pPr>
            <w:r w:rsidRPr="008752A4">
              <w:rPr>
                <w:bCs/>
              </w:rPr>
              <w:t xml:space="preserve">ООО «ЭнергоКомпания»,                        ИНН 4202044463                 </w:t>
            </w:r>
          </w:p>
        </w:tc>
        <w:tc>
          <w:tcPr>
            <w:tcW w:w="1559" w:type="dxa"/>
            <w:vAlign w:val="center"/>
          </w:tcPr>
          <w:p w14:paraId="295468A7"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701" w:type="dxa"/>
            <w:vAlign w:val="center"/>
          </w:tcPr>
          <w:p w14:paraId="263F9421" w14:textId="77777777" w:rsidR="008752A4" w:rsidRPr="008752A4" w:rsidRDefault="008752A4" w:rsidP="008752A4">
            <w:pPr>
              <w:tabs>
                <w:tab w:val="left" w:pos="0"/>
              </w:tabs>
              <w:jc w:val="center"/>
              <w:rPr>
                <w:bCs/>
              </w:rPr>
            </w:pPr>
            <w:r w:rsidRPr="008752A4">
              <w:rPr>
                <w:bCs/>
              </w:rPr>
              <w:t>70,89</w:t>
            </w:r>
          </w:p>
        </w:tc>
        <w:tc>
          <w:tcPr>
            <w:tcW w:w="1701" w:type="dxa"/>
            <w:vAlign w:val="center"/>
          </w:tcPr>
          <w:p w14:paraId="70228F13" w14:textId="77777777" w:rsidR="008752A4" w:rsidRPr="008752A4" w:rsidRDefault="008752A4" w:rsidP="008752A4">
            <w:pPr>
              <w:tabs>
                <w:tab w:val="left" w:pos="0"/>
              </w:tabs>
              <w:jc w:val="center"/>
              <w:rPr>
                <w:bCs/>
              </w:rPr>
            </w:pPr>
            <w:r w:rsidRPr="008752A4">
              <w:rPr>
                <w:bCs/>
              </w:rPr>
              <w:t>77,20</w:t>
            </w:r>
          </w:p>
        </w:tc>
      </w:tr>
      <w:tr w:rsidR="008752A4" w:rsidRPr="008752A4" w14:paraId="2D2C7BF0" w14:textId="77777777" w:rsidTr="00607E21">
        <w:trPr>
          <w:trHeight w:val="549"/>
        </w:trPr>
        <w:tc>
          <w:tcPr>
            <w:tcW w:w="846" w:type="dxa"/>
            <w:vAlign w:val="center"/>
          </w:tcPr>
          <w:p w14:paraId="0992DB6D" w14:textId="77777777" w:rsidR="008752A4" w:rsidRPr="008752A4" w:rsidRDefault="008752A4" w:rsidP="008752A4">
            <w:pPr>
              <w:tabs>
                <w:tab w:val="left" w:pos="0"/>
              </w:tabs>
              <w:jc w:val="center"/>
              <w:rPr>
                <w:bCs/>
              </w:rPr>
            </w:pPr>
            <w:r w:rsidRPr="008752A4">
              <w:rPr>
                <w:bCs/>
              </w:rPr>
              <w:t>3.1.2.</w:t>
            </w:r>
          </w:p>
        </w:tc>
        <w:tc>
          <w:tcPr>
            <w:tcW w:w="4394" w:type="dxa"/>
            <w:vAlign w:val="center"/>
          </w:tcPr>
          <w:p w14:paraId="61F888C9" w14:textId="77777777" w:rsidR="008752A4" w:rsidRPr="008752A4" w:rsidRDefault="008752A4" w:rsidP="008752A4">
            <w:pPr>
              <w:tabs>
                <w:tab w:val="left" w:pos="0"/>
              </w:tabs>
              <w:rPr>
                <w:bCs/>
              </w:rPr>
            </w:pPr>
            <w:r w:rsidRPr="008752A4">
              <w:rPr>
                <w:bCs/>
              </w:rPr>
              <w:t>ООО «Бастет», ИНН 4202044270</w:t>
            </w:r>
          </w:p>
        </w:tc>
        <w:tc>
          <w:tcPr>
            <w:tcW w:w="1559" w:type="dxa"/>
            <w:vAlign w:val="center"/>
          </w:tcPr>
          <w:p w14:paraId="16A47CF6"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701" w:type="dxa"/>
            <w:vAlign w:val="center"/>
          </w:tcPr>
          <w:p w14:paraId="3F5A9919" w14:textId="77777777" w:rsidR="008752A4" w:rsidRPr="008752A4" w:rsidRDefault="008752A4" w:rsidP="008752A4">
            <w:pPr>
              <w:tabs>
                <w:tab w:val="left" w:pos="0"/>
              </w:tabs>
              <w:jc w:val="center"/>
              <w:rPr>
                <w:bCs/>
              </w:rPr>
            </w:pPr>
            <w:r w:rsidRPr="008752A4">
              <w:rPr>
                <w:bCs/>
              </w:rPr>
              <w:t>70,89</w:t>
            </w:r>
          </w:p>
        </w:tc>
        <w:tc>
          <w:tcPr>
            <w:tcW w:w="1701" w:type="dxa"/>
            <w:vAlign w:val="center"/>
          </w:tcPr>
          <w:p w14:paraId="11B0229C" w14:textId="77777777" w:rsidR="008752A4" w:rsidRPr="008752A4" w:rsidRDefault="008752A4" w:rsidP="008752A4">
            <w:pPr>
              <w:tabs>
                <w:tab w:val="left" w:pos="0"/>
              </w:tabs>
              <w:jc w:val="center"/>
              <w:rPr>
                <w:bCs/>
              </w:rPr>
            </w:pPr>
            <w:r w:rsidRPr="008752A4">
              <w:rPr>
                <w:bCs/>
              </w:rPr>
              <w:t>77,20</w:t>
            </w:r>
          </w:p>
        </w:tc>
      </w:tr>
      <w:tr w:rsidR="008752A4" w:rsidRPr="008752A4" w14:paraId="49FF3297" w14:textId="77777777" w:rsidTr="00607E21">
        <w:trPr>
          <w:trHeight w:val="324"/>
        </w:trPr>
        <w:tc>
          <w:tcPr>
            <w:tcW w:w="10201" w:type="dxa"/>
            <w:gridSpan w:val="5"/>
            <w:vAlign w:val="center"/>
          </w:tcPr>
          <w:p w14:paraId="1E9B61AF" w14:textId="77777777" w:rsidR="008752A4" w:rsidRPr="008752A4" w:rsidRDefault="008752A4" w:rsidP="008752A4">
            <w:pPr>
              <w:tabs>
                <w:tab w:val="left" w:pos="0"/>
              </w:tabs>
              <w:ind w:left="22"/>
              <w:jc w:val="center"/>
              <w:rPr>
                <w:bCs/>
              </w:rPr>
            </w:pPr>
            <w:r w:rsidRPr="008752A4">
              <w:rPr>
                <w:bCs/>
              </w:rPr>
              <w:t>3.2. Реализуемая сверх норматива потребления**</w:t>
            </w:r>
          </w:p>
        </w:tc>
      </w:tr>
      <w:tr w:rsidR="008752A4" w:rsidRPr="008752A4" w14:paraId="3BE74520" w14:textId="77777777" w:rsidTr="00607E21">
        <w:trPr>
          <w:trHeight w:val="505"/>
        </w:trPr>
        <w:tc>
          <w:tcPr>
            <w:tcW w:w="846" w:type="dxa"/>
            <w:vAlign w:val="center"/>
          </w:tcPr>
          <w:p w14:paraId="5E44B7A6" w14:textId="77777777" w:rsidR="008752A4" w:rsidRPr="008752A4" w:rsidRDefault="008752A4" w:rsidP="008752A4">
            <w:pPr>
              <w:tabs>
                <w:tab w:val="left" w:pos="0"/>
              </w:tabs>
              <w:jc w:val="center"/>
              <w:rPr>
                <w:bCs/>
              </w:rPr>
            </w:pPr>
            <w:r w:rsidRPr="008752A4">
              <w:rPr>
                <w:bCs/>
              </w:rPr>
              <w:t>3.2.1.</w:t>
            </w:r>
          </w:p>
        </w:tc>
        <w:tc>
          <w:tcPr>
            <w:tcW w:w="4394" w:type="dxa"/>
            <w:vAlign w:val="center"/>
          </w:tcPr>
          <w:p w14:paraId="0D46519F" w14:textId="77777777" w:rsidR="008752A4" w:rsidRPr="008752A4" w:rsidRDefault="008752A4" w:rsidP="008752A4">
            <w:pPr>
              <w:tabs>
                <w:tab w:val="left" w:pos="0"/>
              </w:tabs>
              <w:rPr>
                <w:bCs/>
              </w:rPr>
            </w:pPr>
            <w:r w:rsidRPr="008752A4">
              <w:rPr>
                <w:bCs/>
              </w:rPr>
              <w:t xml:space="preserve">ООО «ЭнергоКомпания»,                  ИНН 4202044463                 </w:t>
            </w:r>
          </w:p>
        </w:tc>
        <w:tc>
          <w:tcPr>
            <w:tcW w:w="1559" w:type="dxa"/>
            <w:vAlign w:val="center"/>
          </w:tcPr>
          <w:p w14:paraId="5DB5ECF8"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701" w:type="dxa"/>
            <w:vAlign w:val="center"/>
          </w:tcPr>
          <w:p w14:paraId="2750C661" w14:textId="77777777" w:rsidR="008752A4" w:rsidRPr="008752A4" w:rsidRDefault="008752A4" w:rsidP="008752A4">
            <w:pPr>
              <w:tabs>
                <w:tab w:val="left" w:pos="0"/>
              </w:tabs>
              <w:jc w:val="center"/>
              <w:rPr>
                <w:bCs/>
              </w:rPr>
            </w:pPr>
            <w:r w:rsidRPr="008752A4">
              <w:rPr>
                <w:bCs/>
              </w:rPr>
              <w:t>85,87</w:t>
            </w:r>
          </w:p>
        </w:tc>
        <w:tc>
          <w:tcPr>
            <w:tcW w:w="1701" w:type="dxa"/>
            <w:vAlign w:val="center"/>
          </w:tcPr>
          <w:p w14:paraId="60D73A5F" w14:textId="77777777" w:rsidR="008752A4" w:rsidRPr="008752A4" w:rsidRDefault="008752A4" w:rsidP="008752A4">
            <w:pPr>
              <w:tabs>
                <w:tab w:val="left" w:pos="0"/>
              </w:tabs>
              <w:jc w:val="center"/>
              <w:rPr>
                <w:bCs/>
              </w:rPr>
            </w:pPr>
            <w:r w:rsidRPr="008752A4">
              <w:rPr>
                <w:bCs/>
              </w:rPr>
              <w:t>93,50</w:t>
            </w:r>
          </w:p>
        </w:tc>
      </w:tr>
      <w:tr w:rsidR="008752A4" w:rsidRPr="008752A4" w14:paraId="24115459" w14:textId="77777777" w:rsidTr="00607E21">
        <w:trPr>
          <w:trHeight w:val="555"/>
        </w:trPr>
        <w:tc>
          <w:tcPr>
            <w:tcW w:w="846" w:type="dxa"/>
            <w:vAlign w:val="center"/>
          </w:tcPr>
          <w:p w14:paraId="3253A4B5" w14:textId="77777777" w:rsidR="008752A4" w:rsidRPr="008752A4" w:rsidRDefault="008752A4" w:rsidP="008752A4">
            <w:pPr>
              <w:tabs>
                <w:tab w:val="left" w:pos="0"/>
              </w:tabs>
              <w:jc w:val="center"/>
              <w:rPr>
                <w:bCs/>
              </w:rPr>
            </w:pPr>
            <w:r w:rsidRPr="008752A4">
              <w:rPr>
                <w:bCs/>
              </w:rPr>
              <w:t>3.2.2.</w:t>
            </w:r>
          </w:p>
        </w:tc>
        <w:tc>
          <w:tcPr>
            <w:tcW w:w="4394" w:type="dxa"/>
            <w:vAlign w:val="center"/>
          </w:tcPr>
          <w:p w14:paraId="4DE2838D" w14:textId="77777777" w:rsidR="008752A4" w:rsidRPr="008752A4" w:rsidRDefault="008752A4" w:rsidP="008752A4">
            <w:pPr>
              <w:tabs>
                <w:tab w:val="left" w:pos="0"/>
              </w:tabs>
              <w:rPr>
                <w:bCs/>
              </w:rPr>
            </w:pPr>
            <w:r w:rsidRPr="008752A4">
              <w:rPr>
                <w:bCs/>
              </w:rPr>
              <w:t>ООО «Бастет», ИНН 4202044270</w:t>
            </w:r>
          </w:p>
        </w:tc>
        <w:tc>
          <w:tcPr>
            <w:tcW w:w="1559" w:type="dxa"/>
            <w:vAlign w:val="center"/>
          </w:tcPr>
          <w:p w14:paraId="05DDA339"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701" w:type="dxa"/>
            <w:vAlign w:val="center"/>
          </w:tcPr>
          <w:p w14:paraId="22CB83DF" w14:textId="77777777" w:rsidR="008752A4" w:rsidRPr="008752A4" w:rsidRDefault="008752A4" w:rsidP="008752A4">
            <w:pPr>
              <w:tabs>
                <w:tab w:val="left" w:pos="0"/>
              </w:tabs>
              <w:jc w:val="center"/>
              <w:rPr>
                <w:bCs/>
              </w:rPr>
            </w:pPr>
            <w:r w:rsidRPr="008752A4">
              <w:rPr>
                <w:bCs/>
              </w:rPr>
              <w:t>85,87</w:t>
            </w:r>
          </w:p>
        </w:tc>
        <w:tc>
          <w:tcPr>
            <w:tcW w:w="1701" w:type="dxa"/>
            <w:vAlign w:val="center"/>
          </w:tcPr>
          <w:p w14:paraId="748EC465" w14:textId="77777777" w:rsidR="008752A4" w:rsidRPr="008752A4" w:rsidRDefault="008752A4" w:rsidP="008752A4">
            <w:pPr>
              <w:tabs>
                <w:tab w:val="left" w:pos="0"/>
              </w:tabs>
              <w:jc w:val="center"/>
              <w:rPr>
                <w:bCs/>
              </w:rPr>
            </w:pPr>
            <w:r w:rsidRPr="008752A4">
              <w:rPr>
                <w:bCs/>
              </w:rPr>
              <w:t>93,50</w:t>
            </w:r>
          </w:p>
        </w:tc>
      </w:tr>
      <w:tr w:rsidR="008752A4" w:rsidRPr="008752A4" w14:paraId="1D1CA744" w14:textId="77777777" w:rsidTr="00607E21">
        <w:trPr>
          <w:trHeight w:val="218"/>
        </w:trPr>
        <w:tc>
          <w:tcPr>
            <w:tcW w:w="10201" w:type="dxa"/>
            <w:gridSpan w:val="5"/>
            <w:vAlign w:val="center"/>
          </w:tcPr>
          <w:p w14:paraId="47DDA556" w14:textId="77777777" w:rsidR="008752A4" w:rsidRPr="008752A4" w:rsidRDefault="008752A4" w:rsidP="00436D16">
            <w:pPr>
              <w:numPr>
                <w:ilvl w:val="0"/>
                <w:numId w:val="21"/>
              </w:numPr>
              <w:tabs>
                <w:tab w:val="left" w:pos="0"/>
              </w:tabs>
              <w:contextualSpacing/>
              <w:jc w:val="center"/>
              <w:rPr>
                <w:bCs/>
              </w:rPr>
            </w:pPr>
            <w:r w:rsidRPr="008752A4">
              <w:rPr>
                <w:bCs/>
              </w:rPr>
              <w:t>Твердое топливо (уголь), реализуемое в пределах норматива потребления***</w:t>
            </w:r>
          </w:p>
        </w:tc>
      </w:tr>
      <w:tr w:rsidR="008752A4" w:rsidRPr="008752A4" w14:paraId="58C21214" w14:textId="77777777" w:rsidTr="00607E21">
        <w:trPr>
          <w:trHeight w:val="324"/>
        </w:trPr>
        <w:tc>
          <w:tcPr>
            <w:tcW w:w="846" w:type="dxa"/>
            <w:vMerge w:val="restart"/>
            <w:vAlign w:val="center"/>
          </w:tcPr>
          <w:p w14:paraId="6F499911" w14:textId="77777777" w:rsidR="008752A4" w:rsidRPr="008752A4" w:rsidRDefault="008752A4" w:rsidP="008752A4">
            <w:pPr>
              <w:tabs>
                <w:tab w:val="left" w:pos="0"/>
              </w:tabs>
              <w:jc w:val="center"/>
              <w:rPr>
                <w:bCs/>
              </w:rPr>
            </w:pPr>
            <w:r w:rsidRPr="008752A4">
              <w:rPr>
                <w:bCs/>
              </w:rPr>
              <w:t>4.1.</w:t>
            </w:r>
          </w:p>
        </w:tc>
        <w:tc>
          <w:tcPr>
            <w:tcW w:w="4394" w:type="dxa"/>
            <w:vMerge w:val="restart"/>
            <w:vAlign w:val="center"/>
          </w:tcPr>
          <w:p w14:paraId="7582184F" w14:textId="77777777" w:rsidR="008752A4" w:rsidRPr="008752A4" w:rsidRDefault="008752A4" w:rsidP="008752A4">
            <w:pPr>
              <w:tabs>
                <w:tab w:val="left" w:pos="0"/>
              </w:tabs>
              <w:ind w:right="-120"/>
              <w:rPr>
                <w:bCs/>
              </w:rPr>
            </w:pPr>
            <w:r w:rsidRPr="008752A4">
              <w:rPr>
                <w:bCs/>
              </w:rPr>
              <w:t>ООО «Алавеста Групп», ИНН 4205359172</w:t>
            </w:r>
          </w:p>
        </w:tc>
        <w:tc>
          <w:tcPr>
            <w:tcW w:w="4961" w:type="dxa"/>
            <w:gridSpan w:val="3"/>
            <w:vAlign w:val="center"/>
          </w:tcPr>
          <w:p w14:paraId="1AEB87B6" w14:textId="77777777" w:rsidR="008752A4" w:rsidRPr="008752A4" w:rsidRDefault="008752A4" w:rsidP="008752A4">
            <w:pPr>
              <w:tabs>
                <w:tab w:val="left" w:pos="0"/>
              </w:tabs>
              <w:jc w:val="center"/>
              <w:rPr>
                <w:bCs/>
              </w:rPr>
            </w:pPr>
            <w:r w:rsidRPr="008752A4">
              <w:rPr>
                <w:bCs/>
              </w:rPr>
              <w:t xml:space="preserve">Марка ССр 0-300 </w:t>
            </w:r>
          </w:p>
        </w:tc>
      </w:tr>
      <w:tr w:rsidR="008752A4" w:rsidRPr="008752A4" w14:paraId="0810170C" w14:textId="77777777" w:rsidTr="00607E21">
        <w:trPr>
          <w:trHeight w:val="515"/>
        </w:trPr>
        <w:tc>
          <w:tcPr>
            <w:tcW w:w="846" w:type="dxa"/>
            <w:vMerge/>
            <w:vAlign w:val="center"/>
          </w:tcPr>
          <w:p w14:paraId="283C759D" w14:textId="77777777" w:rsidR="008752A4" w:rsidRPr="008752A4" w:rsidRDefault="008752A4" w:rsidP="008752A4">
            <w:pPr>
              <w:tabs>
                <w:tab w:val="left" w:pos="0"/>
              </w:tabs>
              <w:jc w:val="center"/>
              <w:rPr>
                <w:bCs/>
              </w:rPr>
            </w:pPr>
          </w:p>
        </w:tc>
        <w:tc>
          <w:tcPr>
            <w:tcW w:w="4394" w:type="dxa"/>
            <w:vMerge/>
            <w:vAlign w:val="center"/>
          </w:tcPr>
          <w:p w14:paraId="3278D48A" w14:textId="77777777" w:rsidR="008752A4" w:rsidRPr="008752A4" w:rsidRDefault="008752A4" w:rsidP="008752A4">
            <w:pPr>
              <w:tabs>
                <w:tab w:val="left" w:pos="0"/>
              </w:tabs>
              <w:ind w:right="-120"/>
              <w:rPr>
                <w:bCs/>
              </w:rPr>
            </w:pPr>
          </w:p>
        </w:tc>
        <w:tc>
          <w:tcPr>
            <w:tcW w:w="1559" w:type="dxa"/>
            <w:vAlign w:val="center"/>
          </w:tcPr>
          <w:p w14:paraId="607E7711" w14:textId="77777777" w:rsidR="008752A4" w:rsidRPr="008752A4" w:rsidRDefault="008752A4" w:rsidP="008752A4">
            <w:pPr>
              <w:tabs>
                <w:tab w:val="left" w:pos="0"/>
              </w:tabs>
              <w:jc w:val="center"/>
              <w:rPr>
                <w:bCs/>
              </w:rPr>
            </w:pPr>
            <w:r w:rsidRPr="008752A4">
              <w:rPr>
                <w:bCs/>
              </w:rPr>
              <w:t xml:space="preserve">руб/т </w:t>
            </w:r>
          </w:p>
        </w:tc>
        <w:tc>
          <w:tcPr>
            <w:tcW w:w="1701" w:type="dxa"/>
            <w:vAlign w:val="center"/>
          </w:tcPr>
          <w:p w14:paraId="6EAAA535" w14:textId="77777777" w:rsidR="008752A4" w:rsidRPr="008752A4" w:rsidRDefault="008752A4" w:rsidP="008752A4">
            <w:pPr>
              <w:tabs>
                <w:tab w:val="left" w:pos="0"/>
              </w:tabs>
              <w:jc w:val="center"/>
              <w:rPr>
                <w:bCs/>
              </w:rPr>
            </w:pPr>
            <w:r w:rsidRPr="008752A4">
              <w:rPr>
                <w:bCs/>
              </w:rPr>
              <w:t>1238,69</w:t>
            </w:r>
          </w:p>
        </w:tc>
        <w:tc>
          <w:tcPr>
            <w:tcW w:w="1701" w:type="dxa"/>
            <w:vAlign w:val="center"/>
          </w:tcPr>
          <w:p w14:paraId="2390E0E3" w14:textId="77777777" w:rsidR="008752A4" w:rsidRPr="008752A4" w:rsidRDefault="008752A4" w:rsidP="008752A4">
            <w:pPr>
              <w:tabs>
                <w:tab w:val="left" w:pos="0"/>
              </w:tabs>
              <w:jc w:val="center"/>
              <w:rPr>
                <w:bCs/>
              </w:rPr>
            </w:pPr>
            <w:r w:rsidRPr="008752A4">
              <w:rPr>
                <w:bCs/>
              </w:rPr>
              <w:t>1337,80</w:t>
            </w:r>
          </w:p>
        </w:tc>
      </w:tr>
      <w:tr w:rsidR="008752A4" w:rsidRPr="008752A4" w14:paraId="72A64F68" w14:textId="77777777" w:rsidTr="00607E21">
        <w:trPr>
          <w:trHeight w:val="324"/>
        </w:trPr>
        <w:tc>
          <w:tcPr>
            <w:tcW w:w="10201" w:type="dxa"/>
            <w:gridSpan w:val="5"/>
            <w:vAlign w:val="center"/>
          </w:tcPr>
          <w:p w14:paraId="6C50CBC6" w14:textId="77777777" w:rsidR="008752A4" w:rsidRPr="008752A4" w:rsidRDefault="008752A4" w:rsidP="00436D16">
            <w:pPr>
              <w:numPr>
                <w:ilvl w:val="0"/>
                <w:numId w:val="19"/>
              </w:numPr>
              <w:tabs>
                <w:tab w:val="left" w:pos="0"/>
              </w:tabs>
              <w:contextualSpacing/>
              <w:jc w:val="center"/>
              <w:rPr>
                <w:bCs/>
              </w:rPr>
            </w:pPr>
            <w:r w:rsidRPr="008752A4">
              <w:rPr>
                <w:bCs/>
              </w:rPr>
              <w:t>Сжиженный газ</w:t>
            </w:r>
          </w:p>
        </w:tc>
      </w:tr>
      <w:tr w:rsidR="008752A4" w:rsidRPr="008752A4" w14:paraId="7066B25A" w14:textId="77777777" w:rsidTr="00607E21">
        <w:trPr>
          <w:trHeight w:val="640"/>
        </w:trPr>
        <w:tc>
          <w:tcPr>
            <w:tcW w:w="846" w:type="dxa"/>
            <w:vAlign w:val="center"/>
          </w:tcPr>
          <w:p w14:paraId="714138F2" w14:textId="77777777" w:rsidR="008752A4" w:rsidRPr="008752A4" w:rsidRDefault="008752A4" w:rsidP="008752A4">
            <w:pPr>
              <w:tabs>
                <w:tab w:val="left" w:pos="0"/>
              </w:tabs>
              <w:jc w:val="center"/>
              <w:rPr>
                <w:bCs/>
              </w:rPr>
            </w:pPr>
            <w:r w:rsidRPr="008752A4">
              <w:rPr>
                <w:bCs/>
              </w:rPr>
              <w:t>5.1.</w:t>
            </w:r>
          </w:p>
        </w:tc>
        <w:tc>
          <w:tcPr>
            <w:tcW w:w="4394" w:type="dxa"/>
            <w:vAlign w:val="center"/>
          </w:tcPr>
          <w:p w14:paraId="6E3298F8" w14:textId="77777777" w:rsidR="008752A4" w:rsidRPr="008752A4" w:rsidRDefault="008752A4" w:rsidP="008752A4">
            <w:pPr>
              <w:tabs>
                <w:tab w:val="left" w:pos="0"/>
              </w:tabs>
              <w:ind w:right="-120"/>
              <w:rPr>
                <w:bCs/>
              </w:rPr>
            </w:pPr>
            <w:r w:rsidRPr="008752A4">
              <w:rPr>
                <w:bCs/>
              </w:rPr>
              <w:t xml:space="preserve">ООО «Краснобродский  горгаз», </w:t>
            </w:r>
          </w:p>
          <w:p w14:paraId="26234214" w14:textId="77777777" w:rsidR="008752A4" w:rsidRPr="008752A4" w:rsidRDefault="008752A4" w:rsidP="008752A4">
            <w:pPr>
              <w:tabs>
                <w:tab w:val="left" w:pos="0"/>
              </w:tabs>
              <w:ind w:right="-120"/>
              <w:rPr>
                <w:bCs/>
              </w:rPr>
            </w:pPr>
            <w:r w:rsidRPr="008752A4">
              <w:rPr>
                <w:bCs/>
              </w:rPr>
              <w:t>ИНН 4202026930</w:t>
            </w:r>
          </w:p>
        </w:tc>
        <w:tc>
          <w:tcPr>
            <w:tcW w:w="1559" w:type="dxa"/>
            <w:vAlign w:val="center"/>
          </w:tcPr>
          <w:p w14:paraId="31AAC6F8" w14:textId="77777777" w:rsidR="008752A4" w:rsidRPr="008752A4" w:rsidRDefault="008752A4" w:rsidP="008752A4">
            <w:pPr>
              <w:tabs>
                <w:tab w:val="left" w:pos="0"/>
              </w:tabs>
              <w:jc w:val="center"/>
              <w:rPr>
                <w:bCs/>
              </w:rPr>
            </w:pPr>
            <w:r w:rsidRPr="008752A4">
              <w:rPr>
                <w:bCs/>
              </w:rPr>
              <w:t>руб/кг</w:t>
            </w:r>
          </w:p>
        </w:tc>
        <w:tc>
          <w:tcPr>
            <w:tcW w:w="1701" w:type="dxa"/>
            <w:vAlign w:val="center"/>
          </w:tcPr>
          <w:p w14:paraId="7F9FD96D" w14:textId="77777777" w:rsidR="008752A4" w:rsidRPr="008752A4" w:rsidRDefault="008752A4" w:rsidP="008752A4">
            <w:pPr>
              <w:tabs>
                <w:tab w:val="left" w:pos="0"/>
              </w:tabs>
              <w:jc w:val="center"/>
              <w:rPr>
                <w:bCs/>
              </w:rPr>
            </w:pPr>
            <w:r w:rsidRPr="008752A4">
              <w:rPr>
                <w:bCs/>
              </w:rPr>
              <w:t>44,25</w:t>
            </w:r>
          </w:p>
        </w:tc>
        <w:tc>
          <w:tcPr>
            <w:tcW w:w="1701" w:type="dxa"/>
            <w:vAlign w:val="center"/>
          </w:tcPr>
          <w:p w14:paraId="326539C9" w14:textId="77777777" w:rsidR="008752A4" w:rsidRPr="008752A4" w:rsidRDefault="008752A4" w:rsidP="008752A4">
            <w:pPr>
              <w:tabs>
                <w:tab w:val="left" w:pos="0"/>
              </w:tabs>
              <w:jc w:val="center"/>
              <w:rPr>
                <w:bCs/>
              </w:rPr>
            </w:pPr>
            <w:r w:rsidRPr="008752A4">
              <w:rPr>
                <w:bCs/>
              </w:rPr>
              <w:t>52,00</w:t>
            </w:r>
          </w:p>
        </w:tc>
      </w:tr>
    </w:tbl>
    <w:p w14:paraId="2ED51AD6" w14:textId="77777777" w:rsidR="008752A4" w:rsidRPr="008752A4" w:rsidRDefault="008752A4" w:rsidP="008752A4">
      <w:pPr>
        <w:tabs>
          <w:tab w:val="left" w:pos="426"/>
        </w:tabs>
        <w:spacing w:before="120"/>
        <w:ind w:left="-425" w:right="-284" w:firstLine="425"/>
        <w:jc w:val="both"/>
        <w:rPr>
          <w:bCs/>
          <w:sz w:val="28"/>
          <w:szCs w:val="28"/>
        </w:rPr>
      </w:pPr>
      <w:r w:rsidRPr="008752A4">
        <w:rPr>
          <w:bCs/>
          <w:sz w:val="28"/>
          <w:szCs w:val="28"/>
        </w:rPr>
        <w:t>* Льготные цены (тарифы) установлены с учетом пункта 6 статьи 168 Налогового кодекса Российской Федерации (часть вторая).</w:t>
      </w:r>
    </w:p>
    <w:p w14:paraId="40734C33" w14:textId="77777777" w:rsidR="008752A4" w:rsidRPr="008752A4" w:rsidRDefault="008752A4" w:rsidP="008752A4">
      <w:pPr>
        <w:tabs>
          <w:tab w:val="left" w:pos="426"/>
        </w:tabs>
        <w:ind w:left="-426" w:right="-284" w:firstLine="426"/>
        <w:jc w:val="both"/>
        <w:rPr>
          <w:bCs/>
          <w:sz w:val="28"/>
          <w:szCs w:val="28"/>
        </w:rPr>
      </w:pPr>
      <w:r w:rsidRPr="008752A4">
        <w:rPr>
          <w:bCs/>
          <w:sz w:val="28"/>
          <w:szCs w:val="28"/>
        </w:rPr>
        <w:t>** Норматив потребления коммунальных услуг по холодному и горячему водоснабжению установлен приказом Департамента жилищно-коммунального и дорожного комплекса Кемеровской области от 23.12.2014 № 103 «Об установлении нормативов потребления коммунальных услуг при отсутствии приборов учета на территории Краснобродского городского округа».</w:t>
      </w:r>
    </w:p>
    <w:p w14:paraId="223F0CCE" w14:textId="77777777" w:rsidR="008752A4" w:rsidRPr="008752A4" w:rsidRDefault="008752A4" w:rsidP="008752A4">
      <w:pPr>
        <w:tabs>
          <w:tab w:val="left" w:pos="1365"/>
        </w:tabs>
        <w:ind w:firstLine="567"/>
        <w:jc w:val="both"/>
        <w:rPr>
          <w:sz w:val="28"/>
          <w:szCs w:val="28"/>
          <w:lang w:eastAsia="en-US"/>
        </w:rPr>
      </w:pPr>
      <w:r w:rsidRPr="008752A4">
        <w:rPr>
          <w:sz w:val="28"/>
          <w:szCs w:val="28"/>
          <w:lang w:eastAsia="en-US"/>
        </w:rPr>
        <w:lastRenderedPageBreak/>
        <w:t xml:space="preserve">*** Норматив потребления коммунальной услуги по отоплению установлен приказом </w:t>
      </w:r>
      <w:r w:rsidRPr="008752A4">
        <w:rPr>
          <w:bCs/>
          <w:sz w:val="28"/>
          <w:szCs w:val="28"/>
        </w:rPr>
        <w:t>Департамента жилищно-коммунального и дорожного комплекса Кемеровской области от 23.12.2014 № 122 «Об установлении норматива потребления коммунальной услуги по отоплению на территории Краснобродского городского округа».</w:t>
      </w:r>
      <w:r w:rsidRPr="008752A4">
        <w:rPr>
          <w:sz w:val="28"/>
          <w:szCs w:val="28"/>
          <w:lang w:eastAsia="en-US"/>
        </w:rPr>
        <w:t xml:space="preserve">                                                                                      </w:t>
      </w:r>
    </w:p>
    <w:p w14:paraId="67DB113A" w14:textId="77777777" w:rsidR="008752A4" w:rsidRPr="008752A4" w:rsidRDefault="008752A4" w:rsidP="008752A4">
      <w:pPr>
        <w:tabs>
          <w:tab w:val="left" w:pos="1365"/>
        </w:tabs>
        <w:spacing w:after="120"/>
        <w:ind w:left="-284" w:right="-142" w:firstLine="710"/>
        <w:jc w:val="both"/>
        <w:rPr>
          <w:sz w:val="28"/>
          <w:szCs w:val="28"/>
          <w:lang w:eastAsia="en-US"/>
        </w:rPr>
      </w:pPr>
    </w:p>
    <w:p w14:paraId="5A30C878" w14:textId="77777777" w:rsidR="008752A4" w:rsidRPr="008752A4" w:rsidRDefault="008752A4" w:rsidP="008752A4">
      <w:pPr>
        <w:tabs>
          <w:tab w:val="left" w:pos="1365"/>
        </w:tabs>
        <w:spacing w:after="120"/>
        <w:ind w:left="-284" w:right="-142" w:firstLine="710"/>
        <w:jc w:val="both"/>
        <w:rPr>
          <w:sz w:val="28"/>
          <w:szCs w:val="28"/>
          <w:lang w:eastAsia="en-US"/>
        </w:rPr>
      </w:pPr>
    </w:p>
    <w:p w14:paraId="1C877ABD" w14:textId="77777777" w:rsidR="008752A4" w:rsidRPr="008752A4" w:rsidRDefault="008752A4" w:rsidP="008752A4">
      <w:pPr>
        <w:tabs>
          <w:tab w:val="left" w:pos="1365"/>
        </w:tabs>
        <w:spacing w:after="120"/>
        <w:ind w:left="-284" w:right="-142" w:firstLine="710"/>
        <w:jc w:val="both"/>
        <w:rPr>
          <w:sz w:val="28"/>
          <w:szCs w:val="28"/>
          <w:lang w:eastAsia="en-US"/>
        </w:rPr>
      </w:pPr>
    </w:p>
    <w:p w14:paraId="147C61A8" w14:textId="77777777" w:rsidR="008752A4" w:rsidRPr="008752A4" w:rsidRDefault="008752A4" w:rsidP="008752A4">
      <w:pPr>
        <w:tabs>
          <w:tab w:val="left" w:pos="1365"/>
        </w:tabs>
        <w:spacing w:after="120"/>
        <w:ind w:left="-284" w:right="-142" w:firstLine="710"/>
        <w:jc w:val="both"/>
        <w:rPr>
          <w:sz w:val="28"/>
          <w:szCs w:val="28"/>
          <w:lang w:eastAsia="en-US"/>
        </w:rPr>
      </w:pPr>
    </w:p>
    <w:p w14:paraId="02BB17F7" w14:textId="77777777" w:rsidR="008752A4" w:rsidRPr="008752A4" w:rsidRDefault="008752A4" w:rsidP="008752A4">
      <w:pPr>
        <w:tabs>
          <w:tab w:val="left" w:pos="1365"/>
        </w:tabs>
        <w:spacing w:after="120"/>
        <w:ind w:left="-284" w:right="-142" w:firstLine="710"/>
        <w:jc w:val="both"/>
        <w:rPr>
          <w:sz w:val="28"/>
          <w:szCs w:val="28"/>
          <w:lang w:eastAsia="en-US"/>
        </w:rPr>
      </w:pPr>
    </w:p>
    <w:p w14:paraId="5E931F78" w14:textId="77777777" w:rsidR="008752A4" w:rsidRPr="008752A4" w:rsidRDefault="008752A4" w:rsidP="008752A4">
      <w:pPr>
        <w:tabs>
          <w:tab w:val="left" w:pos="1365"/>
        </w:tabs>
        <w:spacing w:after="120"/>
        <w:ind w:left="-284" w:right="-142" w:firstLine="710"/>
        <w:jc w:val="both"/>
        <w:rPr>
          <w:sz w:val="28"/>
          <w:szCs w:val="28"/>
          <w:lang w:eastAsia="en-US"/>
        </w:rPr>
      </w:pPr>
    </w:p>
    <w:p w14:paraId="4D2B1609" w14:textId="77777777" w:rsidR="008752A4" w:rsidRPr="008752A4" w:rsidRDefault="008752A4" w:rsidP="008752A4">
      <w:pPr>
        <w:tabs>
          <w:tab w:val="left" w:pos="1365"/>
        </w:tabs>
        <w:spacing w:after="120"/>
        <w:ind w:left="-284" w:right="-142" w:firstLine="710"/>
        <w:jc w:val="both"/>
        <w:rPr>
          <w:sz w:val="28"/>
          <w:szCs w:val="28"/>
          <w:lang w:eastAsia="en-US"/>
        </w:rPr>
      </w:pPr>
    </w:p>
    <w:p w14:paraId="08F94724" w14:textId="77777777" w:rsidR="008752A4" w:rsidRPr="008752A4" w:rsidRDefault="008752A4" w:rsidP="008752A4">
      <w:pPr>
        <w:tabs>
          <w:tab w:val="left" w:pos="1365"/>
        </w:tabs>
        <w:spacing w:after="120"/>
        <w:ind w:left="-284" w:right="-142" w:firstLine="710"/>
        <w:jc w:val="both"/>
        <w:rPr>
          <w:sz w:val="28"/>
          <w:szCs w:val="28"/>
          <w:lang w:eastAsia="en-US"/>
        </w:rPr>
      </w:pPr>
    </w:p>
    <w:p w14:paraId="5E2AEAD2" w14:textId="77777777" w:rsidR="008752A4" w:rsidRPr="008752A4" w:rsidRDefault="008752A4" w:rsidP="008752A4">
      <w:pPr>
        <w:tabs>
          <w:tab w:val="left" w:pos="1365"/>
        </w:tabs>
        <w:spacing w:after="120"/>
        <w:ind w:left="-284" w:right="-142" w:firstLine="710"/>
        <w:jc w:val="both"/>
        <w:rPr>
          <w:sz w:val="28"/>
          <w:szCs w:val="28"/>
          <w:lang w:eastAsia="en-US"/>
        </w:rPr>
      </w:pPr>
    </w:p>
    <w:p w14:paraId="2F7F63B7" w14:textId="77777777" w:rsidR="008752A4" w:rsidRPr="008752A4" w:rsidRDefault="008752A4" w:rsidP="008752A4">
      <w:pPr>
        <w:tabs>
          <w:tab w:val="left" w:pos="1365"/>
        </w:tabs>
        <w:spacing w:after="120"/>
        <w:ind w:left="-284" w:right="-142" w:firstLine="710"/>
        <w:jc w:val="both"/>
        <w:rPr>
          <w:sz w:val="28"/>
          <w:szCs w:val="28"/>
          <w:lang w:eastAsia="en-US"/>
        </w:rPr>
      </w:pPr>
    </w:p>
    <w:p w14:paraId="45212CC3" w14:textId="77777777" w:rsidR="008752A4" w:rsidRPr="008752A4" w:rsidRDefault="008752A4" w:rsidP="008752A4">
      <w:pPr>
        <w:tabs>
          <w:tab w:val="left" w:pos="1365"/>
        </w:tabs>
        <w:spacing w:after="120"/>
        <w:ind w:left="-284" w:right="-142" w:firstLine="710"/>
        <w:jc w:val="both"/>
        <w:rPr>
          <w:sz w:val="28"/>
          <w:szCs w:val="28"/>
          <w:lang w:eastAsia="en-US"/>
        </w:rPr>
      </w:pPr>
    </w:p>
    <w:p w14:paraId="24BF010B" w14:textId="77777777" w:rsidR="008752A4" w:rsidRPr="008752A4" w:rsidRDefault="008752A4" w:rsidP="008752A4">
      <w:pPr>
        <w:tabs>
          <w:tab w:val="left" w:pos="1365"/>
        </w:tabs>
        <w:spacing w:after="120"/>
        <w:ind w:left="-284" w:right="-142" w:firstLine="710"/>
        <w:jc w:val="both"/>
        <w:rPr>
          <w:sz w:val="28"/>
          <w:szCs w:val="28"/>
          <w:lang w:eastAsia="en-US"/>
        </w:rPr>
      </w:pPr>
    </w:p>
    <w:p w14:paraId="4E97D26B" w14:textId="77777777" w:rsidR="008752A4" w:rsidRPr="008752A4" w:rsidRDefault="008752A4" w:rsidP="008752A4">
      <w:pPr>
        <w:tabs>
          <w:tab w:val="left" w:pos="1365"/>
        </w:tabs>
        <w:spacing w:after="120"/>
        <w:ind w:left="-284" w:right="-142" w:firstLine="710"/>
        <w:jc w:val="both"/>
        <w:rPr>
          <w:sz w:val="28"/>
          <w:szCs w:val="28"/>
          <w:lang w:eastAsia="en-US"/>
        </w:rPr>
      </w:pPr>
    </w:p>
    <w:p w14:paraId="31704164" w14:textId="77777777" w:rsidR="008752A4" w:rsidRPr="008752A4" w:rsidRDefault="008752A4" w:rsidP="008752A4">
      <w:pPr>
        <w:tabs>
          <w:tab w:val="left" w:pos="1365"/>
        </w:tabs>
        <w:spacing w:after="120"/>
        <w:ind w:left="-284" w:right="-142" w:firstLine="710"/>
        <w:jc w:val="both"/>
        <w:rPr>
          <w:sz w:val="28"/>
          <w:szCs w:val="28"/>
          <w:lang w:eastAsia="en-US"/>
        </w:rPr>
      </w:pPr>
    </w:p>
    <w:p w14:paraId="3A897019" w14:textId="77777777" w:rsidR="008752A4" w:rsidRPr="008752A4" w:rsidRDefault="008752A4" w:rsidP="008752A4">
      <w:pPr>
        <w:tabs>
          <w:tab w:val="left" w:pos="1365"/>
        </w:tabs>
        <w:spacing w:after="120"/>
        <w:ind w:left="-284" w:right="-142" w:firstLine="710"/>
        <w:jc w:val="both"/>
        <w:rPr>
          <w:sz w:val="28"/>
          <w:szCs w:val="28"/>
          <w:lang w:eastAsia="en-US"/>
        </w:rPr>
      </w:pPr>
    </w:p>
    <w:p w14:paraId="459E2F98" w14:textId="77777777" w:rsidR="008752A4" w:rsidRPr="008752A4" w:rsidRDefault="008752A4" w:rsidP="008752A4">
      <w:pPr>
        <w:tabs>
          <w:tab w:val="left" w:pos="1365"/>
        </w:tabs>
        <w:spacing w:after="120"/>
        <w:ind w:left="-284" w:right="-142" w:firstLine="710"/>
        <w:jc w:val="both"/>
        <w:rPr>
          <w:sz w:val="28"/>
          <w:szCs w:val="28"/>
          <w:lang w:eastAsia="en-US"/>
        </w:rPr>
      </w:pPr>
    </w:p>
    <w:p w14:paraId="6094C31E" w14:textId="77777777" w:rsidR="008752A4" w:rsidRPr="008752A4" w:rsidRDefault="008752A4" w:rsidP="008752A4">
      <w:pPr>
        <w:tabs>
          <w:tab w:val="left" w:pos="1365"/>
        </w:tabs>
        <w:spacing w:after="120"/>
        <w:ind w:left="-284" w:right="-142" w:firstLine="710"/>
        <w:jc w:val="both"/>
        <w:rPr>
          <w:sz w:val="28"/>
          <w:szCs w:val="28"/>
          <w:lang w:eastAsia="en-US"/>
        </w:rPr>
      </w:pPr>
    </w:p>
    <w:p w14:paraId="460E3B20" w14:textId="77777777" w:rsidR="008752A4" w:rsidRPr="008752A4" w:rsidRDefault="008752A4" w:rsidP="008752A4">
      <w:pPr>
        <w:tabs>
          <w:tab w:val="left" w:pos="1365"/>
        </w:tabs>
        <w:spacing w:after="120"/>
        <w:ind w:left="-284" w:right="-142" w:firstLine="710"/>
        <w:jc w:val="both"/>
        <w:rPr>
          <w:sz w:val="28"/>
          <w:szCs w:val="28"/>
          <w:lang w:eastAsia="en-US"/>
        </w:rPr>
      </w:pPr>
    </w:p>
    <w:p w14:paraId="2AFF23AD" w14:textId="77777777" w:rsidR="008752A4" w:rsidRPr="008752A4" w:rsidRDefault="008752A4" w:rsidP="008752A4">
      <w:pPr>
        <w:tabs>
          <w:tab w:val="left" w:pos="1365"/>
        </w:tabs>
        <w:spacing w:after="120"/>
        <w:ind w:left="-284" w:right="-142" w:firstLine="710"/>
        <w:jc w:val="both"/>
        <w:rPr>
          <w:sz w:val="28"/>
          <w:szCs w:val="28"/>
          <w:lang w:eastAsia="en-US"/>
        </w:rPr>
      </w:pPr>
    </w:p>
    <w:p w14:paraId="190870A7" w14:textId="77777777" w:rsidR="008752A4" w:rsidRPr="008752A4" w:rsidRDefault="008752A4" w:rsidP="008752A4">
      <w:pPr>
        <w:tabs>
          <w:tab w:val="left" w:pos="1365"/>
        </w:tabs>
        <w:spacing w:after="120"/>
        <w:ind w:left="-284" w:right="-142" w:firstLine="710"/>
        <w:jc w:val="both"/>
        <w:rPr>
          <w:sz w:val="28"/>
          <w:szCs w:val="28"/>
          <w:lang w:eastAsia="en-US"/>
        </w:rPr>
      </w:pPr>
    </w:p>
    <w:p w14:paraId="73D6711C" w14:textId="77777777" w:rsidR="008752A4" w:rsidRPr="008752A4" w:rsidRDefault="008752A4" w:rsidP="008752A4">
      <w:pPr>
        <w:tabs>
          <w:tab w:val="left" w:pos="1365"/>
        </w:tabs>
        <w:spacing w:after="120"/>
        <w:ind w:left="-284" w:right="-142" w:firstLine="710"/>
        <w:jc w:val="both"/>
        <w:rPr>
          <w:sz w:val="28"/>
          <w:szCs w:val="28"/>
          <w:lang w:eastAsia="en-US"/>
        </w:rPr>
      </w:pPr>
    </w:p>
    <w:p w14:paraId="04BE3317" w14:textId="77777777" w:rsidR="008752A4" w:rsidRPr="008752A4" w:rsidRDefault="008752A4" w:rsidP="008752A4">
      <w:pPr>
        <w:tabs>
          <w:tab w:val="left" w:pos="1365"/>
        </w:tabs>
        <w:spacing w:after="120"/>
        <w:ind w:left="-284" w:right="-142" w:firstLine="710"/>
        <w:jc w:val="both"/>
        <w:rPr>
          <w:sz w:val="28"/>
          <w:szCs w:val="28"/>
          <w:lang w:eastAsia="en-US"/>
        </w:rPr>
      </w:pPr>
    </w:p>
    <w:p w14:paraId="0FBAACD6" w14:textId="77777777" w:rsidR="008752A4" w:rsidRPr="008752A4" w:rsidRDefault="008752A4" w:rsidP="008752A4">
      <w:pPr>
        <w:tabs>
          <w:tab w:val="left" w:pos="1365"/>
        </w:tabs>
        <w:spacing w:after="120"/>
        <w:ind w:left="-284" w:right="-142" w:firstLine="710"/>
        <w:jc w:val="both"/>
        <w:rPr>
          <w:sz w:val="28"/>
          <w:szCs w:val="28"/>
          <w:lang w:eastAsia="en-US"/>
        </w:rPr>
      </w:pPr>
    </w:p>
    <w:p w14:paraId="0785390E" w14:textId="77777777" w:rsidR="008752A4" w:rsidRPr="008752A4" w:rsidRDefault="008752A4" w:rsidP="008752A4">
      <w:pPr>
        <w:tabs>
          <w:tab w:val="left" w:pos="1365"/>
        </w:tabs>
        <w:spacing w:after="120"/>
        <w:ind w:left="-284" w:right="-142" w:firstLine="710"/>
        <w:jc w:val="both"/>
        <w:rPr>
          <w:sz w:val="28"/>
          <w:szCs w:val="28"/>
          <w:lang w:eastAsia="en-US"/>
        </w:rPr>
      </w:pPr>
    </w:p>
    <w:p w14:paraId="1CEA811D" w14:textId="77777777" w:rsidR="008752A4" w:rsidRPr="008752A4" w:rsidRDefault="008752A4" w:rsidP="008752A4">
      <w:pPr>
        <w:tabs>
          <w:tab w:val="left" w:pos="1365"/>
        </w:tabs>
        <w:spacing w:after="120"/>
        <w:ind w:left="-284" w:right="-142" w:firstLine="710"/>
        <w:jc w:val="both"/>
        <w:rPr>
          <w:sz w:val="28"/>
          <w:szCs w:val="28"/>
          <w:lang w:eastAsia="en-US"/>
        </w:rPr>
      </w:pPr>
    </w:p>
    <w:p w14:paraId="6B6803C2" w14:textId="77777777" w:rsidR="008752A4" w:rsidRPr="008752A4" w:rsidRDefault="008752A4" w:rsidP="008752A4">
      <w:pPr>
        <w:tabs>
          <w:tab w:val="left" w:pos="1365"/>
        </w:tabs>
        <w:spacing w:after="120"/>
        <w:ind w:left="-284" w:right="-142" w:firstLine="710"/>
        <w:jc w:val="both"/>
        <w:rPr>
          <w:sz w:val="28"/>
          <w:szCs w:val="28"/>
          <w:lang w:eastAsia="en-US"/>
        </w:rPr>
      </w:pPr>
    </w:p>
    <w:p w14:paraId="636EFFFD" w14:textId="77777777" w:rsidR="008752A4" w:rsidRDefault="008752A4" w:rsidP="008752A4">
      <w:pPr>
        <w:tabs>
          <w:tab w:val="left" w:pos="1365"/>
        </w:tabs>
        <w:spacing w:after="120"/>
        <w:ind w:left="-284" w:right="-142" w:firstLine="710"/>
        <w:jc w:val="both"/>
        <w:rPr>
          <w:sz w:val="28"/>
          <w:szCs w:val="28"/>
          <w:lang w:eastAsia="en-US"/>
        </w:rPr>
        <w:sectPr w:rsidR="008752A4" w:rsidSect="000F6796">
          <w:pgSz w:w="11906" w:h="16838"/>
          <w:pgMar w:top="1134" w:right="850" w:bottom="1134" w:left="1560" w:header="708" w:footer="708" w:gutter="0"/>
          <w:cols w:space="708"/>
          <w:titlePg/>
          <w:docGrid w:linePitch="360"/>
        </w:sectPr>
      </w:pPr>
    </w:p>
    <w:p w14:paraId="345F7C54" w14:textId="6C1A93A3" w:rsidR="008752A4" w:rsidRPr="00AE0629" w:rsidRDefault="008752A4" w:rsidP="008752A4">
      <w:pPr>
        <w:tabs>
          <w:tab w:val="left" w:pos="5580"/>
          <w:tab w:val="left" w:pos="9498"/>
        </w:tabs>
        <w:ind w:left="-4836" w:right="-569" w:firstLine="10365"/>
      </w:pPr>
      <w:r w:rsidRPr="00AE0629">
        <w:lastRenderedPageBreak/>
        <w:t xml:space="preserve">Приложение № </w:t>
      </w:r>
      <w:r>
        <w:t>301</w:t>
      </w:r>
      <w:r>
        <w:t xml:space="preserve"> </w:t>
      </w:r>
      <w:r w:rsidRPr="00AE0629">
        <w:t xml:space="preserve">к протоколу № </w:t>
      </w:r>
      <w:r>
        <w:t>80</w:t>
      </w:r>
    </w:p>
    <w:p w14:paraId="4E31802D" w14:textId="77777777" w:rsidR="008752A4" w:rsidRPr="00AE0629" w:rsidRDefault="008752A4" w:rsidP="008752A4">
      <w:pPr>
        <w:tabs>
          <w:tab w:val="left" w:pos="5580"/>
          <w:tab w:val="left" w:pos="9498"/>
        </w:tabs>
        <w:ind w:left="-4836" w:right="-569" w:firstLine="10365"/>
      </w:pPr>
      <w:r w:rsidRPr="00AE0629">
        <w:t>заседания правления Региональной</w:t>
      </w:r>
    </w:p>
    <w:p w14:paraId="5C0F1A22" w14:textId="77777777" w:rsidR="008752A4" w:rsidRPr="00AE0629" w:rsidRDefault="008752A4" w:rsidP="008752A4">
      <w:pPr>
        <w:tabs>
          <w:tab w:val="left" w:pos="5580"/>
          <w:tab w:val="left" w:pos="9498"/>
        </w:tabs>
        <w:ind w:left="-4836" w:right="-569" w:firstLine="10365"/>
      </w:pPr>
      <w:r w:rsidRPr="00AE0629">
        <w:t>энергетической комиссии</w:t>
      </w:r>
    </w:p>
    <w:p w14:paraId="4A6A77BF" w14:textId="77777777" w:rsidR="008752A4" w:rsidRDefault="008752A4" w:rsidP="008752A4">
      <w:pPr>
        <w:tabs>
          <w:tab w:val="left" w:pos="5580"/>
          <w:tab w:val="left" w:pos="9498"/>
        </w:tabs>
        <w:ind w:left="-4836" w:right="-569" w:firstLine="10365"/>
      </w:pPr>
      <w:r w:rsidRPr="00AE0629">
        <w:t xml:space="preserve">Кузбасса от </w:t>
      </w:r>
      <w:r>
        <w:t>19</w:t>
      </w:r>
      <w:r w:rsidRPr="00AE0629">
        <w:t>.1</w:t>
      </w:r>
      <w:r>
        <w:t>2</w:t>
      </w:r>
      <w:r w:rsidRPr="00AE0629">
        <w:t>.2023</w:t>
      </w:r>
    </w:p>
    <w:p w14:paraId="389E7E96" w14:textId="77777777" w:rsidR="008752A4" w:rsidRPr="008752A4" w:rsidRDefault="008752A4" w:rsidP="008752A4">
      <w:pPr>
        <w:tabs>
          <w:tab w:val="left" w:pos="1365"/>
        </w:tabs>
        <w:jc w:val="center"/>
        <w:rPr>
          <w:bCs/>
          <w:sz w:val="28"/>
          <w:szCs w:val="28"/>
        </w:rPr>
      </w:pPr>
    </w:p>
    <w:p w14:paraId="336B080D" w14:textId="77777777" w:rsidR="008752A4" w:rsidRPr="008752A4" w:rsidRDefault="008752A4" w:rsidP="008752A4">
      <w:pPr>
        <w:tabs>
          <w:tab w:val="left" w:pos="0"/>
        </w:tabs>
        <w:jc w:val="center"/>
        <w:rPr>
          <w:bCs/>
          <w:sz w:val="28"/>
          <w:szCs w:val="28"/>
        </w:rPr>
      </w:pPr>
      <w:r w:rsidRPr="008752A4">
        <w:rPr>
          <w:bCs/>
          <w:sz w:val="28"/>
          <w:szCs w:val="28"/>
        </w:rPr>
        <w:t>Льготные цены (тарифы)* на тепловую энергию (мощность)</w:t>
      </w:r>
      <w:r w:rsidRPr="008752A4">
        <w:rPr>
          <w:bCs/>
          <w:kern w:val="32"/>
          <w:sz w:val="28"/>
          <w:szCs w:val="28"/>
          <w:lang w:eastAsia="en-US"/>
        </w:rPr>
        <w:t xml:space="preserve"> в </w:t>
      </w:r>
      <w:r w:rsidRPr="008752A4">
        <w:rPr>
          <w:bCs/>
          <w:sz w:val="28"/>
          <w:szCs w:val="28"/>
        </w:rPr>
        <w:t xml:space="preserve">Прокопьевском муниципальном округе </w:t>
      </w:r>
    </w:p>
    <w:p w14:paraId="2C20A01C" w14:textId="77777777" w:rsidR="008752A4" w:rsidRPr="008752A4" w:rsidRDefault="008752A4" w:rsidP="008752A4">
      <w:pPr>
        <w:tabs>
          <w:tab w:val="left" w:pos="1365"/>
        </w:tabs>
        <w:jc w:val="center"/>
        <w:rPr>
          <w:sz w:val="28"/>
          <w:szCs w:val="28"/>
        </w:rPr>
      </w:pPr>
      <w:r w:rsidRPr="008752A4">
        <w:rPr>
          <w:bCs/>
          <w:sz w:val="28"/>
          <w:szCs w:val="28"/>
        </w:rPr>
        <w:t>(пгт. Краснобродский, п. Артышта, п.ст. Дуброво)</w:t>
      </w:r>
    </w:p>
    <w:p w14:paraId="7AAB0D49" w14:textId="77777777" w:rsidR="008752A4" w:rsidRPr="008752A4" w:rsidRDefault="008752A4" w:rsidP="008752A4">
      <w:pPr>
        <w:tabs>
          <w:tab w:val="left" w:pos="1365"/>
        </w:tabs>
        <w:rPr>
          <w:sz w:val="28"/>
          <w:szCs w:val="28"/>
          <w:lang w:eastAsia="en-US"/>
        </w:rPr>
      </w:pPr>
      <w:r w:rsidRPr="008752A4">
        <w:rPr>
          <w:sz w:val="28"/>
          <w:szCs w:val="28"/>
        </w:rPr>
        <w:tab/>
      </w:r>
    </w:p>
    <w:tbl>
      <w:tblPr>
        <w:tblStyle w:val="2020"/>
        <w:tblW w:w="10065" w:type="dxa"/>
        <w:tblInd w:w="-289" w:type="dxa"/>
        <w:tblLayout w:type="fixed"/>
        <w:tblLook w:val="04A0" w:firstRow="1" w:lastRow="0" w:firstColumn="1" w:lastColumn="0" w:noHBand="0" w:noVBand="1"/>
      </w:tblPr>
      <w:tblGrid>
        <w:gridCol w:w="710"/>
        <w:gridCol w:w="2126"/>
        <w:gridCol w:w="1701"/>
        <w:gridCol w:w="1276"/>
        <w:gridCol w:w="1417"/>
        <w:gridCol w:w="1418"/>
        <w:gridCol w:w="1417"/>
      </w:tblGrid>
      <w:tr w:rsidR="008752A4" w:rsidRPr="008752A4" w14:paraId="01F4C42F" w14:textId="77777777" w:rsidTr="00607E21">
        <w:tc>
          <w:tcPr>
            <w:tcW w:w="710" w:type="dxa"/>
            <w:vMerge w:val="restart"/>
            <w:vAlign w:val="center"/>
          </w:tcPr>
          <w:p w14:paraId="0F29B5CA" w14:textId="77777777" w:rsidR="008752A4" w:rsidRPr="008752A4" w:rsidRDefault="008752A4" w:rsidP="008752A4">
            <w:pPr>
              <w:tabs>
                <w:tab w:val="left" w:pos="1365"/>
              </w:tabs>
              <w:jc w:val="center"/>
              <w:rPr>
                <w:lang w:eastAsia="en-US"/>
              </w:rPr>
            </w:pPr>
            <w:r w:rsidRPr="008752A4">
              <w:rPr>
                <w:lang w:eastAsia="en-US"/>
              </w:rPr>
              <w:t>№ п/п</w:t>
            </w:r>
          </w:p>
        </w:tc>
        <w:tc>
          <w:tcPr>
            <w:tcW w:w="2126" w:type="dxa"/>
            <w:vMerge w:val="restart"/>
            <w:vAlign w:val="center"/>
          </w:tcPr>
          <w:p w14:paraId="4E2FBB0F" w14:textId="77777777" w:rsidR="008752A4" w:rsidRPr="008752A4" w:rsidRDefault="008752A4" w:rsidP="008752A4">
            <w:pPr>
              <w:tabs>
                <w:tab w:val="left" w:pos="1365"/>
              </w:tabs>
              <w:jc w:val="center"/>
              <w:rPr>
                <w:lang w:eastAsia="en-US"/>
              </w:rPr>
            </w:pPr>
            <w:r w:rsidRPr="008752A4">
              <w:rPr>
                <w:lang w:eastAsia="en-US"/>
              </w:rPr>
              <w:t>Наименование регулируемой организации</w:t>
            </w:r>
          </w:p>
        </w:tc>
        <w:tc>
          <w:tcPr>
            <w:tcW w:w="1701" w:type="dxa"/>
            <w:vMerge w:val="restart"/>
            <w:vAlign w:val="center"/>
          </w:tcPr>
          <w:p w14:paraId="1827FC87" w14:textId="77777777" w:rsidR="008752A4" w:rsidRPr="008752A4" w:rsidRDefault="008752A4" w:rsidP="008752A4">
            <w:pPr>
              <w:tabs>
                <w:tab w:val="left" w:pos="1365"/>
              </w:tabs>
              <w:jc w:val="center"/>
              <w:rPr>
                <w:lang w:eastAsia="en-US"/>
              </w:rPr>
            </w:pPr>
            <w:r w:rsidRPr="008752A4">
              <w:rPr>
                <w:lang w:eastAsia="en-US"/>
              </w:rPr>
              <w:t>Категория дома</w:t>
            </w:r>
          </w:p>
        </w:tc>
        <w:tc>
          <w:tcPr>
            <w:tcW w:w="1276" w:type="dxa"/>
            <w:vMerge w:val="restart"/>
            <w:vAlign w:val="center"/>
          </w:tcPr>
          <w:p w14:paraId="510F84DC" w14:textId="77777777" w:rsidR="008752A4" w:rsidRPr="008752A4" w:rsidRDefault="008752A4" w:rsidP="008752A4">
            <w:pPr>
              <w:tabs>
                <w:tab w:val="left" w:pos="1365"/>
              </w:tabs>
              <w:jc w:val="center"/>
              <w:rPr>
                <w:lang w:eastAsia="en-US"/>
              </w:rPr>
            </w:pPr>
            <w:r w:rsidRPr="008752A4">
              <w:rPr>
                <w:lang w:eastAsia="en-US"/>
              </w:rPr>
              <w:t>Норматив потребле-ния**</w:t>
            </w:r>
          </w:p>
        </w:tc>
        <w:tc>
          <w:tcPr>
            <w:tcW w:w="1417" w:type="dxa"/>
            <w:vMerge w:val="restart"/>
            <w:vAlign w:val="center"/>
          </w:tcPr>
          <w:p w14:paraId="5B68C024" w14:textId="77777777" w:rsidR="008752A4" w:rsidRPr="008752A4" w:rsidRDefault="008752A4" w:rsidP="008752A4">
            <w:pPr>
              <w:tabs>
                <w:tab w:val="left" w:pos="1365"/>
              </w:tabs>
              <w:jc w:val="center"/>
              <w:rPr>
                <w:lang w:eastAsia="en-US"/>
              </w:rPr>
            </w:pPr>
            <w:r w:rsidRPr="008752A4">
              <w:rPr>
                <w:lang w:eastAsia="en-US"/>
              </w:rPr>
              <w:t>Единицы измерения</w:t>
            </w:r>
          </w:p>
        </w:tc>
        <w:tc>
          <w:tcPr>
            <w:tcW w:w="2835" w:type="dxa"/>
            <w:gridSpan w:val="2"/>
            <w:vAlign w:val="center"/>
          </w:tcPr>
          <w:p w14:paraId="5CA00536" w14:textId="77777777" w:rsidR="008752A4" w:rsidRPr="008752A4" w:rsidRDefault="008752A4" w:rsidP="008752A4">
            <w:pPr>
              <w:tabs>
                <w:tab w:val="left" w:pos="1365"/>
              </w:tabs>
              <w:jc w:val="center"/>
              <w:rPr>
                <w:bCs/>
                <w:kern w:val="32"/>
                <w:lang w:eastAsia="en-US"/>
              </w:rPr>
            </w:pPr>
            <w:r w:rsidRPr="008752A4">
              <w:rPr>
                <w:bCs/>
                <w:kern w:val="32"/>
                <w:lang w:eastAsia="en-US"/>
              </w:rPr>
              <w:t>Льготные цены (тарифы)</w:t>
            </w:r>
          </w:p>
        </w:tc>
      </w:tr>
      <w:tr w:rsidR="008752A4" w:rsidRPr="008752A4" w14:paraId="75B3A9A2" w14:textId="77777777" w:rsidTr="00607E21">
        <w:tc>
          <w:tcPr>
            <w:tcW w:w="710" w:type="dxa"/>
            <w:vMerge/>
            <w:vAlign w:val="center"/>
          </w:tcPr>
          <w:p w14:paraId="2616F134" w14:textId="77777777" w:rsidR="008752A4" w:rsidRPr="008752A4" w:rsidRDefault="008752A4" w:rsidP="008752A4">
            <w:pPr>
              <w:tabs>
                <w:tab w:val="left" w:pos="1365"/>
              </w:tabs>
              <w:jc w:val="center"/>
              <w:rPr>
                <w:lang w:eastAsia="en-US"/>
              </w:rPr>
            </w:pPr>
          </w:p>
        </w:tc>
        <w:tc>
          <w:tcPr>
            <w:tcW w:w="2126" w:type="dxa"/>
            <w:vMerge/>
            <w:vAlign w:val="center"/>
          </w:tcPr>
          <w:p w14:paraId="59301F39" w14:textId="77777777" w:rsidR="008752A4" w:rsidRPr="008752A4" w:rsidRDefault="008752A4" w:rsidP="008752A4">
            <w:pPr>
              <w:tabs>
                <w:tab w:val="left" w:pos="1365"/>
              </w:tabs>
              <w:jc w:val="center"/>
              <w:rPr>
                <w:lang w:eastAsia="en-US"/>
              </w:rPr>
            </w:pPr>
          </w:p>
        </w:tc>
        <w:tc>
          <w:tcPr>
            <w:tcW w:w="1701" w:type="dxa"/>
            <w:vMerge/>
            <w:vAlign w:val="center"/>
          </w:tcPr>
          <w:p w14:paraId="262ABB8E" w14:textId="77777777" w:rsidR="008752A4" w:rsidRPr="008752A4" w:rsidRDefault="008752A4" w:rsidP="008752A4">
            <w:pPr>
              <w:tabs>
                <w:tab w:val="left" w:pos="1365"/>
              </w:tabs>
              <w:jc w:val="center"/>
              <w:rPr>
                <w:lang w:eastAsia="en-US"/>
              </w:rPr>
            </w:pPr>
          </w:p>
        </w:tc>
        <w:tc>
          <w:tcPr>
            <w:tcW w:w="1276" w:type="dxa"/>
            <w:vMerge/>
            <w:vAlign w:val="center"/>
          </w:tcPr>
          <w:p w14:paraId="5069F500" w14:textId="77777777" w:rsidR="008752A4" w:rsidRPr="008752A4" w:rsidRDefault="008752A4" w:rsidP="008752A4">
            <w:pPr>
              <w:tabs>
                <w:tab w:val="left" w:pos="1365"/>
              </w:tabs>
              <w:jc w:val="center"/>
              <w:rPr>
                <w:lang w:eastAsia="en-US"/>
              </w:rPr>
            </w:pPr>
          </w:p>
        </w:tc>
        <w:tc>
          <w:tcPr>
            <w:tcW w:w="1417" w:type="dxa"/>
            <w:vMerge/>
            <w:vAlign w:val="center"/>
          </w:tcPr>
          <w:p w14:paraId="0BE8E69B" w14:textId="77777777" w:rsidR="008752A4" w:rsidRPr="008752A4" w:rsidRDefault="008752A4" w:rsidP="008752A4">
            <w:pPr>
              <w:tabs>
                <w:tab w:val="left" w:pos="1365"/>
              </w:tabs>
              <w:jc w:val="center"/>
              <w:rPr>
                <w:lang w:eastAsia="en-US"/>
              </w:rPr>
            </w:pPr>
          </w:p>
        </w:tc>
        <w:tc>
          <w:tcPr>
            <w:tcW w:w="1418" w:type="dxa"/>
            <w:vAlign w:val="center"/>
          </w:tcPr>
          <w:p w14:paraId="00E3877A" w14:textId="77777777" w:rsidR="008752A4" w:rsidRPr="008752A4" w:rsidRDefault="008752A4" w:rsidP="008752A4">
            <w:pPr>
              <w:tabs>
                <w:tab w:val="left" w:pos="1365"/>
              </w:tabs>
              <w:jc w:val="center"/>
              <w:rPr>
                <w:lang w:val="en-US" w:eastAsia="en-US"/>
              </w:rPr>
            </w:pPr>
            <w:r w:rsidRPr="008752A4">
              <w:rPr>
                <w:lang w:eastAsia="en-US"/>
              </w:rPr>
              <w:t>с 01.</w:t>
            </w:r>
            <w:r w:rsidRPr="008752A4">
              <w:rPr>
                <w:lang w:val="en-US" w:eastAsia="en-US"/>
              </w:rPr>
              <w:t>01</w:t>
            </w:r>
            <w:r w:rsidRPr="008752A4">
              <w:rPr>
                <w:lang w:eastAsia="en-US"/>
              </w:rPr>
              <w:t>.202</w:t>
            </w:r>
            <w:r w:rsidRPr="008752A4">
              <w:rPr>
                <w:lang w:val="en-US" w:eastAsia="en-US"/>
              </w:rPr>
              <w:t>4</w:t>
            </w:r>
            <w:r w:rsidRPr="008752A4">
              <w:rPr>
                <w:lang w:eastAsia="en-US"/>
              </w:rPr>
              <w:t xml:space="preserve">                   по 3</w:t>
            </w:r>
            <w:r w:rsidRPr="008752A4">
              <w:rPr>
                <w:lang w:val="en-US" w:eastAsia="en-US"/>
              </w:rPr>
              <w:t>0</w:t>
            </w:r>
            <w:r w:rsidRPr="008752A4">
              <w:rPr>
                <w:lang w:eastAsia="en-US"/>
              </w:rPr>
              <w:t>.</w:t>
            </w:r>
            <w:r w:rsidRPr="008752A4">
              <w:rPr>
                <w:lang w:val="en-US" w:eastAsia="en-US"/>
              </w:rPr>
              <w:t>06</w:t>
            </w:r>
            <w:r w:rsidRPr="008752A4">
              <w:rPr>
                <w:lang w:eastAsia="en-US"/>
              </w:rPr>
              <w:t>.202</w:t>
            </w:r>
            <w:r w:rsidRPr="008752A4">
              <w:rPr>
                <w:lang w:val="en-US" w:eastAsia="en-US"/>
              </w:rPr>
              <w:t>4</w:t>
            </w:r>
          </w:p>
        </w:tc>
        <w:tc>
          <w:tcPr>
            <w:tcW w:w="1417" w:type="dxa"/>
            <w:vAlign w:val="center"/>
          </w:tcPr>
          <w:p w14:paraId="33D10B85" w14:textId="77777777" w:rsidR="008752A4" w:rsidRPr="008752A4" w:rsidRDefault="008752A4" w:rsidP="008752A4">
            <w:pPr>
              <w:tabs>
                <w:tab w:val="left" w:pos="1365"/>
              </w:tabs>
              <w:jc w:val="center"/>
              <w:rPr>
                <w:lang w:val="en-US" w:eastAsia="en-US"/>
              </w:rPr>
            </w:pPr>
            <w:r w:rsidRPr="008752A4">
              <w:rPr>
                <w:lang w:eastAsia="en-US"/>
              </w:rPr>
              <w:t>с 01.</w:t>
            </w:r>
            <w:r w:rsidRPr="008752A4">
              <w:rPr>
                <w:lang w:val="en-US" w:eastAsia="en-US"/>
              </w:rPr>
              <w:t>07</w:t>
            </w:r>
            <w:r w:rsidRPr="008752A4">
              <w:rPr>
                <w:lang w:eastAsia="en-US"/>
              </w:rPr>
              <w:t>.202</w:t>
            </w:r>
            <w:r w:rsidRPr="008752A4">
              <w:rPr>
                <w:lang w:val="en-US" w:eastAsia="en-US"/>
              </w:rPr>
              <w:t>4</w:t>
            </w:r>
            <w:r w:rsidRPr="008752A4">
              <w:rPr>
                <w:lang w:eastAsia="en-US"/>
              </w:rPr>
              <w:t xml:space="preserve">                   по 31.12.202</w:t>
            </w:r>
            <w:r w:rsidRPr="008752A4">
              <w:rPr>
                <w:lang w:val="en-US" w:eastAsia="en-US"/>
              </w:rPr>
              <w:t>4</w:t>
            </w:r>
          </w:p>
        </w:tc>
      </w:tr>
      <w:tr w:rsidR="008752A4" w:rsidRPr="008752A4" w14:paraId="3983A803" w14:textId="77777777" w:rsidTr="00607E21">
        <w:tc>
          <w:tcPr>
            <w:tcW w:w="710" w:type="dxa"/>
          </w:tcPr>
          <w:p w14:paraId="087F99AA" w14:textId="77777777" w:rsidR="008752A4" w:rsidRPr="008752A4" w:rsidRDefault="008752A4" w:rsidP="008752A4">
            <w:pPr>
              <w:tabs>
                <w:tab w:val="left" w:pos="1365"/>
              </w:tabs>
              <w:jc w:val="center"/>
              <w:rPr>
                <w:lang w:val="en-US" w:eastAsia="en-US"/>
              </w:rPr>
            </w:pPr>
            <w:r w:rsidRPr="008752A4">
              <w:rPr>
                <w:lang w:val="en-US" w:eastAsia="en-US"/>
              </w:rPr>
              <w:t>1</w:t>
            </w:r>
          </w:p>
        </w:tc>
        <w:tc>
          <w:tcPr>
            <w:tcW w:w="2126" w:type="dxa"/>
          </w:tcPr>
          <w:p w14:paraId="2236B68C" w14:textId="77777777" w:rsidR="008752A4" w:rsidRPr="008752A4" w:rsidRDefault="008752A4" w:rsidP="008752A4">
            <w:pPr>
              <w:tabs>
                <w:tab w:val="left" w:pos="1365"/>
              </w:tabs>
              <w:jc w:val="center"/>
              <w:rPr>
                <w:lang w:val="en-US" w:eastAsia="en-US"/>
              </w:rPr>
            </w:pPr>
            <w:r w:rsidRPr="008752A4">
              <w:rPr>
                <w:lang w:val="en-US" w:eastAsia="en-US"/>
              </w:rPr>
              <w:t>2</w:t>
            </w:r>
          </w:p>
        </w:tc>
        <w:tc>
          <w:tcPr>
            <w:tcW w:w="1701" w:type="dxa"/>
          </w:tcPr>
          <w:p w14:paraId="2805DDA5" w14:textId="77777777" w:rsidR="008752A4" w:rsidRPr="008752A4" w:rsidRDefault="008752A4" w:rsidP="008752A4">
            <w:pPr>
              <w:tabs>
                <w:tab w:val="left" w:pos="1365"/>
              </w:tabs>
              <w:jc w:val="center"/>
              <w:rPr>
                <w:lang w:val="en-US" w:eastAsia="en-US"/>
              </w:rPr>
            </w:pPr>
            <w:r w:rsidRPr="008752A4">
              <w:rPr>
                <w:lang w:val="en-US" w:eastAsia="en-US"/>
              </w:rPr>
              <w:t>3</w:t>
            </w:r>
          </w:p>
        </w:tc>
        <w:tc>
          <w:tcPr>
            <w:tcW w:w="1276" w:type="dxa"/>
          </w:tcPr>
          <w:p w14:paraId="0414D30B" w14:textId="77777777" w:rsidR="008752A4" w:rsidRPr="008752A4" w:rsidRDefault="008752A4" w:rsidP="008752A4">
            <w:pPr>
              <w:tabs>
                <w:tab w:val="left" w:pos="1365"/>
              </w:tabs>
              <w:jc w:val="center"/>
              <w:rPr>
                <w:lang w:val="en-US" w:eastAsia="en-US"/>
              </w:rPr>
            </w:pPr>
            <w:r w:rsidRPr="008752A4">
              <w:rPr>
                <w:lang w:val="en-US" w:eastAsia="en-US"/>
              </w:rPr>
              <w:t>4</w:t>
            </w:r>
          </w:p>
        </w:tc>
        <w:tc>
          <w:tcPr>
            <w:tcW w:w="1417" w:type="dxa"/>
          </w:tcPr>
          <w:p w14:paraId="2DF10724" w14:textId="77777777" w:rsidR="008752A4" w:rsidRPr="008752A4" w:rsidRDefault="008752A4" w:rsidP="008752A4">
            <w:pPr>
              <w:tabs>
                <w:tab w:val="left" w:pos="1365"/>
              </w:tabs>
              <w:jc w:val="center"/>
              <w:rPr>
                <w:lang w:val="en-US" w:eastAsia="en-US"/>
              </w:rPr>
            </w:pPr>
            <w:r w:rsidRPr="008752A4">
              <w:rPr>
                <w:lang w:val="en-US" w:eastAsia="en-US"/>
              </w:rPr>
              <w:t>5</w:t>
            </w:r>
          </w:p>
        </w:tc>
        <w:tc>
          <w:tcPr>
            <w:tcW w:w="1418" w:type="dxa"/>
          </w:tcPr>
          <w:p w14:paraId="12ABC81F" w14:textId="77777777" w:rsidR="008752A4" w:rsidRPr="008752A4" w:rsidRDefault="008752A4" w:rsidP="008752A4">
            <w:pPr>
              <w:tabs>
                <w:tab w:val="left" w:pos="1365"/>
              </w:tabs>
              <w:jc w:val="center"/>
              <w:rPr>
                <w:lang w:val="en-US" w:eastAsia="en-US"/>
              </w:rPr>
            </w:pPr>
            <w:r w:rsidRPr="008752A4">
              <w:rPr>
                <w:lang w:val="en-US" w:eastAsia="en-US"/>
              </w:rPr>
              <w:t>6</w:t>
            </w:r>
          </w:p>
        </w:tc>
        <w:tc>
          <w:tcPr>
            <w:tcW w:w="1417" w:type="dxa"/>
          </w:tcPr>
          <w:p w14:paraId="63291125" w14:textId="77777777" w:rsidR="008752A4" w:rsidRPr="008752A4" w:rsidRDefault="008752A4" w:rsidP="008752A4">
            <w:pPr>
              <w:tabs>
                <w:tab w:val="left" w:pos="1365"/>
              </w:tabs>
              <w:jc w:val="center"/>
              <w:rPr>
                <w:lang w:val="en-US" w:eastAsia="en-US"/>
              </w:rPr>
            </w:pPr>
            <w:r w:rsidRPr="008752A4">
              <w:rPr>
                <w:lang w:val="en-US" w:eastAsia="en-US"/>
              </w:rPr>
              <w:t>7</w:t>
            </w:r>
          </w:p>
        </w:tc>
      </w:tr>
      <w:tr w:rsidR="008752A4" w:rsidRPr="008752A4" w14:paraId="189D83B3" w14:textId="77777777" w:rsidTr="00607E21">
        <w:trPr>
          <w:trHeight w:val="395"/>
        </w:trPr>
        <w:tc>
          <w:tcPr>
            <w:tcW w:w="10065" w:type="dxa"/>
            <w:gridSpan w:val="7"/>
            <w:vAlign w:val="center"/>
          </w:tcPr>
          <w:p w14:paraId="0AD14054" w14:textId="77777777" w:rsidR="008752A4" w:rsidRPr="008752A4" w:rsidRDefault="008752A4" w:rsidP="008752A4">
            <w:pPr>
              <w:numPr>
                <w:ilvl w:val="0"/>
                <w:numId w:val="8"/>
              </w:numPr>
              <w:tabs>
                <w:tab w:val="left" w:pos="889"/>
              </w:tabs>
              <w:ind w:left="464" w:right="178" w:hanging="104"/>
              <w:contextualSpacing/>
              <w:jc w:val="center"/>
              <w:rPr>
                <w:lang w:eastAsia="en-US"/>
              </w:rPr>
            </w:pPr>
            <w:r w:rsidRPr="008752A4">
              <w:rPr>
                <w:lang w:eastAsia="en-US"/>
              </w:rPr>
              <w:t>Тепловая энергия (мощность) в жилых домах, имеющих индивидуальные приборы учета расхода тепла, а также в жилых домах, не имеющих индивидуальных приборов учета расхода тепла, в пределах стандарта нормативной площади жилого помещения ***</w:t>
            </w:r>
          </w:p>
        </w:tc>
      </w:tr>
      <w:tr w:rsidR="008752A4" w:rsidRPr="008752A4" w14:paraId="75893930" w14:textId="77777777" w:rsidTr="00607E21">
        <w:trPr>
          <w:trHeight w:val="4234"/>
        </w:trPr>
        <w:tc>
          <w:tcPr>
            <w:tcW w:w="710" w:type="dxa"/>
            <w:vAlign w:val="center"/>
          </w:tcPr>
          <w:p w14:paraId="6DD231CE" w14:textId="77777777" w:rsidR="008752A4" w:rsidRPr="008752A4" w:rsidRDefault="008752A4" w:rsidP="008752A4">
            <w:pPr>
              <w:tabs>
                <w:tab w:val="left" w:pos="1365"/>
              </w:tabs>
              <w:rPr>
                <w:lang w:eastAsia="en-US"/>
              </w:rPr>
            </w:pPr>
            <w:r w:rsidRPr="008752A4">
              <w:rPr>
                <w:lang w:eastAsia="en-US"/>
              </w:rPr>
              <w:t>1.1.</w:t>
            </w:r>
          </w:p>
        </w:tc>
        <w:tc>
          <w:tcPr>
            <w:tcW w:w="2126" w:type="dxa"/>
            <w:vMerge w:val="restart"/>
            <w:vAlign w:val="center"/>
          </w:tcPr>
          <w:p w14:paraId="33CDAC7D" w14:textId="77777777" w:rsidR="008752A4" w:rsidRPr="008752A4" w:rsidRDefault="008752A4" w:rsidP="008752A4">
            <w:pPr>
              <w:tabs>
                <w:tab w:val="left" w:pos="1365"/>
              </w:tabs>
              <w:rPr>
                <w:lang w:eastAsia="en-US"/>
              </w:rPr>
            </w:pPr>
            <w:r w:rsidRPr="008752A4">
              <w:rPr>
                <w:lang w:eastAsia="en-US"/>
              </w:rPr>
              <w:t xml:space="preserve">ООО «ЭнергоКомпа-ния»,   </w:t>
            </w:r>
          </w:p>
          <w:p w14:paraId="745F0C9A" w14:textId="77777777" w:rsidR="008752A4" w:rsidRPr="008752A4" w:rsidRDefault="008752A4" w:rsidP="008752A4">
            <w:pPr>
              <w:tabs>
                <w:tab w:val="left" w:pos="1365"/>
              </w:tabs>
              <w:rPr>
                <w:lang w:eastAsia="en-US"/>
              </w:rPr>
            </w:pPr>
            <w:r w:rsidRPr="008752A4">
              <w:rPr>
                <w:lang w:eastAsia="en-US"/>
              </w:rPr>
              <w:t xml:space="preserve">ИНН   4202044463                 </w:t>
            </w:r>
          </w:p>
        </w:tc>
        <w:tc>
          <w:tcPr>
            <w:tcW w:w="1701" w:type="dxa"/>
            <w:vAlign w:val="center"/>
          </w:tcPr>
          <w:p w14:paraId="7D735DF0" w14:textId="77777777" w:rsidR="008752A4" w:rsidRPr="008752A4" w:rsidRDefault="008752A4" w:rsidP="008752A4">
            <w:pPr>
              <w:tabs>
                <w:tab w:val="left" w:pos="1365"/>
              </w:tabs>
              <w:rPr>
                <w:lang w:eastAsia="en-US"/>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8752A4">
              <w:rPr>
                <w:color w:val="000000"/>
                <w:vertAlign w:val="superscript"/>
              </w:rPr>
              <w:t>3</w:t>
            </w:r>
            <w:r w:rsidRPr="008752A4">
              <w:rPr>
                <w:color w:val="000000"/>
              </w:rPr>
              <w:t xml:space="preserve"> </w:t>
            </w:r>
          </w:p>
        </w:tc>
        <w:tc>
          <w:tcPr>
            <w:tcW w:w="1276" w:type="dxa"/>
            <w:vAlign w:val="center"/>
          </w:tcPr>
          <w:p w14:paraId="4DE7B2E7" w14:textId="77777777" w:rsidR="008752A4" w:rsidRPr="008752A4" w:rsidRDefault="008752A4" w:rsidP="008752A4">
            <w:pPr>
              <w:tabs>
                <w:tab w:val="left" w:pos="1365"/>
              </w:tabs>
              <w:jc w:val="center"/>
              <w:rPr>
                <w:lang w:eastAsia="en-US"/>
              </w:rPr>
            </w:pPr>
            <w:r w:rsidRPr="008752A4">
              <w:rPr>
                <w:color w:val="000000"/>
              </w:rPr>
              <w:t>0,0250 Гкал/м</w:t>
            </w:r>
            <w:r w:rsidRPr="008752A4">
              <w:rPr>
                <w:color w:val="000000"/>
                <w:vertAlign w:val="superscript"/>
              </w:rPr>
              <w:t>2</w:t>
            </w:r>
          </w:p>
        </w:tc>
        <w:tc>
          <w:tcPr>
            <w:tcW w:w="1417" w:type="dxa"/>
            <w:vAlign w:val="center"/>
          </w:tcPr>
          <w:p w14:paraId="4CC7255A" w14:textId="77777777" w:rsidR="008752A4" w:rsidRPr="008752A4" w:rsidRDefault="008752A4" w:rsidP="008752A4">
            <w:pPr>
              <w:tabs>
                <w:tab w:val="left" w:pos="1365"/>
              </w:tabs>
              <w:jc w:val="center"/>
              <w:rPr>
                <w:color w:val="000000"/>
              </w:rPr>
            </w:pPr>
          </w:p>
          <w:p w14:paraId="0EF0DAF2" w14:textId="77777777" w:rsidR="008752A4" w:rsidRPr="008752A4" w:rsidRDefault="008752A4" w:rsidP="008752A4">
            <w:pPr>
              <w:tabs>
                <w:tab w:val="left" w:pos="1365"/>
              </w:tabs>
              <w:jc w:val="center"/>
              <w:rPr>
                <w:color w:val="000000"/>
              </w:rPr>
            </w:pPr>
            <w:r w:rsidRPr="008752A4">
              <w:rPr>
                <w:color w:val="000000"/>
              </w:rPr>
              <w:t xml:space="preserve">руб/Гкал </w:t>
            </w:r>
          </w:p>
          <w:p w14:paraId="490C22F2" w14:textId="77777777" w:rsidR="008752A4" w:rsidRPr="008752A4" w:rsidRDefault="008752A4" w:rsidP="008752A4">
            <w:pPr>
              <w:tabs>
                <w:tab w:val="left" w:pos="1365"/>
              </w:tabs>
              <w:jc w:val="center"/>
              <w:rPr>
                <w:lang w:eastAsia="en-US"/>
              </w:rPr>
            </w:pPr>
          </w:p>
        </w:tc>
        <w:tc>
          <w:tcPr>
            <w:tcW w:w="1418" w:type="dxa"/>
            <w:vAlign w:val="center"/>
          </w:tcPr>
          <w:p w14:paraId="71A57E1F" w14:textId="77777777" w:rsidR="008752A4" w:rsidRPr="008752A4" w:rsidRDefault="008752A4" w:rsidP="008752A4">
            <w:pPr>
              <w:tabs>
                <w:tab w:val="left" w:pos="1365"/>
              </w:tabs>
              <w:jc w:val="center"/>
              <w:rPr>
                <w:lang w:eastAsia="en-US"/>
              </w:rPr>
            </w:pPr>
            <w:r w:rsidRPr="008752A4">
              <w:rPr>
                <w:lang w:eastAsia="en-US"/>
              </w:rPr>
              <w:t>1223,50</w:t>
            </w:r>
          </w:p>
        </w:tc>
        <w:tc>
          <w:tcPr>
            <w:tcW w:w="1417" w:type="dxa"/>
            <w:vAlign w:val="center"/>
          </w:tcPr>
          <w:p w14:paraId="74E44DCA" w14:textId="77777777" w:rsidR="008752A4" w:rsidRPr="008752A4" w:rsidRDefault="008752A4" w:rsidP="008752A4">
            <w:pPr>
              <w:tabs>
                <w:tab w:val="left" w:pos="1365"/>
              </w:tabs>
              <w:jc w:val="center"/>
              <w:rPr>
                <w:lang w:eastAsia="en-US"/>
              </w:rPr>
            </w:pPr>
            <w:r w:rsidRPr="008752A4">
              <w:rPr>
                <w:lang w:eastAsia="en-US"/>
              </w:rPr>
              <w:t>1383,90</w:t>
            </w:r>
          </w:p>
        </w:tc>
      </w:tr>
      <w:tr w:rsidR="008752A4" w:rsidRPr="008752A4" w14:paraId="39944519" w14:textId="77777777" w:rsidTr="00607E21">
        <w:trPr>
          <w:trHeight w:val="4381"/>
        </w:trPr>
        <w:tc>
          <w:tcPr>
            <w:tcW w:w="710" w:type="dxa"/>
            <w:vAlign w:val="center"/>
          </w:tcPr>
          <w:p w14:paraId="2C63DB8D" w14:textId="77777777" w:rsidR="008752A4" w:rsidRPr="008752A4" w:rsidRDefault="008752A4" w:rsidP="008752A4">
            <w:pPr>
              <w:tabs>
                <w:tab w:val="left" w:pos="1365"/>
              </w:tabs>
              <w:rPr>
                <w:lang w:eastAsia="en-US"/>
              </w:rPr>
            </w:pPr>
            <w:r w:rsidRPr="008752A4">
              <w:rPr>
                <w:lang w:eastAsia="en-US"/>
              </w:rPr>
              <w:t>1.2.</w:t>
            </w:r>
          </w:p>
        </w:tc>
        <w:tc>
          <w:tcPr>
            <w:tcW w:w="2126" w:type="dxa"/>
            <w:vMerge/>
          </w:tcPr>
          <w:p w14:paraId="0DEA8678" w14:textId="77777777" w:rsidR="008752A4" w:rsidRPr="008752A4" w:rsidRDefault="008752A4" w:rsidP="008752A4">
            <w:pPr>
              <w:tabs>
                <w:tab w:val="left" w:pos="1365"/>
              </w:tabs>
              <w:rPr>
                <w:lang w:eastAsia="en-US"/>
              </w:rPr>
            </w:pPr>
          </w:p>
        </w:tc>
        <w:tc>
          <w:tcPr>
            <w:tcW w:w="1701" w:type="dxa"/>
            <w:vAlign w:val="center"/>
          </w:tcPr>
          <w:p w14:paraId="79355FB0" w14:textId="77777777" w:rsidR="008752A4" w:rsidRPr="008752A4" w:rsidRDefault="008752A4" w:rsidP="008752A4">
            <w:pPr>
              <w:tabs>
                <w:tab w:val="left" w:pos="1365"/>
              </w:tabs>
              <w:rPr>
                <w:lang w:eastAsia="en-US"/>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8752A4">
              <w:rPr>
                <w:color w:val="000000"/>
                <w:vertAlign w:val="superscript"/>
              </w:rPr>
              <w:t>3</w:t>
            </w:r>
            <w:r w:rsidRPr="008752A4">
              <w:rPr>
                <w:color w:val="000000"/>
              </w:rPr>
              <w:t xml:space="preserve"> до 10000 м</w:t>
            </w:r>
            <w:r w:rsidRPr="008752A4">
              <w:rPr>
                <w:color w:val="000000"/>
                <w:vertAlign w:val="superscript"/>
              </w:rPr>
              <w:t>3</w:t>
            </w:r>
          </w:p>
        </w:tc>
        <w:tc>
          <w:tcPr>
            <w:tcW w:w="1276" w:type="dxa"/>
            <w:vAlign w:val="center"/>
          </w:tcPr>
          <w:p w14:paraId="0FA4E8B0" w14:textId="77777777" w:rsidR="008752A4" w:rsidRPr="008752A4" w:rsidRDefault="008752A4" w:rsidP="008752A4">
            <w:pPr>
              <w:tabs>
                <w:tab w:val="left" w:pos="1365"/>
              </w:tabs>
              <w:jc w:val="center"/>
              <w:rPr>
                <w:lang w:eastAsia="en-US"/>
              </w:rPr>
            </w:pPr>
            <w:r w:rsidRPr="008752A4">
              <w:rPr>
                <w:color w:val="000000"/>
              </w:rPr>
              <w:t>0,0213 Гкал/м</w:t>
            </w:r>
            <w:r w:rsidRPr="008752A4">
              <w:rPr>
                <w:color w:val="000000"/>
                <w:vertAlign w:val="superscript"/>
              </w:rPr>
              <w:t>2</w:t>
            </w:r>
          </w:p>
        </w:tc>
        <w:tc>
          <w:tcPr>
            <w:tcW w:w="1417" w:type="dxa"/>
            <w:vAlign w:val="center"/>
          </w:tcPr>
          <w:p w14:paraId="447F6441" w14:textId="77777777" w:rsidR="008752A4" w:rsidRPr="008752A4" w:rsidRDefault="008752A4" w:rsidP="008752A4">
            <w:pPr>
              <w:tabs>
                <w:tab w:val="left" w:pos="1365"/>
              </w:tabs>
              <w:jc w:val="center"/>
              <w:rPr>
                <w:color w:val="000000"/>
              </w:rPr>
            </w:pPr>
          </w:p>
          <w:p w14:paraId="6635F3EB" w14:textId="77777777" w:rsidR="008752A4" w:rsidRPr="008752A4" w:rsidRDefault="008752A4" w:rsidP="008752A4">
            <w:pPr>
              <w:tabs>
                <w:tab w:val="left" w:pos="1365"/>
              </w:tabs>
              <w:jc w:val="center"/>
              <w:rPr>
                <w:color w:val="000000"/>
              </w:rPr>
            </w:pPr>
            <w:r w:rsidRPr="008752A4">
              <w:rPr>
                <w:color w:val="000000"/>
              </w:rPr>
              <w:t xml:space="preserve">руб/Гкал </w:t>
            </w:r>
          </w:p>
          <w:p w14:paraId="3EDB6433" w14:textId="77777777" w:rsidR="008752A4" w:rsidRPr="008752A4" w:rsidRDefault="008752A4" w:rsidP="008752A4">
            <w:pPr>
              <w:tabs>
                <w:tab w:val="left" w:pos="1365"/>
              </w:tabs>
              <w:jc w:val="center"/>
              <w:rPr>
                <w:lang w:eastAsia="en-US"/>
              </w:rPr>
            </w:pPr>
          </w:p>
        </w:tc>
        <w:tc>
          <w:tcPr>
            <w:tcW w:w="1418" w:type="dxa"/>
            <w:vAlign w:val="center"/>
          </w:tcPr>
          <w:p w14:paraId="019FCC9A" w14:textId="77777777" w:rsidR="008752A4" w:rsidRPr="008752A4" w:rsidRDefault="008752A4" w:rsidP="008752A4">
            <w:pPr>
              <w:tabs>
                <w:tab w:val="left" w:pos="1365"/>
              </w:tabs>
              <w:jc w:val="center"/>
              <w:rPr>
                <w:lang w:eastAsia="en-US"/>
              </w:rPr>
            </w:pPr>
            <w:r w:rsidRPr="008752A4">
              <w:rPr>
                <w:lang w:eastAsia="en-US"/>
              </w:rPr>
              <w:t>1433,52</w:t>
            </w:r>
          </w:p>
        </w:tc>
        <w:tc>
          <w:tcPr>
            <w:tcW w:w="1417" w:type="dxa"/>
            <w:vAlign w:val="center"/>
          </w:tcPr>
          <w:p w14:paraId="6A78DBC7" w14:textId="77777777" w:rsidR="008752A4" w:rsidRPr="008752A4" w:rsidRDefault="008752A4" w:rsidP="008752A4">
            <w:pPr>
              <w:tabs>
                <w:tab w:val="left" w:pos="1365"/>
              </w:tabs>
              <w:jc w:val="center"/>
              <w:rPr>
                <w:lang w:eastAsia="en-US"/>
              </w:rPr>
            </w:pPr>
            <w:r w:rsidRPr="008752A4">
              <w:rPr>
                <w:lang w:eastAsia="en-US"/>
              </w:rPr>
              <w:t>1622,50</w:t>
            </w:r>
          </w:p>
        </w:tc>
      </w:tr>
      <w:tr w:rsidR="008752A4" w:rsidRPr="008752A4" w14:paraId="679F4106" w14:textId="77777777" w:rsidTr="00607E21">
        <w:tc>
          <w:tcPr>
            <w:tcW w:w="710" w:type="dxa"/>
            <w:vAlign w:val="center"/>
          </w:tcPr>
          <w:p w14:paraId="082BB34A" w14:textId="77777777" w:rsidR="008752A4" w:rsidRPr="008752A4" w:rsidRDefault="008752A4" w:rsidP="008752A4">
            <w:pPr>
              <w:tabs>
                <w:tab w:val="left" w:pos="1365"/>
              </w:tabs>
              <w:jc w:val="center"/>
              <w:rPr>
                <w:lang w:eastAsia="en-US"/>
              </w:rPr>
            </w:pPr>
            <w:r w:rsidRPr="008752A4">
              <w:rPr>
                <w:lang w:eastAsia="en-US"/>
              </w:rPr>
              <w:t>1</w:t>
            </w:r>
          </w:p>
        </w:tc>
        <w:tc>
          <w:tcPr>
            <w:tcW w:w="2126" w:type="dxa"/>
            <w:vAlign w:val="center"/>
          </w:tcPr>
          <w:p w14:paraId="0F89E43E" w14:textId="77777777" w:rsidR="008752A4" w:rsidRPr="008752A4" w:rsidRDefault="008752A4" w:rsidP="008752A4">
            <w:pPr>
              <w:tabs>
                <w:tab w:val="left" w:pos="1365"/>
              </w:tabs>
              <w:jc w:val="center"/>
              <w:rPr>
                <w:lang w:eastAsia="en-US"/>
              </w:rPr>
            </w:pPr>
            <w:r w:rsidRPr="008752A4">
              <w:rPr>
                <w:lang w:eastAsia="en-US"/>
              </w:rPr>
              <w:t>2</w:t>
            </w:r>
          </w:p>
        </w:tc>
        <w:tc>
          <w:tcPr>
            <w:tcW w:w="1701" w:type="dxa"/>
            <w:vAlign w:val="center"/>
          </w:tcPr>
          <w:p w14:paraId="3805E781" w14:textId="77777777" w:rsidR="008752A4" w:rsidRPr="008752A4" w:rsidRDefault="008752A4" w:rsidP="008752A4">
            <w:pPr>
              <w:tabs>
                <w:tab w:val="left" w:pos="1365"/>
              </w:tabs>
              <w:jc w:val="center"/>
              <w:rPr>
                <w:color w:val="000000"/>
              </w:rPr>
            </w:pPr>
            <w:r w:rsidRPr="008752A4">
              <w:rPr>
                <w:color w:val="000000"/>
              </w:rPr>
              <w:t>3</w:t>
            </w:r>
          </w:p>
        </w:tc>
        <w:tc>
          <w:tcPr>
            <w:tcW w:w="1276" w:type="dxa"/>
            <w:vAlign w:val="center"/>
          </w:tcPr>
          <w:p w14:paraId="558F168E" w14:textId="77777777" w:rsidR="008752A4" w:rsidRPr="008752A4" w:rsidRDefault="008752A4" w:rsidP="008752A4">
            <w:pPr>
              <w:tabs>
                <w:tab w:val="left" w:pos="1365"/>
              </w:tabs>
              <w:jc w:val="center"/>
              <w:rPr>
                <w:color w:val="000000"/>
              </w:rPr>
            </w:pPr>
            <w:r w:rsidRPr="008752A4">
              <w:rPr>
                <w:color w:val="000000"/>
              </w:rPr>
              <w:t>4</w:t>
            </w:r>
          </w:p>
        </w:tc>
        <w:tc>
          <w:tcPr>
            <w:tcW w:w="1417" w:type="dxa"/>
            <w:vAlign w:val="center"/>
          </w:tcPr>
          <w:p w14:paraId="6D61257E" w14:textId="77777777" w:rsidR="008752A4" w:rsidRPr="008752A4" w:rsidRDefault="008752A4" w:rsidP="008752A4">
            <w:pPr>
              <w:tabs>
                <w:tab w:val="left" w:pos="1365"/>
              </w:tabs>
              <w:jc w:val="center"/>
              <w:rPr>
                <w:color w:val="000000"/>
              </w:rPr>
            </w:pPr>
            <w:r w:rsidRPr="008752A4">
              <w:rPr>
                <w:color w:val="000000"/>
              </w:rPr>
              <w:t>5</w:t>
            </w:r>
          </w:p>
        </w:tc>
        <w:tc>
          <w:tcPr>
            <w:tcW w:w="1418" w:type="dxa"/>
            <w:vAlign w:val="center"/>
          </w:tcPr>
          <w:p w14:paraId="42E83FCB" w14:textId="77777777" w:rsidR="008752A4" w:rsidRPr="008752A4" w:rsidRDefault="008752A4" w:rsidP="008752A4">
            <w:pPr>
              <w:tabs>
                <w:tab w:val="left" w:pos="1365"/>
              </w:tabs>
              <w:jc w:val="center"/>
              <w:rPr>
                <w:color w:val="000000"/>
              </w:rPr>
            </w:pPr>
            <w:r w:rsidRPr="008752A4">
              <w:rPr>
                <w:color w:val="000000"/>
              </w:rPr>
              <w:t>6</w:t>
            </w:r>
          </w:p>
        </w:tc>
        <w:tc>
          <w:tcPr>
            <w:tcW w:w="1417" w:type="dxa"/>
          </w:tcPr>
          <w:p w14:paraId="62E433AC" w14:textId="77777777" w:rsidR="008752A4" w:rsidRPr="008752A4" w:rsidRDefault="008752A4" w:rsidP="008752A4">
            <w:pPr>
              <w:tabs>
                <w:tab w:val="left" w:pos="1365"/>
              </w:tabs>
              <w:jc w:val="center"/>
              <w:rPr>
                <w:color w:val="000000"/>
                <w:lang w:val="en-US"/>
              </w:rPr>
            </w:pPr>
            <w:r w:rsidRPr="008752A4">
              <w:rPr>
                <w:color w:val="000000"/>
                <w:lang w:val="en-US"/>
              </w:rPr>
              <w:t>7</w:t>
            </w:r>
          </w:p>
        </w:tc>
      </w:tr>
      <w:tr w:rsidR="008752A4" w:rsidRPr="008752A4" w14:paraId="4309CD93" w14:textId="77777777" w:rsidTr="00607E21">
        <w:trPr>
          <w:trHeight w:val="4403"/>
        </w:trPr>
        <w:tc>
          <w:tcPr>
            <w:tcW w:w="710" w:type="dxa"/>
            <w:vAlign w:val="center"/>
          </w:tcPr>
          <w:p w14:paraId="638E6077" w14:textId="77777777" w:rsidR="008752A4" w:rsidRPr="008752A4" w:rsidRDefault="008752A4" w:rsidP="008752A4">
            <w:pPr>
              <w:tabs>
                <w:tab w:val="left" w:pos="1365"/>
              </w:tabs>
              <w:rPr>
                <w:lang w:eastAsia="en-US"/>
              </w:rPr>
            </w:pPr>
            <w:r w:rsidRPr="008752A4">
              <w:rPr>
                <w:lang w:eastAsia="en-US"/>
              </w:rPr>
              <w:lastRenderedPageBreak/>
              <w:t>1.3.</w:t>
            </w:r>
          </w:p>
        </w:tc>
        <w:tc>
          <w:tcPr>
            <w:tcW w:w="2126" w:type="dxa"/>
            <w:vAlign w:val="center"/>
          </w:tcPr>
          <w:p w14:paraId="6817948A" w14:textId="77777777" w:rsidR="008752A4" w:rsidRPr="008752A4" w:rsidRDefault="008752A4" w:rsidP="008752A4">
            <w:pPr>
              <w:tabs>
                <w:tab w:val="left" w:pos="1365"/>
              </w:tabs>
              <w:rPr>
                <w:lang w:eastAsia="en-US"/>
              </w:rPr>
            </w:pPr>
            <w:r w:rsidRPr="008752A4">
              <w:rPr>
                <w:lang w:eastAsia="en-US"/>
              </w:rPr>
              <w:t xml:space="preserve">ООО «ЭнергоКомпа-ния»,   </w:t>
            </w:r>
          </w:p>
          <w:p w14:paraId="6BAA4DC5" w14:textId="77777777" w:rsidR="008752A4" w:rsidRPr="008752A4" w:rsidRDefault="008752A4" w:rsidP="008752A4">
            <w:pPr>
              <w:tabs>
                <w:tab w:val="left" w:pos="1365"/>
              </w:tabs>
              <w:rPr>
                <w:lang w:eastAsia="en-US"/>
              </w:rPr>
            </w:pPr>
            <w:r w:rsidRPr="008752A4">
              <w:rPr>
                <w:lang w:eastAsia="en-US"/>
              </w:rPr>
              <w:t xml:space="preserve">ИНН 4202044463                 </w:t>
            </w:r>
          </w:p>
        </w:tc>
        <w:tc>
          <w:tcPr>
            <w:tcW w:w="1701" w:type="dxa"/>
            <w:vAlign w:val="center"/>
          </w:tcPr>
          <w:p w14:paraId="7F765E06" w14:textId="77777777" w:rsidR="008752A4" w:rsidRPr="008752A4" w:rsidRDefault="008752A4" w:rsidP="008752A4">
            <w:pPr>
              <w:tabs>
                <w:tab w:val="left" w:pos="1365"/>
              </w:tabs>
              <w:rPr>
                <w:lang w:eastAsia="en-US"/>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8752A4">
              <w:rPr>
                <w:color w:val="000000"/>
                <w:vertAlign w:val="superscript"/>
              </w:rPr>
              <w:t>3</w:t>
            </w:r>
          </w:p>
        </w:tc>
        <w:tc>
          <w:tcPr>
            <w:tcW w:w="1276" w:type="dxa"/>
            <w:vAlign w:val="center"/>
          </w:tcPr>
          <w:p w14:paraId="7B01F5E6" w14:textId="77777777" w:rsidR="008752A4" w:rsidRPr="008752A4" w:rsidRDefault="008752A4" w:rsidP="008752A4">
            <w:pPr>
              <w:tabs>
                <w:tab w:val="left" w:pos="1365"/>
              </w:tabs>
              <w:jc w:val="center"/>
              <w:rPr>
                <w:color w:val="000000"/>
              </w:rPr>
            </w:pPr>
          </w:p>
          <w:p w14:paraId="15438426" w14:textId="77777777" w:rsidR="008752A4" w:rsidRPr="008752A4" w:rsidRDefault="008752A4" w:rsidP="008752A4">
            <w:pPr>
              <w:tabs>
                <w:tab w:val="left" w:pos="1365"/>
              </w:tabs>
              <w:jc w:val="center"/>
              <w:rPr>
                <w:lang w:eastAsia="en-US"/>
              </w:rPr>
            </w:pPr>
            <w:r w:rsidRPr="008752A4">
              <w:rPr>
                <w:color w:val="000000"/>
              </w:rPr>
              <w:t>0,0179 Гкал/м</w:t>
            </w:r>
            <w:r w:rsidRPr="008752A4">
              <w:rPr>
                <w:color w:val="000000"/>
                <w:vertAlign w:val="superscript"/>
              </w:rPr>
              <w:t>2</w:t>
            </w:r>
          </w:p>
        </w:tc>
        <w:tc>
          <w:tcPr>
            <w:tcW w:w="1417" w:type="dxa"/>
            <w:vAlign w:val="center"/>
          </w:tcPr>
          <w:p w14:paraId="5A316891" w14:textId="77777777" w:rsidR="008752A4" w:rsidRPr="008752A4" w:rsidRDefault="008752A4" w:rsidP="008752A4">
            <w:pPr>
              <w:tabs>
                <w:tab w:val="left" w:pos="1365"/>
              </w:tabs>
              <w:jc w:val="center"/>
              <w:rPr>
                <w:color w:val="000000"/>
              </w:rPr>
            </w:pPr>
          </w:p>
          <w:p w14:paraId="34855672" w14:textId="77777777" w:rsidR="008752A4" w:rsidRPr="008752A4" w:rsidRDefault="008752A4" w:rsidP="008752A4">
            <w:pPr>
              <w:tabs>
                <w:tab w:val="left" w:pos="1365"/>
              </w:tabs>
              <w:jc w:val="center"/>
              <w:rPr>
                <w:color w:val="000000"/>
              </w:rPr>
            </w:pPr>
            <w:r w:rsidRPr="008752A4">
              <w:rPr>
                <w:color w:val="000000"/>
              </w:rPr>
              <w:t>руб/Гкал</w:t>
            </w:r>
          </w:p>
          <w:p w14:paraId="7A523019" w14:textId="77777777" w:rsidR="008752A4" w:rsidRPr="008752A4" w:rsidRDefault="008752A4" w:rsidP="008752A4">
            <w:pPr>
              <w:tabs>
                <w:tab w:val="left" w:pos="1365"/>
              </w:tabs>
              <w:jc w:val="center"/>
              <w:rPr>
                <w:lang w:eastAsia="en-US"/>
              </w:rPr>
            </w:pPr>
            <w:r w:rsidRPr="008752A4">
              <w:rPr>
                <w:color w:val="000000"/>
              </w:rPr>
              <w:t xml:space="preserve">  </w:t>
            </w:r>
          </w:p>
        </w:tc>
        <w:tc>
          <w:tcPr>
            <w:tcW w:w="1418" w:type="dxa"/>
            <w:vAlign w:val="center"/>
          </w:tcPr>
          <w:p w14:paraId="3E0C235F" w14:textId="77777777" w:rsidR="008752A4" w:rsidRPr="008752A4" w:rsidRDefault="008752A4" w:rsidP="008752A4">
            <w:pPr>
              <w:tabs>
                <w:tab w:val="left" w:pos="1365"/>
              </w:tabs>
              <w:jc w:val="center"/>
              <w:rPr>
                <w:lang w:eastAsia="en-US"/>
              </w:rPr>
            </w:pPr>
            <w:r w:rsidRPr="008752A4">
              <w:rPr>
                <w:lang w:eastAsia="en-US"/>
              </w:rPr>
              <w:t>1705,80</w:t>
            </w:r>
          </w:p>
        </w:tc>
        <w:tc>
          <w:tcPr>
            <w:tcW w:w="1417" w:type="dxa"/>
            <w:vAlign w:val="center"/>
          </w:tcPr>
          <w:p w14:paraId="72B5C9C0" w14:textId="77777777" w:rsidR="008752A4" w:rsidRPr="008752A4" w:rsidRDefault="008752A4" w:rsidP="008752A4">
            <w:pPr>
              <w:tabs>
                <w:tab w:val="left" w:pos="1365"/>
              </w:tabs>
              <w:jc w:val="center"/>
              <w:rPr>
                <w:lang w:eastAsia="en-US"/>
              </w:rPr>
            </w:pPr>
            <w:r w:rsidRPr="008752A4">
              <w:rPr>
                <w:lang w:eastAsia="en-US"/>
              </w:rPr>
              <w:t>1927,55</w:t>
            </w:r>
          </w:p>
        </w:tc>
      </w:tr>
      <w:tr w:rsidR="008752A4" w:rsidRPr="008752A4" w14:paraId="614EF6D5" w14:textId="77777777" w:rsidTr="00607E21">
        <w:trPr>
          <w:trHeight w:val="4810"/>
        </w:trPr>
        <w:tc>
          <w:tcPr>
            <w:tcW w:w="710" w:type="dxa"/>
            <w:vAlign w:val="center"/>
          </w:tcPr>
          <w:p w14:paraId="6A205FEF" w14:textId="77777777" w:rsidR="008752A4" w:rsidRPr="008752A4" w:rsidRDefault="008752A4" w:rsidP="008752A4">
            <w:pPr>
              <w:tabs>
                <w:tab w:val="left" w:pos="1365"/>
              </w:tabs>
              <w:rPr>
                <w:lang w:eastAsia="en-US"/>
              </w:rPr>
            </w:pPr>
            <w:r w:rsidRPr="008752A4">
              <w:rPr>
                <w:lang w:eastAsia="en-US"/>
              </w:rPr>
              <w:t>1.4.</w:t>
            </w:r>
          </w:p>
        </w:tc>
        <w:tc>
          <w:tcPr>
            <w:tcW w:w="2126" w:type="dxa"/>
            <w:vMerge w:val="restart"/>
            <w:vAlign w:val="center"/>
          </w:tcPr>
          <w:p w14:paraId="770D445D" w14:textId="77777777" w:rsidR="008752A4" w:rsidRPr="008752A4" w:rsidRDefault="008752A4" w:rsidP="008752A4">
            <w:pPr>
              <w:tabs>
                <w:tab w:val="left" w:pos="1365"/>
              </w:tabs>
              <w:rPr>
                <w:bCs/>
              </w:rPr>
            </w:pPr>
            <w:r w:rsidRPr="008752A4">
              <w:rPr>
                <w:bCs/>
              </w:rPr>
              <w:t xml:space="preserve">ООО «Бастет», </w:t>
            </w:r>
          </w:p>
          <w:p w14:paraId="53049D3E" w14:textId="77777777" w:rsidR="008752A4" w:rsidRPr="008752A4" w:rsidRDefault="008752A4" w:rsidP="008752A4">
            <w:pPr>
              <w:tabs>
                <w:tab w:val="left" w:pos="1365"/>
              </w:tabs>
              <w:rPr>
                <w:lang w:eastAsia="en-US"/>
              </w:rPr>
            </w:pPr>
            <w:r w:rsidRPr="008752A4">
              <w:rPr>
                <w:bCs/>
              </w:rPr>
              <w:t>ИНН 4202044270</w:t>
            </w:r>
          </w:p>
          <w:p w14:paraId="73113E4B" w14:textId="77777777" w:rsidR="008752A4" w:rsidRPr="008752A4" w:rsidRDefault="008752A4" w:rsidP="008752A4">
            <w:pPr>
              <w:tabs>
                <w:tab w:val="left" w:pos="1365"/>
              </w:tabs>
              <w:jc w:val="center"/>
              <w:rPr>
                <w:lang w:eastAsia="en-US"/>
              </w:rPr>
            </w:pPr>
          </w:p>
        </w:tc>
        <w:tc>
          <w:tcPr>
            <w:tcW w:w="1701" w:type="dxa"/>
            <w:vAlign w:val="center"/>
          </w:tcPr>
          <w:p w14:paraId="778FBD3A"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8752A4">
              <w:rPr>
                <w:color w:val="000000"/>
                <w:vertAlign w:val="superscript"/>
              </w:rPr>
              <w:t>3</w:t>
            </w:r>
            <w:r w:rsidRPr="008752A4">
              <w:rPr>
                <w:color w:val="000000"/>
              </w:rPr>
              <w:t xml:space="preserve"> </w:t>
            </w:r>
          </w:p>
        </w:tc>
        <w:tc>
          <w:tcPr>
            <w:tcW w:w="1276" w:type="dxa"/>
            <w:vAlign w:val="center"/>
          </w:tcPr>
          <w:p w14:paraId="605B4F2E" w14:textId="77777777" w:rsidR="008752A4" w:rsidRPr="008752A4" w:rsidRDefault="008752A4" w:rsidP="008752A4">
            <w:pPr>
              <w:tabs>
                <w:tab w:val="left" w:pos="1365"/>
              </w:tabs>
              <w:jc w:val="center"/>
              <w:rPr>
                <w:color w:val="000000"/>
              </w:rPr>
            </w:pPr>
          </w:p>
          <w:p w14:paraId="29F99451" w14:textId="77777777" w:rsidR="008752A4" w:rsidRPr="008752A4" w:rsidRDefault="008752A4" w:rsidP="008752A4">
            <w:pPr>
              <w:tabs>
                <w:tab w:val="left" w:pos="1365"/>
              </w:tabs>
              <w:jc w:val="center"/>
              <w:rPr>
                <w:color w:val="000000"/>
              </w:rPr>
            </w:pPr>
            <w:r w:rsidRPr="008752A4">
              <w:rPr>
                <w:color w:val="000000"/>
              </w:rPr>
              <w:t>0,0250 Гкал/м</w:t>
            </w:r>
            <w:r w:rsidRPr="008752A4">
              <w:rPr>
                <w:color w:val="000000"/>
                <w:vertAlign w:val="superscript"/>
              </w:rPr>
              <w:t>2</w:t>
            </w:r>
          </w:p>
        </w:tc>
        <w:tc>
          <w:tcPr>
            <w:tcW w:w="1417" w:type="dxa"/>
            <w:vAlign w:val="center"/>
          </w:tcPr>
          <w:p w14:paraId="66BBC3E3" w14:textId="77777777" w:rsidR="008752A4" w:rsidRPr="008752A4" w:rsidRDefault="008752A4" w:rsidP="008752A4">
            <w:pPr>
              <w:tabs>
                <w:tab w:val="left" w:pos="1365"/>
              </w:tabs>
              <w:jc w:val="center"/>
              <w:rPr>
                <w:color w:val="000000"/>
              </w:rPr>
            </w:pPr>
          </w:p>
          <w:p w14:paraId="4C56BAD9" w14:textId="77777777" w:rsidR="008752A4" w:rsidRPr="008752A4" w:rsidRDefault="008752A4" w:rsidP="008752A4">
            <w:pPr>
              <w:tabs>
                <w:tab w:val="left" w:pos="1365"/>
              </w:tabs>
              <w:jc w:val="center"/>
              <w:rPr>
                <w:color w:val="000000"/>
              </w:rPr>
            </w:pPr>
            <w:r w:rsidRPr="008752A4">
              <w:rPr>
                <w:color w:val="000000"/>
              </w:rPr>
              <w:t xml:space="preserve">руб/Гкал </w:t>
            </w:r>
          </w:p>
          <w:p w14:paraId="364AF970" w14:textId="77777777" w:rsidR="008752A4" w:rsidRPr="008752A4" w:rsidRDefault="008752A4" w:rsidP="008752A4">
            <w:pPr>
              <w:tabs>
                <w:tab w:val="left" w:pos="1365"/>
              </w:tabs>
              <w:jc w:val="center"/>
              <w:rPr>
                <w:color w:val="000000"/>
              </w:rPr>
            </w:pPr>
          </w:p>
        </w:tc>
        <w:tc>
          <w:tcPr>
            <w:tcW w:w="1418" w:type="dxa"/>
            <w:vAlign w:val="center"/>
          </w:tcPr>
          <w:p w14:paraId="75501906" w14:textId="77777777" w:rsidR="008752A4" w:rsidRPr="008752A4" w:rsidRDefault="008752A4" w:rsidP="008752A4">
            <w:pPr>
              <w:tabs>
                <w:tab w:val="left" w:pos="1365"/>
              </w:tabs>
              <w:jc w:val="center"/>
              <w:rPr>
                <w:color w:val="000000"/>
              </w:rPr>
            </w:pPr>
            <w:r w:rsidRPr="008752A4">
              <w:rPr>
                <w:lang w:eastAsia="en-US"/>
              </w:rPr>
              <w:t>1223,50</w:t>
            </w:r>
          </w:p>
        </w:tc>
        <w:tc>
          <w:tcPr>
            <w:tcW w:w="1417" w:type="dxa"/>
            <w:vAlign w:val="center"/>
          </w:tcPr>
          <w:p w14:paraId="1CDCE521" w14:textId="77777777" w:rsidR="008752A4" w:rsidRPr="008752A4" w:rsidRDefault="008752A4" w:rsidP="008752A4">
            <w:pPr>
              <w:tabs>
                <w:tab w:val="left" w:pos="1365"/>
              </w:tabs>
              <w:jc w:val="center"/>
              <w:rPr>
                <w:lang w:eastAsia="en-US"/>
              </w:rPr>
            </w:pPr>
            <w:r w:rsidRPr="008752A4">
              <w:rPr>
                <w:lang w:eastAsia="en-US"/>
              </w:rPr>
              <w:t>1383,90</w:t>
            </w:r>
          </w:p>
        </w:tc>
      </w:tr>
      <w:tr w:rsidR="008752A4" w:rsidRPr="008752A4" w14:paraId="4912E77A" w14:textId="77777777" w:rsidTr="00607E21">
        <w:trPr>
          <w:trHeight w:val="4652"/>
        </w:trPr>
        <w:tc>
          <w:tcPr>
            <w:tcW w:w="710" w:type="dxa"/>
            <w:vAlign w:val="center"/>
          </w:tcPr>
          <w:p w14:paraId="2D602D09" w14:textId="77777777" w:rsidR="008752A4" w:rsidRPr="008752A4" w:rsidRDefault="008752A4" w:rsidP="008752A4">
            <w:pPr>
              <w:tabs>
                <w:tab w:val="left" w:pos="1365"/>
              </w:tabs>
              <w:jc w:val="center"/>
              <w:rPr>
                <w:lang w:eastAsia="en-US"/>
              </w:rPr>
            </w:pPr>
            <w:r w:rsidRPr="008752A4">
              <w:rPr>
                <w:lang w:eastAsia="en-US"/>
              </w:rPr>
              <w:t>1.5.</w:t>
            </w:r>
          </w:p>
        </w:tc>
        <w:tc>
          <w:tcPr>
            <w:tcW w:w="2126" w:type="dxa"/>
            <w:vMerge/>
          </w:tcPr>
          <w:p w14:paraId="5DAC7C13" w14:textId="77777777" w:rsidR="008752A4" w:rsidRPr="008752A4" w:rsidRDefault="008752A4" w:rsidP="008752A4">
            <w:pPr>
              <w:tabs>
                <w:tab w:val="left" w:pos="1365"/>
              </w:tabs>
              <w:jc w:val="center"/>
              <w:rPr>
                <w:lang w:eastAsia="en-US"/>
              </w:rPr>
            </w:pPr>
          </w:p>
        </w:tc>
        <w:tc>
          <w:tcPr>
            <w:tcW w:w="1701" w:type="dxa"/>
            <w:vAlign w:val="center"/>
          </w:tcPr>
          <w:p w14:paraId="3D20BB85" w14:textId="77777777" w:rsidR="008752A4" w:rsidRPr="008752A4" w:rsidRDefault="008752A4" w:rsidP="008752A4">
            <w:pPr>
              <w:tabs>
                <w:tab w:val="left" w:pos="1365"/>
              </w:tabs>
              <w:jc w:val="center"/>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8752A4">
              <w:rPr>
                <w:color w:val="000000"/>
                <w:vertAlign w:val="superscript"/>
              </w:rPr>
              <w:t>3</w:t>
            </w:r>
            <w:r w:rsidRPr="008752A4">
              <w:rPr>
                <w:color w:val="000000"/>
              </w:rPr>
              <w:t xml:space="preserve"> до 10000 м</w:t>
            </w:r>
            <w:r w:rsidRPr="008752A4">
              <w:rPr>
                <w:color w:val="000000"/>
                <w:vertAlign w:val="superscript"/>
              </w:rPr>
              <w:t>3</w:t>
            </w:r>
          </w:p>
        </w:tc>
        <w:tc>
          <w:tcPr>
            <w:tcW w:w="1276" w:type="dxa"/>
            <w:vAlign w:val="center"/>
          </w:tcPr>
          <w:p w14:paraId="2BC6B642" w14:textId="77777777" w:rsidR="008752A4" w:rsidRPr="008752A4" w:rsidRDefault="008752A4" w:rsidP="008752A4">
            <w:pPr>
              <w:tabs>
                <w:tab w:val="left" w:pos="1189"/>
              </w:tabs>
              <w:jc w:val="center"/>
              <w:rPr>
                <w:color w:val="000000"/>
              </w:rPr>
            </w:pPr>
            <w:r w:rsidRPr="008752A4">
              <w:rPr>
                <w:color w:val="000000"/>
              </w:rPr>
              <w:t>0,0213 Гкал/м</w:t>
            </w:r>
            <w:r w:rsidRPr="008752A4">
              <w:rPr>
                <w:color w:val="000000"/>
                <w:vertAlign w:val="superscript"/>
              </w:rPr>
              <w:t>2</w:t>
            </w:r>
          </w:p>
        </w:tc>
        <w:tc>
          <w:tcPr>
            <w:tcW w:w="1417" w:type="dxa"/>
            <w:vAlign w:val="center"/>
          </w:tcPr>
          <w:p w14:paraId="014ACCC2" w14:textId="77777777" w:rsidR="008752A4" w:rsidRPr="008752A4" w:rsidRDefault="008752A4" w:rsidP="008752A4">
            <w:pPr>
              <w:tabs>
                <w:tab w:val="left" w:pos="1365"/>
              </w:tabs>
              <w:jc w:val="center"/>
              <w:rPr>
                <w:color w:val="000000"/>
              </w:rPr>
            </w:pPr>
          </w:p>
          <w:p w14:paraId="2D9DEC98" w14:textId="77777777" w:rsidR="008752A4" w:rsidRPr="008752A4" w:rsidRDefault="008752A4" w:rsidP="008752A4">
            <w:pPr>
              <w:tabs>
                <w:tab w:val="left" w:pos="1365"/>
              </w:tabs>
              <w:jc w:val="center"/>
              <w:rPr>
                <w:color w:val="000000"/>
              </w:rPr>
            </w:pPr>
            <w:r w:rsidRPr="008752A4">
              <w:rPr>
                <w:color w:val="000000"/>
              </w:rPr>
              <w:t xml:space="preserve">руб/Гкал </w:t>
            </w:r>
          </w:p>
          <w:p w14:paraId="1E8A4CF4" w14:textId="77777777" w:rsidR="008752A4" w:rsidRPr="008752A4" w:rsidRDefault="008752A4" w:rsidP="008752A4">
            <w:pPr>
              <w:tabs>
                <w:tab w:val="left" w:pos="1365"/>
              </w:tabs>
              <w:jc w:val="center"/>
              <w:rPr>
                <w:color w:val="000000"/>
              </w:rPr>
            </w:pPr>
          </w:p>
        </w:tc>
        <w:tc>
          <w:tcPr>
            <w:tcW w:w="1418" w:type="dxa"/>
            <w:vAlign w:val="center"/>
          </w:tcPr>
          <w:p w14:paraId="3AB6E16E" w14:textId="77777777" w:rsidR="008752A4" w:rsidRPr="008752A4" w:rsidRDefault="008752A4" w:rsidP="008752A4">
            <w:pPr>
              <w:tabs>
                <w:tab w:val="left" w:pos="1365"/>
              </w:tabs>
              <w:jc w:val="center"/>
              <w:rPr>
                <w:color w:val="000000"/>
              </w:rPr>
            </w:pPr>
            <w:r w:rsidRPr="008752A4">
              <w:rPr>
                <w:lang w:eastAsia="en-US"/>
              </w:rPr>
              <w:t>1433,52</w:t>
            </w:r>
          </w:p>
        </w:tc>
        <w:tc>
          <w:tcPr>
            <w:tcW w:w="1417" w:type="dxa"/>
            <w:vAlign w:val="center"/>
          </w:tcPr>
          <w:p w14:paraId="14F2FE4F" w14:textId="77777777" w:rsidR="008752A4" w:rsidRPr="008752A4" w:rsidRDefault="008752A4" w:rsidP="008752A4">
            <w:pPr>
              <w:tabs>
                <w:tab w:val="left" w:pos="1365"/>
              </w:tabs>
              <w:jc w:val="center"/>
              <w:rPr>
                <w:lang w:eastAsia="en-US"/>
              </w:rPr>
            </w:pPr>
            <w:r w:rsidRPr="008752A4">
              <w:rPr>
                <w:lang w:eastAsia="en-US"/>
              </w:rPr>
              <w:t>1622,50</w:t>
            </w:r>
          </w:p>
        </w:tc>
      </w:tr>
      <w:tr w:rsidR="008752A4" w:rsidRPr="008752A4" w14:paraId="2E05D3DA" w14:textId="77777777" w:rsidTr="00607E21">
        <w:trPr>
          <w:trHeight w:val="70"/>
        </w:trPr>
        <w:tc>
          <w:tcPr>
            <w:tcW w:w="710" w:type="dxa"/>
            <w:vAlign w:val="center"/>
          </w:tcPr>
          <w:p w14:paraId="754717CC" w14:textId="77777777" w:rsidR="008752A4" w:rsidRPr="008752A4" w:rsidRDefault="008752A4" w:rsidP="008752A4">
            <w:pPr>
              <w:tabs>
                <w:tab w:val="left" w:pos="1365"/>
              </w:tabs>
              <w:jc w:val="center"/>
              <w:rPr>
                <w:lang w:eastAsia="en-US"/>
              </w:rPr>
            </w:pPr>
            <w:r w:rsidRPr="008752A4">
              <w:rPr>
                <w:lang w:eastAsia="en-US"/>
              </w:rPr>
              <w:t>1</w:t>
            </w:r>
          </w:p>
        </w:tc>
        <w:tc>
          <w:tcPr>
            <w:tcW w:w="2126" w:type="dxa"/>
            <w:vAlign w:val="center"/>
          </w:tcPr>
          <w:p w14:paraId="4368DD34" w14:textId="77777777" w:rsidR="008752A4" w:rsidRPr="008752A4" w:rsidRDefault="008752A4" w:rsidP="008752A4">
            <w:pPr>
              <w:tabs>
                <w:tab w:val="left" w:pos="1365"/>
              </w:tabs>
              <w:jc w:val="center"/>
              <w:rPr>
                <w:bCs/>
              </w:rPr>
            </w:pPr>
            <w:r w:rsidRPr="008752A4">
              <w:rPr>
                <w:bCs/>
              </w:rPr>
              <w:t>2</w:t>
            </w:r>
          </w:p>
        </w:tc>
        <w:tc>
          <w:tcPr>
            <w:tcW w:w="1701" w:type="dxa"/>
            <w:vAlign w:val="center"/>
          </w:tcPr>
          <w:p w14:paraId="28FAE38B" w14:textId="77777777" w:rsidR="008752A4" w:rsidRPr="008752A4" w:rsidRDefault="008752A4" w:rsidP="008752A4">
            <w:pPr>
              <w:tabs>
                <w:tab w:val="left" w:pos="1365"/>
              </w:tabs>
              <w:jc w:val="center"/>
              <w:rPr>
                <w:color w:val="000000"/>
              </w:rPr>
            </w:pPr>
            <w:r w:rsidRPr="008752A4">
              <w:rPr>
                <w:color w:val="000000"/>
              </w:rPr>
              <w:t>3</w:t>
            </w:r>
          </w:p>
        </w:tc>
        <w:tc>
          <w:tcPr>
            <w:tcW w:w="1276" w:type="dxa"/>
            <w:vAlign w:val="center"/>
          </w:tcPr>
          <w:p w14:paraId="3BF80232" w14:textId="77777777" w:rsidR="008752A4" w:rsidRPr="008752A4" w:rsidRDefault="008752A4" w:rsidP="008752A4">
            <w:pPr>
              <w:tabs>
                <w:tab w:val="left" w:pos="1365"/>
              </w:tabs>
              <w:jc w:val="center"/>
              <w:rPr>
                <w:color w:val="000000"/>
              </w:rPr>
            </w:pPr>
            <w:r w:rsidRPr="008752A4">
              <w:rPr>
                <w:color w:val="000000"/>
              </w:rPr>
              <w:t>4</w:t>
            </w:r>
          </w:p>
        </w:tc>
        <w:tc>
          <w:tcPr>
            <w:tcW w:w="1417" w:type="dxa"/>
            <w:vAlign w:val="center"/>
          </w:tcPr>
          <w:p w14:paraId="34790292" w14:textId="77777777" w:rsidR="008752A4" w:rsidRPr="008752A4" w:rsidRDefault="008752A4" w:rsidP="008752A4">
            <w:pPr>
              <w:tabs>
                <w:tab w:val="left" w:pos="1365"/>
              </w:tabs>
              <w:jc w:val="center"/>
              <w:rPr>
                <w:color w:val="000000"/>
              </w:rPr>
            </w:pPr>
            <w:r w:rsidRPr="008752A4">
              <w:rPr>
                <w:color w:val="000000"/>
              </w:rPr>
              <w:t>5</w:t>
            </w:r>
          </w:p>
        </w:tc>
        <w:tc>
          <w:tcPr>
            <w:tcW w:w="1418" w:type="dxa"/>
            <w:vAlign w:val="center"/>
          </w:tcPr>
          <w:p w14:paraId="21645CAE" w14:textId="77777777" w:rsidR="008752A4" w:rsidRPr="008752A4" w:rsidRDefault="008752A4" w:rsidP="008752A4">
            <w:pPr>
              <w:tabs>
                <w:tab w:val="left" w:pos="1365"/>
              </w:tabs>
              <w:jc w:val="center"/>
              <w:rPr>
                <w:color w:val="000000"/>
              </w:rPr>
            </w:pPr>
            <w:r w:rsidRPr="008752A4">
              <w:rPr>
                <w:color w:val="000000"/>
              </w:rPr>
              <w:t>6</w:t>
            </w:r>
          </w:p>
        </w:tc>
        <w:tc>
          <w:tcPr>
            <w:tcW w:w="1417" w:type="dxa"/>
          </w:tcPr>
          <w:p w14:paraId="2244372F" w14:textId="77777777" w:rsidR="008752A4" w:rsidRPr="008752A4" w:rsidRDefault="008752A4" w:rsidP="008752A4">
            <w:pPr>
              <w:tabs>
                <w:tab w:val="left" w:pos="1365"/>
              </w:tabs>
              <w:jc w:val="center"/>
              <w:rPr>
                <w:color w:val="000000"/>
                <w:lang w:val="en-US"/>
              </w:rPr>
            </w:pPr>
            <w:r w:rsidRPr="008752A4">
              <w:rPr>
                <w:color w:val="000000"/>
                <w:lang w:val="en-US"/>
              </w:rPr>
              <w:t>7</w:t>
            </w:r>
          </w:p>
        </w:tc>
      </w:tr>
      <w:tr w:rsidR="008752A4" w:rsidRPr="008752A4" w14:paraId="2F717769" w14:textId="77777777" w:rsidTr="00607E21">
        <w:trPr>
          <w:trHeight w:val="5679"/>
        </w:trPr>
        <w:tc>
          <w:tcPr>
            <w:tcW w:w="710" w:type="dxa"/>
            <w:vAlign w:val="center"/>
          </w:tcPr>
          <w:p w14:paraId="309D1A81" w14:textId="77777777" w:rsidR="008752A4" w:rsidRPr="008752A4" w:rsidRDefault="008752A4" w:rsidP="008752A4">
            <w:pPr>
              <w:tabs>
                <w:tab w:val="left" w:pos="1365"/>
              </w:tabs>
              <w:rPr>
                <w:lang w:eastAsia="en-US"/>
              </w:rPr>
            </w:pPr>
            <w:r w:rsidRPr="008752A4">
              <w:rPr>
                <w:lang w:eastAsia="en-US"/>
              </w:rPr>
              <w:lastRenderedPageBreak/>
              <w:t>1.6.</w:t>
            </w:r>
          </w:p>
        </w:tc>
        <w:tc>
          <w:tcPr>
            <w:tcW w:w="2126" w:type="dxa"/>
            <w:vAlign w:val="center"/>
          </w:tcPr>
          <w:p w14:paraId="160E8535" w14:textId="77777777" w:rsidR="008752A4" w:rsidRPr="008752A4" w:rsidRDefault="008752A4" w:rsidP="008752A4">
            <w:pPr>
              <w:tabs>
                <w:tab w:val="left" w:pos="1365"/>
              </w:tabs>
              <w:rPr>
                <w:bCs/>
              </w:rPr>
            </w:pPr>
            <w:r w:rsidRPr="008752A4">
              <w:rPr>
                <w:bCs/>
              </w:rPr>
              <w:t xml:space="preserve">ООО «Бастет», </w:t>
            </w:r>
          </w:p>
          <w:p w14:paraId="4618FA86" w14:textId="77777777" w:rsidR="008752A4" w:rsidRPr="008752A4" w:rsidRDefault="008752A4" w:rsidP="008752A4">
            <w:pPr>
              <w:tabs>
                <w:tab w:val="left" w:pos="1365"/>
              </w:tabs>
              <w:rPr>
                <w:lang w:eastAsia="en-US"/>
              </w:rPr>
            </w:pPr>
            <w:r w:rsidRPr="008752A4">
              <w:rPr>
                <w:bCs/>
              </w:rPr>
              <w:t>ИНН 4202044270</w:t>
            </w:r>
          </w:p>
        </w:tc>
        <w:tc>
          <w:tcPr>
            <w:tcW w:w="1701" w:type="dxa"/>
            <w:vAlign w:val="center"/>
          </w:tcPr>
          <w:p w14:paraId="474FD054" w14:textId="77777777" w:rsidR="008752A4" w:rsidRPr="008752A4" w:rsidRDefault="008752A4" w:rsidP="008752A4">
            <w:pPr>
              <w:tabs>
                <w:tab w:val="left" w:pos="1365"/>
              </w:tabs>
              <w:rPr>
                <w:lang w:eastAsia="en-US"/>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8752A4">
              <w:rPr>
                <w:color w:val="000000"/>
                <w:vertAlign w:val="superscript"/>
              </w:rPr>
              <w:t>3</w:t>
            </w:r>
          </w:p>
        </w:tc>
        <w:tc>
          <w:tcPr>
            <w:tcW w:w="1276" w:type="dxa"/>
            <w:vAlign w:val="center"/>
          </w:tcPr>
          <w:p w14:paraId="5BF804B3" w14:textId="77777777" w:rsidR="008752A4" w:rsidRPr="008752A4" w:rsidRDefault="008752A4" w:rsidP="008752A4">
            <w:pPr>
              <w:tabs>
                <w:tab w:val="left" w:pos="1365"/>
              </w:tabs>
              <w:jc w:val="center"/>
              <w:rPr>
                <w:color w:val="000000"/>
              </w:rPr>
            </w:pPr>
          </w:p>
          <w:p w14:paraId="54D92D3B" w14:textId="77777777" w:rsidR="008752A4" w:rsidRPr="008752A4" w:rsidRDefault="008752A4" w:rsidP="008752A4">
            <w:pPr>
              <w:tabs>
                <w:tab w:val="left" w:pos="1189"/>
              </w:tabs>
              <w:jc w:val="center"/>
              <w:rPr>
                <w:lang w:eastAsia="en-US"/>
              </w:rPr>
            </w:pPr>
            <w:r w:rsidRPr="008752A4">
              <w:rPr>
                <w:color w:val="000000"/>
              </w:rPr>
              <w:t>0,0179 Гкал/м</w:t>
            </w:r>
            <w:r w:rsidRPr="008752A4">
              <w:rPr>
                <w:color w:val="000000"/>
                <w:vertAlign w:val="superscript"/>
              </w:rPr>
              <w:t>2</w:t>
            </w:r>
          </w:p>
        </w:tc>
        <w:tc>
          <w:tcPr>
            <w:tcW w:w="1417" w:type="dxa"/>
            <w:vAlign w:val="center"/>
          </w:tcPr>
          <w:p w14:paraId="2AA900FC" w14:textId="77777777" w:rsidR="008752A4" w:rsidRPr="008752A4" w:rsidRDefault="008752A4" w:rsidP="008752A4">
            <w:pPr>
              <w:tabs>
                <w:tab w:val="left" w:pos="1365"/>
              </w:tabs>
              <w:jc w:val="center"/>
              <w:rPr>
                <w:color w:val="000000"/>
              </w:rPr>
            </w:pPr>
          </w:p>
          <w:p w14:paraId="30978124" w14:textId="77777777" w:rsidR="008752A4" w:rsidRPr="008752A4" w:rsidRDefault="008752A4" w:rsidP="008752A4">
            <w:pPr>
              <w:tabs>
                <w:tab w:val="left" w:pos="1365"/>
              </w:tabs>
              <w:jc w:val="center"/>
              <w:rPr>
                <w:color w:val="000000"/>
              </w:rPr>
            </w:pPr>
            <w:r w:rsidRPr="008752A4">
              <w:rPr>
                <w:color w:val="000000"/>
              </w:rPr>
              <w:t>руб/Гкал</w:t>
            </w:r>
          </w:p>
          <w:p w14:paraId="3F420165" w14:textId="77777777" w:rsidR="008752A4" w:rsidRPr="008752A4" w:rsidRDefault="008752A4" w:rsidP="008752A4">
            <w:pPr>
              <w:tabs>
                <w:tab w:val="left" w:pos="1365"/>
              </w:tabs>
              <w:jc w:val="center"/>
              <w:rPr>
                <w:lang w:eastAsia="en-US"/>
              </w:rPr>
            </w:pPr>
            <w:r w:rsidRPr="008752A4">
              <w:rPr>
                <w:color w:val="000000"/>
              </w:rPr>
              <w:t xml:space="preserve">  </w:t>
            </w:r>
          </w:p>
        </w:tc>
        <w:tc>
          <w:tcPr>
            <w:tcW w:w="1418" w:type="dxa"/>
            <w:vAlign w:val="center"/>
          </w:tcPr>
          <w:p w14:paraId="623C45D3" w14:textId="77777777" w:rsidR="008752A4" w:rsidRPr="008752A4" w:rsidRDefault="008752A4" w:rsidP="008752A4">
            <w:pPr>
              <w:tabs>
                <w:tab w:val="left" w:pos="1365"/>
              </w:tabs>
              <w:jc w:val="center"/>
              <w:rPr>
                <w:lang w:eastAsia="en-US"/>
              </w:rPr>
            </w:pPr>
            <w:r w:rsidRPr="008752A4">
              <w:rPr>
                <w:lang w:eastAsia="en-US"/>
              </w:rPr>
              <w:t>1705,80</w:t>
            </w:r>
          </w:p>
        </w:tc>
        <w:tc>
          <w:tcPr>
            <w:tcW w:w="1417" w:type="dxa"/>
            <w:vAlign w:val="center"/>
          </w:tcPr>
          <w:p w14:paraId="3D4F8A17" w14:textId="77777777" w:rsidR="008752A4" w:rsidRPr="008752A4" w:rsidRDefault="008752A4" w:rsidP="008752A4">
            <w:pPr>
              <w:tabs>
                <w:tab w:val="left" w:pos="1365"/>
              </w:tabs>
              <w:jc w:val="center"/>
              <w:rPr>
                <w:lang w:eastAsia="en-US"/>
              </w:rPr>
            </w:pPr>
            <w:r w:rsidRPr="008752A4">
              <w:rPr>
                <w:lang w:eastAsia="en-US"/>
              </w:rPr>
              <w:t>1927,55</w:t>
            </w:r>
          </w:p>
        </w:tc>
      </w:tr>
      <w:tr w:rsidR="008752A4" w:rsidRPr="008752A4" w14:paraId="7AC1BFCC" w14:textId="77777777" w:rsidTr="00607E21">
        <w:trPr>
          <w:trHeight w:val="8203"/>
        </w:trPr>
        <w:tc>
          <w:tcPr>
            <w:tcW w:w="710" w:type="dxa"/>
            <w:vAlign w:val="center"/>
          </w:tcPr>
          <w:p w14:paraId="2EFED5EE" w14:textId="77777777" w:rsidR="008752A4" w:rsidRPr="008752A4" w:rsidRDefault="008752A4" w:rsidP="008752A4">
            <w:pPr>
              <w:tabs>
                <w:tab w:val="left" w:pos="1365"/>
              </w:tabs>
              <w:rPr>
                <w:lang w:eastAsia="en-US"/>
              </w:rPr>
            </w:pPr>
            <w:r w:rsidRPr="008752A4">
              <w:rPr>
                <w:lang w:eastAsia="en-US"/>
              </w:rPr>
              <w:t>1.7.</w:t>
            </w:r>
          </w:p>
        </w:tc>
        <w:tc>
          <w:tcPr>
            <w:tcW w:w="2126" w:type="dxa"/>
            <w:vAlign w:val="center"/>
          </w:tcPr>
          <w:p w14:paraId="0161DCB0" w14:textId="77777777" w:rsidR="008752A4" w:rsidRPr="008752A4" w:rsidRDefault="008752A4" w:rsidP="008752A4">
            <w:pPr>
              <w:tabs>
                <w:tab w:val="left" w:pos="1365"/>
              </w:tabs>
              <w:rPr>
                <w:bCs/>
              </w:rPr>
            </w:pPr>
            <w:r w:rsidRPr="008752A4">
              <w:rPr>
                <w:bCs/>
              </w:rPr>
              <w:t>ОАО «РЖД» (филиал Кузбасский территориальный участок</w:t>
            </w:r>
          </w:p>
          <w:p w14:paraId="225BFB85" w14:textId="77777777" w:rsidR="008752A4" w:rsidRPr="008752A4" w:rsidRDefault="008752A4" w:rsidP="008752A4">
            <w:pPr>
              <w:tabs>
                <w:tab w:val="left" w:pos="1365"/>
              </w:tabs>
              <w:rPr>
                <w:bCs/>
              </w:rPr>
            </w:pPr>
            <w:r w:rsidRPr="008752A4">
              <w:rPr>
                <w:bCs/>
              </w:rPr>
              <w:t>Западно-Сибирской дирекции по тепловодоснабжению - структурное</w:t>
            </w:r>
          </w:p>
          <w:p w14:paraId="3DCCDDE8" w14:textId="77777777" w:rsidR="008752A4" w:rsidRPr="008752A4" w:rsidRDefault="008752A4" w:rsidP="008752A4">
            <w:pPr>
              <w:tabs>
                <w:tab w:val="left" w:pos="1365"/>
              </w:tabs>
              <w:rPr>
                <w:bCs/>
              </w:rPr>
            </w:pPr>
            <w:r w:rsidRPr="008752A4">
              <w:rPr>
                <w:bCs/>
              </w:rPr>
              <w:t>подразделение Центральной дирекции по тепловодоснабжению) узел</w:t>
            </w:r>
          </w:p>
          <w:p w14:paraId="7769E249" w14:textId="77777777" w:rsidR="008752A4" w:rsidRPr="008752A4" w:rsidRDefault="008752A4" w:rsidP="008752A4">
            <w:pPr>
              <w:tabs>
                <w:tab w:val="left" w:pos="1365"/>
              </w:tabs>
              <w:rPr>
                <w:bCs/>
              </w:rPr>
            </w:pPr>
            <w:r w:rsidRPr="008752A4">
              <w:rPr>
                <w:bCs/>
              </w:rPr>
              <w:t>теплоснабжения - котельная ШЧ на             ст. Артышта-2,          ИНН 7708503727</w:t>
            </w:r>
          </w:p>
        </w:tc>
        <w:tc>
          <w:tcPr>
            <w:tcW w:w="1701" w:type="dxa"/>
            <w:vAlign w:val="center"/>
          </w:tcPr>
          <w:p w14:paraId="341AFA50"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8752A4">
              <w:rPr>
                <w:color w:val="000000"/>
                <w:vertAlign w:val="superscript"/>
              </w:rPr>
              <w:t>3</w:t>
            </w:r>
          </w:p>
        </w:tc>
        <w:tc>
          <w:tcPr>
            <w:tcW w:w="1276" w:type="dxa"/>
            <w:vAlign w:val="center"/>
          </w:tcPr>
          <w:p w14:paraId="0A01A934" w14:textId="77777777" w:rsidR="008752A4" w:rsidRPr="008752A4" w:rsidRDefault="008752A4" w:rsidP="008752A4">
            <w:pPr>
              <w:tabs>
                <w:tab w:val="left" w:pos="1365"/>
              </w:tabs>
              <w:jc w:val="center"/>
              <w:rPr>
                <w:color w:val="000000"/>
              </w:rPr>
            </w:pPr>
          </w:p>
          <w:p w14:paraId="7CC4F712" w14:textId="77777777" w:rsidR="008752A4" w:rsidRPr="008752A4" w:rsidRDefault="008752A4" w:rsidP="008752A4">
            <w:pPr>
              <w:tabs>
                <w:tab w:val="left" w:pos="1189"/>
              </w:tabs>
              <w:jc w:val="center"/>
              <w:rPr>
                <w:color w:val="000000"/>
              </w:rPr>
            </w:pPr>
            <w:r w:rsidRPr="008752A4">
              <w:rPr>
                <w:color w:val="000000"/>
              </w:rPr>
              <w:t>0,0250</w:t>
            </w:r>
          </w:p>
          <w:p w14:paraId="2B475CCF" w14:textId="77777777" w:rsidR="008752A4" w:rsidRPr="008752A4" w:rsidRDefault="008752A4" w:rsidP="008752A4">
            <w:pPr>
              <w:tabs>
                <w:tab w:val="left" w:pos="1365"/>
              </w:tabs>
              <w:jc w:val="center"/>
              <w:rPr>
                <w:color w:val="000000"/>
              </w:rPr>
            </w:pPr>
            <w:r w:rsidRPr="008752A4">
              <w:rPr>
                <w:color w:val="000000"/>
              </w:rPr>
              <w:t>Гкал/м</w:t>
            </w:r>
            <w:r w:rsidRPr="008752A4">
              <w:rPr>
                <w:color w:val="000000"/>
                <w:vertAlign w:val="superscript"/>
              </w:rPr>
              <w:t>2</w:t>
            </w:r>
          </w:p>
        </w:tc>
        <w:tc>
          <w:tcPr>
            <w:tcW w:w="1417" w:type="dxa"/>
            <w:vAlign w:val="center"/>
          </w:tcPr>
          <w:p w14:paraId="6BC040FF" w14:textId="77777777" w:rsidR="008752A4" w:rsidRPr="008752A4" w:rsidRDefault="008752A4" w:rsidP="008752A4">
            <w:pPr>
              <w:tabs>
                <w:tab w:val="left" w:pos="1365"/>
              </w:tabs>
              <w:jc w:val="center"/>
              <w:rPr>
                <w:color w:val="000000"/>
              </w:rPr>
            </w:pPr>
          </w:p>
          <w:p w14:paraId="498A61A2" w14:textId="77777777" w:rsidR="008752A4" w:rsidRPr="008752A4" w:rsidRDefault="008752A4" w:rsidP="008752A4">
            <w:pPr>
              <w:tabs>
                <w:tab w:val="left" w:pos="1365"/>
              </w:tabs>
              <w:jc w:val="center"/>
              <w:rPr>
                <w:color w:val="000000"/>
              </w:rPr>
            </w:pPr>
            <w:r w:rsidRPr="008752A4">
              <w:rPr>
                <w:color w:val="000000"/>
              </w:rPr>
              <w:t>руб/Гкал</w:t>
            </w:r>
          </w:p>
          <w:p w14:paraId="5CD06C60" w14:textId="77777777" w:rsidR="008752A4" w:rsidRPr="008752A4" w:rsidRDefault="008752A4" w:rsidP="008752A4">
            <w:pPr>
              <w:tabs>
                <w:tab w:val="left" w:pos="1365"/>
              </w:tabs>
              <w:jc w:val="center"/>
              <w:rPr>
                <w:color w:val="000000"/>
              </w:rPr>
            </w:pPr>
            <w:r w:rsidRPr="008752A4">
              <w:rPr>
                <w:color w:val="000000"/>
              </w:rPr>
              <w:t xml:space="preserve">  </w:t>
            </w:r>
          </w:p>
        </w:tc>
        <w:tc>
          <w:tcPr>
            <w:tcW w:w="1418" w:type="dxa"/>
            <w:vAlign w:val="center"/>
          </w:tcPr>
          <w:p w14:paraId="42DA87A0" w14:textId="77777777" w:rsidR="008752A4" w:rsidRPr="008752A4" w:rsidRDefault="008752A4" w:rsidP="008752A4">
            <w:pPr>
              <w:tabs>
                <w:tab w:val="left" w:pos="1365"/>
              </w:tabs>
              <w:jc w:val="center"/>
              <w:rPr>
                <w:lang w:eastAsia="en-US"/>
              </w:rPr>
            </w:pPr>
            <w:r w:rsidRPr="008752A4">
              <w:rPr>
                <w:lang w:eastAsia="en-US"/>
              </w:rPr>
              <w:t>1223,50</w:t>
            </w:r>
          </w:p>
        </w:tc>
        <w:tc>
          <w:tcPr>
            <w:tcW w:w="1417" w:type="dxa"/>
            <w:vAlign w:val="center"/>
          </w:tcPr>
          <w:p w14:paraId="5491DC6A" w14:textId="77777777" w:rsidR="008752A4" w:rsidRPr="008752A4" w:rsidRDefault="008752A4" w:rsidP="008752A4">
            <w:pPr>
              <w:tabs>
                <w:tab w:val="left" w:pos="1365"/>
              </w:tabs>
              <w:jc w:val="center"/>
              <w:rPr>
                <w:lang w:eastAsia="en-US"/>
              </w:rPr>
            </w:pPr>
            <w:r w:rsidRPr="008752A4">
              <w:rPr>
                <w:lang w:eastAsia="en-US"/>
              </w:rPr>
              <w:t>1383,90</w:t>
            </w:r>
          </w:p>
        </w:tc>
      </w:tr>
      <w:tr w:rsidR="008752A4" w:rsidRPr="008752A4" w14:paraId="697A5695" w14:textId="77777777" w:rsidTr="00607E21">
        <w:trPr>
          <w:trHeight w:val="258"/>
        </w:trPr>
        <w:tc>
          <w:tcPr>
            <w:tcW w:w="710" w:type="dxa"/>
            <w:vAlign w:val="center"/>
          </w:tcPr>
          <w:p w14:paraId="75E7E786" w14:textId="77777777" w:rsidR="008752A4" w:rsidRPr="008752A4" w:rsidRDefault="008752A4" w:rsidP="008752A4">
            <w:pPr>
              <w:tabs>
                <w:tab w:val="left" w:pos="1365"/>
              </w:tabs>
              <w:jc w:val="center"/>
              <w:rPr>
                <w:lang w:val="en-US" w:eastAsia="en-US"/>
              </w:rPr>
            </w:pPr>
            <w:r w:rsidRPr="008752A4">
              <w:rPr>
                <w:lang w:val="en-US" w:eastAsia="en-US"/>
              </w:rPr>
              <w:t>1</w:t>
            </w:r>
          </w:p>
        </w:tc>
        <w:tc>
          <w:tcPr>
            <w:tcW w:w="2126" w:type="dxa"/>
            <w:vAlign w:val="center"/>
          </w:tcPr>
          <w:p w14:paraId="5CA9E79B" w14:textId="77777777" w:rsidR="008752A4" w:rsidRPr="008752A4" w:rsidRDefault="008752A4" w:rsidP="008752A4">
            <w:pPr>
              <w:tabs>
                <w:tab w:val="left" w:pos="1365"/>
              </w:tabs>
              <w:jc w:val="center"/>
              <w:rPr>
                <w:bCs/>
                <w:lang w:val="en-US"/>
              </w:rPr>
            </w:pPr>
            <w:r w:rsidRPr="008752A4">
              <w:rPr>
                <w:bCs/>
                <w:lang w:val="en-US"/>
              </w:rPr>
              <w:t>2</w:t>
            </w:r>
          </w:p>
        </w:tc>
        <w:tc>
          <w:tcPr>
            <w:tcW w:w="1701" w:type="dxa"/>
            <w:vAlign w:val="center"/>
          </w:tcPr>
          <w:p w14:paraId="7D26FCBF" w14:textId="77777777" w:rsidR="008752A4" w:rsidRPr="008752A4" w:rsidRDefault="008752A4" w:rsidP="008752A4">
            <w:pPr>
              <w:tabs>
                <w:tab w:val="left" w:pos="1365"/>
              </w:tabs>
              <w:jc w:val="center"/>
              <w:rPr>
                <w:color w:val="000000"/>
                <w:lang w:val="en-US"/>
              </w:rPr>
            </w:pPr>
            <w:r w:rsidRPr="008752A4">
              <w:rPr>
                <w:color w:val="000000"/>
                <w:lang w:val="en-US"/>
              </w:rPr>
              <w:t>3</w:t>
            </w:r>
          </w:p>
        </w:tc>
        <w:tc>
          <w:tcPr>
            <w:tcW w:w="1276" w:type="dxa"/>
            <w:vAlign w:val="center"/>
          </w:tcPr>
          <w:p w14:paraId="5BBB2A9D" w14:textId="77777777" w:rsidR="008752A4" w:rsidRPr="008752A4" w:rsidRDefault="008752A4" w:rsidP="008752A4">
            <w:pPr>
              <w:tabs>
                <w:tab w:val="left" w:pos="1365"/>
              </w:tabs>
              <w:jc w:val="center"/>
              <w:rPr>
                <w:color w:val="000000"/>
                <w:lang w:val="en-US"/>
              </w:rPr>
            </w:pPr>
            <w:r w:rsidRPr="008752A4">
              <w:rPr>
                <w:color w:val="000000"/>
                <w:lang w:val="en-US"/>
              </w:rPr>
              <w:t>4</w:t>
            </w:r>
          </w:p>
        </w:tc>
        <w:tc>
          <w:tcPr>
            <w:tcW w:w="1417" w:type="dxa"/>
            <w:vAlign w:val="center"/>
          </w:tcPr>
          <w:p w14:paraId="365EB35C" w14:textId="77777777" w:rsidR="008752A4" w:rsidRPr="008752A4" w:rsidRDefault="008752A4" w:rsidP="008752A4">
            <w:pPr>
              <w:tabs>
                <w:tab w:val="left" w:pos="1365"/>
              </w:tabs>
              <w:jc w:val="center"/>
              <w:rPr>
                <w:color w:val="000000"/>
                <w:lang w:val="en-US"/>
              </w:rPr>
            </w:pPr>
            <w:r w:rsidRPr="008752A4">
              <w:rPr>
                <w:color w:val="000000"/>
                <w:lang w:val="en-US"/>
              </w:rPr>
              <w:t>5</w:t>
            </w:r>
          </w:p>
        </w:tc>
        <w:tc>
          <w:tcPr>
            <w:tcW w:w="1418" w:type="dxa"/>
            <w:vAlign w:val="center"/>
          </w:tcPr>
          <w:p w14:paraId="6A13A098" w14:textId="77777777" w:rsidR="008752A4" w:rsidRPr="008752A4" w:rsidRDefault="008752A4" w:rsidP="008752A4">
            <w:pPr>
              <w:tabs>
                <w:tab w:val="left" w:pos="1365"/>
              </w:tabs>
              <w:jc w:val="center"/>
              <w:rPr>
                <w:lang w:val="en-US" w:eastAsia="en-US"/>
              </w:rPr>
            </w:pPr>
            <w:r w:rsidRPr="008752A4">
              <w:rPr>
                <w:lang w:val="en-US" w:eastAsia="en-US"/>
              </w:rPr>
              <w:t>6</w:t>
            </w:r>
          </w:p>
        </w:tc>
        <w:tc>
          <w:tcPr>
            <w:tcW w:w="1417" w:type="dxa"/>
            <w:vAlign w:val="center"/>
          </w:tcPr>
          <w:p w14:paraId="0E04CEB3" w14:textId="77777777" w:rsidR="008752A4" w:rsidRPr="008752A4" w:rsidRDefault="008752A4" w:rsidP="008752A4">
            <w:pPr>
              <w:tabs>
                <w:tab w:val="left" w:pos="1365"/>
              </w:tabs>
              <w:jc w:val="center"/>
              <w:rPr>
                <w:lang w:val="en-US" w:eastAsia="en-US"/>
              </w:rPr>
            </w:pPr>
            <w:r w:rsidRPr="008752A4">
              <w:rPr>
                <w:lang w:val="en-US" w:eastAsia="en-US"/>
              </w:rPr>
              <w:t>7</w:t>
            </w:r>
          </w:p>
        </w:tc>
      </w:tr>
      <w:tr w:rsidR="008752A4" w:rsidRPr="008752A4" w14:paraId="7EB6BDCB" w14:textId="77777777" w:rsidTr="00607E21">
        <w:trPr>
          <w:trHeight w:val="645"/>
        </w:trPr>
        <w:tc>
          <w:tcPr>
            <w:tcW w:w="10065" w:type="dxa"/>
            <w:gridSpan w:val="7"/>
            <w:vAlign w:val="center"/>
          </w:tcPr>
          <w:p w14:paraId="15587CC1" w14:textId="77777777" w:rsidR="008752A4" w:rsidRPr="008752A4" w:rsidRDefault="008752A4" w:rsidP="008752A4">
            <w:pPr>
              <w:tabs>
                <w:tab w:val="left" w:pos="1365"/>
              </w:tabs>
              <w:ind w:left="360"/>
              <w:jc w:val="center"/>
              <w:rPr>
                <w:lang w:eastAsia="en-US"/>
              </w:rPr>
            </w:pPr>
            <w:r w:rsidRPr="008752A4">
              <w:rPr>
                <w:lang w:eastAsia="en-US"/>
              </w:rPr>
              <w:lastRenderedPageBreak/>
              <w:t>2. Тепловая энергия (мощность) в жилых домах, не имеющих индивидуальных приборов учета расхода тепла, сверх стандарта нормативной площади жилого помещения***</w:t>
            </w:r>
          </w:p>
        </w:tc>
      </w:tr>
      <w:tr w:rsidR="008752A4" w:rsidRPr="008752A4" w14:paraId="370F21BF" w14:textId="77777777" w:rsidTr="00607E21">
        <w:trPr>
          <w:trHeight w:val="4313"/>
        </w:trPr>
        <w:tc>
          <w:tcPr>
            <w:tcW w:w="710" w:type="dxa"/>
            <w:vAlign w:val="center"/>
          </w:tcPr>
          <w:p w14:paraId="439C121A" w14:textId="77777777" w:rsidR="008752A4" w:rsidRPr="008752A4" w:rsidRDefault="008752A4" w:rsidP="008752A4">
            <w:pPr>
              <w:tabs>
                <w:tab w:val="left" w:pos="1365"/>
              </w:tabs>
              <w:rPr>
                <w:lang w:eastAsia="en-US"/>
              </w:rPr>
            </w:pPr>
            <w:r w:rsidRPr="008752A4">
              <w:rPr>
                <w:lang w:eastAsia="en-US"/>
              </w:rPr>
              <w:t>2.1.</w:t>
            </w:r>
          </w:p>
        </w:tc>
        <w:tc>
          <w:tcPr>
            <w:tcW w:w="2126" w:type="dxa"/>
            <w:vMerge w:val="restart"/>
            <w:vAlign w:val="center"/>
          </w:tcPr>
          <w:p w14:paraId="556F44F0" w14:textId="77777777" w:rsidR="008752A4" w:rsidRPr="008752A4" w:rsidRDefault="008752A4" w:rsidP="008752A4">
            <w:pPr>
              <w:tabs>
                <w:tab w:val="left" w:pos="1365"/>
              </w:tabs>
              <w:rPr>
                <w:lang w:eastAsia="en-US"/>
              </w:rPr>
            </w:pPr>
            <w:r w:rsidRPr="008752A4">
              <w:rPr>
                <w:lang w:eastAsia="en-US"/>
              </w:rPr>
              <w:t xml:space="preserve"> ООО «ЭнергоКомпа-ния»,   </w:t>
            </w:r>
          </w:p>
          <w:p w14:paraId="28B48EB2" w14:textId="77777777" w:rsidR="008752A4" w:rsidRPr="008752A4" w:rsidRDefault="008752A4" w:rsidP="008752A4">
            <w:pPr>
              <w:tabs>
                <w:tab w:val="left" w:pos="1365"/>
              </w:tabs>
              <w:rPr>
                <w:bCs/>
              </w:rPr>
            </w:pPr>
            <w:r w:rsidRPr="008752A4">
              <w:rPr>
                <w:lang w:eastAsia="en-US"/>
              </w:rPr>
              <w:t xml:space="preserve">ИНН   4202044463                 </w:t>
            </w:r>
          </w:p>
        </w:tc>
        <w:tc>
          <w:tcPr>
            <w:tcW w:w="1701" w:type="dxa"/>
            <w:vAlign w:val="center"/>
          </w:tcPr>
          <w:p w14:paraId="31D2FE88"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8752A4">
              <w:rPr>
                <w:color w:val="000000"/>
                <w:vertAlign w:val="superscript"/>
              </w:rPr>
              <w:t>3</w:t>
            </w:r>
            <w:r w:rsidRPr="008752A4">
              <w:rPr>
                <w:color w:val="000000"/>
              </w:rPr>
              <w:t xml:space="preserve"> </w:t>
            </w:r>
          </w:p>
        </w:tc>
        <w:tc>
          <w:tcPr>
            <w:tcW w:w="1276" w:type="dxa"/>
            <w:vAlign w:val="center"/>
          </w:tcPr>
          <w:p w14:paraId="067B8645" w14:textId="77777777" w:rsidR="008752A4" w:rsidRPr="008752A4" w:rsidRDefault="008752A4" w:rsidP="008752A4">
            <w:pPr>
              <w:tabs>
                <w:tab w:val="left" w:pos="1365"/>
              </w:tabs>
              <w:jc w:val="center"/>
              <w:rPr>
                <w:color w:val="000000"/>
              </w:rPr>
            </w:pPr>
            <w:r w:rsidRPr="008752A4">
              <w:rPr>
                <w:color w:val="000000"/>
              </w:rPr>
              <w:t>0,0245 Гкал/м</w:t>
            </w:r>
            <w:r w:rsidRPr="008752A4">
              <w:rPr>
                <w:color w:val="000000"/>
                <w:vertAlign w:val="superscript"/>
              </w:rPr>
              <w:t>2</w:t>
            </w:r>
          </w:p>
        </w:tc>
        <w:tc>
          <w:tcPr>
            <w:tcW w:w="1417" w:type="dxa"/>
            <w:vAlign w:val="center"/>
          </w:tcPr>
          <w:p w14:paraId="4BDAB6E5" w14:textId="77777777" w:rsidR="008752A4" w:rsidRPr="008752A4" w:rsidRDefault="008752A4" w:rsidP="008752A4">
            <w:pPr>
              <w:tabs>
                <w:tab w:val="left" w:pos="1365"/>
              </w:tabs>
              <w:jc w:val="center"/>
              <w:rPr>
                <w:color w:val="000000"/>
              </w:rPr>
            </w:pPr>
          </w:p>
          <w:p w14:paraId="20A74104" w14:textId="77777777" w:rsidR="008752A4" w:rsidRPr="008752A4" w:rsidRDefault="008752A4" w:rsidP="008752A4">
            <w:pPr>
              <w:tabs>
                <w:tab w:val="left" w:pos="1365"/>
              </w:tabs>
              <w:jc w:val="center"/>
              <w:rPr>
                <w:color w:val="000000"/>
              </w:rPr>
            </w:pPr>
            <w:r w:rsidRPr="008752A4">
              <w:rPr>
                <w:color w:val="000000"/>
              </w:rPr>
              <w:t xml:space="preserve">руб/Гкал </w:t>
            </w:r>
          </w:p>
          <w:p w14:paraId="4B75F76A" w14:textId="77777777" w:rsidR="008752A4" w:rsidRPr="008752A4" w:rsidRDefault="008752A4" w:rsidP="008752A4">
            <w:pPr>
              <w:tabs>
                <w:tab w:val="left" w:pos="1365"/>
              </w:tabs>
              <w:jc w:val="center"/>
              <w:rPr>
                <w:color w:val="000000"/>
              </w:rPr>
            </w:pPr>
          </w:p>
        </w:tc>
        <w:tc>
          <w:tcPr>
            <w:tcW w:w="1418" w:type="dxa"/>
            <w:vAlign w:val="center"/>
          </w:tcPr>
          <w:p w14:paraId="07A189DC" w14:textId="77777777" w:rsidR="008752A4" w:rsidRPr="008752A4" w:rsidRDefault="008752A4" w:rsidP="008752A4">
            <w:pPr>
              <w:tabs>
                <w:tab w:val="left" w:pos="1365"/>
              </w:tabs>
              <w:jc w:val="center"/>
              <w:rPr>
                <w:color w:val="000000"/>
              </w:rPr>
            </w:pPr>
            <w:r w:rsidRPr="008752A4">
              <w:rPr>
                <w:lang w:eastAsia="en-US"/>
              </w:rPr>
              <w:t>1707,05</w:t>
            </w:r>
          </w:p>
        </w:tc>
        <w:tc>
          <w:tcPr>
            <w:tcW w:w="1417" w:type="dxa"/>
            <w:vAlign w:val="center"/>
          </w:tcPr>
          <w:p w14:paraId="5B32630F" w14:textId="77777777" w:rsidR="008752A4" w:rsidRPr="008752A4" w:rsidRDefault="008752A4" w:rsidP="008752A4">
            <w:pPr>
              <w:tabs>
                <w:tab w:val="left" w:pos="1365"/>
              </w:tabs>
              <w:jc w:val="center"/>
              <w:rPr>
                <w:lang w:eastAsia="en-US"/>
              </w:rPr>
            </w:pPr>
            <w:r w:rsidRPr="008752A4">
              <w:rPr>
                <w:lang w:eastAsia="en-US"/>
              </w:rPr>
              <w:t>1932,38</w:t>
            </w:r>
          </w:p>
        </w:tc>
      </w:tr>
      <w:tr w:rsidR="008752A4" w:rsidRPr="008752A4" w14:paraId="7DF3399E" w14:textId="77777777" w:rsidTr="00607E21">
        <w:trPr>
          <w:trHeight w:val="4510"/>
        </w:trPr>
        <w:tc>
          <w:tcPr>
            <w:tcW w:w="710" w:type="dxa"/>
            <w:vAlign w:val="center"/>
          </w:tcPr>
          <w:p w14:paraId="5A8E7A6C" w14:textId="77777777" w:rsidR="008752A4" w:rsidRPr="008752A4" w:rsidRDefault="008752A4" w:rsidP="008752A4">
            <w:pPr>
              <w:tabs>
                <w:tab w:val="left" w:pos="1365"/>
              </w:tabs>
              <w:jc w:val="center"/>
              <w:rPr>
                <w:lang w:eastAsia="en-US"/>
              </w:rPr>
            </w:pPr>
            <w:r w:rsidRPr="008752A4">
              <w:rPr>
                <w:lang w:eastAsia="en-US"/>
              </w:rPr>
              <w:t>2.2.</w:t>
            </w:r>
          </w:p>
        </w:tc>
        <w:tc>
          <w:tcPr>
            <w:tcW w:w="2126" w:type="dxa"/>
            <w:vMerge/>
            <w:vAlign w:val="center"/>
          </w:tcPr>
          <w:p w14:paraId="26FB5980" w14:textId="77777777" w:rsidR="008752A4" w:rsidRPr="008752A4" w:rsidRDefault="008752A4" w:rsidP="008752A4">
            <w:pPr>
              <w:tabs>
                <w:tab w:val="left" w:pos="1365"/>
              </w:tabs>
              <w:rPr>
                <w:lang w:eastAsia="en-US"/>
              </w:rPr>
            </w:pPr>
          </w:p>
        </w:tc>
        <w:tc>
          <w:tcPr>
            <w:tcW w:w="1701" w:type="dxa"/>
            <w:vAlign w:val="center"/>
          </w:tcPr>
          <w:p w14:paraId="13A55C4B"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8752A4">
              <w:rPr>
                <w:color w:val="000000"/>
                <w:vertAlign w:val="superscript"/>
              </w:rPr>
              <w:t>3</w:t>
            </w:r>
            <w:r w:rsidRPr="008752A4">
              <w:rPr>
                <w:color w:val="000000"/>
              </w:rPr>
              <w:t xml:space="preserve"> до 10000 м</w:t>
            </w:r>
            <w:r w:rsidRPr="008752A4">
              <w:rPr>
                <w:color w:val="000000"/>
                <w:vertAlign w:val="superscript"/>
              </w:rPr>
              <w:t>3</w:t>
            </w:r>
          </w:p>
        </w:tc>
        <w:tc>
          <w:tcPr>
            <w:tcW w:w="1276" w:type="dxa"/>
            <w:vAlign w:val="center"/>
          </w:tcPr>
          <w:p w14:paraId="49D26616" w14:textId="77777777" w:rsidR="008752A4" w:rsidRPr="008752A4" w:rsidRDefault="008752A4" w:rsidP="008752A4">
            <w:pPr>
              <w:tabs>
                <w:tab w:val="left" w:pos="1189"/>
              </w:tabs>
              <w:jc w:val="center"/>
              <w:rPr>
                <w:color w:val="000000"/>
              </w:rPr>
            </w:pPr>
            <w:r w:rsidRPr="008752A4">
              <w:rPr>
                <w:color w:val="000000"/>
              </w:rPr>
              <w:t>0,0213 Гкал/м</w:t>
            </w:r>
            <w:r w:rsidRPr="008752A4">
              <w:rPr>
                <w:color w:val="000000"/>
                <w:vertAlign w:val="superscript"/>
              </w:rPr>
              <w:t>2</w:t>
            </w:r>
          </w:p>
        </w:tc>
        <w:tc>
          <w:tcPr>
            <w:tcW w:w="1417" w:type="dxa"/>
            <w:vAlign w:val="center"/>
          </w:tcPr>
          <w:p w14:paraId="27A346B7" w14:textId="77777777" w:rsidR="008752A4" w:rsidRPr="008752A4" w:rsidRDefault="008752A4" w:rsidP="008752A4">
            <w:pPr>
              <w:tabs>
                <w:tab w:val="left" w:pos="1365"/>
              </w:tabs>
              <w:jc w:val="center"/>
              <w:rPr>
                <w:color w:val="000000"/>
              </w:rPr>
            </w:pPr>
          </w:p>
          <w:p w14:paraId="3DDCA376" w14:textId="77777777" w:rsidR="008752A4" w:rsidRPr="008752A4" w:rsidRDefault="008752A4" w:rsidP="008752A4">
            <w:pPr>
              <w:tabs>
                <w:tab w:val="left" w:pos="1365"/>
              </w:tabs>
              <w:jc w:val="center"/>
              <w:rPr>
                <w:color w:val="000000"/>
              </w:rPr>
            </w:pPr>
            <w:r w:rsidRPr="008752A4">
              <w:rPr>
                <w:color w:val="000000"/>
              </w:rPr>
              <w:t xml:space="preserve">руб/Гкал </w:t>
            </w:r>
          </w:p>
          <w:p w14:paraId="5477BC8F" w14:textId="77777777" w:rsidR="008752A4" w:rsidRPr="008752A4" w:rsidRDefault="008752A4" w:rsidP="008752A4">
            <w:pPr>
              <w:tabs>
                <w:tab w:val="left" w:pos="1365"/>
              </w:tabs>
              <w:jc w:val="center"/>
              <w:rPr>
                <w:color w:val="000000"/>
              </w:rPr>
            </w:pPr>
          </w:p>
        </w:tc>
        <w:tc>
          <w:tcPr>
            <w:tcW w:w="1418" w:type="dxa"/>
            <w:vAlign w:val="center"/>
          </w:tcPr>
          <w:p w14:paraId="108999DC" w14:textId="77777777" w:rsidR="008752A4" w:rsidRPr="008752A4" w:rsidRDefault="008752A4" w:rsidP="008752A4">
            <w:pPr>
              <w:tabs>
                <w:tab w:val="left" w:pos="1365"/>
              </w:tabs>
              <w:jc w:val="center"/>
              <w:rPr>
                <w:color w:val="000000"/>
              </w:rPr>
            </w:pPr>
            <w:r w:rsidRPr="008752A4">
              <w:rPr>
                <w:lang w:eastAsia="en-US"/>
              </w:rPr>
              <w:t>1925,22</w:t>
            </w:r>
          </w:p>
        </w:tc>
        <w:tc>
          <w:tcPr>
            <w:tcW w:w="1417" w:type="dxa"/>
            <w:vAlign w:val="center"/>
          </w:tcPr>
          <w:p w14:paraId="09E05395" w14:textId="77777777" w:rsidR="008752A4" w:rsidRPr="008752A4" w:rsidRDefault="008752A4" w:rsidP="008752A4">
            <w:pPr>
              <w:tabs>
                <w:tab w:val="left" w:pos="1365"/>
              </w:tabs>
              <w:jc w:val="center"/>
              <w:rPr>
                <w:lang w:eastAsia="en-US"/>
              </w:rPr>
            </w:pPr>
            <w:r w:rsidRPr="008752A4">
              <w:rPr>
                <w:lang w:eastAsia="en-US"/>
              </w:rPr>
              <w:t>2222,53</w:t>
            </w:r>
          </w:p>
        </w:tc>
      </w:tr>
      <w:tr w:rsidR="008752A4" w:rsidRPr="008752A4" w14:paraId="49B1D4DE" w14:textId="77777777" w:rsidTr="00607E21">
        <w:trPr>
          <w:trHeight w:val="4384"/>
        </w:trPr>
        <w:tc>
          <w:tcPr>
            <w:tcW w:w="710" w:type="dxa"/>
            <w:vAlign w:val="center"/>
          </w:tcPr>
          <w:p w14:paraId="76F64EF7" w14:textId="77777777" w:rsidR="008752A4" w:rsidRPr="008752A4" w:rsidRDefault="008752A4" w:rsidP="008752A4">
            <w:pPr>
              <w:tabs>
                <w:tab w:val="left" w:pos="1365"/>
              </w:tabs>
              <w:jc w:val="center"/>
              <w:rPr>
                <w:lang w:eastAsia="en-US"/>
              </w:rPr>
            </w:pPr>
            <w:r w:rsidRPr="008752A4">
              <w:rPr>
                <w:lang w:eastAsia="en-US"/>
              </w:rPr>
              <w:t>2.3.</w:t>
            </w:r>
          </w:p>
        </w:tc>
        <w:tc>
          <w:tcPr>
            <w:tcW w:w="2126" w:type="dxa"/>
            <w:vMerge/>
            <w:vAlign w:val="center"/>
          </w:tcPr>
          <w:p w14:paraId="62406193" w14:textId="77777777" w:rsidR="008752A4" w:rsidRPr="008752A4" w:rsidRDefault="008752A4" w:rsidP="008752A4">
            <w:pPr>
              <w:tabs>
                <w:tab w:val="left" w:pos="1365"/>
              </w:tabs>
              <w:rPr>
                <w:lang w:eastAsia="en-US"/>
              </w:rPr>
            </w:pPr>
          </w:p>
        </w:tc>
        <w:tc>
          <w:tcPr>
            <w:tcW w:w="1701" w:type="dxa"/>
            <w:vAlign w:val="center"/>
          </w:tcPr>
          <w:p w14:paraId="5AEC2A61"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8752A4">
              <w:rPr>
                <w:color w:val="000000"/>
                <w:vertAlign w:val="superscript"/>
              </w:rPr>
              <w:t>3</w:t>
            </w:r>
          </w:p>
        </w:tc>
        <w:tc>
          <w:tcPr>
            <w:tcW w:w="1276" w:type="dxa"/>
            <w:vAlign w:val="center"/>
          </w:tcPr>
          <w:p w14:paraId="3122AD3F" w14:textId="77777777" w:rsidR="008752A4" w:rsidRPr="008752A4" w:rsidRDefault="008752A4" w:rsidP="008752A4">
            <w:pPr>
              <w:tabs>
                <w:tab w:val="left" w:pos="1365"/>
              </w:tabs>
              <w:jc w:val="center"/>
              <w:rPr>
                <w:color w:val="000000"/>
              </w:rPr>
            </w:pPr>
          </w:p>
          <w:p w14:paraId="1A5D13D8" w14:textId="77777777" w:rsidR="008752A4" w:rsidRPr="008752A4" w:rsidRDefault="008752A4" w:rsidP="008752A4">
            <w:pPr>
              <w:tabs>
                <w:tab w:val="left" w:pos="1189"/>
              </w:tabs>
              <w:jc w:val="center"/>
              <w:rPr>
                <w:color w:val="000000"/>
              </w:rPr>
            </w:pPr>
            <w:r w:rsidRPr="008752A4">
              <w:rPr>
                <w:color w:val="000000"/>
              </w:rPr>
              <w:t>0,0179 Гкал/м</w:t>
            </w:r>
            <w:r w:rsidRPr="008752A4">
              <w:rPr>
                <w:color w:val="000000"/>
                <w:vertAlign w:val="superscript"/>
              </w:rPr>
              <w:t>2</w:t>
            </w:r>
          </w:p>
        </w:tc>
        <w:tc>
          <w:tcPr>
            <w:tcW w:w="1417" w:type="dxa"/>
            <w:vAlign w:val="center"/>
          </w:tcPr>
          <w:p w14:paraId="7FCF03A8" w14:textId="77777777" w:rsidR="008752A4" w:rsidRPr="008752A4" w:rsidRDefault="008752A4" w:rsidP="008752A4">
            <w:pPr>
              <w:tabs>
                <w:tab w:val="left" w:pos="1365"/>
              </w:tabs>
              <w:jc w:val="center"/>
              <w:rPr>
                <w:color w:val="000000"/>
              </w:rPr>
            </w:pPr>
          </w:p>
          <w:p w14:paraId="43CC3B18" w14:textId="77777777" w:rsidR="008752A4" w:rsidRPr="008752A4" w:rsidRDefault="008752A4" w:rsidP="008752A4">
            <w:pPr>
              <w:tabs>
                <w:tab w:val="left" w:pos="1365"/>
              </w:tabs>
              <w:jc w:val="center"/>
              <w:rPr>
                <w:color w:val="000000"/>
              </w:rPr>
            </w:pPr>
            <w:r w:rsidRPr="008752A4">
              <w:rPr>
                <w:color w:val="000000"/>
              </w:rPr>
              <w:t>руб/Гкал</w:t>
            </w:r>
          </w:p>
          <w:p w14:paraId="0D03D353" w14:textId="77777777" w:rsidR="008752A4" w:rsidRPr="008752A4" w:rsidRDefault="008752A4" w:rsidP="008752A4">
            <w:pPr>
              <w:tabs>
                <w:tab w:val="left" w:pos="1365"/>
              </w:tabs>
              <w:jc w:val="center"/>
              <w:rPr>
                <w:color w:val="000000"/>
              </w:rPr>
            </w:pPr>
            <w:r w:rsidRPr="008752A4">
              <w:rPr>
                <w:color w:val="000000"/>
              </w:rPr>
              <w:t xml:space="preserve">  </w:t>
            </w:r>
          </w:p>
        </w:tc>
        <w:tc>
          <w:tcPr>
            <w:tcW w:w="1418" w:type="dxa"/>
            <w:vAlign w:val="center"/>
          </w:tcPr>
          <w:p w14:paraId="66CED531" w14:textId="77777777" w:rsidR="008752A4" w:rsidRPr="008752A4" w:rsidRDefault="008752A4" w:rsidP="008752A4">
            <w:pPr>
              <w:tabs>
                <w:tab w:val="left" w:pos="1365"/>
              </w:tabs>
              <w:jc w:val="center"/>
              <w:rPr>
                <w:color w:val="000000"/>
              </w:rPr>
            </w:pPr>
            <w:r w:rsidRPr="008752A4">
              <w:rPr>
                <w:lang w:eastAsia="en-US"/>
              </w:rPr>
              <w:t>1925,00</w:t>
            </w:r>
          </w:p>
        </w:tc>
        <w:tc>
          <w:tcPr>
            <w:tcW w:w="1417" w:type="dxa"/>
            <w:vAlign w:val="center"/>
          </w:tcPr>
          <w:p w14:paraId="27D5A1ED" w14:textId="77777777" w:rsidR="008752A4" w:rsidRPr="008752A4" w:rsidRDefault="008752A4" w:rsidP="008752A4">
            <w:pPr>
              <w:tabs>
                <w:tab w:val="left" w:pos="1365"/>
              </w:tabs>
              <w:jc w:val="center"/>
              <w:rPr>
                <w:lang w:eastAsia="en-US"/>
              </w:rPr>
            </w:pPr>
            <w:r w:rsidRPr="008752A4">
              <w:rPr>
                <w:lang w:eastAsia="en-US"/>
              </w:rPr>
              <w:t>2644,69</w:t>
            </w:r>
          </w:p>
        </w:tc>
      </w:tr>
      <w:tr w:rsidR="008752A4" w:rsidRPr="008752A4" w14:paraId="4FAB3FD0" w14:textId="77777777" w:rsidTr="00607E21">
        <w:trPr>
          <w:trHeight w:val="70"/>
        </w:trPr>
        <w:tc>
          <w:tcPr>
            <w:tcW w:w="710" w:type="dxa"/>
            <w:vAlign w:val="center"/>
          </w:tcPr>
          <w:p w14:paraId="46402556" w14:textId="77777777" w:rsidR="008752A4" w:rsidRPr="008752A4" w:rsidRDefault="008752A4" w:rsidP="008752A4">
            <w:pPr>
              <w:tabs>
                <w:tab w:val="left" w:pos="1365"/>
              </w:tabs>
              <w:jc w:val="center"/>
              <w:rPr>
                <w:lang w:val="en-US" w:eastAsia="en-US"/>
              </w:rPr>
            </w:pPr>
            <w:r w:rsidRPr="008752A4">
              <w:rPr>
                <w:lang w:val="en-US" w:eastAsia="en-US"/>
              </w:rPr>
              <w:t>1</w:t>
            </w:r>
          </w:p>
        </w:tc>
        <w:tc>
          <w:tcPr>
            <w:tcW w:w="2126" w:type="dxa"/>
            <w:vAlign w:val="center"/>
          </w:tcPr>
          <w:p w14:paraId="25E5222B" w14:textId="77777777" w:rsidR="008752A4" w:rsidRPr="008752A4" w:rsidRDefault="008752A4" w:rsidP="008752A4">
            <w:pPr>
              <w:tabs>
                <w:tab w:val="left" w:pos="1365"/>
              </w:tabs>
              <w:jc w:val="center"/>
              <w:rPr>
                <w:lang w:val="en-US" w:eastAsia="en-US"/>
              </w:rPr>
            </w:pPr>
            <w:r w:rsidRPr="008752A4">
              <w:rPr>
                <w:lang w:val="en-US" w:eastAsia="en-US"/>
              </w:rPr>
              <w:t>2</w:t>
            </w:r>
          </w:p>
        </w:tc>
        <w:tc>
          <w:tcPr>
            <w:tcW w:w="1701" w:type="dxa"/>
            <w:vAlign w:val="center"/>
          </w:tcPr>
          <w:p w14:paraId="625CA1DD" w14:textId="77777777" w:rsidR="008752A4" w:rsidRPr="008752A4" w:rsidRDefault="008752A4" w:rsidP="008752A4">
            <w:pPr>
              <w:tabs>
                <w:tab w:val="left" w:pos="1365"/>
              </w:tabs>
              <w:jc w:val="center"/>
              <w:rPr>
                <w:color w:val="000000"/>
                <w:lang w:val="en-US"/>
              </w:rPr>
            </w:pPr>
            <w:r w:rsidRPr="008752A4">
              <w:rPr>
                <w:color w:val="000000"/>
                <w:lang w:val="en-US"/>
              </w:rPr>
              <w:t>3</w:t>
            </w:r>
          </w:p>
        </w:tc>
        <w:tc>
          <w:tcPr>
            <w:tcW w:w="1276" w:type="dxa"/>
            <w:vAlign w:val="center"/>
          </w:tcPr>
          <w:p w14:paraId="16BA77C0" w14:textId="77777777" w:rsidR="008752A4" w:rsidRPr="008752A4" w:rsidRDefault="008752A4" w:rsidP="008752A4">
            <w:pPr>
              <w:tabs>
                <w:tab w:val="left" w:pos="1365"/>
              </w:tabs>
              <w:jc w:val="center"/>
              <w:rPr>
                <w:color w:val="000000"/>
                <w:lang w:val="en-US"/>
              </w:rPr>
            </w:pPr>
            <w:r w:rsidRPr="008752A4">
              <w:rPr>
                <w:color w:val="000000"/>
                <w:lang w:val="en-US"/>
              </w:rPr>
              <w:t>4</w:t>
            </w:r>
          </w:p>
        </w:tc>
        <w:tc>
          <w:tcPr>
            <w:tcW w:w="1417" w:type="dxa"/>
            <w:vAlign w:val="center"/>
          </w:tcPr>
          <w:p w14:paraId="0A90B9C6" w14:textId="77777777" w:rsidR="008752A4" w:rsidRPr="008752A4" w:rsidRDefault="008752A4" w:rsidP="008752A4">
            <w:pPr>
              <w:tabs>
                <w:tab w:val="left" w:pos="1365"/>
              </w:tabs>
              <w:jc w:val="center"/>
              <w:rPr>
                <w:color w:val="000000"/>
                <w:lang w:val="en-US"/>
              </w:rPr>
            </w:pPr>
            <w:r w:rsidRPr="008752A4">
              <w:rPr>
                <w:color w:val="000000"/>
                <w:lang w:val="en-US"/>
              </w:rPr>
              <w:t>5</w:t>
            </w:r>
          </w:p>
        </w:tc>
        <w:tc>
          <w:tcPr>
            <w:tcW w:w="1418" w:type="dxa"/>
            <w:vAlign w:val="center"/>
          </w:tcPr>
          <w:p w14:paraId="6D339D2B" w14:textId="77777777" w:rsidR="008752A4" w:rsidRPr="008752A4" w:rsidRDefault="008752A4" w:rsidP="008752A4">
            <w:pPr>
              <w:tabs>
                <w:tab w:val="left" w:pos="1365"/>
              </w:tabs>
              <w:jc w:val="center"/>
              <w:rPr>
                <w:lang w:val="en-US" w:eastAsia="en-US"/>
              </w:rPr>
            </w:pPr>
            <w:r w:rsidRPr="008752A4">
              <w:rPr>
                <w:lang w:val="en-US" w:eastAsia="en-US"/>
              </w:rPr>
              <w:t>6</w:t>
            </w:r>
          </w:p>
        </w:tc>
        <w:tc>
          <w:tcPr>
            <w:tcW w:w="1417" w:type="dxa"/>
          </w:tcPr>
          <w:p w14:paraId="70217C52" w14:textId="77777777" w:rsidR="008752A4" w:rsidRPr="008752A4" w:rsidRDefault="008752A4" w:rsidP="008752A4">
            <w:pPr>
              <w:tabs>
                <w:tab w:val="left" w:pos="1365"/>
              </w:tabs>
              <w:jc w:val="center"/>
              <w:rPr>
                <w:lang w:val="en-US" w:eastAsia="en-US"/>
              </w:rPr>
            </w:pPr>
            <w:r w:rsidRPr="008752A4">
              <w:rPr>
                <w:lang w:val="en-US" w:eastAsia="en-US"/>
              </w:rPr>
              <w:t>7</w:t>
            </w:r>
          </w:p>
        </w:tc>
      </w:tr>
      <w:tr w:rsidR="008752A4" w:rsidRPr="008752A4" w14:paraId="13EB2122" w14:textId="77777777" w:rsidTr="00607E21">
        <w:trPr>
          <w:trHeight w:val="4970"/>
        </w:trPr>
        <w:tc>
          <w:tcPr>
            <w:tcW w:w="710" w:type="dxa"/>
            <w:vAlign w:val="center"/>
          </w:tcPr>
          <w:p w14:paraId="77BBE94C" w14:textId="77777777" w:rsidR="008752A4" w:rsidRPr="008752A4" w:rsidRDefault="008752A4" w:rsidP="008752A4">
            <w:pPr>
              <w:tabs>
                <w:tab w:val="left" w:pos="1365"/>
              </w:tabs>
              <w:jc w:val="center"/>
              <w:rPr>
                <w:lang w:eastAsia="en-US"/>
              </w:rPr>
            </w:pPr>
            <w:r w:rsidRPr="008752A4">
              <w:rPr>
                <w:lang w:eastAsia="en-US"/>
              </w:rPr>
              <w:lastRenderedPageBreak/>
              <w:t>2.4.</w:t>
            </w:r>
          </w:p>
        </w:tc>
        <w:tc>
          <w:tcPr>
            <w:tcW w:w="2126" w:type="dxa"/>
            <w:vMerge w:val="restart"/>
            <w:vAlign w:val="center"/>
          </w:tcPr>
          <w:p w14:paraId="7EF20789" w14:textId="77777777" w:rsidR="008752A4" w:rsidRPr="008752A4" w:rsidRDefault="008752A4" w:rsidP="008752A4">
            <w:pPr>
              <w:tabs>
                <w:tab w:val="left" w:pos="1365"/>
              </w:tabs>
              <w:rPr>
                <w:lang w:eastAsia="en-US"/>
              </w:rPr>
            </w:pPr>
          </w:p>
          <w:p w14:paraId="26180796" w14:textId="77777777" w:rsidR="008752A4" w:rsidRPr="008752A4" w:rsidRDefault="008752A4" w:rsidP="008752A4">
            <w:pPr>
              <w:tabs>
                <w:tab w:val="left" w:pos="1365"/>
              </w:tabs>
              <w:rPr>
                <w:bCs/>
              </w:rPr>
            </w:pPr>
            <w:r w:rsidRPr="008752A4">
              <w:rPr>
                <w:bCs/>
              </w:rPr>
              <w:t xml:space="preserve">ООО «Бастет», </w:t>
            </w:r>
          </w:p>
          <w:p w14:paraId="02E7BFDE" w14:textId="77777777" w:rsidR="008752A4" w:rsidRPr="008752A4" w:rsidRDefault="008752A4" w:rsidP="008752A4">
            <w:pPr>
              <w:tabs>
                <w:tab w:val="left" w:pos="1365"/>
              </w:tabs>
              <w:rPr>
                <w:lang w:eastAsia="en-US"/>
              </w:rPr>
            </w:pPr>
            <w:r w:rsidRPr="008752A4">
              <w:rPr>
                <w:bCs/>
              </w:rPr>
              <w:t>ИНН 4202044270</w:t>
            </w:r>
          </w:p>
        </w:tc>
        <w:tc>
          <w:tcPr>
            <w:tcW w:w="1701" w:type="dxa"/>
            <w:vAlign w:val="center"/>
          </w:tcPr>
          <w:p w14:paraId="0FB847DF"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8752A4">
              <w:rPr>
                <w:color w:val="000000"/>
                <w:vertAlign w:val="superscript"/>
              </w:rPr>
              <w:t>3</w:t>
            </w:r>
            <w:r w:rsidRPr="008752A4">
              <w:rPr>
                <w:color w:val="000000"/>
              </w:rPr>
              <w:t xml:space="preserve"> </w:t>
            </w:r>
          </w:p>
        </w:tc>
        <w:tc>
          <w:tcPr>
            <w:tcW w:w="1276" w:type="dxa"/>
            <w:vAlign w:val="center"/>
          </w:tcPr>
          <w:p w14:paraId="2BA9ED8A" w14:textId="77777777" w:rsidR="008752A4" w:rsidRPr="008752A4" w:rsidRDefault="008752A4" w:rsidP="008752A4">
            <w:pPr>
              <w:tabs>
                <w:tab w:val="left" w:pos="1365"/>
              </w:tabs>
              <w:jc w:val="center"/>
              <w:rPr>
                <w:color w:val="000000"/>
              </w:rPr>
            </w:pPr>
          </w:p>
          <w:p w14:paraId="310A821A" w14:textId="77777777" w:rsidR="008752A4" w:rsidRPr="008752A4" w:rsidRDefault="008752A4" w:rsidP="008752A4">
            <w:pPr>
              <w:tabs>
                <w:tab w:val="left" w:pos="1189"/>
              </w:tabs>
              <w:jc w:val="center"/>
              <w:rPr>
                <w:color w:val="000000"/>
              </w:rPr>
            </w:pPr>
            <w:r w:rsidRPr="008752A4">
              <w:rPr>
                <w:color w:val="000000"/>
              </w:rPr>
              <w:t>0,02497 Гкал/м</w:t>
            </w:r>
            <w:r w:rsidRPr="008752A4">
              <w:rPr>
                <w:color w:val="000000"/>
                <w:vertAlign w:val="superscript"/>
              </w:rPr>
              <w:t>2</w:t>
            </w:r>
          </w:p>
        </w:tc>
        <w:tc>
          <w:tcPr>
            <w:tcW w:w="1417" w:type="dxa"/>
            <w:vAlign w:val="center"/>
          </w:tcPr>
          <w:p w14:paraId="7B2DF768" w14:textId="77777777" w:rsidR="008752A4" w:rsidRPr="008752A4" w:rsidRDefault="008752A4" w:rsidP="008752A4">
            <w:pPr>
              <w:tabs>
                <w:tab w:val="left" w:pos="1365"/>
              </w:tabs>
              <w:jc w:val="center"/>
              <w:rPr>
                <w:color w:val="000000"/>
              </w:rPr>
            </w:pPr>
          </w:p>
          <w:p w14:paraId="2D795A6D" w14:textId="77777777" w:rsidR="008752A4" w:rsidRPr="008752A4" w:rsidRDefault="008752A4" w:rsidP="008752A4">
            <w:pPr>
              <w:tabs>
                <w:tab w:val="left" w:pos="1365"/>
              </w:tabs>
              <w:jc w:val="center"/>
              <w:rPr>
                <w:color w:val="000000"/>
              </w:rPr>
            </w:pPr>
            <w:r w:rsidRPr="008752A4">
              <w:rPr>
                <w:color w:val="000000"/>
              </w:rPr>
              <w:t xml:space="preserve">руб/Гкал </w:t>
            </w:r>
          </w:p>
          <w:p w14:paraId="238ED500" w14:textId="77777777" w:rsidR="008752A4" w:rsidRPr="008752A4" w:rsidRDefault="008752A4" w:rsidP="008752A4">
            <w:pPr>
              <w:tabs>
                <w:tab w:val="left" w:pos="1365"/>
              </w:tabs>
              <w:jc w:val="center"/>
              <w:rPr>
                <w:color w:val="000000"/>
              </w:rPr>
            </w:pPr>
          </w:p>
        </w:tc>
        <w:tc>
          <w:tcPr>
            <w:tcW w:w="1418" w:type="dxa"/>
            <w:vAlign w:val="center"/>
          </w:tcPr>
          <w:p w14:paraId="398E2CD4" w14:textId="77777777" w:rsidR="008752A4" w:rsidRPr="008752A4" w:rsidRDefault="008752A4" w:rsidP="008752A4">
            <w:pPr>
              <w:tabs>
                <w:tab w:val="left" w:pos="1365"/>
              </w:tabs>
              <w:jc w:val="center"/>
              <w:rPr>
                <w:color w:val="000000"/>
              </w:rPr>
            </w:pPr>
            <w:r w:rsidRPr="008752A4">
              <w:rPr>
                <w:lang w:eastAsia="en-US"/>
              </w:rPr>
              <w:t>1705,97</w:t>
            </w:r>
          </w:p>
        </w:tc>
        <w:tc>
          <w:tcPr>
            <w:tcW w:w="1417" w:type="dxa"/>
            <w:vAlign w:val="center"/>
          </w:tcPr>
          <w:p w14:paraId="1E5A93F7" w14:textId="77777777" w:rsidR="008752A4" w:rsidRPr="008752A4" w:rsidRDefault="008752A4" w:rsidP="008752A4">
            <w:pPr>
              <w:tabs>
                <w:tab w:val="left" w:pos="1365"/>
              </w:tabs>
              <w:jc w:val="center"/>
              <w:rPr>
                <w:lang w:eastAsia="en-US"/>
              </w:rPr>
            </w:pPr>
            <w:r w:rsidRPr="008752A4">
              <w:rPr>
                <w:lang w:eastAsia="en-US"/>
              </w:rPr>
              <w:t>1895,86</w:t>
            </w:r>
          </w:p>
        </w:tc>
      </w:tr>
      <w:tr w:rsidR="008752A4" w:rsidRPr="008752A4" w14:paraId="7F6A9D3E" w14:textId="77777777" w:rsidTr="00607E21">
        <w:trPr>
          <w:trHeight w:val="4532"/>
        </w:trPr>
        <w:tc>
          <w:tcPr>
            <w:tcW w:w="710" w:type="dxa"/>
            <w:vAlign w:val="center"/>
          </w:tcPr>
          <w:p w14:paraId="3E62C3E2" w14:textId="77777777" w:rsidR="008752A4" w:rsidRPr="008752A4" w:rsidRDefault="008752A4" w:rsidP="008752A4">
            <w:pPr>
              <w:tabs>
                <w:tab w:val="left" w:pos="1365"/>
              </w:tabs>
              <w:rPr>
                <w:lang w:eastAsia="en-US"/>
              </w:rPr>
            </w:pPr>
            <w:r w:rsidRPr="008752A4">
              <w:rPr>
                <w:lang w:eastAsia="en-US"/>
              </w:rPr>
              <w:t>2.5.</w:t>
            </w:r>
          </w:p>
        </w:tc>
        <w:tc>
          <w:tcPr>
            <w:tcW w:w="2126" w:type="dxa"/>
            <w:vMerge/>
            <w:vAlign w:val="center"/>
          </w:tcPr>
          <w:p w14:paraId="6E018738" w14:textId="77777777" w:rsidR="008752A4" w:rsidRPr="008752A4" w:rsidRDefault="008752A4" w:rsidP="008752A4">
            <w:pPr>
              <w:tabs>
                <w:tab w:val="left" w:pos="1365"/>
              </w:tabs>
              <w:rPr>
                <w:lang w:eastAsia="en-US"/>
              </w:rPr>
            </w:pPr>
          </w:p>
        </w:tc>
        <w:tc>
          <w:tcPr>
            <w:tcW w:w="1701" w:type="dxa"/>
            <w:vAlign w:val="center"/>
          </w:tcPr>
          <w:p w14:paraId="4BAD728B"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8752A4">
              <w:rPr>
                <w:color w:val="000000"/>
                <w:vertAlign w:val="superscript"/>
              </w:rPr>
              <w:t>3</w:t>
            </w:r>
            <w:r w:rsidRPr="008752A4">
              <w:rPr>
                <w:color w:val="000000"/>
              </w:rPr>
              <w:t xml:space="preserve"> до 10000 м</w:t>
            </w:r>
            <w:r w:rsidRPr="008752A4">
              <w:rPr>
                <w:color w:val="000000"/>
                <w:vertAlign w:val="superscript"/>
              </w:rPr>
              <w:t>3</w:t>
            </w:r>
          </w:p>
        </w:tc>
        <w:tc>
          <w:tcPr>
            <w:tcW w:w="1276" w:type="dxa"/>
            <w:vAlign w:val="center"/>
          </w:tcPr>
          <w:p w14:paraId="58101A6F" w14:textId="77777777" w:rsidR="008752A4" w:rsidRPr="008752A4" w:rsidRDefault="008752A4" w:rsidP="008752A4">
            <w:pPr>
              <w:tabs>
                <w:tab w:val="left" w:pos="1189"/>
              </w:tabs>
              <w:jc w:val="center"/>
              <w:rPr>
                <w:color w:val="000000"/>
              </w:rPr>
            </w:pPr>
            <w:r w:rsidRPr="008752A4">
              <w:rPr>
                <w:color w:val="000000"/>
              </w:rPr>
              <w:t>0,0213 Гкал/м</w:t>
            </w:r>
            <w:r w:rsidRPr="008752A4">
              <w:rPr>
                <w:color w:val="000000"/>
                <w:vertAlign w:val="superscript"/>
              </w:rPr>
              <w:t>2</w:t>
            </w:r>
          </w:p>
        </w:tc>
        <w:tc>
          <w:tcPr>
            <w:tcW w:w="1417" w:type="dxa"/>
            <w:vAlign w:val="center"/>
          </w:tcPr>
          <w:p w14:paraId="7CD2E94A" w14:textId="77777777" w:rsidR="008752A4" w:rsidRPr="008752A4" w:rsidRDefault="008752A4" w:rsidP="008752A4">
            <w:pPr>
              <w:tabs>
                <w:tab w:val="left" w:pos="1365"/>
              </w:tabs>
              <w:jc w:val="center"/>
              <w:rPr>
                <w:color w:val="000000"/>
              </w:rPr>
            </w:pPr>
          </w:p>
          <w:p w14:paraId="424CBB56" w14:textId="77777777" w:rsidR="008752A4" w:rsidRPr="008752A4" w:rsidRDefault="008752A4" w:rsidP="008752A4">
            <w:pPr>
              <w:tabs>
                <w:tab w:val="left" w:pos="1365"/>
              </w:tabs>
              <w:jc w:val="center"/>
              <w:rPr>
                <w:color w:val="000000"/>
              </w:rPr>
            </w:pPr>
            <w:r w:rsidRPr="008752A4">
              <w:rPr>
                <w:color w:val="000000"/>
              </w:rPr>
              <w:t xml:space="preserve">руб/Гкал </w:t>
            </w:r>
          </w:p>
          <w:p w14:paraId="14BBAB09" w14:textId="77777777" w:rsidR="008752A4" w:rsidRPr="008752A4" w:rsidRDefault="008752A4" w:rsidP="008752A4">
            <w:pPr>
              <w:tabs>
                <w:tab w:val="left" w:pos="1365"/>
              </w:tabs>
              <w:jc w:val="center"/>
              <w:rPr>
                <w:color w:val="000000"/>
              </w:rPr>
            </w:pPr>
          </w:p>
        </w:tc>
        <w:tc>
          <w:tcPr>
            <w:tcW w:w="1418" w:type="dxa"/>
            <w:vAlign w:val="center"/>
          </w:tcPr>
          <w:p w14:paraId="7E9D351C" w14:textId="77777777" w:rsidR="008752A4" w:rsidRPr="008752A4" w:rsidRDefault="008752A4" w:rsidP="008752A4">
            <w:pPr>
              <w:tabs>
                <w:tab w:val="left" w:pos="1365"/>
              </w:tabs>
              <w:jc w:val="center"/>
              <w:rPr>
                <w:color w:val="000000"/>
              </w:rPr>
            </w:pPr>
            <w:r w:rsidRPr="008752A4">
              <w:rPr>
                <w:lang w:eastAsia="en-US"/>
              </w:rPr>
              <w:t>1925,22</w:t>
            </w:r>
          </w:p>
        </w:tc>
        <w:tc>
          <w:tcPr>
            <w:tcW w:w="1417" w:type="dxa"/>
            <w:vAlign w:val="center"/>
          </w:tcPr>
          <w:p w14:paraId="700B5FE4" w14:textId="77777777" w:rsidR="008752A4" w:rsidRPr="008752A4" w:rsidRDefault="008752A4" w:rsidP="008752A4">
            <w:pPr>
              <w:tabs>
                <w:tab w:val="left" w:pos="1365"/>
              </w:tabs>
              <w:jc w:val="center"/>
              <w:rPr>
                <w:lang w:eastAsia="en-US"/>
              </w:rPr>
            </w:pPr>
            <w:r w:rsidRPr="008752A4">
              <w:rPr>
                <w:lang w:eastAsia="en-US"/>
              </w:rPr>
              <w:t>2222,53</w:t>
            </w:r>
          </w:p>
        </w:tc>
      </w:tr>
      <w:tr w:rsidR="008752A4" w:rsidRPr="008752A4" w14:paraId="64B01C6C" w14:textId="77777777" w:rsidTr="00607E21">
        <w:trPr>
          <w:trHeight w:val="4368"/>
        </w:trPr>
        <w:tc>
          <w:tcPr>
            <w:tcW w:w="710" w:type="dxa"/>
            <w:vAlign w:val="center"/>
          </w:tcPr>
          <w:p w14:paraId="381F579F" w14:textId="77777777" w:rsidR="008752A4" w:rsidRPr="008752A4" w:rsidRDefault="008752A4" w:rsidP="008752A4">
            <w:pPr>
              <w:tabs>
                <w:tab w:val="left" w:pos="1365"/>
              </w:tabs>
              <w:jc w:val="center"/>
              <w:rPr>
                <w:lang w:eastAsia="en-US"/>
              </w:rPr>
            </w:pPr>
            <w:r w:rsidRPr="008752A4">
              <w:rPr>
                <w:lang w:eastAsia="en-US"/>
              </w:rPr>
              <w:t>2.6.</w:t>
            </w:r>
          </w:p>
        </w:tc>
        <w:tc>
          <w:tcPr>
            <w:tcW w:w="2126" w:type="dxa"/>
            <w:vMerge/>
            <w:vAlign w:val="center"/>
          </w:tcPr>
          <w:p w14:paraId="25715198" w14:textId="77777777" w:rsidR="008752A4" w:rsidRPr="008752A4" w:rsidRDefault="008752A4" w:rsidP="008752A4">
            <w:pPr>
              <w:tabs>
                <w:tab w:val="left" w:pos="1365"/>
              </w:tabs>
              <w:rPr>
                <w:lang w:eastAsia="en-US"/>
              </w:rPr>
            </w:pPr>
          </w:p>
        </w:tc>
        <w:tc>
          <w:tcPr>
            <w:tcW w:w="1701" w:type="dxa"/>
            <w:vAlign w:val="center"/>
          </w:tcPr>
          <w:p w14:paraId="0753FE1A"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8752A4">
              <w:rPr>
                <w:color w:val="000000"/>
                <w:vertAlign w:val="superscript"/>
              </w:rPr>
              <w:t>3</w:t>
            </w:r>
          </w:p>
        </w:tc>
        <w:tc>
          <w:tcPr>
            <w:tcW w:w="1276" w:type="dxa"/>
            <w:vAlign w:val="center"/>
          </w:tcPr>
          <w:p w14:paraId="3C47E2AB" w14:textId="77777777" w:rsidR="008752A4" w:rsidRPr="008752A4" w:rsidRDefault="008752A4" w:rsidP="008752A4">
            <w:pPr>
              <w:tabs>
                <w:tab w:val="left" w:pos="1365"/>
              </w:tabs>
              <w:jc w:val="center"/>
              <w:rPr>
                <w:color w:val="000000"/>
              </w:rPr>
            </w:pPr>
          </w:p>
          <w:p w14:paraId="2CCF8EF1" w14:textId="77777777" w:rsidR="008752A4" w:rsidRPr="008752A4" w:rsidRDefault="008752A4" w:rsidP="008752A4">
            <w:pPr>
              <w:tabs>
                <w:tab w:val="left" w:pos="1189"/>
              </w:tabs>
              <w:jc w:val="center"/>
              <w:rPr>
                <w:color w:val="000000"/>
              </w:rPr>
            </w:pPr>
            <w:r w:rsidRPr="008752A4">
              <w:rPr>
                <w:color w:val="000000"/>
              </w:rPr>
              <w:t>0,0179 Гкал/м</w:t>
            </w:r>
            <w:r w:rsidRPr="008752A4">
              <w:rPr>
                <w:color w:val="000000"/>
                <w:vertAlign w:val="superscript"/>
              </w:rPr>
              <w:t>2</w:t>
            </w:r>
          </w:p>
        </w:tc>
        <w:tc>
          <w:tcPr>
            <w:tcW w:w="1417" w:type="dxa"/>
            <w:vAlign w:val="center"/>
          </w:tcPr>
          <w:p w14:paraId="31AB7EB4" w14:textId="77777777" w:rsidR="008752A4" w:rsidRPr="008752A4" w:rsidRDefault="008752A4" w:rsidP="008752A4">
            <w:pPr>
              <w:tabs>
                <w:tab w:val="left" w:pos="1365"/>
              </w:tabs>
              <w:jc w:val="center"/>
              <w:rPr>
                <w:color w:val="000000"/>
              </w:rPr>
            </w:pPr>
          </w:p>
          <w:p w14:paraId="1B28A05A" w14:textId="77777777" w:rsidR="008752A4" w:rsidRPr="008752A4" w:rsidRDefault="008752A4" w:rsidP="008752A4">
            <w:pPr>
              <w:tabs>
                <w:tab w:val="left" w:pos="1365"/>
              </w:tabs>
              <w:jc w:val="center"/>
              <w:rPr>
                <w:color w:val="000000"/>
              </w:rPr>
            </w:pPr>
            <w:r w:rsidRPr="008752A4">
              <w:rPr>
                <w:color w:val="000000"/>
              </w:rPr>
              <w:t>руб/Гкал</w:t>
            </w:r>
          </w:p>
          <w:p w14:paraId="009C51D3" w14:textId="77777777" w:rsidR="008752A4" w:rsidRPr="008752A4" w:rsidRDefault="008752A4" w:rsidP="008752A4">
            <w:pPr>
              <w:tabs>
                <w:tab w:val="left" w:pos="1365"/>
              </w:tabs>
              <w:jc w:val="center"/>
              <w:rPr>
                <w:color w:val="000000"/>
              </w:rPr>
            </w:pPr>
            <w:r w:rsidRPr="008752A4">
              <w:rPr>
                <w:color w:val="000000"/>
              </w:rPr>
              <w:t xml:space="preserve">  </w:t>
            </w:r>
          </w:p>
        </w:tc>
        <w:tc>
          <w:tcPr>
            <w:tcW w:w="1418" w:type="dxa"/>
            <w:vAlign w:val="center"/>
          </w:tcPr>
          <w:p w14:paraId="07FBB6D1" w14:textId="77777777" w:rsidR="008752A4" w:rsidRPr="008752A4" w:rsidRDefault="008752A4" w:rsidP="008752A4">
            <w:pPr>
              <w:tabs>
                <w:tab w:val="left" w:pos="1365"/>
              </w:tabs>
              <w:jc w:val="center"/>
              <w:rPr>
                <w:color w:val="000000"/>
              </w:rPr>
            </w:pPr>
            <w:r w:rsidRPr="008752A4">
              <w:rPr>
                <w:lang w:eastAsia="en-US"/>
              </w:rPr>
              <w:t>1925,0</w:t>
            </w:r>
          </w:p>
        </w:tc>
        <w:tc>
          <w:tcPr>
            <w:tcW w:w="1417" w:type="dxa"/>
            <w:vAlign w:val="center"/>
          </w:tcPr>
          <w:p w14:paraId="5EA11504" w14:textId="77777777" w:rsidR="008752A4" w:rsidRPr="008752A4" w:rsidRDefault="008752A4" w:rsidP="008752A4">
            <w:pPr>
              <w:tabs>
                <w:tab w:val="left" w:pos="1365"/>
              </w:tabs>
              <w:jc w:val="center"/>
              <w:rPr>
                <w:lang w:eastAsia="en-US"/>
              </w:rPr>
            </w:pPr>
            <w:r w:rsidRPr="008752A4">
              <w:rPr>
                <w:lang w:eastAsia="en-US"/>
              </w:rPr>
              <w:t>2644,69</w:t>
            </w:r>
          </w:p>
        </w:tc>
      </w:tr>
      <w:tr w:rsidR="008752A4" w:rsidRPr="008752A4" w14:paraId="62D15E31" w14:textId="77777777" w:rsidTr="00607E21">
        <w:trPr>
          <w:trHeight w:val="147"/>
        </w:trPr>
        <w:tc>
          <w:tcPr>
            <w:tcW w:w="710" w:type="dxa"/>
            <w:vAlign w:val="center"/>
          </w:tcPr>
          <w:p w14:paraId="533F34D9" w14:textId="77777777" w:rsidR="008752A4" w:rsidRPr="008752A4" w:rsidRDefault="008752A4" w:rsidP="008752A4">
            <w:pPr>
              <w:tabs>
                <w:tab w:val="left" w:pos="1365"/>
              </w:tabs>
              <w:jc w:val="center"/>
              <w:rPr>
                <w:lang w:val="en-US" w:eastAsia="en-US"/>
              </w:rPr>
            </w:pPr>
            <w:r w:rsidRPr="008752A4">
              <w:rPr>
                <w:lang w:val="en-US" w:eastAsia="en-US"/>
              </w:rPr>
              <w:t>1</w:t>
            </w:r>
          </w:p>
        </w:tc>
        <w:tc>
          <w:tcPr>
            <w:tcW w:w="2126" w:type="dxa"/>
            <w:vAlign w:val="center"/>
          </w:tcPr>
          <w:p w14:paraId="3ADB4BF6" w14:textId="77777777" w:rsidR="008752A4" w:rsidRPr="008752A4" w:rsidRDefault="008752A4" w:rsidP="008752A4">
            <w:pPr>
              <w:tabs>
                <w:tab w:val="left" w:pos="1365"/>
              </w:tabs>
              <w:jc w:val="center"/>
              <w:rPr>
                <w:lang w:val="en-US" w:eastAsia="en-US"/>
              </w:rPr>
            </w:pPr>
            <w:r w:rsidRPr="008752A4">
              <w:rPr>
                <w:lang w:val="en-US" w:eastAsia="en-US"/>
              </w:rPr>
              <w:t>2</w:t>
            </w:r>
          </w:p>
        </w:tc>
        <w:tc>
          <w:tcPr>
            <w:tcW w:w="1701" w:type="dxa"/>
            <w:vAlign w:val="center"/>
          </w:tcPr>
          <w:p w14:paraId="09FE0220" w14:textId="77777777" w:rsidR="008752A4" w:rsidRPr="008752A4" w:rsidRDefault="008752A4" w:rsidP="008752A4">
            <w:pPr>
              <w:tabs>
                <w:tab w:val="left" w:pos="1365"/>
              </w:tabs>
              <w:jc w:val="center"/>
              <w:rPr>
                <w:color w:val="000000"/>
                <w:lang w:val="en-US"/>
              </w:rPr>
            </w:pPr>
            <w:r w:rsidRPr="008752A4">
              <w:rPr>
                <w:color w:val="000000"/>
                <w:lang w:val="en-US"/>
              </w:rPr>
              <w:t>3</w:t>
            </w:r>
          </w:p>
        </w:tc>
        <w:tc>
          <w:tcPr>
            <w:tcW w:w="1276" w:type="dxa"/>
            <w:vAlign w:val="center"/>
          </w:tcPr>
          <w:p w14:paraId="70A42C5C" w14:textId="77777777" w:rsidR="008752A4" w:rsidRPr="008752A4" w:rsidRDefault="008752A4" w:rsidP="008752A4">
            <w:pPr>
              <w:tabs>
                <w:tab w:val="left" w:pos="1365"/>
              </w:tabs>
              <w:jc w:val="center"/>
              <w:rPr>
                <w:color w:val="000000"/>
                <w:lang w:val="en-US"/>
              </w:rPr>
            </w:pPr>
            <w:r w:rsidRPr="008752A4">
              <w:rPr>
                <w:color w:val="000000"/>
                <w:lang w:val="en-US"/>
              </w:rPr>
              <w:t>4</w:t>
            </w:r>
          </w:p>
        </w:tc>
        <w:tc>
          <w:tcPr>
            <w:tcW w:w="1417" w:type="dxa"/>
            <w:vAlign w:val="center"/>
          </w:tcPr>
          <w:p w14:paraId="6546C21A" w14:textId="77777777" w:rsidR="008752A4" w:rsidRPr="008752A4" w:rsidRDefault="008752A4" w:rsidP="008752A4">
            <w:pPr>
              <w:tabs>
                <w:tab w:val="left" w:pos="1365"/>
              </w:tabs>
              <w:jc w:val="center"/>
              <w:rPr>
                <w:color w:val="000000"/>
                <w:lang w:val="en-US"/>
              </w:rPr>
            </w:pPr>
            <w:r w:rsidRPr="008752A4">
              <w:rPr>
                <w:color w:val="000000"/>
                <w:lang w:val="en-US"/>
              </w:rPr>
              <w:t>5</w:t>
            </w:r>
          </w:p>
        </w:tc>
        <w:tc>
          <w:tcPr>
            <w:tcW w:w="1418" w:type="dxa"/>
            <w:vAlign w:val="center"/>
          </w:tcPr>
          <w:p w14:paraId="669142E0" w14:textId="77777777" w:rsidR="008752A4" w:rsidRPr="008752A4" w:rsidRDefault="008752A4" w:rsidP="008752A4">
            <w:pPr>
              <w:tabs>
                <w:tab w:val="left" w:pos="1365"/>
              </w:tabs>
              <w:jc w:val="center"/>
              <w:rPr>
                <w:lang w:val="en-US" w:eastAsia="en-US"/>
              </w:rPr>
            </w:pPr>
            <w:r w:rsidRPr="008752A4">
              <w:rPr>
                <w:lang w:val="en-US" w:eastAsia="en-US"/>
              </w:rPr>
              <w:t>6</w:t>
            </w:r>
          </w:p>
        </w:tc>
        <w:tc>
          <w:tcPr>
            <w:tcW w:w="1417" w:type="dxa"/>
          </w:tcPr>
          <w:p w14:paraId="6DBF66A3" w14:textId="77777777" w:rsidR="008752A4" w:rsidRPr="008752A4" w:rsidRDefault="008752A4" w:rsidP="008752A4">
            <w:pPr>
              <w:tabs>
                <w:tab w:val="left" w:pos="1365"/>
              </w:tabs>
              <w:jc w:val="center"/>
              <w:rPr>
                <w:lang w:val="en-US" w:eastAsia="en-US"/>
              </w:rPr>
            </w:pPr>
            <w:r w:rsidRPr="008752A4">
              <w:rPr>
                <w:lang w:val="en-US" w:eastAsia="en-US"/>
              </w:rPr>
              <w:t>7</w:t>
            </w:r>
          </w:p>
        </w:tc>
      </w:tr>
      <w:tr w:rsidR="008752A4" w:rsidRPr="008752A4" w14:paraId="070EBF27" w14:textId="77777777" w:rsidTr="00607E21">
        <w:trPr>
          <w:trHeight w:val="3978"/>
        </w:trPr>
        <w:tc>
          <w:tcPr>
            <w:tcW w:w="710" w:type="dxa"/>
            <w:vAlign w:val="center"/>
          </w:tcPr>
          <w:p w14:paraId="15177C0F" w14:textId="77777777" w:rsidR="008752A4" w:rsidRPr="008752A4" w:rsidRDefault="008752A4" w:rsidP="008752A4">
            <w:pPr>
              <w:tabs>
                <w:tab w:val="left" w:pos="1365"/>
              </w:tabs>
              <w:jc w:val="center"/>
              <w:rPr>
                <w:lang w:eastAsia="en-US"/>
              </w:rPr>
            </w:pPr>
            <w:r w:rsidRPr="008752A4">
              <w:rPr>
                <w:lang w:eastAsia="en-US"/>
              </w:rPr>
              <w:lastRenderedPageBreak/>
              <w:t>2.7.</w:t>
            </w:r>
          </w:p>
        </w:tc>
        <w:tc>
          <w:tcPr>
            <w:tcW w:w="2126" w:type="dxa"/>
            <w:vAlign w:val="center"/>
          </w:tcPr>
          <w:p w14:paraId="40FF0166" w14:textId="77777777" w:rsidR="008752A4" w:rsidRPr="008752A4" w:rsidRDefault="008752A4" w:rsidP="008752A4">
            <w:pPr>
              <w:tabs>
                <w:tab w:val="left" w:pos="1365"/>
              </w:tabs>
              <w:rPr>
                <w:bCs/>
              </w:rPr>
            </w:pPr>
            <w:r w:rsidRPr="008752A4">
              <w:rPr>
                <w:bCs/>
              </w:rPr>
              <w:t>ОАО «РЖД» (филиал Кузбасский территориальный участок</w:t>
            </w:r>
          </w:p>
          <w:p w14:paraId="11E57781" w14:textId="77777777" w:rsidR="008752A4" w:rsidRPr="008752A4" w:rsidRDefault="008752A4" w:rsidP="008752A4">
            <w:pPr>
              <w:tabs>
                <w:tab w:val="left" w:pos="1365"/>
              </w:tabs>
              <w:rPr>
                <w:bCs/>
              </w:rPr>
            </w:pPr>
            <w:r w:rsidRPr="008752A4">
              <w:rPr>
                <w:bCs/>
              </w:rPr>
              <w:t>Западно-Сибирской дирекции по тепловодоснабжению - структурное</w:t>
            </w:r>
          </w:p>
          <w:p w14:paraId="2B265459" w14:textId="77777777" w:rsidR="008752A4" w:rsidRPr="008752A4" w:rsidRDefault="008752A4" w:rsidP="008752A4">
            <w:pPr>
              <w:tabs>
                <w:tab w:val="left" w:pos="1365"/>
              </w:tabs>
              <w:rPr>
                <w:bCs/>
              </w:rPr>
            </w:pPr>
            <w:r w:rsidRPr="008752A4">
              <w:rPr>
                <w:bCs/>
              </w:rPr>
              <w:t>подразделение Центральной дирекции по тепловодоснабжению) узел</w:t>
            </w:r>
          </w:p>
          <w:p w14:paraId="787EB4EB" w14:textId="77777777" w:rsidR="008752A4" w:rsidRPr="008752A4" w:rsidRDefault="008752A4" w:rsidP="008752A4">
            <w:pPr>
              <w:tabs>
                <w:tab w:val="left" w:pos="1365"/>
              </w:tabs>
              <w:rPr>
                <w:lang w:eastAsia="en-US"/>
              </w:rPr>
            </w:pPr>
            <w:r w:rsidRPr="008752A4">
              <w:rPr>
                <w:bCs/>
              </w:rPr>
              <w:t>теплоснабжения - котельная ШЧ на             ст. Артышта-2,          ИНН 7708503727</w:t>
            </w:r>
          </w:p>
        </w:tc>
        <w:tc>
          <w:tcPr>
            <w:tcW w:w="1701" w:type="dxa"/>
            <w:vAlign w:val="center"/>
          </w:tcPr>
          <w:p w14:paraId="2FEF8C5D" w14:textId="77777777" w:rsidR="008752A4" w:rsidRPr="008752A4" w:rsidRDefault="008752A4" w:rsidP="008752A4">
            <w:pPr>
              <w:tabs>
                <w:tab w:val="left" w:pos="1365"/>
              </w:tabs>
              <w:rPr>
                <w:color w:val="000000"/>
              </w:rPr>
            </w:pPr>
            <w:r w:rsidRPr="008752A4">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8752A4">
              <w:rPr>
                <w:color w:val="000000"/>
                <w:vertAlign w:val="superscript"/>
              </w:rPr>
              <w:t>3</w:t>
            </w:r>
          </w:p>
        </w:tc>
        <w:tc>
          <w:tcPr>
            <w:tcW w:w="1276" w:type="dxa"/>
            <w:vAlign w:val="center"/>
          </w:tcPr>
          <w:p w14:paraId="13E8A255" w14:textId="77777777" w:rsidR="008752A4" w:rsidRPr="008752A4" w:rsidRDefault="008752A4" w:rsidP="008752A4">
            <w:pPr>
              <w:tabs>
                <w:tab w:val="left" w:pos="1365"/>
              </w:tabs>
              <w:jc w:val="center"/>
              <w:rPr>
                <w:color w:val="000000"/>
              </w:rPr>
            </w:pPr>
          </w:p>
          <w:p w14:paraId="5EA8427C" w14:textId="77777777" w:rsidR="008752A4" w:rsidRPr="008752A4" w:rsidRDefault="008752A4" w:rsidP="008752A4">
            <w:pPr>
              <w:tabs>
                <w:tab w:val="left" w:pos="1189"/>
              </w:tabs>
              <w:jc w:val="center"/>
              <w:rPr>
                <w:color w:val="000000"/>
              </w:rPr>
            </w:pPr>
            <w:r w:rsidRPr="008752A4">
              <w:rPr>
                <w:color w:val="000000"/>
              </w:rPr>
              <w:t>0,02497</w:t>
            </w:r>
          </w:p>
          <w:p w14:paraId="780B844E" w14:textId="77777777" w:rsidR="008752A4" w:rsidRPr="008752A4" w:rsidRDefault="008752A4" w:rsidP="008752A4">
            <w:pPr>
              <w:tabs>
                <w:tab w:val="left" w:pos="1365"/>
              </w:tabs>
              <w:jc w:val="center"/>
              <w:rPr>
                <w:color w:val="000000"/>
              </w:rPr>
            </w:pPr>
            <w:r w:rsidRPr="008752A4">
              <w:rPr>
                <w:color w:val="000000"/>
              </w:rPr>
              <w:t>Гкал/м</w:t>
            </w:r>
            <w:r w:rsidRPr="008752A4">
              <w:rPr>
                <w:color w:val="000000"/>
                <w:vertAlign w:val="superscript"/>
              </w:rPr>
              <w:t>2</w:t>
            </w:r>
          </w:p>
        </w:tc>
        <w:tc>
          <w:tcPr>
            <w:tcW w:w="1417" w:type="dxa"/>
            <w:vAlign w:val="center"/>
          </w:tcPr>
          <w:p w14:paraId="6CDFAECD" w14:textId="77777777" w:rsidR="008752A4" w:rsidRPr="008752A4" w:rsidRDefault="008752A4" w:rsidP="008752A4">
            <w:pPr>
              <w:tabs>
                <w:tab w:val="left" w:pos="1365"/>
              </w:tabs>
              <w:jc w:val="center"/>
              <w:rPr>
                <w:color w:val="000000"/>
              </w:rPr>
            </w:pPr>
          </w:p>
          <w:p w14:paraId="5C41E216" w14:textId="77777777" w:rsidR="008752A4" w:rsidRPr="008752A4" w:rsidRDefault="008752A4" w:rsidP="008752A4">
            <w:pPr>
              <w:tabs>
                <w:tab w:val="left" w:pos="1365"/>
              </w:tabs>
              <w:jc w:val="center"/>
              <w:rPr>
                <w:color w:val="000000"/>
              </w:rPr>
            </w:pPr>
            <w:r w:rsidRPr="008752A4">
              <w:rPr>
                <w:color w:val="000000"/>
              </w:rPr>
              <w:t>руб/Гкал</w:t>
            </w:r>
          </w:p>
          <w:p w14:paraId="668B4A52" w14:textId="77777777" w:rsidR="008752A4" w:rsidRPr="008752A4" w:rsidRDefault="008752A4" w:rsidP="008752A4">
            <w:pPr>
              <w:tabs>
                <w:tab w:val="left" w:pos="1365"/>
              </w:tabs>
              <w:jc w:val="center"/>
              <w:rPr>
                <w:color w:val="000000"/>
              </w:rPr>
            </w:pPr>
            <w:r w:rsidRPr="008752A4">
              <w:rPr>
                <w:color w:val="000000"/>
              </w:rPr>
              <w:t xml:space="preserve">  </w:t>
            </w:r>
          </w:p>
        </w:tc>
        <w:tc>
          <w:tcPr>
            <w:tcW w:w="1418" w:type="dxa"/>
            <w:vAlign w:val="center"/>
          </w:tcPr>
          <w:p w14:paraId="08AF0DF3" w14:textId="77777777" w:rsidR="008752A4" w:rsidRPr="008752A4" w:rsidRDefault="008752A4" w:rsidP="008752A4">
            <w:pPr>
              <w:tabs>
                <w:tab w:val="left" w:pos="1365"/>
              </w:tabs>
              <w:jc w:val="center"/>
              <w:rPr>
                <w:color w:val="000000"/>
              </w:rPr>
            </w:pPr>
            <w:r w:rsidRPr="008752A4">
              <w:rPr>
                <w:lang w:eastAsia="en-US"/>
              </w:rPr>
              <w:t>1705,97</w:t>
            </w:r>
          </w:p>
        </w:tc>
        <w:tc>
          <w:tcPr>
            <w:tcW w:w="1417" w:type="dxa"/>
            <w:vAlign w:val="center"/>
          </w:tcPr>
          <w:p w14:paraId="3EB6D4CE" w14:textId="77777777" w:rsidR="008752A4" w:rsidRPr="008752A4" w:rsidRDefault="008752A4" w:rsidP="008752A4">
            <w:pPr>
              <w:tabs>
                <w:tab w:val="left" w:pos="1365"/>
              </w:tabs>
              <w:jc w:val="center"/>
              <w:rPr>
                <w:lang w:eastAsia="en-US"/>
              </w:rPr>
            </w:pPr>
            <w:r w:rsidRPr="008752A4">
              <w:rPr>
                <w:lang w:eastAsia="en-US"/>
              </w:rPr>
              <w:t>1895,86</w:t>
            </w:r>
          </w:p>
        </w:tc>
      </w:tr>
    </w:tbl>
    <w:p w14:paraId="5BC7E640" w14:textId="77777777" w:rsidR="008752A4" w:rsidRPr="008752A4" w:rsidRDefault="008752A4" w:rsidP="008752A4">
      <w:pPr>
        <w:rPr>
          <w:sz w:val="28"/>
          <w:szCs w:val="28"/>
          <w:lang w:eastAsia="en-US"/>
        </w:rPr>
      </w:pPr>
    </w:p>
    <w:p w14:paraId="1ED9101A" w14:textId="77777777" w:rsidR="008752A4" w:rsidRPr="008752A4" w:rsidRDefault="008752A4" w:rsidP="008752A4">
      <w:pPr>
        <w:tabs>
          <w:tab w:val="left" w:pos="0"/>
        </w:tabs>
        <w:ind w:firstLine="426"/>
        <w:jc w:val="both"/>
        <w:rPr>
          <w:bCs/>
          <w:sz w:val="28"/>
          <w:szCs w:val="28"/>
        </w:rPr>
      </w:pPr>
      <w:r w:rsidRPr="008752A4">
        <w:rPr>
          <w:bCs/>
          <w:sz w:val="28"/>
          <w:szCs w:val="28"/>
        </w:rPr>
        <w:t>* Льготные цены (тарифы) установлены с учетом пункта 6 статьи 168 Налогового кодекса Российской Федерации (часть вторая).</w:t>
      </w:r>
    </w:p>
    <w:p w14:paraId="084B69AD" w14:textId="77777777" w:rsidR="008752A4" w:rsidRPr="008752A4" w:rsidRDefault="008752A4" w:rsidP="008752A4">
      <w:pPr>
        <w:tabs>
          <w:tab w:val="left" w:pos="1365"/>
        </w:tabs>
        <w:ind w:firstLine="426"/>
        <w:jc w:val="both"/>
        <w:rPr>
          <w:sz w:val="28"/>
          <w:szCs w:val="28"/>
          <w:lang w:eastAsia="en-US"/>
        </w:rPr>
      </w:pPr>
      <w:r w:rsidRPr="008752A4">
        <w:rPr>
          <w:sz w:val="28"/>
          <w:szCs w:val="28"/>
          <w:lang w:eastAsia="en-US"/>
        </w:rPr>
        <w:t xml:space="preserve">** Нормативы потребления коммунальной услуги по отоплению установлены приказом </w:t>
      </w:r>
      <w:r w:rsidRPr="008752A4">
        <w:rPr>
          <w:bCs/>
          <w:sz w:val="28"/>
          <w:szCs w:val="28"/>
        </w:rPr>
        <w:t>Департамента жилищно-коммунального и дорожного комплекса Кемеровской области от 23.12.2014 № 122 «Об установлении норматива потребления коммунальной услуги по отоплению на территории Краснобродского городского округа».</w:t>
      </w:r>
      <w:r w:rsidRPr="008752A4">
        <w:rPr>
          <w:sz w:val="28"/>
          <w:szCs w:val="28"/>
          <w:lang w:eastAsia="en-US"/>
        </w:rPr>
        <w:t xml:space="preserve">                                                                                                          </w:t>
      </w:r>
    </w:p>
    <w:p w14:paraId="5021B61D" w14:textId="77777777" w:rsidR="008752A4" w:rsidRPr="008752A4" w:rsidRDefault="008752A4" w:rsidP="008752A4">
      <w:pPr>
        <w:ind w:firstLine="426"/>
        <w:jc w:val="both"/>
        <w:rPr>
          <w:sz w:val="28"/>
          <w:szCs w:val="28"/>
          <w:lang w:eastAsia="en-US"/>
        </w:rPr>
      </w:pPr>
      <w:r w:rsidRPr="008752A4">
        <w:rPr>
          <w:sz w:val="28"/>
          <w:szCs w:val="28"/>
          <w:lang w:eastAsia="en-US"/>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38544D14" w14:textId="77777777" w:rsidR="008752A4" w:rsidRPr="008752A4" w:rsidRDefault="008752A4" w:rsidP="008752A4">
      <w:pPr>
        <w:jc w:val="both"/>
        <w:rPr>
          <w:sz w:val="28"/>
          <w:szCs w:val="28"/>
          <w:lang w:eastAsia="en-US"/>
        </w:rPr>
      </w:pPr>
    </w:p>
    <w:p w14:paraId="151DCA3D" w14:textId="77777777" w:rsidR="008752A4" w:rsidRPr="008752A4" w:rsidRDefault="008752A4" w:rsidP="008752A4">
      <w:pPr>
        <w:tabs>
          <w:tab w:val="left" w:pos="1365"/>
        </w:tabs>
        <w:spacing w:after="120"/>
        <w:ind w:left="-284" w:right="-142" w:firstLine="710"/>
        <w:jc w:val="both"/>
        <w:rPr>
          <w:sz w:val="28"/>
          <w:szCs w:val="28"/>
          <w:lang w:eastAsia="en-US"/>
        </w:rPr>
      </w:pPr>
    </w:p>
    <w:p w14:paraId="6F27057F" w14:textId="77777777" w:rsidR="008752A4" w:rsidRDefault="008752A4" w:rsidP="000F6796">
      <w:pPr>
        <w:tabs>
          <w:tab w:val="left" w:pos="5580"/>
          <w:tab w:val="left" w:pos="9498"/>
        </w:tabs>
        <w:ind w:right="-569"/>
        <w:sectPr w:rsidR="008752A4" w:rsidSect="000F6796">
          <w:pgSz w:w="11906" w:h="16838"/>
          <w:pgMar w:top="1134" w:right="850" w:bottom="1134" w:left="1560" w:header="708" w:footer="708" w:gutter="0"/>
          <w:cols w:space="708"/>
          <w:titlePg/>
          <w:docGrid w:linePitch="360"/>
        </w:sectPr>
      </w:pPr>
    </w:p>
    <w:p w14:paraId="470AD478" w14:textId="6B651746" w:rsidR="008752A4" w:rsidRPr="00AE0629" w:rsidRDefault="008752A4" w:rsidP="008752A4">
      <w:pPr>
        <w:tabs>
          <w:tab w:val="left" w:pos="5580"/>
          <w:tab w:val="left" w:pos="9498"/>
        </w:tabs>
        <w:ind w:left="-4836" w:right="-569" w:firstLine="10365"/>
      </w:pPr>
      <w:r w:rsidRPr="00AE0629">
        <w:lastRenderedPageBreak/>
        <w:t xml:space="preserve">Приложение № </w:t>
      </w:r>
      <w:r>
        <w:t>302</w:t>
      </w:r>
      <w:r>
        <w:t xml:space="preserve"> </w:t>
      </w:r>
      <w:r w:rsidRPr="00AE0629">
        <w:t xml:space="preserve">к протоколу № </w:t>
      </w:r>
      <w:r>
        <w:t>80</w:t>
      </w:r>
    </w:p>
    <w:p w14:paraId="0585D8D6" w14:textId="77777777" w:rsidR="008752A4" w:rsidRPr="00AE0629" w:rsidRDefault="008752A4" w:rsidP="008752A4">
      <w:pPr>
        <w:tabs>
          <w:tab w:val="left" w:pos="5580"/>
          <w:tab w:val="left" w:pos="9498"/>
        </w:tabs>
        <w:ind w:left="-4836" w:right="-569" w:firstLine="10365"/>
      </w:pPr>
      <w:r w:rsidRPr="00AE0629">
        <w:t>заседания правления Региональной</w:t>
      </w:r>
    </w:p>
    <w:p w14:paraId="7ADC4A07" w14:textId="77777777" w:rsidR="008752A4" w:rsidRPr="00AE0629" w:rsidRDefault="008752A4" w:rsidP="008752A4">
      <w:pPr>
        <w:tabs>
          <w:tab w:val="left" w:pos="5580"/>
          <w:tab w:val="left" w:pos="9498"/>
        </w:tabs>
        <w:ind w:left="-4836" w:right="-569" w:firstLine="10365"/>
      </w:pPr>
      <w:r w:rsidRPr="00AE0629">
        <w:t>энергетической комиссии</w:t>
      </w:r>
    </w:p>
    <w:p w14:paraId="7010E8E6" w14:textId="77777777" w:rsidR="008752A4" w:rsidRDefault="008752A4" w:rsidP="008752A4">
      <w:pPr>
        <w:tabs>
          <w:tab w:val="left" w:pos="5580"/>
          <w:tab w:val="left" w:pos="9498"/>
        </w:tabs>
        <w:ind w:left="-4836" w:right="-569" w:firstLine="10365"/>
      </w:pPr>
      <w:r w:rsidRPr="00AE0629">
        <w:t xml:space="preserve">Кузбасса от </w:t>
      </w:r>
      <w:r>
        <w:t>19</w:t>
      </w:r>
      <w:r w:rsidRPr="00AE0629">
        <w:t>.1</w:t>
      </w:r>
      <w:r>
        <w:t>2</w:t>
      </w:r>
      <w:r w:rsidRPr="00AE0629">
        <w:t>.2023</w:t>
      </w:r>
    </w:p>
    <w:p w14:paraId="603FA293" w14:textId="77777777" w:rsidR="003A72A4" w:rsidRDefault="003A72A4" w:rsidP="008752A4">
      <w:pPr>
        <w:tabs>
          <w:tab w:val="left" w:pos="5580"/>
          <w:tab w:val="left" w:pos="9498"/>
        </w:tabs>
        <w:ind w:left="-4836" w:right="-569" w:firstLine="10365"/>
      </w:pPr>
    </w:p>
    <w:p w14:paraId="5B050ADC" w14:textId="77777777" w:rsidR="008752A4" w:rsidRPr="008752A4" w:rsidRDefault="008752A4" w:rsidP="008752A4">
      <w:pPr>
        <w:keepNext/>
        <w:jc w:val="center"/>
        <w:outlineLvl w:val="0"/>
        <w:rPr>
          <w:b/>
          <w:iCs/>
          <w:sz w:val="28"/>
          <w:szCs w:val="28"/>
        </w:rPr>
      </w:pPr>
      <w:r w:rsidRPr="008752A4">
        <w:rPr>
          <w:b/>
          <w:iCs/>
          <w:sz w:val="28"/>
          <w:szCs w:val="28"/>
        </w:rPr>
        <w:t>Экспертное заключение</w:t>
      </w:r>
    </w:p>
    <w:p w14:paraId="6B7E7AA7" w14:textId="77777777" w:rsidR="008752A4" w:rsidRPr="008752A4" w:rsidRDefault="008752A4" w:rsidP="008752A4">
      <w:pPr>
        <w:keepNext/>
        <w:jc w:val="center"/>
        <w:outlineLvl w:val="0"/>
        <w:rPr>
          <w:b/>
          <w:iCs/>
          <w:sz w:val="28"/>
          <w:szCs w:val="28"/>
        </w:rPr>
      </w:pPr>
      <w:r w:rsidRPr="008752A4">
        <w:rPr>
          <w:b/>
          <w:iCs/>
          <w:sz w:val="28"/>
          <w:szCs w:val="28"/>
        </w:rPr>
        <w:t>Региональной энергетической комиссии Кузбасса</w:t>
      </w:r>
    </w:p>
    <w:p w14:paraId="6E34459C" w14:textId="77777777" w:rsidR="008752A4" w:rsidRPr="008752A4" w:rsidRDefault="008752A4" w:rsidP="008752A4">
      <w:pPr>
        <w:tabs>
          <w:tab w:val="left" w:pos="10206"/>
        </w:tabs>
        <w:jc w:val="center"/>
        <w:rPr>
          <w:sz w:val="28"/>
          <w:szCs w:val="28"/>
        </w:rPr>
      </w:pPr>
      <w:r w:rsidRPr="008752A4">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Промышленновского муниципального округа </w:t>
      </w:r>
    </w:p>
    <w:p w14:paraId="69996A5E" w14:textId="77777777" w:rsidR="008752A4" w:rsidRPr="008752A4" w:rsidRDefault="008752A4" w:rsidP="003A72A4">
      <w:pPr>
        <w:widowControl w:val="0"/>
        <w:autoSpaceDE w:val="0"/>
        <w:autoSpaceDN w:val="0"/>
        <w:adjustRightInd w:val="0"/>
        <w:jc w:val="both"/>
      </w:pPr>
    </w:p>
    <w:p w14:paraId="3D92932E" w14:textId="77777777" w:rsidR="008752A4" w:rsidRPr="008752A4" w:rsidRDefault="008752A4" w:rsidP="008752A4">
      <w:pPr>
        <w:shd w:val="clear" w:color="auto" w:fill="FFFFFF"/>
        <w:jc w:val="center"/>
        <w:rPr>
          <w:b/>
          <w:bCs/>
          <w:color w:val="000000"/>
          <w:sz w:val="28"/>
          <w:szCs w:val="28"/>
        </w:rPr>
      </w:pPr>
      <w:r w:rsidRPr="008752A4">
        <w:rPr>
          <w:b/>
          <w:bCs/>
          <w:color w:val="000000"/>
          <w:sz w:val="28"/>
          <w:szCs w:val="28"/>
        </w:rPr>
        <w:t>Нормативно методическая база</w:t>
      </w:r>
    </w:p>
    <w:p w14:paraId="3B252F4B" w14:textId="77777777" w:rsidR="008752A4" w:rsidRPr="008752A4" w:rsidRDefault="008752A4" w:rsidP="008752A4">
      <w:pPr>
        <w:widowControl w:val="0"/>
        <w:autoSpaceDE w:val="0"/>
        <w:autoSpaceDN w:val="0"/>
        <w:adjustRightInd w:val="0"/>
        <w:ind w:firstLine="709"/>
        <w:jc w:val="both"/>
      </w:pPr>
    </w:p>
    <w:p w14:paraId="1C941316" w14:textId="77777777" w:rsidR="008752A4" w:rsidRPr="008752A4" w:rsidRDefault="008752A4" w:rsidP="008752A4">
      <w:pPr>
        <w:ind w:firstLineChars="160" w:firstLine="448"/>
        <w:jc w:val="both"/>
        <w:rPr>
          <w:sz w:val="28"/>
          <w:szCs w:val="28"/>
        </w:rPr>
      </w:pPr>
      <w:r w:rsidRPr="008752A4">
        <w:rPr>
          <w:sz w:val="28"/>
          <w:szCs w:val="28"/>
        </w:rPr>
        <w:t xml:space="preserve">Цены (тарифы) подлежат регулированию в соответствии </w:t>
      </w:r>
      <w:r w:rsidRPr="008752A4">
        <w:rPr>
          <w:sz w:val="28"/>
          <w:szCs w:val="28"/>
          <w:lang w:val="en-US"/>
        </w:rPr>
        <w:t>c</w:t>
      </w:r>
      <w:r w:rsidRPr="008752A4">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77ACE75D" w14:textId="77777777" w:rsidR="008752A4" w:rsidRPr="008752A4" w:rsidRDefault="008752A4" w:rsidP="008752A4">
      <w:pPr>
        <w:ind w:firstLineChars="160" w:firstLine="448"/>
        <w:jc w:val="both"/>
        <w:rPr>
          <w:sz w:val="28"/>
          <w:szCs w:val="28"/>
        </w:rPr>
      </w:pPr>
      <w:r w:rsidRPr="008752A4">
        <w:rPr>
          <w:rFonts w:hint="eastAsia"/>
          <w:sz w:val="28"/>
          <w:szCs w:val="28"/>
        </w:rPr>
        <w:t>Средний</w:t>
      </w:r>
      <w:r w:rsidRPr="008752A4">
        <w:rPr>
          <w:sz w:val="28"/>
          <w:szCs w:val="28"/>
        </w:rPr>
        <w:t xml:space="preserve"> </w:t>
      </w:r>
      <w:r w:rsidRPr="008752A4">
        <w:rPr>
          <w:rFonts w:hint="eastAsia"/>
          <w:sz w:val="28"/>
          <w:szCs w:val="28"/>
        </w:rPr>
        <w:t>индекс</w:t>
      </w:r>
      <w:r w:rsidRPr="008752A4">
        <w:rPr>
          <w:sz w:val="28"/>
          <w:szCs w:val="28"/>
        </w:rPr>
        <w:t xml:space="preserve"> </w:t>
      </w:r>
      <w:r w:rsidRPr="008752A4">
        <w:rPr>
          <w:rFonts w:hint="eastAsia"/>
          <w:sz w:val="28"/>
          <w:szCs w:val="28"/>
        </w:rPr>
        <w:t>изменения</w:t>
      </w:r>
      <w:r w:rsidRPr="008752A4">
        <w:rPr>
          <w:sz w:val="28"/>
          <w:szCs w:val="28"/>
        </w:rPr>
        <w:t xml:space="preserve"> </w:t>
      </w:r>
      <w:r w:rsidRPr="008752A4">
        <w:rPr>
          <w:rFonts w:hint="eastAsia"/>
          <w:sz w:val="28"/>
          <w:szCs w:val="28"/>
        </w:rPr>
        <w:t>размера</w:t>
      </w:r>
      <w:r w:rsidRPr="008752A4">
        <w:rPr>
          <w:sz w:val="28"/>
          <w:szCs w:val="28"/>
        </w:rPr>
        <w:t xml:space="preserve"> </w:t>
      </w:r>
      <w:r w:rsidRPr="008752A4">
        <w:rPr>
          <w:rFonts w:hint="eastAsia"/>
          <w:sz w:val="28"/>
          <w:szCs w:val="28"/>
        </w:rPr>
        <w:t>вносимой</w:t>
      </w:r>
      <w:r w:rsidRPr="008752A4">
        <w:rPr>
          <w:sz w:val="28"/>
          <w:szCs w:val="28"/>
        </w:rPr>
        <w:t xml:space="preserve"> </w:t>
      </w:r>
      <w:r w:rsidRPr="008752A4">
        <w:rPr>
          <w:rFonts w:hint="eastAsia"/>
          <w:sz w:val="28"/>
          <w:szCs w:val="28"/>
        </w:rPr>
        <w:t>гражданами</w:t>
      </w:r>
      <w:r w:rsidRPr="008752A4">
        <w:rPr>
          <w:sz w:val="28"/>
          <w:szCs w:val="28"/>
        </w:rPr>
        <w:t xml:space="preserve"> </w:t>
      </w:r>
      <w:r w:rsidRPr="008752A4">
        <w:rPr>
          <w:rFonts w:hint="eastAsia"/>
          <w:sz w:val="28"/>
          <w:szCs w:val="28"/>
        </w:rPr>
        <w:t>платы</w:t>
      </w:r>
      <w:r w:rsidRPr="008752A4">
        <w:rPr>
          <w:sz w:val="28"/>
          <w:szCs w:val="28"/>
        </w:rPr>
        <w:t xml:space="preserve">                          </w:t>
      </w:r>
      <w:r w:rsidRPr="008752A4">
        <w:rPr>
          <w:rFonts w:hint="eastAsia"/>
          <w:sz w:val="28"/>
          <w:szCs w:val="28"/>
        </w:rPr>
        <w:t>за</w:t>
      </w:r>
      <w:r w:rsidRPr="008752A4">
        <w:rPr>
          <w:sz w:val="28"/>
          <w:szCs w:val="28"/>
        </w:rPr>
        <w:t xml:space="preserve"> </w:t>
      </w:r>
      <w:r w:rsidRPr="008752A4">
        <w:rPr>
          <w:rFonts w:hint="eastAsia"/>
          <w:sz w:val="28"/>
          <w:szCs w:val="28"/>
        </w:rPr>
        <w:t>коммунальные</w:t>
      </w:r>
      <w:r w:rsidRPr="008752A4">
        <w:rPr>
          <w:sz w:val="28"/>
          <w:szCs w:val="28"/>
        </w:rPr>
        <w:t xml:space="preserve"> </w:t>
      </w:r>
      <w:r w:rsidRPr="008752A4">
        <w:rPr>
          <w:rFonts w:hint="eastAsia"/>
          <w:sz w:val="28"/>
          <w:szCs w:val="28"/>
        </w:rPr>
        <w:t>услуги</w:t>
      </w:r>
      <w:r w:rsidRPr="008752A4">
        <w:rPr>
          <w:sz w:val="28"/>
          <w:szCs w:val="28"/>
        </w:rPr>
        <w:t xml:space="preserve"> </w:t>
      </w:r>
      <w:r w:rsidRPr="008752A4">
        <w:rPr>
          <w:rFonts w:hint="eastAsia"/>
          <w:sz w:val="28"/>
          <w:szCs w:val="28"/>
        </w:rPr>
        <w:t>для</w:t>
      </w:r>
      <w:r w:rsidRPr="008752A4">
        <w:rPr>
          <w:sz w:val="28"/>
          <w:szCs w:val="28"/>
        </w:rPr>
        <w:t xml:space="preserve"> </w:t>
      </w:r>
      <w:r w:rsidRPr="008752A4">
        <w:rPr>
          <w:rFonts w:hint="eastAsia"/>
          <w:sz w:val="28"/>
          <w:szCs w:val="28"/>
        </w:rPr>
        <w:t>Кемеровской</w:t>
      </w:r>
      <w:r w:rsidRPr="008752A4">
        <w:rPr>
          <w:sz w:val="28"/>
          <w:szCs w:val="28"/>
        </w:rPr>
        <w:t xml:space="preserve"> </w:t>
      </w:r>
      <w:r w:rsidRPr="008752A4">
        <w:rPr>
          <w:rFonts w:hint="eastAsia"/>
          <w:sz w:val="28"/>
          <w:szCs w:val="28"/>
        </w:rPr>
        <w:t>области</w:t>
      </w:r>
      <w:r w:rsidRPr="008752A4">
        <w:rPr>
          <w:sz w:val="28"/>
          <w:szCs w:val="28"/>
        </w:rPr>
        <w:t xml:space="preserve"> - Кузбасса установлен Распоряжением Правительства Российской Федерации от 10.11.2023 № 3047-р. С 01.01.2024 по 30.06.2024 </w:t>
      </w:r>
      <w:r w:rsidRPr="008752A4">
        <w:rPr>
          <w:rFonts w:hint="eastAsia"/>
          <w:sz w:val="28"/>
          <w:szCs w:val="28"/>
        </w:rPr>
        <w:t>установлен</w:t>
      </w:r>
      <w:r w:rsidRPr="008752A4">
        <w:rPr>
          <w:sz w:val="28"/>
          <w:szCs w:val="28"/>
        </w:rPr>
        <w:t xml:space="preserve"> </w:t>
      </w:r>
      <w:r w:rsidRPr="008752A4">
        <w:rPr>
          <w:rFonts w:hint="eastAsia"/>
          <w:sz w:val="28"/>
          <w:szCs w:val="28"/>
        </w:rPr>
        <w:t>средний</w:t>
      </w:r>
      <w:r w:rsidRPr="008752A4">
        <w:rPr>
          <w:sz w:val="28"/>
          <w:szCs w:val="28"/>
        </w:rPr>
        <w:t xml:space="preserve"> </w:t>
      </w:r>
      <w:r w:rsidRPr="008752A4">
        <w:rPr>
          <w:rFonts w:hint="eastAsia"/>
          <w:sz w:val="28"/>
          <w:szCs w:val="28"/>
        </w:rPr>
        <w:t>индекс</w:t>
      </w:r>
      <w:r w:rsidRPr="008752A4">
        <w:rPr>
          <w:sz w:val="28"/>
          <w:szCs w:val="28"/>
        </w:rPr>
        <w:t xml:space="preserve"> </w:t>
      </w:r>
      <w:r w:rsidRPr="008752A4">
        <w:rPr>
          <w:rFonts w:hint="eastAsia"/>
          <w:sz w:val="28"/>
          <w:szCs w:val="28"/>
        </w:rPr>
        <w:t>изменения</w:t>
      </w:r>
      <w:r w:rsidRPr="008752A4">
        <w:rPr>
          <w:sz w:val="28"/>
          <w:szCs w:val="28"/>
        </w:rPr>
        <w:t xml:space="preserve"> </w:t>
      </w:r>
      <w:r w:rsidRPr="008752A4">
        <w:rPr>
          <w:rFonts w:hint="eastAsia"/>
          <w:sz w:val="28"/>
          <w:szCs w:val="28"/>
        </w:rPr>
        <w:t>размера</w:t>
      </w:r>
      <w:r w:rsidRPr="008752A4">
        <w:rPr>
          <w:sz w:val="28"/>
          <w:szCs w:val="28"/>
        </w:rPr>
        <w:t xml:space="preserve"> </w:t>
      </w:r>
      <w:r w:rsidRPr="008752A4">
        <w:rPr>
          <w:rFonts w:hint="eastAsia"/>
          <w:sz w:val="28"/>
          <w:szCs w:val="28"/>
        </w:rPr>
        <w:t>вносимой</w:t>
      </w:r>
      <w:r w:rsidRPr="008752A4">
        <w:rPr>
          <w:sz w:val="28"/>
          <w:szCs w:val="28"/>
        </w:rPr>
        <w:t xml:space="preserve"> </w:t>
      </w:r>
      <w:r w:rsidRPr="008752A4">
        <w:rPr>
          <w:rFonts w:hint="eastAsia"/>
          <w:sz w:val="28"/>
          <w:szCs w:val="28"/>
        </w:rPr>
        <w:t>гражданами</w:t>
      </w:r>
      <w:r w:rsidRPr="008752A4">
        <w:rPr>
          <w:sz w:val="28"/>
          <w:szCs w:val="28"/>
        </w:rPr>
        <w:t xml:space="preserve"> </w:t>
      </w:r>
      <w:r w:rsidRPr="008752A4">
        <w:rPr>
          <w:rFonts w:hint="eastAsia"/>
          <w:sz w:val="28"/>
          <w:szCs w:val="28"/>
        </w:rPr>
        <w:t>платы</w:t>
      </w:r>
      <w:r w:rsidRPr="008752A4">
        <w:rPr>
          <w:sz w:val="28"/>
          <w:szCs w:val="28"/>
        </w:rPr>
        <w:t xml:space="preserve"> </w:t>
      </w:r>
      <w:r w:rsidRPr="008752A4">
        <w:rPr>
          <w:rFonts w:hint="eastAsia"/>
          <w:sz w:val="28"/>
          <w:szCs w:val="28"/>
        </w:rPr>
        <w:t>за</w:t>
      </w:r>
      <w:r w:rsidRPr="008752A4">
        <w:rPr>
          <w:sz w:val="28"/>
          <w:szCs w:val="28"/>
        </w:rPr>
        <w:t xml:space="preserve"> </w:t>
      </w:r>
      <w:r w:rsidRPr="008752A4">
        <w:rPr>
          <w:rFonts w:hint="eastAsia"/>
          <w:sz w:val="28"/>
          <w:szCs w:val="28"/>
        </w:rPr>
        <w:t>коммунальные</w:t>
      </w:r>
      <w:r w:rsidRPr="008752A4">
        <w:rPr>
          <w:sz w:val="28"/>
          <w:szCs w:val="28"/>
        </w:rPr>
        <w:t xml:space="preserve"> </w:t>
      </w:r>
      <w:r w:rsidRPr="008752A4">
        <w:rPr>
          <w:rFonts w:hint="eastAsia"/>
          <w:sz w:val="28"/>
          <w:szCs w:val="28"/>
        </w:rPr>
        <w:t>услуги</w:t>
      </w:r>
      <w:r w:rsidRPr="008752A4">
        <w:rPr>
          <w:sz w:val="28"/>
          <w:szCs w:val="28"/>
        </w:rPr>
        <w:t xml:space="preserve"> – 0%, с 01.07.2024 по 31.12.2024 средний индекс</w:t>
      </w:r>
      <w:r w:rsidRPr="008752A4">
        <w:rPr>
          <w:rFonts w:hint="eastAsia"/>
          <w:sz w:val="28"/>
          <w:szCs w:val="28"/>
        </w:rPr>
        <w:t xml:space="preserve"> изменения</w:t>
      </w:r>
      <w:r w:rsidRPr="008752A4">
        <w:rPr>
          <w:sz w:val="28"/>
          <w:szCs w:val="28"/>
        </w:rPr>
        <w:t xml:space="preserve"> </w:t>
      </w:r>
      <w:r w:rsidRPr="008752A4">
        <w:rPr>
          <w:rFonts w:hint="eastAsia"/>
          <w:sz w:val="28"/>
          <w:szCs w:val="28"/>
        </w:rPr>
        <w:t>размера</w:t>
      </w:r>
      <w:r w:rsidRPr="008752A4">
        <w:rPr>
          <w:sz w:val="28"/>
          <w:szCs w:val="28"/>
        </w:rPr>
        <w:t xml:space="preserve"> </w:t>
      </w:r>
      <w:r w:rsidRPr="008752A4">
        <w:rPr>
          <w:rFonts w:hint="eastAsia"/>
          <w:sz w:val="28"/>
          <w:szCs w:val="28"/>
        </w:rPr>
        <w:t>вносимой</w:t>
      </w:r>
      <w:r w:rsidRPr="008752A4">
        <w:rPr>
          <w:sz w:val="28"/>
          <w:szCs w:val="28"/>
        </w:rPr>
        <w:t xml:space="preserve"> </w:t>
      </w:r>
      <w:r w:rsidRPr="008752A4">
        <w:rPr>
          <w:rFonts w:hint="eastAsia"/>
          <w:sz w:val="28"/>
          <w:szCs w:val="28"/>
        </w:rPr>
        <w:t>гражданами</w:t>
      </w:r>
      <w:r w:rsidRPr="008752A4">
        <w:rPr>
          <w:sz w:val="28"/>
          <w:szCs w:val="28"/>
        </w:rPr>
        <w:t xml:space="preserve"> </w:t>
      </w:r>
      <w:r w:rsidRPr="008752A4">
        <w:rPr>
          <w:rFonts w:hint="eastAsia"/>
          <w:sz w:val="28"/>
          <w:szCs w:val="28"/>
        </w:rPr>
        <w:t>платы</w:t>
      </w:r>
      <w:r w:rsidRPr="008752A4">
        <w:rPr>
          <w:sz w:val="28"/>
          <w:szCs w:val="28"/>
        </w:rPr>
        <w:t xml:space="preserve"> </w:t>
      </w:r>
      <w:r w:rsidRPr="008752A4">
        <w:rPr>
          <w:rFonts w:hint="eastAsia"/>
          <w:sz w:val="28"/>
          <w:szCs w:val="28"/>
        </w:rPr>
        <w:t>за</w:t>
      </w:r>
      <w:r w:rsidRPr="008752A4">
        <w:rPr>
          <w:sz w:val="28"/>
          <w:szCs w:val="28"/>
        </w:rPr>
        <w:t xml:space="preserve"> </w:t>
      </w:r>
      <w:r w:rsidRPr="008752A4">
        <w:rPr>
          <w:rFonts w:hint="eastAsia"/>
          <w:sz w:val="28"/>
          <w:szCs w:val="28"/>
        </w:rPr>
        <w:t>коммунальные</w:t>
      </w:r>
      <w:r w:rsidRPr="008752A4">
        <w:rPr>
          <w:sz w:val="28"/>
          <w:szCs w:val="28"/>
        </w:rPr>
        <w:t xml:space="preserve"> </w:t>
      </w:r>
      <w:r w:rsidRPr="008752A4">
        <w:rPr>
          <w:rFonts w:hint="eastAsia"/>
          <w:sz w:val="28"/>
          <w:szCs w:val="28"/>
        </w:rPr>
        <w:t>услуги</w:t>
      </w:r>
      <w:r w:rsidRPr="008752A4">
        <w:rPr>
          <w:sz w:val="28"/>
          <w:szCs w:val="28"/>
        </w:rPr>
        <w:t xml:space="preserve"> – 9,6% и предельно допустимое отклонение по отдельным муниципальным образованиям – 3,0%. </w:t>
      </w:r>
    </w:p>
    <w:p w14:paraId="3F34D9B7" w14:textId="77777777" w:rsidR="008752A4" w:rsidRPr="008752A4" w:rsidRDefault="008752A4" w:rsidP="008752A4">
      <w:pPr>
        <w:widowControl w:val="0"/>
        <w:autoSpaceDE w:val="0"/>
        <w:autoSpaceDN w:val="0"/>
        <w:adjustRightInd w:val="0"/>
        <w:ind w:firstLineChars="160" w:firstLine="448"/>
        <w:jc w:val="both"/>
        <w:rPr>
          <w:sz w:val="28"/>
          <w:szCs w:val="28"/>
        </w:rPr>
      </w:pPr>
      <w:r w:rsidRPr="008752A4">
        <w:rPr>
          <w:sz w:val="28"/>
          <w:szCs w:val="28"/>
        </w:rPr>
        <w:t>В соответствии с утвержденными параметрами постановлением Губернатора Кемеровской области – Кузбасса от 19.12.2023 № 142 -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2024 год» утверждены предельные (максимальные) индексы изменения размера вносимой гражданами платы за коммунальные услуги.</w:t>
      </w:r>
    </w:p>
    <w:p w14:paraId="69910FEE" w14:textId="77777777" w:rsidR="008752A4" w:rsidRPr="008752A4" w:rsidRDefault="008752A4" w:rsidP="008752A4">
      <w:pPr>
        <w:widowControl w:val="0"/>
        <w:autoSpaceDE w:val="0"/>
        <w:autoSpaceDN w:val="0"/>
        <w:adjustRightInd w:val="0"/>
        <w:ind w:firstLineChars="160" w:firstLine="448"/>
        <w:jc w:val="both"/>
        <w:rPr>
          <w:sz w:val="28"/>
          <w:szCs w:val="28"/>
        </w:rPr>
      </w:pPr>
      <w:r w:rsidRPr="008752A4">
        <w:rPr>
          <w:sz w:val="28"/>
          <w:szCs w:val="28"/>
        </w:rPr>
        <w:t xml:space="preserve"> По Промышленновскому муниципальному округу предельный (максимальный) индекс изменения размера вносимой гражданами платы за коммунальные услуги с 01.07.2024 утвержден в размере 12,4%.</w:t>
      </w:r>
    </w:p>
    <w:p w14:paraId="7D1CFE1D" w14:textId="77777777" w:rsidR="008752A4" w:rsidRPr="008752A4" w:rsidRDefault="008752A4" w:rsidP="008752A4">
      <w:pPr>
        <w:widowControl w:val="0"/>
        <w:autoSpaceDE w:val="0"/>
        <w:autoSpaceDN w:val="0"/>
        <w:adjustRightInd w:val="0"/>
        <w:ind w:firstLineChars="160" w:firstLine="448"/>
        <w:jc w:val="both"/>
        <w:rPr>
          <w:sz w:val="28"/>
          <w:szCs w:val="28"/>
          <w:highlight w:val="yellow"/>
        </w:rPr>
      </w:pPr>
      <w:r w:rsidRPr="008752A4">
        <w:rPr>
          <w:sz w:val="28"/>
          <w:szCs w:val="28"/>
        </w:rPr>
        <w:t xml:space="preserve"> Экономически обоснованные тарифы на питьевую воду и водоотведение для населения установлены постановлением РЭК Кузбасса</w:t>
      </w:r>
      <w:r w:rsidRPr="008752A4">
        <w:rPr>
          <w:color w:val="FF0000"/>
          <w:sz w:val="28"/>
          <w:szCs w:val="28"/>
        </w:rPr>
        <w:t xml:space="preserve"> </w:t>
      </w:r>
      <w:r w:rsidRPr="008752A4">
        <w:rPr>
          <w:sz w:val="28"/>
          <w:szCs w:val="28"/>
        </w:rPr>
        <w:t xml:space="preserve">от 14.12.2023 № 592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«Промышленновские коммунальные системы» </w:t>
      </w:r>
      <w:r w:rsidRPr="008752A4">
        <w:rPr>
          <w:sz w:val="28"/>
          <w:szCs w:val="28"/>
        </w:rPr>
        <w:lastRenderedPageBreak/>
        <w:t>(Промышленновский муниципальный округ)».</w:t>
      </w:r>
    </w:p>
    <w:p w14:paraId="5C4DAAE0" w14:textId="77777777" w:rsidR="008752A4" w:rsidRPr="008752A4" w:rsidRDefault="008752A4" w:rsidP="008752A4">
      <w:pPr>
        <w:widowControl w:val="0"/>
        <w:autoSpaceDE w:val="0"/>
        <w:autoSpaceDN w:val="0"/>
        <w:adjustRightInd w:val="0"/>
        <w:ind w:firstLineChars="160" w:firstLine="448"/>
        <w:jc w:val="both"/>
        <w:rPr>
          <w:sz w:val="28"/>
          <w:szCs w:val="28"/>
        </w:rPr>
      </w:pPr>
      <w:bookmarkStart w:id="39" w:name="_Hlk59269055"/>
      <w:r w:rsidRPr="008752A4">
        <w:rPr>
          <w:sz w:val="28"/>
          <w:szCs w:val="28"/>
        </w:rPr>
        <w:t>Экономически обоснованные тарифы на горячую воду для населения установлены постановлением РЭК Кузбасса:</w:t>
      </w:r>
    </w:p>
    <w:bookmarkEnd w:id="39"/>
    <w:p w14:paraId="2AA13575" w14:textId="77777777" w:rsidR="008752A4" w:rsidRPr="008752A4" w:rsidRDefault="008752A4" w:rsidP="008752A4">
      <w:pPr>
        <w:widowControl w:val="0"/>
        <w:autoSpaceDE w:val="0"/>
        <w:autoSpaceDN w:val="0"/>
        <w:adjustRightInd w:val="0"/>
        <w:ind w:firstLineChars="160" w:firstLine="448"/>
        <w:jc w:val="both"/>
        <w:rPr>
          <w:sz w:val="28"/>
          <w:szCs w:val="28"/>
        </w:rPr>
      </w:pPr>
      <w:r w:rsidRPr="008752A4">
        <w:rPr>
          <w:sz w:val="28"/>
          <w:szCs w:val="28"/>
        </w:rPr>
        <w:t>от 21.11.2023 № 324 «О внесении изменений в постановление региональной энергетической комиссии Кемеровской области от 20.12.2018 № 668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ОАО «Северо – Кузбасская энергетическая компания» на потребительском рынке Промышленновского муниципального округа, на 2019-2025 годы», в части 2024 года».</w:t>
      </w:r>
    </w:p>
    <w:p w14:paraId="058C9A6E" w14:textId="77777777" w:rsidR="008752A4" w:rsidRPr="008752A4" w:rsidRDefault="008752A4" w:rsidP="008752A4">
      <w:pPr>
        <w:widowControl w:val="0"/>
        <w:autoSpaceDE w:val="0"/>
        <w:autoSpaceDN w:val="0"/>
        <w:adjustRightInd w:val="0"/>
        <w:ind w:firstLineChars="160" w:firstLine="448"/>
        <w:jc w:val="both"/>
        <w:rPr>
          <w:sz w:val="28"/>
          <w:szCs w:val="28"/>
        </w:rPr>
      </w:pPr>
      <w:r w:rsidRPr="008752A4">
        <w:rPr>
          <w:sz w:val="28"/>
          <w:szCs w:val="28"/>
        </w:rPr>
        <w:t>Экономически обоснованные тарифы на тепловую энергию для населения установлены постановлениями РЭК Кузбасса:</w:t>
      </w:r>
    </w:p>
    <w:p w14:paraId="7E0D2807" w14:textId="77777777" w:rsidR="008752A4" w:rsidRPr="008752A4" w:rsidRDefault="008752A4" w:rsidP="008752A4">
      <w:pPr>
        <w:widowControl w:val="0"/>
        <w:autoSpaceDE w:val="0"/>
        <w:autoSpaceDN w:val="0"/>
        <w:adjustRightInd w:val="0"/>
        <w:ind w:firstLineChars="160" w:firstLine="448"/>
        <w:jc w:val="both"/>
        <w:rPr>
          <w:sz w:val="28"/>
          <w:szCs w:val="28"/>
        </w:rPr>
      </w:pPr>
      <w:r w:rsidRPr="008752A4">
        <w:rPr>
          <w:sz w:val="28"/>
          <w:szCs w:val="28"/>
        </w:rPr>
        <w:t>от 23.11.2023 № 359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долгосрочных параметров регулирования и долгосрочных тарифов на тепловую энергию, реализуемую на потребительском рынке Промышленновского муниципального округа, на 2024 - 2028 годы»;</w:t>
      </w:r>
    </w:p>
    <w:p w14:paraId="59C58BFA" w14:textId="77777777" w:rsidR="008752A4" w:rsidRPr="008752A4" w:rsidRDefault="008752A4" w:rsidP="008752A4">
      <w:pPr>
        <w:widowControl w:val="0"/>
        <w:autoSpaceDE w:val="0"/>
        <w:autoSpaceDN w:val="0"/>
        <w:adjustRightInd w:val="0"/>
        <w:ind w:firstLineChars="160" w:firstLine="448"/>
        <w:jc w:val="both"/>
        <w:rPr>
          <w:sz w:val="28"/>
          <w:szCs w:val="28"/>
        </w:rPr>
      </w:pPr>
      <w:r w:rsidRPr="008752A4">
        <w:rPr>
          <w:sz w:val="28"/>
          <w:szCs w:val="28"/>
        </w:rPr>
        <w:t>от 21.11.2023 № 323 «О внесении изменений в постановление региональной энергетической комиссии Кемеровской области от 20.12.2018 № 667 «Об установлении долгосрочных параметров регулирования и долгосрочных тарифов на тепловую энергию, реализуемую ОАО «Северо – Кузбасская энергетическая компания» на потребительском рынке Промышленновского муниципального округа, на 2019-2025 годы», в части 2024 года».</w:t>
      </w:r>
    </w:p>
    <w:p w14:paraId="0A97E458" w14:textId="77777777" w:rsidR="008752A4" w:rsidRPr="008752A4" w:rsidRDefault="008752A4" w:rsidP="008752A4">
      <w:pPr>
        <w:widowControl w:val="0"/>
        <w:autoSpaceDE w:val="0"/>
        <w:autoSpaceDN w:val="0"/>
        <w:adjustRightInd w:val="0"/>
        <w:ind w:firstLineChars="160" w:firstLine="448"/>
        <w:jc w:val="both"/>
        <w:rPr>
          <w:rFonts w:eastAsia="Calibri"/>
          <w:sz w:val="28"/>
          <w:szCs w:val="28"/>
          <w:shd w:val="clear" w:color="auto" w:fill="FFFFFF"/>
          <w:lang w:eastAsia="en-US"/>
        </w:rPr>
      </w:pPr>
      <w:r w:rsidRPr="008752A4">
        <w:rPr>
          <w:sz w:val="28"/>
          <w:szCs w:val="28"/>
        </w:rPr>
        <w:t xml:space="preserve"> Цена на твердое топливо для населения установлена постановлением РЭК Кузбасса </w:t>
      </w:r>
      <w:r w:rsidRPr="008752A4">
        <w:rPr>
          <w:rFonts w:eastAsia="Calibri"/>
          <w:sz w:val="28"/>
          <w:szCs w:val="28"/>
          <w:shd w:val="clear" w:color="auto" w:fill="FFFFFF"/>
          <w:lang w:eastAsia="en-US"/>
        </w:rPr>
        <w:t>от 28.11.2023 № 412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001FB460" w14:textId="77777777" w:rsidR="008752A4" w:rsidRPr="008752A4" w:rsidRDefault="008752A4" w:rsidP="008752A4">
      <w:pPr>
        <w:widowControl w:val="0"/>
        <w:autoSpaceDE w:val="0"/>
        <w:autoSpaceDN w:val="0"/>
        <w:adjustRightInd w:val="0"/>
        <w:ind w:firstLineChars="160" w:firstLine="448"/>
        <w:jc w:val="both"/>
        <w:rPr>
          <w:rFonts w:eastAsia="Calibri"/>
          <w:sz w:val="28"/>
          <w:szCs w:val="28"/>
          <w:lang w:eastAsia="en-US"/>
        </w:rPr>
      </w:pPr>
      <w:r w:rsidRPr="008752A4">
        <w:rPr>
          <w:rFonts w:eastAsia="Calibri"/>
          <w:sz w:val="28"/>
          <w:szCs w:val="28"/>
          <w:lang w:eastAsia="en-US"/>
        </w:rPr>
        <w:t>Розничные цены на сжиженный газ, реализуемый населению для бытовых нужд, установлены постановлением РЭК Кузбасса от 31.10.2023 № 218 «Об установлении ОАО «Промышленнаярайгаз» розничных цен на сжиженный газ, реализуемый населению для бытовых нужд на 2024 год».</w:t>
      </w:r>
    </w:p>
    <w:p w14:paraId="5B578763" w14:textId="77777777" w:rsidR="008752A4" w:rsidRPr="008752A4" w:rsidRDefault="008752A4" w:rsidP="008752A4">
      <w:pPr>
        <w:widowControl w:val="0"/>
        <w:autoSpaceDE w:val="0"/>
        <w:autoSpaceDN w:val="0"/>
        <w:adjustRightInd w:val="0"/>
        <w:ind w:firstLineChars="160" w:firstLine="448"/>
        <w:jc w:val="both"/>
        <w:rPr>
          <w:rFonts w:eastAsia="Calibri"/>
          <w:color w:val="000000"/>
          <w:sz w:val="28"/>
          <w:szCs w:val="28"/>
          <w:shd w:val="clear" w:color="auto" w:fill="FFFFFF"/>
          <w:lang w:eastAsia="en-US"/>
        </w:rPr>
      </w:pPr>
      <w:r w:rsidRPr="008752A4">
        <w:rPr>
          <w:rFonts w:eastAsia="Calibri"/>
          <w:color w:val="000000"/>
          <w:sz w:val="28"/>
          <w:szCs w:val="28"/>
          <w:lang w:eastAsia="en-US"/>
        </w:rPr>
        <w:t xml:space="preserve">Экспертные заключения размещены на официальном сайте </w:t>
      </w:r>
      <w:hyperlink r:id="rId43" w:history="1">
        <w:r w:rsidRPr="008752A4">
          <w:rPr>
            <w:rFonts w:eastAsia="Calibri"/>
            <w:color w:val="000000"/>
            <w:sz w:val="28"/>
            <w:szCs w:val="28"/>
            <w:u w:val="single"/>
            <w:lang w:val="en-US" w:eastAsia="en-US"/>
          </w:rPr>
          <w:t>www</w:t>
        </w:r>
        <w:r w:rsidRPr="008752A4">
          <w:rPr>
            <w:rFonts w:eastAsia="Calibri"/>
            <w:color w:val="000000"/>
            <w:sz w:val="28"/>
            <w:szCs w:val="28"/>
            <w:u w:val="single"/>
            <w:lang w:eastAsia="en-US"/>
          </w:rPr>
          <w:t>.</w:t>
        </w:r>
        <w:r w:rsidRPr="008752A4">
          <w:rPr>
            <w:rFonts w:eastAsia="Calibri"/>
            <w:color w:val="000000"/>
            <w:sz w:val="28"/>
            <w:szCs w:val="28"/>
            <w:u w:val="single"/>
            <w:lang w:val="en-US" w:eastAsia="en-US"/>
          </w:rPr>
          <w:t>recko</w:t>
        </w:r>
        <w:r w:rsidRPr="008752A4">
          <w:rPr>
            <w:rFonts w:eastAsia="Calibri"/>
            <w:color w:val="000000"/>
            <w:sz w:val="28"/>
            <w:szCs w:val="28"/>
            <w:u w:val="single"/>
            <w:lang w:eastAsia="en-US"/>
          </w:rPr>
          <w:t>.</w:t>
        </w:r>
        <w:r w:rsidRPr="008752A4">
          <w:rPr>
            <w:rFonts w:eastAsia="Calibri"/>
            <w:color w:val="000000"/>
            <w:sz w:val="28"/>
            <w:szCs w:val="28"/>
            <w:u w:val="single"/>
            <w:lang w:val="en-US" w:eastAsia="en-US"/>
          </w:rPr>
          <w:t>ru</w:t>
        </w:r>
      </w:hyperlink>
      <w:r w:rsidRPr="008752A4">
        <w:rPr>
          <w:rFonts w:eastAsia="Calibri"/>
          <w:color w:val="000000"/>
          <w:sz w:val="28"/>
          <w:szCs w:val="28"/>
          <w:lang w:eastAsia="en-US"/>
        </w:rPr>
        <w:t xml:space="preserve">            во вкладке «Документы», разделе «</w:t>
      </w:r>
      <w:r w:rsidRPr="008752A4">
        <w:rPr>
          <w:rFonts w:eastAsia="Calibri"/>
          <w:color w:val="000000"/>
          <w:sz w:val="28"/>
          <w:szCs w:val="28"/>
          <w:shd w:val="clear" w:color="auto" w:fill="FFFFFF"/>
          <w:lang w:eastAsia="en-US"/>
        </w:rPr>
        <w:t>Протоколы заседания Правления РЭК».</w:t>
      </w:r>
    </w:p>
    <w:p w14:paraId="47F1C9DE" w14:textId="77777777" w:rsidR="008752A4" w:rsidRPr="008752A4" w:rsidRDefault="008752A4" w:rsidP="008752A4">
      <w:pPr>
        <w:widowControl w:val="0"/>
        <w:autoSpaceDE w:val="0"/>
        <w:autoSpaceDN w:val="0"/>
        <w:adjustRightInd w:val="0"/>
        <w:ind w:firstLineChars="160" w:firstLine="450"/>
        <w:jc w:val="both"/>
        <w:rPr>
          <w:b/>
          <w:bCs/>
          <w:sz w:val="28"/>
          <w:szCs w:val="28"/>
        </w:rPr>
      </w:pPr>
    </w:p>
    <w:p w14:paraId="21DA16E7" w14:textId="77777777" w:rsidR="008752A4" w:rsidRPr="008752A4" w:rsidRDefault="008752A4" w:rsidP="008752A4">
      <w:pPr>
        <w:widowControl w:val="0"/>
        <w:autoSpaceDE w:val="0"/>
        <w:autoSpaceDN w:val="0"/>
        <w:adjustRightInd w:val="0"/>
        <w:ind w:firstLineChars="160" w:firstLine="450"/>
        <w:jc w:val="both"/>
        <w:rPr>
          <w:b/>
          <w:bCs/>
          <w:sz w:val="28"/>
          <w:szCs w:val="28"/>
        </w:rPr>
      </w:pPr>
    </w:p>
    <w:p w14:paraId="46AD59CF" w14:textId="77777777" w:rsidR="008752A4" w:rsidRPr="008752A4" w:rsidRDefault="008752A4" w:rsidP="008752A4">
      <w:pPr>
        <w:widowControl w:val="0"/>
        <w:autoSpaceDE w:val="0"/>
        <w:autoSpaceDN w:val="0"/>
        <w:adjustRightInd w:val="0"/>
        <w:ind w:firstLineChars="160" w:firstLine="450"/>
        <w:jc w:val="center"/>
        <w:rPr>
          <w:b/>
          <w:bCs/>
          <w:sz w:val="28"/>
          <w:szCs w:val="28"/>
        </w:rPr>
      </w:pPr>
      <w:r w:rsidRPr="008752A4">
        <w:rPr>
          <w:b/>
          <w:bCs/>
          <w:sz w:val="28"/>
          <w:szCs w:val="28"/>
        </w:rPr>
        <w:t>Размер предельных индексов изменения платы граждан                               на коммунальные услуги</w:t>
      </w:r>
    </w:p>
    <w:p w14:paraId="035B3564" w14:textId="77777777" w:rsidR="008752A4" w:rsidRPr="008752A4" w:rsidRDefault="008752A4" w:rsidP="008752A4">
      <w:pPr>
        <w:autoSpaceDE w:val="0"/>
        <w:autoSpaceDN w:val="0"/>
        <w:adjustRightInd w:val="0"/>
        <w:ind w:firstLineChars="160" w:firstLine="448"/>
        <w:jc w:val="both"/>
        <w:rPr>
          <w:rFonts w:eastAsia="Calibri"/>
          <w:sz w:val="28"/>
          <w:szCs w:val="28"/>
          <w:lang w:eastAsia="en-US"/>
        </w:rPr>
      </w:pPr>
      <w:r w:rsidRPr="008752A4">
        <w:rPr>
          <w:rFonts w:eastAsia="Calibri"/>
          <w:sz w:val="28"/>
          <w:szCs w:val="28"/>
          <w:lang w:eastAsia="en-US"/>
        </w:rPr>
        <w:t>Предельные индексы (</w:t>
      </w:r>
      <w:r w:rsidRPr="008752A4">
        <w:rPr>
          <w:rFonts w:eastAsia="Calibri"/>
          <w:noProof/>
          <w:position w:val="-13"/>
          <w:sz w:val="28"/>
          <w:szCs w:val="28"/>
          <w:lang w:eastAsia="en-US"/>
        </w:rPr>
        <w:drawing>
          <wp:inline distT="0" distB="0" distL="0" distR="0" wp14:anchorId="3D9F72FB" wp14:editId="290ACF0B">
            <wp:extent cx="790575" cy="342900"/>
            <wp:effectExtent l="0" t="0" r="9525" b="0"/>
            <wp:docPr id="158649480" name="Рисунок 15864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8752A4">
        <w:rPr>
          <w:rFonts w:eastAsia="Calibr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w:t>
      </w:r>
      <w:r w:rsidRPr="008752A4">
        <w:rPr>
          <w:rFonts w:eastAsia="Calibri"/>
          <w:sz w:val="28"/>
          <w:szCs w:val="28"/>
          <w:lang w:eastAsia="en-US"/>
        </w:rPr>
        <w:lastRenderedPageBreak/>
        <w:t>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5D1BF2FA" w14:textId="77777777" w:rsidR="008752A4" w:rsidRPr="008752A4" w:rsidRDefault="008752A4" w:rsidP="008752A4">
      <w:pPr>
        <w:autoSpaceDE w:val="0"/>
        <w:autoSpaceDN w:val="0"/>
        <w:adjustRightInd w:val="0"/>
        <w:ind w:firstLine="540"/>
        <w:jc w:val="both"/>
        <w:outlineLvl w:val="0"/>
        <w:rPr>
          <w:rFonts w:eastAsia="Calibri"/>
          <w:sz w:val="28"/>
          <w:szCs w:val="28"/>
          <w:lang w:eastAsia="en-US"/>
        </w:rPr>
      </w:pPr>
    </w:p>
    <w:p w14:paraId="14453CC3" w14:textId="77777777" w:rsidR="008752A4" w:rsidRPr="008752A4" w:rsidRDefault="008752A4" w:rsidP="008752A4">
      <w:pPr>
        <w:autoSpaceDE w:val="0"/>
        <w:autoSpaceDN w:val="0"/>
        <w:adjustRightInd w:val="0"/>
        <w:jc w:val="center"/>
        <w:rPr>
          <w:rFonts w:eastAsia="Calibri"/>
          <w:sz w:val="28"/>
          <w:szCs w:val="28"/>
          <w:lang w:eastAsia="en-US"/>
        </w:rPr>
      </w:pPr>
      <w:r w:rsidRPr="008752A4">
        <w:rPr>
          <w:rFonts w:eastAsia="Calibri"/>
          <w:noProof/>
          <w:position w:val="-40"/>
          <w:sz w:val="28"/>
          <w:szCs w:val="28"/>
          <w:lang w:eastAsia="en-US"/>
        </w:rPr>
        <w:drawing>
          <wp:inline distT="0" distB="0" distL="0" distR="0" wp14:anchorId="1EB593E4" wp14:editId="36F762D4">
            <wp:extent cx="3629025" cy="695325"/>
            <wp:effectExtent l="0" t="0" r="9525" b="9525"/>
            <wp:docPr id="1722333441" name="Рисунок 172233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8752A4">
        <w:rPr>
          <w:rFonts w:eastAsia="Calibri"/>
          <w:sz w:val="28"/>
          <w:szCs w:val="28"/>
          <w:lang w:eastAsia="en-US"/>
        </w:rPr>
        <w:t>,</w:t>
      </w:r>
    </w:p>
    <w:p w14:paraId="3F38B372" w14:textId="77777777" w:rsidR="008752A4" w:rsidRPr="008752A4" w:rsidRDefault="008752A4" w:rsidP="008752A4">
      <w:pPr>
        <w:autoSpaceDE w:val="0"/>
        <w:autoSpaceDN w:val="0"/>
        <w:adjustRightInd w:val="0"/>
        <w:jc w:val="center"/>
        <w:rPr>
          <w:rFonts w:eastAsia="Calibri"/>
          <w:sz w:val="28"/>
          <w:szCs w:val="28"/>
          <w:lang w:eastAsia="en-US"/>
        </w:rPr>
      </w:pPr>
    </w:p>
    <w:p w14:paraId="7D48F580" w14:textId="77777777" w:rsidR="008752A4" w:rsidRPr="008752A4" w:rsidRDefault="008752A4" w:rsidP="008752A4">
      <w:pPr>
        <w:autoSpaceDE w:val="0"/>
        <w:autoSpaceDN w:val="0"/>
        <w:adjustRightInd w:val="0"/>
        <w:ind w:firstLine="540"/>
        <w:jc w:val="both"/>
        <w:rPr>
          <w:rFonts w:eastAsia="Calibri"/>
          <w:sz w:val="28"/>
          <w:szCs w:val="28"/>
          <w:lang w:eastAsia="en-US"/>
        </w:rPr>
      </w:pPr>
      <w:r w:rsidRPr="008752A4">
        <w:rPr>
          <w:rFonts w:eastAsia="Calibri"/>
          <w:sz w:val="28"/>
          <w:szCs w:val="28"/>
          <w:lang w:eastAsia="en-US"/>
        </w:rPr>
        <w:t>где:</w:t>
      </w:r>
    </w:p>
    <w:p w14:paraId="72FF2E93" w14:textId="77777777" w:rsidR="008752A4" w:rsidRPr="008752A4" w:rsidRDefault="008752A4" w:rsidP="008752A4">
      <w:pPr>
        <w:autoSpaceDE w:val="0"/>
        <w:autoSpaceDN w:val="0"/>
        <w:adjustRightInd w:val="0"/>
        <w:spacing w:before="280"/>
        <w:ind w:firstLine="540"/>
        <w:jc w:val="both"/>
        <w:rPr>
          <w:rFonts w:eastAsia="Calibri"/>
          <w:sz w:val="28"/>
          <w:szCs w:val="28"/>
          <w:lang w:eastAsia="en-US"/>
        </w:rPr>
      </w:pPr>
      <w:r w:rsidRPr="008752A4">
        <w:rPr>
          <w:rFonts w:eastAsia="Calibri"/>
          <w:noProof/>
          <w:position w:val="-15"/>
          <w:sz w:val="28"/>
          <w:szCs w:val="28"/>
          <w:lang w:eastAsia="en-US"/>
        </w:rPr>
        <w:drawing>
          <wp:inline distT="0" distB="0" distL="0" distR="0" wp14:anchorId="4B97200E" wp14:editId="7FB58609">
            <wp:extent cx="561975" cy="371475"/>
            <wp:effectExtent l="0" t="0" r="9525" b="9525"/>
            <wp:docPr id="1300041763" name="Рисунок 130004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752A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42AAC001" w14:textId="77777777" w:rsidR="008752A4" w:rsidRPr="008752A4" w:rsidRDefault="008752A4" w:rsidP="008752A4">
      <w:pPr>
        <w:autoSpaceDE w:val="0"/>
        <w:autoSpaceDN w:val="0"/>
        <w:adjustRightInd w:val="0"/>
        <w:spacing w:before="280"/>
        <w:ind w:firstLine="540"/>
        <w:jc w:val="both"/>
        <w:rPr>
          <w:rFonts w:eastAsia="Calibri"/>
          <w:sz w:val="28"/>
          <w:szCs w:val="28"/>
          <w:lang w:eastAsia="en-US"/>
        </w:rPr>
      </w:pPr>
      <w:r w:rsidRPr="008752A4">
        <w:rPr>
          <w:rFonts w:eastAsia="Calibri"/>
          <w:noProof/>
          <w:position w:val="-15"/>
          <w:sz w:val="28"/>
          <w:szCs w:val="28"/>
          <w:lang w:eastAsia="en-US"/>
        </w:rPr>
        <w:drawing>
          <wp:inline distT="0" distB="0" distL="0" distR="0" wp14:anchorId="71E3F603" wp14:editId="5161BCE9">
            <wp:extent cx="819150" cy="371475"/>
            <wp:effectExtent l="0" t="0" r="0" b="9525"/>
            <wp:docPr id="1855286259" name="Рисунок 185528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8752A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2B94B0EB" w14:textId="77777777" w:rsidR="008752A4" w:rsidRPr="008752A4" w:rsidRDefault="008752A4" w:rsidP="008752A4">
      <w:pPr>
        <w:autoSpaceDE w:val="0"/>
        <w:autoSpaceDN w:val="0"/>
        <w:adjustRightInd w:val="0"/>
        <w:spacing w:before="280"/>
        <w:ind w:firstLine="540"/>
        <w:jc w:val="both"/>
        <w:rPr>
          <w:rFonts w:eastAsia="Calibri"/>
          <w:sz w:val="28"/>
          <w:szCs w:val="28"/>
          <w:lang w:eastAsia="en-US"/>
        </w:rPr>
      </w:pPr>
      <w:r w:rsidRPr="008752A4">
        <w:rPr>
          <w:rFonts w:eastAsia="Calibri"/>
          <w:sz w:val="28"/>
          <w:szCs w:val="28"/>
          <w:lang w:eastAsia="en-US"/>
        </w:rPr>
        <w:t>j - месяц года долгосрочного периода.</w:t>
      </w:r>
    </w:p>
    <w:p w14:paraId="0253F6F3" w14:textId="77777777" w:rsidR="008752A4" w:rsidRPr="008752A4" w:rsidRDefault="008752A4" w:rsidP="008752A4">
      <w:pPr>
        <w:autoSpaceDE w:val="0"/>
        <w:autoSpaceDN w:val="0"/>
        <w:adjustRightInd w:val="0"/>
        <w:spacing w:before="280"/>
        <w:ind w:left="-284" w:firstLine="824"/>
        <w:jc w:val="both"/>
        <w:rPr>
          <w:rFonts w:eastAsia="Calibri"/>
          <w:sz w:val="28"/>
          <w:szCs w:val="28"/>
          <w:lang w:eastAsia="en-US"/>
        </w:rPr>
      </w:pPr>
      <w:r w:rsidRPr="008752A4">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6A357801" w14:textId="77777777" w:rsidR="008752A4" w:rsidRPr="008752A4" w:rsidRDefault="008752A4" w:rsidP="008752A4">
      <w:pPr>
        <w:autoSpaceDE w:val="0"/>
        <w:autoSpaceDN w:val="0"/>
        <w:adjustRightInd w:val="0"/>
        <w:ind w:firstLine="540"/>
        <w:jc w:val="both"/>
        <w:rPr>
          <w:rFonts w:eastAsia="Calibri"/>
          <w:sz w:val="28"/>
          <w:szCs w:val="28"/>
          <w:lang w:eastAsia="en-US"/>
        </w:rPr>
      </w:pPr>
      <w:r w:rsidRPr="008752A4">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2049B342" w14:textId="77777777" w:rsidR="008752A4" w:rsidRPr="008752A4" w:rsidRDefault="008752A4" w:rsidP="008752A4">
      <w:pPr>
        <w:autoSpaceDE w:val="0"/>
        <w:autoSpaceDN w:val="0"/>
        <w:adjustRightInd w:val="0"/>
        <w:ind w:firstLine="567"/>
        <w:jc w:val="both"/>
        <w:rPr>
          <w:rFonts w:eastAsia="Calibri"/>
          <w:sz w:val="28"/>
          <w:szCs w:val="28"/>
          <w:lang w:eastAsia="en-US"/>
        </w:rPr>
      </w:pPr>
      <w:r w:rsidRPr="008752A4">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8752A4">
        <w:rPr>
          <w:rFonts w:eastAsia="Calibri"/>
          <w:noProof/>
          <w:position w:val="-15"/>
          <w:sz w:val="28"/>
          <w:szCs w:val="28"/>
          <w:lang w:eastAsia="en-US"/>
        </w:rPr>
        <w:drawing>
          <wp:inline distT="0" distB="0" distL="0" distR="0" wp14:anchorId="2D991F2C" wp14:editId="664D9D5E">
            <wp:extent cx="542925" cy="371475"/>
            <wp:effectExtent l="0" t="0" r="9525" b="9525"/>
            <wp:docPr id="851295342" name="Рисунок 85129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8752A4">
        <w:rPr>
          <w:rFonts w:eastAsia="Calibri"/>
          <w:sz w:val="28"/>
          <w:szCs w:val="28"/>
          <w:lang w:eastAsia="en-US"/>
        </w:rPr>
        <w:t>) определяется по формуле:</w:t>
      </w:r>
    </w:p>
    <w:p w14:paraId="466E9CE1" w14:textId="77777777" w:rsidR="008752A4" w:rsidRPr="008752A4" w:rsidRDefault="008752A4" w:rsidP="008752A4">
      <w:pPr>
        <w:autoSpaceDE w:val="0"/>
        <w:autoSpaceDN w:val="0"/>
        <w:adjustRightInd w:val="0"/>
        <w:ind w:firstLine="540"/>
        <w:jc w:val="both"/>
        <w:outlineLvl w:val="0"/>
        <w:rPr>
          <w:rFonts w:eastAsia="Calibri"/>
          <w:sz w:val="28"/>
          <w:szCs w:val="28"/>
          <w:lang w:eastAsia="en-US"/>
        </w:rPr>
      </w:pPr>
    </w:p>
    <w:p w14:paraId="1C853C88" w14:textId="77777777" w:rsidR="008752A4" w:rsidRPr="008752A4" w:rsidRDefault="008752A4" w:rsidP="008752A4">
      <w:pPr>
        <w:autoSpaceDE w:val="0"/>
        <w:autoSpaceDN w:val="0"/>
        <w:adjustRightInd w:val="0"/>
        <w:jc w:val="center"/>
        <w:rPr>
          <w:rFonts w:eastAsia="Calibri"/>
          <w:sz w:val="28"/>
          <w:szCs w:val="28"/>
          <w:lang w:eastAsia="en-US"/>
        </w:rPr>
      </w:pPr>
      <w:r w:rsidRPr="008752A4">
        <w:rPr>
          <w:rFonts w:eastAsia="Calibri"/>
          <w:noProof/>
          <w:position w:val="-15"/>
          <w:sz w:val="28"/>
          <w:szCs w:val="28"/>
          <w:lang w:eastAsia="en-US"/>
        </w:rPr>
        <w:lastRenderedPageBreak/>
        <w:drawing>
          <wp:inline distT="0" distB="0" distL="0" distR="0" wp14:anchorId="4A9B1CCE" wp14:editId="3BACD5C4">
            <wp:extent cx="2724150" cy="371475"/>
            <wp:effectExtent l="0" t="0" r="0" b="9525"/>
            <wp:docPr id="1093435389" name="Рисунок 109343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8752A4">
        <w:rPr>
          <w:rFonts w:eastAsia="Calibri"/>
          <w:sz w:val="28"/>
          <w:szCs w:val="28"/>
          <w:lang w:eastAsia="en-US"/>
        </w:rPr>
        <w:t>,</w:t>
      </w:r>
    </w:p>
    <w:p w14:paraId="3E6FEA40" w14:textId="77777777" w:rsidR="008752A4" w:rsidRPr="008752A4" w:rsidRDefault="008752A4" w:rsidP="008752A4">
      <w:pPr>
        <w:autoSpaceDE w:val="0"/>
        <w:autoSpaceDN w:val="0"/>
        <w:adjustRightInd w:val="0"/>
        <w:ind w:firstLine="540"/>
        <w:jc w:val="both"/>
        <w:rPr>
          <w:rFonts w:eastAsia="Calibri"/>
          <w:sz w:val="28"/>
          <w:szCs w:val="28"/>
          <w:lang w:eastAsia="en-US"/>
        </w:rPr>
      </w:pPr>
    </w:p>
    <w:p w14:paraId="667A5F9B" w14:textId="77777777" w:rsidR="008752A4" w:rsidRPr="008752A4" w:rsidRDefault="008752A4" w:rsidP="008752A4">
      <w:pPr>
        <w:autoSpaceDE w:val="0"/>
        <w:autoSpaceDN w:val="0"/>
        <w:adjustRightInd w:val="0"/>
        <w:ind w:firstLine="540"/>
        <w:jc w:val="both"/>
        <w:rPr>
          <w:rFonts w:eastAsia="Calibri"/>
          <w:sz w:val="28"/>
          <w:szCs w:val="28"/>
          <w:lang w:eastAsia="en-US"/>
        </w:rPr>
      </w:pPr>
      <w:r w:rsidRPr="008752A4">
        <w:rPr>
          <w:rFonts w:eastAsia="Calibri"/>
          <w:sz w:val="28"/>
          <w:szCs w:val="28"/>
          <w:lang w:eastAsia="en-US"/>
        </w:rPr>
        <w:t>где:</w:t>
      </w:r>
    </w:p>
    <w:p w14:paraId="7FB2ACA6" w14:textId="77777777" w:rsidR="008752A4" w:rsidRPr="008752A4" w:rsidRDefault="008752A4" w:rsidP="008752A4">
      <w:pPr>
        <w:autoSpaceDE w:val="0"/>
        <w:autoSpaceDN w:val="0"/>
        <w:adjustRightInd w:val="0"/>
        <w:spacing w:before="280"/>
        <w:ind w:firstLine="540"/>
        <w:jc w:val="both"/>
        <w:rPr>
          <w:rFonts w:eastAsia="Calibri"/>
          <w:sz w:val="28"/>
          <w:szCs w:val="28"/>
          <w:lang w:eastAsia="en-US"/>
        </w:rPr>
      </w:pPr>
      <w:r w:rsidRPr="008752A4">
        <w:rPr>
          <w:rFonts w:eastAsia="Calibri"/>
          <w:noProof/>
          <w:position w:val="-15"/>
          <w:sz w:val="28"/>
          <w:szCs w:val="28"/>
          <w:lang w:eastAsia="en-US"/>
        </w:rPr>
        <w:drawing>
          <wp:inline distT="0" distB="0" distL="0" distR="0" wp14:anchorId="70918C41" wp14:editId="1ABE8177">
            <wp:extent cx="561975" cy="371475"/>
            <wp:effectExtent l="0" t="0" r="9525" b="9525"/>
            <wp:docPr id="1429192208" name="Рисунок 14291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752A4">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0496595D" w14:textId="77777777" w:rsidR="008752A4" w:rsidRPr="008752A4" w:rsidRDefault="008752A4" w:rsidP="008752A4">
      <w:pPr>
        <w:autoSpaceDE w:val="0"/>
        <w:autoSpaceDN w:val="0"/>
        <w:adjustRightInd w:val="0"/>
        <w:spacing w:before="280"/>
        <w:ind w:firstLine="540"/>
        <w:jc w:val="both"/>
        <w:rPr>
          <w:rFonts w:eastAsia="Calibri"/>
          <w:sz w:val="28"/>
          <w:szCs w:val="28"/>
          <w:lang w:eastAsia="en-US"/>
        </w:rPr>
      </w:pPr>
      <w:r w:rsidRPr="008752A4">
        <w:rPr>
          <w:rFonts w:eastAsia="Calibri"/>
          <w:noProof/>
          <w:position w:val="-15"/>
          <w:sz w:val="28"/>
          <w:szCs w:val="28"/>
          <w:lang w:eastAsia="en-US"/>
        </w:rPr>
        <w:drawing>
          <wp:inline distT="0" distB="0" distL="0" distR="0" wp14:anchorId="197982C8" wp14:editId="659AF03F">
            <wp:extent cx="504825" cy="371475"/>
            <wp:effectExtent l="0" t="0" r="9525" b="9525"/>
            <wp:docPr id="286264089" name="Рисунок 28626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8752A4">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16EEFE68" w14:textId="77777777" w:rsidR="008752A4" w:rsidRPr="008752A4" w:rsidRDefault="008752A4" w:rsidP="008752A4">
      <w:pPr>
        <w:autoSpaceDE w:val="0"/>
        <w:autoSpaceDN w:val="0"/>
        <w:adjustRightInd w:val="0"/>
        <w:ind w:firstLine="539"/>
        <w:jc w:val="both"/>
        <w:rPr>
          <w:rFonts w:eastAsia="Calibri"/>
          <w:sz w:val="28"/>
          <w:szCs w:val="28"/>
          <w:lang w:eastAsia="en-US"/>
        </w:rPr>
      </w:pPr>
      <w:r w:rsidRPr="008752A4">
        <w:rPr>
          <w:rFonts w:eastAsia="Calibri"/>
          <w:noProof/>
          <w:position w:val="-11"/>
          <w:sz w:val="28"/>
          <w:szCs w:val="28"/>
          <w:lang w:eastAsia="en-US"/>
        </w:rPr>
        <w:drawing>
          <wp:inline distT="0" distB="0" distL="0" distR="0" wp14:anchorId="03FF8692" wp14:editId="7CDA2ECE">
            <wp:extent cx="466725" cy="323850"/>
            <wp:effectExtent l="0" t="0" r="9525" b="0"/>
            <wp:docPr id="1649611855" name="Рисунок 164961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8752A4">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69A2A968" w14:textId="77777777" w:rsidR="008752A4" w:rsidRPr="008752A4" w:rsidRDefault="008752A4" w:rsidP="008752A4">
      <w:pPr>
        <w:autoSpaceDE w:val="0"/>
        <w:autoSpaceDN w:val="0"/>
        <w:adjustRightInd w:val="0"/>
        <w:ind w:firstLine="539"/>
        <w:jc w:val="both"/>
        <w:rPr>
          <w:rFonts w:eastAsia="Calibri"/>
          <w:sz w:val="28"/>
          <w:szCs w:val="28"/>
          <w:lang w:eastAsia="en-US"/>
        </w:rPr>
      </w:pPr>
      <w:r w:rsidRPr="008752A4">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8752A4">
        <w:rPr>
          <w:rFonts w:eastAsia="Calibri"/>
          <w:noProof/>
          <w:position w:val="-15"/>
          <w:sz w:val="28"/>
          <w:szCs w:val="28"/>
          <w:lang w:eastAsia="en-US"/>
        </w:rPr>
        <w:drawing>
          <wp:inline distT="0" distB="0" distL="0" distR="0" wp14:anchorId="594295A3" wp14:editId="6A737158">
            <wp:extent cx="561975" cy="371475"/>
            <wp:effectExtent l="0" t="0" r="9525" b="9525"/>
            <wp:docPr id="2138197673" name="Рисунок 213819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752A4">
        <w:rPr>
          <w:rFonts w:eastAsia="Calibri"/>
          <w:sz w:val="28"/>
          <w:szCs w:val="28"/>
          <w:lang w:eastAsia="en-US"/>
        </w:rPr>
        <w:t>) определяется по формуле:</w:t>
      </w:r>
    </w:p>
    <w:p w14:paraId="2049DB84" w14:textId="77777777" w:rsidR="008752A4" w:rsidRPr="008752A4" w:rsidRDefault="008752A4" w:rsidP="008752A4">
      <w:pPr>
        <w:autoSpaceDE w:val="0"/>
        <w:autoSpaceDN w:val="0"/>
        <w:adjustRightInd w:val="0"/>
        <w:jc w:val="center"/>
        <w:rPr>
          <w:rFonts w:eastAsia="Calibri"/>
          <w:sz w:val="28"/>
          <w:szCs w:val="28"/>
          <w:lang w:eastAsia="en-US"/>
        </w:rPr>
      </w:pPr>
      <w:r w:rsidRPr="008752A4">
        <w:rPr>
          <w:rFonts w:eastAsia="Calibri"/>
          <w:noProof/>
          <w:position w:val="-19"/>
          <w:sz w:val="28"/>
          <w:szCs w:val="28"/>
          <w:lang w:eastAsia="en-US"/>
        </w:rPr>
        <w:drawing>
          <wp:inline distT="0" distB="0" distL="0" distR="0" wp14:anchorId="69D022B8" wp14:editId="70D0E04E">
            <wp:extent cx="5153025" cy="428625"/>
            <wp:effectExtent l="0" t="0" r="0" b="0"/>
            <wp:docPr id="212713720" name="Рисунок 21271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8752A4">
        <w:rPr>
          <w:rFonts w:eastAsia="Calibri"/>
          <w:sz w:val="28"/>
          <w:szCs w:val="28"/>
          <w:lang w:eastAsia="en-US"/>
        </w:rPr>
        <w:t>,</w:t>
      </w:r>
    </w:p>
    <w:p w14:paraId="4C771D89" w14:textId="77777777" w:rsidR="008752A4" w:rsidRPr="008752A4" w:rsidRDefault="008752A4" w:rsidP="008752A4">
      <w:pPr>
        <w:autoSpaceDE w:val="0"/>
        <w:autoSpaceDN w:val="0"/>
        <w:adjustRightInd w:val="0"/>
        <w:ind w:firstLine="540"/>
        <w:jc w:val="both"/>
        <w:rPr>
          <w:rFonts w:eastAsia="Calibri"/>
          <w:sz w:val="28"/>
          <w:szCs w:val="28"/>
          <w:lang w:eastAsia="en-US"/>
        </w:rPr>
      </w:pPr>
    </w:p>
    <w:p w14:paraId="10B4EEA8" w14:textId="77777777" w:rsidR="008752A4" w:rsidRPr="008752A4" w:rsidRDefault="008752A4" w:rsidP="008752A4">
      <w:pPr>
        <w:autoSpaceDE w:val="0"/>
        <w:autoSpaceDN w:val="0"/>
        <w:adjustRightInd w:val="0"/>
        <w:ind w:firstLine="540"/>
        <w:jc w:val="both"/>
        <w:rPr>
          <w:rFonts w:eastAsia="Calibri"/>
          <w:sz w:val="28"/>
          <w:szCs w:val="28"/>
          <w:lang w:eastAsia="en-US"/>
        </w:rPr>
      </w:pPr>
      <w:r w:rsidRPr="008752A4">
        <w:rPr>
          <w:rFonts w:eastAsia="Calibri"/>
          <w:sz w:val="28"/>
          <w:szCs w:val="28"/>
          <w:lang w:eastAsia="en-US"/>
        </w:rPr>
        <w:t>где:</w:t>
      </w:r>
    </w:p>
    <w:p w14:paraId="08346D5D" w14:textId="77777777" w:rsidR="008752A4" w:rsidRPr="008752A4" w:rsidRDefault="008752A4" w:rsidP="008752A4">
      <w:pPr>
        <w:autoSpaceDE w:val="0"/>
        <w:autoSpaceDN w:val="0"/>
        <w:adjustRightInd w:val="0"/>
        <w:spacing w:before="280"/>
        <w:ind w:firstLine="540"/>
        <w:jc w:val="both"/>
        <w:rPr>
          <w:rFonts w:eastAsia="Calibri"/>
          <w:sz w:val="28"/>
          <w:szCs w:val="28"/>
          <w:lang w:eastAsia="en-US"/>
        </w:rPr>
      </w:pPr>
      <w:r w:rsidRPr="008752A4">
        <w:rPr>
          <w:rFonts w:eastAsia="Calibri"/>
          <w:sz w:val="28"/>
          <w:szCs w:val="28"/>
          <w:lang w:eastAsia="en-US"/>
        </w:rPr>
        <w:t>s - количество видов коммунальных услуг;</w:t>
      </w:r>
    </w:p>
    <w:p w14:paraId="5E544374" w14:textId="77777777" w:rsidR="008752A4" w:rsidRPr="008752A4" w:rsidRDefault="008752A4" w:rsidP="008752A4">
      <w:pPr>
        <w:autoSpaceDE w:val="0"/>
        <w:autoSpaceDN w:val="0"/>
        <w:adjustRightInd w:val="0"/>
        <w:spacing w:before="280"/>
        <w:ind w:firstLine="540"/>
        <w:jc w:val="both"/>
        <w:rPr>
          <w:rFonts w:eastAsia="Calibri"/>
          <w:sz w:val="28"/>
          <w:szCs w:val="28"/>
          <w:lang w:eastAsia="en-US"/>
        </w:rPr>
      </w:pPr>
      <w:r w:rsidRPr="008752A4">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61AC9B98" w14:textId="77777777" w:rsidR="008752A4" w:rsidRPr="008752A4" w:rsidRDefault="008752A4" w:rsidP="008752A4">
      <w:pPr>
        <w:autoSpaceDE w:val="0"/>
        <w:autoSpaceDN w:val="0"/>
        <w:adjustRightInd w:val="0"/>
        <w:spacing w:before="280"/>
        <w:ind w:firstLine="540"/>
        <w:jc w:val="both"/>
        <w:rPr>
          <w:rFonts w:eastAsia="Calibri"/>
          <w:sz w:val="28"/>
          <w:szCs w:val="28"/>
          <w:lang w:eastAsia="en-US"/>
        </w:rPr>
      </w:pPr>
      <w:r w:rsidRPr="008752A4">
        <w:rPr>
          <w:rFonts w:eastAsia="Calibri"/>
          <w:noProof/>
          <w:position w:val="-13"/>
          <w:sz w:val="28"/>
          <w:szCs w:val="28"/>
          <w:lang w:eastAsia="en-US"/>
        </w:rPr>
        <w:drawing>
          <wp:inline distT="0" distB="0" distL="0" distR="0" wp14:anchorId="183A0D05" wp14:editId="061235E3">
            <wp:extent cx="542925" cy="342900"/>
            <wp:effectExtent l="0" t="0" r="9525" b="0"/>
            <wp:docPr id="282258421" name="Рисунок 28225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8752A4">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5DA09FC" w14:textId="77777777" w:rsidR="008752A4" w:rsidRPr="008752A4" w:rsidRDefault="008752A4" w:rsidP="008752A4">
      <w:pPr>
        <w:autoSpaceDE w:val="0"/>
        <w:autoSpaceDN w:val="0"/>
        <w:adjustRightInd w:val="0"/>
        <w:ind w:firstLine="539"/>
        <w:jc w:val="both"/>
        <w:rPr>
          <w:rFonts w:eastAsia="Calibri"/>
          <w:sz w:val="28"/>
          <w:szCs w:val="28"/>
          <w:lang w:eastAsia="en-US"/>
        </w:rPr>
      </w:pPr>
      <w:r w:rsidRPr="008752A4">
        <w:rPr>
          <w:rFonts w:eastAsia="Calibri"/>
          <w:noProof/>
          <w:position w:val="-13"/>
          <w:sz w:val="28"/>
          <w:szCs w:val="28"/>
          <w:lang w:eastAsia="en-US"/>
        </w:rPr>
        <w:drawing>
          <wp:inline distT="0" distB="0" distL="0" distR="0" wp14:anchorId="03A9FA5E" wp14:editId="2AF6A4C4">
            <wp:extent cx="590550" cy="342900"/>
            <wp:effectExtent l="0" t="0" r="0" b="0"/>
            <wp:docPr id="412027176" name="Рисунок 41202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8752A4">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w:t>
      </w:r>
      <w:r w:rsidRPr="008752A4">
        <w:rPr>
          <w:rFonts w:eastAsia="Calibri"/>
          <w:sz w:val="28"/>
          <w:szCs w:val="28"/>
          <w:lang w:eastAsia="en-US"/>
        </w:rPr>
        <w:lastRenderedPageBreak/>
        <w:t>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08BDD461" w14:textId="77777777" w:rsidR="008752A4" w:rsidRPr="008752A4" w:rsidRDefault="008752A4" w:rsidP="008752A4">
      <w:pPr>
        <w:autoSpaceDE w:val="0"/>
        <w:autoSpaceDN w:val="0"/>
        <w:adjustRightInd w:val="0"/>
        <w:ind w:firstLine="539"/>
        <w:jc w:val="both"/>
        <w:rPr>
          <w:rFonts w:eastAsia="Calibri"/>
          <w:sz w:val="28"/>
          <w:szCs w:val="28"/>
          <w:lang w:eastAsia="en-US"/>
        </w:rPr>
      </w:pPr>
      <w:r w:rsidRPr="008752A4">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8752A4">
        <w:rPr>
          <w:rFonts w:eastAsia="Calibri"/>
          <w:noProof/>
          <w:position w:val="-15"/>
          <w:sz w:val="28"/>
          <w:szCs w:val="28"/>
          <w:lang w:eastAsia="en-US"/>
        </w:rPr>
        <w:drawing>
          <wp:inline distT="0" distB="0" distL="0" distR="0" wp14:anchorId="531BCB05" wp14:editId="6C485428">
            <wp:extent cx="504825" cy="371475"/>
            <wp:effectExtent l="0" t="0" r="9525" b="9525"/>
            <wp:docPr id="2011146063" name="Рисунок 201114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8752A4">
        <w:rPr>
          <w:rFonts w:eastAsia="Calibri"/>
          <w:sz w:val="28"/>
          <w:szCs w:val="28"/>
          <w:lang w:eastAsia="en-US"/>
        </w:rPr>
        <w:t>) определяется по формуле:</w:t>
      </w:r>
    </w:p>
    <w:p w14:paraId="758939D1" w14:textId="77777777" w:rsidR="008752A4" w:rsidRPr="008752A4" w:rsidRDefault="008752A4" w:rsidP="008752A4">
      <w:pPr>
        <w:autoSpaceDE w:val="0"/>
        <w:autoSpaceDN w:val="0"/>
        <w:adjustRightInd w:val="0"/>
        <w:ind w:firstLine="540"/>
        <w:jc w:val="both"/>
        <w:rPr>
          <w:rFonts w:eastAsia="Calibri"/>
          <w:sz w:val="28"/>
          <w:szCs w:val="28"/>
          <w:lang w:eastAsia="en-US"/>
        </w:rPr>
      </w:pPr>
    </w:p>
    <w:p w14:paraId="2C7C0A0D" w14:textId="77777777" w:rsidR="008752A4" w:rsidRPr="008752A4" w:rsidRDefault="008752A4" w:rsidP="008752A4">
      <w:pPr>
        <w:autoSpaceDE w:val="0"/>
        <w:autoSpaceDN w:val="0"/>
        <w:adjustRightInd w:val="0"/>
        <w:jc w:val="center"/>
        <w:rPr>
          <w:rFonts w:eastAsia="Calibri"/>
          <w:sz w:val="28"/>
          <w:szCs w:val="28"/>
          <w:lang w:eastAsia="en-US"/>
        </w:rPr>
      </w:pPr>
      <w:r w:rsidRPr="008752A4">
        <w:rPr>
          <w:rFonts w:eastAsia="Calibri"/>
          <w:noProof/>
          <w:position w:val="-15"/>
          <w:sz w:val="28"/>
          <w:szCs w:val="28"/>
          <w:lang w:eastAsia="en-US"/>
        </w:rPr>
        <w:drawing>
          <wp:inline distT="0" distB="0" distL="0" distR="0" wp14:anchorId="2DD17E77" wp14:editId="58ED5F7D">
            <wp:extent cx="1781175" cy="371475"/>
            <wp:effectExtent l="0" t="0" r="9525" b="9525"/>
            <wp:docPr id="758710751" name="Рисунок 75871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8752A4">
        <w:rPr>
          <w:rFonts w:eastAsia="Calibri"/>
          <w:sz w:val="28"/>
          <w:szCs w:val="28"/>
          <w:lang w:eastAsia="en-US"/>
        </w:rPr>
        <w:t>,</w:t>
      </w:r>
    </w:p>
    <w:p w14:paraId="2D9A69C5" w14:textId="77777777" w:rsidR="008752A4" w:rsidRPr="008752A4" w:rsidRDefault="008752A4" w:rsidP="008752A4">
      <w:pPr>
        <w:autoSpaceDE w:val="0"/>
        <w:autoSpaceDN w:val="0"/>
        <w:adjustRightInd w:val="0"/>
        <w:ind w:firstLine="540"/>
        <w:jc w:val="both"/>
        <w:rPr>
          <w:rFonts w:eastAsia="Calibri"/>
          <w:sz w:val="28"/>
          <w:szCs w:val="28"/>
          <w:lang w:eastAsia="en-US"/>
        </w:rPr>
      </w:pPr>
    </w:p>
    <w:p w14:paraId="17D86444" w14:textId="77777777" w:rsidR="008752A4" w:rsidRPr="008752A4" w:rsidRDefault="008752A4" w:rsidP="008752A4">
      <w:pPr>
        <w:autoSpaceDE w:val="0"/>
        <w:autoSpaceDN w:val="0"/>
        <w:adjustRightInd w:val="0"/>
        <w:ind w:firstLine="540"/>
        <w:jc w:val="both"/>
        <w:rPr>
          <w:rFonts w:eastAsia="Calibri"/>
          <w:sz w:val="28"/>
          <w:szCs w:val="28"/>
          <w:lang w:eastAsia="en-US"/>
        </w:rPr>
      </w:pPr>
      <w:r w:rsidRPr="008752A4">
        <w:rPr>
          <w:rFonts w:eastAsia="Calibri"/>
          <w:sz w:val="28"/>
          <w:szCs w:val="28"/>
          <w:lang w:eastAsia="en-US"/>
        </w:rPr>
        <w:t>где:</w:t>
      </w:r>
    </w:p>
    <w:p w14:paraId="638B32EF" w14:textId="77777777" w:rsidR="008752A4" w:rsidRPr="008752A4" w:rsidRDefault="008752A4" w:rsidP="008752A4">
      <w:pPr>
        <w:autoSpaceDE w:val="0"/>
        <w:autoSpaceDN w:val="0"/>
        <w:adjustRightInd w:val="0"/>
        <w:spacing w:before="280"/>
        <w:ind w:firstLine="540"/>
        <w:jc w:val="both"/>
        <w:rPr>
          <w:rFonts w:eastAsia="Calibri"/>
          <w:sz w:val="28"/>
          <w:szCs w:val="28"/>
          <w:lang w:eastAsia="en-US"/>
        </w:rPr>
      </w:pPr>
      <w:r w:rsidRPr="008752A4">
        <w:rPr>
          <w:rFonts w:eastAsia="Calibri"/>
          <w:noProof/>
          <w:position w:val="-11"/>
          <w:sz w:val="28"/>
          <w:szCs w:val="28"/>
          <w:lang w:eastAsia="en-US"/>
        </w:rPr>
        <w:drawing>
          <wp:inline distT="0" distB="0" distL="0" distR="0" wp14:anchorId="25752A75" wp14:editId="1AEAA180">
            <wp:extent cx="257175" cy="323850"/>
            <wp:effectExtent l="0" t="0" r="9525" b="0"/>
            <wp:docPr id="982923876" name="Рисунок 98292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8752A4">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6E2DD76F" w14:textId="77777777" w:rsidR="008752A4" w:rsidRPr="008752A4" w:rsidRDefault="008752A4" w:rsidP="008752A4">
      <w:pPr>
        <w:autoSpaceDE w:val="0"/>
        <w:autoSpaceDN w:val="0"/>
        <w:adjustRightInd w:val="0"/>
        <w:spacing w:before="280"/>
        <w:ind w:firstLine="540"/>
        <w:jc w:val="both"/>
        <w:rPr>
          <w:rFonts w:eastAsia="Calibri"/>
          <w:sz w:val="28"/>
          <w:szCs w:val="28"/>
          <w:lang w:eastAsia="en-US"/>
        </w:rPr>
      </w:pPr>
      <w:r w:rsidRPr="008752A4">
        <w:rPr>
          <w:rFonts w:eastAsia="Calibri"/>
          <w:noProof/>
          <w:position w:val="-11"/>
          <w:sz w:val="28"/>
          <w:szCs w:val="28"/>
          <w:lang w:eastAsia="en-US"/>
        </w:rPr>
        <w:drawing>
          <wp:inline distT="0" distB="0" distL="0" distR="0" wp14:anchorId="36425A8E" wp14:editId="2A98D620">
            <wp:extent cx="276225" cy="323850"/>
            <wp:effectExtent l="0" t="0" r="9525" b="0"/>
            <wp:docPr id="758416247" name="Рисунок 75841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8752A4">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6FAEAAA4" w14:textId="77777777" w:rsidR="008752A4" w:rsidRPr="008752A4" w:rsidRDefault="008752A4" w:rsidP="008752A4">
      <w:pPr>
        <w:autoSpaceDE w:val="0"/>
        <w:autoSpaceDN w:val="0"/>
        <w:adjustRightInd w:val="0"/>
        <w:ind w:firstLine="540"/>
        <w:jc w:val="center"/>
        <w:rPr>
          <w:rFonts w:eastAsia="Calibri"/>
          <w:b/>
          <w:bCs/>
          <w:sz w:val="28"/>
          <w:szCs w:val="28"/>
          <w:lang w:eastAsia="en-US"/>
        </w:rPr>
      </w:pPr>
    </w:p>
    <w:p w14:paraId="1AD55662" w14:textId="77777777" w:rsidR="008752A4" w:rsidRPr="008752A4" w:rsidRDefault="008752A4" w:rsidP="008752A4">
      <w:pPr>
        <w:autoSpaceDE w:val="0"/>
        <w:autoSpaceDN w:val="0"/>
        <w:adjustRightInd w:val="0"/>
        <w:jc w:val="center"/>
        <w:rPr>
          <w:rFonts w:eastAsia="Calibri"/>
          <w:b/>
          <w:bCs/>
          <w:sz w:val="28"/>
          <w:szCs w:val="28"/>
          <w:lang w:eastAsia="en-US"/>
        </w:rPr>
      </w:pPr>
      <w:r w:rsidRPr="008752A4">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055FAA5F" w14:textId="77777777" w:rsidR="008752A4" w:rsidRPr="008752A4" w:rsidRDefault="008752A4" w:rsidP="008752A4">
      <w:pPr>
        <w:autoSpaceDE w:val="0"/>
        <w:autoSpaceDN w:val="0"/>
        <w:adjustRightInd w:val="0"/>
        <w:ind w:firstLine="540"/>
        <w:jc w:val="center"/>
        <w:rPr>
          <w:rFonts w:eastAsia="Calibri"/>
          <w:b/>
          <w:bCs/>
          <w:sz w:val="28"/>
          <w:szCs w:val="28"/>
          <w:lang w:eastAsia="en-US"/>
        </w:rPr>
      </w:pPr>
    </w:p>
    <w:p w14:paraId="4217BDE7" w14:textId="77777777" w:rsidR="008752A4" w:rsidRPr="008752A4" w:rsidRDefault="008752A4" w:rsidP="008752A4">
      <w:pPr>
        <w:jc w:val="both"/>
        <w:rPr>
          <w:sz w:val="28"/>
          <w:szCs w:val="28"/>
        </w:rPr>
      </w:pPr>
      <w:r w:rsidRPr="008752A4">
        <w:rPr>
          <w:sz w:val="28"/>
          <w:szCs w:val="28"/>
        </w:rPr>
        <w:tab/>
        <w:t xml:space="preserve">В декабре 2023 года для населения Промышленновского муниципального округа действуют льготные тарифы, установленные постановлением РЭК Кузбасса </w:t>
      </w:r>
      <w:r w:rsidRPr="008752A4">
        <w:rPr>
          <w:sz w:val="28"/>
          <w:szCs w:val="28"/>
          <w:lang w:eastAsia="en-US"/>
        </w:rPr>
        <w:t>от 28.11.2022 № 917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Промышленновского муниципального округа»</w:t>
      </w:r>
      <w:r w:rsidRPr="008752A4">
        <w:rPr>
          <w:sz w:val="28"/>
          <w:szCs w:val="28"/>
        </w:rPr>
        <w:t>.</w:t>
      </w:r>
    </w:p>
    <w:p w14:paraId="23DD1405" w14:textId="77777777" w:rsidR="008752A4" w:rsidRPr="008752A4" w:rsidRDefault="008752A4" w:rsidP="008752A4">
      <w:pPr>
        <w:widowControl w:val="0"/>
        <w:autoSpaceDE w:val="0"/>
        <w:autoSpaceDN w:val="0"/>
        <w:adjustRightInd w:val="0"/>
        <w:ind w:firstLine="567"/>
        <w:jc w:val="both"/>
        <w:rPr>
          <w:sz w:val="28"/>
          <w:szCs w:val="28"/>
        </w:rPr>
      </w:pPr>
      <w:r w:rsidRPr="008752A4">
        <w:rPr>
          <w:sz w:val="28"/>
          <w:szCs w:val="28"/>
        </w:rPr>
        <w:t>Проведя анализ соблюдения предельного (максимального) индекса изменения платы граждан за коммунальные услуги, установленного для Промышленновского муниципального округа, специалист РЭК Кузбасса (далее - специалист) пришел к выводу, что применение цен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7355DA22" w14:textId="77777777" w:rsidR="008752A4" w:rsidRPr="008752A4" w:rsidRDefault="008752A4" w:rsidP="008752A4">
      <w:pPr>
        <w:widowControl w:val="0"/>
        <w:autoSpaceDE w:val="0"/>
        <w:autoSpaceDN w:val="0"/>
        <w:adjustRightInd w:val="0"/>
        <w:ind w:firstLine="567"/>
        <w:jc w:val="both"/>
        <w:rPr>
          <w:sz w:val="28"/>
          <w:szCs w:val="28"/>
        </w:rPr>
      </w:pPr>
      <w:r w:rsidRPr="008752A4">
        <w:rPr>
          <w:sz w:val="28"/>
          <w:szCs w:val="28"/>
        </w:rPr>
        <w:t xml:space="preserve">Специалистом проведен расчет индексов изменения платы граждан                      </w:t>
      </w:r>
      <w:r w:rsidRPr="008752A4">
        <w:rPr>
          <w:sz w:val="28"/>
          <w:szCs w:val="28"/>
        </w:rPr>
        <w:lastRenderedPageBreak/>
        <w:t xml:space="preserve">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Промышленновского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01.01.2024 по 30.06.2024 не должен превысить 0 %, на период с 01.07.2024 по 31.12.2024 не должен превысить 12,4%. </w:t>
      </w:r>
    </w:p>
    <w:p w14:paraId="3F9E2DC8" w14:textId="77777777" w:rsidR="008752A4" w:rsidRPr="008752A4" w:rsidRDefault="008752A4" w:rsidP="008752A4">
      <w:pPr>
        <w:widowControl w:val="0"/>
        <w:autoSpaceDE w:val="0"/>
        <w:autoSpaceDN w:val="0"/>
        <w:adjustRightInd w:val="0"/>
        <w:ind w:firstLine="567"/>
        <w:jc w:val="both"/>
        <w:rPr>
          <w:sz w:val="28"/>
          <w:szCs w:val="28"/>
        </w:rPr>
      </w:pPr>
      <w:r w:rsidRPr="008752A4">
        <w:rPr>
          <w:sz w:val="28"/>
          <w:szCs w:val="28"/>
        </w:rPr>
        <w:t>Результаты расчетов приведены в таблицах № 1-3.</w:t>
      </w:r>
    </w:p>
    <w:p w14:paraId="324F2CFF" w14:textId="77777777" w:rsidR="008752A4" w:rsidRPr="008752A4" w:rsidRDefault="008752A4" w:rsidP="008752A4">
      <w:pPr>
        <w:widowControl w:val="0"/>
        <w:autoSpaceDE w:val="0"/>
        <w:autoSpaceDN w:val="0"/>
        <w:adjustRightInd w:val="0"/>
        <w:ind w:left="-284" w:firstLine="851"/>
        <w:jc w:val="both"/>
        <w:rPr>
          <w:sz w:val="28"/>
          <w:szCs w:val="28"/>
        </w:rPr>
      </w:pPr>
    </w:p>
    <w:p w14:paraId="227DF639" w14:textId="77777777" w:rsidR="008752A4" w:rsidRPr="008752A4" w:rsidRDefault="008752A4" w:rsidP="008752A4">
      <w:pPr>
        <w:widowControl w:val="0"/>
        <w:autoSpaceDE w:val="0"/>
        <w:autoSpaceDN w:val="0"/>
        <w:adjustRightInd w:val="0"/>
        <w:ind w:left="-284" w:firstLine="851"/>
        <w:jc w:val="both"/>
        <w:rPr>
          <w:sz w:val="28"/>
          <w:szCs w:val="28"/>
        </w:rPr>
      </w:pPr>
    </w:p>
    <w:p w14:paraId="555BBC67" w14:textId="77777777" w:rsidR="008752A4" w:rsidRPr="008752A4" w:rsidRDefault="008752A4" w:rsidP="008752A4">
      <w:pPr>
        <w:widowControl w:val="0"/>
        <w:autoSpaceDE w:val="0"/>
        <w:autoSpaceDN w:val="0"/>
        <w:adjustRightInd w:val="0"/>
        <w:ind w:left="-284" w:firstLine="851"/>
        <w:jc w:val="both"/>
        <w:rPr>
          <w:sz w:val="28"/>
          <w:szCs w:val="28"/>
        </w:rPr>
        <w:sectPr w:rsidR="008752A4" w:rsidRPr="008752A4" w:rsidSect="008752A4">
          <w:headerReference w:type="default" r:id="rId44"/>
          <w:pgSz w:w="11906" w:h="16838"/>
          <w:pgMar w:top="1134" w:right="850" w:bottom="1134" w:left="1560" w:header="708" w:footer="708" w:gutter="0"/>
          <w:cols w:space="708"/>
          <w:titlePg/>
          <w:docGrid w:linePitch="360"/>
        </w:sectPr>
      </w:pPr>
    </w:p>
    <w:p w14:paraId="3B579123" w14:textId="77777777" w:rsidR="008752A4" w:rsidRPr="008752A4" w:rsidRDefault="008752A4" w:rsidP="008752A4">
      <w:pPr>
        <w:widowControl w:val="0"/>
        <w:autoSpaceDE w:val="0"/>
        <w:autoSpaceDN w:val="0"/>
        <w:adjustRightInd w:val="0"/>
        <w:ind w:left="-284" w:firstLine="851"/>
        <w:jc w:val="right"/>
        <w:rPr>
          <w:sz w:val="28"/>
          <w:szCs w:val="28"/>
        </w:rPr>
      </w:pPr>
      <w:r w:rsidRPr="008752A4">
        <w:rPr>
          <w:sz w:val="28"/>
          <w:szCs w:val="28"/>
        </w:rPr>
        <w:lastRenderedPageBreak/>
        <w:t>Таблица № 1</w:t>
      </w:r>
    </w:p>
    <w:p w14:paraId="2967BDC3" w14:textId="77777777" w:rsidR="008752A4" w:rsidRPr="008752A4" w:rsidRDefault="008752A4" w:rsidP="008752A4">
      <w:pPr>
        <w:widowControl w:val="0"/>
        <w:autoSpaceDE w:val="0"/>
        <w:autoSpaceDN w:val="0"/>
        <w:adjustRightInd w:val="0"/>
        <w:jc w:val="right"/>
        <w:rPr>
          <w:sz w:val="28"/>
          <w:szCs w:val="28"/>
        </w:rPr>
      </w:pPr>
      <w:r w:rsidRPr="008752A4">
        <w:rPr>
          <w:rFonts w:ascii="Calibri" w:eastAsia="Calibri" w:hAnsi="Calibri"/>
          <w:noProof/>
          <w:sz w:val="22"/>
          <w:szCs w:val="22"/>
          <w:lang w:eastAsia="en-US"/>
        </w:rPr>
        <w:drawing>
          <wp:inline distT="0" distB="0" distL="0" distR="0" wp14:anchorId="445B499D" wp14:editId="7D23EA84">
            <wp:extent cx="9251950" cy="5800725"/>
            <wp:effectExtent l="0" t="0" r="6350" b="9525"/>
            <wp:docPr id="2651374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51950" cy="5800725"/>
                    </a:xfrm>
                    <a:prstGeom prst="rect">
                      <a:avLst/>
                    </a:prstGeom>
                    <a:noFill/>
                    <a:ln>
                      <a:noFill/>
                    </a:ln>
                  </pic:spPr>
                </pic:pic>
              </a:graphicData>
            </a:graphic>
          </wp:inline>
        </w:drawing>
      </w:r>
    </w:p>
    <w:p w14:paraId="0BE7B7B6" w14:textId="77777777" w:rsidR="008752A4" w:rsidRPr="008752A4" w:rsidRDefault="008752A4" w:rsidP="008752A4">
      <w:pPr>
        <w:widowControl w:val="0"/>
        <w:autoSpaceDE w:val="0"/>
        <w:autoSpaceDN w:val="0"/>
        <w:adjustRightInd w:val="0"/>
        <w:ind w:left="-284" w:firstLine="284"/>
        <w:jc w:val="right"/>
        <w:rPr>
          <w:sz w:val="28"/>
          <w:szCs w:val="28"/>
        </w:rPr>
      </w:pPr>
    </w:p>
    <w:p w14:paraId="537F7ABC" w14:textId="77777777" w:rsidR="008752A4" w:rsidRPr="008752A4" w:rsidRDefault="008752A4" w:rsidP="008752A4">
      <w:pPr>
        <w:widowControl w:val="0"/>
        <w:autoSpaceDE w:val="0"/>
        <w:autoSpaceDN w:val="0"/>
        <w:adjustRightInd w:val="0"/>
        <w:ind w:left="-284" w:firstLine="284"/>
        <w:jc w:val="right"/>
        <w:rPr>
          <w:sz w:val="28"/>
          <w:szCs w:val="28"/>
        </w:rPr>
      </w:pPr>
    </w:p>
    <w:p w14:paraId="5C947249" w14:textId="77777777" w:rsidR="008752A4" w:rsidRPr="008752A4" w:rsidRDefault="008752A4" w:rsidP="008752A4">
      <w:pPr>
        <w:widowControl w:val="0"/>
        <w:autoSpaceDE w:val="0"/>
        <w:autoSpaceDN w:val="0"/>
        <w:adjustRightInd w:val="0"/>
        <w:ind w:left="-284" w:firstLine="284"/>
        <w:jc w:val="right"/>
        <w:rPr>
          <w:sz w:val="28"/>
          <w:szCs w:val="28"/>
        </w:rPr>
      </w:pPr>
      <w:r w:rsidRPr="008752A4">
        <w:rPr>
          <w:sz w:val="28"/>
          <w:szCs w:val="28"/>
        </w:rPr>
        <w:lastRenderedPageBreak/>
        <w:t>Таблица № 2</w:t>
      </w:r>
    </w:p>
    <w:p w14:paraId="45F13B40" w14:textId="77777777" w:rsidR="008752A4" w:rsidRPr="008752A4" w:rsidRDefault="008752A4" w:rsidP="008752A4">
      <w:pPr>
        <w:widowControl w:val="0"/>
        <w:autoSpaceDE w:val="0"/>
        <w:autoSpaceDN w:val="0"/>
        <w:adjustRightInd w:val="0"/>
        <w:ind w:left="-284" w:firstLine="284"/>
        <w:jc w:val="right"/>
        <w:rPr>
          <w:sz w:val="28"/>
          <w:szCs w:val="28"/>
        </w:rPr>
      </w:pPr>
    </w:p>
    <w:p w14:paraId="527AF332" w14:textId="77777777" w:rsidR="008752A4" w:rsidRPr="008752A4" w:rsidRDefault="008752A4" w:rsidP="008752A4">
      <w:pPr>
        <w:widowControl w:val="0"/>
        <w:autoSpaceDE w:val="0"/>
        <w:autoSpaceDN w:val="0"/>
        <w:adjustRightInd w:val="0"/>
        <w:ind w:left="-284" w:firstLine="284"/>
        <w:jc w:val="right"/>
        <w:rPr>
          <w:sz w:val="28"/>
          <w:szCs w:val="28"/>
        </w:rPr>
      </w:pPr>
      <w:r w:rsidRPr="008752A4">
        <w:rPr>
          <w:rFonts w:ascii="Calibri" w:eastAsia="Calibri" w:hAnsi="Calibri"/>
          <w:noProof/>
          <w:sz w:val="22"/>
          <w:szCs w:val="22"/>
          <w:lang w:eastAsia="en-US"/>
        </w:rPr>
        <w:drawing>
          <wp:inline distT="0" distB="0" distL="0" distR="0" wp14:anchorId="65E8CC07" wp14:editId="2EE80EF9">
            <wp:extent cx="9251950" cy="5648325"/>
            <wp:effectExtent l="0" t="0" r="6350" b="9525"/>
            <wp:docPr id="2750165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51950" cy="5648325"/>
                    </a:xfrm>
                    <a:prstGeom prst="rect">
                      <a:avLst/>
                    </a:prstGeom>
                    <a:noFill/>
                    <a:ln>
                      <a:noFill/>
                    </a:ln>
                  </pic:spPr>
                </pic:pic>
              </a:graphicData>
            </a:graphic>
          </wp:inline>
        </w:drawing>
      </w:r>
    </w:p>
    <w:p w14:paraId="51D0A30C" w14:textId="77777777" w:rsidR="008752A4" w:rsidRPr="008752A4" w:rsidRDefault="008752A4" w:rsidP="008752A4">
      <w:pPr>
        <w:widowControl w:val="0"/>
        <w:autoSpaceDE w:val="0"/>
        <w:autoSpaceDN w:val="0"/>
        <w:adjustRightInd w:val="0"/>
        <w:ind w:left="-284" w:firstLine="284"/>
        <w:jc w:val="right"/>
        <w:rPr>
          <w:sz w:val="28"/>
          <w:szCs w:val="28"/>
        </w:rPr>
      </w:pPr>
    </w:p>
    <w:p w14:paraId="4C0BF40D" w14:textId="77777777" w:rsidR="008752A4" w:rsidRPr="008752A4" w:rsidRDefault="008752A4" w:rsidP="008752A4">
      <w:pPr>
        <w:widowControl w:val="0"/>
        <w:autoSpaceDE w:val="0"/>
        <w:autoSpaceDN w:val="0"/>
        <w:adjustRightInd w:val="0"/>
        <w:ind w:left="-284" w:firstLine="284"/>
        <w:jc w:val="right"/>
        <w:rPr>
          <w:sz w:val="28"/>
          <w:szCs w:val="28"/>
        </w:rPr>
      </w:pPr>
    </w:p>
    <w:p w14:paraId="019E77C2" w14:textId="77777777" w:rsidR="008752A4" w:rsidRPr="008752A4" w:rsidRDefault="008752A4" w:rsidP="008752A4">
      <w:pPr>
        <w:widowControl w:val="0"/>
        <w:autoSpaceDE w:val="0"/>
        <w:autoSpaceDN w:val="0"/>
        <w:adjustRightInd w:val="0"/>
        <w:ind w:left="-284" w:firstLine="284"/>
        <w:jc w:val="right"/>
        <w:rPr>
          <w:sz w:val="28"/>
          <w:szCs w:val="28"/>
        </w:rPr>
      </w:pPr>
      <w:r w:rsidRPr="008752A4">
        <w:rPr>
          <w:sz w:val="28"/>
          <w:szCs w:val="28"/>
        </w:rPr>
        <w:lastRenderedPageBreak/>
        <w:t>Таблица № 3</w:t>
      </w:r>
    </w:p>
    <w:p w14:paraId="37650992" w14:textId="77777777" w:rsidR="008752A4" w:rsidRPr="008752A4" w:rsidRDefault="008752A4" w:rsidP="008752A4">
      <w:pPr>
        <w:widowControl w:val="0"/>
        <w:autoSpaceDE w:val="0"/>
        <w:autoSpaceDN w:val="0"/>
        <w:adjustRightInd w:val="0"/>
        <w:ind w:left="-284" w:firstLine="284"/>
        <w:jc w:val="right"/>
        <w:rPr>
          <w:sz w:val="28"/>
          <w:szCs w:val="28"/>
        </w:rPr>
      </w:pPr>
    </w:p>
    <w:p w14:paraId="3A2CF371" w14:textId="77777777" w:rsidR="008752A4" w:rsidRPr="008752A4" w:rsidRDefault="008752A4" w:rsidP="008752A4">
      <w:pPr>
        <w:widowControl w:val="0"/>
        <w:autoSpaceDE w:val="0"/>
        <w:autoSpaceDN w:val="0"/>
        <w:adjustRightInd w:val="0"/>
        <w:ind w:left="-284" w:firstLine="284"/>
        <w:jc w:val="right"/>
        <w:rPr>
          <w:sz w:val="28"/>
          <w:szCs w:val="28"/>
        </w:rPr>
        <w:sectPr w:rsidR="008752A4" w:rsidRPr="008752A4" w:rsidSect="008752A4">
          <w:pgSz w:w="16838" w:h="11906" w:orient="landscape"/>
          <w:pgMar w:top="568" w:right="1134" w:bottom="426" w:left="1134" w:header="709" w:footer="709" w:gutter="0"/>
          <w:cols w:space="708"/>
          <w:docGrid w:linePitch="360"/>
        </w:sectPr>
      </w:pPr>
      <w:r w:rsidRPr="008752A4">
        <w:rPr>
          <w:rFonts w:ascii="Calibri" w:eastAsia="Calibri" w:hAnsi="Calibri"/>
          <w:noProof/>
          <w:sz w:val="22"/>
          <w:szCs w:val="22"/>
          <w:lang w:eastAsia="en-US"/>
        </w:rPr>
        <w:drawing>
          <wp:inline distT="0" distB="0" distL="0" distR="0" wp14:anchorId="1793258D" wp14:editId="03144374">
            <wp:extent cx="9251950" cy="5857875"/>
            <wp:effectExtent l="0" t="0" r="6350" b="9525"/>
            <wp:docPr id="14083872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51950" cy="5857875"/>
                    </a:xfrm>
                    <a:prstGeom prst="rect">
                      <a:avLst/>
                    </a:prstGeom>
                    <a:noFill/>
                    <a:ln>
                      <a:noFill/>
                    </a:ln>
                  </pic:spPr>
                </pic:pic>
              </a:graphicData>
            </a:graphic>
          </wp:inline>
        </w:drawing>
      </w:r>
    </w:p>
    <w:p w14:paraId="69840D57" w14:textId="77777777" w:rsidR="008752A4" w:rsidRPr="008752A4" w:rsidRDefault="008752A4" w:rsidP="008752A4">
      <w:pPr>
        <w:widowControl w:val="0"/>
        <w:autoSpaceDE w:val="0"/>
        <w:autoSpaceDN w:val="0"/>
        <w:adjustRightInd w:val="0"/>
        <w:ind w:left="851"/>
        <w:jc w:val="center"/>
        <w:rPr>
          <w:b/>
          <w:bCs/>
          <w:sz w:val="28"/>
          <w:szCs w:val="28"/>
        </w:rPr>
      </w:pPr>
      <w:r w:rsidRPr="008752A4">
        <w:rPr>
          <w:b/>
          <w:bCs/>
          <w:sz w:val="28"/>
          <w:szCs w:val="28"/>
        </w:rPr>
        <w:lastRenderedPageBreak/>
        <w:t>Льготные цены (тарифы) на коммунальные услуги</w:t>
      </w:r>
    </w:p>
    <w:p w14:paraId="0A00B3E7" w14:textId="77777777" w:rsidR="008752A4" w:rsidRPr="008752A4" w:rsidRDefault="008752A4" w:rsidP="008752A4">
      <w:pPr>
        <w:widowControl w:val="0"/>
        <w:autoSpaceDE w:val="0"/>
        <w:autoSpaceDN w:val="0"/>
        <w:adjustRightInd w:val="0"/>
        <w:ind w:left="851" w:right="424" w:firstLine="567"/>
        <w:jc w:val="both"/>
        <w:rPr>
          <w:sz w:val="28"/>
          <w:szCs w:val="28"/>
        </w:rPr>
      </w:pPr>
    </w:p>
    <w:p w14:paraId="58024A9B" w14:textId="77777777" w:rsidR="008752A4" w:rsidRPr="008752A4" w:rsidRDefault="008752A4" w:rsidP="003A72A4">
      <w:pPr>
        <w:widowControl w:val="0"/>
        <w:autoSpaceDE w:val="0"/>
        <w:autoSpaceDN w:val="0"/>
        <w:adjustRightInd w:val="0"/>
        <w:ind w:left="-284" w:right="424" w:firstLine="567"/>
        <w:jc w:val="both"/>
        <w:rPr>
          <w:sz w:val="28"/>
          <w:szCs w:val="28"/>
        </w:rPr>
      </w:pPr>
      <w:r w:rsidRPr="008752A4">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01.01.2024 по 31.12.2024, позволяющие соблюсти предельный индекс изменения платы граждан за коммунальные услуги на период с 01.01.2024 по 30.06.2024  в размере 0%, с 01.07.2024 по 31.12.2024 – в размере 12,4%.  </w:t>
      </w:r>
    </w:p>
    <w:p w14:paraId="6AF50428" w14:textId="77777777" w:rsidR="008752A4" w:rsidRPr="008752A4" w:rsidRDefault="008752A4" w:rsidP="003A72A4">
      <w:pPr>
        <w:widowControl w:val="0"/>
        <w:autoSpaceDE w:val="0"/>
        <w:autoSpaceDN w:val="0"/>
        <w:adjustRightInd w:val="0"/>
        <w:ind w:left="-284" w:right="424" w:firstLine="567"/>
        <w:jc w:val="both"/>
        <w:rPr>
          <w:sz w:val="28"/>
          <w:szCs w:val="28"/>
        </w:rPr>
      </w:pPr>
      <w:r w:rsidRPr="008752A4">
        <w:rPr>
          <w:sz w:val="28"/>
          <w:szCs w:val="28"/>
        </w:rPr>
        <w:t xml:space="preserve">Размер льготных тарифов на коммунальные услуги приведены в таблицах № 4 - 5. </w:t>
      </w:r>
    </w:p>
    <w:p w14:paraId="54AD694B" w14:textId="77777777" w:rsidR="008752A4" w:rsidRPr="008752A4" w:rsidRDefault="008752A4" w:rsidP="003A72A4">
      <w:pPr>
        <w:widowControl w:val="0"/>
        <w:autoSpaceDE w:val="0"/>
        <w:autoSpaceDN w:val="0"/>
        <w:adjustRightInd w:val="0"/>
        <w:ind w:left="-284" w:firstLine="850"/>
        <w:jc w:val="both"/>
        <w:rPr>
          <w:sz w:val="28"/>
          <w:szCs w:val="28"/>
        </w:rPr>
      </w:pPr>
    </w:p>
    <w:p w14:paraId="1BAD3857" w14:textId="77777777" w:rsidR="008752A4" w:rsidRPr="008752A4" w:rsidRDefault="008752A4" w:rsidP="008752A4">
      <w:pPr>
        <w:tabs>
          <w:tab w:val="left" w:pos="0"/>
        </w:tabs>
        <w:ind w:right="424"/>
        <w:jc w:val="right"/>
        <w:rPr>
          <w:bCs/>
          <w:sz w:val="28"/>
          <w:szCs w:val="28"/>
        </w:rPr>
      </w:pPr>
    </w:p>
    <w:p w14:paraId="5F573021" w14:textId="77777777" w:rsidR="008752A4" w:rsidRPr="008752A4" w:rsidRDefault="008752A4" w:rsidP="008752A4">
      <w:pPr>
        <w:tabs>
          <w:tab w:val="left" w:pos="0"/>
        </w:tabs>
        <w:ind w:right="424"/>
        <w:jc w:val="right"/>
        <w:rPr>
          <w:bCs/>
          <w:sz w:val="28"/>
          <w:szCs w:val="28"/>
        </w:rPr>
      </w:pPr>
    </w:p>
    <w:p w14:paraId="2EDE499E" w14:textId="77777777" w:rsidR="008752A4" w:rsidRPr="008752A4" w:rsidRDefault="008752A4" w:rsidP="008752A4">
      <w:pPr>
        <w:tabs>
          <w:tab w:val="left" w:pos="0"/>
        </w:tabs>
        <w:ind w:right="424"/>
        <w:jc w:val="right"/>
        <w:rPr>
          <w:bCs/>
          <w:sz w:val="28"/>
          <w:szCs w:val="28"/>
        </w:rPr>
      </w:pPr>
    </w:p>
    <w:p w14:paraId="20BAEDE5" w14:textId="77777777" w:rsidR="008752A4" w:rsidRPr="008752A4" w:rsidRDefault="008752A4" w:rsidP="008752A4">
      <w:pPr>
        <w:tabs>
          <w:tab w:val="left" w:pos="0"/>
        </w:tabs>
        <w:ind w:right="424"/>
        <w:jc w:val="right"/>
        <w:rPr>
          <w:bCs/>
          <w:sz w:val="28"/>
          <w:szCs w:val="28"/>
        </w:rPr>
      </w:pPr>
    </w:p>
    <w:p w14:paraId="3E452636" w14:textId="77777777" w:rsidR="008752A4" w:rsidRPr="008752A4" w:rsidRDefault="008752A4" w:rsidP="008752A4">
      <w:pPr>
        <w:tabs>
          <w:tab w:val="left" w:pos="0"/>
        </w:tabs>
        <w:ind w:right="424"/>
        <w:jc w:val="right"/>
        <w:rPr>
          <w:bCs/>
          <w:sz w:val="28"/>
          <w:szCs w:val="28"/>
        </w:rPr>
      </w:pPr>
    </w:p>
    <w:p w14:paraId="7DD7AC0C" w14:textId="77777777" w:rsidR="008752A4" w:rsidRPr="008752A4" w:rsidRDefault="008752A4" w:rsidP="008752A4">
      <w:pPr>
        <w:tabs>
          <w:tab w:val="left" w:pos="0"/>
        </w:tabs>
        <w:ind w:right="424"/>
        <w:jc w:val="right"/>
        <w:rPr>
          <w:bCs/>
          <w:sz w:val="28"/>
          <w:szCs w:val="28"/>
        </w:rPr>
      </w:pPr>
    </w:p>
    <w:p w14:paraId="55F03EAC" w14:textId="77777777" w:rsidR="008752A4" w:rsidRPr="008752A4" w:rsidRDefault="008752A4" w:rsidP="008752A4">
      <w:pPr>
        <w:tabs>
          <w:tab w:val="left" w:pos="0"/>
        </w:tabs>
        <w:ind w:right="424"/>
        <w:jc w:val="right"/>
        <w:rPr>
          <w:bCs/>
          <w:sz w:val="28"/>
          <w:szCs w:val="28"/>
        </w:rPr>
      </w:pPr>
    </w:p>
    <w:p w14:paraId="7CA11F20" w14:textId="77777777" w:rsidR="008752A4" w:rsidRPr="008752A4" w:rsidRDefault="008752A4" w:rsidP="008752A4">
      <w:pPr>
        <w:tabs>
          <w:tab w:val="left" w:pos="0"/>
        </w:tabs>
        <w:ind w:right="424"/>
        <w:jc w:val="right"/>
        <w:rPr>
          <w:bCs/>
          <w:sz w:val="28"/>
          <w:szCs w:val="28"/>
        </w:rPr>
      </w:pPr>
    </w:p>
    <w:p w14:paraId="4C341C3D" w14:textId="77777777" w:rsidR="008752A4" w:rsidRPr="008752A4" w:rsidRDefault="008752A4" w:rsidP="008752A4">
      <w:pPr>
        <w:tabs>
          <w:tab w:val="left" w:pos="0"/>
        </w:tabs>
        <w:ind w:right="424"/>
        <w:jc w:val="right"/>
        <w:rPr>
          <w:bCs/>
          <w:sz w:val="28"/>
          <w:szCs w:val="28"/>
        </w:rPr>
      </w:pPr>
    </w:p>
    <w:p w14:paraId="062C35B1" w14:textId="77777777" w:rsidR="008752A4" w:rsidRPr="008752A4" w:rsidRDefault="008752A4" w:rsidP="008752A4">
      <w:pPr>
        <w:tabs>
          <w:tab w:val="left" w:pos="0"/>
        </w:tabs>
        <w:ind w:right="424"/>
        <w:jc w:val="right"/>
        <w:rPr>
          <w:bCs/>
          <w:sz w:val="28"/>
          <w:szCs w:val="28"/>
        </w:rPr>
      </w:pPr>
    </w:p>
    <w:p w14:paraId="69147F7F" w14:textId="77777777" w:rsidR="008752A4" w:rsidRPr="008752A4" w:rsidRDefault="008752A4" w:rsidP="008752A4">
      <w:pPr>
        <w:tabs>
          <w:tab w:val="left" w:pos="0"/>
        </w:tabs>
        <w:ind w:right="424"/>
        <w:jc w:val="right"/>
        <w:rPr>
          <w:bCs/>
          <w:sz w:val="28"/>
          <w:szCs w:val="28"/>
        </w:rPr>
      </w:pPr>
    </w:p>
    <w:p w14:paraId="526C0DD1" w14:textId="77777777" w:rsidR="008752A4" w:rsidRPr="008752A4" w:rsidRDefault="008752A4" w:rsidP="008752A4">
      <w:pPr>
        <w:tabs>
          <w:tab w:val="left" w:pos="0"/>
        </w:tabs>
        <w:ind w:right="424"/>
        <w:jc w:val="right"/>
        <w:rPr>
          <w:bCs/>
          <w:sz w:val="28"/>
          <w:szCs w:val="28"/>
        </w:rPr>
      </w:pPr>
    </w:p>
    <w:p w14:paraId="165AED3C" w14:textId="77777777" w:rsidR="008752A4" w:rsidRPr="008752A4" w:rsidRDefault="008752A4" w:rsidP="008752A4">
      <w:pPr>
        <w:tabs>
          <w:tab w:val="left" w:pos="0"/>
        </w:tabs>
        <w:ind w:right="424"/>
        <w:jc w:val="right"/>
        <w:rPr>
          <w:bCs/>
          <w:sz w:val="28"/>
          <w:szCs w:val="28"/>
        </w:rPr>
      </w:pPr>
    </w:p>
    <w:p w14:paraId="394BD643" w14:textId="77777777" w:rsidR="008752A4" w:rsidRPr="008752A4" w:rsidRDefault="008752A4" w:rsidP="008752A4">
      <w:pPr>
        <w:tabs>
          <w:tab w:val="left" w:pos="0"/>
        </w:tabs>
        <w:ind w:right="424"/>
        <w:jc w:val="right"/>
        <w:rPr>
          <w:bCs/>
          <w:sz w:val="28"/>
          <w:szCs w:val="28"/>
        </w:rPr>
      </w:pPr>
    </w:p>
    <w:p w14:paraId="2D679C69" w14:textId="77777777" w:rsidR="008752A4" w:rsidRPr="008752A4" w:rsidRDefault="008752A4" w:rsidP="008752A4">
      <w:pPr>
        <w:tabs>
          <w:tab w:val="left" w:pos="0"/>
        </w:tabs>
        <w:ind w:right="424"/>
        <w:jc w:val="right"/>
        <w:rPr>
          <w:bCs/>
          <w:sz w:val="28"/>
          <w:szCs w:val="28"/>
        </w:rPr>
      </w:pPr>
    </w:p>
    <w:p w14:paraId="7AE83A56" w14:textId="77777777" w:rsidR="008752A4" w:rsidRPr="008752A4" w:rsidRDefault="008752A4" w:rsidP="008752A4">
      <w:pPr>
        <w:tabs>
          <w:tab w:val="left" w:pos="0"/>
        </w:tabs>
        <w:ind w:right="424"/>
        <w:jc w:val="right"/>
        <w:rPr>
          <w:bCs/>
          <w:sz w:val="28"/>
          <w:szCs w:val="28"/>
        </w:rPr>
      </w:pPr>
    </w:p>
    <w:p w14:paraId="3A12FF69" w14:textId="77777777" w:rsidR="008752A4" w:rsidRPr="008752A4" w:rsidRDefault="008752A4" w:rsidP="008752A4">
      <w:pPr>
        <w:tabs>
          <w:tab w:val="left" w:pos="0"/>
        </w:tabs>
        <w:ind w:right="424"/>
        <w:jc w:val="right"/>
        <w:rPr>
          <w:bCs/>
          <w:sz w:val="28"/>
          <w:szCs w:val="28"/>
        </w:rPr>
      </w:pPr>
    </w:p>
    <w:p w14:paraId="05DD36E4" w14:textId="77777777" w:rsidR="008752A4" w:rsidRPr="008752A4" w:rsidRDefault="008752A4" w:rsidP="008752A4">
      <w:pPr>
        <w:tabs>
          <w:tab w:val="left" w:pos="0"/>
        </w:tabs>
        <w:ind w:right="424"/>
        <w:jc w:val="right"/>
        <w:rPr>
          <w:bCs/>
          <w:sz w:val="28"/>
          <w:szCs w:val="28"/>
        </w:rPr>
      </w:pPr>
    </w:p>
    <w:p w14:paraId="128F70D8" w14:textId="77777777" w:rsidR="008752A4" w:rsidRPr="008752A4" w:rsidRDefault="008752A4" w:rsidP="008752A4">
      <w:pPr>
        <w:tabs>
          <w:tab w:val="left" w:pos="0"/>
        </w:tabs>
        <w:ind w:right="424"/>
        <w:jc w:val="right"/>
        <w:rPr>
          <w:bCs/>
          <w:sz w:val="28"/>
          <w:szCs w:val="28"/>
        </w:rPr>
      </w:pPr>
    </w:p>
    <w:p w14:paraId="23E8C1CC" w14:textId="77777777" w:rsidR="008752A4" w:rsidRPr="008752A4" w:rsidRDefault="008752A4" w:rsidP="008752A4">
      <w:pPr>
        <w:tabs>
          <w:tab w:val="left" w:pos="0"/>
        </w:tabs>
        <w:ind w:right="424"/>
        <w:jc w:val="right"/>
        <w:rPr>
          <w:bCs/>
          <w:sz w:val="28"/>
          <w:szCs w:val="28"/>
        </w:rPr>
      </w:pPr>
    </w:p>
    <w:p w14:paraId="335F72D8" w14:textId="77777777" w:rsidR="008752A4" w:rsidRPr="008752A4" w:rsidRDefault="008752A4" w:rsidP="008752A4">
      <w:pPr>
        <w:tabs>
          <w:tab w:val="left" w:pos="0"/>
        </w:tabs>
        <w:ind w:right="424"/>
        <w:jc w:val="right"/>
        <w:rPr>
          <w:bCs/>
          <w:sz w:val="28"/>
          <w:szCs w:val="28"/>
        </w:rPr>
      </w:pPr>
    </w:p>
    <w:p w14:paraId="6FC5AA19" w14:textId="77777777" w:rsidR="008752A4" w:rsidRPr="008752A4" w:rsidRDefault="008752A4" w:rsidP="008752A4">
      <w:pPr>
        <w:tabs>
          <w:tab w:val="left" w:pos="0"/>
        </w:tabs>
        <w:ind w:right="424"/>
        <w:jc w:val="right"/>
        <w:rPr>
          <w:bCs/>
          <w:sz w:val="28"/>
          <w:szCs w:val="28"/>
        </w:rPr>
      </w:pPr>
    </w:p>
    <w:p w14:paraId="0D1B74ED" w14:textId="77777777" w:rsidR="008752A4" w:rsidRPr="008752A4" w:rsidRDefault="008752A4" w:rsidP="008752A4">
      <w:pPr>
        <w:tabs>
          <w:tab w:val="left" w:pos="0"/>
        </w:tabs>
        <w:ind w:right="424"/>
        <w:jc w:val="right"/>
        <w:rPr>
          <w:bCs/>
          <w:sz w:val="28"/>
          <w:szCs w:val="28"/>
        </w:rPr>
      </w:pPr>
    </w:p>
    <w:p w14:paraId="716154AD" w14:textId="77777777" w:rsidR="008752A4" w:rsidRPr="008752A4" w:rsidRDefault="008752A4" w:rsidP="008752A4">
      <w:pPr>
        <w:tabs>
          <w:tab w:val="left" w:pos="0"/>
        </w:tabs>
        <w:ind w:right="424"/>
        <w:jc w:val="right"/>
        <w:rPr>
          <w:bCs/>
          <w:sz w:val="28"/>
          <w:szCs w:val="28"/>
        </w:rPr>
      </w:pPr>
    </w:p>
    <w:p w14:paraId="3DFA73F9" w14:textId="77777777" w:rsidR="008752A4" w:rsidRPr="008752A4" w:rsidRDefault="008752A4" w:rsidP="008752A4">
      <w:pPr>
        <w:tabs>
          <w:tab w:val="left" w:pos="0"/>
        </w:tabs>
        <w:ind w:right="424"/>
        <w:jc w:val="right"/>
        <w:rPr>
          <w:bCs/>
          <w:sz w:val="28"/>
          <w:szCs w:val="28"/>
        </w:rPr>
      </w:pPr>
    </w:p>
    <w:p w14:paraId="4C3FEC80" w14:textId="77777777" w:rsidR="008752A4" w:rsidRPr="008752A4" w:rsidRDefault="008752A4" w:rsidP="008752A4">
      <w:pPr>
        <w:tabs>
          <w:tab w:val="left" w:pos="0"/>
        </w:tabs>
        <w:ind w:right="424"/>
        <w:jc w:val="right"/>
        <w:rPr>
          <w:bCs/>
          <w:sz w:val="28"/>
          <w:szCs w:val="28"/>
        </w:rPr>
      </w:pPr>
    </w:p>
    <w:p w14:paraId="4B60CA8F" w14:textId="77777777" w:rsidR="008752A4" w:rsidRPr="008752A4" w:rsidRDefault="008752A4" w:rsidP="008752A4">
      <w:pPr>
        <w:tabs>
          <w:tab w:val="left" w:pos="0"/>
        </w:tabs>
        <w:ind w:right="424"/>
        <w:jc w:val="right"/>
        <w:rPr>
          <w:bCs/>
          <w:sz w:val="28"/>
          <w:szCs w:val="28"/>
        </w:rPr>
      </w:pPr>
    </w:p>
    <w:p w14:paraId="5B47A48B" w14:textId="77777777" w:rsidR="008752A4" w:rsidRPr="008752A4" w:rsidRDefault="008752A4" w:rsidP="008752A4">
      <w:pPr>
        <w:tabs>
          <w:tab w:val="left" w:pos="0"/>
        </w:tabs>
        <w:ind w:right="424"/>
        <w:jc w:val="right"/>
        <w:rPr>
          <w:bCs/>
          <w:sz w:val="28"/>
          <w:szCs w:val="28"/>
        </w:rPr>
      </w:pPr>
    </w:p>
    <w:p w14:paraId="6680451B" w14:textId="77777777" w:rsidR="008752A4" w:rsidRPr="008752A4" w:rsidRDefault="008752A4" w:rsidP="008752A4">
      <w:pPr>
        <w:tabs>
          <w:tab w:val="left" w:pos="0"/>
        </w:tabs>
        <w:ind w:right="424"/>
        <w:jc w:val="right"/>
        <w:rPr>
          <w:bCs/>
          <w:sz w:val="28"/>
          <w:szCs w:val="28"/>
        </w:rPr>
      </w:pPr>
    </w:p>
    <w:p w14:paraId="61E80A21" w14:textId="77777777" w:rsidR="008752A4" w:rsidRPr="008752A4" w:rsidRDefault="008752A4" w:rsidP="008752A4">
      <w:pPr>
        <w:tabs>
          <w:tab w:val="left" w:pos="0"/>
        </w:tabs>
        <w:ind w:right="424"/>
        <w:jc w:val="right"/>
        <w:rPr>
          <w:bCs/>
          <w:sz w:val="28"/>
          <w:szCs w:val="28"/>
        </w:rPr>
      </w:pPr>
    </w:p>
    <w:p w14:paraId="1DD96E5B" w14:textId="77777777" w:rsidR="008752A4" w:rsidRPr="008752A4" w:rsidRDefault="008752A4" w:rsidP="008752A4">
      <w:pPr>
        <w:tabs>
          <w:tab w:val="left" w:pos="0"/>
        </w:tabs>
        <w:ind w:right="424"/>
        <w:jc w:val="right"/>
        <w:rPr>
          <w:bCs/>
          <w:sz w:val="28"/>
          <w:szCs w:val="28"/>
        </w:rPr>
      </w:pPr>
    </w:p>
    <w:p w14:paraId="396B4EC8" w14:textId="77777777" w:rsidR="008752A4" w:rsidRPr="008752A4" w:rsidRDefault="008752A4" w:rsidP="008752A4">
      <w:pPr>
        <w:tabs>
          <w:tab w:val="left" w:pos="0"/>
        </w:tabs>
        <w:ind w:right="424"/>
        <w:jc w:val="right"/>
        <w:rPr>
          <w:bCs/>
          <w:sz w:val="28"/>
          <w:szCs w:val="28"/>
        </w:rPr>
      </w:pPr>
      <w:r w:rsidRPr="008752A4">
        <w:rPr>
          <w:bCs/>
          <w:sz w:val="28"/>
          <w:szCs w:val="28"/>
        </w:rPr>
        <w:t>Таблица № 4</w:t>
      </w:r>
    </w:p>
    <w:p w14:paraId="64BA318F" w14:textId="77777777" w:rsidR="008752A4" w:rsidRPr="008752A4" w:rsidRDefault="008752A4" w:rsidP="008752A4">
      <w:pPr>
        <w:tabs>
          <w:tab w:val="left" w:pos="0"/>
        </w:tabs>
        <w:jc w:val="center"/>
        <w:rPr>
          <w:bCs/>
          <w:sz w:val="28"/>
          <w:szCs w:val="28"/>
        </w:rPr>
      </w:pPr>
    </w:p>
    <w:p w14:paraId="560C3229" w14:textId="77777777" w:rsidR="008752A4" w:rsidRPr="008752A4" w:rsidRDefault="008752A4" w:rsidP="008752A4">
      <w:pPr>
        <w:tabs>
          <w:tab w:val="left" w:pos="0"/>
        </w:tabs>
        <w:jc w:val="center"/>
        <w:rPr>
          <w:bCs/>
          <w:sz w:val="28"/>
          <w:szCs w:val="28"/>
        </w:rPr>
      </w:pPr>
    </w:p>
    <w:p w14:paraId="2CED285C" w14:textId="77777777" w:rsidR="008752A4" w:rsidRPr="008752A4" w:rsidRDefault="008752A4" w:rsidP="008752A4">
      <w:pPr>
        <w:tabs>
          <w:tab w:val="left" w:pos="142"/>
        </w:tabs>
        <w:ind w:left="709" w:firstLine="709"/>
        <w:jc w:val="center"/>
        <w:rPr>
          <w:bCs/>
          <w:sz w:val="28"/>
          <w:szCs w:val="28"/>
        </w:rPr>
      </w:pPr>
      <w:r w:rsidRPr="008752A4">
        <w:rPr>
          <w:bCs/>
          <w:sz w:val="28"/>
          <w:szCs w:val="28"/>
        </w:rPr>
        <w:t>Льготные цены (тарифы)*</w:t>
      </w:r>
    </w:p>
    <w:p w14:paraId="2132269E" w14:textId="46EBAF7D" w:rsidR="008752A4" w:rsidRPr="008752A4" w:rsidRDefault="008752A4" w:rsidP="008752A4">
      <w:pPr>
        <w:tabs>
          <w:tab w:val="left" w:pos="142"/>
        </w:tabs>
        <w:ind w:left="709" w:firstLine="709"/>
        <w:jc w:val="center"/>
        <w:rPr>
          <w:bCs/>
          <w:sz w:val="28"/>
          <w:szCs w:val="28"/>
        </w:rPr>
      </w:pPr>
      <w:r w:rsidRPr="008752A4">
        <w:rPr>
          <w:bCs/>
          <w:sz w:val="28"/>
          <w:szCs w:val="28"/>
        </w:rPr>
        <w:t xml:space="preserve">на холодное водоснабжение, водоотведение, горячее водоснабжение </w:t>
      </w:r>
      <w:r w:rsidRPr="008752A4">
        <w:rPr>
          <w:bCs/>
          <w:kern w:val="32"/>
          <w:sz w:val="28"/>
          <w:szCs w:val="28"/>
          <w:lang w:eastAsia="en-US"/>
        </w:rPr>
        <w:t>в открытой системе горячего водоснабжения</w:t>
      </w:r>
      <w:r w:rsidRPr="008752A4">
        <w:rPr>
          <w:bCs/>
          <w:sz w:val="28"/>
          <w:szCs w:val="28"/>
        </w:rPr>
        <w:t>, тепловую энергию (мощность), твердое топливо (уголь), сжиженный газ</w:t>
      </w:r>
    </w:p>
    <w:p w14:paraId="1C004308" w14:textId="77777777" w:rsidR="008752A4" w:rsidRPr="008752A4" w:rsidRDefault="008752A4" w:rsidP="008752A4">
      <w:pPr>
        <w:tabs>
          <w:tab w:val="left" w:pos="0"/>
        </w:tabs>
        <w:jc w:val="center"/>
        <w:rPr>
          <w:bCs/>
          <w:sz w:val="28"/>
          <w:szCs w:val="28"/>
        </w:rPr>
      </w:pPr>
      <w:r w:rsidRPr="008752A4">
        <w:rPr>
          <w:bCs/>
          <w:sz w:val="28"/>
          <w:szCs w:val="28"/>
        </w:rPr>
        <w:t xml:space="preserve">                                                                                                                     </w:t>
      </w:r>
    </w:p>
    <w:tbl>
      <w:tblPr>
        <w:tblStyle w:val="2030"/>
        <w:tblpPr w:leftFromText="180" w:rightFromText="180" w:vertAnchor="text" w:horzAnchor="page" w:tblpX="1108" w:tblpY="203"/>
        <w:tblW w:w="10201" w:type="dxa"/>
        <w:tblLayout w:type="fixed"/>
        <w:tblLook w:val="04A0" w:firstRow="1" w:lastRow="0" w:firstColumn="1" w:lastColumn="0" w:noHBand="0" w:noVBand="1"/>
      </w:tblPr>
      <w:tblGrid>
        <w:gridCol w:w="703"/>
        <w:gridCol w:w="2553"/>
        <w:gridCol w:w="2409"/>
        <w:gridCol w:w="1418"/>
        <w:gridCol w:w="1559"/>
        <w:gridCol w:w="1559"/>
      </w:tblGrid>
      <w:tr w:rsidR="008752A4" w:rsidRPr="008752A4" w14:paraId="3D1B85AC" w14:textId="77777777" w:rsidTr="00607E21">
        <w:trPr>
          <w:trHeight w:val="324"/>
        </w:trPr>
        <w:tc>
          <w:tcPr>
            <w:tcW w:w="703" w:type="dxa"/>
            <w:vMerge w:val="restart"/>
            <w:vAlign w:val="center"/>
          </w:tcPr>
          <w:p w14:paraId="51185642" w14:textId="77777777" w:rsidR="008752A4" w:rsidRPr="008752A4" w:rsidRDefault="008752A4" w:rsidP="008752A4">
            <w:pPr>
              <w:jc w:val="center"/>
              <w:rPr>
                <w:bCs/>
              </w:rPr>
            </w:pPr>
            <w:r w:rsidRPr="008752A4">
              <w:rPr>
                <w:bCs/>
              </w:rPr>
              <w:t>№ п/п</w:t>
            </w:r>
          </w:p>
        </w:tc>
        <w:tc>
          <w:tcPr>
            <w:tcW w:w="2553" w:type="dxa"/>
            <w:vMerge w:val="restart"/>
            <w:vAlign w:val="center"/>
          </w:tcPr>
          <w:p w14:paraId="2DB1FF57" w14:textId="77777777" w:rsidR="008752A4" w:rsidRPr="008752A4" w:rsidRDefault="008752A4" w:rsidP="008752A4">
            <w:pPr>
              <w:tabs>
                <w:tab w:val="left" w:pos="0"/>
              </w:tabs>
              <w:jc w:val="center"/>
              <w:rPr>
                <w:bCs/>
              </w:rPr>
            </w:pPr>
            <w:r w:rsidRPr="008752A4">
              <w:rPr>
                <w:bCs/>
              </w:rPr>
              <w:t>Наименование регулируемой организации</w:t>
            </w:r>
          </w:p>
        </w:tc>
        <w:tc>
          <w:tcPr>
            <w:tcW w:w="2409" w:type="dxa"/>
            <w:vMerge w:val="restart"/>
            <w:vAlign w:val="center"/>
          </w:tcPr>
          <w:p w14:paraId="209D6C86" w14:textId="77777777" w:rsidR="008752A4" w:rsidRPr="008752A4" w:rsidRDefault="008752A4" w:rsidP="008752A4">
            <w:pPr>
              <w:tabs>
                <w:tab w:val="left" w:pos="0"/>
              </w:tabs>
              <w:jc w:val="center"/>
              <w:rPr>
                <w:bCs/>
              </w:rPr>
            </w:pPr>
            <w:r w:rsidRPr="008752A4">
              <w:rPr>
                <w:bCs/>
              </w:rPr>
              <w:t>Территория оказания услуги</w:t>
            </w:r>
          </w:p>
        </w:tc>
        <w:tc>
          <w:tcPr>
            <w:tcW w:w="1418" w:type="dxa"/>
            <w:vMerge w:val="restart"/>
            <w:vAlign w:val="center"/>
          </w:tcPr>
          <w:p w14:paraId="525901D5" w14:textId="77777777" w:rsidR="008752A4" w:rsidRPr="008752A4" w:rsidRDefault="008752A4" w:rsidP="008752A4">
            <w:pPr>
              <w:tabs>
                <w:tab w:val="left" w:pos="0"/>
              </w:tabs>
              <w:jc w:val="center"/>
              <w:rPr>
                <w:bCs/>
              </w:rPr>
            </w:pPr>
            <w:r w:rsidRPr="008752A4">
              <w:rPr>
                <w:bCs/>
              </w:rPr>
              <w:t xml:space="preserve">Единицы измерения </w:t>
            </w:r>
          </w:p>
        </w:tc>
        <w:tc>
          <w:tcPr>
            <w:tcW w:w="3118" w:type="dxa"/>
            <w:gridSpan w:val="2"/>
            <w:vAlign w:val="center"/>
          </w:tcPr>
          <w:p w14:paraId="3BA82836" w14:textId="77777777" w:rsidR="008752A4" w:rsidRPr="008752A4" w:rsidRDefault="008752A4" w:rsidP="008752A4">
            <w:pPr>
              <w:tabs>
                <w:tab w:val="left" w:pos="0"/>
              </w:tabs>
              <w:jc w:val="center"/>
              <w:rPr>
                <w:bCs/>
              </w:rPr>
            </w:pPr>
            <w:r w:rsidRPr="008752A4">
              <w:rPr>
                <w:bCs/>
              </w:rPr>
              <w:t>Льготные цены (тарифы)</w:t>
            </w:r>
          </w:p>
        </w:tc>
      </w:tr>
      <w:tr w:rsidR="008752A4" w:rsidRPr="008752A4" w14:paraId="1A275979" w14:textId="77777777" w:rsidTr="00607E21">
        <w:trPr>
          <w:trHeight w:val="1220"/>
        </w:trPr>
        <w:tc>
          <w:tcPr>
            <w:tcW w:w="703" w:type="dxa"/>
            <w:vMerge/>
            <w:vAlign w:val="center"/>
          </w:tcPr>
          <w:p w14:paraId="63E3DA18" w14:textId="77777777" w:rsidR="008752A4" w:rsidRPr="008752A4" w:rsidRDefault="008752A4" w:rsidP="008752A4">
            <w:pPr>
              <w:tabs>
                <w:tab w:val="left" w:pos="0"/>
              </w:tabs>
              <w:jc w:val="center"/>
              <w:rPr>
                <w:bCs/>
              </w:rPr>
            </w:pPr>
          </w:p>
        </w:tc>
        <w:tc>
          <w:tcPr>
            <w:tcW w:w="2553" w:type="dxa"/>
            <w:vMerge/>
            <w:vAlign w:val="center"/>
          </w:tcPr>
          <w:p w14:paraId="3732B6EB" w14:textId="77777777" w:rsidR="008752A4" w:rsidRPr="008752A4" w:rsidRDefault="008752A4" w:rsidP="008752A4">
            <w:pPr>
              <w:tabs>
                <w:tab w:val="left" w:pos="0"/>
              </w:tabs>
              <w:jc w:val="center"/>
              <w:rPr>
                <w:bCs/>
              </w:rPr>
            </w:pPr>
          </w:p>
        </w:tc>
        <w:tc>
          <w:tcPr>
            <w:tcW w:w="2409" w:type="dxa"/>
            <w:vMerge/>
            <w:vAlign w:val="center"/>
          </w:tcPr>
          <w:p w14:paraId="2FA013F0" w14:textId="77777777" w:rsidR="008752A4" w:rsidRPr="008752A4" w:rsidRDefault="008752A4" w:rsidP="008752A4">
            <w:pPr>
              <w:tabs>
                <w:tab w:val="left" w:pos="0"/>
              </w:tabs>
              <w:jc w:val="center"/>
              <w:rPr>
                <w:bCs/>
              </w:rPr>
            </w:pPr>
          </w:p>
        </w:tc>
        <w:tc>
          <w:tcPr>
            <w:tcW w:w="1418" w:type="dxa"/>
            <w:vMerge/>
            <w:vAlign w:val="center"/>
          </w:tcPr>
          <w:p w14:paraId="2B29AB5E" w14:textId="77777777" w:rsidR="008752A4" w:rsidRPr="008752A4" w:rsidRDefault="008752A4" w:rsidP="008752A4">
            <w:pPr>
              <w:tabs>
                <w:tab w:val="left" w:pos="0"/>
              </w:tabs>
              <w:jc w:val="center"/>
              <w:rPr>
                <w:bCs/>
              </w:rPr>
            </w:pPr>
          </w:p>
        </w:tc>
        <w:tc>
          <w:tcPr>
            <w:tcW w:w="1559" w:type="dxa"/>
            <w:vAlign w:val="center"/>
          </w:tcPr>
          <w:p w14:paraId="789FEC11" w14:textId="77777777" w:rsidR="008752A4" w:rsidRPr="008752A4" w:rsidRDefault="008752A4" w:rsidP="008752A4">
            <w:pPr>
              <w:tabs>
                <w:tab w:val="left" w:pos="0"/>
              </w:tabs>
              <w:jc w:val="center"/>
              <w:rPr>
                <w:bCs/>
              </w:rPr>
            </w:pPr>
            <w:r w:rsidRPr="008752A4">
              <w:rPr>
                <w:bCs/>
              </w:rPr>
              <w:t xml:space="preserve">с 01.01.2024                   по 30.06.2024 </w:t>
            </w:r>
          </w:p>
        </w:tc>
        <w:tc>
          <w:tcPr>
            <w:tcW w:w="1559" w:type="dxa"/>
            <w:vAlign w:val="center"/>
          </w:tcPr>
          <w:p w14:paraId="2A304DD9" w14:textId="77777777" w:rsidR="008752A4" w:rsidRPr="008752A4" w:rsidRDefault="008752A4" w:rsidP="008752A4">
            <w:pPr>
              <w:tabs>
                <w:tab w:val="left" w:pos="0"/>
              </w:tabs>
              <w:jc w:val="center"/>
              <w:rPr>
                <w:bCs/>
              </w:rPr>
            </w:pPr>
            <w:r w:rsidRPr="008752A4">
              <w:rPr>
                <w:bCs/>
              </w:rPr>
              <w:t xml:space="preserve">с 01.07.2024                   по 31.12.2024 </w:t>
            </w:r>
          </w:p>
        </w:tc>
      </w:tr>
      <w:tr w:rsidR="008752A4" w:rsidRPr="008752A4" w14:paraId="15518031" w14:textId="77777777" w:rsidTr="00607E21">
        <w:trPr>
          <w:trHeight w:val="114"/>
        </w:trPr>
        <w:tc>
          <w:tcPr>
            <w:tcW w:w="703" w:type="dxa"/>
            <w:vAlign w:val="center"/>
          </w:tcPr>
          <w:p w14:paraId="72A0300D" w14:textId="77777777" w:rsidR="008752A4" w:rsidRPr="008752A4" w:rsidRDefault="008752A4" w:rsidP="008752A4">
            <w:pPr>
              <w:tabs>
                <w:tab w:val="left" w:pos="0"/>
              </w:tabs>
              <w:jc w:val="center"/>
              <w:rPr>
                <w:bCs/>
              </w:rPr>
            </w:pPr>
            <w:r w:rsidRPr="008752A4">
              <w:rPr>
                <w:bCs/>
              </w:rPr>
              <w:t>1</w:t>
            </w:r>
          </w:p>
        </w:tc>
        <w:tc>
          <w:tcPr>
            <w:tcW w:w="2553" w:type="dxa"/>
          </w:tcPr>
          <w:p w14:paraId="06604C4D" w14:textId="77777777" w:rsidR="008752A4" w:rsidRPr="008752A4" w:rsidRDefault="008752A4" w:rsidP="008752A4">
            <w:pPr>
              <w:tabs>
                <w:tab w:val="left" w:pos="0"/>
              </w:tabs>
              <w:jc w:val="center"/>
              <w:rPr>
                <w:bCs/>
              </w:rPr>
            </w:pPr>
            <w:r w:rsidRPr="008752A4">
              <w:rPr>
                <w:bCs/>
              </w:rPr>
              <w:t>2</w:t>
            </w:r>
          </w:p>
        </w:tc>
        <w:tc>
          <w:tcPr>
            <w:tcW w:w="2409" w:type="dxa"/>
          </w:tcPr>
          <w:p w14:paraId="375BD6E7" w14:textId="77777777" w:rsidR="008752A4" w:rsidRPr="008752A4" w:rsidRDefault="008752A4" w:rsidP="008752A4">
            <w:pPr>
              <w:tabs>
                <w:tab w:val="left" w:pos="0"/>
              </w:tabs>
              <w:jc w:val="center"/>
              <w:rPr>
                <w:bCs/>
              </w:rPr>
            </w:pPr>
            <w:r w:rsidRPr="008752A4">
              <w:rPr>
                <w:bCs/>
              </w:rPr>
              <w:t>3</w:t>
            </w:r>
          </w:p>
        </w:tc>
        <w:tc>
          <w:tcPr>
            <w:tcW w:w="1418" w:type="dxa"/>
          </w:tcPr>
          <w:p w14:paraId="595026D8" w14:textId="77777777" w:rsidR="008752A4" w:rsidRPr="008752A4" w:rsidRDefault="008752A4" w:rsidP="008752A4">
            <w:pPr>
              <w:tabs>
                <w:tab w:val="left" w:pos="0"/>
              </w:tabs>
              <w:jc w:val="center"/>
              <w:rPr>
                <w:bCs/>
              </w:rPr>
            </w:pPr>
            <w:r w:rsidRPr="008752A4">
              <w:rPr>
                <w:bCs/>
              </w:rPr>
              <w:t>4</w:t>
            </w:r>
          </w:p>
        </w:tc>
        <w:tc>
          <w:tcPr>
            <w:tcW w:w="1559" w:type="dxa"/>
          </w:tcPr>
          <w:p w14:paraId="72EF1EE2" w14:textId="77777777" w:rsidR="008752A4" w:rsidRPr="008752A4" w:rsidRDefault="008752A4" w:rsidP="008752A4">
            <w:pPr>
              <w:tabs>
                <w:tab w:val="left" w:pos="0"/>
              </w:tabs>
              <w:jc w:val="center"/>
              <w:rPr>
                <w:bCs/>
              </w:rPr>
            </w:pPr>
            <w:r w:rsidRPr="008752A4">
              <w:rPr>
                <w:bCs/>
              </w:rPr>
              <w:t>5</w:t>
            </w:r>
          </w:p>
        </w:tc>
        <w:tc>
          <w:tcPr>
            <w:tcW w:w="1559" w:type="dxa"/>
          </w:tcPr>
          <w:p w14:paraId="5A80ABF3" w14:textId="77777777" w:rsidR="008752A4" w:rsidRPr="008752A4" w:rsidRDefault="008752A4" w:rsidP="008752A4">
            <w:pPr>
              <w:tabs>
                <w:tab w:val="left" w:pos="0"/>
              </w:tabs>
              <w:jc w:val="center"/>
              <w:rPr>
                <w:bCs/>
              </w:rPr>
            </w:pPr>
            <w:r w:rsidRPr="008752A4">
              <w:rPr>
                <w:bCs/>
              </w:rPr>
              <w:t>6</w:t>
            </w:r>
          </w:p>
        </w:tc>
      </w:tr>
      <w:tr w:rsidR="008752A4" w:rsidRPr="008752A4" w14:paraId="55030301" w14:textId="77777777" w:rsidTr="00607E21">
        <w:trPr>
          <w:trHeight w:val="362"/>
        </w:trPr>
        <w:tc>
          <w:tcPr>
            <w:tcW w:w="10201" w:type="dxa"/>
            <w:gridSpan w:val="6"/>
            <w:vAlign w:val="center"/>
          </w:tcPr>
          <w:p w14:paraId="72AF9564" w14:textId="77777777" w:rsidR="008752A4" w:rsidRPr="008752A4" w:rsidRDefault="008752A4" w:rsidP="008752A4">
            <w:pPr>
              <w:numPr>
                <w:ilvl w:val="0"/>
                <w:numId w:val="6"/>
              </w:numPr>
              <w:tabs>
                <w:tab w:val="left" w:pos="0"/>
              </w:tabs>
              <w:contextualSpacing/>
              <w:jc w:val="center"/>
              <w:rPr>
                <w:bCs/>
              </w:rPr>
            </w:pPr>
            <w:r w:rsidRPr="008752A4">
              <w:rPr>
                <w:bCs/>
              </w:rPr>
              <w:t>Холодное водоснабжение. Питьевая вода</w:t>
            </w:r>
          </w:p>
        </w:tc>
      </w:tr>
      <w:tr w:rsidR="008752A4" w:rsidRPr="008752A4" w14:paraId="3F70A596" w14:textId="77777777" w:rsidTr="00607E21">
        <w:trPr>
          <w:trHeight w:val="3696"/>
        </w:trPr>
        <w:tc>
          <w:tcPr>
            <w:tcW w:w="703" w:type="dxa"/>
            <w:vAlign w:val="center"/>
          </w:tcPr>
          <w:p w14:paraId="6F9729EF" w14:textId="77777777" w:rsidR="008752A4" w:rsidRPr="008752A4" w:rsidRDefault="008752A4" w:rsidP="008752A4">
            <w:pPr>
              <w:tabs>
                <w:tab w:val="left" w:pos="0"/>
              </w:tabs>
              <w:jc w:val="center"/>
              <w:rPr>
                <w:bCs/>
              </w:rPr>
            </w:pPr>
            <w:r w:rsidRPr="008752A4">
              <w:rPr>
                <w:bCs/>
              </w:rPr>
              <w:t>1.1.</w:t>
            </w:r>
          </w:p>
        </w:tc>
        <w:tc>
          <w:tcPr>
            <w:tcW w:w="2553" w:type="dxa"/>
            <w:vAlign w:val="center"/>
          </w:tcPr>
          <w:p w14:paraId="1530973C" w14:textId="77777777" w:rsidR="008752A4" w:rsidRPr="008752A4" w:rsidRDefault="008752A4" w:rsidP="008752A4">
            <w:pPr>
              <w:tabs>
                <w:tab w:val="left" w:pos="0"/>
              </w:tabs>
              <w:rPr>
                <w:bCs/>
              </w:rPr>
            </w:pPr>
            <w:r w:rsidRPr="008752A4">
              <w:rPr>
                <w:bCs/>
              </w:rPr>
              <w:t>ООО «Промышленновские коммунальные системы»,                      ИНН 4240009967</w:t>
            </w:r>
          </w:p>
        </w:tc>
        <w:tc>
          <w:tcPr>
            <w:tcW w:w="2409" w:type="dxa"/>
            <w:vAlign w:val="center"/>
          </w:tcPr>
          <w:p w14:paraId="0426915F" w14:textId="77777777" w:rsidR="008752A4" w:rsidRPr="008752A4" w:rsidRDefault="008752A4" w:rsidP="008752A4">
            <w:pPr>
              <w:tabs>
                <w:tab w:val="left" w:pos="0"/>
              </w:tabs>
              <w:jc w:val="center"/>
              <w:rPr>
                <w:bCs/>
              </w:rPr>
            </w:pPr>
            <w:r w:rsidRPr="008752A4">
              <w:rPr>
                <w:bCs/>
              </w:rPr>
              <w:t>с. Ваганово,</w:t>
            </w:r>
          </w:p>
          <w:p w14:paraId="56A3A24E" w14:textId="77777777" w:rsidR="008752A4" w:rsidRPr="008752A4" w:rsidRDefault="008752A4" w:rsidP="008752A4">
            <w:pPr>
              <w:tabs>
                <w:tab w:val="left" w:pos="0"/>
              </w:tabs>
              <w:jc w:val="center"/>
              <w:rPr>
                <w:bCs/>
              </w:rPr>
            </w:pPr>
            <w:r w:rsidRPr="008752A4">
              <w:rPr>
                <w:bCs/>
              </w:rPr>
              <w:t>д. Касимовка,</w:t>
            </w:r>
          </w:p>
          <w:p w14:paraId="5E967E66" w14:textId="77777777" w:rsidR="008752A4" w:rsidRPr="008752A4" w:rsidRDefault="008752A4" w:rsidP="008752A4">
            <w:pPr>
              <w:tabs>
                <w:tab w:val="left" w:pos="0"/>
              </w:tabs>
              <w:jc w:val="center"/>
              <w:rPr>
                <w:bCs/>
              </w:rPr>
            </w:pPr>
            <w:r w:rsidRPr="008752A4">
              <w:rPr>
                <w:bCs/>
              </w:rPr>
              <w:t>д. Прогресс</w:t>
            </w:r>
          </w:p>
        </w:tc>
        <w:tc>
          <w:tcPr>
            <w:tcW w:w="1418" w:type="dxa"/>
            <w:vAlign w:val="center"/>
          </w:tcPr>
          <w:p w14:paraId="4E7BF6C1"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559" w:type="dxa"/>
            <w:vAlign w:val="center"/>
          </w:tcPr>
          <w:p w14:paraId="04B632F1" w14:textId="77777777" w:rsidR="008752A4" w:rsidRPr="008752A4" w:rsidRDefault="008752A4" w:rsidP="008752A4">
            <w:pPr>
              <w:tabs>
                <w:tab w:val="left" w:pos="0"/>
              </w:tabs>
              <w:jc w:val="center"/>
              <w:rPr>
                <w:bCs/>
              </w:rPr>
            </w:pPr>
            <w:r w:rsidRPr="008752A4">
              <w:rPr>
                <w:bCs/>
              </w:rPr>
              <w:t>18,30</w:t>
            </w:r>
          </w:p>
        </w:tc>
        <w:tc>
          <w:tcPr>
            <w:tcW w:w="1559" w:type="dxa"/>
            <w:vAlign w:val="center"/>
          </w:tcPr>
          <w:p w14:paraId="5CCCFF72" w14:textId="77777777" w:rsidR="008752A4" w:rsidRPr="008752A4" w:rsidRDefault="008752A4" w:rsidP="008752A4">
            <w:pPr>
              <w:tabs>
                <w:tab w:val="left" w:pos="0"/>
              </w:tabs>
              <w:jc w:val="center"/>
              <w:rPr>
                <w:bCs/>
              </w:rPr>
            </w:pPr>
            <w:r w:rsidRPr="008752A4">
              <w:rPr>
                <w:bCs/>
              </w:rPr>
              <w:t>23,72</w:t>
            </w:r>
          </w:p>
        </w:tc>
      </w:tr>
      <w:tr w:rsidR="008752A4" w:rsidRPr="008752A4" w14:paraId="754340ED" w14:textId="77777777" w:rsidTr="008752A4">
        <w:trPr>
          <w:trHeight w:val="4099"/>
        </w:trPr>
        <w:tc>
          <w:tcPr>
            <w:tcW w:w="703" w:type="dxa"/>
            <w:vAlign w:val="center"/>
          </w:tcPr>
          <w:p w14:paraId="5F8D37EB" w14:textId="77777777" w:rsidR="008752A4" w:rsidRPr="008752A4" w:rsidRDefault="008752A4" w:rsidP="008752A4">
            <w:pPr>
              <w:tabs>
                <w:tab w:val="left" w:pos="0"/>
              </w:tabs>
              <w:jc w:val="center"/>
              <w:rPr>
                <w:bCs/>
              </w:rPr>
            </w:pPr>
            <w:r w:rsidRPr="008752A4">
              <w:rPr>
                <w:bCs/>
              </w:rPr>
              <w:t>1.2.</w:t>
            </w:r>
          </w:p>
        </w:tc>
        <w:tc>
          <w:tcPr>
            <w:tcW w:w="2553" w:type="dxa"/>
            <w:vAlign w:val="center"/>
          </w:tcPr>
          <w:p w14:paraId="47A716B3" w14:textId="77777777" w:rsidR="008752A4" w:rsidRPr="008752A4" w:rsidRDefault="008752A4" w:rsidP="008752A4">
            <w:pPr>
              <w:tabs>
                <w:tab w:val="left" w:pos="0"/>
              </w:tabs>
              <w:rPr>
                <w:bCs/>
              </w:rPr>
            </w:pPr>
            <w:r w:rsidRPr="008752A4">
              <w:rPr>
                <w:bCs/>
              </w:rPr>
              <w:t>ООО «Промышленновские коммунальные системы»,                      ИНН 4240009967</w:t>
            </w:r>
          </w:p>
        </w:tc>
        <w:tc>
          <w:tcPr>
            <w:tcW w:w="2409" w:type="dxa"/>
            <w:vAlign w:val="center"/>
          </w:tcPr>
          <w:p w14:paraId="701EB32E" w14:textId="77777777" w:rsidR="008752A4" w:rsidRPr="008752A4" w:rsidRDefault="008752A4" w:rsidP="008752A4">
            <w:pPr>
              <w:tabs>
                <w:tab w:val="left" w:pos="0"/>
              </w:tabs>
              <w:jc w:val="center"/>
              <w:rPr>
                <w:bCs/>
              </w:rPr>
            </w:pPr>
            <w:r w:rsidRPr="008752A4">
              <w:rPr>
                <w:bCs/>
              </w:rPr>
              <w:t>с. Тарасово,              с. Труд,</w:t>
            </w:r>
          </w:p>
          <w:p w14:paraId="64CCE9F7" w14:textId="77777777" w:rsidR="008752A4" w:rsidRPr="008752A4" w:rsidRDefault="008752A4" w:rsidP="008752A4">
            <w:pPr>
              <w:tabs>
                <w:tab w:val="left" w:pos="0"/>
              </w:tabs>
              <w:jc w:val="center"/>
              <w:rPr>
                <w:bCs/>
              </w:rPr>
            </w:pPr>
            <w:r w:rsidRPr="008752A4">
              <w:rPr>
                <w:bCs/>
              </w:rPr>
              <w:t>д. Байрак,</w:t>
            </w:r>
          </w:p>
          <w:p w14:paraId="2438851E" w14:textId="77777777" w:rsidR="008752A4" w:rsidRPr="008752A4" w:rsidRDefault="008752A4" w:rsidP="008752A4">
            <w:pPr>
              <w:tabs>
                <w:tab w:val="left" w:pos="0"/>
              </w:tabs>
              <w:jc w:val="center"/>
              <w:rPr>
                <w:bCs/>
              </w:rPr>
            </w:pPr>
            <w:r w:rsidRPr="008752A4">
              <w:rPr>
                <w:bCs/>
              </w:rPr>
              <w:t>д. Еремино,                       д. Калтышино,                      д. Протопопово,                   д. Тарабарино,                       д. Шипицыно,</w:t>
            </w:r>
          </w:p>
          <w:p w14:paraId="2757A851" w14:textId="77777777" w:rsidR="008752A4" w:rsidRPr="008752A4" w:rsidRDefault="008752A4" w:rsidP="008752A4">
            <w:pPr>
              <w:tabs>
                <w:tab w:val="left" w:pos="0"/>
              </w:tabs>
              <w:jc w:val="center"/>
              <w:rPr>
                <w:bCs/>
              </w:rPr>
            </w:pPr>
            <w:r w:rsidRPr="008752A4">
              <w:rPr>
                <w:bCs/>
              </w:rPr>
              <w:t>д. Шуринка,                            с. Морозово,</w:t>
            </w:r>
          </w:p>
          <w:p w14:paraId="68E0EBC9" w14:textId="77777777" w:rsidR="008752A4" w:rsidRPr="008752A4" w:rsidRDefault="008752A4" w:rsidP="008752A4">
            <w:pPr>
              <w:tabs>
                <w:tab w:val="left" w:pos="0"/>
              </w:tabs>
              <w:jc w:val="center"/>
              <w:rPr>
                <w:bCs/>
              </w:rPr>
            </w:pPr>
            <w:r w:rsidRPr="008752A4">
              <w:rPr>
                <w:bCs/>
              </w:rPr>
              <w:t>п. ст. Контрольная,</w:t>
            </w:r>
          </w:p>
          <w:p w14:paraId="17C27F59" w14:textId="77777777" w:rsidR="008752A4" w:rsidRPr="008752A4" w:rsidRDefault="008752A4" w:rsidP="008752A4">
            <w:pPr>
              <w:tabs>
                <w:tab w:val="left" w:pos="0"/>
              </w:tabs>
              <w:jc w:val="center"/>
              <w:rPr>
                <w:bCs/>
              </w:rPr>
            </w:pPr>
            <w:r w:rsidRPr="008752A4">
              <w:rPr>
                <w:bCs/>
              </w:rPr>
              <w:t>п. Цветущий,</w:t>
            </w:r>
          </w:p>
          <w:p w14:paraId="1B9C4071" w14:textId="77777777" w:rsidR="008752A4" w:rsidRPr="008752A4" w:rsidRDefault="008752A4" w:rsidP="008752A4">
            <w:pPr>
              <w:tabs>
                <w:tab w:val="left" w:pos="0"/>
              </w:tabs>
              <w:jc w:val="center"/>
              <w:rPr>
                <w:bCs/>
              </w:rPr>
            </w:pPr>
            <w:r w:rsidRPr="008752A4">
              <w:rPr>
                <w:bCs/>
              </w:rPr>
              <w:t>п. 239 км,</w:t>
            </w:r>
          </w:p>
          <w:p w14:paraId="5460F0FD" w14:textId="77777777" w:rsidR="008752A4" w:rsidRPr="008752A4" w:rsidRDefault="008752A4" w:rsidP="008752A4">
            <w:pPr>
              <w:tabs>
                <w:tab w:val="left" w:pos="0"/>
              </w:tabs>
              <w:jc w:val="center"/>
              <w:rPr>
                <w:bCs/>
              </w:rPr>
            </w:pPr>
            <w:r w:rsidRPr="008752A4">
              <w:rPr>
                <w:bCs/>
              </w:rPr>
              <w:t xml:space="preserve">п. 251 км,                     </w:t>
            </w:r>
          </w:p>
          <w:p w14:paraId="2609EDC2" w14:textId="77777777" w:rsidR="008752A4" w:rsidRPr="008752A4" w:rsidRDefault="008752A4" w:rsidP="008752A4">
            <w:pPr>
              <w:tabs>
                <w:tab w:val="left" w:pos="0"/>
              </w:tabs>
              <w:jc w:val="center"/>
              <w:rPr>
                <w:bCs/>
              </w:rPr>
            </w:pPr>
            <w:r w:rsidRPr="008752A4">
              <w:rPr>
                <w:bCs/>
              </w:rPr>
              <w:t>п. Голубево</w:t>
            </w:r>
          </w:p>
        </w:tc>
        <w:tc>
          <w:tcPr>
            <w:tcW w:w="1418" w:type="dxa"/>
            <w:vAlign w:val="center"/>
          </w:tcPr>
          <w:p w14:paraId="65F2E8C4"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p>
        </w:tc>
        <w:tc>
          <w:tcPr>
            <w:tcW w:w="1559" w:type="dxa"/>
            <w:vAlign w:val="center"/>
          </w:tcPr>
          <w:p w14:paraId="32D8975F" w14:textId="77777777" w:rsidR="008752A4" w:rsidRPr="008752A4" w:rsidRDefault="008752A4" w:rsidP="008752A4">
            <w:pPr>
              <w:tabs>
                <w:tab w:val="left" w:pos="0"/>
              </w:tabs>
              <w:jc w:val="center"/>
              <w:rPr>
                <w:bCs/>
              </w:rPr>
            </w:pPr>
            <w:r w:rsidRPr="008752A4">
              <w:rPr>
                <w:bCs/>
              </w:rPr>
              <w:t>21,60</w:t>
            </w:r>
          </w:p>
        </w:tc>
        <w:tc>
          <w:tcPr>
            <w:tcW w:w="1559" w:type="dxa"/>
            <w:vAlign w:val="center"/>
          </w:tcPr>
          <w:p w14:paraId="3A33EE21" w14:textId="77777777" w:rsidR="008752A4" w:rsidRPr="008752A4" w:rsidRDefault="008752A4" w:rsidP="008752A4">
            <w:pPr>
              <w:tabs>
                <w:tab w:val="left" w:pos="0"/>
              </w:tabs>
              <w:jc w:val="center"/>
              <w:rPr>
                <w:bCs/>
              </w:rPr>
            </w:pPr>
            <w:r w:rsidRPr="008752A4">
              <w:rPr>
                <w:bCs/>
              </w:rPr>
              <w:t>23,72</w:t>
            </w:r>
          </w:p>
        </w:tc>
      </w:tr>
      <w:tr w:rsidR="008752A4" w:rsidRPr="008752A4" w14:paraId="23D56A89" w14:textId="77777777" w:rsidTr="00607E21">
        <w:trPr>
          <w:trHeight w:val="272"/>
        </w:trPr>
        <w:tc>
          <w:tcPr>
            <w:tcW w:w="703" w:type="dxa"/>
            <w:vAlign w:val="center"/>
          </w:tcPr>
          <w:p w14:paraId="301EB53E" w14:textId="77777777" w:rsidR="008752A4" w:rsidRPr="008752A4" w:rsidRDefault="008752A4" w:rsidP="008752A4">
            <w:pPr>
              <w:tabs>
                <w:tab w:val="left" w:pos="0"/>
              </w:tabs>
              <w:jc w:val="center"/>
              <w:rPr>
                <w:bCs/>
              </w:rPr>
            </w:pPr>
            <w:r w:rsidRPr="008752A4">
              <w:rPr>
                <w:bCs/>
              </w:rPr>
              <w:t>1</w:t>
            </w:r>
          </w:p>
        </w:tc>
        <w:tc>
          <w:tcPr>
            <w:tcW w:w="2553" w:type="dxa"/>
            <w:vAlign w:val="center"/>
          </w:tcPr>
          <w:p w14:paraId="251BC9CA" w14:textId="77777777" w:rsidR="008752A4" w:rsidRPr="008752A4" w:rsidRDefault="008752A4" w:rsidP="008752A4">
            <w:pPr>
              <w:tabs>
                <w:tab w:val="left" w:pos="0"/>
              </w:tabs>
              <w:jc w:val="center"/>
              <w:rPr>
                <w:bCs/>
              </w:rPr>
            </w:pPr>
            <w:r w:rsidRPr="008752A4">
              <w:rPr>
                <w:bCs/>
              </w:rPr>
              <w:t>2</w:t>
            </w:r>
          </w:p>
        </w:tc>
        <w:tc>
          <w:tcPr>
            <w:tcW w:w="2409" w:type="dxa"/>
            <w:vAlign w:val="center"/>
          </w:tcPr>
          <w:p w14:paraId="3619220D" w14:textId="77777777" w:rsidR="008752A4" w:rsidRPr="008752A4" w:rsidRDefault="008752A4" w:rsidP="008752A4">
            <w:pPr>
              <w:tabs>
                <w:tab w:val="left" w:pos="0"/>
              </w:tabs>
              <w:jc w:val="center"/>
              <w:rPr>
                <w:bCs/>
              </w:rPr>
            </w:pPr>
            <w:r w:rsidRPr="008752A4">
              <w:rPr>
                <w:bCs/>
              </w:rPr>
              <w:t>3</w:t>
            </w:r>
          </w:p>
        </w:tc>
        <w:tc>
          <w:tcPr>
            <w:tcW w:w="1418" w:type="dxa"/>
            <w:vAlign w:val="center"/>
          </w:tcPr>
          <w:p w14:paraId="7D3C1420" w14:textId="77777777" w:rsidR="008752A4" w:rsidRPr="008752A4" w:rsidRDefault="008752A4" w:rsidP="008752A4">
            <w:pPr>
              <w:tabs>
                <w:tab w:val="left" w:pos="0"/>
              </w:tabs>
              <w:jc w:val="center"/>
              <w:rPr>
                <w:bCs/>
              </w:rPr>
            </w:pPr>
            <w:r w:rsidRPr="008752A4">
              <w:rPr>
                <w:bCs/>
              </w:rPr>
              <w:t>4</w:t>
            </w:r>
          </w:p>
        </w:tc>
        <w:tc>
          <w:tcPr>
            <w:tcW w:w="1559" w:type="dxa"/>
            <w:vAlign w:val="center"/>
          </w:tcPr>
          <w:p w14:paraId="04DD13CD" w14:textId="77777777" w:rsidR="008752A4" w:rsidRPr="008752A4" w:rsidRDefault="008752A4" w:rsidP="008752A4">
            <w:pPr>
              <w:tabs>
                <w:tab w:val="left" w:pos="0"/>
              </w:tabs>
              <w:jc w:val="center"/>
              <w:rPr>
                <w:bCs/>
              </w:rPr>
            </w:pPr>
            <w:r w:rsidRPr="008752A4">
              <w:rPr>
                <w:bCs/>
              </w:rPr>
              <w:t>5</w:t>
            </w:r>
          </w:p>
        </w:tc>
        <w:tc>
          <w:tcPr>
            <w:tcW w:w="1559" w:type="dxa"/>
            <w:vAlign w:val="center"/>
          </w:tcPr>
          <w:p w14:paraId="304D62D6" w14:textId="77777777" w:rsidR="008752A4" w:rsidRPr="008752A4" w:rsidRDefault="008752A4" w:rsidP="008752A4">
            <w:pPr>
              <w:tabs>
                <w:tab w:val="left" w:pos="0"/>
              </w:tabs>
              <w:jc w:val="center"/>
              <w:rPr>
                <w:bCs/>
              </w:rPr>
            </w:pPr>
            <w:r w:rsidRPr="008752A4">
              <w:rPr>
                <w:bCs/>
              </w:rPr>
              <w:t>6</w:t>
            </w:r>
          </w:p>
        </w:tc>
      </w:tr>
      <w:tr w:rsidR="008752A4" w:rsidRPr="008752A4" w14:paraId="7704FE41" w14:textId="77777777" w:rsidTr="00607E21">
        <w:trPr>
          <w:trHeight w:val="13885"/>
        </w:trPr>
        <w:tc>
          <w:tcPr>
            <w:tcW w:w="703" w:type="dxa"/>
            <w:vAlign w:val="center"/>
          </w:tcPr>
          <w:p w14:paraId="4D64C57D" w14:textId="77777777" w:rsidR="008752A4" w:rsidRPr="008752A4" w:rsidRDefault="008752A4" w:rsidP="008752A4">
            <w:pPr>
              <w:tabs>
                <w:tab w:val="left" w:pos="0"/>
              </w:tabs>
              <w:jc w:val="center"/>
              <w:rPr>
                <w:bCs/>
              </w:rPr>
            </w:pPr>
            <w:r w:rsidRPr="008752A4">
              <w:rPr>
                <w:bCs/>
              </w:rPr>
              <w:lastRenderedPageBreak/>
              <w:t>1.3.</w:t>
            </w:r>
          </w:p>
        </w:tc>
        <w:tc>
          <w:tcPr>
            <w:tcW w:w="2553" w:type="dxa"/>
            <w:vAlign w:val="center"/>
          </w:tcPr>
          <w:p w14:paraId="2DF91D56" w14:textId="77777777" w:rsidR="008752A4" w:rsidRPr="008752A4" w:rsidRDefault="008752A4" w:rsidP="008752A4">
            <w:pPr>
              <w:tabs>
                <w:tab w:val="left" w:pos="0"/>
              </w:tabs>
              <w:rPr>
                <w:bCs/>
              </w:rPr>
            </w:pPr>
            <w:r w:rsidRPr="008752A4">
              <w:rPr>
                <w:bCs/>
              </w:rPr>
              <w:t>ООО «Промышленновские коммунальные системы»,                      ИНН 4240009967</w:t>
            </w:r>
          </w:p>
        </w:tc>
        <w:tc>
          <w:tcPr>
            <w:tcW w:w="2409" w:type="dxa"/>
            <w:vAlign w:val="center"/>
          </w:tcPr>
          <w:p w14:paraId="48E72650" w14:textId="77777777" w:rsidR="008752A4" w:rsidRPr="008752A4" w:rsidRDefault="008752A4" w:rsidP="008752A4">
            <w:pPr>
              <w:tabs>
                <w:tab w:val="left" w:pos="0"/>
              </w:tabs>
              <w:jc w:val="center"/>
              <w:rPr>
                <w:bCs/>
              </w:rPr>
            </w:pPr>
            <w:r w:rsidRPr="008752A4">
              <w:rPr>
                <w:bCs/>
              </w:rPr>
              <w:t>п.г.т. Промышленная,           с. Абышево,</w:t>
            </w:r>
          </w:p>
          <w:p w14:paraId="66B59C22" w14:textId="77777777" w:rsidR="008752A4" w:rsidRPr="008752A4" w:rsidRDefault="008752A4" w:rsidP="008752A4">
            <w:pPr>
              <w:tabs>
                <w:tab w:val="left" w:pos="0"/>
              </w:tabs>
              <w:jc w:val="center"/>
              <w:rPr>
                <w:bCs/>
              </w:rPr>
            </w:pPr>
            <w:r w:rsidRPr="008752A4">
              <w:rPr>
                <w:bCs/>
              </w:rPr>
              <w:t xml:space="preserve">с. Березово,                           с. Журавлево,                        с. Окунево, </w:t>
            </w:r>
          </w:p>
          <w:p w14:paraId="6033B2B8" w14:textId="77777777" w:rsidR="008752A4" w:rsidRPr="008752A4" w:rsidRDefault="008752A4" w:rsidP="008752A4">
            <w:pPr>
              <w:tabs>
                <w:tab w:val="left" w:pos="0"/>
              </w:tabs>
              <w:jc w:val="center"/>
              <w:rPr>
                <w:bCs/>
              </w:rPr>
            </w:pPr>
            <w:r w:rsidRPr="008752A4">
              <w:rPr>
                <w:bCs/>
              </w:rPr>
              <w:t>с. Титово,</w:t>
            </w:r>
          </w:p>
          <w:p w14:paraId="3A5C2C0A" w14:textId="77777777" w:rsidR="008752A4" w:rsidRPr="008752A4" w:rsidRDefault="008752A4" w:rsidP="008752A4">
            <w:pPr>
              <w:tabs>
                <w:tab w:val="left" w:pos="0"/>
              </w:tabs>
              <w:jc w:val="center"/>
              <w:rPr>
                <w:bCs/>
              </w:rPr>
            </w:pPr>
            <w:r w:rsidRPr="008752A4">
              <w:rPr>
                <w:bCs/>
              </w:rPr>
              <w:t>р-зд. Новый Исток,</w:t>
            </w:r>
          </w:p>
          <w:p w14:paraId="7D124463" w14:textId="77777777" w:rsidR="008752A4" w:rsidRPr="008752A4" w:rsidRDefault="008752A4" w:rsidP="008752A4">
            <w:pPr>
              <w:tabs>
                <w:tab w:val="left" w:pos="0"/>
              </w:tabs>
              <w:jc w:val="center"/>
              <w:rPr>
                <w:bCs/>
              </w:rPr>
            </w:pPr>
            <w:r w:rsidRPr="008752A4">
              <w:rPr>
                <w:bCs/>
              </w:rPr>
              <w:t>д. Васьково,</w:t>
            </w:r>
          </w:p>
          <w:p w14:paraId="40D6721E" w14:textId="77777777" w:rsidR="008752A4" w:rsidRPr="008752A4" w:rsidRDefault="008752A4" w:rsidP="008752A4">
            <w:pPr>
              <w:tabs>
                <w:tab w:val="left" w:pos="0"/>
              </w:tabs>
              <w:jc w:val="center"/>
              <w:rPr>
                <w:bCs/>
              </w:rPr>
            </w:pPr>
            <w:r w:rsidRPr="008752A4">
              <w:rPr>
                <w:bCs/>
              </w:rPr>
              <w:t>д. Денисовка,</w:t>
            </w:r>
          </w:p>
          <w:p w14:paraId="7DE4AEF4" w14:textId="77777777" w:rsidR="008752A4" w:rsidRPr="008752A4" w:rsidRDefault="008752A4" w:rsidP="008752A4">
            <w:pPr>
              <w:tabs>
                <w:tab w:val="left" w:pos="0"/>
              </w:tabs>
              <w:jc w:val="center"/>
              <w:rPr>
                <w:bCs/>
              </w:rPr>
            </w:pPr>
            <w:r w:rsidRPr="008752A4">
              <w:rPr>
                <w:bCs/>
              </w:rPr>
              <w:t xml:space="preserve">д. Озерки, </w:t>
            </w:r>
          </w:p>
          <w:p w14:paraId="4918C079" w14:textId="77777777" w:rsidR="008752A4" w:rsidRPr="008752A4" w:rsidRDefault="008752A4" w:rsidP="008752A4">
            <w:pPr>
              <w:tabs>
                <w:tab w:val="left" w:pos="0"/>
              </w:tabs>
              <w:jc w:val="center"/>
              <w:rPr>
                <w:bCs/>
              </w:rPr>
            </w:pPr>
            <w:r w:rsidRPr="008752A4">
              <w:rPr>
                <w:bCs/>
              </w:rPr>
              <w:t>д. Пьяново,                             д. Усть-Каменка,</w:t>
            </w:r>
          </w:p>
          <w:p w14:paraId="559CC948" w14:textId="77777777" w:rsidR="008752A4" w:rsidRPr="008752A4" w:rsidRDefault="008752A4" w:rsidP="008752A4">
            <w:pPr>
              <w:tabs>
                <w:tab w:val="left" w:pos="0"/>
              </w:tabs>
              <w:jc w:val="center"/>
              <w:rPr>
                <w:bCs/>
              </w:rPr>
            </w:pPr>
            <w:r w:rsidRPr="008752A4">
              <w:rPr>
                <w:bCs/>
              </w:rPr>
              <w:t>д. Усть-Тарсьма,</w:t>
            </w:r>
          </w:p>
          <w:p w14:paraId="7AE2BB80" w14:textId="77777777" w:rsidR="008752A4" w:rsidRPr="008752A4" w:rsidRDefault="008752A4" w:rsidP="008752A4">
            <w:pPr>
              <w:tabs>
                <w:tab w:val="left" w:pos="0"/>
              </w:tabs>
              <w:jc w:val="center"/>
              <w:rPr>
                <w:bCs/>
              </w:rPr>
            </w:pPr>
            <w:r w:rsidRPr="008752A4">
              <w:rPr>
                <w:bCs/>
              </w:rPr>
              <w:t xml:space="preserve">п. 210 км, </w:t>
            </w:r>
          </w:p>
          <w:p w14:paraId="6740105D" w14:textId="77777777" w:rsidR="008752A4" w:rsidRPr="008752A4" w:rsidRDefault="008752A4" w:rsidP="008752A4">
            <w:pPr>
              <w:tabs>
                <w:tab w:val="left" w:pos="0"/>
              </w:tabs>
              <w:jc w:val="center"/>
              <w:rPr>
                <w:bCs/>
              </w:rPr>
            </w:pPr>
            <w:r w:rsidRPr="008752A4">
              <w:rPr>
                <w:bCs/>
              </w:rPr>
              <w:t>п. ст. Падунская,</w:t>
            </w:r>
          </w:p>
          <w:p w14:paraId="1FC0AB29" w14:textId="77777777" w:rsidR="008752A4" w:rsidRPr="008752A4" w:rsidRDefault="008752A4" w:rsidP="008752A4">
            <w:pPr>
              <w:tabs>
                <w:tab w:val="left" w:pos="0"/>
              </w:tabs>
              <w:jc w:val="center"/>
              <w:rPr>
                <w:bCs/>
              </w:rPr>
            </w:pPr>
            <w:r w:rsidRPr="008752A4">
              <w:rPr>
                <w:bCs/>
              </w:rPr>
              <w:t>п. Ранний,                   п. Тарсьма),</w:t>
            </w:r>
          </w:p>
          <w:p w14:paraId="3D730289" w14:textId="77777777" w:rsidR="008752A4" w:rsidRPr="008752A4" w:rsidRDefault="008752A4" w:rsidP="008752A4">
            <w:pPr>
              <w:tabs>
                <w:tab w:val="left" w:pos="0"/>
              </w:tabs>
              <w:jc w:val="center"/>
              <w:rPr>
                <w:bCs/>
              </w:rPr>
            </w:pPr>
            <w:r w:rsidRPr="008752A4">
              <w:rPr>
                <w:bCs/>
              </w:rPr>
              <w:t>д. Калинкино,</w:t>
            </w:r>
          </w:p>
          <w:p w14:paraId="003515EB" w14:textId="77777777" w:rsidR="008752A4" w:rsidRPr="008752A4" w:rsidRDefault="008752A4" w:rsidP="008752A4">
            <w:pPr>
              <w:tabs>
                <w:tab w:val="left" w:pos="0"/>
              </w:tabs>
              <w:jc w:val="center"/>
              <w:rPr>
                <w:bCs/>
              </w:rPr>
            </w:pPr>
            <w:r w:rsidRPr="008752A4">
              <w:rPr>
                <w:bCs/>
              </w:rPr>
              <w:t>д. Портнягино,</w:t>
            </w:r>
          </w:p>
          <w:p w14:paraId="0F968B2D" w14:textId="77777777" w:rsidR="008752A4" w:rsidRPr="008752A4" w:rsidRDefault="008752A4" w:rsidP="008752A4">
            <w:pPr>
              <w:tabs>
                <w:tab w:val="left" w:pos="0"/>
              </w:tabs>
              <w:jc w:val="center"/>
              <w:rPr>
                <w:bCs/>
              </w:rPr>
            </w:pPr>
            <w:r w:rsidRPr="008752A4">
              <w:rPr>
                <w:bCs/>
              </w:rPr>
              <w:t>д. Ушаково,                          п. Октябрьский,</w:t>
            </w:r>
          </w:p>
          <w:p w14:paraId="1D65F6AC" w14:textId="77777777" w:rsidR="008752A4" w:rsidRPr="008752A4" w:rsidRDefault="008752A4" w:rsidP="008752A4">
            <w:pPr>
              <w:tabs>
                <w:tab w:val="left" w:pos="0"/>
              </w:tabs>
              <w:jc w:val="center"/>
              <w:rPr>
                <w:bCs/>
              </w:rPr>
            </w:pPr>
            <w:r w:rsidRPr="008752A4">
              <w:rPr>
                <w:bCs/>
              </w:rPr>
              <w:t>с. Лебеди,</w:t>
            </w:r>
          </w:p>
          <w:p w14:paraId="6BB4E49A" w14:textId="77777777" w:rsidR="008752A4" w:rsidRPr="008752A4" w:rsidRDefault="008752A4" w:rsidP="008752A4">
            <w:pPr>
              <w:tabs>
                <w:tab w:val="left" w:pos="0"/>
              </w:tabs>
              <w:jc w:val="center"/>
              <w:rPr>
                <w:bCs/>
              </w:rPr>
            </w:pPr>
            <w:r w:rsidRPr="008752A4">
              <w:rPr>
                <w:bCs/>
              </w:rPr>
              <w:t>д. Корбелкино,</w:t>
            </w:r>
          </w:p>
          <w:p w14:paraId="15B2DC3D" w14:textId="77777777" w:rsidR="008752A4" w:rsidRPr="008752A4" w:rsidRDefault="008752A4" w:rsidP="008752A4">
            <w:pPr>
              <w:tabs>
                <w:tab w:val="left" w:pos="0"/>
              </w:tabs>
              <w:jc w:val="center"/>
              <w:rPr>
                <w:bCs/>
              </w:rPr>
            </w:pPr>
            <w:r w:rsidRPr="008752A4">
              <w:rPr>
                <w:bCs/>
              </w:rPr>
              <w:t>д. Подкопенная,</w:t>
            </w:r>
          </w:p>
          <w:p w14:paraId="09B7C00B" w14:textId="77777777" w:rsidR="008752A4" w:rsidRPr="008752A4" w:rsidRDefault="008752A4" w:rsidP="008752A4">
            <w:pPr>
              <w:tabs>
                <w:tab w:val="left" w:pos="0"/>
              </w:tabs>
              <w:jc w:val="center"/>
              <w:rPr>
                <w:bCs/>
              </w:rPr>
            </w:pPr>
            <w:r w:rsidRPr="008752A4">
              <w:rPr>
                <w:bCs/>
              </w:rPr>
              <w:t>д. Пор-Искитим,</w:t>
            </w:r>
          </w:p>
          <w:p w14:paraId="694F1C18" w14:textId="77777777" w:rsidR="008752A4" w:rsidRPr="008752A4" w:rsidRDefault="008752A4" w:rsidP="008752A4">
            <w:pPr>
              <w:tabs>
                <w:tab w:val="left" w:pos="0"/>
              </w:tabs>
              <w:jc w:val="center"/>
              <w:rPr>
                <w:bCs/>
              </w:rPr>
            </w:pPr>
            <w:r w:rsidRPr="008752A4">
              <w:rPr>
                <w:bCs/>
              </w:rPr>
              <w:t>д. Уфимцево,</w:t>
            </w:r>
          </w:p>
          <w:p w14:paraId="1AF5A41B" w14:textId="77777777" w:rsidR="008752A4" w:rsidRPr="008752A4" w:rsidRDefault="008752A4" w:rsidP="008752A4">
            <w:pPr>
              <w:tabs>
                <w:tab w:val="left" w:pos="0"/>
              </w:tabs>
              <w:jc w:val="center"/>
              <w:rPr>
                <w:bCs/>
              </w:rPr>
            </w:pPr>
            <w:r w:rsidRPr="008752A4">
              <w:rPr>
                <w:bCs/>
              </w:rPr>
              <w:t>д. Колычево,</w:t>
            </w:r>
          </w:p>
          <w:p w14:paraId="5CA55C0D" w14:textId="77777777" w:rsidR="008752A4" w:rsidRPr="008752A4" w:rsidRDefault="008752A4" w:rsidP="008752A4">
            <w:pPr>
              <w:tabs>
                <w:tab w:val="left" w:pos="0"/>
              </w:tabs>
              <w:jc w:val="center"/>
              <w:rPr>
                <w:bCs/>
              </w:rPr>
            </w:pPr>
            <w:r w:rsidRPr="008752A4">
              <w:rPr>
                <w:bCs/>
              </w:rPr>
              <w:t>д. Плотниково,</w:t>
            </w:r>
          </w:p>
          <w:p w14:paraId="4EC93A0F" w14:textId="77777777" w:rsidR="008752A4" w:rsidRPr="008752A4" w:rsidRDefault="008752A4" w:rsidP="008752A4">
            <w:pPr>
              <w:tabs>
                <w:tab w:val="left" w:pos="0"/>
              </w:tabs>
              <w:jc w:val="center"/>
              <w:rPr>
                <w:bCs/>
              </w:rPr>
            </w:pPr>
            <w:r w:rsidRPr="008752A4">
              <w:rPr>
                <w:bCs/>
              </w:rPr>
              <w:t>д. Сыромолотная,   п. Плотниково,</w:t>
            </w:r>
          </w:p>
          <w:p w14:paraId="18C53B67" w14:textId="77777777" w:rsidR="008752A4" w:rsidRPr="008752A4" w:rsidRDefault="008752A4" w:rsidP="008752A4">
            <w:pPr>
              <w:tabs>
                <w:tab w:val="left" w:pos="0"/>
              </w:tabs>
              <w:jc w:val="center"/>
              <w:rPr>
                <w:bCs/>
              </w:rPr>
            </w:pPr>
            <w:r w:rsidRPr="008752A4">
              <w:rPr>
                <w:bCs/>
              </w:rPr>
              <w:t>п. Брянский               (157 км),</w:t>
            </w:r>
          </w:p>
          <w:p w14:paraId="61848BBF" w14:textId="77777777" w:rsidR="008752A4" w:rsidRPr="008752A4" w:rsidRDefault="008752A4" w:rsidP="008752A4">
            <w:pPr>
              <w:tabs>
                <w:tab w:val="left" w:pos="0"/>
              </w:tabs>
              <w:jc w:val="center"/>
              <w:rPr>
                <w:bCs/>
              </w:rPr>
            </w:pPr>
            <w:r w:rsidRPr="008752A4">
              <w:rPr>
                <w:bCs/>
              </w:rPr>
              <w:t>п. Восход,                    п. Нагорный,</w:t>
            </w:r>
          </w:p>
          <w:p w14:paraId="34F21A78" w14:textId="77777777" w:rsidR="008752A4" w:rsidRPr="008752A4" w:rsidRDefault="008752A4" w:rsidP="008752A4">
            <w:pPr>
              <w:tabs>
                <w:tab w:val="left" w:pos="0"/>
              </w:tabs>
              <w:jc w:val="center"/>
              <w:rPr>
                <w:bCs/>
              </w:rPr>
            </w:pPr>
            <w:r w:rsidRPr="008752A4">
              <w:rPr>
                <w:bCs/>
              </w:rPr>
              <w:t>п. Первомайский,                 п. Соревнование,</w:t>
            </w:r>
          </w:p>
          <w:p w14:paraId="46EE3FA4" w14:textId="77777777" w:rsidR="008752A4" w:rsidRPr="008752A4" w:rsidRDefault="008752A4" w:rsidP="008752A4">
            <w:pPr>
              <w:tabs>
                <w:tab w:val="left" w:pos="0"/>
              </w:tabs>
              <w:jc w:val="center"/>
              <w:rPr>
                <w:bCs/>
              </w:rPr>
            </w:pPr>
            <w:r w:rsidRPr="008752A4">
              <w:rPr>
                <w:bCs/>
              </w:rPr>
              <w:t>с. Краснинское,</w:t>
            </w:r>
          </w:p>
          <w:p w14:paraId="3D0C4C72" w14:textId="77777777" w:rsidR="008752A4" w:rsidRPr="008752A4" w:rsidRDefault="008752A4" w:rsidP="008752A4">
            <w:pPr>
              <w:tabs>
                <w:tab w:val="left" w:pos="0"/>
              </w:tabs>
              <w:jc w:val="center"/>
              <w:rPr>
                <w:bCs/>
              </w:rPr>
            </w:pPr>
            <w:r w:rsidRPr="008752A4">
              <w:rPr>
                <w:bCs/>
              </w:rPr>
              <w:t>д. Каменка,</w:t>
            </w:r>
          </w:p>
          <w:p w14:paraId="1BDD9166" w14:textId="77777777" w:rsidR="008752A4" w:rsidRPr="008752A4" w:rsidRDefault="008752A4" w:rsidP="008752A4">
            <w:pPr>
              <w:tabs>
                <w:tab w:val="left" w:pos="0"/>
              </w:tabs>
              <w:jc w:val="center"/>
              <w:rPr>
                <w:bCs/>
              </w:rPr>
            </w:pPr>
            <w:r w:rsidRPr="008752A4">
              <w:rPr>
                <w:bCs/>
              </w:rPr>
              <w:t>д. Пархаевка,</w:t>
            </w:r>
          </w:p>
          <w:p w14:paraId="1E1FC3AF" w14:textId="77777777" w:rsidR="008752A4" w:rsidRPr="008752A4" w:rsidRDefault="008752A4" w:rsidP="008752A4">
            <w:pPr>
              <w:tabs>
                <w:tab w:val="left" w:pos="0"/>
              </w:tabs>
              <w:jc w:val="center"/>
              <w:rPr>
                <w:bCs/>
              </w:rPr>
            </w:pPr>
            <w:r w:rsidRPr="008752A4">
              <w:rPr>
                <w:bCs/>
              </w:rPr>
              <w:t>д. Пушкино,             п. Иваново-Родионовский</w:t>
            </w:r>
          </w:p>
          <w:p w14:paraId="43A2CAF2" w14:textId="77777777" w:rsidR="008752A4" w:rsidRPr="008752A4" w:rsidRDefault="008752A4" w:rsidP="008752A4">
            <w:pPr>
              <w:tabs>
                <w:tab w:val="left" w:pos="0"/>
              </w:tabs>
              <w:jc w:val="center"/>
              <w:rPr>
                <w:bCs/>
              </w:rPr>
            </w:pPr>
          </w:p>
        </w:tc>
        <w:tc>
          <w:tcPr>
            <w:tcW w:w="1418" w:type="dxa"/>
            <w:vAlign w:val="center"/>
          </w:tcPr>
          <w:p w14:paraId="57506C7F" w14:textId="77777777" w:rsidR="008752A4" w:rsidRPr="008752A4" w:rsidRDefault="008752A4" w:rsidP="008752A4">
            <w:pPr>
              <w:tabs>
                <w:tab w:val="left" w:pos="0"/>
              </w:tabs>
              <w:jc w:val="center"/>
              <w:rPr>
                <w:bCs/>
              </w:rPr>
            </w:pPr>
            <w:r w:rsidRPr="008752A4">
              <w:rPr>
                <w:bCs/>
              </w:rPr>
              <w:t>руб/м</w:t>
            </w:r>
            <w:r w:rsidRPr="008752A4">
              <w:rPr>
                <w:bCs/>
                <w:vertAlign w:val="superscript"/>
              </w:rPr>
              <w:t>3</w:t>
            </w:r>
            <w:r w:rsidRPr="008752A4">
              <w:rPr>
                <w:bCs/>
              </w:rPr>
              <w:t xml:space="preserve"> </w:t>
            </w:r>
          </w:p>
        </w:tc>
        <w:tc>
          <w:tcPr>
            <w:tcW w:w="1559" w:type="dxa"/>
            <w:vAlign w:val="center"/>
          </w:tcPr>
          <w:p w14:paraId="435F2206" w14:textId="77777777" w:rsidR="008752A4" w:rsidRPr="008752A4" w:rsidRDefault="008752A4" w:rsidP="008752A4">
            <w:pPr>
              <w:tabs>
                <w:tab w:val="left" w:pos="0"/>
              </w:tabs>
              <w:jc w:val="center"/>
              <w:rPr>
                <w:bCs/>
              </w:rPr>
            </w:pPr>
            <w:r w:rsidRPr="008752A4">
              <w:rPr>
                <w:bCs/>
              </w:rPr>
              <w:t>23,40</w:t>
            </w:r>
          </w:p>
        </w:tc>
        <w:tc>
          <w:tcPr>
            <w:tcW w:w="1559" w:type="dxa"/>
            <w:vAlign w:val="center"/>
          </w:tcPr>
          <w:p w14:paraId="33A90A82" w14:textId="77777777" w:rsidR="008752A4" w:rsidRPr="008752A4" w:rsidRDefault="008752A4" w:rsidP="008752A4">
            <w:pPr>
              <w:tabs>
                <w:tab w:val="left" w:pos="0"/>
              </w:tabs>
              <w:jc w:val="center"/>
              <w:rPr>
                <w:bCs/>
              </w:rPr>
            </w:pPr>
            <w:r w:rsidRPr="008752A4">
              <w:rPr>
                <w:bCs/>
              </w:rPr>
              <w:t>23,72</w:t>
            </w:r>
          </w:p>
        </w:tc>
      </w:tr>
      <w:tr w:rsidR="008752A4" w:rsidRPr="008752A4" w14:paraId="245CAFA4" w14:textId="77777777" w:rsidTr="00607E21">
        <w:trPr>
          <w:trHeight w:val="70"/>
        </w:trPr>
        <w:tc>
          <w:tcPr>
            <w:tcW w:w="703" w:type="dxa"/>
            <w:vAlign w:val="center"/>
          </w:tcPr>
          <w:p w14:paraId="159B0C6F" w14:textId="77777777" w:rsidR="008752A4" w:rsidRPr="008752A4" w:rsidRDefault="008752A4" w:rsidP="008752A4">
            <w:pPr>
              <w:tabs>
                <w:tab w:val="left" w:pos="0"/>
              </w:tabs>
              <w:jc w:val="center"/>
              <w:rPr>
                <w:bCs/>
              </w:rPr>
            </w:pPr>
            <w:r w:rsidRPr="008752A4">
              <w:rPr>
                <w:bCs/>
              </w:rPr>
              <w:t>1</w:t>
            </w:r>
          </w:p>
        </w:tc>
        <w:tc>
          <w:tcPr>
            <w:tcW w:w="2553" w:type="dxa"/>
            <w:vAlign w:val="center"/>
          </w:tcPr>
          <w:p w14:paraId="7838CBDF" w14:textId="77777777" w:rsidR="008752A4" w:rsidRPr="008752A4" w:rsidRDefault="008752A4" w:rsidP="008752A4">
            <w:pPr>
              <w:tabs>
                <w:tab w:val="left" w:pos="0"/>
              </w:tabs>
              <w:jc w:val="center"/>
              <w:rPr>
                <w:bCs/>
              </w:rPr>
            </w:pPr>
            <w:r w:rsidRPr="008752A4">
              <w:rPr>
                <w:bCs/>
              </w:rPr>
              <w:t>2</w:t>
            </w:r>
          </w:p>
        </w:tc>
        <w:tc>
          <w:tcPr>
            <w:tcW w:w="2409" w:type="dxa"/>
            <w:vAlign w:val="center"/>
          </w:tcPr>
          <w:p w14:paraId="35F22A24" w14:textId="77777777" w:rsidR="008752A4" w:rsidRPr="008752A4" w:rsidRDefault="008752A4" w:rsidP="008752A4">
            <w:pPr>
              <w:tabs>
                <w:tab w:val="left" w:pos="0"/>
              </w:tabs>
              <w:jc w:val="center"/>
              <w:rPr>
                <w:bCs/>
              </w:rPr>
            </w:pPr>
            <w:r w:rsidRPr="008752A4">
              <w:rPr>
                <w:bCs/>
              </w:rPr>
              <w:t>3</w:t>
            </w:r>
          </w:p>
        </w:tc>
        <w:tc>
          <w:tcPr>
            <w:tcW w:w="1418" w:type="dxa"/>
            <w:vAlign w:val="center"/>
          </w:tcPr>
          <w:p w14:paraId="264771EF" w14:textId="77777777" w:rsidR="008752A4" w:rsidRPr="008752A4" w:rsidRDefault="008752A4" w:rsidP="008752A4">
            <w:pPr>
              <w:tabs>
                <w:tab w:val="left" w:pos="0"/>
              </w:tabs>
              <w:jc w:val="center"/>
              <w:rPr>
                <w:bCs/>
              </w:rPr>
            </w:pPr>
            <w:r w:rsidRPr="008752A4">
              <w:rPr>
                <w:bCs/>
              </w:rPr>
              <w:t>4</w:t>
            </w:r>
          </w:p>
        </w:tc>
        <w:tc>
          <w:tcPr>
            <w:tcW w:w="1559" w:type="dxa"/>
            <w:vAlign w:val="center"/>
          </w:tcPr>
          <w:p w14:paraId="1DEAA2E9" w14:textId="77777777" w:rsidR="008752A4" w:rsidRPr="008752A4" w:rsidRDefault="008752A4" w:rsidP="008752A4">
            <w:pPr>
              <w:tabs>
                <w:tab w:val="left" w:pos="0"/>
              </w:tabs>
              <w:jc w:val="center"/>
              <w:rPr>
                <w:bCs/>
              </w:rPr>
            </w:pPr>
            <w:r w:rsidRPr="008752A4">
              <w:rPr>
                <w:bCs/>
              </w:rPr>
              <w:t>5</w:t>
            </w:r>
          </w:p>
        </w:tc>
        <w:tc>
          <w:tcPr>
            <w:tcW w:w="1559" w:type="dxa"/>
          </w:tcPr>
          <w:p w14:paraId="4D788A41" w14:textId="77777777" w:rsidR="008752A4" w:rsidRPr="008752A4" w:rsidRDefault="008752A4" w:rsidP="008752A4">
            <w:pPr>
              <w:tabs>
                <w:tab w:val="left" w:pos="0"/>
              </w:tabs>
              <w:jc w:val="center"/>
              <w:rPr>
                <w:bCs/>
              </w:rPr>
            </w:pPr>
            <w:r w:rsidRPr="008752A4">
              <w:rPr>
                <w:bCs/>
              </w:rPr>
              <w:t>6</w:t>
            </w:r>
          </w:p>
        </w:tc>
      </w:tr>
      <w:tr w:rsidR="008752A4" w:rsidRPr="008752A4" w14:paraId="0B109D47" w14:textId="77777777" w:rsidTr="00607E21">
        <w:trPr>
          <w:trHeight w:val="413"/>
        </w:trPr>
        <w:tc>
          <w:tcPr>
            <w:tcW w:w="10201" w:type="dxa"/>
            <w:gridSpan w:val="6"/>
            <w:vAlign w:val="center"/>
          </w:tcPr>
          <w:p w14:paraId="12CAD9C2" w14:textId="77777777" w:rsidR="008752A4" w:rsidRPr="008752A4" w:rsidRDefault="008752A4" w:rsidP="008752A4">
            <w:pPr>
              <w:tabs>
                <w:tab w:val="left" w:pos="0"/>
              </w:tabs>
              <w:ind w:left="22" w:hanging="425"/>
              <w:contextualSpacing/>
              <w:jc w:val="center"/>
              <w:rPr>
                <w:bCs/>
              </w:rPr>
            </w:pPr>
            <w:r w:rsidRPr="008752A4">
              <w:rPr>
                <w:bCs/>
              </w:rPr>
              <w:lastRenderedPageBreak/>
              <w:t>2. Водоотведение</w:t>
            </w:r>
          </w:p>
        </w:tc>
      </w:tr>
      <w:tr w:rsidR="008752A4" w:rsidRPr="008752A4" w14:paraId="45751C79" w14:textId="77777777" w:rsidTr="00607E21">
        <w:trPr>
          <w:trHeight w:val="1701"/>
        </w:trPr>
        <w:tc>
          <w:tcPr>
            <w:tcW w:w="703" w:type="dxa"/>
            <w:vAlign w:val="center"/>
          </w:tcPr>
          <w:p w14:paraId="176E704E" w14:textId="77777777" w:rsidR="008752A4" w:rsidRPr="008752A4" w:rsidRDefault="008752A4" w:rsidP="008752A4">
            <w:pPr>
              <w:tabs>
                <w:tab w:val="left" w:pos="0"/>
              </w:tabs>
              <w:jc w:val="center"/>
              <w:rPr>
                <w:bCs/>
              </w:rPr>
            </w:pPr>
            <w:r w:rsidRPr="008752A4">
              <w:rPr>
                <w:bCs/>
              </w:rPr>
              <w:t>2.1.</w:t>
            </w:r>
          </w:p>
        </w:tc>
        <w:tc>
          <w:tcPr>
            <w:tcW w:w="2553" w:type="dxa"/>
            <w:vMerge w:val="restart"/>
            <w:vAlign w:val="center"/>
          </w:tcPr>
          <w:p w14:paraId="02D72D11" w14:textId="77777777" w:rsidR="008752A4" w:rsidRPr="008752A4" w:rsidRDefault="008752A4" w:rsidP="008752A4">
            <w:pPr>
              <w:tabs>
                <w:tab w:val="left" w:pos="0"/>
              </w:tabs>
              <w:rPr>
                <w:bCs/>
              </w:rPr>
            </w:pPr>
            <w:r w:rsidRPr="008752A4">
              <w:rPr>
                <w:bCs/>
              </w:rPr>
              <w:t>ООО «Промышленновские коммунальные системы»,                      ИНН 4240009967</w:t>
            </w:r>
          </w:p>
        </w:tc>
        <w:tc>
          <w:tcPr>
            <w:tcW w:w="2409" w:type="dxa"/>
            <w:vAlign w:val="center"/>
          </w:tcPr>
          <w:p w14:paraId="13E898A8" w14:textId="77777777" w:rsidR="008752A4" w:rsidRPr="008752A4" w:rsidRDefault="008752A4" w:rsidP="008752A4">
            <w:pPr>
              <w:tabs>
                <w:tab w:val="left" w:pos="0"/>
              </w:tabs>
              <w:jc w:val="center"/>
              <w:rPr>
                <w:bCs/>
              </w:rPr>
            </w:pPr>
            <w:r w:rsidRPr="008752A4">
              <w:rPr>
                <w:bCs/>
              </w:rPr>
              <w:t>п.г.т. Промышленная</w:t>
            </w:r>
          </w:p>
        </w:tc>
        <w:tc>
          <w:tcPr>
            <w:tcW w:w="1418" w:type="dxa"/>
            <w:vAlign w:val="center"/>
          </w:tcPr>
          <w:p w14:paraId="5D351057" w14:textId="77777777" w:rsidR="008752A4" w:rsidRPr="008752A4" w:rsidRDefault="008752A4" w:rsidP="008752A4">
            <w:pPr>
              <w:tabs>
                <w:tab w:val="left" w:pos="0"/>
              </w:tabs>
              <w:jc w:val="center"/>
              <w:rPr>
                <w:bCs/>
              </w:rPr>
            </w:pPr>
            <w:r w:rsidRPr="008752A4">
              <w:rPr>
                <w:bCs/>
              </w:rPr>
              <w:t>руб/ м</w:t>
            </w:r>
            <w:r w:rsidRPr="008752A4">
              <w:rPr>
                <w:bCs/>
                <w:vertAlign w:val="superscript"/>
              </w:rPr>
              <w:t>3</w:t>
            </w:r>
            <w:r w:rsidRPr="008752A4">
              <w:rPr>
                <w:bCs/>
              </w:rPr>
              <w:t xml:space="preserve"> </w:t>
            </w:r>
          </w:p>
        </w:tc>
        <w:tc>
          <w:tcPr>
            <w:tcW w:w="1559" w:type="dxa"/>
            <w:vAlign w:val="center"/>
          </w:tcPr>
          <w:p w14:paraId="57C0C9FF" w14:textId="77777777" w:rsidR="008752A4" w:rsidRPr="008752A4" w:rsidRDefault="008752A4" w:rsidP="008752A4">
            <w:pPr>
              <w:tabs>
                <w:tab w:val="left" w:pos="0"/>
              </w:tabs>
              <w:jc w:val="center"/>
              <w:rPr>
                <w:bCs/>
              </w:rPr>
            </w:pPr>
            <w:r w:rsidRPr="008752A4">
              <w:rPr>
                <w:bCs/>
              </w:rPr>
              <w:t>37,65</w:t>
            </w:r>
          </w:p>
        </w:tc>
        <w:tc>
          <w:tcPr>
            <w:tcW w:w="1559" w:type="dxa"/>
            <w:vAlign w:val="center"/>
          </w:tcPr>
          <w:p w14:paraId="1A122729" w14:textId="77777777" w:rsidR="008752A4" w:rsidRPr="008752A4" w:rsidRDefault="008752A4" w:rsidP="008752A4">
            <w:pPr>
              <w:tabs>
                <w:tab w:val="left" w:pos="0"/>
              </w:tabs>
              <w:jc w:val="center"/>
              <w:rPr>
                <w:bCs/>
              </w:rPr>
            </w:pPr>
            <w:r w:rsidRPr="008752A4">
              <w:rPr>
                <w:bCs/>
              </w:rPr>
              <w:t>37,70</w:t>
            </w:r>
          </w:p>
        </w:tc>
      </w:tr>
      <w:tr w:rsidR="008752A4" w:rsidRPr="008752A4" w14:paraId="640674CE" w14:textId="77777777" w:rsidTr="00607E21">
        <w:trPr>
          <w:trHeight w:val="3384"/>
        </w:trPr>
        <w:tc>
          <w:tcPr>
            <w:tcW w:w="703" w:type="dxa"/>
            <w:vAlign w:val="center"/>
          </w:tcPr>
          <w:p w14:paraId="38D219DC" w14:textId="77777777" w:rsidR="008752A4" w:rsidRPr="008752A4" w:rsidRDefault="008752A4" w:rsidP="008752A4">
            <w:pPr>
              <w:tabs>
                <w:tab w:val="left" w:pos="0"/>
              </w:tabs>
              <w:jc w:val="center"/>
              <w:rPr>
                <w:bCs/>
              </w:rPr>
            </w:pPr>
            <w:r w:rsidRPr="008752A4">
              <w:rPr>
                <w:bCs/>
              </w:rPr>
              <w:t>2.2.</w:t>
            </w:r>
          </w:p>
        </w:tc>
        <w:tc>
          <w:tcPr>
            <w:tcW w:w="2553" w:type="dxa"/>
            <w:vMerge/>
            <w:vAlign w:val="center"/>
          </w:tcPr>
          <w:p w14:paraId="6F36E6D5" w14:textId="77777777" w:rsidR="008752A4" w:rsidRPr="008752A4" w:rsidRDefault="008752A4" w:rsidP="008752A4">
            <w:pPr>
              <w:tabs>
                <w:tab w:val="left" w:pos="0"/>
              </w:tabs>
              <w:rPr>
                <w:bCs/>
              </w:rPr>
            </w:pPr>
          </w:p>
        </w:tc>
        <w:tc>
          <w:tcPr>
            <w:tcW w:w="2409" w:type="dxa"/>
            <w:vAlign w:val="center"/>
          </w:tcPr>
          <w:p w14:paraId="28427862" w14:textId="77777777" w:rsidR="008752A4" w:rsidRPr="008752A4" w:rsidRDefault="008752A4" w:rsidP="008752A4">
            <w:pPr>
              <w:tabs>
                <w:tab w:val="left" w:pos="0"/>
              </w:tabs>
              <w:jc w:val="center"/>
              <w:rPr>
                <w:bCs/>
              </w:rPr>
            </w:pPr>
            <w:r w:rsidRPr="008752A4">
              <w:rPr>
                <w:bCs/>
              </w:rPr>
              <w:t>д. Колычево,</w:t>
            </w:r>
          </w:p>
          <w:p w14:paraId="19111CF3" w14:textId="77777777" w:rsidR="008752A4" w:rsidRPr="008752A4" w:rsidRDefault="008752A4" w:rsidP="008752A4">
            <w:pPr>
              <w:tabs>
                <w:tab w:val="left" w:pos="0"/>
              </w:tabs>
              <w:jc w:val="center"/>
              <w:rPr>
                <w:bCs/>
              </w:rPr>
            </w:pPr>
            <w:r w:rsidRPr="008752A4">
              <w:rPr>
                <w:bCs/>
              </w:rPr>
              <w:t>д. Плотниково,</w:t>
            </w:r>
          </w:p>
          <w:p w14:paraId="4090457C" w14:textId="77777777" w:rsidR="008752A4" w:rsidRPr="008752A4" w:rsidRDefault="008752A4" w:rsidP="008752A4">
            <w:pPr>
              <w:tabs>
                <w:tab w:val="left" w:pos="0"/>
              </w:tabs>
              <w:jc w:val="center"/>
              <w:rPr>
                <w:bCs/>
              </w:rPr>
            </w:pPr>
            <w:r w:rsidRPr="008752A4">
              <w:rPr>
                <w:bCs/>
              </w:rPr>
              <w:t xml:space="preserve">д. Сыромолотная, </w:t>
            </w:r>
          </w:p>
          <w:p w14:paraId="79C66A27" w14:textId="77777777" w:rsidR="008752A4" w:rsidRPr="008752A4" w:rsidRDefault="008752A4" w:rsidP="008752A4">
            <w:pPr>
              <w:tabs>
                <w:tab w:val="left" w:pos="0"/>
              </w:tabs>
              <w:jc w:val="center"/>
              <w:rPr>
                <w:bCs/>
              </w:rPr>
            </w:pPr>
            <w:r w:rsidRPr="008752A4">
              <w:rPr>
                <w:bCs/>
              </w:rPr>
              <w:t>п. Брянский               (157 км),</w:t>
            </w:r>
          </w:p>
          <w:p w14:paraId="4BE35EA4" w14:textId="77777777" w:rsidR="008752A4" w:rsidRPr="008752A4" w:rsidRDefault="008752A4" w:rsidP="008752A4">
            <w:pPr>
              <w:tabs>
                <w:tab w:val="left" w:pos="0"/>
              </w:tabs>
              <w:jc w:val="center"/>
              <w:rPr>
                <w:bCs/>
              </w:rPr>
            </w:pPr>
            <w:r w:rsidRPr="008752A4">
              <w:rPr>
                <w:bCs/>
              </w:rPr>
              <w:t>п. Восход,                                  п. Нагорный,</w:t>
            </w:r>
          </w:p>
          <w:p w14:paraId="6CB298CF" w14:textId="77777777" w:rsidR="008752A4" w:rsidRPr="008752A4" w:rsidRDefault="008752A4" w:rsidP="008752A4">
            <w:pPr>
              <w:tabs>
                <w:tab w:val="left" w:pos="0"/>
              </w:tabs>
              <w:jc w:val="center"/>
              <w:rPr>
                <w:bCs/>
              </w:rPr>
            </w:pPr>
            <w:r w:rsidRPr="008752A4">
              <w:rPr>
                <w:bCs/>
              </w:rPr>
              <w:t xml:space="preserve">п. Первомайский,                 </w:t>
            </w:r>
            <w:r w:rsidRPr="008752A4">
              <w:rPr>
                <w:lang w:eastAsia="en-US"/>
              </w:rPr>
              <w:t xml:space="preserve"> </w:t>
            </w:r>
            <w:r w:rsidRPr="008752A4">
              <w:rPr>
                <w:bCs/>
              </w:rPr>
              <w:t>п. Плотниково,            п. Соревнование</w:t>
            </w:r>
          </w:p>
          <w:p w14:paraId="1A9D383C" w14:textId="77777777" w:rsidR="008752A4" w:rsidRPr="008752A4" w:rsidRDefault="008752A4" w:rsidP="008752A4">
            <w:pPr>
              <w:tabs>
                <w:tab w:val="left" w:pos="0"/>
              </w:tabs>
              <w:jc w:val="center"/>
              <w:rPr>
                <w:bCs/>
              </w:rPr>
            </w:pPr>
          </w:p>
        </w:tc>
        <w:tc>
          <w:tcPr>
            <w:tcW w:w="1418" w:type="dxa"/>
            <w:vAlign w:val="center"/>
          </w:tcPr>
          <w:p w14:paraId="1C83132A" w14:textId="77777777" w:rsidR="008752A4" w:rsidRPr="008752A4" w:rsidRDefault="008752A4" w:rsidP="008752A4">
            <w:pPr>
              <w:tabs>
                <w:tab w:val="left" w:pos="0"/>
              </w:tabs>
              <w:jc w:val="center"/>
              <w:rPr>
                <w:bCs/>
              </w:rPr>
            </w:pPr>
            <w:r w:rsidRPr="008752A4">
              <w:rPr>
                <w:bCs/>
              </w:rPr>
              <w:t>руб/ м</w:t>
            </w:r>
            <w:r w:rsidRPr="008752A4">
              <w:rPr>
                <w:bCs/>
                <w:vertAlign w:val="superscript"/>
              </w:rPr>
              <w:t>3</w:t>
            </w:r>
          </w:p>
        </w:tc>
        <w:tc>
          <w:tcPr>
            <w:tcW w:w="1559" w:type="dxa"/>
            <w:vAlign w:val="center"/>
          </w:tcPr>
          <w:p w14:paraId="6B830307" w14:textId="77777777" w:rsidR="008752A4" w:rsidRPr="008752A4" w:rsidRDefault="008752A4" w:rsidP="008752A4">
            <w:pPr>
              <w:tabs>
                <w:tab w:val="left" w:pos="0"/>
              </w:tabs>
              <w:jc w:val="center"/>
              <w:rPr>
                <w:bCs/>
              </w:rPr>
            </w:pPr>
            <w:r w:rsidRPr="008752A4">
              <w:rPr>
                <w:bCs/>
              </w:rPr>
              <w:t>15,80</w:t>
            </w:r>
          </w:p>
        </w:tc>
        <w:tc>
          <w:tcPr>
            <w:tcW w:w="1559" w:type="dxa"/>
            <w:vAlign w:val="center"/>
          </w:tcPr>
          <w:p w14:paraId="1C181C68" w14:textId="77777777" w:rsidR="008752A4" w:rsidRPr="008752A4" w:rsidRDefault="008752A4" w:rsidP="008752A4">
            <w:pPr>
              <w:tabs>
                <w:tab w:val="left" w:pos="0"/>
              </w:tabs>
              <w:jc w:val="center"/>
              <w:rPr>
                <w:bCs/>
              </w:rPr>
            </w:pPr>
            <w:r w:rsidRPr="008752A4">
              <w:rPr>
                <w:bCs/>
              </w:rPr>
              <w:t>18,00</w:t>
            </w:r>
          </w:p>
        </w:tc>
      </w:tr>
      <w:tr w:rsidR="008752A4" w:rsidRPr="008752A4" w14:paraId="540FDC59" w14:textId="77777777" w:rsidTr="00607E21">
        <w:trPr>
          <w:trHeight w:val="414"/>
        </w:trPr>
        <w:tc>
          <w:tcPr>
            <w:tcW w:w="10201" w:type="dxa"/>
            <w:gridSpan w:val="6"/>
            <w:vAlign w:val="center"/>
          </w:tcPr>
          <w:p w14:paraId="66BBF76C" w14:textId="77777777" w:rsidR="008752A4" w:rsidRPr="008752A4" w:rsidRDefault="008752A4" w:rsidP="008752A4">
            <w:pPr>
              <w:tabs>
                <w:tab w:val="left" w:pos="0"/>
              </w:tabs>
              <w:ind w:left="1444"/>
              <w:contextualSpacing/>
              <w:jc w:val="center"/>
              <w:rPr>
                <w:bCs/>
              </w:rPr>
            </w:pPr>
            <w:r w:rsidRPr="008752A4">
              <w:rPr>
                <w:bCs/>
              </w:rPr>
              <w:t>3. Тепловая энергия (мощность)</w:t>
            </w:r>
          </w:p>
        </w:tc>
      </w:tr>
      <w:tr w:rsidR="008752A4" w:rsidRPr="008752A4" w14:paraId="37B4D292" w14:textId="77777777" w:rsidTr="00607E21">
        <w:trPr>
          <w:trHeight w:val="3819"/>
        </w:trPr>
        <w:tc>
          <w:tcPr>
            <w:tcW w:w="703" w:type="dxa"/>
            <w:vAlign w:val="center"/>
          </w:tcPr>
          <w:p w14:paraId="7F8534AB" w14:textId="77777777" w:rsidR="008752A4" w:rsidRPr="008752A4" w:rsidRDefault="008752A4" w:rsidP="008752A4">
            <w:pPr>
              <w:tabs>
                <w:tab w:val="left" w:pos="0"/>
              </w:tabs>
              <w:jc w:val="center"/>
              <w:rPr>
                <w:bCs/>
              </w:rPr>
            </w:pPr>
            <w:r w:rsidRPr="008752A4">
              <w:rPr>
                <w:bCs/>
              </w:rPr>
              <w:t>3.1.</w:t>
            </w:r>
          </w:p>
        </w:tc>
        <w:tc>
          <w:tcPr>
            <w:tcW w:w="2553" w:type="dxa"/>
            <w:vAlign w:val="center"/>
          </w:tcPr>
          <w:p w14:paraId="34428B5E" w14:textId="77777777" w:rsidR="008752A4" w:rsidRPr="008752A4" w:rsidRDefault="008752A4" w:rsidP="008752A4">
            <w:pPr>
              <w:tabs>
                <w:tab w:val="left" w:pos="0"/>
              </w:tabs>
              <w:rPr>
                <w:bCs/>
              </w:rPr>
            </w:pPr>
            <w:r w:rsidRPr="008752A4">
              <w:rPr>
                <w:bCs/>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ИНН 7708503727</w:t>
            </w:r>
          </w:p>
        </w:tc>
        <w:tc>
          <w:tcPr>
            <w:tcW w:w="2409" w:type="dxa"/>
            <w:vAlign w:val="center"/>
          </w:tcPr>
          <w:p w14:paraId="77E969BD" w14:textId="77777777" w:rsidR="008752A4" w:rsidRPr="008752A4" w:rsidRDefault="008752A4" w:rsidP="008752A4">
            <w:pPr>
              <w:tabs>
                <w:tab w:val="left" w:pos="0"/>
              </w:tabs>
              <w:jc w:val="center"/>
              <w:rPr>
                <w:bCs/>
              </w:rPr>
            </w:pPr>
            <w:r w:rsidRPr="008752A4">
              <w:rPr>
                <w:bCs/>
              </w:rPr>
              <w:t>п.г.т.Промышленная</w:t>
            </w:r>
          </w:p>
        </w:tc>
        <w:tc>
          <w:tcPr>
            <w:tcW w:w="1418" w:type="dxa"/>
            <w:vAlign w:val="center"/>
          </w:tcPr>
          <w:p w14:paraId="508A7AA2" w14:textId="77777777" w:rsidR="008752A4" w:rsidRPr="008752A4" w:rsidRDefault="008752A4" w:rsidP="008752A4">
            <w:pPr>
              <w:tabs>
                <w:tab w:val="left" w:pos="0"/>
              </w:tabs>
              <w:jc w:val="center"/>
              <w:rPr>
                <w:bCs/>
              </w:rPr>
            </w:pPr>
            <w:r w:rsidRPr="008752A4">
              <w:rPr>
                <w:bCs/>
              </w:rPr>
              <w:t>руб/Гкал</w:t>
            </w:r>
          </w:p>
        </w:tc>
        <w:tc>
          <w:tcPr>
            <w:tcW w:w="1559" w:type="dxa"/>
            <w:vAlign w:val="center"/>
          </w:tcPr>
          <w:p w14:paraId="6B8F862B" w14:textId="77777777" w:rsidR="008752A4" w:rsidRPr="008752A4" w:rsidRDefault="008752A4" w:rsidP="008752A4">
            <w:pPr>
              <w:tabs>
                <w:tab w:val="left" w:pos="0"/>
              </w:tabs>
              <w:jc w:val="center"/>
              <w:rPr>
                <w:bCs/>
              </w:rPr>
            </w:pPr>
            <w:r w:rsidRPr="008752A4">
              <w:rPr>
                <w:bCs/>
              </w:rPr>
              <w:t>1400,00</w:t>
            </w:r>
          </w:p>
        </w:tc>
        <w:tc>
          <w:tcPr>
            <w:tcW w:w="1559" w:type="dxa"/>
            <w:vAlign w:val="center"/>
          </w:tcPr>
          <w:p w14:paraId="7C1B2058" w14:textId="77777777" w:rsidR="008752A4" w:rsidRPr="008752A4" w:rsidRDefault="008752A4" w:rsidP="008752A4">
            <w:pPr>
              <w:tabs>
                <w:tab w:val="left" w:pos="0"/>
              </w:tabs>
              <w:jc w:val="center"/>
              <w:rPr>
                <w:bCs/>
              </w:rPr>
            </w:pPr>
            <w:r w:rsidRPr="008752A4">
              <w:rPr>
                <w:bCs/>
              </w:rPr>
              <w:t>1580,00</w:t>
            </w:r>
          </w:p>
        </w:tc>
      </w:tr>
      <w:tr w:rsidR="008752A4" w:rsidRPr="008752A4" w14:paraId="0308CB1A" w14:textId="77777777" w:rsidTr="00607E21">
        <w:trPr>
          <w:trHeight w:val="4099"/>
        </w:trPr>
        <w:tc>
          <w:tcPr>
            <w:tcW w:w="703" w:type="dxa"/>
            <w:vAlign w:val="center"/>
          </w:tcPr>
          <w:p w14:paraId="2EFEF598" w14:textId="77777777" w:rsidR="008752A4" w:rsidRPr="008752A4" w:rsidRDefault="008752A4" w:rsidP="008752A4">
            <w:pPr>
              <w:tabs>
                <w:tab w:val="left" w:pos="0"/>
              </w:tabs>
              <w:jc w:val="center"/>
              <w:rPr>
                <w:bCs/>
              </w:rPr>
            </w:pPr>
            <w:r w:rsidRPr="008752A4">
              <w:rPr>
                <w:bCs/>
              </w:rPr>
              <w:t>3.2.</w:t>
            </w:r>
          </w:p>
        </w:tc>
        <w:tc>
          <w:tcPr>
            <w:tcW w:w="2553" w:type="dxa"/>
            <w:vAlign w:val="center"/>
          </w:tcPr>
          <w:p w14:paraId="062097CC" w14:textId="77777777" w:rsidR="008752A4" w:rsidRPr="008752A4" w:rsidRDefault="008752A4" w:rsidP="008752A4">
            <w:pPr>
              <w:tabs>
                <w:tab w:val="left" w:pos="0"/>
              </w:tabs>
              <w:rPr>
                <w:bCs/>
              </w:rPr>
            </w:pPr>
            <w:r w:rsidRPr="008752A4">
              <w:rPr>
                <w:bCs/>
              </w:rPr>
              <w:t>ОАО «СКЭК»,</w:t>
            </w:r>
          </w:p>
          <w:p w14:paraId="2B6C1CD7" w14:textId="77777777" w:rsidR="008752A4" w:rsidRPr="008752A4" w:rsidRDefault="008752A4" w:rsidP="008752A4">
            <w:pPr>
              <w:tabs>
                <w:tab w:val="left" w:pos="0"/>
              </w:tabs>
              <w:rPr>
                <w:bCs/>
              </w:rPr>
            </w:pPr>
            <w:r w:rsidRPr="008752A4">
              <w:rPr>
                <w:bCs/>
              </w:rPr>
              <w:t>ИНН</w:t>
            </w:r>
            <w:r w:rsidRPr="008752A4">
              <w:rPr>
                <w:lang w:eastAsia="en-US"/>
              </w:rPr>
              <w:t xml:space="preserve"> </w:t>
            </w:r>
            <w:r w:rsidRPr="008752A4">
              <w:rPr>
                <w:bCs/>
              </w:rPr>
              <w:t>4205153492</w:t>
            </w:r>
          </w:p>
        </w:tc>
        <w:tc>
          <w:tcPr>
            <w:tcW w:w="2409" w:type="dxa"/>
            <w:vAlign w:val="center"/>
          </w:tcPr>
          <w:p w14:paraId="6D9B32A1" w14:textId="77777777" w:rsidR="008752A4" w:rsidRPr="008752A4" w:rsidRDefault="008752A4" w:rsidP="008752A4">
            <w:pPr>
              <w:tabs>
                <w:tab w:val="left" w:pos="0"/>
              </w:tabs>
              <w:jc w:val="center"/>
              <w:rPr>
                <w:bCs/>
              </w:rPr>
            </w:pPr>
            <w:r w:rsidRPr="008752A4">
              <w:rPr>
                <w:bCs/>
              </w:rPr>
              <w:t>п.г.т.Промышленная,</w:t>
            </w:r>
            <w:r w:rsidRPr="008752A4">
              <w:rPr>
                <w:lang w:eastAsia="en-US"/>
              </w:rPr>
              <w:t xml:space="preserve">   </w:t>
            </w:r>
            <w:r w:rsidRPr="008752A4">
              <w:rPr>
                <w:bCs/>
              </w:rPr>
              <w:t xml:space="preserve">   с. Морозово,             с. Труд,                        д. Байрак,</w:t>
            </w:r>
          </w:p>
          <w:p w14:paraId="75F2321C" w14:textId="77777777" w:rsidR="008752A4" w:rsidRPr="008752A4" w:rsidRDefault="008752A4" w:rsidP="008752A4">
            <w:pPr>
              <w:tabs>
                <w:tab w:val="left" w:pos="0"/>
              </w:tabs>
              <w:jc w:val="center"/>
              <w:rPr>
                <w:bCs/>
              </w:rPr>
            </w:pPr>
            <w:r w:rsidRPr="008752A4">
              <w:rPr>
                <w:bCs/>
              </w:rPr>
              <w:t>д. Еремино,                       д. Протопопово,                   д. Тарабарино,                       п. ст. Контрольная,</w:t>
            </w:r>
          </w:p>
          <w:p w14:paraId="67796477" w14:textId="77777777" w:rsidR="008752A4" w:rsidRPr="008752A4" w:rsidRDefault="008752A4" w:rsidP="008752A4">
            <w:pPr>
              <w:tabs>
                <w:tab w:val="left" w:pos="0"/>
              </w:tabs>
              <w:jc w:val="center"/>
              <w:rPr>
                <w:bCs/>
              </w:rPr>
            </w:pPr>
            <w:r w:rsidRPr="008752A4">
              <w:rPr>
                <w:bCs/>
              </w:rPr>
              <w:t>п. Цветущий,</w:t>
            </w:r>
          </w:p>
          <w:p w14:paraId="371012A8" w14:textId="77777777" w:rsidR="008752A4" w:rsidRPr="008752A4" w:rsidRDefault="008752A4" w:rsidP="008752A4">
            <w:pPr>
              <w:tabs>
                <w:tab w:val="left" w:pos="0"/>
              </w:tabs>
              <w:jc w:val="center"/>
              <w:rPr>
                <w:bCs/>
              </w:rPr>
            </w:pPr>
            <w:r w:rsidRPr="008752A4">
              <w:rPr>
                <w:bCs/>
              </w:rPr>
              <w:t>п. 239 км,</w:t>
            </w:r>
          </w:p>
          <w:p w14:paraId="7EA8804F" w14:textId="77777777" w:rsidR="008752A4" w:rsidRPr="008752A4" w:rsidRDefault="008752A4" w:rsidP="008752A4">
            <w:pPr>
              <w:tabs>
                <w:tab w:val="left" w:pos="0"/>
              </w:tabs>
              <w:jc w:val="center"/>
              <w:rPr>
                <w:bCs/>
              </w:rPr>
            </w:pPr>
            <w:r w:rsidRPr="008752A4">
              <w:rPr>
                <w:bCs/>
              </w:rPr>
              <w:t xml:space="preserve">п. 251 км                            </w:t>
            </w:r>
          </w:p>
        </w:tc>
        <w:tc>
          <w:tcPr>
            <w:tcW w:w="1418" w:type="dxa"/>
            <w:vAlign w:val="center"/>
          </w:tcPr>
          <w:p w14:paraId="214F4944" w14:textId="77777777" w:rsidR="008752A4" w:rsidRPr="008752A4" w:rsidRDefault="008752A4" w:rsidP="008752A4">
            <w:pPr>
              <w:tabs>
                <w:tab w:val="left" w:pos="0"/>
              </w:tabs>
              <w:jc w:val="center"/>
              <w:rPr>
                <w:bCs/>
              </w:rPr>
            </w:pPr>
            <w:r w:rsidRPr="008752A4">
              <w:rPr>
                <w:bCs/>
              </w:rPr>
              <w:t>руб/Гкал</w:t>
            </w:r>
          </w:p>
        </w:tc>
        <w:tc>
          <w:tcPr>
            <w:tcW w:w="1559" w:type="dxa"/>
            <w:vAlign w:val="center"/>
          </w:tcPr>
          <w:p w14:paraId="79BA8533" w14:textId="77777777" w:rsidR="008752A4" w:rsidRPr="008752A4" w:rsidRDefault="008752A4" w:rsidP="008752A4">
            <w:pPr>
              <w:tabs>
                <w:tab w:val="left" w:pos="0"/>
              </w:tabs>
              <w:jc w:val="center"/>
              <w:rPr>
                <w:bCs/>
              </w:rPr>
            </w:pPr>
            <w:r w:rsidRPr="008752A4">
              <w:rPr>
                <w:bCs/>
              </w:rPr>
              <w:t>1400,00</w:t>
            </w:r>
          </w:p>
        </w:tc>
        <w:tc>
          <w:tcPr>
            <w:tcW w:w="1559" w:type="dxa"/>
            <w:vAlign w:val="center"/>
          </w:tcPr>
          <w:p w14:paraId="0394EB05" w14:textId="77777777" w:rsidR="008752A4" w:rsidRPr="008752A4" w:rsidRDefault="008752A4" w:rsidP="008752A4">
            <w:pPr>
              <w:tabs>
                <w:tab w:val="left" w:pos="0"/>
              </w:tabs>
              <w:jc w:val="center"/>
              <w:rPr>
                <w:bCs/>
              </w:rPr>
            </w:pPr>
            <w:r w:rsidRPr="008752A4">
              <w:rPr>
                <w:bCs/>
              </w:rPr>
              <w:t>1580,00</w:t>
            </w:r>
          </w:p>
        </w:tc>
      </w:tr>
      <w:tr w:rsidR="008752A4" w:rsidRPr="008752A4" w14:paraId="75FF4739" w14:textId="77777777" w:rsidTr="00607E21">
        <w:trPr>
          <w:trHeight w:val="70"/>
        </w:trPr>
        <w:tc>
          <w:tcPr>
            <w:tcW w:w="703" w:type="dxa"/>
            <w:vAlign w:val="center"/>
          </w:tcPr>
          <w:p w14:paraId="03646556" w14:textId="77777777" w:rsidR="008752A4" w:rsidRPr="008752A4" w:rsidRDefault="008752A4" w:rsidP="008752A4">
            <w:pPr>
              <w:tabs>
                <w:tab w:val="left" w:pos="0"/>
              </w:tabs>
              <w:jc w:val="center"/>
              <w:rPr>
                <w:bCs/>
              </w:rPr>
            </w:pPr>
            <w:r w:rsidRPr="008752A4">
              <w:rPr>
                <w:bCs/>
              </w:rPr>
              <w:t>1</w:t>
            </w:r>
          </w:p>
        </w:tc>
        <w:tc>
          <w:tcPr>
            <w:tcW w:w="2553" w:type="dxa"/>
            <w:vAlign w:val="center"/>
          </w:tcPr>
          <w:p w14:paraId="3D905342" w14:textId="77777777" w:rsidR="008752A4" w:rsidRPr="008752A4" w:rsidRDefault="008752A4" w:rsidP="008752A4">
            <w:pPr>
              <w:tabs>
                <w:tab w:val="left" w:pos="0"/>
              </w:tabs>
              <w:jc w:val="center"/>
              <w:rPr>
                <w:bCs/>
              </w:rPr>
            </w:pPr>
            <w:r w:rsidRPr="008752A4">
              <w:rPr>
                <w:bCs/>
              </w:rPr>
              <w:t>2</w:t>
            </w:r>
          </w:p>
        </w:tc>
        <w:tc>
          <w:tcPr>
            <w:tcW w:w="2409" w:type="dxa"/>
            <w:vAlign w:val="center"/>
          </w:tcPr>
          <w:p w14:paraId="64D6F297" w14:textId="77777777" w:rsidR="008752A4" w:rsidRPr="008752A4" w:rsidRDefault="008752A4" w:rsidP="008752A4">
            <w:pPr>
              <w:tabs>
                <w:tab w:val="left" w:pos="0"/>
              </w:tabs>
              <w:jc w:val="center"/>
              <w:rPr>
                <w:bCs/>
              </w:rPr>
            </w:pPr>
            <w:r w:rsidRPr="008752A4">
              <w:rPr>
                <w:bCs/>
              </w:rPr>
              <w:t>3</w:t>
            </w:r>
          </w:p>
        </w:tc>
        <w:tc>
          <w:tcPr>
            <w:tcW w:w="1418" w:type="dxa"/>
            <w:vAlign w:val="center"/>
          </w:tcPr>
          <w:p w14:paraId="252583CB" w14:textId="77777777" w:rsidR="008752A4" w:rsidRPr="008752A4" w:rsidRDefault="008752A4" w:rsidP="008752A4">
            <w:pPr>
              <w:tabs>
                <w:tab w:val="left" w:pos="0"/>
              </w:tabs>
              <w:jc w:val="center"/>
              <w:rPr>
                <w:bCs/>
              </w:rPr>
            </w:pPr>
            <w:r w:rsidRPr="008752A4">
              <w:rPr>
                <w:bCs/>
              </w:rPr>
              <w:t>4</w:t>
            </w:r>
          </w:p>
        </w:tc>
        <w:tc>
          <w:tcPr>
            <w:tcW w:w="1559" w:type="dxa"/>
            <w:vAlign w:val="center"/>
          </w:tcPr>
          <w:p w14:paraId="2B3DBCAB" w14:textId="77777777" w:rsidR="008752A4" w:rsidRPr="008752A4" w:rsidRDefault="008752A4" w:rsidP="008752A4">
            <w:pPr>
              <w:tabs>
                <w:tab w:val="left" w:pos="0"/>
              </w:tabs>
              <w:jc w:val="center"/>
              <w:rPr>
                <w:bCs/>
              </w:rPr>
            </w:pPr>
            <w:r w:rsidRPr="008752A4">
              <w:rPr>
                <w:bCs/>
              </w:rPr>
              <w:t>5</w:t>
            </w:r>
          </w:p>
        </w:tc>
        <w:tc>
          <w:tcPr>
            <w:tcW w:w="1559" w:type="dxa"/>
            <w:vAlign w:val="center"/>
          </w:tcPr>
          <w:p w14:paraId="7A7BAF41" w14:textId="77777777" w:rsidR="008752A4" w:rsidRPr="008752A4" w:rsidRDefault="008752A4" w:rsidP="008752A4">
            <w:pPr>
              <w:tabs>
                <w:tab w:val="left" w:pos="0"/>
              </w:tabs>
              <w:jc w:val="center"/>
              <w:rPr>
                <w:bCs/>
              </w:rPr>
            </w:pPr>
            <w:r w:rsidRPr="008752A4">
              <w:rPr>
                <w:bCs/>
              </w:rPr>
              <w:t>6</w:t>
            </w:r>
          </w:p>
        </w:tc>
      </w:tr>
      <w:tr w:rsidR="008752A4" w:rsidRPr="008752A4" w14:paraId="572002E4" w14:textId="77777777" w:rsidTr="00607E21">
        <w:trPr>
          <w:trHeight w:val="1694"/>
        </w:trPr>
        <w:tc>
          <w:tcPr>
            <w:tcW w:w="703" w:type="dxa"/>
            <w:vAlign w:val="center"/>
          </w:tcPr>
          <w:p w14:paraId="5D5C443A" w14:textId="77777777" w:rsidR="008752A4" w:rsidRPr="008752A4" w:rsidRDefault="008752A4" w:rsidP="008752A4">
            <w:pPr>
              <w:tabs>
                <w:tab w:val="left" w:pos="0"/>
              </w:tabs>
              <w:jc w:val="center"/>
              <w:rPr>
                <w:bCs/>
              </w:rPr>
            </w:pPr>
            <w:r w:rsidRPr="008752A4">
              <w:rPr>
                <w:bCs/>
              </w:rPr>
              <w:lastRenderedPageBreak/>
              <w:t>3.3.</w:t>
            </w:r>
          </w:p>
        </w:tc>
        <w:tc>
          <w:tcPr>
            <w:tcW w:w="2553" w:type="dxa"/>
            <w:vMerge w:val="restart"/>
            <w:vAlign w:val="center"/>
          </w:tcPr>
          <w:p w14:paraId="37B23BEA" w14:textId="77777777" w:rsidR="008752A4" w:rsidRPr="008752A4" w:rsidRDefault="008752A4" w:rsidP="008752A4">
            <w:pPr>
              <w:tabs>
                <w:tab w:val="left" w:pos="0"/>
              </w:tabs>
              <w:rPr>
                <w:bCs/>
              </w:rPr>
            </w:pPr>
            <w:r w:rsidRPr="008752A4">
              <w:rPr>
                <w:bCs/>
              </w:rPr>
              <w:t>ОАО «СКЭК»,</w:t>
            </w:r>
          </w:p>
          <w:p w14:paraId="4BB1477D" w14:textId="77777777" w:rsidR="008752A4" w:rsidRPr="008752A4" w:rsidRDefault="008752A4" w:rsidP="008752A4">
            <w:pPr>
              <w:tabs>
                <w:tab w:val="left" w:pos="0"/>
              </w:tabs>
              <w:rPr>
                <w:bCs/>
              </w:rPr>
            </w:pPr>
            <w:r w:rsidRPr="008752A4">
              <w:rPr>
                <w:bCs/>
              </w:rPr>
              <w:t>ИНН  4205153492</w:t>
            </w:r>
          </w:p>
          <w:p w14:paraId="6B106B30" w14:textId="77777777" w:rsidR="008752A4" w:rsidRPr="008752A4" w:rsidRDefault="008752A4" w:rsidP="008752A4">
            <w:pPr>
              <w:tabs>
                <w:tab w:val="left" w:pos="0"/>
              </w:tabs>
              <w:rPr>
                <w:bCs/>
              </w:rPr>
            </w:pPr>
          </w:p>
        </w:tc>
        <w:tc>
          <w:tcPr>
            <w:tcW w:w="2409" w:type="dxa"/>
            <w:vAlign w:val="center"/>
          </w:tcPr>
          <w:p w14:paraId="6FECF60A" w14:textId="77777777" w:rsidR="008752A4" w:rsidRPr="008752A4" w:rsidRDefault="008752A4" w:rsidP="008752A4">
            <w:pPr>
              <w:tabs>
                <w:tab w:val="left" w:pos="0"/>
              </w:tabs>
              <w:jc w:val="center"/>
              <w:rPr>
                <w:bCs/>
              </w:rPr>
            </w:pPr>
            <w:r w:rsidRPr="008752A4">
              <w:rPr>
                <w:bCs/>
              </w:rPr>
              <w:t>с. Ваганово,              с. Журавлево,</w:t>
            </w:r>
          </w:p>
          <w:p w14:paraId="70A7C328" w14:textId="77777777" w:rsidR="008752A4" w:rsidRPr="008752A4" w:rsidRDefault="008752A4" w:rsidP="008752A4">
            <w:pPr>
              <w:tabs>
                <w:tab w:val="left" w:pos="0"/>
              </w:tabs>
              <w:jc w:val="center"/>
              <w:rPr>
                <w:bCs/>
              </w:rPr>
            </w:pPr>
            <w:r w:rsidRPr="008752A4">
              <w:rPr>
                <w:bCs/>
              </w:rPr>
              <w:t>д. Касимовка,</w:t>
            </w:r>
          </w:p>
          <w:p w14:paraId="6EF6DA87" w14:textId="77777777" w:rsidR="008752A4" w:rsidRPr="008752A4" w:rsidRDefault="008752A4" w:rsidP="008752A4">
            <w:pPr>
              <w:tabs>
                <w:tab w:val="left" w:pos="0"/>
              </w:tabs>
              <w:jc w:val="center"/>
              <w:rPr>
                <w:bCs/>
              </w:rPr>
            </w:pPr>
            <w:r w:rsidRPr="008752A4">
              <w:rPr>
                <w:bCs/>
              </w:rPr>
              <w:t xml:space="preserve">д. Прогресс        </w:t>
            </w:r>
            <w:r w:rsidRPr="008752A4">
              <w:rPr>
                <w:lang w:eastAsia="en-US"/>
              </w:rPr>
              <w:t xml:space="preserve"> </w:t>
            </w:r>
          </w:p>
        </w:tc>
        <w:tc>
          <w:tcPr>
            <w:tcW w:w="1418" w:type="dxa"/>
            <w:vAlign w:val="center"/>
          </w:tcPr>
          <w:p w14:paraId="0F2A56C5" w14:textId="77777777" w:rsidR="008752A4" w:rsidRPr="008752A4" w:rsidRDefault="008752A4" w:rsidP="008752A4">
            <w:pPr>
              <w:tabs>
                <w:tab w:val="left" w:pos="0"/>
              </w:tabs>
              <w:jc w:val="center"/>
              <w:rPr>
                <w:bCs/>
              </w:rPr>
            </w:pPr>
            <w:r w:rsidRPr="008752A4">
              <w:rPr>
                <w:bCs/>
              </w:rPr>
              <w:t>руб/Гкал</w:t>
            </w:r>
          </w:p>
        </w:tc>
        <w:tc>
          <w:tcPr>
            <w:tcW w:w="1559" w:type="dxa"/>
            <w:vAlign w:val="center"/>
          </w:tcPr>
          <w:p w14:paraId="664F826E" w14:textId="77777777" w:rsidR="008752A4" w:rsidRPr="008752A4" w:rsidRDefault="008752A4" w:rsidP="008752A4">
            <w:pPr>
              <w:tabs>
                <w:tab w:val="left" w:pos="0"/>
              </w:tabs>
              <w:jc w:val="center"/>
              <w:rPr>
                <w:bCs/>
              </w:rPr>
            </w:pPr>
            <w:r w:rsidRPr="008752A4">
              <w:rPr>
                <w:bCs/>
              </w:rPr>
              <w:t>1400,00</w:t>
            </w:r>
          </w:p>
        </w:tc>
        <w:tc>
          <w:tcPr>
            <w:tcW w:w="1559" w:type="dxa"/>
            <w:vAlign w:val="center"/>
          </w:tcPr>
          <w:p w14:paraId="134B9F03" w14:textId="77777777" w:rsidR="008752A4" w:rsidRPr="008752A4" w:rsidRDefault="008752A4" w:rsidP="008752A4">
            <w:pPr>
              <w:tabs>
                <w:tab w:val="left" w:pos="0"/>
              </w:tabs>
              <w:jc w:val="center"/>
              <w:rPr>
                <w:bCs/>
              </w:rPr>
            </w:pPr>
            <w:r w:rsidRPr="008752A4">
              <w:rPr>
                <w:bCs/>
              </w:rPr>
              <w:t>1580,00</w:t>
            </w:r>
          </w:p>
        </w:tc>
      </w:tr>
      <w:tr w:rsidR="008752A4" w:rsidRPr="008752A4" w14:paraId="51F3F876" w14:textId="77777777" w:rsidTr="00607E21">
        <w:trPr>
          <w:trHeight w:val="4793"/>
        </w:trPr>
        <w:tc>
          <w:tcPr>
            <w:tcW w:w="703" w:type="dxa"/>
            <w:vAlign w:val="center"/>
          </w:tcPr>
          <w:p w14:paraId="021BC5A4" w14:textId="77777777" w:rsidR="008752A4" w:rsidRPr="008752A4" w:rsidRDefault="008752A4" w:rsidP="008752A4">
            <w:pPr>
              <w:tabs>
                <w:tab w:val="left" w:pos="0"/>
              </w:tabs>
              <w:jc w:val="center"/>
              <w:rPr>
                <w:bCs/>
              </w:rPr>
            </w:pPr>
            <w:r w:rsidRPr="008752A4">
              <w:rPr>
                <w:bCs/>
              </w:rPr>
              <w:t>3.4.</w:t>
            </w:r>
          </w:p>
        </w:tc>
        <w:tc>
          <w:tcPr>
            <w:tcW w:w="2553" w:type="dxa"/>
            <w:vMerge/>
            <w:vAlign w:val="center"/>
          </w:tcPr>
          <w:p w14:paraId="7E79CBC3" w14:textId="77777777" w:rsidR="008752A4" w:rsidRPr="008752A4" w:rsidRDefault="008752A4" w:rsidP="008752A4">
            <w:pPr>
              <w:tabs>
                <w:tab w:val="left" w:pos="0"/>
              </w:tabs>
              <w:rPr>
                <w:bCs/>
              </w:rPr>
            </w:pPr>
          </w:p>
        </w:tc>
        <w:tc>
          <w:tcPr>
            <w:tcW w:w="2409" w:type="dxa"/>
            <w:vAlign w:val="center"/>
          </w:tcPr>
          <w:p w14:paraId="218AF7F9" w14:textId="77777777" w:rsidR="008752A4" w:rsidRPr="008752A4" w:rsidRDefault="008752A4" w:rsidP="008752A4">
            <w:pPr>
              <w:tabs>
                <w:tab w:val="left" w:pos="0"/>
              </w:tabs>
              <w:jc w:val="center"/>
              <w:rPr>
                <w:bCs/>
              </w:rPr>
            </w:pPr>
            <w:r w:rsidRPr="008752A4">
              <w:rPr>
                <w:bCs/>
              </w:rPr>
              <w:t>с. Лебеди,                    с. Окунево</w:t>
            </w:r>
          </w:p>
          <w:p w14:paraId="6B57C6DF" w14:textId="77777777" w:rsidR="008752A4" w:rsidRPr="008752A4" w:rsidRDefault="008752A4" w:rsidP="008752A4">
            <w:pPr>
              <w:tabs>
                <w:tab w:val="left" w:pos="0"/>
              </w:tabs>
              <w:jc w:val="center"/>
              <w:rPr>
                <w:bCs/>
              </w:rPr>
            </w:pPr>
            <w:r w:rsidRPr="008752A4">
              <w:rPr>
                <w:bCs/>
              </w:rPr>
              <w:t xml:space="preserve">с. Титово                                             </w:t>
            </w:r>
          </w:p>
          <w:p w14:paraId="21755ACA" w14:textId="77777777" w:rsidR="008752A4" w:rsidRPr="008752A4" w:rsidRDefault="008752A4" w:rsidP="008752A4">
            <w:pPr>
              <w:tabs>
                <w:tab w:val="left" w:pos="0"/>
              </w:tabs>
              <w:jc w:val="center"/>
              <w:rPr>
                <w:bCs/>
              </w:rPr>
            </w:pPr>
            <w:r w:rsidRPr="008752A4">
              <w:rPr>
                <w:bCs/>
              </w:rPr>
              <w:t>д. Корбелкино,</w:t>
            </w:r>
          </w:p>
          <w:p w14:paraId="2E28C1F0" w14:textId="77777777" w:rsidR="008752A4" w:rsidRPr="008752A4" w:rsidRDefault="008752A4" w:rsidP="008752A4">
            <w:pPr>
              <w:tabs>
                <w:tab w:val="left" w:pos="0"/>
              </w:tabs>
              <w:jc w:val="center"/>
              <w:rPr>
                <w:bCs/>
              </w:rPr>
            </w:pPr>
            <w:r w:rsidRPr="008752A4">
              <w:rPr>
                <w:bCs/>
              </w:rPr>
              <w:t>д. Подкопенная,</w:t>
            </w:r>
          </w:p>
          <w:p w14:paraId="6CA4E3C2" w14:textId="77777777" w:rsidR="008752A4" w:rsidRPr="008752A4" w:rsidRDefault="008752A4" w:rsidP="008752A4">
            <w:pPr>
              <w:tabs>
                <w:tab w:val="left" w:pos="0"/>
              </w:tabs>
              <w:jc w:val="center"/>
              <w:rPr>
                <w:bCs/>
              </w:rPr>
            </w:pPr>
            <w:r w:rsidRPr="008752A4">
              <w:rPr>
                <w:bCs/>
              </w:rPr>
              <w:t xml:space="preserve">д. Пор-Искитим,        д. Пьяново,   </w:t>
            </w:r>
          </w:p>
          <w:p w14:paraId="0CC285F0" w14:textId="77777777" w:rsidR="008752A4" w:rsidRPr="008752A4" w:rsidRDefault="008752A4" w:rsidP="008752A4">
            <w:pPr>
              <w:tabs>
                <w:tab w:val="left" w:pos="0"/>
              </w:tabs>
              <w:jc w:val="center"/>
              <w:rPr>
                <w:lang w:eastAsia="en-US"/>
              </w:rPr>
            </w:pPr>
            <w:r w:rsidRPr="008752A4">
              <w:rPr>
                <w:bCs/>
              </w:rPr>
              <w:t>д. Уфимцево,</w:t>
            </w:r>
            <w:r w:rsidRPr="008752A4">
              <w:rPr>
                <w:lang w:eastAsia="en-US"/>
              </w:rPr>
              <w:t xml:space="preserve">              д. Усть-Каменка,</w:t>
            </w:r>
          </w:p>
          <w:p w14:paraId="1D98F06D" w14:textId="77777777" w:rsidR="008752A4" w:rsidRPr="008752A4" w:rsidRDefault="008752A4" w:rsidP="008752A4">
            <w:pPr>
              <w:tabs>
                <w:tab w:val="left" w:pos="0"/>
              </w:tabs>
              <w:jc w:val="center"/>
              <w:rPr>
                <w:bCs/>
              </w:rPr>
            </w:pPr>
            <w:r w:rsidRPr="008752A4">
              <w:rPr>
                <w:lang w:eastAsia="en-US"/>
              </w:rPr>
              <w:t xml:space="preserve">д. Усть-Тарсьма,             п. 210 км </w:t>
            </w:r>
            <w:r w:rsidRPr="008752A4">
              <w:rPr>
                <w:bCs/>
              </w:rPr>
              <w:t>,                 п. Ранний,</w:t>
            </w:r>
          </w:p>
          <w:p w14:paraId="0F4C4DD5" w14:textId="77777777" w:rsidR="008752A4" w:rsidRPr="008752A4" w:rsidRDefault="008752A4" w:rsidP="008752A4">
            <w:pPr>
              <w:tabs>
                <w:tab w:val="left" w:pos="0"/>
              </w:tabs>
              <w:jc w:val="center"/>
              <w:rPr>
                <w:bCs/>
              </w:rPr>
            </w:pPr>
            <w:r w:rsidRPr="008752A4">
              <w:rPr>
                <w:bCs/>
              </w:rPr>
              <w:t xml:space="preserve">п. Тарсьма          </w:t>
            </w:r>
          </w:p>
          <w:p w14:paraId="7D529BBF" w14:textId="77777777" w:rsidR="008752A4" w:rsidRPr="008752A4" w:rsidRDefault="008752A4" w:rsidP="008752A4">
            <w:pPr>
              <w:tabs>
                <w:tab w:val="left" w:pos="0"/>
              </w:tabs>
              <w:jc w:val="center"/>
              <w:rPr>
                <w:bCs/>
              </w:rPr>
            </w:pPr>
            <w:r w:rsidRPr="008752A4">
              <w:rPr>
                <w:bCs/>
              </w:rPr>
              <w:t xml:space="preserve"> р-зд. Новый Исток</w:t>
            </w:r>
          </w:p>
        </w:tc>
        <w:tc>
          <w:tcPr>
            <w:tcW w:w="1418" w:type="dxa"/>
            <w:vAlign w:val="center"/>
          </w:tcPr>
          <w:p w14:paraId="652DF781" w14:textId="77777777" w:rsidR="008752A4" w:rsidRPr="008752A4" w:rsidRDefault="008752A4" w:rsidP="008752A4">
            <w:pPr>
              <w:tabs>
                <w:tab w:val="left" w:pos="0"/>
              </w:tabs>
              <w:jc w:val="center"/>
              <w:rPr>
                <w:bCs/>
              </w:rPr>
            </w:pPr>
            <w:r w:rsidRPr="008752A4">
              <w:rPr>
                <w:bCs/>
              </w:rPr>
              <w:t>руб/Гкал</w:t>
            </w:r>
          </w:p>
        </w:tc>
        <w:tc>
          <w:tcPr>
            <w:tcW w:w="1559" w:type="dxa"/>
            <w:vAlign w:val="center"/>
          </w:tcPr>
          <w:p w14:paraId="2F7CF94A" w14:textId="77777777" w:rsidR="008752A4" w:rsidRPr="008752A4" w:rsidRDefault="008752A4" w:rsidP="008752A4">
            <w:pPr>
              <w:tabs>
                <w:tab w:val="left" w:pos="0"/>
              </w:tabs>
              <w:jc w:val="center"/>
              <w:rPr>
                <w:bCs/>
              </w:rPr>
            </w:pPr>
            <w:r w:rsidRPr="008752A4">
              <w:rPr>
                <w:bCs/>
              </w:rPr>
              <w:t>2020,00</w:t>
            </w:r>
          </w:p>
        </w:tc>
        <w:tc>
          <w:tcPr>
            <w:tcW w:w="1559" w:type="dxa"/>
            <w:vAlign w:val="center"/>
          </w:tcPr>
          <w:p w14:paraId="68745529" w14:textId="77777777" w:rsidR="008752A4" w:rsidRPr="008752A4" w:rsidRDefault="008752A4" w:rsidP="008752A4">
            <w:pPr>
              <w:tabs>
                <w:tab w:val="left" w:pos="0"/>
              </w:tabs>
              <w:jc w:val="center"/>
              <w:rPr>
                <w:bCs/>
              </w:rPr>
            </w:pPr>
            <w:r w:rsidRPr="008752A4">
              <w:rPr>
                <w:bCs/>
              </w:rPr>
              <w:t>2020,00</w:t>
            </w:r>
          </w:p>
        </w:tc>
      </w:tr>
      <w:tr w:rsidR="008752A4" w:rsidRPr="008752A4" w14:paraId="002478F7" w14:textId="77777777" w:rsidTr="00607E21">
        <w:trPr>
          <w:trHeight w:val="2268"/>
        </w:trPr>
        <w:tc>
          <w:tcPr>
            <w:tcW w:w="703" w:type="dxa"/>
            <w:vAlign w:val="center"/>
          </w:tcPr>
          <w:p w14:paraId="178F964B" w14:textId="77777777" w:rsidR="008752A4" w:rsidRPr="008752A4" w:rsidRDefault="008752A4" w:rsidP="008752A4">
            <w:pPr>
              <w:tabs>
                <w:tab w:val="left" w:pos="0"/>
              </w:tabs>
              <w:jc w:val="center"/>
              <w:rPr>
                <w:bCs/>
              </w:rPr>
            </w:pPr>
            <w:r w:rsidRPr="008752A4">
              <w:rPr>
                <w:bCs/>
              </w:rPr>
              <w:t>3.5.</w:t>
            </w:r>
          </w:p>
        </w:tc>
        <w:tc>
          <w:tcPr>
            <w:tcW w:w="2553" w:type="dxa"/>
            <w:vMerge/>
            <w:vAlign w:val="center"/>
          </w:tcPr>
          <w:p w14:paraId="7A858366" w14:textId="77777777" w:rsidR="008752A4" w:rsidRPr="008752A4" w:rsidRDefault="008752A4" w:rsidP="008752A4">
            <w:pPr>
              <w:tabs>
                <w:tab w:val="left" w:pos="0"/>
              </w:tabs>
              <w:rPr>
                <w:bCs/>
              </w:rPr>
            </w:pPr>
          </w:p>
        </w:tc>
        <w:tc>
          <w:tcPr>
            <w:tcW w:w="2409" w:type="dxa"/>
            <w:vAlign w:val="center"/>
          </w:tcPr>
          <w:p w14:paraId="6F0EDD2F" w14:textId="77777777" w:rsidR="008752A4" w:rsidRPr="008752A4" w:rsidRDefault="008752A4" w:rsidP="008752A4">
            <w:pPr>
              <w:tabs>
                <w:tab w:val="left" w:pos="0"/>
              </w:tabs>
              <w:jc w:val="center"/>
              <w:rPr>
                <w:bCs/>
              </w:rPr>
            </w:pPr>
            <w:r w:rsidRPr="008752A4">
              <w:rPr>
                <w:bCs/>
              </w:rPr>
              <w:t>с. Абышево,</w:t>
            </w:r>
          </w:p>
          <w:p w14:paraId="28483B1A" w14:textId="77777777" w:rsidR="008752A4" w:rsidRPr="008752A4" w:rsidRDefault="008752A4" w:rsidP="008752A4">
            <w:pPr>
              <w:tabs>
                <w:tab w:val="left" w:pos="0"/>
              </w:tabs>
              <w:jc w:val="center"/>
              <w:rPr>
                <w:bCs/>
              </w:rPr>
            </w:pPr>
            <w:r w:rsidRPr="008752A4">
              <w:rPr>
                <w:bCs/>
              </w:rPr>
              <w:t>с. Березово,                           д. Васьково,</w:t>
            </w:r>
          </w:p>
          <w:p w14:paraId="761024FE" w14:textId="77777777" w:rsidR="008752A4" w:rsidRPr="008752A4" w:rsidRDefault="008752A4" w:rsidP="008752A4">
            <w:pPr>
              <w:tabs>
                <w:tab w:val="left" w:pos="0"/>
              </w:tabs>
              <w:jc w:val="center"/>
              <w:rPr>
                <w:bCs/>
              </w:rPr>
            </w:pPr>
            <w:r w:rsidRPr="008752A4">
              <w:rPr>
                <w:bCs/>
              </w:rPr>
              <w:t>д. Денисовка,</w:t>
            </w:r>
          </w:p>
          <w:p w14:paraId="6468083A" w14:textId="77777777" w:rsidR="008752A4" w:rsidRPr="008752A4" w:rsidRDefault="008752A4" w:rsidP="008752A4">
            <w:pPr>
              <w:tabs>
                <w:tab w:val="left" w:pos="0"/>
              </w:tabs>
              <w:jc w:val="center"/>
              <w:rPr>
                <w:bCs/>
              </w:rPr>
            </w:pPr>
            <w:r w:rsidRPr="008752A4">
              <w:rPr>
                <w:bCs/>
              </w:rPr>
              <w:t xml:space="preserve">д. Озерки, </w:t>
            </w:r>
          </w:p>
          <w:p w14:paraId="06107EE7" w14:textId="77777777" w:rsidR="008752A4" w:rsidRPr="008752A4" w:rsidRDefault="008752A4" w:rsidP="008752A4">
            <w:pPr>
              <w:tabs>
                <w:tab w:val="left" w:pos="0"/>
              </w:tabs>
              <w:jc w:val="center"/>
              <w:rPr>
                <w:bCs/>
              </w:rPr>
            </w:pPr>
            <w:r w:rsidRPr="008752A4">
              <w:rPr>
                <w:bCs/>
              </w:rPr>
              <w:t>п. ст. Падунская</w:t>
            </w:r>
          </w:p>
        </w:tc>
        <w:tc>
          <w:tcPr>
            <w:tcW w:w="1418" w:type="dxa"/>
            <w:vAlign w:val="center"/>
          </w:tcPr>
          <w:p w14:paraId="41E111A0" w14:textId="77777777" w:rsidR="008752A4" w:rsidRPr="008752A4" w:rsidRDefault="008752A4" w:rsidP="008752A4">
            <w:pPr>
              <w:tabs>
                <w:tab w:val="left" w:pos="0"/>
              </w:tabs>
              <w:jc w:val="center"/>
              <w:rPr>
                <w:bCs/>
              </w:rPr>
            </w:pPr>
            <w:r w:rsidRPr="008752A4">
              <w:rPr>
                <w:bCs/>
              </w:rPr>
              <w:t>руб/Гкал</w:t>
            </w:r>
          </w:p>
        </w:tc>
        <w:tc>
          <w:tcPr>
            <w:tcW w:w="1559" w:type="dxa"/>
            <w:vAlign w:val="center"/>
          </w:tcPr>
          <w:p w14:paraId="726DF952" w14:textId="77777777" w:rsidR="008752A4" w:rsidRPr="008752A4" w:rsidRDefault="008752A4" w:rsidP="008752A4">
            <w:pPr>
              <w:tabs>
                <w:tab w:val="left" w:pos="0"/>
              </w:tabs>
              <w:jc w:val="center"/>
              <w:rPr>
                <w:bCs/>
              </w:rPr>
            </w:pPr>
            <w:r w:rsidRPr="008752A4">
              <w:rPr>
                <w:bCs/>
              </w:rPr>
              <w:t>1040,00</w:t>
            </w:r>
          </w:p>
        </w:tc>
        <w:tc>
          <w:tcPr>
            <w:tcW w:w="1559" w:type="dxa"/>
            <w:vAlign w:val="center"/>
          </w:tcPr>
          <w:p w14:paraId="0002A299" w14:textId="77777777" w:rsidR="008752A4" w:rsidRPr="008752A4" w:rsidRDefault="008752A4" w:rsidP="008752A4">
            <w:pPr>
              <w:tabs>
                <w:tab w:val="left" w:pos="0"/>
              </w:tabs>
              <w:jc w:val="center"/>
              <w:rPr>
                <w:bCs/>
              </w:rPr>
            </w:pPr>
            <w:r w:rsidRPr="008752A4">
              <w:rPr>
                <w:bCs/>
              </w:rPr>
              <w:t>1180,00</w:t>
            </w:r>
          </w:p>
        </w:tc>
      </w:tr>
      <w:tr w:rsidR="008752A4" w:rsidRPr="008752A4" w14:paraId="7D69EB06" w14:textId="77777777" w:rsidTr="00607E21">
        <w:trPr>
          <w:trHeight w:val="3250"/>
        </w:trPr>
        <w:tc>
          <w:tcPr>
            <w:tcW w:w="703" w:type="dxa"/>
            <w:vAlign w:val="center"/>
          </w:tcPr>
          <w:p w14:paraId="124143BF" w14:textId="77777777" w:rsidR="008752A4" w:rsidRPr="008752A4" w:rsidRDefault="008752A4" w:rsidP="008752A4">
            <w:pPr>
              <w:tabs>
                <w:tab w:val="left" w:pos="0"/>
              </w:tabs>
              <w:jc w:val="center"/>
              <w:rPr>
                <w:bCs/>
              </w:rPr>
            </w:pPr>
            <w:r w:rsidRPr="008752A4">
              <w:rPr>
                <w:bCs/>
              </w:rPr>
              <w:t>3.6.</w:t>
            </w:r>
          </w:p>
        </w:tc>
        <w:tc>
          <w:tcPr>
            <w:tcW w:w="2553" w:type="dxa"/>
            <w:vMerge/>
            <w:vAlign w:val="center"/>
          </w:tcPr>
          <w:p w14:paraId="6CD0B78C" w14:textId="77777777" w:rsidR="008752A4" w:rsidRPr="008752A4" w:rsidRDefault="008752A4" w:rsidP="008752A4">
            <w:pPr>
              <w:tabs>
                <w:tab w:val="left" w:pos="0"/>
              </w:tabs>
              <w:rPr>
                <w:bCs/>
              </w:rPr>
            </w:pPr>
          </w:p>
        </w:tc>
        <w:tc>
          <w:tcPr>
            <w:tcW w:w="2409" w:type="dxa"/>
            <w:vAlign w:val="center"/>
          </w:tcPr>
          <w:p w14:paraId="1E1E5647" w14:textId="77777777" w:rsidR="008752A4" w:rsidRPr="008752A4" w:rsidRDefault="008752A4" w:rsidP="008752A4">
            <w:pPr>
              <w:tabs>
                <w:tab w:val="left" w:pos="0"/>
              </w:tabs>
              <w:jc w:val="center"/>
              <w:rPr>
                <w:bCs/>
              </w:rPr>
            </w:pPr>
            <w:r w:rsidRPr="008752A4">
              <w:rPr>
                <w:bCs/>
              </w:rPr>
              <w:t>д. Колычево,            д. Плотниково,</w:t>
            </w:r>
          </w:p>
          <w:p w14:paraId="0CE0945F" w14:textId="77777777" w:rsidR="008752A4" w:rsidRPr="008752A4" w:rsidRDefault="008752A4" w:rsidP="008752A4">
            <w:pPr>
              <w:tabs>
                <w:tab w:val="left" w:pos="0"/>
              </w:tabs>
              <w:jc w:val="center"/>
              <w:rPr>
                <w:bCs/>
              </w:rPr>
            </w:pPr>
            <w:r w:rsidRPr="008752A4">
              <w:rPr>
                <w:bCs/>
              </w:rPr>
              <w:t>д. Сыромолотная,</w:t>
            </w:r>
          </w:p>
          <w:p w14:paraId="1EA8CB4B" w14:textId="77777777" w:rsidR="008752A4" w:rsidRPr="008752A4" w:rsidRDefault="008752A4" w:rsidP="008752A4">
            <w:pPr>
              <w:tabs>
                <w:tab w:val="left" w:pos="0"/>
              </w:tabs>
              <w:jc w:val="center"/>
              <w:rPr>
                <w:bCs/>
              </w:rPr>
            </w:pPr>
            <w:r w:rsidRPr="008752A4">
              <w:rPr>
                <w:bCs/>
              </w:rPr>
              <w:t>п. Брянский               (157 км),</w:t>
            </w:r>
          </w:p>
          <w:p w14:paraId="4C8BBA5C" w14:textId="77777777" w:rsidR="008752A4" w:rsidRPr="008752A4" w:rsidRDefault="008752A4" w:rsidP="008752A4">
            <w:pPr>
              <w:tabs>
                <w:tab w:val="left" w:pos="0"/>
              </w:tabs>
              <w:jc w:val="center"/>
              <w:rPr>
                <w:bCs/>
              </w:rPr>
            </w:pPr>
            <w:r w:rsidRPr="008752A4">
              <w:rPr>
                <w:bCs/>
              </w:rPr>
              <w:t>п. Восход,                                 п. Нагорный,</w:t>
            </w:r>
          </w:p>
          <w:p w14:paraId="27794B84" w14:textId="77777777" w:rsidR="008752A4" w:rsidRPr="008752A4" w:rsidRDefault="008752A4" w:rsidP="008752A4">
            <w:pPr>
              <w:tabs>
                <w:tab w:val="left" w:pos="0"/>
              </w:tabs>
              <w:jc w:val="center"/>
              <w:rPr>
                <w:bCs/>
              </w:rPr>
            </w:pPr>
            <w:r w:rsidRPr="008752A4">
              <w:rPr>
                <w:bCs/>
              </w:rPr>
              <w:t>п. Плотниково,</w:t>
            </w:r>
          </w:p>
          <w:p w14:paraId="7352D699" w14:textId="77777777" w:rsidR="008752A4" w:rsidRPr="008752A4" w:rsidRDefault="008752A4" w:rsidP="008752A4">
            <w:pPr>
              <w:tabs>
                <w:tab w:val="left" w:pos="0"/>
              </w:tabs>
              <w:jc w:val="center"/>
              <w:rPr>
                <w:bCs/>
              </w:rPr>
            </w:pPr>
            <w:r w:rsidRPr="008752A4">
              <w:rPr>
                <w:bCs/>
              </w:rPr>
              <w:t>п. Первомайский,                 п. Соревнование</w:t>
            </w:r>
          </w:p>
        </w:tc>
        <w:tc>
          <w:tcPr>
            <w:tcW w:w="1418" w:type="dxa"/>
            <w:vAlign w:val="center"/>
          </w:tcPr>
          <w:p w14:paraId="4BFFAF02" w14:textId="77777777" w:rsidR="008752A4" w:rsidRPr="008752A4" w:rsidRDefault="008752A4" w:rsidP="008752A4">
            <w:pPr>
              <w:tabs>
                <w:tab w:val="left" w:pos="0"/>
              </w:tabs>
              <w:jc w:val="center"/>
              <w:rPr>
                <w:bCs/>
              </w:rPr>
            </w:pPr>
            <w:r w:rsidRPr="008752A4">
              <w:rPr>
                <w:bCs/>
              </w:rPr>
              <w:t>руб/Гкал</w:t>
            </w:r>
          </w:p>
        </w:tc>
        <w:tc>
          <w:tcPr>
            <w:tcW w:w="1559" w:type="dxa"/>
            <w:vAlign w:val="center"/>
          </w:tcPr>
          <w:p w14:paraId="2AE9AA48" w14:textId="77777777" w:rsidR="008752A4" w:rsidRPr="008752A4" w:rsidRDefault="008752A4" w:rsidP="008752A4">
            <w:pPr>
              <w:tabs>
                <w:tab w:val="left" w:pos="0"/>
              </w:tabs>
              <w:jc w:val="center"/>
              <w:rPr>
                <w:bCs/>
              </w:rPr>
            </w:pPr>
            <w:r w:rsidRPr="008752A4">
              <w:rPr>
                <w:bCs/>
              </w:rPr>
              <w:t>1200,00</w:t>
            </w:r>
          </w:p>
        </w:tc>
        <w:tc>
          <w:tcPr>
            <w:tcW w:w="1559" w:type="dxa"/>
            <w:vAlign w:val="center"/>
          </w:tcPr>
          <w:p w14:paraId="61365BBA" w14:textId="77777777" w:rsidR="008752A4" w:rsidRPr="008752A4" w:rsidRDefault="008752A4" w:rsidP="008752A4">
            <w:pPr>
              <w:tabs>
                <w:tab w:val="left" w:pos="0"/>
              </w:tabs>
              <w:jc w:val="center"/>
              <w:rPr>
                <w:bCs/>
              </w:rPr>
            </w:pPr>
            <w:r w:rsidRPr="008752A4">
              <w:rPr>
                <w:bCs/>
              </w:rPr>
              <w:t>1370,00</w:t>
            </w:r>
          </w:p>
        </w:tc>
      </w:tr>
      <w:tr w:rsidR="008752A4" w:rsidRPr="008752A4" w14:paraId="40D48D08" w14:textId="77777777" w:rsidTr="00607E21">
        <w:trPr>
          <w:trHeight w:val="1837"/>
        </w:trPr>
        <w:tc>
          <w:tcPr>
            <w:tcW w:w="703" w:type="dxa"/>
            <w:vAlign w:val="center"/>
          </w:tcPr>
          <w:p w14:paraId="636A3A11" w14:textId="77777777" w:rsidR="008752A4" w:rsidRPr="008752A4" w:rsidRDefault="008752A4" w:rsidP="008752A4">
            <w:pPr>
              <w:tabs>
                <w:tab w:val="left" w:pos="0"/>
              </w:tabs>
              <w:jc w:val="center"/>
              <w:rPr>
                <w:bCs/>
              </w:rPr>
            </w:pPr>
            <w:r w:rsidRPr="008752A4">
              <w:rPr>
                <w:bCs/>
              </w:rPr>
              <w:t>3.7.</w:t>
            </w:r>
          </w:p>
        </w:tc>
        <w:tc>
          <w:tcPr>
            <w:tcW w:w="2553" w:type="dxa"/>
            <w:vMerge/>
            <w:vAlign w:val="center"/>
          </w:tcPr>
          <w:p w14:paraId="7D4285CC" w14:textId="77777777" w:rsidR="008752A4" w:rsidRPr="008752A4" w:rsidRDefault="008752A4" w:rsidP="008752A4">
            <w:pPr>
              <w:tabs>
                <w:tab w:val="left" w:pos="0"/>
              </w:tabs>
              <w:rPr>
                <w:bCs/>
              </w:rPr>
            </w:pPr>
          </w:p>
        </w:tc>
        <w:tc>
          <w:tcPr>
            <w:tcW w:w="2409" w:type="dxa"/>
            <w:vAlign w:val="center"/>
          </w:tcPr>
          <w:p w14:paraId="7C13EB53" w14:textId="77777777" w:rsidR="008752A4" w:rsidRPr="008752A4" w:rsidRDefault="008752A4" w:rsidP="008752A4">
            <w:pPr>
              <w:tabs>
                <w:tab w:val="left" w:pos="0"/>
              </w:tabs>
              <w:jc w:val="center"/>
              <w:rPr>
                <w:bCs/>
              </w:rPr>
            </w:pPr>
            <w:r w:rsidRPr="008752A4">
              <w:rPr>
                <w:bCs/>
              </w:rPr>
              <w:t>с. Тарасово,</w:t>
            </w:r>
          </w:p>
          <w:p w14:paraId="2337D80C" w14:textId="77777777" w:rsidR="008752A4" w:rsidRPr="008752A4" w:rsidRDefault="008752A4" w:rsidP="008752A4">
            <w:pPr>
              <w:tabs>
                <w:tab w:val="left" w:pos="0"/>
              </w:tabs>
              <w:jc w:val="center"/>
              <w:rPr>
                <w:bCs/>
              </w:rPr>
            </w:pPr>
            <w:r w:rsidRPr="008752A4">
              <w:rPr>
                <w:bCs/>
              </w:rPr>
              <w:t xml:space="preserve">д. Калтышино,         д. Шипицыно, </w:t>
            </w:r>
          </w:p>
          <w:p w14:paraId="306818CE" w14:textId="77777777" w:rsidR="008752A4" w:rsidRPr="008752A4" w:rsidRDefault="008752A4" w:rsidP="008752A4">
            <w:pPr>
              <w:tabs>
                <w:tab w:val="left" w:pos="0"/>
              </w:tabs>
              <w:jc w:val="center"/>
              <w:rPr>
                <w:bCs/>
              </w:rPr>
            </w:pPr>
            <w:r w:rsidRPr="008752A4">
              <w:rPr>
                <w:bCs/>
              </w:rPr>
              <w:t xml:space="preserve">д. Шуринка                     </w:t>
            </w:r>
          </w:p>
          <w:p w14:paraId="248C6583" w14:textId="77777777" w:rsidR="008752A4" w:rsidRPr="008752A4" w:rsidRDefault="008752A4" w:rsidP="008752A4">
            <w:pPr>
              <w:tabs>
                <w:tab w:val="left" w:pos="0"/>
              </w:tabs>
              <w:jc w:val="center"/>
              <w:rPr>
                <w:bCs/>
              </w:rPr>
            </w:pPr>
            <w:r w:rsidRPr="008752A4">
              <w:rPr>
                <w:bCs/>
              </w:rPr>
              <w:t>п. Голубево</w:t>
            </w:r>
          </w:p>
        </w:tc>
        <w:tc>
          <w:tcPr>
            <w:tcW w:w="1418" w:type="dxa"/>
            <w:vAlign w:val="center"/>
          </w:tcPr>
          <w:p w14:paraId="391F21CA" w14:textId="77777777" w:rsidR="008752A4" w:rsidRPr="008752A4" w:rsidRDefault="008752A4" w:rsidP="008752A4">
            <w:pPr>
              <w:tabs>
                <w:tab w:val="left" w:pos="0"/>
              </w:tabs>
              <w:jc w:val="center"/>
              <w:rPr>
                <w:bCs/>
              </w:rPr>
            </w:pPr>
            <w:r w:rsidRPr="008752A4">
              <w:rPr>
                <w:bCs/>
              </w:rPr>
              <w:t>руб/Гкал</w:t>
            </w:r>
          </w:p>
        </w:tc>
        <w:tc>
          <w:tcPr>
            <w:tcW w:w="1559" w:type="dxa"/>
            <w:vAlign w:val="center"/>
          </w:tcPr>
          <w:p w14:paraId="7A601BFE" w14:textId="77777777" w:rsidR="008752A4" w:rsidRPr="008752A4" w:rsidRDefault="008752A4" w:rsidP="008752A4">
            <w:pPr>
              <w:tabs>
                <w:tab w:val="left" w:pos="0"/>
              </w:tabs>
              <w:jc w:val="center"/>
              <w:rPr>
                <w:bCs/>
              </w:rPr>
            </w:pPr>
            <w:r w:rsidRPr="008752A4">
              <w:rPr>
                <w:bCs/>
              </w:rPr>
              <w:t>1040,00</w:t>
            </w:r>
          </w:p>
        </w:tc>
        <w:tc>
          <w:tcPr>
            <w:tcW w:w="1559" w:type="dxa"/>
            <w:vAlign w:val="center"/>
          </w:tcPr>
          <w:p w14:paraId="541EE8C4" w14:textId="77777777" w:rsidR="008752A4" w:rsidRPr="008752A4" w:rsidRDefault="008752A4" w:rsidP="008752A4">
            <w:pPr>
              <w:tabs>
                <w:tab w:val="left" w:pos="0"/>
              </w:tabs>
              <w:jc w:val="center"/>
              <w:rPr>
                <w:bCs/>
              </w:rPr>
            </w:pPr>
            <w:r w:rsidRPr="008752A4">
              <w:rPr>
                <w:bCs/>
              </w:rPr>
              <w:t>1180,00</w:t>
            </w:r>
          </w:p>
        </w:tc>
      </w:tr>
      <w:tr w:rsidR="008752A4" w:rsidRPr="008752A4" w14:paraId="717D3C01" w14:textId="77777777" w:rsidTr="00607E21">
        <w:trPr>
          <w:trHeight w:val="177"/>
        </w:trPr>
        <w:tc>
          <w:tcPr>
            <w:tcW w:w="703" w:type="dxa"/>
            <w:vAlign w:val="center"/>
          </w:tcPr>
          <w:p w14:paraId="35333FFA" w14:textId="77777777" w:rsidR="008752A4" w:rsidRPr="008752A4" w:rsidRDefault="008752A4" w:rsidP="008752A4">
            <w:pPr>
              <w:tabs>
                <w:tab w:val="left" w:pos="0"/>
              </w:tabs>
              <w:jc w:val="center"/>
              <w:rPr>
                <w:bCs/>
              </w:rPr>
            </w:pPr>
            <w:r w:rsidRPr="008752A4">
              <w:rPr>
                <w:bCs/>
              </w:rPr>
              <w:t>1</w:t>
            </w:r>
          </w:p>
        </w:tc>
        <w:tc>
          <w:tcPr>
            <w:tcW w:w="2553" w:type="dxa"/>
            <w:vAlign w:val="center"/>
          </w:tcPr>
          <w:p w14:paraId="0A2A2C05" w14:textId="77777777" w:rsidR="008752A4" w:rsidRPr="008752A4" w:rsidRDefault="008752A4" w:rsidP="008752A4">
            <w:pPr>
              <w:tabs>
                <w:tab w:val="left" w:pos="0"/>
              </w:tabs>
              <w:jc w:val="center"/>
              <w:rPr>
                <w:bCs/>
              </w:rPr>
            </w:pPr>
            <w:r w:rsidRPr="008752A4">
              <w:rPr>
                <w:bCs/>
              </w:rPr>
              <w:t>2</w:t>
            </w:r>
          </w:p>
        </w:tc>
        <w:tc>
          <w:tcPr>
            <w:tcW w:w="2409" w:type="dxa"/>
            <w:vAlign w:val="center"/>
          </w:tcPr>
          <w:p w14:paraId="0EE77943" w14:textId="77777777" w:rsidR="008752A4" w:rsidRPr="008752A4" w:rsidRDefault="008752A4" w:rsidP="008752A4">
            <w:pPr>
              <w:tabs>
                <w:tab w:val="left" w:pos="0"/>
              </w:tabs>
              <w:jc w:val="center"/>
              <w:rPr>
                <w:bCs/>
              </w:rPr>
            </w:pPr>
            <w:r w:rsidRPr="008752A4">
              <w:rPr>
                <w:bCs/>
              </w:rPr>
              <w:t>3</w:t>
            </w:r>
          </w:p>
        </w:tc>
        <w:tc>
          <w:tcPr>
            <w:tcW w:w="1418" w:type="dxa"/>
            <w:vAlign w:val="center"/>
          </w:tcPr>
          <w:p w14:paraId="6123B0B7" w14:textId="77777777" w:rsidR="008752A4" w:rsidRPr="008752A4" w:rsidRDefault="008752A4" w:rsidP="008752A4">
            <w:pPr>
              <w:tabs>
                <w:tab w:val="left" w:pos="0"/>
              </w:tabs>
              <w:jc w:val="center"/>
              <w:rPr>
                <w:bCs/>
              </w:rPr>
            </w:pPr>
            <w:r w:rsidRPr="008752A4">
              <w:rPr>
                <w:bCs/>
              </w:rPr>
              <w:t>4</w:t>
            </w:r>
          </w:p>
        </w:tc>
        <w:tc>
          <w:tcPr>
            <w:tcW w:w="1559" w:type="dxa"/>
            <w:vAlign w:val="center"/>
          </w:tcPr>
          <w:p w14:paraId="313F5138" w14:textId="77777777" w:rsidR="008752A4" w:rsidRPr="008752A4" w:rsidRDefault="008752A4" w:rsidP="008752A4">
            <w:pPr>
              <w:tabs>
                <w:tab w:val="left" w:pos="0"/>
              </w:tabs>
              <w:jc w:val="center"/>
              <w:rPr>
                <w:bCs/>
              </w:rPr>
            </w:pPr>
            <w:r w:rsidRPr="008752A4">
              <w:rPr>
                <w:bCs/>
              </w:rPr>
              <w:t>5</w:t>
            </w:r>
          </w:p>
        </w:tc>
        <w:tc>
          <w:tcPr>
            <w:tcW w:w="1559" w:type="dxa"/>
          </w:tcPr>
          <w:p w14:paraId="651BAB08" w14:textId="77777777" w:rsidR="008752A4" w:rsidRPr="008752A4" w:rsidRDefault="008752A4" w:rsidP="008752A4">
            <w:pPr>
              <w:tabs>
                <w:tab w:val="left" w:pos="0"/>
              </w:tabs>
              <w:jc w:val="center"/>
              <w:rPr>
                <w:bCs/>
              </w:rPr>
            </w:pPr>
            <w:r w:rsidRPr="008752A4">
              <w:rPr>
                <w:bCs/>
              </w:rPr>
              <w:t>6</w:t>
            </w:r>
          </w:p>
        </w:tc>
      </w:tr>
      <w:tr w:rsidR="008752A4" w:rsidRPr="008752A4" w14:paraId="3298AB30" w14:textId="77777777" w:rsidTr="00607E21">
        <w:trPr>
          <w:trHeight w:val="503"/>
        </w:trPr>
        <w:tc>
          <w:tcPr>
            <w:tcW w:w="10201" w:type="dxa"/>
            <w:gridSpan w:val="6"/>
            <w:vAlign w:val="center"/>
          </w:tcPr>
          <w:p w14:paraId="6C73D3FE" w14:textId="77777777" w:rsidR="008752A4" w:rsidRPr="008752A4" w:rsidRDefault="008752A4" w:rsidP="00436D16">
            <w:pPr>
              <w:numPr>
                <w:ilvl w:val="0"/>
                <w:numId w:val="23"/>
              </w:numPr>
              <w:tabs>
                <w:tab w:val="left" w:pos="0"/>
              </w:tabs>
              <w:ind w:left="306"/>
              <w:contextualSpacing/>
              <w:jc w:val="center"/>
              <w:rPr>
                <w:bCs/>
              </w:rPr>
            </w:pPr>
            <w:r w:rsidRPr="008752A4">
              <w:rPr>
                <w:bCs/>
              </w:rPr>
              <w:lastRenderedPageBreak/>
              <w:t>Твердое топливо (уголь), реализуемое в пределах норматива потребления **</w:t>
            </w:r>
          </w:p>
        </w:tc>
      </w:tr>
      <w:tr w:rsidR="008752A4" w:rsidRPr="008752A4" w14:paraId="2F884389" w14:textId="77777777" w:rsidTr="00607E21">
        <w:trPr>
          <w:trHeight w:val="324"/>
        </w:trPr>
        <w:tc>
          <w:tcPr>
            <w:tcW w:w="703" w:type="dxa"/>
            <w:vMerge w:val="restart"/>
            <w:vAlign w:val="center"/>
          </w:tcPr>
          <w:p w14:paraId="25EC2A47" w14:textId="77777777" w:rsidR="008752A4" w:rsidRPr="008752A4" w:rsidRDefault="008752A4" w:rsidP="008752A4">
            <w:pPr>
              <w:tabs>
                <w:tab w:val="left" w:pos="0"/>
              </w:tabs>
              <w:jc w:val="center"/>
              <w:rPr>
                <w:bCs/>
              </w:rPr>
            </w:pPr>
            <w:r w:rsidRPr="008752A4">
              <w:rPr>
                <w:bCs/>
              </w:rPr>
              <w:t>4.1.</w:t>
            </w:r>
          </w:p>
        </w:tc>
        <w:tc>
          <w:tcPr>
            <w:tcW w:w="2553" w:type="dxa"/>
            <w:vMerge w:val="restart"/>
            <w:vAlign w:val="center"/>
          </w:tcPr>
          <w:p w14:paraId="701EB776" w14:textId="77777777" w:rsidR="008752A4" w:rsidRPr="008752A4" w:rsidRDefault="008752A4" w:rsidP="008752A4">
            <w:pPr>
              <w:tabs>
                <w:tab w:val="left" w:pos="0"/>
              </w:tabs>
              <w:ind w:right="-120"/>
              <w:rPr>
                <w:bCs/>
              </w:rPr>
            </w:pPr>
            <w:r w:rsidRPr="008752A4">
              <w:rPr>
                <w:bCs/>
              </w:rPr>
              <w:t xml:space="preserve">ООО «Кузбасстопливо-сбыт»,                       ИНН </w:t>
            </w:r>
            <w:r w:rsidRPr="008752A4">
              <w:rPr>
                <w:lang w:eastAsia="en-US"/>
              </w:rPr>
              <w:t xml:space="preserve"> </w:t>
            </w:r>
            <w:r w:rsidRPr="008752A4">
              <w:rPr>
                <w:bCs/>
              </w:rPr>
              <w:t>4205241533</w:t>
            </w:r>
          </w:p>
        </w:tc>
        <w:tc>
          <w:tcPr>
            <w:tcW w:w="2409" w:type="dxa"/>
            <w:vMerge w:val="restart"/>
            <w:vAlign w:val="center"/>
          </w:tcPr>
          <w:p w14:paraId="6571299E" w14:textId="77777777" w:rsidR="008752A4" w:rsidRPr="008752A4" w:rsidRDefault="008752A4" w:rsidP="008752A4">
            <w:pPr>
              <w:tabs>
                <w:tab w:val="left" w:pos="0"/>
              </w:tabs>
              <w:jc w:val="center"/>
              <w:rPr>
                <w:bCs/>
              </w:rPr>
            </w:pPr>
            <w:r w:rsidRPr="008752A4">
              <w:rPr>
                <w:bCs/>
              </w:rPr>
              <w:t>Промышленновский  муниципальный округ</w:t>
            </w:r>
          </w:p>
        </w:tc>
        <w:tc>
          <w:tcPr>
            <w:tcW w:w="4536" w:type="dxa"/>
            <w:gridSpan w:val="3"/>
            <w:vAlign w:val="center"/>
          </w:tcPr>
          <w:p w14:paraId="41568710" w14:textId="77777777" w:rsidR="008752A4" w:rsidRPr="008752A4" w:rsidRDefault="008752A4" w:rsidP="008752A4">
            <w:pPr>
              <w:tabs>
                <w:tab w:val="left" w:pos="0"/>
              </w:tabs>
              <w:jc w:val="center"/>
              <w:rPr>
                <w:bCs/>
              </w:rPr>
            </w:pPr>
            <w:r w:rsidRPr="008752A4">
              <w:rPr>
                <w:bCs/>
              </w:rPr>
              <w:t>Марка ДР 0-200 (300)</w:t>
            </w:r>
          </w:p>
        </w:tc>
      </w:tr>
      <w:tr w:rsidR="008752A4" w:rsidRPr="008752A4" w14:paraId="06D6AA6A" w14:textId="77777777" w:rsidTr="00607E21">
        <w:trPr>
          <w:trHeight w:val="324"/>
        </w:trPr>
        <w:tc>
          <w:tcPr>
            <w:tcW w:w="703" w:type="dxa"/>
            <w:vMerge/>
            <w:vAlign w:val="center"/>
          </w:tcPr>
          <w:p w14:paraId="1993A6A1" w14:textId="77777777" w:rsidR="008752A4" w:rsidRPr="008752A4" w:rsidRDefault="008752A4" w:rsidP="008752A4">
            <w:pPr>
              <w:tabs>
                <w:tab w:val="left" w:pos="0"/>
              </w:tabs>
              <w:jc w:val="center"/>
              <w:rPr>
                <w:bCs/>
              </w:rPr>
            </w:pPr>
          </w:p>
        </w:tc>
        <w:tc>
          <w:tcPr>
            <w:tcW w:w="2553" w:type="dxa"/>
            <w:vMerge/>
          </w:tcPr>
          <w:p w14:paraId="506C2962" w14:textId="77777777" w:rsidR="008752A4" w:rsidRPr="008752A4" w:rsidRDefault="008752A4" w:rsidP="008752A4">
            <w:pPr>
              <w:tabs>
                <w:tab w:val="left" w:pos="0"/>
              </w:tabs>
              <w:ind w:right="-120"/>
              <w:rPr>
                <w:bCs/>
              </w:rPr>
            </w:pPr>
          </w:p>
        </w:tc>
        <w:tc>
          <w:tcPr>
            <w:tcW w:w="2409" w:type="dxa"/>
            <w:vMerge/>
          </w:tcPr>
          <w:p w14:paraId="607C6599" w14:textId="77777777" w:rsidR="008752A4" w:rsidRPr="008752A4" w:rsidRDefault="008752A4" w:rsidP="008752A4">
            <w:pPr>
              <w:tabs>
                <w:tab w:val="left" w:pos="0"/>
              </w:tabs>
              <w:jc w:val="center"/>
              <w:rPr>
                <w:bCs/>
              </w:rPr>
            </w:pPr>
          </w:p>
        </w:tc>
        <w:tc>
          <w:tcPr>
            <w:tcW w:w="1418" w:type="dxa"/>
            <w:vAlign w:val="center"/>
          </w:tcPr>
          <w:p w14:paraId="1F5285FC" w14:textId="77777777" w:rsidR="008752A4" w:rsidRPr="008752A4" w:rsidRDefault="008752A4" w:rsidP="008752A4">
            <w:pPr>
              <w:tabs>
                <w:tab w:val="left" w:pos="0"/>
              </w:tabs>
              <w:jc w:val="center"/>
              <w:rPr>
                <w:bCs/>
              </w:rPr>
            </w:pPr>
            <w:r w:rsidRPr="008752A4">
              <w:rPr>
                <w:bCs/>
              </w:rPr>
              <w:t xml:space="preserve">руб/т </w:t>
            </w:r>
          </w:p>
        </w:tc>
        <w:tc>
          <w:tcPr>
            <w:tcW w:w="1559" w:type="dxa"/>
            <w:vAlign w:val="center"/>
          </w:tcPr>
          <w:p w14:paraId="3BEAE180" w14:textId="77777777" w:rsidR="008752A4" w:rsidRPr="008752A4" w:rsidRDefault="008752A4" w:rsidP="008752A4">
            <w:pPr>
              <w:tabs>
                <w:tab w:val="left" w:pos="0"/>
              </w:tabs>
              <w:jc w:val="center"/>
              <w:rPr>
                <w:bCs/>
              </w:rPr>
            </w:pPr>
            <w:r w:rsidRPr="008752A4">
              <w:rPr>
                <w:bCs/>
              </w:rPr>
              <w:t>1054,35</w:t>
            </w:r>
          </w:p>
        </w:tc>
        <w:tc>
          <w:tcPr>
            <w:tcW w:w="1559" w:type="dxa"/>
            <w:vAlign w:val="center"/>
          </w:tcPr>
          <w:p w14:paraId="3CD9B3E2" w14:textId="77777777" w:rsidR="008752A4" w:rsidRPr="008752A4" w:rsidRDefault="008752A4" w:rsidP="008752A4">
            <w:pPr>
              <w:tabs>
                <w:tab w:val="left" w:pos="0"/>
              </w:tabs>
              <w:jc w:val="center"/>
              <w:rPr>
                <w:bCs/>
              </w:rPr>
            </w:pPr>
            <w:r w:rsidRPr="008752A4">
              <w:rPr>
                <w:bCs/>
              </w:rPr>
              <w:t>1138,70</w:t>
            </w:r>
          </w:p>
        </w:tc>
      </w:tr>
      <w:tr w:rsidR="008752A4" w:rsidRPr="008752A4" w14:paraId="500483A5" w14:textId="77777777" w:rsidTr="00607E21">
        <w:trPr>
          <w:trHeight w:val="324"/>
        </w:trPr>
        <w:tc>
          <w:tcPr>
            <w:tcW w:w="703" w:type="dxa"/>
            <w:vMerge w:val="restart"/>
            <w:vAlign w:val="center"/>
          </w:tcPr>
          <w:p w14:paraId="745458A8" w14:textId="77777777" w:rsidR="008752A4" w:rsidRPr="008752A4" w:rsidRDefault="008752A4" w:rsidP="008752A4">
            <w:pPr>
              <w:tabs>
                <w:tab w:val="left" w:pos="0"/>
              </w:tabs>
              <w:jc w:val="center"/>
              <w:rPr>
                <w:bCs/>
              </w:rPr>
            </w:pPr>
            <w:r w:rsidRPr="008752A4">
              <w:rPr>
                <w:bCs/>
              </w:rPr>
              <w:t>4.2.</w:t>
            </w:r>
          </w:p>
        </w:tc>
        <w:tc>
          <w:tcPr>
            <w:tcW w:w="2553" w:type="dxa"/>
            <w:vMerge/>
          </w:tcPr>
          <w:p w14:paraId="62DA0F0E" w14:textId="77777777" w:rsidR="008752A4" w:rsidRPr="008752A4" w:rsidRDefault="008752A4" w:rsidP="008752A4">
            <w:pPr>
              <w:tabs>
                <w:tab w:val="left" w:pos="0"/>
              </w:tabs>
              <w:ind w:right="-120"/>
              <w:rPr>
                <w:bCs/>
              </w:rPr>
            </w:pPr>
          </w:p>
        </w:tc>
        <w:tc>
          <w:tcPr>
            <w:tcW w:w="2409" w:type="dxa"/>
            <w:vMerge/>
          </w:tcPr>
          <w:p w14:paraId="628066D3" w14:textId="77777777" w:rsidR="008752A4" w:rsidRPr="008752A4" w:rsidRDefault="008752A4" w:rsidP="008752A4">
            <w:pPr>
              <w:tabs>
                <w:tab w:val="left" w:pos="0"/>
              </w:tabs>
              <w:jc w:val="center"/>
              <w:rPr>
                <w:bCs/>
              </w:rPr>
            </w:pPr>
          </w:p>
        </w:tc>
        <w:tc>
          <w:tcPr>
            <w:tcW w:w="4536" w:type="dxa"/>
            <w:gridSpan w:val="3"/>
            <w:vAlign w:val="center"/>
          </w:tcPr>
          <w:p w14:paraId="72F58537" w14:textId="77777777" w:rsidR="008752A4" w:rsidRPr="008752A4" w:rsidRDefault="008752A4" w:rsidP="008752A4">
            <w:pPr>
              <w:tabs>
                <w:tab w:val="left" w:pos="0"/>
              </w:tabs>
              <w:ind w:right="-120"/>
              <w:rPr>
                <w:bCs/>
              </w:rPr>
            </w:pPr>
            <w:r w:rsidRPr="008752A4">
              <w:rPr>
                <w:bCs/>
              </w:rPr>
              <w:t>Марка ДПК 50-200, марка ДПКО 25-200, марка ДО 25-50</w:t>
            </w:r>
          </w:p>
        </w:tc>
      </w:tr>
      <w:tr w:rsidR="008752A4" w:rsidRPr="008752A4" w14:paraId="47F27776" w14:textId="77777777" w:rsidTr="00607E21">
        <w:trPr>
          <w:trHeight w:val="324"/>
        </w:trPr>
        <w:tc>
          <w:tcPr>
            <w:tcW w:w="703" w:type="dxa"/>
            <w:vMerge/>
            <w:vAlign w:val="center"/>
          </w:tcPr>
          <w:p w14:paraId="583B23BC" w14:textId="77777777" w:rsidR="008752A4" w:rsidRPr="008752A4" w:rsidRDefault="008752A4" w:rsidP="008752A4">
            <w:pPr>
              <w:tabs>
                <w:tab w:val="left" w:pos="0"/>
              </w:tabs>
              <w:jc w:val="center"/>
              <w:rPr>
                <w:bCs/>
              </w:rPr>
            </w:pPr>
          </w:p>
        </w:tc>
        <w:tc>
          <w:tcPr>
            <w:tcW w:w="2553" w:type="dxa"/>
            <w:vMerge/>
          </w:tcPr>
          <w:p w14:paraId="6FD6D87B" w14:textId="77777777" w:rsidR="008752A4" w:rsidRPr="008752A4" w:rsidRDefault="008752A4" w:rsidP="008752A4">
            <w:pPr>
              <w:tabs>
                <w:tab w:val="left" w:pos="0"/>
              </w:tabs>
              <w:ind w:right="-120"/>
              <w:rPr>
                <w:bCs/>
              </w:rPr>
            </w:pPr>
          </w:p>
        </w:tc>
        <w:tc>
          <w:tcPr>
            <w:tcW w:w="2409" w:type="dxa"/>
            <w:vMerge/>
          </w:tcPr>
          <w:p w14:paraId="203BEA2F" w14:textId="77777777" w:rsidR="008752A4" w:rsidRPr="008752A4" w:rsidRDefault="008752A4" w:rsidP="008752A4">
            <w:pPr>
              <w:tabs>
                <w:tab w:val="left" w:pos="0"/>
              </w:tabs>
              <w:jc w:val="center"/>
              <w:rPr>
                <w:bCs/>
              </w:rPr>
            </w:pPr>
          </w:p>
        </w:tc>
        <w:tc>
          <w:tcPr>
            <w:tcW w:w="1418" w:type="dxa"/>
            <w:vAlign w:val="center"/>
          </w:tcPr>
          <w:p w14:paraId="3593DE86" w14:textId="77777777" w:rsidR="008752A4" w:rsidRPr="008752A4" w:rsidRDefault="008752A4" w:rsidP="008752A4">
            <w:pPr>
              <w:tabs>
                <w:tab w:val="left" w:pos="0"/>
              </w:tabs>
              <w:jc w:val="center"/>
              <w:rPr>
                <w:bCs/>
              </w:rPr>
            </w:pPr>
            <w:r w:rsidRPr="008752A4">
              <w:rPr>
                <w:bCs/>
              </w:rPr>
              <w:t xml:space="preserve">руб/т </w:t>
            </w:r>
          </w:p>
        </w:tc>
        <w:tc>
          <w:tcPr>
            <w:tcW w:w="1559" w:type="dxa"/>
            <w:vAlign w:val="center"/>
          </w:tcPr>
          <w:p w14:paraId="04CC7F2B" w14:textId="77777777" w:rsidR="008752A4" w:rsidRPr="008752A4" w:rsidRDefault="008752A4" w:rsidP="008752A4">
            <w:pPr>
              <w:tabs>
                <w:tab w:val="left" w:pos="0"/>
              </w:tabs>
              <w:jc w:val="center"/>
              <w:rPr>
                <w:bCs/>
              </w:rPr>
            </w:pPr>
            <w:r w:rsidRPr="008752A4">
              <w:rPr>
                <w:bCs/>
              </w:rPr>
              <w:t>1654,60</w:t>
            </w:r>
          </w:p>
        </w:tc>
        <w:tc>
          <w:tcPr>
            <w:tcW w:w="1559" w:type="dxa"/>
            <w:vAlign w:val="center"/>
          </w:tcPr>
          <w:p w14:paraId="343748D9" w14:textId="77777777" w:rsidR="008752A4" w:rsidRPr="008752A4" w:rsidRDefault="008752A4" w:rsidP="008752A4">
            <w:pPr>
              <w:tabs>
                <w:tab w:val="left" w:pos="0"/>
              </w:tabs>
              <w:jc w:val="center"/>
              <w:rPr>
                <w:bCs/>
              </w:rPr>
            </w:pPr>
            <w:r w:rsidRPr="008752A4">
              <w:rPr>
                <w:bCs/>
              </w:rPr>
              <w:t>1786,97</w:t>
            </w:r>
          </w:p>
        </w:tc>
      </w:tr>
      <w:tr w:rsidR="008752A4" w:rsidRPr="008752A4" w14:paraId="452B4E1E" w14:textId="77777777" w:rsidTr="00607E21">
        <w:trPr>
          <w:trHeight w:val="324"/>
        </w:trPr>
        <w:tc>
          <w:tcPr>
            <w:tcW w:w="10201" w:type="dxa"/>
            <w:gridSpan w:val="6"/>
            <w:vAlign w:val="center"/>
          </w:tcPr>
          <w:p w14:paraId="3BDDC069" w14:textId="77777777" w:rsidR="008752A4" w:rsidRPr="008752A4" w:rsidRDefault="008752A4" w:rsidP="00436D16">
            <w:pPr>
              <w:numPr>
                <w:ilvl w:val="0"/>
                <w:numId w:val="23"/>
              </w:numPr>
              <w:tabs>
                <w:tab w:val="left" w:pos="210"/>
              </w:tabs>
              <w:ind w:left="-120" w:firstLine="0"/>
              <w:contextualSpacing/>
              <w:jc w:val="center"/>
              <w:rPr>
                <w:bCs/>
              </w:rPr>
            </w:pPr>
            <w:r w:rsidRPr="008752A4">
              <w:rPr>
                <w:bCs/>
              </w:rPr>
              <w:t>Сжиженный газ</w:t>
            </w:r>
          </w:p>
        </w:tc>
      </w:tr>
      <w:tr w:rsidR="008752A4" w:rsidRPr="008752A4" w14:paraId="74F90DFE" w14:textId="77777777" w:rsidTr="00607E21">
        <w:trPr>
          <w:trHeight w:val="324"/>
        </w:trPr>
        <w:tc>
          <w:tcPr>
            <w:tcW w:w="703" w:type="dxa"/>
            <w:vMerge w:val="restart"/>
            <w:vAlign w:val="center"/>
          </w:tcPr>
          <w:p w14:paraId="2960A3CD" w14:textId="77777777" w:rsidR="008752A4" w:rsidRPr="008752A4" w:rsidRDefault="008752A4" w:rsidP="008752A4">
            <w:pPr>
              <w:tabs>
                <w:tab w:val="left" w:pos="0"/>
              </w:tabs>
              <w:jc w:val="center"/>
              <w:rPr>
                <w:bCs/>
              </w:rPr>
            </w:pPr>
            <w:r w:rsidRPr="008752A4">
              <w:rPr>
                <w:bCs/>
              </w:rPr>
              <w:t>5.1.</w:t>
            </w:r>
          </w:p>
        </w:tc>
        <w:tc>
          <w:tcPr>
            <w:tcW w:w="2553" w:type="dxa"/>
            <w:vMerge w:val="restart"/>
            <w:vAlign w:val="center"/>
          </w:tcPr>
          <w:p w14:paraId="7B78AD36" w14:textId="77777777" w:rsidR="008752A4" w:rsidRPr="008752A4" w:rsidRDefault="008752A4" w:rsidP="008752A4">
            <w:pPr>
              <w:tabs>
                <w:tab w:val="left" w:pos="0"/>
              </w:tabs>
              <w:ind w:right="-120"/>
              <w:rPr>
                <w:bCs/>
              </w:rPr>
            </w:pPr>
            <w:r w:rsidRPr="008752A4">
              <w:rPr>
                <w:bCs/>
              </w:rPr>
              <w:t>ОАО «Промышленная-райгаз»,                        ИНН 4240002390</w:t>
            </w:r>
          </w:p>
        </w:tc>
        <w:tc>
          <w:tcPr>
            <w:tcW w:w="2409" w:type="dxa"/>
            <w:vMerge w:val="restart"/>
            <w:vAlign w:val="center"/>
          </w:tcPr>
          <w:p w14:paraId="5F99E43B" w14:textId="77777777" w:rsidR="008752A4" w:rsidRPr="008752A4" w:rsidRDefault="008752A4" w:rsidP="008752A4">
            <w:pPr>
              <w:tabs>
                <w:tab w:val="left" w:pos="0"/>
              </w:tabs>
              <w:jc w:val="center"/>
              <w:rPr>
                <w:bCs/>
              </w:rPr>
            </w:pPr>
            <w:r w:rsidRPr="008752A4">
              <w:rPr>
                <w:bCs/>
              </w:rPr>
              <w:t>Промышленновский  муниципальный округ</w:t>
            </w:r>
          </w:p>
        </w:tc>
        <w:tc>
          <w:tcPr>
            <w:tcW w:w="4536" w:type="dxa"/>
            <w:gridSpan w:val="3"/>
            <w:vAlign w:val="center"/>
          </w:tcPr>
          <w:p w14:paraId="2DD58FC4" w14:textId="77777777" w:rsidR="008752A4" w:rsidRPr="008752A4" w:rsidRDefault="008752A4" w:rsidP="008752A4">
            <w:pPr>
              <w:tabs>
                <w:tab w:val="left" w:pos="0"/>
              </w:tabs>
              <w:jc w:val="center"/>
              <w:rPr>
                <w:bCs/>
              </w:rPr>
            </w:pPr>
            <w:r w:rsidRPr="008752A4">
              <w:rPr>
                <w:bCs/>
              </w:rPr>
              <w:t xml:space="preserve"> в баллонах</w:t>
            </w:r>
          </w:p>
        </w:tc>
      </w:tr>
      <w:tr w:rsidR="008752A4" w:rsidRPr="008752A4" w14:paraId="4299DDE3" w14:textId="77777777" w:rsidTr="00607E21">
        <w:trPr>
          <w:trHeight w:val="477"/>
        </w:trPr>
        <w:tc>
          <w:tcPr>
            <w:tcW w:w="703" w:type="dxa"/>
            <w:vMerge/>
            <w:vAlign w:val="center"/>
          </w:tcPr>
          <w:p w14:paraId="119AC788" w14:textId="77777777" w:rsidR="008752A4" w:rsidRPr="008752A4" w:rsidRDefault="008752A4" w:rsidP="008752A4">
            <w:pPr>
              <w:tabs>
                <w:tab w:val="left" w:pos="0"/>
              </w:tabs>
              <w:jc w:val="center"/>
              <w:rPr>
                <w:bCs/>
              </w:rPr>
            </w:pPr>
          </w:p>
        </w:tc>
        <w:tc>
          <w:tcPr>
            <w:tcW w:w="2553" w:type="dxa"/>
            <w:vMerge/>
          </w:tcPr>
          <w:p w14:paraId="79E5626D" w14:textId="77777777" w:rsidR="008752A4" w:rsidRPr="008752A4" w:rsidRDefault="008752A4" w:rsidP="008752A4">
            <w:pPr>
              <w:tabs>
                <w:tab w:val="left" w:pos="0"/>
              </w:tabs>
              <w:ind w:right="-120"/>
              <w:rPr>
                <w:bCs/>
              </w:rPr>
            </w:pPr>
          </w:p>
        </w:tc>
        <w:tc>
          <w:tcPr>
            <w:tcW w:w="2409" w:type="dxa"/>
            <w:vMerge/>
          </w:tcPr>
          <w:p w14:paraId="6FFDEE60" w14:textId="77777777" w:rsidR="008752A4" w:rsidRPr="008752A4" w:rsidRDefault="008752A4" w:rsidP="008752A4">
            <w:pPr>
              <w:tabs>
                <w:tab w:val="left" w:pos="0"/>
              </w:tabs>
              <w:jc w:val="center"/>
              <w:rPr>
                <w:bCs/>
              </w:rPr>
            </w:pPr>
          </w:p>
        </w:tc>
        <w:tc>
          <w:tcPr>
            <w:tcW w:w="1418" w:type="dxa"/>
            <w:vAlign w:val="center"/>
          </w:tcPr>
          <w:p w14:paraId="7BAEBF99" w14:textId="77777777" w:rsidR="008752A4" w:rsidRPr="008752A4" w:rsidRDefault="008752A4" w:rsidP="008752A4">
            <w:pPr>
              <w:tabs>
                <w:tab w:val="left" w:pos="0"/>
              </w:tabs>
              <w:jc w:val="center"/>
              <w:rPr>
                <w:bCs/>
              </w:rPr>
            </w:pPr>
            <w:r w:rsidRPr="008752A4">
              <w:rPr>
                <w:bCs/>
              </w:rPr>
              <w:t>руб./кг</w:t>
            </w:r>
          </w:p>
        </w:tc>
        <w:tc>
          <w:tcPr>
            <w:tcW w:w="1559" w:type="dxa"/>
            <w:vAlign w:val="center"/>
          </w:tcPr>
          <w:p w14:paraId="79F951FB" w14:textId="77777777" w:rsidR="008752A4" w:rsidRPr="008752A4" w:rsidRDefault="008752A4" w:rsidP="008752A4">
            <w:pPr>
              <w:tabs>
                <w:tab w:val="left" w:pos="0"/>
              </w:tabs>
              <w:jc w:val="center"/>
              <w:rPr>
                <w:bCs/>
              </w:rPr>
            </w:pPr>
            <w:r w:rsidRPr="008752A4">
              <w:rPr>
                <w:bCs/>
              </w:rPr>
              <w:t>57,95</w:t>
            </w:r>
          </w:p>
        </w:tc>
        <w:tc>
          <w:tcPr>
            <w:tcW w:w="1559" w:type="dxa"/>
            <w:vAlign w:val="center"/>
          </w:tcPr>
          <w:p w14:paraId="6CCAFEB2" w14:textId="77777777" w:rsidR="008752A4" w:rsidRPr="008752A4" w:rsidRDefault="008752A4" w:rsidP="008752A4">
            <w:pPr>
              <w:tabs>
                <w:tab w:val="left" w:pos="0"/>
              </w:tabs>
              <w:jc w:val="center"/>
              <w:rPr>
                <w:bCs/>
              </w:rPr>
            </w:pPr>
            <w:r w:rsidRPr="008752A4">
              <w:rPr>
                <w:bCs/>
              </w:rPr>
              <w:t>63,60</w:t>
            </w:r>
          </w:p>
        </w:tc>
      </w:tr>
      <w:tr w:rsidR="008752A4" w:rsidRPr="008752A4" w14:paraId="5BE87E18" w14:textId="77777777" w:rsidTr="00607E21">
        <w:trPr>
          <w:trHeight w:val="324"/>
        </w:trPr>
        <w:tc>
          <w:tcPr>
            <w:tcW w:w="703" w:type="dxa"/>
            <w:vMerge w:val="restart"/>
            <w:vAlign w:val="center"/>
          </w:tcPr>
          <w:p w14:paraId="23E2249C" w14:textId="77777777" w:rsidR="008752A4" w:rsidRPr="008752A4" w:rsidRDefault="008752A4" w:rsidP="008752A4">
            <w:pPr>
              <w:tabs>
                <w:tab w:val="left" w:pos="0"/>
              </w:tabs>
              <w:jc w:val="center"/>
              <w:rPr>
                <w:bCs/>
              </w:rPr>
            </w:pPr>
            <w:r w:rsidRPr="008752A4">
              <w:rPr>
                <w:bCs/>
              </w:rPr>
              <w:t>5.2.</w:t>
            </w:r>
          </w:p>
        </w:tc>
        <w:tc>
          <w:tcPr>
            <w:tcW w:w="2553" w:type="dxa"/>
            <w:vMerge/>
          </w:tcPr>
          <w:p w14:paraId="35A331AA" w14:textId="77777777" w:rsidR="008752A4" w:rsidRPr="008752A4" w:rsidRDefault="008752A4" w:rsidP="008752A4">
            <w:pPr>
              <w:tabs>
                <w:tab w:val="left" w:pos="0"/>
              </w:tabs>
              <w:ind w:right="-120"/>
              <w:rPr>
                <w:bCs/>
              </w:rPr>
            </w:pPr>
          </w:p>
        </w:tc>
        <w:tc>
          <w:tcPr>
            <w:tcW w:w="2409" w:type="dxa"/>
            <w:vMerge/>
          </w:tcPr>
          <w:p w14:paraId="50B51B0D" w14:textId="77777777" w:rsidR="008752A4" w:rsidRPr="008752A4" w:rsidRDefault="008752A4" w:rsidP="008752A4">
            <w:pPr>
              <w:tabs>
                <w:tab w:val="left" w:pos="0"/>
              </w:tabs>
              <w:jc w:val="center"/>
              <w:rPr>
                <w:bCs/>
              </w:rPr>
            </w:pPr>
          </w:p>
        </w:tc>
        <w:tc>
          <w:tcPr>
            <w:tcW w:w="4536" w:type="dxa"/>
            <w:gridSpan w:val="3"/>
            <w:vAlign w:val="center"/>
          </w:tcPr>
          <w:p w14:paraId="4EDBA8D3" w14:textId="77777777" w:rsidR="008752A4" w:rsidRPr="008752A4" w:rsidRDefault="008752A4" w:rsidP="008752A4">
            <w:pPr>
              <w:tabs>
                <w:tab w:val="left" w:pos="0"/>
              </w:tabs>
              <w:jc w:val="center"/>
              <w:rPr>
                <w:bCs/>
              </w:rPr>
            </w:pPr>
            <w:r w:rsidRPr="008752A4">
              <w:rPr>
                <w:bCs/>
              </w:rPr>
              <w:t>из групповой резервуарной установки</w:t>
            </w:r>
          </w:p>
        </w:tc>
      </w:tr>
      <w:tr w:rsidR="008752A4" w:rsidRPr="008752A4" w14:paraId="68F78356" w14:textId="77777777" w:rsidTr="00607E21">
        <w:trPr>
          <w:trHeight w:val="324"/>
        </w:trPr>
        <w:tc>
          <w:tcPr>
            <w:tcW w:w="703" w:type="dxa"/>
            <w:vMerge/>
            <w:vAlign w:val="center"/>
          </w:tcPr>
          <w:p w14:paraId="013A3796" w14:textId="77777777" w:rsidR="008752A4" w:rsidRPr="008752A4" w:rsidRDefault="008752A4" w:rsidP="008752A4">
            <w:pPr>
              <w:tabs>
                <w:tab w:val="left" w:pos="0"/>
              </w:tabs>
              <w:jc w:val="center"/>
              <w:rPr>
                <w:bCs/>
              </w:rPr>
            </w:pPr>
          </w:p>
        </w:tc>
        <w:tc>
          <w:tcPr>
            <w:tcW w:w="2553" w:type="dxa"/>
            <w:vMerge/>
          </w:tcPr>
          <w:p w14:paraId="3173394E" w14:textId="77777777" w:rsidR="008752A4" w:rsidRPr="008752A4" w:rsidRDefault="008752A4" w:rsidP="008752A4">
            <w:pPr>
              <w:tabs>
                <w:tab w:val="left" w:pos="0"/>
              </w:tabs>
              <w:ind w:right="-120"/>
              <w:rPr>
                <w:bCs/>
              </w:rPr>
            </w:pPr>
          </w:p>
        </w:tc>
        <w:tc>
          <w:tcPr>
            <w:tcW w:w="2409" w:type="dxa"/>
            <w:vMerge/>
          </w:tcPr>
          <w:p w14:paraId="2C6A2793" w14:textId="77777777" w:rsidR="008752A4" w:rsidRPr="008752A4" w:rsidRDefault="008752A4" w:rsidP="008752A4">
            <w:pPr>
              <w:tabs>
                <w:tab w:val="left" w:pos="0"/>
              </w:tabs>
              <w:jc w:val="center"/>
              <w:rPr>
                <w:bCs/>
              </w:rPr>
            </w:pPr>
          </w:p>
        </w:tc>
        <w:tc>
          <w:tcPr>
            <w:tcW w:w="1418" w:type="dxa"/>
            <w:vAlign w:val="center"/>
          </w:tcPr>
          <w:p w14:paraId="7F7D0741" w14:textId="77777777" w:rsidR="008752A4" w:rsidRPr="008752A4" w:rsidRDefault="008752A4" w:rsidP="008752A4">
            <w:pPr>
              <w:tabs>
                <w:tab w:val="left" w:pos="0"/>
              </w:tabs>
              <w:jc w:val="center"/>
              <w:rPr>
                <w:bCs/>
              </w:rPr>
            </w:pPr>
            <w:r w:rsidRPr="008752A4">
              <w:rPr>
                <w:bCs/>
              </w:rPr>
              <w:t>руб./кг</w:t>
            </w:r>
          </w:p>
        </w:tc>
        <w:tc>
          <w:tcPr>
            <w:tcW w:w="1559" w:type="dxa"/>
            <w:vAlign w:val="center"/>
          </w:tcPr>
          <w:p w14:paraId="7A8C50CB" w14:textId="77777777" w:rsidR="008752A4" w:rsidRPr="008752A4" w:rsidRDefault="008752A4" w:rsidP="008752A4">
            <w:pPr>
              <w:tabs>
                <w:tab w:val="left" w:pos="0"/>
              </w:tabs>
              <w:jc w:val="center"/>
              <w:rPr>
                <w:bCs/>
              </w:rPr>
            </w:pPr>
            <w:r w:rsidRPr="008752A4">
              <w:rPr>
                <w:bCs/>
              </w:rPr>
              <w:t>79,18</w:t>
            </w:r>
          </w:p>
        </w:tc>
        <w:tc>
          <w:tcPr>
            <w:tcW w:w="1559" w:type="dxa"/>
            <w:vAlign w:val="center"/>
          </w:tcPr>
          <w:p w14:paraId="74046DDC" w14:textId="77777777" w:rsidR="008752A4" w:rsidRPr="008752A4" w:rsidRDefault="008752A4" w:rsidP="008752A4">
            <w:pPr>
              <w:tabs>
                <w:tab w:val="left" w:pos="0"/>
              </w:tabs>
              <w:jc w:val="center"/>
              <w:rPr>
                <w:bCs/>
              </w:rPr>
            </w:pPr>
            <w:r w:rsidRPr="008752A4">
              <w:rPr>
                <w:bCs/>
              </w:rPr>
              <w:t>86,90</w:t>
            </w:r>
          </w:p>
        </w:tc>
      </w:tr>
    </w:tbl>
    <w:p w14:paraId="7A76622A" w14:textId="77777777" w:rsidR="008752A4" w:rsidRPr="008752A4" w:rsidRDefault="008752A4" w:rsidP="008752A4">
      <w:pPr>
        <w:spacing w:before="120"/>
        <w:ind w:left="-142" w:firstLine="425"/>
        <w:jc w:val="both"/>
        <w:rPr>
          <w:sz w:val="28"/>
          <w:szCs w:val="28"/>
        </w:rPr>
      </w:pPr>
      <w:r w:rsidRPr="008752A4">
        <w:rPr>
          <w:sz w:val="28"/>
          <w:szCs w:val="28"/>
        </w:rPr>
        <w:t xml:space="preserve">  * Льготные цены (тарифы) установлены с учетом пункта 6 статьи 168 Налогового кодекса Российской Федерации (часть вторая).</w:t>
      </w:r>
    </w:p>
    <w:p w14:paraId="2AA0E2FD" w14:textId="77777777" w:rsidR="008752A4" w:rsidRPr="008752A4" w:rsidRDefault="008752A4" w:rsidP="008752A4">
      <w:pPr>
        <w:tabs>
          <w:tab w:val="left" w:pos="1365"/>
        </w:tabs>
        <w:ind w:left="-142" w:right="-1" w:firstLine="425"/>
        <w:jc w:val="both"/>
        <w:rPr>
          <w:sz w:val="28"/>
          <w:szCs w:val="28"/>
          <w:lang w:eastAsia="en-US"/>
        </w:rPr>
      </w:pPr>
      <w:r w:rsidRPr="008752A4">
        <w:rPr>
          <w:sz w:val="28"/>
          <w:szCs w:val="28"/>
          <w:lang w:eastAsia="en-US"/>
        </w:rPr>
        <w:t xml:space="preserve">** Норматив потребления коммунальной услуги по отоплению установлен приказом </w:t>
      </w:r>
      <w:r w:rsidRPr="008752A4">
        <w:rPr>
          <w:bCs/>
          <w:sz w:val="28"/>
          <w:szCs w:val="28"/>
        </w:rPr>
        <w:t>Департамента жилищно-коммунального и дорожного комплекса Кемеровской области от 23.12.2014 № 131 «Об установлении норматива потребления коммунальной услуги по отоплению на территории Промышленновского муниципального района».</w:t>
      </w:r>
      <w:r w:rsidRPr="008752A4">
        <w:rPr>
          <w:sz w:val="28"/>
          <w:szCs w:val="28"/>
          <w:lang w:eastAsia="en-US"/>
        </w:rPr>
        <w:t xml:space="preserve">                                                                                                          </w:t>
      </w:r>
    </w:p>
    <w:p w14:paraId="7930D5F4" w14:textId="77777777" w:rsidR="008752A4" w:rsidRPr="008752A4" w:rsidRDefault="008752A4" w:rsidP="008752A4">
      <w:pPr>
        <w:tabs>
          <w:tab w:val="left" w:pos="142"/>
        </w:tabs>
        <w:ind w:left="709" w:right="-1" w:firstLine="425"/>
        <w:jc w:val="center"/>
        <w:rPr>
          <w:bCs/>
          <w:sz w:val="28"/>
          <w:szCs w:val="28"/>
        </w:rPr>
      </w:pPr>
    </w:p>
    <w:p w14:paraId="618CEDDF" w14:textId="77777777" w:rsidR="008752A4" w:rsidRPr="008752A4" w:rsidRDefault="008752A4" w:rsidP="008752A4">
      <w:pPr>
        <w:tabs>
          <w:tab w:val="left" w:pos="142"/>
        </w:tabs>
        <w:ind w:left="709" w:right="141" w:firstLine="709"/>
        <w:jc w:val="center"/>
        <w:rPr>
          <w:bCs/>
          <w:sz w:val="28"/>
          <w:szCs w:val="28"/>
        </w:rPr>
      </w:pPr>
    </w:p>
    <w:p w14:paraId="768E6424" w14:textId="77777777" w:rsidR="008752A4" w:rsidRPr="008752A4" w:rsidRDefault="008752A4" w:rsidP="008752A4">
      <w:pPr>
        <w:tabs>
          <w:tab w:val="left" w:pos="284"/>
          <w:tab w:val="left" w:pos="1365"/>
        </w:tabs>
        <w:ind w:left="709" w:right="141"/>
        <w:jc w:val="both"/>
        <w:rPr>
          <w:sz w:val="28"/>
          <w:szCs w:val="28"/>
          <w:lang w:eastAsia="en-US"/>
        </w:rPr>
      </w:pPr>
      <w:r w:rsidRPr="008752A4">
        <w:rPr>
          <w:sz w:val="28"/>
          <w:szCs w:val="28"/>
          <w:lang w:eastAsia="en-US"/>
        </w:rPr>
        <w:t xml:space="preserve"> </w:t>
      </w:r>
    </w:p>
    <w:p w14:paraId="4FA4BB01" w14:textId="77777777" w:rsidR="008752A4" w:rsidRPr="008752A4" w:rsidRDefault="008752A4" w:rsidP="008752A4">
      <w:pPr>
        <w:tabs>
          <w:tab w:val="left" w:pos="1985"/>
        </w:tabs>
        <w:ind w:left="4962"/>
        <w:jc w:val="center"/>
        <w:rPr>
          <w:sz w:val="28"/>
          <w:szCs w:val="28"/>
        </w:rPr>
      </w:pPr>
    </w:p>
    <w:p w14:paraId="7DA6EE00" w14:textId="77777777" w:rsidR="008752A4" w:rsidRPr="008752A4" w:rsidRDefault="008752A4" w:rsidP="008752A4">
      <w:pPr>
        <w:tabs>
          <w:tab w:val="left" w:pos="1985"/>
        </w:tabs>
        <w:ind w:left="4962"/>
        <w:jc w:val="center"/>
        <w:rPr>
          <w:sz w:val="28"/>
          <w:szCs w:val="28"/>
        </w:rPr>
      </w:pPr>
      <w:r w:rsidRPr="008752A4">
        <w:rPr>
          <w:sz w:val="28"/>
          <w:szCs w:val="28"/>
        </w:rPr>
        <w:t xml:space="preserve">                                                 </w:t>
      </w:r>
    </w:p>
    <w:p w14:paraId="080571A3" w14:textId="77777777" w:rsidR="008752A4" w:rsidRPr="008752A4" w:rsidRDefault="008752A4" w:rsidP="008752A4">
      <w:pPr>
        <w:tabs>
          <w:tab w:val="left" w:pos="1985"/>
        </w:tabs>
        <w:ind w:left="4962"/>
        <w:jc w:val="center"/>
        <w:rPr>
          <w:sz w:val="28"/>
          <w:szCs w:val="28"/>
        </w:rPr>
      </w:pPr>
    </w:p>
    <w:p w14:paraId="53E5229A" w14:textId="77777777" w:rsidR="008752A4" w:rsidRPr="008752A4" w:rsidRDefault="008752A4" w:rsidP="008752A4">
      <w:pPr>
        <w:tabs>
          <w:tab w:val="left" w:pos="1985"/>
        </w:tabs>
        <w:ind w:left="4962"/>
        <w:jc w:val="center"/>
        <w:rPr>
          <w:sz w:val="28"/>
          <w:szCs w:val="28"/>
        </w:rPr>
      </w:pPr>
    </w:p>
    <w:p w14:paraId="186D441E" w14:textId="77777777" w:rsidR="008752A4" w:rsidRPr="008752A4" w:rsidRDefault="008752A4" w:rsidP="008752A4">
      <w:pPr>
        <w:tabs>
          <w:tab w:val="left" w:pos="1985"/>
        </w:tabs>
        <w:ind w:left="4962"/>
        <w:jc w:val="center"/>
        <w:rPr>
          <w:sz w:val="28"/>
          <w:szCs w:val="28"/>
        </w:rPr>
      </w:pPr>
    </w:p>
    <w:p w14:paraId="32DAE208" w14:textId="77777777" w:rsidR="008752A4" w:rsidRPr="008752A4" w:rsidRDefault="008752A4" w:rsidP="008752A4">
      <w:pPr>
        <w:tabs>
          <w:tab w:val="left" w:pos="1985"/>
        </w:tabs>
        <w:ind w:left="4962"/>
        <w:jc w:val="center"/>
        <w:rPr>
          <w:sz w:val="28"/>
          <w:szCs w:val="28"/>
        </w:rPr>
      </w:pPr>
    </w:p>
    <w:p w14:paraId="121E0A0D" w14:textId="77777777" w:rsidR="008752A4" w:rsidRPr="008752A4" w:rsidRDefault="008752A4" w:rsidP="008752A4">
      <w:pPr>
        <w:tabs>
          <w:tab w:val="left" w:pos="1985"/>
        </w:tabs>
        <w:ind w:left="4962"/>
        <w:jc w:val="center"/>
        <w:rPr>
          <w:sz w:val="28"/>
          <w:szCs w:val="28"/>
        </w:rPr>
      </w:pPr>
    </w:p>
    <w:p w14:paraId="25745098" w14:textId="77777777" w:rsidR="008752A4" w:rsidRPr="008752A4" w:rsidRDefault="008752A4" w:rsidP="008752A4">
      <w:pPr>
        <w:tabs>
          <w:tab w:val="left" w:pos="1985"/>
        </w:tabs>
        <w:ind w:left="4962"/>
        <w:jc w:val="center"/>
        <w:rPr>
          <w:sz w:val="28"/>
          <w:szCs w:val="28"/>
        </w:rPr>
      </w:pPr>
    </w:p>
    <w:p w14:paraId="7A448FB6" w14:textId="77777777" w:rsidR="008752A4" w:rsidRPr="008752A4" w:rsidRDefault="008752A4" w:rsidP="008752A4">
      <w:pPr>
        <w:tabs>
          <w:tab w:val="left" w:pos="1985"/>
        </w:tabs>
        <w:ind w:left="4962"/>
        <w:jc w:val="center"/>
        <w:rPr>
          <w:sz w:val="28"/>
          <w:szCs w:val="28"/>
        </w:rPr>
      </w:pPr>
    </w:p>
    <w:p w14:paraId="334A37AC" w14:textId="77777777" w:rsidR="008752A4" w:rsidRPr="008752A4" w:rsidRDefault="008752A4" w:rsidP="008752A4">
      <w:pPr>
        <w:tabs>
          <w:tab w:val="left" w:pos="1985"/>
        </w:tabs>
        <w:ind w:left="4962"/>
        <w:jc w:val="center"/>
        <w:rPr>
          <w:sz w:val="28"/>
          <w:szCs w:val="28"/>
        </w:rPr>
      </w:pPr>
    </w:p>
    <w:p w14:paraId="41469362" w14:textId="77777777" w:rsidR="008752A4" w:rsidRPr="008752A4" w:rsidRDefault="008752A4" w:rsidP="008752A4">
      <w:pPr>
        <w:tabs>
          <w:tab w:val="left" w:pos="1985"/>
        </w:tabs>
        <w:ind w:left="4962"/>
        <w:jc w:val="center"/>
        <w:rPr>
          <w:sz w:val="28"/>
          <w:szCs w:val="28"/>
        </w:rPr>
      </w:pPr>
    </w:p>
    <w:p w14:paraId="4B90DE88" w14:textId="77777777" w:rsidR="008752A4" w:rsidRPr="008752A4" w:rsidRDefault="008752A4" w:rsidP="008752A4">
      <w:pPr>
        <w:tabs>
          <w:tab w:val="left" w:pos="1985"/>
        </w:tabs>
        <w:ind w:left="4962"/>
        <w:jc w:val="center"/>
        <w:rPr>
          <w:sz w:val="28"/>
          <w:szCs w:val="28"/>
        </w:rPr>
      </w:pPr>
    </w:p>
    <w:p w14:paraId="0FB5EFA3" w14:textId="77777777" w:rsidR="008752A4" w:rsidRPr="008752A4" w:rsidRDefault="008752A4" w:rsidP="008752A4">
      <w:pPr>
        <w:tabs>
          <w:tab w:val="left" w:pos="1985"/>
        </w:tabs>
        <w:ind w:left="4962"/>
        <w:jc w:val="center"/>
        <w:rPr>
          <w:sz w:val="28"/>
          <w:szCs w:val="28"/>
        </w:rPr>
      </w:pPr>
    </w:p>
    <w:p w14:paraId="51B6E6BA" w14:textId="77777777" w:rsidR="008752A4" w:rsidRPr="008752A4" w:rsidRDefault="008752A4" w:rsidP="008752A4">
      <w:pPr>
        <w:tabs>
          <w:tab w:val="left" w:pos="1985"/>
        </w:tabs>
        <w:ind w:left="4962"/>
        <w:jc w:val="center"/>
        <w:rPr>
          <w:sz w:val="28"/>
          <w:szCs w:val="28"/>
        </w:rPr>
      </w:pPr>
    </w:p>
    <w:p w14:paraId="70BE5558" w14:textId="77777777" w:rsidR="008752A4" w:rsidRPr="008752A4" w:rsidRDefault="008752A4" w:rsidP="008752A4">
      <w:pPr>
        <w:tabs>
          <w:tab w:val="left" w:pos="1985"/>
        </w:tabs>
        <w:ind w:left="4962"/>
        <w:jc w:val="center"/>
        <w:rPr>
          <w:sz w:val="28"/>
          <w:szCs w:val="28"/>
        </w:rPr>
      </w:pPr>
    </w:p>
    <w:p w14:paraId="50DD00C3" w14:textId="77777777" w:rsidR="008752A4" w:rsidRPr="008752A4" w:rsidRDefault="008752A4" w:rsidP="008752A4">
      <w:pPr>
        <w:tabs>
          <w:tab w:val="left" w:pos="1985"/>
        </w:tabs>
        <w:ind w:left="4962"/>
        <w:jc w:val="center"/>
        <w:rPr>
          <w:sz w:val="28"/>
          <w:szCs w:val="28"/>
        </w:rPr>
      </w:pPr>
    </w:p>
    <w:p w14:paraId="497312FA" w14:textId="77777777" w:rsidR="008752A4" w:rsidRPr="008752A4" w:rsidRDefault="008752A4" w:rsidP="008752A4">
      <w:pPr>
        <w:tabs>
          <w:tab w:val="left" w:pos="1985"/>
        </w:tabs>
        <w:ind w:left="4962"/>
        <w:jc w:val="center"/>
        <w:rPr>
          <w:sz w:val="28"/>
          <w:szCs w:val="28"/>
        </w:rPr>
      </w:pPr>
    </w:p>
    <w:p w14:paraId="5EABEE5D" w14:textId="77777777" w:rsidR="008752A4" w:rsidRPr="008752A4" w:rsidRDefault="008752A4" w:rsidP="008752A4">
      <w:pPr>
        <w:tabs>
          <w:tab w:val="left" w:pos="1985"/>
        </w:tabs>
        <w:ind w:left="4962"/>
        <w:jc w:val="center"/>
        <w:rPr>
          <w:sz w:val="28"/>
          <w:szCs w:val="28"/>
        </w:rPr>
      </w:pPr>
    </w:p>
    <w:p w14:paraId="04E4550F" w14:textId="77777777" w:rsidR="008752A4" w:rsidRPr="008752A4" w:rsidRDefault="008752A4" w:rsidP="008752A4">
      <w:pPr>
        <w:tabs>
          <w:tab w:val="left" w:pos="1985"/>
        </w:tabs>
        <w:ind w:left="4962"/>
        <w:jc w:val="center"/>
        <w:rPr>
          <w:sz w:val="28"/>
          <w:szCs w:val="28"/>
        </w:rPr>
      </w:pPr>
    </w:p>
    <w:p w14:paraId="469FC9CF" w14:textId="77777777" w:rsidR="008752A4" w:rsidRPr="008752A4" w:rsidRDefault="008752A4" w:rsidP="008752A4">
      <w:pPr>
        <w:tabs>
          <w:tab w:val="left" w:pos="1985"/>
        </w:tabs>
        <w:ind w:left="4962"/>
        <w:jc w:val="center"/>
        <w:rPr>
          <w:sz w:val="28"/>
          <w:szCs w:val="28"/>
        </w:rPr>
      </w:pPr>
    </w:p>
    <w:p w14:paraId="7B0DEE3A" w14:textId="77777777" w:rsidR="008752A4" w:rsidRPr="008752A4" w:rsidRDefault="008752A4" w:rsidP="008752A4">
      <w:pPr>
        <w:tabs>
          <w:tab w:val="left" w:pos="1985"/>
        </w:tabs>
        <w:ind w:left="4962"/>
        <w:jc w:val="center"/>
        <w:rPr>
          <w:sz w:val="28"/>
          <w:szCs w:val="28"/>
        </w:rPr>
      </w:pPr>
    </w:p>
    <w:p w14:paraId="607913B7" w14:textId="0B811306" w:rsidR="008752A4" w:rsidRPr="008752A4" w:rsidRDefault="008752A4" w:rsidP="008752A4">
      <w:pPr>
        <w:tabs>
          <w:tab w:val="left" w:pos="1985"/>
        </w:tabs>
        <w:ind w:left="4962"/>
        <w:jc w:val="center"/>
        <w:rPr>
          <w:sz w:val="28"/>
          <w:szCs w:val="28"/>
        </w:rPr>
      </w:pPr>
      <w:r w:rsidRPr="008752A4">
        <w:rPr>
          <w:sz w:val="28"/>
          <w:szCs w:val="28"/>
        </w:rPr>
        <w:t xml:space="preserve">                                         Таблица № 5</w:t>
      </w:r>
    </w:p>
    <w:p w14:paraId="1FF63C02" w14:textId="77777777" w:rsidR="008752A4" w:rsidRPr="008752A4" w:rsidRDefault="008752A4" w:rsidP="008752A4">
      <w:pPr>
        <w:tabs>
          <w:tab w:val="left" w:pos="1365"/>
        </w:tabs>
        <w:ind w:left="709" w:right="424"/>
        <w:jc w:val="center"/>
        <w:rPr>
          <w:bCs/>
          <w:kern w:val="32"/>
          <w:sz w:val="28"/>
          <w:szCs w:val="28"/>
          <w:lang w:eastAsia="en-US"/>
        </w:rPr>
      </w:pPr>
      <w:r w:rsidRPr="008752A4">
        <w:rPr>
          <w:bCs/>
          <w:sz w:val="28"/>
          <w:szCs w:val="28"/>
        </w:rPr>
        <w:lastRenderedPageBreak/>
        <w:t>Льготные цены (тарифы)*                                                                                                                на горячее водоснабжение</w:t>
      </w:r>
      <w:r w:rsidRPr="008752A4">
        <w:rPr>
          <w:bCs/>
          <w:kern w:val="32"/>
          <w:sz w:val="28"/>
          <w:szCs w:val="28"/>
          <w:lang w:eastAsia="en-US"/>
        </w:rPr>
        <w:t xml:space="preserve"> в закрытой системе горячего водоснабжения</w:t>
      </w:r>
    </w:p>
    <w:tbl>
      <w:tblPr>
        <w:tblStyle w:val="2030"/>
        <w:tblpPr w:leftFromText="180" w:rightFromText="180" w:vertAnchor="text" w:horzAnchor="page" w:tblpX="1108" w:tblpY="203"/>
        <w:tblW w:w="9918" w:type="dxa"/>
        <w:tblLayout w:type="fixed"/>
        <w:tblLook w:val="04A0" w:firstRow="1" w:lastRow="0" w:firstColumn="1" w:lastColumn="0" w:noHBand="0" w:noVBand="1"/>
      </w:tblPr>
      <w:tblGrid>
        <w:gridCol w:w="846"/>
        <w:gridCol w:w="2835"/>
        <w:gridCol w:w="1559"/>
        <w:gridCol w:w="1559"/>
        <w:gridCol w:w="1560"/>
        <w:gridCol w:w="1559"/>
      </w:tblGrid>
      <w:tr w:rsidR="008752A4" w:rsidRPr="008752A4" w14:paraId="4B935B95" w14:textId="77777777" w:rsidTr="00607E21">
        <w:trPr>
          <w:trHeight w:val="324"/>
        </w:trPr>
        <w:tc>
          <w:tcPr>
            <w:tcW w:w="846" w:type="dxa"/>
            <w:vMerge w:val="restart"/>
            <w:vAlign w:val="center"/>
          </w:tcPr>
          <w:p w14:paraId="4468DB1D" w14:textId="77777777" w:rsidR="008752A4" w:rsidRPr="008752A4" w:rsidRDefault="008752A4" w:rsidP="008752A4">
            <w:pPr>
              <w:jc w:val="center"/>
              <w:rPr>
                <w:bCs/>
              </w:rPr>
            </w:pPr>
            <w:r w:rsidRPr="008752A4">
              <w:rPr>
                <w:bCs/>
              </w:rPr>
              <w:t>№ п/п</w:t>
            </w:r>
          </w:p>
        </w:tc>
        <w:tc>
          <w:tcPr>
            <w:tcW w:w="2835" w:type="dxa"/>
            <w:vMerge w:val="restart"/>
            <w:vAlign w:val="center"/>
          </w:tcPr>
          <w:p w14:paraId="05AABED5" w14:textId="77777777" w:rsidR="008752A4" w:rsidRPr="008752A4" w:rsidRDefault="008752A4" w:rsidP="008752A4">
            <w:pPr>
              <w:tabs>
                <w:tab w:val="left" w:pos="0"/>
              </w:tabs>
              <w:jc w:val="center"/>
              <w:rPr>
                <w:bCs/>
              </w:rPr>
            </w:pPr>
            <w:r w:rsidRPr="008752A4">
              <w:rPr>
                <w:bCs/>
              </w:rPr>
              <w:t>Наименование регулируемой организации/</w:t>
            </w:r>
          </w:p>
          <w:p w14:paraId="026795F3" w14:textId="77777777" w:rsidR="008752A4" w:rsidRPr="008752A4" w:rsidRDefault="008752A4" w:rsidP="008752A4">
            <w:pPr>
              <w:tabs>
                <w:tab w:val="left" w:pos="0"/>
              </w:tabs>
              <w:jc w:val="center"/>
              <w:rPr>
                <w:bCs/>
              </w:rPr>
            </w:pPr>
            <w:r w:rsidRPr="008752A4">
              <w:rPr>
                <w:bCs/>
              </w:rPr>
              <w:t>конструктивные особенности многоквартирного дома или жилого дома</w:t>
            </w:r>
          </w:p>
        </w:tc>
        <w:tc>
          <w:tcPr>
            <w:tcW w:w="6237" w:type="dxa"/>
            <w:gridSpan w:val="4"/>
            <w:vAlign w:val="center"/>
          </w:tcPr>
          <w:p w14:paraId="5AF030F7" w14:textId="77777777" w:rsidR="008752A4" w:rsidRPr="008752A4" w:rsidRDefault="008752A4" w:rsidP="008752A4">
            <w:pPr>
              <w:tabs>
                <w:tab w:val="left" w:pos="0"/>
              </w:tabs>
              <w:jc w:val="center"/>
              <w:rPr>
                <w:bCs/>
              </w:rPr>
            </w:pPr>
            <w:r w:rsidRPr="008752A4">
              <w:rPr>
                <w:bCs/>
              </w:rPr>
              <w:t>Льготные цены (тарифы)</w:t>
            </w:r>
          </w:p>
        </w:tc>
      </w:tr>
      <w:tr w:rsidR="008752A4" w:rsidRPr="008752A4" w14:paraId="0F10C105" w14:textId="77777777" w:rsidTr="00607E21">
        <w:trPr>
          <w:trHeight w:val="338"/>
        </w:trPr>
        <w:tc>
          <w:tcPr>
            <w:tcW w:w="846" w:type="dxa"/>
            <w:vMerge/>
            <w:vAlign w:val="center"/>
          </w:tcPr>
          <w:p w14:paraId="6F2D4A87" w14:textId="77777777" w:rsidR="008752A4" w:rsidRPr="008752A4" w:rsidRDefault="008752A4" w:rsidP="008752A4">
            <w:pPr>
              <w:tabs>
                <w:tab w:val="left" w:pos="0"/>
              </w:tabs>
              <w:jc w:val="center"/>
              <w:rPr>
                <w:bCs/>
              </w:rPr>
            </w:pPr>
          </w:p>
        </w:tc>
        <w:tc>
          <w:tcPr>
            <w:tcW w:w="2835" w:type="dxa"/>
            <w:vMerge/>
            <w:vAlign w:val="center"/>
          </w:tcPr>
          <w:p w14:paraId="3791105C" w14:textId="77777777" w:rsidR="008752A4" w:rsidRPr="008752A4" w:rsidRDefault="008752A4" w:rsidP="008752A4">
            <w:pPr>
              <w:tabs>
                <w:tab w:val="left" w:pos="0"/>
              </w:tabs>
              <w:jc w:val="center"/>
              <w:rPr>
                <w:bCs/>
              </w:rPr>
            </w:pPr>
          </w:p>
        </w:tc>
        <w:tc>
          <w:tcPr>
            <w:tcW w:w="6237" w:type="dxa"/>
            <w:gridSpan w:val="4"/>
            <w:vAlign w:val="center"/>
          </w:tcPr>
          <w:p w14:paraId="532D61E0" w14:textId="77777777" w:rsidR="008752A4" w:rsidRPr="008752A4" w:rsidRDefault="008752A4" w:rsidP="008752A4">
            <w:pPr>
              <w:tabs>
                <w:tab w:val="left" w:pos="0"/>
              </w:tabs>
              <w:jc w:val="center"/>
              <w:rPr>
                <w:bCs/>
              </w:rPr>
            </w:pPr>
            <w:r w:rsidRPr="008752A4">
              <w:rPr>
                <w:bCs/>
              </w:rPr>
              <w:t>Горячая вода</w:t>
            </w:r>
          </w:p>
        </w:tc>
      </w:tr>
      <w:tr w:rsidR="008752A4" w:rsidRPr="008752A4" w14:paraId="31FE6869" w14:textId="77777777" w:rsidTr="00607E21">
        <w:trPr>
          <w:trHeight w:val="337"/>
        </w:trPr>
        <w:tc>
          <w:tcPr>
            <w:tcW w:w="846" w:type="dxa"/>
            <w:vMerge/>
            <w:vAlign w:val="center"/>
          </w:tcPr>
          <w:p w14:paraId="10C98CD9" w14:textId="77777777" w:rsidR="008752A4" w:rsidRPr="008752A4" w:rsidRDefault="008752A4" w:rsidP="008752A4">
            <w:pPr>
              <w:tabs>
                <w:tab w:val="left" w:pos="0"/>
              </w:tabs>
              <w:jc w:val="center"/>
              <w:rPr>
                <w:bCs/>
              </w:rPr>
            </w:pPr>
          </w:p>
        </w:tc>
        <w:tc>
          <w:tcPr>
            <w:tcW w:w="2835" w:type="dxa"/>
            <w:vMerge/>
            <w:vAlign w:val="center"/>
          </w:tcPr>
          <w:p w14:paraId="1F2D24DF" w14:textId="77777777" w:rsidR="008752A4" w:rsidRPr="008752A4" w:rsidRDefault="008752A4" w:rsidP="008752A4">
            <w:pPr>
              <w:tabs>
                <w:tab w:val="left" w:pos="0"/>
              </w:tabs>
              <w:jc w:val="center"/>
              <w:rPr>
                <w:bCs/>
              </w:rPr>
            </w:pPr>
          </w:p>
        </w:tc>
        <w:tc>
          <w:tcPr>
            <w:tcW w:w="1559" w:type="dxa"/>
            <w:vAlign w:val="center"/>
          </w:tcPr>
          <w:p w14:paraId="21EC2FCB" w14:textId="77777777" w:rsidR="008752A4" w:rsidRPr="008752A4" w:rsidRDefault="008752A4" w:rsidP="008752A4">
            <w:pPr>
              <w:tabs>
                <w:tab w:val="left" w:pos="0"/>
              </w:tabs>
              <w:jc w:val="center"/>
              <w:rPr>
                <w:bCs/>
              </w:rPr>
            </w:pPr>
            <w:r w:rsidRPr="008752A4">
              <w:rPr>
                <w:bCs/>
              </w:rPr>
              <w:t>Компонент на холодную воду**, руб/м</w:t>
            </w:r>
            <w:r w:rsidRPr="008752A4">
              <w:rPr>
                <w:bCs/>
                <w:vertAlign w:val="superscript"/>
              </w:rPr>
              <w:t>3</w:t>
            </w:r>
          </w:p>
        </w:tc>
        <w:tc>
          <w:tcPr>
            <w:tcW w:w="1559" w:type="dxa"/>
            <w:vAlign w:val="center"/>
          </w:tcPr>
          <w:p w14:paraId="7CF23BBC" w14:textId="77777777" w:rsidR="008752A4" w:rsidRPr="008752A4" w:rsidRDefault="008752A4" w:rsidP="008752A4">
            <w:pPr>
              <w:tabs>
                <w:tab w:val="left" w:pos="0"/>
              </w:tabs>
              <w:jc w:val="center"/>
              <w:rPr>
                <w:bCs/>
              </w:rPr>
            </w:pPr>
            <w:r w:rsidRPr="008752A4">
              <w:rPr>
                <w:bCs/>
              </w:rPr>
              <w:t>Компонент на тепловую энергию***, руб/Гкал</w:t>
            </w:r>
          </w:p>
        </w:tc>
        <w:tc>
          <w:tcPr>
            <w:tcW w:w="1560" w:type="dxa"/>
            <w:vAlign w:val="center"/>
          </w:tcPr>
          <w:p w14:paraId="73EA95F4" w14:textId="77777777" w:rsidR="008752A4" w:rsidRPr="008752A4" w:rsidRDefault="008752A4" w:rsidP="008752A4">
            <w:pPr>
              <w:tabs>
                <w:tab w:val="left" w:pos="0"/>
              </w:tabs>
              <w:jc w:val="center"/>
              <w:rPr>
                <w:bCs/>
              </w:rPr>
            </w:pPr>
            <w:r w:rsidRPr="008752A4">
              <w:rPr>
                <w:bCs/>
              </w:rPr>
              <w:t>Компонент на холодную воду**, руб/м</w:t>
            </w:r>
            <w:r w:rsidRPr="008752A4">
              <w:rPr>
                <w:bCs/>
                <w:vertAlign w:val="superscript"/>
              </w:rPr>
              <w:t>3</w:t>
            </w:r>
          </w:p>
        </w:tc>
        <w:tc>
          <w:tcPr>
            <w:tcW w:w="1559" w:type="dxa"/>
            <w:vAlign w:val="center"/>
          </w:tcPr>
          <w:p w14:paraId="098798D2" w14:textId="77777777" w:rsidR="008752A4" w:rsidRPr="008752A4" w:rsidRDefault="008752A4" w:rsidP="008752A4">
            <w:pPr>
              <w:tabs>
                <w:tab w:val="left" w:pos="0"/>
              </w:tabs>
              <w:jc w:val="center"/>
              <w:rPr>
                <w:bCs/>
              </w:rPr>
            </w:pPr>
            <w:r w:rsidRPr="008752A4">
              <w:rPr>
                <w:bCs/>
              </w:rPr>
              <w:t>Компонент на тепловую энергию***, руб/Гкал</w:t>
            </w:r>
          </w:p>
        </w:tc>
      </w:tr>
      <w:tr w:rsidR="008752A4" w:rsidRPr="008752A4" w14:paraId="131E75A9" w14:textId="77777777" w:rsidTr="00607E21">
        <w:trPr>
          <w:trHeight w:val="337"/>
        </w:trPr>
        <w:tc>
          <w:tcPr>
            <w:tcW w:w="846" w:type="dxa"/>
            <w:vMerge/>
            <w:vAlign w:val="center"/>
          </w:tcPr>
          <w:p w14:paraId="07F85FDC" w14:textId="77777777" w:rsidR="008752A4" w:rsidRPr="008752A4" w:rsidRDefault="008752A4" w:rsidP="008752A4">
            <w:pPr>
              <w:tabs>
                <w:tab w:val="left" w:pos="0"/>
              </w:tabs>
              <w:jc w:val="center"/>
              <w:rPr>
                <w:bCs/>
              </w:rPr>
            </w:pPr>
          </w:p>
        </w:tc>
        <w:tc>
          <w:tcPr>
            <w:tcW w:w="2835" w:type="dxa"/>
            <w:vMerge/>
            <w:vAlign w:val="center"/>
          </w:tcPr>
          <w:p w14:paraId="5E823AFC" w14:textId="77777777" w:rsidR="008752A4" w:rsidRPr="008752A4" w:rsidRDefault="008752A4" w:rsidP="008752A4">
            <w:pPr>
              <w:tabs>
                <w:tab w:val="left" w:pos="0"/>
              </w:tabs>
              <w:jc w:val="center"/>
              <w:rPr>
                <w:bCs/>
              </w:rPr>
            </w:pPr>
          </w:p>
        </w:tc>
        <w:tc>
          <w:tcPr>
            <w:tcW w:w="3118" w:type="dxa"/>
            <w:gridSpan w:val="2"/>
            <w:vAlign w:val="center"/>
          </w:tcPr>
          <w:p w14:paraId="451DBB00" w14:textId="77777777" w:rsidR="008752A4" w:rsidRPr="008752A4" w:rsidRDefault="008752A4" w:rsidP="008752A4">
            <w:pPr>
              <w:tabs>
                <w:tab w:val="left" w:pos="0"/>
              </w:tabs>
              <w:jc w:val="center"/>
              <w:rPr>
                <w:bCs/>
              </w:rPr>
            </w:pPr>
            <w:r w:rsidRPr="008752A4">
              <w:rPr>
                <w:bCs/>
              </w:rPr>
              <w:t xml:space="preserve">с 01.01.2024 по 30.06.2024 </w:t>
            </w:r>
          </w:p>
        </w:tc>
        <w:tc>
          <w:tcPr>
            <w:tcW w:w="3119" w:type="dxa"/>
            <w:gridSpan w:val="2"/>
            <w:vAlign w:val="center"/>
          </w:tcPr>
          <w:p w14:paraId="209BC698" w14:textId="77777777" w:rsidR="008752A4" w:rsidRPr="008752A4" w:rsidRDefault="008752A4" w:rsidP="008752A4">
            <w:pPr>
              <w:tabs>
                <w:tab w:val="left" w:pos="0"/>
              </w:tabs>
              <w:jc w:val="center"/>
              <w:rPr>
                <w:bCs/>
              </w:rPr>
            </w:pPr>
            <w:r w:rsidRPr="008752A4">
              <w:rPr>
                <w:bCs/>
              </w:rPr>
              <w:t>с 01.07.2024 по 31.12.2024</w:t>
            </w:r>
          </w:p>
        </w:tc>
      </w:tr>
      <w:tr w:rsidR="008752A4" w:rsidRPr="008752A4" w14:paraId="62558DB4" w14:textId="77777777" w:rsidTr="00607E21">
        <w:trPr>
          <w:trHeight w:val="114"/>
        </w:trPr>
        <w:tc>
          <w:tcPr>
            <w:tcW w:w="846" w:type="dxa"/>
            <w:vAlign w:val="center"/>
          </w:tcPr>
          <w:p w14:paraId="12948FF7" w14:textId="77777777" w:rsidR="008752A4" w:rsidRPr="008752A4" w:rsidRDefault="008752A4" w:rsidP="008752A4">
            <w:pPr>
              <w:tabs>
                <w:tab w:val="left" w:pos="0"/>
              </w:tabs>
              <w:jc w:val="center"/>
              <w:rPr>
                <w:bCs/>
              </w:rPr>
            </w:pPr>
            <w:r w:rsidRPr="008752A4">
              <w:rPr>
                <w:bCs/>
              </w:rPr>
              <w:t>1</w:t>
            </w:r>
          </w:p>
        </w:tc>
        <w:tc>
          <w:tcPr>
            <w:tcW w:w="2835" w:type="dxa"/>
          </w:tcPr>
          <w:p w14:paraId="6863B9B7" w14:textId="77777777" w:rsidR="008752A4" w:rsidRPr="008752A4" w:rsidRDefault="008752A4" w:rsidP="008752A4">
            <w:pPr>
              <w:tabs>
                <w:tab w:val="left" w:pos="0"/>
              </w:tabs>
              <w:jc w:val="center"/>
              <w:rPr>
                <w:bCs/>
              </w:rPr>
            </w:pPr>
            <w:r w:rsidRPr="008752A4">
              <w:rPr>
                <w:bCs/>
              </w:rPr>
              <w:t>2</w:t>
            </w:r>
          </w:p>
        </w:tc>
        <w:tc>
          <w:tcPr>
            <w:tcW w:w="1559" w:type="dxa"/>
          </w:tcPr>
          <w:p w14:paraId="54D88A28" w14:textId="77777777" w:rsidR="008752A4" w:rsidRPr="008752A4" w:rsidRDefault="008752A4" w:rsidP="008752A4">
            <w:pPr>
              <w:tabs>
                <w:tab w:val="left" w:pos="0"/>
              </w:tabs>
              <w:jc w:val="center"/>
              <w:rPr>
                <w:bCs/>
              </w:rPr>
            </w:pPr>
            <w:r w:rsidRPr="008752A4">
              <w:rPr>
                <w:bCs/>
              </w:rPr>
              <w:t>3</w:t>
            </w:r>
          </w:p>
        </w:tc>
        <w:tc>
          <w:tcPr>
            <w:tcW w:w="1559" w:type="dxa"/>
          </w:tcPr>
          <w:p w14:paraId="1238F0DC" w14:textId="77777777" w:rsidR="008752A4" w:rsidRPr="008752A4" w:rsidRDefault="008752A4" w:rsidP="008752A4">
            <w:pPr>
              <w:tabs>
                <w:tab w:val="left" w:pos="0"/>
              </w:tabs>
              <w:jc w:val="center"/>
              <w:rPr>
                <w:bCs/>
              </w:rPr>
            </w:pPr>
            <w:r w:rsidRPr="008752A4">
              <w:rPr>
                <w:bCs/>
              </w:rPr>
              <w:t>4</w:t>
            </w:r>
          </w:p>
        </w:tc>
        <w:tc>
          <w:tcPr>
            <w:tcW w:w="1560" w:type="dxa"/>
          </w:tcPr>
          <w:p w14:paraId="2D7CD09C" w14:textId="77777777" w:rsidR="008752A4" w:rsidRPr="008752A4" w:rsidRDefault="008752A4" w:rsidP="008752A4">
            <w:pPr>
              <w:tabs>
                <w:tab w:val="left" w:pos="0"/>
              </w:tabs>
              <w:jc w:val="center"/>
              <w:rPr>
                <w:bCs/>
              </w:rPr>
            </w:pPr>
            <w:r w:rsidRPr="008752A4">
              <w:rPr>
                <w:bCs/>
              </w:rPr>
              <w:t>5</w:t>
            </w:r>
          </w:p>
        </w:tc>
        <w:tc>
          <w:tcPr>
            <w:tcW w:w="1559" w:type="dxa"/>
          </w:tcPr>
          <w:p w14:paraId="285BBC5A" w14:textId="77777777" w:rsidR="008752A4" w:rsidRPr="008752A4" w:rsidRDefault="008752A4" w:rsidP="008752A4">
            <w:pPr>
              <w:tabs>
                <w:tab w:val="left" w:pos="0"/>
              </w:tabs>
              <w:jc w:val="center"/>
              <w:rPr>
                <w:bCs/>
              </w:rPr>
            </w:pPr>
            <w:r w:rsidRPr="008752A4">
              <w:rPr>
                <w:bCs/>
              </w:rPr>
              <w:t>6</w:t>
            </w:r>
          </w:p>
        </w:tc>
      </w:tr>
      <w:tr w:rsidR="008752A4" w:rsidRPr="008752A4" w14:paraId="17993F1E" w14:textId="77777777" w:rsidTr="00607E21">
        <w:trPr>
          <w:trHeight w:val="455"/>
        </w:trPr>
        <w:tc>
          <w:tcPr>
            <w:tcW w:w="846" w:type="dxa"/>
            <w:vAlign w:val="center"/>
          </w:tcPr>
          <w:p w14:paraId="072A1766" w14:textId="77777777" w:rsidR="008752A4" w:rsidRPr="008752A4" w:rsidRDefault="008752A4" w:rsidP="008752A4">
            <w:pPr>
              <w:tabs>
                <w:tab w:val="left" w:pos="0"/>
              </w:tabs>
              <w:jc w:val="center"/>
              <w:rPr>
                <w:bCs/>
              </w:rPr>
            </w:pPr>
            <w:r w:rsidRPr="008752A4">
              <w:rPr>
                <w:bCs/>
              </w:rPr>
              <w:t>1.</w:t>
            </w:r>
          </w:p>
        </w:tc>
        <w:tc>
          <w:tcPr>
            <w:tcW w:w="9072" w:type="dxa"/>
            <w:gridSpan w:val="5"/>
            <w:vAlign w:val="center"/>
          </w:tcPr>
          <w:p w14:paraId="74D051D5" w14:textId="77777777" w:rsidR="008752A4" w:rsidRPr="008752A4" w:rsidRDefault="008752A4" w:rsidP="008752A4">
            <w:pPr>
              <w:tabs>
                <w:tab w:val="left" w:pos="0"/>
              </w:tabs>
              <w:rPr>
                <w:bCs/>
              </w:rPr>
            </w:pPr>
            <w:r w:rsidRPr="008752A4">
              <w:rPr>
                <w:bCs/>
              </w:rPr>
              <w:t>ОАО «СКЭК»,</w:t>
            </w:r>
          </w:p>
          <w:p w14:paraId="76E057E7" w14:textId="77777777" w:rsidR="008752A4" w:rsidRPr="008752A4" w:rsidRDefault="008752A4" w:rsidP="008752A4">
            <w:pPr>
              <w:tabs>
                <w:tab w:val="left" w:pos="0"/>
              </w:tabs>
              <w:rPr>
                <w:bCs/>
              </w:rPr>
            </w:pPr>
            <w:r w:rsidRPr="008752A4">
              <w:rPr>
                <w:bCs/>
              </w:rPr>
              <w:t>ИНН 4205153492</w:t>
            </w:r>
          </w:p>
        </w:tc>
      </w:tr>
      <w:tr w:rsidR="008752A4" w:rsidRPr="008752A4" w14:paraId="7F780B77" w14:textId="77777777" w:rsidTr="00607E21">
        <w:trPr>
          <w:trHeight w:val="114"/>
        </w:trPr>
        <w:tc>
          <w:tcPr>
            <w:tcW w:w="846" w:type="dxa"/>
            <w:vAlign w:val="center"/>
          </w:tcPr>
          <w:p w14:paraId="6D1721A9" w14:textId="77777777" w:rsidR="008752A4" w:rsidRPr="008752A4" w:rsidRDefault="008752A4" w:rsidP="008752A4">
            <w:pPr>
              <w:tabs>
                <w:tab w:val="left" w:pos="0"/>
              </w:tabs>
              <w:jc w:val="center"/>
              <w:rPr>
                <w:bCs/>
              </w:rPr>
            </w:pPr>
            <w:r w:rsidRPr="008752A4">
              <w:rPr>
                <w:bCs/>
              </w:rPr>
              <w:t>1.1.</w:t>
            </w:r>
          </w:p>
        </w:tc>
        <w:tc>
          <w:tcPr>
            <w:tcW w:w="9072" w:type="dxa"/>
            <w:gridSpan w:val="5"/>
          </w:tcPr>
          <w:p w14:paraId="2B734057" w14:textId="77777777" w:rsidR="008752A4" w:rsidRPr="008752A4" w:rsidRDefault="008752A4" w:rsidP="008752A4">
            <w:pPr>
              <w:tabs>
                <w:tab w:val="left" w:pos="0"/>
              </w:tabs>
              <w:jc w:val="center"/>
              <w:rPr>
                <w:bCs/>
              </w:rPr>
            </w:pPr>
            <w:r w:rsidRPr="008752A4">
              <w:rPr>
                <w:bCs/>
              </w:rPr>
              <w:t>С изолированными стояками</w:t>
            </w:r>
          </w:p>
        </w:tc>
      </w:tr>
      <w:tr w:rsidR="008752A4" w:rsidRPr="008752A4" w14:paraId="208E0254" w14:textId="77777777" w:rsidTr="00607E21">
        <w:trPr>
          <w:trHeight w:val="114"/>
        </w:trPr>
        <w:tc>
          <w:tcPr>
            <w:tcW w:w="846" w:type="dxa"/>
            <w:vAlign w:val="center"/>
          </w:tcPr>
          <w:p w14:paraId="3B5CC779" w14:textId="77777777" w:rsidR="008752A4" w:rsidRPr="008752A4" w:rsidRDefault="008752A4" w:rsidP="008752A4">
            <w:pPr>
              <w:tabs>
                <w:tab w:val="left" w:pos="0"/>
              </w:tabs>
              <w:jc w:val="center"/>
              <w:rPr>
                <w:bCs/>
              </w:rPr>
            </w:pPr>
            <w:r w:rsidRPr="008752A4">
              <w:rPr>
                <w:bCs/>
              </w:rPr>
              <w:t>1.1.1.</w:t>
            </w:r>
          </w:p>
        </w:tc>
        <w:tc>
          <w:tcPr>
            <w:tcW w:w="2835" w:type="dxa"/>
            <w:vAlign w:val="center"/>
          </w:tcPr>
          <w:p w14:paraId="715D2E84" w14:textId="77777777" w:rsidR="008752A4" w:rsidRPr="008752A4" w:rsidRDefault="008752A4" w:rsidP="008752A4">
            <w:pPr>
              <w:tabs>
                <w:tab w:val="left" w:pos="0"/>
              </w:tabs>
              <w:rPr>
                <w:bCs/>
              </w:rPr>
            </w:pPr>
            <w:r w:rsidRPr="008752A4">
              <w:rPr>
                <w:bCs/>
              </w:rPr>
              <w:t>при наличии полотенцесушителя</w:t>
            </w:r>
          </w:p>
        </w:tc>
        <w:tc>
          <w:tcPr>
            <w:tcW w:w="1559" w:type="dxa"/>
            <w:vAlign w:val="center"/>
          </w:tcPr>
          <w:p w14:paraId="1ECE7BAF" w14:textId="77777777" w:rsidR="008752A4" w:rsidRPr="008752A4" w:rsidRDefault="008752A4" w:rsidP="008752A4">
            <w:pPr>
              <w:tabs>
                <w:tab w:val="left" w:pos="0"/>
              </w:tabs>
              <w:jc w:val="center"/>
              <w:rPr>
                <w:bCs/>
              </w:rPr>
            </w:pPr>
            <w:r w:rsidRPr="008752A4">
              <w:rPr>
                <w:bCs/>
              </w:rPr>
              <w:t>84,00</w:t>
            </w:r>
          </w:p>
        </w:tc>
        <w:tc>
          <w:tcPr>
            <w:tcW w:w="1559" w:type="dxa"/>
            <w:vAlign w:val="center"/>
          </w:tcPr>
          <w:p w14:paraId="726BBA9E" w14:textId="77777777" w:rsidR="008752A4" w:rsidRPr="008752A4" w:rsidRDefault="008752A4" w:rsidP="008752A4">
            <w:pPr>
              <w:tabs>
                <w:tab w:val="left" w:pos="0"/>
              </w:tabs>
              <w:jc w:val="center"/>
              <w:rPr>
                <w:bCs/>
              </w:rPr>
            </w:pPr>
            <w:r w:rsidRPr="008752A4">
              <w:rPr>
                <w:lang w:eastAsia="en-US"/>
              </w:rPr>
              <w:t xml:space="preserve"> 147,06 </w:t>
            </w:r>
          </w:p>
        </w:tc>
        <w:tc>
          <w:tcPr>
            <w:tcW w:w="1560" w:type="dxa"/>
            <w:vAlign w:val="center"/>
          </w:tcPr>
          <w:p w14:paraId="29E33BA2" w14:textId="77777777" w:rsidR="008752A4" w:rsidRPr="008752A4" w:rsidRDefault="008752A4" w:rsidP="008752A4">
            <w:pPr>
              <w:tabs>
                <w:tab w:val="left" w:pos="0"/>
              </w:tabs>
              <w:jc w:val="center"/>
              <w:rPr>
                <w:lang w:eastAsia="en-US"/>
              </w:rPr>
            </w:pPr>
            <w:r w:rsidRPr="008752A4">
              <w:rPr>
                <w:bCs/>
              </w:rPr>
              <w:t>51,48</w:t>
            </w:r>
          </w:p>
        </w:tc>
        <w:tc>
          <w:tcPr>
            <w:tcW w:w="1559" w:type="dxa"/>
            <w:vAlign w:val="center"/>
          </w:tcPr>
          <w:p w14:paraId="0D736FA0" w14:textId="77777777" w:rsidR="008752A4" w:rsidRPr="008752A4" w:rsidRDefault="008752A4" w:rsidP="008752A4">
            <w:pPr>
              <w:tabs>
                <w:tab w:val="left" w:pos="0"/>
              </w:tabs>
              <w:jc w:val="center"/>
              <w:rPr>
                <w:lang w:eastAsia="en-US"/>
              </w:rPr>
            </w:pPr>
            <w:r w:rsidRPr="008752A4">
              <w:rPr>
                <w:lang w:eastAsia="en-US"/>
              </w:rPr>
              <w:t xml:space="preserve">894,91 </w:t>
            </w:r>
          </w:p>
        </w:tc>
      </w:tr>
      <w:tr w:rsidR="008752A4" w:rsidRPr="008752A4" w14:paraId="6FF8E168" w14:textId="77777777" w:rsidTr="00607E21">
        <w:trPr>
          <w:trHeight w:val="434"/>
        </w:trPr>
        <w:tc>
          <w:tcPr>
            <w:tcW w:w="846" w:type="dxa"/>
            <w:vAlign w:val="center"/>
          </w:tcPr>
          <w:p w14:paraId="02FC02A6" w14:textId="77777777" w:rsidR="008752A4" w:rsidRPr="008752A4" w:rsidRDefault="008752A4" w:rsidP="008752A4">
            <w:pPr>
              <w:tabs>
                <w:tab w:val="left" w:pos="0"/>
              </w:tabs>
              <w:jc w:val="center"/>
              <w:rPr>
                <w:bCs/>
              </w:rPr>
            </w:pPr>
            <w:r w:rsidRPr="008752A4">
              <w:rPr>
                <w:bCs/>
              </w:rPr>
              <w:t>1.1.2.</w:t>
            </w:r>
          </w:p>
        </w:tc>
        <w:tc>
          <w:tcPr>
            <w:tcW w:w="2835" w:type="dxa"/>
            <w:vAlign w:val="center"/>
          </w:tcPr>
          <w:p w14:paraId="18FE3B47" w14:textId="77777777" w:rsidR="008752A4" w:rsidRPr="008752A4" w:rsidRDefault="008752A4" w:rsidP="008752A4">
            <w:pPr>
              <w:tabs>
                <w:tab w:val="left" w:pos="0"/>
              </w:tabs>
              <w:rPr>
                <w:bCs/>
              </w:rPr>
            </w:pPr>
            <w:r w:rsidRPr="008752A4">
              <w:rPr>
                <w:bCs/>
              </w:rPr>
              <w:t>без полотенцесушителя</w:t>
            </w:r>
          </w:p>
        </w:tc>
        <w:tc>
          <w:tcPr>
            <w:tcW w:w="1559" w:type="dxa"/>
            <w:vAlign w:val="center"/>
          </w:tcPr>
          <w:p w14:paraId="6C34C346" w14:textId="77777777" w:rsidR="008752A4" w:rsidRPr="008752A4" w:rsidRDefault="008752A4" w:rsidP="008752A4">
            <w:pPr>
              <w:tabs>
                <w:tab w:val="left" w:pos="0"/>
              </w:tabs>
              <w:jc w:val="center"/>
              <w:rPr>
                <w:bCs/>
              </w:rPr>
            </w:pPr>
            <w:r w:rsidRPr="008752A4">
              <w:rPr>
                <w:bCs/>
              </w:rPr>
              <w:t>84,00</w:t>
            </w:r>
          </w:p>
        </w:tc>
        <w:tc>
          <w:tcPr>
            <w:tcW w:w="1559" w:type="dxa"/>
            <w:vAlign w:val="center"/>
          </w:tcPr>
          <w:p w14:paraId="3F3432EA" w14:textId="77777777" w:rsidR="008752A4" w:rsidRPr="008752A4" w:rsidRDefault="008752A4" w:rsidP="008752A4">
            <w:pPr>
              <w:tabs>
                <w:tab w:val="left" w:pos="0"/>
              </w:tabs>
              <w:jc w:val="center"/>
              <w:rPr>
                <w:bCs/>
              </w:rPr>
            </w:pPr>
            <w:r w:rsidRPr="008752A4">
              <w:rPr>
                <w:lang w:eastAsia="en-US"/>
              </w:rPr>
              <w:t xml:space="preserve"> 149,25 </w:t>
            </w:r>
          </w:p>
        </w:tc>
        <w:tc>
          <w:tcPr>
            <w:tcW w:w="1560" w:type="dxa"/>
            <w:vAlign w:val="center"/>
          </w:tcPr>
          <w:p w14:paraId="509216CB" w14:textId="77777777" w:rsidR="008752A4" w:rsidRPr="008752A4" w:rsidRDefault="008752A4" w:rsidP="008752A4">
            <w:pPr>
              <w:tabs>
                <w:tab w:val="left" w:pos="0"/>
              </w:tabs>
              <w:jc w:val="center"/>
              <w:rPr>
                <w:lang w:eastAsia="en-US"/>
              </w:rPr>
            </w:pPr>
            <w:r w:rsidRPr="008752A4">
              <w:rPr>
                <w:bCs/>
              </w:rPr>
              <w:t>51,48</w:t>
            </w:r>
          </w:p>
        </w:tc>
        <w:tc>
          <w:tcPr>
            <w:tcW w:w="1559" w:type="dxa"/>
            <w:vAlign w:val="center"/>
          </w:tcPr>
          <w:p w14:paraId="0F815725" w14:textId="77777777" w:rsidR="008752A4" w:rsidRPr="008752A4" w:rsidRDefault="008752A4" w:rsidP="008752A4">
            <w:pPr>
              <w:tabs>
                <w:tab w:val="left" w:pos="0"/>
              </w:tabs>
              <w:jc w:val="center"/>
              <w:rPr>
                <w:lang w:eastAsia="en-US"/>
              </w:rPr>
            </w:pPr>
            <w:r w:rsidRPr="008752A4">
              <w:rPr>
                <w:lang w:eastAsia="en-US"/>
              </w:rPr>
              <w:t xml:space="preserve"> 905,22 </w:t>
            </w:r>
          </w:p>
        </w:tc>
      </w:tr>
      <w:tr w:rsidR="008752A4" w:rsidRPr="008752A4" w14:paraId="5ACF2935" w14:textId="77777777" w:rsidTr="00607E21">
        <w:trPr>
          <w:trHeight w:val="114"/>
        </w:trPr>
        <w:tc>
          <w:tcPr>
            <w:tcW w:w="846" w:type="dxa"/>
            <w:vAlign w:val="center"/>
          </w:tcPr>
          <w:p w14:paraId="39EC511C" w14:textId="77777777" w:rsidR="008752A4" w:rsidRPr="008752A4" w:rsidRDefault="008752A4" w:rsidP="008752A4">
            <w:pPr>
              <w:tabs>
                <w:tab w:val="left" w:pos="0"/>
              </w:tabs>
              <w:jc w:val="center"/>
              <w:rPr>
                <w:bCs/>
              </w:rPr>
            </w:pPr>
            <w:r w:rsidRPr="008752A4">
              <w:rPr>
                <w:bCs/>
              </w:rPr>
              <w:t>1.2.</w:t>
            </w:r>
          </w:p>
        </w:tc>
        <w:tc>
          <w:tcPr>
            <w:tcW w:w="9072" w:type="dxa"/>
            <w:gridSpan w:val="5"/>
            <w:vAlign w:val="center"/>
          </w:tcPr>
          <w:p w14:paraId="39F0829A" w14:textId="77777777" w:rsidR="008752A4" w:rsidRPr="008752A4" w:rsidRDefault="008752A4" w:rsidP="008752A4">
            <w:pPr>
              <w:tabs>
                <w:tab w:val="left" w:pos="0"/>
              </w:tabs>
              <w:jc w:val="center"/>
              <w:rPr>
                <w:bCs/>
              </w:rPr>
            </w:pPr>
            <w:r w:rsidRPr="008752A4">
              <w:rPr>
                <w:bCs/>
              </w:rPr>
              <w:t>С неизолированными стояками</w:t>
            </w:r>
          </w:p>
        </w:tc>
      </w:tr>
      <w:tr w:rsidR="008752A4" w:rsidRPr="008752A4" w14:paraId="61DF4D6E" w14:textId="77777777" w:rsidTr="00607E21">
        <w:trPr>
          <w:trHeight w:val="114"/>
        </w:trPr>
        <w:tc>
          <w:tcPr>
            <w:tcW w:w="846" w:type="dxa"/>
            <w:vAlign w:val="center"/>
          </w:tcPr>
          <w:p w14:paraId="586CB93C" w14:textId="77777777" w:rsidR="008752A4" w:rsidRPr="008752A4" w:rsidRDefault="008752A4" w:rsidP="008752A4">
            <w:pPr>
              <w:tabs>
                <w:tab w:val="left" w:pos="0"/>
              </w:tabs>
              <w:jc w:val="center"/>
              <w:rPr>
                <w:bCs/>
              </w:rPr>
            </w:pPr>
            <w:r w:rsidRPr="008752A4">
              <w:rPr>
                <w:bCs/>
              </w:rPr>
              <w:t>1.2.1.</w:t>
            </w:r>
          </w:p>
        </w:tc>
        <w:tc>
          <w:tcPr>
            <w:tcW w:w="2835" w:type="dxa"/>
            <w:vAlign w:val="center"/>
          </w:tcPr>
          <w:p w14:paraId="5E0B0A9C" w14:textId="77777777" w:rsidR="008752A4" w:rsidRPr="008752A4" w:rsidRDefault="008752A4" w:rsidP="008752A4">
            <w:pPr>
              <w:tabs>
                <w:tab w:val="left" w:pos="0"/>
              </w:tabs>
              <w:rPr>
                <w:bCs/>
              </w:rPr>
            </w:pPr>
            <w:r w:rsidRPr="008752A4">
              <w:rPr>
                <w:bCs/>
              </w:rPr>
              <w:t>при наличии полотенцесушителя</w:t>
            </w:r>
          </w:p>
        </w:tc>
        <w:tc>
          <w:tcPr>
            <w:tcW w:w="1559" w:type="dxa"/>
            <w:vAlign w:val="center"/>
          </w:tcPr>
          <w:p w14:paraId="68A2FE60" w14:textId="77777777" w:rsidR="008752A4" w:rsidRPr="008752A4" w:rsidRDefault="008752A4" w:rsidP="008752A4">
            <w:pPr>
              <w:tabs>
                <w:tab w:val="left" w:pos="0"/>
              </w:tabs>
              <w:jc w:val="center"/>
              <w:rPr>
                <w:bCs/>
              </w:rPr>
            </w:pPr>
            <w:r w:rsidRPr="008752A4">
              <w:rPr>
                <w:bCs/>
              </w:rPr>
              <w:t>84,00</w:t>
            </w:r>
          </w:p>
        </w:tc>
        <w:tc>
          <w:tcPr>
            <w:tcW w:w="1559" w:type="dxa"/>
            <w:vAlign w:val="center"/>
          </w:tcPr>
          <w:p w14:paraId="5005A4CE" w14:textId="77777777" w:rsidR="008752A4" w:rsidRPr="008752A4" w:rsidRDefault="008752A4" w:rsidP="008752A4">
            <w:pPr>
              <w:tabs>
                <w:tab w:val="left" w:pos="0"/>
              </w:tabs>
              <w:jc w:val="center"/>
              <w:rPr>
                <w:bCs/>
              </w:rPr>
            </w:pPr>
            <w:r w:rsidRPr="008752A4">
              <w:rPr>
                <w:lang w:eastAsia="en-US"/>
              </w:rPr>
              <w:t xml:space="preserve"> 137,93 </w:t>
            </w:r>
          </w:p>
        </w:tc>
        <w:tc>
          <w:tcPr>
            <w:tcW w:w="1560" w:type="dxa"/>
            <w:vAlign w:val="center"/>
          </w:tcPr>
          <w:p w14:paraId="03905D50" w14:textId="77777777" w:rsidR="008752A4" w:rsidRPr="008752A4" w:rsidRDefault="008752A4" w:rsidP="008752A4">
            <w:pPr>
              <w:tabs>
                <w:tab w:val="left" w:pos="0"/>
              </w:tabs>
              <w:jc w:val="center"/>
              <w:rPr>
                <w:lang w:eastAsia="en-US"/>
              </w:rPr>
            </w:pPr>
            <w:r w:rsidRPr="008752A4">
              <w:rPr>
                <w:bCs/>
              </w:rPr>
              <w:t>51,48</w:t>
            </w:r>
          </w:p>
        </w:tc>
        <w:tc>
          <w:tcPr>
            <w:tcW w:w="1559" w:type="dxa"/>
            <w:vAlign w:val="center"/>
          </w:tcPr>
          <w:p w14:paraId="54587DCF" w14:textId="77777777" w:rsidR="008752A4" w:rsidRPr="008752A4" w:rsidRDefault="008752A4" w:rsidP="008752A4">
            <w:pPr>
              <w:tabs>
                <w:tab w:val="left" w:pos="0"/>
              </w:tabs>
              <w:jc w:val="center"/>
              <w:rPr>
                <w:lang w:eastAsia="en-US"/>
              </w:rPr>
            </w:pPr>
            <w:r w:rsidRPr="008752A4">
              <w:rPr>
                <w:lang w:eastAsia="en-US"/>
              </w:rPr>
              <w:t xml:space="preserve"> 836,55 </w:t>
            </w:r>
          </w:p>
        </w:tc>
      </w:tr>
      <w:tr w:rsidR="008752A4" w:rsidRPr="008752A4" w14:paraId="722B3894" w14:textId="77777777" w:rsidTr="00607E21">
        <w:trPr>
          <w:trHeight w:val="408"/>
        </w:trPr>
        <w:tc>
          <w:tcPr>
            <w:tcW w:w="846" w:type="dxa"/>
            <w:vAlign w:val="center"/>
          </w:tcPr>
          <w:p w14:paraId="4EAA6FFE" w14:textId="77777777" w:rsidR="008752A4" w:rsidRPr="008752A4" w:rsidRDefault="008752A4" w:rsidP="008752A4">
            <w:pPr>
              <w:tabs>
                <w:tab w:val="left" w:pos="0"/>
              </w:tabs>
              <w:jc w:val="center"/>
              <w:rPr>
                <w:bCs/>
              </w:rPr>
            </w:pPr>
            <w:r w:rsidRPr="008752A4">
              <w:rPr>
                <w:bCs/>
              </w:rPr>
              <w:t>1.2.2.</w:t>
            </w:r>
          </w:p>
        </w:tc>
        <w:tc>
          <w:tcPr>
            <w:tcW w:w="2835" w:type="dxa"/>
            <w:vAlign w:val="center"/>
          </w:tcPr>
          <w:p w14:paraId="7B9746DA" w14:textId="77777777" w:rsidR="008752A4" w:rsidRPr="008752A4" w:rsidRDefault="008752A4" w:rsidP="008752A4">
            <w:pPr>
              <w:tabs>
                <w:tab w:val="left" w:pos="0"/>
              </w:tabs>
              <w:rPr>
                <w:bCs/>
              </w:rPr>
            </w:pPr>
            <w:r w:rsidRPr="008752A4">
              <w:rPr>
                <w:bCs/>
              </w:rPr>
              <w:t>без полотенцесушителя</w:t>
            </w:r>
          </w:p>
        </w:tc>
        <w:tc>
          <w:tcPr>
            <w:tcW w:w="1559" w:type="dxa"/>
            <w:vAlign w:val="center"/>
          </w:tcPr>
          <w:p w14:paraId="75860264" w14:textId="77777777" w:rsidR="008752A4" w:rsidRPr="008752A4" w:rsidRDefault="008752A4" w:rsidP="008752A4">
            <w:pPr>
              <w:tabs>
                <w:tab w:val="left" w:pos="0"/>
              </w:tabs>
              <w:jc w:val="center"/>
              <w:rPr>
                <w:bCs/>
              </w:rPr>
            </w:pPr>
            <w:r w:rsidRPr="008752A4">
              <w:rPr>
                <w:bCs/>
              </w:rPr>
              <w:t>84,00</w:t>
            </w:r>
          </w:p>
        </w:tc>
        <w:tc>
          <w:tcPr>
            <w:tcW w:w="1559" w:type="dxa"/>
            <w:vAlign w:val="center"/>
          </w:tcPr>
          <w:p w14:paraId="3116B76E" w14:textId="77777777" w:rsidR="008752A4" w:rsidRPr="008752A4" w:rsidRDefault="008752A4" w:rsidP="008752A4">
            <w:pPr>
              <w:tabs>
                <w:tab w:val="left" w:pos="0"/>
              </w:tabs>
              <w:jc w:val="center"/>
              <w:rPr>
                <w:bCs/>
              </w:rPr>
            </w:pPr>
            <w:r w:rsidRPr="008752A4">
              <w:rPr>
                <w:lang w:eastAsia="en-US"/>
              </w:rPr>
              <w:t xml:space="preserve"> 145,99 </w:t>
            </w:r>
          </w:p>
        </w:tc>
        <w:tc>
          <w:tcPr>
            <w:tcW w:w="1560" w:type="dxa"/>
            <w:vAlign w:val="center"/>
          </w:tcPr>
          <w:p w14:paraId="4F87CF9A" w14:textId="77777777" w:rsidR="008752A4" w:rsidRPr="008752A4" w:rsidRDefault="008752A4" w:rsidP="008752A4">
            <w:pPr>
              <w:tabs>
                <w:tab w:val="left" w:pos="0"/>
              </w:tabs>
              <w:jc w:val="center"/>
              <w:rPr>
                <w:lang w:eastAsia="en-US"/>
              </w:rPr>
            </w:pPr>
            <w:r w:rsidRPr="008752A4">
              <w:rPr>
                <w:bCs/>
              </w:rPr>
              <w:t>51,48</w:t>
            </w:r>
          </w:p>
        </w:tc>
        <w:tc>
          <w:tcPr>
            <w:tcW w:w="1559" w:type="dxa"/>
            <w:vAlign w:val="center"/>
          </w:tcPr>
          <w:p w14:paraId="28341C37" w14:textId="77777777" w:rsidR="008752A4" w:rsidRPr="008752A4" w:rsidRDefault="008752A4" w:rsidP="008752A4">
            <w:pPr>
              <w:tabs>
                <w:tab w:val="left" w:pos="0"/>
              </w:tabs>
              <w:jc w:val="center"/>
              <w:rPr>
                <w:lang w:eastAsia="en-US"/>
              </w:rPr>
            </w:pPr>
            <w:r w:rsidRPr="008752A4">
              <w:rPr>
                <w:lang w:eastAsia="en-US"/>
              </w:rPr>
              <w:t xml:space="preserve"> 885,40 </w:t>
            </w:r>
          </w:p>
        </w:tc>
      </w:tr>
    </w:tbl>
    <w:p w14:paraId="7F26745B" w14:textId="77777777" w:rsidR="008752A4" w:rsidRPr="008752A4" w:rsidRDefault="008752A4" w:rsidP="008752A4">
      <w:pPr>
        <w:tabs>
          <w:tab w:val="left" w:pos="1365"/>
        </w:tabs>
        <w:jc w:val="center"/>
        <w:rPr>
          <w:sz w:val="28"/>
          <w:szCs w:val="28"/>
        </w:rPr>
      </w:pPr>
      <w:r w:rsidRPr="008752A4">
        <w:rPr>
          <w:sz w:val="28"/>
          <w:szCs w:val="28"/>
        </w:rPr>
        <w:t xml:space="preserve">                                                                                                                      </w:t>
      </w:r>
    </w:p>
    <w:p w14:paraId="014ACB29" w14:textId="77777777" w:rsidR="008752A4" w:rsidRPr="008752A4" w:rsidRDefault="008752A4" w:rsidP="008752A4">
      <w:pPr>
        <w:tabs>
          <w:tab w:val="left" w:pos="1365"/>
          <w:tab w:val="left" w:pos="9212"/>
        </w:tabs>
        <w:spacing w:before="120"/>
        <w:ind w:left="-426" w:right="284" w:firstLine="425"/>
        <w:jc w:val="both"/>
        <w:rPr>
          <w:sz w:val="28"/>
          <w:szCs w:val="28"/>
          <w:lang w:eastAsia="en-US"/>
        </w:rPr>
      </w:pPr>
      <w:r w:rsidRPr="008752A4">
        <w:rPr>
          <w:sz w:val="28"/>
          <w:szCs w:val="28"/>
          <w:lang w:eastAsia="en-US"/>
        </w:rPr>
        <w:t xml:space="preserve">  * Льготные цены (тарифы) установлены с учетом пункта 6 статьи 168 Налогового кодекса Российской Федерации (часть вторая).</w:t>
      </w:r>
    </w:p>
    <w:p w14:paraId="2D60A05D" w14:textId="77777777" w:rsidR="008752A4" w:rsidRPr="008752A4" w:rsidRDefault="008752A4" w:rsidP="008752A4">
      <w:pPr>
        <w:tabs>
          <w:tab w:val="left" w:pos="1365"/>
          <w:tab w:val="left" w:pos="9212"/>
        </w:tabs>
        <w:ind w:left="-426" w:right="282" w:firstLine="425"/>
        <w:jc w:val="both"/>
        <w:rPr>
          <w:sz w:val="28"/>
          <w:szCs w:val="28"/>
          <w:lang w:eastAsia="en-US"/>
        </w:rPr>
      </w:pPr>
      <w:r w:rsidRPr="008752A4">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6EF4D9AA" w14:textId="77777777" w:rsidR="008752A4" w:rsidRPr="008752A4" w:rsidRDefault="008752A4" w:rsidP="008752A4">
      <w:pPr>
        <w:tabs>
          <w:tab w:val="left" w:pos="1365"/>
          <w:tab w:val="left" w:pos="9212"/>
        </w:tabs>
        <w:ind w:left="-426" w:right="282" w:firstLine="425"/>
        <w:jc w:val="both"/>
        <w:rPr>
          <w:sz w:val="28"/>
          <w:szCs w:val="28"/>
          <w:lang w:eastAsia="en-US"/>
        </w:rPr>
      </w:pPr>
      <w:r w:rsidRPr="008752A4">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24F37D8" w14:textId="77777777" w:rsidR="008752A4" w:rsidRPr="008752A4" w:rsidRDefault="008752A4" w:rsidP="008752A4">
      <w:pPr>
        <w:tabs>
          <w:tab w:val="left" w:pos="1365"/>
          <w:tab w:val="left" w:pos="9212"/>
        </w:tabs>
        <w:ind w:left="-426" w:right="424"/>
        <w:jc w:val="center"/>
        <w:rPr>
          <w:bCs/>
          <w:sz w:val="28"/>
          <w:szCs w:val="28"/>
        </w:rPr>
      </w:pPr>
    </w:p>
    <w:p w14:paraId="741E3D0C" w14:textId="77777777" w:rsidR="008752A4" w:rsidRPr="008752A4" w:rsidRDefault="008752A4" w:rsidP="008752A4">
      <w:pPr>
        <w:tabs>
          <w:tab w:val="left" w:pos="1365"/>
        </w:tabs>
        <w:spacing w:after="120"/>
        <w:ind w:left="709" w:right="424" w:firstLine="567"/>
        <w:jc w:val="both"/>
        <w:rPr>
          <w:sz w:val="28"/>
          <w:szCs w:val="28"/>
          <w:lang w:eastAsia="en-US"/>
        </w:rPr>
      </w:pPr>
    </w:p>
    <w:p w14:paraId="4718DE8F" w14:textId="77777777" w:rsidR="008752A4" w:rsidRPr="008752A4" w:rsidRDefault="008752A4" w:rsidP="008752A4">
      <w:pPr>
        <w:tabs>
          <w:tab w:val="left" w:pos="1365"/>
        </w:tabs>
        <w:spacing w:after="120"/>
        <w:ind w:left="709" w:right="424" w:firstLine="567"/>
        <w:jc w:val="both"/>
        <w:rPr>
          <w:sz w:val="28"/>
          <w:szCs w:val="28"/>
          <w:lang w:eastAsia="en-US"/>
        </w:rPr>
      </w:pPr>
    </w:p>
    <w:p w14:paraId="0BE24DA0" w14:textId="77777777" w:rsidR="003A72A4" w:rsidRDefault="003A72A4" w:rsidP="000F6796">
      <w:pPr>
        <w:tabs>
          <w:tab w:val="left" w:pos="5580"/>
          <w:tab w:val="left" w:pos="9498"/>
        </w:tabs>
        <w:ind w:right="-569"/>
        <w:sectPr w:rsidR="003A72A4" w:rsidSect="000F6796">
          <w:pgSz w:w="11906" w:h="16838"/>
          <w:pgMar w:top="1134" w:right="850" w:bottom="1134" w:left="1560" w:header="708" w:footer="708" w:gutter="0"/>
          <w:cols w:space="708"/>
          <w:titlePg/>
          <w:docGrid w:linePitch="360"/>
        </w:sectPr>
      </w:pPr>
    </w:p>
    <w:p w14:paraId="03C8A7A7" w14:textId="26AAD2F7" w:rsidR="003A72A4" w:rsidRPr="00AE0629" w:rsidRDefault="003A72A4" w:rsidP="003A72A4">
      <w:pPr>
        <w:tabs>
          <w:tab w:val="left" w:pos="5580"/>
          <w:tab w:val="left" w:pos="9498"/>
        </w:tabs>
        <w:ind w:left="-4836" w:right="-569" w:firstLine="10365"/>
      </w:pPr>
      <w:r w:rsidRPr="00AE0629">
        <w:lastRenderedPageBreak/>
        <w:t xml:space="preserve">Приложение № </w:t>
      </w:r>
      <w:r>
        <w:t>30</w:t>
      </w:r>
      <w:r>
        <w:t xml:space="preserve">3 </w:t>
      </w:r>
      <w:r w:rsidRPr="00AE0629">
        <w:t xml:space="preserve">к протоколу № </w:t>
      </w:r>
      <w:r>
        <w:t>80</w:t>
      </w:r>
    </w:p>
    <w:p w14:paraId="43D471CF" w14:textId="77777777" w:rsidR="003A72A4" w:rsidRPr="00AE0629" w:rsidRDefault="003A72A4" w:rsidP="003A72A4">
      <w:pPr>
        <w:tabs>
          <w:tab w:val="left" w:pos="5580"/>
          <w:tab w:val="left" w:pos="9498"/>
        </w:tabs>
        <w:ind w:left="-4836" w:right="-569" w:firstLine="10365"/>
      </w:pPr>
      <w:r w:rsidRPr="00AE0629">
        <w:t>заседания правления Региональной</w:t>
      </w:r>
    </w:p>
    <w:p w14:paraId="481ED842" w14:textId="77777777" w:rsidR="003A72A4" w:rsidRPr="00AE0629" w:rsidRDefault="003A72A4" w:rsidP="003A72A4">
      <w:pPr>
        <w:tabs>
          <w:tab w:val="left" w:pos="5580"/>
          <w:tab w:val="left" w:pos="9498"/>
        </w:tabs>
        <w:ind w:left="-4836" w:right="-569" w:firstLine="10365"/>
      </w:pPr>
      <w:r w:rsidRPr="00AE0629">
        <w:t>энергетической комиссии</w:t>
      </w:r>
    </w:p>
    <w:p w14:paraId="625B2F72" w14:textId="77777777" w:rsidR="003A72A4" w:rsidRDefault="003A72A4" w:rsidP="003A72A4">
      <w:pPr>
        <w:tabs>
          <w:tab w:val="left" w:pos="5580"/>
          <w:tab w:val="left" w:pos="9498"/>
        </w:tabs>
        <w:ind w:left="-4836" w:right="-569" w:firstLine="10365"/>
      </w:pPr>
      <w:r w:rsidRPr="00AE0629">
        <w:t xml:space="preserve">Кузбасса от </w:t>
      </w:r>
      <w:r>
        <w:t>19</w:t>
      </w:r>
      <w:r w:rsidRPr="00AE0629">
        <w:t>.1</w:t>
      </w:r>
      <w:r>
        <w:t>2</w:t>
      </w:r>
      <w:r w:rsidRPr="00AE0629">
        <w:t>.2023</w:t>
      </w:r>
    </w:p>
    <w:p w14:paraId="51458A13" w14:textId="77777777" w:rsidR="003A72A4" w:rsidRDefault="003A72A4" w:rsidP="003A72A4">
      <w:pPr>
        <w:tabs>
          <w:tab w:val="left" w:pos="5580"/>
          <w:tab w:val="left" w:pos="9498"/>
        </w:tabs>
        <w:ind w:left="-4836" w:right="-569" w:firstLine="10365"/>
      </w:pPr>
    </w:p>
    <w:p w14:paraId="35600CE7" w14:textId="77777777" w:rsidR="003A72A4" w:rsidRPr="003A72A4" w:rsidRDefault="003A72A4" w:rsidP="003A72A4">
      <w:pPr>
        <w:tabs>
          <w:tab w:val="left" w:pos="0"/>
        </w:tabs>
        <w:jc w:val="center"/>
        <w:rPr>
          <w:bCs/>
          <w:sz w:val="28"/>
          <w:szCs w:val="28"/>
        </w:rPr>
      </w:pPr>
      <w:r w:rsidRPr="003A72A4">
        <w:rPr>
          <w:bCs/>
          <w:sz w:val="28"/>
          <w:szCs w:val="28"/>
        </w:rPr>
        <w:t>Льготные цены (тарифы)*</w:t>
      </w:r>
    </w:p>
    <w:p w14:paraId="40DBD70E" w14:textId="77777777" w:rsidR="003A72A4" w:rsidRPr="003A72A4" w:rsidRDefault="003A72A4" w:rsidP="003A72A4">
      <w:pPr>
        <w:tabs>
          <w:tab w:val="left" w:pos="0"/>
        </w:tabs>
        <w:jc w:val="center"/>
        <w:rPr>
          <w:bCs/>
          <w:sz w:val="28"/>
          <w:szCs w:val="28"/>
        </w:rPr>
      </w:pPr>
      <w:r w:rsidRPr="003A72A4">
        <w:rPr>
          <w:bCs/>
          <w:sz w:val="28"/>
          <w:szCs w:val="28"/>
        </w:rPr>
        <w:t>на холодное водоснабжение, водоотведение, тепловую энергию (мощность), твердое топливо (уголь), сжиженный газ</w:t>
      </w:r>
    </w:p>
    <w:p w14:paraId="4CD60575" w14:textId="77777777" w:rsidR="003A72A4" w:rsidRPr="003A72A4" w:rsidRDefault="003A72A4" w:rsidP="003A72A4">
      <w:pPr>
        <w:tabs>
          <w:tab w:val="left" w:pos="0"/>
        </w:tabs>
        <w:jc w:val="center"/>
        <w:rPr>
          <w:bCs/>
          <w:sz w:val="28"/>
          <w:szCs w:val="28"/>
        </w:rPr>
      </w:pPr>
      <w:r w:rsidRPr="003A72A4">
        <w:rPr>
          <w:bCs/>
          <w:sz w:val="28"/>
          <w:szCs w:val="28"/>
        </w:rPr>
        <w:t xml:space="preserve">                                                                                                                     </w:t>
      </w:r>
    </w:p>
    <w:tbl>
      <w:tblPr>
        <w:tblStyle w:val="204"/>
        <w:tblpPr w:leftFromText="180" w:rightFromText="180" w:vertAnchor="text" w:horzAnchor="page" w:tblpX="1108" w:tblpY="203"/>
        <w:tblW w:w="10201" w:type="dxa"/>
        <w:tblLayout w:type="fixed"/>
        <w:tblLook w:val="04A0" w:firstRow="1" w:lastRow="0" w:firstColumn="1" w:lastColumn="0" w:noHBand="0" w:noVBand="1"/>
      </w:tblPr>
      <w:tblGrid>
        <w:gridCol w:w="703"/>
        <w:gridCol w:w="2553"/>
        <w:gridCol w:w="2409"/>
        <w:gridCol w:w="1418"/>
        <w:gridCol w:w="1559"/>
        <w:gridCol w:w="1559"/>
      </w:tblGrid>
      <w:tr w:rsidR="003A72A4" w:rsidRPr="003A72A4" w14:paraId="5C032303" w14:textId="77777777" w:rsidTr="00607E21">
        <w:trPr>
          <w:trHeight w:val="324"/>
        </w:trPr>
        <w:tc>
          <w:tcPr>
            <w:tcW w:w="703" w:type="dxa"/>
            <w:vMerge w:val="restart"/>
            <w:vAlign w:val="center"/>
          </w:tcPr>
          <w:p w14:paraId="499C3D62" w14:textId="77777777" w:rsidR="003A72A4" w:rsidRPr="003A72A4" w:rsidRDefault="003A72A4" w:rsidP="003A72A4">
            <w:pPr>
              <w:jc w:val="center"/>
              <w:rPr>
                <w:bCs/>
              </w:rPr>
            </w:pPr>
            <w:r w:rsidRPr="003A72A4">
              <w:rPr>
                <w:bCs/>
              </w:rPr>
              <w:t>№ п/п</w:t>
            </w:r>
          </w:p>
        </w:tc>
        <w:tc>
          <w:tcPr>
            <w:tcW w:w="2553" w:type="dxa"/>
            <w:vMerge w:val="restart"/>
            <w:vAlign w:val="center"/>
          </w:tcPr>
          <w:p w14:paraId="09EBB751" w14:textId="77777777" w:rsidR="003A72A4" w:rsidRPr="003A72A4" w:rsidRDefault="003A72A4" w:rsidP="003A72A4">
            <w:pPr>
              <w:tabs>
                <w:tab w:val="left" w:pos="0"/>
              </w:tabs>
              <w:jc w:val="center"/>
              <w:rPr>
                <w:bCs/>
              </w:rPr>
            </w:pPr>
            <w:r w:rsidRPr="003A72A4">
              <w:rPr>
                <w:bCs/>
              </w:rPr>
              <w:t>Наименование регулируемой организации</w:t>
            </w:r>
          </w:p>
        </w:tc>
        <w:tc>
          <w:tcPr>
            <w:tcW w:w="2409" w:type="dxa"/>
            <w:vMerge w:val="restart"/>
            <w:vAlign w:val="center"/>
          </w:tcPr>
          <w:p w14:paraId="32E44251" w14:textId="77777777" w:rsidR="003A72A4" w:rsidRPr="003A72A4" w:rsidRDefault="003A72A4" w:rsidP="003A72A4">
            <w:pPr>
              <w:tabs>
                <w:tab w:val="left" w:pos="0"/>
              </w:tabs>
              <w:jc w:val="center"/>
              <w:rPr>
                <w:bCs/>
              </w:rPr>
            </w:pPr>
            <w:r w:rsidRPr="003A72A4">
              <w:rPr>
                <w:bCs/>
              </w:rPr>
              <w:t>Территория оказания услуги</w:t>
            </w:r>
          </w:p>
        </w:tc>
        <w:tc>
          <w:tcPr>
            <w:tcW w:w="1418" w:type="dxa"/>
            <w:vMerge w:val="restart"/>
            <w:vAlign w:val="center"/>
          </w:tcPr>
          <w:p w14:paraId="79D0F77D" w14:textId="77777777" w:rsidR="003A72A4" w:rsidRPr="003A72A4" w:rsidRDefault="003A72A4" w:rsidP="003A72A4">
            <w:pPr>
              <w:tabs>
                <w:tab w:val="left" w:pos="0"/>
              </w:tabs>
              <w:jc w:val="center"/>
              <w:rPr>
                <w:bCs/>
              </w:rPr>
            </w:pPr>
            <w:r w:rsidRPr="003A72A4">
              <w:rPr>
                <w:bCs/>
              </w:rPr>
              <w:t xml:space="preserve">Единицы измерения </w:t>
            </w:r>
          </w:p>
        </w:tc>
        <w:tc>
          <w:tcPr>
            <w:tcW w:w="3118" w:type="dxa"/>
            <w:gridSpan w:val="2"/>
            <w:vAlign w:val="center"/>
          </w:tcPr>
          <w:p w14:paraId="60B35CFC" w14:textId="77777777" w:rsidR="003A72A4" w:rsidRPr="003A72A4" w:rsidRDefault="003A72A4" w:rsidP="003A72A4">
            <w:pPr>
              <w:tabs>
                <w:tab w:val="left" w:pos="0"/>
              </w:tabs>
              <w:jc w:val="center"/>
              <w:rPr>
                <w:bCs/>
              </w:rPr>
            </w:pPr>
            <w:r w:rsidRPr="003A72A4">
              <w:rPr>
                <w:bCs/>
              </w:rPr>
              <w:t>Льготные цены (тарифы)</w:t>
            </w:r>
          </w:p>
        </w:tc>
      </w:tr>
      <w:tr w:rsidR="003A72A4" w:rsidRPr="003A72A4" w14:paraId="302A3A8B" w14:textId="77777777" w:rsidTr="00607E21">
        <w:trPr>
          <w:trHeight w:val="499"/>
        </w:trPr>
        <w:tc>
          <w:tcPr>
            <w:tcW w:w="703" w:type="dxa"/>
            <w:vMerge/>
            <w:vAlign w:val="center"/>
          </w:tcPr>
          <w:p w14:paraId="7F630067" w14:textId="77777777" w:rsidR="003A72A4" w:rsidRPr="003A72A4" w:rsidRDefault="003A72A4" w:rsidP="003A72A4">
            <w:pPr>
              <w:tabs>
                <w:tab w:val="left" w:pos="0"/>
              </w:tabs>
              <w:jc w:val="center"/>
              <w:rPr>
                <w:bCs/>
              </w:rPr>
            </w:pPr>
          </w:p>
        </w:tc>
        <w:tc>
          <w:tcPr>
            <w:tcW w:w="2553" w:type="dxa"/>
            <w:vMerge/>
            <w:vAlign w:val="center"/>
          </w:tcPr>
          <w:p w14:paraId="14137937" w14:textId="77777777" w:rsidR="003A72A4" w:rsidRPr="003A72A4" w:rsidRDefault="003A72A4" w:rsidP="003A72A4">
            <w:pPr>
              <w:tabs>
                <w:tab w:val="left" w:pos="0"/>
              </w:tabs>
              <w:jc w:val="center"/>
              <w:rPr>
                <w:bCs/>
              </w:rPr>
            </w:pPr>
          </w:p>
        </w:tc>
        <w:tc>
          <w:tcPr>
            <w:tcW w:w="2409" w:type="dxa"/>
            <w:vMerge/>
            <w:vAlign w:val="center"/>
          </w:tcPr>
          <w:p w14:paraId="4A1DE7F4" w14:textId="77777777" w:rsidR="003A72A4" w:rsidRPr="003A72A4" w:rsidRDefault="003A72A4" w:rsidP="003A72A4">
            <w:pPr>
              <w:tabs>
                <w:tab w:val="left" w:pos="0"/>
              </w:tabs>
              <w:jc w:val="center"/>
              <w:rPr>
                <w:bCs/>
              </w:rPr>
            </w:pPr>
          </w:p>
        </w:tc>
        <w:tc>
          <w:tcPr>
            <w:tcW w:w="1418" w:type="dxa"/>
            <w:vMerge/>
            <w:vAlign w:val="center"/>
          </w:tcPr>
          <w:p w14:paraId="78586596" w14:textId="77777777" w:rsidR="003A72A4" w:rsidRPr="003A72A4" w:rsidRDefault="003A72A4" w:rsidP="003A72A4">
            <w:pPr>
              <w:tabs>
                <w:tab w:val="left" w:pos="0"/>
              </w:tabs>
              <w:jc w:val="center"/>
              <w:rPr>
                <w:bCs/>
              </w:rPr>
            </w:pPr>
          </w:p>
        </w:tc>
        <w:tc>
          <w:tcPr>
            <w:tcW w:w="1559" w:type="dxa"/>
            <w:vAlign w:val="center"/>
          </w:tcPr>
          <w:p w14:paraId="723E258C" w14:textId="77777777" w:rsidR="003A72A4" w:rsidRPr="003A72A4" w:rsidRDefault="003A72A4" w:rsidP="003A72A4">
            <w:pPr>
              <w:tabs>
                <w:tab w:val="left" w:pos="0"/>
              </w:tabs>
              <w:jc w:val="center"/>
              <w:rPr>
                <w:bCs/>
              </w:rPr>
            </w:pPr>
            <w:r w:rsidRPr="003A72A4">
              <w:rPr>
                <w:bCs/>
              </w:rPr>
              <w:t>с 01.</w:t>
            </w:r>
            <w:r w:rsidRPr="003A72A4">
              <w:rPr>
                <w:bCs/>
                <w:lang w:val="en-US"/>
              </w:rPr>
              <w:t>01</w:t>
            </w:r>
            <w:r w:rsidRPr="003A72A4">
              <w:rPr>
                <w:bCs/>
              </w:rPr>
              <w:t>.202</w:t>
            </w:r>
            <w:r w:rsidRPr="003A72A4">
              <w:rPr>
                <w:bCs/>
                <w:lang w:val="en-US"/>
              </w:rPr>
              <w:t>4</w:t>
            </w:r>
            <w:r w:rsidRPr="003A72A4">
              <w:rPr>
                <w:bCs/>
              </w:rPr>
              <w:t xml:space="preserve">                   по 3</w:t>
            </w:r>
            <w:r w:rsidRPr="003A72A4">
              <w:rPr>
                <w:bCs/>
                <w:lang w:val="en-US"/>
              </w:rPr>
              <w:t>0</w:t>
            </w:r>
            <w:r w:rsidRPr="003A72A4">
              <w:rPr>
                <w:bCs/>
              </w:rPr>
              <w:t>.</w:t>
            </w:r>
            <w:r w:rsidRPr="003A72A4">
              <w:rPr>
                <w:bCs/>
                <w:lang w:val="en-US"/>
              </w:rPr>
              <w:t>06</w:t>
            </w:r>
            <w:r w:rsidRPr="003A72A4">
              <w:rPr>
                <w:bCs/>
              </w:rPr>
              <w:t>.202</w:t>
            </w:r>
            <w:r w:rsidRPr="003A72A4">
              <w:rPr>
                <w:bCs/>
                <w:lang w:val="en-US"/>
              </w:rPr>
              <w:t>4</w:t>
            </w:r>
            <w:r w:rsidRPr="003A72A4">
              <w:rPr>
                <w:bCs/>
              </w:rPr>
              <w:t xml:space="preserve"> </w:t>
            </w:r>
          </w:p>
        </w:tc>
        <w:tc>
          <w:tcPr>
            <w:tcW w:w="1559" w:type="dxa"/>
            <w:vAlign w:val="center"/>
          </w:tcPr>
          <w:p w14:paraId="55336804" w14:textId="77777777" w:rsidR="003A72A4" w:rsidRPr="003A72A4" w:rsidRDefault="003A72A4" w:rsidP="003A72A4">
            <w:pPr>
              <w:tabs>
                <w:tab w:val="left" w:pos="0"/>
              </w:tabs>
              <w:jc w:val="center"/>
              <w:rPr>
                <w:bCs/>
              </w:rPr>
            </w:pPr>
            <w:r w:rsidRPr="003A72A4">
              <w:rPr>
                <w:bCs/>
              </w:rPr>
              <w:t>с 01.</w:t>
            </w:r>
            <w:r w:rsidRPr="003A72A4">
              <w:rPr>
                <w:bCs/>
                <w:lang w:val="en-US"/>
              </w:rPr>
              <w:t>07</w:t>
            </w:r>
            <w:r w:rsidRPr="003A72A4">
              <w:rPr>
                <w:bCs/>
              </w:rPr>
              <w:t>.202</w:t>
            </w:r>
            <w:r w:rsidRPr="003A72A4">
              <w:rPr>
                <w:bCs/>
                <w:lang w:val="en-US"/>
              </w:rPr>
              <w:t>4</w:t>
            </w:r>
            <w:r w:rsidRPr="003A72A4">
              <w:rPr>
                <w:bCs/>
              </w:rPr>
              <w:t xml:space="preserve">                   по 3</w:t>
            </w:r>
            <w:r w:rsidRPr="003A72A4">
              <w:rPr>
                <w:bCs/>
                <w:lang w:val="en-US"/>
              </w:rPr>
              <w:t>1</w:t>
            </w:r>
            <w:r w:rsidRPr="003A72A4">
              <w:rPr>
                <w:bCs/>
              </w:rPr>
              <w:t>.</w:t>
            </w:r>
            <w:r w:rsidRPr="003A72A4">
              <w:rPr>
                <w:bCs/>
                <w:lang w:val="en-US"/>
              </w:rPr>
              <w:t>12</w:t>
            </w:r>
            <w:r w:rsidRPr="003A72A4">
              <w:rPr>
                <w:bCs/>
              </w:rPr>
              <w:t>.202</w:t>
            </w:r>
            <w:r w:rsidRPr="003A72A4">
              <w:rPr>
                <w:bCs/>
                <w:lang w:val="en-US"/>
              </w:rPr>
              <w:t>4</w:t>
            </w:r>
            <w:r w:rsidRPr="003A72A4">
              <w:rPr>
                <w:bCs/>
              </w:rPr>
              <w:t xml:space="preserve"> </w:t>
            </w:r>
          </w:p>
        </w:tc>
      </w:tr>
      <w:tr w:rsidR="003A72A4" w:rsidRPr="003A72A4" w14:paraId="0F966E68" w14:textId="77777777" w:rsidTr="00607E21">
        <w:trPr>
          <w:trHeight w:val="114"/>
        </w:trPr>
        <w:tc>
          <w:tcPr>
            <w:tcW w:w="703" w:type="dxa"/>
            <w:vAlign w:val="center"/>
          </w:tcPr>
          <w:p w14:paraId="5F14BF36" w14:textId="77777777" w:rsidR="003A72A4" w:rsidRPr="003A72A4" w:rsidRDefault="003A72A4" w:rsidP="003A72A4">
            <w:pPr>
              <w:tabs>
                <w:tab w:val="left" w:pos="0"/>
              </w:tabs>
              <w:jc w:val="center"/>
              <w:rPr>
                <w:bCs/>
              </w:rPr>
            </w:pPr>
            <w:r w:rsidRPr="003A72A4">
              <w:rPr>
                <w:bCs/>
              </w:rPr>
              <w:t>1</w:t>
            </w:r>
          </w:p>
        </w:tc>
        <w:tc>
          <w:tcPr>
            <w:tcW w:w="2553" w:type="dxa"/>
          </w:tcPr>
          <w:p w14:paraId="39F856DB" w14:textId="77777777" w:rsidR="003A72A4" w:rsidRPr="003A72A4" w:rsidRDefault="003A72A4" w:rsidP="003A72A4">
            <w:pPr>
              <w:tabs>
                <w:tab w:val="left" w:pos="0"/>
              </w:tabs>
              <w:jc w:val="center"/>
              <w:rPr>
                <w:bCs/>
              </w:rPr>
            </w:pPr>
            <w:r w:rsidRPr="003A72A4">
              <w:rPr>
                <w:bCs/>
              </w:rPr>
              <w:t>2</w:t>
            </w:r>
          </w:p>
        </w:tc>
        <w:tc>
          <w:tcPr>
            <w:tcW w:w="2409" w:type="dxa"/>
          </w:tcPr>
          <w:p w14:paraId="0728DA0B" w14:textId="77777777" w:rsidR="003A72A4" w:rsidRPr="003A72A4" w:rsidRDefault="003A72A4" w:rsidP="003A72A4">
            <w:pPr>
              <w:tabs>
                <w:tab w:val="left" w:pos="0"/>
              </w:tabs>
              <w:jc w:val="center"/>
              <w:rPr>
                <w:bCs/>
              </w:rPr>
            </w:pPr>
            <w:r w:rsidRPr="003A72A4">
              <w:rPr>
                <w:bCs/>
              </w:rPr>
              <w:t>3</w:t>
            </w:r>
          </w:p>
        </w:tc>
        <w:tc>
          <w:tcPr>
            <w:tcW w:w="1418" w:type="dxa"/>
          </w:tcPr>
          <w:p w14:paraId="45417A3D" w14:textId="77777777" w:rsidR="003A72A4" w:rsidRPr="003A72A4" w:rsidRDefault="003A72A4" w:rsidP="003A72A4">
            <w:pPr>
              <w:tabs>
                <w:tab w:val="left" w:pos="0"/>
              </w:tabs>
              <w:jc w:val="center"/>
              <w:rPr>
                <w:bCs/>
              </w:rPr>
            </w:pPr>
            <w:r w:rsidRPr="003A72A4">
              <w:rPr>
                <w:bCs/>
              </w:rPr>
              <w:t>4</w:t>
            </w:r>
          </w:p>
        </w:tc>
        <w:tc>
          <w:tcPr>
            <w:tcW w:w="1559" w:type="dxa"/>
          </w:tcPr>
          <w:p w14:paraId="7BFB505F" w14:textId="77777777" w:rsidR="003A72A4" w:rsidRPr="003A72A4" w:rsidRDefault="003A72A4" w:rsidP="003A72A4">
            <w:pPr>
              <w:tabs>
                <w:tab w:val="left" w:pos="0"/>
              </w:tabs>
              <w:jc w:val="center"/>
              <w:rPr>
                <w:bCs/>
              </w:rPr>
            </w:pPr>
            <w:r w:rsidRPr="003A72A4">
              <w:rPr>
                <w:bCs/>
              </w:rPr>
              <w:t>5</w:t>
            </w:r>
          </w:p>
        </w:tc>
        <w:tc>
          <w:tcPr>
            <w:tcW w:w="1559" w:type="dxa"/>
          </w:tcPr>
          <w:p w14:paraId="73474106" w14:textId="77777777" w:rsidR="003A72A4" w:rsidRPr="003A72A4" w:rsidRDefault="003A72A4" w:rsidP="003A72A4">
            <w:pPr>
              <w:tabs>
                <w:tab w:val="left" w:pos="0"/>
              </w:tabs>
              <w:jc w:val="center"/>
              <w:rPr>
                <w:bCs/>
                <w:lang w:val="en-US"/>
              </w:rPr>
            </w:pPr>
            <w:r w:rsidRPr="003A72A4">
              <w:rPr>
                <w:bCs/>
                <w:lang w:val="en-US"/>
              </w:rPr>
              <w:t>6</w:t>
            </w:r>
          </w:p>
        </w:tc>
      </w:tr>
      <w:tr w:rsidR="003A72A4" w:rsidRPr="003A72A4" w14:paraId="051E1D4F" w14:textId="77777777" w:rsidTr="00607E21">
        <w:trPr>
          <w:trHeight w:val="362"/>
        </w:trPr>
        <w:tc>
          <w:tcPr>
            <w:tcW w:w="10201" w:type="dxa"/>
            <w:gridSpan w:val="6"/>
            <w:vAlign w:val="center"/>
          </w:tcPr>
          <w:p w14:paraId="19163C90" w14:textId="77777777" w:rsidR="003A72A4" w:rsidRPr="003A72A4" w:rsidRDefault="003A72A4" w:rsidP="003A72A4">
            <w:pPr>
              <w:numPr>
                <w:ilvl w:val="0"/>
                <w:numId w:val="6"/>
              </w:numPr>
              <w:tabs>
                <w:tab w:val="left" w:pos="0"/>
              </w:tabs>
              <w:contextualSpacing/>
              <w:jc w:val="center"/>
              <w:rPr>
                <w:bCs/>
              </w:rPr>
            </w:pPr>
            <w:r w:rsidRPr="003A72A4">
              <w:rPr>
                <w:bCs/>
              </w:rPr>
              <w:t>Холодное водоснабжение. Питьевая вода</w:t>
            </w:r>
          </w:p>
        </w:tc>
      </w:tr>
      <w:tr w:rsidR="003A72A4" w:rsidRPr="003A72A4" w14:paraId="4DC541FF" w14:textId="77777777" w:rsidTr="00607E21">
        <w:trPr>
          <w:trHeight w:val="3696"/>
        </w:trPr>
        <w:tc>
          <w:tcPr>
            <w:tcW w:w="703" w:type="dxa"/>
            <w:vAlign w:val="center"/>
          </w:tcPr>
          <w:p w14:paraId="6F570DA1" w14:textId="77777777" w:rsidR="003A72A4" w:rsidRPr="003A72A4" w:rsidRDefault="003A72A4" w:rsidP="003A72A4">
            <w:pPr>
              <w:tabs>
                <w:tab w:val="left" w:pos="0"/>
              </w:tabs>
              <w:jc w:val="center"/>
              <w:rPr>
                <w:bCs/>
              </w:rPr>
            </w:pPr>
            <w:r w:rsidRPr="003A72A4">
              <w:rPr>
                <w:bCs/>
              </w:rPr>
              <w:t>1.1.</w:t>
            </w:r>
          </w:p>
        </w:tc>
        <w:tc>
          <w:tcPr>
            <w:tcW w:w="2553" w:type="dxa"/>
            <w:vAlign w:val="center"/>
          </w:tcPr>
          <w:p w14:paraId="79B2C096" w14:textId="77777777" w:rsidR="003A72A4" w:rsidRPr="003A72A4" w:rsidRDefault="003A72A4" w:rsidP="003A72A4">
            <w:pPr>
              <w:tabs>
                <w:tab w:val="left" w:pos="0"/>
              </w:tabs>
              <w:rPr>
                <w:bCs/>
              </w:rPr>
            </w:pPr>
            <w:r w:rsidRPr="003A72A4">
              <w:rPr>
                <w:bCs/>
              </w:rPr>
              <w:t>ООО «Промышленновские коммунальные системы»,                      ИНН 4240009967</w:t>
            </w:r>
          </w:p>
        </w:tc>
        <w:tc>
          <w:tcPr>
            <w:tcW w:w="2409" w:type="dxa"/>
            <w:vAlign w:val="center"/>
          </w:tcPr>
          <w:p w14:paraId="5993384C" w14:textId="77777777" w:rsidR="003A72A4" w:rsidRPr="003A72A4" w:rsidRDefault="003A72A4" w:rsidP="003A72A4">
            <w:pPr>
              <w:tabs>
                <w:tab w:val="left" w:pos="0"/>
              </w:tabs>
              <w:jc w:val="center"/>
              <w:rPr>
                <w:bCs/>
              </w:rPr>
            </w:pPr>
            <w:r w:rsidRPr="003A72A4">
              <w:rPr>
                <w:bCs/>
              </w:rPr>
              <w:t>с. Ваганово,</w:t>
            </w:r>
          </w:p>
          <w:p w14:paraId="7FE3948C" w14:textId="77777777" w:rsidR="003A72A4" w:rsidRPr="003A72A4" w:rsidRDefault="003A72A4" w:rsidP="003A72A4">
            <w:pPr>
              <w:tabs>
                <w:tab w:val="left" w:pos="0"/>
              </w:tabs>
              <w:jc w:val="center"/>
              <w:rPr>
                <w:bCs/>
              </w:rPr>
            </w:pPr>
            <w:r w:rsidRPr="003A72A4">
              <w:rPr>
                <w:bCs/>
              </w:rPr>
              <w:t>д. Касимовка,</w:t>
            </w:r>
          </w:p>
          <w:p w14:paraId="58C6B000" w14:textId="77777777" w:rsidR="003A72A4" w:rsidRPr="003A72A4" w:rsidRDefault="003A72A4" w:rsidP="003A72A4">
            <w:pPr>
              <w:tabs>
                <w:tab w:val="left" w:pos="0"/>
              </w:tabs>
              <w:jc w:val="center"/>
              <w:rPr>
                <w:bCs/>
              </w:rPr>
            </w:pPr>
            <w:r w:rsidRPr="003A72A4">
              <w:rPr>
                <w:bCs/>
              </w:rPr>
              <w:t>д. Прогресс</w:t>
            </w:r>
          </w:p>
        </w:tc>
        <w:tc>
          <w:tcPr>
            <w:tcW w:w="1418" w:type="dxa"/>
            <w:vAlign w:val="center"/>
          </w:tcPr>
          <w:p w14:paraId="595AD4A1" w14:textId="77777777" w:rsidR="003A72A4" w:rsidRPr="003A72A4" w:rsidRDefault="003A72A4" w:rsidP="003A72A4">
            <w:pPr>
              <w:tabs>
                <w:tab w:val="left" w:pos="0"/>
              </w:tabs>
              <w:jc w:val="center"/>
              <w:rPr>
                <w:bCs/>
              </w:rPr>
            </w:pPr>
            <w:r w:rsidRPr="003A72A4">
              <w:rPr>
                <w:bCs/>
              </w:rPr>
              <w:t>руб/м</w:t>
            </w:r>
            <w:r w:rsidRPr="003A72A4">
              <w:rPr>
                <w:bCs/>
                <w:vertAlign w:val="superscript"/>
              </w:rPr>
              <w:t>3</w:t>
            </w:r>
          </w:p>
        </w:tc>
        <w:tc>
          <w:tcPr>
            <w:tcW w:w="1559" w:type="dxa"/>
            <w:vAlign w:val="center"/>
          </w:tcPr>
          <w:p w14:paraId="0C9BFC28" w14:textId="77777777" w:rsidR="003A72A4" w:rsidRPr="003A72A4" w:rsidRDefault="003A72A4" w:rsidP="003A72A4">
            <w:pPr>
              <w:tabs>
                <w:tab w:val="left" w:pos="0"/>
              </w:tabs>
              <w:jc w:val="center"/>
              <w:rPr>
                <w:bCs/>
              </w:rPr>
            </w:pPr>
            <w:r w:rsidRPr="003A72A4">
              <w:rPr>
                <w:bCs/>
              </w:rPr>
              <w:t>18,30</w:t>
            </w:r>
          </w:p>
        </w:tc>
        <w:tc>
          <w:tcPr>
            <w:tcW w:w="1559" w:type="dxa"/>
            <w:vAlign w:val="center"/>
          </w:tcPr>
          <w:p w14:paraId="572551F0" w14:textId="77777777" w:rsidR="003A72A4" w:rsidRPr="003A72A4" w:rsidRDefault="003A72A4" w:rsidP="003A72A4">
            <w:pPr>
              <w:tabs>
                <w:tab w:val="left" w:pos="0"/>
              </w:tabs>
              <w:jc w:val="center"/>
              <w:rPr>
                <w:bCs/>
              </w:rPr>
            </w:pPr>
            <w:r w:rsidRPr="003A72A4">
              <w:rPr>
                <w:bCs/>
              </w:rPr>
              <w:t>23,72</w:t>
            </w:r>
          </w:p>
        </w:tc>
      </w:tr>
      <w:tr w:rsidR="003A72A4" w:rsidRPr="003A72A4" w14:paraId="2EA8396C" w14:textId="77777777" w:rsidTr="00607E21">
        <w:trPr>
          <w:trHeight w:val="4796"/>
        </w:trPr>
        <w:tc>
          <w:tcPr>
            <w:tcW w:w="703" w:type="dxa"/>
            <w:vAlign w:val="center"/>
          </w:tcPr>
          <w:p w14:paraId="2381BD5D" w14:textId="77777777" w:rsidR="003A72A4" w:rsidRPr="003A72A4" w:rsidRDefault="003A72A4" w:rsidP="003A72A4">
            <w:pPr>
              <w:tabs>
                <w:tab w:val="left" w:pos="0"/>
              </w:tabs>
              <w:jc w:val="center"/>
              <w:rPr>
                <w:bCs/>
              </w:rPr>
            </w:pPr>
            <w:r w:rsidRPr="003A72A4">
              <w:rPr>
                <w:bCs/>
              </w:rPr>
              <w:t>1.2.</w:t>
            </w:r>
          </w:p>
        </w:tc>
        <w:tc>
          <w:tcPr>
            <w:tcW w:w="2553" w:type="dxa"/>
            <w:vAlign w:val="center"/>
          </w:tcPr>
          <w:p w14:paraId="434A5793" w14:textId="77777777" w:rsidR="003A72A4" w:rsidRPr="003A72A4" w:rsidRDefault="003A72A4" w:rsidP="003A72A4">
            <w:pPr>
              <w:tabs>
                <w:tab w:val="left" w:pos="0"/>
              </w:tabs>
              <w:rPr>
                <w:bCs/>
              </w:rPr>
            </w:pPr>
            <w:r w:rsidRPr="003A72A4">
              <w:rPr>
                <w:bCs/>
              </w:rPr>
              <w:t>ООО «Промышленновские коммунальные системы»,                      ИНН 4240009967</w:t>
            </w:r>
          </w:p>
        </w:tc>
        <w:tc>
          <w:tcPr>
            <w:tcW w:w="2409" w:type="dxa"/>
            <w:vAlign w:val="center"/>
          </w:tcPr>
          <w:p w14:paraId="160E847D" w14:textId="77777777" w:rsidR="003A72A4" w:rsidRPr="003A72A4" w:rsidRDefault="003A72A4" w:rsidP="003A72A4">
            <w:pPr>
              <w:tabs>
                <w:tab w:val="left" w:pos="0"/>
              </w:tabs>
              <w:jc w:val="center"/>
              <w:rPr>
                <w:bCs/>
              </w:rPr>
            </w:pPr>
            <w:r w:rsidRPr="003A72A4">
              <w:rPr>
                <w:bCs/>
              </w:rPr>
              <w:t>с. Тарасово,              с. Труд,</w:t>
            </w:r>
          </w:p>
          <w:p w14:paraId="45FD59F8" w14:textId="77777777" w:rsidR="003A72A4" w:rsidRPr="003A72A4" w:rsidRDefault="003A72A4" w:rsidP="003A72A4">
            <w:pPr>
              <w:tabs>
                <w:tab w:val="left" w:pos="0"/>
              </w:tabs>
              <w:jc w:val="center"/>
              <w:rPr>
                <w:bCs/>
              </w:rPr>
            </w:pPr>
            <w:r w:rsidRPr="003A72A4">
              <w:rPr>
                <w:bCs/>
              </w:rPr>
              <w:t>д. Байрак,</w:t>
            </w:r>
          </w:p>
          <w:p w14:paraId="23715F87" w14:textId="77777777" w:rsidR="003A72A4" w:rsidRPr="003A72A4" w:rsidRDefault="003A72A4" w:rsidP="003A72A4">
            <w:pPr>
              <w:tabs>
                <w:tab w:val="left" w:pos="0"/>
              </w:tabs>
              <w:jc w:val="center"/>
              <w:rPr>
                <w:bCs/>
              </w:rPr>
            </w:pPr>
            <w:r w:rsidRPr="003A72A4">
              <w:rPr>
                <w:bCs/>
              </w:rPr>
              <w:t>д. Еремино,                       д. Калтышино,                      д. Протопопово,                   д. Тарабарино,                       д. Шипицыно,</w:t>
            </w:r>
          </w:p>
          <w:p w14:paraId="4F6A8F1D" w14:textId="77777777" w:rsidR="003A72A4" w:rsidRPr="003A72A4" w:rsidRDefault="003A72A4" w:rsidP="003A72A4">
            <w:pPr>
              <w:tabs>
                <w:tab w:val="left" w:pos="0"/>
              </w:tabs>
              <w:jc w:val="center"/>
              <w:rPr>
                <w:bCs/>
              </w:rPr>
            </w:pPr>
            <w:r w:rsidRPr="003A72A4">
              <w:rPr>
                <w:bCs/>
              </w:rPr>
              <w:t>д. Шуринка,                            с. Морозово,</w:t>
            </w:r>
          </w:p>
          <w:p w14:paraId="460139E8" w14:textId="77777777" w:rsidR="003A72A4" w:rsidRPr="003A72A4" w:rsidRDefault="003A72A4" w:rsidP="003A72A4">
            <w:pPr>
              <w:tabs>
                <w:tab w:val="left" w:pos="0"/>
              </w:tabs>
              <w:jc w:val="center"/>
              <w:rPr>
                <w:bCs/>
              </w:rPr>
            </w:pPr>
            <w:r w:rsidRPr="003A72A4">
              <w:rPr>
                <w:bCs/>
              </w:rPr>
              <w:t>п. ст. Контрольная,</w:t>
            </w:r>
          </w:p>
          <w:p w14:paraId="3817421D" w14:textId="77777777" w:rsidR="003A72A4" w:rsidRPr="003A72A4" w:rsidRDefault="003A72A4" w:rsidP="003A72A4">
            <w:pPr>
              <w:tabs>
                <w:tab w:val="left" w:pos="0"/>
              </w:tabs>
              <w:jc w:val="center"/>
              <w:rPr>
                <w:bCs/>
              </w:rPr>
            </w:pPr>
            <w:r w:rsidRPr="003A72A4">
              <w:rPr>
                <w:bCs/>
              </w:rPr>
              <w:t>п. Цветущий,</w:t>
            </w:r>
          </w:p>
          <w:p w14:paraId="6F501B4A" w14:textId="77777777" w:rsidR="003A72A4" w:rsidRPr="003A72A4" w:rsidRDefault="003A72A4" w:rsidP="003A72A4">
            <w:pPr>
              <w:tabs>
                <w:tab w:val="left" w:pos="0"/>
              </w:tabs>
              <w:jc w:val="center"/>
              <w:rPr>
                <w:bCs/>
              </w:rPr>
            </w:pPr>
            <w:r w:rsidRPr="003A72A4">
              <w:rPr>
                <w:bCs/>
              </w:rPr>
              <w:t>п. 239 км,</w:t>
            </w:r>
          </w:p>
          <w:p w14:paraId="6F33CE08" w14:textId="77777777" w:rsidR="003A72A4" w:rsidRPr="003A72A4" w:rsidRDefault="003A72A4" w:rsidP="003A72A4">
            <w:pPr>
              <w:tabs>
                <w:tab w:val="left" w:pos="0"/>
              </w:tabs>
              <w:jc w:val="center"/>
              <w:rPr>
                <w:bCs/>
              </w:rPr>
            </w:pPr>
            <w:r w:rsidRPr="003A72A4">
              <w:rPr>
                <w:bCs/>
              </w:rPr>
              <w:t xml:space="preserve">п. 251 км,                     </w:t>
            </w:r>
          </w:p>
          <w:p w14:paraId="3173F554" w14:textId="77777777" w:rsidR="003A72A4" w:rsidRPr="003A72A4" w:rsidRDefault="003A72A4" w:rsidP="003A72A4">
            <w:pPr>
              <w:tabs>
                <w:tab w:val="left" w:pos="0"/>
              </w:tabs>
              <w:jc w:val="center"/>
              <w:rPr>
                <w:bCs/>
              </w:rPr>
            </w:pPr>
            <w:r w:rsidRPr="003A72A4">
              <w:rPr>
                <w:bCs/>
              </w:rPr>
              <w:t>п. Голубево</w:t>
            </w:r>
          </w:p>
        </w:tc>
        <w:tc>
          <w:tcPr>
            <w:tcW w:w="1418" w:type="dxa"/>
            <w:vAlign w:val="center"/>
          </w:tcPr>
          <w:p w14:paraId="48976B0F" w14:textId="77777777" w:rsidR="003A72A4" w:rsidRPr="003A72A4" w:rsidRDefault="003A72A4" w:rsidP="003A72A4">
            <w:pPr>
              <w:tabs>
                <w:tab w:val="left" w:pos="0"/>
              </w:tabs>
              <w:jc w:val="center"/>
              <w:rPr>
                <w:bCs/>
              </w:rPr>
            </w:pPr>
            <w:r w:rsidRPr="003A72A4">
              <w:rPr>
                <w:bCs/>
              </w:rPr>
              <w:t>руб/м</w:t>
            </w:r>
            <w:r w:rsidRPr="003A72A4">
              <w:rPr>
                <w:bCs/>
                <w:vertAlign w:val="superscript"/>
              </w:rPr>
              <w:t>3</w:t>
            </w:r>
          </w:p>
        </w:tc>
        <w:tc>
          <w:tcPr>
            <w:tcW w:w="1559" w:type="dxa"/>
            <w:vAlign w:val="center"/>
          </w:tcPr>
          <w:p w14:paraId="73F30C97" w14:textId="77777777" w:rsidR="003A72A4" w:rsidRPr="003A72A4" w:rsidRDefault="003A72A4" w:rsidP="003A72A4">
            <w:pPr>
              <w:tabs>
                <w:tab w:val="left" w:pos="0"/>
              </w:tabs>
              <w:jc w:val="center"/>
              <w:rPr>
                <w:bCs/>
              </w:rPr>
            </w:pPr>
            <w:r w:rsidRPr="003A72A4">
              <w:rPr>
                <w:bCs/>
              </w:rPr>
              <w:t>21,60</w:t>
            </w:r>
          </w:p>
        </w:tc>
        <w:tc>
          <w:tcPr>
            <w:tcW w:w="1559" w:type="dxa"/>
            <w:vAlign w:val="center"/>
          </w:tcPr>
          <w:p w14:paraId="4E36FD82" w14:textId="77777777" w:rsidR="003A72A4" w:rsidRPr="003A72A4" w:rsidRDefault="003A72A4" w:rsidP="003A72A4">
            <w:pPr>
              <w:tabs>
                <w:tab w:val="left" w:pos="0"/>
              </w:tabs>
              <w:jc w:val="center"/>
              <w:rPr>
                <w:bCs/>
              </w:rPr>
            </w:pPr>
            <w:r w:rsidRPr="003A72A4">
              <w:rPr>
                <w:bCs/>
              </w:rPr>
              <w:t>23,72</w:t>
            </w:r>
          </w:p>
        </w:tc>
      </w:tr>
      <w:tr w:rsidR="003A72A4" w:rsidRPr="003A72A4" w14:paraId="2C98A292" w14:textId="77777777" w:rsidTr="00607E21">
        <w:trPr>
          <w:trHeight w:val="272"/>
        </w:trPr>
        <w:tc>
          <w:tcPr>
            <w:tcW w:w="703" w:type="dxa"/>
            <w:vAlign w:val="center"/>
          </w:tcPr>
          <w:p w14:paraId="06AFABDF" w14:textId="77777777" w:rsidR="003A72A4" w:rsidRPr="003A72A4" w:rsidRDefault="003A72A4" w:rsidP="003A72A4">
            <w:pPr>
              <w:tabs>
                <w:tab w:val="left" w:pos="0"/>
              </w:tabs>
              <w:jc w:val="center"/>
              <w:rPr>
                <w:bCs/>
              </w:rPr>
            </w:pPr>
            <w:r w:rsidRPr="003A72A4">
              <w:rPr>
                <w:bCs/>
              </w:rPr>
              <w:t>1</w:t>
            </w:r>
          </w:p>
        </w:tc>
        <w:tc>
          <w:tcPr>
            <w:tcW w:w="2553" w:type="dxa"/>
            <w:vAlign w:val="center"/>
          </w:tcPr>
          <w:p w14:paraId="1C613001" w14:textId="77777777" w:rsidR="003A72A4" w:rsidRPr="003A72A4" w:rsidRDefault="003A72A4" w:rsidP="003A72A4">
            <w:pPr>
              <w:tabs>
                <w:tab w:val="left" w:pos="0"/>
              </w:tabs>
              <w:jc w:val="center"/>
              <w:rPr>
                <w:bCs/>
              </w:rPr>
            </w:pPr>
            <w:r w:rsidRPr="003A72A4">
              <w:rPr>
                <w:bCs/>
              </w:rPr>
              <w:t>2</w:t>
            </w:r>
          </w:p>
        </w:tc>
        <w:tc>
          <w:tcPr>
            <w:tcW w:w="2409" w:type="dxa"/>
            <w:vAlign w:val="center"/>
          </w:tcPr>
          <w:p w14:paraId="577B4D5C" w14:textId="77777777" w:rsidR="003A72A4" w:rsidRPr="003A72A4" w:rsidRDefault="003A72A4" w:rsidP="003A72A4">
            <w:pPr>
              <w:tabs>
                <w:tab w:val="left" w:pos="0"/>
              </w:tabs>
              <w:jc w:val="center"/>
              <w:rPr>
                <w:bCs/>
              </w:rPr>
            </w:pPr>
            <w:r w:rsidRPr="003A72A4">
              <w:rPr>
                <w:bCs/>
              </w:rPr>
              <w:t>3</w:t>
            </w:r>
          </w:p>
        </w:tc>
        <w:tc>
          <w:tcPr>
            <w:tcW w:w="1418" w:type="dxa"/>
            <w:vAlign w:val="center"/>
          </w:tcPr>
          <w:p w14:paraId="3053A8B3" w14:textId="77777777" w:rsidR="003A72A4" w:rsidRPr="003A72A4" w:rsidRDefault="003A72A4" w:rsidP="003A72A4">
            <w:pPr>
              <w:tabs>
                <w:tab w:val="left" w:pos="0"/>
              </w:tabs>
              <w:jc w:val="center"/>
              <w:rPr>
                <w:bCs/>
              </w:rPr>
            </w:pPr>
            <w:r w:rsidRPr="003A72A4">
              <w:rPr>
                <w:bCs/>
              </w:rPr>
              <w:t>4</w:t>
            </w:r>
          </w:p>
        </w:tc>
        <w:tc>
          <w:tcPr>
            <w:tcW w:w="1559" w:type="dxa"/>
            <w:vAlign w:val="center"/>
          </w:tcPr>
          <w:p w14:paraId="147BB28C" w14:textId="77777777" w:rsidR="003A72A4" w:rsidRPr="003A72A4" w:rsidRDefault="003A72A4" w:rsidP="003A72A4">
            <w:pPr>
              <w:tabs>
                <w:tab w:val="left" w:pos="0"/>
              </w:tabs>
              <w:jc w:val="center"/>
              <w:rPr>
                <w:bCs/>
              </w:rPr>
            </w:pPr>
            <w:r w:rsidRPr="003A72A4">
              <w:rPr>
                <w:bCs/>
              </w:rPr>
              <w:t>5</w:t>
            </w:r>
          </w:p>
        </w:tc>
        <w:tc>
          <w:tcPr>
            <w:tcW w:w="1559" w:type="dxa"/>
            <w:vAlign w:val="center"/>
          </w:tcPr>
          <w:p w14:paraId="687D5E54" w14:textId="77777777" w:rsidR="003A72A4" w:rsidRPr="003A72A4" w:rsidRDefault="003A72A4" w:rsidP="003A72A4">
            <w:pPr>
              <w:tabs>
                <w:tab w:val="left" w:pos="0"/>
              </w:tabs>
              <w:jc w:val="center"/>
              <w:rPr>
                <w:bCs/>
              </w:rPr>
            </w:pPr>
            <w:r w:rsidRPr="003A72A4">
              <w:rPr>
                <w:bCs/>
              </w:rPr>
              <w:t>6</w:t>
            </w:r>
          </w:p>
        </w:tc>
      </w:tr>
      <w:tr w:rsidR="003A72A4" w:rsidRPr="003A72A4" w14:paraId="618D6479" w14:textId="77777777" w:rsidTr="00607E21">
        <w:trPr>
          <w:trHeight w:val="13743"/>
        </w:trPr>
        <w:tc>
          <w:tcPr>
            <w:tcW w:w="703" w:type="dxa"/>
            <w:vAlign w:val="center"/>
          </w:tcPr>
          <w:p w14:paraId="76A17DA6" w14:textId="77777777" w:rsidR="003A72A4" w:rsidRPr="003A72A4" w:rsidRDefault="003A72A4" w:rsidP="003A72A4">
            <w:pPr>
              <w:tabs>
                <w:tab w:val="left" w:pos="0"/>
              </w:tabs>
              <w:jc w:val="center"/>
              <w:rPr>
                <w:bCs/>
              </w:rPr>
            </w:pPr>
            <w:r w:rsidRPr="003A72A4">
              <w:rPr>
                <w:bCs/>
              </w:rPr>
              <w:lastRenderedPageBreak/>
              <w:t>1.3.</w:t>
            </w:r>
          </w:p>
        </w:tc>
        <w:tc>
          <w:tcPr>
            <w:tcW w:w="2553" w:type="dxa"/>
            <w:vAlign w:val="center"/>
          </w:tcPr>
          <w:p w14:paraId="2C5E3581" w14:textId="77777777" w:rsidR="003A72A4" w:rsidRPr="003A72A4" w:rsidRDefault="003A72A4" w:rsidP="003A72A4">
            <w:pPr>
              <w:tabs>
                <w:tab w:val="left" w:pos="0"/>
              </w:tabs>
              <w:rPr>
                <w:bCs/>
              </w:rPr>
            </w:pPr>
            <w:r w:rsidRPr="003A72A4">
              <w:rPr>
                <w:bCs/>
              </w:rPr>
              <w:t>ООО «Промышленновские коммунальные системы»,                      ИНН 4240009967</w:t>
            </w:r>
          </w:p>
        </w:tc>
        <w:tc>
          <w:tcPr>
            <w:tcW w:w="2409" w:type="dxa"/>
            <w:vAlign w:val="center"/>
          </w:tcPr>
          <w:p w14:paraId="3537546E" w14:textId="77777777" w:rsidR="003A72A4" w:rsidRPr="003A72A4" w:rsidRDefault="003A72A4" w:rsidP="003A72A4">
            <w:pPr>
              <w:tabs>
                <w:tab w:val="left" w:pos="0"/>
              </w:tabs>
              <w:jc w:val="center"/>
              <w:rPr>
                <w:bCs/>
              </w:rPr>
            </w:pPr>
            <w:r w:rsidRPr="003A72A4">
              <w:rPr>
                <w:bCs/>
              </w:rPr>
              <w:t>п.г.т. Промышленная,           с. Абышево,</w:t>
            </w:r>
          </w:p>
          <w:p w14:paraId="26AECD24" w14:textId="77777777" w:rsidR="003A72A4" w:rsidRPr="003A72A4" w:rsidRDefault="003A72A4" w:rsidP="003A72A4">
            <w:pPr>
              <w:tabs>
                <w:tab w:val="left" w:pos="0"/>
              </w:tabs>
              <w:jc w:val="center"/>
              <w:rPr>
                <w:bCs/>
              </w:rPr>
            </w:pPr>
            <w:r w:rsidRPr="003A72A4">
              <w:rPr>
                <w:bCs/>
              </w:rPr>
              <w:t xml:space="preserve">с. Березово,                           с. Журавлево,                        с. Окунево, </w:t>
            </w:r>
          </w:p>
          <w:p w14:paraId="1B009501" w14:textId="77777777" w:rsidR="003A72A4" w:rsidRPr="003A72A4" w:rsidRDefault="003A72A4" w:rsidP="003A72A4">
            <w:pPr>
              <w:tabs>
                <w:tab w:val="left" w:pos="0"/>
              </w:tabs>
              <w:jc w:val="center"/>
              <w:rPr>
                <w:bCs/>
              </w:rPr>
            </w:pPr>
            <w:r w:rsidRPr="003A72A4">
              <w:rPr>
                <w:bCs/>
              </w:rPr>
              <w:t>с. Титово,</w:t>
            </w:r>
          </w:p>
          <w:p w14:paraId="00610050" w14:textId="77777777" w:rsidR="003A72A4" w:rsidRPr="003A72A4" w:rsidRDefault="003A72A4" w:rsidP="003A72A4">
            <w:pPr>
              <w:tabs>
                <w:tab w:val="left" w:pos="0"/>
              </w:tabs>
              <w:jc w:val="center"/>
              <w:rPr>
                <w:bCs/>
              </w:rPr>
            </w:pPr>
            <w:r w:rsidRPr="003A72A4">
              <w:rPr>
                <w:bCs/>
              </w:rPr>
              <w:t>р-зд. Новый Исток,</w:t>
            </w:r>
          </w:p>
          <w:p w14:paraId="2455B257" w14:textId="77777777" w:rsidR="003A72A4" w:rsidRPr="003A72A4" w:rsidRDefault="003A72A4" w:rsidP="003A72A4">
            <w:pPr>
              <w:tabs>
                <w:tab w:val="left" w:pos="0"/>
              </w:tabs>
              <w:jc w:val="center"/>
              <w:rPr>
                <w:bCs/>
              </w:rPr>
            </w:pPr>
            <w:r w:rsidRPr="003A72A4">
              <w:rPr>
                <w:bCs/>
              </w:rPr>
              <w:t>д. Васьково,</w:t>
            </w:r>
          </w:p>
          <w:p w14:paraId="06A76CB5" w14:textId="77777777" w:rsidR="003A72A4" w:rsidRPr="003A72A4" w:rsidRDefault="003A72A4" w:rsidP="003A72A4">
            <w:pPr>
              <w:tabs>
                <w:tab w:val="left" w:pos="0"/>
              </w:tabs>
              <w:jc w:val="center"/>
              <w:rPr>
                <w:bCs/>
              </w:rPr>
            </w:pPr>
            <w:r w:rsidRPr="003A72A4">
              <w:rPr>
                <w:bCs/>
              </w:rPr>
              <w:t>д. Денисовка,</w:t>
            </w:r>
          </w:p>
          <w:p w14:paraId="600206FC" w14:textId="77777777" w:rsidR="003A72A4" w:rsidRPr="003A72A4" w:rsidRDefault="003A72A4" w:rsidP="003A72A4">
            <w:pPr>
              <w:tabs>
                <w:tab w:val="left" w:pos="0"/>
              </w:tabs>
              <w:jc w:val="center"/>
              <w:rPr>
                <w:bCs/>
              </w:rPr>
            </w:pPr>
            <w:r w:rsidRPr="003A72A4">
              <w:rPr>
                <w:bCs/>
              </w:rPr>
              <w:t xml:space="preserve">д. Озерки, </w:t>
            </w:r>
          </w:p>
          <w:p w14:paraId="48D2EA55" w14:textId="77777777" w:rsidR="003A72A4" w:rsidRPr="003A72A4" w:rsidRDefault="003A72A4" w:rsidP="003A72A4">
            <w:pPr>
              <w:tabs>
                <w:tab w:val="left" w:pos="0"/>
              </w:tabs>
              <w:jc w:val="center"/>
              <w:rPr>
                <w:bCs/>
              </w:rPr>
            </w:pPr>
            <w:r w:rsidRPr="003A72A4">
              <w:rPr>
                <w:bCs/>
              </w:rPr>
              <w:t>д. Пьяново,                             д. Усть-Каменка,</w:t>
            </w:r>
          </w:p>
          <w:p w14:paraId="5E749139" w14:textId="77777777" w:rsidR="003A72A4" w:rsidRPr="003A72A4" w:rsidRDefault="003A72A4" w:rsidP="003A72A4">
            <w:pPr>
              <w:tabs>
                <w:tab w:val="left" w:pos="0"/>
              </w:tabs>
              <w:jc w:val="center"/>
              <w:rPr>
                <w:bCs/>
              </w:rPr>
            </w:pPr>
            <w:r w:rsidRPr="003A72A4">
              <w:rPr>
                <w:bCs/>
              </w:rPr>
              <w:t>д. Усть-Тарсьма,</w:t>
            </w:r>
          </w:p>
          <w:p w14:paraId="38F42973" w14:textId="77777777" w:rsidR="003A72A4" w:rsidRPr="003A72A4" w:rsidRDefault="003A72A4" w:rsidP="003A72A4">
            <w:pPr>
              <w:tabs>
                <w:tab w:val="left" w:pos="0"/>
              </w:tabs>
              <w:jc w:val="center"/>
              <w:rPr>
                <w:bCs/>
              </w:rPr>
            </w:pPr>
            <w:r w:rsidRPr="003A72A4">
              <w:rPr>
                <w:bCs/>
              </w:rPr>
              <w:t xml:space="preserve">п. 210 км, </w:t>
            </w:r>
          </w:p>
          <w:p w14:paraId="09E6F048" w14:textId="77777777" w:rsidR="003A72A4" w:rsidRPr="003A72A4" w:rsidRDefault="003A72A4" w:rsidP="003A72A4">
            <w:pPr>
              <w:tabs>
                <w:tab w:val="left" w:pos="0"/>
              </w:tabs>
              <w:jc w:val="center"/>
              <w:rPr>
                <w:bCs/>
              </w:rPr>
            </w:pPr>
            <w:r w:rsidRPr="003A72A4">
              <w:rPr>
                <w:bCs/>
              </w:rPr>
              <w:t>п. ст. Падунская,</w:t>
            </w:r>
          </w:p>
          <w:p w14:paraId="7B9CA2EA" w14:textId="77777777" w:rsidR="003A72A4" w:rsidRPr="003A72A4" w:rsidRDefault="003A72A4" w:rsidP="003A72A4">
            <w:pPr>
              <w:tabs>
                <w:tab w:val="left" w:pos="0"/>
              </w:tabs>
              <w:jc w:val="center"/>
              <w:rPr>
                <w:bCs/>
              </w:rPr>
            </w:pPr>
            <w:r w:rsidRPr="003A72A4">
              <w:rPr>
                <w:bCs/>
              </w:rPr>
              <w:t>п. Ранний,                   п. Тарсьма),</w:t>
            </w:r>
          </w:p>
          <w:p w14:paraId="4322E404" w14:textId="77777777" w:rsidR="003A72A4" w:rsidRPr="003A72A4" w:rsidRDefault="003A72A4" w:rsidP="003A72A4">
            <w:pPr>
              <w:tabs>
                <w:tab w:val="left" w:pos="0"/>
              </w:tabs>
              <w:jc w:val="center"/>
              <w:rPr>
                <w:bCs/>
              </w:rPr>
            </w:pPr>
            <w:r w:rsidRPr="003A72A4">
              <w:rPr>
                <w:bCs/>
              </w:rPr>
              <w:t>д. Калинкино,</w:t>
            </w:r>
          </w:p>
          <w:p w14:paraId="2C9254C8" w14:textId="77777777" w:rsidR="003A72A4" w:rsidRPr="003A72A4" w:rsidRDefault="003A72A4" w:rsidP="003A72A4">
            <w:pPr>
              <w:tabs>
                <w:tab w:val="left" w:pos="0"/>
              </w:tabs>
              <w:jc w:val="center"/>
              <w:rPr>
                <w:bCs/>
              </w:rPr>
            </w:pPr>
            <w:r w:rsidRPr="003A72A4">
              <w:rPr>
                <w:bCs/>
              </w:rPr>
              <w:t>д. Портнягино,</w:t>
            </w:r>
          </w:p>
          <w:p w14:paraId="04CB42A5" w14:textId="77777777" w:rsidR="003A72A4" w:rsidRPr="003A72A4" w:rsidRDefault="003A72A4" w:rsidP="003A72A4">
            <w:pPr>
              <w:tabs>
                <w:tab w:val="left" w:pos="0"/>
              </w:tabs>
              <w:jc w:val="center"/>
              <w:rPr>
                <w:bCs/>
              </w:rPr>
            </w:pPr>
            <w:r w:rsidRPr="003A72A4">
              <w:rPr>
                <w:bCs/>
              </w:rPr>
              <w:t>д. Ушаково,                          п. Октябрьский,</w:t>
            </w:r>
          </w:p>
          <w:p w14:paraId="04C85A15" w14:textId="77777777" w:rsidR="003A72A4" w:rsidRPr="003A72A4" w:rsidRDefault="003A72A4" w:rsidP="003A72A4">
            <w:pPr>
              <w:tabs>
                <w:tab w:val="left" w:pos="0"/>
              </w:tabs>
              <w:jc w:val="center"/>
              <w:rPr>
                <w:bCs/>
              </w:rPr>
            </w:pPr>
            <w:r w:rsidRPr="003A72A4">
              <w:rPr>
                <w:bCs/>
              </w:rPr>
              <w:t>с. Лебеди,</w:t>
            </w:r>
          </w:p>
          <w:p w14:paraId="15349C91" w14:textId="77777777" w:rsidR="003A72A4" w:rsidRPr="003A72A4" w:rsidRDefault="003A72A4" w:rsidP="003A72A4">
            <w:pPr>
              <w:tabs>
                <w:tab w:val="left" w:pos="0"/>
              </w:tabs>
              <w:jc w:val="center"/>
              <w:rPr>
                <w:bCs/>
              </w:rPr>
            </w:pPr>
            <w:r w:rsidRPr="003A72A4">
              <w:rPr>
                <w:bCs/>
              </w:rPr>
              <w:t>д. Корбелкино,</w:t>
            </w:r>
          </w:p>
          <w:p w14:paraId="1E671E5A" w14:textId="77777777" w:rsidR="003A72A4" w:rsidRPr="003A72A4" w:rsidRDefault="003A72A4" w:rsidP="003A72A4">
            <w:pPr>
              <w:tabs>
                <w:tab w:val="left" w:pos="0"/>
              </w:tabs>
              <w:jc w:val="center"/>
              <w:rPr>
                <w:bCs/>
              </w:rPr>
            </w:pPr>
            <w:r w:rsidRPr="003A72A4">
              <w:rPr>
                <w:bCs/>
              </w:rPr>
              <w:t>д. Подкопенная,</w:t>
            </w:r>
          </w:p>
          <w:p w14:paraId="75041498" w14:textId="77777777" w:rsidR="003A72A4" w:rsidRPr="003A72A4" w:rsidRDefault="003A72A4" w:rsidP="003A72A4">
            <w:pPr>
              <w:tabs>
                <w:tab w:val="left" w:pos="0"/>
              </w:tabs>
              <w:jc w:val="center"/>
              <w:rPr>
                <w:bCs/>
              </w:rPr>
            </w:pPr>
            <w:r w:rsidRPr="003A72A4">
              <w:rPr>
                <w:bCs/>
              </w:rPr>
              <w:t>д. Пор-Искитим,</w:t>
            </w:r>
          </w:p>
          <w:p w14:paraId="38970A5F" w14:textId="77777777" w:rsidR="003A72A4" w:rsidRPr="003A72A4" w:rsidRDefault="003A72A4" w:rsidP="003A72A4">
            <w:pPr>
              <w:tabs>
                <w:tab w:val="left" w:pos="0"/>
              </w:tabs>
              <w:jc w:val="center"/>
              <w:rPr>
                <w:bCs/>
              </w:rPr>
            </w:pPr>
            <w:r w:rsidRPr="003A72A4">
              <w:rPr>
                <w:bCs/>
              </w:rPr>
              <w:t>д. Уфимцево,</w:t>
            </w:r>
          </w:p>
          <w:p w14:paraId="1575C1CB" w14:textId="77777777" w:rsidR="003A72A4" w:rsidRPr="003A72A4" w:rsidRDefault="003A72A4" w:rsidP="003A72A4">
            <w:pPr>
              <w:tabs>
                <w:tab w:val="left" w:pos="0"/>
              </w:tabs>
              <w:jc w:val="center"/>
              <w:rPr>
                <w:bCs/>
              </w:rPr>
            </w:pPr>
            <w:r w:rsidRPr="003A72A4">
              <w:rPr>
                <w:bCs/>
              </w:rPr>
              <w:t>д. Колычево,</w:t>
            </w:r>
          </w:p>
          <w:p w14:paraId="61985612" w14:textId="77777777" w:rsidR="003A72A4" w:rsidRPr="003A72A4" w:rsidRDefault="003A72A4" w:rsidP="003A72A4">
            <w:pPr>
              <w:tabs>
                <w:tab w:val="left" w:pos="0"/>
              </w:tabs>
              <w:jc w:val="center"/>
              <w:rPr>
                <w:bCs/>
              </w:rPr>
            </w:pPr>
            <w:r w:rsidRPr="003A72A4">
              <w:rPr>
                <w:bCs/>
              </w:rPr>
              <w:t>д. Плотниково,</w:t>
            </w:r>
          </w:p>
          <w:p w14:paraId="2C2ADBC3" w14:textId="77777777" w:rsidR="003A72A4" w:rsidRPr="003A72A4" w:rsidRDefault="003A72A4" w:rsidP="003A72A4">
            <w:pPr>
              <w:tabs>
                <w:tab w:val="left" w:pos="0"/>
              </w:tabs>
              <w:jc w:val="center"/>
              <w:rPr>
                <w:bCs/>
              </w:rPr>
            </w:pPr>
            <w:r w:rsidRPr="003A72A4">
              <w:rPr>
                <w:bCs/>
              </w:rPr>
              <w:t>д. Сыромолотная,   п. Плотниково,</w:t>
            </w:r>
          </w:p>
          <w:p w14:paraId="033D9EE9" w14:textId="77777777" w:rsidR="003A72A4" w:rsidRPr="003A72A4" w:rsidRDefault="003A72A4" w:rsidP="003A72A4">
            <w:pPr>
              <w:tabs>
                <w:tab w:val="left" w:pos="0"/>
              </w:tabs>
              <w:jc w:val="center"/>
              <w:rPr>
                <w:bCs/>
              </w:rPr>
            </w:pPr>
            <w:r w:rsidRPr="003A72A4">
              <w:rPr>
                <w:bCs/>
              </w:rPr>
              <w:t>п. Брянский               (157 км),</w:t>
            </w:r>
          </w:p>
          <w:p w14:paraId="6E0606AA" w14:textId="77777777" w:rsidR="003A72A4" w:rsidRPr="003A72A4" w:rsidRDefault="003A72A4" w:rsidP="003A72A4">
            <w:pPr>
              <w:tabs>
                <w:tab w:val="left" w:pos="0"/>
              </w:tabs>
              <w:jc w:val="center"/>
              <w:rPr>
                <w:bCs/>
              </w:rPr>
            </w:pPr>
            <w:r w:rsidRPr="003A72A4">
              <w:rPr>
                <w:bCs/>
              </w:rPr>
              <w:t>п. Восход,                    п. Нагорный,</w:t>
            </w:r>
          </w:p>
          <w:p w14:paraId="783AA689" w14:textId="77777777" w:rsidR="003A72A4" w:rsidRPr="003A72A4" w:rsidRDefault="003A72A4" w:rsidP="003A72A4">
            <w:pPr>
              <w:tabs>
                <w:tab w:val="left" w:pos="0"/>
              </w:tabs>
              <w:jc w:val="center"/>
              <w:rPr>
                <w:bCs/>
              </w:rPr>
            </w:pPr>
            <w:r w:rsidRPr="003A72A4">
              <w:rPr>
                <w:bCs/>
              </w:rPr>
              <w:t>п. Первомайский,                 п. Соревнование,</w:t>
            </w:r>
          </w:p>
          <w:p w14:paraId="7D13D392" w14:textId="77777777" w:rsidR="003A72A4" w:rsidRPr="003A72A4" w:rsidRDefault="003A72A4" w:rsidP="003A72A4">
            <w:pPr>
              <w:tabs>
                <w:tab w:val="left" w:pos="0"/>
              </w:tabs>
              <w:jc w:val="center"/>
              <w:rPr>
                <w:bCs/>
              </w:rPr>
            </w:pPr>
            <w:r w:rsidRPr="003A72A4">
              <w:rPr>
                <w:bCs/>
              </w:rPr>
              <w:t>с. Краснинское,</w:t>
            </w:r>
          </w:p>
          <w:p w14:paraId="7CA88757" w14:textId="77777777" w:rsidR="003A72A4" w:rsidRPr="003A72A4" w:rsidRDefault="003A72A4" w:rsidP="003A72A4">
            <w:pPr>
              <w:tabs>
                <w:tab w:val="left" w:pos="0"/>
              </w:tabs>
              <w:jc w:val="center"/>
              <w:rPr>
                <w:bCs/>
              </w:rPr>
            </w:pPr>
            <w:r w:rsidRPr="003A72A4">
              <w:rPr>
                <w:bCs/>
              </w:rPr>
              <w:t>д. Каменка,</w:t>
            </w:r>
          </w:p>
          <w:p w14:paraId="685D05D2" w14:textId="77777777" w:rsidR="003A72A4" w:rsidRPr="003A72A4" w:rsidRDefault="003A72A4" w:rsidP="003A72A4">
            <w:pPr>
              <w:tabs>
                <w:tab w:val="left" w:pos="0"/>
              </w:tabs>
              <w:jc w:val="center"/>
              <w:rPr>
                <w:bCs/>
              </w:rPr>
            </w:pPr>
            <w:r w:rsidRPr="003A72A4">
              <w:rPr>
                <w:bCs/>
              </w:rPr>
              <w:t>д. Пархаевка,</w:t>
            </w:r>
          </w:p>
          <w:p w14:paraId="53B534CF" w14:textId="77777777" w:rsidR="003A72A4" w:rsidRPr="003A72A4" w:rsidRDefault="003A72A4" w:rsidP="003A72A4">
            <w:pPr>
              <w:tabs>
                <w:tab w:val="left" w:pos="0"/>
              </w:tabs>
              <w:jc w:val="center"/>
              <w:rPr>
                <w:bCs/>
              </w:rPr>
            </w:pPr>
            <w:r w:rsidRPr="003A72A4">
              <w:rPr>
                <w:bCs/>
              </w:rPr>
              <w:t>д. Пушкино,             п. Иваново-Родионовский</w:t>
            </w:r>
          </w:p>
          <w:p w14:paraId="69B7DC23" w14:textId="77777777" w:rsidR="003A72A4" w:rsidRPr="003A72A4" w:rsidRDefault="003A72A4" w:rsidP="003A72A4">
            <w:pPr>
              <w:tabs>
                <w:tab w:val="left" w:pos="0"/>
              </w:tabs>
              <w:jc w:val="center"/>
              <w:rPr>
                <w:bCs/>
              </w:rPr>
            </w:pPr>
          </w:p>
        </w:tc>
        <w:tc>
          <w:tcPr>
            <w:tcW w:w="1418" w:type="dxa"/>
            <w:vAlign w:val="center"/>
          </w:tcPr>
          <w:p w14:paraId="4D851CFB" w14:textId="77777777" w:rsidR="003A72A4" w:rsidRPr="003A72A4" w:rsidRDefault="003A72A4" w:rsidP="003A72A4">
            <w:pPr>
              <w:tabs>
                <w:tab w:val="left" w:pos="0"/>
              </w:tabs>
              <w:jc w:val="center"/>
              <w:rPr>
                <w:bCs/>
              </w:rPr>
            </w:pPr>
            <w:r w:rsidRPr="003A72A4">
              <w:rPr>
                <w:bCs/>
              </w:rPr>
              <w:t>руб/м</w:t>
            </w:r>
            <w:r w:rsidRPr="003A72A4">
              <w:rPr>
                <w:bCs/>
                <w:vertAlign w:val="superscript"/>
              </w:rPr>
              <w:t>3</w:t>
            </w:r>
            <w:r w:rsidRPr="003A72A4">
              <w:rPr>
                <w:bCs/>
              </w:rPr>
              <w:t xml:space="preserve"> </w:t>
            </w:r>
          </w:p>
        </w:tc>
        <w:tc>
          <w:tcPr>
            <w:tcW w:w="1559" w:type="dxa"/>
            <w:vAlign w:val="center"/>
          </w:tcPr>
          <w:p w14:paraId="06B5A31A" w14:textId="77777777" w:rsidR="003A72A4" w:rsidRPr="003A72A4" w:rsidRDefault="003A72A4" w:rsidP="003A72A4">
            <w:pPr>
              <w:tabs>
                <w:tab w:val="left" w:pos="0"/>
              </w:tabs>
              <w:jc w:val="center"/>
              <w:rPr>
                <w:bCs/>
              </w:rPr>
            </w:pPr>
            <w:r w:rsidRPr="003A72A4">
              <w:rPr>
                <w:bCs/>
              </w:rPr>
              <w:t>23,40</w:t>
            </w:r>
          </w:p>
        </w:tc>
        <w:tc>
          <w:tcPr>
            <w:tcW w:w="1559" w:type="dxa"/>
            <w:vAlign w:val="center"/>
          </w:tcPr>
          <w:p w14:paraId="013ECEBA" w14:textId="77777777" w:rsidR="003A72A4" w:rsidRPr="003A72A4" w:rsidRDefault="003A72A4" w:rsidP="003A72A4">
            <w:pPr>
              <w:tabs>
                <w:tab w:val="left" w:pos="0"/>
              </w:tabs>
              <w:jc w:val="center"/>
              <w:rPr>
                <w:bCs/>
              </w:rPr>
            </w:pPr>
            <w:r w:rsidRPr="003A72A4">
              <w:rPr>
                <w:bCs/>
              </w:rPr>
              <w:t>23,72</w:t>
            </w:r>
          </w:p>
        </w:tc>
      </w:tr>
      <w:tr w:rsidR="003A72A4" w:rsidRPr="003A72A4" w14:paraId="525647C4" w14:textId="77777777" w:rsidTr="00607E21">
        <w:trPr>
          <w:trHeight w:val="70"/>
        </w:trPr>
        <w:tc>
          <w:tcPr>
            <w:tcW w:w="703" w:type="dxa"/>
            <w:vAlign w:val="center"/>
          </w:tcPr>
          <w:p w14:paraId="08546AED" w14:textId="77777777" w:rsidR="003A72A4" w:rsidRPr="003A72A4" w:rsidRDefault="003A72A4" w:rsidP="003A72A4">
            <w:pPr>
              <w:tabs>
                <w:tab w:val="left" w:pos="0"/>
              </w:tabs>
              <w:jc w:val="center"/>
              <w:rPr>
                <w:bCs/>
              </w:rPr>
            </w:pPr>
            <w:r w:rsidRPr="003A72A4">
              <w:rPr>
                <w:bCs/>
              </w:rPr>
              <w:t>1</w:t>
            </w:r>
          </w:p>
        </w:tc>
        <w:tc>
          <w:tcPr>
            <w:tcW w:w="2553" w:type="dxa"/>
            <w:vAlign w:val="center"/>
          </w:tcPr>
          <w:p w14:paraId="2996B36E" w14:textId="77777777" w:rsidR="003A72A4" w:rsidRPr="003A72A4" w:rsidRDefault="003A72A4" w:rsidP="003A72A4">
            <w:pPr>
              <w:tabs>
                <w:tab w:val="left" w:pos="0"/>
              </w:tabs>
              <w:jc w:val="center"/>
              <w:rPr>
                <w:bCs/>
              </w:rPr>
            </w:pPr>
            <w:r w:rsidRPr="003A72A4">
              <w:rPr>
                <w:bCs/>
              </w:rPr>
              <w:t>2</w:t>
            </w:r>
          </w:p>
        </w:tc>
        <w:tc>
          <w:tcPr>
            <w:tcW w:w="2409" w:type="dxa"/>
            <w:vAlign w:val="center"/>
          </w:tcPr>
          <w:p w14:paraId="156E58AF" w14:textId="77777777" w:rsidR="003A72A4" w:rsidRPr="003A72A4" w:rsidRDefault="003A72A4" w:rsidP="003A72A4">
            <w:pPr>
              <w:tabs>
                <w:tab w:val="left" w:pos="0"/>
              </w:tabs>
              <w:jc w:val="center"/>
              <w:rPr>
                <w:bCs/>
              </w:rPr>
            </w:pPr>
            <w:r w:rsidRPr="003A72A4">
              <w:rPr>
                <w:bCs/>
              </w:rPr>
              <w:t>3</w:t>
            </w:r>
          </w:p>
        </w:tc>
        <w:tc>
          <w:tcPr>
            <w:tcW w:w="1418" w:type="dxa"/>
            <w:vAlign w:val="center"/>
          </w:tcPr>
          <w:p w14:paraId="454CDD42" w14:textId="77777777" w:rsidR="003A72A4" w:rsidRPr="003A72A4" w:rsidRDefault="003A72A4" w:rsidP="003A72A4">
            <w:pPr>
              <w:tabs>
                <w:tab w:val="left" w:pos="0"/>
              </w:tabs>
              <w:jc w:val="center"/>
              <w:rPr>
                <w:bCs/>
              </w:rPr>
            </w:pPr>
            <w:r w:rsidRPr="003A72A4">
              <w:rPr>
                <w:bCs/>
              </w:rPr>
              <w:t>4</w:t>
            </w:r>
          </w:p>
        </w:tc>
        <w:tc>
          <w:tcPr>
            <w:tcW w:w="1559" w:type="dxa"/>
            <w:vAlign w:val="center"/>
          </w:tcPr>
          <w:p w14:paraId="30D102D8" w14:textId="77777777" w:rsidR="003A72A4" w:rsidRPr="003A72A4" w:rsidRDefault="003A72A4" w:rsidP="003A72A4">
            <w:pPr>
              <w:tabs>
                <w:tab w:val="left" w:pos="0"/>
              </w:tabs>
              <w:jc w:val="center"/>
              <w:rPr>
                <w:bCs/>
              </w:rPr>
            </w:pPr>
            <w:r w:rsidRPr="003A72A4">
              <w:rPr>
                <w:bCs/>
              </w:rPr>
              <w:t>5</w:t>
            </w:r>
          </w:p>
        </w:tc>
        <w:tc>
          <w:tcPr>
            <w:tcW w:w="1559" w:type="dxa"/>
          </w:tcPr>
          <w:p w14:paraId="5D66F873" w14:textId="77777777" w:rsidR="003A72A4" w:rsidRPr="003A72A4" w:rsidRDefault="003A72A4" w:rsidP="003A72A4">
            <w:pPr>
              <w:tabs>
                <w:tab w:val="left" w:pos="0"/>
              </w:tabs>
              <w:jc w:val="center"/>
              <w:rPr>
                <w:bCs/>
                <w:lang w:val="en-US"/>
              </w:rPr>
            </w:pPr>
            <w:r w:rsidRPr="003A72A4">
              <w:rPr>
                <w:bCs/>
                <w:lang w:val="en-US"/>
              </w:rPr>
              <w:t>6</w:t>
            </w:r>
          </w:p>
        </w:tc>
      </w:tr>
      <w:tr w:rsidR="003A72A4" w:rsidRPr="003A72A4" w14:paraId="100C5FC6" w14:textId="77777777" w:rsidTr="00607E21">
        <w:trPr>
          <w:trHeight w:val="413"/>
        </w:trPr>
        <w:tc>
          <w:tcPr>
            <w:tcW w:w="10201" w:type="dxa"/>
            <w:gridSpan w:val="6"/>
            <w:vAlign w:val="center"/>
          </w:tcPr>
          <w:p w14:paraId="530C0AEF" w14:textId="77777777" w:rsidR="003A72A4" w:rsidRPr="003A72A4" w:rsidRDefault="003A72A4" w:rsidP="003A72A4">
            <w:pPr>
              <w:tabs>
                <w:tab w:val="left" w:pos="0"/>
              </w:tabs>
              <w:ind w:left="22" w:hanging="425"/>
              <w:contextualSpacing/>
              <w:jc w:val="center"/>
              <w:rPr>
                <w:bCs/>
              </w:rPr>
            </w:pPr>
            <w:r w:rsidRPr="003A72A4">
              <w:rPr>
                <w:bCs/>
              </w:rPr>
              <w:lastRenderedPageBreak/>
              <w:t>2. Водоотведение</w:t>
            </w:r>
          </w:p>
        </w:tc>
      </w:tr>
      <w:tr w:rsidR="003A72A4" w:rsidRPr="003A72A4" w14:paraId="4A382CBE" w14:textId="77777777" w:rsidTr="00607E21">
        <w:trPr>
          <w:trHeight w:val="1842"/>
        </w:trPr>
        <w:tc>
          <w:tcPr>
            <w:tcW w:w="703" w:type="dxa"/>
            <w:vAlign w:val="center"/>
          </w:tcPr>
          <w:p w14:paraId="45C2E674" w14:textId="77777777" w:rsidR="003A72A4" w:rsidRPr="003A72A4" w:rsidRDefault="003A72A4" w:rsidP="003A72A4">
            <w:pPr>
              <w:tabs>
                <w:tab w:val="left" w:pos="0"/>
              </w:tabs>
              <w:jc w:val="center"/>
              <w:rPr>
                <w:bCs/>
              </w:rPr>
            </w:pPr>
            <w:r w:rsidRPr="003A72A4">
              <w:rPr>
                <w:bCs/>
              </w:rPr>
              <w:t>2.1.</w:t>
            </w:r>
          </w:p>
        </w:tc>
        <w:tc>
          <w:tcPr>
            <w:tcW w:w="2553" w:type="dxa"/>
            <w:vMerge w:val="restart"/>
            <w:vAlign w:val="center"/>
          </w:tcPr>
          <w:p w14:paraId="610FBA78" w14:textId="77777777" w:rsidR="003A72A4" w:rsidRPr="003A72A4" w:rsidRDefault="003A72A4" w:rsidP="003A72A4">
            <w:pPr>
              <w:tabs>
                <w:tab w:val="left" w:pos="0"/>
              </w:tabs>
              <w:rPr>
                <w:bCs/>
              </w:rPr>
            </w:pPr>
            <w:r w:rsidRPr="003A72A4">
              <w:rPr>
                <w:bCs/>
              </w:rPr>
              <w:t>ООО «Промышленновские коммунальные системы»,                      ИНН 4240009967</w:t>
            </w:r>
          </w:p>
        </w:tc>
        <w:tc>
          <w:tcPr>
            <w:tcW w:w="2409" w:type="dxa"/>
            <w:vAlign w:val="center"/>
          </w:tcPr>
          <w:p w14:paraId="33716EA1" w14:textId="77777777" w:rsidR="003A72A4" w:rsidRPr="003A72A4" w:rsidRDefault="003A72A4" w:rsidP="003A72A4">
            <w:pPr>
              <w:tabs>
                <w:tab w:val="left" w:pos="0"/>
              </w:tabs>
              <w:jc w:val="center"/>
              <w:rPr>
                <w:bCs/>
              </w:rPr>
            </w:pPr>
            <w:r w:rsidRPr="003A72A4">
              <w:rPr>
                <w:bCs/>
              </w:rPr>
              <w:t>п.г.т. Промышленная</w:t>
            </w:r>
          </w:p>
        </w:tc>
        <w:tc>
          <w:tcPr>
            <w:tcW w:w="1418" w:type="dxa"/>
            <w:vAlign w:val="center"/>
          </w:tcPr>
          <w:p w14:paraId="21ADD295" w14:textId="77777777" w:rsidR="003A72A4" w:rsidRPr="003A72A4" w:rsidRDefault="003A72A4" w:rsidP="003A72A4">
            <w:pPr>
              <w:tabs>
                <w:tab w:val="left" w:pos="0"/>
              </w:tabs>
              <w:jc w:val="center"/>
              <w:rPr>
                <w:bCs/>
              </w:rPr>
            </w:pPr>
            <w:r w:rsidRPr="003A72A4">
              <w:rPr>
                <w:bCs/>
              </w:rPr>
              <w:t>руб/ м</w:t>
            </w:r>
            <w:r w:rsidRPr="003A72A4">
              <w:rPr>
                <w:bCs/>
                <w:vertAlign w:val="superscript"/>
              </w:rPr>
              <w:t>3</w:t>
            </w:r>
            <w:r w:rsidRPr="003A72A4">
              <w:rPr>
                <w:bCs/>
              </w:rPr>
              <w:t xml:space="preserve"> </w:t>
            </w:r>
          </w:p>
        </w:tc>
        <w:tc>
          <w:tcPr>
            <w:tcW w:w="1559" w:type="dxa"/>
            <w:vAlign w:val="center"/>
          </w:tcPr>
          <w:p w14:paraId="24746B88" w14:textId="77777777" w:rsidR="003A72A4" w:rsidRPr="003A72A4" w:rsidRDefault="003A72A4" w:rsidP="003A72A4">
            <w:pPr>
              <w:tabs>
                <w:tab w:val="left" w:pos="0"/>
              </w:tabs>
              <w:jc w:val="center"/>
              <w:rPr>
                <w:bCs/>
              </w:rPr>
            </w:pPr>
            <w:r w:rsidRPr="003A72A4">
              <w:rPr>
                <w:bCs/>
              </w:rPr>
              <w:t>37,65</w:t>
            </w:r>
          </w:p>
        </w:tc>
        <w:tc>
          <w:tcPr>
            <w:tcW w:w="1559" w:type="dxa"/>
            <w:vAlign w:val="center"/>
          </w:tcPr>
          <w:p w14:paraId="214E0C3C" w14:textId="77777777" w:rsidR="003A72A4" w:rsidRPr="003A72A4" w:rsidRDefault="003A72A4" w:rsidP="003A72A4">
            <w:pPr>
              <w:tabs>
                <w:tab w:val="left" w:pos="0"/>
              </w:tabs>
              <w:jc w:val="center"/>
              <w:rPr>
                <w:bCs/>
              </w:rPr>
            </w:pPr>
            <w:r w:rsidRPr="003A72A4">
              <w:rPr>
                <w:bCs/>
              </w:rPr>
              <w:t>37,70</w:t>
            </w:r>
          </w:p>
        </w:tc>
      </w:tr>
      <w:tr w:rsidR="003A72A4" w:rsidRPr="003A72A4" w14:paraId="7A95D10A" w14:textId="77777777" w:rsidTr="00607E21">
        <w:trPr>
          <w:trHeight w:val="3384"/>
        </w:trPr>
        <w:tc>
          <w:tcPr>
            <w:tcW w:w="703" w:type="dxa"/>
            <w:vAlign w:val="center"/>
          </w:tcPr>
          <w:p w14:paraId="681951C8" w14:textId="77777777" w:rsidR="003A72A4" w:rsidRPr="003A72A4" w:rsidRDefault="003A72A4" w:rsidP="003A72A4">
            <w:pPr>
              <w:tabs>
                <w:tab w:val="left" w:pos="0"/>
              </w:tabs>
              <w:jc w:val="center"/>
              <w:rPr>
                <w:bCs/>
              </w:rPr>
            </w:pPr>
            <w:r w:rsidRPr="003A72A4">
              <w:rPr>
                <w:bCs/>
              </w:rPr>
              <w:t>2.2.</w:t>
            </w:r>
          </w:p>
        </w:tc>
        <w:tc>
          <w:tcPr>
            <w:tcW w:w="2553" w:type="dxa"/>
            <w:vMerge/>
            <w:vAlign w:val="center"/>
          </w:tcPr>
          <w:p w14:paraId="2E6360EA" w14:textId="77777777" w:rsidR="003A72A4" w:rsidRPr="003A72A4" w:rsidRDefault="003A72A4" w:rsidP="003A72A4">
            <w:pPr>
              <w:tabs>
                <w:tab w:val="left" w:pos="0"/>
              </w:tabs>
              <w:rPr>
                <w:bCs/>
              </w:rPr>
            </w:pPr>
          </w:p>
        </w:tc>
        <w:tc>
          <w:tcPr>
            <w:tcW w:w="2409" w:type="dxa"/>
            <w:vAlign w:val="center"/>
          </w:tcPr>
          <w:p w14:paraId="3589C321" w14:textId="77777777" w:rsidR="003A72A4" w:rsidRPr="003A72A4" w:rsidRDefault="003A72A4" w:rsidP="003A72A4">
            <w:pPr>
              <w:tabs>
                <w:tab w:val="left" w:pos="0"/>
              </w:tabs>
              <w:jc w:val="center"/>
              <w:rPr>
                <w:bCs/>
              </w:rPr>
            </w:pPr>
            <w:r w:rsidRPr="003A72A4">
              <w:rPr>
                <w:bCs/>
              </w:rPr>
              <w:t>д. Колычево,</w:t>
            </w:r>
          </w:p>
          <w:p w14:paraId="010FA5D4" w14:textId="77777777" w:rsidR="003A72A4" w:rsidRPr="003A72A4" w:rsidRDefault="003A72A4" w:rsidP="003A72A4">
            <w:pPr>
              <w:tabs>
                <w:tab w:val="left" w:pos="0"/>
              </w:tabs>
              <w:jc w:val="center"/>
              <w:rPr>
                <w:bCs/>
              </w:rPr>
            </w:pPr>
            <w:r w:rsidRPr="003A72A4">
              <w:rPr>
                <w:bCs/>
              </w:rPr>
              <w:t>д. Плотниково,</w:t>
            </w:r>
          </w:p>
          <w:p w14:paraId="50596B84" w14:textId="77777777" w:rsidR="003A72A4" w:rsidRPr="003A72A4" w:rsidRDefault="003A72A4" w:rsidP="003A72A4">
            <w:pPr>
              <w:tabs>
                <w:tab w:val="left" w:pos="0"/>
              </w:tabs>
              <w:jc w:val="center"/>
              <w:rPr>
                <w:bCs/>
              </w:rPr>
            </w:pPr>
            <w:r w:rsidRPr="003A72A4">
              <w:rPr>
                <w:bCs/>
              </w:rPr>
              <w:t xml:space="preserve">д. Сыромолотная, </w:t>
            </w:r>
          </w:p>
          <w:p w14:paraId="117E74F5" w14:textId="77777777" w:rsidR="003A72A4" w:rsidRPr="003A72A4" w:rsidRDefault="003A72A4" w:rsidP="003A72A4">
            <w:pPr>
              <w:tabs>
                <w:tab w:val="left" w:pos="0"/>
              </w:tabs>
              <w:jc w:val="center"/>
              <w:rPr>
                <w:bCs/>
              </w:rPr>
            </w:pPr>
            <w:r w:rsidRPr="003A72A4">
              <w:rPr>
                <w:bCs/>
              </w:rPr>
              <w:t>п. Брянский               (157 км),</w:t>
            </w:r>
          </w:p>
          <w:p w14:paraId="3B599D51" w14:textId="77777777" w:rsidR="003A72A4" w:rsidRPr="003A72A4" w:rsidRDefault="003A72A4" w:rsidP="003A72A4">
            <w:pPr>
              <w:tabs>
                <w:tab w:val="left" w:pos="0"/>
              </w:tabs>
              <w:jc w:val="center"/>
              <w:rPr>
                <w:bCs/>
              </w:rPr>
            </w:pPr>
            <w:r w:rsidRPr="003A72A4">
              <w:rPr>
                <w:bCs/>
              </w:rPr>
              <w:t>п. Восход,                                  п. Нагорный,</w:t>
            </w:r>
          </w:p>
          <w:p w14:paraId="77F4FCBF" w14:textId="77777777" w:rsidR="003A72A4" w:rsidRPr="003A72A4" w:rsidRDefault="003A72A4" w:rsidP="003A72A4">
            <w:pPr>
              <w:tabs>
                <w:tab w:val="left" w:pos="0"/>
              </w:tabs>
              <w:jc w:val="center"/>
              <w:rPr>
                <w:bCs/>
              </w:rPr>
            </w:pPr>
            <w:r w:rsidRPr="003A72A4">
              <w:rPr>
                <w:bCs/>
              </w:rPr>
              <w:t xml:space="preserve">п. Первомайский,                 </w:t>
            </w:r>
            <w:r w:rsidRPr="003A72A4">
              <w:rPr>
                <w:lang w:eastAsia="en-US"/>
              </w:rPr>
              <w:t xml:space="preserve"> </w:t>
            </w:r>
            <w:r w:rsidRPr="003A72A4">
              <w:rPr>
                <w:bCs/>
              </w:rPr>
              <w:t>п. Плотниково,            п. Соревнование</w:t>
            </w:r>
          </w:p>
          <w:p w14:paraId="0C9120CE" w14:textId="77777777" w:rsidR="003A72A4" w:rsidRPr="003A72A4" w:rsidRDefault="003A72A4" w:rsidP="003A72A4">
            <w:pPr>
              <w:tabs>
                <w:tab w:val="left" w:pos="0"/>
              </w:tabs>
              <w:jc w:val="center"/>
              <w:rPr>
                <w:bCs/>
              </w:rPr>
            </w:pPr>
          </w:p>
        </w:tc>
        <w:tc>
          <w:tcPr>
            <w:tcW w:w="1418" w:type="dxa"/>
            <w:vAlign w:val="center"/>
          </w:tcPr>
          <w:p w14:paraId="36A4243A" w14:textId="77777777" w:rsidR="003A72A4" w:rsidRPr="003A72A4" w:rsidRDefault="003A72A4" w:rsidP="003A72A4">
            <w:pPr>
              <w:tabs>
                <w:tab w:val="left" w:pos="0"/>
              </w:tabs>
              <w:jc w:val="center"/>
              <w:rPr>
                <w:bCs/>
              </w:rPr>
            </w:pPr>
            <w:r w:rsidRPr="003A72A4">
              <w:rPr>
                <w:bCs/>
              </w:rPr>
              <w:t>руб/ м</w:t>
            </w:r>
            <w:r w:rsidRPr="003A72A4">
              <w:rPr>
                <w:bCs/>
                <w:vertAlign w:val="superscript"/>
              </w:rPr>
              <w:t>3</w:t>
            </w:r>
          </w:p>
        </w:tc>
        <w:tc>
          <w:tcPr>
            <w:tcW w:w="1559" w:type="dxa"/>
            <w:vAlign w:val="center"/>
          </w:tcPr>
          <w:p w14:paraId="520E910C" w14:textId="77777777" w:rsidR="003A72A4" w:rsidRPr="003A72A4" w:rsidRDefault="003A72A4" w:rsidP="003A72A4">
            <w:pPr>
              <w:tabs>
                <w:tab w:val="left" w:pos="0"/>
              </w:tabs>
              <w:jc w:val="center"/>
              <w:rPr>
                <w:bCs/>
              </w:rPr>
            </w:pPr>
            <w:r w:rsidRPr="003A72A4">
              <w:rPr>
                <w:bCs/>
              </w:rPr>
              <w:t>15,80</w:t>
            </w:r>
          </w:p>
        </w:tc>
        <w:tc>
          <w:tcPr>
            <w:tcW w:w="1559" w:type="dxa"/>
            <w:vAlign w:val="center"/>
          </w:tcPr>
          <w:p w14:paraId="13DF5A3F" w14:textId="77777777" w:rsidR="003A72A4" w:rsidRPr="003A72A4" w:rsidRDefault="003A72A4" w:rsidP="003A72A4">
            <w:pPr>
              <w:tabs>
                <w:tab w:val="left" w:pos="0"/>
              </w:tabs>
              <w:jc w:val="center"/>
              <w:rPr>
                <w:bCs/>
              </w:rPr>
            </w:pPr>
            <w:r w:rsidRPr="003A72A4">
              <w:rPr>
                <w:bCs/>
              </w:rPr>
              <w:t>18,00</w:t>
            </w:r>
          </w:p>
        </w:tc>
      </w:tr>
      <w:tr w:rsidR="003A72A4" w:rsidRPr="003A72A4" w14:paraId="5F9826BB" w14:textId="77777777" w:rsidTr="00607E21">
        <w:trPr>
          <w:trHeight w:val="112"/>
        </w:trPr>
        <w:tc>
          <w:tcPr>
            <w:tcW w:w="10201" w:type="dxa"/>
            <w:gridSpan w:val="6"/>
          </w:tcPr>
          <w:p w14:paraId="608168A3" w14:textId="77777777" w:rsidR="003A72A4" w:rsidRPr="003A72A4" w:rsidRDefault="003A72A4" w:rsidP="003A72A4">
            <w:pPr>
              <w:tabs>
                <w:tab w:val="left" w:pos="0"/>
              </w:tabs>
              <w:ind w:left="1444"/>
              <w:contextualSpacing/>
              <w:jc w:val="center"/>
              <w:rPr>
                <w:bCs/>
              </w:rPr>
            </w:pPr>
            <w:r w:rsidRPr="003A72A4">
              <w:rPr>
                <w:bCs/>
              </w:rPr>
              <w:t>3. Тепловая энергия (мощность)</w:t>
            </w:r>
          </w:p>
        </w:tc>
      </w:tr>
      <w:tr w:rsidR="003A72A4" w:rsidRPr="003A72A4" w14:paraId="110906A1" w14:textId="77777777" w:rsidTr="00607E21">
        <w:trPr>
          <w:trHeight w:val="3819"/>
        </w:trPr>
        <w:tc>
          <w:tcPr>
            <w:tcW w:w="703" w:type="dxa"/>
            <w:vAlign w:val="center"/>
          </w:tcPr>
          <w:p w14:paraId="6B12B4E3" w14:textId="77777777" w:rsidR="003A72A4" w:rsidRPr="003A72A4" w:rsidRDefault="003A72A4" w:rsidP="003A72A4">
            <w:pPr>
              <w:tabs>
                <w:tab w:val="left" w:pos="0"/>
              </w:tabs>
              <w:jc w:val="center"/>
              <w:rPr>
                <w:bCs/>
              </w:rPr>
            </w:pPr>
            <w:r w:rsidRPr="003A72A4">
              <w:rPr>
                <w:bCs/>
              </w:rPr>
              <w:t>3.1.</w:t>
            </w:r>
          </w:p>
        </w:tc>
        <w:tc>
          <w:tcPr>
            <w:tcW w:w="2553" w:type="dxa"/>
            <w:vAlign w:val="center"/>
          </w:tcPr>
          <w:p w14:paraId="47B26A51" w14:textId="77777777" w:rsidR="003A72A4" w:rsidRPr="003A72A4" w:rsidRDefault="003A72A4" w:rsidP="003A72A4">
            <w:pPr>
              <w:tabs>
                <w:tab w:val="left" w:pos="0"/>
              </w:tabs>
              <w:rPr>
                <w:bCs/>
              </w:rPr>
            </w:pPr>
            <w:r w:rsidRPr="003A72A4">
              <w:rPr>
                <w:bCs/>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ИНН 7708503727</w:t>
            </w:r>
          </w:p>
        </w:tc>
        <w:tc>
          <w:tcPr>
            <w:tcW w:w="2409" w:type="dxa"/>
            <w:vAlign w:val="center"/>
          </w:tcPr>
          <w:p w14:paraId="22A57706" w14:textId="77777777" w:rsidR="003A72A4" w:rsidRPr="003A72A4" w:rsidRDefault="003A72A4" w:rsidP="003A72A4">
            <w:pPr>
              <w:tabs>
                <w:tab w:val="left" w:pos="0"/>
              </w:tabs>
              <w:jc w:val="center"/>
              <w:rPr>
                <w:bCs/>
              </w:rPr>
            </w:pPr>
            <w:r w:rsidRPr="003A72A4">
              <w:rPr>
                <w:bCs/>
              </w:rPr>
              <w:t>п.г.т.Промышленная</w:t>
            </w:r>
          </w:p>
        </w:tc>
        <w:tc>
          <w:tcPr>
            <w:tcW w:w="1418" w:type="dxa"/>
            <w:vAlign w:val="center"/>
          </w:tcPr>
          <w:p w14:paraId="40D3F39A" w14:textId="77777777" w:rsidR="003A72A4" w:rsidRPr="003A72A4" w:rsidRDefault="003A72A4" w:rsidP="003A72A4">
            <w:pPr>
              <w:tabs>
                <w:tab w:val="left" w:pos="0"/>
              </w:tabs>
              <w:jc w:val="center"/>
              <w:rPr>
                <w:bCs/>
              </w:rPr>
            </w:pPr>
            <w:r w:rsidRPr="003A72A4">
              <w:rPr>
                <w:bCs/>
              </w:rPr>
              <w:t>руб/Гкал</w:t>
            </w:r>
          </w:p>
        </w:tc>
        <w:tc>
          <w:tcPr>
            <w:tcW w:w="1559" w:type="dxa"/>
            <w:vAlign w:val="center"/>
          </w:tcPr>
          <w:p w14:paraId="1E352D4B" w14:textId="77777777" w:rsidR="003A72A4" w:rsidRPr="003A72A4" w:rsidRDefault="003A72A4" w:rsidP="003A72A4">
            <w:pPr>
              <w:tabs>
                <w:tab w:val="left" w:pos="0"/>
              </w:tabs>
              <w:jc w:val="center"/>
              <w:rPr>
                <w:bCs/>
              </w:rPr>
            </w:pPr>
            <w:r w:rsidRPr="003A72A4">
              <w:rPr>
                <w:bCs/>
              </w:rPr>
              <w:t>1400,00</w:t>
            </w:r>
          </w:p>
        </w:tc>
        <w:tc>
          <w:tcPr>
            <w:tcW w:w="1559" w:type="dxa"/>
            <w:vAlign w:val="center"/>
          </w:tcPr>
          <w:p w14:paraId="7917619F" w14:textId="77777777" w:rsidR="003A72A4" w:rsidRPr="003A72A4" w:rsidRDefault="003A72A4" w:rsidP="003A72A4">
            <w:pPr>
              <w:tabs>
                <w:tab w:val="left" w:pos="0"/>
              </w:tabs>
              <w:jc w:val="center"/>
              <w:rPr>
                <w:bCs/>
              </w:rPr>
            </w:pPr>
            <w:r w:rsidRPr="003A72A4">
              <w:rPr>
                <w:bCs/>
              </w:rPr>
              <w:t>1580,00</w:t>
            </w:r>
          </w:p>
        </w:tc>
      </w:tr>
      <w:tr w:rsidR="003A72A4" w:rsidRPr="003A72A4" w14:paraId="0D54F8B9" w14:textId="77777777" w:rsidTr="00607E21">
        <w:trPr>
          <w:trHeight w:val="4099"/>
        </w:trPr>
        <w:tc>
          <w:tcPr>
            <w:tcW w:w="703" w:type="dxa"/>
            <w:vAlign w:val="center"/>
          </w:tcPr>
          <w:p w14:paraId="224FF754" w14:textId="77777777" w:rsidR="003A72A4" w:rsidRPr="003A72A4" w:rsidRDefault="003A72A4" w:rsidP="003A72A4">
            <w:pPr>
              <w:tabs>
                <w:tab w:val="left" w:pos="0"/>
              </w:tabs>
              <w:jc w:val="center"/>
              <w:rPr>
                <w:bCs/>
              </w:rPr>
            </w:pPr>
            <w:r w:rsidRPr="003A72A4">
              <w:rPr>
                <w:bCs/>
              </w:rPr>
              <w:t>3.2.</w:t>
            </w:r>
          </w:p>
        </w:tc>
        <w:tc>
          <w:tcPr>
            <w:tcW w:w="2553" w:type="dxa"/>
            <w:vAlign w:val="center"/>
          </w:tcPr>
          <w:p w14:paraId="70D004C4" w14:textId="77777777" w:rsidR="003A72A4" w:rsidRPr="003A72A4" w:rsidRDefault="003A72A4" w:rsidP="003A72A4">
            <w:pPr>
              <w:tabs>
                <w:tab w:val="left" w:pos="0"/>
              </w:tabs>
              <w:rPr>
                <w:bCs/>
              </w:rPr>
            </w:pPr>
            <w:r w:rsidRPr="003A72A4">
              <w:rPr>
                <w:bCs/>
              </w:rPr>
              <w:t>ОАО «СКЭК»,</w:t>
            </w:r>
          </w:p>
          <w:p w14:paraId="7753B655" w14:textId="77777777" w:rsidR="003A72A4" w:rsidRPr="003A72A4" w:rsidRDefault="003A72A4" w:rsidP="003A72A4">
            <w:pPr>
              <w:tabs>
                <w:tab w:val="left" w:pos="0"/>
              </w:tabs>
              <w:rPr>
                <w:bCs/>
              </w:rPr>
            </w:pPr>
            <w:r w:rsidRPr="003A72A4">
              <w:rPr>
                <w:bCs/>
              </w:rPr>
              <w:t>ИНН</w:t>
            </w:r>
            <w:r w:rsidRPr="003A72A4">
              <w:rPr>
                <w:lang w:eastAsia="en-US"/>
              </w:rPr>
              <w:t xml:space="preserve"> </w:t>
            </w:r>
            <w:r w:rsidRPr="003A72A4">
              <w:rPr>
                <w:bCs/>
              </w:rPr>
              <w:t>4205153492</w:t>
            </w:r>
          </w:p>
        </w:tc>
        <w:tc>
          <w:tcPr>
            <w:tcW w:w="2409" w:type="dxa"/>
            <w:vAlign w:val="center"/>
          </w:tcPr>
          <w:p w14:paraId="6186C0B4" w14:textId="77777777" w:rsidR="003A72A4" w:rsidRPr="003A72A4" w:rsidRDefault="003A72A4" w:rsidP="003A72A4">
            <w:pPr>
              <w:tabs>
                <w:tab w:val="left" w:pos="0"/>
              </w:tabs>
              <w:jc w:val="center"/>
              <w:rPr>
                <w:bCs/>
              </w:rPr>
            </w:pPr>
            <w:r w:rsidRPr="003A72A4">
              <w:rPr>
                <w:bCs/>
              </w:rPr>
              <w:t>п.г.т.Промышленная,</w:t>
            </w:r>
            <w:r w:rsidRPr="003A72A4">
              <w:rPr>
                <w:lang w:eastAsia="en-US"/>
              </w:rPr>
              <w:t xml:space="preserve">   </w:t>
            </w:r>
            <w:r w:rsidRPr="003A72A4">
              <w:rPr>
                <w:bCs/>
              </w:rPr>
              <w:t xml:space="preserve">   с. Морозово,             с. Труд,                        д. Байрак,</w:t>
            </w:r>
          </w:p>
          <w:p w14:paraId="099BB3E7" w14:textId="77777777" w:rsidR="003A72A4" w:rsidRPr="003A72A4" w:rsidRDefault="003A72A4" w:rsidP="003A72A4">
            <w:pPr>
              <w:tabs>
                <w:tab w:val="left" w:pos="0"/>
              </w:tabs>
              <w:jc w:val="center"/>
              <w:rPr>
                <w:bCs/>
              </w:rPr>
            </w:pPr>
            <w:r w:rsidRPr="003A72A4">
              <w:rPr>
                <w:bCs/>
              </w:rPr>
              <w:t>д. Еремино,                       д. Протопопово,                   д. Тарабарино,                       п. ст. Контрольная,</w:t>
            </w:r>
          </w:p>
          <w:p w14:paraId="355157B8" w14:textId="77777777" w:rsidR="003A72A4" w:rsidRPr="003A72A4" w:rsidRDefault="003A72A4" w:rsidP="003A72A4">
            <w:pPr>
              <w:tabs>
                <w:tab w:val="left" w:pos="0"/>
              </w:tabs>
              <w:jc w:val="center"/>
              <w:rPr>
                <w:bCs/>
              </w:rPr>
            </w:pPr>
            <w:r w:rsidRPr="003A72A4">
              <w:rPr>
                <w:bCs/>
              </w:rPr>
              <w:t>п. Цветущий,</w:t>
            </w:r>
          </w:p>
          <w:p w14:paraId="0C9F0D88" w14:textId="77777777" w:rsidR="003A72A4" w:rsidRPr="003A72A4" w:rsidRDefault="003A72A4" w:rsidP="003A72A4">
            <w:pPr>
              <w:tabs>
                <w:tab w:val="left" w:pos="0"/>
              </w:tabs>
              <w:jc w:val="center"/>
              <w:rPr>
                <w:bCs/>
              </w:rPr>
            </w:pPr>
            <w:r w:rsidRPr="003A72A4">
              <w:rPr>
                <w:bCs/>
              </w:rPr>
              <w:t>п. 239 км,</w:t>
            </w:r>
          </w:p>
          <w:p w14:paraId="4CD6CC28" w14:textId="77777777" w:rsidR="003A72A4" w:rsidRPr="003A72A4" w:rsidRDefault="003A72A4" w:rsidP="003A72A4">
            <w:pPr>
              <w:tabs>
                <w:tab w:val="left" w:pos="0"/>
              </w:tabs>
              <w:jc w:val="center"/>
              <w:rPr>
                <w:bCs/>
              </w:rPr>
            </w:pPr>
            <w:r w:rsidRPr="003A72A4">
              <w:rPr>
                <w:bCs/>
              </w:rPr>
              <w:t xml:space="preserve">п. 251 км                            </w:t>
            </w:r>
          </w:p>
        </w:tc>
        <w:tc>
          <w:tcPr>
            <w:tcW w:w="1418" w:type="dxa"/>
            <w:vAlign w:val="center"/>
          </w:tcPr>
          <w:p w14:paraId="67630BBF" w14:textId="77777777" w:rsidR="003A72A4" w:rsidRPr="003A72A4" w:rsidRDefault="003A72A4" w:rsidP="003A72A4">
            <w:pPr>
              <w:tabs>
                <w:tab w:val="left" w:pos="0"/>
              </w:tabs>
              <w:jc w:val="center"/>
              <w:rPr>
                <w:bCs/>
              </w:rPr>
            </w:pPr>
            <w:r w:rsidRPr="003A72A4">
              <w:rPr>
                <w:bCs/>
              </w:rPr>
              <w:t>руб/Гкал</w:t>
            </w:r>
          </w:p>
        </w:tc>
        <w:tc>
          <w:tcPr>
            <w:tcW w:w="1559" w:type="dxa"/>
            <w:vAlign w:val="center"/>
          </w:tcPr>
          <w:p w14:paraId="5DC689D5" w14:textId="77777777" w:rsidR="003A72A4" w:rsidRPr="003A72A4" w:rsidRDefault="003A72A4" w:rsidP="003A72A4">
            <w:pPr>
              <w:tabs>
                <w:tab w:val="left" w:pos="0"/>
              </w:tabs>
              <w:jc w:val="center"/>
              <w:rPr>
                <w:bCs/>
              </w:rPr>
            </w:pPr>
            <w:r w:rsidRPr="003A72A4">
              <w:rPr>
                <w:bCs/>
              </w:rPr>
              <w:t>1400,00</w:t>
            </w:r>
          </w:p>
        </w:tc>
        <w:tc>
          <w:tcPr>
            <w:tcW w:w="1559" w:type="dxa"/>
            <w:vAlign w:val="center"/>
          </w:tcPr>
          <w:p w14:paraId="24A29C5A" w14:textId="77777777" w:rsidR="003A72A4" w:rsidRPr="003A72A4" w:rsidRDefault="003A72A4" w:rsidP="003A72A4">
            <w:pPr>
              <w:tabs>
                <w:tab w:val="left" w:pos="0"/>
              </w:tabs>
              <w:jc w:val="center"/>
              <w:rPr>
                <w:bCs/>
              </w:rPr>
            </w:pPr>
            <w:r w:rsidRPr="003A72A4">
              <w:rPr>
                <w:bCs/>
              </w:rPr>
              <w:t>1580,00</w:t>
            </w:r>
          </w:p>
        </w:tc>
      </w:tr>
      <w:tr w:rsidR="003A72A4" w:rsidRPr="003A72A4" w14:paraId="7A2C2CB7" w14:textId="77777777" w:rsidTr="00607E21">
        <w:trPr>
          <w:trHeight w:val="70"/>
        </w:trPr>
        <w:tc>
          <w:tcPr>
            <w:tcW w:w="703" w:type="dxa"/>
            <w:vAlign w:val="center"/>
          </w:tcPr>
          <w:p w14:paraId="0FD68463" w14:textId="77777777" w:rsidR="003A72A4" w:rsidRPr="003A72A4" w:rsidRDefault="003A72A4" w:rsidP="003A72A4">
            <w:pPr>
              <w:tabs>
                <w:tab w:val="left" w:pos="0"/>
              </w:tabs>
              <w:jc w:val="center"/>
              <w:rPr>
                <w:bCs/>
              </w:rPr>
            </w:pPr>
            <w:r w:rsidRPr="003A72A4">
              <w:rPr>
                <w:bCs/>
              </w:rPr>
              <w:t>1</w:t>
            </w:r>
          </w:p>
        </w:tc>
        <w:tc>
          <w:tcPr>
            <w:tcW w:w="2553" w:type="dxa"/>
            <w:vAlign w:val="center"/>
          </w:tcPr>
          <w:p w14:paraId="33A17FC4" w14:textId="77777777" w:rsidR="003A72A4" w:rsidRPr="003A72A4" w:rsidRDefault="003A72A4" w:rsidP="003A72A4">
            <w:pPr>
              <w:tabs>
                <w:tab w:val="left" w:pos="0"/>
              </w:tabs>
              <w:jc w:val="center"/>
              <w:rPr>
                <w:bCs/>
              </w:rPr>
            </w:pPr>
            <w:r w:rsidRPr="003A72A4">
              <w:rPr>
                <w:bCs/>
              </w:rPr>
              <w:t>2</w:t>
            </w:r>
          </w:p>
        </w:tc>
        <w:tc>
          <w:tcPr>
            <w:tcW w:w="2409" w:type="dxa"/>
            <w:vAlign w:val="center"/>
          </w:tcPr>
          <w:p w14:paraId="55AF45B6" w14:textId="77777777" w:rsidR="003A72A4" w:rsidRPr="003A72A4" w:rsidRDefault="003A72A4" w:rsidP="003A72A4">
            <w:pPr>
              <w:tabs>
                <w:tab w:val="left" w:pos="0"/>
              </w:tabs>
              <w:jc w:val="center"/>
              <w:rPr>
                <w:bCs/>
              </w:rPr>
            </w:pPr>
            <w:r w:rsidRPr="003A72A4">
              <w:rPr>
                <w:bCs/>
              </w:rPr>
              <w:t>3</w:t>
            </w:r>
          </w:p>
        </w:tc>
        <w:tc>
          <w:tcPr>
            <w:tcW w:w="1418" w:type="dxa"/>
            <w:vAlign w:val="center"/>
          </w:tcPr>
          <w:p w14:paraId="40124A35" w14:textId="77777777" w:rsidR="003A72A4" w:rsidRPr="003A72A4" w:rsidRDefault="003A72A4" w:rsidP="003A72A4">
            <w:pPr>
              <w:tabs>
                <w:tab w:val="left" w:pos="0"/>
              </w:tabs>
              <w:jc w:val="center"/>
              <w:rPr>
                <w:bCs/>
              </w:rPr>
            </w:pPr>
            <w:r w:rsidRPr="003A72A4">
              <w:rPr>
                <w:bCs/>
              </w:rPr>
              <w:t>4</w:t>
            </w:r>
          </w:p>
        </w:tc>
        <w:tc>
          <w:tcPr>
            <w:tcW w:w="1559" w:type="dxa"/>
            <w:vAlign w:val="center"/>
          </w:tcPr>
          <w:p w14:paraId="18B5AD18" w14:textId="77777777" w:rsidR="003A72A4" w:rsidRPr="003A72A4" w:rsidRDefault="003A72A4" w:rsidP="003A72A4">
            <w:pPr>
              <w:tabs>
                <w:tab w:val="left" w:pos="0"/>
              </w:tabs>
              <w:jc w:val="center"/>
              <w:rPr>
                <w:bCs/>
              </w:rPr>
            </w:pPr>
            <w:r w:rsidRPr="003A72A4">
              <w:rPr>
                <w:bCs/>
              </w:rPr>
              <w:t>5</w:t>
            </w:r>
          </w:p>
        </w:tc>
        <w:tc>
          <w:tcPr>
            <w:tcW w:w="1559" w:type="dxa"/>
            <w:vAlign w:val="center"/>
          </w:tcPr>
          <w:p w14:paraId="0CBE4365" w14:textId="77777777" w:rsidR="003A72A4" w:rsidRPr="003A72A4" w:rsidRDefault="003A72A4" w:rsidP="003A72A4">
            <w:pPr>
              <w:tabs>
                <w:tab w:val="left" w:pos="0"/>
              </w:tabs>
              <w:jc w:val="center"/>
              <w:rPr>
                <w:bCs/>
                <w:lang w:val="en-US"/>
              </w:rPr>
            </w:pPr>
            <w:r w:rsidRPr="003A72A4">
              <w:rPr>
                <w:bCs/>
                <w:lang w:val="en-US"/>
              </w:rPr>
              <w:t>6</w:t>
            </w:r>
          </w:p>
        </w:tc>
      </w:tr>
      <w:tr w:rsidR="003A72A4" w:rsidRPr="003A72A4" w14:paraId="091973AA" w14:textId="77777777" w:rsidTr="00607E21">
        <w:trPr>
          <w:trHeight w:val="1694"/>
        </w:trPr>
        <w:tc>
          <w:tcPr>
            <w:tcW w:w="703" w:type="dxa"/>
            <w:vAlign w:val="center"/>
          </w:tcPr>
          <w:p w14:paraId="0BBC5D13" w14:textId="77777777" w:rsidR="003A72A4" w:rsidRPr="003A72A4" w:rsidRDefault="003A72A4" w:rsidP="003A72A4">
            <w:pPr>
              <w:tabs>
                <w:tab w:val="left" w:pos="0"/>
              </w:tabs>
              <w:jc w:val="center"/>
              <w:rPr>
                <w:bCs/>
              </w:rPr>
            </w:pPr>
            <w:r w:rsidRPr="003A72A4">
              <w:rPr>
                <w:bCs/>
              </w:rPr>
              <w:lastRenderedPageBreak/>
              <w:t>3.3.</w:t>
            </w:r>
          </w:p>
        </w:tc>
        <w:tc>
          <w:tcPr>
            <w:tcW w:w="2553" w:type="dxa"/>
            <w:vMerge w:val="restart"/>
            <w:vAlign w:val="center"/>
          </w:tcPr>
          <w:p w14:paraId="544B474A" w14:textId="77777777" w:rsidR="003A72A4" w:rsidRPr="003A72A4" w:rsidRDefault="003A72A4" w:rsidP="003A72A4">
            <w:pPr>
              <w:tabs>
                <w:tab w:val="left" w:pos="0"/>
              </w:tabs>
              <w:rPr>
                <w:bCs/>
              </w:rPr>
            </w:pPr>
            <w:r w:rsidRPr="003A72A4">
              <w:rPr>
                <w:bCs/>
              </w:rPr>
              <w:t>ОАО «СКЭК»,</w:t>
            </w:r>
          </w:p>
          <w:p w14:paraId="66FAD439" w14:textId="77777777" w:rsidR="003A72A4" w:rsidRPr="003A72A4" w:rsidRDefault="003A72A4" w:rsidP="003A72A4">
            <w:pPr>
              <w:tabs>
                <w:tab w:val="left" w:pos="0"/>
              </w:tabs>
              <w:rPr>
                <w:bCs/>
              </w:rPr>
            </w:pPr>
            <w:r w:rsidRPr="003A72A4">
              <w:rPr>
                <w:bCs/>
              </w:rPr>
              <w:t>ИНН  4205153492</w:t>
            </w:r>
          </w:p>
          <w:p w14:paraId="3FAC6F97" w14:textId="77777777" w:rsidR="003A72A4" w:rsidRPr="003A72A4" w:rsidRDefault="003A72A4" w:rsidP="003A72A4">
            <w:pPr>
              <w:tabs>
                <w:tab w:val="left" w:pos="0"/>
              </w:tabs>
              <w:rPr>
                <w:bCs/>
              </w:rPr>
            </w:pPr>
          </w:p>
        </w:tc>
        <w:tc>
          <w:tcPr>
            <w:tcW w:w="2409" w:type="dxa"/>
            <w:vAlign w:val="center"/>
          </w:tcPr>
          <w:p w14:paraId="5541C860" w14:textId="77777777" w:rsidR="003A72A4" w:rsidRPr="003A72A4" w:rsidRDefault="003A72A4" w:rsidP="003A72A4">
            <w:pPr>
              <w:tabs>
                <w:tab w:val="left" w:pos="0"/>
              </w:tabs>
              <w:jc w:val="center"/>
              <w:rPr>
                <w:bCs/>
              </w:rPr>
            </w:pPr>
            <w:r w:rsidRPr="003A72A4">
              <w:rPr>
                <w:bCs/>
              </w:rPr>
              <w:t>с. Ваганово,              с. Журавлево,</w:t>
            </w:r>
          </w:p>
          <w:p w14:paraId="57B0E084" w14:textId="77777777" w:rsidR="003A72A4" w:rsidRPr="003A72A4" w:rsidRDefault="003A72A4" w:rsidP="003A72A4">
            <w:pPr>
              <w:tabs>
                <w:tab w:val="left" w:pos="0"/>
              </w:tabs>
              <w:jc w:val="center"/>
              <w:rPr>
                <w:bCs/>
              </w:rPr>
            </w:pPr>
            <w:r w:rsidRPr="003A72A4">
              <w:rPr>
                <w:bCs/>
              </w:rPr>
              <w:t>д. Касимовка,</w:t>
            </w:r>
          </w:p>
          <w:p w14:paraId="37A21965" w14:textId="77777777" w:rsidR="003A72A4" w:rsidRPr="003A72A4" w:rsidRDefault="003A72A4" w:rsidP="003A72A4">
            <w:pPr>
              <w:tabs>
                <w:tab w:val="left" w:pos="0"/>
              </w:tabs>
              <w:jc w:val="center"/>
              <w:rPr>
                <w:bCs/>
              </w:rPr>
            </w:pPr>
            <w:r w:rsidRPr="003A72A4">
              <w:rPr>
                <w:bCs/>
              </w:rPr>
              <w:t xml:space="preserve">д. Прогресс        </w:t>
            </w:r>
            <w:r w:rsidRPr="003A72A4">
              <w:rPr>
                <w:lang w:eastAsia="en-US"/>
              </w:rPr>
              <w:t xml:space="preserve"> </w:t>
            </w:r>
          </w:p>
        </w:tc>
        <w:tc>
          <w:tcPr>
            <w:tcW w:w="1418" w:type="dxa"/>
            <w:vAlign w:val="center"/>
          </w:tcPr>
          <w:p w14:paraId="60B511AE" w14:textId="77777777" w:rsidR="003A72A4" w:rsidRPr="003A72A4" w:rsidRDefault="003A72A4" w:rsidP="003A72A4">
            <w:pPr>
              <w:tabs>
                <w:tab w:val="left" w:pos="0"/>
              </w:tabs>
              <w:jc w:val="center"/>
              <w:rPr>
                <w:bCs/>
              </w:rPr>
            </w:pPr>
            <w:r w:rsidRPr="003A72A4">
              <w:rPr>
                <w:bCs/>
              </w:rPr>
              <w:t>руб/Гкал</w:t>
            </w:r>
          </w:p>
        </w:tc>
        <w:tc>
          <w:tcPr>
            <w:tcW w:w="1559" w:type="dxa"/>
            <w:vAlign w:val="center"/>
          </w:tcPr>
          <w:p w14:paraId="1D741FD2" w14:textId="77777777" w:rsidR="003A72A4" w:rsidRPr="003A72A4" w:rsidRDefault="003A72A4" w:rsidP="003A72A4">
            <w:pPr>
              <w:tabs>
                <w:tab w:val="left" w:pos="0"/>
              </w:tabs>
              <w:jc w:val="center"/>
              <w:rPr>
                <w:bCs/>
              </w:rPr>
            </w:pPr>
            <w:r w:rsidRPr="003A72A4">
              <w:rPr>
                <w:bCs/>
              </w:rPr>
              <w:t>1400,00</w:t>
            </w:r>
          </w:p>
        </w:tc>
        <w:tc>
          <w:tcPr>
            <w:tcW w:w="1559" w:type="dxa"/>
            <w:vAlign w:val="center"/>
          </w:tcPr>
          <w:p w14:paraId="0AF58C71" w14:textId="77777777" w:rsidR="003A72A4" w:rsidRPr="003A72A4" w:rsidRDefault="003A72A4" w:rsidP="003A72A4">
            <w:pPr>
              <w:tabs>
                <w:tab w:val="left" w:pos="0"/>
              </w:tabs>
              <w:jc w:val="center"/>
              <w:rPr>
                <w:bCs/>
              </w:rPr>
            </w:pPr>
            <w:r w:rsidRPr="003A72A4">
              <w:rPr>
                <w:bCs/>
              </w:rPr>
              <w:t>1580,00</w:t>
            </w:r>
          </w:p>
        </w:tc>
      </w:tr>
      <w:tr w:rsidR="003A72A4" w:rsidRPr="003A72A4" w14:paraId="2DCD06B0" w14:textId="77777777" w:rsidTr="00607E21">
        <w:trPr>
          <w:trHeight w:val="4793"/>
        </w:trPr>
        <w:tc>
          <w:tcPr>
            <w:tcW w:w="703" w:type="dxa"/>
            <w:vAlign w:val="center"/>
          </w:tcPr>
          <w:p w14:paraId="30770578" w14:textId="77777777" w:rsidR="003A72A4" w:rsidRPr="003A72A4" w:rsidRDefault="003A72A4" w:rsidP="003A72A4">
            <w:pPr>
              <w:tabs>
                <w:tab w:val="left" w:pos="0"/>
              </w:tabs>
              <w:jc w:val="center"/>
              <w:rPr>
                <w:bCs/>
              </w:rPr>
            </w:pPr>
            <w:r w:rsidRPr="003A72A4">
              <w:rPr>
                <w:bCs/>
              </w:rPr>
              <w:t>3.4.</w:t>
            </w:r>
          </w:p>
        </w:tc>
        <w:tc>
          <w:tcPr>
            <w:tcW w:w="2553" w:type="dxa"/>
            <w:vMerge/>
            <w:vAlign w:val="center"/>
          </w:tcPr>
          <w:p w14:paraId="611995B9" w14:textId="77777777" w:rsidR="003A72A4" w:rsidRPr="003A72A4" w:rsidRDefault="003A72A4" w:rsidP="003A72A4">
            <w:pPr>
              <w:tabs>
                <w:tab w:val="left" w:pos="0"/>
              </w:tabs>
              <w:rPr>
                <w:bCs/>
              </w:rPr>
            </w:pPr>
          </w:p>
        </w:tc>
        <w:tc>
          <w:tcPr>
            <w:tcW w:w="2409" w:type="dxa"/>
            <w:vAlign w:val="center"/>
          </w:tcPr>
          <w:p w14:paraId="2D91BED6" w14:textId="77777777" w:rsidR="003A72A4" w:rsidRPr="003A72A4" w:rsidRDefault="003A72A4" w:rsidP="003A72A4">
            <w:pPr>
              <w:tabs>
                <w:tab w:val="left" w:pos="0"/>
              </w:tabs>
              <w:jc w:val="center"/>
              <w:rPr>
                <w:bCs/>
              </w:rPr>
            </w:pPr>
            <w:r w:rsidRPr="003A72A4">
              <w:rPr>
                <w:bCs/>
              </w:rPr>
              <w:t>с. Лебеди,                    с. Окунево</w:t>
            </w:r>
          </w:p>
          <w:p w14:paraId="4B52EF68" w14:textId="77777777" w:rsidR="003A72A4" w:rsidRPr="003A72A4" w:rsidRDefault="003A72A4" w:rsidP="003A72A4">
            <w:pPr>
              <w:tabs>
                <w:tab w:val="left" w:pos="0"/>
              </w:tabs>
              <w:jc w:val="center"/>
              <w:rPr>
                <w:bCs/>
              </w:rPr>
            </w:pPr>
            <w:r w:rsidRPr="003A72A4">
              <w:rPr>
                <w:bCs/>
              </w:rPr>
              <w:t xml:space="preserve">с. Титово                                             </w:t>
            </w:r>
          </w:p>
          <w:p w14:paraId="47B7568D" w14:textId="77777777" w:rsidR="003A72A4" w:rsidRPr="003A72A4" w:rsidRDefault="003A72A4" w:rsidP="003A72A4">
            <w:pPr>
              <w:tabs>
                <w:tab w:val="left" w:pos="0"/>
              </w:tabs>
              <w:jc w:val="center"/>
              <w:rPr>
                <w:bCs/>
              </w:rPr>
            </w:pPr>
            <w:r w:rsidRPr="003A72A4">
              <w:rPr>
                <w:bCs/>
              </w:rPr>
              <w:t>д. Корбелкино,</w:t>
            </w:r>
          </w:p>
          <w:p w14:paraId="5F803D08" w14:textId="77777777" w:rsidR="003A72A4" w:rsidRPr="003A72A4" w:rsidRDefault="003A72A4" w:rsidP="003A72A4">
            <w:pPr>
              <w:tabs>
                <w:tab w:val="left" w:pos="0"/>
              </w:tabs>
              <w:jc w:val="center"/>
              <w:rPr>
                <w:bCs/>
              </w:rPr>
            </w:pPr>
            <w:r w:rsidRPr="003A72A4">
              <w:rPr>
                <w:bCs/>
              </w:rPr>
              <w:t>д. Подкопенная,</w:t>
            </w:r>
          </w:p>
          <w:p w14:paraId="55B245A1" w14:textId="77777777" w:rsidR="003A72A4" w:rsidRPr="003A72A4" w:rsidRDefault="003A72A4" w:rsidP="003A72A4">
            <w:pPr>
              <w:tabs>
                <w:tab w:val="left" w:pos="0"/>
              </w:tabs>
              <w:jc w:val="center"/>
              <w:rPr>
                <w:bCs/>
              </w:rPr>
            </w:pPr>
            <w:r w:rsidRPr="003A72A4">
              <w:rPr>
                <w:bCs/>
              </w:rPr>
              <w:t xml:space="preserve">д. Пор-Искитим,        д. Пьяново,   </w:t>
            </w:r>
          </w:p>
          <w:p w14:paraId="332616A5" w14:textId="77777777" w:rsidR="003A72A4" w:rsidRPr="003A72A4" w:rsidRDefault="003A72A4" w:rsidP="003A72A4">
            <w:pPr>
              <w:tabs>
                <w:tab w:val="left" w:pos="0"/>
              </w:tabs>
              <w:jc w:val="center"/>
              <w:rPr>
                <w:lang w:eastAsia="en-US"/>
              </w:rPr>
            </w:pPr>
            <w:r w:rsidRPr="003A72A4">
              <w:rPr>
                <w:bCs/>
              </w:rPr>
              <w:t>д. Уфимцево,</w:t>
            </w:r>
            <w:r w:rsidRPr="003A72A4">
              <w:rPr>
                <w:lang w:eastAsia="en-US"/>
              </w:rPr>
              <w:t xml:space="preserve">              д. Усть-Каменка,</w:t>
            </w:r>
          </w:p>
          <w:p w14:paraId="573F73A8" w14:textId="77777777" w:rsidR="003A72A4" w:rsidRPr="003A72A4" w:rsidRDefault="003A72A4" w:rsidP="003A72A4">
            <w:pPr>
              <w:tabs>
                <w:tab w:val="left" w:pos="0"/>
              </w:tabs>
              <w:jc w:val="center"/>
              <w:rPr>
                <w:bCs/>
              </w:rPr>
            </w:pPr>
            <w:r w:rsidRPr="003A72A4">
              <w:rPr>
                <w:lang w:eastAsia="en-US"/>
              </w:rPr>
              <w:t xml:space="preserve">д. Усть-Тарсьма,             п. 210 км </w:t>
            </w:r>
            <w:r w:rsidRPr="003A72A4">
              <w:rPr>
                <w:bCs/>
              </w:rPr>
              <w:t>,                 п. Ранний,</w:t>
            </w:r>
          </w:p>
          <w:p w14:paraId="3844EB51" w14:textId="77777777" w:rsidR="003A72A4" w:rsidRPr="003A72A4" w:rsidRDefault="003A72A4" w:rsidP="003A72A4">
            <w:pPr>
              <w:tabs>
                <w:tab w:val="left" w:pos="0"/>
              </w:tabs>
              <w:jc w:val="center"/>
              <w:rPr>
                <w:bCs/>
              </w:rPr>
            </w:pPr>
            <w:r w:rsidRPr="003A72A4">
              <w:rPr>
                <w:bCs/>
              </w:rPr>
              <w:t xml:space="preserve">п. Тарсьма          </w:t>
            </w:r>
          </w:p>
          <w:p w14:paraId="470462DC" w14:textId="77777777" w:rsidR="003A72A4" w:rsidRPr="003A72A4" w:rsidRDefault="003A72A4" w:rsidP="003A72A4">
            <w:pPr>
              <w:tabs>
                <w:tab w:val="left" w:pos="0"/>
              </w:tabs>
              <w:jc w:val="center"/>
              <w:rPr>
                <w:bCs/>
              </w:rPr>
            </w:pPr>
            <w:r w:rsidRPr="003A72A4">
              <w:rPr>
                <w:bCs/>
              </w:rPr>
              <w:t xml:space="preserve"> р-зд. Новый Исток</w:t>
            </w:r>
          </w:p>
        </w:tc>
        <w:tc>
          <w:tcPr>
            <w:tcW w:w="1418" w:type="dxa"/>
            <w:vAlign w:val="center"/>
          </w:tcPr>
          <w:p w14:paraId="0E5162FF" w14:textId="77777777" w:rsidR="003A72A4" w:rsidRPr="003A72A4" w:rsidRDefault="003A72A4" w:rsidP="003A72A4">
            <w:pPr>
              <w:tabs>
                <w:tab w:val="left" w:pos="0"/>
              </w:tabs>
              <w:jc w:val="center"/>
              <w:rPr>
                <w:bCs/>
              </w:rPr>
            </w:pPr>
            <w:r w:rsidRPr="003A72A4">
              <w:rPr>
                <w:bCs/>
              </w:rPr>
              <w:t>руб/Гкал</w:t>
            </w:r>
          </w:p>
        </w:tc>
        <w:tc>
          <w:tcPr>
            <w:tcW w:w="1559" w:type="dxa"/>
            <w:vAlign w:val="center"/>
          </w:tcPr>
          <w:p w14:paraId="634F98A4" w14:textId="77777777" w:rsidR="003A72A4" w:rsidRPr="003A72A4" w:rsidRDefault="003A72A4" w:rsidP="003A72A4">
            <w:pPr>
              <w:tabs>
                <w:tab w:val="left" w:pos="0"/>
              </w:tabs>
              <w:jc w:val="center"/>
              <w:rPr>
                <w:bCs/>
              </w:rPr>
            </w:pPr>
            <w:r w:rsidRPr="003A72A4">
              <w:rPr>
                <w:bCs/>
              </w:rPr>
              <w:t>2020,00</w:t>
            </w:r>
          </w:p>
        </w:tc>
        <w:tc>
          <w:tcPr>
            <w:tcW w:w="1559" w:type="dxa"/>
            <w:vAlign w:val="center"/>
          </w:tcPr>
          <w:p w14:paraId="7F9FBAC5" w14:textId="77777777" w:rsidR="003A72A4" w:rsidRPr="003A72A4" w:rsidRDefault="003A72A4" w:rsidP="003A72A4">
            <w:pPr>
              <w:tabs>
                <w:tab w:val="left" w:pos="0"/>
              </w:tabs>
              <w:jc w:val="center"/>
              <w:rPr>
                <w:bCs/>
              </w:rPr>
            </w:pPr>
            <w:r w:rsidRPr="003A72A4">
              <w:rPr>
                <w:bCs/>
              </w:rPr>
              <w:t>2020,00</w:t>
            </w:r>
          </w:p>
        </w:tc>
      </w:tr>
      <w:tr w:rsidR="003A72A4" w:rsidRPr="003A72A4" w14:paraId="32EE0B29" w14:textId="77777777" w:rsidTr="00607E21">
        <w:trPr>
          <w:trHeight w:val="2268"/>
        </w:trPr>
        <w:tc>
          <w:tcPr>
            <w:tcW w:w="703" w:type="dxa"/>
            <w:vAlign w:val="center"/>
          </w:tcPr>
          <w:p w14:paraId="2D864FCD" w14:textId="77777777" w:rsidR="003A72A4" w:rsidRPr="003A72A4" w:rsidRDefault="003A72A4" w:rsidP="003A72A4">
            <w:pPr>
              <w:tabs>
                <w:tab w:val="left" w:pos="0"/>
              </w:tabs>
              <w:jc w:val="center"/>
              <w:rPr>
                <w:bCs/>
              </w:rPr>
            </w:pPr>
            <w:r w:rsidRPr="003A72A4">
              <w:rPr>
                <w:bCs/>
              </w:rPr>
              <w:t>3.5.</w:t>
            </w:r>
          </w:p>
        </w:tc>
        <w:tc>
          <w:tcPr>
            <w:tcW w:w="2553" w:type="dxa"/>
            <w:vMerge/>
            <w:vAlign w:val="center"/>
          </w:tcPr>
          <w:p w14:paraId="14B0385A" w14:textId="77777777" w:rsidR="003A72A4" w:rsidRPr="003A72A4" w:rsidRDefault="003A72A4" w:rsidP="003A72A4">
            <w:pPr>
              <w:tabs>
                <w:tab w:val="left" w:pos="0"/>
              </w:tabs>
              <w:rPr>
                <w:bCs/>
              </w:rPr>
            </w:pPr>
          </w:p>
        </w:tc>
        <w:tc>
          <w:tcPr>
            <w:tcW w:w="2409" w:type="dxa"/>
            <w:vAlign w:val="center"/>
          </w:tcPr>
          <w:p w14:paraId="476E961C" w14:textId="77777777" w:rsidR="003A72A4" w:rsidRPr="003A72A4" w:rsidRDefault="003A72A4" w:rsidP="003A72A4">
            <w:pPr>
              <w:tabs>
                <w:tab w:val="left" w:pos="0"/>
              </w:tabs>
              <w:jc w:val="center"/>
              <w:rPr>
                <w:bCs/>
              </w:rPr>
            </w:pPr>
            <w:r w:rsidRPr="003A72A4">
              <w:rPr>
                <w:bCs/>
              </w:rPr>
              <w:t>с. Абышево,</w:t>
            </w:r>
          </w:p>
          <w:p w14:paraId="78817999" w14:textId="77777777" w:rsidR="003A72A4" w:rsidRPr="003A72A4" w:rsidRDefault="003A72A4" w:rsidP="003A72A4">
            <w:pPr>
              <w:tabs>
                <w:tab w:val="left" w:pos="0"/>
              </w:tabs>
              <w:jc w:val="center"/>
              <w:rPr>
                <w:bCs/>
              </w:rPr>
            </w:pPr>
            <w:r w:rsidRPr="003A72A4">
              <w:rPr>
                <w:bCs/>
              </w:rPr>
              <w:t>с. Березово,                           д. Васьково,</w:t>
            </w:r>
          </w:p>
          <w:p w14:paraId="1A22E316" w14:textId="77777777" w:rsidR="003A72A4" w:rsidRPr="003A72A4" w:rsidRDefault="003A72A4" w:rsidP="003A72A4">
            <w:pPr>
              <w:tabs>
                <w:tab w:val="left" w:pos="0"/>
              </w:tabs>
              <w:jc w:val="center"/>
              <w:rPr>
                <w:bCs/>
              </w:rPr>
            </w:pPr>
            <w:r w:rsidRPr="003A72A4">
              <w:rPr>
                <w:bCs/>
              </w:rPr>
              <w:t>д. Денисовка,</w:t>
            </w:r>
          </w:p>
          <w:p w14:paraId="476E8A40" w14:textId="77777777" w:rsidR="003A72A4" w:rsidRPr="003A72A4" w:rsidRDefault="003A72A4" w:rsidP="003A72A4">
            <w:pPr>
              <w:tabs>
                <w:tab w:val="left" w:pos="0"/>
              </w:tabs>
              <w:jc w:val="center"/>
              <w:rPr>
                <w:bCs/>
              </w:rPr>
            </w:pPr>
            <w:r w:rsidRPr="003A72A4">
              <w:rPr>
                <w:bCs/>
              </w:rPr>
              <w:t xml:space="preserve">д. Озерки, </w:t>
            </w:r>
          </w:p>
          <w:p w14:paraId="76BA891F" w14:textId="77777777" w:rsidR="003A72A4" w:rsidRPr="003A72A4" w:rsidRDefault="003A72A4" w:rsidP="003A72A4">
            <w:pPr>
              <w:tabs>
                <w:tab w:val="left" w:pos="0"/>
              </w:tabs>
              <w:jc w:val="center"/>
              <w:rPr>
                <w:bCs/>
              </w:rPr>
            </w:pPr>
            <w:r w:rsidRPr="003A72A4">
              <w:rPr>
                <w:bCs/>
              </w:rPr>
              <w:t>п. ст. Падунская</w:t>
            </w:r>
          </w:p>
        </w:tc>
        <w:tc>
          <w:tcPr>
            <w:tcW w:w="1418" w:type="dxa"/>
            <w:vAlign w:val="center"/>
          </w:tcPr>
          <w:p w14:paraId="6D2B5C3A" w14:textId="77777777" w:rsidR="003A72A4" w:rsidRPr="003A72A4" w:rsidRDefault="003A72A4" w:rsidP="003A72A4">
            <w:pPr>
              <w:tabs>
                <w:tab w:val="left" w:pos="0"/>
              </w:tabs>
              <w:jc w:val="center"/>
              <w:rPr>
                <w:bCs/>
              </w:rPr>
            </w:pPr>
            <w:r w:rsidRPr="003A72A4">
              <w:rPr>
                <w:bCs/>
              </w:rPr>
              <w:t>руб/Гкал</w:t>
            </w:r>
          </w:p>
        </w:tc>
        <w:tc>
          <w:tcPr>
            <w:tcW w:w="1559" w:type="dxa"/>
            <w:vAlign w:val="center"/>
          </w:tcPr>
          <w:p w14:paraId="337E018D" w14:textId="77777777" w:rsidR="003A72A4" w:rsidRPr="003A72A4" w:rsidRDefault="003A72A4" w:rsidP="003A72A4">
            <w:pPr>
              <w:tabs>
                <w:tab w:val="left" w:pos="0"/>
              </w:tabs>
              <w:jc w:val="center"/>
              <w:rPr>
                <w:bCs/>
              </w:rPr>
            </w:pPr>
            <w:r w:rsidRPr="003A72A4">
              <w:rPr>
                <w:bCs/>
              </w:rPr>
              <w:t>1040,00</w:t>
            </w:r>
          </w:p>
        </w:tc>
        <w:tc>
          <w:tcPr>
            <w:tcW w:w="1559" w:type="dxa"/>
            <w:vAlign w:val="center"/>
          </w:tcPr>
          <w:p w14:paraId="040E4808" w14:textId="77777777" w:rsidR="003A72A4" w:rsidRPr="003A72A4" w:rsidRDefault="003A72A4" w:rsidP="003A72A4">
            <w:pPr>
              <w:tabs>
                <w:tab w:val="left" w:pos="0"/>
              </w:tabs>
              <w:jc w:val="center"/>
              <w:rPr>
                <w:bCs/>
              </w:rPr>
            </w:pPr>
            <w:r w:rsidRPr="003A72A4">
              <w:rPr>
                <w:bCs/>
              </w:rPr>
              <w:t>1180,00</w:t>
            </w:r>
          </w:p>
        </w:tc>
      </w:tr>
      <w:tr w:rsidR="003A72A4" w:rsidRPr="003A72A4" w14:paraId="30EC5409" w14:textId="77777777" w:rsidTr="00607E21">
        <w:trPr>
          <w:trHeight w:val="3250"/>
        </w:trPr>
        <w:tc>
          <w:tcPr>
            <w:tcW w:w="703" w:type="dxa"/>
            <w:vAlign w:val="center"/>
          </w:tcPr>
          <w:p w14:paraId="712EFCD5" w14:textId="77777777" w:rsidR="003A72A4" w:rsidRPr="003A72A4" w:rsidRDefault="003A72A4" w:rsidP="003A72A4">
            <w:pPr>
              <w:tabs>
                <w:tab w:val="left" w:pos="0"/>
              </w:tabs>
              <w:jc w:val="center"/>
              <w:rPr>
                <w:bCs/>
              </w:rPr>
            </w:pPr>
            <w:r w:rsidRPr="003A72A4">
              <w:rPr>
                <w:bCs/>
              </w:rPr>
              <w:t>3.6.</w:t>
            </w:r>
          </w:p>
        </w:tc>
        <w:tc>
          <w:tcPr>
            <w:tcW w:w="2553" w:type="dxa"/>
            <w:vMerge/>
            <w:vAlign w:val="center"/>
          </w:tcPr>
          <w:p w14:paraId="32A66886" w14:textId="77777777" w:rsidR="003A72A4" w:rsidRPr="003A72A4" w:rsidRDefault="003A72A4" w:rsidP="003A72A4">
            <w:pPr>
              <w:tabs>
                <w:tab w:val="left" w:pos="0"/>
              </w:tabs>
              <w:rPr>
                <w:bCs/>
              </w:rPr>
            </w:pPr>
          </w:p>
        </w:tc>
        <w:tc>
          <w:tcPr>
            <w:tcW w:w="2409" w:type="dxa"/>
            <w:vAlign w:val="center"/>
          </w:tcPr>
          <w:p w14:paraId="35049AF2" w14:textId="77777777" w:rsidR="003A72A4" w:rsidRPr="003A72A4" w:rsidRDefault="003A72A4" w:rsidP="003A72A4">
            <w:pPr>
              <w:tabs>
                <w:tab w:val="left" w:pos="0"/>
              </w:tabs>
              <w:jc w:val="center"/>
              <w:rPr>
                <w:bCs/>
              </w:rPr>
            </w:pPr>
            <w:r w:rsidRPr="003A72A4">
              <w:rPr>
                <w:bCs/>
              </w:rPr>
              <w:t>д. Колычево,            д. Плотниково,</w:t>
            </w:r>
          </w:p>
          <w:p w14:paraId="0CB90D95" w14:textId="77777777" w:rsidR="003A72A4" w:rsidRPr="003A72A4" w:rsidRDefault="003A72A4" w:rsidP="003A72A4">
            <w:pPr>
              <w:tabs>
                <w:tab w:val="left" w:pos="0"/>
              </w:tabs>
              <w:jc w:val="center"/>
              <w:rPr>
                <w:bCs/>
              </w:rPr>
            </w:pPr>
            <w:r w:rsidRPr="003A72A4">
              <w:rPr>
                <w:bCs/>
              </w:rPr>
              <w:t>д. Сыромолотная,</w:t>
            </w:r>
          </w:p>
          <w:p w14:paraId="324AD489" w14:textId="77777777" w:rsidR="003A72A4" w:rsidRPr="003A72A4" w:rsidRDefault="003A72A4" w:rsidP="003A72A4">
            <w:pPr>
              <w:tabs>
                <w:tab w:val="left" w:pos="0"/>
              </w:tabs>
              <w:jc w:val="center"/>
              <w:rPr>
                <w:bCs/>
              </w:rPr>
            </w:pPr>
            <w:r w:rsidRPr="003A72A4">
              <w:rPr>
                <w:bCs/>
              </w:rPr>
              <w:t>п. Брянский               (157 км),</w:t>
            </w:r>
          </w:p>
          <w:p w14:paraId="7BC86994" w14:textId="77777777" w:rsidR="003A72A4" w:rsidRPr="003A72A4" w:rsidRDefault="003A72A4" w:rsidP="003A72A4">
            <w:pPr>
              <w:tabs>
                <w:tab w:val="left" w:pos="0"/>
              </w:tabs>
              <w:jc w:val="center"/>
              <w:rPr>
                <w:bCs/>
              </w:rPr>
            </w:pPr>
            <w:r w:rsidRPr="003A72A4">
              <w:rPr>
                <w:bCs/>
              </w:rPr>
              <w:t>п. Восход,                                 п. Нагорный,</w:t>
            </w:r>
          </w:p>
          <w:p w14:paraId="52873C7D" w14:textId="77777777" w:rsidR="003A72A4" w:rsidRPr="003A72A4" w:rsidRDefault="003A72A4" w:rsidP="003A72A4">
            <w:pPr>
              <w:tabs>
                <w:tab w:val="left" w:pos="0"/>
              </w:tabs>
              <w:jc w:val="center"/>
              <w:rPr>
                <w:bCs/>
              </w:rPr>
            </w:pPr>
            <w:r w:rsidRPr="003A72A4">
              <w:rPr>
                <w:bCs/>
              </w:rPr>
              <w:t>п. Плотниково,</w:t>
            </w:r>
          </w:p>
          <w:p w14:paraId="29286CA4" w14:textId="77777777" w:rsidR="003A72A4" w:rsidRPr="003A72A4" w:rsidRDefault="003A72A4" w:rsidP="003A72A4">
            <w:pPr>
              <w:tabs>
                <w:tab w:val="left" w:pos="0"/>
              </w:tabs>
              <w:jc w:val="center"/>
              <w:rPr>
                <w:bCs/>
              </w:rPr>
            </w:pPr>
            <w:r w:rsidRPr="003A72A4">
              <w:rPr>
                <w:bCs/>
              </w:rPr>
              <w:t>п. Первомайский,                 п. Соревнование</w:t>
            </w:r>
          </w:p>
        </w:tc>
        <w:tc>
          <w:tcPr>
            <w:tcW w:w="1418" w:type="dxa"/>
            <w:vAlign w:val="center"/>
          </w:tcPr>
          <w:p w14:paraId="0EDC9245" w14:textId="77777777" w:rsidR="003A72A4" w:rsidRPr="003A72A4" w:rsidRDefault="003A72A4" w:rsidP="003A72A4">
            <w:pPr>
              <w:tabs>
                <w:tab w:val="left" w:pos="0"/>
              </w:tabs>
              <w:jc w:val="center"/>
              <w:rPr>
                <w:bCs/>
              </w:rPr>
            </w:pPr>
            <w:r w:rsidRPr="003A72A4">
              <w:rPr>
                <w:bCs/>
              </w:rPr>
              <w:t>руб/Гкал</w:t>
            </w:r>
          </w:p>
        </w:tc>
        <w:tc>
          <w:tcPr>
            <w:tcW w:w="1559" w:type="dxa"/>
            <w:vAlign w:val="center"/>
          </w:tcPr>
          <w:p w14:paraId="3EE40781" w14:textId="77777777" w:rsidR="003A72A4" w:rsidRPr="003A72A4" w:rsidRDefault="003A72A4" w:rsidP="003A72A4">
            <w:pPr>
              <w:tabs>
                <w:tab w:val="left" w:pos="0"/>
              </w:tabs>
              <w:jc w:val="center"/>
              <w:rPr>
                <w:bCs/>
              </w:rPr>
            </w:pPr>
            <w:r w:rsidRPr="003A72A4">
              <w:rPr>
                <w:bCs/>
              </w:rPr>
              <w:t>1200,00</w:t>
            </w:r>
          </w:p>
        </w:tc>
        <w:tc>
          <w:tcPr>
            <w:tcW w:w="1559" w:type="dxa"/>
            <w:vAlign w:val="center"/>
          </w:tcPr>
          <w:p w14:paraId="4D00C0AC" w14:textId="77777777" w:rsidR="003A72A4" w:rsidRPr="003A72A4" w:rsidRDefault="003A72A4" w:rsidP="003A72A4">
            <w:pPr>
              <w:tabs>
                <w:tab w:val="left" w:pos="0"/>
              </w:tabs>
              <w:jc w:val="center"/>
              <w:rPr>
                <w:bCs/>
              </w:rPr>
            </w:pPr>
            <w:r w:rsidRPr="003A72A4">
              <w:rPr>
                <w:bCs/>
              </w:rPr>
              <w:t>1370,00</w:t>
            </w:r>
          </w:p>
        </w:tc>
      </w:tr>
      <w:tr w:rsidR="003A72A4" w:rsidRPr="003A72A4" w14:paraId="01783DCD" w14:textId="77777777" w:rsidTr="00607E21">
        <w:trPr>
          <w:trHeight w:val="1695"/>
        </w:trPr>
        <w:tc>
          <w:tcPr>
            <w:tcW w:w="703" w:type="dxa"/>
            <w:vAlign w:val="center"/>
          </w:tcPr>
          <w:p w14:paraId="7560B708" w14:textId="77777777" w:rsidR="003A72A4" w:rsidRPr="003A72A4" w:rsidRDefault="003A72A4" w:rsidP="003A72A4">
            <w:pPr>
              <w:tabs>
                <w:tab w:val="left" w:pos="0"/>
              </w:tabs>
              <w:jc w:val="center"/>
              <w:rPr>
                <w:bCs/>
              </w:rPr>
            </w:pPr>
            <w:r w:rsidRPr="003A72A4">
              <w:rPr>
                <w:bCs/>
              </w:rPr>
              <w:t>3.7.</w:t>
            </w:r>
          </w:p>
        </w:tc>
        <w:tc>
          <w:tcPr>
            <w:tcW w:w="2553" w:type="dxa"/>
            <w:vMerge/>
            <w:vAlign w:val="center"/>
          </w:tcPr>
          <w:p w14:paraId="1A5A9EFA" w14:textId="77777777" w:rsidR="003A72A4" w:rsidRPr="003A72A4" w:rsidRDefault="003A72A4" w:rsidP="003A72A4">
            <w:pPr>
              <w:tabs>
                <w:tab w:val="left" w:pos="0"/>
              </w:tabs>
              <w:rPr>
                <w:bCs/>
              </w:rPr>
            </w:pPr>
          </w:p>
        </w:tc>
        <w:tc>
          <w:tcPr>
            <w:tcW w:w="2409" w:type="dxa"/>
            <w:vAlign w:val="center"/>
          </w:tcPr>
          <w:p w14:paraId="2191940B" w14:textId="77777777" w:rsidR="003A72A4" w:rsidRPr="003A72A4" w:rsidRDefault="003A72A4" w:rsidP="003A72A4">
            <w:pPr>
              <w:tabs>
                <w:tab w:val="left" w:pos="0"/>
              </w:tabs>
              <w:jc w:val="center"/>
              <w:rPr>
                <w:bCs/>
              </w:rPr>
            </w:pPr>
            <w:r w:rsidRPr="003A72A4">
              <w:rPr>
                <w:bCs/>
              </w:rPr>
              <w:t>с. Тарасово,</w:t>
            </w:r>
          </w:p>
          <w:p w14:paraId="68E93ED0" w14:textId="77777777" w:rsidR="003A72A4" w:rsidRPr="003A72A4" w:rsidRDefault="003A72A4" w:rsidP="003A72A4">
            <w:pPr>
              <w:tabs>
                <w:tab w:val="left" w:pos="0"/>
              </w:tabs>
              <w:jc w:val="center"/>
              <w:rPr>
                <w:bCs/>
              </w:rPr>
            </w:pPr>
            <w:r w:rsidRPr="003A72A4">
              <w:rPr>
                <w:bCs/>
              </w:rPr>
              <w:t xml:space="preserve">д. Калтышино,         д. Шипицыно, </w:t>
            </w:r>
          </w:p>
          <w:p w14:paraId="571BA314" w14:textId="77777777" w:rsidR="003A72A4" w:rsidRPr="003A72A4" w:rsidRDefault="003A72A4" w:rsidP="003A72A4">
            <w:pPr>
              <w:tabs>
                <w:tab w:val="left" w:pos="0"/>
              </w:tabs>
              <w:jc w:val="center"/>
              <w:rPr>
                <w:bCs/>
              </w:rPr>
            </w:pPr>
            <w:r w:rsidRPr="003A72A4">
              <w:rPr>
                <w:bCs/>
              </w:rPr>
              <w:t xml:space="preserve">д. Шуринка                     </w:t>
            </w:r>
          </w:p>
          <w:p w14:paraId="5A4C1739" w14:textId="77777777" w:rsidR="003A72A4" w:rsidRPr="003A72A4" w:rsidRDefault="003A72A4" w:rsidP="003A72A4">
            <w:pPr>
              <w:tabs>
                <w:tab w:val="left" w:pos="0"/>
              </w:tabs>
              <w:jc w:val="center"/>
              <w:rPr>
                <w:bCs/>
              </w:rPr>
            </w:pPr>
            <w:r w:rsidRPr="003A72A4">
              <w:rPr>
                <w:bCs/>
              </w:rPr>
              <w:t>п. Голубево</w:t>
            </w:r>
          </w:p>
        </w:tc>
        <w:tc>
          <w:tcPr>
            <w:tcW w:w="1418" w:type="dxa"/>
            <w:vAlign w:val="center"/>
          </w:tcPr>
          <w:p w14:paraId="3423C132" w14:textId="77777777" w:rsidR="003A72A4" w:rsidRPr="003A72A4" w:rsidRDefault="003A72A4" w:rsidP="003A72A4">
            <w:pPr>
              <w:tabs>
                <w:tab w:val="left" w:pos="0"/>
              </w:tabs>
              <w:jc w:val="center"/>
              <w:rPr>
                <w:bCs/>
              </w:rPr>
            </w:pPr>
            <w:r w:rsidRPr="003A72A4">
              <w:rPr>
                <w:bCs/>
              </w:rPr>
              <w:t>руб/Гкал</w:t>
            </w:r>
          </w:p>
        </w:tc>
        <w:tc>
          <w:tcPr>
            <w:tcW w:w="1559" w:type="dxa"/>
            <w:vAlign w:val="center"/>
          </w:tcPr>
          <w:p w14:paraId="5AB76CAF" w14:textId="77777777" w:rsidR="003A72A4" w:rsidRPr="003A72A4" w:rsidRDefault="003A72A4" w:rsidP="003A72A4">
            <w:pPr>
              <w:tabs>
                <w:tab w:val="left" w:pos="0"/>
              </w:tabs>
              <w:jc w:val="center"/>
              <w:rPr>
                <w:bCs/>
              </w:rPr>
            </w:pPr>
            <w:r w:rsidRPr="003A72A4">
              <w:rPr>
                <w:bCs/>
              </w:rPr>
              <w:t>1040,00</w:t>
            </w:r>
          </w:p>
        </w:tc>
        <w:tc>
          <w:tcPr>
            <w:tcW w:w="1559" w:type="dxa"/>
            <w:vAlign w:val="center"/>
          </w:tcPr>
          <w:p w14:paraId="49D16764" w14:textId="77777777" w:rsidR="003A72A4" w:rsidRPr="003A72A4" w:rsidRDefault="003A72A4" w:rsidP="003A72A4">
            <w:pPr>
              <w:tabs>
                <w:tab w:val="left" w:pos="0"/>
              </w:tabs>
              <w:jc w:val="center"/>
              <w:rPr>
                <w:bCs/>
              </w:rPr>
            </w:pPr>
            <w:r w:rsidRPr="003A72A4">
              <w:rPr>
                <w:bCs/>
              </w:rPr>
              <w:t>1180,00</w:t>
            </w:r>
          </w:p>
        </w:tc>
      </w:tr>
      <w:tr w:rsidR="003A72A4" w:rsidRPr="003A72A4" w14:paraId="5869F438" w14:textId="77777777" w:rsidTr="00607E21">
        <w:trPr>
          <w:trHeight w:val="177"/>
        </w:trPr>
        <w:tc>
          <w:tcPr>
            <w:tcW w:w="703" w:type="dxa"/>
            <w:vAlign w:val="center"/>
          </w:tcPr>
          <w:p w14:paraId="7CE7861C" w14:textId="77777777" w:rsidR="003A72A4" w:rsidRPr="003A72A4" w:rsidRDefault="003A72A4" w:rsidP="003A72A4">
            <w:pPr>
              <w:tabs>
                <w:tab w:val="left" w:pos="0"/>
              </w:tabs>
              <w:jc w:val="center"/>
              <w:rPr>
                <w:bCs/>
              </w:rPr>
            </w:pPr>
            <w:r w:rsidRPr="003A72A4">
              <w:rPr>
                <w:bCs/>
              </w:rPr>
              <w:t>1</w:t>
            </w:r>
          </w:p>
        </w:tc>
        <w:tc>
          <w:tcPr>
            <w:tcW w:w="2553" w:type="dxa"/>
            <w:vAlign w:val="center"/>
          </w:tcPr>
          <w:p w14:paraId="5910D98E" w14:textId="77777777" w:rsidR="003A72A4" w:rsidRPr="003A72A4" w:rsidRDefault="003A72A4" w:rsidP="003A72A4">
            <w:pPr>
              <w:tabs>
                <w:tab w:val="left" w:pos="0"/>
              </w:tabs>
              <w:jc w:val="center"/>
              <w:rPr>
                <w:bCs/>
              </w:rPr>
            </w:pPr>
            <w:r w:rsidRPr="003A72A4">
              <w:rPr>
                <w:bCs/>
              </w:rPr>
              <w:t>2</w:t>
            </w:r>
          </w:p>
        </w:tc>
        <w:tc>
          <w:tcPr>
            <w:tcW w:w="2409" w:type="dxa"/>
            <w:vAlign w:val="center"/>
          </w:tcPr>
          <w:p w14:paraId="76770BDA" w14:textId="77777777" w:rsidR="003A72A4" w:rsidRPr="003A72A4" w:rsidRDefault="003A72A4" w:rsidP="003A72A4">
            <w:pPr>
              <w:tabs>
                <w:tab w:val="left" w:pos="0"/>
              </w:tabs>
              <w:jc w:val="center"/>
              <w:rPr>
                <w:bCs/>
              </w:rPr>
            </w:pPr>
            <w:r w:rsidRPr="003A72A4">
              <w:rPr>
                <w:bCs/>
              </w:rPr>
              <w:t>3</w:t>
            </w:r>
          </w:p>
        </w:tc>
        <w:tc>
          <w:tcPr>
            <w:tcW w:w="1418" w:type="dxa"/>
            <w:vAlign w:val="center"/>
          </w:tcPr>
          <w:p w14:paraId="500EA048" w14:textId="77777777" w:rsidR="003A72A4" w:rsidRPr="003A72A4" w:rsidRDefault="003A72A4" w:rsidP="003A72A4">
            <w:pPr>
              <w:tabs>
                <w:tab w:val="left" w:pos="0"/>
              </w:tabs>
              <w:jc w:val="center"/>
              <w:rPr>
                <w:bCs/>
              </w:rPr>
            </w:pPr>
            <w:r w:rsidRPr="003A72A4">
              <w:rPr>
                <w:bCs/>
              </w:rPr>
              <w:t>4</w:t>
            </w:r>
          </w:p>
        </w:tc>
        <w:tc>
          <w:tcPr>
            <w:tcW w:w="1559" w:type="dxa"/>
            <w:vAlign w:val="center"/>
          </w:tcPr>
          <w:p w14:paraId="5C27CE2F" w14:textId="77777777" w:rsidR="003A72A4" w:rsidRPr="003A72A4" w:rsidRDefault="003A72A4" w:rsidP="003A72A4">
            <w:pPr>
              <w:tabs>
                <w:tab w:val="left" w:pos="0"/>
              </w:tabs>
              <w:jc w:val="center"/>
              <w:rPr>
                <w:bCs/>
              </w:rPr>
            </w:pPr>
            <w:r w:rsidRPr="003A72A4">
              <w:rPr>
                <w:bCs/>
              </w:rPr>
              <w:t>5</w:t>
            </w:r>
          </w:p>
        </w:tc>
        <w:tc>
          <w:tcPr>
            <w:tcW w:w="1559" w:type="dxa"/>
          </w:tcPr>
          <w:p w14:paraId="7E1DCDB7" w14:textId="77777777" w:rsidR="003A72A4" w:rsidRPr="003A72A4" w:rsidRDefault="003A72A4" w:rsidP="003A72A4">
            <w:pPr>
              <w:tabs>
                <w:tab w:val="left" w:pos="0"/>
              </w:tabs>
              <w:jc w:val="center"/>
              <w:rPr>
                <w:bCs/>
                <w:lang w:val="en-US"/>
              </w:rPr>
            </w:pPr>
            <w:r w:rsidRPr="003A72A4">
              <w:rPr>
                <w:bCs/>
                <w:lang w:val="en-US"/>
              </w:rPr>
              <w:t>6</w:t>
            </w:r>
          </w:p>
        </w:tc>
      </w:tr>
      <w:tr w:rsidR="003A72A4" w:rsidRPr="003A72A4" w14:paraId="497C34EF" w14:textId="77777777" w:rsidTr="00607E21">
        <w:trPr>
          <w:trHeight w:val="503"/>
        </w:trPr>
        <w:tc>
          <w:tcPr>
            <w:tcW w:w="10201" w:type="dxa"/>
            <w:gridSpan w:val="6"/>
            <w:vAlign w:val="center"/>
          </w:tcPr>
          <w:p w14:paraId="73CAE33B" w14:textId="77777777" w:rsidR="003A72A4" w:rsidRPr="003A72A4" w:rsidRDefault="003A72A4" w:rsidP="00436D16">
            <w:pPr>
              <w:numPr>
                <w:ilvl w:val="0"/>
                <w:numId w:val="23"/>
              </w:numPr>
              <w:tabs>
                <w:tab w:val="left" w:pos="0"/>
              </w:tabs>
              <w:ind w:left="306"/>
              <w:contextualSpacing/>
              <w:jc w:val="center"/>
              <w:rPr>
                <w:bCs/>
              </w:rPr>
            </w:pPr>
            <w:r w:rsidRPr="003A72A4">
              <w:rPr>
                <w:bCs/>
              </w:rPr>
              <w:lastRenderedPageBreak/>
              <w:t>Твердое топливо (уголь), реализуемое в пределах норматива потребления **</w:t>
            </w:r>
          </w:p>
        </w:tc>
      </w:tr>
      <w:tr w:rsidR="003A72A4" w:rsidRPr="003A72A4" w14:paraId="03F6D100" w14:textId="77777777" w:rsidTr="00607E21">
        <w:trPr>
          <w:trHeight w:val="324"/>
        </w:trPr>
        <w:tc>
          <w:tcPr>
            <w:tcW w:w="703" w:type="dxa"/>
            <w:vMerge w:val="restart"/>
            <w:vAlign w:val="center"/>
          </w:tcPr>
          <w:p w14:paraId="3D07A13F" w14:textId="77777777" w:rsidR="003A72A4" w:rsidRPr="003A72A4" w:rsidRDefault="003A72A4" w:rsidP="003A72A4">
            <w:pPr>
              <w:tabs>
                <w:tab w:val="left" w:pos="0"/>
              </w:tabs>
              <w:jc w:val="center"/>
              <w:rPr>
                <w:bCs/>
              </w:rPr>
            </w:pPr>
            <w:r w:rsidRPr="003A72A4">
              <w:rPr>
                <w:bCs/>
              </w:rPr>
              <w:t>4.1.</w:t>
            </w:r>
          </w:p>
        </w:tc>
        <w:tc>
          <w:tcPr>
            <w:tcW w:w="2553" w:type="dxa"/>
            <w:vMerge w:val="restart"/>
            <w:vAlign w:val="center"/>
          </w:tcPr>
          <w:p w14:paraId="68C1C15B" w14:textId="77777777" w:rsidR="003A72A4" w:rsidRPr="003A72A4" w:rsidRDefault="003A72A4" w:rsidP="003A72A4">
            <w:pPr>
              <w:tabs>
                <w:tab w:val="left" w:pos="0"/>
              </w:tabs>
              <w:ind w:right="-120"/>
              <w:rPr>
                <w:bCs/>
              </w:rPr>
            </w:pPr>
            <w:r w:rsidRPr="003A72A4">
              <w:rPr>
                <w:bCs/>
              </w:rPr>
              <w:t xml:space="preserve">ООО «Кузбасстопливо-сбыт», </w:t>
            </w:r>
            <w:r w:rsidRPr="003A72A4">
              <w:rPr>
                <w:bCs/>
                <w:lang w:val="en-US"/>
              </w:rPr>
              <w:t xml:space="preserve">                      </w:t>
            </w:r>
            <w:r w:rsidRPr="003A72A4">
              <w:rPr>
                <w:bCs/>
              </w:rPr>
              <w:t xml:space="preserve">ИНН </w:t>
            </w:r>
            <w:r w:rsidRPr="003A72A4">
              <w:rPr>
                <w:lang w:eastAsia="en-US"/>
              </w:rPr>
              <w:t xml:space="preserve"> </w:t>
            </w:r>
            <w:r w:rsidRPr="003A72A4">
              <w:rPr>
                <w:bCs/>
              </w:rPr>
              <w:t>4205241533</w:t>
            </w:r>
          </w:p>
        </w:tc>
        <w:tc>
          <w:tcPr>
            <w:tcW w:w="2409" w:type="dxa"/>
            <w:vMerge w:val="restart"/>
            <w:vAlign w:val="center"/>
          </w:tcPr>
          <w:p w14:paraId="6C23A73C" w14:textId="77777777" w:rsidR="003A72A4" w:rsidRPr="003A72A4" w:rsidRDefault="003A72A4" w:rsidP="003A72A4">
            <w:pPr>
              <w:tabs>
                <w:tab w:val="left" w:pos="0"/>
              </w:tabs>
              <w:jc w:val="center"/>
              <w:rPr>
                <w:bCs/>
              </w:rPr>
            </w:pPr>
            <w:r w:rsidRPr="003A72A4">
              <w:rPr>
                <w:bCs/>
              </w:rPr>
              <w:t>Промышленновский  муниципальный округ</w:t>
            </w:r>
          </w:p>
        </w:tc>
        <w:tc>
          <w:tcPr>
            <w:tcW w:w="4536" w:type="dxa"/>
            <w:gridSpan w:val="3"/>
            <w:vAlign w:val="center"/>
          </w:tcPr>
          <w:p w14:paraId="2ED38735" w14:textId="77777777" w:rsidR="003A72A4" w:rsidRPr="003A72A4" w:rsidRDefault="003A72A4" w:rsidP="003A72A4">
            <w:pPr>
              <w:tabs>
                <w:tab w:val="left" w:pos="0"/>
              </w:tabs>
              <w:jc w:val="center"/>
              <w:rPr>
                <w:bCs/>
              </w:rPr>
            </w:pPr>
            <w:r w:rsidRPr="003A72A4">
              <w:rPr>
                <w:bCs/>
              </w:rPr>
              <w:t>Марка ДР 0-200 (300)</w:t>
            </w:r>
          </w:p>
        </w:tc>
      </w:tr>
      <w:tr w:rsidR="003A72A4" w:rsidRPr="003A72A4" w14:paraId="3B60805E" w14:textId="77777777" w:rsidTr="00607E21">
        <w:trPr>
          <w:trHeight w:val="324"/>
        </w:trPr>
        <w:tc>
          <w:tcPr>
            <w:tcW w:w="703" w:type="dxa"/>
            <w:vMerge/>
            <w:vAlign w:val="center"/>
          </w:tcPr>
          <w:p w14:paraId="2EBCB130" w14:textId="77777777" w:rsidR="003A72A4" w:rsidRPr="003A72A4" w:rsidRDefault="003A72A4" w:rsidP="003A72A4">
            <w:pPr>
              <w:tabs>
                <w:tab w:val="left" w:pos="0"/>
              </w:tabs>
              <w:jc w:val="center"/>
              <w:rPr>
                <w:bCs/>
              </w:rPr>
            </w:pPr>
          </w:p>
        </w:tc>
        <w:tc>
          <w:tcPr>
            <w:tcW w:w="2553" w:type="dxa"/>
            <w:vMerge/>
          </w:tcPr>
          <w:p w14:paraId="17E63D28" w14:textId="77777777" w:rsidR="003A72A4" w:rsidRPr="003A72A4" w:rsidRDefault="003A72A4" w:rsidP="003A72A4">
            <w:pPr>
              <w:tabs>
                <w:tab w:val="left" w:pos="0"/>
              </w:tabs>
              <w:ind w:right="-120"/>
              <w:rPr>
                <w:bCs/>
              </w:rPr>
            </w:pPr>
          </w:p>
        </w:tc>
        <w:tc>
          <w:tcPr>
            <w:tcW w:w="2409" w:type="dxa"/>
            <w:vMerge/>
          </w:tcPr>
          <w:p w14:paraId="76C4DC47" w14:textId="77777777" w:rsidR="003A72A4" w:rsidRPr="003A72A4" w:rsidRDefault="003A72A4" w:rsidP="003A72A4">
            <w:pPr>
              <w:tabs>
                <w:tab w:val="left" w:pos="0"/>
              </w:tabs>
              <w:jc w:val="center"/>
              <w:rPr>
                <w:bCs/>
              </w:rPr>
            </w:pPr>
          </w:p>
        </w:tc>
        <w:tc>
          <w:tcPr>
            <w:tcW w:w="1418" w:type="dxa"/>
            <w:vAlign w:val="center"/>
          </w:tcPr>
          <w:p w14:paraId="79438B32" w14:textId="77777777" w:rsidR="003A72A4" w:rsidRPr="003A72A4" w:rsidRDefault="003A72A4" w:rsidP="003A72A4">
            <w:pPr>
              <w:tabs>
                <w:tab w:val="left" w:pos="0"/>
              </w:tabs>
              <w:jc w:val="center"/>
              <w:rPr>
                <w:bCs/>
              </w:rPr>
            </w:pPr>
            <w:r w:rsidRPr="003A72A4">
              <w:rPr>
                <w:bCs/>
              </w:rPr>
              <w:t xml:space="preserve">руб/т </w:t>
            </w:r>
          </w:p>
        </w:tc>
        <w:tc>
          <w:tcPr>
            <w:tcW w:w="1559" w:type="dxa"/>
            <w:vAlign w:val="center"/>
          </w:tcPr>
          <w:p w14:paraId="2F4003A9" w14:textId="77777777" w:rsidR="003A72A4" w:rsidRPr="003A72A4" w:rsidRDefault="003A72A4" w:rsidP="003A72A4">
            <w:pPr>
              <w:tabs>
                <w:tab w:val="left" w:pos="0"/>
              </w:tabs>
              <w:jc w:val="center"/>
              <w:rPr>
                <w:bCs/>
              </w:rPr>
            </w:pPr>
            <w:r w:rsidRPr="003A72A4">
              <w:rPr>
                <w:bCs/>
              </w:rPr>
              <w:t>1054,35</w:t>
            </w:r>
          </w:p>
        </w:tc>
        <w:tc>
          <w:tcPr>
            <w:tcW w:w="1559" w:type="dxa"/>
            <w:vAlign w:val="center"/>
          </w:tcPr>
          <w:p w14:paraId="45D94608" w14:textId="77777777" w:rsidR="003A72A4" w:rsidRPr="003A72A4" w:rsidRDefault="003A72A4" w:rsidP="003A72A4">
            <w:pPr>
              <w:tabs>
                <w:tab w:val="left" w:pos="0"/>
              </w:tabs>
              <w:jc w:val="center"/>
              <w:rPr>
                <w:bCs/>
              </w:rPr>
            </w:pPr>
            <w:r w:rsidRPr="003A72A4">
              <w:rPr>
                <w:bCs/>
              </w:rPr>
              <w:t>1138,70</w:t>
            </w:r>
          </w:p>
        </w:tc>
      </w:tr>
      <w:tr w:rsidR="003A72A4" w:rsidRPr="003A72A4" w14:paraId="54C15D21" w14:textId="77777777" w:rsidTr="00607E21">
        <w:trPr>
          <w:trHeight w:val="324"/>
        </w:trPr>
        <w:tc>
          <w:tcPr>
            <w:tcW w:w="703" w:type="dxa"/>
            <w:vMerge w:val="restart"/>
            <w:vAlign w:val="center"/>
          </w:tcPr>
          <w:p w14:paraId="0029595D" w14:textId="77777777" w:rsidR="003A72A4" w:rsidRPr="003A72A4" w:rsidRDefault="003A72A4" w:rsidP="003A72A4">
            <w:pPr>
              <w:tabs>
                <w:tab w:val="left" w:pos="0"/>
              </w:tabs>
              <w:jc w:val="center"/>
              <w:rPr>
                <w:bCs/>
              </w:rPr>
            </w:pPr>
            <w:r w:rsidRPr="003A72A4">
              <w:rPr>
                <w:bCs/>
              </w:rPr>
              <w:t>4.2.</w:t>
            </w:r>
          </w:p>
        </w:tc>
        <w:tc>
          <w:tcPr>
            <w:tcW w:w="2553" w:type="dxa"/>
            <w:vMerge/>
          </w:tcPr>
          <w:p w14:paraId="4D55F5A3" w14:textId="77777777" w:rsidR="003A72A4" w:rsidRPr="003A72A4" w:rsidRDefault="003A72A4" w:rsidP="003A72A4">
            <w:pPr>
              <w:tabs>
                <w:tab w:val="left" w:pos="0"/>
              </w:tabs>
              <w:ind w:right="-120"/>
              <w:rPr>
                <w:bCs/>
              </w:rPr>
            </w:pPr>
          </w:p>
        </w:tc>
        <w:tc>
          <w:tcPr>
            <w:tcW w:w="2409" w:type="dxa"/>
            <w:vMerge/>
          </w:tcPr>
          <w:p w14:paraId="75BD5889" w14:textId="77777777" w:rsidR="003A72A4" w:rsidRPr="003A72A4" w:rsidRDefault="003A72A4" w:rsidP="003A72A4">
            <w:pPr>
              <w:tabs>
                <w:tab w:val="left" w:pos="0"/>
              </w:tabs>
              <w:jc w:val="center"/>
              <w:rPr>
                <w:bCs/>
              </w:rPr>
            </w:pPr>
          </w:p>
        </w:tc>
        <w:tc>
          <w:tcPr>
            <w:tcW w:w="4536" w:type="dxa"/>
            <w:gridSpan w:val="3"/>
            <w:vAlign w:val="center"/>
          </w:tcPr>
          <w:p w14:paraId="7BFA84B0" w14:textId="77777777" w:rsidR="003A72A4" w:rsidRPr="003A72A4" w:rsidRDefault="003A72A4" w:rsidP="003A72A4">
            <w:pPr>
              <w:tabs>
                <w:tab w:val="left" w:pos="0"/>
              </w:tabs>
              <w:ind w:right="-120"/>
              <w:rPr>
                <w:bCs/>
              </w:rPr>
            </w:pPr>
            <w:r w:rsidRPr="003A72A4">
              <w:rPr>
                <w:bCs/>
              </w:rPr>
              <w:t>Марка ДПК 50-200, марка ДПКО 25-200, марка ДО 25-50</w:t>
            </w:r>
          </w:p>
        </w:tc>
      </w:tr>
      <w:tr w:rsidR="003A72A4" w:rsidRPr="003A72A4" w14:paraId="7730FF48" w14:textId="77777777" w:rsidTr="00607E21">
        <w:trPr>
          <w:trHeight w:val="324"/>
        </w:trPr>
        <w:tc>
          <w:tcPr>
            <w:tcW w:w="703" w:type="dxa"/>
            <w:vMerge/>
            <w:vAlign w:val="center"/>
          </w:tcPr>
          <w:p w14:paraId="191EAB4F" w14:textId="77777777" w:rsidR="003A72A4" w:rsidRPr="003A72A4" w:rsidRDefault="003A72A4" w:rsidP="003A72A4">
            <w:pPr>
              <w:tabs>
                <w:tab w:val="left" w:pos="0"/>
              </w:tabs>
              <w:jc w:val="center"/>
              <w:rPr>
                <w:bCs/>
              </w:rPr>
            </w:pPr>
          </w:p>
        </w:tc>
        <w:tc>
          <w:tcPr>
            <w:tcW w:w="2553" w:type="dxa"/>
            <w:vMerge/>
          </w:tcPr>
          <w:p w14:paraId="489EB3E4" w14:textId="77777777" w:rsidR="003A72A4" w:rsidRPr="003A72A4" w:rsidRDefault="003A72A4" w:rsidP="003A72A4">
            <w:pPr>
              <w:tabs>
                <w:tab w:val="left" w:pos="0"/>
              </w:tabs>
              <w:ind w:right="-120"/>
              <w:rPr>
                <w:bCs/>
              </w:rPr>
            </w:pPr>
          </w:p>
        </w:tc>
        <w:tc>
          <w:tcPr>
            <w:tcW w:w="2409" w:type="dxa"/>
            <w:vMerge/>
          </w:tcPr>
          <w:p w14:paraId="0B680288" w14:textId="77777777" w:rsidR="003A72A4" w:rsidRPr="003A72A4" w:rsidRDefault="003A72A4" w:rsidP="003A72A4">
            <w:pPr>
              <w:tabs>
                <w:tab w:val="left" w:pos="0"/>
              </w:tabs>
              <w:jc w:val="center"/>
              <w:rPr>
                <w:bCs/>
              </w:rPr>
            </w:pPr>
          </w:p>
        </w:tc>
        <w:tc>
          <w:tcPr>
            <w:tcW w:w="1418" w:type="dxa"/>
            <w:vAlign w:val="center"/>
          </w:tcPr>
          <w:p w14:paraId="3035C092" w14:textId="77777777" w:rsidR="003A72A4" w:rsidRPr="003A72A4" w:rsidRDefault="003A72A4" w:rsidP="003A72A4">
            <w:pPr>
              <w:tabs>
                <w:tab w:val="left" w:pos="0"/>
              </w:tabs>
              <w:jc w:val="center"/>
              <w:rPr>
                <w:bCs/>
              </w:rPr>
            </w:pPr>
            <w:r w:rsidRPr="003A72A4">
              <w:rPr>
                <w:bCs/>
              </w:rPr>
              <w:t xml:space="preserve">руб/т </w:t>
            </w:r>
          </w:p>
        </w:tc>
        <w:tc>
          <w:tcPr>
            <w:tcW w:w="1559" w:type="dxa"/>
            <w:vAlign w:val="center"/>
          </w:tcPr>
          <w:p w14:paraId="19297E7A" w14:textId="77777777" w:rsidR="003A72A4" w:rsidRPr="003A72A4" w:rsidRDefault="003A72A4" w:rsidP="003A72A4">
            <w:pPr>
              <w:tabs>
                <w:tab w:val="left" w:pos="0"/>
              </w:tabs>
              <w:jc w:val="center"/>
              <w:rPr>
                <w:bCs/>
              </w:rPr>
            </w:pPr>
            <w:r w:rsidRPr="003A72A4">
              <w:rPr>
                <w:bCs/>
              </w:rPr>
              <w:t>1654,60</w:t>
            </w:r>
          </w:p>
        </w:tc>
        <w:tc>
          <w:tcPr>
            <w:tcW w:w="1559" w:type="dxa"/>
            <w:vAlign w:val="center"/>
          </w:tcPr>
          <w:p w14:paraId="67E5D533" w14:textId="77777777" w:rsidR="003A72A4" w:rsidRPr="003A72A4" w:rsidRDefault="003A72A4" w:rsidP="003A72A4">
            <w:pPr>
              <w:tabs>
                <w:tab w:val="left" w:pos="0"/>
              </w:tabs>
              <w:jc w:val="center"/>
              <w:rPr>
                <w:bCs/>
              </w:rPr>
            </w:pPr>
            <w:r w:rsidRPr="003A72A4">
              <w:rPr>
                <w:bCs/>
              </w:rPr>
              <w:t>1786,97</w:t>
            </w:r>
          </w:p>
        </w:tc>
      </w:tr>
      <w:tr w:rsidR="003A72A4" w:rsidRPr="003A72A4" w14:paraId="7E6A8919" w14:textId="77777777" w:rsidTr="00607E21">
        <w:trPr>
          <w:trHeight w:val="324"/>
        </w:trPr>
        <w:tc>
          <w:tcPr>
            <w:tcW w:w="10201" w:type="dxa"/>
            <w:gridSpan w:val="6"/>
            <w:vAlign w:val="center"/>
          </w:tcPr>
          <w:p w14:paraId="2DBE73BB" w14:textId="77777777" w:rsidR="003A72A4" w:rsidRPr="003A72A4" w:rsidRDefault="003A72A4" w:rsidP="00436D16">
            <w:pPr>
              <w:numPr>
                <w:ilvl w:val="0"/>
                <w:numId w:val="23"/>
              </w:numPr>
              <w:ind w:left="0" w:firstLine="306"/>
              <w:contextualSpacing/>
              <w:jc w:val="center"/>
              <w:rPr>
                <w:bCs/>
              </w:rPr>
            </w:pPr>
            <w:r w:rsidRPr="003A72A4">
              <w:rPr>
                <w:bCs/>
              </w:rPr>
              <w:t>Сжиженный газ</w:t>
            </w:r>
          </w:p>
        </w:tc>
      </w:tr>
      <w:tr w:rsidR="003A72A4" w:rsidRPr="003A72A4" w14:paraId="618EE3C3" w14:textId="77777777" w:rsidTr="00607E21">
        <w:trPr>
          <w:trHeight w:val="324"/>
        </w:trPr>
        <w:tc>
          <w:tcPr>
            <w:tcW w:w="703" w:type="dxa"/>
            <w:vMerge w:val="restart"/>
            <w:vAlign w:val="center"/>
          </w:tcPr>
          <w:p w14:paraId="581A7ED0" w14:textId="77777777" w:rsidR="003A72A4" w:rsidRPr="003A72A4" w:rsidRDefault="003A72A4" w:rsidP="003A72A4">
            <w:pPr>
              <w:tabs>
                <w:tab w:val="left" w:pos="0"/>
              </w:tabs>
              <w:jc w:val="center"/>
              <w:rPr>
                <w:bCs/>
              </w:rPr>
            </w:pPr>
            <w:r w:rsidRPr="003A72A4">
              <w:rPr>
                <w:bCs/>
              </w:rPr>
              <w:t>5.1.</w:t>
            </w:r>
          </w:p>
        </w:tc>
        <w:tc>
          <w:tcPr>
            <w:tcW w:w="2553" w:type="dxa"/>
            <w:vMerge w:val="restart"/>
            <w:vAlign w:val="center"/>
          </w:tcPr>
          <w:p w14:paraId="0B7FDFC9" w14:textId="77777777" w:rsidR="003A72A4" w:rsidRPr="003A72A4" w:rsidRDefault="003A72A4" w:rsidP="003A72A4">
            <w:pPr>
              <w:tabs>
                <w:tab w:val="left" w:pos="0"/>
              </w:tabs>
              <w:ind w:right="-120"/>
              <w:rPr>
                <w:bCs/>
              </w:rPr>
            </w:pPr>
            <w:r w:rsidRPr="003A72A4">
              <w:rPr>
                <w:bCs/>
              </w:rPr>
              <w:t>ОАО «Промышленная-райгаз»,</w:t>
            </w:r>
            <w:r w:rsidRPr="003A72A4">
              <w:rPr>
                <w:bCs/>
                <w:lang w:val="en-US"/>
              </w:rPr>
              <w:t xml:space="preserve">                       </w:t>
            </w:r>
            <w:r w:rsidRPr="003A72A4">
              <w:rPr>
                <w:bCs/>
              </w:rPr>
              <w:t xml:space="preserve"> ИНН 4240002390</w:t>
            </w:r>
          </w:p>
        </w:tc>
        <w:tc>
          <w:tcPr>
            <w:tcW w:w="2409" w:type="dxa"/>
            <w:vMerge w:val="restart"/>
            <w:vAlign w:val="center"/>
          </w:tcPr>
          <w:p w14:paraId="43B8DCEA" w14:textId="77777777" w:rsidR="003A72A4" w:rsidRPr="003A72A4" w:rsidRDefault="003A72A4" w:rsidP="003A72A4">
            <w:pPr>
              <w:tabs>
                <w:tab w:val="left" w:pos="0"/>
              </w:tabs>
              <w:jc w:val="center"/>
              <w:rPr>
                <w:bCs/>
              </w:rPr>
            </w:pPr>
            <w:r w:rsidRPr="003A72A4">
              <w:rPr>
                <w:bCs/>
              </w:rPr>
              <w:t>Промышленновский  муниципальный округ</w:t>
            </w:r>
          </w:p>
        </w:tc>
        <w:tc>
          <w:tcPr>
            <w:tcW w:w="4536" w:type="dxa"/>
            <w:gridSpan w:val="3"/>
            <w:vAlign w:val="center"/>
          </w:tcPr>
          <w:p w14:paraId="25FFCE02" w14:textId="77777777" w:rsidR="003A72A4" w:rsidRPr="003A72A4" w:rsidRDefault="003A72A4" w:rsidP="003A72A4">
            <w:pPr>
              <w:tabs>
                <w:tab w:val="left" w:pos="0"/>
              </w:tabs>
              <w:jc w:val="center"/>
              <w:rPr>
                <w:bCs/>
              </w:rPr>
            </w:pPr>
            <w:r w:rsidRPr="003A72A4">
              <w:rPr>
                <w:bCs/>
              </w:rPr>
              <w:t xml:space="preserve"> в баллонах</w:t>
            </w:r>
          </w:p>
        </w:tc>
      </w:tr>
      <w:tr w:rsidR="003A72A4" w:rsidRPr="003A72A4" w14:paraId="6ED70EC0" w14:textId="77777777" w:rsidTr="00607E21">
        <w:trPr>
          <w:trHeight w:val="477"/>
        </w:trPr>
        <w:tc>
          <w:tcPr>
            <w:tcW w:w="703" w:type="dxa"/>
            <w:vMerge/>
            <w:vAlign w:val="center"/>
          </w:tcPr>
          <w:p w14:paraId="41C4A328" w14:textId="77777777" w:rsidR="003A72A4" w:rsidRPr="003A72A4" w:rsidRDefault="003A72A4" w:rsidP="003A72A4">
            <w:pPr>
              <w:tabs>
                <w:tab w:val="left" w:pos="0"/>
              </w:tabs>
              <w:jc w:val="center"/>
              <w:rPr>
                <w:bCs/>
              </w:rPr>
            </w:pPr>
          </w:p>
        </w:tc>
        <w:tc>
          <w:tcPr>
            <w:tcW w:w="2553" w:type="dxa"/>
            <w:vMerge/>
          </w:tcPr>
          <w:p w14:paraId="2FB3FDEA" w14:textId="77777777" w:rsidR="003A72A4" w:rsidRPr="003A72A4" w:rsidRDefault="003A72A4" w:rsidP="003A72A4">
            <w:pPr>
              <w:tabs>
                <w:tab w:val="left" w:pos="0"/>
              </w:tabs>
              <w:ind w:right="-120"/>
              <w:rPr>
                <w:bCs/>
              </w:rPr>
            </w:pPr>
          </w:p>
        </w:tc>
        <w:tc>
          <w:tcPr>
            <w:tcW w:w="2409" w:type="dxa"/>
            <w:vMerge/>
          </w:tcPr>
          <w:p w14:paraId="2720BF51" w14:textId="77777777" w:rsidR="003A72A4" w:rsidRPr="003A72A4" w:rsidRDefault="003A72A4" w:rsidP="003A72A4">
            <w:pPr>
              <w:tabs>
                <w:tab w:val="left" w:pos="0"/>
              </w:tabs>
              <w:jc w:val="center"/>
              <w:rPr>
                <w:bCs/>
              </w:rPr>
            </w:pPr>
          </w:p>
        </w:tc>
        <w:tc>
          <w:tcPr>
            <w:tcW w:w="1418" w:type="dxa"/>
            <w:vAlign w:val="center"/>
          </w:tcPr>
          <w:p w14:paraId="2E5860F1" w14:textId="77777777" w:rsidR="003A72A4" w:rsidRPr="003A72A4" w:rsidRDefault="003A72A4" w:rsidP="003A72A4">
            <w:pPr>
              <w:tabs>
                <w:tab w:val="left" w:pos="0"/>
              </w:tabs>
              <w:jc w:val="center"/>
              <w:rPr>
                <w:bCs/>
              </w:rPr>
            </w:pPr>
            <w:r w:rsidRPr="003A72A4">
              <w:rPr>
                <w:bCs/>
              </w:rPr>
              <w:t>руб./кг</w:t>
            </w:r>
          </w:p>
        </w:tc>
        <w:tc>
          <w:tcPr>
            <w:tcW w:w="1559" w:type="dxa"/>
            <w:vAlign w:val="center"/>
          </w:tcPr>
          <w:p w14:paraId="0F8BC137" w14:textId="77777777" w:rsidR="003A72A4" w:rsidRPr="003A72A4" w:rsidRDefault="003A72A4" w:rsidP="003A72A4">
            <w:pPr>
              <w:tabs>
                <w:tab w:val="left" w:pos="0"/>
              </w:tabs>
              <w:jc w:val="center"/>
              <w:rPr>
                <w:bCs/>
              </w:rPr>
            </w:pPr>
            <w:r w:rsidRPr="003A72A4">
              <w:rPr>
                <w:bCs/>
              </w:rPr>
              <w:t>57,95</w:t>
            </w:r>
          </w:p>
        </w:tc>
        <w:tc>
          <w:tcPr>
            <w:tcW w:w="1559" w:type="dxa"/>
            <w:vAlign w:val="center"/>
          </w:tcPr>
          <w:p w14:paraId="7F800F47" w14:textId="77777777" w:rsidR="003A72A4" w:rsidRPr="003A72A4" w:rsidRDefault="003A72A4" w:rsidP="003A72A4">
            <w:pPr>
              <w:tabs>
                <w:tab w:val="left" w:pos="0"/>
              </w:tabs>
              <w:jc w:val="center"/>
              <w:rPr>
                <w:bCs/>
              </w:rPr>
            </w:pPr>
            <w:r w:rsidRPr="003A72A4">
              <w:rPr>
                <w:bCs/>
              </w:rPr>
              <w:t>63,60</w:t>
            </w:r>
          </w:p>
        </w:tc>
      </w:tr>
      <w:tr w:rsidR="003A72A4" w:rsidRPr="003A72A4" w14:paraId="3DADEB04" w14:textId="77777777" w:rsidTr="00607E21">
        <w:trPr>
          <w:trHeight w:val="324"/>
        </w:trPr>
        <w:tc>
          <w:tcPr>
            <w:tcW w:w="703" w:type="dxa"/>
            <w:vMerge w:val="restart"/>
            <w:vAlign w:val="center"/>
          </w:tcPr>
          <w:p w14:paraId="4B5DD49C" w14:textId="77777777" w:rsidR="003A72A4" w:rsidRPr="003A72A4" w:rsidRDefault="003A72A4" w:rsidP="003A72A4">
            <w:pPr>
              <w:tabs>
                <w:tab w:val="left" w:pos="0"/>
              </w:tabs>
              <w:jc w:val="center"/>
              <w:rPr>
                <w:bCs/>
              </w:rPr>
            </w:pPr>
            <w:r w:rsidRPr="003A72A4">
              <w:rPr>
                <w:bCs/>
              </w:rPr>
              <w:t>5.2.</w:t>
            </w:r>
          </w:p>
        </w:tc>
        <w:tc>
          <w:tcPr>
            <w:tcW w:w="2553" w:type="dxa"/>
            <w:vMerge/>
          </w:tcPr>
          <w:p w14:paraId="69B23E0F" w14:textId="77777777" w:rsidR="003A72A4" w:rsidRPr="003A72A4" w:rsidRDefault="003A72A4" w:rsidP="003A72A4">
            <w:pPr>
              <w:tabs>
                <w:tab w:val="left" w:pos="0"/>
              </w:tabs>
              <w:ind w:right="-120"/>
              <w:rPr>
                <w:bCs/>
              </w:rPr>
            </w:pPr>
          </w:p>
        </w:tc>
        <w:tc>
          <w:tcPr>
            <w:tcW w:w="2409" w:type="dxa"/>
            <w:vMerge/>
          </w:tcPr>
          <w:p w14:paraId="7603BA09" w14:textId="77777777" w:rsidR="003A72A4" w:rsidRPr="003A72A4" w:rsidRDefault="003A72A4" w:rsidP="003A72A4">
            <w:pPr>
              <w:tabs>
                <w:tab w:val="left" w:pos="0"/>
              </w:tabs>
              <w:jc w:val="center"/>
              <w:rPr>
                <w:bCs/>
              </w:rPr>
            </w:pPr>
          </w:p>
        </w:tc>
        <w:tc>
          <w:tcPr>
            <w:tcW w:w="4536" w:type="dxa"/>
            <w:gridSpan w:val="3"/>
            <w:vAlign w:val="center"/>
          </w:tcPr>
          <w:p w14:paraId="0804DD64" w14:textId="77777777" w:rsidR="003A72A4" w:rsidRPr="003A72A4" w:rsidRDefault="003A72A4" w:rsidP="003A72A4">
            <w:pPr>
              <w:tabs>
                <w:tab w:val="left" w:pos="0"/>
              </w:tabs>
              <w:jc w:val="center"/>
              <w:rPr>
                <w:bCs/>
              </w:rPr>
            </w:pPr>
            <w:r w:rsidRPr="003A72A4">
              <w:rPr>
                <w:bCs/>
              </w:rPr>
              <w:t>из групповой резервуарной установки</w:t>
            </w:r>
          </w:p>
        </w:tc>
      </w:tr>
      <w:tr w:rsidR="003A72A4" w:rsidRPr="003A72A4" w14:paraId="0AB8DE75" w14:textId="77777777" w:rsidTr="00607E21">
        <w:trPr>
          <w:trHeight w:val="324"/>
        </w:trPr>
        <w:tc>
          <w:tcPr>
            <w:tcW w:w="703" w:type="dxa"/>
            <w:vMerge/>
            <w:vAlign w:val="center"/>
          </w:tcPr>
          <w:p w14:paraId="541DE04E" w14:textId="77777777" w:rsidR="003A72A4" w:rsidRPr="003A72A4" w:rsidRDefault="003A72A4" w:rsidP="003A72A4">
            <w:pPr>
              <w:tabs>
                <w:tab w:val="left" w:pos="0"/>
              </w:tabs>
              <w:jc w:val="center"/>
              <w:rPr>
                <w:bCs/>
              </w:rPr>
            </w:pPr>
          </w:p>
        </w:tc>
        <w:tc>
          <w:tcPr>
            <w:tcW w:w="2553" w:type="dxa"/>
            <w:vMerge/>
          </w:tcPr>
          <w:p w14:paraId="1932E0BD" w14:textId="77777777" w:rsidR="003A72A4" w:rsidRPr="003A72A4" w:rsidRDefault="003A72A4" w:rsidP="003A72A4">
            <w:pPr>
              <w:tabs>
                <w:tab w:val="left" w:pos="0"/>
              </w:tabs>
              <w:ind w:right="-120"/>
              <w:rPr>
                <w:bCs/>
              </w:rPr>
            </w:pPr>
          </w:p>
        </w:tc>
        <w:tc>
          <w:tcPr>
            <w:tcW w:w="2409" w:type="dxa"/>
            <w:vMerge/>
          </w:tcPr>
          <w:p w14:paraId="4FE46250" w14:textId="77777777" w:rsidR="003A72A4" w:rsidRPr="003A72A4" w:rsidRDefault="003A72A4" w:rsidP="003A72A4">
            <w:pPr>
              <w:tabs>
                <w:tab w:val="left" w:pos="0"/>
              </w:tabs>
              <w:jc w:val="center"/>
              <w:rPr>
                <w:bCs/>
              </w:rPr>
            </w:pPr>
          </w:p>
        </w:tc>
        <w:tc>
          <w:tcPr>
            <w:tcW w:w="1418" w:type="dxa"/>
            <w:vAlign w:val="center"/>
          </w:tcPr>
          <w:p w14:paraId="079C84FC" w14:textId="77777777" w:rsidR="003A72A4" w:rsidRPr="003A72A4" w:rsidRDefault="003A72A4" w:rsidP="003A72A4">
            <w:pPr>
              <w:tabs>
                <w:tab w:val="left" w:pos="0"/>
              </w:tabs>
              <w:jc w:val="center"/>
              <w:rPr>
                <w:bCs/>
              </w:rPr>
            </w:pPr>
            <w:r w:rsidRPr="003A72A4">
              <w:rPr>
                <w:bCs/>
              </w:rPr>
              <w:t>руб./кг</w:t>
            </w:r>
          </w:p>
        </w:tc>
        <w:tc>
          <w:tcPr>
            <w:tcW w:w="1559" w:type="dxa"/>
            <w:vAlign w:val="center"/>
          </w:tcPr>
          <w:p w14:paraId="1AA67CEF" w14:textId="77777777" w:rsidR="003A72A4" w:rsidRPr="003A72A4" w:rsidRDefault="003A72A4" w:rsidP="003A72A4">
            <w:pPr>
              <w:tabs>
                <w:tab w:val="left" w:pos="0"/>
              </w:tabs>
              <w:jc w:val="center"/>
              <w:rPr>
                <w:bCs/>
              </w:rPr>
            </w:pPr>
            <w:r w:rsidRPr="003A72A4">
              <w:rPr>
                <w:bCs/>
              </w:rPr>
              <w:t>79,18</w:t>
            </w:r>
          </w:p>
        </w:tc>
        <w:tc>
          <w:tcPr>
            <w:tcW w:w="1559" w:type="dxa"/>
            <w:vAlign w:val="center"/>
          </w:tcPr>
          <w:p w14:paraId="001397F2" w14:textId="77777777" w:rsidR="003A72A4" w:rsidRPr="003A72A4" w:rsidRDefault="003A72A4" w:rsidP="003A72A4">
            <w:pPr>
              <w:tabs>
                <w:tab w:val="left" w:pos="0"/>
              </w:tabs>
              <w:jc w:val="center"/>
              <w:rPr>
                <w:bCs/>
              </w:rPr>
            </w:pPr>
            <w:r w:rsidRPr="003A72A4">
              <w:rPr>
                <w:bCs/>
              </w:rPr>
              <w:t>86,90</w:t>
            </w:r>
          </w:p>
        </w:tc>
      </w:tr>
    </w:tbl>
    <w:p w14:paraId="713AE32D" w14:textId="77777777" w:rsidR="003A72A4" w:rsidRPr="003A72A4" w:rsidRDefault="003A72A4" w:rsidP="003A72A4">
      <w:pPr>
        <w:tabs>
          <w:tab w:val="left" w:pos="1985"/>
        </w:tabs>
        <w:ind w:left="4962"/>
        <w:rPr>
          <w:sz w:val="28"/>
          <w:szCs w:val="28"/>
        </w:rPr>
      </w:pPr>
    </w:p>
    <w:p w14:paraId="7B2A3770" w14:textId="77777777" w:rsidR="003A72A4" w:rsidRPr="003A72A4" w:rsidRDefault="003A72A4" w:rsidP="003A72A4">
      <w:pPr>
        <w:tabs>
          <w:tab w:val="left" w:pos="-284"/>
        </w:tabs>
        <w:ind w:left="-284" w:right="-284" w:firstLine="568"/>
        <w:jc w:val="both"/>
        <w:rPr>
          <w:sz w:val="28"/>
          <w:szCs w:val="28"/>
        </w:rPr>
      </w:pPr>
      <w:r w:rsidRPr="003A72A4">
        <w:rPr>
          <w:sz w:val="28"/>
          <w:szCs w:val="28"/>
        </w:rPr>
        <w:t xml:space="preserve">  * Льготные цены (тарифы) установлены с учетом пункта 6 статьи 168 Налогового кодекса Российской Федерации (часть вторая).</w:t>
      </w:r>
    </w:p>
    <w:p w14:paraId="1D9DC8B0" w14:textId="77777777" w:rsidR="003A72A4" w:rsidRPr="003A72A4" w:rsidRDefault="003A72A4" w:rsidP="003A72A4">
      <w:pPr>
        <w:tabs>
          <w:tab w:val="left" w:pos="1365"/>
        </w:tabs>
        <w:ind w:left="-284" w:right="-284" w:firstLine="710"/>
        <w:jc w:val="both"/>
        <w:rPr>
          <w:sz w:val="28"/>
          <w:szCs w:val="28"/>
          <w:lang w:eastAsia="en-US"/>
        </w:rPr>
      </w:pPr>
      <w:r w:rsidRPr="003A72A4">
        <w:rPr>
          <w:sz w:val="28"/>
          <w:szCs w:val="28"/>
          <w:lang w:eastAsia="en-US"/>
        </w:rPr>
        <w:t xml:space="preserve">** Норматив потребления коммунальной услуги по отоплению установлен приказом </w:t>
      </w:r>
      <w:r w:rsidRPr="003A72A4">
        <w:rPr>
          <w:bCs/>
          <w:sz w:val="28"/>
          <w:szCs w:val="28"/>
        </w:rPr>
        <w:t>Департамента жилищно-коммунального и дорожного комплекса Кемеровской области от 23.12.2014 № 131 «Об установлении норматива потребления коммунальной услуги по отоплению на территории Промышленновского муниципального района».</w:t>
      </w:r>
      <w:r w:rsidRPr="003A72A4">
        <w:rPr>
          <w:sz w:val="28"/>
          <w:szCs w:val="28"/>
          <w:lang w:eastAsia="en-US"/>
        </w:rPr>
        <w:t xml:space="preserve">                                                                                                          </w:t>
      </w:r>
    </w:p>
    <w:p w14:paraId="4928CB4C" w14:textId="77777777" w:rsidR="003A72A4" w:rsidRPr="003A72A4" w:rsidRDefault="003A72A4" w:rsidP="003A72A4">
      <w:pPr>
        <w:tabs>
          <w:tab w:val="left" w:pos="-284"/>
        </w:tabs>
        <w:ind w:left="-284" w:firstLine="568"/>
        <w:jc w:val="both"/>
        <w:rPr>
          <w:sz w:val="28"/>
          <w:szCs w:val="28"/>
        </w:rPr>
      </w:pPr>
    </w:p>
    <w:p w14:paraId="3D0C07C3" w14:textId="77777777" w:rsidR="003A72A4" w:rsidRPr="003A72A4" w:rsidRDefault="003A72A4" w:rsidP="003A72A4">
      <w:pPr>
        <w:tabs>
          <w:tab w:val="left" w:pos="-284"/>
        </w:tabs>
        <w:ind w:left="-284" w:firstLine="568"/>
        <w:jc w:val="both"/>
        <w:rPr>
          <w:sz w:val="28"/>
          <w:szCs w:val="28"/>
        </w:rPr>
      </w:pPr>
    </w:p>
    <w:p w14:paraId="1192A5ED" w14:textId="77777777" w:rsidR="003A72A4" w:rsidRPr="003A72A4" w:rsidRDefault="003A72A4" w:rsidP="003A72A4">
      <w:pPr>
        <w:tabs>
          <w:tab w:val="left" w:pos="-284"/>
        </w:tabs>
        <w:ind w:left="-284" w:firstLine="568"/>
        <w:jc w:val="both"/>
        <w:rPr>
          <w:sz w:val="28"/>
          <w:szCs w:val="28"/>
        </w:rPr>
      </w:pPr>
    </w:p>
    <w:p w14:paraId="41F41FA8" w14:textId="77777777" w:rsidR="003A72A4" w:rsidRPr="003A72A4" w:rsidRDefault="003A72A4" w:rsidP="003A72A4">
      <w:pPr>
        <w:tabs>
          <w:tab w:val="left" w:pos="-284"/>
        </w:tabs>
        <w:ind w:left="-284" w:firstLine="568"/>
        <w:jc w:val="both"/>
        <w:rPr>
          <w:sz w:val="28"/>
          <w:szCs w:val="28"/>
        </w:rPr>
      </w:pPr>
    </w:p>
    <w:p w14:paraId="4D6F5077" w14:textId="77777777" w:rsidR="003A72A4" w:rsidRPr="003A72A4" w:rsidRDefault="003A72A4" w:rsidP="003A72A4">
      <w:pPr>
        <w:tabs>
          <w:tab w:val="left" w:pos="-284"/>
        </w:tabs>
        <w:ind w:left="-284" w:firstLine="568"/>
        <w:jc w:val="both"/>
        <w:rPr>
          <w:sz w:val="28"/>
          <w:szCs w:val="28"/>
        </w:rPr>
      </w:pPr>
    </w:p>
    <w:p w14:paraId="426EB64E" w14:textId="77777777" w:rsidR="003A72A4" w:rsidRPr="003A72A4" w:rsidRDefault="003A72A4" w:rsidP="003A72A4">
      <w:pPr>
        <w:tabs>
          <w:tab w:val="left" w:pos="-284"/>
        </w:tabs>
        <w:ind w:left="-284" w:firstLine="568"/>
        <w:jc w:val="both"/>
        <w:rPr>
          <w:sz w:val="28"/>
          <w:szCs w:val="28"/>
        </w:rPr>
      </w:pPr>
    </w:p>
    <w:p w14:paraId="2C549658" w14:textId="77777777" w:rsidR="003A72A4" w:rsidRPr="003A72A4" w:rsidRDefault="003A72A4" w:rsidP="003A72A4">
      <w:pPr>
        <w:tabs>
          <w:tab w:val="left" w:pos="-284"/>
        </w:tabs>
        <w:ind w:left="-284" w:firstLine="568"/>
        <w:jc w:val="both"/>
        <w:rPr>
          <w:sz w:val="28"/>
          <w:szCs w:val="28"/>
        </w:rPr>
      </w:pPr>
    </w:p>
    <w:p w14:paraId="441876CD" w14:textId="77777777" w:rsidR="003A72A4" w:rsidRPr="003A72A4" w:rsidRDefault="003A72A4" w:rsidP="003A72A4">
      <w:pPr>
        <w:tabs>
          <w:tab w:val="left" w:pos="-284"/>
        </w:tabs>
        <w:ind w:left="-284" w:firstLine="568"/>
        <w:jc w:val="both"/>
        <w:rPr>
          <w:sz w:val="28"/>
          <w:szCs w:val="28"/>
        </w:rPr>
      </w:pPr>
    </w:p>
    <w:p w14:paraId="79925F3A" w14:textId="77777777" w:rsidR="003A72A4" w:rsidRPr="003A72A4" w:rsidRDefault="003A72A4" w:rsidP="003A72A4">
      <w:pPr>
        <w:tabs>
          <w:tab w:val="left" w:pos="-284"/>
        </w:tabs>
        <w:ind w:left="-284" w:firstLine="568"/>
        <w:jc w:val="both"/>
        <w:rPr>
          <w:sz w:val="28"/>
          <w:szCs w:val="28"/>
        </w:rPr>
      </w:pPr>
    </w:p>
    <w:p w14:paraId="7F5C1C38" w14:textId="77777777" w:rsidR="003A72A4" w:rsidRPr="003A72A4" w:rsidRDefault="003A72A4" w:rsidP="003A72A4">
      <w:pPr>
        <w:tabs>
          <w:tab w:val="left" w:pos="-284"/>
        </w:tabs>
        <w:ind w:left="-284" w:firstLine="568"/>
        <w:jc w:val="both"/>
        <w:rPr>
          <w:sz w:val="28"/>
          <w:szCs w:val="28"/>
        </w:rPr>
      </w:pPr>
    </w:p>
    <w:p w14:paraId="0BB37CC5" w14:textId="77777777" w:rsidR="003A72A4" w:rsidRPr="003A72A4" w:rsidRDefault="003A72A4" w:rsidP="003A72A4">
      <w:pPr>
        <w:tabs>
          <w:tab w:val="left" w:pos="-284"/>
        </w:tabs>
        <w:ind w:left="-284" w:firstLine="568"/>
        <w:jc w:val="both"/>
        <w:rPr>
          <w:sz w:val="28"/>
          <w:szCs w:val="28"/>
        </w:rPr>
      </w:pPr>
    </w:p>
    <w:p w14:paraId="7FC63EBF" w14:textId="77777777" w:rsidR="003A72A4" w:rsidRPr="003A72A4" w:rsidRDefault="003A72A4" w:rsidP="003A72A4">
      <w:pPr>
        <w:tabs>
          <w:tab w:val="left" w:pos="-284"/>
        </w:tabs>
        <w:ind w:left="-284" w:firstLine="568"/>
        <w:jc w:val="both"/>
        <w:rPr>
          <w:sz w:val="28"/>
          <w:szCs w:val="28"/>
        </w:rPr>
      </w:pPr>
    </w:p>
    <w:p w14:paraId="73621387" w14:textId="77777777" w:rsidR="003A72A4" w:rsidRPr="003A72A4" w:rsidRDefault="003A72A4" w:rsidP="003A72A4">
      <w:pPr>
        <w:tabs>
          <w:tab w:val="left" w:pos="-284"/>
        </w:tabs>
        <w:ind w:left="-284" w:firstLine="568"/>
        <w:jc w:val="both"/>
        <w:rPr>
          <w:sz w:val="28"/>
          <w:szCs w:val="28"/>
        </w:rPr>
      </w:pPr>
    </w:p>
    <w:p w14:paraId="149422D9" w14:textId="77777777" w:rsidR="003A72A4" w:rsidRPr="003A72A4" w:rsidRDefault="003A72A4" w:rsidP="003A72A4">
      <w:pPr>
        <w:tabs>
          <w:tab w:val="left" w:pos="-284"/>
        </w:tabs>
        <w:ind w:left="-284" w:firstLine="568"/>
        <w:jc w:val="both"/>
        <w:rPr>
          <w:sz w:val="28"/>
          <w:szCs w:val="28"/>
        </w:rPr>
      </w:pPr>
    </w:p>
    <w:p w14:paraId="12099B9A" w14:textId="77777777" w:rsidR="003A72A4" w:rsidRPr="003A72A4" w:rsidRDefault="003A72A4" w:rsidP="003A72A4">
      <w:pPr>
        <w:tabs>
          <w:tab w:val="left" w:pos="-284"/>
        </w:tabs>
        <w:ind w:left="-284" w:firstLine="568"/>
        <w:jc w:val="both"/>
        <w:rPr>
          <w:sz w:val="28"/>
          <w:szCs w:val="28"/>
        </w:rPr>
      </w:pPr>
    </w:p>
    <w:p w14:paraId="15A32256" w14:textId="77777777" w:rsidR="003A72A4" w:rsidRPr="003A72A4" w:rsidRDefault="003A72A4" w:rsidP="003A72A4">
      <w:pPr>
        <w:tabs>
          <w:tab w:val="left" w:pos="-284"/>
        </w:tabs>
        <w:ind w:left="-284" w:firstLine="568"/>
        <w:jc w:val="both"/>
        <w:rPr>
          <w:sz w:val="28"/>
          <w:szCs w:val="28"/>
        </w:rPr>
      </w:pPr>
    </w:p>
    <w:p w14:paraId="2E690A58" w14:textId="77777777" w:rsidR="003A72A4" w:rsidRPr="003A72A4" w:rsidRDefault="003A72A4" w:rsidP="003A72A4">
      <w:pPr>
        <w:tabs>
          <w:tab w:val="left" w:pos="-284"/>
        </w:tabs>
        <w:ind w:left="-284" w:firstLine="568"/>
        <w:jc w:val="both"/>
        <w:rPr>
          <w:sz w:val="28"/>
          <w:szCs w:val="28"/>
        </w:rPr>
      </w:pPr>
    </w:p>
    <w:p w14:paraId="0EBEA84A" w14:textId="77777777" w:rsidR="003A72A4" w:rsidRPr="003A72A4" w:rsidRDefault="003A72A4" w:rsidP="003A72A4">
      <w:pPr>
        <w:tabs>
          <w:tab w:val="left" w:pos="-284"/>
        </w:tabs>
        <w:ind w:left="-284" w:firstLine="568"/>
        <w:jc w:val="both"/>
        <w:rPr>
          <w:sz w:val="28"/>
          <w:szCs w:val="28"/>
        </w:rPr>
      </w:pPr>
    </w:p>
    <w:p w14:paraId="434ADBF3" w14:textId="77777777" w:rsidR="003A72A4" w:rsidRPr="003A72A4" w:rsidRDefault="003A72A4" w:rsidP="003A72A4">
      <w:pPr>
        <w:tabs>
          <w:tab w:val="left" w:pos="-284"/>
        </w:tabs>
        <w:ind w:left="-284" w:firstLine="568"/>
        <w:jc w:val="both"/>
        <w:rPr>
          <w:sz w:val="28"/>
          <w:szCs w:val="28"/>
        </w:rPr>
      </w:pPr>
    </w:p>
    <w:p w14:paraId="29E4D48B" w14:textId="77777777" w:rsidR="003A72A4" w:rsidRPr="003A72A4" w:rsidRDefault="003A72A4" w:rsidP="003A72A4">
      <w:pPr>
        <w:tabs>
          <w:tab w:val="left" w:pos="-284"/>
        </w:tabs>
        <w:ind w:left="-284" w:firstLine="568"/>
        <w:jc w:val="both"/>
        <w:rPr>
          <w:sz w:val="28"/>
          <w:szCs w:val="28"/>
        </w:rPr>
      </w:pPr>
    </w:p>
    <w:p w14:paraId="4ABA951D" w14:textId="77777777" w:rsidR="003A72A4" w:rsidRPr="003A72A4" w:rsidRDefault="003A72A4" w:rsidP="003A72A4">
      <w:pPr>
        <w:tabs>
          <w:tab w:val="left" w:pos="-284"/>
        </w:tabs>
        <w:ind w:left="-284" w:firstLine="568"/>
        <w:jc w:val="both"/>
        <w:rPr>
          <w:sz w:val="28"/>
          <w:szCs w:val="28"/>
        </w:rPr>
      </w:pPr>
    </w:p>
    <w:p w14:paraId="72F75159" w14:textId="77777777" w:rsidR="003A72A4" w:rsidRPr="003A72A4" w:rsidRDefault="003A72A4" w:rsidP="003A72A4">
      <w:pPr>
        <w:tabs>
          <w:tab w:val="left" w:pos="-284"/>
        </w:tabs>
        <w:ind w:left="-284" w:firstLine="568"/>
        <w:jc w:val="both"/>
        <w:rPr>
          <w:sz w:val="28"/>
          <w:szCs w:val="28"/>
        </w:rPr>
      </w:pPr>
    </w:p>
    <w:p w14:paraId="14F8BF0B" w14:textId="77777777" w:rsidR="003A72A4" w:rsidRPr="003A72A4" w:rsidRDefault="003A72A4" w:rsidP="003A72A4">
      <w:pPr>
        <w:tabs>
          <w:tab w:val="left" w:pos="-284"/>
        </w:tabs>
        <w:ind w:left="-284" w:firstLine="568"/>
        <w:jc w:val="both"/>
        <w:rPr>
          <w:sz w:val="28"/>
          <w:szCs w:val="28"/>
        </w:rPr>
      </w:pPr>
    </w:p>
    <w:p w14:paraId="6DE36342" w14:textId="77777777" w:rsidR="003A72A4" w:rsidRDefault="003A72A4" w:rsidP="003A72A4">
      <w:pPr>
        <w:tabs>
          <w:tab w:val="left" w:pos="1985"/>
        </w:tabs>
        <w:ind w:left="4962"/>
        <w:jc w:val="center"/>
        <w:rPr>
          <w:sz w:val="28"/>
          <w:szCs w:val="28"/>
        </w:rPr>
        <w:sectPr w:rsidR="003A72A4" w:rsidSect="000F6796">
          <w:pgSz w:w="11906" w:h="16838"/>
          <w:pgMar w:top="1134" w:right="850" w:bottom="1134" w:left="1560" w:header="708" w:footer="708" w:gutter="0"/>
          <w:cols w:space="708"/>
          <w:titlePg/>
          <w:docGrid w:linePitch="360"/>
        </w:sectPr>
      </w:pPr>
    </w:p>
    <w:p w14:paraId="4763C3CD" w14:textId="3B06F327" w:rsidR="003A72A4" w:rsidRPr="00AE0629" w:rsidRDefault="003A72A4" w:rsidP="003A72A4">
      <w:pPr>
        <w:tabs>
          <w:tab w:val="left" w:pos="5580"/>
          <w:tab w:val="left" w:pos="9498"/>
        </w:tabs>
        <w:ind w:left="-4836" w:right="-569" w:firstLine="10365"/>
      </w:pPr>
      <w:r w:rsidRPr="00AE0629">
        <w:lastRenderedPageBreak/>
        <w:t xml:space="preserve">Приложение № </w:t>
      </w:r>
      <w:r>
        <w:t>30</w:t>
      </w:r>
      <w:r>
        <w:t>4</w:t>
      </w:r>
      <w:r>
        <w:t xml:space="preserve"> </w:t>
      </w:r>
      <w:r w:rsidRPr="00AE0629">
        <w:t xml:space="preserve">к протоколу № </w:t>
      </w:r>
      <w:r>
        <w:t>80</w:t>
      </w:r>
    </w:p>
    <w:p w14:paraId="595B6DCE" w14:textId="77777777" w:rsidR="003A72A4" w:rsidRPr="00AE0629" w:rsidRDefault="003A72A4" w:rsidP="003A72A4">
      <w:pPr>
        <w:tabs>
          <w:tab w:val="left" w:pos="5580"/>
          <w:tab w:val="left" w:pos="9498"/>
        </w:tabs>
        <w:ind w:left="-4836" w:right="-569" w:firstLine="10365"/>
      </w:pPr>
      <w:r w:rsidRPr="00AE0629">
        <w:t>заседания правления Региональной</w:t>
      </w:r>
    </w:p>
    <w:p w14:paraId="23906BFA" w14:textId="77777777" w:rsidR="003A72A4" w:rsidRPr="00AE0629" w:rsidRDefault="003A72A4" w:rsidP="003A72A4">
      <w:pPr>
        <w:tabs>
          <w:tab w:val="left" w:pos="5580"/>
          <w:tab w:val="left" w:pos="9498"/>
        </w:tabs>
        <w:ind w:left="-4836" w:right="-569" w:firstLine="10365"/>
      </w:pPr>
      <w:r w:rsidRPr="00AE0629">
        <w:t>энергетической комиссии</w:t>
      </w:r>
    </w:p>
    <w:p w14:paraId="768B1E20" w14:textId="77777777" w:rsidR="003A72A4" w:rsidRDefault="003A72A4" w:rsidP="003A72A4">
      <w:pPr>
        <w:tabs>
          <w:tab w:val="left" w:pos="5580"/>
          <w:tab w:val="left" w:pos="9498"/>
        </w:tabs>
        <w:ind w:left="-4836" w:right="-569" w:firstLine="10365"/>
      </w:pPr>
      <w:r w:rsidRPr="00AE0629">
        <w:t xml:space="preserve">Кузбасса от </w:t>
      </w:r>
      <w:r>
        <w:t>19</w:t>
      </w:r>
      <w:r w:rsidRPr="00AE0629">
        <w:t>.1</w:t>
      </w:r>
      <w:r>
        <w:t>2</w:t>
      </w:r>
      <w:r w:rsidRPr="00AE0629">
        <w:t>.2023</w:t>
      </w:r>
    </w:p>
    <w:p w14:paraId="5951E69B" w14:textId="77777777" w:rsidR="003A72A4" w:rsidRPr="003A72A4" w:rsidRDefault="003A72A4" w:rsidP="003A72A4">
      <w:pPr>
        <w:tabs>
          <w:tab w:val="left" w:pos="0"/>
        </w:tabs>
        <w:jc w:val="center"/>
        <w:rPr>
          <w:sz w:val="28"/>
          <w:szCs w:val="28"/>
        </w:rPr>
      </w:pPr>
    </w:p>
    <w:p w14:paraId="3608BFD2" w14:textId="77777777" w:rsidR="003A72A4" w:rsidRPr="003A72A4" w:rsidRDefault="003A72A4" w:rsidP="003A72A4">
      <w:pPr>
        <w:tabs>
          <w:tab w:val="left" w:pos="1365"/>
        </w:tabs>
        <w:jc w:val="center"/>
        <w:rPr>
          <w:bCs/>
          <w:kern w:val="32"/>
          <w:sz w:val="28"/>
          <w:szCs w:val="28"/>
          <w:lang w:eastAsia="en-US"/>
        </w:rPr>
      </w:pPr>
      <w:r w:rsidRPr="003A72A4">
        <w:rPr>
          <w:bCs/>
          <w:sz w:val="28"/>
          <w:szCs w:val="28"/>
        </w:rPr>
        <w:t>Льготные цены (тарифы)*                                                                                                                на горячее водоснабжение</w:t>
      </w:r>
      <w:r w:rsidRPr="003A72A4">
        <w:rPr>
          <w:bCs/>
          <w:kern w:val="32"/>
          <w:sz w:val="28"/>
          <w:szCs w:val="28"/>
          <w:lang w:eastAsia="en-US"/>
        </w:rPr>
        <w:t xml:space="preserve"> в закрытой системе горячего водоснабжения</w:t>
      </w:r>
    </w:p>
    <w:tbl>
      <w:tblPr>
        <w:tblStyle w:val="204"/>
        <w:tblpPr w:leftFromText="180" w:rightFromText="180" w:vertAnchor="text" w:horzAnchor="page" w:tblpX="1108" w:tblpY="203"/>
        <w:tblW w:w="9918" w:type="dxa"/>
        <w:tblLayout w:type="fixed"/>
        <w:tblLook w:val="04A0" w:firstRow="1" w:lastRow="0" w:firstColumn="1" w:lastColumn="0" w:noHBand="0" w:noVBand="1"/>
      </w:tblPr>
      <w:tblGrid>
        <w:gridCol w:w="846"/>
        <w:gridCol w:w="2835"/>
        <w:gridCol w:w="1559"/>
        <w:gridCol w:w="1559"/>
        <w:gridCol w:w="1560"/>
        <w:gridCol w:w="1559"/>
      </w:tblGrid>
      <w:tr w:rsidR="003A72A4" w:rsidRPr="003A72A4" w14:paraId="14717923" w14:textId="77777777" w:rsidTr="00607E21">
        <w:trPr>
          <w:trHeight w:val="324"/>
        </w:trPr>
        <w:tc>
          <w:tcPr>
            <w:tcW w:w="846" w:type="dxa"/>
            <w:vMerge w:val="restart"/>
            <w:vAlign w:val="center"/>
          </w:tcPr>
          <w:p w14:paraId="08B3AA44" w14:textId="77777777" w:rsidR="003A72A4" w:rsidRPr="003A72A4" w:rsidRDefault="003A72A4" w:rsidP="003A72A4">
            <w:pPr>
              <w:jc w:val="center"/>
              <w:rPr>
                <w:bCs/>
              </w:rPr>
            </w:pPr>
            <w:r w:rsidRPr="003A72A4">
              <w:rPr>
                <w:bCs/>
              </w:rPr>
              <w:t>№ п/п</w:t>
            </w:r>
          </w:p>
        </w:tc>
        <w:tc>
          <w:tcPr>
            <w:tcW w:w="2835" w:type="dxa"/>
            <w:vMerge w:val="restart"/>
            <w:vAlign w:val="center"/>
          </w:tcPr>
          <w:p w14:paraId="6F97B769" w14:textId="77777777" w:rsidR="003A72A4" w:rsidRPr="003A72A4" w:rsidRDefault="003A72A4" w:rsidP="003A72A4">
            <w:pPr>
              <w:tabs>
                <w:tab w:val="left" w:pos="0"/>
              </w:tabs>
              <w:jc w:val="center"/>
              <w:rPr>
                <w:bCs/>
              </w:rPr>
            </w:pPr>
            <w:r w:rsidRPr="003A72A4">
              <w:rPr>
                <w:bCs/>
              </w:rPr>
              <w:t>Наименование регулируемой организации/</w:t>
            </w:r>
          </w:p>
          <w:p w14:paraId="2A6426A4" w14:textId="77777777" w:rsidR="003A72A4" w:rsidRPr="003A72A4" w:rsidRDefault="003A72A4" w:rsidP="003A72A4">
            <w:pPr>
              <w:tabs>
                <w:tab w:val="left" w:pos="0"/>
              </w:tabs>
              <w:jc w:val="center"/>
              <w:rPr>
                <w:bCs/>
              </w:rPr>
            </w:pPr>
            <w:r w:rsidRPr="003A72A4">
              <w:rPr>
                <w:bCs/>
              </w:rPr>
              <w:t>конструктивные особенности многоквартирного дома или жилого дома</w:t>
            </w:r>
          </w:p>
        </w:tc>
        <w:tc>
          <w:tcPr>
            <w:tcW w:w="6237" w:type="dxa"/>
            <w:gridSpan w:val="4"/>
            <w:vAlign w:val="center"/>
          </w:tcPr>
          <w:p w14:paraId="5F2B1FD8" w14:textId="77777777" w:rsidR="003A72A4" w:rsidRPr="003A72A4" w:rsidRDefault="003A72A4" w:rsidP="003A72A4">
            <w:pPr>
              <w:tabs>
                <w:tab w:val="left" w:pos="0"/>
              </w:tabs>
              <w:jc w:val="center"/>
              <w:rPr>
                <w:bCs/>
              </w:rPr>
            </w:pPr>
            <w:r w:rsidRPr="003A72A4">
              <w:rPr>
                <w:bCs/>
              </w:rPr>
              <w:t>Льготные цены (тарифы)</w:t>
            </w:r>
          </w:p>
        </w:tc>
      </w:tr>
      <w:tr w:rsidR="003A72A4" w:rsidRPr="003A72A4" w14:paraId="32BE5D7F" w14:textId="77777777" w:rsidTr="00607E21">
        <w:trPr>
          <w:trHeight w:val="338"/>
        </w:trPr>
        <w:tc>
          <w:tcPr>
            <w:tcW w:w="846" w:type="dxa"/>
            <w:vMerge/>
            <w:vAlign w:val="center"/>
          </w:tcPr>
          <w:p w14:paraId="6040FB1F" w14:textId="77777777" w:rsidR="003A72A4" w:rsidRPr="003A72A4" w:rsidRDefault="003A72A4" w:rsidP="003A72A4">
            <w:pPr>
              <w:tabs>
                <w:tab w:val="left" w:pos="0"/>
              </w:tabs>
              <w:jc w:val="center"/>
              <w:rPr>
                <w:bCs/>
              </w:rPr>
            </w:pPr>
          </w:p>
        </w:tc>
        <w:tc>
          <w:tcPr>
            <w:tcW w:w="2835" w:type="dxa"/>
            <w:vMerge/>
            <w:vAlign w:val="center"/>
          </w:tcPr>
          <w:p w14:paraId="37EEB213" w14:textId="77777777" w:rsidR="003A72A4" w:rsidRPr="003A72A4" w:rsidRDefault="003A72A4" w:rsidP="003A72A4">
            <w:pPr>
              <w:tabs>
                <w:tab w:val="left" w:pos="0"/>
              </w:tabs>
              <w:jc w:val="center"/>
              <w:rPr>
                <w:bCs/>
              </w:rPr>
            </w:pPr>
          </w:p>
        </w:tc>
        <w:tc>
          <w:tcPr>
            <w:tcW w:w="6237" w:type="dxa"/>
            <w:gridSpan w:val="4"/>
            <w:vAlign w:val="center"/>
          </w:tcPr>
          <w:p w14:paraId="5B324643" w14:textId="77777777" w:rsidR="003A72A4" w:rsidRPr="003A72A4" w:rsidRDefault="003A72A4" w:rsidP="003A72A4">
            <w:pPr>
              <w:tabs>
                <w:tab w:val="left" w:pos="0"/>
              </w:tabs>
              <w:jc w:val="center"/>
              <w:rPr>
                <w:bCs/>
              </w:rPr>
            </w:pPr>
            <w:r w:rsidRPr="003A72A4">
              <w:rPr>
                <w:bCs/>
              </w:rPr>
              <w:t>Горячая вода</w:t>
            </w:r>
          </w:p>
        </w:tc>
      </w:tr>
      <w:tr w:rsidR="003A72A4" w:rsidRPr="003A72A4" w14:paraId="7D746CC4" w14:textId="77777777" w:rsidTr="00607E21">
        <w:trPr>
          <w:trHeight w:val="337"/>
        </w:trPr>
        <w:tc>
          <w:tcPr>
            <w:tcW w:w="846" w:type="dxa"/>
            <w:vMerge/>
            <w:vAlign w:val="center"/>
          </w:tcPr>
          <w:p w14:paraId="4C158CDB" w14:textId="77777777" w:rsidR="003A72A4" w:rsidRPr="003A72A4" w:rsidRDefault="003A72A4" w:rsidP="003A72A4">
            <w:pPr>
              <w:tabs>
                <w:tab w:val="left" w:pos="0"/>
              </w:tabs>
              <w:jc w:val="center"/>
              <w:rPr>
                <w:bCs/>
              </w:rPr>
            </w:pPr>
          </w:p>
        </w:tc>
        <w:tc>
          <w:tcPr>
            <w:tcW w:w="2835" w:type="dxa"/>
            <w:vMerge/>
            <w:vAlign w:val="center"/>
          </w:tcPr>
          <w:p w14:paraId="71C97E7A" w14:textId="77777777" w:rsidR="003A72A4" w:rsidRPr="003A72A4" w:rsidRDefault="003A72A4" w:rsidP="003A72A4">
            <w:pPr>
              <w:tabs>
                <w:tab w:val="left" w:pos="0"/>
              </w:tabs>
              <w:jc w:val="center"/>
              <w:rPr>
                <w:bCs/>
              </w:rPr>
            </w:pPr>
          </w:p>
        </w:tc>
        <w:tc>
          <w:tcPr>
            <w:tcW w:w="1559" w:type="dxa"/>
            <w:vAlign w:val="center"/>
          </w:tcPr>
          <w:p w14:paraId="5A06151D" w14:textId="77777777" w:rsidR="003A72A4" w:rsidRPr="003A72A4" w:rsidRDefault="003A72A4" w:rsidP="003A72A4">
            <w:pPr>
              <w:tabs>
                <w:tab w:val="left" w:pos="0"/>
              </w:tabs>
              <w:jc w:val="center"/>
              <w:rPr>
                <w:bCs/>
              </w:rPr>
            </w:pPr>
            <w:r w:rsidRPr="003A72A4">
              <w:rPr>
                <w:bCs/>
              </w:rPr>
              <w:t>Компонент на холодную воду**, руб/м</w:t>
            </w:r>
            <w:r w:rsidRPr="003A72A4">
              <w:rPr>
                <w:bCs/>
                <w:vertAlign w:val="superscript"/>
              </w:rPr>
              <w:t>3</w:t>
            </w:r>
          </w:p>
        </w:tc>
        <w:tc>
          <w:tcPr>
            <w:tcW w:w="1559" w:type="dxa"/>
            <w:vAlign w:val="center"/>
          </w:tcPr>
          <w:p w14:paraId="3664F10C" w14:textId="77777777" w:rsidR="003A72A4" w:rsidRPr="003A72A4" w:rsidRDefault="003A72A4" w:rsidP="003A72A4">
            <w:pPr>
              <w:tabs>
                <w:tab w:val="left" w:pos="0"/>
              </w:tabs>
              <w:jc w:val="center"/>
              <w:rPr>
                <w:bCs/>
              </w:rPr>
            </w:pPr>
            <w:r w:rsidRPr="003A72A4">
              <w:rPr>
                <w:bCs/>
              </w:rPr>
              <w:t>Компонент на тепловую энергию***, руб/Гкал</w:t>
            </w:r>
          </w:p>
        </w:tc>
        <w:tc>
          <w:tcPr>
            <w:tcW w:w="1560" w:type="dxa"/>
            <w:vAlign w:val="center"/>
          </w:tcPr>
          <w:p w14:paraId="59802855" w14:textId="77777777" w:rsidR="003A72A4" w:rsidRPr="003A72A4" w:rsidRDefault="003A72A4" w:rsidP="003A72A4">
            <w:pPr>
              <w:tabs>
                <w:tab w:val="left" w:pos="0"/>
              </w:tabs>
              <w:jc w:val="center"/>
              <w:rPr>
                <w:bCs/>
              </w:rPr>
            </w:pPr>
            <w:r w:rsidRPr="003A72A4">
              <w:rPr>
                <w:bCs/>
              </w:rPr>
              <w:t>Компонент на холодную воду**, руб/м</w:t>
            </w:r>
            <w:r w:rsidRPr="003A72A4">
              <w:rPr>
                <w:bCs/>
                <w:vertAlign w:val="superscript"/>
              </w:rPr>
              <w:t>3</w:t>
            </w:r>
          </w:p>
        </w:tc>
        <w:tc>
          <w:tcPr>
            <w:tcW w:w="1559" w:type="dxa"/>
            <w:vAlign w:val="center"/>
          </w:tcPr>
          <w:p w14:paraId="24982FF4" w14:textId="77777777" w:rsidR="003A72A4" w:rsidRPr="003A72A4" w:rsidRDefault="003A72A4" w:rsidP="003A72A4">
            <w:pPr>
              <w:tabs>
                <w:tab w:val="left" w:pos="0"/>
              </w:tabs>
              <w:jc w:val="center"/>
              <w:rPr>
                <w:bCs/>
              </w:rPr>
            </w:pPr>
            <w:r w:rsidRPr="003A72A4">
              <w:rPr>
                <w:bCs/>
              </w:rPr>
              <w:t>Компонент на тепловую энергию***, руб/Гкал</w:t>
            </w:r>
          </w:p>
        </w:tc>
      </w:tr>
      <w:tr w:rsidR="003A72A4" w:rsidRPr="003A72A4" w14:paraId="7372E5D4" w14:textId="77777777" w:rsidTr="00607E21">
        <w:trPr>
          <w:trHeight w:val="337"/>
        </w:trPr>
        <w:tc>
          <w:tcPr>
            <w:tcW w:w="846" w:type="dxa"/>
            <w:vMerge/>
            <w:vAlign w:val="center"/>
          </w:tcPr>
          <w:p w14:paraId="767DA631" w14:textId="77777777" w:rsidR="003A72A4" w:rsidRPr="003A72A4" w:rsidRDefault="003A72A4" w:rsidP="003A72A4">
            <w:pPr>
              <w:tabs>
                <w:tab w:val="left" w:pos="0"/>
              </w:tabs>
              <w:jc w:val="center"/>
              <w:rPr>
                <w:bCs/>
              </w:rPr>
            </w:pPr>
          </w:p>
        </w:tc>
        <w:tc>
          <w:tcPr>
            <w:tcW w:w="2835" w:type="dxa"/>
            <w:vMerge/>
            <w:vAlign w:val="center"/>
          </w:tcPr>
          <w:p w14:paraId="4D5DA3E8" w14:textId="77777777" w:rsidR="003A72A4" w:rsidRPr="003A72A4" w:rsidRDefault="003A72A4" w:rsidP="003A72A4">
            <w:pPr>
              <w:tabs>
                <w:tab w:val="left" w:pos="0"/>
              </w:tabs>
              <w:jc w:val="center"/>
              <w:rPr>
                <w:bCs/>
              </w:rPr>
            </w:pPr>
          </w:p>
        </w:tc>
        <w:tc>
          <w:tcPr>
            <w:tcW w:w="3118" w:type="dxa"/>
            <w:gridSpan w:val="2"/>
            <w:vAlign w:val="center"/>
          </w:tcPr>
          <w:p w14:paraId="1C65C9BC" w14:textId="77777777" w:rsidR="003A72A4" w:rsidRPr="003A72A4" w:rsidRDefault="003A72A4" w:rsidP="003A72A4">
            <w:pPr>
              <w:tabs>
                <w:tab w:val="left" w:pos="0"/>
              </w:tabs>
              <w:jc w:val="center"/>
              <w:rPr>
                <w:bCs/>
              </w:rPr>
            </w:pPr>
            <w:r w:rsidRPr="003A72A4">
              <w:rPr>
                <w:bCs/>
              </w:rPr>
              <w:t>с 01.</w:t>
            </w:r>
            <w:r w:rsidRPr="003A72A4">
              <w:rPr>
                <w:bCs/>
                <w:lang w:val="en-US"/>
              </w:rPr>
              <w:t>01</w:t>
            </w:r>
            <w:r w:rsidRPr="003A72A4">
              <w:rPr>
                <w:bCs/>
              </w:rPr>
              <w:t>.202</w:t>
            </w:r>
            <w:r w:rsidRPr="003A72A4">
              <w:rPr>
                <w:bCs/>
                <w:lang w:val="en-US"/>
              </w:rPr>
              <w:t>4</w:t>
            </w:r>
            <w:r w:rsidRPr="003A72A4">
              <w:rPr>
                <w:bCs/>
              </w:rPr>
              <w:t xml:space="preserve"> по 3</w:t>
            </w:r>
            <w:r w:rsidRPr="003A72A4">
              <w:rPr>
                <w:bCs/>
                <w:lang w:val="en-US"/>
              </w:rPr>
              <w:t>0</w:t>
            </w:r>
            <w:r w:rsidRPr="003A72A4">
              <w:rPr>
                <w:bCs/>
              </w:rPr>
              <w:t>.</w:t>
            </w:r>
            <w:r w:rsidRPr="003A72A4">
              <w:rPr>
                <w:bCs/>
                <w:lang w:val="en-US"/>
              </w:rPr>
              <w:t>06</w:t>
            </w:r>
            <w:r w:rsidRPr="003A72A4">
              <w:rPr>
                <w:bCs/>
              </w:rPr>
              <w:t>.202</w:t>
            </w:r>
            <w:r w:rsidRPr="003A72A4">
              <w:rPr>
                <w:bCs/>
                <w:lang w:val="en-US"/>
              </w:rPr>
              <w:t>4</w:t>
            </w:r>
            <w:r w:rsidRPr="003A72A4">
              <w:rPr>
                <w:bCs/>
              </w:rPr>
              <w:t xml:space="preserve"> </w:t>
            </w:r>
          </w:p>
        </w:tc>
        <w:tc>
          <w:tcPr>
            <w:tcW w:w="3119" w:type="dxa"/>
            <w:gridSpan w:val="2"/>
            <w:vAlign w:val="center"/>
          </w:tcPr>
          <w:p w14:paraId="07F8EB98" w14:textId="77777777" w:rsidR="003A72A4" w:rsidRPr="003A72A4" w:rsidRDefault="003A72A4" w:rsidP="003A72A4">
            <w:pPr>
              <w:tabs>
                <w:tab w:val="left" w:pos="0"/>
              </w:tabs>
              <w:jc w:val="center"/>
              <w:rPr>
                <w:bCs/>
              </w:rPr>
            </w:pPr>
            <w:r w:rsidRPr="003A72A4">
              <w:rPr>
                <w:bCs/>
              </w:rPr>
              <w:t>с 01.07.2024 по 31.12.2024</w:t>
            </w:r>
          </w:p>
        </w:tc>
      </w:tr>
      <w:tr w:rsidR="003A72A4" w:rsidRPr="003A72A4" w14:paraId="250E04F5" w14:textId="77777777" w:rsidTr="00607E21">
        <w:trPr>
          <w:trHeight w:val="114"/>
        </w:trPr>
        <w:tc>
          <w:tcPr>
            <w:tcW w:w="846" w:type="dxa"/>
            <w:vAlign w:val="center"/>
          </w:tcPr>
          <w:p w14:paraId="19E7FE63" w14:textId="77777777" w:rsidR="003A72A4" w:rsidRPr="003A72A4" w:rsidRDefault="003A72A4" w:rsidP="003A72A4">
            <w:pPr>
              <w:tabs>
                <w:tab w:val="left" w:pos="0"/>
              </w:tabs>
              <w:jc w:val="center"/>
              <w:rPr>
                <w:bCs/>
              </w:rPr>
            </w:pPr>
            <w:r w:rsidRPr="003A72A4">
              <w:rPr>
                <w:bCs/>
              </w:rPr>
              <w:t>1</w:t>
            </w:r>
          </w:p>
        </w:tc>
        <w:tc>
          <w:tcPr>
            <w:tcW w:w="2835" w:type="dxa"/>
          </w:tcPr>
          <w:p w14:paraId="7416E5EB" w14:textId="77777777" w:rsidR="003A72A4" w:rsidRPr="003A72A4" w:rsidRDefault="003A72A4" w:rsidP="003A72A4">
            <w:pPr>
              <w:tabs>
                <w:tab w:val="left" w:pos="0"/>
              </w:tabs>
              <w:jc w:val="center"/>
              <w:rPr>
                <w:bCs/>
              </w:rPr>
            </w:pPr>
            <w:r w:rsidRPr="003A72A4">
              <w:rPr>
                <w:bCs/>
              </w:rPr>
              <w:t>2</w:t>
            </w:r>
          </w:p>
        </w:tc>
        <w:tc>
          <w:tcPr>
            <w:tcW w:w="1559" w:type="dxa"/>
          </w:tcPr>
          <w:p w14:paraId="2D7F4CED" w14:textId="77777777" w:rsidR="003A72A4" w:rsidRPr="003A72A4" w:rsidRDefault="003A72A4" w:rsidP="003A72A4">
            <w:pPr>
              <w:tabs>
                <w:tab w:val="left" w:pos="0"/>
              </w:tabs>
              <w:jc w:val="center"/>
              <w:rPr>
                <w:bCs/>
              </w:rPr>
            </w:pPr>
            <w:r w:rsidRPr="003A72A4">
              <w:rPr>
                <w:bCs/>
              </w:rPr>
              <w:t>3</w:t>
            </w:r>
          </w:p>
        </w:tc>
        <w:tc>
          <w:tcPr>
            <w:tcW w:w="1559" w:type="dxa"/>
          </w:tcPr>
          <w:p w14:paraId="07B6F0F3" w14:textId="77777777" w:rsidR="003A72A4" w:rsidRPr="003A72A4" w:rsidRDefault="003A72A4" w:rsidP="003A72A4">
            <w:pPr>
              <w:tabs>
                <w:tab w:val="left" w:pos="0"/>
              </w:tabs>
              <w:jc w:val="center"/>
              <w:rPr>
                <w:bCs/>
              </w:rPr>
            </w:pPr>
            <w:r w:rsidRPr="003A72A4">
              <w:rPr>
                <w:bCs/>
              </w:rPr>
              <w:t>4</w:t>
            </w:r>
          </w:p>
        </w:tc>
        <w:tc>
          <w:tcPr>
            <w:tcW w:w="1560" w:type="dxa"/>
          </w:tcPr>
          <w:p w14:paraId="10464D62" w14:textId="77777777" w:rsidR="003A72A4" w:rsidRPr="003A72A4" w:rsidRDefault="003A72A4" w:rsidP="003A72A4">
            <w:pPr>
              <w:tabs>
                <w:tab w:val="left" w:pos="0"/>
              </w:tabs>
              <w:jc w:val="center"/>
              <w:rPr>
                <w:bCs/>
              </w:rPr>
            </w:pPr>
            <w:r w:rsidRPr="003A72A4">
              <w:rPr>
                <w:bCs/>
              </w:rPr>
              <w:t>5</w:t>
            </w:r>
          </w:p>
        </w:tc>
        <w:tc>
          <w:tcPr>
            <w:tcW w:w="1559" w:type="dxa"/>
          </w:tcPr>
          <w:p w14:paraId="7413576E" w14:textId="77777777" w:rsidR="003A72A4" w:rsidRPr="003A72A4" w:rsidRDefault="003A72A4" w:rsidP="003A72A4">
            <w:pPr>
              <w:tabs>
                <w:tab w:val="left" w:pos="0"/>
              </w:tabs>
              <w:jc w:val="center"/>
              <w:rPr>
                <w:bCs/>
              </w:rPr>
            </w:pPr>
            <w:r w:rsidRPr="003A72A4">
              <w:rPr>
                <w:bCs/>
              </w:rPr>
              <w:t>6</w:t>
            </w:r>
          </w:p>
        </w:tc>
      </w:tr>
      <w:tr w:rsidR="003A72A4" w:rsidRPr="003A72A4" w14:paraId="2BBAAF53" w14:textId="77777777" w:rsidTr="00607E21">
        <w:trPr>
          <w:trHeight w:val="455"/>
        </w:trPr>
        <w:tc>
          <w:tcPr>
            <w:tcW w:w="846" w:type="dxa"/>
            <w:vAlign w:val="center"/>
          </w:tcPr>
          <w:p w14:paraId="25E0F75C" w14:textId="77777777" w:rsidR="003A72A4" w:rsidRPr="003A72A4" w:rsidRDefault="003A72A4" w:rsidP="003A72A4">
            <w:pPr>
              <w:tabs>
                <w:tab w:val="left" w:pos="0"/>
              </w:tabs>
              <w:jc w:val="center"/>
              <w:rPr>
                <w:bCs/>
              </w:rPr>
            </w:pPr>
            <w:r w:rsidRPr="003A72A4">
              <w:rPr>
                <w:bCs/>
              </w:rPr>
              <w:t>1.</w:t>
            </w:r>
          </w:p>
        </w:tc>
        <w:tc>
          <w:tcPr>
            <w:tcW w:w="9072" w:type="dxa"/>
            <w:gridSpan w:val="5"/>
            <w:vAlign w:val="center"/>
          </w:tcPr>
          <w:p w14:paraId="427E3B6B" w14:textId="77777777" w:rsidR="003A72A4" w:rsidRPr="003A72A4" w:rsidRDefault="003A72A4" w:rsidP="003A72A4">
            <w:pPr>
              <w:tabs>
                <w:tab w:val="left" w:pos="0"/>
              </w:tabs>
              <w:rPr>
                <w:bCs/>
              </w:rPr>
            </w:pPr>
            <w:r w:rsidRPr="003A72A4">
              <w:rPr>
                <w:bCs/>
              </w:rPr>
              <w:t>ОАО «СКЭК»,</w:t>
            </w:r>
          </w:p>
          <w:p w14:paraId="7FBA5E25" w14:textId="77777777" w:rsidR="003A72A4" w:rsidRPr="003A72A4" w:rsidRDefault="003A72A4" w:rsidP="003A72A4">
            <w:pPr>
              <w:tabs>
                <w:tab w:val="left" w:pos="0"/>
              </w:tabs>
              <w:rPr>
                <w:bCs/>
              </w:rPr>
            </w:pPr>
            <w:r w:rsidRPr="003A72A4">
              <w:rPr>
                <w:bCs/>
              </w:rPr>
              <w:t>ИНН 4205153492</w:t>
            </w:r>
          </w:p>
        </w:tc>
      </w:tr>
      <w:tr w:rsidR="003A72A4" w:rsidRPr="003A72A4" w14:paraId="4C5CE589" w14:textId="77777777" w:rsidTr="00607E21">
        <w:trPr>
          <w:trHeight w:val="114"/>
        </w:trPr>
        <w:tc>
          <w:tcPr>
            <w:tcW w:w="846" w:type="dxa"/>
            <w:vAlign w:val="center"/>
          </w:tcPr>
          <w:p w14:paraId="33E4BCA0" w14:textId="77777777" w:rsidR="003A72A4" w:rsidRPr="003A72A4" w:rsidRDefault="003A72A4" w:rsidP="003A72A4">
            <w:pPr>
              <w:tabs>
                <w:tab w:val="left" w:pos="0"/>
              </w:tabs>
              <w:jc w:val="center"/>
              <w:rPr>
                <w:bCs/>
              </w:rPr>
            </w:pPr>
            <w:r w:rsidRPr="003A72A4">
              <w:rPr>
                <w:bCs/>
              </w:rPr>
              <w:t>1.1.</w:t>
            </w:r>
          </w:p>
        </w:tc>
        <w:tc>
          <w:tcPr>
            <w:tcW w:w="9072" w:type="dxa"/>
            <w:gridSpan w:val="5"/>
          </w:tcPr>
          <w:p w14:paraId="692505D0" w14:textId="77777777" w:rsidR="003A72A4" w:rsidRPr="003A72A4" w:rsidRDefault="003A72A4" w:rsidP="003A72A4">
            <w:pPr>
              <w:tabs>
                <w:tab w:val="left" w:pos="0"/>
              </w:tabs>
              <w:jc w:val="center"/>
              <w:rPr>
                <w:bCs/>
              </w:rPr>
            </w:pPr>
            <w:r w:rsidRPr="003A72A4">
              <w:rPr>
                <w:bCs/>
              </w:rPr>
              <w:t>С изолированными стояками</w:t>
            </w:r>
          </w:p>
        </w:tc>
      </w:tr>
      <w:tr w:rsidR="003A72A4" w:rsidRPr="003A72A4" w14:paraId="324DCB89" w14:textId="77777777" w:rsidTr="00607E21">
        <w:trPr>
          <w:trHeight w:val="114"/>
        </w:trPr>
        <w:tc>
          <w:tcPr>
            <w:tcW w:w="846" w:type="dxa"/>
            <w:vAlign w:val="center"/>
          </w:tcPr>
          <w:p w14:paraId="22DEA4F8" w14:textId="77777777" w:rsidR="003A72A4" w:rsidRPr="003A72A4" w:rsidRDefault="003A72A4" w:rsidP="003A72A4">
            <w:pPr>
              <w:tabs>
                <w:tab w:val="left" w:pos="0"/>
              </w:tabs>
              <w:jc w:val="center"/>
              <w:rPr>
                <w:bCs/>
              </w:rPr>
            </w:pPr>
            <w:r w:rsidRPr="003A72A4">
              <w:rPr>
                <w:bCs/>
              </w:rPr>
              <w:t>1.1.1.</w:t>
            </w:r>
          </w:p>
        </w:tc>
        <w:tc>
          <w:tcPr>
            <w:tcW w:w="2835" w:type="dxa"/>
            <w:vAlign w:val="center"/>
          </w:tcPr>
          <w:p w14:paraId="526B7CA8" w14:textId="77777777" w:rsidR="003A72A4" w:rsidRPr="003A72A4" w:rsidRDefault="003A72A4" w:rsidP="003A72A4">
            <w:pPr>
              <w:tabs>
                <w:tab w:val="left" w:pos="0"/>
              </w:tabs>
              <w:rPr>
                <w:bCs/>
              </w:rPr>
            </w:pPr>
            <w:r w:rsidRPr="003A72A4">
              <w:rPr>
                <w:bCs/>
              </w:rPr>
              <w:t>при наличии полотенцесушителя</w:t>
            </w:r>
          </w:p>
        </w:tc>
        <w:tc>
          <w:tcPr>
            <w:tcW w:w="1559" w:type="dxa"/>
            <w:vAlign w:val="center"/>
          </w:tcPr>
          <w:p w14:paraId="009A2C93" w14:textId="77777777" w:rsidR="003A72A4" w:rsidRPr="003A72A4" w:rsidRDefault="003A72A4" w:rsidP="003A72A4">
            <w:pPr>
              <w:tabs>
                <w:tab w:val="left" w:pos="0"/>
              </w:tabs>
              <w:jc w:val="center"/>
              <w:rPr>
                <w:bCs/>
              </w:rPr>
            </w:pPr>
            <w:r w:rsidRPr="003A72A4">
              <w:rPr>
                <w:bCs/>
              </w:rPr>
              <w:t>84,00</w:t>
            </w:r>
          </w:p>
        </w:tc>
        <w:tc>
          <w:tcPr>
            <w:tcW w:w="1559" w:type="dxa"/>
            <w:vAlign w:val="center"/>
          </w:tcPr>
          <w:p w14:paraId="35ACBA53" w14:textId="77777777" w:rsidR="003A72A4" w:rsidRPr="003A72A4" w:rsidRDefault="003A72A4" w:rsidP="003A72A4">
            <w:pPr>
              <w:tabs>
                <w:tab w:val="left" w:pos="0"/>
              </w:tabs>
              <w:jc w:val="center"/>
              <w:rPr>
                <w:bCs/>
              </w:rPr>
            </w:pPr>
            <w:r w:rsidRPr="003A72A4">
              <w:rPr>
                <w:lang w:eastAsia="en-US"/>
              </w:rPr>
              <w:t xml:space="preserve"> 147,06 </w:t>
            </w:r>
          </w:p>
        </w:tc>
        <w:tc>
          <w:tcPr>
            <w:tcW w:w="1560" w:type="dxa"/>
            <w:vAlign w:val="center"/>
          </w:tcPr>
          <w:p w14:paraId="3E74E176" w14:textId="77777777" w:rsidR="003A72A4" w:rsidRPr="003A72A4" w:rsidRDefault="003A72A4" w:rsidP="003A72A4">
            <w:pPr>
              <w:tabs>
                <w:tab w:val="left" w:pos="0"/>
              </w:tabs>
              <w:jc w:val="center"/>
              <w:rPr>
                <w:lang w:eastAsia="en-US"/>
              </w:rPr>
            </w:pPr>
            <w:r w:rsidRPr="003A72A4">
              <w:rPr>
                <w:bCs/>
              </w:rPr>
              <w:t>51,48</w:t>
            </w:r>
          </w:p>
        </w:tc>
        <w:tc>
          <w:tcPr>
            <w:tcW w:w="1559" w:type="dxa"/>
            <w:vAlign w:val="center"/>
          </w:tcPr>
          <w:p w14:paraId="24FA52F8" w14:textId="77777777" w:rsidR="003A72A4" w:rsidRPr="003A72A4" w:rsidRDefault="003A72A4" w:rsidP="003A72A4">
            <w:pPr>
              <w:tabs>
                <w:tab w:val="left" w:pos="0"/>
              </w:tabs>
              <w:jc w:val="center"/>
              <w:rPr>
                <w:lang w:eastAsia="en-US"/>
              </w:rPr>
            </w:pPr>
            <w:r w:rsidRPr="003A72A4">
              <w:rPr>
                <w:lang w:eastAsia="en-US"/>
              </w:rPr>
              <w:t xml:space="preserve">894,91 </w:t>
            </w:r>
          </w:p>
        </w:tc>
      </w:tr>
      <w:tr w:rsidR="003A72A4" w:rsidRPr="003A72A4" w14:paraId="600A0CD7" w14:textId="77777777" w:rsidTr="00607E21">
        <w:trPr>
          <w:trHeight w:val="434"/>
        </w:trPr>
        <w:tc>
          <w:tcPr>
            <w:tcW w:w="846" w:type="dxa"/>
            <w:vAlign w:val="center"/>
          </w:tcPr>
          <w:p w14:paraId="6D861FA2" w14:textId="77777777" w:rsidR="003A72A4" w:rsidRPr="003A72A4" w:rsidRDefault="003A72A4" w:rsidP="003A72A4">
            <w:pPr>
              <w:tabs>
                <w:tab w:val="left" w:pos="0"/>
              </w:tabs>
              <w:jc w:val="center"/>
              <w:rPr>
                <w:bCs/>
              </w:rPr>
            </w:pPr>
            <w:r w:rsidRPr="003A72A4">
              <w:rPr>
                <w:bCs/>
              </w:rPr>
              <w:t>1.1.2.</w:t>
            </w:r>
          </w:p>
        </w:tc>
        <w:tc>
          <w:tcPr>
            <w:tcW w:w="2835" w:type="dxa"/>
            <w:vAlign w:val="center"/>
          </w:tcPr>
          <w:p w14:paraId="4D787406" w14:textId="77777777" w:rsidR="003A72A4" w:rsidRPr="003A72A4" w:rsidRDefault="003A72A4" w:rsidP="003A72A4">
            <w:pPr>
              <w:tabs>
                <w:tab w:val="left" w:pos="0"/>
              </w:tabs>
              <w:rPr>
                <w:bCs/>
              </w:rPr>
            </w:pPr>
            <w:r w:rsidRPr="003A72A4">
              <w:rPr>
                <w:bCs/>
              </w:rPr>
              <w:t>без полотенцесушителя</w:t>
            </w:r>
          </w:p>
        </w:tc>
        <w:tc>
          <w:tcPr>
            <w:tcW w:w="1559" w:type="dxa"/>
            <w:vAlign w:val="center"/>
          </w:tcPr>
          <w:p w14:paraId="2107F2DB" w14:textId="77777777" w:rsidR="003A72A4" w:rsidRPr="003A72A4" w:rsidRDefault="003A72A4" w:rsidP="003A72A4">
            <w:pPr>
              <w:tabs>
                <w:tab w:val="left" w:pos="0"/>
              </w:tabs>
              <w:jc w:val="center"/>
              <w:rPr>
                <w:bCs/>
              </w:rPr>
            </w:pPr>
            <w:r w:rsidRPr="003A72A4">
              <w:rPr>
                <w:bCs/>
              </w:rPr>
              <w:t>84,00</w:t>
            </w:r>
          </w:p>
        </w:tc>
        <w:tc>
          <w:tcPr>
            <w:tcW w:w="1559" w:type="dxa"/>
            <w:vAlign w:val="center"/>
          </w:tcPr>
          <w:p w14:paraId="48FC8BE2" w14:textId="77777777" w:rsidR="003A72A4" w:rsidRPr="003A72A4" w:rsidRDefault="003A72A4" w:rsidP="003A72A4">
            <w:pPr>
              <w:tabs>
                <w:tab w:val="left" w:pos="0"/>
              </w:tabs>
              <w:jc w:val="center"/>
              <w:rPr>
                <w:bCs/>
              </w:rPr>
            </w:pPr>
            <w:r w:rsidRPr="003A72A4">
              <w:rPr>
                <w:lang w:eastAsia="en-US"/>
              </w:rPr>
              <w:t xml:space="preserve"> 149,25 </w:t>
            </w:r>
          </w:p>
        </w:tc>
        <w:tc>
          <w:tcPr>
            <w:tcW w:w="1560" w:type="dxa"/>
            <w:vAlign w:val="center"/>
          </w:tcPr>
          <w:p w14:paraId="1B8F2C27" w14:textId="77777777" w:rsidR="003A72A4" w:rsidRPr="003A72A4" w:rsidRDefault="003A72A4" w:rsidP="003A72A4">
            <w:pPr>
              <w:tabs>
                <w:tab w:val="left" w:pos="0"/>
              </w:tabs>
              <w:jc w:val="center"/>
              <w:rPr>
                <w:lang w:eastAsia="en-US"/>
              </w:rPr>
            </w:pPr>
            <w:r w:rsidRPr="003A72A4">
              <w:rPr>
                <w:bCs/>
              </w:rPr>
              <w:t>51,48</w:t>
            </w:r>
          </w:p>
        </w:tc>
        <w:tc>
          <w:tcPr>
            <w:tcW w:w="1559" w:type="dxa"/>
            <w:vAlign w:val="center"/>
          </w:tcPr>
          <w:p w14:paraId="5E9D9FD8" w14:textId="77777777" w:rsidR="003A72A4" w:rsidRPr="003A72A4" w:rsidRDefault="003A72A4" w:rsidP="003A72A4">
            <w:pPr>
              <w:tabs>
                <w:tab w:val="left" w:pos="0"/>
              </w:tabs>
              <w:jc w:val="center"/>
              <w:rPr>
                <w:lang w:eastAsia="en-US"/>
              </w:rPr>
            </w:pPr>
            <w:r w:rsidRPr="003A72A4">
              <w:rPr>
                <w:lang w:eastAsia="en-US"/>
              </w:rPr>
              <w:t xml:space="preserve"> 905,22 </w:t>
            </w:r>
          </w:p>
        </w:tc>
      </w:tr>
      <w:tr w:rsidR="003A72A4" w:rsidRPr="003A72A4" w14:paraId="5C932BAA" w14:textId="77777777" w:rsidTr="00607E21">
        <w:trPr>
          <w:trHeight w:val="114"/>
        </w:trPr>
        <w:tc>
          <w:tcPr>
            <w:tcW w:w="846" w:type="dxa"/>
            <w:vAlign w:val="center"/>
          </w:tcPr>
          <w:p w14:paraId="7C9B791B" w14:textId="77777777" w:rsidR="003A72A4" w:rsidRPr="003A72A4" w:rsidRDefault="003A72A4" w:rsidP="003A72A4">
            <w:pPr>
              <w:tabs>
                <w:tab w:val="left" w:pos="0"/>
              </w:tabs>
              <w:jc w:val="center"/>
              <w:rPr>
                <w:bCs/>
              </w:rPr>
            </w:pPr>
            <w:r w:rsidRPr="003A72A4">
              <w:rPr>
                <w:bCs/>
              </w:rPr>
              <w:t>1.2.</w:t>
            </w:r>
          </w:p>
        </w:tc>
        <w:tc>
          <w:tcPr>
            <w:tcW w:w="9072" w:type="dxa"/>
            <w:gridSpan w:val="5"/>
            <w:vAlign w:val="center"/>
          </w:tcPr>
          <w:p w14:paraId="7381FB50" w14:textId="77777777" w:rsidR="003A72A4" w:rsidRPr="003A72A4" w:rsidRDefault="003A72A4" w:rsidP="003A72A4">
            <w:pPr>
              <w:tabs>
                <w:tab w:val="left" w:pos="0"/>
              </w:tabs>
              <w:jc w:val="center"/>
              <w:rPr>
                <w:bCs/>
              </w:rPr>
            </w:pPr>
            <w:r w:rsidRPr="003A72A4">
              <w:rPr>
                <w:bCs/>
              </w:rPr>
              <w:t>С неизолированными стояками</w:t>
            </w:r>
          </w:p>
        </w:tc>
      </w:tr>
      <w:tr w:rsidR="003A72A4" w:rsidRPr="003A72A4" w14:paraId="054323C2" w14:textId="77777777" w:rsidTr="00607E21">
        <w:trPr>
          <w:trHeight w:val="114"/>
        </w:trPr>
        <w:tc>
          <w:tcPr>
            <w:tcW w:w="846" w:type="dxa"/>
            <w:vAlign w:val="center"/>
          </w:tcPr>
          <w:p w14:paraId="14FEFF7D" w14:textId="77777777" w:rsidR="003A72A4" w:rsidRPr="003A72A4" w:rsidRDefault="003A72A4" w:rsidP="003A72A4">
            <w:pPr>
              <w:tabs>
                <w:tab w:val="left" w:pos="0"/>
              </w:tabs>
              <w:jc w:val="center"/>
              <w:rPr>
                <w:bCs/>
              </w:rPr>
            </w:pPr>
            <w:r w:rsidRPr="003A72A4">
              <w:rPr>
                <w:bCs/>
              </w:rPr>
              <w:t>1.2.1.</w:t>
            </w:r>
          </w:p>
        </w:tc>
        <w:tc>
          <w:tcPr>
            <w:tcW w:w="2835" w:type="dxa"/>
            <w:vAlign w:val="center"/>
          </w:tcPr>
          <w:p w14:paraId="159C1303" w14:textId="77777777" w:rsidR="003A72A4" w:rsidRPr="003A72A4" w:rsidRDefault="003A72A4" w:rsidP="003A72A4">
            <w:pPr>
              <w:tabs>
                <w:tab w:val="left" w:pos="0"/>
              </w:tabs>
              <w:rPr>
                <w:bCs/>
              </w:rPr>
            </w:pPr>
            <w:r w:rsidRPr="003A72A4">
              <w:rPr>
                <w:bCs/>
              </w:rPr>
              <w:t>при наличии полотенцесушителя</w:t>
            </w:r>
          </w:p>
        </w:tc>
        <w:tc>
          <w:tcPr>
            <w:tcW w:w="1559" w:type="dxa"/>
            <w:vAlign w:val="center"/>
          </w:tcPr>
          <w:p w14:paraId="1F922133" w14:textId="77777777" w:rsidR="003A72A4" w:rsidRPr="003A72A4" w:rsidRDefault="003A72A4" w:rsidP="003A72A4">
            <w:pPr>
              <w:tabs>
                <w:tab w:val="left" w:pos="0"/>
              </w:tabs>
              <w:jc w:val="center"/>
              <w:rPr>
                <w:bCs/>
              </w:rPr>
            </w:pPr>
            <w:r w:rsidRPr="003A72A4">
              <w:rPr>
                <w:bCs/>
              </w:rPr>
              <w:t>84,00</w:t>
            </w:r>
          </w:p>
        </w:tc>
        <w:tc>
          <w:tcPr>
            <w:tcW w:w="1559" w:type="dxa"/>
            <w:vAlign w:val="center"/>
          </w:tcPr>
          <w:p w14:paraId="44106377" w14:textId="77777777" w:rsidR="003A72A4" w:rsidRPr="003A72A4" w:rsidRDefault="003A72A4" w:rsidP="003A72A4">
            <w:pPr>
              <w:tabs>
                <w:tab w:val="left" w:pos="0"/>
              </w:tabs>
              <w:jc w:val="center"/>
              <w:rPr>
                <w:bCs/>
              </w:rPr>
            </w:pPr>
            <w:r w:rsidRPr="003A72A4">
              <w:rPr>
                <w:lang w:eastAsia="en-US"/>
              </w:rPr>
              <w:t xml:space="preserve"> 137,93 </w:t>
            </w:r>
          </w:p>
        </w:tc>
        <w:tc>
          <w:tcPr>
            <w:tcW w:w="1560" w:type="dxa"/>
            <w:vAlign w:val="center"/>
          </w:tcPr>
          <w:p w14:paraId="43C4A013" w14:textId="77777777" w:rsidR="003A72A4" w:rsidRPr="003A72A4" w:rsidRDefault="003A72A4" w:rsidP="003A72A4">
            <w:pPr>
              <w:tabs>
                <w:tab w:val="left" w:pos="0"/>
              </w:tabs>
              <w:jc w:val="center"/>
              <w:rPr>
                <w:lang w:eastAsia="en-US"/>
              </w:rPr>
            </w:pPr>
            <w:r w:rsidRPr="003A72A4">
              <w:rPr>
                <w:bCs/>
              </w:rPr>
              <w:t>51,48</w:t>
            </w:r>
          </w:p>
        </w:tc>
        <w:tc>
          <w:tcPr>
            <w:tcW w:w="1559" w:type="dxa"/>
            <w:vAlign w:val="center"/>
          </w:tcPr>
          <w:p w14:paraId="693DDC8E" w14:textId="77777777" w:rsidR="003A72A4" w:rsidRPr="003A72A4" w:rsidRDefault="003A72A4" w:rsidP="003A72A4">
            <w:pPr>
              <w:tabs>
                <w:tab w:val="left" w:pos="0"/>
              </w:tabs>
              <w:jc w:val="center"/>
              <w:rPr>
                <w:lang w:eastAsia="en-US"/>
              </w:rPr>
            </w:pPr>
            <w:r w:rsidRPr="003A72A4">
              <w:rPr>
                <w:lang w:eastAsia="en-US"/>
              </w:rPr>
              <w:t xml:space="preserve"> 836,55 </w:t>
            </w:r>
          </w:p>
        </w:tc>
      </w:tr>
      <w:tr w:rsidR="003A72A4" w:rsidRPr="003A72A4" w14:paraId="0F415D15" w14:textId="77777777" w:rsidTr="00607E21">
        <w:trPr>
          <w:trHeight w:val="408"/>
        </w:trPr>
        <w:tc>
          <w:tcPr>
            <w:tcW w:w="846" w:type="dxa"/>
            <w:vAlign w:val="center"/>
          </w:tcPr>
          <w:p w14:paraId="7BBF79BA" w14:textId="77777777" w:rsidR="003A72A4" w:rsidRPr="003A72A4" w:rsidRDefault="003A72A4" w:rsidP="003A72A4">
            <w:pPr>
              <w:tabs>
                <w:tab w:val="left" w:pos="0"/>
              </w:tabs>
              <w:jc w:val="center"/>
              <w:rPr>
                <w:bCs/>
              </w:rPr>
            </w:pPr>
            <w:r w:rsidRPr="003A72A4">
              <w:rPr>
                <w:bCs/>
              </w:rPr>
              <w:t>1.2.2.</w:t>
            </w:r>
          </w:p>
        </w:tc>
        <w:tc>
          <w:tcPr>
            <w:tcW w:w="2835" w:type="dxa"/>
            <w:vAlign w:val="center"/>
          </w:tcPr>
          <w:p w14:paraId="7BADD3DF" w14:textId="77777777" w:rsidR="003A72A4" w:rsidRPr="003A72A4" w:rsidRDefault="003A72A4" w:rsidP="003A72A4">
            <w:pPr>
              <w:tabs>
                <w:tab w:val="left" w:pos="0"/>
              </w:tabs>
              <w:rPr>
                <w:bCs/>
              </w:rPr>
            </w:pPr>
            <w:r w:rsidRPr="003A72A4">
              <w:rPr>
                <w:bCs/>
              </w:rPr>
              <w:t>без полотенцесушителя</w:t>
            </w:r>
          </w:p>
        </w:tc>
        <w:tc>
          <w:tcPr>
            <w:tcW w:w="1559" w:type="dxa"/>
            <w:vAlign w:val="center"/>
          </w:tcPr>
          <w:p w14:paraId="56A6033A" w14:textId="77777777" w:rsidR="003A72A4" w:rsidRPr="003A72A4" w:rsidRDefault="003A72A4" w:rsidP="003A72A4">
            <w:pPr>
              <w:tabs>
                <w:tab w:val="left" w:pos="0"/>
              </w:tabs>
              <w:jc w:val="center"/>
              <w:rPr>
                <w:bCs/>
              </w:rPr>
            </w:pPr>
            <w:r w:rsidRPr="003A72A4">
              <w:rPr>
                <w:bCs/>
              </w:rPr>
              <w:t>84,00</w:t>
            </w:r>
          </w:p>
        </w:tc>
        <w:tc>
          <w:tcPr>
            <w:tcW w:w="1559" w:type="dxa"/>
            <w:vAlign w:val="center"/>
          </w:tcPr>
          <w:p w14:paraId="39D6B398" w14:textId="77777777" w:rsidR="003A72A4" w:rsidRPr="003A72A4" w:rsidRDefault="003A72A4" w:rsidP="003A72A4">
            <w:pPr>
              <w:tabs>
                <w:tab w:val="left" w:pos="0"/>
              </w:tabs>
              <w:jc w:val="center"/>
              <w:rPr>
                <w:bCs/>
              </w:rPr>
            </w:pPr>
            <w:r w:rsidRPr="003A72A4">
              <w:rPr>
                <w:lang w:eastAsia="en-US"/>
              </w:rPr>
              <w:t xml:space="preserve"> 145,99 </w:t>
            </w:r>
          </w:p>
        </w:tc>
        <w:tc>
          <w:tcPr>
            <w:tcW w:w="1560" w:type="dxa"/>
            <w:vAlign w:val="center"/>
          </w:tcPr>
          <w:p w14:paraId="7CB49ACB" w14:textId="77777777" w:rsidR="003A72A4" w:rsidRPr="003A72A4" w:rsidRDefault="003A72A4" w:rsidP="003A72A4">
            <w:pPr>
              <w:tabs>
                <w:tab w:val="left" w:pos="0"/>
              </w:tabs>
              <w:jc w:val="center"/>
              <w:rPr>
                <w:lang w:eastAsia="en-US"/>
              </w:rPr>
            </w:pPr>
            <w:r w:rsidRPr="003A72A4">
              <w:rPr>
                <w:bCs/>
              </w:rPr>
              <w:t>51,48</w:t>
            </w:r>
          </w:p>
        </w:tc>
        <w:tc>
          <w:tcPr>
            <w:tcW w:w="1559" w:type="dxa"/>
            <w:vAlign w:val="center"/>
          </w:tcPr>
          <w:p w14:paraId="37A35003" w14:textId="77777777" w:rsidR="003A72A4" w:rsidRPr="003A72A4" w:rsidRDefault="003A72A4" w:rsidP="003A72A4">
            <w:pPr>
              <w:tabs>
                <w:tab w:val="left" w:pos="0"/>
              </w:tabs>
              <w:jc w:val="center"/>
              <w:rPr>
                <w:lang w:eastAsia="en-US"/>
              </w:rPr>
            </w:pPr>
            <w:r w:rsidRPr="003A72A4">
              <w:rPr>
                <w:lang w:eastAsia="en-US"/>
              </w:rPr>
              <w:t xml:space="preserve"> 885,40 </w:t>
            </w:r>
          </w:p>
        </w:tc>
      </w:tr>
    </w:tbl>
    <w:p w14:paraId="599CA7DF" w14:textId="77777777" w:rsidR="003A72A4" w:rsidRPr="003A72A4" w:rsidRDefault="003A72A4" w:rsidP="003A72A4">
      <w:pPr>
        <w:tabs>
          <w:tab w:val="left" w:pos="1365"/>
        </w:tabs>
        <w:jc w:val="center"/>
        <w:rPr>
          <w:sz w:val="28"/>
          <w:szCs w:val="28"/>
        </w:rPr>
      </w:pPr>
      <w:r w:rsidRPr="003A72A4">
        <w:rPr>
          <w:sz w:val="28"/>
          <w:szCs w:val="28"/>
        </w:rPr>
        <w:t xml:space="preserve">                                                                                                                      </w:t>
      </w:r>
    </w:p>
    <w:p w14:paraId="69E10D85" w14:textId="77777777" w:rsidR="003A72A4" w:rsidRPr="003A72A4" w:rsidRDefault="003A72A4" w:rsidP="003A72A4">
      <w:pPr>
        <w:tabs>
          <w:tab w:val="left" w:pos="1365"/>
        </w:tabs>
        <w:ind w:left="-284" w:firstLine="568"/>
        <w:jc w:val="both"/>
        <w:rPr>
          <w:sz w:val="28"/>
          <w:szCs w:val="28"/>
          <w:lang w:eastAsia="en-US"/>
        </w:rPr>
      </w:pPr>
      <w:r w:rsidRPr="003A72A4">
        <w:rPr>
          <w:sz w:val="28"/>
          <w:szCs w:val="28"/>
          <w:lang w:eastAsia="en-US"/>
        </w:rPr>
        <w:t xml:space="preserve">  * Льготные цены (тарифы) установлены с учетом пункта 6 статьи 168 Налогового кодекса Российской Федерации (часть вторая).</w:t>
      </w:r>
    </w:p>
    <w:p w14:paraId="79D09CA7" w14:textId="77777777" w:rsidR="003A72A4" w:rsidRPr="003A72A4" w:rsidRDefault="003A72A4" w:rsidP="003A72A4">
      <w:pPr>
        <w:tabs>
          <w:tab w:val="left" w:pos="1365"/>
        </w:tabs>
        <w:ind w:left="-284" w:firstLine="568"/>
        <w:jc w:val="both"/>
        <w:rPr>
          <w:sz w:val="28"/>
          <w:szCs w:val="28"/>
          <w:lang w:eastAsia="en-US"/>
        </w:rPr>
      </w:pPr>
      <w:r w:rsidRPr="003A72A4">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53169DBD" w14:textId="77777777" w:rsidR="003A72A4" w:rsidRPr="003A72A4" w:rsidRDefault="003A72A4" w:rsidP="003A72A4">
      <w:pPr>
        <w:tabs>
          <w:tab w:val="left" w:pos="1365"/>
        </w:tabs>
        <w:ind w:left="-284" w:firstLine="568"/>
        <w:jc w:val="both"/>
        <w:rPr>
          <w:sz w:val="28"/>
          <w:szCs w:val="28"/>
          <w:lang w:eastAsia="en-US"/>
        </w:rPr>
      </w:pPr>
      <w:r w:rsidRPr="003A72A4">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25AE4B3B" w14:textId="77777777" w:rsidR="003A72A4" w:rsidRPr="003A72A4" w:rsidRDefault="003A72A4" w:rsidP="003A72A4">
      <w:pPr>
        <w:tabs>
          <w:tab w:val="left" w:pos="1365"/>
        </w:tabs>
        <w:spacing w:after="120"/>
        <w:jc w:val="right"/>
        <w:rPr>
          <w:sz w:val="28"/>
          <w:szCs w:val="28"/>
          <w:lang w:eastAsia="en-US"/>
        </w:rPr>
      </w:pPr>
    </w:p>
    <w:p w14:paraId="2A88DBAB" w14:textId="77777777" w:rsidR="003A72A4" w:rsidRPr="003A72A4" w:rsidRDefault="003A72A4" w:rsidP="003A72A4">
      <w:pPr>
        <w:jc w:val="both"/>
        <w:rPr>
          <w:sz w:val="28"/>
          <w:szCs w:val="28"/>
          <w:lang w:eastAsia="en-US"/>
        </w:rPr>
      </w:pPr>
    </w:p>
    <w:p w14:paraId="36821042" w14:textId="77777777" w:rsidR="003A72A4" w:rsidRDefault="003A72A4" w:rsidP="000F6796">
      <w:pPr>
        <w:tabs>
          <w:tab w:val="left" w:pos="5580"/>
          <w:tab w:val="left" w:pos="9498"/>
        </w:tabs>
        <w:ind w:right="-569"/>
        <w:sectPr w:rsidR="003A72A4" w:rsidSect="000F6796">
          <w:pgSz w:w="11906" w:h="16838"/>
          <w:pgMar w:top="1134" w:right="850" w:bottom="1134" w:left="1560" w:header="708" w:footer="708" w:gutter="0"/>
          <w:cols w:space="708"/>
          <w:titlePg/>
          <w:docGrid w:linePitch="360"/>
        </w:sectPr>
      </w:pPr>
    </w:p>
    <w:p w14:paraId="36B68D11" w14:textId="35921E6E" w:rsidR="003A72A4" w:rsidRPr="00AE0629" w:rsidRDefault="003A72A4" w:rsidP="003A72A4">
      <w:pPr>
        <w:tabs>
          <w:tab w:val="left" w:pos="5580"/>
          <w:tab w:val="left" w:pos="9498"/>
        </w:tabs>
        <w:ind w:left="-4836" w:right="-569" w:firstLine="10365"/>
      </w:pPr>
      <w:r w:rsidRPr="00AE0629">
        <w:lastRenderedPageBreak/>
        <w:t xml:space="preserve">Приложение № </w:t>
      </w:r>
      <w:r>
        <w:t>30</w:t>
      </w:r>
      <w:r>
        <w:t>5</w:t>
      </w:r>
      <w:r>
        <w:t xml:space="preserve"> </w:t>
      </w:r>
      <w:r w:rsidRPr="00AE0629">
        <w:t xml:space="preserve">к протоколу № </w:t>
      </w:r>
      <w:r>
        <w:t>80</w:t>
      </w:r>
    </w:p>
    <w:p w14:paraId="144E9DE5" w14:textId="77777777" w:rsidR="003A72A4" w:rsidRPr="00AE0629" w:rsidRDefault="003A72A4" w:rsidP="003A72A4">
      <w:pPr>
        <w:tabs>
          <w:tab w:val="left" w:pos="5580"/>
          <w:tab w:val="left" w:pos="9498"/>
        </w:tabs>
        <w:ind w:left="-4836" w:right="-569" w:firstLine="10365"/>
      </w:pPr>
      <w:r w:rsidRPr="00AE0629">
        <w:t>заседания правления Региональной</w:t>
      </w:r>
    </w:p>
    <w:p w14:paraId="270C1011" w14:textId="77777777" w:rsidR="003A72A4" w:rsidRPr="00AE0629" w:rsidRDefault="003A72A4" w:rsidP="003A72A4">
      <w:pPr>
        <w:tabs>
          <w:tab w:val="left" w:pos="5580"/>
          <w:tab w:val="left" w:pos="9498"/>
        </w:tabs>
        <w:ind w:left="-4836" w:right="-569" w:firstLine="10365"/>
      </w:pPr>
      <w:r w:rsidRPr="00AE0629">
        <w:t>энергетической комиссии</w:t>
      </w:r>
    </w:p>
    <w:p w14:paraId="14D126A8" w14:textId="77777777" w:rsidR="003A72A4" w:rsidRDefault="003A72A4" w:rsidP="003A72A4">
      <w:pPr>
        <w:tabs>
          <w:tab w:val="left" w:pos="5580"/>
          <w:tab w:val="left" w:pos="9498"/>
        </w:tabs>
        <w:ind w:left="-4836" w:right="-569" w:firstLine="10365"/>
      </w:pPr>
      <w:r w:rsidRPr="00AE0629">
        <w:t xml:space="preserve">Кузбасса от </w:t>
      </w:r>
      <w:r>
        <w:t>19</w:t>
      </w:r>
      <w:r w:rsidRPr="00AE0629">
        <w:t>.1</w:t>
      </w:r>
      <w:r>
        <w:t>2</w:t>
      </w:r>
      <w:r w:rsidRPr="00AE0629">
        <w:t>.2023</w:t>
      </w:r>
    </w:p>
    <w:p w14:paraId="4A9D8096" w14:textId="77777777" w:rsidR="003A72A4" w:rsidRDefault="003A72A4" w:rsidP="003A72A4">
      <w:pPr>
        <w:tabs>
          <w:tab w:val="left" w:pos="5580"/>
          <w:tab w:val="left" w:pos="9498"/>
        </w:tabs>
        <w:ind w:left="-4836" w:right="-569" w:firstLine="10365"/>
      </w:pPr>
    </w:p>
    <w:p w14:paraId="507C8DEC" w14:textId="77777777" w:rsidR="003A72A4" w:rsidRPr="003A72A4" w:rsidRDefault="003A72A4" w:rsidP="003A72A4">
      <w:pPr>
        <w:keepNext/>
        <w:jc w:val="center"/>
        <w:outlineLvl w:val="0"/>
        <w:rPr>
          <w:b/>
          <w:iCs/>
          <w:sz w:val="28"/>
          <w:szCs w:val="28"/>
        </w:rPr>
      </w:pPr>
      <w:r w:rsidRPr="003A72A4">
        <w:rPr>
          <w:b/>
          <w:iCs/>
          <w:sz w:val="28"/>
          <w:szCs w:val="28"/>
        </w:rPr>
        <w:t>Экспертное заключение</w:t>
      </w:r>
    </w:p>
    <w:p w14:paraId="555D7871" w14:textId="77777777" w:rsidR="003A72A4" w:rsidRPr="003A72A4" w:rsidRDefault="003A72A4" w:rsidP="003A72A4">
      <w:pPr>
        <w:keepNext/>
        <w:jc w:val="center"/>
        <w:outlineLvl w:val="0"/>
        <w:rPr>
          <w:b/>
          <w:iCs/>
          <w:sz w:val="28"/>
          <w:szCs w:val="28"/>
        </w:rPr>
      </w:pPr>
      <w:r w:rsidRPr="003A72A4">
        <w:rPr>
          <w:b/>
          <w:iCs/>
          <w:sz w:val="28"/>
          <w:szCs w:val="28"/>
        </w:rPr>
        <w:t>Региональной энергетической комиссии Кузбасса</w:t>
      </w:r>
    </w:p>
    <w:p w14:paraId="7DE25B7E" w14:textId="77777777" w:rsidR="003A72A4" w:rsidRPr="003A72A4" w:rsidRDefault="003A72A4" w:rsidP="003A72A4">
      <w:pPr>
        <w:tabs>
          <w:tab w:val="left" w:pos="10206"/>
        </w:tabs>
        <w:jc w:val="center"/>
        <w:rPr>
          <w:sz w:val="28"/>
          <w:szCs w:val="28"/>
        </w:rPr>
      </w:pPr>
      <w:r w:rsidRPr="003A72A4">
        <w:rPr>
          <w:sz w:val="28"/>
          <w:szCs w:val="28"/>
        </w:rPr>
        <w:t xml:space="preserve">для установления льготных цен (тарифов) на холодное и горячее водоснабжение, водоотведение, тепловую энергию (мощность), твердое топливо, сжиженный газ </w:t>
      </w:r>
      <w:r w:rsidRPr="003A72A4">
        <w:rPr>
          <w:rFonts w:eastAsia="Calibri"/>
          <w:snapToGrid w:val="0"/>
          <w:sz w:val="28"/>
          <w:szCs w:val="28"/>
          <w:lang w:eastAsia="en-US"/>
        </w:rPr>
        <w:t xml:space="preserve">на территории Тисульского муниципального округа </w:t>
      </w:r>
    </w:p>
    <w:p w14:paraId="68F445EC" w14:textId="77777777" w:rsidR="003A72A4" w:rsidRPr="003A72A4" w:rsidRDefault="003A72A4" w:rsidP="003A72A4">
      <w:pPr>
        <w:widowControl w:val="0"/>
        <w:autoSpaceDE w:val="0"/>
        <w:autoSpaceDN w:val="0"/>
        <w:adjustRightInd w:val="0"/>
        <w:jc w:val="both"/>
      </w:pPr>
    </w:p>
    <w:p w14:paraId="7E2B511D" w14:textId="77777777" w:rsidR="003A72A4" w:rsidRPr="003A72A4" w:rsidRDefault="003A72A4" w:rsidP="003A72A4">
      <w:pPr>
        <w:shd w:val="clear" w:color="auto" w:fill="FFFFFF"/>
        <w:jc w:val="center"/>
        <w:rPr>
          <w:b/>
          <w:bCs/>
          <w:color w:val="000000"/>
          <w:sz w:val="28"/>
          <w:szCs w:val="28"/>
        </w:rPr>
      </w:pPr>
      <w:r w:rsidRPr="003A72A4">
        <w:rPr>
          <w:b/>
          <w:bCs/>
          <w:color w:val="000000"/>
          <w:sz w:val="28"/>
          <w:szCs w:val="28"/>
        </w:rPr>
        <w:t>Нормативно методическая база</w:t>
      </w:r>
    </w:p>
    <w:p w14:paraId="5ED3B254" w14:textId="77777777" w:rsidR="003A72A4" w:rsidRPr="003A72A4" w:rsidRDefault="003A72A4" w:rsidP="003A72A4">
      <w:pPr>
        <w:widowControl w:val="0"/>
        <w:autoSpaceDE w:val="0"/>
        <w:autoSpaceDN w:val="0"/>
        <w:adjustRightInd w:val="0"/>
        <w:ind w:firstLine="709"/>
        <w:jc w:val="both"/>
      </w:pPr>
    </w:p>
    <w:p w14:paraId="7A6D36D3" w14:textId="77777777" w:rsidR="003A72A4" w:rsidRPr="003A72A4" w:rsidRDefault="003A72A4" w:rsidP="003A72A4">
      <w:pPr>
        <w:ind w:firstLineChars="160" w:firstLine="448"/>
        <w:jc w:val="both"/>
        <w:rPr>
          <w:sz w:val="28"/>
          <w:szCs w:val="28"/>
        </w:rPr>
      </w:pPr>
      <w:bookmarkStart w:id="40" w:name="_Hlk120366426"/>
      <w:bookmarkStart w:id="41" w:name="_Hlk120366336"/>
      <w:r w:rsidRPr="003A72A4">
        <w:rPr>
          <w:sz w:val="28"/>
          <w:szCs w:val="28"/>
        </w:rPr>
        <w:t xml:space="preserve">Цены (тарифы) подлежат регулированию в соответствии </w:t>
      </w:r>
      <w:r w:rsidRPr="003A72A4">
        <w:rPr>
          <w:sz w:val="28"/>
          <w:szCs w:val="28"/>
          <w:lang w:val="en-US"/>
        </w:rPr>
        <w:t>c</w:t>
      </w:r>
      <w:r w:rsidRPr="003A72A4">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4ADD3596" w14:textId="77777777" w:rsidR="003A72A4" w:rsidRPr="003A72A4" w:rsidRDefault="003A72A4" w:rsidP="003A72A4">
      <w:pPr>
        <w:ind w:firstLineChars="160" w:firstLine="448"/>
        <w:jc w:val="both"/>
        <w:rPr>
          <w:sz w:val="28"/>
          <w:szCs w:val="28"/>
        </w:rPr>
      </w:pPr>
      <w:r w:rsidRPr="003A72A4">
        <w:rPr>
          <w:rFonts w:hint="eastAsia"/>
          <w:sz w:val="28"/>
          <w:szCs w:val="28"/>
        </w:rPr>
        <w:t>Средний</w:t>
      </w:r>
      <w:r w:rsidRPr="003A72A4">
        <w:rPr>
          <w:sz w:val="28"/>
          <w:szCs w:val="28"/>
        </w:rPr>
        <w:t xml:space="preserve"> </w:t>
      </w:r>
      <w:r w:rsidRPr="003A72A4">
        <w:rPr>
          <w:rFonts w:hint="eastAsia"/>
          <w:sz w:val="28"/>
          <w:szCs w:val="28"/>
        </w:rPr>
        <w:t>индекс</w:t>
      </w:r>
      <w:r w:rsidRPr="003A72A4">
        <w:rPr>
          <w:sz w:val="28"/>
          <w:szCs w:val="28"/>
        </w:rPr>
        <w:t xml:space="preserve"> </w:t>
      </w:r>
      <w:r w:rsidRPr="003A72A4">
        <w:rPr>
          <w:rFonts w:hint="eastAsia"/>
          <w:sz w:val="28"/>
          <w:szCs w:val="28"/>
        </w:rPr>
        <w:t>изменения</w:t>
      </w:r>
      <w:r w:rsidRPr="003A72A4">
        <w:rPr>
          <w:sz w:val="28"/>
          <w:szCs w:val="28"/>
        </w:rPr>
        <w:t xml:space="preserve"> </w:t>
      </w:r>
      <w:r w:rsidRPr="003A72A4">
        <w:rPr>
          <w:rFonts w:hint="eastAsia"/>
          <w:sz w:val="28"/>
          <w:szCs w:val="28"/>
        </w:rPr>
        <w:t>размера</w:t>
      </w:r>
      <w:r w:rsidRPr="003A72A4">
        <w:rPr>
          <w:sz w:val="28"/>
          <w:szCs w:val="28"/>
        </w:rPr>
        <w:t xml:space="preserve"> </w:t>
      </w:r>
      <w:r w:rsidRPr="003A72A4">
        <w:rPr>
          <w:rFonts w:hint="eastAsia"/>
          <w:sz w:val="28"/>
          <w:szCs w:val="28"/>
        </w:rPr>
        <w:t>вносимой</w:t>
      </w:r>
      <w:r w:rsidRPr="003A72A4">
        <w:rPr>
          <w:sz w:val="28"/>
          <w:szCs w:val="28"/>
        </w:rPr>
        <w:t xml:space="preserve"> </w:t>
      </w:r>
      <w:r w:rsidRPr="003A72A4">
        <w:rPr>
          <w:rFonts w:hint="eastAsia"/>
          <w:sz w:val="28"/>
          <w:szCs w:val="28"/>
        </w:rPr>
        <w:t>гражданами</w:t>
      </w:r>
      <w:r w:rsidRPr="003A72A4">
        <w:rPr>
          <w:sz w:val="28"/>
          <w:szCs w:val="28"/>
        </w:rPr>
        <w:t xml:space="preserve"> </w:t>
      </w:r>
      <w:r w:rsidRPr="003A72A4">
        <w:rPr>
          <w:rFonts w:hint="eastAsia"/>
          <w:sz w:val="28"/>
          <w:szCs w:val="28"/>
        </w:rPr>
        <w:t>платы</w:t>
      </w:r>
      <w:r w:rsidRPr="003A72A4">
        <w:rPr>
          <w:sz w:val="28"/>
          <w:szCs w:val="28"/>
        </w:rPr>
        <w:t xml:space="preserve">                          </w:t>
      </w:r>
      <w:r w:rsidRPr="003A72A4">
        <w:rPr>
          <w:rFonts w:hint="eastAsia"/>
          <w:sz w:val="28"/>
          <w:szCs w:val="28"/>
        </w:rPr>
        <w:t>за</w:t>
      </w:r>
      <w:r w:rsidRPr="003A72A4">
        <w:rPr>
          <w:sz w:val="28"/>
          <w:szCs w:val="28"/>
        </w:rPr>
        <w:t xml:space="preserve"> </w:t>
      </w:r>
      <w:r w:rsidRPr="003A72A4">
        <w:rPr>
          <w:rFonts w:hint="eastAsia"/>
          <w:sz w:val="28"/>
          <w:szCs w:val="28"/>
        </w:rPr>
        <w:t>коммунальные</w:t>
      </w:r>
      <w:r w:rsidRPr="003A72A4">
        <w:rPr>
          <w:sz w:val="28"/>
          <w:szCs w:val="28"/>
        </w:rPr>
        <w:t xml:space="preserve"> </w:t>
      </w:r>
      <w:r w:rsidRPr="003A72A4">
        <w:rPr>
          <w:rFonts w:hint="eastAsia"/>
          <w:sz w:val="28"/>
          <w:szCs w:val="28"/>
        </w:rPr>
        <w:t>услуги</w:t>
      </w:r>
      <w:r w:rsidRPr="003A72A4">
        <w:rPr>
          <w:sz w:val="28"/>
          <w:szCs w:val="28"/>
        </w:rPr>
        <w:t xml:space="preserve"> </w:t>
      </w:r>
      <w:r w:rsidRPr="003A72A4">
        <w:rPr>
          <w:rFonts w:hint="eastAsia"/>
          <w:sz w:val="28"/>
          <w:szCs w:val="28"/>
        </w:rPr>
        <w:t>для</w:t>
      </w:r>
      <w:r w:rsidRPr="003A72A4">
        <w:rPr>
          <w:sz w:val="28"/>
          <w:szCs w:val="28"/>
        </w:rPr>
        <w:t xml:space="preserve"> </w:t>
      </w:r>
      <w:r w:rsidRPr="003A72A4">
        <w:rPr>
          <w:rFonts w:hint="eastAsia"/>
          <w:sz w:val="28"/>
          <w:szCs w:val="28"/>
        </w:rPr>
        <w:t>Кемеровской</w:t>
      </w:r>
      <w:r w:rsidRPr="003A72A4">
        <w:rPr>
          <w:sz w:val="28"/>
          <w:szCs w:val="28"/>
        </w:rPr>
        <w:t xml:space="preserve"> </w:t>
      </w:r>
      <w:r w:rsidRPr="003A72A4">
        <w:rPr>
          <w:rFonts w:hint="eastAsia"/>
          <w:sz w:val="28"/>
          <w:szCs w:val="28"/>
        </w:rPr>
        <w:t>области</w:t>
      </w:r>
      <w:r w:rsidRPr="003A72A4">
        <w:rPr>
          <w:sz w:val="28"/>
          <w:szCs w:val="28"/>
        </w:rPr>
        <w:t xml:space="preserve"> - Кузбасса установлен Распоряжением Правительства Российской Федерации от 10.11.2023 № 3047-р. С 01.01.2024 по 30.06.2024 </w:t>
      </w:r>
      <w:r w:rsidRPr="003A72A4">
        <w:rPr>
          <w:rFonts w:hint="eastAsia"/>
          <w:sz w:val="28"/>
          <w:szCs w:val="28"/>
        </w:rPr>
        <w:t>установлен</w:t>
      </w:r>
      <w:r w:rsidRPr="003A72A4">
        <w:rPr>
          <w:sz w:val="28"/>
          <w:szCs w:val="28"/>
        </w:rPr>
        <w:t xml:space="preserve"> </w:t>
      </w:r>
      <w:r w:rsidRPr="003A72A4">
        <w:rPr>
          <w:rFonts w:hint="eastAsia"/>
          <w:sz w:val="28"/>
          <w:szCs w:val="28"/>
        </w:rPr>
        <w:t>средний</w:t>
      </w:r>
      <w:r w:rsidRPr="003A72A4">
        <w:rPr>
          <w:sz w:val="28"/>
          <w:szCs w:val="28"/>
        </w:rPr>
        <w:t xml:space="preserve"> </w:t>
      </w:r>
      <w:r w:rsidRPr="003A72A4">
        <w:rPr>
          <w:rFonts w:hint="eastAsia"/>
          <w:sz w:val="28"/>
          <w:szCs w:val="28"/>
        </w:rPr>
        <w:t>индекс</w:t>
      </w:r>
      <w:r w:rsidRPr="003A72A4">
        <w:rPr>
          <w:sz w:val="28"/>
          <w:szCs w:val="28"/>
        </w:rPr>
        <w:t xml:space="preserve"> </w:t>
      </w:r>
      <w:r w:rsidRPr="003A72A4">
        <w:rPr>
          <w:rFonts w:hint="eastAsia"/>
          <w:sz w:val="28"/>
          <w:szCs w:val="28"/>
        </w:rPr>
        <w:t>изменения</w:t>
      </w:r>
      <w:r w:rsidRPr="003A72A4">
        <w:rPr>
          <w:sz w:val="28"/>
          <w:szCs w:val="28"/>
        </w:rPr>
        <w:t xml:space="preserve"> </w:t>
      </w:r>
      <w:r w:rsidRPr="003A72A4">
        <w:rPr>
          <w:rFonts w:hint="eastAsia"/>
          <w:sz w:val="28"/>
          <w:szCs w:val="28"/>
        </w:rPr>
        <w:t>размера</w:t>
      </w:r>
      <w:r w:rsidRPr="003A72A4">
        <w:rPr>
          <w:sz w:val="28"/>
          <w:szCs w:val="28"/>
        </w:rPr>
        <w:t xml:space="preserve"> </w:t>
      </w:r>
      <w:r w:rsidRPr="003A72A4">
        <w:rPr>
          <w:rFonts w:hint="eastAsia"/>
          <w:sz w:val="28"/>
          <w:szCs w:val="28"/>
        </w:rPr>
        <w:t>вносимой</w:t>
      </w:r>
      <w:r w:rsidRPr="003A72A4">
        <w:rPr>
          <w:sz w:val="28"/>
          <w:szCs w:val="28"/>
        </w:rPr>
        <w:t xml:space="preserve"> </w:t>
      </w:r>
      <w:r w:rsidRPr="003A72A4">
        <w:rPr>
          <w:rFonts w:hint="eastAsia"/>
          <w:sz w:val="28"/>
          <w:szCs w:val="28"/>
        </w:rPr>
        <w:t>гражданами</w:t>
      </w:r>
      <w:r w:rsidRPr="003A72A4">
        <w:rPr>
          <w:sz w:val="28"/>
          <w:szCs w:val="28"/>
        </w:rPr>
        <w:t xml:space="preserve"> </w:t>
      </w:r>
      <w:r w:rsidRPr="003A72A4">
        <w:rPr>
          <w:rFonts w:hint="eastAsia"/>
          <w:sz w:val="28"/>
          <w:szCs w:val="28"/>
        </w:rPr>
        <w:t>платы</w:t>
      </w:r>
      <w:r w:rsidRPr="003A72A4">
        <w:rPr>
          <w:sz w:val="28"/>
          <w:szCs w:val="28"/>
        </w:rPr>
        <w:t xml:space="preserve"> </w:t>
      </w:r>
      <w:r w:rsidRPr="003A72A4">
        <w:rPr>
          <w:rFonts w:hint="eastAsia"/>
          <w:sz w:val="28"/>
          <w:szCs w:val="28"/>
        </w:rPr>
        <w:t>за</w:t>
      </w:r>
      <w:r w:rsidRPr="003A72A4">
        <w:rPr>
          <w:sz w:val="28"/>
          <w:szCs w:val="28"/>
        </w:rPr>
        <w:t xml:space="preserve"> </w:t>
      </w:r>
      <w:r w:rsidRPr="003A72A4">
        <w:rPr>
          <w:rFonts w:hint="eastAsia"/>
          <w:sz w:val="28"/>
          <w:szCs w:val="28"/>
        </w:rPr>
        <w:t>коммунальные</w:t>
      </w:r>
      <w:r w:rsidRPr="003A72A4">
        <w:rPr>
          <w:sz w:val="28"/>
          <w:szCs w:val="28"/>
        </w:rPr>
        <w:t xml:space="preserve"> </w:t>
      </w:r>
      <w:r w:rsidRPr="003A72A4">
        <w:rPr>
          <w:rFonts w:hint="eastAsia"/>
          <w:sz w:val="28"/>
          <w:szCs w:val="28"/>
        </w:rPr>
        <w:t>услуги</w:t>
      </w:r>
      <w:r w:rsidRPr="003A72A4">
        <w:rPr>
          <w:sz w:val="28"/>
          <w:szCs w:val="28"/>
        </w:rPr>
        <w:t xml:space="preserve"> – 0%, с 01.07.2024 по 31.12.2024 средний индекс</w:t>
      </w:r>
      <w:r w:rsidRPr="003A72A4">
        <w:rPr>
          <w:rFonts w:hint="eastAsia"/>
          <w:sz w:val="28"/>
          <w:szCs w:val="28"/>
        </w:rPr>
        <w:t xml:space="preserve"> изменения</w:t>
      </w:r>
      <w:r w:rsidRPr="003A72A4">
        <w:rPr>
          <w:sz w:val="28"/>
          <w:szCs w:val="28"/>
        </w:rPr>
        <w:t xml:space="preserve"> </w:t>
      </w:r>
      <w:r w:rsidRPr="003A72A4">
        <w:rPr>
          <w:rFonts w:hint="eastAsia"/>
          <w:sz w:val="28"/>
          <w:szCs w:val="28"/>
        </w:rPr>
        <w:t>размера</w:t>
      </w:r>
      <w:r w:rsidRPr="003A72A4">
        <w:rPr>
          <w:sz w:val="28"/>
          <w:szCs w:val="28"/>
        </w:rPr>
        <w:t xml:space="preserve"> </w:t>
      </w:r>
      <w:r w:rsidRPr="003A72A4">
        <w:rPr>
          <w:rFonts w:hint="eastAsia"/>
          <w:sz w:val="28"/>
          <w:szCs w:val="28"/>
        </w:rPr>
        <w:t>вносимой</w:t>
      </w:r>
      <w:r w:rsidRPr="003A72A4">
        <w:rPr>
          <w:sz w:val="28"/>
          <w:szCs w:val="28"/>
        </w:rPr>
        <w:t xml:space="preserve"> </w:t>
      </w:r>
      <w:r w:rsidRPr="003A72A4">
        <w:rPr>
          <w:rFonts w:hint="eastAsia"/>
          <w:sz w:val="28"/>
          <w:szCs w:val="28"/>
        </w:rPr>
        <w:t>гражданами</w:t>
      </w:r>
      <w:r w:rsidRPr="003A72A4">
        <w:rPr>
          <w:sz w:val="28"/>
          <w:szCs w:val="28"/>
        </w:rPr>
        <w:t xml:space="preserve"> </w:t>
      </w:r>
      <w:r w:rsidRPr="003A72A4">
        <w:rPr>
          <w:rFonts w:hint="eastAsia"/>
          <w:sz w:val="28"/>
          <w:szCs w:val="28"/>
        </w:rPr>
        <w:t>платы</w:t>
      </w:r>
      <w:r w:rsidRPr="003A72A4">
        <w:rPr>
          <w:sz w:val="28"/>
          <w:szCs w:val="28"/>
        </w:rPr>
        <w:t xml:space="preserve"> </w:t>
      </w:r>
      <w:r w:rsidRPr="003A72A4">
        <w:rPr>
          <w:rFonts w:hint="eastAsia"/>
          <w:sz w:val="28"/>
          <w:szCs w:val="28"/>
        </w:rPr>
        <w:t>за</w:t>
      </w:r>
      <w:r w:rsidRPr="003A72A4">
        <w:rPr>
          <w:sz w:val="28"/>
          <w:szCs w:val="28"/>
        </w:rPr>
        <w:t xml:space="preserve"> </w:t>
      </w:r>
      <w:r w:rsidRPr="003A72A4">
        <w:rPr>
          <w:rFonts w:hint="eastAsia"/>
          <w:sz w:val="28"/>
          <w:szCs w:val="28"/>
        </w:rPr>
        <w:t>коммунальные</w:t>
      </w:r>
      <w:r w:rsidRPr="003A72A4">
        <w:rPr>
          <w:sz w:val="28"/>
          <w:szCs w:val="28"/>
        </w:rPr>
        <w:t xml:space="preserve"> </w:t>
      </w:r>
      <w:r w:rsidRPr="003A72A4">
        <w:rPr>
          <w:rFonts w:hint="eastAsia"/>
          <w:sz w:val="28"/>
          <w:szCs w:val="28"/>
        </w:rPr>
        <w:t>услуги</w:t>
      </w:r>
      <w:r w:rsidRPr="003A72A4">
        <w:rPr>
          <w:sz w:val="28"/>
          <w:szCs w:val="28"/>
        </w:rPr>
        <w:t xml:space="preserve"> – 9,6% и предельно допустимое отклонение по отдельным муниципальным образованиям – 3,0%. </w:t>
      </w:r>
    </w:p>
    <w:p w14:paraId="235D9BED" w14:textId="77777777" w:rsidR="003A72A4" w:rsidRPr="003A72A4" w:rsidRDefault="003A72A4" w:rsidP="003A72A4">
      <w:pPr>
        <w:widowControl w:val="0"/>
        <w:autoSpaceDE w:val="0"/>
        <w:autoSpaceDN w:val="0"/>
        <w:adjustRightInd w:val="0"/>
        <w:ind w:firstLineChars="160" w:firstLine="448"/>
        <w:jc w:val="both"/>
        <w:rPr>
          <w:sz w:val="28"/>
          <w:szCs w:val="28"/>
        </w:rPr>
      </w:pPr>
      <w:r w:rsidRPr="003A72A4">
        <w:rPr>
          <w:sz w:val="28"/>
          <w:szCs w:val="28"/>
        </w:rPr>
        <w:t>В соответствии с утвержденными параметрами постановлением Губернатора Кемеровской области – Кузбасса от 19.12.2023 № 142 -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2024 год» утверждены предельные (максимальные) индексы изменения размера вносимой гражданами платы за коммунальные услуги.</w:t>
      </w:r>
    </w:p>
    <w:p w14:paraId="5933A42B" w14:textId="77777777" w:rsidR="003A72A4" w:rsidRPr="003A72A4" w:rsidRDefault="003A72A4" w:rsidP="003A72A4">
      <w:pPr>
        <w:widowControl w:val="0"/>
        <w:autoSpaceDE w:val="0"/>
        <w:autoSpaceDN w:val="0"/>
        <w:adjustRightInd w:val="0"/>
        <w:ind w:firstLineChars="160" w:firstLine="448"/>
        <w:jc w:val="both"/>
        <w:rPr>
          <w:sz w:val="28"/>
          <w:szCs w:val="28"/>
        </w:rPr>
      </w:pPr>
      <w:r w:rsidRPr="003A72A4">
        <w:rPr>
          <w:sz w:val="28"/>
          <w:szCs w:val="28"/>
        </w:rPr>
        <w:t xml:space="preserve"> По Тисульскому муниципальному округу предельный (максимальный) индекс изменения размера вносимой гражданами платы за коммунальные услуги с 01.07.2024 утвержден в размере 8,9%.</w:t>
      </w:r>
    </w:p>
    <w:p w14:paraId="2D2DF3FE" w14:textId="77777777" w:rsidR="003A72A4" w:rsidRPr="003A72A4" w:rsidRDefault="003A72A4" w:rsidP="003A72A4">
      <w:pPr>
        <w:widowControl w:val="0"/>
        <w:autoSpaceDE w:val="0"/>
        <w:autoSpaceDN w:val="0"/>
        <w:adjustRightInd w:val="0"/>
        <w:ind w:firstLineChars="160" w:firstLine="448"/>
        <w:jc w:val="both"/>
        <w:rPr>
          <w:sz w:val="28"/>
          <w:szCs w:val="28"/>
        </w:rPr>
      </w:pPr>
      <w:r w:rsidRPr="003A72A4">
        <w:rPr>
          <w:sz w:val="28"/>
          <w:szCs w:val="28"/>
        </w:rPr>
        <w:t>Экономически обоснованные тарифы на холодное водоснабжение для населения установлены постановлением РЭК Кузбасса</w:t>
      </w:r>
      <w:bookmarkEnd w:id="40"/>
      <w:r w:rsidRPr="003A72A4">
        <w:rPr>
          <w:sz w:val="28"/>
          <w:szCs w:val="28"/>
        </w:rPr>
        <w:t xml:space="preserve"> от 19.09.2023 № 123 «О внесении изменений в постановление Региональной энергетической комиссии Кузбасса от 30.05.2022 № 138 «Об утверждении производственной программы в сфере холодного водоснабжения и об установлении тарифов на питьевую воду ООО «Ресурс-Гарант» (пгт. Тисуль Тисульского муниципального округа)» в </w:t>
      </w:r>
      <w:r w:rsidRPr="003A72A4">
        <w:rPr>
          <w:sz w:val="28"/>
          <w:szCs w:val="28"/>
        </w:rPr>
        <w:lastRenderedPageBreak/>
        <w:t>части 2024 года».</w:t>
      </w:r>
    </w:p>
    <w:p w14:paraId="56F6201A" w14:textId="77777777" w:rsidR="003A72A4" w:rsidRPr="003A72A4" w:rsidRDefault="003A72A4" w:rsidP="003A72A4">
      <w:pPr>
        <w:widowControl w:val="0"/>
        <w:autoSpaceDE w:val="0"/>
        <w:autoSpaceDN w:val="0"/>
        <w:adjustRightInd w:val="0"/>
        <w:ind w:firstLineChars="160" w:firstLine="448"/>
        <w:jc w:val="both"/>
        <w:rPr>
          <w:sz w:val="28"/>
          <w:szCs w:val="28"/>
        </w:rPr>
      </w:pPr>
      <w:r w:rsidRPr="003A72A4">
        <w:rPr>
          <w:sz w:val="28"/>
          <w:szCs w:val="28"/>
        </w:rPr>
        <w:t>Экономически обоснованные тарифы на водоотведение для населения установлены постановлением РЭК Кузбасса от 19.09.2023 № 122 «Об утверждении производственной программы в сфере водоотведения и об установлении тарифов на водоотведение МУП «ТЖКХ» Тисульского муниципального района (пгт. Тисуль Тисульского муниципального округа)».</w:t>
      </w:r>
    </w:p>
    <w:p w14:paraId="3B3A7491" w14:textId="77777777" w:rsidR="003A72A4" w:rsidRPr="003A72A4" w:rsidRDefault="003A72A4" w:rsidP="003A72A4">
      <w:pPr>
        <w:widowControl w:val="0"/>
        <w:autoSpaceDE w:val="0"/>
        <w:autoSpaceDN w:val="0"/>
        <w:adjustRightInd w:val="0"/>
        <w:ind w:firstLineChars="160" w:firstLine="448"/>
        <w:jc w:val="both"/>
        <w:rPr>
          <w:sz w:val="28"/>
          <w:szCs w:val="28"/>
        </w:rPr>
      </w:pPr>
      <w:r w:rsidRPr="003A72A4">
        <w:rPr>
          <w:sz w:val="28"/>
          <w:szCs w:val="28"/>
        </w:rPr>
        <w:t>Экономически обоснованные тарифы на горячее водоснабжение для населения установлены постановлениями РЭК Кузбасса:</w:t>
      </w:r>
    </w:p>
    <w:p w14:paraId="4C96A076" w14:textId="77777777" w:rsidR="003A72A4" w:rsidRPr="003A72A4" w:rsidRDefault="003A72A4" w:rsidP="003A72A4">
      <w:pPr>
        <w:widowControl w:val="0"/>
        <w:autoSpaceDE w:val="0"/>
        <w:autoSpaceDN w:val="0"/>
        <w:adjustRightInd w:val="0"/>
        <w:ind w:firstLineChars="160" w:firstLine="448"/>
        <w:jc w:val="both"/>
        <w:rPr>
          <w:sz w:val="28"/>
          <w:szCs w:val="28"/>
        </w:rPr>
      </w:pPr>
      <w:bookmarkStart w:id="42" w:name="_Hlk58423714"/>
      <w:bookmarkEnd w:id="41"/>
      <w:r w:rsidRPr="003A72A4">
        <w:rPr>
          <w:sz w:val="28"/>
          <w:szCs w:val="28"/>
        </w:rPr>
        <w:t>от 12.12.2024 № 533 «О внесении изменений в постановление Региональной энергетической комиссии Кузбасса от 24.11.2022 № 521 «Об установлении долгосрочных тарифов ООО «Енисей» на горячую воду в открытой системе горячего водоснабжения (теплоснабжения), реализуемую на потребительском рынке пгт. Белогорск, на период 2023-2027 годы» в части 2024 года»;</w:t>
      </w:r>
    </w:p>
    <w:p w14:paraId="4996BB23" w14:textId="77777777" w:rsidR="003A72A4" w:rsidRPr="003A72A4" w:rsidRDefault="003A72A4" w:rsidP="003A72A4">
      <w:pPr>
        <w:widowControl w:val="0"/>
        <w:autoSpaceDE w:val="0"/>
        <w:autoSpaceDN w:val="0"/>
        <w:adjustRightInd w:val="0"/>
        <w:ind w:firstLineChars="160" w:firstLine="448"/>
        <w:jc w:val="both"/>
        <w:rPr>
          <w:sz w:val="28"/>
          <w:szCs w:val="28"/>
        </w:rPr>
      </w:pPr>
      <w:r w:rsidRPr="003A72A4">
        <w:rPr>
          <w:color w:val="FF0000"/>
          <w:sz w:val="28"/>
          <w:szCs w:val="28"/>
        </w:rPr>
        <w:t xml:space="preserve"> </w:t>
      </w:r>
      <w:r w:rsidRPr="003A72A4">
        <w:rPr>
          <w:sz w:val="28"/>
          <w:szCs w:val="28"/>
        </w:rPr>
        <w:t>от 26.10.2023 № 209 «О внесении изменений в постановление региональной энергетической комиссии Кемеровской области от 22.10.2019 № 331 «Об установлении ООО «ТЭК» долгосрочных тарифов на горячую воду в открытой системе горячего водоснабжения (теплоснабжения), реализуемую на потребительском рынке Тисульского муниципального округа, на 2019-2028 годы», в части 2024 года»;</w:t>
      </w:r>
    </w:p>
    <w:p w14:paraId="3696199D" w14:textId="77777777" w:rsidR="003A72A4" w:rsidRPr="003A72A4" w:rsidRDefault="003A72A4" w:rsidP="003A72A4">
      <w:pPr>
        <w:widowControl w:val="0"/>
        <w:autoSpaceDE w:val="0"/>
        <w:autoSpaceDN w:val="0"/>
        <w:adjustRightInd w:val="0"/>
        <w:ind w:firstLineChars="160" w:firstLine="448"/>
        <w:jc w:val="both"/>
        <w:rPr>
          <w:sz w:val="28"/>
          <w:szCs w:val="28"/>
          <w:highlight w:val="yellow"/>
        </w:rPr>
      </w:pPr>
      <w:r w:rsidRPr="003A72A4">
        <w:rPr>
          <w:sz w:val="28"/>
          <w:szCs w:val="28"/>
        </w:rPr>
        <w:t>от 30.11.2023 № 458 «О внесении изменений в постановление региональной энергетической комиссии Кемеровской области от 25.06.2019 № 176 «Об установлении ООО «Ресурс-Гарант» долгосрочных тарифов на горячую воду в открытой системе горячего водоснабжения (теплоснабжения), реализуемую на потребительском рынке Тисульского муниципального округа, на 2019-2028 годы», в части 2024 года».</w:t>
      </w:r>
    </w:p>
    <w:bookmarkEnd w:id="42"/>
    <w:p w14:paraId="37616517" w14:textId="77777777" w:rsidR="003A72A4" w:rsidRPr="003A72A4" w:rsidRDefault="003A72A4" w:rsidP="003A72A4">
      <w:pPr>
        <w:widowControl w:val="0"/>
        <w:autoSpaceDE w:val="0"/>
        <w:autoSpaceDN w:val="0"/>
        <w:adjustRightInd w:val="0"/>
        <w:ind w:firstLineChars="160" w:firstLine="448"/>
        <w:jc w:val="both"/>
        <w:rPr>
          <w:sz w:val="28"/>
          <w:szCs w:val="28"/>
        </w:rPr>
      </w:pPr>
      <w:r w:rsidRPr="003A72A4">
        <w:rPr>
          <w:sz w:val="28"/>
          <w:szCs w:val="28"/>
        </w:rPr>
        <w:t>Экономически обоснованные тарифы на тепловую энергию для населения установлены постановлениями РЭК Кузбасса:</w:t>
      </w:r>
    </w:p>
    <w:p w14:paraId="2E700104" w14:textId="77777777" w:rsidR="003A72A4" w:rsidRPr="003A72A4" w:rsidRDefault="003A72A4" w:rsidP="003A72A4">
      <w:pPr>
        <w:widowControl w:val="0"/>
        <w:autoSpaceDE w:val="0"/>
        <w:autoSpaceDN w:val="0"/>
        <w:adjustRightInd w:val="0"/>
        <w:ind w:firstLineChars="160" w:firstLine="448"/>
        <w:jc w:val="both"/>
        <w:rPr>
          <w:sz w:val="28"/>
          <w:szCs w:val="28"/>
        </w:rPr>
      </w:pPr>
      <w:r w:rsidRPr="003A72A4">
        <w:rPr>
          <w:sz w:val="28"/>
          <w:szCs w:val="28"/>
        </w:rPr>
        <w:t>от 12.12.2023 № 531 «О внесении изменений в постановление региональной энергетической комиссии Кемеровской области от 27.06.2019 № 181 «Об установлении долгосрочных параметров регулирования и долгосрочных тарифов ООО «ЖКХ Тамбар» на тепловую энергию, реализуемую на потребительском рынке Тисульского муниципального округа, на 2019-2028 годы», в части 2024 года»;</w:t>
      </w:r>
    </w:p>
    <w:p w14:paraId="19E3D23E" w14:textId="77777777" w:rsidR="003A72A4" w:rsidRPr="003A72A4" w:rsidRDefault="003A72A4" w:rsidP="003A72A4">
      <w:pPr>
        <w:widowControl w:val="0"/>
        <w:autoSpaceDE w:val="0"/>
        <w:autoSpaceDN w:val="0"/>
        <w:adjustRightInd w:val="0"/>
        <w:ind w:firstLineChars="160" w:firstLine="448"/>
        <w:jc w:val="both"/>
        <w:rPr>
          <w:sz w:val="28"/>
          <w:szCs w:val="28"/>
          <w:highlight w:val="yellow"/>
        </w:rPr>
      </w:pPr>
      <w:r w:rsidRPr="003A72A4">
        <w:rPr>
          <w:sz w:val="28"/>
          <w:szCs w:val="28"/>
        </w:rPr>
        <w:t>от 12.12.2024 № 532 «О внесении изменений в постановление Региональной энергетической комиссии Кузбасса от 24.11.2022 № 520 «Об установлении долгосрочных параметров регулирования и долгосрочных тарифов ООО «Енисей» на тепловую энергию, реализуемую на потребительском рынке пгт. Белогорск, на 2023-2027 годы» в части 2024 года»;</w:t>
      </w:r>
    </w:p>
    <w:p w14:paraId="54055B8E" w14:textId="77777777" w:rsidR="003A72A4" w:rsidRPr="003A72A4" w:rsidRDefault="003A72A4" w:rsidP="003A72A4">
      <w:pPr>
        <w:widowControl w:val="0"/>
        <w:autoSpaceDE w:val="0"/>
        <w:autoSpaceDN w:val="0"/>
        <w:adjustRightInd w:val="0"/>
        <w:ind w:firstLine="448"/>
        <w:jc w:val="both"/>
        <w:rPr>
          <w:sz w:val="28"/>
          <w:szCs w:val="28"/>
        </w:rPr>
      </w:pPr>
      <w:r w:rsidRPr="003A72A4">
        <w:rPr>
          <w:sz w:val="28"/>
          <w:szCs w:val="28"/>
        </w:rPr>
        <w:t>от 30.11.2023 № 456 «О внесении изменений в постановление региональной энергетической комиссии Кемеровской области от 25.06.2019 № 174 «Об установлении долгосрочных параметров регулирования и долгосрочных тарифов на тепловую энергию, реализуемую ООО «Ресурс-Гарант» на потребительском рынке Тисульского муниципального округа, на 2019-2028 годы», в части 2024 года»;</w:t>
      </w:r>
    </w:p>
    <w:p w14:paraId="6C9637EA" w14:textId="77777777" w:rsidR="003A72A4" w:rsidRPr="003A72A4" w:rsidRDefault="003A72A4" w:rsidP="003A72A4">
      <w:pPr>
        <w:widowControl w:val="0"/>
        <w:autoSpaceDE w:val="0"/>
        <w:autoSpaceDN w:val="0"/>
        <w:adjustRightInd w:val="0"/>
        <w:ind w:firstLine="448"/>
        <w:jc w:val="both"/>
        <w:rPr>
          <w:color w:val="000000"/>
          <w:sz w:val="28"/>
          <w:szCs w:val="28"/>
        </w:rPr>
      </w:pPr>
      <w:r w:rsidRPr="003A72A4">
        <w:rPr>
          <w:color w:val="000000"/>
          <w:sz w:val="28"/>
          <w:szCs w:val="28"/>
        </w:rPr>
        <w:lastRenderedPageBreak/>
        <w:t>от 26.10.2023 № 207 «О внесении изменений в постановление региональной энергетической комиссии Кемеровской области от 22.10.2019 № 329 «Об установлении долгосрочных параметров регулирования и долгосрочных тарифов ООО «ТЭК» на тепловую энергию, реализуемую на потребительском рынке Тисульского муниципального округа, на 2019-2028 годы», в части 2024 года».</w:t>
      </w:r>
    </w:p>
    <w:p w14:paraId="59EC0A56" w14:textId="77777777" w:rsidR="003A72A4" w:rsidRPr="003A72A4" w:rsidRDefault="003A72A4" w:rsidP="003A72A4">
      <w:pPr>
        <w:widowControl w:val="0"/>
        <w:autoSpaceDE w:val="0"/>
        <w:autoSpaceDN w:val="0"/>
        <w:adjustRightInd w:val="0"/>
        <w:ind w:firstLine="448"/>
        <w:jc w:val="both"/>
        <w:rPr>
          <w:sz w:val="28"/>
          <w:szCs w:val="28"/>
        </w:rPr>
      </w:pPr>
      <w:r w:rsidRPr="003A72A4">
        <w:rPr>
          <w:sz w:val="28"/>
          <w:szCs w:val="28"/>
        </w:rPr>
        <w:t>Цена на твердое топливо для населения установлена постановлением РЭК Кузбасса:</w:t>
      </w:r>
    </w:p>
    <w:p w14:paraId="4F5568AC" w14:textId="77777777" w:rsidR="003A72A4" w:rsidRPr="003A72A4" w:rsidRDefault="003A72A4" w:rsidP="003A72A4">
      <w:pPr>
        <w:widowControl w:val="0"/>
        <w:autoSpaceDE w:val="0"/>
        <w:autoSpaceDN w:val="0"/>
        <w:adjustRightInd w:val="0"/>
        <w:ind w:firstLineChars="160" w:firstLine="448"/>
        <w:jc w:val="both"/>
        <w:rPr>
          <w:rFonts w:eastAsia="Calibri"/>
          <w:sz w:val="28"/>
          <w:szCs w:val="28"/>
          <w:lang w:eastAsia="en-US"/>
        </w:rPr>
      </w:pPr>
      <w:r w:rsidRPr="003A72A4">
        <w:rPr>
          <w:rFonts w:eastAsia="Calibri"/>
          <w:sz w:val="28"/>
          <w:szCs w:val="28"/>
          <w:shd w:val="clear" w:color="auto" w:fill="FFFFFF"/>
          <w:lang w:eastAsia="en-US"/>
        </w:rPr>
        <w:t>от 28.11.2023 № 412 «Об установлении цен на топливл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r w:rsidRPr="003A72A4">
        <w:rPr>
          <w:sz w:val="28"/>
          <w:szCs w:val="28"/>
        </w:rPr>
        <w:t>.</w:t>
      </w:r>
      <w:r w:rsidRPr="003A72A4">
        <w:rPr>
          <w:rFonts w:eastAsia="Calibri"/>
          <w:sz w:val="28"/>
          <w:szCs w:val="28"/>
          <w:lang w:eastAsia="en-US"/>
        </w:rPr>
        <w:t xml:space="preserve"> </w:t>
      </w:r>
    </w:p>
    <w:p w14:paraId="1A9D69C0" w14:textId="77777777" w:rsidR="003A72A4" w:rsidRPr="003A72A4" w:rsidRDefault="003A72A4" w:rsidP="003A72A4">
      <w:pPr>
        <w:widowControl w:val="0"/>
        <w:autoSpaceDE w:val="0"/>
        <w:autoSpaceDN w:val="0"/>
        <w:adjustRightInd w:val="0"/>
        <w:ind w:firstLineChars="160" w:firstLine="448"/>
        <w:jc w:val="both"/>
        <w:rPr>
          <w:rFonts w:eastAsia="Calibri"/>
          <w:sz w:val="28"/>
          <w:szCs w:val="28"/>
          <w:lang w:eastAsia="en-US"/>
        </w:rPr>
      </w:pPr>
      <w:r w:rsidRPr="003A72A4">
        <w:rPr>
          <w:rFonts w:eastAsia="Calibri"/>
          <w:sz w:val="28"/>
          <w:szCs w:val="28"/>
          <w:lang w:eastAsia="en-US"/>
        </w:rPr>
        <w:t>Розничные цены на сжиженный газ, реализуемый населению для бытовых нужд, установлены постановлением РЭК Кузбасса от 28.09.2023 № 138 «Об установлении ООО «Тисульрайгаз» розничной цены на сжиженный газ, реализуемый населению для бытовых нужд, на 2024 год».</w:t>
      </w:r>
    </w:p>
    <w:p w14:paraId="23EEA75E" w14:textId="77777777" w:rsidR="003A72A4" w:rsidRPr="003A72A4" w:rsidRDefault="003A72A4" w:rsidP="003A72A4">
      <w:pPr>
        <w:widowControl w:val="0"/>
        <w:autoSpaceDE w:val="0"/>
        <w:autoSpaceDN w:val="0"/>
        <w:adjustRightInd w:val="0"/>
        <w:ind w:firstLineChars="160" w:firstLine="448"/>
        <w:jc w:val="both"/>
        <w:rPr>
          <w:color w:val="000000"/>
          <w:sz w:val="28"/>
          <w:szCs w:val="28"/>
        </w:rPr>
      </w:pPr>
      <w:r w:rsidRPr="003A72A4">
        <w:rPr>
          <w:rFonts w:eastAsia="Calibri"/>
          <w:color w:val="000000"/>
          <w:sz w:val="28"/>
          <w:szCs w:val="28"/>
          <w:lang w:eastAsia="en-US"/>
        </w:rPr>
        <w:t xml:space="preserve">Экспертные заключения размещены на официальном сайте </w:t>
      </w:r>
      <w:hyperlink r:id="rId48" w:history="1">
        <w:r w:rsidRPr="003A72A4">
          <w:rPr>
            <w:rFonts w:eastAsia="Calibri"/>
            <w:color w:val="000000"/>
            <w:sz w:val="28"/>
            <w:szCs w:val="28"/>
            <w:u w:val="single"/>
            <w:lang w:val="en-US" w:eastAsia="en-US"/>
          </w:rPr>
          <w:t>www</w:t>
        </w:r>
        <w:r w:rsidRPr="003A72A4">
          <w:rPr>
            <w:rFonts w:eastAsia="Calibri"/>
            <w:color w:val="000000"/>
            <w:sz w:val="28"/>
            <w:szCs w:val="28"/>
            <w:u w:val="single"/>
            <w:lang w:eastAsia="en-US"/>
          </w:rPr>
          <w:t>.</w:t>
        </w:r>
        <w:r w:rsidRPr="003A72A4">
          <w:rPr>
            <w:rFonts w:eastAsia="Calibri"/>
            <w:color w:val="000000"/>
            <w:sz w:val="28"/>
            <w:szCs w:val="28"/>
            <w:u w:val="single"/>
            <w:lang w:val="en-US" w:eastAsia="en-US"/>
          </w:rPr>
          <w:t>recko</w:t>
        </w:r>
        <w:r w:rsidRPr="003A72A4">
          <w:rPr>
            <w:rFonts w:eastAsia="Calibri"/>
            <w:color w:val="000000"/>
            <w:sz w:val="28"/>
            <w:szCs w:val="28"/>
            <w:u w:val="single"/>
            <w:lang w:eastAsia="en-US"/>
          </w:rPr>
          <w:t>.</w:t>
        </w:r>
        <w:r w:rsidRPr="003A72A4">
          <w:rPr>
            <w:rFonts w:eastAsia="Calibri"/>
            <w:color w:val="000000"/>
            <w:sz w:val="28"/>
            <w:szCs w:val="28"/>
            <w:u w:val="single"/>
            <w:lang w:val="en-US" w:eastAsia="en-US"/>
          </w:rPr>
          <w:t>ru</w:t>
        </w:r>
      </w:hyperlink>
      <w:r w:rsidRPr="003A72A4">
        <w:rPr>
          <w:rFonts w:eastAsia="Calibri"/>
          <w:color w:val="000000"/>
          <w:sz w:val="28"/>
          <w:szCs w:val="28"/>
          <w:u w:val="single"/>
          <w:lang w:eastAsia="en-US"/>
        </w:rPr>
        <w:t xml:space="preserve"> </w:t>
      </w:r>
      <w:r w:rsidRPr="003A72A4">
        <w:rPr>
          <w:rFonts w:eastAsia="Calibri"/>
          <w:color w:val="000000"/>
          <w:sz w:val="28"/>
          <w:szCs w:val="28"/>
          <w:lang w:eastAsia="en-US"/>
        </w:rPr>
        <w:t xml:space="preserve"> во вкладке «Документы», разделе «</w:t>
      </w:r>
      <w:r w:rsidRPr="003A72A4">
        <w:rPr>
          <w:rFonts w:eastAsia="Calibri"/>
          <w:color w:val="000000"/>
          <w:sz w:val="28"/>
          <w:szCs w:val="28"/>
          <w:shd w:val="clear" w:color="auto" w:fill="FFFFFF"/>
          <w:lang w:eastAsia="en-US"/>
        </w:rPr>
        <w:t>Протоколы заседания Правления РЭК».</w:t>
      </w:r>
    </w:p>
    <w:p w14:paraId="159798F8" w14:textId="77777777" w:rsidR="003A72A4" w:rsidRPr="003A72A4" w:rsidRDefault="003A72A4" w:rsidP="003A72A4">
      <w:pPr>
        <w:widowControl w:val="0"/>
        <w:autoSpaceDE w:val="0"/>
        <w:autoSpaceDN w:val="0"/>
        <w:adjustRightInd w:val="0"/>
        <w:ind w:firstLineChars="160" w:firstLine="450"/>
        <w:jc w:val="both"/>
        <w:rPr>
          <w:b/>
          <w:bCs/>
          <w:sz w:val="28"/>
          <w:szCs w:val="28"/>
        </w:rPr>
      </w:pPr>
    </w:p>
    <w:p w14:paraId="73D41112" w14:textId="77777777" w:rsidR="003A72A4" w:rsidRPr="003A72A4" w:rsidRDefault="003A72A4" w:rsidP="003A72A4">
      <w:pPr>
        <w:widowControl w:val="0"/>
        <w:autoSpaceDE w:val="0"/>
        <w:autoSpaceDN w:val="0"/>
        <w:adjustRightInd w:val="0"/>
        <w:ind w:firstLineChars="160" w:firstLine="450"/>
        <w:jc w:val="both"/>
        <w:rPr>
          <w:b/>
          <w:bCs/>
          <w:sz w:val="28"/>
          <w:szCs w:val="28"/>
        </w:rPr>
      </w:pPr>
    </w:p>
    <w:p w14:paraId="299FDB79" w14:textId="77777777" w:rsidR="003A72A4" w:rsidRPr="003A72A4" w:rsidRDefault="003A72A4" w:rsidP="003A72A4">
      <w:pPr>
        <w:widowControl w:val="0"/>
        <w:autoSpaceDE w:val="0"/>
        <w:autoSpaceDN w:val="0"/>
        <w:adjustRightInd w:val="0"/>
        <w:ind w:firstLineChars="160" w:firstLine="450"/>
        <w:jc w:val="center"/>
        <w:rPr>
          <w:b/>
          <w:bCs/>
          <w:sz w:val="28"/>
          <w:szCs w:val="28"/>
        </w:rPr>
      </w:pPr>
      <w:r w:rsidRPr="003A72A4">
        <w:rPr>
          <w:b/>
          <w:bCs/>
          <w:sz w:val="28"/>
          <w:szCs w:val="28"/>
        </w:rPr>
        <w:t>Размер предельных индексов изменения платы граждан                               на коммунальные услуги</w:t>
      </w:r>
    </w:p>
    <w:p w14:paraId="74B37537" w14:textId="77777777" w:rsidR="003A72A4" w:rsidRPr="003A72A4" w:rsidRDefault="003A72A4" w:rsidP="003A72A4">
      <w:pPr>
        <w:autoSpaceDE w:val="0"/>
        <w:autoSpaceDN w:val="0"/>
        <w:adjustRightInd w:val="0"/>
        <w:ind w:firstLineChars="160" w:firstLine="448"/>
        <w:jc w:val="both"/>
        <w:rPr>
          <w:rFonts w:eastAsia="Calibri"/>
          <w:sz w:val="28"/>
          <w:szCs w:val="28"/>
          <w:lang w:eastAsia="en-US"/>
        </w:rPr>
      </w:pPr>
      <w:r w:rsidRPr="003A72A4">
        <w:rPr>
          <w:rFonts w:eastAsia="Calibri"/>
          <w:sz w:val="28"/>
          <w:szCs w:val="28"/>
          <w:lang w:eastAsia="en-US"/>
        </w:rPr>
        <w:t>Предельные индексы (</w:t>
      </w:r>
      <w:r w:rsidRPr="003A72A4">
        <w:rPr>
          <w:rFonts w:eastAsia="Calibri"/>
          <w:noProof/>
          <w:position w:val="-13"/>
          <w:sz w:val="28"/>
          <w:szCs w:val="28"/>
          <w:lang w:eastAsia="en-US"/>
        </w:rPr>
        <w:drawing>
          <wp:inline distT="0" distB="0" distL="0" distR="0" wp14:anchorId="4609F2E7" wp14:editId="06B869C7">
            <wp:extent cx="790575" cy="342900"/>
            <wp:effectExtent l="0" t="0" r="9525" b="0"/>
            <wp:docPr id="1363283762" name="Рисунок 136328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3A72A4">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23A4AB07" w14:textId="77777777" w:rsidR="003A72A4" w:rsidRPr="003A72A4" w:rsidRDefault="003A72A4" w:rsidP="003A72A4">
      <w:pPr>
        <w:autoSpaceDE w:val="0"/>
        <w:autoSpaceDN w:val="0"/>
        <w:adjustRightInd w:val="0"/>
        <w:ind w:firstLine="540"/>
        <w:jc w:val="both"/>
        <w:outlineLvl w:val="0"/>
        <w:rPr>
          <w:rFonts w:eastAsia="Calibri"/>
          <w:sz w:val="28"/>
          <w:szCs w:val="28"/>
          <w:lang w:eastAsia="en-US"/>
        </w:rPr>
      </w:pPr>
    </w:p>
    <w:p w14:paraId="7F4202AE" w14:textId="77777777" w:rsidR="003A72A4" w:rsidRPr="003A72A4" w:rsidRDefault="003A72A4" w:rsidP="003A72A4">
      <w:pPr>
        <w:autoSpaceDE w:val="0"/>
        <w:autoSpaceDN w:val="0"/>
        <w:adjustRightInd w:val="0"/>
        <w:jc w:val="center"/>
        <w:rPr>
          <w:rFonts w:eastAsia="Calibri"/>
          <w:sz w:val="28"/>
          <w:szCs w:val="28"/>
          <w:lang w:eastAsia="en-US"/>
        </w:rPr>
      </w:pPr>
      <w:r w:rsidRPr="003A72A4">
        <w:rPr>
          <w:rFonts w:eastAsia="Calibri"/>
          <w:noProof/>
          <w:position w:val="-40"/>
          <w:sz w:val="28"/>
          <w:szCs w:val="28"/>
          <w:lang w:eastAsia="en-US"/>
        </w:rPr>
        <w:drawing>
          <wp:inline distT="0" distB="0" distL="0" distR="0" wp14:anchorId="6BBEB34F" wp14:editId="0DF1CA80">
            <wp:extent cx="3629025" cy="695325"/>
            <wp:effectExtent l="0" t="0" r="9525" b="9525"/>
            <wp:docPr id="568666668" name="Рисунок 56866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3A72A4">
        <w:rPr>
          <w:rFonts w:eastAsia="Calibri"/>
          <w:sz w:val="28"/>
          <w:szCs w:val="28"/>
          <w:lang w:eastAsia="en-US"/>
        </w:rPr>
        <w:t>,</w:t>
      </w:r>
    </w:p>
    <w:p w14:paraId="226DD6EE" w14:textId="77777777" w:rsidR="003A72A4" w:rsidRPr="003A72A4" w:rsidRDefault="003A72A4" w:rsidP="003A72A4">
      <w:pPr>
        <w:autoSpaceDE w:val="0"/>
        <w:autoSpaceDN w:val="0"/>
        <w:adjustRightInd w:val="0"/>
        <w:jc w:val="center"/>
        <w:rPr>
          <w:rFonts w:eastAsia="Calibri"/>
          <w:sz w:val="28"/>
          <w:szCs w:val="28"/>
          <w:lang w:eastAsia="en-US"/>
        </w:rPr>
      </w:pPr>
    </w:p>
    <w:p w14:paraId="6ADB3CE7" w14:textId="77777777" w:rsidR="003A72A4" w:rsidRPr="003A72A4" w:rsidRDefault="003A72A4" w:rsidP="003A72A4">
      <w:pPr>
        <w:autoSpaceDE w:val="0"/>
        <w:autoSpaceDN w:val="0"/>
        <w:adjustRightInd w:val="0"/>
        <w:ind w:firstLine="540"/>
        <w:jc w:val="both"/>
        <w:rPr>
          <w:rFonts w:eastAsia="Calibri"/>
          <w:sz w:val="28"/>
          <w:szCs w:val="28"/>
          <w:lang w:eastAsia="en-US"/>
        </w:rPr>
      </w:pPr>
      <w:r w:rsidRPr="003A72A4">
        <w:rPr>
          <w:rFonts w:eastAsia="Calibri"/>
          <w:sz w:val="28"/>
          <w:szCs w:val="28"/>
          <w:lang w:eastAsia="en-US"/>
        </w:rPr>
        <w:t>где:</w:t>
      </w:r>
    </w:p>
    <w:p w14:paraId="77BC5EF4" w14:textId="77777777" w:rsidR="003A72A4" w:rsidRPr="003A72A4" w:rsidRDefault="003A72A4" w:rsidP="003A72A4">
      <w:pPr>
        <w:autoSpaceDE w:val="0"/>
        <w:autoSpaceDN w:val="0"/>
        <w:adjustRightInd w:val="0"/>
        <w:spacing w:before="280"/>
        <w:ind w:firstLine="540"/>
        <w:jc w:val="both"/>
        <w:rPr>
          <w:rFonts w:eastAsia="Calibri"/>
          <w:sz w:val="28"/>
          <w:szCs w:val="28"/>
          <w:lang w:eastAsia="en-US"/>
        </w:rPr>
      </w:pPr>
      <w:r w:rsidRPr="003A72A4">
        <w:rPr>
          <w:rFonts w:eastAsia="Calibri"/>
          <w:noProof/>
          <w:position w:val="-15"/>
          <w:sz w:val="28"/>
          <w:szCs w:val="28"/>
          <w:lang w:eastAsia="en-US"/>
        </w:rPr>
        <w:lastRenderedPageBreak/>
        <w:drawing>
          <wp:inline distT="0" distB="0" distL="0" distR="0" wp14:anchorId="0FF23A17" wp14:editId="5AAB3090">
            <wp:extent cx="561975" cy="371475"/>
            <wp:effectExtent l="0" t="0" r="9525" b="9525"/>
            <wp:docPr id="1973962603" name="Рисунок 197396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A72A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1093AC5B" w14:textId="77777777" w:rsidR="003A72A4" w:rsidRPr="003A72A4" w:rsidRDefault="003A72A4" w:rsidP="003A72A4">
      <w:pPr>
        <w:autoSpaceDE w:val="0"/>
        <w:autoSpaceDN w:val="0"/>
        <w:adjustRightInd w:val="0"/>
        <w:spacing w:before="280"/>
        <w:ind w:firstLine="540"/>
        <w:jc w:val="both"/>
        <w:rPr>
          <w:rFonts w:eastAsia="Calibri"/>
          <w:sz w:val="28"/>
          <w:szCs w:val="28"/>
          <w:lang w:eastAsia="en-US"/>
        </w:rPr>
      </w:pPr>
      <w:r w:rsidRPr="003A72A4">
        <w:rPr>
          <w:rFonts w:eastAsia="Calibri"/>
          <w:noProof/>
          <w:position w:val="-15"/>
          <w:sz w:val="28"/>
          <w:szCs w:val="28"/>
          <w:lang w:eastAsia="en-US"/>
        </w:rPr>
        <w:drawing>
          <wp:inline distT="0" distB="0" distL="0" distR="0" wp14:anchorId="7472E498" wp14:editId="76B884B7">
            <wp:extent cx="819150" cy="371475"/>
            <wp:effectExtent l="0" t="0" r="0" b="9525"/>
            <wp:docPr id="1424575816" name="Рисунок 142457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3A72A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0C47E053" w14:textId="77777777" w:rsidR="003A72A4" w:rsidRPr="003A72A4" w:rsidRDefault="003A72A4" w:rsidP="003A72A4">
      <w:pPr>
        <w:autoSpaceDE w:val="0"/>
        <w:autoSpaceDN w:val="0"/>
        <w:adjustRightInd w:val="0"/>
        <w:spacing w:before="280"/>
        <w:ind w:firstLine="540"/>
        <w:jc w:val="both"/>
        <w:rPr>
          <w:rFonts w:eastAsia="Calibri"/>
          <w:sz w:val="28"/>
          <w:szCs w:val="28"/>
          <w:lang w:eastAsia="en-US"/>
        </w:rPr>
      </w:pPr>
      <w:r w:rsidRPr="003A72A4">
        <w:rPr>
          <w:rFonts w:eastAsia="Calibri"/>
          <w:sz w:val="28"/>
          <w:szCs w:val="28"/>
          <w:lang w:eastAsia="en-US"/>
        </w:rPr>
        <w:t>j - месяц года долгосрочного периода.</w:t>
      </w:r>
    </w:p>
    <w:p w14:paraId="3C758BA5" w14:textId="77777777" w:rsidR="003A72A4" w:rsidRPr="003A72A4" w:rsidRDefault="003A72A4" w:rsidP="003A72A4">
      <w:pPr>
        <w:autoSpaceDE w:val="0"/>
        <w:autoSpaceDN w:val="0"/>
        <w:adjustRightInd w:val="0"/>
        <w:spacing w:before="280"/>
        <w:ind w:left="-284" w:firstLine="824"/>
        <w:jc w:val="both"/>
        <w:rPr>
          <w:rFonts w:eastAsia="Calibri"/>
          <w:sz w:val="28"/>
          <w:szCs w:val="28"/>
          <w:lang w:eastAsia="en-US"/>
        </w:rPr>
      </w:pPr>
      <w:r w:rsidRPr="003A72A4">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047B1B54" w14:textId="77777777" w:rsidR="003A72A4" w:rsidRPr="003A72A4" w:rsidRDefault="003A72A4" w:rsidP="003A72A4">
      <w:pPr>
        <w:autoSpaceDE w:val="0"/>
        <w:autoSpaceDN w:val="0"/>
        <w:adjustRightInd w:val="0"/>
        <w:ind w:firstLine="540"/>
        <w:jc w:val="both"/>
        <w:rPr>
          <w:rFonts w:eastAsia="Calibri"/>
          <w:sz w:val="28"/>
          <w:szCs w:val="28"/>
          <w:lang w:eastAsia="en-US"/>
        </w:rPr>
      </w:pPr>
      <w:r w:rsidRPr="003A72A4">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01D40597" w14:textId="77777777" w:rsidR="003A72A4" w:rsidRPr="003A72A4" w:rsidRDefault="003A72A4" w:rsidP="003A72A4">
      <w:pPr>
        <w:autoSpaceDE w:val="0"/>
        <w:autoSpaceDN w:val="0"/>
        <w:adjustRightInd w:val="0"/>
        <w:ind w:firstLine="567"/>
        <w:jc w:val="both"/>
        <w:rPr>
          <w:rFonts w:eastAsia="Calibri"/>
          <w:sz w:val="28"/>
          <w:szCs w:val="28"/>
          <w:lang w:eastAsia="en-US"/>
        </w:rPr>
      </w:pPr>
      <w:r w:rsidRPr="003A72A4">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3A72A4">
        <w:rPr>
          <w:rFonts w:eastAsia="Calibri"/>
          <w:noProof/>
          <w:position w:val="-15"/>
          <w:sz w:val="28"/>
          <w:szCs w:val="28"/>
          <w:lang w:eastAsia="en-US"/>
        </w:rPr>
        <w:drawing>
          <wp:inline distT="0" distB="0" distL="0" distR="0" wp14:anchorId="1FC85718" wp14:editId="63C1FBDF">
            <wp:extent cx="542925" cy="371475"/>
            <wp:effectExtent l="0" t="0" r="9525" b="9525"/>
            <wp:docPr id="903218051" name="Рисунок 90321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3A72A4">
        <w:rPr>
          <w:rFonts w:eastAsia="Calibri"/>
          <w:sz w:val="28"/>
          <w:szCs w:val="28"/>
          <w:lang w:eastAsia="en-US"/>
        </w:rPr>
        <w:t>) определяется по формуле:</w:t>
      </w:r>
    </w:p>
    <w:p w14:paraId="3DE71B71" w14:textId="77777777" w:rsidR="003A72A4" w:rsidRPr="003A72A4" w:rsidRDefault="003A72A4" w:rsidP="003A72A4">
      <w:pPr>
        <w:autoSpaceDE w:val="0"/>
        <w:autoSpaceDN w:val="0"/>
        <w:adjustRightInd w:val="0"/>
        <w:ind w:firstLine="540"/>
        <w:jc w:val="both"/>
        <w:outlineLvl w:val="0"/>
        <w:rPr>
          <w:rFonts w:eastAsia="Calibri"/>
          <w:sz w:val="28"/>
          <w:szCs w:val="28"/>
          <w:lang w:eastAsia="en-US"/>
        </w:rPr>
      </w:pPr>
    </w:p>
    <w:p w14:paraId="6614909F" w14:textId="77777777" w:rsidR="003A72A4" w:rsidRPr="003A72A4" w:rsidRDefault="003A72A4" w:rsidP="003A72A4">
      <w:pPr>
        <w:autoSpaceDE w:val="0"/>
        <w:autoSpaceDN w:val="0"/>
        <w:adjustRightInd w:val="0"/>
        <w:jc w:val="center"/>
        <w:rPr>
          <w:rFonts w:eastAsia="Calibri"/>
          <w:sz w:val="28"/>
          <w:szCs w:val="28"/>
          <w:lang w:eastAsia="en-US"/>
        </w:rPr>
      </w:pPr>
      <w:r w:rsidRPr="003A72A4">
        <w:rPr>
          <w:rFonts w:eastAsia="Calibri"/>
          <w:noProof/>
          <w:position w:val="-15"/>
          <w:sz w:val="28"/>
          <w:szCs w:val="28"/>
          <w:lang w:eastAsia="en-US"/>
        </w:rPr>
        <w:drawing>
          <wp:inline distT="0" distB="0" distL="0" distR="0" wp14:anchorId="23E89725" wp14:editId="2CFB26F5">
            <wp:extent cx="2724150" cy="371475"/>
            <wp:effectExtent l="0" t="0" r="0" b="9525"/>
            <wp:docPr id="1248211643" name="Рисунок 124821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3A72A4">
        <w:rPr>
          <w:rFonts w:eastAsia="Calibri"/>
          <w:sz w:val="28"/>
          <w:szCs w:val="28"/>
          <w:lang w:eastAsia="en-US"/>
        </w:rPr>
        <w:t>,</w:t>
      </w:r>
    </w:p>
    <w:p w14:paraId="3DFD1B0C" w14:textId="77777777" w:rsidR="003A72A4" w:rsidRPr="003A72A4" w:rsidRDefault="003A72A4" w:rsidP="003A72A4">
      <w:pPr>
        <w:autoSpaceDE w:val="0"/>
        <w:autoSpaceDN w:val="0"/>
        <w:adjustRightInd w:val="0"/>
        <w:ind w:firstLine="540"/>
        <w:jc w:val="both"/>
        <w:rPr>
          <w:rFonts w:eastAsia="Calibri"/>
          <w:sz w:val="28"/>
          <w:szCs w:val="28"/>
          <w:lang w:eastAsia="en-US"/>
        </w:rPr>
      </w:pPr>
    </w:p>
    <w:p w14:paraId="32037BCB" w14:textId="77777777" w:rsidR="003A72A4" w:rsidRPr="003A72A4" w:rsidRDefault="003A72A4" w:rsidP="003A72A4">
      <w:pPr>
        <w:autoSpaceDE w:val="0"/>
        <w:autoSpaceDN w:val="0"/>
        <w:adjustRightInd w:val="0"/>
        <w:ind w:firstLine="540"/>
        <w:jc w:val="both"/>
        <w:rPr>
          <w:rFonts w:eastAsia="Calibri"/>
          <w:sz w:val="28"/>
          <w:szCs w:val="28"/>
          <w:lang w:eastAsia="en-US"/>
        </w:rPr>
      </w:pPr>
      <w:r w:rsidRPr="003A72A4">
        <w:rPr>
          <w:rFonts w:eastAsia="Calibri"/>
          <w:sz w:val="28"/>
          <w:szCs w:val="28"/>
          <w:lang w:eastAsia="en-US"/>
        </w:rPr>
        <w:t>где:</w:t>
      </w:r>
    </w:p>
    <w:p w14:paraId="4AB0EBD1" w14:textId="77777777" w:rsidR="003A72A4" w:rsidRPr="003A72A4" w:rsidRDefault="003A72A4" w:rsidP="003A72A4">
      <w:pPr>
        <w:autoSpaceDE w:val="0"/>
        <w:autoSpaceDN w:val="0"/>
        <w:adjustRightInd w:val="0"/>
        <w:spacing w:before="280"/>
        <w:ind w:firstLine="540"/>
        <w:jc w:val="both"/>
        <w:rPr>
          <w:rFonts w:eastAsia="Calibri"/>
          <w:sz w:val="28"/>
          <w:szCs w:val="28"/>
          <w:lang w:eastAsia="en-US"/>
        </w:rPr>
      </w:pPr>
      <w:r w:rsidRPr="003A72A4">
        <w:rPr>
          <w:rFonts w:eastAsia="Calibri"/>
          <w:noProof/>
          <w:position w:val="-15"/>
          <w:sz w:val="28"/>
          <w:szCs w:val="28"/>
          <w:lang w:eastAsia="en-US"/>
        </w:rPr>
        <w:drawing>
          <wp:inline distT="0" distB="0" distL="0" distR="0" wp14:anchorId="3A12478A" wp14:editId="6A4F5E5C">
            <wp:extent cx="561975" cy="371475"/>
            <wp:effectExtent l="0" t="0" r="9525" b="9525"/>
            <wp:docPr id="219110003" name="Рисунок 2191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A72A4">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00539F4D" w14:textId="77777777" w:rsidR="003A72A4" w:rsidRPr="003A72A4" w:rsidRDefault="003A72A4" w:rsidP="003A72A4">
      <w:pPr>
        <w:autoSpaceDE w:val="0"/>
        <w:autoSpaceDN w:val="0"/>
        <w:adjustRightInd w:val="0"/>
        <w:spacing w:before="280"/>
        <w:ind w:firstLine="540"/>
        <w:jc w:val="both"/>
        <w:rPr>
          <w:rFonts w:eastAsia="Calibri"/>
          <w:sz w:val="28"/>
          <w:szCs w:val="28"/>
          <w:lang w:eastAsia="en-US"/>
        </w:rPr>
      </w:pPr>
      <w:r w:rsidRPr="003A72A4">
        <w:rPr>
          <w:rFonts w:eastAsia="Calibri"/>
          <w:noProof/>
          <w:position w:val="-15"/>
          <w:sz w:val="28"/>
          <w:szCs w:val="28"/>
          <w:lang w:eastAsia="en-US"/>
        </w:rPr>
        <w:drawing>
          <wp:inline distT="0" distB="0" distL="0" distR="0" wp14:anchorId="01E3D87A" wp14:editId="1CF466C3">
            <wp:extent cx="504825" cy="371475"/>
            <wp:effectExtent l="0" t="0" r="9525" b="9525"/>
            <wp:docPr id="1682361415" name="Рисунок 168236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A72A4">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2312EF71" w14:textId="77777777" w:rsidR="003A72A4" w:rsidRPr="003A72A4" w:rsidRDefault="003A72A4" w:rsidP="003A72A4">
      <w:pPr>
        <w:autoSpaceDE w:val="0"/>
        <w:autoSpaceDN w:val="0"/>
        <w:adjustRightInd w:val="0"/>
        <w:ind w:firstLine="539"/>
        <w:jc w:val="both"/>
        <w:rPr>
          <w:rFonts w:eastAsia="Calibri"/>
          <w:sz w:val="28"/>
          <w:szCs w:val="28"/>
          <w:lang w:eastAsia="en-US"/>
        </w:rPr>
      </w:pPr>
      <w:r w:rsidRPr="003A72A4">
        <w:rPr>
          <w:rFonts w:eastAsia="Calibri"/>
          <w:noProof/>
          <w:position w:val="-11"/>
          <w:sz w:val="28"/>
          <w:szCs w:val="28"/>
          <w:lang w:eastAsia="en-US"/>
        </w:rPr>
        <w:drawing>
          <wp:inline distT="0" distB="0" distL="0" distR="0" wp14:anchorId="67170149" wp14:editId="78993212">
            <wp:extent cx="466725" cy="323850"/>
            <wp:effectExtent l="0" t="0" r="9525" b="0"/>
            <wp:docPr id="916387528" name="Рисунок 91638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3A72A4">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w:t>
      </w:r>
      <w:r w:rsidRPr="003A72A4">
        <w:rPr>
          <w:rFonts w:eastAsia="Calibri"/>
          <w:sz w:val="28"/>
          <w:szCs w:val="28"/>
          <w:lang w:eastAsia="en-US"/>
        </w:rPr>
        <w:lastRenderedPageBreak/>
        <w:t>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28788ACF" w14:textId="77777777" w:rsidR="003A72A4" w:rsidRPr="003A72A4" w:rsidRDefault="003A72A4" w:rsidP="003A72A4">
      <w:pPr>
        <w:autoSpaceDE w:val="0"/>
        <w:autoSpaceDN w:val="0"/>
        <w:adjustRightInd w:val="0"/>
        <w:ind w:firstLine="539"/>
        <w:jc w:val="both"/>
        <w:rPr>
          <w:rFonts w:eastAsia="Calibri"/>
          <w:sz w:val="28"/>
          <w:szCs w:val="28"/>
          <w:lang w:eastAsia="en-US"/>
        </w:rPr>
      </w:pPr>
      <w:r w:rsidRPr="003A72A4">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3A72A4">
        <w:rPr>
          <w:rFonts w:eastAsia="Calibri"/>
          <w:noProof/>
          <w:position w:val="-15"/>
          <w:sz w:val="28"/>
          <w:szCs w:val="28"/>
          <w:lang w:eastAsia="en-US"/>
        </w:rPr>
        <w:drawing>
          <wp:inline distT="0" distB="0" distL="0" distR="0" wp14:anchorId="2822D39A" wp14:editId="5B1C868C">
            <wp:extent cx="561975" cy="371475"/>
            <wp:effectExtent l="0" t="0" r="9525" b="9525"/>
            <wp:docPr id="211681253" name="Рисунок 21168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3A72A4">
        <w:rPr>
          <w:rFonts w:eastAsia="Calibri"/>
          <w:sz w:val="28"/>
          <w:szCs w:val="28"/>
          <w:lang w:eastAsia="en-US"/>
        </w:rPr>
        <w:t>) определяется по формуле:</w:t>
      </w:r>
    </w:p>
    <w:p w14:paraId="3371F760" w14:textId="77777777" w:rsidR="003A72A4" w:rsidRPr="003A72A4" w:rsidRDefault="003A72A4" w:rsidP="003A72A4">
      <w:pPr>
        <w:autoSpaceDE w:val="0"/>
        <w:autoSpaceDN w:val="0"/>
        <w:adjustRightInd w:val="0"/>
        <w:jc w:val="center"/>
        <w:rPr>
          <w:rFonts w:eastAsia="Calibri"/>
          <w:sz w:val="28"/>
          <w:szCs w:val="28"/>
          <w:lang w:eastAsia="en-US"/>
        </w:rPr>
      </w:pPr>
      <w:r w:rsidRPr="003A72A4">
        <w:rPr>
          <w:rFonts w:eastAsia="Calibri"/>
          <w:noProof/>
          <w:position w:val="-19"/>
          <w:sz w:val="28"/>
          <w:szCs w:val="28"/>
          <w:lang w:eastAsia="en-US"/>
        </w:rPr>
        <w:drawing>
          <wp:inline distT="0" distB="0" distL="0" distR="0" wp14:anchorId="70628D43" wp14:editId="0FD22C78">
            <wp:extent cx="5153025" cy="428625"/>
            <wp:effectExtent l="0" t="0" r="0" b="0"/>
            <wp:docPr id="2014845866" name="Рисунок 201484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3A72A4">
        <w:rPr>
          <w:rFonts w:eastAsia="Calibri"/>
          <w:sz w:val="28"/>
          <w:szCs w:val="28"/>
          <w:lang w:eastAsia="en-US"/>
        </w:rPr>
        <w:t>,</w:t>
      </w:r>
    </w:p>
    <w:p w14:paraId="362BDEFD" w14:textId="77777777" w:rsidR="003A72A4" w:rsidRPr="003A72A4" w:rsidRDefault="003A72A4" w:rsidP="003A72A4">
      <w:pPr>
        <w:autoSpaceDE w:val="0"/>
        <w:autoSpaceDN w:val="0"/>
        <w:adjustRightInd w:val="0"/>
        <w:ind w:firstLine="540"/>
        <w:jc w:val="both"/>
        <w:rPr>
          <w:rFonts w:eastAsia="Calibri"/>
          <w:sz w:val="28"/>
          <w:szCs w:val="28"/>
          <w:lang w:eastAsia="en-US"/>
        </w:rPr>
      </w:pPr>
    </w:p>
    <w:p w14:paraId="4C1663D4" w14:textId="77777777" w:rsidR="003A72A4" w:rsidRPr="003A72A4" w:rsidRDefault="003A72A4" w:rsidP="003A72A4">
      <w:pPr>
        <w:autoSpaceDE w:val="0"/>
        <w:autoSpaceDN w:val="0"/>
        <w:adjustRightInd w:val="0"/>
        <w:ind w:firstLine="540"/>
        <w:jc w:val="both"/>
        <w:rPr>
          <w:rFonts w:eastAsia="Calibri"/>
          <w:sz w:val="28"/>
          <w:szCs w:val="28"/>
          <w:lang w:eastAsia="en-US"/>
        </w:rPr>
      </w:pPr>
      <w:r w:rsidRPr="003A72A4">
        <w:rPr>
          <w:rFonts w:eastAsia="Calibri"/>
          <w:sz w:val="28"/>
          <w:szCs w:val="28"/>
          <w:lang w:eastAsia="en-US"/>
        </w:rPr>
        <w:t>где:</w:t>
      </w:r>
    </w:p>
    <w:p w14:paraId="1200A6A4" w14:textId="77777777" w:rsidR="003A72A4" w:rsidRPr="003A72A4" w:rsidRDefault="003A72A4" w:rsidP="003A72A4">
      <w:pPr>
        <w:autoSpaceDE w:val="0"/>
        <w:autoSpaceDN w:val="0"/>
        <w:adjustRightInd w:val="0"/>
        <w:spacing w:before="280"/>
        <w:ind w:firstLine="540"/>
        <w:jc w:val="both"/>
        <w:rPr>
          <w:rFonts w:eastAsia="Calibri"/>
          <w:sz w:val="28"/>
          <w:szCs w:val="28"/>
          <w:lang w:eastAsia="en-US"/>
        </w:rPr>
      </w:pPr>
      <w:r w:rsidRPr="003A72A4">
        <w:rPr>
          <w:rFonts w:eastAsia="Calibri"/>
          <w:sz w:val="28"/>
          <w:szCs w:val="28"/>
          <w:lang w:eastAsia="en-US"/>
        </w:rPr>
        <w:t>s - количество видов коммунальных услуг;</w:t>
      </w:r>
    </w:p>
    <w:p w14:paraId="3E05A743" w14:textId="77777777" w:rsidR="003A72A4" w:rsidRPr="003A72A4" w:rsidRDefault="003A72A4" w:rsidP="003A72A4">
      <w:pPr>
        <w:autoSpaceDE w:val="0"/>
        <w:autoSpaceDN w:val="0"/>
        <w:adjustRightInd w:val="0"/>
        <w:spacing w:before="280"/>
        <w:ind w:firstLine="540"/>
        <w:jc w:val="both"/>
        <w:rPr>
          <w:rFonts w:eastAsia="Calibri"/>
          <w:sz w:val="28"/>
          <w:szCs w:val="28"/>
          <w:lang w:eastAsia="en-US"/>
        </w:rPr>
      </w:pPr>
      <w:r w:rsidRPr="003A72A4">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79EE8C54" w14:textId="77777777" w:rsidR="003A72A4" w:rsidRPr="003A72A4" w:rsidRDefault="003A72A4" w:rsidP="003A72A4">
      <w:pPr>
        <w:autoSpaceDE w:val="0"/>
        <w:autoSpaceDN w:val="0"/>
        <w:adjustRightInd w:val="0"/>
        <w:spacing w:before="280"/>
        <w:ind w:firstLine="540"/>
        <w:jc w:val="both"/>
        <w:rPr>
          <w:rFonts w:eastAsia="Calibri"/>
          <w:sz w:val="28"/>
          <w:szCs w:val="28"/>
          <w:lang w:eastAsia="en-US"/>
        </w:rPr>
      </w:pPr>
      <w:r w:rsidRPr="003A72A4">
        <w:rPr>
          <w:rFonts w:eastAsia="Calibri"/>
          <w:noProof/>
          <w:position w:val="-13"/>
          <w:sz w:val="28"/>
          <w:szCs w:val="28"/>
          <w:lang w:eastAsia="en-US"/>
        </w:rPr>
        <w:drawing>
          <wp:inline distT="0" distB="0" distL="0" distR="0" wp14:anchorId="0D00A514" wp14:editId="6CC9AD8E">
            <wp:extent cx="542925" cy="342900"/>
            <wp:effectExtent l="0" t="0" r="9525" b="0"/>
            <wp:docPr id="556538993" name="Рисунок 55653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3A72A4">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F8A6E4C" w14:textId="77777777" w:rsidR="003A72A4" w:rsidRPr="003A72A4" w:rsidRDefault="003A72A4" w:rsidP="003A72A4">
      <w:pPr>
        <w:autoSpaceDE w:val="0"/>
        <w:autoSpaceDN w:val="0"/>
        <w:adjustRightInd w:val="0"/>
        <w:ind w:firstLine="539"/>
        <w:jc w:val="both"/>
        <w:rPr>
          <w:rFonts w:eastAsia="Calibri"/>
          <w:sz w:val="28"/>
          <w:szCs w:val="28"/>
          <w:lang w:eastAsia="en-US"/>
        </w:rPr>
      </w:pPr>
      <w:r w:rsidRPr="003A72A4">
        <w:rPr>
          <w:rFonts w:eastAsia="Calibri"/>
          <w:noProof/>
          <w:position w:val="-13"/>
          <w:sz w:val="28"/>
          <w:szCs w:val="28"/>
          <w:lang w:eastAsia="en-US"/>
        </w:rPr>
        <w:drawing>
          <wp:inline distT="0" distB="0" distL="0" distR="0" wp14:anchorId="101410C2" wp14:editId="6CD392CE">
            <wp:extent cx="590550" cy="342900"/>
            <wp:effectExtent l="0" t="0" r="0" b="0"/>
            <wp:docPr id="48349194" name="Рисунок 4834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3A72A4">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0CB63626" w14:textId="77777777" w:rsidR="003A72A4" w:rsidRPr="003A72A4" w:rsidRDefault="003A72A4" w:rsidP="003A72A4">
      <w:pPr>
        <w:autoSpaceDE w:val="0"/>
        <w:autoSpaceDN w:val="0"/>
        <w:adjustRightInd w:val="0"/>
        <w:ind w:firstLine="539"/>
        <w:jc w:val="both"/>
        <w:rPr>
          <w:rFonts w:eastAsia="Calibri"/>
          <w:sz w:val="28"/>
          <w:szCs w:val="28"/>
          <w:lang w:eastAsia="en-US"/>
        </w:rPr>
      </w:pPr>
      <w:r w:rsidRPr="003A72A4">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3A72A4">
        <w:rPr>
          <w:rFonts w:eastAsia="Calibri"/>
          <w:noProof/>
          <w:position w:val="-15"/>
          <w:sz w:val="28"/>
          <w:szCs w:val="28"/>
          <w:lang w:eastAsia="en-US"/>
        </w:rPr>
        <w:drawing>
          <wp:inline distT="0" distB="0" distL="0" distR="0" wp14:anchorId="0BB3C8BF" wp14:editId="0B290E0C">
            <wp:extent cx="504825" cy="371475"/>
            <wp:effectExtent l="0" t="0" r="9525" b="9525"/>
            <wp:docPr id="44424358" name="Рисунок 4442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3A72A4">
        <w:rPr>
          <w:rFonts w:eastAsia="Calibri"/>
          <w:sz w:val="28"/>
          <w:szCs w:val="28"/>
          <w:lang w:eastAsia="en-US"/>
        </w:rPr>
        <w:t>) определяется по формуле:</w:t>
      </w:r>
    </w:p>
    <w:p w14:paraId="45480FCB" w14:textId="77777777" w:rsidR="003A72A4" w:rsidRPr="003A72A4" w:rsidRDefault="003A72A4" w:rsidP="003A72A4">
      <w:pPr>
        <w:autoSpaceDE w:val="0"/>
        <w:autoSpaceDN w:val="0"/>
        <w:adjustRightInd w:val="0"/>
        <w:ind w:firstLine="540"/>
        <w:jc w:val="both"/>
        <w:rPr>
          <w:rFonts w:eastAsia="Calibri"/>
          <w:sz w:val="28"/>
          <w:szCs w:val="28"/>
          <w:lang w:eastAsia="en-US"/>
        </w:rPr>
      </w:pPr>
    </w:p>
    <w:p w14:paraId="7892BD3A" w14:textId="77777777" w:rsidR="003A72A4" w:rsidRPr="003A72A4" w:rsidRDefault="003A72A4" w:rsidP="003A72A4">
      <w:pPr>
        <w:autoSpaceDE w:val="0"/>
        <w:autoSpaceDN w:val="0"/>
        <w:adjustRightInd w:val="0"/>
        <w:jc w:val="center"/>
        <w:rPr>
          <w:rFonts w:eastAsia="Calibri"/>
          <w:sz w:val="28"/>
          <w:szCs w:val="28"/>
          <w:lang w:eastAsia="en-US"/>
        </w:rPr>
      </w:pPr>
      <w:r w:rsidRPr="003A72A4">
        <w:rPr>
          <w:rFonts w:eastAsia="Calibri"/>
          <w:noProof/>
          <w:position w:val="-15"/>
          <w:sz w:val="28"/>
          <w:szCs w:val="28"/>
          <w:lang w:eastAsia="en-US"/>
        </w:rPr>
        <w:drawing>
          <wp:inline distT="0" distB="0" distL="0" distR="0" wp14:anchorId="410CA0DA" wp14:editId="1C839168">
            <wp:extent cx="1781175" cy="371475"/>
            <wp:effectExtent l="0" t="0" r="9525" b="9525"/>
            <wp:docPr id="1294708451" name="Рисунок 129470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3A72A4">
        <w:rPr>
          <w:rFonts w:eastAsia="Calibri"/>
          <w:sz w:val="28"/>
          <w:szCs w:val="28"/>
          <w:lang w:eastAsia="en-US"/>
        </w:rPr>
        <w:t>,</w:t>
      </w:r>
    </w:p>
    <w:p w14:paraId="30725C26" w14:textId="77777777" w:rsidR="003A72A4" w:rsidRPr="003A72A4" w:rsidRDefault="003A72A4" w:rsidP="003A72A4">
      <w:pPr>
        <w:autoSpaceDE w:val="0"/>
        <w:autoSpaceDN w:val="0"/>
        <w:adjustRightInd w:val="0"/>
        <w:ind w:firstLine="540"/>
        <w:jc w:val="both"/>
        <w:rPr>
          <w:rFonts w:eastAsia="Calibri"/>
          <w:sz w:val="28"/>
          <w:szCs w:val="28"/>
          <w:lang w:eastAsia="en-US"/>
        </w:rPr>
      </w:pPr>
    </w:p>
    <w:p w14:paraId="2E45DDDF" w14:textId="77777777" w:rsidR="003A72A4" w:rsidRPr="003A72A4" w:rsidRDefault="003A72A4" w:rsidP="003A72A4">
      <w:pPr>
        <w:autoSpaceDE w:val="0"/>
        <w:autoSpaceDN w:val="0"/>
        <w:adjustRightInd w:val="0"/>
        <w:ind w:firstLine="540"/>
        <w:jc w:val="both"/>
        <w:rPr>
          <w:rFonts w:eastAsia="Calibri"/>
          <w:sz w:val="28"/>
          <w:szCs w:val="28"/>
          <w:lang w:eastAsia="en-US"/>
        </w:rPr>
      </w:pPr>
      <w:r w:rsidRPr="003A72A4">
        <w:rPr>
          <w:rFonts w:eastAsia="Calibri"/>
          <w:sz w:val="28"/>
          <w:szCs w:val="28"/>
          <w:lang w:eastAsia="en-US"/>
        </w:rPr>
        <w:t>где:</w:t>
      </w:r>
    </w:p>
    <w:p w14:paraId="495D731A" w14:textId="77777777" w:rsidR="003A72A4" w:rsidRPr="003A72A4" w:rsidRDefault="003A72A4" w:rsidP="003A72A4">
      <w:pPr>
        <w:autoSpaceDE w:val="0"/>
        <w:autoSpaceDN w:val="0"/>
        <w:adjustRightInd w:val="0"/>
        <w:spacing w:before="280"/>
        <w:ind w:firstLine="540"/>
        <w:jc w:val="both"/>
        <w:rPr>
          <w:rFonts w:eastAsia="Calibri"/>
          <w:sz w:val="28"/>
          <w:szCs w:val="28"/>
          <w:lang w:eastAsia="en-US"/>
        </w:rPr>
      </w:pPr>
      <w:r w:rsidRPr="003A72A4">
        <w:rPr>
          <w:rFonts w:eastAsia="Calibri"/>
          <w:noProof/>
          <w:position w:val="-11"/>
          <w:sz w:val="28"/>
          <w:szCs w:val="28"/>
          <w:lang w:eastAsia="en-US"/>
        </w:rPr>
        <w:lastRenderedPageBreak/>
        <w:drawing>
          <wp:inline distT="0" distB="0" distL="0" distR="0" wp14:anchorId="7E6DFDD2" wp14:editId="5CAF6696">
            <wp:extent cx="257175" cy="323850"/>
            <wp:effectExtent l="0" t="0" r="9525" b="0"/>
            <wp:docPr id="499714068" name="Рисунок 49971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A72A4">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115840A" w14:textId="77777777" w:rsidR="003A72A4" w:rsidRPr="003A72A4" w:rsidRDefault="003A72A4" w:rsidP="003A72A4">
      <w:pPr>
        <w:autoSpaceDE w:val="0"/>
        <w:autoSpaceDN w:val="0"/>
        <w:adjustRightInd w:val="0"/>
        <w:spacing w:before="280"/>
        <w:ind w:firstLine="540"/>
        <w:jc w:val="both"/>
        <w:rPr>
          <w:rFonts w:eastAsia="Calibri"/>
          <w:sz w:val="28"/>
          <w:szCs w:val="28"/>
          <w:lang w:eastAsia="en-US"/>
        </w:rPr>
      </w:pPr>
      <w:r w:rsidRPr="003A72A4">
        <w:rPr>
          <w:rFonts w:eastAsia="Calibri"/>
          <w:noProof/>
          <w:position w:val="-11"/>
          <w:sz w:val="28"/>
          <w:szCs w:val="28"/>
          <w:lang w:eastAsia="en-US"/>
        </w:rPr>
        <w:drawing>
          <wp:inline distT="0" distB="0" distL="0" distR="0" wp14:anchorId="4FFF67BA" wp14:editId="143B1F3E">
            <wp:extent cx="276225" cy="323850"/>
            <wp:effectExtent l="0" t="0" r="9525" b="0"/>
            <wp:docPr id="1915497021" name="Рисунок 191549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3A72A4">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1773412" w14:textId="77777777" w:rsidR="003A72A4" w:rsidRPr="003A72A4" w:rsidRDefault="003A72A4" w:rsidP="003A72A4">
      <w:pPr>
        <w:autoSpaceDE w:val="0"/>
        <w:autoSpaceDN w:val="0"/>
        <w:adjustRightInd w:val="0"/>
        <w:ind w:firstLine="540"/>
        <w:jc w:val="center"/>
        <w:rPr>
          <w:rFonts w:eastAsia="Calibri"/>
          <w:b/>
          <w:bCs/>
          <w:sz w:val="28"/>
          <w:szCs w:val="28"/>
          <w:lang w:eastAsia="en-US"/>
        </w:rPr>
      </w:pPr>
    </w:p>
    <w:p w14:paraId="65157878" w14:textId="77777777" w:rsidR="003A72A4" w:rsidRPr="003A72A4" w:rsidRDefault="003A72A4" w:rsidP="003A72A4">
      <w:pPr>
        <w:autoSpaceDE w:val="0"/>
        <w:autoSpaceDN w:val="0"/>
        <w:adjustRightInd w:val="0"/>
        <w:jc w:val="center"/>
        <w:rPr>
          <w:rFonts w:eastAsia="Calibri"/>
          <w:b/>
          <w:bCs/>
          <w:sz w:val="28"/>
          <w:szCs w:val="28"/>
          <w:lang w:eastAsia="en-US"/>
        </w:rPr>
      </w:pPr>
      <w:r w:rsidRPr="003A72A4">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03BB7CF2" w14:textId="77777777" w:rsidR="003A72A4" w:rsidRPr="003A72A4" w:rsidRDefault="003A72A4" w:rsidP="003A72A4">
      <w:pPr>
        <w:autoSpaceDE w:val="0"/>
        <w:autoSpaceDN w:val="0"/>
        <w:adjustRightInd w:val="0"/>
        <w:ind w:firstLine="540"/>
        <w:jc w:val="center"/>
        <w:rPr>
          <w:rFonts w:eastAsia="Calibri"/>
          <w:b/>
          <w:bCs/>
          <w:sz w:val="28"/>
          <w:szCs w:val="28"/>
          <w:lang w:eastAsia="en-US"/>
        </w:rPr>
      </w:pPr>
    </w:p>
    <w:p w14:paraId="4AB5123A" w14:textId="77777777" w:rsidR="003A72A4" w:rsidRPr="003A72A4" w:rsidRDefault="003A72A4" w:rsidP="003A72A4">
      <w:pPr>
        <w:jc w:val="both"/>
        <w:rPr>
          <w:sz w:val="28"/>
          <w:szCs w:val="28"/>
        </w:rPr>
      </w:pPr>
      <w:r w:rsidRPr="003A72A4">
        <w:rPr>
          <w:sz w:val="28"/>
          <w:szCs w:val="28"/>
        </w:rPr>
        <w:tab/>
        <w:t xml:space="preserve">В декабре 2023 года для населения Тисульского муниципального округа действуют льготные тарифы, установленные постановлением РЭК Кузбасса       </w:t>
      </w:r>
      <w:r w:rsidRPr="003A72A4">
        <w:rPr>
          <w:sz w:val="28"/>
          <w:szCs w:val="28"/>
          <w:lang w:eastAsia="en-US"/>
        </w:rPr>
        <w:t>от 28.11.2022 № 938 «Об установлении льготных тарифов на холодное и горячее водоснабжение, водоотведение, тепловую энергию (мощность), твердое топливо, сжиженный газ на территории Тисульского муниципального округа» (в редакции постановлений РЭК Кузбасса от 30.03.2023 № 32, от 01.09.2023            № 110).</w:t>
      </w:r>
    </w:p>
    <w:p w14:paraId="1F890B65" w14:textId="77777777" w:rsidR="003A72A4" w:rsidRPr="003A72A4" w:rsidRDefault="003A72A4" w:rsidP="003A72A4">
      <w:pPr>
        <w:widowControl w:val="0"/>
        <w:autoSpaceDE w:val="0"/>
        <w:autoSpaceDN w:val="0"/>
        <w:adjustRightInd w:val="0"/>
        <w:ind w:firstLine="567"/>
        <w:jc w:val="both"/>
        <w:rPr>
          <w:sz w:val="28"/>
          <w:szCs w:val="28"/>
        </w:rPr>
      </w:pPr>
      <w:r w:rsidRPr="003A72A4">
        <w:rPr>
          <w:sz w:val="28"/>
          <w:szCs w:val="28"/>
        </w:rPr>
        <w:t>Проведя анализ соблюдения предельного (максимального) индекса изменения платы граждан за коммунальные услуги, установленного для Тисульского муниципального округа, специалист РЭК Кузбасса (далее - специалист) пришел к выводу, что применение цен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6786F0BD" w14:textId="77777777" w:rsidR="003A72A4" w:rsidRPr="003A72A4" w:rsidRDefault="003A72A4" w:rsidP="003A72A4">
      <w:pPr>
        <w:widowControl w:val="0"/>
        <w:autoSpaceDE w:val="0"/>
        <w:autoSpaceDN w:val="0"/>
        <w:adjustRightInd w:val="0"/>
        <w:ind w:firstLine="567"/>
        <w:jc w:val="both"/>
        <w:rPr>
          <w:sz w:val="28"/>
          <w:szCs w:val="28"/>
        </w:rPr>
      </w:pPr>
      <w:r w:rsidRPr="003A72A4">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Тисульского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01.01.2024 по 30.06.2024 не должен превысить 0 %, на период с 01.07.2024 по 31.12.2024 не должен превысить 8,9%. </w:t>
      </w:r>
    </w:p>
    <w:p w14:paraId="3ECE74B4" w14:textId="77777777" w:rsidR="003A72A4" w:rsidRPr="003A72A4" w:rsidRDefault="003A72A4" w:rsidP="003A72A4">
      <w:pPr>
        <w:widowControl w:val="0"/>
        <w:autoSpaceDE w:val="0"/>
        <w:autoSpaceDN w:val="0"/>
        <w:adjustRightInd w:val="0"/>
        <w:ind w:firstLine="567"/>
        <w:jc w:val="both"/>
        <w:rPr>
          <w:sz w:val="28"/>
          <w:szCs w:val="28"/>
        </w:rPr>
      </w:pPr>
      <w:r w:rsidRPr="003A72A4">
        <w:rPr>
          <w:sz w:val="28"/>
          <w:szCs w:val="28"/>
        </w:rPr>
        <w:t>Результаты расчетов приведены в таблице № 1.</w:t>
      </w:r>
    </w:p>
    <w:p w14:paraId="115FE267" w14:textId="77777777" w:rsidR="003A72A4" w:rsidRPr="003A72A4" w:rsidRDefault="003A72A4" w:rsidP="003A72A4">
      <w:pPr>
        <w:widowControl w:val="0"/>
        <w:autoSpaceDE w:val="0"/>
        <w:autoSpaceDN w:val="0"/>
        <w:adjustRightInd w:val="0"/>
        <w:ind w:left="-284" w:firstLine="851"/>
        <w:jc w:val="both"/>
        <w:rPr>
          <w:sz w:val="28"/>
          <w:szCs w:val="28"/>
        </w:rPr>
      </w:pPr>
    </w:p>
    <w:p w14:paraId="267D480F" w14:textId="77777777" w:rsidR="003A72A4" w:rsidRPr="003A72A4" w:rsidRDefault="003A72A4" w:rsidP="003A72A4">
      <w:pPr>
        <w:widowControl w:val="0"/>
        <w:autoSpaceDE w:val="0"/>
        <w:autoSpaceDN w:val="0"/>
        <w:adjustRightInd w:val="0"/>
        <w:ind w:left="-284" w:firstLine="851"/>
        <w:jc w:val="both"/>
        <w:rPr>
          <w:sz w:val="28"/>
          <w:szCs w:val="28"/>
        </w:rPr>
      </w:pPr>
    </w:p>
    <w:p w14:paraId="2F423B98" w14:textId="77777777" w:rsidR="003A72A4" w:rsidRPr="003A72A4" w:rsidRDefault="003A72A4" w:rsidP="003A72A4">
      <w:pPr>
        <w:widowControl w:val="0"/>
        <w:autoSpaceDE w:val="0"/>
        <w:autoSpaceDN w:val="0"/>
        <w:adjustRightInd w:val="0"/>
        <w:ind w:left="-284" w:firstLine="851"/>
        <w:jc w:val="both"/>
        <w:rPr>
          <w:sz w:val="28"/>
          <w:szCs w:val="28"/>
        </w:rPr>
        <w:sectPr w:rsidR="003A72A4" w:rsidRPr="003A72A4" w:rsidSect="003A72A4">
          <w:headerReference w:type="default" r:id="rId49"/>
          <w:pgSz w:w="11906" w:h="16838"/>
          <w:pgMar w:top="1134" w:right="850" w:bottom="1134" w:left="1560" w:header="708" w:footer="708" w:gutter="0"/>
          <w:cols w:space="708"/>
          <w:titlePg/>
          <w:docGrid w:linePitch="360"/>
        </w:sectPr>
      </w:pPr>
    </w:p>
    <w:p w14:paraId="1AF50F63" w14:textId="77777777" w:rsidR="003A72A4" w:rsidRPr="003A72A4" w:rsidRDefault="003A72A4" w:rsidP="003A72A4">
      <w:pPr>
        <w:widowControl w:val="0"/>
        <w:autoSpaceDE w:val="0"/>
        <w:autoSpaceDN w:val="0"/>
        <w:adjustRightInd w:val="0"/>
        <w:ind w:left="-284" w:firstLine="851"/>
        <w:jc w:val="right"/>
        <w:rPr>
          <w:sz w:val="28"/>
          <w:szCs w:val="28"/>
        </w:rPr>
      </w:pPr>
      <w:r w:rsidRPr="003A72A4">
        <w:rPr>
          <w:sz w:val="28"/>
          <w:szCs w:val="28"/>
        </w:rPr>
        <w:lastRenderedPageBreak/>
        <w:t>Таблица № 1</w:t>
      </w:r>
    </w:p>
    <w:p w14:paraId="465C0249" w14:textId="77777777" w:rsidR="003A72A4" w:rsidRPr="003A72A4" w:rsidRDefault="003A72A4" w:rsidP="003A72A4">
      <w:pPr>
        <w:widowControl w:val="0"/>
        <w:autoSpaceDE w:val="0"/>
        <w:autoSpaceDN w:val="0"/>
        <w:adjustRightInd w:val="0"/>
        <w:jc w:val="right"/>
        <w:rPr>
          <w:sz w:val="28"/>
          <w:szCs w:val="28"/>
        </w:rPr>
      </w:pPr>
      <w:r w:rsidRPr="003A72A4">
        <w:rPr>
          <w:rFonts w:ascii="Calibri" w:eastAsia="Calibri" w:hAnsi="Calibri"/>
          <w:noProof/>
          <w:sz w:val="22"/>
          <w:szCs w:val="22"/>
          <w:lang w:eastAsia="en-US"/>
        </w:rPr>
        <w:drawing>
          <wp:inline distT="0" distB="0" distL="0" distR="0" wp14:anchorId="3B2A4ABE" wp14:editId="60821DDC">
            <wp:extent cx="9251950" cy="6076950"/>
            <wp:effectExtent l="0" t="0" r="6350" b="0"/>
            <wp:docPr id="3139610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51950" cy="6076950"/>
                    </a:xfrm>
                    <a:prstGeom prst="rect">
                      <a:avLst/>
                    </a:prstGeom>
                    <a:noFill/>
                    <a:ln>
                      <a:noFill/>
                    </a:ln>
                  </pic:spPr>
                </pic:pic>
              </a:graphicData>
            </a:graphic>
          </wp:inline>
        </w:drawing>
      </w:r>
    </w:p>
    <w:p w14:paraId="52D082A2" w14:textId="77777777" w:rsidR="003A72A4" w:rsidRPr="003A72A4" w:rsidRDefault="003A72A4" w:rsidP="003A72A4">
      <w:pPr>
        <w:widowControl w:val="0"/>
        <w:autoSpaceDE w:val="0"/>
        <w:autoSpaceDN w:val="0"/>
        <w:adjustRightInd w:val="0"/>
        <w:jc w:val="right"/>
        <w:rPr>
          <w:sz w:val="28"/>
          <w:szCs w:val="28"/>
        </w:rPr>
      </w:pPr>
    </w:p>
    <w:p w14:paraId="24307212" w14:textId="77777777" w:rsidR="003A72A4" w:rsidRPr="003A72A4" w:rsidRDefault="003A72A4" w:rsidP="003A72A4">
      <w:pPr>
        <w:widowControl w:val="0"/>
        <w:autoSpaceDE w:val="0"/>
        <w:autoSpaceDN w:val="0"/>
        <w:adjustRightInd w:val="0"/>
        <w:ind w:left="-284" w:firstLine="851"/>
        <w:jc w:val="right"/>
        <w:rPr>
          <w:sz w:val="28"/>
          <w:szCs w:val="28"/>
        </w:rPr>
        <w:sectPr w:rsidR="003A72A4" w:rsidRPr="003A72A4" w:rsidSect="003A72A4">
          <w:pgSz w:w="16838" w:h="11906" w:orient="landscape"/>
          <w:pgMar w:top="568" w:right="1134" w:bottom="426" w:left="1134" w:header="709" w:footer="709" w:gutter="0"/>
          <w:cols w:space="708"/>
          <w:docGrid w:linePitch="360"/>
        </w:sectPr>
      </w:pPr>
    </w:p>
    <w:p w14:paraId="7194E19F" w14:textId="77777777" w:rsidR="003A72A4" w:rsidRPr="003A72A4" w:rsidRDefault="003A72A4" w:rsidP="003A72A4">
      <w:pPr>
        <w:widowControl w:val="0"/>
        <w:autoSpaceDE w:val="0"/>
        <w:autoSpaceDN w:val="0"/>
        <w:adjustRightInd w:val="0"/>
        <w:ind w:left="851"/>
        <w:jc w:val="center"/>
        <w:rPr>
          <w:b/>
          <w:bCs/>
          <w:sz w:val="28"/>
          <w:szCs w:val="28"/>
        </w:rPr>
      </w:pPr>
      <w:r w:rsidRPr="003A72A4">
        <w:rPr>
          <w:b/>
          <w:bCs/>
          <w:sz w:val="28"/>
          <w:szCs w:val="28"/>
        </w:rPr>
        <w:lastRenderedPageBreak/>
        <w:t>Льготные цены (тарифы) на коммунальные услуги</w:t>
      </w:r>
    </w:p>
    <w:p w14:paraId="77A07CBB" w14:textId="77777777" w:rsidR="003A72A4" w:rsidRPr="003A72A4" w:rsidRDefault="003A72A4" w:rsidP="003A72A4">
      <w:pPr>
        <w:widowControl w:val="0"/>
        <w:autoSpaceDE w:val="0"/>
        <w:autoSpaceDN w:val="0"/>
        <w:adjustRightInd w:val="0"/>
        <w:ind w:left="851" w:right="424" w:firstLine="567"/>
        <w:jc w:val="both"/>
        <w:rPr>
          <w:sz w:val="28"/>
          <w:szCs w:val="28"/>
        </w:rPr>
      </w:pPr>
    </w:p>
    <w:p w14:paraId="62DE0865" w14:textId="77777777" w:rsidR="003A72A4" w:rsidRPr="003A72A4" w:rsidRDefault="003A72A4" w:rsidP="003A72A4">
      <w:pPr>
        <w:widowControl w:val="0"/>
        <w:autoSpaceDE w:val="0"/>
        <w:autoSpaceDN w:val="0"/>
        <w:adjustRightInd w:val="0"/>
        <w:ind w:left="-142" w:right="-2" w:firstLine="567"/>
        <w:jc w:val="both"/>
        <w:rPr>
          <w:sz w:val="28"/>
          <w:szCs w:val="28"/>
        </w:rPr>
      </w:pPr>
      <w:r w:rsidRPr="003A72A4">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01.01.2024 по 31.12.2024, позволяющие соблюсти предельный индекс изменения платы граждан за коммунальные услуги на период с 01.01.2024 по 30.06.2024  в размере 0%, с 01.07.2024 по 31.12.2024 – в размере 8,9%.  </w:t>
      </w:r>
    </w:p>
    <w:p w14:paraId="7AF4EB45" w14:textId="77777777" w:rsidR="003A72A4" w:rsidRPr="003A72A4" w:rsidRDefault="003A72A4" w:rsidP="003A72A4">
      <w:pPr>
        <w:widowControl w:val="0"/>
        <w:autoSpaceDE w:val="0"/>
        <w:autoSpaceDN w:val="0"/>
        <w:adjustRightInd w:val="0"/>
        <w:ind w:left="-142" w:right="-2" w:firstLine="567"/>
        <w:jc w:val="both"/>
        <w:rPr>
          <w:sz w:val="28"/>
          <w:szCs w:val="28"/>
        </w:rPr>
      </w:pPr>
      <w:r w:rsidRPr="003A72A4">
        <w:rPr>
          <w:sz w:val="28"/>
          <w:szCs w:val="28"/>
        </w:rPr>
        <w:t xml:space="preserve">Размер льготных тарифов на коммунальные услуги приведены в таблицах № 2 - 3. </w:t>
      </w:r>
    </w:p>
    <w:p w14:paraId="20F2BB71" w14:textId="77777777" w:rsidR="003A72A4" w:rsidRPr="003A72A4" w:rsidRDefault="003A72A4" w:rsidP="003A72A4">
      <w:pPr>
        <w:widowControl w:val="0"/>
        <w:autoSpaceDE w:val="0"/>
        <w:autoSpaceDN w:val="0"/>
        <w:adjustRightInd w:val="0"/>
        <w:ind w:left="-142" w:right="-2" w:firstLine="850"/>
        <w:jc w:val="both"/>
        <w:rPr>
          <w:sz w:val="28"/>
          <w:szCs w:val="28"/>
        </w:rPr>
      </w:pPr>
    </w:p>
    <w:p w14:paraId="1B0D9DD1" w14:textId="77777777" w:rsidR="003A72A4" w:rsidRPr="003A72A4" w:rsidRDefault="003A72A4" w:rsidP="003A72A4">
      <w:pPr>
        <w:widowControl w:val="0"/>
        <w:autoSpaceDE w:val="0"/>
        <w:autoSpaceDN w:val="0"/>
        <w:adjustRightInd w:val="0"/>
        <w:ind w:left="-142" w:right="-2" w:firstLine="850"/>
        <w:jc w:val="both"/>
        <w:rPr>
          <w:sz w:val="28"/>
          <w:szCs w:val="28"/>
        </w:rPr>
      </w:pPr>
    </w:p>
    <w:p w14:paraId="746C2481" w14:textId="77777777" w:rsidR="003A72A4" w:rsidRPr="003A72A4" w:rsidRDefault="003A72A4" w:rsidP="003A72A4">
      <w:pPr>
        <w:widowControl w:val="0"/>
        <w:autoSpaceDE w:val="0"/>
        <w:autoSpaceDN w:val="0"/>
        <w:adjustRightInd w:val="0"/>
        <w:ind w:left="851" w:firstLine="850"/>
        <w:jc w:val="both"/>
        <w:rPr>
          <w:sz w:val="28"/>
          <w:szCs w:val="28"/>
        </w:rPr>
      </w:pPr>
    </w:p>
    <w:p w14:paraId="73C150F0" w14:textId="77777777" w:rsidR="003A72A4" w:rsidRPr="003A72A4" w:rsidRDefault="003A72A4" w:rsidP="003A72A4">
      <w:pPr>
        <w:widowControl w:val="0"/>
        <w:autoSpaceDE w:val="0"/>
        <w:autoSpaceDN w:val="0"/>
        <w:adjustRightInd w:val="0"/>
        <w:ind w:left="851" w:firstLine="850"/>
        <w:jc w:val="both"/>
        <w:rPr>
          <w:sz w:val="28"/>
          <w:szCs w:val="28"/>
        </w:rPr>
      </w:pPr>
    </w:p>
    <w:p w14:paraId="5A4AEC90" w14:textId="77777777" w:rsidR="003A72A4" w:rsidRPr="003A72A4" w:rsidRDefault="003A72A4" w:rsidP="003A72A4">
      <w:pPr>
        <w:widowControl w:val="0"/>
        <w:autoSpaceDE w:val="0"/>
        <w:autoSpaceDN w:val="0"/>
        <w:adjustRightInd w:val="0"/>
        <w:ind w:left="851" w:firstLine="850"/>
        <w:jc w:val="both"/>
        <w:rPr>
          <w:sz w:val="28"/>
          <w:szCs w:val="28"/>
        </w:rPr>
      </w:pPr>
    </w:p>
    <w:p w14:paraId="07624761" w14:textId="77777777" w:rsidR="003A72A4" w:rsidRPr="003A72A4" w:rsidRDefault="003A72A4" w:rsidP="003A72A4">
      <w:pPr>
        <w:widowControl w:val="0"/>
        <w:autoSpaceDE w:val="0"/>
        <w:autoSpaceDN w:val="0"/>
        <w:adjustRightInd w:val="0"/>
        <w:ind w:left="851" w:firstLine="850"/>
        <w:jc w:val="both"/>
        <w:rPr>
          <w:sz w:val="28"/>
          <w:szCs w:val="28"/>
        </w:rPr>
      </w:pPr>
    </w:p>
    <w:p w14:paraId="6058F967" w14:textId="77777777" w:rsidR="003A72A4" w:rsidRPr="003A72A4" w:rsidRDefault="003A72A4" w:rsidP="003A72A4">
      <w:pPr>
        <w:widowControl w:val="0"/>
        <w:autoSpaceDE w:val="0"/>
        <w:autoSpaceDN w:val="0"/>
        <w:adjustRightInd w:val="0"/>
        <w:ind w:left="851" w:firstLine="850"/>
        <w:jc w:val="both"/>
        <w:rPr>
          <w:sz w:val="28"/>
          <w:szCs w:val="28"/>
        </w:rPr>
      </w:pPr>
    </w:p>
    <w:p w14:paraId="5064C1DA" w14:textId="77777777" w:rsidR="003A72A4" w:rsidRPr="003A72A4" w:rsidRDefault="003A72A4" w:rsidP="003A72A4">
      <w:pPr>
        <w:widowControl w:val="0"/>
        <w:autoSpaceDE w:val="0"/>
        <w:autoSpaceDN w:val="0"/>
        <w:adjustRightInd w:val="0"/>
        <w:ind w:left="851" w:firstLine="850"/>
        <w:jc w:val="both"/>
        <w:rPr>
          <w:sz w:val="28"/>
          <w:szCs w:val="28"/>
        </w:rPr>
      </w:pPr>
    </w:p>
    <w:p w14:paraId="446DB571" w14:textId="77777777" w:rsidR="003A72A4" w:rsidRPr="003A72A4" w:rsidRDefault="003A72A4" w:rsidP="003A72A4">
      <w:pPr>
        <w:widowControl w:val="0"/>
        <w:autoSpaceDE w:val="0"/>
        <w:autoSpaceDN w:val="0"/>
        <w:adjustRightInd w:val="0"/>
        <w:ind w:left="851" w:firstLine="850"/>
        <w:jc w:val="both"/>
        <w:rPr>
          <w:sz w:val="28"/>
          <w:szCs w:val="28"/>
        </w:rPr>
      </w:pPr>
    </w:p>
    <w:p w14:paraId="3FD68372" w14:textId="77777777" w:rsidR="003A72A4" w:rsidRPr="003A72A4" w:rsidRDefault="003A72A4" w:rsidP="003A72A4">
      <w:pPr>
        <w:widowControl w:val="0"/>
        <w:autoSpaceDE w:val="0"/>
        <w:autoSpaceDN w:val="0"/>
        <w:adjustRightInd w:val="0"/>
        <w:ind w:left="851" w:firstLine="850"/>
        <w:jc w:val="both"/>
        <w:rPr>
          <w:sz w:val="28"/>
          <w:szCs w:val="28"/>
        </w:rPr>
      </w:pPr>
    </w:p>
    <w:p w14:paraId="237D8CA0" w14:textId="77777777" w:rsidR="003A72A4" w:rsidRPr="003A72A4" w:rsidRDefault="003A72A4" w:rsidP="003A72A4">
      <w:pPr>
        <w:widowControl w:val="0"/>
        <w:autoSpaceDE w:val="0"/>
        <w:autoSpaceDN w:val="0"/>
        <w:adjustRightInd w:val="0"/>
        <w:ind w:left="851" w:firstLine="850"/>
        <w:jc w:val="both"/>
        <w:rPr>
          <w:sz w:val="28"/>
          <w:szCs w:val="28"/>
        </w:rPr>
      </w:pPr>
    </w:p>
    <w:p w14:paraId="2288924B" w14:textId="77777777" w:rsidR="003A72A4" w:rsidRPr="003A72A4" w:rsidRDefault="003A72A4" w:rsidP="003A72A4">
      <w:pPr>
        <w:widowControl w:val="0"/>
        <w:autoSpaceDE w:val="0"/>
        <w:autoSpaceDN w:val="0"/>
        <w:adjustRightInd w:val="0"/>
        <w:ind w:left="851" w:firstLine="850"/>
        <w:jc w:val="both"/>
        <w:rPr>
          <w:sz w:val="28"/>
          <w:szCs w:val="28"/>
        </w:rPr>
      </w:pPr>
    </w:p>
    <w:p w14:paraId="6C611B9D" w14:textId="77777777" w:rsidR="003A72A4" w:rsidRPr="003A72A4" w:rsidRDefault="003A72A4" w:rsidP="003A72A4">
      <w:pPr>
        <w:widowControl w:val="0"/>
        <w:autoSpaceDE w:val="0"/>
        <w:autoSpaceDN w:val="0"/>
        <w:adjustRightInd w:val="0"/>
        <w:ind w:left="851" w:firstLine="850"/>
        <w:jc w:val="both"/>
        <w:rPr>
          <w:sz w:val="28"/>
          <w:szCs w:val="28"/>
        </w:rPr>
      </w:pPr>
    </w:p>
    <w:p w14:paraId="646D441A" w14:textId="77777777" w:rsidR="003A72A4" w:rsidRPr="003A72A4" w:rsidRDefault="003A72A4" w:rsidP="003A72A4">
      <w:pPr>
        <w:widowControl w:val="0"/>
        <w:autoSpaceDE w:val="0"/>
        <w:autoSpaceDN w:val="0"/>
        <w:adjustRightInd w:val="0"/>
        <w:ind w:left="851" w:firstLine="850"/>
        <w:jc w:val="both"/>
        <w:rPr>
          <w:sz w:val="28"/>
          <w:szCs w:val="28"/>
        </w:rPr>
      </w:pPr>
    </w:p>
    <w:p w14:paraId="4EDA9334" w14:textId="77777777" w:rsidR="003A72A4" w:rsidRPr="003A72A4" w:rsidRDefault="003A72A4" w:rsidP="003A72A4">
      <w:pPr>
        <w:widowControl w:val="0"/>
        <w:autoSpaceDE w:val="0"/>
        <w:autoSpaceDN w:val="0"/>
        <w:adjustRightInd w:val="0"/>
        <w:ind w:left="851" w:firstLine="850"/>
        <w:jc w:val="both"/>
        <w:rPr>
          <w:sz w:val="28"/>
          <w:szCs w:val="28"/>
        </w:rPr>
      </w:pPr>
    </w:p>
    <w:p w14:paraId="324E121A" w14:textId="77777777" w:rsidR="003A72A4" w:rsidRPr="003A72A4" w:rsidRDefault="003A72A4" w:rsidP="003A72A4">
      <w:pPr>
        <w:widowControl w:val="0"/>
        <w:autoSpaceDE w:val="0"/>
        <w:autoSpaceDN w:val="0"/>
        <w:adjustRightInd w:val="0"/>
        <w:ind w:left="851" w:firstLine="850"/>
        <w:jc w:val="both"/>
        <w:rPr>
          <w:sz w:val="28"/>
          <w:szCs w:val="28"/>
        </w:rPr>
      </w:pPr>
    </w:p>
    <w:p w14:paraId="78192B9C" w14:textId="77777777" w:rsidR="003A72A4" w:rsidRPr="003A72A4" w:rsidRDefault="003A72A4" w:rsidP="003A72A4">
      <w:pPr>
        <w:widowControl w:val="0"/>
        <w:autoSpaceDE w:val="0"/>
        <w:autoSpaceDN w:val="0"/>
        <w:adjustRightInd w:val="0"/>
        <w:ind w:left="851" w:firstLine="850"/>
        <w:jc w:val="both"/>
        <w:rPr>
          <w:sz w:val="28"/>
          <w:szCs w:val="28"/>
        </w:rPr>
      </w:pPr>
    </w:p>
    <w:p w14:paraId="78AAFA67" w14:textId="77777777" w:rsidR="003A72A4" w:rsidRPr="003A72A4" w:rsidRDefault="003A72A4" w:rsidP="003A72A4">
      <w:pPr>
        <w:widowControl w:val="0"/>
        <w:autoSpaceDE w:val="0"/>
        <w:autoSpaceDN w:val="0"/>
        <w:adjustRightInd w:val="0"/>
        <w:ind w:left="851" w:firstLine="850"/>
        <w:jc w:val="both"/>
        <w:rPr>
          <w:sz w:val="28"/>
          <w:szCs w:val="28"/>
        </w:rPr>
      </w:pPr>
    </w:p>
    <w:p w14:paraId="52552FA3" w14:textId="77777777" w:rsidR="003A72A4" w:rsidRPr="003A72A4" w:rsidRDefault="003A72A4" w:rsidP="003A72A4">
      <w:pPr>
        <w:widowControl w:val="0"/>
        <w:autoSpaceDE w:val="0"/>
        <w:autoSpaceDN w:val="0"/>
        <w:adjustRightInd w:val="0"/>
        <w:ind w:left="851" w:firstLine="850"/>
        <w:jc w:val="both"/>
        <w:rPr>
          <w:sz w:val="28"/>
          <w:szCs w:val="28"/>
        </w:rPr>
      </w:pPr>
    </w:p>
    <w:p w14:paraId="2911618C" w14:textId="77777777" w:rsidR="003A72A4" w:rsidRPr="003A72A4" w:rsidRDefault="003A72A4" w:rsidP="003A72A4">
      <w:pPr>
        <w:widowControl w:val="0"/>
        <w:autoSpaceDE w:val="0"/>
        <w:autoSpaceDN w:val="0"/>
        <w:adjustRightInd w:val="0"/>
        <w:ind w:left="851" w:firstLine="850"/>
        <w:jc w:val="both"/>
        <w:rPr>
          <w:sz w:val="28"/>
          <w:szCs w:val="28"/>
        </w:rPr>
      </w:pPr>
    </w:p>
    <w:p w14:paraId="1AD80FD4" w14:textId="77777777" w:rsidR="003A72A4" w:rsidRPr="003A72A4" w:rsidRDefault="003A72A4" w:rsidP="003A72A4">
      <w:pPr>
        <w:widowControl w:val="0"/>
        <w:autoSpaceDE w:val="0"/>
        <w:autoSpaceDN w:val="0"/>
        <w:adjustRightInd w:val="0"/>
        <w:ind w:left="851" w:firstLine="850"/>
        <w:jc w:val="both"/>
        <w:rPr>
          <w:sz w:val="28"/>
          <w:szCs w:val="28"/>
        </w:rPr>
      </w:pPr>
    </w:p>
    <w:p w14:paraId="6DE3F4EE" w14:textId="77777777" w:rsidR="003A72A4" w:rsidRPr="003A72A4" w:rsidRDefault="003A72A4" w:rsidP="003A72A4">
      <w:pPr>
        <w:widowControl w:val="0"/>
        <w:autoSpaceDE w:val="0"/>
        <w:autoSpaceDN w:val="0"/>
        <w:adjustRightInd w:val="0"/>
        <w:ind w:left="851" w:firstLine="850"/>
        <w:jc w:val="both"/>
        <w:rPr>
          <w:sz w:val="28"/>
          <w:szCs w:val="28"/>
        </w:rPr>
      </w:pPr>
    </w:p>
    <w:p w14:paraId="5D384226" w14:textId="77777777" w:rsidR="003A72A4" w:rsidRPr="003A72A4" w:rsidRDefault="003A72A4" w:rsidP="003A72A4">
      <w:pPr>
        <w:widowControl w:val="0"/>
        <w:autoSpaceDE w:val="0"/>
        <w:autoSpaceDN w:val="0"/>
        <w:adjustRightInd w:val="0"/>
        <w:ind w:left="851" w:firstLine="850"/>
        <w:jc w:val="both"/>
        <w:rPr>
          <w:sz w:val="28"/>
          <w:szCs w:val="28"/>
        </w:rPr>
      </w:pPr>
    </w:p>
    <w:p w14:paraId="524E9707" w14:textId="77777777" w:rsidR="003A72A4" w:rsidRPr="003A72A4" w:rsidRDefault="003A72A4" w:rsidP="003A72A4">
      <w:pPr>
        <w:widowControl w:val="0"/>
        <w:autoSpaceDE w:val="0"/>
        <w:autoSpaceDN w:val="0"/>
        <w:adjustRightInd w:val="0"/>
        <w:ind w:left="851" w:firstLine="850"/>
        <w:jc w:val="both"/>
        <w:rPr>
          <w:sz w:val="28"/>
          <w:szCs w:val="28"/>
        </w:rPr>
      </w:pPr>
    </w:p>
    <w:p w14:paraId="2C04BE9C" w14:textId="77777777" w:rsidR="003A72A4" w:rsidRPr="003A72A4" w:rsidRDefault="003A72A4" w:rsidP="003A72A4">
      <w:pPr>
        <w:widowControl w:val="0"/>
        <w:autoSpaceDE w:val="0"/>
        <w:autoSpaceDN w:val="0"/>
        <w:adjustRightInd w:val="0"/>
        <w:ind w:left="851" w:firstLine="850"/>
        <w:jc w:val="both"/>
        <w:rPr>
          <w:sz w:val="28"/>
          <w:szCs w:val="28"/>
        </w:rPr>
      </w:pPr>
    </w:p>
    <w:p w14:paraId="4D11430F" w14:textId="77777777" w:rsidR="003A72A4" w:rsidRPr="003A72A4" w:rsidRDefault="003A72A4" w:rsidP="003A72A4">
      <w:pPr>
        <w:widowControl w:val="0"/>
        <w:autoSpaceDE w:val="0"/>
        <w:autoSpaceDN w:val="0"/>
        <w:adjustRightInd w:val="0"/>
        <w:ind w:left="851" w:firstLine="850"/>
        <w:jc w:val="both"/>
        <w:rPr>
          <w:sz w:val="28"/>
          <w:szCs w:val="28"/>
        </w:rPr>
      </w:pPr>
    </w:p>
    <w:p w14:paraId="2A466EDE" w14:textId="77777777" w:rsidR="003A72A4" w:rsidRPr="003A72A4" w:rsidRDefault="003A72A4" w:rsidP="003A72A4">
      <w:pPr>
        <w:widowControl w:val="0"/>
        <w:autoSpaceDE w:val="0"/>
        <w:autoSpaceDN w:val="0"/>
        <w:adjustRightInd w:val="0"/>
        <w:ind w:left="851" w:firstLine="850"/>
        <w:jc w:val="both"/>
        <w:rPr>
          <w:sz w:val="28"/>
          <w:szCs w:val="28"/>
        </w:rPr>
      </w:pPr>
    </w:p>
    <w:p w14:paraId="6B17FB02" w14:textId="77777777" w:rsidR="003A72A4" w:rsidRPr="003A72A4" w:rsidRDefault="003A72A4" w:rsidP="003A72A4">
      <w:pPr>
        <w:widowControl w:val="0"/>
        <w:autoSpaceDE w:val="0"/>
        <w:autoSpaceDN w:val="0"/>
        <w:adjustRightInd w:val="0"/>
        <w:ind w:left="851" w:firstLine="850"/>
        <w:jc w:val="both"/>
        <w:rPr>
          <w:sz w:val="28"/>
          <w:szCs w:val="28"/>
        </w:rPr>
      </w:pPr>
    </w:p>
    <w:p w14:paraId="12057D0E" w14:textId="77777777" w:rsidR="003A72A4" w:rsidRPr="003A72A4" w:rsidRDefault="003A72A4" w:rsidP="003A72A4">
      <w:pPr>
        <w:widowControl w:val="0"/>
        <w:autoSpaceDE w:val="0"/>
        <w:autoSpaceDN w:val="0"/>
        <w:adjustRightInd w:val="0"/>
        <w:ind w:left="851" w:firstLine="850"/>
        <w:jc w:val="both"/>
        <w:rPr>
          <w:sz w:val="28"/>
          <w:szCs w:val="28"/>
        </w:rPr>
      </w:pPr>
    </w:p>
    <w:p w14:paraId="779B4957" w14:textId="77777777" w:rsidR="003A72A4" w:rsidRPr="003A72A4" w:rsidRDefault="003A72A4" w:rsidP="003A72A4">
      <w:pPr>
        <w:widowControl w:val="0"/>
        <w:autoSpaceDE w:val="0"/>
        <w:autoSpaceDN w:val="0"/>
        <w:adjustRightInd w:val="0"/>
        <w:ind w:left="851" w:firstLine="850"/>
        <w:jc w:val="both"/>
        <w:rPr>
          <w:sz w:val="28"/>
          <w:szCs w:val="28"/>
        </w:rPr>
      </w:pPr>
    </w:p>
    <w:p w14:paraId="1B5984D8" w14:textId="77777777" w:rsidR="003A72A4" w:rsidRPr="003A72A4" w:rsidRDefault="003A72A4" w:rsidP="003A72A4">
      <w:pPr>
        <w:widowControl w:val="0"/>
        <w:autoSpaceDE w:val="0"/>
        <w:autoSpaceDN w:val="0"/>
        <w:adjustRightInd w:val="0"/>
        <w:ind w:left="851" w:firstLine="850"/>
        <w:jc w:val="both"/>
        <w:rPr>
          <w:sz w:val="28"/>
          <w:szCs w:val="28"/>
        </w:rPr>
      </w:pPr>
    </w:p>
    <w:p w14:paraId="544A1E38" w14:textId="77777777" w:rsidR="003A72A4" w:rsidRPr="003A72A4" w:rsidRDefault="003A72A4" w:rsidP="003A72A4">
      <w:pPr>
        <w:widowControl w:val="0"/>
        <w:autoSpaceDE w:val="0"/>
        <w:autoSpaceDN w:val="0"/>
        <w:adjustRightInd w:val="0"/>
        <w:ind w:left="851" w:firstLine="850"/>
        <w:jc w:val="both"/>
        <w:rPr>
          <w:sz w:val="28"/>
          <w:szCs w:val="28"/>
        </w:rPr>
      </w:pPr>
    </w:p>
    <w:p w14:paraId="374F4728" w14:textId="77777777" w:rsidR="003A72A4" w:rsidRDefault="003A72A4" w:rsidP="003A72A4">
      <w:pPr>
        <w:tabs>
          <w:tab w:val="left" w:pos="0"/>
        </w:tabs>
        <w:ind w:right="424"/>
        <w:jc w:val="right"/>
        <w:rPr>
          <w:bCs/>
          <w:sz w:val="28"/>
          <w:szCs w:val="28"/>
        </w:rPr>
        <w:sectPr w:rsidR="003A72A4" w:rsidSect="000F6796">
          <w:pgSz w:w="11906" w:h="16838"/>
          <w:pgMar w:top="1134" w:right="850" w:bottom="1134" w:left="1560" w:header="708" w:footer="708" w:gutter="0"/>
          <w:cols w:space="708"/>
          <w:titlePg/>
          <w:docGrid w:linePitch="360"/>
        </w:sectPr>
      </w:pPr>
    </w:p>
    <w:p w14:paraId="3A763CAF" w14:textId="77777777" w:rsidR="003A72A4" w:rsidRPr="003A72A4" w:rsidRDefault="003A72A4" w:rsidP="003A72A4">
      <w:pPr>
        <w:tabs>
          <w:tab w:val="left" w:pos="0"/>
        </w:tabs>
        <w:ind w:right="424"/>
        <w:jc w:val="right"/>
        <w:rPr>
          <w:bCs/>
          <w:sz w:val="28"/>
          <w:szCs w:val="28"/>
        </w:rPr>
      </w:pPr>
      <w:r w:rsidRPr="003A72A4">
        <w:rPr>
          <w:bCs/>
          <w:sz w:val="28"/>
          <w:szCs w:val="28"/>
        </w:rPr>
        <w:lastRenderedPageBreak/>
        <w:t>Таблица № 2</w:t>
      </w:r>
    </w:p>
    <w:p w14:paraId="6502E674" w14:textId="77777777" w:rsidR="003A72A4" w:rsidRPr="003A72A4" w:rsidRDefault="003A72A4" w:rsidP="003A72A4">
      <w:pPr>
        <w:tabs>
          <w:tab w:val="left" w:pos="851"/>
        </w:tabs>
        <w:ind w:left="709" w:right="282"/>
        <w:jc w:val="center"/>
        <w:rPr>
          <w:bCs/>
          <w:sz w:val="28"/>
          <w:szCs w:val="28"/>
        </w:rPr>
      </w:pPr>
    </w:p>
    <w:p w14:paraId="3B4FEB06" w14:textId="77777777" w:rsidR="003A72A4" w:rsidRPr="003A72A4" w:rsidRDefault="003A72A4" w:rsidP="003A72A4">
      <w:pPr>
        <w:tabs>
          <w:tab w:val="left" w:pos="851"/>
        </w:tabs>
        <w:ind w:left="709" w:right="282"/>
        <w:jc w:val="center"/>
        <w:rPr>
          <w:bCs/>
          <w:sz w:val="28"/>
          <w:szCs w:val="28"/>
        </w:rPr>
      </w:pPr>
    </w:p>
    <w:p w14:paraId="03F81AD4" w14:textId="77777777" w:rsidR="003A72A4" w:rsidRPr="003A72A4" w:rsidRDefault="003A72A4" w:rsidP="003A72A4">
      <w:pPr>
        <w:tabs>
          <w:tab w:val="left" w:pos="0"/>
        </w:tabs>
        <w:jc w:val="center"/>
        <w:rPr>
          <w:bCs/>
          <w:sz w:val="28"/>
          <w:szCs w:val="28"/>
        </w:rPr>
      </w:pPr>
      <w:r w:rsidRPr="003A72A4">
        <w:rPr>
          <w:bCs/>
          <w:sz w:val="28"/>
          <w:szCs w:val="28"/>
        </w:rPr>
        <w:t>Льготные цены (тарифы)*</w:t>
      </w:r>
    </w:p>
    <w:p w14:paraId="6029DBBB" w14:textId="77777777" w:rsidR="003A72A4" w:rsidRPr="003A72A4" w:rsidRDefault="003A72A4" w:rsidP="003A72A4">
      <w:pPr>
        <w:tabs>
          <w:tab w:val="left" w:pos="0"/>
        </w:tabs>
        <w:jc w:val="center"/>
        <w:rPr>
          <w:bCs/>
          <w:sz w:val="28"/>
          <w:szCs w:val="28"/>
        </w:rPr>
      </w:pPr>
      <w:r w:rsidRPr="003A72A4">
        <w:rPr>
          <w:bCs/>
          <w:sz w:val="28"/>
          <w:szCs w:val="28"/>
        </w:rPr>
        <w:t>на холодное водоснабжение, подвоз питьевой воды, водоотведение, горячее водоснабжение</w:t>
      </w:r>
      <w:r w:rsidRPr="003A72A4">
        <w:rPr>
          <w:bCs/>
        </w:rPr>
        <w:t xml:space="preserve"> </w:t>
      </w:r>
      <w:r w:rsidRPr="003A72A4">
        <w:rPr>
          <w:bCs/>
          <w:sz w:val="28"/>
          <w:szCs w:val="28"/>
        </w:rPr>
        <w:t>в открытой системе горячего водоснабжения, твердое топливо (уголь), сжиженный газ</w:t>
      </w:r>
    </w:p>
    <w:tbl>
      <w:tblPr>
        <w:tblStyle w:val="205"/>
        <w:tblpPr w:leftFromText="180" w:rightFromText="180" w:vertAnchor="text" w:horzAnchor="page" w:tblpX="1108" w:tblpY="203"/>
        <w:tblW w:w="9776" w:type="dxa"/>
        <w:tblLayout w:type="fixed"/>
        <w:tblLook w:val="04A0" w:firstRow="1" w:lastRow="0" w:firstColumn="1" w:lastColumn="0" w:noHBand="0" w:noVBand="1"/>
      </w:tblPr>
      <w:tblGrid>
        <w:gridCol w:w="988"/>
        <w:gridCol w:w="3118"/>
        <w:gridCol w:w="1559"/>
        <w:gridCol w:w="1985"/>
        <w:gridCol w:w="2126"/>
      </w:tblGrid>
      <w:tr w:rsidR="003A72A4" w:rsidRPr="003A72A4" w14:paraId="22EF7020" w14:textId="77777777" w:rsidTr="00607E21">
        <w:trPr>
          <w:trHeight w:val="324"/>
        </w:trPr>
        <w:tc>
          <w:tcPr>
            <w:tcW w:w="988" w:type="dxa"/>
            <w:vMerge w:val="restart"/>
            <w:vAlign w:val="center"/>
          </w:tcPr>
          <w:p w14:paraId="40DF6EEC" w14:textId="77777777" w:rsidR="003A72A4" w:rsidRPr="003A72A4" w:rsidRDefault="003A72A4" w:rsidP="003A72A4">
            <w:pPr>
              <w:jc w:val="center"/>
              <w:rPr>
                <w:bCs/>
              </w:rPr>
            </w:pPr>
            <w:r w:rsidRPr="003A72A4">
              <w:rPr>
                <w:bCs/>
              </w:rPr>
              <w:t>№ п/п</w:t>
            </w:r>
          </w:p>
        </w:tc>
        <w:tc>
          <w:tcPr>
            <w:tcW w:w="3118" w:type="dxa"/>
            <w:vMerge w:val="restart"/>
            <w:vAlign w:val="center"/>
          </w:tcPr>
          <w:p w14:paraId="56AF3358" w14:textId="77777777" w:rsidR="003A72A4" w:rsidRPr="003A72A4" w:rsidRDefault="003A72A4" w:rsidP="003A72A4">
            <w:pPr>
              <w:tabs>
                <w:tab w:val="left" w:pos="0"/>
              </w:tabs>
              <w:jc w:val="center"/>
              <w:rPr>
                <w:bCs/>
              </w:rPr>
            </w:pPr>
            <w:r w:rsidRPr="003A72A4">
              <w:rPr>
                <w:bCs/>
              </w:rPr>
              <w:t>Наименование регулируемой организации/</w:t>
            </w:r>
          </w:p>
          <w:p w14:paraId="1A51881E" w14:textId="77777777" w:rsidR="003A72A4" w:rsidRPr="003A72A4" w:rsidRDefault="003A72A4" w:rsidP="003A72A4">
            <w:pPr>
              <w:tabs>
                <w:tab w:val="left" w:pos="0"/>
              </w:tabs>
              <w:jc w:val="center"/>
              <w:rPr>
                <w:bCs/>
              </w:rPr>
            </w:pPr>
            <w:r w:rsidRPr="003A72A4">
              <w:rPr>
                <w:bCs/>
              </w:rPr>
              <w:t>конструктивные особенности многоквартирного дома или жилого дома</w:t>
            </w:r>
          </w:p>
        </w:tc>
        <w:tc>
          <w:tcPr>
            <w:tcW w:w="1559" w:type="dxa"/>
            <w:vMerge w:val="restart"/>
            <w:vAlign w:val="center"/>
          </w:tcPr>
          <w:p w14:paraId="44DFB5DF" w14:textId="77777777" w:rsidR="003A72A4" w:rsidRPr="003A72A4" w:rsidRDefault="003A72A4" w:rsidP="003A72A4">
            <w:pPr>
              <w:tabs>
                <w:tab w:val="left" w:pos="0"/>
              </w:tabs>
              <w:jc w:val="center"/>
              <w:rPr>
                <w:bCs/>
              </w:rPr>
            </w:pPr>
            <w:r w:rsidRPr="003A72A4">
              <w:rPr>
                <w:bCs/>
              </w:rPr>
              <w:t xml:space="preserve">Единицы измерения </w:t>
            </w:r>
          </w:p>
        </w:tc>
        <w:tc>
          <w:tcPr>
            <w:tcW w:w="4111" w:type="dxa"/>
            <w:gridSpan w:val="2"/>
            <w:vAlign w:val="center"/>
          </w:tcPr>
          <w:p w14:paraId="55511715" w14:textId="77777777" w:rsidR="003A72A4" w:rsidRPr="003A72A4" w:rsidRDefault="003A72A4" w:rsidP="003A72A4">
            <w:pPr>
              <w:tabs>
                <w:tab w:val="left" w:pos="0"/>
              </w:tabs>
              <w:jc w:val="center"/>
              <w:rPr>
                <w:bCs/>
              </w:rPr>
            </w:pPr>
            <w:r w:rsidRPr="003A72A4">
              <w:rPr>
                <w:bCs/>
              </w:rPr>
              <w:t>Льготные цены (тарифы)</w:t>
            </w:r>
          </w:p>
        </w:tc>
      </w:tr>
      <w:tr w:rsidR="003A72A4" w:rsidRPr="003A72A4" w14:paraId="577F5577" w14:textId="77777777" w:rsidTr="00607E21">
        <w:trPr>
          <w:trHeight w:val="650"/>
        </w:trPr>
        <w:tc>
          <w:tcPr>
            <w:tcW w:w="988" w:type="dxa"/>
            <w:vMerge/>
            <w:vAlign w:val="center"/>
          </w:tcPr>
          <w:p w14:paraId="56AD39E4" w14:textId="77777777" w:rsidR="003A72A4" w:rsidRPr="003A72A4" w:rsidRDefault="003A72A4" w:rsidP="003A72A4">
            <w:pPr>
              <w:tabs>
                <w:tab w:val="left" w:pos="0"/>
              </w:tabs>
              <w:jc w:val="center"/>
              <w:rPr>
                <w:bCs/>
              </w:rPr>
            </w:pPr>
          </w:p>
        </w:tc>
        <w:tc>
          <w:tcPr>
            <w:tcW w:w="3118" w:type="dxa"/>
            <w:vMerge/>
            <w:vAlign w:val="center"/>
          </w:tcPr>
          <w:p w14:paraId="4E92B77E" w14:textId="77777777" w:rsidR="003A72A4" w:rsidRPr="003A72A4" w:rsidRDefault="003A72A4" w:rsidP="003A72A4">
            <w:pPr>
              <w:tabs>
                <w:tab w:val="left" w:pos="0"/>
              </w:tabs>
              <w:jc w:val="center"/>
              <w:rPr>
                <w:bCs/>
              </w:rPr>
            </w:pPr>
          </w:p>
        </w:tc>
        <w:tc>
          <w:tcPr>
            <w:tcW w:w="1559" w:type="dxa"/>
            <w:vMerge/>
            <w:vAlign w:val="center"/>
          </w:tcPr>
          <w:p w14:paraId="6D964A8A" w14:textId="77777777" w:rsidR="003A72A4" w:rsidRPr="003A72A4" w:rsidRDefault="003A72A4" w:rsidP="003A72A4">
            <w:pPr>
              <w:tabs>
                <w:tab w:val="left" w:pos="0"/>
              </w:tabs>
              <w:jc w:val="center"/>
              <w:rPr>
                <w:bCs/>
              </w:rPr>
            </w:pPr>
          </w:p>
        </w:tc>
        <w:tc>
          <w:tcPr>
            <w:tcW w:w="1985" w:type="dxa"/>
            <w:vAlign w:val="center"/>
          </w:tcPr>
          <w:p w14:paraId="39B6944F" w14:textId="77777777" w:rsidR="003A72A4" w:rsidRPr="003A72A4" w:rsidRDefault="003A72A4" w:rsidP="003A72A4">
            <w:pPr>
              <w:tabs>
                <w:tab w:val="left" w:pos="0"/>
              </w:tabs>
              <w:jc w:val="center"/>
              <w:rPr>
                <w:bCs/>
              </w:rPr>
            </w:pPr>
            <w:r w:rsidRPr="003A72A4">
              <w:rPr>
                <w:bCs/>
              </w:rPr>
              <w:t xml:space="preserve">с 01.01.2024 </w:t>
            </w:r>
          </w:p>
          <w:p w14:paraId="2C645E10" w14:textId="77777777" w:rsidR="003A72A4" w:rsidRPr="003A72A4" w:rsidRDefault="003A72A4" w:rsidP="003A72A4">
            <w:pPr>
              <w:tabs>
                <w:tab w:val="left" w:pos="0"/>
              </w:tabs>
              <w:jc w:val="center"/>
              <w:rPr>
                <w:bCs/>
              </w:rPr>
            </w:pPr>
            <w:r w:rsidRPr="003A72A4">
              <w:rPr>
                <w:bCs/>
              </w:rPr>
              <w:t xml:space="preserve">по 30.06.2024 </w:t>
            </w:r>
          </w:p>
        </w:tc>
        <w:tc>
          <w:tcPr>
            <w:tcW w:w="2126" w:type="dxa"/>
            <w:vAlign w:val="center"/>
          </w:tcPr>
          <w:p w14:paraId="21794A9B" w14:textId="77777777" w:rsidR="003A72A4" w:rsidRPr="003A72A4" w:rsidRDefault="003A72A4" w:rsidP="003A72A4">
            <w:pPr>
              <w:tabs>
                <w:tab w:val="left" w:pos="0"/>
              </w:tabs>
              <w:jc w:val="center"/>
              <w:rPr>
                <w:bCs/>
              </w:rPr>
            </w:pPr>
            <w:r w:rsidRPr="003A72A4">
              <w:rPr>
                <w:bCs/>
              </w:rPr>
              <w:t xml:space="preserve">с 01.07.2024 </w:t>
            </w:r>
          </w:p>
          <w:p w14:paraId="452FD807" w14:textId="77777777" w:rsidR="003A72A4" w:rsidRPr="003A72A4" w:rsidRDefault="003A72A4" w:rsidP="003A72A4">
            <w:pPr>
              <w:tabs>
                <w:tab w:val="left" w:pos="0"/>
              </w:tabs>
              <w:jc w:val="center"/>
              <w:rPr>
                <w:bCs/>
              </w:rPr>
            </w:pPr>
            <w:r w:rsidRPr="003A72A4">
              <w:rPr>
                <w:bCs/>
              </w:rPr>
              <w:t xml:space="preserve">по 31.12.2024 </w:t>
            </w:r>
          </w:p>
        </w:tc>
      </w:tr>
      <w:tr w:rsidR="003A72A4" w:rsidRPr="003A72A4" w14:paraId="1E378D70" w14:textId="77777777" w:rsidTr="00607E21">
        <w:trPr>
          <w:trHeight w:val="114"/>
        </w:trPr>
        <w:tc>
          <w:tcPr>
            <w:tcW w:w="988" w:type="dxa"/>
            <w:vAlign w:val="center"/>
          </w:tcPr>
          <w:p w14:paraId="4AFE96AA" w14:textId="77777777" w:rsidR="003A72A4" w:rsidRPr="003A72A4" w:rsidRDefault="003A72A4" w:rsidP="003A72A4">
            <w:pPr>
              <w:tabs>
                <w:tab w:val="left" w:pos="0"/>
              </w:tabs>
              <w:jc w:val="center"/>
              <w:rPr>
                <w:bCs/>
              </w:rPr>
            </w:pPr>
            <w:r w:rsidRPr="003A72A4">
              <w:rPr>
                <w:bCs/>
              </w:rPr>
              <w:t>1</w:t>
            </w:r>
          </w:p>
        </w:tc>
        <w:tc>
          <w:tcPr>
            <w:tcW w:w="3118" w:type="dxa"/>
          </w:tcPr>
          <w:p w14:paraId="23E6C8D5" w14:textId="77777777" w:rsidR="003A72A4" w:rsidRPr="003A72A4" w:rsidRDefault="003A72A4" w:rsidP="003A72A4">
            <w:pPr>
              <w:tabs>
                <w:tab w:val="left" w:pos="0"/>
              </w:tabs>
              <w:jc w:val="center"/>
              <w:rPr>
                <w:bCs/>
              </w:rPr>
            </w:pPr>
            <w:r w:rsidRPr="003A72A4">
              <w:rPr>
                <w:bCs/>
              </w:rPr>
              <w:t>2</w:t>
            </w:r>
          </w:p>
        </w:tc>
        <w:tc>
          <w:tcPr>
            <w:tcW w:w="1559" w:type="dxa"/>
          </w:tcPr>
          <w:p w14:paraId="67B35B62" w14:textId="77777777" w:rsidR="003A72A4" w:rsidRPr="003A72A4" w:rsidRDefault="003A72A4" w:rsidP="003A72A4">
            <w:pPr>
              <w:tabs>
                <w:tab w:val="left" w:pos="0"/>
              </w:tabs>
              <w:jc w:val="center"/>
              <w:rPr>
                <w:bCs/>
              </w:rPr>
            </w:pPr>
            <w:r w:rsidRPr="003A72A4">
              <w:rPr>
                <w:bCs/>
              </w:rPr>
              <w:t>3</w:t>
            </w:r>
          </w:p>
        </w:tc>
        <w:tc>
          <w:tcPr>
            <w:tcW w:w="1985" w:type="dxa"/>
          </w:tcPr>
          <w:p w14:paraId="66C5ADCB" w14:textId="77777777" w:rsidR="003A72A4" w:rsidRPr="003A72A4" w:rsidRDefault="003A72A4" w:rsidP="003A72A4">
            <w:pPr>
              <w:tabs>
                <w:tab w:val="left" w:pos="0"/>
              </w:tabs>
              <w:jc w:val="center"/>
              <w:rPr>
                <w:bCs/>
              </w:rPr>
            </w:pPr>
            <w:r w:rsidRPr="003A72A4">
              <w:rPr>
                <w:bCs/>
              </w:rPr>
              <w:t>4</w:t>
            </w:r>
          </w:p>
        </w:tc>
        <w:tc>
          <w:tcPr>
            <w:tcW w:w="2126" w:type="dxa"/>
          </w:tcPr>
          <w:p w14:paraId="48A933DD" w14:textId="77777777" w:rsidR="003A72A4" w:rsidRPr="003A72A4" w:rsidRDefault="003A72A4" w:rsidP="003A72A4">
            <w:pPr>
              <w:tabs>
                <w:tab w:val="left" w:pos="0"/>
              </w:tabs>
              <w:jc w:val="center"/>
              <w:rPr>
                <w:bCs/>
              </w:rPr>
            </w:pPr>
            <w:r w:rsidRPr="003A72A4">
              <w:rPr>
                <w:bCs/>
              </w:rPr>
              <w:t>5</w:t>
            </w:r>
          </w:p>
        </w:tc>
      </w:tr>
      <w:tr w:rsidR="003A72A4" w:rsidRPr="003A72A4" w14:paraId="47AAFE1E" w14:textId="77777777" w:rsidTr="00607E21">
        <w:trPr>
          <w:trHeight w:val="449"/>
        </w:trPr>
        <w:tc>
          <w:tcPr>
            <w:tcW w:w="9776" w:type="dxa"/>
            <w:gridSpan w:val="5"/>
            <w:vAlign w:val="center"/>
          </w:tcPr>
          <w:p w14:paraId="5439C798" w14:textId="77777777" w:rsidR="003A72A4" w:rsidRPr="003A72A4" w:rsidRDefault="003A72A4" w:rsidP="00436D16">
            <w:pPr>
              <w:numPr>
                <w:ilvl w:val="0"/>
                <w:numId w:val="25"/>
              </w:numPr>
              <w:tabs>
                <w:tab w:val="left" w:pos="0"/>
              </w:tabs>
              <w:contextualSpacing/>
              <w:jc w:val="center"/>
              <w:rPr>
                <w:bCs/>
              </w:rPr>
            </w:pPr>
            <w:r w:rsidRPr="003A72A4">
              <w:rPr>
                <w:bCs/>
              </w:rPr>
              <w:t>Холодное водоснабжение. Питьевая вода</w:t>
            </w:r>
          </w:p>
        </w:tc>
      </w:tr>
      <w:tr w:rsidR="003A72A4" w:rsidRPr="003A72A4" w14:paraId="01A42AF0" w14:textId="77777777" w:rsidTr="00607E21">
        <w:trPr>
          <w:trHeight w:val="144"/>
        </w:trPr>
        <w:tc>
          <w:tcPr>
            <w:tcW w:w="988" w:type="dxa"/>
            <w:vAlign w:val="center"/>
          </w:tcPr>
          <w:p w14:paraId="05E38DF5" w14:textId="77777777" w:rsidR="003A72A4" w:rsidRPr="003A72A4" w:rsidRDefault="003A72A4" w:rsidP="003A72A4">
            <w:pPr>
              <w:tabs>
                <w:tab w:val="left" w:pos="0"/>
              </w:tabs>
              <w:jc w:val="center"/>
              <w:rPr>
                <w:bCs/>
              </w:rPr>
            </w:pPr>
            <w:r w:rsidRPr="003A72A4">
              <w:rPr>
                <w:bCs/>
              </w:rPr>
              <w:t>1.1.</w:t>
            </w:r>
          </w:p>
        </w:tc>
        <w:tc>
          <w:tcPr>
            <w:tcW w:w="3118" w:type="dxa"/>
            <w:vAlign w:val="center"/>
          </w:tcPr>
          <w:p w14:paraId="05C9A74E" w14:textId="77777777" w:rsidR="003A72A4" w:rsidRPr="003A72A4" w:rsidRDefault="003A72A4" w:rsidP="003A72A4">
            <w:pPr>
              <w:autoSpaceDE w:val="0"/>
              <w:autoSpaceDN w:val="0"/>
              <w:adjustRightInd w:val="0"/>
              <w:rPr>
                <w:bCs/>
              </w:rPr>
            </w:pPr>
            <w:r w:rsidRPr="003A72A4">
              <w:rPr>
                <w:rFonts w:eastAsia="Calibri"/>
                <w:lang w:eastAsia="en-US"/>
              </w:rPr>
              <w:t>ООО «Ресурс-Гарант», ИНН 4213010240</w:t>
            </w:r>
          </w:p>
        </w:tc>
        <w:tc>
          <w:tcPr>
            <w:tcW w:w="1559" w:type="dxa"/>
            <w:vAlign w:val="center"/>
          </w:tcPr>
          <w:p w14:paraId="242410C3" w14:textId="77777777" w:rsidR="003A72A4" w:rsidRPr="003A72A4" w:rsidRDefault="003A72A4" w:rsidP="003A72A4">
            <w:pPr>
              <w:tabs>
                <w:tab w:val="left" w:pos="0"/>
              </w:tabs>
              <w:jc w:val="center"/>
              <w:rPr>
                <w:bCs/>
              </w:rPr>
            </w:pPr>
            <w:r w:rsidRPr="003A72A4">
              <w:rPr>
                <w:rFonts w:eastAsia="Calibri"/>
                <w:lang w:eastAsia="en-US"/>
              </w:rPr>
              <w:t>руб./м</w:t>
            </w:r>
            <w:r w:rsidRPr="003A72A4">
              <w:rPr>
                <w:rFonts w:eastAsia="Calibri"/>
                <w:vertAlign w:val="superscript"/>
                <w:lang w:eastAsia="en-US"/>
              </w:rPr>
              <w:t>3</w:t>
            </w:r>
          </w:p>
        </w:tc>
        <w:tc>
          <w:tcPr>
            <w:tcW w:w="1985" w:type="dxa"/>
            <w:vAlign w:val="center"/>
          </w:tcPr>
          <w:p w14:paraId="16A3CFE0" w14:textId="77777777" w:rsidR="003A72A4" w:rsidRPr="003A72A4" w:rsidRDefault="003A72A4" w:rsidP="003A72A4">
            <w:pPr>
              <w:tabs>
                <w:tab w:val="left" w:pos="0"/>
              </w:tabs>
              <w:jc w:val="center"/>
              <w:rPr>
                <w:bCs/>
              </w:rPr>
            </w:pPr>
            <w:r w:rsidRPr="003A72A4">
              <w:rPr>
                <w:rFonts w:eastAsia="Calibri"/>
                <w:lang w:eastAsia="en-US"/>
              </w:rPr>
              <w:t>20,89</w:t>
            </w:r>
          </w:p>
        </w:tc>
        <w:tc>
          <w:tcPr>
            <w:tcW w:w="2126" w:type="dxa"/>
            <w:vAlign w:val="center"/>
          </w:tcPr>
          <w:p w14:paraId="256A7F58" w14:textId="77777777" w:rsidR="003A72A4" w:rsidRPr="003A72A4" w:rsidRDefault="003A72A4" w:rsidP="003A72A4">
            <w:pPr>
              <w:tabs>
                <w:tab w:val="left" w:pos="0"/>
              </w:tabs>
              <w:jc w:val="center"/>
              <w:rPr>
                <w:rFonts w:eastAsia="Calibri"/>
                <w:lang w:eastAsia="en-US"/>
              </w:rPr>
            </w:pPr>
            <w:r w:rsidRPr="003A72A4">
              <w:rPr>
                <w:rFonts w:eastAsia="Calibri"/>
                <w:lang w:eastAsia="en-US"/>
              </w:rPr>
              <w:t>22,48</w:t>
            </w:r>
          </w:p>
        </w:tc>
      </w:tr>
      <w:tr w:rsidR="003A72A4" w:rsidRPr="003A72A4" w14:paraId="09613724" w14:textId="77777777" w:rsidTr="00607E21">
        <w:trPr>
          <w:trHeight w:val="421"/>
        </w:trPr>
        <w:tc>
          <w:tcPr>
            <w:tcW w:w="9776" w:type="dxa"/>
            <w:gridSpan w:val="5"/>
            <w:vAlign w:val="center"/>
          </w:tcPr>
          <w:p w14:paraId="120FF61B" w14:textId="77777777" w:rsidR="003A72A4" w:rsidRPr="003A72A4" w:rsidRDefault="003A72A4" w:rsidP="00436D16">
            <w:pPr>
              <w:numPr>
                <w:ilvl w:val="0"/>
                <w:numId w:val="25"/>
              </w:numPr>
              <w:tabs>
                <w:tab w:val="left" w:pos="0"/>
              </w:tabs>
              <w:contextualSpacing/>
              <w:jc w:val="center"/>
              <w:rPr>
                <w:rFonts w:eastAsia="Calibri"/>
                <w:lang w:eastAsia="en-US"/>
              </w:rPr>
            </w:pPr>
            <w:r w:rsidRPr="003A72A4">
              <w:rPr>
                <w:rFonts w:eastAsia="Calibri"/>
                <w:lang w:eastAsia="en-US"/>
              </w:rPr>
              <w:t>Подвоз питьевой воды</w:t>
            </w:r>
          </w:p>
        </w:tc>
      </w:tr>
      <w:tr w:rsidR="003A72A4" w:rsidRPr="003A72A4" w14:paraId="6AF56FE6" w14:textId="77777777" w:rsidTr="00607E21">
        <w:trPr>
          <w:trHeight w:val="667"/>
        </w:trPr>
        <w:tc>
          <w:tcPr>
            <w:tcW w:w="988" w:type="dxa"/>
            <w:vAlign w:val="center"/>
          </w:tcPr>
          <w:p w14:paraId="718D0A13" w14:textId="77777777" w:rsidR="003A72A4" w:rsidRPr="003A72A4" w:rsidRDefault="003A72A4" w:rsidP="003A72A4">
            <w:pPr>
              <w:tabs>
                <w:tab w:val="left" w:pos="0"/>
              </w:tabs>
              <w:jc w:val="center"/>
              <w:rPr>
                <w:bCs/>
              </w:rPr>
            </w:pPr>
            <w:r w:rsidRPr="003A72A4">
              <w:rPr>
                <w:bCs/>
              </w:rPr>
              <w:t>2.1.</w:t>
            </w:r>
          </w:p>
        </w:tc>
        <w:tc>
          <w:tcPr>
            <w:tcW w:w="3118" w:type="dxa"/>
            <w:tcBorders>
              <w:top w:val="single" w:sz="4" w:space="0" w:color="auto"/>
              <w:left w:val="single" w:sz="4" w:space="0" w:color="auto"/>
              <w:bottom w:val="single" w:sz="4" w:space="0" w:color="auto"/>
              <w:right w:val="single" w:sz="4" w:space="0" w:color="auto"/>
            </w:tcBorders>
            <w:vAlign w:val="center"/>
          </w:tcPr>
          <w:p w14:paraId="4AC8609E" w14:textId="77777777" w:rsidR="003A72A4" w:rsidRPr="003A72A4" w:rsidRDefault="003A72A4" w:rsidP="003A72A4">
            <w:pPr>
              <w:autoSpaceDE w:val="0"/>
              <w:autoSpaceDN w:val="0"/>
              <w:adjustRightInd w:val="0"/>
              <w:rPr>
                <w:rFonts w:eastAsia="Calibri"/>
                <w:lang w:eastAsia="en-US"/>
              </w:rPr>
            </w:pPr>
            <w:r w:rsidRPr="003A72A4">
              <w:rPr>
                <w:rFonts w:eastAsia="Calibri"/>
                <w:lang w:eastAsia="en-US"/>
              </w:rPr>
              <w:t>МУП «ТЖКХ» Тисульского муниципального района», ИНН 4213012375</w:t>
            </w:r>
          </w:p>
        </w:tc>
        <w:tc>
          <w:tcPr>
            <w:tcW w:w="1559" w:type="dxa"/>
            <w:tcBorders>
              <w:top w:val="single" w:sz="4" w:space="0" w:color="auto"/>
              <w:left w:val="single" w:sz="4" w:space="0" w:color="auto"/>
              <w:bottom w:val="single" w:sz="4" w:space="0" w:color="auto"/>
              <w:right w:val="single" w:sz="4" w:space="0" w:color="auto"/>
            </w:tcBorders>
            <w:vAlign w:val="center"/>
          </w:tcPr>
          <w:p w14:paraId="042F6A3D" w14:textId="77777777" w:rsidR="003A72A4" w:rsidRPr="003A72A4" w:rsidRDefault="003A72A4" w:rsidP="003A72A4">
            <w:pPr>
              <w:tabs>
                <w:tab w:val="left" w:pos="0"/>
              </w:tabs>
              <w:jc w:val="center"/>
              <w:rPr>
                <w:rFonts w:eastAsia="Calibri"/>
                <w:lang w:eastAsia="en-US"/>
              </w:rPr>
            </w:pPr>
            <w:r w:rsidRPr="003A72A4">
              <w:rPr>
                <w:rFonts w:eastAsia="Calibri"/>
                <w:lang w:eastAsia="en-US"/>
              </w:rPr>
              <w:t>руб/м</w:t>
            </w:r>
            <w:r w:rsidRPr="003A72A4">
              <w:rPr>
                <w:rFonts w:eastAsia="Calibri"/>
                <w:vertAlign w:val="superscript"/>
                <w:lang w:eastAsia="en-US"/>
              </w:rPr>
              <w:t>3</w:t>
            </w:r>
          </w:p>
        </w:tc>
        <w:tc>
          <w:tcPr>
            <w:tcW w:w="1985" w:type="dxa"/>
            <w:vAlign w:val="center"/>
          </w:tcPr>
          <w:p w14:paraId="2A0B5BA9" w14:textId="77777777" w:rsidR="003A72A4" w:rsidRPr="003A72A4" w:rsidRDefault="003A72A4" w:rsidP="003A72A4">
            <w:pPr>
              <w:tabs>
                <w:tab w:val="left" w:pos="0"/>
              </w:tabs>
              <w:jc w:val="center"/>
              <w:rPr>
                <w:rFonts w:eastAsia="Calibri"/>
                <w:lang w:eastAsia="en-US"/>
              </w:rPr>
            </w:pPr>
            <w:r w:rsidRPr="003A72A4">
              <w:rPr>
                <w:rFonts w:eastAsia="Calibri"/>
                <w:lang w:eastAsia="en-US"/>
              </w:rPr>
              <w:t>20,89</w:t>
            </w:r>
          </w:p>
        </w:tc>
        <w:tc>
          <w:tcPr>
            <w:tcW w:w="2126" w:type="dxa"/>
            <w:vAlign w:val="center"/>
          </w:tcPr>
          <w:p w14:paraId="10C83066" w14:textId="77777777" w:rsidR="003A72A4" w:rsidRPr="003A72A4" w:rsidRDefault="003A72A4" w:rsidP="003A72A4">
            <w:pPr>
              <w:tabs>
                <w:tab w:val="left" w:pos="0"/>
              </w:tabs>
              <w:jc w:val="center"/>
              <w:rPr>
                <w:rFonts w:eastAsia="Calibri"/>
                <w:lang w:eastAsia="en-US"/>
              </w:rPr>
            </w:pPr>
            <w:r w:rsidRPr="003A72A4">
              <w:rPr>
                <w:rFonts w:eastAsia="Calibri"/>
                <w:lang w:eastAsia="en-US"/>
              </w:rPr>
              <w:t>22,48</w:t>
            </w:r>
          </w:p>
        </w:tc>
      </w:tr>
      <w:tr w:rsidR="003A72A4" w:rsidRPr="003A72A4" w14:paraId="057FC8D0" w14:textId="77777777" w:rsidTr="00607E21">
        <w:trPr>
          <w:trHeight w:val="442"/>
        </w:trPr>
        <w:tc>
          <w:tcPr>
            <w:tcW w:w="9776" w:type="dxa"/>
            <w:gridSpan w:val="5"/>
            <w:vAlign w:val="center"/>
          </w:tcPr>
          <w:p w14:paraId="64D2C942" w14:textId="77777777" w:rsidR="003A72A4" w:rsidRPr="003A72A4" w:rsidRDefault="003A72A4" w:rsidP="00436D16">
            <w:pPr>
              <w:numPr>
                <w:ilvl w:val="0"/>
                <w:numId w:val="25"/>
              </w:numPr>
              <w:tabs>
                <w:tab w:val="left" w:pos="0"/>
              </w:tabs>
              <w:contextualSpacing/>
              <w:jc w:val="center"/>
              <w:rPr>
                <w:bCs/>
              </w:rPr>
            </w:pPr>
            <w:r w:rsidRPr="003A72A4">
              <w:rPr>
                <w:bCs/>
              </w:rPr>
              <w:t>Водоотведение</w:t>
            </w:r>
          </w:p>
        </w:tc>
      </w:tr>
      <w:tr w:rsidR="003A72A4" w:rsidRPr="003A72A4" w14:paraId="3CA7EB2A" w14:textId="77777777" w:rsidTr="00607E21">
        <w:trPr>
          <w:trHeight w:val="699"/>
        </w:trPr>
        <w:tc>
          <w:tcPr>
            <w:tcW w:w="988" w:type="dxa"/>
            <w:vAlign w:val="center"/>
          </w:tcPr>
          <w:p w14:paraId="12479341" w14:textId="77777777" w:rsidR="003A72A4" w:rsidRPr="003A72A4" w:rsidRDefault="003A72A4" w:rsidP="003A72A4">
            <w:pPr>
              <w:tabs>
                <w:tab w:val="left" w:pos="0"/>
              </w:tabs>
              <w:jc w:val="center"/>
              <w:rPr>
                <w:bCs/>
              </w:rPr>
            </w:pPr>
            <w:r w:rsidRPr="003A72A4">
              <w:rPr>
                <w:bCs/>
              </w:rPr>
              <w:t>3.1.</w:t>
            </w:r>
          </w:p>
        </w:tc>
        <w:tc>
          <w:tcPr>
            <w:tcW w:w="3118" w:type="dxa"/>
            <w:tcBorders>
              <w:top w:val="single" w:sz="4" w:space="0" w:color="auto"/>
              <w:left w:val="single" w:sz="4" w:space="0" w:color="auto"/>
              <w:bottom w:val="single" w:sz="4" w:space="0" w:color="auto"/>
              <w:right w:val="single" w:sz="4" w:space="0" w:color="auto"/>
            </w:tcBorders>
            <w:vAlign w:val="center"/>
          </w:tcPr>
          <w:p w14:paraId="5EE8E739" w14:textId="77777777" w:rsidR="003A72A4" w:rsidRPr="003A72A4" w:rsidRDefault="003A72A4" w:rsidP="003A72A4">
            <w:pPr>
              <w:tabs>
                <w:tab w:val="left" w:pos="0"/>
              </w:tabs>
              <w:rPr>
                <w:bCs/>
              </w:rPr>
            </w:pPr>
            <w:r w:rsidRPr="003A72A4">
              <w:rPr>
                <w:rFonts w:eastAsia="Calibri"/>
                <w:lang w:eastAsia="en-US"/>
              </w:rPr>
              <w:t>МУП «ТЖКХ» Тисульского муниципального района», ИНН 4213012375</w:t>
            </w:r>
          </w:p>
        </w:tc>
        <w:tc>
          <w:tcPr>
            <w:tcW w:w="1559" w:type="dxa"/>
            <w:tcBorders>
              <w:top w:val="single" w:sz="4" w:space="0" w:color="auto"/>
              <w:left w:val="single" w:sz="4" w:space="0" w:color="auto"/>
              <w:bottom w:val="single" w:sz="4" w:space="0" w:color="auto"/>
              <w:right w:val="single" w:sz="4" w:space="0" w:color="auto"/>
            </w:tcBorders>
            <w:vAlign w:val="center"/>
          </w:tcPr>
          <w:p w14:paraId="27FB61E8" w14:textId="77777777" w:rsidR="003A72A4" w:rsidRPr="003A72A4" w:rsidRDefault="003A72A4" w:rsidP="003A72A4">
            <w:pPr>
              <w:tabs>
                <w:tab w:val="left" w:pos="0"/>
              </w:tabs>
              <w:jc w:val="center"/>
              <w:rPr>
                <w:bCs/>
              </w:rPr>
            </w:pPr>
            <w:r w:rsidRPr="003A72A4">
              <w:rPr>
                <w:rFonts w:eastAsia="Calibri"/>
                <w:lang w:eastAsia="en-US"/>
              </w:rPr>
              <w:t>руб/м</w:t>
            </w:r>
            <w:r w:rsidRPr="003A72A4">
              <w:rPr>
                <w:rFonts w:eastAsia="Calibri"/>
                <w:vertAlign w:val="superscript"/>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tcPr>
          <w:p w14:paraId="71E7BFD8" w14:textId="77777777" w:rsidR="003A72A4" w:rsidRPr="003A72A4" w:rsidRDefault="003A72A4" w:rsidP="003A72A4">
            <w:pPr>
              <w:tabs>
                <w:tab w:val="left" w:pos="0"/>
              </w:tabs>
              <w:jc w:val="center"/>
              <w:rPr>
                <w:bCs/>
              </w:rPr>
            </w:pPr>
            <w:r w:rsidRPr="003A72A4">
              <w:rPr>
                <w:rFonts w:eastAsia="Calibri"/>
                <w:lang w:eastAsia="en-US"/>
              </w:rPr>
              <w:t>7,52</w:t>
            </w:r>
          </w:p>
        </w:tc>
        <w:tc>
          <w:tcPr>
            <w:tcW w:w="2126" w:type="dxa"/>
            <w:tcBorders>
              <w:top w:val="single" w:sz="4" w:space="0" w:color="auto"/>
              <w:left w:val="single" w:sz="4" w:space="0" w:color="auto"/>
              <w:bottom w:val="single" w:sz="4" w:space="0" w:color="auto"/>
              <w:right w:val="single" w:sz="4" w:space="0" w:color="auto"/>
            </w:tcBorders>
            <w:vAlign w:val="center"/>
          </w:tcPr>
          <w:p w14:paraId="62B7B502" w14:textId="77777777" w:rsidR="003A72A4" w:rsidRPr="003A72A4" w:rsidRDefault="003A72A4" w:rsidP="003A72A4">
            <w:pPr>
              <w:tabs>
                <w:tab w:val="left" w:pos="0"/>
              </w:tabs>
              <w:jc w:val="center"/>
              <w:rPr>
                <w:rFonts w:eastAsia="Calibri"/>
                <w:lang w:eastAsia="en-US"/>
              </w:rPr>
            </w:pPr>
            <w:r w:rsidRPr="003A72A4">
              <w:rPr>
                <w:rFonts w:eastAsia="Calibri"/>
                <w:lang w:eastAsia="en-US"/>
              </w:rPr>
              <w:t>8,09</w:t>
            </w:r>
          </w:p>
        </w:tc>
      </w:tr>
      <w:tr w:rsidR="003A72A4" w:rsidRPr="003A72A4" w14:paraId="33024579" w14:textId="77777777" w:rsidTr="00607E21">
        <w:trPr>
          <w:trHeight w:val="427"/>
        </w:trPr>
        <w:tc>
          <w:tcPr>
            <w:tcW w:w="9776" w:type="dxa"/>
            <w:gridSpan w:val="5"/>
            <w:vAlign w:val="center"/>
          </w:tcPr>
          <w:p w14:paraId="10F57125" w14:textId="77777777" w:rsidR="003A72A4" w:rsidRPr="003A72A4" w:rsidRDefault="003A72A4" w:rsidP="003A72A4">
            <w:pPr>
              <w:tabs>
                <w:tab w:val="left" w:pos="0"/>
              </w:tabs>
              <w:jc w:val="center"/>
              <w:rPr>
                <w:bCs/>
              </w:rPr>
            </w:pPr>
            <w:r w:rsidRPr="003A72A4">
              <w:rPr>
                <w:bCs/>
              </w:rPr>
              <w:t xml:space="preserve">4. Горячее водоснабжение. Горячая вода </w:t>
            </w:r>
            <w:bookmarkStart w:id="43" w:name="_Hlk57999139"/>
            <w:r w:rsidRPr="003A72A4">
              <w:rPr>
                <w:bCs/>
              </w:rPr>
              <w:t>в открытой системе горячего водоснабжения</w:t>
            </w:r>
            <w:bookmarkEnd w:id="43"/>
          </w:p>
        </w:tc>
      </w:tr>
      <w:tr w:rsidR="003A72A4" w:rsidRPr="003A72A4" w14:paraId="445C14CA" w14:textId="77777777" w:rsidTr="00607E21">
        <w:trPr>
          <w:trHeight w:val="431"/>
        </w:trPr>
        <w:tc>
          <w:tcPr>
            <w:tcW w:w="9776" w:type="dxa"/>
            <w:gridSpan w:val="5"/>
            <w:vAlign w:val="center"/>
          </w:tcPr>
          <w:p w14:paraId="79301329" w14:textId="77777777" w:rsidR="003A72A4" w:rsidRPr="003A72A4" w:rsidRDefault="003A72A4" w:rsidP="003A72A4">
            <w:pPr>
              <w:tabs>
                <w:tab w:val="left" w:pos="0"/>
              </w:tabs>
              <w:ind w:firstLine="22"/>
              <w:jc w:val="center"/>
              <w:rPr>
                <w:bCs/>
              </w:rPr>
            </w:pPr>
            <w:r w:rsidRPr="003A72A4">
              <w:rPr>
                <w:bCs/>
              </w:rPr>
              <w:t>4.1. Реализуемая в пределах норматива потребления**</w:t>
            </w:r>
          </w:p>
        </w:tc>
      </w:tr>
      <w:tr w:rsidR="003A72A4" w:rsidRPr="003A72A4" w14:paraId="26E2C180" w14:textId="77777777" w:rsidTr="00607E21">
        <w:trPr>
          <w:trHeight w:val="548"/>
        </w:trPr>
        <w:tc>
          <w:tcPr>
            <w:tcW w:w="988" w:type="dxa"/>
            <w:vAlign w:val="center"/>
          </w:tcPr>
          <w:p w14:paraId="1B965DD4" w14:textId="77777777" w:rsidR="003A72A4" w:rsidRPr="003A72A4" w:rsidRDefault="003A72A4" w:rsidP="003A72A4">
            <w:pPr>
              <w:tabs>
                <w:tab w:val="left" w:pos="0"/>
              </w:tabs>
              <w:jc w:val="center"/>
              <w:rPr>
                <w:bCs/>
              </w:rPr>
            </w:pPr>
            <w:r w:rsidRPr="003A72A4">
              <w:rPr>
                <w:bCs/>
              </w:rPr>
              <w:t>4.1.1.</w:t>
            </w:r>
          </w:p>
        </w:tc>
        <w:tc>
          <w:tcPr>
            <w:tcW w:w="8788" w:type="dxa"/>
            <w:gridSpan w:val="4"/>
            <w:vAlign w:val="center"/>
          </w:tcPr>
          <w:p w14:paraId="729A5CB0" w14:textId="77777777" w:rsidR="003A72A4" w:rsidRPr="003A72A4" w:rsidRDefault="003A72A4" w:rsidP="003A72A4">
            <w:pPr>
              <w:tabs>
                <w:tab w:val="left" w:pos="0"/>
              </w:tabs>
              <w:rPr>
                <w:bCs/>
              </w:rPr>
            </w:pPr>
            <w:r w:rsidRPr="003A72A4">
              <w:rPr>
                <w:bCs/>
              </w:rPr>
              <w:t xml:space="preserve">ООО «Енисей», ИНН 5405024680                 </w:t>
            </w:r>
          </w:p>
        </w:tc>
      </w:tr>
      <w:tr w:rsidR="003A72A4" w:rsidRPr="003A72A4" w14:paraId="7F6DE4CE" w14:textId="77777777" w:rsidTr="00607E21">
        <w:trPr>
          <w:trHeight w:val="851"/>
        </w:trPr>
        <w:tc>
          <w:tcPr>
            <w:tcW w:w="988" w:type="dxa"/>
            <w:vAlign w:val="center"/>
          </w:tcPr>
          <w:p w14:paraId="64262530" w14:textId="77777777" w:rsidR="003A72A4" w:rsidRPr="003A72A4" w:rsidRDefault="003A72A4" w:rsidP="003A72A4">
            <w:pPr>
              <w:tabs>
                <w:tab w:val="left" w:pos="0"/>
              </w:tabs>
              <w:jc w:val="center"/>
              <w:rPr>
                <w:bCs/>
              </w:rPr>
            </w:pPr>
            <w:r w:rsidRPr="003A72A4">
              <w:rPr>
                <w:bCs/>
              </w:rPr>
              <w:t>4.1.1.1.</w:t>
            </w:r>
          </w:p>
        </w:tc>
        <w:tc>
          <w:tcPr>
            <w:tcW w:w="3118" w:type="dxa"/>
            <w:vAlign w:val="center"/>
          </w:tcPr>
          <w:p w14:paraId="266D8C8A" w14:textId="77777777" w:rsidR="003A72A4" w:rsidRPr="003A72A4" w:rsidRDefault="003A72A4" w:rsidP="003A72A4">
            <w:pPr>
              <w:tabs>
                <w:tab w:val="left" w:pos="0"/>
              </w:tabs>
              <w:rPr>
                <w:bCs/>
              </w:rPr>
            </w:pPr>
            <w:r w:rsidRPr="003A72A4">
              <w:rPr>
                <w:bCs/>
              </w:rPr>
              <w:t>с неизолированными стояками и полотенцесушителями</w:t>
            </w:r>
          </w:p>
        </w:tc>
        <w:tc>
          <w:tcPr>
            <w:tcW w:w="1559" w:type="dxa"/>
            <w:vAlign w:val="center"/>
          </w:tcPr>
          <w:p w14:paraId="53B54566" w14:textId="77777777" w:rsidR="003A72A4" w:rsidRPr="003A72A4" w:rsidRDefault="003A72A4" w:rsidP="003A72A4">
            <w:pPr>
              <w:tabs>
                <w:tab w:val="left" w:pos="0"/>
              </w:tabs>
              <w:jc w:val="center"/>
              <w:rPr>
                <w:bCs/>
              </w:rPr>
            </w:pPr>
            <w:r w:rsidRPr="003A72A4">
              <w:rPr>
                <w:bCs/>
              </w:rPr>
              <w:t>руб/м</w:t>
            </w:r>
            <w:r w:rsidRPr="003A72A4">
              <w:rPr>
                <w:bCs/>
                <w:vertAlign w:val="superscript"/>
              </w:rPr>
              <w:t>3</w:t>
            </w:r>
          </w:p>
        </w:tc>
        <w:tc>
          <w:tcPr>
            <w:tcW w:w="1985" w:type="dxa"/>
            <w:vAlign w:val="center"/>
          </w:tcPr>
          <w:p w14:paraId="6C344DE4" w14:textId="77777777" w:rsidR="003A72A4" w:rsidRPr="003A72A4" w:rsidRDefault="003A72A4" w:rsidP="003A72A4">
            <w:pPr>
              <w:tabs>
                <w:tab w:val="left" w:pos="0"/>
              </w:tabs>
              <w:jc w:val="center"/>
              <w:rPr>
                <w:bCs/>
              </w:rPr>
            </w:pPr>
            <w:r w:rsidRPr="003A72A4">
              <w:rPr>
                <w:bCs/>
              </w:rPr>
              <w:t>101,97</w:t>
            </w:r>
          </w:p>
        </w:tc>
        <w:tc>
          <w:tcPr>
            <w:tcW w:w="2126" w:type="dxa"/>
            <w:vAlign w:val="center"/>
          </w:tcPr>
          <w:p w14:paraId="2D9D1CFD" w14:textId="77777777" w:rsidR="003A72A4" w:rsidRPr="003A72A4" w:rsidRDefault="003A72A4" w:rsidP="003A72A4">
            <w:pPr>
              <w:tabs>
                <w:tab w:val="left" w:pos="0"/>
              </w:tabs>
              <w:jc w:val="center"/>
              <w:rPr>
                <w:bCs/>
              </w:rPr>
            </w:pPr>
            <w:r w:rsidRPr="003A72A4">
              <w:rPr>
                <w:bCs/>
              </w:rPr>
              <w:t>109,72</w:t>
            </w:r>
          </w:p>
        </w:tc>
      </w:tr>
      <w:tr w:rsidR="003A72A4" w:rsidRPr="003A72A4" w14:paraId="4D48BB64" w14:textId="77777777" w:rsidTr="00607E21">
        <w:trPr>
          <w:trHeight w:val="834"/>
        </w:trPr>
        <w:tc>
          <w:tcPr>
            <w:tcW w:w="988" w:type="dxa"/>
            <w:vAlign w:val="center"/>
          </w:tcPr>
          <w:p w14:paraId="35EFBD4E" w14:textId="77777777" w:rsidR="003A72A4" w:rsidRPr="003A72A4" w:rsidRDefault="003A72A4" w:rsidP="003A72A4">
            <w:pPr>
              <w:tabs>
                <w:tab w:val="left" w:pos="0"/>
              </w:tabs>
              <w:jc w:val="center"/>
              <w:rPr>
                <w:bCs/>
              </w:rPr>
            </w:pPr>
            <w:r w:rsidRPr="003A72A4">
              <w:rPr>
                <w:bCs/>
              </w:rPr>
              <w:t>4.1.1.2.</w:t>
            </w:r>
          </w:p>
        </w:tc>
        <w:tc>
          <w:tcPr>
            <w:tcW w:w="3118" w:type="dxa"/>
            <w:vAlign w:val="center"/>
          </w:tcPr>
          <w:p w14:paraId="493E2696" w14:textId="77777777" w:rsidR="003A72A4" w:rsidRPr="003A72A4" w:rsidRDefault="003A72A4" w:rsidP="003A72A4">
            <w:pPr>
              <w:tabs>
                <w:tab w:val="left" w:pos="0"/>
              </w:tabs>
              <w:rPr>
                <w:bCs/>
              </w:rPr>
            </w:pPr>
            <w:r w:rsidRPr="003A72A4">
              <w:rPr>
                <w:bCs/>
              </w:rPr>
              <w:t>с неизолированными стояками и без полотенцесушителей</w:t>
            </w:r>
          </w:p>
        </w:tc>
        <w:tc>
          <w:tcPr>
            <w:tcW w:w="1559" w:type="dxa"/>
            <w:vAlign w:val="center"/>
          </w:tcPr>
          <w:p w14:paraId="705B2CBE" w14:textId="77777777" w:rsidR="003A72A4" w:rsidRPr="003A72A4" w:rsidRDefault="003A72A4" w:rsidP="003A72A4">
            <w:pPr>
              <w:tabs>
                <w:tab w:val="left" w:pos="0"/>
              </w:tabs>
              <w:jc w:val="center"/>
              <w:rPr>
                <w:bCs/>
              </w:rPr>
            </w:pPr>
            <w:r w:rsidRPr="003A72A4">
              <w:rPr>
                <w:bCs/>
              </w:rPr>
              <w:t>руб/м</w:t>
            </w:r>
            <w:r w:rsidRPr="003A72A4">
              <w:rPr>
                <w:bCs/>
                <w:vertAlign w:val="superscript"/>
              </w:rPr>
              <w:t>3</w:t>
            </w:r>
          </w:p>
        </w:tc>
        <w:tc>
          <w:tcPr>
            <w:tcW w:w="1985" w:type="dxa"/>
            <w:vAlign w:val="center"/>
          </w:tcPr>
          <w:p w14:paraId="74D07692" w14:textId="77777777" w:rsidR="003A72A4" w:rsidRPr="003A72A4" w:rsidRDefault="003A72A4" w:rsidP="003A72A4">
            <w:pPr>
              <w:tabs>
                <w:tab w:val="left" w:pos="0"/>
              </w:tabs>
              <w:jc w:val="center"/>
              <w:rPr>
                <w:bCs/>
              </w:rPr>
            </w:pPr>
            <w:r w:rsidRPr="003A72A4">
              <w:rPr>
                <w:bCs/>
              </w:rPr>
              <w:t>101,97</w:t>
            </w:r>
          </w:p>
        </w:tc>
        <w:tc>
          <w:tcPr>
            <w:tcW w:w="2126" w:type="dxa"/>
            <w:vAlign w:val="center"/>
          </w:tcPr>
          <w:p w14:paraId="7C61C17C" w14:textId="77777777" w:rsidR="003A72A4" w:rsidRPr="003A72A4" w:rsidRDefault="003A72A4" w:rsidP="003A72A4">
            <w:pPr>
              <w:tabs>
                <w:tab w:val="left" w:pos="0"/>
              </w:tabs>
              <w:jc w:val="center"/>
              <w:rPr>
                <w:bCs/>
              </w:rPr>
            </w:pPr>
            <w:r w:rsidRPr="003A72A4">
              <w:rPr>
                <w:bCs/>
              </w:rPr>
              <w:t>109,72</w:t>
            </w:r>
          </w:p>
        </w:tc>
      </w:tr>
      <w:tr w:rsidR="003A72A4" w:rsidRPr="003A72A4" w14:paraId="0F3F597B" w14:textId="77777777" w:rsidTr="00607E21">
        <w:trPr>
          <w:trHeight w:val="521"/>
        </w:trPr>
        <w:tc>
          <w:tcPr>
            <w:tcW w:w="988" w:type="dxa"/>
            <w:vAlign w:val="center"/>
          </w:tcPr>
          <w:p w14:paraId="7A49C337" w14:textId="77777777" w:rsidR="003A72A4" w:rsidRPr="003A72A4" w:rsidRDefault="003A72A4" w:rsidP="003A72A4">
            <w:pPr>
              <w:tabs>
                <w:tab w:val="left" w:pos="0"/>
              </w:tabs>
              <w:jc w:val="center"/>
              <w:rPr>
                <w:bCs/>
              </w:rPr>
            </w:pPr>
            <w:r w:rsidRPr="003A72A4">
              <w:rPr>
                <w:bCs/>
              </w:rPr>
              <w:t>4.1.2.</w:t>
            </w:r>
          </w:p>
        </w:tc>
        <w:tc>
          <w:tcPr>
            <w:tcW w:w="8788" w:type="dxa"/>
            <w:gridSpan w:val="4"/>
            <w:vAlign w:val="center"/>
          </w:tcPr>
          <w:p w14:paraId="7AD317A7" w14:textId="77777777" w:rsidR="003A72A4" w:rsidRPr="003A72A4" w:rsidRDefault="003A72A4" w:rsidP="003A72A4">
            <w:pPr>
              <w:tabs>
                <w:tab w:val="left" w:pos="0"/>
              </w:tabs>
              <w:rPr>
                <w:bCs/>
              </w:rPr>
            </w:pPr>
            <w:r w:rsidRPr="003A72A4">
              <w:rPr>
                <w:bCs/>
              </w:rPr>
              <w:t>ООО «Ресурс-Гарант», ИНН 4213010240</w:t>
            </w:r>
          </w:p>
        </w:tc>
      </w:tr>
      <w:tr w:rsidR="003A72A4" w:rsidRPr="003A72A4" w14:paraId="24B5F8A2" w14:textId="77777777" w:rsidTr="00607E21">
        <w:trPr>
          <w:trHeight w:val="1007"/>
        </w:trPr>
        <w:tc>
          <w:tcPr>
            <w:tcW w:w="988" w:type="dxa"/>
            <w:vAlign w:val="center"/>
          </w:tcPr>
          <w:p w14:paraId="0C58883F" w14:textId="77777777" w:rsidR="003A72A4" w:rsidRPr="003A72A4" w:rsidRDefault="003A72A4" w:rsidP="003A72A4">
            <w:pPr>
              <w:tabs>
                <w:tab w:val="left" w:pos="0"/>
              </w:tabs>
              <w:jc w:val="center"/>
              <w:rPr>
                <w:bCs/>
              </w:rPr>
            </w:pPr>
            <w:r w:rsidRPr="003A72A4">
              <w:rPr>
                <w:bCs/>
              </w:rPr>
              <w:t>4.1.2.1.</w:t>
            </w:r>
          </w:p>
        </w:tc>
        <w:tc>
          <w:tcPr>
            <w:tcW w:w="3118" w:type="dxa"/>
            <w:vAlign w:val="center"/>
          </w:tcPr>
          <w:p w14:paraId="3B6F9415" w14:textId="77777777" w:rsidR="003A72A4" w:rsidRPr="003A72A4" w:rsidRDefault="003A72A4" w:rsidP="003A72A4">
            <w:pPr>
              <w:tabs>
                <w:tab w:val="left" w:pos="0"/>
              </w:tabs>
              <w:rPr>
                <w:bCs/>
              </w:rPr>
            </w:pPr>
            <w:r w:rsidRPr="003A72A4">
              <w:rPr>
                <w:bCs/>
              </w:rPr>
              <w:t>с неизолированными стояками и полотенцесушителями</w:t>
            </w:r>
          </w:p>
        </w:tc>
        <w:tc>
          <w:tcPr>
            <w:tcW w:w="1559" w:type="dxa"/>
            <w:vAlign w:val="center"/>
          </w:tcPr>
          <w:p w14:paraId="4290B023" w14:textId="77777777" w:rsidR="003A72A4" w:rsidRPr="003A72A4" w:rsidRDefault="003A72A4" w:rsidP="003A72A4">
            <w:pPr>
              <w:tabs>
                <w:tab w:val="left" w:pos="0"/>
              </w:tabs>
              <w:jc w:val="center"/>
              <w:rPr>
                <w:bCs/>
              </w:rPr>
            </w:pPr>
            <w:r w:rsidRPr="003A72A4">
              <w:rPr>
                <w:bCs/>
              </w:rPr>
              <w:t>руб/м</w:t>
            </w:r>
            <w:r w:rsidRPr="003A72A4">
              <w:rPr>
                <w:bCs/>
                <w:vertAlign w:val="superscript"/>
              </w:rPr>
              <w:t>3</w:t>
            </w:r>
          </w:p>
        </w:tc>
        <w:tc>
          <w:tcPr>
            <w:tcW w:w="1985" w:type="dxa"/>
            <w:vAlign w:val="center"/>
          </w:tcPr>
          <w:p w14:paraId="43C205A2" w14:textId="77777777" w:rsidR="003A72A4" w:rsidRPr="003A72A4" w:rsidRDefault="003A72A4" w:rsidP="003A72A4">
            <w:pPr>
              <w:tabs>
                <w:tab w:val="left" w:pos="0"/>
              </w:tabs>
              <w:jc w:val="center"/>
              <w:rPr>
                <w:bCs/>
              </w:rPr>
            </w:pPr>
            <w:r w:rsidRPr="003A72A4">
              <w:rPr>
                <w:bCs/>
              </w:rPr>
              <w:t>205,18</w:t>
            </w:r>
          </w:p>
        </w:tc>
        <w:tc>
          <w:tcPr>
            <w:tcW w:w="2126" w:type="dxa"/>
            <w:vAlign w:val="center"/>
          </w:tcPr>
          <w:p w14:paraId="055EE64E" w14:textId="77777777" w:rsidR="003A72A4" w:rsidRPr="003A72A4" w:rsidRDefault="003A72A4" w:rsidP="003A72A4">
            <w:pPr>
              <w:tabs>
                <w:tab w:val="left" w:pos="0"/>
              </w:tabs>
              <w:jc w:val="center"/>
              <w:rPr>
                <w:bCs/>
              </w:rPr>
            </w:pPr>
            <w:r w:rsidRPr="003A72A4">
              <w:rPr>
                <w:bCs/>
              </w:rPr>
              <w:t>220,77</w:t>
            </w:r>
          </w:p>
        </w:tc>
      </w:tr>
      <w:tr w:rsidR="003A72A4" w:rsidRPr="003A72A4" w14:paraId="3786B35B" w14:textId="77777777" w:rsidTr="003A72A4">
        <w:trPr>
          <w:trHeight w:val="1128"/>
        </w:trPr>
        <w:tc>
          <w:tcPr>
            <w:tcW w:w="988" w:type="dxa"/>
            <w:vAlign w:val="center"/>
          </w:tcPr>
          <w:p w14:paraId="74101E76" w14:textId="77777777" w:rsidR="003A72A4" w:rsidRPr="003A72A4" w:rsidRDefault="003A72A4" w:rsidP="003A72A4">
            <w:pPr>
              <w:tabs>
                <w:tab w:val="left" w:pos="0"/>
              </w:tabs>
              <w:jc w:val="center"/>
              <w:rPr>
                <w:bCs/>
              </w:rPr>
            </w:pPr>
            <w:r w:rsidRPr="003A72A4">
              <w:rPr>
                <w:bCs/>
              </w:rPr>
              <w:t>4.1.2.2.</w:t>
            </w:r>
          </w:p>
        </w:tc>
        <w:tc>
          <w:tcPr>
            <w:tcW w:w="3118" w:type="dxa"/>
            <w:vAlign w:val="center"/>
          </w:tcPr>
          <w:p w14:paraId="296D9D3D" w14:textId="77777777" w:rsidR="003A72A4" w:rsidRPr="003A72A4" w:rsidRDefault="003A72A4" w:rsidP="003A72A4">
            <w:pPr>
              <w:tabs>
                <w:tab w:val="left" w:pos="0"/>
              </w:tabs>
              <w:rPr>
                <w:bCs/>
              </w:rPr>
            </w:pPr>
            <w:r w:rsidRPr="003A72A4">
              <w:rPr>
                <w:bCs/>
              </w:rPr>
              <w:t>с неизолированными стояками и без полотенцесушителей</w:t>
            </w:r>
          </w:p>
        </w:tc>
        <w:tc>
          <w:tcPr>
            <w:tcW w:w="1559" w:type="dxa"/>
            <w:vAlign w:val="center"/>
          </w:tcPr>
          <w:p w14:paraId="6D35F71D" w14:textId="77777777" w:rsidR="003A72A4" w:rsidRPr="003A72A4" w:rsidRDefault="003A72A4" w:rsidP="003A72A4">
            <w:pPr>
              <w:tabs>
                <w:tab w:val="left" w:pos="0"/>
              </w:tabs>
              <w:jc w:val="center"/>
              <w:rPr>
                <w:bCs/>
              </w:rPr>
            </w:pPr>
            <w:r w:rsidRPr="003A72A4">
              <w:rPr>
                <w:bCs/>
              </w:rPr>
              <w:t>руб/м</w:t>
            </w:r>
            <w:r w:rsidRPr="003A72A4">
              <w:rPr>
                <w:bCs/>
                <w:vertAlign w:val="superscript"/>
              </w:rPr>
              <w:t>3</w:t>
            </w:r>
          </w:p>
        </w:tc>
        <w:tc>
          <w:tcPr>
            <w:tcW w:w="1985" w:type="dxa"/>
            <w:vAlign w:val="center"/>
          </w:tcPr>
          <w:p w14:paraId="4A55F817" w14:textId="77777777" w:rsidR="003A72A4" w:rsidRPr="003A72A4" w:rsidRDefault="003A72A4" w:rsidP="003A72A4">
            <w:pPr>
              <w:tabs>
                <w:tab w:val="left" w:pos="0"/>
              </w:tabs>
              <w:jc w:val="center"/>
              <w:rPr>
                <w:bCs/>
              </w:rPr>
            </w:pPr>
            <w:r w:rsidRPr="003A72A4">
              <w:rPr>
                <w:bCs/>
              </w:rPr>
              <w:t>211,34</w:t>
            </w:r>
          </w:p>
        </w:tc>
        <w:tc>
          <w:tcPr>
            <w:tcW w:w="2126" w:type="dxa"/>
            <w:vAlign w:val="center"/>
          </w:tcPr>
          <w:p w14:paraId="5F1B5B34" w14:textId="77777777" w:rsidR="003A72A4" w:rsidRPr="003A72A4" w:rsidRDefault="003A72A4" w:rsidP="003A72A4">
            <w:pPr>
              <w:tabs>
                <w:tab w:val="left" w:pos="0"/>
              </w:tabs>
              <w:jc w:val="center"/>
              <w:rPr>
                <w:bCs/>
              </w:rPr>
            </w:pPr>
            <w:r w:rsidRPr="003A72A4">
              <w:rPr>
                <w:bCs/>
              </w:rPr>
              <w:t>227,40</w:t>
            </w:r>
          </w:p>
        </w:tc>
      </w:tr>
      <w:tr w:rsidR="003A72A4" w:rsidRPr="003A72A4" w14:paraId="750B0E7E" w14:textId="77777777" w:rsidTr="00607E21">
        <w:trPr>
          <w:trHeight w:val="272"/>
        </w:trPr>
        <w:tc>
          <w:tcPr>
            <w:tcW w:w="988" w:type="dxa"/>
            <w:vAlign w:val="center"/>
          </w:tcPr>
          <w:p w14:paraId="459B7F41" w14:textId="77777777" w:rsidR="003A72A4" w:rsidRPr="003A72A4" w:rsidRDefault="003A72A4" w:rsidP="003A72A4">
            <w:pPr>
              <w:tabs>
                <w:tab w:val="left" w:pos="0"/>
              </w:tabs>
              <w:jc w:val="center"/>
              <w:rPr>
                <w:bCs/>
              </w:rPr>
            </w:pPr>
            <w:r w:rsidRPr="003A72A4">
              <w:rPr>
                <w:bCs/>
              </w:rPr>
              <w:lastRenderedPageBreak/>
              <w:t>1</w:t>
            </w:r>
          </w:p>
        </w:tc>
        <w:tc>
          <w:tcPr>
            <w:tcW w:w="3118" w:type="dxa"/>
            <w:vAlign w:val="center"/>
          </w:tcPr>
          <w:p w14:paraId="796DA83E" w14:textId="77777777" w:rsidR="003A72A4" w:rsidRPr="003A72A4" w:rsidRDefault="003A72A4" w:rsidP="003A72A4">
            <w:pPr>
              <w:tabs>
                <w:tab w:val="left" w:pos="0"/>
              </w:tabs>
              <w:jc w:val="center"/>
              <w:rPr>
                <w:bCs/>
              </w:rPr>
            </w:pPr>
            <w:r w:rsidRPr="003A72A4">
              <w:rPr>
                <w:bCs/>
              </w:rPr>
              <w:t>2</w:t>
            </w:r>
          </w:p>
        </w:tc>
        <w:tc>
          <w:tcPr>
            <w:tcW w:w="1559" w:type="dxa"/>
            <w:vAlign w:val="center"/>
          </w:tcPr>
          <w:p w14:paraId="7EDC453C" w14:textId="77777777" w:rsidR="003A72A4" w:rsidRPr="003A72A4" w:rsidRDefault="003A72A4" w:rsidP="003A72A4">
            <w:pPr>
              <w:tabs>
                <w:tab w:val="left" w:pos="0"/>
              </w:tabs>
              <w:jc w:val="center"/>
              <w:rPr>
                <w:bCs/>
              </w:rPr>
            </w:pPr>
            <w:r w:rsidRPr="003A72A4">
              <w:rPr>
                <w:bCs/>
              </w:rPr>
              <w:t>3</w:t>
            </w:r>
          </w:p>
        </w:tc>
        <w:tc>
          <w:tcPr>
            <w:tcW w:w="1985" w:type="dxa"/>
            <w:vAlign w:val="center"/>
          </w:tcPr>
          <w:p w14:paraId="63591298" w14:textId="77777777" w:rsidR="003A72A4" w:rsidRPr="003A72A4" w:rsidRDefault="003A72A4" w:rsidP="003A72A4">
            <w:pPr>
              <w:tabs>
                <w:tab w:val="left" w:pos="0"/>
              </w:tabs>
              <w:jc w:val="center"/>
              <w:rPr>
                <w:bCs/>
              </w:rPr>
            </w:pPr>
            <w:r w:rsidRPr="003A72A4">
              <w:rPr>
                <w:bCs/>
              </w:rPr>
              <w:t>4</w:t>
            </w:r>
          </w:p>
        </w:tc>
        <w:tc>
          <w:tcPr>
            <w:tcW w:w="2126" w:type="dxa"/>
          </w:tcPr>
          <w:p w14:paraId="6B2B3E89" w14:textId="77777777" w:rsidR="003A72A4" w:rsidRPr="003A72A4" w:rsidRDefault="003A72A4" w:rsidP="003A72A4">
            <w:pPr>
              <w:tabs>
                <w:tab w:val="left" w:pos="0"/>
              </w:tabs>
              <w:jc w:val="center"/>
              <w:rPr>
                <w:bCs/>
              </w:rPr>
            </w:pPr>
            <w:r w:rsidRPr="003A72A4">
              <w:rPr>
                <w:bCs/>
              </w:rPr>
              <w:t>5</w:t>
            </w:r>
          </w:p>
        </w:tc>
      </w:tr>
      <w:tr w:rsidR="003A72A4" w:rsidRPr="003A72A4" w14:paraId="57DED3DC" w14:textId="77777777" w:rsidTr="00607E21">
        <w:trPr>
          <w:trHeight w:val="418"/>
        </w:trPr>
        <w:tc>
          <w:tcPr>
            <w:tcW w:w="988" w:type="dxa"/>
            <w:vAlign w:val="center"/>
          </w:tcPr>
          <w:p w14:paraId="4437FA60" w14:textId="77777777" w:rsidR="003A72A4" w:rsidRPr="003A72A4" w:rsidRDefault="003A72A4" w:rsidP="003A72A4">
            <w:pPr>
              <w:tabs>
                <w:tab w:val="left" w:pos="0"/>
              </w:tabs>
              <w:jc w:val="center"/>
              <w:rPr>
                <w:bCs/>
              </w:rPr>
            </w:pPr>
            <w:r w:rsidRPr="003A72A4">
              <w:rPr>
                <w:bCs/>
              </w:rPr>
              <w:t>4.1.3.</w:t>
            </w:r>
          </w:p>
        </w:tc>
        <w:tc>
          <w:tcPr>
            <w:tcW w:w="6662" w:type="dxa"/>
            <w:gridSpan w:val="3"/>
            <w:vAlign w:val="center"/>
          </w:tcPr>
          <w:p w14:paraId="328CFF6E" w14:textId="77777777" w:rsidR="003A72A4" w:rsidRPr="003A72A4" w:rsidRDefault="003A72A4" w:rsidP="003A72A4">
            <w:pPr>
              <w:tabs>
                <w:tab w:val="left" w:pos="0"/>
              </w:tabs>
              <w:rPr>
                <w:bCs/>
              </w:rPr>
            </w:pPr>
            <w:r w:rsidRPr="003A72A4">
              <w:rPr>
                <w:bCs/>
              </w:rPr>
              <w:t>ООО «ТЭК»,</w:t>
            </w:r>
            <w:r w:rsidRPr="003A72A4">
              <w:rPr>
                <w:lang w:eastAsia="en-US"/>
              </w:rPr>
              <w:t xml:space="preserve"> </w:t>
            </w:r>
            <w:r w:rsidRPr="003A72A4">
              <w:rPr>
                <w:bCs/>
              </w:rPr>
              <w:t>ИНН</w:t>
            </w:r>
            <w:r w:rsidRPr="003A72A4">
              <w:rPr>
                <w:lang w:eastAsia="en-US"/>
              </w:rPr>
              <w:t xml:space="preserve"> </w:t>
            </w:r>
            <w:r w:rsidRPr="003A72A4">
              <w:rPr>
                <w:bCs/>
              </w:rPr>
              <w:t>4213010025</w:t>
            </w:r>
          </w:p>
        </w:tc>
        <w:tc>
          <w:tcPr>
            <w:tcW w:w="2126" w:type="dxa"/>
          </w:tcPr>
          <w:p w14:paraId="662FEE88" w14:textId="77777777" w:rsidR="003A72A4" w:rsidRPr="003A72A4" w:rsidRDefault="003A72A4" w:rsidP="003A72A4">
            <w:pPr>
              <w:tabs>
                <w:tab w:val="left" w:pos="0"/>
              </w:tabs>
              <w:rPr>
                <w:bCs/>
              </w:rPr>
            </w:pPr>
          </w:p>
        </w:tc>
      </w:tr>
      <w:tr w:rsidR="003A72A4" w:rsidRPr="003A72A4" w14:paraId="19C34EC2" w14:textId="77777777" w:rsidTr="00607E21">
        <w:trPr>
          <w:trHeight w:val="701"/>
        </w:trPr>
        <w:tc>
          <w:tcPr>
            <w:tcW w:w="988" w:type="dxa"/>
            <w:vAlign w:val="center"/>
          </w:tcPr>
          <w:p w14:paraId="1A7293D0" w14:textId="77777777" w:rsidR="003A72A4" w:rsidRPr="003A72A4" w:rsidRDefault="003A72A4" w:rsidP="003A72A4">
            <w:pPr>
              <w:tabs>
                <w:tab w:val="left" w:pos="0"/>
              </w:tabs>
              <w:jc w:val="center"/>
              <w:rPr>
                <w:bCs/>
              </w:rPr>
            </w:pPr>
            <w:r w:rsidRPr="003A72A4">
              <w:rPr>
                <w:bCs/>
              </w:rPr>
              <w:t>4.1.3.1.</w:t>
            </w:r>
          </w:p>
        </w:tc>
        <w:tc>
          <w:tcPr>
            <w:tcW w:w="3118" w:type="dxa"/>
            <w:vAlign w:val="center"/>
          </w:tcPr>
          <w:p w14:paraId="389D53D3" w14:textId="77777777" w:rsidR="003A72A4" w:rsidRPr="003A72A4" w:rsidRDefault="003A72A4" w:rsidP="003A72A4">
            <w:pPr>
              <w:tabs>
                <w:tab w:val="left" w:pos="0"/>
              </w:tabs>
              <w:rPr>
                <w:bCs/>
              </w:rPr>
            </w:pPr>
            <w:r w:rsidRPr="003A72A4">
              <w:rPr>
                <w:bCs/>
              </w:rPr>
              <w:t>с неизолированными стояками и полотенцесушителями</w:t>
            </w:r>
          </w:p>
        </w:tc>
        <w:tc>
          <w:tcPr>
            <w:tcW w:w="1559" w:type="dxa"/>
            <w:vAlign w:val="center"/>
          </w:tcPr>
          <w:p w14:paraId="06A5A783" w14:textId="77777777" w:rsidR="003A72A4" w:rsidRPr="003A72A4" w:rsidRDefault="003A72A4" w:rsidP="003A72A4">
            <w:pPr>
              <w:tabs>
                <w:tab w:val="left" w:pos="0"/>
              </w:tabs>
              <w:jc w:val="center"/>
              <w:rPr>
                <w:bCs/>
              </w:rPr>
            </w:pPr>
            <w:r w:rsidRPr="003A72A4">
              <w:rPr>
                <w:bCs/>
              </w:rPr>
              <w:t>руб/м</w:t>
            </w:r>
            <w:r w:rsidRPr="003A72A4">
              <w:rPr>
                <w:bCs/>
                <w:vertAlign w:val="superscript"/>
              </w:rPr>
              <w:t>3</w:t>
            </w:r>
          </w:p>
        </w:tc>
        <w:tc>
          <w:tcPr>
            <w:tcW w:w="1985" w:type="dxa"/>
            <w:vAlign w:val="center"/>
          </w:tcPr>
          <w:p w14:paraId="1C18089C" w14:textId="77777777" w:rsidR="003A72A4" w:rsidRPr="003A72A4" w:rsidRDefault="003A72A4" w:rsidP="003A72A4">
            <w:pPr>
              <w:tabs>
                <w:tab w:val="left" w:pos="0"/>
              </w:tabs>
              <w:jc w:val="center"/>
              <w:rPr>
                <w:bCs/>
              </w:rPr>
            </w:pPr>
            <w:r w:rsidRPr="003A72A4">
              <w:rPr>
                <w:bCs/>
              </w:rPr>
              <w:t>342,03</w:t>
            </w:r>
          </w:p>
        </w:tc>
        <w:tc>
          <w:tcPr>
            <w:tcW w:w="2126" w:type="dxa"/>
            <w:vAlign w:val="center"/>
          </w:tcPr>
          <w:p w14:paraId="610F0F1A" w14:textId="77777777" w:rsidR="003A72A4" w:rsidRPr="003A72A4" w:rsidRDefault="003A72A4" w:rsidP="003A72A4">
            <w:pPr>
              <w:tabs>
                <w:tab w:val="left" w:pos="0"/>
              </w:tabs>
              <w:jc w:val="center"/>
              <w:rPr>
                <w:bCs/>
              </w:rPr>
            </w:pPr>
            <w:r w:rsidRPr="003A72A4">
              <w:rPr>
                <w:bCs/>
              </w:rPr>
              <w:t>368,02</w:t>
            </w:r>
          </w:p>
        </w:tc>
      </w:tr>
      <w:tr w:rsidR="003A72A4" w:rsidRPr="003A72A4" w14:paraId="4AC4CC45" w14:textId="77777777" w:rsidTr="00607E21">
        <w:trPr>
          <w:trHeight w:val="696"/>
        </w:trPr>
        <w:tc>
          <w:tcPr>
            <w:tcW w:w="988" w:type="dxa"/>
            <w:vAlign w:val="center"/>
          </w:tcPr>
          <w:p w14:paraId="74B13B0B" w14:textId="77777777" w:rsidR="003A72A4" w:rsidRPr="003A72A4" w:rsidRDefault="003A72A4" w:rsidP="003A72A4">
            <w:pPr>
              <w:tabs>
                <w:tab w:val="left" w:pos="0"/>
              </w:tabs>
              <w:jc w:val="center"/>
              <w:rPr>
                <w:bCs/>
              </w:rPr>
            </w:pPr>
            <w:r w:rsidRPr="003A72A4">
              <w:rPr>
                <w:bCs/>
              </w:rPr>
              <w:t>4.1.3.2.</w:t>
            </w:r>
          </w:p>
        </w:tc>
        <w:tc>
          <w:tcPr>
            <w:tcW w:w="3118" w:type="dxa"/>
            <w:vAlign w:val="center"/>
          </w:tcPr>
          <w:p w14:paraId="4E331BA4" w14:textId="77777777" w:rsidR="003A72A4" w:rsidRPr="003A72A4" w:rsidRDefault="003A72A4" w:rsidP="003A72A4">
            <w:pPr>
              <w:tabs>
                <w:tab w:val="left" w:pos="0"/>
              </w:tabs>
              <w:rPr>
                <w:bCs/>
              </w:rPr>
            </w:pPr>
            <w:r w:rsidRPr="003A72A4">
              <w:rPr>
                <w:bCs/>
              </w:rPr>
              <w:t>с неизолированными стояками и без полотенцесушителей</w:t>
            </w:r>
          </w:p>
        </w:tc>
        <w:tc>
          <w:tcPr>
            <w:tcW w:w="1559" w:type="dxa"/>
            <w:vAlign w:val="center"/>
          </w:tcPr>
          <w:p w14:paraId="19B84C28" w14:textId="77777777" w:rsidR="003A72A4" w:rsidRPr="003A72A4" w:rsidRDefault="003A72A4" w:rsidP="003A72A4">
            <w:pPr>
              <w:tabs>
                <w:tab w:val="left" w:pos="0"/>
              </w:tabs>
              <w:jc w:val="center"/>
              <w:rPr>
                <w:bCs/>
              </w:rPr>
            </w:pPr>
            <w:r w:rsidRPr="003A72A4">
              <w:rPr>
                <w:bCs/>
              </w:rPr>
              <w:t>руб/м</w:t>
            </w:r>
            <w:r w:rsidRPr="003A72A4">
              <w:rPr>
                <w:bCs/>
                <w:vertAlign w:val="superscript"/>
              </w:rPr>
              <w:t>3</w:t>
            </w:r>
          </w:p>
        </w:tc>
        <w:tc>
          <w:tcPr>
            <w:tcW w:w="1985" w:type="dxa"/>
            <w:vAlign w:val="center"/>
          </w:tcPr>
          <w:p w14:paraId="4E4E4B62" w14:textId="77777777" w:rsidR="003A72A4" w:rsidRPr="003A72A4" w:rsidRDefault="003A72A4" w:rsidP="003A72A4">
            <w:pPr>
              <w:tabs>
                <w:tab w:val="left" w:pos="0"/>
              </w:tabs>
              <w:jc w:val="center"/>
              <w:rPr>
                <w:bCs/>
              </w:rPr>
            </w:pPr>
            <w:r w:rsidRPr="003A72A4">
              <w:rPr>
                <w:bCs/>
              </w:rPr>
              <w:t>325,70</w:t>
            </w:r>
          </w:p>
        </w:tc>
        <w:tc>
          <w:tcPr>
            <w:tcW w:w="2126" w:type="dxa"/>
            <w:vAlign w:val="center"/>
          </w:tcPr>
          <w:p w14:paraId="2CAED8ED" w14:textId="77777777" w:rsidR="003A72A4" w:rsidRPr="003A72A4" w:rsidRDefault="003A72A4" w:rsidP="003A72A4">
            <w:pPr>
              <w:tabs>
                <w:tab w:val="left" w:pos="0"/>
              </w:tabs>
              <w:jc w:val="center"/>
              <w:rPr>
                <w:bCs/>
              </w:rPr>
            </w:pPr>
            <w:r w:rsidRPr="003A72A4">
              <w:rPr>
                <w:bCs/>
              </w:rPr>
              <w:t>350,45</w:t>
            </w:r>
          </w:p>
        </w:tc>
      </w:tr>
      <w:tr w:rsidR="003A72A4" w:rsidRPr="003A72A4" w14:paraId="18E75A6B" w14:textId="77777777" w:rsidTr="00607E21">
        <w:trPr>
          <w:trHeight w:val="158"/>
        </w:trPr>
        <w:tc>
          <w:tcPr>
            <w:tcW w:w="9776" w:type="dxa"/>
            <w:gridSpan w:val="5"/>
            <w:vAlign w:val="center"/>
          </w:tcPr>
          <w:p w14:paraId="7ADD5A8A" w14:textId="77777777" w:rsidR="003A72A4" w:rsidRPr="003A72A4" w:rsidRDefault="003A72A4" w:rsidP="003A72A4">
            <w:pPr>
              <w:tabs>
                <w:tab w:val="left" w:pos="0"/>
              </w:tabs>
              <w:ind w:left="-120"/>
              <w:contextualSpacing/>
              <w:jc w:val="center"/>
              <w:rPr>
                <w:bCs/>
              </w:rPr>
            </w:pPr>
            <w:r w:rsidRPr="003A72A4">
              <w:rPr>
                <w:bCs/>
              </w:rPr>
              <w:t>4.2. Реализуемая сверх норматива потребления**</w:t>
            </w:r>
          </w:p>
        </w:tc>
      </w:tr>
      <w:tr w:rsidR="003A72A4" w:rsidRPr="003A72A4" w14:paraId="004A8D6A" w14:textId="77777777" w:rsidTr="00607E21">
        <w:trPr>
          <w:trHeight w:val="437"/>
        </w:trPr>
        <w:tc>
          <w:tcPr>
            <w:tcW w:w="988" w:type="dxa"/>
            <w:vAlign w:val="center"/>
          </w:tcPr>
          <w:p w14:paraId="7E847F21" w14:textId="77777777" w:rsidR="003A72A4" w:rsidRPr="003A72A4" w:rsidRDefault="003A72A4" w:rsidP="003A72A4">
            <w:pPr>
              <w:tabs>
                <w:tab w:val="left" w:pos="0"/>
              </w:tabs>
              <w:jc w:val="center"/>
              <w:rPr>
                <w:bCs/>
              </w:rPr>
            </w:pPr>
            <w:r w:rsidRPr="003A72A4">
              <w:rPr>
                <w:bCs/>
              </w:rPr>
              <w:t>4.2.1.</w:t>
            </w:r>
          </w:p>
        </w:tc>
        <w:tc>
          <w:tcPr>
            <w:tcW w:w="8788" w:type="dxa"/>
            <w:gridSpan w:val="4"/>
            <w:vAlign w:val="center"/>
          </w:tcPr>
          <w:p w14:paraId="3C0E0109" w14:textId="77777777" w:rsidR="003A72A4" w:rsidRPr="003A72A4" w:rsidRDefault="003A72A4" w:rsidP="003A72A4">
            <w:pPr>
              <w:tabs>
                <w:tab w:val="left" w:pos="0"/>
              </w:tabs>
              <w:rPr>
                <w:bCs/>
              </w:rPr>
            </w:pPr>
            <w:r w:rsidRPr="003A72A4">
              <w:rPr>
                <w:bCs/>
              </w:rPr>
              <w:t xml:space="preserve">ООО «Енисей», ИНН </w:t>
            </w:r>
            <w:r w:rsidRPr="003A72A4">
              <w:rPr>
                <w:lang w:eastAsia="en-US"/>
              </w:rPr>
              <w:t xml:space="preserve">  </w:t>
            </w:r>
            <w:r w:rsidRPr="003A72A4">
              <w:rPr>
                <w:bCs/>
              </w:rPr>
              <w:t xml:space="preserve">5405024680                 </w:t>
            </w:r>
          </w:p>
        </w:tc>
      </w:tr>
      <w:tr w:rsidR="003A72A4" w:rsidRPr="003A72A4" w14:paraId="210EFC5A" w14:textId="77777777" w:rsidTr="00607E21">
        <w:trPr>
          <w:trHeight w:val="588"/>
        </w:trPr>
        <w:tc>
          <w:tcPr>
            <w:tcW w:w="988" w:type="dxa"/>
            <w:vAlign w:val="center"/>
          </w:tcPr>
          <w:p w14:paraId="471FD880" w14:textId="77777777" w:rsidR="003A72A4" w:rsidRPr="003A72A4" w:rsidRDefault="003A72A4" w:rsidP="003A72A4">
            <w:pPr>
              <w:tabs>
                <w:tab w:val="left" w:pos="0"/>
              </w:tabs>
              <w:rPr>
                <w:bCs/>
              </w:rPr>
            </w:pPr>
            <w:r w:rsidRPr="003A72A4">
              <w:rPr>
                <w:bCs/>
              </w:rPr>
              <w:t>4.2.1.1.</w:t>
            </w:r>
          </w:p>
        </w:tc>
        <w:tc>
          <w:tcPr>
            <w:tcW w:w="3118" w:type="dxa"/>
          </w:tcPr>
          <w:p w14:paraId="2BC17ACC" w14:textId="77777777" w:rsidR="003A72A4" w:rsidRPr="003A72A4" w:rsidRDefault="003A72A4" w:rsidP="003A72A4">
            <w:pPr>
              <w:tabs>
                <w:tab w:val="left" w:pos="0"/>
              </w:tabs>
              <w:rPr>
                <w:bCs/>
              </w:rPr>
            </w:pPr>
            <w:r w:rsidRPr="003A72A4">
              <w:rPr>
                <w:bCs/>
              </w:rPr>
              <w:t>с неизолированными стояками и полотенцесушителями</w:t>
            </w:r>
          </w:p>
        </w:tc>
        <w:tc>
          <w:tcPr>
            <w:tcW w:w="1559" w:type="dxa"/>
            <w:vAlign w:val="center"/>
          </w:tcPr>
          <w:p w14:paraId="3890B33C" w14:textId="77777777" w:rsidR="003A72A4" w:rsidRPr="003A72A4" w:rsidRDefault="003A72A4" w:rsidP="003A72A4">
            <w:pPr>
              <w:tabs>
                <w:tab w:val="left" w:pos="0"/>
              </w:tabs>
              <w:jc w:val="center"/>
              <w:rPr>
                <w:bCs/>
              </w:rPr>
            </w:pPr>
            <w:r w:rsidRPr="003A72A4">
              <w:rPr>
                <w:bCs/>
              </w:rPr>
              <w:t>руб/м</w:t>
            </w:r>
            <w:r w:rsidRPr="003A72A4">
              <w:rPr>
                <w:bCs/>
                <w:vertAlign w:val="superscript"/>
              </w:rPr>
              <w:t>3</w:t>
            </w:r>
          </w:p>
        </w:tc>
        <w:tc>
          <w:tcPr>
            <w:tcW w:w="1985" w:type="dxa"/>
            <w:vAlign w:val="center"/>
          </w:tcPr>
          <w:p w14:paraId="2238D772" w14:textId="77777777" w:rsidR="003A72A4" w:rsidRPr="003A72A4" w:rsidRDefault="003A72A4" w:rsidP="003A72A4">
            <w:pPr>
              <w:tabs>
                <w:tab w:val="left" w:pos="0"/>
              </w:tabs>
              <w:jc w:val="center"/>
              <w:rPr>
                <w:bCs/>
              </w:rPr>
            </w:pPr>
            <w:r w:rsidRPr="003A72A4">
              <w:rPr>
                <w:bCs/>
              </w:rPr>
              <w:t>112,17</w:t>
            </w:r>
          </w:p>
        </w:tc>
        <w:tc>
          <w:tcPr>
            <w:tcW w:w="2126" w:type="dxa"/>
            <w:vAlign w:val="center"/>
          </w:tcPr>
          <w:p w14:paraId="79ADF14C" w14:textId="77777777" w:rsidR="003A72A4" w:rsidRPr="003A72A4" w:rsidRDefault="003A72A4" w:rsidP="003A72A4">
            <w:pPr>
              <w:tabs>
                <w:tab w:val="left" w:pos="0"/>
              </w:tabs>
              <w:jc w:val="center"/>
              <w:rPr>
                <w:bCs/>
              </w:rPr>
            </w:pPr>
            <w:r w:rsidRPr="003A72A4">
              <w:rPr>
                <w:bCs/>
              </w:rPr>
              <w:t>120,69</w:t>
            </w:r>
          </w:p>
        </w:tc>
      </w:tr>
      <w:tr w:rsidR="003A72A4" w:rsidRPr="003A72A4" w14:paraId="38E36740" w14:textId="77777777" w:rsidTr="00607E21">
        <w:trPr>
          <w:trHeight w:val="555"/>
        </w:trPr>
        <w:tc>
          <w:tcPr>
            <w:tcW w:w="988" w:type="dxa"/>
            <w:vAlign w:val="center"/>
          </w:tcPr>
          <w:p w14:paraId="56F3D964" w14:textId="77777777" w:rsidR="003A72A4" w:rsidRPr="003A72A4" w:rsidRDefault="003A72A4" w:rsidP="003A72A4">
            <w:pPr>
              <w:tabs>
                <w:tab w:val="left" w:pos="0"/>
              </w:tabs>
              <w:rPr>
                <w:bCs/>
              </w:rPr>
            </w:pPr>
            <w:r w:rsidRPr="003A72A4">
              <w:rPr>
                <w:bCs/>
              </w:rPr>
              <w:t>4.2.1.2.</w:t>
            </w:r>
          </w:p>
        </w:tc>
        <w:tc>
          <w:tcPr>
            <w:tcW w:w="3118" w:type="dxa"/>
          </w:tcPr>
          <w:p w14:paraId="63E7C338" w14:textId="77777777" w:rsidR="003A72A4" w:rsidRPr="003A72A4" w:rsidRDefault="003A72A4" w:rsidP="003A72A4">
            <w:pPr>
              <w:tabs>
                <w:tab w:val="left" w:pos="0"/>
              </w:tabs>
              <w:rPr>
                <w:bCs/>
              </w:rPr>
            </w:pPr>
            <w:r w:rsidRPr="003A72A4">
              <w:rPr>
                <w:bCs/>
              </w:rPr>
              <w:t>с неизолированными стояками и без полотенцесушителей</w:t>
            </w:r>
          </w:p>
        </w:tc>
        <w:tc>
          <w:tcPr>
            <w:tcW w:w="1559" w:type="dxa"/>
            <w:vAlign w:val="center"/>
          </w:tcPr>
          <w:p w14:paraId="4D3918C7" w14:textId="77777777" w:rsidR="003A72A4" w:rsidRPr="003A72A4" w:rsidRDefault="003A72A4" w:rsidP="003A72A4">
            <w:pPr>
              <w:tabs>
                <w:tab w:val="left" w:pos="0"/>
              </w:tabs>
              <w:jc w:val="center"/>
              <w:rPr>
                <w:bCs/>
              </w:rPr>
            </w:pPr>
            <w:r w:rsidRPr="003A72A4">
              <w:rPr>
                <w:bCs/>
              </w:rPr>
              <w:t>руб/м</w:t>
            </w:r>
            <w:r w:rsidRPr="003A72A4">
              <w:rPr>
                <w:bCs/>
                <w:vertAlign w:val="superscript"/>
              </w:rPr>
              <w:t>3</w:t>
            </w:r>
          </w:p>
        </w:tc>
        <w:tc>
          <w:tcPr>
            <w:tcW w:w="1985" w:type="dxa"/>
            <w:vAlign w:val="center"/>
          </w:tcPr>
          <w:p w14:paraId="2278778A" w14:textId="77777777" w:rsidR="003A72A4" w:rsidRPr="003A72A4" w:rsidRDefault="003A72A4" w:rsidP="003A72A4">
            <w:pPr>
              <w:tabs>
                <w:tab w:val="left" w:pos="0"/>
              </w:tabs>
              <w:jc w:val="center"/>
              <w:rPr>
                <w:bCs/>
              </w:rPr>
            </w:pPr>
            <w:r w:rsidRPr="003A72A4">
              <w:rPr>
                <w:bCs/>
              </w:rPr>
              <w:t>112,17</w:t>
            </w:r>
          </w:p>
        </w:tc>
        <w:tc>
          <w:tcPr>
            <w:tcW w:w="2126" w:type="dxa"/>
            <w:vAlign w:val="center"/>
          </w:tcPr>
          <w:p w14:paraId="028EBC88" w14:textId="77777777" w:rsidR="003A72A4" w:rsidRPr="003A72A4" w:rsidRDefault="003A72A4" w:rsidP="003A72A4">
            <w:pPr>
              <w:tabs>
                <w:tab w:val="left" w:pos="0"/>
              </w:tabs>
              <w:jc w:val="center"/>
              <w:rPr>
                <w:bCs/>
              </w:rPr>
            </w:pPr>
            <w:r w:rsidRPr="003A72A4">
              <w:rPr>
                <w:bCs/>
              </w:rPr>
              <w:t>120,69</w:t>
            </w:r>
          </w:p>
        </w:tc>
      </w:tr>
      <w:tr w:rsidR="003A72A4" w:rsidRPr="003A72A4" w14:paraId="245DC98C" w14:textId="77777777" w:rsidTr="00607E21">
        <w:trPr>
          <w:trHeight w:val="298"/>
        </w:trPr>
        <w:tc>
          <w:tcPr>
            <w:tcW w:w="988" w:type="dxa"/>
            <w:vAlign w:val="center"/>
          </w:tcPr>
          <w:p w14:paraId="06FCE4C9" w14:textId="77777777" w:rsidR="003A72A4" w:rsidRPr="003A72A4" w:rsidRDefault="003A72A4" w:rsidP="003A72A4">
            <w:pPr>
              <w:tabs>
                <w:tab w:val="left" w:pos="0"/>
              </w:tabs>
              <w:jc w:val="center"/>
              <w:rPr>
                <w:bCs/>
              </w:rPr>
            </w:pPr>
            <w:r w:rsidRPr="003A72A4">
              <w:rPr>
                <w:bCs/>
              </w:rPr>
              <w:t>4.2.2.</w:t>
            </w:r>
          </w:p>
        </w:tc>
        <w:tc>
          <w:tcPr>
            <w:tcW w:w="8788" w:type="dxa"/>
            <w:gridSpan w:val="4"/>
            <w:vAlign w:val="center"/>
          </w:tcPr>
          <w:p w14:paraId="2EE1B808" w14:textId="77777777" w:rsidR="003A72A4" w:rsidRPr="003A72A4" w:rsidRDefault="003A72A4" w:rsidP="003A72A4">
            <w:pPr>
              <w:tabs>
                <w:tab w:val="left" w:pos="0"/>
              </w:tabs>
              <w:rPr>
                <w:bCs/>
              </w:rPr>
            </w:pPr>
            <w:r w:rsidRPr="003A72A4">
              <w:rPr>
                <w:bCs/>
              </w:rPr>
              <w:t>ООО «Ресурс-Гарант», ИНН 4213010240</w:t>
            </w:r>
          </w:p>
        </w:tc>
      </w:tr>
      <w:tr w:rsidR="003A72A4" w:rsidRPr="003A72A4" w14:paraId="07A816D5" w14:textId="77777777" w:rsidTr="00607E21">
        <w:trPr>
          <w:trHeight w:val="324"/>
        </w:trPr>
        <w:tc>
          <w:tcPr>
            <w:tcW w:w="988" w:type="dxa"/>
            <w:vAlign w:val="center"/>
          </w:tcPr>
          <w:p w14:paraId="3D09D401" w14:textId="77777777" w:rsidR="003A72A4" w:rsidRPr="003A72A4" w:rsidRDefault="003A72A4" w:rsidP="003A72A4">
            <w:pPr>
              <w:tabs>
                <w:tab w:val="left" w:pos="0"/>
              </w:tabs>
              <w:jc w:val="center"/>
              <w:rPr>
                <w:bCs/>
              </w:rPr>
            </w:pPr>
            <w:r w:rsidRPr="003A72A4">
              <w:rPr>
                <w:bCs/>
              </w:rPr>
              <w:t>4.2.2.1.</w:t>
            </w:r>
          </w:p>
        </w:tc>
        <w:tc>
          <w:tcPr>
            <w:tcW w:w="3118" w:type="dxa"/>
          </w:tcPr>
          <w:p w14:paraId="3D170387" w14:textId="77777777" w:rsidR="003A72A4" w:rsidRPr="003A72A4" w:rsidRDefault="003A72A4" w:rsidP="003A72A4">
            <w:pPr>
              <w:tabs>
                <w:tab w:val="left" w:pos="0"/>
              </w:tabs>
              <w:rPr>
                <w:bCs/>
              </w:rPr>
            </w:pPr>
            <w:r w:rsidRPr="003A72A4">
              <w:rPr>
                <w:bCs/>
              </w:rPr>
              <w:t>с неизолированными стояками и полотенцесушителями</w:t>
            </w:r>
          </w:p>
        </w:tc>
        <w:tc>
          <w:tcPr>
            <w:tcW w:w="1559" w:type="dxa"/>
            <w:vAlign w:val="center"/>
          </w:tcPr>
          <w:p w14:paraId="36EF31BA" w14:textId="77777777" w:rsidR="003A72A4" w:rsidRPr="003A72A4" w:rsidRDefault="003A72A4" w:rsidP="003A72A4">
            <w:pPr>
              <w:tabs>
                <w:tab w:val="left" w:pos="0"/>
              </w:tabs>
              <w:jc w:val="center"/>
              <w:rPr>
                <w:bCs/>
              </w:rPr>
            </w:pPr>
            <w:r w:rsidRPr="003A72A4">
              <w:rPr>
                <w:bCs/>
              </w:rPr>
              <w:t>руб/м</w:t>
            </w:r>
            <w:r w:rsidRPr="003A72A4">
              <w:rPr>
                <w:bCs/>
                <w:vertAlign w:val="superscript"/>
              </w:rPr>
              <w:t>3</w:t>
            </w:r>
          </w:p>
        </w:tc>
        <w:tc>
          <w:tcPr>
            <w:tcW w:w="1985" w:type="dxa"/>
            <w:vAlign w:val="center"/>
          </w:tcPr>
          <w:p w14:paraId="115384B0" w14:textId="77777777" w:rsidR="003A72A4" w:rsidRPr="003A72A4" w:rsidRDefault="003A72A4" w:rsidP="003A72A4">
            <w:pPr>
              <w:tabs>
                <w:tab w:val="left" w:pos="0"/>
              </w:tabs>
              <w:jc w:val="center"/>
              <w:rPr>
                <w:bCs/>
              </w:rPr>
            </w:pPr>
            <w:r w:rsidRPr="003A72A4">
              <w:rPr>
                <w:bCs/>
              </w:rPr>
              <w:t>205,18</w:t>
            </w:r>
          </w:p>
        </w:tc>
        <w:tc>
          <w:tcPr>
            <w:tcW w:w="2126" w:type="dxa"/>
            <w:vAlign w:val="center"/>
          </w:tcPr>
          <w:p w14:paraId="4C161ECA" w14:textId="77777777" w:rsidR="003A72A4" w:rsidRPr="003A72A4" w:rsidRDefault="003A72A4" w:rsidP="003A72A4">
            <w:pPr>
              <w:tabs>
                <w:tab w:val="left" w:pos="0"/>
              </w:tabs>
              <w:jc w:val="center"/>
              <w:rPr>
                <w:bCs/>
              </w:rPr>
            </w:pPr>
            <w:r w:rsidRPr="003A72A4">
              <w:rPr>
                <w:bCs/>
              </w:rPr>
              <w:t>220,77</w:t>
            </w:r>
          </w:p>
        </w:tc>
      </w:tr>
      <w:tr w:rsidR="003A72A4" w:rsidRPr="003A72A4" w14:paraId="0E233F1D" w14:textId="77777777" w:rsidTr="00607E21">
        <w:trPr>
          <w:trHeight w:val="324"/>
        </w:trPr>
        <w:tc>
          <w:tcPr>
            <w:tcW w:w="988" w:type="dxa"/>
            <w:vAlign w:val="center"/>
          </w:tcPr>
          <w:p w14:paraId="5680AEFC" w14:textId="77777777" w:rsidR="003A72A4" w:rsidRPr="003A72A4" w:rsidRDefault="003A72A4" w:rsidP="003A72A4">
            <w:pPr>
              <w:tabs>
                <w:tab w:val="left" w:pos="0"/>
              </w:tabs>
              <w:jc w:val="center"/>
              <w:rPr>
                <w:bCs/>
              </w:rPr>
            </w:pPr>
            <w:r w:rsidRPr="003A72A4">
              <w:rPr>
                <w:bCs/>
              </w:rPr>
              <w:t>4.2.2.2.</w:t>
            </w:r>
          </w:p>
        </w:tc>
        <w:tc>
          <w:tcPr>
            <w:tcW w:w="3118" w:type="dxa"/>
          </w:tcPr>
          <w:p w14:paraId="21C5EFF0" w14:textId="77777777" w:rsidR="003A72A4" w:rsidRPr="003A72A4" w:rsidRDefault="003A72A4" w:rsidP="003A72A4">
            <w:pPr>
              <w:tabs>
                <w:tab w:val="left" w:pos="0"/>
              </w:tabs>
              <w:rPr>
                <w:bCs/>
              </w:rPr>
            </w:pPr>
            <w:r w:rsidRPr="003A72A4">
              <w:rPr>
                <w:bCs/>
              </w:rPr>
              <w:t>с неизолированными стояками и без полотенцесушителей</w:t>
            </w:r>
          </w:p>
        </w:tc>
        <w:tc>
          <w:tcPr>
            <w:tcW w:w="1559" w:type="dxa"/>
            <w:vAlign w:val="center"/>
          </w:tcPr>
          <w:p w14:paraId="41927D5D" w14:textId="77777777" w:rsidR="003A72A4" w:rsidRPr="003A72A4" w:rsidRDefault="003A72A4" w:rsidP="003A72A4">
            <w:pPr>
              <w:tabs>
                <w:tab w:val="left" w:pos="0"/>
              </w:tabs>
              <w:jc w:val="center"/>
              <w:rPr>
                <w:bCs/>
              </w:rPr>
            </w:pPr>
            <w:r w:rsidRPr="003A72A4">
              <w:rPr>
                <w:bCs/>
              </w:rPr>
              <w:t>руб/м</w:t>
            </w:r>
            <w:r w:rsidRPr="003A72A4">
              <w:rPr>
                <w:bCs/>
                <w:vertAlign w:val="superscript"/>
              </w:rPr>
              <w:t>3</w:t>
            </w:r>
          </w:p>
        </w:tc>
        <w:tc>
          <w:tcPr>
            <w:tcW w:w="1985" w:type="dxa"/>
            <w:vAlign w:val="center"/>
          </w:tcPr>
          <w:p w14:paraId="2BE034F3" w14:textId="77777777" w:rsidR="003A72A4" w:rsidRPr="003A72A4" w:rsidRDefault="003A72A4" w:rsidP="003A72A4">
            <w:pPr>
              <w:tabs>
                <w:tab w:val="left" w:pos="0"/>
              </w:tabs>
              <w:jc w:val="center"/>
              <w:rPr>
                <w:bCs/>
              </w:rPr>
            </w:pPr>
            <w:r w:rsidRPr="003A72A4">
              <w:rPr>
                <w:bCs/>
              </w:rPr>
              <w:t>211,34</w:t>
            </w:r>
          </w:p>
        </w:tc>
        <w:tc>
          <w:tcPr>
            <w:tcW w:w="2126" w:type="dxa"/>
            <w:vAlign w:val="center"/>
          </w:tcPr>
          <w:p w14:paraId="535C11C9" w14:textId="77777777" w:rsidR="003A72A4" w:rsidRPr="003A72A4" w:rsidRDefault="003A72A4" w:rsidP="003A72A4">
            <w:pPr>
              <w:tabs>
                <w:tab w:val="left" w:pos="0"/>
              </w:tabs>
              <w:jc w:val="center"/>
              <w:rPr>
                <w:bCs/>
              </w:rPr>
            </w:pPr>
            <w:r w:rsidRPr="003A72A4">
              <w:rPr>
                <w:bCs/>
              </w:rPr>
              <w:t>227,40</w:t>
            </w:r>
          </w:p>
        </w:tc>
      </w:tr>
      <w:tr w:rsidR="003A72A4" w:rsidRPr="003A72A4" w14:paraId="6E3A6D60" w14:textId="77777777" w:rsidTr="00607E21">
        <w:trPr>
          <w:trHeight w:val="297"/>
        </w:trPr>
        <w:tc>
          <w:tcPr>
            <w:tcW w:w="988" w:type="dxa"/>
            <w:vAlign w:val="center"/>
          </w:tcPr>
          <w:p w14:paraId="7938EF02" w14:textId="77777777" w:rsidR="003A72A4" w:rsidRPr="003A72A4" w:rsidRDefault="003A72A4" w:rsidP="003A72A4">
            <w:pPr>
              <w:tabs>
                <w:tab w:val="left" w:pos="0"/>
              </w:tabs>
              <w:jc w:val="center"/>
              <w:rPr>
                <w:bCs/>
              </w:rPr>
            </w:pPr>
            <w:r w:rsidRPr="003A72A4">
              <w:rPr>
                <w:bCs/>
              </w:rPr>
              <w:t>4.2.3.</w:t>
            </w:r>
          </w:p>
        </w:tc>
        <w:tc>
          <w:tcPr>
            <w:tcW w:w="8788" w:type="dxa"/>
            <w:gridSpan w:val="4"/>
            <w:vAlign w:val="center"/>
          </w:tcPr>
          <w:p w14:paraId="183617C4" w14:textId="77777777" w:rsidR="003A72A4" w:rsidRPr="003A72A4" w:rsidRDefault="003A72A4" w:rsidP="003A72A4">
            <w:pPr>
              <w:tabs>
                <w:tab w:val="left" w:pos="0"/>
              </w:tabs>
              <w:rPr>
                <w:bCs/>
              </w:rPr>
            </w:pPr>
            <w:r w:rsidRPr="003A72A4">
              <w:rPr>
                <w:bCs/>
              </w:rPr>
              <w:t>ООО «ТЭК»,</w:t>
            </w:r>
            <w:r w:rsidRPr="003A72A4">
              <w:rPr>
                <w:lang w:eastAsia="en-US"/>
              </w:rPr>
              <w:t xml:space="preserve"> </w:t>
            </w:r>
            <w:r w:rsidRPr="003A72A4">
              <w:rPr>
                <w:bCs/>
              </w:rPr>
              <w:t>ИНН</w:t>
            </w:r>
            <w:r w:rsidRPr="003A72A4">
              <w:rPr>
                <w:lang w:eastAsia="en-US"/>
              </w:rPr>
              <w:t xml:space="preserve"> </w:t>
            </w:r>
            <w:r w:rsidRPr="003A72A4">
              <w:rPr>
                <w:bCs/>
              </w:rPr>
              <w:t>4213010025</w:t>
            </w:r>
          </w:p>
        </w:tc>
      </w:tr>
      <w:tr w:rsidR="003A72A4" w:rsidRPr="003A72A4" w14:paraId="2CF9CC5C" w14:textId="77777777" w:rsidTr="00607E21">
        <w:trPr>
          <w:trHeight w:val="324"/>
        </w:trPr>
        <w:tc>
          <w:tcPr>
            <w:tcW w:w="988" w:type="dxa"/>
            <w:vAlign w:val="center"/>
          </w:tcPr>
          <w:p w14:paraId="5282FE66" w14:textId="77777777" w:rsidR="003A72A4" w:rsidRPr="003A72A4" w:rsidRDefault="003A72A4" w:rsidP="003A72A4">
            <w:pPr>
              <w:tabs>
                <w:tab w:val="left" w:pos="0"/>
              </w:tabs>
              <w:jc w:val="center"/>
              <w:rPr>
                <w:bCs/>
              </w:rPr>
            </w:pPr>
            <w:r w:rsidRPr="003A72A4">
              <w:rPr>
                <w:bCs/>
              </w:rPr>
              <w:t>4.2.3.1.</w:t>
            </w:r>
          </w:p>
        </w:tc>
        <w:tc>
          <w:tcPr>
            <w:tcW w:w="3118" w:type="dxa"/>
          </w:tcPr>
          <w:p w14:paraId="06667915" w14:textId="77777777" w:rsidR="003A72A4" w:rsidRPr="003A72A4" w:rsidRDefault="003A72A4" w:rsidP="003A72A4">
            <w:pPr>
              <w:tabs>
                <w:tab w:val="left" w:pos="0"/>
              </w:tabs>
              <w:rPr>
                <w:bCs/>
              </w:rPr>
            </w:pPr>
            <w:r w:rsidRPr="003A72A4">
              <w:rPr>
                <w:bCs/>
              </w:rPr>
              <w:t>с неизолированными стояками и полотенцесушителями</w:t>
            </w:r>
          </w:p>
        </w:tc>
        <w:tc>
          <w:tcPr>
            <w:tcW w:w="1559" w:type="dxa"/>
            <w:vAlign w:val="center"/>
          </w:tcPr>
          <w:p w14:paraId="243FCEEE" w14:textId="77777777" w:rsidR="003A72A4" w:rsidRPr="003A72A4" w:rsidRDefault="003A72A4" w:rsidP="003A72A4">
            <w:pPr>
              <w:tabs>
                <w:tab w:val="left" w:pos="0"/>
              </w:tabs>
              <w:jc w:val="center"/>
              <w:rPr>
                <w:bCs/>
              </w:rPr>
            </w:pPr>
            <w:r w:rsidRPr="003A72A4">
              <w:rPr>
                <w:bCs/>
              </w:rPr>
              <w:t>руб/м</w:t>
            </w:r>
            <w:r w:rsidRPr="003A72A4">
              <w:rPr>
                <w:bCs/>
                <w:vertAlign w:val="superscript"/>
              </w:rPr>
              <w:t>3</w:t>
            </w:r>
          </w:p>
        </w:tc>
        <w:tc>
          <w:tcPr>
            <w:tcW w:w="1985" w:type="dxa"/>
            <w:vAlign w:val="center"/>
          </w:tcPr>
          <w:p w14:paraId="3EF2520F" w14:textId="77777777" w:rsidR="003A72A4" w:rsidRPr="003A72A4" w:rsidRDefault="003A72A4" w:rsidP="003A72A4">
            <w:pPr>
              <w:tabs>
                <w:tab w:val="left" w:pos="0"/>
              </w:tabs>
              <w:jc w:val="center"/>
              <w:rPr>
                <w:bCs/>
              </w:rPr>
            </w:pPr>
            <w:r w:rsidRPr="003A72A4">
              <w:rPr>
                <w:bCs/>
              </w:rPr>
              <w:t>342,03</w:t>
            </w:r>
          </w:p>
        </w:tc>
        <w:tc>
          <w:tcPr>
            <w:tcW w:w="2126" w:type="dxa"/>
            <w:vAlign w:val="center"/>
          </w:tcPr>
          <w:p w14:paraId="7142DBDE" w14:textId="77777777" w:rsidR="003A72A4" w:rsidRPr="003A72A4" w:rsidRDefault="003A72A4" w:rsidP="003A72A4">
            <w:pPr>
              <w:tabs>
                <w:tab w:val="left" w:pos="0"/>
              </w:tabs>
              <w:jc w:val="center"/>
              <w:rPr>
                <w:bCs/>
              </w:rPr>
            </w:pPr>
            <w:r w:rsidRPr="003A72A4">
              <w:rPr>
                <w:bCs/>
              </w:rPr>
              <w:t>368,02</w:t>
            </w:r>
          </w:p>
        </w:tc>
      </w:tr>
      <w:tr w:rsidR="003A72A4" w:rsidRPr="003A72A4" w14:paraId="08E70C00" w14:textId="77777777" w:rsidTr="00607E21">
        <w:trPr>
          <w:trHeight w:val="324"/>
        </w:trPr>
        <w:tc>
          <w:tcPr>
            <w:tcW w:w="988" w:type="dxa"/>
            <w:vAlign w:val="center"/>
          </w:tcPr>
          <w:p w14:paraId="0621B0E1" w14:textId="77777777" w:rsidR="003A72A4" w:rsidRPr="003A72A4" w:rsidRDefault="003A72A4" w:rsidP="003A72A4">
            <w:pPr>
              <w:tabs>
                <w:tab w:val="left" w:pos="0"/>
              </w:tabs>
              <w:jc w:val="center"/>
              <w:rPr>
                <w:bCs/>
              </w:rPr>
            </w:pPr>
            <w:r w:rsidRPr="003A72A4">
              <w:rPr>
                <w:bCs/>
              </w:rPr>
              <w:t>4.2.3.2.</w:t>
            </w:r>
          </w:p>
        </w:tc>
        <w:tc>
          <w:tcPr>
            <w:tcW w:w="3118" w:type="dxa"/>
          </w:tcPr>
          <w:p w14:paraId="558B57D7" w14:textId="77777777" w:rsidR="003A72A4" w:rsidRPr="003A72A4" w:rsidRDefault="003A72A4" w:rsidP="003A72A4">
            <w:pPr>
              <w:tabs>
                <w:tab w:val="left" w:pos="0"/>
              </w:tabs>
              <w:rPr>
                <w:bCs/>
              </w:rPr>
            </w:pPr>
            <w:r w:rsidRPr="003A72A4">
              <w:rPr>
                <w:bCs/>
              </w:rPr>
              <w:t>с неизолированными стояками и без полотенцесушителей</w:t>
            </w:r>
          </w:p>
        </w:tc>
        <w:tc>
          <w:tcPr>
            <w:tcW w:w="1559" w:type="dxa"/>
            <w:vAlign w:val="center"/>
          </w:tcPr>
          <w:p w14:paraId="5DB5C478" w14:textId="77777777" w:rsidR="003A72A4" w:rsidRPr="003A72A4" w:rsidRDefault="003A72A4" w:rsidP="003A72A4">
            <w:pPr>
              <w:tabs>
                <w:tab w:val="left" w:pos="0"/>
              </w:tabs>
              <w:jc w:val="center"/>
              <w:rPr>
                <w:bCs/>
              </w:rPr>
            </w:pPr>
            <w:r w:rsidRPr="003A72A4">
              <w:rPr>
                <w:bCs/>
              </w:rPr>
              <w:t>руб/м</w:t>
            </w:r>
            <w:r w:rsidRPr="003A72A4">
              <w:rPr>
                <w:bCs/>
                <w:vertAlign w:val="superscript"/>
              </w:rPr>
              <w:t>3</w:t>
            </w:r>
          </w:p>
        </w:tc>
        <w:tc>
          <w:tcPr>
            <w:tcW w:w="1985" w:type="dxa"/>
            <w:vAlign w:val="center"/>
          </w:tcPr>
          <w:p w14:paraId="213F28FB" w14:textId="77777777" w:rsidR="003A72A4" w:rsidRPr="003A72A4" w:rsidRDefault="003A72A4" w:rsidP="003A72A4">
            <w:pPr>
              <w:tabs>
                <w:tab w:val="left" w:pos="0"/>
              </w:tabs>
              <w:jc w:val="center"/>
              <w:rPr>
                <w:bCs/>
              </w:rPr>
            </w:pPr>
            <w:r w:rsidRPr="003A72A4">
              <w:rPr>
                <w:bCs/>
              </w:rPr>
              <w:t>325,70</w:t>
            </w:r>
          </w:p>
        </w:tc>
        <w:tc>
          <w:tcPr>
            <w:tcW w:w="2126" w:type="dxa"/>
            <w:vAlign w:val="center"/>
          </w:tcPr>
          <w:p w14:paraId="0F13E28E" w14:textId="77777777" w:rsidR="003A72A4" w:rsidRPr="003A72A4" w:rsidRDefault="003A72A4" w:rsidP="003A72A4">
            <w:pPr>
              <w:tabs>
                <w:tab w:val="left" w:pos="0"/>
              </w:tabs>
              <w:jc w:val="center"/>
              <w:rPr>
                <w:bCs/>
              </w:rPr>
            </w:pPr>
            <w:r w:rsidRPr="003A72A4">
              <w:rPr>
                <w:bCs/>
              </w:rPr>
              <w:t>350,45</w:t>
            </w:r>
          </w:p>
        </w:tc>
      </w:tr>
      <w:tr w:rsidR="003A72A4" w:rsidRPr="003A72A4" w14:paraId="5578D9AA" w14:textId="77777777" w:rsidTr="00607E21">
        <w:trPr>
          <w:trHeight w:val="245"/>
        </w:trPr>
        <w:tc>
          <w:tcPr>
            <w:tcW w:w="9776" w:type="dxa"/>
            <w:gridSpan w:val="5"/>
            <w:vAlign w:val="center"/>
          </w:tcPr>
          <w:p w14:paraId="22C40823" w14:textId="77777777" w:rsidR="003A72A4" w:rsidRPr="003A72A4" w:rsidRDefault="003A72A4" w:rsidP="00436D16">
            <w:pPr>
              <w:numPr>
                <w:ilvl w:val="0"/>
                <w:numId w:val="26"/>
              </w:numPr>
              <w:tabs>
                <w:tab w:val="left" w:pos="0"/>
              </w:tabs>
              <w:contextualSpacing/>
              <w:rPr>
                <w:bCs/>
              </w:rPr>
            </w:pPr>
            <w:r w:rsidRPr="003A72A4">
              <w:rPr>
                <w:bCs/>
              </w:rPr>
              <w:t>Твердое топливо (уголь), реализуемый в пределах норматива потребления***</w:t>
            </w:r>
          </w:p>
        </w:tc>
      </w:tr>
      <w:tr w:rsidR="003A72A4" w:rsidRPr="003A72A4" w14:paraId="5002441E" w14:textId="77777777" w:rsidTr="00607E21">
        <w:trPr>
          <w:trHeight w:val="324"/>
        </w:trPr>
        <w:tc>
          <w:tcPr>
            <w:tcW w:w="988" w:type="dxa"/>
            <w:vMerge w:val="restart"/>
            <w:vAlign w:val="center"/>
          </w:tcPr>
          <w:p w14:paraId="18433C61" w14:textId="77777777" w:rsidR="003A72A4" w:rsidRPr="003A72A4" w:rsidRDefault="003A72A4" w:rsidP="003A72A4">
            <w:pPr>
              <w:tabs>
                <w:tab w:val="left" w:pos="0"/>
              </w:tabs>
              <w:jc w:val="center"/>
              <w:rPr>
                <w:bCs/>
              </w:rPr>
            </w:pPr>
            <w:r w:rsidRPr="003A72A4">
              <w:rPr>
                <w:bCs/>
              </w:rPr>
              <w:t>5.1.</w:t>
            </w:r>
          </w:p>
        </w:tc>
        <w:tc>
          <w:tcPr>
            <w:tcW w:w="3118" w:type="dxa"/>
            <w:vMerge w:val="restart"/>
            <w:vAlign w:val="center"/>
          </w:tcPr>
          <w:p w14:paraId="6670251C" w14:textId="77777777" w:rsidR="003A72A4" w:rsidRPr="003A72A4" w:rsidRDefault="003A72A4" w:rsidP="003A72A4">
            <w:pPr>
              <w:tabs>
                <w:tab w:val="left" w:pos="0"/>
              </w:tabs>
              <w:ind w:right="-120"/>
              <w:rPr>
                <w:bCs/>
              </w:rPr>
            </w:pPr>
            <w:r w:rsidRPr="003A72A4">
              <w:rPr>
                <w:bCs/>
              </w:rPr>
              <w:t xml:space="preserve">ООО «Кузбасстопливосбыт»,                    ИНН </w:t>
            </w:r>
            <w:r w:rsidRPr="003A72A4">
              <w:rPr>
                <w:lang w:eastAsia="en-US"/>
              </w:rPr>
              <w:t xml:space="preserve"> </w:t>
            </w:r>
            <w:r w:rsidRPr="003A72A4">
              <w:rPr>
                <w:bCs/>
              </w:rPr>
              <w:t>4205241533</w:t>
            </w:r>
          </w:p>
        </w:tc>
        <w:tc>
          <w:tcPr>
            <w:tcW w:w="5670" w:type="dxa"/>
            <w:gridSpan w:val="3"/>
            <w:vAlign w:val="center"/>
          </w:tcPr>
          <w:p w14:paraId="774C9522" w14:textId="77777777" w:rsidR="003A72A4" w:rsidRPr="003A72A4" w:rsidRDefault="003A72A4" w:rsidP="003A72A4">
            <w:pPr>
              <w:tabs>
                <w:tab w:val="left" w:pos="0"/>
              </w:tabs>
              <w:jc w:val="center"/>
              <w:rPr>
                <w:bCs/>
              </w:rPr>
            </w:pPr>
            <w:r w:rsidRPr="003A72A4">
              <w:rPr>
                <w:bCs/>
              </w:rPr>
              <w:t>Марка ДР 0-200 (300)</w:t>
            </w:r>
          </w:p>
        </w:tc>
      </w:tr>
      <w:tr w:rsidR="003A72A4" w:rsidRPr="003A72A4" w14:paraId="6272D953" w14:textId="77777777" w:rsidTr="00607E21">
        <w:trPr>
          <w:trHeight w:val="324"/>
        </w:trPr>
        <w:tc>
          <w:tcPr>
            <w:tcW w:w="988" w:type="dxa"/>
            <w:vMerge/>
            <w:vAlign w:val="center"/>
          </w:tcPr>
          <w:p w14:paraId="01FC1C07" w14:textId="77777777" w:rsidR="003A72A4" w:rsidRPr="003A72A4" w:rsidRDefault="003A72A4" w:rsidP="003A72A4">
            <w:pPr>
              <w:tabs>
                <w:tab w:val="left" w:pos="0"/>
              </w:tabs>
              <w:jc w:val="center"/>
              <w:rPr>
                <w:bCs/>
              </w:rPr>
            </w:pPr>
          </w:p>
        </w:tc>
        <w:tc>
          <w:tcPr>
            <w:tcW w:w="3118" w:type="dxa"/>
            <w:vMerge/>
          </w:tcPr>
          <w:p w14:paraId="3FCBE5F3" w14:textId="77777777" w:rsidR="003A72A4" w:rsidRPr="003A72A4" w:rsidRDefault="003A72A4" w:rsidP="003A72A4">
            <w:pPr>
              <w:tabs>
                <w:tab w:val="left" w:pos="0"/>
              </w:tabs>
              <w:ind w:right="-120"/>
              <w:rPr>
                <w:bCs/>
              </w:rPr>
            </w:pPr>
          </w:p>
        </w:tc>
        <w:tc>
          <w:tcPr>
            <w:tcW w:w="1559" w:type="dxa"/>
            <w:vAlign w:val="center"/>
          </w:tcPr>
          <w:p w14:paraId="0C4177F8" w14:textId="77777777" w:rsidR="003A72A4" w:rsidRPr="003A72A4" w:rsidRDefault="003A72A4" w:rsidP="003A72A4">
            <w:pPr>
              <w:tabs>
                <w:tab w:val="left" w:pos="0"/>
              </w:tabs>
              <w:jc w:val="center"/>
              <w:rPr>
                <w:bCs/>
              </w:rPr>
            </w:pPr>
            <w:r w:rsidRPr="003A72A4">
              <w:rPr>
                <w:bCs/>
              </w:rPr>
              <w:t xml:space="preserve">руб/т </w:t>
            </w:r>
          </w:p>
        </w:tc>
        <w:tc>
          <w:tcPr>
            <w:tcW w:w="1985" w:type="dxa"/>
            <w:vAlign w:val="center"/>
          </w:tcPr>
          <w:p w14:paraId="46A423A9" w14:textId="77777777" w:rsidR="003A72A4" w:rsidRPr="003A72A4" w:rsidRDefault="003A72A4" w:rsidP="003A72A4">
            <w:pPr>
              <w:tabs>
                <w:tab w:val="left" w:pos="0"/>
              </w:tabs>
              <w:jc w:val="center"/>
              <w:rPr>
                <w:bCs/>
              </w:rPr>
            </w:pPr>
            <w:r w:rsidRPr="003A72A4">
              <w:rPr>
                <w:bCs/>
              </w:rPr>
              <w:t>645,00</w:t>
            </w:r>
          </w:p>
        </w:tc>
        <w:tc>
          <w:tcPr>
            <w:tcW w:w="2126" w:type="dxa"/>
            <w:vAlign w:val="center"/>
          </w:tcPr>
          <w:p w14:paraId="21F8D793" w14:textId="77777777" w:rsidR="003A72A4" w:rsidRPr="003A72A4" w:rsidRDefault="003A72A4" w:rsidP="003A72A4">
            <w:pPr>
              <w:tabs>
                <w:tab w:val="left" w:pos="0"/>
              </w:tabs>
              <w:jc w:val="center"/>
              <w:rPr>
                <w:bCs/>
              </w:rPr>
            </w:pPr>
            <w:r w:rsidRPr="003A72A4">
              <w:rPr>
                <w:bCs/>
              </w:rPr>
              <w:t>696,6</w:t>
            </w:r>
          </w:p>
        </w:tc>
      </w:tr>
      <w:tr w:rsidR="003A72A4" w:rsidRPr="003A72A4" w14:paraId="29AC053C" w14:textId="77777777" w:rsidTr="00607E21">
        <w:trPr>
          <w:trHeight w:val="324"/>
        </w:trPr>
        <w:tc>
          <w:tcPr>
            <w:tcW w:w="988" w:type="dxa"/>
            <w:vMerge w:val="restart"/>
            <w:vAlign w:val="center"/>
          </w:tcPr>
          <w:p w14:paraId="6B082475" w14:textId="77777777" w:rsidR="003A72A4" w:rsidRPr="003A72A4" w:rsidRDefault="003A72A4" w:rsidP="003A72A4">
            <w:pPr>
              <w:tabs>
                <w:tab w:val="left" w:pos="0"/>
              </w:tabs>
              <w:jc w:val="center"/>
              <w:rPr>
                <w:bCs/>
              </w:rPr>
            </w:pPr>
            <w:r w:rsidRPr="003A72A4">
              <w:rPr>
                <w:bCs/>
              </w:rPr>
              <w:t>5.2.</w:t>
            </w:r>
          </w:p>
        </w:tc>
        <w:tc>
          <w:tcPr>
            <w:tcW w:w="3118" w:type="dxa"/>
            <w:vMerge/>
          </w:tcPr>
          <w:p w14:paraId="326B9E81" w14:textId="77777777" w:rsidR="003A72A4" w:rsidRPr="003A72A4" w:rsidRDefault="003A72A4" w:rsidP="003A72A4">
            <w:pPr>
              <w:tabs>
                <w:tab w:val="left" w:pos="0"/>
              </w:tabs>
              <w:ind w:right="-120"/>
              <w:rPr>
                <w:bCs/>
              </w:rPr>
            </w:pPr>
          </w:p>
        </w:tc>
        <w:tc>
          <w:tcPr>
            <w:tcW w:w="5670" w:type="dxa"/>
            <w:gridSpan w:val="3"/>
            <w:vAlign w:val="center"/>
          </w:tcPr>
          <w:p w14:paraId="65AC9A65" w14:textId="77777777" w:rsidR="003A72A4" w:rsidRPr="003A72A4" w:rsidRDefault="003A72A4" w:rsidP="003A72A4">
            <w:pPr>
              <w:tabs>
                <w:tab w:val="left" w:pos="0"/>
              </w:tabs>
              <w:jc w:val="center"/>
              <w:rPr>
                <w:bCs/>
              </w:rPr>
            </w:pPr>
            <w:r w:rsidRPr="003A72A4">
              <w:rPr>
                <w:bCs/>
              </w:rPr>
              <w:t>Марка ДПК 50-200, ДПКО 25-200, ДО 25-50</w:t>
            </w:r>
          </w:p>
        </w:tc>
      </w:tr>
      <w:tr w:rsidR="003A72A4" w:rsidRPr="003A72A4" w14:paraId="69A34254" w14:textId="77777777" w:rsidTr="00607E21">
        <w:trPr>
          <w:trHeight w:val="324"/>
        </w:trPr>
        <w:tc>
          <w:tcPr>
            <w:tcW w:w="988" w:type="dxa"/>
            <w:vMerge/>
            <w:vAlign w:val="center"/>
          </w:tcPr>
          <w:p w14:paraId="4751A1E4" w14:textId="77777777" w:rsidR="003A72A4" w:rsidRPr="003A72A4" w:rsidRDefault="003A72A4" w:rsidP="003A72A4">
            <w:pPr>
              <w:tabs>
                <w:tab w:val="left" w:pos="0"/>
              </w:tabs>
              <w:jc w:val="center"/>
              <w:rPr>
                <w:bCs/>
              </w:rPr>
            </w:pPr>
          </w:p>
        </w:tc>
        <w:tc>
          <w:tcPr>
            <w:tcW w:w="3118" w:type="dxa"/>
            <w:vMerge/>
          </w:tcPr>
          <w:p w14:paraId="21BC9287" w14:textId="77777777" w:rsidR="003A72A4" w:rsidRPr="003A72A4" w:rsidRDefault="003A72A4" w:rsidP="003A72A4">
            <w:pPr>
              <w:tabs>
                <w:tab w:val="left" w:pos="0"/>
              </w:tabs>
              <w:ind w:right="-120"/>
              <w:rPr>
                <w:bCs/>
              </w:rPr>
            </w:pPr>
          </w:p>
        </w:tc>
        <w:tc>
          <w:tcPr>
            <w:tcW w:w="1559" w:type="dxa"/>
            <w:vAlign w:val="center"/>
          </w:tcPr>
          <w:p w14:paraId="5A4E11B1" w14:textId="77777777" w:rsidR="003A72A4" w:rsidRPr="003A72A4" w:rsidRDefault="003A72A4" w:rsidP="003A72A4">
            <w:pPr>
              <w:tabs>
                <w:tab w:val="left" w:pos="0"/>
              </w:tabs>
              <w:jc w:val="center"/>
              <w:rPr>
                <w:bCs/>
              </w:rPr>
            </w:pPr>
            <w:r w:rsidRPr="003A72A4">
              <w:rPr>
                <w:bCs/>
              </w:rPr>
              <w:t xml:space="preserve">руб/т </w:t>
            </w:r>
          </w:p>
        </w:tc>
        <w:tc>
          <w:tcPr>
            <w:tcW w:w="1985" w:type="dxa"/>
            <w:vAlign w:val="center"/>
          </w:tcPr>
          <w:p w14:paraId="0009AC8A" w14:textId="77777777" w:rsidR="003A72A4" w:rsidRPr="003A72A4" w:rsidRDefault="003A72A4" w:rsidP="003A72A4">
            <w:pPr>
              <w:tabs>
                <w:tab w:val="left" w:pos="0"/>
              </w:tabs>
              <w:jc w:val="center"/>
              <w:rPr>
                <w:bCs/>
              </w:rPr>
            </w:pPr>
            <w:r w:rsidRPr="003A72A4">
              <w:rPr>
                <w:bCs/>
              </w:rPr>
              <w:t>1604,09</w:t>
            </w:r>
          </w:p>
        </w:tc>
        <w:tc>
          <w:tcPr>
            <w:tcW w:w="2126" w:type="dxa"/>
            <w:vAlign w:val="center"/>
          </w:tcPr>
          <w:p w14:paraId="0E2CD991" w14:textId="77777777" w:rsidR="003A72A4" w:rsidRPr="003A72A4" w:rsidRDefault="003A72A4" w:rsidP="003A72A4">
            <w:pPr>
              <w:tabs>
                <w:tab w:val="left" w:pos="0"/>
              </w:tabs>
              <w:jc w:val="center"/>
              <w:rPr>
                <w:bCs/>
              </w:rPr>
            </w:pPr>
            <w:r w:rsidRPr="003A72A4">
              <w:rPr>
                <w:bCs/>
              </w:rPr>
              <w:t>1732,42</w:t>
            </w:r>
          </w:p>
        </w:tc>
      </w:tr>
      <w:tr w:rsidR="003A72A4" w:rsidRPr="003A72A4" w14:paraId="71B6651B" w14:textId="77777777" w:rsidTr="00607E21">
        <w:trPr>
          <w:trHeight w:val="324"/>
        </w:trPr>
        <w:tc>
          <w:tcPr>
            <w:tcW w:w="9776" w:type="dxa"/>
            <w:gridSpan w:val="5"/>
            <w:vAlign w:val="center"/>
          </w:tcPr>
          <w:p w14:paraId="37346FEB" w14:textId="77777777" w:rsidR="003A72A4" w:rsidRPr="003A72A4" w:rsidRDefault="003A72A4" w:rsidP="003A72A4">
            <w:pPr>
              <w:tabs>
                <w:tab w:val="left" w:pos="0"/>
              </w:tabs>
              <w:jc w:val="center"/>
              <w:rPr>
                <w:bCs/>
              </w:rPr>
            </w:pPr>
            <w:r w:rsidRPr="003A72A4">
              <w:rPr>
                <w:bCs/>
              </w:rPr>
              <w:t>6. Сжиженный газ</w:t>
            </w:r>
          </w:p>
        </w:tc>
      </w:tr>
      <w:tr w:rsidR="003A72A4" w:rsidRPr="003A72A4" w14:paraId="65A3B250" w14:textId="77777777" w:rsidTr="00607E21">
        <w:trPr>
          <w:trHeight w:val="429"/>
        </w:trPr>
        <w:tc>
          <w:tcPr>
            <w:tcW w:w="988" w:type="dxa"/>
            <w:vAlign w:val="center"/>
          </w:tcPr>
          <w:p w14:paraId="7D51BBBC" w14:textId="77777777" w:rsidR="003A72A4" w:rsidRPr="003A72A4" w:rsidRDefault="003A72A4" w:rsidP="003A72A4">
            <w:pPr>
              <w:tabs>
                <w:tab w:val="left" w:pos="0"/>
              </w:tabs>
              <w:jc w:val="center"/>
              <w:rPr>
                <w:bCs/>
              </w:rPr>
            </w:pPr>
            <w:r w:rsidRPr="003A72A4">
              <w:rPr>
                <w:bCs/>
              </w:rPr>
              <w:t>6.1.</w:t>
            </w:r>
          </w:p>
        </w:tc>
        <w:tc>
          <w:tcPr>
            <w:tcW w:w="3118" w:type="dxa"/>
            <w:vAlign w:val="center"/>
          </w:tcPr>
          <w:p w14:paraId="439C101C" w14:textId="77777777" w:rsidR="003A72A4" w:rsidRPr="003A72A4" w:rsidRDefault="003A72A4" w:rsidP="003A72A4">
            <w:pPr>
              <w:tabs>
                <w:tab w:val="left" w:pos="0"/>
              </w:tabs>
              <w:rPr>
                <w:bCs/>
              </w:rPr>
            </w:pPr>
            <w:r w:rsidRPr="003A72A4">
              <w:rPr>
                <w:bCs/>
              </w:rPr>
              <w:t>ООО «Тисульрайгаз», ИНН 4243006178</w:t>
            </w:r>
          </w:p>
        </w:tc>
        <w:tc>
          <w:tcPr>
            <w:tcW w:w="1559" w:type="dxa"/>
            <w:vAlign w:val="center"/>
          </w:tcPr>
          <w:p w14:paraId="5522E2E7" w14:textId="77777777" w:rsidR="003A72A4" w:rsidRPr="003A72A4" w:rsidRDefault="003A72A4" w:rsidP="003A72A4">
            <w:pPr>
              <w:tabs>
                <w:tab w:val="left" w:pos="0"/>
              </w:tabs>
              <w:jc w:val="center"/>
              <w:rPr>
                <w:bCs/>
              </w:rPr>
            </w:pPr>
            <w:r w:rsidRPr="003A72A4">
              <w:t>руб</w:t>
            </w:r>
            <w:r w:rsidRPr="003A72A4">
              <w:rPr>
                <w:bCs/>
              </w:rPr>
              <w:t xml:space="preserve">/кг </w:t>
            </w:r>
          </w:p>
        </w:tc>
        <w:tc>
          <w:tcPr>
            <w:tcW w:w="1985" w:type="dxa"/>
            <w:vAlign w:val="center"/>
          </w:tcPr>
          <w:p w14:paraId="3667A4DD" w14:textId="77777777" w:rsidR="003A72A4" w:rsidRPr="003A72A4" w:rsidRDefault="003A72A4" w:rsidP="003A72A4">
            <w:pPr>
              <w:tabs>
                <w:tab w:val="left" w:pos="0"/>
              </w:tabs>
              <w:jc w:val="center"/>
              <w:rPr>
                <w:bCs/>
              </w:rPr>
            </w:pPr>
            <w:r w:rsidRPr="003A72A4">
              <w:rPr>
                <w:bCs/>
              </w:rPr>
              <w:t>49,24</w:t>
            </w:r>
          </w:p>
        </w:tc>
        <w:tc>
          <w:tcPr>
            <w:tcW w:w="2126" w:type="dxa"/>
            <w:vAlign w:val="center"/>
          </w:tcPr>
          <w:p w14:paraId="412C902C" w14:textId="77777777" w:rsidR="003A72A4" w:rsidRPr="003A72A4" w:rsidRDefault="003A72A4" w:rsidP="003A72A4">
            <w:pPr>
              <w:tabs>
                <w:tab w:val="left" w:pos="0"/>
              </w:tabs>
              <w:jc w:val="center"/>
              <w:rPr>
                <w:bCs/>
              </w:rPr>
            </w:pPr>
            <w:r w:rsidRPr="003A72A4">
              <w:rPr>
                <w:bCs/>
              </w:rPr>
              <w:t>53,08</w:t>
            </w:r>
          </w:p>
        </w:tc>
      </w:tr>
    </w:tbl>
    <w:p w14:paraId="53FC8818" w14:textId="77777777" w:rsidR="003A72A4" w:rsidRPr="003A72A4" w:rsidRDefault="003A72A4" w:rsidP="003A72A4">
      <w:pPr>
        <w:tabs>
          <w:tab w:val="left" w:pos="0"/>
        </w:tabs>
        <w:ind w:left="-284" w:right="140" w:firstLine="426"/>
        <w:jc w:val="both"/>
        <w:rPr>
          <w:bCs/>
          <w:sz w:val="28"/>
          <w:szCs w:val="28"/>
        </w:rPr>
      </w:pPr>
    </w:p>
    <w:p w14:paraId="19FDE32D" w14:textId="77777777" w:rsidR="003A72A4" w:rsidRPr="003A72A4" w:rsidRDefault="003A72A4" w:rsidP="003A72A4">
      <w:pPr>
        <w:tabs>
          <w:tab w:val="left" w:pos="9071"/>
        </w:tabs>
        <w:spacing w:before="120"/>
        <w:ind w:right="425" w:firstLine="425"/>
        <w:jc w:val="both"/>
        <w:rPr>
          <w:bCs/>
          <w:sz w:val="28"/>
          <w:szCs w:val="28"/>
        </w:rPr>
      </w:pPr>
      <w:r w:rsidRPr="003A72A4">
        <w:rPr>
          <w:bCs/>
          <w:sz w:val="28"/>
          <w:szCs w:val="28"/>
        </w:rPr>
        <w:t>* Льготные цены (тарифы) установлены с учетом пункта 6 статьи 168 Налогового кодекса Российской Федерации (часть вторая).</w:t>
      </w:r>
    </w:p>
    <w:p w14:paraId="3C0102C0" w14:textId="77777777" w:rsidR="003A72A4" w:rsidRPr="003A72A4" w:rsidRDefault="003A72A4" w:rsidP="003A72A4">
      <w:pPr>
        <w:tabs>
          <w:tab w:val="left" w:pos="9071"/>
        </w:tabs>
        <w:ind w:right="424" w:firstLine="425"/>
        <w:jc w:val="both"/>
        <w:rPr>
          <w:sz w:val="28"/>
          <w:szCs w:val="28"/>
        </w:rPr>
      </w:pPr>
      <w:r w:rsidRPr="003A72A4">
        <w:rPr>
          <w:bCs/>
          <w:sz w:val="28"/>
          <w:szCs w:val="28"/>
        </w:rPr>
        <w:t>**</w:t>
      </w:r>
      <w:bookmarkStart w:id="44" w:name="_Hlk53664241"/>
      <w:r w:rsidRPr="003A72A4">
        <w:rPr>
          <w:bCs/>
          <w:sz w:val="28"/>
          <w:szCs w:val="28"/>
        </w:rPr>
        <w:t>Нормативы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147 «Об установлении нормативов потребления коммунальных услуг при отсутствии приборов учета на территории Тисульского муниципального района»</w:t>
      </w:r>
      <w:bookmarkEnd w:id="44"/>
      <w:r w:rsidRPr="003A72A4">
        <w:rPr>
          <w:bCs/>
          <w:sz w:val="28"/>
          <w:szCs w:val="28"/>
        </w:rPr>
        <w:t>.</w:t>
      </w:r>
      <w:r w:rsidRPr="003A72A4">
        <w:rPr>
          <w:sz w:val="28"/>
          <w:szCs w:val="28"/>
        </w:rPr>
        <w:t xml:space="preserve">  </w:t>
      </w:r>
    </w:p>
    <w:p w14:paraId="0DD34B95" w14:textId="77777777" w:rsidR="003A72A4" w:rsidRPr="003A72A4" w:rsidRDefault="003A72A4" w:rsidP="003A72A4">
      <w:pPr>
        <w:tabs>
          <w:tab w:val="left" w:pos="9071"/>
        </w:tabs>
        <w:ind w:right="424" w:firstLine="425"/>
        <w:jc w:val="both"/>
        <w:rPr>
          <w:bCs/>
          <w:sz w:val="28"/>
          <w:szCs w:val="28"/>
        </w:rPr>
      </w:pPr>
      <w:r w:rsidRPr="003A72A4">
        <w:rPr>
          <w:bCs/>
          <w:sz w:val="28"/>
          <w:szCs w:val="28"/>
        </w:rPr>
        <w:lastRenderedPageBreak/>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151 «Об установлении норматива потребления коммунальной услуги по отоплению на территории Тисульского муниципального района».</w:t>
      </w:r>
    </w:p>
    <w:p w14:paraId="7E073FB5" w14:textId="77777777" w:rsidR="003A72A4" w:rsidRPr="003A72A4" w:rsidRDefault="003A72A4" w:rsidP="003A72A4">
      <w:pPr>
        <w:tabs>
          <w:tab w:val="left" w:pos="426"/>
        </w:tabs>
        <w:ind w:left="567" w:right="566" w:firstLine="142"/>
        <w:jc w:val="center"/>
        <w:rPr>
          <w:bCs/>
          <w:sz w:val="28"/>
          <w:szCs w:val="28"/>
        </w:rPr>
      </w:pPr>
    </w:p>
    <w:p w14:paraId="3151F6BC" w14:textId="77777777" w:rsidR="003A72A4" w:rsidRDefault="003A72A4" w:rsidP="003A72A4">
      <w:pPr>
        <w:tabs>
          <w:tab w:val="left" w:pos="0"/>
        </w:tabs>
        <w:jc w:val="center"/>
        <w:rPr>
          <w:sz w:val="28"/>
          <w:szCs w:val="28"/>
        </w:rPr>
        <w:sectPr w:rsidR="003A72A4" w:rsidSect="000F6796">
          <w:pgSz w:w="11906" w:h="16838"/>
          <w:pgMar w:top="1134" w:right="850" w:bottom="1134" w:left="1560" w:header="708" w:footer="708" w:gutter="0"/>
          <w:cols w:space="708"/>
          <w:titlePg/>
          <w:docGrid w:linePitch="360"/>
        </w:sectPr>
      </w:pPr>
    </w:p>
    <w:p w14:paraId="772405E0" w14:textId="77777777" w:rsidR="003A72A4" w:rsidRPr="003A72A4" w:rsidRDefault="003A72A4" w:rsidP="003A72A4">
      <w:pPr>
        <w:tabs>
          <w:tab w:val="left" w:pos="0"/>
        </w:tabs>
        <w:jc w:val="center"/>
        <w:rPr>
          <w:sz w:val="28"/>
          <w:szCs w:val="28"/>
        </w:rPr>
      </w:pPr>
    </w:p>
    <w:p w14:paraId="3C025DC8" w14:textId="77777777" w:rsidR="003A72A4" w:rsidRPr="003A72A4" w:rsidRDefault="003A72A4" w:rsidP="003A72A4">
      <w:pPr>
        <w:tabs>
          <w:tab w:val="left" w:pos="1985"/>
        </w:tabs>
        <w:ind w:left="4962" w:right="566"/>
        <w:jc w:val="right"/>
        <w:rPr>
          <w:sz w:val="28"/>
          <w:szCs w:val="28"/>
        </w:rPr>
      </w:pPr>
      <w:r w:rsidRPr="003A72A4">
        <w:rPr>
          <w:sz w:val="28"/>
          <w:szCs w:val="28"/>
        </w:rPr>
        <w:t>Таблица № 3</w:t>
      </w:r>
    </w:p>
    <w:p w14:paraId="41D4A1CA" w14:textId="77777777" w:rsidR="003A72A4" w:rsidRPr="003A72A4" w:rsidRDefault="003A72A4" w:rsidP="003A72A4">
      <w:pPr>
        <w:tabs>
          <w:tab w:val="left" w:pos="0"/>
        </w:tabs>
        <w:rPr>
          <w:sz w:val="28"/>
          <w:szCs w:val="28"/>
        </w:rPr>
      </w:pPr>
    </w:p>
    <w:p w14:paraId="154F9DF3" w14:textId="77777777" w:rsidR="003A72A4" w:rsidRPr="003A72A4" w:rsidRDefault="003A72A4" w:rsidP="003A72A4">
      <w:pPr>
        <w:tabs>
          <w:tab w:val="left" w:pos="1365"/>
        </w:tabs>
        <w:jc w:val="center"/>
        <w:rPr>
          <w:sz w:val="28"/>
          <w:szCs w:val="28"/>
        </w:rPr>
      </w:pPr>
      <w:r w:rsidRPr="003A72A4">
        <w:rPr>
          <w:bCs/>
          <w:sz w:val="28"/>
          <w:szCs w:val="28"/>
        </w:rPr>
        <w:t>Льготные цены (тарифы)* на тепловую энергию (мощность)</w:t>
      </w:r>
    </w:p>
    <w:p w14:paraId="2A6B2568" w14:textId="77777777" w:rsidR="003A72A4" w:rsidRPr="003A72A4" w:rsidRDefault="003A72A4" w:rsidP="003A72A4">
      <w:pPr>
        <w:tabs>
          <w:tab w:val="left" w:pos="1365"/>
        </w:tabs>
        <w:rPr>
          <w:sz w:val="28"/>
          <w:szCs w:val="28"/>
          <w:lang w:eastAsia="en-US"/>
        </w:rPr>
      </w:pPr>
      <w:r w:rsidRPr="003A72A4">
        <w:rPr>
          <w:sz w:val="28"/>
          <w:szCs w:val="28"/>
        </w:rPr>
        <w:tab/>
      </w:r>
    </w:p>
    <w:tbl>
      <w:tblPr>
        <w:tblStyle w:val="205"/>
        <w:tblW w:w="9781" w:type="dxa"/>
        <w:jc w:val="center"/>
        <w:tblLayout w:type="fixed"/>
        <w:tblLook w:val="04A0" w:firstRow="1" w:lastRow="0" w:firstColumn="1" w:lastColumn="0" w:noHBand="0" w:noVBand="1"/>
      </w:tblPr>
      <w:tblGrid>
        <w:gridCol w:w="710"/>
        <w:gridCol w:w="3118"/>
        <w:gridCol w:w="1985"/>
        <w:gridCol w:w="1984"/>
        <w:gridCol w:w="1984"/>
      </w:tblGrid>
      <w:tr w:rsidR="003A72A4" w:rsidRPr="003A72A4" w14:paraId="02484742" w14:textId="77777777" w:rsidTr="003A72A4">
        <w:trPr>
          <w:jc w:val="center"/>
        </w:trPr>
        <w:tc>
          <w:tcPr>
            <w:tcW w:w="710" w:type="dxa"/>
            <w:vMerge w:val="restart"/>
            <w:vAlign w:val="center"/>
          </w:tcPr>
          <w:p w14:paraId="6B86CE1C" w14:textId="77777777" w:rsidR="003A72A4" w:rsidRPr="003A72A4" w:rsidRDefault="003A72A4" w:rsidP="003A72A4">
            <w:pPr>
              <w:tabs>
                <w:tab w:val="left" w:pos="1365"/>
              </w:tabs>
              <w:jc w:val="center"/>
              <w:rPr>
                <w:lang w:eastAsia="en-US"/>
              </w:rPr>
            </w:pPr>
            <w:r w:rsidRPr="003A72A4">
              <w:rPr>
                <w:lang w:eastAsia="en-US"/>
              </w:rPr>
              <w:t>№ п/п</w:t>
            </w:r>
          </w:p>
        </w:tc>
        <w:tc>
          <w:tcPr>
            <w:tcW w:w="3118" w:type="dxa"/>
            <w:vMerge w:val="restart"/>
            <w:vAlign w:val="center"/>
          </w:tcPr>
          <w:p w14:paraId="2D9E0561" w14:textId="77777777" w:rsidR="003A72A4" w:rsidRPr="003A72A4" w:rsidRDefault="003A72A4" w:rsidP="003A72A4">
            <w:pPr>
              <w:tabs>
                <w:tab w:val="left" w:pos="1365"/>
              </w:tabs>
              <w:jc w:val="center"/>
              <w:rPr>
                <w:lang w:eastAsia="en-US"/>
              </w:rPr>
            </w:pPr>
            <w:r w:rsidRPr="003A72A4">
              <w:rPr>
                <w:lang w:eastAsia="en-US"/>
              </w:rPr>
              <w:t>Наименование регулируемой организации</w:t>
            </w:r>
          </w:p>
        </w:tc>
        <w:tc>
          <w:tcPr>
            <w:tcW w:w="1985" w:type="dxa"/>
            <w:vMerge w:val="restart"/>
            <w:vAlign w:val="center"/>
          </w:tcPr>
          <w:p w14:paraId="224121CC" w14:textId="77777777" w:rsidR="003A72A4" w:rsidRPr="003A72A4" w:rsidRDefault="003A72A4" w:rsidP="003A72A4">
            <w:pPr>
              <w:tabs>
                <w:tab w:val="left" w:pos="1365"/>
              </w:tabs>
              <w:jc w:val="center"/>
              <w:rPr>
                <w:lang w:eastAsia="en-US"/>
              </w:rPr>
            </w:pPr>
            <w:r w:rsidRPr="003A72A4">
              <w:rPr>
                <w:lang w:eastAsia="en-US"/>
              </w:rPr>
              <w:t>Единицы измерения</w:t>
            </w:r>
          </w:p>
        </w:tc>
        <w:tc>
          <w:tcPr>
            <w:tcW w:w="3968" w:type="dxa"/>
            <w:gridSpan w:val="2"/>
            <w:vAlign w:val="center"/>
          </w:tcPr>
          <w:p w14:paraId="37BA547E" w14:textId="77777777" w:rsidR="003A72A4" w:rsidRPr="003A72A4" w:rsidRDefault="003A72A4" w:rsidP="003A72A4">
            <w:pPr>
              <w:tabs>
                <w:tab w:val="left" w:pos="1365"/>
              </w:tabs>
              <w:jc w:val="center"/>
              <w:rPr>
                <w:bCs/>
                <w:kern w:val="32"/>
                <w:lang w:eastAsia="en-US"/>
              </w:rPr>
            </w:pPr>
            <w:r w:rsidRPr="003A72A4">
              <w:rPr>
                <w:bCs/>
                <w:kern w:val="32"/>
                <w:lang w:eastAsia="en-US"/>
              </w:rPr>
              <w:t>Льготные цены (тарифы)</w:t>
            </w:r>
          </w:p>
        </w:tc>
      </w:tr>
      <w:tr w:rsidR="003A72A4" w:rsidRPr="003A72A4" w14:paraId="2E33D658" w14:textId="77777777" w:rsidTr="003A72A4">
        <w:trPr>
          <w:jc w:val="center"/>
        </w:trPr>
        <w:tc>
          <w:tcPr>
            <w:tcW w:w="710" w:type="dxa"/>
            <w:vMerge/>
            <w:vAlign w:val="center"/>
          </w:tcPr>
          <w:p w14:paraId="29E26E84" w14:textId="77777777" w:rsidR="003A72A4" w:rsidRPr="003A72A4" w:rsidRDefault="003A72A4" w:rsidP="003A72A4">
            <w:pPr>
              <w:tabs>
                <w:tab w:val="left" w:pos="1365"/>
              </w:tabs>
              <w:jc w:val="center"/>
              <w:rPr>
                <w:lang w:eastAsia="en-US"/>
              </w:rPr>
            </w:pPr>
          </w:p>
        </w:tc>
        <w:tc>
          <w:tcPr>
            <w:tcW w:w="3118" w:type="dxa"/>
            <w:vMerge/>
            <w:vAlign w:val="center"/>
          </w:tcPr>
          <w:p w14:paraId="6EB698FE" w14:textId="77777777" w:rsidR="003A72A4" w:rsidRPr="003A72A4" w:rsidRDefault="003A72A4" w:rsidP="003A72A4">
            <w:pPr>
              <w:tabs>
                <w:tab w:val="left" w:pos="1365"/>
              </w:tabs>
              <w:jc w:val="center"/>
              <w:rPr>
                <w:lang w:eastAsia="en-US"/>
              </w:rPr>
            </w:pPr>
          </w:p>
        </w:tc>
        <w:tc>
          <w:tcPr>
            <w:tcW w:w="1985" w:type="dxa"/>
            <w:vMerge/>
            <w:vAlign w:val="center"/>
          </w:tcPr>
          <w:p w14:paraId="6E182D59" w14:textId="77777777" w:rsidR="003A72A4" w:rsidRPr="003A72A4" w:rsidRDefault="003A72A4" w:rsidP="003A72A4">
            <w:pPr>
              <w:tabs>
                <w:tab w:val="left" w:pos="1365"/>
              </w:tabs>
              <w:jc w:val="center"/>
              <w:rPr>
                <w:lang w:eastAsia="en-US"/>
              </w:rPr>
            </w:pPr>
          </w:p>
        </w:tc>
        <w:tc>
          <w:tcPr>
            <w:tcW w:w="1984" w:type="dxa"/>
            <w:vAlign w:val="center"/>
          </w:tcPr>
          <w:p w14:paraId="3090B0E2" w14:textId="77777777" w:rsidR="003A72A4" w:rsidRPr="003A72A4" w:rsidRDefault="003A72A4" w:rsidP="003A72A4">
            <w:pPr>
              <w:tabs>
                <w:tab w:val="left" w:pos="1365"/>
              </w:tabs>
              <w:jc w:val="center"/>
              <w:rPr>
                <w:lang w:eastAsia="en-US"/>
              </w:rPr>
            </w:pPr>
            <w:r w:rsidRPr="003A72A4">
              <w:rPr>
                <w:lang w:eastAsia="en-US"/>
              </w:rPr>
              <w:t>с 01.01.2024                   по 30.06.2024</w:t>
            </w:r>
          </w:p>
        </w:tc>
        <w:tc>
          <w:tcPr>
            <w:tcW w:w="1984" w:type="dxa"/>
            <w:vAlign w:val="center"/>
          </w:tcPr>
          <w:p w14:paraId="39DEAA30" w14:textId="77777777" w:rsidR="003A72A4" w:rsidRPr="003A72A4" w:rsidRDefault="003A72A4" w:rsidP="003A72A4">
            <w:pPr>
              <w:tabs>
                <w:tab w:val="left" w:pos="1365"/>
              </w:tabs>
              <w:jc w:val="center"/>
              <w:rPr>
                <w:lang w:eastAsia="en-US"/>
              </w:rPr>
            </w:pPr>
            <w:r w:rsidRPr="003A72A4">
              <w:rPr>
                <w:lang w:eastAsia="en-US"/>
              </w:rPr>
              <w:t>с 01.07.2024                   по 31.12.2024</w:t>
            </w:r>
          </w:p>
        </w:tc>
      </w:tr>
      <w:tr w:rsidR="003A72A4" w:rsidRPr="003A72A4" w14:paraId="2C5D96DF" w14:textId="77777777" w:rsidTr="003A72A4">
        <w:trPr>
          <w:jc w:val="center"/>
        </w:trPr>
        <w:tc>
          <w:tcPr>
            <w:tcW w:w="710" w:type="dxa"/>
          </w:tcPr>
          <w:p w14:paraId="15B2BED2" w14:textId="77777777" w:rsidR="003A72A4" w:rsidRPr="003A72A4" w:rsidRDefault="003A72A4" w:rsidP="003A72A4">
            <w:pPr>
              <w:tabs>
                <w:tab w:val="left" w:pos="1365"/>
              </w:tabs>
              <w:jc w:val="center"/>
              <w:rPr>
                <w:lang w:eastAsia="en-US"/>
              </w:rPr>
            </w:pPr>
            <w:r w:rsidRPr="003A72A4">
              <w:rPr>
                <w:lang w:eastAsia="en-US"/>
              </w:rPr>
              <w:t>1</w:t>
            </w:r>
          </w:p>
        </w:tc>
        <w:tc>
          <w:tcPr>
            <w:tcW w:w="3118" w:type="dxa"/>
          </w:tcPr>
          <w:p w14:paraId="054F3165" w14:textId="77777777" w:rsidR="003A72A4" w:rsidRPr="003A72A4" w:rsidRDefault="003A72A4" w:rsidP="003A72A4">
            <w:pPr>
              <w:tabs>
                <w:tab w:val="left" w:pos="1365"/>
              </w:tabs>
              <w:jc w:val="center"/>
              <w:rPr>
                <w:lang w:eastAsia="en-US"/>
              </w:rPr>
            </w:pPr>
            <w:r w:rsidRPr="003A72A4">
              <w:rPr>
                <w:lang w:eastAsia="en-US"/>
              </w:rPr>
              <w:t>2</w:t>
            </w:r>
          </w:p>
        </w:tc>
        <w:tc>
          <w:tcPr>
            <w:tcW w:w="1985" w:type="dxa"/>
          </w:tcPr>
          <w:p w14:paraId="4A269E85" w14:textId="77777777" w:rsidR="003A72A4" w:rsidRPr="003A72A4" w:rsidRDefault="003A72A4" w:rsidP="003A72A4">
            <w:pPr>
              <w:tabs>
                <w:tab w:val="left" w:pos="1365"/>
              </w:tabs>
              <w:jc w:val="center"/>
              <w:rPr>
                <w:lang w:eastAsia="en-US"/>
              </w:rPr>
            </w:pPr>
            <w:r w:rsidRPr="003A72A4">
              <w:rPr>
                <w:lang w:eastAsia="en-US"/>
              </w:rPr>
              <w:t>3</w:t>
            </w:r>
          </w:p>
        </w:tc>
        <w:tc>
          <w:tcPr>
            <w:tcW w:w="1984" w:type="dxa"/>
          </w:tcPr>
          <w:p w14:paraId="469C4250" w14:textId="77777777" w:rsidR="003A72A4" w:rsidRPr="003A72A4" w:rsidRDefault="003A72A4" w:rsidP="003A72A4">
            <w:pPr>
              <w:tabs>
                <w:tab w:val="left" w:pos="1365"/>
              </w:tabs>
              <w:jc w:val="center"/>
              <w:rPr>
                <w:lang w:eastAsia="en-US"/>
              </w:rPr>
            </w:pPr>
            <w:r w:rsidRPr="003A72A4">
              <w:rPr>
                <w:lang w:eastAsia="en-US"/>
              </w:rPr>
              <w:t>4</w:t>
            </w:r>
          </w:p>
        </w:tc>
        <w:tc>
          <w:tcPr>
            <w:tcW w:w="1984" w:type="dxa"/>
          </w:tcPr>
          <w:p w14:paraId="73A8C369" w14:textId="77777777" w:rsidR="003A72A4" w:rsidRPr="003A72A4" w:rsidRDefault="003A72A4" w:rsidP="003A72A4">
            <w:pPr>
              <w:tabs>
                <w:tab w:val="left" w:pos="1365"/>
              </w:tabs>
              <w:jc w:val="center"/>
              <w:rPr>
                <w:lang w:eastAsia="en-US"/>
              </w:rPr>
            </w:pPr>
            <w:r w:rsidRPr="003A72A4">
              <w:rPr>
                <w:lang w:eastAsia="en-US"/>
              </w:rPr>
              <w:t>5</w:t>
            </w:r>
          </w:p>
        </w:tc>
      </w:tr>
      <w:tr w:rsidR="003A72A4" w:rsidRPr="003A72A4" w14:paraId="2C70235B" w14:textId="77777777" w:rsidTr="003A72A4">
        <w:trPr>
          <w:trHeight w:val="397"/>
          <w:jc w:val="center"/>
        </w:trPr>
        <w:tc>
          <w:tcPr>
            <w:tcW w:w="9781" w:type="dxa"/>
            <w:gridSpan w:val="5"/>
            <w:vAlign w:val="center"/>
          </w:tcPr>
          <w:p w14:paraId="1D71A914" w14:textId="77777777" w:rsidR="003A72A4" w:rsidRPr="003A72A4" w:rsidRDefault="003A72A4" w:rsidP="00436D16">
            <w:pPr>
              <w:numPr>
                <w:ilvl w:val="0"/>
                <w:numId w:val="24"/>
              </w:numPr>
              <w:tabs>
                <w:tab w:val="left" w:pos="180"/>
              </w:tabs>
              <w:contextualSpacing/>
              <w:jc w:val="center"/>
              <w:rPr>
                <w:lang w:eastAsia="en-US"/>
              </w:rPr>
            </w:pPr>
            <w:r w:rsidRPr="003A72A4">
              <w:rPr>
                <w:lang w:eastAsia="en-US"/>
              </w:rPr>
              <w:t>В пределах стандарта нормативной площади жилого помещения **</w:t>
            </w:r>
          </w:p>
        </w:tc>
      </w:tr>
      <w:tr w:rsidR="003A72A4" w:rsidRPr="003A72A4" w14:paraId="77DF2594" w14:textId="77777777" w:rsidTr="003A72A4">
        <w:trPr>
          <w:trHeight w:val="134"/>
          <w:jc w:val="center"/>
        </w:trPr>
        <w:tc>
          <w:tcPr>
            <w:tcW w:w="710" w:type="dxa"/>
            <w:vAlign w:val="center"/>
          </w:tcPr>
          <w:p w14:paraId="650931A6" w14:textId="77777777" w:rsidR="003A72A4" w:rsidRPr="003A72A4" w:rsidRDefault="003A72A4" w:rsidP="003A72A4">
            <w:pPr>
              <w:tabs>
                <w:tab w:val="left" w:pos="1365"/>
              </w:tabs>
              <w:jc w:val="center"/>
              <w:rPr>
                <w:lang w:eastAsia="en-US"/>
              </w:rPr>
            </w:pPr>
            <w:r w:rsidRPr="003A72A4">
              <w:rPr>
                <w:lang w:eastAsia="en-US"/>
              </w:rPr>
              <w:t>1.1.</w:t>
            </w:r>
          </w:p>
        </w:tc>
        <w:tc>
          <w:tcPr>
            <w:tcW w:w="3118" w:type="dxa"/>
            <w:vAlign w:val="center"/>
          </w:tcPr>
          <w:p w14:paraId="2CC2941C" w14:textId="77777777" w:rsidR="003A72A4" w:rsidRPr="003A72A4" w:rsidRDefault="003A72A4" w:rsidP="003A72A4">
            <w:pPr>
              <w:tabs>
                <w:tab w:val="left" w:pos="1365"/>
              </w:tabs>
              <w:rPr>
                <w:lang w:eastAsia="en-US"/>
              </w:rPr>
            </w:pPr>
            <w:r w:rsidRPr="003A72A4">
              <w:rPr>
                <w:bCs/>
              </w:rPr>
              <w:t xml:space="preserve">ООО «Енисей»,                    ИНН </w:t>
            </w:r>
            <w:r w:rsidRPr="003A72A4">
              <w:rPr>
                <w:lang w:eastAsia="en-US"/>
              </w:rPr>
              <w:t xml:space="preserve">  </w:t>
            </w:r>
            <w:r w:rsidRPr="003A72A4">
              <w:rPr>
                <w:bCs/>
              </w:rPr>
              <w:t xml:space="preserve">5405024680                </w:t>
            </w:r>
          </w:p>
        </w:tc>
        <w:tc>
          <w:tcPr>
            <w:tcW w:w="1985" w:type="dxa"/>
            <w:vAlign w:val="center"/>
          </w:tcPr>
          <w:p w14:paraId="3FB8B1BD" w14:textId="77777777" w:rsidR="003A72A4" w:rsidRPr="003A72A4" w:rsidRDefault="003A72A4" w:rsidP="003A72A4">
            <w:pPr>
              <w:tabs>
                <w:tab w:val="left" w:pos="1365"/>
              </w:tabs>
              <w:jc w:val="center"/>
              <w:rPr>
                <w:color w:val="000000"/>
              </w:rPr>
            </w:pPr>
          </w:p>
          <w:p w14:paraId="2B878903" w14:textId="77777777" w:rsidR="003A72A4" w:rsidRPr="003A72A4" w:rsidRDefault="003A72A4" w:rsidP="003A72A4">
            <w:pPr>
              <w:tabs>
                <w:tab w:val="left" w:pos="1365"/>
              </w:tabs>
              <w:jc w:val="center"/>
              <w:rPr>
                <w:color w:val="000000"/>
              </w:rPr>
            </w:pPr>
            <w:r w:rsidRPr="003A72A4">
              <w:rPr>
                <w:color w:val="000000"/>
              </w:rPr>
              <w:t xml:space="preserve">руб/Гкал </w:t>
            </w:r>
          </w:p>
          <w:p w14:paraId="099FFA68" w14:textId="77777777" w:rsidR="003A72A4" w:rsidRPr="003A72A4" w:rsidRDefault="003A72A4" w:rsidP="003A72A4">
            <w:pPr>
              <w:tabs>
                <w:tab w:val="left" w:pos="1365"/>
              </w:tabs>
              <w:jc w:val="center"/>
              <w:rPr>
                <w:lang w:eastAsia="en-US"/>
              </w:rPr>
            </w:pPr>
          </w:p>
        </w:tc>
        <w:tc>
          <w:tcPr>
            <w:tcW w:w="1984" w:type="dxa"/>
            <w:vAlign w:val="center"/>
          </w:tcPr>
          <w:p w14:paraId="595611BD" w14:textId="77777777" w:rsidR="003A72A4" w:rsidRPr="003A72A4" w:rsidRDefault="003A72A4" w:rsidP="003A72A4">
            <w:pPr>
              <w:tabs>
                <w:tab w:val="left" w:pos="1365"/>
              </w:tabs>
              <w:jc w:val="center"/>
              <w:rPr>
                <w:lang w:eastAsia="en-US"/>
              </w:rPr>
            </w:pPr>
            <w:r w:rsidRPr="003A72A4">
              <w:rPr>
                <w:color w:val="000000"/>
              </w:rPr>
              <w:t>1787,44</w:t>
            </w:r>
          </w:p>
        </w:tc>
        <w:tc>
          <w:tcPr>
            <w:tcW w:w="1984" w:type="dxa"/>
            <w:vAlign w:val="center"/>
          </w:tcPr>
          <w:p w14:paraId="55F37512" w14:textId="77777777" w:rsidR="003A72A4" w:rsidRPr="003A72A4" w:rsidRDefault="003A72A4" w:rsidP="003A72A4">
            <w:pPr>
              <w:tabs>
                <w:tab w:val="left" w:pos="1365"/>
              </w:tabs>
              <w:jc w:val="center"/>
              <w:rPr>
                <w:color w:val="000000"/>
              </w:rPr>
            </w:pPr>
            <w:r w:rsidRPr="003A72A4">
              <w:rPr>
                <w:color w:val="000000"/>
              </w:rPr>
              <w:t>1923,29</w:t>
            </w:r>
          </w:p>
        </w:tc>
      </w:tr>
      <w:tr w:rsidR="003A72A4" w:rsidRPr="003A72A4" w14:paraId="7F2C8B0F" w14:textId="77777777" w:rsidTr="003A72A4">
        <w:trPr>
          <w:trHeight w:val="589"/>
          <w:jc w:val="center"/>
        </w:trPr>
        <w:tc>
          <w:tcPr>
            <w:tcW w:w="710" w:type="dxa"/>
            <w:vAlign w:val="center"/>
          </w:tcPr>
          <w:p w14:paraId="46B18A23" w14:textId="77777777" w:rsidR="003A72A4" w:rsidRPr="003A72A4" w:rsidRDefault="003A72A4" w:rsidP="003A72A4">
            <w:pPr>
              <w:tabs>
                <w:tab w:val="left" w:pos="1365"/>
              </w:tabs>
              <w:jc w:val="center"/>
              <w:rPr>
                <w:lang w:eastAsia="en-US"/>
              </w:rPr>
            </w:pPr>
            <w:r w:rsidRPr="003A72A4">
              <w:rPr>
                <w:lang w:eastAsia="en-US"/>
              </w:rPr>
              <w:t>1.2.</w:t>
            </w:r>
          </w:p>
        </w:tc>
        <w:tc>
          <w:tcPr>
            <w:tcW w:w="3118" w:type="dxa"/>
            <w:vAlign w:val="center"/>
          </w:tcPr>
          <w:p w14:paraId="240D45CC" w14:textId="77777777" w:rsidR="003A72A4" w:rsidRPr="003A72A4" w:rsidRDefault="003A72A4" w:rsidP="003A72A4">
            <w:pPr>
              <w:tabs>
                <w:tab w:val="left" w:pos="1365"/>
              </w:tabs>
              <w:rPr>
                <w:lang w:eastAsia="en-US"/>
              </w:rPr>
            </w:pPr>
            <w:r w:rsidRPr="003A72A4">
              <w:rPr>
                <w:lang w:eastAsia="en-US"/>
              </w:rPr>
              <w:t>ООО «Ресурс-Гарант», ИНН 4213010240</w:t>
            </w:r>
          </w:p>
        </w:tc>
        <w:tc>
          <w:tcPr>
            <w:tcW w:w="1985" w:type="dxa"/>
            <w:vAlign w:val="center"/>
          </w:tcPr>
          <w:p w14:paraId="2C3B57DC" w14:textId="77777777" w:rsidR="003A72A4" w:rsidRPr="003A72A4" w:rsidRDefault="003A72A4" w:rsidP="003A72A4">
            <w:pPr>
              <w:tabs>
                <w:tab w:val="left" w:pos="1365"/>
              </w:tabs>
              <w:jc w:val="center"/>
              <w:rPr>
                <w:color w:val="000000"/>
              </w:rPr>
            </w:pPr>
          </w:p>
          <w:p w14:paraId="7BA667F6" w14:textId="77777777" w:rsidR="003A72A4" w:rsidRPr="003A72A4" w:rsidRDefault="003A72A4" w:rsidP="003A72A4">
            <w:pPr>
              <w:tabs>
                <w:tab w:val="left" w:pos="1365"/>
              </w:tabs>
              <w:jc w:val="center"/>
              <w:rPr>
                <w:color w:val="000000"/>
              </w:rPr>
            </w:pPr>
            <w:r w:rsidRPr="003A72A4">
              <w:rPr>
                <w:color w:val="000000"/>
              </w:rPr>
              <w:t xml:space="preserve">руб/Гкал </w:t>
            </w:r>
          </w:p>
          <w:p w14:paraId="39EF4ECA" w14:textId="77777777" w:rsidR="003A72A4" w:rsidRPr="003A72A4" w:rsidRDefault="003A72A4" w:rsidP="003A72A4">
            <w:pPr>
              <w:tabs>
                <w:tab w:val="left" w:pos="1365"/>
              </w:tabs>
              <w:jc w:val="center"/>
              <w:rPr>
                <w:lang w:eastAsia="en-US"/>
              </w:rPr>
            </w:pPr>
          </w:p>
        </w:tc>
        <w:tc>
          <w:tcPr>
            <w:tcW w:w="1984" w:type="dxa"/>
            <w:vAlign w:val="center"/>
          </w:tcPr>
          <w:p w14:paraId="2CAE7021" w14:textId="77777777" w:rsidR="003A72A4" w:rsidRPr="003A72A4" w:rsidRDefault="003A72A4" w:rsidP="003A72A4">
            <w:pPr>
              <w:tabs>
                <w:tab w:val="left" w:pos="1365"/>
              </w:tabs>
              <w:jc w:val="center"/>
              <w:rPr>
                <w:lang w:eastAsia="en-US"/>
              </w:rPr>
            </w:pPr>
            <w:r w:rsidRPr="003A72A4">
              <w:rPr>
                <w:color w:val="000000"/>
              </w:rPr>
              <w:t>1911,64</w:t>
            </w:r>
          </w:p>
        </w:tc>
        <w:tc>
          <w:tcPr>
            <w:tcW w:w="1984" w:type="dxa"/>
            <w:vAlign w:val="center"/>
          </w:tcPr>
          <w:p w14:paraId="3B10662C" w14:textId="77777777" w:rsidR="003A72A4" w:rsidRPr="003A72A4" w:rsidRDefault="003A72A4" w:rsidP="003A72A4">
            <w:pPr>
              <w:tabs>
                <w:tab w:val="left" w:pos="1365"/>
              </w:tabs>
              <w:jc w:val="center"/>
              <w:rPr>
                <w:color w:val="000000"/>
              </w:rPr>
            </w:pPr>
            <w:r w:rsidRPr="003A72A4">
              <w:rPr>
                <w:color w:val="000000"/>
              </w:rPr>
              <w:t>2056,92</w:t>
            </w:r>
          </w:p>
        </w:tc>
      </w:tr>
      <w:tr w:rsidR="003A72A4" w:rsidRPr="003A72A4" w14:paraId="011118C9" w14:textId="77777777" w:rsidTr="003A72A4">
        <w:trPr>
          <w:trHeight w:val="313"/>
          <w:jc w:val="center"/>
        </w:trPr>
        <w:tc>
          <w:tcPr>
            <w:tcW w:w="710" w:type="dxa"/>
            <w:vAlign w:val="center"/>
          </w:tcPr>
          <w:p w14:paraId="6ADFBFEC" w14:textId="77777777" w:rsidR="003A72A4" w:rsidRPr="003A72A4" w:rsidRDefault="003A72A4" w:rsidP="003A72A4">
            <w:pPr>
              <w:tabs>
                <w:tab w:val="left" w:pos="1365"/>
              </w:tabs>
              <w:jc w:val="center"/>
              <w:rPr>
                <w:lang w:eastAsia="en-US"/>
              </w:rPr>
            </w:pPr>
            <w:r w:rsidRPr="003A72A4">
              <w:rPr>
                <w:lang w:eastAsia="en-US"/>
              </w:rPr>
              <w:t>1.3.</w:t>
            </w:r>
          </w:p>
        </w:tc>
        <w:tc>
          <w:tcPr>
            <w:tcW w:w="3118" w:type="dxa"/>
            <w:vAlign w:val="center"/>
          </w:tcPr>
          <w:p w14:paraId="24D2BC25" w14:textId="77777777" w:rsidR="003A72A4" w:rsidRPr="003A72A4" w:rsidRDefault="003A72A4" w:rsidP="003A72A4">
            <w:pPr>
              <w:tabs>
                <w:tab w:val="left" w:pos="1365"/>
              </w:tabs>
              <w:rPr>
                <w:lang w:eastAsia="en-US"/>
              </w:rPr>
            </w:pPr>
            <w:r w:rsidRPr="003A72A4">
              <w:rPr>
                <w:bCs/>
              </w:rPr>
              <w:t>ООО «ТЭК»,                         ИНН</w:t>
            </w:r>
            <w:r w:rsidRPr="003A72A4">
              <w:rPr>
                <w:lang w:eastAsia="en-US"/>
              </w:rPr>
              <w:t xml:space="preserve"> </w:t>
            </w:r>
            <w:r w:rsidRPr="003A72A4">
              <w:rPr>
                <w:bCs/>
              </w:rPr>
              <w:t>4213010025</w:t>
            </w:r>
            <w:r w:rsidRPr="003A72A4">
              <w:rPr>
                <w:lang w:eastAsia="en-US"/>
              </w:rPr>
              <w:t xml:space="preserve">                 </w:t>
            </w:r>
          </w:p>
        </w:tc>
        <w:tc>
          <w:tcPr>
            <w:tcW w:w="1985" w:type="dxa"/>
            <w:vAlign w:val="center"/>
          </w:tcPr>
          <w:p w14:paraId="43889136" w14:textId="77777777" w:rsidR="003A72A4" w:rsidRPr="003A72A4" w:rsidRDefault="003A72A4" w:rsidP="003A72A4">
            <w:pPr>
              <w:tabs>
                <w:tab w:val="left" w:pos="1365"/>
              </w:tabs>
              <w:jc w:val="center"/>
              <w:rPr>
                <w:color w:val="000000"/>
              </w:rPr>
            </w:pPr>
          </w:p>
          <w:p w14:paraId="6937A02D" w14:textId="77777777" w:rsidR="003A72A4" w:rsidRPr="003A72A4" w:rsidRDefault="003A72A4" w:rsidP="003A72A4">
            <w:pPr>
              <w:tabs>
                <w:tab w:val="left" w:pos="1365"/>
              </w:tabs>
              <w:jc w:val="center"/>
              <w:rPr>
                <w:color w:val="000000"/>
              </w:rPr>
            </w:pPr>
            <w:r w:rsidRPr="003A72A4">
              <w:rPr>
                <w:color w:val="000000"/>
              </w:rPr>
              <w:t>руб/Гкал</w:t>
            </w:r>
          </w:p>
          <w:p w14:paraId="1608DD34" w14:textId="77777777" w:rsidR="003A72A4" w:rsidRPr="003A72A4" w:rsidRDefault="003A72A4" w:rsidP="003A72A4">
            <w:pPr>
              <w:tabs>
                <w:tab w:val="left" w:pos="1365"/>
              </w:tabs>
              <w:jc w:val="center"/>
              <w:rPr>
                <w:lang w:eastAsia="en-US"/>
              </w:rPr>
            </w:pPr>
            <w:r w:rsidRPr="003A72A4">
              <w:rPr>
                <w:color w:val="000000"/>
              </w:rPr>
              <w:t xml:space="preserve">  </w:t>
            </w:r>
          </w:p>
        </w:tc>
        <w:tc>
          <w:tcPr>
            <w:tcW w:w="1984" w:type="dxa"/>
            <w:vAlign w:val="center"/>
          </w:tcPr>
          <w:p w14:paraId="6D1ADB38" w14:textId="77777777" w:rsidR="003A72A4" w:rsidRPr="003A72A4" w:rsidRDefault="003A72A4" w:rsidP="003A72A4">
            <w:pPr>
              <w:tabs>
                <w:tab w:val="left" w:pos="1365"/>
              </w:tabs>
              <w:jc w:val="center"/>
              <w:rPr>
                <w:lang w:eastAsia="en-US"/>
              </w:rPr>
            </w:pPr>
            <w:r w:rsidRPr="003A72A4">
              <w:rPr>
                <w:color w:val="000000"/>
              </w:rPr>
              <w:t>1762,97</w:t>
            </w:r>
          </w:p>
        </w:tc>
        <w:tc>
          <w:tcPr>
            <w:tcW w:w="1984" w:type="dxa"/>
            <w:vAlign w:val="center"/>
          </w:tcPr>
          <w:p w14:paraId="3A58F08D" w14:textId="77777777" w:rsidR="003A72A4" w:rsidRPr="003A72A4" w:rsidRDefault="003A72A4" w:rsidP="003A72A4">
            <w:pPr>
              <w:tabs>
                <w:tab w:val="left" w:pos="1365"/>
              </w:tabs>
              <w:jc w:val="center"/>
              <w:rPr>
                <w:color w:val="000000"/>
              </w:rPr>
            </w:pPr>
            <w:r w:rsidRPr="003A72A4">
              <w:rPr>
                <w:color w:val="000000"/>
              </w:rPr>
              <w:t>1896,96</w:t>
            </w:r>
          </w:p>
        </w:tc>
      </w:tr>
      <w:tr w:rsidR="003A72A4" w:rsidRPr="003A72A4" w14:paraId="749B115A" w14:textId="77777777" w:rsidTr="003A72A4">
        <w:trPr>
          <w:trHeight w:val="196"/>
          <w:jc w:val="center"/>
        </w:trPr>
        <w:tc>
          <w:tcPr>
            <w:tcW w:w="710" w:type="dxa"/>
            <w:vAlign w:val="center"/>
          </w:tcPr>
          <w:p w14:paraId="07F0760B" w14:textId="77777777" w:rsidR="003A72A4" w:rsidRPr="003A72A4" w:rsidRDefault="003A72A4" w:rsidP="003A72A4">
            <w:pPr>
              <w:tabs>
                <w:tab w:val="left" w:pos="1365"/>
              </w:tabs>
              <w:jc w:val="center"/>
              <w:rPr>
                <w:lang w:eastAsia="en-US"/>
              </w:rPr>
            </w:pPr>
            <w:r w:rsidRPr="003A72A4">
              <w:rPr>
                <w:lang w:eastAsia="en-US"/>
              </w:rPr>
              <w:t>1.4.</w:t>
            </w:r>
          </w:p>
        </w:tc>
        <w:tc>
          <w:tcPr>
            <w:tcW w:w="3118" w:type="dxa"/>
            <w:vAlign w:val="center"/>
          </w:tcPr>
          <w:p w14:paraId="2EED3F1E" w14:textId="77777777" w:rsidR="003A72A4" w:rsidRPr="003A72A4" w:rsidRDefault="003A72A4" w:rsidP="003A72A4">
            <w:pPr>
              <w:tabs>
                <w:tab w:val="left" w:pos="1365"/>
              </w:tabs>
              <w:rPr>
                <w:lang w:eastAsia="en-US"/>
              </w:rPr>
            </w:pPr>
            <w:r w:rsidRPr="003A72A4">
              <w:rPr>
                <w:lang w:eastAsia="en-US"/>
              </w:rPr>
              <w:t>ООО «ЖКХ Тамбар»,               ИНН 4243006153</w:t>
            </w:r>
          </w:p>
        </w:tc>
        <w:tc>
          <w:tcPr>
            <w:tcW w:w="1985" w:type="dxa"/>
            <w:vAlign w:val="center"/>
          </w:tcPr>
          <w:p w14:paraId="5E9B2CF0" w14:textId="77777777" w:rsidR="003A72A4" w:rsidRPr="003A72A4" w:rsidRDefault="003A72A4" w:rsidP="003A72A4">
            <w:pPr>
              <w:tabs>
                <w:tab w:val="left" w:pos="1365"/>
              </w:tabs>
              <w:jc w:val="center"/>
              <w:rPr>
                <w:color w:val="000000"/>
              </w:rPr>
            </w:pPr>
          </w:p>
          <w:p w14:paraId="0217DCE1" w14:textId="77777777" w:rsidR="003A72A4" w:rsidRPr="003A72A4" w:rsidRDefault="003A72A4" w:rsidP="003A72A4">
            <w:pPr>
              <w:tabs>
                <w:tab w:val="left" w:pos="1365"/>
              </w:tabs>
              <w:jc w:val="center"/>
              <w:rPr>
                <w:color w:val="000000"/>
              </w:rPr>
            </w:pPr>
            <w:r w:rsidRPr="003A72A4">
              <w:rPr>
                <w:color w:val="000000"/>
              </w:rPr>
              <w:t xml:space="preserve">руб/Гкал </w:t>
            </w:r>
          </w:p>
          <w:p w14:paraId="68814BE6" w14:textId="77777777" w:rsidR="003A72A4" w:rsidRPr="003A72A4" w:rsidRDefault="003A72A4" w:rsidP="003A72A4">
            <w:pPr>
              <w:tabs>
                <w:tab w:val="left" w:pos="1365"/>
              </w:tabs>
              <w:jc w:val="center"/>
              <w:rPr>
                <w:color w:val="000000"/>
              </w:rPr>
            </w:pPr>
          </w:p>
        </w:tc>
        <w:tc>
          <w:tcPr>
            <w:tcW w:w="1984" w:type="dxa"/>
            <w:vAlign w:val="center"/>
          </w:tcPr>
          <w:p w14:paraId="43499E2F" w14:textId="77777777" w:rsidR="003A72A4" w:rsidRPr="003A72A4" w:rsidRDefault="003A72A4" w:rsidP="003A72A4">
            <w:pPr>
              <w:tabs>
                <w:tab w:val="left" w:pos="1365"/>
              </w:tabs>
              <w:jc w:val="center"/>
              <w:rPr>
                <w:color w:val="000000"/>
              </w:rPr>
            </w:pPr>
            <w:r w:rsidRPr="003A72A4">
              <w:rPr>
                <w:color w:val="000000"/>
              </w:rPr>
              <w:t>1930,28</w:t>
            </w:r>
          </w:p>
        </w:tc>
        <w:tc>
          <w:tcPr>
            <w:tcW w:w="1984" w:type="dxa"/>
            <w:vAlign w:val="center"/>
          </w:tcPr>
          <w:p w14:paraId="7A464391" w14:textId="77777777" w:rsidR="003A72A4" w:rsidRPr="003A72A4" w:rsidRDefault="003A72A4" w:rsidP="003A72A4">
            <w:pPr>
              <w:tabs>
                <w:tab w:val="left" w:pos="1365"/>
              </w:tabs>
              <w:jc w:val="center"/>
              <w:rPr>
                <w:color w:val="000000"/>
              </w:rPr>
            </w:pPr>
            <w:r w:rsidRPr="003A72A4">
              <w:rPr>
                <w:color w:val="000000"/>
              </w:rPr>
              <w:t>2076,98</w:t>
            </w:r>
          </w:p>
        </w:tc>
      </w:tr>
      <w:tr w:rsidR="003A72A4" w:rsidRPr="003A72A4" w14:paraId="17BACE61" w14:textId="77777777" w:rsidTr="003A72A4">
        <w:trPr>
          <w:trHeight w:val="479"/>
          <w:jc w:val="center"/>
        </w:trPr>
        <w:tc>
          <w:tcPr>
            <w:tcW w:w="9781" w:type="dxa"/>
            <w:gridSpan w:val="5"/>
            <w:vAlign w:val="center"/>
          </w:tcPr>
          <w:p w14:paraId="7BF59750" w14:textId="77777777" w:rsidR="003A72A4" w:rsidRPr="003A72A4" w:rsidRDefault="003A72A4" w:rsidP="00436D16">
            <w:pPr>
              <w:numPr>
                <w:ilvl w:val="0"/>
                <w:numId w:val="24"/>
              </w:numPr>
              <w:tabs>
                <w:tab w:val="left" w:pos="322"/>
              </w:tabs>
              <w:contextualSpacing/>
              <w:jc w:val="center"/>
              <w:rPr>
                <w:lang w:eastAsia="en-US"/>
              </w:rPr>
            </w:pPr>
            <w:r w:rsidRPr="003A72A4">
              <w:rPr>
                <w:lang w:eastAsia="en-US"/>
              </w:rPr>
              <w:t>Сверх стандарта нормативной площади жилого помещения**</w:t>
            </w:r>
          </w:p>
        </w:tc>
      </w:tr>
      <w:tr w:rsidR="003A72A4" w:rsidRPr="003A72A4" w14:paraId="3F387D05" w14:textId="77777777" w:rsidTr="003A72A4">
        <w:trPr>
          <w:trHeight w:val="70"/>
          <w:jc w:val="center"/>
        </w:trPr>
        <w:tc>
          <w:tcPr>
            <w:tcW w:w="710" w:type="dxa"/>
            <w:vAlign w:val="center"/>
          </w:tcPr>
          <w:p w14:paraId="748C0B85" w14:textId="77777777" w:rsidR="003A72A4" w:rsidRPr="003A72A4" w:rsidRDefault="003A72A4" w:rsidP="003A72A4">
            <w:pPr>
              <w:tabs>
                <w:tab w:val="left" w:pos="1365"/>
              </w:tabs>
              <w:jc w:val="center"/>
              <w:rPr>
                <w:lang w:eastAsia="en-US"/>
              </w:rPr>
            </w:pPr>
            <w:r w:rsidRPr="003A72A4">
              <w:rPr>
                <w:lang w:eastAsia="en-US"/>
              </w:rPr>
              <w:t>2.1.</w:t>
            </w:r>
          </w:p>
        </w:tc>
        <w:tc>
          <w:tcPr>
            <w:tcW w:w="3118" w:type="dxa"/>
            <w:vAlign w:val="center"/>
          </w:tcPr>
          <w:p w14:paraId="3BA2D491" w14:textId="77777777" w:rsidR="003A72A4" w:rsidRPr="003A72A4" w:rsidRDefault="003A72A4" w:rsidP="003A72A4">
            <w:pPr>
              <w:tabs>
                <w:tab w:val="left" w:pos="1365"/>
              </w:tabs>
              <w:rPr>
                <w:bCs/>
              </w:rPr>
            </w:pPr>
            <w:r w:rsidRPr="003A72A4">
              <w:rPr>
                <w:bCs/>
              </w:rPr>
              <w:t xml:space="preserve">ООО «Енисей»,                      ИНН </w:t>
            </w:r>
            <w:r w:rsidRPr="003A72A4">
              <w:rPr>
                <w:lang w:eastAsia="en-US"/>
              </w:rPr>
              <w:t xml:space="preserve">  </w:t>
            </w:r>
            <w:r w:rsidRPr="003A72A4">
              <w:rPr>
                <w:bCs/>
              </w:rPr>
              <w:t xml:space="preserve">5405024680                </w:t>
            </w:r>
          </w:p>
        </w:tc>
        <w:tc>
          <w:tcPr>
            <w:tcW w:w="1985" w:type="dxa"/>
            <w:vAlign w:val="center"/>
          </w:tcPr>
          <w:p w14:paraId="70C1A433" w14:textId="77777777" w:rsidR="003A72A4" w:rsidRPr="003A72A4" w:rsidRDefault="003A72A4" w:rsidP="003A72A4">
            <w:pPr>
              <w:tabs>
                <w:tab w:val="left" w:pos="1365"/>
              </w:tabs>
              <w:jc w:val="center"/>
              <w:rPr>
                <w:color w:val="000000"/>
              </w:rPr>
            </w:pPr>
          </w:p>
          <w:p w14:paraId="4FC53D73" w14:textId="77777777" w:rsidR="003A72A4" w:rsidRPr="003A72A4" w:rsidRDefault="003A72A4" w:rsidP="003A72A4">
            <w:pPr>
              <w:tabs>
                <w:tab w:val="left" w:pos="1365"/>
              </w:tabs>
              <w:jc w:val="center"/>
              <w:rPr>
                <w:color w:val="000000"/>
              </w:rPr>
            </w:pPr>
            <w:r w:rsidRPr="003A72A4">
              <w:rPr>
                <w:color w:val="000000"/>
              </w:rPr>
              <w:t>руб/Гкал</w:t>
            </w:r>
          </w:p>
          <w:p w14:paraId="5CD3479B" w14:textId="77777777" w:rsidR="003A72A4" w:rsidRPr="003A72A4" w:rsidRDefault="003A72A4" w:rsidP="003A72A4">
            <w:pPr>
              <w:tabs>
                <w:tab w:val="left" w:pos="1365"/>
              </w:tabs>
              <w:jc w:val="center"/>
              <w:rPr>
                <w:color w:val="000000"/>
              </w:rPr>
            </w:pPr>
          </w:p>
        </w:tc>
        <w:tc>
          <w:tcPr>
            <w:tcW w:w="1984" w:type="dxa"/>
            <w:vAlign w:val="center"/>
          </w:tcPr>
          <w:p w14:paraId="306EF58D" w14:textId="77777777" w:rsidR="003A72A4" w:rsidRPr="003A72A4" w:rsidRDefault="003A72A4" w:rsidP="003A72A4">
            <w:pPr>
              <w:tabs>
                <w:tab w:val="left" w:pos="1365"/>
              </w:tabs>
              <w:jc w:val="center"/>
              <w:rPr>
                <w:color w:val="000000"/>
              </w:rPr>
            </w:pPr>
            <w:r w:rsidRPr="003A72A4">
              <w:rPr>
                <w:color w:val="000000"/>
              </w:rPr>
              <w:t>1965,90</w:t>
            </w:r>
          </w:p>
        </w:tc>
        <w:tc>
          <w:tcPr>
            <w:tcW w:w="1984" w:type="dxa"/>
            <w:vAlign w:val="center"/>
          </w:tcPr>
          <w:p w14:paraId="2BCEFFCF" w14:textId="77777777" w:rsidR="003A72A4" w:rsidRPr="003A72A4" w:rsidRDefault="003A72A4" w:rsidP="003A72A4">
            <w:pPr>
              <w:tabs>
                <w:tab w:val="left" w:pos="1365"/>
              </w:tabs>
              <w:jc w:val="center"/>
              <w:rPr>
                <w:color w:val="000000"/>
              </w:rPr>
            </w:pPr>
            <w:r w:rsidRPr="003A72A4">
              <w:rPr>
                <w:color w:val="000000"/>
              </w:rPr>
              <w:t>2115,31</w:t>
            </w:r>
          </w:p>
        </w:tc>
      </w:tr>
      <w:tr w:rsidR="003A72A4" w:rsidRPr="003A72A4" w14:paraId="3EE57B20" w14:textId="77777777" w:rsidTr="003A72A4">
        <w:trPr>
          <w:trHeight w:val="190"/>
          <w:jc w:val="center"/>
        </w:trPr>
        <w:tc>
          <w:tcPr>
            <w:tcW w:w="710" w:type="dxa"/>
            <w:vAlign w:val="center"/>
          </w:tcPr>
          <w:p w14:paraId="7520F3F7" w14:textId="77777777" w:rsidR="003A72A4" w:rsidRPr="003A72A4" w:rsidRDefault="003A72A4" w:rsidP="003A72A4">
            <w:pPr>
              <w:tabs>
                <w:tab w:val="left" w:pos="1365"/>
              </w:tabs>
              <w:jc w:val="center"/>
              <w:rPr>
                <w:lang w:eastAsia="en-US"/>
              </w:rPr>
            </w:pPr>
            <w:r w:rsidRPr="003A72A4">
              <w:rPr>
                <w:lang w:eastAsia="en-US"/>
              </w:rPr>
              <w:t>2.2.</w:t>
            </w:r>
          </w:p>
        </w:tc>
        <w:tc>
          <w:tcPr>
            <w:tcW w:w="3118" w:type="dxa"/>
            <w:vAlign w:val="center"/>
          </w:tcPr>
          <w:p w14:paraId="0C3C520E" w14:textId="77777777" w:rsidR="003A72A4" w:rsidRPr="003A72A4" w:rsidRDefault="003A72A4" w:rsidP="003A72A4">
            <w:pPr>
              <w:tabs>
                <w:tab w:val="left" w:pos="1365"/>
              </w:tabs>
              <w:rPr>
                <w:lang w:eastAsia="en-US"/>
              </w:rPr>
            </w:pPr>
            <w:r w:rsidRPr="003A72A4">
              <w:rPr>
                <w:lang w:eastAsia="en-US"/>
              </w:rPr>
              <w:t>ООО «Ресурс-Гарант», ИНН 4213010240</w:t>
            </w:r>
          </w:p>
        </w:tc>
        <w:tc>
          <w:tcPr>
            <w:tcW w:w="1985" w:type="dxa"/>
            <w:vAlign w:val="center"/>
          </w:tcPr>
          <w:p w14:paraId="0124985D" w14:textId="77777777" w:rsidR="003A72A4" w:rsidRPr="003A72A4" w:rsidRDefault="003A72A4" w:rsidP="003A72A4">
            <w:pPr>
              <w:tabs>
                <w:tab w:val="left" w:pos="1365"/>
              </w:tabs>
              <w:jc w:val="center"/>
              <w:rPr>
                <w:color w:val="000000"/>
              </w:rPr>
            </w:pPr>
          </w:p>
          <w:p w14:paraId="73F5E0E1" w14:textId="77777777" w:rsidR="003A72A4" w:rsidRPr="003A72A4" w:rsidRDefault="003A72A4" w:rsidP="003A72A4">
            <w:pPr>
              <w:tabs>
                <w:tab w:val="left" w:pos="1365"/>
              </w:tabs>
              <w:jc w:val="center"/>
              <w:rPr>
                <w:color w:val="000000"/>
              </w:rPr>
            </w:pPr>
            <w:r w:rsidRPr="003A72A4">
              <w:rPr>
                <w:color w:val="000000"/>
              </w:rPr>
              <w:t>руб/Гкал</w:t>
            </w:r>
          </w:p>
          <w:p w14:paraId="3AC10150" w14:textId="77777777" w:rsidR="003A72A4" w:rsidRPr="003A72A4" w:rsidRDefault="003A72A4" w:rsidP="003A72A4">
            <w:pPr>
              <w:tabs>
                <w:tab w:val="left" w:pos="1365"/>
              </w:tabs>
              <w:jc w:val="center"/>
              <w:rPr>
                <w:lang w:eastAsia="en-US"/>
              </w:rPr>
            </w:pPr>
          </w:p>
        </w:tc>
        <w:tc>
          <w:tcPr>
            <w:tcW w:w="1984" w:type="dxa"/>
            <w:vAlign w:val="center"/>
          </w:tcPr>
          <w:p w14:paraId="195C3CE5" w14:textId="77777777" w:rsidR="003A72A4" w:rsidRPr="003A72A4" w:rsidRDefault="003A72A4" w:rsidP="003A72A4">
            <w:pPr>
              <w:tabs>
                <w:tab w:val="left" w:pos="1365"/>
              </w:tabs>
              <w:jc w:val="center"/>
              <w:rPr>
                <w:lang w:eastAsia="en-US"/>
              </w:rPr>
            </w:pPr>
            <w:r w:rsidRPr="003A72A4">
              <w:rPr>
                <w:color w:val="000000"/>
              </w:rPr>
              <w:t>2102,80</w:t>
            </w:r>
          </w:p>
        </w:tc>
        <w:tc>
          <w:tcPr>
            <w:tcW w:w="1984" w:type="dxa"/>
            <w:vAlign w:val="center"/>
          </w:tcPr>
          <w:p w14:paraId="0298E713" w14:textId="77777777" w:rsidR="003A72A4" w:rsidRPr="003A72A4" w:rsidRDefault="003A72A4" w:rsidP="003A72A4">
            <w:pPr>
              <w:tabs>
                <w:tab w:val="left" w:pos="1365"/>
              </w:tabs>
              <w:jc w:val="center"/>
              <w:rPr>
                <w:color w:val="000000"/>
              </w:rPr>
            </w:pPr>
            <w:r w:rsidRPr="003A72A4">
              <w:rPr>
                <w:color w:val="000000"/>
              </w:rPr>
              <w:t>2262,61</w:t>
            </w:r>
          </w:p>
        </w:tc>
      </w:tr>
      <w:tr w:rsidR="003A72A4" w:rsidRPr="003A72A4" w14:paraId="34DAC17B" w14:textId="77777777" w:rsidTr="003A72A4">
        <w:trPr>
          <w:trHeight w:val="70"/>
          <w:jc w:val="center"/>
        </w:trPr>
        <w:tc>
          <w:tcPr>
            <w:tcW w:w="710" w:type="dxa"/>
            <w:vAlign w:val="center"/>
          </w:tcPr>
          <w:p w14:paraId="04B14F73" w14:textId="77777777" w:rsidR="003A72A4" w:rsidRPr="003A72A4" w:rsidRDefault="003A72A4" w:rsidP="003A72A4">
            <w:pPr>
              <w:tabs>
                <w:tab w:val="left" w:pos="1365"/>
              </w:tabs>
              <w:jc w:val="center"/>
              <w:rPr>
                <w:lang w:eastAsia="en-US"/>
              </w:rPr>
            </w:pPr>
            <w:r w:rsidRPr="003A72A4">
              <w:rPr>
                <w:lang w:eastAsia="en-US"/>
              </w:rPr>
              <w:t>2.3.</w:t>
            </w:r>
          </w:p>
        </w:tc>
        <w:tc>
          <w:tcPr>
            <w:tcW w:w="3118" w:type="dxa"/>
            <w:vAlign w:val="center"/>
          </w:tcPr>
          <w:p w14:paraId="2141AA93" w14:textId="77777777" w:rsidR="003A72A4" w:rsidRPr="003A72A4" w:rsidRDefault="003A72A4" w:rsidP="003A72A4">
            <w:pPr>
              <w:tabs>
                <w:tab w:val="left" w:pos="1365"/>
              </w:tabs>
              <w:rPr>
                <w:bCs/>
              </w:rPr>
            </w:pPr>
            <w:r w:rsidRPr="003A72A4">
              <w:rPr>
                <w:bCs/>
              </w:rPr>
              <w:t>ООО «ТЭК»,                          ИНН</w:t>
            </w:r>
            <w:r w:rsidRPr="003A72A4">
              <w:rPr>
                <w:lang w:eastAsia="en-US"/>
              </w:rPr>
              <w:t xml:space="preserve"> </w:t>
            </w:r>
            <w:r w:rsidRPr="003A72A4">
              <w:rPr>
                <w:bCs/>
              </w:rPr>
              <w:t>4213010025</w:t>
            </w:r>
            <w:r w:rsidRPr="003A72A4">
              <w:rPr>
                <w:lang w:eastAsia="en-US"/>
              </w:rPr>
              <w:t xml:space="preserve">                 </w:t>
            </w:r>
          </w:p>
        </w:tc>
        <w:tc>
          <w:tcPr>
            <w:tcW w:w="1985" w:type="dxa"/>
            <w:vAlign w:val="center"/>
          </w:tcPr>
          <w:p w14:paraId="6F397AED" w14:textId="77777777" w:rsidR="003A72A4" w:rsidRPr="003A72A4" w:rsidRDefault="003A72A4" w:rsidP="003A72A4">
            <w:pPr>
              <w:tabs>
                <w:tab w:val="left" w:pos="1365"/>
              </w:tabs>
              <w:jc w:val="center"/>
              <w:rPr>
                <w:color w:val="000000"/>
              </w:rPr>
            </w:pPr>
          </w:p>
          <w:p w14:paraId="0B2DD8C7" w14:textId="77777777" w:rsidR="003A72A4" w:rsidRPr="003A72A4" w:rsidRDefault="003A72A4" w:rsidP="003A72A4">
            <w:pPr>
              <w:tabs>
                <w:tab w:val="left" w:pos="1365"/>
              </w:tabs>
              <w:jc w:val="center"/>
              <w:rPr>
                <w:color w:val="000000"/>
              </w:rPr>
            </w:pPr>
            <w:r w:rsidRPr="003A72A4">
              <w:rPr>
                <w:color w:val="000000"/>
              </w:rPr>
              <w:t>руб/Гкал</w:t>
            </w:r>
          </w:p>
          <w:p w14:paraId="78E1F560" w14:textId="77777777" w:rsidR="003A72A4" w:rsidRPr="003A72A4" w:rsidRDefault="003A72A4" w:rsidP="003A72A4">
            <w:pPr>
              <w:tabs>
                <w:tab w:val="left" w:pos="1365"/>
              </w:tabs>
              <w:jc w:val="center"/>
              <w:rPr>
                <w:color w:val="000000"/>
              </w:rPr>
            </w:pPr>
          </w:p>
        </w:tc>
        <w:tc>
          <w:tcPr>
            <w:tcW w:w="1984" w:type="dxa"/>
            <w:vAlign w:val="center"/>
          </w:tcPr>
          <w:p w14:paraId="0F8F4EBA" w14:textId="77777777" w:rsidR="003A72A4" w:rsidRPr="003A72A4" w:rsidRDefault="003A72A4" w:rsidP="003A72A4">
            <w:pPr>
              <w:tabs>
                <w:tab w:val="left" w:pos="1365"/>
              </w:tabs>
              <w:jc w:val="center"/>
              <w:rPr>
                <w:color w:val="000000"/>
              </w:rPr>
            </w:pPr>
            <w:r w:rsidRPr="003A72A4">
              <w:rPr>
                <w:color w:val="000000"/>
              </w:rPr>
              <w:t>1940,00</w:t>
            </w:r>
          </w:p>
        </w:tc>
        <w:tc>
          <w:tcPr>
            <w:tcW w:w="1984" w:type="dxa"/>
            <w:vAlign w:val="center"/>
          </w:tcPr>
          <w:p w14:paraId="07CBE9F3" w14:textId="77777777" w:rsidR="003A72A4" w:rsidRPr="003A72A4" w:rsidRDefault="003A72A4" w:rsidP="003A72A4">
            <w:pPr>
              <w:tabs>
                <w:tab w:val="left" w:pos="1365"/>
              </w:tabs>
              <w:jc w:val="center"/>
              <w:rPr>
                <w:color w:val="000000"/>
              </w:rPr>
            </w:pPr>
            <w:r w:rsidRPr="003A72A4">
              <w:rPr>
                <w:color w:val="000000"/>
              </w:rPr>
              <w:t>2087,44</w:t>
            </w:r>
          </w:p>
        </w:tc>
      </w:tr>
      <w:tr w:rsidR="003A72A4" w:rsidRPr="003A72A4" w14:paraId="35DFD53E" w14:textId="77777777" w:rsidTr="003A72A4">
        <w:trPr>
          <w:trHeight w:val="497"/>
          <w:jc w:val="center"/>
        </w:trPr>
        <w:tc>
          <w:tcPr>
            <w:tcW w:w="710" w:type="dxa"/>
            <w:vAlign w:val="center"/>
          </w:tcPr>
          <w:p w14:paraId="473D59FC" w14:textId="77777777" w:rsidR="003A72A4" w:rsidRPr="003A72A4" w:rsidRDefault="003A72A4" w:rsidP="003A72A4">
            <w:pPr>
              <w:tabs>
                <w:tab w:val="left" w:pos="1365"/>
              </w:tabs>
              <w:jc w:val="center"/>
              <w:rPr>
                <w:lang w:eastAsia="en-US"/>
              </w:rPr>
            </w:pPr>
            <w:r w:rsidRPr="003A72A4">
              <w:rPr>
                <w:lang w:eastAsia="en-US"/>
              </w:rPr>
              <w:t>2.4.</w:t>
            </w:r>
          </w:p>
        </w:tc>
        <w:tc>
          <w:tcPr>
            <w:tcW w:w="3118" w:type="dxa"/>
            <w:vAlign w:val="center"/>
          </w:tcPr>
          <w:p w14:paraId="17B1EB45" w14:textId="77777777" w:rsidR="003A72A4" w:rsidRPr="003A72A4" w:rsidRDefault="003A72A4" w:rsidP="003A72A4">
            <w:pPr>
              <w:tabs>
                <w:tab w:val="left" w:pos="1365"/>
              </w:tabs>
              <w:rPr>
                <w:lang w:eastAsia="en-US"/>
              </w:rPr>
            </w:pPr>
            <w:r w:rsidRPr="003A72A4">
              <w:rPr>
                <w:lang w:eastAsia="en-US"/>
              </w:rPr>
              <w:t>ООО «ЖКХ Тамбар»,             ИНН 4243006153</w:t>
            </w:r>
          </w:p>
        </w:tc>
        <w:tc>
          <w:tcPr>
            <w:tcW w:w="1985" w:type="dxa"/>
            <w:vAlign w:val="center"/>
          </w:tcPr>
          <w:p w14:paraId="1F9B7DED" w14:textId="77777777" w:rsidR="003A72A4" w:rsidRPr="003A72A4" w:rsidRDefault="003A72A4" w:rsidP="003A72A4">
            <w:pPr>
              <w:tabs>
                <w:tab w:val="left" w:pos="1365"/>
              </w:tabs>
              <w:jc w:val="center"/>
              <w:rPr>
                <w:color w:val="000000"/>
              </w:rPr>
            </w:pPr>
          </w:p>
          <w:p w14:paraId="2B3AA7FE" w14:textId="77777777" w:rsidR="003A72A4" w:rsidRPr="003A72A4" w:rsidRDefault="003A72A4" w:rsidP="003A72A4">
            <w:pPr>
              <w:tabs>
                <w:tab w:val="left" w:pos="1365"/>
              </w:tabs>
              <w:jc w:val="center"/>
              <w:rPr>
                <w:color w:val="000000"/>
              </w:rPr>
            </w:pPr>
            <w:r w:rsidRPr="003A72A4">
              <w:rPr>
                <w:color w:val="000000"/>
              </w:rPr>
              <w:t>руб/Гкал</w:t>
            </w:r>
          </w:p>
          <w:p w14:paraId="044B8C46" w14:textId="77777777" w:rsidR="003A72A4" w:rsidRPr="003A72A4" w:rsidRDefault="003A72A4" w:rsidP="003A72A4">
            <w:pPr>
              <w:tabs>
                <w:tab w:val="left" w:pos="1365"/>
              </w:tabs>
              <w:jc w:val="center"/>
              <w:rPr>
                <w:color w:val="000000"/>
              </w:rPr>
            </w:pPr>
          </w:p>
        </w:tc>
        <w:tc>
          <w:tcPr>
            <w:tcW w:w="1984" w:type="dxa"/>
            <w:vAlign w:val="center"/>
          </w:tcPr>
          <w:p w14:paraId="61511A77" w14:textId="77777777" w:rsidR="003A72A4" w:rsidRPr="003A72A4" w:rsidRDefault="003A72A4" w:rsidP="003A72A4">
            <w:pPr>
              <w:tabs>
                <w:tab w:val="left" w:pos="1365"/>
              </w:tabs>
              <w:jc w:val="center"/>
              <w:rPr>
                <w:color w:val="000000"/>
              </w:rPr>
            </w:pPr>
            <w:r w:rsidRPr="003A72A4">
              <w:rPr>
                <w:color w:val="000000"/>
              </w:rPr>
              <w:t>2155,20</w:t>
            </w:r>
          </w:p>
        </w:tc>
        <w:tc>
          <w:tcPr>
            <w:tcW w:w="1984" w:type="dxa"/>
            <w:vAlign w:val="center"/>
          </w:tcPr>
          <w:p w14:paraId="7F713A8B" w14:textId="77777777" w:rsidR="003A72A4" w:rsidRPr="003A72A4" w:rsidRDefault="003A72A4" w:rsidP="003A72A4">
            <w:pPr>
              <w:tabs>
                <w:tab w:val="left" w:pos="1365"/>
              </w:tabs>
              <w:jc w:val="center"/>
              <w:rPr>
                <w:color w:val="000000"/>
              </w:rPr>
            </w:pPr>
            <w:r w:rsidRPr="003A72A4">
              <w:rPr>
                <w:color w:val="000000"/>
              </w:rPr>
              <w:t>2319,00</w:t>
            </w:r>
          </w:p>
        </w:tc>
      </w:tr>
    </w:tbl>
    <w:p w14:paraId="670470FB" w14:textId="77777777" w:rsidR="003A72A4" w:rsidRPr="003A72A4" w:rsidRDefault="003A72A4" w:rsidP="003A72A4">
      <w:pPr>
        <w:rPr>
          <w:sz w:val="28"/>
          <w:szCs w:val="28"/>
          <w:lang w:eastAsia="en-US"/>
        </w:rPr>
      </w:pPr>
    </w:p>
    <w:p w14:paraId="306F35A3" w14:textId="77777777" w:rsidR="003A72A4" w:rsidRPr="003A72A4" w:rsidRDefault="003A72A4" w:rsidP="003A72A4">
      <w:pPr>
        <w:ind w:left="-142" w:right="-2" w:firstLine="425"/>
        <w:jc w:val="both"/>
        <w:rPr>
          <w:sz w:val="28"/>
          <w:szCs w:val="28"/>
          <w:lang w:eastAsia="en-US"/>
        </w:rPr>
      </w:pPr>
      <w:r w:rsidRPr="003A72A4">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356969A2" w14:textId="77777777" w:rsidR="003A72A4" w:rsidRPr="003A72A4" w:rsidRDefault="003A72A4" w:rsidP="003A72A4">
      <w:pPr>
        <w:ind w:left="-142" w:right="-2" w:firstLine="425"/>
        <w:jc w:val="both"/>
        <w:rPr>
          <w:sz w:val="28"/>
          <w:szCs w:val="28"/>
          <w:lang w:eastAsia="en-US"/>
        </w:rPr>
      </w:pPr>
      <w:r w:rsidRPr="003A72A4">
        <w:rPr>
          <w:sz w:val="28"/>
          <w:szCs w:val="28"/>
          <w:lang w:eastAsia="en-US"/>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28064744" w14:textId="77777777" w:rsidR="003A72A4" w:rsidRPr="003A72A4" w:rsidRDefault="003A72A4" w:rsidP="003A72A4">
      <w:pPr>
        <w:ind w:left="709" w:right="-2" w:firstLine="425"/>
        <w:jc w:val="both"/>
        <w:rPr>
          <w:sz w:val="28"/>
          <w:szCs w:val="28"/>
          <w:lang w:eastAsia="en-US"/>
        </w:rPr>
      </w:pPr>
    </w:p>
    <w:bookmarkEnd w:id="0"/>
    <w:bookmarkEnd w:id="1"/>
    <w:p w14:paraId="79F37292" w14:textId="77777777" w:rsidR="003A72A4" w:rsidRDefault="003A72A4" w:rsidP="003A72A4">
      <w:pPr>
        <w:ind w:left="709" w:right="-2" w:firstLine="425"/>
        <w:jc w:val="both"/>
        <w:rPr>
          <w:sz w:val="28"/>
          <w:szCs w:val="28"/>
          <w:lang w:eastAsia="en-US"/>
        </w:rPr>
        <w:sectPr w:rsidR="003A72A4" w:rsidSect="000F6796">
          <w:pgSz w:w="11906" w:h="16838"/>
          <w:pgMar w:top="1134" w:right="850" w:bottom="1134" w:left="1560" w:header="708" w:footer="708" w:gutter="0"/>
          <w:cols w:space="708"/>
          <w:titlePg/>
          <w:docGrid w:linePitch="360"/>
        </w:sectPr>
      </w:pPr>
    </w:p>
    <w:p w14:paraId="0B7F440D" w14:textId="3FE1E5C1" w:rsidR="003A72A4" w:rsidRPr="00AE0629" w:rsidRDefault="003A72A4" w:rsidP="003A72A4">
      <w:pPr>
        <w:tabs>
          <w:tab w:val="left" w:pos="5580"/>
          <w:tab w:val="left" w:pos="9498"/>
        </w:tabs>
        <w:ind w:left="-4836" w:right="-569" w:firstLine="10365"/>
      </w:pPr>
      <w:r w:rsidRPr="00AE0629">
        <w:lastRenderedPageBreak/>
        <w:t xml:space="preserve">Приложение № </w:t>
      </w:r>
      <w:r>
        <w:t>30</w:t>
      </w:r>
      <w:r>
        <w:t>6</w:t>
      </w:r>
      <w:r>
        <w:t xml:space="preserve"> </w:t>
      </w:r>
      <w:r w:rsidRPr="00AE0629">
        <w:t xml:space="preserve">к протоколу № </w:t>
      </w:r>
      <w:r>
        <w:t>80</w:t>
      </w:r>
    </w:p>
    <w:p w14:paraId="2C6267B0" w14:textId="77777777" w:rsidR="003A72A4" w:rsidRPr="00AE0629" w:rsidRDefault="003A72A4" w:rsidP="003A72A4">
      <w:pPr>
        <w:tabs>
          <w:tab w:val="left" w:pos="5580"/>
          <w:tab w:val="left" w:pos="9498"/>
        </w:tabs>
        <w:ind w:left="-4836" w:right="-569" w:firstLine="10365"/>
      </w:pPr>
      <w:r w:rsidRPr="00AE0629">
        <w:t>заседания правления Региональной</w:t>
      </w:r>
    </w:p>
    <w:p w14:paraId="563090EB" w14:textId="77777777" w:rsidR="003A72A4" w:rsidRPr="00AE0629" w:rsidRDefault="003A72A4" w:rsidP="003A72A4">
      <w:pPr>
        <w:tabs>
          <w:tab w:val="left" w:pos="5580"/>
          <w:tab w:val="left" w:pos="9498"/>
        </w:tabs>
        <w:ind w:left="-4836" w:right="-569" w:firstLine="10365"/>
      </w:pPr>
      <w:r w:rsidRPr="00AE0629">
        <w:t>энергетической комиссии</w:t>
      </w:r>
    </w:p>
    <w:p w14:paraId="20347A3D" w14:textId="77777777" w:rsidR="003A72A4" w:rsidRDefault="003A72A4" w:rsidP="003A72A4">
      <w:pPr>
        <w:tabs>
          <w:tab w:val="left" w:pos="5580"/>
          <w:tab w:val="left" w:pos="9498"/>
        </w:tabs>
        <w:ind w:left="-4836" w:right="-569" w:firstLine="10365"/>
      </w:pPr>
      <w:r w:rsidRPr="00AE0629">
        <w:t xml:space="preserve">Кузбасса от </w:t>
      </w:r>
      <w:r>
        <w:t>19</w:t>
      </w:r>
      <w:r w:rsidRPr="00AE0629">
        <w:t>.1</w:t>
      </w:r>
      <w:r>
        <w:t>2</w:t>
      </w:r>
      <w:r w:rsidRPr="00AE0629">
        <w:t>.2023</w:t>
      </w:r>
    </w:p>
    <w:p w14:paraId="43B2FFF1" w14:textId="77777777" w:rsidR="00A53969" w:rsidRDefault="00A53969" w:rsidP="003A72A4">
      <w:pPr>
        <w:tabs>
          <w:tab w:val="left" w:pos="5580"/>
          <w:tab w:val="left" w:pos="9498"/>
        </w:tabs>
        <w:ind w:left="-4836" w:right="-569" w:firstLine="10365"/>
      </w:pPr>
    </w:p>
    <w:p w14:paraId="2CA4E5EB" w14:textId="77777777" w:rsidR="00A53969" w:rsidRPr="00A53969" w:rsidRDefault="00A53969" w:rsidP="00A53969">
      <w:pPr>
        <w:tabs>
          <w:tab w:val="left" w:pos="0"/>
        </w:tabs>
        <w:jc w:val="center"/>
        <w:rPr>
          <w:bCs/>
          <w:sz w:val="28"/>
          <w:szCs w:val="28"/>
        </w:rPr>
      </w:pPr>
      <w:r w:rsidRPr="00A53969">
        <w:rPr>
          <w:bCs/>
          <w:sz w:val="28"/>
          <w:szCs w:val="28"/>
        </w:rPr>
        <w:t>Льготные цены (тарифы)*</w:t>
      </w:r>
    </w:p>
    <w:p w14:paraId="4D1525D0" w14:textId="77777777" w:rsidR="00A53969" w:rsidRPr="00A53969" w:rsidRDefault="00A53969" w:rsidP="00A53969">
      <w:pPr>
        <w:tabs>
          <w:tab w:val="left" w:pos="0"/>
        </w:tabs>
        <w:jc w:val="center"/>
        <w:rPr>
          <w:bCs/>
          <w:sz w:val="28"/>
          <w:szCs w:val="28"/>
        </w:rPr>
      </w:pPr>
      <w:r w:rsidRPr="00A53969">
        <w:rPr>
          <w:bCs/>
          <w:sz w:val="28"/>
          <w:szCs w:val="28"/>
        </w:rPr>
        <w:t>на холодное водоснабжение, подвоз питьевой воды, водоотведение, горячее водоснабжение</w:t>
      </w:r>
      <w:r w:rsidRPr="00A53969">
        <w:rPr>
          <w:bCs/>
        </w:rPr>
        <w:t xml:space="preserve"> </w:t>
      </w:r>
      <w:r w:rsidRPr="00A53969">
        <w:rPr>
          <w:bCs/>
          <w:sz w:val="28"/>
          <w:szCs w:val="28"/>
        </w:rPr>
        <w:t>в открытой системе горячего водоснабжения, твердое топливо (уголь), сжиженный газ</w:t>
      </w:r>
    </w:p>
    <w:tbl>
      <w:tblPr>
        <w:tblStyle w:val="206"/>
        <w:tblpPr w:leftFromText="180" w:rightFromText="180" w:vertAnchor="text" w:horzAnchor="page" w:tblpX="1108" w:tblpY="203"/>
        <w:tblW w:w="9776" w:type="dxa"/>
        <w:tblLayout w:type="fixed"/>
        <w:tblLook w:val="04A0" w:firstRow="1" w:lastRow="0" w:firstColumn="1" w:lastColumn="0" w:noHBand="0" w:noVBand="1"/>
      </w:tblPr>
      <w:tblGrid>
        <w:gridCol w:w="988"/>
        <w:gridCol w:w="3118"/>
        <w:gridCol w:w="1559"/>
        <w:gridCol w:w="1985"/>
        <w:gridCol w:w="2126"/>
      </w:tblGrid>
      <w:tr w:rsidR="00A53969" w:rsidRPr="00A53969" w14:paraId="2F07E4FB" w14:textId="77777777" w:rsidTr="00607E21">
        <w:trPr>
          <w:trHeight w:val="324"/>
        </w:trPr>
        <w:tc>
          <w:tcPr>
            <w:tcW w:w="988" w:type="dxa"/>
            <w:vMerge w:val="restart"/>
            <w:vAlign w:val="center"/>
          </w:tcPr>
          <w:p w14:paraId="3F58744E" w14:textId="77777777" w:rsidR="00A53969" w:rsidRPr="00A53969" w:rsidRDefault="00A53969" w:rsidP="00A53969">
            <w:pPr>
              <w:jc w:val="center"/>
              <w:rPr>
                <w:bCs/>
              </w:rPr>
            </w:pPr>
            <w:r w:rsidRPr="00A53969">
              <w:rPr>
                <w:bCs/>
              </w:rPr>
              <w:t>№ п/п</w:t>
            </w:r>
          </w:p>
        </w:tc>
        <w:tc>
          <w:tcPr>
            <w:tcW w:w="3118" w:type="dxa"/>
            <w:vMerge w:val="restart"/>
            <w:vAlign w:val="center"/>
          </w:tcPr>
          <w:p w14:paraId="3F72A2B6" w14:textId="77777777" w:rsidR="00A53969" w:rsidRPr="00A53969" w:rsidRDefault="00A53969" w:rsidP="00A53969">
            <w:pPr>
              <w:tabs>
                <w:tab w:val="left" w:pos="0"/>
              </w:tabs>
              <w:jc w:val="center"/>
              <w:rPr>
                <w:bCs/>
              </w:rPr>
            </w:pPr>
            <w:r w:rsidRPr="00A53969">
              <w:rPr>
                <w:bCs/>
              </w:rPr>
              <w:t>Наименование регулируемой организации/</w:t>
            </w:r>
          </w:p>
          <w:p w14:paraId="2BD8F9CF" w14:textId="77777777" w:rsidR="00A53969" w:rsidRPr="00A53969" w:rsidRDefault="00A53969" w:rsidP="00A53969">
            <w:pPr>
              <w:tabs>
                <w:tab w:val="left" w:pos="0"/>
              </w:tabs>
              <w:jc w:val="center"/>
              <w:rPr>
                <w:bCs/>
              </w:rPr>
            </w:pPr>
            <w:r w:rsidRPr="00A53969">
              <w:rPr>
                <w:bCs/>
              </w:rPr>
              <w:t>конструктивные особенности многоквартирного дома или жилого дома</w:t>
            </w:r>
          </w:p>
        </w:tc>
        <w:tc>
          <w:tcPr>
            <w:tcW w:w="1559" w:type="dxa"/>
            <w:vMerge w:val="restart"/>
            <w:vAlign w:val="center"/>
          </w:tcPr>
          <w:p w14:paraId="3DF43DEF" w14:textId="77777777" w:rsidR="00A53969" w:rsidRPr="00A53969" w:rsidRDefault="00A53969" w:rsidP="00A53969">
            <w:pPr>
              <w:tabs>
                <w:tab w:val="left" w:pos="0"/>
              </w:tabs>
              <w:jc w:val="center"/>
              <w:rPr>
                <w:bCs/>
              </w:rPr>
            </w:pPr>
            <w:r w:rsidRPr="00A53969">
              <w:rPr>
                <w:bCs/>
              </w:rPr>
              <w:t xml:space="preserve">Единицы измерения </w:t>
            </w:r>
          </w:p>
        </w:tc>
        <w:tc>
          <w:tcPr>
            <w:tcW w:w="4111" w:type="dxa"/>
            <w:gridSpan w:val="2"/>
            <w:vAlign w:val="center"/>
          </w:tcPr>
          <w:p w14:paraId="5DF8DB74" w14:textId="77777777" w:rsidR="00A53969" w:rsidRPr="00A53969" w:rsidRDefault="00A53969" w:rsidP="00A53969">
            <w:pPr>
              <w:tabs>
                <w:tab w:val="left" w:pos="0"/>
              </w:tabs>
              <w:jc w:val="center"/>
              <w:rPr>
                <w:bCs/>
              </w:rPr>
            </w:pPr>
            <w:r w:rsidRPr="00A53969">
              <w:rPr>
                <w:bCs/>
              </w:rPr>
              <w:t>Льготные цены (тарифы)</w:t>
            </w:r>
          </w:p>
        </w:tc>
      </w:tr>
      <w:tr w:rsidR="00A53969" w:rsidRPr="00A53969" w14:paraId="1163B021" w14:textId="77777777" w:rsidTr="00607E21">
        <w:trPr>
          <w:trHeight w:val="650"/>
        </w:trPr>
        <w:tc>
          <w:tcPr>
            <w:tcW w:w="988" w:type="dxa"/>
            <w:vMerge/>
            <w:vAlign w:val="center"/>
          </w:tcPr>
          <w:p w14:paraId="5CE843FA" w14:textId="77777777" w:rsidR="00A53969" w:rsidRPr="00A53969" w:rsidRDefault="00A53969" w:rsidP="00A53969">
            <w:pPr>
              <w:tabs>
                <w:tab w:val="left" w:pos="0"/>
              </w:tabs>
              <w:jc w:val="center"/>
              <w:rPr>
                <w:bCs/>
              </w:rPr>
            </w:pPr>
          </w:p>
        </w:tc>
        <w:tc>
          <w:tcPr>
            <w:tcW w:w="3118" w:type="dxa"/>
            <w:vMerge/>
            <w:vAlign w:val="center"/>
          </w:tcPr>
          <w:p w14:paraId="5584C302" w14:textId="77777777" w:rsidR="00A53969" w:rsidRPr="00A53969" w:rsidRDefault="00A53969" w:rsidP="00A53969">
            <w:pPr>
              <w:tabs>
                <w:tab w:val="left" w:pos="0"/>
              </w:tabs>
              <w:jc w:val="center"/>
              <w:rPr>
                <w:bCs/>
              </w:rPr>
            </w:pPr>
          </w:p>
        </w:tc>
        <w:tc>
          <w:tcPr>
            <w:tcW w:w="1559" w:type="dxa"/>
            <w:vMerge/>
            <w:vAlign w:val="center"/>
          </w:tcPr>
          <w:p w14:paraId="613A00DC" w14:textId="77777777" w:rsidR="00A53969" w:rsidRPr="00A53969" w:rsidRDefault="00A53969" w:rsidP="00A53969">
            <w:pPr>
              <w:tabs>
                <w:tab w:val="left" w:pos="0"/>
              </w:tabs>
              <w:jc w:val="center"/>
              <w:rPr>
                <w:bCs/>
              </w:rPr>
            </w:pPr>
          </w:p>
        </w:tc>
        <w:tc>
          <w:tcPr>
            <w:tcW w:w="1985" w:type="dxa"/>
            <w:vAlign w:val="center"/>
          </w:tcPr>
          <w:p w14:paraId="093FEFA9" w14:textId="77777777" w:rsidR="00A53969" w:rsidRPr="00A53969" w:rsidRDefault="00A53969" w:rsidP="00A53969">
            <w:pPr>
              <w:tabs>
                <w:tab w:val="left" w:pos="0"/>
              </w:tabs>
              <w:jc w:val="center"/>
              <w:rPr>
                <w:bCs/>
              </w:rPr>
            </w:pPr>
            <w:r w:rsidRPr="00A53969">
              <w:rPr>
                <w:bCs/>
              </w:rPr>
              <w:t xml:space="preserve">с 01.01.2024 </w:t>
            </w:r>
          </w:p>
          <w:p w14:paraId="74D9E3E8" w14:textId="77777777" w:rsidR="00A53969" w:rsidRPr="00A53969" w:rsidRDefault="00A53969" w:rsidP="00A53969">
            <w:pPr>
              <w:tabs>
                <w:tab w:val="left" w:pos="0"/>
              </w:tabs>
              <w:jc w:val="center"/>
              <w:rPr>
                <w:bCs/>
              </w:rPr>
            </w:pPr>
            <w:r w:rsidRPr="00A53969">
              <w:rPr>
                <w:bCs/>
              </w:rPr>
              <w:t xml:space="preserve">по 30.06.2024 </w:t>
            </w:r>
          </w:p>
        </w:tc>
        <w:tc>
          <w:tcPr>
            <w:tcW w:w="2126" w:type="dxa"/>
            <w:vAlign w:val="center"/>
          </w:tcPr>
          <w:p w14:paraId="6609405A" w14:textId="77777777" w:rsidR="00A53969" w:rsidRPr="00A53969" w:rsidRDefault="00A53969" w:rsidP="00A53969">
            <w:pPr>
              <w:tabs>
                <w:tab w:val="left" w:pos="0"/>
              </w:tabs>
              <w:jc w:val="center"/>
              <w:rPr>
                <w:bCs/>
              </w:rPr>
            </w:pPr>
            <w:r w:rsidRPr="00A53969">
              <w:rPr>
                <w:bCs/>
              </w:rPr>
              <w:t xml:space="preserve">с 01.07.2024 </w:t>
            </w:r>
          </w:p>
          <w:p w14:paraId="0BF6AD51" w14:textId="77777777" w:rsidR="00A53969" w:rsidRPr="00A53969" w:rsidRDefault="00A53969" w:rsidP="00A53969">
            <w:pPr>
              <w:tabs>
                <w:tab w:val="left" w:pos="0"/>
              </w:tabs>
              <w:jc w:val="center"/>
              <w:rPr>
                <w:bCs/>
              </w:rPr>
            </w:pPr>
            <w:r w:rsidRPr="00A53969">
              <w:rPr>
                <w:bCs/>
              </w:rPr>
              <w:t xml:space="preserve">по 31.12.2024 </w:t>
            </w:r>
          </w:p>
        </w:tc>
      </w:tr>
      <w:tr w:rsidR="00A53969" w:rsidRPr="00A53969" w14:paraId="45BC2644" w14:textId="77777777" w:rsidTr="00607E21">
        <w:trPr>
          <w:trHeight w:val="114"/>
        </w:trPr>
        <w:tc>
          <w:tcPr>
            <w:tcW w:w="988" w:type="dxa"/>
            <w:vAlign w:val="center"/>
          </w:tcPr>
          <w:p w14:paraId="3868A234" w14:textId="77777777" w:rsidR="00A53969" w:rsidRPr="00A53969" w:rsidRDefault="00A53969" w:rsidP="00A53969">
            <w:pPr>
              <w:tabs>
                <w:tab w:val="left" w:pos="0"/>
              </w:tabs>
              <w:jc w:val="center"/>
              <w:rPr>
                <w:bCs/>
              </w:rPr>
            </w:pPr>
            <w:r w:rsidRPr="00A53969">
              <w:rPr>
                <w:bCs/>
              </w:rPr>
              <w:t>1</w:t>
            </w:r>
          </w:p>
        </w:tc>
        <w:tc>
          <w:tcPr>
            <w:tcW w:w="3118" w:type="dxa"/>
          </w:tcPr>
          <w:p w14:paraId="212371EB" w14:textId="77777777" w:rsidR="00A53969" w:rsidRPr="00A53969" w:rsidRDefault="00A53969" w:rsidP="00A53969">
            <w:pPr>
              <w:tabs>
                <w:tab w:val="left" w:pos="0"/>
              </w:tabs>
              <w:jc w:val="center"/>
              <w:rPr>
                <w:bCs/>
              </w:rPr>
            </w:pPr>
            <w:r w:rsidRPr="00A53969">
              <w:rPr>
                <w:bCs/>
              </w:rPr>
              <w:t>2</w:t>
            </w:r>
          </w:p>
        </w:tc>
        <w:tc>
          <w:tcPr>
            <w:tcW w:w="1559" w:type="dxa"/>
          </w:tcPr>
          <w:p w14:paraId="67D613B8" w14:textId="77777777" w:rsidR="00A53969" w:rsidRPr="00A53969" w:rsidRDefault="00A53969" w:rsidP="00A53969">
            <w:pPr>
              <w:tabs>
                <w:tab w:val="left" w:pos="0"/>
              </w:tabs>
              <w:jc w:val="center"/>
              <w:rPr>
                <w:bCs/>
              </w:rPr>
            </w:pPr>
            <w:r w:rsidRPr="00A53969">
              <w:rPr>
                <w:bCs/>
              </w:rPr>
              <w:t>3</w:t>
            </w:r>
          </w:p>
        </w:tc>
        <w:tc>
          <w:tcPr>
            <w:tcW w:w="1985" w:type="dxa"/>
          </w:tcPr>
          <w:p w14:paraId="1ABF6166" w14:textId="77777777" w:rsidR="00A53969" w:rsidRPr="00A53969" w:rsidRDefault="00A53969" w:rsidP="00A53969">
            <w:pPr>
              <w:tabs>
                <w:tab w:val="left" w:pos="0"/>
              </w:tabs>
              <w:jc w:val="center"/>
              <w:rPr>
                <w:bCs/>
              </w:rPr>
            </w:pPr>
            <w:r w:rsidRPr="00A53969">
              <w:rPr>
                <w:bCs/>
              </w:rPr>
              <w:t>4</w:t>
            </w:r>
          </w:p>
        </w:tc>
        <w:tc>
          <w:tcPr>
            <w:tcW w:w="2126" w:type="dxa"/>
          </w:tcPr>
          <w:p w14:paraId="3B083A94" w14:textId="77777777" w:rsidR="00A53969" w:rsidRPr="00A53969" w:rsidRDefault="00A53969" w:rsidP="00A53969">
            <w:pPr>
              <w:tabs>
                <w:tab w:val="left" w:pos="0"/>
              </w:tabs>
              <w:jc w:val="center"/>
              <w:rPr>
                <w:bCs/>
              </w:rPr>
            </w:pPr>
            <w:r w:rsidRPr="00A53969">
              <w:rPr>
                <w:bCs/>
              </w:rPr>
              <w:t>5</w:t>
            </w:r>
          </w:p>
        </w:tc>
      </w:tr>
      <w:tr w:rsidR="00A53969" w:rsidRPr="00A53969" w14:paraId="638CFE18" w14:textId="77777777" w:rsidTr="00607E21">
        <w:trPr>
          <w:trHeight w:val="280"/>
        </w:trPr>
        <w:tc>
          <w:tcPr>
            <w:tcW w:w="9776" w:type="dxa"/>
            <w:gridSpan w:val="5"/>
            <w:vAlign w:val="center"/>
          </w:tcPr>
          <w:p w14:paraId="5E14EB1F" w14:textId="77777777" w:rsidR="00A53969" w:rsidRPr="00A53969" w:rsidRDefault="00A53969" w:rsidP="00436D16">
            <w:pPr>
              <w:numPr>
                <w:ilvl w:val="0"/>
                <w:numId w:val="25"/>
              </w:numPr>
              <w:tabs>
                <w:tab w:val="left" w:pos="0"/>
              </w:tabs>
              <w:contextualSpacing/>
              <w:jc w:val="center"/>
              <w:rPr>
                <w:bCs/>
              </w:rPr>
            </w:pPr>
            <w:r w:rsidRPr="00A53969">
              <w:rPr>
                <w:bCs/>
              </w:rPr>
              <w:t>Холодное водоснабжение. Питьевая вода</w:t>
            </w:r>
          </w:p>
        </w:tc>
      </w:tr>
      <w:tr w:rsidR="00A53969" w:rsidRPr="00A53969" w14:paraId="40285ABD" w14:textId="77777777" w:rsidTr="00607E21">
        <w:trPr>
          <w:trHeight w:val="144"/>
        </w:trPr>
        <w:tc>
          <w:tcPr>
            <w:tcW w:w="988" w:type="dxa"/>
            <w:vAlign w:val="center"/>
          </w:tcPr>
          <w:p w14:paraId="32FCC5E5" w14:textId="77777777" w:rsidR="00A53969" w:rsidRPr="00A53969" w:rsidRDefault="00A53969" w:rsidP="00A53969">
            <w:pPr>
              <w:tabs>
                <w:tab w:val="left" w:pos="0"/>
              </w:tabs>
              <w:jc w:val="center"/>
              <w:rPr>
                <w:bCs/>
              </w:rPr>
            </w:pPr>
            <w:r w:rsidRPr="00A53969">
              <w:rPr>
                <w:bCs/>
              </w:rPr>
              <w:t>1.1.</w:t>
            </w:r>
          </w:p>
        </w:tc>
        <w:tc>
          <w:tcPr>
            <w:tcW w:w="3118" w:type="dxa"/>
            <w:vAlign w:val="center"/>
          </w:tcPr>
          <w:p w14:paraId="2640C09A" w14:textId="77777777" w:rsidR="00A53969" w:rsidRPr="00A53969" w:rsidRDefault="00A53969" w:rsidP="00A53969">
            <w:pPr>
              <w:autoSpaceDE w:val="0"/>
              <w:autoSpaceDN w:val="0"/>
              <w:adjustRightInd w:val="0"/>
              <w:rPr>
                <w:bCs/>
              </w:rPr>
            </w:pPr>
            <w:r w:rsidRPr="00A53969">
              <w:rPr>
                <w:rFonts w:eastAsiaTheme="minorHAnsi"/>
                <w:lang w:eastAsia="en-US"/>
              </w:rPr>
              <w:t>ООО «Ресурс-Гарант», ИНН 4213010240</w:t>
            </w:r>
          </w:p>
        </w:tc>
        <w:tc>
          <w:tcPr>
            <w:tcW w:w="1559" w:type="dxa"/>
            <w:vAlign w:val="center"/>
          </w:tcPr>
          <w:p w14:paraId="1D29A8B1" w14:textId="77777777" w:rsidR="00A53969" w:rsidRPr="00A53969" w:rsidRDefault="00A53969" w:rsidP="00A53969">
            <w:pPr>
              <w:tabs>
                <w:tab w:val="left" w:pos="0"/>
              </w:tabs>
              <w:jc w:val="center"/>
              <w:rPr>
                <w:bCs/>
              </w:rPr>
            </w:pPr>
            <w:r w:rsidRPr="00A53969">
              <w:rPr>
                <w:rFonts w:eastAsiaTheme="minorHAnsi"/>
                <w:lang w:eastAsia="en-US"/>
              </w:rPr>
              <w:t>руб./м</w:t>
            </w:r>
            <w:r w:rsidRPr="00A53969">
              <w:rPr>
                <w:rFonts w:eastAsiaTheme="minorHAnsi"/>
                <w:vertAlign w:val="superscript"/>
                <w:lang w:eastAsia="en-US"/>
              </w:rPr>
              <w:t>3</w:t>
            </w:r>
          </w:p>
        </w:tc>
        <w:tc>
          <w:tcPr>
            <w:tcW w:w="1985" w:type="dxa"/>
            <w:vAlign w:val="center"/>
          </w:tcPr>
          <w:p w14:paraId="6239527C" w14:textId="77777777" w:rsidR="00A53969" w:rsidRPr="00A53969" w:rsidRDefault="00A53969" w:rsidP="00A53969">
            <w:pPr>
              <w:tabs>
                <w:tab w:val="left" w:pos="0"/>
              </w:tabs>
              <w:jc w:val="center"/>
              <w:rPr>
                <w:bCs/>
              </w:rPr>
            </w:pPr>
            <w:r w:rsidRPr="00A53969">
              <w:rPr>
                <w:rFonts w:eastAsiaTheme="minorHAnsi"/>
                <w:lang w:eastAsia="en-US"/>
              </w:rPr>
              <w:t>20,89</w:t>
            </w:r>
          </w:p>
        </w:tc>
        <w:tc>
          <w:tcPr>
            <w:tcW w:w="2126" w:type="dxa"/>
            <w:vAlign w:val="center"/>
          </w:tcPr>
          <w:p w14:paraId="4C1E4420" w14:textId="77777777" w:rsidR="00A53969" w:rsidRPr="00A53969" w:rsidRDefault="00A53969" w:rsidP="00A53969">
            <w:pPr>
              <w:tabs>
                <w:tab w:val="left" w:pos="0"/>
              </w:tabs>
              <w:jc w:val="center"/>
              <w:rPr>
                <w:rFonts w:eastAsiaTheme="minorHAnsi"/>
                <w:lang w:eastAsia="en-US"/>
              </w:rPr>
            </w:pPr>
            <w:r w:rsidRPr="00A53969">
              <w:rPr>
                <w:rFonts w:eastAsiaTheme="minorHAnsi"/>
                <w:lang w:eastAsia="en-US"/>
              </w:rPr>
              <w:t>22,48</w:t>
            </w:r>
          </w:p>
        </w:tc>
      </w:tr>
      <w:tr w:rsidR="00A53969" w:rsidRPr="00A53969" w14:paraId="6505AE72" w14:textId="77777777" w:rsidTr="00607E21">
        <w:trPr>
          <w:trHeight w:val="308"/>
        </w:trPr>
        <w:tc>
          <w:tcPr>
            <w:tcW w:w="9776" w:type="dxa"/>
            <w:gridSpan w:val="5"/>
            <w:vAlign w:val="center"/>
          </w:tcPr>
          <w:p w14:paraId="672DD9B4" w14:textId="77777777" w:rsidR="00A53969" w:rsidRPr="00A53969" w:rsidRDefault="00A53969" w:rsidP="00436D16">
            <w:pPr>
              <w:numPr>
                <w:ilvl w:val="0"/>
                <w:numId w:val="25"/>
              </w:numPr>
              <w:tabs>
                <w:tab w:val="left" w:pos="0"/>
              </w:tabs>
              <w:contextualSpacing/>
              <w:jc w:val="center"/>
              <w:rPr>
                <w:rFonts w:eastAsiaTheme="minorHAnsi"/>
                <w:lang w:eastAsia="en-US"/>
              </w:rPr>
            </w:pPr>
            <w:r w:rsidRPr="00A53969">
              <w:rPr>
                <w:rFonts w:eastAsiaTheme="minorHAnsi"/>
                <w:lang w:eastAsia="en-US"/>
              </w:rPr>
              <w:t>Подвоз питьевой воды</w:t>
            </w:r>
          </w:p>
        </w:tc>
      </w:tr>
      <w:tr w:rsidR="00A53969" w:rsidRPr="00A53969" w14:paraId="7471B2D3" w14:textId="77777777" w:rsidTr="00607E21">
        <w:trPr>
          <w:trHeight w:val="667"/>
        </w:trPr>
        <w:tc>
          <w:tcPr>
            <w:tcW w:w="988" w:type="dxa"/>
            <w:vAlign w:val="center"/>
          </w:tcPr>
          <w:p w14:paraId="26024660" w14:textId="77777777" w:rsidR="00A53969" w:rsidRPr="00A53969" w:rsidRDefault="00A53969" w:rsidP="00A53969">
            <w:pPr>
              <w:tabs>
                <w:tab w:val="left" w:pos="0"/>
              </w:tabs>
              <w:jc w:val="center"/>
              <w:rPr>
                <w:bCs/>
              </w:rPr>
            </w:pPr>
            <w:r w:rsidRPr="00A53969">
              <w:rPr>
                <w:bCs/>
              </w:rPr>
              <w:t>2.1.</w:t>
            </w:r>
          </w:p>
        </w:tc>
        <w:tc>
          <w:tcPr>
            <w:tcW w:w="3118" w:type="dxa"/>
            <w:tcBorders>
              <w:top w:val="single" w:sz="4" w:space="0" w:color="auto"/>
              <w:left w:val="single" w:sz="4" w:space="0" w:color="auto"/>
              <w:bottom w:val="single" w:sz="4" w:space="0" w:color="auto"/>
              <w:right w:val="single" w:sz="4" w:space="0" w:color="auto"/>
            </w:tcBorders>
            <w:vAlign w:val="center"/>
          </w:tcPr>
          <w:p w14:paraId="40528720" w14:textId="77777777" w:rsidR="00A53969" w:rsidRPr="00A53969" w:rsidRDefault="00A53969" w:rsidP="00A53969">
            <w:pPr>
              <w:autoSpaceDE w:val="0"/>
              <w:autoSpaceDN w:val="0"/>
              <w:adjustRightInd w:val="0"/>
              <w:rPr>
                <w:rFonts w:eastAsiaTheme="minorHAnsi"/>
                <w:lang w:eastAsia="en-US"/>
              </w:rPr>
            </w:pPr>
            <w:r w:rsidRPr="00A53969">
              <w:rPr>
                <w:rFonts w:eastAsiaTheme="minorHAnsi"/>
                <w:lang w:eastAsia="en-US"/>
              </w:rPr>
              <w:t>МУП «ТЖКХ» Тисульского муниципального района», ИНН 4213012375</w:t>
            </w:r>
          </w:p>
        </w:tc>
        <w:tc>
          <w:tcPr>
            <w:tcW w:w="1559" w:type="dxa"/>
            <w:tcBorders>
              <w:top w:val="single" w:sz="4" w:space="0" w:color="auto"/>
              <w:left w:val="single" w:sz="4" w:space="0" w:color="auto"/>
              <w:bottom w:val="single" w:sz="4" w:space="0" w:color="auto"/>
              <w:right w:val="single" w:sz="4" w:space="0" w:color="auto"/>
            </w:tcBorders>
            <w:vAlign w:val="center"/>
          </w:tcPr>
          <w:p w14:paraId="39169D95" w14:textId="77777777" w:rsidR="00A53969" w:rsidRPr="00A53969" w:rsidRDefault="00A53969" w:rsidP="00A53969">
            <w:pPr>
              <w:tabs>
                <w:tab w:val="left" w:pos="0"/>
              </w:tabs>
              <w:jc w:val="center"/>
              <w:rPr>
                <w:rFonts w:eastAsiaTheme="minorHAnsi"/>
                <w:lang w:eastAsia="en-US"/>
              </w:rPr>
            </w:pPr>
            <w:r w:rsidRPr="00A53969">
              <w:rPr>
                <w:rFonts w:eastAsiaTheme="minorHAnsi"/>
                <w:lang w:eastAsia="en-US"/>
              </w:rPr>
              <w:t>руб/м</w:t>
            </w:r>
            <w:r w:rsidRPr="00A53969">
              <w:rPr>
                <w:rFonts w:eastAsiaTheme="minorHAnsi"/>
                <w:vertAlign w:val="superscript"/>
                <w:lang w:eastAsia="en-US"/>
              </w:rPr>
              <w:t>3</w:t>
            </w:r>
          </w:p>
        </w:tc>
        <w:tc>
          <w:tcPr>
            <w:tcW w:w="1985" w:type="dxa"/>
            <w:vAlign w:val="center"/>
          </w:tcPr>
          <w:p w14:paraId="33A8377E" w14:textId="77777777" w:rsidR="00A53969" w:rsidRPr="00A53969" w:rsidRDefault="00A53969" w:rsidP="00A53969">
            <w:pPr>
              <w:tabs>
                <w:tab w:val="left" w:pos="0"/>
              </w:tabs>
              <w:jc w:val="center"/>
              <w:rPr>
                <w:rFonts w:eastAsiaTheme="minorHAnsi"/>
                <w:lang w:eastAsia="en-US"/>
              </w:rPr>
            </w:pPr>
            <w:r w:rsidRPr="00A53969">
              <w:rPr>
                <w:rFonts w:eastAsiaTheme="minorHAnsi"/>
                <w:lang w:eastAsia="en-US"/>
              </w:rPr>
              <w:t>20,89</w:t>
            </w:r>
          </w:p>
        </w:tc>
        <w:tc>
          <w:tcPr>
            <w:tcW w:w="2126" w:type="dxa"/>
            <w:vAlign w:val="center"/>
          </w:tcPr>
          <w:p w14:paraId="5765B8DC" w14:textId="77777777" w:rsidR="00A53969" w:rsidRPr="00A53969" w:rsidRDefault="00A53969" w:rsidP="00A53969">
            <w:pPr>
              <w:tabs>
                <w:tab w:val="left" w:pos="0"/>
              </w:tabs>
              <w:jc w:val="center"/>
              <w:rPr>
                <w:rFonts w:eastAsiaTheme="minorHAnsi"/>
                <w:lang w:eastAsia="en-US"/>
              </w:rPr>
            </w:pPr>
            <w:r w:rsidRPr="00A53969">
              <w:rPr>
                <w:rFonts w:eastAsiaTheme="minorHAnsi"/>
                <w:lang w:eastAsia="en-US"/>
              </w:rPr>
              <w:t>22,48</w:t>
            </w:r>
          </w:p>
        </w:tc>
      </w:tr>
      <w:tr w:rsidR="00A53969" w:rsidRPr="00A53969" w14:paraId="442CDAD3" w14:textId="77777777" w:rsidTr="00607E21">
        <w:trPr>
          <w:trHeight w:val="295"/>
        </w:trPr>
        <w:tc>
          <w:tcPr>
            <w:tcW w:w="9776" w:type="dxa"/>
            <w:gridSpan w:val="5"/>
            <w:vAlign w:val="center"/>
          </w:tcPr>
          <w:p w14:paraId="48E63FDD" w14:textId="77777777" w:rsidR="00A53969" w:rsidRPr="00A53969" w:rsidRDefault="00A53969" w:rsidP="00436D16">
            <w:pPr>
              <w:numPr>
                <w:ilvl w:val="0"/>
                <w:numId w:val="25"/>
              </w:numPr>
              <w:tabs>
                <w:tab w:val="left" w:pos="0"/>
              </w:tabs>
              <w:contextualSpacing/>
              <w:jc w:val="center"/>
              <w:rPr>
                <w:bCs/>
              </w:rPr>
            </w:pPr>
            <w:r w:rsidRPr="00A53969">
              <w:rPr>
                <w:bCs/>
              </w:rPr>
              <w:t>Водоотведение</w:t>
            </w:r>
          </w:p>
        </w:tc>
      </w:tr>
      <w:tr w:rsidR="00A53969" w:rsidRPr="00A53969" w14:paraId="318B6DC1" w14:textId="77777777" w:rsidTr="00607E21">
        <w:trPr>
          <w:trHeight w:val="699"/>
        </w:trPr>
        <w:tc>
          <w:tcPr>
            <w:tcW w:w="988" w:type="dxa"/>
            <w:vAlign w:val="center"/>
          </w:tcPr>
          <w:p w14:paraId="07D3ACD1" w14:textId="77777777" w:rsidR="00A53969" w:rsidRPr="00A53969" w:rsidRDefault="00A53969" w:rsidP="00A53969">
            <w:pPr>
              <w:tabs>
                <w:tab w:val="left" w:pos="0"/>
              </w:tabs>
              <w:jc w:val="center"/>
              <w:rPr>
                <w:bCs/>
              </w:rPr>
            </w:pPr>
            <w:r w:rsidRPr="00A53969">
              <w:rPr>
                <w:bCs/>
              </w:rPr>
              <w:t>3.1.</w:t>
            </w:r>
          </w:p>
        </w:tc>
        <w:tc>
          <w:tcPr>
            <w:tcW w:w="3118" w:type="dxa"/>
            <w:tcBorders>
              <w:top w:val="single" w:sz="4" w:space="0" w:color="auto"/>
              <w:left w:val="single" w:sz="4" w:space="0" w:color="auto"/>
              <w:bottom w:val="single" w:sz="4" w:space="0" w:color="auto"/>
              <w:right w:val="single" w:sz="4" w:space="0" w:color="auto"/>
            </w:tcBorders>
            <w:vAlign w:val="center"/>
          </w:tcPr>
          <w:p w14:paraId="5E99916F" w14:textId="77777777" w:rsidR="00A53969" w:rsidRPr="00A53969" w:rsidRDefault="00A53969" w:rsidP="00A53969">
            <w:pPr>
              <w:tabs>
                <w:tab w:val="left" w:pos="0"/>
              </w:tabs>
              <w:rPr>
                <w:bCs/>
              </w:rPr>
            </w:pPr>
            <w:r w:rsidRPr="00A53969">
              <w:rPr>
                <w:rFonts w:eastAsiaTheme="minorHAnsi"/>
                <w:lang w:eastAsia="en-US"/>
              </w:rPr>
              <w:t>МУП «ТЖКХ» Тисульского муниципального района», ИНН 4213012375</w:t>
            </w:r>
          </w:p>
        </w:tc>
        <w:tc>
          <w:tcPr>
            <w:tcW w:w="1559" w:type="dxa"/>
            <w:tcBorders>
              <w:top w:val="single" w:sz="4" w:space="0" w:color="auto"/>
              <w:left w:val="single" w:sz="4" w:space="0" w:color="auto"/>
              <w:bottom w:val="single" w:sz="4" w:space="0" w:color="auto"/>
              <w:right w:val="single" w:sz="4" w:space="0" w:color="auto"/>
            </w:tcBorders>
            <w:vAlign w:val="center"/>
          </w:tcPr>
          <w:p w14:paraId="446D426A" w14:textId="77777777" w:rsidR="00A53969" w:rsidRPr="00A53969" w:rsidRDefault="00A53969" w:rsidP="00A53969">
            <w:pPr>
              <w:tabs>
                <w:tab w:val="left" w:pos="0"/>
              </w:tabs>
              <w:jc w:val="center"/>
              <w:rPr>
                <w:bCs/>
              </w:rPr>
            </w:pPr>
            <w:r w:rsidRPr="00A53969">
              <w:rPr>
                <w:rFonts w:eastAsiaTheme="minorHAnsi"/>
                <w:lang w:eastAsia="en-US"/>
              </w:rPr>
              <w:t>руб/м</w:t>
            </w:r>
            <w:r w:rsidRPr="00A53969">
              <w:rPr>
                <w:rFonts w:eastAsiaTheme="minorHAnsi"/>
                <w:vertAlign w:val="superscript"/>
                <w:lang w:eastAsia="en-US"/>
              </w:rPr>
              <w:t>3</w:t>
            </w:r>
          </w:p>
        </w:tc>
        <w:tc>
          <w:tcPr>
            <w:tcW w:w="1985" w:type="dxa"/>
            <w:tcBorders>
              <w:top w:val="single" w:sz="4" w:space="0" w:color="auto"/>
              <w:left w:val="single" w:sz="4" w:space="0" w:color="auto"/>
              <w:bottom w:val="single" w:sz="4" w:space="0" w:color="auto"/>
              <w:right w:val="single" w:sz="4" w:space="0" w:color="auto"/>
            </w:tcBorders>
            <w:vAlign w:val="center"/>
          </w:tcPr>
          <w:p w14:paraId="2E99B659" w14:textId="77777777" w:rsidR="00A53969" w:rsidRPr="00A53969" w:rsidRDefault="00A53969" w:rsidP="00A53969">
            <w:pPr>
              <w:tabs>
                <w:tab w:val="left" w:pos="0"/>
              </w:tabs>
              <w:jc w:val="center"/>
              <w:rPr>
                <w:bCs/>
              </w:rPr>
            </w:pPr>
            <w:r w:rsidRPr="00A53969">
              <w:rPr>
                <w:rFonts w:eastAsiaTheme="minorHAnsi"/>
                <w:lang w:eastAsia="en-US"/>
              </w:rPr>
              <w:t>7,52</w:t>
            </w:r>
          </w:p>
        </w:tc>
        <w:tc>
          <w:tcPr>
            <w:tcW w:w="2126" w:type="dxa"/>
            <w:tcBorders>
              <w:top w:val="single" w:sz="4" w:space="0" w:color="auto"/>
              <w:left w:val="single" w:sz="4" w:space="0" w:color="auto"/>
              <w:bottom w:val="single" w:sz="4" w:space="0" w:color="auto"/>
              <w:right w:val="single" w:sz="4" w:space="0" w:color="auto"/>
            </w:tcBorders>
            <w:vAlign w:val="center"/>
          </w:tcPr>
          <w:p w14:paraId="59F54601" w14:textId="77777777" w:rsidR="00A53969" w:rsidRPr="00A53969" w:rsidRDefault="00A53969" w:rsidP="00A53969">
            <w:pPr>
              <w:tabs>
                <w:tab w:val="left" w:pos="0"/>
              </w:tabs>
              <w:jc w:val="center"/>
              <w:rPr>
                <w:rFonts w:eastAsiaTheme="minorHAnsi"/>
                <w:lang w:eastAsia="en-US"/>
              </w:rPr>
            </w:pPr>
            <w:r w:rsidRPr="00A53969">
              <w:rPr>
                <w:rFonts w:eastAsiaTheme="minorHAnsi"/>
                <w:lang w:eastAsia="en-US"/>
              </w:rPr>
              <w:t>8,09</w:t>
            </w:r>
          </w:p>
        </w:tc>
      </w:tr>
      <w:tr w:rsidR="00A53969" w:rsidRPr="00A53969" w14:paraId="53CFFC5B" w14:textId="77777777" w:rsidTr="00607E21">
        <w:trPr>
          <w:trHeight w:val="427"/>
        </w:trPr>
        <w:tc>
          <w:tcPr>
            <w:tcW w:w="9776" w:type="dxa"/>
            <w:gridSpan w:val="5"/>
            <w:vAlign w:val="center"/>
          </w:tcPr>
          <w:p w14:paraId="4CFE5357" w14:textId="77777777" w:rsidR="00A53969" w:rsidRPr="00A53969" w:rsidRDefault="00A53969" w:rsidP="00A53969">
            <w:pPr>
              <w:tabs>
                <w:tab w:val="left" w:pos="0"/>
              </w:tabs>
              <w:jc w:val="center"/>
              <w:rPr>
                <w:bCs/>
              </w:rPr>
            </w:pPr>
            <w:r w:rsidRPr="00A53969">
              <w:rPr>
                <w:bCs/>
              </w:rPr>
              <w:t>4. Горячее водоснабжение. Горячая вода в открытой системе горячего водоснабжения</w:t>
            </w:r>
          </w:p>
        </w:tc>
      </w:tr>
      <w:tr w:rsidR="00A53969" w:rsidRPr="00A53969" w14:paraId="453B26F0" w14:textId="77777777" w:rsidTr="00607E21">
        <w:trPr>
          <w:trHeight w:val="431"/>
        </w:trPr>
        <w:tc>
          <w:tcPr>
            <w:tcW w:w="9776" w:type="dxa"/>
            <w:gridSpan w:val="5"/>
            <w:vAlign w:val="center"/>
          </w:tcPr>
          <w:p w14:paraId="6D112166" w14:textId="77777777" w:rsidR="00A53969" w:rsidRPr="00A53969" w:rsidRDefault="00A53969" w:rsidP="00A53969">
            <w:pPr>
              <w:tabs>
                <w:tab w:val="left" w:pos="0"/>
              </w:tabs>
              <w:ind w:firstLine="22"/>
              <w:jc w:val="center"/>
              <w:rPr>
                <w:bCs/>
              </w:rPr>
            </w:pPr>
            <w:r w:rsidRPr="00A53969">
              <w:rPr>
                <w:bCs/>
              </w:rPr>
              <w:t>4.1. Реализуемая в пределах норматива потребления**</w:t>
            </w:r>
          </w:p>
        </w:tc>
      </w:tr>
      <w:tr w:rsidR="00A53969" w:rsidRPr="00A53969" w14:paraId="0B4AA007" w14:textId="77777777" w:rsidTr="00607E21">
        <w:trPr>
          <w:trHeight w:val="421"/>
        </w:trPr>
        <w:tc>
          <w:tcPr>
            <w:tcW w:w="988" w:type="dxa"/>
            <w:vAlign w:val="center"/>
          </w:tcPr>
          <w:p w14:paraId="095199C9" w14:textId="77777777" w:rsidR="00A53969" w:rsidRPr="00A53969" w:rsidRDefault="00A53969" w:rsidP="00A53969">
            <w:pPr>
              <w:tabs>
                <w:tab w:val="left" w:pos="0"/>
              </w:tabs>
              <w:jc w:val="center"/>
              <w:rPr>
                <w:bCs/>
              </w:rPr>
            </w:pPr>
            <w:r w:rsidRPr="00A53969">
              <w:rPr>
                <w:bCs/>
              </w:rPr>
              <w:t>4.1.1.</w:t>
            </w:r>
          </w:p>
        </w:tc>
        <w:tc>
          <w:tcPr>
            <w:tcW w:w="8788" w:type="dxa"/>
            <w:gridSpan w:val="4"/>
            <w:vAlign w:val="center"/>
          </w:tcPr>
          <w:p w14:paraId="1A856A45" w14:textId="77777777" w:rsidR="00A53969" w:rsidRPr="00A53969" w:rsidRDefault="00A53969" w:rsidP="00A53969">
            <w:pPr>
              <w:tabs>
                <w:tab w:val="left" w:pos="0"/>
              </w:tabs>
              <w:rPr>
                <w:bCs/>
              </w:rPr>
            </w:pPr>
            <w:r w:rsidRPr="00A53969">
              <w:rPr>
                <w:bCs/>
              </w:rPr>
              <w:t xml:space="preserve">ООО «Енисей», ИНН 5405024680                 </w:t>
            </w:r>
          </w:p>
        </w:tc>
      </w:tr>
      <w:tr w:rsidR="00A53969" w:rsidRPr="00A53969" w14:paraId="2195E585" w14:textId="77777777" w:rsidTr="00607E21">
        <w:trPr>
          <w:trHeight w:val="851"/>
        </w:trPr>
        <w:tc>
          <w:tcPr>
            <w:tcW w:w="988" w:type="dxa"/>
            <w:vAlign w:val="center"/>
          </w:tcPr>
          <w:p w14:paraId="48E9E08B" w14:textId="77777777" w:rsidR="00A53969" w:rsidRPr="00A53969" w:rsidRDefault="00A53969" w:rsidP="00A53969">
            <w:pPr>
              <w:tabs>
                <w:tab w:val="left" w:pos="0"/>
              </w:tabs>
              <w:jc w:val="center"/>
              <w:rPr>
                <w:bCs/>
              </w:rPr>
            </w:pPr>
            <w:r w:rsidRPr="00A53969">
              <w:rPr>
                <w:bCs/>
              </w:rPr>
              <w:t>4.1.1.1.</w:t>
            </w:r>
          </w:p>
        </w:tc>
        <w:tc>
          <w:tcPr>
            <w:tcW w:w="3118" w:type="dxa"/>
            <w:vAlign w:val="center"/>
          </w:tcPr>
          <w:p w14:paraId="4F581095" w14:textId="77777777" w:rsidR="00A53969" w:rsidRPr="00A53969" w:rsidRDefault="00A53969" w:rsidP="00A53969">
            <w:pPr>
              <w:tabs>
                <w:tab w:val="left" w:pos="0"/>
              </w:tabs>
              <w:rPr>
                <w:bCs/>
              </w:rPr>
            </w:pPr>
            <w:r w:rsidRPr="00A53969">
              <w:rPr>
                <w:bCs/>
              </w:rPr>
              <w:t>с неизолированными стояками и полотенцесушителями</w:t>
            </w:r>
          </w:p>
        </w:tc>
        <w:tc>
          <w:tcPr>
            <w:tcW w:w="1559" w:type="dxa"/>
            <w:vAlign w:val="center"/>
          </w:tcPr>
          <w:p w14:paraId="0081070A" w14:textId="77777777" w:rsidR="00A53969" w:rsidRPr="00A53969" w:rsidRDefault="00A53969" w:rsidP="00A53969">
            <w:pPr>
              <w:tabs>
                <w:tab w:val="left" w:pos="0"/>
              </w:tabs>
              <w:jc w:val="center"/>
              <w:rPr>
                <w:bCs/>
              </w:rPr>
            </w:pPr>
            <w:r w:rsidRPr="00A53969">
              <w:rPr>
                <w:bCs/>
              </w:rPr>
              <w:t>руб/м</w:t>
            </w:r>
            <w:r w:rsidRPr="00A53969">
              <w:rPr>
                <w:bCs/>
                <w:vertAlign w:val="superscript"/>
              </w:rPr>
              <w:t>3</w:t>
            </w:r>
          </w:p>
        </w:tc>
        <w:tc>
          <w:tcPr>
            <w:tcW w:w="1985" w:type="dxa"/>
            <w:vAlign w:val="center"/>
          </w:tcPr>
          <w:p w14:paraId="70F7B51D" w14:textId="77777777" w:rsidR="00A53969" w:rsidRPr="00A53969" w:rsidRDefault="00A53969" w:rsidP="00A53969">
            <w:pPr>
              <w:tabs>
                <w:tab w:val="left" w:pos="0"/>
              </w:tabs>
              <w:jc w:val="center"/>
              <w:rPr>
                <w:bCs/>
              </w:rPr>
            </w:pPr>
            <w:r w:rsidRPr="00A53969">
              <w:rPr>
                <w:bCs/>
              </w:rPr>
              <w:t>101,97</w:t>
            </w:r>
          </w:p>
        </w:tc>
        <w:tc>
          <w:tcPr>
            <w:tcW w:w="2126" w:type="dxa"/>
            <w:vAlign w:val="center"/>
          </w:tcPr>
          <w:p w14:paraId="69EC195D" w14:textId="77777777" w:rsidR="00A53969" w:rsidRPr="00A53969" w:rsidRDefault="00A53969" w:rsidP="00A53969">
            <w:pPr>
              <w:tabs>
                <w:tab w:val="left" w:pos="0"/>
              </w:tabs>
              <w:jc w:val="center"/>
              <w:rPr>
                <w:bCs/>
              </w:rPr>
            </w:pPr>
            <w:r w:rsidRPr="00A53969">
              <w:rPr>
                <w:bCs/>
              </w:rPr>
              <w:t>109,72</w:t>
            </w:r>
          </w:p>
        </w:tc>
      </w:tr>
      <w:tr w:rsidR="00A53969" w:rsidRPr="00A53969" w14:paraId="1CECD415" w14:textId="77777777" w:rsidTr="00607E21">
        <w:trPr>
          <w:trHeight w:val="834"/>
        </w:trPr>
        <w:tc>
          <w:tcPr>
            <w:tcW w:w="988" w:type="dxa"/>
            <w:vAlign w:val="center"/>
          </w:tcPr>
          <w:p w14:paraId="0E92E5E7" w14:textId="77777777" w:rsidR="00A53969" w:rsidRPr="00A53969" w:rsidRDefault="00A53969" w:rsidP="00A53969">
            <w:pPr>
              <w:tabs>
                <w:tab w:val="left" w:pos="0"/>
              </w:tabs>
              <w:jc w:val="center"/>
              <w:rPr>
                <w:bCs/>
              </w:rPr>
            </w:pPr>
            <w:r w:rsidRPr="00A53969">
              <w:rPr>
                <w:bCs/>
              </w:rPr>
              <w:t>4.1.1.2.</w:t>
            </w:r>
          </w:p>
        </w:tc>
        <w:tc>
          <w:tcPr>
            <w:tcW w:w="3118" w:type="dxa"/>
            <w:vAlign w:val="center"/>
          </w:tcPr>
          <w:p w14:paraId="348A8671" w14:textId="77777777" w:rsidR="00A53969" w:rsidRPr="00A53969" w:rsidRDefault="00A53969" w:rsidP="00A53969">
            <w:pPr>
              <w:tabs>
                <w:tab w:val="left" w:pos="0"/>
              </w:tabs>
              <w:rPr>
                <w:bCs/>
              </w:rPr>
            </w:pPr>
            <w:r w:rsidRPr="00A53969">
              <w:rPr>
                <w:bCs/>
              </w:rPr>
              <w:t>с неизолированными стояками и без полотенцесушителей</w:t>
            </w:r>
          </w:p>
        </w:tc>
        <w:tc>
          <w:tcPr>
            <w:tcW w:w="1559" w:type="dxa"/>
            <w:vAlign w:val="center"/>
          </w:tcPr>
          <w:p w14:paraId="41546761" w14:textId="77777777" w:rsidR="00A53969" w:rsidRPr="00A53969" w:rsidRDefault="00A53969" w:rsidP="00A53969">
            <w:pPr>
              <w:tabs>
                <w:tab w:val="left" w:pos="0"/>
              </w:tabs>
              <w:jc w:val="center"/>
              <w:rPr>
                <w:bCs/>
              </w:rPr>
            </w:pPr>
            <w:r w:rsidRPr="00A53969">
              <w:rPr>
                <w:bCs/>
              </w:rPr>
              <w:t>руб/м</w:t>
            </w:r>
            <w:r w:rsidRPr="00A53969">
              <w:rPr>
                <w:bCs/>
                <w:vertAlign w:val="superscript"/>
              </w:rPr>
              <w:t>3</w:t>
            </w:r>
          </w:p>
        </w:tc>
        <w:tc>
          <w:tcPr>
            <w:tcW w:w="1985" w:type="dxa"/>
            <w:vAlign w:val="center"/>
          </w:tcPr>
          <w:p w14:paraId="5E0ED545" w14:textId="77777777" w:rsidR="00A53969" w:rsidRPr="00A53969" w:rsidRDefault="00A53969" w:rsidP="00A53969">
            <w:pPr>
              <w:tabs>
                <w:tab w:val="left" w:pos="0"/>
              </w:tabs>
              <w:jc w:val="center"/>
              <w:rPr>
                <w:bCs/>
              </w:rPr>
            </w:pPr>
            <w:r w:rsidRPr="00A53969">
              <w:rPr>
                <w:bCs/>
              </w:rPr>
              <w:t>101,97</w:t>
            </w:r>
          </w:p>
        </w:tc>
        <w:tc>
          <w:tcPr>
            <w:tcW w:w="2126" w:type="dxa"/>
            <w:vAlign w:val="center"/>
          </w:tcPr>
          <w:p w14:paraId="7A189A85" w14:textId="77777777" w:rsidR="00A53969" w:rsidRPr="00A53969" w:rsidRDefault="00A53969" w:rsidP="00A53969">
            <w:pPr>
              <w:tabs>
                <w:tab w:val="left" w:pos="0"/>
              </w:tabs>
              <w:jc w:val="center"/>
              <w:rPr>
                <w:bCs/>
              </w:rPr>
            </w:pPr>
            <w:r w:rsidRPr="00A53969">
              <w:rPr>
                <w:bCs/>
              </w:rPr>
              <w:t>109,72</w:t>
            </w:r>
          </w:p>
        </w:tc>
      </w:tr>
      <w:tr w:rsidR="00A53969" w:rsidRPr="00A53969" w14:paraId="0A9EEE6F" w14:textId="77777777" w:rsidTr="00607E21">
        <w:trPr>
          <w:trHeight w:val="449"/>
        </w:trPr>
        <w:tc>
          <w:tcPr>
            <w:tcW w:w="988" w:type="dxa"/>
            <w:vAlign w:val="center"/>
          </w:tcPr>
          <w:p w14:paraId="4490F588" w14:textId="77777777" w:rsidR="00A53969" w:rsidRPr="00A53969" w:rsidRDefault="00A53969" w:rsidP="00A53969">
            <w:pPr>
              <w:tabs>
                <w:tab w:val="left" w:pos="0"/>
              </w:tabs>
              <w:jc w:val="center"/>
              <w:rPr>
                <w:bCs/>
              </w:rPr>
            </w:pPr>
            <w:r w:rsidRPr="00A53969">
              <w:rPr>
                <w:bCs/>
              </w:rPr>
              <w:t>4.1.2.</w:t>
            </w:r>
          </w:p>
        </w:tc>
        <w:tc>
          <w:tcPr>
            <w:tcW w:w="8788" w:type="dxa"/>
            <w:gridSpan w:val="4"/>
            <w:vAlign w:val="center"/>
          </w:tcPr>
          <w:p w14:paraId="08283C53" w14:textId="77777777" w:rsidR="00A53969" w:rsidRPr="00A53969" w:rsidRDefault="00A53969" w:rsidP="00A53969">
            <w:pPr>
              <w:tabs>
                <w:tab w:val="left" w:pos="0"/>
              </w:tabs>
              <w:rPr>
                <w:bCs/>
              </w:rPr>
            </w:pPr>
            <w:r w:rsidRPr="00A53969">
              <w:rPr>
                <w:bCs/>
              </w:rPr>
              <w:t>ООО «Ресурс-Гарант», ИНН 4213010240</w:t>
            </w:r>
          </w:p>
        </w:tc>
      </w:tr>
      <w:tr w:rsidR="00A53969" w:rsidRPr="00A53969" w14:paraId="71643C7F" w14:textId="77777777" w:rsidTr="00607E21">
        <w:trPr>
          <w:trHeight w:val="797"/>
        </w:trPr>
        <w:tc>
          <w:tcPr>
            <w:tcW w:w="988" w:type="dxa"/>
            <w:vAlign w:val="center"/>
          </w:tcPr>
          <w:p w14:paraId="0E2DC73C" w14:textId="77777777" w:rsidR="00A53969" w:rsidRPr="00A53969" w:rsidRDefault="00A53969" w:rsidP="00A53969">
            <w:pPr>
              <w:tabs>
                <w:tab w:val="left" w:pos="0"/>
              </w:tabs>
              <w:jc w:val="center"/>
              <w:rPr>
                <w:bCs/>
              </w:rPr>
            </w:pPr>
            <w:r w:rsidRPr="00A53969">
              <w:rPr>
                <w:bCs/>
              </w:rPr>
              <w:t>4.1.2.1.</w:t>
            </w:r>
          </w:p>
        </w:tc>
        <w:tc>
          <w:tcPr>
            <w:tcW w:w="3118" w:type="dxa"/>
            <w:vAlign w:val="center"/>
          </w:tcPr>
          <w:p w14:paraId="0D40F109" w14:textId="77777777" w:rsidR="00A53969" w:rsidRPr="00A53969" w:rsidRDefault="00A53969" w:rsidP="00A53969">
            <w:pPr>
              <w:tabs>
                <w:tab w:val="left" w:pos="0"/>
              </w:tabs>
              <w:rPr>
                <w:bCs/>
              </w:rPr>
            </w:pPr>
            <w:r w:rsidRPr="00A53969">
              <w:rPr>
                <w:bCs/>
              </w:rPr>
              <w:t>с неизолированными стояками и полотенцесушителями</w:t>
            </w:r>
          </w:p>
        </w:tc>
        <w:tc>
          <w:tcPr>
            <w:tcW w:w="1559" w:type="dxa"/>
            <w:vAlign w:val="center"/>
          </w:tcPr>
          <w:p w14:paraId="0F6BAE81" w14:textId="77777777" w:rsidR="00A53969" w:rsidRPr="00A53969" w:rsidRDefault="00A53969" w:rsidP="00A53969">
            <w:pPr>
              <w:tabs>
                <w:tab w:val="left" w:pos="0"/>
              </w:tabs>
              <w:jc w:val="center"/>
              <w:rPr>
                <w:bCs/>
              </w:rPr>
            </w:pPr>
            <w:r w:rsidRPr="00A53969">
              <w:rPr>
                <w:bCs/>
              </w:rPr>
              <w:t>руб/м</w:t>
            </w:r>
            <w:r w:rsidRPr="00A53969">
              <w:rPr>
                <w:bCs/>
                <w:vertAlign w:val="superscript"/>
              </w:rPr>
              <w:t>3</w:t>
            </w:r>
          </w:p>
        </w:tc>
        <w:tc>
          <w:tcPr>
            <w:tcW w:w="1985" w:type="dxa"/>
            <w:vAlign w:val="center"/>
          </w:tcPr>
          <w:p w14:paraId="3112423D" w14:textId="77777777" w:rsidR="00A53969" w:rsidRPr="00A53969" w:rsidRDefault="00A53969" w:rsidP="00A53969">
            <w:pPr>
              <w:tabs>
                <w:tab w:val="left" w:pos="0"/>
              </w:tabs>
              <w:jc w:val="center"/>
              <w:rPr>
                <w:bCs/>
              </w:rPr>
            </w:pPr>
            <w:r w:rsidRPr="00A53969">
              <w:rPr>
                <w:bCs/>
              </w:rPr>
              <w:t>205,18</w:t>
            </w:r>
          </w:p>
        </w:tc>
        <w:tc>
          <w:tcPr>
            <w:tcW w:w="2126" w:type="dxa"/>
            <w:vAlign w:val="center"/>
          </w:tcPr>
          <w:p w14:paraId="2483DA8E" w14:textId="77777777" w:rsidR="00A53969" w:rsidRPr="00A53969" w:rsidRDefault="00A53969" w:rsidP="00A53969">
            <w:pPr>
              <w:tabs>
                <w:tab w:val="left" w:pos="0"/>
              </w:tabs>
              <w:jc w:val="center"/>
              <w:rPr>
                <w:bCs/>
              </w:rPr>
            </w:pPr>
            <w:r w:rsidRPr="00A53969">
              <w:rPr>
                <w:bCs/>
              </w:rPr>
              <w:t>220,77</w:t>
            </w:r>
          </w:p>
        </w:tc>
      </w:tr>
      <w:tr w:rsidR="00A53969" w:rsidRPr="00A53969" w14:paraId="33C7E269" w14:textId="77777777" w:rsidTr="00607E21">
        <w:trPr>
          <w:trHeight w:val="822"/>
        </w:trPr>
        <w:tc>
          <w:tcPr>
            <w:tcW w:w="988" w:type="dxa"/>
            <w:vAlign w:val="center"/>
          </w:tcPr>
          <w:p w14:paraId="2D71B5D8" w14:textId="77777777" w:rsidR="00A53969" w:rsidRPr="00A53969" w:rsidRDefault="00A53969" w:rsidP="00A53969">
            <w:pPr>
              <w:tabs>
                <w:tab w:val="left" w:pos="0"/>
              </w:tabs>
              <w:jc w:val="center"/>
              <w:rPr>
                <w:bCs/>
              </w:rPr>
            </w:pPr>
            <w:r w:rsidRPr="00A53969">
              <w:rPr>
                <w:bCs/>
              </w:rPr>
              <w:t>4.1.2.2.</w:t>
            </w:r>
          </w:p>
        </w:tc>
        <w:tc>
          <w:tcPr>
            <w:tcW w:w="3118" w:type="dxa"/>
            <w:vAlign w:val="center"/>
          </w:tcPr>
          <w:p w14:paraId="7E59F3E9" w14:textId="77777777" w:rsidR="00A53969" w:rsidRPr="00A53969" w:rsidRDefault="00A53969" w:rsidP="00A53969">
            <w:pPr>
              <w:tabs>
                <w:tab w:val="left" w:pos="0"/>
              </w:tabs>
              <w:rPr>
                <w:bCs/>
              </w:rPr>
            </w:pPr>
            <w:r w:rsidRPr="00A53969">
              <w:rPr>
                <w:bCs/>
              </w:rPr>
              <w:t>с неизолированными стояками и без полотенцесушителей</w:t>
            </w:r>
          </w:p>
        </w:tc>
        <w:tc>
          <w:tcPr>
            <w:tcW w:w="1559" w:type="dxa"/>
            <w:vAlign w:val="center"/>
          </w:tcPr>
          <w:p w14:paraId="5BEF26AE" w14:textId="77777777" w:rsidR="00A53969" w:rsidRPr="00A53969" w:rsidRDefault="00A53969" w:rsidP="00A53969">
            <w:pPr>
              <w:tabs>
                <w:tab w:val="left" w:pos="0"/>
              </w:tabs>
              <w:jc w:val="center"/>
              <w:rPr>
                <w:bCs/>
              </w:rPr>
            </w:pPr>
            <w:r w:rsidRPr="00A53969">
              <w:rPr>
                <w:bCs/>
              </w:rPr>
              <w:t>руб/м</w:t>
            </w:r>
            <w:r w:rsidRPr="00A53969">
              <w:rPr>
                <w:bCs/>
                <w:vertAlign w:val="superscript"/>
              </w:rPr>
              <w:t>3</w:t>
            </w:r>
          </w:p>
        </w:tc>
        <w:tc>
          <w:tcPr>
            <w:tcW w:w="1985" w:type="dxa"/>
            <w:vAlign w:val="center"/>
          </w:tcPr>
          <w:p w14:paraId="00ABD6ED" w14:textId="77777777" w:rsidR="00A53969" w:rsidRPr="00A53969" w:rsidRDefault="00A53969" w:rsidP="00A53969">
            <w:pPr>
              <w:tabs>
                <w:tab w:val="left" w:pos="0"/>
              </w:tabs>
              <w:jc w:val="center"/>
              <w:rPr>
                <w:bCs/>
              </w:rPr>
            </w:pPr>
            <w:r w:rsidRPr="00A53969">
              <w:rPr>
                <w:bCs/>
              </w:rPr>
              <w:t>211,34</w:t>
            </w:r>
          </w:p>
        </w:tc>
        <w:tc>
          <w:tcPr>
            <w:tcW w:w="2126" w:type="dxa"/>
            <w:vAlign w:val="center"/>
          </w:tcPr>
          <w:p w14:paraId="5B610349" w14:textId="77777777" w:rsidR="00A53969" w:rsidRPr="00A53969" w:rsidRDefault="00A53969" w:rsidP="00A53969">
            <w:pPr>
              <w:tabs>
                <w:tab w:val="left" w:pos="0"/>
              </w:tabs>
              <w:jc w:val="center"/>
              <w:rPr>
                <w:bCs/>
              </w:rPr>
            </w:pPr>
            <w:r w:rsidRPr="00A53969">
              <w:rPr>
                <w:bCs/>
              </w:rPr>
              <w:t>227,40</w:t>
            </w:r>
          </w:p>
        </w:tc>
      </w:tr>
      <w:tr w:rsidR="00A53969" w:rsidRPr="00A53969" w14:paraId="067F4915" w14:textId="77777777" w:rsidTr="00607E21">
        <w:trPr>
          <w:trHeight w:val="272"/>
        </w:trPr>
        <w:tc>
          <w:tcPr>
            <w:tcW w:w="988" w:type="dxa"/>
            <w:vAlign w:val="center"/>
          </w:tcPr>
          <w:p w14:paraId="1645A1C0" w14:textId="77777777" w:rsidR="00A53969" w:rsidRPr="00A53969" w:rsidRDefault="00A53969" w:rsidP="00A53969">
            <w:pPr>
              <w:tabs>
                <w:tab w:val="left" w:pos="0"/>
              </w:tabs>
              <w:jc w:val="center"/>
              <w:rPr>
                <w:bCs/>
              </w:rPr>
            </w:pPr>
            <w:r w:rsidRPr="00A53969">
              <w:rPr>
                <w:bCs/>
              </w:rPr>
              <w:t>1</w:t>
            </w:r>
          </w:p>
        </w:tc>
        <w:tc>
          <w:tcPr>
            <w:tcW w:w="3118" w:type="dxa"/>
            <w:vAlign w:val="center"/>
          </w:tcPr>
          <w:p w14:paraId="085B00CB" w14:textId="77777777" w:rsidR="00A53969" w:rsidRPr="00A53969" w:rsidRDefault="00A53969" w:rsidP="00A53969">
            <w:pPr>
              <w:tabs>
                <w:tab w:val="left" w:pos="0"/>
              </w:tabs>
              <w:jc w:val="center"/>
              <w:rPr>
                <w:bCs/>
              </w:rPr>
            </w:pPr>
            <w:r w:rsidRPr="00A53969">
              <w:rPr>
                <w:bCs/>
              </w:rPr>
              <w:t>2</w:t>
            </w:r>
          </w:p>
        </w:tc>
        <w:tc>
          <w:tcPr>
            <w:tcW w:w="1559" w:type="dxa"/>
            <w:vAlign w:val="center"/>
          </w:tcPr>
          <w:p w14:paraId="263A2E82" w14:textId="77777777" w:rsidR="00A53969" w:rsidRPr="00A53969" w:rsidRDefault="00A53969" w:rsidP="00A53969">
            <w:pPr>
              <w:tabs>
                <w:tab w:val="left" w:pos="0"/>
              </w:tabs>
              <w:jc w:val="center"/>
              <w:rPr>
                <w:bCs/>
              </w:rPr>
            </w:pPr>
            <w:r w:rsidRPr="00A53969">
              <w:rPr>
                <w:bCs/>
              </w:rPr>
              <w:t>3</w:t>
            </w:r>
          </w:p>
        </w:tc>
        <w:tc>
          <w:tcPr>
            <w:tcW w:w="1985" w:type="dxa"/>
            <w:vAlign w:val="center"/>
          </w:tcPr>
          <w:p w14:paraId="21170500" w14:textId="77777777" w:rsidR="00A53969" w:rsidRPr="00A53969" w:rsidRDefault="00A53969" w:rsidP="00A53969">
            <w:pPr>
              <w:tabs>
                <w:tab w:val="left" w:pos="0"/>
              </w:tabs>
              <w:jc w:val="center"/>
              <w:rPr>
                <w:bCs/>
              </w:rPr>
            </w:pPr>
            <w:r w:rsidRPr="00A53969">
              <w:rPr>
                <w:bCs/>
              </w:rPr>
              <w:t>4</w:t>
            </w:r>
          </w:p>
        </w:tc>
        <w:tc>
          <w:tcPr>
            <w:tcW w:w="2126" w:type="dxa"/>
          </w:tcPr>
          <w:p w14:paraId="0B278754" w14:textId="77777777" w:rsidR="00A53969" w:rsidRPr="00A53969" w:rsidRDefault="00A53969" w:rsidP="00A53969">
            <w:pPr>
              <w:tabs>
                <w:tab w:val="left" w:pos="0"/>
              </w:tabs>
              <w:jc w:val="center"/>
              <w:rPr>
                <w:bCs/>
              </w:rPr>
            </w:pPr>
            <w:r w:rsidRPr="00A53969">
              <w:rPr>
                <w:bCs/>
              </w:rPr>
              <w:t>5</w:t>
            </w:r>
          </w:p>
        </w:tc>
      </w:tr>
      <w:tr w:rsidR="00A53969" w:rsidRPr="00A53969" w14:paraId="7A552064" w14:textId="77777777" w:rsidTr="00607E21">
        <w:trPr>
          <w:trHeight w:val="418"/>
        </w:trPr>
        <w:tc>
          <w:tcPr>
            <w:tcW w:w="988" w:type="dxa"/>
            <w:vAlign w:val="center"/>
          </w:tcPr>
          <w:p w14:paraId="5C235A82" w14:textId="77777777" w:rsidR="00A53969" w:rsidRPr="00A53969" w:rsidRDefault="00A53969" w:rsidP="00A53969">
            <w:pPr>
              <w:tabs>
                <w:tab w:val="left" w:pos="0"/>
              </w:tabs>
              <w:jc w:val="center"/>
              <w:rPr>
                <w:bCs/>
              </w:rPr>
            </w:pPr>
            <w:r w:rsidRPr="00A53969">
              <w:rPr>
                <w:bCs/>
              </w:rPr>
              <w:t>4.1.3.</w:t>
            </w:r>
          </w:p>
        </w:tc>
        <w:tc>
          <w:tcPr>
            <w:tcW w:w="6662" w:type="dxa"/>
            <w:gridSpan w:val="3"/>
            <w:vAlign w:val="center"/>
          </w:tcPr>
          <w:p w14:paraId="535409B0" w14:textId="77777777" w:rsidR="00A53969" w:rsidRPr="00A53969" w:rsidRDefault="00A53969" w:rsidP="00A53969">
            <w:pPr>
              <w:tabs>
                <w:tab w:val="left" w:pos="0"/>
              </w:tabs>
              <w:rPr>
                <w:bCs/>
              </w:rPr>
            </w:pPr>
            <w:r w:rsidRPr="00A53969">
              <w:rPr>
                <w:bCs/>
              </w:rPr>
              <w:t>ООО «ТЭК»,</w:t>
            </w:r>
            <w:r w:rsidRPr="00A53969">
              <w:rPr>
                <w:lang w:eastAsia="en-US"/>
              </w:rPr>
              <w:t xml:space="preserve"> </w:t>
            </w:r>
            <w:r w:rsidRPr="00A53969">
              <w:rPr>
                <w:bCs/>
              </w:rPr>
              <w:t>ИНН</w:t>
            </w:r>
            <w:r w:rsidRPr="00A53969">
              <w:rPr>
                <w:lang w:eastAsia="en-US"/>
              </w:rPr>
              <w:t xml:space="preserve"> </w:t>
            </w:r>
            <w:r w:rsidRPr="00A53969">
              <w:rPr>
                <w:bCs/>
              </w:rPr>
              <w:t>4213010025</w:t>
            </w:r>
          </w:p>
        </w:tc>
        <w:tc>
          <w:tcPr>
            <w:tcW w:w="2126" w:type="dxa"/>
          </w:tcPr>
          <w:p w14:paraId="5A048452" w14:textId="77777777" w:rsidR="00A53969" w:rsidRPr="00A53969" w:rsidRDefault="00A53969" w:rsidP="00A53969">
            <w:pPr>
              <w:tabs>
                <w:tab w:val="left" w:pos="0"/>
              </w:tabs>
              <w:rPr>
                <w:bCs/>
              </w:rPr>
            </w:pPr>
          </w:p>
        </w:tc>
      </w:tr>
      <w:tr w:rsidR="00A53969" w:rsidRPr="00A53969" w14:paraId="1B16D069" w14:textId="77777777" w:rsidTr="00607E21">
        <w:trPr>
          <w:trHeight w:val="701"/>
        </w:trPr>
        <w:tc>
          <w:tcPr>
            <w:tcW w:w="988" w:type="dxa"/>
            <w:vAlign w:val="center"/>
          </w:tcPr>
          <w:p w14:paraId="2EC89E08" w14:textId="77777777" w:rsidR="00A53969" w:rsidRPr="00A53969" w:rsidRDefault="00A53969" w:rsidP="00A53969">
            <w:pPr>
              <w:tabs>
                <w:tab w:val="left" w:pos="0"/>
              </w:tabs>
              <w:jc w:val="center"/>
              <w:rPr>
                <w:bCs/>
              </w:rPr>
            </w:pPr>
            <w:r w:rsidRPr="00A53969">
              <w:rPr>
                <w:bCs/>
              </w:rPr>
              <w:lastRenderedPageBreak/>
              <w:t>4.1.3.1.</w:t>
            </w:r>
          </w:p>
        </w:tc>
        <w:tc>
          <w:tcPr>
            <w:tcW w:w="3118" w:type="dxa"/>
            <w:vAlign w:val="center"/>
          </w:tcPr>
          <w:p w14:paraId="61635C91" w14:textId="77777777" w:rsidR="00A53969" w:rsidRPr="00A53969" w:rsidRDefault="00A53969" w:rsidP="00A53969">
            <w:pPr>
              <w:tabs>
                <w:tab w:val="left" w:pos="0"/>
              </w:tabs>
              <w:rPr>
                <w:bCs/>
              </w:rPr>
            </w:pPr>
            <w:r w:rsidRPr="00A53969">
              <w:rPr>
                <w:bCs/>
              </w:rPr>
              <w:t>с неизолированными стояками и полотенцесушителями</w:t>
            </w:r>
          </w:p>
        </w:tc>
        <w:tc>
          <w:tcPr>
            <w:tcW w:w="1559" w:type="dxa"/>
            <w:vAlign w:val="center"/>
          </w:tcPr>
          <w:p w14:paraId="3BE30157" w14:textId="77777777" w:rsidR="00A53969" w:rsidRPr="00A53969" w:rsidRDefault="00A53969" w:rsidP="00A53969">
            <w:pPr>
              <w:tabs>
                <w:tab w:val="left" w:pos="0"/>
              </w:tabs>
              <w:jc w:val="center"/>
              <w:rPr>
                <w:bCs/>
              </w:rPr>
            </w:pPr>
            <w:r w:rsidRPr="00A53969">
              <w:rPr>
                <w:bCs/>
              </w:rPr>
              <w:t>руб/м</w:t>
            </w:r>
            <w:r w:rsidRPr="00A53969">
              <w:rPr>
                <w:bCs/>
                <w:vertAlign w:val="superscript"/>
              </w:rPr>
              <w:t>3</w:t>
            </w:r>
          </w:p>
        </w:tc>
        <w:tc>
          <w:tcPr>
            <w:tcW w:w="1985" w:type="dxa"/>
            <w:vAlign w:val="center"/>
          </w:tcPr>
          <w:p w14:paraId="0EB73835" w14:textId="77777777" w:rsidR="00A53969" w:rsidRPr="00A53969" w:rsidRDefault="00A53969" w:rsidP="00A53969">
            <w:pPr>
              <w:tabs>
                <w:tab w:val="left" w:pos="0"/>
              </w:tabs>
              <w:jc w:val="center"/>
              <w:rPr>
                <w:bCs/>
              </w:rPr>
            </w:pPr>
            <w:r w:rsidRPr="00A53969">
              <w:rPr>
                <w:bCs/>
              </w:rPr>
              <w:t>342,03</w:t>
            </w:r>
          </w:p>
        </w:tc>
        <w:tc>
          <w:tcPr>
            <w:tcW w:w="2126" w:type="dxa"/>
            <w:vAlign w:val="center"/>
          </w:tcPr>
          <w:p w14:paraId="25F3F550" w14:textId="77777777" w:rsidR="00A53969" w:rsidRPr="00A53969" w:rsidRDefault="00A53969" w:rsidP="00A53969">
            <w:pPr>
              <w:tabs>
                <w:tab w:val="left" w:pos="0"/>
              </w:tabs>
              <w:jc w:val="center"/>
              <w:rPr>
                <w:bCs/>
              </w:rPr>
            </w:pPr>
            <w:r w:rsidRPr="00A53969">
              <w:rPr>
                <w:bCs/>
              </w:rPr>
              <w:t>368,02</w:t>
            </w:r>
          </w:p>
        </w:tc>
      </w:tr>
      <w:tr w:rsidR="00A53969" w:rsidRPr="00A53969" w14:paraId="0B61BE83" w14:textId="77777777" w:rsidTr="00607E21">
        <w:trPr>
          <w:trHeight w:val="696"/>
        </w:trPr>
        <w:tc>
          <w:tcPr>
            <w:tcW w:w="988" w:type="dxa"/>
            <w:vAlign w:val="center"/>
          </w:tcPr>
          <w:p w14:paraId="55461785" w14:textId="77777777" w:rsidR="00A53969" w:rsidRPr="00A53969" w:rsidRDefault="00A53969" w:rsidP="00A53969">
            <w:pPr>
              <w:tabs>
                <w:tab w:val="left" w:pos="0"/>
              </w:tabs>
              <w:jc w:val="center"/>
              <w:rPr>
                <w:bCs/>
              </w:rPr>
            </w:pPr>
            <w:r w:rsidRPr="00A53969">
              <w:rPr>
                <w:bCs/>
              </w:rPr>
              <w:t>4.1.3.2.</w:t>
            </w:r>
          </w:p>
        </w:tc>
        <w:tc>
          <w:tcPr>
            <w:tcW w:w="3118" w:type="dxa"/>
            <w:vAlign w:val="center"/>
          </w:tcPr>
          <w:p w14:paraId="7D013F2D" w14:textId="77777777" w:rsidR="00A53969" w:rsidRPr="00A53969" w:rsidRDefault="00A53969" w:rsidP="00A53969">
            <w:pPr>
              <w:tabs>
                <w:tab w:val="left" w:pos="0"/>
              </w:tabs>
              <w:rPr>
                <w:bCs/>
              </w:rPr>
            </w:pPr>
            <w:r w:rsidRPr="00A53969">
              <w:rPr>
                <w:bCs/>
              </w:rPr>
              <w:t>с неизолированными стояками и без полотенцесушителей</w:t>
            </w:r>
          </w:p>
        </w:tc>
        <w:tc>
          <w:tcPr>
            <w:tcW w:w="1559" w:type="dxa"/>
            <w:vAlign w:val="center"/>
          </w:tcPr>
          <w:p w14:paraId="33E196D6" w14:textId="77777777" w:rsidR="00A53969" w:rsidRPr="00A53969" w:rsidRDefault="00A53969" w:rsidP="00A53969">
            <w:pPr>
              <w:tabs>
                <w:tab w:val="left" w:pos="0"/>
              </w:tabs>
              <w:jc w:val="center"/>
              <w:rPr>
                <w:bCs/>
              </w:rPr>
            </w:pPr>
            <w:r w:rsidRPr="00A53969">
              <w:rPr>
                <w:bCs/>
              </w:rPr>
              <w:t>руб/м</w:t>
            </w:r>
            <w:r w:rsidRPr="00A53969">
              <w:rPr>
                <w:bCs/>
                <w:vertAlign w:val="superscript"/>
              </w:rPr>
              <w:t>3</w:t>
            </w:r>
          </w:p>
        </w:tc>
        <w:tc>
          <w:tcPr>
            <w:tcW w:w="1985" w:type="dxa"/>
            <w:vAlign w:val="center"/>
          </w:tcPr>
          <w:p w14:paraId="70646263" w14:textId="77777777" w:rsidR="00A53969" w:rsidRPr="00A53969" w:rsidRDefault="00A53969" w:rsidP="00A53969">
            <w:pPr>
              <w:tabs>
                <w:tab w:val="left" w:pos="0"/>
              </w:tabs>
              <w:jc w:val="center"/>
              <w:rPr>
                <w:bCs/>
              </w:rPr>
            </w:pPr>
            <w:r w:rsidRPr="00A53969">
              <w:rPr>
                <w:bCs/>
              </w:rPr>
              <w:t>325,70</w:t>
            </w:r>
          </w:p>
        </w:tc>
        <w:tc>
          <w:tcPr>
            <w:tcW w:w="2126" w:type="dxa"/>
            <w:vAlign w:val="center"/>
          </w:tcPr>
          <w:p w14:paraId="561F5737" w14:textId="77777777" w:rsidR="00A53969" w:rsidRPr="00A53969" w:rsidRDefault="00A53969" w:rsidP="00A53969">
            <w:pPr>
              <w:tabs>
                <w:tab w:val="left" w:pos="0"/>
              </w:tabs>
              <w:jc w:val="center"/>
              <w:rPr>
                <w:bCs/>
              </w:rPr>
            </w:pPr>
            <w:r w:rsidRPr="00A53969">
              <w:rPr>
                <w:bCs/>
              </w:rPr>
              <w:t>350,45</w:t>
            </w:r>
          </w:p>
        </w:tc>
      </w:tr>
      <w:tr w:rsidR="00A53969" w:rsidRPr="00A53969" w14:paraId="1E2584B4" w14:textId="77777777" w:rsidTr="00607E21">
        <w:trPr>
          <w:trHeight w:val="158"/>
        </w:trPr>
        <w:tc>
          <w:tcPr>
            <w:tcW w:w="9776" w:type="dxa"/>
            <w:gridSpan w:val="5"/>
            <w:vAlign w:val="center"/>
          </w:tcPr>
          <w:p w14:paraId="3FD65FC9" w14:textId="77777777" w:rsidR="00A53969" w:rsidRPr="00A53969" w:rsidRDefault="00A53969" w:rsidP="00A53969">
            <w:pPr>
              <w:tabs>
                <w:tab w:val="left" w:pos="0"/>
              </w:tabs>
              <w:ind w:left="-120"/>
              <w:contextualSpacing/>
              <w:jc w:val="center"/>
              <w:rPr>
                <w:bCs/>
              </w:rPr>
            </w:pPr>
            <w:r w:rsidRPr="00A53969">
              <w:rPr>
                <w:bCs/>
              </w:rPr>
              <w:t>4.2. Реализуемая сверх норматива потребления**</w:t>
            </w:r>
          </w:p>
        </w:tc>
      </w:tr>
      <w:tr w:rsidR="00A53969" w:rsidRPr="00A53969" w14:paraId="212D7ED3" w14:textId="77777777" w:rsidTr="00607E21">
        <w:trPr>
          <w:trHeight w:val="437"/>
        </w:trPr>
        <w:tc>
          <w:tcPr>
            <w:tcW w:w="988" w:type="dxa"/>
            <w:vAlign w:val="center"/>
          </w:tcPr>
          <w:p w14:paraId="2060A956" w14:textId="77777777" w:rsidR="00A53969" w:rsidRPr="00A53969" w:rsidRDefault="00A53969" w:rsidP="00A53969">
            <w:pPr>
              <w:tabs>
                <w:tab w:val="left" w:pos="0"/>
              </w:tabs>
              <w:jc w:val="center"/>
              <w:rPr>
                <w:bCs/>
              </w:rPr>
            </w:pPr>
            <w:r w:rsidRPr="00A53969">
              <w:rPr>
                <w:bCs/>
              </w:rPr>
              <w:t>4.2.1.</w:t>
            </w:r>
          </w:p>
        </w:tc>
        <w:tc>
          <w:tcPr>
            <w:tcW w:w="8788" w:type="dxa"/>
            <w:gridSpan w:val="4"/>
            <w:vAlign w:val="center"/>
          </w:tcPr>
          <w:p w14:paraId="374D07B5" w14:textId="77777777" w:rsidR="00A53969" w:rsidRPr="00A53969" w:rsidRDefault="00A53969" w:rsidP="00A53969">
            <w:pPr>
              <w:tabs>
                <w:tab w:val="left" w:pos="0"/>
              </w:tabs>
              <w:rPr>
                <w:bCs/>
              </w:rPr>
            </w:pPr>
            <w:r w:rsidRPr="00A53969">
              <w:rPr>
                <w:bCs/>
              </w:rPr>
              <w:t xml:space="preserve">ООО «Енисей», ИНН </w:t>
            </w:r>
            <w:r w:rsidRPr="00A53969">
              <w:rPr>
                <w:lang w:eastAsia="en-US"/>
              </w:rPr>
              <w:t xml:space="preserve">  </w:t>
            </w:r>
            <w:r w:rsidRPr="00A53969">
              <w:rPr>
                <w:bCs/>
              </w:rPr>
              <w:t xml:space="preserve">5405024680                 </w:t>
            </w:r>
          </w:p>
        </w:tc>
      </w:tr>
      <w:tr w:rsidR="00A53969" w:rsidRPr="00A53969" w14:paraId="62C06EF0" w14:textId="77777777" w:rsidTr="00607E21">
        <w:trPr>
          <w:trHeight w:val="588"/>
        </w:trPr>
        <w:tc>
          <w:tcPr>
            <w:tcW w:w="988" w:type="dxa"/>
            <w:vAlign w:val="center"/>
          </w:tcPr>
          <w:p w14:paraId="696736D9" w14:textId="77777777" w:rsidR="00A53969" w:rsidRPr="00A53969" w:rsidRDefault="00A53969" w:rsidP="00A53969">
            <w:pPr>
              <w:tabs>
                <w:tab w:val="left" w:pos="0"/>
              </w:tabs>
              <w:rPr>
                <w:bCs/>
              </w:rPr>
            </w:pPr>
            <w:r w:rsidRPr="00A53969">
              <w:rPr>
                <w:bCs/>
              </w:rPr>
              <w:t>4.2.1.1.</w:t>
            </w:r>
          </w:p>
        </w:tc>
        <w:tc>
          <w:tcPr>
            <w:tcW w:w="3118" w:type="dxa"/>
          </w:tcPr>
          <w:p w14:paraId="37B006A3" w14:textId="77777777" w:rsidR="00A53969" w:rsidRPr="00A53969" w:rsidRDefault="00A53969" w:rsidP="00A53969">
            <w:pPr>
              <w:tabs>
                <w:tab w:val="left" w:pos="0"/>
              </w:tabs>
              <w:rPr>
                <w:bCs/>
              </w:rPr>
            </w:pPr>
            <w:r w:rsidRPr="00A53969">
              <w:rPr>
                <w:bCs/>
              </w:rPr>
              <w:t>с неизолированными стояками и полотенцесушителями</w:t>
            </w:r>
          </w:p>
        </w:tc>
        <w:tc>
          <w:tcPr>
            <w:tcW w:w="1559" w:type="dxa"/>
            <w:vAlign w:val="center"/>
          </w:tcPr>
          <w:p w14:paraId="76FB72F4" w14:textId="77777777" w:rsidR="00A53969" w:rsidRPr="00A53969" w:rsidRDefault="00A53969" w:rsidP="00A53969">
            <w:pPr>
              <w:tabs>
                <w:tab w:val="left" w:pos="0"/>
              </w:tabs>
              <w:jc w:val="center"/>
              <w:rPr>
                <w:bCs/>
              </w:rPr>
            </w:pPr>
            <w:r w:rsidRPr="00A53969">
              <w:rPr>
                <w:bCs/>
              </w:rPr>
              <w:t>руб/м</w:t>
            </w:r>
            <w:r w:rsidRPr="00A53969">
              <w:rPr>
                <w:bCs/>
                <w:vertAlign w:val="superscript"/>
              </w:rPr>
              <w:t>3</w:t>
            </w:r>
          </w:p>
        </w:tc>
        <w:tc>
          <w:tcPr>
            <w:tcW w:w="1985" w:type="dxa"/>
            <w:vAlign w:val="center"/>
          </w:tcPr>
          <w:p w14:paraId="2775EF61" w14:textId="77777777" w:rsidR="00A53969" w:rsidRPr="00A53969" w:rsidRDefault="00A53969" w:rsidP="00A53969">
            <w:pPr>
              <w:tabs>
                <w:tab w:val="left" w:pos="0"/>
              </w:tabs>
              <w:jc w:val="center"/>
              <w:rPr>
                <w:bCs/>
              </w:rPr>
            </w:pPr>
            <w:r w:rsidRPr="00A53969">
              <w:rPr>
                <w:bCs/>
              </w:rPr>
              <w:t>112,17</w:t>
            </w:r>
          </w:p>
        </w:tc>
        <w:tc>
          <w:tcPr>
            <w:tcW w:w="2126" w:type="dxa"/>
            <w:vAlign w:val="center"/>
          </w:tcPr>
          <w:p w14:paraId="726D3613" w14:textId="77777777" w:rsidR="00A53969" w:rsidRPr="00A53969" w:rsidRDefault="00A53969" w:rsidP="00A53969">
            <w:pPr>
              <w:tabs>
                <w:tab w:val="left" w:pos="0"/>
              </w:tabs>
              <w:jc w:val="center"/>
              <w:rPr>
                <w:bCs/>
              </w:rPr>
            </w:pPr>
            <w:r w:rsidRPr="00A53969">
              <w:rPr>
                <w:bCs/>
              </w:rPr>
              <w:t>120,69</w:t>
            </w:r>
          </w:p>
        </w:tc>
      </w:tr>
      <w:tr w:rsidR="00A53969" w:rsidRPr="00A53969" w14:paraId="3F624EDC" w14:textId="77777777" w:rsidTr="00607E21">
        <w:trPr>
          <w:trHeight w:val="555"/>
        </w:trPr>
        <w:tc>
          <w:tcPr>
            <w:tcW w:w="988" w:type="dxa"/>
            <w:vAlign w:val="center"/>
          </w:tcPr>
          <w:p w14:paraId="0B6CC6BB" w14:textId="77777777" w:rsidR="00A53969" w:rsidRPr="00A53969" w:rsidRDefault="00A53969" w:rsidP="00A53969">
            <w:pPr>
              <w:tabs>
                <w:tab w:val="left" w:pos="0"/>
              </w:tabs>
              <w:rPr>
                <w:bCs/>
              </w:rPr>
            </w:pPr>
            <w:r w:rsidRPr="00A53969">
              <w:rPr>
                <w:bCs/>
              </w:rPr>
              <w:t>4.2.1.2.</w:t>
            </w:r>
          </w:p>
        </w:tc>
        <w:tc>
          <w:tcPr>
            <w:tcW w:w="3118" w:type="dxa"/>
          </w:tcPr>
          <w:p w14:paraId="6710A9BB" w14:textId="77777777" w:rsidR="00A53969" w:rsidRPr="00A53969" w:rsidRDefault="00A53969" w:rsidP="00A53969">
            <w:pPr>
              <w:tabs>
                <w:tab w:val="left" w:pos="0"/>
              </w:tabs>
              <w:rPr>
                <w:bCs/>
              </w:rPr>
            </w:pPr>
            <w:r w:rsidRPr="00A53969">
              <w:rPr>
                <w:bCs/>
              </w:rPr>
              <w:t>с неизолированными стояками и без полотенцесушителей</w:t>
            </w:r>
          </w:p>
        </w:tc>
        <w:tc>
          <w:tcPr>
            <w:tcW w:w="1559" w:type="dxa"/>
            <w:vAlign w:val="center"/>
          </w:tcPr>
          <w:p w14:paraId="054C54D0" w14:textId="77777777" w:rsidR="00A53969" w:rsidRPr="00A53969" w:rsidRDefault="00A53969" w:rsidP="00A53969">
            <w:pPr>
              <w:tabs>
                <w:tab w:val="left" w:pos="0"/>
              </w:tabs>
              <w:jc w:val="center"/>
              <w:rPr>
                <w:bCs/>
              </w:rPr>
            </w:pPr>
            <w:r w:rsidRPr="00A53969">
              <w:rPr>
                <w:bCs/>
              </w:rPr>
              <w:t>руб/м</w:t>
            </w:r>
            <w:r w:rsidRPr="00A53969">
              <w:rPr>
                <w:bCs/>
                <w:vertAlign w:val="superscript"/>
              </w:rPr>
              <w:t>3</w:t>
            </w:r>
          </w:p>
        </w:tc>
        <w:tc>
          <w:tcPr>
            <w:tcW w:w="1985" w:type="dxa"/>
            <w:vAlign w:val="center"/>
          </w:tcPr>
          <w:p w14:paraId="5C5E55ED" w14:textId="77777777" w:rsidR="00A53969" w:rsidRPr="00A53969" w:rsidRDefault="00A53969" w:rsidP="00A53969">
            <w:pPr>
              <w:tabs>
                <w:tab w:val="left" w:pos="0"/>
              </w:tabs>
              <w:jc w:val="center"/>
              <w:rPr>
                <w:bCs/>
              </w:rPr>
            </w:pPr>
            <w:r w:rsidRPr="00A53969">
              <w:rPr>
                <w:bCs/>
              </w:rPr>
              <w:t>112,17</w:t>
            </w:r>
          </w:p>
        </w:tc>
        <w:tc>
          <w:tcPr>
            <w:tcW w:w="2126" w:type="dxa"/>
            <w:vAlign w:val="center"/>
          </w:tcPr>
          <w:p w14:paraId="2A133EF0" w14:textId="77777777" w:rsidR="00A53969" w:rsidRPr="00A53969" w:rsidRDefault="00A53969" w:rsidP="00A53969">
            <w:pPr>
              <w:tabs>
                <w:tab w:val="left" w:pos="0"/>
              </w:tabs>
              <w:jc w:val="center"/>
              <w:rPr>
                <w:bCs/>
              </w:rPr>
            </w:pPr>
            <w:r w:rsidRPr="00A53969">
              <w:rPr>
                <w:bCs/>
              </w:rPr>
              <w:t>120,69</w:t>
            </w:r>
          </w:p>
        </w:tc>
      </w:tr>
      <w:tr w:rsidR="00A53969" w:rsidRPr="00A53969" w14:paraId="0E5D40A4" w14:textId="77777777" w:rsidTr="00607E21">
        <w:trPr>
          <w:trHeight w:val="298"/>
        </w:trPr>
        <w:tc>
          <w:tcPr>
            <w:tcW w:w="988" w:type="dxa"/>
            <w:vAlign w:val="center"/>
          </w:tcPr>
          <w:p w14:paraId="39782750" w14:textId="77777777" w:rsidR="00A53969" w:rsidRPr="00A53969" w:rsidRDefault="00A53969" w:rsidP="00A53969">
            <w:pPr>
              <w:tabs>
                <w:tab w:val="left" w:pos="0"/>
              </w:tabs>
              <w:jc w:val="center"/>
              <w:rPr>
                <w:bCs/>
              </w:rPr>
            </w:pPr>
            <w:r w:rsidRPr="00A53969">
              <w:rPr>
                <w:bCs/>
              </w:rPr>
              <w:t>4.2.2.</w:t>
            </w:r>
          </w:p>
        </w:tc>
        <w:tc>
          <w:tcPr>
            <w:tcW w:w="8788" w:type="dxa"/>
            <w:gridSpan w:val="4"/>
            <w:vAlign w:val="center"/>
          </w:tcPr>
          <w:p w14:paraId="5188F649" w14:textId="77777777" w:rsidR="00A53969" w:rsidRPr="00A53969" w:rsidRDefault="00A53969" w:rsidP="00A53969">
            <w:pPr>
              <w:tabs>
                <w:tab w:val="left" w:pos="0"/>
              </w:tabs>
              <w:rPr>
                <w:bCs/>
              </w:rPr>
            </w:pPr>
            <w:r w:rsidRPr="00A53969">
              <w:rPr>
                <w:bCs/>
              </w:rPr>
              <w:t>ООО «Ресурс-Гарант», ИНН 4213010240</w:t>
            </w:r>
          </w:p>
        </w:tc>
      </w:tr>
      <w:tr w:rsidR="00A53969" w:rsidRPr="00A53969" w14:paraId="51C5EB46" w14:textId="77777777" w:rsidTr="00607E21">
        <w:trPr>
          <w:trHeight w:val="324"/>
        </w:trPr>
        <w:tc>
          <w:tcPr>
            <w:tcW w:w="988" w:type="dxa"/>
            <w:vAlign w:val="center"/>
          </w:tcPr>
          <w:p w14:paraId="2A857932" w14:textId="77777777" w:rsidR="00A53969" w:rsidRPr="00A53969" w:rsidRDefault="00A53969" w:rsidP="00A53969">
            <w:pPr>
              <w:tabs>
                <w:tab w:val="left" w:pos="0"/>
              </w:tabs>
              <w:jc w:val="center"/>
              <w:rPr>
                <w:bCs/>
              </w:rPr>
            </w:pPr>
            <w:r w:rsidRPr="00A53969">
              <w:rPr>
                <w:bCs/>
              </w:rPr>
              <w:t>4.2.2.1.</w:t>
            </w:r>
          </w:p>
        </w:tc>
        <w:tc>
          <w:tcPr>
            <w:tcW w:w="3118" w:type="dxa"/>
          </w:tcPr>
          <w:p w14:paraId="5D872DAE" w14:textId="77777777" w:rsidR="00A53969" w:rsidRPr="00A53969" w:rsidRDefault="00A53969" w:rsidP="00A53969">
            <w:pPr>
              <w:tabs>
                <w:tab w:val="left" w:pos="0"/>
              </w:tabs>
              <w:rPr>
                <w:bCs/>
              </w:rPr>
            </w:pPr>
            <w:r w:rsidRPr="00A53969">
              <w:rPr>
                <w:bCs/>
              </w:rPr>
              <w:t>с неизолированными стояками и полотенцесушителями</w:t>
            </w:r>
          </w:p>
        </w:tc>
        <w:tc>
          <w:tcPr>
            <w:tcW w:w="1559" w:type="dxa"/>
            <w:vAlign w:val="center"/>
          </w:tcPr>
          <w:p w14:paraId="25F06718" w14:textId="77777777" w:rsidR="00A53969" w:rsidRPr="00A53969" w:rsidRDefault="00A53969" w:rsidP="00A53969">
            <w:pPr>
              <w:tabs>
                <w:tab w:val="left" w:pos="0"/>
              </w:tabs>
              <w:jc w:val="center"/>
              <w:rPr>
                <w:bCs/>
              </w:rPr>
            </w:pPr>
            <w:r w:rsidRPr="00A53969">
              <w:rPr>
                <w:bCs/>
              </w:rPr>
              <w:t>руб/м</w:t>
            </w:r>
            <w:r w:rsidRPr="00A53969">
              <w:rPr>
                <w:bCs/>
                <w:vertAlign w:val="superscript"/>
              </w:rPr>
              <w:t>3</w:t>
            </w:r>
          </w:p>
        </w:tc>
        <w:tc>
          <w:tcPr>
            <w:tcW w:w="1985" w:type="dxa"/>
            <w:vAlign w:val="center"/>
          </w:tcPr>
          <w:p w14:paraId="12AFD95D" w14:textId="77777777" w:rsidR="00A53969" w:rsidRPr="00A53969" w:rsidRDefault="00A53969" w:rsidP="00A53969">
            <w:pPr>
              <w:tabs>
                <w:tab w:val="left" w:pos="0"/>
              </w:tabs>
              <w:jc w:val="center"/>
              <w:rPr>
                <w:bCs/>
              </w:rPr>
            </w:pPr>
            <w:r w:rsidRPr="00A53969">
              <w:rPr>
                <w:bCs/>
              </w:rPr>
              <w:t>205,18</w:t>
            </w:r>
          </w:p>
        </w:tc>
        <w:tc>
          <w:tcPr>
            <w:tcW w:w="2126" w:type="dxa"/>
            <w:vAlign w:val="center"/>
          </w:tcPr>
          <w:p w14:paraId="7F328FDC" w14:textId="77777777" w:rsidR="00A53969" w:rsidRPr="00A53969" w:rsidRDefault="00A53969" w:rsidP="00A53969">
            <w:pPr>
              <w:tabs>
                <w:tab w:val="left" w:pos="0"/>
              </w:tabs>
              <w:jc w:val="center"/>
              <w:rPr>
                <w:bCs/>
              </w:rPr>
            </w:pPr>
            <w:r w:rsidRPr="00A53969">
              <w:rPr>
                <w:bCs/>
              </w:rPr>
              <w:t>220,77</w:t>
            </w:r>
          </w:p>
        </w:tc>
      </w:tr>
      <w:tr w:rsidR="00A53969" w:rsidRPr="00A53969" w14:paraId="5D60C196" w14:textId="77777777" w:rsidTr="00607E21">
        <w:trPr>
          <w:trHeight w:val="324"/>
        </w:trPr>
        <w:tc>
          <w:tcPr>
            <w:tcW w:w="988" w:type="dxa"/>
            <w:vAlign w:val="center"/>
          </w:tcPr>
          <w:p w14:paraId="30DFBC1D" w14:textId="77777777" w:rsidR="00A53969" w:rsidRPr="00A53969" w:rsidRDefault="00A53969" w:rsidP="00A53969">
            <w:pPr>
              <w:tabs>
                <w:tab w:val="left" w:pos="0"/>
              </w:tabs>
              <w:jc w:val="center"/>
              <w:rPr>
                <w:bCs/>
              </w:rPr>
            </w:pPr>
            <w:r w:rsidRPr="00A53969">
              <w:rPr>
                <w:bCs/>
              </w:rPr>
              <w:t>4.2.2.2.</w:t>
            </w:r>
          </w:p>
        </w:tc>
        <w:tc>
          <w:tcPr>
            <w:tcW w:w="3118" w:type="dxa"/>
          </w:tcPr>
          <w:p w14:paraId="12407CA7" w14:textId="77777777" w:rsidR="00A53969" w:rsidRPr="00A53969" w:rsidRDefault="00A53969" w:rsidP="00A53969">
            <w:pPr>
              <w:tabs>
                <w:tab w:val="left" w:pos="0"/>
              </w:tabs>
              <w:rPr>
                <w:bCs/>
              </w:rPr>
            </w:pPr>
            <w:r w:rsidRPr="00A53969">
              <w:rPr>
                <w:bCs/>
              </w:rPr>
              <w:t>с неизолированными стояками и без полотенцесушителей</w:t>
            </w:r>
          </w:p>
        </w:tc>
        <w:tc>
          <w:tcPr>
            <w:tcW w:w="1559" w:type="dxa"/>
            <w:vAlign w:val="center"/>
          </w:tcPr>
          <w:p w14:paraId="4EFADD85" w14:textId="77777777" w:rsidR="00A53969" w:rsidRPr="00A53969" w:rsidRDefault="00A53969" w:rsidP="00A53969">
            <w:pPr>
              <w:tabs>
                <w:tab w:val="left" w:pos="0"/>
              </w:tabs>
              <w:jc w:val="center"/>
              <w:rPr>
                <w:bCs/>
              </w:rPr>
            </w:pPr>
            <w:r w:rsidRPr="00A53969">
              <w:rPr>
                <w:bCs/>
              </w:rPr>
              <w:t>руб/м</w:t>
            </w:r>
            <w:r w:rsidRPr="00A53969">
              <w:rPr>
                <w:bCs/>
                <w:vertAlign w:val="superscript"/>
              </w:rPr>
              <w:t>3</w:t>
            </w:r>
          </w:p>
        </w:tc>
        <w:tc>
          <w:tcPr>
            <w:tcW w:w="1985" w:type="dxa"/>
            <w:vAlign w:val="center"/>
          </w:tcPr>
          <w:p w14:paraId="091122C4" w14:textId="77777777" w:rsidR="00A53969" w:rsidRPr="00A53969" w:rsidRDefault="00A53969" w:rsidP="00A53969">
            <w:pPr>
              <w:tabs>
                <w:tab w:val="left" w:pos="0"/>
              </w:tabs>
              <w:jc w:val="center"/>
              <w:rPr>
                <w:bCs/>
              </w:rPr>
            </w:pPr>
            <w:r w:rsidRPr="00A53969">
              <w:rPr>
                <w:bCs/>
              </w:rPr>
              <w:t>211,34</w:t>
            </w:r>
          </w:p>
        </w:tc>
        <w:tc>
          <w:tcPr>
            <w:tcW w:w="2126" w:type="dxa"/>
            <w:vAlign w:val="center"/>
          </w:tcPr>
          <w:p w14:paraId="716F7ECF" w14:textId="77777777" w:rsidR="00A53969" w:rsidRPr="00A53969" w:rsidRDefault="00A53969" w:rsidP="00A53969">
            <w:pPr>
              <w:tabs>
                <w:tab w:val="left" w:pos="0"/>
              </w:tabs>
              <w:jc w:val="center"/>
              <w:rPr>
                <w:bCs/>
              </w:rPr>
            </w:pPr>
            <w:r w:rsidRPr="00A53969">
              <w:rPr>
                <w:bCs/>
              </w:rPr>
              <w:t>227,40</w:t>
            </w:r>
          </w:p>
        </w:tc>
      </w:tr>
      <w:tr w:rsidR="00A53969" w:rsidRPr="00A53969" w14:paraId="11D1A20D" w14:textId="77777777" w:rsidTr="00607E21">
        <w:trPr>
          <w:trHeight w:val="297"/>
        </w:trPr>
        <w:tc>
          <w:tcPr>
            <w:tcW w:w="988" w:type="dxa"/>
            <w:vAlign w:val="center"/>
          </w:tcPr>
          <w:p w14:paraId="63EF7108" w14:textId="77777777" w:rsidR="00A53969" w:rsidRPr="00A53969" w:rsidRDefault="00A53969" w:rsidP="00A53969">
            <w:pPr>
              <w:tabs>
                <w:tab w:val="left" w:pos="0"/>
              </w:tabs>
              <w:jc w:val="center"/>
              <w:rPr>
                <w:bCs/>
              </w:rPr>
            </w:pPr>
            <w:r w:rsidRPr="00A53969">
              <w:rPr>
                <w:bCs/>
              </w:rPr>
              <w:t>4.2.3.</w:t>
            </w:r>
          </w:p>
        </w:tc>
        <w:tc>
          <w:tcPr>
            <w:tcW w:w="8788" w:type="dxa"/>
            <w:gridSpan w:val="4"/>
            <w:vAlign w:val="center"/>
          </w:tcPr>
          <w:p w14:paraId="73D01C11" w14:textId="77777777" w:rsidR="00A53969" w:rsidRPr="00A53969" w:rsidRDefault="00A53969" w:rsidP="00A53969">
            <w:pPr>
              <w:tabs>
                <w:tab w:val="left" w:pos="0"/>
              </w:tabs>
              <w:rPr>
                <w:bCs/>
              </w:rPr>
            </w:pPr>
            <w:r w:rsidRPr="00A53969">
              <w:rPr>
                <w:bCs/>
              </w:rPr>
              <w:t>ООО «ТЭК»,</w:t>
            </w:r>
            <w:r w:rsidRPr="00A53969">
              <w:rPr>
                <w:lang w:eastAsia="en-US"/>
              </w:rPr>
              <w:t xml:space="preserve"> </w:t>
            </w:r>
            <w:r w:rsidRPr="00A53969">
              <w:rPr>
                <w:bCs/>
              </w:rPr>
              <w:t>ИНН</w:t>
            </w:r>
            <w:r w:rsidRPr="00A53969">
              <w:rPr>
                <w:lang w:eastAsia="en-US"/>
              </w:rPr>
              <w:t xml:space="preserve"> </w:t>
            </w:r>
            <w:r w:rsidRPr="00A53969">
              <w:rPr>
                <w:bCs/>
              </w:rPr>
              <w:t>4213010025</w:t>
            </w:r>
          </w:p>
        </w:tc>
      </w:tr>
      <w:tr w:rsidR="00A53969" w:rsidRPr="00A53969" w14:paraId="67C06E98" w14:textId="77777777" w:rsidTr="00607E21">
        <w:trPr>
          <w:trHeight w:val="324"/>
        </w:trPr>
        <w:tc>
          <w:tcPr>
            <w:tcW w:w="988" w:type="dxa"/>
            <w:vAlign w:val="center"/>
          </w:tcPr>
          <w:p w14:paraId="32429986" w14:textId="77777777" w:rsidR="00A53969" w:rsidRPr="00A53969" w:rsidRDefault="00A53969" w:rsidP="00A53969">
            <w:pPr>
              <w:tabs>
                <w:tab w:val="left" w:pos="0"/>
              </w:tabs>
              <w:jc w:val="center"/>
              <w:rPr>
                <w:bCs/>
              </w:rPr>
            </w:pPr>
            <w:r w:rsidRPr="00A53969">
              <w:rPr>
                <w:bCs/>
              </w:rPr>
              <w:t>4.2.3.1.</w:t>
            </w:r>
          </w:p>
        </w:tc>
        <w:tc>
          <w:tcPr>
            <w:tcW w:w="3118" w:type="dxa"/>
          </w:tcPr>
          <w:p w14:paraId="40088A7D" w14:textId="77777777" w:rsidR="00A53969" w:rsidRPr="00A53969" w:rsidRDefault="00A53969" w:rsidP="00A53969">
            <w:pPr>
              <w:tabs>
                <w:tab w:val="left" w:pos="0"/>
              </w:tabs>
              <w:rPr>
                <w:bCs/>
              </w:rPr>
            </w:pPr>
            <w:r w:rsidRPr="00A53969">
              <w:rPr>
                <w:bCs/>
              </w:rPr>
              <w:t>с неизолированными стояками и полотенцесушителями</w:t>
            </w:r>
          </w:p>
        </w:tc>
        <w:tc>
          <w:tcPr>
            <w:tcW w:w="1559" w:type="dxa"/>
            <w:vAlign w:val="center"/>
          </w:tcPr>
          <w:p w14:paraId="22B5AAF7" w14:textId="77777777" w:rsidR="00A53969" w:rsidRPr="00A53969" w:rsidRDefault="00A53969" w:rsidP="00A53969">
            <w:pPr>
              <w:tabs>
                <w:tab w:val="left" w:pos="0"/>
              </w:tabs>
              <w:jc w:val="center"/>
              <w:rPr>
                <w:bCs/>
              </w:rPr>
            </w:pPr>
            <w:r w:rsidRPr="00A53969">
              <w:rPr>
                <w:bCs/>
              </w:rPr>
              <w:t>руб/м</w:t>
            </w:r>
            <w:r w:rsidRPr="00A53969">
              <w:rPr>
                <w:bCs/>
                <w:vertAlign w:val="superscript"/>
              </w:rPr>
              <w:t>3</w:t>
            </w:r>
          </w:p>
        </w:tc>
        <w:tc>
          <w:tcPr>
            <w:tcW w:w="1985" w:type="dxa"/>
            <w:vAlign w:val="center"/>
          </w:tcPr>
          <w:p w14:paraId="2E6C7922" w14:textId="77777777" w:rsidR="00A53969" w:rsidRPr="00A53969" w:rsidRDefault="00A53969" w:rsidP="00A53969">
            <w:pPr>
              <w:tabs>
                <w:tab w:val="left" w:pos="0"/>
              </w:tabs>
              <w:jc w:val="center"/>
              <w:rPr>
                <w:bCs/>
              </w:rPr>
            </w:pPr>
            <w:r w:rsidRPr="00A53969">
              <w:rPr>
                <w:bCs/>
              </w:rPr>
              <w:t>342,03</w:t>
            </w:r>
          </w:p>
        </w:tc>
        <w:tc>
          <w:tcPr>
            <w:tcW w:w="2126" w:type="dxa"/>
            <w:vAlign w:val="center"/>
          </w:tcPr>
          <w:p w14:paraId="126FD80F" w14:textId="77777777" w:rsidR="00A53969" w:rsidRPr="00A53969" w:rsidRDefault="00A53969" w:rsidP="00A53969">
            <w:pPr>
              <w:tabs>
                <w:tab w:val="left" w:pos="0"/>
              </w:tabs>
              <w:jc w:val="center"/>
              <w:rPr>
                <w:bCs/>
              </w:rPr>
            </w:pPr>
            <w:r w:rsidRPr="00A53969">
              <w:rPr>
                <w:bCs/>
              </w:rPr>
              <w:t>368,02</w:t>
            </w:r>
          </w:p>
        </w:tc>
      </w:tr>
      <w:tr w:rsidR="00A53969" w:rsidRPr="00A53969" w14:paraId="1C97D0F6" w14:textId="77777777" w:rsidTr="00607E21">
        <w:trPr>
          <w:trHeight w:val="324"/>
        </w:trPr>
        <w:tc>
          <w:tcPr>
            <w:tcW w:w="988" w:type="dxa"/>
            <w:vAlign w:val="center"/>
          </w:tcPr>
          <w:p w14:paraId="5C5FB16E" w14:textId="77777777" w:rsidR="00A53969" w:rsidRPr="00A53969" w:rsidRDefault="00A53969" w:rsidP="00A53969">
            <w:pPr>
              <w:tabs>
                <w:tab w:val="left" w:pos="0"/>
              </w:tabs>
              <w:jc w:val="center"/>
              <w:rPr>
                <w:bCs/>
              </w:rPr>
            </w:pPr>
            <w:r w:rsidRPr="00A53969">
              <w:rPr>
                <w:bCs/>
              </w:rPr>
              <w:t>4.2.3.2.</w:t>
            </w:r>
          </w:p>
        </w:tc>
        <w:tc>
          <w:tcPr>
            <w:tcW w:w="3118" w:type="dxa"/>
          </w:tcPr>
          <w:p w14:paraId="5E26BE99" w14:textId="77777777" w:rsidR="00A53969" w:rsidRPr="00A53969" w:rsidRDefault="00A53969" w:rsidP="00A53969">
            <w:pPr>
              <w:tabs>
                <w:tab w:val="left" w:pos="0"/>
              </w:tabs>
              <w:rPr>
                <w:bCs/>
              </w:rPr>
            </w:pPr>
            <w:r w:rsidRPr="00A53969">
              <w:rPr>
                <w:bCs/>
              </w:rPr>
              <w:t>с неизолированными стояками и без полотенцесушителей</w:t>
            </w:r>
          </w:p>
        </w:tc>
        <w:tc>
          <w:tcPr>
            <w:tcW w:w="1559" w:type="dxa"/>
            <w:vAlign w:val="center"/>
          </w:tcPr>
          <w:p w14:paraId="0F6AD42B" w14:textId="77777777" w:rsidR="00A53969" w:rsidRPr="00A53969" w:rsidRDefault="00A53969" w:rsidP="00A53969">
            <w:pPr>
              <w:tabs>
                <w:tab w:val="left" w:pos="0"/>
              </w:tabs>
              <w:jc w:val="center"/>
              <w:rPr>
                <w:bCs/>
              </w:rPr>
            </w:pPr>
            <w:r w:rsidRPr="00A53969">
              <w:rPr>
                <w:bCs/>
              </w:rPr>
              <w:t>руб/м</w:t>
            </w:r>
            <w:r w:rsidRPr="00A53969">
              <w:rPr>
                <w:bCs/>
                <w:vertAlign w:val="superscript"/>
              </w:rPr>
              <w:t>3</w:t>
            </w:r>
          </w:p>
        </w:tc>
        <w:tc>
          <w:tcPr>
            <w:tcW w:w="1985" w:type="dxa"/>
            <w:vAlign w:val="center"/>
          </w:tcPr>
          <w:p w14:paraId="105A2E45" w14:textId="77777777" w:rsidR="00A53969" w:rsidRPr="00A53969" w:rsidRDefault="00A53969" w:rsidP="00A53969">
            <w:pPr>
              <w:tabs>
                <w:tab w:val="left" w:pos="0"/>
              </w:tabs>
              <w:jc w:val="center"/>
              <w:rPr>
                <w:bCs/>
              </w:rPr>
            </w:pPr>
            <w:r w:rsidRPr="00A53969">
              <w:rPr>
                <w:bCs/>
              </w:rPr>
              <w:t>325,70</w:t>
            </w:r>
          </w:p>
        </w:tc>
        <w:tc>
          <w:tcPr>
            <w:tcW w:w="2126" w:type="dxa"/>
            <w:vAlign w:val="center"/>
          </w:tcPr>
          <w:p w14:paraId="6EADCCD4" w14:textId="77777777" w:rsidR="00A53969" w:rsidRPr="00A53969" w:rsidRDefault="00A53969" w:rsidP="00A53969">
            <w:pPr>
              <w:tabs>
                <w:tab w:val="left" w:pos="0"/>
              </w:tabs>
              <w:jc w:val="center"/>
              <w:rPr>
                <w:bCs/>
              </w:rPr>
            </w:pPr>
            <w:r w:rsidRPr="00A53969">
              <w:rPr>
                <w:bCs/>
              </w:rPr>
              <w:t>350,45</w:t>
            </w:r>
          </w:p>
        </w:tc>
      </w:tr>
      <w:tr w:rsidR="00A53969" w:rsidRPr="00A53969" w14:paraId="1178B750" w14:textId="77777777" w:rsidTr="00607E21">
        <w:trPr>
          <w:trHeight w:val="245"/>
        </w:trPr>
        <w:tc>
          <w:tcPr>
            <w:tcW w:w="9776" w:type="dxa"/>
            <w:gridSpan w:val="5"/>
            <w:vAlign w:val="center"/>
          </w:tcPr>
          <w:p w14:paraId="07382F3C" w14:textId="77777777" w:rsidR="00A53969" w:rsidRPr="00A53969" w:rsidRDefault="00A53969" w:rsidP="00436D16">
            <w:pPr>
              <w:numPr>
                <w:ilvl w:val="0"/>
                <w:numId w:val="22"/>
              </w:numPr>
              <w:tabs>
                <w:tab w:val="left" w:pos="0"/>
              </w:tabs>
              <w:contextualSpacing/>
              <w:jc w:val="center"/>
              <w:rPr>
                <w:bCs/>
              </w:rPr>
            </w:pPr>
            <w:r w:rsidRPr="00A53969">
              <w:rPr>
                <w:bCs/>
              </w:rPr>
              <w:t>Твердое топливо (уголь), реализуемый в пределах норматива потребления***</w:t>
            </w:r>
          </w:p>
        </w:tc>
      </w:tr>
      <w:tr w:rsidR="00A53969" w:rsidRPr="00A53969" w14:paraId="3BF32B16" w14:textId="77777777" w:rsidTr="00607E21">
        <w:trPr>
          <w:trHeight w:val="324"/>
        </w:trPr>
        <w:tc>
          <w:tcPr>
            <w:tcW w:w="988" w:type="dxa"/>
            <w:vMerge w:val="restart"/>
            <w:vAlign w:val="center"/>
          </w:tcPr>
          <w:p w14:paraId="5F1D3979" w14:textId="77777777" w:rsidR="00A53969" w:rsidRPr="00A53969" w:rsidRDefault="00A53969" w:rsidP="00A53969">
            <w:pPr>
              <w:tabs>
                <w:tab w:val="left" w:pos="0"/>
              </w:tabs>
              <w:jc w:val="center"/>
              <w:rPr>
                <w:bCs/>
              </w:rPr>
            </w:pPr>
            <w:r w:rsidRPr="00A53969">
              <w:rPr>
                <w:bCs/>
              </w:rPr>
              <w:t>5.1.</w:t>
            </w:r>
          </w:p>
        </w:tc>
        <w:tc>
          <w:tcPr>
            <w:tcW w:w="3118" w:type="dxa"/>
            <w:vMerge w:val="restart"/>
            <w:vAlign w:val="center"/>
          </w:tcPr>
          <w:p w14:paraId="7F32C6BF" w14:textId="77777777" w:rsidR="00A53969" w:rsidRPr="00A53969" w:rsidRDefault="00A53969" w:rsidP="00A53969">
            <w:pPr>
              <w:tabs>
                <w:tab w:val="left" w:pos="0"/>
              </w:tabs>
              <w:ind w:right="-120"/>
              <w:rPr>
                <w:bCs/>
              </w:rPr>
            </w:pPr>
            <w:r w:rsidRPr="00A53969">
              <w:rPr>
                <w:bCs/>
              </w:rPr>
              <w:t xml:space="preserve">ООО «Кузбасстопливосбыт»,                    ИНН </w:t>
            </w:r>
            <w:r w:rsidRPr="00A53969">
              <w:rPr>
                <w:lang w:eastAsia="en-US"/>
              </w:rPr>
              <w:t xml:space="preserve"> </w:t>
            </w:r>
            <w:r w:rsidRPr="00A53969">
              <w:rPr>
                <w:bCs/>
              </w:rPr>
              <w:t>4205241533</w:t>
            </w:r>
          </w:p>
        </w:tc>
        <w:tc>
          <w:tcPr>
            <w:tcW w:w="5670" w:type="dxa"/>
            <w:gridSpan w:val="3"/>
            <w:vAlign w:val="center"/>
          </w:tcPr>
          <w:p w14:paraId="59FF8DE3" w14:textId="77777777" w:rsidR="00A53969" w:rsidRPr="00A53969" w:rsidRDefault="00A53969" w:rsidP="00A53969">
            <w:pPr>
              <w:tabs>
                <w:tab w:val="left" w:pos="0"/>
              </w:tabs>
              <w:jc w:val="center"/>
              <w:rPr>
                <w:bCs/>
              </w:rPr>
            </w:pPr>
            <w:r w:rsidRPr="00A53969">
              <w:rPr>
                <w:bCs/>
              </w:rPr>
              <w:t>Марка ДР 0-200 (300)</w:t>
            </w:r>
          </w:p>
        </w:tc>
      </w:tr>
      <w:tr w:rsidR="00A53969" w:rsidRPr="00A53969" w14:paraId="412AA024" w14:textId="77777777" w:rsidTr="00607E21">
        <w:trPr>
          <w:trHeight w:val="324"/>
        </w:trPr>
        <w:tc>
          <w:tcPr>
            <w:tcW w:w="988" w:type="dxa"/>
            <w:vMerge/>
            <w:vAlign w:val="center"/>
          </w:tcPr>
          <w:p w14:paraId="7AC8BADD" w14:textId="77777777" w:rsidR="00A53969" w:rsidRPr="00A53969" w:rsidRDefault="00A53969" w:rsidP="00A53969">
            <w:pPr>
              <w:tabs>
                <w:tab w:val="left" w:pos="0"/>
              </w:tabs>
              <w:jc w:val="center"/>
              <w:rPr>
                <w:bCs/>
              </w:rPr>
            </w:pPr>
          </w:p>
        </w:tc>
        <w:tc>
          <w:tcPr>
            <w:tcW w:w="3118" w:type="dxa"/>
            <w:vMerge/>
          </w:tcPr>
          <w:p w14:paraId="01B5A241" w14:textId="77777777" w:rsidR="00A53969" w:rsidRPr="00A53969" w:rsidRDefault="00A53969" w:rsidP="00A53969">
            <w:pPr>
              <w:tabs>
                <w:tab w:val="left" w:pos="0"/>
              </w:tabs>
              <w:ind w:right="-120"/>
              <w:rPr>
                <w:bCs/>
              </w:rPr>
            </w:pPr>
          </w:p>
        </w:tc>
        <w:tc>
          <w:tcPr>
            <w:tcW w:w="1559" w:type="dxa"/>
            <w:vAlign w:val="center"/>
          </w:tcPr>
          <w:p w14:paraId="301E55BB" w14:textId="77777777" w:rsidR="00A53969" w:rsidRPr="00A53969" w:rsidRDefault="00A53969" w:rsidP="00A53969">
            <w:pPr>
              <w:tabs>
                <w:tab w:val="left" w:pos="0"/>
              </w:tabs>
              <w:jc w:val="center"/>
              <w:rPr>
                <w:bCs/>
              </w:rPr>
            </w:pPr>
            <w:r w:rsidRPr="00A53969">
              <w:rPr>
                <w:bCs/>
              </w:rPr>
              <w:t xml:space="preserve">руб/т </w:t>
            </w:r>
          </w:p>
        </w:tc>
        <w:tc>
          <w:tcPr>
            <w:tcW w:w="1985" w:type="dxa"/>
            <w:vAlign w:val="center"/>
          </w:tcPr>
          <w:p w14:paraId="16CBB0AB" w14:textId="77777777" w:rsidR="00A53969" w:rsidRPr="00A53969" w:rsidRDefault="00A53969" w:rsidP="00A53969">
            <w:pPr>
              <w:tabs>
                <w:tab w:val="left" w:pos="0"/>
              </w:tabs>
              <w:jc w:val="center"/>
              <w:rPr>
                <w:bCs/>
              </w:rPr>
            </w:pPr>
            <w:r w:rsidRPr="00A53969">
              <w:rPr>
                <w:bCs/>
              </w:rPr>
              <w:t>645,00</w:t>
            </w:r>
          </w:p>
        </w:tc>
        <w:tc>
          <w:tcPr>
            <w:tcW w:w="2126" w:type="dxa"/>
            <w:vAlign w:val="center"/>
          </w:tcPr>
          <w:p w14:paraId="1F455069" w14:textId="77777777" w:rsidR="00A53969" w:rsidRPr="00A53969" w:rsidRDefault="00A53969" w:rsidP="00A53969">
            <w:pPr>
              <w:tabs>
                <w:tab w:val="left" w:pos="0"/>
              </w:tabs>
              <w:jc w:val="center"/>
              <w:rPr>
                <w:bCs/>
              </w:rPr>
            </w:pPr>
            <w:r w:rsidRPr="00A53969">
              <w:rPr>
                <w:bCs/>
              </w:rPr>
              <w:t>696,6</w:t>
            </w:r>
          </w:p>
        </w:tc>
      </w:tr>
      <w:tr w:rsidR="00A53969" w:rsidRPr="00A53969" w14:paraId="556C96A6" w14:textId="77777777" w:rsidTr="00607E21">
        <w:trPr>
          <w:trHeight w:val="324"/>
        </w:trPr>
        <w:tc>
          <w:tcPr>
            <w:tcW w:w="988" w:type="dxa"/>
            <w:vMerge w:val="restart"/>
            <w:vAlign w:val="center"/>
          </w:tcPr>
          <w:p w14:paraId="1B4E504F" w14:textId="77777777" w:rsidR="00A53969" w:rsidRPr="00A53969" w:rsidRDefault="00A53969" w:rsidP="00A53969">
            <w:pPr>
              <w:tabs>
                <w:tab w:val="left" w:pos="0"/>
              </w:tabs>
              <w:jc w:val="center"/>
              <w:rPr>
                <w:bCs/>
              </w:rPr>
            </w:pPr>
            <w:r w:rsidRPr="00A53969">
              <w:rPr>
                <w:bCs/>
              </w:rPr>
              <w:t>5.2.</w:t>
            </w:r>
          </w:p>
        </w:tc>
        <w:tc>
          <w:tcPr>
            <w:tcW w:w="3118" w:type="dxa"/>
            <w:vMerge/>
          </w:tcPr>
          <w:p w14:paraId="266BA843" w14:textId="77777777" w:rsidR="00A53969" w:rsidRPr="00A53969" w:rsidRDefault="00A53969" w:rsidP="00A53969">
            <w:pPr>
              <w:tabs>
                <w:tab w:val="left" w:pos="0"/>
              </w:tabs>
              <w:ind w:right="-120"/>
              <w:rPr>
                <w:bCs/>
              </w:rPr>
            </w:pPr>
          </w:p>
        </w:tc>
        <w:tc>
          <w:tcPr>
            <w:tcW w:w="5670" w:type="dxa"/>
            <w:gridSpan w:val="3"/>
            <w:vAlign w:val="center"/>
          </w:tcPr>
          <w:p w14:paraId="0B22E9B6" w14:textId="77777777" w:rsidR="00A53969" w:rsidRPr="00A53969" w:rsidRDefault="00A53969" w:rsidP="00A53969">
            <w:pPr>
              <w:tabs>
                <w:tab w:val="left" w:pos="0"/>
              </w:tabs>
              <w:jc w:val="center"/>
              <w:rPr>
                <w:bCs/>
              </w:rPr>
            </w:pPr>
            <w:r w:rsidRPr="00A53969">
              <w:rPr>
                <w:bCs/>
              </w:rPr>
              <w:t>Марка ДПК 50-200, ДПКО 25-200, ДО 25-50</w:t>
            </w:r>
          </w:p>
        </w:tc>
      </w:tr>
      <w:tr w:rsidR="00A53969" w:rsidRPr="00A53969" w14:paraId="52AA74B7" w14:textId="77777777" w:rsidTr="00607E21">
        <w:trPr>
          <w:trHeight w:val="324"/>
        </w:trPr>
        <w:tc>
          <w:tcPr>
            <w:tcW w:w="988" w:type="dxa"/>
            <w:vMerge/>
            <w:vAlign w:val="center"/>
          </w:tcPr>
          <w:p w14:paraId="41DC4C99" w14:textId="77777777" w:rsidR="00A53969" w:rsidRPr="00A53969" w:rsidRDefault="00A53969" w:rsidP="00A53969">
            <w:pPr>
              <w:tabs>
                <w:tab w:val="left" w:pos="0"/>
              </w:tabs>
              <w:jc w:val="center"/>
              <w:rPr>
                <w:bCs/>
              </w:rPr>
            </w:pPr>
          </w:p>
        </w:tc>
        <w:tc>
          <w:tcPr>
            <w:tcW w:w="3118" w:type="dxa"/>
            <w:vMerge/>
          </w:tcPr>
          <w:p w14:paraId="3B7371CF" w14:textId="77777777" w:rsidR="00A53969" w:rsidRPr="00A53969" w:rsidRDefault="00A53969" w:rsidP="00A53969">
            <w:pPr>
              <w:tabs>
                <w:tab w:val="left" w:pos="0"/>
              </w:tabs>
              <w:ind w:right="-120"/>
              <w:rPr>
                <w:bCs/>
              </w:rPr>
            </w:pPr>
          </w:p>
        </w:tc>
        <w:tc>
          <w:tcPr>
            <w:tcW w:w="1559" w:type="dxa"/>
            <w:vAlign w:val="center"/>
          </w:tcPr>
          <w:p w14:paraId="56E1DF13" w14:textId="77777777" w:rsidR="00A53969" w:rsidRPr="00A53969" w:rsidRDefault="00A53969" w:rsidP="00A53969">
            <w:pPr>
              <w:tabs>
                <w:tab w:val="left" w:pos="0"/>
              </w:tabs>
              <w:jc w:val="center"/>
              <w:rPr>
                <w:bCs/>
              </w:rPr>
            </w:pPr>
            <w:r w:rsidRPr="00A53969">
              <w:rPr>
                <w:bCs/>
              </w:rPr>
              <w:t xml:space="preserve">руб/т </w:t>
            </w:r>
          </w:p>
        </w:tc>
        <w:tc>
          <w:tcPr>
            <w:tcW w:w="1985" w:type="dxa"/>
            <w:vAlign w:val="center"/>
          </w:tcPr>
          <w:p w14:paraId="3237C3AE" w14:textId="77777777" w:rsidR="00A53969" w:rsidRPr="00A53969" w:rsidRDefault="00A53969" w:rsidP="00A53969">
            <w:pPr>
              <w:tabs>
                <w:tab w:val="left" w:pos="0"/>
              </w:tabs>
              <w:jc w:val="center"/>
              <w:rPr>
                <w:bCs/>
              </w:rPr>
            </w:pPr>
            <w:r w:rsidRPr="00A53969">
              <w:rPr>
                <w:bCs/>
              </w:rPr>
              <w:t>1604,09</w:t>
            </w:r>
          </w:p>
        </w:tc>
        <w:tc>
          <w:tcPr>
            <w:tcW w:w="2126" w:type="dxa"/>
            <w:vAlign w:val="center"/>
          </w:tcPr>
          <w:p w14:paraId="205AB3A5" w14:textId="77777777" w:rsidR="00A53969" w:rsidRPr="00A53969" w:rsidRDefault="00A53969" w:rsidP="00A53969">
            <w:pPr>
              <w:tabs>
                <w:tab w:val="left" w:pos="0"/>
              </w:tabs>
              <w:jc w:val="center"/>
              <w:rPr>
                <w:bCs/>
              </w:rPr>
            </w:pPr>
            <w:r w:rsidRPr="00A53969">
              <w:rPr>
                <w:bCs/>
              </w:rPr>
              <w:t>1732,42</w:t>
            </w:r>
          </w:p>
        </w:tc>
      </w:tr>
      <w:tr w:rsidR="00A53969" w:rsidRPr="00A53969" w14:paraId="418B9B73" w14:textId="77777777" w:rsidTr="00607E21">
        <w:trPr>
          <w:trHeight w:val="324"/>
        </w:trPr>
        <w:tc>
          <w:tcPr>
            <w:tcW w:w="9776" w:type="dxa"/>
            <w:gridSpan w:val="5"/>
            <w:vAlign w:val="center"/>
          </w:tcPr>
          <w:p w14:paraId="704C7E06" w14:textId="77777777" w:rsidR="00A53969" w:rsidRPr="00A53969" w:rsidRDefault="00A53969" w:rsidP="00A53969">
            <w:pPr>
              <w:tabs>
                <w:tab w:val="left" w:pos="0"/>
              </w:tabs>
              <w:jc w:val="center"/>
              <w:rPr>
                <w:bCs/>
              </w:rPr>
            </w:pPr>
            <w:r w:rsidRPr="00A53969">
              <w:rPr>
                <w:bCs/>
              </w:rPr>
              <w:t>6. Сжиженный газ</w:t>
            </w:r>
          </w:p>
        </w:tc>
      </w:tr>
      <w:tr w:rsidR="00A53969" w:rsidRPr="00A53969" w14:paraId="558ADDA1" w14:textId="77777777" w:rsidTr="00607E21">
        <w:trPr>
          <w:trHeight w:val="429"/>
        </w:trPr>
        <w:tc>
          <w:tcPr>
            <w:tcW w:w="988" w:type="dxa"/>
            <w:vAlign w:val="center"/>
          </w:tcPr>
          <w:p w14:paraId="23D75A94" w14:textId="77777777" w:rsidR="00A53969" w:rsidRPr="00A53969" w:rsidRDefault="00A53969" w:rsidP="00A53969">
            <w:pPr>
              <w:tabs>
                <w:tab w:val="left" w:pos="0"/>
              </w:tabs>
              <w:jc w:val="center"/>
              <w:rPr>
                <w:bCs/>
              </w:rPr>
            </w:pPr>
            <w:r w:rsidRPr="00A53969">
              <w:rPr>
                <w:bCs/>
              </w:rPr>
              <w:t>6.1.</w:t>
            </w:r>
          </w:p>
        </w:tc>
        <w:tc>
          <w:tcPr>
            <w:tcW w:w="3118" w:type="dxa"/>
            <w:vAlign w:val="center"/>
          </w:tcPr>
          <w:p w14:paraId="17BAA467" w14:textId="77777777" w:rsidR="00A53969" w:rsidRPr="00A53969" w:rsidRDefault="00A53969" w:rsidP="00A53969">
            <w:pPr>
              <w:tabs>
                <w:tab w:val="left" w:pos="0"/>
              </w:tabs>
              <w:rPr>
                <w:bCs/>
              </w:rPr>
            </w:pPr>
            <w:r w:rsidRPr="00A53969">
              <w:rPr>
                <w:bCs/>
              </w:rPr>
              <w:t>ООО «Тисульрайгаз», ИНН 4243006178</w:t>
            </w:r>
          </w:p>
        </w:tc>
        <w:tc>
          <w:tcPr>
            <w:tcW w:w="1559" w:type="dxa"/>
            <w:vAlign w:val="center"/>
          </w:tcPr>
          <w:p w14:paraId="6E41C594" w14:textId="77777777" w:rsidR="00A53969" w:rsidRPr="00A53969" w:rsidRDefault="00A53969" w:rsidP="00A53969">
            <w:pPr>
              <w:tabs>
                <w:tab w:val="left" w:pos="0"/>
              </w:tabs>
              <w:jc w:val="center"/>
              <w:rPr>
                <w:bCs/>
              </w:rPr>
            </w:pPr>
            <w:r w:rsidRPr="00A53969">
              <w:t>руб</w:t>
            </w:r>
            <w:r w:rsidRPr="00A53969">
              <w:rPr>
                <w:bCs/>
              </w:rPr>
              <w:t xml:space="preserve">/кг </w:t>
            </w:r>
          </w:p>
        </w:tc>
        <w:tc>
          <w:tcPr>
            <w:tcW w:w="1985" w:type="dxa"/>
            <w:vAlign w:val="center"/>
          </w:tcPr>
          <w:p w14:paraId="6C45A783" w14:textId="77777777" w:rsidR="00A53969" w:rsidRPr="00A53969" w:rsidRDefault="00A53969" w:rsidP="00A53969">
            <w:pPr>
              <w:tabs>
                <w:tab w:val="left" w:pos="0"/>
              </w:tabs>
              <w:jc w:val="center"/>
              <w:rPr>
                <w:bCs/>
              </w:rPr>
            </w:pPr>
            <w:r w:rsidRPr="00A53969">
              <w:rPr>
                <w:bCs/>
              </w:rPr>
              <w:t>49,24</w:t>
            </w:r>
          </w:p>
        </w:tc>
        <w:tc>
          <w:tcPr>
            <w:tcW w:w="2126" w:type="dxa"/>
            <w:vAlign w:val="center"/>
          </w:tcPr>
          <w:p w14:paraId="47384A65" w14:textId="77777777" w:rsidR="00A53969" w:rsidRPr="00A53969" w:rsidRDefault="00A53969" w:rsidP="00A53969">
            <w:pPr>
              <w:tabs>
                <w:tab w:val="left" w:pos="0"/>
              </w:tabs>
              <w:jc w:val="center"/>
              <w:rPr>
                <w:bCs/>
              </w:rPr>
            </w:pPr>
            <w:r w:rsidRPr="00A53969">
              <w:rPr>
                <w:bCs/>
              </w:rPr>
              <w:t>53,08</w:t>
            </w:r>
          </w:p>
        </w:tc>
      </w:tr>
    </w:tbl>
    <w:p w14:paraId="4B655AA1" w14:textId="77777777" w:rsidR="00A53969" w:rsidRPr="00A53969" w:rsidRDefault="00A53969" w:rsidP="00A53969">
      <w:pPr>
        <w:tabs>
          <w:tab w:val="left" w:pos="0"/>
        </w:tabs>
        <w:ind w:left="-284" w:right="140" w:firstLine="426"/>
        <w:jc w:val="both"/>
        <w:rPr>
          <w:bCs/>
          <w:sz w:val="28"/>
          <w:szCs w:val="28"/>
        </w:rPr>
      </w:pPr>
    </w:p>
    <w:p w14:paraId="0A52B6F9" w14:textId="77777777" w:rsidR="00A53969" w:rsidRPr="00A53969" w:rsidRDefault="00A53969" w:rsidP="00A53969">
      <w:pPr>
        <w:tabs>
          <w:tab w:val="left" w:pos="0"/>
        </w:tabs>
        <w:ind w:left="-284" w:right="140" w:firstLine="426"/>
        <w:jc w:val="both"/>
        <w:rPr>
          <w:bCs/>
          <w:sz w:val="28"/>
          <w:szCs w:val="28"/>
        </w:rPr>
      </w:pPr>
      <w:r w:rsidRPr="00A53969">
        <w:rPr>
          <w:bCs/>
          <w:sz w:val="28"/>
          <w:szCs w:val="28"/>
        </w:rPr>
        <w:t>* Льготные цены (тарифы) установлены с учетом пункта 6 статьи 168 Налогового кодекса Российской Федерации (часть вторая).</w:t>
      </w:r>
    </w:p>
    <w:p w14:paraId="224211D3" w14:textId="77777777" w:rsidR="00A53969" w:rsidRPr="00A53969" w:rsidRDefault="00A53969" w:rsidP="00A53969">
      <w:pPr>
        <w:tabs>
          <w:tab w:val="left" w:pos="0"/>
        </w:tabs>
        <w:ind w:left="-284" w:right="140" w:firstLine="426"/>
        <w:jc w:val="both"/>
        <w:rPr>
          <w:sz w:val="28"/>
          <w:szCs w:val="28"/>
        </w:rPr>
      </w:pPr>
      <w:r w:rsidRPr="00A53969">
        <w:rPr>
          <w:bCs/>
          <w:sz w:val="28"/>
          <w:szCs w:val="28"/>
        </w:rPr>
        <w:t>**Нормативы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147 «Об установлении нормативов потребления коммунальных услуг при отсутствии приборов учета на территории Тисульского муниципального района».</w:t>
      </w:r>
      <w:r w:rsidRPr="00A53969">
        <w:rPr>
          <w:sz w:val="28"/>
          <w:szCs w:val="28"/>
        </w:rPr>
        <w:t xml:space="preserve">  </w:t>
      </w:r>
    </w:p>
    <w:p w14:paraId="5BB29B4D" w14:textId="77777777" w:rsidR="00A53969" w:rsidRPr="00A53969" w:rsidRDefault="00A53969" w:rsidP="00A53969">
      <w:pPr>
        <w:tabs>
          <w:tab w:val="left" w:pos="0"/>
        </w:tabs>
        <w:ind w:left="-284" w:right="140" w:firstLine="426"/>
        <w:jc w:val="both"/>
        <w:rPr>
          <w:bCs/>
          <w:sz w:val="28"/>
          <w:szCs w:val="28"/>
        </w:rPr>
      </w:pPr>
      <w:r w:rsidRPr="00A53969">
        <w:rPr>
          <w:bCs/>
          <w:sz w:val="28"/>
          <w:szCs w:val="28"/>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151 «Об установлении норматива </w:t>
      </w:r>
      <w:r w:rsidRPr="00A53969">
        <w:rPr>
          <w:bCs/>
          <w:sz w:val="28"/>
          <w:szCs w:val="28"/>
        </w:rPr>
        <w:lastRenderedPageBreak/>
        <w:t>потребления коммунальной услуги по отоплению на территории Тисульского муниципального района».</w:t>
      </w:r>
    </w:p>
    <w:p w14:paraId="6DFCB608" w14:textId="77777777" w:rsidR="00A53969" w:rsidRPr="00A53969" w:rsidRDefault="00A53969" w:rsidP="00A53969">
      <w:pPr>
        <w:tabs>
          <w:tab w:val="left" w:pos="0"/>
        </w:tabs>
        <w:jc w:val="center"/>
        <w:rPr>
          <w:sz w:val="28"/>
          <w:szCs w:val="28"/>
        </w:rPr>
      </w:pPr>
    </w:p>
    <w:p w14:paraId="12E041AD" w14:textId="77777777" w:rsidR="00A53969" w:rsidRPr="00A53969" w:rsidRDefault="00A53969" w:rsidP="00A53969">
      <w:pPr>
        <w:tabs>
          <w:tab w:val="left" w:pos="0"/>
        </w:tabs>
        <w:jc w:val="center"/>
        <w:rPr>
          <w:sz w:val="28"/>
          <w:szCs w:val="28"/>
        </w:rPr>
      </w:pPr>
    </w:p>
    <w:p w14:paraId="40444B8F" w14:textId="77777777" w:rsidR="00A53969" w:rsidRPr="00A53969" w:rsidRDefault="00A53969" w:rsidP="00A53969">
      <w:pPr>
        <w:tabs>
          <w:tab w:val="left" w:pos="0"/>
        </w:tabs>
        <w:jc w:val="center"/>
        <w:rPr>
          <w:sz w:val="28"/>
          <w:szCs w:val="28"/>
        </w:rPr>
      </w:pPr>
    </w:p>
    <w:p w14:paraId="17139241" w14:textId="77777777" w:rsidR="00A53969" w:rsidRPr="00A53969" w:rsidRDefault="00A53969" w:rsidP="00A53969">
      <w:pPr>
        <w:tabs>
          <w:tab w:val="left" w:pos="0"/>
        </w:tabs>
        <w:jc w:val="center"/>
        <w:rPr>
          <w:sz w:val="28"/>
          <w:szCs w:val="28"/>
        </w:rPr>
      </w:pPr>
    </w:p>
    <w:p w14:paraId="64DE9144" w14:textId="77777777" w:rsidR="00A53969" w:rsidRPr="00A53969" w:rsidRDefault="00A53969" w:rsidP="00A53969">
      <w:pPr>
        <w:tabs>
          <w:tab w:val="left" w:pos="0"/>
        </w:tabs>
        <w:jc w:val="center"/>
        <w:rPr>
          <w:sz w:val="28"/>
          <w:szCs w:val="28"/>
        </w:rPr>
      </w:pPr>
    </w:p>
    <w:p w14:paraId="4977CCBF" w14:textId="77777777" w:rsidR="00A53969" w:rsidRPr="00A53969" w:rsidRDefault="00A53969" w:rsidP="00A53969">
      <w:pPr>
        <w:tabs>
          <w:tab w:val="left" w:pos="0"/>
        </w:tabs>
        <w:jc w:val="center"/>
        <w:rPr>
          <w:sz w:val="28"/>
          <w:szCs w:val="28"/>
        </w:rPr>
      </w:pPr>
    </w:p>
    <w:p w14:paraId="13F69C92" w14:textId="77777777" w:rsidR="00A53969" w:rsidRPr="00A53969" w:rsidRDefault="00A53969" w:rsidP="00A53969">
      <w:pPr>
        <w:tabs>
          <w:tab w:val="left" w:pos="0"/>
        </w:tabs>
        <w:jc w:val="center"/>
        <w:rPr>
          <w:sz w:val="28"/>
          <w:szCs w:val="28"/>
        </w:rPr>
      </w:pPr>
    </w:p>
    <w:p w14:paraId="76E15711" w14:textId="77777777" w:rsidR="00A53969" w:rsidRPr="00A53969" w:rsidRDefault="00A53969" w:rsidP="00A53969">
      <w:pPr>
        <w:tabs>
          <w:tab w:val="left" w:pos="0"/>
        </w:tabs>
        <w:jc w:val="center"/>
        <w:rPr>
          <w:sz w:val="28"/>
          <w:szCs w:val="28"/>
        </w:rPr>
      </w:pPr>
    </w:p>
    <w:p w14:paraId="3DD612B3" w14:textId="77777777" w:rsidR="00A53969" w:rsidRPr="00A53969" w:rsidRDefault="00A53969" w:rsidP="00A53969">
      <w:pPr>
        <w:tabs>
          <w:tab w:val="left" w:pos="0"/>
        </w:tabs>
        <w:jc w:val="center"/>
        <w:rPr>
          <w:sz w:val="28"/>
          <w:szCs w:val="28"/>
        </w:rPr>
      </w:pPr>
    </w:p>
    <w:p w14:paraId="589829AE" w14:textId="77777777" w:rsidR="00A53969" w:rsidRPr="00A53969" w:rsidRDefault="00A53969" w:rsidP="00A53969">
      <w:pPr>
        <w:tabs>
          <w:tab w:val="left" w:pos="0"/>
        </w:tabs>
        <w:jc w:val="center"/>
        <w:rPr>
          <w:sz w:val="28"/>
          <w:szCs w:val="28"/>
        </w:rPr>
      </w:pPr>
    </w:p>
    <w:p w14:paraId="6083CB14" w14:textId="77777777" w:rsidR="00A53969" w:rsidRPr="00A53969" w:rsidRDefault="00A53969" w:rsidP="00A53969">
      <w:pPr>
        <w:tabs>
          <w:tab w:val="left" w:pos="0"/>
        </w:tabs>
        <w:jc w:val="center"/>
        <w:rPr>
          <w:sz w:val="28"/>
          <w:szCs w:val="28"/>
        </w:rPr>
      </w:pPr>
    </w:p>
    <w:p w14:paraId="3B12BA6C" w14:textId="77777777" w:rsidR="00A53969" w:rsidRPr="00A53969" w:rsidRDefault="00A53969" w:rsidP="00A53969">
      <w:pPr>
        <w:tabs>
          <w:tab w:val="left" w:pos="0"/>
        </w:tabs>
        <w:jc w:val="center"/>
        <w:rPr>
          <w:sz w:val="28"/>
          <w:szCs w:val="28"/>
        </w:rPr>
      </w:pPr>
    </w:p>
    <w:p w14:paraId="58869A3F" w14:textId="77777777" w:rsidR="00A53969" w:rsidRPr="00A53969" w:rsidRDefault="00A53969" w:rsidP="00A53969">
      <w:pPr>
        <w:tabs>
          <w:tab w:val="left" w:pos="0"/>
        </w:tabs>
        <w:jc w:val="center"/>
        <w:rPr>
          <w:sz w:val="28"/>
          <w:szCs w:val="28"/>
        </w:rPr>
      </w:pPr>
    </w:p>
    <w:p w14:paraId="3ED85AFF" w14:textId="77777777" w:rsidR="00A53969" w:rsidRPr="00A53969" w:rsidRDefault="00A53969" w:rsidP="00A53969">
      <w:pPr>
        <w:tabs>
          <w:tab w:val="left" w:pos="0"/>
        </w:tabs>
        <w:jc w:val="center"/>
        <w:rPr>
          <w:sz w:val="28"/>
          <w:szCs w:val="28"/>
        </w:rPr>
      </w:pPr>
    </w:p>
    <w:p w14:paraId="0D27C8FF" w14:textId="77777777" w:rsidR="00A53969" w:rsidRPr="00A53969" w:rsidRDefault="00A53969" w:rsidP="00A53969">
      <w:pPr>
        <w:tabs>
          <w:tab w:val="left" w:pos="0"/>
        </w:tabs>
        <w:jc w:val="center"/>
        <w:rPr>
          <w:sz w:val="28"/>
          <w:szCs w:val="28"/>
        </w:rPr>
      </w:pPr>
    </w:p>
    <w:p w14:paraId="4A56A8BE" w14:textId="77777777" w:rsidR="00A53969" w:rsidRPr="00A53969" w:rsidRDefault="00A53969" w:rsidP="00A53969">
      <w:pPr>
        <w:tabs>
          <w:tab w:val="left" w:pos="0"/>
        </w:tabs>
        <w:jc w:val="center"/>
        <w:rPr>
          <w:sz w:val="28"/>
          <w:szCs w:val="28"/>
        </w:rPr>
      </w:pPr>
    </w:p>
    <w:p w14:paraId="79944D26" w14:textId="77777777" w:rsidR="00A53969" w:rsidRPr="00A53969" w:rsidRDefault="00A53969" w:rsidP="00A53969">
      <w:pPr>
        <w:tabs>
          <w:tab w:val="left" w:pos="0"/>
        </w:tabs>
        <w:jc w:val="center"/>
        <w:rPr>
          <w:sz w:val="28"/>
          <w:szCs w:val="28"/>
        </w:rPr>
      </w:pPr>
    </w:p>
    <w:p w14:paraId="496099A0" w14:textId="77777777" w:rsidR="00A53969" w:rsidRPr="00A53969" w:rsidRDefault="00A53969" w:rsidP="00A53969">
      <w:pPr>
        <w:tabs>
          <w:tab w:val="left" w:pos="0"/>
        </w:tabs>
        <w:jc w:val="center"/>
        <w:rPr>
          <w:sz w:val="28"/>
          <w:szCs w:val="28"/>
        </w:rPr>
      </w:pPr>
    </w:p>
    <w:p w14:paraId="19F25B7B" w14:textId="77777777" w:rsidR="00A53969" w:rsidRPr="00A53969" w:rsidRDefault="00A53969" w:rsidP="00A53969">
      <w:pPr>
        <w:tabs>
          <w:tab w:val="left" w:pos="0"/>
        </w:tabs>
        <w:jc w:val="center"/>
        <w:rPr>
          <w:sz w:val="28"/>
          <w:szCs w:val="28"/>
        </w:rPr>
      </w:pPr>
    </w:p>
    <w:p w14:paraId="01AC34AF" w14:textId="77777777" w:rsidR="00A53969" w:rsidRPr="00A53969" w:rsidRDefault="00A53969" w:rsidP="00A53969">
      <w:pPr>
        <w:tabs>
          <w:tab w:val="left" w:pos="0"/>
        </w:tabs>
        <w:jc w:val="center"/>
        <w:rPr>
          <w:sz w:val="28"/>
          <w:szCs w:val="28"/>
        </w:rPr>
      </w:pPr>
    </w:p>
    <w:p w14:paraId="466DDD7D" w14:textId="77777777" w:rsidR="00A53969" w:rsidRPr="00A53969" w:rsidRDefault="00A53969" w:rsidP="00A53969">
      <w:pPr>
        <w:tabs>
          <w:tab w:val="left" w:pos="0"/>
        </w:tabs>
        <w:jc w:val="center"/>
        <w:rPr>
          <w:sz w:val="28"/>
          <w:szCs w:val="28"/>
        </w:rPr>
      </w:pPr>
    </w:p>
    <w:p w14:paraId="7FD6DBED" w14:textId="77777777" w:rsidR="00A53969" w:rsidRPr="00A53969" w:rsidRDefault="00A53969" w:rsidP="00A53969">
      <w:pPr>
        <w:tabs>
          <w:tab w:val="left" w:pos="0"/>
        </w:tabs>
        <w:jc w:val="center"/>
        <w:rPr>
          <w:sz w:val="28"/>
          <w:szCs w:val="28"/>
        </w:rPr>
      </w:pPr>
    </w:p>
    <w:p w14:paraId="70C009EE" w14:textId="77777777" w:rsidR="00A53969" w:rsidRPr="00A53969" w:rsidRDefault="00A53969" w:rsidP="00A53969">
      <w:pPr>
        <w:tabs>
          <w:tab w:val="left" w:pos="0"/>
        </w:tabs>
        <w:jc w:val="center"/>
        <w:rPr>
          <w:sz w:val="28"/>
          <w:szCs w:val="28"/>
        </w:rPr>
      </w:pPr>
    </w:p>
    <w:p w14:paraId="1249F2F7" w14:textId="77777777" w:rsidR="00A53969" w:rsidRPr="00A53969" w:rsidRDefault="00A53969" w:rsidP="00A53969">
      <w:pPr>
        <w:tabs>
          <w:tab w:val="left" w:pos="0"/>
        </w:tabs>
        <w:jc w:val="center"/>
        <w:rPr>
          <w:sz w:val="28"/>
          <w:szCs w:val="28"/>
        </w:rPr>
      </w:pPr>
    </w:p>
    <w:p w14:paraId="39FA98D1" w14:textId="77777777" w:rsidR="00A53969" w:rsidRPr="00A53969" w:rsidRDefault="00A53969" w:rsidP="00A53969">
      <w:pPr>
        <w:tabs>
          <w:tab w:val="left" w:pos="0"/>
        </w:tabs>
        <w:jc w:val="center"/>
        <w:rPr>
          <w:sz w:val="28"/>
          <w:szCs w:val="28"/>
        </w:rPr>
      </w:pPr>
    </w:p>
    <w:p w14:paraId="5DC54E69" w14:textId="77777777" w:rsidR="00A53969" w:rsidRPr="00A53969" w:rsidRDefault="00A53969" w:rsidP="00A53969">
      <w:pPr>
        <w:tabs>
          <w:tab w:val="left" w:pos="0"/>
        </w:tabs>
        <w:jc w:val="center"/>
        <w:rPr>
          <w:sz w:val="28"/>
          <w:szCs w:val="28"/>
        </w:rPr>
      </w:pPr>
    </w:p>
    <w:p w14:paraId="755DECBB" w14:textId="77777777" w:rsidR="00A53969" w:rsidRPr="00A53969" w:rsidRDefault="00A53969" w:rsidP="00A53969">
      <w:pPr>
        <w:tabs>
          <w:tab w:val="left" w:pos="0"/>
        </w:tabs>
        <w:jc w:val="center"/>
        <w:rPr>
          <w:sz w:val="28"/>
          <w:szCs w:val="28"/>
        </w:rPr>
      </w:pPr>
    </w:p>
    <w:p w14:paraId="2F4FB2ED" w14:textId="77777777" w:rsidR="00A53969" w:rsidRPr="00A53969" w:rsidRDefault="00A53969" w:rsidP="00A53969">
      <w:pPr>
        <w:tabs>
          <w:tab w:val="left" w:pos="0"/>
        </w:tabs>
        <w:jc w:val="center"/>
        <w:rPr>
          <w:sz w:val="28"/>
          <w:szCs w:val="28"/>
        </w:rPr>
      </w:pPr>
    </w:p>
    <w:p w14:paraId="1F9004A4" w14:textId="77777777" w:rsidR="00A53969" w:rsidRPr="00A53969" w:rsidRDefault="00A53969" w:rsidP="00A53969">
      <w:pPr>
        <w:tabs>
          <w:tab w:val="left" w:pos="0"/>
        </w:tabs>
        <w:jc w:val="center"/>
        <w:rPr>
          <w:sz w:val="28"/>
          <w:szCs w:val="28"/>
        </w:rPr>
      </w:pPr>
    </w:p>
    <w:p w14:paraId="730ED98C" w14:textId="77777777" w:rsidR="00A53969" w:rsidRPr="00A53969" w:rsidRDefault="00A53969" w:rsidP="00A53969">
      <w:pPr>
        <w:tabs>
          <w:tab w:val="left" w:pos="0"/>
        </w:tabs>
        <w:jc w:val="center"/>
        <w:rPr>
          <w:sz w:val="28"/>
          <w:szCs w:val="28"/>
        </w:rPr>
      </w:pPr>
    </w:p>
    <w:p w14:paraId="1BBCC520" w14:textId="77777777" w:rsidR="00A53969" w:rsidRPr="00A53969" w:rsidRDefault="00A53969" w:rsidP="00A53969">
      <w:pPr>
        <w:tabs>
          <w:tab w:val="left" w:pos="0"/>
        </w:tabs>
        <w:jc w:val="center"/>
        <w:rPr>
          <w:sz w:val="28"/>
          <w:szCs w:val="28"/>
        </w:rPr>
      </w:pPr>
    </w:p>
    <w:p w14:paraId="33E31A71" w14:textId="77777777" w:rsidR="00A53969" w:rsidRPr="00A53969" w:rsidRDefault="00A53969" w:rsidP="00A53969">
      <w:pPr>
        <w:tabs>
          <w:tab w:val="left" w:pos="0"/>
        </w:tabs>
        <w:jc w:val="center"/>
        <w:rPr>
          <w:sz w:val="28"/>
          <w:szCs w:val="28"/>
        </w:rPr>
      </w:pPr>
    </w:p>
    <w:p w14:paraId="2A7A3546" w14:textId="77777777" w:rsidR="00A53969" w:rsidRPr="00A53969" w:rsidRDefault="00A53969" w:rsidP="00A53969">
      <w:pPr>
        <w:tabs>
          <w:tab w:val="left" w:pos="0"/>
        </w:tabs>
        <w:jc w:val="center"/>
        <w:rPr>
          <w:sz w:val="28"/>
          <w:szCs w:val="28"/>
        </w:rPr>
      </w:pPr>
    </w:p>
    <w:p w14:paraId="2D5A7833" w14:textId="77777777" w:rsidR="00A53969" w:rsidRPr="00A53969" w:rsidRDefault="00A53969" w:rsidP="00A53969">
      <w:pPr>
        <w:tabs>
          <w:tab w:val="left" w:pos="0"/>
        </w:tabs>
        <w:jc w:val="center"/>
        <w:rPr>
          <w:sz w:val="28"/>
          <w:szCs w:val="28"/>
        </w:rPr>
      </w:pPr>
    </w:p>
    <w:p w14:paraId="02C21818" w14:textId="77777777" w:rsidR="00A53969" w:rsidRPr="00A53969" w:rsidRDefault="00A53969" w:rsidP="00A53969">
      <w:pPr>
        <w:tabs>
          <w:tab w:val="left" w:pos="0"/>
        </w:tabs>
        <w:jc w:val="center"/>
        <w:rPr>
          <w:sz w:val="28"/>
          <w:szCs w:val="28"/>
        </w:rPr>
      </w:pPr>
    </w:p>
    <w:p w14:paraId="6B2302D8" w14:textId="77777777" w:rsidR="00A53969" w:rsidRPr="00A53969" w:rsidRDefault="00A53969" w:rsidP="00A53969">
      <w:pPr>
        <w:tabs>
          <w:tab w:val="left" w:pos="0"/>
        </w:tabs>
        <w:jc w:val="center"/>
        <w:rPr>
          <w:sz w:val="28"/>
          <w:szCs w:val="28"/>
        </w:rPr>
      </w:pPr>
    </w:p>
    <w:p w14:paraId="3931062B" w14:textId="77777777" w:rsidR="00A53969" w:rsidRPr="00A53969" w:rsidRDefault="00A53969" w:rsidP="00A53969">
      <w:pPr>
        <w:tabs>
          <w:tab w:val="left" w:pos="0"/>
        </w:tabs>
        <w:jc w:val="center"/>
        <w:rPr>
          <w:sz w:val="28"/>
          <w:szCs w:val="28"/>
        </w:rPr>
      </w:pPr>
    </w:p>
    <w:p w14:paraId="28C6672E" w14:textId="77777777" w:rsidR="00A53969" w:rsidRPr="00A53969" w:rsidRDefault="00A53969" w:rsidP="00A53969">
      <w:pPr>
        <w:tabs>
          <w:tab w:val="left" w:pos="0"/>
        </w:tabs>
        <w:jc w:val="center"/>
        <w:rPr>
          <w:sz w:val="28"/>
          <w:szCs w:val="28"/>
        </w:rPr>
      </w:pPr>
    </w:p>
    <w:p w14:paraId="5E711518" w14:textId="77777777" w:rsidR="00A53969" w:rsidRPr="00A53969" w:rsidRDefault="00A53969" w:rsidP="00A53969">
      <w:pPr>
        <w:tabs>
          <w:tab w:val="left" w:pos="0"/>
        </w:tabs>
        <w:jc w:val="center"/>
        <w:rPr>
          <w:sz w:val="28"/>
          <w:szCs w:val="28"/>
        </w:rPr>
      </w:pPr>
    </w:p>
    <w:p w14:paraId="5E916678" w14:textId="77777777" w:rsidR="00A53969" w:rsidRDefault="00A53969" w:rsidP="00A53969">
      <w:pPr>
        <w:tabs>
          <w:tab w:val="left" w:pos="1985"/>
        </w:tabs>
        <w:ind w:left="4962"/>
        <w:jc w:val="center"/>
        <w:rPr>
          <w:sz w:val="28"/>
          <w:szCs w:val="28"/>
        </w:rPr>
        <w:sectPr w:rsidR="00A53969" w:rsidSect="000F6796">
          <w:pgSz w:w="11906" w:h="16838"/>
          <w:pgMar w:top="1134" w:right="850" w:bottom="1134" w:left="1560" w:header="708" w:footer="708" w:gutter="0"/>
          <w:cols w:space="708"/>
          <w:titlePg/>
          <w:docGrid w:linePitch="360"/>
        </w:sectPr>
      </w:pPr>
      <w:bookmarkStart w:id="45" w:name="_Hlk81579542"/>
    </w:p>
    <w:bookmarkEnd w:id="45"/>
    <w:p w14:paraId="0B14EA41" w14:textId="7783E641" w:rsidR="00A53969" w:rsidRPr="00AE0629" w:rsidRDefault="00A53969" w:rsidP="00A53969">
      <w:pPr>
        <w:tabs>
          <w:tab w:val="left" w:pos="5580"/>
          <w:tab w:val="left" w:pos="9498"/>
        </w:tabs>
        <w:ind w:left="-4836" w:right="-569" w:firstLine="10365"/>
      </w:pPr>
      <w:r w:rsidRPr="00AE0629">
        <w:lastRenderedPageBreak/>
        <w:t xml:space="preserve">Приложение № </w:t>
      </w:r>
      <w:r>
        <w:t>30</w:t>
      </w:r>
      <w:r>
        <w:t>7</w:t>
      </w:r>
      <w:r>
        <w:t xml:space="preserve"> </w:t>
      </w:r>
      <w:r w:rsidRPr="00AE0629">
        <w:t xml:space="preserve">к протоколу № </w:t>
      </w:r>
      <w:r>
        <w:t>80</w:t>
      </w:r>
    </w:p>
    <w:p w14:paraId="3C6B7F3A" w14:textId="77777777" w:rsidR="00A53969" w:rsidRPr="00AE0629" w:rsidRDefault="00A53969" w:rsidP="00A53969">
      <w:pPr>
        <w:tabs>
          <w:tab w:val="left" w:pos="5580"/>
          <w:tab w:val="left" w:pos="9498"/>
        </w:tabs>
        <w:ind w:left="-4836" w:right="-569" w:firstLine="10365"/>
      </w:pPr>
      <w:r w:rsidRPr="00AE0629">
        <w:t>заседания правления Региональной</w:t>
      </w:r>
    </w:p>
    <w:p w14:paraId="02FCB615" w14:textId="77777777" w:rsidR="00A53969" w:rsidRPr="00AE0629" w:rsidRDefault="00A53969" w:rsidP="00A53969">
      <w:pPr>
        <w:tabs>
          <w:tab w:val="left" w:pos="5580"/>
          <w:tab w:val="left" w:pos="9498"/>
        </w:tabs>
        <w:ind w:left="-4836" w:right="-569" w:firstLine="10365"/>
      </w:pPr>
      <w:r w:rsidRPr="00AE0629">
        <w:t>энергетической комиссии</w:t>
      </w:r>
    </w:p>
    <w:p w14:paraId="3C6B9F3B" w14:textId="1A253471" w:rsidR="00A53969" w:rsidRDefault="00A53969" w:rsidP="00A53969">
      <w:pPr>
        <w:tabs>
          <w:tab w:val="left" w:pos="5580"/>
          <w:tab w:val="left" w:pos="9498"/>
        </w:tabs>
        <w:ind w:left="-4836" w:right="-569" w:firstLine="10365"/>
      </w:pPr>
      <w:r w:rsidRPr="00AE0629">
        <w:t xml:space="preserve">Кузбасса от </w:t>
      </w:r>
      <w:r>
        <w:t>19</w:t>
      </w:r>
      <w:r w:rsidRPr="00AE0629">
        <w:t>.1</w:t>
      </w:r>
      <w:r>
        <w:t>2</w:t>
      </w:r>
      <w:r w:rsidRPr="00AE0629">
        <w:t>.2023</w:t>
      </w:r>
    </w:p>
    <w:p w14:paraId="263732F5" w14:textId="77777777" w:rsidR="00A53969" w:rsidRPr="00A53969" w:rsidRDefault="00A53969" w:rsidP="00A53969">
      <w:pPr>
        <w:tabs>
          <w:tab w:val="left" w:pos="5580"/>
          <w:tab w:val="left" w:pos="9498"/>
        </w:tabs>
        <w:ind w:left="-4836" w:right="-569" w:firstLine="10365"/>
      </w:pPr>
    </w:p>
    <w:p w14:paraId="07C87C98" w14:textId="77777777" w:rsidR="00A53969" w:rsidRPr="00A53969" w:rsidRDefault="00A53969" w:rsidP="00A53969">
      <w:pPr>
        <w:tabs>
          <w:tab w:val="left" w:pos="1365"/>
        </w:tabs>
        <w:jc w:val="center"/>
        <w:rPr>
          <w:sz w:val="28"/>
          <w:szCs w:val="28"/>
        </w:rPr>
      </w:pPr>
      <w:r w:rsidRPr="00A53969">
        <w:rPr>
          <w:bCs/>
          <w:sz w:val="28"/>
          <w:szCs w:val="28"/>
        </w:rPr>
        <w:t>Льготные цены (тарифы)* на тепловую энергию (мощность)</w:t>
      </w:r>
    </w:p>
    <w:p w14:paraId="316084BF" w14:textId="77777777" w:rsidR="00A53969" w:rsidRPr="00A53969" w:rsidRDefault="00A53969" w:rsidP="00A53969">
      <w:pPr>
        <w:tabs>
          <w:tab w:val="left" w:pos="1365"/>
        </w:tabs>
        <w:rPr>
          <w:sz w:val="28"/>
          <w:szCs w:val="28"/>
          <w:lang w:eastAsia="en-US"/>
        </w:rPr>
      </w:pPr>
      <w:r w:rsidRPr="00A53969">
        <w:rPr>
          <w:sz w:val="28"/>
          <w:szCs w:val="28"/>
        </w:rPr>
        <w:tab/>
      </w:r>
    </w:p>
    <w:tbl>
      <w:tblPr>
        <w:tblStyle w:val="206"/>
        <w:tblW w:w="9781" w:type="dxa"/>
        <w:tblInd w:w="-289" w:type="dxa"/>
        <w:tblLayout w:type="fixed"/>
        <w:tblLook w:val="04A0" w:firstRow="1" w:lastRow="0" w:firstColumn="1" w:lastColumn="0" w:noHBand="0" w:noVBand="1"/>
      </w:tblPr>
      <w:tblGrid>
        <w:gridCol w:w="710"/>
        <w:gridCol w:w="3118"/>
        <w:gridCol w:w="1985"/>
        <w:gridCol w:w="1984"/>
        <w:gridCol w:w="1984"/>
      </w:tblGrid>
      <w:tr w:rsidR="00A53969" w:rsidRPr="00A53969" w14:paraId="5B3C943A" w14:textId="77777777" w:rsidTr="00607E21">
        <w:tc>
          <w:tcPr>
            <w:tcW w:w="710" w:type="dxa"/>
            <w:vMerge w:val="restart"/>
            <w:vAlign w:val="center"/>
          </w:tcPr>
          <w:p w14:paraId="5ED16FB2" w14:textId="77777777" w:rsidR="00A53969" w:rsidRPr="00A53969" w:rsidRDefault="00A53969" w:rsidP="00A53969">
            <w:pPr>
              <w:tabs>
                <w:tab w:val="left" w:pos="1365"/>
              </w:tabs>
              <w:jc w:val="center"/>
              <w:rPr>
                <w:lang w:eastAsia="en-US"/>
              </w:rPr>
            </w:pPr>
            <w:r w:rsidRPr="00A53969">
              <w:rPr>
                <w:lang w:eastAsia="en-US"/>
              </w:rPr>
              <w:t>№ п/п</w:t>
            </w:r>
          </w:p>
        </w:tc>
        <w:tc>
          <w:tcPr>
            <w:tcW w:w="3118" w:type="dxa"/>
            <w:vMerge w:val="restart"/>
            <w:vAlign w:val="center"/>
          </w:tcPr>
          <w:p w14:paraId="23B6F77A" w14:textId="77777777" w:rsidR="00A53969" w:rsidRPr="00A53969" w:rsidRDefault="00A53969" w:rsidP="00A53969">
            <w:pPr>
              <w:tabs>
                <w:tab w:val="left" w:pos="1365"/>
              </w:tabs>
              <w:jc w:val="center"/>
              <w:rPr>
                <w:lang w:eastAsia="en-US"/>
              </w:rPr>
            </w:pPr>
            <w:r w:rsidRPr="00A53969">
              <w:rPr>
                <w:lang w:eastAsia="en-US"/>
              </w:rPr>
              <w:t>Наименование регулируемой организации</w:t>
            </w:r>
          </w:p>
        </w:tc>
        <w:tc>
          <w:tcPr>
            <w:tcW w:w="1985" w:type="dxa"/>
            <w:vMerge w:val="restart"/>
            <w:vAlign w:val="center"/>
          </w:tcPr>
          <w:p w14:paraId="3D40C7CE" w14:textId="77777777" w:rsidR="00A53969" w:rsidRPr="00A53969" w:rsidRDefault="00A53969" w:rsidP="00A53969">
            <w:pPr>
              <w:tabs>
                <w:tab w:val="left" w:pos="1365"/>
              </w:tabs>
              <w:jc w:val="center"/>
              <w:rPr>
                <w:lang w:eastAsia="en-US"/>
              </w:rPr>
            </w:pPr>
            <w:r w:rsidRPr="00A53969">
              <w:rPr>
                <w:lang w:eastAsia="en-US"/>
              </w:rPr>
              <w:t>Единицы измерения</w:t>
            </w:r>
          </w:p>
        </w:tc>
        <w:tc>
          <w:tcPr>
            <w:tcW w:w="3968" w:type="dxa"/>
            <w:gridSpan w:val="2"/>
            <w:vAlign w:val="center"/>
          </w:tcPr>
          <w:p w14:paraId="793E046C" w14:textId="77777777" w:rsidR="00A53969" w:rsidRPr="00A53969" w:rsidRDefault="00A53969" w:rsidP="00A53969">
            <w:pPr>
              <w:tabs>
                <w:tab w:val="left" w:pos="1365"/>
              </w:tabs>
              <w:jc w:val="center"/>
              <w:rPr>
                <w:bCs/>
                <w:kern w:val="32"/>
                <w:lang w:eastAsia="en-US"/>
              </w:rPr>
            </w:pPr>
            <w:r w:rsidRPr="00A53969">
              <w:rPr>
                <w:bCs/>
                <w:kern w:val="32"/>
                <w:lang w:eastAsia="en-US"/>
              </w:rPr>
              <w:t>Льготные цены (тарифы)</w:t>
            </w:r>
          </w:p>
        </w:tc>
      </w:tr>
      <w:tr w:rsidR="00A53969" w:rsidRPr="00A53969" w14:paraId="578C08B8" w14:textId="77777777" w:rsidTr="00607E21">
        <w:tc>
          <w:tcPr>
            <w:tcW w:w="710" w:type="dxa"/>
            <w:vMerge/>
            <w:vAlign w:val="center"/>
          </w:tcPr>
          <w:p w14:paraId="3E0F4B9D" w14:textId="77777777" w:rsidR="00A53969" w:rsidRPr="00A53969" w:rsidRDefault="00A53969" w:rsidP="00A53969">
            <w:pPr>
              <w:tabs>
                <w:tab w:val="left" w:pos="1365"/>
              </w:tabs>
              <w:jc w:val="center"/>
              <w:rPr>
                <w:lang w:eastAsia="en-US"/>
              </w:rPr>
            </w:pPr>
          </w:p>
        </w:tc>
        <w:tc>
          <w:tcPr>
            <w:tcW w:w="3118" w:type="dxa"/>
            <w:vMerge/>
            <w:vAlign w:val="center"/>
          </w:tcPr>
          <w:p w14:paraId="6BD49801" w14:textId="77777777" w:rsidR="00A53969" w:rsidRPr="00A53969" w:rsidRDefault="00A53969" w:rsidP="00A53969">
            <w:pPr>
              <w:tabs>
                <w:tab w:val="left" w:pos="1365"/>
              </w:tabs>
              <w:jc w:val="center"/>
              <w:rPr>
                <w:lang w:eastAsia="en-US"/>
              </w:rPr>
            </w:pPr>
          </w:p>
        </w:tc>
        <w:tc>
          <w:tcPr>
            <w:tcW w:w="1985" w:type="dxa"/>
            <w:vMerge/>
            <w:vAlign w:val="center"/>
          </w:tcPr>
          <w:p w14:paraId="55D853A0" w14:textId="77777777" w:rsidR="00A53969" w:rsidRPr="00A53969" w:rsidRDefault="00A53969" w:rsidP="00A53969">
            <w:pPr>
              <w:tabs>
                <w:tab w:val="left" w:pos="1365"/>
              </w:tabs>
              <w:jc w:val="center"/>
              <w:rPr>
                <w:lang w:eastAsia="en-US"/>
              </w:rPr>
            </w:pPr>
          </w:p>
        </w:tc>
        <w:tc>
          <w:tcPr>
            <w:tcW w:w="1984" w:type="dxa"/>
            <w:vAlign w:val="center"/>
          </w:tcPr>
          <w:p w14:paraId="670D054D" w14:textId="77777777" w:rsidR="00A53969" w:rsidRPr="00A53969" w:rsidRDefault="00A53969" w:rsidP="00A53969">
            <w:pPr>
              <w:tabs>
                <w:tab w:val="left" w:pos="1365"/>
              </w:tabs>
              <w:jc w:val="center"/>
              <w:rPr>
                <w:lang w:eastAsia="en-US"/>
              </w:rPr>
            </w:pPr>
            <w:r w:rsidRPr="00A53969">
              <w:rPr>
                <w:lang w:eastAsia="en-US"/>
              </w:rPr>
              <w:t>с 01.01.2024                   по 30.06.2024</w:t>
            </w:r>
          </w:p>
        </w:tc>
        <w:tc>
          <w:tcPr>
            <w:tcW w:w="1984" w:type="dxa"/>
            <w:vAlign w:val="center"/>
          </w:tcPr>
          <w:p w14:paraId="7991558D" w14:textId="77777777" w:rsidR="00A53969" w:rsidRPr="00A53969" w:rsidRDefault="00A53969" w:rsidP="00A53969">
            <w:pPr>
              <w:tabs>
                <w:tab w:val="left" w:pos="1365"/>
              </w:tabs>
              <w:jc w:val="center"/>
              <w:rPr>
                <w:lang w:eastAsia="en-US"/>
              </w:rPr>
            </w:pPr>
            <w:r w:rsidRPr="00A53969">
              <w:rPr>
                <w:lang w:eastAsia="en-US"/>
              </w:rPr>
              <w:t>с 01.07.2024                   по 31.12.2024</w:t>
            </w:r>
          </w:p>
        </w:tc>
      </w:tr>
      <w:tr w:rsidR="00A53969" w:rsidRPr="00A53969" w14:paraId="444E24C5" w14:textId="77777777" w:rsidTr="00607E21">
        <w:tc>
          <w:tcPr>
            <w:tcW w:w="710" w:type="dxa"/>
          </w:tcPr>
          <w:p w14:paraId="3237567B" w14:textId="77777777" w:rsidR="00A53969" w:rsidRPr="00A53969" w:rsidRDefault="00A53969" w:rsidP="00A53969">
            <w:pPr>
              <w:tabs>
                <w:tab w:val="left" w:pos="1365"/>
              </w:tabs>
              <w:jc w:val="center"/>
              <w:rPr>
                <w:lang w:val="en-US" w:eastAsia="en-US"/>
              </w:rPr>
            </w:pPr>
            <w:r w:rsidRPr="00A53969">
              <w:rPr>
                <w:lang w:val="en-US" w:eastAsia="en-US"/>
              </w:rPr>
              <w:t>1</w:t>
            </w:r>
          </w:p>
        </w:tc>
        <w:tc>
          <w:tcPr>
            <w:tcW w:w="3118" w:type="dxa"/>
          </w:tcPr>
          <w:p w14:paraId="0FFD8C25" w14:textId="77777777" w:rsidR="00A53969" w:rsidRPr="00A53969" w:rsidRDefault="00A53969" w:rsidP="00A53969">
            <w:pPr>
              <w:tabs>
                <w:tab w:val="left" w:pos="1365"/>
              </w:tabs>
              <w:jc w:val="center"/>
              <w:rPr>
                <w:lang w:val="en-US" w:eastAsia="en-US"/>
              </w:rPr>
            </w:pPr>
            <w:r w:rsidRPr="00A53969">
              <w:rPr>
                <w:lang w:val="en-US" w:eastAsia="en-US"/>
              </w:rPr>
              <w:t>2</w:t>
            </w:r>
          </w:p>
        </w:tc>
        <w:tc>
          <w:tcPr>
            <w:tcW w:w="1985" w:type="dxa"/>
          </w:tcPr>
          <w:p w14:paraId="0CF62AA8" w14:textId="77777777" w:rsidR="00A53969" w:rsidRPr="00A53969" w:rsidRDefault="00A53969" w:rsidP="00A53969">
            <w:pPr>
              <w:tabs>
                <w:tab w:val="left" w:pos="1365"/>
              </w:tabs>
              <w:jc w:val="center"/>
              <w:rPr>
                <w:lang w:eastAsia="en-US"/>
              </w:rPr>
            </w:pPr>
            <w:r w:rsidRPr="00A53969">
              <w:rPr>
                <w:lang w:eastAsia="en-US"/>
              </w:rPr>
              <w:t>3</w:t>
            </w:r>
          </w:p>
        </w:tc>
        <w:tc>
          <w:tcPr>
            <w:tcW w:w="1984" w:type="dxa"/>
          </w:tcPr>
          <w:p w14:paraId="5ACF1FE2" w14:textId="77777777" w:rsidR="00A53969" w:rsidRPr="00A53969" w:rsidRDefault="00A53969" w:rsidP="00A53969">
            <w:pPr>
              <w:tabs>
                <w:tab w:val="left" w:pos="1365"/>
              </w:tabs>
              <w:jc w:val="center"/>
              <w:rPr>
                <w:lang w:eastAsia="en-US"/>
              </w:rPr>
            </w:pPr>
            <w:r w:rsidRPr="00A53969">
              <w:rPr>
                <w:lang w:eastAsia="en-US"/>
              </w:rPr>
              <w:t>4</w:t>
            </w:r>
          </w:p>
        </w:tc>
        <w:tc>
          <w:tcPr>
            <w:tcW w:w="1984" w:type="dxa"/>
          </w:tcPr>
          <w:p w14:paraId="57070B6C" w14:textId="77777777" w:rsidR="00A53969" w:rsidRPr="00A53969" w:rsidRDefault="00A53969" w:rsidP="00A53969">
            <w:pPr>
              <w:tabs>
                <w:tab w:val="left" w:pos="1365"/>
              </w:tabs>
              <w:jc w:val="center"/>
              <w:rPr>
                <w:lang w:eastAsia="en-US"/>
              </w:rPr>
            </w:pPr>
            <w:r w:rsidRPr="00A53969">
              <w:rPr>
                <w:lang w:eastAsia="en-US"/>
              </w:rPr>
              <w:t>5</w:t>
            </w:r>
          </w:p>
        </w:tc>
      </w:tr>
      <w:tr w:rsidR="00A53969" w:rsidRPr="00A53969" w14:paraId="739456EA" w14:textId="77777777" w:rsidTr="00607E21">
        <w:trPr>
          <w:trHeight w:val="397"/>
        </w:trPr>
        <w:tc>
          <w:tcPr>
            <w:tcW w:w="9781" w:type="dxa"/>
            <w:gridSpan w:val="5"/>
            <w:vAlign w:val="center"/>
          </w:tcPr>
          <w:p w14:paraId="04E5810C" w14:textId="77777777" w:rsidR="00A53969" w:rsidRPr="00A53969" w:rsidRDefault="00A53969" w:rsidP="00436D16">
            <w:pPr>
              <w:numPr>
                <w:ilvl w:val="0"/>
                <w:numId w:val="24"/>
              </w:numPr>
              <w:tabs>
                <w:tab w:val="left" w:pos="180"/>
              </w:tabs>
              <w:contextualSpacing/>
              <w:jc w:val="center"/>
              <w:rPr>
                <w:lang w:eastAsia="en-US"/>
              </w:rPr>
            </w:pPr>
            <w:r w:rsidRPr="00A53969">
              <w:rPr>
                <w:lang w:eastAsia="en-US"/>
              </w:rPr>
              <w:t>В пределах стандарта нормативной площади жилого помещения **</w:t>
            </w:r>
          </w:p>
        </w:tc>
      </w:tr>
      <w:tr w:rsidR="00A53969" w:rsidRPr="00A53969" w14:paraId="73806D01" w14:textId="77777777" w:rsidTr="00607E21">
        <w:trPr>
          <w:trHeight w:val="134"/>
        </w:trPr>
        <w:tc>
          <w:tcPr>
            <w:tcW w:w="710" w:type="dxa"/>
            <w:vAlign w:val="center"/>
          </w:tcPr>
          <w:p w14:paraId="1CD739A2" w14:textId="77777777" w:rsidR="00A53969" w:rsidRPr="00A53969" w:rsidRDefault="00A53969" w:rsidP="00A53969">
            <w:pPr>
              <w:tabs>
                <w:tab w:val="left" w:pos="1365"/>
              </w:tabs>
              <w:jc w:val="center"/>
              <w:rPr>
                <w:lang w:eastAsia="en-US"/>
              </w:rPr>
            </w:pPr>
            <w:r w:rsidRPr="00A53969">
              <w:rPr>
                <w:lang w:eastAsia="en-US"/>
              </w:rPr>
              <w:t>1.1.</w:t>
            </w:r>
          </w:p>
        </w:tc>
        <w:tc>
          <w:tcPr>
            <w:tcW w:w="3118" w:type="dxa"/>
            <w:vAlign w:val="center"/>
          </w:tcPr>
          <w:p w14:paraId="07CAC19D" w14:textId="77777777" w:rsidR="00A53969" w:rsidRPr="00A53969" w:rsidRDefault="00A53969" w:rsidP="00A53969">
            <w:pPr>
              <w:tabs>
                <w:tab w:val="left" w:pos="1365"/>
              </w:tabs>
              <w:rPr>
                <w:lang w:eastAsia="en-US"/>
              </w:rPr>
            </w:pPr>
            <w:r w:rsidRPr="00A53969">
              <w:rPr>
                <w:bCs/>
              </w:rPr>
              <w:t xml:space="preserve">ООО «Енисей»,                    ИНН </w:t>
            </w:r>
            <w:r w:rsidRPr="00A53969">
              <w:rPr>
                <w:lang w:eastAsia="en-US"/>
              </w:rPr>
              <w:t xml:space="preserve">  </w:t>
            </w:r>
            <w:r w:rsidRPr="00A53969">
              <w:rPr>
                <w:bCs/>
              </w:rPr>
              <w:t xml:space="preserve">5405024680                </w:t>
            </w:r>
          </w:p>
        </w:tc>
        <w:tc>
          <w:tcPr>
            <w:tcW w:w="1985" w:type="dxa"/>
            <w:vAlign w:val="center"/>
          </w:tcPr>
          <w:p w14:paraId="08725BA3" w14:textId="77777777" w:rsidR="00A53969" w:rsidRPr="00A53969" w:rsidRDefault="00A53969" w:rsidP="00A53969">
            <w:pPr>
              <w:tabs>
                <w:tab w:val="left" w:pos="1365"/>
              </w:tabs>
              <w:jc w:val="center"/>
              <w:rPr>
                <w:color w:val="000000"/>
              </w:rPr>
            </w:pPr>
          </w:p>
          <w:p w14:paraId="26322727" w14:textId="77777777" w:rsidR="00A53969" w:rsidRPr="00A53969" w:rsidRDefault="00A53969" w:rsidP="00A53969">
            <w:pPr>
              <w:tabs>
                <w:tab w:val="left" w:pos="1365"/>
              </w:tabs>
              <w:jc w:val="center"/>
              <w:rPr>
                <w:color w:val="000000"/>
              </w:rPr>
            </w:pPr>
            <w:r w:rsidRPr="00A53969">
              <w:rPr>
                <w:color w:val="000000"/>
              </w:rPr>
              <w:t xml:space="preserve">руб/Гкал </w:t>
            </w:r>
          </w:p>
          <w:p w14:paraId="6D14B9B7" w14:textId="77777777" w:rsidR="00A53969" w:rsidRPr="00A53969" w:rsidRDefault="00A53969" w:rsidP="00A53969">
            <w:pPr>
              <w:tabs>
                <w:tab w:val="left" w:pos="1365"/>
              </w:tabs>
              <w:jc w:val="center"/>
              <w:rPr>
                <w:lang w:eastAsia="en-US"/>
              </w:rPr>
            </w:pPr>
          </w:p>
        </w:tc>
        <w:tc>
          <w:tcPr>
            <w:tcW w:w="1984" w:type="dxa"/>
            <w:vAlign w:val="center"/>
          </w:tcPr>
          <w:p w14:paraId="4F25844F" w14:textId="77777777" w:rsidR="00A53969" w:rsidRPr="00A53969" w:rsidRDefault="00A53969" w:rsidP="00A53969">
            <w:pPr>
              <w:tabs>
                <w:tab w:val="left" w:pos="1365"/>
              </w:tabs>
              <w:jc w:val="center"/>
              <w:rPr>
                <w:lang w:eastAsia="en-US"/>
              </w:rPr>
            </w:pPr>
            <w:r w:rsidRPr="00A53969">
              <w:rPr>
                <w:color w:val="000000"/>
              </w:rPr>
              <w:t>1787,44</w:t>
            </w:r>
          </w:p>
        </w:tc>
        <w:tc>
          <w:tcPr>
            <w:tcW w:w="1984" w:type="dxa"/>
            <w:vAlign w:val="center"/>
          </w:tcPr>
          <w:p w14:paraId="6D51BB04" w14:textId="77777777" w:rsidR="00A53969" w:rsidRPr="00A53969" w:rsidRDefault="00A53969" w:rsidP="00A53969">
            <w:pPr>
              <w:tabs>
                <w:tab w:val="left" w:pos="1365"/>
              </w:tabs>
              <w:jc w:val="center"/>
              <w:rPr>
                <w:color w:val="000000"/>
              </w:rPr>
            </w:pPr>
            <w:r w:rsidRPr="00A53969">
              <w:rPr>
                <w:color w:val="000000"/>
              </w:rPr>
              <w:t>1923,29</w:t>
            </w:r>
          </w:p>
        </w:tc>
      </w:tr>
      <w:tr w:rsidR="00A53969" w:rsidRPr="00A53969" w14:paraId="52E634A1" w14:textId="77777777" w:rsidTr="00607E21">
        <w:trPr>
          <w:trHeight w:val="589"/>
        </w:trPr>
        <w:tc>
          <w:tcPr>
            <w:tcW w:w="710" w:type="dxa"/>
            <w:vAlign w:val="center"/>
          </w:tcPr>
          <w:p w14:paraId="20E2B694" w14:textId="77777777" w:rsidR="00A53969" w:rsidRPr="00A53969" w:rsidRDefault="00A53969" w:rsidP="00A53969">
            <w:pPr>
              <w:tabs>
                <w:tab w:val="left" w:pos="1365"/>
              </w:tabs>
              <w:jc w:val="center"/>
              <w:rPr>
                <w:lang w:eastAsia="en-US"/>
              </w:rPr>
            </w:pPr>
            <w:r w:rsidRPr="00A53969">
              <w:rPr>
                <w:lang w:eastAsia="en-US"/>
              </w:rPr>
              <w:t>1.2.</w:t>
            </w:r>
          </w:p>
        </w:tc>
        <w:tc>
          <w:tcPr>
            <w:tcW w:w="3118" w:type="dxa"/>
            <w:vAlign w:val="center"/>
          </w:tcPr>
          <w:p w14:paraId="3482FEF1" w14:textId="77777777" w:rsidR="00A53969" w:rsidRPr="00A53969" w:rsidRDefault="00A53969" w:rsidP="00A53969">
            <w:pPr>
              <w:tabs>
                <w:tab w:val="left" w:pos="1365"/>
              </w:tabs>
              <w:rPr>
                <w:lang w:eastAsia="en-US"/>
              </w:rPr>
            </w:pPr>
            <w:r w:rsidRPr="00A53969">
              <w:rPr>
                <w:lang w:eastAsia="en-US"/>
              </w:rPr>
              <w:t>ООО «Ресурс-Гарант», ИНН 4213010240</w:t>
            </w:r>
          </w:p>
        </w:tc>
        <w:tc>
          <w:tcPr>
            <w:tcW w:w="1985" w:type="dxa"/>
            <w:vAlign w:val="center"/>
          </w:tcPr>
          <w:p w14:paraId="207B3FB7" w14:textId="77777777" w:rsidR="00A53969" w:rsidRPr="00A53969" w:rsidRDefault="00A53969" w:rsidP="00A53969">
            <w:pPr>
              <w:tabs>
                <w:tab w:val="left" w:pos="1365"/>
              </w:tabs>
              <w:jc w:val="center"/>
              <w:rPr>
                <w:color w:val="000000"/>
              </w:rPr>
            </w:pPr>
          </w:p>
          <w:p w14:paraId="334812FE" w14:textId="77777777" w:rsidR="00A53969" w:rsidRPr="00A53969" w:rsidRDefault="00A53969" w:rsidP="00A53969">
            <w:pPr>
              <w:tabs>
                <w:tab w:val="left" w:pos="1365"/>
              </w:tabs>
              <w:jc w:val="center"/>
              <w:rPr>
                <w:color w:val="000000"/>
              </w:rPr>
            </w:pPr>
            <w:r w:rsidRPr="00A53969">
              <w:rPr>
                <w:color w:val="000000"/>
              </w:rPr>
              <w:t xml:space="preserve">руб/Гкал </w:t>
            </w:r>
          </w:p>
          <w:p w14:paraId="6F0D66FF" w14:textId="77777777" w:rsidR="00A53969" w:rsidRPr="00A53969" w:rsidRDefault="00A53969" w:rsidP="00A53969">
            <w:pPr>
              <w:tabs>
                <w:tab w:val="left" w:pos="1365"/>
              </w:tabs>
              <w:jc w:val="center"/>
              <w:rPr>
                <w:lang w:eastAsia="en-US"/>
              </w:rPr>
            </w:pPr>
          </w:p>
        </w:tc>
        <w:tc>
          <w:tcPr>
            <w:tcW w:w="1984" w:type="dxa"/>
            <w:vAlign w:val="center"/>
          </w:tcPr>
          <w:p w14:paraId="703544D6" w14:textId="77777777" w:rsidR="00A53969" w:rsidRPr="00A53969" w:rsidRDefault="00A53969" w:rsidP="00A53969">
            <w:pPr>
              <w:tabs>
                <w:tab w:val="left" w:pos="1365"/>
              </w:tabs>
              <w:jc w:val="center"/>
              <w:rPr>
                <w:lang w:eastAsia="en-US"/>
              </w:rPr>
            </w:pPr>
            <w:r w:rsidRPr="00A53969">
              <w:rPr>
                <w:color w:val="000000"/>
              </w:rPr>
              <w:t>1911,64</w:t>
            </w:r>
          </w:p>
        </w:tc>
        <w:tc>
          <w:tcPr>
            <w:tcW w:w="1984" w:type="dxa"/>
            <w:vAlign w:val="center"/>
          </w:tcPr>
          <w:p w14:paraId="469EBDDA" w14:textId="77777777" w:rsidR="00A53969" w:rsidRPr="00A53969" w:rsidRDefault="00A53969" w:rsidP="00A53969">
            <w:pPr>
              <w:tabs>
                <w:tab w:val="left" w:pos="1365"/>
              </w:tabs>
              <w:jc w:val="center"/>
              <w:rPr>
                <w:color w:val="000000"/>
              </w:rPr>
            </w:pPr>
            <w:r w:rsidRPr="00A53969">
              <w:rPr>
                <w:color w:val="000000"/>
              </w:rPr>
              <w:t>2056,92</w:t>
            </w:r>
          </w:p>
        </w:tc>
      </w:tr>
      <w:tr w:rsidR="00A53969" w:rsidRPr="00A53969" w14:paraId="3FB54E4B" w14:textId="77777777" w:rsidTr="00607E21">
        <w:trPr>
          <w:trHeight w:val="313"/>
        </w:trPr>
        <w:tc>
          <w:tcPr>
            <w:tcW w:w="710" w:type="dxa"/>
            <w:vAlign w:val="center"/>
          </w:tcPr>
          <w:p w14:paraId="647DD58F" w14:textId="77777777" w:rsidR="00A53969" w:rsidRPr="00A53969" w:rsidRDefault="00A53969" w:rsidP="00A53969">
            <w:pPr>
              <w:tabs>
                <w:tab w:val="left" w:pos="1365"/>
              </w:tabs>
              <w:jc w:val="center"/>
              <w:rPr>
                <w:lang w:eastAsia="en-US"/>
              </w:rPr>
            </w:pPr>
            <w:r w:rsidRPr="00A53969">
              <w:rPr>
                <w:lang w:eastAsia="en-US"/>
              </w:rPr>
              <w:t>1.3.</w:t>
            </w:r>
          </w:p>
        </w:tc>
        <w:tc>
          <w:tcPr>
            <w:tcW w:w="3118" w:type="dxa"/>
            <w:vAlign w:val="center"/>
          </w:tcPr>
          <w:p w14:paraId="4A76BD51" w14:textId="77777777" w:rsidR="00A53969" w:rsidRPr="00A53969" w:rsidRDefault="00A53969" w:rsidP="00A53969">
            <w:pPr>
              <w:tabs>
                <w:tab w:val="left" w:pos="1365"/>
              </w:tabs>
              <w:rPr>
                <w:lang w:eastAsia="en-US"/>
              </w:rPr>
            </w:pPr>
            <w:r w:rsidRPr="00A53969">
              <w:rPr>
                <w:bCs/>
              </w:rPr>
              <w:t>ООО «ТЭК»,                         ИНН</w:t>
            </w:r>
            <w:r w:rsidRPr="00A53969">
              <w:rPr>
                <w:lang w:eastAsia="en-US"/>
              </w:rPr>
              <w:t xml:space="preserve"> </w:t>
            </w:r>
            <w:r w:rsidRPr="00A53969">
              <w:rPr>
                <w:bCs/>
              </w:rPr>
              <w:t>4213010025</w:t>
            </w:r>
            <w:r w:rsidRPr="00A53969">
              <w:rPr>
                <w:lang w:eastAsia="en-US"/>
              </w:rPr>
              <w:t xml:space="preserve">                 </w:t>
            </w:r>
          </w:p>
        </w:tc>
        <w:tc>
          <w:tcPr>
            <w:tcW w:w="1985" w:type="dxa"/>
            <w:vAlign w:val="center"/>
          </w:tcPr>
          <w:p w14:paraId="4849BB9F" w14:textId="77777777" w:rsidR="00A53969" w:rsidRPr="00A53969" w:rsidRDefault="00A53969" w:rsidP="00A53969">
            <w:pPr>
              <w:tabs>
                <w:tab w:val="left" w:pos="1365"/>
              </w:tabs>
              <w:jc w:val="center"/>
              <w:rPr>
                <w:color w:val="000000"/>
              </w:rPr>
            </w:pPr>
          </w:p>
          <w:p w14:paraId="4FAF8B84" w14:textId="77777777" w:rsidR="00A53969" w:rsidRPr="00A53969" w:rsidRDefault="00A53969" w:rsidP="00A53969">
            <w:pPr>
              <w:tabs>
                <w:tab w:val="left" w:pos="1365"/>
              </w:tabs>
              <w:jc w:val="center"/>
              <w:rPr>
                <w:color w:val="000000"/>
              </w:rPr>
            </w:pPr>
            <w:r w:rsidRPr="00A53969">
              <w:rPr>
                <w:color w:val="000000"/>
              </w:rPr>
              <w:t>руб/Гкал</w:t>
            </w:r>
          </w:p>
          <w:p w14:paraId="1C882F1B" w14:textId="77777777" w:rsidR="00A53969" w:rsidRPr="00A53969" w:rsidRDefault="00A53969" w:rsidP="00A53969">
            <w:pPr>
              <w:tabs>
                <w:tab w:val="left" w:pos="1365"/>
              </w:tabs>
              <w:jc w:val="center"/>
              <w:rPr>
                <w:lang w:eastAsia="en-US"/>
              </w:rPr>
            </w:pPr>
            <w:r w:rsidRPr="00A53969">
              <w:rPr>
                <w:color w:val="000000"/>
              </w:rPr>
              <w:t xml:space="preserve">  </w:t>
            </w:r>
          </w:p>
        </w:tc>
        <w:tc>
          <w:tcPr>
            <w:tcW w:w="1984" w:type="dxa"/>
            <w:vAlign w:val="center"/>
          </w:tcPr>
          <w:p w14:paraId="2F83E4B8" w14:textId="77777777" w:rsidR="00A53969" w:rsidRPr="00A53969" w:rsidRDefault="00A53969" w:rsidP="00A53969">
            <w:pPr>
              <w:tabs>
                <w:tab w:val="left" w:pos="1365"/>
              </w:tabs>
              <w:jc w:val="center"/>
              <w:rPr>
                <w:lang w:eastAsia="en-US"/>
              </w:rPr>
            </w:pPr>
            <w:r w:rsidRPr="00A53969">
              <w:rPr>
                <w:color w:val="000000"/>
              </w:rPr>
              <w:t>1762,97</w:t>
            </w:r>
          </w:p>
        </w:tc>
        <w:tc>
          <w:tcPr>
            <w:tcW w:w="1984" w:type="dxa"/>
            <w:vAlign w:val="center"/>
          </w:tcPr>
          <w:p w14:paraId="71EA2C60" w14:textId="77777777" w:rsidR="00A53969" w:rsidRPr="00A53969" w:rsidRDefault="00A53969" w:rsidP="00A53969">
            <w:pPr>
              <w:tabs>
                <w:tab w:val="left" w:pos="1365"/>
              </w:tabs>
              <w:jc w:val="center"/>
              <w:rPr>
                <w:color w:val="000000"/>
              </w:rPr>
            </w:pPr>
            <w:r w:rsidRPr="00A53969">
              <w:rPr>
                <w:color w:val="000000"/>
              </w:rPr>
              <w:t>1896,96</w:t>
            </w:r>
          </w:p>
        </w:tc>
      </w:tr>
      <w:tr w:rsidR="00A53969" w:rsidRPr="00A53969" w14:paraId="7B14C9F3" w14:textId="77777777" w:rsidTr="00607E21">
        <w:trPr>
          <w:trHeight w:val="196"/>
        </w:trPr>
        <w:tc>
          <w:tcPr>
            <w:tcW w:w="710" w:type="dxa"/>
            <w:vAlign w:val="center"/>
          </w:tcPr>
          <w:p w14:paraId="298970FC" w14:textId="77777777" w:rsidR="00A53969" w:rsidRPr="00A53969" w:rsidRDefault="00A53969" w:rsidP="00A53969">
            <w:pPr>
              <w:tabs>
                <w:tab w:val="left" w:pos="1365"/>
              </w:tabs>
              <w:jc w:val="center"/>
              <w:rPr>
                <w:lang w:eastAsia="en-US"/>
              </w:rPr>
            </w:pPr>
            <w:r w:rsidRPr="00A53969">
              <w:rPr>
                <w:lang w:eastAsia="en-US"/>
              </w:rPr>
              <w:t>1.4.</w:t>
            </w:r>
          </w:p>
        </w:tc>
        <w:tc>
          <w:tcPr>
            <w:tcW w:w="3118" w:type="dxa"/>
            <w:vAlign w:val="center"/>
          </w:tcPr>
          <w:p w14:paraId="18C02FF1" w14:textId="77777777" w:rsidR="00A53969" w:rsidRPr="00A53969" w:rsidRDefault="00A53969" w:rsidP="00A53969">
            <w:pPr>
              <w:tabs>
                <w:tab w:val="left" w:pos="1365"/>
              </w:tabs>
              <w:rPr>
                <w:lang w:eastAsia="en-US"/>
              </w:rPr>
            </w:pPr>
            <w:r w:rsidRPr="00A53969">
              <w:rPr>
                <w:lang w:eastAsia="en-US"/>
              </w:rPr>
              <w:t>ООО «ЖКХ Тамбар»,               ИНН 4243006153</w:t>
            </w:r>
          </w:p>
        </w:tc>
        <w:tc>
          <w:tcPr>
            <w:tcW w:w="1985" w:type="dxa"/>
            <w:vAlign w:val="center"/>
          </w:tcPr>
          <w:p w14:paraId="1FFBF377" w14:textId="77777777" w:rsidR="00A53969" w:rsidRPr="00A53969" w:rsidRDefault="00A53969" w:rsidP="00A53969">
            <w:pPr>
              <w:tabs>
                <w:tab w:val="left" w:pos="1365"/>
              </w:tabs>
              <w:jc w:val="center"/>
              <w:rPr>
                <w:color w:val="000000"/>
              </w:rPr>
            </w:pPr>
          </w:p>
          <w:p w14:paraId="1FB7D793" w14:textId="77777777" w:rsidR="00A53969" w:rsidRPr="00A53969" w:rsidRDefault="00A53969" w:rsidP="00A53969">
            <w:pPr>
              <w:tabs>
                <w:tab w:val="left" w:pos="1365"/>
              </w:tabs>
              <w:jc w:val="center"/>
              <w:rPr>
                <w:color w:val="000000"/>
              </w:rPr>
            </w:pPr>
            <w:r w:rsidRPr="00A53969">
              <w:rPr>
                <w:color w:val="000000"/>
              </w:rPr>
              <w:t xml:space="preserve">руб/Гкал </w:t>
            </w:r>
          </w:p>
          <w:p w14:paraId="6AD5F6D8" w14:textId="77777777" w:rsidR="00A53969" w:rsidRPr="00A53969" w:rsidRDefault="00A53969" w:rsidP="00A53969">
            <w:pPr>
              <w:tabs>
                <w:tab w:val="left" w:pos="1365"/>
              </w:tabs>
              <w:jc w:val="center"/>
              <w:rPr>
                <w:color w:val="000000"/>
              </w:rPr>
            </w:pPr>
          </w:p>
        </w:tc>
        <w:tc>
          <w:tcPr>
            <w:tcW w:w="1984" w:type="dxa"/>
            <w:vAlign w:val="center"/>
          </w:tcPr>
          <w:p w14:paraId="2D6BB182" w14:textId="77777777" w:rsidR="00A53969" w:rsidRPr="00A53969" w:rsidRDefault="00A53969" w:rsidP="00A53969">
            <w:pPr>
              <w:tabs>
                <w:tab w:val="left" w:pos="1365"/>
              </w:tabs>
              <w:jc w:val="center"/>
              <w:rPr>
                <w:color w:val="000000"/>
              </w:rPr>
            </w:pPr>
            <w:r w:rsidRPr="00A53969">
              <w:rPr>
                <w:color w:val="000000"/>
              </w:rPr>
              <w:t>1930,28</w:t>
            </w:r>
          </w:p>
        </w:tc>
        <w:tc>
          <w:tcPr>
            <w:tcW w:w="1984" w:type="dxa"/>
            <w:vAlign w:val="center"/>
          </w:tcPr>
          <w:p w14:paraId="17859794" w14:textId="77777777" w:rsidR="00A53969" w:rsidRPr="00A53969" w:rsidRDefault="00A53969" w:rsidP="00A53969">
            <w:pPr>
              <w:tabs>
                <w:tab w:val="left" w:pos="1365"/>
              </w:tabs>
              <w:jc w:val="center"/>
              <w:rPr>
                <w:color w:val="000000"/>
              </w:rPr>
            </w:pPr>
            <w:r w:rsidRPr="00A53969">
              <w:rPr>
                <w:color w:val="000000"/>
              </w:rPr>
              <w:t>2076,98</w:t>
            </w:r>
          </w:p>
        </w:tc>
      </w:tr>
      <w:tr w:rsidR="00A53969" w:rsidRPr="00A53969" w14:paraId="44ADD19F" w14:textId="77777777" w:rsidTr="00607E21">
        <w:trPr>
          <w:trHeight w:val="479"/>
        </w:trPr>
        <w:tc>
          <w:tcPr>
            <w:tcW w:w="9781" w:type="dxa"/>
            <w:gridSpan w:val="5"/>
            <w:vAlign w:val="center"/>
          </w:tcPr>
          <w:p w14:paraId="67947087" w14:textId="77777777" w:rsidR="00A53969" w:rsidRPr="00A53969" w:rsidRDefault="00A53969" w:rsidP="00436D16">
            <w:pPr>
              <w:numPr>
                <w:ilvl w:val="0"/>
                <w:numId w:val="24"/>
              </w:numPr>
              <w:tabs>
                <w:tab w:val="left" w:pos="322"/>
              </w:tabs>
              <w:contextualSpacing/>
              <w:jc w:val="center"/>
              <w:rPr>
                <w:lang w:eastAsia="en-US"/>
              </w:rPr>
            </w:pPr>
            <w:r w:rsidRPr="00A53969">
              <w:rPr>
                <w:lang w:eastAsia="en-US"/>
              </w:rPr>
              <w:t>Сверх стандарта нормативной площади жилого помещения**</w:t>
            </w:r>
          </w:p>
        </w:tc>
      </w:tr>
      <w:tr w:rsidR="00A53969" w:rsidRPr="00A53969" w14:paraId="3F013064" w14:textId="77777777" w:rsidTr="00607E21">
        <w:trPr>
          <w:trHeight w:val="70"/>
        </w:trPr>
        <w:tc>
          <w:tcPr>
            <w:tcW w:w="710" w:type="dxa"/>
            <w:vAlign w:val="center"/>
          </w:tcPr>
          <w:p w14:paraId="5B4F8DC9" w14:textId="77777777" w:rsidR="00A53969" w:rsidRPr="00A53969" w:rsidRDefault="00A53969" w:rsidP="00A53969">
            <w:pPr>
              <w:tabs>
                <w:tab w:val="left" w:pos="1365"/>
              </w:tabs>
              <w:jc w:val="center"/>
              <w:rPr>
                <w:lang w:eastAsia="en-US"/>
              </w:rPr>
            </w:pPr>
            <w:r w:rsidRPr="00A53969">
              <w:rPr>
                <w:lang w:eastAsia="en-US"/>
              </w:rPr>
              <w:t>2.1.</w:t>
            </w:r>
          </w:p>
        </w:tc>
        <w:tc>
          <w:tcPr>
            <w:tcW w:w="3118" w:type="dxa"/>
            <w:vAlign w:val="center"/>
          </w:tcPr>
          <w:p w14:paraId="15FF4DBC" w14:textId="77777777" w:rsidR="00A53969" w:rsidRPr="00A53969" w:rsidRDefault="00A53969" w:rsidP="00A53969">
            <w:pPr>
              <w:tabs>
                <w:tab w:val="left" w:pos="1365"/>
              </w:tabs>
              <w:rPr>
                <w:bCs/>
              </w:rPr>
            </w:pPr>
            <w:r w:rsidRPr="00A53969">
              <w:rPr>
                <w:bCs/>
              </w:rPr>
              <w:t xml:space="preserve">ООО «Енисей»,                      ИНН </w:t>
            </w:r>
            <w:r w:rsidRPr="00A53969">
              <w:rPr>
                <w:lang w:eastAsia="en-US"/>
              </w:rPr>
              <w:t xml:space="preserve">  </w:t>
            </w:r>
            <w:r w:rsidRPr="00A53969">
              <w:rPr>
                <w:bCs/>
              </w:rPr>
              <w:t xml:space="preserve">5405024680                </w:t>
            </w:r>
          </w:p>
        </w:tc>
        <w:tc>
          <w:tcPr>
            <w:tcW w:w="1985" w:type="dxa"/>
            <w:vAlign w:val="center"/>
          </w:tcPr>
          <w:p w14:paraId="7E55E67B" w14:textId="77777777" w:rsidR="00A53969" w:rsidRPr="00A53969" w:rsidRDefault="00A53969" w:rsidP="00A53969">
            <w:pPr>
              <w:tabs>
                <w:tab w:val="left" w:pos="1365"/>
              </w:tabs>
              <w:jc w:val="center"/>
              <w:rPr>
                <w:color w:val="000000"/>
              </w:rPr>
            </w:pPr>
          </w:p>
          <w:p w14:paraId="4077FDEF" w14:textId="77777777" w:rsidR="00A53969" w:rsidRPr="00A53969" w:rsidRDefault="00A53969" w:rsidP="00A53969">
            <w:pPr>
              <w:tabs>
                <w:tab w:val="left" w:pos="1365"/>
              </w:tabs>
              <w:jc w:val="center"/>
              <w:rPr>
                <w:color w:val="000000"/>
              </w:rPr>
            </w:pPr>
            <w:r w:rsidRPr="00A53969">
              <w:rPr>
                <w:color w:val="000000"/>
              </w:rPr>
              <w:t>руб/Гкал</w:t>
            </w:r>
          </w:p>
          <w:p w14:paraId="5655A066" w14:textId="77777777" w:rsidR="00A53969" w:rsidRPr="00A53969" w:rsidRDefault="00A53969" w:rsidP="00A53969">
            <w:pPr>
              <w:tabs>
                <w:tab w:val="left" w:pos="1365"/>
              </w:tabs>
              <w:jc w:val="center"/>
              <w:rPr>
                <w:color w:val="000000"/>
              </w:rPr>
            </w:pPr>
          </w:p>
        </w:tc>
        <w:tc>
          <w:tcPr>
            <w:tcW w:w="1984" w:type="dxa"/>
            <w:vAlign w:val="center"/>
          </w:tcPr>
          <w:p w14:paraId="2DF75C72" w14:textId="77777777" w:rsidR="00A53969" w:rsidRPr="00A53969" w:rsidRDefault="00A53969" w:rsidP="00A53969">
            <w:pPr>
              <w:tabs>
                <w:tab w:val="left" w:pos="1365"/>
              </w:tabs>
              <w:jc w:val="center"/>
              <w:rPr>
                <w:color w:val="000000"/>
              </w:rPr>
            </w:pPr>
            <w:r w:rsidRPr="00A53969">
              <w:rPr>
                <w:color w:val="000000"/>
              </w:rPr>
              <w:t>1965,90</w:t>
            </w:r>
          </w:p>
        </w:tc>
        <w:tc>
          <w:tcPr>
            <w:tcW w:w="1984" w:type="dxa"/>
            <w:vAlign w:val="center"/>
          </w:tcPr>
          <w:p w14:paraId="05A250C4" w14:textId="77777777" w:rsidR="00A53969" w:rsidRPr="00A53969" w:rsidRDefault="00A53969" w:rsidP="00A53969">
            <w:pPr>
              <w:tabs>
                <w:tab w:val="left" w:pos="1365"/>
              </w:tabs>
              <w:jc w:val="center"/>
              <w:rPr>
                <w:color w:val="000000"/>
              </w:rPr>
            </w:pPr>
            <w:r w:rsidRPr="00A53969">
              <w:rPr>
                <w:color w:val="000000"/>
              </w:rPr>
              <w:t>2115,31</w:t>
            </w:r>
          </w:p>
        </w:tc>
      </w:tr>
      <w:tr w:rsidR="00A53969" w:rsidRPr="00A53969" w14:paraId="0DEAA8DC" w14:textId="77777777" w:rsidTr="00607E21">
        <w:trPr>
          <w:trHeight w:val="190"/>
        </w:trPr>
        <w:tc>
          <w:tcPr>
            <w:tcW w:w="710" w:type="dxa"/>
            <w:vAlign w:val="center"/>
          </w:tcPr>
          <w:p w14:paraId="2BAA4738" w14:textId="77777777" w:rsidR="00A53969" w:rsidRPr="00A53969" w:rsidRDefault="00A53969" w:rsidP="00A53969">
            <w:pPr>
              <w:tabs>
                <w:tab w:val="left" w:pos="1365"/>
              </w:tabs>
              <w:jc w:val="center"/>
              <w:rPr>
                <w:lang w:eastAsia="en-US"/>
              </w:rPr>
            </w:pPr>
            <w:r w:rsidRPr="00A53969">
              <w:rPr>
                <w:lang w:eastAsia="en-US"/>
              </w:rPr>
              <w:t>2.2.</w:t>
            </w:r>
          </w:p>
        </w:tc>
        <w:tc>
          <w:tcPr>
            <w:tcW w:w="3118" w:type="dxa"/>
            <w:vAlign w:val="center"/>
          </w:tcPr>
          <w:p w14:paraId="3E7AEF7C" w14:textId="77777777" w:rsidR="00A53969" w:rsidRPr="00A53969" w:rsidRDefault="00A53969" w:rsidP="00A53969">
            <w:pPr>
              <w:tabs>
                <w:tab w:val="left" w:pos="1365"/>
              </w:tabs>
              <w:rPr>
                <w:lang w:eastAsia="en-US"/>
              </w:rPr>
            </w:pPr>
            <w:r w:rsidRPr="00A53969">
              <w:rPr>
                <w:lang w:eastAsia="en-US"/>
              </w:rPr>
              <w:t>ООО «Ресурс-Гарант», ИНН 4213010240</w:t>
            </w:r>
          </w:p>
        </w:tc>
        <w:tc>
          <w:tcPr>
            <w:tcW w:w="1985" w:type="dxa"/>
            <w:vAlign w:val="center"/>
          </w:tcPr>
          <w:p w14:paraId="0D422E1C" w14:textId="77777777" w:rsidR="00A53969" w:rsidRPr="00A53969" w:rsidRDefault="00A53969" w:rsidP="00A53969">
            <w:pPr>
              <w:tabs>
                <w:tab w:val="left" w:pos="1365"/>
              </w:tabs>
              <w:jc w:val="center"/>
              <w:rPr>
                <w:color w:val="000000"/>
              </w:rPr>
            </w:pPr>
          </w:p>
          <w:p w14:paraId="3EEF9547" w14:textId="77777777" w:rsidR="00A53969" w:rsidRPr="00A53969" w:rsidRDefault="00A53969" w:rsidP="00A53969">
            <w:pPr>
              <w:tabs>
                <w:tab w:val="left" w:pos="1365"/>
              </w:tabs>
              <w:jc w:val="center"/>
              <w:rPr>
                <w:color w:val="000000"/>
              </w:rPr>
            </w:pPr>
            <w:r w:rsidRPr="00A53969">
              <w:rPr>
                <w:color w:val="000000"/>
              </w:rPr>
              <w:t>руб/Гкал</w:t>
            </w:r>
          </w:p>
          <w:p w14:paraId="083EABF9" w14:textId="77777777" w:rsidR="00A53969" w:rsidRPr="00A53969" w:rsidRDefault="00A53969" w:rsidP="00A53969">
            <w:pPr>
              <w:tabs>
                <w:tab w:val="left" w:pos="1365"/>
              </w:tabs>
              <w:jc w:val="center"/>
              <w:rPr>
                <w:lang w:eastAsia="en-US"/>
              </w:rPr>
            </w:pPr>
          </w:p>
        </w:tc>
        <w:tc>
          <w:tcPr>
            <w:tcW w:w="1984" w:type="dxa"/>
            <w:vAlign w:val="center"/>
          </w:tcPr>
          <w:p w14:paraId="67582780" w14:textId="77777777" w:rsidR="00A53969" w:rsidRPr="00A53969" w:rsidRDefault="00A53969" w:rsidP="00A53969">
            <w:pPr>
              <w:tabs>
                <w:tab w:val="left" w:pos="1365"/>
              </w:tabs>
              <w:jc w:val="center"/>
              <w:rPr>
                <w:lang w:eastAsia="en-US"/>
              </w:rPr>
            </w:pPr>
            <w:r w:rsidRPr="00A53969">
              <w:rPr>
                <w:color w:val="000000"/>
              </w:rPr>
              <w:t>2102,80</w:t>
            </w:r>
          </w:p>
        </w:tc>
        <w:tc>
          <w:tcPr>
            <w:tcW w:w="1984" w:type="dxa"/>
            <w:vAlign w:val="center"/>
          </w:tcPr>
          <w:p w14:paraId="3BF0549C" w14:textId="77777777" w:rsidR="00A53969" w:rsidRPr="00A53969" w:rsidRDefault="00A53969" w:rsidP="00A53969">
            <w:pPr>
              <w:tabs>
                <w:tab w:val="left" w:pos="1365"/>
              </w:tabs>
              <w:jc w:val="center"/>
              <w:rPr>
                <w:color w:val="000000"/>
              </w:rPr>
            </w:pPr>
            <w:r w:rsidRPr="00A53969">
              <w:rPr>
                <w:color w:val="000000"/>
              </w:rPr>
              <w:t>2262,61</w:t>
            </w:r>
          </w:p>
        </w:tc>
      </w:tr>
      <w:tr w:rsidR="00A53969" w:rsidRPr="00A53969" w14:paraId="5DAF51A4" w14:textId="77777777" w:rsidTr="00607E21">
        <w:trPr>
          <w:trHeight w:val="70"/>
        </w:trPr>
        <w:tc>
          <w:tcPr>
            <w:tcW w:w="710" w:type="dxa"/>
            <w:vAlign w:val="center"/>
          </w:tcPr>
          <w:p w14:paraId="7E5CBEA2" w14:textId="77777777" w:rsidR="00A53969" w:rsidRPr="00A53969" w:rsidRDefault="00A53969" w:rsidP="00A53969">
            <w:pPr>
              <w:tabs>
                <w:tab w:val="left" w:pos="1365"/>
              </w:tabs>
              <w:jc w:val="center"/>
              <w:rPr>
                <w:lang w:eastAsia="en-US"/>
              </w:rPr>
            </w:pPr>
            <w:r w:rsidRPr="00A53969">
              <w:rPr>
                <w:lang w:eastAsia="en-US"/>
              </w:rPr>
              <w:t>2.3.</w:t>
            </w:r>
          </w:p>
        </w:tc>
        <w:tc>
          <w:tcPr>
            <w:tcW w:w="3118" w:type="dxa"/>
            <w:vAlign w:val="center"/>
          </w:tcPr>
          <w:p w14:paraId="470A4E54" w14:textId="77777777" w:rsidR="00A53969" w:rsidRPr="00A53969" w:rsidRDefault="00A53969" w:rsidP="00A53969">
            <w:pPr>
              <w:tabs>
                <w:tab w:val="left" w:pos="1365"/>
              </w:tabs>
              <w:rPr>
                <w:bCs/>
              </w:rPr>
            </w:pPr>
            <w:r w:rsidRPr="00A53969">
              <w:rPr>
                <w:bCs/>
              </w:rPr>
              <w:t>ООО «ТЭК»,                          ИНН</w:t>
            </w:r>
            <w:r w:rsidRPr="00A53969">
              <w:rPr>
                <w:lang w:eastAsia="en-US"/>
              </w:rPr>
              <w:t xml:space="preserve"> </w:t>
            </w:r>
            <w:r w:rsidRPr="00A53969">
              <w:rPr>
                <w:bCs/>
              </w:rPr>
              <w:t>4213010025</w:t>
            </w:r>
            <w:r w:rsidRPr="00A53969">
              <w:rPr>
                <w:lang w:eastAsia="en-US"/>
              </w:rPr>
              <w:t xml:space="preserve">                 </w:t>
            </w:r>
          </w:p>
        </w:tc>
        <w:tc>
          <w:tcPr>
            <w:tcW w:w="1985" w:type="dxa"/>
            <w:vAlign w:val="center"/>
          </w:tcPr>
          <w:p w14:paraId="716BC18E" w14:textId="77777777" w:rsidR="00A53969" w:rsidRPr="00A53969" w:rsidRDefault="00A53969" w:rsidP="00A53969">
            <w:pPr>
              <w:tabs>
                <w:tab w:val="left" w:pos="1365"/>
              </w:tabs>
              <w:jc w:val="center"/>
              <w:rPr>
                <w:color w:val="000000"/>
              </w:rPr>
            </w:pPr>
          </w:p>
          <w:p w14:paraId="4DED6B02" w14:textId="77777777" w:rsidR="00A53969" w:rsidRPr="00A53969" w:rsidRDefault="00A53969" w:rsidP="00A53969">
            <w:pPr>
              <w:tabs>
                <w:tab w:val="left" w:pos="1365"/>
              </w:tabs>
              <w:jc w:val="center"/>
              <w:rPr>
                <w:color w:val="000000"/>
              </w:rPr>
            </w:pPr>
            <w:r w:rsidRPr="00A53969">
              <w:rPr>
                <w:color w:val="000000"/>
              </w:rPr>
              <w:t>руб/Гкал</w:t>
            </w:r>
          </w:p>
          <w:p w14:paraId="282F0079" w14:textId="77777777" w:rsidR="00A53969" w:rsidRPr="00A53969" w:rsidRDefault="00A53969" w:rsidP="00A53969">
            <w:pPr>
              <w:tabs>
                <w:tab w:val="left" w:pos="1365"/>
              </w:tabs>
              <w:jc w:val="center"/>
              <w:rPr>
                <w:color w:val="000000"/>
              </w:rPr>
            </w:pPr>
          </w:p>
        </w:tc>
        <w:tc>
          <w:tcPr>
            <w:tcW w:w="1984" w:type="dxa"/>
            <w:vAlign w:val="center"/>
          </w:tcPr>
          <w:p w14:paraId="2E31E625" w14:textId="77777777" w:rsidR="00A53969" w:rsidRPr="00A53969" w:rsidRDefault="00A53969" w:rsidP="00A53969">
            <w:pPr>
              <w:tabs>
                <w:tab w:val="left" w:pos="1365"/>
              </w:tabs>
              <w:jc w:val="center"/>
              <w:rPr>
                <w:color w:val="000000"/>
              </w:rPr>
            </w:pPr>
            <w:r w:rsidRPr="00A53969">
              <w:rPr>
                <w:color w:val="000000"/>
              </w:rPr>
              <w:t>1940,00</w:t>
            </w:r>
          </w:p>
        </w:tc>
        <w:tc>
          <w:tcPr>
            <w:tcW w:w="1984" w:type="dxa"/>
            <w:vAlign w:val="center"/>
          </w:tcPr>
          <w:p w14:paraId="4B56D828" w14:textId="77777777" w:rsidR="00A53969" w:rsidRPr="00A53969" w:rsidRDefault="00A53969" w:rsidP="00A53969">
            <w:pPr>
              <w:tabs>
                <w:tab w:val="left" w:pos="1365"/>
              </w:tabs>
              <w:jc w:val="center"/>
              <w:rPr>
                <w:color w:val="000000"/>
              </w:rPr>
            </w:pPr>
            <w:r w:rsidRPr="00A53969">
              <w:rPr>
                <w:color w:val="000000"/>
              </w:rPr>
              <w:t>2087,44</w:t>
            </w:r>
          </w:p>
        </w:tc>
      </w:tr>
      <w:tr w:rsidR="00A53969" w:rsidRPr="00A53969" w14:paraId="5BEF921A" w14:textId="77777777" w:rsidTr="00607E21">
        <w:trPr>
          <w:trHeight w:val="497"/>
        </w:trPr>
        <w:tc>
          <w:tcPr>
            <w:tcW w:w="710" w:type="dxa"/>
            <w:vAlign w:val="center"/>
          </w:tcPr>
          <w:p w14:paraId="29DBFBFD" w14:textId="77777777" w:rsidR="00A53969" w:rsidRPr="00A53969" w:rsidRDefault="00A53969" w:rsidP="00A53969">
            <w:pPr>
              <w:tabs>
                <w:tab w:val="left" w:pos="1365"/>
              </w:tabs>
              <w:jc w:val="center"/>
              <w:rPr>
                <w:lang w:eastAsia="en-US"/>
              </w:rPr>
            </w:pPr>
            <w:r w:rsidRPr="00A53969">
              <w:rPr>
                <w:lang w:eastAsia="en-US"/>
              </w:rPr>
              <w:t>2.4.</w:t>
            </w:r>
          </w:p>
        </w:tc>
        <w:tc>
          <w:tcPr>
            <w:tcW w:w="3118" w:type="dxa"/>
            <w:vAlign w:val="center"/>
          </w:tcPr>
          <w:p w14:paraId="775ED29A" w14:textId="77777777" w:rsidR="00A53969" w:rsidRPr="00A53969" w:rsidRDefault="00A53969" w:rsidP="00A53969">
            <w:pPr>
              <w:tabs>
                <w:tab w:val="left" w:pos="1365"/>
              </w:tabs>
              <w:rPr>
                <w:lang w:eastAsia="en-US"/>
              </w:rPr>
            </w:pPr>
            <w:r w:rsidRPr="00A53969">
              <w:rPr>
                <w:lang w:eastAsia="en-US"/>
              </w:rPr>
              <w:t>ООО «ЖКХ Тамбар»,             ИНН 4243006153</w:t>
            </w:r>
          </w:p>
        </w:tc>
        <w:tc>
          <w:tcPr>
            <w:tcW w:w="1985" w:type="dxa"/>
            <w:vAlign w:val="center"/>
          </w:tcPr>
          <w:p w14:paraId="0BC258E8" w14:textId="77777777" w:rsidR="00A53969" w:rsidRPr="00A53969" w:rsidRDefault="00A53969" w:rsidP="00A53969">
            <w:pPr>
              <w:tabs>
                <w:tab w:val="left" w:pos="1365"/>
              </w:tabs>
              <w:jc w:val="center"/>
              <w:rPr>
                <w:color w:val="000000"/>
              </w:rPr>
            </w:pPr>
          </w:p>
          <w:p w14:paraId="39D9729B" w14:textId="77777777" w:rsidR="00A53969" w:rsidRPr="00A53969" w:rsidRDefault="00A53969" w:rsidP="00A53969">
            <w:pPr>
              <w:tabs>
                <w:tab w:val="left" w:pos="1365"/>
              </w:tabs>
              <w:jc w:val="center"/>
              <w:rPr>
                <w:color w:val="000000"/>
              </w:rPr>
            </w:pPr>
            <w:r w:rsidRPr="00A53969">
              <w:rPr>
                <w:color w:val="000000"/>
              </w:rPr>
              <w:t>руб/Гкал</w:t>
            </w:r>
          </w:p>
          <w:p w14:paraId="660E723B" w14:textId="77777777" w:rsidR="00A53969" w:rsidRPr="00A53969" w:rsidRDefault="00A53969" w:rsidP="00A53969">
            <w:pPr>
              <w:tabs>
                <w:tab w:val="left" w:pos="1365"/>
              </w:tabs>
              <w:jc w:val="center"/>
              <w:rPr>
                <w:color w:val="000000"/>
              </w:rPr>
            </w:pPr>
          </w:p>
        </w:tc>
        <w:tc>
          <w:tcPr>
            <w:tcW w:w="1984" w:type="dxa"/>
            <w:vAlign w:val="center"/>
          </w:tcPr>
          <w:p w14:paraId="53413E0A" w14:textId="77777777" w:rsidR="00A53969" w:rsidRPr="00A53969" w:rsidRDefault="00A53969" w:rsidP="00A53969">
            <w:pPr>
              <w:tabs>
                <w:tab w:val="left" w:pos="1365"/>
              </w:tabs>
              <w:jc w:val="center"/>
              <w:rPr>
                <w:color w:val="000000"/>
              </w:rPr>
            </w:pPr>
            <w:r w:rsidRPr="00A53969">
              <w:rPr>
                <w:color w:val="000000"/>
              </w:rPr>
              <w:t>2155,20</w:t>
            </w:r>
          </w:p>
        </w:tc>
        <w:tc>
          <w:tcPr>
            <w:tcW w:w="1984" w:type="dxa"/>
            <w:vAlign w:val="center"/>
          </w:tcPr>
          <w:p w14:paraId="08F5E219" w14:textId="77777777" w:rsidR="00A53969" w:rsidRPr="00A53969" w:rsidRDefault="00A53969" w:rsidP="00A53969">
            <w:pPr>
              <w:tabs>
                <w:tab w:val="left" w:pos="1365"/>
              </w:tabs>
              <w:jc w:val="center"/>
              <w:rPr>
                <w:color w:val="000000"/>
              </w:rPr>
            </w:pPr>
            <w:r w:rsidRPr="00A53969">
              <w:rPr>
                <w:color w:val="000000"/>
              </w:rPr>
              <w:t>2319,00</w:t>
            </w:r>
          </w:p>
        </w:tc>
      </w:tr>
    </w:tbl>
    <w:p w14:paraId="10C4D20E" w14:textId="77777777" w:rsidR="00A53969" w:rsidRPr="00A53969" w:rsidRDefault="00A53969" w:rsidP="00A53969">
      <w:pPr>
        <w:rPr>
          <w:sz w:val="28"/>
          <w:szCs w:val="28"/>
          <w:lang w:eastAsia="en-US"/>
        </w:rPr>
      </w:pPr>
    </w:p>
    <w:p w14:paraId="69BB180F" w14:textId="77777777" w:rsidR="00A53969" w:rsidRPr="00A53969" w:rsidRDefault="00A53969" w:rsidP="00A53969">
      <w:pPr>
        <w:ind w:left="-284" w:firstLine="568"/>
        <w:jc w:val="both"/>
        <w:rPr>
          <w:sz w:val="28"/>
          <w:szCs w:val="28"/>
          <w:lang w:eastAsia="en-US"/>
        </w:rPr>
      </w:pPr>
      <w:r w:rsidRPr="00A53969">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4996E166" w14:textId="77777777" w:rsidR="00A53969" w:rsidRPr="00A53969" w:rsidRDefault="00A53969" w:rsidP="00A53969">
      <w:pPr>
        <w:ind w:left="-284" w:firstLine="568"/>
        <w:jc w:val="both"/>
        <w:rPr>
          <w:sz w:val="28"/>
          <w:szCs w:val="28"/>
          <w:lang w:eastAsia="en-US"/>
        </w:rPr>
      </w:pPr>
      <w:r w:rsidRPr="00A53969">
        <w:rPr>
          <w:sz w:val="28"/>
          <w:szCs w:val="28"/>
          <w:lang w:eastAsia="en-US"/>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62DEE4B2" w14:textId="77777777" w:rsidR="00A53969" w:rsidRDefault="00A53969" w:rsidP="003A72A4">
      <w:pPr>
        <w:ind w:right="-2"/>
        <w:jc w:val="both"/>
        <w:rPr>
          <w:sz w:val="28"/>
          <w:szCs w:val="28"/>
          <w:lang w:eastAsia="en-US"/>
        </w:rPr>
        <w:sectPr w:rsidR="00A53969" w:rsidSect="000F6796">
          <w:pgSz w:w="11906" w:h="16838"/>
          <w:pgMar w:top="1134" w:right="850" w:bottom="1134" w:left="1560" w:header="708" w:footer="708" w:gutter="0"/>
          <w:cols w:space="708"/>
          <w:titlePg/>
          <w:docGrid w:linePitch="360"/>
        </w:sectPr>
      </w:pPr>
    </w:p>
    <w:p w14:paraId="1BF866DE" w14:textId="135599FF" w:rsidR="00A53969" w:rsidRPr="00AE0629" w:rsidRDefault="00A53969" w:rsidP="00A53969">
      <w:pPr>
        <w:tabs>
          <w:tab w:val="left" w:pos="5580"/>
          <w:tab w:val="left" w:pos="9498"/>
        </w:tabs>
        <w:ind w:left="-4836" w:right="-569" w:firstLine="10365"/>
      </w:pPr>
      <w:r w:rsidRPr="00AE0629">
        <w:lastRenderedPageBreak/>
        <w:t xml:space="preserve">Приложение № </w:t>
      </w:r>
      <w:r>
        <w:t>30</w:t>
      </w:r>
      <w:r>
        <w:t>8</w:t>
      </w:r>
      <w:r>
        <w:t xml:space="preserve"> </w:t>
      </w:r>
      <w:r w:rsidRPr="00AE0629">
        <w:t xml:space="preserve">к протоколу № </w:t>
      </w:r>
      <w:r>
        <w:t>80</w:t>
      </w:r>
    </w:p>
    <w:p w14:paraId="238F2333" w14:textId="77777777" w:rsidR="00A53969" w:rsidRPr="00AE0629" w:rsidRDefault="00A53969" w:rsidP="00A53969">
      <w:pPr>
        <w:tabs>
          <w:tab w:val="left" w:pos="5580"/>
          <w:tab w:val="left" w:pos="9498"/>
        </w:tabs>
        <w:ind w:left="-4836" w:right="-569" w:firstLine="10365"/>
      </w:pPr>
      <w:r w:rsidRPr="00AE0629">
        <w:t>заседания правления Региональной</w:t>
      </w:r>
    </w:p>
    <w:p w14:paraId="4546191E" w14:textId="77777777" w:rsidR="00A53969" w:rsidRPr="00AE0629" w:rsidRDefault="00A53969" w:rsidP="00A53969">
      <w:pPr>
        <w:tabs>
          <w:tab w:val="left" w:pos="5580"/>
          <w:tab w:val="left" w:pos="9498"/>
        </w:tabs>
        <w:ind w:left="-4836" w:right="-569" w:firstLine="10365"/>
      </w:pPr>
      <w:r w:rsidRPr="00AE0629">
        <w:t>энергетической комиссии</w:t>
      </w:r>
    </w:p>
    <w:p w14:paraId="2D3E7994" w14:textId="77777777" w:rsidR="00A53969" w:rsidRDefault="00A53969" w:rsidP="00A53969">
      <w:pPr>
        <w:tabs>
          <w:tab w:val="left" w:pos="5580"/>
          <w:tab w:val="left" w:pos="9498"/>
        </w:tabs>
        <w:ind w:left="-4836" w:right="-569" w:firstLine="10365"/>
      </w:pPr>
      <w:r w:rsidRPr="00AE0629">
        <w:t xml:space="preserve">Кузбасса от </w:t>
      </w:r>
      <w:r>
        <w:t>19</w:t>
      </w:r>
      <w:r w:rsidRPr="00AE0629">
        <w:t>.1</w:t>
      </w:r>
      <w:r>
        <w:t>2</w:t>
      </w:r>
      <w:r w:rsidRPr="00AE0629">
        <w:t>.2023</w:t>
      </w:r>
    </w:p>
    <w:p w14:paraId="01ADB2BE" w14:textId="77777777" w:rsidR="00A53969" w:rsidRDefault="00A53969" w:rsidP="00A53969">
      <w:pPr>
        <w:tabs>
          <w:tab w:val="left" w:pos="5580"/>
          <w:tab w:val="left" w:pos="9498"/>
        </w:tabs>
        <w:ind w:left="-4836" w:right="-569" w:firstLine="10365"/>
      </w:pPr>
    </w:p>
    <w:p w14:paraId="4DE8B32A" w14:textId="77777777" w:rsidR="00A53969" w:rsidRPr="00A53969" w:rsidRDefault="00A53969" w:rsidP="00A53969">
      <w:pPr>
        <w:keepNext/>
        <w:jc w:val="center"/>
        <w:outlineLvl w:val="0"/>
        <w:rPr>
          <w:b/>
          <w:iCs/>
          <w:sz w:val="28"/>
          <w:szCs w:val="28"/>
        </w:rPr>
      </w:pPr>
      <w:r w:rsidRPr="00A53969">
        <w:rPr>
          <w:b/>
          <w:iCs/>
          <w:sz w:val="28"/>
          <w:szCs w:val="28"/>
        </w:rPr>
        <w:t>Экспертное заключение</w:t>
      </w:r>
    </w:p>
    <w:p w14:paraId="732E26D9" w14:textId="77777777" w:rsidR="00A53969" w:rsidRPr="00A53969" w:rsidRDefault="00A53969" w:rsidP="00A53969">
      <w:pPr>
        <w:keepNext/>
        <w:jc w:val="center"/>
        <w:outlineLvl w:val="0"/>
        <w:rPr>
          <w:b/>
          <w:iCs/>
          <w:sz w:val="28"/>
          <w:szCs w:val="28"/>
        </w:rPr>
      </w:pPr>
      <w:r w:rsidRPr="00A53969">
        <w:rPr>
          <w:b/>
          <w:iCs/>
          <w:sz w:val="28"/>
          <w:szCs w:val="28"/>
        </w:rPr>
        <w:t>Региональной энергетической комиссии Кузбасса</w:t>
      </w:r>
    </w:p>
    <w:p w14:paraId="4C9555CE" w14:textId="77777777" w:rsidR="00A53969" w:rsidRPr="00A53969" w:rsidRDefault="00A53969" w:rsidP="00A53969">
      <w:pPr>
        <w:tabs>
          <w:tab w:val="left" w:pos="10206"/>
        </w:tabs>
        <w:jc w:val="center"/>
        <w:rPr>
          <w:sz w:val="28"/>
          <w:szCs w:val="28"/>
        </w:rPr>
      </w:pPr>
      <w:r w:rsidRPr="00A53969">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Топкинского муниципального округа </w:t>
      </w:r>
    </w:p>
    <w:p w14:paraId="54697A47" w14:textId="77777777" w:rsidR="00A53969" w:rsidRPr="00A53969" w:rsidRDefault="00A53969" w:rsidP="00A53969">
      <w:pPr>
        <w:widowControl w:val="0"/>
        <w:autoSpaceDE w:val="0"/>
        <w:autoSpaceDN w:val="0"/>
        <w:adjustRightInd w:val="0"/>
        <w:jc w:val="both"/>
      </w:pPr>
    </w:p>
    <w:p w14:paraId="6D84D8B2" w14:textId="77777777" w:rsidR="00A53969" w:rsidRPr="00A53969" w:rsidRDefault="00A53969" w:rsidP="00A53969">
      <w:pPr>
        <w:shd w:val="clear" w:color="auto" w:fill="FFFFFF"/>
        <w:jc w:val="center"/>
        <w:rPr>
          <w:b/>
          <w:bCs/>
          <w:color w:val="000000"/>
          <w:sz w:val="28"/>
          <w:szCs w:val="28"/>
        </w:rPr>
      </w:pPr>
      <w:r w:rsidRPr="00A53969">
        <w:rPr>
          <w:b/>
          <w:bCs/>
          <w:color w:val="000000"/>
          <w:sz w:val="28"/>
          <w:szCs w:val="28"/>
        </w:rPr>
        <w:t>Нормативно методическая база</w:t>
      </w:r>
    </w:p>
    <w:p w14:paraId="1C7A1BE1" w14:textId="77777777" w:rsidR="00A53969" w:rsidRPr="00A53969" w:rsidRDefault="00A53969" w:rsidP="00A53969">
      <w:pPr>
        <w:ind w:firstLineChars="160" w:firstLine="448"/>
        <w:jc w:val="both"/>
        <w:rPr>
          <w:sz w:val="28"/>
          <w:szCs w:val="28"/>
        </w:rPr>
      </w:pPr>
      <w:r w:rsidRPr="00A53969">
        <w:rPr>
          <w:sz w:val="28"/>
          <w:szCs w:val="28"/>
        </w:rPr>
        <w:t xml:space="preserve">Цены (тарифы) подлежат регулированию в соответствии </w:t>
      </w:r>
      <w:r w:rsidRPr="00A53969">
        <w:rPr>
          <w:sz w:val="28"/>
          <w:szCs w:val="28"/>
          <w:lang w:val="en-US"/>
        </w:rPr>
        <w:t>c</w:t>
      </w:r>
      <w:r w:rsidRPr="00A53969">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138C39EB" w14:textId="77777777" w:rsidR="00A53969" w:rsidRPr="00A53969" w:rsidRDefault="00A53969" w:rsidP="00A53969">
      <w:pPr>
        <w:ind w:firstLineChars="160" w:firstLine="448"/>
        <w:jc w:val="both"/>
        <w:rPr>
          <w:sz w:val="28"/>
          <w:szCs w:val="28"/>
        </w:rPr>
      </w:pPr>
      <w:r w:rsidRPr="00A53969">
        <w:rPr>
          <w:rFonts w:hint="eastAsia"/>
          <w:sz w:val="28"/>
          <w:szCs w:val="28"/>
        </w:rPr>
        <w:t>Средний</w:t>
      </w:r>
      <w:r w:rsidRPr="00A53969">
        <w:rPr>
          <w:sz w:val="28"/>
          <w:szCs w:val="28"/>
        </w:rPr>
        <w:t xml:space="preserve"> </w:t>
      </w:r>
      <w:r w:rsidRPr="00A53969">
        <w:rPr>
          <w:rFonts w:hint="eastAsia"/>
          <w:sz w:val="28"/>
          <w:szCs w:val="28"/>
        </w:rPr>
        <w:t>индекс</w:t>
      </w:r>
      <w:r w:rsidRPr="00A53969">
        <w:rPr>
          <w:sz w:val="28"/>
          <w:szCs w:val="28"/>
        </w:rPr>
        <w:t xml:space="preserve"> </w:t>
      </w:r>
      <w:r w:rsidRPr="00A53969">
        <w:rPr>
          <w:rFonts w:hint="eastAsia"/>
          <w:sz w:val="28"/>
          <w:szCs w:val="28"/>
        </w:rPr>
        <w:t>изменения</w:t>
      </w:r>
      <w:r w:rsidRPr="00A53969">
        <w:rPr>
          <w:sz w:val="28"/>
          <w:szCs w:val="28"/>
        </w:rPr>
        <w:t xml:space="preserve"> </w:t>
      </w:r>
      <w:r w:rsidRPr="00A53969">
        <w:rPr>
          <w:rFonts w:hint="eastAsia"/>
          <w:sz w:val="28"/>
          <w:szCs w:val="28"/>
        </w:rPr>
        <w:t>размера</w:t>
      </w:r>
      <w:r w:rsidRPr="00A53969">
        <w:rPr>
          <w:sz w:val="28"/>
          <w:szCs w:val="28"/>
        </w:rPr>
        <w:t xml:space="preserve"> </w:t>
      </w:r>
      <w:r w:rsidRPr="00A53969">
        <w:rPr>
          <w:rFonts w:hint="eastAsia"/>
          <w:sz w:val="28"/>
          <w:szCs w:val="28"/>
        </w:rPr>
        <w:t>вносимой</w:t>
      </w:r>
      <w:r w:rsidRPr="00A53969">
        <w:rPr>
          <w:sz w:val="28"/>
          <w:szCs w:val="28"/>
        </w:rPr>
        <w:t xml:space="preserve"> </w:t>
      </w:r>
      <w:r w:rsidRPr="00A53969">
        <w:rPr>
          <w:rFonts w:hint="eastAsia"/>
          <w:sz w:val="28"/>
          <w:szCs w:val="28"/>
        </w:rPr>
        <w:t>гражданами</w:t>
      </w:r>
      <w:r w:rsidRPr="00A53969">
        <w:rPr>
          <w:sz w:val="28"/>
          <w:szCs w:val="28"/>
        </w:rPr>
        <w:t xml:space="preserve"> </w:t>
      </w:r>
      <w:r w:rsidRPr="00A53969">
        <w:rPr>
          <w:rFonts w:hint="eastAsia"/>
          <w:sz w:val="28"/>
          <w:szCs w:val="28"/>
        </w:rPr>
        <w:t>платы</w:t>
      </w:r>
      <w:r w:rsidRPr="00A53969">
        <w:rPr>
          <w:sz w:val="28"/>
          <w:szCs w:val="28"/>
        </w:rPr>
        <w:t xml:space="preserve">                          </w:t>
      </w:r>
      <w:r w:rsidRPr="00A53969">
        <w:rPr>
          <w:rFonts w:hint="eastAsia"/>
          <w:sz w:val="28"/>
          <w:szCs w:val="28"/>
        </w:rPr>
        <w:t>за</w:t>
      </w:r>
      <w:r w:rsidRPr="00A53969">
        <w:rPr>
          <w:sz w:val="28"/>
          <w:szCs w:val="28"/>
        </w:rPr>
        <w:t xml:space="preserve"> </w:t>
      </w:r>
      <w:r w:rsidRPr="00A53969">
        <w:rPr>
          <w:rFonts w:hint="eastAsia"/>
          <w:sz w:val="28"/>
          <w:szCs w:val="28"/>
        </w:rPr>
        <w:t>коммунальные</w:t>
      </w:r>
      <w:r w:rsidRPr="00A53969">
        <w:rPr>
          <w:sz w:val="28"/>
          <w:szCs w:val="28"/>
        </w:rPr>
        <w:t xml:space="preserve"> </w:t>
      </w:r>
      <w:r w:rsidRPr="00A53969">
        <w:rPr>
          <w:rFonts w:hint="eastAsia"/>
          <w:sz w:val="28"/>
          <w:szCs w:val="28"/>
        </w:rPr>
        <w:t>услуги</w:t>
      </w:r>
      <w:r w:rsidRPr="00A53969">
        <w:rPr>
          <w:sz w:val="28"/>
          <w:szCs w:val="28"/>
        </w:rPr>
        <w:t xml:space="preserve"> </w:t>
      </w:r>
      <w:r w:rsidRPr="00A53969">
        <w:rPr>
          <w:rFonts w:hint="eastAsia"/>
          <w:sz w:val="28"/>
          <w:szCs w:val="28"/>
        </w:rPr>
        <w:t>для</w:t>
      </w:r>
      <w:r w:rsidRPr="00A53969">
        <w:rPr>
          <w:sz w:val="28"/>
          <w:szCs w:val="28"/>
        </w:rPr>
        <w:t xml:space="preserve"> </w:t>
      </w:r>
      <w:r w:rsidRPr="00A53969">
        <w:rPr>
          <w:rFonts w:hint="eastAsia"/>
          <w:sz w:val="28"/>
          <w:szCs w:val="28"/>
        </w:rPr>
        <w:t>Кемеровской</w:t>
      </w:r>
      <w:r w:rsidRPr="00A53969">
        <w:rPr>
          <w:sz w:val="28"/>
          <w:szCs w:val="28"/>
        </w:rPr>
        <w:t xml:space="preserve"> </w:t>
      </w:r>
      <w:r w:rsidRPr="00A53969">
        <w:rPr>
          <w:rFonts w:hint="eastAsia"/>
          <w:sz w:val="28"/>
          <w:szCs w:val="28"/>
        </w:rPr>
        <w:t>области</w:t>
      </w:r>
      <w:r w:rsidRPr="00A53969">
        <w:rPr>
          <w:sz w:val="28"/>
          <w:szCs w:val="28"/>
        </w:rPr>
        <w:t xml:space="preserve"> - Кузбасса установлен Распоряжением Правительства Российской Федерации от 10.11.2023 № 3047-р. С 01.01.2024 по 30.06.2024 </w:t>
      </w:r>
      <w:r w:rsidRPr="00A53969">
        <w:rPr>
          <w:rFonts w:hint="eastAsia"/>
          <w:sz w:val="28"/>
          <w:szCs w:val="28"/>
        </w:rPr>
        <w:t>установлен</w:t>
      </w:r>
      <w:r w:rsidRPr="00A53969">
        <w:rPr>
          <w:sz w:val="28"/>
          <w:szCs w:val="28"/>
        </w:rPr>
        <w:t xml:space="preserve"> </w:t>
      </w:r>
      <w:r w:rsidRPr="00A53969">
        <w:rPr>
          <w:rFonts w:hint="eastAsia"/>
          <w:sz w:val="28"/>
          <w:szCs w:val="28"/>
        </w:rPr>
        <w:t>средний</w:t>
      </w:r>
      <w:r w:rsidRPr="00A53969">
        <w:rPr>
          <w:sz w:val="28"/>
          <w:szCs w:val="28"/>
        </w:rPr>
        <w:t xml:space="preserve"> </w:t>
      </w:r>
      <w:r w:rsidRPr="00A53969">
        <w:rPr>
          <w:rFonts w:hint="eastAsia"/>
          <w:sz w:val="28"/>
          <w:szCs w:val="28"/>
        </w:rPr>
        <w:t>индекс</w:t>
      </w:r>
      <w:r w:rsidRPr="00A53969">
        <w:rPr>
          <w:sz w:val="28"/>
          <w:szCs w:val="28"/>
        </w:rPr>
        <w:t xml:space="preserve"> </w:t>
      </w:r>
      <w:r w:rsidRPr="00A53969">
        <w:rPr>
          <w:rFonts w:hint="eastAsia"/>
          <w:sz w:val="28"/>
          <w:szCs w:val="28"/>
        </w:rPr>
        <w:t>изменения</w:t>
      </w:r>
      <w:r w:rsidRPr="00A53969">
        <w:rPr>
          <w:sz w:val="28"/>
          <w:szCs w:val="28"/>
        </w:rPr>
        <w:t xml:space="preserve"> </w:t>
      </w:r>
      <w:r w:rsidRPr="00A53969">
        <w:rPr>
          <w:rFonts w:hint="eastAsia"/>
          <w:sz w:val="28"/>
          <w:szCs w:val="28"/>
        </w:rPr>
        <w:t>размера</w:t>
      </w:r>
      <w:r w:rsidRPr="00A53969">
        <w:rPr>
          <w:sz w:val="28"/>
          <w:szCs w:val="28"/>
        </w:rPr>
        <w:t xml:space="preserve"> </w:t>
      </w:r>
      <w:r w:rsidRPr="00A53969">
        <w:rPr>
          <w:rFonts w:hint="eastAsia"/>
          <w:sz w:val="28"/>
          <w:szCs w:val="28"/>
        </w:rPr>
        <w:t>вносимой</w:t>
      </w:r>
      <w:r w:rsidRPr="00A53969">
        <w:rPr>
          <w:sz w:val="28"/>
          <w:szCs w:val="28"/>
        </w:rPr>
        <w:t xml:space="preserve"> </w:t>
      </w:r>
      <w:r w:rsidRPr="00A53969">
        <w:rPr>
          <w:rFonts w:hint="eastAsia"/>
          <w:sz w:val="28"/>
          <w:szCs w:val="28"/>
        </w:rPr>
        <w:t>гражданами</w:t>
      </w:r>
      <w:r w:rsidRPr="00A53969">
        <w:rPr>
          <w:sz w:val="28"/>
          <w:szCs w:val="28"/>
        </w:rPr>
        <w:t xml:space="preserve"> </w:t>
      </w:r>
      <w:r w:rsidRPr="00A53969">
        <w:rPr>
          <w:rFonts w:hint="eastAsia"/>
          <w:sz w:val="28"/>
          <w:szCs w:val="28"/>
        </w:rPr>
        <w:t>платы</w:t>
      </w:r>
      <w:r w:rsidRPr="00A53969">
        <w:rPr>
          <w:sz w:val="28"/>
          <w:szCs w:val="28"/>
        </w:rPr>
        <w:t xml:space="preserve"> </w:t>
      </w:r>
      <w:r w:rsidRPr="00A53969">
        <w:rPr>
          <w:rFonts w:hint="eastAsia"/>
          <w:sz w:val="28"/>
          <w:szCs w:val="28"/>
        </w:rPr>
        <w:t>за</w:t>
      </w:r>
      <w:r w:rsidRPr="00A53969">
        <w:rPr>
          <w:sz w:val="28"/>
          <w:szCs w:val="28"/>
        </w:rPr>
        <w:t xml:space="preserve"> </w:t>
      </w:r>
      <w:r w:rsidRPr="00A53969">
        <w:rPr>
          <w:rFonts w:hint="eastAsia"/>
          <w:sz w:val="28"/>
          <w:szCs w:val="28"/>
        </w:rPr>
        <w:t>коммунальные</w:t>
      </w:r>
      <w:r w:rsidRPr="00A53969">
        <w:rPr>
          <w:sz w:val="28"/>
          <w:szCs w:val="28"/>
        </w:rPr>
        <w:t xml:space="preserve"> </w:t>
      </w:r>
      <w:r w:rsidRPr="00A53969">
        <w:rPr>
          <w:rFonts w:hint="eastAsia"/>
          <w:sz w:val="28"/>
          <w:szCs w:val="28"/>
        </w:rPr>
        <w:t>услуги</w:t>
      </w:r>
      <w:r w:rsidRPr="00A53969">
        <w:rPr>
          <w:sz w:val="28"/>
          <w:szCs w:val="28"/>
        </w:rPr>
        <w:t xml:space="preserve"> – 0%, с 01.07.2024 по 31.12.2024 средний индекс</w:t>
      </w:r>
      <w:r w:rsidRPr="00A53969">
        <w:rPr>
          <w:rFonts w:hint="eastAsia"/>
          <w:sz w:val="28"/>
          <w:szCs w:val="28"/>
        </w:rPr>
        <w:t xml:space="preserve"> изменения</w:t>
      </w:r>
      <w:r w:rsidRPr="00A53969">
        <w:rPr>
          <w:sz w:val="28"/>
          <w:szCs w:val="28"/>
        </w:rPr>
        <w:t xml:space="preserve"> </w:t>
      </w:r>
      <w:r w:rsidRPr="00A53969">
        <w:rPr>
          <w:rFonts w:hint="eastAsia"/>
          <w:sz w:val="28"/>
          <w:szCs w:val="28"/>
        </w:rPr>
        <w:t>размера</w:t>
      </w:r>
      <w:r w:rsidRPr="00A53969">
        <w:rPr>
          <w:sz w:val="28"/>
          <w:szCs w:val="28"/>
        </w:rPr>
        <w:t xml:space="preserve"> </w:t>
      </w:r>
      <w:r w:rsidRPr="00A53969">
        <w:rPr>
          <w:rFonts w:hint="eastAsia"/>
          <w:sz w:val="28"/>
          <w:szCs w:val="28"/>
        </w:rPr>
        <w:t>вносимой</w:t>
      </w:r>
      <w:r w:rsidRPr="00A53969">
        <w:rPr>
          <w:sz w:val="28"/>
          <w:szCs w:val="28"/>
        </w:rPr>
        <w:t xml:space="preserve"> </w:t>
      </w:r>
      <w:r w:rsidRPr="00A53969">
        <w:rPr>
          <w:rFonts w:hint="eastAsia"/>
          <w:sz w:val="28"/>
          <w:szCs w:val="28"/>
        </w:rPr>
        <w:t>гражданами</w:t>
      </w:r>
      <w:r w:rsidRPr="00A53969">
        <w:rPr>
          <w:sz w:val="28"/>
          <w:szCs w:val="28"/>
        </w:rPr>
        <w:t xml:space="preserve"> </w:t>
      </w:r>
      <w:r w:rsidRPr="00A53969">
        <w:rPr>
          <w:rFonts w:hint="eastAsia"/>
          <w:sz w:val="28"/>
          <w:szCs w:val="28"/>
        </w:rPr>
        <w:t>платы</w:t>
      </w:r>
      <w:r w:rsidRPr="00A53969">
        <w:rPr>
          <w:sz w:val="28"/>
          <w:szCs w:val="28"/>
        </w:rPr>
        <w:t xml:space="preserve"> </w:t>
      </w:r>
      <w:r w:rsidRPr="00A53969">
        <w:rPr>
          <w:rFonts w:hint="eastAsia"/>
          <w:sz w:val="28"/>
          <w:szCs w:val="28"/>
        </w:rPr>
        <w:t>за</w:t>
      </w:r>
      <w:r w:rsidRPr="00A53969">
        <w:rPr>
          <w:sz w:val="28"/>
          <w:szCs w:val="28"/>
        </w:rPr>
        <w:t xml:space="preserve"> </w:t>
      </w:r>
      <w:r w:rsidRPr="00A53969">
        <w:rPr>
          <w:rFonts w:hint="eastAsia"/>
          <w:sz w:val="28"/>
          <w:szCs w:val="28"/>
        </w:rPr>
        <w:t>коммунальные</w:t>
      </w:r>
      <w:r w:rsidRPr="00A53969">
        <w:rPr>
          <w:sz w:val="28"/>
          <w:szCs w:val="28"/>
        </w:rPr>
        <w:t xml:space="preserve"> </w:t>
      </w:r>
      <w:r w:rsidRPr="00A53969">
        <w:rPr>
          <w:rFonts w:hint="eastAsia"/>
          <w:sz w:val="28"/>
          <w:szCs w:val="28"/>
        </w:rPr>
        <w:t>услуги</w:t>
      </w:r>
      <w:r w:rsidRPr="00A53969">
        <w:rPr>
          <w:sz w:val="28"/>
          <w:szCs w:val="28"/>
        </w:rPr>
        <w:t xml:space="preserve"> – 9,6% и предельно допустимое отклонение по отдельным муниципальным образованиям – 3,0%. </w:t>
      </w:r>
    </w:p>
    <w:p w14:paraId="0596A22C" w14:textId="77777777" w:rsidR="00A53969" w:rsidRPr="00A53969" w:rsidRDefault="00A53969" w:rsidP="00A53969">
      <w:pPr>
        <w:widowControl w:val="0"/>
        <w:autoSpaceDE w:val="0"/>
        <w:autoSpaceDN w:val="0"/>
        <w:adjustRightInd w:val="0"/>
        <w:ind w:firstLineChars="160" w:firstLine="448"/>
        <w:jc w:val="both"/>
        <w:rPr>
          <w:sz w:val="28"/>
          <w:szCs w:val="28"/>
        </w:rPr>
      </w:pPr>
      <w:r w:rsidRPr="00A53969">
        <w:rPr>
          <w:sz w:val="28"/>
          <w:szCs w:val="28"/>
        </w:rPr>
        <w:t>В соответствии с утвержденными параметрами постановлением Губернатора Кемеровской области – Кузбасса от 19.12.2023 № 142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2024 год» утверждены предельные (максимальные) индексы изменения размера вносимой гражданами платы за коммунальные услуги.</w:t>
      </w:r>
    </w:p>
    <w:p w14:paraId="7ED8357E" w14:textId="77777777" w:rsidR="00A53969" w:rsidRPr="00A53969" w:rsidRDefault="00A53969" w:rsidP="00A53969">
      <w:pPr>
        <w:widowControl w:val="0"/>
        <w:autoSpaceDE w:val="0"/>
        <w:autoSpaceDN w:val="0"/>
        <w:adjustRightInd w:val="0"/>
        <w:ind w:firstLineChars="160" w:firstLine="448"/>
        <w:jc w:val="both"/>
        <w:rPr>
          <w:sz w:val="28"/>
          <w:szCs w:val="28"/>
        </w:rPr>
      </w:pPr>
      <w:r w:rsidRPr="00A53969">
        <w:rPr>
          <w:sz w:val="28"/>
          <w:szCs w:val="28"/>
        </w:rPr>
        <w:t xml:space="preserve"> По Топкинскому муниципальному округу предельный (максимальный) индекс изменения размера вносимой гражданами платы за коммунальные услуги с 01.07.2024 утвержден в размере 8,9%.</w:t>
      </w:r>
    </w:p>
    <w:p w14:paraId="478915DD" w14:textId="77777777" w:rsidR="00A53969" w:rsidRPr="00A53969" w:rsidRDefault="00A53969" w:rsidP="00A53969">
      <w:pPr>
        <w:widowControl w:val="0"/>
        <w:autoSpaceDE w:val="0"/>
        <w:autoSpaceDN w:val="0"/>
        <w:adjustRightInd w:val="0"/>
        <w:ind w:firstLineChars="160" w:firstLine="448"/>
        <w:jc w:val="both"/>
        <w:rPr>
          <w:i/>
          <w:sz w:val="28"/>
          <w:szCs w:val="28"/>
        </w:rPr>
      </w:pPr>
      <w:r w:rsidRPr="00A53969">
        <w:rPr>
          <w:i/>
          <w:sz w:val="28"/>
          <w:szCs w:val="28"/>
        </w:rPr>
        <w:t>Экономически обоснованные тарифы на питьевую воду, техническую воду, водоотведение для населения установлены постановлениями Региональной энергетической комиссии Кузбасса (далее РЭК Кузбасса):</w:t>
      </w:r>
    </w:p>
    <w:p w14:paraId="7118991F" w14:textId="77777777" w:rsidR="00A53969" w:rsidRPr="00A53969" w:rsidRDefault="00A53969" w:rsidP="00A53969">
      <w:pPr>
        <w:widowControl w:val="0"/>
        <w:autoSpaceDE w:val="0"/>
        <w:autoSpaceDN w:val="0"/>
        <w:adjustRightInd w:val="0"/>
        <w:ind w:firstLineChars="160" w:firstLine="448"/>
        <w:jc w:val="both"/>
        <w:rPr>
          <w:rFonts w:eastAsia="Calibri"/>
          <w:sz w:val="28"/>
          <w:szCs w:val="28"/>
          <w:shd w:val="clear" w:color="auto" w:fill="FFFFFF"/>
          <w:lang w:eastAsia="en-US"/>
        </w:rPr>
      </w:pPr>
      <w:r w:rsidRPr="00A53969">
        <w:rPr>
          <w:rFonts w:eastAsia="Calibri"/>
          <w:sz w:val="28"/>
          <w:szCs w:val="28"/>
          <w:shd w:val="clear" w:color="auto" w:fill="FFFFFF"/>
          <w:lang w:eastAsia="en-US"/>
        </w:rPr>
        <w:t xml:space="preserve">от 10.10.2023 № 161 «О внесении изменений в постановление Региональной энергетической комиссии Кузбасса от 24.11.2022 № 425 «Об утверждении производственной программы в сфере холодного водоснабжения, водоотведения и об установлении тарифов на питьевую воду, водоотведение </w:t>
      </w:r>
      <w:r w:rsidRPr="00A53969">
        <w:rPr>
          <w:rFonts w:eastAsia="Calibri"/>
          <w:sz w:val="28"/>
          <w:szCs w:val="28"/>
          <w:shd w:val="clear" w:color="auto" w:fill="FFFFFF"/>
          <w:lang w:eastAsia="en-US"/>
        </w:rPr>
        <w:lastRenderedPageBreak/>
        <w:t>МКП «ТЕПЛО» (населенные пункты Топкинского муниципального округа)» в части 2024 года».</w:t>
      </w:r>
    </w:p>
    <w:p w14:paraId="57B7324C" w14:textId="77777777" w:rsidR="00A53969" w:rsidRPr="00A53969" w:rsidRDefault="00A53969" w:rsidP="00A53969">
      <w:pPr>
        <w:widowControl w:val="0"/>
        <w:autoSpaceDE w:val="0"/>
        <w:autoSpaceDN w:val="0"/>
        <w:adjustRightInd w:val="0"/>
        <w:ind w:firstLineChars="160" w:firstLine="448"/>
        <w:jc w:val="both"/>
        <w:rPr>
          <w:rFonts w:eastAsia="Calibri"/>
          <w:sz w:val="28"/>
          <w:szCs w:val="28"/>
          <w:shd w:val="clear" w:color="auto" w:fill="FFFFFF"/>
          <w:lang w:eastAsia="en-US"/>
        </w:rPr>
      </w:pPr>
      <w:r w:rsidRPr="00A53969">
        <w:rPr>
          <w:rFonts w:eastAsia="Calibri"/>
          <w:sz w:val="28"/>
          <w:szCs w:val="28"/>
          <w:shd w:val="clear" w:color="auto" w:fill="FFFFFF"/>
          <w:lang w:eastAsia="en-US"/>
        </w:rPr>
        <w:t>от 19.10.2023 № 190 «О внесении изменений в постановление Региональной энергетической комиссии Кузбасса от 28.11.2022 № 753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МКП «ТЕПЛО» (г. Топки Топкинского муниципального округа)» в части 2024 года».</w:t>
      </w:r>
    </w:p>
    <w:p w14:paraId="2A116726" w14:textId="77777777" w:rsidR="00A53969" w:rsidRPr="00A53969" w:rsidRDefault="00A53969" w:rsidP="00A53969">
      <w:pPr>
        <w:widowControl w:val="0"/>
        <w:autoSpaceDE w:val="0"/>
        <w:autoSpaceDN w:val="0"/>
        <w:adjustRightInd w:val="0"/>
        <w:ind w:firstLineChars="160" w:firstLine="448"/>
        <w:jc w:val="both"/>
        <w:rPr>
          <w:i/>
          <w:sz w:val="28"/>
          <w:szCs w:val="28"/>
        </w:rPr>
      </w:pPr>
      <w:r w:rsidRPr="00A53969">
        <w:rPr>
          <w:i/>
          <w:sz w:val="28"/>
          <w:szCs w:val="28"/>
        </w:rPr>
        <w:t>Экономически обоснованные тарифы на горячую воду для населения установлены постановлениями РЭК Кузбасса:</w:t>
      </w:r>
    </w:p>
    <w:p w14:paraId="78AEF8F7" w14:textId="77777777" w:rsidR="00A53969" w:rsidRPr="00A53969" w:rsidRDefault="00A53969" w:rsidP="00A53969">
      <w:pPr>
        <w:widowControl w:val="0"/>
        <w:autoSpaceDE w:val="0"/>
        <w:autoSpaceDN w:val="0"/>
        <w:adjustRightInd w:val="0"/>
        <w:ind w:firstLineChars="160" w:firstLine="448"/>
        <w:jc w:val="both"/>
        <w:rPr>
          <w:sz w:val="28"/>
          <w:szCs w:val="28"/>
        </w:rPr>
      </w:pPr>
      <w:r w:rsidRPr="00A53969">
        <w:rPr>
          <w:sz w:val="28"/>
          <w:szCs w:val="28"/>
        </w:rPr>
        <w:t>от 12.12.2023 № 530 «Об установлении ООО «ТеплоЭнергоСбыт» долгосрочных тарифов на горячую воду в открытой системе горячего водоснабжения (теплоснабжения), реализуемую на потребительском рынке Топкинского муниципального округа, на 2024 - 2028 годы».</w:t>
      </w:r>
    </w:p>
    <w:p w14:paraId="6B92059A" w14:textId="77777777" w:rsidR="00A53969" w:rsidRPr="00A53969" w:rsidRDefault="00A53969" w:rsidP="00A53969">
      <w:pPr>
        <w:widowControl w:val="0"/>
        <w:autoSpaceDE w:val="0"/>
        <w:autoSpaceDN w:val="0"/>
        <w:adjustRightInd w:val="0"/>
        <w:ind w:firstLineChars="160" w:firstLine="448"/>
        <w:jc w:val="both"/>
        <w:rPr>
          <w:sz w:val="28"/>
          <w:szCs w:val="28"/>
        </w:rPr>
      </w:pPr>
      <w:r w:rsidRPr="00A53969">
        <w:rPr>
          <w:sz w:val="28"/>
          <w:szCs w:val="28"/>
        </w:rPr>
        <w:t>от 14.12.2023 № 570 «О внесении изменений в постановление Региональной энергетической комиссии Кузбасса от 28.11.2022 № 821 «Об установлении долгосрочных та-рифов МКП «ТЕПЛО» на горячую воду в открытой системе горячего водоснабжения (теплоснабжения), реализуемую на потребительском рынке г. Топки (Топкинского муниципального округа), на период 2023-2027 годы», в части 2024 года».</w:t>
      </w:r>
    </w:p>
    <w:p w14:paraId="5BEDD81C" w14:textId="77777777" w:rsidR="00A53969" w:rsidRPr="00A53969" w:rsidRDefault="00A53969" w:rsidP="00A53969">
      <w:pPr>
        <w:widowControl w:val="0"/>
        <w:autoSpaceDE w:val="0"/>
        <w:autoSpaceDN w:val="0"/>
        <w:adjustRightInd w:val="0"/>
        <w:ind w:firstLineChars="160" w:firstLine="448"/>
        <w:jc w:val="both"/>
        <w:rPr>
          <w:sz w:val="28"/>
          <w:szCs w:val="28"/>
        </w:rPr>
      </w:pPr>
      <w:r w:rsidRPr="00A53969">
        <w:rPr>
          <w:sz w:val="28"/>
          <w:szCs w:val="28"/>
        </w:rPr>
        <w:t>от 14.12.2023 № 573 «О внесении изменений в постановление Региональной энергетической комиссии Кузбасса от 28.11.2022 № 827 «Об установлении долгосрочных тарифов МКП «ТЕПЛО» на горячую воду в открытой системе горячего водоснабжения (теплоснабжения), реализуемую на потребительском рынке Топкинского муниципального округа, на период 2023-2027 годы», в части 2024 года».</w:t>
      </w:r>
    </w:p>
    <w:p w14:paraId="4E888B0E" w14:textId="77777777" w:rsidR="00A53969" w:rsidRPr="00A53969" w:rsidRDefault="00A53969" w:rsidP="00A53969">
      <w:pPr>
        <w:widowControl w:val="0"/>
        <w:autoSpaceDE w:val="0"/>
        <w:autoSpaceDN w:val="0"/>
        <w:adjustRightInd w:val="0"/>
        <w:ind w:firstLineChars="160" w:firstLine="448"/>
        <w:jc w:val="both"/>
        <w:rPr>
          <w:i/>
          <w:sz w:val="28"/>
          <w:szCs w:val="28"/>
        </w:rPr>
      </w:pPr>
      <w:r w:rsidRPr="00A53969">
        <w:rPr>
          <w:i/>
          <w:sz w:val="28"/>
          <w:szCs w:val="28"/>
        </w:rPr>
        <w:t>Экономически обоснованные тарифы на тепловую энергию для населения установлены постановлениями РЭК Кузбасса:</w:t>
      </w:r>
    </w:p>
    <w:p w14:paraId="674B6C9A" w14:textId="77777777" w:rsidR="00A53969" w:rsidRPr="00A53969" w:rsidRDefault="00A53969" w:rsidP="00A53969">
      <w:pPr>
        <w:widowControl w:val="0"/>
        <w:autoSpaceDE w:val="0"/>
        <w:autoSpaceDN w:val="0"/>
        <w:adjustRightInd w:val="0"/>
        <w:ind w:firstLineChars="160" w:firstLine="448"/>
        <w:jc w:val="both"/>
        <w:rPr>
          <w:sz w:val="28"/>
          <w:szCs w:val="28"/>
        </w:rPr>
      </w:pPr>
      <w:r w:rsidRPr="00A53969">
        <w:rPr>
          <w:sz w:val="28"/>
          <w:szCs w:val="28"/>
        </w:rPr>
        <w:t>от 12.12.2023 № 529 «Об установлении ООО «ТеплоЭнергоСбыт» долгосрочных параметров регулирования и долгосрочных тарифов на тепловую энергию, реализуемую на потребительском рынке Топкинского муниципального округа, на 2024 - 2028 годы».</w:t>
      </w:r>
    </w:p>
    <w:p w14:paraId="53924BF3" w14:textId="77777777" w:rsidR="00A53969" w:rsidRPr="00A53969" w:rsidRDefault="00A53969" w:rsidP="00A53969">
      <w:pPr>
        <w:widowControl w:val="0"/>
        <w:autoSpaceDE w:val="0"/>
        <w:autoSpaceDN w:val="0"/>
        <w:adjustRightInd w:val="0"/>
        <w:ind w:firstLineChars="160" w:firstLine="448"/>
        <w:jc w:val="both"/>
        <w:rPr>
          <w:sz w:val="28"/>
          <w:szCs w:val="28"/>
        </w:rPr>
      </w:pPr>
      <w:r w:rsidRPr="00A53969">
        <w:rPr>
          <w:sz w:val="28"/>
          <w:szCs w:val="28"/>
        </w:rPr>
        <w:t>от 14.12.2023 № 568 «О внесении изменений в постановление Региональной энергетической комиссии Кузбасса от 28.11.2022 № 819 «Об установлении долгосрочных параметров регулирования и долгосрочных тарифов МКП «ТЕПЛО» на тепловую энергию, реализуемую на потребительском рынке                       г. Топки (Топкинского муниципального округа), на период 2023-2027 годы»,             в части 2024 года».</w:t>
      </w:r>
    </w:p>
    <w:p w14:paraId="2E789AB8" w14:textId="77777777" w:rsidR="00A53969" w:rsidRPr="00A53969" w:rsidRDefault="00A53969" w:rsidP="00A53969">
      <w:pPr>
        <w:widowControl w:val="0"/>
        <w:autoSpaceDE w:val="0"/>
        <w:autoSpaceDN w:val="0"/>
        <w:adjustRightInd w:val="0"/>
        <w:ind w:firstLineChars="160" w:firstLine="448"/>
        <w:jc w:val="both"/>
        <w:rPr>
          <w:sz w:val="28"/>
          <w:szCs w:val="28"/>
        </w:rPr>
      </w:pPr>
      <w:r w:rsidRPr="00A53969">
        <w:rPr>
          <w:sz w:val="28"/>
          <w:szCs w:val="28"/>
        </w:rPr>
        <w:t>от 14.12.2023 № 571 «О внесении изменений в постановление Региональной энергетической комиссии Кузбасса от 28.11.2022 № 825 «Об установлении долгосрочных параметров регулирования и долгосрочных тарифов МКП «ТЕПЛО» на тепловую энергию, реализуемую на потребительском рынке Топкинского муниципального округа, на период 2023-2027 годы», в части 2024 года».</w:t>
      </w:r>
    </w:p>
    <w:p w14:paraId="63D45ED5" w14:textId="77777777" w:rsidR="00A53969" w:rsidRPr="00A53969" w:rsidRDefault="00A53969" w:rsidP="00A53969">
      <w:pPr>
        <w:widowControl w:val="0"/>
        <w:autoSpaceDE w:val="0"/>
        <w:autoSpaceDN w:val="0"/>
        <w:adjustRightInd w:val="0"/>
        <w:ind w:firstLineChars="160" w:firstLine="448"/>
        <w:jc w:val="both"/>
        <w:rPr>
          <w:rFonts w:eastAsia="Calibri"/>
          <w:color w:val="000000"/>
          <w:sz w:val="28"/>
          <w:szCs w:val="28"/>
          <w:shd w:val="clear" w:color="auto" w:fill="FFFFFF"/>
          <w:lang w:eastAsia="en-US"/>
        </w:rPr>
      </w:pPr>
      <w:r w:rsidRPr="00A53969">
        <w:rPr>
          <w:iCs/>
          <w:color w:val="000000"/>
          <w:sz w:val="28"/>
          <w:szCs w:val="28"/>
        </w:rPr>
        <w:t xml:space="preserve">Цена на топливо твердое для населения установлена постановлением РЭК </w:t>
      </w:r>
      <w:r w:rsidRPr="00A53969">
        <w:rPr>
          <w:iCs/>
          <w:color w:val="000000"/>
          <w:sz w:val="28"/>
          <w:szCs w:val="28"/>
        </w:rPr>
        <w:lastRenderedPageBreak/>
        <w:t>Кузбасса</w:t>
      </w:r>
      <w:r w:rsidRPr="00A53969">
        <w:rPr>
          <w:i/>
          <w:color w:val="000000"/>
          <w:sz w:val="28"/>
          <w:szCs w:val="28"/>
        </w:rPr>
        <w:t xml:space="preserve"> </w:t>
      </w:r>
      <w:r w:rsidRPr="00A53969">
        <w:rPr>
          <w:rFonts w:eastAsia="Calibri"/>
          <w:color w:val="000000"/>
          <w:sz w:val="28"/>
          <w:szCs w:val="28"/>
          <w:shd w:val="clear" w:color="auto" w:fill="FFFFFF"/>
          <w:lang w:eastAsia="en-US"/>
        </w:rPr>
        <w:t>от 28.11.2023 № 412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 на период с 01.01.2024 по 31.12.2024».</w:t>
      </w:r>
    </w:p>
    <w:p w14:paraId="6546F0FC" w14:textId="77777777" w:rsidR="00A53969" w:rsidRPr="00A53969" w:rsidRDefault="00A53969" w:rsidP="00A53969">
      <w:pPr>
        <w:widowControl w:val="0"/>
        <w:autoSpaceDE w:val="0"/>
        <w:autoSpaceDN w:val="0"/>
        <w:adjustRightInd w:val="0"/>
        <w:ind w:firstLineChars="160" w:firstLine="448"/>
        <w:jc w:val="both"/>
        <w:rPr>
          <w:i/>
          <w:color w:val="000000"/>
          <w:sz w:val="28"/>
          <w:szCs w:val="28"/>
        </w:rPr>
      </w:pPr>
      <w:r w:rsidRPr="00A53969">
        <w:rPr>
          <w:rFonts w:eastAsia="Calibri"/>
          <w:color w:val="000000"/>
          <w:sz w:val="28"/>
          <w:szCs w:val="28"/>
          <w:lang w:eastAsia="en-US"/>
        </w:rPr>
        <w:t xml:space="preserve">Розничная цена на сжиженный газ, реализуемый населению для бытовых нужд </w:t>
      </w:r>
      <w:r w:rsidRPr="00A53969">
        <w:rPr>
          <w:sz w:val="28"/>
          <w:szCs w:val="28"/>
        </w:rPr>
        <w:t xml:space="preserve">установлена постановлением РЭК </w:t>
      </w:r>
      <w:r w:rsidRPr="00A53969">
        <w:rPr>
          <w:rFonts w:eastAsia="Calibri"/>
          <w:bCs/>
          <w:color w:val="000000"/>
          <w:sz w:val="28"/>
          <w:szCs w:val="28"/>
          <w:shd w:val="clear" w:color="auto" w:fill="FFFFFF"/>
          <w:lang w:eastAsia="en-US"/>
        </w:rPr>
        <w:t>от 14.11.2023 № 291 «Об установлении АО «Кузбассгазификация» розничных цен на сжиженный газ, реализуемый населению для бытовых нужд, на 2024 год».</w:t>
      </w:r>
    </w:p>
    <w:p w14:paraId="6D97EB0E" w14:textId="77777777" w:rsidR="00A53969" w:rsidRPr="00A53969" w:rsidRDefault="00A53969" w:rsidP="00A53969">
      <w:pPr>
        <w:widowControl w:val="0"/>
        <w:autoSpaceDE w:val="0"/>
        <w:autoSpaceDN w:val="0"/>
        <w:adjustRightInd w:val="0"/>
        <w:ind w:firstLineChars="160" w:firstLine="448"/>
        <w:jc w:val="both"/>
        <w:rPr>
          <w:rFonts w:eastAsia="Calibri"/>
          <w:color w:val="000000"/>
          <w:sz w:val="28"/>
          <w:szCs w:val="28"/>
          <w:shd w:val="clear" w:color="auto" w:fill="FFFFFF"/>
          <w:lang w:eastAsia="en-US"/>
        </w:rPr>
      </w:pPr>
      <w:r w:rsidRPr="00A53969">
        <w:rPr>
          <w:rFonts w:eastAsia="Calibri"/>
          <w:color w:val="000000"/>
          <w:sz w:val="28"/>
          <w:szCs w:val="28"/>
          <w:lang w:eastAsia="en-US"/>
        </w:rPr>
        <w:t xml:space="preserve">Экспертные заключения размещены на официальном сайте </w:t>
      </w:r>
      <w:hyperlink r:id="rId51" w:history="1">
        <w:r w:rsidRPr="00A53969">
          <w:rPr>
            <w:rFonts w:eastAsia="Calibri"/>
            <w:color w:val="000000"/>
            <w:sz w:val="28"/>
            <w:szCs w:val="28"/>
            <w:u w:val="single"/>
            <w:lang w:val="en-US" w:eastAsia="en-US"/>
          </w:rPr>
          <w:t>www</w:t>
        </w:r>
        <w:r w:rsidRPr="00A53969">
          <w:rPr>
            <w:rFonts w:eastAsia="Calibri"/>
            <w:color w:val="000000"/>
            <w:sz w:val="28"/>
            <w:szCs w:val="28"/>
            <w:u w:val="single"/>
            <w:lang w:eastAsia="en-US"/>
          </w:rPr>
          <w:t>.</w:t>
        </w:r>
        <w:r w:rsidRPr="00A53969">
          <w:rPr>
            <w:rFonts w:eastAsia="Calibri"/>
            <w:color w:val="000000"/>
            <w:sz w:val="28"/>
            <w:szCs w:val="28"/>
            <w:u w:val="single"/>
            <w:lang w:val="en-US" w:eastAsia="en-US"/>
          </w:rPr>
          <w:t>recko</w:t>
        </w:r>
        <w:r w:rsidRPr="00A53969">
          <w:rPr>
            <w:rFonts w:eastAsia="Calibri"/>
            <w:color w:val="000000"/>
            <w:sz w:val="28"/>
            <w:szCs w:val="28"/>
            <w:u w:val="single"/>
            <w:lang w:eastAsia="en-US"/>
          </w:rPr>
          <w:t>.</w:t>
        </w:r>
        <w:r w:rsidRPr="00A53969">
          <w:rPr>
            <w:rFonts w:eastAsia="Calibri"/>
            <w:color w:val="000000"/>
            <w:sz w:val="28"/>
            <w:szCs w:val="28"/>
            <w:u w:val="single"/>
            <w:lang w:val="en-US" w:eastAsia="en-US"/>
          </w:rPr>
          <w:t>ru</w:t>
        </w:r>
      </w:hyperlink>
      <w:r w:rsidRPr="00A53969">
        <w:rPr>
          <w:rFonts w:eastAsia="Calibri"/>
          <w:color w:val="000000"/>
          <w:sz w:val="28"/>
          <w:szCs w:val="28"/>
          <w:lang w:eastAsia="en-US"/>
        </w:rPr>
        <w:t xml:space="preserve"> во вкладке «Документы», разделе «</w:t>
      </w:r>
      <w:r w:rsidRPr="00A53969">
        <w:rPr>
          <w:rFonts w:eastAsia="Calibri"/>
          <w:color w:val="000000"/>
          <w:sz w:val="28"/>
          <w:szCs w:val="28"/>
          <w:shd w:val="clear" w:color="auto" w:fill="FFFFFF"/>
          <w:lang w:eastAsia="en-US"/>
        </w:rPr>
        <w:t>Протоколы заседания Правления РЭК».</w:t>
      </w:r>
    </w:p>
    <w:p w14:paraId="78216D6C" w14:textId="77777777" w:rsidR="00A53969" w:rsidRPr="00A53969" w:rsidRDefault="00A53969" w:rsidP="00A53969">
      <w:pPr>
        <w:widowControl w:val="0"/>
        <w:autoSpaceDE w:val="0"/>
        <w:autoSpaceDN w:val="0"/>
        <w:adjustRightInd w:val="0"/>
        <w:ind w:firstLineChars="160" w:firstLine="450"/>
        <w:jc w:val="both"/>
        <w:rPr>
          <w:b/>
          <w:bCs/>
          <w:sz w:val="28"/>
          <w:szCs w:val="28"/>
        </w:rPr>
      </w:pPr>
    </w:p>
    <w:p w14:paraId="356FB375" w14:textId="77777777" w:rsidR="00A53969" w:rsidRPr="00A53969" w:rsidRDefault="00A53969" w:rsidP="00A53969">
      <w:pPr>
        <w:widowControl w:val="0"/>
        <w:autoSpaceDE w:val="0"/>
        <w:autoSpaceDN w:val="0"/>
        <w:adjustRightInd w:val="0"/>
        <w:ind w:firstLineChars="160" w:firstLine="450"/>
        <w:jc w:val="center"/>
        <w:rPr>
          <w:b/>
          <w:bCs/>
          <w:sz w:val="28"/>
          <w:szCs w:val="28"/>
        </w:rPr>
      </w:pPr>
      <w:r w:rsidRPr="00A53969">
        <w:rPr>
          <w:b/>
          <w:bCs/>
          <w:sz w:val="28"/>
          <w:szCs w:val="28"/>
        </w:rPr>
        <w:t>Размер предельных индексов изменения платы граждан                               на коммунальные услуги</w:t>
      </w:r>
    </w:p>
    <w:p w14:paraId="194466A6" w14:textId="77777777" w:rsidR="00A53969" w:rsidRPr="00A53969" w:rsidRDefault="00A53969" w:rsidP="00A53969">
      <w:pPr>
        <w:autoSpaceDE w:val="0"/>
        <w:autoSpaceDN w:val="0"/>
        <w:adjustRightInd w:val="0"/>
        <w:ind w:firstLineChars="160" w:firstLine="448"/>
        <w:jc w:val="both"/>
        <w:rPr>
          <w:rFonts w:eastAsia="Calibri"/>
          <w:sz w:val="28"/>
          <w:szCs w:val="28"/>
          <w:lang w:eastAsia="en-US"/>
        </w:rPr>
      </w:pPr>
      <w:r w:rsidRPr="00A53969">
        <w:rPr>
          <w:rFonts w:eastAsia="Calibri"/>
          <w:sz w:val="28"/>
          <w:szCs w:val="28"/>
          <w:lang w:eastAsia="en-US"/>
        </w:rPr>
        <w:t>Предельные индексы (</w:t>
      </w:r>
      <w:r w:rsidRPr="00A53969">
        <w:rPr>
          <w:rFonts w:eastAsia="Calibri"/>
          <w:noProof/>
          <w:position w:val="-13"/>
          <w:sz w:val="28"/>
          <w:szCs w:val="28"/>
        </w:rPr>
        <w:drawing>
          <wp:inline distT="0" distB="0" distL="0" distR="0" wp14:anchorId="2A9DDD43" wp14:editId="053E1B33">
            <wp:extent cx="790575" cy="342900"/>
            <wp:effectExtent l="0" t="0" r="9525" b="0"/>
            <wp:docPr id="1526245471" name="Рисунок 152624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A53969">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7022AB4B" w14:textId="77777777" w:rsidR="00A53969" w:rsidRPr="00A53969" w:rsidRDefault="00A53969" w:rsidP="00A53969">
      <w:pPr>
        <w:autoSpaceDE w:val="0"/>
        <w:autoSpaceDN w:val="0"/>
        <w:adjustRightInd w:val="0"/>
        <w:jc w:val="both"/>
        <w:outlineLvl w:val="0"/>
        <w:rPr>
          <w:rFonts w:eastAsia="Calibri"/>
          <w:sz w:val="28"/>
          <w:szCs w:val="28"/>
          <w:lang w:eastAsia="en-US"/>
        </w:rPr>
      </w:pPr>
    </w:p>
    <w:p w14:paraId="7D1256E6" w14:textId="77777777" w:rsidR="00A53969" w:rsidRPr="00A53969" w:rsidRDefault="00A53969" w:rsidP="00A53969">
      <w:pPr>
        <w:autoSpaceDE w:val="0"/>
        <w:autoSpaceDN w:val="0"/>
        <w:adjustRightInd w:val="0"/>
        <w:jc w:val="center"/>
        <w:rPr>
          <w:rFonts w:eastAsia="Calibri"/>
          <w:sz w:val="28"/>
          <w:szCs w:val="28"/>
          <w:lang w:eastAsia="en-US"/>
        </w:rPr>
      </w:pPr>
      <w:r w:rsidRPr="00A53969">
        <w:rPr>
          <w:rFonts w:eastAsia="Calibri"/>
          <w:noProof/>
          <w:position w:val="-40"/>
          <w:sz w:val="28"/>
          <w:szCs w:val="28"/>
        </w:rPr>
        <w:drawing>
          <wp:inline distT="0" distB="0" distL="0" distR="0" wp14:anchorId="3AA62E6C" wp14:editId="144FB63C">
            <wp:extent cx="3629025" cy="695325"/>
            <wp:effectExtent l="0" t="0" r="9525" b="9525"/>
            <wp:docPr id="2124240583" name="Рисунок 212424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A53969">
        <w:rPr>
          <w:rFonts w:eastAsia="Calibri"/>
          <w:sz w:val="28"/>
          <w:szCs w:val="28"/>
          <w:lang w:eastAsia="en-US"/>
        </w:rPr>
        <w:t>,</w:t>
      </w:r>
    </w:p>
    <w:p w14:paraId="439CC318" w14:textId="77777777" w:rsidR="00A53969" w:rsidRPr="00A53969" w:rsidRDefault="00A53969" w:rsidP="00A53969">
      <w:pPr>
        <w:autoSpaceDE w:val="0"/>
        <w:autoSpaceDN w:val="0"/>
        <w:adjustRightInd w:val="0"/>
        <w:jc w:val="center"/>
        <w:rPr>
          <w:rFonts w:eastAsia="Calibri"/>
          <w:sz w:val="28"/>
          <w:szCs w:val="28"/>
          <w:lang w:eastAsia="en-US"/>
        </w:rPr>
      </w:pPr>
    </w:p>
    <w:p w14:paraId="6FF54E33" w14:textId="77777777" w:rsidR="00A53969" w:rsidRPr="00A53969" w:rsidRDefault="00A53969" w:rsidP="00A53969">
      <w:pPr>
        <w:autoSpaceDE w:val="0"/>
        <w:autoSpaceDN w:val="0"/>
        <w:adjustRightInd w:val="0"/>
        <w:jc w:val="both"/>
        <w:rPr>
          <w:rFonts w:eastAsia="Calibri"/>
          <w:sz w:val="28"/>
          <w:szCs w:val="28"/>
          <w:lang w:eastAsia="en-US"/>
        </w:rPr>
      </w:pPr>
      <w:r w:rsidRPr="00A53969">
        <w:rPr>
          <w:rFonts w:eastAsia="Calibri"/>
          <w:sz w:val="28"/>
          <w:szCs w:val="28"/>
          <w:lang w:eastAsia="en-US"/>
        </w:rPr>
        <w:t>где:</w:t>
      </w:r>
    </w:p>
    <w:p w14:paraId="30C5FC9B" w14:textId="77777777" w:rsidR="00A53969" w:rsidRPr="00A53969" w:rsidRDefault="00A53969" w:rsidP="00A53969">
      <w:pPr>
        <w:autoSpaceDE w:val="0"/>
        <w:autoSpaceDN w:val="0"/>
        <w:adjustRightInd w:val="0"/>
        <w:spacing w:before="280"/>
        <w:jc w:val="both"/>
        <w:rPr>
          <w:rFonts w:eastAsia="Calibri"/>
          <w:sz w:val="28"/>
          <w:szCs w:val="28"/>
          <w:lang w:eastAsia="en-US"/>
        </w:rPr>
      </w:pPr>
      <w:r w:rsidRPr="00A53969">
        <w:rPr>
          <w:rFonts w:eastAsia="Calibri"/>
          <w:noProof/>
          <w:position w:val="-15"/>
          <w:sz w:val="28"/>
          <w:szCs w:val="28"/>
        </w:rPr>
        <w:drawing>
          <wp:inline distT="0" distB="0" distL="0" distR="0" wp14:anchorId="510EDCD5" wp14:editId="423ACAB2">
            <wp:extent cx="561975" cy="371475"/>
            <wp:effectExtent l="0" t="0" r="9525" b="9525"/>
            <wp:docPr id="884413549" name="Рисунок 88441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A53969">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36788660" w14:textId="77777777" w:rsidR="00A53969" w:rsidRPr="00A53969" w:rsidRDefault="00A53969" w:rsidP="00A53969">
      <w:pPr>
        <w:autoSpaceDE w:val="0"/>
        <w:autoSpaceDN w:val="0"/>
        <w:adjustRightInd w:val="0"/>
        <w:spacing w:before="280"/>
        <w:jc w:val="both"/>
        <w:rPr>
          <w:rFonts w:eastAsia="Calibri"/>
          <w:sz w:val="28"/>
          <w:szCs w:val="28"/>
          <w:lang w:eastAsia="en-US"/>
        </w:rPr>
      </w:pPr>
      <w:r w:rsidRPr="00A53969">
        <w:rPr>
          <w:rFonts w:eastAsia="Calibri"/>
          <w:noProof/>
          <w:position w:val="-15"/>
          <w:sz w:val="28"/>
          <w:szCs w:val="28"/>
        </w:rPr>
        <w:lastRenderedPageBreak/>
        <w:drawing>
          <wp:inline distT="0" distB="0" distL="0" distR="0" wp14:anchorId="647ED70B" wp14:editId="710CACAA">
            <wp:extent cx="819150" cy="371475"/>
            <wp:effectExtent l="0" t="0" r="0" b="9525"/>
            <wp:docPr id="636396426" name="Рисунок 63639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A53969">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48C7CFF7" w14:textId="77777777" w:rsidR="00A53969" w:rsidRPr="00A53969" w:rsidRDefault="00A53969" w:rsidP="00A53969">
      <w:pPr>
        <w:autoSpaceDE w:val="0"/>
        <w:autoSpaceDN w:val="0"/>
        <w:adjustRightInd w:val="0"/>
        <w:spacing w:before="280"/>
        <w:jc w:val="both"/>
        <w:rPr>
          <w:rFonts w:eastAsia="Calibri"/>
          <w:sz w:val="28"/>
          <w:szCs w:val="28"/>
          <w:lang w:eastAsia="en-US"/>
        </w:rPr>
      </w:pPr>
      <w:r w:rsidRPr="00A53969">
        <w:rPr>
          <w:rFonts w:eastAsia="Calibri"/>
          <w:sz w:val="28"/>
          <w:szCs w:val="28"/>
          <w:lang w:eastAsia="en-US"/>
        </w:rPr>
        <w:t>j - месяц года долгосрочного периода.</w:t>
      </w:r>
    </w:p>
    <w:p w14:paraId="34820E53" w14:textId="77777777" w:rsidR="00A53969" w:rsidRPr="00A53969" w:rsidRDefault="00A53969" w:rsidP="00A53969">
      <w:pPr>
        <w:autoSpaceDE w:val="0"/>
        <w:autoSpaceDN w:val="0"/>
        <w:adjustRightInd w:val="0"/>
        <w:spacing w:before="280"/>
        <w:ind w:firstLine="708"/>
        <w:jc w:val="both"/>
        <w:rPr>
          <w:rFonts w:eastAsia="Calibri"/>
          <w:sz w:val="28"/>
          <w:szCs w:val="28"/>
          <w:lang w:eastAsia="en-US"/>
        </w:rPr>
      </w:pPr>
      <w:r w:rsidRPr="00A53969">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C6C4696" w14:textId="77777777" w:rsidR="00A53969" w:rsidRPr="00A53969" w:rsidRDefault="00A53969" w:rsidP="00A53969">
      <w:pPr>
        <w:autoSpaceDE w:val="0"/>
        <w:autoSpaceDN w:val="0"/>
        <w:adjustRightInd w:val="0"/>
        <w:ind w:firstLine="708"/>
        <w:jc w:val="both"/>
        <w:rPr>
          <w:rFonts w:eastAsia="Calibri"/>
          <w:sz w:val="28"/>
          <w:szCs w:val="28"/>
          <w:lang w:eastAsia="en-US"/>
        </w:rPr>
      </w:pPr>
      <w:r w:rsidRPr="00A53969">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60DCF0C9" w14:textId="77777777" w:rsidR="00A53969" w:rsidRPr="00A53969" w:rsidRDefault="00A53969" w:rsidP="00A53969">
      <w:pPr>
        <w:autoSpaceDE w:val="0"/>
        <w:autoSpaceDN w:val="0"/>
        <w:adjustRightInd w:val="0"/>
        <w:ind w:firstLine="708"/>
        <w:jc w:val="both"/>
        <w:rPr>
          <w:rFonts w:eastAsia="Calibri"/>
          <w:sz w:val="28"/>
          <w:szCs w:val="28"/>
          <w:lang w:eastAsia="en-US"/>
        </w:rPr>
      </w:pPr>
      <w:r w:rsidRPr="00A53969">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A53969">
        <w:rPr>
          <w:rFonts w:eastAsia="Calibri"/>
          <w:noProof/>
          <w:position w:val="-15"/>
          <w:sz w:val="28"/>
          <w:szCs w:val="28"/>
        </w:rPr>
        <w:drawing>
          <wp:inline distT="0" distB="0" distL="0" distR="0" wp14:anchorId="0E48F6A3" wp14:editId="202A8EE1">
            <wp:extent cx="542925" cy="371475"/>
            <wp:effectExtent l="0" t="0" r="9525" b="9525"/>
            <wp:docPr id="373092275" name="Рисунок 37309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A53969">
        <w:rPr>
          <w:rFonts w:eastAsia="Calibri"/>
          <w:sz w:val="28"/>
          <w:szCs w:val="28"/>
          <w:lang w:eastAsia="en-US"/>
        </w:rPr>
        <w:t>) определяется по формуле:</w:t>
      </w:r>
    </w:p>
    <w:p w14:paraId="170E3872" w14:textId="77777777" w:rsidR="00A53969" w:rsidRPr="00A53969" w:rsidRDefault="00A53969" w:rsidP="00A53969">
      <w:pPr>
        <w:autoSpaceDE w:val="0"/>
        <w:autoSpaceDN w:val="0"/>
        <w:adjustRightInd w:val="0"/>
        <w:jc w:val="both"/>
        <w:outlineLvl w:val="0"/>
        <w:rPr>
          <w:rFonts w:eastAsia="Calibri"/>
          <w:sz w:val="28"/>
          <w:szCs w:val="28"/>
          <w:lang w:eastAsia="en-US"/>
        </w:rPr>
      </w:pPr>
    </w:p>
    <w:p w14:paraId="179836B2" w14:textId="77777777" w:rsidR="00A53969" w:rsidRPr="00A53969" w:rsidRDefault="00A53969" w:rsidP="00A53969">
      <w:pPr>
        <w:autoSpaceDE w:val="0"/>
        <w:autoSpaceDN w:val="0"/>
        <w:adjustRightInd w:val="0"/>
        <w:jc w:val="center"/>
        <w:rPr>
          <w:rFonts w:eastAsia="Calibri"/>
          <w:sz w:val="28"/>
          <w:szCs w:val="28"/>
          <w:lang w:eastAsia="en-US"/>
        </w:rPr>
      </w:pPr>
      <w:r w:rsidRPr="00A53969">
        <w:rPr>
          <w:rFonts w:eastAsia="Calibri"/>
          <w:noProof/>
          <w:position w:val="-15"/>
          <w:sz w:val="28"/>
          <w:szCs w:val="28"/>
        </w:rPr>
        <w:drawing>
          <wp:inline distT="0" distB="0" distL="0" distR="0" wp14:anchorId="1BB8020A" wp14:editId="7D330B3A">
            <wp:extent cx="2724150" cy="371475"/>
            <wp:effectExtent l="0" t="0" r="0" b="9525"/>
            <wp:docPr id="1817625389" name="Рисунок 181762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A53969">
        <w:rPr>
          <w:rFonts w:eastAsia="Calibri"/>
          <w:sz w:val="28"/>
          <w:szCs w:val="28"/>
          <w:lang w:eastAsia="en-US"/>
        </w:rPr>
        <w:t>,</w:t>
      </w:r>
    </w:p>
    <w:p w14:paraId="457716DE" w14:textId="77777777" w:rsidR="00A53969" w:rsidRPr="00A53969" w:rsidRDefault="00A53969" w:rsidP="00A53969">
      <w:pPr>
        <w:autoSpaceDE w:val="0"/>
        <w:autoSpaceDN w:val="0"/>
        <w:adjustRightInd w:val="0"/>
        <w:jc w:val="both"/>
        <w:rPr>
          <w:rFonts w:eastAsia="Calibri"/>
          <w:sz w:val="28"/>
          <w:szCs w:val="28"/>
          <w:lang w:eastAsia="en-US"/>
        </w:rPr>
      </w:pPr>
    </w:p>
    <w:p w14:paraId="04B51214" w14:textId="77777777" w:rsidR="00A53969" w:rsidRPr="00A53969" w:rsidRDefault="00A53969" w:rsidP="00A53969">
      <w:pPr>
        <w:autoSpaceDE w:val="0"/>
        <w:autoSpaceDN w:val="0"/>
        <w:adjustRightInd w:val="0"/>
        <w:jc w:val="both"/>
        <w:rPr>
          <w:rFonts w:eastAsia="Calibri"/>
          <w:sz w:val="28"/>
          <w:szCs w:val="28"/>
          <w:lang w:eastAsia="en-US"/>
        </w:rPr>
      </w:pPr>
      <w:r w:rsidRPr="00A53969">
        <w:rPr>
          <w:rFonts w:eastAsia="Calibri"/>
          <w:sz w:val="28"/>
          <w:szCs w:val="28"/>
          <w:lang w:eastAsia="en-US"/>
        </w:rPr>
        <w:t>где:</w:t>
      </w:r>
    </w:p>
    <w:p w14:paraId="31832B0F" w14:textId="77777777" w:rsidR="00A53969" w:rsidRPr="00A53969" w:rsidRDefault="00A53969" w:rsidP="00A53969">
      <w:pPr>
        <w:autoSpaceDE w:val="0"/>
        <w:autoSpaceDN w:val="0"/>
        <w:adjustRightInd w:val="0"/>
        <w:spacing w:before="280"/>
        <w:jc w:val="both"/>
        <w:rPr>
          <w:rFonts w:eastAsia="Calibri"/>
          <w:sz w:val="28"/>
          <w:szCs w:val="28"/>
          <w:lang w:eastAsia="en-US"/>
        </w:rPr>
      </w:pPr>
      <w:r w:rsidRPr="00A53969">
        <w:rPr>
          <w:rFonts w:eastAsia="Calibri"/>
          <w:noProof/>
          <w:position w:val="-15"/>
          <w:sz w:val="28"/>
          <w:szCs w:val="28"/>
        </w:rPr>
        <w:drawing>
          <wp:inline distT="0" distB="0" distL="0" distR="0" wp14:anchorId="2A42A8DB" wp14:editId="5A54ABE7">
            <wp:extent cx="561975" cy="371475"/>
            <wp:effectExtent l="0" t="0" r="9525" b="9525"/>
            <wp:docPr id="1428848938" name="Рисунок 142884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A53969">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1017B538" w14:textId="77777777" w:rsidR="00A53969" w:rsidRPr="00A53969" w:rsidRDefault="00A53969" w:rsidP="00A53969">
      <w:pPr>
        <w:autoSpaceDE w:val="0"/>
        <w:autoSpaceDN w:val="0"/>
        <w:adjustRightInd w:val="0"/>
        <w:spacing w:before="280"/>
        <w:jc w:val="both"/>
        <w:rPr>
          <w:rFonts w:eastAsia="Calibri"/>
          <w:sz w:val="28"/>
          <w:szCs w:val="28"/>
          <w:lang w:eastAsia="en-US"/>
        </w:rPr>
      </w:pPr>
      <w:r w:rsidRPr="00A53969">
        <w:rPr>
          <w:rFonts w:eastAsia="Calibri"/>
          <w:noProof/>
          <w:position w:val="-15"/>
          <w:sz w:val="28"/>
          <w:szCs w:val="28"/>
        </w:rPr>
        <w:drawing>
          <wp:inline distT="0" distB="0" distL="0" distR="0" wp14:anchorId="7D53AEA8" wp14:editId="0E6058E6">
            <wp:extent cx="504825" cy="371475"/>
            <wp:effectExtent l="0" t="0" r="9525" b="9525"/>
            <wp:docPr id="1261063741" name="Рисунок 126106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A53969">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788FE5DB" w14:textId="77777777" w:rsidR="00A53969" w:rsidRPr="00A53969" w:rsidRDefault="00A53969" w:rsidP="00A53969">
      <w:pPr>
        <w:autoSpaceDE w:val="0"/>
        <w:autoSpaceDN w:val="0"/>
        <w:adjustRightInd w:val="0"/>
        <w:jc w:val="both"/>
        <w:rPr>
          <w:rFonts w:eastAsia="Calibri"/>
          <w:sz w:val="28"/>
          <w:szCs w:val="28"/>
          <w:lang w:eastAsia="en-US"/>
        </w:rPr>
      </w:pPr>
      <w:r w:rsidRPr="00A53969">
        <w:rPr>
          <w:rFonts w:eastAsia="Calibri"/>
          <w:noProof/>
          <w:position w:val="-11"/>
          <w:sz w:val="28"/>
          <w:szCs w:val="28"/>
        </w:rPr>
        <w:drawing>
          <wp:inline distT="0" distB="0" distL="0" distR="0" wp14:anchorId="213F1865" wp14:editId="0C978DF2">
            <wp:extent cx="466725" cy="323850"/>
            <wp:effectExtent l="0" t="0" r="9525" b="0"/>
            <wp:docPr id="917144099" name="Рисунок 91714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A53969">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4371EB75" w14:textId="77777777" w:rsidR="00A53969" w:rsidRPr="00A53969" w:rsidRDefault="00A53969" w:rsidP="00A53969">
      <w:pPr>
        <w:autoSpaceDE w:val="0"/>
        <w:autoSpaceDN w:val="0"/>
        <w:adjustRightInd w:val="0"/>
        <w:jc w:val="both"/>
        <w:rPr>
          <w:rFonts w:eastAsia="Calibri"/>
          <w:sz w:val="28"/>
          <w:szCs w:val="28"/>
          <w:lang w:eastAsia="en-US"/>
        </w:rPr>
      </w:pPr>
      <w:r w:rsidRPr="00A53969">
        <w:rPr>
          <w:rFonts w:eastAsia="Calibri"/>
          <w:sz w:val="28"/>
          <w:szCs w:val="28"/>
          <w:lang w:eastAsia="en-US"/>
        </w:rPr>
        <w:t xml:space="preserve"> </w:t>
      </w:r>
      <w:r w:rsidRPr="00A53969">
        <w:rPr>
          <w:rFonts w:eastAsia="Calibri"/>
          <w:sz w:val="28"/>
          <w:szCs w:val="28"/>
          <w:lang w:eastAsia="en-US"/>
        </w:rPr>
        <w:tab/>
        <w:t xml:space="preserve">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w:t>
      </w:r>
      <w:r w:rsidRPr="00A53969">
        <w:rPr>
          <w:rFonts w:eastAsia="Calibri"/>
          <w:sz w:val="28"/>
          <w:szCs w:val="28"/>
          <w:lang w:eastAsia="en-US"/>
        </w:rPr>
        <w:lastRenderedPageBreak/>
        <w:t>использовании земельного участка и надворных построек, на очередной период предстоящего года (</w:t>
      </w:r>
      <w:r w:rsidRPr="00A53969">
        <w:rPr>
          <w:rFonts w:eastAsia="Calibri"/>
          <w:noProof/>
          <w:position w:val="-15"/>
          <w:sz w:val="28"/>
          <w:szCs w:val="28"/>
        </w:rPr>
        <w:drawing>
          <wp:inline distT="0" distB="0" distL="0" distR="0" wp14:anchorId="2D2D39AF" wp14:editId="3B0AADF7">
            <wp:extent cx="561975" cy="371475"/>
            <wp:effectExtent l="0" t="0" r="9525" b="9525"/>
            <wp:docPr id="59323761" name="Рисунок 5932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A53969">
        <w:rPr>
          <w:rFonts w:eastAsia="Calibri"/>
          <w:sz w:val="28"/>
          <w:szCs w:val="28"/>
          <w:lang w:eastAsia="en-US"/>
        </w:rPr>
        <w:t>) определяется по формуле:</w:t>
      </w:r>
    </w:p>
    <w:p w14:paraId="0462CCBC" w14:textId="77777777" w:rsidR="00A53969" w:rsidRPr="00A53969" w:rsidRDefault="00A53969" w:rsidP="00A53969">
      <w:pPr>
        <w:autoSpaceDE w:val="0"/>
        <w:autoSpaceDN w:val="0"/>
        <w:adjustRightInd w:val="0"/>
        <w:jc w:val="center"/>
        <w:rPr>
          <w:rFonts w:eastAsia="Calibri"/>
          <w:sz w:val="28"/>
          <w:szCs w:val="28"/>
          <w:lang w:eastAsia="en-US"/>
        </w:rPr>
      </w:pPr>
      <w:r w:rsidRPr="00A53969">
        <w:rPr>
          <w:rFonts w:eastAsia="Calibri"/>
          <w:noProof/>
          <w:position w:val="-19"/>
          <w:sz w:val="28"/>
          <w:szCs w:val="28"/>
        </w:rPr>
        <w:drawing>
          <wp:inline distT="0" distB="0" distL="0" distR="0" wp14:anchorId="23C0A9D5" wp14:editId="314026B3">
            <wp:extent cx="5153025" cy="428625"/>
            <wp:effectExtent l="0" t="0" r="0" b="0"/>
            <wp:docPr id="475257430" name="Рисунок 47525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A53969">
        <w:rPr>
          <w:rFonts w:eastAsia="Calibri"/>
          <w:sz w:val="28"/>
          <w:szCs w:val="28"/>
          <w:lang w:eastAsia="en-US"/>
        </w:rPr>
        <w:t>,</w:t>
      </w:r>
    </w:p>
    <w:p w14:paraId="5D550AFB" w14:textId="77777777" w:rsidR="00A53969" w:rsidRPr="00A53969" w:rsidRDefault="00A53969" w:rsidP="00A53969">
      <w:pPr>
        <w:autoSpaceDE w:val="0"/>
        <w:autoSpaceDN w:val="0"/>
        <w:adjustRightInd w:val="0"/>
        <w:jc w:val="both"/>
        <w:rPr>
          <w:rFonts w:eastAsia="Calibri"/>
          <w:sz w:val="28"/>
          <w:szCs w:val="28"/>
          <w:lang w:eastAsia="en-US"/>
        </w:rPr>
      </w:pPr>
    </w:p>
    <w:p w14:paraId="2293325A" w14:textId="77777777" w:rsidR="00A53969" w:rsidRPr="00A53969" w:rsidRDefault="00A53969" w:rsidP="00A53969">
      <w:pPr>
        <w:autoSpaceDE w:val="0"/>
        <w:autoSpaceDN w:val="0"/>
        <w:adjustRightInd w:val="0"/>
        <w:jc w:val="both"/>
        <w:rPr>
          <w:rFonts w:eastAsia="Calibri"/>
          <w:sz w:val="28"/>
          <w:szCs w:val="28"/>
          <w:lang w:eastAsia="en-US"/>
        </w:rPr>
      </w:pPr>
      <w:r w:rsidRPr="00A53969">
        <w:rPr>
          <w:rFonts w:eastAsia="Calibri"/>
          <w:sz w:val="28"/>
          <w:szCs w:val="28"/>
          <w:lang w:eastAsia="en-US"/>
        </w:rPr>
        <w:t>где:</w:t>
      </w:r>
    </w:p>
    <w:p w14:paraId="03FF6125" w14:textId="77777777" w:rsidR="00A53969" w:rsidRPr="00A53969" w:rsidRDefault="00A53969" w:rsidP="00A53969">
      <w:pPr>
        <w:autoSpaceDE w:val="0"/>
        <w:autoSpaceDN w:val="0"/>
        <w:adjustRightInd w:val="0"/>
        <w:spacing w:before="280"/>
        <w:ind w:firstLine="708"/>
        <w:jc w:val="both"/>
        <w:rPr>
          <w:rFonts w:eastAsia="Calibri"/>
          <w:sz w:val="28"/>
          <w:szCs w:val="28"/>
          <w:lang w:eastAsia="en-US"/>
        </w:rPr>
      </w:pPr>
      <w:r w:rsidRPr="00A53969">
        <w:rPr>
          <w:rFonts w:eastAsia="Calibri"/>
          <w:sz w:val="28"/>
          <w:szCs w:val="28"/>
          <w:lang w:eastAsia="en-US"/>
        </w:rPr>
        <w:t>s - количество видов коммунальных услуг;</w:t>
      </w:r>
    </w:p>
    <w:p w14:paraId="773E6FA0" w14:textId="77777777" w:rsidR="00A53969" w:rsidRPr="00A53969" w:rsidRDefault="00A53969" w:rsidP="00A53969">
      <w:pPr>
        <w:autoSpaceDE w:val="0"/>
        <w:autoSpaceDN w:val="0"/>
        <w:adjustRightInd w:val="0"/>
        <w:spacing w:before="280"/>
        <w:ind w:firstLine="708"/>
        <w:jc w:val="both"/>
        <w:rPr>
          <w:rFonts w:eastAsia="Calibri"/>
          <w:sz w:val="28"/>
          <w:szCs w:val="28"/>
          <w:lang w:eastAsia="en-US"/>
        </w:rPr>
      </w:pPr>
      <w:r w:rsidRPr="00A53969">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314D4D41" w14:textId="77777777" w:rsidR="00A53969" w:rsidRPr="00A53969" w:rsidRDefault="00A53969" w:rsidP="00A53969">
      <w:pPr>
        <w:autoSpaceDE w:val="0"/>
        <w:autoSpaceDN w:val="0"/>
        <w:adjustRightInd w:val="0"/>
        <w:spacing w:before="280"/>
        <w:ind w:firstLine="708"/>
        <w:jc w:val="both"/>
        <w:rPr>
          <w:rFonts w:eastAsia="Calibri"/>
          <w:sz w:val="28"/>
          <w:szCs w:val="28"/>
          <w:lang w:eastAsia="en-US"/>
        </w:rPr>
      </w:pPr>
      <w:r w:rsidRPr="00A53969">
        <w:rPr>
          <w:rFonts w:eastAsia="Calibri"/>
          <w:noProof/>
          <w:position w:val="-13"/>
          <w:sz w:val="28"/>
          <w:szCs w:val="28"/>
        </w:rPr>
        <w:drawing>
          <wp:inline distT="0" distB="0" distL="0" distR="0" wp14:anchorId="05195E19" wp14:editId="393B99FB">
            <wp:extent cx="542925" cy="342900"/>
            <wp:effectExtent l="0" t="0" r="9525" b="0"/>
            <wp:docPr id="691852659" name="Рисунок 69185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A53969">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D998177" w14:textId="77777777" w:rsidR="00A53969" w:rsidRPr="00A53969" w:rsidRDefault="00A53969" w:rsidP="00A53969">
      <w:pPr>
        <w:autoSpaceDE w:val="0"/>
        <w:autoSpaceDN w:val="0"/>
        <w:adjustRightInd w:val="0"/>
        <w:ind w:firstLine="708"/>
        <w:jc w:val="both"/>
        <w:rPr>
          <w:rFonts w:eastAsia="Calibri"/>
          <w:sz w:val="28"/>
          <w:szCs w:val="28"/>
          <w:lang w:eastAsia="en-US"/>
        </w:rPr>
      </w:pPr>
      <w:r w:rsidRPr="00A53969">
        <w:rPr>
          <w:rFonts w:eastAsia="Calibri"/>
          <w:noProof/>
          <w:position w:val="-13"/>
          <w:sz w:val="28"/>
          <w:szCs w:val="28"/>
        </w:rPr>
        <w:drawing>
          <wp:inline distT="0" distB="0" distL="0" distR="0" wp14:anchorId="3E8F152A" wp14:editId="122BC414">
            <wp:extent cx="590550" cy="342900"/>
            <wp:effectExtent l="0" t="0" r="0" b="0"/>
            <wp:docPr id="1880754195" name="Рисунок 188075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A53969">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05089DAE" w14:textId="77777777" w:rsidR="00A53969" w:rsidRPr="00A53969" w:rsidRDefault="00A53969" w:rsidP="00A53969">
      <w:pPr>
        <w:autoSpaceDE w:val="0"/>
        <w:autoSpaceDN w:val="0"/>
        <w:adjustRightInd w:val="0"/>
        <w:jc w:val="both"/>
        <w:rPr>
          <w:rFonts w:eastAsia="Calibri"/>
          <w:sz w:val="28"/>
          <w:szCs w:val="28"/>
          <w:lang w:eastAsia="en-US"/>
        </w:rPr>
      </w:pPr>
      <w:r w:rsidRPr="00A53969">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A53969">
        <w:rPr>
          <w:rFonts w:eastAsia="Calibri"/>
          <w:noProof/>
          <w:position w:val="-15"/>
          <w:sz w:val="28"/>
          <w:szCs w:val="28"/>
        </w:rPr>
        <w:drawing>
          <wp:inline distT="0" distB="0" distL="0" distR="0" wp14:anchorId="340DE23F" wp14:editId="13AD6075">
            <wp:extent cx="504825" cy="371475"/>
            <wp:effectExtent l="0" t="0" r="9525" b="9525"/>
            <wp:docPr id="327455875" name="Рисунок 32745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A53969">
        <w:rPr>
          <w:rFonts w:eastAsia="Calibri"/>
          <w:sz w:val="28"/>
          <w:szCs w:val="28"/>
          <w:lang w:eastAsia="en-US"/>
        </w:rPr>
        <w:t>) определяется по формуле:</w:t>
      </w:r>
    </w:p>
    <w:p w14:paraId="3695E1F8" w14:textId="77777777" w:rsidR="00A53969" w:rsidRPr="00A53969" w:rsidRDefault="00A53969" w:rsidP="00A53969">
      <w:pPr>
        <w:autoSpaceDE w:val="0"/>
        <w:autoSpaceDN w:val="0"/>
        <w:adjustRightInd w:val="0"/>
        <w:jc w:val="both"/>
        <w:rPr>
          <w:rFonts w:eastAsia="Calibri"/>
          <w:sz w:val="28"/>
          <w:szCs w:val="28"/>
          <w:lang w:eastAsia="en-US"/>
        </w:rPr>
      </w:pPr>
    </w:p>
    <w:p w14:paraId="2F0AC50E" w14:textId="77777777" w:rsidR="00A53969" w:rsidRPr="00A53969" w:rsidRDefault="00A53969" w:rsidP="00A53969">
      <w:pPr>
        <w:autoSpaceDE w:val="0"/>
        <w:autoSpaceDN w:val="0"/>
        <w:adjustRightInd w:val="0"/>
        <w:jc w:val="center"/>
        <w:rPr>
          <w:rFonts w:eastAsia="Calibri"/>
          <w:sz w:val="28"/>
          <w:szCs w:val="28"/>
          <w:lang w:eastAsia="en-US"/>
        </w:rPr>
      </w:pPr>
      <w:r w:rsidRPr="00A53969">
        <w:rPr>
          <w:rFonts w:eastAsia="Calibri"/>
          <w:noProof/>
          <w:position w:val="-15"/>
          <w:sz w:val="28"/>
          <w:szCs w:val="28"/>
        </w:rPr>
        <w:drawing>
          <wp:inline distT="0" distB="0" distL="0" distR="0" wp14:anchorId="7D5A2C9C" wp14:editId="076E6126">
            <wp:extent cx="1781175" cy="371475"/>
            <wp:effectExtent l="0" t="0" r="9525" b="9525"/>
            <wp:docPr id="838657561" name="Рисунок 83865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A53969">
        <w:rPr>
          <w:rFonts w:eastAsia="Calibri"/>
          <w:sz w:val="28"/>
          <w:szCs w:val="28"/>
          <w:lang w:eastAsia="en-US"/>
        </w:rPr>
        <w:t>,</w:t>
      </w:r>
    </w:p>
    <w:p w14:paraId="4B367B62" w14:textId="77777777" w:rsidR="00A53969" w:rsidRPr="00A53969" w:rsidRDefault="00A53969" w:rsidP="00A53969">
      <w:pPr>
        <w:autoSpaceDE w:val="0"/>
        <w:autoSpaceDN w:val="0"/>
        <w:adjustRightInd w:val="0"/>
        <w:jc w:val="both"/>
        <w:rPr>
          <w:rFonts w:eastAsia="Calibri"/>
          <w:sz w:val="28"/>
          <w:szCs w:val="28"/>
          <w:lang w:eastAsia="en-US"/>
        </w:rPr>
      </w:pPr>
    </w:p>
    <w:p w14:paraId="04283B84" w14:textId="77777777" w:rsidR="00A53969" w:rsidRPr="00A53969" w:rsidRDefault="00A53969" w:rsidP="00A53969">
      <w:pPr>
        <w:autoSpaceDE w:val="0"/>
        <w:autoSpaceDN w:val="0"/>
        <w:adjustRightInd w:val="0"/>
        <w:jc w:val="both"/>
        <w:rPr>
          <w:rFonts w:eastAsia="Calibri"/>
          <w:sz w:val="28"/>
          <w:szCs w:val="28"/>
          <w:lang w:eastAsia="en-US"/>
        </w:rPr>
      </w:pPr>
      <w:r w:rsidRPr="00A53969">
        <w:rPr>
          <w:rFonts w:eastAsia="Calibri"/>
          <w:sz w:val="28"/>
          <w:szCs w:val="28"/>
          <w:lang w:eastAsia="en-US"/>
        </w:rPr>
        <w:t>где:</w:t>
      </w:r>
    </w:p>
    <w:p w14:paraId="167FF36C" w14:textId="77777777" w:rsidR="00A53969" w:rsidRPr="00A53969" w:rsidRDefault="00A53969" w:rsidP="00A53969">
      <w:pPr>
        <w:autoSpaceDE w:val="0"/>
        <w:autoSpaceDN w:val="0"/>
        <w:adjustRightInd w:val="0"/>
        <w:spacing w:before="280"/>
        <w:jc w:val="both"/>
        <w:rPr>
          <w:rFonts w:eastAsia="Calibri"/>
          <w:sz w:val="28"/>
          <w:szCs w:val="28"/>
          <w:lang w:eastAsia="en-US"/>
        </w:rPr>
      </w:pPr>
      <w:r w:rsidRPr="00A53969">
        <w:rPr>
          <w:rFonts w:eastAsia="Calibri"/>
          <w:noProof/>
          <w:position w:val="-11"/>
          <w:sz w:val="28"/>
          <w:szCs w:val="28"/>
        </w:rPr>
        <w:drawing>
          <wp:inline distT="0" distB="0" distL="0" distR="0" wp14:anchorId="3091A7AD" wp14:editId="5EDA6C84">
            <wp:extent cx="257175" cy="323850"/>
            <wp:effectExtent l="0" t="0" r="9525" b="0"/>
            <wp:docPr id="2089338315" name="Рисунок 208933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53969">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45AA401D" w14:textId="77777777" w:rsidR="00A53969" w:rsidRPr="00A53969" w:rsidRDefault="00A53969" w:rsidP="00A53969">
      <w:pPr>
        <w:autoSpaceDE w:val="0"/>
        <w:autoSpaceDN w:val="0"/>
        <w:adjustRightInd w:val="0"/>
        <w:spacing w:before="280"/>
        <w:jc w:val="both"/>
        <w:rPr>
          <w:rFonts w:eastAsia="Calibri"/>
          <w:sz w:val="28"/>
          <w:szCs w:val="28"/>
          <w:lang w:eastAsia="en-US"/>
        </w:rPr>
      </w:pPr>
      <w:r w:rsidRPr="00A53969">
        <w:rPr>
          <w:rFonts w:eastAsia="Calibri"/>
          <w:noProof/>
          <w:position w:val="-11"/>
          <w:sz w:val="28"/>
          <w:szCs w:val="28"/>
        </w:rPr>
        <w:drawing>
          <wp:inline distT="0" distB="0" distL="0" distR="0" wp14:anchorId="7C81E788" wp14:editId="1E9C359C">
            <wp:extent cx="276225" cy="323850"/>
            <wp:effectExtent l="0" t="0" r="9525" b="0"/>
            <wp:docPr id="2021306908" name="Рисунок 202130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A53969">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w:t>
      </w:r>
      <w:r w:rsidRPr="00A53969">
        <w:rPr>
          <w:rFonts w:eastAsia="Calibri"/>
          <w:sz w:val="28"/>
          <w:szCs w:val="28"/>
          <w:lang w:eastAsia="en-US"/>
        </w:rPr>
        <w:lastRenderedPageBreak/>
        <w:t>платежа за коммунальные услуги) набором коммунальных услуг (степенью благоустройства).</w:t>
      </w:r>
    </w:p>
    <w:p w14:paraId="2F6A761F" w14:textId="77777777" w:rsidR="00A53969" w:rsidRPr="00A53969" w:rsidRDefault="00A53969" w:rsidP="00A53969">
      <w:pPr>
        <w:autoSpaceDE w:val="0"/>
        <w:autoSpaceDN w:val="0"/>
        <w:adjustRightInd w:val="0"/>
        <w:jc w:val="center"/>
        <w:rPr>
          <w:rFonts w:eastAsia="Calibri"/>
          <w:b/>
          <w:bCs/>
          <w:sz w:val="28"/>
          <w:szCs w:val="28"/>
          <w:lang w:eastAsia="en-US"/>
        </w:rPr>
      </w:pPr>
    </w:p>
    <w:p w14:paraId="22425815" w14:textId="77777777" w:rsidR="00A53969" w:rsidRPr="00A53969" w:rsidRDefault="00A53969" w:rsidP="00A53969">
      <w:pPr>
        <w:autoSpaceDE w:val="0"/>
        <w:autoSpaceDN w:val="0"/>
        <w:adjustRightInd w:val="0"/>
        <w:jc w:val="center"/>
        <w:rPr>
          <w:rFonts w:eastAsia="Calibri"/>
          <w:b/>
          <w:bCs/>
          <w:sz w:val="28"/>
          <w:szCs w:val="28"/>
          <w:lang w:eastAsia="en-US"/>
        </w:rPr>
      </w:pPr>
      <w:r w:rsidRPr="00A53969">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6639E8C8" w14:textId="77777777" w:rsidR="00A53969" w:rsidRPr="00A53969" w:rsidRDefault="00A53969" w:rsidP="00A53969">
      <w:pPr>
        <w:autoSpaceDE w:val="0"/>
        <w:autoSpaceDN w:val="0"/>
        <w:adjustRightInd w:val="0"/>
        <w:jc w:val="center"/>
        <w:rPr>
          <w:rFonts w:eastAsia="Calibri"/>
          <w:b/>
          <w:bCs/>
          <w:sz w:val="28"/>
          <w:szCs w:val="28"/>
          <w:lang w:eastAsia="en-US"/>
        </w:rPr>
      </w:pPr>
    </w:p>
    <w:p w14:paraId="56A4219D" w14:textId="77777777" w:rsidR="00A53969" w:rsidRPr="00A53969" w:rsidRDefault="00A53969" w:rsidP="00A53969">
      <w:pPr>
        <w:widowControl w:val="0"/>
        <w:autoSpaceDE w:val="0"/>
        <w:autoSpaceDN w:val="0"/>
        <w:adjustRightInd w:val="0"/>
        <w:ind w:firstLine="708"/>
        <w:jc w:val="both"/>
        <w:rPr>
          <w:sz w:val="28"/>
          <w:szCs w:val="28"/>
        </w:rPr>
      </w:pPr>
      <w:bookmarkStart w:id="46" w:name="_Hlk119420890"/>
      <w:bookmarkStart w:id="47" w:name="_Hlk119487213"/>
      <w:bookmarkStart w:id="48" w:name="_Hlk119486973"/>
      <w:r w:rsidRPr="00A53969">
        <w:rPr>
          <w:sz w:val="28"/>
          <w:szCs w:val="28"/>
        </w:rPr>
        <w:t>В декабре 2023 года для населения Топкинского муниципального округа действуют льготные тарифы, установленные постановлением РЭК Кузбасса       от 28.11.2022 № 939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Топкинского муниципального округа.</w:t>
      </w:r>
    </w:p>
    <w:bookmarkEnd w:id="46"/>
    <w:p w14:paraId="71AA5F85" w14:textId="77777777" w:rsidR="00A53969" w:rsidRPr="00A53969" w:rsidRDefault="00A53969" w:rsidP="00A53969">
      <w:pPr>
        <w:widowControl w:val="0"/>
        <w:autoSpaceDE w:val="0"/>
        <w:autoSpaceDN w:val="0"/>
        <w:adjustRightInd w:val="0"/>
        <w:ind w:firstLine="708"/>
        <w:jc w:val="both"/>
        <w:rPr>
          <w:sz w:val="28"/>
          <w:szCs w:val="28"/>
        </w:rPr>
      </w:pPr>
      <w:r w:rsidRPr="00A53969">
        <w:rPr>
          <w:sz w:val="28"/>
          <w:szCs w:val="28"/>
        </w:rPr>
        <w:t>Проведя анализ соблюдения предельного (максимального) индекса изменения платы граждан за коммунальные услуги, установленного для Топкинского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301F6934" w14:textId="77777777" w:rsidR="00A53969" w:rsidRPr="00A53969" w:rsidRDefault="00A53969" w:rsidP="00A53969">
      <w:pPr>
        <w:widowControl w:val="0"/>
        <w:autoSpaceDE w:val="0"/>
        <w:autoSpaceDN w:val="0"/>
        <w:adjustRightInd w:val="0"/>
        <w:ind w:firstLine="567"/>
        <w:jc w:val="both"/>
        <w:rPr>
          <w:sz w:val="28"/>
          <w:szCs w:val="28"/>
        </w:rPr>
      </w:pPr>
      <w:bookmarkStart w:id="49" w:name="_Hlk119419770"/>
      <w:r w:rsidRPr="00A53969">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Топкинского муниципального округа, </w:t>
      </w:r>
      <w:bookmarkEnd w:id="49"/>
      <w:r w:rsidRPr="00A53969">
        <w:rPr>
          <w:sz w:val="28"/>
          <w:szCs w:val="28"/>
        </w:rPr>
        <w:t xml:space="preserve">специалистом принималось во внимание, что размер максимального индекса платы граждан за коммунальные услуги на период с 01.01.2024 по 30.06.2024 не должен превысить 0 %, на период с 01.07.2024 по 31.12.2024 не должен превысить 8,9%. </w:t>
      </w:r>
    </w:p>
    <w:p w14:paraId="4013BB58" w14:textId="77777777" w:rsidR="00A53969" w:rsidRPr="00A53969" w:rsidRDefault="00A53969" w:rsidP="00A53969">
      <w:pPr>
        <w:widowControl w:val="0"/>
        <w:autoSpaceDE w:val="0"/>
        <w:autoSpaceDN w:val="0"/>
        <w:adjustRightInd w:val="0"/>
        <w:ind w:firstLine="708"/>
        <w:jc w:val="both"/>
        <w:rPr>
          <w:sz w:val="28"/>
          <w:szCs w:val="28"/>
        </w:rPr>
      </w:pPr>
      <w:r w:rsidRPr="00A53969">
        <w:rPr>
          <w:sz w:val="28"/>
          <w:szCs w:val="28"/>
        </w:rPr>
        <w:t>Результаты расчетов приведены в таблице № 1.</w:t>
      </w:r>
    </w:p>
    <w:bookmarkEnd w:id="47"/>
    <w:p w14:paraId="5006F56F" w14:textId="77777777" w:rsidR="00A53969" w:rsidRPr="00A53969" w:rsidRDefault="00A53969" w:rsidP="00A53969">
      <w:pPr>
        <w:widowControl w:val="0"/>
        <w:autoSpaceDE w:val="0"/>
        <w:autoSpaceDN w:val="0"/>
        <w:adjustRightInd w:val="0"/>
        <w:jc w:val="both"/>
        <w:rPr>
          <w:sz w:val="28"/>
          <w:szCs w:val="28"/>
        </w:rPr>
      </w:pPr>
    </w:p>
    <w:bookmarkEnd w:id="48"/>
    <w:p w14:paraId="360294B1" w14:textId="77777777" w:rsidR="00A53969" w:rsidRPr="00A53969" w:rsidRDefault="00A53969" w:rsidP="00A53969">
      <w:pPr>
        <w:widowControl w:val="0"/>
        <w:autoSpaceDE w:val="0"/>
        <w:autoSpaceDN w:val="0"/>
        <w:adjustRightInd w:val="0"/>
        <w:jc w:val="both"/>
        <w:rPr>
          <w:sz w:val="28"/>
          <w:szCs w:val="28"/>
        </w:rPr>
      </w:pPr>
    </w:p>
    <w:p w14:paraId="1C0F1D53" w14:textId="77777777" w:rsidR="00A53969" w:rsidRPr="00A53969" w:rsidRDefault="00A53969" w:rsidP="00A53969">
      <w:pPr>
        <w:widowControl w:val="0"/>
        <w:autoSpaceDE w:val="0"/>
        <w:autoSpaceDN w:val="0"/>
        <w:adjustRightInd w:val="0"/>
        <w:jc w:val="both"/>
        <w:rPr>
          <w:sz w:val="28"/>
          <w:szCs w:val="28"/>
        </w:rPr>
        <w:sectPr w:rsidR="00A53969" w:rsidRPr="00A53969" w:rsidSect="00A53969">
          <w:headerReference w:type="default" r:id="rId52"/>
          <w:pgSz w:w="11906" w:h="16838"/>
          <w:pgMar w:top="1134" w:right="849" w:bottom="993" w:left="1560" w:header="708" w:footer="708" w:gutter="0"/>
          <w:cols w:space="708"/>
          <w:titlePg/>
          <w:docGrid w:linePitch="360"/>
        </w:sectPr>
      </w:pPr>
    </w:p>
    <w:p w14:paraId="0AE4B686" w14:textId="77777777" w:rsidR="00A53969" w:rsidRPr="00A53969" w:rsidRDefault="00A53969" w:rsidP="00A53969">
      <w:pPr>
        <w:widowControl w:val="0"/>
        <w:autoSpaceDE w:val="0"/>
        <w:autoSpaceDN w:val="0"/>
        <w:adjustRightInd w:val="0"/>
        <w:spacing w:after="120"/>
        <w:jc w:val="center"/>
        <w:rPr>
          <w:sz w:val="28"/>
          <w:szCs w:val="28"/>
        </w:rPr>
      </w:pPr>
      <w:r w:rsidRPr="00A53969">
        <w:rPr>
          <w:sz w:val="28"/>
          <w:szCs w:val="28"/>
        </w:rPr>
        <w:lastRenderedPageBreak/>
        <w:t>Таблица № 1. РАСЧЕТ ПРЕДЕЛЬНОГО ИНДЕКСА (</w:t>
      </w:r>
      <w:r w:rsidRPr="00A53969">
        <w:rPr>
          <w:rFonts w:eastAsia="Calibri"/>
          <w:bCs/>
          <w:sz w:val="28"/>
          <w:szCs w:val="28"/>
        </w:rPr>
        <w:t>г. Топки</w:t>
      </w:r>
      <w:r w:rsidRPr="00A53969">
        <w:rPr>
          <w:sz w:val="28"/>
          <w:szCs w:val="28"/>
        </w:rPr>
        <w:t>):</w:t>
      </w:r>
    </w:p>
    <w:p w14:paraId="033ADD18" w14:textId="77777777" w:rsidR="00A53969" w:rsidRPr="00A53969" w:rsidRDefault="00A53969" w:rsidP="00A53969">
      <w:pPr>
        <w:widowControl w:val="0"/>
        <w:autoSpaceDE w:val="0"/>
        <w:autoSpaceDN w:val="0"/>
        <w:adjustRightInd w:val="0"/>
        <w:spacing w:after="120"/>
        <w:jc w:val="center"/>
        <w:rPr>
          <w:sz w:val="28"/>
          <w:szCs w:val="28"/>
        </w:rPr>
      </w:pPr>
      <w:r w:rsidRPr="00A53969">
        <w:rPr>
          <w:rFonts w:ascii="Calibri" w:eastAsia="Calibri" w:hAnsi="Calibri"/>
          <w:noProof/>
          <w:sz w:val="22"/>
          <w:szCs w:val="22"/>
          <w:lang w:eastAsia="en-US"/>
        </w:rPr>
        <w:drawing>
          <wp:inline distT="0" distB="0" distL="0" distR="0" wp14:anchorId="69C1560B" wp14:editId="390EE2ED">
            <wp:extent cx="9432925" cy="6106160"/>
            <wp:effectExtent l="0" t="0" r="0" b="8890"/>
            <wp:docPr id="6241332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32925" cy="6106160"/>
                    </a:xfrm>
                    <a:prstGeom prst="rect">
                      <a:avLst/>
                    </a:prstGeom>
                    <a:noFill/>
                    <a:ln>
                      <a:noFill/>
                    </a:ln>
                  </pic:spPr>
                </pic:pic>
              </a:graphicData>
            </a:graphic>
          </wp:inline>
        </w:drawing>
      </w:r>
    </w:p>
    <w:p w14:paraId="04408DDB" w14:textId="77777777" w:rsidR="00A53969" w:rsidRPr="00A53969" w:rsidRDefault="00A53969" w:rsidP="00A53969">
      <w:pPr>
        <w:widowControl w:val="0"/>
        <w:autoSpaceDE w:val="0"/>
        <w:autoSpaceDN w:val="0"/>
        <w:adjustRightInd w:val="0"/>
        <w:spacing w:after="120"/>
        <w:jc w:val="center"/>
        <w:rPr>
          <w:sz w:val="28"/>
          <w:szCs w:val="28"/>
        </w:rPr>
      </w:pPr>
      <w:r w:rsidRPr="00A53969">
        <w:rPr>
          <w:sz w:val="28"/>
          <w:szCs w:val="28"/>
        </w:rPr>
        <w:lastRenderedPageBreak/>
        <w:t>Таблица № 2. РАСЧЕТ ПРЕДЕЛЬНОГО ИНДЕКСА (</w:t>
      </w:r>
      <w:r w:rsidRPr="00A53969">
        <w:rPr>
          <w:rFonts w:eastAsia="Calibri"/>
          <w:bCs/>
          <w:sz w:val="28"/>
          <w:szCs w:val="28"/>
        </w:rPr>
        <w:t>Топкинский муниципальный округ</w:t>
      </w:r>
      <w:r w:rsidRPr="00A53969">
        <w:rPr>
          <w:sz w:val="28"/>
          <w:szCs w:val="28"/>
        </w:rPr>
        <w:t>)</w:t>
      </w:r>
    </w:p>
    <w:p w14:paraId="3B8EBD83" w14:textId="77777777" w:rsidR="00A53969" w:rsidRPr="00A53969" w:rsidRDefault="00A53969" w:rsidP="00A53969">
      <w:pPr>
        <w:widowControl w:val="0"/>
        <w:autoSpaceDE w:val="0"/>
        <w:autoSpaceDN w:val="0"/>
        <w:adjustRightInd w:val="0"/>
        <w:jc w:val="right"/>
        <w:rPr>
          <w:sz w:val="28"/>
          <w:szCs w:val="28"/>
        </w:rPr>
      </w:pPr>
      <w:r w:rsidRPr="00A53969">
        <w:rPr>
          <w:rFonts w:ascii="Calibri" w:eastAsia="Calibri" w:hAnsi="Calibri"/>
          <w:noProof/>
          <w:sz w:val="22"/>
          <w:szCs w:val="22"/>
          <w:lang w:eastAsia="en-US"/>
        </w:rPr>
        <w:drawing>
          <wp:inline distT="0" distB="0" distL="0" distR="0" wp14:anchorId="0B246C67" wp14:editId="0F5F57C7">
            <wp:extent cx="9432925" cy="6106160"/>
            <wp:effectExtent l="0" t="0" r="0" b="8890"/>
            <wp:docPr id="3589470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32925" cy="6106160"/>
                    </a:xfrm>
                    <a:prstGeom prst="rect">
                      <a:avLst/>
                    </a:prstGeom>
                    <a:noFill/>
                    <a:ln>
                      <a:noFill/>
                    </a:ln>
                  </pic:spPr>
                </pic:pic>
              </a:graphicData>
            </a:graphic>
          </wp:inline>
        </w:drawing>
      </w:r>
    </w:p>
    <w:p w14:paraId="6E0928D6" w14:textId="77777777" w:rsidR="00A53969" w:rsidRPr="00A53969" w:rsidRDefault="00A53969" w:rsidP="00A53969">
      <w:pPr>
        <w:widowControl w:val="0"/>
        <w:autoSpaceDE w:val="0"/>
        <w:autoSpaceDN w:val="0"/>
        <w:adjustRightInd w:val="0"/>
        <w:jc w:val="right"/>
        <w:rPr>
          <w:sz w:val="28"/>
          <w:szCs w:val="28"/>
        </w:rPr>
        <w:sectPr w:rsidR="00A53969" w:rsidRPr="00A53969" w:rsidSect="00A53969">
          <w:pgSz w:w="16838" w:h="11906" w:orient="landscape"/>
          <w:pgMar w:top="568" w:right="849" w:bottom="426" w:left="1134" w:header="709" w:footer="709" w:gutter="0"/>
          <w:cols w:space="708"/>
          <w:docGrid w:linePitch="360"/>
        </w:sectPr>
      </w:pPr>
    </w:p>
    <w:p w14:paraId="70709DFD" w14:textId="77777777" w:rsidR="00A53969" w:rsidRPr="00A53969" w:rsidRDefault="00A53969" w:rsidP="00A53969">
      <w:pPr>
        <w:widowControl w:val="0"/>
        <w:autoSpaceDE w:val="0"/>
        <w:autoSpaceDN w:val="0"/>
        <w:adjustRightInd w:val="0"/>
        <w:jc w:val="center"/>
        <w:rPr>
          <w:b/>
          <w:bCs/>
          <w:sz w:val="28"/>
          <w:szCs w:val="28"/>
        </w:rPr>
      </w:pPr>
      <w:r w:rsidRPr="00A53969">
        <w:rPr>
          <w:b/>
          <w:bCs/>
          <w:sz w:val="28"/>
          <w:szCs w:val="28"/>
        </w:rPr>
        <w:lastRenderedPageBreak/>
        <w:t>Льготные тарифы на коммунальные услуги</w:t>
      </w:r>
    </w:p>
    <w:p w14:paraId="2B69E3AE" w14:textId="77777777" w:rsidR="00A53969" w:rsidRPr="00A53969" w:rsidRDefault="00A53969" w:rsidP="00A53969">
      <w:pPr>
        <w:widowControl w:val="0"/>
        <w:autoSpaceDE w:val="0"/>
        <w:autoSpaceDN w:val="0"/>
        <w:adjustRightInd w:val="0"/>
        <w:ind w:right="424"/>
        <w:jc w:val="both"/>
        <w:rPr>
          <w:sz w:val="28"/>
          <w:szCs w:val="28"/>
        </w:rPr>
      </w:pPr>
      <w:bookmarkStart w:id="50" w:name="_Hlk119487092"/>
    </w:p>
    <w:p w14:paraId="18504BED" w14:textId="77777777" w:rsidR="00A53969" w:rsidRPr="00A53969" w:rsidRDefault="00A53969" w:rsidP="00A53969">
      <w:pPr>
        <w:widowControl w:val="0"/>
        <w:autoSpaceDE w:val="0"/>
        <w:autoSpaceDN w:val="0"/>
        <w:adjustRightInd w:val="0"/>
        <w:ind w:firstLine="708"/>
        <w:jc w:val="both"/>
        <w:rPr>
          <w:sz w:val="28"/>
          <w:szCs w:val="28"/>
        </w:rPr>
      </w:pPr>
      <w:bookmarkStart w:id="51" w:name="_Hlk119421121"/>
      <w:r w:rsidRPr="00A53969">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01.01.2024 по 31.12.2024, позволяющие соблюсти предельный индекс изменения платы граждан за коммунальные услуги на период с 01.01.2024 по 30.06.2024  в размере 0%, с 01.07.2024 по 31.12.2024 – в размере 8,9%.  </w:t>
      </w:r>
    </w:p>
    <w:p w14:paraId="5B7D8209" w14:textId="77777777" w:rsidR="00A53969" w:rsidRPr="00A53969" w:rsidRDefault="00A53969" w:rsidP="00A53969">
      <w:pPr>
        <w:widowControl w:val="0"/>
        <w:autoSpaceDE w:val="0"/>
        <w:autoSpaceDN w:val="0"/>
        <w:adjustRightInd w:val="0"/>
        <w:ind w:firstLine="708"/>
        <w:jc w:val="both"/>
        <w:rPr>
          <w:sz w:val="28"/>
          <w:szCs w:val="28"/>
        </w:rPr>
      </w:pPr>
      <w:r w:rsidRPr="00A53969">
        <w:rPr>
          <w:sz w:val="28"/>
          <w:szCs w:val="28"/>
        </w:rPr>
        <w:t xml:space="preserve">Размер льготных цен (тарифов) на коммунальные услуги приведены                      в таблицах № 3 – 7. </w:t>
      </w:r>
    </w:p>
    <w:bookmarkEnd w:id="50"/>
    <w:bookmarkEnd w:id="51"/>
    <w:p w14:paraId="78F28349" w14:textId="77777777" w:rsidR="00A53969" w:rsidRPr="00A53969" w:rsidRDefault="00A53969" w:rsidP="00A53969">
      <w:pPr>
        <w:tabs>
          <w:tab w:val="left" w:pos="0"/>
        </w:tabs>
        <w:ind w:right="-1"/>
        <w:jc w:val="right"/>
        <w:rPr>
          <w:bCs/>
          <w:sz w:val="28"/>
          <w:szCs w:val="28"/>
        </w:rPr>
      </w:pPr>
    </w:p>
    <w:p w14:paraId="0AA37691" w14:textId="77777777" w:rsidR="00A53969" w:rsidRPr="00A53969" w:rsidRDefault="00A53969" w:rsidP="00A53969">
      <w:pPr>
        <w:tabs>
          <w:tab w:val="left" w:pos="0"/>
        </w:tabs>
        <w:ind w:right="-1"/>
        <w:jc w:val="right"/>
        <w:rPr>
          <w:bCs/>
          <w:sz w:val="28"/>
          <w:szCs w:val="28"/>
        </w:rPr>
      </w:pPr>
      <w:bookmarkStart w:id="52" w:name="_Hlk153371368"/>
      <w:r w:rsidRPr="00A53969">
        <w:rPr>
          <w:bCs/>
          <w:sz w:val="28"/>
          <w:szCs w:val="28"/>
        </w:rPr>
        <w:t>Таблица № 3</w:t>
      </w:r>
    </w:p>
    <w:bookmarkEnd w:id="52"/>
    <w:p w14:paraId="3C0853A5" w14:textId="77777777" w:rsidR="00A53969" w:rsidRPr="00A53969" w:rsidRDefault="00A53969" w:rsidP="00A53969">
      <w:pPr>
        <w:tabs>
          <w:tab w:val="left" w:pos="0"/>
        </w:tabs>
        <w:ind w:right="-1"/>
        <w:jc w:val="right"/>
        <w:rPr>
          <w:bCs/>
          <w:sz w:val="28"/>
          <w:szCs w:val="28"/>
        </w:rPr>
      </w:pPr>
    </w:p>
    <w:p w14:paraId="267DB8E9" w14:textId="77777777" w:rsidR="00A53969" w:rsidRPr="00A53969" w:rsidRDefault="00A53969" w:rsidP="00A53969">
      <w:pPr>
        <w:tabs>
          <w:tab w:val="left" w:pos="0"/>
        </w:tabs>
        <w:jc w:val="center"/>
        <w:rPr>
          <w:rFonts w:eastAsia="Calibri"/>
          <w:bCs/>
          <w:sz w:val="28"/>
          <w:szCs w:val="28"/>
        </w:rPr>
      </w:pPr>
      <w:r w:rsidRPr="00A53969">
        <w:rPr>
          <w:rFonts w:eastAsia="Calibri"/>
          <w:sz w:val="28"/>
          <w:szCs w:val="28"/>
        </w:rPr>
        <w:t xml:space="preserve">   </w:t>
      </w:r>
      <w:r w:rsidRPr="00A53969">
        <w:rPr>
          <w:rFonts w:eastAsia="Calibri"/>
          <w:bCs/>
          <w:sz w:val="28"/>
          <w:szCs w:val="28"/>
        </w:rPr>
        <w:t>Льготные цены (тарифы)*</w:t>
      </w:r>
    </w:p>
    <w:p w14:paraId="402B7F90" w14:textId="77777777" w:rsidR="00A53969" w:rsidRPr="00A53969" w:rsidRDefault="00A53969" w:rsidP="00A53969">
      <w:pPr>
        <w:tabs>
          <w:tab w:val="left" w:pos="0"/>
        </w:tabs>
        <w:jc w:val="center"/>
        <w:rPr>
          <w:rFonts w:eastAsia="Calibri"/>
          <w:bCs/>
          <w:sz w:val="28"/>
          <w:szCs w:val="28"/>
        </w:rPr>
      </w:pPr>
      <w:r w:rsidRPr="00A53969">
        <w:rPr>
          <w:rFonts w:eastAsia="Calibri"/>
          <w:bCs/>
          <w:sz w:val="28"/>
          <w:szCs w:val="28"/>
        </w:rPr>
        <w:t>на холодное водоснабжение, горячее водоснабжение в открытой системе горячего водоснабжения, водоотведение в городе Топки</w:t>
      </w:r>
    </w:p>
    <w:tbl>
      <w:tblPr>
        <w:tblStyle w:val="207"/>
        <w:tblpPr w:leftFromText="180" w:rightFromText="180" w:vertAnchor="text" w:horzAnchor="page" w:tblpX="1362" w:tblpY="203"/>
        <w:tblW w:w="9690" w:type="dxa"/>
        <w:tblLayout w:type="fixed"/>
        <w:tblLook w:val="04A0" w:firstRow="1" w:lastRow="0" w:firstColumn="1" w:lastColumn="0" w:noHBand="0" w:noVBand="1"/>
      </w:tblPr>
      <w:tblGrid>
        <w:gridCol w:w="846"/>
        <w:gridCol w:w="2693"/>
        <w:gridCol w:w="2205"/>
        <w:gridCol w:w="1975"/>
        <w:gridCol w:w="1971"/>
      </w:tblGrid>
      <w:tr w:rsidR="00A53969" w:rsidRPr="00A53969" w14:paraId="7ABE01FD" w14:textId="77777777" w:rsidTr="00607E21">
        <w:trPr>
          <w:trHeight w:val="296"/>
        </w:trPr>
        <w:tc>
          <w:tcPr>
            <w:tcW w:w="846" w:type="dxa"/>
            <w:vMerge w:val="restart"/>
            <w:vAlign w:val="center"/>
          </w:tcPr>
          <w:p w14:paraId="5FC984A3" w14:textId="77777777" w:rsidR="00A53969" w:rsidRPr="00A53969" w:rsidRDefault="00A53969" w:rsidP="00A53969">
            <w:pPr>
              <w:jc w:val="center"/>
              <w:rPr>
                <w:rFonts w:eastAsia="Calibri"/>
                <w:bCs/>
                <w:sz w:val="22"/>
                <w:szCs w:val="22"/>
              </w:rPr>
            </w:pPr>
            <w:bookmarkStart w:id="53" w:name="_Hlk59009837"/>
            <w:r w:rsidRPr="00A53969">
              <w:rPr>
                <w:rFonts w:eastAsia="Calibri"/>
                <w:bCs/>
                <w:sz w:val="22"/>
                <w:szCs w:val="22"/>
              </w:rPr>
              <w:t>№ п/п</w:t>
            </w:r>
          </w:p>
        </w:tc>
        <w:tc>
          <w:tcPr>
            <w:tcW w:w="2693" w:type="dxa"/>
            <w:vMerge w:val="restart"/>
            <w:vAlign w:val="center"/>
          </w:tcPr>
          <w:p w14:paraId="50F24C70"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Наименование регулируемой организации</w:t>
            </w:r>
          </w:p>
        </w:tc>
        <w:tc>
          <w:tcPr>
            <w:tcW w:w="2205" w:type="dxa"/>
            <w:vMerge w:val="restart"/>
            <w:vAlign w:val="center"/>
          </w:tcPr>
          <w:p w14:paraId="7A6B3BC0"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Единицы измерения</w:t>
            </w:r>
          </w:p>
        </w:tc>
        <w:tc>
          <w:tcPr>
            <w:tcW w:w="3946" w:type="dxa"/>
            <w:gridSpan w:val="2"/>
            <w:vAlign w:val="center"/>
          </w:tcPr>
          <w:p w14:paraId="7EE0377F"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Льготные цены (тарифы)</w:t>
            </w:r>
          </w:p>
        </w:tc>
      </w:tr>
      <w:tr w:rsidR="00A53969" w:rsidRPr="00A53969" w14:paraId="35EF5712" w14:textId="77777777" w:rsidTr="00607E21">
        <w:trPr>
          <w:trHeight w:val="623"/>
        </w:trPr>
        <w:tc>
          <w:tcPr>
            <w:tcW w:w="846" w:type="dxa"/>
            <w:vMerge/>
            <w:vAlign w:val="center"/>
          </w:tcPr>
          <w:p w14:paraId="665F34AE" w14:textId="77777777" w:rsidR="00A53969" w:rsidRPr="00A53969" w:rsidRDefault="00A53969" w:rsidP="00A53969">
            <w:pPr>
              <w:tabs>
                <w:tab w:val="left" w:pos="0"/>
              </w:tabs>
              <w:jc w:val="center"/>
              <w:rPr>
                <w:rFonts w:eastAsia="Calibri"/>
                <w:bCs/>
                <w:sz w:val="22"/>
                <w:szCs w:val="22"/>
              </w:rPr>
            </w:pPr>
          </w:p>
        </w:tc>
        <w:tc>
          <w:tcPr>
            <w:tcW w:w="2693" w:type="dxa"/>
            <w:vMerge/>
            <w:vAlign w:val="center"/>
          </w:tcPr>
          <w:p w14:paraId="6D74D518" w14:textId="77777777" w:rsidR="00A53969" w:rsidRPr="00A53969" w:rsidRDefault="00A53969" w:rsidP="00A53969">
            <w:pPr>
              <w:tabs>
                <w:tab w:val="left" w:pos="0"/>
              </w:tabs>
              <w:jc w:val="center"/>
              <w:rPr>
                <w:rFonts w:eastAsia="Calibri"/>
                <w:bCs/>
                <w:sz w:val="22"/>
                <w:szCs w:val="22"/>
              </w:rPr>
            </w:pPr>
          </w:p>
        </w:tc>
        <w:tc>
          <w:tcPr>
            <w:tcW w:w="2205" w:type="dxa"/>
            <w:vMerge/>
            <w:vAlign w:val="center"/>
          </w:tcPr>
          <w:p w14:paraId="361FEA69" w14:textId="77777777" w:rsidR="00A53969" w:rsidRPr="00A53969" w:rsidRDefault="00A53969" w:rsidP="00A53969">
            <w:pPr>
              <w:tabs>
                <w:tab w:val="left" w:pos="0"/>
              </w:tabs>
              <w:jc w:val="center"/>
              <w:rPr>
                <w:rFonts w:eastAsia="Calibri"/>
                <w:bCs/>
                <w:sz w:val="22"/>
                <w:szCs w:val="22"/>
              </w:rPr>
            </w:pPr>
          </w:p>
        </w:tc>
        <w:tc>
          <w:tcPr>
            <w:tcW w:w="1975" w:type="dxa"/>
            <w:vAlign w:val="center"/>
          </w:tcPr>
          <w:p w14:paraId="01709F2E"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с 01.01.2024</w:t>
            </w:r>
          </w:p>
          <w:p w14:paraId="589763CD"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 xml:space="preserve">по 30.06.2024 </w:t>
            </w:r>
          </w:p>
        </w:tc>
        <w:tc>
          <w:tcPr>
            <w:tcW w:w="1971" w:type="dxa"/>
            <w:vAlign w:val="center"/>
          </w:tcPr>
          <w:p w14:paraId="42DCA33D"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 xml:space="preserve">с 01.07.2024 </w:t>
            </w:r>
          </w:p>
          <w:p w14:paraId="256F3274"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по 31.12.2024</w:t>
            </w:r>
          </w:p>
        </w:tc>
      </w:tr>
      <w:tr w:rsidR="00A53969" w:rsidRPr="00A53969" w14:paraId="45558F05" w14:textId="77777777" w:rsidTr="00607E21">
        <w:trPr>
          <w:trHeight w:val="104"/>
        </w:trPr>
        <w:tc>
          <w:tcPr>
            <w:tcW w:w="846" w:type="dxa"/>
            <w:vAlign w:val="center"/>
          </w:tcPr>
          <w:p w14:paraId="39EC1998"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1</w:t>
            </w:r>
          </w:p>
        </w:tc>
        <w:tc>
          <w:tcPr>
            <w:tcW w:w="2693" w:type="dxa"/>
            <w:vAlign w:val="center"/>
          </w:tcPr>
          <w:p w14:paraId="319E9DB5"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2</w:t>
            </w:r>
          </w:p>
        </w:tc>
        <w:tc>
          <w:tcPr>
            <w:tcW w:w="2205" w:type="dxa"/>
            <w:vAlign w:val="center"/>
          </w:tcPr>
          <w:p w14:paraId="2D14F927"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3</w:t>
            </w:r>
          </w:p>
        </w:tc>
        <w:tc>
          <w:tcPr>
            <w:tcW w:w="1975" w:type="dxa"/>
            <w:vAlign w:val="center"/>
          </w:tcPr>
          <w:p w14:paraId="18A72330"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4</w:t>
            </w:r>
          </w:p>
        </w:tc>
        <w:tc>
          <w:tcPr>
            <w:tcW w:w="1971" w:type="dxa"/>
            <w:vAlign w:val="center"/>
          </w:tcPr>
          <w:p w14:paraId="5EFDAFFE"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5</w:t>
            </w:r>
          </w:p>
        </w:tc>
      </w:tr>
      <w:tr w:rsidR="00A53969" w:rsidRPr="00A53969" w14:paraId="40B20D83" w14:textId="77777777" w:rsidTr="00607E21">
        <w:trPr>
          <w:trHeight w:val="484"/>
        </w:trPr>
        <w:tc>
          <w:tcPr>
            <w:tcW w:w="9690" w:type="dxa"/>
            <w:gridSpan w:val="5"/>
            <w:vAlign w:val="center"/>
          </w:tcPr>
          <w:p w14:paraId="7E5C944B" w14:textId="77777777" w:rsidR="00A53969" w:rsidRPr="00A53969" w:rsidRDefault="00A53969" w:rsidP="00436D16">
            <w:pPr>
              <w:numPr>
                <w:ilvl w:val="0"/>
                <w:numId w:val="31"/>
              </w:numPr>
              <w:tabs>
                <w:tab w:val="left" w:pos="0"/>
              </w:tabs>
              <w:ind w:left="22" w:firstLine="709"/>
              <w:contextualSpacing/>
              <w:jc w:val="center"/>
              <w:rPr>
                <w:bCs/>
              </w:rPr>
            </w:pPr>
            <w:r w:rsidRPr="00A53969">
              <w:rPr>
                <w:bCs/>
              </w:rPr>
              <w:t>Холодное водоснабжение. Питьевая вода</w:t>
            </w:r>
          </w:p>
        </w:tc>
      </w:tr>
      <w:tr w:rsidR="00A53969" w:rsidRPr="00A53969" w14:paraId="705B6954" w14:textId="77777777" w:rsidTr="00607E21">
        <w:trPr>
          <w:trHeight w:val="375"/>
        </w:trPr>
        <w:tc>
          <w:tcPr>
            <w:tcW w:w="846" w:type="dxa"/>
            <w:vAlign w:val="center"/>
          </w:tcPr>
          <w:p w14:paraId="09BD35A2"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1.1.</w:t>
            </w:r>
          </w:p>
        </w:tc>
        <w:tc>
          <w:tcPr>
            <w:tcW w:w="2693" w:type="dxa"/>
            <w:vAlign w:val="center"/>
          </w:tcPr>
          <w:p w14:paraId="3ABF2F90"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МКП «Тепло», </w:t>
            </w:r>
          </w:p>
          <w:p w14:paraId="53908B7E"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2205" w:type="dxa"/>
            <w:vAlign w:val="center"/>
          </w:tcPr>
          <w:p w14:paraId="6B4434FE" w14:textId="77777777" w:rsidR="00A53969" w:rsidRPr="00A53969" w:rsidRDefault="00A53969" w:rsidP="00A53969">
            <w:pPr>
              <w:tabs>
                <w:tab w:val="left" w:pos="0"/>
              </w:tabs>
              <w:jc w:val="center"/>
              <w:rPr>
                <w:rFonts w:eastAsia="Calibri"/>
                <w:bCs/>
                <w:sz w:val="22"/>
                <w:szCs w:val="22"/>
              </w:rPr>
            </w:pPr>
            <w:r w:rsidRPr="00A53969">
              <w:rPr>
                <w:rFonts w:eastAsia="Calibri"/>
                <w:sz w:val="22"/>
                <w:szCs w:val="22"/>
              </w:rPr>
              <w:t>руб</w:t>
            </w:r>
            <w:r w:rsidRPr="00A53969">
              <w:rPr>
                <w:rFonts w:eastAsia="Calibri"/>
                <w:bCs/>
                <w:sz w:val="22"/>
                <w:szCs w:val="22"/>
              </w:rPr>
              <w:t>/м</w:t>
            </w:r>
            <w:r w:rsidRPr="00A53969">
              <w:rPr>
                <w:rFonts w:eastAsia="Calibri"/>
                <w:bCs/>
                <w:sz w:val="22"/>
                <w:szCs w:val="22"/>
                <w:vertAlign w:val="superscript"/>
              </w:rPr>
              <w:t>3</w:t>
            </w:r>
            <w:r w:rsidRPr="00A53969">
              <w:rPr>
                <w:rFonts w:eastAsia="Calibri"/>
                <w:bCs/>
                <w:sz w:val="22"/>
                <w:szCs w:val="22"/>
              </w:rPr>
              <w:t xml:space="preserve"> </w:t>
            </w:r>
          </w:p>
        </w:tc>
        <w:tc>
          <w:tcPr>
            <w:tcW w:w="1975" w:type="dxa"/>
            <w:vAlign w:val="center"/>
          </w:tcPr>
          <w:p w14:paraId="32B1D468"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39,39</w:t>
            </w:r>
          </w:p>
        </w:tc>
        <w:tc>
          <w:tcPr>
            <w:tcW w:w="1971" w:type="dxa"/>
            <w:vAlign w:val="center"/>
          </w:tcPr>
          <w:p w14:paraId="6B2E756B"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42,38</w:t>
            </w:r>
          </w:p>
        </w:tc>
      </w:tr>
      <w:tr w:rsidR="00A53969" w:rsidRPr="00A53969" w14:paraId="47A3FA63" w14:textId="77777777" w:rsidTr="00607E21">
        <w:trPr>
          <w:trHeight w:val="447"/>
        </w:trPr>
        <w:tc>
          <w:tcPr>
            <w:tcW w:w="9690" w:type="dxa"/>
            <w:gridSpan w:val="5"/>
            <w:vAlign w:val="center"/>
          </w:tcPr>
          <w:p w14:paraId="7DE4A53C" w14:textId="77777777" w:rsidR="00A53969" w:rsidRPr="00A53969" w:rsidRDefault="00A53969" w:rsidP="00436D16">
            <w:pPr>
              <w:numPr>
                <w:ilvl w:val="0"/>
                <w:numId w:val="31"/>
              </w:numPr>
              <w:tabs>
                <w:tab w:val="left" w:pos="0"/>
              </w:tabs>
              <w:ind w:left="22" w:firstLine="851"/>
              <w:contextualSpacing/>
              <w:jc w:val="center"/>
              <w:rPr>
                <w:bCs/>
              </w:rPr>
            </w:pPr>
            <w:r w:rsidRPr="00A53969">
              <w:rPr>
                <w:bCs/>
              </w:rPr>
              <w:t>Горячее водоснабжение. Горячая вода в открытой системе горячего водоснабжения</w:t>
            </w:r>
          </w:p>
        </w:tc>
      </w:tr>
      <w:tr w:rsidR="00A53969" w:rsidRPr="00A53969" w14:paraId="67CFF320" w14:textId="77777777" w:rsidTr="00607E21">
        <w:trPr>
          <w:trHeight w:val="444"/>
        </w:trPr>
        <w:tc>
          <w:tcPr>
            <w:tcW w:w="9690" w:type="dxa"/>
            <w:gridSpan w:val="5"/>
            <w:vAlign w:val="center"/>
          </w:tcPr>
          <w:p w14:paraId="78C99116" w14:textId="77777777" w:rsidR="00A53969" w:rsidRPr="00A53969" w:rsidRDefault="00A53969" w:rsidP="00436D16">
            <w:pPr>
              <w:numPr>
                <w:ilvl w:val="1"/>
                <w:numId w:val="31"/>
              </w:numPr>
              <w:tabs>
                <w:tab w:val="left" w:pos="0"/>
              </w:tabs>
              <w:ind w:left="22" w:firstLine="851"/>
              <w:contextualSpacing/>
              <w:jc w:val="center"/>
              <w:rPr>
                <w:bCs/>
              </w:rPr>
            </w:pPr>
            <w:r w:rsidRPr="00A53969">
              <w:rPr>
                <w:bCs/>
              </w:rPr>
              <w:t>Реализуемая в пределах норматива потребления**</w:t>
            </w:r>
          </w:p>
        </w:tc>
      </w:tr>
      <w:tr w:rsidR="00A53969" w:rsidRPr="00A53969" w14:paraId="5D1CB5FD" w14:textId="77777777" w:rsidTr="00607E21">
        <w:trPr>
          <w:trHeight w:val="381"/>
        </w:trPr>
        <w:tc>
          <w:tcPr>
            <w:tcW w:w="846" w:type="dxa"/>
            <w:vAlign w:val="center"/>
          </w:tcPr>
          <w:p w14:paraId="2FAEEF76"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2.1.1.</w:t>
            </w:r>
          </w:p>
        </w:tc>
        <w:tc>
          <w:tcPr>
            <w:tcW w:w="2693" w:type="dxa"/>
            <w:vAlign w:val="center"/>
          </w:tcPr>
          <w:p w14:paraId="65255DBA"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МКП «Тепло», </w:t>
            </w:r>
          </w:p>
          <w:p w14:paraId="65899CEF"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2205" w:type="dxa"/>
            <w:vMerge w:val="restart"/>
            <w:vAlign w:val="center"/>
          </w:tcPr>
          <w:p w14:paraId="6B565A08" w14:textId="77777777" w:rsidR="00A53969" w:rsidRPr="00A53969" w:rsidRDefault="00A53969" w:rsidP="00A53969">
            <w:pPr>
              <w:tabs>
                <w:tab w:val="left" w:pos="0"/>
              </w:tabs>
              <w:jc w:val="center"/>
              <w:rPr>
                <w:rFonts w:eastAsia="Calibri"/>
                <w:bCs/>
                <w:sz w:val="22"/>
                <w:szCs w:val="22"/>
                <w:vertAlign w:val="superscript"/>
              </w:rPr>
            </w:pPr>
            <w:r w:rsidRPr="00A53969">
              <w:rPr>
                <w:rFonts w:eastAsia="Calibri"/>
                <w:sz w:val="22"/>
                <w:szCs w:val="22"/>
              </w:rPr>
              <w:t>руб</w:t>
            </w:r>
            <w:r w:rsidRPr="00A53969">
              <w:rPr>
                <w:rFonts w:eastAsia="Calibri"/>
                <w:bCs/>
                <w:sz w:val="22"/>
                <w:szCs w:val="22"/>
              </w:rPr>
              <w:t>/м</w:t>
            </w:r>
            <w:r w:rsidRPr="00A53969">
              <w:rPr>
                <w:rFonts w:eastAsia="Calibri"/>
                <w:bCs/>
                <w:sz w:val="22"/>
                <w:szCs w:val="22"/>
                <w:vertAlign w:val="superscript"/>
              </w:rPr>
              <w:t>3</w:t>
            </w:r>
          </w:p>
        </w:tc>
        <w:tc>
          <w:tcPr>
            <w:tcW w:w="1975" w:type="dxa"/>
            <w:vAlign w:val="center"/>
          </w:tcPr>
          <w:p w14:paraId="6AC8E39C"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48,31</w:t>
            </w:r>
          </w:p>
        </w:tc>
        <w:tc>
          <w:tcPr>
            <w:tcW w:w="1971" w:type="dxa"/>
            <w:vAlign w:val="center"/>
          </w:tcPr>
          <w:p w14:paraId="37D0B782"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51,98</w:t>
            </w:r>
          </w:p>
        </w:tc>
      </w:tr>
      <w:tr w:rsidR="00A53969" w:rsidRPr="00A53969" w14:paraId="07F9D674" w14:textId="77777777" w:rsidTr="00607E21">
        <w:trPr>
          <w:trHeight w:val="296"/>
        </w:trPr>
        <w:tc>
          <w:tcPr>
            <w:tcW w:w="846" w:type="dxa"/>
            <w:vAlign w:val="center"/>
          </w:tcPr>
          <w:p w14:paraId="317E9ADB"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2.1.2.</w:t>
            </w:r>
          </w:p>
        </w:tc>
        <w:tc>
          <w:tcPr>
            <w:tcW w:w="2693" w:type="dxa"/>
            <w:vAlign w:val="center"/>
          </w:tcPr>
          <w:p w14:paraId="61078545"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78908D5E"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ИНН 4229007860</w:t>
            </w:r>
          </w:p>
        </w:tc>
        <w:tc>
          <w:tcPr>
            <w:tcW w:w="2205" w:type="dxa"/>
            <w:vMerge/>
            <w:vAlign w:val="center"/>
          </w:tcPr>
          <w:p w14:paraId="5C8C3F2A" w14:textId="77777777" w:rsidR="00A53969" w:rsidRPr="00A53969" w:rsidRDefault="00A53969" w:rsidP="00A53969">
            <w:pPr>
              <w:tabs>
                <w:tab w:val="left" w:pos="0"/>
              </w:tabs>
              <w:jc w:val="center"/>
              <w:rPr>
                <w:rFonts w:eastAsia="Calibri"/>
                <w:bCs/>
                <w:sz w:val="22"/>
                <w:szCs w:val="22"/>
                <w:vertAlign w:val="superscript"/>
              </w:rPr>
            </w:pPr>
          </w:p>
        </w:tc>
        <w:tc>
          <w:tcPr>
            <w:tcW w:w="1975" w:type="dxa"/>
            <w:vAlign w:val="center"/>
          </w:tcPr>
          <w:p w14:paraId="0B601D61"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48,31</w:t>
            </w:r>
          </w:p>
        </w:tc>
        <w:tc>
          <w:tcPr>
            <w:tcW w:w="1971" w:type="dxa"/>
            <w:vAlign w:val="center"/>
          </w:tcPr>
          <w:p w14:paraId="0153D408"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51,98</w:t>
            </w:r>
          </w:p>
        </w:tc>
      </w:tr>
      <w:tr w:rsidR="00A53969" w:rsidRPr="00A53969" w14:paraId="4F0BF267" w14:textId="77777777" w:rsidTr="00607E21">
        <w:trPr>
          <w:trHeight w:val="335"/>
        </w:trPr>
        <w:tc>
          <w:tcPr>
            <w:tcW w:w="9690" w:type="dxa"/>
            <w:gridSpan w:val="5"/>
            <w:vAlign w:val="center"/>
          </w:tcPr>
          <w:p w14:paraId="16A4E5AE" w14:textId="77777777" w:rsidR="00A53969" w:rsidRPr="00A53969" w:rsidRDefault="00A53969" w:rsidP="00436D16">
            <w:pPr>
              <w:numPr>
                <w:ilvl w:val="1"/>
                <w:numId w:val="31"/>
              </w:numPr>
              <w:tabs>
                <w:tab w:val="left" w:pos="0"/>
              </w:tabs>
              <w:ind w:left="22" w:firstLine="851"/>
              <w:contextualSpacing/>
              <w:jc w:val="center"/>
              <w:rPr>
                <w:bCs/>
              </w:rPr>
            </w:pPr>
            <w:r w:rsidRPr="00A53969">
              <w:rPr>
                <w:bCs/>
              </w:rPr>
              <w:t>Реализуемая сверх норматива потребления**</w:t>
            </w:r>
          </w:p>
        </w:tc>
      </w:tr>
      <w:tr w:rsidR="00A53969" w:rsidRPr="00A53969" w14:paraId="7F568E4F" w14:textId="77777777" w:rsidTr="00607E21">
        <w:trPr>
          <w:trHeight w:val="296"/>
        </w:trPr>
        <w:tc>
          <w:tcPr>
            <w:tcW w:w="846" w:type="dxa"/>
            <w:vAlign w:val="center"/>
          </w:tcPr>
          <w:p w14:paraId="185F45BB"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2.2.1.</w:t>
            </w:r>
          </w:p>
        </w:tc>
        <w:tc>
          <w:tcPr>
            <w:tcW w:w="2693" w:type="dxa"/>
            <w:vAlign w:val="center"/>
          </w:tcPr>
          <w:p w14:paraId="1A02CCBC"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МКП «Тепло», </w:t>
            </w:r>
          </w:p>
          <w:p w14:paraId="78750BCE"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2205" w:type="dxa"/>
            <w:vMerge w:val="restart"/>
            <w:vAlign w:val="center"/>
          </w:tcPr>
          <w:p w14:paraId="3D52D0ED" w14:textId="77777777" w:rsidR="00A53969" w:rsidRPr="00A53969" w:rsidRDefault="00A53969" w:rsidP="00A53969">
            <w:pPr>
              <w:tabs>
                <w:tab w:val="left" w:pos="0"/>
              </w:tabs>
              <w:jc w:val="center"/>
              <w:rPr>
                <w:rFonts w:eastAsia="Calibri"/>
                <w:bCs/>
                <w:sz w:val="22"/>
                <w:szCs w:val="22"/>
              </w:rPr>
            </w:pPr>
            <w:r w:rsidRPr="00A53969">
              <w:rPr>
                <w:rFonts w:eastAsia="Calibri"/>
                <w:sz w:val="22"/>
                <w:szCs w:val="22"/>
              </w:rPr>
              <w:t>руб</w:t>
            </w:r>
            <w:r w:rsidRPr="00A53969">
              <w:rPr>
                <w:rFonts w:eastAsia="Calibri"/>
                <w:bCs/>
                <w:sz w:val="22"/>
                <w:szCs w:val="22"/>
              </w:rPr>
              <w:t>/м</w:t>
            </w:r>
            <w:r w:rsidRPr="00A53969">
              <w:rPr>
                <w:rFonts w:eastAsia="Calibri"/>
                <w:bCs/>
                <w:sz w:val="22"/>
                <w:szCs w:val="22"/>
                <w:vertAlign w:val="superscript"/>
              </w:rPr>
              <w:t>3</w:t>
            </w:r>
          </w:p>
        </w:tc>
        <w:tc>
          <w:tcPr>
            <w:tcW w:w="1975" w:type="dxa"/>
            <w:vAlign w:val="center"/>
          </w:tcPr>
          <w:p w14:paraId="2D25EDF0"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52,12</w:t>
            </w:r>
          </w:p>
        </w:tc>
        <w:tc>
          <w:tcPr>
            <w:tcW w:w="1971" w:type="dxa"/>
            <w:vAlign w:val="center"/>
          </w:tcPr>
          <w:p w14:paraId="2325E1DD"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56,08</w:t>
            </w:r>
          </w:p>
        </w:tc>
      </w:tr>
      <w:tr w:rsidR="00A53969" w:rsidRPr="00A53969" w14:paraId="62D2A344" w14:textId="77777777" w:rsidTr="00607E21">
        <w:trPr>
          <w:trHeight w:val="296"/>
        </w:trPr>
        <w:tc>
          <w:tcPr>
            <w:tcW w:w="846" w:type="dxa"/>
            <w:vAlign w:val="center"/>
          </w:tcPr>
          <w:p w14:paraId="369E614A"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2.2.2.</w:t>
            </w:r>
          </w:p>
        </w:tc>
        <w:tc>
          <w:tcPr>
            <w:tcW w:w="2693" w:type="dxa"/>
            <w:vAlign w:val="center"/>
          </w:tcPr>
          <w:p w14:paraId="75071FA2"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2D557C32"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ИНН 4229007860</w:t>
            </w:r>
          </w:p>
        </w:tc>
        <w:tc>
          <w:tcPr>
            <w:tcW w:w="2205" w:type="dxa"/>
            <w:vMerge/>
            <w:vAlign w:val="center"/>
          </w:tcPr>
          <w:p w14:paraId="438A44D5" w14:textId="77777777" w:rsidR="00A53969" w:rsidRPr="00A53969" w:rsidRDefault="00A53969" w:rsidP="00A53969">
            <w:pPr>
              <w:tabs>
                <w:tab w:val="left" w:pos="0"/>
              </w:tabs>
              <w:jc w:val="center"/>
              <w:rPr>
                <w:rFonts w:eastAsia="Calibri"/>
                <w:bCs/>
                <w:sz w:val="22"/>
                <w:szCs w:val="22"/>
              </w:rPr>
            </w:pPr>
          </w:p>
        </w:tc>
        <w:tc>
          <w:tcPr>
            <w:tcW w:w="1975" w:type="dxa"/>
            <w:vAlign w:val="center"/>
          </w:tcPr>
          <w:p w14:paraId="2A7F81D6"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52,12</w:t>
            </w:r>
          </w:p>
        </w:tc>
        <w:tc>
          <w:tcPr>
            <w:tcW w:w="1971" w:type="dxa"/>
            <w:vAlign w:val="center"/>
          </w:tcPr>
          <w:p w14:paraId="78A4BC24"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56,08</w:t>
            </w:r>
          </w:p>
        </w:tc>
      </w:tr>
      <w:tr w:rsidR="00A53969" w:rsidRPr="00A53969" w14:paraId="196C8CDB" w14:textId="77777777" w:rsidTr="00607E21">
        <w:trPr>
          <w:trHeight w:val="383"/>
        </w:trPr>
        <w:tc>
          <w:tcPr>
            <w:tcW w:w="9690" w:type="dxa"/>
            <w:gridSpan w:val="5"/>
            <w:vAlign w:val="center"/>
          </w:tcPr>
          <w:p w14:paraId="45CE6103" w14:textId="77777777" w:rsidR="00A53969" w:rsidRPr="00A53969" w:rsidRDefault="00A53969" w:rsidP="00436D16">
            <w:pPr>
              <w:numPr>
                <w:ilvl w:val="0"/>
                <w:numId w:val="31"/>
              </w:numPr>
              <w:tabs>
                <w:tab w:val="left" w:pos="0"/>
              </w:tabs>
              <w:ind w:left="0" w:firstLine="873"/>
              <w:contextualSpacing/>
              <w:jc w:val="center"/>
              <w:rPr>
                <w:bCs/>
              </w:rPr>
            </w:pPr>
            <w:r w:rsidRPr="00A53969">
              <w:rPr>
                <w:bCs/>
              </w:rPr>
              <w:t>Водоотведение</w:t>
            </w:r>
          </w:p>
        </w:tc>
      </w:tr>
      <w:tr w:rsidR="00A53969" w:rsidRPr="00A53969" w14:paraId="4F581BB6" w14:textId="77777777" w:rsidTr="00607E21">
        <w:trPr>
          <w:trHeight w:val="464"/>
        </w:trPr>
        <w:tc>
          <w:tcPr>
            <w:tcW w:w="846" w:type="dxa"/>
            <w:vAlign w:val="center"/>
          </w:tcPr>
          <w:p w14:paraId="74645C16"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3.1.</w:t>
            </w:r>
          </w:p>
        </w:tc>
        <w:tc>
          <w:tcPr>
            <w:tcW w:w="2693" w:type="dxa"/>
            <w:vAlign w:val="center"/>
          </w:tcPr>
          <w:p w14:paraId="492DB07A"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МКП «Тепло»,</w:t>
            </w:r>
          </w:p>
          <w:p w14:paraId="78D81527"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2205" w:type="dxa"/>
            <w:vAlign w:val="center"/>
          </w:tcPr>
          <w:p w14:paraId="14B07B65"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руб/м</w:t>
            </w:r>
            <w:r w:rsidRPr="00A53969">
              <w:rPr>
                <w:rFonts w:eastAsia="Calibri"/>
                <w:bCs/>
                <w:sz w:val="22"/>
                <w:szCs w:val="22"/>
                <w:vertAlign w:val="superscript"/>
              </w:rPr>
              <w:t>3</w:t>
            </w:r>
          </w:p>
        </w:tc>
        <w:tc>
          <w:tcPr>
            <w:tcW w:w="1975" w:type="dxa"/>
            <w:vAlign w:val="center"/>
          </w:tcPr>
          <w:p w14:paraId="517A9FD7"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12,17</w:t>
            </w:r>
          </w:p>
        </w:tc>
        <w:tc>
          <w:tcPr>
            <w:tcW w:w="1971" w:type="dxa"/>
            <w:vAlign w:val="center"/>
          </w:tcPr>
          <w:p w14:paraId="6852E640"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13,09</w:t>
            </w:r>
          </w:p>
        </w:tc>
      </w:tr>
    </w:tbl>
    <w:p w14:paraId="022BF5A1" w14:textId="77777777" w:rsidR="00A53969" w:rsidRPr="00A53969" w:rsidRDefault="00A53969" w:rsidP="00A53969">
      <w:pPr>
        <w:tabs>
          <w:tab w:val="left" w:pos="0"/>
        </w:tabs>
        <w:spacing w:before="120" w:after="160" w:line="259" w:lineRule="auto"/>
        <w:ind w:firstLine="709"/>
        <w:jc w:val="both"/>
        <w:rPr>
          <w:rFonts w:eastAsia="Calibri"/>
          <w:bCs/>
          <w:sz w:val="28"/>
          <w:szCs w:val="28"/>
        </w:rPr>
      </w:pPr>
      <w:bookmarkStart w:id="54" w:name="_Hlk53664563"/>
      <w:bookmarkEnd w:id="53"/>
      <w:r w:rsidRPr="00A53969">
        <w:rPr>
          <w:rFonts w:eastAsia="Calibri"/>
          <w:bCs/>
          <w:sz w:val="32"/>
          <w:szCs w:val="32"/>
        </w:rPr>
        <w:t>*</w:t>
      </w:r>
      <w:r w:rsidRPr="00A53969">
        <w:rPr>
          <w:rFonts w:eastAsia="Calibri"/>
          <w:bCs/>
          <w:sz w:val="28"/>
          <w:szCs w:val="28"/>
        </w:rPr>
        <w:t xml:space="preserve"> Льготные цены (тарифы) установлены с учетом пункта 6 статьи 168 Налогового кодекса Российской Федерации (часть вторая).</w:t>
      </w:r>
    </w:p>
    <w:p w14:paraId="6B7AD32A" w14:textId="275DACAD" w:rsidR="00A53969" w:rsidRPr="00A53969" w:rsidRDefault="00A53969" w:rsidP="00A53969">
      <w:pPr>
        <w:spacing w:after="160" w:line="259" w:lineRule="auto"/>
        <w:ind w:firstLine="709"/>
        <w:jc w:val="both"/>
        <w:rPr>
          <w:rFonts w:eastAsia="Calibri"/>
          <w:bCs/>
          <w:sz w:val="28"/>
          <w:szCs w:val="28"/>
        </w:rPr>
      </w:pPr>
      <w:r w:rsidRPr="00A53969">
        <w:rPr>
          <w:rFonts w:eastAsia="Calibri"/>
          <w:bCs/>
          <w:sz w:val="32"/>
          <w:szCs w:val="32"/>
        </w:rPr>
        <w:lastRenderedPageBreak/>
        <w:t>**</w:t>
      </w:r>
      <w:r w:rsidRPr="00A53969">
        <w:rPr>
          <w:rFonts w:eastAsia="Calibri"/>
          <w:bCs/>
          <w:sz w:val="28"/>
          <w:szCs w:val="28"/>
        </w:rPr>
        <w:t xml:space="preserve"> Нормативы потребления коммунальных услуг по горячему водоснабжению установлены приказом Департамента жилищно-коммунального и дорожного комплекса Кемеровской области от 23.12.2014 № 146 «</w:t>
      </w:r>
      <w:r w:rsidRPr="00A53969">
        <w:rPr>
          <w:rFonts w:eastAsia="Calibri"/>
          <w:sz w:val="28"/>
          <w:szCs w:val="28"/>
          <w:lang w:eastAsia="en-US"/>
        </w:rPr>
        <w:t>Об установлении нормативов потребления коммунальных услуг при отсутствии приборов учета на территории Топкинского муниципального района</w:t>
      </w:r>
      <w:r w:rsidRPr="00A53969">
        <w:rPr>
          <w:rFonts w:eastAsia="Calibri"/>
          <w:bCs/>
          <w:sz w:val="28"/>
          <w:szCs w:val="28"/>
        </w:rPr>
        <w:t>».</w:t>
      </w:r>
    </w:p>
    <w:p w14:paraId="6203DC82" w14:textId="77777777" w:rsidR="00A53969" w:rsidRPr="00A53969" w:rsidRDefault="00A53969" w:rsidP="00A53969">
      <w:pPr>
        <w:tabs>
          <w:tab w:val="left" w:pos="0"/>
        </w:tabs>
        <w:ind w:right="-1"/>
        <w:jc w:val="right"/>
        <w:rPr>
          <w:bCs/>
          <w:sz w:val="28"/>
          <w:szCs w:val="28"/>
        </w:rPr>
      </w:pPr>
      <w:bookmarkStart w:id="55" w:name="_Hlk153371417"/>
      <w:r w:rsidRPr="00A53969">
        <w:rPr>
          <w:bCs/>
          <w:sz w:val="28"/>
          <w:szCs w:val="28"/>
        </w:rPr>
        <w:t>Таблица № 4</w:t>
      </w:r>
    </w:p>
    <w:bookmarkEnd w:id="54"/>
    <w:bookmarkEnd w:id="55"/>
    <w:p w14:paraId="492F4782" w14:textId="77777777" w:rsidR="00A53969" w:rsidRPr="00A53969" w:rsidRDefault="00A53969" w:rsidP="00A53969">
      <w:pPr>
        <w:tabs>
          <w:tab w:val="left" w:pos="0"/>
        </w:tabs>
        <w:jc w:val="center"/>
        <w:rPr>
          <w:rFonts w:eastAsia="Calibri"/>
          <w:bCs/>
          <w:sz w:val="28"/>
          <w:szCs w:val="28"/>
        </w:rPr>
      </w:pPr>
      <w:r w:rsidRPr="00A53969">
        <w:rPr>
          <w:rFonts w:eastAsia="Calibri"/>
          <w:bCs/>
          <w:sz w:val="28"/>
          <w:szCs w:val="28"/>
        </w:rPr>
        <w:t>Льготные цены (тарифы)*</w:t>
      </w:r>
    </w:p>
    <w:p w14:paraId="35D72FBA" w14:textId="77777777" w:rsidR="00A53969" w:rsidRPr="00A53969" w:rsidRDefault="00A53969" w:rsidP="00A53969">
      <w:pPr>
        <w:tabs>
          <w:tab w:val="left" w:pos="0"/>
        </w:tabs>
        <w:jc w:val="center"/>
        <w:rPr>
          <w:rFonts w:eastAsia="Calibri"/>
          <w:bCs/>
          <w:sz w:val="28"/>
          <w:szCs w:val="28"/>
        </w:rPr>
      </w:pPr>
      <w:r w:rsidRPr="00A53969">
        <w:rPr>
          <w:rFonts w:eastAsia="Calibri"/>
          <w:bCs/>
          <w:sz w:val="28"/>
          <w:szCs w:val="28"/>
        </w:rPr>
        <w:t>на т</w:t>
      </w:r>
      <w:r w:rsidRPr="00A53969">
        <w:rPr>
          <w:rFonts w:eastAsia="Calibri"/>
          <w:bCs/>
          <w:kern w:val="32"/>
          <w:sz w:val="28"/>
          <w:szCs w:val="28"/>
          <w:lang w:eastAsia="en-US"/>
        </w:rPr>
        <w:t>епловую энергию (мощность)</w:t>
      </w:r>
      <w:r w:rsidRPr="00A53969">
        <w:rPr>
          <w:rFonts w:eastAsia="Calibri"/>
          <w:bCs/>
          <w:sz w:val="28"/>
          <w:szCs w:val="28"/>
        </w:rPr>
        <w:t xml:space="preserve"> в городе Топки</w:t>
      </w:r>
    </w:p>
    <w:p w14:paraId="1B4EC2D2" w14:textId="77777777" w:rsidR="00A53969" w:rsidRPr="00A53969" w:rsidRDefault="00A53969" w:rsidP="00A53969">
      <w:pPr>
        <w:tabs>
          <w:tab w:val="left" w:pos="0"/>
        </w:tabs>
        <w:jc w:val="center"/>
        <w:rPr>
          <w:rFonts w:eastAsia="Calibri"/>
          <w:bCs/>
          <w:sz w:val="28"/>
          <w:szCs w:val="28"/>
        </w:rPr>
      </w:pPr>
    </w:p>
    <w:tbl>
      <w:tblPr>
        <w:tblStyle w:val="207"/>
        <w:tblW w:w="10207" w:type="dxa"/>
        <w:tblInd w:w="-289" w:type="dxa"/>
        <w:tblLayout w:type="fixed"/>
        <w:tblLook w:val="04A0" w:firstRow="1" w:lastRow="0" w:firstColumn="1" w:lastColumn="0" w:noHBand="0" w:noVBand="1"/>
      </w:tblPr>
      <w:tblGrid>
        <w:gridCol w:w="993"/>
        <w:gridCol w:w="1701"/>
        <w:gridCol w:w="1559"/>
        <w:gridCol w:w="1276"/>
        <w:gridCol w:w="1276"/>
        <w:gridCol w:w="1701"/>
        <w:gridCol w:w="1701"/>
      </w:tblGrid>
      <w:tr w:rsidR="00A53969" w:rsidRPr="00A53969" w14:paraId="6624E2DC" w14:textId="77777777" w:rsidTr="00607E21">
        <w:trPr>
          <w:trHeight w:val="541"/>
        </w:trPr>
        <w:tc>
          <w:tcPr>
            <w:tcW w:w="993" w:type="dxa"/>
            <w:vMerge w:val="restart"/>
            <w:vAlign w:val="center"/>
          </w:tcPr>
          <w:p w14:paraId="3794BA5F"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 п/п</w:t>
            </w:r>
          </w:p>
        </w:tc>
        <w:tc>
          <w:tcPr>
            <w:tcW w:w="1701" w:type="dxa"/>
            <w:vMerge w:val="restart"/>
            <w:vAlign w:val="center"/>
          </w:tcPr>
          <w:p w14:paraId="5FBE9E4F"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Наименова-ние регулируемой организации</w:t>
            </w:r>
          </w:p>
        </w:tc>
        <w:tc>
          <w:tcPr>
            <w:tcW w:w="1559" w:type="dxa"/>
            <w:vMerge w:val="restart"/>
            <w:vAlign w:val="center"/>
          </w:tcPr>
          <w:p w14:paraId="2ECC27B3"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Категория дома</w:t>
            </w:r>
          </w:p>
        </w:tc>
        <w:tc>
          <w:tcPr>
            <w:tcW w:w="1276" w:type="dxa"/>
            <w:vMerge w:val="restart"/>
            <w:vAlign w:val="center"/>
          </w:tcPr>
          <w:p w14:paraId="691BC030"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Норматив потребле-ния</w:t>
            </w:r>
          </w:p>
        </w:tc>
        <w:tc>
          <w:tcPr>
            <w:tcW w:w="1276" w:type="dxa"/>
            <w:vMerge w:val="restart"/>
            <w:vAlign w:val="center"/>
          </w:tcPr>
          <w:p w14:paraId="68A8DA2F"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Единицы измере-ния</w:t>
            </w:r>
          </w:p>
        </w:tc>
        <w:tc>
          <w:tcPr>
            <w:tcW w:w="3402" w:type="dxa"/>
            <w:gridSpan w:val="2"/>
            <w:vAlign w:val="center"/>
          </w:tcPr>
          <w:p w14:paraId="30C73ABB" w14:textId="77777777" w:rsidR="00A53969" w:rsidRPr="00A53969" w:rsidRDefault="00A53969" w:rsidP="00A53969">
            <w:pPr>
              <w:tabs>
                <w:tab w:val="left" w:pos="1365"/>
              </w:tabs>
              <w:jc w:val="center"/>
              <w:rPr>
                <w:rFonts w:eastAsia="Calibri"/>
                <w:bCs/>
                <w:kern w:val="32"/>
                <w:sz w:val="22"/>
                <w:szCs w:val="22"/>
                <w:lang w:eastAsia="en-US"/>
              </w:rPr>
            </w:pPr>
            <w:r w:rsidRPr="00A53969">
              <w:rPr>
                <w:rFonts w:eastAsia="Calibri"/>
                <w:bCs/>
                <w:kern w:val="32"/>
                <w:sz w:val="22"/>
                <w:szCs w:val="22"/>
                <w:lang w:eastAsia="en-US"/>
              </w:rPr>
              <w:t>Льготные цены (тарифы)</w:t>
            </w:r>
          </w:p>
        </w:tc>
      </w:tr>
      <w:tr w:rsidR="00A53969" w:rsidRPr="00A53969" w14:paraId="6EE5402D" w14:textId="77777777" w:rsidTr="00607E21">
        <w:trPr>
          <w:trHeight w:val="144"/>
        </w:trPr>
        <w:tc>
          <w:tcPr>
            <w:tcW w:w="993" w:type="dxa"/>
            <w:vMerge/>
            <w:vAlign w:val="center"/>
          </w:tcPr>
          <w:p w14:paraId="30200457" w14:textId="77777777" w:rsidR="00A53969" w:rsidRPr="00A53969" w:rsidRDefault="00A53969" w:rsidP="00A53969">
            <w:pPr>
              <w:tabs>
                <w:tab w:val="left" w:pos="1365"/>
              </w:tabs>
              <w:jc w:val="center"/>
              <w:rPr>
                <w:rFonts w:eastAsia="Calibri"/>
                <w:sz w:val="22"/>
                <w:szCs w:val="22"/>
                <w:lang w:eastAsia="en-US"/>
              </w:rPr>
            </w:pPr>
          </w:p>
        </w:tc>
        <w:tc>
          <w:tcPr>
            <w:tcW w:w="1701" w:type="dxa"/>
            <w:vMerge/>
            <w:vAlign w:val="center"/>
          </w:tcPr>
          <w:p w14:paraId="57533F17" w14:textId="77777777" w:rsidR="00A53969" w:rsidRPr="00A53969" w:rsidRDefault="00A53969" w:rsidP="00A53969">
            <w:pPr>
              <w:tabs>
                <w:tab w:val="left" w:pos="1365"/>
              </w:tabs>
              <w:jc w:val="center"/>
              <w:rPr>
                <w:rFonts w:eastAsia="Calibri"/>
                <w:sz w:val="22"/>
                <w:szCs w:val="22"/>
                <w:lang w:eastAsia="en-US"/>
              </w:rPr>
            </w:pPr>
          </w:p>
        </w:tc>
        <w:tc>
          <w:tcPr>
            <w:tcW w:w="1559" w:type="dxa"/>
            <w:vMerge/>
            <w:vAlign w:val="center"/>
          </w:tcPr>
          <w:p w14:paraId="2FA84C1E" w14:textId="77777777" w:rsidR="00A53969" w:rsidRPr="00A53969" w:rsidRDefault="00A53969" w:rsidP="00A53969">
            <w:pPr>
              <w:tabs>
                <w:tab w:val="left" w:pos="1365"/>
              </w:tabs>
              <w:jc w:val="center"/>
              <w:rPr>
                <w:rFonts w:eastAsia="Calibri"/>
                <w:sz w:val="22"/>
                <w:szCs w:val="22"/>
                <w:lang w:eastAsia="en-US"/>
              </w:rPr>
            </w:pPr>
          </w:p>
        </w:tc>
        <w:tc>
          <w:tcPr>
            <w:tcW w:w="1276" w:type="dxa"/>
            <w:vMerge/>
            <w:vAlign w:val="center"/>
          </w:tcPr>
          <w:p w14:paraId="667CF0EA" w14:textId="77777777" w:rsidR="00A53969" w:rsidRPr="00A53969" w:rsidRDefault="00A53969" w:rsidP="00A53969">
            <w:pPr>
              <w:tabs>
                <w:tab w:val="left" w:pos="1365"/>
              </w:tabs>
              <w:jc w:val="center"/>
              <w:rPr>
                <w:rFonts w:eastAsia="Calibri"/>
                <w:sz w:val="22"/>
                <w:szCs w:val="22"/>
                <w:lang w:eastAsia="en-US"/>
              </w:rPr>
            </w:pPr>
          </w:p>
        </w:tc>
        <w:tc>
          <w:tcPr>
            <w:tcW w:w="1276" w:type="dxa"/>
            <w:vMerge/>
            <w:vAlign w:val="center"/>
          </w:tcPr>
          <w:p w14:paraId="62332EED" w14:textId="77777777" w:rsidR="00A53969" w:rsidRPr="00A53969" w:rsidRDefault="00A53969" w:rsidP="00A53969">
            <w:pPr>
              <w:tabs>
                <w:tab w:val="left" w:pos="1365"/>
              </w:tabs>
              <w:jc w:val="center"/>
              <w:rPr>
                <w:rFonts w:eastAsia="Calibri"/>
                <w:sz w:val="22"/>
                <w:szCs w:val="22"/>
                <w:lang w:eastAsia="en-US"/>
              </w:rPr>
            </w:pPr>
          </w:p>
        </w:tc>
        <w:tc>
          <w:tcPr>
            <w:tcW w:w="1701" w:type="dxa"/>
            <w:vAlign w:val="center"/>
          </w:tcPr>
          <w:p w14:paraId="609C25D8"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с 01.01.2024                  по 30.06.2024</w:t>
            </w:r>
          </w:p>
        </w:tc>
        <w:tc>
          <w:tcPr>
            <w:tcW w:w="1701" w:type="dxa"/>
          </w:tcPr>
          <w:p w14:paraId="6164B0F3"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с 01.07.2024           по 31.12.2024</w:t>
            </w:r>
          </w:p>
        </w:tc>
      </w:tr>
      <w:tr w:rsidR="00A53969" w:rsidRPr="00A53969" w14:paraId="55358471" w14:textId="77777777" w:rsidTr="00607E21">
        <w:trPr>
          <w:trHeight w:val="270"/>
        </w:trPr>
        <w:tc>
          <w:tcPr>
            <w:tcW w:w="993" w:type="dxa"/>
            <w:vAlign w:val="center"/>
          </w:tcPr>
          <w:p w14:paraId="6BDBFFBF"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w:t>
            </w:r>
          </w:p>
        </w:tc>
        <w:tc>
          <w:tcPr>
            <w:tcW w:w="1701" w:type="dxa"/>
            <w:vAlign w:val="center"/>
          </w:tcPr>
          <w:p w14:paraId="71EF36E6"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2</w:t>
            </w:r>
          </w:p>
        </w:tc>
        <w:tc>
          <w:tcPr>
            <w:tcW w:w="1559" w:type="dxa"/>
            <w:vAlign w:val="center"/>
          </w:tcPr>
          <w:p w14:paraId="011A00C8"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3</w:t>
            </w:r>
          </w:p>
        </w:tc>
        <w:tc>
          <w:tcPr>
            <w:tcW w:w="1276" w:type="dxa"/>
            <w:vAlign w:val="center"/>
          </w:tcPr>
          <w:p w14:paraId="5D9CA96F"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4</w:t>
            </w:r>
          </w:p>
        </w:tc>
        <w:tc>
          <w:tcPr>
            <w:tcW w:w="1276" w:type="dxa"/>
            <w:vAlign w:val="center"/>
          </w:tcPr>
          <w:p w14:paraId="5E1CEAAE"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5</w:t>
            </w:r>
          </w:p>
        </w:tc>
        <w:tc>
          <w:tcPr>
            <w:tcW w:w="1701" w:type="dxa"/>
            <w:vAlign w:val="center"/>
          </w:tcPr>
          <w:p w14:paraId="1663F4F9"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6</w:t>
            </w:r>
          </w:p>
        </w:tc>
        <w:tc>
          <w:tcPr>
            <w:tcW w:w="1701" w:type="dxa"/>
          </w:tcPr>
          <w:p w14:paraId="13B9AD2E"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7</w:t>
            </w:r>
          </w:p>
        </w:tc>
      </w:tr>
      <w:tr w:rsidR="00A53969" w:rsidRPr="00A53969" w14:paraId="48DB2976" w14:textId="77777777" w:rsidTr="00607E21">
        <w:trPr>
          <w:trHeight w:val="315"/>
        </w:trPr>
        <w:tc>
          <w:tcPr>
            <w:tcW w:w="10207" w:type="dxa"/>
            <w:gridSpan w:val="7"/>
            <w:vAlign w:val="center"/>
          </w:tcPr>
          <w:p w14:paraId="0126CEE0" w14:textId="77777777" w:rsidR="00A53969" w:rsidRPr="00A53969" w:rsidRDefault="00A53969" w:rsidP="00A53969">
            <w:pPr>
              <w:numPr>
                <w:ilvl w:val="0"/>
                <w:numId w:val="8"/>
              </w:numPr>
              <w:tabs>
                <w:tab w:val="left" w:pos="1365"/>
              </w:tabs>
              <w:ind w:left="0" w:firstLine="889"/>
              <w:contextualSpacing/>
              <w:jc w:val="center"/>
              <w:rPr>
                <w:bCs/>
              </w:rPr>
            </w:pPr>
            <w:r w:rsidRPr="00A53969">
              <w:rPr>
                <w:bCs/>
              </w:rPr>
              <w:t>Т</w:t>
            </w:r>
            <w:r w:rsidRPr="00A53969">
              <w:rPr>
                <w:bCs/>
                <w:kern w:val="32"/>
                <w:lang w:eastAsia="en-US"/>
              </w:rPr>
              <w:t>епловая энергия (мощность)</w:t>
            </w:r>
          </w:p>
        </w:tc>
      </w:tr>
      <w:tr w:rsidR="00A53969" w:rsidRPr="00A53969" w14:paraId="16F8482F" w14:textId="77777777" w:rsidTr="00607E21">
        <w:trPr>
          <w:trHeight w:val="556"/>
        </w:trPr>
        <w:tc>
          <w:tcPr>
            <w:tcW w:w="10207" w:type="dxa"/>
            <w:gridSpan w:val="7"/>
            <w:vAlign w:val="center"/>
          </w:tcPr>
          <w:p w14:paraId="1AD275A7" w14:textId="77777777" w:rsidR="00A53969" w:rsidRPr="00A53969" w:rsidRDefault="00A53969" w:rsidP="00A53969">
            <w:pPr>
              <w:numPr>
                <w:ilvl w:val="1"/>
                <w:numId w:val="8"/>
              </w:numPr>
              <w:tabs>
                <w:tab w:val="left" w:pos="0"/>
              </w:tabs>
              <w:ind w:left="0" w:firstLine="889"/>
              <w:contextualSpacing/>
              <w:jc w:val="center"/>
              <w:rPr>
                <w:bCs/>
              </w:rPr>
            </w:pPr>
            <w:r w:rsidRPr="00A53969">
              <w:rPr>
                <w:bCs/>
              </w:rPr>
              <w:t>Реализуемая в пределах норматива потребления**</w:t>
            </w:r>
            <w:r w:rsidRPr="00A53969">
              <w:rPr>
                <w:lang w:eastAsia="en-US"/>
              </w:rPr>
              <w:t xml:space="preserve"> и стандарта нормативной                                               площади жилого помещения</w:t>
            </w:r>
            <w:r w:rsidRPr="00A53969">
              <w:rPr>
                <w:bCs/>
              </w:rPr>
              <w:t>***</w:t>
            </w:r>
          </w:p>
        </w:tc>
      </w:tr>
      <w:tr w:rsidR="00A53969" w:rsidRPr="00A53969" w14:paraId="7C9E5E74" w14:textId="77777777" w:rsidTr="00607E21">
        <w:trPr>
          <w:trHeight w:val="810"/>
        </w:trPr>
        <w:tc>
          <w:tcPr>
            <w:tcW w:w="993" w:type="dxa"/>
            <w:vAlign w:val="center"/>
          </w:tcPr>
          <w:p w14:paraId="4DF5F59C" w14:textId="77777777" w:rsidR="00A53969" w:rsidRPr="00A53969" w:rsidRDefault="00A53969" w:rsidP="00A53969">
            <w:pPr>
              <w:tabs>
                <w:tab w:val="left" w:pos="1365"/>
              </w:tabs>
              <w:jc w:val="center"/>
              <w:rPr>
                <w:rFonts w:eastAsia="Calibri"/>
                <w:bCs/>
                <w:sz w:val="22"/>
                <w:szCs w:val="22"/>
              </w:rPr>
            </w:pPr>
            <w:r w:rsidRPr="00A53969">
              <w:rPr>
                <w:rFonts w:eastAsia="Calibri"/>
                <w:sz w:val="22"/>
                <w:szCs w:val="22"/>
                <w:lang w:eastAsia="en-US"/>
              </w:rPr>
              <w:t>1.1.1.</w:t>
            </w:r>
          </w:p>
        </w:tc>
        <w:tc>
          <w:tcPr>
            <w:tcW w:w="1701" w:type="dxa"/>
            <w:vAlign w:val="center"/>
          </w:tcPr>
          <w:p w14:paraId="6FDC46E6" w14:textId="77777777" w:rsidR="00A53969" w:rsidRPr="00A53969" w:rsidRDefault="00A53969" w:rsidP="00A53969">
            <w:pPr>
              <w:tabs>
                <w:tab w:val="left" w:pos="1365"/>
              </w:tabs>
              <w:rPr>
                <w:rFonts w:eastAsia="Calibri"/>
                <w:bCs/>
                <w:sz w:val="22"/>
                <w:szCs w:val="22"/>
              </w:rPr>
            </w:pPr>
            <w:r w:rsidRPr="00A53969">
              <w:rPr>
                <w:rFonts w:eastAsia="Calibri"/>
                <w:bCs/>
                <w:sz w:val="22"/>
                <w:szCs w:val="22"/>
              </w:rPr>
              <w:t>МКП «Тепло»,</w:t>
            </w:r>
          </w:p>
          <w:p w14:paraId="7098CE9A" w14:textId="77777777" w:rsidR="00A53969" w:rsidRPr="00A53969" w:rsidRDefault="00A53969" w:rsidP="00A53969">
            <w:pPr>
              <w:tabs>
                <w:tab w:val="left" w:pos="1365"/>
              </w:tabs>
              <w:rPr>
                <w:rFonts w:eastAsia="Calibri"/>
                <w:bCs/>
                <w:sz w:val="22"/>
                <w:szCs w:val="22"/>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2835" w:type="dxa"/>
            <w:gridSpan w:val="2"/>
            <w:vAlign w:val="center"/>
          </w:tcPr>
          <w:p w14:paraId="313ADD43" w14:textId="77777777" w:rsidR="00A53969" w:rsidRPr="00A53969" w:rsidRDefault="00A53969" w:rsidP="00A53969">
            <w:pPr>
              <w:tabs>
                <w:tab w:val="left" w:pos="1365"/>
              </w:tabs>
              <w:jc w:val="center"/>
              <w:rPr>
                <w:rFonts w:eastAsia="Calibri"/>
                <w:bCs/>
                <w:sz w:val="22"/>
                <w:szCs w:val="22"/>
              </w:rPr>
            </w:pPr>
            <w:r w:rsidRPr="00A53969">
              <w:rPr>
                <w:rFonts w:eastAsia="Calibri"/>
                <w:bCs/>
                <w:sz w:val="22"/>
                <w:szCs w:val="22"/>
              </w:rPr>
              <w:t>при наличии приборов учета</w:t>
            </w:r>
          </w:p>
        </w:tc>
        <w:tc>
          <w:tcPr>
            <w:tcW w:w="1276" w:type="dxa"/>
            <w:vAlign w:val="center"/>
          </w:tcPr>
          <w:p w14:paraId="3A471BC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55022D63" w14:textId="77777777" w:rsidR="00A53969" w:rsidRPr="00A53969" w:rsidRDefault="00A53969" w:rsidP="00A53969">
            <w:pPr>
              <w:tabs>
                <w:tab w:val="left" w:pos="1365"/>
              </w:tabs>
              <w:ind w:left="-58"/>
              <w:contextualSpacing/>
              <w:jc w:val="center"/>
              <w:rPr>
                <w:bCs/>
              </w:rPr>
            </w:pPr>
            <w:r w:rsidRPr="00A53969">
              <w:rPr>
                <w:bCs/>
              </w:rPr>
              <w:t>1037,08</w:t>
            </w:r>
          </w:p>
        </w:tc>
        <w:tc>
          <w:tcPr>
            <w:tcW w:w="1701" w:type="dxa"/>
            <w:vAlign w:val="center"/>
          </w:tcPr>
          <w:p w14:paraId="4F94055B" w14:textId="77777777" w:rsidR="00A53969" w:rsidRPr="00A53969" w:rsidRDefault="00A53969" w:rsidP="00A53969">
            <w:pPr>
              <w:tabs>
                <w:tab w:val="left" w:pos="1365"/>
              </w:tabs>
              <w:ind w:left="-58"/>
              <w:contextualSpacing/>
              <w:jc w:val="center"/>
              <w:rPr>
                <w:bCs/>
              </w:rPr>
            </w:pPr>
            <w:r w:rsidRPr="00A53969">
              <w:rPr>
                <w:bCs/>
              </w:rPr>
              <w:t>1115,90</w:t>
            </w:r>
          </w:p>
        </w:tc>
      </w:tr>
      <w:tr w:rsidR="00A53969" w:rsidRPr="00A53969" w14:paraId="5D05EE5F" w14:textId="77777777" w:rsidTr="00607E21">
        <w:trPr>
          <w:trHeight w:val="395"/>
        </w:trPr>
        <w:tc>
          <w:tcPr>
            <w:tcW w:w="10207" w:type="dxa"/>
            <w:gridSpan w:val="7"/>
            <w:vAlign w:val="center"/>
          </w:tcPr>
          <w:p w14:paraId="629A85A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до 1999 года постройки</w:t>
            </w:r>
          </w:p>
        </w:tc>
      </w:tr>
      <w:tr w:rsidR="00A53969" w:rsidRPr="00A53969" w14:paraId="00ECA798" w14:textId="77777777" w:rsidTr="00607E21">
        <w:trPr>
          <w:trHeight w:val="1112"/>
        </w:trPr>
        <w:tc>
          <w:tcPr>
            <w:tcW w:w="993" w:type="dxa"/>
            <w:vAlign w:val="center"/>
          </w:tcPr>
          <w:p w14:paraId="47968DC6"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1.1.2.</w:t>
            </w:r>
          </w:p>
        </w:tc>
        <w:tc>
          <w:tcPr>
            <w:tcW w:w="1701" w:type="dxa"/>
            <w:vMerge w:val="restart"/>
            <w:vAlign w:val="center"/>
          </w:tcPr>
          <w:p w14:paraId="75C9C7E8" w14:textId="77777777" w:rsidR="00A53969" w:rsidRPr="00A53969" w:rsidRDefault="00A53969" w:rsidP="00A53969">
            <w:pPr>
              <w:tabs>
                <w:tab w:val="left" w:pos="1365"/>
              </w:tabs>
              <w:rPr>
                <w:rFonts w:eastAsia="Calibri"/>
                <w:bCs/>
                <w:sz w:val="22"/>
                <w:szCs w:val="22"/>
              </w:rPr>
            </w:pPr>
            <w:r w:rsidRPr="00A53969">
              <w:rPr>
                <w:rFonts w:eastAsia="Calibri"/>
                <w:bCs/>
                <w:sz w:val="22"/>
                <w:szCs w:val="22"/>
              </w:rPr>
              <w:t>МКП «Тепло»,</w:t>
            </w:r>
          </w:p>
          <w:p w14:paraId="59070D76"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1559" w:type="dxa"/>
            <w:vAlign w:val="center"/>
          </w:tcPr>
          <w:p w14:paraId="7E9C3D35" w14:textId="77777777" w:rsidR="00A53969" w:rsidRPr="00A53969" w:rsidRDefault="00A53969" w:rsidP="00A53969">
            <w:pPr>
              <w:tabs>
                <w:tab w:val="left" w:pos="1365"/>
              </w:tabs>
              <w:rPr>
                <w:rFonts w:eastAsia="Calibri"/>
                <w:sz w:val="22"/>
                <w:szCs w:val="22"/>
                <w:lang w:eastAsia="en-US"/>
              </w:rPr>
            </w:pPr>
            <w:r w:rsidRPr="00A53969">
              <w:rPr>
                <w:rFonts w:eastAsia="Calibri"/>
                <w:color w:val="000000"/>
                <w:sz w:val="22"/>
                <w:szCs w:val="22"/>
              </w:rPr>
              <w:t xml:space="preserve">1- этажные многоквар-тирные и жилые дома </w:t>
            </w:r>
          </w:p>
        </w:tc>
        <w:tc>
          <w:tcPr>
            <w:tcW w:w="1276" w:type="dxa"/>
            <w:vAlign w:val="center"/>
          </w:tcPr>
          <w:p w14:paraId="4AE5162F" w14:textId="77777777" w:rsidR="00A53969" w:rsidRPr="00A53969" w:rsidRDefault="00A53969" w:rsidP="00A53969">
            <w:pPr>
              <w:tabs>
                <w:tab w:val="left" w:pos="1365"/>
              </w:tabs>
              <w:jc w:val="center"/>
              <w:rPr>
                <w:rFonts w:eastAsia="Calibri"/>
                <w:sz w:val="22"/>
                <w:szCs w:val="22"/>
                <w:lang w:eastAsia="en-US"/>
              </w:rPr>
            </w:pPr>
            <w:r w:rsidRPr="00A53969">
              <w:rPr>
                <w:rFonts w:eastAsia="Calibri"/>
                <w:color w:val="000000"/>
                <w:sz w:val="22"/>
                <w:szCs w:val="22"/>
              </w:rPr>
              <w:t>0,0362 Гкал/м</w:t>
            </w:r>
            <w:r w:rsidRPr="00A53969">
              <w:rPr>
                <w:rFonts w:eastAsia="Calibri"/>
                <w:color w:val="000000"/>
                <w:sz w:val="22"/>
                <w:szCs w:val="22"/>
                <w:vertAlign w:val="superscript"/>
              </w:rPr>
              <w:t>2</w:t>
            </w:r>
          </w:p>
        </w:tc>
        <w:tc>
          <w:tcPr>
            <w:tcW w:w="1276" w:type="dxa"/>
            <w:vAlign w:val="center"/>
          </w:tcPr>
          <w:p w14:paraId="5190F3B2" w14:textId="77777777" w:rsidR="00A53969" w:rsidRPr="00A53969" w:rsidRDefault="00A53969" w:rsidP="00A53969">
            <w:pPr>
              <w:tabs>
                <w:tab w:val="left" w:pos="1365"/>
              </w:tabs>
              <w:jc w:val="center"/>
              <w:rPr>
                <w:rFonts w:eastAsia="Calibri"/>
                <w:sz w:val="22"/>
                <w:szCs w:val="22"/>
                <w:lang w:eastAsia="en-US"/>
              </w:rPr>
            </w:pPr>
            <w:r w:rsidRPr="00A53969">
              <w:rPr>
                <w:rFonts w:eastAsia="Calibri"/>
                <w:color w:val="000000"/>
                <w:sz w:val="22"/>
                <w:szCs w:val="22"/>
              </w:rPr>
              <w:t xml:space="preserve">руб./Гкал </w:t>
            </w:r>
          </w:p>
        </w:tc>
        <w:tc>
          <w:tcPr>
            <w:tcW w:w="1701" w:type="dxa"/>
            <w:vAlign w:val="center"/>
          </w:tcPr>
          <w:p w14:paraId="40E1DFB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716,22</w:t>
            </w:r>
          </w:p>
        </w:tc>
        <w:tc>
          <w:tcPr>
            <w:tcW w:w="1701" w:type="dxa"/>
            <w:vAlign w:val="center"/>
          </w:tcPr>
          <w:p w14:paraId="3450201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770,65</w:t>
            </w:r>
          </w:p>
        </w:tc>
      </w:tr>
      <w:tr w:rsidR="00A53969" w:rsidRPr="00A53969" w14:paraId="225FBD7B" w14:textId="77777777" w:rsidTr="00607E21">
        <w:trPr>
          <w:trHeight w:val="1097"/>
        </w:trPr>
        <w:tc>
          <w:tcPr>
            <w:tcW w:w="993" w:type="dxa"/>
            <w:vAlign w:val="center"/>
          </w:tcPr>
          <w:p w14:paraId="11E62865"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1.1.3.</w:t>
            </w:r>
          </w:p>
        </w:tc>
        <w:tc>
          <w:tcPr>
            <w:tcW w:w="1701" w:type="dxa"/>
            <w:vMerge/>
            <w:vAlign w:val="center"/>
          </w:tcPr>
          <w:p w14:paraId="45A86AAE"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69117F32" w14:textId="77777777" w:rsidR="00A53969" w:rsidRPr="00A53969" w:rsidRDefault="00A53969" w:rsidP="00A53969">
            <w:pPr>
              <w:tabs>
                <w:tab w:val="left" w:pos="1365"/>
              </w:tabs>
              <w:rPr>
                <w:rFonts w:eastAsia="Calibri"/>
                <w:sz w:val="22"/>
                <w:szCs w:val="22"/>
                <w:lang w:eastAsia="en-US"/>
              </w:rPr>
            </w:pPr>
            <w:r w:rsidRPr="00A53969">
              <w:rPr>
                <w:rFonts w:eastAsia="Calibri"/>
                <w:color w:val="000000"/>
                <w:sz w:val="22"/>
                <w:szCs w:val="22"/>
              </w:rPr>
              <w:t xml:space="preserve">2 -этажные многоквар-тирные и жилые дома </w:t>
            </w:r>
          </w:p>
        </w:tc>
        <w:tc>
          <w:tcPr>
            <w:tcW w:w="1276" w:type="dxa"/>
            <w:vAlign w:val="center"/>
          </w:tcPr>
          <w:p w14:paraId="5F498B90" w14:textId="77777777" w:rsidR="00A53969" w:rsidRPr="00A53969" w:rsidRDefault="00A53969" w:rsidP="00A53969">
            <w:pPr>
              <w:tabs>
                <w:tab w:val="left" w:pos="1365"/>
              </w:tabs>
              <w:jc w:val="center"/>
              <w:rPr>
                <w:rFonts w:eastAsia="Calibri"/>
                <w:sz w:val="22"/>
                <w:szCs w:val="22"/>
                <w:lang w:eastAsia="en-US"/>
              </w:rPr>
            </w:pPr>
            <w:r w:rsidRPr="00A53969">
              <w:rPr>
                <w:rFonts w:eastAsia="Calibri"/>
                <w:color w:val="000000"/>
                <w:sz w:val="22"/>
                <w:szCs w:val="22"/>
              </w:rPr>
              <w:t>0,0369  Гкал/м</w:t>
            </w:r>
            <w:r w:rsidRPr="00A53969">
              <w:rPr>
                <w:rFonts w:eastAsia="Calibri"/>
                <w:color w:val="000000"/>
                <w:sz w:val="22"/>
                <w:szCs w:val="22"/>
                <w:vertAlign w:val="superscript"/>
              </w:rPr>
              <w:t>2</w:t>
            </w:r>
          </w:p>
        </w:tc>
        <w:tc>
          <w:tcPr>
            <w:tcW w:w="1276" w:type="dxa"/>
            <w:vAlign w:val="center"/>
          </w:tcPr>
          <w:p w14:paraId="237BEA75" w14:textId="77777777" w:rsidR="00A53969" w:rsidRPr="00A53969" w:rsidRDefault="00A53969" w:rsidP="00A53969">
            <w:pPr>
              <w:tabs>
                <w:tab w:val="left" w:pos="1365"/>
              </w:tabs>
              <w:jc w:val="center"/>
              <w:rPr>
                <w:rFonts w:eastAsia="Calibri"/>
                <w:color w:val="000000"/>
                <w:sz w:val="22"/>
                <w:szCs w:val="22"/>
              </w:rPr>
            </w:pPr>
          </w:p>
          <w:p w14:paraId="63DE477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6169A76E" w14:textId="77777777" w:rsidR="00A53969" w:rsidRPr="00A53969" w:rsidRDefault="00A53969" w:rsidP="00A53969">
            <w:pPr>
              <w:tabs>
                <w:tab w:val="left" w:pos="1365"/>
              </w:tabs>
              <w:jc w:val="center"/>
              <w:rPr>
                <w:rFonts w:eastAsia="Calibri"/>
                <w:sz w:val="22"/>
                <w:szCs w:val="22"/>
                <w:lang w:eastAsia="en-US"/>
              </w:rPr>
            </w:pPr>
          </w:p>
        </w:tc>
        <w:tc>
          <w:tcPr>
            <w:tcW w:w="1701" w:type="dxa"/>
            <w:vAlign w:val="center"/>
          </w:tcPr>
          <w:p w14:paraId="2D490E10" w14:textId="77777777" w:rsidR="00A53969" w:rsidRPr="00A53969" w:rsidRDefault="00A53969" w:rsidP="00A53969">
            <w:pPr>
              <w:tabs>
                <w:tab w:val="left" w:pos="1365"/>
              </w:tabs>
              <w:jc w:val="center"/>
              <w:rPr>
                <w:rFonts w:eastAsia="Calibri"/>
                <w:sz w:val="22"/>
                <w:szCs w:val="22"/>
                <w:lang w:eastAsia="en-US"/>
              </w:rPr>
            </w:pPr>
            <w:r w:rsidRPr="00A53969">
              <w:rPr>
                <w:rFonts w:eastAsia="Calibri"/>
                <w:color w:val="000000"/>
                <w:sz w:val="22"/>
                <w:szCs w:val="22"/>
              </w:rPr>
              <w:t>702,63</w:t>
            </w:r>
          </w:p>
        </w:tc>
        <w:tc>
          <w:tcPr>
            <w:tcW w:w="1701" w:type="dxa"/>
            <w:vAlign w:val="center"/>
          </w:tcPr>
          <w:p w14:paraId="66AD5340"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756,03</w:t>
            </w:r>
          </w:p>
        </w:tc>
      </w:tr>
      <w:tr w:rsidR="00A53969" w:rsidRPr="00A53969" w14:paraId="57C8B101" w14:textId="77777777" w:rsidTr="00607E21">
        <w:trPr>
          <w:trHeight w:val="1097"/>
        </w:trPr>
        <w:tc>
          <w:tcPr>
            <w:tcW w:w="993" w:type="dxa"/>
            <w:vAlign w:val="center"/>
          </w:tcPr>
          <w:p w14:paraId="4DF4DB7E"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1.1.4.</w:t>
            </w:r>
          </w:p>
        </w:tc>
        <w:tc>
          <w:tcPr>
            <w:tcW w:w="1701" w:type="dxa"/>
            <w:vMerge/>
            <w:vAlign w:val="center"/>
          </w:tcPr>
          <w:p w14:paraId="45955960"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0D92813C" w14:textId="77777777" w:rsidR="00A53969" w:rsidRPr="00A53969" w:rsidRDefault="00A53969" w:rsidP="00A53969">
            <w:pPr>
              <w:tabs>
                <w:tab w:val="left" w:pos="1365"/>
              </w:tabs>
              <w:rPr>
                <w:rFonts w:eastAsia="Calibri"/>
                <w:sz w:val="22"/>
                <w:szCs w:val="22"/>
                <w:lang w:eastAsia="en-US"/>
              </w:rPr>
            </w:pPr>
            <w:r w:rsidRPr="00A53969">
              <w:rPr>
                <w:rFonts w:eastAsia="Calibri"/>
                <w:color w:val="000000"/>
                <w:sz w:val="22"/>
                <w:szCs w:val="22"/>
              </w:rPr>
              <w:t>3-4- этажные многоквар-тирные и жилые домов</w:t>
            </w:r>
          </w:p>
        </w:tc>
        <w:tc>
          <w:tcPr>
            <w:tcW w:w="1276" w:type="dxa"/>
            <w:vAlign w:val="center"/>
          </w:tcPr>
          <w:p w14:paraId="4874879B" w14:textId="77777777" w:rsidR="00A53969" w:rsidRPr="00A53969" w:rsidRDefault="00A53969" w:rsidP="00A53969">
            <w:pPr>
              <w:tabs>
                <w:tab w:val="left" w:pos="1365"/>
              </w:tabs>
              <w:jc w:val="center"/>
              <w:rPr>
                <w:rFonts w:eastAsia="Calibri"/>
                <w:sz w:val="22"/>
                <w:szCs w:val="22"/>
                <w:lang w:eastAsia="en-US"/>
              </w:rPr>
            </w:pPr>
            <w:r w:rsidRPr="00A53969">
              <w:rPr>
                <w:rFonts w:eastAsia="Calibri"/>
                <w:color w:val="000000"/>
                <w:sz w:val="22"/>
                <w:szCs w:val="22"/>
              </w:rPr>
              <w:t>0,024 Гкал/м</w:t>
            </w:r>
            <w:r w:rsidRPr="00A53969">
              <w:rPr>
                <w:rFonts w:eastAsia="Calibri"/>
                <w:color w:val="000000"/>
                <w:sz w:val="22"/>
                <w:szCs w:val="22"/>
                <w:vertAlign w:val="superscript"/>
              </w:rPr>
              <w:t>2</w:t>
            </w:r>
          </w:p>
        </w:tc>
        <w:tc>
          <w:tcPr>
            <w:tcW w:w="1276" w:type="dxa"/>
            <w:vAlign w:val="center"/>
          </w:tcPr>
          <w:p w14:paraId="3983109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руб./Гкал</w:t>
            </w:r>
          </w:p>
          <w:p w14:paraId="74211F90" w14:textId="77777777" w:rsidR="00A53969" w:rsidRPr="00A53969" w:rsidRDefault="00A53969" w:rsidP="00A53969">
            <w:pPr>
              <w:tabs>
                <w:tab w:val="left" w:pos="1365"/>
              </w:tabs>
              <w:jc w:val="center"/>
              <w:rPr>
                <w:rFonts w:eastAsia="Calibri"/>
                <w:sz w:val="22"/>
                <w:szCs w:val="22"/>
                <w:lang w:eastAsia="en-US"/>
              </w:rPr>
            </w:pPr>
          </w:p>
        </w:tc>
        <w:tc>
          <w:tcPr>
            <w:tcW w:w="1701" w:type="dxa"/>
            <w:vAlign w:val="center"/>
          </w:tcPr>
          <w:p w14:paraId="35C4D0EC" w14:textId="77777777" w:rsidR="00A53969" w:rsidRPr="00A53969" w:rsidRDefault="00A53969" w:rsidP="00A53969">
            <w:pPr>
              <w:tabs>
                <w:tab w:val="left" w:pos="1365"/>
              </w:tabs>
              <w:jc w:val="center"/>
              <w:rPr>
                <w:rFonts w:eastAsia="Calibri"/>
                <w:sz w:val="22"/>
                <w:szCs w:val="22"/>
                <w:lang w:eastAsia="en-US"/>
              </w:rPr>
            </w:pPr>
            <w:r w:rsidRPr="00A53969">
              <w:rPr>
                <w:rFonts w:eastAsia="Calibri"/>
                <w:color w:val="000000"/>
                <w:sz w:val="22"/>
                <w:szCs w:val="22"/>
              </w:rPr>
              <w:t>1080,30</w:t>
            </w:r>
          </w:p>
        </w:tc>
        <w:tc>
          <w:tcPr>
            <w:tcW w:w="1701" w:type="dxa"/>
            <w:vAlign w:val="center"/>
          </w:tcPr>
          <w:p w14:paraId="5A8FC014"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1162,40</w:t>
            </w:r>
          </w:p>
        </w:tc>
      </w:tr>
      <w:tr w:rsidR="00A53969" w:rsidRPr="00A53969" w14:paraId="43923AB8" w14:textId="77777777" w:rsidTr="00607E21">
        <w:trPr>
          <w:trHeight w:val="1248"/>
        </w:trPr>
        <w:tc>
          <w:tcPr>
            <w:tcW w:w="993" w:type="dxa"/>
            <w:vAlign w:val="center"/>
          </w:tcPr>
          <w:p w14:paraId="493B693A"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1.1.5.</w:t>
            </w:r>
          </w:p>
        </w:tc>
        <w:tc>
          <w:tcPr>
            <w:tcW w:w="1701" w:type="dxa"/>
            <w:vMerge/>
            <w:vAlign w:val="center"/>
          </w:tcPr>
          <w:p w14:paraId="0740A533"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560E41CF" w14:textId="77777777" w:rsidR="00A53969" w:rsidRPr="00A53969" w:rsidRDefault="00A53969" w:rsidP="00A53969">
            <w:pPr>
              <w:tabs>
                <w:tab w:val="left" w:pos="1365"/>
              </w:tabs>
              <w:rPr>
                <w:rFonts w:eastAsia="Calibri"/>
                <w:sz w:val="22"/>
                <w:szCs w:val="22"/>
                <w:lang w:eastAsia="en-US"/>
              </w:rPr>
            </w:pPr>
            <w:r w:rsidRPr="00A53969">
              <w:rPr>
                <w:rFonts w:eastAsia="Calibri"/>
                <w:color w:val="000000"/>
                <w:sz w:val="22"/>
                <w:szCs w:val="22"/>
              </w:rPr>
              <w:t xml:space="preserve">5-9- этажные многоквар-тирные и жилые дома </w:t>
            </w:r>
          </w:p>
        </w:tc>
        <w:tc>
          <w:tcPr>
            <w:tcW w:w="1276" w:type="dxa"/>
            <w:vAlign w:val="center"/>
          </w:tcPr>
          <w:p w14:paraId="7BFF8972" w14:textId="77777777" w:rsidR="00A53969" w:rsidRPr="00A53969" w:rsidRDefault="00A53969" w:rsidP="00A53969">
            <w:pPr>
              <w:tabs>
                <w:tab w:val="left" w:pos="1365"/>
              </w:tabs>
              <w:jc w:val="center"/>
              <w:rPr>
                <w:rFonts w:eastAsia="Calibri"/>
                <w:sz w:val="22"/>
                <w:szCs w:val="22"/>
                <w:lang w:eastAsia="en-US"/>
              </w:rPr>
            </w:pPr>
            <w:r w:rsidRPr="00A53969">
              <w:rPr>
                <w:rFonts w:eastAsia="Calibri"/>
                <w:color w:val="000000"/>
                <w:sz w:val="22"/>
                <w:szCs w:val="22"/>
              </w:rPr>
              <w:t>0,0204  Гкал/м</w:t>
            </w:r>
            <w:r w:rsidRPr="00A53969">
              <w:rPr>
                <w:rFonts w:eastAsia="Calibri"/>
                <w:color w:val="000000"/>
                <w:sz w:val="22"/>
                <w:szCs w:val="22"/>
                <w:vertAlign w:val="superscript"/>
              </w:rPr>
              <w:t>2</w:t>
            </w:r>
          </w:p>
        </w:tc>
        <w:tc>
          <w:tcPr>
            <w:tcW w:w="1276" w:type="dxa"/>
            <w:vAlign w:val="center"/>
          </w:tcPr>
          <w:p w14:paraId="1548E62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28B25D3B" w14:textId="77777777" w:rsidR="00A53969" w:rsidRPr="00A53969" w:rsidRDefault="00A53969" w:rsidP="00A53969">
            <w:pPr>
              <w:tabs>
                <w:tab w:val="left" w:pos="1365"/>
              </w:tabs>
              <w:jc w:val="center"/>
              <w:rPr>
                <w:rFonts w:eastAsia="Calibri"/>
                <w:sz w:val="22"/>
                <w:szCs w:val="22"/>
                <w:lang w:eastAsia="en-US"/>
              </w:rPr>
            </w:pPr>
          </w:p>
        </w:tc>
        <w:tc>
          <w:tcPr>
            <w:tcW w:w="1701" w:type="dxa"/>
            <w:vAlign w:val="center"/>
          </w:tcPr>
          <w:p w14:paraId="5DAF6BF6" w14:textId="77777777" w:rsidR="00A53969" w:rsidRPr="00A53969" w:rsidRDefault="00A53969" w:rsidP="00A53969">
            <w:pPr>
              <w:tabs>
                <w:tab w:val="left" w:pos="1365"/>
              </w:tabs>
              <w:jc w:val="center"/>
              <w:rPr>
                <w:rFonts w:eastAsia="Calibri"/>
                <w:sz w:val="22"/>
                <w:szCs w:val="22"/>
                <w:lang w:eastAsia="en-US"/>
              </w:rPr>
            </w:pPr>
            <w:r w:rsidRPr="00A53969">
              <w:rPr>
                <w:rFonts w:eastAsia="Calibri"/>
                <w:color w:val="000000"/>
                <w:sz w:val="22"/>
                <w:szCs w:val="22"/>
              </w:rPr>
              <w:t>1270,93</w:t>
            </w:r>
          </w:p>
        </w:tc>
        <w:tc>
          <w:tcPr>
            <w:tcW w:w="1701" w:type="dxa"/>
            <w:vAlign w:val="center"/>
          </w:tcPr>
          <w:p w14:paraId="2DCD99C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1367,53</w:t>
            </w:r>
          </w:p>
        </w:tc>
      </w:tr>
      <w:tr w:rsidR="00A53969" w:rsidRPr="00A53969" w14:paraId="40889C5E" w14:textId="77777777" w:rsidTr="00607E21">
        <w:trPr>
          <w:trHeight w:val="667"/>
        </w:trPr>
        <w:tc>
          <w:tcPr>
            <w:tcW w:w="10207" w:type="dxa"/>
            <w:gridSpan w:val="7"/>
            <w:vAlign w:val="center"/>
          </w:tcPr>
          <w:p w14:paraId="5BE3783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после 1999 года постройки</w:t>
            </w:r>
          </w:p>
        </w:tc>
      </w:tr>
      <w:tr w:rsidR="00A53969" w:rsidRPr="00A53969" w14:paraId="0F175E70" w14:textId="77777777" w:rsidTr="00A53969">
        <w:trPr>
          <w:trHeight w:val="714"/>
        </w:trPr>
        <w:tc>
          <w:tcPr>
            <w:tcW w:w="993" w:type="dxa"/>
            <w:vAlign w:val="center"/>
          </w:tcPr>
          <w:p w14:paraId="53E3A4AE"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1.1.6.</w:t>
            </w:r>
          </w:p>
        </w:tc>
        <w:tc>
          <w:tcPr>
            <w:tcW w:w="1701" w:type="dxa"/>
            <w:vAlign w:val="center"/>
          </w:tcPr>
          <w:p w14:paraId="5F317B94" w14:textId="77777777" w:rsidR="00A53969" w:rsidRPr="00A53969" w:rsidRDefault="00A53969" w:rsidP="00A53969">
            <w:pPr>
              <w:tabs>
                <w:tab w:val="left" w:pos="1365"/>
              </w:tabs>
              <w:rPr>
                <w:rFonts w:eastAsia="Calibri"/>
                <w:bCs/>
                <w:sz w:val="22"/>
                <w:szCs w:val="22"/>
              </w:rPr>
            </w:pPr>
            <w:r w:rsidRPr="00A53969">
              <w:rPr>
                <w:rFonts w:eastAsia="Calibri"/>
                <w:bCs/>
                <w:sz w:val="22"/>
                <w:szCs w:val="22"/>
              </w:rPr>
              <w:t>МКП «Тепло»,</w:t>
            </w:r>
          </w:p>
          <w:p w14:paraId="085ECAD7"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1559" w:type="dxa"/>
            <w:vAlign w:val="center"/>
          </w:tcPr>
          <w:p w14:paraId="37984710"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1- этажные многоквар-тирные и жилые дома </w:t>
            </w:r>
          </w:p>
        </w:tc>
        <w:tc>
          <w:tcPr>
            <w:tcW w:w="1276" w:type="dxa"/>
            <w:vAlign w:val="center"/>
          </w:tcPr>
          <w:p w14:paraId="67EB0A0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0,0158 Гкал/м</w:t>
            </w:r>
            <w:r w:rsidRPr="00A53969">
              <w:rPr>
                <w:rFonts w:eastAsia="Calibri"/>
                <w:color w:val="000000"/>
                <w:sz w:val="22"/>
                <w:szCs w:val="22"/>
                <w:vertAlign w:val="superscript"/>
              </w:rPr>
              <w:t>2</w:t>
            </w:r>
          </w:p>
        </w:tc>
        <w:tc>
          <w:tcPr>
            <w:tcW w:w="1276" w:type="dxa"/>
            <w:vAlign w:val="center"/>
          </w:tcPr>
          <w:p w14:paraId="3EED7B60"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37A2E5DF"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7F59673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1640,96</w:t>
            </w:r>
          </w:p>
        </w:tc>
        <w:tc>
          <w:tcPr>
            <w:tcW w:w="1701" w:type="dxa"/>
            <w:vAlign w:val="center"/>
          </w:tcPr>
          <w:p w14:paraId="23DA771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1765,68</w:t>
            </w:r>
          </w:p>
        </w:tc>
      </w:tr>
      <w:tr w:rsidR="00A53969" w:rsidRPr="00A53969" w14:paraId="0EE2A8DB" w14:textId="77777777" w:rsidTr="00607E21">
        <w:trPr>
          <w:trHeight w:val="147"/>
        </w:trPr>
        <w:tc>
          <w:tcPr>
            <w:tcW w:w="993" w:type="dxa"/>
            <w:vAlign w:val="center"/>
          </w:tcPr>
          <w:p w14:paraId="0E8EA131"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w:t>
            </w:r>
          </w:p>
        </w:tc>
        <w:tc>
          <w:tcPr>
            <w:tcW w:w="1701" w:type="dxa"/>
            <w:vAlign w:val="center"/>
          </w:tcPr>
          <w:p w14:paraId="10CA989D" w14:textId="77777777" w:rsidR="00A53969" w:rsidRPr="00A53969" w:rsidRDefault="00A53969" w:rsidP="00A53969">
            <w:pPr>
              <w:tabs>
                <w:tab w:val="left" w:pos="1365"/>
              </w:tabs>
              <w:jc w:val="center"/>
              <w:rPr>
                <w:rFonts w:eastAsia="Calibri"/>
                <w:bCs/>
                <w:sz w:val="22"/>
                <w:szCs w:val="22"/>
              </w:rPr>
            </w:pPr>
            <w:r w:rsidRPr="00A53969">
              <w:rPr>
                <w:rFonts w:eastAsia="Calibri"/>
                <w:sz w:val="22"/>
                <w:szCs w:val="22"/>
                <w:lang w:eastAsia="en-US"/>
              </w:rPr>
              <w:t>2</w:t>
            </w:r>
          </w:p>
        </w:tc>
        <w:tc>
          <w:tcPr>
            <w:tcW w:w="1559" w:type="dxa"/>
            <w:vAlign w:val="center"/>
          </w:tcPr>
          <w:p w14:paraId="474D8146"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3</w:t>
            </w:r>
          </w:p>
        </w:tc>
        <w:tc>
          <w:tcPr>
            <w:tcW w:w="1276" w:type="dxa"/>
            <w:vAlign w:val="center"/>
          </w:tcPr>
          <w:p w14:paraId="036523CA"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4</w:t>
            </w:r>
          </w:p>
        </w:tc>
        <w:tc>
          <w:tcPr>
            <w:tcW w:w="1276" w:type="dxa"/>
            <w:vAlign w:val="center"/>
          </w:tcPr>
          <w:p w14:paraId="5A1AA930"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5</w:t>
            </w:r>
          </w:p>
        </w:tc>
        <w:tc>
          <w:tcPr>
            <w:tcW w:w="1701" w:type="dxa"/>
            <w:vAlign w:val="center"/>
          </w:tcPr>
          <w:p w14:paraId="4BD9881A"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6</w:t>
            </w:r>
          </w:p>
        </w:tc>
        <w:tc>
          <w:tcPr>
            <w:tcW w:w="1701" w:type="dxa"/>
            <w:vAlign w:val="center"/>
          </w:tcPr>
          <w:p w14:paraId="73473C56"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7</w:t>
            </w:r>
          </w:p>
        </w:tc>
      </w:tr>
      <w:tr w:rsidR="00A53969" w:rsidRPr="00A53969" w14:paraId="7FDB98A6" w14:textId="77777777" w:rsidTr="00607E21">
        <w:trPr>
          <w:trHeight w:val="1237"/>
        </w:trPr>
        <w:tc>
          <w:tcPr>
            <w:tcW w:w="993" w:type="dxa"/>
            <w:vAlign w:val="center"/>
          </w:tcPr>
          <w:p w14:paraId="2874858B"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lastRenderedPageBreak/>
              <w:t>1.1.7.</w:t>
            </w:r>
          </w:p>
        </w:tc>
        <w:tc>
          <w:tcPr>
            <w:tcW w:w="1701" w:type="dxa"/>
            <w:vMerge w:val="restart"/>
            <w:vAlign w:val="center"/>
          </w:tcPr>
          <w:p w14:paraId="1933F0E0" w14:textId="77777777" w:rsidR="00A53969" w:rsidRPr="00A53969" w:rsidRDefault="00A53969" w:rsidP="00A53969">
            <w:pPr>
              <w:tabs>
                <w:tab w:val="left" w:pos="1365"/>
              </w:tabs>
              <w:rPr>
                <w:rFonts w:eastAsia="Calibri"/>
                <w:bCs/>
                <w:sz w:val="22"/>
                <w:szCs w:val="22"/>
              </w:rPr>
            </w:pPr>
            <w:r w:rsidRPr="00A53969">
              <w:rPr>
                <w:rFonts w:eastAsia="Calibri"/>
                <w:bCs/>
                <w:sz w:val="22"/>
                <w:szCs w:val="22"/>
              </w:rPr>
              <w:t>МКП «Тепло»,</w:t>
            </w:r>
          </w:p>
          <w:p w14:paraId="78AC90DF"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1559" w:type="dxa"/>
            <w:vAlign w:val="center"/>
          </w:tcPr>
          <w:p w14:paraId="0F3EB081"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2 -этажные многоквар-тирные и жилые дома </w:t>
            </w:r>
          </w:p>
        </w:tc>
        <w:tc>
          <w:tcPr>
            <w:tcW w:w="1276" w:type="dxa"/>
            <w:vAlign w:val="center"/>
          </w:tcPr>
          <w:p w14:paraId="7305F12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0,01365  Гкал/м</w:t>
            </w:r>
            <w:r w:rsidRPr="00A53969">
              <w:rPr>
                <w:rFonts w:eastAsia="Calibri"/>
                <w:color w:val="000000"/>
                <w:sz w:val="22"/>
                <w:szCs w:val="22"/>
                <w:vertAlign w:val="superscript"/>
              </w:rPr>
              <w:t>2</w:t>
            </w:r>
          </w:p>
        </w:tc>
        <w:tc>
          <w:tcPr>
            <w:tcW w:w="1276" w:type="dxa"/>
            <w:vAlign w:val="center"/>
          </w:tcPr>
          <w:p w14:paraId="4600FFB1" w14:textId="77777777" w:rsidR="00A53969" w:rsidRPr="00A53969" w:rsidRDefault="00A53969" w:rsidP="00A53969">
            <w:pPr>
              <w:tabs>
                <w:tab w:val="left" w:pos="1365"/>
              </w:tabs>
              <w:jc w:val="center"/>
              <w:rPr>
                <w:rFonts w:eastAsia="Calibri"/>
                <w:color w:val="000000"/>
                <w:sz w:val="22"/>
                <w:szCs w:val="22"/>
              </w:rPr>
            </w:pPr>
          </w:p>
          <w:p w14:paraId="2F5E0ED4"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466BB993"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2DBB1F1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1899,43</w:t>
            </w:r>
          </w:p>
        </w:tc>
        <w:tc>
          <w:tcPr>
            <w:tcW w:w="1701" w:type="dxa"/>
            <w:vAlign w:val="center"/>
          </w:tcPr>
          <w:p w14:paraId="7EA44AE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2043,79</w:t>
            </w:r>
          </w:p>
        </w:tc>
      </w:tr>
      <w:tr w:rsidR="00A53969" w:rsidRPr="00A53969" w14:paraId="4093AA81" w14:textId="77777777" w:rsidTr="00607E21">
        <w:trPr>
          <w:trHeight w:val="1460"/>
        </w:trPr>
        <w:tc>
          <w:tcPr>
            <w:tcW w:w="993" w:type="dxa"/>
            <w:vAlign w:val="center"/>
          </w:tcPr>
          <w:p w14:paraId="267C12D0"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1.1.8.</w:t>
            </w:r>
          </w:p>
        </w:tc>
        <w:tc>
          <w:tcPr>
            <w:tcW w:w="1701" w:type="dxa"/>
            <w:vMerge/>
            <w:vAlign w:val="center"/>
          </w:tcPr>
          <w:p w14:paraId="00EA8ECE"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41753520"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3 -этажные многоквар-тирные и жилые домов</w:t>
            </w:r>
          </w:p>
        </w:tc>
        <w:tc>
          <w:tcPr>
            <w:tcW w:w="1276" w:type="dxa"/>
            <w:vAlign w:val="center"/>
          </w:tcPr>
          <w:p w14:paraId="4883E09F"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0,014 Гкал/м</w:t>
            </w:r>
            <w:r w:rsidRPr="00A53969">
              <w:rPr>
                <w:rFonts w:eastAsia="Calibri"/>
                <w:color w:val="000000"/>
                <w:sz w:val="22"/>
                <w:szCs w:val="22"/>
                <w:vertAlign w:val="superscript"/>
              </w:rPr>
              <w:t>2</w:t>
            </w:r>
          </w:p>
        </w:tc>
        <w:tc>
          <w:tcPr>
            <w:tcW w:w="1276" w:type="dxa"/>
            <w:vAlign w:val="center"/>
          </w:tcPr>
          <w:p w14:paraId="064D0A75" w14:textId="77777777" w:rsidR="00A53969" w:rsidRPr="00A53969" w:rsidRDefault="00A53969" w:rsidP="00A53969">
            <w:pPr>
              <w:tabs>
                <w:tab w:val="left" w:pos="1365"/>
              </w:tabs>
              <w:jc w:val="center"/>
              <w:rPr>
                <w:rFonts w:eastAsia="Calibri"/>
                <w:color w:val="000000"/>
                <w:sz w:val="22"/>
                <w:szCs w:val="22"/>
              </w:rPr>
            </w:pPr>
          </w:p>
          <w:p w14:paraId="5496E40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руб./Гкал</w:t>
            </w:r>
          </w:p>
          <w:p w14:paraId="3BB78D61"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0BB7A718"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1851,95</w:t>
            </w:r>
          </w:p>
        </w:tc>
        <w:tc>
          <w:tcPr>
            <w:tcW w:w="1701" w:type="dxa"/>
            <w:vAlign w:val="center"/>
          </w:tcPr>
          <w:p w14:paraId="1F9209E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1992,69</w:t>
            </w:r>
          </w:p>
        </w:tc>
      </w:tr>
      <w:tr w:rsidR="00A53969" w:rsidRPr="00A53969" w14:paraId="4702D0C8" w14:textId="77777777" w:rsidTr="00607E21">
        <w:trPr>
          <w:trHeight w:val="1435"/>
        </w:trPr>
        <w:tc>
          <w:tcPr>
            <w:tcW w:w="993" w:type="dxa"/>
            <w:vAlign w:val="center"/>
          </w:tcPr>
          <w:p w14:paraId="7C00F5CB"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1.1.9.</w:t>
            </w:r>
          </w:p>
        </w:tc>
        <w:tc>
          <w:tcPr>
            <w:tcW w:w="1701" w:type="dxa"/>
            <w:vMerge/>
            <w:vAlign w:val="center"/>
          </w:tcPr>
          <w:p w14:paraId="4BE27245"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49468EEB"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4-9- этажные многоквар-тирные и жилые дома </w:t>
            </w:r>
          </w:p>
        </w:tc>
        <w:tc>
          <w:tcPr>
            <w:tcW w:w="1276" w:type="dxa"/>
            <w:vAlign w:val="center"/>
          </w:tcPr>
          <w:p w14:paraId="32E59CA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0,01268  Гкал/м</w:t>
            </w:r>
            <w:r w:rsidRPr="00A53969">
              <w:rPr>
                <w:rFonts w:eastAsia="Calibri"/>
                <w:color w:val="000000"/>
                <w:sz w:val="22"/>
                <w:szCs w:val="22"/>
                <w:vertAlign w:val="superscript"/>
              </w:rPr>
              <w:t>2</w:t>
            </w:r>
          </w:p>
        </w:tc>
        <w:tc>
          <w:tcPr>
            <w:tcW w:w="1276" w:type="dxa"/>
            <w:vAlign w:val="center"/>
          </w:tcPr>
          <w:p w14:paraId="2DB74687" w14:textId="77777777" w:rsidR="00A53969" w:rsidRPr="00A53969" w:rsidRDefault="00A53969" w:rsidP="00A53969">
            <w:pPr>
              <w:tabs>
                <w:tab w:val="left" w:pos="1365"/>
              </w:tabs>
              <w:jc w:val="center"/>
              <w:rPr>
                <w:rFonts w:eastAsia="Calibri"/>
                <w:color w:val="000000"/>
                <w:sz w:val="22"/>
                <w:szCs w:val="22"/>
              </w:rPr>
            </w:pPr>
          </w:p>
          <w:p w14:paraId="6B1961B0"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47C58311"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7F41ECD4"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2044,74</w:t>
            </w:r>
          </w:p>
        </w:tc>
        <w:tc>
          <w:tcPr>
            <w:tcW w:w="1701" w:type="dxa"/>
            <w:vAlign w:val="center"/>
          </w:tcPr>
          <w:p w14:paraId="1F277010"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2200,14</w:t>
            </w:r>
          </w:p>
        </w:tc>
      </w:tr>
      <w:tr w:rsidR="00A53969" w:rsidRPr="00A53969" w14:paraId="65A58FBF" w14:textId="77777777" w:rsidTr="00607E21">
        <w:trPr>
          <w:trHeight w:val="1032"/>
        </w:trPr>
        <w:tc>
          <w:tcPr>
            <w:tcW w:w="993" w:type="dxa"/>
            <w:vAlign w:val="center"/>
          </w:tcPr>
          <w:p w14:paraId="5210609F"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1.1.10.</w:t>
            </w:r>
          </w:p>
        </w:tc>
        <w:tc>
          <w:tcPr>
            <w:tcW w:w="1701" w:type="dxa"/>
            <w:vAlign w:val="center"/>
          </w:tcPr>
          <w:p w14:paraId="5957970A"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104A4E53"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 4229007860</w:t>
            </w:r>
          </w:p>
        </w:tc>
        <w:tc>
          <w:tcPr>
            <w:tcW w:w="2835" w:type="dxa"/>
            <w:gridSpan w:val="2"/>
            <w:vAlign w:val="center"/>
          </w:tcPr>
          <w:p w14:paraId="0DAB8B04" w14:textId="77777777" w:rsidR="00A53969" w:rsidRPr="00A53969" w:rsidRDefault="00A53969" w:rsidP="00A53969">
            <w:pPr>
              <w:tabs>
                <w:tab w:val="left" w:pos="1365"/>
              </w:tabs>
              <w:jc w:val="center"/>
              <w:rPr>
                <w:rFonts w:eastAsia="Calibri"/>
                <w:color w:val="000000"/>
                <w:sz w:val="22"/>
                <w:szCs w:val="22"/>
              </w:rPr>
            </w:pPr>
            <w:r w:rsidRPr="00A53969">
              <w:rPr>
                <w:rFonts w:eastAsia="Calibri"/>
                <w:bCs/>
                <w:sz w:val="22"/>
                <w:szCs w:val="22"/>
              </w:rPr>
              <w:t>при наличии приборов учета</w:t>
            </w:r>
          </w:p>
        </w:tc>
        <w:tc>
          <w:tcPr>
            <w:tcW w:w="1276" w:type="dxa"/>
            <w:vAlign w:val="center"/>
          </w:tcPr>
          <w:p w14:paraId="0900C92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7E31DFEA" w14:textId="77777777" w:rsidR="00A53969" w:rsidRPr="00A53969" w:rsidRDefault="00A53969" w:rsidP="00A53969">
            <w:pPr>
              <w:tabs>
                <w:tab w:val="left" w:pos="1365"/>
              </w:tabs>
              <w:jc w:val="center"/>
              <w:rPr>
                <w:rFonts w:eastAsia="Calibri"/>
                <w:color w:val="000000"/>
                <w:sz w:val="22"/>
                <w:szCs w:val="22"/>
              </w:rPr>
            </w:pPr>
            <w:r w:rsidRPr="00A53969">
              <w:rPr>
                <w:rFonts w:eastAsia="Calibri"/>
                <w:bCs/>
                <w:sz w:val="22"/>
                <w:szCs w:val="22"/>
              </w:rPr>
              <w:t>1037,08</w:t>
            </w:r>
          </w:p>
        </w:tc>
        <w:tc>
          <w:tcPr>
            <w:tcW w:w="1701" w:type="dxa"/>
            <w:vAlign w:val="center"/>
          </w:tcPr>
          <w:p w14:paraId="5A6812C9" w14:textId="77777777" w:rsidR="00A53969" w:rsidRPr="00A53969" w:rsidRDefault="00A53969" w:rsidP="00A53969">
            <w:pPr>
              <w:tabs>
                <w:tab w:val="left" w:pos="1365"/>
              </w:tabs>
              <w:jc w:val="center"/>
              <w:rPr>
                <w:rFonts w:eastAsia="Calibri"/>
                <w:bCs/>
                <w:sz w:val="22"/>
                <w:szCs w:val="22"/>
              </w:rPr>
            </w:pPr>
            <w:r w:rsidRPr="00A53969">
              <w:rPr>
                <w:rFonts w:eastAsia="Calibri"/>
                <w:bCs/>
                <w:sz w:val="22"/>
                <w:szCs w:val="22"/>
              </w:rPr>
              <w:t>1115,90</w:t>
            </w:r>
          </w:p>
        </w:tc>
      </w:tr>
      <w:tr w:rsidR="00A53969" w:rsidRPr="00A53969" w14:paraId="5BD7DCCD" w14:textId="77777777" w:rsidTr="00607E21">
        <w:trPr>
          <w:trHeight w:val="396"/>
        </w:trPr>
        <w:tc>
          <w:tcPr>
            <w:tcW w:w="10207" w:type="dxa"/>
            <w:gridSpan w:val="7"/>
            <w:vAlign w:val="center"/>
          </w:tcPr>
          <w:p w14:paraId="1B886D5A"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до 1999 года постройки</w:t>
            </w:r>
          </w:p>
        </w:tc>
      </w:tr>
      <w:tr w:rsidR="00A53969" w:rsidRPr="00A53969" w14:paraId="7D672FFE" w14:textId="77777777" w:rsidTr="00607E21">
        <w:trPr>
          <w:trHeight w:val="1196"/>
        </w:trPr>
        <w:tc>
          <w:tcPr>
            <w:tcW w:w="993" w:type="dxa"/>
            <w:vAlign w:val="center"/>
          </w:tcPr>
          <w:p w14:paraId="033E8CC7"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1.1.11.</w:t>
            </w:r>
          </w:p>
        </w:tc>
        <w:tc>
          <w:tcPr>
            <w:tcW w:w="1701" w:type="dxa"/>
            <w:vMerge w:val="restart"/>
            <w:vAlign w:val="center"/>
          </w:tcPr>
          <w:p w14:paraId="11AB5BC7"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75EC9E95"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 4229007860</w:t>
            </w:r>
          </w:p>
        </w:tc>
        <w:tc>
          <w:tcPr>
            <w:tcW w:w="1559" w:type="dxa"/>
            <w:vAlign w:val="center"/>
          </w:tcPr>
          <w:p w14:paraId="118CC14D"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1- этажные многоквар-тирные и жилые дома </w:t>
            </w:r>
          </w:p>
        </w:tc>
        <w:tc>
          <w:tcPr>
            <w:tcW w:w="1276" w:type="dxa"/>
            <w:vAlign w:val="center"/>
          </w:tcPr>
          <w:p w14:paraId="5FE0748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0,0362 Гкал/м</w:t>
            </w:r>
            <w:r w:rsidRPr="00A53969">
              <w:rPr>
                <w:rFonts w:eastAsia="Calibri"/>
                <w:color w:val="000000"/>
                <w:sz w:val="22"/>
                <w:szCs w:val="22"/>
                <w:vertAlign w:val="superscript"/>
              </w:rPr>
              <w:t>2</w:t>
            </w:r>
          </w:p>
        </w:tc>
        <w:tc>
          <w:tcPr>
            <w:tcW w:w="1276" w:type="dxa"/>
            <w:vAlign w:val="center"/>
          </w:tcPr>
          <w:p w14:paraId="40E31272"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62476A1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716,22</w:t>
            </w:r>
          </w:p>
        </w:tc>
        <w:tc>
          <w:tcPr>
            <w:tcW w:w="1701" w:type="dxa"/>
            <w:vAlign w:val="center"/>
          </w:tcPr>
          <w:p w14:paraId="68BEDE68"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770,65</w:t>
            </w:r>
          </w:p>
        </w:tc>
      </w:tr>
      <w:tr w:rsidR="00A53969" w:rsidRPr="00A53969" w14:paraId="073CF0BC" w14:textId="77777777" w:rsidTr="00607E21">
        <w:trPr>
          <w:trHeight w:val="1226"/>
        </w:trPr>
        <w:tc>
          <w:tcPr>
            <w:tcW w:w="993" w:type="dxa"/>
            <w:vAlign w:val="center"/>
          </w:tcPr>
          <w:p w14:paraId="7AA918E8"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1.1.12.</w:t>
            </w:r>
          </w:p>
        </w:tc>
        <w:tc>
          <w:tcPr>
            <w:tcW w:w="1701" w:type="dxa"/>
            <w:vMerge/>
            <w:vAlign w:val="center"/>
          </w:tcPr>
          <w:p w14:paraId="442D8361"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2115E6E6"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2 -этажные многоквар-тирные и жилые дома </w:t>
            </w:r>
          </w:p>
        </w:tc>
        <w:tc>
          <w:tcPr>
            <w:tcW w:w="1276" w:type="dxa"/>
            <w:vAlign w:val="center"/>
          </w:tcPr>
          <w:p w14:paraId="6047C40B"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0,0369  Гкал/м</w:t>
            </w:r>
            <w:r w:rsidRPr="00A53969">
              <w:rPr>
                <w:rFonts w:eastAsia="Calibri"/>
                <w:color w:val="000000"/>
                <w:sz w:val="22"/>
                <w:szCs w:val="22"/>
                <w:vertAlign w:val="superscript"/>
              </w:rPr>
              <w:t>2</w:t>
            </w:r>
          </w:p>
        </w:tc>
        <w:tc>
          <w:tcPr>
            <w:tcW w:w="1276" w:type="dxa"/>
            <w:vAlign w:val="center"/>
          </w:tcPr>
          <w:p w14:paraId="3C38C691" w14:textId="77777777" w:rsidR="00A53969" w:rsidRPr="00A53969" w:rsidRDefault="00A53969" w:rsidP="00A53969">
            <w:pPr>
              <w:tabs>
                <w:tab w:val="left" w:pos="1365"/>
              </w:tabs>
              <w:jc w:val="center"/>
              <w:rPr>
                <w:rFonts w:eastAsia="Calibri"/>
                <w:color w:val="000000"/>
                <w:sz w:val="22"/>
                <w:szCs w:val="22"/>
              </w:rPr>
            </w:pPr>
          </w:p>
          <w:p w14:paraId="69268A1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068C2691"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49B0417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702,63</w:t>
            </w:r>
          </w:p>
        </w:tc>
        <w:tc>
          <w:tcPr>
            <w:tcW w:w="1701" w:type="dxa"/>
            <w:vAlign w:val="center"/>
          </w:tcPr>
          <w:p w14:paraId="09CC8CA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756,03</w:t>
            </w:r>
          </w:p>
        </w:tc>
      </w:tr>
      <w:tr w:rsidR="00A53969" w:rsidRPr="00A53969" w14:paraId="1811F7D9" w14:textId="77777777" w:rsidTr="00607E21">
        <w:trPr>
          <w:trHeight w:val="1190"/>
        </w:trPr>
        <w:tc>
          <w:tcPr>
            <w:tcW w:w="993" w:type="dxa"/>
            <w:vAlign w:val="center"/>
          </w:tcPr>
          <w:p w14:paraId="47EC1EC2"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1.1.13.</w:t>
            </w:r>
          </w:p>
        </w:tc>
        <w:tc>
          <w:tcPr>
            <w:tcW w:w="1701" w:type="dxa"/>
            <w:vMerge/>
            <w:vAlign w:val="center"/>
          </w:tcPr>
          <w:p w14:paraId="4864D6BC"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5F8ED777"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3-4- этажные многоквар-тирные и жилые домов</w:t>
            </w:r>
          </w:p>
        </w:tc>
        <w:tc>
          <w:tcPr>
            <w:tcW w:w="1276" w:type="dxa"/>
            <w:vAlign w:val="center"/>
          </w:tcPr>
          <w:p w14:paraId="05ECE30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0,024 Гкал/м</w:t>
            </w:r>
            <w:r w:rsidRPr="00A53969">
              <w:rPr>
                <w:rFonts w:eastAsia="Calibri"/>
                <w:color w:val="000000"/>
                <w:sz w:val="22"/>
                <w:szCs w:val="22"/>
                <w:vertAlign w:val="superscript"/>
              </w:rPr>
              <w:t>2</w:t>
            </w:r>
          </w:p>
        </w:tc>
        <w:tc>
          <w:tcPr>
            <w:tcW w:w="1276" w:type="dxa"/>
            <w:vAlign w:val="center"/>
          </w:tcPr>
          <w:p w14:paraId="6BCE1B25" w14:textId="77777777" w:rsidR="00A53969" w:rsidRPr="00A53969" w:rsidRDefault="00A53969" w:rsidP="00A53969">
            <w:pPr>
              <w:tabs>
                <w:tab w:val="left" w:pos="1365"/>
              </w:tabs>
              <w:jc w:val="center"/>
              <w:rPr>
                <w:rFonts w:eastAsia="Calibri"/>
                <w:color w:val="000000"/>
                <w:sz w:val="22"/>
                <w:szCs w:val="22"/>
              </w:rPr>
            </w:pPr>
          </w:p>
          <w:p w14:paraId="5CF43C9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руб./Гкал</w:t>
            </w:r>
          </w:p>
          <w:p w14:paraId="20C591A0"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56706B02"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1080,30</w:t>
            </w:r>
          </w:p>
        </w:tc>
        <w:tc>
          <w:tcPr>
            <w:tcW w:w="1701" w:type="dxa"/>
            <w:vAlign w:val="center"/>
          </w:tcPr>
          <w:p w14:paraId="31C61B4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1162,40</w:t>
            </w:r>
          </w:p>
        </w:tc>
      </w:tr>
      <w:tr w:rsidR="00A53969" w:rsidRPr="00A53969" w14:paraId="619BC9AF" w14:textId="77777777" w:rsidTr="00607E21">
        <w:trPr>
          <w:trHeight w:val="1264"/>
        </w:trPr>
        <w:tc>
          <w:tcPr>
            <w:tcW w:w="993" w:type="dxa"/>
            <w:vAlign w:val="center"/>
          </w:tcPr>
          <w:p w14:paraId="045DED05"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1.1.14.</w:t>
            </w:r>
          </w:p>
        </w:tc>
        <w:tc>
          <w:tcPr>
            <w:tcW w:w="1701" w:type="dxa"/>
            <w:vMerge/>
            <w:vAlign w:val="center"/>
          </w:tcPr>
          <w:p w14:paraId="225A7A3D"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04102A17"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5-9- этажные многоквар-тирные и жилые дома </w:t>
            </w:r>
          </w:p>
        </w:tc>
        <w:tc>
          <w:tcPr>
            <w:tcW w:w="1276" w:type="dxa"/>
            <w:vAlign w:val="center"/>
          </w:tcPr>
          <w:p w14:paraId="7B2B631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0,0204  Гкал/м</w:t>
            </w:r>
            <w:r w:rsidRPr="00A53969">
              <w:rPr>
                <w:rFonts w:eastAsia="Calibri"/>
                <w:color w:val="000000"/>
                <w:sz w:val="22"/>
                <w:szCs w:val="22"/>
                <w:vertAlign w:val="superscript"/>
              </w:rPr>
              <w:t>2</w:t>
            </w:r>
          </w:p>
        </w:tc>
        <w:tc>
          <w:tcPr>
            <w:tcW w:w="1276" w:type="dxa"/>
            <w:vAlign w:val="center"/>
          </w:tcPr>
          <w:p w14:paraId="4A861033" w14:textId="77777777" w:rsidR="00A53969" w:rsidRPr="00A53969" w:rsidRDefault="00A53969" w:rsidP="00A53969">
            <w:pPr>
              <w:tabs>
                <w:tab w:val="left" w:pos="1365"/>
              </w:tabs>
              <w:jc w:val="center"/>
              <w:rPr>
                <w:rFonts w:eastAsia="Calibri"/>
                <w:color w:val="000000"/>
                <w:sz w:val="22"/>
                <w:szCs w:val="22"/>
              </w:rPr>
            </w:pPr>
          </w:p>
          <w:p w14:paraId="14284514"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67EECDDB"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4F5C303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1270,93</w:t>
            </w:r>
          </w:p>
        </w:tc>
        <w:tc>
          <w:tcPr>
            <w:tcW w:w="1701" w:type="dxa"/>
            <w:vAlign w:val="center"/>
          </w:tcPr>
          <w:p w14:paraId="1EB35A4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1367,53</w:t>
            </w:r>
          </w:p>
        </w:tc>
      </w:tr>
      <w:tr w:rsidR="00A53969" w:rsidRPr="00A53969" w14:paraId="6437FC45" w14:textId="77777777" w:rsidTr="00607E21">
        <w:trPr>
          <w:trHeight w:val="417"/>
        </w:trPr>
        <w:tc>
          <w:tcPr>
            <w:tcW w:w="10207" w:type="dxa"/>
            <w:gridSpan w:val="7"/>
            <w:vAlign w:val="center"/>
          </w:tcPr>
          <w:p w14:paraId="309521A1"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после 1999 года постройки</w:t>
            </w:r>
          </w:p>
        </w:tc>
      </w:tr>
      <w:tr w:rsidR="00A53969" w:rsidRPr="00A53969" w14:paraId="773CDF4D" w14:textId="77777777" w:rsidTr="00607E21">
        <w:trPr>
          <w:trHeight w:val="1306"/>
        </w:trPr>
        <w:tc>
          <w:tcPr>
            <w:tcW w:w="993" w:type="dxa"/>
            <w:vAlign w:val="center"/>
          </w:tcPr>
          <w:p w14:paraId="52D5DAA7"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1.1.15.</w:t>
            </w:r>
          </w:p>
        </w:tc>
        <w:tc>
          <w:tcPr>
            <w:tcW w:w="1701" w:type="dxa"/>
            <w:vMerge w:val="restart"/>
            <w:vAlign w:val="center"/>
          </w:tcPr>
          <w:p w14:paraId="71320E9C"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28675DA0"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 4229007860</w:t>
            </w:r>
          </w:p>
        </w:tc>
        <w:tc>
          <w:tcPr>
            <w:tcW w:w="1559" w:type="dxa"/>
            <w:vAlign w:val="center"/>
          </w:tcPr>
          <w:p w14:paraId="207F8CC8"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1- этажные многоквар-тирные и жилые дома </w:t>
            </w:r>
          </w:p>
        </w:tc>
        <w:tc>
          <w:tcPr>
            <w:tcW w:w="1276" w:type="dxa"/>
            <w:vAlign w:val="center"/>
          </w:tcPr>
          <w:p w14:paraId="58489D56" w14:textId="77777777" w:rsidR="00A53969" w:rsidRPr="00A53969" w:rsidRDefault="00A53969" w:rsidP="00A53969">
            <w:pPr>
              <w:tabs>
                <w:tab w:val="left" w:pos="1365"/>
              </w:tabs>
              <w:jc w:val="center"/>
              <w:rPr>
                <w:rFonts w:eastAsia="Calibri"/>
                <w:color w:val="000000"/>
                <w:sz w:val="22"/>
                <w:szCs w:val="22"/>
              </w:rPr>
            </w:pPr>
          </w:p>
          <w:p w14:paraId="74C8CD6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0,0158 Гкал/м</w:t>
            </w:r>
            <w:r w:rsidRPr="00A53969">
              <w:rPr>
                <w:rFonts w:eastAsia="Calibri"/>
                <w:color w:val="000000"/>
                <w:sz w:val="22"/>
                <w:szCs w:val="22"/>
                <w:vertAlign w:val="superscript"/>
              </w:rPr>
              <w:t>2</w:t>
            </w:r>
          </w:p>
        </w:tc>
        <w:tc>
          <w:tcPr>
            <w:tcW w:w="1276" w:type="dxa"/>
            <w:vAlign w:val="center"/>
          </w:tcPr>
          <w:p w14:paraId="567D98A0" w14:textId="77777777" w:rsidR="00A53969" w:rsidRPr="00A53969" w:rsidRDefault="00A53969" w:rsidP="00A53969">
            <w:pPr>
              <w:tabs>
                <w:tab w:val="left" w:pos="1365"/>
              </w:tabs>
              <w:jc w:val="center"/>
              <w:rPr>
                <w:rFonts w:eastAsia="Calibri"/>
                <w:color w:val="000000"/>
                <w:sz w:val="22"/>
                <w:szCs w:val="22"/>
              </w:rPr>
            </w:pPr>
          </w:p>
          <w:p w14:paraId="2B551DA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7B5F35E1"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0EA2EB02"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1640,96</w:t>
            </w:r>
          </w:p>
        </w:tc>
        <w:tc>
          <w:tcPr>
            <w:tcW w:w="1701" w:type="dxa"/>
            <w:vAlign w:val="center"/>
          </w:tcPr>
          <w:p w14:paraId="1B1E5F5B"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1765,68</w:t>
            </w:r>
          </w:p>
        </w:tc>
      </w:tr>
      <w:tr w:rsidR="00A53969" w:rsidRPr="00A53969" w14:paraId="4F050C5E" w14:textId="77777777" w:rsidTr="00607E21">
        <w:trPr>
          <w:trHeight w:val="1813"/>
        </w:trPr>
        <w:tc>
          <w:tcPr>
            <w:tcW w:w="993" w:type="dxa"/>
            <w:vAlign w:val="center"/>
          </w:tcPr>
          <w:p w14:paraId="754F847B"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1.1.16.</w:t>
            </w:r>
          </w:p>
        </w:tc>
        <w:tc>
          <w:tcPr>
            <w:tcW w:w="1701" w:type="dxa"/>
            <w:vMerge/>
            <w:vAlign w:val="center"/>
          </w:tcPr>
          <w:p w14:paraId="069A581A"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6A3282D5"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2 -этажные многоквар-тирные и жилые дома </w:t>
            </w:r>
          </w:p>
        </w:tc>
        <w:tc>
          <w:tcPr>
            <w:tcW w:w="1276" w:type="dxa"/>
            <w:vAlign w:val="center"/>
          </w:tcPr>
          <w:p w14:paraId="2ED217B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0,01365  Гкал/м</w:t>
            </w:r>
            <w:r w:rsidRPr="00A53969">
              <w:rPr>
                <w:rFonts w:eastAsia="Calibri"/>
                <w:color w:val="000000"/>
                <w:sz w:val="22"/>
                <w:szCs w:val="22"/>
                <w:vertAlign w:val="superscript"/>
              </w:rPr>
              <w:t>2</w:t>
            </w:r>
          </w:p>
        </w:tc>
        <w:tc>
          <w:tcPr>
            <w:tcW w:w="1276" w:type="dxa"/>
            <w:vAlign w:val="center"/>
          </w:tcPr>
          <w:p w14:paraId="4CE4CEBA" w14:textId="77777777" w:rsidR="00A53969" w:rsidRPr="00A53969" w:rsidRDefault="00A53969" w:rsidP="00A53969">
            <w:pPr>
              <w:tabs>
                <w:tab w:val="left" w:pos="1365"/>
              </w:tabs>
              <w:jc w:val="center"/>
              <w:rPr>
                <w:rFonts w:eastAsia="Calibri"/>
                <w:color w:val="000000"/>
                <w:sz w:val="22"/>
                <w:szCs w:val="22"/>
              </w:rPr>
            </w:pPr>
          </w:p>
          <w:p w14:paraId="00DB8A18"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014D6A01"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11E84D1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1899,43</w:t>
            </w:r>
          </w:p>
        </w:tc>
        <w:tc>
          <w:tcPr>
            <w:tcW w:w="1701" w:type="dxa"/>
            <w:vAlign w:val="center"/>
          </w:tcPr>
          <w:p w14:paraId="17E1DDC2"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2043,79</w:t>
            </w:r>
          </w:p>
        </w:tc>
      </w:tr>
      <w:tr w:rsidR="00A53969" w:rsidRPr="00A53969" w14:paraId="1D9BB3C7" w14:textId="77777777" w:rsidTr="00607E21">
        <w:trPr>
          <w:trHeight w:val="289"/>
        </w:trPr>
        <w:tc>
          <w:tcPr>
            <w:tcW w:w="993" w:type="dxa"/>
            <w:vAlign w:val="center"/>
          </w:tcPr>
          <w:p w14:paraId="0FB84CC7"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w:t>
            </w:r>
          </w:p>
        </w:tc>
        <w:tc>
          <w:tcPr>
            <w:tcW w:w="1701" w:type="dxa"/>
            <w:vAlign w:val="center"/>
          </w:tcPr>
          <w:p w14:paraId="2C662930"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2</w:t>
            </w:r>
          </w:p>
        </w:tc>
        <w:tc>
          <w:tcPr>
            <w:tcW w:w="1559" w:type="dxa"/>
            <w:vAlign w:val="center"/>
          </w:tcPr>
          <w:p w14:paraId="6646E76F"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3</w:t>
            </w:r>
          </w:p>
        </w:tc>
        <w:tc>
          <w:tcPr>
            <w:tcW w:w="1276" w:type="dxa"/>
            <w:vAlign w:val="center"/>
          </w:tcPr>
          <w:p w14:paraId="492974BA"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4</w:t>
            </w:r>
          </w:p>
        </w:tc>
        <w:tc>
          <w:tcPr>
            <w:tcW w:w="1276" w:type="dxa"/>
            <w:vAlign w:val="center"/>
          </w:tcPr>
          <w:p w14:paraId="566FD085"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5</w:t>
            </w:r>
          </w:p>
        </w:tc>
        <w:tc>
          <w:tcPr>
            <w:tcW w:w="1701" w:type="dxa"/>
            <w:vAlign w:val="center"/>
          </w:tcPr>
          <w:p w14:paraId="1A9F6D10"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6</w:t>
            </w:r>
          </w:p>
        </w:tc>
        <w:tc>
          <w:tcPr>
            <w:tcW w:w="1701" w:type="dxa"/>
            <w:vAlign w:val="center"/>
          </w:tcPr>
          <w:p w14:paraId="7127C41E"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7</w:t>
            </w:r>
          </w:p>
        </w:tc>
      </w:tr>
      <w:tr w:rsidR="00A53969" w:rsidRPr="00A53969" w14:paraId="23C12FB0" w14:textId="77777777" w:rsidTr="00607E21">
        <w:trPr>
          <w:trHeight w:val="1520"/>
        </w:trPr>
        <w:tc>
          <w:tcPr>
            <w:tcW w:w="993" w:type="dxa"/>
            <w:vAlign w:val="center"/>
          </w:tcPr>
          <w:p w14:paraId="794C9CF3"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lastRenderedPageBreak/>
              <w:t>1.1.17.</w:t>
            </w:r>
          </w:p>
        </w:tc>
        <w:tc>
          <w:tcPr>
            <w:tcW w:w="1701" w:type="dxa"/>
            <w:vMerge w:val="restart"/>
            <w:vAlign w:val="center"/>
          </w:tcPr>
          <w:p w14:paraId="0B2E174F" w14:textId="77777777" w:rsidR="00A53969" w:rsidRPr="00A53969" w:rsidRDefault="00A53969" w:rsidP="00A53969">
            <w:pPr>
              <w:tabs>
                <w:tab w:val="left" w:pos="1365"/>
              </w:tabs>
              <w:rPr>
                <w:rFonts w:eastAsia="Calibri"/>
                <w:sz w:val="22"/>
                <w:szCs w:val="22"/>
                <w:lang w:eastAsia="en-US"/>
              </w:rPr>
            </w:pPr>
            <w:r w:rsidRPr="00A53969">
              <w:rPr>
                <w:rFonts w:eastAsia="Calibri"/>
                <w:sz w:val="22"/>
                <w:szCs w:val="22"/>
                <w:lang w:eastAsia="en-US"/>
              </w:rPr>
              <w:t xml:space="preserve">ООО «Тепло-ЭнергоСбыт», </w:t>
            </w:r>
          </w:p>
          <w:p w14:paraId="0240DD16" w14:textId="77777777" w:rsidR="00A53969" w:rsidRPr="00A53969" w:rsidRDefault="00A53969" w:rsidP="00A53969">
            <w:pPr>
              <w:tabs>
                <w:tab w:val="left" w:pos="1365"/>
              </w:tabs>
              <w:rPr>
                <w:rFonts w:eastAsia="Calibri"/>
                <w:sz w:val="22"/>
                <w:szCs w:val="22"/>
                <w:lang w:eastAsia="en-US"/>
              </w:rPr>
            </w:pPr>
            <w:r w:rsidRPr="00A53969">
              <w:rPr>
                <w:rFonts w:eastAsia="Calibri"/>
                <w:sz w:val="22"/>
                <w:szCs w:val="22"/>
                <w:lang w:eastAsia="en-US"/>
              </w:rPr>
              <w:t>ИНН 4229007860</w:t>
            </w:r>
          </w:p>
        </w:tc>
        <w:tc>
          <w:tcPr>
            <w:tcW w:w="1559" w:type="dxa"/>
            <w:vAlign w:val="center"/>
          </w:tcPr>
          <w:p w14:paraId="0D6E4EFD"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3 -этажные многоквар-тирные и жилые домов</w:t>
            </w:r>
          </w:p>
        </w:tc>
        <w:tc>
          <w:tcPr>
            <w:tcW w:w="1276" w:type="dxa"/>
            <w:vAlign w:val="center"/>
          </w:tcPr>
          <w:p w14:paraId="5BD90A04"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0,014 Гкал/м</w:t>
            </w:r>
            <w:r w:rsidRPr="00A53969">
              <w:rPr>
                <w:rFonts w:eastAsia="Calibri"/>
                <w:color w:val="000000"/>
                <w:sz w:val="22"/>
                <w:szCs w:val="22"/>
                <w:vertAlign w:val="superscript"/>
              </w:rPr>
              <w:t>2</w:t>
            </w:r>
          </w:p>
        </w:tc>
        <w:tc>
          <w:tcPr>
            <w:tcW w:w="1276" w:type="dxa"/>
            <w:vAlign w:val="center"/>
          </w:tcPr>
          <w:p w14:paraId="30621E9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руб./Гкал</w:t>
            </w:r>
          </w:p>
          <w:p w14:paraId="3F3C1FE2"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009FEE3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1851,95</w:t>
            </w:r>
          </w:p>
        </w:tc>
        <w:tc>
          <w:tcPr>
            <w:tcW w:w="1701" w:type="dxa"/>
            <w:vAlign w:val="center"/>
          </w:tcPr>
          <w:p w14:paraId="1282173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1992,69</w:t>
            </w:r>
          </w:p>
        </w:tc>
      </w:tr>
      <w:tr w:rsidR="00A53969" w:rsidRPr="00A53969" w14:paraId="2638954B" w14:textId="77777777" w:rsidTr="00607E21">
        <w:trPr>
          <w:trHeight w:val="1097"/>
        </w:trPr>
        <w:tc>
          <w:tcPr>
            <w:tcW w:w="993" w:type="dxa"/>
            <w:vAlign w:val="center"/>
          </w:tcPr>
          <w:p w14:paraId="454F3357"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1.1.18.</w:t>
            </w:r>
          </w:p>
        </w:tc>
        <w:tc>
          <w:tcPr>
            <w:tcW w:w="1701" w:type="dxa"/>
            <w:vMerge/>
            <w:vAlign w:val="center"/>
          </w:tcPr>
          <w:p w14:paraId="0A715BE0"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39DE5247"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4-9- этажные многоквар-тирные и жилые дома </w:t>
            </w:r>
          </w:p>
        </w:tc>
        <w:tc>
          <w:tcPr>
            <w:tcW w:w="1276" w:type="dxa"/>
            <w:vAlign w:val="center"/>
          </w:tcPr>
          <w:p w14:paraId="2107469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0,01268  Гкал/м</w:t>
            </w:r>
            <w:r w:rsidRPr="00A53969">
              <w:rPr>
                <w:rFonts w:eastAsia="Calibri"/>
                <w:color w:val="000000"/>
                <w:sz w:val="22"/>
                <w:szCs w:val="22"/>
                <w:vertAlign w:val="superscript"/>
              </w:rPr>
              <w:t>2</w:t>
            </w:r>
          </w:p>
        </w:tc>
        <w:tc>
          <w:tcPr>
            <w:tcW w:w="1276" w:type="dxa"/>
            <w:vAlign w:val="center"/>
          </w:tcPr>
          <w:p w14:paraId="2F2BA55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38729A9A"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1FA1CEE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2044,74</w:t>
            </w:r>
          </w:p>
        </w:tc>
        <w:tc>
          <w:tcPr>
            <w:tcW w:w="1701" w:type="dxa"/>
            <w:vAlign w:val="center"/>
          </w:tcPr>
          <w:p w14:paraId="1D8C30CB"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2200,14</w:t>
            </w:r>
          </w:p>
        </w:tc>
      </w:tr>
      <w:tr w:rsidR="00A53969" w:rsidRPr="00A53969" w14:paraId="76C896C5" w14:textId="77777777" w:rsidTr="00607E21">
        <w:trPr>
          <w:trHeight w:val="455"/>
        </w:trPr>
        <w:tc>
          <w:tcPr>
            <w:tcW w:w="10207" w:type="dxa"/>
            <w:gridSpan w:val="7"/>
            <w:vAlign w:val="center"/>
          </w:tcPr>
          <w:p w14:paraId="63C424E7" w14:textId="77777777" w:rsidR="00A53969" w:rsidRPr="00A53969" w:rsidRDefault="00A53969" w:rsidP="00A53969">
            <w:pPr>
              <w:numPr>
                <w:ilvl w:val="1"/>
                <w:numId w:val="8"/>
              </w:numPr>
              <w:tabs>
                <w:tab w:val="left" w:pos="1365"/>
              </w:tabs>
              <w:ind w:left="38" w:firstLine="851"/>
              <w:contextualSpacing/>
              <w:jc w:val="center"/>
              <w:rPr>
                <w:bCs/>
              </w:rPr>
            </w:pPr>
            <w:r w:rsidRPr="00A53969">
              <w:rPr>
                <w:bCs/>
              </w:rPr>
              <w:t>Реализуемая сверх норматива потребления**</w:t>
            </w:r>
            <w:r w:rsidRPr="00A53969">
              <w:rPr>
                <w:lang w:eastAsia="en-US"/>
              </w:rPr>
              <w:t xml:space="preserve"> и стандарта нормативной площади                                  жилого помещения***</w:t>
            </w:r>
          </w:p>
        </w:tc>
      </w:tr>
      <w:tr w:rsidR="00A53969" w:rsidRPr="00A53969" w14:paraId="23660A4E" w14:textId="77777777" w:rsidTr="00607E21">
        <w:trPr>
          <w:trHeight w:val="702"/>
        </w:trPr>
        <w:tc>
          <w:tcPr>
            <w:tcW w:w="993" w:type="dxa"/>
            <w:vAlign w:val="center"/>
          </w:tcPr>
          <w:p w14:paraId="084CF024"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1.2.1.</w:t>
            </w:r>
          </w:p>
        </w:tc>
        <w:tc>
          <w:tcPr>
            <w:tcW w:w="1701" w:type="dxa"/>
            <w:vAlign w:val="center"/>
          </w:tcPr>
          <w:p w14:paraId="0AA55033" w14:textId="77777777" w:rsidR="00A53969" w:rsidRPr="00A53969" w:rsidRDefault="00A53969" w:rsidP="00A53969">
            <w:pPr>
              <w:tabs>
                <w:tab w:val="left" w:pos="1365"/>
              </w:tabs>
              <w:rPr>
                <w:rFonts w:eastAsia="Calibri"/>
                <w:sz w:val="22"/>
                <w:szCs w:val="22"/>
                <w:lang w:eastAsia="en-US"/>
              </w:rPr>
            </w:pPr>
            <w:r w:rsidRPr="00A53969">
              <w:rPr>
                <w:rFonts w:eastAsia="Calibri"/>
                <w:sz w:val="22"/>
                <w:szCs w:val="22"/>
                <w:lang w:eastAsia="en-US"/>
              </w:rPr>
              <w:t>МКП «Тепло»,</w:t>
            </w:r>
          </w:p>
          <w:p w14:paraId="03027412" w14:textId="77777777" w:rsidR="00A53969" w:rsidRPr="00A53969" w:rsidRDefault="00A53969" w:rsidP="00A53969">
            <w:pPr>
              <w:tabs>
                <w:tab w:val="left" w:pos="1365"/>
              </w:tabs>
              <w:rPr>
                <w:rFonts w:eastAsia="Calibri"/>
                <w:sz w:val="22"/>
                <w:szCs w:val="22"/>
                <w:lang w:eastAsia="en-US"/>
              </w:rPr>
            </w:pPr>
            <w:r w:rsidRPr="00A53969">
              <w:rPr>
                <w:rFonts w:eastAsia="Calibri"/>
                <w:sz w:val="22"/>
                <w:szCs w:val="22"/>
                <w:lang w:eastAsia="en-US"/>
              </w:rPr>
              <w:t>ИНН 4230032501</w:t>
            </w:r>
          </w:p>
        </w:tc>
        <w:tc>
          <w:tcPr>
            <w:tcW w:w="2835" w:type="dxa"/>
            <w:gridSpan w:val="2"/>
            <w:vAlign w:val="center"/>
          </w:tcPr>
          <w:p w14:paraId="102B8B38" w14:textId="77777777" w:rsidR="00A53969" w:rsidRPr="00A53969" w:rsidRDefault="00A53969" w:rsidP="00A53969">
            <w:pPr>
              <w:tabs>
                <w:tab w:val="left" w:pos="1365"/>
              </w:tabs>
              <w:jc w:val="center"/>
              <w:rPr>
                <w:rFonts w:eastAsia="Calibri"/>
                <w:color w:val="000000"/>
                <w:sz w:val="22"/>
                <w:szCs w:val="22"/>
              </w:rPr>
            </w:pPr>
            <w:r w:rsidRPr="00A53969">
              <w:rPr>
                <w:rFonts w:eastAsia="Calibri"/>
                <w:bCs/>
                <w:sz w:val="22"/>
                <w:szCs w:val="22"/>
              </w:rPr>
              <w:t>при наличии приборов учета</w:t>
            </w:r>
          </w:p>
        </w:tc>
        <w:tc>
          <w:tcPr>
            <w:tcW w:w="1276" w:type="dxa"/>
            <w:vAlign w:val="center"/>
          </w:tcPr>
          <w:p w14:paraId="71888B0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1E4B9345" w14:textId="77777777" w:rsidR="00A53969" w:rsidRPr="00A53969" w:rsidRDefault="00A53969" w:rsidP="00A53969">
            <w:pPr>
              <w:tabs>
                <w:tab w:val="left" w:pos="1365"/>
              </w:tabs>
              <w:jc w:val="center"/>
              <w:rPr>
                <w:rFonts w:eastAsia="Calibri"/>
                <w:color w:val="000000"/>
                <w:sz w:val="22"/>
                <w:szCs w:val="22"/>
              </w:rPr>
            </w:pPr>
            <w:r w:rsidRPr="00A53969">
              <w:rPr>
                <w:rFonts w:eastAsia="Calibri"/>
                <w:bCs/>
                <w:sz w:val="22"/>
                <w:szCs w:val="22"/>
              </w:rPr>
              <w:t>1217,13</w:t>
            </w:r>
          </w:p>
        </w:tc>
        <w:tc>
          <w:tcPr>
            <w:tcW w:w="1701" w:type="dxa"/>
            <w:vAlign w:val="center"/>
          </w:tcPr>
          <w:p w14:paraId="545D8938" w14:textId="77777777" w:rsidR="00A53969" w:rsidRPr="00A53969" w:rsidRDefault="00A53969" w:rsidP="00A53969">
            <w:pPr>
              <w:tabs>
                <w:tab w:val="left" w:pos="1365"/>
              </w:tabs>
              <w:jc w:val="center"/>
              <w:rPr>
                <w:rFonts w:eastAsia="Calibri"/>
                <w:bCs/>
                <w:sz w:val="22"/>
                <w:szCs w:val="22"/>
              </w:rPr>
            </w:pPr>
            <w:r w:rsidRPr="00A53969">
              <w:rPr>
                <w:rFonts w:eastAsia="Calibri"/>
                <w:bCs/>
                <w:sz w:val="22"/>
                <w:szCs w:val="22"/>
              </w:rPr>
              <w:t>1309,63</w:t>
            </w:r>
          </w:p>
        </w:tc>
      </w:tr>
      <w:tr w:rsidR="00A53969" w:rsidRPr="00A53969" w14:paraId="28790B64" w14:textId="77777777" w:rsidTr="00607E21">
        <w:trPr>
          <w:trHeight w:val="212"/>
        </w:trPr>
        <w:tc>
          <w:tcPr>
            <w:tcW w:w="10207" w:type="dxa"/>
            <w:gridSpan w:val="7"/>
            <w:vAlign w:val="center"/>
          </w:tcPr>
          <w:p w14:paraId="1CA6077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до 1999 года постройки</w:t>
            </w:r>
          </w:p>
        </w:tc>
      </w:tr>
      <w:tr w:rsidR="00A53969" w:rsidRPr="00A53969" w14:paraId="764A578B" w14:textId="77777777" w:rsidTr="00607E21">
        <w:trPr>
          <w:trHeight w:val="1112"/>
        </w:trPr>
        <w:tc>
          <w:tcPr>
            <w:tcW w:w="993" w:type="dxa"/>
            <w:vAlign w:val="center"/>
          </w:tcPr>
          <w:p w14:paraId="46B6C6C8"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1.2.2.</w:t>
            </w:r>
          </w:p>
        </w:tc>
        <w:tc>
          <w:tcPr>
            <w:tcW w:w="1701" w:type="dxa"/>
            <w:vMerge w:val="restart"/>
            <w:vAlign w:val="center"/>
          </w:tcPr>
          <w:p w14:paraId="6CF4BD1F" w14:textId="77777777" w:rsidR="00A53969" w:rsidRPr="00A53969" w:rsidRDefault="00A53969" w:rsidP="00A53969">
            <w:pPr>
              <w:tabs>
                <w:tab w:val="left" w:pos="1365"/>
              </w:tabs>
              <w:rPr>
                <w:rFonts w:eastAsia="Calibri"/>
                <w:sz w:val="22"/>
                <w:szCs w:val="22"/>
                <w:lang w:eastAsia="en-US"/>
              </w:rPr>
            </w:pPr>
            <w:r w:rsidRPr="00A53969">
              <w:rPr>
                <w:rFonts w:eastAsia="Calibri"/>
                <w:sz w:val="22"/>
                <w:szCs w:val="22"/>
                <w:lang w:eastAsia="en-US"/>
              </w:rPr>
              <w:t>МКП «Тепло»,</w:t>
            </w:r>
          </w:p>
          <w:p w14:paraId="04083FA2" w14:textId="77777777" w:rsidR="00A53969" w:rsidRPr="00A53969" w:rsidRDefault="00A53969" w:rsidP="00A53969">
            <w:pPr>
              <w:tabs>
                <w:tab w:val="left" w:pos="1365"/>
              </w:tabs>
              <w:rPr>
                <w:rFonts w:eastAsia="Calibri"/>
                <w:sz w:val="22"/>
                <w:szCs w:val="22"/>
                <w:lang w:eastAsia="en-US"/>
              </w:rPr>
            </w:pPr>
            <w:r w:rsidRPr="00A53969">
              <w:rPr>
                <w:rFonts w:eastAsia="Calibri"/>
                <w:sz w:val="22"/>
                <w:szCs w:val="22"/>
                <w:lang w:eastAsia="en-US"/>
              </w:rPr>
              <w:t>ИНН 4230032501</w:t>
            </w:r>
          </w:p>
        </w:tc>
        <w:tc>
          <w:tcPr>
            <w:tcW w:w="1559" w:type="dxa"/>
            <w:vAlign w:val="center"/>
          </w:tcPr>
          <w:p w14:paraId="4B7DD695"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1- этажные многоквар-тирные и жилые дома </w:t>
            </w:r>
          </w:p>
        </w:tc>
        <w:tc>
          <w:tcPr>
            <w:tcW w:w="1276" w:type="dxa"/>
            <w:vAlign w:val="center"/>
          </w:tcPr>
          <w:p w14:paraId="359DFCD4"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0,0362 Гкал/м</w:t>
            </w:r>
            <w:r w:rsidRPr="00A53969">
              <w:rPr>
                <w:rFonts w:eastAsia="Calibri"/>
                <w:color w:val="000000"/>
                <w:sz w:val="22"/>
                <w:szCs w:val="22"/>
                <w:vertAlign w:val="superscript"/>
              </w:rPr>
              <w:t>2</w:t>
            </w:r>
          </w:p>
        </w:tc>
        <w:tc>
          <w:tcPr>
            <w:tcW w:w="1276" w:type="dxa"/>
            <w:vAlign w:val="center"/>
          </w:tcPr>
          <w:p w14:paraId="08F91DA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57F3FBFE"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46171511"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840,57</w:t>
            </w:r>
          </w:p>
        </w:tc>
        <w:tc>
          <w:tcPr>
            <w:tcW w:w="1701" w:type="dxa"/>
            <w:vAlign w:val="center"/>
          </w:tcPr>
          <w:p w14:paraId="7E900630"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904,46</w:t>
            </w:r>
          </w:p>
        </w:tc>
      </w:tr>
      <w:tr w:rsidR="00A53969" w:rsidRPr="00A53969" w14:paraId="31DC56B7" w14:textId="77777777" w:rsidTr="00607E21">
        <w:trPr>
          <w:trHeight w:val="1097"/>
        </w:trPr>
        <w:tc>
          <w:tcPr>
            <w:tcW w:w="993" w:type="dxa"/>
            <w:vAlign w:val="center"/>
          </w:tcPr>
          <w:p w14:paraId="1D0D764B"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1.2.3.</w:t>
            </w:r>
          </w:p>
        </w:tc>
        <w:tc>
          <w:tcPr>
            <w:tcW w:w="1701" w:type="dxa"/>
            <w:vMerge/>
            <w:vAlign w:val="center"/>
          </w:tcPr>
          <w:p w14:paraId="287FEC65"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4E9CADAA"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2 -этажные многоквар-тирные и жилые дома </w:t>
            </w:r>
          </w:p>
        </w:tc>
        <w:tc>
          <w:tcPr>
            <w:tcW w:w="1276" w:type="dxa"/>
            <w:vAlign w:val="center"/>
          </w:tcPr>
          <w:p w14:paraId="6BBF3DD4"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0,0369  Гкал/м</w:t>
            </w:r>
            <w:r w:rsidRPr="00A53969">
              <w:rPr>
                <w:rFonts w:eastAsia="Calibri"/>
                <w:color w:val="000000"/>
                <w:sz w:val="22"/>
                <w:szCs w:val="22"/>
                <w:vertAlign w:val="superscript"/>
              </w:rPr>
              <w:t>2</w:t>
            </w:r>
          </w:p>
        </w:tc>
        <w:tc>
          <w:tcPr>
            <w:tcW w:w="1276" w:type="dxa"/>
            <w:vAlign w:val="center"/>
          </w:tcPr>
          <w:p w14:paraId="22B3DD83" w14:textId="77777777" w:rsidR="00A53969" w:rsidRPr="00A53969" w:rsidRDefault="00A53969" w:rsidP="00A53969">
            <w:pPr>
              <w:tabs>
                <w:tab w:val="left" w:pos="1365"/>
              </w:tabs>
              <w:jc w:val="center"/>
              <w:rPr>
                <w:rFonts w:eastAsia="Calibri"/>
                <w:color w:val="000000"/>
                <w:sz w:val="22"/>
                <w:szCs w:val="22"/>
              </w:rPr>
            </w:pPr>
          </w:p>
          <w:p w14:paraId="6945A8DA"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306BB13A"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2E7AC57A"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824,62</w:t>
            </w:r>
          </w:p>
        </w:tc>
        <w:tc>
          <w:tcPr>
            <w:tcW w:w="1701" w:type="dxa"/>
            <w:vAlign w:val="center"/>
          </w:tcPr>
          <w:p w14:paraId="36F6B722"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887,29</w:t>
            </w:r>
          </w:p>
        </w:tc>
      </w:tr>
      <w:tr w:rsidR="00A53969" w:rsidRPr="00A53969" w14:paraId="42ACF604" w14:textId="77777777" w:rsidTr="00607E21">
        <w:trPr>
          <w:trHeight w:val="1097"/>
        </w:trPr>
        <w:tc>
          <w:tcPr>
            <w:tcW w:w="993" w:type="dxa"/>
            <w:vAlign w:val="center"/>
          </w:tcPr>
          <w:p w14:paraId="6CF76945"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1.2.4.</w:t>
            </w:r>
          </w:p>
        </w:tc>
        <w:tc>
          <w:tcPr>
            <w:tcW w:w="1701" w:type="dxa"/>
            <w:vMerge/>
            <w:vAlign w:val="center"/>
          </w:tcPr>
          <w:p w14:paraId="6A8E5E25"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72BEA8CD"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3-4- этажные многоквар-тирные и жилые домов</w:t>
            </w:r>
          </w:p>
        </w:tc>
        <w:tc>
          <w:tcPr>
            <w:tcW w:w="1276" w:type="dxa"/>
            <w:vAlign w:val="center"/>
          </w:tcPr>
          <w:p w14:paraId="175EA7E0"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0,024 Гкал/м</w:t>
            </w:r>
            <w:r w:rsidRPr="00A53969">
              <w:rPr>
                <w:rFonts w:eastAsia="Calibri"/>
                <w:color w:val="000000"/>
                <w:sz w:val="22"/>
                <w:szCs w:val="22"/>
                <w:vertAlign w:val="superscript"/>
              </w:rPr>
              <w:t>2</w:t>
            </w:r>
          </w:p>
        </w:tc>
        <w:tc>
          <w:tcPr>
            <w:tcW w:w="1276" w:type="dxa"/>
            <w:vAlign w:val="center"/>
          </w:tcPr>
          <w:p w14:paraId="255B0954" w14:textId="77777777" w:rsidR="00A53969" w:rsidRPr="00A53969" w:rsidRDefault="00A53969" w:rsidP="00A53969">
            <w:pPr>
              <w:tabs>
                <w:tab w:val="left" w:pos="1365"/>
              </w:tabs>
              <w:jc w:val="center"/>
              <w:rPr>
                <w:rFonts w:eastAsia="Calibri"/>
                <w:color w:val="000000"/>
                <w:sz w:val="22"/>
                <w:szCs w:val="22"/>
              </w:rPr>
            </w:pPr>
          </w:p>
          <w:p w14:paraId="3081A3E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руб./Гкал</w:t>
            </w:r>
          </w:p>
          <w:p w14:paraId="787973DC"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665EBFC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1267,85</w:t>
            </w:r>
          </w:p>
        </w:tc>
        <w:tc>
          <w:tcPr>
            <w:tcW w:w="1701" w:type="dxa"/>
            <w:vAlign w:val="center"/>
          </w:tcPr>
          <w:p w14:paraId="5BF0DF22"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1364,21</w:t>
            </w:r>
          </w:p>
        </w:tc>
      </w:tr>
      <w:tr w:rsidR="00A53969" w:rsidRPr="00A53969" w14:paraId="60032245" w14:textId="77777777" w:rsidTr="00607E21">
        <w:trPr>
          <w:trHeight w:val="1104"/>
        </w:trPr>
        <w:tc>
          <w:tcPr>
            <w:tcW w:w="993" w:type="dxa"/>
            <w:vAlign w:val="center"/>
          </w:tcPr>
          <w:p w14:paraId="0066C90E"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1.2.5.</w:t>
            </w:r>
          </w:p>
        </w:tc>
        <w:tc>
          <w:tcPr>
            <w:tcW w:w="1701" w:type="dxa"/>
            <w:vMerge/>
            <w:vAlign w:val="center"/>
          </w:tcPr>
          <w:p w14:paraId="023BCA26"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4AC6BFCA"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5-9- этажные многоквар-тирные и жилые дома </w:t>
            </w:r>
          </w:p>
        </w:tc>
        <w:tc>
          <w:tcPr>
            <w:tcW w:w="1276" w:type="dxa"/>
            <w:vAlign w:val="center"/>
          </w:tcPr>
          <w:p w14:paraId="45B88223"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0,0204  Гкал/м</w:t>
            </w:r>
            <w:r w:rsidRPr="00A53969">
              <w:rPr>
                <w:rFonts w:eastAsia="Calibri"/>
                <w:color w:val="000000"/>
                <w:sz w:val="22"/>
                <w:szCs w:val="22"/>
                <w:vertAlign w:val="superscript"/>
              </w:rPr>
              <w:t>2</w:t>
            </w:r>
          </w:p>
        </w:tc>
        <w:tc>
          <w:tcPr>
            <w:tcW w:w="1276" w:type="dxa"/>
            <w:vAlign w:val="center"/>
          </w:tcPr>
          <w:p w14:paraId="5265437E" w14:textId="77777777" w:rsidR="00A53969" w:rsidRPr="00A53969" w:rsidRDefault="00A53969" w:rsidP="00A53969">
            <w:pPr>
              <w:tabs>
                <w:tab w:val="left" w:pos="1365"/>
              </w:tabs>
              <w:jc w:val="center"/>
              <w:rPr>
                <w:rFonts w:eastAsia="Calibri"/>
                <w:color w:val="000000"/>
                <w:sz w:val="22"/>
                <w:szCs w:val="22"/>
              </w:rPr>
            </w:pPr>
          </w:p>
          <w:p w14:paraId="11DB1D41"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1DFE1058"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36C5CF9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1491,59</w:t>
            </w:r>
          </w:p>
        </w:tc>
        <w:tc>
          <w:tcPr>
            <w:tcW w:w="1701" w:type="dxa"/>
            <w:vAlign w:val="center"/>
          </w:tcPr>
          <w:p w14:paraId="5DBABD7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1604,95</w:t>
            </w:r>
          </w:p>
        </w:tc>
      </w:tr>
      <w:tr w:rsidR="00A53969" w:rsidRPr="00A53969" w14:paraId="766AFF82" w14:textId="77777777" w:rsidTr="00607E21">
        <w:trPr>
          <w:trHeight w:val="272"/>
        </w:trPr>
        <w:tc>
          <w:tcPr>
            <w:tcW w:w="10207" w:type="dxa"/>
            <w:gridSpan w:val="7"/>
            <w:vAlign w:val="center"/>
          </w:tcPr>
          <w:p w14:paraId="73469910"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после 1999 года постройки</w:t>
            </w:r>
          </w:p>
        </w:tc>
      </w:tr>
      <w:tr w:rsidR="00A53969" w:rsidRPr="00A53969" w14:paraId="5212F2A4" w14:textId="77777777" w:rsidTr="00607E21">
        <w:trPr>
          <w:trHeight w:val="1452"/>
        </w:trPr>
        <w:tc>
          <w:tcPr>
            <w:tcW w:w="993" w:type="dxa"/>
            <w:vAlign w:val="center"/>
          </w:tcPr>
          <w:p w14:paraId="01D91272"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1.2.6.</w:t>
            </w:r>
          </w:p>
        </w:tc>
        <w:tc>
          <w:tcPr>
            <w:tcW w:w="1701" w:type="dxa"/>
            <w:vMerge w:val="restart"/>
            <w:vAlign w:val="center"/>
          </w:tcPr>
          <w:p w14:paraId="7FA54865" w14:textId="77777777" w:rsidR="00A53969" w:rsidRPr="00A53969" w:rsidRDefault="00A53969" w:rsidP="00A53969">
            <w:pPr>
              <w:tabs>
                <w:tab w:val="left" w:pos="1365"/>
              </w:tabs>
              <w:rPr>
                <w:rFonts w:eastAsia="Calibri"/>
                <w:sz w:val="22"/>
                <w:szCs w:val="22"/>
                <w:lang w:eastAsia="en-US"/>
              </w:rPr>
            </w:pPr>
            <w:r w:rsidRPr="00A53969">
              <w:rPr>
                <w:rFonts w:eastAsia="Calibri"/>
                <w:sz w:val="22"/>
                <w:szCs w:val="22"/>
                <w:lang w:eastAsia="en-US"/>
              </w:rPr>
              <w:t>МКП «Тепло»,</w:t>
            </w:r>
          </w:p>
          <w:p w14:paraId="02D7589D" w14:textId="77777777" w:rsidR="00A53969" w:rsidRPr="00A53969" w:rsidRDefault="00A53969" w:rsidP="00A53969">
            <w:pPr>
              <w:tabs>
                <w:tab w:val="left" w:pos="1365"/>
              </w:tabs>
              <w:rPr>
                <w:rFonts w:eastAsia="Calibri"/>
                <w:sz w:val="22"/>
                <w:szCs w:val="22"/>
                <w:lang w:eastAsia="en-US"/>
              </w:rPr>
            </w:pPr>
            <w:r w:rsidRPr="00A53969">
              <w:rPr>
                <w:rFonts w:eastAsia="Calibri"/>
                <w:sz w:val="22"/>
                <w:szCs w:val="22"/>
                <w:lang w:eastAsia="en-US"/>
              </w:rPr>
              <w:t>ИНН 4230032501</w:t>
            </w:r>
          </w:p>
        </w:tc>
        <w:tc>
          <w:tcPr>
            <w:tcW w:w="1559" w:type="dxa"/>
            <w:vAlign w:val="center"/>
          </w:tcPr>
          <w:p w14:paraId="1A6F2447"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1- этажные многоквар-тирные и жилые дома </w:t>
            </w:r>
          </w:p>
        </w:tc>
        <w:tc>
          <w:tcPr>
            <w:tcW w:w="1276" w:type="dxa"/>
            <w:vAlign w:val="center"/>
          </w:tcPr>
          <w:p w14:paraId="34CF75D6" w14:textId="77777777" w:rsidR="00A53969" w:rsidRPr="00A53969" w:rsidRDefault="00A53969" w:rsidP="00A53969">
            <w:pPr>
              <w:tabs>
                <w:tab w:val="left" w:pos="1365"/>
              </w:tabs>
              <w:jc w:val="center"/>
              <w:rPr>
                <w:rFonts w:eastAsia="Calibri"/>
                <w:color w:val="000000"/>
                <w:sz w:val="22"/>
                <w:szCs w:val="22"/>
              </w:rPr>
            </w:pPr>
          </w:p>
          <w:p w14:paraId="15E86C82"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0,0158 Гкал/м</w:t>
            </w:r>
            <w:r w:rsidRPr="00A53969">
              <w:rPr>
                <w:rFonts w:eastAsia="Calibri"/>
                <w:color w:val="000000"/>
                <w:sz w:val="22"/>
                <w:szCs w:val="22"/>
                <w:vertAlign w:val="superscript"/>
              </w:rPr>
              <w:t>2</w:t>
            </w:r>
          </w:p>
        </w:tc>
        <w:tc>
          <w:tcPr>
            <w:tcW w:w="1276" w:type="dxa"/>
            <w:vAlign w:val="center"/>
          </w:tcPr>
          <w:p w14:paraId="109781EF" w14:textId="77777777" w:rsidR="00A53969" w:rsidRPr="00A53969" w:rsidRDefault="00A53969" w:rsidP="00A53969">
            <w:pPr>
              <w:tabs>
                <w:tab w:val="left" w:pos="1365"/>
              </w:tabs>
              <w:jc w:val="center"/>
              <w:rPr>
                <w:rFonts w:eastAsia="Calibri"/>
                <w:color w:val="000000"/>
                <w:sz w:val="22"/>
                <w:szCs w:val="22"/>
              </w:rPr>
            </w:pPr>
          </w:p>
          <w:p w14:paraId="1F6064F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500E724F"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55440FF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1925,84</w:t>
            </w:r>
          </w:p>
        </w:tc>
        <w:tc>
          <w:tcPr>
            <w:tcW w:w="1701" w:type="dxa"/>
            <w:vAlign w:val="center"/>
          </w:tcPr>
          <w:p w14:paraId="2F25A40A"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2072,20</w:t>
            </w:r>
          </w:p>
        </w:tc>
      </w:tr>
      <w:tr w:rsidR="00A53969" w:rsidRPr="00A53969" w14:paraId="149B8CEA" w14:textId="77777777" w:rsidTr="00607E21">
        <w:trPr>
          <w:trHeight w:val="1468"/>
        </w:trPr>
        <w:tc>
          <w:tcPr>
            <w:tcW w:w="993" w:type="dxa"/>
            <w:vAlign w:val="center"/>
          </w:tcPr>
          <w:p w14:paraId="3BF363B5"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1.2.7.</w:t>
            </w:r>
          </w:p>
        </w:tc>
        <w:tc>
          <w:tcPr>
            <w:tcW w:w="1701" w:type="dxa"/>
            <w:vMerge/>
            <w:vAlign w:val="center"/>
          </w:tcPr>
          <w:p w14:paraId="0344E056"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045F04F5"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2 -этажные многоквар-тирные и жилые дома </w:t>
            </w:r>
          </w:p>
        </w:tc>
        <w:tc>
          <w:tcPr>
            <w:tcW w:w="1276" w:type="dxa"/>
            <w:vAlign w:val="center"/>
          </w:tcPr>
          <w:p w14:paraId="4C4DE9F2"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0,01365  Гкал/м</w:t>
            </w:r>
            <w:r w:rsidRPr="00A53969">
              <w:rPr>
                <w:rFonts w:eastAsia="Calibri"/>
                <w:color w:val="000000"/>
                <w:sz w:val="22"/>
                <w:szCs w:val="22"/>
                <w:vertAlign w:val="superscript"/>
              </w:rPr>
              <w:t>2</w:t>
            </w:r>
          </w:p>
        </w:tc>
        <w:tc>
          <w:tcPr>
            <w:tcW w:w="1276" w:type="dxa"/>
            <w:vAlign w:val="center"/>
          </w:tcPr>
          <w:p w14:paraId="6414C98F" w14:textId="77777777" w:rsidR="00A53969" w:rsidRPr="00A53969" w:rsidRDefault="00A53969" w:rsidP="00A53969">
            <w:pPr>
              <w:tabs>
                <w:tab w:val="left" w:pos="1365"/>
              </w:tabs>
              <w:jc w:val="center"/>
              <w:rPr>
                <w:rFonts w:eastAsia="Calibri"/>
                <w:color w:val="000000"/>
                <w:sz w:val="22"/>
                <w:szCs w:val="22"/>
              </w:rPr>
            </w:pPr>
          </w:p>
          <w:p w14:paraId="0C857002"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7626B645"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462B621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2229,18</w:t>
            </w:r>
          </w:p>
        </w:tc>
        <w:tc>
          <w:tcPr>
            <w:tcW w:w="1701" w:type="dxa"/>
            <w:vAlign w:val="center"/>
          </w:tcPr>
          <w:p w14:paraId="095ECAE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2398,60</w:t>
            </w:r>
          </w:p>
        </w:tc>
      </w:tr>
      <w:tr w:rsidR="00A53969" w:rsidRPr="00A53969" w14:paraId="6D3EE675" w14:textId="77777777" w:rsidTr="00607E21">
        <w:trPr>
          <w:trHeight w:val="2148"/>
        </w:trPr>
        <w:tc>
          <w:tcPr>
            <w:tcW w:w="993" w:type="dxa"/>
            <w:vAlign w:val="center"/>
          </w:tcPr>
          <w:p w14:paraId="2E79A3EF"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1.2.8.</w:t>
            </w:r>
          </w:p>
        </w:tc>
        <w:tc>
          <w:tcPr>
            <w:tcW w:w="1701" w:type="dxa"/>
            <w:vMerge/>
            <w:vAlign w:val="center"/>
          </w:tcPr>
          <w:p w14:paraId="0B92C0C6"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17FA2135"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3 -этажные многоквар-тирные и жилые домов</w:t>
            </w:r>
          </w:p>
        </w:tc>
        <w:tc>
          <w:tcPr>
            <w:tcW w:w="1276" w:type="dxa"/>
            <w:vAlign w:val="center"/>
          </w:tcPr>
          <w:p w14:paraId="71D8A75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0,014 Гкал/м</w:t>
            </w:r>
            <w:r w:rsidRPr="00A53969">
              <w:rPr>
                <w:rFonts w:eastAsia="Calibri"/>
                <w:color w:val="000000"/>
                <w:sz w:val="22"/>
                <w:szCs w:val="22"/>
                <w:vertAlign w:val="superscript"/>
              </w:rPr>
              <w:t>2</w:t>
            </w:r>
          </w:p>
        </w:tc>
        <w:tc>
          <w:tcPr>
            <w:tcW w:w="1276" w:type="dxa"/>
            <w:vAlign w:val="center"/>
          </w:tcPr>
          <w:p w14:paraId="1F98EAE9" w14:textId="77777777" w:rsidR="00A53969" w:rsidRPr="00A53969" w:rsidRDefault="00A53969" w:rsidP="00A53969">
            <w:pPr>
              <w:tabs>
                <w:tab w:val="left" w:pos="1365"/>
              </w:tabs>
              <w:jc w:val="center"/>
              <w:rPr>
                <w:rFonts w:eastAsia="Calibri"/>
                <w:color w:val="000000"/>
                <w:sz w:val="22"/>
                <w:szCs w:val="22"/>
              </w:rPr>
            </w:pPr>
          </w:p>
          <w:p w14:paraId="48789D93"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руб./Гкал</w:t>
            </w:r>
          </w:p>
          <w:p w14:paraId="5641DB54"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378817EF"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2173,45</w:t>
            </w:r>
          </w:p>
        </w:tc>
        <w:tc>
          <w:tcPr>
            <w:tcW w:w="1701" w:type="dxa"/>
            <w:vAlign w:val="center"/>
          </w:tcPr>
          <w:p w14:paraId="7B0AED4F" w14:textId="77777777" w:rsidR="00A53969" w:rsidRPr="00A53969" w:rsidRDefault="00A53969" w:rsidP="00A53969">
            <w:pPr>
              <w:tabs>
                <w:tab w:val="left" w:pos="1125"/>
              </w:tabs>
              <w:jc w:val="center"/>
              <w:rPr>
                <w:rFonts w:eastAsia="Calibri"/>
                <w:sz w:val="22"/>
                <w:szCs w:val="22"/>
              </w:rPr>
            </w:pPr>
            <w:r w:rsidRPr="00A53969">
              <w:rPr>
                <w:rFonts w:eastAsia="Calibri"/>
                <w:color w:val="000000"/>
                <w:sz w:val="22"/>
                <w:szCs w:val="22"/>
              </w:rPr>
              <w:t>2338,64</w:t>
            </w:r>
          </w:p>
        </w:tc>
      </w:tr>
      <w:tr w:rsidR="00A53969" w:rsidRPr="00A53969" w14:paraId="2435DBC3" w14:textId="77777777" w:rsidTr="00607E21">
        <w:trPr>
          <w:trHeight w:val="270"/>
        </w:trPr>
        <w:tc>
          <w:tcPr>
            <w:tcW w:w="993" w:type="dxa"/>
            <w:vAlign w:val="center"/>
          </w:tcPr>
          <w:p w14:paraId="211C12F6"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w:t>
            </w:r>
          </w:p>
        </w:tc>
        <w:tc>
          <w:tcPr>
            <w:tcW w:w="1701" w:type="dxa"/>
            <w:vAlign w:val="center"/>
          </w:tcPr>
          <w:p w14:paraId="4D1035F7"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2</w:t>
            </w:r>
          </w:p>
        </w:tc>
        <w:tc>
          <w:tcPr>
            <w:tcW w:w="1559" w:type="dxa"/>
            <w:vAlign w:val="center"/>
          </w:tcPr>
          <w:p w14:paraId="01F33354"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3</w:t>
            </w:r>
          </w:p>
        </w:tc>
        <w:tc>
          <w:tcPr>
            <w:tcW w:w="1276" w:type="dxa"/>
            <w:vAlign w:val="center"/>
          </w:tcPr>
          <w:p w14:paraId="6A04D4E3"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4</w:t>
            </w:r>
          </w:p>
        </w:tc>
        <w:tc>
          <w:tcPr>
            <w:tcW w:w="1276" w:type="dxa"/>
            <w:vAlign w:val="center"/>
          </w:tcPr>
          <w:p w14:paraId="5667EB39"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5</w:t>
            </w:r>
          </w:p>
        </w:tc>
        <w:tc>
          <w:tcPr>
            <w:tcW w:w="1701" w:type="dxa"/>
            <w:vAlign w:val="center"/>
          </w:tcPr>
          <w:p w14:paraId="6BB7C39E"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6</w:t>
            </w:r>
          </w:p>
        </w:tc>
        <w:tc>
          <w:tcPr>
            <w:tcW w:w="1701" w:type="dxa"/>
          </w:tcPr>
          <w:p w14:paraId="03D88368"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7</w:t>
            </w:r>
          </w:p>
        </w:tc>
      </w:tr>
      <w:tr w:rsidR="00A53969" w:rsidRPr="00A53969" w14:paraId="78661860" w14:textId="77777777" w:rsidTr="00607E21">
        <w:trPr>
          <w:trHeight w:val="1478"/>
        </w:trPr>
        <w:tc>
          <w:tcPr>
            <w:tcW w:w="993" w:type="dxa"/>
            <w:vAlign w:val="center"/>
          </w:tcPr>
          <w:p w14:paraId="413C9D69"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lastRenderedPageBreak/>
              <w:t>1.2.9.</w:t>
            </w:r>
          </w:p>
        </w:tc>
        <w:tc>
          <w:tcPr>
            <w:tcW w:w="1701" w:type="dxa"/>
            <w:vAlign w:val="center"/>
          </w:tcPr>
          <w:p w14:paraId="4D6F8941" w14:textId="77777777" w:rsidR="00A53969" w:rsidRPr="00A53969" w:rsidRDefault="00A53969" w:rsidP="00A53969">
            <w:pPr>
              <w:tabs>
                <w:tab w:val="left" w:pos="1365"/>
              </w:tabs>
              <w:rPr>
                <w:rFonts w:eastAsia="Calibri"/>
                <w:sz w:val="22"/>
                <w:szCs w:val="22"/>
                <w:lang w:eastAsia="en-US"/>
              </w:rPr>
            </w:pPr>
            <w:r w:rsidRPr="00A53969">
              <w:rPr>
                <w:rFonts w:eastAsia="Calibri"/>
                <w:sz w:val="22"/>
                <w:szCs w:val="22"/>
                <w:lang w:eastAsia="en-US"/>
              </w:rPr>
              <w:t>МКП «Тепло»,</w:t>
            </w:r>
          </w:p>
          <w:p w14:paraId="4AF160B9" w14:textId="77777777" w:rsidR="00A53969" w:rsidRPr="00A53969" w:rsidRDefault="00A53969" w:rsidP="00A53969">
            <w:pPr>
              <w:tabs>
                <w:tab w:val="left" w:pos="1365"/>
              </w:tabs>
              <w:rPr>
                <w:rFonts w:eastAsia="Calibri"/>
                <w:sz w:val="22"/>
                <w:szCs w:val="22"/>
                <w:lang w:eastAsia="en-US"/>
              </w:rPr>
            </w:pPr>
            <w:r w:rsidRPr="00A53969">
              <w:rPr>
                <w:rFonts w:eastAsia="Calibri"/>
                <w:sz w:val="22"/>
                <w:szCs w:val="22"/>
                <w:lang w:eastAsia="en-US"/>
              </w:rPr>
              <w:t>ИНН 4230032501</w:t>
            </w:r>
          </w:p>
        </w:tc>
        <w:tc>
          <w:tcPr>
            <w:tcW w:w="1559" w:type="dxa"/>
            <w:vAlign w:val="center"/>
          </w:tcPr>
          <w:p w14:paraId="29187871"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4-9- этажные многоквар-тирные и жилые дома </w:t>
            </w:r>
          </w:p>
        </w:tc>
        <w:tc>
          <w:tcPr>
            <w:tcW w:w="1276" w:type="dxa"/>
            <w:vAlign w:val="center"/>
          </w:tcPr>
          <w:p w14:paraId="2AD15BB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0,01268  Гкал/м</w:t>
            </w:r>
            <w:r w:rsidRPr="00A53969">
              <w:rPr>
                <w:rFonts w:eastAsia="Calibri"/>
                <w:color w:val="000000"/>
                <w:sz w:val="22"/>
                <w:szCs w:val="22"/>
                <w:vertAlign w:val="superscript"/>
              </w:rPr>
              <w:t>2</w:t>
            </w:r>
          </w:p>
        </w:tc>
        <w:tc>
          <w:tcPr>
            <w:tcW w:w="1276" w:type="dxa"/>
            <w:vAlign w:val="center"/>
          </w:tcPr>
          <w:p w14:paraId="3CB8856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руб./Гкал</w:t>
            </w:r>
          </w:p>
        </w:tc>
        <w:tc>
          <w:tcPr>
            <w:tcW w:w="1701" w:type="dxa"/>
            <w:vAlign w:val="center"/>
          </w:tcPr>
          <w:p w14:paraId="0DE36970"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2399,72</w:t>
            </w:r>
          </w:p>
        </w:tc>
        <w:tc>
          <w:tcPr>
            <w:tcW w:w="1701" w:type="dxa"/>
            <w:vAlign w:val="center"/>
          </w:tcPr>
          <w:p w14:paraId="6850A20F"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2582,10</w:t>
            </w:r>
          </w:p>
        </w:tc>
      </w:tr>
      <w:tr w:rsidR="00A53969" w:rsidRPr="00A53969" w14:paraId="15448EF4" w14:textId="77777777" w:rsidTr="00607E21">
        <w:trPr>
          <w:trHeight w:val="1097"/>
        </w:trPr>
        <w:tc>
          <w:tcPr>
            <w:tcW w:w="993" w:type="dxa"/>
            <w:vAlign w:val="center"/>
          </w:tcPr>
          <w:p w14:paraId="7FC20F89"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1.2.10.</w:t>
            </w:r>
          </w:p>
        </w:tc>
        <w:tc>
          <w:tcPr>
            <w:tcW w:w="1701" w:type="dxa"/>
            <w:vAlign w:val="center"/>
          </w:tcPr>
          <w:p w14:paraId="52DAF3EE"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34CCC05D"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 4229007860</w:t>
            </w:r>
          </w:p>
        </w:tc>
        <w:tc>
          <w:tcPr>
            <w:tcW w:w="2835" w:type="dxa"/>
            <w:gridSpan w:val="2"/>
            <w:vAlign w:val="center"/>
          </w:tcPr>
          <w:p w14:paraId="2DFC6D87" w14:textId="77777777" w:rsidR="00A53969" w:rsidRPr="00A53969" w:rsidRDefault="00A53969" w:rsidP="00A53969">
            <w:pPr>
              <w:tabs>
                <w:tab w:val="left" w:pos="1365"/>
              </w:tabs>
              <w:jc w:val="center"/>
              <w:rPr>
                <w:rFonts w:eastAsia="Calibri"/>
                <w:color w:val="000000"/>
                <w:sz w:val="22"/>
                <w:szCs w:val="22"/>
              </w:rPr>
            </w:pPr>
            <w:r w:rsidRPr="00A53969">
              <w:rPr>
                <w:rFonts w:eastAsia="Calibri"/>
                <w:bCs/>
                <w:sz w:val="22"/>
                <w:szCs w:val="22"/>
              </w:rPr>
              <w:t>при наличии приборов учета</w:t>
            </w:r>
          </w:p>
        </w:tc>
        <w:tc>
          <w:tcPr>
            <w:tcW w:w="1276" w:type="dxa"/>
            <w:vAlign w:val="center"/>
          </w:tcPr>
          <w:p w14:paraId="4802A14B"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27F29E80" w14:textId="77777777" w:rsidR="00A53969" w:rsidRPr="00A53969" w:rsidRDefault="00A53969" w:rsidP="00A53969">
            <w:pPr>
              <w:tabs>
                <w:tab w:val="left" w:pos="1365"/>
              </w:tabs>
              <w:jc w:val="center"/>
              <w:rPr>
                <w:rFonts w:eastAsia="Calibri"/>
                <w:color w:val="000000"/>
                <w:sz w:val="22"/>
                <w:szCs w:val="22"/>
              </w:rPr>
            </w:pPr>
            <w:r w:rsidRPr="00A53969">
              <w:rPr>
                <w:rFonts w:eastAsia="Calibri"/>
                <w:bCs/>
                <w:sz w:val="22"/>
                <w:szCs w:val="22"/>
              </w:rPr>
              <w:t>1217,13</w:t>
            </w:r>
          </w:p>
        </w:tc>
        <w:tc>
          <w:tcPr>
            <w:tcW w:w="1701" w:type="dxa"/>
            <w:vAlign w:val="center"/>
          </w:tcPr>
          <w:p w14:paraId="21B76FB1" w14:textId="77777777" w:rsidR="00A53969" w:rsidRPr="00A53969" w:rsidRDefault="00A53969" w:rsidP="00A53969">
            <w:pPr>
              <w:tabs>
                <w:tab w:val="left" w:pos="1365"/>
              </w:tabs>
              <w:jc w:val="center"/>
              <w:rPr>
                <w:rFonts w:eastAsia="Calibri"/>
                <w:bCs/>
                <w:sz w:val="22"/>
                <w:szCs w:val="22"/>
              </w:rPr>
            </w:pPr>
            <w:r w:rsidRPr="00A53969">
              <w:rPr>
                <w:rFonts w:eastAsia="Calibri"/>
                <w:bCs/>
                <w:sz w:val="22"/>
                <w:szCs w:val="22"/>
              </w:rPr>
              <w:t>1309,63</w:t>
            </w:r>
          </w:p>
        </w:tc>
      </w:tr>
      <w:tr w:rsidR="00A53969" w:rsidRPr="00A53969" w14:paraId="0E08FEF4" w14:textId="77777777" w:rsidTr="00607E21">
        <w:trPr>
          <w:trHeight w:val="386"/>
        </w:trPr>
        <w:tc>
          <w:tcPr>
            <w:tcW w:w="10207" w:type="dxa"/>
            <w:gridSpan w:val="7"/>
            <w:vAlign w:val="center"/>
          </w:tcPr>
          <w:p w14:paraId="022CDC38"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до 1999 года постройки</w:t>
            </w:r>
          </w:p>
        </w:tc>
      </w:tr>
      <w:tr w:rsidR="00A53969" w:rsidRPr="00A53969" w14:paraId="1460466A" w14:textId="77777777" w:rsidTr="00607E21">
        <w:trPr>
          <w:trHeight w:val="1112"/>
        </w:trPr>
        <w:tc>
          <w:tcPr>
            <w:tcW w:w="993" w:type="dxa"/>
            <w:vAlign w:val="center"/>
          </w:tcPr>
          <w:p w14:paraId="0A29895F"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1.2.11.</w:t>
            </w:r>
          </w:p>
        </w:tc>
        <w:tc>
          <w:tcPr>
            <w:tcW w:w="1701" w:type="dxa"/>
            <w:vMerge w:val="restart"/>
            <w:vAlign w:val="center"/>
          </w:tcPr>
          <w:p w14:paraId="7687CADD"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527E79D1"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 4229007860</w:t>
            </w:r>
          </w:p>
        </w:tc>
        <w:tc>
          <w:tcPr>
            <w:tcW w:w="1559" w:type="dxa"/>
            <w:vAlign w:val="center"/>
          </w:tcPr>
          <w:p w14:paraId="591438BE"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1- этажные многоквар-тирные и жилые дома </w:t>
            </w:r>
          </w:p>
        </w:tc>
        <w:tc>
          <w:tcPr>
            <w:tcW w:w="1276" w:type="dxa"/>
            <w:vAlign w:val="center"/>
          </w:tcPr>
          <w:p w14:paraId="77D1A77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0,0362 Гкал/м</w:t>
            </w:r>
            <w:r w:rsidRPr="00A53969">
              <w:rPr>
                <w:rFonts w:eastAsia="Calibri"/>
                <w:color w:val="000000"/>
                <w:sz w:val="22"/>
                <w:szCs w:val="22"/>
                <w:vertAlign w:val="superscript"/>
              </w:rPr>
              <w:t>2</w:t>
            </w:r>
          </w:p>
        </w:tc>
        <w:tc>
          <w:tcPr>
            <w:tcW w:w="1276" w:type="dxa"/>
            <w:vAlign w:val="center"/>
          </w:tcPr>
          <w:p w14:paraId="411357C7"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1E1B4064"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840,57</w:t>
            </w:r>
          </w:p>
        </w:tc>
        <w:tc>
          <w:tcPr>
            <w:tcW w:w="1701" w:type="dxa"/>
            <w:vAlign w:val="center"/>
          </w:tcPr>
          <w:p w14:paraId="168200AA"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904,46</w:t>
            </w:r>
          </w:p>
        </w:tc>
      </w:tr>
      <w:tr w:rsidR="00A53969" w:rsidRPr="00A53969" w14:paraId="360D7E62" w14:textId="77777777" w:rsidTr="00607E21">
        <w:trPr>
          <w:trHeight w:val="1097"/>
        </w:trPr>
        <w:tc>
          <w:tcPr>
            <w:tcW w:w="993" w:type="dxa"/>
            <w:vAlign w:val="center"/>
          </w:tcPr>
          <w:p w14:paraId="4C79FD04"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1.2.12.</w:t>
            </w:r>
          </w:p>
        </w:tc>
        <w:tc>
          <w:tcPr>
            <w:tcW w:w="1701" w:type="dxa"/>
            <w:vMerge/>
            <w:vAlign w:val="center"/>
          </w:tcPr>
          <w:p w14:paraId="7EEC583E"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4C0241E7"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2 -этажные многоквар-тирные и жилые дома </w:t>
            </w:r>
          </w:p>
        </w:tc>
        <w:tc>
          <w:tcPr>
            <w:tcW w:w="1276" w:type="dxa"/>
            <w:vAlign w:val="center"/>
          </w:tcPr>
          <w:p w14:paraId="0DA70CAB"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0,0369  Гкал/м</w:t>
            </w:r>
            <w:r w:rsidRPr="00A53969">
              <w:rPr>
                <w:rFonts w:eastAsia="Calibri"/>
                <w:color w:val="000000"/>
                <w:sz w:val="22"/>
                <w:szCs w:val="22"/>
                <w:vertAlign w:val="superscript"/>
              </w:rPr>
              <w:t>2</w:t>
            </w:r>
          </w:p>
        </w:tc>
        <w:tc>
          <w:tcPr>
            <w:tcW w:w="1276" w:type="dxa"/>
            <w:vAlign w:val="center"/>
          </w:tcPr>
          <w:p w14:paraId="5C9DB61D" w14:textId="77777777" w:rsidR="00A53969" w:rsidRPr="00A53969" w:rsidRDefault="00A53969" w:rsidP="00A53969">
            <w:pPr>
              <w:tabs>
                <w:tab w:val="left" w:pos="1365"/>
              </w:tabs>
              <w:jc w:val="center"/>
              <w:rPr>
                <w:rFonts w:eastAsia="Calibri"/>
                <w:color w:val="000000"/>
                <w:sz w:val="22"/>
                <w:szCs w:val="22"/>
              </w:rPr>
            </w:pPr>
          </w:p>
          <w:p w14:paraId="29606701"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725C5D7D"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5C7B733A"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824,62</w:t>
            </w:r>
          </w:p>
        </w:tc>
        <w:tc>
          <w:tcPr>
            <w:tcW w:w="1701" w:type="dxa"/>
            <w:vAlign w:val="center"/>
          </w:tcPr>
          <w:p w14:paraId="07006ACA"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887,29</w:t>
            </w:r>
          </w:p>
        </w:tc>
      </w:tr>
      <w:tr w:rsidR="00A53969" w:rsidRPr="00A53969" w14:paraId="265C9086" w14:textId="77777777" w:rsidTr="00607E21">
        <w:trPr>
          <w:trHeight w:val="1593"/>
        </w:trPr>
        <w:tc>
          <w:tcPr>
            <w:tcW w:w="993" w:type="dxa"/>
            <w:vAlign w:val="center"/>
          </w:tcPr>
          <w:p w14:paraId="3EB63584"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1.2.13.</w:t>
            </w:r>
          </w:p>
        </w:tc>
        <w:tc>
          <w:tcPr>
            <w:tcW w:w="1701" w:type="dxa"/>
            <w:vMerge/>
            <w:vAlign w:val="center"/>
          </w:tcPr>
          <w:p w14:paraId="6F2FE078"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1AC33B6E"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3-4- этажные многоквар-тирные и жилые домов</w:t>
            </w:r>
          </w:p>
        </w:tc>
        <w:tc>
          <w:tcPr>
            <w:tcW w:w="1276" w:type="dxa"/>
            <w:vAlign w:val="center"/>
          </w:tcPr>
          <w:p w14:paraId="4ECBAAB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0,024 Гкал/м</w:t>
            </w:r>
            <w:r w:rsidRPr="00A53969">
              <w:rPr>
                <w:rFonts w:eastAsia="Calibri"/>
                <w:color w:val="000000"/>
                <w:sz w:val="22"/>
                <w:szCs w:val="22"/>
                <w:vertAlign w:val="superscript"/>
              </w:rPr>
              <w:t>2</w:t>
            </w:r>
          </w:p>
        </w:tc>
        <w:tc>
          <w:tcPr>
            <w:tcW w:w="1276" w:type="dxa"/>
            <w:vAlign w:val="center"/>
          </w:tcPr>
          <w:p w14:paraId="76616B2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руб./Гкал</w:t>
            </w:r>
          </w:p>
        </w:tc>
        <w:tc>
          <w:tcPr>
            <w:tcW w:w="1701" w:type="dxa"/>
            <w:vAlign w:val="center"/>
          </w:tcPr>
          <w:p w14:paraId="125878E2"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1267,85</w:t>
            </w:r>
          </w:p>
        </w:tc>
        <w:tc>
          <w:tcPr>
            <w:tcW w:w="1701" w:type="dxa"/>
            <w:vAlign w:val="center"/>
          </w:tcPr>
          <w:p w14:paraId="6722351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1364,21</w:t>
            </w:r>
          </w:p>
        </w:tc>
      </w:tr>
      <w:tr w:rsidR="00A53969" w:rsidRPr="00A53969" w14:paraId="0E29E4CF" w14:textId="77777777" w:rsidTr="00607E21">
        <w:trPr>
          <w:trHeight w:val="1097"/>
        </w:trPr>
        <w:tc>
          <w:tcPr>
            <w:tcW w:w="993" w:type="dxa"/>
            <w:vAlign w:val="center"/>
          </w:tcPr>
          <w:p w14:paraId="4821293D"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1.2.14.</w:t>
            </w:r>
          </w:p>
        </w:tc>
        <w:tc>
          <w:tcPr>
            <w:tcW w:w="1701" w:type="dxa"/>
            <w:vMerge/>
            <w:vAlign w:val="center"/>
          </w:tcPr>
          <w:p w14:paraId="3B37EAB8"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6B345B59"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5-9- этажные многоквар-тирные и жилые дома </w:t>
            </w:r>
          </w:p>
        </w:tc>
        <w:tc>
          <w:tcPr>
            <w:tcW w:w="1276" w:type="dxa"/>
            <w:vAlign w:val="center"/>
          </w:tcPr>
          <w:p w14:paraId="52A1629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0,0204  Гкал/м</w:t>
            </w:r>
            <w:r w:rsidRPr="00A53969">
              <w:rPr>
                <w:rFonts w:eastAsia="Calibri"/>
                <w:color w:val="000000"/>
                <w:sz w:val="22"/>
                <w:szCs w:val="22"/>
                <w:vertAlign w:val="superscript"/>
              </w:rPr>
              <w:t>2</w:t>
            </w:r>
          </w:p>
        </w:tc>
        <w:tc>
          <w:tcPr>
            <w:tcW w:w="1276" w:type="dxa"/>
            <w:vAlign w:val="center"/>
          </w:tcPr>
          <w:p w14:paraId="1450EF7D" w14:textId="77777777" w:rsidR="00A53969" w:rsidRPr="00A53969" w:rsidRDefault="00A53969" w:rsidP="00A53969">
            <w:pPr>
              <w:tabs>
                <w:tab w:val="left" w:pos="1365"/>
              </w:tabs>
              <w:jc w:val="center"/>
              <w:rPr>
                <w:rFonts w:eastAsia="Calibri"/>
                <w:color w:val="000000"/>
                <w:sz w:val="22"/>
                <w:szCs w:val="22"/>
              </w:rPr>
            </w:pPr>
          </w:p>
          <w:p w14:paraId="000048B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25F2075F"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51118328"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1491,59</w:t>
            </w:r>
          </w:p>
        </w:tc>
        <w:tc>
          <w:tcPr>
            <w:tcW w:w="1701" w:type="dxa"/>
            <w:vAlign w:val="center"/>
          </w:tcPr>
          <w:p w14:paraId="27E16D4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1604,95</w:t>
            </w:r>
          </w:p>
        </w:tc>
      </w:tr>
      <w:tr w:rsidR="00A53969" w:rsidRPr="00A53969" w14:paraId="1F8ADAC8" w14:textId="77777777" w:rsidTr="00607E21">
        <w:trPr>
          <w:trHeight w:val="385"/>
        </w:trPr>
        <w:tc>
          <w:tcPr>
            <w:tcW w:w="10207" w:type="dxa"/>
            <w:gridSpan w:val="7"/>
            <w:vAlign w:val="center"/>
          </w:tcPr>
          <w:p w14:paraId="783B8C8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после 1999 года постройки</w:t>
            </w:r>
          </w:p>
        </w:tc>
      </w:tr>
      <w:tr w:rsidR="00A53969" w:rsidRPr="00A53969" w14:paraId="208F5D43" w14:textId="77777777" w:rsidTr="00607E21">
        <w:trPr>
          <w:trHeight w:val="1097"/>
        </w:trPr>
        <w:tc>
          <w:tcPr>
            <w:tcW w:w="993" w:type="dxa"/>
            <w:vAlign w:val="center"/>
          </w:tcPr>
          <w:p w14:paraId="2CF7E5ED"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1.2.15.</w:t>
            </w:r>
          </w:p>
        </w:tc>
        <w:tc>
          <w:tcPr>
            <w:tcW w:w="1701" w:type="dxa"/>
            <w:vMerge w:val="restart"/>
            <w:vAlign w:val="center"/>
          </w:tcPr>
          <w:p w14:paraId="3D3C8293"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556A1432"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 4229007860</w:t>
            </w:r>
          </w:p>
        </w:tc>
        <w:tc>
          <w:tcPr>
            <w:tcW w:w="1559" w:type="dxa"/>
            <w:vAlign w:val="center"/>
          </w:tcPr>
          <w:p w14:paraId="6195B75A"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1- этажные многоквар-тирные и жилые дома </w:t>
            </w:r>
          </w:p>
        </w:tc>
        <w:tc>
          <w:tcPr>
            <w:tcW w:w="1276" w:type="dxa"/>
            <w:vAlign w:val="center"/>
          </w:tcPr>
          <w:p w14:paraId="47A7D4D5" w14:textId="77777777" w:rsidR="00A53969" w:rsidRPr="00A53969" w:rsidRDefault="00A53969" w:rsidP="00A53969">
            <w:pPr>
              <w:tabs>
                <w:tab w:val="left" w:pos="1365"/>
              </w:tabs>
              <w:jc w:val="center"/>
              <w:rPr>
                <w:rFonts w:eastAsia="Calibri"/>
                <w:color w:val="000000"/>
                <w:sz w:val="22"/>
                <w:szCs w:val="22"/>
              </w:rPr>
            </w:pPr>
          </w:p>
          <w:p w14:paraId="0C9CC0C1"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0,0158 Гкал/м</w:t>
            </w:r>
            <w:r w:rsidRPr="00A53969">
              <w:rPr>
                <w:rFonts w:eastAsia="Calibri"/>
                <w:color w:val="000000"/>
                <w:sz w:val="22"/>
                <w:szCs w:val="22"/>
                <w:vertAlign w:val="superscript"/>
              </w:rPr>
              <w:t>2</w:t>
            </w:r>
          </w:p>
        </w:tc>
        <w:tc>
          <w:tcPr>
            <w:tcW w:w="1276" w:type="dxa"/>
            <w:vAlign w:val="center"/>
          </w:tcPr>
          <w:p w14:paraId="749B69A0" w14:textId="77777777" w:rsidR="00A53969" w:rsidRPr="00A53969" w:rsidRDefault="00A53969" w:rsidP="00A53969">
            <w:pPr>
              <w:tabs>
                <w:tab w:val="left" w:pos="1365"/>
              </w:tabs>
              <w:jc w:val="center"/>
              <w:rPr>
                <w:rFonts w:eastAsia="Calibri"/>
                <w:color w:val="000000"/>
                <w:sz w:val="22"/>
                <w:szCs w:val="22"/>
              </w:rPr>
            </w:pPr>
          </w:p>
          <w:p w14:paraId="09302434"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16E982C9"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174B0CB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1925,84</w:t>
            </w:r>
          </w:p>
        </w:tc>
        <w:tc>
          <w:tcPr>
            <w:tcW w:w="1701" w:type="dxa"/>
            <w:vAlign w:val="center"/>
          </w:tcPr>
          <w:p w14:paraId="3533D56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2072,20</w:t>
            </w:r>
          </w:p>
        </w:tc>
      </w:tr>
      <w:tr w:rsidR="00A53969" w:rsidRPr="00A53969" w14:paraId="1F5FD2A9" w14:textId="77777777" w:rsidTr="00607E21">
        <w:trPr>
          <w:trHeight w:val="1210"/>
        </w:trPr>
        <w:tc>
          <w:tcPr>
            <w:tcW w:w="993" w:type="dxa"/>
            <w:vAlign w:val="center"/>
          </w:tcPr>
          <w:p w14:paraId="36F9A2B1"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1.2.16.</w:t>
            </w:r>
          </w:p>
        </w:tc>
        <w:tc>
          <w:tcPr>
            <w:tcW w:w="1701" w:type="dxa"/>
            <w:vMerge/>
            <w:vAlign w:val="center"/>
          </w:tcPr>
          <w:p w14:paraId="21E3217E"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2188934D"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2 -этажные многоквар-тирные и жилые дома </w:t>
            </w:r>
          </w:p>
        </w:tc>
        <w:tc>
          <w:tcPr>
            <w:tcW w:w="1276" w:type="dxa"/>
            <w:vAlign w:val="center"/>
          </w:tcPr>
          <w:p w14:paraId="0F87B11D" w14:textId="77777777" w:rsidR="00A53969" w:rsidRPr="00A53969" w:rsidRDefault="00A53969" w:rsidP="00A53969">
            <w:pPr>
              <w:tabs>
                <w:tab w:val="left" w:pos="1365"/>
              </w:tabs>
              <w:jc w:val="center"/>
              <w:rPr>
                <w:rFonts w:eastAsia="Calibri"/>
                <w:color w:val="000000"/>
                <w:sz w:val="22"/>
                <w:szCs w:val="22"/>
              </w:rPr>
            </w:pPr>
          </w:p>
          <w:p w14:paraId="63A26B97"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0,01365  Гкал/м</w:t>
            </w:r>
            <w:r w:rsidRPr="00A53969">
              <w:rPr>
                <w:rFonts w:eastAsia="Calibri"/>
                <w:color w:val="000000"/>
                <w:sz w:val="22"/>
                <w:szCs w:val="22"/>
                <w:vertAlign w:val="superscript"/>
              </w:rPr>
              <w:t>2</w:t>
            </w:r>
          </w:p>
        </w:tc>
        <w:tc>
          <w:tcPr>
            <w:tcW w:w="1276" w:type="dxa"/>
            <w:vAlign w:val="center"/>
          </w:tcPr>
          <w:p w14:paraId="690679B0"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38773C1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2229,18</w:t>
            </w:r>
          </w:p>
        </w:tc>
        <w:tc>
          <w:tcPr>
            <w:tcW w:w="1701" w:type="dxa"/>
            <w:vAlign w:val="center"/>
          </w:tcPr>
          <w:p w14:paraId="514A02F2"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2398,60</w:t>
            </w:r>
          </w:p>
        </w:tc>
      </w:tr>
      <w:tr w:rsidR="00A53969" w:rsidRPr="00A53969" w14:paraId="774695FD" w14:textId="77777777" w:rsidTr="00607E21">
        <w:trPr>
          <w:trHeight w:val="1524"/>
        </w:trPr>
        <w:tc>
          <w:tcPr>
            <w:tcW w:w="993" w:type="dxa"/>
            <w:vAlign w:val="center"/>
          </w:tcPr>
          <w:p w14:paraId="3A216194"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1.2.17.</w:t>
            </w:r>
          </w:p>
        </w:tc>
        <w:tc>
          <w:tcPr>
            <w:tcW w:w="1701" w:type="dxa"/>
            <w:vMerge/>
            <w:vAlign w:val="center"/>
          </w:tcPr>
          <w:p w14:paraId="2DA94FD8"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5368EC95"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3 -этажные многоквар-тирные и жилые домов</w:t>
            </w:r>
          </w:p>
        </w:tc>
        <w:tc>
          <w:tcPr>
            <w:tcW w:w="1276" w:type="dxa"/>
            <w:vAlign w:val="center"/>
          </w:tcPr>
          <w:p w14:paraId="7B48E52B"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0,014 Гкал/м</w:t>
            </w:r>
            <w:r w:rsidRPr="00A53969">
              <w:rPr>
                <w:rFonts w:eastAsia="Calibri"/>
                <w:color w:val="000000"/>
                <w:sz w:val="22"/>
                <w:szCs w:val="22"/>
                <w:vertAlign w:val="superscript"/>
              </w:rPr>
              <w:t>2</w:t>
            </w:r>
          </w:p>
        </w:tc>
        <w:tc>
          <w:tcPr>
            <w:tcW w:w="1276" w:type="dxa"/>
            <w:vAlign w:val="center"/>
          </w:tcPr>
          <w:p w14:paraId="368CA90B"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руб./Гкал</w:t>
            </w:r>
          </w:p>
          <w:p w14:paraId="4D3DDFBD"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59BD403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2173,45</w:t>
            </w:r>
          </w:p>
        </w:tc>
        <w:tc>
          <w:tcPr>
            <w:tcW w:w="1701" w:type="dxa"/>
            <w:vAlign w:val="center"/>
          </w:tcPr>
          <w:p w14:paraId="4C55165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2338,64</w:t>
            </w:r>
          </w:p>
        </w:tc>
      </w:tr>
      <w:tr w:rsidR="00A53969" w:rsidRPr="00A53969" w14:paraId="7DF01160" w14:textId="77777777" w:rsidTr="00607E21">
        <w:trPr>
          <w:trHeight w:val="1545"/>
        </w:trPr>
        <w:tc>
          <w:tcPr>
            <w:tcW w:w="993" w:type="dxa"/>
            <w:vAlign w:val="center"/>
          </w:tcPr>
          <w:p w14:paraId="69F50651"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1.2.18.</w:t>
            </w:r>
          </w:p>
        </w:tc>
        <w:tc>
          <w:tcPr>
            <w:tcW w:w="1701" w:type="dxa"/>
            <w:vMerge/>
            <w:vAlign w:val="center"/>
          </w:tcPr>
          <w:p w14:paraId="7800318E"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3A7A1683"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4-9- этажные многоквар-тирные и жилые дома </w:t>
            </w:r>
          </w:p>
        </w:tc>
        <w:tc>
          <w:tcPr>
            <w:tcW w:w="1276" w:type="dxa"/>
            <w:vAlign w:val="center"/>
          </w:tcPr>
          <w:p w14:paraId="78BE783A"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0,01268  Гкал/м</w:t>
            </w:r>
            <w:r w:rsidRPr="00A53969">
              <w:rPr>
                <w:rFonts w:eastAsia="Calibri"/>
                <w:color w:val="000000"/>
                <w:sz w:val="22"/>
                <w:szCs w:val="22"/>
                <w:vertAlign w:val="superscript"/>
              </w:rPr>
              <w:t>2</w:t>
            </w:r>
          </w:p>
        </w:tc>
        <w:tc>
          <w:tcPr>
            <w:tcW w:w="1276" w:type="dxa"/>
            <w:vAlign w:val="center"/>
          </w:tcPr>
          <w:p w14:paraId="3E1744B4"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руб./Гкал</w:t>
            </w:r>
          </w:p>
        </w:tc>
        <w:tc>
          <w:tcPr>
            <w:tcW w:w="1701" w:type="dxa"/>
            <w:vAlign w:val="center"/>
          </w:tcPr>
          <w:p w14:paraId="1DB37C2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2399,72</w:t>
            </w:r>
          </w:p>
        </w:tc>
        <w:tc>
          <w:tcPr>
            <w:tcW w:w="1701" w:type="dxa"/>
            <w:vAlign w:val="center"/>
          </w:tcPr>
          <w:p w14:paraId="09AE4740"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2582,10</w:t>
            </w:r>
          </w:p>
        </w:tc>
      </w:tr>
    </w:tbl>
    <w:p w14:paraId="7DD799BD" w14:textId="77777777" w:rsidR="00A53969" w:rsidRPr="00A53969" w:rsidRDefault="00A53969" w:rsidP="00A53969">
      <w:pPr>
        <w:tabs>
          <w:tab w:val="left" w:pos="0"/>
        </w:tabs>
        <w:ind w:firstLine="709"/>
        <w:jc w:val="both"/>
        <w:rPr>
          <w:rFonts w:eastAsia="Calibri"/>
          <w:bCs/>
          <w:sz w:val="28"/>
          <w:szCs w:val="28"/>
        </w:rPr>
      </w:pPr>
      <w:r w:rsidRPr="00A53969">
        <w:rPr>
          <w:rFonts w:eastAsia="Calibri"/>
          <w:bCs/>
          <w:sz w:val="32"/>
          <w:szCs w:val="32"/>
          <w:lang w:eastAsia="en-US"/>
        </w:rPr>
        <w:t xml:space="preserve">* </w:t>
      </w:r>
      <w:r w:rsidRPr="00A53969">
        <w:rPr>
          <w:rFonts w:eastAsia="Calibri"/>
          <w:bCs/>
          <w:sz w:val="28"/>
          <w:szCs w:val="28"/>
        </w:rPr>
        <w:t>Льготные цены (тарифы) установлены с учетом пункта 6 статьи 168 Налогового кодекса Российской Федерации (часть вторая).</w:t>
      </w:r>
    </w:p>
    <w:p w14:paraId="5331F041" w14:textId="77777777" w:rsidR="00A53969" w:rsidRPr="00A53969" w:rsidRDefault="00A53969" w:rsidP="00A53969">
      <w:pPr>
        <w:widowControl w:val="0"/>
        <w:autoSpaceDE w:val="0"/>
        <w:autoSpaceDN w:val="0"/>
        <w:ind w:firstLine="709"/>
        <w:jc w:val="both"/>
        <w:rPr>
          <w:sz w:val="28"/>
          <w:szCs w:val="28"/>
        </w:rPr>
      </w:pPr>
      <w:r w:rsidRPr="00A53969">
        <w:rPr>
          <w:sz w:val="28"/>
          <w:szCs w:val="28"/>
        </w:rPr>
        <w:lastRenderedPageBreak/>
        <w:t xml:space="preserve">** </w:t>
      </w:r>
      <w:hyperlink r:id="rId55" w:history="1">
        <w:r w:rsidRPr="00A53969">
          <w:rPr>
            <w:sz w:val="28"/>
            <w:szCs w:val="28"/>
          </w:rPr>
          <w:t>Нормативы</w:t>
        </w:r>
      </w:hyperlink>
      <w:r w:rsidRPr="00A53969">
        <w:rPr>
          <w:sz w:val="28"/>
          <w:szCs w:val="28"/>
        </w:rPr>
        <w:t xml:space="preserve"> потребления коммунальной услуги по отоплению установлены постановлением региональной энергетической комиссии Кемеровской области от 20.03.2018 № 56 «Об утверждении нормативов потребления коммунальной услуги по отоплению на территории Топкинского муниципального района». </w:t>
      </w:r>
    </w:p>
    <w:p w14:paraId="3DDACC8C" w14:textId="77777777" w:rsidR="00A53969" w:rsidRPr="00A53969" w:rsidRDefault="00A53969" w:rsidP="00A53969">
      <w:pPr>
        <w:widowControl w:val="0"/>
        <w:autoSpaceDE w:val="0"/>
        <w:autoSpaceDN w:val="0"/>
        <w:ind w:firstLine="709"/>
        <w:jc w:val="both"/>
        <w:rPr>
          <w:sz w:val="28"/>
          <w:szCs w:val="28"/>
        </w:rPr>
      </w:pPr>
      <w:r w:rsidRPr="00A53969">
        <w:rPr>
          <w:sz w:val="28"/>
          <w:szCs w:val="28"/>
        </w:rPr>
        <w:t xml:space="preserve">*** </w:t>
      </w:r>
      <w:r w:rsidRPr="00A53969">
        <w:rPr>
          <w:bCs/>
          <w:sz w:val="28"/>
          <w:szCs w:val="28"/>
        </w:rPr>
        <w:t>С</w:t>
      </w:r>
      <w:r w:rsidRPr="00A53969">
        <w:rPr>
          <w:sz w:val="28"/>
          <w:szCs w:val="28"/>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0DE5F606" w14:textId="77777777" w:rsidR="00A53969" w:rsidRPr="00A53969" w:rsidRDefault="00A53969" w:rsidP="00A53969">
      <w:pPr>
        <w:tabs>
          <w:tab w:val="left" w:pos="0"/>
        </w:tabs>
        <w:ind w:firstLine="709"/>
        <w:rPr>
          <w:rFonts w:eastAsia="Calibri"/>
          <w:bCs/>
          <w:sz w:val="28"/>
          <w:szCs w:val="28"/>
        </w:rPr>
      </w:pPr>
    </w:p>
    <w:p w14:paraId="4A1BEB84" w14:textId="77777777" w:rsidR="00A53969" w:rsidRPr="00A53969" w:rsidRDefault="00A53969" w:rsidP="00A53969">
      <w:pPr>
        <w:tabs>
          <w:tab w:val="left" w:pos="0"/>
        </w:tabs>
        <w:ind w:right="-1"/>
        <w:jc w:val="right"/>
        <w:rPr>
          <w:bCs/>
          <w:sz w:val="28"/>
          <w:szCs w:val="28"/>
        </w:rPr>
      </w:pPr>
      <w:r w:rsidRPr="00A53969">
        <w:rPr>
          <w:bCs/>
          <w:sz w:val="28"/>
          <w:szCs w:val="28"/>
        </w:rPr>
        <w:t>Таблица № 5</w:t>
      </w:r>
    </w:p>
    <w:p w14:paraId="2C270EA8" w14:textId="77777777" w:rsidR="00A53969" w:rsidRPr="00A53969" w:rsidRDefault="00A53969" w:rsidP="00A53969">
      <w:pPr>
        <w:tabs>
          <w:tab w:val="left" w:pos="0"/>
        </w:tabs>
        <w:spacing w:after="160" w:line="259" w:lineRule="auto"/>
        <w:jc w:val="center"/>
        <w:rPr>
          <w:rFonts w:eastAsia="Calibri"/>
          <w:sz w:val="28"/>
          <w:szCs w:val="28"/>
        </w:rPr>
      </w:pPr>
    </w:p>
    <w:p w14:paraId="716A057D" w14:textId="77777777" w:rsidR="00A53969" w:rsidRPr="00A53969" w:rsidRDefault="00A53969" w:rsidP="00A53969">
      <w:pPr>
        <w:tabs>
          <w:tab w:val="left" w:pos="0"/>
        </w:tabs>
        <w:jc w:val="center"/>
        <w:rPr>
          <w:rFonts w:eastAsia="Calibri"/>
          <w:bCs/>
          <w:sz w:val="28"/>
          <w:szCs w:val="28"/>
        </w:rPr>
      </w:pPr>
      <w:r w:rsidRPr="00A53969">
        <w:rPr>
          <w:rFonts w:eastAsia="Calibri"/>
          <w:bCs/>
          <w:sz w:val="28"/>
          <w:szCs w:val="28"/>
        </w:rPr>
        <w:t>Льготные цены (тарифы)*</w:t>
      </w:r>
    </w:p>
    <w:p w14:paraId="0B619109" w14:textId="77777777" w:rsidR="00A53969" w:rsidRPr="00A53969" w:rsidRDefault="00A53969" w:rsidP="00A53969">
      <w:pPr>
        <w:tabs>
          <w:tab w:val="left" w:pos="0"/>
        </w:tabs>
        <w:jc w:val="center"/>
        <w:rPr>
          <w:rFonts w:eastAsia="Calibri"/>
          <w:bCs/>
          <w:sz w:val="28"/>
          <w:szCs w:val="28"/>
        </w:rPr>
      </w:pPr>
      <w:r w:rsidRPr="00A53969">
        <w:rPr>
          <w:rFonts w:eastAsia="Calibri"/>
          <w:bCs/>
          <w:sz w:val="28"/>
          <w:szCs w:val="28"/>
        </w:rPr>
        <w:t>на холодное водоснабжение, горячее водоснабжение в открытой системе горячего водоснабжения, водоотведение в Топкинском муниципальном округе (за исключением города Топки)</w:t>
      </w:r>
    </w:p>
    <w:tbl>
      <w:tblPr>
        <w:tblStyle w:val="207"/>
        <w:tblpPr w:leftFromText="180" w:rightFromText="180" w:vertAnchor="text" w:horzAnchor="page" w:tblpX="1372" w:tblpY="203"/>
        <w:tblW w:w="9634" w:type="dxa"/>
        <w:tblLayout w:type="fixed"/>
        <w:tblLook w:val="04A0" w:firstRow="1" w:lastRow="0" w:firstColumn="1" w:lastColumn="0" w:noHBand="0" w:noVBand="1"/>
      </w:tblPr>
      <w:tblGrid>
        <w:gridCol w:w="851"/>
        <w:gridCol w:w="2972"/>
        <w:gridCol w:w="1701"/>
        <w:gridCol w:w="2126"/>
        <w:gridCol w:w="1984"/>
      </w:tblGrid>
      <w:tr w:rsidR="00A53969" w:rsidRPr="00A53969" w14:paraId="36778892" w14:textId="77777777" w:rsidTr="00607E21">
        <w:trPr>
          <w:trHeight w:val="324"/>
        </w:trPr>
        <w:tc>
          <w:tcPr>
            <w:tcW w:w="851" w:type="dxa"/>
            <w:vMerge w:val="restart"/>
            <w:vAlign w:val="center"/>
          </w:tcPr>
          <w:p w14:paraId="3905CD3A" w14:textId="77777777" w:rsidR="00A53969" w:rsidRPr="00A53969" w:rsidRDefault="00A53969" w:rsidP="00A53969">
            <w:pPr>
              <w:jc w:val="center"/>
              <w:rPr>
                <w:rFonts w:eastAsia="Calibri"/>
                <w:bCs/>
                <w:sz w:val="22"/>
                <w:szCs w:val="22"/>
              </w:rPr>
            </w:pPr>
            <w:bookmarkStart w:id="56" w:name="_Hlk59010090"/>
            <w:r w:rsidRPr="00A53969">
              <w:rPr>
                <w:rFonts w:eastAsia="Calibri"/>
                <w:bCs/>
                <w:sz w:val="22"/>
                <w:szCs w:val="22"/>
              </w:rPr>
              <w:t>№ п/п</w:t>
            </w:r>
          </w:p>
        </w:tc>
        <w:tc>
          <w:tcPr>
            <w:tcW w:w="2972" w:type="dxa"/>
            <w:vMerge w:val="restart"/>
            <w:vAlign w:val="center"/>
          </w:tcPr>
          <w:p w14:paraId="2E9F046F"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Наименование регулируемой организации</w:t>
            </w:r>
          </w:p>
        </w:tc>
        <w:tc>
          <w:tcPr>
            <w:tcW w:w="1701" w:type="dxa"/>
            <w:vMerge w:val="restart"/>
            <w:vAlign w:val="center"/>
          </w:tcPr>
          <w:p w14:paraId="2579F26A"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Единицы измерения</w:t>
            </w:r>
          </w:p>
        </w:tc>
        <w:tc>
          <w:tcPr>
            <w:tcW w:w="4110" w:type="dxa"/>
            <w:gridSpan w:val="2"/>
            <w:vAlign w:val="center"/>
          </w:tcPr>
          <w:p w14:paraId="5255890D"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Льготные цены (тарифы)</w:t>
            </w:r>
          </w:p>
        </w:tc>
      </w:tr>
      <w:tr w:rsidR="00A53969" w:rsidRPr="00A53969" w14:paraId="34DF6873" w14:textId="77777777" w:rsidTr="00607E21">
        <w:trPr>
          <w:trHeight w:val="508"/>
        </w:trPr>
        <w:tc>
          <w:tcPr>
            <w:tcW w:w="851" w:type="dxa"/>
            <w:vMerge/>
            <w:vAlign w:val="center"/>
          </w:tcPr>
          <w:p w14:paraId="22BF2281" w14:textId="77777777" w:rsidR="00A53969" w:rsidRPr="00A53969" w:rsidRDefault="00A53969" w:rsidP="00A53969">
            <w:pPr>
              <w:tabs>
                <w:tab w:val="left" w:pos="0"/>
              </w:tabs>
              <w:jc w:val="center"/>
              <w:rPr>
                <w:rFonts w:eastAsia="Calibri"/>
                <w:bCs/>
                <w:sz w:val="22"/>
                <w:szCs w:val="22"/>
              </w:rPr>
            </w:pPr>
          </w:p>
        </w:tc>
        <w:tc>
          <w:tcPr>
            <w:tcW w:w="2972" w:type="dxa"/>
            <w:vMerge/>
            <w:vAlign w:val="center"/>
          </w:tcPr>
          <w:p w14:paraId="199B840F" w14:textId="77777777" w:rsidR="00A53969" w:rsidRPr="00A53969" w:rsidRDefault="00A53969" w:rsidP="00A53969">
            <w:pPr>
              <w:tabs>
                <w:tab w:val="left" w:pos="0"/>
              </w:tabs>
              <w:jc w:val="center"/>
              <w:rPr>
                <w:rFonts w:eastAsia="Calibri"/>
                <w:bCs/>
                <w:sz w:val="22"/>
                <w:szCs w:val="22"/>
              </w:rPr>
            </w:pPr>
          </w:p>
        </w:tc>
        <w:tc>
          <w:tcPr>
            <w:tcW w:w="1701" w:type="dxa"/>
            <w:vMerge/>
            <w:vAlign w:val="center"/>
          </w:tcPr>
          <w:p w14:paraId="7E25FB14" w14:textId="77777777" w:rsidR="00A53969" w:rsidRPr="00A53969" w:rsidRDefault="00A53969" w:rsidP="00A53969">
            <w:pPr>
              <w:tabs>
                <w:tab w:val="left" w:pos="0"/>
              </w:tabs>
              <w:jc w:val="center"/>
              <w:rPr>
                <w:rFonts w:eastAsia="Calibri"/>
                <w:bCs/>
                <w:sz w:val="22"/>
                <w:szCs w:val="22"/>
              </w:rPr>
            </w:pPr>
          </w:p>
        </w:tc>
        <w:tc>
          <w:tcPr>
            <w:tcW w:w="2126" w:type="dxa"/>
            <w:vAlign w:val="center"/>
          </w:tcPr>
          <w:p w14:paraId="121E20FC"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с 01.01.2024</w:t>
            </w:r>
          </w:p>
          <w:p w14:paraId="28E41A9F"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по 30.06.2024</w:t>
            </w:r>
          </w:p>
        </w:tc>
        <w:tc>
          <w:tcPr>
            <w:tcW w:w="1984" w:type="dxa"/>
            <w:vAlign w:val="center"/>
          </w:tcPr>
          <w:p w14:paraId="51DE0CA5"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 xml:space="preserve">с 01.07.2024 </w:t>
            </w:r>
          </w:p>
          <w:p w14:paraId="4E97E956"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по 31.12.2024</w:t>
            </w:r>
          </w:p>
        </w:tc>
      </w:tr>
      <w:tr w:rsidR="00A53969" w:rsidRPr="00A53969" w14:paraId="590083B8" w14:textId="77777777" w:rsidTr="00607E21">
        <w:trPr>
          <w:trHeight w:val="114"/>
        </w:trPr>
        <w:tc>
          <w:tcPr>
            <w:tcW w:w="851" w:type="dxa"/>
            <w:vAlign w:val="center"/>
          </w:tcPr>
          <w:p w14:paraId="79B6E64E"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1</w:t>
            </w:r>
          </w:p>
        </w:tc>
        <w:tc>
          <w:tcPr>
            <w:tcW w:w="2972" w:type="dxa"/>
            <w:vAlign w:val="center"/>
          </w:tcPr>
          <w:p w14:paraId="78AE3911"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2</w:t>
            </w:r>
          </w:p>
        </w:tc>
        <w:tc>
          <w:tcPr>
            <w:tcW w:w="1701" w:type="dxa"/>
            <w:vAlign w:val="center"/>
          </w:tcPr>
          <w:p w14:paraId="4ED02F65"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3</w:t>
            </w:r>
          </w:p>
        </w:tc>
        <w:tc>
          <w:tcPr>
            <w:tcW w:w="2126" w:type="dxa"/>
            <w:vAlign w:val="center"/>
          </w:tcPr>
          <w:p w14:paraId="23B71706"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4</w:t>
            </w:r>
          </w:p>
        </w:tc>
        <w:tc>
          <w:tcPr>
            <w:tcW w:w="1984" w:type="dxa"/>
            <w:vAlign w:val="center"/>
          </w:tcPr>
          <w:p w14:paraId="41FB1925"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5</w:t>
            </w:r>
          </w:p>
        </w:tc>
      </w:tr>
      <w:tr w:rsidR="00A53969" w:rsidRPr="00A53969" w14:paraId="7BDBD5A0" w14:textId="77777777" w:rsidTr="00607E21">
        <w:trPr>
          <w:trHeight w:val="222"/>
        </w:trPr>
        <w:tc>
          <w:tcPr>
            <w:tcW w:w="9634" w:type="dxa"/>
            <w:gridSpan w:val="5"/>
            <w:vAlign w:val="center"/>
          </w:tcPr>
          <w:p w14:paraId="03CA1D89" w14:textId="77777777" w:rsidR="00A53969" w:rsidRPr="00A53969" w:rsidRDefault="00A53969" w:rsidP="00436D16">
            <w:pPr>
              <w:numPr>
                <w:ilvl w:val="0"/>
                <w:numId w:val="32"/>
              </w:numPr>
              <w:tabs>
                <w:tab w:val="left" w:pos="0"/>
              </w:tabs>
              <w:ind w:left="0" w:firstLine="731"/>
              <w:contextualSpacing/>
              <w:jc w:val="center"/>
              <w:rPr>
                <w:bCs/>
              </w:rPr>
            </w:pPr>
            <w:r w:rsidRPr="00A53969">
              <w:rPr>
                <w:bCs/>
              </w:rPr>
              <w:t>Холодное водоснабжение. Питьевая вода</w:t>
            </w:r>
          </w:p>
        </w:tc>
      </w:tr>
      <w:tr w:rsidR="00A53969" w:rsidRPr="00A53969" w14:paraId="28A09407" w14:textId="77777777" w:rsidTr="00607E21">
        <w:trPr>
          <w:trHeight w:val="428"/>
        </w:trPr>
        <w:tc>
          <w:tcPr>
            <w:tcW w:w="851" w:type="dxa"/>
            <w:vAlign w:val="center"/>
          </w:tcPr>
          <w:p w14:paraId="3B9F588E"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1.1.</w:t>
            </w:r>
          </w:p>
        </w:tc>
        <w:tc>
          <w:tcPr>
            <w:tcW w:w="2972" w:type="dxa"/>
            <w:vAlign w:val="center"/>
          </w:tcPr>
          <w:p w14:paraId="6B151C1F"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МКП «Тепло», </w:t>
            </w:r>
          </w:p>
          <w:p w14:paraId="23E4B79E"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1701" w:type="dxa"/>
            <w:vAlign w:val="center"/>
          </w:tcPr>
          <w:p w14:paraId="1864E0AC" w14:textId="77777777" w:rsidR="00A53969" w:rsidRPr="00A53969" w:rsidRDefault="00A53969" w:rsidP="00A53969">
            <w:pPr>
              <w:tabs>
                <w:tab w:val="left" w:pos="0"/>
              </w:tabs>
              <w:jc w:val="center"/>
              <w:rPr>
                <w:rFonts w:eastAsia="Calibri"/>
                <w:bCs/>
                <w:sz w:val="22"/>
                <w:szCs w:val="22"/>
              </w:rPr>
            </w:pPr>
            <w:r w:rsidRPr="00A53969">
              <w:rPr>
                <w:rFonts w:eastAsia="Calibri"/>
                <w:sz w:val="22"/>
                <w:szCs w:val="22"/>
              </w:rPr>
              <w:t>руб</w:t>
            </w:r>
            <w:r w:rsidRPr="00A53969">
              <w:rPr>
                <w:rFonts w:eastAsia="Calibri"/>
                <w:bCs/>
                <w:sz w:val="22"/>
                <w:szCs w:val="22"/>
              </w:rPr>
              <w:t>/м</w:t>
            </w:r>
            <w:r w:rsidRPr="00A53969">
              <w:rPr>
                <w:rFonts w:eastAsia="Calibri"/>
                <w:bCs/>
                <w:sz w:val="22"/>
                <w:szCs w:val="22"/>
                <w:vertAlign w:val="superscript"/>
              </w:rPr>
              <w:t>3</w:t>
            </w:r>
            <w:r w:rsidRPr="00A53969">
              <w:rPr>
                <w:rFonts w:eastAsia="Calibri"/>
                <w:bCs/>
                <w:sz w:val="22"/>
                <w:szCs w:val="22"/>
              </w:rPr>
              <w:t xml:space="preserve"> </w:t>
            </w:r>
          </w:p>
        </w:tc>
        <w:tc>
          <w:tcPr>
            <w:tcW w:w="2126" w:type="dxa"/>
            <w:vAlign w:val="center"/>
          </w:tcPr>
          <w:p w14:paraId="710BE9C4"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39,39</w:t>
            </w:r>
          </w:p>
        </w:tc>
        <w:tc>
          <w:tcPr>
            <w:tcW w:w="1984" w:type="dxa"/>
            <w:vAlign w:val="center"/>
          </w:tcPr>
          <w:p w14:paraId="711408C0"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42,38</w:t>
            </w:r>
          </w:p>
        </w:tc>
      </w:tr>
      <w:tr w:rsidR="00A53969" w:rsidRPr="00A53969" w14:paraId="5E4E0727" w14:textId="77777777" w:rsidTr="00607E21">
        <w:trPr>
          <w:trHeight w:val="93"/>
        </w:trPr>
        <w:tc>
          <w:tcPr>
            <w:tcW w:w="9634" w:type="dxa"/>
            <w:gridSpan w:val="5"/>
            <w:vAlign w:val="center"/>
          </w:tcPr>
          <w:p w14:paraId="335BA823" w14:textId="77777777" w:rsidR="00A53969" w:rsidRPr="00A53969" w:rsidRDefault="00A53969" w:rsidP="00436D16">
            <w:pPr>
              <w:numPr>
                <w:ilvl w:val="0"/>
                <w:numId w:val="32"/>
              </w:numPr>
              <w:tabs>
                <w:tab w:val="left" w:pos="0"/>
              </w:tabs>
              <w:ind w:left="22" w:firstLine="851"/>
              <w:contextualSpacing/>
              <w:jc w:val="center"/>
              <w:rPr>
                <w:bCs/>
              </w:rPr>
            </w:pPr>
            <w:r w:rsidRPr="00A53969">
              <w:rPr>
                <w:bCs/>
              </w:rPr>
              <w:t>Горячее водоснабжение. Горячая вода в открытой системе горячего водоснабжения</w:t>
            </w:r>
          </w:p>
        </w:tc>
      </w:tr>
      <w:tr w:rsidR="00A53969" w:rsidRPr="00A53969" w14:paraId="17E8B96F" w14:textId="77777777" w:rsidTr="00607E21">
        <w:trPr>
          <w:trHeight w:val="238"/>
        </w:trPr>
        <w:tc>
          <w:tcPr>
            <w:tcW w:w="9634" w:type="dxa"/>
            <w:gridSpan w:val="5"/>
            <w:vAlign w:val="center"/>
          </w:tcPr>
          <w:p w14:paraId="72754519" w14:textId="77777777" w:rsidR="00A53969" w:rsidRPr="00A53969" w:rsidRDefault="00A53969" w:rsidP="00436D16">
            <w:pPr>
              <w:numPr>
                <w:ilvl w:val="1"/>
                <w:numId w:val="32"/>
              </w:numPr>
              <w:tabs>
                <w:tab w:val="left" w:pos="0"/>
              </w:tabs>
              <w:ind w:left="22" w:firstLine="709"/>
              <w:contextualSpacing/>
              <w:jc w:val="center"/>
              <w:rPr>
                <w:bCs/>
              </w:rPr>
            </w:pPr>
            <w:r w:rsidRPr="00A53969">
              <w:rPr>
                <w:bCs/>
              </w:rPr>
              <w:t>Реализуемая в пределах норматива потребления**</w:t>
            </w:r>
          </w:p>
        </w:tc>
      </w:tr>
      <w:tr w:rsidR="00A53969" w:rsidRPr="00A53969" w14:paraId="0998955D" w14:textId="77777777" w:rsidTr="00607E21">
        <w:trPr>
          <w:trHeight w:val="324"/>
        </w:trPr>
        <w:tc>
          <w:tcPr>
            <w:tcW w:w="851" w:type="dxa"/>
            <w:vAlign w:val="center"/>
          </w:tcPr>
          <w:p w14:paraId="561E99C9"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2.1.1.</w:t>
            </w:r>
          </w:p>
        </w:tc>
        <w:tc>
          <w:tcPr>
            <w:tcW w:w="2972" w:type="dxa"/>
            <w:vAlign w:val="center"/>
          </w:tcPr>
          <w:p w14:paraId="6EFE9247"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МКП «Тепло», </w:t>
            </w:r>
          </w:p>
          <w:p w14:paraId="373E9AF7"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1701" w:type="dxa"/>
            <w:vMerge w:val="restart"/>
            <w:vAlign w:val="center"/>
          </w:tcPr>
          <w:p w14:paraId="77CBC23B" w14:textId="77777777" w:rsidR="00A53969" w:rsidRPr="00A53969" w:rsidRDefault="00A53969" w:rsidP="00A53969">
            <w:pPr>
              <w:tabs>
                <w:tab w:val="left" w:pos="0"/>
              </w:tabs>
              <w:jc w:val="center"/>
              <w:rPr>
                <w:rFonts w:eastAsia="Calibri"/>
                <w:bCs/>
                <w:sz w:val="22"/>
                <w:szCs w:val="22"/>
                <w:vertAlign w:val="superscript"/>
              </w:rPr>
            </w:pPr>
            <w:r w:rsidRPr="00A53969">
              <w:rPr>
                <w:rFonts w:eastAsia="Calibri"/>
                <w:sz w:val="22"/>
                <w:szCs w:val="22"/>
              </w:rPr>
              <w:t>руб</w:t>
            </w:r>
            <w:r w:rsidRPr="00A53969">
              <w:rPr>
                <w:rFonts w:eastAsia="Calibri"/>
                <w:bCs/>
                <w:sz w:val="22"/>
                <w:szCs w:val="22"/>
              </w:rPr>
              <w:t>/м</w:t>
            </w:r>
            <w:r w:rsidRPr="00A53969">
              <w:rPr>
                <w:rFonts w:eastAsia="Calibri"/>
                <w:bCs/>
                <w:sz w:val="22"/>
                <w:szCs w:val="22"/>
                <w:vertAlign w:val="superscript"/>
              </w:rPr>
              <w:t>3</w:t>
            </w:r>
          </w:p>
        </w:tc>
        <w:tc>
          <w:tcPr>
            <w:tcW w:w="2126" w:type="dxa"/>
            <w:vAlign w:val="center"/>
          </w:tcPr>
          <w:p w14:paraId="5EE73CBB"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44,19</w:t>
            </w:r>
          </w:p>
        </w:tc>
        <w:tc>
          <w:tcPr>
            <w:tcW w:w="1984" w:type="dxa"/>
            <w:vAlign w:val="center"/>
          </w:tcPr>
          <w:p w14:paraId="6811AFF7"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47,55</w:t>
            </w:r>
          </w:p>
        </w:tc>
      </w:tr>
      <w:tr w:rsidR="00A53969" w:rsidRPr="00A53969" w14:paraId="503F20A0" w14:textId="77777777" w:rsidTr="00607E21">
        <w:trPr>
          <w:trHeight w:val="324"/>
        </w:trPr>
        <w:tc>
          <w:tcPr>
            <w:tcW w:w="851" w:type="dxa"/>
            <w:vAlign w:val="center"/>
          </w:tcPr>
          <w:p w14:paraId="3DA6C336"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2.1.2.</w:t>
            </w:r>
          </w:p>
        </w:tc>
        <w:tc>
          <w:tcPr>
            <w:tcW w:w="2972" w:type="dxa"/>
            <w:vAlign w:val="center"/>
          </w:tcPr>
          <w:p w14:paraId="419BD1D3"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11CD5203"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ИНН 4229007860</w:t>
            </w:r>
          </w:p>
        </w:tc>
        <w:tc>
          <w:tcPr>
            <w:tcW w:w="1701" w:type="dxa"/>
            <w:vMerge/>
            <w:vAlign w:val="center"/>
          </w:tcPr>
          <w:p w14:paraId="0CD00613" w14:textId="77777777" w:rsidR="00A53969" w:rsidRPr="00A53969" w:rsidRDefault="00A53969" w:rsidP="00A53969">
            <w:pPr>
              <w:tabs>
                <w:tab w:val="left" w:pos="0"/>
              </w:tabs>
              <w:jc w:val="center"/>
              <w:rPr>
                <w:rFonts w:eastAsia="Calibri"/>
                <w:bCs/>
                <w:sz w:val="22"/>
                <w:szCs w:val="22"/>
                <w:vertAlign w:val="superscript"/>
              </w:rPr>
            </w:pPr>
          </w:p>
        </w:tc>
        <w:tc>
          <w:tcPr>
            <w:tcW w:w="2126" w:type="dxa"/>
            <w:vAlign w:val="center"/>
          </w:tcPr>
          <w:p w14:paraId="2385B73C"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44,19</w:t>
            </w:r>
          </w:p>
        </w:tc>
        <w:tc>
          <w:tcPr>
            <w:tcW w:w="1984" w:type="dxa"/>
            <w:vAlign w:val="center"/>
          </w:tcPr>
          <w:p w14:paraId="5BD33257"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47,55</w:t>
            </w:r>
          </w:p>
        </w:tc>
      </w:tr>
      <w:tr w:rsidR="00A53969" w:rsidRPr="00A53969" w14:paraId="6CBB2964" w14:textId="77777777" w:rsidTr="00607E21">
        <w:trPr>
          <w:trHeight w:val="234"/>
        </w:trPr>
        <w:tc>
          <w:tcPr>
            <w:tcW w:w="9634" w:type="dxa"/>
            <w:gridSpan w:val="5"/>
            <w:vAlign w:val="center"/>
          </w:tcPr>
          <w:p w14:paraId="20D37EFB" w14:textId="77777777" w:rsidR="00A53969" w:rsidRPr="00A53969" w:rsidRDefault="00A53969" w:rsidP="00436D16">
            <w:pPr>
              <w:numPr>
                <w:ilvl w:val="1"/>
                <w:numId w:val="32"/>
              </w:numPr>
              <w:tabs>
                <w:tab w:val="left" w:pos="0"/>
              </w:tabs>
              <w:ind w:left="22" w:firstLine="698"/>
              <w:contextualSpacing/>
              <w:jc w:val="center"/>
              <w:rPr>
                <w:bCs/>
              </w:rPr>
            </w:pPr>
            <w:r w:rsidRPr="00A53969">
              <w:rPr>
                <w:bCs/>
              </w:rPr>
              <w:t>Реализуемая сверх норматива потребления**</w:t>
            </w:r>
          </w:p>
        </w:tc>
      </w:tr>
      <w:tr w:rsidR="00A53969" w:rsidRPr="00A53969" w14:paraId="225C78F0" w14:textId="77777777" w:rsidTr="00607E21">
        <w:trPr>
          <w:trHeight w:val="454"/>
        </w:trPr>
        <w:tc>
          <w:tcPr>
            <w:tcW w:w="851" w:type="dxa"/>
            <w:vAlign w:val="center"/>
          </w:tcPr>
          <w:p w14:paraId="632FC2BC"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2.2.1.</w:t>
            </w:r>
          </w:p>
        </w:tc>
        <w:tc>
          <w:tcPr>
            <w:tcW w:w="2972" w:type="dxa"/>
            <w:vAlign w:val="center"/>
          </w:tcPr>
          <w:p w14:paraId="3A4E853B"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МКП «Тепло», </w:t>
            </w:r>
          </w:p>
          <w:p w14:paraId="715A0797"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1701" w:type="dxa"/>
            <w:vMerge w:val="restart"/>
            <w:vAlign w:val="center"/>
          </w:tcPr>
          <w:p w14:paraId="25E21FEC" w14:textId="77777777" w:rsidR="00A53969" w:rsidRPr="00A53969" w:rsidRDefault="00A53969" w:rsidP="00A53969">
            <w:pPr>
              <w:tabs>
                <w:tab w:val="left" w:pos="0"/>
              </w:tabs>
              <w:jc w:val="center"/>
              <w:rPr>
                <w:rFonts w:eastAsia="Calibri"/>
                <w:bCs/>
                <w:sz w:val="22"/>
                <w:szCs w:val="22"/>
              </w:rPr>
            </w:pPr>
            <w:r w:rsidRPr="00A53969">
              <w:rPr>
                <w:rFonts w:eastAsia="Calibri"/>
                <w:sz w:val="22"/>
                <w:szCs w:val="22"/>
              </w:rPr>
              <w:t>руб</w:t>
            </w:r>
            <w:r w:rsidRPr="00A53969">
              <w:rPr>
                <w:rFonts w:eastAsia="Calibri"/>
                <w:bCs/>
                <w:sz w:val="22"/>
                <w:szCs w:val="22"/>
              </w:rPr>
              <w:t>/м</w:t>
            </w:r>
            <w:r w:rsidRPr="00A53969">
              <w:rPr>
                <w:rFonts w:eastAsia="Calibri"/>
                <w:bCs/>
                <w:sz w:val="22"/>
                <w:szCs w:val="22"/>
                <w:vertAlign w:val="superscript"/>
              </w:rPr>
              <w:t>3</w:t>
            </w:r>
          </w:p>
        </w:tc>
        <w:tc>
          <w:tcPr>
            <w:tcW w:w="2126" w:type="dxa"/>
            <w:vAlign w:val="center"/>
          </w:tcPr>
          <w:p w14:paraId="6EEF6225"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55,41</w:t>
            </w:r>
          </w:p>
        </w:tc>
        <w:tc>
          <w:tcPr>
            <w:tcW w:w="1984" w:type="dxa"/>
            <w:vAlign w:val="center"/>
          </w:tcPr>
          <w:p w14:paraId="7095153B"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59,62</w:t>
            </w:r>
          </w:p>
        </w:tc>
      </w:tr>
      <w:tr w:rsidR="00A53969" w:rsidRPr="00A53969" w14:paraId="4BE023D3" w14:textId="77777777" w:rsidTr="00607E21">
        <w:trPr>
          <w:trHeight w:val="417"/>
        </w:trPr>
        <w:tc>
          <w:tcPr>
            <w:tcW w:w="851" w:type="dxa"/>
            <w:vAlign w:val="center"/>
          </w:tcPr>
          <w:p w14:paraId="50985672"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2.2.2.</w:t>
            </w:r>
          </w:p>
        </w:tc>
        <w:tc>
          <w:tcPr>
            <w:tcW w:w="2972" w:type="dxa"/>
            <w:vAlign w:val="center"/>
          </w:tcPr>
          <w:p w14:paraId="7F392349"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4E0B997C"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ИНН 4229007860</w:t>
            </w:r>
          </w:p>
        </w:tc>
        <w:tc>
          <w:tcPr>
            <w:tcW w:w="1701" w:type="dxa"/>
            <w:vMerge/>
            <w:vAlign w:val="center"/>
          </w:tcPr>
          <w:p w14:paraId="2E0C0E87" w14:textId="77777777" w:rsidR="00A53969" w:rsidRPr="00A53969" w:rsidRDefault="00A53969" w:rsidP="00A53969">
            <w:pPr>
              <w:tabs>
                <w:tab w:val="left" w:pos="0"/>
              </w:tabs>
              <w:jc w:val="center"/>
              <w:rPr>
                <w:rFonts w:eastAsia="Calibri"/>
                <w:bCs/>
                <w:sz w:val="22"/>
                <w:szCs w:val="22"/>
              </w:rPr>
            </w:pPr>
          </w:p>
        </w:tc>
        <w:tc>
          <w:tcPr>
            <w:tcW w:w="2126" w:type="dxa"/>
            <w:vAlign w:val="center"/>
          </w:tcPr>
          <w:p w14:paraId="1F961AC6"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55,41</w:t>
            </w:r>
          </w:p>
        </w:tc>
        <w:tc>
          <w:tcPr>
            <w:tcW w:w="1984" w:type="dxa"/>
            <w:vAlign w:val="center"/>
          </w:tcPr>
          <w:p w14:paraId="5C8DED94"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59,62</w:t>
            </w:r>
          </w:p>
        </w:tc>
      </w:tr>
      <w:tr w:rsidR="00A53969" w:rsidRPr="00A53969" w14:paraId="41595EDF" w14:textId="77777777" w:rsidTr="00607E21">
        <w:trPr>
          <w:trHeight w:val="115"/>
        </w:trPr>
        <w:tc>
          <w:tcPr>
            <w:tcW w:w="9634" w:type="dxa"/>
            <w:gridSpan w:val="5"/>
            <w:vAlign w:val="center"/>
          </w:tcPr>
          <w:p w14:paraId="70CB466B" w14:textId="77777777" w:rsidR="00A53969" w:rsidRPr="00A53969" w:rsidRDefault="00A53969" w:rsidP="00436D16">
            <w:pPr>
              <w:numPr>
                <w:ilvl w:val="0"/>
                <w:numId w:val="32"/>
              </w:numPr>
              <w:tabs>
                <w:tab w:val="left" w:pos="0"/>
              </w:tabs>
              <w:ind w:left="0" w:firstLine="731"/>
              <w:contextualSpacing/>
              <w:jc w:val="center"/>
              <w:rPr>
                <w:bCs/>
              </w:rPr>
            </w:pPr>
            <w:r w:rsidRPr="00A53969">
              <w:rPr>
                <w:bCs/>
              </w:rPr>
              <w:t>Водоотведение</w:t>
            </w:r>
          </w:p>
        </w:tc>
      </w:tr>
      <w:tr w:rsidR="00A53969" w:rsidRPr="00A53969" w14:paraId="4551771C" w14:textId="77777777" w:rsidTr="00607E21">
        <w:trPr>
          <w:trHeight w:val="262"/>
        </w:trPr>
        <w:tc>
          <w:tcPr>
            <w:tcW w:w="9634" w:type="dxa"/>
            <w:gridSpan w:val="5"/>
            <w:vAlign w:val="center"/>
          </w:tcPr>
          <w:p w14:paraId="1C996F59" w14:textId="77777777" w:rsidR="00A53969" w:rsidRPr="00A53969" w:rsidRDefault="00A53969" w:rsidP="00436D16">
            <w:pPr>
              <w:numPr>
                <w:ilvl w:val="1"/>
                <w:numId w:val="32"/>
              </w:numPr>
              <w:tabs>
                <w:tab w:val="left" w:pos="0"/>
              </w:tabs>
              <w:ind w:left="0" w:firstLine="873"/>
              <w:contextualSpacing/>
              <w:jc w:val="center"/>
              <w:rPr>
                <w:bCs/>
              </w:rPr>
            </w:pPr>
            <w:r w:rsidRPr="00A53969">
              <w:rPr>
                <w:bCs/>
              </w:rPr>
              <w:t>Реализуемое в пределах норматива потребления**</w:t>
            </w:r>
          </w:p>
        </w:tc>
      </w:tr>
      <w:tr w:rsidR="00A53969" w:rsidRPr="00A53969" w14:paraId="7ACE770B" w14:textId="77777777" w:rsidTr="00607E21">
        <w:trPr>
          <w:trHeight w:val="463"/>
        </w:trPr>
        <w:tc>
          <w:tcPr>
            <w:tcW w:w="851" w:type="dxa"/>
            <w:vAlign w:val="center"/>
          </w:tcPr>
          <w:p w14:paraId="6153357A"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3.1.1.</w:t>
            </w:r>
          </w:p>
        </w:tc>
        <w:tc>
          <w:tcPr>
            <w:tcW w:w="2972" w:type="dxa"/>
            <w:vAlign w:val="center"/>
          </w:tcPr>
          <w:p w14:paraId="50376E06"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МКП «Тепло», </w:t>
            </w:r>
          </w:p>
          <w:p w14:paraId="7984BAD0"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1701" w:type="dxa"/>
            <w:vAlign w:val="center"/>
          </w:tcPr>
          <w:p w14:paraId="73FFA735"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руб/м</w:t>
            </w:r>
            <w:r w:rsidRPr="00A53969">
              <w:rPr>
                <w:rFonts w:eastAsia="Calibri"/>
                <w:bCs/>
                <w:sz w:val="22"/>
                <w:szCs w:val="22"/>
                <w:vertAlign w:val="superscript"/>
              </w:rPr>
              <w:t>3</w:t>
            </w:r>
          </w:p>
        </w:tc>
        <w:tc>
          <w:tcPr>
            <w:tcW w:w="2126" w:type="dxa"/>
            <w:vAlign w:val="center"/>
          </w:tcPr>
          <w:p w14:paraId="31BEA0F4"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21,24</w:t>
            </w:r>
          </w:p>
        </w:tc>
        <w:tc>
          <w:tcPr>
            <w:tcW w:w="1984" w:type="dxa"/>
            <w:vAlign w:val="center"/>
          </w:tcPr>
          <w:p w14:paraId="79317E7D"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22,85</w:t>
            </w:r>
          </w:p>
        </w:tc>
      </w:tr>
      <w:tr w:rsidR="00A53969" w:rsidRPr="00A53969" w14:paraId="4009A760" w14:textId="77777777" w:rsidTr="00607E21">
        <w:trPr>
          <w:trHeight w:val="259"/>
        </w:trPr>
        <w:tc>
          <w:tcPr>
            <w:tcW w:w="9634" w:type="dxa"/>
            <w:gridSpan w:val="5"/>
            <w:vAlign w:val="center"/>
          </w:tcPr>
          <w:p w14:paraId="5DB9E817" w14:textId="77777777" w:rsidR="00A53969" w:rsidRPr="00A53969" w:rsidRDefault="00A53969" w:rsidP="00436D16">
            <w:pPr>
              <w:numPr>
                <w:ilvl w:val="1"/>
                <w:numId w:val="32"/>
              </w:numPr>
              <w:tabs>
                <w:tab w:val="left" w:pos="0"/>
              </w:tabs>
              <w:ind w:left="0" w:firstLine="873"/>
              <w:contextualSpacing/>
              <w:jc w:val="center"/>
              <w:rPr>
                <w:bCs/>
              </w:rPr>
            </w:pPr>
            <w:r w:rsidRPr="00A53969">
              <w:rPr>
                <w:bCs/>
              </w:rPr>
              <w:t>Реализуемое сверх норматива потребления**</w:t>
            </w:r>
          </w:p>
        </w:tc>
      </w:tr>
      <w:tr w:rsidR="00A53969" w:rsidRPr="00A53969" w14:paraId="2236F919" w14:textId="77777777" w:rsidTr="00607E21">
        <w:trPr>
          <w:trHeight w:val="391"/>
        </w:trPr>
        <w:tc>
          <w:tcPr>
            <w:tcW w:w="851" w:type="dxa"/>
            <w:vAlign w:val="center"/>
          </w:tcPr>
          <w:p w14:paraId="4D66F2BA"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3.2.1.</w:t>
            </w:r>
          </w:p>
        </w:tc>
        <w:tc>
          <w:tcPr>
            <w:tcW w:w="2972" w:type="dxa"/>
            <w:vAlign w:val="center"/>
          </w:tcPr>
          <w:p w14:paraId="017AB625"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МКП «Тепло», </w:t>
            </w:r>
          </w:p>
          <w:p w14:paraId="5BAA647C"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1701" w:type="dxa"/>
            <w:vAlign w:val="center"/>
          </w:tcPr>
          <w:p w14:paraId="32DDC7FC"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руб/м</w:t>
            </w:r>
            <w:r w:rsidRPr="00A53969">
              <w:rPr>
                <w:rFonts w:eastAsia="Calibri"/>
                <w:bCs/>
                <w:sz w:val="22"/>
                <w:szCs w:val="22"/>
                <w:vertAlign w:val="superscript"/>
              </w:rPr>
              <w:t>3</w:t>
            </w:r>
          </w:p>
        </w:tc>
        <w:tc>
          <w:tcPr>
            <w:tcW w:w="2126" w:type="dxa"/>
            <w:vAlign w:val="center"/>
          </w:tcPr>
          <w:p w14:paraId="014DD2D0"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22,70</w:t>
            </w:r>
          </w:p>
        </w:tc>
        <w:tc>
          <w:tcPr>
            <w:tcW w:w="1984" w:type="dxa"/>
            <w:vAlign w:val="center"/>
          </w:tcPr>
          <w:p w14:paraId="219D14E2" w14:textId="77777777" w:rsidR="00A53969" w:rsidRPr="00A53969" w:rsidRDefault="00A53969" w:rsidP="00A53969">
            <w:pPr>
              <w:tabs>
                <w:tab w:val="left" w:pos="0"/>
              </w:tabs>
              <w:jc w:val="center"/>
              <w:rPr>
                <w:rFonts w:eastAsia="Calibri"/>
                <w:bCs/>
                <w:sz w:val="22"/>
                <w:szCs w:val="22"/>
              </w:rPr>
            </w:pPr>
            <w:r w:rsidRPr="00A53969">
              <w:rPr>
                <w:rFonts w:eastAsia="Calibri"/>
                <w:bCs/>
                <w:sz w:val="22"/>
                <w:szCs w:val="22"/>
              </w:rPr>
              <w:t>24,42</w:t>
            </w:r>
          </w:p>
        </w:tc>
      </w:tr>
    </w:tbl>
    <w:bookmarkEnd w:id="56"/>
    <w:p w14:paraId="31FEEEA4" w14:textId="77777777" w:rsidR="00A53969" w:rsidRPr="00A53969" w:rsidRDefault="00A53969" w:rsidP="00A53969">
      <w:pPr>
        <w:tabs>
          <w:tab w:val="left" w:pos="0"/>
        </w:tabs>
        <w:spacing w:before="120"/>
        <w:ind w:firstLine="709"/>
        <w:jc w:val="both"/>
        <w:rPr>
          <w:rFonts w:eastAsia="Calibri"/>
          <w:bCs/>
          <w:sz w:val="28"/>
          <w:szCs w:val="28"/>
        </w:rPr>
      </w:pPr>
      <w:r w:rsidRPr="00A53969">
        <w:rPr>
          <w:rFonts w:eastAsia="Calibri"/>
          <w:bCs/>
          <w:sz w:val="32"/>
          <w:szCs w:val="32"/>
          <w:lang w:eastAsia="en-US"/>
        </w:rPr>
        <w:t xml:space="preserve">* </w:t>
      </w:r>
      <w:r w:rsidRPr="00A53969">
        <w:rPr>
          <w:rFonts w:eastAsia="Calibri"/>
          <w:bCs/>
          <w:sz w:val="28"/>
          <w:szCs w:val="28"/>
        </w:rPr>
        <w:t>Льготные цены (тарифы) установлены с учетом пункта 6 статьи 168 Налогового кодекса Российской Федерации (часть вторая).</w:t>
      </w:r>
    </w:p>
    <w:p w14:paraId="1C15CE67" w14:textId="77777777" w:rsidR="00A53969" w:rsidRPr="00A53969" w:rsidRDefault="00A53969" w:rsidP="00A53969">
      <w:pPr>
        <w:ind w:right="-1" w:firstLine="709"/>
        <w:jc w:val="both"/>
        <w:rPr>
          <w:rFonts w:eastAsia="Calibri"/>
          <w:bCs/>
          <w:sz w:val="28"/>
          <w:szCs w:val="28"/>
        </w:rPr>
      </w:pPr>
      <w:r w:rsidRPr="00A53969">
        <w:rPr>
          <w:rFonts w:eastAsia="Calibri"/>
          <w:bCs/>
          <w:sz w:val="32"/>
          <w:szCs w:val="32"/>
        </w:rPr>
        <w:lastRenderedPageBreak/>
        <w:t>**</w:t>
      </w:r>
      <w:r w:rsidRPr="00A53969">
        <w:rPr>
          <w:rFonts w:eastAsia="Calibri"/>
          <w:bCs/>
          <w:sz w:val="28"/>
          <w:szCs w:val="28"/>
        </w:rPr>
        <w:t xml:space="preserve"> Нормативы потребления коммунальных услуг по горячему водоснабжению и водоотведению установлены приказом Департамента жилищно-коммунального и дорожного комплекса Кемеровской области                         от 23.12.2014 № 146 «</w:t>
      </w:r>
      <w:r w:rsidRPr="00A53969">
        <w:rPr>
          <w:rFonts w:eastAsia="Calibri"/>
          <w:sz w:val="28"/>
          <w:szCs w:val="28"/>
          <w:lang w:eastAsia="en-US"/>
        </w:rPr>
        <w:t>Об установлении нормативов потребления коммунальных услуг при отсутствии приборов учета на территории Топкинского муниципального района</w:t>
      </w:r>
      <w:r w:rsidRPr="00A53969">
        <w:rPr>
          <w:rFonts w:eastAsia="Calibri"/>
          <w:bCs/>
          <w:sz w:val="28"/>
          <w:szCs w:val="28"/>
        </w:rPr>
        <w:t>».</w:t>
      </w:r>
    </w:p>
    <w:p w14:paraId="0B9C05D3" w14:textId="77777777" w:rsidR="00A53969" w:rsidRPr="00A53969" w:rsidRDefault="00A53969" w:rsidP="00A53969">
      <w:pPr>
        <w:tabs>
          <w:tab w:val="left" w:pos="0"/>
        </w:tabs>
        <w:ind w:right="-1"/>
        <w:jc w:val="right"/>
        <w:rPr>
          <w:bCs/>
          <w:sz w:val="28"/>
          <w:szCs w:val="28"/>
        </w:rPr>
      </w:pPr>
      <w:r w:rsidRPr="00A53969">
        <w:rPr>
          <w:bCs/>
          <w:sz w:val="28"/>
          <w:szCs w:val="28"/>
        </w:rPr>
        <w:t>Таблица № 6</w:t>
      </w:r>
    </w:p>
    <w:p w14:paraId="7B98148D" w14:textId="77777777" w:rsidR="00A53969" w:rsidRPr="00A53969" w:rsidRDefault="00A53969" w:rsidP="00A53969">
      <w:pPr>
        <w:tabs>
          <w:tab w:val="left" w:pos="0"/>
        </w:tabs>
        <w:jc w:val="center"/>
        <w:rPr>
          <w:rFonts w:eastAsia="Calibri"/>
          <w:sz w:val="28"/>
          <w:szCs w:val="28"/>
        </w:rPr>
      </w:pPr>
    </w:p>
    <w:p w14:paraId="145963D1" w14:textId="77777777" w:rsidR="00A53969" w:rsidRPr="00A53969" w:rsidRDefault="00A53969" w:rsidP="00A53969">
      <w:pPr>
        <w:tabs>
          <w:tab w:val="left" w:pos="0"/>
        </w:tabs>
        <w:jc w:val="center"/>
        <w:rPr>
          <w:rFonts w:eastAsia="Calibri"/>
          <w:bCs/>
          <w:sz w:val="28"/>
          <w:szCs w:val="28"/>
        </w:rPr>
      </w:pPr>
      <w:r w:rsidRPr="00A53969">
        <w:rPr>
          <w:rFonts w:eastAsia="Calibri"/>
          <w:bCs/>
          <w:sz w:val="28"/>
          <w:szCs w:val="28"/>
        </w:rPr>
        <w:t>Льготные цены (тарифы)*</w:t>
      </w:r>
    </w:p>
    <w:p w14:paraId="44570B16" w14:textId="77777777" w:rsidR="00A53969" w:rsidRPr="00A53969" w:rsidRDefault="00A53969" w:rsidP="00A53969">
      <w:pPr>
        <w:tabs>
          <w:tab w:val="left" w:pos="0"/>
        </w:tabs>
        <w:spacing w:after="120"/>
        <w:jc w:val="center"/>
        <w:rPr>
          <w:rFonts w:eastAsia="Calibri"/>
          <w:bCs/>
          <w:sz w:val="28"/>
          <w:szCs w:val="28"/>
        </w:rPr>
      </w:pPr>
      <w:r w:rsidRPr="00A53969">
        <w:rPr>
          <w:rFonts w:eastAsia="Calibri"/>
          <w:bCs/>
          <w:sz w:val="28"/>
          <w:szCs w:val="28"/>
        </w:rPr>
        <w:t>на т</w:t>
      </w:r>
      <w:r w:rsidRPr="00A53969">
        <w:rPr>
          <w:rFonts w:eastAsia="Calibri"/>
          <w:bCs/>
          <w:kern w:val="32"/>
          <w:sz w:val="28"/>
          <w:szCs w:val="28"/>
          <w:lang w:eastAsia="en-US"/>
        </w:rPr>
        <w:t xml:space="preserve">епловую энергию (мощность) </w:t>
      </w:r>
      <w:r w:rsidRPr="00A53969">
        <w:rPr>
          <w:rFonts w:eastAsia="Calibri"/>
          <w:bCs/>
          <w:sz w:val="28"/>
          <w:szCs w:val="28"/>
        </w:rPr>
        <w:t>в Топкинском муниципальном округе                  (за исключением города Топки)</w:t>
      </w:r>
    </w:p>
    <w:tbl>
      <w:tblPr>
        <w:tblStyle w:val="207"/>
        <w:tblW w:w="10207" w:type="dxa"/>
        <w:tblInd w:w="-147" w:type="dxa"/>
        <w:tblLayout w:type="fixed"/>
        <w:tblLook w:val="04A0" w:firstRow="1" w:lastRow="0" w:firstColumn="1" w:lastColumn="0" w:noHBand="0" w:noVBand="1"/>
      </w:tblPr>
      <w:tblGrid>
        <w:gridCol w:w="993"/>
        <w:gridCol w:w="1701"/>
        <w:gridCol w:w="1559"/>
        <w:gridCol w:w="1276"/>
        <w:gridCol w:w="1276"/>
        <w:gridCol w:w="1701"/>
        <w:gridCol w:w="1701"/>
      </w:tblGrid>
      <w:tr w:rsidR="00A53969" w:rsidRPr="00A53969" w14:paraId="77770FC8" w14:textId="77777777" w:rsidTr="00607E21">
        <w:trPr>
          <w:trHeight w:val="355"/>
        </w:trPr>
        <w:tc>
          <w:tcPr>
            <w:tcW w:w="993" w:type="dxa"/>
            <w:vMerge w:val="restart"/>
            <w:vAlign w:val="center"/>
          </w:tcPr>
          <w:p w14:paraId="5A5133BE"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 п/п</w:t>
            </w:r>
          </w:p>
        </w:tc>
        <w:tc>
          <w:tcPr>
            <w:tcW w:w="1701" w:type="dxa"/>
            <w:vMerge w:val="restart"/>
            <w:vAlign w:val="center"/>
          </w:tcPr>
          <w:p w14:paraId="783AD750"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Наименова-ние регулируемой организации</w:t>
            </w:r>
          </w:p>
        </w:tc>
        <w:tc>
          <w:tcPr>
            <w:tcW w:w="1559" w:type="dxa"/>
            <w:vMerge w:val="restart"/>
            <w:vAlign w:val="center"/>
          </w:tcPr>
          <w:p w14:paraId="0463095C"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Категория дома</w:t>
            </w:r>
          </w:p>
        </w:tc>
        <w:tc>
          <w:tcPr>
            <w:tcW w:w="1276" w:type="dxa"/>
            <w:vMerge w:val="restart"/>
            <w:vAlign w:val="center"/>
          </w:tcPr>
          <w:p w14:paraId="666AB41C"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Норматив потребле-ния**</w:t>
            </w:r>
          </w:p>
        </w:tc>
        <w:tc>
          <w:tcPr>
            <w:tcW w:w="1276" w:type="dxa"/>
            <w:vMerge w:val="restart"/>
            <w:vAlign w:val="center"/>
          </w:tcPr>
          <w:p w14:paraId="268C7E06"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Единицы измере-ния</w:t>
            </w:r>
          </w:p>
        </w:tc>
        <w:tc>
          <w:tcPr>
            <w:tcW w:w="3402" w:type="dxa"/>
            <w:gridSpan w:val="2"/>
            <w:vAlign w:val="center"/>
          </w:tcPr>
          <w:p w14:paraId="76CB7C93" w14:textId="77777777" w:rsidR="00A53969" w:rsidRPr="00A53969" w:rsidRDefault="00A53969" w:rsidP="00A53969">
            <w:pPr>
              <w:tabs>
                <w:tab w:val="left" w:pos="1365"/>
              </w:tabs>
              <w:jc w:val="center"/>
              <w:rPr>
                <w:rFonts w:eastAsia="Calibri"/>
                <w:bCs/>
                <w:kern w:val="32"/>
                <w:sz w:val="22"/>
                <w:szCs w:val="22"/>
                <w:lang w:eastAsia="en-US"/>
              </w:rPr>
            </w:pPr>
            <w:r w:rsidRPr="00A53969">
              <w:rPr>
                <w:rFonts w:eastAsia="Calibri"/>
                <w:bCs/>
                <w:kern w:val="32"/>
                <w:sz w:val="22"/>
                <w:szCs w:val="22"/>
                <w:lang w:eastAsia="en-US"/>
              </w:rPr>
              <w:t>Льготные цены (тарифы)</w:t>
            </w:r>
          </w:p>
        </w:tc>
      </w:tr>
      <w:tr w:rsidR="00A53969" w:rsidRPr="00A53969" w14:paraId="30819377" w14:textId="77777777" w:rsidTr="00607E21">
        <w:trPr>
          <w:trHeight w:val="92"/>
        </w:trPr>
        <w:tc>
          <w:tcPr>
            <w:tcW w:w="993" w:type="dxa"/>
            <w:vMerge/>
            <w:vAlign w:val="center"/>
          </w:tcPr>
          <w:p w14:paraId="2DA55994" w14:textId="77777777" w:rsidR="00A53969" w:rsidRPr="00A53969" w:rsidRDefault="00A53969" w:rsidP="00A53969">
            <w:pPr>
              <w:tabs>
                <w:tab w:val="left" w:pos="1365"/>
              </w:tabs>
              <w:jc w:val="center"/>
              <w:rPr>
                <w:rFonts w:eastAsia="Calibri"/>
                <w:sz w:val="22"/>
                <w:szCs w:val="22"/>
                <w:lang w:eastAsia="en-US"/>
              </w:rPr>
            </w:pPr>
          </w:p>
        </w:tc>
        <w:tc>
          <w:tcPr>
            <w:tcW w:w="1701" w:type="dxa"/>
            <w:vMerge/>
            <w:vAlign w:val="center"/>
          </w:tcPr>
          <w:p w14:paraId="3B6A483A" w14:textId="77777777" w:rsidR="00A53969" w:rsidRPr="00A53969" w:rsidRDefault="00A53969" w:rsidP="00A53969">
            <w:pPr>
              <w:tabs>
                <w:tab w:val="left" w:pos="1365"/>
              </w:tabs>
              <w:jc w:val="center"/>
              <w:rPr>
                <w:rFonts w:eastAsia="Calibri"/>
                <w:sz w:val="22"/>
                <w:szCs w:val="22"/>
                <w:lang w:eastAsia="en-US"/>
              </w:rPr>
            </w:pPr>
          </w:p>
        </w:tc>
        <w:tc>
          <w:tcPr>
            <w:tcW w:w="1559" w:type="dxa"/>
            <w:vMerge/>
            <w:vAlign w:val="center"/>
          </w:tcPr>
          <w:p w14:paraId="77619B27" w14:textId="77777777" w:rsidR="00A53969" w:rsidRPr="00A53969" w:rsidRDefault="00A53969" w:rsidP="00A53969">
            <w:pPr>
              <w:tabs>
                <w:tab w:val="left" w:pos="1365"/>
              </w:tabs>
              <w:jc w:val="center"/>
              <w:rPr>
                <w:rFonts w:eastAsia="Calibri"/>
                <w:sz w:val="22"/>
                <w:szCs w:val="22"/>
                <w:lang w:eastAsia="en-US"/>
              </w:rPr>
            </w:pPr>
          </w:p>
        </w:tc>
        <w:tc>
          <w:tcPr>
            <w:tcW w:w="1276" w:type="dxa"/>
            <w:vMerge/>
            <w:vAlign w:val="center"/>
          </w:tcPr>
          <w:p w14:paraId="768A2F4F" w14:textId="77777777" w:rsidR="00A53969" w:rsidRPr="00A53969" w:rsidRDefault="00A53969" w:rsidP="00A53969">
            <w:pPr>
              <w:tabs>
                <w:tab w:val="left" w:pos="1365"/>
              </w:tabs>
              <w:jc w:val="center"/>
              <w:rPr>
                <w:rFonts w:eastAsia="Calibri"/>
                <w:sz w:val="22"/>
                <w:szCs w:val="22"/>
                <w:lang w:eastAsia="en-US"/>
              </w:rPr>
            </w:pPr>
          </w:p>
        </w:tc>
        <w:tc>
          <w:tcPr>
            <w:tcW w:w="1276" w:type="dxa"/>
            <w:vMerge/>
            <w:vAlign w:val="center"/>
          </w:tcPr>
          <w:p w14:paraId="2E45EB8D" w14:textId="77777777" w:rsidR="00A53969" w:rsidRPr="00A53969" w:rsidRDefault="00A53969" w:rsidP="00A53969">
            <w:pPr>
              <w:tabs>
                <w:tab w:val="left" w:pos="1365"/>
              </w:tabs>
              <w:jc w:val="center"/>
              <w:rPr>
                <w:rFonts w:eastAsia="Calibri"/>
                <w:sz w:val="22"/>
                <w:szCs w:val="22"/>
                <w:lang w:eastAsia="en-US"/>
              </w:rPr>
            </w:pPr>
          </w:p>
        </w:tc>
        <w:tc>
          <w:tcPr>
            <w:tcW w:w="1701" w:type="dxa"/>
            <w:vAlign w:val="center"/>
          </w:tcPr>
          <w:p w14:paraId="4B6A51D2"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с 01.01.2024                   по 30.06.2024</w:t>
            </w:r>
          </w:p>
        </w:tc>
        <w:tc>
          <w:tcPr>
            <w:tcW w:w="1701" w:type="dxa"/>
            <w:vAlign w:val="center"/>
          </w:tcPr>
          <w:p w14:paraId="48D1B7B6"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с 01.07.2024 по 31.12.2024</w:t>
            </w:r>
          </w:p>
        </w:tc>
      </w:tr>
      <w:tr w:rsidR="00A53969" w:rsidRPr="00A53969" w14:paraId="22829734" w14:textId="77777777" w:rsidTr="00607E21">
        <w:trPr>
          <w:trHeight w:val="172"/>
        </w:trPr>
        <w:tc>
          <w:tcPr>
            <w:tcW w:w="993" w:type="dxa"/>
            <w:vAlign w:val="center"/>
          </w:tcPr>
          <w:p w14:paraId="7603079B"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w:t>
            </w:r>
          </w:p>
        </w:tc>
        <w:tc>
          <w:tcPr>
            <w:tcW w:w="1701" w:type="dxa"/>
            <w:vAlign w:val="center"/>
          </w:tcPr>
          <w:p w14:paraId="6D47BB2B"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2</w:t>
            </w:r>
          </w:p>
        </w:tc>
        <w:tc>
          <w:tcPr>
            <w:tcW w:w="1559" w:type="dxa"/>
            <w:vAlign w:val="center"/>
          </w:tcPr>
          <w:p w14:paraId="73E4562E"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3</w:t>
            </w:r>
          </w:p>
        </w:tc>
        <w:tc>
          <w:tcPr>
            <w:tcW w:w="1276" w:type="dxa"/>
            <w:vAlign w:val="center"/>
          </w:tcPr>
          <w:p w14:paraId="19CB22C4"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4</w:t>
            </w:r>
          </w:p>
        </w:tc>
        <w:tc>
          <w:tcPr>
            <w:tcW w:w="1276" w:type="dxa"/>
            <w:vAlign w:val="center"/>
          </w:tcPr>
          <w:p w14:paraId="21017D04"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5</w:t>
            </w:r>
          </w:p>
        </w:tc>
        <w:tc>
          <w:tcPr>
            <w:tcW w:w="1701" w:type="dxa"/>
            <w:vAlign w:val="center"/>
          </w:tcPr>
          <w:p w14:paraId="5125C4B0"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6</w:t>
            </w:r>
          </w:p>
        </w:tc>
        <w:tc>
          <w:tcPr>
            <w:tcW w:w="1701" w:type="dxa"/>
            <w:vAlign w:val="center"/>
          </w:tcPr>
          <w:p w14:paraId="30F783A8"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7</w:t>
            </w:r>
          </w:p>
        </w:tc>
      </w:tr>
      <w:tr w:rsidR="00A53969" w:rsidRPr="00A53969" w14:paraId="2AD653B2" w14:textId="77777777" w:rsidTr="00607E21">
        <w:trPr>
          <w:trHeight w:val="220"/>
        </w:trPr>
        <w:tc>
          <w:tcPr>
            <w:tcW w:w="10207" w:type="dxa"/>
            <w:gridSpan w:val="7"/>
            <w:vAlign w:val="center"/>
          </w:tcPr>
          <w:p w14:paraId="06EF7133" w14:textId="77777777" w:rsidR="00A53969" w:rsidRPr="00A53969" w:rsidRDefault="00A53969" w:rsidP="00436D16">
            <w:pPr>
              <w:numPr>
                <w:ilvl w:val="0"/>
                <w:numId w:val="33"/>
              </w:numPr>
              <w:tabs>
                <w:tab w:val="left" w:pos="1365"/>
              </w:tabs>
              <w:ind w:left="30" w:firstLine="851"/>
              <w:contextualSpacing/>
              <w:jc w:val="center"/>
              <w:rPr>
                <w:bCs/>
                <w:szCs w:val="28"/>
              </w:rPr>
            </w:pPr>
            <w:r w:rsidRPr="00A53969">
              <w:rPr>
                <w:bCs/>
                <w:szCs w:val="28"/>
              </w:rPr>
              <w:t>Т</w:t>
            </w:r>
            <w:r w:rsidRPr="00A53969">
              <w:rPr>
                <w:bCs/>
                <w:kern w:val="32"/>
                <w:szCs w:val="28"/>
                <w:lang w:eastAsia="en-US"/>
              </w:rPr>
              <w:t>епловая энергия (мощность)</w:t>
            </w:r>
          </w:p>
        </w:tc>
      </w:tr>
      <w:tr w:rsidR="00A53969" w:rsidRPr="00A53969" w14:paraId="1FF10AEB" w14:textId="77777777" w:rsidTr="00607E21">
        <w:trPr>
          <w:trHeight w:val="355"/>
        </w:trPr>
        <w:tc>
          <w:tcPr>
            <w:tcW w:w="10207" w:type="dxa"/>
            <w:gridSpan w:val="7"/>
            <w:vAlign w:val="center"/>
          </w:tcPr>
          <w:p w14:paraId="7B55A6E8" w14:textId="77777777" w:rsidR="00A53969" w:rsidRPr="00A53969" w:rsidRDefault="00A53969" w:rsidP="00436D16">
            <w:pPr>
              <w:numPr>
                <w:ilvl w:val="1"/>
                <w:numId w:val="33"/>
              </w:numPr>
              <w:ind w:left="0" w:firstLine="739"/>
              <w:contextualSpacing/>
              <w:jc w:val="center"/>
              <w:rPr>
                <w:bCs/>
              </w:rPr>
            </w:pPr>
            <w:r w:rsidRPr="00A53969">
              <w:rPr>
                <w:bCs/>
              </w:rPr>
              <w:t>Реализуемая в пределах норматива потребления</w:t>
            </w:r>
            <w:r w:rsidRPr="00A53969">
              <w:rPr>
                <w:lang w:eastAsia="en-US"/>
              </w:rPr>
              <w:t xml:space="preserve"> и стандарта нормативной площади жилого помещения***</w:t>
            </w:r>
          </w:p>
        </w:tc>
      </w:tr>
      <w:tr w:rsidR="00A53969" w:rsidRPr="00A53969" w14:paraId="67A13A7C" w14:textId="77777777" w:rsidTr="00607E21">
        <w:trPr>
          <w:trHeight w:val="232"/>
        </w:trPr>
        <w:tc>
          <w:tcPr>
            <w:tcW w:w="993" w:type="dxa"/>
            <w:vAlign w:val="center"/>
          </w:tcPr>
          <w:p w14:paraId="7D3C9DED" w14:textId="77777777" w:rsidR="00A53969" w:rsidRPr="00A53969" w:rsidRDefault="00A53969" w:rsidP="00A53969">
            <w:pPr>
              <w:tabs>
                <w:tab w:val="left" w:pos="1365"/>
              </w:tabs>
              <w:jc w:val="center"/>
              <w:rPr>
                <w:rFonts w:eastAsia="Calibri"/>
                <w:bCs/>
                <w:sz w:val="22"/>
                <w:szCs w:val="22"/>
              </w:rPr>
            </w:pPr>
            <w:r w:rsidRPr="00A53969">
              <w:rPr>
                <w:rFonts w:eastAsia="Calibri"/>
                <w:bCs/>
                <w:sz w:val="22"/>
                <w:szCs w:val="22"/>
              </w:rPr>
              <w:t>1.1.1.</w:t>
            </w:r>
          </w:p>
        </w:tc>
        <w:tc>
          <w:tcPr>
            <w:tcW w:w="1701" w:type="dxa"/>
            <w:vAlign w:val="center"/>
          </w:tcPr>
          <w:p w14:paraId="19839505" w14:textId="77777777" w:rsidR="00A53969" w:rsidRPr="00A53969" w:rsidRDefault="00A53969" w:rsidP="00A53969">
            <w:pPr>
              <w:tabs>
                <w:tab w:val="left" w:pos="1365"/>
              </w:tabs>
              <w:rPr>
                <w:rFonts w:eastAsia="Calibri"/>
                <w:bCs/>
                <w:sz w:val="22"/>
                <w:szCs w:val="22"/>
              </w:rPr>
            </w:pPr>
            <w:r w:rsidRPr="00A53969">
              <w:rPr>
                <w:rFonts w:eastAsia="Calibri"/>
                <w:bCs/>
                <w:sz w:val="22"/>
                <w:szCs w:val="22"/>
              </w:rPr>
              <w:t>МКП «Тепло»,</w:t>
            </w:r>
          </w:p>
          <w:p w14:paraId="67F8A779" w14:textId="77777777" w:rsidR="00A53969" w:rsidRPr="00A53969" w:rsidRDefault="00A53969" w:rsidP="00A53969">
            <w:pPr>
              <w:tabs>
                <w:tab w:val="left" w:pos="1365"/>
              </w:tabs>
              <w:rPr>
                <w:rFonts w:eastAsia="Calibri"/>
                <w:bCs/>
                <w:sz w:val="22"/>
                <w:szCs w:val="22"/>
              </w:rPr>
            </w:pPr>
            <w:r w:rsidRPr="00A53969">
              <w:rPr>
                <w:rFonts w:eastAsia="Calibri"/>
                <w:bCs/>
                <w:sz w:val="22"/>
                <w:szCs w:val="22"/>
              </w:rPr>
              <w:t>ИНН 4230032501</w:t>
            </w:r>
          </w:p>
        </w:tc>
        <w:tc>
          <w:tcPr>
            <w:tcW w:w="2835" w:type="dxa"/>
            <w:gridSpan w:val="2"/>
            <w:vAlign w:val="center"/>
          </w:tcPr>
          <w:p w14:paraId="493DB1CF" w14:textId="77777777" w:rsidR="00A53969" w:rsidRPr="00A53969" w:rsidRDefault="00A53969" w:rsidP="00A53969">
            <w:pPr>
              <w:tabs>
                <w:tab w:val="left" w:pos="1365"/>
              </w:tabs>
              <w:ind w:left="30" w:hanging="30"/>
              <w:contextualSpacing/>
              <w:rPr>
                <w:bCs/>
              </w:rPr>
            </w:pPr>
            <w:r w:rsidRPr="00A53969">
              <w:rPr>
                <w:bCs/>
              </w:rPr>
              <w:t>при наличии приборов учета</w:t>
            </w:r>
          </w:p>
        </w:tc>
        <w:tc>
          <w:tcPr>
            <w:tcW w:w="1276" w:type="dxa"/>
            <w:vAlign w:val="center"/>
          </w:tcPr>
          <w:p w14:paraId="5EDB3EC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1C03ECFA" w14:textId="77777777" w:rsidR="00A53969" w:rsidRPr="00A53969" w:rsidRDefault="00A53969" w:rsidP="00A53969">
            <w:pPr>
              <w:tabs>
                <w:tab w:val="left" w:pos="1365"/>
              </w:tabs>
              <w:ind w:left="-58"/>
              <w:contextualSpacing/>
              <w:jc w:val="center"/>
              <w:rPr>
                <w:bCs/>
              </w:rPr>
            </w:pPr>
            <w:r w:rsidRPr="00A53969">
              <w:rPr>
                <w:bCs/>
              </w:rPr>
              <w:t>1037,08</w:t>
            </w:r>
          </w:p>
        </w:tc>
        <w:tc>
          <w:tcPr>
            <w:tcW w:w="1701" w:type="dxa"/>
            <w:vAlign w:val="center"/>
          </w:tcPr>
          <w:p w14:paraId="5DA6EB64" w14:textId="77777777" w:rsidR="00A53969" w:rsidRPr="00A53969" w:rsidRDefault="00A53969" w:rsidP="00A53969">
            <w:pPr>
              <w:tabs>
                <w:tab w:val="left" w:pos="1365"/>
              </w:tabs>
              <w:ind w:left="-58"/>
              <w:contextualSpacing/>
              <w:jc w:val="center"/>
              <w:rPr>
                <w:bCs/>
              </w:rPr>
            </w:pPr>
            <w:r w:rsidRPr="00A53969">
              <w:rPr>
                <w:bCs/>
              </w:rPr>
              <w:t>1115,90</w:t>
            </w:r>
          </w:p>
        </w:tc>
      </w:tr>
      <w:tr w:rsidR="00A53969" w:rsidRPr="00A53969" w14:paraId="4F4468DF" w14:textId="77777777" w:rsidTr="00607E21">
        <w:trPr>
          <w:trHeight w:val="225"/>
        </w:trPr>
        <w:tc>
          <w:tcPr>
            <w:tcW w:w="10207" w:type="dxa"/>
            <w:gridSpan w:val="7"/>
            <w:vAlign w:val="center"/>
          </w:tcPr>
          <w:p w14:paraId="2F4D9B1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до 1999 года постройки</w:t>
            </w:r>
          </w:p>
        </w:tc>
      </w:tr>
      <w:tr w:rsidR="00A53969" w:rsidRPr="00A53969" w14:paraId="38C05118" w14:textId="77777777" w:rsidTr="00607E21">
        <w:trPr>
          <w:trHeight w:val="710"/>
        </w:trPr>
        <w:tc>
          <w:tcPr>
            <w:tcW w:w="993" w:type="dxa"/>
            <w:vAlign w:val="center"/>
          </w:tcPr>
          <w:p w14:paraId="0E781BD7"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1.1.2.</w:t>
            </w:r>
          </w:p>
        </w:tc>
        <w:tc>
          <w:tcPr>
            <w:tcW w:w="1701" w:type="dxa"/>
            <w:vMerge w:val="restart"/>
            <w:vAlign w:val="center"/>
          </w:tcPr>
          <w:p w14:paraId="30D0BF01" w14:textId="77777777" w:rsidR="00A53969" w:rsidRPr="00A53969" w:rsidRDefault="00A53969" w:rsidP="00A53969">
            <w:pPr>
              <w:tabs>
                <w:tab w:val="left" w:pos="1365"/>
              </w:tabs>
              <w:rPr>
                <w:rFonts w:eastAsia="Calibri"/>
                <w:bCs/>
                <w:sz w:val="22"/>
                <w:szCs w:val="22"/>
              </w:rPr>
            </w:pPr>
            <w:r w:rsidRPr="00A53969">
              <w:rPr>
                <w:rFonts w:eastAsia="Calibri"/>
                <w:bCs/>
                <w:sz w:val="22"/>
                <w:szCs w:val="22"/>
              </w:rPr>
              <w:t>МКП «Тепло»,</w:t>
            </w:r>
          </w:p>
          <w:p w14:paraId="533C502B"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 4230032501</w:t>
            </w:r>
          </w:p>
        </w:tc>
        <w:tc>
          <w:tcPr>
            <w:tcW w:w="1559" w:type="dxa"/>
            <w:vAlign w:val="center"/>
          </w:tcPr>
          <w:p w14:paraId="4BDC7469" w14:textId="77777777" w:rsidR="00A53969" w:rsidRPr="00A53969" w:rsidRDefault="00A53969" w:rsidP="00A53969">
            <w:pPr>
              <w:tabs>
                <w:tab w:val="left" w:pos="1365"/>
              </w:tabs>
              <w:rPr>
                <w:rFonts w:eastAsia="Calibri"/>
                <w:sz w:val="22"/>
                <w:szCs w:val="22"/>
                <w:lang w:eastAsia="en-US"/>
              </w:rPr>
            </w:pPr>
            <w:r w:rsidRPr="00A53969">
              <w:rPr>
                <w:rFonts w:eastAsia="Calibri"/>
                <w:color w:val="000000"/>
                <w:sz w:val="22"/>
                <w:szCs w:val="22"/>
              </w:rPr>
              <w:t xml:space="preserve">1- этажные многоквар-тирные и жилые дома </w:t>
            </w:r>
          </w:p>
        </w:tc>
        <w:tc>
          <w:tcPr>
            <w:tcW w:w="1276" w:type="dxa"/>
            <w:vAlign w:val="center"/>
          </w:tcPr>
          <w:p w14:paraId="636AC479" w14:textId="77777777" w:rsidR="00A53969" w:rsidRPr="00A53969" w:rsidRDefault="00A53969" w:rsidP="00A53969">
            <w:pPr>
              <w:tabs>
                <w:tab w:val="left" w:pos="1365"/>
              </w:tabs>
              <w:jc w:val="center"/>
              <w:rPr>
                <w:rFonts w:eastAsia="Calibri"/>
                <w:sz w:val="22"/>
                <w:szCs w:val="22"/>
                <w:lang w:eastAsia="en-US"/>
              </w:rPr>
            </w:pPr>
            <w:r w:rsidRPr="00A53969">
              <w:rPr>
                <w:rFonts w:eastAsia="Calibri"/>
                <w:color w:val="000000"/>
                <w:sz w:val="22"/>
                <w:szCs w:val="22"/>
              </w:rPr>
              <w:t>0,0362 Гкал/м</w:t>
            </w:r>
            <w:r w:rsidRPr="00A53969">
              <w:rPr>
                <w:rFonts w:eastAsia="Calibri"/>
                <w:color w:val="000000"/>
                <w:sz w:val="22"/>
                <w:szCs w:val="22"/>
                <w:vertAlign w:val="superscript"/>
              </w:rPr>
              <w:t>2</w:t>
            </w:r>
          </w:p>
        </w:tc>
        <w:tc>
          <w:tcPr>
            <w:tcW w:w="1276" w:type="dxa"/>
            <w:vAlign w:val="center"/>
          </w:tcPr>
          <w:p w14:paraId="1200381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2D75886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716,22</w:t>
            </w:r>
          </w:p>
        </w:tc>
        <w:tc>
          <w:tcPr>
            <w:tcW w:w="1701" w:type="dxa"/>
            <w:vAlign w:val="center"/>
          </w:tcPr>
          <w:p w14:paraId="10FF99EA"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770,65</w:t>
            </w:r>
          </w:p>
        </w:tc>
      </w:tr>
      <w:tr w:rsidR="00A53969" w:rsidRPr="00A53969" w14:paraId="626E5A1E" w14:textId="77777777" w:rsidTr="00607E21">
        <w:trPr>
          <w:trHeight w:val="794"/>
        </w:trPr>
        <w:tc>
          <w:tcPr>
            <w:tcW w:w="993" w:type="dxa"/>
            <w:vAlign w:val="center"/>
          </w:tcPr>
          <w:p w14:paraId="44F3CA34"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1.1.3.</w:t>
            </w:r>
          </w:p>
        </w:tc>
        <w:tc>
          <w:tcPr>
            <w:tcW w:w="1701" w:type="dxa"/>
            <w:vMerge/>
            <w:vAlign w:val="center"/>
          </w:tcPr>
          <w:p w14:paraId="57A1077A"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57A8C450" w14:textId="77777777" w:rsidR="00A53969" w:rsidRPr="00A53969" w:rsidRDefault="00A53969" w:rsidP="00A53969">
            <w:pPr>
              <w:tabs>
                <w:tab w:val="left" w:pos="1365"/>
              </w:tabs>
              <w:rPr>
                <w:rFonts w:eastAsia="Calibri"/>
                <w:sz w:val="22"/>
                <w:szCs w:val="22"/>
                <w:lang w:eastAsia="en-US"/>
              </w:rPr>
            </w:pPr>
            <w:r w:rsidRPr="00A53969">
              <w:rPr>
                <w:rFonts w:eastAsia="Calibri"/>
                <w:color w:val="000000"/>
                <w:sz w:val="22"/>
                <w:szCs w:val="22"/>
              </w:rPr>
              <w:t xml:space="preserve">2 -этажные многоквар-тирные и жилые дома </w:t>
            </w:r>
          </w:p>
        </w:tc>
        <w:tc>
          <w:tcPr>
            <w:tcW w:w="1276" w:type="dxa"/>
            <w:vAlign w:val="center"/>
          </w:tcPr>
          <w:p w14:paraId="0080079C" w14:textId="77777777" w:rsidR="00A53969" w:rsidRPr="00A53969" w:rsidRDefault="00A53969" w:rsidP="00A53969">
            <w:pPr>
              <w:tabs>
                <w:tab w:val="left" w:pos="1365"/>
              </w:tabs>
              <w:jc w:val="center"/>
              <w:rPr>
                <w:rFonts w:eastAsia="Calibri"/>
                <w:sz w:val="22"/>
                <w:szCs w:val="22"/>
                <w:lang w:eastAsia="en-US"/>
              </w:rPr>
            </w:pPr>
            <w:r w:rsidRPr="00A53969">
              <w:rPr>
                <w:rFonts w:eastAsia="Calibri"/>
                <w:color w:val="000000"/>
                <w:sz w:val="22"/>
                <w:szCs w:val="22"/>
              </w:rPr>
              <w:t>0,0369  Гкал/м</w:t>
            </w:r>
            <w:r w:rsidRPr="00A53969">
              <w:rPr>
                <w:rFonts w:eastAsia="Calibri"/>
                <w:color w:val="000000"/>
                <w:sz w:val="22"/>
                <w:szCs w:val="22"/>
                <w:vertAlign w:val="superscript"/>
              </w:rPr>
              <w:t>2</w:t>
            </w:r>
          </w:p>
        </w:tc>
        <w:tc>
          <w:tcPr>
            <w:tcW w:w="1276" w:type="dxa"/>
            <w:vAlign w:val="center"/>
          </w:tcPr>
          <w:p w14:paraId="4AB09748"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73A8740E" w14:textId="77777777" w:rsidR="00A53969" w:rsidRPr="00A53969" w:rsidRDefault="00A53969" w:rsidP="00A53969">
            <w:pPr>
              <w:tabs>
                <w:tab w:val="left" w:pos="1365"/>
              </w:tabs>
              <w:jc w:val="center"/>
              <w:rPr>
                <w:rFonts w:eastAsia="Calibri"/>
                <w:sz w:val="22"/>
                <w:szCs w:val="22"/>
                <w:lang w:eastAsia="en-US"/>
              </w:rPr>
            </w:pPr>
          </w:p>
        </w:tc>
        <w:tc>
          <w:tcPr>
            <w:tcW w:w="1701" w:type="dxa"/>
            <w:vAlign w:val="center"/>
          </w:tcPr>
          <w:p w14:paraId="20792CA8" w14:textId="77777777" w:rsidR="00A53969" w:rsidRPr="00A53969" w:rsidRDefault="00A53969" w:rsidP="00A53969">
            <w:pPr>
              <w:tabs>
                <w:tab w:val="left" w:pos="1365"/>
              </w:tabs>
              <w:jc w:val="center"/>
              <w:rPr>
                <w:rFonts w:eastAsia="Calibri"/>
                <w:sz w:val="22"/>
                <w:szCs w:val="22"/>
                <w:lang w:eastAsia="en-US"/>
              </w:rPr>
            </w:pPr>
            <w:r w:rsidRPr="00A53969">
              <w:rPr>
                <w:rFonts w:eastAsia="Calibri"/>
                <w:color w:val="000000"/>
                <w:sz w:val="22"/>
                <w:szCs w:val="22"/>
              </w:rPr>
              <w:t>702,63</w:t>
            </w:r>
          </w:p>
        </w:tc>
        <w:tc>
          <w:tcPr>
            <w:tcW w:w="1701" w:type="dxa"/>
            <w:vAlign w:val="center"/>
          </w:tcPr>
          <w:p w14:paraId="63B2EE57"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756,03</w:t>
            </w:r>
          </w:p>
        </w:tc>
      </w:tr>
      <w:tr w:rsidR="00A53969" w:rsidRPr="00A53969" w14:paraId="6D09AA65" w14:textId="77777777" w:rsidTr="00607E21">
        <w:trPr>
          <w:trHeight w:val="70"/>
        </w:trPr>
        <w:tc>
          <w:tcPr>
            <w:tcW w:w="10207" w:type="dxa"/>
            <w:gridSpan w:val="7"/>
            <w:vAlign w:val="center"/>
          </w:tcPr>
          <w:p w14:paraId="3E841AE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после 1999 года постройки</w:t>
            </w:r>
          </w:p>
        </w:tc>
      </w:tr>
      <w:tr w:rsidR="00A53969" w:rsidRPr="00A53969" w14:paraId="3097DF9B" w14:textId="77777777" w:rsidTr="00607E21">
        <w:trPr>
          <w:trHeight w:val="760"/>
        </w:trPr>
        <w:tc>
          <w:tcPr>
            <w:tcW w:w="993" w:type="dxa"/>
            <w:vAlign w:val="center"/>
          </w:tcPr>
          <w:p w14:paraId="26DADCA7"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1.1.4.</w:t>
            </w:r>
          </w:p>
        </w:tc>
        <w:tc>
          <w:tcPr>
            <w:tcW w:w="1701" w:type="dxa"/>
            <w:vMerge w:val="restart"/>
            <w:vAlign w:val="center"/>
          </w:tcPr>
          <w:p w14:paraId="354FC52A" w14:textId="77777777" w:rsidR="00A53969" w:rsidRPr="00A53969" w:rsidRDefault="00A53969" w:rsidP="00A53969">
            <w:pPr>
              <w:tabs>
                <w:tab w:val="left" w:pos="1365"/>
              </w:tabs>
              <w:rPr>
                <w:rFonts w:eastAsia="Calibri"/>
                <w:bCs/>
                <w:sz w:val="22"/>
                <w:szCs w:val="22"/>
              </w:rPr>
            </w:pPr>
            <w:r w:rsidRPr="00A53969">
              <w:rPr>
                <w:rFonts w:eastAsia="Calibri"/>
                <w:bCs/>
                <w:sz w:val="22"/>
                <w:szCs w:val="22"/>
              </w:rPr>
              <w:t>МКП «Тепло»,</w:t>
            </w:r>
          </w:p>
          <w:p w14:paraId="504BB592"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 4230032501</w:t>
            </w:r>
          </w:p>
        </w:tc>
        <w:tc>
          <w:tcPr>
            <w:tcW w:w="1559" w:type="dxa"/>
            <w:vAlign w:val="center"/>
          </w:tcPr>
          <w:p w14:paraId="03818FAA"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1- этажные многоквар-тирные и жилые дома </w:t>
            </w:r>
          </w:p>
        </w:tc>
        <w:tc>
          <w:tcPr>
            <w:tcW w:w="1276" w:type="dxa"/>
            <w:vAlign w:val="center"/>
          </w:tcPr>
          <w:p w14:paraId="1C71164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0,0158 Гкал/м</w:t>
            </w:r>
            <w:r w:rsidRPr="00A53969">
              <w:rPr>
                <w:rFonts w:eastAsia="Calibri"/>
                <w:color w:val="000000"/>
                <w:sz w:val="22"/>
                <w:szCs w:val="22"/>
                <w:vertAlign w:val="superscript"/>
              </w:rPr>
              <w:t>2</w:t>
            </w:r>
          </w:p>
        </w:tc>
        <w:tc>
          <w:tcPr>
            <w:tcW w:w="1276" w:type="dxa"/>
            <w:vAlign w:val="center"/>
          </w:tcPr>
          <w:p w14:paraId="397020AB"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1DA22487"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1640,96</w:t>
            </w:r>
          </w:p>
        </w:tc>
        <w:tc>
          <w:tcPr>
            <w:tcW w:w="1701" w:type="dxa"/>
            <w:vAlign w:val="center"/>
          </w:tcPr>
          <w:p w14:paraId="706011C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1765,68</w:t>
            </w:r>
          </w:p>
        </w:tc>
      </w:tr>
      <w:tr w:rsidR="00A53969" w:rsidRPr="00A53969" w14:paraId="5ADCA9D1" w14:textId="77777777" w:rsidTr="00607E21">
        <w:trPr>
          <w:trHeight w:val="737"/>
        </w:trPr>
        <w:tc>
          <w:tcPr>
            <w:tcW w:w="993" w:type="dxa"/>
            <w:vAlign w:val="center"/>
          </w:tcPr>
          <w:p w14:paraId="4D6A1A25"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1.1.5.</w:t>
            </w:r>
          </w:p>
        </w:tc>
        <w:tc>
          <w:tcPr>
            <w:tcW w:w="1701" w:type="dxa"/>
            <w:vMerge/>
            <w:vAlign w:val="center"/>
          </w:tcPr>
          <w:p w14:paraId="7A79D94D"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2F925356"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2 -этажные многоквар-тирные и жилые дома </w:t>
            </w:r>
          </w:p>
        </w:tc>
        <w:tc>
          <w:tcPr>
            <w:tcW w:w="1276" w:type="dxa"/>
            <w:vAlign w:val="center"/>
          </w:tcPr>
          <w:p w14:paraId="1B93E788"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0,01365  Гкал/м</w:t>
            </w:r>
            <w:r w:rsidRPr="00A53969">
              <w:rPr>
                <w:rFonts w:eastAsia="Calibri"/>
                <w:color w:val="000000"/>
                <w:sz w:val="22"/>
                <w:szCs w:val="22"/>
                <w:vertAlign w:val="superscript"/>
              </w:rPr>
              <w:t>2</w:t>
            </w:r>
          </w:p>
        </w:tc>
        <w:tc>
          <w:tcPr>
            <w:tcW w:w="1276" w:type="dxa"/>
            <w:vAlign w:val="center"/>
          </w:tcPr>
          <w:p w14:paraId="1426055B"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11A8295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1899,43</w:t>
            </w:r>
          </w:p>
        </w:tc>
        <w:tc>
          <w:tcPr>
            <w:tcW w:w="1701" w:type="dxa"/>
            <w:vAlign w:val="center"/>
          </w:tcPr>
          <w:p w14:paraId="7B46815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2043,79</w:t>
            </w:r>
          </w:p>
        </w:tc>
      </w:tr>
      <w:tr w:rsidR="00A53969" w:rsidRPr="00A53969" w14:paraId="185A921A" w14:textId="77777777" w:rsidTr="00607E21">
        <w:trPr>
          <w:trHeight w:val="648"/>
        </w:trPr>
        <w:tc>
          <w:tcPr>
            <w:tcW w:w="993" w:type="dxa"/>
            <w:vAlign w:val="center"/>
          </w:tcPr>
          <w:p w14:paraId="5E6B8E37"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1.1.6.</w:t>
            </w:r>
          </w:p>
        </w:tc>
        <w:tc>
          <w:tcPr>
            <w:tcW w:w="1701" w:type="dxa"/>
            <w:vAlign w:val="center"/>
          </w:tcPr>
          <w:p w14:paraId="5F3BC545"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130BDA7C"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 4229007860</w:t>
            </w:r>
          </w:p>
        </w:tc>
        <w:tc>
          <w:tcPr>
            <w:tcW w:w="2835" w:type="dxa"/>
            <w:gridSpan w:val="2"/>
            <w:vAlign w:val="center"/>
          </w:tcPr>
          <w:p w14:paraId="48C98889" w14:textId="77777777" w:rsidR="00A53969" w:rsidRPr="00A53969" w:rsidRDefault="00A53969" w:rsidP="00A53969">
            <w:pPr>
              <w:tabs>
                <w:tab w:val="left" w:pos="1365"/>
              </w:tabs>
              <w:rPr>
                <w:rFonts w:eastAsia="Calibri"/>
                <w:color w:val="000000"/>
                <w:sz w:val="22"/>
                <w:szCs w:val="22"/>
              </w:rPr>
            </w:pPr>
            <w:r w:rsidRPr="00A53969">
              <w:rPr>
                <w:rFonts w:eastAsia="Calibri"/>
                <w:bCs/>
                <w:sz w:val="22"/>
                <w:szCs w:val="22"/>
              </w:rPr>
              <w:t>при наличии приборов учета</w:t>
            </w:r>
          </w:p>
        </w:tc>
        <w:tc>
          <w:tcPr>
            <w:tcW w:w="1276" w:type="dxa"/>
            <w:vAlign w:val="center"/>
          </w:tcPr>
          <w:p w14:paraId="7687C02A"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50E407A3" w14:textId="77777777" w:rsidR="00A53969" w:rsidRPr="00A53969" w:rsidRDefault="00A53969" w:rsidP="00A53969">
            <w:pPr>
              <w:tabs>
                <w:tab w:val="left" w:pos="1365"/>
              </w:tabs>
              <w:jc w:val="center"/>
              <w:rPr>
                <w:rFonts w:eastAsia="Calibri"/>
                <w:color w:val="000000"/>
                <w:sz w:val="22"/>
                <w:szCs w:val="22"/>
              </w:rPr>
            </w:pPr>
            <w:r w:rsidRPr="00A53969">
              <w:rPr>
                <w:rFonts w:eastAsia="Calibri"/>
                <w:bCs/>
                <w:sz w:val="22"/>
                <w:szCs w:val="22"/>
              </w:rPr>
              <w:t>1037,08</w:t>
            </w:r>
          </w:p>
        </w:tc>
        <w:tc>
          <w:tcPr>
            <w:tcW w:w="1701" w:type="dxa"/>
            <w:vAlign w:val="center"/>
          </w:tcPr>
          <w:p w14:paraId="5705E622" w14:textId="77777777" w:rsidR="00A53969" w:rsidRPr="00A53969" w:rsidRDefault="00A53969" w:rsidP="00A53969">
            <w:pPr>
              <w:tabs>
                <w:tab w:val="left" w:pos="1365"/>
              </w:tabs>
              <w:jc w:val="center"/>
              <w:rPr>
                <w:rFonts w:eastAsia="Calibri"/>
                <w:bCs/>
                <w:sz w:val="22"/>
                <w:szCs w:val="22"/>
              </w:rPr>
            </w:pPr>
            <w:r w:rsidRPr="00A53969">
              <w:rPr>
                <w:rFonts w:eastAsia="Calibri"/>
                <w:bCs/>
                <w:sz w:val="22"/>
                <w:szCs w:val="22"/>
              </w:rPr>
              <w:t>1115,90</w:t>
            </w:r>
          </w:p>
        </w:tc>
      </w:tr>
      <w:tr w:rsidR="00A53969" w:rsidRPr="00A53969" w14:paraId="52D33C37" w14:textId="77777777" w:rsidTr="00607E21">
        <w:trPr>
          <w:trHeight w:val="413"/>
        </w:trPr>
        <w:tc>
          <w:tcPr>
            <w:tcW w:w="10207" w:type="dxa"/>
            <w:gridSpan w:val="7"/>
            <w:vAlign w:val="center"/>
          </w:tcPr>
          <w:p w14:paraId="65A3AA90"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до 1999 года постройки</w:t>
            </w:r>
          </w:p>
        </w:tc>
      </w:tr>
      <w:tr w:rsidR="00A53969" w:rsidRPr="00A53969" w14:paraId="6EFC9842" w14:textId="77777777" w:rsidTr="00607E21">
        <w:trPr>
          <w:trHeight w:val="998"/>
        </w:trPr>
        <w:tc>
          <w:tcPr>
            <w:tcW w:w="993" w:type="dxa"/>
            <w:vAlign w:val="center"/>
          </w:tcPr>
          <w:p w14:paraId="0CB9E506"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1.1.7.</w:t>
            </w:r>
          </w:p>
        </w:tc>
        <w:tc>
          <w:tcPr>
            <w:tcW w:w="1701" w:type="dxa"/>
            <w:vAlign w:val="center"/>
          </w:tcPr>
          <w:p w14:paraId="5293BEE4"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090F1503"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 4229007860</w:t>
            </w:r>
          </w:p>
        </w:tc>
        <w:tc>
          <w:tcPr>
            <w:tcW w:w="1559" w:type="dxa"/>
            <w:vAlign w:val="center"/>
          </w:tcPr>
          <w:p w14:paraId="22A5C1F3"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1- этажные многоквар-тирные и жилые дома </w:t>
            </w:r>
          </w:p>
        </w:tc>
        <w:tc>
          <w:tcPr>
            <w:tcW w:w="1276" w:type="dxa"/>
            <w:vAlign w:val="center"/>
          </w:tcPr>
          <w:p w14:paraId="4C0E410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0,0362 Гкал/м</w:t>
            </w:r>
            <w:r w:rsidRPr="00A53969">
              <w:rPr>
                <w:rFonts w:eastAsia="Calibri"/>
                <w:color w:val="000000"/>
                <w:sz w:val="22"/>
                <w:szCs w:val="22"/>
                <w:vertAlign w:val="superscript"/>
              </w:rPr>
              <w:t>2</w:t>
            </w:r>
          </w:p>
        </w:tc>
        <w:tc>
          <w:tcPr>
            <w:tcW w:w="1276" w:type="dxa"/>
            <w:vAlign w:val="center"/>
          </w:tcPr>
          <w:p w14:paraId="59E244E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587AEA3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716,22</w:t>
            </w:r>
          </w:p>
        </w:tc>
        <w:tc>
          <w:tcPr>
            <w:tcW w:w="1701" w:type="dxa"/>
            <w:vAlign w:val="center"/>
          </w:tcPr>
          <w:p w14:paraId="7E787A6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770,65</w:t>
            </w:r>
          </w:p>
        </w:tc>
      </w:tr>
      <w:tr w:rsidR="00A53969" w:rsidRPr="00A53969" w14:paraId="179A1D27" w14:textId="77777777" w:rsidTr="00607E21">
        <w:trPr>
          <w:trHeight w:val="92"/>
        </w:trPr>
        <w:tc>
          <w:tcPr>
            <w:tcW w:w="993" w:type="dxa"/>
            <w:vAlign w:val="center"/>
          </w:tcPr>
          <w:p w14:paraId="6B6A09E5"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w:t>
            </w:r>
          </w:p>
        </w:tc>
        <w:tc>
          <w:tcPr>
            <w:tcW w:w="1701" w:type="dxa"/>
            <w:vAlign w:val="center"/>
          </w:tcPr>
          <w:p w14:paraId="5E0A8203"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2</w:t>
            </w:r>
          </w:p>
        </w:tc>
        <w:tc>
          <w:tcPr>
            <w:tcW w:w="1559" w:type="dxa"/>
            <w:vAlign w:val="center"/>
          </w:tcPr>
          <w:p w14:paraId="542A959D"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3</w:t>
            </w:r>
          </w:p>
        </w:tc>
        <w:tc>
          <w:tcPr>
            <w:tcW w:w="1276" w:type="dxa"/>
            <w:vAlign w:val="center"/>
          </w:tcPr>
          <w:p w14:paraId="00BA90CA"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4</w:t>
            </w:r>
          </w:p>
        </w:tc>
        <w:tc>
          <w:tcPr>
            <w:tcW w:w="1276" w:type="dxa"/>
            <w:vAlign w:val="center"/>
          </w:tcPr>
          <w:p w14:paraId="10514650"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5</w:t>
            </w:r>
          </w:p>
        </w:tc>
        <w:tc>
          <w:tcPr>
            <w:tcW w:w="1701" w:type="dxa"/>
            <w:vAlign w:val="center"/>
          </w:tcPr>
          <w:p w14:paraId="190335FF"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6</w:t>
            </w:r>
          </w:p>
        </w:tc>
        <w:tc>
          <w:tcPr>
            <w:tcW w:w="1701" w:type="dxa"/>
            <w:vAlign w:val="center"/>
          </w:tcPr>
          <w:p w14:paraId="2B3B28D4"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7</w:t>
            </w:r>
          </w:p>
        </w:tc>
      </w:tr>
      <w:tr w:rsidR="00A53969" w:rsidRPr="00A53969" w14:paraId="679B20DE" w14:textId="77777777" w:rsidTr="00607E21">
        <w:trPr>
          <w:trHeight w:val="92"/>
        </w:trPr>
        <w:tc>
          <w:tcPr>
            <w:tcW w:w="993" w:type="dxa"/>
            <w:vAlign w:val="center"/>
          </w:tcPr>
          <w:p w14:paraId="0E5D31FB"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1.1.8.</w:t>
            </w:r>
          </w:p>
        </w:tc>
        <w:tc>
          <w:tcPr>
            <w:tcW w:w="1701" w:type="dxa"/>
            <w:vAlign w:val="center"/>
          </w:tcPr>
          <w:p w14:paraId="28532CFC"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19F1839F"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lastRenderedPageBreak/>
              <w:t>ИНН 4229007860</w:t>
            </w:r>
          </w:p>
        </w:tc>
        <w:tc>
          <w:tcPr>
            <w:tcW w:w="1559" w:type="dxa"/>
            <w:vAlign w:val="center"/>
          </w:tcPr>
          <w:p w14:paraId="61533234"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lastRenderedPageBreak/>
              <w:t>2 -этажные многоквар-</w:t>
            </w:r>
            <w:r w:rsidRPr="00A53969">
              <w:rPr>
                <w:rFonts w:eastAsia="Calibri"/>
                <w:color w:val="000000"/>
                <w:sz w:val="22"/>
                <w:szCs w:val="22"/>
              </w:rPr>
              <w:lastRenderedPageBreak/>
              <w:t xml:space="preserve">тирные и жилые дома </w:t>
            </w:r>
          </w:p>
        </w:tc>
        <w:tc>
          <w:tcPr>
            <w:tcW w:w="1276" w:type="dxa"/>
            <w:vAlign w:val="center"/>
          </w:tcPr>
          <w:p w14:paraId="4FB9E95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lastRenderedPageBreak/>
              <w:t>0,0369  Гкал/м</w:t>
            </w:r>
            <w:r w:rsidRPr="00A53969">
              <w:rPr>
                <w:rFonts w:eastAsia="Calibri"/>
                <w:color w:val="000000"/>
                <w:sz w:val="22"/>
                <w:szCs w:val="22"/>
                <w:vertAlign w:val="superscript"/>
              </w:rPr>
              <w:t>2</w:t>
            </w:r>
          </w:p>
        </w:tc>
        <w:tc>
          <w:tcPr>
            <w:tcW w:w="1276" w:type="dxa"/>
            <w:vAlign w:val="center"/>
          </w:tcPr>
          <w:p w14:paraId="2A3A8FAB" w14:textId="77777777" w:rsidR="00A53969" w:rsidRPr="00A53969" w:rsidRDefault="00A53969" w:rsidP="00A53969">
            <w:pPr>
              <w:tabs>
                <w:tab w:val="left" w:pos="1365"/>
              </w:tabs>
              <w:jc w:val="center"/>
              <w:rPr>
                <w:rFonts w:eastAsia="Calibri"/>
                <w:color w:val="000000"/>
                <w:sz w:val="22"/>
                <w:szCs w:val="22"/>
              </w:rPr>
            </w:pPr>
          </w:p>
          <w:p w14:paraId="23A668C4"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420DF248"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2C148E2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lastRenderedPageBreak/>
              <w:t>702,63</w:t>
            </w:r>
          </w:p>
        </w:tc>
        <w:tc>
          <w:tcPr>
            <w:tcW w:w="1701" w:type="dxa"/>
            <w:vAlign w:val="center"/>
          </w:tcPr>
          <w:p w14:paraId="2B9E010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756,03</w:t>
            </w:r>
          </w:p>
        </w:tc>
      </w:tr>
      <w:tr w:rsidR="00A53969" w:rsidRPr="00A53969" w14:paraId="16DF839F" w14:textId="77777777" w:rsidTr="00607E21">
        <w:trPr>
          <w:trHeight w:val="433"/>
        </w:trPr>
        <w:tc>
          <w:tcPr>
            <w:tcW w:w="10207" w:type="dxa"/>
            <w:gridSpan w:val="7"/>
            <w:vAlign w:val="center"/>
          </w:tcPr>
          <w:p w14:paraId="4548D9F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после 1999 года постройки</w:t>
            </w:r>
          </w:p>
        </w:tc>
      </w:tr>
      <w:tr w:rsidR="00A53969" w:rsidRPr="00A53969" w14:paraId="560413B4" w14:textId="77777777" w:rsidTr="00607E21">
        <w:trPr>
          <w:trHeight w:val="92"/>
        </w:trPr>
        <w:tc>
          <w:tcPr>
            <w:tcW w:w="993" w:type="dxa"/>
            <w:vAlign w:val="center"/>
          </w:tcPr>
          <w:p w14:paraId="17C933E5"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1.1.9.</w:t>
            </w:r>
          </w:p>
        </w:tc>
        <w:tc>
          <w:tcPr>
            <w:tcW w:w="1701" w:type="dxa"/>
            <w:vMerge w:val="restart"/>
            <w:vAlign w:val="center"/>
          </w:tcPr>
          <w:p w14:paraId="1CD89676"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3C10DE2C"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 4229007860</w:t>
            </w:r>
          </w:p>
        </w:tc>
        <w:tc>
          <w:tcPr>
            <w:tcW w:w="1559" w:type="dxa"/>
            <w:vAlign w:val="center"/>
          </w:tcPr>
          <w:p w14:paraId="6E280563"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1- этажные многоквар-тирные и жилые дома </w:t>
            </w:r>
          </w:p>
        </w:tc>
        <w:tc>
          <w:tcPr>
            <w:tcW w:w="1276" w:type="dxa"/>
            <w:vAlign w:val="center"/>
          </w:tcPr>
          <w:p w14:paraId="1063AB24"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0,0158 Гкал/м</w:t>
            </w:r>
            <w:r w:rsidRPr="00A53969">
              <w:rPr>
                <w:rFonts w:eastAsia="Calibri"/>
                <w:color w:val="000000"/>
                <w:sz w:val="22"/>
                <w:szCs w:val="22"/>
                <w:vertAlign w:val="superscript"/>
              </w:rPr>
              <w:t>2</w:t>
            </w:r>
          </w:p>
        </w:tc>
        <w:tc>
          <w:tcPr>
            <w:tcW w:w="1276" w:type="dxa"/>
            <w:vAlign w:val="center"/>
          </w:tcPr>
          <w:p w14:paraId="5AA94770" w14:textId="77777777" w:rsidR="00A53969" w:rsidRPr="00A53969" w:rsidRDefault="00A53969" w:rsidP="00A53969">
            <w:pPr>
              <w:tabs>
                <w:tab w:val="left" w:pos="1365"/>
              </w:tabs>
              <w:jc w:val="center"/>
              <w:rPr>
                <w:rFonts w:eastAsia="Calibri"/>
                <w:color w:val="000000"/>
                <w:sz w:val="22"/>
                <w:szCs w:val="22"/>
              </w:rPr>
            </w:pPr>
          </w:p>
          <w:p w14:paraId="2B2678D8"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7DF6B22F"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7C1EAC5B"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1640,96</w:t>
            </w:r>
          </w:p>
        </w:tc>
        <w:tc>
          <w:tcPr>
            <w:tcW w:w="1701" w:type="dxa"/>
            <w:vAlign w:val="center"/>
          </w:tcPr>
          <w:p w14:paraId="3FC725DB"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1765,68</w:t>
            </w:r>
          </w:p>
        </w:tc>
      </w:tr>
      <w:tr w:rsidR="00A53969" w:rsidRPr="00A53969" w14:paraId="59A31AF5" w14:textId="77777777" w:rsidTr="00607E21">
        <w:trPr>
          <w:trHeight w:val="92"/>
        </w:trPr>
        <w:tc>
          <w:tcPr>
            <w:tcW w:w="993" w:type="dxa"/>
            <w:vAlign w:val="center"/>
          </w:tcPr>
          <w:p w14:paraId="7574D5BA"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1.1.10.</w:t>
            </w:r>
          </w:p>
        </w:tc>
        <w:tc>
          <w:tcPr>
            <w:tcW w:w="1701" w:type="dxa"/>
            <w:vMerge/>
            <w:vAlign w:val="center"/>
          </w:tcPr>
          <w:p w14:paraId="1E382BA5"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6BEF2225"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2 -этажные многоквар-тирные и жилые дома </w:t>
            </w:r>
          </w:p>
        </w:tc>
        <w:tc>
          <w:tcPr>
            <w:tcW w:w="1276" w:type="dxa"/>
            <w:vAlign w:val="center"/>
          </w:tcPr>
          <w:p w14:paraId="4FFDD10A"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0,01365  Гкал/м</w:t>
            </w:r>
            <w:r w:rsidRPr="00A53969">
              <w:rPr>
                <w:rFonts w:eastAsia="Calibri"/>
                <w:color w:val="000000"/>
                <w:sz w:val="22"/>
                <w:szCs w:val="22"/>
                <w:vertAlign w:val="superscript"/>
              </w:rPr>
              <w:t>2</w:t>
            </w:r>
          </w:p>
        </w:tc>
        <w:tc>
          <w:tcPr>
            <w:tcW w:w="1276" w:type="dxa"/>
            <w:vAlign w:val="center"/>
          </w:tcPr>
          <w:p w14:paraId="5749402D" w14:textId="77777777" w:rsidR="00A53969" w:rsidRPr="00A53969" w:rsidRDefault="00A53969" w:rsidP="00A53969">
            <w:pPr>
              <w:tabs>
                <w:tab w:val="left" w:pos="1365"/>
              </w:tabs>
              <w:jc w:val="center"/>
              <w:rPr>
                <w:rFonts w:eastAsia="Calibri"/>
                <w:color w:val="000000"/>
                <w:sz w:val="22"/>
                <w:szCs w:val="22"/>
              </w:rPr>
            </w:pPr>
          </w:p>
          <w:p w14:paraId="302FEC7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39907810"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765AD2E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1899,43</w:t>
            </w:r>
          </w:p>
        </w:tc>
        <w:tc>
          <w:tcPr>
            <w:tcW w:w="1701" w:type="dxa"/>
            <w:vAlign w:val="center"/>
          </w:tcPr>
          <w:p w14:paraId="155ADB7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2043,79</w:t>
            </w:r>
          </w:p>
        </w:tc>
      </w:tr>
      <w:tr w:rsidR="00A53969" w:rsidRPr="00A53969" w14:paraId="0A53F8AF" w14:textId="77777777" w:rsidTr="00607E21">
        <w:trPr>
          <w:trHeight w:val="312"/>
        </w:trPr>
        <w:tc>
          <w:tcPr>
            <w:tcW w:w="10207" w:type="dxa"/>
            <w:gridSpan w:val="7"/>
            <w:vAlign w:val="center"/>
          </w:tcPr>
          <w:p w14:paraId="614E0CF5" w14:textId="77777777" w:rsidR="00A53969" w:rsidRPr="00A53969" w:rsidRDefault="00A53969" w:rsidP="00436D16">
            <w:pPr>
              <w:numPr>
                <w:ilvl w:val="1"/>
                <w:numId w:val="33"/>
              </w:numPr>
              <w:tabs>
                <w:tab w:val="left" w:pos="1365"/>
              </w:tabs>
              <w:ind w:left="0" w:firstLine="739"/>
              <w:contextualSpacing/>
              <w:jc w:val="center"/>
              <w:rPr>
                <w:bCs/>
              </w:rPr>
            </w:pPr>
            <w:r w:rsidRPr="00A53969">
              <w:rPr>
                <w:bCs/>
              </w:rPr>
              <w:t>Реализуемая сверх норматива потребления</w:t>
            </w:r>
            <w:r w:rsidRPr="00A53969">
              <w:rPr>
                <w:lang w:eastAsia="en-US"/>
              </w:rPr>
              <w:t xml:space="preserve"> и стандарта нормативной площади жилого помещения***</w:t>
            </w:r>
          </w:p>
        </w:tc>
      </w:tr>
      <w:tr w:rsidR="00A53969" w:rsidRPr="00A53969" w14:paraId="48631C87" w14:textId="77777777" w:rsidTr="00607E21">
        <w:trPr>
          <w:trHeight w:val="544"/>
        </w:trPr>
        <w:tc>
          <w:tcPr>
            <w:tcW w:w="993" w:type="dxa"/>
            <w:vAlign w:val="center"/>
          </w:tcPr>
          <w:p w14:paraId="527817B5"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1.2.1.</w:t>
            </w:r>
          </w:p>
        </w:tc>
        <w:tc>
          <w:tcPr>
            <w:tcW w:w="1701" w:type="dxa"/>
            <w:vAlign w:val="center"/>
          </w:tcPr>
          <w:p w14:paraId="64325531" w14:textId="77777777" w:rsidR="00A53969" w:rsidRPr="00A53969" w:rsidRDefault="00A53969" w:rsidP="00A53969">
            <w:pPr>
              <w:tabs>
                <w:tab w:val="left" w:pos="1365"/>
              </w:tabs>
              <w:rPr>
                <w:rFonts w:eastAsia="Calibri"/>
                <w:bCs/>
                <w:sz w:val="22"/>
                <w:szCs w:val="22"/>
              </w:rPr>
            </w:pPr>
            <w:r w:rsidRPr="00A53969">
              <w:rPr>
                <w:rFonts w:eastAsia="Calibri"/>
                <w:bCs/>
                <w:sz w:val="22"/>
                <w:szCs w:val="22"/>
              </w:rPr>
              <w:t>МКП «Тепло»,</w:t>
            </w:r>
          </w:p>
          <w:p w14:paraId="79FB1BDA"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2835" w:type="dxa"/>
            <w:gridSpan w:val="2"/>
            <w:vAlign w:val="center"/>
          </w:tcPr>
          <w:p w14:paraId="31687F58" w14:textId="77777777" w:rsidR="00A53969" w:rsidRPr="00A53969" w:rsidRDefault="00A53969" w:rsidP="00A53969">
            <w:pPr>
              <w:tabs>
                <w:tab w:val="left" w:pos="1365"/>
              </w:tabs>
              <w:rPr>
                <w:rFonts w:eastAsia="Calibri"/>
                <w:color w:val="000000"/>
                <w:sz w:val="22"/>
                <w:szCs w:val="22"/>
              </w:rPr>
            </w:pPr>
            <w:r w:rsidRPr="00A53969">
              <w:rPr>
                <w:rFonts w:eastAsia="Calibri"/>
                <w:bCs/>
                <w:sz w:val="22"/>
                <w:szCs w:val="22"/>
              </w:rPr>
              <w:t>при наличии приборов учета</w:t>
            </w:r>
          </w:p>
        </w:tc>
        <w:tc>
          <w:tcPr>
            <w:tcW w:w="1276" w:type="dxa"/>
            <w:vAlign w:val="center"/>
          </w:tcPr>
          <w:p w14:paraId="10EA244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017E219E" w14:textId="77777777" w:rsidR="00A53969" w:rsidRPr="00A53969" w:rsidRDefault="00A53969" w:rsidP="00A53969">
            <w:pPr>
              <w:tabs>
                <w:tab w:val="left" w:pos="1365"/>
              </w:tabs>
              <w:jc w:val="center"/>
              <w:rPr>
                <w:rFonts w:eastAsia="Calibri"/>
                <w:color w:val="000000"/>
                <w:sz w:val="22"/>
                <w:szCs w:val="22"/>
              </w:rPr>
            </w:pPr>
            <w:r w:rsidRPr="00A53969">
              <w:rPr>
                <w:rFonts w:eastAsia="Calibri"/>
                <w:bCs/>
                <w:sz w:val="22"/>
                <w:szCs w:val="22"/>
              </w:rPr>
              <w:t>1217,13</w:t>
            </w:r>
          </w:p>
        </w:tc>
        <w:tc>
          <w:tcPr>
            <w:tcW w:w="1701" w:type="dxa"/>
            <w:vAlign w:val="center"/>
          </w:tcPr>
          <w:p w14:paraId="5EDC66DD" w14:textId="77777777" w:rsidR="00A53969" w:rsidRPr="00A53969" w:rsidRDefault="00A53969" w:rsidP="00A53969">
            <w:pPr>
              <w:tabs>
                <w:tab w:val="left" w:pos="1365"/>
              </w:tabs>
              <w:jc w:val="center"/>
              <w:rPr>
                <w:rFonts w:eastAsia="Calibri"/>
                <w:bCs/>
                <w:sz w:val="22"/>
                <w:szCs w:val="22"/>
              </w:rPr>
            </w:pPr>
            <w:r w:rsidRPr="00A53969">
              <w:rPr>
                <w:rFonts w:eastAsia="Calibri"/>
                <w:bCs/>
                <w:sz w:val="22"/>
                <w:szCs w:val="22"/>
              </w:rPr>
              <w:t>1309,63</w:t>
            </w:r>
          </w:p>
        </w:tc>
      </w:tr>
      <w:tr w:rsidR="00A53969" w:rsidRPr="00A53969" w14:paraId="46EF7585" w14:textId="77777777" w:rsidTr="00607E21">
        <w:trPr>
          <w:trHeight w:val="226"/>
        </w:trPr>
        <w:tc>
          <w:tcPr>
            <w:tcW w:w="10207" w:type="dxa"/>
            <w:gridSpan w:val="7"/>
            <w:vAlign w:val="center"/>
          </w:tcPr>
          <w:p w14:paraId="1D4A5018"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до 1999 года постройки</w:t>
            </w:r>
          </w:p>
        </w:tc>
      </w:tr>
      <w:tr w:rsidR="00A53969" w:rsidRPr="00A53969" w14:paraId="00AAC1F0" w14:textId="77777777" w:rsidTr="00607E21">
        <w:trPr>
          <w:trHeight w:val="92"/>
        </w:trPr>
        <w:tc>
          <w:tcPr>
            <w:tcW w:w="993" w:type="dxa"/>
            <w:vAlign w:val="center"/>
          </w:tcPr>
          <w:p w14:paraId="6B7C501F"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1.2.2.</w:t>
            </w:r>
          </w:p>
        </w:tc>
        <w:tc>
          <w:tcPr>
            <w:tcW w:w="1701" w:type="dxa"/>
            <w:vMerge w:val="restart"/>
            <w:vAlign w:val="center"/>
          </w:tcPr>
          <w:p w14:paraId="1B1AA92E" w14:textId="77777777" w:rsidR="00A53969" w:rsidRPr="00A53969" w:rsidRDefault="00A53969" w:rsidP="00A53969">
            <w:pPr>
              <w:tabs>
                <w:tab w:val="left" w:pos="1365"/>
              </w:tabs>
              <w:rPr>
                <w:rFonts w:eastAsia="Calibri"/>
                <w:bCs/>
                <w:sz w:val="22"/>
                <w:szCs w:val="22"/>
              </w:rPr>
            </w:pPr>
            <w:r w:rsidRPr="00A53969">
              <w:rPr>
                <w:rFonts w:eastAsia="Calibri"/>
                <w:bCs/>
                <w:sz w:val="22"/>
                <w:szCs w:val="22"/>
              </w:rPr>
              <w:t>МКП «Тепло»,</w:t>
            </w:r>
          </w:p>
          <w:p w14:paraId="68D8FD2F"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1559" w:type="dxa"/>
            <w:vAlign w:val="center"/>
          </w:tcPr>
          <w:p w14:paraId="6775EC1B"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1- этажные многоквар-тирные и жилые дома </w:t>
            </w:r>
          </w:p>
        </w:tc>
        <w:tc>
          <w:tcPr>
            <w:tcW w:w="1276" w:type="dxa"/>
            <w:vAlign w:val="center"/>
          </w:tcPr>
          <w:p w14:paraId="31EFC790"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0,0362 Гкал/м</w:t>
            </w:r>
            <w:r w:rsidRPr="00A53969">
              <w:rPr>
                <w:rFonts w:eastAsia="Calibri"/>
                <w:color w:val="000000"/>
                <w:sz w:val="22"/>
                <w:szCs w:val="22"/>
                <w:vertAlign w:val="superscript"/>
              </w:rPr>
              <w:t>2</w:t>
            </w:r>
          </w:p>
        </w:tc>
        <w:tc>
          <w:tcPr>
            <w:tcW w:w="1276" w:type="dxa"/>
            <w:vAlign w:val="center"/>
          </w:tcPr>
          <w:p w14:paraId="56C7AD8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455952E3"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840,57</w:t>
            </w:r>
          </w:p>
        </w:tc>
        <w:tc>
          <w:tcPr>
            <w:tcW w:w="1701" w:type="dxa"/>
            <w:vAlign w:val="center"/>
          </w:tcPr>
          <w:p w14:paraId="0ECD9A72"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904,46</w:t>
            </w:r>
          </w:p>
        </w:tc>
      </w:tr>
      <w:tr w:rsidR="00A53969" w:rsidRPr="00A53969" w14:paraId="06DA6E04" w14:textId="77777777" w:rsidTr="00607E21">
        <w:trPr>
          <w:trHeight w:val="92"/>
        </w:trPr>
        <w:tc>
          <w:tcPr>
            <w:tcW w:w="993" w:type="dxa"/>
            <w:vAlign w:val="center"/>
          </w:tcPr>
          <w:p w14:paraId="31DEC258"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1.2.3.</w:t>
            </w:r>
          </w:p>
        </w:tc>
        <w:tc>
          <w:tcPr>
            <w:tcW w:w="1701" w:type="dxa"/>
            <w:vMerge/>
            <w:vAlign w:val="center"/>
          </w:tcPr>
          <w:p w14:paraId="49D27F9D"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2B76809E"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2 -этажные многоквар-тирные и жилые дома </w:t>
            </w:r>
          </w:p>
        </w:tc>
        <w:tc>
          <w:tcPr>
            <w:tcW w:w="1276" w:type="dxa"/>
            <w:vAlign w:val="center"/>
          </w:tcPr>
          <w:p w14:paraId="7C30EFA2"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0,0369  Гкал/м</w:t>
            </w:r>
            <w:r w:rsidRPr="00A53969">
              <w:rPr>
                <w:rFonts w:eastAsia="Calibri"/>
                <w:color w:val="000000"/>
                <w:sz w:val="22"/>
                <w:szCs w:val="22"/>
                <w:vertAlign w:val="superscript"/>
              </w:rPr>
              <w:t>2</w:t>
            </w:r>
          </w:p>
        </w:tc>
        <w:tc>
          <w:tcPr>
            <w:tcW w:w="1276" w:type="dxa"/>
            <w:vAlign w:val="center"/>
          </w:tcPr>
          <w:p w14:paraId="7C660991" w14:textId="77777777" w:rsidR="00A53969" w:rsidRPr="00A53969" w:rsidRDefault="00A53969" w:rsidP="00A53969">
            <w:pPr>
              <w:tabs>
                <w:tab w:val="left" w:pos="1365"/>
              </w:tabs>
              <w:jc w:val="center"/>
              <w:rPr>
                <w:rFonts w:eastAsia="Calibri"/>
                <w:color w:val="000000"/>
                <w:sz w:val="22"/>
                <w:szCs w:val="22"/>
              </w:rPr>
            </w:pPr>
          </w:p>
          <w:p w14:paraId="7189F948"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552D37DD"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42C50B1A"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824,62</w:t>
            </w:r>
          </w:p>
        </w:tc>
        <w:tc>
          <w:tcPr>
            <w:tcW w:w="1701" w:type="dxa"/>
            <w:vAlign w:val="center"/>
          </w:tcPr>
          <w:p w14:paraId="1C47BAEA"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887,29</w:t>
            </w:r>
          </w:p>
        </w:tc>
      </w:tr>
      <w:tr w:rsidR="00A53969" w:rsidRPr="00A53969" w14:paraId="1DFDE1E7" w14:textId="77777777" w:rsidTr="00607E21">
        <w:trPr>
          <w:trHeight w:val="447"/>
        </w:trPr>
        <w:tc>
          <w:tcPr>
            <w:tcW w:w="10207" w:type="dxa"/>
            <w:gridSpan w:val="7"/>
            <w:vAlign w:val="center"/>
          </w:tcPr>
          <w:p w14:paraId="04BB3C1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после 1999 года постройки</w:t>
            </w:r>
          </w:p>
        </w:tc>
      </w:tr>
      <w:tr w:rsidR="00A53969" w:rsidRPr="00A53969" w14:paraId="72EAEF0F" w14:textId="77777777" w:rsidTr="00607E21">
        <w:trPr>
          <w:trHeight w:val="92"/>
        </w:trPr>
        <w:tc>
          <w:tcPr>
            <w:tcW w:w="993" w:type="dxa"/>
            <w:vAlign w:val="center"/>
          </w:tcPr>
          <w:p w14:paraId="2FD02BB1"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1.2.4.</w:t>
            </w:r>
          </w:p>
        </w:tc>
        <w:tc>
          <w:tcPr>
            <w:tcW w:w="1701" w:type="dxa"/>
            <w:vMerge w:val="restart"/>
            <w:vAlign w:val="center"/>
          </w:tcPr>
          <w:p w14:paraId="6028F7CC" w14:textId="77777777" w:rsidR="00A53969" w:rsidRPr="00A53969" w:rsidRDefault="00A53969" w:rsidP="00A53969">
            <w:pPr>
              <w:tabs>
                <w:tab w:val="left" w:pos="1365"/>
              </w:tabs>
              <w:rPr>
                <w:rFonts w:eastAsia="Calibri"/>
                <w:bCs/>
                <w:sz w:val="22"/>
                <w:szCs w:val="22"/>
              </w:rPr>
            </w:pPr>
            <w:r w:rsidRPr="00A53969">
              <w:rPr>
                <w:rFonts w:eastAsia="Calibri"/>
                <w:bCs/>
                <w:sz w:val="22"/>
                <w:szCs w:val="22"/>
              </w:rPr>
              <w:t>МКП «Тепло»,</w:t>
            </w:r>
          </w:p>
          <w:p w14:paraId="1EB7266D"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w:t>
            </w:r>
            <w:r w:rsidRPr="00A53969">
              <w:rPr>
                <w:rFonts w:eastAsia="Calibri"/>
                <w:sz w:val="22"/>
                <w:szCs w:val="22"/>
                <w:lang w:eastAsia="en-US"/>
              </w:rPr>
              <w:t xml:space="preserve"> </w:t>
            </w:r>
            <w:r w:rsidRPr="00A53969">
              <w:rPr>
                <w:rFonts w:eastAsia="Calibri"/>
                <w:bCs/>
                <w:sz w:val="22"/>
                <w:szCs w:val="22"/>
              </w:rPr>
              <w:t>4230032501</w:t>
            </w:r>
          </w:p>
        </w:tc>
        <w:tc>
          <w:tcPr>
            <w:tcW w:w="1559" w:type="dxa"/>
            <w:vAlign w:val="center"/>
          </w:tcPr>
          <w:p w14:paraId="7349EADA"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1- этажные многоквар-тирные и жилые дома </w:t>
            </w:r>
          </w:p>
        </w:tc>
        <w:tc>
          <w:tcPr>
            <w:tcW w:w="1276" w:type="dxa"/>
            <w:vAlign w:val="center"/>
          </w:tcPr>
          <w:p w14:paraId="75C3A36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0,0158 Гкал/м</w:t>
            </w:r>
            <w:r w:rsidRPr="00A53969">
              <w:rPr>
                <w:rFonts w:eastAsia="Calibri"/>
                <w:color w:val="000000"/>
                <w:sz w:val="22"/>
                <w:szCs w:val="22"/>
                <w:vertAlign w:val="superscript"/>
              </w:rPr>
              <w:t>2</w:t>
            </w:r>
          </w:p>
        </w:tc>
        <w:tc>
          <w:tcPr>
            <w:tcW w:w="1276" w:type="dxa"/>
            <w:vAlign w:val="center"/>
          </w:tcPr>
          <w:p w14:paraId="6D61A513"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5606BC51"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1925,84</w:t>
            </w:r>
          </w:p>
        </w:tc>
        <w:tc>
          <w:tcPr>
            <w:tcW w:w="1701" w:type="dxa"/>
            <w:vAlign w:val="center"/>
          </w:tcPr>
          <w:p w14:paraId="5B73575A"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2072,20</w:t>
            </w:r>
          </w:p>
        </w:tc>
      </w:tr>
      <w:tr w:rsidR="00A53969" w:rsidRPr="00A53969" w14:paraId="68A823D3" w14:textId="77777777" w:rsidTr="00607E21">
        <w:trPr>
          <w:trHeight w:val="1477"/>
        </w:trPr>
        <w:tc>
          <w:tcPr>
            <w:tcW w:w="993" w:type="dxa"/>
            <w:vAlign w:val="center"/>
          </w:tcPr>
          <w:p w14:paraId="39E20AB6"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1.2.5.</w:t>
            </w:r>
          </w:p>
        </w:tc>
        <w:tc>
          <w:tcPr>
            <w:tcW w:w="1701" w:type="dxa"/>
            <w:vMerge/>
            <w:vAlign w:val="center"/>
          </w:tcPr>
          <w:p w14:paraId="2FC1B020"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348E8475"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2 -этажные многоквар-тирные и жилые дома </w:t>
            </w:r>
          </w:p>
        </w:tc>
        <w:tc>
          <w:tcPr>
            <w:tcW w:w="1276" w:type="dxa"/>
            <w:vAlign w:val="center"/>
          </w:tcPr>
          <w:p w14:paraId="5A7C4542"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0,01365  Гкал/м</w:t>
            </w:r>
            <w:r w:rsidRPr="00A53969">
              <w:rPr>
                <w:rFonts w:eastAsia="Calibri"/>
                <w:color w:val="000000"/>
                <w:sz w:val="22"/>
                <w:szCs w:val="22"/>
                <w:vertAlign w:val="superscript"/>
              </w:rPr>
              <w:t>2</w:t>
            </w:r>
          </w:p>
        </w:tc>
        <w:tc>
          <w:tcPr>
            <w:tcW w:w="1276" w:type="dxa"/>
            <w:vAlign w:val="center"/>
          </w:tcPr>
          <w:p w14:paraId="6C79DD20" w14:textId="77777777" w:rsidR="00A53969" w:rsidRPr="00A53969" w:rsidRDefault="00A53969" w:rsidP="00A53969">
            <w:pPr>
              <w:tabs>
                <w:tab w:val="left" w:pos="1365"/>
              </w:tabs>
              <w:jc w:val="center"/>
              <w:rPr>
                <w:rFonts w:eastAsia="Calibri"/>
                <w:color w:val="000000"/>
                <w:sz w:val="22"/>
                <w:szCs w:val="22"/>
              </w:rPr>
            </w:pPr>
          </w:p>
          <w:p w14:paraId="1A2500E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18A03D2A"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56574448"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2229,18</w:t>
            </w:r>
          </w:p>
        </w:tc>
        <w:tc>
          <w:tcPr>
            <w:tcW w:w="1701" w:type="dxa"/>
            <w:vAlign w:val="center"/>
          </w:tcPr>
          <w:p w14:paraId="6CE357B1"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2398,60</w:t>
            </w:r>
          </w:p>
        </w:tc>
      </w:tr>
      <w:tr w:rsidR="00A53969" w:rsidRPr="00A53969" w14:paraId="2486F342" w14:textId="77777777" w:rsidTr="00607E21">
        <w:trPr>
          <w:trHeight w:val="662"/>
        </w:trPr>
        <w:tc>
          <w:tcPr>
            <w:tcW w:w="993" w:type="dxa"/>
            <w:vAlign w:val="center"/>
          </w:tcPr>
          <w:p w14:paraId="15733FAE"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1.2.6.</w:t>
            </w:r>
          </w:p>
        </w:tc>
        <w:tc>
          <w:tcPr>
            <w:tcW w:w="1701" w:type="dxa"/>
            <w:vAlign w:val="center"/>
          </w:tcPr>
          <w:p w14:paraId="015EAA84"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ООО «Тепло-ЭнергоСбыт»</w:t>
            </w:r>
          </w:p>
          <w:p w14:paraId="27C03530"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 4229007860</w:t>
            </w:r>
          </w:p>
        </w:tc>
        <w:tc>
          <w:tcPr>
            <w:tcW w:w="2835" w:type="dxa"/>
            <w:gridSpan w:val="2"/>
            <w:vAlign w:val="center"/>
          </w:tcPr>
          <w:p w14:paraId="13C544DD" w14:textId="77777777" w:rsidR="00A53969" w:rsidRPr="00A53969" w:rsidRDefault="00A53969" w:rsidP="00A53969">
            <w:pPr>
              <w:tabs>
                <w:tab w:val="left" w:pos="1365"/>
              </w:tabs>
              <w:rPr>
                <w:rFonts w:eastAsia="Calibri"/>
                <w:color w:val="000000"/>
                <w:sz w:val="22"/>
                <w:szCs w:val="22"/>
              </w:rPr>
            </w:pPr>
            <w:r w:rsidRPr="00A53969">
              <w:rPr>
                <w:rFonts w:eastAsia="Calibri"/>
                <w:bCs/>
                <w:sz w:val="22"/>
                <w:szCs w:val="22"/>
              </w:rPr>
              <w:t>при наличии приборов учета</w:t>
            </w:r>
          </w:p>
        </w:tc>
        <w:tc>
          <w:tcPr>
            <w:tcW w:w="1276" w:type="dxa"/>
            <w:vAlign w:val="center"/>
          </w:tcPr>
          <w:p w14:paraId="11EF89C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tc>
        <w:tc>
          <w:tcPr>
            <w:tcW w:w="1701" w:type="dxa"/>
            <w:vAlign w:val="center"/>
          </w:tcPr>
          <w:p w14:paraId="2D852498" w14:textId="77777777" w:rsidR="00A53969" w:rsidRPr="00A53969" w:rsidRDefault="00A53969" w:rsidP="00A53969">
            <w:pPr>
              <w:tabs>
                <w:tab w:val="left" w:pos="1365"/>
              </w:tabs>
              <w:jc w:val="center"/>
              <w:rPr>
                <w:rFonts w:eastAsia="Calibri"/>
                <w:color w:val="000000"/>
                <w:sz w:val="22"/>
                <w:szCs w:val="22"/>
              </w:rPr>
            </w:pPr>
            <w:r w:rsidRPr="00A53969">
              <w:rPr>
                <w:rFonts w:eastAsia="Calibri"/>
                <w:bCs/>
                <w:sz w:val="22"/>
                <w:szCs w:val="22"/>
              </w:rPr>
              <w:t>1217,13</w:t>
            </w:r>
          </w:p>
        </w:tc>
        <w:tc>
          <w:tcPr>
            <w:tcW w:w="1701" w:type="dxa"/>
            <w:vAlign w:val="center"/>
          </w:tcPr>
          <w:p w14:paraId="67D9AB21" w14:textId="77777777" w:rsidR="00A53969" w:rsidRPr="00A53969" w:rsidRDefault="00A53969" w:rsidP="00A53969">
            <w:pPr>
              <w:tabs>
                <w:tab w:val="left" w:pos="1365"/>
              </w:tabs>
              <w:jc w:val="center"/>
              <w:rPr>
                <w:rFonts w:eastAsia="Calibri"/>
                <w:bCs/>
                <w:sz w:val="22"/>
                <w:szCs w:val="22"/>
              </w:rPr>
            </w:pPr>
            <w:r w:rsidRPr="00A53969">
              <w:rPr>
                <w:rFonts w:eastAsia="Calibri"/>
                <w:bCs/>
                <w:sz w:val="22"/>
                <w:szCs w:val="22"/>
              </w:rPr>
              <w:t>1309,63</w:t>
            </w:r>
          </w:p>
        </w:tc>
      </w:tr>
      <w:tr w:rsidR="00A53969" w:rsidRPr="00A53969" w14:paraId="6D3D8A17" w14:textId="77777777" w:rsidTr="00607E21">
        <w:trPr>
          <w:trHeight w:val="509"/>
        </w:trPr>
        <w:tc>
          <w:tcPr>
            <w:tcW w:w="10207" w:type="dxa"/>
            <w:gridSpan w:val="7"/>
            <w:vAlign w:val="center"/>
          </w:tcPr>
          <w:p w14:paraId="682EFA1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до 1999 года постройки</w:t>
            </w:r>
          </w:p>
        </w:tc>
      </w:tr>
      <w:tr w:rsidR="00A53969" w:rsidRPr="00A53969" w14:paraId="6B041387" w14:textId="77777777" w:rsidTr="00607E21">
        <w:trPr>
          <w:trHeight w:val="699"/>
        </w:trPr>
        <w:tc>
          <w:tcPr>
            <w:tcW w:w="993" w:type="dxa"/>
            <w:vAlign w:val="center"/>
          </w:tcPr>
          <w:p w14:paraId="6CE77B9B"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1.2.7.</w:t>
            </w:r>
          </w:p>
        </w:tc>
        <w:tc>
          <w:tcPr>
            <w:tcW w:w="1701" w:type="dxa"/>
            <w:vMerge w:val="restart"/>
            <w:vAlign w:val="center"/>
          </w:tcPr>
          <w:p w14:paraId="077DCED7"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0074C661"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 4229007860</w:t>
            </w:r>
          </w:p>
        </w:tc>
        <w:tc>
          <w:tcPr>
            <w:tcW w:w="1559" w:type="dxa"/>
            <w:vAlign w:val="center"/>
          </w:tcPr>
          <w:p w14:paraId="1AEB3A87"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1- этажные многоквар-тирные и жилые дома </w:t>
            </w:r>
          </w:p>
        </w:tc>
        <w:tc>
          <w:tcPr>
            <w:tcW w:w="1276" w:type="dxa"/>
            <w:vAlign w:val="center"/>
          </w:tcPr>
          <w:p w14:paraId="4D3104D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0,0362 Гкал/м</w:t>
            </w:r>
            <w:r w:rsidRPr="00A53969">
              <w:rPr>
                <w:rFonts w:eastAsia="Calibri"/>
                <w:color w:val="000000"/>
                <w:sz w:val="22"/>
                <w:szCs w:val="22"/>
                <w:vertAlign w:val="superscript"/>
              </w:rPr>
              <w:t>2</w:t>
            </w:r>
          </w:p>
        </w:tc>
        <w:tc>
          <w:tcPr>
            <w:tcW w:w="1276" w:type="dxa"/>
            <w:vAlign w:val="center"/>
          </w:tcPr>
          <w:p w14:paraId="6C9483F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18986012"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28AA6064"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840,57</w:t>
            </w:r>
          </w:p>
        </w:tc>
        <w:tc>
          <w:tcPr>
            <w:tcW w:w="1701" w:type="dxa"/>
            <w:vAlign w:val="center"/>
          </w:tcPr>
          <w:p w14:paraId="2B40AB9B"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904,46</w:t>
            </w:r>
          </w:p>
        </w:tc>
      </w:tr>
      <w:tr w:rsidR="00A53969" w:rsidRPr="00A53969" w14:paraId="046172C4" w14:textId="77777777" w:rsidTr="00607E21">
        <w:trPr>
          <w:trHeight w:val="1274"/>
        </w:trPr>
        <w:tc>
          <w:tcPr>
            <w:tcW w:w="993" w:type="dxa"/>
            <w:vAlign w:val="center"/>
          </w:tcPr>
          <w:p w14:paraId="166E010E"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1.2.8.</w:t>
            </w:r>
          </w:p>
        </w:tc>
        <w:tc>
          <w:tcPr>
            <w:tcW w:w="1701" w:type="dxa"/>
            <w:vMerge/>
            <w:vAlign w:val="center"/>
          </w:tcPr>
          <w:p w14:paraId="152B35DA"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35BDB5C7"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2 -этажные многоквар-тирные и жилые дома </w:t>
            </w:r>
          </w:p>
        </w:tc>
        <w:tc>
          <w:tcPr>
            <w:tcW w:w="1276" w:type="dxa"/>
            <w:vAlign w:val="center"/>
          </w:tcPr>
          <w:p w14:paraId="49F35501"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0,0369  Гкал/м</w:t>
            </w:r>
            <w:r w:rsidRPr="00A53969">
              <w:rPr>
                <w:rFonts w:eastAsia="Calibri"/>
                <w:color w:val="000000"/>
                <w:sz w:val="22"/>
                <w:szCs w:val="22"/>
                <w:vertAlign w:val="superscript"/>
              </w:rPr>
              <w:t>2</w:t>
            </w:r>
          </w:p>
        </w:tc>
        <w:tc>
          <w:tcPr>
            <w:tcW w:w="1276" w:type="dxa"/>
            <w:vAlign w:val="center"/>
          </w:tcPr>
          <w:p w14:paraId="1710ECAB" w14:textId="77777777" w:rsidR="00A53969" w:rsidRPr="00A53969" w:rsidRDefault="00A53969" w:rsidP="00A53969">
            <w:pPr>
              <w:tabs>
                <w:tab w:val="left" w:pos="1365"/>
              </w:tabs>
              <w:jc w:val="center"/>
              <w:rPr>
                <w:rFonts w:eastAsia="Calibri"/>
                <w:color w:val="000000"/>
                <w:sz w:val="22"/>
                <w:szCs w:val="22"/>
              </w:rPr>
            </w:pPr>
          </w:p>
          <w:p w14:paraId="7F5425C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5A3A0BF9"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7FEA30C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824,62</w:t>
            </w:r>
          </w:p>
        </w:tc>
        <w:tc>
          <w:tcPr>
            <w:tcW w:w="1701" w:type="dxa"/>
            <w:vAlign w:val="center"/>
          </w:tcPr>
          <w:p w14:paraId="565E8D5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887,29</w:t>
            </w:r>
          </w:p>
        </w:tc>
      </w:tr>
      <w:tr w:rsidR="00A53969" w:rsidRPr="00A53969" w14:paraId="76163F7E" w14:textId="77777777" w:rsidTr="00607E21">
        <w:trPr>
          <w:trHeight w:val="94"/>
        </w:trPr>
        <w:tc>
          <w:tcPr>
            <w:tcW w:w="993" w:type="dxa"/>
            <w:vAlign w:val="center"/>
          </w:tcPr>
          <w:p w14:paraId="297C7E1B"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w:t>
            </w:r>
          </w:p>
        </w:tc>
        <w:tc>
          <w:tcPr>
            <w:tcW w:w="1701" w:type="dxa"/>
            <w:vAlign w:val="center"/>
          </w:tcPr>
          <w:p w14:paraId="27FE8E6D"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2</w:t>
            </w:r>
          </w:p>
        </w:tc>
        <w:tc>
          <w:tcPr>
            <w:tcW w:w="1559" w:type="dxa"/>
            <w:vAlign w:val="center"/>
          </w:tcPr>
          <w:p w14:paraId="6BAAC36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3</w:t>
            </w:r>
          </w:p>
        </w:tc>
        <w:tc>
          <w:tcPr>
            <w:tcW w:w="1276" w:type="dxa"/>
            <w:vAlign w:val="center"/>
          </w:tcPr>
          <w:p w14:paraId="11178EDB"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4</w:t>
            </w:r>
          </w:p>
        </w:tc>
        <w:tc>
          <w:tcPr>
            <w:tcW w:w="1276" w:type="dxa"/>
            <w:vAlign w:val="center"/>
          </w:tcPr>
          <w:p w14:paraId="4FD016D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5</w:t>
            </w:r>
          </w:p>
        </w:tc>
        <w:tc>
          <w:tcPr>
            <w:tcW w:w="1701" w:type="dxa"/>
            <w:vAlign w:val="center"/>
          </w:tcPr>
          <w:p w14:paraId="7D09012E"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6</w:t>
            </w:r>
          </w:p>
        </w:tc>
        <w:tc>
          <w:tcPr>
            <w:tcW w:w="1701" w:type="dxa"/>
            <w:vAlign w:val="center"/>
          </w:tcPr>
          <w:p w14:paraId="5D7F4210"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7</w:t>
            </w:r>
          </w:p>
        </w:tc>
      </w:tr>
      <w:tr w:rsidR="00A53969" w:rsidRPr="00A53969" w14:paraId="55E55F77" w14:textId="77777777" w:rsidTr="00607E21">
        <w:trPr>
          <w:trHeight w:val="434"/>
        </w:trPr>
        <w:tc>
          <w:tcPr>
            <w:tcW w:w="10207" w:type="dxa"/>
            <w:gridSpan w:val="7"/>
            <w:vAlign w:val="center"/>
          </w:tcPr>
          <w:p w14:paraId="4E8EC340"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в жилых домах после 1999 года постройки</w:t>
            </w:r>
          </w:p>
        </w:tc>
      </w:tr>
      <w:tr w:rsidR="00A53969" w:rsidRPr="00A53969" w14:paraId="11835E68" w14:textId="77777777" w:rsidTr="00607E21">
        <w:trPr>
          <w:trHeight w:val="699"/>
        </w:trPr>
        <w:tc>
          <w:tcPr>
            <w:tcW w:w="993" w:type="dxa"/>
            <w:vAlign w:val="center"/>
          </w:tcPr>
          <w:p w14:paraId="5B8C43AD"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lastRenderedPageBreak/>
              <w:t>1.2.9.</w:t>
            </w:r>
          </w:p>
        </w:tc>
        <w:tc>
          <w:tcPr>
            <w:tcW w:w="1701" w:type="dxa"/>
            <w:vMerge w:val="restart"/>
            <w:vAlign w:val="center"/>
          </w:tcPr>
          <w:p w14:paraId="2F0D2FD2"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«Тепло-ЭнергоСбыт» </w:t>
            </w:r>
          </w:p>
          <w:p w14:paraId="27F05B50" w14:textId="77777777" w:rsidR="00A53969" w:rsidRPr="00A53969" w:rsidRDefault="00A53969" w:rsidP="00A53969">
            <w:pPr>
              <w:tabs>
                <w:tab w:val="left" w:pos="1365"/>
              </w:tabs>
              <w:rPr>
                <w:rFonts w:eastAsia="Calibri"/>
                <w:sz w:val="22"/>
                <w:szCs w:val="22"/>
                <w:lang w:eastAsia="en-US"/>
              </w:rPr>
            </w:pPr>
            <w:r w:rsidRPr="00A53969">
              <w:rPr>
                <w:rFonts w:eastAsia="Calibri"/>
                <w:bCs/>
                <w:sz w:val="22"/>
                <w:szCs w:val="22"/>
              </w:rPr>
              <w:t>ИНН 4229007860</w:t>
            </w:r>
          </w:p>
        </w:tc>
        <w:tc>
          <w:tcPr>
            <w:tcW w:w="1559" w:type="dxa"/>
            <w:vAlign w:val="center"/>
          </w:tcPr>
          <w:p w14:paraId="4AEBE59A"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1- этажные многоквар-тирные и жилые дома </w:t>
            </w:r>
          </w:p>
        </w:tc>
        <w:tc>
          <w:tcPr>
            <w:tcW w:w="1276" w:type="dxa"/>
            <w:vAlign w:val="center"/>
          </w:tcPr>
          <w:p w14:paraId="56D4211B"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0,0158 Гкал/м</w:t>
            </w:r>
            <w:r w:rsidRPr="00A53969">
              <w:rPr>
                <w:rFonts w:eastAsia="Calibri"/>
                <w:color w:val="000000"/>
                <w:sz w:val="22"/>
                <w:szCs w:val="22"/>
                <w:vertAlign w:val="superscript"/>
              </w:rPr>
              <w:t>2</w:t>
            </w:r>
          </w:p>
        </w:tc>
        <w:tc>
          <w:tcPr>
            <w:tcW w:w="1276" w:type="dxa"/>
            <w:vAlign w:val="center"/>
          </w:tcPr>
          <w:p w14:paraId="2306F2AF" w14:textId="77777777" w:rsidR="00A53969" w:rsidRPr="00A53969" w:rsidRDefault="00A53969" w:rsidP="00A53969">
            <w:pPr>
              <w:tabs>
                <w:tab w:val="left" w:pos="1365"/>
              </w:tabs>
              <w:jc w:val="center"/>
              <w:rPr>
                <w:rFonts w:eastAsia="Calibri"/>
                <w:color w:val="000000"/>
                <w:sz w:val="22"/>
                <w:szCs w:val="22"/>
              </w:rPr>
            </w:pPr>
          </w:p>
          <w:p w14:paraId="5C98F04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724793CF"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3EFE643C"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1925,84</w:t>
            </w:r>
          </w:p>
        </w:tc>
        <w:tc>
          <w:tcPr>
            <w:tcW w:w="1701" w:type="dxa"/>
            <w:vAlign w:val="center"/>
          </w:tcPr>
          <w:p w14:paraId="40582B5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2072,20</w:t>
            </w:r>
          </w:p>
        </w:tc>
      </w:tr>
      <w:tr w:rsidR="00A53969" w:rsidRPr="00A53969" w14:paraId="2A9BC5A4" w14:textId="77777777" w:rsidTr="00607E21">
        <w:trPr>
          <w:trHeight w:val="710"/>
        </w:trPr>
        <w:tc>
          <w:tcPr>
            <w:tcW w:w="993" w:type="dxa"/>
            <w:vAlign w:val="center"/>
          </w:tcPr>
          <w:p w14:paraId="77C97F4A"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1.2.10.</w:t>
            </w:r>
          </w:p>
        </w:tc>
        <w:tc>
          <w:tcPr>
            <w:tcW w:w="1701" w:type="dxa"/>
            <w:vMerge/>
            <w:vAlign w:val="center"/>
          </w:tcPr>
          <w:p w14:paraId="08252CFA" w14:textId="77777777" w:rsidR="00A53969" w:rsidRPr="00A53969" w:rsidRDefault="00A53969" w:rsidP="00A53969">
            <w:pPr>
              <w:tabs>
                <w:tab w:val="left" w:pos="1365"/>
              </w:tabs>
              <w:rPr>
                <w:rFonts w:eastAsia="Calibri"/>
                <w:sz w:val="22"/>
                <w:szCs w:val="22"/>
                <w:lang w:eastAsia="en-US"/>
              </w:rPr>
            </w:pPr>
          </w:p>
        </w:tc>
        <w:tc>
          <w:tcPr>
            <w:tcW w:w="1559" w:type="dxa"/>
            <w:vAlign w:val="center"/>
          </w:tcPr>
          <w:p w14:paraId="153B264D" w14:textId="77777777" w:rsidR="00A53969" w:rsidRPr="00A53969" w:rsidRDefault="00A53969" w:rsidP="00A53969">
            <w:pPr>
              <w:tabs>
                <w:tab w:val="left" w:pos="1365"/>
              </w:tabs>
              <w:rPr>
                <w:rFonts w:eastAsia="Calibri"/>
                <w:color w:val="000000"/>
                <w:sz w:val="22"/>
                <w:szCs w:val="22"/>
              </w:rPr>
            </w:pPr>
            <w:r w:rsidRPr="00A53969">
              <w:rPr>
                <w:rFonts w:eastAsia="Calibri"/>
                <w:color w:val="000000"/>
                <w:sz w:val="22"/>
                <w:szCs w:val="22"/>
              </w:rPr>
              <w:t xml:space="preserve">2 -этажные многоквар-тирные и жилые дома </w:t>
            </w:r>
          </w:p>
        </w:tc>
        <w:tc>
          <w:tcPr>
            <w:tcW w:w="1276" w:type="dxa"/>
            <w:vAlign w:val="center"/>
          </w:tcPr>
          <w:p w14:paraId="19390349"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0,01365  Гкал/м</w:t>
            </w:r>
            <w:r w:rsidRPr="00A53969">
              <w:rPr>
                <w:rFonts w:eastAsia="Calibri"/>
                <w:color w:val="000000"/>
                <w:sz w:val="22"/>
                <w:szCs w:val="22"/>
                <w:vertAlign w:val="superscript"/>
              </w:rPr>
              <w:t>2</w:t>
            </w:r>
          </w:p>
        </w:tc>
        <w:tc>
          <w:tcPr>
            <w:tcW w:w="1276" w:type="dxa"/>
            <w:vAlign w:val="center"/>
          </w:tcPr>
          <w:p w14:paraId="3B3FBA8C" w14:textId="77777777" w:rsidR="00A53969" w:rsidRPr="00A53969" w:rsidRDefault="00A53969" w:rsidP="00A53969">
            <w:pPr>
              <w:tabs>
                <w:tab w:val="left" w:pos="1365"/>
              </w:tabs>
              <w:jc w:val="center"/>
              <w:rPr>
                <w:rFonts w:eastAsia="Calibri"/>
                <w:color w:val="000000"/>
                <w:sz w:val="22"/>
                <w:szCs w:val="22"/>
              </w:rPr>
            </w:pPr>
          </w:p>
          <w:p w14:paraId="16E45B16"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 xml:space="preserve">руб./Гкал </w:t>
            </w:r>
          </w:p>
          <w:p w14:paraId="518726BE" w14:textId="77777777" w:rsidR="00A53969" w:rsidRPr="00A53969" w:rsidRDefault="00A53969" w:rsidP="00A53969">
            <w:pPr>
              <w:tabs>
                <w:tab w:val="left" w:pos="1365"/>
              </w:tabs>
              <w:jc w:val="center"/>
              <w:rPr>
                <w:rFonts w:eastAsia="Calibri"/>
                <w:color w:val="000000"/>
                <w:sz w:val="22"/>
                <w:szCs w:val="22"/>
              </w:rPr>
            </w:pPr>
          </w:p>
        </w:tc>
        <w:tc>
          <w:tcPr>
            <w:tcW w:w="1701" w:type="dxa"/>
            <w:vAlign w:val="center"/>
          </w:tcPr>
          <w:p w14:paraId="48E6395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2229,18</w:t>
            </w:r>
          </w:p>
        </w:tc>
        <w:tc>
          <w:tcPr>
            <w:tcW w:w="1701" w:type="dxa"/>
            <w:vAlign w:val="center"/>
          </w:tcPr>
          <w:p w14:paraId="433385AB"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2398,60</w:t>
            </w:r>
          </w:p>
        </w:tc>
      </w:tr>
    </w:tbl>
    <w:p w14:paraId="34F9FA39" w14:textId="77777777" w:rsidR="00A53969" w:rsidRPr="00A53969" w:rsidRDefault="00A53969" w:rsidP="00A53969">
      <w:pPr>
        <w:tabs>
          <w:tab w:val="left" w:pos="0"/>
        </w:tabs>
        <w:spacing w:before="120"/>
        <w:ind w:right="-427" w:firstLine="709"/>
        <w:jc w:val="both"/>
        <w:rPr>
          <w:rFonts w:eastAsia="Calibri"/>
          <w:bCs/>
          <w:sz w:val="28"/>
          <w:szCs w:val="28"/>
        </w:rPr>
      </w:pPr>
      <w:r w:rsidRPr="00A53969">
        <w:rPr>
          <w:rFonts w:eastAsia="Calibri"/>
          <w:sz w:val="28"/>
          <w:szCs w:val="28"/>
          <w:lang w:eastAsia="en-US"/>
        </w:rPr>
        <w:t xml:space="preserve">* </w:t>
      </w:r>
      <w:r w:rsidRPr="00A53969">
        <w:rPr>
          <w:rFonts w:eastAsia="Calibri"/>
          <w:bCs/>
          <w:sz w:val="28"/>
          <w:szCs w:val="28"/>
        </w:rPr>
        <w:t>Льготные цены (тарифы) установлены с учетом пункта 6 статьи 168 Налогового кодекса Российской Федерации (часть вторая).</w:t>
      </w:r>
    </w:p>
    <w:p w14:paraId="750127C8" w14:textId="77777777" w:rsidR="00A53969" w:rsidRPr="00A53969" w:rsidRDefault="00A53969" w:rsidP="00A53969">
      <w:pPr>
        <w:widowControl w:val="0"/>
        <w:autoSpaceDE w:val="0"/>
        <w:autoSpaceDN w:val="0"/>
        <w:ind w:right="-427" w:firstLine="709"/>
        <w:jc w:val="both"/>
        <w:rPr>
          <w:sz w:val="28"/>
          <w:szCs w:val="28"/>
        </w:rPr>
      </w:pPr>
      <w:r w:rsidRPr="00A53969">
        <w:rPr>
          <w:sz w:val="28"/>
          <w:szCs w:val="28"/>
        </w:rPr>
        <w:t xml:space="preserve">** </w:t>
      </w:r>
      <w:hyperlink r:id="rId56" w:history="1">
        <w:r w:rsidRPr="00A53969">
          <w:rPr>
            <w:sz w:val="28"/>
            <w:szCs w:val="28"/>
          </w:rPr>
          <w:t>Нормативы</w:t>
        </w:r>
      </w:hyperlink>
      <w:r w:rsidRPr="00A53969">
        <w:rPr>
          <w:sz w:val="28"/>
          <w:szCs w:val="28"/>
        </w:rPr>
        <w:t xml:space="preserve"> потребления коммунальной услуги по отоплению установлены постановлением региональной энергетической комиссии Кемеровской области от 20.03.2018 № 56 «Об утверждении нормативов потребления коммунальной услуги по отоплению на территории Топкинского муниципального района». </w:t>
      </w:r>
    </w:p>
    <w:p w14:paraId="48602402" w14:textId="77777777" w:rsidR="00A53969" w:rsidRPr="00A53969" w:rsidRDefault="00A53969" w:rsidP="00A53969">
      <w:pPr>
        <w:widowControl w:val="0"/>
        <w:autoSpaceDE w:val="0"/>
        <w:autoSpaceDN w:val="0"/>
        <w:ind w:right="-427" w:firstLine="709"/>
        <w:jc w:val="both"/>
        <w:rPr>
          <w:sz w:val="28"/>
          <w:szCs w:val="28"/>
        </w:rPr>
      </w:pPr>
      <w:r w:rsidRPr="00A53969">
        <w:rPr>
          <w:sz w:val="28"/>
          <w:szCs w:val="28"/>
        </w:rPr>
        <w:t xml:space="preserve">*** </w:t>
      </w:r>
      <w:r w:rsidRPr="00A53969">
        <w:rPr>
          <w:bCs/>
          <w:sz w:val="28"/>
          <w:szCs w:val="28"/>
        </w:rPr>
        <w:t>С</w:t>
      </w:r>
      <w:r w:rsidRPr="00A53969">
        <w:rPr>
          <w:sz w:val="28"/>
          <w:szCs w:val="28"/>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2B524069" w14:textId="77777777" w:rsidR="00A53969" w:rsidRPr="00A53969" w:rsidRDefault="00A53969" w:rsidP="00A53969">
      <w:pPr>
        <w:tabs>
          <w:tab w:val="left" w:pos="0"/>
        </w:tabs>
        <w:rPr>
          <w:rFonts w:eastAsia="Calibri"/>
          <w:bCs/>
          <w:sz w:val="28"/>
          <w:szCs w:val="28"/>
        </w:rPr>
      </w:pPr>
    </w:p>
    <w:p w14:paraId="6099586D" w14:textId="77777777" w:rsidR="00A53969" w:rsidRDefault="00A53969" w:rsidP="00A53969">
      <w:pPr>
        <w:tabs>
          <w:tab w:val="left" w:pos="0"/>
        </w:tabs>
        <w:ind w:right="-1"/>
        <w:jc w:val="right"/>
        <w:rPr>
          <w:bCs/>
          <w:sz w:val="28"/>
          <w:szCs w:val="28"/>
        </w:rPr>
        <w:sectPr w:rsidR="00A53969" w:rsidSect="000F6796">
          <w:pgSz w:w="11906" w:h="16838"/>
          <w:pgMar w:top="1134" w:right="850" w:bottom="1134" w:left="1560" w:header="708" w:footer="708" w:gutter="0"/>
          <w:cols w:space="708"/>
          <w:titlePg/>
          <w:docGrid w:linePitch="360"/>
        </w:sectPr>
      </w:pPr>
    </w:p>
    <w:p w14:paraId="0D7DD443" w14:textId="77777777" w:rsidR="00A53969" w:rsidRPr="00A53969" w:rsidRDefault="00A53969" w:rsidP="00A53969">
      <w:pPr>
        <w:tabs>
          <w:tab w:val="left" w:pos="0"/>
        </w:tabs>
        <w:ind w:right="-1"/>
        <w:jc w:val="right"/>
        <w:rPr>
          <w:bCs/>
          <w:sz w:val="28"/>
          <w:szCs w:val="28"/>
        </w:rPr>
      </w:pPr>
      <w:r w:rsidRPr="00A53969">
        <w:rPr>
          <w:bCs/>
          <w:sz w:val="28"/>
          <w:szCs w:val="28"/>
        </w:rPr>
        <w:lastRenderedPageBreak/>
        <w:t>Таблица № 7</w:t>
      </w:r>
    </w:p>
    <w:p w14:paraId="2F44D932" w14:textId="77777777" w:rsidR="00A53969" w:rsidRPr="00A53969" w:rsidRDefault="00A53969" w:rsidP="00A53969">
      <w:pPr>
        <w:tabs>
          <w:tab w:val="left" w:pos="0"/>
        </w:tabs>
        <w:spacing w:after="160" w:line="259" w:lineRule="auto"/>
        <w:rPr>
          <w:rFonts w:eastAsia="Calibri"/>
          <w:bCs/>
          <w:sz w:val="28"/>
          <w:szCs w:val="28"/>
        </w:rPr>
      </w:pPr>
    </w:p>
    <w:p w14:paraId="7F4D183F" w14:textId="77777777" w:rsidR="00A53969" w:rsidRPr="00A53969" w:rsidRDefault="00A53969" w:rsidP="00A53969">
      <w:pPr>
        <w:tabs>
          <w:tab w:val="left" w:pos="0"/>
        </w:tabs>
        <w:jc w:val="center"/>
        <w:rPr>
          <w:rFonts w:eastAsia="Calibri"/>
          <w:bCs/>
          <w:sz w:val="28"/>
          <w:szCs w:val="28"/>
        </w:rPr>
      </w:pPr>
      <w:r w:rsidRPr="00A53969">
        <w:rPr>
          <w:rFonts w:eastAsia="Calibri"/>
          <w:bCs/>
          <w:sz w:val="28"/>
          <w:szCs w:val="28"/>
        </w:rPr>
        <w:t>Льготные цены (тарифы)*</w:t>
      </w:r>
    </w:p>
    <w:p w14:paraId="4BA814DC" w14:textId="77777777" w:rsidR="00A53969" w:rsidRPr="00A53969" w:rsidRDefault="00A53969" w:rsidP="00A53969">
      <w:pPr>
        <w:tabs>
          <w:tab w:val="left" w:pos="0"/>
        </w:tabs>
        <w:jc w:val="center"/>
        <w:rPr>
          <w:rFonts w:eastAsia="Calibri"/>
          <w:sz w:val="28"/>
          <w:szCs w:val="28"/>
          <w:lang w:eastAsia="en-US"/>
        </w:rPr>
      </w:pPr>
      <w:r w:rsidRPr="00A53969">
        <w:rPr>
          <w:rFonts w:eastAsia="Calibri"/>
          <w:bCs/>
          <w:sz w:val="28"/>
          <w:szCs w:val="28"/>
        </w:rPr>
        <w:t>на т</w:t>
      </w:r>
      <w:r w:rsidRPr="00A53969">
        <w:rPr>
          <w:rFonts w:eastAsia="Calibri"/>
          <w:sz w:val="28"/>
          <w:szCs w:val="28"/>
          <w:lang w:eastAsia="en-US"/>
        </w:rPr>
        <w:t>вердое топливо (уголь), сжиженный газ</w:t>
      </w:r>
    </w:p>
    <w:p w14:paraId="0A350C06" w14:textId="77777777" w:rsidR="00A53969" w:rsidRPr="00A53969" w:rsidRDefault="00A53969" w:rsidP="00A53969">
      <w:pPr>
        <w:tabs>
          <w:tab w:val="left" w:pos="0"/>
        </w:tabs>
        <w:spacing w:after="160" w:line="259" w:lineRule="auto"/>
        <w:jc w:val="center"/>
        <w:rPr>
          <w:rFonts w:eastAsia="Calibri"/>
          <w:bCs/>
          <w:sz w:val="28"/>
          <w:szCs w:val="28"/>
        </w:rPr>
      </w:pPr>
    </w:p>
    <w:tbl>
      <w:tblPr>
        <w:tblStyle w:val="207"/>
        <w:tblW w:w="9788" w:type="dxa"/>
        <w:tblInd w:w="-12" w:type="dxa"/>
        <w:tblLayout w:type="fixed"/>
        <w:tblLook w:val="04A0" w:firstRow="1" w:lastRow="0" w:firstColumn="1" w:lastColumn="0" w:noHBand="0" w:noVBand="1"/>
      </w:tblPr>
      <w:tblGrid>
        <w:gridCol w:w="729"/>
        <w:gridCol w:w="3106"/>
        <w:gridCol w:w="1701"/>
        <w:gridCol w:w="2126"/>
        <w:gridCol w:w="2126"/>
      </w:tblGrid>
      <w:tr w:rsidR="00A53969" w:rsidRPr="00A53969" w14:paraId="561854B2" w14:textId="77777777" w:rsidTr="00607E21">
        <w:trPr>
          <w:trHeight w:val="231"/>
        </w:trPr>
        <w:tc>
          <w:tcPr>
            <w:tcW w:w="729" w:type="dxa"/>
            <w:vMerge w:val="restart"/>
            <w:vAlign w:val="center"/>
          </w:tcPr>
          <w:p w14:paraId="301AFC53"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 п/п</w:t>
            </w:r>
          </w:p>
        </w:tc>
        <w:tc>
          <w:tcPr>
            <w:tcW w:w="3106" w:type="dxa"/>
            <w:vMerge w:val="restart"/>
            <w:vAlign w:val="center"/>
          </w:tcPr>
          <w:p w14:paraId="164ED432"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Наименование регулируемой организации</w:t>
            </w:r>
          </w:p>
        </w:tc>
        <w:tc>
          <w:tcPr>
            <w:tcW w:w="1701" w:type="dxa"/>
            <w:vMerge w:val="restart"/>
            <w:vAlign w:val="center"/>
          </w:tcPr>
          <w:p w14:paraId="692F460C"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Единицы измерения</w:t>
            </w:r>
          </w:p>
        </w:tc>
        <w:tc>
          <w:tcPr>
            <w:tcW w:w="4252" w:type="dxa"/>
            <w:gridSpan w:val="2"/>
            <w:vAlign w:val="center"/>
          </w:tcPr>
          <w:p w14:paraId="559F29ED" w14:textId="77777777" w:rsidR="00A53969" w:rsidRPr="00A53969" w:rsidRDefault="00A53969" w:rsidP="00A53969">
            <w:pPr>
              <w:tabs>
                <w:tab w:val="left" w:pos="1365"/>
              </w:tabs>
              <w:jc w:val="center"/>
              <w:rPr>
                <w:rFonts w:eastAsia="Calibri"/>
                <w:bCs/>
                <w:kern w:val="32"/>
                <w:sz w:val="22"/>
                <w:szCs w:val="22"/>
                <w:lang w:eastAsia="en-US"/>
              </w:rPr>
            </w:pPr>
            <w:r w:rsidRPr="00A53969">
              <w:rPr>
                <w:rFonts w:eastAsia="Calibri"/>
                <w:bCs/>
                <w:kern w:val="32"/>
                <w:sz w:val="22"/>
                <w:szCs w:val="22"/>
                <w:lang w:eastAsia="en-US"/>
              </w:rPr>
              <w:t>Льготные цены (тарифы)</w:t>
            </w:r>
          </w:p>
        </w:tc>
      </w:tr>
      <w:tr w:rsidR="00A53969" w:rsidRPr="00A53969" w14:paraId="069D41AB" w14:textId="77777777" w:rsidTr="00607E21">
        <w:trPr>
          <w:trHeight w:val="628"/>
        </w:trPr>
        <w:tc>
          <w:tcPr>
            <w:tcW w:w="729" w:type="dxa"/>
            <w:vMerge/>
            <w:vAlign w:val="center"/>
          </w:tcPr>
          <w:p w14:paraId="7E760435" w14:textId="77777777" w:rsidR="00A53969" w:rsidRPr="00A53969" w:rsidRDefault="00A53969" w:rsidP="00A53969">
            <w:pPr>
              <w:tabs>
                <w:tab w:val="left" w:pos="1365"/>
              </w:tabs>
              <w:jc w:val="center"/>
              <w:rPr>
                <w:rFonts w:eastAsia="Calibri"/>
                <w:sz w:val="22"/>
                <w:szCs w:val="22"/>
                <w:lang w:eastAsia="en-US"/>
              </w:rPr>
            </w:pPr>
          </w:p>
        </w:tc>
        <w:tc>
          <w:tcPr>
            <w:tcW w:w="3106" w:type="dxa"/>
            <w:vMerge/>
            <w:vAlign w:val="center"/>
          </w:tcPr>
          <w:p w14:paraId="108C5367" w14:textId="77777777" w:rsidR="00A53969" w:rsidRPr="00A53969" w:rsidRDefault="00A53969" w:rsidP="00A53969">
            <w:pPr>
              <w:tabs>
                <w:tab w:val="left" w:pos="1365"/>
              </w:tabs>
              <w:jc w:val="center"/>
              <w:rPr>
                <w:rFonts w:eastAsia="Calibri"/>
                <w:sz w:val="22"/>
                <w:szCs w:val="22"/>
                <w:lang w:eastAsia="en-US"/>
              </w:rPr>
            </w:pPr>
          </w:p>
        </w:tc>
        <w:tc>
          <w:tcPr>
            <w:tcW w:w="1701" w:type="dxa"/>
            <w:vMerge/>
            <w:vAlign w:val="center"/>
          </w:tcPr>
          <w:p w14:paraId="72684A7E" w14:textId="77777777" w:rsidR="00A53969" w:rsidRPr="00A53969" w:rsidRDefault="00A53969" w:rsidP="00A53969">
            <w:pPr>
              <w:tabs>
                <w:tab w:val="left" w:pos="1365"/>
              </w:tabs>
              <w:jc w:val="center"/>
              <w:rPr>
                <w:rFonts w:eastAsia="Calibri"/>
                <w:sz w:val="22"/>
                <w:szCs w:val="22"/>
                <w:lang w:eastAsia="en-US"/>
              </w:rPr>
            </w:pPr>
          </w:p>
        </w:tc>
        <w:tc>
          <w:tcPr>
            <w:tcW w:w="2126" w:type="dxa"/>
            <w:vAlign w:val="center"/>
          </w:tcPr>
          <w:p w14:paraId="25FEA6D5"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 xml:space="preserve">с 01.01.2024 </w:t>
            </w:r>
          </w:p>
          <w:p w14:paraId="3552F1F3"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по 30.06.2024</w:t>
            </w:r>
          </w:p>
        </w:tc>
        <w:tc>
          <w:tcPr>
            <w:tcW w:w="2126" w:type="dxa"/>
            <w:vAlign w:val="center"/>
          </w:tcPr>
          <w:p w14:paraId="4A18D670"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 xml:space="preserve">с 01.07.2024 </w:t>
            </w:r>
          </w:p>
          <w:p w14:paraId="35E75464"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по 31.12.2024</w:t>
            </w:r>
          </w:p>
        </w:tc>
      </w:tr>
      <w:tr w:rsidR="00A53969" w:rsidRPr="00A53969" w14:paraId="7D8FBDD3" w14:textId="77777777" w:rsidTr="00607E21">
        <w:trPr>
          <w:trHeight w:val="231"/>
        </w:trPr>
        <w:tc>
          <w:tcPr>
            <w:tcW w:w="729" w:type="dxa"/>
            <w:vAlign w:val="center"/>
          </w:tcPr>
          <w:p w14:paraId="59ECFF95"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w:t>
            </w:r>
          </w:p>
        </w:tc>
        <w:tc>
          <w:tcPr>
            <w:tcW w:w="3106" w:type="dxa"/>
            <w:vAlign w:val="center"/>
          </w:tcPr>
          <w:p w14:paraId="7415D563"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2</w:t>
            </w:r>
          </w:p>
        </w:tc>
        <w:tc>
          <w:tcPr>
            <w:tcW w:w="1701" w:type="dxa"/>
            <w:vAlign w:val="center"/>
          </w:tcPr>
          <w:p w14:paraId="04A82424"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3</w:t>
            </w:r>
          </w:p>
        </w:tc>
        <w:tc>
          <w:tcPr>
            <w:tcW w:w="2126" w:type="dxa"/>
            <w:vAlign w:val="center"/>
          </w:tcPr>
          <w:p w14:paraId="417F1F38"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4</w:t>
            </w:r>
          </w:p>
        </w:tc>
        <w:tc>
          <w:tcPr>
            <w:tcW w:w="2126" w:type="dxa"/>
            <w:vAlign w:val="center"/>
          </w:tcPr>
          <w:p w14:paraId="44DD6C47"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5</w:t>
            </w:r>
          </w:p>
        </w:tc>
      </w:tr>
      <w:tr w:rsidR="00A53969" w:rsidRPr="00A53969" w14:paraId="50FF1118" w14:textId="77777777" w:rsidTr="00607E21">
        <w:trPr>
          <w:trHeight w:val="456"/>
        </w:trPr>
        <w:tc>
          <w:tcPr>
            <w:tcW w:w="9788" w:type="dxa"/>
            <w:gridSpan w:val="5"/>
            <w:vAlign w:val="center"/>
          </w:tcPr>
          <w:p w14:paraId="0E724649" w14:textId="77777777" w:rsidR="00A53969" w:rsidRPr="00A53969" w:rsidRDefault="00A53969" w:rsidP="00436D16">
            <w:pPr>
              <w:numPr>
                <w:ilvl w:val="0"/>
                <w:numId w:val="34"/>
              </w:numPr>
              <w:tabs>
                <w:tab w:val="left" w:pos="1365"/>
              </w:tabs>
              <w:contextualSpacing/>
              <w:jc w:val="center"/>
              <w:rPr>
                <w:lang w:eastAsia="en-US"/>
              </w:rPr>
            </w:pPr>
            <w:r w:rsidRPr="00A53969">
              <w:rPr>
                <w:lang w:eastAsia="en-US"/>
              </w:rPr>
              <w:t xml:space="preserve">Твердое топливо (уголь), реализуемое </w:t>
            </w:r>
            <w:r w:rsidRPr="00A53969">
              <w:rPr>
                <w:bCs/>
              </w:rPr>
              <w:t>в пределах норматива потребления**</w:t>
            </w:r>
          </w:p>
        </w:tc>
      </w:tr>
      <w:tr w:rsidR="00A53969" w:rsidRPr="00A53969" w14:paraId="1BDCF84C" w14:textId="77777777" w:rsidTr="00607E21">
        <w:trPr>
          <w:trHeight w:val="409"/>
        </w:trPr>
        <w:tc>
          <w:tcPr>
            <w:tcW w:w="729" w:type="dxa"/>
            <w:vMerge w:val="restart"/>
            <w:vAlign w:val="center"/>
          </w:tcPr>
          <w:p w14:paraId="643FB6DC"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1.1.</w:t>
            </w:r>
          </w:p>
        </w:tc>
        <w:tc>
          <w:tcPr>
            <w:tcW w:w="3106" w:type="dxa"/>
            <w:vMerge w:val="restart"/>
            <w:vAlign w:val="center"/>
          </w:tcPr>
          <w:p w14:paraId="7B56FA66" w14:textId="77777777" w:rsidR="00A53969" w:rsidRPr="00A53969" w:rsidRDefault="00A53969" w:rsidP="00A53969">
            <w:pPr>
              <w:tabs>
                <w:tab w:val="left" w:pos="0"/>
              </w:tabs>
              <w:rPr>
                <w:rFonts w:eastAsia="Calibri"/>
                <w:bCs/>
                <w:sz w:val="22"/>
                <w:szCs w:val="22"/>
              </w:rPr>
            </w:pPr>
            <w:r w:rsidRPr="00A53969">
              <w:rPr>
                <w:rFonts w:eastAsia="Calibri"/>
                <w:bCs/>
                <w:sz w:val="22"/>
                <w:szCs w:val="22"/>
              </w:rPr>
              <w:t xml:space="preserve">ООО «Кузбасстопливосбыт», </w:t>
            </w:r>
          </w:p>
          <w:p w14:paraId="52D10B26" w14:textId="77777777" w:rsidR="00A53969" w:rsidRPr="00A53969" w:rsidRDefault="00A53969" w:rsidP="00A53969">
            <w:pPr>
              <w:tabs>
                <w:tab w:val="left" w:pos="1365"/>
              </w:tabs>
              <w:rPr>
                <w:rFonts w:eastAsia="Calibri"/>
                <w:bCs/>
                <w:sz w:val="22"/>
                <w:szCs w:val="22"/>
              </w:rPr>
            </w:pPr>
            <w:r w:rsidRPr="00A53969">
              <w:rPr>
                <w:rFonts w:eastAsia="Calibri"/>
                <w:bCs/>
                <w:sz w:val="22"/>
                <w:szCs w:val="22"/>
              </w:rPr>
              <w:t>ИНН 4205241533</w:t>
            </w:r>
          </w:p>
        </w:tc>
        <w:tc>
          <w:tcPr>
            <w:tcW w:w="1701" w:type="dxa"/>
            <w:vMerge w:val="restart"/>
            <w:vAlign w:val="center"/>
          </w:tcPr>
          <w:p w14:paraId="38A58074"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руб./т</w:t>
            </w:r>
          </w:p>
        </w:tc>
        <w:tc>
          <w:tcPr>
            <w:tcW w:w="4252" w:type="dxa"/>
            <w:gridSpan w:val="2"/>
            <w:vAlign w:val="center"/>
          </w:tcPr>
          <w:p w14:paraId="403DBF34"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ДР 0-200 (300)</w:t>
            </w:r>
          </w:p>
        </w:tc>
      </w:tr>
      <w:tr w:rsidR="00A53969" w:rsidRPr="00A53969" w14:paraId="782519B0" w14:textId="77777777" w:rsidTr="00607E21">
        <w:trPr>
          <w:trHeight w:val="259"/>
        </w:trPr>
        <w:tc>
          <w:tcPr>
            <w:tcW w:w="729" w:type="dxa"/>
            <w:vMerge/>
            <w:vAlign w:val="center"/>
          </w:tcPr>
          <w:p w14:paraId="072E3D40" w14:textId="77777777" w:rsidR="00A53969" w:rsidRPr="00A53969" w:rsidRDefault="00A53969" w:rsidP="00A53969">
            <w:pPr>
              <w:tabs>
                <w:tab w:val="left" w:pos="1365"/>
              </w:tabs>
              <w:jc w:val="center"/>
              <w:rPr>
                <w:rFonts w:eastAsia="Calibri"/>
                <w:sz w:val="22"/>
                <w:szCs w:val="22"/>
                <w:lang w:eastAsia="en-US"/>
              </w:rPr>
            </w:pPr>
          </w:p>
        </w:tc>
        <w:tc>
          <w:tcPr>
            <w:tcW w:w="3106" w:type="dxa"/>
            <w:vMerge/>
            <w:vAlign w:val="center"/>
          </w:tcPr>
          <w:p w14:paraId="13F07839" w14:textId="77777777" w:rsidR="00A53969" w:rsidRPr="00A53969" w:rsidRDefault="00A53969" w:rsidP="00A53969">
            <w:pPr>
              <w:tabs>
                <w:tab w:val="left" w:pos="1365"/>
              </w:tabs>
              <w:rPr>
                <w:rFonts w:eastAsia="Calibri"/>
                <w:sz w:val="22"/>
                <w:szCs w:val="22"/>
                <w:lang w:eastAsia="en-US"/>
              </w:rPr>
            </w:pPr>
          </w:p>
        </w:tc>
        <w:tc>
          <w:tcPr>
            <w:tcW w:w="1701" w:type="dxa"/>
            <w:vMerge/>
            <w:vAlign w:val="center"/>
          </w:tcPr>
          <w:p w14:paraId="0B40F07C" w14:textId="77777777" w:rsidR="00A53969" w:rsidRPr="00A53969" w:rsidRDefault="00A53969" w:rsidP="00A53969">
            <w:pPr>
              <w:tabs>
                <w:tab w:val="left" w:pos="1365"/>
              </w:tabs>
              <w:jc w:val="center"/>
              <w:rPr>
                <w:rFonts w:eastAsia="Calibri"/>
                <w:color w:val="000000"/>
                <w:sz w:val="22"/>
                <w:szCs w:val="22"/>
              </w:rPr>
            </w:pPr>
          </w:p>
        </w:tc>
        <w:tc>
          <w:tcPr>
            <w:tcW w:w="2126" w:type="dxa"/>
            <w:vAlign w:val="center"/>
          </w:tcPr>
          <w:p w14:paraId="55568D5A"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1070,77</w:t>
            </w:r>
          </w:p>
        </w:tc>
        <w:tc>
          <w:tcPr>
            <w:tcW w:w="2126" w:type="dxa"/>
            <w:vAlign w:val="center"/>
          </w:tcPr>
          <w:p w14:paraId="74799A6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1167,14</w:t>
            </w:r>
          </w:p>
        </w:tc>
      </w:tr>
      <w:tr w:rsidR="00A53969" w:rsidRPr="00A53969" w14:paraId="739C46C4" w14:textId="77777777" w:rsidTr="00607E21">
        <w:trPr>
          <w:trHeight w:val="650"/>
        </w:trPr>
        <w:tc>
          <w:tcPr>
            <w:tcW w:w="729" w:type="dxa"/>
            <w:vMerge w:val="restart"/>
            <w:vAlign w:val="center"/>
          </w:tcPr>
          <w:p w14:paraId="42575EA9"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1.2.</w:t>
            </w:r>
          </w:p>
        </w:tc>
        <w:tc>
          <w:tcPr>
            <w:tcW w:w="3106" w:type="dxa"/>
            <w:vMerge/>
            <w:vAlign w:val="center"/>
          </w:tcPr>
          <w:p w14:paraId="2CD75EA0" w14:textId="77777777" w:rsidR="00A53969" w:rsidRPr="00A53969" w:rsidRDefault="00A53969" w:rsidP="00A53969">
            <w:pPr>
              <w:tabs>
                <w:tab w:val="left" w:pos="1365"/>
              </w:tabs>
              <w:rPr>
                <w:rFonts w:eastAsia="Calibri"/>
                <w:sz w:val="22"/>
                <w:szCs w:val="22"/>
                <w:lang w:eastAsia="en-US"/>
              </w:rPr>
            </w:pPr>
          </w:p>
        </w:tc>
        <w:tc>
          <w:tcPr>
            <w:tcW w:w="1701" w:type="dxa"/>
            <w:vMerge/>
            <w:vAlign w:val="center"/>
          </w:tcPr>
          <w:p w14:paraId="5D55E2CF" w14:textId="77777777" w:rsidR="00A53969" w:rsidRPr="00A53969" w:rsidRDefault="00A53969" w:rsidP="00A53969">
            <w:pPr>
              <w:tabs>
                <w:tab w:val="left" w:pos="1365"/>
              </w:tabs>
              <w:jc w:val="center"/>
              <w:rPr>
                <w:rFonts w:eastAsia="Calibri"/>
                <w:color w:val="000000"/>
                <w:sz w:val="22"/>
                <w:szCs w:val="22"/>
              </w:rPr>
            </w:pPr>
          </w:p>
        </w:tc>
        <w:tc>
          <w:tcPr>
            <w:tcW w:w="4252" w:type="dxa"/>
            <w:gridSpan w:val="2"/>
            <w:vAlign w:val="center"/>
          </w:tcPr>
          <w:p w14:paraId="42EB125D"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ДПК 50-200, ДПКО 25-200,</w:t>
            </w:r>
          </w:p>
          <w:p w14:paraId="4F2C5A98"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ДО 25-50</w:t>
            </w:r>
          </w:p>
        </w:tc>
      </w:tr>
      <w:tr w:rsidR="00A53969" w:rsidRPr="00A53969" w14:paraId="4854EA1E" w14:textId="77777777" w:rsidTr="00607E21">
        <w:trPr>
          <w:trHeight w:val="233"/>
        </w:trPr>
        <w:tc>
          <w:tcPr>
            <w:tcW w:w="729" w:type="dxa"/>
            <w:vMerge/>
            <w:vAlign w:val="center"/>
          </w:tcPr>
          <w:p w14:paraId="4D53CD54" w14:textId="77777777" w:rsidR="00A53969" w:rsidRPr="00A53969" w:rsidRDefault="00A53969" w:rsidP="00A53969">
            <w:pPr>
              <w:tabs>
                <w:tab w:val="left" w:pos="1365"/>
              </w:tabs>
              <w:jc w:val="center"/>
              <w:rPr>
                <w:rFonts w:eastAsia="Calibri"/>
                <w:sz w:val="22"/>
                <w:szCs w:val="22"/>
                <w:lang w:eastAsia="en-US"/>
              </w:rPr>
            </w:pPr>
          </w:p>
        </w:tc>
        <w:tc>
          <w:tcPr>
            <w:tcW w:w="3106" w:type="dxa"/>
            <w:vMerge/>
            <w:vAlign w:val="center"/>
          </w:tcPr>
          <w:p w14:paraId="22F900BC" w14:textId="77777777" w:rsidR="00A53969" w:rsidRPr="00A53969" w:rsidRDefault="00A53969" w:rsidP="00A53969">
            <w:pPr>
              <w:tabs>
                <w:tab w:val="left" w:pos="1365"/>
              </w:tabs>
              <w:rPr>
                <w:rFonts w:eastAsia="Calibri"/>
                <w:sz w:val="22"/>
                <w:szCs w:val="22"/>
                <w:lang w:eastAsia="en-US"/>
              </w:rPr>
            </w:pPr>
          </w:p>
        </w:tc>
        <w:tc>
          <w:tcPr>
            <w:tcW w:w="1701" w:type="dxa"/>
            <w:vMerge/>
            <w:vAlign w:val="center"/>
          </w:tcPr>
          <w:p w14:paraId="459DF161" w14:textId="77777777" w:rsidR="00A53969" w:rsidRPr="00A53969" w:rsidRDefault="00A53969" w:rsidP="00A53969">
            <w:pPr>
              <w:tabs>
                <w:tab w:val="left" w:pos="1365"/>
              </w:tabs>
              <w:jc w:val="center"/>
              <w:rPr>
                <w:rFonts w:eastAsia="Calibri"/>
                <w:color w:val="000000"/>
                <w:sz w:val="22"/>
                <w:szCs w:val="22"/>
              </w:rPr>
            </w:pPr>
          </w:p>
        </w:tc>
        <w:tc>
          <w:tcPr>
            <w:tcW w:w="2126" w:type="dxa"/>
            <w:vAlign w:val="center"/>
          </w:tcPr>
          <w:p w14:paraId="5742023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1680,32</w:t>
            </w:r>
          </w:p>
        </w:tc>
        <w:tc>
          <w:tcPr>
            <w:tcW w:w="2126" w:type="dxa"/>
            <w:vAlign w:val="center"/>
          </w:tcPr>
          <w:p w14:paraId="1A5BA1A5" w14:textId="77777777" w:rsidR="00A53969" w:rsidRPr="00A53969" w:rsidRDefault="00A53969" w:rsidP="00A53969">
            <w:pPr>
              <w:tabs>
                <w:tab w:val="left" w:pos="1365"/>
              </w:tabs>
              <w:jc w:val="center"/>
              <w:rPr>
                <w:rFonts w:eastAsia="Calibri"/>
                <w:color w:val="000000"/>
                <w:sz w:val="22"/>
                <w:szCs w:val="22"/>
              </w:rPr>
            </w:pPr>
            <w:r w:rsidRPr="00A53969">
              <w:rPr>
                <w:rFonts w:eastAsia="Calibri"/>
                <w:color w:val="000000"/>
                <w:sz w:val="22"/>
                <w:szCs w:val="22"/>
              </w:rPr>
              <w:t>1831,55</w:t>
            </w:r>
          </w:p>
        </w:tc>
      </w:tr>
      <w:tr w:rsidR="00A53969" w:rsidRPr="00A53969" w14:paraId="154CF253" w14:textId="77777777" w:rsidTr="00607E21">
        <w:trPr>
          <w:trHeight w:val="534"/>
        </w:trPr>
        <w:tc>
          <w:tcPr>
            <w:tcW w:w="9788" w:type="dxa"/>
            <w:gridSpan w:val="5"/>
            <w:vAlign w:val="center"/>
          </w:tcPr>
          <w:p w14:paraId="7CA65D0F" w14:textId="77777777" w:rsidR="00A53969" w:rsidRPr="00A53969" w:rsidRDefault="00A53969" w:rsidP="00436D16">
            <w:pPr>
              <w:numPr>
                <w:ilvl w:val="0"/>
                <w:numId w:val="34"/>
              </w:numPr>
              <w:tabs>
                <w:tab w:val="left" w:pos="1365"/>
              </w:tabs>
              <w:contextualSpacing/>
              <w:jc w:val="center"/>
              <w:rPr>
                <w:bCs/>
                <w:kern w:val="32"/>
                <w:lang w:eastAsia="en-US"/>
              </w:rPr>
            </w:pPr>
            <w:r w:rsidRPr="00A53969">
              <w:rPr>
                <w:bCs/>
                <w:kern w:val="32"/>
                <w:lang w:eastAsia="en-US"/>
              </w:rPr>
              <w:t>Сжиженный газ</w:t>
            </w:r>
          </w:p>
        </w:tc>
      </w:tr>
      <w:tr w:rsidR="00A53969" w:rsidRPr="00A53969" w14:paraId="6C67E52C" w14:textId="77777777" w:rsidTr="00607E21">
        <w:trPr>
          <w:trHeight w:val="464"/>
        </w:trPr>
        <w:tc>
          <w:tcPr>
            <w:tcW w:w="729" w:type="dxa"/>
            <w:vAlign w:val="center"/>
          </w:tcPr>
          <w:p w14:paraId="43F926F4"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2.1.</w:t>
            </w:r>
          </w:p>
        </w:tc>
        <w:tc>
          <w:tcPr>
            <w:tcW w:w="3106" w:type="dxa"/>
            <w:vAlign w:val="center"/>
          </w:tcPr>
          <w:p w14:paraId="48583F73" w14:textId="77777777" w:rsidR="00A53969" w:rsidRPr="00A53969" w:rsidRDefault="00A53969" w:rsidP="00A53969">
            <w:pPr>
              <w:tabs>
                <w:tab w:val="left" w:pos="1365"/>
              </w:tabs>
              <w:rPr>
                <w:rFonts w:eastAsia="Calibri"/>
                <w:sz w:val="22"/>
                <w:szCs w:val="22"/>
                <w:lang w:eastAsia="en-US"/>
              </w:rPr>
            </w:pPr>
            <w:r w:rsidRPr="00A53969">
              <w:rPr>
                <w:rFonts w:eastAsia="Calibri"/>
                <w:sz w:val="22"/>
                <w:szCs w:val="22"/>
                <w:lang w:eastAsia="en-US"/>
              </w:rPr>
              <w:t>АО «Кузбассгазификация»,               ИНН 4205001919</w:t>
            </w:r>
          </w:p>
        </w:tc>
        <w:tc>
          <w:tcPr>
            <w:tcW w:w="1701" w:type="dxa"/>
            <w:vAlign w:val="center"/>
          </w:tcPr>
          <w:p w14:paraId="7C86EC53"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руб/кг</w:t>
            </w:r>
          </w:p>
        </w:tc>
        <w:tc>
          <w:tcPr>
            <w:tcW w:w="2126" w:type="dxa"/>
            <w:vAlign w:val="center"/>
          </w:tcPr>
          <w:p w14:paraId="5F252C47" w14:textId="77777777" w:rsidR="00A53969" w:rsidRPr="00A53969" w:rsidRDefault="00A53969" w:rsidP="00A53969">
            <w:pPr>
              <w:tabs>
                <w:tab w:val="left" w:pos="1365"/>
              </w:tabs>
              <w:jc w:val="center"/>
              <w:rPr>
                <w:rFonts w:eastAsia="Calibri"/>
                <w:color w:val="000000"/>
                <w:sz w:val="22"/>
                <w:szCs w:val="22"/>
              </w:rPr>
            </w:pPr>
            <w:r w:rsidRPr="00A53969">
              <w:rPr>
                <w:rFonts w:eastAsia="Calibri"/>
                <w:sz w:val="22"/>
                <w:szCs w:val="22"/>
                <w:lang w:eastAsia="en-US"/>
              </w:rPr>
              <w:t>54,75</w:t>
            </w:r>
          </w:p>
        </w:tc>
        <w:tc>
          <w:tcPr>
            <w:tcW w:w="2126" w:type="dxa"/>
            <w:vAlign w:val="center"/>
          </w:tcPr>
          <w:p w14:paraId="30209103" w14:textId="77777777" w:rsidR="00A53969" w:rsidRPr="00A53969" w:rsidRDefault="00A53969" w:rsidP="00A53969">
            <w:pPr>
              <w:tabs>
                <w:tab w:val="left" w:pos="1365"/>
              </w:tabs>
              <w:jc w:val="center"/>
              <w:rPr>
                <w:rFonts w:eastAsia="Calibri"/>
                <w:sz w:val="22"/>
                <w:szCs w:val="22"/>
                <w:lang w:eastAsia="en-US"/>
              </w:rPr>
            </w:pPr>
            <w:r w:rsidRPr="00A53969">
              <w:rPr>
                <w:rFonts w:eastAsia="Calibri"/>
                <w:sz w:val="22"/>
                <w:szCs w:val="22"/>
                <w:lang w:eastAsia="en-US"/>
              </w:rPr>
              <w:t>59,02</w:t>
            </w:r>
          </w:p>
        </w:tc>
      </w:tr>
    </w:tbl>
    <w:p w14:paraId="68CFB4F4" w14:textId="77777777" w:rsidR="00A53969" w:rsidRPr="00A53969" w:rsidRDefault="00A53969" w:rsidP="00A53969">
      <w:pPr>
        <w:tabs>
          <w:tab w:val="left" w:pos="0"/>
        </w:tabs>
        <w:ind w:firstLine="709"/>
        <w:jc w:val="both"/>
        <w:rPr>
          <w:rFonts w:eastAsia="Calibri"/>
          <w:bCs/>
          <w:sz w:val="28"/>
          <w:szCs w:val="28"/>
        </w:rPr>
      </w:pPr>
      <w:r w:rsidRPr="00A53969">
        <w:rPr>
          <w:rFonts w:eastAsia="Calibri"/>
          <w:sz w:val="28"/>
          <w:szCs w:val="28"/>
          <w:lang w:eastAsia="en-US"/>
        </w:rPr>
        <w:t xml:space="preserve">* </w:t>
      </w:r>
      <w:r w:rsidRPr="00A53969">
        <w:rPr>
          <w:rFonts w:eastAsia="Calibri"/>
          <w:bCs/>
          <w:sz w:val="28"/>
          <w:szCs w:val="28"/>
        </w:rPr>
        <w:t>Льготные цены (тарифы) установлены с учетом пункта 6 статьи 168 Налогового кодекса Российской Федерации (часть вторая).</w:t>
      </w:r>
    </w:p>
    <w:p w14:paraId="035DEB1B" w14:textId="77777777" w:rsidR="00A53969" w:rsidRPr="00A53969" w:rsidRDefault="00A53969" w:rsidP="00A53969">
      <w:pPr>
        <w:tabs>
          <w:tab w:val="left" w:pos="0"/>
        </w:tabs>
        <w:ind w:firstLine="709"/>
        <w:jc w:val="both"/>
        <w:rPr>
          <w:rFonts w:eastAsia="Calibri"/>
          <w:sz w:val="28"/>
          <w:szCs w:val="28"/>
          <w:lang w:eastAsia="en-US"/>
        </w:rPr>
      </w:pPr>
      <w:r w:rsidRPr="00A53969">
        <w:rPr>
          <w:rFonts w:eastAsia="Calibri"/>
          <w:sz w:val="28"/>
          <w:szCs w:val="28"/>
          <w:lang w:eastAsia="en-US"/>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135 «Об установлении норматива потребления коммунальной услуги по отоплению на территории Топкинского муниципального района».</w:t>
      </w:r>
    </w:p>
    <w:p w14:paraId="3F224593" w14:textId="77777777" w:rsidR="00A53969" w:rsidRDefault="00A53969" w:rsidP="00A53969">
      <w:pPr>
        <w:tabs>
          <w:tab w:val="left" w:pos="0"/>
        </w:tabs>
        <w:spacing w:after="160" w:line="259" w:lineRule="auto"/>
        <w:jc w:val="center"/>
        <w:rPr>
          <w:rFonts w:eastAsia="Calibri"/>
          <w:sz w:val="28"/>
          <w:szCs w:val="28"/>
        </w:rPr>
        <w:sectPr w:rsidR="00A53969" w:rsidSect="000F6796">
          <w:pgSz w:w="11906" w:h="16838"/>
          <w:pgMar w:top="1134" w:right="850" w:bottom="1134" w:left="1560" w:header="708" w:footer="708" w:gutter="0"/>
          <w:cols w:space="708"/>
          <w:titlePg/>
          <w:docGrid w:linePitch="360"/>
        </w:sectPr>
      </w:pPr>
    </w:p>
    <w:p w14:paraId="20D3ECC6" w14:textId="2673AC3C" w:rsidR="00A53969" w:rsidRPr="00AE0629" w:rsidRDefault="00A53969" w:rsidP="00A53969">
      <w:pPr>
        <w:tabs>
          <w:tab w:val="left" w:pos="5580"/>
          <w:tab w:val="left" w:pos="9498"/>
        </w:tabs>
        <w:ind w:left="-4836" w:right="-569" w:firstLine="10365"/>
      </w:pPr>
      <w:r w:rsidRPr="00AE0629">
        <w:lastRenderedPageBreak/>
        <w:t xml:space="preserve">Приложение № </w:t>
      </w:r>
      <w:r>
        <w:t>30</w:t>
      </w:r>
      <w:r>
        <w:t>9</w:t>
      </w:r>
      <w:r>
        <w:t xml:space="preserve"> </w:t>
      </w:r>
      <w:r w:rsidRPr="00AE0629">
        <w:t xml:space="preserve">к протоколу № </w:t>
      </w:r>
      <w:r>
        <w:t>80</w:t>
      </w:r>
    </w:p>
    <w:p w14:paraId="7D2F2FA2" w14:textId="77777777" w:rsidR="00A53969" w:rsidRPr="00AE0629" w:rsidRDefault="00A53969" w:rsidP="00A53969">
      <w:pPr>
        <w:tabs>
          <w:tab w:val="left" w:pos="5580"/>
          <w:tab w:val="left" w:pos="9498"/>
        </w:tabs>
        <w:ind w:left="-4836" w:right="-569" w:firstLine="10365"/>
      </w:pPr>
      <w:r w:rsidRPr="00AE0629">
        <w:t>заседания правления Региональной</w:t>
      </w:r>
    </w:p>
    <w:p w14:paraId="1643538A" w14:textId="77777777" w:rsidR="00A53969" w:rsidRPr="00AE0629" w:rsidRDefault="00A53969" w:rsidP="00A53969">
      <w:pPr>
        <w:tabs>
          <w:tab w:val="left" w:pos="5580"/>
          <w:tab w:val="left" w:pos="9498"/>
        </w:tabs>
        <w:ind w:left="-4836" w:right="-569" w:firstLine="10365"/>
      </w:pPr>
      <w:r w:rsidRPr="00AE0629">
        <w:t>энергетической комиссии</w:t>
      </w:r>
    </w:p>
    <w:p w14:paraId="2FE88803" w14:textId="77777777" w:rsidR="00A53969" w:rsidRDefault="00A53969" w:rsidP="00A53969">
      <w:pPr>
        <w:tabs>
          <w:tab w:val="left" w:pos="5580"/>
          <w:tab w:val="left" w:pos="9498"/>
        </w:tabs>
        <w:ind w:left="-4836" w:right="-569" w:firstLine="10365"/>
      </w:pPr>
      <w:r w:rsidRPr="00AE0629">
        <w:t xml:space="preserve">Кузбасса от </w:t>
      </w:r>
      <w:r>
        <w:t>19</w:t>
      </w:r>
      <w:r w:rsidRPr="00AE0629">
        <w:t>.1</w:t>
      </w:r>
      <w:r>
        <w:t>2</w:t>
      </w:r>
      <w:r w:rsidRPr="00AE0629">
        <w:t>.2023</w:t>
      </w:r>
    </w:p>
    <w:p w14:paraId="25A0EB45" w14:textId="77777777" w:rsidR="00E0149B" w:rsidRDefault="00E0149B" w:rsidP="00A53969">
      <w:pPr>
        <w:tabs>
          <w:tab w:val="left" w:pos="5580"/>
          <w:tab w:val="left" w:pos="9498"/>
        </w:tabs>
        <w:ind w:left="-4836" w:right="-569" w:firstLine="10365"/>
      </w:pPr>
    </w:p>
    <w:p w14:paraId="6B60DDB0" w14:textId="77777777" w:rsidR="00E0149B" w:rsidRPr="00E0149B" w:rsidRDefault="00E0149B" w:rsidP="00E0149B">
      <w:pPr>
        <w:tabs>
          <w:tab w:val="left" w:pos="0"/>
        </w:tabs>
        <w:jc w:val="center"/>
        <w:rPr>
          <w:bCs/>
          <w:sz w:val="28"/>
          <w:szCs w:val="28"/>
        </w:rPr>
      </w:pPr>
      <w:r w:rsidRPr="00E0149B">
        <w:rPr>
          <w:bCs/>
          <w:sz w:val="28"/>
          <w:szCs w:val="28"/>
        </w:rPr>
        <w:t>Льготные цены (тарифы)*</w:t>
      </w:r>
    </w:p>
    <w:p w14:paraId="7E2593A2" w14:textId="77777777" w:rsidR="00E0149B" w:rsidRPr="00E0149B" w:rsidRDefault="00E0149B" w:rsidP="00E0149B">
      <w:pPr>
        <w:tabs>
          <w:tab w:val="left" w:pos="0"/>
        </w:tabs>
        <w:jc w:val="center"/>
        <w:rPr>
          <w:bCs/>
          <w:sz w:val="28"/>
          <w:szCs w:val="28"/>
        </w:rPr>
      </w:pPr>
      <w:r w:rsidRPr="00E0149B">
        <w:rPr>
          <w:bCs/>
          <w:sz w:val="28"/>
          <w:szCs w:val="28"/>
        </w:rPr>
        <w:t>на холодное водоснабжение, горячее водоснабжение в открытой системе горячего водоснабжения, водоотведение в городе Топки</w:t>
      </w:r>
    </w:p>
    <w:tbl>
      <w:tblPr>
        <w:tblStyle w:val="208"/>
        <w:tblpPr w:leftFromText="180" w:rightFromText="180" w:vertAnchor="text" w:horzAnchor="page" w:tblpX="1362" w:tblpY="203"/>
        <w:tblW w:w="9690" w:type="dxa"/>
        <w:tblLayout w:type="fixed"/>
        <w:tblLook w:val="04A0" w:firstRow="1" w:lastRow="0" w:firstColumn="1" w:lastColumn="0" w:noHBand="0" w:noVBand="1"/>
      </w:tblPr>
      <w:tblGrid>
        <w:gridCol w:w="846"/>
        <w:gridCol w:w="2693"/>
        <w:gridCol w:w="2205"/>
        <w:gridCol w:w="1975"/>
        <w:gridCol w:w="1971"/>
      </w:tblGrid>
      <w:tr w:rsidR="00E0149B" w:rsidRPr="00E0149B" w14:paraId="4504A18E" w14:textId="77777777" w:rsidTr="00607E21">
        <w:trPr>
          <w:trHeight w:val="296"/>
        </w:trPr>
        <w:tc>
          <w:tcPr>
            <w:tcW w:w="846" w:type="dxa"/>
            <w:vMerge w:val="restart"/>
            <w:vAlign w:val="center"/>
          </w:tcPr>
          <w:p w14:paraId="029DA0DF" w14:textId="77777777" w:rsidR="00E0149B" w:rsidRPr="00E0149B" w:rsidRDefault="00E0149B" w:rsidP="00E0149B">
            <w:pPr>
              <w:jc w:val="center"/>
              <w:rPr>
                <w:bCs/>
              </w:rPr>
            </w:pPr>
            <w:r w:rsidRPr="00E0149B">
              <w:rPr>
                <w:bCs/>
              </w:rPr>
              <w:t>№ п/п</w:t>
            </w:r>
          </w:p>
        </w:tc>
        <w:tc>
          <w:tcPr>
            <w:tcW w:w="2693" w:type="dxa"/>
            <w:vMerge w:val="restart"/>
            <w:vAlign w:val="center"/>
          </w:tcPr>
          <w:p w14:paraId="74313797" w14:textId="77777777" w:rsidR="00E0149B" w:rsidRPr="00E0149B" w:rsidRDefault="00E0149B" w:rsidP="00E0149B">
            <w:pPr>
              <w:tabs>
                <w:tab w:val="left" w:pos="0"/>
              </w:tabs>
              <w:jc w:val="center"/>
              <w:rPr>
                <w:bCs/>
              </w:rPr>
            </w:pPr>
            <w:r w:rsidRPr="00E0149B">
              <w:rPr>
                <w:bCs/>
              </w:rPr>
              <w:t>Наименование регулируемой организации</w:t>
            </w:r>
          </w:p>
        </w:tc>
        <w:tc>
          <w:tcPr>
            <w:tcW w:w="2205" w:type="dxa"/>
            <w:vMerge w:val="restart"/>
            <w:vAlign w:val="center"/>
          </w:tcPr>
          <w:p w14:paraId="1F2E9EFC" w14:textId="77777777" w:rsidR="00E0149B" w:rsidRPr="00E0149B" w:rsidRDefault="00E0149B" w:rsidP="00E0149B">
            <w:pPr>
              <w:tabs>
                <w:tab w:val="left" w:pos="0"/>
              </w:tabs>
              <w:jc w:val="center"/>
              <w:rPr>
                <w:bCs/>
              </w:rPr>
            </w:pPr>
            <w:r w:rsidRPr="00E0149B">
              <w:rPr>
                <w:bCs/>
              </w:rPr>
              <w:t>Единицы измерения</w:t>
            </w:r>
          </w:p>
        </w:tc>
        <w:tc>
          <w:tcPr>
            <w:tcW w:w="3946" w:type="dxa"/>
            <w:gridSpan w:val="2"/>
            <w:vAlign w:val="center"/>
          </w:tcPr>
          <w:p w14:paraId="5A95EF27" w14:textId="77777777" w:rsidR="00E0149B" w:rsidRPr="00E0149B" w:rsidRDefault="00E0149B" w:rsidP="00E0149B">
            <w:pPr>
              <w:tabs>
                <w:tab w:val="left" w:pos="0"/>
              </w:tabs>
              <w:jc w:val="center"/>
              <w:rPr>
                <w:bCs/>
              </w:rPr>
            </w:pPr>
            <w:r w:rsidRPr="00E0149B">
              <w:rPr>
                <w:bCs/>
              </w:rPr>
              <w:t>Льготные цены (тарифы)</w:t>
            </w:r>
          </w:p>
        </w:tc>
      </w:tr>
      <w:tr w:rsidR="00E0149B" w:rsidRPr="00E0149B" w14:paraId="525685B2" w14:textId="77777777" w:rsidTr="00607E21">
        <w:trPr>
          <w:trHeight w:val="623"/>
        </w:trPr>
        <w:tc>
          <w:tcPr>
            <w:tcW w:w="846" w:type="dxa"/>
            <w:vMerge/>
            <w:vAlign w:val="center"/>
          </w:tcPr>
          <w:p w14:paraId="5DB69E20" w14:textId="77777777" w:rsidR="00E0149B" w:rsidRPr="00E0149B" w:rsidRDefault="00E0149B" w:rsidP="00E0149B">
            <w:pPr>
              <w:tabs>
                <w:tab w:val="left" w:pos="0"/>
              </w:tabs>
              <w:jc w:val="center"/>
              <w:rPr>
                <w:bCs/>
              </w:rPr>
            </w:pPr>
          </w:p>
        </w:tc>
        <w:tc>
          <w:tcPr>
            <w:tcW w:w="2693" w:type="dxa"/>
            <w:vMerge/>
            <w:vAlign w:val="center"/>
          </w:tcPr>
          <w:p w14:paraId="41DD0DC9" w14:textId="77777777" w:rsidR="00E0149B" w:rsidRPr="00E0149B" w:rsidRDefault="00E0149B" w:rsidP="00E0149B">
            <w:pPr>
              <w:tabs>
                <w:tab w:val="left" w:pos="0"/>
              </w:tabs>
              <w:jc w:val="center"/>
              <w:rPr>
                <w:bCs/>
              </w:rPr>
            </w:pPr>
          </w:p>
        </w:tc>
        <w:tc>
          <w:tcPr>
            <w:tcW w:w="2205" w:type="dxa"/>
            <w:vMerge/>
            <w:vAlign w:val="center"/>
          </w:tcPr>
          <w:p w14:paraId="5866C1E4" w14:textId="77777777" w:rsidR="00E0149B" w:rsidRPr="00E0149B" w:rsidRDefault="00E0149B" w:rsidP="00E0149B">
            <w:pPr>
              <w:tabs>
                <w:tab w:val="left" w:pos="0"/>
              </w:tabs>
              <w:jc w:val="center"/>
              <w:rPr>
                <w:bCs/>
              </w:rPr>
            </w:pPr>
          </w:p>
        </w:tc>
        <w:tc>
          <w:tcPr>
            <w:tcW w:w="1975" w:type="dxa"/>
            <w:vAlign w:val="center"/>
          </w:tcPr>
          <w:p w14:paraId="79293AEA" w14:textId="77777777" w:rsidR="00E0149B" w:rsidRPr="00E0149B" w:rsidRDefault="00E0149B" w:rsidP="00E0149B">
            <w:pPr>
              <w:tabs>
                <w:tab w:val="left" w:pos="0"/>
              </w:tabs>
              <w:jc w:val="center"/>
              <w:rPr>
                <w:bCs/>
              </w:rPr>
            </w:pPr>
            <w:r w:rsidRPr="00E0149B">
              <w:rPr>
                <w:bCs/>
              </w:rPr>
              <w:t>с 01.01.2024</w:t>
            </w:r>
          </w:p>
          <w:p w14:paraId="3DC62336" w14:textId="77777777" w:rsidR="00E0149B" w:rsidRPr="00E0149B" w:rsidRDefault="00E0149B" w:rsidP="00E0149B">
            <w:pPr>
              <w:tabs>
                <w:tab w:val="left" w:pos="0"/>
              </w:tabs>
              <w:jc w:val="center"/>
              <w:rPr>
                <w:bCs/>
              </w:rPr>
            </w:pPr>
            <w:r w:rsidRPr="00E0149B">
              <w:rPr>
                <w:bCs/>
              </w:rPr>
              <w:t xml:space="preserve">по </w:t>
            </w:r>
            <w:r w:rsidRPr="00E0149B">
              <w:rPr>
                <w:bCs/>
                <w:lang w:val="en-US"/>
              </w:rPr>
              <w:t>3</w:t>
            </w:r>
            <w:r w:rsidRPr="00E0149B">
              <w:rPr>
                <w:bCs/>
              </w:rPr>
              <w:t>0</w:t>
            </w:r>
            <w:r w:rsidRPr="00E0149B">
              <w:rPr>
                <w:bCs/>
                <w:lang w:val="en-US"/>
              </w:rPr>
              <w:t>.</w:t>
            </w:r>
            <w:r w:rsidRPr="00E0149B">
              <w:rPr>
                <w:bCs/>
              </w:rPr>
              <w:t>06</w:t>
            </w:r>
            <w:r w:rsidRPr="00E0149B">
              <w:rPr>
                <w:bCs/>
                <w:lang w:val="en-US"/>
              </w:rPr>
              <w:t>.</w:t>
            </w:r>
            <w:r w:rsidRPr="00E0149B">
              <w:rPr>
                <w:bCs/>
              </w:rPr>
              <w:t xml:space="preserve">2024 </w:t>
            </w:r>
          </w:p>
        </w:tc>
        <w:tc>
          <w:tcPr>
            <w:tcW w:w="1971" w:type="dxa"/>
            <w:vAlign w:val="center"/>
          </w:tcPr>
          <w:p w14:paraId="7541A05C" w14:textId="77777777" w:rsidR="00E0149B" w:rsidRPr="00E0149B" w:rsidRDefault="00E0149B" w:rsidP="00E0149B">
            <w:pPr>
              <w:tabs>
                <w:tab w:val="left" w:pos="0"/>
              </w:tabs>
              <w:jc w:val="center"/>
              <w:rPr>
                <w:bCs/>
              </w:rPr>
            </w:pPr>
            <w:r w:rsidRPr="00E0149B">
              <w:rPr>
                <w:bCs/>
              </w:rPr>
              <w:t xml:space="preserve">с 01.07.2024 </w:t>
            </w:r>
          </w:p>
          <w:p w14:paraId="71B1F024" w14:textId="77777777" w:rsidR="00E0149B" w:rsidRPr="00E0149B" w:rsidRDefault="00E0149B" w:rsidP="00E0149B">
            <w:pPr>
              <w:tabs>
                <w:tab w:val="left" w:pos="0"/>
              </w:tabs>
              <w:jc w:val="center"/>
              <w:rPr>
                <w:bCs/>
              </w:rPr>
            </w:pPr>
            <w:r w:rsidRPr="00E0149B">
              <w:rPr>
                <w:bCs/>
              </w:rPr>
              <w:t>по 31.12.2024</w:t>
            </w:r>
          </w:p>
        </w:tc>
      </w:tr>
      <w:tr w:rsidR="00E0149B" w:rsidRPr="00E0149B" w14:paraId="45843F0E" w14:textId="77777777" w:rsidTr="00607E21">
        <w:trPr>
          <w:trHeight w:val="104"/>
        </w:trPr>
        <w:tc>
          <w:tcPr>
            <w:tcW w:w="846" w:type="dxa"/>
            <w:vAlign w:val="center"/>
          </w:tcPr>
          <w:p w14:paraId="5C53D7CD" w14:textId="77777777" w:rsidR="00E0149B" w:rsidRPr="00E0149B" w:rsidRDefault="00E0149B" w:rsidP="00E0149B">
            <w:pPr>
              <w:tabs>
                <w:tab w:val="left" w:pos="0"/>
              </w:tabs>
              <w:jc w:val="center"/>
              <w:rPr>
                <w:bCs/>
              </w:rPr>
            </w:pPr>
            <w:r w:rsidRPr="00E0149B">
              <w:rPr>
                <w:bCs/>
              </w:rPr>
              <w:t>1</w:t>
            </w:r>
          </w:p>
        </w:tc>
        <w:tc>
          <w:tcPr>
            <w:tcW w:w="2693" w:type="dxa"/>
            <w:vAlign w:val="center"/>
          </w:tcPr>
          <w:p w14:paraId="178AC105" w14:textId="77777777" w:rsidR="00E0149B" w:rsidRPr="00E0149B" w:rsidRDefault="00E0149B" w:rsidP="00E0149B">
            <w:pPr>
              <w:tabs>
                <w:tab w:val="left" w:pos="0"/>
              </w:tabs>
              <w:jc w:val="center"/>
              <w:rPr>
                <w:bCs/>
              </w:rPr>
            </w:pPr>
            <w:r w:rsidRPr="00E0149B">
              <w:rPr>
                <w:bCs/>
              </w:rPr>
              <w:t>2</w:t>
            </w:r>
          </w:p>
        </w:tc>
        <w:tc>
          <w:tcPr>
            <w:tcW w:w="2205" w:type="dxa"/>
            <w:vAlign w:val="center"/>
          </w:tcPr>
          <w:p w14:paraId="411BA5B9" w14:textId="77777777" w:rsidR="00E0149B" w:rsidRPr="00E0149B" w:rsidRDefault="00E0149B" w:rsidP="00E0149B">
            <w:pPr>
              <w:tabs>
                <w:tab w:val="left" w:pos="0"/>
              </w:tabs>
              <w:jc w:val="center"/>
              <w:rPr>
                <w:bCs/>
              </w:rPr>
            </w:pPr>
            <w:r w:rsidRPr="00E0149B">
              <w:rPr>
                <w:bCs/>
              </w:rPr>
              <w:t>3</w:t>
            </w:r>
          </w:p>
        </w:tc>
        <w:tc>
          <w:tcPr>
            <w:tcW w:w="1975" w:type="dxa"/>
            <w:vAlign w:val="center"/>
          </w:tcPr>
          <w:p w14:paraId="5CB179EE" w14:textId="77777777" w:rsidR="00E0149B" w:rsidRPr="00E0149B" w:rsidRDefault="00E0149B" w:rsidP="00E0149B">
            <w:pPr>
              <w:tabs>
                <w:tab w:val="left" w:pos="0"/>
              </w:tabs>
              <w:jc w:val="center"/>
              <w:rPr>
                <w:bCs/>
              </w:rPr>
            </w:pPr>
            <w:r w:rsidRPr="00E0149B">
              <w:rPr>
                <w:bCs/>
              </w:rPr>
              <w:t>4</w:t>
            </w:r>
          </w:p>
        </w:tc>
        <w:tc>
          <w:tcPr>
            <w:tcW w:w="1971" w:type="dxa"/>
            <w:vAlign w:val="center"/>
          </w:tcPr>
          <w:p w14:paraId="1F9F837E" w14:textId="77777777" w:rsidR="00E0149B" w:rsidRPr="00E0149B" w:rsidRDefault="00E0149B" w:rsidP="00E0149B">
            <w:pPr>
              <w:tabs>
                <w:tab w:val="left" w:pos="0"/>
              </w:tabs>
              <w:jc w:val="center"/>
              <w:rPr>
                <w:bCs/>
              </w:rPr>
            </w:pPr>
            <w:r w:rsidRPr="00E0149B">
              <w:rPr>
                <w:bCs/>
              </w:rPr>
              <w:t>5</w:t>
            </w:r>
          </w:p>
        </w:tc>
      </w:tr>
      <w:tr w:rsidR="00E0149B" w:rsidRPr="00E0149B" w14:paraId="62105DAE" w14:textId="77777777" w:rsidTr="00607E21">
        <w:trPr>
          <w:trHeight w:val="484"/>
        </w:trPr>
        <w:tc>
          <w:tcPr>
            <w:tcW w:w="9690" w:type="dxa"/>
            <w:gridSpan w:val="5"/>
            <w:vAlign w:val="center"/>
          </w:tcPr>
          <w:p w14:paraId="7D73E475" w14:textId="77777777" w:rsidR="00E0149B" w:rsidRPr="00E0149B" w:rsidRDefault="00E0149B" w:rsidP="00436D16">
            <w:pPr>
              <w:numPr>
                <w:ilvl w:val="0"/>
                <w:numId w:val="31"/>
              </w:numPr>
              <w:tabs>
                <w:tab w:val="left" w:pos="0"/>
              </w:tabs>
              <w:ind w:left="22" w:firstLine="709"/>
              <w:contextualSpacing/>
              <w:jc w:val="center"/>
              <w:rPr>
                <w:bCs/>
              </w:rPr>
            </w:pPr>
            <w:r w:rsidRPr="00E0149B">
              <w:rPr>
                <w:bCs/>
              </w:rPr>
              <w:t>Холодное водоснабжение. Питьевая вода</w:t>
            </w:r>
          </w:p>
        </w:tc>
      </w:tr>
      <w:tr w:rsidR="00E0149B" w:rsidRPr="00E0149B" w14:paraId="192F6B42" w14:textId="77777777" w:rsidTr="00607E21">
        <w:trPr>
          <w:trHeight w:val="375"/>
        </w:trPr>
        <w:tc>
          <w:tcPr>
            <w:tcW w:w="846" w:type="dxa"/>
            <w:vAlign w:val="center"/>
          </w:tcPr>
          <w:p w14:paraId="28E6BBBF" w14:textId="77777777" w:rsidR="00E0149B" w:rsidRPr="00E0149B" w:rsidRDefault="00E0149B" w:rsidP="00E0149B">
            <w:pPr>
              <w:tabs>
                <w:tab w:val="left" w:pos="0"/>
              </w:tabs>
              <w:jc w:val="center"/>
              <w:rPr>
                <w:bCs/>
              </w:rPr>
            </w:pPr>
            <w:r w:rsidRPr="00E0149B">
              <w:rPr>
                <w:bCs/>
              </w:rPr>
              <w:t>1.1.</w:t>
            </w:r>
          </w:p>
        </w:tc>
        <w:tc>
          <w:tcPr>
            <w:tcW w:w="2693" w:type="dxa"/>
            <w:vAlign w:val="center"/>
          </w:tcPr>
          <w:p w14:paraId="36BD5891" w14:textId="77777777" w:rsidR="00E0149B" w:rsidRPr="00E0149B" w:rsidRDefault="00E0149B" w:rsidP="00E0149B">
            <w:pPr>
              <w:tabs>
                <w:tab w:val="left" w:pos="0"/>
              </w:tabs>
              <w:rPr>
                <w:bCs/>
              </w:rPr>
            </w:pPr>
            <w:r w:rsidRPr="00E0149B">
              <w:rPr>
                <w:bCs/>
              </w:rPr>
              <w:t xml:space="preserve">МКП «Тепло», </w:t>
            </w:r>
          </w:p>
          <w:p w14:paraId="18FB85C6" w14:textId="77777777" w:rsidR="00E0149B" w:rsidRPr="00E0149B" w:rsidRDefault="00E0149B" w:rsidP="00E0149B">
            <w:pPr>
              <w:tabs>
                <w:tab w:val="left" w:pos="0"/>
              </w:tabs>
              <w:rPr>
                <w:bCs/>
              </w:rPr>
            </w:pPr>
            <w:r w:rsidRPr="00E0149B">
              <w:rPr>
                <w:bCs/>
              </w:rPr>
              <w:t>ИНН</w:t>
            </w:r>
            <w:r w:rsidRPr="00E0149B">
              <w:rPr>
                <w:lang w:eastAsia="en-US"/>
              </w:rPr>
              <w:t xml:space="preserve"> </w:t>
            </w:r>
            <w:r w:rsidRPr="00E0149B">
              <w:rPr>
                <w:bCs/>
              </w:rPr>
              <w:t>4230032501</w:t>
            </w:r>
          </w:p>
        </w:tc>
        <w:tc>
          <w:tcPr>
            <w:tcW w:w="2205" w:type="dxa"/>
            <w:vAlign w:val="center"/>
          </w:tcPr>
          <w:p w14:paraId="0447C145" w14:textId="77777777" w:rsidR="00E0149B" w:rsidRPr="00E0149B" w:rsidRDefault="00E0149B" w:rsidP="00E0149B">
            <w:pPr>
              <w:tabs>
                <w:tab w:val="left" w:pos="0"/>
              </w:tabs>
              <w:jc w:val="center"/>
              <w:rPr>
                <w:bCs/>
              </w:rPr>
            </w:pPr>
            <w:r w:rsidRPr="00E0149B">
              <w:t>руб</w:t>
            </w:r>
            <w:r w:rsidRPr="00E0149B">
              <w:rPr>
                <w:bCs/>
              </w:rPr>
              <w:t>/м</w:t>
            </w:r>
            <w:r w:rsidRPr="00E0149B">
              <w:rPr>
                <w:bCs/>
                <w:vertAlign w:val="superscript"/>
              </w:rPr>
              <w:t>3</w:t>
            </w:r>
            <w:r w:rsidRPr="00E0149B">
              <w:rPr>
                <w:bCs/>
              </w:rPr>
              <w:t xml:space="preserve"> </w:t>
            </w:r>
          </w:p>
        </w:tc>
        <w:tc>
          <w:tcPr>
            <w:tcW w:w="1975" w:type="dxa"/>
            <w:vAlign w:val="center"/>
          </w:tcPr>
          <w:p w14:paraId="4FCE1A5B" w14:textId="77777777" w:rsidR="00E0149B" w:rsidRPr="00E0149B" w:rsidRDefault="00E0149B" w:rsidP="00E0149B">
            <w:pPr>
              <w:tabs>
                <w:tab w:val="left" w:pos="0"/>
              </w:tabs>
              <w:jc w:val="center"/>
              <w:rPr>
                <w:bCs/>
              </w:rPr>
            </w:pPr>
            <w:r w:rsidRPr="00E0149B">
              <w:rPr>
                <w:bCs/>
              </w:rPr>
              <w:t>39,39</w:t>
            </w:r>
          </w:p>
        </w:tc>
        <w:tc>
          <w:tcPr>
            <w:tcW w:w="1971" w:type="dxa"/>
            <w:vAlign w:val="center"/>
          </w:tcPr>
          <w:p w14:paraId="30D5E7EE" w14:textId="77777777" w:rsidR="00E0149B" w:rsidRPr="00E0149B" w:rsidRDefault="00E0149B" w:rsidP="00E0149B">
            <w:pPr>
              <w:tabs>
                <w:tab w:val="left" w:pos="0"/>
              </w:tabs>
              <w:jc w:val="center"/>
              <w:rPr>
                <w:bCs/>
              </w:rPr>
            </w:pPr>
            <w:r w:rsidRPr="00E0149B">
              <w:rPr>
                <w:bCs/>
              </w:rPr>
              <w:t>42,38</w:t>
            </w:r>
          </w:p>
        </w:tc>
      </w:tr>
      <w:tr w:rsidR="00E0149B" w:rsidRPr="00E0149B" w14:paraId="69D7733C" w14:textId="77777777" w:rsidTr="00607E21">
        <w:trPr>
          <w:trHeight w:val="447"/>
        </w:trPr>
        <w:tc>
          <w:tcPr>
            <w:tcW w:w="9690" w:type="dxa"/>
            <w:gridSpan w:val="5"/>
            <w:vAlign w:val="center"/>
          </w:tcPr>
          <w:p w14:paraId="4B3275A1" w14:textId="77777777" w:rsidR="00E0149B" w:rsidRPr="00E0149B" w:rsidRDefault="00E0149B" w:rsidP="00436D16">
            <w:pPr>
              <w:numPr>
                <w:ilvl w:val="0"/>
                <w:numId w:val="31"/>
              </w:numPr>
              <w:tabs>
                <w:tab w:val="left" w:pos="0"/>
              </w:tabs>
              <w:ind w:left="22" w:firstLine="851"/>
              <w:contextualSpacing/>
              <w:jc w:val="center"/>
              <w:rPr>
                <w:bCs/>
              </w:rPr>
            </w:pPr>
            <w:r w:rsidRPr="00E0149B">
              <w:rPr>
                <w:bCs/>
              </w:rPr>
              <w:t>Горячее водоснабжение. Горячая вода в открытой системе горячего водоснабжения</w:t>
            </w:r>
          </w:p>
        </w:tc>
      </w:tr>
      <w:tr w:rsidR="00E0149B" w:rsidRPr="00E0149B" w14:paraId="2808B9A3" w14:textId="77777777" w:rsidTr="00607E21">
        <w:trPr>
          <w:trHeight w:val="444"/>
        </w:trPr>
        <w:tc>
          <w:tcPr>
            <w:tcW w:w="9690" w:type="dxa"/>
            <w:gridSpan w:val="5"/>
            <w:vAlign w:val="center"/>
          </w:tcPr>
          <w:p w14:paraId="096CA529" w14:textId="77777777" w:rsidR="00E0149B" w:rsidRPr="00E0149B" w:rsidRDefault="00E0149B" w:rsidP="00436D16">
            <w:pPr>
              <w:numPr>
                <w:ilvl w:val="1"/>
                <w:numId w:val="31"/>
              </w:numPr>
              <w:tabs>
                <w:tab w:val="left" w:pos="0"/>
              </w:tabs>
              <w:ind w:left="22" w:firstLine="851"/>
              <w:contextualSpacing/>
              <w:jc w:val="center"/>
              <w:rPr>
                <w:bCs/>
              </w:rPr>
            </w:pPr>
            <w:r w:rsidRPr="00E0149B">
              <w:rPr>
                <w:bCs/>
              </w:rPr>
              <w:t>Реализуемая в пределах норматива потребления**</w:t>
            </w:r>
          </w:p>
        </w:tc>
      </w:tr>
      <w:tr w:rsidR="00E0149B" w:rsidRPr="00E0149B" w14:paraId="331200B8" w14:textId="77777777" w:rsidTr="00607E21">
        <w:trPr>
          <w:trHeight w:val="381"/>
        </w:trPr>
        <w:tc>
          <w:tcPr>
            <w:tcW w:w="846" w:type="dxa"/>
            <w:vAlign w:val="center"/>
          </w:tcPr>
          <w:p w14:paraId="71C66E57" w14:textId="77777777" w:rsidR="00E0149B" w:rsidRPr="00E0149B" w:rsidRDefault="00E0149B" w:rsidP="00E0149B">
            <w:pPr>
              <w:tabs>
                <w:tab w:val="left" w:pos="0"/>
              </w:tabs>
              <w:jc w:val="center"/>
              <w:rPr>
                <w:bCs/>
              </w:rPr>
            </w:pPr>
            <w:r w:rsidRPr="00E0149B">
              <w:rPr>
                <w:bCs/>
              </w:rPr>
              <w:t>2.1.1.</w:t>
            </w:r>
          </w:p>
        </w:tc>
        <w:tc>
          <w:tcPr>
            <w:tcW w:w="2693" w:type="dxa"/>
            <w:vAlign w:val="center"/>
          </w:tcPr>
          <w:p w14:paraId="6483EE6C" w14:textId="77777777" w:rsidR="00E0149B" w:rsidRPr="00E0149B" w:rsidRDefault="00E0149B" w:rsidP="00E0149B">
            <w:pPr>
              <w:tabs>
                <w:tab w:val="left" w:pos="0"/>
              </w:tabs>
              <w:rPr>
                <w:bCs/>
              </w:rPr>
            </w:pPr>
            <w:r w:rsidRPr="00E0149B">
              <w:rPr>
                <w:bCs/>
              </w:rPr>
              <w:t xml:space="preserve">МКП «Тепло», </w:t>
            </w:r>
          </w:p>
          <w:p w14:paraId="345E97F3" w14:textId="77777777" w:rsidR="00E0149B" w:rsidRPr="00E0149B" w:rsidRDefault="00E0149B" w:rsidP="00E0149B">
            <w:pPr>
              <w:tabs>
                <w:tab w:val="left" w:pos="0"/>
              </w:tabs>
              <w:rPr>
                <w:bCs/>
              </w:rPr>
            </w:pPr>
            <w:r w:rsidRPr="00E0149B">
              <w:rPr>
                <w:bCs/>
              </w:rPr>
              <w:t>ИНН</w:t>
            </w:r>
            <w:r w:rsidRPr="00E0149B">
              <w:rPr>
                <w:lang w:eastAsia="en-US"/>
              </w:rPr>
              <w:t xml:space="preserve"> </w:t>
            </w:r>
            <w:r w:rsidRPr="00E0149B">
              <w:rPr>
                <w:bCs/>
              </w:rPr>
              <w:t>4230032501</w:t>
            </w:r>
          </w:p>
        </w:tc>
        <w:tc>
          <w:tcPr>
            <w:tcW w:w="2205" w:type="dxa"/>
            <w:vMerge w:val="restart"/>
            <w:vAlign w:val="center"/>
          </w:tcPr>
          <w:p w14:paraId="2BF822A4" w14:textId="77777777" w:rsidR="00E0149B" w:rsidRPr="00E0149B" w:rsidRDefault="00E0149B" w:rsidP="00E0149B">
            <w:pPr>
              <w:tabs>
                <w:tab w:val="left" w:pos="0"/>
              </w:tabs>
              <w:jc w:val="center"/>
              <w:rPr>
                <w:bCs/>
                <w:vertAlign w:val="superscript"/>
              </w:rPr>
            </w:pPr>
            <w:r w:rsidRPr="00E0149B">
              <w:t>руб</w:t>
            </w:r>
            <w:r w:rsidRPr="00E0149B">
              <w:rPr>
                <w:bCs/>
              </w:rPr>
              <w:t>/м</w:t>
            </w:r>
            <w:r w:rsidRPr="00E0149B">
              <w:rPr>
                <w:bCs/>
                <w:vertAlign w:val="superscript"/>
              </w:rPr>
              <w:t>3</w:t>
            </w:r>
          </w:p>
        </w:tc>
        <w:tc>
          <w:tcPr>
            <w:tcW w:w="1975" w:type="dxa"/>
            <w:vAlign w:val="center"/>
          </w:tcPr>
          <w:p w14:paraId="6955AD7D" w14:textId="77777777" w:rsidR="00E0149B" w:rsidRPr="00E0149B" w:rsidRDefault="00E0149B" w:rsidP="00E0149B">
            <w:pPr>
              <w:tabs>
                <w:tab w:val="left" w:pos="0"/>
              </w:tabs>
              <w:jc w:val="center"/>
              <w:rPr>
                <w:bCs/>
              </w:rPr>
            </w:pPr>
            <w:r w:rsidRPr="00E0149B">
              <w:rPr>
                <w:bCs/>
              </w:rPr>
              <w:t>48,31</w:t>
            </w:r>
          </w:p>
        </w:tc>
        <w:tc>
          <w:tcPr>
            <w:tcW w:w="1971" w:type="dxa"/>
            <w:vAlign w:val="center"/>
          </w:tcPr>
          <w:p w14:paraId="16ED924B" w14:textId="77777777" w:rsidR="00E0149B" w:rsidRPr="00E0149B" w:rsidRDefault="00E0149B" w:rsidP="00E0149B">
            <w:pPr>
              <w:tabs>
                <w:tab w:val="left" w:pos="0"/>
              </w:tabs>
              <w:jc w:val="center"/>
              <w:rPr>
                <w:bCs/>
              </w:rPr>
            </w:pPr>
            <w:r w:rsidRPr="00E0149B">
              <w:rPr>
                <w:bCs/>
              </w:rPr>
              <w:t>51,98</w:t>
            </w:r>
          </w:p>
        </w:tc>
      </w:tr>
      <w:tr w:rsidR="00E0149B" w:rsidRPr="00E0149B" w14:paraId="092EDF6F" w14:textId="77777777" w:rsidTr="00607E21">
        <w:trPr>
          <w:trHeight w:val="296"/>
        </w:trPr>
        <w:tc>
          <w:tcPr>
            <w:tcW w:w="846" w:type="dxa"/>
            <w:vAlign w:val="center"/>
          </w:tcPr>
          <w:p w14:paraId="54B25288" w14:textId="77777777" w:rsidR="00E0149B" w:rsidRPr="00E0149B" w:rsidRDefault="00E0149B" w:rsidP="00E0149B">
            <w:pPr>
              <w:tabs>
                <w:tab w:val="left" w:pos="0"/>
              </w:tabs>
              <w:jc w:val="center"/>
              <w:rPr>
                <w:bCs/>
              </w:rPr>
            </w:pPr>
            <w:r w:rsidRPr="00E0149B">
              <w:rPr>
                <w:bCs/>
              </w:rPr>
              <w:t>2.1.2.</w:t>
            </w:r>
          </w:p>
        </w:tc>
        <w:tc>
          <w:tcPr>
            <w:tcW w:w="2693" w:type="dxa"/>
            <w:vAlign w:val="center"/>
          </w:tcPr>
          <w:p w14:paraId="58151461" w14:textId="77777777" w:rsidR="00E0149B" w:rsidRPr="00E0149B" w:rsidRDefault="00E0149B" w:rsidP="00E0149B">
            <w:pPr>
              <w:tabs>
                <w:tab w:val="left" w:pos="0"/>
              </w:tabs>
              <w:rPr>
                <w:bCs/>
              </w:rPr>
            </w:pPr>
            <w:r w:rsidRPr="00E0149B">
              <w:rPr>
                <w:bCs/>
              </w:rPr>
              <w:t xml:space="preserve">ООО «ТеплоЭнергоСбыт», </w:t>
            </w:r>
          </w:p>
          <w:p w14:paraId="3BBBB96F" w14:textId="77777777" w:rsidR="00E0149B" w:rsidRPr="00E0149B" w:rsidRDefault="00E0149B" w:rsidP="00E0149B">
            <w:pPr>
              <w:tabs>
                <w:tab w:val="left" w:pos="0"/>
              </w:tabs>
              <w:rPr>
                <w:bCs/>
              </w:rPr>
            </w:pPr>
            <w:r w:rsidRPr="00E0149B">
              <w:rPr>
                <w:bCs/>
              </w:rPr>
              <w:t>ИНН 4229007860</w:t>
            </w:r>
          </w:p>
        </w:tc>
        <w:tc>
          <w:tcPr>
            <w:tcW w:w="2205" w:type="dxa"/>
            <w:vMerge/>
            <w:vAlign w:val="center"/>
          </w:tcPr>
          <w:p w14:paraId="2BC5BC41" w14:textId="77777777" w:rsidR="00E0149B" w:rsidRPr="00E0149B" w:rsidRDefault="00E0149B" w:rsidP="00E0149B">
            <w:pPr>
              <w:tabs>
                <w:tab w:val="left" w:pos="0"/>
              </w:tabs>
              <w:jc w:val="center"/>
              <w:rPr>
                <w:bCs/>
                <w:vertAlign w:val="superscript"/>
              </w:rPr>
            </w:pPr>
          </w:p>
        </w:tc>
        <w:tc>
          <w:tcPr>
            <w:tcW w:w="1975" w:type="dxa"/>
            <w:vAlign w:val="center"/>
          </w:tcPr>
          <w:p w14:paraId="5BD3D6CA" w14:textId="77777777" w:rsidR="00E0149B" w:rsidRPr="00E0149B" w:rsidRDefault="00E0149B" w:rsidP="00E0149B">
            <w:pPr>
              <w:tabs>
                <w:tab w:val="left" w:pos="0"/>
              </w:tabs>
              <w:jc w:val="center"/>
              <w:rPr>
                <w:bCs/>
              </w:rPr>
            </w:pPr>
            <w:r w:rsidRPr="00E0149B">
              <w:rPr>
                <w:bCs/>
              </w:rPr>
              <w:t>48,31</w:t>
            </w:r>
          </w:p>
        </w:tc>
        <w:tc>
          <w:tcPr>
            <w:tcW w:w="1971" w:type="dxa"/>
            <w:vAlign w:val="center"/>
          </w:tcPr>
          <w:p w14:paraId="68E3E0AB" w14:textId="77777777" w:rsidR="00E0149B" w:rsidRPr="00E0149B" w:rsidRDefault="00E0149B" w:rsidP="00E0149B">
            <w:pPr>
              <w:tabs>
                <w:tab w:val="left" w:pos="0"/>
              </w:tabs>
              <w:jc w:val="center"/>
              <w:rPr>
                <w:bCs/>
              </w:rPr>
            </w:pPr>
            <w:r w:rsidRPr="00E0149B">
              <w:rPr>
                <w:bCs/>
              </w:rPr>
              <w:t>51,98</w:t>
            </w:r>
          </w:p>
        </w:tc>
      </w:tr>
      <w:tr w:rsidR="00E0149B" w:rsidRPr="00E0149B" w14:paraId="01267F0B" w14:textId="77777777" w:rsidTr="00607E21">
        <w:trPr>
          <w:trHeight w:val="335"/>
        </w:trPr>
        <w:tc>
          <w:tcPr>
            <w:tcW w:w="9690" w:type="dxa"/>
            <w:gridSpan w:val="5"/>
            <w:vAlign w:val="center"/>
          </w:tcPr>
          <w:p w14:paraId="663E5A99" w14:textId="77777777" w:rsidR="00E0149B" w:rsidRPr="00E0149B" w:rsidRDefault="00E0149B" w:rsidP="00436D16">
            <w:pPr>
              <w:numPr>
                <w:ilvl w:val="1"/>
                <w:numId w:val="31"/>
              </w:numPr>
              <w:tabs>
                <w:tab w:val="left" w:pos="0"/>
              </w:tabs>
              <w:ind w:left="22" w:firstLine="851"/>
              <w:contextualSpacing/>
              <w:jc w:val="center"/>
              <w:rPr>
                <w:bCs/>
              </w:rPr>
            </w:pPr>
            <w:r w:rsidRPr="00E0149B">
              <w:rPr>
                <w:bCs/>
              </w:rPr>
              <w:t>Реализуемая сверх норматива потребления**</w:t>
            </w:r>
          </w:p>
        </w:tc>
      </w:tr>
      <w:tr w:rsidR="00E0149B" w:rsidRPr="00E0149B" w14:paraId="4748EEF5" w14:textId="77777777" w:rsidTr="00607E21">
        <w:trPr>
          <w:trHeight w:val="296"/>
        </w:trPr>
        <w:tc>
          <w:tcPr>
            <w:tcW w:w="846" w:type="dxa"/>
            <w:vAlign w:val="center"/>
          </w:tcPr>
          <w:p w14:paraId="3CE48C35" w14:textId="77777777" w:rsidR="00E0149B" w:rsidRPr="00E0149B" w:rsidRDefault="00E0149B" w:rsidP="00E0149B">
            <w:pPr>
              <w:tabs>
                <w:tab w:val="left" w:pos="0"/>
              </w:tabs>
              <w:jc w:val="center"/>
              <w:rPr>
                <w:bCs/>
              </w:rPr>
            </w:pPr>
            <w:r w:rsidRPr="00E0149B">
              <w:rPr>
                <w:bCs/>
              </w:rPr>
              <w:t>2.2.1.</w:t>
            </w:r>
          </w:p>
        </w:tc>
        <w:tc>
          <w:tcPr>
            <w:tcW w:w="2693" w:type="dxa"/>
            <w:vAlign w:val="center"/>
          </w:tcPr>
          <w:p w14:paraId="26E3A479" w14:textId="77777777" w:rsidR="00E0149B" w:rsidRPr="00E0149B" w:rsidRDefault="00E0149B" w:rsidP="00E0149B">
            <w:pPr>
              <w:tabs>
                <w:tab w:val="left" w:pos="0"/>
              </w:tabs>
              <w:rPr>
                <w:bCs/>
              </w:rPr>
            </w:pPr>
            <w:r w:rsidRPr="00E0149B">
              <w:rPr>
                <w:bCs/>
              </w:rPr>
              <w:t xml:space="preserve">МКП «Тепло», </w:t>
            </w:r>
          </w:p>
          <w:p w14:paraId="06298563" w14:textId="77777777" w:rsidR="00E0149B" w:rsidRPr="00E0149B" w:rsidRDefault="00E0149B" w:rsidP="00E0149B">
            <w:pPr>
              <w:tabs>
                <w:tab w:val="left" w:pos="0"/>
              </w:tabs>
              <w:rPr>
                <w:bCs/>
              </w:rPr>
            </w:pPr>
            <w:r w:rsidRPr="00E0149B">
              <w:rPr>
                <w:bCs/>
              </w:rPr>
              <w:t>ИНН</w:t>
            </w:r>
            <w:r w:rsidRPr="00E0149B">
              <w:rPr>
                <w:lang w:eastAsia="en-US"/>
              </w:rPr>
              <w:t xml:space="preserve"> </w:t>
            </w:r>
            <w:r w:rsidRPr="00E0149B">
              <w:rPr>
                <w:bCs/>
              </w:rPr>
              <w:t>4230032501</w:t>
            </w:r>
          </w:p>
        </w:tc>
        <w:tc>
          <w:tcPr>
            <w:tcW w:w="2205" w:type="dxa"/>
            <w:vMerge w:val="restart"/>
            <w:vAlign w:val="center"/>
          </w:tcPr>
          <w:p w14:paraId="01EEC8C3" w14:textId="77777777" w:rsidR="00E0149B" w:rsidRPr="00E0149B" w:rsidRDefault="00E0149B" w:rsidP="00E0149B">
            <w:pPr>
              <w:tabs>
                <w:tab w:val="left" w:pos="0"/>
              </w:tabs>
              <w:jc w:val="center"/>
              <w:rPr>
                <w:bCs/>
              </w:rPr>
            </w:pPr>
            <w:r w:rsidRPr="00E0149B">
              <w:t>руб</w:t>
            </w:r>
            <w:r w:rsidRPr="00E0149B">
              <w:rPr>
                <w:bCs/>
              </w:rPr>
              <w:t>/м</w:t>
            </w:r>
            <w:r w:rsidRPr="00E0149B">
              <w:rPr>
                <w:bCs/>
                <w:vertAlign w:val="superscript"/>
              </w:rPr>
              <w:t>3</w:t>
            </w:r>
          </w:p>
        </w:tc>
        <w:tc>
          <w:tcPr>
            <w:tcW w:w="1975" w:type="dxa"/>
            <w:vAlign w:val="center"/>
          </w:tcPr>
          <w:p w14:paraId="4098913E" w14:textId="77777777" w:rsidR="00E0149B" w:rsidRPr="00E0149B" w:rsidRDefault="00E0149B" w:rsidP="00E0149B">
            <w:pPr>
              <w:tabs>
                <w:tab w:val="left" w:pos="0"/>
              </w:tabs>
              <w:jc w:val="center"/>
              <w:rPr>
                <w:bCs/>
              </w:rPr>
            </w:pPr>
            <w:r w:rsidRPr="00E0149B">
              <w:rPr>
                <w:bCs/>
              </w:rPr>
              <w:t>52,12</w:t>
            </w:r>
          </w:p>
        </w:tc>
        <w:tc>
          <w:tcPr>
            <w:tcW w:w="1971" w:type="dxa"/>
            <w:vAlign w:val="center"/>
          </w:tcPr>
          <w:p w14:paraId="3808DE67" w14:textId="77777777" w:rsidR="00E0149B" w:rsidRPr="00E0149B" w:rsidRDefault="00E0149B" w:rsidP="00E0149B">
            <w:pPr>
              <w:tabs>
                <w:tab w:val="left" w:pos="0"/>
              </w:tabs>
              <w:jc w:val="center"/>
              <w:rPr>
                <w:bCs/>
              </w:rPr>
            </w:pPr>
            <w:r w:rsidRPr="00E0149B">
              <w:rPr>
                <w:bCs/>
              </w:rPr>
              <w:t>56,08</w:t>
            </w:r>
          </w:p>
        </w:tc>
      </w:tr>
      <w:tr w:rsidR="00E0149B" w:rsidRPr="00E0149B" w14:paraId="29C8E205" w14:textId="77777777" w:rsidTr="00607E21">
        <w:trPr>
          <w:trHeight w:val="296"/>
        </w:trPr>
        <w:tc>
          <w:tcPr>
            <w:tcW w:w="846" w:type="dxa"/>
            <w:vAlign w:val="center"/>
          </w:tcPr>
          <w:p w14:paraId="5404092A" w14:textId="77777777" w:rsidR="00E0149B" w:rsidRPr="00E0149B" w:rsidRDefault="00E0149B" w:rsidP="00E0149B">
            <w:pPr>
              <w:tabs>
                <w:tab w:val="left" w:pos="0"/>
              </w:tabs>
              <w:jc w:val="center"/>
              <w:rPr>
                <w:bCs/>
              </w:rPr>
            </w:pPr>
            <w:r w:rsidRPr="00E0149B">
              <w:rPr>
                <w:bCs/>
              </w:rPr>
              <w:t>2.2.2.</w:t>
            </w:r>
          </w:p>
        </w:tc>
        <w:tc>
          <w:tcPr>
            <w:tcW w:w="2693" w:type="dxa"/>
            <w:vAlign w:val="center"/>
          </w:tcPr>
          <w:p w14:paraId="39E07A22" w14:textId="77777777" w:rsidR="00E0149B" w:rsidRPr="00E0149B" w:rsidRDefault="00E0149B" w:rsidP="00E0149B">
            <w:pPr>
              <w:tabs>
                <w:tab w:val="left" w:pos="0"/>
              </w:tabs>
              <w:rPr>
                <w:bCs/>
              </w:rPr>
            </w:pPr>
            <w:r w:rsidRPr="00E0149B">
              <w:rPr>
                <w:bCs/>
              </w:rPr>
              <w:t xml:space="preserve">ООО «ТеплоЭнергоСбыт», </w:t>
            </w:r>
          </w:p>
          <w:p w14:paraId="73BA3713" w14:textId="77777777" w:rsidR="00E0149B" w:rsidRPr="00E0149B" w:rsidRDefault="00E0149B" w:rsidP="00E0149B">
            <w:pPr>
              <w:tabs>
                <w:tab w:val="left" w:pos="0"/>
              </w:tabs>
              <w:rPr>
                <w:bCs/>
              </w:rPr>
            </w:pPr>
            <w:r w:rsidRPr="00E0149B">
              <w:rPr>
                <w:bCs/>
              </w:rPr>
              <w:t>ИНН 4229007860</w:t>
            </w:r>
          </w:p>
        </w:tc>
        <w:tc>
          <w:tcPr>
            <w:tcW w:w="2205" w:type="dxa"/>
            <w:vMerge/>
            <w:vAlign w:val="center"/>
          </w:tcPr>
          <w:p w14:paraId="49DFD41B" w14:textId="77777777" w:rsidR="00E0149B" w:rsidRPr="00E0149B" w:rsidRDefault="00E0149B" w:rsidP="00E0149B">
            <w:pPr>
              <w:tabs>
                <w:tab w:val="left" w:pos="0"/>
              </w:tabs>
              <w:jc w:val="center"/>
              <w:rPr>
                <w:bCs/>
              </w:rPr>
            </w:pPr>
          </w:p>
        </w:tc>
        <w:tc>
          <w:tcPr>
            <w:tcW w:w="1975" w:type="dxa"/>
            <w:vAlign w:val="center"/>
          </w:tcPr>
          <w:p w14:paraId="2AD8E18F" w14:textId="77777777" w:rsidR="00E0149B" w:rsidRPr="00E0149B" w:rsidRDefault="00E0149B" w:rsidP="00E0149B">
            <w:pPr>
              <w:tabs>
                <w:tab w:val="left" w:pos="0"/>
              </w:tabs>
              <w:jc w:val="center"/>
              <w:rPr>
                <w:bCs/>
              </w:rPr>
            </w:pPr>
            <w:r w:rsidRPr="00E0149B">
              <w:rPr>
                <w:bCs/>
              </w:rPr>
              <w:t>52,12</w:t>
            </w:r>
          </w:p>
        </w:tc>
        <w:tc>
          <w:tcPr>
            <w:tcW w:w="1971" w:type="dxa"/>
            <w:vAlign w:val="center"/>
          </w:tcPr>
          <w:p w14:paraId="5D51E4F1" w14:textId="77777777" w:rsidR="00E0149B" w:rsidRPr="00E0149B" w:rsidRDefault="00E0149B" w:rsidP="00E0149B">
            <w:pPr>
              <w:tabs>
                <w:tab w:val="left" w:pos="0"/>
              </w:tabs>
              <w:jc w:val="center"/>
              <w:rPr>
                <w:bCs/>
              </w:rPr>
            </w:pPr>
            <w:r w:rsidRPr="00E0149B">
              <w:rPr>
                <w:bCs/>
              </w:rPr>
              <w:t>56,08</w:t>
            </w:r>
          </w:p>
        </w:tc>
      </w:tr>
      <w:tr w:rsidR="00E0149B" w:rsidRPr="00E0149B" w14:paraId="2D51FD5F" w14:textId="77777777" w:rsidTr="00607E21">
        <w:trPr>
          <w:trHeight w:val="383"/>
        </w:trPr>
        <w:tc>
          <w:tcPr>
            <w:tcW w:w="9690" w:type="dxa"/>
            <w:gridSpan w:val="5"/>
            <w:vAlign w:val="center"/>
          </w:tcPr>
          <w:p w14:paraId="1A93A5F2" w14:textId="77777777" w:rsidR="00E0149B" w:rsidRPr="00E0149B" w:rsidRDefault="00E0149B" w:rsidP="00436D16">
            <w:pPr>
              <w:numPr>
                <w:ilvl w:val="0"/>
                <w:numId w:val="31"/>
              </w:numPr>
              <w:tabs>
                <w:tab w:val="left" w:pos="0"/>
              </w:tabs>
              <w:ind w:left="0" w:firstLine="873"/>
              <w:contextualSpacing/>
              <w:jc w:val="center"/>
              <w:rPr>
                <w:bCs/>
              </w:rPr>
            </w:pPr>
            <w:r w:rsidRPr="00E0149B">
              <w:rPr>
                <w:bCs/>
              </w:rPr>
              <w:t>Водоотведение</w:t>
            </w:r>
          </w:p>
        </w:tc>
      </w:tr>
      <w:tr w:rsidR="00E0149B" w:rsidRPr="00E0149B" w14:paraId="2789FBD2" w14:textId="77777777" w:rsidTr="00607E21">
        <w:trPr>
          <w:trHeight w:val="464"/>
        </w:trPr>
        <w:tc>
          <w:tcPr>
            <w:tcW w:w="846" w:type="dxa"/>
            <w:vAlign w:val="center"/>
          </w:tcPr>
          <w:p w14:paraId="3D71F1CA" w14:textId="77777777" w:rsidR="00E0149B" w:rsidRPr="00E0149B" w:rsidRDefault="00E0149B" w:rsidP="00E0149B">
            <w:pPr>
              <w:tabs>
                <w:tab w:val="left" w:pos="0"/>
              </w:tabs>
              <w:jc w:val="center"/>
              <w:rPr>
                <w:bCs/>
              </w:rPr>
            </w:pPr>
            <w:r w:rsidRPr="00E0149B">
              <w:rPr>
                <w:bCs/>
              </w:rPr>
              <w:t>3.1.</w:t>
            </w:r>
          </w:p>
        </w:tc>
        <w:tc>
          <w:tcPr>
            <w:tcW w:w="2693" w:type="dxa"/>
            <w:vAlign w:val="center"/>
          </w:tcPr>
          <w:p w14:paraId="5755A8C6" w14:textId="77777777" w:rsidR="00E0149B" w:rsidRPr="00E0149B" w:rsidRDefault="00E0149B" w:rsidP="00E0149B">
            <w:pPr>
              <w:tabs>
                <w:tab w:val="left" w:pos="0"/>
              </w:tabs>
              <w:rPr>
                <w:bCs/>
              </w:rPr>
            </w:pPr>
            <w:r w:rsidRPr="00E0149B">
              <w:rPr>
                <w:bCs/>
              </w:rPr>
              <w:t>МКП «Тепло»,</w:t>
            </w:r>
          </w:p>
          <w:p w14:paraId="0C389E55" w14:textId="77777777" w:rsidR="00E0149B" w:rsidRPr="00E0149B" w:rsidRDefault="00E0149B" w:rsidP="00E0149B">
            <w:pPr>
              <w:tabs>
                <w:tab w:val="left" w:pos="0"/>
              </w:tabs>
              <w:rPr>
                <w:bCs/>
              </w:rPr>
            </w:pPr>
            <w:r w:rsidRPr="00E0149B">
              <w:rPr>
                <w:bCs/>
              </w:rPr>
              <w:t>ИНН</w:t>
            </w:r>
            <w:r w:rsidRPr="00E0149B">
              <w:rPr>
                <w:lang w:eastAsia="en-US"/>
              </w:rPr>
              <w:t xml:space="preserve"> </w:t>
            </w:r>
            <w:r w:rsidRPr="00E0149B">
              <w:rPr>
                <w:bCs/>
              </w:rPr>
              <w:t>4230032501</w:t>
            </w:r>
          </w:p>
        </w:tc>
        <w:tc>
          <w:tcPr>
            <w:tcW w:w="2205" w:type="dxa"/>
            <w:vAlign w:val="center"/>
          </w:tcPr>
          <w:p w14:paraId="731ED3A8" w14:textId="77777777" w:rsidR="00E0149B" w:rsidRPr="00E0149B" w:rsidRDefault="00E0149B" w:rsidP="00E0149B">
            <w:pPr>
              <w:tabs>
                <w:tab w:val="left" w:pos="0"/>
              </w:tabs>
              <w:jc w:val="center"/>
              <w:rPr>
                <w:bCs/>
              </w:rPr>
            </w:pPr>
            <w:r w:rsidRPr="00E0149B">
              <w:rPr>
                <w:bCs/>
              </w:rPr>
              <w:t>руб/м</w:t>
            </w:r>
            <w:r w:rsidRPr="00E0149B">
              <w:rPr>
                <w:bCs/>
                <w:vertAlign w:val="superscript"/>
              </w:rPr>
              <w:t>3</w:t>
            </w:r>
          </w:p>
        </w:tc>
        <w:tc>
          <w:tcPr>
            <w:tcW w:w="1975" w:type="dxa"/>
            <w:vAlign w:val="center"/>
          </w:tcPr>
          <w:p w14:paraId="00AAB764" w14:textId="77777777" w:rsidR="00E0149B" w:rsidRPr="00E0149B" w:rsidRDefault="00E0149B" w:rsidP="00E0149B">
            <w:pPr>
              <w:tabs>
                <w:tab w:val="left" w:pos="0"/>
              </w:tabs>
              <w:jc w:val="center"/>
              <w:rPr>
                <w:bCs/>
              </w:rPr>
            </w:pPr>
            <w:r w:rsidRPr="00E0149B">
              <w:rPr>
                <w:bCs/>
              </w:rPr>
              <w:t>12,17</w:t>
            </w:r>
          </w:p>
        </w:tc>
        <w:tc>
          <w:tcPr>
            <w:tcW w:w="1971" w:type="dxa"/>
            <w:vAlign w:val="center"/>
          </w:tcPr>
          <w:p w14:paraId="304A2569" w14:textId="77777777" w:rsidR="00E0149B" w:rsidRPr="00E0149B" w:rsidRDefault="00E0149B" w:rsidP="00E0149B">
            <w:pPr>
              <w:tabs>
                <w:tab w:val="left" w:pos="0"/>
              </w:tabs>
              <w:jc w:val="center"/>
              <w:rPr>
                <w:bCs/>
              </w:rPr>
            </w:pPr>
            <w:r w:rsidRPr="00E0149B">
              <w:rPr>
                <w:bCs/>
              </w:rPr>
              <w:t>13,09</w:t>
            </w:r>
          </w:p>
        </w:tc>
      </w:tr>
    </w:tbl>
    <w:p w14:paraId="738E81FD" w14:textId="77777777" w:rsidR="00E0149B" w:rsidRPr="00E0149B" w:rsidRDefault="00E0149B" w:rsidP="00E0149B">
      <w:pPr>
        <w:tabs>
          <w:tab w:val="left" w:pos="0"/>
        </w:tabs>
        <w:spacing w:before="120"/>
        <w:ind w:firstLine="709"/>
        <w:jc w:val="both"/>
        <w:rPr>
          <w:bCs/>
          <w:sz w:val="28"/>
          <w:szCs w:val="28"/>
        </w:rPr>
      </w:pPr>
      <w:r w:rsidRPr="00E0149B">
        <w:rPr>
          <w:bCs/>
          <w:sz w:val="32"/>
          <w:szCs w:val="32"/>
        </w:rPr>
        <w:t>*</w:t>
      </w:r>
      <w:r w:rsidRPr="00E0149B">
        <w:rPr>
          <w:bCs/>
          <w:sz w:val="28"/>
          <w:szCs w:val="28"/>
        </w:rPr>
        <w:t xml:space="preserve"> Льготные цены (тарифы) установлены с учетом пункта 6 статьи 168 Налогового кодекса Российской Федерации (часть вторая).</w:t>
      </w:r>
    </w:p>
    <w:p w14:paraId="3D1DAF2C" w14:textId="5C8955E4" w:rsidR="00E0149B" w:rsidRPr="00E0149B" w:rsidRDefault="00E0149B" w:rsidP="00E0149B">
      <w:pPr>
        <w:ind w:firstLine="709"/>
        <w:jc w:val="both"/>
        <w:rPr>
          <w:bCs/>
          <w:sz w:val="28"/>
          <w:szCs w:val="28"/>
        </w:rPr>
      </w:pPr>
      <w:r w:rsidRPr="00E0149B">
        <w:rPr>
          <w:bCs/>
          <w:sz w:val="32"/>
          <w:szCs w:val="32"/>
        </w:rPr>
        <w:t>**</w:t>
      </w:r>
      <w:r w:rsidRPr="00E0149B">
        <w:rPr>
          <w:bCs/>
          <w:sz w:val="28"/>
          <w:szCs w:val="28"/>
        </w:rPr>
        <w:t xml:space="preserve"> Нормативы потребления коммунальных услуг по горячему водоснабжению установлены приказом Департамента жилищно-коммунального и дорожного комплекса Кемеровской области от 23.12.2014 </w:t>
      </w:r>
      <w:r>
        <w:rPr>
          <w:bCs/>
          <w:sz w:val="28"/>
          <w:szCs w:val="28"/>
        </w:rPr>
        <w:br/>
      </w:r>
      <w:r w:rsidRPr="00E0149B">
        <w:rPr>
          <w:bCs/>
          <w:sz w:val="28"/>
          <w:szCs w:val="28"/>
        </w:rPr>
        <w:t>№ 146 «</w:t>
      </w:r>
      <w:r w:rsidRPr="00E0149B">
        <w:rPr>
          <w:sz w:val="28"/>
          <w:szCs w:val="28"/>
          <w:lang w:eastAsia="en-US"/>
        </w:rPr>
        <w:t>Об установлении нормативов потребления коммунальных услуг при отсутствии приборов учета на территории Топкинского муниципального района</w:t>
      </w:r>
      <w:r w:rsidRPr="00E0149B">
        <w:rPr>
          <w:bCs/>
          <w:sz w:val="28"/>
          <w:szCs w:val="28"/>
        </w:rPr>
        <w:t>».</w:t>
      </w:r>
    </w:p>
    <w:p w14:paraId="36D60E91" w14:textId="77777777" w:rsidR="00E0149B" w:rsidRPr="00E0149B" w:rsidRDefault="00E0149B" w:rsidP="00E0149B">
      <w:pPr>
        <w:ind w:firstLine="709"/>
        <w:jc w:val="both"/>
        <w:rPr>
          <w:bCs/>
          <w:sz w:val="28"/>
          <w:szCs w:val="28"/>
        </w:rPr>
      </w:pPr>
    </w:p>
    <w:p w14:paraId="4CF99383" w14:textId="77777777" w:rsidR="00E0149B" w:rsidRPr="00E0149B" w:rsidRDefault="00E0149B" w:rsidP="00E0149B">
      <w:pPr>
        <w:ind w:firstLine="709"/>
        <w:jc w:val="both"/>
        <w:rPr>
          <w:bCs/>
          <w:sz w:val="28"/>
          <w:szCs w:val="28"/>
        </w:rPr>
      </w:pPr>
    </w:p>
    <w:p w14:paraId="1D9CE355" w14:textId="77777777" w:rsidR="00E0149B" w:rsidRPr="00E0149B" w:rsidRDefault="00E0149B" w:rsidP="00E0149B">
      <w:pPr>
        <w:ind w:firstLine="709"/>
        <w:jc w:val="both"/>
        <w:rPr>
          <w:bCs/>
          <w:sz w:val="28"/>
          <w:szCs w:val="28"/>
        </w:rPr>
      </w:pPr>
    </w:p>
    <w:p w14:paraId="1BB0E85E" w14:textId="77777777" w:rsidR="00E0149B" w:rsidRDefault="00E0149B" w:rsidP="00E0149B">
      <w:pPr>
        <w:tabs>
          <w:tab w:val="left" w:pos="1985"/>
          <w:tab w:val="left" w:pos="5910"/>
        </w:tabs>
        <w:ind w:left="4962"/>
        <w:rPr>
          <w:sz w:val="28"/>
          <w:szCs w:val="28"/>
        </w:rPr>
        <w:sectPr w:rsidR="00E0149B" w:rsidSect="000F6796">
          <w:pgSz w:w="11906" w:h="16838"/>
          <w:pgMar w:top="1134" w:right="850" w:bottom="1134" w:left="1560" w:header="708" w:footer="708" w:gutter="0"/>
          <w:cols w:space="708"/>
          <w:titlePg/>
          <w:docGrid w:linePitch="360"/>
        </w:sectPr>
      </w:pPr>
    </w:p>
    <w:p w14:paraId="6CCF1E23" w14:textId="5CFD1099" w:rsidR="00E0149B" w:rsidRPr="00AE0629" w:rsidRDefault="00E0149B" w:rsidP="00E0149B">
      <w:pPr>
        <w:tabs>
          <w:tab w:val="left" w:pos="5580"/>
          <w:tab w:val="left" w:pos="9498"/>
        </w:tabs>
        <w:ind w:left="-4836" w:right="-569" w:firstLine="10365"/>
      </w:pPr>
      <w:r w:rsidRPr="00AE0629">
        <w:lastRenderedPageBreak/>
        <w:t xml:space="preserve">Приложение № </w:t>
      </w:r>
      <w:r>
        <w:t>3</w:t>
      </w:r>
      <w:r>
        <w:t>10</w:t>
      </w:r>
      <w:r>
        <w:t xml:space="preserve"> </w:t>
      </w:r>
      <w:r w:rsidRPr="00AE0629">
        <w:t xml:space="preserve">к протоколу № </w:t>
      </w:r>
      <w:r>
        <w:t>80</w:t>
      </w:r>
    </w:p>
    <w:p w14:paraId="60C40333" w14:textId="77777777" w:rsidR="00E0149B" w:rsidRPr="00AE0629" w:rsidRDefault="00E0149B" w:rsidP="00E0149B">
      <w:pPr>
        <w:tabs>
          <w:tab w:val="left" w:pos="5580"/>
          <w:tab w:val="left" w:pos="9498"/>
        </w:tabs>
        <w:ind w:left="-4836" w:right="-569" w:firstLine="10365"/>
      </w:pPr>
      <w:r w:rsidRPr="00AE0629">
        <w:t>заседания правления Региональной</w:t>
      </w:r>
    </w:p>
    <w:p w14:paraId="5ABB9750" w14:textId="77777777" w:rsidR="00E0149B" w:rsidRPr="00AE0629" w:rsidRDefault="00E0149B" w:rsidP="00E0149B">
      <w:pPr>
        <w:tabs>
          <w:tab w:val="left" w:pos="5580"/>
          <w:tab w:val="left" w:pos="9498"/>
        </w:tabs>
        <w:ind w:left="-4836" w:right="-569" w:firstLine="10365"/>
      </w:pPr>
      <w:r w:rsidRPr="00AE0629">
        <w:t>энергетической комиссии</w:t>
      </w:r>
    </w:p>
    <w:p w14:paraId="69A8C575" w14:textId="77777777" w:rsidR="00E0149B" w:rsidRDefault="00E0149B" w:rsidP="00E0149B">
      <w:pPr>
        <w:tabs>
          <w:tab w:val="left" w:pos="5580"/>
          <w:tab w:val="left" w:pos="9498"/>
        </w:tabs>
        <w:ind w:left="-4836" w:right="-569" w:firstLine="10365"/>
      </w:pPr>
      <w:r w:rsidRPr="00AE0629">
        <w:t xml:space="preserve">Кузбасса от </w:t>
      </w:r>
      <w:r>
        <w:t>19</w:t>
      </w:r>
      <w:r w:rsidRPr="00AE0629">
        <w:t>.1</w:t>
      </w:r>
      <w:r>
        <w:t>2</w:t>
      </w:r>
      <w:r w:rsidRPr="00AE0629">
        <w:t>.2023</w:t>
      </w:r>
    </w:p>
    <w:p w14:paraId="37717FCB" w14:textId="77777777" w:rsidR="00E0149B" w:rsidRPr="00E0149B" w:rsidRDefault="00E0149B" w:rsidP="00E0149B">
      <w:pPr>
        <w:tabs>
          <w:tab w:val="left" w:pos="0"/>
        </w:tabs>
        <w:rPr>
          <w:sz w:val="28"/>
          <w:szCs w:val="28"/>
        </w:rPr>
      </w:pPr>
    </w:p>
    <w:p w14:paraId="184066B7" w14:textId="77777777" w:rsidR="00E0149B" w:rsidRPr="00E0149B" w:rsidRDefault="00E0149B" w:rsidP="00E0149B">
      <w:pPr>
        <w:tabs>
          <w:tab w:val="left" w:pos="0"/>
        </w:tabs>
        <w:rPr>
          <w:sz w:val="28"/>
          <w:szCs w:val="28"/>
        </w:rPr>
      </w:pPr>
    </w:p>
    <w:p w14:paraId="79B13765" w14:textId="77777777" w:rsidR="00E0149B" w:rsidRPr="00E0149B" w:rsidRDefault="00E0149B" w:rsidP="00E0149B">
      <w:pPr>
        <w:tabs>
          <w:tab w:val="left" w:pos="0"/>
        </w:tabs>
        <w:rPr>
          <w:sz w:val="28"/>
          <w:szCs w:val="28"/>
        </w:rPr>
      </w:pPr>
    </w:p>
    <w:p w14:paraId="1EA71162" w14:textId="77777777" w:rsidR="00E0149B" w:rsidRPr="00E0149B" w:rsidRDefault="00E0149B" w:rsidP="00E0149B">
      <w:pPr>
        <w:tabs>
          <w:tab w:val="left" w:pos="0"/>
        </w:tabs>
        <w:jc w:val="center"/>
        <w:rPr>
          <w:bCs/>
          <w:sz w:val="28"/>
          <w:szCs w:val="28"/>
        </w:rPr>
      </w:pPr>
      <w:r w:rsidRPr="00E0149B">
        <w:rPr>
          <w:bCs/>
          <w:sz w:val="28"/>
          <w:szCs w:val="28"/>
        </w:rPr>
        <w:t>Льготные цены (тарифы)*</w:t>
      </w:r>
    </w:p>
    <w:p w14:paraId="0A52A177" w14:textId="77777777" w:rsidR="00E0149B" w:rsidRPr="00E0149B" w:rsidRDefault="00E0149B" w:rsidP="00E0149B">
      <w:pPr>
        <w:tabs>
          <w:tab w:val="left" w:pos="0"/>
        </w:tabs>
        <w:jc w:val="center"/>
        <w:rPr>
          <w:bCs/>
          <w:sz w:val="28"/>
          <w:szCs w:val="28"/>
        </w:rPr>
      </w:pPr>
      <w:r w:rsidRPr="00E0149B">
        <w:rPr>
          <w:bCs/>
          <w:sz w:val="28"/>
          <w:szCs w:val="28"/>
        </w:rPr>
        <w:t>на т</w:t>
      </w:r>
      <w:r w:rsidRPr="00E0149B">
        <w:rPr>
          <w:bCs/>
          <w:kern w:val="32"/>
          <w:sz w:val="28"/>
          <w:szCs w:val="28"/>
          <w:lang w:eastAsia="en-US"/>
        </w:rPr>
        <w:t>епловую энергию (мощность)</w:t>
      </w:r>
      <w:r w:rsidRPr="00E0149B">
        <w:rPr>
          <w:bCs/>
          <w:sz w:val="28"/>
          <w:szCs w:val="28"/>
        </w:rPr>
        <w:t xml:space="preserve"> в городе Топки</w:t>
      </w:r>
    </w:p>
    <w:p w14:paraId="1F0902F0" w14:textId="77777777" w:rsidR="00E0149B" w:rsidRPr="00E0149B" w:rsidRDefault="00E0149B" w:rsidP="00E0149B">
      <w:pPr>
        <w:tabs>
          <w:tab w:val="left" w:pos="0"/>
        </w:tabs>
        <w:jc w:val="center"/>
        <w:rPr>
          <w:bCs/>
          <w:sz w:val="28"/>
          <w:szCs w:val="28"/>
        </w:rPr>
      </w:pPr>
    </w:p>
    <w:tbl>
      <w:tblPr>
        <w:tblStyle w:val="208"/>
        <w:tblW w:w="10207" w:type="dxa"/>
        <w:tblInd w:w="-289" w:type="dxa"/>
        <w:tblLayout w:type="fixed"/>
        <w:tblLook w:val="04A0" w:firstRow="1" w:lastRow="0" w:firstColumn="1" w:lastColumn="0" w:noHBand="0" w:noVBand="1"/>
      </w:tblPr>
      <w:tblGrid>
        <w:gridCol w:w="993"/>
        <w:gridCol w:w="1701"/>
        <w:gridCol w:w="1559"/>
        <w:gridCol w:w="1276"/>
        <w:gridCol w:w="1276"/>
        <w:gridCol w:w="1701"/>
        <w:gridCol w:w="1701"/>
      </w:tblGrid>
      <w:tr w:rsidR="00E0149B" w:rsidRPr="00E0149B" w14:paraId="2CAC821A" w14:textId="77777777" w:rsidTr="00607E21">
        <w:trPr>
          <w:trHeight w:val="541"/>
        </w:trPr>
        <w:tc>
          <w:tcPr>
            <w:tcW w:w="993" w:type="dxa"/>
            <w:vMerge w:val="restart"/>
            <w:vAlign w:val="center"/>
          </w:tcPr>
          <w:p w14:paraId="37C26736" w14:textId="77777777" w:rsidR="00E0149B" w:rsidRPr="00E0149B" w:rsidRDefault="00E0149B" w:rsidP="00E0149B">
            <w:pPr>
              <w:tabs>
                <w:tab w:val="left" w:pos="1365"/>
              </w:tabs>
              <w:jc w:val="center"/>
              <w:rPr>
                <w:lang w:eastAsia="en-US"/>
              </w:rPr>
            </w:pPr>
            <w:r w:rsidRPr="00E0149B">
              <w:rPr>
                <w:lang w:eastAsia="en-US"/>
              </w:rPr>
              <w:t>№ п/п</w:t>
            </w:r>
          </w:p>
        </w:tc>
        <w:tc>
          <w:tcPr>
            <w:tcW w:w="1701" w:type="dxa"/>
            <w:vMerge w:val="restart"/>
            <w:vAlign w:val="center"/>
          </w:tcPr>
          <w:p w14:paraId="37FE5B09" w14:textId="77777777" w:rsidR="00E0149B" w:rsidRPr="00E0149B" w:rsidRDefault="00E0149B" w:rsidP="00E0149B">
            <w:pPr>
              <w:tabs>
                <w:tab w:val="left" w:pos="1365"/>
              </w:tabs>
              <w:jc w:val="center"/>
              <w:rPr>
                <w:lang w:eastAsia="en-US"/>
              </w:rPr>
            </w:pPr>
            <w:r w:rsidRPr="00E0149B">
              <w:rPr>
                <w:lang w:eastAsia="en-US"/>
              </w:rPr>
              <w:t>Наименова-ние регулируемой организации</w:t>
            </w:r>
          </w:p>
        </w:tc>
        <w:tc>
          <w:tcPr>
            <w:tcW w:w="1559" w:type="dxa"/>
            <w:vMerge w:val="restart"/>
            <w:vAlign w:val="center"/>
          </w:tcPr>
          <w:p w14:paraId="33F728A2" w14:textId="77777777" w:rsidR="00E0149B" w:rsidRPr="00E0149B" w:rsidRDefault="00E0149B" w:rsidP="00E0149B">
            <w:pPr>
              <w:tabs>
                <w:tab w:val="left" w:pos="1365"/>
              </w:tabs>
              <w:jc w:val="center"/>
              <w:rPr>
                <w:lang w:eastAsia="en-US"/>
              </w:rPr>
            </w:pPr>
            <w:r w:rsidRPr="00E0149B">
              <w:rPr>
                <w:lang w:eastAsia="en-US"/>
              </w:rPr>
              <w:t>Категория дома</w:t>
            </w:r>
          </w:p>
        </w:tc>
        <w:tc>
          <w:tcPr>
            <w:tcW w:w="1276" w:type="dxa"/>
            <w:vMerge w:val="restart"/>
            <w:vAlign w:val="center"/>
          </w:tcPr>
          <w:p w14:paraId="2BDEA9D1" w14:textId="77777777" w:rsidR="00E0149B" w:rsidRPr="00E0149B" w:rsidRDefault="00E0149B" w:rsidP="00E0149B">
            <w:pPr>
              <w:tabs>
                <w:tab w:val="left" w:pos="1365"/>
              </w:tabs>
              <w:jc w:val="center"/>
              <w:rPr>
                <w:lang w:eastAsia="en-US"/>
              </w:rPr>
            </w:pPr>
            <w:r w:rsidRPr="00E0149B">
              <w:rPr>
                <w:lang w:eastAsia="en-US"/>
              </w:rPr>
              <w:t>Норматив потребле-ния</w:t>
            </w:r>
          </w:p>
        </w:tc>
        <w:tc>
          <w:tcPr>
            <w:tcW w:w="1276" w:type="dxa"/>
            <w:vMerge w:val="restart"/>
            <w:vAlign w:val="center"/>
          </w:tcPr>
          <w:p w14:paraId="18257E09" w14:textId="77777777" w:rsidR="00E0149B" w:rsidRPr="00E0149B" w:rsidRDefault="00E0149B" w:rsidP="00E0149B">
            <w:pPr>
              <w:tabs>
                <w:tab w:val="left" w:pos="1365"/>
              </w:tabs>
              <w:jc w:val="center"/>
              <w:rPr>
                <w:lang w:eastAsia="en-US"/>
              </w:rPr>
            </w:pPr>
            <w:r w:rsidRPr="00E0149B">
              <w:rPr>
                <w:lang w:eastAsia="en-US"/>
              </w:rPr>
              <w:t>Единицы измере-ния</w:t>
            </w:r>
          </w:p>
        </w:tc>
        <w:tc>
          <w:tcPr>
            <w:tcW w:w="3402" w:type="dxa"/>
            <w:gridSpan w:val="2"/>
            <w:vAlign w:val="center"/>
          </w:tcPr>
          <w:p w14:paraId="7160E134" w14:textId="77777777" w:rsidR="00E0149B" w:rsidRPr="00E0149B" w:rsidRDefault="00E0149B" w:rsidP="00E0149B">
            <w:pPr>
              <w:tabs>
                <w:tab w:val="left" w:pos="1365"/>
              </w:tabs>
              <w:jc w:val="center"/>
              <w:rPr>
                <w:bCs/>
                <w:kern w:val="32"/>
                <w:lang w:eastAsia="en-US"/>
              </w:rPr>
            </w:pPr>
            <w:r w:rsidRPr="00E0149B">
              <w:rPr>
                <w:bCs/>
                <w:kern w:val="32"/>
                <w:lang w:eastAsia="en-US"/>
              </w:rPr>
              <w:t>Льготные цены (тарифы)</w:t>
            </w:r>
          </w:p>
        </w:tc>
      </w:tr>
      <w:tr w:rsidR="00E0149B" w:rsidRPr="00E0149B" w14:paraId="108CFE6E" w14:textId="77777777" w:rsidTr="00607E21">
        <w:trPr>
          <w:trHeight w:val="144"/>
        </w:trPr>
        <w:tc>
          <w:tcPr>
            <w:tcW w:w="993" w:type="dxa"/>
            <w:vMerge/>
            <w:vAlign w:val="center"/>
          </w:tcPr>
          <w:p w14:paraId="7107DCCF" w14:textId="77777777" w:rsidR="00E0149B" w:rsidRPr="00E0149B" w:rsidRDefault="00E0149B" w:rsidP="00E0149B">
            <w:pPr>
              <w:tabs>
                <w:tab w:val="left" w:pos="1365"/>
              </w:tabs>
              <w:jc w:val="center"/>
              <w:rPr>
                <w:lang w:eastAsia="en-US"/>
              </w:rPr>
            </w:pPr>
          </w:p>
        </w:tc>
        <w:tc>
          <w:tcPr>
            <w:tcW w:w="1701" w:type="dxa"/>
            <w:vMerge/>
            <w:vAlign w:val="center"/>
          </w:tcPr>
          <w:p w14:paraId="55AEE856" w14:textId="77777777" w:rsidR="00E0149B" w:rsidRPr="00E0149B" w:rsidRDefault="00E0149B" w:rsidP="00E0149B">
            <w:pPr>
              <w:tabs>
                <w:tab w:val="left" w:pos="1365"/>
              </w:tabs>
              <w:jc w:val="center"/>
              <w:rPr>
                <w:lang w:eastAsia="en-US"/>
              </w:rPr>
            </w:pPr>
          </w:p>
        </w:tc>
        <w:tc>
          <w:tcPr>
            <w:tcW w:w="1559" w:type="dxa"/>
            <w:vMerge/>
            <w:vAlign w:val="center"/>
          </w:tcPr>
          <w:p w14:paraId="3213FDE4" w14:textId="77777777" w:rsidR="00E0149B" w:rsidRPr="00E0149B" w:rsidRDefault="00E0149B" w:rsidP="00E0149B">
            <w:pPr>
              <w:tabs>
                <w:tab w:val="left" w:pos="1365"/>
              </w:tabs>
              <w:jc w:val="center"/>
              <w:rPr>
                <w:lang w:eastAsia="en-US"/>
              </w:rPr>
            </w:pPr>
          </w:p>
        </w:tc>
        <w:tc>
          <w:tcPr>
            <w:tcW w:w="1276" w:type="dxa"/>
            <w:vMerge/>
            <w:vAlign w:val="center"/>
          </w:tcPr>
          <w:p w14:paraId="43FFD4B7" w14:textId="77777777" w:rsidR="00E0149B" w:rsidRPr="00E0149B" w:rsidRDefault="00E0149B" w:rsidP="00E0149B">
            <w:pPr>
              <w:tabs>
                <w:tab w:val="left" w:pos="1365"/>
              </w:tabs>
              <w:jc w:val="center"/>
              <w:rPr>
                <w:lang w:eastAsia="en-US"/>
              </w:rPr>
            </w:pPr>
          </w:p>
        </w:tc>
        <w:tc>
          <w:tcPr>
            <w:tcW w:w="1276" w:type="dxa"/>
            <w:vMerge/>
            <w:vAlign w:val="center"/>
          </w:tcPr>
          <w:p w14:paraId="489055DC" w14:textId="77777777" w:rsidR="00E0149B" w:rsidRPr="00E0149B" w:rsidRDefault="00E0149B" w:rsidP="00E0149B">
            <w:pPr>
              <w:tabs>
                <w:tab w:val="left" w:pos="1365"/>
              </w:tabs>
              <w:jc w:val="center"/>
              <w:rPr>
                <w:lang w:eastAsia="en-US"/>
              </w:rPr>
            </w:pPr>
          </w:p>
        </w:tc>
        <w:tc>
          <w:tcPr>
            <w:tcW w:w="1701" w:type="dxa"/>
            <w:vAlign w:val="center"/>
          </w:tcPr>
          <w:p w14:paraId="643AA98B" w14:textId="77777777" w:rsidR="00E0149B" w:rsidRPr="00E0149B" w:rsidRDefault="00E0149B" w:rsidP="00E0149B">
            <w:pPr>
              <w:tabs>
                <w:tab w:val="left" w:pos="1365"/>
              </w:tabs>
              <w:jc w:val="center"/>
              <w:rPr>
                <w:lang w:eastAsia="en-US"/>
              </w:rPr>
            </w:pPr>
            <w:r w:rsidRPr="00E0149B">
              <w:rPr>
                <w:lang w:eastAsia="en-US"/>
              </w:rPr>
              <w:t xml:space="preserve">с 01.01.2024                  по </w:t>
            </w:r>
            <w:r w:rsidRPr="00E0149B">
              <w:rPr>
                <w:lang w:val="en-US" w:eastAsia="en-US"/>
              </w:rPr>
              <w:t>3</w:t>
            </w:r>
            <w:r w:rsidRPr="00E0149B">
              <w:rPr>
                <w:lang w:eastAsia="en-US"/>
              </w:rPr>
              <w:t>0.06.2024</w:t>
            </w:r>
          </w:p>
        </w:tc>
        <w:tc>
          <w:tcPr>
            <w:tcW w:w="1701" w:type="dxa"/>
          </w:tcPr>
          <w:p w14:paraId="3987246B" w14:textId="77777777" w:rsidR="00E0149B" w:rsidRPr="00E0149B" w:rsidRDefault="00E0149B" w:rsidP="00E0149B">
            <w:pPr>
              <w:tabs>
                <w:tab w:val="left" w:pos="1365"/>
              </w:tabs>
              <w:jc w:val="center"/>
              <w:rPr>
                <w:lang w:eastAsia="en-US"/>
              </w:rPr>
            </w:pPr>
            <w:r w:rsidRPr="00E0149B">
              <w:rPr>
                <w:lang w:eastAsia="en-US"/>
              </w:rPr>
              <w:t>с 01.07.2024 по 31.12.2024</w:t>
            </w:r>
          </w:p>
        </w:tc>
      </w:tr>
      <w:tr w:rsidR="00E0149B" w:rsidRPr="00E0149B" w14:paraId="6A1A9277" w14:textId="77777777" w:rsidTr="00607E21">
        <w:trPr>
          <w:trHeight w:val="270"/>
        </w:trPr>
        <w:tc>
          <w:tcPr>
            <w:tcW w:w="993" w:type="dxa"/>
            <w:vAlign w:val="center"/>
          </w:tcPr>
          <w:p w14:paraId="0C098879" w14:textId="77777777" w:rsidR="00E0149B" w:rsidRPr="00E0149B" w:rsidRDefault="00E0149B" w:rsidP="00E0149B">
            <w:pPr>
              <w:tabs>
                <w:tab w:val="left" w:pos="1365"/>
              </w:tabs>
              <w:jc w:val="center"/>
              <w:rPr>
                <w:lang w:val="en-US" w:eastAsia="en-US"/>
              </w:rPr>
            </w:pPr>
            <w:r w:rsidRPr="00E0149B">
              <w:rPr>
                <w:lang w:val="en-US" w:eastAsia="en-US"/>
              </w:rPr>
              <w:t>1</w:t>
            </w:r>
          </w:p>
        </w:tc>
        <w:tc>
          <w:tcPr>
            <w:tcW w:w="1701" w:type="dxa"/>
            <w:vAlign w:val="center"/>
          </w:tcPr>
          <w:p w14:paraId="64C53A82" w14:textId="77777777" w:rsidR="00E0149B" w:rsidRPr="00E0149B" w:rsidRDefault="00E0149B" w:rsidP="00E0149B">
            <w:pPr>
              <w:tabs>
                <w:tab w:val="left" w:pos="1365"/>
              </w:tabs>
              <w:jc w:val="center"/>
              <w:rPr>
                <w:lang w:val="en-US" w:eastAsia="en-US"/>
              </w:rPr>
            </w:pPr>
            <w:r w:rsidRPr="00E0149B">
              <w:rPr>
                <w:lang w:val="en-US" w:eastAsia="en-US"/>
              </w:rPr>
              <w:t>2</w:t>
            </w:r>
          </w:p>
        </w:tc>
        <w:tc>
          <w:tcPr>
            <w:tcW w:w="1559" w:type="dxa"/>
            <w:vAlign w:val="center"/>
          </w:tcPr>
          <w:p w14:paraId="7D628209" w14:textId="77777777" w:rsidR="00E0149B" w:rsidRPr="00E0149B" w:rsidRDefault="00E0149B" w:rsidP="00E0149B">
            <w:pPr>
              <w:tabs>
                <w:tab w:val="left" w:pos="1365"/>
              </w:tabs>
              <w:jc w:val="center"/>
              <w:rPr>
                <w:lang w:val="en-US" w:eastAsia="en-US"/>
              </w:rPr>
            </w:pPr>
            <w:r w:rsidRPr="00E0149B">
              <w:rPr>
                <w:lang w:val="en-US" w:eastAsia="en-US"/>
              </w:rPr>
              <w:t>3</w:t>
            </w:r>
          </w:p>
        </w:tc>
        <w:tc>
          <w:tcPr>
            <w:tcW w:w="1276" w:type="dxa"/>
            <w:vAlign w:val="center"/>
          </w:tcPr>
          <w:p w14:paraId="47239A4A" w14:textId="77777777" w:rsidR="00E0149B" w:rsidRPr="00E0149B" w:rsidRDefault="00E0149B" w:rsidP="00E0149B">
            <w:pPr>
              <w:tabs>
                <w:tab w:val="left" w:pos="1365"/>
              </w:tabs>
              <w:jc w:val="center"/>
              <w:rPr>
                <w:lang w:val="en-US" w:eastAsia="en-US"/>
              </w:rPr>
            </w:pPr>
            <w:r w:rsidRPr="00E0149B">
              <w:rPr>
                <w:lang w:val="en-US" w:eastAsia="en-US"/>
              </w:rPr>
              <w:t>4</w:t>
            </w:r>
          </w:p>
        </w:tc>
        <w:tc>
          <w:tcPr>
            <w:tcW w:w="1276" w:type="dxa"/>
            <w:vAlign w:val="center"/>
          </w:tcPr>
          <w:p w14:paraId="3BE2EF03" w14:textId="77777777" w:rsidR="00E0149B" w:rsidRPr="00E0149B" w:rsidRDefault="00E0149B" w:rsidP="00E0149B">
            <w:pPr>
              <w:tabs>
                <w:tab w:val="left" w:pos="1365"/>
              </w:tabs>
              <w:jc w:val="center"/>
              <w:rPr>
                <w:lang w:val="en-US" w:eastAsia="en-US"/>
              </w:rPr>
            </w:pPr>
            <w:r w:rsidRPr="00E0149B">
              <w:rPr>
                <w:lang w:val="en-US" w:eastAsia="en-US"/>
              </w:rPr>
              <w:t>5</w:t>
            </w:r>
          </w:p>
        </w:tc>
        <w:tc>
          <w:tcPr>
            <w:tcW w:w="1701" w:type="dxa"/>
            <w:vAlign w:val="center"/>
          </w:tcPr>
          <w:p w14:paraId="0BF80FAC" w14:textId="77777777" w:rsidR="00E0149B" w:rsidRPr="00E0149B" w:rsidRDefault="00E0149B" w:rsidP="00E0149B">
            <w:pPr>
              <w:tabs>
                <w:tab w:val="left" w:pos="1365"/>
              </w:tabs>
              <w:jc w:val="center"/>
              <w:rPr>
                <w:lang w:val="en-US" w:eastAsia="en-US"/>
              </w:rPr>
            </w:pPr>
            <w:r w:rsidRPr="00E0149B">
              <w:rPr>
                <w:lang w:val="en-US" w:eastAsia="en-US"/>
              </w:rPr>
              <w:t>6</w:t>
            </w:r>
          </w:p>
        </w:tc>
        <w:tc>
          <w:tcPr>
            <w:tcW w:w="1701" w:type="dxa"/>
          </w:tcPr>
          <w:p w14:paraId="467DFB32" w14:textId="77777777" w:rsidR="00E0149B" w:rsidRPr="00E0149B" w:rsidRDefault="00E0149B" w:rsidP="00E0149B">
            <w:pPr>
              <w:tabs>
                <w:tab w:val="left" w:pos="1365"/>
              </w:tabs>
              <w:jc w:val="center"/>
              <w:rPr>
                <w:lang w:eastAsia="en-US"/>
              </w:rPr>
            </w:pPr>
            <w:r w:rsidRPr="00E0149B">
              <w:rPr>
                <w:lang w:eastAsia="en-US"/>
              </w:rPr>
              <w:t>7</w:t>
            </w:r>
          </w:p>
        </w:tc>
      </w:tr>
      <w:tr w:rsidR="00E0149B" w:rsidRPr="00E0149B" w14:paraId="612892EE" w14:textId="77777777" w:rsidTr="00607E21">
        <w:trPr>
          <w:trHeight w:val="315"/>
        </w:trPr>
        <w:tc>
          <w:tcPr>
            <w:tcW w:w="10207" w:type="dxa"/>
            <w:gridSpan w:val="7"/>
            <w:vAlign w:val="center"/>
          </w:tcPr>
          <w:p w14:paraId="1871CF40" w14:textId="77777777" w:rsidR="00E0149B" w:rsidRPr="00E0149B" w:rsidRDefault="00E0149B" w:rsidP="00E0149B">
            <w:pPr>
              <w:numPr>
                <w:ilvl w:val="0"/>
                <w:numId w:val="8"/>
              </w:numPr>
              <w:tabs>
                <w:tab w:val="left" w:pos="1365"/>
              </w:tabs>
              <w:ind w:left="0" w:firstLine="889"/>
              <w:contextualSpacing/>
              <w:jc w:val="center"/>
              <w:rPr>
                <w:bCs/>
              </w:rPr>
            </w:pPr>
            <w:r w:rsidRPr="00E0149B">
              <w:rPr>
                <w:bCs/>
              </w:rPr>
              <w:t>Т</w:t>
            </w:r>
            <w:r w:rsidRPr="00E0149B">
              <w:rPr>
                <w:bCs/>
                <w:kern w:val="32"/>
                <w:lang w:eastAsia="en-US"/>
              </w:rPr>
              <w:t>епловая энергия (мощность)</w:t>
            </w:r>
          </w:p>
        </w:tc>
      </w:tr>
      <w:tr w:rsidR="00E0149B" w:rsidRPr="00E0149B" w14:paraId="5B0EA4F8" w14:textId="77777777" w:rsidTr="00607E21">
        <w:trPr>
          <w:trHeight w:val="556"/>
        </w:trPr>
        <w:tc>
          <w:tcPr>
            <w:tcW w:w="10207" w:type="dxa"/>
            <w:gridSpan w:val="7"/>
            <w:vAlign w:val="center"/>
          </w:tcPr>
          <w:p w14:paraId="6C9995A4" w14:textId="77777777" w:rsidR="00E0149B" w:rsidRPr="00E0149B" w:rsidRDefault="00E0149B" w:rsidP="00E0149B">
            <w:pPr>
              <w:numPr>
                <w:ilvl w:val="1"/>
                <w:numId w:val="8"/>
              </w:numPr>
              <w:tabs>
                <w:tab w:val="left" w:pos="0"/>
              </w:tabs>
              <w:ind w:left="0" w:firstLine="889"/>
              <w:contextualSpacing/>
              <w:jc w:val="center"/>
              <w:rPr>
                <w:bCs/>
              </w:rPr>
            </w:pPr>
            <w:r w:rsidRPr="00E0149B">
              <w:rPr>
                <w:bCs/>
              </w:rPr>
              <w:t>Реализуемая в пределах норматива потребления**</w:t>
            </w:r>
            <w:r w:rsidRPr="00E0149B">
              <w:rPr>
                <w:lang w:eastAsia="en-US"/>
              </w:rPr>
              <w:t xml:space="preserve"> и стандарта нормативной                                               площади жилого помещения</w:t>
            </w:r>
            <w:r w:rsidRPr="00E0149B">
              <w:rPr>
                <w:bCs/>
              </w:rPr>
              <w:t>***</w:t>
            </w:r>
          </w:p>
        </w:tc>
      </w:tr>
      <w:tr w:rsidR="00E0149B" w:rsidRPr="00E0149B" w14:paraId="17CF8E9C" w14:textId="77777777" w:rsidTr="00607E21">
        <w:trPr>
          <w:trHeight w:val="810"/>
        </w:trPr>
        <w:tc>
          <w:tcPr>
            <w:tcW w:w="993" w:type="dxa"/>
            <w:vAlign w:val="center"/>
          </w:tcPr>
          <w:p w14:paraId="5BDBA99D" w14:textId="77777777" w:rsidR="00E0149B" w:rsidRPr="00E0149B" w:rsidRDefault="00E0149B" w:rsidP="00E0149B">
            <w:pPr>
              <w:tabs>
                <w:tab w:val="left" w:pos="1365"/>
              </w:tabs>
              <w:jc w:val="center"/>
              <w:rPr>
                <w:bCs/>
              </w:rPr>
            </w:pPr>
            <w:r w:rsidRPr="00E0149B">
              <w:rPr>
                <w:lang w:eastAsia="en-US"/>
              </w:rPr>
              <w:t>1.1.1.</w:t>
            </w:r>
          </w:p>
        </w:tc>
        <w:tc>
          <w:tcPr>
            <w:tcW w:w="1701" w:type="dxa"/>
            <w:vAlign w:val="center"/>
          </w:tcPr>
          <w:p w14:paraId="1506DEFA" w14:textId="77777777" w:rsidR="00E0149B" w:rsidRPr="00E0149B" w:rsidRDefault="00E0149B" w:rsidP="00E0149B">
            <w:pPr>
              <w:tabs>
                <w:tab w:val="left" w:pos="1365"/>
              </w:tabs>
              <w:rPr>
                <w:bCs/>
              </w:rPr>
            </w:pPr>
            <w:r w:rsidRPr="00E0149B">
              <w:rPr>
                <w:bCs/>
              </w:rPr>
              <w:t>МКП «Тепло»,</w:t>
            </w:r>
          </w:p>
          <w:p w14:paraId="43A4E8B9" w14:textId="77777777" w:rsidR="00E0149B" w:rsidRPr="00E0149B" w:rsidRDefault="00E0149B" w:rsidP="00E0149B">
            <w:pPr>
              <w:tabs>
                <w:tab w:val="left" w:pos="1365"/>
              </w:tabs>
              <w:rPr>
                <w:bCs/>
              </w:rPr>
            </w:pPr>
            <w:r w:rsidRPr="00E0149B">
              <w:rPr>
                <w:bCs/>
              </w:rPr>
              <w:t>ИНН</w:t>
            </w:r>
            <w:r w:rsidRPr="00E0149B">
              <w:rPr>
                <w:lang w:eastAsia="en-US"/>
              </w:rPr>
              <w:t xml:space="preserve"> </w:t>
            </w:r>
            <w:r w:rsidRPr="00E0149B">
              <w:rPr>
                <w:bCs/>
              </w:rPr>
              <w:t>4230032501</w:t>
            </w:r>
          </w:p>
        </w:tc>
        <w:tc>
          <w:tcPr>
            <w:tcW w:w="2835" w:type="dxa"/>
            <w:gridSpan w:val="2"/>
            <w:vAlign w:val="center"/>
          </w:tcPr>
          <w:p w14:paraId="2880DB1F" w14:textId="77777777" w:rsidR="00E0149B" w:rsidRPr="00E0149B" w:rsidRDefault="00E0149B" w:rsidP="00E0149B">
            <w:pPr>
              <w:tabs>
                <w:tab w:val="left" w:pos="1365"/>
              </w:tabs>
              <w:jc w:val="center"/>
              <w:rPr>
                <w:bCs/>
              </w:rPr>
            </w:pPr>
            <w:r w:rsidRPr="00E0149B">
              <w:rPr>
                <w:bCs/>
              </w:rPr>
              <w:t>при наличии приборов учета</w:t>
            </w:r>
          </w:p>
        </w:tc>
        <w:tc>
          <w:tcPr>
            <w:tcW w:w="1276" w:type="dxa"/>
            <w:vAlign w:val="center"/>
          </w:tcPr>
          <w:p w14:paraId="72630CE6"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5CF2CF2F" w14:textId="77777777" w:rsidR="00E0149B" w:rsidRPr="00E0149B" w:rsidRDefault="00E0149B" w:rsidP="00E0149B">
            <w:pPr>
              <w:tabs>
                <w:tab w:val="left" w:pos="1365"/>
              </w:tabs>
              <w:ind w:left="-58"/>
              <w:contextualSpacing/>
              <w:jc w:val="center"/>
              <w:rPr>
                <w:bCs/>
              </w:rPr>
            </w:pPr>
            <w:r w:rsidRPr="00E0149B">
              <w:rPr>
                <w:bCs/>
              </w:rPr>
              <w:t>1037,08</w:t>
            </w:r>
          </w:p>
        </w:tc>
        <w:tc>
          <w:tcPr>
            <w:tcW w:w="1701" w:type="dxa"/>
            <w:vAlign w:val="center"/>
          </w:tcPr>
          <w:p w14:paraId="6A03332F" w14:textId="77777777" w:rsidR="00E0149B" w:rsidRPr="00E0149B" w:rsidRDefault="00E0149B" w:rsidP="00E0149B">
            <w:pPr>
              <w:tabs>
                <w:tab w:val="left" w:pos="1365"/>
              </w:tabs>
              <w:ind w:left="-58"/>
              <w:contextualSpacing/>
              <w:jc w:val="center"/>
              <w:rPr>
                <w:bCs/>
              </w:rPr>
            </w:pPr>
            <w:r w:rsidRPr="00E0149B">
              <w:rPr>
                <w:bCs/>
              </w:rPr>
              <w:t>1115,90</w:t>
            </w:r>
          </w:p>
        </w:tc>
      </w:tr>
      <w:tr w:rsidR="00E0149B" w:rsidRPr="00E0149B" w14:paraId="314B8CFB" w14:textId="77777777" w:rsidTr="00607E21">
        <w:trPr>
          <w:trHeight w:val="395"/>
        </w:trPr>
        <w:tc>
          <w:tcPr>
            <w:tcW w:w="10207" w:type="dxa"/>
            <w:gridSpan w:val="7"/>
            <w:vAlign w:val="center"/>
          </w:tcPr>
          <w:p w14:paraId="109EA5CE" w14:textId="77777777" w:rsidR="00E0149B" w:rsidRPr="00E0149B" w:rsidRDefault="00E0149B" w:rsidP="00E0149B">
            <w:pPr>
              <w:tabs>
                <w:tab w:val="left" w:pos="1365"/>
              </w:tabs>
              <w:jc w:val="center"/>
              <w:rPr>
                <w:color w:val="000000"/>
              </w:rPr>
            </w:pPr>
            <w:r w:rsidRPr="00E0149B">
              <w:rPr>
                <w:color w:val="000000"/>
              </w:rPr>
              <w:t>в жилых домах до 1999 года постройки</w:t>
            </w:r>
          </w:p>
        </w:tc>
      </w:tr>
      <w:tr w:rsidR="00E0149B" w:rsidRPr="00E0149B" w14:paraId="19DEC85B" w14:textId="77777777" w:rsidTr="00607E21">
        <w:trPr>
          <w:trHeight w:val="1112"/>
        </w:trPr>
        <w:tc>
          <w:tcPr>
            <w:tcW w:w="993" w:type="dxa"/>
            <w:vAlign w:val="center"/>
          </w:tcPr>
          <w:p w14:paraId="3A6C350D" w14:textId="77777777" w:rsidR="00E0149B" w:rsidRPr="00E0149B" w:rsidRDefault="00E0149B" w:rsidP="00E0149B">
            <w:pPr>
              <w:tabs>
                <w:tab w:val="left" w:pos="1365"/>
              </w:tabs>
              <w:jc w:val="center"/>
              <w:rPr>
                <w:lang w:val="en-US" w:eastAsia="en-US"/>
              </w:rPr>
            </w:pPr>
            <w:r w:rsidRPr="00E0149B">
              <w:rPr>
                <w:lang w:eastAsia="en-US"/>
              </w:rPr>
              <w:t>1.1.2</w:t>
            </w:r>
            <w:r w:rsidRPr="00E0149B">
              <w:rPr>
                <w:lang w:val="en-US" w:eastAsia="en-US"/>
              </w:rPr>
              <w:t>.</w:t>
            </w:r>
          </w:p>
        </w:tc>
        <w:tc>
          <w:tcPr>
            <w:tcW w:w="1701" w:type="dxa"/>
            <w:vMerge w:val="restart"/>
            <w:vAlign w:val="center"/>
          </w:tcPr>
          <w:p w14:paraId="643C1294" w14:textId="77777777" w:rsidR="00E0149B" w:rsidRPr="00E0149B" w:rsidRDefault="00E0149B" w:rsidP="00E0149B">
            <w:pPr>
              <w:tabs>
                <w:tab w:val="left" w:pos="1365"/>
              </w:tabs>
              <w:rPr>
                <w:bCs/>
              </w:rPr>
            </w:pPr>
            <w:r w:rsidRPr="00E0149B">
              <w:rPr>
                <w:bCs/>
              </w:rPr>
              <w:t>МКП «Тепло»,</w:t>
            </w:r>
          </w:p>
          <w:p w14:paraId="6FA1B651" w14:textId="77777777" w:rsidR="00E0149B" w:rsidRPr="00E0149B" w:rsidRDefault="00E0149B" w:rsidP="00E0149B">
            <w:pPr>
              <w:tabs>
                <w:tab w:val="left" w:pos="1365"/>
              </w:tabs>
              <w:rPr>
                <w:lang w:eastAsia="en-US"/>
              </w:rPr>
            </w:pPr>
            <w:r w:rsidRPr="00E0149B">
              <w:rPr>
                <w:bCs/>
              </w:rPr>
              <w:t>ИНН</w:t>
            </w:r>
            <w:r w:rsidRPr="00E0149B">
              <w:rPr>
                <w:lang w:eastAsia="en-US"/>
              </w:rPr>
              <w:t xml:space="preserve"> </w:t>
            </w:r>
            <w:r w:rsidRPr="00E0149B">
              <w:rPr>
                <w:bCs/>
              </w:rPr>
              <w:t>4230032501</w:t>
            </w:r>
          </w:p>
        </w:tc>
        <w:tc>
          <w:tcPr>
            <w:tcW w:w="1559" w:type="dxa"/>
            <w:vAlign w:val="center"/>
          </w:tcPr>
          <w:p w14:paraId="29DC399D" w14:textId="77777777" w:rsidR="00E0149B" w:rsidRPr="00E0149B" w:rsidRDefault="00E0149B" w:rsidP="00E0149B">
            <w:pPr>
              <w:tabs>
                <w:tab w:val="left" w:pos="1365"/>
              </w:tabs>
              <w:rPr>
                <w:lang w:eastAsia="en-US"/>
              </w:rPr>
            </w:pPr>
            <w:r w:rsidRPr="00E0149B">
              <w:rPr>
                <w:color w:val="000000"/>
              </w:rPr>
              <w:t xml:space="preserve">1- этажные многоквар-тирные и жилые дома </w:t>
            </w:r>
          </w:p>
        </w:tc>
        <w:tc>
          <w:tcPr>
            <w:tcW w:w="1276" w:type="dxa"/>
            <w:vAlign w:val="center"/>
          </w:tcPr>
          <w:p w14:paraId="009AFD01" w14:textId="77777777" w:rsidR="00E0149B" w:rsidRPr="00E0149B" w:rsidRDefault="00E0149B" w:rsidP="00E0149B">
            <w:pPr>
              <w:tabs>
                <w:tab w:val="left" w:pos="1365"/>
              </w:tabs>
              <w:jc w:val="center"/>
              <w:rPr>
                <w:lang w:eastAsia="en-US"/>
              </w:rPr>
            </w:pPr>
            <w:r w:rsidRPr="00E0149B">
              <w:rPr>
                <w:color w:val="000000"/>
              </w:rPr>
              <w:t>0,0362 Гкал/м</w:t>
            </w:r>
            <w:r w:rsidRPr="00E0149B">
              <w:rPr>
                <w:color w:val="000000"/>
                <w:vertAlign w:val="superscript"/>
              </w:rPr>
              <w:t>2</w:t>
            </w:r>
          </w:p>
        </w:tc>
        <w:tc>
          <w:tcPr>
            <w:tcW w:w="1276" w:type="dxa"/>
            <w:vAlign w:val="center"/>
          </w:tcPr>
          <w:p w14:paraId="54E8AEFB" w14:textId="77777777" w:rsidR="00E0149B" w:rsidRPr="00E0149B" w:rsidRDefault="00E0149B" w:rsidP="00E0149B">
            <w:pPr>
              <w:tabs>
                <w:tab w:val="left" w:pos="1365"/>
              </w:tabs>
              <w:jc w:val="center"/>
              <w:rPr>
                <w:lang w:eastAsia="en-US"/>
              </w:rPr>
            </w:pPr>
            <w:r w:rsidRPr="00E0149B">
              <w:rPr>
                <w:color w:val="000000"/>
              </w:rPr>
              <w:t xml:space="preserve">руб./Гкал </w:t>
            </w:r>
          </w:p>
        </w:tc>
        <w:tc>
          <w:tcPr>
            <w:tcW w:w="1701" w:type="dxa"/>
            <w:vAlign w:val="center"/>
          </w:tcPr>
          <w:p w14:paraId="7D8DC60C" w14:textId="77777777" w:rsidR="00E0149B" w:rsidRPr="00E0149B" w:rsidRDefault="00E0149B" w:rsidP="00E0149B">
            <w:pPr>
              <w:tabs>
                <w:tab w:val="left" w:pos="1365"/>
              </w:tabs>
              <w:jc w:val="center"/>
              <w:rPr>
                <w:color w:val="000000"/>
              </w:rPr>
            </w:pPr>
            <w:r w:rsidRPr="00E0149B">
              <w:rPr>
                <w:color w:val="000000"/>
              </w:rPr>
              <w:t>716,22</w:t>
            </w:r>
          </w:p>
        </w:tc>
        <w:tc>
          <w:tcPr>
            <w:tcW w:w="1701" w:type="dxa"/>
            <w:vAlign w:val="center"/>
          </w:tcPr>
          <w:p w14:paraId="42F3B11F" w14:textId="77777777" w:rsidR="00E0149B" w:rsidRPr="00E0149B" w:rsidRDefault="00E0149B" w:rsidP="00E0149B">
            <w:pPr>
              <w:tabs>
                <w:tab w:val="left" w:pos="1365"/>
              </w:tabs>
              <w:jc w:val="center"/>
              <w:rPr>
                <w:color w:val="000000"/>
              </w:rPr>
            </w:pPr>
            <w:r w:rsidRPr="00E0149B">
              <w:rPr>
                <w:color w:val="000000"/>
              </w:rPr>
              <w:t>770,65</w:t>
            </w:r>
          </w:p>
        </w:tc>
      </w:tr>
      <w:tr w:rsidR="00E0149B" w:rsidRPr="00E0149B" w14:paraId="6EB720F9" w14:textId="77777777" w:rsidTr="00607E21">
        <w:trPr>
          <w:trHeight w:val="1097"/>
        </w:trPr>
        <w:tc>
          <w:tcPr>
            <w:tcW w:w="993" w:type="dxa"/>
            <w:vAlign w:val="center"/>
          </w:tcPr>
          <w:p w14:paraId="12B91996" w14:textId="77777777" w:rsidR="00E0149B" w:rsidRPr="00E0149B" w:rsidRDefault="00E0149B" w:rsidP="00E0149B">
            <w:pPr>
              <w:tabs>
                <w:tab w:val="left" w:pos="1365"/>
              </w:tabs>
              <w:jc w:val="center"/>
              <w:rPr>
                <w:lang w:eastAsia="en-US"/>
              </w:rPr>
            </w:pPr>
            <w:r w:rsidRPr="00E0149B">
              <w:rPr>
                <w:lang w:eastAsia="en-US"/>
              </w:rPr>
              <w:t>1.1.3.</w:t>
            </w:r>
          </w:p>
        </w:tc>
        <w:tc>
          <w:tcPr>
            <w:tcW w:w="1701" w:type="dxa"/>
            <w:vMerge/>
            <w:vAlign w:val="center"/>
          </w:tcPr>
          <w:p w14:paraId="621750C1" w14:textId="77777777" w:rsidR="00E0149B" w:rsidRPr="00E0149B" w:rsidRDefault="00E0149B" w:rsidP="00E0149B">
            <w:pPr>
              <w:tabs>
                <w:tab w:val="left" w:pos="1365"/>
              </w:tabs>
              <w:rPr>
                <w:lang w:eastAsia="en-US"/>
              </w:rPr>
            </w:pPr>
          </w:p>
        </w:tc>
        <w:tc>
          <w:tcPr>
            <w:tcW w:w="1559" w:type="dxa"/>
            <w:vAlign w:val="center"/>
          </w:tcPr>
          <w:p w14:paraId="3381DDF9" w14:textId="77777777" w:rsidR="00E0149B" w:rsidRPr="00E0149B" w:rsidRDefault="00E0149B" w:rsidP="00E0149B">
            <w:pPr>
              <w:tabs>
                <w:tab w:val="left" w:pos="1365"/>
              </w:tabs>
              <w:rPr>
                <w:lang w:eastAsia="en-US"/>
              </w:rPr>
            </w:pPr>
            <w:r w:rsidRPr="00E0149B">
              <w:rPr>
                <w:color w:val="000000"/>
              </w:rPr>
              <w:t xml:space="preserve">2 -этажные многоквар-тирные и жилые дома </w:t>
            </w:r>
          </w:p>
        </w:tc>
        <w:tc>
          <w:tcPr>
            <w:tcW w:w="1276" w:type="dxa"/>
            <w:vAlign w:val="center"/>
          </w:tcPr>
          <w:p w14:paraId="182D557A" w14:textId="77777777" w:rsidR="00E0149B" w:rsidRPr="00E0149B" w:rsidRDefault="00E0149B" w:rsidP="00E0149B">
            <w:pPr>
              <w:tabs>
                <w:tab w:val="left" w:pos="1365"/>
              </w:tabs>
              <w:jc w:val="center"/>
              <w:rPr>
                <w:lang w:eastAsia="en-US"/>
              </w:rPr>
            </w:pPr>
            <w:r w:rsidRPr="00E0149B">
              <w:rPr>
                <w:color w:val="000000"/>
              </w:rPr>
              <w:t>0,0369  Гкал/м</w:t>
            </w:r>
            <w:r w:rsidRPr="00E0149B">
              <w:rPr>
                <w:color w:val="000000"/>
                <w:vertAlign w:val="superscript"/>
              </w:rPr>
              <w:t>2</w:t>
            </w:r>
          </w:p>
        </w:tc>
        <w:tc>
          <w:tcPr>
            <w:tcW w:w="1276" w:type="dxa"/>
            <w:vAlign w:val="center"/>
          </w:tcPr>
          <w:p w14:paraId="1E34EFC1" w14:textId="77777777" w:rsidR="00E0149B" w:rsidRPr="00E0149B" w:rsidRDefault="00E0149B" w:rsidP="00E0149B">
            <w:pPr>
              <w:tabs>
                <w:tab w:val="left" w:pos="1365"/>
              </w:tabs>
              <w:jc w:val="center"/>
              <w:rPr>
                <w:color w:val="000000"/>
              </w:rPr>
            </w:pPr>
          </w:p>
          <w:p w14:paraId="6FDE8F0F" w14:textId="77777777" w:rsidR="00E0149B" w:rsidRPr="00E0149B" w:rsidRDefault="00E0149B" w:rsidP="00E0149B">
            <w:pPr>
              <w:tabs>
                <w:tab w:val="left" w:pos="1365"/>
              </w:tabs>
              <w:jc w:val="center"/>
              <w:rPr>
                <w:color w:val="000000"/>
              </w:rPr>
            </w:pPr>
            <w:r w:rsidRPr="00E0149B">
              <w:rPr>
                <w:color w:val="000000"/>
              </w:rPr>
              <w:t xml:space="preserve">руб./Гкал </w:t>
            </w:r>
          </w:p>
          <w:p w14:paraId="48232B62" w14:textId="77777777" w:rsidR="00E0149B" w:rsidRPr="00E0149B" w:rsidRDefault="00E0149B" w:rsidP="00E0149B">
            <w:pPr>
              <w:tabs>
                <w:tab w:val="left" w:pos="1365"/>
              </w:tabs>
              <w:jc w:val="center"/>
              <w:rPr>
                <w:lang w:eastAsia="en-US"/>
              </w:rPr>
            </w:pPr>
          </w:p>
        </w:tc>
        <w:tc>
          <w:tcPr>
            <w:tcW w:w="1701" w:type="dxa"/>
            <w:vAlign w:val="center"/>
          </w:tcPr>
          <w:p w14:paraId="08442F0A" w14:textId="77777777" w:rsidR="00E0149B" w:rsidRPr="00E0149B" w:rsidRDefault="00E0149B" w:rsidP="00E0149B">
            <w:pPr>
              <w:tabs>
                <w:tab w:val="left" w:pos="1365"/>
              </w:tabs>
              <w:jc w:val="center"/>
              <w:rPr>
                <w:lang w:eastAsia="en-US"/>
              </w:rPr>
            </w:pPr>
            <w:r w:rsidRPr="00E0149B">
              <w:rPr>
                <w:color w:val="000000"/>
              </w:rPr>
              <w:t>702,63</w:t>
            </w:r>
          </w:p>
        </w:tc>
        <w:tc>
          <w:tcPr>
            <w:tcW w:w="1701" w:type="dxa"/>
            <w:vAlign w:val="center"/>
          </w:tcPr>
          <w:p w14:paraId="3ACD3D58" w14:textId="77777777" w:rsidR="00E0149B" w:rsidRPr="00E0149B" w:rsidRDefault="00E0149B" w:rsidP="00E0149B">
            <w:pPr>
              <w:tabs>
                <w:tab w:val="left" w:pos="1365"/>
              </w:tabs>
              <w:jc w:val="center"/>
              <w:rPr>
                <w:color w:val="000000"/>
              </w:rPr>
            </w:pPr>
            <w:r w:rsidRPr="00E0149B">
              <w:rPr>
                <w:color w:val="000000"/>
              </w:rPr>
              <w:t>756,03</w:t>
            </w:r>
          </w:p>
        </w:tc>
      </w:tr>
      <w:tr w:rsidR="00E0149B" w:rsidRPr="00E0149B" w14:paraId="29983187" w14:textId="77777777" w:rsidTr="00607E21">
        <w:trPr>
          <w:trHeight w:val="1097"/>
        </w:trPr>
        <w:tc>
          <w:tcPr>
            <w:tcW w:w="993" w:type="dxa"/>
            <w:vAlign w:val="center"/>
          </w:tcPr>
          <w:p w14:paraId="0278DFA8" w14:textId="77777777" w:rsidR="00E0149B" w:rsidRPr="00E0149B" w:rsidRDefault="00E0149B" w:rsidP="00E0149B">
            <w:pPr>
              <w:tabs>
                <w:tab w:val="left" w:pos="1365"/>
              </w:tabs>
              <w:jc w:val="center"/>
              <w:rPr>
                <w:lang w:eastAsia="en-US"/>
              </w:rPr>
            </w:pPr>
            <w:r w:rsidRPr="00E0149B">
              <w:rPr>
                <w:lang w:eastAsia="en-US"/>
              </w:rPr>
              <w:t>1.1.4.</w:t>
            </w:r>
          </w:p>
        </w:tc>
        <w:tc>
          <w:tcPr>
            <w:tcW w:w="1701" w:type="dxa"/>
            <w:vMerge/>
            <w:vAlign w:val="center"/>
          </w:tcPr>
          <w:p w14:paraId="7228D26C" w14:textId="77777777" w:rsidR="00E0149B" w:rsidRPr="00E0149B" w:rsidRDefault="00E0149B" w:rsidP="00E0149B">
            <w:pPr>
              <w:tabs>
                <w:tab w:val="left" w:pos="1365"/>
              </w:tabs>
              <w:rPr>
                <w:lang w:eastAsia="en-US"/>
              </w:rPr>
            </w:pPr>
          </w:p>
        </w:tc>
        <w:tc>
          <w:tcPr>
            <w:tcW w:w="1559" w:type="dxa"/>
            <w:vAlign w:val="center"/>
          </w:tcPr>
          <w:p w14:paraId="231D6164" w14:textId="77777777" w:rsidR="00E0149B" w:rsidRPr="00E0149B" w:rsidRDefault="00E0149B" w:rsidP="00E0149B">
            <w:pPr>
              <w:tabs>
                <w:tab w:val="left" w:pos="1365"/>
              </w:tabs>
              <w:rPr>
                <w:lang w:eastAsia="en-US"/>
              </w:rPr>
            </w:pPr>
            <w:r w:rsidRPr="00E0149B">
              <w:rPr>
                <w:color w:val="000000"/>
              </w:rPr>
              <w:t>3-4- этажные многоквар-тирные и жилые домов</w:t>
            </w:r>
          </w:p>
        </w:tc>
        <w:tc>
          <w:tcPr>
            <w:tcW w:w="1276" w:type="dxa"/>
            <w:vAlign w:val="center"/>
          </w:tcPr>
          <w:p w14:paraId="392DEFF4" w14:textId="77777777" w:rsidR="00E0149B" w:rsidRPr="00E0149B" w:rsidRDefault="00E0149B" w:rsidP="00E0149B">
            <w:pPr>
              <w:tabs>
                <w:tab w:val="left" w:pos="1365"/>
              </w:tabs>
              <w:jc w:val="center"/>
              <w:rPr>
                <w:lang w:eastAsia="en-US"/>
              </w:rPr>
            </w:pPr>
            <w:r w:rsidRPr="00E0149B">
              <w:rPr>
                <w:color w:val="000000"/>
              </w:rPr>
              <w:t>0,024 Гкал/м</w:t>
            </w:r>
            <w:r w:rsidRPr="00E0149B">
              <w:rPr>
                <w:color w:val="000000"/>
                <w:vertAlign w:val="superscript"/>
              </w:rPr>
              <w:t>2</w:t>
            </w:r>
          </w:p>
        </w:tc>
        <w:tc>
          <w:tcPr>
            <w:tcW w:w="1276" w:type="dxa"/>
            <w:vAlign w:val="center"/>
          </w:tcPr>
          <w:p w14:paraId="325B2714" w14:textId="77777777" w:rsidR="00E0149B" w:rsidRPr="00E0149B" w:rsidRDefault="00E0149B" w:rsidP="00E0149B">
            <w:pPr>
              <w:tabs>
                <w:tab w:val="left" w:pos="1365"/>
              </w:tabs>
              <w:jc w:val="center"/>
              <w:rPr>
                <w:color w:val="000000"/>
              </w:rPr>
            </w:pPr>
            <w:r w:rsidRPr="00E0149B">
              <w:rPr>
                <w:color w:val="000000"/>
              </w:rPr>
              <w:t>руб./Гкал</w:t>
            </w:r>
          </w:p>
          <w:p w14:paraId="6DF6F005" w14:textId="77777777" w:rsidR="00E0149B" w:rsidRPr="00E0149B" w:rsidRDefault="00E0149B" w:rsidP="00E0149B">
            <w:pPr>
              <w:tabs>
                <w:tab w:val="left" w:pos="1365"/>
              </w:tabs>
              <w:jc w:val="center"/>
              <w:rPr>
                <w:lang w:eastAsia="en-US"/>
              </w:rPr>
            </w:pPr>
          </w:p>
        </w:tc>
        <w:tc>
          <w:tcPr>
            <w:tcW w:w="1701" w:type="dxa"/>
            <w:vAlign w:val="center"/>
          </w:tcPr>
          <w:p w14:paraId="3562F424" w14:textId="77777777" w:rsidR="00E0149B" w:rsidRPr="00E0149B" w:rsidRDefault="00E0149B" w:rsidP="00E0149B">
            <w:pPr>
              <w:tabs>
                <w:tab w:val="left" w:pos="1365"/>
              </w:tabs>
              <w:jc w:val="center"/>
              <w:rPr>
                <w:lang w:eastAsia="en-US"/>
              </w:rPr>
            </w:pPr>
            <w:r w:rsidRPr="00E0149B">
              <w:rPr>
                <w:color w:val="000000"/>
              </w:rPr>
              <w:t>1080,30</w:t>
            </w:r>
          </w:p>
        </w:tc>
        <w:tc>
          <w:tcPr>
            <w:tcW w:w="1701" w:type="dxa"/>
            <w:vAlign w:val="center"/>
          </w:tcPr>
          <w:p w14:paraId="303CDA87" w14:textId="77777777" w:rsidR="00E0149B" w:rsidRPr="00E0149B" w:rsidRDefault="00E0149B" w:rsidP="00E0149B">
            <w:pPr>
              <w:tabs>
                <w:tab w:val="left" w:pos="1365"/>
              </w:tabs>
              <w:jc w:val="center"/>
              <w:rPr>
                <w:color w:val="000000"/>
              </w:rPr>
            </w:pPr>
            <w:r w:rsidRPr="00E0149B">
              <w:rPr>
                <w:color w:val="000000"/>
              </w:rPr>
              <w:t>1162,40</w:t>
            </w:r>
          </w:p>
        </w:tc>
      </w:tr>
      <w:tr w:rsidR="00E0149B" w:rsidRPr="00E0149B" w14:paraId="5565E803" w14:textId="77777777" w:rsidTr="00607E21">
        <w:trPr>
          <w:trHeight w:val="1248"/>
        </w:trPr>
        <w:tc>
          <w:tcPr>
            <w:tcW w:w="993" w:type="dxa"/>
            <w:vAlign w:val="center"/>
          </w:tcPr>
          <w:p w14:paraId="4EB0E2A1" w14:textId="77777777" w:rsidR="00E0149B" w:rsidRPr="00E0149B" w:rsidRDefault="00E0149B" w:rsidP="00E0149B">
            <w:pPr>
              <w:tabs>
                <w:tab w:val="left" w:pos="1365"/>
              </w:tabs>
              <w:jc w:val="center"/>
              <w:rPr>
                <w:lang w:eastAsia="en-US"/>
              </w:rPr>
            </w:pPr>
            <w:r w:rsidRPr="00E0149B">
              <w:rPr>
                <w:lang w:eastAsia="en-US"/>
              </w:rPr>
              <w:t>1.1.5.</w:t>
            </w:r>
          </w:p>
        </w:tc>
        <w:tc>
          <w:tcPr>
            <w:tcW w:w="1701" w:type="dxa"/>
            <w:vMerge/>
            <w:vAlign w:val="center"/>
          </w:tcPr>
          <w:p w14:paraId="72F32B7A" w14:textId="77777777" w:rsidR="00E0149B" w:rsidRPr="00E0149B" w:rsidRDefault="00E0149B" w:rsidP="00E0149B">
            <w:pPr>
              <w:tabs>
                <w:tab w:val="left" w:pos="1365"/>
              </w:tabs>
              <w:rPr>
                <w:lang w:eastAsia="en-US"/>
              </w:rPr>
            </w:pPr>
          </w:p>
        </w:tc>
        <w:tc>
          <w:tcPr>
            <w:tcW w:w="1559" w:type="dxa"/>
            <w:vAlign w:val="center"/>
          </w:tcPr>
          <w:p w14:paraId="75D7E439" w14:textId="77777777" w:rsidR="00E0149B" w:rsidRPr="00E0149B" w:rsidRDefault="00E0149B" w:rsidP="00E0149B">
            <w:pPr>
              <w:tabs>
                <w:tab w:val="left" w:pos="1365"/>
              </w:tabs>
              <w:rPr>
                <w:lang w:eastAsia="en-US"/>
              </w:rPr>
            </w:pPr>
            <w:r w:rsidRPr="00E0149B">
              <w:rPr>
                <w:color w:val="000000"/>
              </w:rPr>
              <w:t xml:space="preserve">5-9- этажные многоквар-тирные и жилые дома </w:t>
            </w:r>
          </w:p>
        </w:tc>
        <w:tc>
          <w:tcPr>
            <w:tcW w:w="1276" w:type="dxa"/>
            <w:vAlign w:val="center"/>
          </w:tcPr>
          <w:p w14:paraId="765B571D" w14:textId="77777777" w:rsidR="00E0149B" w:rsidRPr="00E0149B" w:rsidRDefault="00E0149B" w:rsidP="00E0149B">
            <w:pPr>
              <w:tabs>
                <w:tab w:val="left" w:pos="1365"/>
              </w:tabs>
              <w:jc w:val="center"/>
              <w:rPr>
                <w:lang w:eastAsia="en-US"/>
              </w:rPr>
            </w:pPr>
            <w:r w:rsidRPr="00E0149B">
              <w:rPr>
                <w:color w:val="000000"/>
              </w:rPr>
              <w:t>0,0204  Гкал/м</w:t>
            </w:r>
            <w:r w:rsidRPr="00E0149B">
              <w:rPr>
                <w:color w:val="000000"/>
                <w:vertAlign w:val="superscript"/>
              </w:rPr>
              <w:t>2</w:t>
            </w:r>
          </w:p>
        </w:tc>
        <w:tc>
          <w:tcPr>
            <w:tcW w:w="1276" w:type="dxa"/>
            <w:vAlign w:val="center"/>
          </w:tcPr>
          <w:p w14:paraId="2929EFD8" w14:textId="77777777" w:rsidR="00E0149B" w:rsidRPr="00E0149B" w:rsidRDefault="00E0149B" w:rsidP="00E0149B">
            <w:pPr>
              <w:tabs>
                <w:tab w:val="left" w:pos="1365"/>
              </w:tabs>
              <w:jc w:val="center"/>
              <w:rPr>
                <w:color w:val="000000"/>
              </w:rPr>
            </w:pPr>
            <w:r w:rsidRPr="00E0149B">
              <w:rPr>
                <w:color w:val="000000"/>
              </w:rPr>
              <w:t xml:space="preserve">руб./Гкал </w:t>
            </w:r>
          </w:p>
          <w:p w14:paraId="48E2F222" w14:textId="77777777" w:rsidR="00E0149B" w:rsidRPr="00E0149B" w:rsidRDefault="00E0149B" w:rsidP="00E0149B">
            <w:pPr>
              <w:tabs>
                <w:tab w:val="left" w:pos="1365"/>
              </w:tabs>
              <w:jc w:val="center"/>
              <w:rPr>
                <w:lang w:eastAsia="en-US"/>
              </w:rPr>
            </w:pPr>
          </w:p>
        </w:tc>
        <w:tc>
          <w:tcPr>
            <w:tcW w:w="1701" w:type="dxa"/>
            <w:vAlign w:val="center"/>
          </w:tcPr>
          <w:p w14:paraId="456FD2D3" w14:textId="77777777" w:rsidR="00E0149B" w:rsidRPr="00E0149B" w:rsidRDefault="00E0149B" w:rsidP="00E0149B">
            <w:pPr>
              <w:tabs>
                <w:tab w:val="left" w:pos="1365"/>
              </w:tabs>
              <w:jc w:val="center"/>
              <w:rPr>
                <w:lang w:eastAsia="en-US"/>
              </w:rPr>
            </w:pPr>
            <w:r w:rsidRPr="00E0149B">
              <w:rPr>
                <w:color w:val="000000"/>
              </w:rPr>
              <w:t>1270,93</w:t>
            </w:r>
          </w:p>
        </w:tc>
        <w:tc>
          <w:tcPr>
            <w:tcW w:w="1701" w:type="dxa"/>
            <w:vAlign w:val="center"/>
          </w:tcPr>
          <w:p w14:paraId="6DF7C5A3" w14:textId="77777777" w:rsidR="00E0149B" w:rsidRPr="00E0149B" w:rsidRDefault="00E0149B" w:rsidP="00E0149B">
            <w:pPr>
              <w:tabs>
                <w:tab w:val="left" w:pos="1365"/>
              </w:tabs>
              <w:jc w:val="center"/>
              <w:rPr>
                <w:color w:val="000000"/>
              </w:rPr>
            </w:pPr>
            <w:r w:rsidRPr="00E0149B">
              <w:rPr>
                <w:color w:val="000000"/>
              </w:rPr>
              <w:t>1367,53</w:t>
            </w:r>
          </w:p>
        </w:tc>
      </w:tr>
      <w:tr w:rsidR="00E0149B" w:rsidRPr="00E0149B" w14:paraId="4C55A094" w14:textId="77777777" w:rsidTr="00607E21">
        <w:trPr>
          <w:trHeight w:val="667"/>
        </w:trPr>
        <w:tc>
          <w:tcPr>
            <w:tcW w:w="10207" w:type="dxa"/>
            <w:gridSpan w:val="7"/>
            <w:vAlign w:val="center"/>
          </w:tcPr>
          <w:p w14:paraId="4182A736" w14:textId="77777777" w:rsidR="00E0149B" w:rsidRPr="00E0149B" w:rsidRDefault="00E0149B" w:rsidP="00E0149B">
            <w:pPr>
              <w:tabs>
                <w:tab w:val="left" w:pos="1365"/>
              </w:tabs>
              <w:jc w:val="center"/>
              <w:rPr>
                <w:color w:val="000000"/>
              </w:rPr>
            </w:pPr>
            <w:r w:rsidRPr="00E0149B">
              <w:rPr>
                <w:color w:val="000000"/>
              </w:rPr>
              <w:t>в жилых домах после 1999 года постройки</w:t>
            </w:r>
          </w:p>
        </w:tc>
      </w:tr>
      <w:tr w:rsidR="00E0149B" w:rsidRPr="00E0149B" w14:paraId="2234A199" w14:textId="77777777" w:rsidTr="00607E21">
        <w:trPr>
          <w:trHeight w:val="1554"/>
        </w:trPr>
        <w:tc>
          <w:tcPr>
            <w:tcW w:w="993" w:type="dxa"/>
            <w:vAlign w:val="center"/>
          </w:tcPr>
          <w:p w14:paraId="0BFE1F11" w14:textId="77777777" w:rsidR="00E0149B" w:rsidRPr="00E0149B" w:rsidRDefault="00E0149B" w:rsidP="00E0149B">
            <w:pPr>
              <w:tabs>
                <w:tab w:val="left" w:pos="1365"/>
              </w:tabs>
              <w:jc w:val="center"/>
              <w:rPr>
                <w:lang w:eastAsia="en-US"/>
              </w:rPr>
            </w:pPr>
            <w:r w:rsidRPr="00E0149B">
              <w:rPr>
                <w:lang w:eastAsia="en-US"/>
              </w:rPr>
              <w:t>1.1.6.</w:t>
            </w:r>
          </w:p>
        </w:tc>
        <w:tc>
          <w:tcPr>
            <w:tcW w:w="1701" w:type="dxa"/>
            <w:vAlign w:val="center"/>
          </w:tcPr>
          <w:p w14:paraId="2EFA85BA" w14:textId="77777777" w:rsidR="00E0149B" w:rsidRPr="00E0149B" w:rsidRDefault="00E0149B" w:rsidP="00E0149B">
            <w:pPr>
              <w:tabs>
                <w:tab w:val="left" w:pos="1365"/>
              </w:tabs>
              <w:rPr>
                <w:bCs/>
              </w:rPr>
            </w:pPr>
            <w:r w:rsidRPr="00E0149B">
              <w:rPr>
                <w:bCs/>
              </w:rPr>
              <w:t>МКП «Тепло»,</w:t>
            </w:r>
          </w:p>
          <w:p w14:paraId="5BE8ED09" w14:textId="77777777" w:rsidR="00E0149B" w:rsidRPr="00E0149B" w:rsidRDefault="00E0149B" w:rsidP="00E0149B">
            <w:pPr>
              <w:tabs>
                <w:tab w:val="left" w:pos="1365"/>
              </w:tabs>
              <w:rPr>
                <w:lang w:eastAsia="en-US"/>
              </w:rPr>
            </w:pPr>
            <w:r w:rsidRPr="00E0149B">
              <w:rPr>
                <w:bCs/>
              </w:rPr>
              <w:t>ИНН</w:t>
            </w:r>
            <w:r w:rsidRPr="00E0149B">
              <w:rPr>
                <w:lang w:eastAsia="en-US"/>
              </w:rPr>
              <w:t xml:space="preserve"> </w:t>
            </w:r>
            <w:r w:rsidRPr="00E0149B">
              <w:rPr>
                <w:bCs/>
              </w:rPr>
              <w:t>4230032501</w:t>
            </w:r>
          </w:p>
        </w:tc>
        <w:tc>
          <w:tcPr>
            <w:tcW w:w="1559" w:type="dxa"/>
            <w:vAlign w:val="center"/>
          </w:tcPr>
          <w:p w14:paraId="11DA6284" w14:textId="77777777" w:rsidR="00E0149B" w:rsidRPr="00E0149B" w:rsidRDefault="00E0149B" w:rsidP="00E0149B">
            <w:pPr>
              <w:tabs>
                <w:tab w:val="left" w:pos="1365"/>
              </w:tabs>
              <w:rPr>
                <w:color w:val="000000"/>
              </w:rPr>
            </w:pPr>
            <w:r w:rsidRPr="00E0149B">
              <w:rPr>
                <w:color w:val="000000"/>
              </w:rPr>
              <w:t xml:space="preserve">1- этажные многоквар-тирные и жилые дома </w:t>
            </w:r>
          </w:p>
        </w:tc>
        <w:tc>
          <w:tcPr>
            <w:tcW w:w="1276" w:type="dxa"/>
            <w:vAlign w:val="center"/>
          </w:tcPr>
          <w:p w14:paraId="0202192E" w14:textId="77777777" w:rsidR="00E0149B" w:rsidRPr="00E0149B" w:rsidRDefault="00E0149B" w:rsidP="00E0149B">
            <w:pPr>
              <w:tabs>
                <w:tab w:val="left" w:pos="1365"/>
              </w:tabs>
              <w:jc w:val="center"/>
              <w:rPr>
                <w:color w:val="000000"/>
              </w:rPr>
            </w:pPr>
            <w:r w:rsidRPr="00E0149B">
              <w:rPr>
                <w:color w:val="000000"/>
              </w:rPr>
              <w:t>0,0158 Гкал/м</w:t>
            </w:r>
            <w:r w:rsidRPr="00E0149B">
              <w:rPr>
                <w:color w:val="000000"/>
                <w:vertAlign w:val="superscript"/>
              </w:rPr>
              <w:t>2</w:t>
            </w:r>
          </w:p>
        </w:tc>
        <w:tc>
          <w:tcPr>
            <w:tcW w:w="1276" w:type="dxa"/>
            <w:vAlign w:val="center"/>
          </w:tcPr>
          <w:p w14:paraId="258CA82B" w14:textId="77777777" w:rsidR="00E0149B" w:rsidRPr="00E0149B" w:rsidRDefault="00E0149B" w:rsidP="00E0149B">
            <w:pPr>
              <w:tabs>
                <w:tab w:val="left" w:pos="1365"/>
              </w:tabs>
              <w:jc w:val="center"/>
              <w:rPr>
                <w:color w:val="000000"/>
              </w:rPr>
            </w:pPr>
            <w:r w:rsidRPr="00E0149B">
              <w:rPr>
                <w:color w:val="000000"/>
              </w:rPr>
              <w:t xml:space="preserve">руб./Гкал </w:t>
            </w:r>
          </w:p>
          <w:p w14:paraId="201C44C7" w14:textId="77777777" w:rsidR="00E0149B" w:rsidRPr="00E0149B" w:rsidRDefault="00E0149B" w:rsidP="00E0149B">
            <w:pPr>
              <w:tabs>
                <w:tab w:val="left" w:pos="1365"/>
              </w:tabs>
              <w:jc w:val="center"/>
              <w:rPr>
                <w:color w:val="000000"/>
              </w:rPr>
            </w:pPr>
          </w:p>
        </w:tc>
        <w:tc>
          <w:tcPr>
            <w:tcW w:w="1701" w:type="dxa"/>
            <w:vAlign w:val="center"/>
          </w:tcPr>
          <w:p w14:paraId="778757E3" w14:textId="77777777" w:rsidR="00E0149B" w:rsidRPr="00E0149B" w:rsidRDefault="00E0149B" w:rsidP="00E0149B">
            <w:pPr>
              <w:tabs>
                <w:tab w:val="left" w:pos="1365"/>
              </w:tabs>
              <w:jc w:val="center"/>
              <w:rPr>
                <w:color w:val="000000"/>
              </w:rPr>
            </w:pPr>
            <w:r w:rsidRPr="00E0149B">
              <w:rPr>
                <w:color w:val="000000"/>
              </w:rPr>
              <w:t>1640,96</w:t>
            </w:r>
          </w:p>
        </w:tc>
        <w:tc>
          <w:tcPr>
            <w:tcW w:w="1701" w:type="dxa"/>
            <w:vAlign w:val="center"/>
          </w:tcPr>
          <w:p w14:paraId="1E439840" w14:textId="77777777" w:rsidR="00E0149B" w:rsidRPr="00E0149B" w:rsidRDefault="00E0149B" w:rsidP="00E0149B">
            <w:pPr>
              <w:tabs>
                <w:tab w:val="left" w:pos="1365"/>
              </w:tabs>
              <w:jc w:val="center"/>
              <w:rPr>
                <w:color w:val="000000"/>
              </w:rPr>
            </w:pPr>
            <w:r w:rsidRPr="00E0149B">
              <w:rPr>
                <w:color w:val="000000"/>
              </w:rPr>
              <w:t>1765,68</w:t>
            </w:r>
          </w:p>
        </w:tc>
      </w:tr>
      <w:tr w:rsidR="00E0149B" w:rsidRPr="00E0149B" w14:paraId="4A1693E3" w14:textId="77777777" w:rsidTr="00607E21">
        <w:trPr>
          <w:trHeight w:val="147"/>
        </w:trPr>
        <w:tc>
          <w:tcPr>
            <w:tcW w:w="993" w:type="dxa"/>
            <w:vAlign w:val="center"/>
          </w:tcPr>
          <w:p w14:paraId="582835F5" w14:textId="77777777" w:rsidR="00E0149B" w:rsidRPr="00E0149B" w:rsidRDefault="00E0149B" w:rsidP="00E0149B">
            <w:pPr>
              <w:tabs>
                <w:tab w:val="left" w:pos="1365"/>
              </w:tabs>
              <w:jc w:val="center"/>
              <w:rPr>
                <w:lang w:eastAsia="en-US"/>
              </w:rPr>
            </w:pPr>
            <w:r w:rsidRPr="00E0149B">
              <w:rPr>
                <w:lang w:val="en-US" w:eastAsia="en-US"/>
              </w:rPr>
              <w:t>1</w:t>
            </w:r>
          </w:p>
        </w:tc>
        <w:tc>
          <w:tcPr>
            <w:tcW w:w="1701" w:type="dxa"/>
            <w:vAlign w:val="center"/>
          </w:tcPr>
          <w:p w14:paraId="19AAEDDE" w14:textId="77777777" w:rsidR="00E0149B" w:rsidRPr="00E0149B" w:rsidRDefault="00E0149B" w:rsidP="00E0149B">
            <w:pPr>
              <w:tabs>
                <w:tab w:val="left" w:pos="1365"/>
              </w:tabs>
              <w:jc w:val="center"/>
              <w:rPr>
                <w:bCs/>
              </w:rPr>
            </w:pPr>
            <w:r w:rsidRPr="00E0149B">
              <w:rPr>
                <w:lang w:val="en-US" w:eastAsia="en-US"/>
              </w:rPr>
              <w:t>2</w:t>
            </w:r>
          </w:p>
        </w:tc>
        <w:tc>
          <w:tcPr>
            <w:tcW w:w="1559" w:type="dxa"/>
            <w:vAlign w:val="center"/>
          </w:tcPr>
          <w:p w14:paraId="4D742CC6" w14:textId="77777777" w:rsidR="00E0149B" w:rsidRPr="00E0149B" w:rsidRDefault="00E0149B" w:rsidP="00E0149B">
            <w:pPr>
              <w:tabs>
                <w:tab w:val="left" w:pos="1365"/>
              </w:tabs>
              <w:jc w:val="center"/>
              <w:rPr>
                <w:color w:val="000000"/>
              </w:rPr>
            </w:pPr>
            <w:r w:rsidRPr="00E0149B">
              <w:rPr>
                <w:lang w:val="en-US" w:eastAsia="en-US"/>
              </w:rPr>
              <w:t>3</w:t>
            </w:r>
          </w:p>
        </w:tc>
        <w:tc>
          <w:tcPr>
            <w:tcW w:w="1276" w:type="dxa"/>
            <w:vAlign w:val="center"/>
          </w:tcPr>
          <w:p w14:paraId="7CE67A92" w14:textId="77777777" w:rsidR="00E0149B" w:rsidRPr="00E0149B" w:rsidRDefault="00E0149B" w:rsidP="00E0149B">
            <w:pPr>
              <w:tabs>
                <w:tab w:val="left" w:pos="1365"/>
              </w:tabs>
              <w:jc w:val="center"/>
              <w:rPr>
                <w:color w:val="000000"/>
              </w:rPr>
            </w:pPr>
            <w:r w:rsidRPr="00E0149B">
              <w:rPr>
                <w:lang w:val="en-US" w:eastAsia="en-US"/>
              </w:rPr>
              <w:t>4</w:t>
            </w:r>
          </w:p>
        </w:tc>
        <w:tc>
          <w:tcPr>
            <w:tcW w:w="1276" w:type="dxa"/>
            <w:vAlign w:val="center"/>
          </w:tcPr>
          <w:p w14:paraId="30F940A8" w14:textId="77777777" w:rsidR="00E0149B" w:rsidRPr="00E0149B" w:rsidRDefault="00E0149B" w:rsidP="00E0149B">
            <w:pPr>
              <w:tabs>
                <w:tab w:val="left" w:pos="1365"/>
              </w:tabs>
              <w:jc w:val="center"/>
              <w:rPr>
                <w:color w:val="000000"/>
              </w:rPr>
            </w:pPr>
            <w:r w:rsidRPr="00E0149B">
              <w:rPr>
                <w:lang w:val="en-US" w:eastAsia="en-US"/>
              </w:rPr>
              <w:t>5</w:t>
            </w:r>
          </w:p>
        </w:tc>
        <w:tc>
          <w:tcPr>
            <w:tcW w:w="1701" w:type="dxa"/>
            <w:vAlign w:val="center"/>
          </w:tcPr>
          <w:p w14:paraId="65322C32" w14:textId="77777777" w:rsidR="00E0149B" w:rsidRPr="00E0149B" w:rsidRDefault="00E0149B" w:rsidP="00E0149B">
            <w:pPr>
              <w:tabs>
                <w:tab w:val="left" w:pos="1365"/>
              </w:tabs>
              <w:jc w:val="center"/>
              <w:rPr>
                <w:color w:val="000000"/>
              </w:rPr>
            </w:pPr>
            <w:r w:rsidRPr="00E0149B">
              <w:rPr>
                <w:lang w:val="en-US" w:eastAsia="en-US"/>
              </w:rPr>
              <w:t>6</w:t>
            </w:r>
          </w:p>
        </w:tc>
        <w:tc>
          <w:tcPr>
            <w:tcW w:w="1701" w:type="dxa"/>
            <w:vAlign w:val="center"/>
          </w:tcPr>
          <w:p w14:paraId="50D658B9" w14:textId="77777777" w:rsidR="00E0149B" w:rsidRPr="00E0149B" w:rsidRDefault="00E0149B" w:rsidP="00E0149B">
            <w:pPr>
              <w:tabs>
                <w:tab w:val="left" w:pos="1365"/>
              </w:tabs>
              <w:jc w:val="center"/>
              <w:rPr>
                <w:lang w:eastAsia="en-US"/>
              </w:rPr>
            </w:pPr>
            <w:r w:rsidRPr="00E0149B">
              <w:rPr>
                <w:lang w:eastAsia="en-US"/>
              </w:rPr>
              <w:t>7</w:t>
            </w:r>
          </w:p>
        </w:tc>
      </w:tr>
      <w:tr w:rsidR="00E0149B" w:rsidRPr="00E0149B" w14:paraId="59973CBD" w14:textId="77777777" w:rsidTr="00607E21">
        <w:trPr>
          <w:trHeight w:val="1237"/>
        </w:trPr>
        <w:tc>
          <w:tcPr>
            <w:tcW w:w="993" w:type="dxa"/>
            <w:vAlign w:val="center"/>
          </w:tcPr>
          <w:p w14:paraId="5F344DC5" w14:textId="77777777" w:rsidR="00E0149B" w:rsidRPr="00E0149B" w:rsidRDefault="00E0149B" w:rsidP="00E0149B">
            <w:pPr>
              <w:tabs>
                <w:tab w:val="left" w:pos="1365"/>
              </w:tabs>
              <w:jc w:val="center"/>
              <w:rPr>
                <w:lang w:eastAsia="en-US"/>
              </w:rPr>
            </w:pPr>
            <w:r w:rsidRPr="00E0149B">
              <w:rPr>
                <w:lang w:eastAsia="en-US"/>
              </w:rPr>
              <w:lastRenderedPageBreak/>
              <w:t>1.1.7.</w:t>
            </w:r>
          </w:p>
        </w:tc>
        <w:tc>
          <w:tcPr>
            <w:tcW w:w="1701" w:type="dxa"/>
            <w:vMerge w:val="restart"/>
            <w:vAlign w:val="center"/>
          </w:tcPr>
          <w:p w14:paraId="74986464" w14:textId="77777777" w:rsidR="00E0149B" w:rsidRPr="00E0149B" w:rsidRDefault="00E0149B" w:rsidP="00E0149B">
            <w:pPr>
              <w:tabs>
                <w:tab w:val="left" w:pos="1365"/>
              </w:tabs>
              <w:rPr>
                <w:bCs/>
              </w:rPr>
            </w:pPr>
            <w:r w:rsidRPr="00E0149B">
              <w:rPr>
                <w:bCs/>
              </w:rPr>
              <w:t>МКП «Тепло»,</w:t>
            </w:r>
          </w:p>
          <w:p w14:paraId="15504AC4" w14:textId="77777777" w:rsidR="00E0149B" w:rsidRPr="00E0149B" w:rsidRDefault="00E0149B" w:rsidP="00E0149B">
            <w:pPr>
              <w:tabs>
                <w:tab w:val="left" w:pos="1365"/>
              </w:tabs>
              <w:rPr>
                <w:lang w:eastAsia="en-US"/>
              </w:rPr>
            </w:pPr>
            <w:r w:rsidRPr="00E0149B">
              <w:rPr>
                <w:bCs/>
              </w:rPr>
              <w:t>ИНН</w:t>
            </w:r>
            <w:r w:rsidRPr="00E0149B">
              <w:rPr>
                <w:lang w:eastAsia="en-US"/>
              </w:rPr>
              <w:t xml:space="preserve"> </w:t>
            </w:r>
            <w:r w:rsidRPr="00E0149B">
              <w:rPr>
                <w:bCs/>
              </w:rPr>
              <w:t>4230032501</w:t>
            </w:r>
          </w:p>
        </w:tc>
        <w:tc>
          <w:tcPr>
            <w:tcW w:w="1559" w:type="dxa"/>
            <w:vAlign w:val="center"/>
          </w:tcPr>
          <w:p w14:paraId="4450ED30" w14:textId="77777777" w:rsidR="00E0149B" w:rsidRPr="00E0149B" w:rsidRDefault="00E0149B" w:rsidP="00E0149B">
            <w:pPr>
              <w:tabs>
                <w:tab w:val="left" w:pos="1365"/>
              </w:tabs>
              <w:rPr>
                <w:color w:val="000000"/>
              </w:rPr>
            </w:pPr>
            <w:r w:rsidRPr="00E0149B">
              <w:rPr>
                <w:color w:val="000000"/>
              </w:rPr>
              <w:t xml:space="preserve">2 -этажные многоквар-тирные и жилые дома </w:t>
            </w:r>
          </w:p>
        </w:tc>
        <w:tc>
          <w:tcPr>
            <w:tcW w:w="1276" w:type="dxa"/>
            <w:vAlign w:val="center"/>
          </w:tcPr>
          <w:p w14:paraId="6FA815D0" w14:textId="77777777" w:rsidR="00E0149B" w:rsidRPr="00E0149B" w:rsidRDefault="00E0149B" w:rsidP="00E0149B">
            <w:pPr>
              <w:tabs>
                <w:tab w:val="left" w:pos="1365"/>
              </w:tabs>
              <w:jc w:val="center"/>
              <w:rPr>
                <w:color w:val="000000"/>
              </w:rPr>
            </w:pPr>
            <w:r w:rsidRPr="00E0149B">
              <w:rPr>
                <w:color w:val="000000"/>
              </w:rPr>
              <w:t>0,01365  Гкал/м</w:t>
            </w:r>
            <w:r w:rsidRPr="00E0149B">
              <w:rPr>
                <w:color w:val="000000"/>
                <w:vertAlign w:val="superscript"/>
              </w:rPr>
              <w:t>2</w:t>
            </w:r>
          </w:p>
        </w:tc>
        <w:tc>
          <w:tcPr>
            <w:tcW w:w="1276" w:type="dxa"/>
            <w:vAlign w:val="center"/>
          </w:tcPr>
          <w:p w14:paraId="1E59C26D" w14:textId="77777777" w:rsidR="00E0149B" w:rsidRPr="00E0149B" w:rsidRDefault="00E0149B" w:rsidP="00E0149B">
            <w:pPr>
              <w:tabs>
                <w:tab w:val="left" w:pos="1365"/>
              </w:tabs>
              <w:jc w:val="center"/>
              <w:rPr>
                <w:color w:val="000000"/>
              </w:rPr>
            </w:pPr>
          </w:p>
          <w:p w14:paraId="74849ECB" w14:textId="77777777" w:rsidR="00E0149B" w:rsidRPr="00E0149B" w:rsidRDefault="00E0149B" w:rsidP="00E0149B">
            <w:pPr>
              <w:tabs>
                <w:tab w:val="left" w:pos="1365"/>
              </w:tabs>
              <w:jc w:val="center"/>
              <w:rPr>
                <w:color w:val="000000"/>
              </w:rPr>
            </w:pPr>
            <w:r w:rsidRPr="00E0149B">
              <w:rPr>
                <w:color w:val="000000"/>
              </w:rPr>
              <w:t xml:space="preserve">руб./Гкал </w:t>
            </w:r>
          </w:p>
          <w:p w14:paraId="1ECCD1BA" w14:textId="77777777" w:rsidR="00E0149B" w:rsidRPr="00E0149B" w:rsidRDefault="00E0149B" w:rsidP="00E0149B">
            <w:pPr>
              <w:tabs>
                <w:tab w:val="left" w:pos="1365"/>
              </w:tabs>
              <w:jc w:val="center"/>
              <w:rPr>
                <w:color w:val="000000"/>
              </w:rPr>
            </w:pPr>
          </w:p>
        </w:tc>
        <w:tc>
          <w:tcPr>
            <w:tcW w:w="1701" w:type="dxa"/>
            <w:vAlign w:val="center"/>
          </w:tcPr>
          <w:p w14:paraId="32968957" w14:textId="77777777" w:rsidR="00E0149B" w:rsidRPr="00E0149B" w:rsidRDefault="00E0149B" w:rsidP="00E0149B">
            <w:pPr>
              <w:tabs>
                <w:tab w:val="left" w:pos="1365"/>
              </w:tabs>
              <w:jc w:val="center"/>
              <w:rPr>
                <w:color w:val="000000"/>
              </w:rPr>
            </w:pPr>
            <w:r w:rsidRPr="00E0149B">
              <w:rPr>
                <w:color w:val="000000"/>
              </w:rPr>
              <w:t>1899,43</w:t>
            </w:r>
          </w:p>
        </w:tc>
        <w:tc>
          <w:tcPr>
            <w:tcW w:w="1701" w:type="dxa"/>
            <w:vAlign w:val="center"/>
          </w:tcPr>
          <w:p w14:paraId="541F8DFE" w14:textId="77777777" w:rsidR="00E0149B" w:rsidRPr="00E0149B" w:rsidRDefault="00E0149B" w:rsidP="00E0149B">
            <w:pPr>
              <w:tabs>
                <w:tab w:val="left" w:pos="1365"/>
              </w:tabs>
              <w:jc w:val="center"/>
              <w:rPr>
                <w:color w:val="000000"/>
              </w:rPr>
            </w:pPr>
            <w:r w:rsidRPr="00E0149B">
              <w:rPr>
                <w:color w:val="000000"/>
              </w:rPr>
              <w:t>2043,79</w:t>
            </w:r>
          </w:p>
        </w:tc>
      </w:tr>
      <w:tr w:rsidR="00E0149B" w:rsidRPr="00E0149B" w14:paraId="6152F49C" w14:textId="77777777" w:rsidTr="00607E21">
        <w:trPr>
          <w:trHeight w:val="1460"/>
        </w:trPr>
        <w:tc>
          <w:tcPr>
            <w:tcW w:w="993" w:type="dxa"/>
            <w:vAlign w:val="center"/>
          </w:tcPr>
          <w:p w14:paraId="1A01F4FB" w14:textId="77777777" w:rsidR="00E0149B" w:rsidRPr="00E0149B" w:rsidRDefault="00E0149B" w:rsidP="00E0149B">
            <w:pPr>
              <w:tabs>
                <w:tab w:val="left" w:pos="1365"/>
              </w:tabs>
              <w:jc w:val="center"/>
              <w:rPr>
                <w:lang w:eastAsia="en-US"/>
              </w:rPr>
            </w:pPr>
            <w:r w:rsidRPr="00E0149B">
              <w:rPr>
                <w:lang w:eastAsia="en-US"/>
              </w:rPr>
              <w:t>1.1.8.</w:t>
            </w:r>
          </w:p>
        </w:tc>
        <w:tc>
          <w:tcPr>
            <w:tcW w:w="1701" w:type="dxa"/>
            <w:vMerge/>
            <w:vAlign w:val="center"/>
          </w:tcPr>
          <w:p w14:paraId="581FFE40" w14:textId="77777777" w:rsidR="00E0149B" w:rsidRPr="00E0149B" w:rsidRDefault="00E0149B" w:rsidP="00E0149B">
            <w:pPr>
              <w:tabs>
                <w:tab w:val="left" w:pos="1365"/>
              </w:tabs>
              <w:rPr>
                <w:lang w:eastAsia="en-US"/>
              </w:rPr>
            </w:pPr>
          </w:p>
        </w:tc>
        <w:tc>
          <w:tcPr>
            <w:tcW w:w="1559" w:type="dxa"/>
            <w:vAlign w:val="center"/>
          </w:tcPr>
          <w:p w14:paraId="5E69B883" w14:textId="77777777" w:rsidR="00E0149B" w:rsidRPr="00E0149B" w:rsidRDefault="00E0149B" w:rsidP="00E0149B">
            <w:pPr>
              <w:tabs>
                <w:tab w:val="left" w:pos="1365"/>
              </w:tabs>
              <w:rPr>
                <w:color w:val="000000"/>
              </w:rPr>
            </w:pPr>
            <w:r w:rsidRPr="00E0149B">
              <w:rPr>
                <w:color w:val="000000"/>
              </w:rPr>
              <w:t>3 -этажные многоквар-тирные и жилые домов</w:t>
            </w:r>
          </w:p>
        </w:tc>
        <w:tc>
          <w:tcPr>
            <w:tcW w:w="1276" w:type="dxa"/>
            <w:vAlign w:val="center"/>
          </w:tcPr>
          <w:p w14:paraId="18D85C93" w14:textId="77777777" w:rsidR="00E0149B" w:rsidRPr="00E0149B" w:rsidRDefault="00E0149B" w:rsidP="00E0149B">
            <w:pPr>
              <w:tabs>
                <w:tab w:val="left" w:pos="1365"/>
              </w:tabs>
              <w:jc w:val="center"/>
              <w:rPr>
                <w:color w:val="000000"/>
              </w:rPr>
            </w:pPr>
            <w:r w:rsidRPr="00E0149B">
              <w:rPr>
                <w:color w:val="000000"/>
              </w:rPr>
              <w:t>0,014 Гкал/м</w:t>
            </w:r>
            <w:r w:rsidRPr="00E0149B">
              <w:rPr>
                <w:color w:val="000000"/>
                <w:vertAlign w:val="superscript"/>
              </w:rPr>
              <w:t>2</w:t>
            </w:r>
          </w:p>
        </w:tc>
        <w:tc>
          <w:tcPr>
            <w:tcW w:w="1276" w:type="dxa"/>
            <w:vAlign w:val="center"/>
          </w:tcPr>
          <w:p w14:paraId="3F6424DB" w14:textId="77777777" w:rsidR="00E0149B" w:rsidRPr="00E0149B" w:rsidRDefault="00E0149B" w:rsidP="00E0149B">
            <w:pPr>
              <w:tabs>
                <w:tab w:val="left" w:pos="1365"/>
              </w:tabs>
              <w:jc w:val="center"/>
              <w:rPr>
                <w:color w:val="000000"/>
              </w:rPr>
            </w:pPr>
          </w:p>
          <w:p w14:paraId="7FE6BAE6" w14:textId="77777777" w:rsidR="00E0149B" w:rsidRPr="00E0149B" w:rsidRDefault="00E0149B" w:rsidP="00E0149B">
            <w:pPr>
              <w:tabs>
                <w:tab w:val="left" w:pos="1365"/>
              </w:tabs>
              <w:jc w:val="center"/>
              <w:rPr>
                <w:color w:val="000000"/>
              </w:rPr>
            </w:pPr>
            <w:r w:rsidRPr="00E0149B">
              <w:rPr>
                <w:color w:val="000000"/>
              </w:rPr>
              <w:t>руб./Гкал</w:t>
            </w:r>
          </w:p>
          <w:p w14:paraId="519D057C" w14:textId="77777777" w:rsidR="00E0149B" w:rsidRPr="00E0149B" w:rsidRDefault="00E0149B" w:rsidP="00E0149B">
            <w:pPr>
              <w:tabs>
                <w:tab w:val="left" w:pos="1365"/>
              </w:tabs>
              <w:jc w:val="center"/>
              <w:rPr>
                <w:color w:val="000000"/>
              </w:rPr>
            </w:pPr>
          </w:p>
        </w:tc>
        <w:tc>
          <w:tcPr>
            <w:tcW w:w="1701" w:type="dxa"/>
            <w:vAlign w:val="center"/>
          </w:tcPr>
          <w:p w14:paraId="0FE850AC" w14:textId="77777777" w:rsidR="00E0149B" w:rsidRPr="00E0149B" w:rsidRDefault="00E0149B" w:rsidP="00E0149B">
            <w:pPr>
              <w:tabs>
                <w:tab w:val="left" w:pos="1365"/>
              </w:tabs>
              <w:jc w:val="center"/>
              <w:rPr>
                <w:color w:val="000000"/>
              </w:rPr>
            </w:pPr>
            <w:r w:rsidRPr="00E0149B">
              <w:rPr>
                <w:color w:val="000000"/>
              </w:rPr>
              <w:t>1851,95</w:t>
            </w:r>
          </w:p>
        </w:tc>
        <w:tc>
          <w:tcPr>
            <w:tcW w:w="1701" w:type="dxa"/>
            <w:vAlign w:val="center"/>
          </w:tcPr>
          <w:p w14:paraId="5E6B9C2B" w14:textId="77777777" w:rsidR="00E0149B" w:rsidRPr="00E0149B" w:rsidRDefault="00E0149B" w:rsidP="00E0149B">
            <w:pPr>
              <w:tabs>
                <w:tab w:val="left" w:pos="1365"/>
              </w:tabs>
              <w:jc w:val="center"/>
              <w:rPr>
                <w:color w:val="000000"/>
              </w:rPr>
            </w:pPr>
            <w:r w:rsidRPr="00E0149B">
              <w:rPr>
                <w:color w:val="000000"/>
              </w:rPr>
              <w:t>1992,69</w:t>
            </w:r>
          </w:p>
        </w:tc>
      </w:tr>
      <w:tr w:rsidR="00E0149B" w:rsidRPr="00E0149B" w14:paraId="7F0375DE" w14:textId="77777777" w:rsidTr="00607E21">
        <w:trPr>
          <w:trHeight w:val="1435"/>
        </w:trPr>
        <w:tc>
          <w:tcPr>
            <w:tcW w:w="993" w:type="dxa"/>
            <w:vAlign w:val="center"/>
          </w:tcPr>
          <w:p w14:paraId="467F0074" w14:textId="77777777" w:rsidR="00E0149B" w:rsidRPr="00E0149B" w:rsidRDefault="00E0149B" w:rsidP="00E0149B">
            <w:pPr>
              <w:tabs>
                <w:tab w:val="left" w:pos="1365"/>
              </w:tabs>
              <w:jc w:val="center"/>
              <w:rPr>
                <w:lang w:eastAsia="en-US"/>
              </w:rPr>
            </w:pPr>
            <w:r w:rsidRPr="00E0149B">
              <w:rPr>
                <w:lang w:eastAsia="en-US"/>
              </w:rPr>
              <w:t>1.1.9.</w:t>
            </w:r>
          </w:p>
        </w:tc>
        <w:tc>
          <w:tcPr>
            <w:tcW w:w="1701" w:type="dxa"/>
            <w:vMerge/>
            <w:vAlign w:val="center"/>
          </w:tcPr>
          <w:p w14:paraId="11413EAE" w14:textId="77777777" w:rsidR="00E0149B" w:rsidRPr="00E0149B" w:rsidRDefault="00E0149B" w:rsidP="00E0149B">
            <w:pPr>
              <w:tabs>
                <w:tab w:val="left" w:pos="1365"/>
              </w:tabs>
              <w:rPr>
                <w:lang w:eastAsia="en-US"/>
              </w:rPr>
            </w:pPr>
          </w:p>
        </w:tc>
        <w:tc>
          <w:tcPr>
            <w:tcW w:w="1559" w:type="dxa"/>
            <w:vAlign w:val="center"/>
          </w:tcPr>
          <w:p w14:paraId="0F0E5934" w14:textId="77777777" w:rsidR="00E0149B" w:rsidRPr="00E0149B" w:rsidRDefault="00E0149B" w:rsidP="00E0149B">
            <w:pPr>
              <w:tabs>
                <w:tab w:val="left" w:pos="1365"/>
              </w:tabs>
              <w:rPr>
                <w:color w:val="000000"/>
              </w:rPr>
            </w:pPr>
            <w:r w:rsidRPr="00E0149B">
              <w:rPr>
                <w:color w:val="000000"/>
              </w:rPr>
              <w:t xml:space="preserve">4-9- этажные многоквар-тирные и жилые дома </w:t>
            </w:r>
          </w:p>
        </w:tc>
        <w:tc>
          <w:tcPr>
            <w:tcW w:w="1276" w:type="dxa"/>
            <w:vAlign w:val="center"/>
          </w:tcPr>
          <w:p w14:paraId="3480D803" w14:textId="77777777" w:rsidR="00E0149B" w:rsidRPr="00E0149B" w:rsidRDefault="00E0149B" w:rsidP="00E0149B">
            <w:pPr>
              <w:tabs>
                <w:tab w:val="left" w:pos="1365"/>
              </w:tabs>
              <w:jc w:val="center"/>
              <w:rPr>
                <w:color w:val="000000"/>
              </w:rPr>
            </w:pPr>
            <w:r w:rsidRPr="00E0149B">
              <w:rPr>
                <w:color w:val="000000"/>
              </w:rPr>
              <w:t>0,01268  Гкал/м</w:t>
            </w:r>
            <w:r w:rsidRPr="00E0149B">
              <w:rPr>
                <w:color w:val="000000"/>
                <w:vertAlign w:val="superscript"/>
              </w:rPr>
              <w:t>2</w:t>
            </w:r>
          </w:p>
        </w:tc>
        <w:tc>
          <w:tcPr>
            <w:tcW w:w="1276" w:type="dxa"/>
            <w:vAlign w:val="center"/>
          </w:tcPr>
          <w:p w14:paraId="4DEBC6CD" w14:textId="77777777" w:rsidR="00E0149B" w:rsidRPr="00E0149B" w:rsidRDefault="00E0149B" w:rsidP="00E0149B">
            <w:pPr>
              <w:tabs>
                <w:tab w:val="left" w:pos="1365"/>
              </w:tabs>
              <w:jc w:val="center"/>
              <w:rPr>
                <w:color w:val="000000"/>
              </w:rPr>
            </w:pPr>
          </w:p>
          <w:p w14:paraId="69368CE6" w14:textId="77777777" w:rsidR="00E0149B" w:rsidRPr="00E0149B" w:rsidRDefault="00E0149B" w:rsidP="00E0149B">
            <w:pPr>
              <w:tabs>
                <w:tab w:val="left" w:pos="1365"/>
              </w:tabs>
              <w:jc w:val="center"/>
              <w:rPr>
                <w:color w:val="000000"/>
              </w:rPr>
            </w:pPr>
            <w:r w:rsidRPr="00E0149B">
              <w:rPr>
                <w:color w:val="000000"/>
              </w:rPr>
              <w:t xml:space="preserve">руб./Гкал </w:t>
            </w:r>
          </w:p>
          <w:p w14:paraId="6CC83901" w14:textId="77777777" w:rsidR="00E0149B" w:rsidRPr="00E0149B" w:rsidRDefault="00E0149B" w:rsidP="00E0149B">
            <w:pPr>
              <w:tabs>
                <w:tab w:val="left" w:pos="1365"/>
              </w:tabs>
              <w:jc w:val="center"/>
              <w:rPr>
                <w:color w:val="000000"/>
              </w:rPr>
            </w:pPr>
          </w:p>
        </w:tc>
        <w:tc>
          <w:tcPr>
            <w:tcW w:w="1701" w:type="dxa"/>
            <w:vAlign w:val="center"/>
          </w:tcPr>
          <w:p w14:paraId="583FD951" w14:textId="77777777" w:rsidR="00E0149B" w:rsidRPr="00E0149B" w:rsidRDefault="00E0149B" w:rsidP="00E0149B">
            <w:pPr>
              <w:tabs>
                <w:tab w:val="left" w:pos="1365"/>
              </w:tabs>
              <w:jc w:val="center"/>
              <w:rPr>
                <w:color w:val="000000"/>
              </w:rPr>
            </w:pPr>
            <w:r w:rsidRPr="00E0149B">
              <w:rPr>
                <w:color w:val="000000"/>
              </w:rPr>
              <w:t>2044,74</w:t>
            </w:r>
          </w:p>
        </w:tc>
        <w:tc>
          <w:tcPr>
            <w:tcW w:w="1701" w:type="dxa"/>
            <w:vAlign w:val="center"/>
          </w:tcPr>
          <w:p w14:paraId="2480DF4E" w14:textId="77777777" w:rsidR="00E0149B" w:rsidRPr="00E0149B" w:rsidRDefault="00E0149B" w:rsidP="00E0149B">
            <w:pPr>
              <w:tabs>
                <w:tab w:val="left" w:pos="1365"/>
              </w:tabs>
              <w:jc w:val="center"/>
              <w:rPr>
                <w:color w:val="000000"/>
              </w:rPr>
            </w:pPr>
            <w:r w:rsidRPr="00E0149B">
              <w:rPr>
                <w:color w:val="000000"/>
              </w:rPr>
              <w:t>2200,14</w:t>
            </w:r>
          </w:p>
        </w:tc>
      </w:tr>
      <w:tr w:rsidR="00E0149B" w:rsidRPr="00E0149B" w14:paraId="4587A95D" w14:textId="77777777" w:rsidTr="00607E21">
        <w:trPr>
          <w:trHeight w:val="1032"/>
        </w:trPr>
        <w:tc>
          <w:tcPr>
            <w:tcW w:w="993" w:type="dxa"/>
            <w:vAlign w:val="center"/>
          </w:tcPr>
          <w:p w14:paraId="42CDD13D" w14:textId="77777777" w:rsidR="00E0149B" w:rsidRPr="00E0149B" w:rsidRDefault="00E0149B" w:rsidP="00E0149B">
            <w:pPr>
              <w:tabs>
                <w:tab w:val="left" w:pos="1365"/>
              </w:tabs>
              <w:jc w:val="center"/>
              <w:rPr>
                <w:lang w:eastAsia="en-US"/>
              </w:rPr>
            </w:pPr>
            <w:r w:rsidRPr="00E0149B">
              <w:rPr>
                <w:lang w:eastAsia="en-US"/>
              </w:rPr>
              <w:t>1.1.10.</w:t>
            </w:r>
          </w:p>
        </w:tc>
        <w:tc>
          <w:tcPr>
            <w:tcW w:w="1701" w:type="dxa"/>
            <w:vAlign w:val="center"/>
          </w:tcPr>
          <w:p w14:paraId="6CE0FA48" w14:textId="77777777" w:rsidR="00E0149B" w:rsidRPr="00E0149B" w:rsidRDefault="00E0149B" w:rsidP="00E0149B">
            <w:pPr>
              <w:tabs>
                <w:tab w:val="left" w:pos="0"/>
              </w:tabs>
              <w:rPr>
                <w:bCs/>
              </w:rPr>
            </w:pPr>
            <w:r w:rsidRPr="00E0149B">
              <w:rPr>
                <w:bCs/>
              </w:rPr>
              <w:t xml:space="preserve">ООО «Тепло-ЭнергоСбыт», </w:t>
            </w:r>
          </w:p>
          <w:p w14:paraId="0DEE964B" w14:textId="77777777" w:rsidR="00E0149B" w:rsidRPr="00E0149B" w:rsidRDefault="00E0149B" w:rsidP="00E0149B">
            <w:pPr>
              <w:tabs>
                <w:tab w:val="left" w:pos="1365"/>
              </w:tabs>
              <w:rPr>
                <w:lang w:eastAsia="en-US"/>
              </w:rPr>
            </w:pPr>
            <w:r w:rsidRPr="00E0149B">
              <w:rPr>
                <w:bCs/>
              </w:rPr>
              <w:t>ИНН 4229007860</w:t>
            </w:r>
          </w:p>
        </w:tc>
        <w:tc>
          <w:tcPr>
            <w:tcW w:w="2835" w:type="dxa"/>
            <w:gridSpan w:val="2"/>
            <w:vAlign w:val="center"/>
          </w:tcPr>
          <w:p w14:paraId="150871B9" w14:textId="77777777" w:rsidR="00E0149B" w:rsidRPr="00E0149B" w:rsidRDefault="00E0149B" w:rsidP="00E0149B">
            <w:pPr>
              <w:tabs>
                <w:tab w:val="left" w:pos="1365"/>
              </w:tabs>
              <w:jc w:val="center"/>
              <w:rPr>
                <w:color w:val="000000"/>
              </w:rPr>
            </w:pPr>
            <w:r w:rsidRPr="00E0149B">
              <w:rPr>
                <w:bCs/>
              </w:rPr>
              <w:t>при наличии приборов учета</w:t>
            </w:r>
          </w:p>
        </w:tc>
        <w:tc>
          <w:tcPr>
            <w:tcW w:w="1276" w:type="dxa"/>
            <w:vAlign w:val="center"/>
          </w:tcPr>
          <w:p w14:paraId="7FFF7BB4"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07399CC2" w14:textId="77777777" w:rsidR="00E0149B" w:rsidRPr="00E0149B" w:rsidRDefault="00E0149B" w:rsidP="00E0149B">
            <w:pPr>
              <w:tabs>
                <w:tab w:val="left" w:pos="1365"/>
              </w:tabs>
              <w:jc w:val="center"/>
              <w:rPr>
                <w:color w:val="000000"/>
              </w:rPr>
            </w:pPr>
            <w:r w:rsidRPr="00E0149B">
              <w:rPr>
                <w:bCs/>
              </w:rPr>
              <w:t>1037,08</w:t>
            </w:r>
          </w:p>
        </w:tc>
        <w:tc>
          <w:tcPr>
            <w:tcW w:w="1701" w:type="dxa"/>
            <w:vAlign w:val="center"/>
          </w:tcPr>
          <w:p w14:paraId="483F7566" w14:textId="77777777" w:rsidR="00E0149B" w:rsidRPr="00E0149B" w:rsidRDefault="00E0149B" w:rsidP="00E0149B">
            <w:pPr>
              <w:tabs>
                <w:tab w:val="left" w:pos="1365"/>
              </w:tabs>
              <w:jc w:val="center"/>
              <w:rPr>
                <w:bCs/>
              </w:rPr>
            </w:pPr>
            <w:r w:rsidRPr="00E0149B">
              <w:rPr>
                <w:bCs/>
              </w:rPr>
              <w:t>1115,90</w:t>
            </w:r>
          </w:p>
        </w:tc>
      </w:tr>
      <w:tr w:rsidR="00E0149B" w:rsidRPr="00E0149B" w14:paraId="44437EB1" w14:textId="77777777" w:rsidTr="00607E21">
        <w:trPr>
          <w:trHeight w:val="396"/>
        </w:trPr>
        <w:tc>
          <w:tcPr>
            <w:tcW w:w="10207" w:type="dxa"/>
            <w:gridSpan w:val="7"/>
            <w:vAlign w:val="center"/>
          </w:tcPr>
          <w:p w14:paraId="0079306D" w14:textId="77777777" w:rsidR="00E0149B" w:rsidRPr="00E0149B" w:rsidRDefault="00E0149B" w:rsidP="00E0149B">
            <w:pPr>
              <w:tabs>
                <w:tab w:val="left" w:pos="1365"/>
              </w:tabs>
              <w:jc w:val="center"/>
              <w:rPr>
                <w:color w:val="000000"/>
              </w:rPr>
            </w:pPr>
            <w:r w:rsidRPr="00E0149B">
              <w:rPr>
                <w:color w:val="000000"/>
              </w:rPr>
              <w:t>в жилых домах до 1999 года постройки</w:t>
            </w:r>
          </w:p>
        </w:tc>
      </w:tr>
      <w:tr w:rsidR="00E0149B" w:rsidRPr="00E0149B" w14:paraId="28DCBC00" w14:textId="77777777" w:rsidTr="00607E21">
        <w:trPr>
          <w:trHeight w:val="1196"/>
        </w:trPr>
        <w:tc>
          <w:tcPr>
            <w:tcW w:w="993" w:type="dxa"/>
            <w:vAlign w:val="center"/>
          </w:tcPr>
          <w:p w14:paraId="6C6035E0" w14:textId="77777777" w:rsidR="00E0149B" w:rsidRPr="00E0149B" w:rsidRDefault="00E0149B" w:rsidP="00E0149B">
            <w:pPr>
              <w:tabs>
                <w:tab w:val="left" w:pos="1365"/>
              </w:tabs>
              <w:jc w:val="center"/>
              <w:rPr>
                <w:lang w:eastAsia="en-US"/>
              </w:rPr>
            </w:pPr>
            <w:r w:rsidRPr="00E0149B">
              <w:rPr>
                <w:lang w:eastAsia="en-US"/>
              </w:rPr>
              <w:t>1.1.11.</w:t>
            </w:r>
          </w:p>
        </w:tc>
        <w:tc>
          <w:tcPr>
            <w:tcW w:w="1701" w:type="dxa"/>
            <w:vMerge w:val="restart"/>
            <w:vAlign w:val="center"/>
          </w:tcPr>
          <w:p w14:paraId="41FFB50E" w14:textId="77777777" w:rsidR="00E0149B" w:rsidRPr="00E0149B" w:rsidRDefault="00E0149B" w:rsidP="00E0149B">
            <w:pPr>
              <w:tabs>
                <w:tab w:val="left" w:pos="0"/>
              </w:tabs>
              <w:rPr>
                <w:bCs/>
              </w:rPr>
            </w:pPr>
            <w:r w:rsidRPr="00E0149B">
              <w:rPr>
                <w:bCs/>
              </w:rPr>
              <w:t xml:space="preserve">ООО «Тепло-ЭнергоСбыт», </w:t>
            </w:r>
          </w:p>
          <w:p w14:paraId="09D1BC78" w14:textId="77777777" w:rsidR="00E0149B" w:rsidRPr="00E0149B" w:rsidRDefault="00E0149B" w:rsidP="00E0149B">
            <w:pPr>
              <w:tabs>
                <w:tab w:val="left" w:pos="1365"/>
              </w:tabs>
              <w:rPr>
                <w:lang w:eastAsia="en-US"/>
              </w:rPr>
            </w:pPr>
            <w:r w:rsidRPr="00E0149B">
              <w:rPr>
                <w:bCs/>
              </w:rPr>
              <w:t>ИНН 4229007860</w:t>
            </w:r>
          </w:p>
        </w:tc>
        <w:tc>
          <w:tcPr>
            <w:tcW w:w="1559" w:type="dxa"/>
            <w:vAlign w:val="center"/>
          </w:tcPr>
          <w:p w14:paraId="4E380E07" w14:textId="77777777" w:rsidR="00E0149B" w:rsidRPr="00E0149B" w:rsidRDefault="00E0149B" w:rsidP="00E0149B">
            <w:pPr>
              <w:tabs>
                <w:tab w:val="left" w:pos="1365"/>
              </w:tabs>
              <w:rPr>
                <w:color w:val="000000"/>
              </w:rPr>
            </w:pPr>
            <w:r w:rsidRPr="00E0149B">
              <w:rPr>
                <w:color w:val="000000"/>
              </w:rPr>
              <w:t xml:space="preserve">1- этажные многоквар-тирные и жилые дома </w:t>
            </w:r>
          </w:p>
        </w:tc>
        <w:tc>
          <w:tcPr>
            <w:tcW w:w="1276" w:type="dxa"/>
            <w:vAlign w:val="center"/>
          </w:tcPr>
          <w:p w14:paraId="577EF27E" w14:textId="77777777" w:rsidR="00E0149B" w:rsidRPr="00E0149B" w:rsidRDefault="00E0149B" w:rsidP="00E0149B">
            <w:pPr>
              <w:tabs>
                <w:tab w:val="left" w:pos="1365"/>
              </w:tabs>
              <w:jc w:val="center"/>
              <w:rPr>
                <w:color w:val="000000"/>
              </w:rPr>
            </w:pPr>
            <w:r w:rsidRPr="00E0149B">
              <w:rPr>
                <w:color w:val="000000"/>
              </w:rPr>
              <w:t>0,0362 Гкал/м</w:t>
            </w:r>
            <w:r w:rsidRPr="00E0149B">
              <w:rPr>
                <w:color w:val="000000"/>
                <w:vertAlign w:val="superscript"/>
              </w:rPr>
              <w:t>2</w:t>
            </w:r>
          </w:p>
        </w:tc>
        <w:tc>
          <w:tcPr>
            <w:tcW w:w="1276" w:type="dxa"/>
            <w:vAlign w:val="center"/>
          </w:tcPr>
          <w:p w14:paraId="3C299E58"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23AC7641" w14:textId="77777777" w:rsidR="00E0149B" w:rsidRPr="00E0149B" w:rsidRDefault="00E0149B" w:rsidP="00E0149B">
            <w:pPr>
              <w:tabs>
                <w:tab w:val="left" w:pos="1365"/>
              </w:tabs>
              <w:jc w:val="center"/>
              <w:rPr>
                <w:color w:val="000000"/>
              </w:rPr>
            </w:pPr>
            <w:r w:rsidRPr="00E0149B">
              <w:rPr>
                <w:color w:val="000000"/>
              </w:rPr>
              <w:t>716,22</w:t>
            </w:r>
          </w:p>
        </w:tc>
        <w:tc>
          <w:tcPr>
            <w:tcW w:w="1701" w:type="dxa"/>
            <w:vAlign w:val="center"/>
          </w:tcPr>
          <w:p w14:paraId="2A415EC0" w14:textId="77777777" w:rsidR="00E0149B" w:rsidRPr="00E0149B" w:rsidRDefault="00E0149B" w:rsidP="00E0149B">
            <w:pPr>
              <w:tabs>
                <w:tab w:val="left" w:pos="1365"/>
              </w:tabs>
              <w:jc w:val="center"/>
              <w:rPr>
                <w:color w:val="000000"/>
              </w:rPr>
            </w:pPr>
            <w:r w:rsidRPr="00E0149B">
              <w:rPr>
                <w:color w:val="000000"/>
              </w:rPr>
              <w:t>770,65</w:t>
            </w:r>
          </w:p>
        </w:tc>
      </w:tr>
      <w:tr w:rsidR="00E0149B" w:rsidRPr="00E0149B" w14:paraId="57BA29FC" w14:textId="77777777" w:rsidTr="00607E21">
        <w:trPr>
          <w:trHeight w:val="1226"/>
        </w:trPr>
        <w:tc>
          <w:tcPr>
            <w:tcW w:w="993" w:type="dxa"/>
            <w:vAlign w:val="center"/>
          </w:tcPr>
          <w:p w14:paraId="37251415" w14:textId="77777777" w:rsidR="00E0149B" w:rsidRPr="00E0149B" w:rsidRDefault="00E0149B" w:rsidP="00E0149B">
            <w:pPr>
              <w:tabs>
                <w:tab w:val="left" w:pos="1365"/>
              </w:tabs>
              <w:jc w:val="center"/>
              <w:rPr>
                <w:lang w:eastAsia="en-US"/>
              </w:rPr>
            </w:pPr>
            <w:r w:rsidRPr="00E0149B">
              <w:rPr>
                <w:lang w:eastAsia="en-US"/>
              </w:rPr>
              <w:t>1.1.12.</w:t>
            </w:r>
          </w:p>
        </w:tc>
        <w:tc>
          <w:tcPr>
            <w:tcW w:w="1701" w:type="dxa"/>
            <w:vMerge/>
            <w:vAlign w:val="center"/>
          </w:tcPr>
          <w:p w14:paraId="2480396E" w14:textId="77777777" w:rsidR="00E0149B" w:rsidRPr="00E0149B" w:rsidRDefault="00E0149B" w:rsidP="00E0149B">
            <w:pPr>
              <w:tabs>
                <w:tab w:val="left" w:pos="1365"/>
              </w:tabs>
              <w:rPr>
                <w:lang w:eastAsia="en-US"/>
              </w:rPr>
            </w:pPr>
          </w:p>
        </w:tc>
        <w:tc>
          <w:tcPr>
            <w:tcW w:w="1559" w:type="dxa"/>
            <w:vAlign w:val="center"/>
          </w:tcPr>
          <w:p w14:paraId="6627F598" w14:textId="77777777" w:rsidR="00E0149B" w:rsidRPr="00E0149B" w:rsidRDefault="00E0149B" w:rsidP="00E0149B">
            <w:pPr>
              <w:tabs>
                <w:tab w:val="left" w:pos="1365"/>
              </w:tabs>
              <w:rPr>
                <w:color w:val="000000"/>
              </w:rPr>
            </w:pPr>
            <w:r w:rsidRPr="00E0149B">
              <w:rPr>
                <w:color w:val="000000"/>
              </w:rPr>
              <w:t xml:space="preserve">2 -этажные многоквар-тирные и жилые дома </w:t>
            </w:r>
          </w:p>
        </w:tc>
        <w:tc>
          <w:tcPr>
            <w:tcW w:w="1276" w:type="dxa"/>
            <w:vAlign w:val="center"/>
          </w:tcPr>
          <w:p w14:paraId="2605B0BF" w14:textId="77777777" w:rsidR="00E0149B" w:rsidRPr="00E0149B" w:rsidRDefault="00E0149B" w:rsidP="00E0149B">
            <w:pPr>
              <w:tabs>
                <w:tab w:val="left" w:pos="1365"/>
              </w:tabs>
              <w:jc w:val="center"/>
              <w:rPr>
                <w:color w:val="000000"/>
              </w:rPr>
            </w:pPr>
            <w:r w:rsidRPr="00E0149B">
              <w:rPr>
                <w:color w:val="000000"/>
              </w:rPr>
              <w:t>0,0369  Гкал/м</w:t>
            </w:r>
            <w:r w:rsidRPr="00E0149B">
              <w:rPr>
                <w:color w:val="000000"/>
                <w:vertAlign w:val="superscript"/>
              </w:rPr>
              <w:t>2</w:t>
            </w:r>
          </w:p>
        </w:tc>
        <w:tc>
          <w:tcPr>
            <w:tcW w:w="1276" w:type="dxa"/>
            <w:vAlign w:val="center"/>
          </w:tcPr>
          <w:p w14:paraId="435A51C6" w14:textId="77777777" w:rsidR="00E0149B" w:rsidRPr="00E0149B" w:rsidRDefault="00E0149B" w:rsidP="00E0149B">
            <w:pPr>
              <w:tabs>
                <w:tab w:val="left" w:pos="1365"/>
              </w:tabs>
              <w:jc w:val="center"/>
              <w:rPr>
                <w:color w:val="000000"/>
              </w:rPr>
            </w:pPr>
          </w:p>
          <w:p w14:paraId="7AFFF038" w14:textId="77777777" w:rsidR="00E0149B" w:rsidRPr="00E0149B" w:rsidRDefault="00E0149B" w:rsidP="00E0149B">
            <w:pPr>
              <w:tabs>
                <w:tab w:val="left" w:pos="1365"/>
              </w:tabs>
              <w:jc w:val="center"/>
              <w:rPr>
                <w:color w:val="000000"/>
              </w:rPr>
            </w:pPr>
            <w:r w:rsidRPr="00E0149B">
              <w:rPr>
                <w:color w:val="000000"/>
              </w:rPr>
              <w:t xml:space="preserve">руб./Гкал </w:t>
            </w:r>
          </w:p>
          <w:p w14:paraId="47AF85A3" w14:textId="77777777" w:rsidR="00E0149B" w:rsidRPr="00E0149B" w:rsidRDefault="00E0149B" w:rsidP="00E0149B">
            <w:pPr>
              <w:tabs>
                <w:tab w:val="left" w:pos="1365"/>
              </w:tabs>
              <w:jc w:val="center"/>
              <w:rPr>
                <w:color w:val="000000"/>
              </w:rPr>
            </w:pPr>
          </w:p>
        </w:tc>
        <w:tc>
          <w:tcPr>
            <w:tcW w:w="1701" w:type="dxa"/>
            <w:vAlign w:val="center"/>
          </w:tcPr>
          <w:p w14:paraId="33A68A45" w14:textId="77777777" w:rsidR="00E0149B" w:rsidRPr="00E0149B" w:rsidRDefault="00E0149B" w:rsidP="00E0149B">
            <w:pPr>
              <w:tabs>
                <w:tab w:val="left" w:pos="1365"/>
              </w:tabs>
              <w:jc w:val="center"/>
              <w:rPr>
                <w:color w:val="000000"/>
              </w:rPr>
            </w:pPr>
            <w:r w:rsidRPr="00E0149B">
              <w:rPr>
                <w:color w:val="000000"/>
              </w:rPr>
              <w:t>702,63</w:t>
            </w:r>
          </w:p>
        </w:tc>
        <w:tc>
          <w:tcPr>
            <w:tcW w:w="1701" w:type="dxa"/>
            <w:vAlign w:val="center"/>
          </w:tcPr>
          <w:p w14:paraId="17133A8E" w14:textId="77777777" w:rsidR="00E0149B" w:rsidRPr="00E0149B" w:rsidRDefault="00E0149B" w:rsidP="00E0149B">
            <w:pPr>
              <w:tabs>
                <w:tab w:val="left" w:pos="1365"/>
              </w:tabs>
              <w:jc w:val="center"/>
              <w:rPr>
                <w:color w:val="000000"/>
              </w:rPr>
            </w:pPr>
            <w:r w:rsidRPr="00E0149B">
              <w:rPr>
                <w:color w:val="000000"/>
              </w:rPr>
              <w:t>756,03</w:t>
            </w:r>
          </w:p>
        </w:tc>
      </w:tr>
      <w:tr w:rsidR="00E0149B" w:rsidRPr="00E0149B" w14:paraId="3F450AC5" w14:textId="77777777" w:rsidTr="00607E21">
        <w:trPr>
          <w:trHeight w:val="1190"/>
        </w:trPr>
        <w:tc>
          <w:tcPr>
            <w:tcW w:w="993" w:type="dxa"/>
            <w:vAlign w:val="center"/>
          </w:tcPr>
          <w:p w14:paraId="1BE97E91" w14:textId="77777777" w:rsidR="00E0149B" w:rsidRPr="00E0149B" w:rsidRDefault="00E0149B" w:rsidP="00E0149B">
            <w:pPr>
              <w:tabs>
                <w:tab w:val="left" w:pos="1365"/>
              </w:tabs>
              <w:jc w:val="center"/>
              <w:rPr>
                <w:lang w:eastAsia="en-US"/>
              </w:rPr>
            </w:pPr>
            <w:r w:rsidRPr="00E0149B">
              <w:rPr>
                <w:lang w:eastAsia="en-US"/>
              </w:rPr>
              <w:t>1.1.13.</w:t>
            </w:r>
          </w:p>
        </w:tc>
        <w:tc>
          <w:tcPr>
            <w:tcW w:w="1701" w:type="dxa"/>
            <w:vMerge/>
            <w:vAlign w:val="center"/>
          </w:tcPr>
          <w:p w14:paraId="67A9483B" w14:textId="77777777" w:rsidR="00E0149B" w:rsidRPr="00E0149B" w:rsidRDefault="00E0149B" w:rsidP="00E0149B">
            <w:pPr>
              <w:tabs>
                <w:tab w:val="left" w:pos="1365"/>
              </w:tabs>
              <w:rPr>
                <w:lang w:eastAsia="en-US"/>
              </w:rPr>
            </w:pPr>
          </w:p>
        </w:tc>
        <w:tc>
          <w:tcPr>
            <w:tcW w:w="1559" w:type="dxa"/>
            <w:vAlign w:val="center"/>
          </w:tcPr>
          <w:p w14:paraId="6444EB2E" w14:textId="77777777" w:rsidR="00E0149B" w:rsidRPr="00E0149B" w:rsidRDefault="00E0149B" w:rsidP="00E0149B">
            <w:pPr>
              <w:tabs>
                <w:tab w:val="left" w:pos="1365"/>
              </w:tabs>
              <w:rPr>
                <w:color w:val="000000"/>
              </w:rPr>
            </w:pPr>
            <w:r w:rsidRPr="00E0149B">
              <w:rPr>
                <w:color w:val="000000"/>
              </w:rPr>
              <w:t>3-4- этажные многоквар-тирные и жилые домов</w:t>
            </w:r>
          </w:p>
        </w:tc>
        <w:tc>
          <w:tcPr>
            <w:tcW w:w="1276" w:type="dxa"/>
            <w:vAlign w:val="center"/>
          </w:tcPr>
          <w:p w14:paraId="42FF2531" w14:textId="77777777" w:rsidR="00E0149B" w:rsidRPr="00E0149B" w:rsidRDefault="00E0149B" w:rsidP="00E0149B">
            <w:pPr>
              <w:tabs>
                <w:tab w:val="left" w:pos="1365"/>
              </w:tabs>
              <w:jc w:val="center"/>
              <w:rPr>
                <w:color w:val="000000"/>
              </w:rPr>
            </w:pPr>
            <w:r w:rsidRPr="00E0149B">
              <w:rPr>
                <w:color w:val="000000"/>
              </w:rPr>
              <w:t>0,024 Гкал/м</w:t>
            </w:r>
            <w:r w:rsidRPr="00E0149B">
              <w:rPr>
                <w:color w:val="000000"/>
                <w:vertAlign w:val="superscript"/>
              </w:rPr>
              <w:t>2</w:t>
            </w:r>
          </w:p>
        </w:tc>
        <w:tc>
          <w:tcPr>
            <w:tcW w:w="1276" w:type="dxa"/>
            <w:vAlign w:val="center"/>
          </w:tcPr>
          <w:p w14:paraId="5142AEB4" w14:textId="77777777" w:rsidR="00E0149B" w:rsidRPr="00E0149B" w:rsidRDefault="00E0149B" w:rsidP="00E0149B">
            <w:pPr>
              <w:tabs>
                <w:tab w:val="left" w:pos="1365"/>
              </w:tabs>
              <w:jc w:val="center"/>
              <w:rPr>
                <w:color w:val="000000"/>
              </w:rPr>
            </w:pPr>
          </w:p>
          <w:p w14:paraId="06350A6F" w14:textId="77777777" w:rsidR="00E0149B" w:rsidRPr="00E0149B" w:rsidRDefault="00E0149B" w:rsidP="00E0149B">
            <w:pPr>
              <w:tabs>
                <w:tab w:val="left" w:pos="1365"/>
              </w:tabs>
              <w:jc w:val="center"/>
              <w:rPr>
                <w:color w:val="000000"/>
              </w:rPr>
            </w:pPr>
            <w:r w:rsidRPr="00E0149B">
              <w:rPr>
                <w:color w:val="000000"/>
              </w:rPr>
              <w:t>руб./Гкал</w:t>
            </w:r>
          </w:p>
          <w:p w14:paraId="3BDDEC09" w14:textId="77777777" w:rsidR="00E0149B" w:rsidRPr="00E0149B" w:rsidRDefault="00E0149B" w:rsidP="00E0149B">
            <w:pPr>
              <w:tabs>
                <w:tab w:val="left" w:pos="1365"/>
              </w:tabs>
              <w:jc w:val="center"/>
              <w:rPr>
                <w:color w:val="000000"/>
              </w:rPr>
            </w:pPr>
          </w:p>
        </w:tc>
        <w:tc>
          <w:tcPr>
            <w:tcW w:w="1701" w:type="dxa"/>
            <w:vAlign w:val="center"/>
          </w:tcPr>
          <w:p w14:paraId="4BB4F973" w14:textId="77777777" w:rsidR="00E0149B" w:rsidRPr="00E0149B" w:rsidRDefault="00E0149B" w:rsidP="00E0149B">
            <w:pPr>
              <w:tabs>
                <w:tab w:val="left" w:pos="1365"/>
              </w:tabs>
              <w:jc w:val="center"/>
              <w:rPr>
                <w:color w:val="000000"/>
              </w:rPr>
            </w:pPr>
            <w:r w:rsidRPr="00E0149B">
              <w:rPr>
                <w:color w:val="000000"/>
              </w:rPr>
              <w:t>1080,30</w:t>
            </w:r>
          </w:p>
        </w:tc>
        <w:tc>
          <w:tcPr>
            <w:tcW w:w="1701" w:type="dxa"/>
            <w:vAlign w:val="center"/>
          </w:tcPr>
          <w:p w14:paraId="78D284FE" w14:textId="77777777" w:rsidR="00E0149B" w:rsidRPr="00E0149B" w:rsidRDefault="00E0149B" w:rsidP="00E0149B">
            <w:pPr>
              <w:tabs>
                <w:tab w:val="left" w:pos="1365"/>
              </w:tabs>
              <w:jc w:val="center"/>
              <w:rPr>
                <w:color w:val="000000"/>
              </w:rPr>
            </w:pPr>
            <w:r w:rsidRPr="00E0149B">
              <w:rPr>
                <w:color w:val="000000"/>
              </w:rPr>
              <w:t>1162,40</w:t>
            </w:r>
          </w:p>
        </w:tc>
      </w:tr>
      <w:tr w:rsidR="00E0149B" w:rsidRPr="00E0149B" w14:paraId="3C441771" w14:textId="77777777" w:rsidTr="00607E21">
        <w:trPr>
          <w:trHeight w:val="1264"/>
        </w:trPr>
        <w:tc>
          <w:tcPr>
            <w:tcW w:w="993" w:type="dxa"/>
            <w:vAlign w:val="center"/>
          </w:tcPr>
          <w:p w14:paraId="56BB0334" w14:textId="77777777" w:rsidR="00E0149B" w:rsidRPr="00E0149B" w:rsidRDefault="00E0149B" w:rsidP="00E0149B">
            <w:pPr>
              <w:tabs>
                <w:tab w:val="left" w:pos="1365"/>
              </w:tabs>
              <w:jc w:val="center"/>
              <w:rPr>
                <w:lang w:eastAsia="en-US"/>
              </w:rPr>
            </w:pPr>
            <w:r w:rsidRPr="00E0149B">
              <w:rPr>
                <w:lang w:eastAsia="en-US"/>
              </w:rPr>
              <w:t>1.1.14.</w:t>
            </w:r>
          </w:p>
        </w:tc>
        <w:tc>
          <w:tcPr>
            <w:tcW w:w="1701" w:type="dxa"/>
            <w:vMerge/>
            <w:vAlign w:val="center"/>
          </w:tcPr>
          <w:p w14:paraId="5F76C159" w14:textId="77777777" w:rsidR="00E0149B" w:rsidRPr="00E0149B" w:rsidRDefault="00E0149B" w:rsidP="00E0149B">
            <w:pPr>
              <w:tabs>
                <w:tab w:val="left" w:pos="1365"/>
              </w:tabs>
              <w:rPr>
                <w:lang w:eastAsia="en-US"/>
              </w:rPr>
            </w:pPr>
          </w:p>
        </w:tc>
        <w:tc>
          <w:tcPr>
            <w:tcW w:w="1559" w:type="dxa"/>
            <w:vAlign w:val="center"/>
          </w:tcPr>
          <w:p w14:paraId="69E45CE7" w14:textId="77777777" w:rsidR="00E0149B" w:rsidRPr="00E0149B" w:rsidRDefault="00E0149B" w:rsidP="00E0149B">
            <w:pPr>
              <w:tabs>
                <w:tab w:val="left" w:pos="1365"/>
              </w:tabs>
              <w:rPr>
                <w:color w:val="000000"/>
              </w:rPr>
            </w:pPr>
            <w:r w:rsidRPr="00E0149B">
              <w:rPr>
                <w:color w:val="000000"/>
              </w:rPr>
              <w:t xml:space="preserve">5-9- этажные многоквар-тирные и жилые дома </w:t>
            </w:r>
          </w:p>
        </w:tc>
        <w:tc>
          <w:tcPr>
            <w:tcW w:w="1276" w:type="dxa"/>
            <w:vAlign w:val="center"/>
          </w:tcPr>
          <w:p w14:paraId="78CD077F" w14:textId="77777777" w:rsidR="00E0149B" w:rsidRPr="00E0149B" w:rsidRDefault="00E0149B" w:rsidP="00E0149B">
            <w:pPr>
              <w:tabs>
                <w:tab w:val="left" w:pos="1365"/>
              </w:tabs>
              <w:jc w:val="center"/>
              <w:rPr>
                <w:color w:val="000000"/>
              </w:rPr>
            </w:pPr>
            <w:r w:rsidRPr="00E0149B">
              <w:rPr>
                <w:color w:val="000000"/>
              </w:rPr>
              <w:t>0,0204  Гкал/м</w:t>
            </w:r>
            <w:r w:rsidRPr="00E0149B">
              <w:rPr>
                <w:color w:val="000000"/>
                <w:vertAlign w:val="superscript"/>
              </w:rPr>
              <w:t>2</w:t>
            </w:r>
          </w:p>
        </w:tc>
        <w:tc>
          <w:tcPr>
            <w:tcW w:w="1276" w:type="dxa"/>
            <w:vAlign w:val="center"/>
          </w:tcPr>
          <w:p w14:paraId="6CA57D75" w14:textId="77777777" w:rsidR="00E0149B" w:rsidRPr="00E0149B" w:rsidRDefault="00E0149B" w:rsidP="00E0149B">
            <w:pPr>
              <w:tabs>
                <w:tab w:val="left" w:pos="1365"/>
              </w:tabs>
              <w:jc w:val="center"/>
              <w:rPr>
                <w:color w:val="000000"/>
              </w:rPr>
            </w:pPr>
          </w:p>
          <w:p w14:paraId="23CAE81E" w14:textId="77777777" w:rsidR="00E0149B" w:rsidRPr="00E0149B" w:rsidRDefault="00E0149B" w:rsidP="00E0149B">
            <w:pPr>
              <w:tabs>
                <w:tab w:val="left" w:pos="1365"/>
              </w:tabs>
              <w:jc w:val="center"/>
              <w:rPr>
                <w:color w:val="000000"/>
              </w:rPr>
            </w:pPr>
            <w:r w:rsidRPr="00E0149B">
              <w:rPr>
                <w:color w:val="000000"/>
              </w:rPr>
              <w:t xml:space="preserve">руб./Гкал </w:t>
            </w:r>
          </w:p>
          <w:p w14:paraId="3A378F0E" w14:textId="77777777" w:rsidR="00E0149B" w:rsidRPr="00E0149B" w:rsidRDefault="00E0149B" w:rsidP="00E0149B">
            <w:pPr>
              <w:tabs>
                <w:tab w:val="left" w:pos="1365"/>
              </w:tabs>
              <w:jc w:val="center"/>
              <w:rPr>
                <w:color w:val="000000"/>
              </w:rPr>
            </w:pPr>
          </w:p>
        </w:tc>
        <w:tc>
          <w:tcPr>
            <w:tcW w:w="1701" w:type="dxa"/>
            <w:vAlign w:val="center"/>
          </w:tcPr>
          <w:p w14:paraId="0077E2DB" w14:textId="77777777" w:rsidR="00E0149B" w:rsidRPr="00E0149B" w:rsidRDefault="00E0149B" w:rsidP="00E0149B">
            <w:pPr>
              <w:tabs>
                <w:tab w:val="left" w:pos="1365"/>
              </w:tabs>
              <w:jc w:val="center"/>
              <w:rPr>
                <w:color w:val="000000"/>
                <w:lang w:val="en-US"/>
              </w:rPr>
            </w:pPr>
            <w:r w:rsidRPr="00E0149B">
              <w:rPr>
                <w:color w:val="000000"/>
              </w:rPr>
              <w:t>1270,93</w:t>
            </w:r>
          </w:p>
        </w:tc>
        <w:tc>
          <w:tcPr>
            <w:tcW w:w="1701" w:type="dxa"/>
            <w:vAlign w:val="center"/>
          </w:tcPr>
          <w:p w14:paraId="1246AC13" w14:textId="77777777" w:rsidR="00E0149B" w:rsidRPr="00E0149B" w:rsidRDefault="00E0149B" w:rsidP="00E0149B">
            <w:pPr>
              <w:tabs>
                <w:tab w:val="left" w:pos="1365"/>
              </w:tabs>
              <w:jc w:val="center"/>
              <w:rPr>
                <w:color w:val="000000"/>
              </w:rPr>
            </w:pPr>
            <w:r w:rsidRPr="00E0149B">
              <w:rPr>
                <w:color w:val="000000"/>
              </w:rPr>
              <w:t>1367,53</w:t>
            </w:r>
          </w:p>
        </w:tc>
      </w:tr>
      <w:tr w:rsidR="00E0149B" w:rsidRPr="00E0149B" w14:paraId="1DD01E3F" w14:textId="77777777" w:rsidTr="00607E21">
        <w:trPr>
          <w:trHeight w:val="417"/>
        </w:trPr>
        <w:tc>
          <w:tcPr>
            <w:tcW w:w="10207" w:type="dxa"/>
            <w:gridSpan w:val="7"/>
            <w:vAlign w:val="center"/>
          </w:tcPr>
          <w:p w14:paraId="1B44146B" w14:textId="77777777" w:rsidR="00E0149B" w:rsidRPr="00E0149B" w:rsidRDefault="00E0149B" w:rsidP="00E0149B">
            <w:pPr>
              <w:tabs>
                <w:tab w:val="left" w:pos="1365"/>
              </w:tabs>
              <w:jc w:val="center"/>
              <w:rPr>
                <w:color w:val="000000"/>
              </w:rPr>
            </w:pPr>
            <w:r w:rsidRPr="00E0149B">
              <w:rPr>
                <w:color w:val="000000"/>
              </w:rPr>
              <w:t>в жилых домах после 1999 года постройки</w:t>
            </w:r>
          </w:p>
        </w:tc>
      </w:tr>
      <w:tr w:rsidR="00E0149B" w:rsidRPr="00E0149B" w14:paraId="76987A61" w14:textId="77777777" w:rsidTr="00607E21">
        <w:trPr>
          <w:trHeight w:val="1306"/>
        </w:trPr>
        <w:tc>
          <w:tcPr>
            <w:tcW w:w="993" w:type="dxa"/>
            <w:vAlign w:val="center"/>
          </w:tcPr>
          <w:p w14:paraId="54251467" w14:textId="77777777" w:rsidR="00E0149B" w:rsidRPr="00E0149B" w:rsidRDefault="00E0149B" w:rsidP="00E0149B">
            <w:pPr>
              <w:tabs>
                <w:tab w:val="left" w:pos="1365"/>
              </w:tabs>
              <w:jc w:val="center"/>
              <w:rPr>
                <w:lang w:eastAsia="en-US"/>
              </w:rPr>
            </w:pPr>
            <w:r w:rsidRPr="00E0149B">
              <w:rPr>
                <w:lang w:eastAsia="en-US"/>
              </w:rPr>
              <w:t>1.1.15.</w:t>
            </w:r>
          </w:p>
        </w:tc>
        <w:tc>
          <w:tcPr>
            <w:tcW w:w="1701" w:type="dxa"/>
            <w:vMerge w:val="restart"/>
            <w:vAlign w:val="center"/>
          </w:tcPr>
          <w:p w14:paraId="2D8C9221" w14:textId="77777777" w:rsidR="00E0149B" w:rsidRPr="00E0149B" w:rsidRDefault="00E0149B" w:rsidP="00E0149B">
            <w:pPr>
              <w:tabs>
                <w:tab w:val="left" w:pos="0"/>
              </w:tabs>
              <w:rPr>
                <w:bCs/>
              </w:rPr>
            </w:pPr>
            <w:r w:rsidRPr="00E0149B">
              <w:rPr>
                <w:bCs/>
              </w:rPr>
              <w:t xml:space="preserve">ООО «Тепло-ЭнергоСбыт», </w:t>
            </w:r>
          </w:p>
          <w:p w14:paraId="04CEC63F" w14:textId="77777777" w:rsidR="00E0149B" w:rsidRPr="00E0149B" w:rsidRDefault="00E0149B" w:rsidP="00E0149B">
            <w:pPr>
              <w:tabs>
                <w:tab w:val="left" w:pos="1365"/>
              </w:tabs>
              <w:rPr>
                <w:lang w:eastAsia="en-US"/>
              </w:rPr>
            </w:pPr>
            <w:r w:rsidRPr="00E0149B">
              <w:rPr>
                <w:bCs/>
              </w:rPr>
              <w:t>ИНН 4229007860</w:t>
            </w:r>
          </w:p>
        </w:tc>
        <w:tc>
          <w:tcPr>
            <w:tcW w:w="1559" w:type="dxa"/>
            <w:vAlign w:val="center"/>
          </w:tcPr>
          <w:p w14:paraId="0B981297" w14:textId="77777777" w:rsidR="00E0149B" w:rsidRPr="00E0149B" w:rsidRDefault="00E0149B" w:rsidP="00E0149B">
            <w:pPr>
              <w:tabs>
                <w:tab w:val="left" w:pos="1365"/>
              </w:tabs>
              <w:rPr>
                <w:color w:val="000000"/>
              </w:rPr>
            </w:pPr>
            <w:r w:rsidRPr="00E0149B">
              <w:rPr>
                <w:color w:val="000000"/>
              </w:rPr>
              <w:t xml:space="preserve">1- этажные многоквар-тирные и жилые дома </w:t>
            </w:r>
          </w:p>
        </w:tc>
        <w:tc>
          <w:tcPr>
            <w:tcW w:w="1276" w:type="dxa"/>
            <w:vAlign w:val="center"/>
          </w:tcPr>
          <w:p w14:paraId="640DEB11" w14:textId="77777777" w:rsidR="00E0149B" w:rsidRPr="00E0149B" w:rsidRDefault="00E0149B" w:rsidP="00E0149B">
            <w:pPr>
              <w:tabs>
                <w:tab w:val="left" w:pos="1365"/>
              </w:tabs>
              <w:jc w:val="center"/>
              <w:rPr>
                <w:color w:val="000000"/>
              </w:rPr>
            </w:pPr>
          </w:p>
          <w:p w14:paraId="04FFDE92" w14:textId="77777777" w:rsidR="00E0149B" w:rsidRPr="00E0149B" w:rsidRDefault="00E0149B" w:rsidP="00E0149B">
            <w:pPr>
              <w:tabs>
                <w:tab w:val="left" w:pos="1365"/>
              </w:tabs>
              <w:jc w:val="center"/>
              <w:rPr>
                <w:color w:val="000000"/>
              </w:rPr>
            </w:pPr>
            <w:r w:rsidRPr="00E0149B">
              <w:rPr>
                <w:color w:val="000000"/>
              </w:rPr>
              <w:t>0,0158 Гкал/м</w:t>
            </w:r>
            <w:r w:rsidRPr="00E0149B">
              <w:rPr>
                <w:color w:val="000000"/>
                <w:vertAlign w:val="superscript"/>
              </w:rPr>
              <w:t>2</w:t>
            </w:r>
          </w:p>
        </w:tc>
        <w:tc>
          <w:tcPr>
            <w:tcW w:w="1276" w:type="dxa"/>
            <w:vAlign w:val="center"/>
          </w:tcPr>
          <w:p w14:paraId="670A3006" w14:textId="77777777" w:rsidR="00E0149B" w:rsidRPr="00E0149B" w:rsidRDefault="00E0149B" w:rsidP="00E0149B">
            <w:pPr>
              <w:tabs>
                <w:tab w:val="left" w:pos="1365"/>
              </w:tabs>
              <w:jc w:val="center"/>
              <w:rPr>
                <w:color w:val="000000"/>
              </w:rPr>
            </w:pPr>
          </w:p>
          <w:p w14:paraId="0CE13DBC" w14:textId="77777777" w:rsidR="00E0149B" w:rsidRPr="00E0149B" w:rsidRDefault="00E0149B" w:rsidP="00E0149B">
            <w:pPr>
              <w:tabs>
                <w:tab w:val="left" w:pos="1365"/>
              </w:tabs>
              <w:jc w:val="center"/>
              <w:rPr>
                <w:color w:val="000000"/>
              </w:rPr>
            </w:pPr>
            <w:r w:rsidRPr="00E0149B">
              <w:rPr>
                <w:color w:val="000000"/>
              </w:rPr>
              <w:t xml:space="preserve">руб./Гкал </w:t>
            </w:r>
          </w:p>
          <w:p w14:paraId="380A09D3" w14:textId="77777777" w:rsidR="00E0149B" w:rsidRPr="00E0149B" w:rsidRDefault="00E0149B" w:rsidP="00E0149B">
            <w:pPr>
              <w:tabs>
                <w:tab w:val="left" w:pos="1365"/>
              </w:tabs>
              <w:jc w:val="center"/>
              <w:rPr>
                <w:color w:val="000000"/>
              </w:rPr>
            </w:pPr>
          </w:p>
        </w:tc>
        <w:tc>
          <w:tcPr>
            <w:tcW w:w="1701" w:type="dxa"/>
            <w:vAlign w:val="center"/>
          </w:tcPr>
          <w:p w14:paraId="7427A3CA" w14:textId="77777777" w:rsidR="00E0149B" w:rsidRPr="00E0149B" w:rsidRDefault="00E0149B" w:rsidP="00E0149B">
            <w:pPr>
              <w:tabs>
                <w:tab w:val="left" w:pos="1365"/>
              </w:tabs>
              <w:jc w:val="center"/>
              <w:rPr>
                <w:color w:val="000000"/>
                <w:lang w:val="en-US"/>
              </w:rPr>
            </w:pPr>
            <w:r w:rsidRPr="00E0149B">
              <w:rPr>
                <w:color w:val="000000"/>
                <w:lang w:val="en-US"/>
              </w:rPr>
              <w:t>1640,96</w:t>
            </w:r>
          </w:p>
        </w:tc>
        <w:tc>
          <w:tcPr>
            <w:tcW w:w="1701" w:type="dxa"/>
            <w:vAlign w:val="center"/>
          </w:tcPr>
          <w:p w14:paraId="2FC368CE" w14:textId="77777777" w:rsidR="00E0149B" w:rsidRPr="00E0149B" w:rsidRDefault="00E0149B" w:rsidP="00E0149B">
            <w:pPr>
              <w:tabs>
                <w:tab w:val="left" w:pos="1365"/>
              </w:tabs>
              <w:jc w:val="center"/>
              <w:rPr>
                <w:color w:val="000000"/>
              </w:rPr>
            </w:pPr>
            <w:r w:rsidRPr="00E0149B">
              <w:rPr>
                <w:color w:val="000000"/>
              </w:rPr>
              <w:t>1765,68</w:t>
            </w:r>
          </w:p>
        </w:tc>
      </w:tr>
      <w:tr w:rsidR="00E0149B" w:rsidRPr="00E0149B" w14:paraId="28ECDFE0" w14:textId="77777777" w:rsidTr="00607E21">
        <w:trPr>
          <w:trHeight w:val="1366"/>
        </w:trPr>
        <w:tc>
          <w:tcPr>
            <w:tcW w:w="993" w:type="dxa"/>
            <w:vAlign w:val="center"/>
          </w:tcPr>
          <w:p w14:paraId="529BC962" w14:textId="77777777" w:rsidR="00E0149B" w:rsidRPr="00E0149B" w:rsidRDefault="00E0149B" w:rsidP="00E0149B">
            <w:pPr>
              <w:tabs>
                <w:tab w:val="left" w:pos="1365"/>
              </w:tabs>
              <w:jc w:val="center"/>
              <w:rPr>
                <w:lang w:eastAsia="en-US"/>
              </w:rPr>
            </w:pPr>
            <w:r w:rsidRPr="00E0149B">
              <w:rPr>
                <w:lang w:eastAsia="en-US"/>
              </w:rPr>
              <w:t>1.1.16.</w:t>
            </w:r>
          </w:p>
        </w:tc>
        <w:tc>
          <w:tcPr>
            <w:tcW w:w="1701" w:type="dxa"/>
            <w:vMerge/>
            <w:vAlign w:val="center"/>
          </w:tcPr>
          <w:p w14:paraId="3D898F0A" w14:textId="77777777" w:rsidR="00E0149B" w:rsidRPr="00E0149B" w:rsidRDefault="00E0149B" w:rsidP="00E0149B">
            <w:pPr>
              <w:tabs>
                <w:tab w:val="left" w:pos="1365"/>
              </w:tabs>
              <w:rPr>
                <w:lang w:eastAsia="en-US"/>
              </w:rPr>
            </w:pPr>
          </w:p>
        </w:tc>
        <w:tc>
          <w:tcPr>
            <w:tcW w:w="1559" w:type="dxa"/>
            <w:vAlign w:val="center"/>
          </w:tcPr>
          <w:p w14:paraId="614155B0" w14:textId="77777777" w:rsidR="00E0149B" w:rsidRPr="00E0149B" w:rsidRDefault="00E0149B" w:rsidP="00E0149B">
            <w:pPr>
              <w:tabs>
                <w:tab w:val="left" w:pos="1365"/>
              </w:tabs>
              <w:rPr>
                <w:color w:val="000000"/>
              </w:rPr>
            </w:pPr>
            <w:r w:rsidRPr="00E0149B">
              <w:rPr>
                <w:color w:val="000000"/>
              </w:rPr>
              <w:t xml:space="preserve">2 -этажные многоквар-тирные и жилые дома </w:t>
            </w:r>
          </w:p>
        </w:tc>
        <w:tc>
          <w:tcPr>
            <w:tcW w:w="1276" w:type="dxa"/>
            <w:vAlign w:val="center"/>
          </w:tcPr>
          <w:p w14:paraId="22811FB9" w14:textId="77777777" w:rsidR="00E0149B" w:rsidRPr="00E0149B" w:rsidRDefault="00E0149B" w:rsidP="00E0149B">
            <w:pPr>
              <w:tabs>
                <w:tab w:val="left" w:pos="1365"/>
              </w:tabs>
              <w:jc w:val="center"/>
              <w:rPr>
                <w:color w:val="000000"/>
              </w:rPr>
            </w:pPr>
            <w:r w:rsidRPr="00E0149B">
              <w:rPr>
                <w:color w:val="000000"/>
              </w:rPr>
              <w:t>0,01365  Гкал/м</w:t>
            </w:r>
            <w:r w:rsidRPr="00E0149B">
              <w:rPr>
                <w:color w:val="000000"/>
                <w:vertAlign w:val="superscript"/>
              </w:rPr>
              <w:t>2</w:t>
            </w:r>
          </w:p>
        </w:tc>
        <w:tc>
          <w:tcPr>
            <w:tcW w:w="1276" w:type="dxa"/>
            <w:vAlign w:val="center"/>
          </w:tcPr>
          <w:p w14:paraId="4EAACD6E" w14:textId="77777777" w:rsidR="00E0149B" w:rsidRPr="00E0149B" w:rsidRDefault="00E0149B" w:rsidP="00E0149B">
            <w:pPr>
              <w:tabs>
                <w:tab w:val="left" w:pos="1365"/>
              </w:tabs>
              <w:jc w:val="center"/>
              <w:rPr>
                <w:color w:val="000000"/>
              </w:rPr>
            </w:pPr>
          </w:p>
          <w:p w14:paraId="0997CAE8" w14:textId="77777777" w:rsidR="00E0149B" w:rsidRPr="00E0149B" w:rsidRDefault="00E0149B" w:rsidP="00E0149B">
            <w:pPr>
              <w:tabs>
                <w:tab w:val="left" w:pos="1365"/>
              </w:tabs>
              <w:jc w:val="center"/>
              <w:rPr>
                <w:color w:val="000000"/>
              </w:rPr>
            </w:pPr>
            <w:r w:rsidRPr="00E0149B">
              <w:rPr>
                <w:color w:val="000000"/>
              </w:rPr>
              <w:t xml:space="preserve">руб./Гкал </w:t>
            </w:r>
          </w:p>
          <w:p w14:paraId="1F4FE6DF" w14:textId="77777777" w:rsidR="00E0149B" w:rsidRPr="00E0149B" w:rsidRDefault="00E0149B" w:rsidP="00E0149B">
            <w:pPr>
              <w:tabs>
                <w:tab w:val="left" w:pos="1365"/>
              </w:tabs>
              <w:jc w:val="center"/>
              <w:rPr>
                <w:color w:val="000000"/>
              </w:rPr>
            </w:pPr>
          </w:p>
        </w:tc>
        <w:tc>
          <w:tcPr>
            <w:tcW w:w="1701" w:type="dxa"/>
            <w:vAlign w:val="center"/>
          </w:tcPr>
          <w:p w14:paraId="5758C284" w14:textId="77777777" w:rsidR="00E0149B" w:rsidRPr="00E0149B" w:rsidRDefault="00E0149B" w:rsidP="00E0149B">
            <w:pPr>
              <w:tabs>
                <w:tab w:val="left" w:pos="1365"/>
              </w:tabs>
              <w:jc w:val="center"/>
              <w:rPr>
                <w:color w:val="000000"/>
              </w:rPr>
            </w:pPr>
            <w:r w:rsidRPr="00E0149B">
              <w:rPr>
                <w:color w:val="000000"/>
                <w:lang w:val="en-US"/>
              </w:rPr>
              <w:t>1899,43</w:t>
            </w:r>
          </w:p>
        </w:tc>
        <w:tc>
          <w:tcPr>
            <w:tcW w:w="1701" w:type="dxa"/>
            <w:vAlign w:val="center"/>
          </w:tcPr>
          <w:p w14:paraId="032B2310" w14:textId="77777777" w:rsidR="00E0149B" w:rsidRPr="00E0149B" w:rsidRDefault="00E0149B" w:rsidP="00E0149B">
            <w:pPr>
              <w:tabs>
                <w:tab w:val="left" w:pos="1365"/>
              </w:tabs>
              <w:jc w:val="center"/>
              <w:rPr>
                <w:color w:val="000000"/>
              </w:rPr>
            </w:pPr>
            <w:r w:rsidRPr="00E0149B">
              <w:rPr>
                <w:color w:val="000000"/>
                <w:lang w:val="en-US"/>
              </w:rPr>
              <w:t>2043,79</w:t>
            </w:r>
          </w:p>
        </w:tc>
      </w:tr>
      <w:tr w:rsidR="00E0149B" w:rsidRPr="00E0149B" w14:paraId="4667F8BC" w14:textId="77777777" w:rsidTr="00607E21">
        <w:trPr>
          <w:trHeight w:val="289"/>
        </w:trPr>
        <w:tc>
          <w:tcPr>
            <w:tcW w:w="993" w:type="dxa"/>
            <w:vAlign w:val="center"/>
          </w:tcPr>
          <w:p w14:paraId="22555DA9" w14:textId="77777777" w:rsidR="00E0149B" w:rsidRPr="00E0149B" w:rsidRDefault="00E0149B" w:rsidP="00E0149B">
            <w:pPr>
              <w:tabs>
                <w:tab w:val="left" w:pos="1365"/>
              </w:tabs>
              <w:jc w:val="center"/>
              <w:rPr>
                <w:lang w:eastAsia="en-US"/>
              </w:rPr>
            </w:pPr>
            <w:r w:rsidRPr="00E0149B">
              <w:rPr>
                <w:lang w:val="en-US" w:eastAsia="en-US"/>
              </w:rPr>
              <w:t>1</w:t>
            </w:r>
          </w:p>
        </w:tc>
        <w:tc>
          <w:tcPr>
            <w:tcW w:w="1701" w:type="dxa"/>
            <w:vAlign w:val="center"/>
          </w:tcPr>
          <w:p w14:paraId="3FF6D93D" w14:textId="77777777" w:rsidR="00E0149B" w:rsidRPr="00E0149B" w:rsidRDefault="00E0149B" w:rsidP="00E0149B">
            <w:pPr>
              <w:tabs>
                <w:tab w:val="left" w:pos="1365"/>
              </w:tabs>
              <w:jc w:val="center"/>
              <w:rPr>
                <w:lang w:eastAsia="en-US"/>
              </w:rPr>
            </w:pPr>
            <w:r w:rsidRPr="00E0149B">
              <w:rPr>
                <w:lang w:val="en-US" w:eastAsia="en-US"/>
              </w:rPr>
              <w:t>2</w:t>
            </w:r>
          </w:p>
        </w:tc>
        <w:tc>
          <w:tcPr>
            <w:tcW w:w="1559" w:type="dxa"/>
            <w:vAlign w:val="center"/>
          </w:tcPr>
          <w:p w14:paraId="7BF8BF84" w14:textId="77777777" w:rsidR="00E0149B" w:rsidRPr="00E0149B" w:rsidRDefault="00E0149B" w:rsidP="00E0149B">
            <w:pPr>
              <w:tabs>
                <w:tab w:val="left" w:pos="1365"/>
              </w:tabs>
              <w:jc w:val="center"/>
              <w:rPr>
                <w:color w:val="000000"/>
              </w:rPr>
            </w:pPr>
            <w:r w:rsidRPr="00E0149B">
              <w:rPr>
                <w:lang w:val="en-US" w:eastAsia="en-US"/>
              </w:rPr>
              <w:t>3</w:t>
            </w:r>
          </w:p>
        </w:tc>
        <w:tc>
          <w:tcPr>
            <w:tcW w:w="1276" w:type="dxa"/>
            <w:vAlign w:val="center"/>
          </w:tcPr>
          <w:p w14:paraId="10D81A4D" w14:textId="77777777" w:rsidR="00E0149B" w:rsidRPr="00E0149B" w:rsidRDefault="00E0149B" w:rsidP="00E0149B">
            <w:pPr>
              <w:tabs>
                <w:tab w:val="left" w:pos="1365"/>
              </w:tabs>
              <w:jc w:val="center"/>
              <w:rPr>
                <w:color w:val="000000"/>
              </w:rPr>
            </w:pPr>
            <w:r w:rsidRPr="00E0149B">
              <w:rPr>
                <w:lang w:val="en-US" w:eastAsia="en-US"/>
              </w:rPr>
              <w:t>4</w:t>
            </w:r>
          </w:p>
        </w:tc>
        <w:tc>
          <w:tcPr>
            <w:tcW w:w="1276" w:type="dxa"/>
            <w:vAlign w:val="center"/>
          </w:tcPr>
          <w:p w14:paraId="4D75AC73" w14:textId="77777777" w:rsidR="00E0149B" w:rsidRPr="00E0149B" w:rsidRDefault="00E0149B" w:rsidP="00E0149B">
            <w:pPr>
              <w:tabs>
                <w:tab w:val="left" w:pos="1365"/>
              </w:tabs>
              <w:jc w:val="center"/>
              <w:rPr>
                <w:color w:val="000000"/>
              </w:rPr>
            </w:pPr>
            <w:r w:rsidRPr="00E0149B">
              <w:rPr>
                <w:lang w:val="en-US" w:eastAsia="en-US"/>
              </w:rPr>
              <w:t>5</w:t>
            </w:r>
          </w:p>
        </w:tc>
        <w:tc>
          <w:tcPr>
            <w:tcW w:w="1701" w:type="dxa"/>
            <w:vAlign w:val="center"/>
          </w:tcPr>
          <w:p w14:paraId="3665A5A0" w14:textId="77777777" w:rsidR="00E0149B" w:rsidRPr="00E0149B" w:rsidRDefault="00E0149B" w:rsidP="00E0149B">
            <w:pPr>
              <w:tabs>
                <w:tab w:val="left" w:pos="1365"/>
              </w:tabs>
              <w:jc w:val="center"/>
              <w:rPr>
                <w:color w:val="000000"/>
              </w:rPr>
            </w:pPr>
            <w:r w:rsidRPr="00E0149B">
              <w:rPr>
                <w:lang w:val="en-US" w:eastAsia="en-US"/>
              </w:rPr>
              <w:t>6</w:t>
            </w:r>
          </w:p>
        </w:tc>
        <w:tc>
          <w:tcPr>
            <w:tcW w:w="1701" w:type="dxa"/>
            <w:vAlign w:val="center"/>
          </w:tcPr>
          <w:p w14:paraId="748FA98A" w14:textId="77777777" w:rsidR="00E0149B" w:rsidRPr="00E0149B" w:rsidRDefault="00E0149B" w:rsidP="00E0149B">
            <w:pPr>
              <w:tabs>
                <w:tab w:val="left" w:pos="1365"/>
              </w:tabs>
              <w:jc w:val="center"/>
              <w:rPr>
                <w:lang w:eastAsia="en-US"/>
              </w:rPr>
            </w:pPr>
            <w:r w:rsidRPr="00E0149B">
              <w:rPr>
                <w:lang w:eastAsia="en-US"/>
              </w:rPr>
              <w:t>7</w:t>
            </w:r>
          </w:p>
        </w:tc>
      </w:tr>
      <w:tr w:rsidR="00E0149B" w:rsidRPr="00E0149B" w14:paraId="28E38169" w14:textId="77777777" w:rsidTr="00607E21">
        <w:trPr>
          <w:trHeight w:val="1520"/>
        </w:trPr>
        <w:tc>
          <w:tcPr>
            <w:tcW w:w="993" w:type="dxa"/>
            <w:vAlign w:val="center"/>
          </w:tcPr>
          <w:p w14:paraId="1DBE29D4" w14:textId="77777777" w:rsidR="00E0149B" w:rsidRPr="00E0149B" w:rsidRDefault="00E0149B" w:rsidP="00E0149B">
            <w:pPr>
              <w:tabs>
                <w:tab w:val="left" w:pos="1365"/>
              </w:tabs>
              <w:jc w:val="center"/>
              <w:rPr>
                <w:lang w:eastAsia="en-US"/>
              </w:rPr>
            </w:pPr>
            <w:r w:rsidRPr="00E0149B">
              <w:rPr>
                <w:lang w:eastAsia="en-US"/>
              </w:rPr>
              <w:lastRenderedPageBreak/>
              <w:t>1.1.17.</w:t>
            </w:r>
          </w:p>
        </w:tc>
        <w:tc>
          <w:tcPr>
            <w:tcW w:w="1701" w:type="dxa"/>
            <w:vMerge w:val="restart"/>
            <w:vAlign w:val="center"/>
          </w:tcPr>
          <w:p w14:paraId="23576237" w14:textId="77777777" w:rsidR="00E0149B" w:rsidRPr="00E0149B" w:rsidRDefault="00E0149B" w:rsidP="00E0149B">
            <w:pPr>
              <w:tabs>
                <w:tab w:val="left" w:pos="1365"/>
              </w:tabs>
              <w:rPr>
                <w:lang w:eastAsia="en-US"/>
              </w:rPr>
            </w:pPr>
            <w:r w:rsidRPr="00E0149B">
              <w:rPr>
                <w:lang w:eastAsia="en-US"/>
              </w:rPr>
              <w:t xml:space="preserve">ООО «Тепло-ЭнергоСбыт», </w:t>
            </w:r>
          </w:p>
          <w:p w14:paraId="6A5F944C" w14:textId="77777777" w:rsidR="00E0149B" w:rsidRPr="00E0149B" w:rsidRDefault="00E0149B" w:rsidP="00E0149B">
            <w:pPr>
              <w:tabs>
                <w:tab w:val="left" w:pos="1365"/>
              </w:tabs>
              <w:rPr>
                <w:lang w:eastAsia="en-US"/>
              </w:rPr>
            </w:pPr>
            <w:r w:rsidRPr="00E0149B">
              <w:rPr>
                <w:lang w:eastAsia="en-US"/>
              </w:rPr>
              <w:t>ИНН 4229007860</w:t>
            </w:r>
          </w:p>
        </w:tc>
        <w:tc>
          <w:tcPr>
            <w:tcW w:w="1559" w:type="dxa"/>
            <w:vAlign w:val="center"/>
          </w:tcPr>
          <w:p w14:paraId="6FC909EA" w14:textId="77777777" w:rsidR="00E0149B" w:rsidRPr="00E0149B" w:rsidRDefault="00E0149B" w:rsidP="00E0149B">
            <w:pPr>
              <w:tabs>
                <w:tab w:val="left" w:pos="1365"/>
              </w:tabs>
              <w:rPr>
                <w:color w:val="000000"/>
              </w:rPr>
            </w:pPr>
            <w:r w:rsidRPr="00E0149B">
              <w:rPr>
                <w:color w:val="000000"/>
              </w:rPr>
              <w:t>3 -этажные многоквар-тирные и жилые домов</w:t>
            </w:r>
          </w:p>
        </w:tc>
        <w:tc>
          <w:tcPr>
            <w:tcW w:w="1276" w:type="dxa"/>
            <w:vAlign w:val="center"/>
          </w:tcPr>
          <w:p w14:paraId="0E8E3BD7" w14:textId="77777777" w:rsidR="00E0149B" w:rsidRPr="00E0149B" w:rsidRDefault="00E0149B" w:rsidP="00E0149B">
            <w:pPr>
              <w:tabs>
                <w:tab w:val="left" w:pos="1365"/>
              </w:tabs>
              <w:jc w:val="center"/>
              <w:rPr>
                <w:color w:val="000000"/>
              </w:rPr>
            </w:pPr>
            <w:r w:rsidRPr="00E0149B">
              <w:rPr>
                <w:color w:val="000000"/>
              </w:rPr>
              <w:t>0,014 Гкал/м</w:t>
            </w:r>
            <w:r w:rsidRPr="00E0149B">
              <w:rPr>
                <w:color w:val="000000"/>
                <w:vertAlign w:val="superscript"/>
              </w:rPr>
              <w:t>2</w:t>
            </w:r>
          </w:p>
        </w:tc>
        <w:tc>
          <w:tcPr>
            <w:tcW w:w="1276" w:type="dxa"/>
            <w:vAlign w:val="center"/>
          </w:tcPr>
          <w:p w14:paraId="019A54E4" w14:textId="77777777" w:rsidR="00E0149B" w:rsidRPr="00E0149B" w:rsidRDefault="00E0149B" w:rsidP="00E0149B">
            <w:pPr>
              <w:tabs>
                <w:tab w:val="left" w:pos="1365"/>
              </w:tabs>
              <w:jc w:val="center"/>
              <w:rPr>
                <w:color w:val="000000"/>
              </w:rPr>
            </w:pPr>
            <w:r w:rsidRPr="00E0149B">
              <w:rPr>
                <w:color w:val="000000"/>
              </w:rPr>
              <w:t>руб./Гкал</w:t>
            </w:r>
          </w:p>
          <w:p w14:paraId="18B761A2" w14:textId="77777777" w:rsidR="00E0149B" w:rsidRPr="00E0149B" w:rsidRDefault="00E0149B" w:rsidP="00E0149B">
            <w:pPr>
              <w:tabs>
                <w:tab w:val="left" w:pos="1365"/>
              </w:tabs>
              <w:jc w:val="center"/>
              <w:rPr>
                <w:color w:val="000000"/>
              </w:rPr>
            </w:pPr>
          </w:p>
        </w:tc>
        <w:tc>
          <w:tcPr>
            <w:tcW w:w="1701" w:type="dxa"/>
            <w:vAlign w:val="center"/>
          </w:tcPr>
          <w:p w14:paraId="4E293D2C" w14:textId="77777777" w:rsidR="00E0149B" w:rsidRPr="00E0149B" w:rsidRDefault="00E0149B" w:rsidP="00E0149B">
            <w:pPr>
              <w:tabs>
                <w:tab w:val="left" w:pos="1365"/>
              </w:tabs>
              <w:jc w:val="center"/>
              <w:rPr>
                <w:color w:val="000000"/>
              </w:rPr>
            </w:pPr>
            <w:r w:rsidRPr="00E0149B">
              <w:rPr>
                <w:color w:val="000000"/>
              </w:rPr>
              <w:t>1851,95</w:t>
            </w:r>
          </w:p>
        </w:tc>
        <w:tc>
          <w:tcPr>
            <w:tcW w:w="1701" w:type="dxa"/>
            <w:vAlign w:val="center"/>
          </w:tcPr>
          <w:p w14:paraId="1F1CA49B" w14:textId="77777777" w:rsidR="00E0149B" w:rsidRPr="00E0149B" w:rsidRDefault="00E0149B" w:rsidP="00E0149B">
            <w:pPr>
              <w:tabs>
                <w:tab w:val="left" w:pos="1365"/>
              </w:tabs>
              <w:jc w:val="center"/>
              <w:rPr>
                <w:color w:val="000000"/>
              </w:rPr>
            </w:pPr>
            <w:r w:rsidRPr="00E0149B">
              <w:rPr>
                <w:color w:val="000000"/>
              </w:rPr>
              <w:t>1992,69</w:t>
            </w:r>
          </w:p>
        </w:tc>
      </w:tr>
      <w:tr w:rsidR="00E0149B" w:rsidRPr="00E0149B" w14:paraId="253E53BA" w14:textId="77777777" w:rsidTr="00607E21">
        <w:trPr>
          <w:trHeight w:val="1097"/>
        </w:trPr>
        <w:tc>
          <w:tcPr>
            <w:tcW w:w="993" w:type="dxa"/>
            <w:vAlign w:val="center"/>
          </w:tcPr>
          <w:p w14:paraId="3AE86E57" w14:textId="77777777" w:rsidR="00E0149B" w:rsidRPr="00E0149B" w:rsidRDefault="00E0149B" w:rsidP="00E0149B">
            <w:pPr>
              <w:tabs>
                <w:tab w:val="left" w:pos="1365"/>
              </w:tabs>
              <w:jc w:val="center"/>
              <w:rPr>
                <w:lang w:eastAsia="en-US"/>
              </w:rPr>
            </w:pPr>
            <w:r w:rsidRPr="00E0149B">
              <w:rPr>
                <w:lang w:eastAsia="en-US"/>
              </w:rPr>
              <w:t>1.1.18.</w:t>
            </w:r>
          </w:p>
        </w:tc>
        <w:tc>
          <w:tcPr>
            <w:tcW w:w="1701" w:type="dxa"/>
            <w:vMerge/>
            <w:vAlign w:val="center"/>
          </w:tcPr>
          <w:p w14:paraId="01DDC73E" w14:textId="77777777" w:rsidR="00E0149B" w:rsidRPr="00E0149B" w:rsidRDefault="00E0149B" w:rsidP="00E0149B">
            <w:pPr>
              <w:tabs>
                <w:tab w:val="left" w:pos="1365"/>
              </w:tabs>
              <w:rPr>
                <w:lang w:eastAsia="en-US"/>
              </w:rPr>
            </w:pPr>
          </w:p>
        </w:tc>
        <w:tc>
          <w:tcPr>
            <w:tcW w:w="1559" w:type="dxa"/>
            <w:vAlign w:val="center"/>
          </w:tcPr>
          <w:p w14:paraId="34313B83" w14:textId="77777777" w:rsidR="00E0149B" w:rsidRPr="00E0149B" w:rsidRDefault="00E0149B" w:rsidP="00E0149B">
            <w:pPr>
              <w:tabs>
                <w:tab w:val="left" w:pos="1365"/>
              </w:tabs>
              <w:rPr>
                <w:color w:val="000000"/>
              </w:rPr>
            </w:pPr>
            <w:r w:rsidRPr="00E0149B">
              <w:rPr>
                <w:color w:val="000000"/>
              </w:rPr>
              <w:t xml:space="preserve">4-9- этажные многоквар-тирные и жилые дома </w:t>
            </w:r>
          </w:p>
        </w:tc>
        <w:tc>
          <w:tcPr>
            <w:tcW w:w="1276" w:type="dxa"/>
            <w:vAlign w:val="center"/>
          </w:tcPr>
          <w:p w14:paraId="5FC4EDF4" w14:textId="77777777" w:rsidR="00E0149B" w:rsidRPr="00E0149B" w:rsidRDefault="00E0149B" w:rsidP="00E0149B">
            <w:pPr>
              <w:tabs>
                <w:tab w:val="left" w:pos="1365"/>
              </w:tabs>
              <w:jc w:val="center"/>
              <w:rPr>
                <w:color w:val="000000"/>
              </w:rPr>
            </w:pPr>
            <w:r w:rsidRPr="00E0149B">
              <w:rPr>
                <w:color w:val="000000"/>
              </w:rPr>
              <w:t>0,01268  Гкал/м</w:t>
            </w:r>
            <w:r w:rsidRPr="00E0149B">
              <w:rPr>
                <w:color w:val="000000"/>
                <w:vertAlign w:val="superscript"/>
              </w:rPr>
              <w:t>2</w:t>
            </w:r>
          </w:p>
        </w:tc>
        <w:tc>
          <w:tcPr>
            <w:tcW w:w="1276" w:type="dxa"/>
            <w:vAlign w:val="center"/>
          </w:tcPr>
          <w:p w14:paraId="20E9808F" w14:textId="77777777" w:rsidR="00E0149B" w:rsidRPr="00E0149B" w:rsidRDefault="00E0149B" w:rsidP="00E0149B">
            <w:pPr>
              <w:tabs>
                <w:tab w:val="left" w:pos="1365"/>
              </w:tabs>
              <w:jc w:val="center"/>
              <w:rPr>
                <w:color w:val="000000"/>
              </w:rPr>
            </w:pPr>
            <w:r w:rsidRPr="00E0149B">
              <w:rPr>
                <w:color w:val="000000"/>
              </w:rPr>
              <w:t xml:space="preserve">руб./Гкал </w:t>
            </w:r>
          </w:p>
          <w:p w14:paraId="38F5BC66" w14:textId="77777777" w:rsidR="00E0149B" w:rsidRPr="00E0149B" w:rsidRDefault="00E0149B" w:rsidP="00E0149B">
            <w:pPr>
              <w:tabs>
                <w:tab w:val="left" w:pos="1365"/>
              </w:tabs>
              <w:jc w:val="center"/>
              <w:rPr>
                <w:color w:val="000000"/>
              </w:rPr>
            </w:pPr>
          </w:p>
        </w:tc>
        <w:tc>
          <w:tcPr>
            <w:tcW w:w="1701" w:type="dxa"/>
            <w:vAlign w:val="center"/>
          </w:tcPr>
          <w:p w14:paraId="464975B6" w14:textId="77777777" w:rsidR="00E0149B" w:rsidRPr="00E0149B" w:rsidRDefault="00E0149B" w:rsidP="00E0149B">
            <w:pPr>
              <w:tabs>
                <w:tab w:val="left" w:pos="1365"/>
              </w:tabs>
              <w:jc w:val="center"/>
              <w:rPr>
                <w:color w:val="000000"/>
              </w:rPr>
            </w:pPr>
            <w:r w:rsidRPr="00E0149B">
              <w:rPr>
                <w:color w:val="000000"/>
              </w:rPr>
              <w:t>2044,74</w:t>
            </w:r>
          </w:p>
        </w:tc>
        <w:tc>
          <w:tcPr>
            <w:tcW w:w="1701" w:type="dxa"/>
            <w:vAlign w:val="center"/>
          </w:tcPr>
          <w:p w14:paraId="0B35AD19" w14:textId="77777777" w:rsidR="00E0149B" w:rsidRPr="00E0149B" w:rsidRDefault="00E0149B" w:rsidP="00E0149B">
            <w:pPr>
              <w:tabs>
                <w:tab w:val="left" w:pos="1365"/>
              </w:tabs>
              <w:jc w:val="center"/>
              <w:rPr>
                <w:color w:val="000000"/>
              </w:rPr>
            </w:pPr>
            <w:r w:rsidRPr="00E0149B">
              <w:rPr>
                <w:color w:val="000000"/>
              </w:rPr>
              <w:t>2200,14</w:t>
            </w:r>
          </w:p>
        </w:tc>
      </w:tr>
      <w:tr w:rsidR="00E0149B" w:rsidRPr="00E0149B" w14:paraId="3032893C" w14:textId="77777777" w:rsidTr="00607E21">
        <w:trPr>
          <w:trHeight w:val="455"/>
        </w:trPr>
        <w:tc>
          <w:tcPr>
            <w:tcW w:w="10207" w:type="dxa"/>
            <w:gridSpan w:val="7"/>
            <w:vAlign w:val="center"/>
          </w:tcPr>
          <w:p w14:paraId="631ED086" w14:textId="77777777" w:rsidR="00E0149B" w:rsidRPr="00E0149B" w:rsidRDefault="00E0149B" w:rsidP="00E0149B">
            <w:pPr>
              <w:numPr>
                <w:ilvl w:val="1"/>
                <w:numId w:val="8"/>
              </w:numPr>
              <w:tabs>
                <w:tab w:val="left" w:pos="1365"/>
              </w:tabs>
              <w:ind w:left="38" w:firstLine="851"/>
              <w:contextualSpacing/>
              <w:jc w:val="center"/>
              <w:rPr>
                <w:bCs/>
              </w:rPr>
            </w:pPr>
            <w:r w:rsidRPr="00E0149B">
              <w:rPr>
                <w:bCs/>
              </w:rPr>
              <w:t>Реализуемая сверх норматива потребления**</w:t>
            </w:r>
            <w:r w:rsidRPr="00E0149B">
              <w:rPr>
                <w:lang w:eastAsia="en-US"/>
              </w:rPr>
              <w:t xml:space="preserve"> и стандарта нормативной площади                                  жилого помещения***</w:t>
            </w:r>
          </w:p>
        </w:tc>
      </w:tr>
      <w:tr w:rsidR="00E0149B" w:rsidRPr="00E0149B" w14:paraId="0BADEB29" w14:textId="77777777" w:rsidTr="00607E21">
        <w:trPr>
          <w:trHeight w:val="702"/>
        </w:trPr>
        <w:tc>
          <w:tcPr>
            <w:tcW w:w="993" w:type="dxa"/>
            <w:vAlign w:val="center"/>
          </w:tcPr>
          <w:p w14:paraId="1DC7937F" w14:textId="77777777" w:rsidR="00E0149B" w:rsidRPr="00E0149B" w:rsidRDefault="00E0149B" w:rsidP="00E0149B">
            <w:pPr>
              <w:tabs>
                <w:tab w:val="left" w:pos="1365"/>
              </w:tabs>
              <w:jc w:val="center"/>
              <w:rPr>
                <w:lang w:eastAsia="en-US"/>
              </w:rPr>
            </w:pPr>
            <w:r w:rsidRPr="00E0149B">
              <w:rPr>
                <w:lang w:eastAsia="en-US"/>
              </w:rPr>
              <w:t>1.2.1.</w:t>
            </w:r>
          </w:p>
        </w:tc>
        <w:tc>
          <w:tcPr>
            <w:tcW w:w="1701" w:type="dxa"/>
            <w:vAlign w:val="center"/>
          </w:tcPr>
          <w:p w14:paraId="0C723AAB" w14:textId="77777777" w:rsidR="00E0149B" w:rsidRPr="00E0149B" w:rsidRDefault="00E0149B" w:rsidP="00E0149B">
            <w:pPr>
              <w:tabs>
                <w:tab w:val="left" w:pos="1365"/>
              </w:tabs>
              <w:rPr>
                <w:lang w:eastAsia="en-US"/>
              </w:rPr>
            </w:pPr>
            <w:r w:rsidRPr="00E0149B">
              <w:rPr>
                <w:lang w:eastAsia="en-US"/>
              </w:rPr>
              <w:t>МКП «Тепло»,</w:t>
            </w:r>
          </w:p>
          <w:p w14:paraId="15416932" w14:textId="77777777" w:rsidR="00E0149B" w:rsidRPr="00E0149B" w:rsidRDefault="00E0149B" w:rsidP="00E0149B">
            <w:pPr>
              <w:tabs>
                <w:tab w:val="left" w:pos="1365"/>
              </w:tabs>
              <w:rPr>
                <w:lang w:eastAsia="en-US"/>
              </w:rPr>
            </w:pPr>
            <w:r w:rsidRPr="00E0149B">
              <w:rPr>
                <w:lang w:eastAsia="en-US"/>
              </w:rPr>
              <w:t>ИНН 4230032501</w:t>
            </w:r>
          </w:p>
        </w:tc>
        <w:tc>
          <w:tcPr>
            <w:tcW w:w="2835" w:type="dxa"/>
            <w:gridSpan w:val="2"/>
            <w:vAlign w:val="center"/>
          </w:tcPr>
          <w:p w14:paraId="096D6A0D" w14:textId="77777777" w:rsidR="00E0149B" w:rsidRPr="00E0149B" w:rsidRDefault="00E0149B" w:rsidP="00E0149B">
            <w:pPr>
              <w:tabs>
                <w:tab w:val="left" w:pos="1365"/>
              </w:tabs>
              <w:jc w:val="center"/>
              <w:rPr>
                <w:color w:val="000000"/>
              </w:rPr>
            </w:pPr>
            <w:r w:rsidRPr="00E0149B">
              <w:rPr>
                <w:bCs/>
              </w:rPr>
              <w:t>при наличии приборов учета</w:t>
            </w:r>
          </w:p>
        </w:tc>
        <w:tc>
          <w:tcPr>
            <w:tcW w:w="1276" w:type="dxa"/>
            <w:vAlign w:val="center"/>
          </w:tcPr>
          <w:p w14:paraId="458A21C1"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5F3DC952" w14:textId="77777777" w:rsidR="00E0149B" w:rsidRPr="00E0149B" w:rsidRDefault="00E0149B" w:rsidP="00E0149B">
            <w:pPr>
              <w:tabs>
                <w:tab w:val="left" w:pos="1365"/>
              </w:tabs>
              <w:jc w:val="center"/>
              <w:rPr>
                <w:color w:val="000000"/>
              </w:rPr>
            </w:pPr>
            <w:r w:rsidRPr="00E0149B">
              <w:rPr>
                <w:bCs/>
              </w:rPr>
              <w:t>1217,13</w:t>
            </w:r>
          </w:p>
        </w:tc>
        <w:tc>
          <w:tcPr>
            <w:tcW w:w="1701" w:type="dxa"/>
            <w:vAlign w:val="center"/>
          </w:tcPr>
          <w:p w14:paraId="60613151" w14:textId="77777777" w:rsidR="00E0149B" w:rsidRPr="00E0149B" w:rsidRDefault="00E0149B" w:rsidP="00E0149B">
            <w:pPr>
              <w:tabs>
                <w:tab w:val="left" w:pos="1365"/>
              </w:tabs>
              <w:jc w:val="center"/>
              <w:rPr>
                <w:bCs/>
              </w:rPr>
            </w:pPr>
            <w:r w:rsidRPr="00E0149B">
              <w:rPr>
                <w:bCs/>
              </w:rPr>
              <w:t>1309,63</w:t>
            </w:r>
          </w:p>
        </w:tc>
      </w:tr>
      <w:tr w:rsidR="00E0149B" w:rsidRPr="00E0149B" w14:paraId="27182644" w14:textId="77777777" w:rsidTr="00607E21">
        <w:trPr>
          <w:trHeight w:val="212"/>
        </w:trPr>
        <w:tc>
          <w:tcPr>
            <w:tcW w:w="10207" w:type="dxa"/>
            <w:gridSpan w:val="7"/>
            <w:vAlign w:val="center"/>
          </w:tcPr>
          <w:p w14:paraId="2A234B9A" w14:textId="77777777" w:rsidR="00E0149B" w:rsidRPr="00E0149B" w:rsidRDefault="00E0149B" w:rsidP="00E0149B">
            <w:pPr>
              <w:tabs>
                <w:tab w:val="left" w:pos="1365"/>
              </w:tabs>
              <w:jc w:val="center"/>
              <w:rPr>
                <w:color w:val="000000"/>
              </w:rPr>
            </w:pPr>
            <w:r w:rsidRPr="00E0149B">
              <w:rPr>
                <w:color w:val="000000"/>
              </w:rPr>
              <w:t>в жилых домах до 1999 года постройки</w:t>
            </w:r>
          </w:p>
        </w:tc>
      </w:tr>
      <w:tr w:rsidR="00E0149B" w:rsidRPr="00E0149B" w14:paraId="4BF534BE" w14:textId="77777777" w:rsidTr="00607E21">
        <w:trPr>
          <w:trHeight w:val="1112"/>
        </w:trPr>
        <w:tc>
          <w:tcPr>
            <w:tcW w:w="993" w:type="dxa"/>
            <w:vAlign w:val="center"/>
          </w:tcPr>
          <w:p w14:paraId="6480D7F1" w14:textId="77777777" w:rsidR="00E0149B" w:rsidRPr="00E0149B" w:rsidRDefault="00E0149B" w:rsidP="00E0149B">
            <w:pPr>
              <w:tabs>
                <w:tab w:val="left" w:pos="1365"/>
              </w:tabs>
              <w:jc w:val="center"/>
              <w:rPr>
                <w:lang w:eastAsia="en-US"/>
              </w:rPr>
            </w:pPr>
            <w:r w:rsidRPr="00E0149B">
              <w:rPr>
                <w:lang w:eastAsia="en-US"/>
              </w:rPr>
              <w:t>1.2.2.</w:t>
            </w:r>
          </w:p>
        </w:tc>
        <w:tc>
          <w:tcPr>
            <w:tcW w:w="1701" w:type="dxa"/>
            <w:vMerge w:val="restart"/>
            <w:vAlign w:val="center"/>
          </w:tcPr>
          <w:p w14:paraId="3DE91F34" w14:textId="77777777" w:rsidR="00E0149B" w:rsidRPr="00E0149B" w:rsidRDefault="00E0149B" w:rsidP="00E0149B">
            <w:pPr>
              <w:tabs>
                <w:tab w:val="left" w:pos="1365"/>
              </w:tabs>
              <w:rPr>
                <w:lang w:eastAsia="en-US"/>
              </w:rPr>
            </w:pPr>
            <w:r w:rsidRPr="00E0149B">
              <w:rPr>
                <w:lang w:eastAsia="en-US"/>
              </w:rPr>
              <w:t>МКП «Тепло»,</w:t>
            </w:r>
          </w:p>
          <w:p w14:paraId="335EE1E3" w14:textId="77777777" w:rsidR="00E0149B" w:rsidRPr="00E0149B" w:rsidRDefault="00E0149B" w:rsidP="00E0149B">
            <w:pPr>
              <w:tabs>
                <w:tab w:val="left" w:pos="1365"/>
              </w:tabs>
              <w:rPr>
                <w:lang w:eastAsia="en-US"/>
              </w:rPr>
            </w:pPr>
            <w:r w:rsidRPr="00E0149B">
              <w:rPr>
                <w:lang w:eastAsia="en-US"/>
              </w:rPr>
              <w:t>ИНН 4230032501</w:t>
            </w:r>
          </w:p>
        </w:tc>
        <w:tc>
          <w:tcPr>
            <w:tcW w:w="1559" w:type="dxa"/>
            <w:vAlign w:val="center"/>
          </w:tcPr>
          <w:p w14:paraId="5A0C8CB1" w14:textId="77777777" w:rsidR="00E0149B" w:rsidRPr="00E0149B" w:rsidRDefault="00E0149B" w:rsidP="00E0149B">
            <w:pPr>
              <w:tabs>
                <w:tab w:val="left" w:pos="1365"/>
              </w:tabs>
              <w:rPr>
                <w:color w:val="000000"/>
              </w:rPr>
            </w:pPr>
            <w:r w:rsidRPr="00E0149B">
              <w:rPr>
                <w:color w:val="000000"/>
              </w:rPr>
              <w:t xml:space="preserve">1- этажные многоквар-тирные и жилые дома </w:t>
            </w:r>
          </w:p>
        </w:tc>
        <w:tc>
          <w:tcPr>
            <w:tcW w:w="1276" w:type="dxa"/>
            <w:vAlign w:val="center"/>
          </w:tcPr>
          <w:p w14:paraId="2E7E4A3A" w14:textId="77777777" w:rsidR="00E0149B" w:rsidRPr="00E0149B" w:rsidRDefault="00E0149B" w:rsidP="00E0149B">
            <w:pPr>
              <w:tabs>
                <w:tab w:val="left" w:pos="1365"/>
              </w:tabs>
              <w:jc w:val="center"/>
              <w:rPr>
                <w:color w:val="000000"/>
              </w:rPr>
            </w:pPr>
            <w:r w:rsidRPr="00E0149B">
              <w:rPr>
                <w:color w:val="000000"/>
              </w:rPr>
              <w:t>0,0362 Гкал/м</w:t>
            </w:r>
            <w:r w:rsidRPr="00E0149B">
              <w:rPr>
                <w:color w:val="000000"/>
                <w:vertAlign w:val="superscript"/>
              </w:rPr>
              <w:t>2</w:t>
            </w:r>
          </w:p>
        </w:tc>
        <w:tc>
          <w:tcPr>
            <w:tcW w:w="1276" w:type="dxa"/>
            <w:vAlign w:val="center"/>
          </w:tcPr>
          <w:p w14:paraId="3DF26A70" w14:textId="77777777" w:rsidR="00E0149B" w:rsidRPr="00E0149B" w:rsidRDefault="00E0149B" w:rsidP="00E0149B">
            <w:pPr>
              <w:tabs>
                <w:tab w:val="left" w:pos="1365"/>
              </w:tabs>
              <w:jc w:val="center"/>
              <w:rPr>
                <w:color w:val="000000"/>
              </w:rPr>
            </w:pPr>
            <w:r w:rsidRPr="00E0149B">
              <w:rPr>
                <w:color w:val="000000"/>
              </w:rPr>
              <w:t xml:space="preserve">руб./Гкал </w:t>
            </w:r>
          </w:p>
          <w:p w14:paraId="17EA1C96" w14:textId="77777777" w:rsidR="00E0149B" w:rsidRPr="00E0149B" w:rsidRDefault="00E0149B" w:rsidP="00E0149B">
            <w:pPr>
              <w:tabs>
                <w:tab w:val="left" w:pos="1365"/>
              </w:tabs>
              <w:jc w:val="center"/>
              <w:rPr>
                <w:color w:val="000000"/>
              </w:rPr>
            </w:pPr>
          </w:p>
        </w:tc>
        <w:tc>
          <w:tcPr>
            <w:tcW w:w="1701" w:type="dxa"/>
            <w:vAlign w:val="center"/>
          </w:tcPr>
          <w:p w14:paraId="0B576E6D" w14:textId="77777777" w:rsidR="00E0149B" w:rsidRPr="00E0149B" w:rsidRDefault="00E0149B" w:rsidP="00E0149B">
            <w:pPr>
              <w:tabs>
                <w:tab w:val="left" w:pos="1365"/>
              </w:tabs>
              <w:jc w:val="center"/>
              <w:rPr>
                <w:color w:val="000000"/>
              </w:rPr>
            </w:pPr>
            <w:r w:rsidRPr="00E0149B">
              <w:rPr>
                <w:color w:val="000000"/>
              </w:rPr>
              <w:t>840,57</w:t>
            </w:r>
          </w:p>
        </w:tc>
        <w:tc>
          <w:tcPr>
            <w:tcW w:w="1701" w:type="dxa"/>
            <w:vAlign w:val="center"/>
          </w:tcPr>
          <w:p w14:paraId="34340D76" w14:textId="77777777" w:rsidR="00E0149B" w:rsidRPr="00E0149B" w:rsidRDefault="00E0149B" w:rsidP="00E0149B">
            <w:pPr>
              <w:tabs>
                <w:tab w:val="left" w:pos="1365"/>
              </w:tabs>
              <w:jc w:val="center"/>
              <w:rPr>
                <w:color w:val="000000"/>
              </w:rPr>
            </w:pPr>
            <w:r w:rsidRPr="00E0149B">
              <w:rPr>
                <w:color w:val="000000"/>
              </w:rPr>
              <w:t>904,46</w:t>
            </w:r>
          </w:p>
        </w:tc>
      </w:tr>
      <w:tr w:rsidR="00E0149B" w:rsidRPr="00E0149B" w14:paraId="3A5EE717" w14:textId="77777777" w:rsidTr="00607E21">
        <w:trPr>
          <w:trHeight w:val="1097"/>
        </w:trPr>
        <w:tc>
          <w:tcPr>
            <w:tcW w:w="993" w:type="dxa"/>
            <w:vAlign w:val="center"/>
          </w:tcPr>
          <w:p w14:paraId="18F544CD" w14:textId="77777777" w:rsidR="00E0149B" w:rsidRPr="00E0149B" w:rsidRDefault="00E0149B" w:rsidP="00E0149B">
            <w:pPr>
              <w:tabs>
                <w:tab w:val="left" w:pos="1365"/>
              </w:tabs>
              <w:jc w:val="center"/>
              <w:rPr>
                <w:lang w:eastAsia="en-US"/>
              </w:rPr>
            </w:pPr>
            <w:r w:rsidRPr="00E0149B">
              <w:rPr>
                <w:lang w:eastAsia="en-US"/>
              </w:rPr>
              <w:t>1.2.3.</w:t>
            </w:r>
          </w:p>
        </w:tc>
        <w:tc>
          <w:tcPr>
            <w:tcW w:w="1701" w:type="dxa"/>
            <w:vMerge/>
            <w:vAlign w:val="center"/>
          </w:tcPr>
          <w:p w14:paraId="145D35E8" w14:textId="77777777" w:rsidR="00E0149B" w:rsidRPr="00E0149B" w:rsidRDefault="00E0149B" w:rsidP="00E0149B">
            <w:pPr>
              <w:tabs>
                <w:tab w:val="left" w:pos="1365"/>
              </w:tabs>
              <w:rPr>
                <w:lang w:eastAsia="en-US"/>
              </w:rPr>
            </w:pPr>
          </w:p>
        </w:tc>
        <w:tc>
          <w:tcPr>
            <w:tcW w:w="1559" w:type="dxa"/>
            <w:vAlign w:val="center"/>
          </w:tcPr>
          <w:p w14:paraId="56E9B90E" w14:textId="77777777" w:rsidR="00E0149B" w:rsidRPr="00E0149B" w:rsidRDefault="00E0149B" w:rsidP="00E0149B">
            <w:pPr>
              <w:tabs>
                <w:tab w:val="left" w:pos="1365"/>
              </w:tabs>
              <w:rPr>
                <w:color w:val="000000"/>
              </w:rPr>
            </w:pPr>
            <w:r w:rsidRPr="00E0149B">
              <w:rPr>
                <w:color w:val="000000"/>
              </w:rPr>
              <w:t xml:space="preserve">2 -этажные многоквар-тирные и жилые дома </w:t>
            </w:r>
          </w:p>
        </w:tc>
        <w:tc>
          <w:tcPr>
            <w:tcW w:w="1276" w:type="dxa"/>
            <w:vAlign w:val="center"/>
          </w:tcPr>
          <w:p w14:paraId="5F6D3BA1" w14:textId="77777777" w:rsidR="00E0149B" w:rsidRPr="00E0149B" w:rsidRDefault="00E0149B" w:rsidP="00E0149B">
            <w:pPr>
              <w:tabs>
                <w:tab w:val="left" w:pos="1365"/>
              </w:tabs>
              <w:jc w:val="center"/>
              <w:rPr>
                <w:color w:val="000000"/>
              </w:rPr>
            </w:pPr>
            <w:r w:rsidRPr="00E0149B">
              <w:rPr>
                <w:color w:val="000000"/>
              </w:rPr>
              <w:t>0,0369  Гкал/м</w:t>
            </w:r>
            <w:r w:rsidRPr="00E0149B">
              <w:rPr>
                <w:color w:val="000000"/>
                <w:vertAlign w:val="superscript"/>
              </w:rPr>
              <w:t>2</w:t>
            </w:r>
          </w:p>
        </w:tc>
        <w:tc>
          <w:tcPr>
            <w:tcW w:w="1276" w:type="dxa"/>
            <w:vAlign w:val="center"/>
          </w:tcPr>
          <w:p w14:paraId="7C957EC1" w14:textId="77777777" w:rsidR="00E0149B" w:rsidRPr="00E0149B" w:rsidRDefault="00E0149B" w:rsidP="00E0149B">
            <w:pPr>
              <w:tabs>
                <w:tab w:val="left" w:pos="1365"/>
              </w:tabs>
              <w:jc w:val="center"/>
              <w:rPr>
                <w:color w:val="000000"/>
              </w:rPr>
            </w:pPr>
          </w:p>
          <w:p w14:paraId="0E2CA834" w14:textId="77777777" w:rsidR="00E0149B" w:rsidRPr="00E0149B" w:rsidRDefault="00E0149B" w:rsidP="00E0149B">
            <w:pPr>
              <w:tabs>
                <w:tab w:val="left" w:pos="1365"/>
              </w:tabs>
              <w:jc w:val="center"/>
              <w:rPr>
                <w:color w:val="000000"/>
              </w:rPr>
            </w:pPr>
            <w:r w:rsidRPr="00E0149B">
              <w:rPr>
                <w:color w:val="000000"/>
              </w:rPr>
              <w:t xml:space="preserve">руб./Гкал </w:t>
            </w:r>
          </w:p>
          <w:p w14:paraId="623D908E" w14:textId="77777777" w:rsidR="00E0149B" w:rsidRPr="00E0149B" w:rsidRDefault="00E0149B" w:rsidP="00E0149B">
            <w:pPr>
              <w:tabs>
                <w:tab w:val="left" w:pos="1365"/>
              </w:tabs>
              <w:jc w:val="center"/>
              <w:rPr>
                <w:color w:val="000000"/>
              </w:rPr>
            </w:pPr>
          </w:p>
        </w:tc>
        <w:tc>
          <w:tcPr>
            <w:tcW w:w="1701" w:type="dxa"/>
            <w:vAlign w:val="center"/>
          </w:tcPr>
          <w:p w14:paraId="6EDF843B" w14:textId="77777777" w:rsidR="00E0149B" w:rsidRPr="00E0149B" w:rsidRDefault="00E0149B" w:rsidP="00E0149B">
            <w:pPr>
              <w:tabs>
                <w:tab w:val="left" w:pos="1365"/>
              </w:tabs>
              <w:jc w:val="center"/>
              <w:rPr>
                <w:color w:val="000000"/>
              </w:rPr>
            </w:pPr>
            <w:r w:rsidRPr="00E0149B">
              <w:rPr>
                <w:color w:val="000000"/>
              </w:rPr>
              <w:t>824,62</w:t>
            </w:r>
          </w:p>
        </w:tc>
        <w:tc>
          <w:tcPr>
            <w:tcW w:w="1701" w:type="dxa"/>
            <w:vAlign w:val="center"/>
          </w:tcPr>
          <w:p w14:paraId="0FE0B3D0" w14:textId="77777777" w:rsidR="00E0149B" w:rsidRPr="00E0149B" w:rsidRDefault="00E0149B" w:rsidP="00E0149B">
            <w:pPr>
              <w:tabs>
                <w:tab w:val="left" w:pos="1365"/>
              </w:tabs>
              <w:jc w:val="center"/>
              <w:rPr>
                <w:color w:val="000000"/>
              </w:rPr>
            </w:pPr>
            <w:r w:rsidRPr="00E0149B">
              <w:rPr>
                <w:color w:val="000000"/>
              </w:rPr>
              <w:t>887,29</w:t>
            </w:r>
          </w:p>
        </w:tc>
      </w:tr>
      <w:tr w:rsidR="00E0149B" w:rsidRPr="00E0149B" w14:paraId="45F6513A" w14:textId="77777777" w:rsidTr="00607E21">
        <w:trPr>
          <w:trHeight w:val="1097"/>
        </w:trPr>
        <w:tc>
          <w:tcPr>
            <w:tcW w:w="993" w:type="dxa"/>
            <w:vAlign w:val="center"/>
          </w:tcPr>
          <w:p w14:paraId="65D41D7E" w14:textId="77777777" w:rsidR="00E0149B" w:rsidRPr="00E0149B" w:rsidRDefault="00E0149B" w:rsidP="00E0149B">
            <w:pPr>
              <w:tabs>
                <w:tab w:val="left" w:pos="1365"/>
              </w:tabs>
              <w:jc w:val="center"/>
              <w:rPr>
                <w:lang w:eastAsia="en-US"/>
              </w:rPr>
            </w:pPr>
            <w:r w:rsidRPr="00E0149B">
              <w:rPr>
                <w:lang w:eastAsia="en-US"/>
              </w:rPr>
              <w:t>1.2.4.</w:t>
            </w:r>
          </w:p>
        </w:tc>
        <w:tc>
          <w:tcPr>
            <w:tcW w:w="1701" w:type="dxa"/>
            <w:vMerge/>
            <w:vAlign w:val="center"/>
          </w:tcPr>
          <w:p w14:paraId="157C5733" w14:textId="77777777" w:rsidR="00E0149B" w:rsidRPr="00E0149B" w:rsidRDefault="00E0149B" w:rsidP="00E0149B">
            <w:pPr>
              <w:tabs>
                <w:tab w:val="left" w:pos="1365"/>
              </w:tabs>
              <w:rPr>
                <w:lang w:eastAsia="en-US"/>
              </w:rPr>
            </w:pPr>
          </w:p>
        </w:tc>
        <w:tc>
          <w:tcPr>
            <w:tcW w:w="1559" w:type="dxa"/>
            <w:vAlign w:val="center"/>
          </w:tcPr>
          <w:p w14:paraId="5E29ECA2" w14:textId="77777777" w:rsidR="00E0149B" w:rsidRPr="00E0149B" w:rsidRDefault="00E0149B" w:rsidP="00E0149B">
            <w:pPr>
              <w:tabs>
                <w:tab w:val="left" w:pos="1365"/>
              </w:tabs>
              <w:rPr>
                <w:color w:val="000000"/>
              </w:rPr>
            </w:pPr>
            <w:r w:rsidRPr="00E0149B">
              <w:rPr>
                <w:color w:val="000000"/>
              </w:rPr>
              <w:t>3-4- этажные многоквар-тирные и жилые домов</w:t>
            </w:r>
          </w:p>
        </w:tc>
        <w:tc>
          <w:tcPr>
            <w:tcW w:w="1276" w:type="dxa"/>
            <w:vAlign w:val="center"/>
          </w:tcPr>
          <w:p w14:paraId="0967EA08" w14:textId="77777777" w:rsidR="00E0149B" w:rsidRPr="00E0149B" w:rsidRDefault="00E0149B" w:rsidP="00E0149B">
            <w:pPr>
              <w:tabs>
                <w:tab w:val="left" w:pos="1365"/>
              </w:tabs>
              <w:jc w:val="center"/>
              <w:rPr>
                <w:color w:val="000000"/>
              </w:rPr>
            </w:pPr>
            <w:r w:rsidRPr="00E0149B">
              <w:rPr>
                <w:color w:val="000000"/>
              </w:rPr>
              <w:t>0,024 Гкал/м</w:t>
            </w:r>
            <w:r w:rsidRPr="00E0149B">
              <w:rPr>
                <w:color w:val="000000"/>
                <w:vertAlign w:val="superscript"/>
              </w:rPr>
              <w:t>2</w:t>
            </w:r>
          </w:p>
        </w:tc>
        <w:tc>
          <w:tcPr>
            <w:tcW w:w="1276" w:type="dxa"/>
            <w:vAlign w:val="center"/>
          </w:tcPr>
          <w:p w14:paraId="7289ECF3" w14:textId="77777777" w:rsidR="00E0149B" w:rsidRPr="00E0149B" w:rsidRDefault="00E0149B" w:rsidP="00E0149B">
            <w:pPr>
              <w:tabs>
                <w:tab w:val="left" w:pos="1365"/>
              </w:tabs>
              <w:jc w:val="center"/>
              <w:rPr>
                <w:color w:val="000000"/>
              </w:rPr>
            </w:pPr>
          </w:p>
          <w:p w14:paraId="30542163" w14:textId="77777777" w:rsidR="00E0149B" w:rsidRPr="00E0149B" w:rsidRDefault="00E0149B" w:rsidP="00E0149B">
            <w:pPr>
              <w:tabs>
                <w:tab w:val="left" w:pos="1365"/>
              </w:tabs>
              <w:jc w:val="center"/>
              <w:rPr>
                <w:color w:val="000000"/>
              </w:rPr>
            </w:pPr>
            <w:r w:rsidRPr="00E0149B">
              <w:rPr>
                <w:color w:val="000000"/>
              </w:rPr>
              <w:t>руб./Гкал</w:t>
            </w:r>
          </w:p>
          <w:p w14:paraId="2691973A" w14:textId="77777777" w:rsidR="00E0149B" w:rsidRPr="00E0149B" w:rsidRDefault="00E0149B" w:rsidP="00E0149B">
            <w:pPr>
              <w:tabs>
                <w:tab w:val="left" w:pos="1365"/>
              </w:tabs>
              <w:jc w:val="center"/>
              <w:rPr>
                <w:color w:val="000000"/>
              </w:rPr>
            </w:pPr>
          </w:p>
        </w:tc>
        <w:tc>
          <w:tcPr>
            <w:tcW w:w="1701" w:type="dxa"/>
            <w:vAlign w:val="center"/>
          </w:tcPr>
          <w:p w14:paraId="3A6351C1" w14:textId="77777777" w:rsidR="00E0149B" w:rsidRPr="00E0149B" w:rsidRDefault="00E0149B" w:rsidP="00E0149B">
            <w:pPr>
              <w:tabs>
                <w:tab w:val="left" w:pos="1365"/>
              </w:tabs>
              <w:jc w:val="center"/>
              <w:rPr>
                <w:color w:val="000000"/>
              </w:rPr>
            </w:pPr>
            <w:r w:rsidRPr="00E0149B">
              <w:rPr>
                <w:color w:val="000000"/>
              </w:rPr>
              <w:t>1267,85</w:t>
            </w:r>
          </w:p>
        </w:tc>
        <w:tc>
          <w:tcPr>
            <w:tcW w:w="1701" w:type="dxa"/>
            <w:vAlign w:val="center"/>
          </w:tcPr>
          <w:p w14:paraId="0F44301C" w14:textId="77777777" w:rsidR="00E0149B" w:rsidRPr="00E0149B" w:rsidRDefault="00E0149B" w:rsidP="00E0149B">
            <w:pPr>
              <w:tabs>
                <w:tab w:val="left" w:pos="1365"/>
              </w:tabs>
              <w:jc w:val="center"/>
              <w:rPr>
                <w:color w:val="000000"/>
              </w:rPr>
            </w:pPr>
            <w:r w:rsidRPr="00E0149B">
              <w:rPr>
                <w:color w:val="000000"/>
              </w:rPr>
              <w:t>1364,21</w:t>
            </w:r>
          </w:p>
        </w:tc>
      </w:tr>
      <w:tr w:rsidR="00E0149B" w:rsidRPr="00E0149B" w14:paraId="645451ED" w14:textId="77777777" w:rsidTr="00607E21">
        <w:trPr>
          <w:trHeight w:val="1104"/>
        </w:trPr>
        <w:tc>
          <w:tcPr>
            <w:tcW w:w="993" w:type="dxa"/>
            <w:vAlign w:val="center"/>
          </w:tcPr>
          <w:p w14:paraId="1596FA9C" w14:textId="77777777" w:rsidR="00E0149B" w:rsidRPr="00E0149B" w:rsidRDefault="00E0149B" w:rsidP="00E0149B">
            <w:pPr>
              <w:tabs>
                <w:tab w:val="left" w:pos="1365"/>
              </w:tabs>
              <w:jc w:val="center"/>
              <w:rPr>
                <w:lang w:eastAsia="en-US"/>
              </w:rPr>
            </w:pPr>
            <w:r w:rsidRPr="00E0149B">
              <w:rPr>
                <w:lang w:eastAsia="en-US"/>
              </w:rPr>
              <w:t>1.2.5.</w:t>
            </w:r>
          </w:p>
        </w:tc>
        <w:tc>
          <w:tcPr>
            <w:tcW w:w="1701" w:type="dxa"/>
            <w:vMerge/>
            <w:vAlign w:val="center"/>
          </w:tcPr>
          <w:p w14:paraId="5C18F2A9" w14:textId="77777777" w:rsidR="00E0149B" w:rsidRPr="00E0149B" w:rsidRDefault="00E0149B" w:rsidP="00E0149B">
            <w:pPr>
              <w:tabs>
                <w:tab w:val="left" w:pos="1365"/>
              </w:tabs>
              <w:rPr>
                <w:lang w:eastAsia="en-US"/>
              </w:rPr>
            </w:pPr>
          </w:p>
        </w:tc>
        <w:tc>
          <w:tcPr>
            <w:tcW w:w="1559" w:type="dxa"/>
            <w:vAlign w:val="center"/>
          </w:tcPr>
          <w:p w14:paraId="44221BE1" w14:textId="77777777" w:rsidR="00E0149B" w:rsidRPr="00E0149B" w:rsidRDefault="00E0149B" w:rsidP="00E0149B">
            <w:pPr>
              <w:tabs>
                <w:tab w:val="left" w:pos="1365"/>
              </w:tabs>
              <w:rPr>
                <w:color w:val="000000"/>
              </w:rPr>
            </w:pPr>
            <w:r w:rsidRPr="00E0149B">
              <w:rPr>
                <w:color w:val="000000"/>
              </w:rPr>
              <w:t xml:space="preserve">5-9- этажные многоквар-тирные и жилые дома </w:t>
            </w:r>
          </w:p>
        </w:tc>
        <w:tc>
          <w:tcPr>
            <w:tcW w:w="1276" w:type="dxa"/>
            <w:vAlign w:val="center"/>
          </w:tcPr>
          <w:p w14:paraId="6B946273" w14:textId="77777777" w:rsidR="00E0149B" w:rsidRPr="00E0149B" w:rsidRDefault="00E0149B" w:rsidP="00E0149B">
            <w:pPr>
              <w:tabs>
                <w:tab w:val="left" w:pos="1365"/>
              </w:tabs>
              <w:jc w:val="center"/>
              <w:rPr>
                <w:color w:val="000000"/>
              </w:rPr>
            </w:pPr>
            <w:r w:rsidRPr="00E0149B">
              <w:rPr>
                <w:color w:val="000000"/>
              </w:rPr>
              <w:t>0,0204  Гкал/м</w:t>
            </w:r>
            <w:r w:rsidRPr="00E0149B">
              <w:rPr>
                <w:color w:val="000000"/>
                <w:vertAlign w:val="superscript"/>
              </w:rPr>
              <w:t>2</w:t>
            </w:r>
          </w:p>
        </w:tc>
        <w:tc>
          <w:tcPr>
            <w:tcW w:w="1276" w:type="dxa"/>
            <w:vAlign w:val="center"/>
          </w:tcPr>
          <w:p w14:paraId="3691BC35" w14:textId="77777777" w:rsidR="00E0149B" w:rsidRPr="00E0149B" w:rsidRDefault="00E0149B" w:rsidP="00E0149B">
            <w:pPr>
              <w:tabs>
                <w:tab w:val="left" w:pos="1365"/>
              </w:tabs>
              <w:jc w:val="center"/>
              <w:rPr>
                <w:color w:val="000000"/>
              </w:rPr>
            </w:pPr>
          </w:p>
          <w:p w14:paraId="0FEDFC6C" w14:textId="77777777" w:rsidR="00E0149B" w:rsidRPr="00E0149B" w:rsidRDefault="00E0149B" w:rsidP="00E0149B">
            <w:pPr>
              <w:tabs>
                <w:tab w:val="left" w:pos="1365"/>
              </w:tabs>
              <w:jc w:val="center"/>
              <w:rPr>
                <w:color w:val="000000"/>
              </w:rPr>
            </w:pPr>
            <w:r w:rsidRPr="00E0149B">
              <w:rPr>
                <w:color w:val="000000"/>
              </w:rPr>
              <w:t xml:space="preserve">руб./Гкал </w:t>
            </w:r>
          </w:p>
          <w:p w14:paraId="37F9736E" w14:textId="77777777" w:rsidR="00E0149B" w:rsidRPr="00E0149B" w:rsidRDefault="00E0149B" w:rsidP="00E0149B">
            <w:pPr>
              <w:tabs>
                <w:tab w:val="left" w:pos="1365"/>
              </w:tabs>
              <w:jc w:val="center"/>
              <w:rPr>
                <w:color w:val="000000"/>
              </w:rPr>
            </w:pPr>
          </w:p>
        </w:tc>
        <w:tc>
          <w:tcPr>
            <w:tcW w:w="1701" w:type="dxa"/>
            <w:vAlign w:val="center"/>
          </w:tcPr>
          <w:p w14:paraId="77CE25A3" w14:textId="77777777" w:rsidR="00E0149B" w:rsidRPr="00E0149B" w:rsidRDefault="00E0149B" w:rsidP="00E0149B">
            <w:pPr>
              <w:tabs>
                <w:tab w:val="left" w:pos="1365"/>
              </w:tabs>
              <w:jc w:val="center"/>
              <w:rPr>
                <w:color w:val="000000"/>
              </w:rPr>
            </w:pPr>
            <w:r w:rsidRPr="00E0149B">
              <w:rPr>
                <w:color w:val="000000"/>
              </w:rPr>
              <w:t>1491,59</w:t>
            </w:r>
          </w:p>
        </w:tc>
        <w:tc>
          <w:tcPr>
            <w:tcW w:w="1701" w:type="dxa"/>
            <w:vAlign w:val="center"/>
          </w:tcPr>
          <w:p w14:paraId="3A86E6E2" w14:textId="77777777" w:rsidR="00E0149B" w:rsidRPr="00E0149B" w:rsidRDefault="00E0149B" w:rsidP="00E0149B">
            <w:pPr>
              <w:tabs>
                <w:tab w:val="left" w:pos="1365"/>
              </w:tabs>
              <w:jc w:val="center"/>
              <w:rPr>
                <w:color w:val="000000"/>
              </w:rPr>
            </w:pPr>
            <w:r w:rsidRPr="00E0149B">
              <w:rPr>
                <w:color w:val="000000"/>
              </w:rPr>
              <w:t>1604,95</w:t>
            </w:r>
          </w:p>
        </w:tc>
      </w:tr>
      <w:tr w:rsidR="00E0149B" w:rsidRPr="00E0149B" w14:paraId="2373929B" w14:textId="77777777" w:rsidTr="00607E21">
        <w:trPr>
          <w:trHeight w:val="272"/>
        </w:trPr>
        <w:tc>
          <w:tcPr>
            <w:tcW w:w="10207" w:type="dxa"/>
            <w:gridSpan w:val="7"/>
            <w:vAlign w:val="center"/>
          </w:tcPr>
          <w:p w14:paraId="11D7EB89" w14:textId="77777777" w:rsidR="00E0149B" w:rsidRPr="00E0149B" w:rsidRDefault="00E0149B" w:rsidP="00E0149B">
            <w:pPr>
              <w:tabs>
                <w:tab w:val="left" w:pos="1365"/>
              </w:tabs>
              <w:jc w:val="center"/>
              <w:rPr>
                <w:color w:val="000000"/>
              </w:rPr>
            </w:pPr>
            <w:r w:rsidRPr="00E0149B">
              <w:rPr>
                <w:color w:val="000000"/>
              </w:rPr>
              <w:t>в жилых домах после 1999 года постройки</w:t>
            </w:r>
          </w:p>
        </w:tc>
      </w:tr>
      <w:tr w:rsidR="00E0149B" w:rsidRPr="00E0149B" w14:paraId="2EBB7D99" w14:textId="77777777" w:rsidTr="00607E21">
        <w:trPr>
          <w:trHeight w:val="1452"/>
        </w:trPr>
        <w:tc>
          <w:tcPr>
            <w:tcW w:w="993" w:type="dxa"/>
            <w:vAlign w:val="center"/>
          </w:tcPr>
          <w:p w14:paraId="23CC01C0" w14:textId="77777777" w:rsidR="00E0149B" w:rsidRPr="00E0149B" w:rsidRDefault="00E0149B" w:rsidP="00E0149B">
            <w:pPr>
              <w:tabs>
                <w:tab w:val="left" w:pos="1365"/>
              </w:tabs>
              <w:jc w:val="center"/>
              <w:rPr>
                <w:lang w:eastAsia="en-US"/>
              </w:rPr>
            </w:pPr>
            <w:r w:rsidRPr="00E0149B">
              <w:rPr>
                <w:lang w:eastAsia="en-US"/>
              </w:rPr>
              <w:t>1.2.6.</w:t>
            </w:r>
          </w:p>
        </w:tc>
        <w:tc>
          <w:tcPr>
            <w:tcW w:w="1701" w:type="dxa"/>
            <w:vMerge w:val="restart"/>
            <w:vAlign w:val="center"/>
          </w:tcPr>
          <w:p w14:paraId="646BFA7D" w14:textId="77777777" w:rsidR="00E0149B" w:rsidRPr="00E0149B" w:rsidRDefault="00E0149B" w:rsidP="00E0149B">
            <w:pPr>
              <w:tabs>
                <w:tab w:val="left" w:pos="1365"/>
              </w:tabs>
              <w:rPr>
                <w:lang w:eastAsia="en-US"/>
              </w:rPr>
            </w:pPr>
            <w:r w:rsidRPr="00E0149B">
              <w:rPr>
                <w:lang w:eastAsia="en-US"/>
              </w:rPr>
              <w:t>МКП «Тепло»,</w:t>
            </w:r>
          </w:p>
          <w:p w14:paraId="1D758227" w14:textId="77777777" w:rsidR="00E0149B" w:rsidRPr="00E0149B" w:rsidRDefault="00E0149B" w:rsidP="00E0149B">
            <w:pPr>
              <w:tabs>
                <w:tab w:val="left" w:pos="1365"/>
              </w:tabs>
              <w:rPr>
                <w:lang w:eastAsia="en-US"/>
              </w:rPr>
            </w:pPr>
            <w:r w:rsidRPr="00E0149B">
              <w:rPr>
                <w:lang w:eastAsia="en-US"/>
              </w:rPr>
              <w:t>ИНН 4230032501</w:t>
            </w:r>
          </w:p>
        </w:tc>
        <w:tc>
          <w:tcPr>
            <w:tcW w:w="1559" w:type="dxa"/>
            <w:vAlign w:val="center"/>
          </w:tcPr>
          <w:p w14:paraId="400EC57F" w14:textId="77777777" w:rsidR="00E0149B" w:rsidRPr="00E0149B" w:rsidRDefault="00E0149B" w:rsidP="00E0149B">
            <w:pPr>
              <w:tabs>
                <w:tab w:val="left" w:pos="1365"/>
              </w:tabs>
              <w:rPr>
                <w:color w:val="000000"/>
              </w:rPr>
            </w:pPr>
            <w:r w:rsidRPr="00E0149B">
              <w:rPr>
                <w:color w:val="000000"/>
              </w:rPr>
              <w:t xml:space="preserve">1- этажные многоквар-тирные и жилые дома </w:t>
            </w:r>
          </w:p>
        </w:tc>
        <w:tc>
          <w:tcPr>
            <w:tcW w:w="1276" w:type="dxa"/>
            <w:vAlign w:val="center"/>
          </w:tcPr>
          <w:p w14:paraId="11BB5CE0" w14:textId="77777777" w:rsidR="00E0149B" w:rsidRPr="00E0149B" w:rsidRDefault="00E0149B" w:rsidP="00E0149B">
            <w:pPr>
              <w:tabs>
                <w:tab w:val="left" w:pos="1365"/>
              </w:tabs>
              <w:jc w:val="center"/>
              <w:rPr>
                <w:color w:val="000000"/>
              </w:rPr>
            </w:pPr>
          </w:p>
          <w:p w14:paraId="5BE6B8A4" w14:textId="77777777" w:rsidR="00E0149B" w:rsidRPr="00E0149B" w:rsidRDefault="00E0149B" w:rsidP="00E0149B">
            <w:pPr>
              <w:tabs>
                <w:tab w:val="left" w:pos="1365"/>
              </w:tabs>
              <w:jc w:val="center"/>
              <w:rPr>
                <w:color w:val="000000"/>
              </w:rPr>
            </w:pPr>
            <w:r w:rsidRPr="00E0149B">
              <w:rPr>
                <w:color w:val="000000"/>
              </w:rPr>
              <w:t>0,0158 Гкал/м</w:t>
            </w:r>
            <w:r w:rsidRPr="00E0149B">
              <w:rPr>
                <w:color w:val="000000"/>
                <w:vertAlign w:val="superscript"/>
              </w:rPr>
              <w:t>2</w:t>
            </w:r>
          </w:p>
        </w:tc>
        <w:tc>
          <w:tcPr>
            <w:tcW w:w="1276" w:type="dxa"/>
            <w:vAlign w:val="center"/>
          </w:tcPr>
          <w:p w14:paraId="3D465F6B" w14:textId="77777777" w:rsidR="00E0149B" w:rsidRPr="00E0149B" w:rsidRDefault="00E0149B" w:rsidP="00E0149B">
            <w:pPr>
              <w:tabs>
                <w:tab w:val="left" w:pos="1365"/>
              </w:tabs>
              <w:jc w:val="center"/>
              <w:rPr>
                <w:color w:val="000000"/>
              </w:rPr>
            </w:pPr>
          </w:p>
          <w:p w14:paraId="4FC75EAB" w14:textId="77777777" w:rsidR="00E0149B" w:rsidRPr="00E0149B" w:rsidRDefault="00E0149B" w:rsidP="00E0149B">
            <w:pPr>
              <w:tabs>
                <w:tab w:val="left" w:pos="1365"/>
              </w:tabs>
              <w:jc w:val="center"/>
              <w:rPr>
                <w:color w:val="000000"/>
              </w:rPr>
            </w:pPr>
            <w:r w:rsidRPr="00E0149B">
              <w:rPr>
                <w:color w:val="000000"/>
              </w:rPr>
              <w:t xml:space="preserve">руб./Гкал </w:t>
            </w:r>
          </w:p>
          <w:p w14:paraId="2E8794F2" w14:textId="77777777" w:rsidR="00E0149B" w:rsidRPr="00E0149B" w:rsidRDefault="00E0149B" w:rsidP="00E0149B">
            <w:pPr>
              <w:tabs>
                <w:tab w:val="left" w:pos="1365"/>
              </w:tabs>
              <w:jc w:val="center"/>
              <w:rPr>
                <w:color w:val="000000"/>
              </w:rPr>
            </w:pPr>
          </w:p>
        </w:tc>
        <w:tc>
          <w:tcPr>
            <w:tcW w:w="1701" w:type="dxa"/>
            <w:vAlign w:val="center"/>
          </w:tcPr>
          <w:p w14:paraId="2269E50D" w14:textId="77777777" w:rsidR="00E0149B" w:rsidRPr="00E0149B" w:rsidRDefault="00E0149B" w:rsidP="00E0149B">
            <w:pPr>
              <w:tabs>
                <w:tab w:val="left" w:pos="1365"/>
              </w:tabs>
              <w:jc w:val="center"/>
              <w:rPr>
                <w:color w:val="000000"/>
              </w:rPr>
            </w:pPr>
            <w:r w:rsidRPr="00E0149B">
              <w:rPr>
                <w:color w:val="000000"/>
              </w:rPr>
              <w:t>1925,84</w:t>
            </w:r>
          </w:p>
        </w:tc>
        <w:tc>
          <w:tcPr>
            <w:tcW w:w="1701" w:type="dxa"/>
            <w:vAlign w:val="center"/>
          </w:tcPr>
          <w:p w14:paraId="5384F518" w14:textId="77777777" w:rsidR="00E0149B" w:rsidRPr="00E0149B" w:rsidRDefault="00E0149B" w:rsidP="00E0149B">
            <w:pPr>
              <w:tabs>
                <w:tab w:val="left" w:pos="1365"/>
              </w:tabs>
              <w:jc w:val="center"/>
              <w:rPr>
                <w:color w:val="000000"/>
              </w:rPr>
            </w:pPr>
            <w:r w:rsidRPr="00E0149B">
              <w:rPr>
                <w:color w:val="000000"/>
              </w:rPr>
              <w:t>2072,20</w:t>
            </w:r>
          </w:p>
        </w:tc>
      </w:tr>
      <w:tr w:rsidR="00E0149B" w:rsidRPr="00E0149B" w14:paraId="2D8BE38F" w14:textId="77777777" w:rsidTr="00607E21">
        <w:trPr>
          <w:trHeight w:val="1468"/>
        </w:trPr>
        <w:tc>
          <w:tcPr>
            <w:tcW w:w="993" w:type="dxa"/>
            <w:vAlign w:val="center"/>
          </w:tcPr>
          <w:p w14:paraId="69CE354A" w14:textId="77777777" w:rsidR="00E0149B" w:rsidRPr="00E0149B" w:rsidRDefault="00E0149B" w:rsidP="00E0149B">
            <w:pPr>
              <w:tabs>
                <w:tab w:val="left" w:pos="1365"/>
              </w:tabs>
              <w:jc w:val="center"/>
              <w:rPr>
                <w:lang w:eastAsia="en-US"/>
              </w:rPr>
            </w:pPr>
            <w:r w:rsidRPr="00E0149B">
              <w:rPr>
                <w:lang w:eastAsia="en-US"/>
              </w:rPr>
              <w:t>1.2.7.</w:t>
            </w:r>
          </w:p>
        </w:tc>
        <w:tc>
          <w:tcPr>
            <w:tcW w:w="1701" w:type="dxa"/>
            <w:vMerge/>
            <w:vAlign w:val="center"/>
          </w:tcPr>
          <w:p w14:paraId="26DF4880" w14:textId="77777777" w:rsidR="00E0149B" w:rsidRPr="00E0149B" w:rsidRDefault="00E0149B" w:rsidP="00E0149B">
            <w:pPr>
              <w:tabs>
                <w:tab w:val="left" w:pos="1365"/>
              </w:tabs>
              <w:rPr>
                <w:lang w:eastAsia="en-US"/>
              </w:rPr>
            </w:pPr>
          </w:p>
        </w:tc>
        <w:tc>
          <w:tcPr>
            <w:tcW w:w="1559" w:type="dxa"/>
            <w:vAlign w:val="center"/>
          </w:tcPr>
          <w:p w14:paraId="5EED3090" w14:textId="77777777" w:rsidR="00E0149B" w:rsidRPr="00E0149B" w:rsidRDefault="00E0149B" w:rsidP="00E0149B">
            <w:pPr>
              <w:tabs>
                <w:tab w:val="left" w:pos="1365"/>
              </w:tabs>
              <w:rPr>
                <w:color w:val="000000"/>
              </w:rPr>
            </w:pPr>
            <w:r w:rsidRPr="00E0149B">
              <w:rPr>
                <w:color w:val="000000"/>
              </w:rPr>
              <w:t xml:space="preserve">2 -этажные многоквар-тирные и жилые дома </w:t>
            </w:r>
          </w:p>
        </w:tc>
        <w:tc>
          <w:tcPr>
            <w:tcW w:w="1276" w:type="dxa"/>
            <w:vAlign w:val="center"/>
          </w:tcPr>
          <w:p w14:paraId="4C6CEAE4" w14:textId="77777777" w:rsidR="00E0149B" w:rsidRPr="00E0149B" w:rsidRDefault="00E0149B" w:rsidP="00E0149B">
            <w:pPr>
              <w:tabs>
                <w:tab w:val="left" w:pos="1365"/>
              </w:tabs>
              <w:jc w:val="center"/>
              <w:rPr>
                <w:color w:val="000000"/>
              </w:rPr>
            </w:pPr>
            <w:r w:rsidRPr="00E0149B">
              <w:rPr>
                <w:color w:val="000000"/>
              </w:rPr>
              <w:t>0,01365  Гкал/м</w:t>
            </w:r>
            <w:r w:rsidRPr="00E0149B">
              <w:rPr>
                <w:color w:val="000000"/>
                <w:vertAlign w:val="superscript"/>
              </w:rPr>
              <w:t>2</w:t>
            </w:r>
          </w:p>
        </w:tc>
        <w:tc>
          <w:tcPr>
            <w:tcW w:w="1276" w:type="dxa"/>
            <w:vAlign w:val="center"/>
          </w:tcPr>
          <w:p w14:paraId="097BF9DC" w14:textId="77777777" w:rsidR="00E0149B" w:rsidRPr="00E0149B" w:rsidRDefault="00E0149B" w:rsidP="00E0149B">
            <w:pPr>
              <w:tabs>
                <w:tab w:val="left" w:pos="1365"/>
              </w:tabs>
              <w:jc w:val="center"/>
              <w:rPr>
                <w:color w:val="000000"/>
              </w:rPr>
            </w:pPr>
          </w:p>
          <w:p w14:paraId="742D15E8" w14:textId="77777777" w:rsidR="00E0149B" w:rsidRPr="00E0149B" w:rsidRDefault="00E0149B" w:rsidP="00E0149B">
            <w:pPr>
              <w:tabs>
                <w:tab w:val="left" w:pos="1365"/>
              </w:tabs>
              <w:jc w:val="center"/>
              <w:rPr>
                <w:color w:val="000000"/>
              </w:rPr>
            </w:pPr>
            <w:r w:rsidRPr="00E0149B">
              <w:rPr>
                <w:color w:val="000000"/>
              </w:rPr>
              <w:t xml:space="preserve">руб./Гкал </w:t>
            </w:r>
          </w:p>
          <w:p w14:paraId="00AE4CD6" w14:textId="77777777" w:rsidR="00E0149B" w:rsidRPr="00E0149B" w:rsidRDefault="00E0149B" w:rsidP="00E0149B">
            <w:pPr>
              <w:tabs>
                <w:tab w:val="left" w:pos="1365"/>
              </w:tabs>
              <w:jc w:val="center"/>
              <w:rPr>
                <w:color w:val="000000"/>
              </w:rPr>
            </w:pPr>
          </w:p>
        </w:tc>
        <w:tc>
          <w:tcPr>
            <w:tcW w:w="1701" w:type="dxa"/>
            <w:vAlign w:val="center"/>
          </w:tcPr>
          <w:p w14:paraId="39C6626B" w14:textId="77777777" w:rsidR="00E0149B" w:rsidRPr="00E0149B" w:rsidRDefault="00E0149B" w:rsidP="00E0149B">
            <w:pPr>
              <w:tabs>
                <w:tab w:val="left" w:pos="1365"/>
              </w:tabs>
              <w:jc w:val="center"/>
              <w:rPr>
                <w:color w:val="000000"/>
              </w:rPr>
            </w:pPr>
            <w:r w:rsidRPr="00E0149B">
              <w:rPr>
                <w:color w:val="000000"/>
              </w:rPr>
              <w:t>2229,18</w:t>
            </w:r>
          </w:p>
        </w:tc>
        <w:tc>
          <w:tcPr>
            <w:tcW w:w="1701" w:type="dxa"/>
            <w:vAlign w:val="center"/>
          </w:tcPr>
          <w:p w14:paraId="0ABA70F3" w14:textId="77777777" w:rsidR="00E0149B" w:rsidRPr="00E0149B" w:rsidRDefault="00E0149B" w:rsidP="00E0149B">
            <w:pPr>
              <w:tabs>
                <w:tab w:val="left" w:pos="1365"/>
              </w:tabs>
              <w:jc w:val="center"/>
              <w:rPr>
                <w:color w:val="000000"/>
              </w:rPr>
            </w:pPr>
            <w:r w:rsidRPr="00E0149B">
              <w:rPr>
                <w:color w:val="000000"/>
              </w:rPr>
              <w:t>2398,60</w:t>
            </w:r>
          </w:p>
        </w:tc>
      </w:tr>
      <w:tr w:rsidR="00E0149B" w:rsidRPr="00E0149B" w14:paraId="6B53CEF0" w14:textId="77777777" w:rsidTr="00607E21">
        <w:trPr>
          <w:trHeight w:val="1498"/>
        </w:trPr>
        <w:tc>
          <w:tcPr>
            <w:tcW w:w="993" w:type="dxa"/>
            <w:vAlign w:val="center"/>
          </w:tcPr>
          <w:p w14:paraId="6AA5B126" w14:textId="77777777" w:rsidR="00E0149B" w:rsidRPr="00E0149B" w:rsidRDefault="00E0149B" w:rsidP="00E0149B">
            <w:pPr>
              <w:tabs>
                <w:tab w:val="left" w:pos="1365"/>
              </w:tabs>
              <w:jc w:val="center"/>
              <w:rPr>
                <w:lang w:eastAsia="en-US"/>
              </w:rPr>
            </w:pPr>
            <w:r w:rsidRPr="00E0149B">
              <w:rPr>
                <w:lang w:eastAsia="en-US"/>
              </w:rPr>
              <w:t>1.2.8.</w:t>
            </w:r>
          </w:p>
        </w:tc>
        <w:tc>
          <w:tcPr>
            <w:tcW w:w="1701" w:type="dxa"/>
            <w:vMerge/>
            <w:vAlign w:val="center"/>
          </w:tcPr>
          <w:p w14:paraId="7189F497" w14:textId="77777777" w:rsidR="00E0149B" w:rsidRPr="00E0149B" w:rsidRDefault="00E0149B" w:rsidP="00E0149B">
            <w:pPr>
              <w:tabs>
                <w:tab w:val="left" w:pos="1365"/>
              </w:tabs>
              <w:rPr>
                <w:lang w:eastAsia="en-US"/>
              </w:rPr>
            </w:pPr>
          </w:p>
        </w:tc>
        <w:tc>
          <w:tcPr>
            <w:tcW w:w="1559" w:type="dxa"/>
            <w:vAlign w:val="center"/>
          </w:tcPr>
          <w:p w14:paraId="54793360" w14:textId="77777777" w:rsidR="00E0149B" w:rsidRPr="00E0149B" w:rsidRDefault="00E0149B" w:rsidP="00E0149B">
            <w:pPr>
              <w:tabs>
                <w:tab w:val="left" w:pos="1365"/>
              </w:tabs>
              <w:rPr>
                <w:color w:val="000000"/>
              </w:rPr>
            </w:pPr>
            <w:r w:rsidRPr="00E0149B">
              <w:rPr>
                <w:color w:val="000000"/>
              </w:rPr>
              <w:t>3 -этажные многоквар-тирные и жилые домов</w:t>
            </w:r>
          </w:p>
        </w:tc>
        <w:tc>
          <w:tcPr>
            <w:tcW w:w="1276" w:type="dxa"/>
            <w:vAlign w:val="center"/>
          </w:tcPr>
          <w:p w14:paraId="48B4C0B7" w14:textId="77777777" w:rsidR="00E0149B" w:rsidRPr="00E0149B" w:rsidRDefault="00E0149B" w:rsidP="00E0149B">
            <w:pPr>
              <w:tabs>
                <w:tab w:val="left" w:pos="1365"/>
              </w:tabs>
              <w:jc w:val="center"/>
              <w:rPr>
                <w:color w:val="000000"/>
              </w:rPr>
            </w:pPr>
            <w:r w:rsidRPr="00E0149B">
              <w:rPr>
                <w:color w:val="000000"/>
              </w:rPr>
              <w:t>0,014 Гкал/м</w:t>
            </w:r>
            <w:r w:rsidRPr="00E0149B">
              <w:rPr>
                <w:color w:val="000000"/>
                <w:vertAlign w:val="superscript"/>
              </w:rPr>
              <w:t>2</w:t>
            </w:r>
          </w:p>
        </w:tc>
        <w:tc>
          <w:tcPr>
            <w:tcW w:w="1276" w:type="dxa"/>
            <w:vAlign w:val="center"/>
          </w:tcPr>
          <w:p w14:paraId="59521A53" w14:textId="77777777" w:rsidR="00E0149B" w:rsidRPr="00E0149B" w:rsidRDefault="00E0149B" w:rsidP="00E0149B">
            <w:pPr>
              <w:tabs>
                <w:tab w:val="left" w:pos="1365"/>
              </w:tabs>
              <w:jc w:val="center"/>
              <w:rPr>
                <w:color w:val="000000"/>
              </w:rPr>
            </w:pPr>
          </w:p>
          <w:p w14:paraId="3DC8C6EE" w14:textId="77777777" w:rsidR="00E0149B" w:rsidRPr="00E0149B" w:rsidRDefault="00E0149B" w:rsidP="00E0149B">
            <w:pPr>
              <w:tabs>
                <w:tab w:val="left" w:pos="1365"/>
              </w:tabs>
              <w:jc w:val="center"/>
              <w:rPr>
                <w:color w:val="000000"/>
              </w:rPr>
            </w:pPr>
            <w:r w:rsidRPr="00E0149B">
              <w:rPr>
                <w:color w:val="000000"/>
              </w:rPr>
              <w:t>руб./Гкал</w:t>
            </w:r>
          </w:p>
          <w:p w14:paraId="5A847E10" w14:textId="77777777" w:rsidR="00E0149B" w:rsidRPr="00E0149B" w:rsidRDefault="00E0149B" w:rsidP="00E0149B">
            <w:pPr>
              <w:tabs>
                <w:tab w:val="left" w:pos="1365"/>
              </w:tabs>
              <w:jc w:val="center"/>
              <w:rPr>
                <w:color w:val="000000"/>
              </w:rPr>
            </w:pPr>
          </w:p>
        </w:tc>
        <w:tc>
          <w:tcPr>
            <w:tcW w:w="1701" w:type="dxa"/>
            <w:vAlign w:val="center"/>
          </w:tcPr>
          <w:p w14:paraId="27E51158" w14:textId="77777777" w:rsidR="00E0149B" w:rsidRPr="00E0149B" w:rsidRDefault="00E0149B" w:rsidP="00E0149B">
            <w:pPr>
              <w:tabs>
                <w:tab w:val="left" w:pos="1365"/>
              </w:tabs>
              <w:jc w:val="center"/>
              <w:rPr>
                <w:color w:val="000000"/>
              </w:rPr>
            </w:pPr>
            <w:r w:rsidRPr="00E0149B">
              <w:rPr>
                <w:color w:val="000000"/>
              </w:rPr>
              <w:t>2173,45</w:t>
            </w:r>
          </w:p>
        </w:tc>
        <w:tc>
          <w:tcPr>
            <w:tcW w:w="1701" w:type="dxa"/>
            <w:vAlign w:val="center"/>
          </w:tcPr>
          <w:p w14:paraId="19D7152B" w14:textId="77777777" w:rsidR="00E0149B" w:rsidRPr="00E0149B" w:rsidRDefault="00E0149B" w:rsidP="00E0149B">
            <w:pPr>
              <w:tabs>
                <w:tab w:val="left" w:pos="1125"/>
              </w:tabs>
              <w:jc w:val="center"/>
            </w:pPr>
            <w:r w:rsidRPr="00E0149B">
              <w:rPr>
                <w:color w:val="000000"/>
              </w:rPr>
              <w:t>2338,64</w:t>
            </w:r>
          </w:p>
        </w:tc>
      </w:tr>
      <w:tr w:rsidR="00E0149B" w:rsidRPr="00E0149B" w14:paraId="3D625E4B" w14:textId="77777777" w:rsidTr="00607E21">
        <w:trPr>
          <w:trHeight w:val="270"/>
        </w:trPr>
        <w:tc>
          <w:tcPr>
            <w:tcW w:w="993" w:type="dxa"/>
            <w:vAlign w:val="center"/>
          </w:tcPr>
          <w:p w14:paraId="0936AF7F" w14:textId="77777777" w:rsidR="00E0149B" w:rsidRPr="00E0149B" w:rsidRDefault="00E0149B" w:rsidP="00E0149B">
            <w:pPr>
              <w:tabs>
                <w:tab w:val="left" w:pos="1365"/>
              </w:tabs>
              <w:jc w:val="center"/>
              <w:rPr>
                <w:lang w:eastAsia="en-US"/>
              </w:rPr>
            </w:pPr>
            <w:r w:rsidRPr="00E0149B">
              <w:rPr>
                <w:lang w:val="en-US" w:eastAsia="en-US"/>
              </w:rPr>
              <w:t>1</w:t>
            </w:r>
          </w:p>
        </w:tc>
        <w:tc>
          <w:tcPr>
            <w:tcW w:w="1701" w:type="dxa"/>
            <w:vAlign w:val="center"/>
          </w:tcPr>
          <w:p w14:paraId="11F75A9B" w14:textId="77777777" w:rsidR="00E0149B" w:rsidRPr="00E0149B" w:rsidRDefault="00E0149B" w:rsidP="00E0149B">
            <w:pPr>
              <w:tabs>
                <w:tab w:val="left" w:pos="1365"/>
              </w:tabs>
              <w:jc w:val="center"/>
              <w:rPr>
                <w:lang w:eastAsia="en-US"/>
              </w:rPr>
            </w:pPr>
            <w:r w:rsidRPr="00E0149B">
              <w:rPr>
                <w:lang w:val="en-US" w:eastAsia="en-US"/>
              </w:rPr>
              <w:t>2</w:t>
            </w:r>
          </w:p>
        </w:tc>
        <w:tc>
          <w:tcPr>
            <w:tcW w:w="1559" w:type="dxa"/>
            <w:vAlign w:val="center"/>
          </w:tcPr>
          <w:p w14:paraId="595B9A03" w14:textId="77777777" w:rsidR="00E0149B" w:rsidRPr="00E0149B" w:rsidRDefault="00E0149B" w:rsidP="00E0149B">
            <w:pPr>
              <w:tabs>
                <w:tab w:val="left" w:pos="1365"/>
              </w:tabs>
              <w:jc w:val="center"/>
              <w:rPr>
                <w:color w:val="000000"/>
              </w:rPr>
            </w:pPr>
            <w:r w:rsidRPr="00E0149B">
              <w:rPr>
                <w:lang w:val="en-US" w:eastAsia="en-US"/>
              </w:rPr>
              <w:t>3</w:t>
            </w:r>
          </w:p>
        </w:tc>
        <w:tc>
          <w:tcPr>
            <w:tcW w:w="1276" w:type="dxa"/>
            <w:vAlign w:val="center"/>
          </w:tcPr>
          <w:p w14:paraId="2A305DA7" w14:textId="77777777" w:rsidR="00E0149B" w:rsidRPr="00E0149B" w:rsidRDefault="00E0149B" w:rsidP="00E0149B">
            <w:pPr>
              <w:tabs>
                <w:tab w:val="left" w:pos="1365"/>
              </w:tabs>
              <w:jc w:val="center"/>
              <w:rPr>
                <w:color w:val="000000"/>
              </w:rPr>
            </w:pPr>
            <w:r w:rsidRPr="00E0149B">
              <w:rPr>
                <w:lang w:val="en-US" w:eastAsia="en-US"/>
              </w:rPr>
              <w:t>4</w:t>
            </w:r>
          </w:p>
        </w:tc>
        <w:tc>
          <w:tcPr>
            <w:tcW w:w="1276" w:type="dxa"/>
            <w:vAlign w:val="center"/>
          </w:tcPr>
          <w:p w14:paraId="1C858D1D" w14:textId="77777777" w:rsidR="00E0149B" w:rsidRPr="00E0149B" w:rsidRDefault="00E0149B" w:rsidP="00E0149B">
            <w:pPr>
              <w:tabs>
                <w:tab w:val="left" w:pos="1365"/>
              </w:tabs>
              <w:jc w:val="center"/>
              <w:rPr>
                <w:color w:val="000000"/>
              </w:rPr>
            </w:pPr>
            <w:r w:rsidRPr="00E0149B">
              <w:rPr>
                <w:lang w:val="en-US" w:eastAsia="en-US"/>
              </w:rPr>
              <w:t>5</w:t>
            </w:r>
          </w:p>
        </w:tc>
        <w:tc>
          <w:tcPr>
            <w:tcW w:w="1701" w:type="dxa"/>
            <w:vAlign w:val="center"/>
          </w:tcPr>
          <w:p w14:paraId="4A8342EA" w14:textId="77777777" w:rsidR="00E0149B" w:rsidRPr="00E0149B" w:rsidRDefault="00E0149B" w:rsidP="00E0149B">
            <w:pPr>
              <w:tabs>
                <w:tab w:val="left" w:pos="1365"/>
              </w:tabs>
              <w:jc w:val="center"/>
              <w:rPr>
                <w:color w:val="000000"/>
              </w:rPr>
            </w:pPr>
            <w:r w:rsidRPr="00E0149B">
              <w:rPr>
                <w:lang w:val="en-US" w:eastAsia="en-US"/>
              </w:rPr>
              <w:t>6</w:t>
            </w:r>
          </w:p>
        </w:tc>
        <w:tc>
          <w:tcPr>
            <w:tcW w:w="1701" w:type="dxa"/>
          </w:tcPr>
          <w:p w14:paraId="28AAD962" w14:textId="77777777" w:rsidR="00E0149B" w:rsidRPr="00E0149B" w:rsidRDefault="00E0149B" w:rsidP="00E0149B">
            <w:pPr>
              <w:tabs>
                <w:tab w:val="left" w:pos="1365"/>
              </w:tabs>
              <w:jc w:val="center"/>
              <w:rPr>
                <w:lang w:eastAsia="en-US"/>
              </w:rPr>
            </w:pPr>
            <w:r w:rsidRPr="00E0149B">
              <w:rPr>
                <w:lang w:eastAsia="en-US"/>
              </w:rPr>
              <w:t>7</w:t>
            </w:r>
          </w:p>
        </w:tc>
      </w:tr>
      <w:tr w:rsidR="00E0149B" w:rsidRPr="00E0149B" w14:paraId="75C64773" w14:textId="77777777" w:rsidTr="00607E21">
        <w:trPr>
          <w:trHeight w:val="1478"/>
        </w:trPr>
        <w:tc>
          <w:tcPr>
            <w:tcW w:w="993" w:type="dxa"/>
            <w:vAlign w:val="center"/>
          </w:tcPr>
          <w:p w14:paraId="01C826FC" w14:textId="77777777" w:rsidR="00E0149B" w:rsidRPr="00E0149B" w:rsidRDefault="00E0149B" w:rsidP="00E0149B">
            <w:pPr>
              <w:tabs>
                <w:tab w:val="left" w:pos="1365"/>
              </w:tabs>
              <w:jc w:val="center"/>
              <w:rPr>
                <w:lang w:eastAsia="en-US"/>
              </w:rPr>
            </w:pPr>
            <w:r w:rsidRPr="00E0149B">
              <w:rPr>
                <w:lang w:eastAsia="en-US"/>
              </w:rPr>
              <w:lastRenderedPageBreak/>
              <w:t>1.2.9.</w:t>
            </w:r>
          </w:p>
        </w:tc>
        <w:tc>
          <w:tcPr>
            <w:tcW w:w="1701" w:type="dxa"/>
            <w:vAlign w:val="center"/>
          </w:tcPr>
          <w:p w14:paraId="768C4CD0" w14:textId="77777777" w:rsidR="00E0149B" w:rsidRPr="00E0149B" w:rsidRDefault="00E0149B" w:rsidP="00E0149B">
            <w:pPr>
              <w:tabs>
                <w:tab w:val="left" w:pos="1365"/>
              </w:tabs>
              <w:rPr>
                <w:lang w:eastAsia="en-US"/>
              </w:rPr>
            </w:pPr>
            <w:r w:rsidRPr="00E0149B">
              <w:rPr>
                <w:lang w:eastAsia="en-US"/>
              </w:rPr>
              <w:t>МКП «Тепло»,</w:t>
            </w:r>
          </w:p>
          <w:p w14:paraId="7F6BBB67" w14:textId="77777777" w:rsidR="00E0149B" w:rsidRPr="00E0149B" w:rsidRDefault="00E0149B" w:rsidP="00E0149B">
            <w:pPr>
              <w:tabs>
                <w:tab w:val="left" w:pos="1365"/>
              </w:tabs>
              <w:rPr>
                <w:lang w:eastAsia="en-US"/>
              </w:rPr>
            </w:pPr>
            <w:r w:rsidRPr="00E0149B">
              <w:rPr>
                <w:lang w:eastAsia="en-US"/>
              </w:rPr>
              <w:t>ИНН 4230032501</w:t>
            </w:r>
          </w:p>
        </w:tc>
        <w:tc>
          <w:tcPr>
            <w:tcW w:w="1559" w:type="dxa"/>
            <w:vAlign w:val="center"/>
          </w:tcPr>
          <w:p w14:paraId="6301484A" w14:textId="77777777" w:rsidR="00E0149B" w:rsidRPr="00E0149B" w:rsidRDefault="00E0149B" w:rsidP="00E0149B">
            <w:pPr>
              <w:tabs>
                <w:tab w:val="left" w:pos="1365"/>
              </w:tabs>
              <w:rPr>
                <w:color w:val="000000"/>
              </w:rPr>
            </w:pPr>
            <w:r w:rsidRPr="00E0149B">
              <w:rPr>
                <w:color w:val="000000"/>
              </w:rPr>
              <w:t xml:space="preserve">4-9- этажные многоквар-тирные и жилые дома </w:t>
            </w:r>
          </w:p>
        </w:tc>
        <w:tc>
          <w:tcPr>
            <w:tcW w:w="1276" w:type="dxa"/>
            <w:vAlign w:val="center"/>
          </w:tcPr>
          <w:p w14:paraId="433F320C" w14:textId="77777777" w:rsidR="00E0149B" w:rsidRPr="00E0149B" w:rsidRDefault="00E0149B" w:rsidP="00E0149B">
            <w:pPr>
              <w:tabs>
                <w:tab w:val="left" w:pos="1365"/>
              </w:tabs>
              <w:jc w:val="center"/>
              <w:rPr>
                <w:color w:val="000000"/>
              </w:rPr>
            </w:pPr>
            <w:r w:rsidRPr="00E0149B">
              <w:rPr>
                <w:color w:val="000000"/>
              </w:rPr>
              <w:t>0,01268  Гкал/м</w:t>
            </w:r>
            <w:r w:rsidRPr="00E0149B">
              <w:rPr>
                <w:color w:val="000000"/>
                <w:vertAlign w:val="superscript"/>
              </w:rPr>
              <w:t>2</w:t>
            </w:r>
          </w:p>
        </w:tc>
        <w:tc>
          <w:tcPr>
            <w:tcW w:w="1276" w:type="dxa"/>
            <w:vAlign w:val="center"/>
          </w:tcPr>
          <w:p w14:paraId="6A6FD72A" w14:textId="77777777" w:rsidR="00E0149B" w:rsidRPr="00E0149B" w:rsidRDefault="00E0149B" w:rsidP="00E0149B">
            <w:pPr>
              <w:tabs>
                <w:tab w:val="left" w:pos="1365"/>
              </w:tabs>
              <w:jc w:val="center"/>
              <w:rPr>
                <w:color w:val="000000"/>
              </w:rPr>
            </w:pPr>
            <w:r w:rsidRPr="00E0149B">
              <w:rPr>
                <w:color w:val="000000"/>
              </w:rPr>
              <w:t>руб./Гкал</w:t>
            </w:r>
          </w:p>
        </w:tc>
        <w:tc>
          <w:tcPr>
            <w:tcW w:w="1701" w:type="dxa"/>
            <w:vAlign w:val="center"/>
          </w:tcPr>
          <w:p w14:paraId="5F9E5A2C" w14:textId="77777777" w:rsidR="00E0149B" w:rsidRPr="00E0149B" w:rsidRDefault="00E0149B" w:rsidP="00E0149B">
            <w:pPr>
              <w:tabs>
                <w:tab w:val="left" w:pos="1365"/>
              </w:tabs>
              <w:jc w:val="center"/>
              <w:rPr>
                <w:color w:val="000000"/>
              </w:rPr>
            </w:pPr>
            <w:r w:rsidRPr="00E0149B">
              <w:rPr>
                <w:color w:val="000000"/>
              </w:rPr>
              <w:t>2399,72</w:t>
            </w:r>
          </w:p>
        </w:tc>
        <w:tc>
          <w:tcPr>
            <w:tcW w:w="1701" w:type="dxa"/>
            <w:vAlign w:val="center"/>
          </w:tcPr>
          <w:p w14:paraId="58F623BF" w14:textId="77777777" w:rsidR="00E0149B" w:rsidRPr="00E0149B" w:rsidRDefault="00E0149B" w:rsidP="00E0149B">
            <w:pPr>
              <w:tabs>
                <w:tab w:val="left" w:pos="1365"/>
              </w:tabs>
              <w:jc w:val="center"/>
              <w:rPr>
                <w:color w:val="000000"/>
              </w:rPr>
            </w:pPr>
            <w:r w:rsidRPr="00E0149B">
              <w:rPr>
                <w:color w:val="000000"/>
              </w:rPr>
              <w:t>2582,10</w:t>
            </w:r>
          </w:p>
        </w:tc>
      </w:tr>
      <w:tr w:rsidR="00E0149B" w:rsidRPr="00E0149B" w14:paraId="06549E6F" w14:textId="77777777" w:rsidTr="00607E21">
        <w:trPr>
          <w:trHeight w:val="1097"/>
        </w:trPr>
        <w:tc>
          <w:tcPr>
            <w:tcW w:w="993" w:type="dxa"/>
            <w:vAlign w:val="center"/>
          </w:tcPr>
          <w:p w14:paraId="52B00AA6" w14:textId="77777777" w:rsidR="00E0149B" w:rsidRPr="00E0149B" w:rsidRDefault="00E0149B" w:rsidP="00E0149B">
            <w:pPr>
              <w:tabs>
                <w:tab w:val="left" w:pos="1365"/>
              </w:tabs>
              <w:jc w:val="center"/>
              <w:rPr>
                <w:lang w:eastAsia="en-US"/>
              </w:rPr>
            </w:pPr>
            <w:r w:rsidRPr="00E0149B">
              <w:rPr>
                <w:lang w:eastAsia="en-US"/>
              </w:rPr>
              <w:t>1.2.10.</w:t>
            </w:r>
          </w:p>
        </w:tc>
        <w:tc>
          <w:tcPr>
            <w:tcW w:w="1701" w:type="dxa"/>
            <w:vAlign w:val="center"/>
          </w:tcPr>
          <w:p w14:paraId="46957685" w14:textId="77777777" w:rsidR="00E0149B" w:rsidRPr="00E0149B" w:rsidRDefault="00E0149B" w:rsidP="00E0149B">
            <w:pPr>
              <w:tabs>
                <w:tab w:val="left" w:pos="0"/>
              </w:tabs>
              <w:rPr>
                <w:bCs/>
              </w:rPr>
            </w:pPr>
            <w:r w:rsidRPr="00E0149B">
              <w:rPr>
                <w:bCs/>
              </w:rPr>
              <w:t xml:space="preserve">ООО «Тепло-ЭнергоСбыт», </w:t>
            </w:r>
          </w:p>
          <w:p w14:paraId="6EF09B97" w14:textId="77777777" w:rsidR="00E0149B" w:rsidRPr="00E0149B" w:rsidRDefault="00E0149B" w:rsidP="00E0149B">
            <w:pPr>
              <w:tabs>
                <w:tab w:val="left" w:pos="1365"/>
              </w:tabs>
              <w:rPr>
                <w:lang w:eastAsia="en-US"/>
              </w:rPr>
            </w:pPr>
            <w:r w:rsidRPr="00E0149B">
              <w:rPr>
                <w:bCs/>
              </w:rPr>
              <w:t>ИНН 4229007860</w:t>
            </w:r>
          </w:p>
        </w:tc>
        <w:tc>
          <w:tcPr>
            <w:tcW w:w="2835" w:type="dxa"/>
            <w:gridSpan w:val="2"/>
            <w:vAlign w:val="center"/>
          </w:tcPr>
          <w:p w14:paraId="1F8DD071" w14:textId="77777777" w:rsidR="00E0149B" w:rsidRPr="00E0149B" w:rsidRDefault="00E0149B" w:rsidP="00E0149B">
            <w:pPr>
              <w:tabs>
                <w:tab w:val="left" w:pos="1365"/>
              </w:tabs>
              <w:jc w:val="center"/>
              <w:rPr>
                <w:color w:val="000000"/>
              </w:rPr>
            </w:pPr>
            <w:r w:rsidRPr="00E0149B">
              <w:rPr>
                <w:bCs/>
              </w:rPr>
              <w:t>при наличии приборов учета</w:t>
            </w:r>
          </w:p>
        </w:tc>
        <w:tc>
          <w:tcPr>
            <w:tcW w:w="1276" w:type="dxa"/>
            <w:vAlign w:val="center"/>
          </w:tcPr>
          <w:p w14:paraId="1E8237C6"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04A26DAA" w14:textId="77777777" w:rsidR="00E0149B" w:rsidRPr="00E0149B" w:rsidRDefault="00E0149B" w:rsidP="00E0149B">
            <w:pPr>
              <w:tabs>
                <w:tab w:val="left" w:pos="1365"/>
              </w:tabs>
              <w:jc w:val="center"/>
              <w:rPr>
                <w:color w:val="000000"/>
              </w:rPr>
            </w:pPr>
            <w:r w:rsidRPr="00E0149B">
              <w:rPr>
                <w:bCs/>
              </w:rPr>
              <w:t>1217,13</w:t>
            </w:r>
          </w:p>
        </w:tc>
        <w:tc>
          <w:tcPr>
            <w:tcW w:w="1701" w:type="dxa"/>
            <w:vAlign w:val="center"/>
          </w:tcPr>
          <w:p w14:paraId="6655D837" w14:textId="77777777" w:rsidR="00E0149B" w:rsidRPr="00E0149B" w:rsidRDefault="00E0149B" w:rsidP="00E0149B">
            <w:pPr>
              <w:tabs>
                <w:tab w:val="left" w:pos="1365"/>
              </w:tabs>
              <w:jc w:val="center"/>
              <w:rPr>
                <w:bCs/>
              </w:rPr>
            </w:pPr>
            <w:r w:rsidRPr="00E0149B">
              <w:rPr>
                <w:bCs/>
              </w:rPr>
              <w:t>1309,63</w:t>
            </w:r>
          </w:p>
        </w:tc>
      </w:tr>
      <w:tr w:rsidR="00E0149B" w:rsidRPr="00E0149B" w14:paraId="23B82B70" w14:textId="77777777" w:rsidTr="00607E21">
        <w:trPr>
          <w:trHeight w:val="386"/>
        </w:trPr>
        <w:tc>
          <w:tcPr>
            <w:tcW w:w="10207" w:type="dxa"/>
            <w:gridSpan w:val="7"/>
            <w:vAlign w:val="center"/>
          </w:tcPr>
          <w:p w14:paraId="774EC3BD" w14:textId="77777777" w:rsidR="00E0149B" w:rsidRPr="00E0149B" w:rsidRDefault="00E0149B" w:rsidP="00E0149B">
            <w:pPr>
              <w:tabs>
                <w:tab w:val="left" w:pos="1365"/>
              </w:tabs>
              <w:jc w:val="center"/>
              <w:rPr>
                <w:color w:val="000000"/>
              </w:rPr>
            </w:pPr>
            <w:r w:rsidRPr="00E0149B">
              <w:rPr>
                <w:color w:val="000000"/>
              </w:rPr>
              <w:t>в жилых домах до 1999 года постройки</w:t>
            </w:r>
          </w:p>
        </w:tc>
      </w:tr>
      <w:tr w:rsidR="00E0149B" w:rsidRPr="00E0149B" w14:paraId="0EBC86CA" w14:textId="77777777" w:rsidTr="00607E21">
        <w:trPr>
          <w:trHeight w:val="1112"/>
        </w:trPr>
        <w:tc>
          <w:tcPr>
            <w:tcW w:w="993" w:type="dxa"/>
            <w:vAlign w:val="center"/>
          </w:tcPr>
          <w:p w14:paraId="6B67323D" w14:textId="77777777" w:rsidR="00E0149B" w:rsidRPr="00E0149B" w:rsidRDefault="00E0149B" w:rsidP="00E0149B">
            <w:pPr>
              <w:tabs>
                <w:tab w:val="left" w:pos="1365"/>
              </w:tabs>
              <w:jc w:val="center"/>
              <w:rPr>
                <w:lang w:eastAsia="en-US"/>
              </w:rPr>
            </w:pPr>
            <w:r w:rsidRPr="00E0149B">
              <w:rPr>
                <w:lang w:eastAsia="en-US"/>
              </w:rPr>
              <w:t>1.2.11.</w:t>
            </w:r>
          </w:p>
        </w:tc>
        <w:tc>
          <w:tcPr>
            <w:tcW w:w="1701" w:type="dxa"/>
            <w:vMerge w:val="restart"/>
            <w:vAlign w:val="center"/>
          </w:tcPr>
          <w:p w14:paraId="70FF4418" w14:textId="77777777" w:rsidR="00E0149B" w:rsidRPr="00E0149B" w:rsidRDefault="00E0149B" w:rsidP="00E0149B">
            <w:pPr>
              <w:tabs>
                <w:tab w:val="left" w:pos="0"/>
              </w:tabs>
              <w:rPr>
                <w:bCs/>
              </w:rPr>
            </w:pPr>
            <w:r w:rsidRPr="00E0149B">
              <w:rPr>
                <w:bCs/>
              </w:rPr>
              <w:t xml:space="preserve">ООО «Тепло-ЭнергоСбыт», </w:t>
            </w:r>
          </w:p>
          <w:p w14:paraId="0BE44954" w14:textId="77777777" w:rsidR="00E0149B" w:rsidRPr="00E0149B" w:rsidRDefault="00E0149B" w:rsidP="00E0149B">
            <w:pPr>
              <w:tabs>
                <w:tab w:val="left" w:pos="1365"/>
              </w:tabs>
              <w:rPr>
                <w:lang w:eastAsia="en-US"/>
              </w:rPr>
            </w:pPr>
            <w:r w:rsidRPr="00E0149B">
              <w:rPr>
                <w:bCs/>
              </w:rPr>
              <w:t>ИНН 4229007860</w:t>
            </w:r>
          </w:p>
        </w:tc>
        <w:tc>
          <w:tcPr>
            <w:tcW w:w="1559" w:type="dxa"/>
            <w:vAlign w:val="center"/>
          </w:tcPr>
          <w:p w14:paraId="4FDDD1B0" w14:textId="77777777" w:rsidR="00E0149B" w:rsidRPr="00E0149B" w:rsidRDefault="00E0149B" w:rsidP="00E0149B">
            <w:pPr>
              <w:tabs>
                <w:tab w:val="left" w:pos="1365"/>
              </w:tabs>
              <w:rPr>
                <w:color w:val="000000"/>
              </w:rPr>
            </w:pPr>
            <w:r w:rsidRPr="00E0149B">
              <w:rPr>
                <w:color w:val="000000"/>
              </w:rPr>
              <w:t xml:space="preserve">1- этажные многоквар-тирные и жилые дома </w:t>
            </w:r>
          </w:p>
        </w:tc>
        <w:tc>
          <w:tcPr>
            <w:tcW w:w="1276" w:type="dxa"/>
            <w:vAlign w:val="center"/>
          </w:tcPr>
          <w:p w14:paraId="0BC2334B" w14:textId="77777777" w:rsidR="00E0149B" w:rsidRPr="00E0149B" w:rsidRDefault="00E0149B" w:rsidP="00E0149B">
            <w:pPr>
              <w:tabs>
                <w:tab w:val="left" w:pos="1365"/>
              </w:tabs>
              <w:jc w:val="center"/>
              <w:rPr>
                <w:color w:val="000000"/>
              </w:rPr>
            </w:pPr>
            <w:r w:rsidRPr="00E0149B">
              <w:rPr>
                <w:color w:val="000000"/>
              </w:rPr>
              <w:t>0,0362 Гкал/м</w:t>
            </w:r>
            <w:r w:rsidRPr="00E0149B">
              <w:rPr>
                <w:color w:val="000000"/>
                <w:vertAlign w:val="superscript"/>
              </w:rPr>
              <w:t>2</w:t>
            </w:r>
          </w:p>
        </w:tc>
        <w:tc>
          <w:tcPr>
            <w:tcW w:w="1276" w:type="dxa"/>
            <w:vAlign w:val="center"/>
          </w:tcPr>
          <w:p w14:paraId="34367C5E"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294DFDDD" w14:textId="77777777" w:rsidR="00E0149B" w:rsidRPr="00E0149B" w:rsidRDefault="00E0149B" w:rsidP="00E0149B">
            <w:pPr>
              <w:tabs>
                <w:tab w:val="left" w:pos="1365"/>
              </w:tabs>
              <w:jc w:val="center"/>
              <w:rPr>
                <w:color w:val="000000"/>
              </w:rPr>
            </w:pPr>
            <w:r w:rsidRPr="00E0149B">
              <w:rPr>
                <w:color w:val="000000"/>
              </w:rPr>
              <w:t>840,57</w:t>
            </w:r>
          </w:p>
        </w:tc>
        <w:tc>
          <w:tcPr>
            <w:tcW w:w="1701" w:type="dxa"/>
            <w:vAlign w:val="center"/>
          </w:tcPr>
          <w:p w14:paraId="3010C75A" w14:textId="77777777" w:rsidR="00E0149B" w:rsidRPr="00E0149B" w:rsidRDefault="00E0149B" w:rsidP="00E0149B">
            <w:pPr>
              <w:tabs>
                <w:tab w:val="left" w:pos="1365"/>
              </w:tabs>
              <w:jc w:val="center"/>
              <w:rPr>
                <w:color w:val="000000"/>
              </w:rPr>
            </w:pPr>
            <w:r w:rsidRPr="00E0149B">
              <w:rPr>
                <w:color w:val="000000"/>
              </w:rPr>
              <w:t>904,46</w:t>
            </w:r>
          </w:p>
        </w:tc>
      </w:tr>
      <w:tr w:rsidR="00E0149B" w:rsidRPr="00E0149B" w14:paraId="33DFFDA6" w14:textId="77777777" w:rsidTr="00607E21">
        <w:trPr>
          <w:trHeight w:val="1097"/>
        </w:trPr>
        <w:tc>
          <w:tcPr>
            <w:tcW w:w="993" w:type="dxa"/>
            <w:vAlign w:val="center"/>
          </w:tcPr>
          <w:p w14:paraId="718BA49C" w14:textId="77777777" w:rsidR="00E0149B" w:rsidRPr="00E0149B" w:rsidRDefault="00E0149B" w:rsidP="00E0149B">
            <w:pPr>
              <w:tabs>
                <w:tab w:val="left" w:pos="1365"/>
              </w:tabs>
              <w:jc w:val="center"/>
              <w:rPr>
                <w:lang w:eastAsia="en-US"/>
              </w:rPr>
            </w:pPr>
            <w:r w:rsidRPr="00E0149B">
              <w:rPr>
                <w:lang w:eastAsia="en-US"/>
              </w:rPr>
              <w:t>1.2.12.</w:t>
            </w:r>
          </w:p>
        </w:tc>
        <w:tc>
          <w:tcPr>
            <w:tcW w:w="1701" w:type="dxa"/>
            <w:vMerge/>
            <w:vAlign w:val="center"/>
          </w:tcPr>
          <w:p w14:paraId="1536DB7A" w14:textId="77777777" w:rsidR="00E0149B" w:rsidRPr="00E0149B" w:rsidRDefault="00E0149B" w:rsidP="00E0149B">
            <w:pPr>
              <w:tabs>
                <w:tab w:val="left" w:pos="1365"/>
              </w:tabs>
              <w:rPr>
                <w:lang w:eastAsia="en-US"/>
              </w:rPr>
            </w:pPr>
          </w:p>
        </w:tc>
        <w:tc>
          <w:tcPr>
            <w:tcW w:w="1559" w:type="dxa"/>
            <w:vAlign w:val="center"/>
          </w:tcPr>
          <w:p w14:paraId="748E92E3" w14:textId="77777777" w:rsidR="00E0149B" w:rsidRPr="00E0149B" w:rsidRDefault="00E0149B" w:rsidP="00E0149B">
            <w:pPr>
              <w:tabs>
                <w:tab w:val="left" w:pos="1365"/>
              </w:tabs>
              <w:rPr>
                <w:color w:val="000000"/>
              </w:rPr>
            </w:pPr>
            <w:r w:rsidRPr="00E0149B">
              <w:rPr>
                <w:color w:val="000000"/>
              </w:rPr>
              <w:t xml:space="preserve">2 -этажные многоквар-тирные и жилые дома </w:t>
            </w:r>
          </w:p>
        </w:tc>
        <w:tc>
          <w:tcPr>
            <w:tcW w:w="1276" w:type="dxa"/>
            <w:vAlign w:val="center"/>
          </w:tcPr>
          <w:p w14:paraId="1CA5F7D1" w14:textId="77777777" w:rsidR="00E0149B" w:rsidRPr="00E0149B" w:rsidRDefault="00E0149B" w:rsidP="00E0149B">
            <w:pPr>
              <w:tabs>
                <w:tab w:val="left" w:pos="1365"/>
              </w:tabs>
              <w:jc w:val="center"/>
              <w:rPr>
                <w:color w:val="000000"/>
              </w:rPr>
            </w:pPr>
            <w:r w:rsidRPr="00E0149B">
              <w:rPr>
                <w:color w:val="000000"/>
              </w:rPr>
              <w:t>0,0369  Гкал/м</w:t>
            </w:r>
            <w:r w:rsidRPr="00E0149B">
              <w:rPr>
                <w:color w:val="000000"/>
                <w:vertAlign w:val="superscript"/>
              </w:rPr>
              <w:t>2</w:t>
            </w:r>
          </w:p>
        </w:tc>
        <w:tc>
          <w:tcPr>
            <w:tcW w:w="1276" w:type="dxa"/>
            <w:vAlign w:val="center"/>
          </w:tcPr>
          <w:p w14:paraId="2620CF64" w14:textId="77777777" w:rsidR="00E0149B" w:rsidRPr="00E0149B" w:rsidRDefault="00E0149B" w:rsidP="00E0149B">
            <w:pPr>
              <w:tabs>
                <w:tab w:val="left" w:pos="1365"/>
              </w:tabs>
              <w:jc w:val="center"/>
              <w:rPr>
                <w:color w:val="000000"/>
              </w:rPr>
            </w:pPr>
          </w:p>
          <w:p w14:paraId="53C0E739" w14:textId="77777777" w:rsidR="00E0149B" w:rsidRPr="00E0149B" w:rsidRDefault="00E0149B" w:rsidP="00E0149B">
            <w:pPr>
              <w:tabs>
                <w:tab w:val="left" w:pos="1365"/>
              </w:tabs>
              <w:jc w:val="center"/>
              <w:rPr>
                <w:color w:val="000000"/>
              </w:rPr>
            </w:pPr>
            <w:r w:rsidRPr="00E0149B">
              <w:rPr>
                <w:color w:val="000000"/>
              </w:rPr>
              <w:t xml:space="preserve">руб./Гкал </w:t>
            </w:r>
          </w:p>
          <w:p w14:paraId="2A7362E1" w14:textId="77777777" w:rsidR="00E0149B" w:rsidRPr="00E0149B" w:rsidRDefault="00E0149B" w:rsidP="00E0149B">
            <w:pPr>
              <w:tabs>
                <w:tab w:val="left" w:pos="1365"/>
              </w:tabs>
              <w:jc w:val="center"/>
              <w:rPr>
                <w:color w:val="000000"/>
              </w:rPr>
            </w:pPr>
          </w:p>
        </w:tc>
        <w:tc>
          <w:tcPr>
            <w:tcW w:w="1701" w:type="dxa"/>
            <w:vAlign w:val="center"/>
          </w:tcPr>
          <w:p w14:paraId="27A51E2B" w14:textId="77777777" w:rsidR="00E0149B" w:rsidRPr="00E0149B" w:rsidRDefault="00E0149B" w:rsidP="00E0149B">
            <w:pPr>
              <w:tabs>
                <w:tab w:val="left" w:pos="1365"/>
              </w:tabs>
              <w:jc w:val="center"/>
              <w:rPr>
                <w:color w:val="000000"/>
              </w:rPr>
            </w:pPr>
            <w:r w:rsidRPr="00E0149B">
              <w:rPr>
                <w:color w:val="000000"/>
              </w:rPr>
              <w:t>824,62</w:t>
            </w:r>
          </w:p>
        </w:tc>
        <w:tc>
          <w:tcPr>
            <w:tcW w:w="1701" w:type="dxa"/>
            <w:vAlign w:val="center"/>
          </w:tcPr>
          <w:p w14:paraId="04831597" w14:textId="77777777" w:rsidR="00E0149B" w:rsidRPr="00E0149B" w:rsidRDefault="00E0149B" w:rsidP="00E0149B">
            <w:pPr>
              <w:tabs>
                <w:tab w:val="left" w:pos="1365"/>
              </w:tabs>
              <w:jc w:val="center"/>
              <w:rPr>
                <w:color w:val="000000"/>
              </w:rPr>
            </w:pPr>
            <w:r w:rsidRPr="00E0149B">
              <w:rPr>
                <w:color w:val="000000"/>
              </w:rPr>
              <w:t>887,29</w:t>
            </w:r>
          </w:p>
        </w:tc>
      </w:tr>
      <w:tr w:rsidR="00E0149B" w:rsidRPr="00E0149B" w14:paraId="34A59203" w14:textId="77777777" w:rsidTr="00607E21">
        <w:trPr>
          <w:trHeight w:val="1593"/>
        </w:trPr>
        <w:tc>
          <w:tcPr>
            <w:tcW w:w="993" w:type="dxa"/>
            <w:vAlign w:val="center"/>
          </w:tcPr>
          <w:p w14:paraId="3312A132" w14:textId="77777777" w:rsidR="00E0149B" w:rsidRPr="00E0149B" w:rsidRDefault="00E0149B" w:rsidP="00E0149B">
            <w:pPr>
              <w:tabs>
                <w:tab w:val="left" w:pos="1365"/>
              </w:tabs>
              <w:jc w:val="center"/>
              <w:rPr>
                <w:lang w:eastAsia="en-US"/>
              </w:rPr>
            </w:pPr>
            <w:r w:rsidRPr="00E0149B">
              <w:rPr>
                <w:lang w:eastAsia="en-US"/>
              </w:rPr>
              <w:t>1.2.13.</w:t>
            </w:r>
          </w:p>
        </w:tc>
        <w:tc>
          <w:tcPr>
            <w:tcW w:w="1701" w:type="dxa"/>
            <w:vMerge/>
            <w:vAlign w:val="center"/>
          </w:tcPr>
          <w:p w14:paraId="6CBED779" w14:textId="77777777" w:rsidR="00E0149B" w:rsidRPr="00E0149B" w:rsidRDefault="00E0149B" w:rsidP="00E0149B">
            <w:pPr>
              <w:tabs>
                <w:tab w:val="left" w:pos="1365"/>
              </w:tabs>
              <w:rPr>
                <w:lang w:eastAsia="en-US"/>
              </w:rPr>
            </w:pPr>
          </w:p>
        </w:tc>
        <w:tc>
          <w:tcPr>
            <w:tcW w:w="1559" w:type="dxa"/>
            <w:vAlign w:val="center"/>
          </w:tcPr>
          <w:p w14:paraId="705D34C4" w14:textId="77777777" w:rsidR="00E0149B" w:rsidRPr="00E0149B" w:rsidRDefault="00E0149B" w:rsidP="00E0149B">
            <w:pPr>
              <w:tabs>
                <w:tab w:val="left" w:pos="1365"/>
              </w:tabs>
              <w:rPr>
                <w:color w:val="000000"/>
              </w:rPr>
            </w:pPr>
            <w:r w:rsidRPr="00E0149B">
              <w:rPr>
                <w:color w:val="000000"/>
              </w:rPr>
              <w:t>3-4- этажные многоквар-тирные и жилые домов</w:t>
            </w:r>
          </w:p>
        </w:tc>
        <w:tc>
          <w:tcPr>
            <w:tcW w:w="1276" w:type="dxa"/>
            <w:vAlign w:val="center"/>
          </w:tcPr>
          <w:p w14:paraId="42BE2E20" w14:textId="77777777" w:rsidR="00E0149B" w:rsidRPr="00E0149B" w:rsidRDefault="00E0149B" w:rsidP="00E0149B">
            <w:pPr>
              <w:tabs>
                <w:tab w:val="left" w:pos="1365"/>
              </w:tabs>
              <w:jc w:val="center"/>
              <w:rPr>
                <w:color w:val="000000"/>
              </w:rPr>
            </w:pPr>
            <w:r w:rsidRPr="00E0149B">
              <w:rPr>
                <w:color w:val="000000"/>
              </w:rPr>
              <w:t>0,024 Гкал/м</w:t>
            </w:r>
            <w:r w:rsidRPr="00E0149B">
              <w:rPr>
                <w:color w:val="000000"/>
                <w:vertAlign w:val="superscript"/>
              </w:rPr>
              <w:t>2</w:t>
            </w:r>
          </w:p>
        </w:tc>
        <w:tc>
          <w:tcPr>
            <w:tcW w:w="1276" w:type="dxa"/>
            <w:vAlign w:val="center"/>
          </w:tcPr>
          <w:p w14:paraId="14FC6342" w14:textId="77777777" w:rsidR="00E0149B" w:rsidRPr="00E0149B" w:rsidRDefault="00E0149B" w:rsidP="00E0149B">
            <w:pPr>
              <w:tabs>
                <w:tab w:val="left" w:pos="1365"/>
              </w:tabs>
              <w:jc w:val="center"/>
              <w:rPr>
                <w:color w:val="000000"/>
              </w:rPr>
            </w:pPr>
            <w:r w:rsidRPr="00E0149B">
              <w:rPr>
                <w:color w:val="000000"/>
              </w:rPr>
              <w:t>руб./Гкал</w:t>
            </w:r>
          </w:p>
        </w:tc>
        <w:tc>
          <w:tcPr>
            <w:tcW w:w="1701" w:type="dxa"/>
            <w:vAlign w:val="center"/>
          </w:tcPr>
          <w:p w14:paraId="3178A874" w14:textId="77777777" w:rsidR="00E0149B" w:rsidRPr="00E0149B" w:rsidRDefault="00E0149B" w:rsidP="00E0149B">
            <w:pPr>
              <w:tabs>
                <w:tab w:val="left" w:pos="1365"/>
              </w:tabs>
              <w:jc w:val="center"/>
              <w:rPr>
                <w:color w:val="000000"/>
              </w:rPr>
            </w:pPr>
            <w:r w:rsidRPr="00E0149B">
              <w:rPr>
                <w:color w:val="000000"/>
              </w:rPr>
              <w:t>1267,85</w:t>
            </w:r>
          </w:p>
        </w:tc>
        <w:tc>
          <w:tcPr>
            <w:tcW w:w="1701" w:type="dxa"/>
            <w:vAlign w:val="center"/>
          </w:tcPr>
          <w:p w14:paraId="7CE33CEF" w14:textId="77777777" w:rsidR="00E0149B" w:rsidRPr="00E0149B" w:rsidRDefault="00E0149B" w:rsidP="00E0149B">
            <w:pPr>
              <w:tabs>
                <w:tab w:val="left" w:pos="1365"/>
              </w:tabs>
              <w:jc w:val="center"/>
              <w:rPr>
                <w:color w:val="000000"/>
              </w:rPr>
            </w:pPr>
            <w:r w:rsidRPr="00E0149B">
              <w:rPr>
                <w:color w:val="000000"/>
              </w:rPr>
              <w:t>1364,21</w:t>
            </w:r>
          </w:p>
        </w:tc>
      </w:tr>
      <w:tr w:rsidR="00E0149B" w:rsidRPr="00E0149B" w14:paraId="634A3BCE" w14:textId="77777777" w:rsidTr="00607E21">
        <w:trPr>
          <w:trHeight w:val="1097"/>
        </w:trPr>
        <w:tc>
          <w:tcPr>
            <w:tcW w:w="993" w:type="dxa"/>
            <w:vAlign w:val="center"/>
          </w:tcPr>
          <w:p w14:paraId="4EDF5A3A" w14:textId="77777777" w:rsidR="00E0149B" w:rsidRPr="00E0149B" w:rsidRDefault="00E0149B" w:rsidP="00E0149B">
            <w:pPr>
              <w:tabs>
                <w:tab w:val="left" w:pos="1365"/>
              </w:tabs>
              <w:jc w:val="center"/>
              <w:rPr>
                <w:lang w:eastAsia="en-US"/>
              </w:rPr>
            </w:pPr>
            <w:r w:rsidRPr="00E0149B">
              <w:rPr>
                <w:lang w:eastAsia="en-US"/>
              </w:rPr>
              <w:t>1.2.14.</w:t>
            </w:r>
          </w:p>
        </w:tc>
        <w:tc>
          <w:tcPr>
            <w:tcW w:w="1701" w:type="dxa"/>
            <w:vMerge/>
            <w:vAlign w:val="center"/>
          </w:tcPr>
          <w:p w14:paraId="69953471" w14:textId="77777777" w:rsidR="00E0149B" w:rsidRPr="00E0149B" w:rsidRDefault="00E0149B" w:rsidP="00E0149B">
            <w:pPr>
              <w:tabs>
                <w:tab w:val="left" w:pos="1365"/>
              </w:tabs>
              <w:rPr>
                <w:lang w:eastAsia="en-US"/>
              </w:rPr>
            </w:pPr>
          </w:p>
        </w:tc>
        <w:tc>
          <w:tcPr>
            <w:tcW w:w="1559" w:type="dxa"/>
            <w:vAlign w:val="center"/>
          </w:tcPr>
          <w:p w14:paraId="1C09B6EF" w14:textId="77777777" w:rsidR="00E0149B" w:rsidRPr="00E0149B" w:rsidRDefault="00E0149B" w:rsidP="00E0149B">
            <w:pPr>
              <w:tabs>
                <w:tab w:val="left" w:pos="1365"/>
              </w:tabs>
              <w:rPr>
                <w:color w:val="000000"/>
              </w:rPr>
            </w:pPr>
            <w:r w:rsidRPr="00E0149B">
              <w:rPr>
                <w:color w:val="000000"/>
              </w:rPr>
              <w:t xml:space="preserve">5-9- этажные многоквар-тирные и жилые дома </w:t>
            </w:r>
          </w:p>
        </w:tc>
        <w:tc>
          <w:tcPr>
            <w:tcW w:w="1276" w:type="dxa"/>
            <w:vAlign w:val="center"/>
          </w:tcPr>
          <w:p w14:paraId="3BBBA72C" w14:textId="77777777" w:rsidR="00E0149B" w:rsidRPr="00E0149B" w:rsidRDefault="00E0149B" w:rsidP="00E0149B">
            <w:pPr>
              <w:tabs>
                <w:tab w:val="left" w:pos="1365"/>
              </w:tabs>
              <w:jc w:val="center"/>
              <w:rPr>
                <w:color w:val="000000"/>
              </w:rPr>
            </w:pPr>
            <w:r w:rsidRPr="00E0149B">
              <w:rPr>
                <w:color w:val="000000"/>
              </w:rPr>
              <w:t>0,0204  Гкал/м</w:t>
            </w:r>
            <w:r w:rsidRPr="00E0149B">
              <w:rPr>
                <w:color w:val="000000"/>
                <w:vertAlign w:val="superscript"/>
              </w:rPr>
              <w:t>2</w:t>
            </w:r>
          </w:p>
        </w:tc>
        <w:tc>
          <w:tcPr>
            <w:tcW w:w="1276" w:type="dxa"/>
            <w:vAlign w:val="center"/>
          </w:tcPr>
          <w:p w14:paraId="29090D3D" w14:textId="77777777" w:rsidR="00E0149B" w:rsidRPr="00E0149B" w:rsidRDefault="00E0149B" w:rsidP="00E0149B">
            <w:pPr>
              <w:tabs>
                <w:tab w:val="left" w:pos="1365"/>
              </w:tabs>
              <w:jc w:val="center"/>
              <w:rPr>
                <w:color w:val="000000"/>
              </w:rPr>
            </w:pPr>
          </w:p>
          <w:p w14:paraId="5B4DB739" w14:textId="77777777" w:rsidR="00E0149B" w:rsidRPr="00E0149B" w:rsidRDefault="00E0149B" w:rsidP="00E0149B">
            <w:pPr>
              <w:tabs>
                <w:tab w:val="left" w:pos="1365"/>
              </w:tabs>
              <w:jc w:val="center"/>
              <w:rPr>
                <w:color w:val="000000"/>
              </w:rPr>
            </w:pPr>
            <w:r w:rsidRPr="00E0149B">
              <w:rPr>
                <w:color w:val="000000"/>
              </w:rPr>
              <w:t xml:space="preserve">руб./Гкал </w:t>
            </w:r>
          </w:p>
          <w:p w14:paraId="4F7AEC49" w14:textId="77777777" w:rsidR="00E0149B" w:rsidRPr="00E0149B" w:rsidRDefault="00E0149B" w:rsidP="00E0149B">
            <w:pPr>
              <w:tabs>
                <w:tab w:val="left" w:pos="1365"/>
              </w:tabs>
              <w:jc w:val="center"/>
              <w:rPr>
                <w:color w:val="000000"/>
              </w:rPr>
            </w:pPr>
          </w:p>
        </w:tc>
        <w:tc>
          <w:tcPr>
            <w:tcW w:w="1701" w:type="dxa"/>
            <w:vAlign w:val="center"/>
          </w:tcPr>
          <w:p w14:paraId="39C7798C" w14:textId="77777777" w:rsidR="00E0149B" w:rsidRPr="00E0149B" w:rsidRDefault="00E0149B" w:rsidP="00E0149B">
            <w:pPr>
              <w:tabs>
                <w:tab w:val="left" w:pos="1365"/>
              </w:tabs>
              <w:jc w:val="center"/>
              <w:rPr>
                <w:color w:val="000000"/>
              </w:rPr>
            </w:pPr>
            <w:r w:rsidRPr="00E0149B">
              <w:rPr>
                <w:color w:val="000000"/>
              </w:rPr>
              <w:t>1491,59</w:t>
            </w:r>
          </w:p>
        </w:tc>
        <w:tc>
          <w:tcPr>
            <w:tcW w:w="1701" w:type="dxa"/>
            <w:vAlign w:val="center"/>
          </w:tcPr>
          <w:p w14:paraId="348EBF36" w14:textId="77777777" w:rsidR="00E0149B" w:rsidRPr="00E0149B" w:rsidRDefault="00E0149B" w:rsidP="00E0149B">
            <w:pPr>
              <w:tabs>
                <w:tab w:val="left" w:pos="1365"/>
              </w:tabs>
              <w:jc w:val="center"/>
              <w:rPr>
                <w:color w:val="000000"/>
              </w:rPr>
            </w:pPr>
            <w:r w:rsidRPr="00E0149B">
              <w:rPr>
                <w:color w:val="000000"/>
              </w:rPr>
              <w:t>1604,95</w:t>
            </w:r>
          </w:p>
        </w:tc>
      </w:tr>
      <w:tr w:rsidR="00E0149B" w:rsidRPr="00E0149B" w14:paraId="3F5827B6" w14:textId="77777777" w:rsidTr="00607E21">
        <w:trPr>
          <w:trHeight w:val="385"/>
        </w:trPr>
        <w:tc>
          <w:tcPr>
            <w:tcW w:w="10207" w:type="dxa"/>
            <w:gridSpan w:val="7"/>
            <w:vAlign w:val="center"/>
          </w:tcPr>
          <w:p w14:paraId="31E528BA" w14:textId="77777777" w:rsidR="00E0149B" w:rsidRPr="00E0149B" w:rsidRDefault="00E0149B" w:rsidP="00E0149B">
            <w:pPr>
              <w:tabs>
                <w:tab w:val="left" w:pos="1365"/>
              </w:tabs>
              <w:jc w:val="center"/>
              <w:rPr>
                <w:color w:val="000000"/>
              </w:rPr>
            </w:pPr>
            <w:r w:rsidRPr="00E0149B">
              <w:rPr>
                <w:color w:val="000000"/>
              </w:rPr>
              <w:t>в жилых домах после 1999 года постройки</w:t>
            </w:r>
          </w:p>
        </w:tc>
      </w:tr>
      <w:tr w:rsidR="00E0149B" w:rsidRPr="00E0149B" w14:paraId="73E731D0" w14:textId="77777777" w:rsidTr="00607E21">
        <w:trPr>
          <w:trHeight w:val="1097"/>
        </w:trPr>
        <w:tc>
          <w:tcPr>
            <w:tcW w:w="993" w:type="dxa"/>
            <w:vAlign w:val="center"/>
          </w:tcPr>
          <w:p w14:paraId="33F8372D" w14:textId="77777777" w:rsidR="00E0149B" w:rsidRPr="00E0149B" w:rsidRDefault="00E0149B" w:rsidP="00E0149B">
            <w:pPr>
              <w:tabs>
                <w:tab w:val="left" w:pos="1365"/>
              </w:tabs>
              <w:jc w:val="center"/>
              <w:rPr>
                <w:lang w:eastAsia="en-US"/>
              </w:rPr>
            </w:pPr>
            <w:r w:rsidRPr="00E0149B">
              <w:rPr>
                <w:lang w:eastAsia="en-US"/>
              </w:rPr>
              <w:t>1.2.15.</w:t>
            </w:r>
          </w:p>
        </w:tc>
        <w:tc>
          <w:tcPr>
            <w:tcW w:w="1701" w:type="dxa"/>
            <w:vMerge w:val="restart"/>
            <w:vAlign w:val="center"/>
          </w:tcPr>
          <w:p w14:paraId="54698CD1" w14:textId="77777777" w:rsidR="00E0149B" w:rsidRPr="00E0149B" w:rsidRDefault="00E0149B" w:rsidP="00E0149B">
            <w:pPr>
              <w:tabs>
                <w:tab w:val="left" w:pos="0"/>
              </w:tabs>
              <w:rPr>
                <w:bCs/>
              </w:rPr>
            </w:pPr>
            <w:r w:rsidRPr="00E0149B">
              <w:rPr>
                <w:bCs/>
              </w:rPr>
              <w:t xml:space="preserve">ООО «Тепло-ЭнергоСбыт», </w:t>
            </w:r>
          </w:p>
          <w:p w14:paraId="704C1519" w14:textId="77777777" w:rsidR="00E0149B" w:rsidRPr="00E0149B" w:rsidRDefault="00E0149B" w:rsidP="00E0149B">
            <w:pPr>
              <w:tabs>
                <w:tab w:val="left" w:pos="1365"/>
              </w:tabs>
              <w:rPr>
                <w:lang w:eastAsia="en-US"/>
              </w:rPr>
            </w:pPr>
            <w:r w:rsidRPr="00E0149B">
              <w:rPr>
                <w:bCs/>
              </w:rPr>
              <w:t>ИНН 4229007860</w:t>
            </w:r>
          </w:p>
        </w:tc>
        <w:tc>
          <w:tcPr>
            <w:tcW w:w="1559" w:type="dxa"/>
            <w:vAlign w:val="center"/>
          </w:tcPr>
          <w:p w14:paraId="31D264DB" w14:textId="77777777" w:rsidR="00E0149B" w:rsidRPr="00E0149B" w:rsidRDefault="00E0149B" w:rsidP="00E0149B">
            <w:pPr>
              <w:tabs>
                <w:tab w:val="left" w:pos="1365"/>
              </w:tabs>
              <w:rPr>
                <w:color w:val="000000"/>
              </w:rPr>
            </w:pPr>
            <w:r w:rsidRPr="00E0149B">
              <w:rPr>
                <w:color w:val="000000"/>
              </w:rPr>
              <w:t xml:space="preserve">1- этажные многоквар-тирные и жилые дома </w:t>
            </w:r>
          </w:p>
        </w:tc>
        <w:tc>
          <w:tcPr>
            <w:tcW w:w="1276" w:type="dxa"/>
            <w:vAlign w:val="center"/>
          </w:tcPr>
          <w:p w14:paraId="6F73FA4D" w14:textId="77777777" w:rsidR="00E0149B" w:rsidRPr="00E0149B" w:rsidRDefault="00E0149B" w:rsidP="00E0149B">
            <w:pPr>
              <w:tabs>
                <w:tab w:val="left" w:pos="1365"/>
              </w:tabs>
              <w:jc w:val="center"/>
              <w:rPr>
                <w:color w:val="000000"/>
              </w:rPr>
            </w:pPr>
          </w:p>
          <w:p w14:paraId="4F564685" w14:textId="77777777" w:rsidR="00E0149B" w:rsidRPr="00E0149B" w:rsidRDefault="00E0149B" w:rsidP="00E0149B">
            <w:pPr>
              <w:tabs>
                <w:tab w:val="left" w:pos="1365"/>
              </w:tabs>
              <w:jc w:val="center"/>
              <w:rPr>
                <w:color w:val="000000"/>
              </w:rPr>
            </w:pPr>
            <w:r w:rsidRPr="00E0149B">
              <w:rPr>
                <w:color w:val="000000"/>
              </w:rPr>
              <w:t>0,0158 Гкал/м</w:t>
            </w:r>
            <w:r w:rsidRPr="00E0149B">
              <w:rPr>
                <w:color w:val="000000"/>
                <w:vertAlign w:val="superscript"/>
              </w:rPr>
              <w:t>2</w:t>
            </w:r>
          </w:p>
        </w:tc>
        <w:tc>
          <w:tcPr>
            <w:tcW w:w="1276" w:type="dxa"/>
            <w:vAlign w:val="center"/>
          </w:tcPr>
          <w:p w14:paraId="3BDC418C" w14:textId="77777777" w:rsidR="00E0149B" w:rsidRPr="00E0149B" w:rsidRDefault="00E0149B" w:rsidP="00E0149B">
            <w:pPr>
              <w:tabs>
                <w:tab w:val="left" w:pos="1365"/>
              </w:tabs>
              <w:jc w:val="center"/>
              <w:rPr>
                <w:color w:val="000000"/>
              </w:rPr>
            </w:pPr>
          </w:p>
          <w:p w14:paraId="0BCB5A8D" w14:textId="77777777" w:rsidR="00E0149B" w:rsidRPr="00E0149B" w:rsidRDefault="00E0149B" w:rsidP="00E0149B">
            <w:pPr>
              <w:tabs>
                <w:tab w:val="left" w:pos="1365"/>
              </w:tabs>
              <w:jc w:val="center"/>
              <w:rPr>
                <w:color w:val="000000"/>
              </w:rPr>
            </w:pPr>
            <w:r w:rsidRPr="00E0149B">
              <w:rPr>
                <w:color w:val="000000"/>
              </w:rPr>
              <w:t xml:space="preserve">руб./Гкал </w:t>
            </w:r>
          </w:p>
          <w:p w14:paraId="135D79AA" w14:textId="77777777" w:rsidR="00E0149B" w:rsidRPr="00E0149B" w:rsidRDefault="00E0149B" w:rsidP="00E0149B">
            <w:pPr>
              <w:tabs>
                <w:tab w:val="left" w:pos="1365"/>
              </w:tabs>
              <w:jc w:val="center"/>
              <w:rPr>
                <w:color w:val="000000"/>
              </w:rPr>
            </w:pPr>
          </w:p>
        </w:tc>
        <w:tc>
          <w:tcPr>
            <w:tcW w:w="1701" w:type="dxa"/>
            <w:vAlign w:val="center"/>
          </w:tcPr>
          <w:p w14:paraId="04112935" w14:textId="77777777" w:rsidR="00E0149B" w:rsidRPr="00E0149B" w:rsidRDefault="00E0149B" w:rsidP="00E0149B">
            <w:pPr>
              <w:tabs>
                <w:tab w:val="left" w:pos="1365"/>
              </w:tabs>
              <w:jc w:val="center"/>
              <w:rPr>
                <w:color w:val="000000"/>
              </w:rPr>
            </w:pPr>
            <w:r w:rsidRPr="00E0149B">
              <w:rPr>
                <w:color w:val="000000"/>
              </w:rPr>
              <w:t>1925,84</w:t>
            </w:r>
          </w:p>
        </w:tc>
        <w:tc>
          <w:tcPr>
            <w:tcW w:w="1701" w:type="dxa"/>
            <w:vAlign w:val="center"/>
          </w:tcPr>
          <w:p w14:paraId="21667D72" w14:textId="77777777" w:rsidR="00E0149B" w:rsidRPr="00E0149B" w:rsidRDefault="00E0149B" w:rsidP="00E0149B">
            <w:pPr>
              <w:tabs>
                <w:tab w:val="left" w:pos="1365"/>
              </w:tabs>
              <w:jc w:val="center"/>
              <w:rPr>
                <w:color w:val="000000"/>
              </w:rPr>
            </w:pPr>
            <w:r w:rsidRPr="00E0149B">
              <w:rPr>
                <w:color w:val="000000"/>
              </w:rPr>
              <w:t>2072,20</w:t>
            </w:r>
          </w:p>
        </w:tc>
      </w:tr>
      <w:tr w:rsidR="00E0149B" w:rsidRPr="00E0149B" w14:paraId="74EA3B36" w14:textId="77777777" w:rsidTr="00607E21">
        <w:trPr>
          <w:trHeight w:val="1210"/>
        </w:trPr>
        <w:tc>
          <w:tcPr>
            <w:tcW w:w="993" w:type="dxa"/>
            <w:vAlign w:val="center"/>
          </w:tcPr>
          <w:p w14:paraId="076EE9A2" w14:textId="77777777" w:rsidR="00E0149B" w:rsidRPr="00E0149B" w:rsidRDefault="00E0149B" w:rsidP="00E0149B">
            <w:pPr>
              <w:tabs>
                <w:tab w:val="left" w:pos="1365"/>
              </w:tabs>
              <w:jc w:val="center"/>
              <w:rPr>
                <w:lang w:eastAsia="en-US"/>
              </w:rPr>
            </w:pPr>
            <w:r w:rsidRPr="00E0149B">
              <w:rPr>
                <w:lang w:eastAsia="en-US"/>
              </w:rPr>
              <w:t>1.2.16.</w:t>
            </w:r>
          </w:p>
        </w:tc>
        <w:tc>
          <w:tcPr>
            <w:tcW w:w="1701" w:type="dxa"/>
            <w:vMerge/>
            <w:vAlign w:val="center"/>
          </w:tcPr>
          <w:p w14:paraId="4505A313" w14:textId="77777777" w:rsidR="00E0149B" w:rsidRPr="00E0149B" w:rsidRDefault="00E0149B" w:rsidP="00E0149B">
            <w:pPr>
              <w:tabs>
                <w:tab w:val="left" w:pos="1365"/>
              </w:tabs>
              <w:rPr>
                <w:lang w:eastAsia="en-US"/>
              </w:rPr>
            </w:pPr>
          </w:p>
        </w:tc>
        <w:tc>
          <w:tcPr>
            <w:tcW w:w="1559" w:type="dxa"/>
            <w:vAlign w:val="center"/>
          </w:tcPr>
          <w:p w14:paraId="044DE4BA" w14:textId="77777777" w:rsidR="00E0149B" w:rsidRPr="00E0149B" w:rsidRDefault="00E0149B" w:rsidP="00E0149B">
            <w:pPr>
              <w:tabs>
                <w:tab w:val="left" w:pos="1365"/>
              </w:tabs>
              <w:rPr>
                <w:color w:val="000000"/>
              </w:rPr>
            </w:pPr>
            <w:r w:rsidRPr="00E0149B">
              <w:rPr>
                <w:color w:val="000000"/>
              </w:rPr>
              <w:t xml:space="preserve">2 -этажные многоквар-тирные и жилые дома </w:t>
            </w:r>
          </w:p>
        </w:tc>
        <w:tc>
          <w:tcPr>
            <w:tcW w:w="1276" w:type="dxa"/>
            <w:vAlign w:val="center"/>
          </w:tcPr>
          <w:p w14:paraId="3B4C585C" w14:textId="77777777" w:rsidR="00E0149B" w:rsidRPr="00E0149B" w:rsidRDefault="00E0149B" w:rsidP="00E0149B">
            <w:pPr>
              <w:tabs>
                <w:tab w:val="left" w:pos="1365"/>
              </w:tabs>
              <w:jc w:val="center"/>
              <w:rPr>
                <w:color w:val="000000"/>
              </w:rPr>
            </w:pPr>
          </w:p>
          <w:p w14:paraId="7AE6A260" w14:textId="77777777" w:rsidR="00E0149B" w:rsidRPr="00E0149B" w:rsidRDefault="00E0149B" w:rsidP="00E0149B">
            <w:pPr>
              <w:tabs>
                <w:tab w:val="left" w:pos="1365"/>
              </w:tabs>
              <w:jc w:val="center"/>
              <w:rPr>
                <w:color w:val="000000"/>
              </w:rPr>
            </w:pPr>
            <w:r w:rsidRPr="00E0149B">
              <w:rPr>
                <w:color w:val="000000"/>
              </w:rPr>
              <w:t>0,01365  Гкал/м</w:t>
            </w:r>
            <w:r w:rsidRPr="00E0149B">
              <w:rPr>
                <w:color w:val="000000"/>
                <w:vertAlign w:val="superscript"/>
              </w:rPr>
              <w:t>2</w:t>
            </w:r>
          </w:p>
        </w:tc>
        <w:tc>
          <w:tcPr>
            <w:tcW w:w="1276" w:type="dxa"/>
            <w:vAlign w:val="center"/>
          </w:tcPr>
          <w:p w14:paraId="7CF03EB9"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27A3372B" w14:textId="77777777" w:rsidR="00E0149B" w:rsidRPr="00E0149B" w:rsidRDefault="00E0149B" w:rsidP="00E0149B">
            <w:pPr>
              <w:tabs>
                <w:tab w:val="left" w:pos="1365"/>
              </w:tabs>
              <w:jc w:val="center"/>
              <w:rPr>
                <w:color w:val="000000"/>
              </w:rPr>
            </w:pPr>
            <w:r w:rsidRPr="00E0149B">
              <w:rPr>
                <w:color w:val="000000"/>
              </w:rPr>
              <w:t>2229,18</w:t>
            </w:r>
          </w:p>
        </w:tc>
        <w:tc>
          <w:tcPr>
            <w:tcW w:w="1701" w:type="dxa"/>
            <w:vAlign w:val="center"/>
          </w:tcPr>
          <w:p w14:paraId="3B883F1E" w14:textId="77777777" w:rsidR="00E0149B" w:rsidRPr="00E0149B" w:rsidRDefault="00E0149B" w:rsidP="00E0149B">
            <w:pPr>
              <w:tabs>
                <w:tab w:val="left" w:pos="1365"/>
              </w:tabs>
              <w:jc w:val="center"/>
              <w:rPr>
                <w:color w:val="000000"/>
              </w:rPr>
            </w:pPr>
            <w:r w:rsidRPr="00E0149B">
              <w:rPr>
                <w:color w:val="000000"/>
              </w:rPr>
              <w:t>2398,60</w:t>
            </w:r>
          </w:p>
        </w:tc>
      </w:tr>
      <w:tr w:rsidR="00E0149B" w:rsidRPr="00E0149B" w14:paraId="1BE1CD8F" w14:textId="77777777" w:rsidTr="00607E21">
        <w:trPr>
          <w:trHeight w:val="1524"/>
        </w:trPr>
        <w:tc>
          <w:tcPr>
            <w:tcW w:w="993" w:type="dxa"/>
            <w:vAlign w:val="center"/>
          </w:tcPr>
          <w:p w14:paraId="58EE743C" w14:textId="77777777" w:rsidR="00E0149B" w:rsidRPr="00E0149B" w:rsidRDefault="00E0149B" w:rsidP="00E0149B">
            <w:pPr>
              <w:tabs>
                <w:tab w:val="left" w:pos="1365"/>
              </w:tabs>
              <w:jc w:val="center"/>
              <w:rPr>
                <w:lang w:eastAsia="en-US"/>
              </w:rPr>
            </w:pPr>
            <w:r w:rsidRPr="00E0149B">
              <w:rPr>
                <w:lang w:eastAsia="en-US"/>
              </w:rPr>
              <w:t>1.2.17.</w:t>
            </w:r>
          </w:p>
        </w:tc>
        <w:tc>
          <w:tcPr>
            <w:tcW w:w="1701" w:type="dxa"/>
            <w:vMerge/>
            <w:vAlign w:val="center"/>
          </w:tcPr>
          <w:p w14:paraId="4EEE181C" w14:textId="77777777" w:rsidR="00E0149B" w:rsidRPr="00E0149B" w:rsidRDefault="00E0149B" w:rsidP="00E0149B">
            <w:pPr>
              <w:tabs>
                <w:tab w:val="left" w:pos="1365"/>
              </w:tabs>
              <w:rPr>
                <w:lang w:eastAsia="en-US"/>
              </w:rPr>
            </w:pPr>
          </w:p>
        </w:tc>
        <w:tc>
          <w:tcPr>
            <w:tcW w:w="1559" w:type="dxa"/>
            <w:vAlign w:val="center"/>
          </w:tcPr>
          <w:p w14:paraId="1F1FBCBF" w14:textId="77777777" w:rsidR="00E0149B" w:rsidRPr="00E0149B" w:rsidRDefault="00E0149B" w:rsidP="00E0149B">
            <w:pPr>
              <w:tabs>
                <w:tab w:val="left" w:pos="1365"/>
              </w:tabs>
              <w:rPr>
                <w:color w:val="000000"/>
              </w:rPr>
            </w:pPr>
            <w:r w:rsidRPr="00E0149B">
              <w:rPr>
                <w:color w:val="000000"/>
              </w:rPr>
              <w:t>3 -этажные многоквар-тирные и жилые домов</w:t>
            </w:r>
          </w:p>
        </w:tc>
        <w:tc>
          <w:tcPr>
            <w:tcW w:w="1276" w:type="dxa"/>
            <w:vAlign w:val="center"/>
          </w:tcPr>
          <w:p w14:paraId="1F98A54F" w14:textId="77777777" w:rsidR="00E0149B" w:rsidRPr="00E0149B" w:rsidRDefault="00E0149B" w:rsidP="00E0149B">
            <w:pPr>
              <w:tabs>
                <w:tab w:val="left" w:pos="1365"/>
              </w:tabs>
              <w:jc w:val="center"/>
              <w:rPr>
                <w:color w:val="000000"/>
              </w:rPr>
            </w:pPr>
            <w:r w:rsidRPr="00E0149B">
              <w:rPr>
                <w:color w:val="000000"/>
              </w:rPr>
              <w:t>0,014 Гкал/м</w:t>
            </w:r>
            <w:r w:rsidRPr="00E0149B">
              <w:rPr>
                <w:color w:val="000000"/>
                <w:vertAlign w:val="superscript"/>
              </w:rPr>
              <w:t>2</w:t>
            </w:r>
          </w:p>
        </w:tc>
        <w:tc>
          <w:tcPr>
            <w:tcW w:w="1276" w:type="dxa"/>
            <w:vAlign w:val="center"/>
          </w:tcPr>
          <w:p w14:paraId="3E0A8AD6" w14:textId="77777777" w:rsidR="00E0149B" w:rsidRPr="00E0149B" w:rsidRDefault="00E0149B" w:rsidP="00E0149B">
            <w:pPr>
              <w:tabs>
                <w:tab w:val="left" w:pos="1365"/>
              </w:tabs>
              <w:jc w:val="center"/>
              <w:rPr>
                <w:color w:val="000000"/>
              </w:rPr>
            </w:pPr>
            <w:r w:rsidRPr="00E0149B">
              <w:rPr>
                <w:color w:val="000000"/>
              </w:rPr>
              <w:t>руб./Гкал</w:t>
            </w:r>
          </w:p>
          <w:p w14:paraId="357D03FE" w14:textId="77777777" w:rsidR="00E0149B" w:rsidRPr="00E0149B" w:rsidRDefault="00E0149B" w:rsidP="00E0149B">
            <w:pPr>
              <w:tabs>
                <w:tab w:val="left" w:pos="1365"/>
              </w:tabs>
              <w:jc w:val="center"/>
              <w:rPr>
                <w:color w:val="000000"/>
              </w:rPr>
            </w:pPr>
          </w:p>
        </w:tc>
        <w:tc>
          <w:tcPr>
            <w:tcW w:w="1701" w:type="dxa"/>
            <w:vAlign w:val="center"/>
          </w:tcPr>
          <w:p w14:paraId="180EEF5B" w14:textId="77777777" w:rsidR="00E0149B" w:rsidRPr="00E0149B" w:rsidRDefault="00E0149B" w:rsidP="00E0149B">
            <w:pPr>
              <w:tabs>
                <w:tab w:val="left" w:pos="1365"/>
              </w:tabs>
              <w:jc w:val="center"/>
              <w:rPr>
                <w:color w:val="000000"/>
              </w:rPr>
            </w:pPr>
            <w:r w:rsidRPr="00E0149B">
              <w:rPr>
                <w:color w:val="000000"/>
              </w:rPr>
              <w:t>2173,45</w:t>
            </w:r>
          </w:p>
        </w:tc>
        <w:tc>
          <w:tcPr>
            <w:tcW w:w="1701" w:type="dxa"/>
            <w:vAlign w:val="center"/>
          </w:tcPr>
          <w:p w14:paraId="100145DC" w14:textId="77777777" w:rsidR="00E0149B" w:rsidRPr="00E0149B" w:rsidRDefault="00E0149B" w:rsidP="00E0149B">
            <w:pPr>
              <w:tabs>
                <w:tab w:val="left" w:pos="1365"/>
              </w:tabs>
              <w:jc w:val="center"/>
              <w:rPr>
                <w:color w:val="000000"/>
              </w:rPr>
            </w:pPr>
            <w:r w:rsidRPr="00E0149B">
              <w:rPr>
                <w:color w:val="000000"/>
              </w:rPr>
              <w:t>2338,64</w:t>
            </w:r>
          </w:p>
        </w:tc>
      </w:tr>
      <w:tr w:rsidR="00E0149B" w:rsidRPr="00E0149B" w14:paraId="00CE4A2C" w14:textId="77777777" w:rsidTr="00607E21">
        <w:trPr>
          <w:trHeight w:val="1545"/>
        </w:trPr>
        <w:tc>
          <w:tcPr>
            <w:tcW w:w="993" w:type="dxa"/>
            <w:vAlign w:val="center"/>
          </w:tcPr>
          <w:p w14:paraId="4097A91C" w14:textId="77777777" w:rsidR="00E0149B" w:rsidRPr="00E0149B" w:rsidRDefault="00E0149B" w:rsidP="00E0149B">
            <w:pPr>
              <w:tabs>
                <w:tab w:val="left" w:pos="1365"/>
              </w:tabs>
              <w:jc w:val="center"/>
              <w:rPr>
                <w:lang w:eastAsia="en-US"/>
              </w:rPr>
            </w:pPr>
            <w:r w:rsidRPr="00E0149B">
              <w:rPr>
                <w:lang w:eastAsia="en-US"/>
              </w:rPr>
              <w:t>1.2.18.</w:t>
            </w:r>
          </w:p>
        </w:tc>
        <w:tc>
          <w:tcPr>
            <w:tcW w:w="1701" w:type="dxa"/>
            <w:vMerge/>
            <w:vAlign w:val="center"/>
          </w:tcPr>
          <w:p w14:paraId="153F7FED" w14:textId="77777777" w:rsidR="00E0149B" w:rsidRPr="00E0149B" w:rsidRDefault="00E0149B" w:rsidP="00E0149B">
            <w:pPr>
              <w:tabs>
                <w:tab w:val="left" w:pos="1365"/>
              </w:tabs>
              <w:rPr>
                <w:lang w:eastAsia="en-US"/>
              </w:rPr>
            </w:pPr>
          </w:p>
        </w:tc>
        <w:tc>
          <w:tcPr>
            <w:tcW w:w="1559" w:type="dxa"/>
            <w:vAlign w:val="center"/>
          </w:tcPr>
          <w:p w14:paraId="401B5807" w14:textId="77777777" w:rsidR="00E0149B" w:rsidRPr="00E0149B" w:rsidRDefault="00E0149B" w:rsidP="00E0149B">
            <w:pPr>
              <w:tabs>
                <w:tab w:val="left" w:pos="1365"/>
              </w:tabs>
              <w:rPr>
                <w:color w:val="000000"/>
              </w:rPr>
            </w:pPr>
            <w:r w:rsidRPr="00E0149B">
              <w:rPr>
                <w:color w:val="000000"/>
              </w:rPr>
              <w:t xml:space="preserve">4-9- этажные многоквар-тирные и жилые дома </w:t>
            </w:r>
          </w:p>
        </w:tc>
        <w:tc>
          <w:tcPr>
            <w:tcW w:w="1276" w:type="dxa"/>
            <w:vAlign w:val="center"/>
          </w:tcPr>
          <w:p w14:paraId="740CCF78" w14:textId="77777777" w:rsidR="00E0149B" w:rsidRPr="00E0149B" w:rsidRDefault="00E0149B" w:rsidP="00E0149B">
            <w:pPr>
              <w:tabs>
                <w:tab w:val="left" w:pos="1365"/>
              </w:tabs>
              <w:jc w:val="center"/>
              <w:rPr>
                <w:color w:val="000000"/>
              </w:rPr>
            </w:pPr>
            <w:r w:rsidRPr="00E0149B">
              <w:rPr>
                <w:color w:val="000000"/>
              </w:rPr>
              <w:t>0,01268  Гкал/м</w:t>
            </w:r>
            <w:r w:rsidRPr="00E0149B">
              <w:rPr>
                <w:color w:val="000000"/>
                <w:vertAlign w:val="superscript"/>
              </w:rPr>
              <w:t>2</w:t>
            </w:r>
          </w:p>
        </w:tc>
        <w:tc>
          <w:tcPr>
            <w:tcW w:w="1276" w:type="dxa"/>
            <w:vAlign w:val="center"/>
          </w:tcPr>
          <w:p w14:paraId="2A802103" w14:textId="77777777" w:rsidR="00E0149B" w:rsidRPr="00E0149B" w:rsidRDefault="00E0149B" w:rsidP="00E0149B">
            <w:pPr>
              <w:tabs>
                <w:tab w:val="left" w:pos="1365"/>
              </w:tabs>
              <w:jc w:val="center"/>
              <w:rPr>
                <w:color w:val="000000"/>
              </w:rPr>
            </w:pPr>
            <w:r w:rsidRPr="00E0149B">
              <w:rPr>
                <w:color w:val="000000"/>
              </w:rPr>
              <w:t>руб./Гкал</w:t>
            </w:r>
          </w:p>
        </w:tc>
        <w:tc>
          <w:tcPr>
            <w:tcW w:w="1701" w:type="dxa"/>
            <w:vAlign w:val="center"/>
          </w:tcPr>
          <w:p w14:paraId="107F31A8" w14:textId="77777777" w:rsidR="00E0149B" w:rsidRPr="00E0149B" w:rsidRDefault="00E0149B" w:rsidP="00E0149B">
            <w:pPr>
              <w:tabs>
                <w:tab w:val="left" w:pos="1365"/>
              </w:tabs>
              <w:jc w:val="center"/>
              <w:rPr>
                <w:color w:val="000000"/>
              </w:rPr>
            </w:pPr>
            <w:r w:rsidRPr="00E0149B">
              <w:rPr>
                <w:color w:val="000000"/>
              </w:rPr>
              <w:t>2399,72</w:t>
            </w:r>
          </w:p>
        </w:tc>
        <w:tc>
          <w:tcPr>
            <w:tcW w:w="1701" w:type="dxa"/>
            <w:vAlign w:val="center"/>
          </w:tcPr>
          <w:p w14:paraId="7AA0AB08" w14:textId="77777777" w:rsidR="00E0149B" w:rsidRPr="00E0149B" w:rsidRDefault="00E0149B" w:rsidP="00E0149B">
            <w:pPr>
              <w:tabs>
                <w:tab w:val="left" w:pos="1365"/>
              </w:tabs>
              <w:jc w:val="center"/>
              <w:rPr>
                <w:color w:val="000000"/>
              </w:rPr>
            </w:pPr>
            <w:r w:rsidRPr="00E0149B">
              <w:rPr>
                <w:color w:val="000000"/>
              </w:rPr>
              <w:t>2582,10</w:t>
            </w:r>
          </w:p>
        </w:tc>
      </w:tr>
    </w:tbl>
    <w:p w14:paraId="05001BA2" w14:textId="77777777" w:rsidR="00E0149B" w:rsidRPr="00E0149B" w:rsidRDefault="00E0149B" w:rsidP="00E0149B">
      <w:pPr>
        <w:tabs>
          <w:tab w:val="left" w:pos="0"/>
        </w:tabs>
        <w:spacing w:before="100" w:beforeAutospacing="1"/>
        <w:ind w:firstLine="709"/>
        <w:jc w:val="both"/>
        <w:rPr>
          <w:bCs/>
          <w:sz w:val="28"/>
          <w:szCs w:val="28"/>
        </w:rPr>
      </w:pPr>
      <w:r w:rsidRPr="00E0149B">
        <w:rPr>
          <w:bCs/>
          <w:sz w:val="32"/>
          <w:szCs w:val="32"/>
          <w:lang w:eastAsia="en-US"/>
        </w:rPr>
        <w:lastRenderedPageBreak/>
        <w:t xml:space="preserve">* </w:t>
      </w:r>
      <w:r w:rsidRPr="00E0149B">
        <w:rPr>
          <w:bCs/>
          <w:sz w:val="28"/>
          <w:szCs w:val="28"/>
        </w:rPr>
        <w:t>Льготные цены (тарифы) установлены с учетом пункта 6 статьи 168 Налогового кодекса Российской Федерации (часть вторая).</w:t>
      </w:r>
    </w:p>
    <w:p w14:paraId="7030B851" w14:textId="77777777" w:rsidR="00E0149B" w:rsidRPr="00E0149B" w:rsidRDefault="00E0149B" w:rsidP="00E0149B">
      <w:pPr>
        <w:widowControl w:val="0"/>
        <w:autoSpaceDE w:val="0"/>
        <w:autoSpaceDN w:val="0"/>
        <w:ind w:firstLine="709"/>
        <w:jc w:val="both"/>
        <w:rPr>
          <w:sz w:val="28"/>
          <w:szCs w:val="28"/>
        </w:rPr>
      </w:pPr>
      <w:r w:rsidRPr="00E0149B">
        <w:rPr>
          <w:sz w:val="28"/>
          <w:szCs w:val="28"/>
        </w:rPr>
        <w:t xml:space="preserve">** </w:t>
      </w:r>
      <w:hyperlink r:id="rId57" w:history="1">
        <w:r w:rsidRPr="00E0149B">
          <w:rPr>
            <w:sz w:val="28"/>
            <w:szCs w:val="28"/>
          </w:rPr>
          <w:t>Нормативы</w:t>
        </w:r>
      </w:hyperlink>
      <w:r w:rsidRPr="00E0149B">
        <w:rPr>
          <w:sz w:val="28"/>
          <w:szCs w:val="28"/>
        </w:rPr>
        <w:t xml:space="preserve"> потребления коммунальной услуги по отоплению установлены постановлением региональной энергетической комиссии Кемеровской области от 20.03.2018 № 56 «Об утверждении нормативов потребления коммунальной услуги по отоплению на территории Топкинского муниципального района». </w:t>
      </w:r>
    </w:p>
    <w:p w14:paraId="181BF60B" w14:textId="77777777" w:rsidR="00E0149B" w:rsidRPr="00E0149B" w:rsidRDefault="00E0149B" w:rsidP="00E0149B">
      <w:pPr>
        <w:widowControl w:val="0"/>
        <w:autoSpaceDE w:val="0"/>
        <w:autoSpaceDN w:val="0"/>
        <w:ind w:firstLine="709"/>
        <w:jc w:val="both"/>
        <w:rPr>
          <w:sz w:val="28"/>
          <w:szCs w:val="28"/>
        </w:rPr>
      </w:pPr>
      <w:r w:rsidRPr="00E0149B">
        <w:rPr>
          <w:sz w:val="28"/>
          <w:szCs w:val="28"/>
        </w:rPr>
        <w:t xml:space="preserve">*** </w:t>
      </w:r>
      <w:r w:rsidRPr="00E0149B">
        <w:rPr>
          <w:bCs/>
          <w:sz w:val="28"/>
          <w:szCs w:val="28"/>
        </w:rPr>
        <w:t>С</w:t>
      </w:r>
      <w:r w:rsidRPr="00E0149B">
        <w:rPr>
          <w:sz w:val="28"/>
          <w:szCs w:val="28"/>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03BACCE8" w14:textId="77777777" w:rsidR="00E0149B" w:rsidRPr="00E0149B" w:rsidRDefault="00E0149B" w:rsidP="00E0149B">
      <w:pPr>
        <w:tabs>
          <w:tab w:val="left" w:pos="0"/>
        </w:tabs>
        <w:spacing w:after="120"/>
        <w:ind w:firstLine="709"/>
        <w:rPr>
          <w:bCs/>
          <w:sz w:val="28"/>
          <w:szCs w:val="28"/>
        </w:rPr>
      </w:pPr>
    </w:p>
    <w:p w14:paraId="305389A5" w14:textId="77777777" w:rsidR="00E0149B" w:rsidRPr="00E0149B" w:rsidRDefault="00E0149B" w:rsidP="00E0149B">
      <w:pPr>
        <w:tabs>
          <w:tab w:val="left" w:pos="0"/>
        </w:tabs>
        <w:jc w:val="right"/>
        <w:rPr>
          <w:bCs/>
          <w:sz w:val="28"/>
          <w:szCs w:val="28"/>
        </w:rPr>
      </w:pPr>
    </w:p>
    <w:p w14:paraId="0FD43C9C" w14:textId="77777777" w:rsidR="00E0149B" w:rsidRPr="00E0149B" w:rsidRDefault="00E0149B" w:rsidP="00E0149B">
      <w:pPr>
        <w:tabs>
          <w:tab w:val="left" w:pos="0"/>
        </w:tabs>
        <w:jc w:val="right"/>
        <w:rPr>
          <w:bCs/>
          <w:sz w:val="28"/>
          <w:szCs w:val="28"/>
        </w:rPr>
      </w:pPr>
    </w:p>
    <w:p w14:paraId="5C25F2F4" w14:textId="77777777" w:rsidR="00E0149B" w:rsidRPr="00E0149B" w:rsidRDefault="00E0149B" w:rsidP="00E0149B">
      <w:pPr>
        <w:tabs>
          <w:tab w:val="left" w:pos="0"/>
        </w:tabs>
        <w:jc w:val="right"/>
        <w:rPr>
          <w:bCs/>
          <w:sz w:val="28"/>
          <w:szCs w:val="28"/>
        </w:rPr>
      </w:pPr>
    </w:p>
    <w:p w14:paraId="36E66304" w14:textId="77777777" w:rsidR="00E0149B" w:rsidRPr="00E0149B" w:rsidRDefault="00E0149B" w:rsidP="00E0149B">
      <w:pPr>
        <w:tabs>
          <w:tab w:val="left" w:pos="0"/>
        </w:tabs>
        <w:jc w:val="right"/>
        <w:rPr>
          <w:bCs/>
          <w:sz w:val="28"/>
          <w:szCs w:val="28"/>
        </w:rPr>
      </w:pPr>
    </w:p>
    <w:p w14:paraId="3F716B44" w14:textId="77777777" w:rsidR="00E0149B" w:rsidRPr="00E0149B" w:rsidRDefault="00E0149B" w:rsidP="00E0149B">
      <w:pPr>
        <w:tabs>
          <w:tab w:val="left" w:pos="0"/>
        </w:tabs>
        <w:jc w:val="right"/>
        <w:rPr>
          <w:bCs/>
          <w:sz w:val="28"/>
          <w:szCs w:val="28"/>
        </w:rPr>
      </w:pPr>
    </w:p>
    <w:p w14:paraId="7D2CEF3C" w14:textId="77777777" w:rsidR="00E0149B" w:rsidRPr="00E0149B" w:rsidRDefault="00E0149B" w:rsidP="00E0149B">
      <w:pPr>
        <w:tabs>
          <w:tab w:val="left" w:pos="0"/>
        </w:tabs>
        <w:jc w:val="right"/>
        <w:rPr>
          <w:bCs/>
          <w:sz w:val="28"/>
          <w:szCs w:val="28"/>
        </w:rPr>
      </w:pPr>
    </w:p>
    <w:p w14:paraId="3FE2C157" w14:textId="77777777" w:rsidR="00E0149B" w:rsidRPr="00E0149B" w:rsidRDefault="00E0149B" w:rsidP="00E0149B">
      <w:pPr>
        <w:tabs>
          <w:tab w:val="left" w:pos="0"/>
        </w:tabs>
        <w:jc w:val="right"/>
        <w:rPr>
          <w:bCs/>
          <w:sz w:val="28"/>
          <w:szCs w:val="28"/>
        </w:rPr>
      </w:pPr>
    </w:p>
    <w:p w14:paraId="791FF9D9" w14:textId="77777777" w:rsidR="00E0149B" w:rsidRPr="00E0149B" w:rsidRDefault="00E0149B" w:rsidP="00E0149B">
      <w:pPr>
        <w:tabs>
          <w:tab w:val="left" w:pos="0"/>
        </w:tabs>
        <w:jc w:val="right"/>
        <w:rPr>
          <w:bCs/>
          <w:sz w:val="28"/>
          <w:szCs w:val="28"/>
        </w:rPr>
      </w:pPr>
    </w:p>
    <w:p w14:paraId="5AC0F277" w14:textId="77777777" w:rsidR="00E0149B" w:rsidRPr="00E0149B" w:rsidRDefault="00E0149B" w:rsidP="00E0149B">
      <w:pPr>
        <w:tabs>
          <w:tab w:val="left" w:pos="0"/>
        </w:tabs>
        <w:jc w:val="right"/>
        <w:rPr>
          <w:bCs/>
          <w:sz w:val="28"/>
          <w:szCs w:val="28"/>
        </w:rPr>
      </w:pPr>
    </w:p>
    <w:p w14:paraId="3722AA27" w14:textId="77777777" w:rsidR="00E0149B" w:rsidRPr="00E0149B" w:rsidRDefault="00E0149B" w:rsidP="00E0149B">
      <w:pPr>
        <w:tabs>
          <w:tab w:val="left" w:pos="0"/>
        </w:tabs>
        <w:jc w:val="right"/>
        <w:rPr>
          <w:bCs/>
          <w:sz w:val="28"/>
          <w:szCs w:val="28"/>
        </w:rPr>
      </w:pPr>
    </w:p>
    <w:p w14:paraId="47E67BB9" w14:textId="77777777" w:rsidR="00E0149B" w:rsidRPr="00E0149B" w:rsidRDefault="00E0149B" w:rsidP="00E0149B">
      <w:pPr>
        <w:tabs>
          <w:tab w:val="left" w:pos="0"/>
        </w:tabs>
        <w:jc w:val="right"/>
        <w:rPr>
          <w:bCs/>
          <w:sz w:val="28"/>
          <w:szCs w:val="28"/>
        </w:rPr>
      </w:pPr>
    </w:p>
    <w:p w14:paraId="70255513" w14:textId="77777777" w:rsidR="00E0149B" w:rsidRPr="00E0149B" w:rsidRDefault="00E0149B" w:rsidP="00E0149B">
      <w:pPr>
        <w:tabs>
          <w:tab w:val="left" w:pos="0"/>
        </w:tabs>
        <w:jc w:val="right"/>
        <w:rPr>
          <w:bCs/>
          <w:sz w:val="28"/>
          <w:szCs w:val="28"/>
        </w:rPr>
      </w:pPr>
    </w:p>
    <w:p w14:paraId="633DB72E" w14:textId="77777777" w:rsidR="00E0149B" w:rsidRPr="00E0149B" w:rsidRDefault="00E0149B" w:rsidP="00E0149B">
      <w:pPr>
        <w:tabs>
          <w:tab w:val="left" w:pos="0"/>
        </w:tabs>
        <w:jc w:val="right"/>
        <w:rPr>
          <w:bCs/>
          <w:sz w:val="28"/>
          <w:szCs w:val="28"/>
        </w:rPr>
      </w:pPr>
    </w:p>
    <w:p w14:paraId="51A95486" w14:textId="77777777" w:rsidR="00E0149B" w:rsidRPr="00E0149B" w:rsidRDefault="00E0149B" w:rsidP="00E0149B">
      <w:pPr>
        <w:tabs>
          <w:tab w:val="left" w:pos="0"/>
        </w:tabs>
        <w:jc w:val="right"/>
        <w:rPr>
          <w:bCs/>
          <w:sz w:val="28"/>
          <w:szCs w:val="28"/>
        </w:rPr>
      </w:pPr>
    </w:p>
    <w:p w14:paraId="681C7956" w14:textId="77777777" w:rsidR="00E0149B" w:rsidRPr="00E0149B" w:rsidRDefault="00E0149B" w:rsidP="00E0149B">
      <w:pPr>
        <w:tabs>
          <w:tab w:val="left" w:pos="0"/>
        </w:tabs>
        <w:jc w:val="right"/>
        <w:rPr>
          <w:bCs/>
          <w:sz w:val="28"/>
          <w:szCs w:val="28"/>
        </w:rPr>
      </w:pPr>
    </w:p>
    <w:p w14:paraId="2767BE39" w14:textId="77777777" w:rsidR="00E0149B" w:rsidRPr="00E0149B" w:rsidRDefault="00E0149B" w:rsidP="00E0149B">
      <w:pPr>
        <w:tabs>
          <w:tab w:val="left" w:pos="0"/>
        </w:tabs>
        <w:jc w:val="right"/>
        <w:rPr>
          <w:bCs/>
          <w:sz w:val="28"/>
          <w:szCs w:val="28"/>
        </w:rPr>
      </w:pPr>
    </w:p>
    <w:p w14:paraId="51F94C59" w14:textId="77777777" w:rsidR="00E0149B" w:rsidRPr="00E0149B" w:rsidRDefault="00E0149B" w:rsidP="00E0149B">
      <w:pPr>
        <w:tabs>
          <w:tab w:val="left" w:pos="0"/>
        </w:tabs>
        <w:jc w:val="right"/>
        <w:rPr>
          <w:bCs/>
          <w:sz w:val="28"/>
          <w:szCs w:val="28"/>
        </w:rPr>
      </w:pPr>
    </w:p>
    <w:p w14:paraId="63F2E2A6" w14:textId="77777777" w:rsidR="00E0149B" w:rsidRPr="00E0149B" w:rsidRDefault="00E0149B" w:rsidP="00E0149B">
      <w:pPr>
        <w:tabs>
          <w:tab w:val="left" w:pos="0"/>
        </w:tabs>
        <w:jc w:val="right"/>
        <w:rPr>
          <w:bCs/>
          <w:sz w:val="28"/>
          <w:szCs w:val="28"/>
        </w:rPr>
      </w:pPr>
    </w:p>
    <w:p w14:paraId="77EDDEDB" w14:textId="77777777" w:rsidR="00E0149B" w:rsidRPr="00E0149B" w:rsidRDefault="00E0149B" w:rsidP="00E0149B">
      <w:pPr>
        <w:tabs>
          <w:tab w:val="left" w:pos="0"/>
        </w:tabs>
        <w:jc w:val="right"/>
        <w:rPr>
          <w:bCs/>
          <w:sz w:val="28"/>
          <w:szCs w:val="28"/>
        </w:rPr>
      </w:pPr>
    </w:p>
    <w:p w14:paraId="7B8B6E9E" w14:textId="77777777" w:rsidR="00E0149B" w:rsidRPr="00E0149B" w:rsidRDefault="00E0149B" w:rsidP="00E0149B">
      <w:pPr>
        <w:tabs>
          <w:tab w:val="left" w:pos="0"/>
        </w:tabs>
        <w:jc w:val="right"/>
        <w:rPr>
          <w:bCs/>
          <w:sz w:val="28"/>
          <w:szCs w:val="28"/>
        </w:rPr>
      </w:pPr>
    </w:p>
    <w:p w14:paraId="2F1F955E" w14:textId="77777777" w:rsidR="00E0149B" w:rsidRPr="00E0149B" w:rsidRDefault="00E0149B" w:rsidP="00E0149B">
      <w:pPr>
        <w:tabs>
          <w:tab w:val="left" w:pos="0"/>
        </w:tabs>
        <w:jc w:val="right"/>
        <w:rPr>
          <w:bCs/>
          <w:sz w:val="28"/>
          <w:szCs w:val="28"/>
        </w:rPr>
      </w:pPr>
    </w:p>
    <w:p w14:paraId="69B1F543" w14:textId="77777777" w:rsidR="00E0149B" w:rsidRPr="00E0149B" w:rsidRDefault="00E0149B" w:rsidP="00E0149B">
      <w:pPr>
        <w:tabs>
          <w:tab w:val="left" w:pos="0"/>
        </w:tabs>
        <w:jc w:val="right"/>
        <w:rPr>
          <w:bCs/>
          <w:sz w:val="28"/>
          <w:szCs w:val="28"/>
        </w:rPr>
      </w:pPr>
    </w:p>
    <w:p w14:paraId="6B1AFB6E" w14:textId="77777777" w:rsidR="00E0149B" w:rsidRPr="00E0149B" w:rsidRDefault="00E0149B" w:rsidP="00E0149B">
      <w:pPr>
        <w:tabs>
          <w:tab w:val="left" w:pos="0"/>
        </w:tabs>
        <w:jc w:val="right"/>
        <w:rPr>
          <w:bCs/>
          <w:sz w:val="28"/>
          <w:szCs w:val="28"/>
        </w:rPr>
      </w:pPr>
    </w:p>
    <w:p w14:paraId="052CA0FA" w14:textId="77777777" w:rsidR="00E0149B" w:rsidRPr="00E0149B" w:rsidRDefault="00E0149B" w:rsidP="00E0149B">
      <w:pPr>
        <w:tabs>
          <w:tab w:val="left" w:pos="0"/>
        </w:tabs>
        <w:jc w:val="right"/>
        <w:rPr>
          <w:bCs/>
          <w:sz w:val="28"/>
          <w:szCs w:val="28"/>
        </w:rPr>
      </w:pPr>
    </w:p>
    <w:p w14:paraId="1C284D98" w14:textId="77777777" w:rsidR="00E0149B" w:rsidRPr="00E0149B" w:rsidRDefault="00E0149B" w:rsidP="00E0149B">
      <w:pPr>
        <w:tabs>
          <w:tab w:val="left" w:pos="0"/>
        </w:tabs>
        <w:jc w:val="right"/>
        <w:rPr>
          <w:bCs/>
          <w:sz w:val="28"/>
          <w:szCs w:val="28"/>
        </w:rPr>
      </w:pPr>
    </w:p>
    <w:p w14:paraId="51359197" w14:textId="77777777" w:rsidR="00E0149B" w:rsidRPr="00E0149B" w:rsidRDefault="00E0149B" w:rsidP="00E0149B">
      <w:pPr>
        <w:tabs>
          <w:tab w:val="left" w:pos="0"/>
        </w:tabs>
        <w:jc w:val="right"/>
        <w:rPr>
          <w:bCs/>
          <w:sz w:val="28"/>
          <w:szCs w:val="28"/>
        </w:rPr>
      </w:pPr>
    </w:p>
    <w:p w14:paraId="0F1F31BD" w14:textId="77777777" w:rsidR="00E0149B" w:rsidRPr="00E0149B" w:rsidRDefault="00E0149B" w:rsidP="00E0149B">
      <w:pPr>
        <w:tabs>
          <w:tab w:val="left" w:pos="0"/>
        </w:tabs>
        <w:jc w:val="right"/>
        <w:rPr>
          <w:bCs/>
          <w:sz w:val="28"/>
          <w:szCs w:val="28"/>
        </w:rPr>
      </w:pPr>
    </w:p>
    <w:p w14:paraId="3AC3D802" w14:textId="77777777" w:rsidR="00E0149B" w:rsidRPr="00E0149B" w:rsidRDefault="00E0149B" w:rsidP="00E0149B">
      <w:pPr>
        <w:tabs>
          <w:tab w:val="left" w:pos="0"/>
        </w:tabs>
        <w:jc w:val="right"/>
        <w:rPr>
          <w:bCs/>
          <w:sz w:val="28"/>
          <w:szCs w:val="28"/>
        </w:rPr>
      </w:pPr>
    </w:p>
    <w:p w14:paraId="06428EFC" w14:textId="77777777" w:rsidR="00E0149B" w:rsidRPr="00E0149B" w:rsidRDefault="00E0149B" w:rsidP="00E0149B">
      <w:pPr>
        <w:tabs>
          <w:tab w:val="left" w:pos="0"/>
        </w:tabs>
        <w:jc w:val="right"/>
        <w:rPr>
          <w:bCs/>
          <w:sz w:val="28"/>
          <w:szCs w:val="28"/>
        </w:rPr>
      </w:pPr>
    </w:p>
    <w:p w14:paraId="7372996F" w14:textId="7C94AF6B" w:rsidR="00E0149B" w:rsidRPr="00AE0629" w:rsidRDefault="00E0149B" w:rsidP="00E0149B">
      <w:pPr>
        <w:tabs>
          <w:tab w:val="left" w:pos="5580"/>
          <w:tab w:val="left" w:pos="9498"/>
        </w:tabs>
        <w:ind w:left="-4836" w:right="-569" w:firstLine="10365"/>
      </w:pPr>
      <w:r w:rsidRPr="00AE0629">
        <w:lastRenderedPageBreak/>
        <w:t xml:space="preserve">Приложение № </w:t>
      </w:r>
      <w:r>
        <w:t>3</w:t>
      </w:r>
      <w:r>
        <w:t>11</w:t>
      </w:r>
      <w:r>
        <w:t xml:space="preserve"> </w:t>
      </w:r>
      <w:r w:rsidRPr="00AE0629">
        <w:t xml:space="preserve">к протоколу № </w:t>
      </w:r>
      <w:r>
        <w:t>80</w:t>
      </w:r>
    </w:p>
    <w:p w14:paraId="0E751C68" w14:textId="77777777" w:rsidR="00E0149B" w:rsidRPr="00AE0629" w:rsidRDefault="00E0149B" w:rsidP="00E0149B">
      <w:pPr>
        <w:tabs>
          <w:tab w:val="left" w:pos="5580"/>
          <w:tab w:val="left" w:pos="9498"/>
        </w:tabs>
        <w:ind w:left="-4836" w:right="-569" w:firstLine="10365"/>
      </w:pPr>
      <w:r w:rsidRPr="00AE0629">
        <w:t>заседания правления Региональной</w:t>
      </w:r>
    </w:p>
    <w:p w14:paraId="3DCF769B" w14:textId="77777777" w:rsidR="00E0149B" w:rsidRPr="00AE0629" w:rsidRDefault="00E0149B" w:rsidP="00E0149B">
      <w:pPr>
        <w:tabs>
          <w:tab w:val="left" w:pos="5580"/>
          <w:tab w:val="left" w:pos="9498"/>
        </w:tabs>
        <w:ind w:left="-4836" w:right="-569" w:firstLine="10365"/>
      </w:pPr>
      <w:r w:rsidRPr="00AE0629">
        <w:t>энергетической комиссии</w:t>
      </w:r>
    </w:p>
    <w:p w14:paraId="5B05F452" w14:textId="77777777" w:rsidR="00E0149B" w:rsidRDefault="00E0149B" w:rsidP="00E0149B">
      <w:pPr>
        <w:tabs>
          <w:tab w:val="left" w:pos="5580"/>
          <w:tab w:val="left" w:pos="9498"/>
        </w:tabs>
        <w:ind w:left="-4836" w:right="-569" w:firstLine="10365"/>
      </w:pPr>
      <w:r w:rsidRPr="00AE0629">
        <w:t xml:space="preserve">Кузбасса от </w:t>
      </w:r>
      <w:r>
        <w:t>19</w:t>
      </w:r>
      <w:r w:rsidRPr="00AE0629">
        <w:t>.1</w:t>
      </w:r>
      <w:r>
        <w:t>2</w:t>
      </w:r>
      <w:r w:rsidRPr="00AE0629">
        <w:t>.2023</w:t>
      </w:r>
    </w:p>
    <w:p w14:paraId="59F2E0B4" w14:textId="77777777" w:rsidR="00E0149B" w:rsidRPr="00E0149B" w:rsidRDefault="00E0149B" w:rsidP="00E0149B">
      <w:pPr>
        <w:tabs>
          <w:tab w:val="left" w:pos="0"/>
        </w:tabs>
        <w:jc w:val="center"/>
        <w:rPr>
          <w:sz w:val="28"/>
          <w:szCs w:val="28"/>
        </w:rPr>
      </w:pPr>
    </w:p>
    <w:p w14:paraId="55A33447" w14:textId="77777777" w:rsidR="00E0149B" w:rsidRPr="00E0149B" w:rsidRDefault="00E0149B" w:rsidP="00E0149B">
      <w:pPr>
        <w:tabs>
          <w:tab w:val="left" w:pos="0"/>
        </w:tabs>
        <w:jc w:val="center"/>
        <w:rPr>
          <w:bCs/>
          <w:sz w:val="28"/>
          <w:szCs w:val="28"/>
        </w:rPr>
      </w:pPr>
      <w:r w:rsidRPr="00E0149B">
        <w:rPr>
          <w:bCs/>
          <w:sz w:val="28"/>
          <w:szCs w:val="28"/>
        </w:rPr>
        <w:t>Льготные цены (тарифы)*</w:t>
      </w:r>
    </w:p>
    <w:p w14:paraId="71196E4B" w14:textId="77777777" w:rsidR="00E0149B" w:rsidRPr="00E0149B" w:rsidRDefault="00E0149B" w:rsidP="00E0149B">
      <w:pPr>
        <w:tabs>
          <w:tab w:val="left" w:pos="0"/>
        </w:tabs>
        <w:jc w:val="center"/>
        <w:rPr>
          <w:bCs/>
          <w:sz w:val="28"/>
          <w:szCs w:val="28"/>
        </w:rPr>
      </w:pPr>
      <w:r w:rsidRPr="00E0149B">
        <w:rPr>
          <w:bCs/>
          <w:sz w:val="28"/>
          <w:szCs w:val="28"/>
        </w:rPr>
        <w:t>на холодное водоснабжение, горячее водоснабжение в открытой системе горячего водоснабжения, водоотведение в Топкинском муниципальном округе (за исключением города Топки)</w:t>
      </w:r>
    </w:p>
    <w:tbl>
      <w:tblPr>
        <w:tblStyle w:val="208"/>
        <w:tblpPr w:leftFromText="180" w:rightFromText="180" w:vertAnchor="text" w:horzAnchor="page" w:tblpX="1372" w:tblpY="203"/>
        <w:tblW w:w="9634" w:type="dxa"/>
        <w:tblLayout w:type="fixed"/>
        <w:tblLook w:val="04A0" w:firstRow="1" w:lastRow="0" w:firstColumn="1" w:lastColumn="0" w:noHBand="0" w:noVBand="1"/>
      </w:tblPr>
      <w:tblGrid>
        <w:gridCol w:w="851"/>
        <w:gridCol w:w="2972"/>
        <w:gridCol w:w="1701"/>
        <w:gridCol w:w="2126"/>
        <w:gridCol w:w="1984"/>
      </w:tblGrid>
      <w:tr w:rsidR="00E0149B" w:rsidRPr="00E0149B" w14:paraId="70BF3543" w14:textId="77777777" w:rsidTr="00607E21">
        <w:trPr>
          <w:trHeight w:val="324"/>
        </w:trPr>
        <w:tc>
          <w:tcPr>
            <w:tcW w:w="851" w:type="dxa"/>
            <w:vMerge w:val="restart"/>
            <w:vAlign w:val="center"/>
          </w:tcPr>
          <w:p w14:paraId="77A91FAA" w14:textId="77777777" w:rsidR="00E0149B" w:rsidRPr="00E0149B" w:rsidRDefault="00E0149B" w:rsidP="00E0149B">
            <w:pPr>
              <w:jc w:val="center"/>
              <w:rPr>
                <w:bCs/>
              </w:rPr>
            </w:pPr>
            <w:r w:rsidRPr="00E0149B">
              <w:rPr>
                <w:bCs/>
              </w:rPr>
              <w:t>№ п/п</w:t>
            </w:r>
          </w:p>
        </w:tc>
        <w:tc>
          <w:tcPr>
            <w:tcW w:w="2972" w:type="dxa"/>
            <w:vMerge w:val="restart"/>
            <w:vAlign w:val="center"/>
          </w:tcPr>
          <w:p w14:paraId="2E30B6AB" w14:textId="77777777" w:rsidR="00E0149B" w:rsidRPr="00E0149B" w:rsidRDefault="00E0149B" w:rsidP="00E0149B">
            <w:pPr>
              <w:tabs>
                <w:tab w:val="left" w:pos="0"/>
              </w:tabs>
              <w:jc w:val="center"/>
              <w:rPr>
                <w:bCs/>
              </w:rPr>
            </w:pPr>
            <w:r w:rsidRPr="00E0149B">
              <w:rPr>
                <w:bCs/>
              </w:rPr>
              <w:t>Наименование регулируемой организации</w:t>
            </w:r>
          </w:p>
        </w:tc>
        <w:tc>
          <w:tcPr>
            <w:tcW w:w="1701" w:type="dxa"/>
            <w:vMerge w:val="restart"/>
            <w:vAlign w:val="center"/>
          </w:tcPr>
          <w:p w14:paraId="1DDC85FB" w14:textId="77777777" w:rsidR="00E0149B" w:rsidRPr="00E0149B" w:rsidRDefault="00E0149B" w:rsidP="00E0149B">
            <w:pPr>
              <w:tabs>
                <w:tab w:val="left" w:pos="0"/>
              </w:tabs>
              <w:jc w:val="center"/>
              <w:rPr>
                <w:bCs/>
              </w:rPr>
            </w:pPr>
            <w:r w:rsidRPr="00E0149B">
              <w:rPr>
                <w:bCs/>
              </w:rPr>
              <w:t>Единицы измерения</w:t>
            </w:r>
          </w:p>
        </w:tc>
        <w:tc>
          <w:tcPr>
            <w:tcW w:w="4110" w:type="dxa"/>
            <w:gridSpan w:val="2"/>
            <w:vAlign w:val="center"/>
          </w:tcPr>
          <w:p w14:paraId="300CA914" w14:textId="77777777" w:rsidR="00E0149B" w:rsidRPr="00E0149B" w:rsidRDefault="00E0149B" w:rsidP="00E0149B">
            <w:pPr>
              <w:tabs>
                <w:tab w:val="left" w:pos="0"/>
              </w:tabs>
              <w:jc w:val="center"/>
              <w:rPr>
                <w:bCs/>
              </w:rPr>
            </w:pPr>
            <w:r w:rsidRPr="00E0149B">
              <w:rPr>
                <w:bCs/>
              </w:rPr>
              <w:t>Льготные цены (тарифы)</w:t>
            </w:r>
          </w:p>
        </w:tc>
      </w:tr>
      <w:tr w:rsidR="00E0149B" w:rsidRPr="00E0149B" w14:paraId="1CAEF22B" w14:textId="77777777" w:rsidTr="00607E21">
        <w:trPr>
          <w:trHeight w:val="508"/>
        </w:trPr>
        <w:tc>
          <w:tcPr>
            <w:tcW w:w="851" w:type="dxa"/>
            <w:vMerge/>
            <w:vAlign w:val="center"/>
          </w:tcPr>
          <w:p w14:paraId="726B32BD" w14:textId="77777777" w:rsidR="00E0149B" w:rsidRPr="00E0149B" w:rsidRDefault="00E0149B" w:rsidP="00E0149B">
            <w:pPr>
              <w:tabs>
                <w:tab w:val="left" w:pos="0"/>
              </w:tabs>
              <w:jc w:val="center"/>
              <w:rPr>
                <w:bCs/>
              </w:rPr>
            </w:pPr>
          </w:p>
        </w:tc>
        <w:tc>
          <w:tcPr>
            <w:tcW w:w="2972" w:type="dxa"/>
            <w:vMerge/>
            <w:vAlign w:val="center"/>
          </w:tcPr>
          <w:p w14:paraId="15866FFA" w14:textId="77777777" w:rsidR="00E0149B" w:rsidRPr="00E0149B" w:rsidRDefault="00E0149B" w:rsidP="00E0149B">
            <w:pPr>
              <w:tabs>
                <w:tab w:val="left" w:pos="0"/>
              </w:tabs>
              <w:jc w:val="center"/>
              <w:rPr>
                <w:bCs/>
              </w:rPr>
            </w:pPr>
          </w:p>
        </w:tc>
        <w:tc>
          <w:tcPr>
            <w:tcW w:w="1701" w:type="dxa"/>
            <w:vMerge/>
            <w:vAlign w:val="center"/>
          </w:tcPr>
          <w:p w14:paraId="61829246" w14:textId="77777777" w:rsidR="00E0149B" w:rsidRPr="00E0149B" w:rsidRDefault="00E0149B" w:rsidP="00E0149B">
            <w:pPr>
              <w:tabs>
                <w:tab w:val="left" w:pos="0"/>
              </w:tabs>
              <w:jc w:val="center"/>
              <w:rPr>
                <w:bCs/>
              </w:rPr>
            </w:pPr>
          </w:p>
        </w:tc>
        <w:tc>
          <w:tcPr>
            <w:tcW w:w="2126" w:type="dxa"/>
            <w:vAlign w:val="center"/>
          </w:tcPr>
          <w:p w14:paraId="69327A11" w14:textId="77777777" w:rsidR="00E0149B" w:rsidRPr="00E0149B" w:rsidRDefault="00E0149B" w:rsidP="00E0149B">
            <w:pPr>
              <w:tabs>
                <w:tab w:val="left" w:pos="0"/>
              </w:tabs>
              <w:jc w:val="center"/>
              <w:rPr>
                <w:bCs/>
              </w:rPr>
            </w:pPr>
            <w:r w:rsidRPr="00E0149B">
              <w:rPr>
                <w:bCs/>
              </w:rPr>
              <w:t>с 01.01.2024</w:t>
            </w:r>
          </w:p>
          <w:p w14:paraId="5081DAEE" w14:textId="77777777" w:rsidR="00E0149B" w:rsidRPr="00E0149B" w:rsidRDefault="00E0149B" w:rsidP="00E0149B">
            <w:pPr>
              <w:tabs>
                <w:tab w:val="left" w:pos="0"/>
              </w:tabs>
              <w:jc w:val="center"/>
              <w:rPr>
                <w:bCs/>
              </w:rPr>
            </w:pPr>
            <w:r w:rsidRPr="00E0149B">
              <w:rPr>
                <w:bCs/>
              </w:rPr>
              <w:t xml:space="preserve">по </w:t>
            </w:r>
            <w:r w:rsidRPr="00E0149B">
              <w:rPr>
                <w:bCs/>
                <w:lang w:val="en-US"/>
              </w:rPr>
              <w:t>3</w:t>
            </w:r>
            <w:r w:rsidRPr="00E0149B">
              <w:rPr>
                <w:bCs/>
              </w:rPr>
              <w:t>0</w:t>
            </w:r>
            <w:r w:rsidRPr="00E0149B">
              <w:rPr>
                <w:bCs/>
                <w:lang w:val="en-US"/>
              </w:rPr>
              <w:t>.</w:t>
            </w:r>
            <w:r w:rsidRPr="00E0149B">
              <w:rPr>
                <w:bCs/>
              </w:rPr>
              <w:t>06.2024</w:t>
            </w:r>
          </w:p>
        </w:tc>
        <w:tc>
          <w:tcPr>
            <w:tcW w:w="1984" w:type="dxa"/>
            <w:vAlign w:val="center"/>
          </w:tcPr>
          <w:p w14:paraId="20B8C6DD" w14:textId="77777777" w:rsidR="00E0149B" w:rsidRPr="00E0149B" w:rsidRDefault="00E0149B" w:rsidP="00E0149B">
            <w:pPr>
              <w:tabs>
                <w:tab w:val="left" w:pos="0"/>
              </w:tabs>
              <w:jc w:val="center"/>
              <w:rPr>
                <w:bCs/>
              </w:rPr>
            </w:pPr>
            <w:r w:rsidRPr="00E0149B">
              <w:rPr>
                <w:bCs/>
              </w:rPr>
              <w:t xml:space="preserve">с 01.07.2024 </w:t>
            </w:r>
          </w:p>
          <w:p w14:paraId="6BB1BD10" w14:textId="77777777" w:rsidR="00E0149B" w:rsidRPr="00E0149B" w:rsidRDefault="00E0149B" w:rsidP="00E0149B">
            <w:pPr>
              <w:tabs>
                <w:tab w:val="left" w:pos="0"/>
              </w:tabs>
              <w:jc w:val="center"/>
              <w:rPr>
                <w:bCs/>
              </w:rPr>
            </w:pPr>
            <w:r w:rsidRPr="00E0149B">
              <w:rPr>
                <w:bCs/>
              </w:rPr>
              <w:t>по 31.12.2024</w:t>
            </w:r>
          </w:p>
        </w:tc>
      </w:tr>
      <w:tr w:rsidR="00E0149B" w:rsidRPr="00E0149B" w14:paraId="2F62EA64" w14:textId="77777777" w:rsidTr="00607E21">
        <w:trPr>
          <w:trHeight w:val="114"/>
        </w:trPr>
        <w:tc>
          <w:tcPr>
            <w:tcW w:w="851" w:type="dxa"/>
            <w:vAlign w:val="center"/>
          </w:tcPr>
          <w:p w14:paraId="7E8D3010" w14:textId="77777777" w:rsidR="00E0149B" w:rsidRPr="00E0149B" w:rsidRDefault="00E0149B" w:rsidP="00E0149B">
            <w:pPr>
              <w:tabs>
                <w:tab w:val="left" w:pos="0"/>
              </w:tabs>
              <w:jc w:val="center"/>
              <w:rPr>
                <w:bCs/>
              </w:rPr>
            </w:pPr>
            <w:r w:rsidRPr="00E0149B">
              <w:rPr>
                <w:bCs/>
              </w:rPr>
              <w:t>1</w:t>
            </w:r>
          </w:p>
        </w:tc>
        <w:tc>
          <w:tcPr>
            <w:tcW w:w="2972" w:type="dxa"/>
            <w:vAlign w:val="center"/>
          </w:tcPr>
          <w:p w14:paraId="0979CADB" w14:textId="77777777" w:rsidR="00E0149B" w:rsidRPr="00E0149B" w:rsidRDefault="00E0149B" w:rsidP="00E0149B">
            <w:pPr>
              <w:tabs>
                <w:tab w:val="left" w:pos="0"/>
              </w:tabs>
              <w:jc w:val="center"/>
              <w:rPr>
                <w:bCs/>
              </w:rPr>
            </w:pPr>
            <w:r w:rsidRPr="00E0149B">
              <w:rPr>
                <w:bCs/>
              </w:rPr>
              <w:t>2</w:t>
            </w:r>
          </w:p>
        </w:tc>
        <w:tc>
          <w:tcPr>
            <w:tcW w:w="1701" w:type="dxa"/>
            <w:vAlign w:val="center"/>
          </w:tcPr>
          <w:p w14:paraId="2067DC8C" w14:textId="77777777" w:rsidR="00E0149B" w:rsidRPr="00E0149B" w:rsidRDefault="00E0149B" w:rsidP="00E0149B">
            <w:pPr>
              <w:tabs>
                <w:tab w:val="left" w:pos="0"/>
              </w:tabs>
              <w:jc w:val="center"/>
              <w:rPr>
                <w:bCs/>
              </w:rPr>
            </w:pPr>
            <w:r w:rsidRPr="00E0149B">
              <w:rPr>
                <w:bCs/>
              </w:rPr>
              <w:t>3</w:t>
            </w:r>
          </w:p>
        </w:tc>
        <w:tc>
          <w:tcPr>
            <w:tcW w:w="2126" w:type="dxa"/>
            <w:vAlign w:val="center"/>
          </w:tcPr>
          <w:p w14:paraId="4B84A80C" w14:textId="77777777" w:rsidR="00E0149B" w:rsidRPr="00E0149B" w:rsidRDefault="00E0149B" w:rsidP="00E0149B">
            <w:pPr>
              <w:tabs>
                <w:tab w:val="left" w:pos="0"/>
              </w:tabs>
              <w:jc w:val="center"/>
              <w:rPr>
                <w:bCs/>
              </w:rPr>
            </w:pPr>
            <w:r w:rsidRPr="00E0149B">
              <w:rPr>
                <w:bCs/>
              </w:rPr>
              <w:t>4</w:t>
            </w:r>
          </w:p>
        </w:tc>
        <w:tc>
          <w:tcPr>
            <w:tcW w:w="1984" w:type="dxa"/>
            <w:vAlign w:val="center"/>
          </w:tcPr>
          <w:p w14:paraId="3B2FAF3F" w14:textId="77777777" w:rsidR="00E0149B" w:rsidRPr="00E0149B" w:rsidRDefault="00E0149B" w:rsidP="00E0149B">
            <w:pPr>
              <w:tabs>
                <w:tab w:val="left" w:pos="0"/>
              </w:tabs>
              <w:jc w:val="center"/>
              <w:rPr>
                <w:bCs/>
              </w:rPr>
            </w:pPr>
            <w:r w:rsidRPr="00E0149B">
              <w:rPr>
                <w:bCs/>
              </w:rPr>
              <w:t>5</w:t>
            </w:r>
          </w:p>
        </w:tc>
      </w:tr>
      <w:tr w:rsidR="00E0149B" w:rsidRPr="00E0149B" w14:paraId="6468DD6F" w14:textId="77777777" w:rsidTr="00607E21">
        <w:trPr>
          <w:trHeight w:val="222"/>
        </w:trPr>
        <w:tc>
          <w:tcPr>
            <w:tcW w:w="9634" w:type="dxa"/>
            <w:gridSpan w:val="5"/>
            <w:vAlign w:val="center"/>
          </w:tcPr>
          <w:p w14:paraId="00C6C464" w14:textId="77777777" w:rsidR="00E0149B" w:rsidRPr="00E0149B" w:rsidRDefault="00E0149B" w:rsidP="00436D16">
            <w:pPr>
              <w:numPr>
                <w:ilvl w:val="0"/>
                <w:numId w:val="32"/>
              </w:numPr>
              <w:tabs>
                <w:tab w:val="left" w:pos="0"/>
              </w:tabs>
              <w:ind w:left="0" w:firstLine="731"/>
              <w:contextualSpacing/>
              <w:jc w:val="center"/>
              <w:rPr>
                <w:bCs/>
              </w:rPr>
            </w:pPr>
            <w:r w:rsidRPr="00E0149B">
              <w:rPr>
                <w:bCs/>
              </w:rPr>
              <w:t>Холодное водоснабжение. Питьевая вода</w:t>
            </w:r>
          </w:p>
        </w:tc>
      </w:tr>
      <w:tr w:rsidR="00E0149B" w:rsidRPr="00E0149B" w14:paraId="32C1019A" w14:textId="77777777" w:rsidTr="00607E21">
        <w:trPr>
          <w:trHeight w:val="428"/>
        </w:trPr>
        <w:tc>
          <w:tcPr>
            <w:tcW w:w="851" w:type="dxa"/>
            <w:vAlign w:val="center"/>
          </w:tcPr>
          <w:p w14:paraId="2603D281" w14:textId="77777777" w:rsidR="00E0149B" w:rsidRPr="00E0149B" w:rsidRDefault="00E0149B" w:rsidP="00E0149B">
            <w:pPr>
              <w:tabs>
                <w:tab w:val="left" w:pos="0"/>
              </w:tabs>
              <w:jc w:val="center"/>
              <w:rPr>
                <w:bCs/>
              </w:rPr>
            </w:pPr>
            <w:r w:rsidRPr="00E0149B">
              <w:rPr>
                <w:bCs/>
              </w:rPr>
              <w:t>1.1.</w:t>
            </w:r>
          </w:p>
        </w:tc>
        <w:tc>
          <w:tcPr>
            <w:tcW w:w="2972" w:type="dxa"/>
            <w:vAlign w:val="center"/>
          </w:tcPr>
          <w:p w14:paraId="7BAF625F" w14:textId="77777777" w:rsidR="00E0149B" w:rsidRPr="00E0149B" w:rsidRDefault="00E0149B" w:rsidP="00E0149B">
            <w:pPr>
              <w:tabs>
                <w:tab w:val="left" w:pos="0"/>
              </w:tabs>
              <w:rPr>
                <w:bCs/>
              </w:rPr>
            </w:pPr>
            <w:r w:rsidRPr="00E0149B">
              <w:rPr>
                <w:bCs/>
              </w:rPr>
              <w:t xml:space="preserve">МКП «Тепло», </w:t>
            </w:r>
          </w:p>
          <w:p w14:paraId="125DC99B" w14:textId="77777777" w:rsidR="00E0149B" w:rsidRPr="00E0149B" w:rsidRDefault="00E0149B" w:rsidP="00E0149B">
            <w:pPr>
              <w:tabs>
                <w:tab w:val="left" w:pos="0"/>
              </w:tabs>
              <w:rPr>
                <w:bCs/>
              </w:rPr>
            </w:pPr>
            <w:r w:rsidRPr="00E0149B">
              <w:rPr>
                <w:bCs/>
              </w:rPr>
              <w:t>ИНН</w:t>
            </w:r>
            <w:r w:rsidRPr="00E0149B">
              <w:rPr>
                <w:lang w:eastAsia="en-US"/>
              </w:rPr>
              <w:t xml:space="preserve"> </w:t>
            </w:r>
            <w:r w:rsidRPr="00E0149B">
              <w:rPr>
                <w:bCs/>
              </w:rPr>
              <w:t>4230032501</w:t>
            </w:r>
          </w:p>
        </w:tc>
        <w:tc>
          <w:tcPr>
            <w:tcW w:w="1701" w:type="dxa"/>
            <w:vAlign w:val="center"/>
          </w:tcPr>
          <w:p w14:paraId="330BF2C9" w14:textId="77777777" w:rsidR="00E0149B" w:rsidRPr="00E0149B" w:rsidRDefault="00E0149B" w:rsidP="00E0149B">
            <w:pPr>
              <w:tabs>
                <w:tab w:val="left" w:pos="0"/>
              </w:tabs>
              <w:jc w:val="center"/>
              <w:rPr>
                <w:bCs/>
              </w:rPr>
            </w:pPr>
            <w:r w:rsidRPr="00E0149B">
              <w:t>руб</w:t>
            </w:r>
            <w:r w:rsidRPr="00E0149B">
              <w:rPr>
                <w:bCs/>
              </w:rPr>
              <w:t>/м</w:t>
            </w:r>
            <w:r w:rsidRPr="00E0149B">
              <w:rPr>
                <w:bCs/>
                <w:vertAlign w:val="superscript"/>
              </w:rPr>
              <w:t>3</w:t>
            </w:r>
            <w:r w:rsidRPr="00E0149B">
              <w:rPr>
                <w:bCs/>
              </w:rPr>
              <w:t xml:space="preserve"> </w:t>
            </w:r>
          </w:p>
        </w:tc>
        <w:tc>
          <w:tcPr>
            <w:tcW w:w="2126" w:type="dxa"/>
            <w:vAlign w:val="center"/>
          </w:tcPr>
          <w:p w14:paraId="6C6DDAB0" w14:textId="77777777" w:rsidR="00E0149B" w:rsidRPr="00E0149B" w:rsidRDefault="00E0149B" w:rsidP="00E0149B">
            <w:pPr>
              <w:tabs>
                <w:tab w:val="left" w:pos="0"/>
              </w:tabs>
              <w:jc w:val="center"/>
              <w:rPr>
                <w:bCs/>
              </w:rPr>
            </w:pPr>
            <w:r w:rsidRPr="00E0149B">
              <w:rPr>
                <w:bCs/>
              </w:rPr>
              <w:t>39,39</w:t>
            </w:r>
          </w:p>
        </w:tc>
        <w:tc>
          <w:tcPr>
            <w:tcW w:w="1984" w:type="dxa"/>
            <w:vAlign w:val="center"/>
          </w:tcPr>
          <w:p w14:paraId="4D6B91B1" w14:textId="77777777" w:rsidR="00E0149B" w:rsidRPr="00E0149B" w:rsidRDefault="00E0149B" w:rsidP="00E0149B">
            <w:pPr>
              <w:tabs>
                <w:tab w:val="left" w:pos="0"/>
              </w:tabs>
              <w:jc w:val="center"/>
              <w:rPr>
                <w:bCs/>
              </w:rPr>
            </w:pPr>
            <w:r w:rsidRPr="00E0149B">
              <w:rPr>
                <w:bCs/>
              </w:rPr>
              <w:t>42,38</w:t>
            </w:r>
          </w:p>
        </w:tc>
      </w:tr>
      <w:tr w:rsidR="00E0149B" w:rsidRPr="00E0149B" w14:paraId="619BBEFA" w14:textId="77777777" w:rsidTr="00607E21">
        <w:trPr>
          <w:trHeight w:val="93"/>
        </w:trPr>
        <w:tc>
          <w:tcPr>
            <w:tcW w:w="9634" w:type="dxa"/>
            <w:gridSpan w:val="5"/>
            <w:vAlign w:val="center"/>
          </w:tcPr>
          <w:p w14:paraId="316743AB" w14:textId="77777777" w:rsidR="00E0149B" w:rsidRPr="00E0149B" w:rsidRDefault="00E0149B" w:rsidP="00436D16">
            <w:pPr>
              <w:numPr>
                <w:ilvl w:val="0"/>
                <w:numId w:val="32"/>
              </w:numPr>
              <w:tabs>
                <w:tab w:val="left" w:pos="0"/>
              </w:tabs>
              <w:ind w:left="22" w:firstLine="851"/>
              <w:contextualSpacing/>
              <w:jc w:val="center"/>
              <w:rPr>
                <w:bCs/>
              </w:rPr>
            </w:pPr>
            <w:r w:rsidRPr="00E0149B">
              <w:rPr>
                <w:bCs/>
              </w:rPr>
              <w:t>Горячее водоснабжение. Горячая вода в открытой системе горячего водоснабжения</w:t>
            </w:r>
          </w:p>
        </w:tc>
      </w:tr>
      <w:tr w:rsidR="00E0149B" w:rsidRPr="00E0149B" w14:paraId="55F7F643" w14:textId="77777777" w:rsidTr="00607E21">
        <w:trPr>
          <w:trHeight w:val="238"/>
        </w:trPr>
        <w:tc>
          <w:tcPr>
            <w:tcW w:w="9634" w:type="dxa"/>
            <w:gridSpan w:val="5"/>
            <w:vAlign w:val="center"/>
          </w:tcPr>
          <w:p w14:paraId="2EFA5E14" w14:textId="77777777" w:rsidR="00E0149B" w:rsidRPr="00E0149B" w:rsidRDefault="00E0149B" w:rsidP="00436D16">
            <w:pPr>
              <w:numPr>
                <w:ilvl w:val="1"/>
                <w:numId w:val="32"/>
              </w:numPr>
              <w:tabs>
                <w:tab w:val="left" w:pos="0"/>
              </w:tabs>
              <w:ind w:left="22" w:firstLine="709"/>
              <w:contextualSpacing/>
              <w:jc w:val="center"/>
              <w:rPr>
                <w:bCs/>
              </w:rPr>
            </w:pPr>
            <w:r w:rsidRPr="00E0149B">
              <w:rPr>
                <w:bCs/>
              </w:rPr>
              <w:t>Реализуемая в пределах норматива потребления**</w:t>
            </w:r>
          </w:p>
        </w:tc>
      </w:tr>
      <w:tr w:rsidR="00E0149B" w:rsidRPr="00E0149B" w14:paraId="3CE0721A" w14:textId="77777777" w:rsidTr="00607E21">
        <w:trPr>
          <w:trHeight w:val="324"/>
        </w:trPr>
        <w:tc>
          <w:tcPr>
            <w:tcW w:w="851" w:type="dxa"/>
            <w:vAlign w:val="center"/>
          </w:tcPr>
          <w:p w14:paraId="24AF4FBE" w14:textId="77777777" w:rsidR="00E0149B" w:rsidRPr="00E0149B" w:rsidRDefault="00E0149B" w:rsidP="00E0149B">
            <w:pPr>
              <w:tabs>
                <w:tab w:val="left" w:pos="0"/>
              </w:tabs>
              <w:jc w:val="center"/>
              <w:rPr>
                <w:bCs/>
              </w:rPr>
            </w:pPr>
            <w:r w:rsidRPr="00E0149B">
              <w:rPr>
                <w:bCs/>
              </w:rPr>
              <w:t>2.1.1.</w:t>
            </w:r>
          </w:p>
        </w:tc>
        <w:tc>
          <w:tcPr>
            <w:tcW w:w="2972" w:type="dxa"/>
            <w:vAlign w:val="center"/>
          </w:tcPr>
          <w:p w14:paraId="7492F8F9" w14:textId="77777777" w:rsidR="00E0149B" w:rsidRPr="00E0149B" w:rsidRDefault="00E0149B" w:rsidP="00E0149B">
            <w:pPr>
              <w:tabs>
                <w:tab w:val="left" w:pos="0"/>
              </w:tabs>
              <w:rPr>
                <w:bCs/>
              </w:rPr>
            </w:pPr>
            <w:r w:rsidRPr="00E0149B">
              <w:rPr>
                <w:bCs/>
              </w:rPr>
              <w:t xml:space="preserve">МКП «Тепло», </w:t>
            </w:r>
          </w:p>
          <w:p w14:paraId="45665733" w14:textId="77777777" w:rsidR="00E0149B" w:rsidRPr="00E0149B" w:rsidRDefault="00E0149B" w:rsidP="00E0149B">
            <w:pPr>
              <w:tabs>
                <w:tab w:val="left" w:pos="0"/>
              </w:tabs>
              <w:rPr>
                <w:bCs/>
              </w:rPr>
            </w:pPr>
            <w:r w:rsidRPr="00E0149B">
              <w:rPr>
                <w:bCs/>
              </w:rPr>
              <w:t>ИНН</w:t>
            </w:r>
            <w:r w:rsidRPr="00E0149B">
              <w:rPr>
                <w:lang w:eastAsia="en-US"/>
              </w:rPr>
              <w:t xml:space="preserve"> </w:t>
            </w:r>
            <w:r w:rsidRPr="00E0149B">
              <w:rPr>
                <w:bCs/>
              </w:rPr>
              <w:t>4230032501</w:t>
            </w:r>
          </w:p>
        </w:tc>
        <w:tc>
          <w:tcPr>
            <w:tcW w:w="1701" w:type="dxa"/>
            <w:vMerge w:val="restart"/>
            <w:vAlign w:val="center"/>
          </w:tcPr>
          <w:p w14:paraId="022C2B5A" w14:textId="77777777" w:rsidR="00E0149B" w:rsidRPr="00E0149B" w:rsidRDefault="00E0149B" w:rsidP="00E0149B">
            <w:pPr>
              <w:tabs>
                <w:tab w:val="left" w:pos="0"/>
              </w:tabs>
              <w:jc w:val="center"/>
              <w:rPr>
                <w:bCs/>
                <w:vertAlign w:val="superscript"/>
              </w:rPr>
            </w:pPr>
            <w:r w:rsidRPr="00E0149B">
              <w:t>руб</w:t>
            </w:r>
            <w:r w:rsidRPr="00E0149B">
              <w:rPr>
                <w:bCs/>
              </w:rPr>
              <w:t>/м</w:t>
            </w:r>
            <w:r w:rsidRPr="00E0149B">
              <w:rPr>
                <w:bCs/>
                <w:vertAlign w:val="superscript"/>
              </w:rPr>
              <w:t>3</w:t>
            </w:r>
          </w:p>
        </w:tc>
        <w:tc>
          <w:tcPr>
            <w:tcW w:w="2126" w:type="dxa"/>
            <w:vAlign w:val="center"/>
          </w:tcPr>
          <w:p w14:paraId="7387DDC7" w14:textId="77777777" w:rsidR="00E0149B" w:rsidRPr="00E0149B" w:rsidRDefault="00E0149B" w:rsidP="00E0149B">
            <w:pPr>
              <w:tabs>
                <w:tab w:val="left" w:pos="0"/>
              </w:tabs>
              <w:jc w:val="center"/>
              <w:rPr>
                <w:bCs/>
              </w:rPr>
            </w:pPr>
            <w:r w:rsidRPr="00E0149B">
              <w:rPr>
                <w:bCs/>
              </w:rPr>
              <w:t>44,19</w:t>
            </w:r>
          </w:p>
        </w:tc>
        <w:tc>
          <w:tcPr>
            <w:tcW w:w="1984" w:type="dxa"/>
            <w:vAlign w:val="center"/>
          </w:tcPr>
          <w:p w14:paraId="3E542371" w14:textId="77777777" w:rsidR="00E0149B" w:rsidRPr="00E0149B" w:rsidRDefault="00E0149B" w:rsidP="00E0149B">
            <w:pPr>
              <w:tabs>
                <w:tab w:val="left" w:pos="0"/>
              </w:tabs>
              <w:jc w:val="center"/>
              <w:rPr>
                <w:bCs/>
              </w:rPr>
            </w:pPr>
            <w:r w:rsidRPr="00E0149B">
              <w:rPr>
                <w:bCs/>
              </w:rPr>
              <w:t>47,55</w:t>
            </w:r>
          </w:p>
        </w:tc>
      </w:tr>
      <w:tr w:rsidR="00E0149B" w:rsidRPr="00E0149B" w14:paraId="228DBD43" w14:textId="77777777" w:rsidTr="00607E21">
        <w:trPr>
          <w:trHeight w:val="324"/>
        </w:trPr>
        <w:tc>
          <w:tcPr>
            <w:tcW w:w="851" w:type="dxa"/>
            <w:vAlign w:val="center"/>
          </w:tcPr>
          <w:p w14:paraId="0986374D" w14:textId="77777777" w:rsidR="00E0149B" w:rsidRPr="00E0149B" w:rsidRDefault="00E0149B" w:rsidP="00E0149B">
            <w:pPr>
              <w:tabs>
                <w:tab w:val="left" w:pos="0"/>
              </w:tabs>
              <w:jc w:val="center"/>
              <w:rPr>
                <w:bCs/>
              </w:rPr>
            </w:pPr>
            <w:r w:rsidRPr="00E0149B">
              <w:rPr>
                <w:bCs/>
              </w:rPr>
              <w:t>2.1.2.</w:t>
            </w:r>
          </w:p>
        </w:tc>
        <w:tc>
          <w:tcPr>
            <w:tcW w:w="2972" w:type="dxa"/>
            <w:vAlign w:val="center"/>
          </w:tcPr>
          <w:p w14:paraId="7D042F01" w14:textId="77777777" w:rsidR="00E0149B" w:rsidRPr="00E0149B" w:rsidRDefault="00E0149B" w:rsidP="00E0149B">
            <w:pPr>
              <w:tabs>
                <w:tab w:val="left" w:pos="0"/>
              </w:tabs>
              <w:rPr>
                <w:bCs/>
              </w:rPr>
            </w:pPr>
            <w:r w:rsidRPr="00E0149B">
              <w:rPr>
                <w:bCs/>
              </w:rPr>
              <w:t xml:space="preserve">ООО «ТеплоЭнергоСбыт», </w:t>
            </w:r>
          </w:p>
          <w:p w14:paraId="248C35BF" w14:textId="77777777" w:rsidR="00E0149B" w:rsidRPr="00E0149B" w:rsidRDefault="00E0149B" w:rsidP="00E0149B">
            <w:pPr>
              <w:tabs>
                <w:tab w:val="left" w:pos="0"/>
              </w:tabs>
              <w:rPr>
                <w:bCs/>
              </w:rPr>
            </w:pPr>
            <w:r w:rsidRPr="00E0149B">
              <w:rPr>
                <w:bCs/>
              </w:rPr>
              <w:t>ИНН 4229007860</w:t>
            </w:r>
          </w:p>
        </w:tc>
        <w:tc>
          <w:tcPr>
            <w:tcW w:w="1701" w:type="dxa"/>
            <w:vMerge/>
            <w:vAlign w:val="center"/>
          </w:tcPr>
          <w:p w14:paraId="31F6A7F2" w14:textId="77777777" w:rsidR="00E0149B" w:rsidRPr="00E0149B" w:rsidRDefault="00E0149B" w:rsidP="00E0149B">
            <w:pPr>
              <w:tabs>
                <w:tab w:val="left" w:pos="0"/>
              </w:tabs>
              <w:jc w:val="center"/>
              <w:rPr>
                <w:bCs/>
                <w:vertAlign w:val="superscript"/>
              </w:rPr>
            </w:pPr>
          </w:p>
        </w:tc>
        <w:tc>
          <w:tcPr>
            <w:tcW w:w="2126" w:type="dxa"/>
            <w:vAlign w:val="center"/>
          </w:tcPr>
          <w:p w14:paraId="5E95B44C" w14:textId="77777777" w:rsidR="00E0149B" w:rsidRPr="00E0149B" w:rsidRDefault="00E0149B" w:rsidP="00E0149B">
            <w:pPr>
              <w:tabs>
                <w:tab w:val="left" w:pos="0"/>
              </w:tabs>
              <w:jc w:val="center"/>
              <w:rPr>
                <w:bCs/>
              </w:rPr>
            </w:pPr>
            <w:r w:rsidRPr="00E0149B">
              <w:rPr>
                <w:bCs/>
              </w:rPr>
              <w:t>44,19</w:t>
            </w:r>
          </w:p>
        </w:tc>
        <w:tc>
          <w:tcPr>
            <w:tcW w:w="1984" w:type="dxa"/>
            <w:vAlign w:val="center"/>
          </w:tcPr>
          <w:p w14:paraId="3032A918" w14:textId="77777777" w:rsidR="00E0149B" w:rsidRPr="00E0149B" w:rsidRDefault="00E0149B" w:rsidP="00E0149B">
            <w:pPr>
              <w:tabs>
                <w:tab w:val="left" w:pos="0"/>
              </w:tabs>
              <w:jc w:val="center"/>
              <w:rPr>
                <w:bCs/>
              </w:rPr>
            </w:pPr>
            <w:r w:rsidRPr="00E0149B">
              <w:rPr>
                <w:bCs/>
              </w:rPr>
              <w:t>47,55</w:t>
            </w:r>
          </w:p>
        </w:tc>
      </w:tr>
      <w:tr w:rsidR="00E0149B" w:rsidRPr="00E0149B" w14:paraId="1B7D2F88" w14:textId="77777777" w:rsidTr="00607E21">
        <w:trPr>
          <w:trHeight w:val="234"/>
        </w:trPr>
        <w:tc>
          <w:tcPr>
            <w:tcW w:w="9634" w:type="dxa"/>
            <w:gridSpan w:val="5"/>
            <w:vAlign w:val="center"/>
          </w:tcPr>
          <w:p w14:paraId="32A26804" w14:textId="77777777" w:rsidR="00E0149B" w:rsidRPr="00E0149B" w:rsidRDefault="00E0149B" w:rsidP="00436D16">
            <w:pPr>
              <w:numPr>
                <w:ilvl w:val="1"/>
                <w:numId w:val="32"/>
              </w:numPr>
              <w:tabs>
                <w:tab w:val="left" w:pos="0"/>
              </w:tabs>
              <w:ind w:left="22" w:firstLine="698"/>
              <w:contextualSpacing/>
              <w:jc w:val="center"/>
              <w:rPr>
                <w:bCs/>
              </w:rPr>
            </w:pPr>
            <w:r w:rsidRPr="00E0149B">
              <w:rPr>
                <w:bCs/>
              </w:rPr>
              <w:t>Реализуемая сверх норматива потребления**</w:t>
            </w:r>
          </w:p>
        </w:tc>
      </w:tr>
      <w:tr w:rsidR="00E0149B" w:rsidRPr="00E0149B" w14:paraId="63B73293" w14:textId="77777777" w:rsidTr="00607E21">
        <w:trPr>
          <w:trHeight w:val="454"/>
        </w:trPr>
        <w:tc>
          <w:tcPr>
            <w:tcW w:w="851" w:type="dxa"/>
            <w:vAlign w:val="center"/>
          </w:tcPr>
          <w:p w14:paraId="2C953239" w14:textId="77777777" w:rsidR="00E0149B" w:rsidRPr="00E0149B" w:rsidRDefault="00E0149B" w:rsidP="00E0149B">
            <w:pPr>
              <w:tabs>
                <w:tab w:val="left" w:pos="0"/>
              </w:tabs>
              <w:jc w:val="center"/>
              <w:rPr>
                <w:bCs/>
              </w:rPr>
            </w:pPr>
            <w:r w:rsidRPr="00E0149B">
              <w:rPr>
                <w:bCs/>
              </w:rPr>
              <w:t>2.2.1.</w:t>
            </w:r>
          </w:p>
        </w:tc>
        <w:tc>
          <w:tcPr>
            <w:tcW w:w="2972" w:type="dxa"/>
            <w:vAlign w:val="center"/>
          </w:tcPr>
          <w:p w14:paraId="72B488EC" w14:textId="77777777" w:rsidR="00E0149B" w:rsidRPr="00E0149B" w:rsidRDefault="00E0149B" w:rsidP="00E0149B">
            <w:pPr>
              <w:tabs>
                <w:tab w:val="left" w:pos="0"/>
              </w:tabs>
              <w:rPr>
                <w:bCs/>
              </w:rPr>
            </w:pPr>
            <w:r w:rsidRPr="00E0149B">
              <w:rPr>
                <w:bCs/>
              </w:rPr>
              <w:t xml:space="preserve">МКП «Тепло», </w:t>
            </w:r>
          </w:p>
          <w:p w14:paraId="12F5CC3C" w14:textId="77777777" w:rsidR="00E0149B" w:rsidRPr="00E0149B" w:rsidRDefault="00E0149B" w:rsidP="00E0149B">
            <w:pPr>
              <w:tabs>
                <w:tab w:val="left" w:pos="0"/>
              </w:tabs>
              <w:rPr>
                <w:bCs/>
              </w:rPr>
            </w:pPr>
            <w:r w:rsidRPr="00E0149B">
              <w:rPr>
                <w:bCs/>
              </w:rPr>
              <w:t>ИНН</w:t>
            </w:r>
            <w:r w:rsidRPr="00E0149B">
              <w:rPr>
                <w:lang w:eastAsia="en-US"/>
              </w:rPr>
              <w:t xml:space="preserve"> </w:t>
            </w:r>
            <w:r w:rsidRPr="00E0149B">
              <w:rPr>
                <w:bCs/>
              </w:rPr>
              <w:t>4230032501</w:t>
            </w:r>
          </w:p>
        </w:tc>
        <w:tc>
          <w:tcPr>
            <w:tcW w:w="1701" w:type="dxa"/>
            <w:vMerge w:val="restart"/>
            <w:vAlign w:val="center"/>
          </w:tcPr>
          <w:p w14:paraId="7AA8CF11" w14:textId="77777777" w:rsidR="00E0149B" w:rsidRPr="00E0149B" w:rsidRDefault="00E0149B" w:rsidP="00E0149B">
            <w:pPr>
              <w:tabs>
                <w:tab w:val="left" w:pos="0"/>
              </w:tabs>
              <w:jc w:val="center"/>
              <w:rPr>
                <w:bCs/>
              </w:rPr>
            </w:pPr>
            <w:r w:rsidRPr="00E0149B">
              <w:t>руб</w:t>
            </w:r>
            <w:r w:rsidRPr="00E0149B">
              <w:rPr>
                <w:bCs/>
              </w:rPr>
              <w:t>/м</w:t>
            </w:r>
            <w:r w:rsidRPr="00E0149B">
              <w:rPr>
                <w:bCs/>
                <w:vertAlign w:val="superscript"/>
              </w:rPr>
              <w:t>3</w:t>
            </w:r>
          </w:p>
        </w:tc>
        <w:tc>
          <w:tcPr>
            <w:tcW w:w="2126" w:type="dxa"/>
            <w:vAlign w:val="center"/>
          </w:tcPr>
          <w:p w14:paraId="391CC500" w14:textId="77777777" w:rsidR="00E0149B" w:rsidRPr="00E0149B" w:rsidRDefault="00E0149B" w:rsidP="00E0149B">
            <w:pPr>
              <w:tabs>
                <w:tab w:val="left" w:pos="0"/>
              </w:tabs>
              <w:jc w:val="center"/>
              <w:rPr>
                <w:bCs/>
              </w:rPr>
            </w:pPr>
            <w:r w:rsidRPr="00E0149B">
              <w:rPr>
                <w:bCs/>
              </w:rPr>
              <w:t>55,41</w:t>
            </w:r>
          </w:p>
        </w:tc>
        <w:tc>
          <w:tcPr>
            <w:tcW w:w="1984" w:type="dxa"/>
            <w:vAlign w:val="center"/>
          </w:tcPr>
          <w:p w14:paraId="1FBE545D" w14:textId="77777777" w:rsidR="00E0149B" w:rsidRPr="00E0149B" w:rsidRDefault="00E0149B" w:rsidP="00E0149B">
            <w:pPr>
              <w:tabs>
                <w:tab w:val="left" w:pos="0"/>
              </w:tabs>
              <w:jc w:val="center"/>
              <w:rPr>
                <w:bCs/>
              </w:rPr>
            </w:pPr>
            <w:r w:rsidRPr="00E0149B">
              <w:rPr>
                <w:bCs/>
              </w:rPr>
              <w:t>59,62</w:t>
            </w:r>
          </w:p>
        </w:tc>
      </w:tr>
      <w:tr w:rsidR="00E0149B" w:rsidRPr="00E0149B" w14:paraId="3325223C" w14:textId="77777777" w:rsidTr="00607E21">
        <w:trPr>
          <w:trHeight w:val="417"/>
        </w:trPr>
        <w:tc>
          <w:tcPr>
            <w:tcW w:w="851" w:type="dxa"/>
            <w:vAlign w:val="center"/>
          </w:tcPr>
          <w:p w14:paraId="061C137D" w14:textId="77777777" w:rsidR="00E0149B" w:rsidRPr="00E0149B" w:rsidRDefault="00E0149B" w:rsidP="00E0149B">
            <w:pPr>
              <w:tabs>
                <w:tab w:val="left" w:pos="0"/>
              </w:tabs>
              <w:jc w:val="center"/>
              <w:rPr>
                <w:bCs/>
              </w:rPr>
            </w:pPr>
            <w:r w:rsidRPr="00E0149B">
              <w:rPr>
                <w:bCs/>
              </w:rPr>
              <w:t>2.2.2.</w:t>
            </w:r>
          </w:p>
        </w:tc>
        <w:tc>
          <w:tcPr>
            <w:tcW w:w="2972" w:type="dxa"/>
            <w:vAlign w:val="center"/>
          </w:tcPr>
          <w:p w14:paraId="7E244CF7" w14:textId="77777777" w:rsidR="00E0149B" w:rsidRPr="00E0149B" w:rsidRDefault="00E0149B" w:rsidP="00E0149B">
            <w:pPr>
              <w:tabs>
                <w:tab w:val="left" w:pos="0"/>
              </w:tabs>
              <w:rPr>
                <w:bCs/>
              </w:rPr>
            </w:pPr>
            <w:r w:rsidRPr="00E0149B">
              <w:rPr>
                <w:bCs/>
              </w:rPr>
              <w:t xml:space="preserve">ООО «ТеплоЭнергоСбыт», </w:t>
            </w:r>
          </w:p>
          <w:p w14:paraId="51A9A687" w14:textId="77777777" w:rsidR="00E0149B" w:rsidRPr="00E0149B" w:rsidRDefault="00E0149B" w:rsidP="00E0149B">
            <w:pPr>
              <w:tabs>
                <w:tab w:val="left" w:pos="0"/>
              </w:tabs>
              <w:rPr>
                <w:bCs/>
              </w:rPr>
            </w:pPr>
            <w:r w:rsidRPr="00E0149B">
              <w:rPr>
                <w:bCs/>
              </w:rPr>
              <w:t>ИНН 4229007860</w:t>
            </w:r>
          </w:p>
        </w:tc>
        <w:tc>
          <w:tcPr>
            <w:tcW w:w="1701" w:type="dxa"/>
            <w:vMerge/>
            <w:vAlign w:val="center"/>
          </w:tcPr>
          <w:p w14:paraId="74665A30" w14:textId="77777777" w:rsidR="00E0149B" w:rsidRPr="00E0149B" w:rsidRDefault="00E0149B" w:rsidP="00E0149B">
            <w:pPr>
              <w:tabs>
                <w:tab w:val="left" w:pos="0"/>
              </w:tabs>
              <w:jc w:val="center"/>
              <w:rPr>
                <w:bCs/>
              </w:rPr>
            </w:pPr>
          </w:p>
        </w:tc>
        <w:tc>
          <w:tcPr>
            <w:tcW w:w="2126" w:type="dxa"/>
            <w:vAlign w:val="center"/>
          </w:tcPr>
          <w:p w14:paraId="159ED8C7" w14:textId="77777777" w:rsidR="00E0149B" w:rsidRPr="00E0149B" w:rsidRDefault="00E0149B" w:rsidP="00E0149B">
            <w:pPr>
              <w:tabs>
                <w:tab w:val="left" w:pos="0"/>
              </w:tabs>
              <w:jc w:val="center"/>
              <w:rPr>
                <w:bCs/>
              </w:rPr>
            </w:pPr>
            <w:r w:rsidRPr="00E0149B">
              <w:rPr>
                <w:bCs/>
              </w:rPr>
              <w:t>55,41</w:t>
            </w:r>
          </w:p>
        </w:tc>
        <w:tc>
          <w:tcPr>
            <w:tcW w:w="1984" w:type="dxa"/>
            <w:vAlign w:val="center"/>
          </w:tcPr>
          <w:p w14:paraId="09EF0F28" w14:textId="77777777" w:rsidR="00E0149B" w:rsidRPr="00E0149B" w:rsidRDefault="00E0149B" w:rsidP="00E0149B">
            <w:pPr>
              <w:tabs>
                <w:tab w:val="left" w:pos="0"/>
              </w:tabs>
              <w:jc w:val="center"/>
              <w:rPr>
                <w:bCs/>
              </w:rPr>
            </w:pPr>
            <w:r w:rsidRPr="00E0149B">
              <w:rPr>
                <w:bCs/>
              </w:rPr>
              <w:t>59,62</w:t>
            </w:r>
          </w:p>
        </w:tc>
      </w:tr>
      <w:tr w:rsidR="00E0149B" w:rsidRPr="00E0149B" w14:paraId="20A1C77E" w14:textId="77777777" w:rsidTr="00607E21">
        <w:trPr>
          <w:trHeight w:val="115"/>
        </w:trPr>
        <w:tc>
          <w:tcPr>
            <w:tcW w:w="9634" w:type="dxa"/>
            <w:gridSpan w:val="5"/>
            <w:vAlign w:val="center"/>
          </w:tcPr>
          <w:p w14:paraId="329F342F" w14:textId="77777777" w:rsidR="00E0149B" w:rsidRPr="00E0149B" w:rsidRDefault="00E0149B" w:rsidP="00436D16">
            <w:pPr>
              <w:numPr>
                <w:ilvl w:val="0"/>
                <w:numId w:val="32"/>
              </w:numPr>
              <w:tabs>
                <w:tab w:val="left" w:pos="0"/>
              </w:tabs>
              <w:ind w:left="0" w:firstLine="731"/>
              <w:contextualSpacing/>
              <w:jc w:val="center"/>
              <w:rPr>
                <w:bCs/>
              </w:rPr>
            </w:pPr>
            <w:r w:rsidRPr="00E0149B">
              <w:rPr>
                <w:bCs/>
              </w:rPr>
              <w:t>Водоотведение</w:t>
            </w:r>
          </w:p>
        </w:tc>
      </w:tr>
      <w:tr w:rsidR="00E0149B" w:rsidRPr="00E0149B" w14:paraId="2F8C32AE" w14:textId="77777777" w:rsidTr="00607E21">
        <w:trPr>
          <w:trHeight w:val="262"/>
        </w:trPr>
        <w:tc>
          <w:tcPr>
            <w:tcW w:w="9634" w:type="dxa"/>
            <w:gridSpan w:val="5"/>
            <w:vAlign w:val="center"/>
          </w:tcPr>
          <w:p w14:paraId="796EED22" w14:textId="77777777" w:rsidR="00E0149B" w:rsidRPr="00E0149B" w:rsidRDefault="00E0149B" w:rsidP="00436D16">
            <w:pPr>
              <w:numPr>
                <w:ilvl w:val="1"/>
                <w:numId w:val="32"/>
              </w:numPr>
              <w:tabs>
                <w:tab w:val="left" w:pos="0"/>
              </w:tabs>
              <w:ind w:left="0" w:firstLine="873"/>
              <w:contextualSpacing/>
              <w:jc w:val="center"/>
              <w:rPr>
                <w:bCs/>
              </w:rPr>
            </w:pPr>
            <w:r w:rsidRPr="00E0149B">
              <w:rPr>
                <w:bCs/>
              </w:rPr>
              <w:t>Реализуемое в пределах норматива потребления**</w:t>
            </w:r>
          </w:p>
        </w:tc>
      </w:tr>
      <w:tr w:rsidR="00E0149B" w:rsidRPr="00E0149B" w14:paraId="64CFB235" w14:textId="77777777" w:rsidTr="00607E21">
        <w:trPr>
          <w:trHeight w:val="463"/>
        </w:trPr>
        <w:tc>
          <w:tcPr>
            <w:tcW w:w="851" w:type="dxa"/>
            <w:vAlign w:val="center"/>
          </w:tcPr>
          <w:p w14:paraId="30810478" w14:textId="77777777" w:rsidR="00E0149B" w:rsidRPr="00E0149B" w:rsidRDefault="00E0149B" w:rsidP="00E0149B">
            <w:pPr>
              <w:tabs>
                <w:tab w:val="left" w:pos="0"/>
              </w:tabs>
              <w:jc w:val="center"/>
              <w:rPr>
                <w:bCs/>
              </w:rPr>
            </w:pPr>
            <w:r w:rsidRPr="00E0149B">
              <w:rPr>
                <w:bCs/>
              </w:rPr>
              <w:t>3.1.1.</w:t>
            </w:r>
          </w:p>
        </w:tc>
        <w:tc>
          <w:tcPr>
            <w:tcW w:w="2972" w:type="dxa"/>
            <w:vAlign w:val="center"/>
          </w:tcPr>
          <w:p w14:paraId="60953F77" w14:textId="77777777" w:rsidR="00E0149B" w:rsidRPr="00E0149B" w:rsidRDefault="00E0149B" w:rsidP="00E0149B">
            <w:pPr>
              <w:tabs>
                <w:tab w:val="left" w:pos="0"/>
              </w:tabs>
              <w:rPr>
                <w:bCs/>
              </w:rPr>
            </w:pPr>
            <w:r w:rsidRPr="00E0149B">
              <w:rPr>
                <w:bCs/>
              </w:rPr>
              <w:t xml:space="preserve">МКП «Тепло», </w:t>
            </w:r>
          </w:p>
          <w:p w14:paraId="58B0AA32" w14:textId="77777777" w:rsidR="00E0149B" w:rsidRPr="00E0149B" w:rsidRDefault="00E0149B" w:rsidP="00E0149B">
            <w:pPr>
              <w:tabs>
                <w:tab w:val="left" w:pos="0"/>
              </w:tabs>
              <w:rPr>
                <w:bCs/>
              </w:rPr>
            </w:pPr>
            <w:r w:rsidRPr="00E0149B">
              <w:rPr>
                <w:bCs/>
              </w:rPr>
              <w:t>ИНН</w:t>
            </w:r>
            <w:r w:rsidRPr="00E0149B">
              <w:rPr>
                <w:lang w:eastAsia="en-US"/>
              </w:rPr>
              <w:t xml:space="preserve"> </w:t>
            </w:r>
            <w:r w:rsidRPr="00E0149B">
              <w:rPr>
                <w:bCs/>
              </w:rPr>
              <w:t>4230032501</w:t>
            </w:r>
          </w:p>
        </w:tc>
        <w:tc>
          <w:tcPr>
            <w:tcW w:w="1701" w:type="dxa"/>
            <w:vAlign w:val="center"/>
          </w:tcPr>
          <w:p w14:paraId="0C7E2492" w14:textId="77777777" w:rsidR="00E0149B" w:rsidRPr="00E0149B" w:rsidRDefault="00E0149B" w:rsidP="00E0149B">
            <w:pPr>
              <w:tabs>
                <w:tab w:val="left" w:pos="0"/>
              </w:tabs>
              <w:jc w:val="center"/>
              <w:rPr>
                <w:bCs/>
              </w:rPr>
            </w:pPr>
            <w:r w:rsidRPr="00E0149B">
              <w:rPr>
                <w:bCs/>
              </w:rPr>
              <w:t>руб/м</w:t>
            </w:r>
            <w:r w:rsidRPr="00E0149B">
              <w:rPr>
                <w:bCs/>
                <w:vertAlign w:val="superscript"/>
              </w:rPr>
              <w:t>3</w:t>
            </w:r>
          </w:p>
        </w:tc>
        <w:tc>
          <w:tcPr>
            <w:tcW w:w="2126" w:type="dxa"/>
            <w:vAlign w:val="center"/>
          </w:tcPr>
          <w:p w14:paraId="5E4DB7CC" w14:textId="77777777" w:rsidR="00E0149B" w:rsidRPr="00E0149B" w:rsidRDefault="00E0149B" w:rsidP="00E0149B">
            <w:pPr>
              <w:tabs>
                <w:tab w:val="left" w:pos="0"/>
              </w:tabs>
              <w:jc w:val="center"/>
              <w:rPr>
                <w:bCs/>
              </w:rPr>
            </w:pPr>
            <w:r w:rsidRPr="00E0149B">
              <w:rPr>
                <w:bCs/>
              </w:rPr>
              <w:t>21,24</w:t>
            </w:r>
          </w:p>
        </w:tc>
        <w:tc>
          <w:tcPr>
            <w:tcW w:w="1984" w:type="dxa"/>
            <w:vAlign w:val="center"/>
          </w:tcPr>
          <w:p w14:paraId="6691073E" w14:textId="77777777" w:rsidR="00E0149B" w:rsidRPr="00E0149B" w:rsidRDefault="00E0149B" w:rsidP="00E0149B">
            <w:pPr>
              <w:tabs>
                <w:tab w:val="left" w:pos="0"/>
              </w:tabs>
              <w:jc w:val="center"/>
              <w:rPr>
                <w:bCs/>
              </w:rPr>
            </w:pPr>
            <w:r w:rsidRPr="00E0149B">
              <w:rPr>
                <w:bCs/>
              </w:rPr>
              <w:t>22,85</w:t>
            </w:r>
          </w:p>
        </w:tc>
      </w:tr>
      <w:tr w:rsidR="00E0149B" w:rsidRPr="00E0149B" w14:paraId="57339DBD" w14:textId="77777777" w:rsidTr="00607E21">
        <w:trPr>
          <w:trHeight w:val="259"/>
        </w:trPr>
        <w:tc>
          <w:tcPr>
            <w:tcW w:w="9634" w:type="dxa"/>
            <w:gridSpan w:val="5"/>
            <w:vAlign w:val="center"/>
          </w:tcPr>
          <w:p w14:paraId="0EF48F8C" w14:textId="77777777" w:rsidR="00E0149B" w:rsidRPr="00E0149B" w:rsidRDefault="00E0149B" w:rsidP="00436D16">
            <w:pPr>
              <w:numPr>
                <w:ilvl w:val="1"/>
                <w:numId w:val="32"/>
              </w:numPr>
              <w:tabs>
                <w:tab w:val="left" w:pos="0"/>
              </w:tabs>
              <w:ind w:left="0" w:firstLine="873"/>
              <w:contextualSpacing/>
              <w:jc w:val="center"/>
              <w:rPr>
                <w:bCs/>
              </w:rPr>
            </w:pPr>
            <w:r w:rsidRPr="00E0149B">
              <w:rPr>
                <w:bCs/>
              </w:rPr>
              <w:t>Реализуемое сверх норматива потребления**</w:t>
            </w:r>
          </w:p>
        </w:tc>
      </w:tr>
      <w:tr w:rsidR="00E0149B" w:rsidRPr="00E0149B" w14:paraId="54A65E85" w14:textId="77777777" w:rsidTr="00607E21">
        <w:trPr>
          <w:trHeight w:val="391"/>
        </w:trPr>
        <w:tc>
          <w:tcPr>
            <w:tcW w:w="851" w:type="dxa"/>
            <w:vAlign w:val="center"/>
          </w:tcPr>
          <w:p w14:paraId="7237381E" w14:textId="77777777" w:rsidR="00E0149B" w:rsidRPr="00E0149B" w:rsidRDefault="00E0149B" w:rsidP="00E0149B">
            <w:pPr>
              <w:tabs>
                <w:tab w:val="left" w:pos="0"/>
              </w:tabs>
              <w:jc w:val="center"/>
              <w:rPr>
                <w:bCs/>
              </w:rPr>
            </w:pPr>
            <w:r w:rsidRPr="00E0149B">
              <w:rPr>
                <w:bCs/>
              </w:rPr>
              <w:t>3.2.1.</w:t>
            </w:r>
          </w:p>
        </w:tc>
        <w:tc>
          <w:tcPr>
            <w:tcW w:w="2972" w:type="dxa"/>
            <w:vAlign w:val="center"/>
          </w:tcPr>
          <w:p w14:paraId="4B70DCA5" w14:textId="77777777" w:rsidR="00E0149B" w:rsidRPr="00E0149B" w:rsidRDefault="00E0149B" w:rsidP="00E0149B">
            <w:pPr>
              <w:tabs>
                <w:tab w:val="left" w:pos="0"/>
              </w:tabs>
              <w:rPr>
                <w:bCs/>
              </w:rPr>
            </w:pPr>
            <w:r w:rsidRPr="00E0149B">
              <w:rPr>
                <w:bCs/>
              </w:rPr>
              <w:t xml:space="preserve">МКП «Тепло», </w:t>
            </w:r>
          </w:p>
          <w:p w14:paraId="43CD889F" w14:textId="77777777" w:rsidR="00E0149B" w:rsidRPr="00E0149B" w:rsidRDefault="00E0149B" w:rsidP="00E0149B">
            <w:pPr>
              <w:tabs>
                <w:tab w:val="left" w:pos="0"/>
              </w:tabs>
              <w:rPr>
                <w:bCs/>
              </w:rPr>
            </w:pPr>
            <w:r w:rsidRPr="00E0149B">
              <w:rPr>
                <w:bCs/>
              </w:rPr>
              <w:t>ИНН</w:t>
            </w:r>
            <w:r w:rsidRPr="00E0149B">
              <w:rPr>
                <w:lang w:eastAsia="en-US"/>
              </w:rPr>
              <w:t xml:space="preserve"> </w:t>
            </w:r>
            <w:r w:rsidRPr="00E0149B">
              <w:rPr>
                <w:bCs/>
              </w:rPr>
              <w:t>4230032501</w:t>
            </w:r>
          </w:p>
        </w:tc>
        <w:tc>
          <w:tcPr>
            <w:tcW w:w="1701" w:type="dxa"/>
            <w:vAlign w:val="center"/>
          </w:tcPr>
          <w:p w14:paraId="3EFF1E11" w14:textId="77777777" w:rsidR="00E0149B" w:rsidRPr="00E0149B" w:rsidRDefault="00E0149B" w:rsidP="00E0149B">
            <w:pPr>
              <w:tabs>
                <w:tab w:val="left" w:pos="0"/>
              </w:tabs>
              <w:jc w:val="center"/>
              <w:rPr>
                <w:bCs/>
              </w:rPr>
            </w:pPr>
            <w:r w:rsidRPr="00E0149B">
              <w:rPr>
                <w:bCs/>
              </w:rPr>
              <w:t>руб/м</w:t>
            </w:r>
            <w:r w:rsidRPr="00E0149B">
              <w:rPr>
                <w:bCs/>
                <w:vertAlign w:val="superscript"/>
              </w:rPr>
              <w:t>3</w:t>
            </w:r>
          </w:p>
        </w:tc>
        <w:tc>
          <w:tcPr>
            <w:tcW w:w="2126" w:type="dxa"/>
            <w:vAlign w:val="center"/>
          </w:tcPr>
          <w:p w14:paraId="5C315800" w14:textId="77777777" w:rsidR="00E0149B" w:rsidRPr="00E0149B" w:rsidRDefault="00E0149B" w:rsidP="00E0149B">
            <w:pPr>
              <w:tabs>
                <w:tab w:val="left" w:pos="0"/>
              </w:tabs>
              <w:jc w:val="center"/>
              <w:rPr>
                <w:bCs/>
              </w:rPr>
            </w:pPr>
            <w:r w:rsidRPr="00E0149B">
              <w:rPr>
                <w:bCs/>
              </w:rPr>
              <w:t>22,70</w:t>
            </w:r>
          </w:p>
        </w:tc>
        <w:tc>
          <w:tcPr>
            <w:tcW w:w="1984" w:type="dxa"/>
            <w:vAlign w:val="center"/>
          </w:tcPr>
          <w:p w14:paraId="6C09F26E" w14:textId="77777777" w:rsidR="00E0149B" w:rsidRPr="00E0149B" w:rsidRDefault="00E0149B" w:rsidP="00E0149B">
            <w:pPr>
              <w:tabs>
                <w:tab w:val="left" w:pos="0"/>
              </w:tabs>
              <w:jc w:val="center"/>
              <w:rPr>
                <w:bCs/>
              </w:rPr>
            </w:pPr>
            <w:r w:rsidRPr="00E0149B">
              <w:rPr>
                <w:bCs/>
              </w:rPr>
              <w:t>24,42</w:t>
            </w:r>
          </w:p>
        </w:tc>
      </w:tr>
    </w:tbl>
    <w:p w14:paraId="0D84F833" w14:textId="77777777" w:rsidR="00E0149B" w:rsidRPr="00E0149B" w:rsidRDefault="00E0149B" w:rsidP="00E0149B">
      <w:pPr>
        <w:tabs>
          <w:tab w:val="left" w:pos="0"/>
        </w:tabs>
        <w:spacing w:before="120"/>
        <w:ind w:firstLine="709"/>
        <w:jc w:val="both"/>
        <w:rPr>
          <w:bCs/>
          <w:sz w:val="28"/>
          <w:szCs w:val="28"/>
        </w:rPr>
      </w:pPr>
      <w:r w:rsidRPr="00E0149B">
        <w:rPr>
          <w:bCs/>
          <w:sz w:val="32"/>
          <w:szCs w:val="32"/>
          <w:lang w:eastAsia="en-US"/>
        </w:rPr>
        <w:t xml:space="preserve">* </w:t>
      </w:r>
      <w:r w:rsidRPr="00E0149B">
        <w:rPr>
          <w:bCs/>
          <w:sz w:val="28"/>
          <w:szCs w:val="28"/>
        </w:rPr>
        <w:t>Льготные цены (тарифы) установлены с учетом пункта 6 статьи 168 Налогового кодекса Российской Федерации (часть вторая).</w:t>
      </w:r>
    </w:p>
    <w:p w14:paraId="413274E0" w14:textId="77777777" w:rsidR="00E0149B" w:rsidRPr="00E0149B" w:rsidRDefault="00E0149B" w:rsidP="00E0149B">
      <w:pPr>
        <w:ind w:right="-1" w:firstLine="709"/>
        <w:jc w:val="both"/>
        <w:rPr>
          <w:bCs/>
          <w:sz w:val="28"/>
          <w:szCs w:val="28"/>
        </w:rPr>
      </w:pPr>
      <w:r w:rsidRPr="00E0149B">
        <w:rPr>
          <w:bCs/>
          <w:sz w:val="32"/>
          <w:szCs w:val="32"/>
        </w:rPr>
        <w:t>**</w:t>
      </w:r>
      <w:r w:rsidRPr="00E0149B">
        <w:rPr>
          <w:bCs/>
          <w:sz w:val="28"/>
          <w:szCs w:val="28"/>
        </w:rPr>
        <w:t xml:space="preserve"> Нормативы потребления коммунальных услуг по горячему водоснабжению и водоотведению установлены приказом Департамента жилищно-коммунального и дорожного комплекса Кемеровской области                         от 23.12.2014 № 146 «</w:t>
      </w:r>
      <w:r w:rsidRPr="00E0149B">
        <w:rPr>
          <w:sz w:val="28"/>
          <w:szCs w:val="28"/>
          <w:lang w:eastAsia="en-US"/>
        </w:rPr>
        <w:t>Об установлении нормативов потребления коммунальных услуг при отсутствии приборов учета на территории Топкинского муниципального района</w:t>
      </w:r>
      <w:r w:rsidRPr="00E0149B">
        <w:rPr>
          <w:bCs/>
          <w:sz w:val="28"/>
          <w:szCs w:val="28"/>
        </w:rPr>
        <w:t>».</w:t>
      </w:r>
    </w:p>
    <w:p w14:paraId="6F1A9E78" w14:textId="77777777" w:rsidR="00E0149B" w:rsidRDefault="00E0149B" w:rsidP="00E0149B">
      <w:pPr>
        <w:tabs>
          <w:tab w:val="left" w:pos="1985"/>
        </w:tabs>
        <w:ind w:left="4962"/>
        <w:jc w:val="center"/>
        <w:rPr>
          <w:sz w:val="28"/>
          <w:szCs w:val="28"/>
        </w:rPr>
        <w:sectPr w:rsidR="00E0149B" w:rsidSect="000F6796">
          <w:pgSz w:w="11906" w:h="16838"/>
          <w:pgMar w:top="1134" w:right="850" w:bottom="1134" w:left="1560" w:header="708" w:footer="708" w:gutter="0"/>
          <w:cols w:space="708"/>
          <w:titlePg/>
          <w:docGrid w:linePitch="360"/>
        </w:sectPr>
      </w:pPr>
    </w:p>
    <w:p w14:paraId="6B3E5282" w14:textId="6B395DE3" w:rsidR="00E0149B" w:rsidRPr="00AE0629" w:rsidRDefault="00E0149B" w:rsidP="00E0149B">
      <w:pPr>
        <w:tabs>
          <w:tab w:val="left" w:pos="5580"/>
          <w:tab w:val="left" w:pos="9498"/>
        </w:tabs>
        <w:ind w:left="-4836" w:right="-569" w:firstLine="10365"/>
      </w:pPr>
      <w:r w:rsidRPr="00AE0629">
        <w:lastRenderedPageBreak/>
        <w:t xml:space="preserve">Приложение № </w:t>
      </w:r>
      <w:r>
        <w:t>3</w:t>
      </w:r>
      <w:r>
        <w:t>12</w:t>
      </w:r>
      <w:r>
        <w:t xml:space="preserve"> </w:t>
      </w:r>
      <w:r w:rsidRPr="00AE0629">
        <w:t xml:space="preserve">к протоколу № </w:t>
      </w:r>
      <w:r>
        <w:t>80</w:t>
      </w:r>
    </w:p>
    <w:p w14:paraId="50F03B3D" w14:textId="77777777" w:rsidR="00E0149B" w:rsidRPr="00AE0629" w:rsidRDefault="00E0149B" w:rsidP="00E0149B">
      <w:pPr>
        <w:tabs>
          <w:tab w:val="left" w:pos="5580"/>
          <w:tab w:val="left" w:pos="9498"/>
        </w:tabs>
        <w:ind w:left="-4836" w:right="-569" w:firstLine="10365"/>
      </w:pPr>
      <w:r w:rsidRPr="00AE0629">
        <w:t>заседания правления Региональной</w:t>
      </w:r>
    </w:p>
    <w:p w14:paraId="2B1D704C" w14:textId="77777777" w:rsidR="00E0149B" w:rsidRPr="00AE0629" w:rsidRDefault="00E0149B" w:rsidP="00E0149B">
      <w:pPr>
        <w:tabs>
          <w:tab w:val="left" w:pos="5580"/>
          <w:tab w:val="left" w:pos="9498"/>
        </w:tabs>
        <w:ind w:left="-4836" w:right="-569" w:firstLine="10365"/>
      </w:pPr>
      <w:r w:rsidRPr="00AE0629">
        <w:t>энергетической комиссии</w:t>
      </w:r>
    </w:p>
    <w:p w14:paraId="2369E4FC" w14:textId="77777777" w:rsidR="00E0149B" w:rsidRDefault="00E0149B" w:rsidP="00E0149B">
      <w:pPr>
        <w:tabs>
          <w:tab w:val="left" w:pos="5580"/>
          <w:tab w:val="left" w:pos="9498"/>
        </w:tabs>
        <w:ind w:left="-4836" w:right="-569" w:firstLine="10365"/>
      </w:pPr>
      <w:r w:rsidRPr="00AE0629">
        <w:t xml:space="preserve">Кузбасса от </w:t>
      </w:r>
      <w:r>
        <w:t>19</w:t>
      </w:r>
      <w:r w:rsidRPr="00AE0629">
        <w:t>.1</w:t>
      </w:r>
      <w:r>
        <w:t>2</w:t>
      </w:r>
      <w:r w:rsidRPr="00AE0629">
        <w:t>.2023</w:t>
      </w:r>
    </w:p>
    <w:p w14:paraId="6D08D57F" w14:textId="77777777" w:rsidR="00E0149B" w:rsidRPr="00E0149B" w:rsidRDefault="00E0149B" w:rsidP="00E0149B">
      <w:pPr>
        <w:tabs>
          <w:tab w:val="left" w:pos="0"/>
        </w:tabs>
        <w:rPr>
          <w:sz w:val="28"/>
          <w:szCs w:val="28"/>
        </w:rPr>
      </w:pPr>
    </w:p>
    <w:p w14:paraId="06F35EDA" w14:textId="77777777" w:rsidR="00E0149B" w:rsidRPr="00E0149B" w:rsidRDefault="00E0149B" w:rsidP="00E0149B">
      <w:pPr>
        <w:tabs>
          <w:tab w:val="left" w:pos="0"/>
        </w:tabs>
        <w:jc w:val="center"/>
        <w:rPr>
          <w:sz w:val="28"/>
          <w:szCs w:val="28"/>
        </w:rPr>
      </w:pPr>
    </w:p>
    <w:p w14:paraId="418A9275" w14:textId="77777777" w:rsidR="00E0149B" w:rsidRPr="00E0149B" w:rsidRDefault="00E0149B" w:rsidP="00E0149B">
      <w:pPr>
        <w:tabs>
          <w:tab w:val="left" w:pos="0"/>
        </w:tabs>
        <w:jc w:val="center"/>
        <w:rPr>
          <w:bCs/>
          <w:sz w:val="28"/>
          <w:szCs w:val="28"/>
        </w:rPr>
      </w:pPr>
      <w:r w:rsidRPr="00E0149B">
        <w:rPr>
          <w:bCs/>
          <w:sz w:val="28"/>
          <w:szCs w:val="28"/>
        </w:rPr>
        <w:t>Льготные цены (тарифы)*</w:t>
      </w:r>
    </w:p>
    <w:p w14:paraId="7C21745B" w14:textId="77777777" w:rsidR="00E0149B" w:rsidRPr="00E0149B" w:rsidRDefault="00E0149B" w:rsidP="00E0149B">
      <w:pPr>
        <w:tabs>
          <w:tab w:val="left" w:pos="0"/>
        </w:tabs>
        <w:jc w:val="center"/>
        <w:rPr>
          <w:bCs/>
          <w:sz w:val="28"/>
          <w:szCs w:val="28"/>
        </w:rPr>
      </w:pPr>
      <w:r w:rsidRPr="00E0149B">
        <w:rPr>
          <w:bCs/>
          <w:sz w:val="28"/>
          <w:szCs w:val="28"/>
        </w:rPr>
        <w:t>на т</w:t>
      </w:r>
      <w:r w:rsidRPr="00E0149B">
        <w:rPr>
          <w:bCs/>
          <w:kern w:val="32"/>
          <w:sz w:val="28"/>
          <w:szCs w:val="28"/>
          <w:lang w:eastAsia="en-US"/>
        </w:rPr>
        <w:t xml:space="preserve">епловую энергию (мощность) </w:t>
      </w:r>
      <w:r w:rsidRPr="00E0149B">
        <w:rPr>
          <w:bCs/>
          <w:sz w:val="28"/>
          <w:szCs w:val="28"/>
        </w:rPr>
        <w:t>в Топкинском муниципальном округе                  (за исключением города Топки)</w:t>
      </w:r>
    </w:p>
    <w:p w14:paraId="2A79CFCE" w14:textId="77777777" w:rsidR="00E0149B" w:rsidRPr="00E0149B" w:rsidRDefault="00E0149B" w:rsidP="00E0149B">
      <w:pPr>
        <w:tabs>
          <w:tab w:val="left" w:pos="0"/>
        </w:tabs>
        <w:rPr>
          <w:bCs/>
          <w:sz w:val="28"/>
          <w:szCs w:val="28"/>
        </w:rPr>
      </w:pPr>
    </w:p>
    <w:tbl>
      <w:tblPr>
        <w:tblStyle w:val="208"/>
        <w:tblW w:w="10207" w:type="dxa"/>
        <w:tblInd w:w="-147" w:type="dxa"/>
        <w:tblLayout w:type="fixed"/>
        <w:tblLook w:val="04A0" w:firstRow="1" w:lastRow="0" w:firstColumn="1" w:lastColumn="0" w:noHBand="0" w:noVBand="1"/>
      </w:tblPr>
      <w:tblGrid>
        <w:gridCol w:w="993"/>
        <w:gridCol w:w="1701"/>
        <w:gridCol w:w="1559"/>
        <w:gridCol w:w="1276"/>
        <w:gridCol w:w="1276"/>
        <w:gridCol w:w="1701"/>
        <w:gridCol w:w="1701"/>
      </w:tblGrid>
      <w:tr w:rsidR="00E0149B" w:rsidRPr="00E0149B" w14:paraId="2EFAF44B" w14:textId="77777777" w:rsidTr="00607E21">
        <w:trPr>
          <w:trHeight w:val="355"/>
        </w:trPr>
        <w:tc>
          <w:tcPr>
            <w:tcW w:w="993" w:type="dxa"/>
            <w:vMerge w:val="restart"/>
            <w:vAlign w:val="center"/>
          </w:tcPr>
          <w:p w14:paraId="1E25D859" w14:textId="77777777" w:rsidR="00E0149B" w:rsidRPr="00E0149B" w:rsidRDefault="00E0149B" w:rsidP="00E0149B">
            <w:pPr>
              <w:tabs>
                <w:tab w:val="left" w:pos="1365"/>
              </w:tabs>
              <w:jc w:val="center"/>
              <w:rPr>
                <w:lang w:eastAsia="en-US"/>
              </w:rPr>
            </w:pPr>
            <w:r w:rsidRPr="00E0149B">
              <w:rPr>
                <w:lang w:eastAsia="en-US"/>
              </w:rPr>
              <w:t>№ п/п</w:t>
            </w:r>
          </w:p>
        </w:tc>
        <w:tc>
          <w:tcPr>
            <w:tcW w:w="1701" w:type="dxa"/>
            <w:vMerge w:val="restart"/>
            <w:vAlign w:val="center"/>
          </w:tcPr>
          <w:p w14:paraId="2CE97EE3" w14:textId="77777777" w:rsidR="00E0149B" w:rsidRPr="00E0149B" w:rsidRDefault="00E0149B" w:rsidP="00E0149B">
            <w:pPr>
              <w:tabs>
                <w:tab w:val="left" w:pos="1365"/>
              </w:tabs>
              <w:jc w:val="center"/>
              <w:rPr>
                <w:lang w:eastAsia="en-US"/>
              </w:rPr>
            </w:pPr>
            <w:r w:rsidRPr="00E0149B">
              <w:rPr>
                <w:lang w:eastAsia="en-US"/>
              </w:rPr>
              <w:t>Наименова-ние регулируемой организации</w:t>
            </w:r>
          </w:p>
        </w:tc>
        <w:tc>
          <w:tcPr>
            <w:tcW w:w="1559" w:type="dxa"/>
            <w:vMerge w:val="restart"/>
            <w:vAlign w:val="center"/>
          </w:tcPr>
          <w:p w14:paraId="14B598EB" w14:textId="77777777" w:rsidR="00E0149B" w:rsidRPr="00E0149B" w:rsidRDefault="00E0149B" w:rsidP="00E0149B">
            <w:pPr>
              <w:tabs>
                <w:tab w:val="left" w:pos="1365"/>
              </w:tabs>
              <w:jc w:val="center"/>
              <w:rPr>
                <w:lang w:eastAsia="en-US"/>
              </w:rPr>
            </w:pPr>
            <w:r w:rsidRPr="00E0149B">
              <w:rPr>
                <w:lang w:eastAsia="en-US"/>
              </w:rPr>
              <w:t>Категория дома</w:t>
            </w:r>
          </w:p>
        </w:tc>
        <w:tc>
          <w:tcPr>
            <w:tcW w:w="1276" w:type="dxa"/>
            <w:vMerge w:val="restart"/>
            <w:vAlign w:val="center"/>
          </w:tcPr>
          <w:p w14:paraId="15B829AB" w14:textId="77777777" w:rsidR="00E0149B" w:rsidRPr="00E0149B" w:rsidRDefault="00E0149B" w:rsidP="00E0149B">
            <w:pPr>
              <w:tabs>
                <w:tab w:val="left" w:pos="1365"/>
              </w:tabs>
              <w:jc w:val="center"/>
              <w:rPr>
                <w:lang w:eastAsia="en-US"/>
              </w:rPr>
            </w:pPr>
            <w:r w:rsidRPr="00E0149B">
              <w:rPr>
                <w:lang w:eastAsia="en-US"/>
              </w:rPr>
              <w:t>Норматив потребле-ния**</w:t>
            </w:r>
          </w:p>
        </w:tc>
        <w:tc>
          <w:tcPr>
            <w:tcW w:w="1276" w:type="dxa"/>
            <w:vMerge w:val="restart"/>
            <w:vAlign w:val="center"/>
          </w:tcPr>
          <w:p w14:paraId="552344BC" w14:textId="77777777" w:rsidR="00E0149B" w:rsidRPr="00E0149B" w:rsidRDefault="00E0149B" w:rsidP="00E0149B">
            <w:pPr>
              <w:tabs>
                <w:tab w:val="left" w:pos="1365"/>
              </w:tabs>
              <w:jc w:val="center"/>
              <w:rPr>
                <w:lang w:eastAsia="en-US"/>
              </w:rPr>
            </w:pPr>
            <w:r w:rsidRPr="00E0149B">
              <w:rPr>
                <w:lang w:eastAsia="en-US"/>
              </w:rPr>
              <w:t>Единицы измере-ния</w:t>
            </w:r>
          </w:p>
        </w:tc>
        <w:tc>
          <w:tcPr>
            <w:tcW w:w="3402" w:type="dxa"/>
            <w:gridSpan w:val="2"/>
            <w:vAlign w:val="center"/>
          </w:tcPr>
          <w:p w14:paraId="4510C24E" w14:textId="77777777" w:rsidR="00E0149B" w:rsidRPr="00E0149B" w:rsidRDefault="00E0149B" w:rsidP="00E0149B">
            <w:pPr>
              <w:tabs>
                <w:tab w:val="left" w:pos="1365"/>
              </w:tabs>
              <w:jc w:val="center"/>
              <w:rPr>
                <w:bCs/>
                <w:kern w:val="32"/>
                <w:lang w:eastAsia="en-US"/>
              </w:rPr>
            </w:pPr>
            <w:r w:rsidRPr="00E0149B">
              <w:rPr>
                <w:bCs/>
                <w:kern w:val="32"/>
                <w:lang w:eastAsia="en-US"/>
              </w:rPr>
              <w:t>Льготные цены (тарифы)</w:t>
            </w:r>
          </w:p>
        </w:tc>
      </w:tr>
      <w:tr w:rsidR="00E0149B" w:rsidRPr="00E0149B" w14:paraId="4791123C" w14:textId="77777777" w:rsidTr="00607E21">
        <w:trPr>
          <w:trHeight w:val="92"/>
        </w:trPr>
        <w:tc>
          <w:tcPr>
            <w:tcW w:w="993" w:type="dxa"/>
            <w:vMerge/>
            <w:vAlign w:val="center"/>
          </w:tcPr>
          <w:p w14:paraId="6C7A9F6F" w14:textId="77777777" w:rsidR="00E0149B" w:rsidRPr="00E0149B" w:rsidRDefault="00E0149B" w:rsidP="00E0149B">
            <w:pPr>
              <w:tabs>
                <w:tab w:val="left" w:pos="1365"/>
              </w:tabs>
              <w:jc w:val="center"/>
              <w:rPr>
                <w:lang w:eastAsia="en-US"/>
              </w:rPr>
            </w:pPr>
          </w:p>
        </w:tc>
        <w:tc>
          <w:tcPr>
            <w:tcW w:w="1701" w:type="dxa"/>
            <w:vMerge/>
            <w:vAlign w:val="center"/>
          </w:tcPr>
          <w:p w14:paraId="37435C63" w14:textId="77777777" w:rsidR="00E0149B" w:rsidRPr="00E0149B" w:rsidRDefault="00E0149B" w:rsidP="00E0149B">
            <w:pPr>
              <w:tabs>
                <w:tab w:val="left" w:pos="1365"/>
              </w:tabs>
              <w:jc w:val="center"/>
              <w:rPr>
                <w:lang w:eastAsia="en-US"/>
              </w:rPr>
            </w:pPr>
          </w:p>
        </w:tc>
        <w:tc>
          <w:tcPr>
            <w:tcW w:w="1559" w:type="dxa"/>
            <w:vMerge/>
            <w:vAlign w:val="center"/>
          </w:tcPr>
          <w:p w14:paraId="2E3C0D92" w14:textId="77777777" w:rsidR="00E0149B" w:rsidRPr="00E0149B" w:rsidRDefault="00E0149B" w:rsidP="00E0149B">
            <w:pPr>
              <w:tabs>
                <w:tab w:val="left" w:pos="1365"/>
              </w:tabs>
              <w:jc w:val="center"/>
              <w:rPr>
                <w:lang w:eastAsia="en-US"/>
              </w:rPr>
            </w:pPr>
          </w:p>
        </w:tc>
        <w:tc>
          <w:tcPr>
            <w:tcW w:w="1276" w:type="dxa"/>
            <w:vMerge/>
            <w:vAlign w:val="center"/>
          </w:tcPr>
          <w:p w14:paraId="50E15814" w14:textId="77777777" w:rsidR="00E0149B" w:rsidRPr="00E0149B" w:rsidRDefault="00E0149B" w:rsidP="00E0149B">
            <w:pPr>
              <w:tabs>
                <w:tab w:val="left" w:pos="1365"/>
              </w:tabs>
              <w:jc w:val="center"/>
              <w:rPr>
                <w:lang w:eastAsia="en-US"/>
              </w:rPr>
            </w:pPr>
          </w:p>
        </w:tc>
        <w:tc>
          <w:tcPr>
            <w:tcW w:w="1276" w:type="dxa"/>
            <w:vMerge/>
            <w:vAlign w:val="center"/>
          </w:tcPr>
          <w:p w14:paraId="6FFCE063" w14:textId="77777777" w:rsidR="00E0149B" w:rsidRPr="00E0149B" w:rsidRDefault="00E0149B" w:rsidP="00E0149B">
            <w:pPr>
              <w:tabs>
                <w:tab w:val="left" w:pos="1365"/>
              </w:tabs>
              <w:jc w:val="center"/>
              <w:rPr>
                <w:lang w:eastAsia="en-US"/>
              </w:rPr>
            </w:pPr>
          </w:p>
        </w:tc>
        <w:tc>
          <w:tcPr>
            <w:tcW w:w="1701" w:type="dxa"/>
            <w:vAlign w:val="center"/>
          </w:tcPr>
          <w:p w14:paraId="53393019" w14:textId="77777777" w:rsidR="00E0149B" w:rsidRPr="00E0149B" w:rsidRDefault="00E0149B" w:rsidP="00E0149B">
            <w:pPr>
              <w:tabs>
                <w:tab w:val="left" w:pos="1365"/>
              </w:tabs>
              <w:jc w:val="center"/>
              <w:rPr>
                <w:lang w:eastAsia="en-US"/>
              </w:rPr>
            </w:pPr>
            <w:r w:rsidRPr="00E0149B">
              <w:rPr>
                <w:lang w:eastAsia="en-US"/>
              </w:rPr>
              <w:t>с 01.01.2024                   по 30.06.2024</w:t>
            </w:r>
          </w:p>
        </w:tc>
        <w:tc>
          <w:tcPr>
            <w:tcW w:w="1701" w:type="dxa"/>
            <w:vAlign w:val="center"/>
          </w:tcPr>
          <w:p w14:paraId="53F70BEB" w14:textId="77777777" w:rsidR="00E0149B" w:rsidRPr="00E0149B" w:rsidRDefault="00E0149B" w:rsidP="00E0149B">
            <w:pPr>
              <w:tabs>
                <w:tab w:val="left" w:pos="1365"/>
              </w:tabs>
              <w:jc w:val="center"/>
              <w:rPr>
                <w:lang w:eastAsia="en-US"/>
              </w:rPr>
            </w:pPr>
            <w:r w:rsidRPr="00E0149B">
              <w:rPr>
                <w:lang w:eastAsia="en-US"/>
              </w:rPr>
              <w:t>с 01.07.2024 по 31.12.2024</w:t>
            </w:r>
          </w:p>
        </w:tc>
      </w:tr>
      <w:tr w:rsidR="00E0149B" w:rsidRPr="00E0149B" w14:paraId="1485C301" w14:textId="77777777" w:rsidTr="00607E21">
        <w:trPr>
          <w:trHeight w:val="172"/>
        </w:trPr>
        <w:tc>
          <w:tcPr>
            <w:tcW w:w="993" w:type="dxa"/>
            <w:vAlign w:val="center"/>
          </w:tcPr>
          <w:p w14:paraId="237555CD" w14:textId="77777777" w:rsidR="00E0149B" w:rsidRPr="00E0149B" w:rsidRDefault="00E0149B" w:rsidP="00E0149B">
            <w:pPr>
              <w:tabs>
                <w:tab w:val="left" w:pos="1365"/>
              </w:tabs>
              <w:jc w:val="center"/>
              <w:rPr>
                <w:lang w:val="en-US" w:eastAsia="en-US"/>
              </w:rPr>
            </w:pPr>
            <w:r w:rsidRPr="00E0149B">
              <w:rPr>
                <w:lang w:val="en-US" w:eastAsia="en-US"/>
              </w:rPr>
              <w:t>1</w:t>
            </w:r>
          </w:p>
        </w:tc>
        <w:tc>
          <w:tcPr>
            <w:tcW w:w="1701" w:type="dxa"/>
            <w:vAlign w:val="center"/>
          </w:tcPr>
          <w:p w14:paraId="67695051" w14:textId="77777777" w:rsidR="00E0149B" w:rsidRPr="00E0149B" w:rsidRDefault="00E0149B" w:rsidP="00E0149B">
            <w:pPr>
              <w:tabs>
                <w:tab w:val="left" w:pos="1365"/>
              </w:tabs>
              <w:jc w:val="center"/>
              <w:rPr>
                <w:lang w:val="en-US" w:eastAsia="en-US"/>
              </w:rPr>
            </w:pPr>
            <w:r w:rsidRPr="00E0149B">
              <w:rPr>
                <w:lang w:val="en-US" w:eastAsia="en-US"/>
              </w:rPr>
              <w:t>2</w:t>
            </w:r>
          </w:p>
        </w:tc>
        <w:tc>
          <w:tcPr>
            <w:tcW w:w="1559" w:type="dxa"/>
            <w:vAlign w:val="center"/>
          </w:tcPr>
          <w:p w14:paraId="4E3B3221" w14:textId="77777777" w:rsidR="00E0149B" w:rsidRPr="00E0149B" w:rsidRDefault="00E0149B" w:rsidP="00E0149B">
            <w:pPr>
              <w:tabs>
                <w:tab w:val="left" w:pos="1365"/>
              </w:tabs>
              <w:jc w:val="center"/>
              <w:rPr>
                <w:lang w:val="en-US" w:eastAsia="en-US"/>
              </w:rPr>
            </w:pPr>
            <w:r w:rsidRPr="00E0149B">
              <w:rPr>
                <w:lang w:val="en-US" w:eastAsia="en-US"/>
              </w:rPr>
              <w:t>3</w:t>
            </w:r>
          </w:p>
        </w:tc>
        <w:tc>
          <w:tcPr>
            <w:tcW w:w="1276" w:type="dxa"/>
            <w:vAlign w:val="center"/>
          </w:tcPr>
          <w:p w14:paraId="4FFEFBBF" w14:textId="77777777" w:rsidR="00E0149B" w:rsidRPr="00E0149B" w:rsidRDefault="00E0149B" w:rsidP="00E0149B">
            <w:pPr>
              <w:tabs>
                <w:tab w:val="left" w:pos="1365"/>
              </w:tabs>
              <w:jc w:val="center"/>
              <w:rPr>
                <w:lang w:val="en-US" w:eastAsia="en-US"/>
              </w:rPr>
            </w:pPr>
            <w:r w:rsidRPr="00E0149B">
              <w:rPr>
                <w:lang w:val="en-US" w:eastAsia="en-US"/>
              </w:rPr>
              <w:t>4</w:t>
            </w:r>
          </w:p>
        </w:tc>
        <w:tc>
          <w:tcPr>
            <w:tcW w:w="1276" w:type="dxa"/>
            <w:vAlign w:val="center"/>
          </w:tcPr>
          <w:p w14:paraId="040CAD7A" w14:textId="77777777" w:rsidR="00E0149B" w:rsidRPr="00E0149B" w:rsidRDefault="00E0149B" w:rsidP="00E0149B">
            <w:pPr>
              <w:tabs>
                <w:tab w:val="left" w:pos="1365"/>
              </w:tabs>
              <w:jc w:val="center"/>
              <w:rPr>
                <w:lang w:val="en-US" w:eastAsia="en-US"/>
              </w:rPr>
            </w:pPr>
            <w:r w:rsidRPr="00E0149B">
              <w:rPr>
                <w:lang w:val="en-US" w:eastAsia="en-US"/>
              </w:rPr>
              <w:t>5</w:t>
            </w:r>
          </w:p>
        </w:tc>
        <w:tc>
          <w:tcPr>
            <w:tcW w:w="1701" w:type="dxa"/>
            <w:vAlign w:val="center"/>
          </w:tcPr>
          <w:p w14:paraId="7567C1B0" w14:textId="77777777" w:rsidR="00E0149B" w:rsidRPr="00E0149B" w:rsidRDefault="00E0149B" w:rsidP="00E0149B">
            <w:pPr>
              <w:tabs>
                <w:tab w:val="left" w:pos="1365"/>
              </w:tabs>
              <w:jc w:val="center"/>
              <w:rPr>
                <w:lang w:val="en-US" w:eastAsia="en-US"/>
              </w:rPr>
            </w:pPr>
            <w:r w:rsidRPr="00E0149B">
              <w:rPr>
                <w:lang w:val="en-US" w:eastAsia="en-US"/>
              </w:rPr>
              <w:t>6</w:t>
            </w:r>
          </w:p>
        </w:tc>
        <w:tc>
          <w:tcPr>
            <w:tcW w:w="1701" w:type="dxa"/>
            <w:vAlign w:val="center"/>
          </w:tcPr>
          <w:p w14:paraId="287E68C3" w14:textId="77777777" w:rsidR="00E0149B" w:rsidRPr="00E0149B" w:rsidRDefault="00E0149B" w:rsidP="00E0149B">
            <w:pPr>
              <w:tabs>
                <w:tab w:val="left" w:pos="1365"/>
              </w:tabs>
              <w:jc w:val="center"/>
              <w:rPr>
                <w:lang w:eastAsia="en-US"/>
              </w:rPr>
            </w:pPr>
            <w:r w:rsidRPr="00E0149B">
              <w:rPr>
                <w:lang w:eastAsia="en-US"/>
              </w:rPr>
              <w:t>7</w:t>
            </w:r>
          </w:p>
        </w:tc>
      </w:tr>
      <w:tr w:rsidR="00E0149B" w:rsidRPr="00E0149B" w14:paraId="3447000B" w14:textId="77777777" w:rsidTr="00607E21">
        <w:trPr>
          <w:trHeight w:val="220"/>
        </w:trPr>
        <w:tc>
          <w:tcPr>
            <w:tcW w:w="10207" w:type="dxa"/>
            <w:gridSpan w:val="7"/>
            <w:vAlign w:val="center"/>
          </w:tcPr>
          <w:p w14:paraId="6A96BFBF" w14:textId="77777777" w:rsidR="00E0149B" w:rsidRPr="00E0149B" w:rsidRDefault="00E0149B" w:rsidP="00436D16">
            <w:pPr>
              <w:numPr>
                <w:ilvl w:val="0"/>
                <w:numId w:val="33"/>
              </w:numPr>
              <w:tabs>
                <w:tab w:val="left" w:pos="1365"/>
              </w:tabs>
              <w:ind w:left="30" w:firstLine="851"/>
              <w:contextualSpacing/>
              <w:jc w:val="center"/>
              <w:rPr>
                <w:bCs/>
                <w:szCs w:val="28"/>
              </w:rPr>
            </w:pPr>
            <w:r w:rsidRPr="00E0149B">
              <w:rPr>
                <w:bCs/>
                <w:szCs w:val="28"/>
              </w:rPr>
              <w:t>Т</w:t>
            </w:r>
            <w:r w:rsidRPr="00E0149B">
              <w:rPr>
                <w:bCs/>
                <w:kern w:val="32"/>
                <w:szCs w:val="28"/>
                <w:lang w:eastAsia="en-US"/>
              </w:rPr>
              <w:t>епловая энергия (мощность)</w:t>
            </w:r>
          </w:p>
        </w:tc>
      </w:tr>
      <w:tr w:rsidR="00E0149B" w:rsidRPr="00E0149B" w14:paraId="0ACE0027" w14:textId="77777777" w:rsidTr="00607E21">
        <w:trPr>
          <w:trHeight w:val="355"/>
        </w:trPr>
        <w:tc>
          <w:tcPr>
            <w:tcW w:w="10207" w:type="dxa"/>
            <w:gridSpan w:val="7"/>
            <w:vAlign w:val="center"/>
          </w:tcPr>
          <w:p w14:paraId="22D970ED" w14:textId="77777777" w:rsidR="00E0149B" w:rsidRPr="00E0149B" w:rsidRDefault="00E0149B" w:rsidP="00436D16">
            <w:pPr>
              <w:numPr>
                <w:ilvl w:val="1"/>
                <w:numId w:val="33"/>
              </w:numPr>
              <w:ind w:left="0" w:firstLine="739"/>
              <w:contextualSpacing/>
              <w:jc w:val="center"/>
              <w:rPr>
                <w:bCs/>
              </w:rPr>
            </w:pPr>
            <w:r w:rsidRPr="00E0149B">
              <w:rPr>
                <w:bCs/>
              </w:rPr>
              <w:t>Реализуемая в пределах норматива потребления</w:t>
            </w:r>
            <w:r w:rsidRPr="00E0149B">
              <w:rPr>
                <w:lang w:eastAsia="en-US"/>
              </w:rPr>
              <w:t xml:space="preserve"> и стандарта нормативной площади жилого помещения***</w:t>
            </w:r>
          </w:p>
        </w:tc>
      </w:tr>
      <w:tr w:rsidR="00E0149B" w:rsidRPr="00E0149B" w14:paraId="7B0EDD8F" w14:textId="77777777" w:rsidTr="00607E21">
        <w:trPr>
          <w:trHeight w:val="232"/>
        </w:trPr>
        <w:tc>
          <w:tcPr>
            <w:tcW w:w="993" w:type="dxa"/>
            <w:vAlign w:val="center"/>
          </w:tcPr>
          <w:p w14:paraId="1BE899A8" w14:textId="77777777" w:rsidR="00E0149B" w:rsidRPr="00E0149B" w:rsidRDefault="00E0149B" w:rsidP="00E0149B">
            <w:pPr>
              <w:tabs>
                <w:tab w:val="left" w:pos="1365"/>
              </w:tabs>
              <w:jc w:val="center"/>
              <w:rPr>
                <w:bCs/>
              </w:rPr>
            </w:pPr>
            <w:r w:rsidRPr="00E0149B">
              <w:rPr>
                <w:bCs/>
              </w:rPr>
              <w:t>1.1.1.</w:t>
            </w:r>
          </w:p>
        </w:tc>
        <w:tc>
          <w:tcPr>
            <w:tcW w:w="1701" w:type="dxa"/>
            <w:vAlign w:val="center"/>
          </w:tcPr>
          <w:p w14:paraId="455B926E" w14:textId="77777777" w:rsidR="00E0149B" w:rsidRPr="00E0149B" w:rsidRDefault="00E0149B" w:rsidP="00E0149B">
            <w:pPr>
              <w:tabs>
                <w:tab w:val="left" w:pos="1365"/>
              </w:tabs>
              <w:rPr>
                <w:bCs/>
              </w:rPr>
            </w:pPr>
            <w:r w:rsidRPr="00E0149B">
              <w:rPr>
                <w:bCs/>
              </w:rPr>
              <w:t>МКП «Тепло»,</w:t>
            </w:r>
          </w:p>
          <w:p w14:paraId="650D5BFA" w14:textId="77777777" w:rsidR="00E0149B" w:rsidRPr="00E0149B" w:rsidRDefault="00E0149B" w:rsidP="00E0149B">
            <w:pPr>
              <w:tabs>
                <w:tab w:val="left" w:pos="1365"/>
              </w:tabs>
              <w:rPr>
                <w:bCs/>
              </w:rPr>
            </w:pPr>
            <w:r w:rsidRPr="00E0149B">
              <w:rPr>
                <w:bCs/>
              </w:rPr>
              <w:t>ИНН 4230032501</w:t>
            </w:r>
          </w:p>
        </w:tc>
        <w:tc>
          <w:tcPr>
            <w:tcW w:w="2835" w:type="dxa"/>
            <w:gridSpan w:val="2"/>
            <w:vAlign w:val="center"/>
          </w:tcPr>
          <w:p w14:paraId="4C8E73BD" w14:textId="77777777" w:rsidR="00E0149B" w:rsidRPr="00E0149B" w:rsidRDefault="00E0149B" w:rsidP="00E0149B">
            <w:pPr>
              <w:tabs>
                <w:tab w:val="left" w:pos="1365"/>
              </w:tabs>
              <w:ind w:left="30" w:hanging="30"/>
              <w:contextualSpacing/>
              <w:rPr>
                <w:bCs/>
              </w:rPr>
            </w:pPr>
            <w:r w:rsidRPr="00E0149B">
              <w:rPr>
                <w:bCs/>
              </w:rPr>
              <w:t>при наличии приборов учета</w:t>
            </w:r>
          </w:p>
        </w:tc>
        <w:tc>
          <w:tcPr>
            <w:tcW w:w="1276" w:type="dxa"/>
            <w:vAlign w:val="center"/>
          </w:tcPr>
          <w:p w14:paraId="0FFB0569"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2C0B4844" w14:textId="77777777" w:rsidR="00E0149B" w:rsidRPr="00E0149B" w:rsidRDefault="00E0149B" w:rsidP="00E0149B">
            <w:pPr>
              <w:tabs>
                <w:tab w:val="left" w:pos="1365"/>
              </w:tabs>
              <w:ind w:left="-58"/>
              <w:contextualSpacing/>
              <w:jc w:val="center"/>
              <w:rPr>
                <w:bCs/>
              </w:rPr>
            </w:pPr>
            <w:r w:rsidRPr="00E0149B">
              <w:rPr>
                <w:bCs/>
              </w:rPr>
              <w:t>1037,08</w:t>
            </w:r>
          </w:p>
        </w:tc>
        <w:tc>
          <w:tcPr>
            <w:tcW w:w="1701" w:type="dxa"/>
            <w:vAlign w:val="center"/>
          </w:tcPr>
          <w:p w14:paraId="47E0183E" w14:textId="77777777" w:rsidR="00E0149B" w:rsidRPr="00E0149B" w:rsidRDefault="00E0149B" w:rsidP="00E0149B">
            <w:pPr>
              <w:tabs>
                <w:tab w:val="left" w:pos="1365"/>
              </w:tabs>
              <w:ind w:left="-58"/>
              <w:contextualSpacing/>
              <w:jc w:val="center"/>
              <w:rPr>
                <w:bCs/>
              </w:rPr>
            </w:pPr>
            <w:r w:rsidRPr="00E0149B">
              <w:rPr>
                <w:bCs/>
              </w:rPr>
              <w:t>1115,90</w:t>
            </w:r>
          </w:p>
        </w:tc>
      </w:tr>
      <w:tr w:rsidR="00E0149B" w:rsidRPr="00E0149B" w14:paraId="0BF9D94C" w14:textId="77777777" w:rsidTr="00607E21">
        <w:trPr>
          <w:trHeight w:val="225"/>
        </w:trPr>
        <w:tc>
          <w:tcPr>
            <w:tcW w:w="10207" w:type="dxa"/>
            <w:gridSpan w:val="7"/>
            <w:vAlign w:val="center"/>
          </w:tcPr>
          <w:p w14:paraId="0456AB64" w14:textId="77777777" w:rsidR="00E0149B" w:rsidRPr="00E0149B" w:rsidRDefault="00E0149B" w:rsidP="00E0149B">
            <w:pPr>
              <w:tabs>
                <w:tab w:val="left" w:pos="1365"/>
              </w:tabs>
              <w:jc w:val="center"/>
              <w:rPr>
                <w:color w:val="000000"/>
              </w:rPr>
            </w:pPr>
            <w:r w:rsidRPr="00E0149B">
              <w:rPr>
                <w:color w:val="000000"/>
              </w:rPr>
              <w:t>в жилых домах до 1999 года постройки</w:t>
            </w:r>
          </w:p>
        </w:tc>
      </w:tr>
      <w:tr w:rsidR="00E0149B" w:rsidRPr="00E0149B" w14:paraId="517071D2" w14:textId="77777777" w:rsidTr="00607E21">
        <w:trPr>
          <w:trHeight w:val="710"/>
        </w:trPr>
        <w:tc>
          <w:tcPr>
            <w:tcW w:w="993" w:type="dxa"/>
            <w:vAlign w:val="center"/>
          </w:tcPr>
          <w:p w14:paraId="0B11F468" w14:textId="77777777" w:rsidR="00E0149B" w:rsidRPr="00E0149B" w:rsidRDefault="00E0149B" w:rsidP="00E0149B">
            <w:pPr>
              <w:tabs>
                <w:tab w:val="left" w:pos="1365"/>
              </w:tabs>
              <w:jc w:val="center"/>
              <w:rPr>
                <w:lang w:eastAsia="en-US"/>
              </w:rPr>
            </w:pPr>
            <w:r w:rsidRPr="00E0149B">
              <w:rPr>
                <w:lang w:eastAsia="en-US"/>
              </w:rPr>
              <w:t>1.1.2.</w:t>
            </w:r>
          </w:p>
        </w:tc>
        <w:tc>
          <w:tcPr>
            <w:tcW w:w="1701" w:type="dxa"/>
            <w:vMerge w:val="restart"/>
            <w:vAlign w:val="center"/>
          </w:tcPr>
          <w:p w14:paraId="4AD9EB4F" w14:textId="77777777" w:rsidR="00E0149B" w:rsidRPr="00E0149B" w:rsidRDefault="00E0149B" w:rsidP="00E0149B">
            <w:pPr>
              <w:tabs>
                <w:tab w:val="left" w:pos="1365"/>
              </w:tabs>
              <w:rPr>
                <w:bCs/>
              </w:rPr>
            </w:pPr>
            <w:r w:rsidRPr="00E0149B">
              <w:rPr>
                <w:bCs/>
              </w:rPr>
              <w:t>МКП «Тепло»,</w:t>
            </w:r>
          </w:p>
          <w:p w14:paraId="25251203" w14:textId="77777777" w:rsidR="00E0149B" w:rsidRPr="00E0149B" w:rsidRDefault="00E0149B" w:rsidP="00E0149B">
            <w:pPr>
              <w:tabs>
                <w:tab w:val="left" w:pos="1365"/>
              </w:tabs>
              <w:rPr>
                <w:lang w:eastAsia="en-US"/>
              </w:rPr>
            </w:pPr>
            <w:r w:rsidRPr="00E0149B">
              <w:rPr>
                <w:bCs/>
              </w:rPr>
              <w:t>ИНН 4230032501</w:t>
            </w:r>
          </w:p>
        </w:tc>
        <w:tc>
          <w:tcPr>
            <w:tcW w:w="1559" w:type="dxa"/>
            <w:vAlign w:val="center"/>
          </w:tcPr>
          <w:p w14:paraId="1A30CE8A" w14:textId="77777777" w:rsidR="00E0149B" w:rsidRPr="00E0149B" w:rsidRDefault="00E0149B" w:rsidP="00E0149B">
            <w:pPr>
              <w:tabs>
                <w:tab w:val="left" w:pos="1365"/>
              </w:tabs>
              <w:rPr>
                <w:lang w:eastAsia="en-US"/>
              </w:rPr>
            </w:pPr>
            <w:r w:rsidRPr="00E0149B">
              <w:rPr>
                <w:color w:val="000000"/>
              </w:rPr>
              <w:t xml:space="preserve">1- этажные многоквар-тирные и жилые дома </w:t>
            </w:r>
          </w:p>
        </w:tc>
        <w:tc>
          <w:tcPr>
            <w:tcW w:w="1276" w:type="dxa"/>
            <w:vAlign w:val="center"/>
          </w:tcPr>
          <w:p w14:paraId="5D70489E" w14:textId="77777777" w:rsidR="00E0149B" w:rsidRPr="00E0149B" w:rsidRDefault="00E0149B" w:rsidP="00E0149B">
            <w:pPr>
              <w:tabs>
                <w:tab w:val="left" w:pos="1365"/>
              </w:tabs>
              <w:jc w:val="center"/>
              <w:rPr>
                <w:lang w:eastAsia="en-US"/>
              </w:rPr>
            </w:pPr>
            <w:r w:rsidRPr="00E0149B">
              <w:rPr>
                <w:color w:val="000000"/>
              </w:rPr>
              <w:t>0,0362 Гкал/м</w:t>
            </w:r>
            <w:r w:rsidRPr="00E0149B">
              <w:rPr>
                <w:color w:val="000000"/>
                <w:vertAlign w:val="superscript"/>
              </w:rPr>
              <w:t>2</w:t>
            </w:r>
          </w:p>
        </w:tc>
        <w:tc>
          <w:tcPr>
            <w:tcW w:w="1276" w:type="dxa"/>
            <w:vAlign w:val="center"/>
          </w:tcPr>
          <w:p w14:paraId="379EAFFD"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5DD2478A" w14:textId="77777777" w:rsidR="00E0149B" w:rsidRPr="00E0149B" w:rsidRDefault="00E0149B" w:rsidP="00E0149B">
            <w:pPr>
              <w:tabs>
                <w:tab w:val="left" w:pos="1365"/>
              </w:tabs>
              <w:jc w:val="center"/>
              <w:rPr>
                <w:color w:val="000000"/>
              </w:rPr>
            </w:pPr>
            <w:r w:rsidRPr="00E0149B">
              <w:rPr>
                <w:color w:val="000000"/>
              </w:rPr>
              <w:t>716,22</w:t>
            </w:r>
          </w:p>
        </w:tc>
        <w:tc>
          <w:tcPr>
            <w:tcW w:w="1701" w:type="dxa"/>
            <w:vAlign w:val="center"/>
          </w:tcPr>
          <w:p w14:paraId="670F4FAC" w14:textId="77777777" w:rsidR="00E0149B" w:rsidRPr="00E0149B" w:rsidRDefault="00E0149B" w:rsidP="00E0149B">
            <w:pPr>
              <w:tabs>
                <w:tab w:val="left" w:pos="1365"/>
              </w:tabs>
              <w:jc w:val="center"/>
              <w:rPr>
                <w:color w:val="000000"/>
              </w:rPr>
            </w:pPr>
            <w:r w:rsidRPr="00E0149B">
              <w:rPr>
                <w:color w:val="000000"/>
              </w:rPr>
              <w:t>770,65</w:t>
            </w:r>
          </w:p>
        </w:tc>
      </w:tr>
      <w:tr w:rsidR="00E0149B" w:rsidRPr="00E0149B" w14:paraId="40F7F04E" w14:textId="77777777" w:rsidTr="00607E21">
        <w:trPr>
          <w:trHeight w:val="794"/>
        </w:trPr>
        <w:tc>
          <w:tcPr>
            <w:tcW w:w="993" w:type="dxa"/>
            <w:vAlign w:val="center"/>
          </w:tcPr>
          <w:p w14:paraId="61CB5430" w14:textId="77777777" w:rsidR="00E0149B" w:rsidRPr="00E0149B" w:rsidRDefault="00E0149B" w:rsidP="00E0149B">
            <w:pPr>
              <w:tabs>
                <w:tab w:val="left" w:pos="1365"/>
              </w:tabs>
              <w:jc w:val="center"/>
              <w:rPr>
                <w:lang w:eastAsia="en-US"/>
              </w:rPr>
            </w:pPr>
            <w:r w:rsidRPr="00E0149B">
              <w:rPr>
                <w:lang w:eastAsia="en-US"/>
              </w:rPr>
              <w:t>1.1.3.</w:t>
            </w:r>
          </w:p>
        </w:tc>
        <w:tc>
          <w:tcPr>
            <w:tcW w:w="1701" w:type="dxa"/>
            <w:vMerge/>
            <w:vAlign w:val="center"/>
          </w:tcPr>
          <w:p w14:paraId="5069998B" w14:textId="77777777" w:rsidR="00E0149B" w:rsidRPr="00E0149B" w:rsidRDefault="00E0149B" w:rsidP="00E0149B">
            <w:pPr>
              <w:tabs>
                <w:tab w:val="left" w:pos="1365"/>
              </w:tabs>
              <w:rPr>
                <w:lang w:eastAsia="en-US"/>
              </w:rPr>
            </w:pPr>
          </w:p>
        </w:tc>
        <w:tc>
          <w:tcPr>
            <w:tcW w:w="1559" w:type="dxa"/>
            <w:vAlign w:val="center"/>
          </w:tcPr>
          <w:p w14:paraId="7E3436BE" w14:textId="77777777" w:rsidR="00E0149B" w:rsidRPr="00E0149B" w:rsidRDefault="00E0149B" w:rsidP="00E0149B">
            <w:pPr>
              <w:tabs>
                <w:tab w:val="left" w:pos="1365"/>
              </w:tabs>
              <w:rPr>
                <w:lang w:eastAsia="en-US"/>
              </w:rPr>
            </w:pPr>
            <w:r w:rsidRPr="00E0149B">
              <w:rPr>
                <w:color w:val="000000"/>
              </w:rPr>
              <w:t xml:space="preserve">2 -этажные многоквар-тирные и жилые дома </w:t>
            </w:r>
          </w:p>
        </w:tc>
        <w:tc>
          <w:tcPr>
            <w:tcW w:w="1276" w:type="dxa"/>
            <w:vAlign w:val="center"/>
          </w:tcPr>
          <w:p w14:paraId="342521A4" w14:textId="77777777" w:rsidR="00E0149B" w:rsidRPr="00E0149B" w:rsidRDefault="00E0149B" w:rsidP="00E0149B">
            <w:pPr>
              <w:tabs>
                <w:tab w:val="left" w:pos="1365"/>
              </w:tabs>
              <w:jc w:val="center"/>
              <w:rPr>
                <w:lang w:eastAsia="en-US"/>
              </w:rPr>
            </w:pPr>
            <w:r w:rsidRPr="00E0149B">
              <w:rPr>
                <w:color w:val="000000"/>
              </w:rPr>
              <w:t>0,0369  Гкал/м</w:t>
            </w:r>
            <w:r w:rsidRPr="00E0149B">
              <w:rPr>
                <w:color w:val="000000"/>
                <w:vertAlign w:val="superscript"/>
              </w:rPr>
              <w:t>2</w:t>
            </w:r>
          </w:p>
        </w:tc>
        <w:tc>
          <w:tcPr>
            <w:tcW w:w="1276" w:type="dxa"/>
            <w:vAlign w:val="center"/>
          </w:tcPr>
          <w:p w14:paraId="0F886BEB" w14:textId="77777777" w:rsidR="00E0149B" w:rsidRPr="00E0149B" w:rsidRDefault="00E0149B" w:rsidP="00E0149B">
            <w:pPr>
              <w:tabs>
                <w:tab w:val="left" w:pos="1365"/>
              </w:tabs>
              <w:jc w:val="center"/>
              <w:rPr>
                <w:color w:val="000000"/>
              </w:rPr>
            </w:pPr>
            <w:r w:rsidRPr="00E0149B">
              <w:rPr>
                <w:color w:val="000000"/>
              </w:rPr>
              <w:t xml:space="preserve">руб./Гкал </w:t>
            </w:r>
          </w:p>
          <w:p w14:paraId="7FA0D9F4" w14:textId="77777777" w:rsidR="00E0149B" w:rsidRPr="00E0149B" w:rsidRDefault="00E0149B" w:rsidP="00E0149B">
            <w:pPr>
              <w:tabs>
                <w:tab w:val="left" w:pos="1365"/>
              </w:tabs>
              <w:jc w:val="center"/>
              <w:rPr>
                <w:lang w:eastAsia="en-US"/>
              </w:rPr>
            </w:pPr>
          </w:p>
        </w:tc>
        <w:tc>
          <w:tcPr>
            <w:tcW w:w="1701" w:type="dxa"/>
            <w:vAlign w:val="center"/>
          </w:tcPr>
          <w:p w14:paraId="58D65FB3" w14:textId="77777777" w:rsidR="00E0149B" w:rsidRPr="00E0149B" w:rsidRDefault="00E0149B" w:rsidP="00E0149B">
            <w:pPr>
              <w:tabs>
                <w:tab w:val="left" w:pos="1365"/>
              </w:tabs>
              <w:jc w:val="center"/>
              <w:rPr>
                <w:lang w:eastAsia="en-US"/>
              </w:rPr>
            </w:pPr>
            <w:r w:rsidRPr="00E0149B">
              <w:rPr>
                <w:color w:val="000000"/>
              </w:rPr>
              <w:t>702,63</w:t>
            </w:r>
          </w:p>
        </w:tc>
        <w:tc>
          <w:tcPr>
            <w:tcW w:w="1701" w:type="dxa"/>
            <w:vAlign w:val="center"/>
          </w:tcPr>
          <w:p w14:paraId="33222BD2" w14:textId="77777777" w:rsidR="00E0149B" w:rsidRPr="00E0149B" w:rsidRDefault="00E0149B" w:rsidP="00E0149B">
            <w:pPr>
              <w:tabs>
                <w:tab w:val="left" w:pos="1365"/>
              </w:tabs>
              <w:jc w:val="center"/>
              <w:rPr>
                <w:color w:val="000000"/>
              </w:rPr>
            </w:pPr>
            <w:r w:rsidRPr="00E0149B">
              <w:rPr>
                <w:color w:val="000000"/>
              </w:rPr>
              <w:t>756,03</w:t>
            </w:r>
          </w:p>
        </w:tc>
      </w:tr>
      <w:tr w:rsidR="00E0149B" w:rsidRPr="00E0149B" w14:paraId="351EAFFD" w14:textId="77777777" w:rsidTr="00607E21">
        <w:trPr>
          <w:trHeight w:val="70"/>
        </w:trPr>
        <w:tc>
          <w:tcPr>
            <w:tcW w:w="10207" w:type="dxa"/>
            <w:gridSpan w:val="7"/>
            <w:vAlign w:val="center"/>
          </w:tcPr>
          <w:p w14:paraId="02CAB216" w14:textId="77777777" w:rsidR="00E0149B" w:rsidRPr="00E0149B" w:rsidRDefault="00E0149B" w:rsidP="00E0149B">
            <w:pPr>
              <w:tabs>
                <w:tab w:val="left" w:pos="1365"/>
              </w:tabs>
              <w:jc w:val="center"/>
              <w:rPr>
                <w:color w:val="000000"/>
              </w:rPr>
            </w:pPr>
            <w:r w:rsidRPr="00E0149B">
              <w:rPr>
                <w:color w:val="000000"/>
              </w:rPr>
              <w:t>в жилых домах после 1999 года постройки</w:t>
            </w:r>
          </w:p>
        </w:tc>
      </w:tr>
      <w:tr w:rsidR="00E0149B" w:rsidRPr="00E0149B" w14:paraId="6A70D490" w14:textId="77777777" w:rsidTr="00607E21">
        <w:trPr>
          <w:trHeight w:val="760"/>
        </w:trPr>
        <w:tc>
          <w:tcPr>
            <w:tcW w:w="993" w:type="dxa"/>
            <w:vAlign w:val="center"/>
          </w:tcPr>
          <w:p w14:paraId="75524703" w14:textId="77777777" w:rsidR="00E0149B" w:rsidRPr="00E0149B" w:rsidRDefault="00E0149B" w:rsidP="00E0149B">
            <w:pPr>
              <w:tabs>
                <w:tab w:val="left" w:pos="1365"/>
              </w:tabs>
              <w:jc w:val="center"/>
              <w:rPr>
                <w:lang w:eastAsia="en-US"/>
              </w:rPr>
            </w:pPr>
            <w:r w:rsidRPr="00E0149B">
              <w:rPr>
                <w:lang w:eastAsia="en-US"/>
              </w:rPr>
              <w:t>1.1.4.</w:t>
            </w:r>
          </w:p>
        </w:tc>
        <w:tc>
          <w:tcPr>
            <w:tcW w:w="1701" w:type="dxa"/>
            <w:vMerge w:val="restart"/>
            <w:vAlign w:val="center"/>
          </w:tcPr>
          <w:p w14:paraId="707B4795" w14:textId="77777777" w:rsidR="00E0149B" w:rsidRPr="00E0149B" w:rsidRDefault="00E0149B" w:rsidP="00E0149B">
            <w:pPr>
              <w:tabs>
                <w:tab w:val="left" w:pos="1365"/>
              </w:tabs>
              <w:rPr>
                <w:bCs/>
              </w:rPr>
            </w:pPr>
            <w:r w:rsidRPr="00E0149B">
              <w:rPr>
                <w:bCs/>
              </w:rPr>
              <w:t>МКП «Тепло»,</w:t>
            </w:r>
          </w:p>
          <w:p w14:paraId="447604F5" w14:textId="77777777" w:rsidR="00E0149B" w:rsidRPr="00E0149B" w:rsidRDefault="00E0149B" w:rsidP="00E0149B">
            <w:pPr>
              <w:tabs>
                <w:tab w:val="left" w:pos="1365"/>
              </w:tabs>
              <w:rPr>
                <w:lang w:eastAsia="en-US"/>
              </w:rPr>
            </w:pPr>
            <w:r w:rsidRPr="00E0149B">
              <w:rPr>
                <w:bCs/>
              </w:rPr>
              <w:t>ИНН 4230032501</w:t>
            </w:r>
          </w:p>
        </w:tc>
        <w:tc>
          <w:tcPr>
            <w:tcW w:w="1559" w:type="dxa"/>
            <w:vAlign w:val="center"/>
          </w:tcPr>
          <w:p w14:paraId="7EA8FF25" w14:textId="77777777" w:rsidR="00E0149B" w:rsidRPr="00E0149B" w:rsidRDefault="00E0149B" w:rsidP="00E0149B">
            <w:pPr>
              <w:tabs>
                <w:tab w:val="left" w:pos="1365"/>
              </w:tabs>
              <w:rPr>
                <w:color w:val="000000"/>
              </w:rPr>
            </w:pPr>
            <w:r w:rsidRPr="00E0149B">
              <w:rPr>
                <w:color w:val="000000"/>
              </w:rPr>
              <w:t xml:space="preserve">1- этажные многоквар-тирные и жилые дома </w:t>
            </w:r>
          </w:p>
        </w:tc>
        <w:tc>
          <w:tcPr>
            <w:tcW w:w="1276" w:type="dxa"/>
            <w:vAlign w:val="center"/>
          </w:tcPr>
          <w:p w14:paraId="34512DF8" w14:textId="77777777" w:rsidR="00E0149B" w:rsidRPr="00E0149B" w:rsidRDefault="00E0149B" w:rsidP="00E0149B">
            <w:pPr>
              <w:tabs>
                <w:tab w:val="left" w:pos="1365"/>
              </w:tabs>
              <w:jc w:val="center"/>
              <w:rPr>
                <w:color w:val="000000"/>
              </w:rPr>
            </w:pPr>
            <w:r w:rsidRPr="00E0149B">
              <w:rPr>
                <w:color w:val="000000"/>
              </w:rPr>
              <w:t>0,0158 Гкал/м</w:t>
            </w:r>
            <w:r w:rsidRPr="00E0149B">
              <w:rPr>
                <w:color w:val="000000"/>
                <w:vertAlign w:val="superscript"/>
              </w:rPr>
              <w:t>2</w:t>
            </w:r>
          </w:p>
        </w:tc>
        <w:tc>
          <w:tcPr>
            <w:tcW w:w="1276" w:type="dxa"/>
            <w:vAlign w:val="center"/>
          </w:tcPr>
          <w:p w14:paraId="295D62EE"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7EA90426" w14:textId="77777777" w:rsidR="00E0149B" w:rsidRPr="00E0149B" w:rsidRDefault="00E0149B" w:rsidP="00E0149B">
            <w:pPr>
              <w:tabs>
                <w:tab w:val="left" w:pos="1365"/>
              </w:tabs>
              <w:jc w:val="center"/>
              <w:rPr>
                <w:color w:val="000000"/>
              </w:rPr>
            </w:pPr>
            <w:r w:rsidRPr="00E0149B">
              <w:rPr>
                <w:color w:val="000000"/>
              </w:rPr>
              <w:t>1640,96</w:t>
            </w:r>
          </w:p>
        </w:tc>
        <w:tc>
          <w:tcPr>
            <w:tcW w:w="1701" w:type="dxa"/>
            <w:vAlign w:val="center"/>
          </w:tcPr>
          <w:p w14:paraId="35110EC8" w14:textId="77777777" w:rsidR="00E0149B" w:rsidRPr="00E0149B" w:rsidRDefault="00E0149B" w:rsidP="00E0149B">
            <w:pPr>
              <w:tabs>
                <w:tab w:val="left" w:pos="1365"/>
              </w:tabs>
              <w:jc w:val="center"/>
              <w:rPr>
                <w:color w:val="000000"/>
              </w:rPr>
            </w:pPr>
            <w:r w:rsidRPr="00E0149B">
              <w:rPr>
                <w:color w:val="000000"/>
              </w:rPr>
              <w:t>1765,68</w:t>
            </w:r>
          </w:p>
        </w:tc>
      </w:tr>
      <w:tr w:rsidR="00E0149B" w:rsidRPr="00E0149B" w14:paraId="07D85E14" w14:textId="77777777" w:rsidTr="00607E21">
        <w:trPr>
          <w:trHeight w:val="737"/>
        </w:trPr>
        <w:tc>
          <w:tcPr>
            <w:tcW w:w="993" w:type="dxa"/>
            <w:vAlign w:val="center"/>
          </w:tcPr>
          <w:p w14:paraId="05978437" w14:textId="77777777" w:rsidR="00E0149B" w:rsidRPr="00E0149B" w:rsidRDefault="00E0149B" w:rsidP="00E0149B">
            <w:pPr>
              <w:tabs>
                <w:tab w:val="left" w:pos="1365"/>
              </w:tabs>
              <w:jc w:val="center"/>
              <w:rPr>
                <w:lang w:eastAsia="en-US"/>
              </w:rPr>
            </w:pPr>
            <w:r w:rsidRPr="00E0149B">
              <w:rPr>
                <w:lang w:eastAsia="en-US"/>
              </w:rPr>
              <w:t>1.1.5.</w:t>
            </w:r>
          </w:p>
        </w:tc>
        <w:tc>
          <w:tcPr>
            <w:tcW w:w="1701" w:type="dxa"/>
            <w:vMerge/>
            <w:vAlign w:val="center"/>
          </w:tcPr>
          <w:p w14:paraId="20B7D4AD" w14:textId="77777777" w:rsidR="00E0149B" w:rsidRPr="00E0149B" w:rsidRDefault="00E0149B" w:rsidP="00E0149B">
            <w:pPr>
              <w:tabs>
                <w:tab w:val="left" w:pos="1365"/>
              </w:tabs>
              <w:rPr>
                <w:lang w:eastAsia="en-US"/>
              </w:rPr>
            </w:pPr>
          </w:p>
        </w:tc>
        <w:tc>
          <w:tcPr>
            <w:tcW w:w="1559" w:type="dxa"/>
            <w:vAlign w:val="center"/>
          </w:tcPr>
          <w:p w14:paraId="4766A825" w14:textId="77777777" w:rsidR="00E0149B" w:rsidRPr="00E0149B" w:rsidRDefault="00E0149B" w:rsidP="00E0149B">
            <w:pPr>
              <w:tabs>
                <w:tab w:val="left" w:pos="1365"/>
              </w:tabs>
              <w:rPr>
                <w:color w:val="000000"/>
              </w:rPr>
            </w:pPr>
            <w:r w:rsidRPr="00E0149B">
              <w:rPr>
                <w:color w:val="000000"/>
              </w:rPr>
              <w:t xml:space="preserve">2 -этажные многоквар-тирные и жилые дома </w:t>
            </w:r>
          </w:p>
        </w:tc>
        <w:tc>
          <w:tcPr>
            <w:tcW w:w="1276" w:type="dxa"/>
            <w:vAlign w:val="center"/>
          </w:tcPr>
          <w:p w14:paraId="484D6F3A" w14:textId="77777777" w:rsidR="00E0149B" w:rsidRPr="00E0149B" w:rsidRDefault="00E0149B" w:rsidP="00E0149B">
            <w:pPr>
              <w:tabs>
                <w:tab w:val="left" w:pos="1365"/>
              </w:tabs>
              <w:jc w:val="center"/>
              <w:rPr>
                <w:color w:val="000000"/>
              </w:rPr>
            </w:pPr>
            <w:r w:rsidRPr="00E0149B">
              <w:rPr>
                <w:color w:val="000000"/>
              </w:rPr>
              <w:t>0,01365  Гкал/м</w:t>
            </w:r>
            <w:r w:rsidRPr="00E0149B">
              <w:rPr>
                <w:color w:val="000000"/>
                <w:vertAlign w:val="superscript"/>
              </w:rPr>
              <w:t>2</w:t>
            </w:r>
          </w:p>
        </w:tc>
        <w:tc>
          <w:tcPr>
            <w:tcW w:w="1276" w:type="dxa"/>
            <w:vAlign w:val="center"/>
          </w:tcPr>
          <w:p w14:paraId="5DB0F177"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682C438F" w14:textId="77777777" w:rsidR="00E0149B" w:rsidRPr="00E0149B" w:rsidRDefault="00E0149B" w:rsidP="00E0149B">
            <w:pPr>
              <w:tabs>
                <w:tab w:val="left" w:pos="1365"/>
              </w:tabs>
              <w:jc w:val="center"/>
              <w:rPr>
                <w:color w:val="000000"/>
              </w:rPr>
            </w:pPr>
            <w:r w:rsidRPr="00E0149B">
              <w:rPr>
                <w:color w:val="000000"/>
              </w:rPr>
              <w:t>1899,43</w:t>
            </w:r>
          </w:p>
        </w:tc>
        <w:tc>
          <w:tcPr>
            <w:tcW w:w="1701" w:type="dxa"/>
            <w:vAlign w:val="center"/>
          </w:tcPr>
          <w:p w14:paraId="0528C348" w14:textId="77777777" w:rsidR="00E0149B" w:rsidRPr="00E0149B" w:rsidRDefault="00E0149B" w:rsidP="00E0149B">
            <w:pPr>
              <w:tabs>
                <w:tab w:val="left" w:pos="1365"/>
              </w:tabs>
              <w:jc w:val="center"/>
              <w:rPr>
                <w:color w:val="000000"/>
              </w:rPr>
            </w:pPr>
            <w:r w:rsidRPr="00E0149B">
              <w:rPr>
                <w:color w:val="000000"/>
              </w:rPr>
              <w:t>2043,79</w:t>
            </w:r>
          </w:p>
        </w:tc>
      </w:tr>
      <w:tr w:rsidR="00E0149B" w:rsidRPr="00E0149B" w14:paraId="6FD81909" w14:textId="77777777" w:rsidTr="00607E21">
        <w:trPr>
          <w:trHeight w:val="648"/>
        </w:trPr>
        <w:tc>
          <w:tcPr>
            <w:tcW w:w="993" w:type="dxa"/>
            <w:vAlign w:val="center"/>
          </w:tcPr>
          <w:p w14:paraId="129DCC3B" w14:textId="77777777" w:rsidR="00E0149B" w:rsidRPr="00E0149B" w:rsidRDefault="00E0149B" w:rsidP="00E0149B">
            <w:pPr>
              <w:tabs>
                <w:tab w:val="left" w:pos="1365"/>
              </w:tabs>
              <w:jc w:val="center"/>
              <w:rPr>
                <w:lang w:eastAsia="en-US"/>
              </w:rPr>
            </w:pPr>
            <w:r w:rsidRPr="00E0149B">
              <w:rPr>
                <w:lang w:eastAsia="en-US"/>
              </w:rPr>
              <w:t>1.1.6.</w:t>
            </w:r>
          </w:p>
        </w:tc>
        <w:tc>
          <w:tcPr>
            <w:tcW w:w="1701" w:type="dxa"/>
            <w:vAlign w:val="center"/>
          </w:tcPr>
          <w:p w14:paraId="4AB0B84B" w14:textId="77777777" w:rsidR="00E0149B" w:rsidRPr="00E0149B" w:rsidRDefault="00E0149B" w:rsidP="00E0149B">
            <w:pPr>
              <w:tabs>
                <w:tab w:val="left" w:pos="0"/>
              </w:tabs>
              <w:rPr>
                <w:bCs/>
              </w:rPr>
            </w:pPr>
            <w:r w:rsidRPr="00E0149B">
              <w:rPr>
                <w:bCs/>
              </w:rPr>
              <w:t xml:space="preserve">ООО «Тепло-ЭнергоСбыт» </w:t>
            </w:r>
          </w:p>
          <w:p w14:paraId="789AEC4F" w14:textId="77777777" w:rsidR="00E0149B" w:rsidRPr="00E0149B" w:rsidRDefault="00E0149B" w:rsidP="00E0149B">
            <w:pPr>
              <w:tabs>
                <w:tab w:val="left" w:pos="1365"/>
              </w:tabs>
              <w:rPr>
                <w:lang w:eastAsia="en-US"/>
              </w:rPr>
            </w:pPr>
            <w:r w:rsidRPr="00E0149B">
              <w:rPr>
                <w:bCs/>
              </w:rPr>
              <w:t>ИНН 4229007860</w:t>
            </w:r>
          </w:p>
        </w:tc>
        <w:tc>
          <w:tcPr>
            <w:tcW w:w="2835" w:type="dxa"/>
            <w:gridSpan w:val="2"/>
            <w:vAlign w:val="center"/>
          </w:tcPr>
          <w:p w14:paraId="6A689572" w14:textId="77777777" w:rsidR="00E0149B" w:rsidRPr="00E0149B" w:rsidRDefault="00E0149B" w:rsidP="00E0149B">
            <w:pPr>
              <w:tabs>
                <w:tab w:val="left" w:pos="1365"/>
              </w:tabs>
              <w:rPr>
                <w:color w:val="000000"/>
              </w:rPr>
            </w:pPr>
            <w:r w:rsidRPr="00E0149B">
              <w:rPr>
                <w:bCs/>
              </w:rPr>
              <w:t>при наличии приборов учета</w:t>
            </w:r>
          </w:p>
        </w:tc>
        <w:tc>
          <w:tcPr>
            <w:tcW w:w="1276" w:type="dxa"/>
            <w:vAlign w:val="center"/>
          </w:tcPr>
          <w:p w14:paraId="493A3544"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591A5F66" w14:textId="77777777" w:rsidR="00E0149B" w:rsidRPr="00E0149B" w:rsidRDefault="00E0149B" w:rsidP="00E0149B">
            <w:pPr>
              <w:tabs>
                <w:tab w:val="left" w:pos="1365"/>
              </w:tabs>
              <w:jc w:val="center"/>
              <w:rPr>
                <w:color w:val="000000"/>
              </w:rPr>
            </w:pPr>
            <w:r w:rsidRPr="00E0149B">
              <w:rPr>
                <w:bCs/>
              </w:rPr>
              <w:t>1037,08</w:t>
            </w:r>
          </w:p>
        </w:tc>
        <w:tc>
          <w:tcPr>
            <w:tcW w:w="1701" w:type="dxa"/>
            <w:vAlign w:val="center"/>
          </w:tcPr>
          <w:p w14:paraId="63CAA2E5" w14:textId="77777777" w:rsidR="00E0149B" w:rsidRPr="00E0149B" w:rsidRDefault="00E0149B" w:rsidP="00E0149B">
            <w:pPr>
              <w:tabs>
                <w:tab w:val="left" w:pos="1365"/>
              </w:tabs>
              <w:jc w:val="center"/>
              <w:rPr>
                <w:bCs/>
              </w:rPr>
            </w:pPr>
            <w:r w:rsidRPr="00E0149B">
              <w:rPr>
                <w:bCs/>
              </w:rPr>
              <w:t>1115,90</w:t>
            </w:r>
          </w:p>
        </w:tc>
      </w:tr>
      <w:tr w:rsidR="00E0149B" w:rsidRPr="00E0149B" w14:paraId="0E8FD90A" w14:textId="77777777" w:rsidTr="00607E21">
        <w:trPr>
          <w:trHeight w:val="313"/>
        </w:trPr>
        <w:tc>
          <w:tcPr>
            <w:tcW w:w="10207" w:type="dxa"/>
            <w:gridSpan w:val="7"/>
            <w:vAlign w:val="center"/>
          </w:tcPr>
          <w:p w14:paraId="5045530C" w14:textId="77777777" w:rsidR="00E0149B" w:rsidRPr="00E0149B" w:rsidRDefault="00E0149B" w:rsidP="00E0149B">
            <w:pPr>
              <w:tabs>
                <w:tab w:val="left" w:pos="1365"/>
              </w:tabs>
              <w:jc w:val="center"/>
              <w:rPr>
                <w:color w:val="000000"/>
              </w:rPr>
            </w:pPr>
            <w:r w:rsidRPr="00E0149B">
              <w:rPr>
                <w:color w:val="000000"/>
              </w:rPr>
              <w:t>в жилых домах до 1999 года постройки</w:t>
            </w:r>
          </w:p>
        </w:tc>
      </w:tr>
      <w:tr w:rsidR="00E0149B" w:rsidRPr="00E0149B" w14:paraId="604501B1" w14:textId="77777777" w:rsidTr="00607E21">
        <w:trPr>
          <w:trHeight w:val="998"/>
        </w:trPr>
        <w:tc>
          <w:tcPr>
            <w:tcW w:w="993" w:type="dxa"/>
            <w:vAlign w:val="center"/>
          </w:tcPr>
          <w:p w14:paraId="3F861AC4" w14:textId="77777777" w:rsidR="00E0149B" w:rsidRPr="00E0149B" w:rsidRDefault="00E0149B" w:rsidP="00E0149B">
            <w:pPr>
              <w:tabs>
                <w:tab w:val="left" w:pos="1365"/>
              </w:tabs>
              <w:jc w:val="center"/>
              <w:rPr>
                <w:lang w:eastAsia="en-US"/>
              </w:rPr>
            </w:pPr>
            <w:r w:rsidRPr="00E0149B">
              <w:rPr>
                <w:lang w:eastAsia="en-US"/>
              </w:rPr>
              <w:t>1.1.7.</w:t>
            </w:r>
          </w:p>
        </w:tc>
        <w:tc>
          <w:tcPr>
            <w:tcW w:w="1701" w:type="dxa"/>
            <w:vAlign w:val="center"/>
          </w:tcPr>
          <w:p w14:paraId="16BDABA5" w14:textId="77777777" w:rsidR="00E0149B" w:rsidRPr="00E0149B" w:rsidRDefault="00E0149B" w:rsidP="00E0149B">
            <w:pPr>
              <w:tabs>
                <w:tab w:val="left" w:pos="0"/>
              </w:tabs>
              <w:rPr>
                <w:bCs/>
              </w:rPr>
            </w:pPr>
            <w:r w:rsidRPr="00E0149B">
              <w:rPr>
                <w:bCs/>
              </w:rPr>
              <w:t xml:space="preserve">ООО «Тепло-ЭнергоСбыт» </w:t>
            </w:r>
          </w:p>
          <w:p w14:paraId="056E95A3" w14:textId="77777777" w:rsidR="00E0149B" w:rsidRPr="00E0149B" w:rsidRDefault="00E0149B" w:rsidP="00E0149B">
            <w:pPr>
              <w:tabs>
                <w:tab w:val="left" w:pos="1365"/>
              </w:tabs>
              <w:rPr>
                <w:lang w:eastAsia="en-US"/>
              </w:rPr>
            </w:pPr>
            <w:r w:rsidRPr="00E0149B">
              <w:rPr>
                <w:bCs/>
              </w:rPr>
              <w:t>ИНН 4229007860</w:t>
            </w:r>
          </w:p>
        </w:tc>
        <w:tc>
          <w:tcPr>
            <w:tcW w:w="1559" w:type="dxa"/>
            <w:vAlign w:val="center"/>
          </w:tcPr>
          <w:p w14:paraId="7E6F46A2" w14:textId="77777777" w:rsidR="00E0149B" w:rsidRPr="00E0149B" w:rsidRDefault="00E0149B" w:rsidP="00E0149B">
            <w:pPr>
              <w:tabs>
                <w:tab w:val="left" w:pos="1365"/>
              </w:tabs>
              <w:rPr>
                <w:color w:val="000000"/>
              </w:rPr>
            </w:pPr>
            <w:r w:rsidRPr="00E0149B">
              <w:rPr>
                <w:color w:val="000000"/>
              </w:rPr>
              <w:t xml:space="preserve">1- этажные многоквар-тирные и жилые дома </w:t>
            </w:r>
          </w:p>
        </w:tc>
        <w:tc>
          <w:tcPr>
            <w:tcW w:w="1276" w:type="dxa"/>
            <w:vAlign w:val="center"/>
          </w:tcPr>
          <w:p w14:paraId="0DF5AC71" w14:textId="77777777" w:rsidR="00E0149B" w:rsidRPr="00E0149B" w:rsidRDefault="00E0149B" w:rsidP="00E0149B">
            <w:pPr>
              <w:tabs>
                <w:tab w:val="left" w:pos="1365"/>
              </w:tabs>
              <w:jc w:val="center"/>
              <w:rPr>
                <w:color w:val="000000"/>
              </w:rPr>
            </w:pPr>
            <w:r w:rsidRPr="00E0149B">
              <w:rPr>
                <w:color w:val="000000"/>
              </w:rPr>
              <w:t>0,0362 Гкал/м</w:t>
            </w:r>
            <w:r w:rsidRPr="00E0149B">
              <w:rPr>
                <w:color w:val="000000"/>
                <w:vertAlign w:val="superscript"/>
              </w:rPr>
              <w:t>2</w:t>
            </w:r>
          </w:p>
        </w:tc>
        <w:tc>
          <w:tcPr>
            <w:tcW w:w="1276" w:type="dxa"/>
            <w:vAlign w:val="center"/>
          </w:tcPr>
          <w:p w14:paraId="24E51AA2"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043B7972" w14:textId="77777777" w:rsidR="00E0149B" w:rsidRPr="00E0149B" w:rsidRDefault="00E0149B" w:rsidP="00E0149B">
            <w:pPr>
              <w:tabs>
                <w:tab w:val="left" w:pos="1365"/>
              </w:tabs>
              <w:jc w:val="center"/>
              <w:rPr>
                <w:color w:val="000000"/>
              </w:rPr>
            </w:pPr>
            <w:r w:rsidRPr="00E0149B">
              <w:rPr>
                <w:color w:val="000000"/>
              </w:rPr>
              <w:t>716,22</w:t>
            </w:r>
          </w:p>
        </w:tc>
        <w:tc>
          <w:tcPr>
            <w:tcW w:w="1701" w:type="dxa"/>
            <w:vAlign w:val="center"/>
          </w:tcPr>
          <w:p w14:paraId="78AEAD8D" w14:textId="77777777" w:rsidR="00E0149B" w:rsidRPr="00E0149B" w:rsidRDefault="00E0149B" w:rsidP="00E0149B">
            <w:pPr>
              <w:tabs>
                <w:tab w:val="left" w:pos="1365"/>
              </w:tabs>
              <w:jc w:val="center"/>
              <w:rPr>
                <w:color w:val="000000"/>
              </w:rPr>
            </w:pPr>
            <w:r w:rsidRPr="00E0149B">
              <w:rPr>
                <w:color w:val="000000"/>
              </w:rPr>
              <w:t>770,65</w:t>
            </w:r>
          </w:p>
        </w:tc>
      </w:tr>
      <w:tr w:rsidR="00E0149B" w:rsidRPr="00E0149B" w14:paraId="2AD60D1B" w14:textId="77777777" w:rsidTr="00607E21">
        <w:trPr>
          <w:trHeight w:val="92"/>
        </w:trPr>
        <w:tc>
          <w:tcPr>
            <w:tcW w:w="993" w:type="dxa"/>
            <w:vAlign w:val="center"/>
          </w:tcPr>
          <w:p w14:paraId="525ECCB9" w14:textId="77777777" w:rsidR="00E0149B" w:rsidRPr="00E0149B" w:rsidRDefault="00E0149B" w:rsidP="00E0149B">
            <w:pPr>
              <w:tabs>
                <w:tab w:val="left" w:pos="1365"/>
              </w:tabs>
              <w:jc w:val="center"/>
              <w:rPr>
                <w:lang w:eastAsia="en-US"/>
              </w:rPr>
            </w:pPr>
            <w:r w:rsidRPr="00E0149B">
              <w:rPr>
                <w:lang w:val="en-US" w:eastAsia="en-US"/>
              </w:rPr>
              <w:t>1</w:t>
            </w:r>
          </w:p>
        </w:tc>
        <w:tc>
          <w:tcPr>
            <w:tcW w:w="1701" w:type="dxa"/>
            <w:vAlign w:val="center"/>
          </w:tcPr>
          <w:p w14:paraId="19E0C4DA" w14:textId="77777777" w:rsidR="00E0149B" w:rsidRPr="00E0149B" w:rsidRDefault="00E0149B" w:rsidP="00E0149B">
            <w:pPr>
              <w:tabs>
                <w:tab w:val="left" w:pos="1365"/>
              </w:tabs>
              <w:jc w:val="center"/>
              <w:rPr>
                <w:lang w:eastAsia="en-US"/>
              </w:rPr>
            </w:pPr>
            <w:r w:rsidRPr="00E0149B">
              <w:rPr>
                <w:lang w:val="en-US" w:eastAsia="en-US"/>
              </w:rPr>
              <w:t>2</w:t>
            </w:r>
          </w:p>
        </w:tc>
        <w:tc>
          <w:tcPr>
            <w:tcW w:w="1559" w:type="dxa"/>
            <w:vAlign w:val="center"/>
          </w:tcPr>
          <w:p w14:paraId="5EECAB65" w14:textId="77777777" w:rsidR="00E0149B" w:rsidRPr="00E0149B" w:rsidRDefault="00E0149B" w:rsidP="00E0149B">
            <w:pPr>
              <w:tabs>
                <w:tab w:val="left" w:pos="1365"/>
              </w:tabs>
              <w:jc w:val="center"/>
              <w:rPr>
                <w:color w:val="000000"/>
              </w:rPr>
            </w:pPr>
            <w:r w:rsidRPr="00E0149B">
              <w:rPr>
                <w:lang w:val="en-US" w:eastAsia="en-US"/>
              </w:rPr>
              <w:t>3</w:t>
            </w:r>
          </w:p>
        </w:tc>
        <w:tc>
          <w:tcPr>
            <w:tcW w:w="1276" w:type="dxa"/>
            <w:vAlign w:val="center"/>
          </w:tcPr>
          <w:p w14:paraId="3878377B" w14:textId="77777777" w:rsidR="00E0149B" w:rsidRPr="00E0149B" w:rsidRDefault="00E0149B" w:rsidP="00E0149B">
            <w:pPr>
              <w:tabs>
                <w:tab w:val="left" w:pos="1365"/>
              </w:tabs>
              <w:jc w:val="center"/>
              <w:rPr>
                <w:color w:val="000000"/>
              </w:rPr>
            </w:pPr>
            <w:r w:rsidRPr="00E0149B">
              <w:rPr>
                <w:lang w:val="en-US" w:eastAsia="en-US"/>
              </w:rPr>
              <w:t>4</w:t>
            </w:r>
          </w:p>
        </w:tc>
        <w:tc>
          <w:tcPr>
            <w:tcW w:w="1276" w:type="dxa"/>
            <w:vAlign w:val="center"/>
          </w:tcPr>
          <w:p w14:paraId="76F531D6" w14:textId="77777777" w:rsidR="00E0149B" w:rsidRPr="00E0149B" w:rsidRDefault="00E0149B" w:rsidP="00E0149B">
            <w:pPr>
              <w:tabs>
                <w:tab w:val="left" w:pos="1365"/>
              </w:tabs>
              <w:jc w:val="center"/>
              <w:rPr>
                <w:color w:val="000000"/>
              </w:rPr>
            </w:pPr>
            <w:r w:rsidRPr="00E0149B">
              <w:rPr>
                <w:lang w:val="en-US" w:eastAsia="en-US"/>
              </w:rPr>
              <w:t>5</w:t>
            </w:r>
          </w:p>
        </w:tc>
        <w:tc>
          <w:tcPr>
            <w:tcW w:w="1701" w:type="dxa"/>
            <w:vAlign w:val="center"/>
          </w:tcPr>
          <w:p w14:paraId="3785DBE0" w14:textId="77777777" w:rsidR="00E0149B" w:rsidRPr="00E0149B" w:rsidRDefault="00E0149B" w:rsidP="00E0149B">
            <w:pPr>
              <w:tabs>
                <w:tab w:val="left" w:pos="1365"/>
              </w:tabs>
              <w:jc w:val="center"/>
              <w:rPr>
                <w:color w:val="000000"/>
              </w:rPr>
            </w:pPr>
            <w:r w:rsidRPr="00E0149B">
              <w:rPr>
                <w:lang w:val="en-US" w:eastAsia="en-US"/>
              </w:rPr>
              <w:t>6</w:t>
            </w:r>
          </w:p>
        </w:tc>
        <w:tc>
          <w:tcPr>
            <w:tcW w:w="1701" w:type="dxa"/>
            <w:vAlign w:val="center"/>
          </w:tcPr>
          <w:p w14:paraId="2550E10A" w14:textId="77777777" w:rsidR="00E0149B" w:rsidRPr="00E0149B" w:rsidRDefault="00E0149B" w:rsidP="00E0149B">
            <w:pPr>
              <w:tabs>
                <w:tab w:val="left" w:pos="1365"/>
              </w:tabs>
              <w:jc w:val="center"/>
              <w:rPr>
                <w:lang w:eastAsia="en-US"/>
              </w:rPr>
            </w:pPr>
            <w:r w:rsidRPr="00E0149B">
              <w:rPr>
                <w:lang w:eastAsia="en-US"/>
              </w:rPr>
              <w:t>7</w:t>
            </w:r>
          </w:p>
        </w:tc>
      </w:tr>
      <w:tr w:rsidR="00E0149B" w:rsidRPr="00E0149B" w14:paraId="30A1892F" w14:textId="77777777" w:rsidTr="00607E21">
        <w:trPr>
          <w:trHeight w:val="92"/>
        </w:trPr>
        <w:tc>
          <w:tcPr>
            <w:tcW w:w="993" w:type="dxa"/>
            <w:vAlign w:val="center"/>
          </w:tcPr>
          <w:p w14:paraId="70C1A1CB" w14:textId="77777777" w:rsidR="00E0149B" w:rsidRPr="00E0149B" w:rsidRDefault="00E0149B" w:rsidP="00E0149B">
            <w:pPr>
              <w:tabs>
                <w:tab w:val="left" w:pos="1365"/>
              </w:tabs>
              <w:jc w:val="center"/>
              <w:rPr>
                <w:lang w:eastAsia="en-US"/>
              </w:rPr>
            </w:pPr>
            <w:r w:rsidRPr="00E0149B">
              <w:rPr>
                <w:lang w:eastAsia="en-US"/>
              </w:rPr>
              <w:lastRenderedPageBreak/>
              <w:t>1.1.8.</w:t>
            </w:r>
          </w:p>
        </w:tc>
        <w:tc>
          <w:tcPr>
            <w:tcW w:w="1701" w:type="dxa"/>
            <w:vAlign w:val="center"/>
          </w:tcPr>
          <w:p w14:paraId="4F68D28B" w14:textId="77777777" w:rsidR="00E0149B" w:rsidRPr="00E0149B" w:rsidRDefault="00E0149B" w:rsidP="00E0149B">
            <w:pPr>
              <w:tabs>
                <w:tab w:val="left" w:pos="0"/>
              </w:tabs>
              <w:rPr>
                <w:bCs/>
              </w:rPr>
            </w:pPr>
            <w:r w:rsidRPr="00E0149B">
              <w:rPr>
                <w:bCs/>
              </w:rPr>
              <w:t xml:space="preserve">ООО «Тепло-ЭнергоСбыт» </w:t>
            </w:r>
          </w:p>
          <w:p w14:paraId="03620A9F" w14:textId="77777777" w:rsidR="00E0149B" w:rsidRPr="00E0149B" w:rsidRDefault="00E0149B" w:rsidP="00E0149B">
            <w:pPr>
              <w:tabs>
                <w:tab w:val="left" w:pos="1365"/>
              </w:tabs>
              <w:rPr>
                <w:lang w:eastAsia="en-US"/>
              </w:rPr>
            </w:pPr>
            <w:r w:rsidRPr="00E0149B">
              <w:rPr>
                <w:bCs/>
              </w:rPr>
              <w:t>ИНН 4229007860</w:t>
            </w:r>
          </w:p>
        </w:tc>
        <w:tc>
          <w:tcPr>
            <w:tcW w:w="1559" w:type="dxa"/>
            <w:vAlign w:val="center"/>
          </w:tcPr>
          <w:p w14:paraId="633E2D5B" w14:textId="77777777" w:rsidR="00E0149B" w:rsidRPr="00E0149B" w:rsidRDefault="00E0149B" w:rsidP="00E0149B">
            <w:pPr>
              <w:tabs>
                <w:tab w:val="left" w:pos="1365"/>
              </w:tabs>
              <w:rPr>
                <w:color w:val="000000"/>
              </w:rPr>
            </w:pPr>
            <w:r w:rsidRPr="00E0149B">
              <w:rPr>
                <w:color w:val="000000"/>
              </w:rPr>
              <w:t xml:space="preserve">2 -этажные многоквар-тирные и жилые дома </w:t>
            </w:r>
          </w:p>
        </w:tc>
        <w:tc>
          <w:tcPr>
            <w:tcW w:w="1276" w:type="dxa"/>
            <w:vAlign w:val="center"/>
          </w:tcPr>
          <w:p w14:paraId="635EF3B8" w14:textId="77777777" w:rsidR="00E0149B" w:rsidRPr="00E0149B" w:rsidRDefault="00E0149B" w:rsidP="00E0149B">
            <w:pPr>
              <w:tabs>
                <w:tab w:val="left" w:pos="1365"/>
              </w:tabs>
              <w:jc w:val="center"/>
              <w:rPr>
                <w:color w:val="000000"/>
              </w:rPr>
            </w:pPr>
            <w:r w:rsidRPr="00E0149B">
              <w:rPr>
                <w:color w:val="000000"/>
              </w:rPr>
              <w:t>0,0369  Гкал/м</w:t>
            </w:r>
            <w:r w:rsidRPr="00E0149B">
              <w:rPr>
                <w:color w:val="000000"/>
                <w:vertAlign w:val="superscript"/>
              </w:rPr>
              <w:t>2</w:t>
            </w:r>
          </w:p>
        </w:tc>
        <w:tc>
          <w:tcPr>
            <w:tcW w:w="1276" w:type="dxa"/>
            <w:vAlign w:val="center"/>
          </w:tcPr>
          <w:p w14:paraId="4CB8B6C1" w14:textId="77777777" w:rsidR="00E0149B" w:rsidRPr="00E0149B" w:rsidRDefault="00E0149B" w:rsidP="00E0149B">
            <w:pPr>
              <w:tabs>
                <w:tab w:val="left" w:pos="1365"/>
              </w:tabs>
              <w:jc w:val="center"/>
              <w:rPr>
                <w:color w:val="000000"/>
              </w:rPr>
            </w:pPr>
          </w:p>
          <w:p w14:paraId="6547ECF1" w14:textId="77777777" w:rsidR="00E0149B" w:rsidRPr="00E0149B" w:rsidRDefault="00E0149B" w:rsidP="00E0149B">
            <w:pPr>
              <w:tabs>
                <w:tab w:val="left" w:pos="1365"/>
              </w:tabs>
              <w:jc w:val="center"/>
              <w:rPr>
                <w:color w:val="000000"/>
              </w:rPr>
            </w:pPr>
            <w:r w:rsidRPr="00E0149B">
              <w:rPr>
                <w:color w:val="000000"/>
              </w:rPr>
              <w:t xml:space="preserve">руб./Гкал </w:t>
            </w:r>
          </w:p>
          <w:p w14:paraId="1359C9CC" w14:textId="77777777" w:rsidR="00E0149B" w:rsidRPr="00E0149B" w:rsidRDefault="00E0149B" w:rsidP="00E0149B">
            <w:pPr>
              <w:tabs>
                <w:tab w:val="left" w:pos="1365"/>
              </w:tabs>
              <w:jc w:val="center"/>
              <w:rPr>
                <w:color w:val="000000"/>
              </w:rPr>
            </w:pPr>
          </w:p>
        </w:tc>
        <w:tc>
          <w:tcPr>
            <w:tcW w:w="1701" w:type="dxa"/>
            <w:vAlign w:val="center"/>
          </w:tcPr>
          <w:p w14:paraId="769F4E54" w14:textId="77777777" w:rsidR="00E0149B" w:rsidRPr="00E0149B" w:rsidRDefault="00E0149B" w:rsidP="00E0149B">
            <w:pPr>
              <w:tabs>
                <w:tab w:val="left" w:pos="1365"/>
              </w:tabs>
              <w:jc w:val="center"/>
              <w:rPr>
                <w:color w:val="000000"/>
              </w:rPr>
            </w:pPr>
            <w:r w:rsidRPr="00E0149B">
              <w:rPr>
                <w:color w:val="000000"/>
              </w:rPr>
              <w:t>702,63</w:t>
            </w:r>
          </w:p>
        </w:tc>
        <w:tc>
          <w:tcPr>
            <w:tcW w:w="1701" w:type="dxa"/>
            <w:vAlign w:val="center"/>
          </w:tcPr>
          <w:p w14:paraId="588CE7B2" w14:textId="77777777" w:rsidR="00E0149B" w:rsidRPr="00E0149B" w:rsidRDefault="00E0149B" w:rsidP="00E0149B">
            <w:pPr>
              <w:tabs>
                <w:tab w:val="left" w:pos="1365"/>
              </w:tabs>
              <w:jc w:val="center"/>
              <w:rPr>
                <w:color w:val="000000"/>
              </w:rPr>
            </w:pPr>
            <w:r w:rsidRPr="00E0149B">
              <w:rPr>
                <w:color w:val="000000"/>
              </w:rPr>
              <w:t>756,03</w:t>
            </w:r>
          </w:p>
        </w:tc>
      </w:tr>
      <w:tr w:rsidR="00E0149B" w:rsidRPr="00E0149B" w14:paraId="088C9D9D" w14:textId="77777777" w:rsidTr="00607E21">
        <w:trPr>
          <w:trHeight w:val="106"/>
        </w:trPr>
        <w:tc>
          <w:tcPr>
            <w:tcW w:w="10207" w:type="dxa"/>
            <w:gridSpan w:val="7"/>
            <w:vAlign w:val="center"/>
          </w:tcPr>
          <w:p w14:paraId="40188AAB" w14:textId="77777777" w:rsidR="00E0149B" w:rsidRPr="00E0149B" w:rsidRDefault="00E0149B" w:rsidP="00E0149B">
            <w:pPr>
              <w:tabs>
                <w:tab w:val="left" w:pos="1365"/>
              </w:tabs>
              <w:jc w:val="center"/>
              <w:rPr>
                <w:color w:val="000000"/>
              </w:rPr>
            </w:pPr>
            <w:r w:rsidRPr="00E0149B">
              <w:rPr>
                <w:color w:val="000000"/>
              </w:rPr>
              <w:t>в жилых домах после 1999 года постройки</w:t>
            </w:r>
          </w:p>
        </w:tc>
      </w:tr>
      <w:tr w:rsidR="00E0149B" w:rsidRPr="00E0149B" w14:paraId="67D716CE" w14:textId="77777777" w:rsidTr="00607E21">
        <w:trPr>
          <w:trHeight w:val="92"/>
        </w:trPr>
        <w:tc>
          <w:tcPr>
            <w:tcW w:w="993" w:type="dxa"/>
            <w:vAlign w:val="center"/>
          </w:tcPr>
          <w:p w14:paraId="15873B32" w14:textId="77777777" w:rsidR="00E0149B" w:rsidRPr="00E0149B" w:rsidRDefault="00E0149B" w:rsidP="00E0149B">
            <w:pPr>
              <w:tabs>
                <w:tab w:val="left" w:pos="1365"/>
              </w:tabs>
              <w:jc w:val="center"/>
              <w:rPr>
                <w:lang w:eastAsia="en-US"/>
              </w:rPr>
            </w:pPr>
            <w:r w:rsidRPr="00E0149B">
              <w:rPr>
                <w:lang w:eastAsia="en-US"/>
              </w:rPr>
              <w:t>1.1.9.</w:t>
            </w:r>
          </w:p>
        </w:tc>
        <w:tc>
          <w:tcPr>
            <w:tcW w:w="1701" w:type="dxa"/>
            <w:vMerge w:val="restart"/>
            <w:vAlign w:val="center"/>
          </w:tcPr>
          <w:p w14:paraId="7FF6B89D" w14:textId="77777777" w:rsidR="00E0149B" w:rsidRPr="00E0149B" w:rsidRDefault="00E0149B" w:rsidP="00E0149B">
            <w:pPr>
              <w:tabs>
                <w:tab w:val="left" w:pos="0"/>
              </w:tabs>
              <w:rPr>
                <w:bCs/>
              </w:rPr>
            </w:pPr>
            <w:r w:rsidRPr="00E0149B">
              <w:rPr>
                <w:bCs/>
              </w:rPr>
              <w:t xml:space="preserve">ООО «Тепло-ЭнергоСбыт» </w:t>
            </w:r>
          </w:p>
          <w:p w14:paraId="37155BDE" w14:textId="77777777" w:rsidR="00E0149B" w:rsidRPr="00E0149B" w:rsidRDefault="00E0149B" w:rsidP="00E0149B">
            <w:pPr>
              <w:tabs>
                <w:tab w:val="left" w:pos="1365"/>
              </w:tabs>
              <w:rPr>
                <w:lang w:eastAsia="en-US"/>
              </w:rPr>
            </w:pPr>
            <w:r w:rsidRPr="00E0149B">
              <w:rPr>
                <w:bCs/>
              </w:rPr>
              <w:t>ИНН 4229007860</w:t>
            </w:r>
          </w:p>
        </w:tc>
        <w:tc>
          <w:tcPr>
            <w:tcW w:w="1559" w:type="dxa"/>
            <w:vAlign w:val="center"/>
          </w:tcPr>
          <w:p w14:paraId="49721ECD" w14:textId="77777777" w:rsidR="00E0149B" w:rsidRPr="00E0149B" w:rsidRDefault="00E0149B" w:rsidP="00E0149B">
            <w:pPr>
              <w:tabs>
                <w:tab w:val="left" w:pos="1365"/>
              </w:tabs>
              <w:rPr>
                <w:color w:val="000000"/>
              </w:rPr>
            </w:pPr>
            <w:r w:rsidRPr="00E0149B">
              <w:rPr>
                <w:color w:val="000000"/>
              </w:rPr>
              <w:t xml:space="preserve">1- этажные многоквар-тирные и жилые дома </w:t>
            </w:r>
          </w:p>
        </w:tc>
        <w:tc>
          <w:tcPr>
            <w:tcW w:w="1276" w:type="dxa"/>
            <w:vAlign w:val="center"/>
          </w:tcPr>
          <w:p w14:paraId="3A147F6E" w14:textId="77777777" w:rsidR="00E0149B" w:rsidRPr="00E0149B" w:rsidRDefault="00E0149B" w:rsidP="00E0149B">
            <w:pPr>
              <w:tabs>
                <w:tab w:val="left" w:pos="1365"/>
              </w:tabs>
              <w:jc w:val="center"/>
              <w:rPr>
                <w:color w:val="000000"/>
              </w:rPr>
            </w:pPr>
            <w:r w:rsidRPr="00E0149B">
              <w:rPr>
                <w:color w:val="000000"/>
              </w:rPr>
              <w:t>0,0158 Гкал/м</w:t>
            </w:r>
            <w:r w:rsidRPr="00E0149B">
              <w:rPr>
                <w:color w:val="000000"/>
                <w:vertAlign w:val="superscript"/>
              </w:rPr>
              <w:t>2</w:t>
            </w:r>
          </w:p>
        </w:tc>
        <w:tc>
          <w:tcPr>
            <w:tcW w:w="1276" w:type="dxa"/>
            <w:vAlign w:val="center"/>
          </w:tcPr>
          <w:p w14:paraId="3F697A73" w14:textId="77777777" w:rsidR="00E0149B" w:rsidRPr="00E0149B" w:rsidRDefault="00E0149B" w:rsidP="00E0149B">
            <w:pPr>
              <w:tabs>
                <w:tab w:val="left" w:pos="1365"/>
              </w:tabs>
              <w:jc w:val="center"/>
              <w:rPr>
                <w:color w:val="000000"/>
              </w:rPr>
            </w:pPr>
          </w:p>
          <w:p w14:paraId="4C8B5F4D" w14:textId="77777777" w:rsidR="00E0149B" w:rsidRPr="00E0149B" w:rsidRDefault="00E0149B" w:rsidP="00E0149B">
            <w:pPr>
              <w:tabs>
                <w:tab w:val="left" w:pos="1365"/>
              </w:tabs>
              <w:jc w:val="center"/>
              <w:rPr>
                <w:color w:val="000000"/>
              </w:rPr>
            </w:pPr>
            <w:r w:rsidRPr="00E0149B">
              <w:rPr>
                <w:color w:val="000000"/>
              </w:rPr>
              <w:t xml:space="preserve">руб./Гкал </w:t>
            </w:r>
          </w:p>
          <w:p w14:paraId="19D3D86E" w14:textId="77777777" w:rsidR="00E0149B" w:rsidRPr="00E0149B" w:rsidRDefault="00E0149B" w:rsidP="00E0149B">
            <w:pPr>
              <w:tabs>
                <w:tab w:val="left" w:pos="1365"/>
              </w:tabs>
              <w:jc w:val="center"/>
              <w:rPr>
                <w:color w:val="000000"/>
              </w:rPr>
            </w:pPr>
          </w:p>
        </w:tc>
        <w:tc>
          <w:tcPr>
            <w:tcW w:w="1701" w:type="dxa"/>
            <w:vAlign w:val="center"/>
          </w:tcPr>
          <w:p w14:paraId="6F22A410" w14:textId="77777777" w:rsidR="00E0149B" w:rsidRPr="00E0149B" w:rsidRDefault="00E0149B" w:rsidP="00E0149B">
            <w:pPr>
              <w:tabs>
                <w:tab w:val="left" w:pos="1365"/>
              </w:tabs>
              <w:jc w:val="center"/>
              <w:rPr>
                <w:color w:val="000000"/>
              </w:rPr>
            </w:pPr>
            <w:r w:rsidRPr="00E0149B">
              <w:rPr>
                <w:color w:val="000000"/>
              </w:rPr>
              <w:t>1640,96</w:t>
            </w:r>
          </w:p>
        </w:tc>
        <w:tc>
          <w:tcPr>
            <w:tcW w:w="1701" w:type="dxa"/>
            <w:vAlign w:val="center"/>
          </w:tcPr>
          <w:p w14:paraId="1EFCEB2E" w14:textId="77777777" w:rsidR="00E0149B" w:rsidRPr="00E0149B" w:rsidRDefault="00E0149B" w:rsidP="00E0149B">
            <w:pPr>
              <w:tabs>
                <w:tab w:val="left" w:pos="1365"/>
              </w:tabs>
              <w:jc w:val="center"/>
              <w:rPr>
                <w:color w:val="000000"/>
              </w:rPr>
            </w:pPr>
            <w:r w:rsidRPr="00E0149B">
              <w:rPr>
                <w:color w:val="000000"/>
              </w:rPr>
              <w:t>1765,68</w:t>
            </w:r>
          </w:p>
        </w:tc>
      </w:tr>
      <w:tr w:rsidR="00E0149B" w:rsidRPr="00E0149B" w14:paraId="3395F61E" w14:textId="77777777" w:rsidTr="00607E21">
        <w:trPr>
          <w:trHeight w:val="92"/>
        </w:trPr>
        <w:tc>
          <w:tcPr>
            <w:tcW w:w="993" w:type="dxa"/>
            <w:vAlign w:val="center"/>
          </w:tcPr>
          <w:p w14:paraId="4192C789" w14:textId="77777777" w:rsidR="00E0149B" w:rsidRPr="00E0149B" w:rsidRDefault="00E0149B" w:rsidP="00E0149B">
            <w:pPr>
              <w:tabs>
                <w:tab w:val="left" w:pos="1365"/>
              </w:tabs>
              <w:jc w:val="center"/>
              <w:rPr>
                <w:lang w:eastAsia="en-US"/>
              </w:rPr>
            </w:pPr>
            <w:r w:rsidRPr="00E0149B">
              <w:rPr>
                <w:lang w:eastAsia="en-US"/>
              </w:rPr>
              <w:t>1.1.10.</w:t>
            </w:r>
          </w:p>
        </w:tc>
        <w:tc>
          <w:tcPr>
            <w:tcW w:w="1701" w:type="dxa"/>
            <w:vMerge/>
            <w:vAlign w:val="center"/>
          </w:tcPr>
          <w:p w14:paraId="36FD9F6C" w14:textId="77777777" w:rsidR="00E0149B" w:rsidRPr="00E0149B" w:rsidRDefault="00E0149B" w:rsidP="00E0149B">
            <w:pPr>
              <w:tabs>
                <w:tab w:val="left" w:pos="1365"/>
              </w:tabs>
              <w:rPr>
                <w:lang w:eastAsia="en-US"/>
              </w:rPr>
            </w:pPr>
          </w:p>
        </w:tc>
        <w:tc>
          <w:tcPr>
            <w:tcW w:w="1559" w:type="dxa"/>
            <w:vAlign w:val="center"/>
          </w:tcPr>
          <w:p w14:paraId="3AD9C51B" w14:textId="77777777" w:rsidR="00E0149B" w:rsidRPr="00E0149B" w:rsidRDefault="00E0149B" w:rsidP="00E0149B">
            <w:pPr>
              <w:tabs>
                <w:tab w:val="left" w:pos="1365"/>
              </w:tabs>
              <w:rPr>
                <w:color w:val="000000"/>
              </w:rPr>
            </w:pPr>
            <w:r w:rsidRPr="00E0149B">
              <w:rPr>
                <w:color w:val="000000"/>
              </w:rPr>
              <w:t xml:space="preserve">2 -этажные многоквар-тирные и жилые дома </w:t>
            </w:r>
          </w:p>
        </w:tc>
        <w:tc>
          <w:tcPr>
            <w:tcW w:w="1276" w:type="dxa"/>
            <w:vAlign w:val="center"/>
          </w:tcPr>
          <w:p w14:paraId="4F6B729A" w14:textId="77777777" w:rsidR="00E0149B" w:rsidRPr="00E0149B" w:rsidRDefault="00E0149B" w:rsidP="00E0149B">
            <w:pPr>
              <w:tabs>
                <w:tab w:val="left" w:pos="1365"/>
              </w:tabs>
              <w:jc w:val="center"/>
              <w:rPr>
                <w:color w:val="000000"/>
              </w:rPr>
            </w:pPr>
            <w:r w:rsidRPr="00E0149B">
              <w:rPr>
                <w:color w:val="000000"/>
              </w:rPr>
              <w:t>0,01365  Гкал/м</w:t>
            </w:r>
            <w:r w:rsidRPr="00E0149B">
              <w:rPr>
                <w:color w:val="000000"/>
                <w:vertAlign w:val="superscript"/>
              </w:rPr>
              <w:t>2</w:t>
            </w:r>
          </w:p>
        </w:tc>
        <w:tc>
          <w:tcPr>
            <w:tcW w:w="1276" w:type="dxa"/>
            <w:vAlign w:val="center"/>
          </w:tcPr>
          <w:p w14:paraId="681856F5" w14:textId="77777777" w:rsidR="00E0149B" w:rsidRPr="00E0149B" w:rsidRDefault="00E0149B" w:rsidP="00E0149B">
            <w:pPr>
              <w:tabs>
                <w:tab w:val="left" w:pos="1365"/>
              </w:tabs>
              <w:jc w:val="center"/>
              <w:rPr>
                <w:color w:val="000000"/>
              </w:rPr>
            </w:pPr>
          </w:p>
          <w:p w14:paraId="08CCED1E" w14:textId="77777777" w:rsidR="00E0149B" w:rsidRPr="00E0149B" w:rsidRDefault="00E0149B" w:rsidP="00E0149B">
            <w:pPr>
              <w:tabs>
                <w:tab w:val="left" w:pos="1365"/>
              </w:tabs>
              <w:jc w:val="center"/>
              <w:rPr>
                <w:color w:val="000000"/>
              </w:rPr>
            </w:pPr>
            <w:r w:rsidRPr="00E0149B">
              <w:rPr>
                <w:color w:val="000000"/>
              </w:rPr>
              <w:t xml:space="preserve">руб./Гкал </w:t>
            </w:r>
          </w:p>
          <w:p w14:paraId="38B151E5" w14:textId="77777777" w:rsidR="00E0149B" w:rsidRPr="00E0149B" w:rsidRDefault="00E0149B" w:rsidP="00E0149B">
            <w:pPr>
              <w:tabs>
                <w:tab w:val="left" w:pos="1365"/>
              </w:tabs>
              <w:jc w:val="center"/>
              <w:rPr>
                <w:color w:val="000000"/>
              </w:rPr>
            </w:pPr>
          </w:p>
        </w:tc>
        <w:tc>
          <w:tcPr>
            <w:tcW w:w="1701" w:type="dxa"/>
            <w:vAlign w:val="center"/>
          </w:tcPr>
          <w:p w14:paraId="059F884D" w14:textId="77777777" w:rsidR="00E0149B" w:rsidRPr="00E0149B" w:rsidRDefault="00E0149B" w:rsidP="00E0149B">
            <w:pPr>
              <w:tabs>
                <w:tab w:val="left" w:pos="1365"/>
              </w:tabs>
              <w:jc w:val="center"/>
              <w:rPr>
                <w:color w:val="000000"/>
              </w:rPr>
            </w:pPr>
            <w:r w:rsidRPr="00E0149B">
              <w:rPr>
                <w:color w:val="000000"/>
              </w:rPr>
              <w:t>1899,43</w:t>
            </w:r>
          </w:p>
        </w:tc>
        <w:tc>
          <w:tcPr>
            <w:tcW w:w="1701" w:type="dxa"/>
            <w:vAlign w:val="center"/>
          </w:tcPr>
          <w:p w14:paraId="543C97BC" w14:textId="77777777" w:rsidR="00E0149B" w:rsidRPr="00E0149B" w:rsidRDefault="00E0149B" w:rsidP="00E0149B">
            <w:pPr>
              <w:tabs>
                <w:tab w:val="left" w:pos="1365"/>
              </w:tabs>
              <w:jc w:val="center"/>
              <w:rPr>
                <w:color w:val="000000"/>
              </w:rPr>
            </w:pPr>
            <w:r w:rsidRPr="00E0149B">
              <w:rPr>
                <w:color w:val="000000"/>
              </w:rPr>
              <w:t>2043,79</w:t>
            </w:r>
          </w:p>
        </w:tc>
      </w:tr>
      <w:tr w:rsidR="00E0149B" w:rsidRPr="00E0149B" w14:paraId="42D9F9BD" w14:textId="77777777" w:rsidTr="00607E21">
        <w:trPr>
          <w:trHeight w:val="312"/>
        </w:trPr>
        <w:tc>
          <w:tcPr>
            <w:tcW w:w="10207" w:type="dxa"/>
            <w:gridSpan w:val="7"/>
            <w:vAlign w:val="center"/>
          </w:tcPr>
          <w:p w14:paraId="1B0FA92E" w14:textId="77777777" w:rsidR="00E0149B" w:rsidRPr="00E0149B" w:rsidRDefault="00E0149B" w:rsidP="00436D16">
            <w:pPr>
              <w:numPr>
                <w:ilvl w:val="1"/>
                <w:numId w:val="33"/>
              </w:numPr>
              <w:tabs>
                <w:tab w:val="left" w:pos="1365"/>
              </w:tabs>
              <w:ind w:left="0" w:firstLine="739"/>
              <w:contextualSpacing/>
              <w:jc w:val="center"/>
              <w:rPr>
                <w:bCs/>
              </w:rPr>
            </w:pPr>
            <w:r w:rsidRPr="00E0149B">
              <w:rPr>
                <w:bCs/>
              </w:rPr>
              <w:t>Реализуемая сверх норматива потребления</w:t>
            </w:r>
            <w:r w:rsidRPr="00E0149B">
              <w:rPr>
                <w:lang w:eastAsia="en-US"/>
              </w:rPr>
              <w:t xml:space="preserve"> и стандарта нормативной площади жилого помещения***</w:t>
            </w:r>
          </w:p>
        </w:tc>
      </w:tr>
      <w:tr w:rsidR="00E0149B" w:rsidRPr="00E0149B" w14:paraId="5BC2350F" w14:textId="77777777" w:rsidTr="00607E21">
        <w:trPr>
          <w:trHeight w:val="544"/>
        </w:trPr>
        <w:tc>
          <w:tcPr>
            <w:tcW w:w="993" w:type="dxa"/>
            <w:vAlign w:val="center"/>
          </w:tcPr>
          <w:p w14:paraId="3F4EB20F" w14:textId="77777777" w:rsidR="00E0149B" w:rsidRPr="00E0149B" w:rsidRDefault="00E0149B" w:rsidP="00E0149B">
            <w:pPr>
              <w:tabs>
                <w:tab w:val="left" w:pos="1365"/>
              </w:tabs>
              <w:jc w:val="center"/>
              <w:rPr>
                <w:lang w:eastAsia="en-US"/>
              </w:rPr>
            </w:pPr>
            <w:r w:rsidRPr="00E0149B">
              <w:rPr>
                <w:lang w:eastAsia="en-US"/>
              </w:rPr>
              <w:t>1.2.1.</w:t>
            </w:r>
          </w:p>
        </w:tc>
        <w:tc>
          <w:tcPr>
            <w:tcW w:w="1701" w:type="dxa"/>
            <w:vAlign w:val="center"/>
          </w:tcPr>
          <w:p w14:paraId="4911C097" w14:textId="77777777" w:rsidR="00E0149B" w:rsidRPr="00E0149B" w:rsidRDefault="00E0149B" w:rsidP="00E0149B">
            <w:pPr>
              <w:tabs>
                <w:tab w:val="left" w:pos="1365"/>
              </w:tabs>
              <w:rPr>
                <w:bCs/>
              </w:rPr>
            </w:pPr>
            <w:r w:rsidRPr="00E0149B">
              <w:rPr>
                <w:bCs/>
              </w:rPr>
              <w:t>МКП «Тепло»,</w:t>
            </w:r>
          </w:p>
          <w:p w14:paraId="49164436" w14:textId="77777777" w:rsidR="00E0149B" w:rsidRPr="00E0149B" w:rsidRDefault="00E0149B" w:rsidP="00E0149B">
            <w:pPr>
              <w:tabs>
                <w:tab w:val="left" w:pos="1365"/>
              </w:tabs>
              <w:rPr>
                <w:lang w:eastAsia="en-US"/>
              </w:rPr>
            </w:pPr>
            <w:r w:rsidRPr="00E0149B">
              <w:rPr>
                <w:bCs/>
              </w:rPr>
              <w:t>ИНН</w:t>
            </w:r>
            <w:r w:rsidRPr="00E0149B">
              <w:rPr>
                <w:lang w:eastAsia="en-US"/>
              </w:rPr>
              <w:t xml:space="preserve"> </w:t>
            </w:r>
            <w:r w:rsidRPr="00E0149B">
              <w:rPr>
                <w:bCs/>
              </w:rPr>
              <w:t>4230032501</w:t>
            </w:r>
          </w:p>
        </w:tc>
        <w:tc>
          <w:tcPr>
            <w:tcW w:w="2835" w:type="dxa"/>
            <w:gridSpan w:val="2"/>
            <w:vAlign w:val="center"/>
          </w:tcPr>
          <w:p w14:paraId="76439FE9" w14:textId="77777777" w:rsidR="00E0149B" w:rsidRPr="00E0149B" w:rsidRDefault="00E0149B" w:rsidP="00E0149B">
            <w:pPr>
              <w:tabs>
                <w:tab w:val="left" w:pos="1365"/>
              </w:tabs>
              <w:rPr>
                <w:color w:val="000000"/>
              </w:rPr>
            </w:pPr>
            <w:r w:rsidRPr="00E0149B">
              <w:rPr>
                <w:bCs/>
              </w:rPr>
              <w:t>при наличии приборов учета</w:t>
            </w:r>
          </w:p>
        </w:tc>
        <w:tc>
          <w:tcPr>
            <w:tcW w:w="1276" w:type="dxa"/>
            <w:vAlign w:val="center"/>
          </w:tcPr>
          <w:p w14:paraId="1B5A94C0"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7D093AD3" w14:textId="77777777" w:rsidR="00E0149B" w:rsidRPr="00E0149B" w:rsidRDefault="00E0149B" w:rsidP="00E0149B">
            <w:pPr>
              <w:tabs>
                <w:tab w:val="left" w:pos="1365"/>
              </w:tabs>
              <w:jc w:val="center"/>
              <w:rPr>
                <w:color w:val="000000"/>
              </w:rPr>
            </w:pPr>
            <w:r w:rsidRPr="00E0149B">
              <w:rPr>
                <w:bCs/>
              </w:rPr>
              <w:t>1217,13</w:t>
            </w:r>
          </w:p>
        </w:tc>
        <w:tc>
          <w:tcPr>
            <w:tcW w:w="1701" w:type="dxa"/>
            <w:vAlign w:val="center"/>
          </w:tcPr>
          <w:p w14:paraId="6622AFE1" w14:textId="77777777" w:rsidR="00E0149B" w:rsidRPr="00E0149B" w:rsidRDefault="00E0149B" w:rsidP="00E0149B">
            <w:pPr>
              <w:tabs>
                <w:tab w:val="left" w:pos="1365"/>
              </w:tabs>
              <w:jc w:val="center"/>
              <w:rPr>
                <w:bCs/>
              </w:rPr>
            </w:pPr>
            <w:r w:rsidRPr="00E0149B">
              <w:rPr>
                <w:bCs/>
              </w:rPr>
              <w:t>1309,63</w:t>
            </w:r>
          </w:p>
        </w:tc>
      </w:tr>
      <w:tr w:rsidR="00E0149B" w:rsidRPr="00E0149B" w14:paraId="29338906" w14:textId="77777777" w:rsidTr="00607E21">
        <w:trPr>
          <w:trHeight w:val="226"/>
        </w:trPr>
        <w:tc>
          <w:tcPr>
            <w:tcW w:w="10207" w:type="dxa"/>
            <w:gridSpan w:val="7"/>
            <w:vAlign w:val="center"/>
          </w:tcPr>
          <w:p w14:paraId="447A76FC" w14:textId="77777777" w:rsidR="00E0149B" w:rsidRPr="00E0149B" w:rsidRDefault="00E0149B" w:rsidP="00E0149B">
            <w:pPr>
              <w:tabs>
                <w:tab w:val="left" w:pos="1365"/>
              </w:tabs>
              <w:jc w:val="center"/>
              <w:rPr>
                <w:color w:val="000000"/>
              </w:rPr>
            </w:pPr>
            <w:r w:rsidRPr="00E0149B">
              <w:rPr>
                <w:color w:val="000000"/>
              </w:rPr>
              <w:t>в жилых домах до 1999 года постройки</w:t>
            </w:r>
          </w:p>
        </w:tc>
      </w:tr>
      <w:tr w:rsidR="00E0149B" w:rsidRPr="00E0149B" w14:paraId="3E48BA8A" w14:textId="77777777" w:rsidTr="00607E21">
        <w:trPr>
          <w:trHeight w:val="92"/>
        </w:trPr>
        <w:tc>
          <w:tcPr>
            <w:tcW w:w="993" w:type="dxa"/>
            <w:vAlign w:val="center"/>
          </w:tcPr>
          <w:p w14:paraId="391C7F1A" w14:textId="77777777" w:rsidR="00E0149B" w:rsidRPr="00E0149B" w:rsidRDefault="00E0149B" w:rsidP="00E0149B">
            <w:pPr>
              <w:tabs>
                <w:tab w:val="left" w:pos="1365"/>
              </w:tabs>
              <w:jc w:val="center"/>
              <w:rPr>
                <w:lang w:eastAsia="en-US"/>
              </w:rPr>
            </w:pPr>
            <w:r w:rsidRPr="00E0149B">
              <w:rPr>
                <w:lang w:eastAsia="en-US"/>
              </w:rPr>
              <w:t>1.2.2.</w:t>
            </w:r>
          </w:p>
        </w:tc>
        <w:tc>
          <w:tcPr>
            <w:tcW w:w="1701" w:type="dxa"/>
            <w:vMerge w:val="restart"/>
            <w:vAlign w:val="center"/>
          </w:tcPr>
          <w:p w14:paraId="1544CCB5" w14:textId="77777777" w:rsidR="00E0149B" w:rsidRPr="00E0149B" w:rsidRDefault="00E0149B" w:rsidP="00E0149B">
            <w:pPr>
              <w:tabs>
                <w:tab w:val="left" w:pos="1365"/>
              </w:tabs>
              <w:rPr>
                <w:bCs/>
              </w:rPr>
            </w:pPr>
            <w:r w:rsidRPr="00E0149B">
              <w:rPr>
                <w:bCs/>
              </w:rPr>
              <w:t>МКП «Тепло»,</w:t>
            </w:r>
          </w:p>
          <w:p w14:paraId="0B6E0171" w14:textId="77777777" w:rsidR="00E0149B" w:rsidRPr="00E0149B" w:rsidRDefault="00E0149B" w:rsidP="00E0149B">
            <w:pPr>
              <w:tabs>
                <w:tab w:val="left" w:pos="1365"/>
              </w:tabs>
              <w:rPr>
                <w:lang w:eastAsia="en-US"/>
              </w:rPr>
            </w:pPr>
            <w:r w:rsidRPr="00E0149B">
              <w:rPr>
                <w:bCs/>
              </w:rPr>
              <w:t>ИНН</w:t>
            </w:r>
            <w:r w:rsidRPr="00E0149B">
              <w:rPr>
                <w:lang w:eastAsia="en-US"/>
              </w:rPr>
              <w:t xml:space="preserve"> </w:t>
            </w:r>
            <w:r w:rsidRPr="00E0149B">
              <w:rPr>
                <w:bCs/>
              </w:rPr>
              <w:t>4230032501</w:t>
            </w:r>
          </w:p>
        </w:tc>
        <w:tc>
          <w:tcPr>
            <w:tcW w:w="1559" w:type="dxa"/>
            <w:vAlign w:val="center"/>
          </w:tcPr>
          <w:p w14:paraId="1639FCAF" w14:textId="77777777" w:rsidR="00E0149B" w:rsidRPr="00E0149B" w:rsidRDefault="00E0149B" w:rsidP="00E0149B">
            <w:pPr>
              <w:tabs>
                <w:tab w:val="left" w:pos="1365"/>
              </w:tabs>
              <w:rPr>
                <w:color w:val="000000"/>
              </w:rPr>
            </w:pPr>
            <w:r w:rsidRPr="00E0149B">
              <w:rPr>
                <w:color w:val="000000"/>
              </w:rPr>
              <w:t xml:space="preserve">1- этажные многоквар-тирные и жилые дома </w:t>
            </w:r>
          </w:p>
        </w:tc>
        <w:tc>
          <w:tcPr>
            <w:tcW w:w="1276" w:type="dxa"/>
            <w:vAlign w:val="center"/>
          </w:tcPr>
          <w:p w14:paraId="499F74A1" w14:textId="77777777" w:rsidR="00E0149B" w:rsidRPr="00E0149B" w:rsidRDefault="00E0149B" w:rsidP="00E0149B">
            <w:pPr>
              <w:tabs>
                <w:tab w:val="left" w:pos="1365"/>
              </w:tabs>
              <w:jc w:val="center"/>
              <w:rPr>
                <w:color w:val="000000"/>
              </w:rPr>
            </w:pPr>
            <w:r w:rsidRPr="00E0149B">
              <w:rPr>
                <w:color w:val="000000"/>
              </w:rPr>
              <w:t>0,0362 Гкал/м</w:t>
            </w:r>
            <w:r w:rsidRPr="00E0149B">
              <w:rPr>
                <w:color w:val="000000"/>
                <w:vertAlign w:val="superscript"/>
              </w:rPr>
              <w:t>2</w:t>
            </w:r>
          </w:p>
        </w:tc>
        <w:tc>
          <w:tcPr>
            <w:tcW w:w="1276" w:type="dxa"/>
            <w:vAlign w:val="center"/>
          </w:tcPr>
          <w:p w14:paraId="054A2107"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07E1C989" w14:textId="77777777" w:rsidR="00E0149B" w:rsidRPr="00E0149B" w:rsidRDefault="00E0149B" w:rsidP="00E0149B">
            <w:pPr>
              <w:tabs>
                <w:tab w:val="left" w:pos="1365"/>
              </w:tabs>
              <w:jc w:val="center"/>
              <w:rPr>
                <w:color w:val="000000"/>
              </w:rPr>
            </w:pPr>
            <w:r w:rsidRPr="00E0149B">
              <w:rPr>
                <w:color w:val="000000"/>
              </w:rPr>
              <w:t>840,57</w:t>
            </w:r>
          </w:p>
        </w:tc>
        <w:tc>
          <w:tcPr>
            <w:tcW w:w="1701" w:type="dxa"/>
            <w:vAlign w:val="center"/>
          </w:tcPr>
          <w:p w14:paraId="7BFD44E3" w14:textId="77777777" w:rsidR="00E0149B" w:rsidRPr="00E0149B" w:rsidRDefault="00E0149B" w:rsidP="00E0149B">
            <w:pPr>
              <w:tabs>
                <w:tab w:val="left" w:pos="1365"/>
              </w:tabs>
              <w:jc w:val="center"/>
              <w:rPr>
                <w:color w:val="000000"/>
              </w:rPr>
            </w:pPr>
            <w:r w:rsidRPr="00E0149B">
              <w:rPr>
                <w:color w:val="000000"/>
              </w:rPr>
              <w:t>904,46</w:t>
            </w:r>
          </w:p>
        </w:tc>
      </w:tr>
      <w:tr w:rsidR="00E0149B" w:rsidRPr="00E0149B" w14:paraId="2CEB6B46" w14:textId="77777777" w:rsidTr="00607E21">
        <w:trPr>
          <w:trHeight w:val="92"/>
        </w:trPr>
        <w:tc>
          <w:tcPr>
            <w:tcW w:w="993" w:type="dxa"/>
            <w:vAlign w:val="center"/>
          </w:tcPr>
          <w:p w14:paraId="07292690" w14:textId="77777777" w:rsidR="00E0149B" w:rsidRPr="00E0149B" w:rsidRDefault="00E0149B" w:rsidP="00E0149B">
            <w:pPr>
              <w:tabs>
                <w:tab w:val="left" w:pos="1365"/>
              </w:tabs>
              <w:jc w:val="center"/>
              <w:rPr>
                <w:lang w:eastAsia="en-US"/>
              </w:rPr>
            </w:pPr>
            <w:r w:rsidRPr="00E0149B">
              <w:rPr>
                <w:lang w:eastAsia="en-US"/>
              </w:rPr>
              <w:t>1.2.3.</w:t>
            </w:r>
          </w:p>
        </w:tc>
        <w:tc>
          <w:tcPr>
            <w:tcW w:w="1701" w:type="dxa"/>
            <w:vMerge/>
            <w:vAlign w:val="center"/>
          </w:tcPr>
          <w:p w14:paraId="50B92167" w14:textId="77777777" w:rsidR="00E0149B" w:rsidRPr="00E0149B" w:rsidRDefault="00E0149B" w:rsidP="00E0149B">
            <w:pPr>
              <w:tabs>
                <w:tab w:val="left" w:pos="1365"/>
              </w:tabs>
              <w:rPr>
                <w:lang w:eastAsia="en-US"/>
              </w:rPr>
            </w:pPr>
          </w:p>
        </w:tc>
        <w:tc>
          <w:tcPr>
            <w:tcW w:w="1559" w:type="dxa"/>
            <w:vAlign w:val="center"/>
          </w:tcPr>
          <w:p w14:paraId="69434402" w14:textId="77777777" w:rsidR="00E0149B" w:rsidRPr="00E0149B" w:rsidRDefault="00E0149B" w:rsidP="00E0149B">
            <w:pPr>
              <w:tabs>
                <w:tab w:val="left" w:pos="1365"/>
              </w:tabs>
              <w:rPr>
                <w:color w:val="000000"/>
              </w:rPr>
            </w:pPr>
            <w:r w:rsidRPr="00E0149B">
              <w:rPr>
                <w:color w:val="000000"/>
              </w:rPr>
              <w:t xml:space="preserve">2 -этажные многоквар-тирные и жилые дома </w:t>
            </w:r>
          </w:p>
        </w:tc>
        <w:tc>
          <w:tcPr>
            <w:tcW w:w="1276" w:type="dxa"/>
            <w:vAlign w:val="center"/>
          </w:tcPr>
          <w:p w14:paraId="5494E787" w14:textId="77777777" w:rsidR="00E0149B" w:rsidRPr="00E0149B" w:rsidRDefault="00E0149B" w:rsidP="00E0149B">
            <w:pPr>
              <w:tabs>
                <w:tab w:val="left" w:pos="1365"/>
              </w:tabs>
              <w:jc w:val="center"/>
              <w:rPr>
                <w:color w:val="000000"/>
              </w:rPr>
            </w:pPr>
            <w:r w:rsidRPr="00E0149B">
              <w:rPr>
                <w:color w:val="000000"/>
              </w:rPr>
              <w:t>0,0369  Гкал/м</w:t>
            </w:r>
            <w:r w:rsidRPr="00E0149B">
              <w:rPr>
                <w:color w:val="000000"/>
                <w:vertAlign w:val="superscript"/>
              </w:rPr>
              <w:t>2</w:t>
            </w:r>
          </w:p>
        </w:tc>
        <w:tc>
          <w:tcPr>
            <w:tcW w:w="1276" w:type="dxa"/>
            <w:vAlign w:val="center"/>
          </w:tcPr>
          <w:p w14:paraId="6F8307F9" w14:textId="77777777" w:rsidR="00E0149B" w:rsidRPr="00E0149B" w:rsidRDefault="00E0149B" w:rsidP="00E0149B">
            <w:pPr>
              <w:tabs>
                <w:tab w:val="left" w:pos="1365"/>
              </w:tabs>
              <w:jc w:val="center"/>
              <w:rPr>
                <w:color w:val="000000"/>
              </w:rPr>
            </w:pPr>
          </w:p>
          <w:p w14:paraId="10D5C4CF" w14:textId="77777777" w:rsidR="00E0149B" w:rsidRPr="00E0149B" w:rsidRDefault="00E0149B" w:rsidP="00E0149B">
            <w:pPr>
              <w:tabs>
                <w:tab w:val="left" w:pos="1365"/>
              </w:tabs>
              <w:jc w:val="center"/>
              <w:rPr>
                <w:color w:val="000000"/>
              </w:rPr>
            </w:pPr>
            <w:r w:rsidRPr="00E0149B">
              <w:rPr>
                <w:color w:val="000000"/>
              </w:rPr>
              <w:t xml:space="preserve">руб./Гкал </w:t>
            </w:r>
          </w:p>
          <w:p w14:paraId="73EBFBA8" w14:textId="77777777" w:rsidR="00E0149B" w:rsidRPr="00E0149B" w:rsidRDefault="00E0149B" w:rsidP="00E0149B">
            <w:pPr>
              <w:tabs>
                <w:tab w:val="left" w:pos="1365"/>
              </w:tabs>
              <w:jc w:val="center"/>
              <w:rPr>
                <w:color w:val="000000"/>
              </w:rPr>
            </w:pPr>
          </w:p>
        </w:tc>
        <w:tc>
          <w:tcPr>
            <w:tcW w:w="1701" w:type="dxa"/>
            <w:vAlign w:val="center"/>
          </w:tcPr>
          <w:p w14:paraId="3F2260A8" w14:textId="77777777" w:rsidR="00E0149B" w:rsidRPr="00E0149B" w:rsidRDefault="00E0149B" w:rsidP="00E0149B">
            <w:pPr>
              <w:tabs>
                <w:tab w:val="left" w:pos="1365"/>
              </w:tabs>
              <w:jc w:val="center"/>
              <w:rPr>
                <w:color w:val="000000"/>
              </w:rPr>
            </w:pPr>
            <w:r w:rsidRPr="00E0149B">
              <w:rPr>
                <w:color w:val="000000"/>
              </w:rPr>
              <w:t>824,62</w:t>
            </w:r>
          </w:p>
        </w:tc>
        <w:tc>
          <w:tcPr>
            <w:tcW w:w="1701" w:type="dxa"/>
            <w:vAlign w:val="center"/>
          </w:tcPr>
          <w:p w14:paraId="24E2D3FE" w14:textId="77777777" w:rsidR="00E0149B" w:rsidRPr="00E0149B" w:rsidRDefault="00E0149B" w:rsidP="00E0149B">
            <w:pPr>
              <w:tabs>
                <w:tab w:val="left" w:pos="1365"/>
              </w:tabs>
              <w:jc w:val="center"/>
              <w:rPr>
                <w:color w:val="000000"/>
              </w:rPr>
            </w:pPr>
            <w:r w:rsidRPr="00E0149B">
              <w:rPr>
                <w:color w:val="000000"/>
              </w:rPr>
              <w:t>887,29</w:t>
            </w:r>
          </w:p>
        </w:tc>
      </w:tr>
      <w:tr w:rsidR="00E0149B" w:rsidRPr="00E0149B" w14:paraId="51A802DC" w14:textId="77777777" w:rsidTr="00607E21">
        <w:trPr>
          <w:trHeight w:val="275"/>
        </w:trPr>
        <w:tc>
          <w:tcPr>
            <w:tcW w:w="10207" w:type="dxa"/>
            <w:gridSpan w:val="7"/>
            <w:vAlign w:val="center"/>
          </w:tcPr>
          <w:p w14:paraId="5E7F3884" w14:textId="77777777" w:rsidR="00E0149B" w:rsidRPr="00E0149B" w:rsidRDefault="00E0149B" w:rsidP="00E0149B">
            <w:pPr>
              <w:tabs>
                <w:tab w:val="left" w:pos="1365"/>
              </w:tabs>
              <w:jc w:val="center"/>
              <w:rPr>
                <w:color w:val="000000"/>
              </w:rPr>
            </w:pPr>
            <w:r w:rsidRPr="00E0149B">
              <w:rPr>
                <w:color w:val="000000"/>
              </w:rPr>
              <w:t>в жилых домах после 1999 года постройки</w:t>
            </w:r>
          </w:p>
        </w:tc>
      </w:tr>
      <w:tr w:rsidR="00E0149B" w:rsidRPr="00E0149B" w14:paraId="4BB6BD3A" w14:textId="77777777" w:rsidTr="00607E21">
        <w:trPr>
          <w:trHeight w:val="92"/>
        </w:trPr>
        <w:tc>
          <w:tcPr>
            <w:tcW w:w="993" w:type="dxa"/>
            <w:vAlign w:val="center"/>
          </w:tcPr>
          <w:p w14:paraId="358282C5" w14:textId="77777777" w:rsidR="00E0149B" w:rsidRPr="00E0149B" w:rsidRDefault="00E0149B" w:rsidP="00E0149B">
            <w:pPr>
              <w:tabs>
                <w:tab w:val="left" w:pos="1365"/>
              </w:tabs>
              <w:jc w:val="center"/>
              <w:rPr>
                <w:lang w:eastAsia="en-US"/>
              </w:rPr>
            </w:pPr>
            <w:r w:rsidRPr="00E0149B">
              <w:rPr>
                <w:lang w:eastAsia="en-US"/>
              </w:rPr>
              <w:t>1.2.4.</w:t>
            </w:r>
          </w:p>
        </w:tc>
        <w:tc>
          <w:tcPr>
            <w:tcW w:w="1701" w:type="dxa"/>
            <w:vMerge w:val="restart"/>
            <w:vAlign w:val="center"/>
          </w:tcPr>
          <w:p w14:paraId="6ADF9907" w14:textId="77777777" w:rsidR="00E0149B" w:rsidRPr="00E0149B" w:rsidRDefault="00E0149B" w:rsidP="00E0149B">
            <w:pPr>
              <w:tabs>
                <w:tab w:val="left" w:pos="1365"/>
              </w:tabs>
              <w:rPr>
                <w:bCs/>
              </w:rPr>
            </w:pPr>
            <w:r w:rsidRPr="00E0149B">
              <w:rPr>
                <w:bCs/>
              </w:rPr>
              <w:t>МКП «Тепло»,</w:t>
            </w:r>
          </w:p>
          <w:p w14:paraId="1EFE9D1A" w14:textId="77777777" w:rsidR="00E0149B" w:rsidRPr="00E0149B" w:rsidRDefault="00E0149B" w:rsidP="00E0149B">
            <w:pPr>
              <w:tabs>
                <w:tab w:val="left" w:pos="1365"/>
              </w:tabs>
              <w:rPr>
                <w:lang w:eastAsia="en-US"/>
              </w:rPr>
            </w:pPr>
            <w:r w:rsidRPr="00E0149B">
              <w:rPr>
                <w:bCs/>
              </w:rPr>
              <w:t>ИНН</w:t>
            </w:r>
            <w:r w:rsidRPr="00E0149B">
              <w:rPr>
                <w:lang w:eastAsia="en-US"/>
              </w:rPr>
              <w:t xml:space="preserve"> </w:t>
            </w:r>
            <w:r w:rsidRPr="00E0149B">
              <w:rPr>
                <w:bCs/>
              </w:rPr>
              <w:t>4230032501</w:t>
            </w:r>
          </w:p>
        </w:tc>
        <w:tc>
          <w:tcPr>
            <w:tcW w:w="1559" w:type="dxa"/>
            <w:vAlign w:val="center"/>
          </w:tcPr>
          <w:p w14:paraId="28DDB627" w14:textId="77777777" w:rsidR="00E0149B" w:rsidRPr="00E0149B" w:rsidRDefault="00E0149B" w:rsidP="00E0149B">
            <w:pPr>
              <w:tabs>
                <w:tab w:val="left" w:pos="1365"/>
              </w:tabs>
              <w:rPr>
                <w:color w:val="000000"/>
              </w:rPr>
            </w:pPr>
            <w:r w:rsidRPr="00E0149B">
              <w:rPr>
                <w:color w:val="000000"/>
              </w:rPr>
              <w:t xml:space="preserve">1- этажные многоквар-тирные и жилые дома </w:t>
            </w:r>
          </w:p>
        </w:tc>
        <w:tc>
          <w:tcPr>
            <w:tcW w:w="1276" w:type="dxa"/>
            <w:vAlign w:val="center"/>
          </w:tcPr>
          <w:p w14:paraId="5CA1C97D" w14:textId="77777777" w:rsidR="00E0149B" w:rsidRPr="00E0149B" w:rsidRDefault="00E0149B" w:rsidP="00E0149B">
            <w:pPr>
              <w:tabs>
                <w:tab w:val="left" w:pos="1365"/>
              </w:tabs>
              <w:jc w:val="center"/>
              <w:rPr>
                <w:color w:val="000000"/>
              </w:rPr>
            </w:pPr>
            <w:r w:rsidRPr="00E0149B">
              <w:rPr>
                <w:color w:val="000000"/>
              </w:rPr>
              <w:t>0,0158 Гкал/м</w:t>
            </w:r>
            <w:r w:rsidRPr="00E0149B">
              <w:rPr>
                <w:color w:val="000000"/>
                <w:vertAlign w:val="superscript"/>
              </w:rPr>
              <w:t>2</w:t>
            </w:r>
          </w:p>
        </w:tc>
        <w:tc>
          <w:tcPr>
            <w:tcW w:w="1276" w:type="dxa"/>
            <w:vAlign w:val="center"/>
          </w:tcPr>
          <w:p w14:paraId="45BB99A6"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49025BF5" w14:textId="77777777" w:rsidR="00E0149B" w:rsidRPr="00E0149B" w:rsidRDefault="00E0149B" w:rsidP="00E0149B">
            <w:pPr>
              <w:tabs>
                <w:tab w:val="left" w:pos="1365"/>
              </w:tabs>
              <w:jc w:val="center"/>
              <w:rPr>
                <w:color w:val="000000"/>
              </w:rPr>
            </w:pPr>
            <w:r w:rsidRPr="00E0149B">
              <w:rPr>
                <w:color w:val="000000"/>
              </w:rPr>
              <w:t>1925,84</w:t>
            </w:r>
          </w:p>
        </w:tc>
        <w:tc>
          <w:tcPr>
            <w:tcW w:w="1701" w:type="dxa"/>
            <w:vAlign w:val="center"/>
          </w:tcPr>
          <w:p w14:paraId="7A8E99FF" w14:textId="77777777" w:rsidR="00E0149B" w:rsidRPr="00E0149B" w:rsidRDefault="00E0149B" w:rsidP="00E0149B">
            <w:pPr>
              <w:tabs>
                <w:tab w:val="left" w:pos="1365"/>
              </w:tabs>
              <w:jc w:val="center"/>
              <w:rPr>
                <w:color w:val="000000"/>
              </w:rPr>
            </w:pPr>
            <w:r w:rsidRPr="00E0149B">
              <w:rPr>
                <w:color w:val="000000"/>
              </w:rPr>
              <w:t>2072,20</w:t>
            </w:r>
          </w:p>
        </w:tc>
      </w:tr>
      <w:tr w:rsidR="00E0149B" w:rsidRPr="00E0149B" w14:paraId="51460631" w14:textId="77777777" w:rsidTr="00607E21">
        <w:trPr>
          <w:trHeight w:val="92"/>
        </w:trPr>
        <w:tc>
          <w:tcPr>
            <w:tcW w:w="993" w:type="dxa"/>
            <w:vAlign w:val="center"/>
          </w:tcPr>
          <w:p w14:paraId="3C8641FF" w14:textId="77777777" w:rsidR="00E0149B" w:rsidRPr="00E0149B" w:rsidRDefault="00E0149B" w:rsidP="00E0149B">
            <w:pPr>
              <w:tabs>
                <w:tab w:val="left" w:pos="1365"/>
              </w:tabs>
              <w:jc w:val="center"/>
              <w:rPr>
                <w:lang w:eastAsia="en-US"/>
              </w:rPr>
            </w:pPr>
            <w:r w:rsidRPr="00E0149B">
              <w:rPr>
                <w:lang w:eastAsia="en-US"/>
              </w:rPr>
              <w:t>1.2.5.</w:t>
            </w:r>
          </w:p>
        </w:tc>
        <w:tc>
          <w:tcPr>
            <w:tcW w:w="1701" w:type="dxa"/>
            <w:vMerge/>
            <w:vAlign w:val="center"/>
          </w:tcPr>
          <w:p w14:paraId="059EAB02" w14:textId="77777777" w:rsidR="00E0149B" w:rsidRPr="00E0149B" w:rsidRDefault="00E0149B" w:rsidP="00E0149B">
            <w:pPr>
              <w:tabs>
                <w:tab w:val="left" w:pos="1365"/>
              </w:tabs>
              <w:rPr>
                <w:lang w:eastAsia="en-US"/>
              </w:rPr>
            </w:pPr>
          </w:p>
        </w:tc>
        <w:tc>
          <w:tcPr>
            <w:tcW w:w="1559" w:type="dxa"/>
            <w:vAlign w:val="center"/>
          </w:tcPr>
          <w:p w14:paraId="33131743" w14:textId="77777777" w:rsidR="00E0149B" w:rsidRPr="00E0149B" w:rsidRDefault="00E0149B" w:rsidP="00E0149B">
            <w:pPr>
              <w:tabs>
                <w:tab w:val="left" w:pos="1365"/>
              </w:tabs>
              <w:rPr>
                <w:color w:val="000000"/>
              </w:rPr>
            </w:pPr>
            <w:r w:rsidRPr="00E0149B">
              <w:rPr>
                <w:color w:val="000000"/>
              </w:rPr>
              <w:t xml:space="preserve">2 -этажные многоквар-тирные и жилые дома </w:t>
            </w:r>
          </w:p>
        </w:tc>
        <w:tc>
          <w:tcPr>
            <w:tcW w:w="1276" w:type="dxa"/>
            <w:vAlign w:val="center"/>
          </w:tcPr>
          <w:p w14:paraId="7E702D44" w14:textId="77777777" w:rsidR="00E0149B" w:rsidRPr="00E0149B" w:rsidRDefault="00E0149B" w:rsidP="00E0149B">
            <w:pPr>
              <w:tabs>
                <w:tab w:val="left" w:pos="1365"/>
              </w:tabs>
              <w:jc w:val="center"/>
              <w:rPr>
                <w:color w:val="000000"/>
              </w:rPr>
            </w:pPr>
            <w:r w:rsidRPr="00E0149B">
              <w:rPr>
                <w:color w:val="000000"/>
              </w:rPr>
              <w:t>0,01365  Гкал/м</w:t>
            </w:r>
            <w:r w:rsidRPr="00E0149B">
              <w:rPr>
                <w:color w:val="000000"/>
                <w:vertAlign w:val="superscript"/>
              </w:rPr>
              <w:t>2</w:t>
            </w:r>
          </w:p>
        </w:tc>
        <w:tc>
          <w:tcPr>
            <w:tcW w:w="1276" w:type="dxa"/>
            <w:vAlign w:val="center"/>
          </w:tcPr>
          <w:p w14:paraId="3085984B" w14:textId="77777777" w:rsidR="00E0149B" w:rsidRPr="00E0149B" w:rsidRDefault="00E0149B" w:rsidP="00E0149B">
            <w:pPr>
              <w:tabs>
                <w:tab w:val="left" w:pos="1365"/>
              </w:tabs>
              <w:jc w:val="center"/>
              <w:rPr>
                <w:color w:val="000000"/>
              </w:rPr>
            </w:pPr>
          </w:p>
          <w:p w14:paraId="10304233" w14:textId="77777777" w:rsidR="00E0149B" w:rsidRPr="00E0149B" w:rsidRDefault="00E0149B" w:rsidP="00E0149B">
            <w:pPr>
              <w:tabs>
                <w:tab w:val="left" w:pos="1365"/>
              </w:tabs>
              <w:jc w:val="center"/>
              <w:rPr>
                <w:color w:val="000000"/>
              </w:rPr>
            </w:pPr>
            <w:r w:rsidRPr="00E0149B">
              <w:rPr>
                <w:color w:val="000000"/>
              </w:rPr>
              <w:t xml:space="preserve">руб./Гкал </w:t>
            </w:r>
          </w:p>
          <w:p w14:paraId="266866E9" w14:textId="77777777" w:rsidR="00E0149B" w:rsidRPr="00E0149B" w:rsidRDefault="00E0149B" w:rsidP="00E0149B">
            <w:pPr>
              <w:tabs>
                <w:tab w:val="left" w:pos="1365"/>
              </w:tabs>
              <w:jc w:val="center"/>
              <w:rPr>
                <w:color w:val="000000"/>
              </w:rPr>
            </w:pPr>
          </w:p>
        </w:tc>
        <w:tc>
          <w:tcPr>
            <w:tcW w:w="1701" w:type="dxa"/>
            <w:vAlign w:val="center"/>
          </w:tcPr>
          <w:p w14:paraId="0E40BDF5" w14:textId="77777777" w:rsidR="00E0149B" w:rsidRPr="00E0149B" w:rsidRDefault="00E0149B" w:rsidP="00E0149B">
            <w:pPr>
              <w:tabs>
                <w:tab w:val="left" w:pos="1365"/>
              </w:tabs>
              <w:jc w:val="center"/>
              <w:rPr>
                <w:color w:val="000000"/>
              </w:rPr>
            </w:pPr>
            <w:r w:rsidRPr="00E0149B">
              <w:rPr>
                <w:color w:val="000000"/>
              </w:rPr>
              <w:t>2229,18</w:t>
            </w:r>
          </w:p>
        </w:tc>
        <w:tc>
          <w:tcPr>
            <w:tcW w:w="1701" w:type="dxa"/>
            <w:vAlign w:val="center"/>
          </w:tcPr>
          <w:p w14:paraId="64C41427" w14:textId="77777777" w:rsidR="00E0149B" w:rsidRPr="00E0149B" w:rsidRDefault="00E0149B" w:rsidP="00E0149B">
            <w:pPr>
              <w:tabs>
                <w:tab w:val="left" w:pos="1365"/>
              </w:tabs>
              <w:jc w:val="center"/>
              <w:rPr>
                <w:color w:val="000000"/>
              </w:rPr>
            </w:pPr>
            <w:r w:rsidRPr="00E0149B">
              <w:rPr>
                <w:color w:val="000000"/>
              </w:rPr>
              <w:t>2398,60</w:t>
            </w:r>
          </w:p>
        </w:tc>
      </w:tr>
      <w:tr w:rsidR="00E0149B" w:rsidRPr="00E0149B" w14:paraId="65B01003" w14:textId="77777777" w:rsidTr="00607E21">
        <w:trPr>
          <w:trHeight w:val="662"/>
        </w:trPr>
        <w:tc>
          <w:tcPr>
            <w:tcW w:w="993" w:type="dxa"/>
            <w:vAlign w:val="center"/>
          </w:tcPr>
          <w:p w14:paraId="06686078" w14:textId="77777777" w:rsidR="00E0149B" w:rsidRPr="00E0149B" w:rsidRDefault="00E0149B" w:rsidP="00E0149B">
            <w:pPr>
              <w:tabs>
                <w:tab w:val="left" w:pos="1365"/>
              </w:tabs>
              <w:jc w:val="center"/>
              <w:rPr>
                <w:lang w:eastAsia="en-US"/>
              </w:rPr>
            </w:pPr>
            <w:r w:rsidRPr="00E0149B">
              <w:rPr>
                <w:lang w:eastAsia="en-US"/>
              </w:rPr>
              <w:t>1.2.6.</w:t>
            </w:r>
          </w:p>
        </w:tc>
        <w:tc>
          <w:tcPr>
            <w:tcW w:w="1701" w:type="dxa"/>
            <w:vAlign w:val="center"/>
          </w:tcPr>
          <w:p w14:paraId="6D4986D3" w14:textId="77777777" w:rsidR="00E0149B" w:rsidRPr="00E0149B" w:rsidRDefault="00E0149B" w:rsidP="00E0149B">
            <w:pPr>
              <w:tabs>
                <w:tab w:val="left" w:pos="0"/>
              </w:tabs>
              <w:rPr>
                <w:bCs/>
              </w:rPr>
            </w:pPr>
            <w:r w:rsidRPr="00E0149B">
              <w:rPr>
                <w:bCs/>
              </w:rPr>
              <w:t>ООО «Тепло-ЭнергоСбыт»</w:t>
            </w:r>
          </w:p>
          <w:p w14:paraId="38C64570" w14:textId="77777777" w:rsidR="00E0149B" w:rsidRPr="00E0149B" w:rsidRDefault="00E0149B" w:rsidP="00E0149B">
            <w:pPr>
              <w:tabs>
                <w:tab w:val="left" w:pos="1365"/>
              </w:tabs>
              <w:rPr>
                <w:lang w:eastAsia="en-US"/>
              </w:rPr>
            </w:pPr>
            <w:r w:rsidRPr="00E0149B">
              <w:rPr>
                <w:bCs/>
              </w:rPr>
              <w:t>ИНН 4229007860</w:t>
            </w:r>
          </w:p>
        </w:tc>
        <w:tc>
          <w:tcPr>
            <w:tcW w:w="2835" w:type="dxa"/>
            <w:gridSpan w:val="2"/>
            <w:vAlign w:val="center"/>
          </w:tcPr>
          <w:p w14:paraId="2962AC09" w14:textId="77777777" w:rsidR="00E0149B" w:rsidRPr="00E0149B" w:rsidRDefault="00E0149B" w:rsidP="00E0149B">
            <w:pPr>
              <w:tabs>
                <w:tab w:val="left" w:pos="1365"/>
              </w:tabs>
              <w:rPr>
                <w:color w:val="000000"/>
              </w:rPr>
            </w:pPr>
            <w:r w:rsidRPr="00E0149B">
              <w:rPr>
                <w:bCs/>
              </w:rPr>
              <w:t>при наличии приборов учета</w:t>
            </w:r>
          </w:p>
        </w:tc>
        <w:tc>
          <w:tcPr>
            <w:tcW w:w="1276" w:type="dxa"/>
            <w:vAlign w:val="center"/>
          </w:tcPr>
          <w:p w14:paraId="496EA0A6"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701" w:type="dxa"/>
            <w:vAlign w:val="center"/>
          </w:tcPr>
          <w:p w14:paraId="3415CFCE" w14:textId="77777777" w:rsidR="00E0149B" w:rsidRPr="00E0149B" w:rsidRDefault="00E0149B" w:rsidP="00E0149B">
            <w:pPr>
              <w:tabs>
                <w:tab w:val="left" w:pos="1365"/>
              </w:tabs>
              <w:jc w:val="center"/>
              <w:rPr>
                <w:color w:val="000000"/>
              </w:rPr>
            </w:pPr>
            <w:r w:rsidRPr="00E0149B">
              <w:rPr>
                <w:bCs/>
              </w:rPr>
              <w:t>1217,13</w:t>
            </w:r>
          </w:p>
        </w:tc>
        <w:tc>
          <w:tcPr>
            <w:tcW w:w="1701" w:type="dxa"/>
            <w:vAlign w:val="center"/>
          </w:tcPr>
          <w:p w14:paraId="43D1E0F6" w14:textId="77777777" w:rsidR="00E0149B" w:rsidRPr="00E0149B" w:rsidRDefault="00E0149B" w:rsidP="00E0149B">
            <w:pPr>
              <w:tabs>
                <w:tab w:val="left" w:pos="1365"/>
              </w:tabs>
              <w:jc w:val="center"/>
              <w:rPr>
                <w:bCs/>
              </w:rPr>
            </w:pPr>
            <w:r w:rsidRPr="00E0149B">
              <w:rPr>
                <w:bCs/>
              </w:rPr>
              <w:t>1309,63</w:t>
            </w:r>
          </w:p>
        </w:tc>
      </w:tr>
      <w:tr w:rsidR="00E0149B" w:rsidRPr="00E0149B" w14:paraId="2D5C30FC" w14:textId="77777777" w:rsidTr="00607E21">
        <w:trPr>
          <w:trHeight w:val="185"/>
        </w:trPr>
        <w:tc>
          <w:tcPr>
            <w:tcW w:w="10207" w:type="dxa"/>
            <w:gridSpan w:val="7"/>
            <w:vAlign w:val="center"/>
          </w:tcPr>
          <w:p w14:paraId="2E632A58" w14:textId="77777777" w:rsidR="00E0149B" w:rsidRPr="00E0149B" w:rsidRDefault="00E0149B" w:rsidP="00E0149B">
            <w:pPr>
              <w:tabs>
                <w:tab w:val="left" w:pos="1365"/>
              </w:tabs>
              <w:jc w:val="center"/>
              <w:rPr>
                <w:color w:val="000000"/>
              </w:rPr>
            </w:pPr>
            <w:r w:rsidRPr="00E0149B">
              <w:rPr>
                <w:color w:val="000000"/>
              </w:rPr>
              <w:t>в жилых домах до 1999 года постройки</w:t>
            </w:r>
          </w:p>
        </w:tc>
      </w:tr>
      <w:tr w:rsidR="00E0149B" w:rsidRPr="00E0149B" w14:paraId="3703380D" w14:textId="77777777" w:rsidTr="00607E21">
        <w:trPr>
          <w:trHeight w:val="699"/>
        </w:trPr>
        <w:tc>
          <w:tcPr>
            <w:tcW w:w="993" w:type="dxa"/>
            <w:vAlign w:val="center"/>
          </w:tcPr>
          <w:p w14:paraId="44D0042B" w14:textId="77777777" w:rsidR="00E0149B" w:rsidRPr="00E0149B" w:rsidRDefault="00E0149B" w:rsidP="00E0149B">
            <w:pPr>
              <w:tabs>
                <w:tab w:val="left" w:pos="1365"/>
              </w:tabs>
              <w:jc w:val="center"/>
              <w:rPr>
                <w:lang w:eastAsia="en-US"/>
              </w:rPr>
            </w:pPr>
            <w:r w:rsidRPr="00E0149B">
              <w:rPr>
                <w:lang w:eastAsia="en-US"/>
              </w:rPr>
              <w:t>1.2.7.</w:t>
            </w:r>
          </w:p>
        </w:tc>
        <w:tc>
          <w:tcPr>
            <w:tcW w:w="1701" w:type="dxa"/>
            <w:vMerge w:val="restart"/>
            <w:vAlign w:val="center"/>
          </w:tcPr>
          <w:p w14:paraId="7B3CD08A" w14:textId="77777777" w:rsidR="00E0149B" w:rsidRPr="00E0149B" w:rsidRDefault="00E0149B" w:rsidP="00E0149B">
            <w:pPr>
              <w:tabs>
                <w:tab w:val="left" w:pos="0"/>
              </w:tabs>
              <w:rPr>
                <w:bCs/>
              </w:rPr>
            </w:pPr>
            <w:r w:rsidRPr="00E0149B">
              <w:rPr>
                <w:bCs/>
              </w:rPr>
              <w:t xml:space="preserve">ООО «Тепло-ЭнергоСбыт» </w:t>
            </w:r>
          </w:p>
          <w:p w14:paraId="6719460D" w14:textId="77777777" w:rsidR="00E0149B" w:rsidRPr="00E0149B" w:rsidRDefault="00E0149B" w:rsidP="00E0149B">
            <w:pPr>
              <w:tabs>
                <w:tab w:val="left" w:pos="1365"/>
              </w:tabs>
              <w:rPr>
                <w:lang w:eastAsia="en-US"/>
              </w:rPr>
            </w:pPr>
            <w:r w:rsidRPr="00E0149B">
              <w:rPr>
                <w:bCs/>
              </w:rPr>
              <w:t>ИНН 4229007860</w:t>
            </w:r>
          </w:p>
        </w:tc>
        <w:tc>
          <w:tcPr>
            <w:tcW w:w="1559" w:type="dxa"/>
            <w:vAlign w:val="center"/>
          </w:tcPr>
          <w:p w14:paraId="4FA14DBE" w14:textId="77777777" w:rsidR="00E0149B" w:rsidRPr="00E0149B" w:rsidRDefault="00E0149B" w:rsidP="00E0149B">
            <w:pPr>
              <w:tabs>
                <w:tab w:val="left" w:pos="1365"/>
              </w:tabs>
              <w:rPr>
                <w:color w:val="000000"/>
              </w:rPr>
            </w:pPr>
            <w:r w:rsidRPr="00E0149B">
              <w:rPr>
                <w:color w:val="000000"/>
              </w:rPr>
              <w:t xml:space="preserve">1- этажные многоквар-тирные и жилые дома </w:t>
            </w:r>
          </w:p>
        </w:tc>
        <w:tc>
          <w:tcPr>
            <w:tcW w:w="1276" w:type="dxa"/>
            <w:vAlign w:val="center"/>
          </w:tcPr>
          <w:p w14:paraId="7A3056E0" w14:textId="77777777" w:rsidR="00E0149B" w:rsidRPr="00E0149B" w:rsidRDefault="00E0149B" w:rsidP="00E0149B">
            <w:pPr>
              <w:tabs>
                <w:tab w:val="left" w:pos="1365"/>
              </w:tabs>
              <w:jc w:val="center"/>
              <w:rPr>
                <w:color w:val="000000"/>
              </w:rPr>
            </w:pPr>
            <w:r w:rsidRPr="00E0149B">
              <w:rPr>
                <w:color w:val="000000"/>
              </w:rPr>
              <w:t>0,0362 Гкал/м</w:t>
            </w:r>
            <w:r w:rsidRPr="00E0149B">
              <w:rPr>
                <w:color w:val="000000"/>
                <w:vertAlign w:val="superscript"/>
              </w:rPr>
              <w:t>2</w:t>
            </w:r>
          </w:p>
        </w:tc>
        <w:tc>
          <w:tcPr>
            <w:tcW w:w="1276" w:type="dxa"/>
            <w:vAlign w:val="center"/>
          </w:tcPr>
          <w:p w14:paraId="2B81BBF3" w14:textId="77777777" w:rsidR="00E0149B" w:rsidRPr="00E0149B" w:rsidRDefault="00E0149B" w:rsidP="00E0149B">
            <w:pPr>
              <w:tabs>
                <w:tab w:val="left" w:pos="1365"/>
              </w:tabs>
              <w:jc w:val="center"/>
              <w:rPr>
                <w:color w:val="000000"/>
              </w:rPr>
            </w:pPr>
            <w:r w:rsidRPr="00E0149B">
              <w:rPr>
                <w:color w:val="000000"/>
              </w:rPr>
              <w:t xml:space="preserve">руб./Гкал </w:t>
            </w:r>
          </w:p>
          <w:p w14:paraId="2B141466" w14:textId="77777777" w:rsidR="00E0149B" w:rsidRPr="00E0149B" w:rsidRDefault="00E0149B" w:rsidP="00E0149B">
            <w:pPr>
              <w:tabs>
                <w:tab w:val="left" w:pos="1365"/>
              </w:tabs>
              <w:jc w:val="center"/>
              <w:rPr>
                <w:color w:val="000000"/>
              </w:rPr>
            </w:pPr>
          </w:p>
        </w:tc>
        <w:tc>
          <w:tcPr>
            <w:tcW w:w="1701" w:type="dxa"/>
            <w:vAlign w:val="center"/>
          </w:tcPr>
          <w:p w14:paraId="3C5F4C98" w14:textId="77777777" w:rsidR="00E0149B" w:rsidRPr="00E0149B" w:rsidRDefault="00E0149B" w:rsidP="00E0149B">
            <w:pPr>
              <w:tabs>
                <w:tab w:val="left" w:pos="1365"/>
              </w:tabs>
              <w:jc w:val="center"/>
              <w:rPr>
                <w:color w:val="000000"/>
              </w:rPr>
            </w:pPr>
            <w:r w:rsidRPr="00E0149B">
              <w:rPr>
                <w:color w:val="000000"/>
              </w:rPr>
              <w:t>840,57</w:t>
            </w:r>
          </w:p>
        </w:tc>
        <w:tc>
          <w:tcPr>
            <w:tcW w:w="1701" w:type="dxa"/>
            <w:vAlign w:val="center"/>
          </w:tcPr>
          <w:p w14:paraId="2F0A3E42" w14:textId="77777777" w:rsidR="00E0149B" w:rsidRPr="00E0149B" w:rsidRDefault="00E0149B" w:rsidP="00E0149B">
            <w:pPr>
              <w:tabs>
                <w:tab w:val="left" w:pos="1365"/>
              </w:tabs>
              <w:jc w:val="center"/>
              <w:rPr>
                <w:color w:val="000000"/>
              </w:rPr>
            </w:pPr>
            <w:r w:rsidRPr="00E0149B">
              <w:rPr>
                <w:color w:val="000000"/>
              </w:rPr>
              <w:t>904,46</w:t>
            </w:r>
          </w:p>
        </w:tc>
      </w:tr>
      <w:tr w:rsidR="00E0149B" w:rsidRPr="00E0149B" w14:paraId="139B62D9" w14:textId="77777777" w:rsidTr="00607E21">
        <w:trPr>
          <w:trHeight w:val="1274"/>
        </w:trPr>
        <w:tc>
          <w:tcPr>
            <w:tcW w:w="993" w:type="dxa"/>
            <w:vAlign w:val="center"/>
          </w:tcPr>
          <w:p w14:paraId="118A2EE8" w14:textId="77777777" w:rsidR="00E0149B" w:rsidRPr="00E0149B" w:rsidRDefault="00E0149B" w:rsidP="00E0149B">
            <w:pPr>
              <w:tabs>
                <w:tab w:val="left" w:pos="1365"/>
              </w:tabs>
              <w:jc w:val="center"/>
              <w:rPr>
                <w:lang w:eastAsia="en-US"/>
              </w:rPr>
            </w:pPr>
            <w:r w:rsidRPr="00E0149B">
              <w:rPr>
                <w:lang w:eastAsia="en-US"/>
              </w:rPr>
              <w:t>1.2.8.</w:t>
            </w:r>
          </w:p>
        </w:tc>
        <w:tc>
          <w:tcPr>
            <w:tcW w:w="1701" w:type="dxa"/>
            <w:vMerge/>
            <w:vAlign w:val="center"/>
          </w:tcPr>
          <w:p w14:paraId="7D362822" w14:textId="77777777" w:rsidR="00E0149B" w:rsidRPr="00E0149B" w:rsidRDefault="00E0149B" w:rsidP="00E0149B">
            <w:pPr>
              <w:tabs>
                <w:tab w:val="left" w:pos="1365"/>
              </w:tabs>
              <w:rPr>
                <w:lang w:eastAsia="en-US"/>
              </w:rPr>
            </w:pPr>
          </w:p>
        </w:tc>
        <w:tc>
          <w:tcPr>
            <w:tcW w:w="1559" w:type="dxa"/>
            <w:vAlign w:val="center"/>
          </w:tcPr>
          <w:p w14:paraId="21AEA6DA" w14:textId="77777777" w:rsidR="00E0149B" w:rsidRPr="00E0149B" w:rsidRDefault="00E0149B" w:rsidP="00E0149B">
            <w:pPr>
              <w:tabs>
                <w:tab w:val="left" w:pos="1365"/>
              </w:tabs>
              <w:rPr>
                <w:color w:val="000000"/>
              </w:rPr>
            </w:pPr>
            <w:r w:rsidRPr="00E0149B">
              <w:rPr>
                <w:color w:val="000000"/>
              </w:rPr>
              <w:t xml:space="preserve">2 -этажные многоквар-тирные и жилые дома </w:t>
            </w:r>
          </w:p>
        </w:tc>
        <w:tc>
          <w:tcPr>
            <w:tcW w:w="1276" w:type="dxa"/>
            <w:vAlign w:val="center"/>
          </w:tcPr>
          <w:p w14:paraId="4443AE78" w14:textId="77777777" w:rsidR="00E0149B" w:rsidRPr="00E0149B" w:rsidRDefault="00E0149B" w:rsidP="00E0149B">
            <w:pPr>
              <w:tabs>
                <w:tab w:val="left" w:pos="1365"/>
              </w:tabs>
              <w:jc w:val="center"/>
              <w:rPr>
                <w:color w:val="000000"/>
              </w:rPr>
            </w:pPr>
            <w:r w:rsidRPr="00E0149B">
              <w:rPr>
                <w:color w:val="000000"/>
              </w:rPr>
              <w:t>0,0369  Гкал/м</w:t>
            </w:r>
            <w:r w:rsidRPr="00E0149B">
              <w:rPr>
                <w:color w:val="000000"/>
                <w:vertAlign w:val="superscript"/>
              </w:rPr>
              <w:t>2</w:t>
            </w:r>
          </w:p>
        </w:tc>
        <w:tc>
          <w:tcPr>
            <w:tcW w:w="1276" w:type="dxa"/>
            <w:vAlign w:val="center"/>
          </w:tcPr>
          <w:p w14:paraId="7389110D" w14:textId="77777777" w:rsidR="00E0149B" w:rsidRPr="00E0149B" w:rsidRDefault="00E0149B" w:rsidP="00E0149B">
            <w:pPr>
              <w:tabs>
                <w:tab w:val="left" w:pos="1365"/>
              </w:tabs>
              <w:jc w:val="center"/>
              <w:rPr>
                <w:color w:val="000000"/>
              </w:rPr>
            </w:pPr>
          </w:p>
          <w:p w14:paraId="6C60094B" w14:textId="77777777" w:rsidR="00E0149B" w:rsidRPr="00E0149B" w:rsidRDefault="00E0149B" w:rsidP="00E0149B">
            <w:pPr>
              <w:tabs>
                <w:tab w:val="left" w:pos="1365"/>
              </w:tabs>
              <w:jc w:val="center"/>
              <w:rPr>
                <w:color w:val="000000"/>
              </w:rPr>
            </w:pPr>
            <w:r w:rsidRPr="00E0149B">
              <w:rPr>
                <w:color w:val="000000"/>
              </w:rPr>
              <w:t xml:space="preserve">руб./Гкал </w:t>
            </w:r>
          </w:p>
          <w:p w14:paraId="3B517FE7" w14:textId="77777777" w:rsidR="00E0149B" w:rsidRPr="00E0149B" w:rsidRDefault="00E0149B" w:rsidP="00E0149B">
            <w:pPr>
              <w:tabs>
                <w:tab w:val="left" w:pos="1365"/>
              </w:tabs>
              <w:jc w:val="center"/>
              <w:rPr>
                <w:color w:val="000000"/>
              </w:rPr>
            </w:pPr>
          </w:p>
        </w:tc>
        <w:tc>
          <w:tcPr>
            <w:tcW w:w="1701" w:type="dxa"/>
            <w:vAlign w:val="center"/>
          </w:tcPr>
          <w:p w14:paraId="40A48BEC" w14:textId="77777777" w:rsidR="00E0149B" w:rsidRPr="00E0149B" w:rsidRDefault="00E0149B" w:rsidP="00E0149B">
            <w:pPr>
              <w:tabs>
                <w:tab w:val="left" w:pos="1365"/>
              </w:tabs>
              <w:jc w:val="center"/>
              <w:rPr>
                <w:color w:val="000000"/>
              </w:rPr>
            </w:pPr>
            <w:r w:rsidRPr="00E0149B">
              <w:rPr>
                <w:color w:val="000000"/>
              </w:rPr>
              <w:t>824,62</w:t>
            </w:r>
          </w:p>
        </w:tc>
        <w:tc>
          <w:tcPr>
            <w:tcW w:w="1701" w:type="dxa"/>
            <w:vAlign w:val="center"/>
          </w:tcPr>
          <w:p w14:paraId="0398AFC2" w14:textId="77777777" w:rsidR="00E0149B" w:rsidRPr="00E0149B" w:rsidRDefault="00E0149B" w:rsidP="00E0149B">
            <w:pPr>
              <w:tabs>
                <w:tab w:val="left" w:pos="1365"/>
              </w:tabs>
              <w:jc w:val="center"/>
              <w:rPr>
                <w:color w:val="000000"/>
              </w:rPr>
            </w:pPr>
            <w:r w:rsidRPr="00E0149B">
              <w:rPr>
                <w:color w:val="000000"/>
              </w:rPr>
              <w:t>887,29</w:t>
            </w:r>
          </w:p>
        </w:tc>
      </w:tr>
      <w:tr w:rsidR="00E0149B" w:rsidRPr="00E0149B" w14:paraId="5E861330" w14:textId="77777777" w:rsidTr="00607E21">
        <w:trPr>
          <w:trHeight w:val="94"/>
        </w:trPr>
        <w:tc>
          <w:tcPr>
            <w:tcW w:w="993" w:type="dxa"/>
            <w:vAlign w:val="center"/>
          </w:tcPr>
          <w:p w14:paraId="4B2BC93E" w14:textId="77777777" w:rsidR="00E0149B" w:rsidRPr="00E0149B" w:rsidRDefault="00E0149B" w:rsidP="00E0149B">
            <w:pPr>
              <w:tabs>
                <w:tab w:val="left" w:pos="1365"/>
              </w:tabs>
              <w:jc w:val="center"/>
              <w:rPr>
                <w:lang w:eastAsia="en-US"/>
              </w:rPr>
            </w:pPr>
            <w:r w:rsidRPr="00E0149B">
              <w:rPr>
                <w:lang w:eastAsia="en-US"/>
              </w:rPr>
              <w:t>1</w:t>
            </w:r>
          </w:p>
        </w:tc>
        <w:tc>
          <w:tcPr>
            <w:tcW w:w="1701" w:type="dxa"/>
            <w:vAlign w:val="center"/>
          </w:tcPr>
          <w:p w14:paraId="69D42204" w14:textId="77777777" w:rsidR="00E0149B" w:rsidRPr="00E0149B" w:rsidRDefault="00E0149B" w:rsidP="00E0149B">
            <w:pPr>
              <w:tabs>
                <w:tab w:val="left" w:pos="1365"/>
              </w:tabs>
              <w:jc w:val="center"/>
              <w:rPr>
                <w:lang w:eastAsia="en-US"/>
              </w:rPr>
            </w:pPr>
            <w:r w:rsidRPr="00E0149B">
              <w:rPr>
                <w:lang w:eastAsia="en-US"/>
              </w:rPr>
              <w:t>2</w:t>
            </w:r>
          </w:p>
        </w:tc>
        <w:tc>
          <w:tcPr>
            <w:tcW w:w="1559" w:type="dxa"/>
            <w:vAlign w:val="center"/>
          </w:tcPr>
          <w:p w14:paraId="0A29F322" w14:textId="77777777" w:rsidR="00E0149B" w:rsidRPr="00E0149B" w:rsidRDefault="00E0149B" w:rsidP="00E0149B">
            <w:pPr>
              <w:tabs>
                <w:tab w:val="left" w:pos="1365"/>
              </w:tabs>
              <w:jc w:val="center"/>
              <w:rPr>
                <w:color w:val="000000"/>
              </w:rPr>
            </w:pPr>
            <w:r w:rsidRPr="00E0149B">
              <w:rPr>
                <w:color w:val="000000"/>
              </w:rPr>
              <w:t>3</w:t>
            </w:r>
          </w:p>
        </w:tc>
        <w:tc>
          <w:tcPr>
            <w:tcW w:w="1276" w:type="dxa"/>
            <w:vAlign w:val="center"/>
          </w:tcPr>
          <w:p w14:paraId="0661269D" w14:textId="77777777" w:rsidR="00E0149B" w:rsidRPr="00E0149B" w:rsidRDefault="00E0149B" w:rsidP="00E0149B">
            <w:pPr>
              <w:tabs>
                <w:tab w:val="left" w:pos="1365"/>
              </w:tabs>
              <w:jc w:val="center"/>
              <w:rPr>
                <w:color w:val="000000"/>
              </w:rPr>
            </w:pPr>
            <w:r w:rsidRPr="00E0149B">
              <w:rPr>
                <w:color w:val="000000"/>
              </w:rPr>
              <w:t>4</w:t>
            </w:r>
          </w:p>
        </w:tc>
        <w:tc>
          <w:tcPr>
            <w:tcW w:w="1276" w:type="dxa"/>
            <w:vAlign w:val="center"/>
          </w:tcPr>
          <w:p w14:paraId="5812FE8B" w14:textId="77777777" w:rsidR="00E0149B" w:rsidRPr="00E0149B" w:rsidRDefault="00E0149B" w:rsidP="00E0149B">
            <w:pPr>
              <w:tabs>
                <w:tab w:val="left" w:pos="1365"/>
              </w:tabs>
              <w:jc w:val="center"/>
              <w:rPr>
                <w:color w:val="000000"/>
              </w:rPr>
            </w:pPr>
            <w:r w:rsidRPr="00E0149B">
              <w:rPr>
                <w:color w:val="000000"/>
              </w:rPr>
              <w:t>5</w:t>
            </w:r>
          </w:p>
        </w:tc>
        <w:tc>
          <w:tcPr>
            <w:tcW w:w="1701" w:type="dxa"/>
            <w:vAlign w:val="center"/>
          </w:tcPr>
          <w:p w14:paraId="6BBC0C76" w14:textId="77777777" w:rsidR="00E0149B" w:rsidRPr="00E0149B" w:rsidRDefault="00E0149B" w:rsidP="00E0149B">
            <w:pPr>
              <w:tabs>
                <w:tab w:val="left" w:pos="1365"/>
              </w:tabs>
              <w:jc w:val="center"/>
              <w:rPr>
                <w:color w:val="000000"/>
              </w:rPr>
            </w:pPr>
            <w:r w:rsidRPr="00E0149B">
              <w:rPr>
                <w:color w:val="000000"/>
              </w:rPr>
              <w:t>6</w:t>
            </w:r>
          </w:p>
        </w:tc>
        <w:tc>
          <w:tcPr>
            <w:tcW w:w="1701" w:type="dxa"/>
            <w:vAlign w:val="center"/>
          </w:tcPr>
          <w:p w14:paraId="2836EF46" w14:textId="77777777" w:rsidR="00E0149B" w:rsidRPr="00E0149B" w:rsidRDefault="00E0149B" w:rsidP="00E0149B">
            <w:pPr>
              <w:tabs>
                <w:tab w:val="left" w:pos="1365"/>
              </w:tabs>
              <w:jc w:val="center"/>
              <w:rPr>
                <w:color w:val="000000"/>
              </w:rPr>
            </w:pPr>
            <w:r w:rsidRPr="00E0149B">
              <w:rPr>
                <w:color w:val="000000"/>
              </w:rPr>
              <w:t>7</w:t>
            </w:r>
          </w:p>
        </w:tc>
      </w:tr>
      <w:tr w:rsidR="00E0149B" w:rsidRPr="00E0149B" w14:paraId="502447BA" w14:textId="77777777" w:rsidTr="00607E21">
        <w:trPr>
          <w:trHeight w:val="434"/>
        </w:trPr>
        <w:tc>
          <w:tcPr>
            <w:tcW w:w="10207" w:type="dxa"/>
            <w:gridSpan w:val="7"/>
            <w:vAlign w:val="center"/>
          </w:tcPr>
          <w:p w14:paraId="589B1292" w14:textId="77777777" w:rsidR="00E0149B" w:rsidRPr="00E0149B" w:rsidRDefault="00E0149B" w:rsidP="00E0149B">
            <w:pPr>
              <w:tabs>
                <w:tab w:val="left" w:pos="1365"/>
              </w:tabs>
              <w:jc w:val="center"/>
              <w:rPr>
                <w:color w:val="000000"/>
              </w:rPr>
            </w:pPr>
            <w:r w:rsidRPr="00E0149B">
              <w:rPr>
                <w:color w:val="000000"/>
              </w:rPr>
              <w:lastRenderedPageBreak/>
              <w:t>в жилых домах после 1999 года постройки</w:t>
            </w:r>
          </w:p>
        </w:tc>
      </w:tr>
      <w:tr w:rsidR="00E0149B" w:rsidRPr="00E0149B" w14:paraId="54DCFCED" w14:textId="77777777" w:rsidTr="00607E21">
        <w:trPr>
          <w:trHeight w:val="699"/>
        </w:trPr>
        <w:tc>
          <w:tcPr>
            <w:tcW w:w="993" w:type="dxa"/>
            <w:vAlign w:val="center"/>
          </w:tcPr>
          <w:p w14:paraId="1AE07880" w14:textId="77777777" w:rsidR="00E0149B" w:rsidRPr="00E0149B" w:rsidRDefault="00E0149B" w:rsidP="00E0149B">
            <w:pPr>
              <w:tabs>
                <w:tab w:val="left" w:pos="1365"/>
              </w:tabs>
              <w:jc w:val="center"/>
              <w:rPr>
                <w:lang w:eastAsia="en-US"/>
              </w:rPr>
            </w:pPr>
            <w:r w:rsidRPr="00E0149B">
              <w:rPr>
                <w:lang w:eastAsia="en-US"/>
              </w:rPr>
              <w:t>1.2.9.</w:t>
            </w:r>
          </w:p>
        </w:tc>
        <w:tc>
          <w:tcPr>
            <w:tcW w:w="1701" w:type="dxa"/>
            <w:vMerge w:val="restart"/>
            <w:vAlign w:val="center"/>
          </w:tcPr>
          <w:p w14:paraId="307B7661" w14:textId="77777777" w:rsidR="00E0149B" w:rsidRPr="00E0149B" w:rsidRDefault="00E0149B" w:rsidP="00E0149B">
            <w:pPr>
              <w:tabs>
                <w:tab w:val="left" w:pos="0"/>
              </w:tabs>
              <w:rPr>
                <w:bCs/>
              </w:rPr>
            </w:pPr>
            <w:r w:rsidRPr="00E0149B">
              <w:rPr>
                <w:bCs/>
              </w:rPr>
              <w:t xml:space="preserve">ООО «Тепло-ЭнергоСбыт» </w:t>
            </w:r>
          </w:p>
          <w:p w14:paraId="0B7943B4" w14:textId="77777777" w:rsidR="00E0149B" w:rsidRPr="00E0149B" w:rsidRDefault="00E0149B" w:rsidP="00E0149B">
            <w:pPr>
              <w:tabs>
                <w:tab w:val="left" w:pos="1365"/>
              </w:tabs>
              <w:rPr>
                <w:lang w:eastAsia="en-US"/>
              </w:rPr>
            </w:pPr>
            <w:r w:rsidRPr="00E0149B">
              <w:rPr>
                <w:bCs/>
              </w:rPr>
              <w:t>ИНН 4229007860</w:t>
            </w:r>
          </w:p>
        </w:tc>
        <w:tc>
          <w:tcPr>
            <w:tcW w:w="1559" w:type="dxa"/>
            <w:vAlign w:val="center"/>
          </w:tcPr>
          <w:p w14:paraId="46270969" w14:textId="77777777" w:rsidR="00E0149B" w:rsidRPr="00E0149B" w:rsidRDefault="00E0149B" w:rsidP="00E0149B">
            <w:pPr>
              <w:tabs>
                <w:tab w:val="left" w:pos="1365"/>
              </w:tabs>
              <w:rPr>
                <w:color w:val="000000"/>
              </w:rPr>
            </w:pPr>
            <w:r w:rsidRPr="00E0149B">
              <w:rPr>
                <w:color w:val="000000"/>
              </w:rPr>
              <w:t xml:space="preserve">1- этажные многоквар-тирные и жилые дома </w:t>
            </w:r>
          </w:p>
        </w:tc>
        <w:tc>
          <w:tcPr>
            <w:tcW w:w="1276" w:type="dxa"/>
            <w:vAlign w:val="center"/>
          </w:tcPr>
          <w:p w14:paraId="62A0E3C0" w14:textId="77777777" w:rsidR="00E0149B" w:rsidRPr="00E0149B" w:rsidRDefault="00E0149B" w:rsidP="00E0149B">
            <w:pPr>
              <w:tabs>
                <w:tab w:val="left" w:pos="1365"/>
              </w:tabs>
              <w:jc w:val="center"/>
              <w:rPr>
                <w:color w:val="000000"/>
              </w:rPr>
            </w:pPr>
            <w:r w:rsidRPr="00E0149B">
              <w:rPr>
                <w:color w:val="000000"/>
              </w:rPr>
              <w:t>0,0158 Гкал/м</w:t>
            </w:r>
            <w:r w:rsidRPr="00E0149B">
              <w:rPr>
                <w:color w:val="000000"/>
                <w:vertAlign w:val="superscript"/>
              </w:rPr>
              <w:t>2</w:t>
            </w:r>
          </w:p>
        </w:tc>
        <w:tc>
          <w:tcPr>
            <w:tcW w:w="1276" w:type="dxa"/>
            <w:vAlign w:val="center"/>
          </w:tcPr>
          <w:p w14:paraId="514E1816" w14:textId="77777777" w:rsidR="00E0149B" w:rsidRPr="00E0149B" w:rsidRDefault="00E0149B" w:rsidP="00E0149B">
            <w:pPr>
              <w:tabs>
                <w:tab w:val="left" w:pos="1365"/>
              </w:tabs>
              <w:jc w:val="center"/>
              <w:rPr>
                <w:color w:val="000000"/>
              </w:rPr>
            </w:pPr>
          </w:p>
          <w:p w14:paraId="3BFEEDF1" w14:textId="77777777" w:rsidR="00E0149B" w:rsidRPr="00E0149B" w:rsidRDefault="00E0149B" w:rsidP="00E0149B">
            <w:pPr>
              <w:tabs>
                <w:tab w:val="left" w:pos="1365"/>
              </w:tabs>
              <w:jc w:val="center"/>
              <w:rPr>
                <w:color w:val="000000"/>
              </w:rPr>
            </w:pPr>
            <w:r w:rsidRPr="00E0149B">
              <w:rPr>
                <w:color w:val="000000"/>
              </w:rPr>
              <w:t xml:space="preserve">руб./Гкал </w:t>
            </w:r>
          </w:p>
          <w:p w14:paraId="3DFB0A3F" w14:textId="77777777" w:rsidR="00E0149B" w:rsidRPr="00E0149B" w:rsidRDefault="00E0149B" w:rsidP="00E0149B">
            <w:pPr>
              <w:tabs>
                <w:tab w:val="left" w:pos="1365"/>
              </w:tabs>
              <w:jc w:val="center"/>
              <w:rPr>
                <w:color w:val="000000"/>
              </w:rPr>
            </w:pPr>
          </w:p>
        </w:tc>
        <w:tc>
          <w:tcPr>
            <w:tcW w:w="1701" w:type="dxa"/>
            <w:vAlign w:val="center"/>
          </w:tcPr>
          <w:p w14:paraId="62C4E89A" w14:textId="77777777" w:rsidR="00E0149B" w:rsidRPr="00E0149B" w:rsidRDefault="00E0149B" w:rsidP="00E0149B">
            <w:pPr>
              <w:tabs>
                <w:tab w:val="left" w:pos="1365"/>
              </w:tabs>
              <w:jc w:val="center"/>
              <w:rPr>
                <w:color w:val="000000"/>
              </w:rPr>
            </w:pPr>
            <w:r w:rsidRPr="00E0149B">
              <w:rPr>
                <w:color w:val="000000"/>
              </w:rPr>
              <w:t>1925,84</w:t>
            </w:r>
          </w:p>
        </w:tc>
        <w:tc>
          <w:tcPr>
            <w:tcW w:w="1701" w:type="dxa"/>
            <w:vAlign w:val="center"/>
          </w:tcPr>
          <w:p w14:paraId="371C545B" w14:textId="77777777" w:rsidR="00E0149B" w:rsidRPr="00E0149B" w:rsidRDefault="00E0149B" w:rsidP="00E0149B">
            <w:pPr>
              <w:tabs>
                <w:tab w:val="left" w:pos="1365"/>
              </w:tabs>
              <w:jc w:val="center"/>
              <w:rPr>
                <w:color w:val="000000"/>
              </w:rPr>
            </w:pPr>
            <w:r w:rsidRPr="00E0149B">
              <w:rPr>
                <w:color w:val="000000"/>
              </w:rPr>
              <w:t>2072,20</w:t>
            </w:r>
          </w:p>
        </w:tc>
      </w:tr>
      <w:tr w:rsidR="00E0149B" w:rsidRPr="00E0149B" w14:paraId="0B8C90FC" w14:textId="77777777" w:rsidTr="00607E21">
        <w:trPr>
          <w:trHeight w:val="710"/>
        </w:trPr>
        <w:tc>
          <w:tcPr>
            <w:tcW w:w="993" w:type="dxa"/>
            <w:vAlign w:val="center"/>
          </w:tcPr>
          <w:p w14:paraId="3CDFF015" w14:textId="77777777" w:rsidR="00E0149B" w:rsidRPr="00E0149B" w:rsidRDefault="00E0149B" w:rsidP="00E0149B">
            <w:pPr>
              <w:tabs>
                <w:tab w:val="left" w:pos="1365"/>
              </w:tabs>
              <w:jc w:val="center"/>
              <w:rPr>
                <w:lang w:eastAsia="en-US"/>
              </w:rPr>
            </w:pPr>
            <w:r w:rsidRPr="00E0149B">
              <w:rPr>
                <w:lang w:eastAsia="en-US"/>
              </w:rPr>
              <w:t>1.2.10.</w:t>
            </w:r>
          </w:p>
        </w:tc>
        <w:tc>
          <w:tcPr>
            <w:tcW w:w="1701" w:type="dxa"/>
            <w:vMerge/>
            <w:vAlign w:val="center"/>
          </w:tcPr>
          <w:p w14:paraId="760A2340" w14:textId="77777777" w:rsidR="00E0149B" w:rsidRPr="00E0149B" w:rsidRDefault="00E0149B" w:rsidP="00E0149B">
            <w:pPr>
              <w:tabs>
                <w:tab w:val="left" w:pos="1365"/>
              </w:tabs>
              <w:rPr>
                <w:lang w:eastAsia="en-US"/>
              </w:rPr>
            </w:pPr>
          </w:p>
        </w:tc>
        <w:tc>
          <w:tcPr>
            <w:tcW w:w="1559" w:type="dxa"/>
            <w:vAlign w:val="center"/>
          </w:tcPr>
          <w:p w14:paraId="7DF75558" w14:textId="77777777" w:rsidR="00E0149B" w:rsidRPr="00E0149B" w:rsidRDefault="00E0149B" w:rsidP="00E0149B">
            <w:pPr>
              <w:tabs>
                <w:tab w:val="left" w:pos="1365"/>
              </w:tabs>
              <w:rPr>
                <w:color w:val="000000"/>
              </w:rPr>
            </w:pPr>
            <w:r w:rsidRPr="00E0149B">
              <w:rPr>
                <w:color w:val="000000"/>
              </w:rPr>
              <w:t xml:space="preserve">2 -этажные многоквар-тирные и жилые дома </w:t>
            </w:r>
          </w:p>
        </w:tc>
        <w:tc>
          <w:tcPr>
            <w:tcW w:w="1276" w:type="dxa"/>
            <w:vAlign w:val="center"/>
          </w:tcPr>
          <w:p w14:paraId="1491FDFE" w14:textId="77777777" w:rsidR="00E0149B" w:rsidRPr="00E0149B" w:rsidRDefault="00E0149B" w:rsidP="00E0149B">
            <w:pPr>
              <w:tabs>
                <w:tab w:val="left" w:pos="1365"/>
              </w:tabs>
              <w:jc w:val="center"/>
              <w:rPr>
                <w:color w:val="000000"/>
              </w:rPr>
            </w:pPr>
            <w:r w:rsidRPr="00E0149B">
              <w:rPr>
                <w:color w:val="000000"/>
              </w:rPr>
              <w:t>0,01365  Гкал/м</w:t>
            </w:r>
            <w:r w:rsidRPr="00E0149B">
              <w:rPr>
                <w:color w:val="000000"/>
                <w:vertAlign w:val="superscript"/>
              </w:rPr>
              <w:t>2</w:t>
            </w:r>
          </w:p>
        </w:tc>
        <w:tc>
          <w:tcPr>
            <w:tcW w:w="1276" w:type="dxa"/>
            <w:vAlign w:val="center"/>
          </w:tcPr>
          <w:p w14:paraId="3FC9B7D7" w14:textId="77777777" w:rsidR="00E0149B" w:rsidRPr="00E0149B" w:rsidRDefault="00E0149B" w:rsidP="00E0149B">
            <w:pPr>
              <w:tabs>
                <w:tab w:val="left" w:pos="1365"/>
              </w:tabs>
              <w:jc w:val="center"/>
              <w:rPr>
                <w:color w:val="000000"/>
              </w:rPr>
            </w:pPr>
          </w:p>
          <w:p w14:paraId="389E8048" w14:textId="77777777" w:rsidR="00E0149B" w:rsidRPr="00E0149B" w:rsidRDefault="00E0149B" w:rsidP="00E0149B">
            <w:pPr>
              <w:tabs>
                <w:tab w:val="left" w:pos="1365"/>
              </w:tabs>
              <w:jc w:val="center"/>
              <w:rPr>
                <w:color w:val="000000"/>
              </w:rPr>
            </w:pPr>
            <w:r w:rsidRPr="00E0149B">
              <w:rPr>
                <w:color w:val="000000"/>
              </w:rPr>
              <w:t xml:space="preserve">руб./Гкал </w:t>
            </w:r>
          </w:p>
          <w:p w14:paraId="33AC2771" w14:textId="77777777" w:rsidR="00E0149B" w:rsidRPr="00E0149B" w:rsidRDefault="00E0149B" w:rsidP="00E0149B">
            <w:pPr>
              <w:tabs>
                <w:tab w:val="left" w:pos="1365"/>
              </w:tabs>
              <w:jc w:val="center"/>
              <w:rPr>
                <w:color w:val="000000"/>
              </w:rPr>
            </w:pPr>
          </w:p>
        </w:tc>
        <w:tc>
          <w:tcPr>
            <w:tcW w:w="1701" w:type="dxa"/>
            <w:vAlign w:val="center"/>
          </w:tcPr>
          <w:p w14:paraId="6E71F95B" w14:textId="77777777" w:rsidR="00E0149B" w:rsidRPr="00E0149B" w:rsidRDefault="00E0149B" w:rsidP="00E0149B">
            <w:pPr>
              <w:tabs>
                <w:tab w:val="left" w:pos="1365"/>
              </w:tabs>
              <w:jc w:val="center"/>
              <w:rPr>
                <w:color w:val="000000"/>
              </w:rPr>
            </w:pPr>
            <w:r w:rsidRPr="00E0149B">
              <w:rPr>
                <w:color w:val="000000"/>
              </w:rPr>
              <w:t>2229,18</w:t>
            </w:r>
          </w:p>
        </w:tc>
        <w:tc>
          <w:tcPr>
            <w:tcW w:w="1701" w:type="dxa"/>
            <w:vAlign w:val="center"/>
          </w:tcPr>
          <w:p w14:paraId="25781A10" w14:textId="77777777" w:rsidR="00E0149B" w:rsidRPr="00E0149B" w:rsidRDefault="00E0149B" w:rsidP="00E0149B">
            <w:pPr>
              <w:tabs>
                <w:tab w:val="left" w:pos="1365"/>
              </w:tabs>
              <w:jc w:val="center"/>
              <w:rPr>
                <w:color w:val="000000"/>
              </w:rPr>
            </w:pPr>
            <w:r w:rsidRPr="00E0149B">
              <w:rPr>
                <w:color w:val="000000"/>
              </w:rPr>
              <w:t>2398,60</w:t>
            </w:r>
          </w:p>
        </w:tc>
      </w:tr>
    </w:tbl>
    <w:p w14:paraId="2AA2DDBA" w14:textId="77777777" w:rsidR="00E0149B" w:rsidRPr="00E0149B" w:rsidRDefault="00E0149B" w:rsidP="00E0149B">
      <w:pPr>
        <w:tabs>
          <w:tab w:val="left" w:pos="0"/>
        </w:tabs>
        <w:spacing w:before="120"/>
        <w:ind w:firstLine="709"/>
        <w:jc w:val="both"/>
        <w:rPr>
          <w:bCs/>
          <w:sz w:val="28"/>
          <w:szCs w:val="28"/>
        </w:rPr>
      </w:pPr>
      <w:r w:rsidRPr="00E0149B">
        <w:rPr>
          <w:sz w:val="28"/>
          <w:szCs w:val="28"/>
          <w:lang w:eastAsia="en-US"/>
        </w:rPr>
        <w:t xml:space="preserve">* </w:t>
      </w:r>
      <w:r w:rsidRPr="00E0149B">
        <w:rPr>
          <w:bCs/>
          <w:sz w:val="28"/>
          <w:szCs w:val="28"/>
        </w:rPr>
        <w:t>Льготные цены (тарифы) установлены с учетом пункта 6 статьи 168 Налогового кодекса Российской Федерации (часть вторая).</w:t>
      </w:r>
    </w:p>
    <w:p w14:paraId="4520FBAA" w14:textId="77777777" w:rsidR="00E0149B" w:rsidRPr="00E0149B" w:rsidRDefault="00E0149B" w:rsidP="00E0149B">
      <w:pPr>
        <w:widowControl w:val="0"/>
        <w:autoSpaceDE w:val="0"/>
        <w:autoSpaceDN w:val="0"/>
        <w:ind w:firstLine="709"/>
        <w:jc w:val="both"/>
        <w:rPr>
          <w:sz w:val="28"/>
          <w:szCs w:val="28"/>
        </w:rPr>
      </w:pPr>
      <w:r w:rsidRPr="00E0149B">
        <w:rPr>
          <w:sz w:val="28"/>
          <w:szCs w:val="28"/>
        </w:rPr>
        <w:t xml:space="preserve">** </w:t>
      </w:r>
      <w:hyperlink r:id="rId58" w:history="1">
        <w:r w:rsidRPr="00E0149B">
          <w:rPr>
            <w:sz w:val="28"/>
            <w:szCs w:val="28"/>
          </w:rPr>
          <w:t>Нормативы</w:t>
        </w:r>
      </w:hyperlink>
      <w:r w:rsidRPr="00E0149B">
        <w:rPr>
          <w:sz w:val="28"/>
          <w:szCs w:val="28"/>
        </w:rPr>
        <w:t xml:space="preserve"> потребления коммунальной услуги по отоплению установлены постановлением региональной энергетической комиссии Кемеровской области от 20.03.2018 № 56 «Об утверждении нормативов потребления коммунальной услуги по отоплению на территории Топкинского муниципального района». </w:t>
      </w:r>
    </w:p>
    <w:p w14:paraId="1D639375" w14:textId="77777777" w:rsidR="00E0149B" w:rsidRPr="00E0149B" w:rsidRDefault="00E0149B" w:rsidP="00E0149B">
      <w:pPr>
        <w:widowControl w:val="0"/>
        <w:autoSpaceDE w:val="0"/>
        <w:autoSpaceDN w:val="0"/>
        <w:ind w:firstLine="709"/>
        <w:jc w:val="both"/>
        <w:rPr>
          <w:sz w:val="28"/>
          <w:szCs w:val="28"/>
        </w:rPr>
      </w:pPr>
      <w:r w:rsidRPr="00E0149B">
        <w:rPr>
          <w:sz w:val="28"/>
          <w:szCs w:val="28"/>
        </w:rPr>
        <w:t xml:space="preserve">*** </w:t>
      </w:r>
      <w:r w:rsidRPr="00E0149B">
        <w:rPr>
          <w:bCs/>
          <w:sz w:val="28"/>
          <w:szCs w:val="28"/>
        </w:rPr>
        <w:t>С</w:t>
      </w:r>
      <w:r w:rsidRPr="00E0149B">
        <w:rPr>
          <w:sz w:val="28"/>
          <w:szCs w:val="28"/>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101CBC29" w14:textId="77777777" w:rsidR="00E0149B" w:rsidRPr="00E0149B" w:rsidRDefault="00E0149B" w:rsidP="00E0149B">
      <w:pPr>
        <w:tabs>
          <w:tab w:val="left" w:pos="0"/>
        </w:tabs>
        <w:rPr>
          <w:bCs/>
          <w:sz w:val="28"/>
          <w:szCs w:val="28"/>
        </w:rPr>
      </w:pPr>
    </w:p>
    <w:p w14:paraId="396B1D67" w14:textId="77777777" w:rsidR="00E0149B" w:rsidRPr="00E0149B" w:rsidRDefault="00E0149B" w:rsidP="00E0149B">
      <w:pPr>
        <w:tabs>
          <w:tab w:val="left" w:pos="0"/>
        </w:tabs>
        <w:rPr>
          <w:bCs/>
          <w:sz w:val="28"/>
          <w:szCs w:val="28"/>
        </w:rPr>
      </w:pPr>
    </w:p>
    <w:p w14:paraId="5D53CE36" w14:textId="77777777" w:rsidR="00E0149B" w:rsidRPr="00E0149B" w:rsidRDefault="00E0149B" w:rsidP="00E0149B">
      <w:pPr>
        <w:tabs>
          <w:tab w:val="left" w:pos="0"/>
        </w:tabs>
        <w:rPr>
          <w:bCs/>
          <w:sz w:val="28"/>
          <w:szCs w:val="28"/>
        </w:rPr>
      </w:pPr>
    </w:p>
    <w:p w14:paraId="731AC6A1" w14:textId="77777777" w:rsidR="00E0149B" w:rsidRPr="00E0149B" w:rsidRDefault="00E0149B" w:rsidP="00E0149B">
      <w:pPr>
        <w:tabs>
          <w:tab w:val="left" w:pos="0"/>
        </w:tabs>
        <w:rPr>
          <w:bCs/>
          <w:sz w:val="28"/>
          <w:szCs w:val="28"/>
        </w:rPr>
      </w:pPr>
    </w:p>
    <w:p w14:paraId="65430699" w14:textId="77777777" w:rsidR="00E0149B" w:rsidRPr="00E0149B" w:rsidRDefault="00E0149B" w:rsidP="00E0149B">
      <w:pPr>
        <w:tabs>
          <w:tab w:val="left" w:pos="0"/>
        </w:tabs>
        <w:rPr>
          <w:bCs/>
          <w:sz w:val="28"/>
          <w:szCs w:val="28"/>
        </w:rPr>
      </w:pPr>
    </w:p>
    <w:p w14:paraId="5760FC03" w14:textId="77777777" w:rsidR="00E0149B" w:rsidRPr="00E0149B" w:rsidRDefault="00E0149B" w:rsidP="00E0149B">
      <w:pPr>
        <w:tabs>
          <w:tab w:val="left" w:pos="0"/>
        </w:tabs>
        <w:rPr>
          <w:bCs/>
          <w:sz w:val="28"/>
          <w:szCs w:val="28"/>
        </w:rPr>
      </w:pPr>
    </w:p>
    <w:p w14:paraId="3EB0F687" w14:textId="77777777" w:rsidR="00E0149B" w:rsidRPr="00E0149B" w:rsidRDefault="00E0149B" w:rsidP="00E0149B">
      <w:pPr>
        <w:tabs>
          <w:tab w:val="left" w:pos="0"/>
        </w:tabs>
        <w:rPr>
          <w:bCs/>
          <w:sz w:val="28"/>
          <w:szCs w:val="28"/>
        </w:rPr>
      </w:pPr>
    </w:p>
    <w:p w14:paraId="25EE610D" w14:textId="77777777" w:rsidR="00E0149B" w:rsidRPr="00E0149B" w:rsidRDefault="00E0149B" w:rsidP="00E0149B">
      <w:pPr>
        <w:tabs>
          <w:tab w:val="left" w:pos="0"/>
        </w:tabs>
        <w:rPr>
          <w:bCs/>
          <w:sz w:val="28"/>
          <w:szCs w:val="28"/>
        </w:rPr>
      </w:pPr>
    </w:p>
    <w:p w14:paraId="450DF88E" w14:textId="77777777" w:rsidR="00E0149B" w:rsidRPr="00E0149B" w:rsidRDefault="00E0149B" w:rsidP="00E0149B">
      <w:pPr>
        <w:tabs>
          <w:tab w:val="left" w:pos="0"/>
        </w:tabs>
        <w:rPr>
          <w:bCs/>
          <w:sz w:val="28"/>
          <w:szCs w:val="28"/>
        </w:rPr>
      </w:pPr>
    </w:p>
    <w:p w14:paraId="44052857" w14:textId="77777777" w:rsidR="00E0149B" w:rsidRPr="00E0149B" w:rsidRDefault="00E0149B" w:rsidP="00E0149B">
      <w:pPr>
        <w:tabs>
          <w:tab w:val="left" w:pos="0"/>
        </w:tabs>
        <w:rPr>
          <w:bCs/>
          <w:sz w:val="28"/>
          <w:szCs w:val="28"/>
        </w:rPr>
      </w:pPr>
    </w:p>
    <w:p w14:paraId="14E979C2" w14:textId="77777777" w:rsidR="00E0149B" w:rsidRPr="00E0149B" w:rsidRDefault="00E0149B" w:rsidP="00E0149B">
      <w:pPr>
        <w:tabs>
          <w:tab w:val="left" w:pos="0"/>
        </w:tabs>
        <w:rPr>
          <w:bCs/>
          <w:sz w:val="28"/>
          <w:szCs w:val="28"/>
        </w:rPr>
      </w:pPr>
    </w:p>
    <w:p w14:paraId="5BF0CD62" w14:textId="77777777" w:rsidR="00E0149B" w:rsidRPr="00E0149B" w:rsidRDefault="00E0149B" w:rsidP="00E0149B">
      <w:pPr>
        <w:tabs>
          <w:tab w:val="left" w:pos="0"/>
        </w:tabs>
        <w:rPr>
          <w:bCs/>
          <w:sz w:val="28"/>
          <w:szCs w:val="28"/>
        </w:rPr>
      </w:pPr>
    </w:p>
    <w:p w14:paraId="40041480" w14:textId="77777777" w:rsidR="00E0149B" w:rsidRPr="00E0149B" w:rsidRDefault="00E0149B" w:rsidP="00E0149B">
      <w:pPr>
        <w:tabs>
          <w:tab w:val="left" w:pos="0"/>
        </w:tabs>
        <w:rPr>
          <w:bCs/>
          <w:sz w:val="28"/>
          <w:szCs w:val="28"/>
        </w:rPr>
      </w:pPr>
    </w:p>
    <w:p w14:paraId="77933B8D" w14:textId="77777777" w:rsidR="00E0149B" w:rsidRPr="00E0149B" w:rsidRDefault="00E0149B" w:rsidP="00E0149B">
      <w:pPr>
        <w:tabs>
          <w:tab w:val="left" w:pos="0"/>
        </w:tabs>
        <w:rPr>
          <w:bCs/>
          <w:sz w:val="28"/>
          <w:szCs w:val="28"/>
        </w:rPr>
      </w:pPr>
    </w:p>
    <w:p w14:paraId="6660943F" w14:textId="77777777" w:rsidR="00E0149B" w:rsidRPr="00E0149B" w:rsidRDefault="00E0149B" w:rsidP="00E0149B">
      <w:pPr>
        <w:tabs>
          <w:tab w:val="left" w:pos="0"/>
        </w:tabs>
        <w:rPr>
          <w:bCs/>
          <w:sz w:val="28"/>
          <w:szCs w:val="28"/>
        </w:rPr>
      </w:pPr>
    </w:p>
    <w:p w14:paraId="222410D3" w14:textId="77777777" w:rsidR="00E0149B" w:rsidRPr="00E0149B" w:rsidRDefault="00E0149B" w:rsidP="00E0149B">
      <w:pPr>
        <w:tabs>
          <w:tab w:val="left" w:pos="0"/>
        </w:tabs>
        <w:rPr>
          <w:bCs/>
          <w:sz w:val="28"/>
          <w:szCs w:val="28"/>
        </w:rPr>
      </w:pPr>
    </w:p>
    <w:p w14:paraId="5CA6439F" w14:textId="77777777" w:rsidR="00E0149B" w:rsidRPr="00E0149B" w:rsidRDefault="00E0149B" w:rsidP="00E0149B">
      <w:pPr>
        <w:tabs>
          <w:tab w:val="left" w:pos="0"/>
        </w:tabs>
        <w:rPr>
          <w:bCs/>
          <w:sz w:val="28"/>
          <w:szCs w:val="28"/>
        </w:rPr>
      </w:pPr>
    </w:p>
    <w:p w14:paraId="717D03D9" w14:textId="77777777" w:rsidR="00E0149B" w:rsidRPr="00E0149B" w:rsidRDefault="00E0149B" w:rsidP="00E0149B">
      <w:pPr>
        <w:rPr>
          <w:sz w:val="28"/>
          <w:szCs w:val="28"/>
        </w:rPr>
      </w:pPr>
    </w:p>
    <w:p w14:paraId="64099AE9" w14:textId="77777777" w:rsidR="00E0149B" w:rsidRPr="00E0149B" w:rsidRDefault="00E0149B" w:rsidP="00E0149B">
      <w:pPr>
        <w:rPr>
          <w:sz w:val="28"/>
          <w:szCs w:val="28"/>
        </w:rPr>
      </w:pPr>
    </w:p>
    <w:p w14:paraId="5F88B8E1" w14:textId="77777777" w:rsidR="00E0149B" w:rsidRPr="00E0149B" w:rsidRDefault="00E0149B" w:rsidP="00E0149B">
      <w:pPr>
        <w:rPr>
          <w:sz w:val="28"/>
          <w:szCs w:val="28"/>
        </w:rPr>
      </w:pPr>
    </w:p>
    <w:p w14:paraId="1B298095" w14:textId="77777777" w:rsidR="00E0149B" w:rsidRPr="00E0149B" w:rsidRDefault="00E0149B" w:rsidP="00E0149B">
      <w:pPr>
        <w:rPr>
          <w:sz w:val="28"/>
          <w:szCs w:val="28"/>
        </w:rPr>
      </w:pPr>
    </w:p>
    <w:p w14:paraId="7F8D4B0B" w14:textId="77777777" w:rsidR="00E0149B" w:rsidRDefault="00E0149B" w:rsidP="00E0149B">
      <w:pPr>
        <w:tabs>
          <w:tab w:val="left" w:pos="1985"/>
        </w:tabs>
        <w:ind w:left="4962"/>
        <w:jc w:val="center"/>
        <w:rPr>
          <w:sz w:val="28"/>
          <w:szCs w:val="28"/>
        </w:rPr>
        <w:sectPr w:rsidR="00E0149B" w:rsidSect="000F6796">
          <w:pgSz w:w="11906" w:h="16838"/>
          <w:pgMar w:top="1134" w:right="850" w:bottom="1134" w:left="1560" w:header="708" w:footer="708" w:gutter="0"/>
          <w:cols w:space="708"/>
          <w:titlePg/>
          <w:docGrid w:linePitch="360"/>
        </w:sectPr>
      </w:pPr>
    </w:p>
    <w:p w14:paraId="6A84EB7D" w14:textId="168E64BB" w:rsidR="00E0149B" w:rsidRPr="00AE0629" w:rsidRDefault="00E0149B" w:rsidP="00E0149B">
      <w:pPr>
        <w:tabs>
          <w:tab w:val="left" w:pos="5580"/>
          <w:tab w:val="left" w:pos="9498"/>
        </w:tabs>
        <w:ind w:left="-4836" w:right="-569" w:firstLine="10365"/>
      </w:pPr>
      <w:r w:rsidRPr="00AE0629">
        <w:lastRenderedPageBreak/>
        <w:t xml:space="preserve">Приложение № </w:t>
      </w:r>
      <w:r>
        <w:t>31</w:t>
      </w:r>
      <w:r>
        <w:t>3</w:t>
      </w:r>
      <w:r>
        <w:t xml:space="preserve"> </w:t>
      </w:r>
      <w:r w:rsidRPr="00AE0629">
        <w:t xml:space="preserve">к протоколу № </w:t>
      </w:r>
      <w:r>
        <w:t>80</w:t>
      </w:r>
    </w:p>
    <w:p w14:paraId="084B1C6A" w14:textId="77777777" w:rsidR="00E0149B" w:rsidRPr="00AE0629" w:rsidRDefault="00E0149B" w:rsidP="00E0149B">
      <w:pPr>
        <w:tabs>
          <w:tab w:val="left" w:pos="5580"/>
          <w:tab w:val="left" w:pos="9498"/>
        </w:tabs>
        <w:ind w:left="-4836" w:right="-569" w:firstLine="10365"/>
      </w:pPr>
      <w:r w:rsidRPr="00AE0629">
        <w:t>заседания правления Региональной</w:t>
      </w:r>
    </w:p>
    <w:p w14:paraId="448DC79A" w14:textId="77777777" w:rsidR="00E0149B" w:rsidRPr="00AE0629" w:rsidRDefault="00E0149B" w:rsidP="00E0149B">
      <w:pPr>
        <w:tabs>
          <w:tab w:val="left" w:pos="5580"/>
          <w:tab w:val="left" w:pos="9498"/>
        </w:tabs>
        <w:ind w:left="-4836" w:right="-569" w:firstLine="10365"/>
      </w:pPr>
      <w:r w:rsidRPr="00AE0629">
        <w:t>энергетической комиссии</w:t>
      </w:r>
    </w:p>
    <w:p w14:paraId="0E2F4886" w14:textId="77777777" w:rsidR="00E0149B" w:rsidRDefault="00E0149B" w:rsidP="00E0149B">
      <w:pPr>
        <w:tabs>
          <w:tab w:val="left" w:pos="5580"/>
          <w:tab w:val="left" w:pos="9498"/>
        </w:tabs>
        <w:ind w:left="-4836" w:right="-569" w:firstLine="10365"/>
      </w:pPr>
      <w:r w:rsidRPr="00AE0629">
        <w:t xml:space="preserve">Кузбасса от </w:t>
      </w:r>
      <w:r>
        <w:t>19</w:t>
      </w:r>
      <w:r w:rsidRPr="00AE0629">
        <w:t>.1</w:t>
      </w:r>
      <w:r>
        <w:t>2</w:t>
      </w:r>
      <w:r w:rsidRPr="00AE0629">
        <w:t>.2023</w:t>
      </w:r>
    </w:p>
    <w:p w14:paraId="460052CF" w14:textId="77777777" w:rsidR="00E0149B" w:rsidRPr="00E0149B" w:rsidRDefault="00E0149B" w:rsidP="00E0149B">
      <w:pPr>
        <w:tabs>
          <w:tab w:val="left" w:pos="0"/>
        </w:tabs>
        <w:rPr>
          <w:sz w:val="28"/>
          <w:szCs w:val="28"/>
        </w:rPr>
      </w:pPr>
    </w:p>
    <w:p w14:paraId="15759F4D" w14:textId="77777777" w:rsidR="00E0149B" w:rsidRPr="00E0149B" w:rsidRDefault="00E0149B" w:rsidP="00E0149B">
      <w:pPr>
        <w:tabs>
          <w:tab w:val="left" w:pos="0"/>
        </w:tabs>
        <w:jc w:val="center"/>
        <w:rPr>
          <w:sz w:val="28"/>
          <w:szCs w:val="28"/>
        </w:rPr>
      </w:pPr>
    </w:p>
    <w:p w14:paraId="5C6D071E" w14:textId="77777777" w:rsidR="00E0149B" w:rsidRPr="00E0149B" w:rsidRDefault="00E0149B" w:rsidP="00E0149B">
      <w:pPr>
        <w:tabs>
          <w:tab w:val="left" w:pos="0"/>
        </w:tabs>
        <w:jc w:val="center"/>
        <w:rPr>
          <w:bCs/>
          <w:sz w:val="28"/>
          <w:szCs w:val="28"/>
        </w:rPr>
      </w:pPr>
      <w:r w:rsidRPr="00E0149B">
        <w:rPr>
          <w:bCs/>
          <w:sz w:val="28"/>
          <w:szCs w:val="28"/>
        </w:rPr>
        <w:t>Льготные цены (тарифы)*</w:t>
      </w:r>
    </w:p>
    <w:p w14:paraId="5DB6E1F0" w14:textId="77777777" w:rsidR="00E0149B" w:rsidRPr="00E0149B" w:rsidRDefault="00E0149B" w:rsidP="00E0149B">
      <w:pPr>
        <w:tabs>
          <w:tab w:val="left" w:pos="0"/>
        </w:tabs>
        <w:jc w:val="center"/>
        <w:rPr>
          <w:sz w:val="28"/>
          <w:szCs w:val="28"/>
          <w:lang w:eastAsia="en-US"/>
        </w:rPr>
      </w:pPr>
      <w:r w:rsidRPr="00E0149B">
        <w:rPr>
          <w:bCs/>
          <w:sz w:val="28"/>
          <w:szCs w:val="28"/>
        </w:rPr>
        <w:t>на т</w:t>
      </w:r>
      <w:r w:rsidRPr="00E0149B">
        <w:rPr>
          <w:sz w:val="28"/>
          <w:szCs w:val="28"/>
          <w:lang w:eastAsia="en-US"/>
        </w:rPr>
        <w:t>вердое топливо (уголь), сжиженный газ</w:t>
      </w:r>
    </w:p>
    <w:p w14:paraId="4C069E6F" w14:textId="77777777" w:rsidR="00E0149B" w:rsidRPr="00E0149B" w:rsidRDefault="00E0149B" w:rsidP="00E0149B">
      <w:pPr>
        <w:tabs>
          <w:tab w:val="left" w:pos="0"/>
        </w:tabs>
        <w:jc w:val="center"/>
        <w:rPr>
          <w:bCs/>
          <w:sz w:val="28"/>
          <w:szCs w:val="28"/>
        </w:rPr>
      </w:pPr>
    </w:p>
    <w:tbl>
      <w:tblPr>
        <w:tblStyle w:val="208"/>
        <w:tblW w:w="9788" w:type="dxa"/>
        <w:tblInd w:w="-12" w:type="dxa"/>
        <w:tblLayout w:type="fixed"/>
        <w:tblLook w:val="04A0" w:firstRow="1" w:lastRow="0" w:firstColumn="1" w:lastColumn="0" w:noHBand="0" w:noVBand="1"/>
      </w:tblPr>
      <w:tblGrid>
        <w:gridCol w:w="729"/>
        <w:gridCol w:w="3106"/>
        <w:gridCol w:w="1701"/>
        <w:gridCol w:w="2126"/>
        <w:gridCol w:w="2126"/>
      </w:tblGrid>
      <w:tr w:rsidR="00E0149B" w:rsidRPr="00E0149B" w14:paraId="4EF7D1FF" w14:textId="77777777" w:rsidTr="00607E21">
        <w:trPr>
          <w:trHeight w:val="231"/>
        </w:trPr>
        <w:tc>
          <w:tcPr>
            <w:tcW w:w="729" w:type="dxa"/>
            <w:vMerge w:val="restart"/>
            <w:vAlign w:val="center"/>
          </w:tcPr>
          <w:p w14:paraId="34F8F7E5" w14:textId="77777777" w:rsidR="00E0149B" w:rsidRPr="00E0149B" w:rsidRDefault="00E0149B" w:rsidP="00E0149B">
            <w:pPr>
              <w:tabs>
                <w:tab w:val="left" w:pos="1365"/>
              </w:tabs>
              <w:jc w:val="center"/>
              <w:rPr>
                <w:lang w:eastAsia="en-US"/>
              </w:rPr>
            </w:pPr>
            <w:r w:rsidRPr="00E0149B">
              <w:rPr>
                <w:lang w:eastAsia="en-US"/>
              </w:rPr>
              <w:t>№ п/п</w:t>
            </w:r>
          </w:p>
        </w:tc>
        <w:tc>
          <w:tcPr>
            <w:tcW w:w="3106" w:type="dxa"/>
            <w:vMerge w:val="restart"/>
            <w:vAlign w:val="center"/>
          </w:tcPr>
          <w:p w14:paraId="4E4AD16D" w14:textId="77777777" w:rsidR="00E0149B" w:rsidRPr="00E0149B" w:rsidRDefault="00E0149B" w:rsidP="00E0149B">
            <w:pPr>
              <w:tabs>
                <w:tab w:val="left" w:pos="1365"/>
              </w:tabs>
              <w:jc w:val="center"/>
              <w:rPr>
                <w:lang w:eastAsia="en-US"/>
              </w:rPr>
            </w:pPr>
            <w:r w:rsidRPr="00E0149B">
              <w:rPr>
                <w:lang w:eastAsia="en-US"/>
              </w:rPr>
              <w:t>Наименование регулируемой организации</w:t>
            </w:r>
          </w:p>
        </w:tc>
        <w:tc>
          <w:tcPr>
            <w:tcW w:w="1701" w:type="dxa"/>
            <w:vMerge w:val="restart"/>
            <w:vAlign w:val="center"/>
          </w:tcPr>
          <w:p w14:paraId="27511625" w14:textId="77777777" w:rsidR="00E0149B" w:rsidRPr="00E0149B" w:rsidRDefault="00E0149B" w:rsidP="00E0149B">
            <w:pPr>
              <w:tabs>
                <w:tab w:val="left" w:pos="1365"/>
              </w:tabs>
              <w:jc w:val="center"/>
              <w:rPr>
                <w:lang w:eastAsia="en-US"/>
              </w:rPr>
            </w:pPr>
            <w:r w:rsidRPr="00E0149B">
              <w:rPr>
                <w:lang w:eastAsia="en-US"/>
              </w:rPr>
              <w:t>Единицы измерения</w:t>
            </w:r>
          </w:p>
        </w:tc>
        <w:tc>
          <w:tcPr>
            <w:tcW w:w="4252" w:type="dxa"/>
            <w:gridSpan w:val="2"/>
            <w:vAlign w:val="center"/>
          </w:tcPr>
          <w:p w14:paraId="6CCB5138" w14:textId="77777777" w:rsidR="00E0149B" w:rsidRPr="00E0149B" w:rsidRDefault="00E0149B" w:rsidP="00E0149B">
            <w:pPr>
              <w:tabs>
                <w:tab w:val="left" w:pos="1365"/>
              </w:tabs>
              <w:jc w:val="center"/>
              <w:rPr>
                <w:bCs/>
                <w:kern w:val="32"/>
                <w:lang w:eastAsia="en-US"/>
              </w:rPr>
            </w:pPr>
            <w:r w:rsidRPr="00E0149B">
              <w:rPr>
                <w:bCs/>
                <w:kern w:val="32"/>
                <w:lang w:eastAsia="en-US"/>
              </w:rPr>
              <w:t>Льготные цены (тарифы)</w:t>
            </w:r>
          </w:p>
        </w:tc>
      </w:tr>
      <w:tr w:rsidR="00E0149B" w:rsidRPr="00E0149B" w14:paraId="623D948C" w14:textId="77777777" w:rsidTr="00607E21">
        <w:trPr>
          <w:trHeight w:val="628"/>
        </w:trPr>
        <w:tc>
          <w:tcPr>
            <w:tcW w:w="729" w:type="dxa"/>
            <w:vMerge/>
            <w:vAlign w:val="center"/>
          </w:tcPr>
          <w:p w14:paraId="143FF8D5" w14:textId="77777777" w:rsidR="00E0149B" w:rsidRPr="00E0149B" w:rsidRDefault="00E0149B" w:rsidP="00E0149B">
            <w:pPr>
              <w:tabs>
                <w:tab w:val="left" w:pos="1365"/>
              </w:tabs>
              <w:jc w:val="center"/>
              <w:rPr>
                <w:lang w:eastAsia="en-US"/>
              </w:rPr>
            </w:pPr>
          </w:p>
        </w:tc>
        <w:tc>
          <w:tcPr>
            <w:tcW w:w="3106" w:type="dxa"/>
            <w:vMerge/>
            <w:vAlign w:val="center"/>
          </w:tcPr>
          <w:p w14:paraId="7539CB02" w14:textId="77777777" w:rsidR="00E0149B" w:rsidRPr="00E0149B" w:rsidRDefault="00E0149B" w:rsidP="00E0149B">
            <w:pPr>
              <w:tabs>
                <w:tab w:val="left" w:pos="1365"/>
              </w:tabs>
              <w:jc w:val="center"/>
              <w:rPr>
                <w:lang w:eastAsia="en-US"/>
              </w:rPr>
            </w:pPr>
          </w:p>
        </w:tc>
        <w:tc>
          <w:tcPr>
            <w:tcW w:w="1701" w:type="dxa"/>
            <w:vMerge/>
            <w:vAlign w:val="center"/>
          </w:tcPr>
          <w:p w14:paraId="452DFE71" w14:textId="77777777" w:rsidR="00E0149B" w:rsidRPr="00E0149B" w:rsidRDefault="00E0149B" w:rsidP="00E0149B">
            <w:pPr>
              <w:tabs>
                <w:tab w:val="left" w:pos="1365"/>
              </w:tabs>
              <w:jc w:val="center"/>
              <w:rPr>
                <w:lang w:eastAsia="en-US"/>
              </w:rPr>
            </w:pPr>
          </w:p>
        </w:tc>
        <w:tc>
          <w:tcPr>
            <w:tcW w:w="2126" w:type="dxa"/>
            <w:vAlign w:val="center"/>
          </w:tcPr>
          <w:p w14:paraId="1087127D" w14:textId="77777777" w:rsidR="00E0149B" w:rsidRPr="00E0149B" w:rsidRDefault="00E0149B" w:rsidP="00E0149B">
            <w:pPr>
              <w:tabs>
                <w:tab w:val="left" w:pos="1365"/>
              </w:tabs>
              <w:jc w:val="center"/>
              <w:rPr>
                <w:lang w:eastAsia="en-US"/>
              </w:rPr>
            </w:pPr>
            <w:r w:rsidRPr="00E0149B">
              <w:rPr>
                <w:lang w:eastAsia="en-US"/>
              </w:rPr>
              <w:t xml:space="preserve">с 01.01.2024 </w:t>
            </w:r>
          </w:p>
          <w:p w14:paraId="28DD0C4B" w14:textId="77777777" w:rsidR="00E0149B" w:rsidRPr="00E0149B" w:rsidRDefault="00E0149B" w:rsidP="00E0149B">
            <w:pPr>
              <w:tabs>
                <w:tab w:val="left" w:pos="1365"/>
              </w:tabs>
              <w:jc w:val="center"/>
              <w:rPr>
                <w:lang w:eastAsia="en-US"/>
              </w:rPr>
            </w:pPr>
            <w:r w:rsidRPr="00E0149B">
              <w:rPr>
                <w:lang w:eastAsia="en-US"/>
              </w:rPr>
              <w:t>по 30.06.2024</w:t>
            </w:r>
          </w:p>
        </w:tc>
        <w:tc>
          <w:tcPr>
            <w:tcW w:w="2126" w:type="dxa"/>
            <w:vAlign w:val="center"/>
          </w:tcPr>
          <w:p w14:paraId="432D6CA4" w14:textId="77777777" w:rsidR="00E0149B" w:rsidRPr="00E0149B" w:rsidRDefault="00E0149B" w:rsidP="00E0149B">
            <w:pPr>
              <w:tabs>
                <w:tab w:val="left" w:pos="1365"/>
              </w:tabs>
              <w:jc w:val="center"/>
              <w:rPr>
                <w:lang w:eastAsia="en-US"/>
              </w:rPr>
            </w:pPr>
            <w:r w:rsidRPr="00E0149B">
              <w:rPr>
                <w:lang w:eastAsia="en-US"/>
              </w:rPr>
              <w:t xml:space="preserve">с 01.07.2024 </w:t>
            </w:r>
          </w:p>
          <w:p w14:paraId="40ADAFC9" w14:textId="77777777" w:rsidR="00E0149B" w:rsidRPr="00E0149B" w:rsidRDefault="00E0149B" w:rsidP="00E0149B">
            <w:pPr>
              <w:tabs>
                <w:tab w:val="left" w:pos="1365"/>
              </w:tabs>
              <w:jc w:val="center"/>
              <w:rPr>
                <w:lang w:eastAsia="en-US"/>
              </w:rPr>
            </w:pPr>
            <w:r w:rsidRPr="00E0149B">
              <w:rPr>
                <w:lang w:eastAsia="en-US"/>
              </w:rPr>
              <w:t>по 31.12.2024</w:t>
            </w:r>
          </w:p>
        </w:tc>
      </w:tr>
      <w:tr w:rsidR="00E0149B" w:rsidRPr="00E0149B" w14:paraId="0777D2DA" w14:textId="77777777" w:rsidTr="00607E21">
        <w:trPr>
          <w:trHeight w:val="231"/>
        </w:trPr>
        <w:tc>
          <w:tcPr>
            <w:tcW w:w="729" w:type="dxa"/>
            <w:vAlign w:val="center"/>
          </w:tcPr>
          <w:p w14:paraId="6F78B997" w14:textId="77777777" w:rsidR="00E0149B" w:rsidRPr="00E0149B" w:rsidRDefault="00E0149B" w:rsidP="00E0149B">
            <w:pPr>
              <w:tabs>
                <w:tab w:val="left" w:pos="1365"/>
              </w:tabs>
              <w:jc w:val="center"/>
              <w:rPr>
                <w:lang w:val="en-US" w:eastAsia="en-US"/>
              </w:rPr>
            </w:pPr>
            <w:r w:rsidRPr="00E0149B">
              <w:rPr>
                <w:lang w:val="en-US" w:eastAsia="en-US"/>
              </w:rPr>
              <w:t>1</w:t>
            </w:r>
          </w:p>
        </w:tc>
        <w:tc>
          <w:tcPr>
            <w:tcW w:w="3106" w:type="dxa"/>
            <w:vAlign w:val="center"/>
          </w:tcPr>
          <w:p w14:paraId="0574C3EE" w14:textId="77777777" w:rsidR="00E0149B" w:rsidRPr="00E0149B" w:rsidRDefault="00E0149B" w:rsidP="00E0149B">
            <w:pPr>
              <w:tabs>
                <w:tab w:val="left" w:pos="1365"/>
              </w:tabs>
              <w:jc w:val="center"/>
              <w:rPr>
                <w:lang w:val="en-US" w:eastAsia="en-US"/>
              </w:rPr>
            </w:pPr>
            <w:r w:rsidRPr="00E0149B">
              <w:rPr>
                <w:lang w:val="en-US" w:eastAsia="en-US"/>
              </w:rPr>
              <w:t>2</w:t>
            </w:r>
          </w:p>
        </w:tc>
        <w:tc>
          <w:tcPr>
            <w:tcW w:w="1701" w:type="dxa"/>
            <w:vAlign w:val="center"/>
          </w:tcPr>
          <w:p w14:paraId="6B8D2E7E" w14:textId="77777777" w:rsidR="00E0149B" w:rsidRPr="00E0149B" w:rsidRDefault="00E0149B" w:rsidP="00E0149B">
            <w:pPr>
              <w:tabs>
                <w:tab w:val="left" w:pos="1365"/>
              </w:tabs>
              <w:jc w:val="center"/>
              <w:rPr>
                <w:lang w:eastAsia="en-US"/>
              </w:rPr>
            </w:pPr>
            <w:r w:rsidRPr="00E0149B">
              <w:rPr>
                <w:lang w:eastAsia="en-US"/>
              </w:rPr>
              <w:t>3</w:t>
            </w:r>
          </w:p>
        </w:tc>
        <w:tc>
          <w:tcPr>
            <w:tcW w:w="2126" w:type="dxa"/>
            <w:vAlign w:val="center"/>
          </w:tcPr>
          <w:p w14:paraId="223D77FC" w14:textId="77777777" w:rsidR="00E0149B" w:rsidRPr="00E0149B" w:rsidRDefault="00E0149B" w:rsidP="00E0149B">
            <w:pPr>
              <w:tabs>
                <w:tab w:val="left" w:pos="1365"/>
              </w:tabs>
              <w:jc w:val="center"/>
              <w:rPr>
                <w:lang w:eastAsia="en-US"/>
              </w:rPr>
            </w:pPr>
            <w:r w:rsidRPr="00E0149B">
              <w:rPr>
                <w:lang w:eastAsia="en-US"/>
              </w:rPr>
              <w:t>4</w:t>
            </w:r>
          </w:p>
        </w:tc>
        <w:tc>
          <w:tcPr>
            <w:tcW w:w="2126" w:type="dxa"/>
            <w:vAlign w:val="center"/>
          </w:tcPr>
          <w:p w14:paraId="2B30BAB7" w14:textId="77777777" w:rsidR="00E0149B" w:rsidRPr="00E0149B" w:rsidRDefault="00E0149B" w:rsidP="00E0149B">
            <w:pPr>
              <w:tabs>
                <w:tab w:val="left" w:pos="1365"/>
              </w:tabs>
              <w:jc w:val="center"/>
              <w:rPr>
                <w:lang w:eastAsia="en-US"/>
              </w:rPr>
            </w:pPr>
            <w:r w:rsidRPr="00E0149B">
              <w:rPr>
                <w:lang w:eastAsia="en-US"/>
              </w:rPr>
              <w:t>5</w:t>
            </w:r>
          </w:p>
        </w:tc>
      </w:tr>
      <w:tr w:rsidR="00E0149B" w:rsidRPr="00E0149B" w14:paraId="3ABBBD3D" w14:textId="77777777" w:rsidTr="00607E21">
        <w:trPr>
          <w:trHeight w:val="456"/>
        </w:trPr>
        <w:tc>
          <w:tcPr>
            <w:tcW w:w="9788" w:type="dxa"/>
            <w:gridSpan w:val="5"/>
            <w:vAlign w:val="center"/>
          </w:tcPr>
          <w:p w14:paraId="1AE0BCE7" w14:textId="77777777" w:rsidR="00E0149B" w:rsidRPr="00E0149B" w:rsidRDefault="00E0149B" w:rsidP="00436D16">
            <w:pPr>
              <w:numPr>
                <w:ilvl w:val="0"/>
                <w:numId w:val="34"/>
              </w:numPr>
              <w:tabs>
                <w:tab w:val="left" w:pos="1365"/>
              </w:tabs>
              <w:contextualSpacing/>
              <w:jc w:val="center"/>
              <w:rPr>
                <w:lang w:eastAsia="en-US"/>
              </w:rPr>
            </w:pPr>
            <w:r w:rsidRPr="00E0149B">
              <w:rPr>
                <w:lang w:eastAsia="en-US"/>
              </w:rPr>
              <w:t xml:space="preserve">Твердое топливо (уголь), реализуемое </w:t>
            </w:r>
            <w:r w:rsidRPr="00E0149B">
              <w:rPr>
                <w:bCs/>
              </w:rPr>
              <w:t>в пределах норматива потребления**</w:t>
            </w:r>
          </w:p>
        </w:tc>
      </w:tr>
      <w:tr w:rsidR="00E0149B" w:rsidRPr="00E0149B" w14:paraId="5D3CC283" w14:textId="77777777" w:rsidTr="00607E21">
        <w:trPr>
          <w:trHeight w:val="409"/>
        </w:trPr>
        <w:tc>
          <w:tcPr>
            <w:tcW w:w="729" w:type="dxa"/>
            <w:vMerge w:val="restart"/>
            <w:vAlign w:val="center"/>
          </w:tcPr>
          <w:p w14:paraId="4F57A666" w14:textId="77777777" w:rsidR="00E0149B" w:rsidRPr="00E0149B" w:rsidRDefault="00E0149B" w:rsidP="00E0149B">
            <w:pPr>
              <w:tabs>
                <w:tab w:val="left" w:pos="1365"/>
              </w:tabs>
              <w:jc w:val="center"/>
              <w:rPr>
                <w:lang w:eastAsia="en-US"/>
              </w:rPr>
            </w:pPr>
            <w:r w:rsidRPr="00E0149B">
              <w:rPr>
                <w:lang w:eastAsia="en-US"/>
              </w:rPr>
              <w:t>1.1.</w:t>
            </w:r>
          </w:p>
        </w:tc>
        <w:tc>
          <w:tcPr>
            <w:tcW w:w="3106" w:type="dxa"/>
            <w:vMerge w:val="restart"/>
            <w:vAlign w:val="center"/>
          </w:tcPr>
          <w:p w14:paraId="70977DB4" w14:textId="77777777" w:rsidR="00E0149B" w:rsidRPr="00E0149B" w:rsidRDefault="00E0149B" w:rsidP="00E0149B">
            <w:pPr>
              <w:tabs>
                <w:tab w:val="left" w:pos="0"/>
              </w:tabs>
              <w:rPr>
                <w:bCs/>
              </w:rPr>
            </w:pPr>
            <w:r w:rsidRPr="00E0149B">
              <w:rPr>
                <w:bCs/>
              </w:rPr>
              <w:t xml:space="preserve">ООО «Кузбасстопливосбыт», </w:t>
            </w:r>
          </w:p>
          <w:p w14:paraId="7EBE5CBF" w14:textId="77777777" w:rsidR="00E0149B" w:rsidRPr="00E0149B" w:rsidRDefault="00E0149B" w:rsidP="00E0149B">
            <w:pPr>
              <w:tabs>
                <w:tab w:val="left" w:pos="1365"/>
              </w:tabs>
              <w:rPr>
                <w:bCs/>
              </w:rPr>
            </w:pPr>
            <w:r w:rsidRPr="00E0149B">
              <w:rPr>
                <w:bCs/>
              </w:rPr>
              <w:t>ИНН 4205241533</w:t>
            </w:r>
          </w:p>
        </w:tc>
        <w:tc>
          <w:tcPr>
            <w:tcW w:w="1701" w:type="dxa"/>
            <w:vMerge w:val="restart"/>
            <w:vAlign w:val="center"/>
          </w:tcPr>
          <w:p w14:paraId="67F8FD0D" w14:textId="77777777" w:rsidR="00E0149B" w:rsidRPr="00E0149B" w:rsidRDefault="00E0149B" w:rsidP="00E0149B">
            <w:pPr>
              <w:tabs>
                <w:tab w:val="left" w:pos="1365"/>
              </w:tabs>
              <w:jc w:val="center"/>
              <w:rPr>
                <w:color w:val="000000"/>
              </w:rPr>
            </w:pPr>
            <w:r w:rsidRPr="00E0149B">
              <w:rPr>
                <w:color w:val="000000"/>
              </w:rPr>
              <w:t>руб./т</w:t>
            </w:r>
          </w:p>
        </w:tc>
        <w:tc>
          <w:tcPr>
            <w:tcW w:w="4252" w:type="dxa"/>
            <w:gridSpan w:val="2"/>
            <w:vAlign w:val="center"/>
          </w:tcPr>
          <w:p w14:paraId="5610CAB1" w14:textId="77777777" w:rsidR="00E0149B" w:rsidRPr="00E0149B" w:rsidRDefault="00E0149B" w:rsidP="00E0149B">
            <w:pPr>
              <w:tabs>
                <w:tab w:val="left" w:pos="1365"/>
              </w:tabs>
              <w:jc w:val="center"/>
              <w:rPr>
                <w:color w:val="000000"/>
              </w:rPr>
            </w:pPr>
            <w:r w:rsidRPr="00E0149B">
              <w:rPr>
                <w:color w:val="000000"/>
              </w:rPr>
              <w:t>ДР 0-200 (300)</w:t>
            </w:r>
          </w:p>
        </w:tc>
      </w:tr>
      <w:tr w:rsidR="00E0149B" w:rsidRPr="00E0149B" w14:paraId="1F339EF1" w14:textId="77777777" w:rsidTr="00607E21">
        <w:trPr>
          <w:trHeight w:val="259"/>
        </w:trPr>
        <w:tc>
          <w:tcPr>
            <w:tcW w:w="729" w:type="dxa"/>
            <w:vMerge/>
            <w:vAlign w:val="center"/>
          </w:tcPr>
          <w:p w14:paraId="7EFF101A" w14:textId="77777777" w:rsidR="00E0149B" w:rsidRPr="00E0149B" w:rsidRDefault="00E0149B" w:rsidP="00E0149B">
            <w:pPr>
              <w:tabs>
                <w:tab w:val="left" w:pos="1365"/>
              </w:tabs>
              <w:jc w:val="center"/>
              <w:rPr>
                <w:lang w:eastAsia="en-US"/>
              </w:rPr>
            </w:pPr>
          </w:p>
        </w:tc>
        <w:tc>
          <w:tcPr>
            <w:tcW w:w="3106" w:type="dxa"/>
            <w:vMerge/>
            <w:vAlign w:val="center"/>
          </w:tcPr>
          <w:p w14:paraId="1A19A098" w14:textId="77777777" w:rsidR="00E0149B" w:rsidRPr="00E0149B" w:rsidRDefault="00E0149B" w:rsidP="00E0149B">
            <w:pPr>
              <w:tabs>
                <w:tab w:val="left" w:pos="1365"/>
              </w:tabs>
              <w:rPr>
                <w:lang w:eastAsia="en-US"/>
              </w:rPr>
            </w:pPr>
          </w:p>
        </w:tc>
        <w:tc>
          <w:tcPr>
            <w:tcW w:w="1701" w:type="dxa"/>
            <w:vMerge/>
            <w:vAlign w:val="center"/>
          </w:tcPr>
          <w:p w14:paraId="6432B777" w14:textId="77777777" w:rsidR="00E0149B" w:rsidRPr="00E0149B" w:rsidRDefault="00E0149B" w:rsidP="00E0149B">
            <w:pPr>
              <w:tabs>
                <w:tab w:val="left" w:pos="1365"/>
              </w:tabs>
              <w:jc w:val="center"/>
              <w:rPr>
                <w:color w:val="000000"/>
              </w:rPr>
            </w:pPr>
          </w:p>
        </w:tc>
        <w:tc>
          <w:tcPr>
            <w:tcW w:w="2126" w:type="dxa"/>
            <w:vAlign w:val="center"/>
          </w:tcPr>
          <w:p w14:paraId="08B53EAE" w14:textId="77777777" w:rsidR="00E0149B" w:rsidRPr="00E0149B" w:rsidRDefault="00E0149B" w:rsidP="00E0149B">
            <w:pPr>
              <w:tabs>
                <w:tab w:val="left" w:pos="1365"/>
              </w:tabs>
              <w:jc w:val="center"/>
              <w:rPr>
                <w:color w:val="000000"/>
              </w:rPr>
            </w:pPr>
            <w:r w:rsidRPr="00E0149B">
              <w:rPr>
                <w:color w:val="000000"/>
              </w:rPr>
              <w:t>1070,77</w:t>
            </w:r>
          </w:p>
        </w:tc>
        <w:tc>
          <w:tcPr>
            <w:tcW w:w="2126" w:type="dxa"/>
            <w:vAlign w:val="center"/>
          </w:tcPr>
          <w:p w14:paraId="2C3242A6" w14:textId="77777777" w:rsidR="00E0149B" w:rsidRPr="00E0149B" w:rsidRDefault="00E0149B" w:rsidP="00E0149B">
            <w:pPr>
              <w:tabs>
                <w:tab w:val="left" w:pos="1365"/>
              </w:tabs>
              <w:jc w:val="center"/>
              <w:rPr>
                <w:color w:val="000000"/>
              </w:rPr>
            </w:pPr>
            <w:r w:rsidRPr="00E0149B">
              <w:rPr>
                <w:color w:val="000000"/>
              </w:rPr>
              <w:t>1167,14</w:t>
            </w:r>
          </w:p>
        </w:tc>
      </w:tr>
      <w:tr w:rsidR="00E0149B" w:rsidRPr="00E0149B" w14:paraId="3D864426" w14:textId="77777777" w:rsidTr="00607E21">
        <w:trPr>
          <w:trHeight w:val="650"/>
        </w:trPr>
        <w:tc>
          <w:tcPr>
            <w:tcW w:w="729" w:type="dxa"/>
            <w:vMerge w:val="restart"/>
            <w:vAlign w:val="center"/>
          </w:tcPr>
          <w:p w14:paraId="1A6545B7" w14:textId="77777777" w:rsidR="00E0149B" w:rsidRPr="00E0149B" w:rsidRDefault="00E0149B" w:rsidP="00E0149B">
            <w:pPr>
              <w:tabs>
                <w:tab w:val="left" w:pos="1365"/>
              </w:tabs>
              <w:jc w:val="center"/>
              <w:rPr>
                <w:lang w:eastAsia="en-US"/>
              </w:rPr>
            </w:pPr>
            <w:r w:rsidRPr="00E0149B">
              <w:rPr>
                <w:lang w:eastAsia="en-US"/>
              </w:rPr>
              <w:t>1.2.</w:t>
            </w:r>
          </w:p>
        </w:tc>
        <w:tc>
          <w:tcPr>
            <w:tcW w:w="3106" w:type="dxa"/>
            <w:vMerge/>
            <w:vAlign w:val="center"/>
          </w:tcPr>
          <w:p w14:paraId="3A303FDE" w14:textId="77777777" w:rsidR="00E0149B" w:rsidRPr="00E0149B" w:rsidRDefault="00E0149B" w:rsidP="00E0149B">
            <w:pPr>
              <w:tabs>
                <w:tab w:val="left" w:pos="1365"/>
              </w:tabs>
              <w:rPr>
                <w:lang w:eastAsia="en-US"/>
              </w:rPr>
            </w:pPr>
          </w:p>
        </w:tc>
        <w:tc>
          <w:tcPr>
            <w:tcW w:w="1701" w:type="dxa"/>
            <w:vMerge/>
            <w:vAlign w:val="center"/>
          </w:tcPr>
          <w:p w14:paraId="680EFEF0" w14:textId="77777777" w:rsidR="00E0149B" w:rsidRPr="00E0149B" w:rsidRDefault="00E0149B" w:rsidP="00E0149B">
            <w:pPr>
              <w:tabs>
                <w:tab w:val="left" w:pos="1365"/>
              </w:tabs>
              <w:jc w:val="center"/>
              <w:rPr>
                <w:color w:val="000000"/>
              </w:rPr>
            </w:pPr>
          </w:p>
        </w:tc>
        <w:tc>
          <w:tcPr>
            <w:tcW w:w="4252" w:type="dxa"/>
            <w:gridSpan w:val="2"/>
            <w:vAlign w:val="center"/>
          </w:tcPr>
          <w:p w14:paraId="22572E7B" w14:textId="77777777" w:rsidR="00E0149B" w:rsidRPr="00E0149B" w:rsidRDefault="00E0149B" w:rsidP="00E0149B">
            <w:pPr>
              <w:tabs>
                <w:tab w:val="left" w:pos="1365"/>
              </w:tabs>
              <w:jc w:val="center"/>
              <w:rPr>
                <w:color w:val="000000"/>
              </w:rPr>
            </w:pPr>
            <w:r w:rsidRPr="00E0149B">
              <w:rPr>
                <w:color w:val="000000"/>
              </w:rPr>
              <w:t>ДПК 50-200, ДПКО 25-200,</w:t>
            </w:r>
          </w:p>
          <w:p w14:paraId="059EF0BD" w14:textId="77777777" w:rsidR="00E0149B" w:rsidRPr="00E0149B" w:rsidRDefault="00E0149B" w:rsidP="00E0149B">
            <w:pPr>
              <w:tabs>
                <w:tab w:val="left" w:pos="1365"/>
              </w:tabs>
              <w:jc w:val="center"/>
              <w:rPr>
                <w:color w:val="000000"/>
              </w:rPr>
            </w:pPr>
            <w:r w:rsidRPr="00E0149B">
              <w:rPr>
                <w:color w:val="000000"/>
              </w:rPr>
              <w:t>ДО 25-50</w:t>
            </w:r>
          </w:p>
        </w:tc>
      </w:tr>
      <w:tr w:rsidR="00E0149B" w:rsidRPr="00E0149B" w14:paraId="26421E8D" w14:textId="77777777" w:rsidTr="00607E21">
        <w:trPr>
          <w:trHeight w:val="233"/>
        </w:trPr>
        <w:tc>
          <w:tcPr>
            <w:tcW w:w="729" w:type="dxa"/>
            <w:vMerge/>
            <w:vAlign w:val="center"/>
          </w:tcPr>
          <w:p w14:paraId="62F13633" w14:textId="77777777" w:rsidR="00E0149B" w:rsidRPr="00E0149B" w:rsidRDefault="00E0149B" w:rsidP="00E0149B">
            <w:pPr>
              <w:tabs>
                <w:tab w:val="left" w:pos="1365"/>
              </w:tabs>
              <w:jc w:val="center"/>
              <w:rPr>
                <w:lang w:eastAsia="en-US"/>
              </w:rPr>
            </w:pPr>
          </w:p>
        </w:tc>
        <w:tc>
          <w:tcPr>
            <w:tcW w:w="3106" w:type="dxa"/>
            <w:vMerge/>
            <w:vAlign w:val="center"/>
          </w:tcPr>
          <w:p w14:paraId="5AB93EE8" w14:textId="77777777" w:rsidR="00E0149B" w:rsidRPr="00E0149B" w:rsidRDefault="00E0149B" w:rsidP="00E0149B">
            <w:pPr>
              <w:tabs>
                <w:tab w:val="left" w:pos="1365"/>
              </w:tabs>
              <w:rPr>
                <w:lang w:eastAsia="en-US"/>
              </w:rPr>
            </w:pPr>
          </w:p>
        </w:tc>
        <w:tc>
          <w:tcPr>
            <w:tcW w:w="1701" w:type="dxa"/>
            <w:vMerge/>
            <w:vAlign w:val="center"/>
          </w:tcPr>
          <w:p w14:paraId="0FAF3834" w14:textId="77777777" w:rsidR="00E0149B" w:rsidRPr="00E0149B" w:rsidRDefault="00E0149B" w:rsidP="00E0149B">
            <w:pPr>
              <w:tabs>
                <w:tab w:val="left" w:pos="1365"/>
              </w:tabs>
              <w:jc w:val="center"/>
              <w:rPr>
                <w:color w:val="000000"/>
              </w:rPr>
            </w:pPr>
          </w:p>
        </w:tc>
        <w:tc>
          <w:tcPr>
            <w:tcW w:w="2126" w:type="dxa"/>
            <w:vAlign w:val="center"/>
          </w:tcPr>
          <w:p w14:paraId="500BE846" w14:textId="77777777" w:rsidR="00E0149B" w:rsidRPr="00E0149B" w:rsidRDefault="00E0149B" w:rsidP="00E0149B">
            <w:pPr>
              <w:tabs>
                <w:tab w:val="left" w:pos="1365"/>
              </w:tabs>
              <w:jc w:val="center"/>
              <w:rPr>
                <w:color w:val="000000"/>
              </w:rPr>
            </w:pPr>
            <w:r w:rsidRPr="00E0149B">
              <w:rPr>
                <w:color w:val="000000"/>
              </w:rPr>
              <w:t>1680,32</w:t>
            </w:r>
          </w:p>
        </w:tc>
        <w:tc>
          <w:tcPr>
            <w:tcW w:w="2126" w:type="dxa"/>
            <w:vAlign w:val="center"/>
          </w:tcPr>
          <w:p w14:paraId="73DAA6E9" w14:textId="77777777" w:rsidR="00E0149B" w:rsidRPr="00E0149B" w:rsidRDefault="00E0149B" w:rsidP="00E0149B">
            <w:pPr>
              <w:tabs>
                <w:tab w:val="left" w:pos="1365"/>
              </w:tabs>
              <w:jc w:val="center"/>
              <w:rPr>
                <w:color w:val="000000"/>
              </w:rPr>
            </w:pPr>
            <w:r w:rsidRPr="00E0149B">
              <w:rPr>
                <w:color w:val="000000"/>
              </w:rPr>
              <w:t>1831,55</w:t>
            </w:r>
          </w:p>
        </w:tc>
      </w:tr>
      <w:tr w:rsidR="00E0149B" w:rsidRPr="00E0149B" w14:paraId="382734A1" w14:textId="77777777" w:rsidTr="00607E21">
        <w:trPr>
          <w:trHeight w:val="534"/>
        </w:trPr>
        <w:tc>
          <w:tcPr>
            <w:tcW w:w="9788" w:type="dxa"/>
            <w:gridSpan w:val="5"/>
            <w:vAlign w:val="center"/>
          </w:tcPr>
          <w:p w14:paraId="519ABBE6" w14:textId="77777777" w:rsidR="00E0149B" w:rsidRPr="00E0149B" w:rsidRDefault="00E0149B" w:rsidP="00436D16">
            <w:pPr>
              <w:numPr>
                <w:ilvl w:val="0"/>
                <w:numId w:val="34"/>
              </w:numPr>
              <w:tabs>
                <w:tab w:val="left" w:pos="1365"/>
              </w:tabs>
              <w:contextualSpacing/>
              <w:jc w:val="center"/>
              <w:rPr>
                <w:bCs/>
                <w:kern w:val="32"/>
                <w:lang w:eastAsia="en-US"/>
              </w:rPr>
            </w:pPr>
            <w:r w:rsidRPr="00E0149B">
              <w:rPr>
                <w:bCs/>
                <w:kern w:val="32"/>
                <w:lang w:eastAsia="en-US"/>
              </w:rPr>
              <w:t>Сжиженный газ</w:t>
            </w:r>
          </w:p>
        </w:tc>
      </w:tr>
      <w:tr w:rsidR="00E0149B" w:rsidRPr="00E0149B" w14:paraId="00B989DD" w14:textId="77777777" w:rsidTr="00607E21">
        <w:trPr>
          <w:trHeight w:val="464"/>
        </w:trPr>
        <w:tc>
          <w:tcPr>
            <w:tcW w:w="729" w:type="dxa"/>
            <w:vAlign w:val="center"/>
          </w:tcPr>
          <w:p w14:paraId="531AE8AB" w14:textId="77777777" w:rsidR="00E0149B" w:rsidRPr="00E0149B" w:rsidRDefault="00E0149B" w:rsidP="00E0149B">
            <w:pPr>
              <w:tabs>
                <w:tab w:val="left" w:pos="1365"/>
              </w:tabs>
              <w:jc w:val="center"/>
              <w:rPr>
                <w:lang w:eastAsia="en-US"/>
              </w:rPr>
            </w:pPr>
            <w:r w:rsidRPr="00E0149B">
              <w:rPr>
                <w:lang w:eastAsia="en-US"/>
              </w:rPr>
              <w:t>2.1.</w:t>
            </w:r>
          </w:p>
        </w:tc>
        <w:tc>
          <w:tcPr>
            <w:tcW w:w="3106" w:type="dxa"/>
            <w:vAlign w:val="center"/>
          </w:tcPr>
          <w:p w14:paraId="4A5CBC57" w14:textId="77777777" w:rsidR="00E0149B" w:rsidRPr="00E0149B" w:rsidRDefault="00E0149B" w:rsidP="00E0149B">
            <w:pPr>
              <w:tabs>
                <w:tab w:val="left" w:pos="1365"/>
              </w:tabs>
              <w:rPr>
                <w:lang w:eastAsia="en-US"/>
              </w:rPr>
            </w:pPr>
            <w:r w:rsidRPr="00E0149B">
              <w:rPr>
                <w:lang w:eastAsia="en-US"/>
              </w:rPr>
              <w:t>АО «Кузбассгазификация»,               ИНН 4205001919</w:t>
            </w:r>
          </w:p>
        </w:tc>
        <w:tc>
          <w:tcPr>
            <w:tcW w:w="1701" w:type="dxa"/>
            <w:vAlign w:val="center"/>
          </w:tcPr>
          <w:p w14:paraId="62B235BD" w14:textId="77777777" w:rsidR="00E0149B" w:rsidRPr="00E0149B" w:rsidRDefault="00E0149B" w:rsidP="00E0149B">
            <w:pPr>
              <w:tabs>
                <w:tab w:val="left" w:pos="1365"/>
              </w:tabs>
              <w:jc w:val="center"/>
              <w:rPr>
                <w:color w:val="000000"/>
              </w:rPr>
            </w:pPr>
            <w:r w:rsidRPr="00E0149B">
              <w:rPr>
                <w:lang w:eastAsia="en-US"/>
              </w:rPr>
              <w:t>руб/кг</w:t>
            </w:r>
          </w:p>
        </w:tc>
        <w:tc>
          <w:tcPr>
            <w:tcW w:w="2126" w:type="dxa"/>
            <w:vAlign w:val="center"/>
          </w:tcPr>
          <w:p w14:paraId="69C46F38" w14:textId="77777777" w:rsidR="00E0149B" w:rsidRPr="00E0149B" w:rsidRDefault="00E0149B" w:rsidP="00E0149B">
            <w:pPr>
              <w:tabs>
                <w:tab w:val="left" w:pos="1365"/>
              </w:tabs>
              <w:jc w:val="center"/>
              <w:rPr>
                <w:color w:val="000000"/>
              </w:rPr>
            </w:pPr>
            <w:r w:rsidRPr="00E0149B">
              <w:rPr>
                <w:lang w:eastAsia="en-US"/>
              </w:rPr>
              <w:t>54,75</w:t>
            </w:r>
          </w:p>
        </w:tc>
        <w:tc>
          <w:tcPr>
            <w:tcW w:w="2126" w:type="dxa"/>
            <w:vAlign w:val="center"/>
          </w:tcPr>
          <w:p w14:paraId="2FEBB633" w14:textId="77777777" w:rsidR="00E0149B" w:rsidRPr="00E0149B" w:rsidRDefault="00E0149B" w:rsidP="00E0149B">
            <w:pPr>
              <w:tabs>
                <w:tab w:val="left" w:pos="1365"/>
              </w:tabs>
              <w:jc w:val="center"/>
              <w:rPr>
                <w:lang w:eastAsia="en-US"/>
              </w:rPr>
            </w:pPr>
            <w:r w:rsidRPr="00E0149B">
              <w:rPr>
                <w:lang w:eastAsia="en-US"/>
              </w:rPr>
              <w:t>59,02</w:t>
            </w:r>
          </w:p>
        </w:tc>
      </w:tr>
    </w:tbl>
    <w:p w14:paraId="68EA93C3" w14:textId="77777777" w:rsidR="00E0149B" w:rsidRPr="00E0149B" w:rsidRDefault="00E0149B" w:rsidP="00E0149B">
      <w:pPr>
        <w:tabs>
          <w:tab w:val="left" w:pos="0"/>
        </w:tabs>
        <w:spacing w:before="120"/>
        <w:ind w:firstLine="709"/>
        <w:jc w:val="both"/>
        <w:rPr>
          <w:bCs/>
          <w:sz w:val="28"/>
          <w:szCs w:val="28"/>
        </w:rPr>
      </w:pPr>
      <w:r w:rsidRPr="00E0149B">
        <w:rPr>
          <w:sz w:val="28"/>
          <w:szCs w:val="28"/>
          <w:lang w:eastAsia="en-US"/>
        </w:rPr>
        <w:t xml:space="preserve">* </w:t>
      </w:r>
      <w:r w:rsidRPr="00E0149B">
        <w:rPr>
          <w:bCs/>
          <w:sz w:val="28"/>
          <w:szCs w:val="28"/>
        </w:rPr>
        <w:t>Льготные цены (тарифы) установлены с учетом пункта 6 статьи 168 Налогового кодекса Российской Федерации (часть вторая).</w:t>
      </w:r>
    </w:p>
    <w:p w14:paraId="0A338DB1" w14:textId="77777777" w:rsidR="00E0149B" w:rsidRPr="00E0149B" w:rsidRDefault="00E0149B" w:rsidP="00E0149B">
      <w:pPr>
        <w:tabs>
          <w:tab w:val="left" w:pos="0"/>
        </w:tabs>
        <w:spacing w:before="120"/>
        <w:ind w:firstLine="709"/>
        <w:jc w:val="both"/>
        <w:rPr>
          <w:sz w:val="28"/>
          <w:szCs w:val="28"/>
          <w:lang w:eastAsia="en-US"/>
        </w:rPr>
      </w:pPr>
      <w:r w:rsidRPr="00E0149B">
        <w:rPr>
          <w:sz w:val="28"/>
          <w:szCs w:val="28"/>
          <w:lang w:eastAsia="en-US"/>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135 «Об установлении норматива потребления коммунальной услуги по отоплению на территории Топкинского муниципального района».</w:t>
      </w:r>
    </w:p>
    <w:p w14:paraId="76CF62D0" w14:textId="77777777" w:rsidR="00E0149B" w:rsidRPr="00E0149B" w:rsidRDefault="00E0149B" w:rsidP="00E0149B">
      <w:pPr>
        <w:tabs>
          <w:tab w:val="left" w:pos="2340"/>
        </w:tabs>
        <w:rPr>
          <w:sz w:val="28"/>
          <w:szCs w:val="28"/>
        </w:rPr>
      </w:pPr>
    </w:p>
    <w:p w14:paraId="2CFB0082" w14:textId="77777777" w:rsidR="00E0149B" w:rsidRDefault="00E0149B" w:rsidP="00A53969">
      <w:pPr>
        <w:tabs>
          <w:tab w:val="left" w:pos="0"/>
        </w:tabs>
        <w:spacing w:after="160" w:line="259" w:lineRule="auto"/>
        <w:rPr>
          <w:rFonts w:eastAsia="Calibri"/>
          <w:sz w:val="28"/>
          <w:szCs w:val="28"/>
        </w:rPr>
        <w:sectPr w:rsidR="00E0149B" w:rsidSect="000F6796">
          <w:pgSz w:w="11906" w:h="16838"/>
          <w:pgMar w:top="1134" w:right="850" w:bottom="1134" w:left="1560" w:header="708" w:footer="708" w:gutter="0"/>
          <w:cols w:space="708"/>
          <w:titlePg/>
          <w:docGrid w:linePitch="360"/>
        </w:sectPr>
      </w:pPr>
    </w:p>
    <w:p w14:paraId="344F4E79" w14:textId="4CAD31FA" w:rsidR="00E0149B" w:rsidRPr="00AE0629" w:rsidRDefault="00E0149B" w:rsidP="00E0149B">
      <w:pPr>
        <w:tabs>
          <w:tab w:val="left" w:pos="5580"/>
          <w:tab w:val="left" w:pos="9498"/>
        </w:tabs>
        <w:ind w:left="-4836" w:right="-569" w:firstLine="10365"/>
      </w:pPr>
      <w:r w:rsidRPr="00AE0629">
        <w:lastRenderedPageBreak/>
        <w:t xml:space="preserve">Приложение № </w:t>
      </w:r>
      <w:r>
        <w:t>31</w:t>
      </w:r>
      <w:r>
        <w:t>4</w:t>
      </w:r>
      <w:r>
        <w:t xml:space="preserve"> </w:t>
      </w:r>
      <w:r w:rsidRPr="00AE0629">
        <w:t xml:space="preserve">к протоколу № </w:t>
      </w:r>
      <w:r>
        <w:t>80</w:t>
      </w:r>
    </w:p>
    <w:p w14:paraId="61824A3A" w14:textId="77777777" w:rsidR="00E0149B" w:rsidRPr="00AE0629" w:rsidRDefault="00E0149B" w:rsidP="00E0149B">
      <w:pPr>
        <w:tabs>
          <w:tab w:val="left" w:pos="5580"/>
          <w:tab w:val="left" w:pos="9498"/>
        </w:tabs>
        <w:ind w:left="-4836" w:right="-569" w:firstLine="10365"/>
      </w:pPr>
      <w:r w:rsidRPr="00AE0629">
        <w:t>заседания правления Региональной</w:t>
      </w:r>
    </w:p>
    <w:p w14:paraId="5E667DD7" w14:textId="77777777" w:rsidR="00E0149B" w:rsidRPr="00AE0629" w:rsidRDefault="00E0149B" w:rsidP="00E0149B">
      <w:pPr>
        <w:tabs>
          <w:tab w:val="left" w:pos="5580"/>
          <w:tab w:val="left" w:pos="9498"/>
        </w:tabs>
        <w:ind w:left="-4836" w:right="-569" w:firstLine="10365"/>
      </w:pPr>
      <w:r w:rsidRPr="00AE0629">
        <w:t>энергетической комиссии</w:t>
      </w:r>
    </w:p>
    <w:p w14:paraId="1CF69B17" w14:textId="77777777" w:rsidR="00E0149B" w:rsidRDefault="00E0149B" w:rsidP="00E0149B">
      <w:pPr>
        <w:tabs>
          <w:tab w:val="left" w:pos="5580"/>
          <w:tab w:val="left" w:pos="9498"/>
        </w:tabs>
        <w:ind w:left="-4836" w:right="-569" w:firstLine="10365"/>
      </w:pPr>
      <w:r w:rsidRPr="00AE0629">
        <w:t xml:space="preserve">Кузбасса от </w:t>
      </w:r>
      <w:r>
        <w:t>19</w:t>
      </w:r>
      <w:r w:rsidRPr="00AE0629">
        <w:t>.1</w:t>
      </w:r>
      <w:r>
        <w:t>2</w:t>
      </w:r>
      <w:r w:rsidRPr="00AE0629">
        <w:t>.2023</w:t>
      </w:r>
    </w:p>
    <w:p w14:paraId="6CEBBE3A" w14:textId="77777777" w:rsidR="00E0149B" w:rsidRDefault="00E0149B" w:rsidP="00E0149B">
      <w:pPr>
        <w:tabs>
          <w:tab w:val="left" w:pos="5580"/>
          <w:tab w:val="left" w:pos="9498"/>
        </w:tabs>
        <w:ind w:left="-4836" w:right="-569" w:firstLine="10365"/>
      </w:pPr>
    </w:p>
    <w:p w14:paraId="38131B4F" w14:textId="77777777" w:rsidR="00E0149B" w:rsidRPr="00E0149B" w:rsidRDefault="00E0149B" w:rsidP="00E0149B">
      <w:pPr>
        <w:keepNext/>
        <w:jc w:val="center"/>
        <w:outlineLvl w:val="0"/>
        <w:rPr>
          <w:b/>
          <w:iCs/>
          <w:sz w:val="28"/>
          <w:szCs w:val="28"/>
        </w:rPr>
      </w:pPr>
      <w:r w:rsidRPr="00E0149B">
        <w:rPr>
          <w:b/>
          <w:iCs/>
          <w:sz w:val="28"/>
          <w:szCs w:val="28"/>
        </w:rPr>
        <w:t>Экспертное заключение</w:t>
      </w:r>
    </w:p>
    <w:p w14:paraId="500B6EC1" w14:textId="77777777" w:rsidR="00E0149B" w:rsidRPr="00E0149B" w:rsidRDefault="00E0149B" w:rsidP="00E0149B">
      <w:pPr>
        <w:keepNext/>
        <w:jc w:val="center"/>
        <w:outlineLvl w:val="0"/>
        <w:rPr>
          <w:b/>
          <w:iCs/>
          <w:sz w:val="28"/>
          <w:szCs w:val="28"/>
        </w:rPr>
      </w:pPr>
      <w:r w:rsidRPr="00E0149B">
        <w:rPr>
          <w:b/>
          <w:iCs/>
          <w:sz w:val="28"/>
          <w:szCs w:val="28"/>
        </w:rPr>
        <w:t>Региональной энергетической комиссии Кузбасса</w:t>
      </w:r>
    </w:p>
    <w:p w14:paraId="61A4BFC6" w14:textId="77777777" w:rsidR="00E0149B" w:rsidRPr="00E0149B" w:rsidRDefault="00E0149B" w:rsidP="00E0149B">
      <w:pPr>
        <w:tabs>
          <w:tab w:val="left" w:pos="10206"/>
        </w:tabs>
        <w:jc w:val="center"/>
        <w:rPr>
          <w:sz w:val="28"/>
          <w:szCs w:val="28"/>
        </w:rPr>
      </w:pPr>
      <w:r w:rsidRPr="00E0149B">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Тяжинского муниципального округа </w:t>
      </w:r>
    </w:p>
    <w:p w14:paraId="085DEAB8" w14:textId="77777777" w:rsidR="00E0149B" w:rsidRPr="00E0149B" w:rsidRDefault="00E0149B" w:rsidP="00E0149B">
      <w:pPr>
        <w:tabs>
          <w:tab w:val="left" w:pos="10206"/>
        </w:tabs>
        <w:ind w:firstLine="709"/>
        <w:jc w:val="center"/>
        <w:rPr>
          <w:sz w:val="28"/>
          <w:szCs w:val="28"/>
        </w:rPr>
      </w:pPr>
    </w:p>
    <w:p w14:paraId="5D1C7A46" w14:textId="77777777" w:rsidR="00E0149B" w:rsidRPr="00E0149B" w:rsidRDefault="00E0149B" w:rsidP="00E0149B">
      <w:pPr>
        <w:shd w:val="clear" w:color="auto" w:fill="FFFFFF"/>
        <w:jc w:val="center"/>
        <w:rPr>
          <w:b/>
          <w:bCs/>
          <w:color w:val="000000"/>
          <w:sz w:val="28"/>
          <w:szCs w:val="28"/>
        </w:rPr>
      </w:pPr>
      <w:r w:rsidRPr="00E0149B">
        <w:rPr>
          <w:b/>
          <w:bCs/>
          <w:color w:val="000000"/>
          <w:sz w:val="28"/>
          <w:szCs w:val="28"/>
        </w:rPr>
        <w:t>Нормативно методическая база</w:t>
      </w:r>
    </w:p>
    <w:p w14:paraId="288BAAB2" w14:textId="77777777" w:rsidR="00E0149B" w:rsidRPr="00E0149B" w:rsidRDefault="00E0149B" w:rsidP="00E0149B">
      <w:pPr>
        <w:widowControl w:val="0"/>
        <w:autoSpaceDE w:val="0"/>
        <w:autoSpaceDN w:val="0"/>
        <w:adjustRightInd w:val="0"/>
        <w:ind w:firstLine="709"/>
        <w:jc w:val="both"/>
      </w:pPr>
    </w:p>
    <w:p w14:paraId="11202B49" w14:textId="77777777" w:rsidR="00E0149B" w:rsidRPr="00E0149B" w:rsidRDefault="00E0149B" w:rsidP="00E0149B">
      <w:pPr>
        <w:ind w:firstLineChars="160" w:firstLine="448"/>
        <w:jc w:val="both"/>
        <w:rPr>
          <w:sz w:val="28"/>
          <w:szCs w:val="28"/>
        </w:rPr>
      </w:pPr>
      <w:r w:rsidRPr="00E0149B">
        <w:rPr>
          <w:sz w:val="28"/>
          <w:szCs w:val="28"/>
        </w:rPr>
        <w:t xml:space="preserve">Цены (тарифы) подлежат регулированию в соответствии </w:t>
      </w:r>
      <w:r w:rsidRPr="00E0149B">
        <w:rPr>
          <w:sz w:val="28"/>
          <w:szCs w:val="28"/>
          <w:lang w:val="en-US"/>
        </w:rPr>
        <w:t>c</w:t>
      </w:r>
      <w:r w:rsidRPr="00E0149B">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1A2940FA" w14:textId="77777777" w:rsidR="00E0149B" w:rsidRPr="00E0149B" w:rsidRDefault="00E0149B" w:rsidP="00E0149B">
      <w:pPr>
        <w:ind w:firstLineChars="160" w:firstLine="448"/>
        <w:jc w:val="both"/>
        <w:rPr>
          <w:sz w:val="28"/>
          <w:szCs w:val="28"/>
        </w:rPr>
      </w:pPr>
      <w:r w:rsidRPr="00E0149B">
        <w:rPr>
          <w:rFonts w:hint="eastAsia"/>
          <w:sz w:val="28"/>
          <w:szCs w:val="28"/>
        </w:rPr>
        <w:t>Средний</w:t>
      </w:r>
      <w:r w:rsidRPr="00E0149B">
        <w:rPr>
          <w:sz w:val="28"/>
          <w:szCs w:val="28"/>
        </w:rPr>
        <w:t xml:space="preserve"> </w:t>
      </w:r>
      <w:r w:rsidRPr="00E0149B">
        <w:rPr>
          <w:rFonts w:hint="eastAsia"/>
          <w:sz w:val="28"/>
          <w:szCs w:val="28"/>
        </w:rPr>
        <w:t>индекс</w:t>
      </w:r>
      <w:r w:rsidRPr="00E0149B">
        <w:rPr>
          <w:sz w:val="28"/>
          <w:szCs w:val="28"/>
        </w:rPr>
        <w:t xml:space="preserve"> </w:t>
      </w:r>
      <w:r w:rsidRPr="00E0149B">
        <w:rPr>
          <w:rFonts w:hint="eastAsia"/>
          <w:sz w:val="28"/>
          <w:szCs w:val="28"/>
        </w:rPr>
        <w:t>изменения</w:t>
      </w:r>
      <w:r w:rsidRPr="00E0149B">
        <w:rPr>
          <w:sz w:val="28"/>
          <w:szCs w:val="28"/>
        </w:rPr>
        <w:t xml:space="preserve"> </w:t>
      </w:r>
      <w:r w:rsidRPr="00E0149B">
        <w:rPr>
          <w:rFonts w:hint="eastAsia"/>
          <w:sz w:val="28"/>
          <w:szCs w:val="28"/>
        </w:rPr>
        <w:t>размера</w:t>
      </w:r>
      <w:r w:rsidRPr="00E0149B">
        <w:rPr>
          <w:sz w:val="28"/>
          <w:szCs w:val="28"/>
        </w:rPr>
        <w:t xml:space="preserve"> </w:t>
      </w:r>
      <w:r w:rsidRPr="00E0149B">
        <w:rPr>
          <w:rFonts w:hint="eastAsia"/>
          <w:sz w:val="28"/>
          <w:szCs w:val="28"/>
        </w:rPr>
        <w:t>вносимой</w:t>
      </w:r>
      <w:r w:rsidRPr="00E0149B">
        <w:rPr>
          <w:sz w:val="28"/>
          <w:szCs w:val="28"/>
        </w:rPr>
        <w:t xml:space="preserve"> </w:t>
      </w:r>
      <w:r w:rsidRPr="00E0149B">
        <w:rPr>
          <w:rFonts w:hint="eastAsia"/>
          <w:sz w:val="28"/>
          <w:szCs w:val="28"/>
        </w:rPr>
        <w:t>гражданами</w:t>
      </w:r>
      <w:r w:rsidRPr="00E0149B">
        <w:rPr>
          <w:sz w:val="28"/>
          <w:szCs w:val="28"/>
        </w:rPr>
        <w:t xml:space="preserve"> </w:t>
      </w:r>
      <w:r w:rsidRPr="00E0149B">
        <w:rPr>
          <w:rFonts w:hint="eastAsia"/>
          <w:sz w:val="28"/>
          <w:szCs w:val="28"/>
        </w:rPr>
        <w:t>платы</w:t>
      </w:r>
      <w:r w:rsidRPr="00E0149B">
        <w:rPr>
          <w:sz w:val="28"/>
          <w:szCs w:val="28"/>
        </w:rPr>
        <w:t xml:space="preserve">                          </w:t>
      </w:r>
      <w:r w:rsidRPr="00E0149B">
        <w:rPr>
          <w:rFonts w:hint="eastAsia"/>
          <w:sz w:val="28"/>
          <w:szCs w:val="28"/>
        </w:rPr>
        <w:t>за</w:t>
      </w:r>
      <w:r w:rsidRPr="00E0149B">
        <w:rPr>
          <w:sz w:val="28"/>
          <w:szCs w:val="28"/>
        </w:rPr>
        <w:t xml:space="preserve"> </w:t>
      </w:r>
      <w:r w:rsidRPr="00E0149B">
        <w:rPr>
          <w:rFonts w:hint="eastAsia"/>
          <w:sz w:val="28"/>
          <w:szCs w:val="28"/>
        </w:rPr>
        <w:t>коммунальные</w:t>
      </w:r>
      <w:r w:rsidRPr="00E0149B">
        <w:rPr>
          <w:sz w:val="28"/>
          <w:szCs w:val="28"/>
        </w:rPr>
        <w:t xml:space="preserve"> </w:t>
      </w:r>
      <w:r w:rsidRPr="00E0149B">
        <w:rPr>
          <w:rFonts w:hint="eastAsia"/>
          <w:sz w:val="28"/>
          <w:szCs w:val="28"/>
        </w:rPr>
        <w:t>услуги</w:t>
      </w:r>
      <w:r w:rsidRPr="00E0149B">
        <w:rPr>
          <w:sz w:val="28"/>
          <w:szCs w:val="28"/>
        </w:rPr>
        <w:t xml:space="preserve"> </w:t>
      </w:r>
      <w:r w:rsidRPr="00E0149B">
        <w:rPr>
          <w:rFonts w:hint="eastAsia"/>
          <w:sz w:val="28"/>
          <w:szCs w:val="28"/>
        </w:rPr>
        <w:t>для</w:t>
      </w:r>
      <w:r w:rsidRPr="00E0149B">
        <w:rPr>
          <w:sz w:val="28"/>
          <w:szCs w:val="28"/>
        </w:rPr>
        <w:t xml:space="preserve"> </w:t>
      </w:r>
      <w:r w:rsidRPr="00E0149B">
        <w:rPr>
          <w:rFonts w:hint="eastAsia"/>
          <w:sz w:val="28"/>
          <w:szCs w:val="28"/>
        </w:rPr>
        <w:t>Кемеровской</w:t>
      </w:r>
      <w:r w:rsidRPr="00E0149B">
        <w:rPr>
          <w:sz w:val="28"/>
          <w:szCs w:val="28"/>
        </w:rPr>
        <w:t xml:space="preserve"> </w:t>
      </w:r>
      <w:r w:rsidRPr="00E0149B">
        <w:rPr>
          <w:rFonts w:hint="eastAsia"/>
          <w:sz w:val="28"/>
          <w:szCs w:val="28"/>
        </w:rPr>
        <w:t>области</w:t>
      </w:r>
      <w:r w:rsidRPr="00E0149B">
        <w:rPr>
          <w:sz w:val="28"/>
          <w:szCs w:val="28"/>
        </w:rPr>
        <w:t xml:space="preserve"> - Кузбасса установлен Распоряжением Правительства Российской Федерации от 10.11.2023 № 3047-р. С 01.01.2024 по 30.06.2024 </w:t>
      </w:r>
      <w:r w:rsidRPr="00E0149B">
        <w:rPr>
          <w:rFonts w:hint="eastAsia"/>
          <w:sz w:val="28"/>
          <w:szCs w:val="28"/>
        </w:rPr>
        <w:t>установлен</w:t>
      </w:r>
      <w:r w:rsidRPr="00E0149B">
        <w:rPr>
          <w:sz w:val="28"/>
          <w:szCs w:val="28"/>
        </w:rPr>
        <w:t xml:space="preserve"> </w:t>
      </w:r>
      <w:r w:rsidRPr="00E0149B">
        <w:rPr>
          <w:rFonts w:hint="eastAsia"/>
          <w:sz w:val="28"/>
          <w:szCs w:val="28"/>
        </w:rPr>
        <w:t>средний</w:t>
      </w:r>
      <w:r w:rsidRPr="00E0149B">
        <w:rPr>
          <w:sz w:val="28"/>
          <w:szCs w:val="28"/>
        </w:rPr>
        <w:t xml:space="preserve"> </w:t>
      </w:r>
      <w:r w:rsidRPr="00E0149B">
        <w:rPr>
          <w:rFonts w:hint="eastAsia"/>
          <w:sz w:val="28"/>
          <w:szCs w:val="28"/>
        </w:rPr>
        <w:t>индекс</w:t>
      </w:r>
      <w:r w:rsidRPr="00E0149B">
        <w:rPr>
          <w:sz w:val="28"/>
          <w:szCs w:val="28"/>
        </w:rPr>
        <w:t xml:space="preserve"> </w:t>
      </w:r>
      <w:r w:rsidRPr="00E0149B">
        <w:rPr>
          <w:rFonts w:hint="eastAsia"/>
          <w:sz w:val="28"/>
          <w:szCs w:val="28"/>
        </w:rPr>
        <w:t>изменения</w:t>
      </w:r>
      <w:r w:rsidRPr="00E0149B">
        <w:rPr>
          <w:sz w:val="28"/>
          <w:szCs w:val="28"/>
        </w:rPr>
        <w:t xml:space="preserve"> </w:t>
      </w:r>
      <w:r w:rsidRPr="00E0149B">
        <w:rPr>
          <w:rFonts w:hint="eastAsia"/>
          <w:sz w:val="28"/>
          <w:szCs w:val="28"/>
        </w:rPr>
        <w:t>размера</w:t>
      </w:r>
      <w:r w:rsidRPr="00E0149B">
        <w:rPr>
          <w:sz w:val="28"/>
          <w:szCs w:val="28"/>
        </w:rPr>
        <w:t xml:space="preserve"> </w:t>
      </w:r>
      <w:r w:rsidRPr="00E0149B">
        <w:rPr>
          <w:rFonts w:hint="eastAsia"/>
          <w:sz w:val="28"/>
          <w:szCs w:val="28"/>
        </w:rPr>
        <w:t>вносимой</w:t>
      </w:r>
      <w:r w:rsidRPr="00E0149B">
        <w:rPr>
          <w:sz w:val="28"/>
          <w:szCs w:val="28"/>
        </w:rPr>
        <w:t xml:space="preserve"> </w:t>
      </w:r>
      <w:r w:rsidRPr="00E0149B">
        <w:rPr>
          <w:rFonts w:hint="eastAsia"/>
          <w:sz w:val="28"/>
          <w:szCs w:val="28"/>
        </w:rPr>
        <w:t>гражданами</w:t>
      </w:r>
      <w:r w:rsidRPr="00E0149B">
        <w:rPr>
          <w:sz w:val="28"/>
          <w:szCs w:val="28"/>
        </w:rPr>
        <w:t xml:space="preserve"> </w:t>
      </w:r>
      <w:r w:rsidRPr="00E0149B">
        <w:rPr>
          <w:rFonts w:hint="eastAsia"/>
          <w:sz w:val="28"/>
          <w:szCs w:val="28"/>
        </w:rPr>
        <w:t>платы</w:t>
      </w:r>
      <w:r w:rsidRPr="00E0149B">
        <w:rPr>
          <w:sz w:val="28"/>
          <w:szCs w:val="28"/>
        </w:rPr>
        <w:t xml:space="preserve"> </w:t>
      </w:r>
      <w:r w:rsidRPr="00E0149B">
        <w:rPr>
          <w:rFonts w:hint="eastAsia"/>
          <w:sz w:val="28"/>
          <w:szCs w:val="28"/>
        </w:rPr>
        <w:t>за</w:t>
      </w:r>
      <w:r w:rsidRPr="00E0149B">
        <w:rPr>
          <w:sz w:val="28"/>
          <w:szCs w:val="28"/>
        </w:rPr>
        <w:t xml:space="preserve"> </w:t>
      </w:r>
      <w:r w:rsidRPr="00E0149B">
        <w:rPr>
          <w:rFonts w:hint="eastAsia"/>
          <w:sz w:val="28"/>
          <w:szCs w:val="28"/>
        </w:rPr>
        <w:t>коммунальные</w:t>
      </w:r>
      <w:r w:rsidRPr="00E0149B">
        <w:rPr>
          <w:sz w:val="28"/>
          <w:szCs w:val="28"/>
        </w:rPr>
        <w:t xml:space="preserve"> </w:t>
      </w:r>
      <w:r w:rsidRPr="00E0149B">
        <w:rPr>
          <w:rFonts w:hint="eastAsia"/>
          <w:sz w:val="28"/>
          <w:szCs w:val="28"/>
        </w:rPr>
        <w:t>услуги</w:t>
      </w:r>
      <w:r w:rsidRPr="00E0149B">
        <w:rPr>
          <w:sz w:val="28"/>
          <w:szCs w:val="28"/>
        </w:rPr>
        <w:t xml:space="preserve"> – 0%, с 01.07.2024 по 31.12.2024 средний индекс</w:t>
      </w:r>
      <w:r w:rsidRPr="00E0149B">
        <w:rPr>
          <w:rFonts w:hint="eastAsia"/>
          <w:sz w:val="28"/>
          <w:szCs w:val="28"/>
        </w:rPr>
        <w:t xml:space="preserve"> изменения</w:t>
      </w:r>
      <w:r w:rsidRPr="00E0149B">
        <w:rPr>
          <w:sz w:val="28"/>
          <w:szCs w:val="28"/>
        </w:rPr>
        <w:t xml:space="preserve"> </w:t>
      </w:r>
      <w:r w:rsidRPr="00E0149B">
        <w:rPr>
          <w:rFonts w:hint="eastAsia"/>
          <w:sz w:val="28"/>
          <w:szCs w:val="28"/>
        </w:rPr>
        <w:t>размера</w:t>
      </w:r>
      <w:r w:rsidRPr="00E0149B">
        <w:rPr>
          <w:sz w:val="28"/>
          <w:szCs w:val="28"/>
        </w:rPr>
        <w:t xml:space="preserve"> </w:t>
      </w:r>
      <w:r w:rsidRPr="00E0149B">
        <w:rPr>
          <w:rFonts w:hint="eastAsia"/>
          <w:sz w:val="28"/>
          <w:szCs w:val="28"/>
        </w:rPr>
        <w:t>вносимой</w:t>
      </w:r>
      <w:r w:rsidRPr="00E0149B">
        <w:rPr>
          <w:sz w:val="28"/>
          <w:szCs w:val="28"/>
        </w:rPr>
        <w:t xml:space="preserve"> </w:t>
      </w:r>
      <w:r w:rsidRPr="00E0149B">
        <w:rPr>
          <w:rFonts w:hint="eastAsia"/>
          <w:sz w:val="28"/>
          <w:szCs w:val="28"/>
        </w:rPr>
        <w:t>гражданами</w:t>
      </w:r>
      <w:r w:rsidRPr="00E0149B">
        <w:rPr>
          <w:sz w:val="28"/>
          <w:szCs w:val="28"/>
        </w:rPr>
        <w:t xml:space="preserve"> </w:t>
      </w:r>
      <w:r w:rsidRPr="00E0149B">
        <w:rPr>
          <w:rFonts w:hint="eastAsia"/>
          <w:sz w:val="28"/>
          <w:szCs w:val="28"/>
        </w:rPr>
        <w:t>платы</w:t>
      </w:r>
      <w:r w:rsidRPr="00E0149B">
        <w:rPr>
          <w:sz w:val="28"/>
          <w:szCs w:val="28"/>
        </w:rPr>
        <w:t xml:space="preserve"> </w:t>
      </w:r>
      <w:r w:rsidRPr="00E0149B">
        <w:rPr>
          <w:rFonts w:hint="eastAsia"/>
          <w:sz w:val="28"/>
          <w:szCs w:val="28"/>
        </w:rPr>
        <w:t>за</w:t>
      </w:r>
      <w:r w:rsidRPr="00E0149B">
        <w:rPr>
          <w:sz w:val="28"/>
          <w:szCs w:val="28"/>
        </w:rPr>
        <w:t xml:space="preserve"> </w:t>
      </w:r>
      <w:r w:rsidRPr="00E0149B">
        <w:rPr>
          <w:rFonts w:hint="eastAsia"/>
          <w:sz w:val="28"/>
          <w:szCs w:val="28"/>
        </w:rPr>
        <w:t>коммунальные</w:t>
      </w:r>
      <w:r w:rsidRPr="00E0149B">
        <w:rPr>
          <w:sz w:val="28"/>
          <w:szCs w:val="28"/>
        </w:rPr>
        <w:t xml:space="preserve"> </w:t>
      </w:r>
      <w:r w:rsidRPr="00E0149B">
        <w:rPr>
          <w:rFonts w:hint="eastAsia"/>
          <w:sz w:val="28"/>
          <w:szCs w:val="28"/>
        </w:rPr>
        <w:t>услуги</w:t>
      </w:r>
      <w:r w:rsidRPr="00E0149B">
        <w:rPr>
          <w:sz w:val="28"/>
          <w:szCs w:val="28"/>
        </w:rPr>
        <w:t xml:space="preserve"> – 9,6% и предельно допустимое отклонение по отдельным муниципальным образованиям – 3,0%. </w:t>
      </w:r>
    </w:p>
    <w:p w14:paraId="3BAE65CD" w14:textId="77777777" w:rsidR="00E0149B" w:rsidRPr="00E0149B" w:rsidRDefault="00E0149B" w:rsidP="00E0149B">
      <w:pPr>
        <w:widowControl w:val="0"/>
        <w:autoSpaceDE w:val="0"/>
        <w:autoSpaceDN w:val="0"/>
        <w:adjustRightInd w:val="0"/>
        <w:ind w:firstLineChars="160" w:firstLine="448"/>
        <w:jc w:val="both"/>
        <w:rPr>
          <w:sz w:val="28"/>
          <w:szCs w:val="28"/>
        </w:rPr>
      </w:pPr>
      <w:r w:rsidRPr="00E0149B">
        <w:rPr>
          <w:sz w:val="28"/>
          <w:szCs w:val="28"/>
        </w:rPr>
        <w:t>В соответствии с утвержденными параметрами постановлением Губернатора Кемеровской области – Кузбасса от 19.12.2023 № 142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2024 год» утверждены предельные (максимальные) индексы изменения размера вносимой гражданами платы за коммунальные услуги.</w:t>
      </w:r>
    </w:p>
    <w:p w14:paraId="2C843F0B" w14:textId="77777777" w:rsidR="00E0149B" w:rsidRPr="00E0149B" w:rsidRDefault="00E0149B" w:rsidP="00E0149B">
      <w:pPr>
        <w:widowControl w:val="0"/>
        <w:autoSpaceDE w:val="0"/>
        <w:autoSpaceDN w:val="0"/>
        <w:adjustRightInd w:val="0"/>
        <w:ind w:firstLineChars="160" w:firstLine="448"/>
        <w:jc w:val="both"/>
        <w:rPr>
          <w:sz w:val="28"/>
          <w:szCs w:val="28"/>
        </w:rPr>
      </w:pPr>
      <w:r w:rsidRPr="00E0149B">
        <w:rPr>
          <w:sz w:val="28"/>
          <w:szCs w:val="28"/>
        </w:rPr>
        <w:t xml:space="preserve"> По Тяжинскому муниципальному округу предельный (максимальный) индекс изменения размера вносимой гражданами платы за коммунальные услуги с 01.07.2024 утвержден в размере 9,3 %.</w:t>
      </w:r>
    </w:p>
    <w:p w14:paraId="68734D1B" w14:textId="77777777" w:rsidR="00E0149B" w:rsidRPr="00E0149B" w:rsidRDefault="00E0149B" w:rsidP="00E0149B">
      <w:pPr>
        <w:widowControl w:val="0"/>
        <w:autoSpaceDE w:val="0"/>
        <w:autoSpaceDN w:val="0"/>
        <w:adjustRightInd w:val="0"/>
        <w:ind w:firstLineChars="160" w:firstLine="448"/>
        <w:jc w:val="both"/>
        <w:rPr>
          <w:sz w:val="28"/>
          <w:szCs w:val="28"/>
        </w:rPr>
      </w:pPr>
      <w:r w:rsidRPr="00E0149B">
        <w:rPr>
          <w:sz w:val="28"/>
          <w:szCs w:val="28"/>
        </w:rPr>
        <w:t xml:space="preserve">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 от 24.10.2023 № 201 «О внесении изменений в постановление Региональной энергетической комиссии Кузбасса                 от 25.11.2022 № 614 «Об утверждении производственной программы в сфере холодного водоснабжения, водоотведения и об установлении тарифов на </w:t>
      </w:r>
      <w:r w:rsidRPr="00E0149B">
        <w:rPr>
          <w:sz w:val="28"/>
          <w:szCs w:val="28"/>
        </w:rPr>
        <w:lastRenderedPageBreak/>
        <w:t>питьевую воду, водоотведение МУП «Водоканал» (Тяжинский муниципальный округ)» в части 2024 года».</w:t>
      </w:r>
    </w:p>
    <w:p w14:paraId="2A61E2EC" w14:textId="77777777" w:rsidR="00E0149B" w:rsidRPr="00E0149B" w:rsidRDefault="00E0149B" w:rsidP="00E0149B">
      <w:pPr>
        <w:widowControl w:val="0"/>
        <w:autoSpaceDE w:val="0"/>
        <w:autoSpaceDN w:val="0"/>
        <w:adjustRightInd w:val="0"/>
        <w:ind w:firstLineChars="160" w:firstLine="448"/>
        <w:jc w:val="both"/>
        <w:rPr>
          <w:sz w:val="28"/>
          <w:szCs w:val="28"/>
        </w:rPr>
      </w:pPr>
      <w:r w:rsidRPr="00E0149B">
        <w:rPr>
          <w:sz w:val="28"/>
          <w:szCs w:val="28"/>
        </w:rPr>
        <w:t>Экономически обоснованные тарифы на горячую воду для населения установлены постановлением РЭК Кузбасса от 24.10.2023 № 201 «О внесении изменений в постановление Региональной энергетической комиссии Кузбасса от 25.11.2022 № 614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«Водоканал» (Тяжинский муниципальный округ)» в части 2024 года».</w:t>
      </w:r>
    </w:p>
    <w:p w14:paraId="084B309C" w14:textId="77777777" w:rsidR="00E0149B" w:rsidRPr="00E0149B" w:rsidRDefault="00E0149B" w:rsidP="00E0149B">
      <w:pPr>
        <w:widowControl w:val="0"/>
        <w:autoSpaceDE w:val="0"/>
        <w:autoSpaceDN w:val="0"/>
        <w:adjustRightInd w:val="0"/>
        <w:ind w:firstLineChars="160" w:firstLine="448"/>
        <w:jc w:val="both"/>
        <w:rPr>
          <w:sz w:val="28"/>
          <w:szCs w:val="28"/>
        </w:rPr>
      </w:pPr>
      <w:r w:rsidRPr="00E0149B">
        <w:rPr>
          <w:sz w:val="28"/>
          <w:szCs w:val="28"/>
        </w:rPr>
        <w:t>Экономически обоснованные тарифы на тепловую энергию для населения установлены постановлениями РЭК Кузбасса:</w:t>
      </w:r>
    </w:p>
    <w:p w14:paraId="47947EFA" w14:textId="77777777" w:rsidR="00E0149B" w:rsidRPr="00E0149B" w:rsidRDefault="00E0149B" w:rsidP="00E0149B">
      <w:pPr>
        <w:widowControl w:val="0"/>
        <w:autoSpaceDE w:val="0"/>
        <w:autoSpaceDN w:val="0"/>
        <w:adjustRightInd w:val="0"/>
        <w:ind w:firstLineChars="202" w:firstLine="566"/>
        <w:jc w:val="both"/>
        <w:rPr>
          <w:sz w:val="28"/>
          <w:szCs w:val="28"/>
        </w:rPr>
      </w:pPr>
      <w:r w:rsidRPr="00E0149B">
        <w:rPr>
          <w:sz w:val="28"/>
          <w:szCs w:val="28"/>
        </w:rPr>
        <w:t>от 24.10.2023 № 195 «О внесении изменений в постановление Региональной энергетической комиссии Кузбасса от 24.11.2022 № 505 «Об установлении долгосрочных параметров регулирования и долгосрочных тарифов ООО «ТГК» на тепловую энергию, реализуемую на потребительском рынке Тяжинского муниципального округа, на 2023-2027 годы», в части 2024 года».</w:t>
      </w:r>
    </w:p>
    <w:p w14:paraId="26D82067" w14:textId="77777777" w:rsidR="00E0149B" w:rsidRPr="00E0149B" w:rsidRDefault="00E0149B" w:rsidP="00E0149B">
      <w:pPr>
        <w:widowControl w:val="0"/>
        <w:autoSpaceDE w:val="0"/>
        <w:autoSpaceDN w:val="0"/>
        <w:adjustRightInd w:val="0"/>
        <w:ind w:firstLineChars="202" w:firstLine="566"/>
        <w:jc w:val="both"/>
        <w:rPr>
          <w:sz w:val="28"/>
          <w:szCs w:val="28"/>
        </w:rPr>
      </w:pPr>
      <w:r w:rsidRPr="00E0149B">
        <w:rPr>
          <w:sz w:val="28"/>
          <w:szCs w:val="28"/>
        </w:rPr>
        <w:t>от 21.11.2023 № 333 «Об установлении долгосрочных параметров регулирования и долгосрочных тарифов на тепловую энергию, реализуемую ЗАО «Тяжинское ДРСУ» на потребительском рынке пгт. Тяжинский Тяжинского муниципального округа, на период 2024-2028 годы».</w:t>
      </w:r>
    </w:p>
    <w:p w14:paraId="4C5FD241" w14:textId="77777777" w:rsidR="00E0149B" w:rsidRPr="00E0149B" w:rsidRDefault="00E0149B" w:rsidP="00E0149B">
      <w:pPr>
        <w:widowControl w:val="0"/>
        <w:autoSpaceDE w:val="0"/>
        <w:autoSpaceDN w:val="0"/>
        <w:adjustRightInd w:val="0"/>
        <w:ind w:firstLineChars="202" w:firstLine="566"/>
        <w:jc w:val="both"/>
        <w:rPr>
          <w:sz w:val="28"/>
          <w:szCs w:val="28"/>
        </w:rPr>
      </w:pPr>
      <w:r w:rsidRPr="00E0149B">
        <w:rPr>
          <w:sz w:val="28"/>
          <w:szCs w:val="28"/>
        </w:rPr>
        <w:t>от 28.11.2023 № 402 «О внесении изменений в постановление Региональной энергетической комиссии Кузбасса от 24.11.2022 № 514 «Об установлении долгосрочных параметров регулирования и долгосрочных тарифов МКП «Комфорт» на тепловую энергию, реализуемую на потребительском рынке Тяжинского муниципального округа, на период 2023-2027 годы» в части 2024 года».</w:t>
      </w:r>
    </w:p>
    <w:p w14:paraId="1311E25B" w14:textId="77777777" w:rsidR="00E0149B" w:rsidRPr="00E0149B" w:rsidRDefault="00E0149B" w:rsidP="00E0149B">
      <w:pPr>
        <w:widowControl w:val="0"/>
        <w:autoSpaceDE w:val="0"/>
        <w:autoSpaceDN w:val="0"/>
        <w:adjustRightInd w:val="0"/>
        <w:ind w:firstLineChars="202" w:firstLine="566"/>
        <w:jc w:val="both"/>
        <w:rPr>
          <w:sz w:val="28"/>
          <w:szCs w:val="28"/>
        </w:rPr>
      </w:pPr>
      <w:r w:rsidRPr="00E0149B">
        <w:rPr>
          <w:sz w:val="28"/>
          <w:szCs w:val="28"/>
        </w:rPr>
        <w:t>Цена на топливо твердое для населения установлена постановлением РЭК Кузбасса от 28.11.2023 № 412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 на период с 01.01.2024 по 31.12.2024».</w:t>
      </w:r>
    </w:p>
    <w:p w14:paraId="30256F43" w14:textId="77777777" w:rsidR="00E0149B" w:rsidRPr="00E0149B" w:rsidRDefault="00E0149B" w:rsidP="00E0149B">
      <w:pPr>
        <w:widowControl w:val="0"/>
        <w:autoSpaceDE w:val="0"/>
        <w:autoSpaceDN w:val="0"/>
        <w:adjustRightInd w:val="0"/>
        <w:ind w:firstLineChars="202" w:firstLine="566"/>
        <w:jc w:val="both"/>
        <w:rPr>
          <w:rFonts w:eastAsia="Calibri"/>
          <w:bCs/>
          <w:sz w:val="28"/>
          <w:szCs w:val="28"/>
          <w:shd w:val="clear" w:color="auto" w:fill="FFFFFF"/>
          <w:lang w:eastAsia="en-US"/>
        </w:rPr>
      </w:pPr>
      <w:r w:rsidRPr="00E0149B">
        <w:rPr>
          <w:rFonts w:eastAsia="Calibri"/>
          <w:bCs/>
          <w:kern w:val="32"/>
          <w:sz w:val="28"/>
          <w:szCs w:val="28"/>
          <w:lang w:eastAsia="en-US"/>
        </w:rPr>
        <w:t xml:space="preserve">Розничная цена на сжиженный газ, реализуемая населению для бытовых нужд </w:t>
      </w:r>
      <w:r w:rsidRPr="00E0149B">
        <w:rPr>
          <w:sz w:val="28"/>
          <w:szCs w:val="28"/>
        </w:rPr>
        <w:t xml:space="preserve">установлена постановлением РЭК Кузбасса </w:t>
      </w:r>
      <w:r w:rsidRPr="00E0149B">
        <w:rPr>
          <w:rFonts w:eastAsia="Calibri"/>
          <w:bCs/>
          <w:sz w:val="28"/>
          <w:szCs w:val="28"/>
          <w:shd w:val="clear" w:color="auto" w:fill="FFFFFF"/>
          <w:lang w:eastAsia="en-US"/>
        </w:rPr>
        <w:t>от 19.10.2023 № 191 «Об установлении ООО «Тяжинтрансгаз» розничной цены на сжиженный газ, реализуемый населению для бытовых нужд, на 2024 год».</w:t>
      </w:r>
    </w:p>
    <w:p w14:paraId="272A2BA4" w14:textId="77777777" w:rsidR="00E0149B" w:rsidRPr="00E0149B" w:rsidRDefault="00E0149B" w:rsidP="00E0149B">
      <w:pPr>
        <w:tabs>
          <w:tab w:val="left" w:pos="0"/>
        </w:tabs>
        <w:ind w:right="-142"/>
        <w:jc w:val="both"/>
        <w:rPr>
          <w:rFonts w:eastAsia="Calibri"/>
          <w:color w:val="000000"/>
          <w:sz w:val="28"/>
          <w:szCs w:val="28"/>
          <w:shd w:val="clear" w:color="auto" w:fill="FFFFFF"/>
          <w:lang w:eastAsia="en-US"/>
        </w:rPr>
      </w:pPr>
      <w:r w:rsidRPr="00E0149B">
        <w:rPr>
          <w:rFonts w:eastAsia="Calibri"/>
          <w:color w:val="000000"/>
          <w:sz w:val="28"/>
          <w:szCs w:val="28"/>
          <w:lang w:eastAsia="en-US"/>
        </w:rPr>
        <w:tab/>
        <w:t xml:space="preserve">Экспертные заключения размещены на официальном сайте </w:t>
      </w:r>
      <w:hyperlink r:id="rId59" w:history="1">
        <w:r w:rsidRPr="00E0149B">
          <w:rPr>
            <w:rFonts w:eastAsia="Calibri"/>
            <w:color w:val="000000"/>
            <w:sz w:val="28"/>
            <w:szCs w:val="28"/>
            <w:u w:val="single"/>
            <w:lang w:val="en-US" w:eastAsia="en-US"/>
          </w:rPr>
          <w:t>www</w:t>
        </w:r>
        <w:r w:rsidRPr="00E0149B">
          <w:rPr>
            <w:rFonts w:eastAsia="Calibri"/>
            <w:color w:val="000000"/>
            <w:sz w:val="28"/>
            <w:szCs w:val="28"/>
            <w:u w:val="single"/>
            <w:lang w:eastAsia="en-US"/>
          </w:rPr>
          <w:t>.</w:t>
        </w:r>
        <w:r w:rsidRPr="00E0149B">
          <w:rPr>
            <w:rFonts w:eastAsia="Calibri"/>
            <w:color w:val="000000"/>
            <w:sz w:val="28"/>
            <w:szCs w:val="28"/>
            <w:u w:val="single"/>
            <w:lang w:val="en-US" w:eastAsia="en-US"/>
          </w:rPr>
          <w:t>recko</w:t>
        </w:r>
        <w:r w:rsidRPr="00E0149B">
          <w:rPr>
            <w:rFonts w:eastAsia="Calibri"/>
            <w:color w:val="000000"/>
            <w:sz w:val="28"/>
            <w:szCs w:val="28"/>
            <w:u w:val="single"/>
            <w:lang w:eastAsia="en-US"/>
          </w:rPr>
          <w:t>.</w:t>
        </w:r>
        <w:r w:rsidRPr="00E0149B">
          <w:rPr>
            <w:rFonts w:eastAsia="Calibri"/>
            <w:color w:val="000000"/>
            <w:sz w:val="28"/>
            <w:szCs w:val="28"/>
            <w:u w:val="single"/>
            <w:lang w:val="en-US" w:eastAsia="en-US"/>
          </w:rPr>
          <w:t>ru</w:t>
        </w:r>
      </w:hyperlink>
      <w:r w:rsidRPr="00E0149B">
        <w:rPr>
          <w:rFonts w:eastAsia="Calibri"/>
          <w:color w:val="000000"/>
          <w:sz w:val="28"/>
          <w:szCs w:val="28"/>
          <w:lang w:eastAsia="en-US"/>
        </w:rPr>
        <w:t xml:space="preserve"> во вкладке «Документы», разделе «</w:t>
      </w:r>
      <w:r w:rsidRPr="00E0149B">
        <w:rPr>
          <w:rFonts w:eastAsia="Calibri"/>
          <w:color w:val="000000"/>
          <w:sz w:val="28"/>
          <w:szCs w:val="28"/>
          <w:shd w:val="clear" w:color="auto" w:fill="FFFFFF"/>
          <w:lang w:eastAsia="en-US"/>
        </w:rPr>
        <w:t>Протоколы заседания Правления РЭК».</w:t>
      </w:r>
    </w:p>
    <w:p w14:paraId="17D9054D" w14:textId="77777777" w:rsidR="00E0149B" w:rsidRPr="00E0149B" w:rsidRDefault="00E0149B" w:rsidP="00E0149B">
      <w:pPr>
        <w:widowControl w:val="0"/>
        <w:autoSpaceDE w:val="0"/>
        <w:autoSpaceDN w:val="0"/>
        <w:adjustRightInd w:val="0"/>
        <w:ind w:firstLineChars="160" w:firstLine="450"/>
        <w:jc w:val="both"/>
        <w:rPr>
          <w:b/>
          <w:bCs/>
          <w:sz w:val="28"/>
          <w:szCs w:val="28"/>
        </w:rPr>
      </w:pPr>
    </w:p>
    <w:p w14:paraId="01EB067D" w14:textId="77777777" w:rsidR="00E0149B" w:rsidRDefault="00E0149B" w:rsidP="00E0149B">
      <w:pPr>
        <w:widowControl w:val="0"/>
        <w:autoSpaceDE w:val="0"/>
        <w:autoSpaceDN w:val="0"/>
        <w:adjustRightInd w:val="0"/>
        <w:ind w:firstLineChars="160" w:firstLine="450"/>
        <w:jc w:val="center"/>
        <w:rPr>
          <w:b/>
          <w:bCs/>
          <w:sz w:val="28"/>
          <w:szCs w:val="28"/>
        </w:rPr>
        <w:sectPr w:rsidR="00E0149B" w:rsidSect="00E0149B">
          <w:headerReference w:type="default" r:id="rId60"/>
          <w:pgSz w:w="11906" w:h="16838"/>
          <w:pgMar w:top="1134" w:right="850" w:bottom="993" w:left="1560" w:header="708" w:footer="708" w:gutter="0"/>
          <w:cols w:space="708"/>
          <w:titlePg/>
          <w:docGrid w:linePitch="360"/>
        </w:sectPr>
      </w:pPr>
    </w:p>
    <w:p w14:paraId="7BAD22D3" w14:textId="77777777" w:rsidR="00E0149B" w:rsidRPr="00E0149B" w:rsidRDefault="00E0149B" w:rsidP="00E0149B">
      <w:pPr>
        <w:widowControl w:val="0"/>
        <w:autoSpaceDE w:val="0"/>
        <w:autoSpaceDN w:val="0"/>
        <w:adjustRightInd w:val="0"/>
        <w:ind w:firstLineChars="160" w:firstLine="450"/>
        <w:jc w:val="center"/>
        <w:rPr>
          <w:b/>
          <w:bCs/>
          <w:sz w:val="28"/>
          <w:szCs w:val="28"/>
        </w:rPr>
      </w:pPr>
      <w:r w:rsidRPr="00E0149B">
        <w:rPr>
          <w:b/>
          <w:bCs/>
          <w:sz w:val="28"/>
          <w:szCs w:val="28"/>
        </w:rPr>
        <w:lastRenderedPageBreak/>
        <w:t>Размер предельных индексов изменения платы граждан                               на коммунальные услуги</w:t>
      </w:r>
    </w:p>
    <w:p w14:paraId="3C1E0046" w14:textId="77777777" w:rsidR="00E0149B" w:rsidRPr="00E0149B" w:rsidRDefault="00E0149B" w:rsidP="00E0149B">
      <w:pPr>
        <w:autoSpaceDE w:val="0"/>
        <w:autoSpaceDN w:val="0"/>
        <w:adjustRightInd w:val="0"/>
        <w:ind w:firstLineChars="160" w:firstLine="448"/>
        <w:jc w:val="both"/>
        <w:rPr>
          <w:rFonts w:eastAsia="Calibri"/>
          <w:sz w:val="28"/>
          <w:szCs w:val="28"/>
          <w:lang w:eastAsia="en-US"/>
        </w:rPr>
      </w:pPr>
      <w:r w:rsidRPr="00E0149B">
        <w:rPr>
          <w:rFonts w:eastAsia="Calibri"/>
          <w:sz w:val="28"/>
          <w:szCs w:val="28"/>
          <w:lang w:eastAsia="en-US"/>
        </w:rPr>
        <w:t>Предельные индексы (</w:t>
      </w:r>
      <w:r w:rsidRPr="00E0149B">
        <w:rPr>
          <w:rFonts w:eastAsia="Calibri"/>
          <w:noProof/>
          <w:position w:val="-13"/>
          <w:sz w:val="28"/>
          <w:szCs w:val="28"/>
        </w:rPr>
        <w:drawing>
          <wp:inline distT="0" distB="0" distL="0" distR="0" wp14:anchorId="3F255329" wp14:editId="15F43492">
            <wp:extent cx="790575" cy="342900"/>
            <wp:effectExtent l="0" t="0" r="9525" b="0"/>
            <wp:docPr id="884944397" name="Рисунок 88494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E0149B">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65FD4E93" w14:textId="77777777" w:rsidR="00E0149B" w:rsidRPr="00E0149B" w:rsidRDefault="00E0149B" w:rsidP="00E0149B">
      <w:pPr>
        <w:autoSpaceDE w:val="0"/>
        <w:autoSpaceDN w:val="0"/>
        <w:adjustRightInd w:val="0"/>
        <w:ind w:firstLine="540"/>
        <w:jc w:val="both"/>
        <w:outlineLvl w:val="0"/>
        <w:rPr>
          <w:rFonts w:eastAsia="Calibri"/>
          <w:sz w:val="28"/>
          <w:szCs w:val="28"/>
          <w:lang w:eastAsia="en-US"/>
        </w:rPr>
      </w:pPr>
    </w:p>
    <w:p w14:paraId="41BC52BE" w14:textId="77777777" w:rsidR="00E0149B" w:rsidRPr="00E0149B" w:rsidRDefault="00E0149B" w:rsidP="00E0149B">
      <w:pPr>
        <w:autoSpaceDE w:val="0"/>
        <w:autoSpaceDN w:val="0"/>
        <w:adjustRightInd w:val="0"/>
        <w:jc w:val="center"/>
        <w:rPr>
          <w:rFonts w:eastAsia="Calibri"/>
          <w:sz w:val="28"/>
          <w:szCs w:val="28"/>
          <w:lang w:eastAsia="en-US"/>
        </w:rPr>
      </w:pPr>
      <w:r w:rsidRPr="00E0149B">
        <w:rPr>
          <w:rFonts w:eastAsia="Calibri"/>
          <w:noProof/>
          <w:position w:val="-40"/>
          <w:sz w:val="28"/>
          <w:szCs w:val="28"/>
        </w:rPr>
        <w:drawing>
          <wp:inline distT="0" distB="0" distL="0" distR="0" wp14:anchorId="5491955C" wp14:editId="701BDFD5">
            <wp:extent cx="3629025" cy="695325"/>
            <wp:effectExtent l="0" t="0" r="9525" b="9525"/>
            <wp:docPr id="2036049843" name="Рисунок 203604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E0149B">
        <w:rPr>
          <w:rFonts w:eastAsia="Calibri"/>
          <w:sz w:val="28"/>
          <w:szCs w:val="28"/>
          <w:lang w:eastAsia="en-US"/>
        </w:rPr>
        <w:t>,</w:t>
      </w:r>
    </w:p>
    <w:p w14:paraId="70BF07BB" w14:textId="77777777" w:rsidR="00E0149B" w:rsidRPr="00E0149B" w:rsidRDefault="00E0149B" w:rsidP="00E0149B">
      <w:pPr>
        <w:autoSpaceDE w:val="0"/>
        <w:autoSpaceDN w:val="0"/>
        <w:adjustRightInd w:val="0"/>
        <w:jc w:val="center"/>
        <w:rPr>
          <w:rFonts w:eastAsia="Calibri"/>
          <w:sz w:val="28"/>
          <w:szCs w:val="28"/>
          <w:lang w:eastAsia="en-US"/>
        </w:rPr>
      </w:pPr>
    </w:p>
    <w:p w14:paraId="6B98806D" w14:textId="77777777" w:rsidR="00E0149B" w:rsidRPr="00E0149B" w:rsidRDefault="00E0149B" w:rsidP="00E0149B">
      <w:pPr>
        <w:autoSpaceDE w:val="0"/>
        <w:autoSpaceDN w:val="0"/>
        <w:adjustRightInd w:val="0"/>
        <w:ind w:firstLine="540"/>
        <w:jc w:val="both"/>
        <w:rPr>
          <w:rFonts w:eastAsia="Calibri"/>
          <w:sz w:val="28"/>
          <w:szCs w:val="28"/>
          <w:lang w:eastAsia="en-US"/>
        </w:rPr>
      </w:pPr>
      <w:r w:rsidRPr="00E0149B">
        <w:rPr>
          <w:rFonts w:eastAsia="Calibri"/>
          <w:sz w:val="28"/>
          <w:szCs w:val="28"/>
          <w:lang w:eastAsia="en-US"/>
        </w:rPr>
        <w:t>где:</w:t>
      </w:r>
    </w:p>
    <w:p w14:paraId="5483BA3A" w14:textId="77777777" w:rsidR="00E0149B" w:rsidRPr="00E0149B" w:rsidRDefault="00E0149B" w:rsidP="00E0149B">
      <w:pPr>
        <w:autoSpaceDE w:val="0"/>
        <w:autoSpaceDN w:val="0"/>
        <w:adjustRightInd w:val="0"/>
        <w:spacing w:before="280"/>
        <w:ind w:firstLine="540"/>
        <w:jc w:val="both"/>
        <w:rPr>
          <w:rFonts w:eastAsia="Calibri"/>
          <w:sz w:val="28"/>
          <w:szCs w:val="28"/>
          <w:lang w:eastAsia="en-US"/>
        </w:rPr>
      </w:pPr>
      <w:r w:rsidRPr="00E0149B">
        <w:rPr>
          <w:rFonts w:eastAsia="Calibri"/>
          <w:noProof/>
          <w:position w:val="-15"/>
          <w:sz w:val="28"/>
          <w:szCs w:val="28"/>
        </w:rPr>
        <w:drawing>
          <wp:inline distT="0" distB="0" distL="0" distR="0" wp14:anchorId="7866E06B" wp14:editId="1DBC5465">
            <wp:extent cx="561975" cy="371475"/>
            <wp:effectExtent l="0" t="0" r="9525" b="9525"/>
            <wp:docPr id="525648677" name="Рисунок 52564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E0149B">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5C8C1ACF" w14:textId="77777777" w:rsidR="00E0149B" w:rsidRPr="00E0149B" w:rsidRDefault="00E0149B" w:rsidP="00E0149B">
      <w:pPr>
        <w:autoSpaceDE w:val="0"/>
        <w:autoSpaceDN w:val="0"/>
        <w:adjustRightInd w:val="0"/>
        <w:spacing w:before="280"/>
        <w:ind w:firstLine="540"/>
        <w:jc w:val="both"/>
        <w:rPr>
          <w:rFonts w:eastAsia="Calibri"/>
          <w:sz w:val="28"/>
          <w:szCs w:val="28"/>
          <w:lang w:eastAsia="en-US"/>
        </w:rPr>
      </w:pPr>
      <w:r w:rsidRPr="00E0149B">
        <w:rPr>
          <w:rFonts w:eastAsia="Calibri"/>
          <w:noProof/>
          <w:position w:val="-15"/>
          <w:sz w:val="28"/>
          <w:szCs w:val="28"/>
        </w:rPr>
        <w:drawing>
          <wp:inline distT="0" distB="0" distL="0" distR="0" wp14:anchorId="5CFE7357" wp14:editId="289BC9D7">
            <wp:extent cx="819150" cy="371475"/>
            <wp:effectExtent l="0" t="0" r="0" b="9525"/>
            <wp:docPr id="156874930" name="Рисунок 15687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E0149B">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05ED6BF1" w14:textId="77777777" w:rsidR="00E0149B" w:rsidRPr="00E0149B" w:rsidRDefault="00E0149B" w:rsidP="00E0149B">
      <w:pPr>
        <w:autoSpaceDE w:val="0"/>
        <w:autoSpaceDN w:val="0"/>
        <w:adjustRightInd w:val="0"/>
        <w:spacing w:before="280"/>
        <w:ind w:firstLine="540"/>
        <w:jc w:val="both"/>
        <w:rPr>
          <w:rFonts w:eastAsia="Calibri"/>
          <w:sz w:val="28"/>
          <w:szCs w:val="28"/>
          <w:lang w:eastAsia="en-US"/>
        </w:rPr>
      </w:pPr>
      <w:r w:rsidRPr="00E0149B">
        <w:rPr>
          <w:rFonts w:eastAsia="Calibri"/>
          <w:sz w:val="28"/>
          <w:szCs w:val="28"/>
          <w:lang w:eastAsia="en-US"/>
        </w:rPr>
        <w:t>j - месяц года долгосрочного периода.</w:t>
      </w:r>
    </w:p>
    <w:p w14:paraId="0052AFE2" w14:textId="77777777" w:rsidR="00E0149B" w:rsidRPr="00E0149B" w:rsidRDefault="00E0149B" w:rsidP="00E0149B">
      <w:pPr>
        <w:autoSpaceDE w:val="0"/>
        <w:autoSpaceDN w:val="0"/>
        <w:adjustRightInd w:val="0"/>
        <w:spacing w:before="280"/>
        <w:ind w:firstLine="540"/>
        <w:jc w:val="both"/>
        <w:rPr>
          <w:rFonts w:eastAsia="Calibri"/>
          <w:sz w:val="28"/>
          <w:szCs w:val="28"/>
          <w:lang w:eastAsia="en-US"/>
        </w:rPr>
      </w:pPr>
      <w:r w:rsidRPr="00E0149B">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F320E78" w14:textId="77777777" w:rsidR="00E0149B" w:rsidRPr="00E0149B" w:rsidRDefault="00E0149B" w:rsidP="00E0149B">
      <w:pPr>
        <w:autoSpaceDE w:val="0"/>
        <w:autoSpaceDN w:val="0"/>
        <w:adjustRightInd w:val="0"/>
        <w:ind w:firstLine="540"/>
        <w:jc w:val="both"/>
        <w:rPr>
          <w:rFonts w:eastAsia="Calibri"/>
          <w:sz w:val="28"/>
          <w:szCs w:val="28"/>
          <w:lang w:eastAsia="en-US"/>
        </w:rPr>
      </w:pPr>
      <w:r w:rsidRPr="00E0149B">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3E621997" w14:textId="77777777" w:rsidR="00E0149B" w:rsidRPr="00E0149B" w:rsidRDefault="00E0149B" w:rsidP="00E0149B">
      <w:pPr>
        <w:autoSpaceDE w:val="0"/>
        <w:autoSpaceDN w:val="0"/>
        <w:adjustRightInd w:val="0"/>
        <w:ind w:firstLine="567"/>
        <w:jc w:val="both"/>
        <w:rPr>
          <w:rFonts w:eastAsia="Calibri"/>
          <w:sz w:val="28"/>
          <w:szCs w:val="28"/>
          <w:lang w:eastAsia="en-US"/>
        </w:rPr>
      </w:pPr>
      <w:r w:rsidRPr="00E0149B">
        <w:rPr>
          <w:rFonts w:eastAsia="Calibri"/>
          <w:sz w:val="28"/>
          <w:szCs w:val="28"/>
          <w:lang w:eastAsia="en-US"/>
        </w:rPr>
        <w:t xml:space="preserve">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w:t>
      </w:r>
      <w:r w:rsidRPr="00E0149B">
        <w:rPr>
          <w:rFonts w:eastAsia="Calibri"/>
          <w:sz w:val="28"/>
          <w:szCs w:val="28"/>
          <w:lang w:eastAsia="en-US"/>
        </w:rPr>
        <w:lastRenderedPageBreak/>
        <w:t>совокупного платежа за коммунальные услуги) набором коммунальных услуг (степенью благоустройства) (</w:t>
      </w:r>
      <w:r w:rsidRPr="00E0149B">
        <w:rPr>
          <w:rFonts w:eastAsia="Calibri"/>
          <w:noProof/>
          <w:position w:val="-15"/>
          <w:sz w:val="28"/>
          <w:szCs w:val="28"/>
        </w:rPr>
        <w:drawing>
          <wp:inline distT="0" distB="0" distL="0" distR="0" wp14:anchorId="7B9B12E5" wp14:editId="0730DA93">
            <wp:extent cx="542925" cy="371475"/>
            <wp:effectExtent l="0" t="0" r="9525" b="9525"/>
            <wp:docPr id="754313927" name="Рисунок 75431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E0149B">
        <w:rPr>
          <w:rFonts w:eastAsia="Calibri"/>
          <w:sz w:val="28"/>
          <w:szCs w:val="28"/>
          <w:lang w:eastAsia="en-US"/>
        </w:rPr>
        <w:t>) определяется по формуле:</w:t>
      </w:r>
    </w:p>
    <w:p w14:paraId="547C91CB" w14:textId="77777777" w:rsidR="00E0149B" w:rsidRPr="00E0149B" w:rsidRDefault="00E0149B" w:rsidP="00E0149B">
      <w:pPr>
        <w:autoSpaceDE w:val="0"/>
        <w:autoSpaceDN w:val="0"/>
        <w:adjustRightInd w:val="0"/>
        <w:ind w:firstLine="540"/>
        <w:jc w:val="both"/>
        <w:outlineLvl w:val="0"/>
        <w:rPr>
          <w:rFonts w:eastAsia="Calibri"/>
          <w:sz w:val="28"/>
          <w:szCs w:val="28"/>
          <w:lang w:eastAsia="en-US"/>
        </w:rPr>
      </w:pPr>
    </w:p>
    <w:p w14:paraId="49F1EDB7" w14:textId="77777777" w:rsidR="00E0149B" w:rsidRPr="00E0149B" w:rsidRDefault="00E0149B" w:rsidP="00E0149B">
      <w:pPr>
        <w:autoSpaceDE w:val="0"/>
        <w:autoSpaceDN w:val="0"/>
        <w:adjustRightInd w:val="0"/>
        <w:jc w:val="center"/>
        <w:rPr>
          <w:rFonts w:eastAsia="Calibri"/>
          <w:sz w:val="28"/>
          <w:szCs w:val="28"/>
          <w:lang w:eastAsia="en-US"/>
        </w:rPr>
      </w:pPr>
      <w:r w:rsidRPr="00E0149B">
        <w:rPr>
          <w:rFonts w:eastAsia="Calibri"/>
          <w:noProof/>
          <w:position w:val="-15"/>
          <w:sz w:val="28"/>
          <w:szCs w:val="28"/>
        </w:rPr>
        <w:drawing>
          <wp:inline distT="0" distB="0" distL="0" distR="0" wp14:anchorId="783DE4C8" wp14:editId="797ED360">
            <wp:extent cx="2724150" cy="371475"/>
            <wp:effectExtent l="0" t="0" r="0" b="9525"/>
            <wp:docPr id="2056817681" name="Рисунок 205681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E0149B">
        <w:rPr>
          <w:rFonts w:eastAsia="Calibri"/>
          <w:sz w:val="28"/>
          <w:szCs w:val="28"/>
          <w:lang w:eastAsia="en-US"/>
        </w:rPr>
        <w:t>,</w:t>
      </w:r>
    </w:p>
    <w:p w14:paraId="61395E92" w14:textId="77777777" w:rsidR="00E0149B" w:rsidRPr="00E0149B" w:rsidRDefault="00E0149B" w:rsidP="00E0149B">
      <w:pPr>
        <w:autoSpaceDE w:val="0"/>
        <w:autoSpaceDN w:val="0"/>
        <w:adjustRightInd w:val="0"/>
        <w:ind w:firstLine="540"/>
        <w:jc w:val="both"/>
        <w:rPr>
          <w:rFonts w:eastAsia="Calibri"/>
          <w:sz w:val="28"/>
          <w:szCs w:val="28"/>
          <w:lang w:eastAsia="en-US"/>
        </w:rPr>
      </w:pPr>
    </w:p>
    <w:p w14:paraId="70EDDFC0" w14:textId="77777777" w:rsidR="00E0149B" w:rsidRPr="00E0149B" w:rsidRDefault="00E0149B" w:rsidP="00E0149B">
      <w:pPr>
        <w:autoSpaceDE w:val="0"/>
        <w:autoSpaceDN w:val="0"/>
        <w:adjustRightInd w:val="0"/>
        <w:ind w:firstLine="540"/>
        <w:jc w:val="both"/>
        <w:rPr>
          <w:rFonts w:eastAsia="Calibri"/>
          <w:sz w:val="28"/>
          <w:szCs w:val="28"/>
          <w:lang w:eastAsia="en-US"/>
        </w:rPr>
      </w:pPr>
      <w:r w:rsidRPr="00E0149B">
        <w:rPr>
          <w:rFonts w:eastAsia="Calibri"/>
          <w:sz w:val="28"/>
          <w:szCs w:val="28"/>
          <w:lang w:eastAsia="en-US"/>
        </w:rPr>
        <w:t>где:</w:t>
      </w:r>
    </w:p>
    <w:p w14:paraId="70ADCB59" w14:textId="77777777" w:rsidR="00E0149B" w:rsidRPr="00E0149B" w:rsidRDefault="00E0149B" w:rsidP="00E0149B">
      <w:pPr>
        <w:autoSpaceDE w:val="0"/>
        <w:autoSpaceDN w:val="0"/>
        <w:adjustRightInd w:val="0"/>
        <w:spacing w:before="280"/>
        <w:ind w:firstLine="540"/>
        <w:jc w:val="both"/>
        <w:rPr>
          <w:rFonts w:eastAsia="Calibri"/>
          <w:sz w:val="28"/>
          <w:szCs w:val="28"/>
          <w:lang w:eastAsia="en-US"/>
        </w:rPr>
      </w:pPr>
      <w:r w:rsidRPr="00E0149B">
        <w:rPr>
          <w:rFonts w:eastAsia="Calibri"/>
          <w:noProof/>
          <w:position w:val="-15"/>
          <w:sz w:val="28"/>
          <w:szCs w:val="28"/>
        </w:rPr>
        <w:drawing>
          <wp:inline distT="0" distB="0" distL="0" distR="0" wp14:anchorId="117FFA7F" wp14:editId="75B98DE9">
            <wp:extent cx="561975" cy="371475"/>
            <wp:effectExtent l="0" t="0" r="9525" b="9525"/>
            <wp:docPr id="1795114149" name="Рисунок 179511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E0149B">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65F063F" w14:textId="77777777" w:rsidR="00E0149B" w:rsidRPr="00E0149B" w:rsidRDefault="00E0149B" w:rsidP="00E0149B">
      <w:pPr>
        <w:autoSpaceDE w:val="0"/>
        <w:autoSpaceDN w:val="0"/>
        <w:adjustRightInd w:val="0"/>
        <w:spacing w:before="280"/>
        <w:ind w:firstLine="540"/>
        <w:jc w:val="both"/>
        <w:rPr>
          <w:rFonts w:eastAsia="Calibri"/>
          <w:sz w:val="28"/>
          <w:szCs w:val="28"/>
          <w:lang w:eastAsia="en-US"/>
        </w:rPr>
      </w:pPr>
      <w:r w:rsidRPr="00E0149B">
        <w:rPr>
          <w:rFonts w:eastAsia="Calibri"/>
          <w:noProof/>
          <w:position w:val="-15"/>
          <w:sz w:val="28"/>
          <w:szCs w:val="28"/>
        </w:rPr>
        <w:drawing>
          <wp:inline distT="0" distB="0" distL="0" distR="0" wp14:anchorId="6A861130" wp14:editId="344E4DDB">
            <wp:extent cx="504825" cy="371475"/>
            <wp:effectExtent l="0" t="0" r="9525" b="9525"/>
            <wp:docPr id="1688153107" name="Рисунок 168815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E0149B">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167F94E7" w14:textId="77777777" w:rsidR="00E0149B" w:rsidRPr="00E0149B" w:rsidRDefault="00E0149B" w:rsidP="00E0149B">
      <w:pPr>
        <w:autoSpaceDE w:val="0"/>
        <w:autoSpaceDN w:val="0"/>
        <w:adjustRightInd w:val="0"/>
        <w:ind w:firstLine="539"/>
        <w:jc w:val="both"/>
        <w:rPr>
          <w:rFonts w:eastAsia="Calibri"/>
          <w:sz w:val="28"/>
          <w:szCs w:val="28"/>
          <w:lang w:eastAsia="en-US"/>
        </w:rPr>
      </w:pPr>
      <w:r w:rsidRPr="00E0149B">
        <w:rPr>
          <w:rFonts w:eastAsia="Calibri"/>
          <w:noProof/>
          <w:position w:val="-11"/>
          <w:sz w:val="28"/>
          <w:szCs w:val="28"/>
        </w:rPr>
        <w:drawing>
          <wp:inline distT="0" distB="0" distL="0" distR="0" wp14:anchorId="3B0DA838" wp14:editId="15FB4822">
            <wp:extent cx="466725" cy="323850"/>
            <wp:effectExtent l="0" t="0" r="9525" b="0"/>
            <wp:docPr id="1810084890" name="Рисунок 181008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E0149B">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3780189E" w14:textId="77777777" w:rsidR="00E0149B" w:rsidRPr="00E0149B" w:rsidRDefault="00E0149B" w:rsidP="00E0149B">
      <w:pPr>
        <w:autoSpaceDE w:val="0"/>
        <w:autoSpaceDN w:val="0"/>
        <w:adjustRightInd w:val="0"/>
        <w:ind w:firstLine="539"/>
        <w:jc w:val="both"/>
        <w:rPr>
          <w:rFonts w:eastAsia="Calibri"/>
          <w:sz w:val="28"/>
          <w:szCs w:val="28"/>
          <w:lang w:eastAsia="en-US"/>
        </w:rPr>
      </w:pPr>
      <w:r w:rsidRPr="00E0149B">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E0149B">
        <w:rPr>
          <w:rFonts w:eastAsia="Calibri"/>
          <w:noProof/>
          <w:position w:val="-15"/>
          <w:sz w:val="28"/>
          <w:szCs w:val="28"/>
        </w:rPr>
        <w:drawing>
          <wp:inline distT="0" distB="0" distL="0" distR="0" wp14:anchorId="640B0762" wp14:editId="16271BF0">
            <wp:extent cx="561975" cy="371475"/>
            <wp:effectExtent l="0" t="0" r="9525" b="9525"/>
            <wp:docPr id="1262204746" name="Рисунок 126220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E0149B">
        <w:rPr>
          <w:rFonts w:eastAsia="Calibri"/>
          <w:sz w:val="28"/>
          <w:szCs w:val="28"/>
          <w:lang w:eastAsia="en-US"/>
        </w:rPr>
        <w:t>) определяется по формуле:</w:t>
      </w:r>
    </w:p>
    <w:p w14:paraId="483D2FCD" w14:textId="77777777" w:rsidR="00E0149B" w:rsidRPr="00E0149B" w:rsidRDefault="00E0149B" w:rsidP="00E0149B">
      <w:pPr>
        <w:autoSpaceDE w:val="0"/>
        <w:autoSpaceDN w:val="0"/>
        <w:adjustRightInd w:val="0"/>
        <w:jc w:val="center"/>
        <w:rPr>
          <w:rFonts w:eastAsia="Calibri"/>
          <w:sz w:val="28"/>
          <w:szCs w:val="28"/>
          <w:lang w:eastAsia="en-US"/>
        </w:rPr>
      </w:pPr>
      <w:r w:rsidRPr="00E0149B">
        <w:rPr>
          <w:rFonts w:eastAsia="Calibri"/>
          <w:noProof/>
          <w:position w:val="-19"/>
          <w:sz w:val="28"/>
          <w:szCs w:val="28"/>
        </w:rPr>
        <w:drawing>
          <wp:inline distT="0" distB="0" distL="0" distR="0" wp14:anchorId="756777C9" wp14:editId="1D6B63AA">
            <wp:extent cx="5153025" cy="428625"/>
            <wp:effectExtent l="0" t="0" r="0" b="0"/>
            <wp:docPr id="387381202" name="Рисунок 38738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E0149B">
        <w:rPr>
          <w:rFonts w:eastAsia="Calibri"/>
          <w:sz w:val="28"/>
          <w:szCs w:val="28"/>
          <w:lang w:eastAsia="en-US"/>
        </w:rPr>
        <w:t>,</w:t>
      </w:r>
    </w:p>
    <w:p w14:paraId="6E5FB378" w14:textId="77777777" w:rsidR="00E0149B" w:rsidRPr="00E0149B" w:rsidRDefault="00E0149B" w:rsidP="00E0149B">
      <w:pPr>
        <w:autoSpaceDE w:val="0"/>
        <w:autoSpaceDN w:val="0"/>
        <w:adjustRightInd w:val="0"/>
        <w:ind w:firstLine="540"/>
        <w:jc w:val="both"/>
        <w:rPr>
          <w:rFonts w:eastAsia="Calibri"/>
          <w:sz w:val="28"/>
          <w:szCs w:val="28"/>
          <w:lang w:eastAsia="en-US"/>
        </w:rPr>
      </w:pPr>
    </w:p>
    <w:p w14:paraId="6875074A" w14:textId="77777777" w:rsidR="00E0149B" w:rsidRPr="00E0149B" w:rsidRDefault="00E0149B" w:rsidP="00E0149B">
      <w:pPr>
        <w:autoSpaceDE w:val="0"/>
        <w:autoSpaceDN w:val="0"/>
        <w:adjustRightInd w:val="0"/>
        <w:ind w:firstLine="540"/>
        <w:jc w:val="both"/>
        <w:rPr>
          <w:rFonts w:eastAsia="Calibri"/>
          <w:sz w:val="28"/>
          <w:szCs w:val="28"/>
          <w:lang w:eastAsia="en-US"/>
        </w:rPr>
      </w:pPr>
      <w:r w:rsidRPr="00E0149B">
        <w:rPr>
          <w:rFonts w:eastAsia="Calibri"/>
          <w:sz w:val="28"/>
          <w:szCs w:val="28"/>
          <w:lang w:eastAsia="en-US"/>
        </w:rPr>
        <w:t>где:</w:t>
      </w:r>
    </w:p>
    <w:p w14:paraId="6CA59618" w14:textId="77777777" w:rsidR="00E0149B" w:rsidRPr="00E0149B" w:rsidRDefault="00E0149B" w:rsidP="00E0149B">
      <w:pPr>
        <w:autoSpaceDE w:val="0"/>
        <w:autoSpaceDN w:val="0"/>
        <w:adjustRightInd w:val="0"/>
        <w:spacing w:before="280"/>
        <w:ind w:firstLine="540"/>
        <w:jc w:val="both"/>
        <w:rPr>
          <w:rFonts w:eastAsia="Calibri"/>
          <w:sz w:val="28"/>
          <w:szCs w:val="28"/>
          <w:lang w:eastAsia="en-US"/>
        </w:rPr>
      </w:pPr>
      <w:r w:rsidRPr="00E0149B">
        <w:rPr>
          <w:rFonts w:eastAsia="Calibri"/>
          <w:sz w:val="28"/>
          <w:szCs w:val="28"/>
          <w:lang w:eastAsia="en-US"/>
        </w:rPr>
        <w:t>s - количество видов коммунальных услуг;</w:t>
      </w:r>
    </w:p>
    <w:p w14:paraId="277C0C5C" w14:textId="77777777" w:rsidR="00E0149B" w:rsidRPr="00E0149B" w:rsidRDefault="00E0149B" w:rsidP="00E0149B">
      <w:pPr>
        <w:autoSpaceDE w:val="0"/>
        <w:autoSpaceDN w:val="0"/>
        <w:adjustRightInd w:val="0"/>
        <w:spacing w:before="280"/>
        <w:ind w:firstLine="540"/>
        <w:jc w:val="both"/>
        <w:rPr>
          <w:rFonts w:eastAsia="Calibri"/>
          <w:sz w:val="28"/>
          <w:szCs w:val="28"/>
          <w:lang w:eastAsia="en-US"/>
        </w:rPr>
      </w:pPr>
      <w:r w:rsidRPr="00E0149B">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5CF2DFCA" w14:textId="77777777" w:rsidR="00E0149B" w:rsidRPr="00E0149B" w:rsidRDefault="00E0149B" w:rsidP="00E0149B">
      <w:pPr>
        <w:autoSpaceDE w:val="0"/>
        <w:autoSpaceDN w:val="0"/>
        <w:adjustRightInd w:val="0"/>
        <w:spacing w:before="280"/>
        <w:ind w:firstLine="540"/>
        <w:jc w:val="both"/>
        <w:rPr>
          <w:rFonts w:eastAsia="Calibri"/>
          <w:sz w:val="28"/>
          <w:szCs w:val="28"/>
          <w:lang w:eastAsia="en-US"/>
        </w:rPr>
      </w:pPr>
      <w:r w:rsidRPr="00E0149B">
        <w:rPr>
          <w:rFonts w:eastAsia="Calibri"/>
          <w:noProof/>
          <w:position w:val="-13"/>
          <w:sz w:val="28"/>
          <w:szCs w:val="28"/>
        </w:rPr>
        <w:drawing>
          <wp:inline distT="0" distB="0" distL="0" distR="0" wp14:anchorId="3BDB3E29" wp14:editId="64EC76B8">
            <wp:extent cx="542925" cy="342900"/>
            <wp:effectExtent l="0" t="0" r="9525" b="0"/>
            <wp:docPr id="2122772965" name="Рисунок 212277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E0149B">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w:t>
      </w:r>
      <w:r w:rsidRPr="00E0149B">
        <w:rPr>
          <w:rFonts w:eastAsia="Calibri"/>
          <w:sz w:val="28"/>
          <w:szCs w:val="28"/>
          <w:lang w:eastAsia="en-US"/>
        </w:rPr>
        <w:lastRenderedPageBreak/>
        <w:t>показатель используется при расчетах платежей за тепловую энергию для нужд отопления (кв. метров);</w:t>
      </w:r>
    </w:p>
    <w:p w14:paraId="6C803553" w14:textId="77777777" w:rsidR="00E0149B" w:rsidRPr="00E0149B" w:rsidRDefault="00E0149B" w:rsidP="00E0149B">
      <w:pPr>
        <w:autoSpaceDE w:val="0"/>
        <w:autoSpaceDN w:val="0"/>
        <w:adjustRightInd w:val="0"/>
        <w:ind w:firstLine="539"/>
        <w:jc w:val="both"/>
        <w:rPr>
          <w:rFonts w:eastAsia="Calibri"/>
          <w:sz w:val="28"/>
          <w:szCs w:val="28"/>
          <w:lang w:eastAsia="en-US"/>
        </w:rPr>
      </w:pPr>
      <w:r w:rsidRPr="00E0149B">
        <w:rPr>
          <w:rFonts w:eastAsia="Calibri"/>
          <w:noProof/>
          <w:position w:val="-13"/>
          <w:sz w:val="28"/>
          <w:szCs w:val="28"/>
        </w:rPr>
        <w:drawing>
          <wp:inline distT="0" distB="0" distL="0" distR="0" wp14:anchorId="5E936A27" wp14:editId="585C36EE">
            <wp:extent cx="590550" cy="342900"/>
            <wp:effectExtent l="0" t="0" r="0" b="0"/>
            <wp:docPr id="773763593" name="Рисунок 77376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E0149B">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0D8AB567" w14:textId="77777777" w:rsidR="00E0149B" w:rsidRPr="00E0149B" w:rsidRDefault="00E0149B" w:rsidP="00E0149B">
      <w:pPr>
        <w:autoSpaceDE w:val="0"/>
        <w:autoSpaceDN w:val="0"/>
        <w:adjustRightInd w:val="0"/>
        <w:ind w:firstLine="539"/>
        <w:jc w:val="both"/>
        <w:rPr>
          <w:rFonts w:eastAsia="Calibri"/>
          <w:sz w:val="28"/>
          <w:szCs w:val="28"/>
          <w:lang w:eastAsia="en-US"/>
        </w:rPr>
      </w:pPr>
      <w:r w:rsidRPr="00E0149B">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E0149B">
        <w:rPr>
          <w:rFonts w:eastAsia="Calibri"/>
          <w:noProof/>
          <w:position w:val="-15"/>
          <w:sz w:val="28"/>
          <w:szCs w:val="28"/>
        </w:rPr>
        <w:drawing>
          <wp:inline distT="0" distB="0" distL="0" distR="0" wp14:anchorId="64B41D5A" wp14:editId="6CD6FE2D">
            <wp:extent cx="504825" cy="371475"/>
            <wp:effectExtent l="0" t="0" r="9525" b="9525"/>
            <wp:docPr id="1070832665" name="Рисунок 107083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E0149B">
        <w:rPr>
          <w:rFonts w:eastAsia="Calibri"/>
          <w:sz w:val="28"/>
          <w:szCs w:val="28"/>
          <w:lang w:eastAsia="en-US"/>
        </w:rPr>
        <w:t>) определяется по формуле:</w:t>
      </w:r>
    </w:p>
    <w:p w14:paraId="1D5DFAD3" w14:textId="77777777" w:rsidR="00E0149B" w:rsidRPr="00E0149B" w:rsidRDefault="00E0149B" w:rsidP="00E0149B">
      <w:pPr>
        <w:autoSpaceDE w:val="0"/>
        <w:autoSpaceDN w:val="0"/>
        <w:adjustRightInd w:val="0"/>
        <w:ind w:firstLine="540"/>
        <w:jc w:val="both"/>
        <w:rPr>
          <w:rFonts w:eastAsia="Calibri"/>
          <w:sz w:val="28"/>
          <w:szCs w:val="28"/>
          <w:lang w:eastAsia="en-US"/>
        </w:rPr>
      </w:pPr>
    </w:p>
    <w:p w14:paraId="396C324A" w14:textId="77777777" w:rsidR="00E0149B" w:rsidRPr="00E0149B" w:rsidRDefault="00E0149B" w:rsidP="00E0149B">
      <w:pPr>
        <w:autoSpaceDE w:val="0"/>
        <w:autoSpaceDN w:val="0"/>
        <w:adjustRightInd w:val="0"/>
        <w:jc w:val="center"/>
        <w:rPr>
          <w:rFonts w:eastAsia="Calibri"/>
          <w:sz w:val="28"/>
          <w:szCs w:val="28"/>
          <w:lang w:eastAsia="en-US"/>
        </w:rPr>
      </w:pPr>
      <w:r w:rsidRPr="00E0149B">
        <w:rPr>
          <w:rFonts w:eastAsia="Calibri"/>
          <w:noProof/>
          <w:position w:val="-15"/>
          <w:sz w:val="28"/>
          <w:szCs w:val="28"/>
        </w:rPr>
        <w:drawing>
          <wp:inline distT="0" distB="0" distL="0" distR="0" wp14:anchorId="0EE2078D" wp14:editId="104861CD">
            <wp:extent cx="1781175" cy="371475"/>
            <wp:effectExtent l="0" t="0" r="9525" b="9525"/>
            <wp:docPr id="186109660" name="Рисунок 18610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E0149B">
        <w:rPr>
          <w:rFonts w:eastAsia="Calibri"/>
          <w:sz w:val="28"/>
          <w:szCs w:val="28"/>
          <w:lang w:eastAsia="en-US"/>
        </w:rPr>
        <w:t>,</w:t>
      </w:r>
    </w:p>
    <w:p w14:paraId="06D21F39" w14:textId="77777777" w:rsidR="00E0149B" w:rsidRPr="00E0149B" w:rsidRDefault="00E0149B" w:rsidP="00E0149B">
      <w:pPr>
        <w:autoSpaceDE w:val="0"/>
        <w:autoSpaceDN w:val="0"/>
        <w:adjustRightInd w:val="0"/>
        <w:ind w:firstLine="540"/>
        <w:jc w:val="both"/>
        <w:rPr>
          <w:rFonts w:eastAsia="Calibri"/>
          <w:sz w:val="28"/>
          <w:szCs w:val="28"/>
          <w:lang w:eastAsia="en-US"/>
        </w:rPr>
      </w:pPr>
    </w:p>
    <w:p w14:paraId="4604751F" w14:textId="77777777" w:rsidR="00E0149B" w:rsidRPr="00E0149B" w:rsidRDefault="00E0149B" w:rsidP="00E0149B">
      <w:pPr>
        <w:autoSpaceDE w:val="0"/>
        <w:autoSpaceDN w:val="0"/>
        <w:adjustRightInd w:val="0"/>
        <w:ind w:firstLine="540"/>
        <w:jc w:val="both"/>
        <w:rPr>
          <w:rFonts w:eastAsia="Calibri"/>
          <w:sz w:val="28"/>
          <w:szCs w:val="28"/>
          <w:lang w:eastAsia="en-US"/>
        </w:rPr>
      </w:pPr>
      <w:r w:rsidRPr="00E0149B">
        <w:rPr>
          <w:rFonts w:eastAsia="Calibri"/>
          <w:sz w:val="28"/>
          <w:szCs w:val="28"/>
          <w:lang w:eastAsia="en-US"/>
        </w:rPr>
        <w:t>где:</w:t>
      </w:r>
    </w:p>
    <w:p w14:paraId="340DEE92" w14:textId="77777777" w:rsidR="00E0149B" w:rsidRPr="00E0149B" w:rsidRDefault="00E0149B" w:rsidP="00E0149B">
      <w:pPr>
        <w:autoSpaceDE w:val="0"/>
        <w:autoSpaceDN w:val="0"/>
        <w:adjustRightInd w:val="0"/>
        <w:spacing w:before="280"/>
        <w:ind w:firstLine="540"/>
        <w:jc w:val="both"/>
        <w:rPr>
          <w:rFonts w:eastAsia="Calibri"/>
          <w:sz w:val="28"/>
          <w:szCs w:val="28"/>
          <w:lang w:eastAsia="en-US"/>
        </w:rPr>
      </w:pPr>
      <w:r w:rsidRPr="00E0149B">
        <w:rPr>
          <w:rFonts w:eastAsia="Calibri"/>
          <w:noProof/>
          <w:position w:val="-11"/>
          <w:sz w:val="28"/>
          <w:szCs w:val="28"/>
        </w:rPr>
        <w:drawing>
          <wp:inline distT="0" distB="0" distL="0" distR="0" wp14:anchorId="43DCA414" wp14:editId="028F6C5C">
            <wp:extent cx="257175" cy="323850"/>
            <wp:effectExtent l="0" t="0" r="9525" b="0"/>
            <wp:docPr id="217091109" name="Рисунок 2170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E0149B">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5861562" w14:textId="77777777" w:rsidR="00E0149B" w:rsidRPr="00E0149B" w:rsidRDefault="00E0149B" w:rsidP="00E0149B">
      <w:pPr>
        <w:autoSpaceDE w:val="0"/>
        <w:autoSpaceDN w:val="0"/>
        <w:adjustRightInd w:val="0"/>
        <w:spacing w:before="280"/>
        <w:ind w:firstLine="540"/>
        <w:jc w:val="both"/>
        <w:rPr>
          <w:rFonts w:eastAsia="Calibri"/>
          <w:sz w:val="28"/>
          <w:szCs w:val="28"/>
          <w:lang w:eastAsia="en-US"/>
        </w:rPr>
      </w:pPr>
      <w:r w:rsidRPr="00E0149B">
        <w:rPr>
          <w:rFonts w:eastAsia="Calibri"/>
          <w:noProof/>
          <w:position w:val="-11"/>
          <w:sz w:val="28"/>
          <w:szCs w:val="28"/>
        </w:rPr>
        <w:drawing>
          <wp:inline distT="0" distB="0" distL="0" distR="0" wp14:anchorId="533CB7C6" wp14:editId="5B63032B">
            <wp:extent cx="276225" cy="323850"/>
            <wp:effectExtent l="0" t="0" r="9525" b="0"/>
            <wp:docPr id="2001986657" name="Рисунок 200198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E0149B">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3EF08DF" w14:textId="77777777" w:rsidR="00E0149B" w:rsidRPr="00E0149B" w:rsidRDefault="00E0149B" w:rsidP="00E0149B">
      <w:pPr>
        <w:autoSpaceDE w:val="0"/>
        <w:autoSpaceDN w:val="0"/>
        <w:adjustRightInd w:val="0"/>
        <w:ind w:firstLine="540"/>
        <w:jc w:val="center"/>
        <w:rPr>
          <w:rFonts w:eastAsia="Calibri"/>
          <w:b/>
          <w:bCs/>
          <w:sz w:val="28"/>
          <w:szCs w:val="28"/>
          <w:lang w:eastAsia="en-US"/>
        </w:rPr>
      </w:pPr>
    </w:p>
    <w:p w14:paraId="14343CAA" w14:textId="77777777" w:rsidR="00E0149B" w:rsidRPr="00E0149B" w:rsidRDefault="00E0149B" w:rsidP="00E0149B">
      <w:pPr>
        <w:autoSpaceDE w:val="0"/>
        <w:autoSpaceDN w:val="0"/>
        <w:adjustRightInd w:val="0"/>
        <w:jc w:val="center"/>
        <w:rPr>
          <w:rFonts w:eastAsia="Calibri"/>
          <w:b/>
          <w:bCs/>
          <w:sz w:val="28"/>
          <w:szCs w:val="28"/>
          <w:lang w:eastAsia="en-US"/>
        </w:rPr>
      </w:pPr>
      <w:r w:rsidRPr="00E0149B">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3307FD95" w14:textId="77777777" w:rsidR="00E0149B" w:rsidRPr="00E0149B" w:rsidRDefault="00E0149B" w:rsidP="00E0149B">
      <w:pPr>
        <w:autoSpaceDE w:val="0"/>
        <w:autoSpaceDN w:val="0"/>
        <w:adjustRightInd w:val="0"/>
        <w:ind w:firstLine="540"/>
        <w:jc w:val="center"/>
        <w:rPr>
          <w:rFonts w:eastAsia="Calibri"/>
          <w:b/>
          <w:bCs/>
          <w:sz w:val="28"/>
          <w:szCs w:val="28"/>
          <w:lang w:eastAsia="en-US"/>
        </w:rPr>
      </w:pPr>
    </w:p>
    <w:p w14:paraId="5497FCF8" w14:textId="77777777" w:rsidR="00E0149B" w:rsidRPr="00E0149B" w:rsidRDefault="00E0149B" w:rsidP="00E0149B">
      <w:pPr>
        <w:widowControl w:val="0"/>
        <w:autoSpaceDE w:val="0"/>
        <w:autoSpaceDN w:val="0"/>
        <w:adjustRightInd w:val="0"/>
        <w:ind w:firstLine="567"/>
        <w:jc w:val="both"/>
        <w:rPr>
          <w:sz w:val="28"/>
          <w:szCs w:val="28"/>
        </w:rPr>
      </w:pPr>
      <w:r w:rsidRPr="00E0149B">
        <w:rPr>
          <w:sz w:val="28"/>
          <w:szCs w:val="28"/>
        </w:rPr>
        <w:t>В декабре 2023 года для населения Тяжинского муниципального округа действуют льготные тарифы, установленные постановлением РЭК Кузбасса       от 28.11.2022 № 940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Тяжинского муниципального округа».</w:t>
      </w:r>
    </w:p>
    <w:p w14:paraId="65D086A4" w14:textId="77777777" w:rsidR="00E0149B" w:rsidRPr="00E0149B" w:rsidRDefault="00E0149B" w:rsidP="00E0149B">
      <w:pPr>
        <w:widowControl w:val="0"/>
        <w:autoSpaceDE w:val="0"/>
        <w:autoSpaceDN w:val="0"/>
        <w:adjustRightInd w:val="0"/>
        <w:ind w:firstLine="567"/>
        <w:jc w:val="both"/>
        <w:rPr>
          <w:sz w:val="28"/>
          <w:szCs w:val="28"/>
        </w:rPr>
      </w:pPr>
      <w:r w:rsidRPr="00E0149B">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Тяжинского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w:t>
      </w:r>
      <w:r w:rsidRPr="00E0149B">
        <w:rPr>
          <w:sz w:val="28"/>
          <w:szCs w:val="28"/>
        </w:rPr>
        <w:lastRenderedPageBreak/>
        <w:t>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0BCA2589" w14:textId="77777777" w:rsidR="00E0149B" w:rsidRPr="00E0149B" w:rsidRDefault="00E0149B" w:rsidP="00E0149B">
      <w:pPr>
        <w:widowControl w:val="0"/>
        <w:autoSpaceDE w:val="0"/>
        <w:autoSpaceDN w:val="0"/>
        <w:adjustRightInd w:val="0"/>
        <w:ind w:firstLine="567"/>
        <w:jc w:val="both"/>
        <w:rPr>
          <w:sz w:val="28"/>
          <w:szCs w:val="28"/>
        </w:rPr>
      </w:pPr>
      <w:r w:rsidRPr="00E0149B">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Тяжинского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01.01.2024 по 30.06.2024 не должен превысить 0 %, на период с 01.07.2024 по 31.12.2024 не должен превысить                     9,3 %. </w:t>
      </w:r>
    </w:p>
    <w:p w14:paraId="650EB815" w14:textId="77777777" w:rsidR="00E0149B" w:rsidRPr="00E0149B" w:rsidRDefault="00E0149B" w:rsidP="00E0149B">
      <w:pPr>
        <w:widowControl w:val="0"/>
        <w:autoSpaceDE w:val="0"/>
        <w:autoSpaceDN w:val="0"/>
        <w:adjustRightInd w:val="0"/>
        <w:ind w:firstLine="567"/>
        <w:jc w:val="both"/>
        <w:rPr>
          <w:sz w:val="28"/>
          <w:szCs w:val="28"/>
        </w:rPr>
      </w:pPr>
      <w:r w:rsidRPr="00E0149B">
        <w:rPr>
          <w:sz w:val="28"/>
          <w:szCs w:val="28"/>
        </w:rPr>
        <w:t>Результаты расчетов приведены в таблице № 1.</w:t>
      </w:r>
    </w:p>
    <w:p w14:paraId="00B8EA21" w14:textId="77777777" w:rsidR="00E0149B" w:rsidRPr="00E0149B" w:rsidRDefault="00E0149B" w:rsidP="00E0149B">
      <w:pPr>
        <w:widowControl w:val="0"/>
        <w:autoSpaceDE w:val="0"/>
        <w:autoSpaceDN w:val="0"/>
        <w:adjustRightInd w:val="0"/>
        <w:ind w:left="-284" w:firstLine="851"/>
        <w:jc w:val="both"/>
        <w:rPr>
          <w:sz w:val="28"/>
          <w:szCs w:val="28"/>
        </w:rPr>
      </w:pPr>
    </w:p>
    <w:p w14:paraId="50FAA810" w14:textId="77777777" w:rsidR="00E0149B" w:rsidRPr="00E0149B" w:rsidRDefault="00E0149B" w:rsidP="00E0149B">
      <w:pPr>
        <w:widowControl w:val="0"/>
        <w:autoSpaceDE w:val="0"/>
        <w:autoSpaceDN w:val="0"/>
        <w:adjustRightInd w:val="0"/>
        <w:ind w:left="-284" w:firstLine="851"/>
        <w:jc w:val="both"/>
        <w:rPr>
          <w:sz w:val="28"/>
          <w:szCs w:val="28"/>
        </w:rPr>
      </w:pPr>
    </w:p>
    <w:p w14:paraId="3B0E50DF" w14:textId="77777777" w:rsidR="00E0149B" w:rsidRPr="00E0149B" w:rsidRDefault="00E0149B" w:rsidP="00E0149B">
      <w:pPr>
        <w:widowControl w:val="0"/>
        <w:autoSpaceDE w:val="0"/>
        <w:autoSpaceDN w:val="0"/>
        <w:adjustRightInd w:val="0"/>
        <w:ind w:left="-284" w:firstLine="851"/>
        <w:jc w:val="both"/>
        <w:rPr>
          <w:sz w:val="28"/>
          <w:szCs w:val="28"/>
        </w:rPr>
        <w:sectPr w:rsidR="00E0149B" w:rsidRPr="00E0149B" w:rsidSect="00E0149B">
          <w:pgSz w:w="11906" w:h="16838"/>
          <w:pgMar w:top="1134" w:right="850" w:bottom="993" w:left="1560" w:header="708" w:footer="708" w:gutter="0"/>
          <w:cols w:space="708"/>
          <w:titlePg/>
          <w:docGrid w:linePitch="360"/>
        </w:sectPr>
      </w:pPr>
    </w:p>
    <w:p w14:paraId="2F413EE6" w14:textId="77777777" w:rsidR="00E0149B" w:rsidRPr="00E0149B" w:rsidRDefault="00E0149B" w:rsidP="00E0149B">
      <w:pPr>
        <w:widowControl w:val="0"/>
        <w:autoSpaceDE w:val="0"/>
        <w:autoSpaceDN w:val="0"/>
        <w:adjustRightInd w:val="0"/>
        <w:spacing w:after="120"/>
        <w:jc w:val="center"/>
        <w:rPr>
          <w:sz w:val="28"/>
          <w:szCs w:val="28"/>
        </w:rPr>
      </w:pPr>
      <w:r w:rsidRPr="00E0149B">
        <w:rPr>
          <w:sz w:val="28"/>
          <w:szCs w:val="28"/>
        </w:rPr>
        <w:lastRenderedPageBreak/>
        <w:t>Таблица № 1. РАСЧЕТ ПРЕДЕЛЬНОГО ИНДЕКСА (пгт. Тяжинский):</w:t>
      </w:r>
    </w:p>
    <w:p w14:paraId="7516C6C2" w14:textId="77777777" w:rsidR="00E0149B" w:rsidRPr="00E0149B" w:rsidRDefault="00E0149B" w:rsidP="00E0149B">
      <w:pPr>
        <w:widowControl w:val="0"/>
        <w:autoSpaceDE w:val="0"/>
        <w:autoSpaceDN w:val="0"/>
        <w:adjustRightInd w:val="0"/>
        <w:jc w:val="right"/>
        <w:rPr>
          <w:sz w:val="28"/>
          <w:szCs w:val="28"/>
        </w:rPr>
      </w:pPr>
      <w:r w:rsidRPr="00E0149B">
        <w:rPr>
          <w:rFonts w:ascii="Calibri" w:eastAsia="Calibri" w:hAnsi="Calibri"/>
          <w:noProof/>
          <w:sz w:val="22"/>
          <w:szCs w:val="22"/>
          <w:lang w:eastAsia="en-US"/>
        </w:rPr>
        <w:drawing>
          <wp:inline distT="0" distB="0" distL="0" distR="0" wp14:anchorId="007D6A1B" wp14:editId="665C4D59">
            <wp:extent cx="9251950" cy="6029325"/>
            <wp:effectExtent l="0" t="0" r="6350" b="9525"/>
            <wp:docPr id="12286554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51950" cy="6029325"/>
                    </a:xfrm>
                    <a:prstGeom prst="rect">
                      <a:avLst/>
                    </a:prstGeom>
                    <a:noFill/>
                    <a:ln>
                      <a:noFill/>
                    </a:ln>
                  </pic:spPr>
                </pic:pic>
              </a:graphicData>
            </a:graphic>
          </wp:inline>
        </w:drawing>
      </w:r>
    </w:p>
    <w:p w14:paraId="05D3EC14" w14:textId="77777777" w:rsidR="00E0149B" w:rsidRPr="00E0149B" w:rsidRDefault="00E0149B" w:rsidP="00E0149B">
      <w:pPr>
        <w:widowControl w:val="0"/>
        <w:autoSpaceDE w:val="0"/>
        <w:autoSpaceDN w:val="0"/>
        <w:adjustRightInd w:val="0"/>
        <w:jc w:val="right"/>
        <w:rPr>
          <w:sz w:val="28"/>
          <w:szCs w:val="28"/>
        </w:rPr>
      </w:pPr>
    </w:p>
    <w:p w14:paraId="2E146873" w14:textId="77777777" w:rsidR="00E0149B" w:rsidRPr="00E0149B" w:rsidRDefault="00E0149B" w:rsidP="00E0149B">
      <w:pPr>
        <w:widowControl w:val="0"/>
        <w:autoSpaceDE w:val="0"/>
        <w:autoSpaceDN w:val="0"/>
        <w:adjustRightInd w:val="0"/>
        <w:spacing w:after="120"/>
        <w:jc w:val="center"/>
        <w:rPr>
          <w:sz w:val="28"/>
          <w:szCs w:val="28"/>
        </w:rPr>
      </w:pPr>
    </w:p>
    <w:p w14:paraId="5FF7CB8F" w14:textId="77777777" w:rsidR="00E0149B" w:rsidRPr="00E0149B" w:rsidRDefault="00E0149B" w:rsidP="00E0149B">
      <w:pPr>
        <w:widowControl w:val="0"/>
        <w:autoSpaceDE w:val="0"/>
        <w:autoSpaceDN w:val="0"/>
        <w:adjustRightInd w:val="0"/>
        <w:spacing w:after="120"/>
        <w:jc w:val="center"/>
        <w:rPr>
          <w:sz w:val="28"/>
          <w:szCs w:val="28"/>
        </w:rPr>
      </w:pPr>
      <w:r w:rsidRPr="00E0149B">
        <w:rPr>
          <w:sz w:val="28"/>
          <w:szCs w:val="28"/>
        </w:rPr>
        <w:t>Таблица № 2. РАСЧЕТ ПРЕДЕЛЬНОГО ИНДЕКСА (с. Чулым):</w:t>
      </w:r>
    </w:p>
    <w:p w14:paraId="4049073D" w14:textId="77777777" w:rsidR="00E0149B" w:rsidRPr="00E0149B" w:rsidRDefault="00E0149B" w:rsidP="00E0149B">
      <w:pPr>
        <w:widowControl w:val="0"/>
        <w:autoSpaceDE w:val="0"/>
        <w:autoSpaceDN w:val="0"/>
        <w:adjustRightInd w:val="0"/>
        <w:jc w:val="right"/>
        <w:rPr>
          <w:sz w:val="28"/>
          <w:szCs w:val="28"/>
        </w:rPr>
      </w:pPr>
    </w:p>
    <w:p w14:paraId="4CA78447" w14:textId="77777777" w:rsidR="00E0149B" w:rsidRPr="00E0149B" w:rsidRDefault="00E0149B" w:rsidP="00E0149B">
      <w:pPr>
        <w:widowControl w:val="0"/>
        <w:autoSpaceDE w:val="0"/>
        <w:autoSpaceDN w:val="0"/>
        <w:adjustRightInd w:val="0"/>
        <w:jc w:val="right"/>
        <w:rPr>
          <w:sz w:val="28"/>
          <w:szCs w:val="28"/>
        </w:rPr>
      </w:pPr>
      <w:r w:rsidRPr="00E0149B">
        <w:rPr>
          <w:rFonts w:ascii="Calibri" w:eastAsia="Calibri" w:hAnsi="Calibri"/>
          <w:noProof/>
          <w:sz w:val="22"/>
          <w:szCs w:val="22"/>
          <w:lang w:eastAsia="en-US"/>
        </w:rPr>
        <w:drawing>
          <wp:inline distT="0" distB="0" distL="0" distR="0" wp14:anchorId="7E102A5E" wp14:editId="4D36580D">
            <wp:extent cx="9524365" cy="1847850"/>
            <wp:effectExtent l="0" t="0" r="635" b="0"/>
            <wp:docPr id="3567924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4674" cy="1847910"/>
                    </a:xfrm>
                    <a:prstGeom prst="rect">
                      <a:avLst/>
                    </a:prstGeom>
                    <a:noFill/>
                    <a:ln>
                      <a:noFill/>
                    </a:ln>
                  </pic:spPr>
                </pic:pic>
              </a:graphicData>
            </a:graphic>
          </wp:inline>
        </w:drawing>
      </w:r>
    </w:p>
    <w:p w14:paraId="518A7ED2" w14:textId="77777777" w:rsidR="00E0149B" w:rsidRPr="00E0149B" w:rsidRDefault="00E0149B" w:rsidP="00E0149B">
      <w:pPr>
        <w:widowControl w:val="0"/>
        <w:autoSpaceDE w:val="0"/>
        <w:autoSpaceDN w:val="0"/>
        <w:adjustRightInd w:val="0"/>
        <w:ind w:left="-284" w:firstLine="851"/>
        <w:jc w:val="right"/>
        <w:rPr>
          <w:sz w:val="28"/>
          <w:szCs w:val="28"/>
        </w:rPr>
        <w:sectPr w:rsidR="00E0149B" w:rsidRPr="00E0149B" w:rsidSect="00E0149B">
          <w:pgSz w:w="16838" w:h="11906" w:orient="landscape"/>
          <w:pgMar w:top="568" w:right="1134" w:bottom="426" w:left="1134" w:header="709" w:footer="709" w:gutter="0"/>
          <w:cols w:space="708"/>
          <w:titlePg/>
          <w:docGrid w:linePitch="360"/>
        </w:sectPr>
      </w:pPr>
    </w:p>
    <w:p w14:paraId="49300EC3" w14:textId="77777777" w:rsidR="00E0149B" w:rsidRPr="00E0149B" w:rsidRDefault="00E0149B" w:rsidP="00E0149B">
      <w:pPr>
        <w:widowControl w:val="0"/>
        <w:autoSpaceDE w:val="0"/>
        <w:autoSpaceDN w:val="0"/>
        <w:adjustRightInd w:val="0"/>
        <w:jc w:val="center"/>
        <w:rPr>
          <w:b/>
          <w:bCs/>
          <w:sz w:val="28"/>
          <w:szCs w:val="28"/>
        </w:rPr>
      </w:pPr>
      <w:r w:rsidRPr="00E0149B">
        <w:rPr>
          <w:b/>
          <w:bCs/>
          <w:sz w:val="28"/>
          <w:szCs w:val="28"/>
        </w:rPr>
        <w:lastRenderedPageBreak/>
        <w:t>Льготные тарифы на коммунальные услуги</w:t>
      </w:r>
    </w:p>
    <w:p w14:paraId="53B32BD3" w14:textId="77777777" w:rsidR="00E0149B" w:rsidRPr="00E0149B" w:rsidRDefault="00E0149B" w:rsidP="00E0149B">
      <w:pPr>
        <w:widowControl w:val="0"/>
        <w:autoSpaceDE w:val="0"/>
        <w:autoSpaceDN w:val="0"/>
        <w:adjustRightInd w:val="0"/>
        <w:jc w:val="both"/>
        <w:rPr>
          <w:sz w:val="28"/>
          <w:szCs w:val="28"/>
        </w:rPr>
      </w:pPr>
    </w:p>
    <w:p w14:paraId="1BA52774" w14:textId="77777777" w:rsidR="00E0149B" w:rsidRPr="00E0149B" w:rsidRDefault="00E0149B" w:rsidP="00E0149B">
      <w:pPr>
        <w:widowControl w:val="0"/>
        <w:autoSpaceDE w:val="0"/>
        <w:autoSpaceDN w:val="0"/>
        <w:adjustRightInd w:val="0"/>
        <w:ind w:firstLine="708"/>
        <w:jc w:val="both"/>
        <w:rPr>
          <w:sz w:val="28"/>
          <w:szCs w:val="28"/>
        </w:rPr>
      </w:pPr>
      <w:r w:rsidRPr="00E0149B">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01.01.2024 по 31.12.2024, позволяющие соблюсти предельный индекс изменения платы граждан за коммунальные услуги на период с 01.01.2024 по 30.06.2024  в размере 0%, с 01.07.2024 по 31.12.2024 – в размере 9,3 %.  </w:t>
      </w:r>
    </w:p>
    <w:p w14:paraId="29E752E7" w14:textId="77777777" w:rsidR="00E0149B" w:rsidRPr="00E0149B" w:rsidRDefault="00E0149B" w:rsidP="00E0149B">
      <w:pPr>
        <w:widowControl w:val="0"/>
        <w:autoSpaceDE w:val="0"/>
        <w:autoSpaceDN w:val="0"/>
        <w:adjustRightInd w:val="0"/>
        <w:ind w:firstLine="709"/>
        <w:jc w:val="both"/>
        <w:rPr>
          <w:sz w:val="28"/>
          <w:szCs w:val="28"/>
          <w:highlight w:val="yellow"/>
        </w:rPr>
      </w:pPr>
      <w:r w:rsidRPr="00E0149B">
        <w:rPr>
          <w:sz w:val="28"/>
          <w:szCs w:val="28"/>
        </w:rPr>
        <w:t>Размер льготных цен (тарифов) на коммунальные услуги приведены в таблицах № 3 – 4.</w:t>
      </w:r>
    </w:p>
    <w:p w14:paraId="2A641F84" w14:textId="77777777" w:rsidR="00E0149B" w:rsidRPr="00E0149B" w:rsidRDefault="00E0149B" w:rsidP="00E0149B">
      <w:pPr>
        <w:widowControl w:val="0"/>
        <w:autoSpaceDE w:val="0"/>
        <w:autoSpaceDN w:val="0"/>
        <w:adjustRightInd w:val="0"/>
        <w:ind w:firstLine="709"/>
        <w:jc w:val="both"/>
        <w:rPr>
          <w:sz w:val="28"/>
          <w:szCs w:val="28"/>
        </w:rPr>
      </w:pPr>
      <w:r w:rsidRPr="00E0149B">
        <w:rPr>
          <w:sz w:val="28"/>
          <w:szCs w:val="28"/>
        </w:rPr>
        <w:t xml:space="preserve"> </w:t>
      </w:r>
    </w:p>
    <w:p w14:paraId="5E19DC40" w14:textId="77777777" w:rsidR="00E0149B" w:rsidRPr="00E0149B" w:rsidRDefault="00E0149B" w:rsidP="00E0149B">
      <w:pPr>
        <w:tabs>
          <w:tab w:val="left" w:pos="0"/>
        </w:tabs>
        <w:jc w:val="right"/>
        <w:rPr>
          <w:bCs/>
          <w:sz w:val="28"/>
          <w:szCs w:val="28"/>
        </w:rPr>
      </w:pPr>
      <w:r w:rsidRPr="00E0149B">
        <w:rPr>
          <w:bCs/>
          <w:sz w:val="28"/>
          <w:szCs w:val="28"/>
        </w:rPr>
        <w:t>Таблица № 3</w:t>
      </w:r>
    </w:p>
    <w:p w14:paraId="2123602A" w14:textId="77777777" w:rsidR="00E0149B" w:rsidRPr="00E0149B" w:rsidRDefault="00E0149B" w:rsidP="00E0149B">
      <w:pPr>
        <w:tabs>
          <w:tab w:val="left" w:pos="0"/>
        </w:tabs>
        <w:jc w:val="right"/>
        <w:rPr>
          <w:bCs/>
          <w:sz w:val="28"/>
          <w:szCs w:val="28"/>
        </w:rPr>
      </w:pPr>
    </w:p>
    <w:p w14:paraId="652CE7B9" w14:textId="77777777" w:rsidR="00E0149B" w:rsidRPr="00E0149B" w:rsidRDefault="00E0149B" w:rsidP="00E0149B">
      <w:pPr>
        <w:tabs>
          <w:tab w:val="left" w:pos="0"/>
        </w:tabs>
        <w:ind w:right="424"/>
        <w:jc w:val="right"/>
        <w:rPr>
          <w:bCs/>
          <w:sz w:val="28"/>
          <w:szCs w:val="28"/>
        </w:rPr>
      </w:pPr>
    </w:p>
    <w:p w14:paraId="06C29474" w14:textId="77777777" w:rsidR="00E0149B" w:rsidRPr="00E0149B" w:rsidRDefault="00E0149B" w:rsidP="00E0149B">
      <w:pPr>
        <w:tabs>
          <w:tab w:val="left" w:pos="0"/>
        </w:tabs>
        <w:jc w:val="center"/>
        <w:rPr>
          <w:rFonts w:eastAsia="Calibri"/>
          <w:bCs/>
          <w:sz w:val="28"/>
          <w:szCs w:val="28"/>
        </w:rPr>
      </w:pPr>
      <w:r w:rsidRPr="00E0149B">
        <w:rPr>
          <w:rFonts w:eastAsia="Calibri"/>
          <w:bCs/>
          <w:sz w:val="28"/>
          <w:szCs w:val="28"/>
        </w:rPr>
        <w:t>Льготные цены (тарифы)*</w:t>
      </w:r>
    </w:p>
    <w:p w14:paraId="71C5DD5C" w14:textId="77777777" w:rsidR="00E0149B" w:rsidRPr="00E0149B" w:rsidRDefault="00E0149B" w:rsidP="00E0149B">
      <w:pPr>
        <w:tabs>
          <w:tab w:val="left" w:pos="0"/>
        </w:tabs>
        <w:jc w:val="center"/>
        <w:rPr>
          <w:rFonts w:eastAsia="Calibri"/>
          <w:bCs/>
          <w:sz w:val="28"/>
          <w:szCs w:val="28"/>
        </w:rPr>
      </w:pPr>
      <w:r w:rsidRPr="00E0149B">
        <w:rPr>
          <w:rFonts w:eastAsia="Calibri"/>
          <w:bCs/>
          <w:sz w:val="28"/>
          <w:szCs w:val="28"/>
        </w:rPr>
        <w:t>на холодное водоснабжение, горячее водоснабжение</w:t>
      </w:r>
      <w:r w:rsidRPr="00E0149B">
        <w:rPr>
          <w:rFonts w:eastAsia="Calibri"/>
          <w:sz w:val="22"/>
          <w:szCs w:val="22"/>
          <w:lang w:eastAsia="en-US"/>
        </w:rPr>
        <w:t xml:space="preserve"> </w:t>
      </w:r>
      <w:r w:rsidRPr="00E0149B">
        <w:rPr>
          <w:rFonts w:eastAsia="Calibri"/>
          <w:bCs/>
          <w:sz w:val="28"/>
          <w:szCs w:val="28"/>
        </w:rPr>
        <w:t xml:space="preserve">в открытой системе горячего водоснабжения, </w:t>
      </w:r>
      <w:r w:rsidRPr="00E0149B">
        <w:rPr>
          <w:rFonts w:eastAsia="Calibri"/>
          <w:bCs/>
          <w:kern w:val="32"/>
          <w:sz w:val="28"/>
          <w:szCs w:val="28"/>
          <w:lang w:eastAsia="en-US"/>
        </w:rPr>
        <w:t>твердое топливо (уголь), сжиженный газ</w:t>
      </w:r>
    </w:p>
    <w:tbl>
      <w:tblPr>
        <w:tblStyle w:val="209"/>
        <w:tblpPr w:leftFromText="180" w:rightFromText="180" w:vertAnchor="text" w:horzAnchor="page" w:tblpX="1377" w:tblpY="203"/>
        <w:tblW w:w="9678" w:type="dxa"/>
        <w:tblLayout w:type="fixed"/>
        <w:tblLook w:val="04A0" w:firstRow="1" w:lastRow="0" w:firstColumn="1" w:lastColumn="0" w:noHBand="0" w:noVBand="1"/>
      </w:tblPr>
      <w:tblGrid>
        <w:gridCol w:w="707"/>
        <w:gridCol w:w="2705"/>
        <w:gridCol w:w="1994"/>
        <w:gridCol w:w="2135"/>
        <w:gridCol w:w="2137"/>
      </w:tblGrid>
      <w:tr w:rsidR="00E0149B" w:rsidRPr="00E0149B" w14:paraId="28B3859A" w14:textId="77777777" w:rsidTr="00607E21">
        <w:trPr>
          <w:trHeight w:val="329"/>
        </w:trPr>
        <w:tc>
          <w:tcPr>
            <w:tcW w:w="707" w:type="dxa"/>
            <w:vMerge w:val="restart"/>
            <w:vAlign w:val="center"/>
          </w:tcPr>
          <w:p w14:paraId="4ECA0D9A" w14:textId="77777777" w:rsidR="00E0149B" w:rsidRPr="00E0149B" w:rsidRDefault="00E0149B" w:rsidP="00E0149B">
            <w:pPr>
              <w:jc w:val="center"/>
              <w:rPr>
                <w:rFonts w:eastAsia="Calibri"/>
                <w:bCs/>
                <w:sz w:val="22"/>
                <w:szCs w:val="22"/>
              </w:rPr>
            </w:pPr>
            <w:r w:rsidRPr="00E0149B">
              <w:rPr>
                <w:rFonts w:eastAsia="Calibri"/>
                <w:bCs/>
                <w:sz w:val="22"/>
                <w:szCs w:val="22"/>
              </w:rPr>
              <w:t>№ п/п</w:t>
            </w:r>
          </w:p>
        </w:tc>
        <w:tc>
          <w:tcPr>
            <w:tcW w:w="2705" w:type="dxa"/>
            <w:vMerge w:val="restart"/>
            <w:vAlign w:val="center"/>
          </w:tcPr>
          <w:p w14:paraId="3878BE76"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Наименование регулируемой организации</w:t>
            </w:r>
          </w:p>
        </w:tc>
        <w:tc>
          <w:tcPr>
            <w:tcW w:w="1994" w:type="dxa"/>
            <w:vMerge w:val="restart"/>
            <w:vAlign w:val="center"/>
          </w:tcPr>
          <w:p w14:paraId="0B2F95D4"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Единицы измерения</w:t>
            </w:r>
          </w:p>
        </w:tc>
        <w:tc>
          <w:tcPr>
            <w:tcW w:w="4271" w:type="dxa"/>
            <w:gridSpan w:val="2"/>
            <w:vAlign w:val="center"/>
          </w:tcPr>
          <w:p w14:paraId="3B939B24"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Льготные цены (тарифы)</w:t>
            </w:r>
          </w:p>
        </w:tc>
      </w:tr>
      <w:tr w:rsidR="00E0149B" w:rsidRPr="00E0149B" w14:paraId="3067138D" w14:textId="77777777" w:rsidTr="00607E21">
        <w:trPr>
          <w:trHeight w:val="515"/>
        </w:trPr>
        <w:tc>
          <w:tcPr>
            <w:tcW w:w="707" w:type="dxa"/>
            <w:vMerge/>
            <w:vAlign w:val="center"/>
          </w:tcPr>
          <w:p w14:paraId="0A193067" w14:textId="77777777" w:rsidR="00E0149B" w:rsidRPr="00E0149B" w:rsidRDefault="00E0149B" w:rsidP="00E0149B">
            <w:pPr>
              <w:tabs>
                <w:tab w:val="left" w:pos="0"/>
              </w:tabs>
              <w:jc w:val="center"/>
              <w:rPr>
                <w:rFonts w:eastAsia="Calibri"/>
                <w:bCs/>
                <w:sz w:val="22"/>
                <w:szCs w:val="22"/>
              </w:rPr>
            </w:pPr>
          </w:p>
        </w:tc>
        <w:tc>
          <w:tcPr>
            <w:tcW w:w="2705" w:type="dxa"/>
            <w:vMerge/>
            <w:vAlign w:val="center"/>
          </w:tcPr>
          <w:p w14:paraId="03628F87" w14:textId="77777777" w:rsidR="00E0149B" w:rsidRPr="00E0149B" w:rsidRDefault="00E0149B" w:rsidP="00E0149B">
            <w:pPr>
              <w:tabs>
                <w:tab w:val="left" w:pos="0"/>
              </w:tabs>
              <w:jc w:val="center"/>
              <w:rPr>
                <w:rFonts w:eastAsia="Calibri"/>
                <w:bCs/>
                <w:sz w:val="22"/>
                <w:szCs w:val="22"/>
              </w:rPr>
            </w:pPr>
          </w:p>
        </w:tc>
        <w:tc>
          <w:tcPr>
            <w:tcW w:w="1994" w:type="dxa"/>
            <w:vMerge/>
            <w:vAlign w:val="center"/>
          </w:tcPr>
          <w:p w14:paraId="7728D2AE" w14:textId="77777777" w:rsidR="00E0149B" w:rsidRPr="00E0149B" w:rsidRDefault="00E0149B" w:rsidP="00E0149B">
            <w:pPr>
              <w:tabs>
                <w:tab w:val="left" w:pos="0"/>
              </w:tabs>
              <w:jc w:val="center"/>
              <w:rPr>
                <w:rFonts w:eastAsia="Calibri"/>
                <w:bCs/>
                <w:sz w:val="22"/>
                <w:szCs w:val="22"/>
              </w:rPr>
            </w:pPr>
          </w:p>
        </w:tc>
        <w:tc>
          <w:tcPr>
            <w:tcW w:w="2135" w:type="dxa"/>
            <w:vAlign w:val="center"/>
          </w:tcPr>
          <w:p w14:paraId="74275698"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 xml:space="preserve">с 01.01.2024 </w:t>
            </w:r>
          </w:p>
          <w:p w14:paraId="2431E8F3"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 xml:space="preserve">по 30.06.2024 </w:t>
            </w:r>
          </w:p>
        </w:tc>
        <w:tc>
          <w:tcPr>
            <w:tcW w:w="2135" w:type="dxa"/>
            <w:vAlign w:val="center"/>
          </w:tcPr>
          <w:p w14:paraId="29C28320"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 xml:space="preserve">c 01.07.2024 </w:t>
            </w:r>
          </w:p>
          <w:p w14:paraId="262D3C17"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по 31.12.2024</w:t>
            </w:r>
          </w:p>
        </w:tc>
      </w:tr>
      <w:tr w:rsidR="00E0149B" w:rsidRPr="00E0149B" w14:paraId="47CCCBC1" w14:textId="77777777" w:rsidTr="00607E21">
        <w:trPr>
          <w:trHeight w:val="114"/>
        </w:trPr>
        <w:tc>
          <w:tcPr>
            <w:tcW w:w="707" w:type="dxa"/>
            <w:vAlign w:val="center"/>
          </w:tcPr>
          <w:p w14:paraId="7D65CFDA"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1</w:t>
            </w:r>
          </w:p>
        </w:tc>
        <w:tc>
          <w:tcPr>
            <w:tcW w:w="2705" w:type="dxa"/>
            <w:vAlign w:val="center"/>
          </w:tcPr>
          <w:p w14:paraId="45E3D0E9"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2</w:t>
            </w:r>
          </w:p>
        </w:tc>
        <w:tc>
          <w:tcPr>
            <w:tcW w:w="1994" w:type="dxa"/>
            <w:vAlign w:val="center"/>
          </w:tcPr>
          <w:p w14:paraId="4FD25814"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3</w:t>
            </w:r>
          </w:p>
        </w:tc>
        <w:tc>
          <w:tcPr>
            <w:tcW w:w="2135" w:type="dxa"/>
            <w:vAlign w:val="center"/>
          </w:tcPr>
          <w:p w14:paraId="5389E483"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4</w:t>
            </w:r>
          </w:p>
        </w:tc>
        <w:tc>
          <w:tcPr>
            <w:tcW w:w="2135" w:type="dxa"/>
            <w:vAlign w:val="center"/>
          </w:tcPr>
          <w:p w14:paraId="6C1048FC"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5</w:t>
            </w:r>
          </w:p>
        </w:tc>
      </w:tr>
      <w:tr w:rsidR="00E0149B" w:rsidRPr="00E0149B" w14:paraId="3493C750" w14:textId="77777777" w:rsidTr="00607E21">
        <w:trPr>
          <w:trHeight w:val="385"/>
        </w:trPr>
        <w:tc>
          <w:tcPr>
            <w:tcW w:w="9678" w:type="dxa"/>
            <w:gridSpan w:val="5"/>
            <w:vAlign w:val="center"/>
          </w:tcPr>
          <w:p w14:paraId="16B18DA6" w14:textId="77777777" w:rsidR="00E0149B" w:rsidRPr="00E0149B" w:rsidRDefault="00E0149B" w:rsidP="00436D16">
            <w:pPr>
              <w:numPr>
                <w:ilvl w:val="0"/>
                <w:numId w:val="27"/>
              </w:numPr>
              <w:tabs>
                <w:tab w:val="left" w:pos="0"/>
              </w:tabs>
              <w:contextualSpacing/>
              <w:jc w:val="center"/>
              <w:rPr>
                <w:bCs/>
              </w:rPr>
            </w:pPr>
            <w:r w:rsidRPr="00E0149B">
              <w:rPr>
                <w:bCs/>
              </w:rPr>
              <w:t>Холодное водоснабжение. Питьевая вода</w:t>
            </w:r>
          </w:p>
        </w:tc>
      </w:tr>
      <w:tr w:rsidR="00E0149B" w:rsidRPr="00E0149B" w14:paraId="4E15B2A1" w14:textId="77777777" w:rsidTr="00607E21">
        <w:trPr>
          <w:trHeight w:val="329"/>
        </w:trPr>
        <w:tc>
          <w:tcPr>
            <w:tcW w:w="707" w:type="dxa"/>
            <w:vAlign w:val="center"/>
          </w:tcPr>
          <w:p w14:paraId="24520FC5"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1.1.</w:t>
            </w:r>
          </w:p>
        </w:tc>
        <w:tc>
          <w:tcPr>
            <w:tcW w:w="2705" w:type="dxa"/>
            <w:vAlign w:val="center"/>
          </w:tcPr>
          <w:p w14:paraId="7B33CBE2" w14:textId="77777777" w:rsidR="00E0149B" w:rsidRPr="00E0149B" w:rsidRDefault="00E0149B" w:rsidP="00E0149B">
            <w:pPr>
              <w:tabs>
                <w:tab w:val="left" w:pos="0"/>
              </w:tabs>
              <w:rPr>
                <w:rFonts w:eastAsia="Calibri"/>
                <w:bCs/>
                <w:sz w:val="22"/>
                <w:szCs w:val="22"/>
              </w:rPr>
            </w:pPr>
            <w:r w:rsidRPr="00E0149B">
              <w:rPr>
                <w:rFonts w:eastAsia="Calibri"/>
                <w:bCs/>
                <w:sz w:val="22"/>
                <w:szCs w:val="22"/>
              </w:rPr>
              <w:t xml:space="preserve">МУП «Водоканал», </w:t>
            </w:r>
          </w:p>
          <w:p w14:paraId="0D219CB5" w14:textId="77777777" w:rsidR="00E0149B" w:rsidRPr="00E0149B" w:rsidRDefault="00E0149B" w:rsidP="00E0149B">
            <w:pPr>
              <w:tabs>
                <w:tab w:val="left" w:pos="0"/>
              </w:tabs>
              <w:rPr>
                <w:rFonts w:eastAsia="Calibri"/>
                <w:bCs/>
                <w:sz w:val="22"/>
                <w:szCs w:val="22"/>
              </w:rPr>
            </w:pPr>
            <w:r w:rsidRPr="00E0149B">
              <w:rPr>
                <w:rFonts w:eastAsia="Calibri"/>
                <w:bCs/>
                <w:sz w:val="22"/>
                <w:szCs w:val="22"/>
              </w:rPr>
              <w:t>ИНН 4213012270</w:t>
            </w:r>
          </w:p>
        </w:tc>
        <w:tc>
          <w:tcPr>
            <w:tcW w:w="1994" w:type="dxa"/>
            <w:vAlign w:val="center"/>
          </w:tcPr>
          <w:p w14:paraId="5D858C1E" w14:textId="77777777" w:rsidR="00E0149B" w:rsidRPr="00E0149B" w:rsidRDefault="00E0149B" w:rsidP="00E0149B">
            <w:pPr>
              <w:tabs>
                <w:tab w:val="left" w:pos="0"/>
              </w:tabs>
              <w:jc w:val="center"/>
              <w:rPr>
                <w:rFonts w:eastAsia="Calibri"/>
                <w:bCs/>
                <w:sz w:val="22"/>
                <w:szCs w:val="22"/>
              </w:rPr>
            </w:pPr>
            <w:r w:rsidRPr="00E0149B">
              <w:rPr>
                <w:rFonts w:eastAsia="Calibri"/>
                <w:sz w:val="22"/>
                <w:szCs w:val="22"/>
              </w:rPr>
              <w:t>руб</w:t>
            </w:r>
            <w:r w:rsidRPr="00E0149B">
              <w:rPr>
                <w:rFonts w:eastAsia="Calibri"/>
                <w:bCs/>
                <w:sz w:val="22"/>
                <w:szCs w:val="22"/>
              </w:rPr>
              <w:t>/м</w:t>
            </w:r>
            <w:r w:rsidRPr="00E0149B">
              <w:rPr>
                <w:rFonts w:eastAsia="Calibri"/>
                <w:bCs/>
                <w:sz w:val="22"/>
                <w:szCs w:val="22"/>
                <w:vertAlign w:val="superscript"/>
              </w:rPr>
              <w:t>3</w:t>
            </w:r>
            <w:r w:rsidRPr="00E0149B">
              <w:rPr>
                <w:rFonts w:eastAsia="Calibri"/>
                <w:bCs/>
                <w:sz w:val="22"/>
                <w:szCs w:val="22"/>
              </w:rPr>
              <w:t xml:space="preserve"> </w:t>
            </w:r>
          </w:p>
        </w:tc>
        <w:tc>
          <w:tcPr>
            <w:tcW w:w="2135" w:type="dxa"/>
            <w:vAlign w:val="center"/>
          </w:tcPr>
          <w:p w14:paraId="675D35DC"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29,49</w:t>
            </w:r>
          </w:p>
        </w:tc>
        <w:tc>
          <w:tcPr>
            <w:tcW w:w="2135" w:type="dxa"/>
            <w:vAlign w:val="center"/>
          </w:tcPr>
          <w:p w14:paraId="7DE82663"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31,73</w:t>
            </w:r>
          </w:p>
        </w:tc>
      </w:tr>
      <w:tr w:rsidR="00E0149B" w:rsidRPr="00E0149B" w14:paraId="15310689" w14:textId="77777777" w:rsidTr="00607E21">
        <w:trPr>
          <w:trHeight w:val="491"/>
        </w:trPr>
        <w:tc>
          <w:tcPr>
            <w:tcW w:w="9678" w:type="dxa"/>
            <w:gridSpan w:val="5"/>
            <w:vAlign w:val="center"/>
          </w:tcPr>
          <w:p w14:paraId="31729E56" w14:textId="77777777" w:rsidR="00E0149B" w:rsidRPr="00E0149B" w:rsidRDefault="00E0149B" w:rsidP="00436D16">
            <w:pPr>
              <w:numPr>
                <w:ilvl w:val="0"/>
                <w:numId w:val="27"/>
              </w:numPr>
              <w:tabs>
                <w:tab w:val="left" w:pos="0"/>
              </w:tabs>
              <w:contextualSpacing/>
              <w:jc w:val="center"/>
              <w:rPr>
                <w:bCs/>
              </w:rPr>
            </w:pPr>
            <w:r w:rsidRPr="00E0149B">
              <w:rPr>
                <w:bCs/>
              </w:rPr>
              <w:t>Горячее водоснабжение. Горячая вода в открытой системе горячего водоснабжения</w:t>
            </w:r>
          </w:p>
        </w:tc>
      </w:tr>
      <w:tr w:rsidR="00E0149B" w:rsidRPr="00E0149B" w14:paraId="71F72D6C" w14:textId="77777777" w:rsidTr="00607E21">
        <w:trPr>
          <w:trHeight w:val="329"/>
        </w:trPr>
        <w:tc>
          <w:tcPr>
            <w:tcW w:w="707" w:type="dxa"/>
            <w:vAlign w:val="center"/>
          </w:tcPr>
          <w:p w14:paraId="14D47F94"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2.1.</w:t>
            </w:r>
          </w:p>
        </w:tc>
        <w:tc>
          <w:tcPr>
            <w:tcW w:w="2705" w:type="dxa"/>
            <w:vAlign w:val="center"/>
          </w:tcPr>
          <w:p w14:paraId="372F0105" w14:textId="77777777" w:rsidR="00E0149B" w:rsidRPr="00E0149B" w:rsidRDefault="00E0149B" w:rsidP="00E0149B">
            <w:pPr>
              <w:tabs>
                <w:tab w:val="left" w:pos="0"/>
              </w:tabs>
              <w:rPr>
                <w:rFonts w:eastAsia="Calibri"/>
                <w:bCs/>
                <w:sz w:val="22"/>
                <w:szCs w:val="22"/>
              </w:rPr>
            </w:pPr>
            <w:r w:rsidRPr="00E0149B">
              <w:rPr>
                <w:rFonts w:eastAsia="Calibri"/>
                <w:bCs/>
                <w:sz w:val="22"/>
                <w:szCs w:val="22"/>
              </w:rPr>
              <w:t xml:space="preserve">МКП «Комфорт», </w:t>
            </w:r>
          </w:p>
          <w:p w14:paraId="2146F5C2" w14:textId="77777777" w:rsidR="00E0149B" w:rsidRPr="00E0149B" w:rsidRDefault="00E0149B" w:rsidP="00E0149B">
            <w:pPr>
              <w:tabs>
                <w:tab w:val="left" w:pos="0"/>
              </w:tabs>
              <w:rPr>
                <w:rFonts w:eastAsia="Calibri"/>
                <w:bCs/>
                <w:sz w:val="22"/>
                <w:szCs w:val="22"/>
              </w:rPr>
            </w:pPr>
            <w:r w:rsidRPr="00E0149B">
              <w:rPr>
                <w:rFonts w:eastAsia="Calibri"/>
                <w:bCs/>
                <w:sz w:val="22"/>
                <w:szCs w:val="22"/>
              </w:rPr>
              <w:t>ИНН</w:t>
            </w:r>
            <w:r w:rsidRPr="00E0149B">
              <w:rPr>
                <w:rFonts w:eastAsia="Calibri"/>
                <w:sz w:val="22"/>
                <w:szCs w:val="22"/>
                <w:lang w:eastAsia="en-US"/>
              </w:rPr>
              <w:t xml:space="preserve"> </w:t>
            </w:r>
            <w:r w:rsidRPr="00E0149B">
              <w:rPr>
                <w:rFonts w:eastAsia="Calibri"/>
                <w:bCs/>
                <w:sz w:val="22"/>
                <w:szCs w:val="22"/>
              </w:rPr>
              <w:t>4213011357</w:t>
            </w:r>
          </w:p>
        </w:tc>
        <w:tc>
          <w:tcPr>
            <w:tcW w:w="1994" w:type="dxa"/>
            <w:vAlign w:val="center"/>
          </w:tcPr>
          <w:p w14:paraId="3A4EDE41" w14:textId="77777777" w:rsidR="00E0149B" w:rsidRPr="00E0149B" w:rsidRDefault="00E0149B" w:rsidP="00E0149B">
            <w:pPr>
              <w:tabs>
                <w:tab w:val="left" w:pos="0"/>
              </w:tabs>
              <w:jc w:val="center"/>
              <w:rPr>
                <w:rFonts w:eastAsia="Calibri"/>
                <w:bCs/>
                <w:sz w:val="22"/>
                <w:szCs w:val="22"/>
                <w:vertAlign w:val="superscript"/>
              </w:rPr>
            </w:pPr>
            <w:r w:rsidRPr="00E0149B">
              <w:rPr>
                <w:rFonts w:eastAsia="Calibri"/>
                <w:sz w:val="22"/>
                <w:szCs w:val="22"/>
              </w:rPr>
              <w:t>руб</w:t>
            </w:r>
            <w:r w:rsidRPr="00E0149B">
              <w:rPr>
                <w:rFonts w:eastAsia="Calibri"/>
                <w:bCs/>
                <w:sz w:val="22"/>
                <w:szCs w:val="22"/>
              </w:rPr>
              <w:t>/м</w:t>
            </w:r>
            <w:r w:rsidRPr="00E0149B">
              <w:rPr>
                <w:rFonts w:eastAsia="Calibri"/>
                <w:bCs/>
                <w:sz w:val="22"/>
                <w:szCs w:val="22"/>
                <w:vertAlign w:val="superscript"/>
              </w:rPr>
              <w:t>3</w:t>
            </w:r>
          </w:p>
        </w:tc>
        <w:tc>
          <w:tcPr>
            <w:tcW w:w="2135" w:type="dxa"/>
            <w:vAlign w:val="center"/>
          </w:tcPr>
          <w:p w14:paraId="7EB14817"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71,89</w:t>
            </w:r>
          </w:p>
        </w:tc>
        <w:tc>
          <w:tcPr>
            <w:tcW w:w="2135" w:type="dxa"/>
            <w:vAlign w:val="center"/>
          </w:tcPr>
          <w:p w14:paraId="72278A72"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77,35</w:t>
            </w:r>
          </w:p>
        </w:tc>
      </w:tr>
      <w:tr w:rsidR="00E0149B" w:rsidRPr="00E0149B" w14:paraId="547B7CBE" w14:textId="77777777" w:rsidTr="00607E21">
        <w:trPr>
          <w:trHeight w:val="329"/>
        </w:trPr>
        <w:tc>
          <w:tcPr>
            <w:tcW w:w="9678" w:type="dxa"/>
            <w:gridSpan w:val="5"/>
            <w:vAlign w:val="center"/>
          </w:tcPr>
          <w:p w14:paraId="32968BBC" w14:textId="77777777" w:rsidR="00E0149B" w:rsidRPr="00E0149B" w:rsidRDefault="00E0149B" w:rsidP="00436D16">
            <w:pPr>
              <w:numPr>
                <w:ilvl w:val="0"/>
                <w:numId w:val="27"/>
              </w:numPr>
              <w:tabs>
                <w:tab w:val="left" w:pos="0"/>
              </w:tabs>
              <w:contextualSpacing/>
              <w:jc w:val="center"/>
              <w:rPr>
                <w:bCs/>
              </w:rPr>
            </w:pPr>
            <w:r w:rsidRPr="00E0149B">
              <w:rPr>
                <w:bCs/>
              </w:rPr>
              <w:t>Водоотведение</w:t>
            </w:r>
          </w:p>
        </w:tc>
      </w:tr>
      <w:tr w:rsidR="00E0149B" w:rsidRPr="00E0149B" w14:paraId="2A12A8EE" w14:textId="77777777" w:rsidTr="00607E21">
        <w:trPr>
          <w:trHeight w:val="329"/>
        </w:trPr>
        <w:tc>
          <w:tcPr>
            <w:tcW w:w="707" w:type="dxa"/>
            <w:vAlign w:val="center"/>
          </w:tcPr>
          <w:p w14:paraId="206D6FE0"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3.1.</w:t>
            </w:r>
          </w:p>
        </w:tc>
        <w:tc>
          <w:tcPr>
            <w:tcW w:w="2705" w:type="dxa"/>
            <w:vAlign w:val="center"/>
          </w:tcPr>
          <w:p w14:paraId="2169989A" w14:textId="77777777" w:rsidR="00E0149B" w:rsidRPr="00E0149B" w:rsidRDefault="00E0149B" w:rsidP="00E0149B">
            <w:pPr>
              <w:tabs>
                <w:tab w:val="left" w:pos="0"/>
              </w:tabs>
              <w:rPr>
                <w:rFonts w:eastAsia="Calibri"/>
                <w:bCs/>
                <w:sz w:val="22"/>
                <w:szCs w:val="22"/>
              </w:rPr>
            </w:pPr>
            <w:r w:rsidRPr="00E0149B">
              <w:rPr>
                <w:rFonts w:eastAsia="Calibri"/>
                <w:bCs/>
                <w:sz w:val="22"/>
                <w:szCs w:val="22"/>
              </w:rPr>
              <w:t xml:space="preserve">МУП «Водоканал», </w:t>
            </w:r>
          </w:p>
          <w:p w14:paraId="6B101692" w14:textId="77777777" w:rsidR="00E0149B" w:rsidRPr="00E0149B" w:rsidRDefault="00E0149B" w:rsidP="00E0149B">
            <w:pPr>
              <w:tabs>
                <w:tab w:val="left" w:pos="0"/>
              </w:tabs>
              <w:rPr>
                <w:rFonts w:eastAsia="Calibri"/>
                <w:bCs/>
                <w:sz w:val="22"/>
                <w:szCs w:val="22"/>
              </w:rPr>
            </w:pPr>
            <w:r w:rsidRPr="00E0149B">
              <w:rPr>
                <w:rFonts w:eastAsia="Calibri"/>
                <w:bCs/>
                <w:sz w:val="22"/>
                <w:szCs w:val="22"/>
              </w:rPr>
              <w:t>ИНН 4213012270</w:t>
            </w:r>
          </w:p>
        </w:tc>
        <w:tc>
          <w:tcPr>
            <w:tcW w:w="1994" w:type="dxa"/>
            <w:vAlign w:val="center"/>
          </w:tcPr>
          <w:p w14:paraId="633EDBF1" w14:textId="77777777" w:rsidR="00E0149B" w:rsidRPr="00E0149B" w:rsidRDefault="00E0149B" w:rsidP="00E0149B">
            <w:pPr>
              <w:tabs>
                <w:tab w:val="left" w:pos="0"/>
              </w:tabs>
              <w:jc w:val="center"/>
              <w:rPr>
                <w:rFonts w:eastAsia="Calibri"/>
                <w:sz w:val="22"/>
                <w:szCs w:val="22"/>
              </w:rPr>
            </w:pPr>
            <w:r w:rsidRPr="00E0149B">
              <w:rPr>
                <w:rFonts w:eastAsia="Calibri"/>
                <w:sz w:val="22"/>
                <w:szCs w:val="22"/>
              </w:rPr>
              <w:t>руб</w:t>
            </w:r>
            <w:r w:rsidRPr="00E0149B">
              <w:rPr>
                <w:rFonts w:eastAsia="Calibri"/>
                <w:bCs/>
                <w:sz w:val="22"/>
                <w:szCs w:val="22"/>
              </w:rPr>
              <w:t>/м</w:t>
            </w:r>
            <w:r w:rsidRPr="00E0149B">
              <w:rPr>
                <w:rFonts w:eastAsia="Calibri"/>
                <w:bCs/>
                <w:sz w:val="22"/>
                <w:szCs w:val="22"/>
                <w:vertAlign w:val="superscript"/>
              </w:rPr>
              <w:t>3</w:t>
            </w:r>
          </w:p>
        </w:tc>
        <w:tc>
          <w:tcPr>
            <w:tcW w:w="2135" w:type="dxa"/>
            <w:vAlign w:val="center"/>
          </w:tcPr>
          <w:p w14:paraId="7D88A4F5"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12,75</w:t>
            </w:r>
          </w:p>
        </w:tc>
        <w:tc>
          <w:tcPr>
            <w:tcW w:w="2135" w:type="dxa"/>
            <w:vAlign w:val="center"/>
          </w:tcPr>
          <w:p w14:paraId="7E2D473B"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13,72</w:t>
            </w:r>
          </w:p>
        </w:tc>
      </w:tr>
      <w:tr w:rsidR="00E0149B" w:rsidRPr="00E0149B" w14:paraId="5643348A" w14:textId="77777777" w:rsidTr="00607E21">
        <w:trPr>
          <w:trHeight w:val="416"/>
        </w:trPr>
        <w:tc>
          <w:tcPr>
            <w:tcW w:w="9678" w:type="dxa"/>
            <w:gridSpan w:val="5"/>
            <w:vAlign w:val="center"/>
          </w:tcPr>
          <w:p w14:paraId="28E78E1A" w14:textId="77777777" w:rsidR="00E0149B" w:rsidRPr="00E0149B" w:rsidRDefault="00E0149B" w:rsidP="00436D16">
            <w:pPr>
              <w:numPr>
                <w:ilvl w:val="0"/>
                <w:numId w:val="27"/>
              </w:numPr>
              <w:tabs>
                <w:tab w:val="left" w:pos="0"/>
              </w:tabs>
              <w:contextualSpacing/>
              <w:jc w:val="center"/>
              <w:rPr>
                <w:bCs/>
              </w:rPr>
            </w:pPr>
            <w:r w:rsidRPr="00E0149B">
              <w:rPr>
                <w:bCs/>
              </w:rPr>
              <w:t>Твердое топливо (уголь), реализуемое в пределах норматива потребления**</w:t>
            </w:r>
          </w:p>
        </w:tc>
      </w:tr>
      <w:tr w:rsidR="00E0149B" w:rsidRPr="00E0149B" w14:paraId="2E32A8F4" w14:textId="77777777" w:rsidTr="00607E21">
        <w:trPr>
          <w:trHeight w:val="238"/>
        </w:trPr>
        <w:tc>
          <w:tcPr>
            <w:tcW w:w="707" w:type="dxa"/>
            <w:vMerge w:val="restart"/>
            <w:vAlign w:val="center"/>
          </w:tcPr>
          <w:p w14:paraId="6B437BB4"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4.1.</w:t>
            </w:r>
          </w:p>
        </w:tc>
        <w:tc>
          <w:tcPr>
            <w:tcW w:w="2705" w:type="dxa"/>
            <w:vMerge w:val="restart"/>
            <w:vAlign w:val="center"/>
          </w:tcPr>
          <w:p w14:paraId="16EDA5F9" w14:textId="77777777" w:rsidR="00E0149B" w:rsidRPr="00E0149B" w:rsidRDefault="00E0149B" w:rsidP="00E0149B">
            <w:pPr>
              <w:tabs>
                <w:tab w:val="left" w:pos="0"/>
              </w:tabs>
              <w:rPr>
                <w:rFonts w:eastAsia="Calibri"/>
                <w:bCs/>
                <w:sz w:val="22"/>
                <w:szCs w:val="22"/>
              </w:rPr>
            </w:pPr>
            <w:r w:rsidRPr="00E0149B">
              <w:rPr>
                <w:rFonts w:eastAsia="Calibri"/>
                <w:bCs/>
                <w:sz w:val="22"/>
                <w:szCs w:val="22"/>
              </w:rPr>
              <w:t xml:space="preserve">ООО «Кузбасстопливосбыт», </w:t>
            </w:r>
          </w:p>
          <w:p w14:paraId="3605056B" w14:textId="77777777" w:rsidR="00E0149B" w:rsidRPr="00E0149B" w:rsidRDefault="00E0149B" w:rsidP="00E0149B">
            <w:pPr>
              <w:tabs>
                <w:tab w:val="left" w:pos="0"/>
              </w:tabs>
              <w:rPr>
                <w:rFonts w:eastAsia="Calibri"/>
                <w:bCs/>
                <w:sz w:val="22"/>
                <w:szCs w:val="22"/>
              </w:rPr>
            </w:pPr>
            <w:r w:rsidRPr="00E0149B">
              <w:rPr>
                <w:rFonts w:eastAsia="Calibri"/>
                <w:bCs/>
                <w:sz w:val="22"/>
                <w:szCs w:val="22"/>
              </w:rPr>
              <w:t>ИНН 4205241533</w:t>
            </w:r>
          </w:p>
        </w:tc>
        <w:tc>
          <w:tcPr>
            <w:tcW w:w="1994" w:type="dxa"/>
            <w:vMerge w:val="restart"/>
            <w:vAlign w:val="center"/>
          </w:tcPr>
          <w:p w14:paraId="79ADAA0B" w14:textId="77777777" w:rsidR="00E0149B" w:rsidRPr="00E0149B" w:rsidRDefault="00E0149B" w:rsidP="00E0149B">
            <w:pPr>
              <w:tabs>
                <w:tab w:val="left" w:pos="1365"/>
              </w:tabs>
              <w:jc w:val="center"/>
              <w:rPr>
                <w:rFonts w:eastAsia="Calibri"/>
                <w:bCs/>
                <w:sz w:val="22"/>
                <w:szCs w:val="22"/>
              </w:rPr>
            </w:pPr>
            <w:r w:rsidRPr="00E0149B">
              <w:rPr>
                <w:rFonts w:eastAsia="Calibri"/>
                <w:color w:val="000000"/>
                <w:sz w:val="22"/>
                <w:szCs w:val="22"/>
              </w:rPr>
              <w:t>руб/т</w:t>
            </w:r>
          </w:p>
        </w:tc>
        <w:tc>
          <w:tcPr>
            <w:tcW w:w="4271" w:type="dxa"/>
            <w:gridSpan w:val="2"/>
            <w:vAlign w:val="center"/>
          </w:tcPr>
          <w:p w14:paraId="16614F7A"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Марка ДР 0-200 (300)</w:t>
            </w:r>
          </w:p>
        </w:tc>
      </w:tr>
      <w:tr w:rsidR="00E0149B" w:rsidRPr="00E0149B" w14:paraId="3C782DFE" w14:textId="77777777" w:rsidTr="00607E21">
        <w:trPr>
          <w:trHeight w:val="362"/>
        </w:trPr>
        <w:tc>
          <w:tcPr>
            <w:tcW w:w="707" w:type="dxa"/>
            <w:vMerge/>
            <w:vAlign w:val="center"/>
          </w:tcPr>
          <w:p w14:paraId="688863DE" w14:textId="77777777" w:rsidR="00E0149B" w:rsidRPr="00E0149B" w:rsidRDefault="00E0149B" w:rsidP="00E0149B">
            <w:pPr>
              <w:tabs>
                <w:tab w:val="left" w:pos="0"/>
              </w:tabs>
              <w:jc w:val="center"/>
              <w:rPr>
                <w:rFonts w:eastAsia="Calibri"/>
                <w:bCs/>
                <w:sz w:val="22"/>
                <w:szCs w:val="22"/>
              </w:rPr>
            </w:pPr>
          </w:p>
        </w:tc>
        <w:tc>
          <w:tcPr>
            <w:tcW w:w="2705" w:type="dxa"/>
            <w:vMerge/>
            <w:vAlign w:val="center"/>
          </w:tcPr>
          <w:p w14:paraId="536C2393" w14:textId="77777777" w:rsidR="00E0149B" w:rsidRPr="00E0149B" w:rsidRDefault="00E0149B" w:rsidP="00E0149B">
            <w:pPr>
              <w:tabs>
                <w:tab w:val="left" w:pos="0"/>
              </w:tabs>
              <w:rPr>
                <w:rFonts w:eastAsia="Calibri"/>
                <w:bCs/>
                <w:sz w:val="22"/>
                <w:szCs w:val="22"/>
              </w:rPr>
            </w:pPr>
          </w:p>
        </w:tc>
        <w:tc>
          <w:tcPr>
            <w:tcW w:w="1994" w:type="dxa"/>
            <w:vMerge/>
            <w:vAlign w:val="center"/>
          </w:tcPr>
          <w:p w14:paraId="769D95C4" w14:textId="77777777" w:rsidR="00E0149B" w:rsidRPr="00E0149B" w:rsidRDefault="00E0149B" w:rsidP="00E0149B">
            <w:pPr>
              <w:tabs>
                <w:tab w:val="left" w:pos="1365"/>
              </w:tabs>
              <w:jc w:val="center"/>
              <w:rPr>
                <w:rFonts w:eastAsia="Calibri"/>
                <w:color w:val="000000"/>
                <w:sz w:val="22"/>
                <w:szCs w:val="22"/>
              </w:rPr>
            </w:pPr>
          </w:p>
        </w:tc>
        <w:tc>
          <w:tcPr>
            <w:tcW w:w="2135" w:type="dxa"/>
            <w:vAlign w:val="center"/>
          </w:tcPr>
          <w:p w14:paraId="16877877"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1022,18</w:t>
            </w:r>
          </w:p>
        </w:tc>
        <w:tc>
          <w:tcPr>
            <w:tcW w:w="2135" w:type="dxa"/>
            <w:vAlign w:val="center"/>
          </w:tcPr>
          <w:p w14:paraId="6625353C"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1120,31</w:t>
            </w:r>
          </w:p>
        </w:tc>
      </w:tr>
      <w:tr w:rsidR="00E0149B" w:rsidRPr="00E0149B" w14:paraId="5E5ACC2F" w14:textId="77777777" w:rsidTr="00607E21">
        <w:trPr>
          <w:trHeight w:val="242"/>
        </w:trPr>
        <w:tc>
          <w:tcPr>
            <w:tcW w:w="707" w:type="dxa"/>
            <w:vMerge w:val="restart"/>
            <w:vAlign w:val="center"/>
          </w:tcPr>
          <w:p w14:paraId="69893207"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4.2.</w:t>
            </w:r>
          </w:p>
        </w:tc>
        <w:tc>
          <w:tcPr>
            <w:tcW w:w="2705" w:type="dxa"/>
            <w:vMerge/>
            <w:vAlign w:val="center"/>
          </w:tcPr>
          <w:p w14:paraId="4F511EB1" w14:textId="77777777" w:rsidR="00E0149B" w:rsidRPr="00E0149B" w:rsidRDefault="00E0149B" w:rsidP="00E0149B">
            <w:pPr>
              <w:tabs>
                <w:tab w:val="left" w:pos="0"/>
              </w:tabs>
              <w:rPr>
                <w:rFonts w:eastAsia="Calibri"/>
                <w:bCs/>
                <w:sz w:val="22"/>
                <w:szCs w:val="22"/>
              </w:rPr>
            </w:pPr>
          </w:p>
        </w:tc>
        <w:tc>
          <w:tcPr>
            <w:tcW w:w="1994" w:type="dxa"/>
            <w:vMerge w:val="restart"/>
            <w:vAlign w:val="center"/>
          </w:tcPr>
          <w:p w14:paraId="76135892" w14:textId="77777777" w:rsidR="00E0149B" w:rsidRPr="00E0149B" w:rsidRDefault="00E0149B" w:rsidP="00E0149B">
            <w:pPr>
              <w:tabs>
                <w:tab w:val="left" w:pos="1365"/>
              </w:tabs>
              <w:jc w:val="center"/>
              <w:rPr>
                <w:rFonts w:eastAsia="Calibri"/>
                <w:bCs/>
                <w:sz w:val="22"/>
                <w:szCs w:val="22"/>
              </w:rPr>
            </w:pPr>
            <w:r w:rsidRPr="00E0149B">
              <w:rPr>
                <w:rFonts w:eastAsia="Calibri"/>
                <w:color w:val="000000"/>
                <w:sz w:val="22"/>
                <w:szCs w:val="22"/>
              </w:rPr>
              <w:t>руб/т</w:t>
            </w:r>
          </w:p>
        </w:tc>
        <w:tc>
          <w:tcPr>
            <w:tcW w:w="4271" w:type="dxa"/>
            <w:gridSpan w:val="2"/>
            <w:vAlign w:val="center"/>
          </w:tcPr>
          <w:p w14:paraId="5F39C4EF"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 xml:space="preserve">Марка ДПК 50-200, </w:t>
            </w:r>
          </w:p>
          <w:p w14:paraId="4644F43E"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ДПКО 25-200, ДО 25-50</w:t>
            </w:r>
          </w:p>
        </w:tc>
      </w:tr>
      <w:tr w:rsidR="00E0149B" w:rsidRPr="00E0149B" w14:paraId="5EEF7147" w14:textId="77777777" w:rsidTr="00607E21">
        <w:trPr>
          <w:trHeight w:val="488"/>
        </w:trPr>
        <w:tc>
          <w:tcPr>
            <w:tcW w:w="707" w:type="dxa"/>
            <w:vMerge/>
            <w:vAlign w:val="center"/>
          </w:tcPr>
          <w:p w14:paraId="5C5802DC" w14:textId="77777777" w:rsidR="00E0149B" w:rsidRPr="00E0149B" w:rsidRDefault="00E0149B" w:rsidP="00E0149B">
            <w:pPr>
              <w:tabs>
                <w:tab w:val="left" w:pos="0"/>
              </w:tabs>
              <w:jc w:val="center"/>
              <w:rPr>
                <w:rFonts w:eastAsia="Calibri"/>
                <w:bCs/>
                <w:sz w:val="22"/>
                <w:szCs w:val="22"/>
              </w:rPr>
            </w:pPr>
          </w:p>
        </w:tc>
        <w:tc>
          <w:tcPr>
            <w:tcW w:w="2705" w:type="dxa"/>
            <w:vMerge/>
            <w:vAlign w:val="center"/>
          </w:tcPr>
          <w:p w14:paraId="37729F51" w14:textId="77777777" w:rsidR="00E0149B" w:rsidRPr="00E0149B" w:rsidRDefault="00E0149B" w:rsidP="00E0149B">
            <w:pPr>
              <w:tabs>
                <w:tab w:val="left" w:pos="0"/>
              </w:tabs>
              <w:rPr>
                <w:rFonts w:eastAsia="Calibri"/>
                <w:bCs/>
                <w:sz w:val="22"/>
                <w:szCs w:val="22"/>
              </w:rPr>
            </w:pPr>
          </w:p>
        </w:tc>
        <w:tc>
          <w:tcPr>
            <w:tcW w:w="1994" w:type="dxa"/>
            <w:vMerge/>
            <w:vAlign w:val="center"/>
          </w:tcPr>
          <w:p w14:paraId="4356C7C2" w14:textId="77777777" w:rsidR="00E0149B" w:rsidRPr="00E0149B" w:rsidRDefault="00E0149B" w:rsidP="00E0149B">
            <w:pPr>
              <w:tabs>
                <w:tab w:val="left" w:pos="1365"/>
              </w:tabs>
              <w:jc w:val="center"/>
              <w:rPr>
                <w:rFonts w:eastAsia="Calibri"/>
                <w:color w:val="000000"/>
                <w:sz w:val="22"/>
                <w:szCs w:val="22"/>
              </w:rPr>
            </w:pPr>
          </w:p>
        </w:tc>
        <w:tc>
          <w:tcPr>
            <w:tcW w:w="2135" w:type="dxa"/>
            <w:vAlign w:val="center"/>
          </w:tcPr>
          <w:p w14:paraId="733A3571"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1604,09</w:t>
            </w:r>
          </w:p>
        </w:tc>
        <w:tc>
          <w:tcPr>
            <w:tcW w:w="2135" w:type="dxa"/>
            <w:vAlign w:val="center"/>
          </w:tcPr>
          <w:p w14:paraId="1B211355"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1758,08</w:t>
            </w:r>
          </w:p>
        </w:tc>
      </w:tr>
      <w:tr w:rsidR="00E0149B" w:rsidRPr="00E0149B" w14:paraId="124E707F" w14:textId="77777777" w:rsidTr="00607E21">
        <w:trPr>
          <w:trHeight w:val="382"/>
        </w:trPr>
        <w:tc>
          <w:tcPr>
            <w:tcW w:w="9678" w:type="dxa"/>
            <w:gridSpan w:val="5"/>
            <w:vAlign w:val="center"/>
          </w:tcPr>
          <w:p w14:paraId="22D9A2FC" w14:textId="77777777" w:rsidR="00E0149B" w:rsidRPr="00E0149B" w:rsidRDefault="00E0149B" w:rsidP="00436D16">
            <w:pPr>
              <w:numPr>
                <w:ilvl w:val="0"/>
                <w:numId w:val="27"/>
              </w:numPr>
              <w:tabs>
                <w:tab w:val="left" w:pos="0"/>
              </w:tabs>
              <w:contextualSpacing/>
              <w:jc w:val="center"/>
              <w:rPr>
                <w:bCs/>
                <w:kern w:val="32"/>
                <w:szCs w:val="28"/>
                <w:lang w:eastAsia="en-US"/>
              </w:rPr>
            </w:pPr>
            <w:r w:rsidRPr="00E0149B">
              <w:rPr>
                <w:bCs/>
                <w:kern w:val="32"/>
                <w:szCs w:val="28"/>
                <w:lang w:eastAsia="en-US"/>
              </w:rPr>
              <w:t>Сжиженный газ</w:t>
            </w:r>
          </w:p>
        </w:tc>
      </w:tr>
      <w:tr w:rsidR="00E0149B" w:rsidRPr="00E0149B" w14:paraId="2415609A" w14:textId="77777777" w:rsidTr="00607E21">
        <w:trPr>
          <w:trHeight w:val="545"/>
        </w:trPr>
        <w:tc>
          <w:tcPr>
            <w:tcW w:w="707" w:type="dxa"/>
            <w:vAlign w:val="center"/>
          </w:tcPr>
          <w:p w14:paraId="663E6E88"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5.1.</w:t>
            </w:r>
          </w:p>
        </w:tc>
        <w:tc>
          <w:tcPr>
            <w:tcW w:w="2705" w:type="dxa"/>
            <w:vAlign w:val="center"/>
          </w:tcPr>
          <w:p w14:paraId="042352AB" w14:textId="77777777" w:rsidR="00E0149B" w:rsidRPr="00E0149B" w:rsidRDefault="00E0149B" w:rsidP="00E0149B">
            <w:pPr>
              <w:tabs>
                <w:tab w:val="left" w:pos="0"/>
              </w:tabs>
              <w:rPr>
                <w:rFonts w:eastAsia="Calibri"/>
                <w:bCs/>
                <w:sz w:val="22"/>
                <w:szCs w:val="22"/>
              </w:rPr>
            </w:pPr>
            <w:r w:rsidRPr="00E0149B">
              <w:rPr>
                <w:rFonts w:eastAsia="Calibri"/>
                <w:bCs/>
                <w:sz w:val="22"/>
                <w:szCs w:val="22"/>
              </w:rPr>
              <w:t xml:space="preserve">ООО «Тяжинтрансгаз», </w:t>
            </w:r>
          </w:p>
          <w:p w14:paraId="5A2715E1" w14:textId="77777777" w:rsidR="00E0149B" w:rsidRPr="00E0149B" w:rsidRDefault="00E0149B" w:rsidP="00E0149B">
            <w:pPr>
              <w:tabs>
                <w:tab w:val="left" w:pos="0"/>
              </w:tabs>
              <w:rPr>
                <w:rFonts w:eastAsia="Calibri"/>
                <w:bCs/>
                <w:sz w:val="22"/>
                <w:szCs w:val="22"/>
              </w:rPr>
            </w:pPr>
            <w:r w:rsidRPr="00E0149B">
              <w:rPr>
                <w:rFonts w:eastAsia="Calibri"/>
                <w:bCs/>
                <w:sz w:val="22"/>
                <w:szCs w:val="22"/>
              </w:rPr>
              <w:t>ИНН 4243015126</w:t>
            </w:r>
          </w:p>
        </w:tc>
        <w:tc>
          <w:tcPr>
            <w:tcW w:w="1994" w:type="dxa"/>
            <w:vAlign w:val="center"/>
          </w:tcPr>
          <w:p w14:paraId="287F3594" w14:textId="77777777" w:rsidR="00E0149B" w:rsidRPr="00E0149B" w:rsidRDefault="00E0149B" w:rsidP="00E0149B">
            <w:pPr>
              <w:tabs>
                <w:tab w:val="left" w:pos="1365"/>
              </w:tabs>
              <w:jc w:val="center"/>
              <w:rPr>
                <w:rFonts w:eastAsia="Calibri"/>
                <w:color w:val="000000"/>
                <w:sz w:val="22"/>
                <w:szCs w:val="22"/>
              </w:rPr>
            </w:pPr>
            <w:r w:rsidRPr="00E0149B">
              <w:rPr>
                <w:rFonts w:eastAsia="Calibri"/>
                <w:sz w:val="22"/>
                <w:szCs w:val="22"/>
              </w:rPr>
              <w:t>руб</w:t>
            </w:r>
            <w:r w:rsidRPr="00E0149B">
              <w:rPr>
                <w:rFonts w:eastAsia="Calibri"/>
                <w:bCs/>
                <w:sz w:val="22"/>
                <w:szCs w:val="22"/>
              </w:rPr>
              <w:t xml:space="preserve">/кг </w:t>
            </w:r>
          </w:p>
        </w:tc>
        <w:tc>
          <w:tcPr>
            <w:tcW w:w="2135" w:type="dxa"/>
            <w:vAlign w:val="center"/>
          </w:tcPr>
          <w:p w14:paraId="33372444"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39,71</w:t>
            </w:r>
          </w:p>
        </w:tc>
        <w:tc>
          <w:tcPr>
            <w:tcW w:w="2135" w:type="dxa"/>
            <w:vAlign w:val="center"/>
          </w:tcPr>
          <w:p w14:paraId="657712B4" w14:textId="77777777" w:rsidR="00E0149B" w:rsidRPr="00E0149B" w:rsidRDefault="00E0149B" w:rsidP="00E0149B">
            <w:pPr>
              <w:tabs>
                <w:tab w:val="left" w:pos="0"/>
              </w:tabs>
              <w:jc w:val="center"/>
              <w:rPr>
                <w:rFonts w:eastAsia="Calibri"/>
                <w:bCs/>
                <w:sz w:val="22"/>
                <w:szCs w:val="22"/>
              </w:rPr>
            </w:pPr>
            <w:r w:rsidRPr="00E0149B">
              <w:rPr>
                <w:rFonts w:eastAsia="Calibri"/>
                <w:bCs/>
                <w:sz w:val="22"/>
                <w:szCs w:val="22"/>
              </w:rPr>
              <w:t>42,81</w:t>
            </w:r>
          </w:p>
        </w:tc>
      </w:tr>
    </w:tbl>
    <w:p w14:paraId="6327CC49" w14:textId="77777777" w:rsidR="00E0149B" w:rsidRPr="00E0149B" w:rsidRDefault="00E0149B" w:rsidP="00E0149B">
      <w:pPr>
        <w:tabs>
          <w:tab w:val="left" w:pos="0"/>
        </w:tabs>
        <w:spacing w:after="160" w:line="259" w:lineRule="auto"/>
        <w:rPr>
          <w:rFonts w:eastAsia="Calibri"/>
          <w:bCs/>
          <w:sz w:val="28"/>
          <w:szCs w:val="28"/>
        </w:rPr>
      </w:pPr>
    </w:p>
    <w:p w14:paraId="08D4EC48" w14:textId="77777777" w:rsidR="00E0149B" w:rsidRPr="00E0149B" w:rsidRDefault="00E0149B" w:rsidP="00E0149B">
      <w:pPr>
        <w:tabs>
          <w:tab w:val="left" w:pos="0"/>
        </w:tabs>
        <w:ind w:firstLine="709"/>
        <w:jc w:val="both"/>
        <w:rPr>
          <w:rFonts w:eastAsia="Calibri"/>
          <w:bCs/>
          <w:sz w:val="28"/>
          <w:szCs w:val="28"/>
        </w:rPr>
      </w:pPr>
      <w:bookmarkStart w:id="57" w:name="_Hlk81560741"/>
      <w:r w:rsidRPr="00E0149B">
        <w:rPr>
          <w:rFonts w:eastAsia="Calibri"/>
          <w:bCs/>
          <w:sz w:val="28"/>
          <w:szCs w:val="28"/>
        </w:rPr>
        <w:t>*</w:t>
      </w:r>
      <w:bookmarkStart w:id="58" w:name="_Hlk85788646"/>
      <w:r w:rsidRPr="00E0149B">
        <w:rPr>
          <w:rFonts w:eastAsia="Calibri"/>
          <w:bCs/>
          <w:sz w:val="28"/>
          <w:szCs w:val="28"/>
        </w:rPr>
        <w:t xml:space="preserve"> Льготные цены (тарифы) установлены с учетом пункта 6 статьи 168 Налогового кодекса Российской Федерации (часть вторая).</w:t>
      </w:r>
    </w:p>
    <w:bookmarkEnd w:id="57"/>
    <w:bookmarkEnd w:id="58"/>
    <w:p w14:paraId="6B793EE0" w14:textId="77777777" w:rsidR="00E0149B" w:rsidRPr="00E0149B" w:rsidRDefault="00E0149B" w:rsidP="00E0149B">
      <w:pPr>
        <w:ind w:firstLine="709"/>
        <w:jc w:val="both"/>
        <w:rPr>
          <w:rFonts w:eastAsia="Calibri"/>
          <w:sz w:val="28"/>
          <w:szCs w:val="28"/>
          <w:lang w:eastAsia="en-US"/>
        </w:rPr>
      </w:pPr>
      <w:r w:rsidRPr="00E0149B">
        <w:rPr>
          <w:rFonts w:eastAsia="Calibri"/>
          <w:sz w:val="28"/>
          <w:szCs w:val="28"/>
          <w:lang w:eastAsia="en-US"/>
        </w:rPr>
        <w:lastRenderedPageBreak/>
        <w:t xml:space="preserve">** Норматив потребления коммунальной услуги по отоплению установлен Приказом </w:t>
      </w:r>
      <w:r w:rsidRPr="00E0149B">
        <w:rPr>
          <w:rFonts w:eastAsia="Calibri"/>
          <w:bCs/>
          <w:sz w:val="28"/>
          <w:szCs w:val="28"/>
        </w:rPr>
        <w:t>Департамента жилищно-коммунального и дорожного комплекса Кемеровской области от 23.12.2014 № 139 «Об установлении норматива потребления коммунальной услуги по отоплению на территории Тяжинского муниципального района».</w:t>
      </w:r>
      <w:r w:rsidRPr="00E0149B">
        <w:rPr>
          <w:rFonts w:eastAsia="Calibri"/>
          <w:sz w:val="28"/>
          <w:szCs w:val="28"/>
          <w:lang w:eastAsia="en-US"/>
        </w:rPr>
        <w:t xml:space="preserve">       </w:t>
      </w:r>
    </w:p>
    <w:p w14:paraId="256E0479" w14:textId="77777777" w:rsidR="00E0149B" w:rsidRPr="00E0149B" w:rsidRDefault="00E0149B" w:rsidP="00E0149B">
      <w:pPr>
        <w:ind w:firstLine="709"/>
        <w:jc w:val="both"/>
        <w:rPr>
          <w:rFonts w:eastAsia="Calibri"/>
          <w:bCs/>
          <w:sz w:val="28"/>
          <w:szCs w:val="28"/>
        </w:rPr>
      </w:pPr>
    </w:p>
    <w:p w14:paraId="08AE5B6B" w14:textId="77777777" w:rsidR="00E0149B" w:rsidRPr="00E0149B" w:rsidRDefault="00E0149B" w:rsidP="00E0149B">
      <w:pPr>
        <w:tabs>
          <w:tab w:val="left" w:pos="0"/>
        </w:tabs>
        <w:jc w:val="right"/>
        <w:rPr>
          <w:bCs/>
          <w:sz w:val="28"/>
          <w:szCs w:val="28"/>
        </w:rPr>
      </w:pPr>
      <w:r w:rsidRPr="00E0149B">
        <w:rPr>
          <w:bCs/>
          <w:sz w:val="28"/>
          <w:szCs w:val="28"/>
        </w:rPr>
        <w:t>Таблица № 4</w:t>
      </w:r>
    </w:p>
    <w:p w14:paraId="23F5D9F6" w14:textId="77777777" w:rsidR="00E0149B" w:rsidRPr="00E0149B" w:rsidRDefault="00E0149B" w:rsidP="00E0149B">
      <w:pPr>
        <w:tabs>
          <w:tab w:val="left" w:pos="0"/>
        </w:tabs>
        <w:spacing w:after="160" w:line="259" w:lineRule="auto"/>
        <w:rPr>
          <w:rFonts w:eastAsia="Calibri"/>
          <w:sz w:val="28"/>
          <w:szCs w:val="28"/>
        </w:rPr>
      </w:pPr>
    </w:p>
    <w:p w14:paraId="29B76DC9" w14:textId="77777777" w:rsidR="00E0149B" w:rsidRPr="00E0149B" w:rsidRDefault="00E0149B" w:rsidP="00E0149B">
      <w:pPr>
        <w:tabs>
          <w:tab w:val="left" w:pos="0"/>
        </w:tabs>
        <w:jc w:val="center"/>
        <w:rPr>
          <w:rFonts w:eastAsia="Calibri"/>
          <w:bCs/>
          <w:sz w:val="28"/>
          <w:szCs w:val="28"/>
        </w:rPr>
      </w:pPr>
      <w:r w:rsidRPr="00E0149B">
        <w:rPr>
          <w:rFonts w:eastAsia="Calibri"/>
          <w:bCs/>
          <w:sz w:val="28"/>
          <w:szCs w:val="28"/>
        </w:rPr>
        <w:t>Льготные цены (тарифы)*</w:t>
      </w:r>
    </w:p>
    <w:p w14:paraId="7CFB936E" w14:textId="77777777" w:rsidR="00E0149B" w:rsidRPr="00E0149B" w:rsidRDefault="00E0149B" w:rsidP="00E0149B">
      <w:pPr>
        <w:tabs>
          <w:tab w:val="left" w:pos="0"/>
        </w:tabs>
        <w:jc w:val="center"/>
        <w:rPr>
          <w:rFonts w:eastAsia="Calibri"/>
          <w:bCs/>
          <w:sz w:val="28"/>
          <w:szCs w:val="28"/>
        </w:rPr>
      </w:pPr>
      <w:r w:rsidRPr="00E0149B">
        <w:rPr>
          <w:rFonts w:eastAsia="Calibri"/>
          <w:bCs/>
          <w:sz w:val="28"/>
          <w:szCs w:val="28"/>
        </w:rPr>
        <w:t xml:space="preserve">на </w:t>
      </w:r>
      <w:r w:rsidRPr="00E0149B">
        <w:rPr>
          <w:rFonts w:eastAsia="Calibri"/>
          <w:bCs/>
          <w:kern w:val="32"/>
          <w:sz w:val="28"/>
          <w:szCs w:val="28"/>
          <w:lang w:eastAsia="en-US"/>
        </w:rPr>
        <w:t>тепловую энергию (мощность)</w:t>
      </w:r>
    </w:p>
    <w:p w14:paraId="5A53D3E0" w14:textId="77777777" w:rsidR="00E0149B" w:rsidRPr="00E0149B" w:rsidRDefault="00E0149B" w:rsidP="00E0149B">
      <w:pPr>
        <w:tabs>
          <w:tab w:val="left" w:pos="0"/>
        </w:tabs>
        <w:spacing w:after="120" w:line="259" w:lineRule="auto"/>
        <w:jc w:val="right"/>
        <w:rPr>
          <w:rFonts w:eastAsia="Calibri"/>
          <w:bCs/>
          <w:sz w:val="28"/>
          <w:szCs w:val="28"/>
        </w:rPr>
      </w:pPr>
    </w:p>
    <w:tbl>
      <w:tblPr>
        <w:tblStyle w:val="209"/>
        <w:tblW w:w="10065" w:type="dxa"/>
        <w:tblInd w:w="-5" w:type="dxa"/>
        <w:tblLayout w:type="fixed"/>
        <w:tblLook w:val="04A0" w:firstRow="1" w:lastRow="0" w:firstColumn="1" w:lastColumn="0" w:noHBand="0" w:noVBand="1"/>
      </w:tblPr>
      <w:tblGrid>
        <w:gridCol w:w="684"/>
        <w:gridCol w:w="1824"/>
        <w:gridCol w:w="1745"/>
        <w:gridCol w:w="1276"/>
        <w:gridCol w:w="1417"/>
        <w:gridCol w:w="1559"/>
        <w:gridCol w:w="1560"/>
      </w:tblGrid>
      <w:tr w:rsidR="00E0149B" w:rsidRPr="00E0149B" w14:paraId="1F82B9D8" w14:textId="77777777" w:rsidTr="00607E21">
        <w:trPr>
          <w:trHeight w:val="208"/>
        </w:trPr>
        <w:tc>
          <w:tcPr>
            <w:tcW w:w="684" w:type="dxa"/>
            <w:vMerge w:val="restart"/>
            <w:vAlign w:val="center"/>
          </w:tcPr>
          <w:p w14:paraId="5CF42E63"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 п/п</w:t>
            </w:r>
          </w:p>
        </w:tc>
        <w:tc>
          <w:tcPr>
            <w:tcW w:w="1824" w:type="dxa"/>
            <w:vMerge w:val="restart"/>
            <w:vAlign w:val="center"/>
          </w:tcPr>
          <w:p w14:paraId="1EA46907"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Наименование регулируемой организации</w:t>
            </w:r>
          </w:p>
        </w:tc>
        <w:tc>
          <w:tcPr>
            <w:tcW w:w="1745" w:type="dxa"/>
            <w:vMerge w:val="restart"/>
            <w:vAlign w:val="center"/>
          </w:tcPr>
          <w:p w14:paraId="245DFBF3"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Категория дома</w:t>
            </w:r>
          </w:p>
        </w:tc>
        <w:tc>
          <w:tcPr>
            <w:tcW w:w="1276" w:type="dxa"/>
            <w:vMerge w:val="restart"/>
            <w:vAlign w:val="center"/>
          </w:tcPr>
          <w:p w14:paraId="44975AEA"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Норматив потребле-ния**</w:t>
            </w:r>
          </w:p>
        </w:tc>
        <w:tc>
          <w:tcPr>
            <w:tcW w:w="1417" w:type="dxa"/>
            <w:vMerge w:val="restart"/>
            <w:vAlign w:val="center"/>
          </w:tcPr>
          <w:p w14:paraId="7D87A157"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Единицы измерения</w:t>
            </w:r>
          </w:p>
        </w:tc>
        <w:tc>
          <w:tcPr>
            <w:tcW w:w="3119" w:type="dxa"/>
            <w:gridSpan w:val="2"/>
            <w:vAlign w:val="center"/>
          </w:tcPr>
          <w:p w14:paraId="57457ABE" w14:textId="77777777" w:rsidR="00E0149B" w:rsidRPr="00E0149B" w:rsidRDefault="00E0149B" w:rsidP="00E0149B">
            <w:pPr>
              <w:tabs>
                <w:tab w:val="left" w:pos="1365"/>
              </w:tabs>
              <w:jc w:val="center"/>
              <w:rPr>
                <w:rFonts w:eastAsia="Calibri"/>
                <w:bCs/>
                <w:kern w:val="32"/>
                <w:sz w:val="22"/>
                <w:szCs w:val="22"/>
                <w:lang w:eastAsia="en-US"/>
              </w:rPr>
            </w:pPr>
            <w:r w:rsidRPr="00E0149B">
              <w:rPr>
                <w:rFonts w:eastAsia="Calibri"/>
                <w:bCs/>
                <w:kern w:val="32"/>
                <w:sz w:val="22"/>
                <w:szCs w:val="22"/>
                <w:lang w:eastAsia="en-US"/>
              </w:rPr>
              <w:t>Льготные цены (тарифы)</w:t>
            </w:r>
          </w:p>
        </w:tc>
      </w:tr>
      <w:tr w:rsidR="00E0149B" w:rsidRPr="00E0149B" w14:paraId="0EEDB4C4" w14:textId="77777777" w:rsidTr="00607E21">
        <w:trPr>
          <w:trHeight w:val="766"/>
        </w:trPr>
        <w:tc>
          <w:tcPr>
            <w:tcW w:w="684" w:type="dxa"/>
            <w:vMerge/>
            <w:vAlign w:val="center"/>
          </w:tcPr>
          <w:p w14:paraId="75205FBE" w14:textId="77777777" w:rsidR="00E0149B" w:rsidRPr="00E0149B" w:rsidRDefault="00E0149B" w:rsidP="00E0149B">
            <w:pPr>
              <w:tabs>
                <w:tab w:val="left" w:pos="1365"/>
              </w:tabs>
              <w:jc w:val="center"/>
              <w:rPr>
                <w:rFonts w:eastAsia="Calibri"/>
                <w:sz w:val="22"/>
                <w:szCs w:val="22"/>
                <w:lang w:eastAsia="en-US"/>
              </w:rPr>
            </w:pPr>
          </w:p>
        </w:tc>
        <w:tc>
          <w:tcPr>
            <w:tcW w:w="1824" w:type="dxa"/>
            <w:vMerge/>
            <w:vAlign w:val="center"/>
          </w:tcPr>
          <w:p w14:paraId="7605F8C7" w14:textId="77777777" w:rsidR="00E0149B" w:rsidRPr="00E0149B" w:rsidRDefault="00E0149B" w:rsidP="00E0149B">
            <w:pPr>
              <w:tabs>
                <w:tab w:val="left" w:pos="1365"/>
              </w:tabs>
              <w:jc w:val="center"/>
              <w:rPr>
                <w:rFonts w:eastAsia="Calibri"/>
                <w:sz w:val="22"/>
                <w:szCs w:val="22"/>
                <w:lang w:eastAsia="en-US"/>
              </w:rPr>
            </w:pPr>
          </w:p>
        </w:tc>
        <w:tc>
          <w:tcPr>
            <w:tcW w:w="1745" w:type="dxa"/>
            <w:vMerge/>
            <w:vAlign w:val="center"/>
          </w:tcPr>
          <w:p w14:paraId="5E25D4C4" w14:textId="77777777" w:rsidR="00E0149B" w:rsidRPr="00E0149B" w:rsidRDefault="00E0149B" w:rsidP="00E0149B">
            <w:pPr>
              <w:tabs>
                <w:tab w:val="left" w:pos="1365"/>
              </w:tabs>
              <w:jc w:val="center"/>
              <w:rPr>
                <w:rFonts w:eastAsia="Calibri"/>
                <w:sz w:val="22"/>
                <w:szCs w:val="22"/>
                <w:lang w:eastAsia="en-US"/>
              </w:rPr>
            </w:pPr>
          </w:p>
        </w:tc>
        <w:tc>
          <w:tcPr>
            <w:tcW w:w="1276" w:type="dxa"/>
            <w:vMerge/>
            <w:vAlign w:val="center"/>
          </w:tcPr>
          <w:p w14:paraId="6C604163" w14:textId="77777777" w:rsidR="00E0149B" w:rsidRPr="00E0149B" w:rsidRDefault="00E0149B" w:rsidP="00E0149B">
            <w:pPr>
              <w:tabs>
                <w:tab w:val="left" w:pos="1365"/>
              </w:tabs>
              <w:jc w:val="center"/>
              <w:rPr>
                <w:rFonts w:eastAsia="Calibri"/>
                <w:sz w:val="22"/>
                <w:szCs w:val="22"/>
                <w:lang w:eastAsia="en-US"/>
              </w:rPr>
            </w:pPr>
          </w:p>
        </w:tc>
        <w:tc>
          <w:tcPr>
            <w:tcW w:w="1417" w:type="dxa"/>
            <w:vMerge/>
            <w:vAlign w:val="center"/>
          </w:tcPr>
          <w:p w14:paraId="43B9592B" w14:textId="77777777" w:rsidR="00E0149B" w:rsidRPr="00E0149B" w:rsidRDefault="00E0149B" w:rsidP="00E0149B">
            <w:pPr>
              <w:tabs>
                <w:tab w:val="left" w:pos="1365"/>
              </w:tabs>
              <w:jc w:val="center"/>
              <w:rPr>
                <w:rFonts w:eastAsia="Calibri"/>
                <w:sz w:val="22"/>
                <w:szCs w:val="22"/>
                <w:lang w:eastAsia="en-US"/>
              </w:rPr>
            </w:pPr>
          </w:p>
        </w:tc>
        <w:tc>
          <w:tcPr>
            <w:tcW w:w="1559" w:type="dxa"/>
            <w:vAlign w:val="center"/>
          </w:tcPr>
          <w:p w14:paraId="389E972B"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с 01.01.2024                   по 30.06.2024</w:t>
            </w:r>
          </w:p>
        </w:tc>
        <w:tc>
          <w:tcPr>
            <w:tcW w:w="1560" w:type="dxa"/>
            <w:vAlign w:val="center"/>
          </w:tcPr>
          <w:p w14:paraId="371A3094"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с 01.07.2024</w:t>
            </w:r>
          </w:p>
          <w:p w14:paraId="02C65D16"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по 31.12.2024</w:t>
            </w:r>
          </w:p>
        </w:tc>
      </w:tr>
      <w:tr w:rsidR="00E0149B" w:rsidRPr="00E0149B" w14:paraId="1B724644" w14:textId="77777777" w:rsidTr="00607E21">
        <w:trPr>
          <w:trHeight w:val="265"/>
        </w:trPr>
        <w:tc>
          <w:tcPr>
            <w:tcW w:w="684" w:type="dxa"/>
            <w:vAlign w:val="center"/>
          </w:tcPr>
          <w:p w14:paraId="503C7748"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w:t>
            </w:r>
          </w:p>
        </w:tc>
        <w:tc>
          <w:tcPr>
            <w:tcW w:w="1824" w:type="dxa"/>
            <w:vAlign w:val="center"/>
          </w:tcPr>
          <w:p w14:paraId="3AB8D8DA"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2</w:t>
            </w:r>
          </w:p>
        </w:tc>
        <w:tc>
          <w:tcPr>
            <w:tcW w:w="1745" w:type="dxa"/>
            <w:vAlign w:val="center"/>
          </w:tcPr>
          <w:p w14:paraId="6063F8E9"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3</w:t>
            </w:r>
          </w:p>
        </w:tc>
        <w:tc>
          <w:tcPr>
            <w:tcW w:w="1276" w:type="dxa"/>
            <w:vAlign w:val="center"/>
          </w:tcPr>
          <w:p w14:paraId="7650FB0D"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4</w:t>
            </w:r>
          </w:p>
        </w:tc>
        <w:tc>
          <w:tcPr>
            <w:tcW w:w="1417" w:type="dxa"/>
            <w:vAlign w:val="center"/>
          </w:tcPr>
          <w:p w14:paraId="1BBC1DF5"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5</w:t>
            </w:r>
          </w:p>
        </w:tc>
        <w:tc>
          <w:tcPr>
            <w:tcW w:w="1559" w:type="dxa"/>
            <w:vAlign w:val="center"/>
          </w:tcPr>
          <w:p w14:paraId="1AD5F9C7"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6</w:t>
            </w:r>
          </w:p>
        </w:tc>
        <w:tc>
          <w:tcPr>
            <w:tcW w:w="1560" w:type="dxa"/>
            <w:vAlign w:val="center"/>
          </w:tcPr>
          <w:p w14:paraId="1DDBFC7F"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7</w:t>
            </w:r>
          </w:p>
        </w:tc>
      </w:tr>
      <w:tr w:rsidR="00E0149B" w:rsidRPr="00E0149B" w14:paraId="7F9D3E1C" w14:textId="77777777" w:rsidTr="00607E21">
        <w:trPr>
          <w:trHeight w:val="543"/>
        </w:trPr>
        <w:tc>
          <w:tcPr>
            <w:tcW w:w="10065" w:type="dxa"/>
            <w:gridSpan w:val="7"/>
            <w:vAlign w:val="center"/>
          </w:tcPr>
          <w:p w14:paraId="09FE660A" w14:textId="77777777" w:rsidR="00E0149B" w:rsidRPr="00E0149B" w:rsidRDefault="00E0149B" w:rsidP="00436D16">
            <w:pPr>
              <w:numPr>
                <w:ilvl w:val="0"/>
                <w:numId w:val="35"/>
              </w:numPr>
              <w:tabs>
                <w:tab w:val="left" w:pos="38"/>
              </w:tabs>
              <w:ind w:left="0" w:firstLine="37"/>
              <w:contextualSpacing/>
              <w:jc w:val="center"/>
              <w:rPr>
                <w:bCs/>
                <w:kern w:val="32"/>
                <w:lang w:eastAsia="en-US"/>
              </w:rPr>
            </w:pPr>
            <w:r w:rsidRPr="00E0149B">
              <w:rPr>
                <w:bCs/>
                <w:kern w:val="32"/>
                <w:lang w:eastAsia="en-US"/>
              </w:rPr>
              <w:t>Тепловая энергия (мощность)</w:t>
            </w:r>
            <w:r w:rsidRPr="00E0149B">
              <w:rPr>
                <w:lang w:eastAsia="en-US"/>
              </w:rPr>
              <w:t xml:space="preserve"> в жилых домах, оборудованных индивидуальными приборами учета</w:t>
            </w:r>
          </w:p>
        </w:tc>
      </w:tr>
      <w:tr w:rsidR="00E0149B" w:rsidRPr="00E0149B" w14:paraId="7B8974A8" w14:textId="77777777" w:rsidTr="00607E21">
        <w:trPr>
          <w:trHeight w:val="3204"/>
        </w:trPr>
        <w:tc>
          <w:tcPr>
            <w:tcW w:w="684" w:type="dxa"/>
            <w:vAlign w:val="center"/>
          </w:tcPr>
          <w:p w14:paraId="4E64A604"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1.1.</w:t>
            </w:r>
          </w:p>
        </w:tc>
        <w:tc>
          <w:tcPr>
            <w:tcW w:w="1824" w:type="dxa"/>
            <w:vMerge w:val="restart"/>
            <w:vAlign w:val="center"/>
          </w:tcPr>
          <w:p w14:paraId="0641CC63" w14:textId="77777777" w:rsidR="00E0149B" w:rsidRPr="00E0149B" w:rsidRDefault="00E0149B" w:rsidP="00E0149B">
            <w:pPr>
              <w:tabs>
                <w:tab w:val="left" w:pos="1365"/>
              </w:tabs>
              <w:rPr>
                <w:rFonts w:eastAsia="Calibri"/>
                <w:sz w:val="22"/>
                <w:szCs w:val="22"/>
                <w:lang w:eastAsia="en-US"/>
              </w:rPr>
            </w:pPr>
            <w:r w:rsidRPr="00E0149B">
              <w:rPr>
                <w:rFonts w:eastAsia="Calibri"/>
                <w:bCs/>
                <w:sz w:val="22"/>
                <w:szCs w:val="22"/>
              </w:rPr>
              <w:t>МКП «Комфорт», ИНН</w:t>
            </w:r>
            <w:r w:rsidRPr="00E0149B">
              <w:rPr>
                <w:rFonts w:eastAsia="Calibri"/>
                <w:sz w:val="22"/>
                <w:szCs w:val="22"/>
                <w:lang w:eastAsia="en-US"/>
              </w:rPr>
              <w:t xml:space="preserve"> </w:t>
            </w:r>
            <w:r w:rsidRPr="00E0149B">
              <w:rPr>
                <w:rFonts w:eastAsia="Calibri"/>
                <w:bCs/>
                <w:sz w:val="22"/>
                <w:szCs w:val="22"/>
              </w:rPr>
              <w:t>4213011357</w:t>
            </w:r>
          </w:p>
        </w:tc>
        <w:tc>
          <w:tcPr>
            <w:tcW w:w="1745" w:type="dxa"/>
            <w:vAlign w:val="center"/>
          </w:tcPr>
          <w:p w14:paraId="254A98C8" w14:textId="77777777" w:rsidR="00E0149B" w:rsidRPr="00E0149B" w:rsidRDefault="00E0149B" w:rsidP="00E0149B">
            <w:pPr>
              <w:tabs>
                <w:tab w:val="left" w:pos="1365"/>
              </w:tabs>
              <w:rPr>
                <w:rFonts w:eastAsia="Calibri"/>
                <w:sz w:val="22"/>
                <w:szCs w:val="22"/>
                <w:lang w:eastAsia="en-US"/>
              </w:rPr>
            </w:pPr>
            <w:r w:rsidRPr="00E0149B">
              <w:rPr>
                <w:rFonts w:eastAsia="Calibri"/>
                <w:color w:val="000000"/>
                <w:sz w:val="22"/>
                <w:szCs w:val="22"/>
              </w:rPr>
              <w:t>Многоквар-тирные дома, в том числе общежития квартирного секционного и коридорного типа, жилые дома, строительным объемом менее 5000 м</w:t>
            </w:r>
            <w:r w:rsidRPr="00E0149B">
              <w:rPr>
                <w:rFonts w:eastAsia="Calibri"/>
                <w:color w:val="000000"/>
                <w:sz w:val="22"/>
                <w:szCs w:val="22"/>
                <w:vertAlign w:val="superscript"/>
              </w:rPr>
              <w:t>3</w:t>
            </w:r>
            <w:r w:rsidRPr="00E0149B">
              <w:rPr>
                <w:rFonts w:eastAsia="Calibri"/>
                <w:color w:val="000000"/>
                <w:sz w:val="22"/>
                <w:szCs w:val="22"/>
              </w:rPr>
              <w:t xml:space="preserve"> </w:t>
            </w:r>
          </w:p>
        </w:tc>
        <w:tc>
          <w:tcPr>
            <w:tcW w:w="1276" w:type="dxa"/>
            <w:vAlign w:val="center"/>
          </w:tcPr>
          <w:p w14:paraId="39D3E794"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0,0258</w:t>
            </w:r>
          </w:p>
          <w:p w14:paraId="1167F814" w14:textId="77777777" w:rsidR="00E0149B" w:rsidRPr="00E0149B" w:rsidRDefault="00E0149B" w:rsidP="00E0149B">
            <w:pPr>
              <w:tabs>
                <w:tab w:val="left" w:pos="1365"/>
              </w:tabs>
              <w:jc w:val="center"/>
              <w:rPr>
                <w:rFonts w:eastAsia="Calibri"/>
                <w:sz w:val="22"/>
                <w:szCs w:val="22"/>
                <w:lang w:eastAsia="en-US"/>
              </w:rPr>
            </w:pPr>
            <w:r w:rsidRPr="00E0149B">
              <w:rPr>
                <w:rFonts w:eastAsia="Calibri"/>
                <w:color w:val="000000"/>
                <w:sz w:val="22"/>
                <w:szCs w:val="22"/>
              </w:rPr>
              <w:t>Гкал/м</w:t>
            </w:r>
            <w:r w:rsidRPr="00E0149B">
              <w:rPr>
                <w:rFonts w:eastAsia="Calibri"/>
                <w:color w:val="000000"/>
                <w:sz w:val="22"/>
                <w:szCs w:val="22"/>
                <w:vertAlign w:val="superscript"/>
              </w:rPr>
              <w:t>2</w:t>
            </w:r>
          </w:p>
        </w:tc>
        <w:tc>
          <w:tcPr>
            <w:tcW w:w="1417" w:type="dxa"/>
            <w:vAlign w:val="center"/>
          </w:tcPr>
          <w:p w14:paraId="5CA4CC8A" w14:textId="77777777" w:rsidR="00E0149B" w:rsidRPr="00E0149B" w:rsidRDefault="00E0149B" w:rsidP="00E0149B">
            <w:pPr>
              <w:tabs>
                <w:tab w:val="left" w:pos="1365"/>
              </w:tabs>
              <w:jc w:val="center"/>
              <w:rPr>
                <w:rFonts w:eastAsia="Calibri"/>
                <w:color w:val="000000"/>
                <w:sz w:val="22"/>
                <w:szCs w:val="22"/>
              </w:rPr>
            </w:pPr>
          </w:p>
          <w:p w14:paraId="3947A998"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 xml:space="preserve">руб/Гкал </w:t>
            </w:r>
          </w:p>
          <w:p w14:paraId="0D41EF6F" w14:textId="77777777" w:rsidR="00E0149B" w:rsidRPr="00E0149B" w:rsidRDefault="00E0149B" w:rsidP="00E0149B">
            <w:pPr>
              <w:tabs>
                <w:tab w:val="left" w:pos="1365"/>
              </w:tabs>
              <w:jc w:val="center"/>
              <w:rPr>
                <w:rFonts w:eastAsia="Calibri"/>
                <w:sz w:val="22"/>
                <w:szCs w:val="22"/>
                <w:lang w:eastAsia="en-US"/>
              </w:rPr>
            </w:pPr>
          </w:p>
        </w:tc>
        <w:tc>
          <w:tcPr>
            <w:tcW w:w="1559" w:type="dxa"/>
            <w:vAlign w:val="center"/>
          </w:tcPr>
          <w:p w14:paraId="358B262E"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997,41</w:t>
            </w:r>
          </w:p>
        </w:tc>
        <w:tc>
          <w:tcPr>
            <w:tcW w:w="1560" w:type="dxa"/>
            <w:vAlign w:val="center"/>
          </w:tcPr>
          <w:p w14:paraId="364476AC"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1073,21</w:t>
            </w:r>
          </w:p>
        </w:tc>
      </w:tr>
      <w:tr w:rsidR="00E0149B" w:rsidRPr="00E0149B" w14:paraId="38B5EFE3" w14:textId="77777777" w:rsidTr="00607E21">
        <w:trPr>
          <w:trHeight w:val="3701"/>
        </w:trPr>
        <w:tc>
          <w:tcPr>
            <w:tcW w:w="684" w:type="dxa"/>
            <w:vAlign w:val="center"/>
          </w:tcPr>
          <w:p w14:paraId="634D3881"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1.2.</w:t>
            </w:r>
          </w:p>
        </w:tc>
        <w:tc>
          <w:tcPr>
            <w:tcW w:w="1824" w:type="dxa"/>
            <w:vMerge/>
            <w:vAlign w:val="center"/>
          </w:tcPr>
          <w:p w14:paraId="247DA739" w14:textId="77777777" w:rsidR="00E0149B" w:rsidRPr="00E0149B" w:rsidRDefault="00E0149B" w:rsidP="00E0149B">
            <w:pPr>
              <w:tabs>
                <w:tab w:val="left" w:pos="1365"/>
              </w:tabs>
              <w:rPr>
                <w:rFonts w:eastAsia="Calibri"/>
                <w:sz w:val="22"/>
                <w:szCs w:val="22"/>
                <w:lang w:eastAsia="en-US"/>
              </w:rPr>
            </w:pPr>
          </w:p>
        </w:tc>
        <w:tc>
          <w:tcPr>
            <w:tcW w:w="1745" w:type="dxa"/>
            <w:vAlign w:val="center"/>
          </w:tcPr>
          <w:p w14:paraId="038500F0" w14:textId="77777777" w:rsidR="00E0149B" w:rsidRPr="00E0149B" w:rsidRDefault="00E0149B" w:rsidP="00E0149B">
            <w:pPr>
              <w:tabs>
                <w:tab w:val="left" w:pos="1365"/>
              </w:tabs>
              <w:rPr>
                <w:rFonts w:eastAsia="Calibri"/>
                <w:sz w:val="22"/>
                <w:szCs w:val="22"/>
                <w:lang w:eastAsia="en-US"/>
              </w:rPr>
            </w:pPr>
            <w:r w:rsidRPr="00E0149B">
              <w:rPr>
                <w:rFonts w:eastAsia="Calibri"/>
                <w:color w:val="000000"/>
                <w:sz w:val="22"/>
                <w:szCs w:val="22"/>
              </w:rPr>
              <w:t>Многоквар-тирные дома, в том числе общежития квартирного секционного и коридорного типа, жилые дома, строительным объемом             от 5000 м</w:t>
            </w:r>
            <w:r w:rsidRPr="00E0149B">
              <w:rPr>
                <w:rFonts w:eastAsia="Calibri"/>
                <w:color w:val="000000"/>
                <w:sz w:val="22"/>
                <w:szCs w:val="22"/>
                <w:vertAlign w:val="superscript"/>
              </w:rPr>
              <w:t>3</w:t>
            </w:r>
            <w:r w:rsidRPr="00E0149B">
              <w:rPr>
                <w:rFonts w:eastAsia="Calibri"/>
                <w:color w:val="000000"/>
                <w:sz w:val="22"/>
                <w:szCs w:val="22"/>
              </w:rPr>
              <w:t xml:space="preserve">            до 10000 м</w:t>
            </w:r>
            <w:r w:rsidRPr="00E0149B">
              <w:rPr>
                <w:rFonts w:eastAsia="Calibri"/>
                <w:color w:val="000000"/>
                <w:sz w:val="22"/>
                <w:szCs w:val="22"/>
                <w:vertAlign w:val="superscript"/>
              </w:rPr>
              <w:t>3</w:t>
            </w:r>
          </w:p>
        </w:tc>
        <w:tc>
          <w:tcPr>
            <w:tcW w:w="1276" w:type="dxa"/>
            <w:vAlign w:val="center"/>
          </w:tcPr>
          <w:p w14:paraId="2081B8C1" w14:textId="77777777" w:rsidR="00E0149B" w:rsidRPr="00E0149B" w:rsidRDefault="00E0149B" w:rsidP="00E0149B">
            <w:pPr>
              <w:tabs>
                <w:tab w:val="left" w:pos="1365"/>
              </w:tabs>
              <w:jc w:val="center"/>
              <w:rPr>
                <w:rFonts w:eastAsia="Calibri"/>
                <w:sz w:val="22"/>
                <w:szCs w:val="22"/>
                <w:lang w:eastAsia="en-US"/>
              </w:rPr>
            </w:pPr>
            <w:r w:rsidRPr="00E0149B">
              <w:rPr>
                <w:rFonts w:eastAsia="Calibri"/>
                <w:color w:val="000000"/>
                <w:sz w:val="22"/>
                <w:szCs w:val="22"/>
              </w:rPr>
              <w:t>0,0219 Гкал/м</w:t>
            </w:r>
            <w:r w:rsidRPr="00E0149B">
              <w:rPr>
                <w:rFonts w:eastAsia="Calibri"/>
                <w:color w:val="000000"/>
                <w:sz w:val="22"/>
                <w:szCs w:val="22"/>
                <w:vertAlign w:val="superscript"/>
              </w:rPr>
              <w:t>2</w:t>
            </w:r>
          </w:p>
        </w:tc>
        <w:tc>
          <w:tcPr>
            <w:tcW w:w="1417" w:type="dxa"/>
            <w:vAlign w:val="center"/>
          </w:tcPr>
          <w:p w14:paraId="2B99751E" w14:textId="77777777" w:rsidR="00E0149B" w:rsidRPr="00E0149B" w:rsidRDefault="00E0149B" w:rsidP="00E0149B">
            <w:pPr>
              <w:tabs>
                <w:tab w:val="left" w:pos="1365"/>
              </w:tabs>
              <w:jc w:val="center"/>
              <w:rPr>
                <w:rFonts w:eastAsia="Calibri"/>
                <w:color w:val="000000"/>
                <w:sz w:val="22"/>
                <w:szCs w:val="22"/>
              </w:rPr>
            </w:pPr>
          </w:p>
          <w:p w14:paraId="392ED1CC"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 xml:space="preserve">руб/Гкал </w:t>
            </w:r>
          </w:p>
          <w:p w14:paraId="5433470A" w14:textId="77777777" w:rsidR="00E0149B" w:rsidRPr="00E0149B" w:rsidRDefault="00E0149B" w:rsidP="00E0149B">
            <w:pPr>
              <w:tabs>
                <w:tab w:val="left" w:pos="1365"/>
              </w:tabs>
              <w:jc w:val="center"/>
              <w:rPr>
                <w:rFonts w:eastAsia="Calibri"/>
                <w:sz w:val="22"/>
                <w:szCs w:val="22"/>
                <w:lang w:eastAsia="en-US"/>
              </w:rPr>
            </w:pPr>
          </w:p>
        </w:tc>
        <w:tc>
          <w:tcPr>
            <w:tcW w:w="1559" w:type="dxa"/>
            <w:vAlign w:val="center"/>
          </w:tcPr>
          <w:p w14:paraId="4E3932DC"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1175,02</w:t>
            </w:r>
          </w:p>
        </w:tc>
        <w:tc>
          <w:tcPr>
            <w:tcW w:w="1560" w:type="dxa"/>
            <w:vAlign w:val="center"/>
          </w:tcPr>
          <w:p w14:paraId="0360EECD"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1264,32</w:t>
            </w:r>
          </w:p>
        </w:tc>
      </w:tr>
      <w:tr w:rsidR="00E0149B" w:rsidRPr="00E0149B" w14:paraId="79DA1F6D" w14:textId="77777777" w:rsidTr="00607E21">
        <w:trPr>
          <w:trHeight w:val="1517"/>
        </w:trPr>
        <w:tc>
          <w:tcPr>
            <w:tcW w:w="684" w:type="dxa"/>
            <w:vAlign w:val="center"/>
          </w:tcPr>
          <w:p w14:paraId="36C0A0E5"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1.3.</w:t>
            </w:r>
          </w:p>
        </w:tc>
        <w:tc>
          <w:tcPr>
            <w:tcW w:w="1824" w:type="dxa"/>
            <w:vAlign w:val="center"/>
          </w:tcPr>
          <w:p w14:paraId="16E94B55" w14:textId="77777777" w:rsidR="00E0149B" w:rsidRPr="00E0149B" w:rsidRDefault="00E0149B" w:rsidP="00E0149B">
            <w:pPr>
              <w:tabs>
                <w:tab w:val="left" w:pos="1365"/>
              </w:tabs>
              <w:rPr>
                <w:rFonts w:eastAsia="Calibri"/>
                <w:sz w:val="22"/>
                <w:szCs w:val="22"/>
                <w:lang w:eastAsia="en-US"/>
              </w:rPr>
            </w:pPr>
            <w:r w:rsidRPr="00E0149B">
              <w:rPr>
                <w:rFonts w:eastAsia="Calibri"/>
                <w:sz w:val="22"/>
                <w:szCs w:val="22"/>
                <w:lang w:eastAsia="en-US"/>
              </w:rPr>
              <w:t xml:space="preserve">ЗАО «Тяжинское ДРСУ», </w:t>
            </w:r>
          </w:p>
          <w:p w14:paraId="0EFBC310" w14:textId="77777777" w:rsidR="00E0149B" w:rsidRPr="00E0149B" w:rsidRDefault="00E0149B" w:rsidP="00E0149B">
            <w:pPr>
              <w:tabs>
                <w:tab w:val="left" w:pos="1365"/>
              </w:tabs>
              <w:rPr>
                <w:rFonts w:eastAsia="Calibri"/>
                <w:sz w:val="22"/>
                <w:szCs w:val="22"/>
                <w:lang w:eastAsia="en-US"/>
              </w:rPr>
            </w:pPr>
            <w:r w:rsidRPr="00E0149B">
              <w:rPr>
                <w:rFonts w:eastAsia="Calibri"/>
                <w:sz w:val="22"/>
                <w:szCs w:val="22"/>
                <w:lang w:eastAsia="en-US"/>
              </w:rPr>
              <w:t>ИНН 4243005819</w:t>
            </w:r>
          </w:p>
        </w:tc>
        <w:tc>
          <w:tcPr>
            <w:tcW w:w="3021" w:type="dxa"/>
            <w:gridSpan w:val="2"/>
            <w:vAlign w:val="center"/>
          </w:tcPr>
          <w:p w14:paraId="6B7705B7" w14:textId="77777777" w:rsidR="00E0149B" w:rsidRPr="00E0149B" w:rsidRDefault="00E0149B" w:rsidP="00E0149B">
            <w:pPr>
              <w:tabs>
                <w:tab w:val="left" w:pos="1365"/>
              </w:tabs>
              <w:rPr>
                <w:rFonts w:eastAsia="Calibri"/>
                <w:sz w:val="22"/>
                <w:szCs w:val="22"/>
                <w:lang w:eastAsia="en-US"/>
              </w:rPr>
            </w:pPr>
            <w:r w:rsidRPr="00E0149B">
              <w:rPr>
                <w:rFonts w:eastAsia="Calibri"/>
                <w:sz w:val="22"/>
                <w:szCs w:val="22"/>
                <w:lang w:eastAsia="en-US"/>
              </w:rPr>
              <w:t>Все виды благоустройства</w:t>
            </w:r>
          </w:p>
        </w:tc>
        <w:tc>
          <w:tcPr>
            <w:tcW w:w="1417" w:type="dxa"/>
            <w:vAlign w:val="center"/>
          </w:tcPr>
          <w:p w14:paraId="50233391" w14:textId="77777777" w:rsidR="00E0149B" w:rsidRPr="00E0149B" w:rsidRDefault="00E0149B" w:rsidP="00E0149B">
            <w:pPr>
              <w:tabs>
                <w:tab w:val="left" w:pos="1365"/>
              </w:tabs>
              <w:jc w:val="center"/>
              <w:rPr>
                <w:rFonts w:eastAsia="Calibri"/>
                <w:color w:val="000000"/>
                <w:sz w:val="22"/>
                <w:szCs w:val="22"/>
              </w:rPr>
            </w:pPr>
          </w:p>
          <w:p w14:paraId="717E25B4"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руб/Гкал</w:t>
            </w:r>
          </w:p>
          <w:p w14:paraId="0F79570A" w14:textId="77777777" w:rsidR="00E0149B" w:rsidRPr="00E0149B" w:rsidRDefault="00E0149B" w:rsidP="00E0149B">
            <w:pPr>
              <w:tabs>
                <w:tab w:val="left" w:pos="1365"/>
              </w:tabs>
              <w:jc w:val="center"/>
              <w:rPr>
                <w:rFonts w:eastAsia="Calibri"/>
                <w:sz w:val="22"/>
                <w:szCs w:val="22"/>
                <w:lang w:eastAsia="en-US"/>
              </w:rPr>
            </w:pPr>
            <w:r w:rsidRPr="00E0149B">
              <w:rPr>
                <w:rFonts w:eastAsia="Calibri"/>
                <w:color w:val="000000"/>
                <w:sz w:val="22"/>
                <w:szCs w:val="22"/>
              </w:rPr>
              <w:t xml:space="preserve">  </w:t>
            </w:r>
          </w:p>
        </w:tc>
        <w:tc>
          <w:tcPr>
            <w:tcW w:w="1559" w:type="dxa"/>
            <w:vAlign w:val="center"/>
          </w:tcPr>
          <w:p w14:paraId="3D0CDCCC"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1329,88</w:t>
            </w:r>
          </w:p>
        </w:tc>
        <w:tc>
          <w:tcPr>
            <w:tcW w:w="1560" w:type="dxa"/>
            <w:vAlign w:val="center"/>
          </w:tcPr>
          <w:p w14:paraId="317F407F"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1430,95</w:t>
            </w:r>
          </w:p>
        </w:tc>
      </w:tr>
      <w:tr w:rsidR="00E0149B" w:rsidRPr="00E0149B" w14:paraId="79C4DDB9" w14:textId="77777777" w:rsidTr="00607E21">
        <w:trPr>
          <w:trHeight w:val="77"/>
        </w:trPr>
        <w:tc>
          <w:tcPr>
            <w:tcW w:w="684" w:type="dxa"/>
            <w:vAlign w:val="center"/>
          </w:tcPr>
          <w:p w14:paraId="3FF489E4"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lastRenderedPageBreak/>
              <w:t>1</w:t>
            </w:r>
          </w:p>
        </w:tc>
        <w:tc>
          <w:tcPr>
            <w:tcW w:w="1824" w:type="dxa"/>
            <w:vAlign w:val="center"/>
          </w:tcPr>
          <w:p w14:paraId="235ABBE2" w14:textId="77777777" w:rsidR="00E0149B" w:rsidRPr="00E0149B" w:rsidRDefault="00E0149B" w:rsidP="00E0149B">
            <w:pPr>
              <w:tabs>
                <w:tab w:val="left" w:pos="1365"/>
              </w:tabs>
              <w:jc w:val="center"/>
              <w:rPr>
                <w:rFonts w:eastAsia="Calibri"/>
                <w:bCs/>
                <w:sz w:val="22"/>
                <w:szCs w:val="22"/>
              </w:rPr>
            </w:pPr>
            <w:r w:rsidRPr="00E0149B">
              <w:rPr>
                <w:rFonts w:eastAsia="Calibri"/>
                <w:sz w:val="22"/>
                <w:szCs w:val="22"/>
                <w:lang w:eastAsia="en-US"/>
              </w:rPr>
              <w:t>2</w:t>
            </w:r>
          </w:p>
        </w:tc>
        <w:tc>
          <w:tcPr>
            <w:tcW w:w="1745" w:type="dxa"/>
            <w:vAlign w:val="center"/>
          </w:tcPr>
          <w:p w14:paraId="6AE68E96" w14:textId="77777777" w:rsidR="00E0149B" w:rsidRPr="00E0149B" w:rsidRDefault="00E0149B" w:rsidP="00E0149B">
            <w:pPr>
              <w:tabs>
                <w:tab w:val="left" w:pos="1365"/>
              </w:tabs>
              <w:jc w:val="center"/>
              <w:rPr>
                <w:rFonts w:eastAsia="Calibri"/>
                <w:color w:val="000000"/>
                <w:sz w:val="22"/>
                <w:szCs w:val="22"/>
              </w:rPr>
            </w:pPr>
            <w:r w:rsidRPr="00E0149B">
              <w:rPr>
                <w:rFonts w:eastAsia="Calibri"/>
                <w:sz w:val="22"/>
                <w:szCs w:val="22"/>
                <w:lang w:eastAsia="en-US"/>
              </w:rPr>
              <w:t>3</w:t>
            </w:r>
          </w:p>
        </w:tc>
        <w:tc>
          <w:tcPr>
            <w:tcW w:w="1276" w:type="dxa"/>
            <w:vAlign w:val="center"/>
          </w:tcPr>
          <w:p w14:paraId="29F90741" w14:textId="77777777" w:rsidR="00E0149B" w:rsidRPr="00E0149B" w:rsidRDefault="00E0149B" w:rsidP="00E0149B">
            <w:pPr>
              <w:tabs>
                <w:tab w:val="left" w:pos="1365"/>
              </w:tabs>
              <w:jc w:val="center"/>
              <w:rPr>
                <w:rFonts w:eastAsia="Calibri"/>
                <w:color w:val="000000"/>
                <w:sz w:val="22"/>
                <w:szCs w:val="22"/>
              </w:rPr>
            </w:pPr>
            <w:r w:rsidRPr="00E0149B">
              <w:rPr>
                <w:rFonts w:eastAsia="Calibri"/>
                <w:sz w:val="22"/>
                <w:szCs w:val="22"/>
                <w:lang w:eastAsia="en-US"/>
              </w:rPr>
              <w:t>4</w:t>
            </w:r>
          </w:p>
        </w:tc>
        <w:tc>
          <w:tcPr>
            <w:tcW w:w="1417" w:type="dxa"/>
            <w:vAlign w:val="center"/>
          </w:tcPr>
          <w:p w14:paraId="51981EB5" w14:textId="77777777" w:rsidR="00E0149B" w:rsidRPr="00E0149B" w:rsidRDefault="00E0149B" w:rsidP="00E0149B">
            <w:pPr>
              <w:tabs>
                <w:tab w:val="left" w:pos="1365"/>
              </w:tabs>
              <w:jc w:val="center"/>
              <w:rPr>
                <w:rFonts w:eastAsia="Calibri"/>
                <w:color w:val="000000"/>
                <w:sz w:val="22"/>
                <w:szCs w:val="22"/>
              </w:rPr>
            </w:pPr>
            <w:r w:rsidRPr="00E0149B">
              <w:rPr>
                <w:rFonts w:eastAsia="Calibri"/>
                <w:sz w:val="22"/>
                <w:szCs w:val="22"/>
                <w:lang w:eastAsia="en-US"/>
              </w:rPr>
              <w:t>5</w:t>
            </w:r>
          </w:p>
        </w:tc>
        <w:tc>
          <w:tcPr>
            <w:tcW w:w="1559" w:type="dxa"/>
            <w:vAlign w:val="center"/>
          </w:tcPr>
          <w:p w14:paraId="53DED447"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6</w:t>
            </w:r>
          </w:p>
        </w:tc>
        <w:tc>
          <w:tcPr>
            <w:tcW w:w="1560" w:type="dxa"/>
            <w:vAlign w:val="center"/>
          </w:tcPr>
          <w:p w14:paraId="26828F6C"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7</w:t>
            </w:r>
          </w:p>
        </w:tc>
      </w:tr>
      <w:tr w:rsidR="00E0149B" w:rsidRPr="00E0149B" w14:paraId="6CBB9E58" w14:textId="77777777" w:rsidTr="00607E21">
        <w:trPr>
          <w:trHeight w:val="4120"/>
        </w:trPr>
        <w:tc>
          <w:tcPr>
            <w:tcW w:w="684" w:type="dxa"/>
            <w:vAlign w:val="center"/>
          </w:tcPr>
          <w:p w14:paraId="107B0AF4"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1.4.</w:t>
            </w:r>
          </w:p>
        </w:tc>
        <w:tc>
          <w:tcPr>
            <w:tcW w:w="1824" w:type="dxa"/>
            <w:vAlign w:val="center"/>
          </w:tcPr>
          <w:p w14:paraId="5B5FF926" w14:textId="77777777" w:rsidR="00E0149B" w:rsidRPr="00E0149B" w:rsidRDefault="00E0149B" w:rsidP="00E0149B">
            <w:pPr>
              <w:tabs>
                <w:tab w:val="left" w:pos="1365"/>
              </w:tabs>
              <w:rPr>
                <w:rFonts w:eastAsia="Calibri"/>
                <w:bCs/>
                <w:sz w:val="22"/>
                <w:szCs w:val="22"/>
              </w:rPr>
            </w:pPr>
            <w:r w:rsidRPr="00E0149B">
              <w:rPr>
                <w:rFonts w:eastAsia="Calibri"/>
                <w:bCs/>
                <w:sz w:val="22"/>
                <w:szCs w:val="22"/>
              </w:rPr>
              <w:t xml:space="preserve">ООО «Тяжинская генерирующая компания», </w:t>
            </w:r>
          </w:p>
          <w:p w14:paraId="0BE5FDBA" w14:textId="77777777" w:rsidR="00E0149B" w:rsidRPr="00E0149B" w:rsidRDefault="00E0149B" w:rsidP="00E0149B">
            <w:pPr>
              <w:tabs>
                <w:tab w:val="left" w:pos="1365"/>
              </w:tabs>
              <w:rPr>
                <w:rFonts w:eastAsia="Calibri"/>
                <w:sz w:val="22"/>
                <w:szCs w:val="22"/>
                <w:lang w:eastAsia="en-US"/>
              </w:rPr>
            </w:pPr>
            <w:r w:rsidRPr="00E0149B">
              <w:rPr>
                <w:rFonts w:eastAsia="Calibri"/>
                <w:bCs/>
                <w:sz w:val="22"/>
                <w:szCs w:val="22"/>
              </w:rPr>
              <w:t>ИНН 4217192224</w:t>
            </w:r>
          </w:p>
          <w:p w14:paraId="114370A9" w14:textId="77777777" w:rsidR="00E0149B" w:rsidRPr="00E0149B" w:rsidRDefault="00E0149B" w:rsidP="00E0149B">
            <w:pPr>
              <w:tabs>
                <w:tab w:val="left" w:pos="1365"/>
              </w:tabs>
              <w:jc w:val="center"/>
              <w:rPr>
                <w:rFonts w:eastAsia="Calibri"/>
                <w:sz w:val="22"/>
                <w:szCs w:val="22"/>
                <w:lang w:eastAsia="en-US"/>
              </w:rPr>
            </w:pPr>
          </w:p>
        </w:tc>
        <w:tc>
          <w:tcPr>
            <w:tcW w:w="1745" w:type="dxa"/>
            <w:vAlign w:val="center"/>
          </w:tcPr>
          <w:p w14:paraId="6345BDB0" w14:textId="77777777" w:rsidR="00E0149B" w:rsidRPr="00E0149B" w:rsidRDefault="00E0149B" w:rsidP="00E0149B">
            <w:pPr>
              <w:tabs>
                <w:tab w:val="left" w:pos="1365"/>
              </w:tabs>
              <w:rPr>
                <w:rFonts w:eastAsia="Calibri"/>
                <w:color w:val="000000"/>
                <w:sz w:val="22"/>
                <w:szCs w:val="22"/>
              </w:rPr>
            </w:pPr>
            <w:r w:rsidRPr="00E0149B">
              <w:rPr>
                <w:rFonts w:eastAsia="Calibri"/>
                <w:color w:val="000000"/>
                <w:sz w:val="22"/>
                <w:szCs w:val="22"/>
              </w:rPr>
              <w:t>Многоквар-тирные дома, в том числе общежития квартирного секционного и коридорного типа, жилые дома, строительным объемом менее 5000 м</w:t>
            </w:r>
            <w:r w:rsidRPr="00E0149B">
              <w:rPr>
                <w:rFonts w:eastAsia="Calibri"/>
                <w:color w:val="000000"/>
                <w:sz w:val="22"/>
                <w:szCs w:val="22"/>
                <w:vertAlign w:val="superscript"/>
              </w:rPr>
              <w:t>3</w:t>
            </w:r>
            <w:r w:rsidRPr="00E0149B">
              <w:rPr>
                <w:rFonts w:eastAsia="Calibri"/>
                <w:color w:val="000000"/>
                <w:sz w:val="22"/>
                <w:szCs w:val="22"/>
              </w:rPr>
              <w:t xml:space="preserve"> </w:t>
            </w:r>
          </w:p>
        </w:tc>
        <w:tc>
          <w:tcPr>
            <w:tcW w:w="1276" w:type="dxa"/>
            <w:vAlign w:val="center"/>
          </w:tcPr>
          <w:p w14:paraId="058AEEEB" w14:textId="77777777" w:rsidR="00E0149B" w:rsidRPr="00E0149B" w:rsidRDefault="00E0149B" w:rsidP="00E0149B">
            <w:pPr>
              <w:tabs>
                <w:tab w:val="left" w:pos="1365"/>
              </w:tabs>
              <w:jc w:val="center"/>
              <w:rPr>
                <w:rFonts w:eastAsia="Calibri"/>
                <w:color w:val="000000"/>
                <w:sz w:val="22"/>
                <w:szCs w:val="22"/>
              </w:rPr>
            </w:pPr>
          </w:p>
          <w:p w14:paraId="3DFC6904"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0,0258 Гкал/м</w:t>
            </w:r>
            <w:r w:rsidRPr="00E0149B">
              <w:rPr>
                <w:rFonts w:eastAsia="Calibri"/>
                <w:color w:val="000000"/>
                <w:sz w:val="22"/>
                <w:szCs w:val="22"/>
                <w:vertAlign w:val="superscript"/>
              </w:rPr>
              <w:t>2</w:t>
            </w:r>
          </w:p>
        </w:tc>
        <w:tc>
          <w:tcPr>
            <w:tcW w:w="1417" w:type="dxa"/>
            <w:vAlign w:val="center"/>
          </w:tcPr>
          <w:p w14:paraId="17558869" w14:textId="77777777" w:rsidR="00E0149B" w:rsidRPr="00E0149B" w:rsidRDefault="00E0149B" w:rsidP="00E0149B">
            <w:pPr>
              <w:tabs>
                <w:tab w:val="left" w:pos="1365"/>
              </w:tabs>
              <w:jc w:val="center"/>
              <w:rPr>
                <w:rFonts w:eastAsia="Calibri"/>
                <w:color w:val="000000"/>
                <w:sz w:val="22"/>
                <w:szCs w:val="22"/>
              </w:rPr>
            </w:pPr>
          </w:p>
          <w:p w14:paraId="475EE256"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 xml:space="preserve">руб/Гкал </w:t>
            </w:r>
          </w:p>
          <w:p w14:paraId="1E1DCDF1" w14:textId="77777777" w:rsidR="00E0149B" w:rsidRPr="00E0149B" w:rsidRDefault="00E0149B" w:rsidP="00E0149B">
            <w:pPr>
              <w:tabs>
                <w:tab w:val="left" w:pos="1365"/>
              </w:tabs>
              <w:jc w:val="center"/>
              <w:rPr>
                <w:rFonts w:eastAsia="Calibri"/>
                <w:color w:val="000000"/>
                <w:sz w:val="22"/>
                <w:szCs w:val="22"/>
              </w:rPr>
            </w:pPr>
          </w:p>
        </w:tc>
        <w:tc>
          <w:tcPr>
            <w:tcW w:w="1559" w:type="dxa"/>
            <w:vAlign w:val="center"/>
          </w:tcPr>
          <w:p w14:paraId="78726213" w14:textId="77777777" w:rsidR="00E0149B" w:rsidRPr="00E0149B" w:rsidRDefault="00E0149B" w:rsidP="00E0149B">
            <w:pPr>
              <w:tabs>
                <w:tab w:val="left" w:pos="1365"/>
              </w:tabs>
              <w:jc w:val="center"/>
              <w:rPr>
                <w:rFonts w:eastAsia="Calibri"/>
                <w:color w:val="000000"/>
                <w:sz w:val="22"/>
                <w:szCs w:val="22"/>
              </w:rPr>
            </w:pPr>
            <w:r w:rsidRPr="00E0149B">
              <w:rPr>
                <w:rFonts w:eastAsia="Calibri"/>
                <w:sz w:val="22"/>
                <w:szCs w:val="22"/>
                <w:lang w:eastAsia="en-US"/>
              </w:rPr>
              <w:t>997,41</w:t>
            </w:r>
          </w:p>
        </w:tc>
        <w:tc>
          <w:tcPr>
            <w:tcW w:w="1560" w:type="dxa"/>
            <w:vAlign w:val="center"/>
          </w:tcPr>
          <w:p w14:paraId="572976B3"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1073,21</w:t>
            </w:r>
          </w:p>
        </w:tc>
      </w:tr>
      <w:tr w:rsidR="00E0149B" w:rsidRPr="00E0149B" w14:paraId="1AB71152" w14:textId="77777777" w:rsidTr="00607E21">
        <w:trPr>
          <w:trHeight w:val="4391"/>
        </w:trPr>
        <w:tc>
          <w:tcPr>
            <w:tcW w:w="684" w:type="dxa"/>
            <w:vAlign w:val="center"/>
          </w:tcPr>
          <w:p w14:paraId="74B696B1"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1.5.</w:t>
            </w:r>
          </w:p>
        </w:tc>
        <w:tc>
          <w:tcPr>
            <w:tcW w:w="1824" w:type="dxa"/>
            <w:vAlign w:val="center"/>
          </w:tcPr>
          <w:p w14:paraId="1BC006E7" w14:textId="77777777" w:rsidR="00E0149B" w:rsidRPr="00E0149B" w:rsidRDefault="00E0149B" w:rsidP="00E0149B">
            <w:pPr>
              <w:tabs>
                <w:tab w:val="left" w:pos="1365"/>
              </w:tabs>
              <w:rPr>
                <w:rFonts w:eastAsia="Calibri"/>
                <w:bCs/>
                <w:sz w:val="22"/>
                <w:szCs w:val="22"/>
              </w:rPr>
            </w:pPr>
            <w:r w:rsidRPr="00E0149B">
              <w:rPr>
                <w:rFonts w:eastAsia="Calibri"/>
                <w:bCs/>
                <w:sz w:val="22"/>
                <w:szCs w:val="22"/>
              </w:rPr>
              <w:t xml:space="preserve">ООО «Тяжинская генерирующая компания», </w:t>
            </w:r>
          </w:p>
          <w:p w14:paraId="30D59679" w14:textId="77777777" w:rsidR="00E0149B" w:rsidRPr="00E0149B" w:rsidRDefault="00E0149B" w:rsidP="00E0149B">
            <w:pPr>
              <w:tabs>
                <w:tab w:val="left" w:pos="1365"/>
              </w:tabs>
              <w:rPr>
                <w:rFonts w:eastAsia="Calibri"/>
                <w:sz w:val="22"/>
                <w:szCs w:val="22"/>
                <w:lang w:eastAsia="en-US"/>
              </w:rPr>
            </w:pPr>
            <w:r w:rsidRPr="00E0149B">
              <w:rPr>
                <w:rFonts w:eastAsia="Calibri"/>
                <w:bCs/>
                <w:sz w:val="22"/>
                <w:szCs w:val="22"/>
              </w:rPr>
              <w:t>ИНН 4217192224</w:t>
            </w:r>
          </w:p>
          <w:p w14:paraId="0CFA6F89" w14:textId="77777777" w:rsidR="00E0149B" w:rsidRPr="00E0149B" w:rsidRDefault="00E0149B" w:rsidP="00E0149B">
            <w:pPr>
              <w:tabs>
                <w:tab w:val="left" w:pos="1365"/>
              </w:tabs>
              <w:jc w:val="center"/>
              <w:rPr>
                <w:rFonts w:eastAsia="Calibri"/>
                <w:sz w:val="22"/>
                <w:szCs w:val="22"/>
                <w:lang w:eastAsia="en-US"/>
              </w:rPr>
            </w:pPr>
          </w:p>
        </w:tc>
        <w:tc>
          <w:tcPr>
            <w:tcW w:w="1745" w:type="dxa"/>
            <w:vAlign w:val="center"/>
          </w:tcPr>
          <w:p w14:paraId="7E958A7F" w14:textId="77777777" w:rsidR="00E0149B" w:rsidRPr="00E0149B" w:rsidRDefault="00E0149B" w:rsidP="00E0149B">
            <w:pPr>
              <w:tabs>
                <w:tab w:val="left" w:pos="1365"/>
              </w:tabs>
              <w:rPr>
                <w:rFonts w:eastAsia="Calibri"/>
                <w:color w:val="000000"/>
                <w:sz w:val="22"/>
                <w:szCs w:val="22"/>
              </w:rPr>
            </w:pPr>
            <w:r w:rsidRPr="00E0149B">
              <w:rPr>
                <w:rFonts w:eastAsia="Calibri"/>
                <w:color w:val="000000"/>
                <w:sz w:val="22"/>
                <w:szCs w:val="22"/>
              </w:rPr>
              <w:t xml:space="preserve">Многоквар-тирные дома, в том числе общежития квартирного секционного и коридорного типа, жилые дома, строительным объемом </w:t>
            </w:r>
          </w:p>
          <w:p w14:paraId="49EF1F06" w14:textId="77777777" w:rsidR="00E0149B" w:rsidRPr="00E0149B" w:rsidRDefault="00E0149B" w:rsidP="00E0149B">
            <w:pPr>
              <w:tabs>
                <w:tab w:val="left" w:pos="1365"/>
              </w:tabs>
              <w:rPr>
                <w:rFonts w:eastAsia="Calibri"/>
                <w:color w:val="000000"/>
                <w:sz w:val="22"/>
                <w:szCs w:val="22"/>
              </w:rPr>
            </w:pPr>
            <w:r w:rsidRPr="00E0149B">
              <w:rPr>
                <w:rFonts w:eastAsia="Calibri"/>
                <w:color w:val="000000"/>
                <w:sz w:val="22"/>
                <w:szCs w:val="22"/>
              </w:rPr>
              <w:t>от 5000 м</w:t>
            </w:r>
            <w:r w:rsidRPr="00E0149B">
              <w:rPr>
                <w:rFonts w:eastAsia="Calibri"/>
                <w:color w:val="000000"/>
                <w:sz w:val="22"/>
                <w:szCs w:val="22"/>
                <w:vertAlign w:val="superscript"/>
              </w:rPr>
              <w:t>3</w:t>
            </w:r>
            <w:r w:rsidRPr="00E0149B">
              <w:rPr>
                <w:rFonts w:eastAsia="Calibri"/>
                <w:color w:val="000000"/>
                <w:sz w:val="22"/>
                <w:szCs w:val="22"/>
              </w:rPr>
              <w:t xml:space="preserve"> </w:t>
            </w:r>
          </w:p>
          <w:p w14:paraId="758610CD" w14:textId="77777777" w:rsidR="00E0149B" w:rsidRPr="00E0149B" w:rsidRDefault="00E0149B" w:rsidP="00E0149B">
            <w:pPr>
              <w:tabs>
                <w:tab w:val="left" w:pos="1365"/>
              </w:tabs>
              <w:rPr>
                <w:rFonts w:eastAsia="Calibri"/>
                <w:color w:val="000000"/>
                <w:sz w:val="22"/>
                <w:szCs w:val="22"/>
              </w:rPr>
            </w:pPr>
            <w:r w:rsidRPr="00E0149B">
              <w:rPr>
                <w:rFonts w:eastAsia="Calibri"/>
                <w:color w:val="000000"/>
                <w:sz w:val="22"/>
                <w:szCs w:val="22"/>
              </w:rPr>
              <w:t>до 10000 м</w:t>
            </w:r>
            <w:r w:rsidRPr="00E0149B">
              <w:rPr>
                <w:rFonts w:eastAsia="Calibri"/>
                <w:color w:val="000000"/>
                <w:sz w:val="22"/>
                <w:szCs w:val="22"/>
                <w:vertAlign w:val="superscript"/>
              </w:rPr>
              <w:t>3</w:t>
            </w:r>
          </w:p>
        </w:tc>
        <w:tc>
          <w:tcPr>
            <w:tcW w:w="1276" w:type="dxa"/>
            <w:vAlign w:val="center"/>
          </w:tcPr>
          <w:p w14:paraId="333F90B2" w14:textId="77777777" w:rsidR="00E0149B" w:rsidRPr="00E0149B" w:rsidRDefault="00E0149B" w:rsidP="00E0149B">
            <w:pPr>
              <w:tabs>
                <w:tab w:val="left" w:pos="1189"/>
              </w:tabs>
              <w:jc w:val="center"/>
              <w:rPr>
                <w:rFonts w:eastAsia="Calibri"/>
                <w:color w:val="000000"/>
                <w:sz w:val="22"/>
                <w:szCs w:val="22"/>
              </w:rPr>
            </w:pPr>
            <w:r w:rsidRPr="00E0149B">
              <w:rPr>
                <w:rFonts w:eastAsia="Calibri"/>
                <w:color w:val="000000"/>
                <w:sz w:val="22"/>
                <w:szCs w:val="22"/>
              </w:rPr>
              <w:t>0,0219 Гкал/м</w:t>
            </w:r>
            <w:r w:rsidRPr="00E0149B">
              <w:rPr>
                <w:rFonts w:eastAsia="Calibri"/>
                <w:color w:val="000000"/>
                <w:sz w:val="22"/>
                <w:szCs w:val="22"/>
                <w:vertAlign w:val="superscript"/>
              </w:rPr>
              <w:t>2</w:t>
            </w:r>
          </w:p>
        </w:tc>
        <w:tc>
          <w:tcPr>
            <w:tcW w:w="1417" w:type="dxa"/>
            <w:vAlign w:val="center"/>
          </w:tcPr>
          <w:p w14:paraId="289EB8D5" w14:textId="77777777" w:rsidR="00E0149B" w:rsidRPr="00E0149B" w:rsidRDefault="00E0149B" w:rsidP="00E0149B">
            <w:pPr>
              <w:tabs>
                <w:tab w:val="left" w:pos="1365"/>
              </w:tabs>
              <w:jc w:val="center"/>
              <w:rPr>
                <w:rFonts w:eastAsia="Calibri"/>
                <w:color w:val="000000"/>
                <w:sz w:val="22"/>
                <w:szCs w:val="22"/>
              </w:rPr>
            </w:pPr>
          </w:p>
          <w:p w14:paraId="6C2597BF"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 xml:space="preserve">руб/Гкал </w:t>
            </w:r>
          </w:p>
          <w:p w14:paraId="793B6874" w14:textId="77777777" w:rsidR="00E0149B" w:rsidRPr="00E0149B" w:rsidRDefault="00E0149B" w:rsidP="00E0149B">
            <w:pPr>
              <w:tabs>
                <w:tab w:val="left" w:pos="1365"/>
              </w:tabs>
              <w:jc w:val="center"/>
              <w:rPr>
                <w:rFonts w:eastAsia="Calibri"/>
                <w:color w:val="000000"/>
                <w:sz w:val="22"/>
                <w:szCs w:val="22"/>
              </w:rPr>
            </w:pPr>
          </w:p>
        </w:tc>
        <w:tc>
          <w:tcPr>
            <w:tcW w:w="1559" w:type="dxa"/>
            <w:vAlign w:val="center"/>
          </w:tcPr>
          <w:p w14:paraId="772323E5" w14:textId="77777777" w:rsidR="00E0149B" w:rsidRPr="00E0149B" w:rsidRDefault="00E0149B" w:rsidP="00E0149B">
            <w:pPr>
              <w:tabs>
                <w:tab w:val="left" w:pos="1365"/>
              </w:tabs>
              <w:jc w:val="center"/>
              <w:rPr>
                <w:rFonts w:eastAsia="Calibri"/>
                <w:color w:val="000000"/>
                <w:sz w:val="22"/>
                <w:szCs w:val="22"/>
              </w:rPr>
            </w:pPr>
            <w:r w:rsidRPr="00E0149B">
              <w:rPr>
                <w:rFonts w:eastAsia="Calibri"/>
                <w:sz w:val="22"/>
                <w:szCs w:val="22"/>
                <w:lang w:eastAsia="en-US"/>
              </w:rPr>
              <w:t>1175,02</w:t>
            </w:r>
          </w:p>
        </w:tc>
        <w:tc>
          <w:tcPr>
            <w:tcW w:w="1560" w:type="dxa"/>
            <w:vAlign w:val="center"/>
          </w:tcPr>
          <w:p w14:paraId="1A250ED7"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1264,32</w:t>
            </w:r>
          </w:p>
        </w:tc>
      </w:tr>
      <w:tr w:rsidR="00E0149B" w:rsidRPr="00E0149B" w14:paraId="789DA8E6" w14:textId="77777777" w:rsidTr="00607E21">
        <w:trPr>
          <w:trHeight w:val="984"/>
        </w:trPr>
        <w:tc>
          <w:tcPr>
            <w:tcW w:w="10065" w:type="dxa"/>
            <w:gridSpan w:val="7"/>
            <w:vAlign w:val="center"/>
          </w:tcPr>
          <w:p w14:paraId="7C2027A4" w14:textId="77777777" w:rsidR="00E0149B" w:rsidRPr="00E0149B" w:rsidRDefault="00E0149B" w:rsidP="00E0149B">
            <w:pPr>
              <w:tabs>
                <w:tab w:val="left" w:pos="1365"/>
              </w:tabs>
              <w:ind w:left="360"/>
              <w:jc w:val="center"/>
              <w:rPr>
                <w:rFonts w:eastAsia="Calibri"/>
                <w:sz w:val="22"/>
                <w:szCs w:val="22"/>
                <w:lang w:eastAsia="en-US"/>
              </w:rPr>
            </w:pPr>
            <w:r w:rsidRPr="00E0149B">
              <w:rPr>
                <w:rFonts w:eastAsia="Calibri"/>
                <w:sz w:val="22"/>
                <w:szCs w:val="22"/>
                <w:lang w:eastAsia="en-US"/>
              </w:rPr>
              <w:t xml:space="preserve">2. </w:t>
            </w:r>
            <w:r w:rsidRPr="00E0149B">
              <w:rPr>
                <w:rFonts w:eastAsia="Calibri"/>
                <w:bCs/>
                <w:kern w:val="32"/>
                <w:sz w:val="22"/>
                <w:szCs w:val="22"/>
                <w:lang w:eastAsia="en-US"/>
              </w:rPr>
              <w:t>Тепловая энергия (мощность)</w:t>
            </w:r>
            <w:r w:rsidRPr="00E0149B">
              <w:rPr>
                <w:rFonts w:eastAsia="Calibri"/>
                <w:sz w:val="22"/>
                <w:szCs w:val="22"/>
                <w:lang w:eastAsia="en-US"/>
              </w:rPr>
              <w:t xml:space="preserve"> в жилых домах, не оборудованных индивидуальными приборами учета </w:t>
            </w:r>
          </w:p>
        </w:tc>
      </w:tr>
      <w:tr w:rsidR="00E0149B" w:rsidRPr="00E0149B" w14:paraId="5940BE65" w14:textId="77777777" w:rsidTr="00607E21">
        <w:trPr>
          <w:trHeight w:val="4520"/>
        </w:trPr>
        <w:tc>
          <w:tcPr>
            <w:tcW w:w="684" w:type="dxa"/>
            <w:vAlign w:val="center"/>
          </w:tcPr>
          <w:p w14:paraId="5365762A"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2.1.</w:t>
            </w:r>
          </w:p>
        </w:tc>
        <w:tc>
          <w:tcPr>
            <w:tcW w:w="1824" w:type="dxa"/>
            <w:vAlign w:val="center"/>
          </w:tcPr>
          <w:p w14:paraId="767317C6" w14:textId="77777777" w:rsidR="00E0149B" w:rsidRPr="00E0149B" w:rsidRDefault="00E0149B" w:rsidP="00E0149B">
            <w:pPr>
              <w:tabs>
                <w:tab w:val="left" w:pos="1365"/>
              </w:tabs>
              <w:rPr>
                <w:rFonts w:eastAsia="Calibri"/>
                <w:bCs/>
                <w:sz w:val="22"/>
                <w:szCs w:val="22"/>
              </w:rPr>
            </w:pPr>
            <w:r w:rsidRPr="00E0149B">
              <w:rPr>
                <w:rFonts w:eastAsia="Calibri"/>
                <w:bCs/>
                <w:sz w:val="22"/>
                <w:szCs w:val="22"/>
              </w:rPr>
              <w:t>МКП «Комфорт», ИНН</w:t>
            </w:r>
            <w:r w:rsidRPr="00E0149B">
              <w:rPr>
                <w:rFonts w:eastAsia="Calibri"/>
                <w:sz w:val="22"/>
                <w:szCs w:val="22"/>
                <w:lang w:eastAsia="en-US"/>
              </w:rPr>
              <w:t xml:space="preserve"> </w:t>
            </w:r>
            <w:r w:rsidRPr="00E0149B">
              <w:rPr>
                <w:rFonts w:eastAsia="Calibri"/>
                <w:bCs/>
                <w:sz w:val="22"/>
                <w:szCs w:val="22"/>
              </w:rPr>
              <w:t>4213011357</w:t>
            </w:r>
          </w:p>
        </w:tc>
        <w:tc>
          <w:tcPr>
            <w:tcW w:w="1745" w:type="dxa"/>
            <w:vAlign w:val="center"/>
          </w:tcPr>
          <w:p w14:paraId="38640410" w14:textId="77777777" w:rsidR="00E0149B" w:rsidRPr="00E0149B" w:rsidRDefault="00E0149B" w:rsidP="00E0149B">
            <w:pPr>
              <w:tabs>
                <w:tab w:val="left" w:pos="1365"/>
              </w:tabs>
              <w:rPr>
                <w:rFonts w:eastAsia="Calibri"/>
                <w:color w:val="000000"/>
                <w:sz w:val="22"/>
                <w:szCs w:val="22"/>
              </w:rPr>
            </w:pPr>
            <w:r w:rsidRPr="00E0149B">
              <w:rPr>
                <w:rFonts w:eastAsia="Calibri"/>
                <w:color w:val="000000"/>
                <w:sz w:val="22"/>
                <w:szCs w:val="22"/>
              </w:rPr>
              <w:t>Многоквар-тирные дома, в том числе общежития квартирного секционного и коридорного типа, жилые дома, строительным объемом менее 5000 м</w:t>
            </w:r>
            <w:r w:rsidRPr="00E0149B">
              <w:rPr>
                <w:rFonts w:eastAsia="Calibri"/>
                <w:color w:val="000000"/>
                <w:sz w:val="22"/>
                <w:szCs w:val="22"/>
                <w:vertAlign w:val="superscript"/>
              </w:rPr>
              <w:t>3</w:t>
            </w:r>
            <w:r w:rsidRPr="00E0149B">
              <w:rPr>
                <w:rFonts w:eastAsia="Calibri"/>
                <w:color w:val="000000"/>
                <w:sz w:val="22"/>
                <w:szCs w:val="22"/>
              </w:rPr>
              <w:t xml:space="preserve"> </w:t>
            </w:r>
          </w:p>
        </w:tc>
        <w:tc>
          <w:tcPr>
            <w:tcW w:w="1276" w:type="dxa"/>
            <w:vAlign w:val="center"/>
          </w:tcPr>
          <w:p w14:paraId="6FFC9A79"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0,0258 Гкал/м</w:t>
            </w:r>
            <w:r w:rsidRPr="00E0149B">
              <w:rPr>
                <w:rFonts w:eastAsia="Calibri"/>
                <w:color w:val="000000"/>
                <w:sz w:val="22"/>
                <w:szCs w:val="22"/>
                <w:vertAlign w:val="superscript"/>
              </w:rPr>
              <w:t>2</w:t>
            </w:r>
          </w:p>
        </w:tc>
        <w:tc>
          <w:tcPr>
            <w:tcW w:w="1417" w:type="dxa"/>
            <w:vAlign w:val="center"/>
          </w:tcPr>
          <w:p w14:paraId="48BF0ACB" w14:textId="77777777" w:rsidR="00E0149B" w:rsidRPr="00E0149B" w:rsidRDefault="00E0149B" w:rsidP="00E0149B">
            <w:pPr>
              <w:tabs>
                <w:tab w:val="left" w:pos="1365"/>
              </w:tabs>
              <w:jc w:val="center"/>
              <w:rPr>
                <w:rFonts w:eastAsia="Calibri"/>
                <w:color w:val="000000"/>
                <w:sz w:val="22"/>
                <w:szCs w:val="22"/>
              </w:rPr>
            </w:pPr>
          </w:p>
          <w:p w14:paraId="640DEAE1"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 xml:space="preserve">руб/Гкал </w:t>
            </w:r>
          </w:p>
          <w:p w14:paraId="04F8B17A" w14:textId="77777777" w:rsidR="00E0149B" w:rsidRPr="00E0149B" w:rsidRDefault="00E0149B" w:rsidP="00E0149B">
            <w:pPr>
              <w:tabs>
                <w:tab w:val="left" w:pos="1365"/>
              </w:tabs>
              <w:jc w:val="center"/>
              <w:rPr>
                <w:rFonts w:eastAsia="Calibri"/>
                <w:color w:val="000000"/>
                <w:sz w:val="22"/>
                <w:szCs w:val="22"/>
              </w:rPr>
            </w:pPr>
          </w:p>
        </w:tc>
        <w:tc>
          <w:tcPr>
            <w:tcW w:w="1559" w:type="dxa"/>
            <w:vAlign w:val="center"/>
          </w:tcPr>
          <w:p w14:paraId="53BD52D6" w14:textId="77777777" w:rsidR="00E0149B" w:rsidRPr="00E0149B" w:rsidRDefault="00E0149B" w:rsidP="00E0149B">
            <w:pPr>
              <w:tabs>
                <w:tab w:val="left" w:pos="1365"/>
              </w:tabs>
              <w:jc w:val="center"/>
              <w:rPr>
                <w:rFonts w:eastAsia="Calibri"/>
                <w:color w:val="000000"/>
                <w:sz w:val="22"/>
                <w:szCs w:val="22"/>
              </w:rPr>
            </w:pPr>
            <w:r w:rsidRPr="00E0149B">
              <w:rPr>
                <w:rFonts w:eastAsia="Calibri"/>
                <w:sz w:val="22"/>
                <w:szCs w:val="22"/>
                <w:lang w:eastAsia="en-US"/>
              </w:rPr>
              <w:t>1329,88</w:t>
            </w:r>
          </w:p>
        </w:tc>
        <w:tc>
          <w:tcPr>
            <w:tcW w:w="1560" w:type="dxa"/>
            <w:vAlign w:val="center"/>
          </w:tcPr>
          <w:p w14:paraId="211FBA74"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1430,95</w:t>
            </w:r>
          </w:p>
        </w:tc>
      </w:tr>
      <w:tr w:rsidR="00E0149B" w:rsidRPr="00E0149B" w14:paraId="4FF014FC" w14:textId="77777777" w:rsidTr="00607E21">
        <w:trPr>
          <w:trHeight w:val="261"/>
        </w:trPr>
        <w:tc>
          <w:tcPr>
            <w:tcW w:w="684" w:type="dxa"/>
            <w:vAlign w:val="center"/>
          </w:tcPr>
          <w:p w14:paraId="23D502C2"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lastRenderedPageBreak/>
              <w:t>1</w:t>
            </w:r>
          </w:p>
        </w:tc>
        <w:tc>
          <w:tcPr>
            <w:tcW w:w="1824" w:type="dxa"/>
            <w:vAlign w:val="center"/>
          </w:tcPr>
          <w:p w14:paraId="3DD78CB1" w14:textId="77777777" w:rsidR="00E0149B" w:rsidRPr="00E0149B" w:rsidRDefault="00E0149B" w:rsidP="00E0149B">
            <w:pPr>
              <w:tabs>
                <w:tab w:val="left" w:pos="1365"/>
              </w:tabs>
              <w:jc w:val="center"/>
              <w:rPr>
                <w:rFonts w:eastAsia="Calibri"/>
                <w:bCs/>
                <w:sz w:val="22"/>
                <w:szCs w:val="22"/>
              </w:rPr>
            </w:pPr>
            <w:r w:rsidRPr="00E0149B">
              <w:rPr>
                <w:rFonts w:eastAsia="Calibri"/>
                <w:bCs/>
                <w:sz w:val="22"/>
                <w:szCs w:val="22"/>
              </w:rPr>
              <w:t>2</w:t>
            </w:r>
          </w:p>
        </w:tc>
        <w:tc>
          <w:tcPr>
            <w:tcW w:w="1745" w:type="dxa"/>
            <w:vAlign w:val="center"/>
          </w:tcPr>
          <w:p w14:paraId="113D2F55"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3</w:t>
            </w:r>
          </w:p>
        </w:tc>
        <w:tc>
          <w:tcPr>
            <w:tcW w:w="1276" w:type="dxa"/>
            <w:vAlign w:val="center"/>
          </w:tcPr>
          <w:p w14:paraId="734D78DD"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4</w:t>
            </w:r>
          </w:p>
        </w:tc>
        <w:tc>
          <w:tcPr>
            <w:tcW w:w="1417" w:type="dxa"/>
            <w:vAlign w:val="center"/>
          </w:tcPr>
          <w:p w14:paraId="7E229DD5"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5</w:t>
            </w:r>
          </w:p>
        </w:tc>
        <w:tc>
          <w:tcPr>
            <w:tcW w:w="1559" w:type="dxa"/>
            <w:vAlign w:val="center"/>
          </w:tcPr>
          <w:p w14:paraId="110DF5C9"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6</w:t>
            </w:r>
          </w:p>
        </w:tc>
        <w:tc>
          <w:tcPr>
            <w:tcW w:w="1560" w:type="dxa"/>
            <w:vAlign w:val="center"/>
          </w:tcPr>
          <w:p w14:paraId="5F9AC7CE"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7</w:t>
            </w:r>
          </w:p>
        </w:tc>
      </w:tr>
      <w:tr w:rsidR="00E0149B" w:rsidRPr="00E0149B" w14:paraId="2A1D2A86" w14:textId="77777777" w:rsidTr="00607E21">
        <w:trPr>
          <w:trHeight w:val="4120"/>
        </w:trPr>
        <w:tc>
          <w:tcPr>
            <w:tcW w:w="684" w:type="dxa"/>
            <w:vAlign w:val="center"/>
          </w:tcPr>
          <w:p w14:paraId="4861D7A5"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2.2.</w:t>
            </w:r>
          </w:p>
        </w:tc>
        <w:tc>
          <w:tcPr>
            <w:tcW w:w="1824" w:type="dxa"/>
            <w:vMerge w:val="restart"/>
            <w:vAlign w:val="center"/>
          </w:tcPr>
          <w:p w14:paraId="6C9AB572" w14:textId="77777777" w:rsidR="00E0149B" w:rsidRPr="00E0149B" w:rsidRDefault="00E0149B" w:rsidP="00E0149B">
            <w:pPr>
              <w:tabs>
                <w:tab w:val="left" w:pos="1365"/>
              </w:tabs>
              <w:rPr>
                <w:rFonts w:eastAsia="Calibri"/>
                <w:sz w:val="22"/>
                <w:szCs w:val="22"/>
                <w:lang w:eastAsia="en-US"/>
              </w:rPr>
            </w:pPr>
            <w:r w:rsidRPr="00E0149B">
              <w:rPr>
                <w:rFonts w:eastAsia="Calibri"/>
                <w:bCs/>
                <w:sz w:val="22"/>
                <w:szCs w:val="22"/>
              </w:rPr>
              <w:t>МКП «Комфорт», ИНН</w:t>
            </w:r>
            <w:r w:rsidRPr="00E0149B">
              <w:rPr>
                <w:rFonts w:eastAsia="Calibri"/>
                <w:sz w:val="22"/>
                <w:szCs w:val="22"/>
                <w:lang w:eastAsia="en-US"/>
              </w:rPr>
              <w:t xml:space="preserve"> </w:t>
            </w:r>
            <w:r w:rsidRPr="00E0149B">
              <w:rPr>
                <w:rFonts w:eastAsia="Calibri"/>
                <w:bCs/>
                <w:sz w:val="22"/>
                <w:szCs w:val="22"/>
              </w:rPr>
              <w:t>4213011357</w:t>
            </w:r>
          </w:p>
        </w:tc>
        <w:tc>
          <w:tcPr>
            <w:tcW w:w="1745" w:type="dxa"/>
            <w:vAlign w:val="center"/>
          </w:tcPr>
          <w:p w14:paraId="062FD4D2" w14:textId="77777777" w:rsidR="00E0149B" w:rsidRPr="00E0149B" w:rsidRDefault="00E0149B" w:rsidP="00E0149B">
            <w:pPr>
              <w:tabs>
                <w:tab w:val="left" w:pos="1365"/>
              </w:tabs>
              <w:rPr>
                <w:rFonts w:eastAsia="Calibri"/>
                <w:color w:val="000000"/>
                <w:sz w:val="22"/>
                <w:szCs w:val="22"/>
              </w:rPr>
            </w:pPr>
            <w:r w:rsidRPr="00E0149B">
              <w:rPr>
                <w:rFonts w:eastAsia="Calibri"/>
                <w:color w:val="000000"/>
                <w:sz w:val="22"/>
                <w:szCs w:val="22"/>
              </w:rPr>
              <w:t xml:space="preserve">Многоквар-тирные дома, в том числе общежития квартирного секционного и коридорного типа, жилые дома, строительным объемом </w:t>
            </w:r>
          </w:p>
          <w:p w14:paraId="7404403F" w14:textId="77777777" w:rsidR="00E0149B" w:rsidRPr="00E0149B" w:rsidRDefault="00E0149B" w:rsidP="00E0149B">
            <w:pPr>
              <w:tabs>
                <w:tab w:val="left" w:pos="1365"/>
              </w:tabs>
              <w:rPr>
                <w:rFonts w:eastAsia="Calibri"/>
                <w:color w:val="000000"/>
                <w:sz w:val="22"/>
                <w:szCs w:val="22"/>
              </w:rPr>
            </w:pPr>
            <w:r w:rsidRPr="00E0149B">
              <w:rPr>
                <w:rFonts w:eastAsia="Calibri"/>
                <w:color w:val="000000"/>
                <w:sz w:val="22"/>
                <w:szCs w:val="22"/>
              </w:rPr>
              <w:t>от 5000 м</w:t>
            </w:r>
            <w:r w:rsidRPr="00E0149B">
              <w:rPr>
                <w:rFonts w:eastAsia="Calibri"/>
                <w:color w:val="000000"/>
                <w:sz w:val="22"/>
                <w:szCs w:val="22"/>
                <w:vertAlign w:val="superscript"/>
              </w:rPr>
              <w:t>3</w:t>
            </w:r>
            <w:r w:rsidRPr="00E0149B">
              <w:rPr>
                <w:rFonts w:eastAsia="Calibri"/>
                <w:color w:val="000000"/>
                <w:sz w:val="22"/>
                <w:szCs w:val="22"/>
              </w:rPr>
              <w:t xml:space="preserve"> </w:t>
            </w:r>
          </w:p>
          <w:p w14:paraId="6221A76C" w14:textId="77777777" w:rsidR="00E0149B" w:rsidRPr="00E0149B" w:rsidRDefault="00E0149B" w:rsidP="00E0149B">
            <w:pPr>
              <w:tabs>
                <w:tab w:val="left" w:pos="1365"/>
              </w:tabs>
              <w:rPr>
                <w:rFonts w:eastAsia="Calibri"/>
                <w:color w:val="000000"/>
                <w:sz w:val="22"/>
                <w:szCs w:val="22"/>
              </w:rPr>
            </w:pPr>
            <w:r w:rsidRPr="00E0149B">
              <w:rPr>
                <w:rFonts w:eastAsia="Calibri"/>
                <w:color w:val="000000"/>
                <w:sz w:val="22"/>
                <w:szCs w:val="22"/>
              </w:rPr>
              <w:t>до 10000 м</w:t>
            </w:r>
            <w:r w:rsidRPr="00E0149B">
              <w:rPr>
                <w:rFonts w:eastAsia="Calibri"/>
                <w:color w:val="000000"/>
                <w:sz w:val="22"/>
                <w:szCs w:val="22"/>
                <w:vertAlign w:val="superscript"/>
              </w:rPr>
              <w:t>3</w:t>
            </w:r>
          </w:p>
        </w:tc>
        <w:tc>
          <w:tcPr>
            <w:tcW w:w="1276" w:type="dxa"/>
            <w:vAlign w:val="center"/>
          </w:tcPr>
          <w:p w14:paraId="4020C1DC" w14:textId="77777777" w:rsidR="00E0149B" w:rsidRPr="00E0149B" w:rsidRDefault="00E0149B" w:rsidP="00E0149B">
            <w:pPr>
              <w:tabs>
                <w:tab w:val="left" w:pos="1189"/>
              </w:tabs>
              <w:jc w:val="center"/>
              <w:rPr>
                <w:rFonts w:eastAsia="Calibri"/>
                <w:color w:val="000000"/>
                <w:sz w:val="22"/>
                <w:szCs w:val="22"/>
              </w:rPr>
            </w:pPr>
            <w:r w:rsidRPr="00E0149B">
              <w:rPr>
                <w:rFonts w:eastAsia="Calibri"/>
                <w:color w:val="000000"/>
                <w:sz w:val="22"/>
                <w:szCs w:val="22"/>
              </w:rPr>
              <w:t>0,0219 Гкал/м</w:t>
            </w:r>
            <w:r w:rsidRPr="00E0149B">
              <w:rPr>
                <w:rFonts w:eastAsia="Calibri"/>
                <w:color w:val="000000"/>
                <w:sz w:val="22"/>
                <w:szCs w:val="22"/>
                <w:vertAlign w:val="superscript"/>
              </w:rPr>
              <w:t>2</w:t>
            </w:r>
          </w:p>
        </w:tc>
        <w:tc>
          <w:tcPr>
            <w:tcW w:w="1417" w:type="dxa"/>
            <w:vAlign w:val="center"/>
          </w:tcPr>
          <w:p w14:paraId="43B9F6C7" w14:textId="77777777" w:rsidR="00E0149B" w:rsidRPr="00E0149B" w:rsidRDefault="00E0149B" w:rsidP="00E0149B">
            <w:pPr>
              <w:tabs>
                <w:tab w:val="left" w:pos="1365"/>
              </w:tabs>
              <w:jc w:val="center"/>
              <w:rPr>
                <w:rFonts w:eastAsia="Calibri"/>
                <w:color w:val="000000"/>
                <w:sz w:val="22"/>
                <w:szCs w:val="22"/>
              </w:rPr>
            </w:pPr>
          </w:p>
          <w:p w14:paraId="503D12AC"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 xml:space="preserve">руб/Гкал </w:t>
            </w:r>
          </w:p>
          <w:p w14:paraId="52023D48" w14:textId="77777777" w:rsidR="00E0149B" w:rsidRPr="00E0149B" w:rsidRDefault="00E0149B" w:rsidP="00E0149B">
            <w:pPr>
              <w:tabs>
                <w:tab w:val="left" w:pos="1365"/>
              </w:tabs>
              <w:jc w:val="center"/>
              <w:rPr>
                <w:rFonts w:eastAsia="Calibri"/>
                <w:color w:val="000000"/>
                <w:sz w:val="22"/>
                <w:szCs w:val="22"/>
              </w:rPr>
            </w:pPr>
          </w:p>
        </w:tc>
        <w:tc>
          <w:tcPr>
            <w:tcW w:w="1559" w:type="dxa"/>
            <w:vAlign w:val="center"/>
          </w:tcPr>
          <w:p w14:paraId="3AF5C31B" w14:textId="77777777" w:rsidR="00E0149B" w:rsidRPr="00E0149B" w:rsidRDefault="00E0149B" w:rsidP="00E0149B">
            <w:pPr>
              <w:tabs>
                <w:tab w:val="left" w:pos="1365"/>
              </w:tabs>
              <w:jc w:val="center"/>
              <w:rPr>
                <w:rFonts w:eastAsia="Calibri"/>
                <w:color w:val="000000"/>
                <w:sz w:val="22"/>
                <w:szCs w:val="22"/>
              </w:rPr>
            </w:pPr>
            <w:r w:rsidRPr="00E0149B">
              <w:rPr>
                <w:rFonts w:eastAsia="Calibri"/>
                <w:sz w:val="22"/>
                <w:szCs w:val="22"/>
                <w:lang w:eastAsia="en-US"/>
              </w:rPr>
              <w:t>1566,70</w:t>
            </w:r>
          </w:p>
        </w:tc>
        <w:tc>
          <w:tcPr>
            <w:tcW w:w="1560" w:type="dxa"/>
            <w:vAlign w:val="center"/>
          </w:tcPr>
          <w:p w14:paraId="014AB562"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1685,77</w:t>
            </w:r>
          </w:p>
        </w:tc>
      </w:tr>
      <w:tr w:rsidR="00E0149B" w:rsidRPr="00E0149B" w14:paraId="461F2162" w14:textId="77777777" w:rsidTr="00607E21">
        <w:trPr>
          <w:trHeight w:val="3961"/>
        </w:trPr>
        <w:tc>
          <w:tcPr>
            <w:tcW w:w="684" w:type="dxa"/>
            <w:vAlign w:val="center"/>
          </w:tcPr>
          <w:p w14:paraId="3BF519D1"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2.3.</w:t>
            </w:r>
          </w:p>
        </w:tc>
        <w:tc>
          <w:tcPr>
            <w:tcW w:w="1824" w:type="dxa"/>
            <w:vMerge/>
            <w:vAlign w:val="center"/>
          </w:tcPr>
          <w:p w14:paraId="44EC42AD" w14:textId="77777777" w:rsidR="00E0149B" w:rsidRPr="00E0149B" w:rsidRDefault="00E0149B" w:rsidP="00E0149B">
            <w:pPr>
              <w:tabs>
                <w:tab w:val="left" w:pos="1365"/>
              </w:tabs>
              <w:rPr>
                <w:rFonts w:eastAsia="Calibri"/>
                <w:sz w:val="22"/>
                <w:szCs w:val="22"/>
                <w:lang w:eastAsia="en-US"/>
              </w:rPr>
            </w:pPr>
          </w:p>
        </w:tc>
        <w:tc>
          <w:tcPr>
            <w:tcW w:w="1745" w:type="dxa"/>
            <w:vAlign w:val="center"/>
          </w:tcPr>
          <w:p w14:paraId="36C6BD9E" w14:textId="77777777" w:rsidR="00E0149B" w:rsidRPr="00E0149B" w:rsidRDefault="00E0149B" w:rsidP="00E0149B">
            <w:pPr>
              <w:tabs>
                <w:tab w:val="left" w:pos="1365"/>
              </w:tabs>
              <w:rPr>
                <w:rFonts w:eastAsia="Calibri"/>
                <w:sz w:val="22"/>
                <w:szCs w:val="22"/>
                <w:lang w:eastAsia="en-US"/>
              </w:rPr>
            </w:pPr>
            <w:r w:rsidRPr="00E0149B">
              <w:rPr>
                <w:rFonts w:eastAsia="Calibri"/>
                <w:sz w:val="22"/>
                <w:szCs w:val="22"/>
                <w:lang w:eastAsia="en-US"/>
              </w:rPr>
              <w:t xml:space="preserve">Многоквар-тирные дома, в том числе общежития квартирного секционного и коридорного типа, жилые дома, строительным объемом более </w:t>
            </w:r>
          </w:p>
          <w:p w14:paraId="016516EA" w14:textId="77777777" w:rsidR="00E0149B" w:rsidRPr="00E0149B" w:rsidRDefault="00E0149B" w:rsidP="00E0149B">
            <w:pPr>
              <w:tabs>
                <w:tab w:val="left" w:pos="1365"/>
              </w:tabs>
              <w:rPr>
                <w:rFonts w:eastAsia="Calibri"/>
                <w:color w:val="000000"/>
                <w:sz w:val="22"/>
                <w:szCs w:val="22"/>
              </w:rPr>
            </w:pPr>
            <w:r w:rsidRPr="00E0149B">
              <w:rPr>
                <w:rFonts w:eastAsia="Calibri"/>
                <w:sz w:val="22"/>
                <w:szCs w:val="22"/>
                <w:lang w:eastAsia="en-US"/>
              </w:rPr>
              <w:t>10000 м</w:t>
            </w:r>
            <w:r w:rsidRPr="00E0149B">
              <w:rPr>
                <w:rFonts w:eastAsia="Calibri"/>
                <w:sz w:val="22"/>
                <w:szCs w:val="22"/>
                <w:vertAlign w:val="superscript"/>
                <w:lang w:eastAsia="en-US"/>
              </w:rPr>
              <w:t>3</w:t>
            </w:r>
            <w:r w:rsidRPr="00E0149B">
              <w:rPr>
                <w:rFonts w:eastAsia="Calibri"/>
                <w:sz w:val="22"/>
                <w:szCs w:val="22"/>
                <w:lang w:eastAsia="en-US"/>
              </w:rPr>
              <w:tab/>
            </w:r>
          </w:p>
        </w:tc>
        <w:tc>
          <w:tcPr>
            <w:tcW w:w="1276" w:type="dxa"/>
            <w:vAlign w:val="center"/>
          </w:tcPr>
          <w:p w14:paraId="1E2CD18C" w14:textId="77777777" w:rsidR="00E0149B" w:rsidRPr="00E0149B" w:rsidRDefault="00E0149B" w:rsidP="00E0149B">
            <w:pPr>
              <w:tabs>
                <w:tab w:val="left" w:pos="1189"/>
              </w:tabs>
              <w:jc w:val="center"/>
              <w:rPr>
                <w:rFonts w:eastAsia="Calibri"/>
                <w:color w:val="000000"/>
                <w:sz w:val="22"/>
                <w:szCs w:val="22"/>
              </w:rPr>
            </w:pPr>
            <w:r w:rsidRPr="00E0149B">
              <w:rPr>
                <w:rFonts w:eastAsia="Calibri"/>
                <w:sz w:val="22"/>
                <w:szCs w:val="22"/>
                <w:lang w:eastAsia="en-US"/>
              </w:rPr>
              <w:t>0,01868 Гкал/м</w:t>
            </w:r>
            <w:r w:rsidRPr="00E0149B">
              <w:rPr>
                <w:rFonts w:eastAsia="Calibri"/>
                <w:sz w:val="22"/>
                <w:szCs w:val="22"/>
                <w:vertAlign w:val="superscript"/>
                <w:lang w:eastAsia="en-US"/>
              </w:rPr>
              <w:t>2</w:t>
            </w:r>
          </w:p>
        </w:tc>
        <w:tc>
          <w:tcPr>
            <w:tcW w:w="1417" w:type="dxa"/>
            <w:vAlign w:val="center"/>
          </w:tcPr>
          <w:p w14:paraId="386FA6BA" w14:textId="77777777" w:rsidR="00E0149B" w:rsidRPr="00E0149B" w:rsidRDefault="00E0149B" w:rsidP="00E0149B">
            <w:pPr>
              <w:tabs>
                <w:tab w:val="left" w:pos="1365"/>
              </w:tabs>
              <w:jc w:val="center"/>
              <w:rPr>
                <w:rFonts w:eastAsia="Calibri"/>
                <w:color w:val="000000"/>
                <w:sz w:val="22"/>
                <w:szCs w:val="22"/>
              </w:rPr>
            </w:pPr>
            <w:r w:rsidRPr="00E0149B">
              <w:rPr>
                <w:rFonts w:eastAsia="Calibri"/>
                <w:sz w:val="22"/>
                <w:szCs w:val="22"/>
                <w:lang w:eastAsia="en-US"/>
              </w:rPr>
              <w:t>руб./Гкал</w:t>
            </w:r>
          </w:p>
        </w:tc>
        <w:tc>
          <w:tcPr>
            <w:tcW w:w="1559" w:type="dxa"/>
            <w:vAlign w:val="center"/>
          </w:tcPr>
          <w:p w14:paraId="2E5BFBC2"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1834,80</w:t>
            </w:r>
          </w:p>
        </w:tc>
        <w:tc>
          <w:tcPr>
            <w:tcW w:w="1560" w:type="dxa"/>
            <w:vAlign w:val="center"/>
          </w:tcPr>
          <w:p w14:paraId="19D61CE4"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1974,24</w:t>
            </w:r>
          </w:p>
        </w:tc>
      </w:tr>
      <w:tr w:rsidR="00E0149B" w:rsidRPr="00E0149B" w14:paraId="2389F4ED" w14:textId="77777777" w:rsidTr="00607E21">
        <w:trPr>
          <w:trHeight w:val="1883"/>
        </w:trPr>
        <w:tc>
          <w:tcPr>
            <w:tcW w:w="684" w:type="dxa"/>
            <w:vAlign w:val="center"/>
          </w:tcPr>
          <w:p w14:paraId="33507C2D"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2.4.</w:t>
            </w:r>
          </w:p>
        </w:tc>
        <w:tc>
          <w:tcPr>
            <w:tcW w:w="1824" w:type="dxa"/>
            <w:vAlign w:val="center"/>
          </w:tcPr>
          <w:p w14:paraId="31B8A071" w14:textId="77777777" w:rsidR="00E0149B" w:rsidRPr="00E0149B" w:rsidRDefault="00E0149B" w:rsidP="00E0149B">
            <w:pPr>
              <w:tabs>
                <w:tab w:val="left" w:pos="1365"/>
              </w:tabs>
              <w:rPr>
                <w:rFonts w:eastAsia="Calibri"/>
                <w:sz w:val="22"/>
                <w:szCs w:val="22"/>
                <w:lang w:eastAsia="en-US"/>
              </w:rPr>
            </w:pPr>
            <w:r w:rsidRPr="00E0149B">
              <w:rPr>
                <w:rFonts w:eastAsia="Calibri"/>
                <w:sz w:val="22"/>
                <w:szCs w:val="22"/>
                <w:lang w:eastAsia="en-US"/>
              </w:rPr>
              <w:t xml:space="preserve">ЗАО «Тяжинское ДРСУ», </w:t>
            </w:r>
          </w:p>
          <w:p w14:paraId="12EFDD94" w14:textId="77777777" w:rsidR="00E0149B" w:rsidRPr="00E0149B" w:rsidRDefault="00E0149B" w:rsidP="00E0149B">
            <w:pPr>
              <w:tabs>
                <w:tab w:val="left" w:pos="1365"/>
              </w:tabs>
              <w:rPr>
                <w:rFonts w:eastAsia="Calibri"/>
                <w:sz w:val="22"/>
                <w:szCs w:val="22"/>
                <w:lang w:eastAsia="en-US"/>
              </w:rPr>
            </w:pPr>
            <w:r w:rsidRPr="00E0149B">
              <w:rPr>
                <w:rFonts w:eastAsia="Calibri"/>
                <w:sz w:val="22"/>
                <w:szCs w:val="22"/>
                <w:lang w:eastAsia="en-US"/>
              </w:rPr>
              <w:t>ИНН 4243005819</w:t>
            </w:r>
          </w:p>
        </w:tc>
        <w:tc>
          <w:tcPr>
            <w:tcW w:w="3021" w:type="dxa"/>
            <w:gridSpan w:val="2"/>
            <w:vAlign w:val="center"/>
          </w:tcPr>
          <w:p w14:paraId="17143808" w14:textId="77777777" w:rsidR="00E0149B" w:rsidRPr="00E0149B" w:rsidRDefault="00E0149B" w:rsidP="00E0149B">
            <w:pPr>
              <w:tabs>
                <w:tab w:val="left" w:pos="1365"/>
              </w:tabs>
              <w:rPr>
                <w:rFonts w:eastAsia="Calibri"/>
                <w:color w:val="000000"/>
                <w:sz w:val="22"/>
                <w:szCs w:val="22"/>
              </w:rPr>
            </w:pPr>
            <w:r w:rsidRPr="00E0149B">
              <w:rPr>
                <w:rFonts w:eastAsia="Calibri"/>
                <w:sz w:val="22"/>
                <w:szCs w:val="22"/>
                <w:lang w:eastAsia="en-US"/>
              </w:rPr>
              <w:t>Все виды благоустройства</w:t>
            </w:r>
          </w:p>
        </w:tc>
        <w:tc>
          <w:tcPr>
            <w:tcW w:w="1417" w:type="dxa"/>
            <w:vAlign w:val="center"/>
          </w:tcPr>
          <w:p w14:paraId="7DB64665" w14:textId="77777777" w:rsidR="00E0149B" w:rsidRPr="00E0149B" w:rsidRDefault="00E0149B" w:rsidP="00E0149B">
            <w:pPr>
              <w:tabs>
                <w:tab w:val="left" w:pos="1365"/>
              </w:tabs>
              <w:jc w:val="center"/>
              <w:rPr>
                <w:rFonts w:eastAsia="Calibri"/>
                <w:color w:val="000000"/>
                <w:sz w:val="22"/>
                <w:szCs w:val="22"/>
              </w:rPr>
            </w:pPr>
          </w:p>
          <w:p w14:paraId="54B7996F"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руб/Гкал</w:t>
            </w:r>
          </w:p>
          <w:p w14:paraId="22862432"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 xml:space="preserve">  </w:t>
            </w:r>
          </w:p>
        </w:tc>
        <w:tc>
          <w:tcPr>
            <w:tcW w:w="1559" w:type="dxa"/>
            <w:vAlign w:val="center"/>
          </w:tcPr>
          <w:p w14:paraId="0F276916"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1329,88</w:t>
            </w:r>
          </w:p>
        </w:tc>
        <w:tc>
          <w:tcPr>
            <w:tcW w:w="1560" w:type="dxa"/>
            <w:vAlign w:val="center"/>
          </w:tcPr>
          <w:p w14:paraId="75F71913"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1430,95</w:t>
            </w:r>
          </w:p>
        </w:tc>
      </w:tr>
      <w:tr w:rsidR="00E0149B" w:rsidRPr="00E0149B" w14:paraId="76A4BF3F" w14:textId="77777777" w:rsidTr="00607E21">
        <w:trPr>
          <w:trHeight w:val="3935"/>
        </w:trPr>
        <w:tc>
          <w:tcPr>
            <w:tcW w:w="684" w:type="dxa"/>
            <w:vAlign w:val="center"/>
          </w:tcPr>
          <w:p w14:paraId="7E85E7DC"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2.5.</w:t>
            </w:r>
          </w:p>
        </w:tc>
        <w:tc>
          <w:tcPr>
            <w:tcW w:w="1824" w:type="dxa"/>
            <w:vAlign w:val="center"/>
          </w:tcPr>
          <w:p w14:paraId="721CD2DD" w14:textId="77777777" w:rsidR="00E0149B" w:rsidRPr="00E0149B" w:rsidRDefault="00E0149B" w:rsidP="00E0149B">
            <w:pPr>
              <w:tabs>
                <w:tab w:val="left" w:pos="1365"/>
              </w:tabs>
              <w:rPr>
                <w:rFonts w:eastAsia="Calibri"/>
                <w:bCs/>
                <w:sz w:val="22"/>
                <w:szCs w:val="22"/>
              </w:rPr>
            </w:pPr>
            <w:r w:rsidRPr="00E0149B">
              <w:rPr>
                <w:rFonts w:eastAsia="Calibri"/>
                <w:bCs/>
                <w:sz w:val="22"/>
                <w:szCs w:val="22"/>
              </w:rPr>
              <w:t>МКП «Комфорт», ИНН</w:t>
            </w:r>
            <w:r w:rsidRPr="00E0149B">
              <w:rPr>
                <w:rFonts w:eastAsia="Calibri"/>
                <w:sz w:val="22"/>
                <w:szCs w:val="22"/>
                <w:lang w:eastAsia="en-US"/>
              </w:rPr>
              <w:t xml:space="preserve"> </w:t>
            </w:r>
            <w:r w:rsidRPr="00E0149B">
              <w:rPr>
                <w:rFonts w:eastAsia="Calibri"/>
                <w:bCs/>
                <w:sz w:val="22"/>
                <w:szCs w:val="22"/>
              </w:rPr>
              <w:t>4213011357</w:t>
            </w:r>
          </w:p>
          <w:p w14:paraId="56D25082" w14:textId="77777777" w:rsidR="00E0149B" w:rsidRPr="00E0149B" w:rsidRDefault="00E0149B" w:rsidP="00E0149B">
            <w:pPr>
              <w:tabs>
                <w:tab w:val="left" w:pos="1365"/>
              </w:tabs>
              <w:rPr>
                <w:rFonts w:eastAsia="Calibri"/>
                <w:sz w:val="22"/>
                <w:szCs w:val="22"/>
                <w:lang w:eastAsia="en-US"/>
              </w:rPr>
            </w:pPr>
            <w:r w:rsidRPr="00E0149B">
              <w:rPr>
                <w:rFonts w:eastAsia="Calibri"/>
                <w:bCs/>
                <w:sz w:val="22"/>
                <w:szCs w:val="22"/>
              </w:rPr>
              <w:t>(электрокотель-ные)</w:t>
            </w:r>
          </w:p>
        </w:tc>
        <w:tc>
          <w:tcPr>
            <w:tcW w:w="1745" w:type="dxa"/>
            <w:vAlign w:val="center"/>
          </w:tcPr>
          <w:p w14:paraId="5D677E8A" w14:textId="77777777" w:rsidR="00E0149B" w:rsidRPr="00E0149B" w:rsidRDefault="00E0149B" w:rsidP="00E0149B">
            <w:pPr>
              <w:tabs>
                <w:tab w:val="left" w:pos="1365"/>
              </w:tabs>
              <w:rPr>
                <w:rFonts w:eastAsia="Calibri"/>
                <w:color w:val="000000"/>
                <w:sz w:val="22"/>
                <w:szCs w:val="22"/>
              </w:rPr>
            </w:pPr>
            <w:r w:rsidRPr="00E0149B">
              <w:rPr>
                <w:rFonts w:eastAsia="Calibri"/>
                <w:color w:val="000000"/>
                <w:sz w:val="22"/>
                <w:szCs w:val="22"/>
              </w:rPr>
              <w:t>Многоквар-тирные дома, в том числе общежития квартирного секционного и коридорного типа, жилые дома, строительным объемом менее 5000 м</w:t>
            </w:r>
            <w:r w:rsidRPr="00E0149B">
              <w:rPr>
                <w:rFonts w:eastAsia="Calibri"/>
                <w:color w:val="000000"/>
                <w:sz w:val="22"/>
                <w:szCs w:val="22"/>
                <w:vertAlign w:val="superscript"/>
              </w:rPr>
              <w:t>3</w:t>
            </w:r>
            <w:r w:rsidRPr="00E0149B">
              <w:rPr>
                <w:rFonts w:eastAsia="Calibri"/>
                <w:color w:val="000000"/>
                <w:sz w:val="22"/>
                <w:szCs w:val="22"/>
              </w:rPr>
              <w:t xml:space="preserve"> </w:t>
            </w:r>
          </w:p>
        </w:tc>
        <w:tc>
          <w:tcPr>
            <w:tcW w:w="1276" w:type="dxa"/>
            <w:vAlign w:val="center"/>
          </w:tcPr>
          <w:p w14:paraId="666E62E0" w14:textId="77777777" w:rsidR="00E0149B" w:rsidRPr="00E0149B" w:rsidRDefault="00E0149B" w:rsidP="00E0149B">
            <w:pPr>
              <w:tabs>
                <w:tab w:val="left" w:pos="1365"/>
              </w:tabs>
              <w:jc w:val="center"/>
              <w:rPr>
                <w:rFonts w:eastAsia="Calibri"/>
                <w:color w:val="000000"/>
                <w:sz w:val="22"/>
                <w:szCs w:val="22"/>
              </w:rPr>
            </w:pPr>
          </w:p>
          <w:p w14:paraId="33D4170C" w14:textId="77777777" w:rsidR="00E0149B" w:rsidRPr="00E0149B" w:rsidRDefault="00E0149B" w:rsidP="00E0149B">
            <w:pPr>
              <w:tabs>
                <w:tab w:val="left" w:pos="1189"/>
              </w:tabs>
              <w:jc w:val="center"/>
              <w:rPr>
                <w:rFonts w:eastAsia="Calibri"/>
                <w:color w:val="000000"/>
                <w:sz w:val="22"/>
                <w:szCs w:val="22"/>
              </w:rPr>
            </w:pPr>
            <w:r w:rsidRPr="00E0149B">
              <w:rPr>
                <w:rFonts w:eastAsia="Calibri"/>
                <w:color w:val="000000"/>
                <w:sz w:val="22"/>
                <w:szCs w:val="22"/>
              </w:rPr>
              <w:t>0,0258 Гкал/м</w:t>
            </w:r>
            <w:r w:rsidRPr="00E0149B">
              <w:rPr>
                <w:rFonts w:eastAsia="Calibri"/>
                <w:color w:val="000000"/>
                <w:sz w:val="22"/>
                <w:szCs w:val="22"/>
                <w:vertAlign w:val="superscript"/>
              </w:rPr>
              <w:t>2</w:t>
            </w:r>
          </w:p>
        </w:tc>
        <w:tc>
          <w:tcPr>
            <w:tcW w:w="1417" w:type="dxa"/>
            <w:vAlign w:val="center"/>
          </w:tcPr>
          <w:p w14:paraId="6A8501DF" w14:textId="77777777" w:rsidR="00E0149B" w:rsidRPr="00E0149B" w:rsidRDefault="00E0149B" w:rsidP="00E0149B">
            <w:pPr>
              <w:tabs>
                <w:tab w:val="left" w:pos="1365"/>
              </w:tabs>
              <w:jc w:val="center"/>
              <w:rPr>
                <w:rFonts w:eastAsia="Calibri"/>
                <w:color w:val="000000"/>
                <w:sz w:val="22"/>
                <w:szCs w:val="22"/>
              </w:rPr>
            </w:pPr>
          </w:p>
          <w:p w14:paraId="0BA5B20A"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 xml:space="preserve">руб/Гкал </w:t>
            </w:r>
          </w:p>
          <w:p w14:paraId="6EABDDEE" w14:textId="77777777" w:rsidR="00E0149B" w:rsidRPr="00E0149B" w:rsidRDefault="00E0149B" w:rsidP="00E0149B">
            <w:pPr>
              <w:tabs>
                <w:tab w:val="left" w:pos="1365"/>
              </w:tabs>
              <w:jc w:val="center"/>
              <w:rPr>
                <w:rFonts w:eastAsia="Calibri"/>
                <w:color w:val="000000"/>
                <w:sz w:val="22"/>
                <w:szCs w:val="22"/>
              </w:rPr>
            </w:pPr>
          </w:p>
        </w:tc>
        <w:tc>
          <w:tcPr>
            <w:tcW w:w="1559" w:type="dxa"/>
            <w:vAlign w:val="center"/>
          </w:tcPr>
          <w:p w14:paraId="526DEB6C"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1329,88</w:t>
            </w:r>
          </w:p>
        </w:tc>
        <w:tc>
          <w:tcPr>
            <w:tcW w:w="1560" w:type="dxa"/>
            <w:vAlign w:val="center"/>
          </w:tcPr>
          <w:p w14:paraId="5DED60BB"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1430,95</w:t>
            </w:r>
          </w:p>
        </w:tc>
      </w:tr>
      <w:tr w:rsidR="00E0149B" w:rsidRPr="00E0149B" w14:paraId="03D6E785" w14:textId="77777777" w:rsidTr="00607E21">
        <w:trPr>
          <w:trHeight w:val="77"/>
        </w:trPr>
        <w:tc>
          <w:tcPr>
            <w:tcW w:w="684" w:type="dxa"/>
            <w:vAlign w:val="center"/>
          </w:tcPr>
          <w:p w14:paraId="2949C182"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lastRenderedPageBreak/>
              <w:t>1</w:t>
            </w:r>
          </w:p>
        </w:tc>
        <w:tc>
          <w:tcPr>
            <w:tcW w:w="1824" w:type="dxa"/>
            <w:vAlign w:val="center"/>
          </w:tcPr>
          <w:p w14:paraId="0D91682E" w14:textId="77777777" w:rsidR="00E0149B" w:rsidRPr="00E0149B" w:rsidRDefault="00E0149B" w:rsidP="00E0149B">
            <w:pPr>
              <w:tabs>
                <w:tab w:val="left" w:pos="1365"/>
              </w:tabs>
              <w:jc w:val="center"/>
              <w:rPr>
                <w:rFonts w:eastAsia="Calibri"/>
                <w:bCs/>
                <w:sz w:val="22"/>
                <w:szCs w:val="22"/>
              </w:rPr>
            </w:pPr>
            <w:r w:rsidRPr="00E0149B">
              <w:rPr>
                <w:rFonts w:eastAsia="Calibri"/>
                <w:bCs/>
                <w:sz w:val="22"/>
                <w:szCs w:val="22"/>
              </w:rPr>
              <w:t>2</w:t>
            </w:r>
          </w:p>
        </w:tc>
        <w:tc>
          <w:tcPr>
            <w:tcW w:w="1745" w:type="dxa"/>
            <w:vAlign w:val="center"/>
          </w:tcPr>
          <w:p w14:paraId="1E5658EC"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3</w:t>
            </w:r>
          </w:p>
        </w:tc>
        <w:tc>
          <w:tcPr>
            <w:tcW w:w="1276" w:type="dxa"/>
            <w:vAlign w:val="center"/>
          </w:tcPr>
          <w:p w14:paraId="719E0FA7"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4</w:t>
            </w:r>
          </w:p>
        </w:tc>
        <w:tc>
          <w:tcPr>
            <w:tcW w:w="1417" w:type="dxa"/>
            <w:vAlign w:val="center"/>
          </w:tcPr>
          <w:p w14:paraId="57CB632A"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5</w:t>
            </w:r>
          </w:p>
        </w:tc>
        <w:tc>
          <w:tcPr>
            <w:tcW w:w="1559" w:type="dxa"/>
            <w:vAlign w:val="center"/>
          </w:tcPr>
          <w:p w14:paraId="30A838DF"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6</w:t>
            </w:r>
          </w:p>
        </w:tc>
        <w:tc>
          <w:tcPr>
            <w:tcW w:w="1560" w:type="dxa"/>
            <w:vAlign w:val="center"/>
          </w:tcPr>
          <w:p w14:paraId="409A8B18"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7</w:t>
            </w:r>
          </w:p>
        </w:tc>
      </w:tr>
      <w:tr w:rsidR="00E0149B" w:rsidRPr="00E0149B" w14:paraId="1E7A8B59" w14:textId="77777777" w:rsidTr="00607E21">
        <w:trPr>
          <w:trHeight w:val="2712"/>
        </w:trPr>
        <w:tc>
          <w:tcPr>
            <w:tcW w:w="684" w:type="dxa"/>
            <w:vAlign w:val="center"/>
          </w:tcPr>
          <w:p w14:paraId="667C9DF3"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2.6.</w:t>
            </w:r>
          </w:p>
        </w:tc>
        <w:tc>
          <w:tcPr>
            <w:tcW w:w="1824" w:type="dxa"/>
            <w:vMerge w:val="restart"/>
            <w:vAlign w:val="center"/>
          </w:tcPr>
          <w:p w14:paraId="55C45BCD" w14:textId="77777777" w:rsidR="00E0149B" w:rsidRPr="00E0149B" w:rsidRDefault="00E0149B" w:rsidP="00E0149B">
            <w:pPr>
              <w:tabs>
                <w:tab w:val="left" w:pos="1365"/>
              </w:tabs>
              <w:rPr>
                <w:rFonts w:eastAsia="Calibri"/>
                <w:bCs/>
                <w:sz w:val="22"/>
                <w:szCs w:val="22"/>
              </w:rPr>
            </w:pPr>
            <w:r w:rsidRPr="00E0149B">
              <w:rPr>
                <w:rFonts w:eastAsia="Calibri"/>
                <w:bCs/>
                <w:sz w:val="22"/>
                <w:szCs w:val="22"/>
              </w:rPr>
              <w:t xml:space="preserve">ООО «Тяжинская генерирующая компания», </w:t>
            </w:r>
          </w:p>
          <w:p w14:paraId="6902B038" w14:textId="77777777" w:rsidR="00E0149B" w:rsidRPr="00E0149B" w:rsidRDefault="00E0149B" w:rsidP="00E0149B">
            <w:pPr>
              <w:tabs>
                <w:tab w:val="left" w:pos="1365"/>
              </w:tabs>
              <w:rPr>
                <w:rFonts w:eastAsia="Calibri"/>
                <w:sz w:val="22"/>
                <w:szCs w:val="22"/>
                <w:lang w:eastAsia="en-US"/>
              </w:rPr>
            </w:pPr>
            <w:r w:rsidRPr="00E0149B">
              <w:rPr>
                <w:rFonts w:eastAsia="Calibri"/>
                <w:bCs/>
                <w:sz w:val="22"/>
                <w:szCs w:val="22"/>
              </w:rPr>
              <w:t>ИНН 4217192224</w:t>
            </w:r>
          </w:p>
          <w:p w14:paraId="272F5200" w14:textId="77777777" w:rsidR="00E0149B" w:rsidRPr="00E0149B" w:rsidRDefault="00E0149B" w:rsidP="00E0149B">
            <w:pPr>
              <w:tabs>
                <w:tab w:val="left" w:pos="1365"/>
              </w:tabs>
              <w:rPr>
                <w:rFonts w:eastAsia="Calibri"/>
                <w:sz w:val="22"/>
                <w:szCs w:val="22"/>
                <w:lang w:eastAsia="en-US"/>
              </w:rPr>
            </w:pPr>
          </w:p>
        </w:tc>
        <w:tc>
          <w:tcPr>
            <w:tcW w:w="1745" w:type="dxa"/>
            <w:vAlign w:val="center"/>
          </w:tcPr>
          <w:p w14:paraId="5D6994ED" w14:textId="77777777" w:rsidR="00E0149B" w:rsidRPr="00E0149B" w:rsidRDefault="00E0149B" w:rsidP="00E0149B">
            <w:pPr>
              <w:tabs>
                <w:tab w:val="left" w:pos="1365"/>
              </w:tabs>
              <w:rPr>
                <w:rFonts w:eastAsia="Calibri"/>
                <w:color w:val="000000"/>
                <w:sz w:val="22"/>
                <w:szCs w:val="22"/>
              </w:rPr>
            </w:pPr>
            <w:r w:rsidRPr="00E0149B">
              <w:rPr>
                <w:rFonts w:eastAsia="Calibri"/>
                <w:color w:val="000000"/>
                <w:sz w:val="22"/>
                <w:szCs w:val="22"/>
              </w:rPr>
              <w:t>Многоквар-тирные дома, в том числе общежития квартирного секционного и коридорного типа, жилые дома, строительным объемом от 5000 м</w:t>
            </w:r>
            <w:r w:rsidRPr="00E0149B">
              <w:rPr>
                <w:rFonts w:eastAsia="Calibri"/>
                <w:color w:val="000000"/>
                <w:sz w:val="22"/>
                <w:szCs w:val="22"/>
                <w:vertAlign w:val="superscript"/>
              </w:rPr>
              <w:t>3</w:t>
            </w:r>
            <w:r w:rsidRPr="00E0149B">
              <w:rPr>
                <w:rFonts w:eastAsia="Calibri"/>
                <w:color w:val="000000"/>
                <w:sz w:val="22"/>
                <w:szCs w:val="22"/>
              </w:rPr>
              <w:t xml:space="preserve"> до 10000 м</w:t>
            </w:r>
            <w:r w:rsidRPr="00E0149B">
              <w:rPr>
                <w:rFonts w:eastAsia="Calibri"/>
                <w:color w:val="000000"/>
                <w:sz w:val="22"/>
                <w:szCs w:val="22"/>
                <w:vertAlign w:val="superscript"/>
              </w:rPr>
              <w:t>3</w:t>
            </w:r>
          </w:p>
        </w:tc>
        <w:tc>
          <w:tcPr>
            <w:tcW w:w="1276" w:type="dxa"/>
            <w:vAlign w:val="center"/>
          </w:tcPr>
          <w:p w14:paraId="36833A84" w14:textId="77777777" w:rsidR="00E0149B" w:rsidRPr="00E0149B" w:rsidRDefault="00E0149B" w:rsidP="00E0149B">
            <w:pPr>
              <w:tabs>
                <w:tab w:val="left" w:pos="1189"/>
              </w:tabs>
              <w:jc w:val="center"/>
              <w:rPr>
                <w:rFonts w:eastAsia="Calibri"/>
                <w:color w:val="000000"/>
                <w:sz w:val="22"/>
                <w:szCs w:val="22"/>
              </w:rPr>
            </w:pPr>
            <w:r w:rsidRPr="00E0149B">
              <w:rPr>
                <w:rFonts w:eastAsia="Calibri"/>
                <w:color w:val="000000"/>
                <w:sz w:val="22"/>
                <w:szCs w:val="22"/>
              </w:rPr>
              <w:t>0,0219 Гкал/м</w:t>
            </w:r>
            <w:r w:rsidRPr="00E0149B">
              <w:rPr>
                <w:rFonts w:eastAsia="Calibri"/>
                <w:color w:val="000000"/>
                <w:sz w:val="22"/>
                <w:szCs w:val="22"/>
                <w:vertAlign w:val="superscript"/>
              </w:rPr>
              <w:t>2</w:t>
            </w:r>
          </w:p>
        </w:tc>
        <w:tc>
          <w:tcPr>
            <w:tcW w:w="1417" w:type="dxa"/>
            <w:vAlign w:val="center"/>
          </w:tcPr>
          <w:p w14:paraId="63689B70" w14:textId="77777777" w:rsidR="00E0149B" w:rsidRPr="00E0149B" w:rsidRDefault="00E0149B" w:rsidP="00E0149B">
            <w:pPr>
              <w:tabs>
                <w:tab w:val="left" w:pos="1365"/>
              </w:tabs>
              <w:jc w:val="center"/>
              <w:rPr>
                <w:rFonts w:eastAsia="Calibri"/>
                <w:color w:val="000000"/>
                <w:sz w:val="22"/>
                <w:szCs w:val="22"/>
              </w:rPr>
            </w:pPr>
          </w:p>
          <w:p w14:paraId="3F200E73"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 xml:space="preserve">руб/Гкал </w:t>
            </w:r>
          </w:p>
          <w:p w14:paraId="4BD727CB" w14:textId="77777777" w:rsidR="00E0149B" w:rsidRPr="00E0149B" w:rsidRDefault="00E0149B" w:rsidP="00E0149B">
            <w:pPr>
              <w:tabs>
                <w:tab w:val="left" w:pos="1365"/>
              </w:tabs>
              <w:jc w:val="center"/>
              <w:rPr>
                <w:rFonts w:eastAsia="Calibri"/>
                <w:color w:val="000000"/>
                <w:sz w:val="22"/>
                <w:szCs w:val="22"/>
              </w:rPr>
            </w:pPr>
          </w:p>
        </w:tc>
        <w:tc>
          <w:tcPr>
            <w:tcW w:w="1559" w:type="dxa"/>
            <w:vAlign w:val="center"/>
          </w:tcPr>
          <w:p w14:paraId="181E84AB" w14:textId="77777777" w:rsidR="00E0149B" w:rsidRPr="00E0149B" w:rsidRDefault="00E0149B" w:rsidP="00E0149B">
            <w:pPr>
              <w:tabs>
                <w:tab w:val="left" w:pos="1365"/>
              </w:tabs>
              <w:jc w:val="center"/>
              <w:rPr>
                <w:rFonts w:eastAsia="Calibri"/>
                <w:color w:val="000000"/>
                <w:sz w:val="22"/>
                <w:szCs w:val="22"/>
              </w:rPr>
            </w:pPr>
            <w:r w:rsidRPr="00E0149B">
              <w:rPr>
                <w:rFonts w:eastAsia="Calibri"/>
                <w:sz w:val="22"/>
                <w:szCs w:val="22"/>
                <w:lang w:eastAsia="en-US"/>
              </w:rPr>
              <w:t>1566,70</w:t>
            </w:r>
          </w:p>
        </w:tc>
        <w:tc>
          <w:tcPr>
            <w:tcW w:w="1560" w:type="dxa"/>
            <w:vAlign w:val="center"/>
          </w:tcPr>
          <w:p w14:paraId="65D45981"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1685,77</w:t>
            </w:r>
          </w:p>
        </w:tc>
      </w:tr>
      <w:tr w:rsidR="00E0149B" w:rsidRPr="00E0149B" w14:paraId="32E3391D" w14:textId="77777777" w:rsidTr="00607E21">
        <w:trPr>
          <w:trHeight w:val="2637"/>
        </w:trPr>
        <w:tc>
          <w:tcPr>
            <w:tcW w:w="684" w:type="dxa"/>
            <w:vAlign w:val="center"/>
          </w:tcPr>
          <w:p w14:paraId="5E4094DF"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2.7.</w:t>
            </w:r>
          </w:p>
        </w:tc>
        <w:tc>
          <w:tcPr>
            <w:tcW w:w="1824" w:type="dxa"/>
            <w:vMerge/>
            <w:vAlign w:val="center"/>
          </w:tcPr>
          <w:p w14:paraId="6E9C0A0C" w14:textId="77777777" w:rsidR="00E0149B" w:rsidRPr="00E0149B" w:rsidRDefault="00E0149B" w:rsidP="00E0149B">
            <w:pPr>
              <w:tabs>
                <w:tab w:val="left" w:pos="1365"/>
              </w:tabs>
              <w:rPr>
                <w:rFonts w:eastAsia="Calibri"/>
                <w:bCs/>
                <w:sz w:val="22"/>
                <w:szCs w:val="22"/>
              </w:rPr>
            </w:pPr>
          </w:p>
        </w:tc>
        <w:tc>
          <w:tcPr>
            <w:tcW w:w="1745" w:type="dxa"/>
            <w:vAlign w:val="center"/>
          </w:tcPr>
          <w:p w14:paraId="733A62CC" w14:textId="77777777" w:rsidR="00E0149B" w:rsidRPr="00E0149B" w:rsidRDefault="00E0149B" w:rsidP="00E0149B">
            <w:pPr>
              <w:tabs>
                <w:tab w:val="left" w:pos="1365"/>
              </w:tabs>
              <w:rPr>
                <w:rFonts w:eastAsia="Calibri"/>
                <w:color w:val="000000"/>
                <w:sz w:val="22"/>
                <w:szCs w:val="22"/>
              </w:rPr>
            </w:pPr>
            <w:r w:rsidRPr="00E0149B">
              <w:rPr>
                <w:rFonts w:eastAsia="Calibri"/>
                <w:color w:val="000000"/>
                <w:sz w:val="22"/>
                <w:szCs w:val="22"/>
              </w:rPr>
              <w:t>Многоквар-тирные дома, в том числе общежития квартирного секционного и коридорного типа, жилые дома, строительным объемом менее 5000 м</w:t>
            </w:r>
            <w:r w:rsidRPr="00E0149B">
              <w:rPr>
                <w:rFonts w:eastAsia="Calibri"/>
                <w:color w:val="000000"/>
                <w:sz w:val="22"/>
                <w:szCs w:val="22"/>
                <w:vertAlign w:val="superscript"/>
              </w:rPr>
              <w:t>3</w:t>
            </w:r>
            <w:r w:rsidRPr="00E0149B">
              <w:rPr>
                <w:rFonts w:eastAsia="Calibri"/>
                <w:color w:val="000000"/>
                <w:sz w:val="22"/>
                <w:szCs w:val="22"/>
              </w:rPr>
              <w:t xml:space="preserve"> </w:t>
            </w:r>
          </w:p>
        </w:tc>
        <w:tc>
          <w:tcPr>
            <w:tcW w:w="1276" w:type="dxa"/>
            <w:vAlign w:val="center"/>
          </w:tcPr>
          <w:p w14:paraId="21ED1071" w14:textId="77777777" w:rsidR="00E0149B" w:rsidRPr="00E0149B" w:rsidRDefault="00E0149B" w:rsidP="00E0149B">
            <w:pPr>
              <w:tabs>
                <w:tab w:val="left" w:pos="1365"/>
              </w:tabs>
              <w:jc w:val="center"/>
              <w:rPr>
                <w:rFonts w:eastAsia="Calibri"/>
                <w:color w:val="000000"/>
                <w:sz w:val="22"/>
                <w:szCs w:val="22"/>
              </w:rPr>
            </w:pPr>
          </w:p>
          <w:p w14:paraId="1E9C7AEC" w14:textId="77777777" w:rsidR="00E0149B" w:rsidRPr="00E0149B" w:rsidRDefault="00E0149B" w:rsidP="00E0149B">
            <w:pPr>
              <w:tabs>
                <w:tab w:val="left" w:pos="1189"/>
              </w:tabs>
              <w:jc w:val="center"/>
              <w:rPr>
                <w:rFonts w:eastAsia="Calibri"/>
                <w:color w:val="000000"/>
                <w:sz w:val="22"/>
                <w:szCs w:val="22"/>
              </w:rPr>
            </w:pPr>
            <w:r w:rsidRPr="00E0149B">
              <w:rPr>
                <w:rFonts w:eastAsia="Calibri"/>
                <w:color w:val="000000"/>
                <w:sz w:val="22"/>
                <w:szCs w:val="22"/>
              </w:rPr>
              <w:t>0,0258 Гкал/м</w:t>
            </w:r>
            <w:r w:rsidRPr="00E0149B">
              <w:rPr>
                <w:rFonts w:eastAsia="Calibri"/>
                <w:color w:val="000000"/>
                <w:sz w:val="22"/>
                <w:szCs w:val="22"/>
                <w:vertAlign w:val="superscript"/>
              </w:rPr>
              <w:t>2</w:t>
            </w:r>
          </w:p>
        </w:tc>
        <w:tc>
          <w:tcPr>
            <w:tcW w:w="1417" w:type="dxa"/>
            <w:vAlign w:val="center"/>
          </w:tcPr>
          <w:p w14:paraId="7424683A"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 xml:space="preserve">руб/Гкал </w:t>
            </w:r>
          </w:p>
        </w:tc>
        <w:tc>
          <w:tcPr>
            <w:tcW w:w="1559" w:type="dxa"/>
            <w:vAlign w:val="center"/>
          </w:tcPr>
          <w:p w14:paraId="33BF77A0" w14:textId="77777777" w:rsidR="00E0149B" w:rsidRPr="00E0149B" w:rsidRDefault="00E0149B" w:rsidP="00E0149B">
            <w:pPr>
              <w:tabs>
                <w:tab w:val="left" w:pos="1365"/>
              </w:tabs>
              <w:jc w:val="center"/>
              <w:rPr>
                <w:rFonts w:eastAsia="Calibri"/>
                <w:color w:val="000000"/>
                <w:sz w:val="22"/>
                <w:szCs w:val="22"/>
              </w:rPr>
            </w:pPr>
            <w:r w:rsidRPr="00E0149B">
              <w:rPr>
                <w:rFonts w:eastAsia="Calibri"/>
                <w:sz w:val="22"/>
                <w:szCs w:val="22"/>
                <w:lang w:eastAsia="en-US"/>
              </w:rPr>
              <w:t>1329,88</w:t>
            </w:r>
          </w:p>
        </w:tc>
        <w:tc>
          <w:tcPr>
            <w:tcW w:w="1560" w:type="dxa"/>
            <w:vAlign w:val="center"/>
          </w:tcPr>
          <w:p w14:paraId="535D0705"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1430,95</w:t>
            </w:r>
          </w:p>
        </w:tc>
      </w:tr>
      <w:tr w:rsidR="00E0149B" w:rsidRPr="00E0149B" w14:paraId="20B6BEB4" w14:textId="77777777" w:rsidTr="00607E21">
        <w:trPr>
          <w:trHeight w:val="2549"/>
        </w:trPr>
        <w:tc>
          <w:tcPr>
            <w:tcW w:w="684" w:type="dxa"/>
            <w:vAlign w:val="center"/>
          </w:tcPr>
          <w:p w14:paraId="5212CF65"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2.8.</w:t>
            </w:r>
          </w:p>
        </w:tc>
        <w:tc>
          <w:tcPr>
            <w:tcW w:w="1824" w:type="dxa"/>
            <w:vMerge/>
            <w:vAlign w:val="center"/>
          </w:tcPr>
          <w:p w14:paraId="36AB48EF" w14:textId="77777777" w:rsidR="00E0149B" w:rsidRPr="00E0149B" w:rsidRDefault="00E0149B" w:rsidP="00E0149B">
            <w:pPr>
              <w:tabs>
                <w:tab w:val="left" w:pos="1365"/>
              </w:tabs>
              <w:rPr>
                <w:rFonts w:eastAsia="Calibri"/>
                <w:bCs/>
                <w:sz w:val="22"/>
                <w:szCs w:val="22"/>
              </w:rPr>
            </w:pPr>
          </w:p>
        </w:tc>
        <w:tc>
          <w:tcPr>
            <w:tcW w:w="1745" w:type="dxa"/>
            <w:vAlign w:val="center"/>
          </w:tcPr>
          <w:p w14:paraId="6419BA3C" w14:textId="77777777" w:rsidR="00E0149B" w:rsidRPr="00E0149B" w:rsidRDefault="00E0149B" w:rsidP="00E0149B">
            <w:pPr>
              <w:tabs>
                <w:tab w:val="left" w:pos="1365"/>
              </w:tabs>
              <w:rPr>
                <w:rFonts w:eastAsia="Calibri"/>
                <w:color w:val="000000"/>
                <w:sz w:val="22"/>
                <w:szCs w:val="22"/>
              </w:rPr>
            </w:pPr>
            <w:r w:rsidRPr="00E0149B">
              <w:rPr>
                <w:rFonts w:eastAsia="Calibri"/>
                <w:color w:val="000000"/>
                <w:sz w:val="22"/>
                <w:szCs w:val="22"/>
              </w:rPr>
              <w:t xml:space="preserve">Многоквар-тирные дома, в том числе общежития квартирного секционного и коридорного типа, жилые дома, строительным объемом </w:t>
            </w:r>
          </w:p>
          <w:p w14:paraId="4A0A7F97" w14:textId="77777777" w:rsidR="00E0149B" w:rsidRPr="00E0149B" w:rsidRDefault="00E0149B" w:rsidP="00E0149B">
            <w:pPr>
              <w:tabs>
                <w:tab w:val="left" w:pos="1365"/>
              </w:tabs>
              <w:rPr>
                <w:rFonts w:eastAsia="Calibri"/>
                <w:color w:val="000000"/>
                <w:sz w:val="22"/>
                <w:szCs w:val="22"/>
              </w:rPr>
            </w:pPr>
            <w:r w:rsidRPr="00E0149B">
              <w:rPr>
                <w:rFonts w:eastAsia="Calibri"/>
                <w:color w:val="000000"/>
                <w:sz w:val="22"/>
                <w:szCs w:val="22"/>
              </w:rPr>
              <w:t>от 5000 м</w:t>
            </w:r>
            <w:r w:rsidRPr="00E0149B">
              <w:rPr>
                <w:rFonts w:eastAsia="Calibri"/>
                <w:color w:val="000000"/>
                <w:sz w:val="22"/>
                <w:szCs w:val="22"/>
                <w:vertAlign w:val="superscript"/>
              </w:rPr>
              <w:t>3</w:t>
            </w:r>
            <w:r w:rsidRPr="00E0149B">
              <w:rPr>
                <w:rFonts w:eastAsia="Calibri"/>
                <w:color w:val="000000"/>
                <w:sz w:val="22"/>
                <w:szCs w:val="22"/>
              </w:rPr>
              <w:t xml:space="preserve"> </w:t>
            </w:r>
          </w:p>
          <w:p w14:paraId="0FCD9DFF" w14:textId="77777777" w:rsidR="00E0149B" w:rsidRPr="00E0149B" w:rsidRDefault="00E0149B" w:rsidP="00E0149B">
            <w:pPr>
              <w:tabs>
                <w:tab w:val="left" w:pos="1365"/>
              </w:tabs>
              <w:rPr>
                <w:rFonts w:eastAsia="Calibri"/>
                <w:color w:val="000000"/>
                <w:sz w:val="22"/>
                <w:szCs w:val="22"/>
              </w:rPr>
            </w:pPr>
            <w:r w:rsidRPr="00E0149B">
              <w:rPr>
                <w:rFonts w:eastAsia="Calibri"/>
                <w:color w:val="000000"/>
                <w:sz w:val="22"/>
                <w:szCs w:val="22"/>
              </w:rPr>
              <w:t>до 10000 м</w:t>
            </w:r>
            <w:r w:rsidRPr="00E0149B">
              <w:rPr>
                <w:rFonts w:eastAsia="Calibri"/>
                <w:color w:val="000000"/>
                <w:sz w:val="22"/>
                <w:szCs w:val="22"/>
                <w:vertAlign w:val="superscript"/>
              </w:rPr>
              <w:t>3</w:t>
            </w:r>
          </w:p>
        </w:tc>
        <w:tc>
          <w:tcPr>
            <w:tcW w:w="1276" w:type="dxa"/>
            <w:vAlign w:val="center"/>
          </w:tcPr>
          <w:p w14:paraId="5E3306D1" w14:textId="77777777" w:rsidR="00E0149B" w:rsidRPr="00E0149B" w:rsidRDefault="00E0149B" w:rsidP="00E0149B">
            <w:pPr>
              <w:tabs>
                <w:tab w:val="left" w:pos="1189"/>
              </w:tabs>
              <w:jc w:val="center"/>
              <w:rPr>
                <w:rFonts w:eastAsia="Calibri"/>
                <w:color w:val="000000"/>
                <w:sz w:val="22"/>
                <w:szCs w:val="22"/>
              </w:rPr>
            </w:pPr>
            <w:r w:rsidRPr="00E0149B">
              <w:rPr>
                <w:rFonts w:eastAsia="Calibri"/>
                <w:color w:val="000000"/>
                <w:sz w:val="22"/>
                <w:szCs w:val="22"/>
              </w:rPr>
              <w:t>0,0219 Гкал/м</w:t>
            </w:r>
            <w:r w:rsidRPr="00E0149B">
              <w:rPr>
                <w:rFonts w:eastAsia="Calibri"/>
                <w:color w:val="000000"/>
                <w:sz w:val="22"/>
                <w:szCs w:val="22"/>
                <w:vertAlign w:val="superscript"/>
              </w:rPr>
              <w:t>2</w:t>
            </w:r>
          </w:p>
        </w:tc>
        <w:tc>
          <w:tcPr>
            <w:tcW w:w="1417" w:type="dxa"/>
            <w:vAlign w:val="center"/>
          </w:tcPr>
          <w:p w14:paraId="66996F31" w14:textId="77777777" w:rsidR="00E0149B" w:rsidRPr="00E0149B" w:rsidRDefault="00E0149B" w:rsidP="00E0149B">
            <w:pPr>
              <w:tabs>
                <w:tab w:val="left" w:pos="1365"/>
              </w:tabs>
              <w:jc w:val="center"/>
              <w:rPr>
                <w:rFonts w:eastAsia="Calibri"/>
                <w:color w:val="000000"/>
                <w:sz w:val="22"/>
                <w:szCs w:val="22"/>
              </w:rPr>
            </w:pPr>
          </w:p>
          <w:p w14:paraId="274BA0E4"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 xml:space="preserve">руб/Гкал </w:t>
            </w:r>
          </w:p>
          <w:p w14:paraId="1B68087F" w14:textId="77777777" w:rsidR="00E0149B" w:rsidRPr="00E0149B" w:rsidRDefault="00E0149B" w:rsidP="00E0149B">
            <w:pPr>
              <w:tabs>
                <w:tab w:val="left" w:pos="1365"/>
              </w:tabs>
              <w:jc w:val="center"/>
              <w:rPr>
                <w:rFonts w:eastAsia="Calibri"/>
                <w:color w:val="000000"/>
                <w:sz w:val="22"/>
                <w:szCs w:val="22"/>
              </w:rPr>
            </w:pPr>
          </w:p>
        </w:tc>
        <w:tc>
          <w:tcPr>
            <w:tcW w:w="1559" w:type="dxa"/>
            <w:vAlign w:val="center"/>
          </w:tcPr>
          <w:p w14:paraId="011AB66C" w14:textId="77777777" w:rsidR="00E0149B" w:rsidRPr="00E0149B" w:rsidRDefault="00E0149B" w:rsidP="00E0149B">
            <w:pPr>
              <w:tabs>
                <w:tab w:val="left" w:pos="1365"/>
              </w:tabs>
              <w:jc w:val="center"/>
              <w:rPr>
                <w:rFonts w:eastAsia="Calibri"/>
                <w:color w:val="000000"/>
                <w:sz w:val="22"/>
                <w:szCs w:val="22"/>
              </w:rPr>
            </w:pPr>
            <w:r w:rsidRPr="00E0149B">
              <w:rPr>
                <w:rFonts w:eastAsia="Calibri"/>
                <w:sz w:val="22"/>
                <w:szCs w:val="22"/>
                <w:lang w:eastAsia="en-US"/>
              </w:rPr>
              <w:t>1566,70</w:t>
            </w:r>
          </w:p>
        </w:tc>
        <w:tc>
          <w:tcPr>
            <w:tcW w:w="1560" w:type="dxa"/>
            <w:vAlign w:val="center"/>
          </w:tcPr>
          <w:p w14:paraId="78D50F3E"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1685,77</w:t>
            </w:r>
          </w:p>
        </w:tc>
      </w:tr>
      <w:tr w:rsidR="00E0149B" w:rsidRPr="00E0149B" w14:paraId="2328138D" w14:textId="77777777" w:rsidTr="00607E21">
        <w:trPr>
          <w:trHeight w:val="574"/>
        </w:trPr>
        <w:tc>
          <w:tcPr>
            <w:tcW w:w="684" w:type="dxa"/>
            <w:vAlign w:val="center"/>
          </w:tcPr>
          <w:p w14:paraId="1DBEC41A"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2.9.</w:t>
            </w:r>
          </w:p>
        </w:tc>
        <w:tc>
          <w:tcPr>
            <w:tcW w:w="1824" w:type="dxa"/>
            <w:vMerge/>
            <w:vAlign w:val="center"/>
          </w:tcPr>
          <w:p w14:paraId="3A75E293" w14:textId="77777777" w:rsidR="00E0149B" w:rsidRPr="00E0149B" w:rsidRDefault="00E0149B" w:rsidP="00E0149B">
            <w:pPr>
              <w:tabs>
                <w:tab w:val="left" w:pos="1365"/>
              </w:tabs>
              <w:rPr>
                <w:rFonts w:eastAsia="Calibri"/>
                <w:sz w:val="22"/>
                <w:szCs w:val="22"/>
                <w:lang w:eastAsia="en-US"/>
              </w:rPr>
            </w:pPr>
          </w:p>
        </w:tc>
        <w:tc>
          <w:tcPr>
            <w:tcW w:w="1745" w:type="dxa"/>
            <w:vAlign w:val="center"/>
          </w:tcPr>
          <w:p w14:paraId="57820608" w14:textId="77777777" w:rsidR="00E0149B" w:rsidRPr="00E0149B" w:rsidRDefault="00E0149B" w:rsidP="00E0149B">
            <w:pPr>
              <w:tabs>
                <w:tab w:val="left" w:pos="1365"/>
              </w:tabs>
              <w:rPr>
                <w:rFonts w:eastAsia="Calibri"/>
                <w:color w:val="000000"/>
                <w:sz w:val="22"/>
                <w:szCs w:val="22"/>
              </w:rPr>
            </w:pPr>
            <w:r w:rsidRPr="00E0149B">
              <w:rPr>
                <w:rFonts w:eastAsia="Calibri"/>
                <w:color w:val="000000"/>
                <w:sz w:val="22"/>
                <w:szCs w:val="22"/>
              </w:rPr>
              <w:t>Многоквар-тирные дома, в том числе общежития квартирного секционного и коридорного типа, жилые дома, строительным объемом более      10000 м</w:t>
            </w:r>
            <w:r w:rsidRPr="00E0149B">
              <w:rPr>
                <w:rFonts w:eastAsia="Calibri"/>
                <w:color w:val="000000"/>
                <w:sz w:val="22"/>
                <w:szCs w:val="22"/>
                <w:vertAlign w:val="superscript"/>
              </w:rPr>
              <w:t>3</w:t>
            </w:r>
          </w:p>
        </w:tc>
        <w:tc>
          <w:tcPr>
            <w:tcW w:w="1276" w:type="dxa"/>
            <w:vAlign w:val="center"/>
          </w:tcPr>
          <w:p w14:paraId="322E3893" w14:textId="77777777" w:rsidR="00E0149B" w:rsidRPr="00E0149B" w:rsidRDefault="00E0149B" w:rsidP="00E0149B">
            <w:pPr>
              <w:tabs>
                <w:tab w:val="left" w:pos="1365"/>
              </w:tabs>
              <w:jc w:val="center"/>
              <w:rPr>
                <w:rFonts w:eastAsia="Calibri"/>
                <w:color w:val="000000"/>
                <w:sz w:val="22"/>
                <w:szCs w:val="22"/>
              </w:rPr>
            </w:pPr>
          </w:p>
          <w:p w14:paraId="323D26CF" w14:textId="77777777" w:rsidR="00E0149B" w:rsidRPr="00E0149B" w:rsidRDefault="00E0149B" w:rsidP="00E0149B">
            <w:pPr>
              <w:tabs>
                <w:tab w:val="left" w:pos="1189"/>
              </w:tabs>
              <w:jc w:val="center"/>
              <w:rPr>
                <w:rFonts w:eastAsia="Calibri"/>
                <w:color w:val="000000"/>
                <w:sz w:val="22"/>
                <w:szCs w:val="22"/>
              </w:rPr>
            </w:pPr>
            <w:r w:rsidRPr="00E0149B">
              <w:rPr>
                <w:rFonts w:eastAsia="Calibri"/>
                <w:color w:val="000000"/>
                <w:sz w:val="22"/>
                <w:szCs w:val="22"/>
              </w:rPr>
              <w:t>0,01868 Гкал/м</w:t>
            </w:r>
            <w:r w:rsidRPr="00E0149B">
              <w:rPr>
                <w:rFonts w:eastAsia="Calibri"/>
                <w:color w:val="000000"/>
                <w:sz w:val="22"/>
                <w:szCs w:val="22"/>
                <w:vertAlign w:val="superscript"/>
              </w:rPr>
              <w:t>2</w:t>
            </w:r>
          </w:p>
        </w:tc>
        <w:tc>
          <w:tcPr>
            <w:tcW w:w="1417" w:type="dxa"/>
            <w:vAlign w:val="center"/>
          </w:tcPr>
          <w:p w14:paraId="6F06B102" w14:textId="77777777" w:rsidR="00E0149B" w:rsidRPr="00E0149B" w:rsidRDefault="00E0149B" w:rsidP="00E0149B">
            <w:pPr>
              <w:tabs>
                <w:tab w:val="left" w:pos="1365"/>
              </w:tabs>
              <w:jc w:val="center"/>
              <w:rPr>
                <w:rFonts w:eastAsia="Calibri"/>
                <w:color w:val="000000"/>
                <w:sz w:val="22"/>
                <w:szCs w:val="22"/>
              </w:rPr>
            </w:pPr>
          </w:p>
          <w:p w14:paraId="6EC18373"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руб/Гкал</w:t>
            </w:r>
          </w:p>
          <w:p w14:paraId="10DCB802" w14:textId="77777777" w:rsidR="00E0149B" w:rsidRPr="00E0149B" w:rsidRDefault="00E0149B" w:rsidP="00E0149B">
            <w:pPr>
              <w:tabs>
                <w:tab w:val="left" w:pos="1365"/>
              </w:tabs>
              <w:jc w:val="center"/>
              <w:rPr>
                <w:rFonts w:eastAsia="Calibri"/>
                <w:color w:val="000000"/>
                <w:sz w:val="22"/>
                <w:szCs w:val="22"/>
              </w:rPr>
            </w:pPr>
            <w:r w:rsidRPr="00E0149B">
              <w:rPr>
                <w:rFonts w:eastAsia="Calibri"/>
                <w:color w:val="000000"/>
                <w:sz w:val="22"/>
                <w:szCs w:val="22"/>
              </w:rPr>
              <w:t xml:space="preserve">  </w:t>
            </w:r>
          </w:p>
        </w:tc>
        <w:tc>
          <w:tcPr>
            <w:tcW w:w="1559" w:type="dxa"/>
            <w:vAlign w:val="center"/>
          </w:tcPr>
          <w:p w14:paraId="7E8BE77C" w14:textId="77777777" w:rsidR="00E0149B" w:rsidRPr="00E0149B" w:rsidRDefault="00E0149B" w:rsidP="00E0149B">
            <w:pPr>
              <w:tabs>
                <w:tab w:val="left" w:pos="1365"/>
              </w:tabs>
              <w:jc w:val="center"/>
              <w:rPr>
                <w:rFonts w:eastAsia="Calibri"/>
                <w:color w:val="000000"/>
                <w:sz w:val="22"/>
                <w:szCs w:val="22"/>
              </w:rPr>
            </w:pPr>
            <w:r w:rsidRPr="00E0149B">
              <w:rPr>
                <w:rFonts w:eastAsia="Calibri"/>
                <w:sz w:val="22"/>
                <w:szCs w:val="22"/>
                <w:lang w:eastAsia="en-US"/>
              </w:rPr>
              <w:t>1834,80</w:t>
            </w:r>
          </w:p>
        </w:tc>
        <w:tc>
          <w:tcPr>
            <w:tcW w:w="1560" w:type="dxa"/>
            <w:vAlign w:val="center"/>
          </w:tcPr>
          <w:p w14:paraId="583C7A2E" w14:textId="77777777" w:rsidR="00E0149B" w:rsidRPr="00E0149B" w:rsidRDefault="00E0149B" w:rsidP="00E0149B">
            <w:pPr>
              <w:tabs>
                <w:tab w:val="left" w:pos="1365"/>
              </w:tabs>
              <w:jc w:val="center"/>
              <w:rPr>
                <w:rFonts w:eastAsia="Calibri"/>
                <w:sz w:val="22"/>
                <w:szCs w:val="22"/>
                <w:lang w:eastAsia="en-US"/>
              </w:rPr>
            </w:pPr>
            <w:r w:rsidRPr="00E0149B">
              <w:rPr>
                <w:rFonts w:eastAsia="Calibri"/>
                <w:sz w:val="22"/>
                <w:szCs w:val="22"/>
                <w:lang w:eastAsia="en-US"/>
              </w:rPr>
              <w:t>1974,24</w:t>
            </w:r>
          </w:p>
        </w:tc>
      </w:tr>
    </w:tbl>
    <w:p w14:paraId="5382BDB8" w14:textId="77777777" w:rsidR="00E0149B" w:rsidRPr="00E0149B" w:rsidRDefault="00E0149B" w:rsidP="00E0149B">
      <w:pPr>
        <w:tabs>
          <w:tab w:val="left" w:pos="0"/>
        </w:tabs>
        <w:spacing w:before="120"/>
        <w:ind w:firstLine="709"/>
        <w:jc w:val="both"/>
        <w:rPr>
          <w:rFonts w:eastAsia="Calibri"/>
          <w:bCs/>
          <w:sz w:val="28"/>
          <w:szCs w:val="28"/>
        </w:rPr>
      </w:pPr>
      <w:r w:rsidRPr="00E0149B">
        <w:rPr>
          <w:rFonts w:eastAsia="Calibri"/>
          <w:bCs/>
          <w:sz w:val="28"/>
          <w:szCs w:val="28"/>
        </w:rPr>
        <w:t>* Льготные цены (тарифы) установлены с учетом пункта 6 статьи 168 Налогового кодекса Российской Федерации (часть вторая).</w:t>
      </w:r>
    </w:p>
    <w:p w14:paraId="59B53035" w14:textId="77777777" w:rsidR="00E0149B" w:rsidRPr="00E0149B" w:rsidRDefault="00E0149B" w:rsidP="00E0149B">
      <w:pPr>
        <w:ind w:firstLine="709"/>
        <w:jc w:val="both"/>
        <w:rPr>
          <w:rFonts w:eastAsia="Calibri"/>
          <w:sz w:val="28"/>
          <w:szCs w:val="28"/>
          <w:lang w:eastAsia="en-US"/>
        </w:rPr>
      </w:pPr>
      <w:bookmarkStart w:id="59" w:name="_Hlk147917620"/>
      <w:r w:rsidRPr="00E0149B">
        <w:rPr>
          <w:rFonts w:eastAsia="Calibri"/>
          <w:sz w:val="28"/>
          <w:szCs w:val="28"/>
          <w:lang w:eastAsia="en-US"/>
        </w:rPr>
        <w:t xml:space="preserve">** Норматив потребления коммунальной услуги по отоплению установлен Приказом </w:t>
      </w:r>
      <w:r w:rsidRPr="00E0149B">
        <w:rPr>
          <w:rFonts w:eastAsia="Calibri"/>
          <w:bCs/>
          <w:sz w:val="28"/>
          <w:szCs w:val="28"/>
        </w:rPr>
        <w:t xml:space="preserve">Департамента жилищно-коммунального и дорожного </w:t>
      </w:r>
      <w:r w:rsidRPr="00E0149B">
        <w:rPr>
          <w:rFonts w:eastAsia="Calibri"/>
          <w:bCs/>
          <w:sz w:val="28"/>
          <w:szCs w:val="28"/>
        </w:rPr>
        <w:lastRenderedPageBreak/>
        <w:t>комплекса Кемеровской области от 23.12.2014 № 139 «Об установлении норматива потребления коммунальной услуги по отоплению на территории Тяжинского муниципального района».</w:t>
      </w:r>
      <w:r w:rsidRPr="00E0149B">
        <w:rPr>
          <w:rFonts w:eastAsia="Calibri"/>
          <w:sz w:val="28"/>
          <w:szCs w:val="28"/>
          <w:lang w:eastAsia="en-US"/>
        </w:rPr>
        <w:t xml:space="preserve">       </w:t>
      </w:r>
    </w:p>
    <w:bookmarkEnd w:id="59"/>
    <w:p w14:paraId="17073E78" w14:textId="77777777" w:rsidR="00E0149B" w:rsidRPr="00E0149B" w:rsidRDefault="00E0149B" w:rsidP="00E0149B">
      <w:pPr>
        <w:tabs>
          <w:tab w:val="left" w:pos="1985"/>
        </w:tabs>
        <w:spacing w:after="160" w:line="259" w:lineRule="auto"/>
        <w:ind w:left="4962"/>
        <w:jc w:val="center"/>
        <w:rPr>
          <w:rFonts w:eastAsia="Calibri"/>
          <w:sz w:val="28"/>
          <w:szCs w:val="28"/>
        </w:rPr>
      </w:pPr>
    </w:p>
    <w:p w14:paraId="0BF43393" w14:textId="77777777" w:rsidR="00E0149B" w:rsidRPr="00E0149B" w:rsidRDefault="00E0149B" w:rsidP="00E0149B">
      <w:pPr>
        <w:spacing w:after="160" w:line="259" w:lineRule="auto"/>
        <w:ind w:right="-143"/>
        <w:jc w:val="both"/>
        <w:rPr>
          <w:rFonts w:eastAsia="Calibri"/>
          <w:bCs/>
          <w:sz w:val="28"/>
          <w:szCs w:val="28"/>
        </w:rPr>
      </w:pPr>
    </w:p>
    <w:p w14:paraId="326B47CC" w14:textId="77777777" w:rsidR="00E0149B" w:rsidRPr="00E0149B" w:rsidRDefault="00E0149B" w:rsidP="00E0149B">
      <w:pPr>
        <w:tabs>
          <w:tab w:val="left" w:pos="1985"/>
        </w:tabs>
        <w:ind w:left="4962"/>
        <w:jc w:val="center"/>
        <w:rPr>
          <w:sz w:val="28"/>
          <w:szCs w:val="28"/>
        </w:rPr>
      </w:pPr>
    </w:p>
    <w:p w14:paraId="30648BCE" w14:textId="77777777" w:rsidR="00E0149B" w:rsidRDefault="00E0149B" w:rsidP="00A53969">
      <w:pPr>
        <w:tabs>
          <w:tab w:val="left" w:pos="0"/>
        </w:tabs>
        <w:spacing w:after="160" w:line="259" w:lineRule="auto"/>
        <w:rPr>
          <w:rFonts w:eastAsia="Calibri"/>
          <w:sz w:val="28"/>
          <w:szCs w:val="28"/>
        </w:rPr>
        <w:sectPr w:rsidR="00E0149B" w:rsidSect="000F6796">
          <w:pgSz w:w="11906" w:h="16838"/>
          <w:pgMar w:top="1134" w:right="850" w:bottom="1134" w:left="1560" w:header="708" w:footer="708" w:gutter="0"/>
          <w:cols w:space="708"/>
          <w:titlePg/>
          <w:docGrid w:linePitch="360"/>
        </w:sectPr>
      </w:pPr>
    </w:p>
    <w:p w14:paraId="1C541FA1" w14:textId="5F74ED7A" w:rsidR="00E0149B" w:rsidRPr="00AE0629" w:rsidRDefault="00E0149B" w:rsidP="00E0149B">
      <w:pPr>
        <w:tabs>
          <w:tab w:val="left" w:pos="5580"/>
          <w:tab w:val="left" w:pos="9498"/>
        </w:tabs>
        <w:ind w:left="-4836" w:right="-569" w:firstLine="10365"/>
      </w:pPr>
      <w:r w:rsidRPr="00AE0629">
        <w:lastRenderedPageBreak/>
        <w:t xml:space="preserve">Приложение № </w:t>
      </w:r>
      <w:r>
        <w:t>31</w:t>
      </w:r>
      <w:r>
        <w:t>5</w:t>
      </w:r>
      <w:r>
        <w:t xml:space="preserve"> </w:t>
      </w:r>
      <w:r w:rsidRPr="00AE0629">
        <w:t xml:space="preserve">к протоколу № </w:t>
      </w:r>
      <w:r>
        <w:t>80</w:t>
      </w:r>
    </w:p>
    <w:p w14:paraId="624E1A09" w14:textId="77777777" w:rsidR="00E0149B" w:rsidRPr="00AE0629" w:rsidRDefault="00E0149B" w:rsidP="00E0149B">
      <w:pPr>
        <w:tabs>
          <w:tab w:val="left" w:pos="5580"/>
          <w:tab w:val="left" w:pos="9498"/>
        </w:tabs>
        <w:ind w:left="-4836" w:right="-569" w:firstLine="10365"/>
      </w:pPr>
      <w:r w:rsidRPr="00AE0629">
        <w:t>заседания правления Региональной</w:t>
      </w:r>
    </w:p>
    <w:p w14:paraId="6949AE19" w14:textId="77777777" w:rsidR="00E0149B" w:rsidRPr="00AE0629" w:rsidRDefault="00E0149B" w:rsidP="00E0149B">
      <w:pPr>
        <w:tabs>
          <w:tab w:val="left" w:pos="5580"/>
          <w:tab w:val="left" w:pos="9498"/>
        </w:tabs>
        <w:ind w:left="-4836" w:right="-569" w:firstLine="10365"/>
      </w:pPr>
      <w:r w:rsidRPr="00AE0629">
        <w:t>энергетической комиссии</w:t>
      </w:r>
    </w:p>
    <w:p w14:paraId="4AA8E553" w14:textId="77777777" w:rsidR="00E0149B" w:rsidRDefault="00E0149B" w:rsidP="00E0149B">
      <w:pPr>
        <w:tabs>
          <w:tab w:val="left" w:pos="5580"/>
          <w:tab w:val="left" w:pos="9498"/>
        </w:tabs>
        <w:ind w:left="-4836" w:right="-569" w:firstLine="10365"/>
      </w:pPr>
      <w:r w:rsidRPr="00AE0629">
        <w:t xml:space="preserve">Кузбасса от </w:t>
      </w:r>
      <w:r>
        <w:t>19</w:t>
      </w:r>
      <w:r w:rsidRPr="00AE0629">
        <w:t>.1</w:t>
      </w:r>
      <w:r>
        <w:t>2</w:t>
      </w:r>
      <w:r w:rsidRPr="00AE0629">
        <w:t>.2023</w:t>
      </w:r>
    </w:p>
    <w:p w14:paraId="455B31E6" w14:textId="77777777" w:rsidR="00E0149B" w:rsidRDefault="00E0149B" w:rsidP="00E0149B">
      <w:pPr>
        <w:tabs>
          <w:tab w:val="left" w:pos="5580"/>
          <w:tab w:val="left" w:pos="9498"/>
        </w:tabs>
        <w:ind w:left="-4836" w:right="-569" w:firstLine="10365"/>
      </w:pPr>
    </w:p>
    <w:p w14:paraId="2D7E486D" w14:textId="77777777" w:rsidR="00E0149B" w:rsidRPr="00E0149B" w:rsidRDefault="00E0149B" w:rsidP="00E0149B">
      <w:pPr>
        <w:tabs>
          <w:tab w:val="left" w:pos="0"/>
        </w:tabs>
        <w:jc w:val="center"/>
        <w:rPr>
          <w:bCs/>
          <w:sz w:val="28"/>
          <w:szCs w:val="28"/>
        </w:rPr>
      </w:pPr>
      <w:r w:rsidRPr="00E0149B">
        <w:rPr>
          <w:bCs/>
          <w:sz w:val="28"/>
          <w:szCs w:val="28"/>
        </w:rPr>
        <w:t>Льготные цены (тарифы)*</w:t>
      </w:r>
    </w:p>
    <w:p w14:paraId="60AD5629" w14:textId="77777777" w:rsidR="00E0149B" w:rsidRPr="00E0149B" w:rsidRDefault="00E0149B" w:rsidP="00E0149B">
      <w:pPr>
        <w:tabs>
          <w:tab w:val="left" w:pos="0"/>
        </w:tabs>
        <w:jc w:val="center"/>
        <w:rPr>
          <w:bCs/>
          <w:sz w:val="28"/>
          <w:szCs w:val="28"/>
        </w:rPr>
      </w:pPr>
      <w:r w:rsidRPr="00E0149B">
        <w:rPr>
          <w:bCs/>
          <w:sz w:val="28"/>
          <w:szCs w:val="28"/>
        </w:rPr>
        <w:t>на холодное водоснабжение, горячее водоснабжение</w:t>
      </w:r>
      <w:r w:rsidRPr="00E0149B">
        <w:rPr>
          <w:lang w:eastAsia="en-US"/>
        </w:rPr>
        <w:t xml:space="preserve"> </w:t>
      </w:r>
      <w:r w:rsidRPr="00E0149B">
        <w:rPr>
          <w:bCs/>
          <w:sz w:val="28"/>
          <w:szCs w:val="28"/>
        </w:rPr>
        <w:t xml:space="preserve">в открытой системе горячего водоснабжения, </w:t>
      </w:r>
      <w:r w:rsidRPr="00E0149B">
        <w:rPr>
          <w:bCs/>
          <w:kern w:val="32"/>
          <w:sz w:val="28"/>
          <w:szCs w:val="28"/>
          <w:lang w:eastAsia="en-US"/>
        </w:rPr>
        <w:t>твердое топливо (уголь), сжиженный газ</w:t>
      </w:r>
    </w:p>
    <w:tbl>
      <w:tblPr>
        <w:tblStyle w:val="259"/>
        <w:tblpPr w:leftFromText="180" w:rightFromText="180" w:vertAnchor="text" w:horzAnchor="page" w:tblpX="1377" w:tblpY="203"/>
        <w:tblW w:w="9678" w:type="dxa"/>
        <w:tblLayout w:type="fixed"/>
        <w:tblLook w:val="04A0" w:firstRow="1" w:lastRow="0" w:firstColumn="1" w:lastColumn="0" w:noHBand="0" w:noVBand="1"/>
      </w:tblPr>
      <w:tblGrid>
        <w:gridCol w:w="707"/>
        <w:gridCol w:w="2705"/>
        <w:gridCol w:w="1994"/>
        <w:gridCol w:w="2135"/>
        <w:gridCol w:w="2137"/>
      </w:tblGrid>
      <w:tr w:rsidR="00E0149B" w:rsidRPr="00E0149B" w14:paraId="3961B649" w14:textId="77777777" w:rsidTr="00607E21">
        <w:trPr>
          <w:trHeight w:val="329"/>
        </w:trPr>
        <w:tc>
          <w:tcPr>
            <w:tcW w:w="707" w:type="dxa"/>
            <w:vMerge w:val="restart"/>
            <w:vAlign w:val="center"/>
          </w:tcPr>
          <w:p w14:paraId="74CF578E" w14:textId="77777777" w:rsidR="00E0149B" w:rsidRPr="00E0149B" w:rsidRDefault="00E0149B" w:rsidP="00E0149B">
            <w:pPr>
              <w:jc w:val="center"/>
              <w:rPr>
                <w:bCs/>
              </w:rPr>
            </w:pPr>
            <w:r w:rsidRPr="00E0149B">
              <w:rPr>
                <w:bCs/>
              </w:rPr>
              <w:t>№ п/п</w:t>
            </w:r>
          </w:p>
        </w:tc>
        <w:tc>
          <w:tcPr>
            <w:tcW w:w="2705" w:type="dxa"/>
            <w:vMerge w:val="restart"/>
            <w:vAlign w:val="center"/>
          </w:tcPr>
          <w:p w14:paraId="515EDBAB" w14:textId="77777777" w:rsidR="00E0149B" w:rsidRPr="00E0149B" w:rsidRDefault="00E0149B" w:rsidP="00E0149B">
            <w:pPr>
              <w:tabs>
                <w:tab w:val="left" w:pos="0"/>
              </w:tabs>
              <w:jc w:val="center"/>
              <w:rPr>
                <w:bCs/>
              </w:rPr>
            </w:pPr>
            <w:r w:rsidRPr="00E0149B">
              <w:rPr>
                <w:bCs/>
              </w:rPr>
              <w:t>Наименование регулируемой организации</w:t>
            </w:r>
          </w:p>
        </w:tc>
        <w:tc>
          <w:tcPr>
            <w:tcW w:w="1994" w:type="dxa"/>
            <w:vMerge w:val="restart"/>
            <w:vAlign w:val="center"/>
          </w:tcPr>
          <w:p w14:paraId="3F1E1D57" w14:textId="77777777" w:rsidR="00E0149B" w:rsidRPr="00E0149B" w:rsidRDefault="00E0149B" w:rsidP="00E0149B">
            <w:pPr>
              <w:tabs>
                <w:tab w:val="left" w:pos="0"/>
              </w:tabs>
              <w:jc w:val="center"/>
              <w:rPr>
                <w:bCs/>
              </w:rPr>
            </w:pPr>
            <w:r w:rsidRPr="00E0149B">
              <w:rPr>
                <w:bCs/>
              </w:rPr>
              <w:t>Единицы измерения</w:t>
            </w:r>
          </w:p>
        </w:tc>
        <w:tc>
          <w:tcPr>
            <w:tcW w:w="4271" w:type="dxa"/>
            <w:gridSpan w:val="2"/>
            <w:vAlign w:val="center"/>
          </w:tcPr>
          <w:p w14:paraId="015873DE" w14:textId="77777777" w:rsidR="00E0149B" w:rsidRPr="00E0149B" w:rsidRDefault="00E0149B" w:rsidP="00E0149B">
            <w:pPr>
              <w:tabs>
                <w:tab w:val="left" w:pos="0"/>
              </w:tabs>
              <w:jc w:val="center"/>
              <w:rPr>
                <w:bCs/>
              </w:rPr>
            </w:pPr>
            <w:r w:rsidRPr="00E0149B">
              <w:rPr>
                <w:bCs/>
              </w:rPr>
              <w:t>Льготные цены (тарифы)</w:t>
            </w:r>
          </w:p>
        </w:tc>
      </w:tr>
      <w:tr w:rsidR="00E0149B" w:rsidRPr="00E0149B" w14:paraId="2B1CBA68" w14:textId="77777777" w:rsidTr="00607E21">
        <w:trPr>
          <w:trHeight w:val="515"/>
        </w:trPr>
        <w:tc>
          <w:tcPr>
            <w:tcW w:w="707" w:type="dxa"/>
            <w:vMerge/>
            <w:vAlign w:val="center"/>
          </w:tcPr>
          <w:p w14:paraId="749ACF8E" w14:textId="77777777" w:rsidR="00E0149B" w:rsidRPr="00E0149B" w:rsidRDefault="00E0149B" w:rsidP="00E0149B">
            <w:pPr>
              <w:tabs>
                <w:tab w:val="left" w:pos="0"/>
              </w:tabs>
              <w:jc w:val="center"/>
              <w:rPr>
                <w:bCs/>
              </w:rPr>
            </w:pPr>
          </w:p>
        </w:tc>
        <w:tc>
          <w:tcPr>
            <w:tcW w:w="2705" w:type="dxa"/>
            <w:vMerge/>
            <w:vAlign w:val="center"/>
          </w:tcPr>
          <w:p w14:paraId="7219795D" w14:textId="77777777" w:rsidR="00E0149B" w:rsidRPr="00E0149B" w:rsidRDefault="00E0149B" w:rsidP="00E0149B">
            <w:pPr>
              <w:tabs>
                <w:tab w:val="left" w:pos="0"/>
              </w:tabs>
              <w:jc w:val="center"/>
              <w:rPr>
                <w:bCs/>
              </w:rPr>
            </w:pPr>
          </w:p>
        </w:tc>
        <w:tc>
          <w:tcPr>
            <w:tcW w:w="1994" w:type="dxa"/>
            <w:vMerge/>
            <w:vAlign w:val="center"/>
          </w:tcPr>
          <w:p w14:paraId="5651CB83" w14:textId="77777777" w:rsidR="00E0149B" w:rsidRPr="00E0149B" w:rsidRDefault="00E0149B" w:rsidP="00E0149B">
            <w:pPr>
              <w:tabs>
                <w:tab w:val="left" w:pos="0"/>
              </w:tabs>
              <w:jc w:val="center"/>
              <w:rPr>
                <w:bCs/>
              </w:rPr>
            </w:pPr>
          </w:p>
        </w:tc>
        <w:tc>
          <w:tcPr>
            <w:tcW w:w="2135" w:type="dxa"/>
            <w:vAlign w:val="center"/>
          </w:tcPr>
          <w:p w14:paraId="1AF93BA1" w14:textId="77777777" w:rsidR="00E0149B" w:rsidRPr="00E0149B" w:rsidRDefault="00E0149B" w:rsidP="00E0149B">
            <w:pPr>
              <w:tabs>
                <w:tab w:val="left" w:pos="0"/>
              </w:tabs>
              <w:jc w:val="center"/>
              <w:rPr>
                <w:bCs/>
              </w:rPr>
            </w:pPr>
            <w:r w:rsidRPr="00E0149B">
              <w:rPr>
                <w:bCs/>
              </w:rPr>
              <w:t xml:space="preserve">с 01.01.2024 </w:t>
            </w:r>
          </w:p>
          <w:p w14:paraId="66715D90" w14:textId="77777777" w:rsidR="00E0149B" w:rsidRPr="00E0149B" w:rsidRDefault="00E0149B" w:rsidP="00E0149B">
            <w:pPr>
              <w:tabs>
                <w:tab w:val="left" w:pos="0"/>
              </w:tabs>
              <w:jc w:val="center"/>
              <w:rPr>
                <w:bCs/>
              </w:rPr>
            </w:pPr>
            <w:r w:rsidRPr="00E0149B">
              <w:rPr>
                <w:bCs/>
              </w:rPr>
              <w:t>по 3</w:t>
            </w:r>
            <w:r w:rsidRPr="00E0149B">
              <w:rPr>
                <w:bCs/>
                <w:lang w:val="en-US"/>
              </w:rPr>
              <w:t>0</w:t>
            </w:r>
            <w:r w:rsidRPr="00E0149B">
              <w:rPr>
                <w:bCs/>
              </w:rPr>
              <w:t>.</w:t>
            </w:r>
            <w:r w:rsidRPr="00E0149B">
              <w:rPr>
                <w:bCs/>
                <w:lang w:val="en-US"/>
              </w:rPr>
              <w:t>06</w:t>
            </w:r>
            <w:r w:rsidRPr="00E0149B">
              <w:rPr>
                <w:bCs/>
              </w:rPr>
              <w:t>.202</w:t>
            </w:r>
            <w:r w:rsidRPr="00E0149B">
              <w:rPr>
                <w:bCs/>
                <w:lang w:val="en-US"/>
              </w:rPr>
              <w:t>4</w:t>
            </w:r>
            <w:r w:rsidRPr="00E0149B">
              <w:rPr>
                <w:bCs/>
              </w:rPr>
              <w:t xml:space="preserve"> </w:t>
            </w:r>
          </w:p>
        </w:tc>
        <w:tc>
          <w:tcPr>
            <w:tcW w:w="2135" w:type="dxa"/>
            <w:vAlign w:val="center"/>
          </w:tcPr>
          <w:p w14:paraId="261F417E" w14:textId="77777777" w:rsidR="00E0149B" w:rsidRPr="00E0149B" w:rsidRDefault="00E0149B" w:rsidP="00E0149B">
            <w:pPr>
              <w:tabs>
                <w:tab w:val="left" w:pos="0"/>
              </w:tabs>
              <w:jc w:val="center"/>
              <w:rPr>
                <w:bCs/>
                <w:lang w:val="en-US"/>
              </w:rPr>
            </w:pPr>
            <w:r w:rsidRPr="00E0149B">
              <w:rPr>
                <w:bCs/>
                <w:lang w:val="en-US"/>
              </w:rPr>
              <w:t>c 01</w:t>
            </w:r>
            <w:r w:rsidRPr="00E0149B">
              <w:rPr>
                <w:bCs/>
              </w:rPr>
              <w:t>.</w:t>
            </w:r>
            <w:r w:rsidRPr="00E0149B">
              <w:rPr>
                <w:bCs/>
                <w:lang w:val="en-US"/>
              </w:rPr>
              <w:t>07</w:t>
            </w:r>
            <w:r w:rsidRPr="00E0149B">
              <w:rPr>
                <w:bCs/>
              </w:rPr>
              <w:t>.</w:t>
            </w:r>
            <w:r w:rsidRPr="00E0149B">
              <w:rPr>
                <w:bCs/>
                <w:lang w:val="en-US"/>
              </w:rPr>
              <w:t xml:space="preserve">2024 </w:t>
            </w:r>
          </w:p>
          <w:p w14:paraId="182052FF" w14:textId="77777777" w:rsidR="00E0149B" w:rsidRPr="00E0149B" w:rsidRDefault="00E0149B" w:rsidP="00E0149B">
            <w:pPr>
              <w:tabs>
                <w:tab w:val="left" w:pos="0"/>
              </w:tabs>
              <w:jc w:val="center"/>
              <w:rPr>
                <w:bCs/>
              </w:rPr>
            </w:pPr>
            <w:r w:rsidRPr="00E0149B">
              <w:rPr>
                <w:bCs/>
              </w:rPr>
              <w:t>по 31.12.2024</w:t>
            </w:r>
          </w:p>
        </w:tc>
      </w:tr>
      <w:tr w:rsidR="00E0149B" w:rsidRPr="00E0149B" w14:paraId="494AB459" w14:textId="77777777" w:rsidTr="00607E21">
        <w:trPr>
          <w:trHeight w:val="114"/>
        </w:trPr>
        <w:tc>
          <w:tcPr>
            <w:tcW w:w="707" w:type="dxa"/>
            <w:vAlign w:val="center"/>
          </w:tcPr>
          <w:p w14:paraId="08280359" w14:textId="77777777" w:rsidR="00E0149B" w:rsidRPr="00E0149B" w:rsidRDefault="00E0149B" w:rsidP="00E0149B">
            <w:pPr>
              <w:tabs>
                <w:tab w:val="left" w:pos="0"/>
              </w:tabs>
              <w:jc w:val="center"/>
              <w:rPr>
                <w:bCs/>
              </w:rPr>
            </w:pPr>
            <w:r w:rsidRPr="00E0149B">
              <w:rPr>
                <w:bCs/>
              </w:rPr>
              <w:t>1</w:t>
            </w:r>
          </w:p>
        </w:tc>
        <w:tc>
          <w:tcPr>
            <w:tcW w:w="2705" w:type="dxa"/>
            <w:vAlign w:val="center"/>
          </w:tcPr>
          <w:p w14:paraId="02151F77" w14:textId="77777777" w:rsidR="00E0149B" w:rsidRPr="00E0149B" w:rsidRDefault="00E0149B" w:rsidP="00E0149B">
            <w:pPr>
              <w:tabs>
                <w:tab w:val="left" w:pos="0"/>
              </w:tabs>
              <w:jc w:val="center"/>
              <w:rPr>
                <w:bCs/>
              </w:rPr>
            </w:pPr>
            <w:r w:rsidRPr="00E0149B">
              <w:rPr>
                <w:bCs/>
              </w:rPr>
              <w:t>2</w:t>
            </w:r>
          </w:p>
        </w:tc>
        <w:tc>
          <w:tcPr>
            <w:tcW w:w="1994" w:type="dxa"/>
            <w:vAlign w:val="center"/>
          </w:tcPr>
          <w:p w14:paraId="7F64B932" w14:textId="77777777" w:rsidR="00E0149B" w:rsidRPr="00E0149B" w:rsidRDefault="00E0149B" w:rsidP="00E0149B">
            <w:pPr>
              <w:tabs>
                <w:tab w:val="left" w:pos="0"/>
              </w:tabs>
              <w:jc w:val="center"/>
              <w:rPr>
                <w:bCs/>
              </w:rPr>
            </w:pPr>
            <w:r w:rsidRPr="00E0149B">
              <w:rPr>
                <w:bCs/>
              </w:rPr>
              <w:t>3</w:t>
            </w:r>
          </w:p>
        </w:tc>
        <w:tc>
          <w:tcPr>
            <w:tcW w:w="2135" w:type="dxa"/>
            <w:vAlign w:val="center"/>
          </w:tcPr>
          <w:p w14:paraId="5621B05F" w14:textId="77777777" w:rsidR="00E0149B" w:rsidRPr="00E0149B" w:rsidRDefault="00E0149B" w:rsidP="00E0149B">
            <w:pPr>
              <w:tabs>
                <w:tab w:val="left" w:pos="0"/>
              </w:tabs>
              <w:jc w:val="center"/>
              <w:rPr>
                <w:bCs/>
              </w:rPr>
            </w:pPr>
            <w:r w:rsidRPr="00E0149B">
              <w:rPr>
                <w:bCs/>
              </w:rPr>
              <w:t>4</w:t>
            </w:r>
          </w:p>
        </w:tc>
        <w:tc>
          <w:tcPr>
            <w:tcW w:w="2135" w:type="dxa"/>
            <w:vAlign w:val="center"/>
          </w:tcPr>
          <w:p w14:paraId="65780AFF" w14:textId="77777777" w:rsidR="00E0149B" w:rsidRPr="00E0149B" w:rsidRDefault="00E0149B" w:rsidP="00E0149B">
            <w:pPr>
              <w:tabs>
                <w:tab w:val="left" w:pos="0"/>
              </w:tabs>
              <w:jc w:val="center"/>
              <w:rPr>
                <w:bCs/>
              </w:rPr>
            </w:pPr>
            <w:r w:rsidRPr="00E0149B">
              <w:rPr>
                <w:bCs/>
              </w:rPr>
              <w:t>5</w:t>
            </w:r>
          </w:p>
        </w:tc>
      </w:tr>
      <w:tr w:rsidR="00E0149B" w:rsidRPr="00E0149B" w14:paraId="572517EE" w14:textId="77777777" w:rsidTr="00607E21">
        <w:trPr>
          <w:trHeight w:val="385"/>
        </w:trPr>
        <w:tc>
          <w:tcPr>
            <w:tcW w:w="9678" w:type="dxa"/>
            <w:gridSpan w:val="5"/>
            <w:vAlign w:val="center"/>
          </w:tcPr>
          <w:p w14:paraId="51F5A0C2" w14:textId="77777777" w:rsidR="00E0149B" w:rsidRPr="00E0149B" w:rsidRDefault="00E0149B" w:rsidP="00436D16">
            <w:pPr>
              <w:numPr>
                <w:ilvl w:val="0"/>
                <w:numId w:val="27"/>
              </w:numPr>
              <w:tabs>
                <w:tab w:val="left" w:pos="0"/>
              </w:tabs>
              <w:contextualSpacing/>
              <w:jc w:val="center"/>
              <w:rPr>
                <w:bCs/>
              </w:rPr>
            </w:pPr>
            <w:r w:rsidRPr="00E0149B">
              <w:rPr>
                <w:bCs/>
              </w:rPr>
              <w:t>Холодное водоснабжение. Питьевая вода</w:t>
            </w:r>
          </w:p>
        </w:tc>
      </w:tr>
      <w:tr w:rsidR="00E0149B" w:rsidRPr="00E0149B" w14:paraId="5F5495C8" w14:textId="77777777" w:rsidTr="00607E21">
        <w:trPr>
          <w:trHeight w:val="329"/>
        </w:trPr>
        <w:tc>
          <w:tcPr>
            <w:tcW w:w="707" w:type="dxa"/>
            <w:vAlign w:val="center"/>
          </w:tcPr>
          <w:p w14:paraId="4513DD0D" w14:textId="77777777" w:rsidR="00E0149B" w:rsidRPr="00E0149B" w:rsidRDefault="00E0149B" w:rsidP="00E0149B">
            <w:pPr>
              <w:tabs>
                <w:tab w:val="left" w:pos="0"/>
              </w:tabs>
              <w:jc w:val="center"/>
              <w:rPr>
                <w:bCs/>
              </w:rPr>
            </w:pPr>
            <w:r w:rsidRPr="00E0149B">
              <w:rPr>
                <w:bCs/>
              </w:rPr>
              <w:t>1.1.</w:t>
            </w:r>
          </w:p>
        </w:tc>
        <w:tc>
          <w:tcPr>
            <w:tcW w:w="2705" w:type="dxa"/>
            <w:vAlign w:val="center"/>
          </w:tcPr>
          <w:p w14:paraId="26142287" w14:textId="77777777" w:rsidR="00E0149B" w:rsidRPr="00E0149B" w:rsidRDefault="00E0149B" w:rsidP="00E0149B">
            <w:pPr>
              <w:tabs>
                <w:tab w:val="left" w:pos="0"/>
              </w:tabs>
              <w:rPr>
                <w:bCs/>
              </w:rPr>
            </w:pPr>
            <w:r w:rsidRPr="00E0149B">
              <w:rPr>
                <w:bCs/>
              </w:rPr>
              <w:t xml:space="preserve">МУП «Водоканал», </w:t>
            </w:r>
          </w:p>
          <w:p w14:paraId="6D7D509C" w14:textId="77777777" w:rsidR="00E0149B" w:rsidRPr="00E0149B" w:rsidRDefault="00E0149B" w:rsidP="00E0149B">
            <w:pPr>
              <w:tabs>
                <w:tab w:val="left" w:pos="0"/>
              </w:tabs>
              <w:rPr>
                <w:bCs/>
              </w:rPr>
            </w:pPr>
            <w:r w:rsidRPr="00E0149B">
              <w:rPr>
                <w:bCs/>
              </w:rPr>
              <w:t>ИНН 4213012270</w:t>
            </w:r>
          </w:p>
        </w:tc>
        <w:tc>
          <w:tcPr>
            <w:tcW w:w="1994" w:type="dxa"/>
            <w:vAlign w:val="center"/>
          </w:tcPr>
          <w:p w14:paraId="7B8A5A05" w14:textId="77777777" w:rsidR="00E0149B" w:rsidRPr="00E0149B" w:rsidRDefault="00E0149B" w:rsidP="00E0149B">
            <w:pPr>
              <w:tabs>
                <w:tab w:val="left" w:pos="0"/>
              </w:tabs>
              <w:jc w:val="center"/>
              <w:rPr>
                <w:bCs/>
              </w:rPr>
            </w:pPr>
            <w:r w:rsidRPr="00E0149B">
              <w:t>руб</w:t>
            </w:r>
            <w:r w:rsidRPr="00E0149B">
              <w:rPr>
                <w:bCs/>
              </w:rPr>
              <w:t>/м</w:t>
            </w:r>
            <w:r w:rsidRPr="00E0149B">
              <w:rPr>
                <w:bCs/>
                <w:vertAlign w:val="superscript"/>
              </w:rPr>
              <w:t>3</w:t>
            </w:r>
            <w:r w:rsidRPr="00E0149B">
              <w:rPr>
                <w:bCs/>
              </w:rPr>
              <w:t xml:space="preserve"> </w:t>
            </w:r>
          </w:p>
        </w:tc>
        <w:tc>
          <w:tcPr>
            <w:tcW w:w="2135" w:type="dxa"/>
            <w:vAlign w:val="center"/>
          </w:tcPr>
          <w:p w14:paraId="05AC5AA5" w14:textId="77777777" w:rsidR="00E0149B" w:rsidRPr="00E0149B" w:rsidRDefault="00E0149B" w:rsidP="00E0149B">
            <w:pPr>
              <w:tabs>
                <w:tab w:val="left" w:pos="0"/>
              </w:tabs>
              <w:jc w:val="center"/>
              <w:rPr>
                <w:bCs/>
              </w:rPr>
            </w:pPr>
            <w:r w:rsidRPr="00E0149B">
              <w:rPr>
                <w:bCs/>
              </w:rPr>
              <w:t>29,49</w:t>
            </w:r>
          </w:p>
        </w:tc>
        <w:tc>
          <w:tcPr>
            <w:tcW w:w="2135" w:type="dxa"/>
            <w:vAlign w:val="center"/>
          </w:tcPr>
          <w:p w14:paraId="401E23EA" w14:textId="77777777" w:rsidR="00E0149B" w:rsidRPr="00E0149B" w:rsidRDefault="00E0149B" w:rsidP="00E0149B">
            <w:pPr>
              <w:tabs>
                <w:tab w:val="left" w:pos="0"/>
              </w:tabs>
              <w:jc w:val="center"/>
              <w:rPr>
                <w:bCs/>
              </w:rPr>
            </w:pPr>
            <w:r w:rsidRPr="00E0149B">
              <w:rPr>
                <w:bCs/>
              </w:rPr>
              <w:t>31,73</w:t>
            </w:r>
          </w:p>
        </w:tc>
      </w:tr>
      <w:tr w:rsidR="00E0149B" w:rsidRPr="00E0149B" w14:paraId="4E633CDB" w14:textId="77777777" w:rsidTr="00607E21">
        <w:trPr>
          <w:trHeight w:val="491"/>
        </w:trPr>
        <w:tc>
          <w:tcPr>
            <w:tcW w:w="9678" w:type="dxa"/>
            <w:gridSpan w:val="5"/>
            <w:vAlign w:val="center"/>
          </w:tcPr>
          <w:p w14:paraId="4B030853" w14:textId="77777777" w:rsidR="00E0149B" w:rsidRPr="00E0149B" w:rsidRDefault="00E0149B" w:rsidP="00436D16">
            <w:pPr>
              <w:numPr>
                <w:ilvl w:val="0"/>
                <w:numId w:val="27"/>
              </w:numPr>
              <w:tabs>
                <w:tab w:val="left" w:pos="0"/>
              </w:tabs>
              <w:contextualSpacing/>
              <w:jc w:val="center"/>
              <w:rPr>
                <w:bCs/>
              </w:rPr>
            </w:pPr>
            <w:r w:rsidRPr="00E0149B">
              <w:rPr>
                <w:bCs/>
              </w:rPr>
              <w:t>Горячее водоснабжение. Горячая вода в открытой системе горячего водоснабжения</w:t>
            </w:r>
          </w:p>
        </w:tc>
      </w:tr>
      <w:tr w:rsidR="00E0149B" w:rsidRPr="00E0149B" w14:paraId="15619B18" w14:textId="77777777" w:rsidTr="00607E21">
        <w:trPr>
          <w:trHeight w:val="329"/>
        </w:trPr>
        <w:tc>
          <w:tcPr>
            <w:tcW w:w="707" w:type="dxa"/>
            <w:vAlign w:val="center"/>
          </w:tcPr>
          <w:p w14:paraId="50227C31" w14:textId="77777777" w:rsidR="00E0149B" w:rsidRPr="00E0149B" w:rsidRDefault="00E0149B" w:rsidP="00E0149B">
            <w:pPr>
              <w:tabs>
                <w:tab w:val="left" w:pos="0"/>
              </w:tabs>
              <w:jc w:val="center"/>
              <w:rPr>
                <w:bCs/>
              </w:rPr>
            </w:pPr>
            <w:r w:rsidRPr="00E0149B">
              <w:rPr>
                <w:bCs/>
              </w:rPr>
              <w:t>2.1.</w:t>
            </w:r>
          </w:p>
        </w:tc>
        <w:tc>
          <w:tcPr>
            <w:tcW w:w="2705" w:type="dxa"/>
            <w:vAlign w:val="center"/>
          </w:tcPr>
          <w:p w14:paraId="56034D73" w14:textId="77777777" w:rsidR="00E0149B" w:rsidRPr="00E0149B" w:rsidRDefault="00E0149B" w:rsidP="00E0149B">
            <w:pPr>
              <w:tabs>
                <w:tab w:val="left" w:pos="0"/>
              </w:tabs>
              <w:rPr>
                <w:bCs/>
              </w:rPr>
            </w:pPr>
            <w:r w:rsidRPr="00E0149B">
              <w:rPr>
                <w:bCs/>
              </w:rPr>
              <w:t xml:space="preserve">МКП «Комфорт», </w:t>
            </w:r>
          </w:p>
          <w:p w14:paraId="57BF12F6" w14:textId="77777777" w:rsidR="00E0149B" w:rsidRPr="00E0149B" w:rsidRDefault="00E0149B" w:rsidP="00E0149B">
            <w:pPr>
              <w:tabs>
                <w:tab w:val="left" w:pos="0"/>
              </w:tabs>
              <w:rPr>
                <w:bCs/>
              </w:rPr>
            </w:pPr>
            <w:r w:rsidRPr="00E0149B">
              <w:rPr>
                <w:bCs/>
              </w:rPr>
              <w:t>ИНН</w:t>
            </w:r>
            <w:r w:rsidRPr="00E0149B">
              <w:rPr>
                <w:lang w:eastAsia="en-US"/>
              </w:rPr>
              <w:t xml:space="preserve"> </w:t>
            </w:r>
            <w:r w:rsidRPr="00E0149B">
              <w:rPr>
                <w:bCs/>
              </w:rPr>
              <w:t>4213011357</w:t>
            </w:r>
          </w:p>
        </w:tc>
        <w:tc>
          <w:tcPr>
            <w:tcW w:w="1994" w:type="dxa"/>
            <w:vAlign w:val="center"/>
          </w:tcPr>
          <w:p w14:paraId="58474D91" w14:textId="77777777" w:rsidR="00E0149B" w:rsidRPr="00E0149B" w:rsidRDefault="00E0149B" w:rsidP="00E0149B">
            <w:pPr>
              <w:tabs>
                <w:tab w:val="left" w:pos="0"/>
              </w:tabs>
              <w:jc w:val="center"/>
              <w:rPr>
                <w:bCs/>
                <w:vertAlign w:val="superscript"/>
              </w:rPr>
            </w:pPr>
            <w:r w:rsidRPr="00E0149B">
              <w:t>руб</w:t>
            </w:r>
            <w:r w:rsidRPr="00E0149B">
              <w:rPr>
                <w:bCs/>
              </w:rPr>
              <w:t>/м</w:t>
            </w:r>
            <w:r w:rsidRPr="00E0149B">
              <w:rPr>
                <w:bCs/>
                <w:vertAlign w:val="superscript"/>
              </w:rPr>
              <w:t>3</w:t>
            </w:r>
          </w:p>
        </w:tc>
        <w:tc>
          <w:tcPr>
            <w:tcW w:w="2135" w:type="dxa"/>
            <w:vAlign w:val="center"/>
          </w:tcPr>
          <w:p w14:paraId="4277AA96" w14:textId="77777777" w:rsidR="00E0149B" w:rsidRPr="00E0149B" w:rsidRDefault="00E0149B" w:rsidP="00E0149B">
            <w:pPr>
              <w:tabs>
                <w:tab w:val="left" w:pos="0"/>
              </w:tabs>
              <w:jc w:val="center"/>
              <w:rPr>
                <w:bCs/>
              </w:rPr>
            </w:pPr>
            <w:r w:rsidRPr="00E0149B">
              <w:rPr>
                <w:bCs/>
              </w:rPr>
              <w:t>71,89</w:t>
            </w:r>
          </w:p>
        </w:tc>
        <w:tc>
          <w:tcPr>
            <w:tcW w:w="2135" w:type="dxa"/>
            <w:vAlign w:val="center"/>
          </w:tcPr>
          <w:p w14:paraId="03D82073" w14:textId="77777777" w:rsidR="00E0149B" w:rsidRPr="00E0149B" w:rsidRDefault="00E0149B" w:rsidP="00E0149B">
            <w:pPr>
              <w:tabs>
                <w:tab w:val="left" w:pos="0"/>
              </w:tabs>
              <w:jc w:val="center"/>
              <w:rPr>
                <w:bCs/>
              </w:rPr>
            </w:pPr>
            <w:r w:rsidRPr="00E0149B">
              <w:rPr>
                <w:bCs/>
              </w:rPr>
              <w:t>77,35</w:t>
            </w:r>
          </w:p>
        </w:tc>
      </w:tr>
      <w:tr w:rsidR="00E0149B" w:rsidRPr="00E0149B" w14:paraId="5C255EA2" w14:textId="77777777" w:rsidTr="00607E21">
        <w:trPr>
          <w:trHeight w:val="329"/>
        </w:trPr>
        <w:tc>
          <w:tcPr>
            <w:tcW w:w="9678" w:type="dxa"/>
            <w:gridSpan w:val="5"/>
            <w:vAlign w:val="center"/>
          </w:tcPr>
          <w:p w14:paraId="5C87ADDA" w14:textId="77777777" w:rsidR="00E0149B" w:rsidRPr="00E0149B" w:rsidRDefault="00E0149B" w:rsidP="00436D16">
            <w:pPr>
              <w:numPr>
                <w:ilvl w:val="0"/>
                <w:numId w:val="27"/>
              </w:numPr>
              <w:tabs>
                <w:tab w:val="left" w:pos="0"/>
              </w:tabs>
              <w:contextualSpacing/>
              <w:jc w:val="center"/>
              <w:rPr>
                <w:bCs/>
              </w:rPr>
            </w:pPr>
            <w:r w:rsidRPr="00E0149B">
              <w:rPr>
                <w:bCs/>
              </w:rPr>
              <w:t>Водоотведение</w:t>
            </w:r>
          </w:p>
        </w:tc>
      </w:tr>
      <w:tr w:rsidR="00E0149B" w:rsidRPr="00E0149B" w14:paraId="3F031288" w14:textId="77777777" w:rsidTr="00607E21">
        <w:trPr>
          <w:trHeight w:val="329"/>
        </w:trPr>
        <w:tc>
          <w:tcPr>
            <w:tcW w:w="707" w:type="dxa"/>
            <w:vAlign w:val="center"/>
          </w:tcPr>
          <w:p w14:paraId="20AC4FE9" w14:textId="77777777" w:rsidR="00E0149B" w:rsidRPr="00E0149B" w:rsidRDefault="00E0149B" w:rsidP="00E0149B">
            <w:pPr>
              <w:tabs>
                <w:tab w:val="left" w:pos="0"/>
              </w:tabs>
              <w:jc w:val="center"/>
              <w:rPr>
                <w:bCs/>
              </w:rPr>
            </w:pPr>
            <w:r w:rsidRPr="00E0149B">
              <w:rPr>
                <w:bCs/>
              </w:rPr>
              <w:t>3.1.</w:t>
            </w:r>
          </w:p>
        </w:tc>
        <w:tc>
          <w:tcPr>
            <w:tcW w:w="2705" w:type="dxa"/>
            <w:vAlign w:val="center"/>
          </w:tcPr>
          <w:p w14:paraId="0D825612" w14:textId="77777777" w:rsidR="00E0149B" w:rsidRPr="00E0149B" w:rsidRDefault="00E0149B" w:rsidP="00E0149B">
            <w:pPr>
              <w:tabs>
                <w:tab w:val="left" w:pos="0"/>
              </w:tabs>
              <w:rPr>
                <w:bCs/>
              </w:rPr>
            </w:pPr>
            <w:r w:rsidRPr="00E0149B">
              <w:rPr>
                <w:bCs/>
              </w:rPr>
              <w:t xml:space="preserve">МУП «Водоканал», </w:t>
            </w:r>
          </w:p>
          <w:p w14:paraId="5C2C9B66" w14:textId="77777777" w:rsidR="00E0149B" w:rsidRPr="00E0149B" w:rsidRDefault="00E0149B" w:rsidP="00E0149B">
            <w:pPr>
              <w:tabs>
                <w:tab w:val="left" w:pos="0"/>
              </w:tabs>
              <w:rPr>
                <w:bCs/>
              </w:rPr>
            </w:pPr>
            <w:r w:rsidRPr="00E0149B">
              <w:rPr>
                <w:bCs/>
              </w:rPr>
              <w:t>ИНН 4213012270</w:t>
            </w:r>
          </w:p>
        </w:tc>
        <w:tc>
          <w:tcPr>
            <w:tcW w:w="1994" w:type="dxa"/>
            <w:vAlign w:val="center"/>
          </w:tcPr>
          <w:p w14:paraId="36526E00" w14:textId="77777777" w:rsidR="00E0149B" w:rsidRPr="00E0149B" w:rsidRDefault="00E0149B" w:rsidP="00E0149B">
            <w:pPr>
              <w:tabs>
                <w:tab w:val="left" w:pos="0"/>
              </w:tabs>
              <w:jc w:val="center"/>
            </w:pPr>
            <w:r w:rsidRPr="00E0149B">
              <w:t>руб</w:t>
            </w:r>
            <w:r w:rsidRPr="00E0149B">
              <w:rPr>
                <w:bCs/>
              </w:rPr>
              <w:t>/м</w:t>
            </w:r>
            <w:r w:rsidRPr="00E0149B">
              <w:rPr>
                <w:bCs/>
                <w:vertAlign w:val="superscript"/>
              </w:rPr>
              <w:t>3</w:t>
            </w:r>
          </w:p>
        </w:tc>
        <w:tc>
          <w:tcPr>
            <w:tcW w:w="2135" w:type="dxa"/>
            <w:vAlign w:val="center"/>
          </w:tcPr>
          <w:p w14:paraId="1352B697" w14:textId="77777777" w:rsidR="00E0149B" w:rsidRPr="00E0149B" w:rsidRDefault="00E0149B" w:rsidP="00E0149B">
            <w:pPr>
              <w:tabs>
                <w:tab w:val="left" w:pos="0"/>
              </w:tabs>
              <w:jc w:val="center"/>
              <w:rPr>
                <w:bCs/>
              </w:rPr>
            </w:pPr>
            <w:r w:rsidRPr="00E0149B">
              <w:rPr>
                <w:bCs/>
              </w:rPr>
              <w:t>12,75</w:t>
            </w:r>
          </w:p>
        </w:tc>
        <w:tc>
          <w:tcPr>
            <w:tcW w:w="2135" w:type="dxa"/>
            <w:vAlign w:val="center"/>
          </w:tcPr>
          <w:p w14:paraId="6733885C" w14:textId="77777777" w:rsidR="00E0149B" w:rsidRPr="00E0149B" w:rsidRDefault="00E0149B" w:rsidP="00E0149B">
            <w:pPr>
              <w:tabs>
                <w:tab w:val="left" w:pos="0"/>
              </w:tabs>
              <w:jc w:val="center"/>
              <w:rPr>
                <w:bCs/>
              </w:rPr>
            </w:pPr>
            <w:r w:rsidRPr="00E0149B">
              <w:rPr>
                <w:bCs/>
              </w:rPr>
              <w:t>13,72</w:t>
            </w:r>
          </w:p>
        </w:tc>
      </w:tr>
      <w:tr w:rsidR="00E0149B" w:rsidRPr="00E0149B" w14:paraId="0D33FAE1" w14:textId="77777777" w:rsidTr="00607E21">
        <w:trPr>
          <w:trHeight w:val="416"/>
        </w:trPr>
        <w:tc>
          <w:tcPr>
            <w:tcW w:w="9678" w:type="dxa"/>
            <w:gridSpan w:val="5"/>
            <w:vAlign w:val="center"/>
          </w:tcPr>
          <w:p w14:paraId="73EAAE77" w14:textId="77777777" w:rsidR="00E0149B" w:rsidRPr="00E0149B" w:rsidRDefault="00E0149B" w:rsidP="00436D16">
            <w:pPr>
              <w:numPr>
                <w:ilvl w:val="0"/>
                <w:numId w:val="27"/>
              </w:numPr>
              <w:tabs>
                <w:tab w:val="left" w:pos="0"/>
              </w:tabs>
              <w:contextualSpacing/>
              <w:jc w:val="center"/>
              <w:rPr>
                <w:bCs/>
              </w:rPr>
            </w:pPr>
            <w:r w:rsidRPr="00E0149B">
              <w:rPr>
                <w:bCs/>
              </w:rPr>
              <w:t>Твердое топливо (уголь), реализуемое в пределах норматива потребления**</w:t>
            </w:r>
          </w:p>
        </w:tc>
      </w:tr>
      <w:tr w:rsidR="00E0149B" w:rsidRPr="00E0149B" w14:paraId="73BFF9C3" w14:textId="77777777" w:rsidTr="00607E21">
        <w:trPr>
          <w:trHeight w:val="238"/>
        </w:trPr>
        <w:tc>
          <w:tcPr>
            <w:tcW w:w="707" w:type="dxa"/>
            <w:vMerge w:val="restart"/>
            <w:vAlign w:val="center"/>
          </w:tcPr>
          <w:p w14:paraId="1E2C2FBB" w14:textId="77777777" w:rsidR="00E0149B" w:rsidRPr="00E0149B" w:rsidRDefault="00E0149B" w:rsidP="00E0149B">
            <w:pPr>
              <w:tabs>
                <w:tab w:val="left" w:pos="0"/>
              </w:tabs>
              <w:jc w:val="center"/>
              <w:rPr>
                <w:bCs/>
              </w:rPr>
            </w:pPr>
            <w:r w:rsidRPr="00E0149B">
              <w:rPr>
                <w:bCs/>
              </w:rPr>
              <w:t>4.1.</w:t>
            </w:r>
          </w:p>
        </w:tc>
        <w:tc>
          <w:tcPr>
            <w:tcW w:w="2705" w:type="dxa"/>
            <w:vMerge w:val="restart"/>
            <w:vAlign w:val="center"/>
          </w:tcPr>
          <w:p w14:paraId="202FCFEF" w14:textId="77777777" w:rsidR="00E0149B" w:rsidRPr="00E0149B" w:rsidRDefault="00E0149B" w:rsidP="00E0149B">
            <w:pPr>
              <w:tabs>
                <w:tab w:val="left" w:pos="0"/>
              </w:tabs>
              <w:rPr>
                <w:bCs/>
              </w:rPr>
            </w:pPr>
            <w:r w:rsidRPr="00E0149B">
              <w:rPr>
                <w:bCs/>
              </w:rPr>
              <w:t xml:space="preserve">ООО «Кузбасстопливосбыт», </w:t>
            </w:r>
          </w:p>
          <w:p w14:paraId="6548C3BC" w14:textId="77777777" w:rsidR="00E0149B" w:rsidRPr="00E0149B" w:rsidRDefault="00E0149B" w:rsidP="00E0149B">
            <w:pPr>
              <w:tabs>
                <w:tab w:val="left" w:pos="0"/>
              </w:tabs>
              <w:rPr>
                <w:bCs/>
              </w:rPr>
            </w:pPr>
            <w:r w:rsidRPr="00E0149B">
              <w:rPr>
                <w:bCs/>
              </w:rPr>
              <w:t>ИНН 4205241533</w:t>
            </w:r>
          </w:p>
        </w:tc>
        <w:tc>
          <w:tcPr>
            <w:tcW w:w="1994" w:type="dxa"/>
            <w:vMerge w:val="restart"/>
            <w:vAlign w:val="center"/>
          </w:tcPr>
          <w:p w14:paraId="338A012D" w14:textId="77777777" w:rsidR="00E0149B" w:rsidRPr="00E0149B" w:rsidRDefault="00E0149B" w:rsidP="00E0149B">
            <w:pPr>
              <w:tabs>
                <w:tab w:val="left" w:pos="1365"/>
              </w:tabs>
              <w:jc w:val="center"/>
              <w:rPr>
                <w:bCs/>
              </w:rPr>
            </w:pPr>
            <w:r w:rsidRPr="00E0149B">
              <w:rPr>
                <w:color w:val="000000"/>
              </w:rPr>
              <w:t>руб/т</w:t>
            </w:r>
          </w:p>
        </w:tc>
        <w:tc>
          <w:tcPr>
            <w:tcW w:w="4271" w:type="dxa"/>
            <w:gridSpan w:val="2"/>
            <w:vAlign w:val="center"/>
          </w:tcPr>
          <w:p w14:paraId="505BFB2E" w14:textId="77777777" w:rsidR="00E0149B" w:rsidRPr="00E0149B" w:rsidRDefault="00E0149B" w:rsidP="00E0149B">
            <w:pPr>
              <w:tabs>
                <w:tab w:val="left" w:pos="0"/>
              </w:tabs>
              <w:jc w:val="center"/>
              <w:rPr>
                <w:bCs/>
              </w:rPr>
            </w:pPr>
            <w:r w:rsidRPr="00E0149B">
              <w:rPr>
                <w:bCs/>
              </w:rPr>
              <w:t>Марка ДР 0-200 (300)</w:t>
            </w:r>
          </w:p>
        </w:tc>
      </w:tr>
      <w:tr w:rsidR="00E0149B" w:rsidRPr="00E0149B" w14:paraId="15ABFB90" w14:textId="77777777" w:rsidTr="00607E21">
        <w:trPr>
          <w:trHeight w:val="362"/>
        </w:trPr>
        <w:tc>
          <w:tcPr>
            <w:tcW w:w="707" w:type="dxa"/>
            <w:vMerge/>
            <w:vAlign w:val="center"/>
          </w:tcPr>
          <w:p w14:paraId="26DD96D1" w14:textId="77777777" w:rsidR="00E0149B" w:rsidRPr="00E0149B" w:rsidRDefault="00E0149B" w:rsidP="00E0149B">
            <w:pPr>
              <w:tabs>
                <w:tab w:val="left" w:pos="0"/>
              </w:tabs>
              <w:jc w:val="center"/>
              <w:rPr>
                <w:bCs/>
              </w:rPr>
            </w:pPr>
          </w:p>
        </w:tc>
        <w:tc>
          <w:tcPr>
            <w:tcW w:w="2705" w:type="dxa"/>
            <w:vMerge/>
            <w:vAlign w:val="center"/>
          </w:tcPr>
          <w:p w14:paraId="1DEF95D6" w14:textId="77777777" w:rsidR="00E0149B" w:rsidRPr="00E0149B" w:rsidRDefault="00E0149B" w:rsidP="00E0149B">
            <w:pPr>
              <w:tabs>
                <w:tab w:val="left" w:pos="0"/>
              </w:tabs>
              <w:rPr>
                <w:bCs/>
              </w:rPr>
            </w:pPr>
          </w:p>
        </w:tc>
        <w:tc>
          <w:tcPr>
            <w:tcW w:w="1994" w:type="dxa"/>
            <w:vMerge/>
            <w:vAlign w:val="center"/>
          </w:tcPr>
          <w:p w14:paraId="0B53F847" w14:textId="77777777" w:rsidR="00E0149B" w:rsidRPr="00E0149B" w:rsidRDefault="00E0149B" w:rsidP="00E0149B">
            <w:pPr>
              <w:tabs>
                <w:tab w:val="left" w:pos="1365"/>
              </w:tabs>
              <w:jc w:val="center"/>
              <w:rPr>
                <w:color w:val="000000"/>
              </w:rPr>
            </w:pPr>
          </w:p>
        </w:tc>
        <w:tc>
          <w:tcPr>
            <w:tcW w:w="2135" w:type="dxa"/>
            <w:vAlign w:val="center"/>
          </w:tcPr>
          <w:p w14:paraId="2F6884D9" w14:textId="77777777" w:rsidR="00E0149B" w:rsidRPr="00E0149B" w:rsidRDefault="00E0149B" w:rsidP="00E0149B">
            <w:pPr>
              <w:tabs>
                <w:tab w:val="left" w:pos="0"/>
              </w:tabs>
              <w:jc w:val="center"/>
              <w:rPr>
                <w:bCs/>
              </w:rPr>
            </w:pPr>
            <w:r w:rsidRPr="00E0149B">
              <w:rPr>
                <w:bCs/>
              </w:rPr>
              <w:t>1022,18</w:t>
            </w:r>
          </w:p>
        </w:tc>
        <w:tc>
          <w:tcPr>
            <w:tcW w:w="2135" w:type="dxa"/>
            <w:vAlign w:val="center"/>
          </w:tcPr>
          <w:p w14:paraId="57BD567E" w14:textId="77777777" w:rsidR="00E0149B" w:rsidRPr="00E0149B" w:rsidRDefault="00E0149B" w:rsidP="00E0149B">
            <w:pPr>
              <w:tabs>
                <w:tab w:val="left" w:pos="0"/>
              </w:tabs>
              <w:jc w:val="center"/>
              <w:rPr>
                <w:bCs/>
              </w:rPr>
            </w:pPr>
            <w:r w:rsidRPr="00E0149B">
              <w:rPr>
                <w:bCs/>
              </w:rPr>
              <w:t>1120,31</w:t>
            </w:r>
          </w:p>
        </w:tc>
      </w:tr>
      <w:tr w:rsidR="00E0149B" w:rsidRPr="00E0149B" w14:paraId="0D8B7908" w14:textId="77777777" w:rsidTr="00607E21">
        <w:trPr>
          <w:trHeight w:val="242"/>
        </w:trPr>
        <w:tc>
          <w:tcPr>
            <w:tcW w:w="707" w:type="dxa"/>
            <w:vMerge w:val="restart"/>
            <w:vAlign w:val="center"/>
          </w:tcPr>
          <w:p w14:paraId="01DE8A59" w14:textId="77777777" w:rsidR="00E0149B" w:rsidRPr="00E0149B" w:rsidRDefault="00E0149B" w:rsidP="00E0149B">
            <w:pPr>
              <w:tabs>
                <w:tab w:val="left" w:pos="0"/>
              </w:tabs>
              <w:jc w:val="center"/>
              <w:rPr>
                <w:bCs/>
              </w:rPr>
            </w:pPr>
            <w:r w:rsidRPr="00E0149B">
              <w:rPr>
                <w:bCs/>
              </w:rPr>
              <w:t>4.2.</w:t>
            </w:r>
          </w:p>
        </w:tc>
        <w:tc>
          <w:tcPr>
            <w:tcW w:w="2705" w:type="dxa"/>
            <w:vMerge/>
            <w:vAlign w:val="center"/>
          </w:tcPr>
          <w:p w14:paraId="516E334D" w14:textId="77777777" w:rsidR="00E0149B" w:rsidRPr="00E0149B" w:rsidRDefault="00E0149B" w:rsidP="00E0149B">
            <w:pPr>
              <w:tabs>
                <w:tab w:val="left" w:pos="0"/>
              </w:tabs>
              <w:rPr>
                <w:bCs/>
              </w:rPr>
            </w:pPr>
          </w:p>
        </w:tc>
        <w:tc>
          <w:tcPr>
            <w:tcW w:w="1994" w:type="dxa"/>
            <w:vMerge w:val="restart"/>
            <w:vAlign w:val="center"/>
          </w:tcPr>
          <w:p w14:paraId="0BB2E8F2" w14:textId="77777777" w:rsidR="00E0149B" w:rsidRPr="00E0149B" w:rsidRDefault="00E0149B" w:rsidP="00E0149B">
            <w:pPr>
              <w:tabs>
                <w:tab w:val="left" w:pos="1365"/>
              </w:tabs>
              <w:jc w:val="center"/>
              <w:rPr>
                <w:bCs/>
              </w:rPr>
            </w:pPr>
            <w:r w:rsidRPr="00E0149B">
              <w:rPr>
                <w:color w:val="000000"/>
              </w:rPr>
              <w:t>руб/т</w:t>
            </w:r>
          </w:p>
        </w:tc>
        <w:tc>
          <w:tcPr>
            <w:tcW w:w="4271" w:type="dxa"/>
            <w:gridSpan w:val="2"/>
            <w:vAlign w:val="center"/>
          </w:tcPr>
          <w:p w14:paraId="699F3978" w14:textId="77777777" w:rsidR="00E0149B" w:rsidRPr="00E0149B" w:rsidRDefault="00E0149B" w:rsidP="00E0149B">
            <w:pPr>
              <w:tabs>
                <w:tab w:val="left" w:pos="0"/>
              </w:tabs>
              <w:jc w:val="center"/>
              <w:rPr>
                <w:bCs/>
              </w:rPr>
            </w:pPr>
            <w:r w:rsidRPr="00E0149B">
              <w:rPr>
                <w:bCs/>
              </w:rPr>
              <w:t xml:space="preserve">Марка ДПК 50-200, </w:t>
            </w:r>
          </w:p>
          <w:p w14:paraId="1C6C9B38" w14:textId="77777777" w:rsidR="00E0149B" w:rsidRPr="00E0149B" w:rsidRDefault="00E0149B" w:rsidP="00E0149B">
            <w:pPr>
              <w:tabs>
                <w:tab w:val="left" w:pos="0"/>
              </w:tabs>
              <w:jc w:val="center"/>
              <w:rPr>
                <w:bCs/>
              </w:rPr>
            </w:pPr>
            <w:r w:rsidRPr="00E0149B">
              <w:rPr>
                <w:bCs/>
              </w:rPr>
              <w:t>ДПКО 25-200, ДО 25-50</w:t>
            </w:r>
          </w:p>
        </w:tc>
      </w:tr>
      <w:tr w:rsidR="00E0149B" w:rsidRPr="00E0149B" w14:paraId="59C71849" w14:textId="77777777" w:rsidTr="00607E21">
        <w:trPr>
          <w:trHeight w:val="488"/>
        </w:trPr>
        <w:tc>
          <w:tcPr>
            <w:tcW w:w="707" w:type="dxa"/>
            <w:vMerge/>
            <w:vAlign w:val="center"/>
          </w:tcPr>
          <w:p w14:paraId="3AAED889" w14:textId="77777777" w:rsidR="00E0149B" w:rsidRPr="00E0149B" w:rsidRDefault="00E0149B" w:rsidP="00E0149B">
            <w:pPr>
              <w:tabs>
                <w:tab w:val="left" w:pos="0"/>
              </w:tabs>
              <w:jc w:val="center"/>
              <w:rPr>
                <w:bCs/>
              </w:rPr>
            </w:pPr>
          </w:p>
        </w:tc>
        <w:tc>
          <w:tcPr>
            <w:tcW w:w="2705" w:type="dxa"/>
            <w:vMerge/>
            <w:vAlign w:val="center"/>
          </w:tcPr>
          <w:p w14:paraId="60B5D530" w14:textId="77777777" w:rsidR="00E0149B" w:rsidRPr="00E0149B" w:rsidRDefault="00E0149B" w:rsidP="00E0149B">
            <w:pPr>
              <w:tabs>
                <w:tab w:val="left" w:pos="0"/>
              </w:tabs>
              <w:rPr>
                <w:bCs/>
              </w:rPr>
            </w:pPr>
          </w:p>
        </w:tc>
        <w:tc>
          <w:tcPr>
            <w:tcW w:w="1994" w:type="dxa"/>
            <w:vMerge/>
            <w:vAlign w:val="center"/>
          </w:tcPr>
          <w:p w14:paraId="3AC06EF9" w14:textId="77777777" w:rsidR="00E0149B" w:rsidRPr="00E0149B" w:rsidRDefault="00E0149B" w:rsidP="00E0149B">
            <w:pPr>
              <w:tabs>
                <w:tab w:val="left" w:pos="1365"/>
              </w:tabs>
              <w:jc w:val="center"/>
              <w:rPr>
                <w:color w:val="000000"/>
              </w:rPr>
            </w:pPr>
          </w:p>
        </w:tc>
        <w:tc>
          <w:tcPr>
            <w:tcW w:w="2135" w:type="dxa"/>
            <w:vAlign w:val="center"/>
          </w:tcPr>
          <w:p w14:paraId="036E2CD0" w14:textId="77777777" w:rsidR="00E0149B" w:rsidRPr="00E0149B" w:rsidRDefault="00E0149B" w:rsidP="00E0149B">
            <w:pPr>
              <w:tabs>
                <w:tab w:val="left" w:pos="0"/>
              </w:tabs>
              <w:jc w:val="center"/>
              <w:rPr>
                <w:bCs/>
              </w:rPr>
            </w:pPr>
            <w:r w:rsidRPr="00E0149B">
              <w:rPr>
                <w:bCs/>
              </w:rPr>
              <w:t>1604,09</w:t>
            </w:r>
          </w:p>
        </w:tc>
        <w:tc>
          <w:tcPr>
            <w:tcW w:w="2135" w:type="dxa"/>
            <w:vAlign w:val="center"/>
          </w:tcPr>
          <w:p w14:paraId="34B9DFAF" w14:textId="77777777" w:rsidR="00E0149B" w:rsidRPr="00E0149B" w:rsidRDefault="00E0149B" w:rsidP="00E0149B">
            <w:pPr>
              <w:tabs>
                <w:tab w:val="left" w:pos="0"/>
              </w:tabs>
              <w:jc w:val="center"/>
              <w:rPr>
                <w:bCs/>
              </w:rPr>
            </w:pPr>
            <w:r w:rsidRPr="00E0149B">
              <w:rPr>
                <w:bCs/>
              </w:rPr>
              <w:t>1758,08</w:t>
            </w:r>
          </w:p>
        </w:tc>
      </w:tr>
      <w:tr w:rsidR="00E0149B" w:rsidRPr="00E0149B" w14:paraId="5EA7BF5E" w14:textId="77777777" w:rsidTr="00607E21">
        <w:trPr>
          <w:trHeight w:val="382"/>
        </w:trPr>
        <w:tc>
          <w:tcPr>
            <w:tcW w:w="9678" w:type="dxa"/>
            <w:gridSpan w:val="5"/>
            <w:vAlign w:val="center"/>
          </w:tcPr>
          <w:p w14:paraId="45FB8EF2" w14:textId="77777777" w:rsidR="00E0149B" w:rsidRPr="00E0149B" w:rsidRDefault="00E0149B" w:rsidP="00436D16">
            <w:pPr>
              <w:numPr>
                <w:ilvl w:val="0"/>
                <w:numId w:val="27"/>
              </w:numPr>
              <w:tabs>
                <w:tab w:val="left" w:pos="0"/>
              </w:tabs>
              <w:contextualSpacing/>
              <w:jc w:val="center"/>
              <w:rPr>
                <w:bCs/>
                <w:kern w:val="32"/>
                <w:szCs w:val="28"/>
                <w:lang w:eastAsia="en-US"/>
              </w:rPr>
            </w:pPr>
            <w:r w:rsidRPr="00E0149B">
              <w:rPr>
                <w:bCs/>
                <w:kern w:val="32"/>
                <w:szCs w:val="28"/>
                <w:lang w:eastAsia="en-US"/>
              </w:rPr>
              <w:t>Сжиженный газ</w:t>
            </w:r>
          </w:p>
        </w:tc>
      </w:tr>
      <w:tr w:rsidR="00E0149B" w:rsidRPr="00E0149B" w14:paraId="1A282E52" w14:textId="77777777" w:rsidTr="00607E21">
        <w:trPr>
          <w:trHeight w:val="545"/>
        </w:trPr>
        <w:tc>
          <w:tcPr>
            <w:tcW w:w="707" w:type="dxa"/>
            <w:vAlign w:val="center"/>
          </w:tcPr>
          <w:p w14:paraId="646550BD" w14:textId="77777777" w:rsidR="00E0149B" w:rsidRPr="00E0149B" w:rsidRDefault="00E0149B" w:rsidP="00E0149B">
            <w:pPr>
              <w:tabs>
                <w:tab w:val="left" w:pos="0"/>
              </w:tabs>
              <w:jc w:val="center"/>
              <w:rPr>
                <w:bCs/>
              </w:rPr>
            </w:pPr>
            <w:r w:rsidRPr="00E0149B">
              <w:rPr>
                <w:bCs/>
              </w:rPr>
              <w:t>5.1.</w:t>
            </w:r>
          </w:p>
        </w:tc>
        <w:tc>
          <w:tcPr>
            <w:tcW w:w="2705" w:type="dxa"/>
            <w:vAlign w:val="center"/>
          </w:tcPr>
          <w:p w14:paraId="1DD74977" w14:textId="77777777" w:rsidR="00E0149B" w:rsidRPr="00E0149B" w:rsidRDefault="00E0149B" w:rsidP="00E0149B">
            <w:pPr>
              <w:tabs>
                <w:tab w:val="left" w:pos="0"/>
              </w:tabs>
              <w:rPr>
                <w:bCs/>
              </w:rPr>
            </w:pPr>
            <w:r w:rsidRPr="00E0149B">
              <w:rPr>
                <w:bCs/>
              </w:rPr>
              <w:t xml:space="preserve">ООО «Тяжинтрансгаз», </w:t>
            </w:r>
          </w:p>
          <w:p w14:paraId="672A15CC" w14:textId="77777777" w:rsidR="00E0149B" w:rsidRPr="00E0149B" w:rsidRDefault="00E0149B" w:rsidP="00E0149B">
            <w:pPr>
              <w:tabs>
                <w:tab w:val="left" w:pos="0"/>
              </w:tabs>
              <w:rPr>
                <w:bCs/>
              </w:rPr>
            </w:pPr>
            <w:r w:rsidRPr="00E0149B">
              <w:rPr>
                <w:bCs/>
              </w:rPr>
              <w:t>ИНН 4243015126</w:t>
            </w:r>
          </w:p>
        </w:tc>
        <w:tc>
          <w:tcPr>
            <w:tcW w:w="1994" w:type="dxa"/>
            <w:vAlign w:val="center"/>
          </w:tcPr>
          <w:p w14:paraId="54931C75" w14:textId="77777777" w:rsidR="00E0149B" w:rsidRPr="00E0149B" w:rsidRDefault="00E0149B" w:rsidP="00E0149B">
            <w:pPr>
              <w:tabs>
                <w:tab w:val="left" w:pos="1365"/>
              </w:tabs>
              <w:jc w:val="center"/>
              <w:rPr>
                <w:color w:val="000000"/>
              </w:rPr>
            </w:pPr>
            <w:r w:rsidRPr="00E0149B">
              <w:t>руб</w:t>
            </w:r>
            <w:r w:rsidRPr="00E0149B">
              <w:rPr>
                <w:bCs/>
              </w:rPr>
              <w:t xml:space="preserve">/кг </w:t>
            </w:r>
          </w:p>
        </w:tc>
        <w:tc>
          <w:tcPr>
            <w:tcW w:w="2135" w:type="dxa"/>
            <w:vAlign w:val="center"/>
          </w:tcPr>
          <w:p w14:paraId="2AB79D2E" w14:textId="77777777" w:rsidR="00E0149B" w:rsidRPr="00E0149B" w:rsidRDefault="00E0149B" w:rsidP="00E0149B">
            <w:pPr>
              <w:tabs>
                <w:tab w:val="left" w:pos="0"/>
              </w:tabs>
              <w:jc w:val="center"/>
              <w:rPr>
                <w:bCs/>
              </w:rPr>
            </w:pPr>
            <w:r w:rsidRPr="00E0149B">
              <w:rPr>
                <w:bCs/>
              </w:rPr>
              <w:t>39,71</w:t>
            </w:r>
          </w:p>
        </w:tc>
        <w:tc>
          <w:tcPr>
            <w:tcW w:w="2135" w:type="dxa"/>
            <w:vAlign w:val="center"/>
          </w:tcPr>
          <w:p w14:paraId="6115BE08" w14:textId="77777777" w:rsidR="00E0149B" w:rsidRPr="00E0149B" w:rsidRDefault="00E0149B" w:rsidP="00E0149B">
            <w:pPr>
              <w:tabs>
                <w:tab w:val="left" w:pos="0"/>
              </w:tabs>
              <w:jc w:val="center"/>
              <w:rPr>
                <w:bCs/>
              </w:rPr>
            </w:pPr>
            <w:r w:rsidRPr="00E0149B">
              <w:rPr>
                <w:bCs/>
              </w:rPr>
              <w:t>42,81</w:t>
            </w:r>
          </w:p>
        </w:tc>
      </w:tr>
    </w:tbl>
    <w:p w14:paraId="1285CB78" w14:textId="77777777" w:rsidR="00E0149B" w:rsidRPr="00E0149B" w:rsidRDefault="00E0149B" w:rsidP="00E0149B">
      <w:pPr>
        <w:tabs>
          <w:tab w:val="left" w:pos="0"/>
        </w:tabs>
        <w:rPr>
          <w:bCs/>
          <w:sz w:val="28"/>
          <w:szCs w:val="28"/>
        </w:rPr>
      </w:pPr>
    </w:p>
    <w:p w14:paraId="31DB7F9B" w14:textId="77777777" w:rsidR="00E0149B" w:rsidRPr="00E0149B" w:rsidRDefault="00E0149B" w:rsidP="00E0149B">
      <w:pPr>
        <w:tabs>
          <w:tab w:val="left" w:pos="0"/>
        </w:tabs>
        <w:ind w:firstLine="709"/>
        <w:jc w:val="both"/>
        <w:rPr>
          <w:bCs/>
          <w:sz w:val="28"/>
          <w:szCs w:val="28"/>
        </w:rPr>
      </w:pPr>
      <w:r w:rsidRPr="00E0149B">
        <w:rPr>
          <w:bCs/>
          <w:sz w:val="28"/>
          <w:szCs w:val="28"/>
        </w:rPr>
        <w:t>* Льготные цены (тарифы) установлены с учетом пункта 6 статьи 168 Налогового кодекса Российской Федерации (часть вторая).</w:t>
      </w:r>
    </w:p>
    <w:p w14:paraId="4CBB1BF3" w14:textId="77777777" w:rsidR="00E0149B" w:rsidRPr="00E0149B" w:rsidRDefault="00E0149B" w:rsidP="00E0149B">
      <w:pPr>
        <w:ind w:firstLine="709"/>
        <w:jc w:val="both"/>
        <w:rPr>
          <w:sz w:val="28"/>
          <w:szCs w:val="28"/>
          <w:lang w:eastAsia="en-US"/>
        </w:rPr>
      </w:pPr>
      <w:r w:rsidRPr="00E0149B">
        <w:rPr>
          <w:sz w:val="28"/>
          <w:szCs w:val="28"/>
          <w:lang w:eastAsia="en-US"/>
        </w:rPr>
        <w:t xml:space="preserve">** Норматив потребления коммунальной услуги по отоплению установлен Приказом </w:t>
      </w:r>
      <w:r w:rsidRPr="00E0149B">
        <w:rPr>
          <w:bCs/>
          <w:sz w:val="28"/>
          <w:szCs w:val="28"/>
        </w:rPr>
        <w:t>Департамента жилищно-коммунального и дорожного комплекса Кемеровской области от 23.12.2014 № 139 «Об установлении норматива потребления коммунальной услуги по отоплению на территории Тяжинского муниципального района».</w:t>
      </w:r>
      <w:r w:rsidRPr="00E0149B">
        <w:rPr>
          <w:sz w:val="28"/>
          <w:szCs w:val="28"/>
          <w:lang w:eastAsia="en-US"/>
        </w:rPr>
        <w:t xml:space="preserve">       </w:t>
      </w:r>
    </w:p>
    <w:p w14:paraId="412C0D6C" w14:textId="77777777" w:rsidR="00E0149B" w:rsidRPr="00E0149B" w:rsidRDefault="00E0149B" w:rsidP="00E0149B">
      <w:pPr>
        <w:ind w:firstLine="709"/>
        <w:jc w:val="both"/>
        <w:rPr>
          <w:bCs/>
          <w:sz w:val="28"/>
          <w:szCs w:val="28"/>
        </w:rPr>
      </w:pPr>
    </w:p>
    <w:p w14:paraId="520BC166" w14:textId="77777777" w:rsidR="00E0149B" w:rsidRPr="00E0149B" w:rsidRDefault="00E0149B" w:rsidP="00E0149B">
      <w:pPr>
        <w:ind w:firstLine="709"/>
        <w:jc w:val="both"/>
        <w:rPr>
          <w:bCs/>
          <w:sz w:val="28"/>
          <w:szCs w:val="28"/>
        </w:rPr>
      </w:pPr>
    </w:p>
    <w:p w14:paraId="280745BD" w14:textId="77777777" w:rsidR="00E0149B" w:rsidRPr="00E0149B" w:rsidRDefault="00E0149B" w:rsidP="00E0149B">
      <w:pPr>
        <w:ind w:firstLine="709"/>
        <w:jc w:val="both"/>
        <w:rPr>
          <w:bCs/>
          <w:sz w:val="28"/>
          <w:szCs w:val="28"/>
        </w:rPr>
      </w:pPr>
    </w:p>
    <w:p w14:paraId="3A0B3BC7" w14:textId="77777777" w:rsidR="00E0149B" w:rsidRPr="00E0149B" w:rsidRDefault="00E0149B" w:rsidP="00E0149B">
      <w:pPr>
        <w:ind w:firstLine="709"/>
        <w:jc w:val="both"/>
        <w:rPr>
          <w:bCs/>
          <w:sz w:val="28"/>
          <w:szCs w:val="28"/>
        </w:rPr>
      </w:pPr>
    </w:p>
    <w:p w14:paraId="5C010C25" w14:textId="77777777" w:rsidR="00E0149B" w:rsidRPr="00E0149B" w:rsidRDefault="00E0149B" w:rsidP="00E0149B">
      <w:pPr>
        <w:ind w:firstLine="709"/>
        <w:jc w:val="both"/>
        <w:rPr>
          <w:bCs/>
          <w:sz w:val="28"/>
          <w:szCs w:val="28"/>
        </w:rPr>
      </w:pPr>
    </w:p>
    <w:p w14:paraId="0258ADF8" w14:textId="77777777" w:rsidR="00E0149B" w:rsidRDefault="00E0149B" w:rsidP="00E0149B">
      <w:pPr>
        <w:tabs>
          <w:tab w:val="left" w:pos="1985"/>
        </w:tabs>
        <w:ind w:left="4962"/>
        <w:jc w:val="center"/>
        <w:rPr>
          <w:sz w:val="28"/>
          <w:szCs w:val="28"/>
        </w:rPr>
        <w:sectPr w:rsidR="00E0149B" w:rsidSect="000F6796">
          <w:pgSz w:w="11906" w:h="16838"/>
          <w:pgMar w:top="1134" w:right="850" w:bottom="1134" w:left="1560" w:header="708" w:footer="708" w:gutter="0"/>
          <w:cols w:space="708"/>
          <w:titlePg/>
          <w:docGrid w:linePitch="360"/>
        </w:sectPr>
      </w:pPr>
    </w:p>
    <w:p w14:paraId="1F16A185" w14:textId="4082EB5F" w:rsidR="00E0149B" w:rsidRPr="00AE0629" w:rsidRDefault="00E0149B" w:rsidP="00E0149B">
      <w:pPr>
        <w:tabs>
          <w:tab w:val="left" w:pos="5580"/>
          <w:tab w:val="left" w:pos="9498"/>
        </w:tabs>
        <w:ind w:left="-4836" w:right="-569" w:firstLine="10365"/>
      </w:pPr>
      <w:r w:rsidRPr="00AE0629">
        <w:lastRenderedPageBreak/>
        <w:t xml:space="preserve">Приложение № </w:t>
      </w:r>
      <w:r>
        <w:t>31</w:t>
      </w:r>
      <w:r>
        <w:t>6</w:t>
      </w:r>
      <w:r>
        <w:t xml:space="preserve"> </w:t>
      </w:r>
      <w:r w:rsidRPr="00AE0629">
        <w:t xml:space="preserve">к протоколу № </w:t>
      </w:r>
      <w:r>
        <w:t>80</w:t>
      </w:r>
    </w:p>
    <w:p w14:paraId="423F208D" w14:textId="77777777" w:rsidR="00E0149B" w:rsidRPr="00AE0629" w:rsidRDefault="00E0149B" w:rsidP="00E0149B">
      <w:pPr>
        <w:tabs>
          <w:tab w:val="left" w:pos="5580"/>
          <w:tab w:val="left" w:pos="9498"/>
        </w:tabs>
        <w:ind w:left="-4836" w:right="-569" w:firstLine="10365"/>
      </w:pPr>
      <w:r w:rsidRPr="00AE0629">
        <w:t>заседания правления Региональной</w:t>
      </w:r>
    </w:p>
    <w:p w14:paraId="0AD09961" w14:textId="77777777" w:rsidR="00E0149B" w:rsidRPr="00AE0629" w:rsidRDefault="00E0149B" w:rsidP="00E0149B">
      <w:pPr>
        <w:tabs>
          <w:tab w:val="left" w:pos="5580"/>
          <w:tab w:val="left" w:pos="9498"/>
        </w:tabs>
        <w:ind w:left="-4836" w:right="-569" w:firstLine="10365"/>
      </w:pPr>
      <w:r w:rsidRPr="00AE0629">
        <w:t>энергетической комиссии</w:t>
      </w:r>
    </w:p>
    <w:p w14:paraId="7F98D96E" w14:textId="77777777" w:rsidR="00E0149B" w:rsidRDefault="00E0149B" w:rsidP="00E0149B">
      <w:pPr>
        <w:tabs>
          <w:tab w:val="left" w:pos="5580"/>
          <w:tab w:val="left" w:pos="9498"/>
        </w:tabs>
        <w:ind w:left="-4836" w:right="-569" w:firstLine="10365"/>
      </w:pPr>
      <w:r w:rsidRPr="00AE0629">
        <w:t xml:space="preserve">Кузбасса от </w:t>
      </w:r>
      <w:r>
        <w:t>19</w:t>
      </w:r>
      <w:r w:rsidRPr="00AE0629">
        <w:t>.1</w:t>
      </w:r>
      <w:r>
        <w:t>2</w:t>
      </w:r>
      <w:r w:rsidRPr="00AE0629">
        <w:t>.2023</w:t>
      </w:r>
    </w:p>
    <w:p w14:paraId="166E2FAD" w14:textId="77777777" w:rsidR="00E0149B" w:rsidRPr="00E0149B" w:rsidRDefault="00E0149B" w:rsidP="00E0149B">
      <w:pPr>
        <w:tabs>
          <w:tab w:val="left" w:pos="0"/>
        </w:tabs>
        <w:rPr>
          <w:sz w:val="28"/>
          <w:szCs w:val="28"/>
        </w:rPr>
      </w:pPr>
    </w:p>
    <w:p w14:paraId="1C27CC94" w14:textId="77777777" w:rsidR="00E0149B" w:rsidRPr="00E0149B" w:rsidRDefault="00E0149B" w:rsidP="00E0149B">
      <w:pPr>
        <w:tabs>
          <w:tab w:val="left" w:pos="0"/>
        </w:tabs>
        <w:jc w:val="center"/>
        <w:rPr>
          <w:bCs/>
          <w:sz w:val="28"/>
          <w:szCs w:val="28"/>
        </w:rPr>
      </w:pPr>
      <w:r w:rsidRPr="00E0149B">
        <w:rPr>
          <w:bCs/>
          <w:sz w:val="28"/>
          <w:szCs w:val="28"/>
        </w:rPr>
        <w:t>Льготные цены (тарифы)*</w:t>
      </w:r>
    </w:p>
    <w:p w14:paraId="3DDFFD3E" w14:textId="77777777" w:rsidR="00E0149B" w:rsidRPr="00E0149B" w:rsidRDefault="00E0149B" w:rsidP="00E0149B">
      <w:pPr>
        <w:tabs>
          <w:tab w:val="left" w:pos="0"/>
        </w:tabs>
        <w:jc w:val="center"/>
        <w:rPr>
          <w:bCs/>
          <w:sz w:val="28"/>
          <w:szCs w:val="28"/>
        </w:rPr>
      </w:pPr>
      <w:r w:rsidRPr="00E0149B">
        <w:rPr>
          <w:bCs/>
          <w:sz w:val="28"/>
          <w:szCs w:val="28"/>
        </w:rPr>
        <w:t xml:space="preserve">на </w:t>
      </w:r>
      <w:r w:rsidRPr="00E0149B">
        <w:rPr>
          <w:bCs/>
          <w:kern w:val="32"/>
          <w:sz w:val="28"/>
          <w:szCs w:val="28"/>
          <w:lang w:eastAsia="en-US"/>
        </w:rPr>
        <w:t>тепловую энергию (мощность)</w:t>
      </w:r>
    </w:p>
    <w:p w14:paraId="55030532" w14:textId="77777777" w:rsidR="00E0149B" w:rsidRPr="00E0149B" w:rsidRDefault="00E0149B" w:rsidP="00E0149B">
      <w:pPr>
        <w:tabs>
          <w:tab w:val="left" w:pos="0"/>
        </w:tabs>
        <w:spacing w:after="120"/>
        <w:jc w:val="right"/>
        <w:rPr>
          <w:bCs/>
          <w:sz w:val="28"/>
          <w:szCs w:val="28"/>
        </w:rPr>
      </w:pPr>
    </w:p>
    <w:tbl>
      <w:tblPr>
        <w:tblStyle w:val="259"/>
        <w:tblW w:w="10065" w:type="dxa"/>
        <w:tblInd w:w="-5" w:type="dxa"/>
        <w:tblLayout w:type="fixed"/>
        <w:tblLook w:val="04A0" w:firstRow="1" w:lastRow="0" w:firstColumn="1" w:lastColumn="0" w:noHBand="0" w:noVBand="1"/>
      </w:tblPr>
      <w:tblGrid>
        <w:gridCol w:w="684"/>
        <w:gridCol w:w="1824"/>
        <w:gridCol w:w="1745"/>
        <w:gridCol w:w="1276"/>
        <w:gridCol w:w="1417"/>
        <w:gridCol w:w="1559"/>
        <w:gridCol w:w="1560"/>
      </w:tblGrid>
      <w:tr w:rsidR="00E0149B" w:rsidRPr="00E0149B" w14:paraId="62236F6B" w14:textId="77777777" w:rsidTr="00607E21">
        <w:trPr>
          <w:trHeight w:val="208"/>
        </w:trPr>
        <w:tc>
          <w:tcPr>
            <w:tcW w:w="684" w:type="dxa"/>
            <w:vMerge w:val="restart"/>
            <w:vAlign w:val="center"/>
          </w:tcPr>
          <w:p w14:paraId="6FEB288D" w14:textId="77777777" w:rsidR="00E0149B" w:rsidRPr="00E0149B" w:rsidRDefault="00E0149B" w:rsidP="00E0149B">
            <w:pPr>
              <w:tabs>
                <w:tab w:val="left" w:pos="1365"/>
              </w:tabs>
              <w:jc w:val="center"/>
              <w:rPr>
                <w:lang w:eastAsia="en-US"/>
              </w:rPr>
            </w:pPr>
            <w:r w:rsidRPr="00E0149B">
              <w:rPr>
                <w:lang w:eastAsia="en-US"/>
              </w:rPr>
              <w:t>№ п/п</w:t>
            </w:r>
          </w:p>
        </w:tc>
        <w:tc>
          <w:tcPr>
            <w:tcW w:w="1824" w:type="dxa"/>
            <w:vMerge w:val="restart"/>
            <w:vAlign w:val="center"/>
          </w:tcPr>
          <w:p w14:paraId="2B7F9DD0" w14:textId="77777777" w:rsidR="00E0149B" w:rsidRPr="00E0149B" w:rsidRDefault="00E0149B" w:rsidP="00E0149B">
            <w:pPr>
              <w:tabs>
                <w:tab w:val="left" w:pos="1365"/>
              </w:tabs>
              <w:jc w:val="center"/>
              <w:rPr>
                <w:lang w:eastAsia="en-US"/>
              </w:rPr>
            </w:pPr>
            <w:r w:rsidRPr="00E0149B">
              <w:rPr>
                <w:lang w:eastAsia="en-US"/>
              </w:rPr>
              <w:t>Наименование регулируемой организации</w:t>
            </w:r>
          </w:p>
        </w:tc>
        <w:tc>
          <w:tcPr>
            <w:tcW w:w="1745" w:type="dxa"/>
            <w:vMerge w:val="restart"/>
            <w:vAlign w:val="center"/>
          </w:tcPr>
          <w:p w14:paraId="59D60050" w14:textId="77777777" w:rsidR="00E0149B" w:rsidRPr="00E0149B" w:rsidRDefault="00E0149B" w:rsidP="00E0149B">
            <w:pPr>
              <w:tabs>
                <w:tab w:val="left" w:pos="1365"/>
              </w:tabs>
              <w:jc w:val="center"/>
              <w:rPr>
                <w:lang w:eastAsia="en-US"/>
              </w:rPr>
            </w:pPr>
            <w:r w:rsidRPr="00E0149B">
              <w:rPr>
                <w:lang w:eastAsia="en-US"/>
              </w:rPr>
              <w:t>Категория дома</w:t>
            </w:r>
          </w:p>
        </w:tc>
        <w:tc>
          <w:tcPr>
            <w:tcW w:w="1276" w:type="dxa"/>
            <w:vMerge w:val="restart"/>
            <w:vAlign w:val="center"/>
          </w:tcPr>
          <w:p w14:paraId="01D6EF68" w14:textId="77777777" w:rsidR="00E0149B" w:rsidRPr="00E0149B" w:rsidRDefault="00E0149B" w:rsidP="00E0149B">
            <w:pPr>
              <w:tabs>
                <w:tab w:val="left" w:pos="1365"/>
              </w:tabs>
              <w:jc w:val="center"/>
              <w:rPr>
                <w:lang w:eastAsia="en-US"/>
              </w:rPr>
            </w:pPr>
            <w:r w:rsidRPr="00E0149B">
              <w:rPr>
                <w:lang w:eastAsia="en-US"/>
              </w:rPr>
              <w:t>Норматив потребле-ния**</w:t>
            </w:r>
          </w:p>
        </w:tc>
        <w:tc>
          <w:tcPr>
            <w:tcW w:w="1417" w:type="dxa"/>
            <w:vMerge w:val="restart"/>
            <w:vAlign w:val="center"/>
          </w:tcPr>
          <w:p w14:paraId="2DAB234D" w14:textId="77777777" w:rsidR="00E0149B" w:rsidRPr="00E0149B" w:rsidRDefault="00E0149B" w:rsidP="00E0149B">
            <w:pPr>
              <w:tabs>
                <w:tab w:val="left" w:pos="1365"/>
              </w:tabs>
              <w:jc w:val="center"/>
              <w:rPr>
                <w:lang w:eastAsia="en-US"/>
              </w:rPr>
            </w:pPr>
            <w:r w:rsidRPr="00E0149B">
              <w:rPr>
                <w:lang w:eastAsia="en-US"/>
              </w:rPr>
              <w:t>Единицы измерения</w:t>
            </w:r>
          </w:p>
        </w:tc>
        <w:tc>
          <w:tcPr>
            <w:tcW w:w="3119" w:type="dxa"/>
            <w:gridSpan w:val="2"/>
            <w:vAlign w:val="center"/>
          </w:tcPr>
          <w:p w14:paraId="1976157F" w14:textId="77777777" w:rsidR="00E0149B" w:rsidRPr="00E0149B" w:rsidRDefault="00E0149B" w:rsidP="00E0149B">
            <w:pPr>
              <w:tabs>
                <w:tab w:val="left" w:pos="1365"/>
              </w:tabs>
              <w:jc w:val="center"/>
              <w:rPr>
                <w:bCs/>
                <w:kern w:val="32"/>
                <w:lang w:eastAsia="en-US"/>
              </w:rPr>
            </w:pPr>
            <w:r w:rsidRPr="00E0149B">
              <w:rPr>
                <w:bCs/>
                <w:kern w:val="32"/>
                <w:lang w:eastAsia="en-US"/>
              </w:rPr>
              <w:t>Льготные цены (тарифы)</w:t>
            </w:r>
          </w:p>
        </w:tc>
      </w:tr>
      <w:tr w:rsidR="00E0149B" w:rsidRPr="00E0149B" w14:paraId="266040AA" w14:textId="77777777" w:rsidTr="00607E21">
        <w:trPr>
          <w:trHeight w:val="766"/>
        </w:trPr>
        <w:tc>
          <w:tcPr>
            <w:tcW w:w="684" w:type="dxa"/>
            <w:vMerge/>
            <w:vAlign w:val="center"/>
          </w:tcPr>
          <w:p w14:paraId="04764440" w14:textId="77777777" w:rsidR="00E0149B" w:rsidRPr="00E0149B" w:rsidRDefault="00E0149B" w:rsidP="00E0149B">
            <w:pPr>
              <w:tabs>
                <w:tab w:val="left" w:pos="1365"/>
              </w:tabs>
              <w:jc w:val="center"/>
              <w:rPr>
                <w:lang w:eastAsia="en-US"/>
              </w:rPr>
            </w:pPr>
          </w:p>
        </w:tc>
        <w:tc>
          <w:tcPr>
            <w:tcW w:w="1824" w:type="dxa"/>
            <w:vMerge/>
            <w:vAlign w:val="center"/>
          </w:tcPr>
          <w:p w14:paraId="4824FFB3" w14:textId="77777777" w:rsidR="00E0149B" w:rsidRPr="00E0149B" w:rsidRDefault="00E0149B" w:rsidP="00E0149B">
            <w:pPr>
              <w:tabs>
                <w:tab w:val="left" w:pos="1365"/>
              </w:tabs>
              <w:jc w:val="center"/>
              <w:rPr>
                <w:lang w:eastAsia="en-US"/>
              </w:rPr>
            </w:pPr>
          </w:p>
        </w:tc>
        <w:tc>
          <w:tcPr>
            <w:tcW w:w="1745" w:type="dxa"/>
            <w:vMerge/>
            <w:vAlign w:val="center"/>
          </w:tcPr>
          <w:p w14:paraId="4E72558F" w14:textId="77777777" w:rsidR="00E0149B" w:rsidRPr="00E0149B" w:rsidRDefault="00E0149B" w:rsidP="00E0149B">
            <w:pPr>
              <w:tabs>
                <w:tab w:val="left" w:pos="1365"/>
              </w:tabs>
              <w:jc w:val="center"/>
              <w:rPr>
                <w:lang w:eastAsia="en-US"/>
              </w:rPr>
            </w:pPr>
          </w:p>
        </w:tc>
        <w:tc>
          <w:tcPr>
            <w:tcW w:w="1276" w:type="dxa"/>
            <w:vMerge/>
            <w:vAlign w:val="center"/>
          </w:tcPr>
          <w:p w14:paraId="13493F7F" w14:textId="77777777" w:rsidR="00E0149B" w:rsidRPr="00E0149B" w:rsidRDefault="00E0149B" w:rsidP="00E0149B">
            <w:pPr>
              <w:tabs>
                <w:tab w:val="left" w:pos="1365"/>
              </w:tabs>
              <w:jc w:val="center"/>
              <w:rPr>
                <w:lang w:eastAsia="en-US"/>
              </w:rPr>
            </w:pPr>
          </w:p>
        </w:tc>
        <w:tc>
          <w:tcPr>
            <w:tcW w:w="1417" w:type="dxa"/>
            <w:vMerge/>
            <w:vAlign w:val="center"/>
          </w:tcPr>
          <w:p w14:paraId="7C1597DE" w14:textId="77777777" w:rsidR="00E0149B" w:rsidRPr="00E0149B" w:rsidRDefault="00E0149B" w:rsidP="00E0149B">
            <w:pPr>
              <w:tabs>
                <w:tab w:val="left" w:pos="1365"/>
              </w:tabs>
              <w:jc w:val="center"/>
              <w:rPr>
                <w:lang w:eastAsia="en-US"/>
              </w:rPr>
            </w:pPr>
          </w:p>
        </w:tc>
        <w:tc>
          <w:tcPr>
            <w:tcW w:w="1559" w:type="dxa"/>
            <w:vAlign w:val="center"/>
          </w:tcPr>
          <w:p w14:paraId="63700A58" w14:textId="77777777" w:rsidR="00E0149B" w:rsidRPr="00E0149B" w:rsidRDefault="00E0149B" w:rsidP="00E0149B">
            <w:pPr>
              <w:tabs>
                <w:tab w:val="left" w:pos="1365"/>
              </w:tabs>
              <w:jc w:val="center"/>
              <w:rPr>
                <w:lang w:eastAsia="en-US"/>
              </w:rPr>
            </w:pPr>
            <w:r w:rsidRPr="00E0149B">
              <w:rPr>
                <w:lang w:eastAsia="en-US"/>
              </w:rPr>
              <w:t>с 01.01.2024                   по 30.06.2024</w:t>
            </w:r>
          </w:p>
        </w:tc>
        <w:tc>
          <w:tcPr>
            <w:tcW w:w="1560" w:type="dxa"/>
            <w:vAlign w:val="center"/>
          </w:tcPr>
          <w:p w14:paraId="5C49C4FB" w14:textId="77777777" w:rsidR="00E0149B" w:rsidRPr="00E0149B" w:rsidRDefault="00E0149B" w:rsidP="00E0149B">
            <w:pPr>
              <w:tabs>
                <w:tab w:val="left" w:pos="1365"/>
              </w:tabs>
              <w:jc w:val="center"/>
              <w:rPr>
                <w:lang w:eastAsia="en-US"/>
              </w:rPr>
            </w:pPr>
            <w:r w:rsidRPr="00E0149B">
              <w:rPr>
                <w:lang w:eastAsia="en-US"/>
              </w:rPr>
              <w:t>с 01.07.2024</w:t>
            </w:r>
          </w:p>
          <w:p w14:paraId="1516CA6C" w14:textId="77777777" w:rsidR="00E0149B" w:rsidRPr="00E0149B" w:rsidRDefault="00E0149B" w:rsidP="00E0149B">
            <w:pPr>
              <w:tabs>
                <w:tab w:val="left" w:pos="1365"/>
              </w:tabs>
              <w:jc w:val="center"/>
              <w:rPr>
                <w:lang w:eastAsia="en-US"/>
              </w:rPr>
            </w:pPr>
            <w:r w:rsidRPr="00E0149B">
              <w:rPr>
                <w:lang w:eastAsia="en-US"/>
              </w:rPr>
              <w:t>по 31.12.2024</w:t>
            </w:r>
          </w:p>
        </w:tc>
      </w:tr>
      <w:tr w:rsidR="00E0149B" w:rsidRPr="00E0149B" w14:paraId="143D11CE" w14:textId="77777777" w:rsidTr="00607E21">
        <w:trPr>
          <w:trHeight w:val="265"/>
        </w:trPr>
        <w:tc>
          <w:tcPr>
            <w:tcW w:w="684" w:type="dxa"/>
            <w:vAlign w:val="center"/>
          </w:tcPr>
          <w:p w14:paraId="559D92C6" w14:textId="77777777" w:rsidR="00E0149B" w:rsidRPr="00E0149B" w:rsidRDefault="00E0149B" w:rsidP="00E0149B">
            <w:pPr>
              <w:tabs>
                <w:tab w:val="left" w:pos="1365"/>
              </w:tabs>
              <w:jc w:val="center"/>
              <w:rPr>
                <w:lang w:val="en-US" w:eastAsia="en-US"/>
              </w:rPr>
            </w:pPr>
            <w:r w:rsidRPr="00E0149B">
              <w:rPr>
                <w:lang w:val="en-US" w:eastAsia="en-US"/>
              </w:rPr>
              <w:t>1</w:t>
            </w:r>
          </w:p>
        </w:tc>
        <w:tc>
          <w:tcPr>
            <w:tcW w:w="1824" w:type="dxa"/>
            <w:vAlign w:val="center"/>
          </w:tcPr>
          <w:p w14:paraId="191487AE" w14:textId="77777777" w:rsidR="00E0149B" w:rsidRPr="00E0149B" w:rsidRDefault="00E0149B" w:rsidP="00E0149B">
            <w:pPr>
              <w:tabs>
                <w:tab w:val="left" w:pos="1365"/>
              </w:tabs>
              <w:jc w:val="center"/>
              <w:rPr>
                <w:lang w:val="en-US" w:eastAsia="en-US"/>
              </w:rPr>
            </w:pPr>
            <w:r w:rsidRPr="00E0149B">
              <w:rPr>
                <w:lang w:val="en-US" w:eastAsia="en-US"/>
              </w:rPr>
              <w:t>2</w:t>
            </w:r>
          </w:p>
        </w:tc>
        <w:tc>
          <w:tcPr>
            <w:tcW w:w="1745" w:type="dxa"/>
            <w:vAlign w:val="center"/>
          </w:tcPr>
          <w:p w14:paraId="43A5D835" w14:textId="77777777" w:rsidR="00E0149B" w:rsidRPr="00E0149B" w:rsidRDefault="00E0149B" w:rsidP="00E0149B">
            <w:pPr>
              <w:tabs>
                <w:tab w:val="left" w:pos="1365"/>
              </w:tabs>
              <w:jc w:val="center"/>
              <w:rPr>
                <w:lang w:val="en-US" w:eastAsia="en-US"/>
              </w:rPr>
            </w:pPr>
            <w:r w:rsidRPr="00E0149B">
              <w:rPr>
                <w:lang w:val="en-US" w:eastAsia="en-US"/>
              </w:rPr>
              <w:t>3</w:t>
            </w:r>
          </w:p>
        </w:tc>
        <w:tc>
          <w:tcPr>
            <w:tcW w:w="1276" w:type="dxa"/>
            <w:vAlign w:val="center"/>
          </w:tcPr>
          <w:p w14:paraId="4C64335C" w14:textId="77777777" w:rsidR="00E0149B" w:rsidRPr="00E0149B" w:rsidRDefault="00E0149B" w:rsidP="00E0149B">
            <w:pPr>
              <w:tabs>
                <w:tab w:val="left" w:pos="1365"/>
              </w:tabs>
              <w:jc w:val="center"/>
              <w:rPr>
                <w:lang w:val="en-US" w:eastAsia="en-US"/>
              </w:rPr>
            </w:pPr>
            <w:r w:rsidRPr="00E0149B">
              <w:rPr>
                <w:lang w:val="en-US" w:eastAsia="en-US"/>
              </w:rPr>
              <w:t>4</w:t>
            </w:r>
          </w:p>
        </w:tc>
        <w:tc>
          <w:tcPr>
            <w:tcW w:w="1417" w:type="dxa"/>
            <w:vAlign w:val="center"/>
          </w:tcPr>
          <w:p w14:paraId="3B131C8D" w14:textId="77777777" w:rsidR="00E0149B" w:rsidRPr="00E0149B" w:rsidRDefault="00E0149B" w:rsidP="00E0149B">
            <w:pPr>
              <w:tabs>
                <w:tab w:val="left" w:pos="1365"/>
              </w:tabs>
              <w:jc w:val="center"/>
              <w:rPr>
                <w:lang w:val="en-US" w:eastAsia="en-US"/>
              </w:rPr>
            </w:pPr>
            <w:r w:rsidRPr="00E0149B">
              <w:rPr>
                <w:lang w:val="en-US" w:eastAsia="en-US"/>
              </w:rPr>
              <w:t>5</w:t>
            </w:r>
          </w:p>
        </w:tc>
        <w:tc>
          <w:tcPr>
            <w:tcW w:w="1559" w:type="dxa"/>
            <w:vAlign w:val="center"/>
          </w:tcPr>
          <w:p w14:paraId="673B15AD" w14:textId="77777777" w:rsidR="00E0149B" w:rsidRPr="00E0149B" w:rsidRDefault="00E0149B" w:rsidP="00E0149B">
            <w:pPr>
              <w:tabs>
                <w:tab w:val="left" w:pos="1365"/>
              </w:tabs>
              <w:jc w:val="center"/>
              <w:rPr>
                <w:lang w:val="en-US" w:eastAsia="en-US"/>
              </w:rPr>
            </w:pPr>
            <w:r w:rsidRPr="00E0149B">
              <w:rPr>
                <w:lang w:val="en-US" w:eastAsia="en-US"/>
              </w:rPr>
              <w:t>6</w:t>
            </w:r>
          </w:p>
        </w:tc>
        <w:tc>
          <w:tcPr>
            <w:tcW w:w="1560" w:type="dxa"/>
            <w:vAlign w:val="center"/>
          </w:tcPr>
          <w:p w14:paraId="60BB807C" w14:textId="77777777" w:rsidR="00E0149B" w:rsidRPr="00E0149B" w:rsidRDefault="00E0149B" w:rsidP="00E0149B">
            <w:pPr>
              <w:tabs>
                <w:tab w:val="left" w:pos="1365"/>
              </w:tabs>
              <w:jc w:val="center"/>
              <w:rPr>
                <w:lang w:eastAsia="en-US"/>
              </w:rPr>
            </w:pPr>
            <w:r w:rsidRPr="00E0149B">
              <w:rPr>
                <w:lang w:eastAsia="en-US"/>
              </w:rPr>
              <w:t>7</w:t>
            </w:r>
          </w:p>
        </w:tc>
      </w:tr>
      <w:tr w:rsidR="00E0149B" w:rsidRPr="00E0149B" w14:paraId="1C937528" w14:textId="77777777" w:rsidTr="00607E21">
        <w:trPr>
          <w:trHeight w:val="543"/>
        </w:trPr>
        <w:tc>
          <w:tcPr>
            <w:tcW w:w="10065" w:type="dxa"/>
            <w:gridSpan w:val="7"/>
            <w:vAlign w:val="center"/>
          </w:tcPr>
          <w:p w14:paraId="05E0CFE0" w14:textId="77777777" w:rsidR="00E0149B" w:rsidRPr="00E0149B" w:rsidRDefault="00E0149B" w:rsidP="00436D16">
            <w:pPr>
              <w:numPr>
                <w:ilvl w:val="0"/>
                <w:numId w:val="35"/>
              </w:numPr>
              <w:tabs>
                <w:tab w:val="left" w:pos="38"/>
              </w:tabs>
              <w:ind w:left="0" w:firstLine="37"/>
              <w:contextualSpacing/>
              <w:jc w:val="center"/>
              <w:rPr>
                <w:bCs/>
                <w:kern w:val="32"/>
                <w:lang w:eastAsia="en-US"/>
              </w:rPr>
            </w:pPr>
            <w:r w:rsidRPr="00E0149B">
              <w:rPr>
                <w:bCs/>
                <w:kern w:val="32"/>
                <w:lang w:eastAsia="en-US"/>
              </w:rPr>
              <w:t>Тепловая энергия (мощность)</w:t>
            </w:r>
            <w:r w:rsidRPr="00E0149B">
              <w:rPr>
                <w:lang w:eastAsia="en-US"/>
              </w:rPr>
              <w:t xml:space="preserve"> в жилых домах, оборудованных индивидуальными приборами учета</w:t>
            </w:r>
          </w:p>
        </w:tc>
      </w:tr>
      <w:tr w:rsidR="00E0149B" w:rsidRPr="00E0149B" w14:paraId="6BE78E32" w14:textId="77777777" w:rsidTr="00607E21">
        <w:trPr>
          <w:trHeight w:val="3623"/>
        </w:trPr>
        <w:tc>
          <w:tcPr>
            <w:tcW w:w="684" w:type="dxa"/>
            <w:vAlign w:val="center"/>
          </w:tcPr>
          <w:p w14:paraId="60023C85" w14:textId="77777777" w:rsidR="00E0149B" w:rsidRPr="00E0149B" w:rsidRDefault="00E0149B" w:rsidP="00E0149B">
            <w:pPr>
              <w:tabs>
                <w:tab w:val="left" w:pos="1365"/>
              </w:tabs>
              <w:jc w:val="center"/>
              <w:rPr>
                <w:lang w:eastAsia="en-US"/>
              </w:rPr>
            </w:pPr>
            <w:r w:rsidRPr="00E0149B">
              <w:rPr>
                <w:lang w:eastAsia="en-US"/>
              </w:rPr>
              <w:t>1.1.</w:t>
            </w:r>
          </w:p>
        </w:tc>
        <w:tc>
          <w:tcPr>
            <w:tcW w:w="1824" w:type="dxa"/>
            <w:vMerge w:val="restart"/>
            <w:vAlign w:val="center"/>
          </w:tcPr>
          <w:p w14:paraId="50D8B4F9" w14:textId="77777777" w:rsidR="00E0149B" w:rsidRPr="00E0149B" w:rsidRDefault="00E0149B" w:rsidP="00E0149B">
            <w:pPr>
              <w:tabs>
                <w:tab w:val="left" w:pos="1365"/>
              </w:tabs>
              <w:rPr>
                <w:lang w:eastAsia="en-US"/>
              </w:rPr>
            </w:pPr>
            <w:r w:rsidRPr="00E0149B">
              <w:rPr>
                <w:bCs/>
              </w:rPr>
              <w:t>МКП «Комфорт», ИНН</w:t>
            </w:r>
            <w:r w:rsidRPr="00E0149B">
              <w:rPr>
                <w:lang w:eastAsia="en-US"/>
              </w:rPr>
              <w:t xml:space="preserve"> </w:t>
            </w:r>
            <w:r w:rsidRPr="00E0149B">
              <w:rPr>
                <w:bCs/>
              </w:rPr>
              <w:t>4213011357</w:t>
            </w:r>
          </w:p>
        </w:tc>
        <w:tc>
          <w:tcPr>
            <w:tcW w:w="1745" w:type="dxa"/>
            <w:vAlign w:val="center"/>
          </w:tcPr>
          <w:p w14:paraId="24A39B8F" w14:textId="77777777" w:rsidR="00E0149B" w:rsidRPr="00E0149B" w:rsidRDefault="00E0149B" w:rsidP="00E0149B">
            <w:pPr>
              <w:tabs>
                <w:tab w:val="left" w:pos="1365"/>
              </w:tabs>
              <w:rPr>
                <w:lang w:eastAsia="en-US"/>
              </w:rPr>
            </w:pPr>
            <w:r w:rsidRPr="00E0149B">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E0149B">
              <w:rPr>
                <w:color w:val="000000"/>
                <w:vertAlign w:val="superscript"/>
              </w:rPr>
              <w:t>3</w:t>
            </w:r>
            <w:r w:rsidRPr="00E0149B">
              <w:rPr>
                <w:color w:val="000000"/>
              </w:rPr>
              <w:t xml:space="preserve"> </w:t>
            </w:r>
          </w:p>
        </w:tc>
        <w:tc>
          <w:tcPr>
            <w:tcW w:w="1276" w:type="dxa"/>
            <w:vAlign w:val="center"/>
          </w:tcPr>
          <w:p w14:paraId="33939464" w14:textId="77777777" w:rsidR="00E0149B" w:rsidRPr="00E0149B" w:rsidRDefault="00E0149B" w:rsidP="00E0149B">
            <w:pPr>
              <w:tabs>
                <w:tab w:val="left" w:pos="1365"/>
              </w:tabs>
              <w:jc w:val="center"/>
              <w:rPr>
                <w:color w:val="000000"/>
              </w:rPr>
            </w:pPr>
            <w:r w:rsidRPr="00E0149B">
              <w:rPr>
                <w:color w:val="000000"/>
              </w:rPr>
              <w:t>0,0258</w:t>
            </w:r>
          </w:p>
          <w:p w14:paraId="3FB09932" w14:textId="77777777" w:rsidR="00E0149B" w:rsidRPr="00E0149B" w:rsidRDefault="00E0149B" w:rsidP="00E0149B">
            <w:pPr>
              <w:tabs>
                <w:tab w:val="left" w:pos="1365"/>
              </w:tabs>
              <w:jc w:val="center"/>
              <w:rPr>
                <w:lang w:eastAsia="en-US"/>
              </w:rPr>
            </w:pPr>
            <w:r w:rsidRPr="00E0149B">
              <w:rPr>
                <w:color w:val="000000"/>
              </w:rPr>
              <w:t>Гкал/м</w:t>
            </w:r>
            <w:r w:rsidRPr="00E0149B">
              <w:rPr>
                <w:color w:val="000000"/>
                <w:vertAlign w:val="superscript"/>
              </w:rPr>
              <w:t>2</w:t>
            </w:r>
          </w:p>
        </w:tc>
        <w:tc>
          <w:tcPr>
            <w:tcW w:w="1417" w:type="dxa"/>
            <w:vAlign w:val="center"/>
          </w:tcPr>
          <w:p w14:paraId="74F1D6F9" w14:textId="77777777" w:rsidR="00E0149B" w:rsidRPr="00E0149B" w:rsidRDefault="00E0149B" w:rsidP="00E0149B">
            <w:pPr>
              <w:tabs>
                <w:tab w:val="left" w:pos="1365"/>
              </w:tabs>
              <w:jc w:val="center"/>
              <w:rPr>
                <w:color w:val="000000"/>
              </w:rPr>
            </w:pPr>
          </w:p>
          <w:p w14:paraId="7CD0F70E" w14:textId="77777777" w:rsidR="00E0149B" w:rsidRPr="00E0149B" w:rsidRDefault="00E0149B" w:rsidP="00E0149B">
            <w:pPr>
              <w:tabs>
                <w:tab w:val="left" w:pos="1365"/>
              </w:tabs>
              <w:jc w:val="center"/>
              <w:rPr>
                <w:color w:val="000000"/>
              </w:rPr>
            </w:pPr>
            <w:r w:rsidRPr="00E0149B">
              <w:rPr>
                <w:color w:val="000000"/>
              </w:rPr>
              <w:t xml:space="preserve">руб/Гкал </w:t>
            </w:r>
          </w:p>
          <w:p w14:paraId="77A2C3CD" w14:textId="77777777" w:rsidR="00E0149B" w:rsidRPr="00E0149B" w:rsidRDefault="00E0149B" w:rsidP="00E0149B">
            <w:pPr>
              <w:tabs>
                <w:tab w:val="left" w:pos="1365"/>
              </w:tabs>
              <w:jc w:val="center"/>
              <w:rPr>
                <w:lang w:eastAsia="en-US"/>
              </w:rPr>
            </w:pPr>
          </w:p>
        </w:tc>
        <w:tc>
          <w:tcPr>
            <w:tcW w:w="1559" w:type="dxa"/>
            <w:vAlign w:val="center"/>
          </w:tcPr>
          <w:p w14:paraId="3A3E8915" w14:textId="77777777" w:rsidR="00E0149B" w:rsidRPr="00E0149B" w:rsidRDefault="00E0149B" w:rsidP="00E0149B">
            <w:pPr>
              <w:tabs>
                <w:tab w:val="left" w:pos="1365"/>
              </w:tabs>
              <w:jc w:val="center"/>
              <w:rPr>
                <w:lang w:eastAsia="en-US"/>
              </w:rPr>
            </w:pPr>
            <w:r w:rsidRPr="00E0149B">
              <w:rPr>
                <w:lang w:eastAsia="en-US"/>
              </w:rPr>
              <w:t>997,41</w:t>
            </w:r>
          </w:p>
        </w:tc>
        <w:tc>
          <w:tcPr>
            <w:tcW w:w="1560" w:type="dxa"/>
            <w:vAlign w:val="center"/>
          </w:tcPr>
          <w:p w14:paraId="0C1DBCFB" w14:textId="77777777" w:rsidR="00E0149B" w:rsidRPr="00E0149B" w:rsidRDefault="00E0149B" w:rsidP="00E0149B">
            <w:pPr>
              <w:tabs>
                <w:tab w:val="left" w:pos="1365"/>
              </w:tabs>
              <w:jc w:val="center"/>
              <w:rPr>
                <w:lang w:eastAsia="en-US"/>
              </w:rPr>
            </w:pPr>
            <w:r w:rsidRPr="00E0149B">
              <w:rPr>
                <w:lang w:eastAsia="en-US"/>
              </w:rPr>
              <w:t>1073,21</w:t>
            </w:r>
          </w:p>
        </w:tc>
      </w:tr>
      <w:tr w:rsidR="00E0149B" w:rsidRPr="00E0149B" w14:paraId="1EBC05AD" w14:textId="77777777" w:rsidTr="00607E21">
        <w:trPr>
          <w:trHeight w:val="3997"/>
        </w:trPr>
        <w:tc>
          <w:tcPr>
            <w:tcW w:w="684" w:type="dxa"/>
            <w:vAlign w:val="center"/>
          </w:tcPr>
          <w:p w14:paraId="2D470A07" w14:textId="77777777" w:rsidR="00E0149B" w:rsidRPr="00E0149B" w:rsidRDefault="00E0149B" w:rsidP="00E0149B">
            <w:pPr>
              <w:tabs>
                <w:tab w:val="left" w:pos="1365"/>
              </w:tabs>
              <w:jc w:val="center"/>
              <w:rPr>
                <w:lang w:eastAsia="en-US"/>
              </w:rPr>
            </w:pPr>
            <w:r w:rsidRPr="00E0149B">
              <w:rPr>
                <w:lang w:eastAsia="en-US"/>
              </w:rPr>
              <w:t>1.2.</w:t>
            </w:r>
          </w:p>
        </w:tc>
        <w:tc>
          <w:tcPr>
            <w:tcW w:w="1824" w:type="dxa"/>
            <w:vMerge/>
            <w:vAlign w:val="center"/>
          </w:tcPr>
          <w:p w14:paraId="19587DBF" w14:textId="77777777" w:rsidR="00E0149B" w:rsidRPr="00E0149B" w:rsidRDefault="00E0149B" w:rsidP="00E0149B">
            <w:pPr>
              <w:tabs>
                <w:tab w:val="left" w:pos="1365"/>
              </w:tabs>
              <w:rPr>
                <w:lang w:eastAsia="en-US"/>
              </w:rPr>
            </w:pPr>
          </w:p>
        </w:tc>
        <w:tc>
          <w:tcPr>
            <w:tcW w:w="1745" w:type="dxa"/>
            <w:vAlign w:val="center"/>
          </w:tcPr>
          <w:p w14:paraId="72DCBBA3" w14:textId="77777777" w:rsidR="00E0149B" w:rsidRPr="00E0149B" w:rsidRDefault="00E0149B" w:rsidP="00E0149B">
            <w:pPr>
              <w:tabs>
                <w:tab w:val="left" w:pos="1365"/>
              </w:tabs>
              <w:rPr>
                <w:lang w:eastAsia="en-US"/>
              </w:rPr>
            </w:pPr>
            <w:r w:rsidRPr="00E0149B">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E0149B">
              <w:rPr>
                <w:color w:val="000000"/>
                <w:vertAlign w:val="superscript"/>
              </w:rPr>
              <w:t>3</w:t>
            </w:r>
            <w:r w:rsidRPr="00E0149B">
              <w:rPr>
                <w:color w:val="000000"/>
              </w:rPr>
              <w:t xml:space="preserve">            до 10000 м</w:t>
            </w:r>
            <w:r w:rsidRPr="00E0149B">
              <w:rPr>
                <w:color w:val="000000"/>
                <w:vertAlign w:val="superscript"/>
              </w:rPr>
              <w:t>3</w:t>
            </w:r>
          </w:p>
        </w:tc>
        <w:tc>
          <w:tcPr>
            <w:tcW w:w="1276" w:type="dxa"/>
            <w:vAlign w:val="center"/>
          </w:tcPr>
          <w:p w14:paraId="19173F59" w14:textId="77777777" w:rsidR="00E0149B" w:rsidRPr="00E0149B" w:rsidRDefault="00E0149B" w:rsidP="00E0149B">
            <w:pPr>
              <w:tabs>
                <w:tab w:val="left" w:pos="1365"/>
              </w:tabs>
              <w:jc w:val="center"/>
              <w:rPr>
                <w:lang w:eastAsia="en-US"/>
              </w:rPr>
            </w:pPr>
            <w:r w:rsidRPr="00E0149B">
              <w:rPr>
                <w:color w:val="000000"/>
              </w:rPr>
              <w:t>0,0219 Гкал/м</w:t>
            </w:r>
            <w:r w:rsidRPr="00E0149B">
              <w:rPr>
                <w:color w:val="000000"/>
                <w:vertAlign w:val="superscript"/>
              </w:rPr>
              <w:t>2</w:t>
            </w:r>
          </w:p>
        </w:tc>
        <w:tc>
          <w:tcPr>
            <w:tcW w:w="1417" w:type="dxa"/>
            <w:vAlign w:val="center"/>
          </w:tcPr>
          <w:p w14:paraId="2BE5F8CC" w14:textId="77777777" w:rsidR="00E0149B" w:rsidRPr="00E0149B" w:rsidRDefault="00E0149B" w:rsidP="00E0149B">
            <w:pPr>
              <w:tabs>
                <w:tab w:val="left" w:pos="1365"/>
              </w:tabs>
              <w:jc w:val="center"/>
              <w:rPr>
                <w:color w:val="000000"/>
              </w:rPr>
            </w:pPr>
          </w:p>
          <w:p w14:paraId="30867E2E" w14:textId="77777777" w:rsidR="00E0149B" w:rsidRPr="00E0149B" w:rsidRDefault="00E0149B" w:rsidP="00E0149B">
            <w:pPr>
              <w:tabs>
                <w:tab w:val="left" w:pos="1365"/>
              </w:tabs>
              <w:jc w:val="center"/>
              <w:rPr>
                <w:color w:val="000000"/>
              </w:rPr>
            </w:pPr>
            <w:r w:rsidRPr="00E0149B">
              <w:rPr>
                <w:color w:val="000000"/>
              </w:rPr>
              <w:t xml:space="preserve">руб/Гкал </w:t>
            </w:r>
          </w:p>
          <w:p w14:paraId="32A37CE9" w14:textId="77777777" w:rsidR="00E0149B" w:rsidRPr="00E0149B" w:rsidRDefault="00E0149B" w:rsidP="00E0149B">
            <w:pPr>
              <w:tabs>
                <w:tab w:val="left" w:pos="1365"/>
              </w:tabs>
              <w:jc w:val="center"/>
              <w:rPr>
                <w:lang w:eastAsia="en-US"/>
              </w:rPr>
            </w:pPr>
          </w:p>
        </w:tc>
        <w:tc>
          <w:tcPr>
            <w:tcW w:w="1559" w:type="dxa"/>
            <w:vAlign w:val="center"/>
          </w:tcPr>
          <w:p w14:paraId="44FBB416" w14:textId="77777777" w:rsidR="00E0149B" w:rsidRPr="00E0149B" w:rsidRDefault="00E0149B" w:rsidP="00E0149B">
            <w:pPr>
              <w:tabs>
                <w:tab w:val="left" w:pos="1365"/>
              </w:tabs>
              <w:jc w:val="center"/>
              <w:rPr>
                <w:lang w:eastAsia="en-US"/>
              </w:rPr>
            </w:pPr>
            <w:r w:rsidRPr="00E0149B">
              <w:rPr>
                <w:lang w:eastAsia="en-US"/>
              </w:rPr>
              <w:t>1175,02</w:t>
            </w:r>
          </w:p>
        </w:tc>
        <w:tc>
          <w:tcPr>
            <w:tcW w:w="1560" w:type="dxa"/>
            <w:vAlign w:val="center"/>
          </w:tcPr>
          <w:p w14:paraId="073887BD" w14:textId="77777777" w:rsidR="00E0149B" w:rsidRPr="00E0149B" w:rsidRDefault="00E0149B" w:rsidP="00E0149B">
            <w:pPr>
              <w:tabs>
                <w:tab w:val="left" w:pos="1365"/>
              </w:tabs>
              <w:jc w:val="center"/>
              <w:rPr>
                <w:lang w:eastAsia="en-US"/>
              </w:rPr>
            </w:pPr>
            <w:r w:rsidRPr="00E0149B">
              <w:rPr>
                <w:lang w:eastAsia="en-US"/>
              </w:rPr>
              <w:t>1264,32</w:t>
            </w:r>
          </w:p>
        </w:tc>
      </w:tr>
      <w:tr w:rsidR="00E0149B" w:rsidRPr="00E0149B" w14:paraId="40225941" w14:textId="77777777" w:rsidTr="00E0149B">
        <w:trPr>
          <w:trHeight w:val="2174"/>
        </w:trPr>
        <w:tc>
          <w:tcPr>
            <w:tcW w:w="684" w:type="dxa"/>
            <w:vAlign w:val="center"/>
          </w:tcPr>
          <w:p w14:paraId="2E32712D" w14:textId="77777777" w:rsidR="00E0149B" w:rsidRPr="00E0149B" w:rsidRDefault="00E0149B" w:rsidP="00E0149B">
            <w:pPr>
              <w:tabs>
                <w:tab w:val="left" w:pos="1365"/>
              </w:tabs>
              <w:jc w:val="center"/>
              <w:rPr>
                <w:lang w:eastAsia="en-US"/>
              </w:rPr>
            </w:pPr>
            <w:r w:rsidRPr="00E0149B">
              <w:rPr>
                <w:lang w:eastAsia="en-US"/>
              </w:rPr>
              <w:t>1.3.</w:t>
            </w:r>
          </w:p>
        </w:tc>
        <w:tc>
          <w:tcPr>
            <w:tcW w:w="1824" w:type="dxa"/>
            <w:vAlign w:val="center"/>
          </w:tcPr>
          <w:p w14:paraId="602C8F15" w14:textId="77777777" w:rsidR="00E0149B" w:rsidRPr="00E0149B" w:rsidRDefault="00E0149B" w:rsidP="00E0149B">
            <w:pPr>
              <w:tabs>
                <w:tab w:val="left" w:pos="1365"/>
              </w:tabs>
              <w:rPr>
                <w:lang w:eastAsia="en-US"/>
              </w:rPr>
            </w:pPr>
            <w:r w:rsidRPr="00E0149B">
              <w:rPr>
                <w:lang w:eastAsia="en-US"/>
              </w:rPr>
              <w:t xml:space="preserve">ЗАО «Тяжинское ДРСУ», </w:t>
            </w:r>
          </w:p>
          <w:p w14:paraId="2879FA43" w14:textId="77777777" w:rsidR="00E0149B" w:rsidRPr="00E0149B" w:rsidRDefault="00E0149B" w:rsidP="00E0149B">
            <w:pPr>
              <w:tabs>
                <w:tab w:val="left" w:pos="1365"/>
              </w:tabs>
              <w:rPr>
                <w:lang w:eastAsia="en-US"/>
              </w:rPr>
            </w:pPr>
            <w:r w:rsidRPr="00E0149B">
              <w:rPr>
                <w:lang w:eastAsia="en-US"/>
              </w:rPr>
              <w:t>ИНН 4243005819</w:t>
            </w:r>
          </w:p>
        </w:tc>
        <w:tc>
          <w:tcPr>
            <w:tcW w:w="3021" w:type="dxa"/>
            <w:gridSpan w:val="2"/>
            <w:vAlign w:val="center"/>
          </w:tcPr>
          <w:p w14:paraId="6A82A9D0" w14:textId="77777777" w:rsidR="00E0149B" w:rsidRPr="00E0149B" w:rsidRDefault="00E0149B" w:rsidP="00E0149B">
            <w:pPr>
              <w:tabs>
                <w:tab w:val="left" w:pos="1365"/>
              </w:tabs>
              <w:rPr>
                <w:lang w:eastAsia="en-US"/>
              </w:rPr>
            </w:pPr>
            <w:r w:rsidRPr="00E0149B">
              <w:rPr>
                <w:lang w:eastAsia="en-US"/>
              </w:rPr>
              <w:t>Все виды благоустройства</w:t>
            </w:r>
          </w:p>
        </w:tc>
        <w:tc>
          <w:tcPr>
            <w:tcW w:w="1417" w:type="dxa"/>
            <w:vAlign w:val="center"/>
          </w:tcPr>
          <w:p w14:paraId="31B989B9" w14:textId="77777777" w:rsidR="00E0149B" w:rsidRPr="00E0149B" w:rsidRDefault="00E0149B" w:rsidP="00E0149B">
            <w:pPr>
              <w:tabs>
                <w:tab w:val="left" w:pos="1365"/>
              </w:tabs>
              <w:jc w:val="center"/>
              <w:rPr>
                <w:color w:val="000000"/>
              </w:rPr>
            </w:pPr>
          </w:p>
          <w:p w14:paraId="35E54D08" w14:textId="77777777" w:rsidR="00E0149B" w:rsidRPr="00E0149B" w:rsidRDefault="00E0149B" w:rsidP="00E0149B">
            <w:pPr>
              <w:tabs>
                <w:tab w:val="left" w:pos="1365"/>
              </w:tabs>
              <w:jc w:val="center"/>
              <w:rPr>
                <w:color w:val="000000"/>
              </w:rPr>
            </w:pPr>
            <w:r w:rsidRPr="00E0149B">
              <w:rPr>
                <w:color w:val="000000"/>
              </w:rPr>
              <w:t>руб/Гкал</w:t>
            </w:r>
          </w:p>
          <w:p w14:paraId="38C9090B" w14:textId="77777777" w:rsidR="00E0149B" w:rsidRPr="00E0149B" w:rsidRDefault="00E0149B" w:rsidP="00E0149B">
            <w:pPr>
              <w:tabs>
                <w:tab w:val="left" w:pos="1365"/>
              </w:tabs>
              <w:jc w:val="center"/>
              <w:rPr>
                <w:lang w:eastAsia="en-US"/>
              </w:rPr>
            </w:pPr>
            <w:r w:rsidRPr="00E0149B">
              <w:rPr>
                <w:color w:val="000000"/>
              </w:rPr>
              <w:t xml:space="preserve">  </w:t>
            </w:r>
          </w:p>
        </w:tc>
        <w:tc>
          <w:tcPr>
            <w:tcW w:w="1559" w:type="dxa"/>
            <w:vAlign w:val="center"/>
          </w:tcPr>
          <w:p w14:paraId="136CBC5F" w14:textId="77777777" w:rsidR="00E0149B" w:rsidRPr="00E0149B" w:rsidRDefault="00E0149B" w:rsidP="00E0149B">
            <w:pPr>
              <w:tabs>
                <w:tab w:val="left" w:pos="1365"/>
              </w:tabs>
              <w:jc w:val="center"/>
              <w:rPr>
                <w:lang w:eastAsia="en-US"/>
              </w:rPr>
            </w:pPr>
            <w:r w:rsidRPr="00E0149B">
              <w:rPr>
                <w:lang w:eastAsia="en-US"/>
              </w:rPr>
              <w:t>1329,88</w:t>
            </w:r>
          </w:p>
        </w:tc>
        <w:tc>
          <w:tcPr>
            <w:tcW w:w="1560" w:type="dxa"/>
            <w:vAlign w:val="center"/>
          </w:tcPr>
          <w:p w14:paraId="4D834607" w14:textId="77777777" w:rsidR="00E0149B" w:rsidRPr="00E0149B" w:rsidRDefault="00E0149B" w:rsidP="00E0149B">
            <w:pPr>
              <w:tabs>
                <w:tab w:val="left" w:pos="1365"/>
              </w:tabs>
              <w:jc w:val="center"/>
              <w:rPr>
                <w:lang w:eastAsia="en-US"/>
              </w:rPr>
            </w:pPr>
            <w:r w:rsidRPr="00E0149B">
              <w:rPr>
                <w:lang w:eastAsia="en-US"/>
              </w:rPr>
              <w:t>1430,95</w:t>
            </w:r>
          </w:p>
        </w:tc>
      </w:tr>
      <w:tr w:rsidR="00E0149B" w:rsidRPr="00E0149B" w14:paraId="149D9686" w14:textId="77777777" w:rsidTr="00607E21">
        <w:trPr>
          <w:trHeight w:val="77"/>
        </w:trPr>
        <w:tc>
          <w:tcPr>
            <w:tcW w:w="684" w:type="dxa"/>
            <w:vAlign w:val="center"/>
          </w:tcPr>
          <w:p w14:paraId="00C6DCDF" w14:textId="77777777" w:rsidR="00E0149B" w:rsidRPr="00E0149B" w:rsidRDefault="00E0149B" w:rsidP="00E0149B">
            <w:pPr>
              <w:tabs>
                <w:tab w:val="left" w:pos="1365"/>
              </w:tabs>
              <w:jc w:val="center"/>
              <w:rPr>
                <w:lang w:eastAsia="en-US"/>
              </w:rPr>
            </w:pPr>
            <w:r w:rsidRPr="00E0149B">
              <w:rPr>
                <w:lang w:eastAsia="en-US"/>
              </w:rPr>
              <w:lastRenderedPageBreak/>
              <w:t>1</w:t>
            </w:r>
          </w:p>
        </w:tc>
        <w:tc>
          <w:tcPr>
            <w:tcW w:w="1824" w:type="dxa"/>
            <w:vAlign w:val="center"/>
          </w:tcPr>
          <w:p w14:paraId="68140AB6" w14:textId="77777777" w:rsidR="00E0149B" w:rsidRPr="00E0149B" w:rsidRDefault="00E0149B" w:rsidP="00E0149B">
            <w:pPr>
              <w:tabs>
                <w:tab w:val="left" w:pos="1365"/>
              </w:tabs>
              <w:jc w:val="center"/>
              <w:rPr>
                <w:bCs/>
              </w:rPr>
            </w:pPr>
            <w:r w:rsidRPr="00E0149B">
              <w:rPr>
                <w:lang w:eastAsia="en-US"/>
              </w:rPr>
              <w:t>2</w:t>
            </w:r>
          </w:p>
        </w:tc>
        <w:tc>
          <w:tcPr>
            <w:tcW w:w="1745" w:type="dxa"/>
            <w:vAlign w:val="center"/>
          </w:tcPr>
          <w:p w14:paraId="63EBCEB1" w14:textId="77777777" w:rsidR="00E0149B" w:rsidRPr="00E0149B" w:rsidRDefault="00E0149B" w:rsidP="00E0149B">
            <w:pPr>
              <w:tabs>
                <w:tab w:val="left" w:pos="1365"/>
              </w:tabs>
              <w:jc w:val="center"/>
              <w:rPr>
                <w:color w:val="000000"/>
              </w:rPr>
            </w:pPr>
            <w:r w:rsidRPr="00E0149B">
              <w:rPr>
                <w:lang w:eastAsia="en-US"/>
              </w:rPr>
              <w:t>3</w:t>
            </w:r>
          </w:p>
        </w:tc>
        <w:tc>
          <w:tcPr>
            <w:tcW w:w="1276" w:type="dxa"/>
            <w:vAlign w:val="center"/>
          </w:tcPr>
          <w:p w14:paraId="68655B27" w14:textId="77777777" w:rsidR="00E0149B" w:rsidRPr="00E0149B" w:rsidRDefault="00E0149B" w:rsidP="00E0149B">
            <w:pPr>
              <w:tabs>
                <w:tab w:val="left" w:pos="1365"/>
              </w:tabs>
              <w:jc w:val="center"/>
              <w:rPr>
                <w:color w:val="000000"/>
              </w:rPr>
            </w:pPr>
            <w:r w:rsidRPr="00E0149B">
              <w:rPr>
                <w:lang w:eastAsia="en-US"/>
              </w:rPr>
              <w:t>4</w:t>
            </w:r>
          </w:p>
        </w:tc>
        <w:tc>
          <w:tcPr>
            <w:tcW w:w="1417" w:type="dxa"/>
            <w:vAlign w:val="center"/>
          </w:tcPr>
          <w:p w14:paraId="1366D4DE" w14:textId="77777777" w:rsidR="00E0149B" w:rsidRPr="00E0149B" w:rsidRDefault="00E0149B" w:rsidP="00E0149B">
            <w:pPr>
              <w:tabs>
                <w:tab w:val="left" w:pos="1365"/>
              </w:tabs>
              <w:jc w:val="center"/>
              <w:rPr>
                <w:color w:val="000000"/>
              </w:rPr>
            </w:pPr>
            <w:r w:rsidRPr="00E0149B">
              <w:rPr>
                <w:lang w:eastAsia="en-US"/>
              </w:rPr>
              <w:t>5</w:t>
            </w:r>
          </w:p>
        </w:tc>
        <w:tc>
          <w:tcPr>
            <w:tcW w:w="1559" w:type="dxa"/>
            <w:vAlign w:val="center"/>
          </w:tcPr>
          <w:p w14:paraId="6B00F920" w14:textId="77777777" w:rsidR="00E0149B" w:rsidRPr="00E0149B" w:rsidRDefault="00E0149B" w:rsidP="00E0149B">
            <w:pPr>
              <w:tabs>
                <w:tab w:val="left" w:pos="1365"/>
              </w:tabs>
              <w:jc w:val="center"/>
              <w:rPr>
                <w:lang w:eastAsia="en-US"/>
              </w:rPr>
            </w:pPr>
            <w:r w:rsidRPr="00E0149B">
              <w:rPr>
                <w:lang w:eastAsia="en-US"/>
              </w:rPr>
              <w:t>6</w:t>
            </w:r>
          </w:p>
        </w:tc>
        <w:tc>
          <w:tcPr>
            <w:tcW w:w="1560" w:type="dxa"/>
            <w:vAlign w:val="center"/>
          </w:tcPr>
          <w:p w14:paraId="1F622E79" w14:textId="77777777" w:rsidR="00E0149B" w:rsidRPr="00E0149B" w:rsidRDefault="00E0149B" w:rsidP="00E0149B">
            <w:pPr>
              <w:tabs>
                <w:tab w:val="left" w:pos="1365"/>
              </w:tabs>
              <w:jc w:val="center"/>
              <w:rPr>
                <w:lang w:eastAsia="en-US"/>
              </w:rPr>
            </w:pPr>
            <w:r w:rsidRPr="00E0149B">
              <w:rPr>
                <w:lang w:eastAsia="en-US"/>
              </w:rPr>
              <w:t>7</w:t>
            </w:r>
          </w:p>
        </w:tc>
      </w:tr>
      <w:tr w:rsidR="00E0149B" w:rsidRPr="00E0149B" w14:paraId="44B50F90" w14:textId="77777777" w:rsidTr="00607E21">
        <w:trPr>
          <w:trHeight w:val="4120"/>
        </w:trPr>
        <w:tc>
          <w:tcPr>
            <w:tcW w:w="684" w:type="dxa"/>
            <w:vAlign w:val="center"/>
          </w:tcPr>
          <w:p w14:paraId="7CA45FDA" w14:textId="77777777" w:rsidR="00E0149B" w:rsidRPr="00E0149B" w:rsidRDefault="00E0149B" w:rsidP="00E0149B">
            <w:pPr>
              <w:tabs>
                <w:tab w:val="left" w:pos="1365"/>
              </w:tabs>
              <w:jc w:val="center"/>
              <w:rPr>
                <w:lang w:eastAsia="en-US"/>
              </w:rPr>
            </w:pPr>
            <w:r w:rsidRPr="00E0149B">
              <w:rPr>
                <w:lang w:eastAsia="en-US"/>
              </w:rPr>
              <w:t>1.4.</w:t>
            </w:r>
          </w:p>
        </w:tc>
        <w:tc>
          <w:tcPr>
            <w:tcW w:w="1824" w:type="dxa"/>
            <w:vAlign w:val="center"/>
          </w:tcPr>
          <w:p w14:paraId="48FE31D8" w14:textId="77777777" w:rsidR="00E0149B" w:rsidRPr="00E0149B" w:rsidRDefault="00E0149B" w:rsidP="00E0149B">
            <w:pPr>
              <w:tabs>
                <w:tab w:val="left" w:pos="1365"/>
              </w:tabs>
              <w:rPr>
                <w:bCs/>
              </w:rPr>
            </w:pPr>
            <w:r w:rsidRPr="00E0149B">
              <w:rPr>
                <w:bCs/>
              </w:rPr>
              <w:t xml:space="preserve">ООО «Тяжинская генерирующая компания», </w:t>
            </w:r>
          </w:p>
          <w:p w14:paraId="5ACB0ADA" w14:textId="77777777" w:rsidR="00E0149B" w:rsidRPr="00E0149B" w:rsidRDefault="00E0149B" w:rsidP="00E0149B">
            <w:pPr>
              <w:tabs>
                <w:tab w:val="left" w:pos="1365"/>
              </w:tabs>
              <w:rPr>
                <w:lang w:eastAsia="en-US"/>
              </w:rPr>
            </w:pPr>
            <w:r w:rsidRPr="00E0149B">
              <w:rPr>
                <w:bCs/>
              </w:rPr>
              <w:t>ИНН 4217192224</w:t>
            </w:r>
          </w:p>
          <w:p w14:paraId="3A6C2FCD" w14:textId="77777777" w:rsidR="00E0149B" w:rsidRPr="00E0149B" w:rsidRDefault="00E0149B" w:rsidP="00E0149B">
            <w:pPr>
              <w:tabs>
                <w:tab w:val="left" w:pos="1365"/>
              </w:tabs>
              <w:jc w:val="center"/>
              <w:rPr>
                <w:lang w:eastAsia="en-US"/>
              </w:rPr>
            </w:pPr>
          </w:p>
        </w:tc>
        <w:tc>
          <w:tcPr>
            <w:tcW w:w="1745" w:type="dxa"/>
            <w:vAlign w:val="center"/>
          </w:tcPr>
          <w:p w14:paraId="6372A6CF" w14:textId="77777777" w:rsidR="00E0149B" w:rsidRPr="00E0149B" w:rsidRDefault="00E0149B" w:rsidP="00E0149B">
            <w:pPr>
              <w:tabs>
                <w:tab w:val="left" w:pos="1365"/>
              </w:tabs>
              <w:rPr>
                <w:color w:val="000000"/>
              </w:rPr>
            </w:pPr>
            <w:r w:rsidRPr="00E0149B">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E0149B">
              <w:rPr>
                <w:color w:val="000000"/>
                <w:vertAlign w:val="superscript"/>
              </w:rPr>
              <w:t>3</w:t>
            </w:r>
            <w:r w:rsidRPr="00E0149B">
              <w:rPr>
                <w:color w:val="000000"/>
              </w:rPr>
              <w:t xml:space="preserve"> </w:t>
            </w:r>
          </w:p>
        </w:tc>
        <w:tc>
          <w:tcPr>
            <w:tcW w:w="1276" w:type="dxa"/>
            <w:vAlign w:val="center"/>
          </w:tcPr>
          <w:p w14:paraId="40763D26" w14:textId="77777777" w:rsidR="00E0149B" w:rsidRPr="00E0149B" w:rsidRDefault="00E0149B" w:rsidP="00E0149B">
            <w:pPr>
              <w:tabs>
                <w:tab w:val="left" w:pos="1365"/>
              </w:tabs>
              <w:jc w:val="center"/>
              <w:rPr>
                <w:color w:val="000000"/>
              </w:rPr>
            </w:pPr>
          </w:p>
          <w:p w14:paraId="1314AE81" w14:textId="77777777" w:rsidR="00E0149B" w:rsidRPr="00E0149B" w:rsidRDefault="00E0149B" w:rsidP="00E0149B">
            <w:pPr>
              <w:tabs>
                <w:tab w:val="left" w:pos="1365"/>
              </w:tabs>
              <w:jc w:val="center"/>
              <w:rPr>
                <w:color w:val="000000"/>
              </w:rPr>
            </w:pPr>
            <w:r w:rsidRPr="00E0149B">
              <w:rPr>
                <w:color w:val="000000"/>
              </w:rPr>
              <w:t>0,0258 Гкал/м</w:t>
            </w:r>
            <w:r w:rsidRPr="00E0149B">
              <w:rPr>
                <w:color w:val="000000"/>
                <w:vertAlign w:val="superscript"/>
              </w:rPr>
              <w:t>2</w:t>
            </w:r>
          </w:p>
        </w:tc>
        <w:tc>
          <w:tcPr>
            <w:tcW w:w="1417" w:type="dxa"/>
            <w:vAlign w:val="center"/>
          </w:tcPr>
          <w:p w14:paraId="1B773A38" w14:textId="77777777" w:rsidR="00E0149B" w:rsidRPr="00E0149B" w:rsidRDefault="00E0149B" w:rsidP="00E0149B">
            <w:pPr>
              <w:tabs>
                <w:tab w:val="left" w:pos="1365"/>
              </w:tabs>
              <w:jc w:val="center"/>
              <w:rPr>
                <w:color w:val="000000"/>
              </w:rPr>
            </w:pPr>
          </w:p>
          <w:p w14:paraId="48014864" w14:textId="77777777" w:rsidR="00E0149B" w:rsidRPr="00E0149B" w:rsidRDefault="00E0149B" w:rsidP="00E0149B">
            <w:pPr>
              <w:tabs>
                <w:tab w:val="left" w:pos="1365"/>
              </w:tabs>
              <w:jc w:val="center"/>
              <w:rPr>
                <w:color w:val="000000"/>
              </w:rPr>
            </w:pPr>
            <w:r w:rsidRPr="00E0149B">
              <w:rPr>
                <w:color w:val="000000"/>
              </w:rPr>
              <w:t xml:space="preserve">руб/Гкал </w:t>
            </w:r>
          </w:p>
          <w:p w14:paraId="7442FA31" w14:textId="77777777" w:rsidR="00E0149B" w:rsidRPr="00E0149B" w:rsidRDefault="00E0149B" w:rsidP="00E0149B">
            <w:pPr>
              <w:tabs>
                <w:tab w:val="left" w:pos="1365"/>
              </w:tabs>
              <w:jc w:val="center"/>
              <w:rPr>
                <w:color w:val="000000"/>
              </w:rPr>
            </w:pPr>
          </w:p>
        </w:tc>
        <w:tc>
          <w:tcPr>
            <w:tcW w:w="1559" w:type="dxa"/>
            <w:vAlign w:val="center"/>
          </w:tcPr>
          <w:p w14:paraId="48853026" w14:textId="77777777" w:rsidR="00E0149B" w:rsidRPr="00E0149B" w:rsidRDefault="00E0149B" w:rsidP="00E0149B">
            <w:pPr>
              <w:tabs>
                <w:tab w:val="left" w:pos="1365"/>
              </w:tabs>
              <w:jc w:val="center"/>
              <w:rPr>
                <w:color w:val="000000"/>
              </w:rPr>
            </w:pPr>
            <w:r w:rsidRPr="00E0149B">
              <w:rPr>
                <w:lang w:eastAsia="en-US"/>
              </w:rPr>
              <w:t>997,41</w:t>
            </w:r>
          </w:p>
        </w:tc>
        <w:tc>
          <w:tcPr>
            <w:tcW w:w="1560" w:type="dxa"/>
            <w:vAlign w:val="center"/>
          </w:tcPr>
          <w:p w14:paraId="3894EF82" w14:textId="77777777" w:rsidR="00E0149B" w:rsidRPr="00E0149B" w:rsidRDefault="00E0149B" w:rsidP="00E0149B">
            <w:pPr>
              <w:tabs>
                <w:tab w:val="left" w:pos="1365"/>
              </w:tabs>
              <w:jc w:val="center"/>
              <w:rPr>
                <w:lang w:eastAsia="en-US"/>
              </w:rPr>
            </w:pPr>
            <w:r w:rsidRPr="00E0149B">
              <w:rPr>
                <w:lang w:eastAsia="en-US"/>
              </w:rPr>
              <w:t>1073,21</w:t>
            </w:r>
          </w:p>
        </w:tc>
      </w:tr>
      <w:tr w:rsidR="00E0149B" w:rsidRPr="00E0149B" w14:paraId="2102815C" w14:textId="77777777" w:rsidTr="00607E21">
        <w:trPr>
          <w:trHeight w:val="4391"/>
        </w:trPr>
        <w:tc>
          <w:tcPr>
            <w:tcW w:w="684" w:type="dxa"/>
            <w:vAlign w:val="center"/>
          </w:tcPr>
          <w:p w14:paraId="7122F022" w14:textId="77777777" w:rsidR="00E0149B" w:rsidRPr="00E0149B" w:rsidRDefault="00E0149B" w:rsidP="00E0149B">
            <w:pPr>
              <w:tabs>
                <w:tab w:val="left" w:pos="1365"/>
              </w:tabs>
              <w:jc w:val="center"/>
              <w:rPr>
                <w:lang w:eastAsia="en-US"/>
              </w:rPr>
            </w:pPr>
            <w:r w:rsidRPr="00E0149B">
              <w:rPr>
                <w:lang w:eastAsia="en-US"/>
              </w:rPr>
              <w:t>1.5.</w:t>
            </w:r>
          </w:p>
        </w:tc>
        <w:tc>
          <w:tcPr>
            <w:tcW w:w="1824" w:type="dxa"/>
            <w:vAlign w:val="center"/>
          </w:tcPr>
          <w:p w14:paraId="64634CF9" w14:textId="77777777" w:rsidR="00E0149B" w:rsidRPr="00E0149B" w:rsidRDefault="00E0149B" w:rsidP="00E0149B">
            <w:pPr>
              <w:tabs>
                <w:tab w:val="left" w:pos="1365"/>
              </w:tabs>
              <w:rPr>
                <w:bCs/>
              </w:rPr>
            </w:pPr>
            <w:r w:rsidRPr="00E0149B">
              <w:rPr>
                <w:bCs/>
              </w:rPr>
              <w:t xml:space="preserve">ООО «Тяжинская генерирующая компания», </w:t>
            </w:r>
          </w:p>
          <w:p w14:paraId="508CD9C7" w14:textId="77777777" w:rsidR="00E0149B" w:rsidRPr="00E0149B" w:rsidRDefault="00E0149B" w:rsidP="00E0149B">
            <w:pPr>
              <w:tabs>
                <w:tab w:val="left" w:pos="1365"/>
              </w:tabs>
              <w:rPr>
                <w:lang w:eastAsia="en-US"/>
              </w:rPr>
            </w:pPr>
            <w:r w:rsidRPr="00E0149B">
              <w:rPr>
                <w:bCs/>
              </w:rPr>
              <w:t>ИНН 4217192224</w:t>
            </w:r>
          </w:p>
          <w:p w14:paraId="468B81A8" w14:textId="77777777" w:rsidR="00E0149B" w:rsidRPr="00E0149B" w:rsidRDefault="00E0149B" w:rsidP="00E0149B">
            <w:pPr>
              <w:tabs>
                <w:tab w:val="left" w:pos="1365"/>
              </w:tabs>
              <w:jc w:val="center"/>
              <w:rPr>
                <w:lang w:eastAsia="en-US"/>
              </w:rPr>
            </w:pPr>
          </w:p>
        </w:tc>
        <w:tc>
          <w:tcPr>
            <w:tcW w:w="1745" w:type="dxa"/>
            <w:vAlign w:val="center"/>
          </w:tcPr>
          <w:p w14:paraId="70F9E61E" w14:textId="77777777" w:rsidR="00E0149B" w:rsidRPr="00E0149B" w:rsidRDefault="00E0149B" w:rsidP="00E0149B">
            <w:pPr>
              <w:tabs>
                <w:tab w:val="left" w:pos="1365"/>
              </w:tabs>
              <w:rPr>
                <w:color w:val="000000"/>
              </w:rPr>
            </w:pPr>
            <w:r w:rsidRPr="00E0149B">
              <w:rPr>
                <w:color w:val="000000"/>
              </w:rPr>
              <w:t xml:space="preserve">Многоквар-тирные дома, в том числе общежития квартирного секционного и коридорного типа, жилые дома, строительным объемом </w:t>
            </w:r>
          </w:p>
          <w:p w14:paraId="3DFDEFCE" w14:textId="77777777" w:rsidR="00E0149B" w:rsidRPr="00E0149B" w:rsidRDefault="00E0149B" w:rsidP="00E0149B">
            <w:pPr>
              <w:tabs>
                <w:tab w:val="left" w:pos="1365"/>
              </w:tabs>
              <w:rPr>
                <w:color w:val="000000"/>
              </w:rPr>
            </w:pPr>
            <w:r w:rsidRPr="00E0149B">
              <w:rPr>
                <w:color w:val="000000"/>
              </w:rPr>
              <w:t>от 5000 м</w:t>
            </w:r>
            <w:r w:rsidRPr="00E0149B">
              <w:rPr>
                <w:color w:val="000000"/>
                <w:vertAlign w:val="superscript"/>
              </w:rPr>
              <w:t>3</w:t>
            </w:r>
            <w:r w:rsidRPr="00E0149B">
              <w:rPr>
                <w:color w:val="000000"/>
              </w:rPr>
              <w:t xml:space="preserve"> </w:t>
            </w:r>
          </w:p>
          <w:p w14:paraId="51E582AF" w14:textId="77777777" w:rsidR="00E0149B" w:rsidRPr="00E0149B" w:rsidRDefault="00E0149B" w:rsidP="00E0149B">
            <w:pPr>
              <w:tabs>
                <w:tab w:val="left" w:pos="1365"/>
              </w:tabs>
              <w:rPr>
                <w:color w:val="000000"/>
              </w:rPr>
            </w:pPr>
            <w:r w:rsidRPr="00E0149B">
              <w:rPr>
                <w:color w:val="000000"/>
              </w:rPr>
              <w:t>до 10000 м</w:t>
            </w:r>
            <w:r w:rsidRPr="00E0149B">
              <w:rPr>
                <w:color w:val="000000"/>
                <w:vertAlign w:val="superscript"/>
              </w:rPr>
              <w:t>3</w:t>
            </w:r>
          </w:p>
        </w:tc>
        <w:tc>
          <w:tcPr>
            <w:tcW w:w="1276" w:type="dxa"/>
            <w:vAlign w:val="center"/>
          </w:tcPr>
          <w:p w14:paraId="6CD34D09" w14:textId="77777777" w:rsidR="00E0149B" w:rsidRPr="00E0149B" w:rsidRDefault="00E0149B" w:rsidP="00E0149B">
            <w:pPr>
              <w:tabs>
                <w:tab w:val="left" w:pos="1189"/>
              </w:tabs>
              <w:jc w:val="center"/>
              <w:rPr>
                <w:color w:val="000000"/>
              </w:rPr>
            </w:pPr>
            <w:r w:rsidRPr="00E0149B">
              <w:rPr>
                <w:color w:val="000000"/>
              </w:rPr>
              <w:t>0,0219 Гкал/м</w:t>
            </w:r>
            <w:r w:rsidRPr="00E0149B">
              <w:rPr>
                <w:color w:val="000000"/>
                <w:vertAlign w:val="superscript"/>
              </w:rPr>
              <w:t>2</w:t>
            </w:r>
          </w:p>
        </w:tc>
        <w:tc>
          <w:tcPr>
            <w:tcW w:w="1417" w:type="dxa"/>
            <w:vAlign w:val="center"/>
          </w:tcPr>
          <w:p w14:paraId="013F4DD5" w14:textId="77777777" w:rsidR="00E0149B" w:rsidRPr="00E0149B" w:rsidRDefault="00E0149B" w:rsidP="00E0149B">
            <w:pPr>
              <w:tabs>
                <w:tab w:val="left" w:pos="1365"/>
              </w:tabs>
              <w:jc w:val="center"/>
              <w:rPr>
                <w:color w:val="000000"/>
              </w:rPr>
            </w:pPr>
          </w:p>
          <w:p w14:paraId="749985B8" w14:textId="77777777" w:rsidR="00E0149B" w:rsidRPr="00E0149B" w:rsidRDefault="00E0149B" w:rsidP="00E0149B">
            <w:pPr>
              <w:tabs>
                <w:tab w:val="left" w:pos="1365"/>
              </w:tabs>
              <w:jc w:val="center"/>
              <w:rPr>
                <w:color w:val="000000"/>
              </w:rPr>
            </w:pPr>
            <w:r w:rsidRPr="00E0149B">
              <w:rPr>
                <w:color w:val="000000"/>
              </w:rPr>
              <w:t xml:space="preserve">руб/Гкал </w:t>
            </w:r>
          </w:p>
          <w:p w14:paraId="40ABDD87" w14:textId="77777777" w:rsidR="00E0149B" w:rsidRPr="00E0149B" w:rsidRDefault="00E0149B" w:rsidP="00E0149B">
            <w:pPr>
              <w:tabs>
                <w:tab w:val="left" w:pos="1365"/>
              </w:tabs>
              <w:jc w:val="center"/>
              <w:rPr>
                <w:color w:val="000000"/>
              </w:rPr>
            </w:pPr>
          </w:p>
        </w:tc>
        <w:tc>
          <w:tcPr>
            <w:tcW w:w="1559" w:type="dxa"/>
            <w:vAlign w:val="center"/>
          </w:tcPr>
          <w:p w14:paraId="1C5E68D3" w14:textId="77777777" w:rsidR="00E0149B" w:rsidRPr="00E0149B" w:rsidRDefault="00E0149B" w:rsidP="00E0149B">
            <w:pPr>
              <w:tabs>
                <w:tab w:val="left" w:pos="1365"/>
              </w:tabs>
              <w:jc w:val="center"/>
              <w:rPr>
                <w:color w:val="000000"/>
              </w:rPr>
            </w:pPr>
            <w:r w:rsidRPr="00E0149B">
              <w:rPr>
                <w:lang w:eastAsia="en-US"/>
              </w:rPr>
              <w:t>1175,02</w:t>
            </w:r>
          </w:p>
        </w:tc>
        <w:tc>
          <w:tcPr>
            <w:tcW w:w="1560" w:type="dxa"/>
            <w:vAlign w:val="center"/>
          </w:tcPr>
          <w:p w14:paraId="6CE825E4" w14:textId="77777777" w:rsidR="00E0149B" w:rsidRPr="00E0149B" w:rsidRDefault="00E0149B" w:rsidP="00E0149B">
            <w:pPr>
              <w:tabs>
                <w:tab w:val="left" w:pos="1365"/>
              </w:tabs>
              <w:jc w:val="center"/>
              <w:rPr>
                <w:lang w:eastAsia="en-US"/>
              </w:rPr>
            </w:pPr>
            <w:r w:rsidRPr="00E0149B">
              <w:rPr>
                <w:lang w:eastAsia="en-US"/>
              </w:rPr>
              <w:t>1264,32</w:t>
            </w:r>
          </w:p>
        </w:tc>
      </w:tr>
      <w:tr w:rsidR="00E0149B" w:rsidRPr="00E0149B" w14:paraId="662295F3" w14:textId="77777777" w:rsidTr="00607E21">
        <w:trPr>
          <w:trHeight w:val="984"/>
        </w:trPr>
        <w:tc>
          <w:tcPr>
            <w:tcW w:w="10065" w:type="dxa"/>
            <w:gridSpan w:val="7"/>
            <w:vAlign w:val="center"/>
          </w:tcPr>
          <w:p w14:paraId="78295EB1" w14:textId="77777777" w:rsidR="00E0149B" w:rsidRPr="00E0149B" w:rsidRDefault="00E0149B" w:rsidP="00E0149B">
            <w:pPr>
              <w:tabs>
                <w:tab w:val="left" w:pos="1365"/>
              </w:tabs>
              <w:ind w:left="360"/>
              <w:jc w:val="center"/>
              <w:rPr>
                <w:lang w:eastAsia="en-US"/>
              </w:rPr>
            </w:pPr>
            <w:r w:rsidRPr="00E0149B">
              <w:rPr>
                <w:lang w:eastAsia="en-US"/>
              </w:rPr>
              <w:t xml:space="preserve">2. </w:t>
            </w:r>
            <w:r w:rsidRPr="00E0149B">
              <w:rPr>
                <w:bCs/>
                <w:kern w:val="32"/>
                <w:lang w:eastAsia="en-US"/>
              </w:rPr>
              <w:t>Тепловая энергия (мощность)</w:t>
            </w:r>
            <w:r w:rsidRPr="00E0149B">
              <w:rPr>
                <w:lang w:eastAsia="en-US"/>
              </w:rPr>
              <w:t xml:space="preserve"> в жилых домах, не оборудованных индивидуальными приборами учета </w:t>
            </w:r>
          </w:p>
        </w:tc>
      </w:tr>
      <w:tr w:rsidR="00E0149B" w:rsidRPr="00E0149B" w14:paraId="7E8A70EC" w14:textId="77777777" w:rsidTr="00607E21">
        <w:trPr>
          <w:trHeight w:val="4520"/>
        </w:trPr>
        <w:tc>
          <w:tcPr>
            <w:tcW w:w="684" w:type="dxa"/>
            <w:vAlign w:val="center"/>
          </w:tcPr>
          <w:p w14:paraId="57DF699C" w14:textId="77777777" w:rsidR="00E0149B" w:rsidRPr="00E0149B" w:rsidRDefault="00E0149B" w:rsidP="00E0149B">
            <w:pPr>
              <w:tabs>
                <w:tab w:val="left" w:pos="1365"/>
              </w:tabs>
              <w:jc w:val="center"/>
              <w:rPr>
                <w:lang w:eastAsia="en-US"/>
              </w:rPr>
            </w:pPr>
            <w:r w:rsidRPr="00E0149B">
              <w:rPr>
                <w:lang w:eastAsia="en-US"/>
              </w:rPr>
              <w:t>2.1.</w:t>
            </w:r>
          </w:p>
        </w:tc>
        <w:tc>
          <w:tcPr>
            <w:tcW w:w="1824" w:type="dxa"/>
            <w:vAlign w:val="center"/>
          </w:tcPr>
          <w:p w14:paraId="30E379D0" w14:textId="77777777" w:rsidR="00E0149B" w:rsidRPr="00E0149B" w:rsidRDefault="00E0149B" w:rsidP="00E0149B">
            <w:pPr>
              <w:tabs>
                <w:tab w:val="left" w:pos="1365"/>
              </w:tabs>
              <w:rPr>
                <w:bCs/>
              </w:rPr>
            </w:pPr>
            <w:r w:rsidRPr="00E0149B">
              <w:rPr>
                <w:bCs/>
              </w:rPr>
              <w:t>МКП «Комфорт», ИНН</w:t>
            </w:r>
            <w:r w:rsidRPr="00E0149B">
              <w:rPr>
                <w:lang w:eastAsia="en-US"/>
              </w:rPr>
              <w:t xml:space="preserve"> </w:t>
            </w:r>
            <w:r w:rsidRPr="00E0149B">
              <w:rPr>
                <w:bCs/>
              </w:rPr>
              <w:t>4213011357</w:t>
            </w:r>
          </w:p>
        </w:tc>
        <w:tc>
          <w:tcPr>
            <w:tcW w:w="1745" w:type="dxa"/>
            <w:vAlign w:val="center"/>
          </w:tcPr>
          <w:p w14:paraId="21C4E8DF" w14:textId="77777777" w:rsidR="00E0149B" w:rsidRPr="00E0149B" w:rsidRDefault="00E0149B" w:rsidP="00E0149B">
            <w:pPr>
              <w:tabs>
                <w:tab w:val="left" w:pos="1365"/>
              </w:tabs>
              <w:rPr>
                <w:color w:val="000000"/>
              </w:rPr>
            </w:pPr>
            <w:r w:rsidRPr="00E0149B">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E0149B">
              <w:rPr>
                <w:color w:val="000000"/>
                <w:vertAlign w:val="superscript"/>
              </w:rPr>
              <w:t>3</w:t>
            </w:r>
            <w:r w:rsidRPr="00E0149B">
              <w:rPr>
                <w:color w:val="000000"/>
              </w:rPr>
              <w:t xml:space="preserve"> </w:t>
            </w:r>
          </w:p>
        </w:tc>
        <w:tc>
          <w:tcPr>
            <w:tcW w:w="1276" w:type="dxa"/>
            <w:vAlign w:val="center"/>
          </w:tcPr>
          <w:p w14:paraId="1A26715B" w14:textId="77777777" w:rsidR="00E0149B" w:rsidRPr="00E0149B" w:rsidRDefault="00E0149B" w:rsidP="00E0149B">
            <w:pPr>
              <w:tabs>
                <w:tab w:val="left" w:pos="1365"/>
              </w:tabs>
              <w:jc w:val="center"/>
              <w:rPr>
                <w:color w:val="000000"/>
              </w:rPr>
            </w:pPr>
            <w:r w:rsidRPr="00E0149B">
              <w:rPr>
                <w:color w:val="000000"/>
              </w:rPr>
              <w:t>0,0258 Гкал/м</w:t>
            </w:r>
            <w:r w:rsidRPr="00E0149B">
              <w:rPr>
                <w:color w:val="000000"/>
                <w:vertAlign w:val="superscript"/>
              </w:rPr>
              <w:t>2</w:t>
            </w:r>
          </w:p>
        </w:tc>
        <w:tc>
          <w:tcPr>
            <w:tcW w:w="1417" w:type="dxa"/>
            <w:vAlign w:val="center"/>
          </w:tcPr>
          <w:p w14:paraId="4FD76854" w14:textId="77777777" w:rsidR="00E0149B" w:rsidRPr="00E0149B" w:rsidRDefault="00E0149B" w:rsidP="00E0149B">
            <w:pPr>
              <w:tabs>
                <w:tab w:val="left" w:pos="1365"/>
              </w:tabs>
              <w:jc w:val="center"/>
              <w:rPr>
                <w:color w:val="000000"/>
              </w:rPr>
            </w:pPr>
          </w:p>
          <w:p w14:paraId="15CA482B" w14:textId="77777777" w:rsidR="00E0149B" w:rsidRPr="00E0149B" w:rsidRDefault="00E0149B" w:rsidP="00E0149B">
            <w:pPr>
              <w:tabs>
                <w:tab w:val="left" w:pos="1365"/>
              </w:tabs>
              <w:jc w:val="center"/>
              <w:rPr>
                <w:color w:val="000000"/>
              </w:rPr>
            </w:pPr>
            <w:r w:rsidRPr="00E0149B">
              <w:rPr>
                <w:color w:val="000000"/>
              </w:rPr>
              <w:t xml:space="preserve">руб/Гкал </w:t>
            </w:r>
          </w:p>
          <w:p w14:paraId="0C3F5172" w14:textId="77777777" w:rsidR="00E0149B" w:rsidRPr="00E0149B" w:rsidRDefault="00E0149B" w:rsidP="00E0149B">
            <w:pPr>
              <w:tabs>
                <w:tab w:val="left" w:pos="1365"/>
              </w:tabs>
              <w:jc w:val="center"/>
              <w:rPr>
                <w:color w:val="000000"/>
              </w:rPr>
            </w:pPr>
          </w:p>
        </w:tc>
        <w:tc>
          <w:tcPr>
            <w:tcW w:w="1559" w:type="dxa"/>
            <w:vAlign w:val="center"/>
          </w:tcPr>
          <w:p w14:paraId="74244240" w14:textId="77777777" w:rsidR="00E0149B" w:rsidRPr="00E0149B" w:rsidRDefault="00E0149B" w:rsidP="00E0149B">
            <w:pPr>
              <w:tabs>
                <w:tab w:val="left" w:pos="1365"/>
              </w:tabs>
              <w:jc w:val="center"/>
              <w:rPr>
                <w:color w:val="000000"/>
              </w:rPr>
            </w:pPr>
            <w:r w:rsidRPr="00E0149B">
              <w:rPr>
                <w:lang w:eastAsia="en-US"/>
              </w:rPr>
              <w:t>1329,88</w:t>
            </w:r>
          </w:p>
        </w:tc>
        <w:tc>
          <w:tcPr>
            <w:tcW w:w="1560" w:type="dxa"/>
            <w:vAlign w:val="center"/>
          </w:tcPr>
          <w:p w14:paraId="2E0E882A" w14:textId="77777777" w:rsidR="00E0149B" w:rsidRPr="00E0149B" w:rsidRDefault="00E0149B" w:rsidP="00E0149B">
            <w:pPr>
              <w:tabs>
                <w:tab w:val="left" w:pos="1365"/>
              </w:tabs>
              <w:jc w:val="center"/>
              <w:rPr>
                <w:lang w:eastAsia="en-US"/>
              </w:rPr>
            </w:pPr>
            <w:r w:rsidRPr="00E0149B">
              <w:rPr>
                <w:lang w:eastAsia="en-US"/>
              </w:rPr>
              <w:t>1430,95</w:t>
            </w:r>
          </w:p>
        </w:tc>
      </w:tr>
      <w:tr w:rsidR="00E0149B" w:rsidRPr="00E0149B" w14:paraId="2CA39579" w14:textId="77777777" w:rsidTr="00607E21">
        <w:trPr>
          <w:trHeight w:val="261"/>
        </w:trPr>
        <w:tc>
          <w:tcPr>
            <w:tcW w:w="684" w:type="dxa"/>
            <w:vAlign w:val="center"/>
          </w:tcPr>
          <w:p w14:paraId="201AFA62" w14:textId="77777777" w:rsidR="00E0149B" w:rsidRPr="00E0149B" w:rsidRDefault="00E0149B" w:rsidP="00E0149B">
            <w:pPr>
              <w:tabs>
                <w:tab w:val="left" w:pos="1365"/>
              </w:tabs>
              <w:jc w:val="center"/>
              <w:rPr>
                <w:lang w:eastAsia="en-US"/>
              </w:rPr>
            </w:pPr>
            <w:r w:rsidRPr="00E0149B">
              <w:rPr>
                <w:lang w:eastAsia="en-US"/>
              </w:rPr>
              <w:lastRenderedPageBreak/>
              <w:t>1</w:t>
            </w:r>
          </w:p>
        </w:tc>
        <w:tc>
          <w:tcPr>
            <w:tcW w:w="1824" w:type="dxa"/>
            <w:vAlign w:val="center"/>
          </w:tcPr>
          <w:p w14:paraId="460443C3" w14:textId="77777777" w:rsidR="00E0149B" w:rsidRPr="00E0149B" w:rsidRDefault="00E0149B" w:rsidP="00E0149B">
            <w:pPr>
              <w:tabs>
                <w:tab w:val="left" w:pos="1365"/>
              </w:tabs>
              <w:jc w:val="center"/>
              <w:rPr>
                <w:bCs/>
              </w:rPr>
            </w:pPr>
            <w:r w:rsidRPr="00E0149B">
              <w:rPr>
                <w:bCs/>
              </w:rPr>
              <w:t>2</w:t>
            </w:r>
          </w:p>
        </w:tc>
        <w:tc>
          <w:tcPr>
            <w:tcW w:w="1745" w:type="dxa"/>
            <w:vAlign w:val="center"/>
          </w:tcPr>
          <w:p w14:paraId="2CA87897" w14:textId="77777777" w:rsidR="00E0149B" w:rsidRPr="00E0149B" w:rsidRDefault="00E0149B" w:rsidP="00E0149B">
            <w:pPr>
              <w:tabs>
                <w:tab w:val="left" w:pos="1365"/>
              </w:tabs>
              <w:jc w:val="center"/>
              <w:rPr>
                <w:color w:val="000000"/>
              </w:rPr>
            </w:pPr>
            <w:r w:rsidRPr="00E0149B">
              <w:rPr>
                <w:color w:val="000000"/>
              </w:rPr>
              <w:t>3</w:t>
            </w:r>
          </w:p>
        </w:tc>
        <w:tc>
          <w:tcPr>
            <w:tcW w:w="1276" w:type="dxa"/>
            <w:vAlign w:val="center"/>
          </w:tcPr>
          <w:p w14:paraId="56271025" w14:textId="77777777" w:rsidR="00E0149B" w:rsidRPr="00E0149B" w:rsidRDefault="00E0149B" w:rsidP="00E0149B">
            <w:pPr>
              <w:tabs>
                <w:tab w:val="left" w:pos="1365"/>
              </w:tabs>
              <w:jc w:val="center"/>
              <w:rPr>
                <w:color w:val="000000"/>
              </w:rPr>
            </w:pPr>
            <w:r w:rsidRPr="00E0149B">
              <w:rPr>
                <w:color w:val="000000"/>
              </w:rPr>
              <w:t>4</w:t>
            </w:r>
          </w:p>
        </w:tc>
        <w:tc>
          <w:tcPr>
            <w:tcW w:w="1417" w:type="dxa"/>
            <w:vAlign w:val="center"/>
          </w:tcPr>
          <w:p w14:paraId="33A34CBC" w14:textId="77777777" w:rsidR="00E0149B" w:rsidRPr="00E0149B" w:rsidRDefault="00E0149B" w:rsidP="00E0149B">
            <w:pPr>
              <w:tabs>
                <w:tab w:val="left" w:pos="1365"/>
              </w:tabs>
              <w:jc w:val="center"/>
              <w:rPr>
                <w:color w:val="000000"/>
              </w:rPr>
            </w:pPr>
            <w:r w:rsidRPr="00E0149B">
              <w:rPr>
                <w:color w:val="000000"/>
              </w:rPr>
              <w:t>5</w:t>
            </w:r>
          </w:p>
        </w:tc>
        <w:tc>
          <w:tcPr>
            <w:tcW w:w="1559" w:type="dxa"/>
            <w:vAlign w:val="center"/>
          </w:tcPr>
          <w:p w14:paraId="1AC3945A" w14:textId="77777777" w:rsidR="00E0149B" w:rsidRPr="00E0149B" w:rsidRDefault="00E0149B" w:rsidP="00E0149B">
            <w:pPr>
              <w:tabs>
                <w:tab w:val="left" w:pos="1365"/>
              </w:tabs>
              <w:jc w:val="center"/>
              <w:rPr>
                <w:lang w:eastAsia="en-US"/>
              </w:rPr>
            </w:pPr>
            <w:r w:rsidRPr="00E0149B">
              <w:rPr>
                <w:lang w:eastAsia="en-US"/>
              </w:rPr>
              <w:t>6</w:t>
            </w:r>
          </w:p>
        </w:tc>
        <w:tc>
          <w:tcPr>
            <w:tcW w:w="1560" w:type="dxa"/>
            <w:vAlign w:val="center"/>
          </w:tcPr>
          <w:p w14:paraId="5C1F022E" w14:textId="77777777" w:rsidR="00E0149B" w:rsidRPr="00E0149B" w:rsidRDefault="00E0149B" w:rsidP="00E0149B">
            <w:pPr>
              <w:tabs>
                <w:tab w:val="left" w:pos="1365"/>
              </w:tabs>
              <w:jc w:val="center"/>
              <w:rPr>
                <w:lang w:eastAsia="en-US"/>
              </w:rPr>
            </w:pPr>
            <w:r w:rsidRPr="00E0149B">
              <w:rPr>
                <w:lang w:eastAsia="en-US"/>
              </w:rPr>
              <w:t>7</w:t>
            </w:r>
          </w:p>
        </w:tc>
      </w:tr>
      <w:tr w:rsidR="00E0149B" w:rsidRPr="00E0149B" w14:paraId="36A96C99" w14:textId="77777777" w:rsidTr="00607E21">
        <w:trPr>
          <w:trHeight w:val="4120"/>
        </w:trPr>
        <w:tc>
          <w:tcPr>
            <w:tcW w:w="684" w:type="dxa"/>
            <w:vAlign w:val="center"/>
          </w:tcPr>
          <w:p w14:paraId="1AAA18FA" w14:textId="77777777" w:rsidR="00E0149B" w:rsidRPr="00E0149B" w:rsidRDefault="00E0149B" w:rsidP="00E0149B">
            <w:pPr>
              <w:tabs>
                <w:tab w:val="left" w:pos="1365"/>
              </w:tabs>
              <w:jc w:val="center"/>
              <w:rPr>
                <w:lang w:eastAsia="en-US"/>
              </w:rPr>
            </w:pPr>
            <w:r w:rsidRPr="00E0149B">
              <w:rPr>
                <w:lang w:eastAsia="en-US"/>
              </w:rPr>
              <w:t>2.2.</w:t>
            </w:r>
          </w:p>
        </w:tc>
        <w:tc>
          <w:tcPr>
            <w:tcW w:w="1824" w:type="dxa"/>
            <w:vMerge w:val="restart"/>
            <w:vAlign w:val="center"/>
          </w:tcPr>
          <w:p w14:paraId="0A8CF661" w14:textId="77777777" w:rsidR="00E0149B" w:rsidRPr="00E0149B" w:rsidRDefault="00E0149B" w:rsidP="00E0149B">
            <w:pPr>
              <w:tabs>
                <w:tab w:val="left" w:pos="1365"/>
              </w:tabs>
              <w:rPr>
                <w:lang w:eastAsia="en-US"/>
              </w:rPr>
            </w:pPr>
            <w:r w:rsidRPr="00E0149B">
              <w:rPr>
                <w:bCs/>
              </w:rPr>
              <w:t>МКП «Комфорт», ИНН</w:t>
            </w:r>
            <w:r w:rsidRPr="00E0149B">
              <w:rPr>
                <w:lang w:eastAsia="en-US"/>
              </w:rPr>
              <w:t xml:space="preserve"> </w:t>
            </w:r>
            <w:r w:rsidRPr="00E0149B">
              <w:rPr>
                <w:bCs/>
              </w:rPr>
              <w:t>4213011357</w:t>
            </w:r>
          </w:p>
        </w:tc>
        <w:tc>
          <w:tcPr>
            <w:tcW w:w="1745" w:type="dxa"/>
            <w:vAlign w:val="center"/>
          </w:tcPr>
          <w:p w14:paraId="5CD4AC9F" w14:textId="77777777" w:rsidR="00E0149B" w:rsidRPr="00E0149B" w:rsidRDefault="00E0149B" w:rsidP="00E0149B">
            <w:pPr>
              <w:tabs>
                <w:tab w:val="left" w:pos="1365"/>
              </w:tabs>
              <w:rPr>
                <w:color w:val="000000"/>
              </w:rPr>
            </w:pPr>
            <w:r w:rsidRPr="00E0149B">
              <w:rPr>
                <w:color w:val="000000"/>
              </w:rPr>
              <w:t xml:space="preserve">Многоквар-тирные дома, в том числе общежития квартирного секционного и коридорного типа, жилые дома, строительным объемом </w:t>
            </w:r>
          </w:p>
          <w:p w14:paraId="65EF313E" w14:textId="77777777" w:rsidR="00E0149B" w:rsidRPr="00E0149B" w:rsidRDefault="00E0149B" w:rsidP="00E0149B">
            <w:pPr>
              <w:tabs>
                <w:tab w:val="left" w:pos="1365"/>
              </w:tabs>
              <w:rPr>
                <w:color w:val="000000"/>
              </w:rPr>
            </w:pPr>
            <w:r w:rsidRPr="00E0149B">
              <w:rPr>
                <w:color w:val="000000"/>
              </w:rPr>
              <w:t>от 5000 м</w:t>
            </w:r>
            <w:r w:rsidRPr="00E0149B">
              <w:rPr>
                <w:color w:val="000000"/>
                <w:vertAlign w:val="superscript"/>
              </w:rPr>
              <w:t>3</w:t>
            </w:r>
            <w:r w:rsidRPr="00E0149B">
              <w:rPr>
                <w:color w:val="000000"/>
              </w:rPr>
              <w:t xml:space="preserve"> </w:t>
            </w:r>
          </w:p>
          <w:p w14:paraId="2440FD6E" w14:textId="77777777" w:rsidR="00E0149B" w:rsidRPr="00E0149B" w:rsidRDefault="00E0149B" w:rsidP="00E0149B">
            <w:pPr>
              <w:tabs>
                <w:tab w:val="left" w:pos="1365"/>
              </w:tabs>
              <w:rPr>
                <w:color w:val="000000"/>
              </w:rPr>
            </w:pPr>
            <w:r w:rsidRPr="00E0149B">
              <w:rPr>
                <w:color w:val="000000"/>
              </w:rPr>
              <w:t>до 10000 м</w:t>
            </w:r>
            <w:r w:rsidRPr="00E0149B">
              <w:rPr>
                <w:color w:val="000000"/>
                <w:vertAlign w:val="superscript"/>
              </w:rPr>
              <w:t>3</w:t>
            </w:r>
          </w:p>
        </w:tc>
        <w:tc>
          <w:tcPr>
            <w:tcW w:w="1276" w:type="dxa"/>
            <w:vAlign w:val="center"/>
          </w:tcPr>
          <w:p w14:paraId="6C4719A2" w14:textId="77777777" w:rsidR="00E0149B" w:rsidRPr="00E0149B" w:rsidRDefault="00E0149B" w:rsidP="00E0149B">
            <w:pPr>
              <w:tabs>
                <w:tab w:val="left" w:pos="1189"/>
              </w:tabs>
              <w:jc w:val="center"/>
              <w:rPr>
                <w:color w:val="000000"/>
              </w:rPr>
            </w:pPr>
            <w:r w:rsidRPr="00E0149B">
              <w:rPr>
                <w:color w:val="000000"/>
              </w:rPr>
              <w:t>0,0219 Гкал/м</w:t>
            </w:r>
            <w:r w:rsidRPr="00E0149B">
              <w:rPr>
                <w:color w:val="000000"/>
                <w:vertAlign w:val="superscript"/>
              </w:rPr>
              <w:t>2</w:t>
            </w:r>
          </w:p>
        </w:tc>
        <w:tc>
          <w:tcPr>
            <w:tcW w:w="1417" w:type="dxa"/>
            <w:vAlign w:val="center"/>
          </w:tcPr>
          <w:p w14:paraId="7EAF5049" w14:textId="77777777" w:rsidR="00E0149B" w:rsidRPr="00E0149B" w:rsidRDefault="00E0149B" w:rsidP="00E0149B">
            <w:pPr>
              <w:tabs>
                <w:tab w:val="left" w:pos="1365"/>
              </w:tabs>
              <w:jc w:val="center"/>
              <w:rPr>
                <w:color w:val="000000"/>
              </w:rPr>
            </w:pPr>
          </w:p>
          <w:p w14:paraId="26A80B37" w14:textId="77777777" w:rsidR="00E0149B" w:rsidRPr="00E0149B" w:rsidRDefault="00E0149B" w:rsidP="00E0149B">
            <w:pPr>
              <w:tabs>
                <w:tab w:val="left" w:pos="1365"/>
              </w:tabs>
              <w:jc w:val="center"/>
              <w:rPr>
                <w:color w:val="000000"/>
              </w:rPr>
            </w:pPr>
            <w:r w:rsidRPr="00E0149B">
              <w:rPr>
                <w:color w:val="000000"/>
              </w:rPr>
              <w:t xml:space="preserve">руб/Гкал </w:t>
            </w:r>
          </w:p>
          <w:p w14:paraId="17C2F8DA" w14:textId="77777777" w:rsidR="00E0149B" w:rsidRPr="00E0149B" w:rsidRDefault="00E0149B" w:rsidP="00E0149B">
            <w:pPr>
              <w:tabs>
                <w:tab w:val="left" w:pos="1365"/>
              </w:tabs>
              <w:jc w:val="center"/>
              <w:rPr>
                <w:color w:val="000000"/>
              </w:rPr>
            </w:pPr>
          </w:p>
        </w:tc>
        <w:tc>
          <w:tcPr>
            <w:tcW w:w="1559" w:type="dxa"/>
            <w:vAlign w:val="center"/>
          </w:tcPr>
          <w:p w14:paraId="2DD17BB1" w14:textId="77777777" w:rsidR="00E0149B" w:rsidRPr="00E0149B" w:rsidRDefault="00E0149B" w:rsidP="00E0149B">
            <w:pPr>
              <w:tabs>
                <w:tab w:val="left" w:pos="1365"/>
              </w:tabs>
              <w:jc w:val="center"/>
              <w:rPr>
                <w:color w:val="000000"/>
              </w:rPr>
            </w:pPr>
            <w:r w:rsidRPr="00E0149B">
              <w:rPr>
                <w:lang w:eastAsia="en-US"/>
              </w:rPr>
              <w:t>1566,70</w:t>
            </w:r>
          </w:p>
        </w:tc>
        <w:tc>
          <w:tcPr>
            <w:tcW w:w="1560" w:type="dxa"/>
            <w:vAlign w:val="center"/>
          </w:tcPr>
          <w:p w14:paraId="58830D7D" w14:textId="77777777" w:rsidR="00E0149B" w:rsidRPr="00E0149B" w:rsidRDefault="00E0149B" w:rsidP="00E0149B">
            <w:pPr>
              <w:tabs>
                <w:tab w:val="left" w:pos="1365"/>
              </w:tabs>
              <w:jc w:val="center"/>
              <w:rPr>
                <w:lang w:eastAsia="en-US"/>
              </w:rPr>
            </w:pPr>
            <w:r w:rsidRPr="00E0149B">
              <w:rPr>
                <w:lang w:eastAsia="en-US"/>
              </w:rPr>
              <w:t>1685,77</w:t>
            </w:r>
          </w:p>
        </w:tc>
      </w:tr>
      <w:tr w:rsidR="00E0149B" w:rsidRPr="00E0149B" w14:paraId="6CBCE656" w14:textId="77777777" w:rsidTr="00607E21">
        <w:trPr>
          <w:trHeight w:val="3961"/>
        </w:trPr>
        <w:tc>
          <w:tcPr>
            <w:tcW w:w="684" w:type="dxa"/>
            <w:vAlign w:val="center"/>
          </w:tcPr>
          <w:p w14:paraId="1CB7EA8C" w14:textId="77777777" w:rsidR="00E0149B" w:rsidRPr="00E0149B" w:rsidRDefault="00E0149B" w:rsidP="00E0149B">
            <w:pPr>
              <w:tabs>
                <w:tab w:val="left" w:pos="1365"/>
              </w:tabs>
              <w:jc w:val="center"/>
              <w:rPr>
                <w:lang w:eastAsia="en-US"/>
              </w:rPr>
            </w:pPr>
            <w:r w:rsidRPr="00E0149B">
              <w:rPr>
                <w:lang w:eastAsia="en-US"/>
              </w:rPr>
              <w:t>2.3.</w:t>
            </w:r>
          </w:p>
        </w:tc>
        <w:tc>
          <w:tcPr>
            <w:tcW w:w="1824" w:type="dxa"/>
            <w:vMerge/>
            <w:vAlign w:val="center"/>
          </w:tcPr>
          <w:p w14:paraId="56ADC2D7" w14:textId="77777777" w:rsidR="00E0149B" w:rsidRPr="00E0149B" w:rsidRDefault="00E0149B" w:rsidP="00E0149B">
            <w:pPr>
              <w:tabs>
                <w:tab w:val="left" w:pos="1365"/>
              </w:tabs>
              <w:rPr>
                <w:lang w:eastAsia="en-US"/>
              </w:rPr>
            </w:pPr>
          </w:p>
        </w:tc>
        <w:tc>
          <w:tcPr>
            <w:tcW w:w="1745" w:type="dxa"/>
            <w:vAlign w:val="center"/>
          </w:tcPr>
          <w:p w14:paraId="6318A4F8" w14:textId="77777777" w:rsidR="00E0149B" w:rsidRPr="00E0149B" w:rsidRDefault="00E0149B" w:rsidP="00E0149B">
            <w:pPr>
              <w:tabs>
                <w:tab w:val="left" w:pos="1365"/>
              </w:tabs>
              <w:rPr>
                <w:lang w:eastAsia="en-US"/>
              </w:rPr>
            </w:pPr>
            <w:r w:rsidRPr="00E0149B">
              <w:rPr>
                <w:lang w:eastAsia="en-US"/>
              </w:rPr>
              <w:t xml:space="preserve">Многоквар-тирные дома, в том числе общежития квартирного секционного и коридорного типа, жилые дома, строительным объемом более </w:t>
            </w:r>
          </w:p>
          <w:p w14:paraId="437DA964" w14:textId="77777777" w:rsidR="00E0149B" w:rsidRPr="00E0149B" w:rsidRDefault="00E0149B" w:rsidP="00E0149B">
            <w:pPr>
              <w:tabs>
                <w:tab w:val="left" w:pos="1365"/>
              </w:tabs>
              <w:rPr>
                <w:color w:val="000000"/>
              </w:rPr>
            </w:pPr>
            <w:r w:rsidRPr="00E0149B">
              <w:rPr>
                <w:lang w:eastAsia="en-US"/>
              </w:rPr>
              <w:t>10000 м</w:t>
            </w:r>
            <w:r w:rsidRPr="00E0149B">
              <w:rPr>
                <w:vertAlign w:val="superscript"/>
                <w:lang w:eastAsia="en-US"/>
              </w:rPr>
              <w:t>3</w:t>
            </w:r>
            <w:r w:rsidRPr="00E0149B">
              <w:rPr>
                <w:lang w:eastAsia="en-US"/>
              </w:rPr>
              <w:tab/>
            </w:r>
          </w:p>
        </w:tc>
        <w:tc>
          <w:tcPr>
            <w:tcW w:w="1276" w:type="dxa"/>
            <w:vAlign w:val="center"/>
          </w:tcPr>
          <w:p w14:paraId="46D83F5D" w14:textId="77777777" w:rsidR="00E0149B" w:rsidRPr="00E0149B" w:rsidRDefault="00E0149B" w:rsidP="00E0149B">
            <w:pPr>
              <w:tabs>
                <w:tab w:val="left" w:pos="1189"/>
              </w:tabs>
              <w:jc w:val="center"/>
              <w:rPr>
                <w:color w:val="000000"/>
              </w:rPr>
            </w:pPr>
            <w:r w:rsidRPr="00E0149B">
              <w:rPr>
                <w:lang w:eastAsia="en-US"/>
              </w:rPr>
              <w:t>0,01868 Гкал/м</w:t>
            </w:r>
            <w:r w:rsidRPr="00E0149B">
              <w:rPr>
                <w:vertAlign w:val="superscript"/>
                <w:lang w:eastAsia="en-US"/>
              </w:rPr>
              <w:t>2</w:t>
            </w:r>
          </w:p>
        </w:tc>
        <w:tc>
          <w:tcPr>
            <w:tcW w:w="1417" w:type="dxa"/>
            <w:vAlign w:val="center"/>
          </w:tcPr>
          <w:p w14:paraId="7103AB0C" w14:textId="77777777" w:rsidR="00E0149B" w:rsidRPr="00E0149B" w:rsidRDefault="00E0149B" w:rsidP="00E0149B">
            <w:pPr>
              <w:tabs>
                <w:tab w:val="left" w:pos="1365"/>
              </w:tabs>
              <w:jc w:val="center"/>
              <w:rPr>
                <w:color w:val="000000"/>
              </w:rPr>
            </w:pPr>
            <w:r w:rsidRPr="00E0149B">
              <w:rPr>
                <w:lang w:eastAsia="en-US"/>
              </w:rPr>
              <w:t>руб./Гкал</w:t>
            </w:r>
          </w:p>
        </w:tc>
        <w:tc>
          <w:tcPr>
            <w:tcW w:w="1559" w:type="dxa"/>
            <w:vAlign w:val="center"/>
          </w:tcPr>
          <w:p w14:paraId="34C5EA84" w14:textId="77777777" w:rsidR="00E0149B" w:rsidRPr="00E0149B" w:rsidRDefault="00E0149B" w:rsidP="00E0149B">
            <w:pPr>
              <w:tabs>
                <w:tab w:val="left" w:pos="1365"/>
              </w:tabs>
              <w:jc w:val="center"/>
              <w:rPr>
                <w:lang w:eastAsia="en-US"/>
              </w:rPr>
            </w:pPr>
            <w:r w:rsidRPr="00E0149B">
              <w:rPr>
                <w:lang w:eastAsia="en-US"/>
              </w:rPr>
              <w:t>1834,80</w:t>
            </w:r>
          </w:p>
        </w:tc>
        <w:tc>
          <w:tcPr>
            <w:tcW w:w="1560" w:type="dxa"/>
            <w:vAlign w:val="center"/>
          </w:tcPr>
          <w:p w14:paraId="27C286DF" w14:textId="77777777" w:rsidR="00E0149B" w:rsidRPr="00E0149B" w:rsidRDefault="00E0149B" w:rsidP="00E0149B">
            <w:pPr>
              <w:tabs>
                <w:tab w:val="left" w:pos="1365"/>
              </w:tabs>
              <w:jc w:val="center"/>
              <w:rPr>
                <w:lang w:eastAsia="en-US"/>
              </w:rPr>
            </w:pPr>
            <w:r w:rsidRPr="00E0149B">
              <w:rPr>
                <w:lang w:eastAsia="en-US"/>
              </w:rPr>
              <w:t>1974,24</w:t>
            </w:r>
          </w:p>
        </w:tc>
      </w:tr>
      <w:tr w:rsidR="00E0149B" w:rsidRPr="00E0149B" w14:paraId="4F88641E" w14:textId="77777777" w:rsidTr="00607E21">
        <w:trPr>
          <w:trHeight w:val="1883"/>
        </w:trPr>
        <w:tc>
          <w:tcPr>
            <w:tcW w:w="684" w:type="dxa"/>
            <w:vAlign w:val="center"/>
          </w:tcPr>
          <w:p w14:paraId="25DD5C77" w14:textId="77777777" w:rsidR="00E0149B" w:rsidRPr="00E0149B" w:rsidRDefault="00E0149B" w:rsidP="00E0149B">
            <w:pPr>
              <w:tabs>
                <w:tab w:val="left" w:pos="1365"/>
              </w:tabs>
              <w:jc w:val="center"/>
              <w:rPr>
                <w:lang w:eastAsia="en-US"/>
              </w:rPr>
            </w:pPr>
            <w:r w:rsidRPr="00E0149B">
              <w:rPr>
                <w:lang w:eastAsia="en-US"/>
              </w:rPr>
              <w:t>2.4.</w:t>
            </w:r>
          </w:p>
        </w:tc>
        <w:tc>
          <w:tcPr>
            <w:tcW w:w="1824" w:type="dxa"/>
            <w:vAlign w:val="center"/>
          </w:tcPr>
          <w:p w14:paraId="3831185F" w14:textId="77777777" w:rsidR="00E0149B" w:rsidRPr="00E0149B" w:rsidRDefault="00E0149B" w:rsidP="00E0149B">
            <w:pPr>
              <w:tabs>
                <w:tab w:val="left" w:pos="1365"/>
              </w:tabs>
              <w:rPr>
                <w:lang w:eastAsia="en-US"/>
              </w:rPr>
            </w:pPr>
            <w:r w:rsidRPr="00E0149B">
              <w:rPr>
                <w:lang w:eastAsia="en-US"/>
              </w:rPr>
              <w:t xml:space="preserve">ЗАО «Тяжинское ДРСУ», </w:t>
            </w:r>
          </w:p>
          <w:p w14:paraId="4E80D7DE" w14:textId="77777777" w:rsidR="00E0149B" w:rsidRPr="00E0149B" w:rsidRDefault="00E0149B" w:rsidP="00E0149B">
            <w:pPr>
              <w:tabs>
                <w:tab w:val="left" w:pos="1365"/>
              </w:tabs>
              <w:rPr>
                <w:lang w:eastAsia="en-US"/>
              </w:rPr>
            </w:pPr>
            <w:r w:rsidRPr="00E0149B">
              <w:rPr>
                <w:lang w:eastAsia="en-US"/>
              </w:rPr>
              <w:t>ИНН 4243005819</w:t>
            </w:r>
          </w:p>
        </w:tc>
        <w:tc>
          <w:tcPr>
            <w:tcW w:w="3021" w:type="dxa"/>
            <w:gridSpan w:val="2"/>
            <w:vAlign w:val="center"/>
          </w:tcPr>
          <w:p w14:paraId="3FE633F1" w14:textId="77777777" w:rsidR="00E0149B" w:rsidRPr="00E0149B" w:rsidRDefault="00E0149B" w:rsidP="00E0149B">
            <w:pPr>
              <w:tabs>
                <w:tab w:val="left" w:pos="1365"/>
              </w:tabs>
              <w:rPr>
                <w:color w:val="000000"/>
              </w:rPr>
            </w:pPr>
            <w:r w:rsidRPr="00E0149B">
              <w:rPr>
                <w:lang w:eastAsia="en-US"/>
              </w:rPr>
              <w:t>Все виды благоустройства</w:t>
            </w:r>
          </w:p>
        </w:tc>
        <w:tc>
          <w:tcPr>
            <w:tcW w:w="1417" w:type="dxa"/>
            <w:vAlign w:val="center"/>
          </w:tcPr>
          <w:p w14:paraId="7D638BA6" w14:textId="77777777" w:rsidR="00E0149B" w:rsidRPr="00E0149B" w:rsidRDefault="00E0149B" w:rsidP="00E0149B">
            <w:pPr>
              <w:tabs>
                <w:tab w:val="left" w:pos="1365"/>
              </w:tabs>
              <w:jc w:val="center"/>
              <w:rPr>
                <w:color w:val="000000"/>
              </w:rPr>
            </w:pPr>
          </w:p>
          <w:p w14:paraId="6EF15D1B" w14:textId="77777777" w:rsidR="00E0149B" w:rsidRPr="00E0149B" w:rsidRDefault="00E0149B" w:rsidP="00E0149B">
            <w:pPr>
              <w:tabs>
                <w:tab w:val="left" w:pos="1365"/>
              </w:tabs>
              <w:jc w:val="center"/>
              <w:rPr>
                <w:color w:val="000000"/>
              </w:rPr>
            </w:pPr>
            <w:r w:rsidRPr="00E0149B">
              <w:rPr>
                <w:color w:val="000000"/>
              </w:rPr>
              <w:t>руб/Гкал</w:t>
            </w:r>
          </w:p>
          <w:p w14:paraId="3C8DD41D" w14:textId="77777777" w:rsidR="00E0149B" w:rsidRPr="00E0149B" w:rsidRDefault="00E0149B" w:rsidP="00E0149B">
            <w:pPr>
              <w:tabs>
                <w:tab w:val="left" w:pos="1365"/>
              </w:tabs>
              <w:jc w:val="center"/>
              <w:rPr>
                <w:color w:val="000000"/>
              </w:rPr>
            </w:pPr>
            <w:r w:rsidRPr="00E0149B">
              <w:rPr>
                <w:color w:val="000000"/>
              </w:rPr>
              <w:t xml:space="preserve">  </w:t>
            </w:r>
          </w:p>
        </w:tc>
        <w:tc>
          <w:tcPr>
            <w:tcW w:w="1559" w:type="dxa"/>
            <w:vAlign w:val="center"/>
          </w:tcPr>
          <w:p w14:paraId="280F2764" w14:textId="77777777" w:rsidR="00E0149B" w:rsidRPr="00E0149B" w:rsidRDefault="00E0149B" w:rsidP="00E0149B">
            <w:pPr>
              <w:tabs>
                <w:tab w:val="left" w:pos="1365"/>
              </w:tabs>
              <w:jc w:val="center"/>
              <w:rPr>
                <w:color w:val="000000"/>
              </w:rPr>
            </w:pPr>
            <w:r w:rsidRPr="00E0149B">
              <w:rPr>
                <w:color w:val="000000"/>
              </w:rPr>
              <w:t>1329,88</w:t>
            </w:r>
          </w:p>
        </w:tc>
        <w:tc>
          <w:tcPr>
            <w:tcW w:w="1560" w:type="dxa"/>
            <w:vAlign w:val="center"/>
          </w:tcPr>
          <w:p w14:paraId="6866EC69" w14:textId="77777777" w:rsidR="00E0149B" w:rsidRPr="00E0149B" w:rsidRDefault="00E0149B" w:rsidP="00E0149B">
            <w:pPr>
              <w:tabs>
                <w:tab w:val="left" w:pos="1365"/>
              </w:tabs>
              <w:jc w:val="center"/>
              <w:rPr>
                <w:color w:val="000000"/>
              </w:rPr>
            </w:pPr>
            <w:r w:rsidRPr="00E0149B">
              <w:rPr>
                <w:color w:val="000000"/>
              </w:rPr>
              <w:t>1430,95</w:t>
            </w:r>
          </w:p>
        </w:tc>
      </w:tr>
      <w:tr w:rsidR="00E0149B" w:rsidRPr="00E0149B" w14:paraId="58D033B6" w14:textId="77777777" w:rsidTr="001A4206">
        <w:trPr>
          <w:trHeight w:val="3907"/>
        </w:trPr>
        <w:tc>
          <w:tcPr>
            <w:tcW w:w="684" w:type="dxa"/>
            <w:vAlign w:val="center"/>
          </w:tcPr>
          <w:p w14:paraId="3E75A2EC" w14:textId="77777777" w:rsidR="00E0149B" w:rsidRPr="00E0149B" w:rsidRDefault="00E0149B" w:rsidP="00E0149B">
            <w:pPr>
              <w:tabs>
                <w:tab w:val="left" w:pos="1365"/>
              </w:tabs>
              <w:jc w:val="center"/>
              <w:rPr>
                <w:lang w:eastAsia="en-US"/>
              </w:rPr>
            </w:pPr>
            <w:r w:rsidRPr="00E0149B">
              <w:rPr>
                <w:lang w:eastAsia="en-US"/>
              </w:rPr>
              <w:t>2.5.</w:t>
            </w:r>
          </w:p>
        </w:tc>
        <w:tc>
          <w:tcPr>
            <w:tcW w:w="1824" w:type="dxa"/>
            <w:vAlign w:val="center"/>
          </w:tcPr>
          <w:p w14:paraId="41F81146" w14:textId="77777777" w:rsidR="00E0149B" w:rsidRPr="00E0149B" w:rsidRDefault="00E0149B" w:rsidP="00E0149B">
            <w:pPr>
              <w:tabs>
                <w:tab w:val="left" w:pos="1365"/>
              </w:tabs>
              <w:rPr>
                <w:bCs/>
              </w:rPr>
            </w:pPr>
            <w:r w:rsidRPr="00E0149B">
              <w:rPr>
                <w:bCs/>
              </w:rPr>
              <w:t>МКП «Комфорт», ИНН</w:t>
            </w:r>
            <w:r w:rsidRPr="00E0149B">
              <w:rPr>
                <w:lang w:eastAsia="en-US"/>
              </w:rPr>
              <w:t xml:space="preserve"> </w:t>
            </w:r>
            <w:r w:rsidRPr="00E0149B">
              <w:rPr>
                <w:bCs/>
              </w:rPr>
              <w:t>4213011357</w:t>
            </w:r>
          </w:p>
          <w:p w14:paraId="64BB8697" w14:textId="77777777" w:rsidR="00E0149B" w:rsidRPr="00E0149B" w:rsidRDefault="00E0149B" w:rsidP="00E0149B">
            <w:pPr>
              <w:tabs>
                <w:tab w:val="left" w:pos="1365"/>
              </w:tabs>
              <w:rPr>
                <w:lang w:eastAsia="en-US"/>
              </w:rPr>
            </w:pPr>
            <w:r w:rsidRPr="00E0149B">
              <w:rPr>
                <w:bCs/>
              </w:rPr>
              <w:t>(электрокотель-ные)</w:t>
            </w:r>
          </w:p>
        </w:tc>
        <w:tc>
          <w:tcPr>
            <w:tcW w:w="1745" w:type="dxa"/>
            <w:vAlign w:val="center"/>
          </w:tcPr>
          <w:p w14:paraId="092738BC" w14:textId="77777777" w:rsidR="00E0149B" w:rsidRPr="00E0149B" w:rsidRDefault="00E0149B" w:rsidP="00E0149B">
            <w:pPr>
              <w:tabs>
                <w:tab w:val="left" w:pos="1365"/>
              </w:tabs>
              <w:rPr>
                <w:color w:val="000000"/>
              </w:rPr>
            </w:pPr>
            <w:r w:rsidRPr="00E0149B">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E0149B">
              <w:rPr>
                <w:color w:val="000000"/>
                <w:vertAlign w:val="superscript"/>
              </w:rPr>
              <w:t>3</w:t>
            </w:r>
            <w:r w:rsidRPr="00E0149B">
              <w:rPr>
                <w:color w:val="000000"/>
              </w:rPr>
              <w:t xml:space="preserve"> </w:t>
            </w:r>
          </w:p>
        </w:tc>
        <w:tc>
          <w:tcPr>
            <w:tcW w:w="1276" w:type="dxa"/>
            <w:vAlign w:val="center"/>
          </w:tcPr>
          <w:p w14:paraId="40B82AA9" w14:textId="77777777" w:rsidR="00E0149B" w:rsidRPr="00E0149B" w:rsidRDefault="00E0149B" w:rsidP="00E0149B">
            <w:pPr>
              <w:tabs>
                <w:tab w:val="left" w:pos="1365"/>
              </w:tabs>
              <w:jc w:val="center"/>
              <w:rPr>
                <w:color w:val="000000"/>
              </w:rPr>
            </w:pPr>
          </w:p>
          <w:p w14:paraId="74496F3B" w14:textId="77777777" w:rsidR="00E0149B" w:rsidRPr="00E0149B" w:rsidRDefault="00E0149B" w:rsidP="00E0149B">
            <w:pPr>
              <w:tabs>
                <w:tab w:val="left" w:pos="1189"/>
              </w:tabs>
              <w:jc w:val="center"/>
              <w:rPr>
                <w:color w:val="000000"/>
              </w:rPr>
            </w:pPr>
            <w:r w:rsidRPr="00E0149B">
              <w:rPr>
                <w:color w:val="000000"/>
              </w:rPr>
              <w:t>0,0258 Гкал/м</w:t>
            </w:r>
            <w:r w:rsidRPr="00E0149B">
              <w:rPr>
                <w:color w:val="000000"/>
                <w:vertAlign w:val="superscript"/>
              </w:rPr>
              <w:t>2</w:t>
            </w:r>
          </w:p>
        </w:tc>
        <w:tc>
          <w:tcPr>
            <w:tcW w:w="1417" w:type="dxa"/>
            <w:vAlign w:val="center"/>
          </w:tcPr>
          <w:p w14:paraId="403D2278" w14:textId="77777777" w:rsidR="00E0149B" w:rsidRPr="00E0149B" w:rsidRDefault="00E0149B" w:rsidP="00E0149B">
            <w:pPr>
              <w:tabs>
                <w:tab w:val="left" w:pos="1365"/>
              </w:tabs>
              <w:jc w:val="center"/>
              <w:rPr>
                <w:color w:val="000000"/>
              </w:rPr>
            </w:pPr>
          </w:p>
          <w:p w14:paraId="04602F23" w14:textId="77777777" w:rsidR="00E0149B" w:rsidRPr="00E0149B" w:rsidRDefault="00E0149B" w:rsidP="00E0149B">
            <w:pPr>
              <w:tabs>
                <w:tab w:val="left" w:pos="1365"/>
              </w:tabs>
              <w:jc w:val="center"/>
              <w:rPr>
                <w:color w:val="000000"/>
              </w:rPr>
            </w:pPr>
            <w:r w:rsidRPr="00E0149B">
              <w:rPr>
                <w:color w:val="000000"/>
              </w:rPr>
              <w:t xml:space="preserve">руб/Гкал </w:t>
            </w:r>
          </w:p>
          <w:p w14:paraId="78FD0783" w14:textId="77777777" w:rsidR="00E0149B" w:rsidRPr="00E0149B" w:rsidRDefault="00E0149B" w:rsidP="00E0149B">
            <w:pPr>
              <w:tabs>
                <w:tab w:val="left" w:pos="1365"/>
              </w:tabs>
              <w:jc w:val="center"/>
              <w:rPr>
                <w:color w:val="000000"/>
              </w:rPr>
            </w:pPr>
          </w:p>
        </w:tc>
        <w:tc>
          <w:tcPr>
            <w:tcW w:w="1559" w:type="dxa"/>
            <w:vAlign w:val="center"/>
          </w:tcPr>
          <w:p w14:paraId="1E161677" w14:textId="77777777" w:rsidR="00E0149B" w:rsidRPr="00E0149B" w:rsidRDefault="00E0149B" w:rsidP="00E0149B">
            <w:pPr>
              <w:tabs>
                <w:tab w:val="left" w:pos="1365"/>
              </w:tabs>
              <w:jc w:val="center"/>
              <w:rPr>
                <w:color w:val="000000"/>
              </w:rPr>
            </w:pPr>
            <w:r w:rsidRPr="00E0149B">
              <w:rPr>
                <w:color w:val="000000"/>
              </w:rPr>
              <w:t>1329,88</w:t>
            </w:r>
          </w:p>
        </w:tc>
        <w:tc>
          <w:tcPr>
            <w:tcW w:w="1560" w:type="dxa"/>
            <w:vAlign w:val="center"/>
          </w:tcPr>
          <w:p w14:paraId="5068A008" w14:textId="77777777" w:rsidR="00E0149B" w:rsidRPr="00E0149B" w:rsidRDefault="00E0149B" w:rsidP="00E0149B">
            <w:pPr>
              <w:tabs>
                <w:tab w:val="left" w:pos="1365"/>
              </w:tabs>
              <w:jc w:val="center"/>
              <w:rPr>
                <w:color w:val="000000"/>
              </w:rPr>
            </w:pPr>
            <w:r w:rsidRPr="00E0149B">
              <w:rPr>
                <w:color w:val="000000"/>
              </w:rPr>
              <w:t>1430,95</w:t>
            </w:r>
          </w:p>
        </w:tc>
      </w:tr>
      <w:tr w:rsidR="00E0149B" w:rsidRPr="00E0149B" w14:paraId="7E7F631C" w14:textId="77777777" w:rsidTr="00607E21">
        <w:trPr>
          <w:trHeight w:val="77"/>
        </w:trPr>
        <w:tc>
          <w:tcPr>
            <w:tcW w:w="684" w:type="dxa"/>
            <w:vAlign w:val="center"/>
          </w:tcPr>
          <w:p w14:paraId="465CC108" w14:textId="77777777" w:rsidR="00E0149B" w:rsidRPr="00E0149B" w:rsidRDefault="00E0149B" w:rsidP="00E0149B">
            <w:pPr>
              <w:tabs>
                <w:tab w:val="left" w:pos="1365"/>
              </w:tabs>
              <w:jc w:val="center"/>
              <w:rPr>
                <w:lang w:eastAsia="en-US"/>
              </w:rPr>
            </w:pPr>
            <w:r w:rsidRPr="00E0149B">
              <w:rPr>
                <w:lang w:eastAsia="en-US"/>
              </w:rPr>
              <w:lastRenderedPageBreak/>
              <w:t>1</w:t>
            </w:r>
          </w:p>
        </w:tc>
        <w:tc>
          <w:tcPr>
            <w:tcW w:w="1824" w:type="dxa"/>
            <w:vAlign w:val="center"/>
          </w:tcPr>
          <w:p w14:paraId="6F6629AB" w14:textId="77777777" w:rsidR="00E0149B" w:rsidRPr="00E0149B" w:rsidRDefault="00E0149B" w:rsidP="00E0149B">
            <w:pPr>
              <w:tabs>
                <w:tab w:val="left" w:pos="1365"/>
              </w:tabs>
              <w:jc w:val="center"/>
              <w:rPr>
                <w:bCs/>
              </w:rPr>
            </w:pPr>
            <w:r w:rsidRPr="00E0149B">
              <w:rPr>
                <w:bCs/>
              </w:rPr>
              <w:t>2</w:t>
            </w:r>
          </w:p>
        </w:tc>
        <w:tc>
          <w:tcPr>
            <w:tcW w:w="1745" w:type="dxa"/>
            <w:vAlign w:val="center"/>
          </w:tcPr>
          <w:p w14:paraId="3D597630" w14:textId="77777777" w:rsidR="00E0149B" w:rsidRPr="00E0149B" w:rsidRDefault="00E0149B" w:rsidP="00E0149B">
            <w:pPr>
              <w:tabs>
                <w:tab w:val="left" w:pos="1365"/>
              </w:tabs>
              <w:jc w:val="center"/>
              <w:rPr>
                <w:color w:val="000000"/>
              </w:rPr>
            </w:pPr>
            <w:r w:rsidRPr="00E0149B">
              <w:rPr>
                <w:color w:val="000000"/>
              </w:rPr>
              <w:t>3</w:t>
            </w:r>
          </w:p>
        </w:tc>
        <w:tc>
          <w:tcPr>
            <w:tcW w:w="1276" w:type="dxa"/>
            <w:vAlign w:val="center"/>
          </w:tcPr>
          <w:p w14:paraId="2C17ED06" w14:textId="77777777" w:rsidR="00E0149B" w:rsidRPr="00E0149B" w:rsidRDefault="00E0149B" w:rsidP="00E0149B">
            <w:pPr>
              <w:tabs>
                <w:tab w:val="left" w:pos="1365"/>
              </w:tabs>
              <w:jc w:val="center"/>
              <w:rPr>
                <w:color w:val="000000"/>
              </w:rPr>
            </w:pPr>
            <w:r w:rsidRPr="00E0149B">
              <w:rPr>
                <w:color w:val="000000"/>
              </w:rPr>
              <w:t>4</w:t>
            </w:r>
          </w:p>
        </w:tc>
        <w:tc>
          <w:tcPr>
            <w:tcW w:w="1417" w:type="dxa"/>
            <w:vAlign w:val="center"/>
          </w:tcPr>
          <w:p w14:paraId="2CECD400" w14:textId="77777777" w:rsidR="00E0149B" w:rsidRPr="00E0149B" w:rsidRDefault="00E0149B" w:rsidP="00E0149B">
            <w:pPr>
              <w:tabs>
                <w:tab w:val="left" w:pos="1365"/>
              </w:tabs>
              <w:jc w:val="center"/>
              <w:rPr>
                <w:color w:val="000000"/>
              </w:rPr>
            </w:pPr>
            <w:r w:rsidRPr="00E0149B">
              <w:rPr>
                <w:color w:val="000000"/>
              </w:rPr>
              <w:t>5</w:t>
            </w:r>
          </w:p>
        </w:tc>
        <w:tc>
          <w:tcPr>
            <w:tcW w:w="1559" w:type="dxa"/>
            <w:vAlign w:val="center"/>
          </w:tcPr>
          <w:p w14:paraId="148DCF28" w14:textId="77777777" w:rsidR="00E0149B" w:rsidRPr="00E0149B" w:rsidRDefault="00E0149B" w:rsidP="00E0149B">
            <w:pPr>
              <w:tabs>
                <w:tab w:val="left" w:pos="1365"/>
              </w:tabs>
              <w:jc w:val="center"/>
              <w:rPr>
                <w:color w:val="000000"/>
              </w:rPr>
            </w:pPr>
            <w:r w:rsidRPr="00E0149B">
              <w:rPr>
                <w:color w:val="000000"/>
              </w:rPr>
              <w:t>6</w:t>
            </w:r>
          </w:p>
        </w:tc>
        <w:tc>
          <w:tcPr>
            <w:tcW w:w="1560" w:type="dxa"/>
            <w:vAlign w:val="center"/>
          </w:tcPr>
          <w:p w14:paraId="1F50EC21" w14:textId="77777777" w:rsidR="00E0149B" w:rsidRPr="00E0149B" w:rsidRDefault="00E0149B" w:rsidP="00E0149B">
            <w:pPr>
              <w:tabs>
                <w:tab w:val="left" w:pos="1365"/>
              </w:tabs>
              <w:jc w:val="center"/>
              <w:rPr>
                <w:color w:val="000000"/>
              </w:rPr>
            </w:pPr>
            <w:r w:rsidRPr="00E0149B">
              <w:rPr>
                <w:color w:val="000000"/>
              </w:rPr>
              <w:t>7</w:t>
            </w:r>
          </w:p>
        </w:tc>
      </w:tr>
      <w:tr w:rsidR="00E0149B" w:rsidRPr="00E0149B" w14:paraId="5BF8B87C" w14:textId="77777777" w:rsidTr="00607E21">
        <w:trPr>
          <w:trHeight w:val="2712"/>
        </w:trPr>
        <w:tc>
          <w:tcPr>
            <w:tcW w:w="684" w:type="dxa"/>
            <w:vAlign w:val="center"/>
          </w:tcPr>
          <w:p w14:paraId="780A210E" w14:textId="77777777" w:rsidR="00E0149B" w:rsidRPr="00E0149B" w:rsidRDefault="00E0149B" w:rsidP="00E0149B">
            <w:pPr>
              <w:tabs>
                <w:tab w:val="left" w:pos="1365"/>
              </w:tabs>
              <w:jc w:val="center"/>
              <w:rPr>
                <w:lang w:eastAsia="en-US"/>
              </w:rPr>
            </w:pPr>
            <w:r w:rsidRPr="00E0149B">
              <w:rPr>
                <w:lang w:eastAsia="en-US"/>
              </w:rPr>
              <w:t>2.6.</w:t>
            </w:r>
          </w:p>
        </w:tc>
        <w:tc>
          <w:tcPr>
            <w:tcW w:w="1824" w:type="dxa"/>
            <w:vMerge w:val="restart"/>
            <w:vAlign w:val="center"/>
          </w:tcPr>
          <w:p w14:paraId="37A307E7" w14:textId="77777777" w:rsidR="00E0149B" w:rsidRPr="00E0149B" w:rsidRDefault="00E0149B" w:rsidP="00E0149B">
            <w:pPr>
              <w:tabs>
                <w:tab w:val="left" w:pos="1365"/>
              </w:tabs>
              <w:rPr>
                <w:bCs/>
              </w:rPr>
            </w:pPr>
            <w:r w:rsidRPr="00E0149B">
              <w:rPr>
                <w:bCs/>
              </w:rPr>
              <w:t xml:space="preserve">ООО «Тяжинская генерирующая компания», </w:t>
            </w:r>
          </w:p>
          <w:p w14:paraId="0472FF77" w14:textId="77777777" w:rsidR="00E0149B" w:rsidRPr="00E0149B" w:rsidRDefault="00E0149B" w:rsidP="00E0149B">
            <w:pPr>
              <w:tabs>
                <w:tab w:val="left" w:pos="1365"/>
              </w:tabs>
              <w:rPr>
                <w:lang w:eastAsia="en-US"/>
              </w:rPr>
            </w:pPr>
            <w:r w:rsidRPr="00E0149B">
              <w:rPr>
                <w:bCs/>
              </w:rPr>
              <w:t>ИНН 4217192224</w:t>
            </w:r>
          </w:p>
          <w:p w14:paraId="4ABF23D7" w14:textId="77777777" w:rsidR="00E0149B" w:rsidRPr="00E0149B" w:rsidRDefault="00E0149B" w:rsidP="00E0149B">
            <w:pPr>
              <w:tabs>
                <w:tab w:val="left" w:pos="1365"/>
              </w:tabs>
              <w:rPr>
                <w:lang w:eastAsia="en-US"/>
              </w:rPr>
            </w:pPr>
          </w:p>
        </w:tc>
        <w:tc>
          <w:tcPr>
            <w:tcW w:w="1745" w:type="dxa"/>
            <w:vAlign w:val="center"/>
          </w:tcPr>
          <w:p w14:paraId="21CEBE02" w14:textId="77777777" w:rsidR="00E0149B" w:rsidRPr="00E0149B" w:rsidRDefault="00E0149B" w:rsidP="00E0149B">
            <w:pPr>
              <w:tabs>
                <w:tab w:val="left" w:pos="1365"/>
              </w:tabs>
              <w:rPr>
                <w:color w:val="000000"/>
              </w:rPr>
            </w:pPr>
            <w:r w:rsidRPr="00E0149B">
              <w:rPr>
                <w:color w:val="000000"/>
              </w:rPr>
              <w:t>Многоквар-тирные дома, в том числе общежития квартирного секционного и коридорного типа, жилые дома, строительным объемом от 5000 м</w:t>
            </w:r>
            <w:r w:rsidRPr="00E0149B">
              <w:rPr>
                <w:color w:val="000000"/>
                <w:vertAlign w:val="superscript"/>
              </w:rPr>
              <w:t>3</w:t>
            </w:r>
            <w:r w:rsidRPr="00E0149B">
              <w:rPr>
                <w:color w:val="000000"/>
              </w:rPr>
              <w:t xml:space="preserve"> до 10000 м</w:t>
            </w:r>
            <w:r w:rsidRPr="00E0149B">
              <w:rPr>
                <w:color w:val="000000"/>
                <w:vertAlign w:val="superscript"/>
              </w:rPr>
              <w:t>3</w:t>
            </w:r>
          </w:p>
        </w:tc>
        <w:tc>
          <w:tcPr>
            <w:tcW w:w="1276" w:type="dxa"/>
            <w:vAlign w:val="center"/>
          </w:tcPr>
          <w:p w14:paraId="135C1078" w14:textId="77777777" w:rsidR="00E0149B" w:rsidRPr="00E0149B" w:rsidRDefault="00E0149B" w:rsidP="00E0149B">
            <w:pPr>
              <w:tabs>
                <w:tab w:val="left" w:pos="1189"/>
              </w:tabs>
              <w:jc w:val="center"/>
              <w:rPr>
                <w:color w:val="000000"/>
              </w:rPr>
            </w:pPr>
            <w:r w:rsidRPr="00E0149B">
              <w:rPr>
                <w:color w:val="000000"/>
              </w:rPr>
              <w:t>0,0219 Гкал/м</w:t>
            </w:r>
            <w:r w:rsidRPr="00E0149B">
              <w:rPr>
                <w:color w:val="000000"/>
                <w:vertAlign w:val="superscript"/>
              </w:rPr>
              <w:t>2</w:t>
            </w:r>
          </w:p>
        </w:tc>
        <w:tc>
          <w:tcPr>
            <w:tcW w:w="1417" w:type="dxa"/>
            <w:vAlign w:val="center"/>
          </w:tcPr>
          <w:p w14:paraId="4DF098D8" w14:textId="77777777" w:rsidR="00E0149B" w:rsidRPr="00E0149B" w:rsidRDefault="00E0149B" w:rsidP="00E0149B">
            <w:pPr>
              <w:tabs>
                <w:tab w:val="left" w:pos="1365"/>
              </w:tabs>
              <w:jc w:val="center"/>
              <w:rPr>
                <w:color w:val="000000"/>
              </w:rPr>
            </w:pPr>
          </w:p>
          <w:p w14:paraId="22247ABA" w14:textId="77777777" w:rsidR="00E0149B" w:rsidRPr="00E0149B" w:rsidRDefault="00E0149B" w:rsidP="00E0149B">
            <w:pPr>
              <w:tabs>
                <w:tab w:val="left" w:pos="1365"/>
              </w:tabs>
              <w:jc w:val="center"/>
              <w:rPr>
                <w:color w:val="000000"/>
              </w:rPr>
            </w:pPr>
            <w:r w:rsidRPr="00E0149B">
              <w:rPr>
                <w:color w:val="000000"/>
              </w:rPr>
              <w:t xml:space="preserve">руб/Гкал </w:t>
            </w:r>
          </w:p>
          <w:p w14:paraId="6C84E664" w14:textId="77777777" w:rsidR="00E0149B" w:rsidRPr="00E0149B" w:rsidRDefault="00E0149B" w:rsidP="00E0149B">
            <w:pPr>
              <w:tabs>
                <w:tab w:val="left" w:pos="1365"/>
              </w:tabs>
              <w:jc w:val="center"/>
              <w:rPr>
                <w:color w:val="000000"/>
              </w:rPr>
            </w:pPr>
          </w:p>
        </w:tc>
        <w:tc>
          <w:tcPr>
            <w:tcW w:w="1559" w:type="dxa"/>
            <w:vAlign w:val="center"/>
          </w:tcPr>
          <w:p w14:paraId="41878CB4" w14:textId="77777777" w:rsidR="00E0149B" w:rsidRPr="00E0149B" w:rsidRDefault="00E0149B" w:rsidP="00E0149B">
            <w:pPr>
              <w:tabs>
                <w:tab w:val="left" w:pos="1365"/>
              </w:tabs>
              <w:jc w:val="center"/>
              <w:rPr>
                <w:color w:val="000000"/>
              </w:rPr>
            </w:pPr>
            <w:r w:rsidRPr="00E0149B">
              <w:rPr>
                <w:lang w:eastAsia="en-US"/>
              </w:rPr>
              <w:t>1566,70</w:t>
            </w:r>
          </w:p>
        </w:tc>
        <w:tc>
          <w:tcPr>
            <w:tcW w:w="1560" w:type="dxa"/>
            <w:vAlign w:val="center"/>
          </w:tcPr>
          <w:p w14:paraId="082DB155" w14:textId="77777777" w:rsidR="00E0149B" w:rsidRPr="00E0149B" w:rsidRDefault="00E0149B" w:rsidP="00E0149B">
            <w:pPr>
              <w:tabs>
                <w:tab w:val="left" w:pos="1365"/>
              </w:tabs>
              <w:jc w:val="center"/>
              <w:rPr>
                <w:lang w:eastAsia="en-US"/>
              </w:rPr>
            </w:pPr>
            <w:r w:rsidRPr="00E0149B">
              <w:rPr>
                <w:lang w:eastAsia="en-US"/>
              </w:rPr>
              <w:t>1685,77</w:t>
            </w:r>
          </w:p>
        </w:tc>
      </w:tr>
      <w:tr w:rsidR="00E0149B" w:rsidRPr="00E0149B" w14:paraId="26E8E626" w14:textId="77777777" w:rsidTr="00607E21">
        <w:trPr>
          <w:trHeight w:val="2637"/>
        </w:trPr>
        <w:tc>
          <w:tcPr>
            <w:tcW w:w="684" w:type="dxa"/>
            <w:vAlign w:val="center"/>
          </w:tcPr>
          <w:p w14:paraId="6FCA4622" w14:textId="77777777" w:rsidR="00E0149B" w:rsidRPr="00E0149B" w:rsidRDefault="00E0149B" w:rsidP="00E0149B">
            <w:pPr>
              <w:tabs>
                <w:tab w:val="left" w:pos="1365"/>
              </w:tabs>
              <w:jc w:val="center"/>
              <w:rPr>
                <w:lang w:eastAsia="en-US"/>
              </w:rPr>
            </w:pPr>
            <w:r w:rsidRPr="00E0149B">
              <w:rPr>
                <w:lang w:eastAsia="en-US"/>
              </w:rPr>
              <w:t>2.7.</w:t>
            </w:r>
          </w:p>
        </w:tc>
        <w:tc>
          <w:tcPr>
            <w:tcW w:w="1824" w:type="dxa"/>
            <w:vMerge/>
            <w:vAlign w:val="center"/>
          </w:tcPr>
          <w:p w14:paraId="3DF1856E" w14:textId="77777777" w:rsidR="00E0149B" w:rsidRPr="00E0149B" w:rsidRDefault="00E0149B" w:rsidP="00E0149B">
            <w:pPr>
              <w:tabs>
                <w:tab w:val="left" w:pos="1365"/>
              </w:tabs>
              <w:rPr>
                <w:bCs/>
              </w:rPr>
            </w:pPr>
          </w:p>
        </w:tc>
        <w:tc>
          <w:tcPr>
            <w:tcW w:w="1745" w:type="dxa"/>
            <w:vAlign w:val="center"/>
          </w:tcPr>
          <w:p w14:paraId="7598A932" w14:textId="77777777" w:rsidR="00E0149B" w:rsidRPr="00E0149B" w:rsidRDefault="00E0149B" w:rsidP="00E0149B">
            <w:pPr>
              <w:tabs>
                <w:tab w:val="left" w:pos="1365"/>
              </w:tabs>
              <w:rPr>
                <w:color w:val="000000"/>
              </w:rPr>
            </w:pPr>
            <w:r w:rsidRPr="00E0149B">
              <w:rPr>
                <w:color w:val="000000"/>
              </w:rPr>
              <w:t>Многоквар-тирные дома, в том числе общежития квартирного секционного и коридорного типа, жилые дома, строительным объемом менее 5000 м</w:t>
            </w:r>
            <w:r w:rsidRPr="00E0149B">
              <w:rPr>
                <w:color w:val="000000"/>
                <w:vertAlign w:val="superscript"/>
              </w:rPr>
              <w:t>3</w:t>
            </w:r>
            <w:r w:rsidRPr="00E0149B">
              <w:rPr>
                <w:color w:val="000000"/>
              </w:rPr>
              <w:t xml:space="preserve"> </w:t>
            </w:r>
          </w:p>
        </w:tc>
        <w:tc>
          <w:tcPr>
            <w:tcW w:w="1276" w:type="dxa"/>
            <w:vAlign w:val="center"/>
          </w:tcPr>
          <w:p w14:paraId="7C9FD401" w14:textId="77777777" w:rsidR="00E0149B" w:rsidRPr="00E0149B" w:rsidRDefault="00E0149B" w:rsidP="00E0149B">
            <w:pPr>
              <w:tabs>
                <w:tab w:val="left" w:pos="1365"/>
              </w:tabs>
              <w:jc w:val="center"/>
              <w:rPr>
                <w:color w:val="000000"/>
              </w:rPr>
            </w:pPr>
          </w:p>
          <w:p w14:paraId="1A95197C" w14:textId="77777777" w:rsidR="00E0149B" w:rsidRPr="00E0149B" w:rsidRDefault="00E0149B" w:rsidP="00E0149B">
            <w:pPr>
              <w:tabs>
                <w:tab w:val="left" w:pos="1189"/>
              </w:tabs>
              <w:jc w:val="center"/>
              <w:rPr>
                <w:color w:val="000000"/>
              </w:rPr>
            </w:pPr>
            <w:r w:rsidRPr="00E0149B">
              <w:rPr>
                <w:color w:val="000000"/>
              </w:rPr>
              <w:t>0,0258 Гкал/м</w:t>
            </w:r>
            <w:r w:rsidRPr="00E0149B">
              <w:rPr>
                <w:color w:val="000000"/>
                <w:vertAlign w:val="superscript"/>
              </w:rPr>
              <w:t>2</w:t>
            </w:r>
          </w:p>
        </w:tc>
        <w:tc>
          <w:tcPr>
            <w:tcW w:w="1417" w:type="dxa"/>
            <w:vAlign w:val="center"/>
          </w:tcPr>
          <w:p w14:paraId="64FF6BE8" w14:textId="77777777" w:rsidR="00E0149B" w:rsidRPr="00E0149B" w:rsidRDefault="00E0149B" w:rsidP="00E0149B">
            <w:pPr>
              <w:tabs>
                <w:tab w:val="left" w:pos="1365"/>
              </w:tabs>
              <w:jc w:val="center"/>
              <w:rPr>
                <w:color w:val="000000"/>
              </w:rPr>
            </w:pPr>
            <w:r w:rsidRPr="00E0149B">
              <w:rPr>
                <w:color w:val="000000"/>
              </w:rPr>
              <w:t xml:space="preserve">руб/Гкал </w:t>
            </w:r>
          </w:p>
        </w:tc>
        <w:tc>
          <w:tcPr>
            <w:tcW w:w="1559" w:type="dxa"/>
            <w:vAlign w:val="center"/>
          </w:tcPr>
          <w:p w14:paraId="35DB9686" w14:textId="77777777" w:rsidR="00E0149B" w:rsidRPr="00E0149B" w:rsidRDefault="00E0149B" w:rsidP="00E0149B">
            <w:pPr>
              <w:tabs>
                <w:tab w:val="left" w:pos="1365"/>
              </w:tabs>
              <w:jc w:val="center"/>
              <w:rPr>
                <w:color w:val="000000"/>
              </w:rPr>
            </w:pPr>
            <w:r w:rsidRPr="00E0149B">
              <w:rPr>
                <w:lang w:eastAsia="en-US"/>
              </w:rPr>
              <w:t>1329,88</w:t>
            </w:r>
          </w:p>
        </w:tc>
        <w:tc>
          <w:tcPr>
            <w:tcW w:w="1560" w:type="dxa"/>
            <w:vAlign w:val="center"/>
          </w:tcPr>
          <w:p w14:paraId="442A5418" w14:textId="77777777" w:rsidR="00E0149B" w:rsidRPr="00E0149B" w:rsidRDefault="00E0149B" w:rsidP="00E0149B">
            <w:pPr>
              <w:tabs>
                <w:tab w:val="left" w:pos="1365"/>
              </w:tabs>
              <w:jc w:val="center"/>
              <w:rPr>
                <w:lang w:eastAsia="en-US"/>
              </w:rPr>
            </w:pPr>
            <w:r w:rsidRPr="00E0149B">
              <w:rPr>
                <w:lang w:eastAsia="en-US"/>
              </w:rPr>
              <w:t>1430,95</w:t>
            </w:r>
          </w:p>
        </w:tc>
      </w:tr>
      <w:tr w:rsidR="00E0149B" w:rsidRPr="00E0149B" w14:paraId="3D54EDC7" w14:textId="77777777" w:rsidTr="00607E21">
        <w:trPr>
          <w:trHeight w:val="2549"/>
        </w:trPr>
        <w:tc>
          <w:tcPr>
            <w:tcW w:w="684" w:type="dxa"/>
            <w:vAlign w:val="center"/>
          </w:tcPr>
          <w:p w14:paraId="4FD219F1" w14:textId="77777777" w:rsidR="00E0149B" w:rsidRPr="00E0149B" w:rsidRDefault="00E0149B" w:rsidP="00E0149B">
            <w:pPr>
              <w:tabs>
                <w:tab w:val="left" w:pos="1365"/>
              </w:tabs>
              <w:jc w:val="center"/>
              <w:rPr>
                <w:lang w:eastAsia="en-US"/>
              </w:rPr>
            </w:pPr>
            <w:r w:rsidRPr="00E0149B">
              <w:rPr>
                <w:lang w:eastAsia="en-US"/>
              </w:rPr>
              <w:t>2.8.</w:t>
            </w:r>
          </w:p>
        </w:tc>
        <w:tc>
          <w:tcPr>
            <w:tcW w:w="1824" w:type="dxa"/>
            <w:vMerge/>
            <w:vAlign w:val="center"/>
          </w:tcPr>
          <w:p w14:paraId="4A3A2018" w14:textId="77777777" w:rsidR="00E0149B" w:rsidRPr="00E0149B" w:rsidRDefault="00E0149B" w:rsidP="00E0149B">
            <w:pPr>
              <w:tabs>
                <w:tab w:val="left" w:pos="1365"/>
              </w:tabs>
              <w:rPr>
                <w:bCs/>
              </w:rPr>
            </w:pPr>
          </w:p>
        </w:tc>
        <w:tc>
          <w:tcPr>
            <w:tcW w:w="1745" w:type="dxa"/>
            <w:vAlign w:val="center"/>
          </w:tcPr>
          <w:p w14:paraId="32EE27FD" w14:textId="77777777" w:rsidR="00E0149B" w:rsidRPr="00E0149B" w:rsidRDefault="00E0149B" w:rsidP="00E0149B">
            <w:pPr>
              <w:tabs>
                <w:tab w:val="left" w:pos="1365"/>
              </w:tabs>
              <w:rPr>
                <w:color w:val="000000"/>
              </w:rPr>
            </w:pPr>
            <w:r w:rsidRPr="00E0149B">
              <w:rPr>
                <w:color w:val="000000"/>
              </w:rPr>
              <w:t xml:space="preserve">Многоквар-тирные дома, в том числе общежития квартирного секционного и коридорного типа, жилые дома, строительным объемом </w:t>
            </w:r>
          </w:p>
          <w:p w14:paraId="7580E4A2" w14:textId="77777777" w:rsidR="00E0149B" w:rsidRPr="00E0149B" w:rsidRDefault="00E0149B" w:rsidP="00E0149B">
            <w:pPr>
              <w:tabs>
                <w:tab w:val="left" w:pos="1365"/>
              </w:tabs>
              <w:rPr>
                <w:color w:val="000000"/>
              </w:rPr>
            </w:pPr>
            <w:r w:rsidRPr="00E0149B">
              <w:rPr>
                <w:color w:val="000000"/>
              </w:rPr>
              <w:t>от 5000 м</w:t>
            </w:r>
            <w:r w:rsidRPr="00E0149B">
              <w:rPr>
                <w:color w:val="000000"/>
                <w:vertAlign w:val="superscript"/>
              </w:rPr>
              <w:t>3</w:t>
            </w:r>
            <w:r w:rsidRPr="00E0149B">
              <w:rPr>
                <w:color w:val="000000"/>
              </w:rPr>
              <w:t xml:space="preserve"> </w:t>
            </w:r>
          </w:p>
          <w:p w14:paraId="6CCFFEE1" w14:textId="77777777" w:rsidR="00E0149B" w:rsidRPr="00E0149B" w:rsidRDefault="00E0149B" w:rsidP="00E0149B">
            <w:pPr>
              <w:tabs>
                <w:tab w:val="left" w:pos="1365"/>
              </w:tabs>
              <w:rPr>
                <w:color w:val="000000"/>
              </w:rPr>
            </w:pPr>
            <w:r w:rsidRPr="00E0149B">
              <w:rPr>
                <w:color w:val="000000"/>
              </w:rPr>
              <w:t>до 10000 м</w:t>
            </w:r>
            <w:r w:rsidRPr="00E0149B">
              <w:rPr>
                <w:color w:val="000000"/>
                <w:vertAlign w:val="superscript"/>
              </w:rPr>
              <w:t>3</w:t>
            </w:r>
          </w:p>
        </w:tc>
        <w:tc>
          <w:tcPr>
            <w:tcW w:w="1276" w:type="dxa"/>
            <w:vAlign w:val="center"/>
          </w:tcPr>
          <w:p w14:paraId="0271EA77" w14:textId="77777777" w:rsidR="00E0149B" w:rsidRPr="00E0149B" w:rsidRDefault="00E0149B" w:rsidP="00E0149B">
            <w:pPr>
              <w:tabs>
                <w:tab w:val="left" w:pos="1189"/>
              </w:tabs>
              <w:jc w:val="center"/>
              <w:rPr>
                <w:color w:val="000000"/>
              </w:rPr>
            </w:pPr>
            <w:r w:rsidRPr="00E0149B">
              <w:rPr>
                <w:color w:val="000000"/>
              </w:rPr>
              <w:t>0,0219 Гкал/м</w:t>
            </w:r>
            <w:r w:rsidRPr="00E0149B">
              <w:rPr>
                <w:color w:val="000000"/>
                <w:vertAlign w:val="superscript"/>
              </w:rPr>
              <w:t>2</w:t>
            </w:r>
          </w:p>
        </w:tc>
        <w:tc>
          <w:tcPr>
            <w:tcW w:w="1417" w:type="dxa"/>
            <w:vAlign w:val="center"/>
          </w:tcPr>
          <w:p w14:paraId="673C79EC" w14:textId="77777777" w:rsidR="00E0149B" w:rsidRPr="00E0149B" w:rsidRDefault="00E0149B" w:rsidP="00E0149B">
            <w:pPr>
              <w:tabs>
                <w:tab w:val="left" w:pos="1365"/>
              </w:tabs>
              <w:jc w:val="center"/>
              <w:rPr>
                <w:color w:val="000000"/>
              </w:rPr>
            </w:pPr>
          </w:p>
          <w:p w14:paraId="161E3066" w14:textId="77777777" w:rsidR="00E0149B" w:rsidRPr="00E0149B" w:rsidRDefault="00E0149B" w:rsidP="00E0149B">
            <w:pPr>
              <w:tabs>
                <w:tab w:val="left" w:pos="1365"/>
              </w:tabs>
              <w:jc w:val="center"/>
              <w:rPr>
                <w:color w:val="000000"/>
              </w:rPr>
            </w:pPr>
            <w:r w:rsidRPr="00E0149B">
              <w:rPr>
                <w:color w:val="000000"/>
              </w:rPr>
              <w:t xml:space="preserve">руб/Гкал </w:t>
            </w:r>
          </w:p>
          <w:p w14:paraId="1F33857C" w14:textId="77777777" w:rsidR="00E0149B" w:rsidRPr="00E0149B" w:rsidRDefault="00E0149B" w:rsidP="00E0149B">
            <w:pPr>
              <w:tabs>
                <w:tab w:val="left" w:pos="1365"/>
              </w:tabs>
              <w:jc w:val="center"/>
              <w:rPr>
                <w:color w:val="000000"/>
              </w:rPr>
            </w:pPr>
          </w:p>
        </w:tc>
        <w:tc>
          <w:tcPr>
            <w:tcW w:w="1559" w:type="dxa"/>
            <w:vAlign w:val="center"/>
          </w:tcPr>
          <w:p w14:paraId="1694A404" w14:textId="77777777" w:rsidR="00E0149B" w:rsidRPr="00E0149B" w:rsidRDefault="00E0149B" w:rsidP="00E0149B">
            <w:pPr>
              <w:tabs>
                <w:tab w:val="left" w:pos="1365"/>
              </w:tabs>
              <w:jc w:val="center"/>
              <w:rPr>
                <w:color w:val="000000"/>
              </w:rPr>
            </w:pPr>
            <w:r w:rsidRPr="00E0149B">
              <w:rPr>
                <w:lang w:eastAsia="en-US"/>
              </w:rPr>
              <w:t>1566,70</w:t>
            </w:r>
          </w:p>
        </w:tc>
        <w:tc>
          <w:tcPr>
            <w:tcW w:w="1560" w:type="dxa"/>
            <w:vAlign w:val="center"/>
          </w:tcPr>
          <w:p w14:paraId="5F64E93F" w14:textId="77777777" w:rsidR="00E0149B" w:rsidRPr="00E0149B" w:rsidRDefault="00E0149B" w:rsidP="00E0149B">
            <w:pPr>
              <w:tabs>
                <w:tab w:val="left" w:pos="1365"/>
              </w:tabs>
              <w:jc w:val="center"/>
              <w:rPr>
                <w:lang w:eastAsia="en-US"/>
              </w:rPr>
            </w:pPr>
            <w:r w:rsidRPr="00E0149B">
              <w:rPr>
                <w:lang w:eastAsia="en-US"/>
              </w:rPr>
              <w:t>1685,77</w:t>
            </w:r>
          </w:p>
        </w:tc>
      </w:tr>
      <w:tr w:rsidR="00E0149B" w:rsidRPr="00E0149B" w14:paraId="2C9CFD85" w14:textId="77777777" w:rsidTr="00607E21">
        <w:trPr>
          <w:trHeight w:val="574"/>
        </w:trPr>
        <w:tc>
          <w:tcPr>
            <w:tcW w:w="684" w:type="dxa"/>
            <w:vAlign w:val="center"/>
          </w:tcPr>
          <w:p w14:paraId="7E32C79A" w14:textId="77777777" w:rsidR="00E0149B" w:rsidRPr="00E0149B" w:rsidRDefault="00E0149B" w:rsidP="00E0149B">
            <w:pPr>
              <w:tabs>
                <w:tab w:val="left" w:pos="1365"/>
              </w:tabs>
              <w:jc w:val="center"/>
              <w:rPr>
                <w:lang w:eastAsia="en-US"/>
              </w:rPr>
            </w:pPr>
            <w:r w:rsidRPr="00E0149B">
              <w:rPr>
                <w:lang w:eastAsia="en-US"/>
              </w:rPr>
              <w:t>2.9.</w:t>
            </w:r>
          </w:p>
        </w:tc>
        <w:tc>
          <w:tcPr>
            <w:tcW w:w="1824" w:type="dxa"/>
            <w:vMerge/>
            <w:vAlign w:val="center"/>
          </w:tcPr>
          <w:p w14:paraId="7D2056C1" w14:textId="77777777" w:rsidR="00E0149B" w:rsidRPr="00E0149B" w:rsidRDefault="00E0149B" w:rsidP="00E0149B">
            <w:pPr>
              <w:tabs>
                <w:tab w:val="left" w:pos="1365"/>
              </w:tabs>
              <w:rPr>
                <w:lang w:eastAsia="en-US"/>
              </w:rPr>
            </w:pPr>
          </w:p>
        </w:tc>
        <w:tc>
          <w:tcPr>
            <w:tcW w:w="1745" w:type="dxa"/>
            <w:vAlign w:val="center"/>
          </w:tcPr>
          <w:p w14:paraId="5CAD1509" w14:textId="77777777" w:rsidR="00E0149B" w:rsidRPr="00E0149B" w:rsidRDefault="00E0149B" w:rsidP="00E0149B">
            <w:pPr>
              <w:tabs>
                <w:tab w:val="left" w:pos="1365"/>
              </w:tabs>
              <w:rPr>
                <w:color w:val="000000"/>
              </w:rPr>
            </w:pPr>
            <w:r w:rsidRPr="00E0149B">
              <w:rPr>
                <w:color w:val="000000"/>
              </w:rPr>
              <w:t>Многоквар-тирные дома, в том числе общежития квартирного секционного и коридорного типа, жилые дома, строительным объемом более      10000 м</w:t>
            </w:r>
            <w:r w:rsidRPr="00E0149B">
              <w:rPr>
                <w:color w:val="000000"/>
                <w:vertAlign w:val="superscript"/>
              </w:rPr>
              <w:t>3</w:t>
            </w:r>
          </w:p>
        </w:tc>
        <w:tc>
          <w:tcPr>
            <w:tcW w:w="1276" w:type="dxa"/>
            <w:vAlign w:val="center"/>
          </w:tcPr>
          <w:p w14:paraId="770CDBE6" w14:textId="77777777" w:rsidR="00E0149B" w:rsidRPr="00E0149B" w:rsidRDefault="00E0149B" w:rsidP="00E0149B">
            <w:pPr>
              <w:tabs>
                <w:tab w:val="left" w:pos="1365"/>
              </w:tabs>
              <w:jc w:val="center"/>
              <w:rPr>
                <w:color w:val="000000"/>
              </w:rPr>
            </w:pPr>
          </w:p>
          <w:p w14:paraId="435CFA65" w14:textId="77777777" w:rsidR="00E0149B" w:rsidRPr="00E0149B" w:rsidRDefault="00E0149B" w:rsidP="00E0149B">
            <w:pPr>
              <w:tabs>
                <w:tab w:val="left" w:pos="1189"/>
              </w:tabs>
              <w:jc w:val="center"/>
              <w:rPr>
                <w:color w:val="000000"/>
              </w:rPr>
            </w:pPr>
            <w:r w:rsidRPr="00E0149B">
              <w:rPr>
                <w:color w:val="000000"/>
              </w:rPr>
              <w:t>0,01868 Гкал/м</w:t>
            </w:r>
            <w:r w:rsidRPr="00E0149B">
              <w:rPr>
                <w:color w:val="000000"/>
                <w:vertAlign w:val="superscript"/>
              </w:rPr>
              <w:t>2</w:t>
            </w:r>
          </w:p>
        </w:tc>
        <w:tc>
          <w:tcPr>
            <w:tcW w:w="1417" w:type="dxa"/>
            <w:vAlign w:val="center"/>
          </w:tcPr>
          <w:p w14:paraId="60FEC7A3" w14:textId="77777777" w:rsidR="00E0149B" w:rsidRPr="00E0149B" w:rsidRDefault="00E0149B" w:rsidP="00E0149B">
            <w:pPr>
              <w:tabs>
                <w:tab w:val="left" w:pos="1365"/>
              </w:tabs>
              <w:jc w:val="center"/>
              <w:rPr>
                <w:color w:val="000000"/>
              </w:rPr>
            </w:pPr>
          </w:p>
          <w:p w14:paraId="293D94FA" w14:textId="77777777" w:rsidR="00E0149B" w:rsidRPr="00E0149B" w:rsidRDefault="00E0149B" w:rsidP="00E0149B">
            <w:pPr>
              <w:tabs>
                <w:tab w:val="left" w:pos="1365"/>
              </w:tabs>
              <w:jc w:val="center"/>
              <w:rPr>
                <w:color w:val="000000"/>
              </w:rPr>
            </w:pPr>
            <w:r w:rsidRPr="00E0149B">
              <w:rPr>
                <w:color w:val="000000"/>
              </w:rPr>
              <w:t>руб/Гкал</w:t>
            </w:r>
          </w:p>
          <w:p w14:paraId="3A890FB7" w14:textId="77777777" w:rsidR="00E0149B" w:rsidRPr="00E0149B" w:rsidRDefault="00E0149B" w:rsidP="00E0149B">
            <w:pPr>
              <w:tabs>
                <w:tab w:val="left" w:pos="1365"/>
              </w:tabs>
              <w:jc w:val="center"/>
              <w:rPr>
                <w:color w:val="000000"/>
              </w:rPr>
            </w:pPr>
            <w:r w:rsidRPr="00E0149B">
              <w:rPr>
                <w:color w:val="000000"/>
              </w:rPr>
              <w:t xml:space="preserve">  </w:t>
            </w:r>
          </w:p>
        </w:tc>
        <w:tc>
          <w:tcPr>
            <w:tcW w:w="1559" w:type="dxa"/>
            <w:vAlign w:val="center"/>
          </w:tcPr>
          <w:p w14:paraId="372CB19A" w14:textId="77777777" w:rsidR="00E0149B" w:rsidRPr="00E0149B" w:rsidRDefault="00E0149B" w:rsidP="00E0149B">
            <w:pPr>
              <w:tabs>
                <w:tab w:val="left" w:pos="1365"/>
              </w:tabs>
              <w:jc w:val="center"/>
              <w:rPr>
                <w:color w:val="000000"/>
              </w:rPr>
            </w:pPr>
            <w:r w:rsidRPr="00E0149B">
              <w:rPr>
                <w:lang w:eastAsia="en-US"/>
              </w:rPr>
              <w:t>1834,80</w:t>
            </w:r>
          </w:p>
        </w:tc>
        <w:tc>
          <w:tcPr>
            <w:tcW w:w="1560" w:type="dxa"/>
            <w:vAlign w:val="center"/>
          </w:tcPr>
          <w:p w14:paraId="48A63DC8" w14:textId="77777777" w:rsidR="00E0149B" w:rsidRPr="00E0149B" w:rsidRDefault="00E0149B" w:rsidP="00E0149B">
            <w:pPr>
              <w:tabs>
                <w:tab w:val="left" w:pos="1365"/>
              </w:tabs>
              <w:jc w:val="center"/>
              <w:rPr>
                <w:lang w:eastAsia="en-US"/>
              </w:rPr>
            </w:pPr>
            <w:r w:rsidRPr="00E0149B">
              <w:rPr>
                <w:lang w:eastAsia="en-US"/>
              </w:rPr>
              <w:t>1974,24</w:t>
            </w:r>
          </w:p>
        </w:tc>
      </w:tr>
    </w:tbl>
    <w:p w14:paraId="1DB6A552" w14:textId="77777777" w:rsidR="00E0149B" w:rsidRPr="00E0149B" w:rsidRDefault="00E0149B" w:rsidP="00E0149B">
      <w:pPr>
        <w:tabs>
          <w:tab w:val="left" w:pos="0"/>
        </w:tabs>
        <w:spacing w:before="120"/>
        <w:ind w:firstLine="709"/>
        <w:jc w:val="both"/>
        <w:rPr>
          <w:bCs/>
          <w:sz w:val="28"/>
          <w:szCs w:val="28"/>
        </w:rPr>
      </w:pPr>
      <w:r w:rsidRPr="00E0149B">
        <w:rPr>
          <w:bCs/>
          <w:sz w:val="28"/>
          <w:szCs w:val="28"/>
        </w:rPr>
        <w:lastRenderedPageBreak/>
        <w:t>* Льготные цены (тарифы) установлены с учетом пункта 6 статьи 168 Налогового кодекса Российской Федерации (часть вторая).</w:t>
      </w:r>
    </w:p>
    <w:p w14:paraId="02F0F1A4" w14:textId="77777777" w:rsidR="00E0149B" w:rsidRPr="00E0149B" w:rsidRDefault="00E0149B" w:rsidP="00E0149B">
      <w:pPr>
        <w:ind w:firstLine="709"/>
        <w:jc w:val="both"/>
        <w:rPr>
          <w:sz w:val="28"/>
          <w:szCs w:val="28"/>
          <w:lang w:eastAsia="en-US"/>
        </w:rPr>
      </w:pPr>
      <w:r w:rsidRPr="00E0149B">
        <w:rPr>
          <w:sz w:val="28"/>
          <w:szCs w:val="28"/>
          <w:lang w:eastAsia="en-US"/>
        </w:rPr>
        <w:t xml:space="preserve">** Норматив потребления коммунальной услуги по отоплению установлен Приказом </w:t>
      </w:r>
      <w:r w:rsidRPr="00E0149B">
        <w:rPr>
          <w:bCs/>
          <w:sz w:val="28"/>
          <w:szCs w:val="28"/>
        </w:rPr>
        <w:t>Департамента жилищно-коммунального и дорожного комплекса Кемеровской области от 23.12.2014 № 139 «Об установлении норматива потребления коммунальной услуги по отоплению на территории Тяжинского муниципального района».</w:t>
      </w:r>
      <w:r w:rsidRPr="00E0149B">
        <w:rPr>
          <w:sz w:val="28"/>
          <w:szCs w:val="28"/>
          <w:lang w:eastAsia="en-US"/>
        </w:rPr>
        <w:t xml:space="preserve">       </w:t>
      </w:r>
    </w:p>
    <w:p w14:paraId="7072D28D" w14:textId="77777777" w:rsidR="00E0149B" w:rsidRPr="00E0149B" w:rsidRDefault="00E0149B" w:rsidP="00E0149B">
      <w:pPr>
        <w:tabs>
          <w:tab w:val="left" w:pos="1985"/>
        </w:tabs>
        <w:ind w:left="4962"/>
        <w:jc w:val="center"/>
        <w:rPr>
          <w:sz w:val="28"/>
          <w:szCs w:val="28"/>
        </w:rPr>
      </w:pPr>
    </w:p>
    <w:p w14:paraId="0004715A" w14:textId="77777777" w:rsidR="00E0149B" w:rsidRPr="00E0149B" w:rsidRDefault="00E0149B" w:rsidP="00E0149B">
      <w:pPr>
        <w:ind w:right="-143"/>
        <w:jc w:val="both"/>
        <w:rPr>
          <w:bCs/>
          <w:sz w:val="28"/>
          <w:szCs w:val="28"/>
        </w:rPr>
      </w:pPr>
    </w:p>
    <w:p w14:paraId="01E70C02" w14:textId="77777777" w:rsidR="001A4206" w:rsidRDefault="001A4206" w:rsidP="00A53969">
      <w:pPr>
        <w:tabs>
          <w:tab w:val="left" w:pos="0"/>
        </w:tabs>
        <w:spacing w:after="160" w:line="259" w:lineRule="auto"/>
        <w:rPr>
          <w:rFonts w:eastAsia="Calibri"/>
          <w:sz w:val="28"/>
          <w:szCs w:val="28"/>
        </w:rPr>
        <w:sectPr w:rsidR="001A4206" w:rsidSect="000F6796">
          <w:pgSz w:w="11906" w:h="16838"/>
          <w:pgMar w:top="1134" w:right="850" w:bottom="1134" w:left="1560" w:header="708" w:footer="708" w:gutter="0"/>
          <w:cols w:space="708"/>
          <w:titlePg/>
          <w:docGrid w:linePitch="360"/>
        </w:sectPr>
      </w:pPr>
    </w:p>
    <w:p w14:paraId="17C45CE1" w14:textId="49AF3142" w:rsidR="001A4206" w:rsidRPr="00AE0629" w:rsidRDefault="001A4206" w:rsidP="001A4206">
      <w:pPr>
        <w:tabs>
          <w:tab w:val="left" w:pos="5580"/>
          <w:tab w:val="left" w:pos="9498"/>
        </w:tabs>
        <w:ind w:left="-4836" w:right="-569" w:firstLine="10365"/>
      </w:pPr>
      <w:r w:rsidRPr="00AE0629">
        <w:lastRenderedPageBreak/>
        <w:t xml:space="preserve">Приложение № </w:t>
      </w:r>
      <w:r>
        <w:t>3</w:t>
      </w:r>
      <w:r>
        <w:t>17</w:t>
      </w:r>
      <w:r>
        <w:t xml:space="preserve"> </w:t>
      </w:r>
      <w:r w:rsidRPr="00AE0629">
        <w:t xml:space="preserve">к протоколу № </w:t>
      </w:r>
      <w:r>
        <w:t>80</w:t>
      </w:r>
    </w:p>
    <w:p w14:paraId="632BE766" w14:textId="77777777" w:rsidR="001A4206" w:rsidRPr="00AE0629" w:rsidRDefault="001A4206" w:rsidP="001A4206">
      <w:pPr>
        <w:tabs>
          <w:tab w:val="left" w:pos="5580"/>
          <w:tab w:val="left" w:pos="9498"/>
        </w:tabs>
        <w:ind w:left="-4836" w:right="-569" w:firstLine="10365"/>
      </w:pPr>
      <w:r w:rsidRPr="00AE0629">
        <w:t>заседания правления Региональной</w:t>
      </w:r>
    </w:p>
    <w:p w14:paraId="265925B9" w14:textId="77777777" w:rsidR="001A4206" w:rsidRPr="00AE0629" w:rsidRDefault="001A4206" w:rsidP="001A4206">
      <w:pPr>
        <w:tabs>
          <w:tab w:val="left" w:pos="5580"/>
          <w:tab w:val="left" w:pos="9498"/>
        </w:tabs>
        <w:ind w:left="-4836" w:right="-569" w:firstLine="10365"/>
      </w:pPr>
      <w:r w:rsidRPr="00AE0629">
        <w:t>энергетической комиссии</w:t>
      </w:r>
    </w:p>
    <w:p w14:paraId="4508F2BD" w14:textId="77777777" w:rsidR="001A4206" w:rsidRDefault="001A4206" w:rsidP="001A4206">
      <w:pPr>
        <w:tabs>
          <w:tab w:val="left" w:pos="5580"/>
          <w:tab w:val="left" w:pos="9498"/>
        </w:tabs>
        <w:ind w:left="-4836" w:right="-569" w:firstLine="10365"/>
      </w:pPr>
      <w:r w:rsidRPr="00AE0629">
        <w:t xml:space="preserve">Кузбасса от </w:t>
      </w:r>
      <w:r>
        <w:t>19</w:t>
      </w:r>
      <w:r w:rsidRPr="00AE0629">
        <w:t>.1</w:t>
      </w:r>
      <w:r>
        <w:t>2</w:t>
      </w:r>
      <w:r w:rsidRPr="00AE0629">
        <w:t>.2023</w:t>
      </w:r>
    </w:p>
    <w:p w14:paraId="3385EDC6" w14:textId="77777777" w:rsidR="001A4206" w:rsidRDefault="001A4206" w:rsidP="001A4206">
      <w:pPr>
        <w:tabs>
          <w:tab w:val="left" w:pos="5580"/>
          <w:tab w:val="left" w:pos="9498"/>
        </w:tabs>
        <w:ind w:left="-4836" w:right="-569" w:firstLine="10365"/>
      </w:pPr>
    </w:p>
    <w:p w14:paraId="3FD809F7" w14:textId="77777777" w:rsidR="001A4206" w:rsidRPr="001A4206" w:rsidRDefault="001A4206" w:rsidP="001A4206">
      <w:pPr>
        <w:keepNext/>
        <w:jc w:val="center"/>
        <w:outlineLvl w:val="0"/>
        <w:rPr>
          <w:b/>
          <w:iCs/>
          <w:sz w:val="28"/>
          <w:szCs w:val="28"/>
        </w:rPr>
      </w:pPr>
      <w:r w:rsidRPr="001A4206">
        <w:rPr>
          <w:b/>
          <w:iCs/>
          <w:sz w:val="28"/>
          <w:szCs w:val="28"/>
        </w:rPr>
        <w:t>Экспертное заключение</w:t>
      </w:r>
    </w:p>
    <w:p w14:paraId="5E031A7A" w14:textId="77777777" w:rsidR="001A4206" w:rsidRPr="001A4206" w:rsidRDefault="001A4206" w:rsidP="001A4206">
      <w:pPr>
        <w:keepNext/>
        <w:jc w:val="center"/>
        <w:outlineLvl w:val="0"/>
        <w:rPr>
          <w:b/>
          <w:iCs/>
          <w:sz w:val="28"/>
          <w:szCs w:val="28"/>
        </w:rPr>
      </w:pPr>
      <w:r w:rsidRPr="001A4206">
        <w:rPr>
          <w:b/>
          <w:iCs/>
          <w:sz w:val="28"/>
          <w:szCs w:val="28"/>
        </w:rPr>
        <w:t>Региональной энергетической комиссии Кузбасса</w:t>
      </w:r>
    </w:p>
    <w:p w14:paraId="381B9AAE" w14:textId="77777777" w:rsidR="001A4206" w:rsidRPr="001A4206" w:rsidRDefault="001A4206" w:rsidP="001A4206">
      <w:pPr>
        <w:tabs>
          <w:tab w:val="left" w:pos="10206"/>
        </w:tabs>
        <w:jc w:val="center"/>
        <w:rPr>
          <w:sz w:val="28"/>
          <w:szCs w:val="28"/>
        </w:rPr>
      </w:pPr>
      <w:r w:rsidRPr="001A4206">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Чебулинского муниципального округа </w:t>
      </w:r>
    </w:p>
    <w:p w14:paraId="39BDF446" w14:textId="77777777" w:rsidR="001A4206" w:rsidRPr="001A4206" w:rsidRDefault="001A4206" w:rsidP="001A4206">
      <w:pPr>
        <w:widowControl w:val="0"/>
        <w:autoSpaceDE w:val="0"/>
        <w:autoSpaceDN w:val="0"/>
        <w:adjustRightInd w:val="0"/>
        <w:jc w:val="both"/>
      </w:pPr>
    </w:p>
    <w:p w14:paraId="4750F7D2" w14:textId="77777777" w:rsidR="001A4206" w:rsidRPr="001A4206" w:rsidRDefault="001A4206" w:rsidP="001A4206">
      <w:pPr>
        <w:shd w:val="clear" w:color="auto" w:fill="FFFFFF"/>
        <w:jc w:val="center"/>
        <w:rPr>
          <w:b/>
          <w:bCs/>
          <w:color w:val="000000"/>
          <w:sz w:val="28"/>
          <w:szCs w:val="28"/>
        </w:rPr>
      </w:pPr>
      <w:r w:rsidRPr="001A4206">
        <w:rPr>
          <w:b/>
          <w:bCs/>
          <w:color w:val="000000"/>
          <w:sz w:val="28"/>
          <w:szCs w:val="28"/>
        </w:rPr>
        <w:t>Нормативно методическая база</w:t>
      </w:r>
    </w:p>
    <w:p w14:paraId="08401DB1" w14:textId="77777777" w:rsidR="001A4206" w:rsidRPr="001A4206" w:rsidRDefault="001A4206" w:rsidP="001A4206">
      <w:pPr>
        <w:widowControl w:val="0"/>
        <w:autoSpaceDE w:val="0"/>
        <w:autoSpaceDN w:val="0"/>
        <w:adjustRightInd w:val="0"/>
        <w:ind w:firstLine="709"/>
        <w:jc w:val="both"/>
      </w:pPr>
    </w:p>
    <w:p w14:paraId="1EBFC015" w14:textId="77777777" w:rsidR="001A4206" w:rsidRPr="001A4206" w:rsidRDefault="001A4206" w:rsidP="001A4206">
      <w:pPr>
        <w:ind w:firstLineChars="160" w:firstLine="448"/>
        <w:jc w:val="both"/>
        <w:rPr>
          <w:sz w:val="28"/>
          <w:szCs w:val="28"/>
        </w:rPr>
      </w:pPr>
      <w:r w:rsidRPr="001A4206">
        <w:rPr>
          <w:sz w:val="28"/>
          <w:szCs w:val="28"/>
        </w:rPr>
        <w:t xml:space="preserve">Цены (тарифы) подлежат регулированию в соответствии </w:t>
      </w:r>
      <w:r w:rsidRPr="001A4206">
        <w:rPr>
          <w:sz w:val="28"/>
          <w:szCs w:val="28"/>
          <w:lang w:val="en-US"/>
        </w:rPr>
        <w:t>c</w:t>
      </w:r>
      <w:r w:rsidRPr="001A4206">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3D38A29F" w14:textId="77777777" w:rsidR="001A4206" w:rsidRPr="001A4206" w:rsidRDefault="001A4206" w:rsidP="001A4206">
      <w:pPr>
        <w:ind w:firstLineChars="160" w:firstLine="448"/>
        <w:jc w:val="both"/>
        <w:rPr>
          <w:sz w:val="28"/>
          <w:szCs w:val="28"/>
        </w:rPr>
      </w:pPr>
      <w:r w:rsidRPr="001A4206">
        <w:rPr>
          <w:rFonts w:hint="eastAsia"/>
          <w:sz w:val="28"/>
          <w:szCs w:val="28"/>
        </w:rPr>
        <w:t>Средний</w:t>
      </w:r>
      <w:r w:rsidRPr="001A4206">
        <w:rPr>
          <w:sz w:val="28"/>
          <w:szCs w:val="28"/>
        </w:rPr>
        <w:t xml:space="preserve"> </w:t>
      </w:r>
      <w:r w:rsidRPr="001A4206">
        <w:rPr>
          <w:rFonts w:hint="eastAsia"/>
          <w:sz w:val="28"/>
          <w:szCs w:val="28"/>
        </w:rPr>
        <w:t>индекс</w:t>
      </w:r>
      <w:r w:rsidRPr="001A4206">
        <w:rPr>
          <w:sz w:val="28"/>
          <w:szCs w:val="28"/>
        </w:rPr>
        <w:t xml:space="preserve"> </w:t>
      </w:r>
      <w:r w:rsidRPr="001A4206">
        <w:rPr>
          <w:rFonts w:hint="eastAsia"/>
          <w:sz w:val="28"/>
          <w:szCs w:val="28"/>
        </w:rPr>
        <w:t>изменения</w:t>
      </w:r>
      <w:r w:rsidRPr="001A4206">
        <w:rPr>
          <w:sz w:val="28"/>
          <w:szCs w:val="28"/>
        </w:rPr>
        <w:t xml:space="preserve"> </w:t>
      </w:r>
      <w:r w:rsidRPr="001A4206">
        <w:rPr>
          <w:rFonts w:hint="eastAsia"/>
          <w:sz w:val="28"/>
          <w:szCs w:val="28"/>
        </w:rPr>
        <w:t>размера</w:t>
      </w:r>
      <w:r w:rsidRPr="001A4206">
        <w:rPr>
          <w:sz w:val="28"/>
          <w:szCs w:val="28"/>
        </w:rPr>
        <w:t xml:space="preserve"> </w:t>
      </w:r>
      <w:r w:rsidRPr="001A4206">
        <w:rPr>
          <w:rFonts w:hint="eastAsia"/>
          <w:sz w:val="28"/>
          <w:szCs w:val="28"/>
        </w:rPr>
        <w:t>вносимой</w:t>
      </w:r>
      <w:r w:rsidRPr="001A4206">
        <w:rPr>
          <w:sz w:val="28"/>
          <w:szCs w:val="28"/>
        </w:rPr>
        <w:t xml:space="preserve"> </w:t>
      </w:r>
      <w:r w:rsidRPr="001A4206">
        <w:rPr>
          <w:rFonts w:hint="eastAsia"/>
          <w:sz w:val="28"/>
          <w:szCs w:val="28"/>
        </w:rPr>
        <w:t>гражданами</w:t>
      </w:r>
      <w:r w:rsidRPr="001A4206">
        <w:rPr>
          <w:sz w:val="28"/>
          <w:szCs w:val="28"/>
        </w:rPr>
        <w:t xml:space="preserve"> </w:t>
      </w:r>
      <w:r w:rsidRPr="001A4206">
        <w:rPr>
          <w:rFonts w:hint="eastAsia"/>
          <w:sz w:val="28"/>
          <w:szCs w:val="28"/>
        </w:rPr>
        <w:t>платы</w:t>
      </w:r>
      <w:r w:rsidRPr="001A4206">
        <w:rPr>
          <w:sz w:val="28"/>
          <w:szCs w:val="28"/>
        </w:rPr>
        <w:t xml:space="preserve">                          </w:t>
      </w:r>
      <w:r w:rsidRPr="001A4206">
        <w:rPr>
          <w:rFonts w:hint="eastAsia"/>
          <w:sz w:val="28"/>
          <w:szCs w:val="28"/>
        </w:rPr>
        <w:t>за</w:t>
      </w:r>
      <w:r w:rsidRPr="001A4206">
        <w:rPr>
          <w:sz w:val="28"/>
          <w:szCs w:val="28"/>
        </w:rPr>
        <w:t xml:space="preserve"> </w:t>
      </w:r>
      <w:r w:rsidRPr="001A4206">
        <w:rPr>
          <w:rFonts w:hint="eastAsia"/>
          <w:sz w:val="28"/>
          <w:szCs w:val="28"/>
        </w:rPr>
        <w:t>коммунальные</w:t>
      </w:r>
      <w:r w:rsidRPr="001A4206">
        <w:rPr>
          <w:sz w:val="28"/>
          <w:szCs w:val="28"/>
        </w:rPr>
        <w:t xml:space="preserve"> </w:t>
      </w:r>
      <w:r w:rsidRPr="001A4206">
        <w:rPr>
          <w:rFonts w:hint="eastAsia"/>
          <w:sz w:val="28"/>
          <w:szCs w:val="28"/>
        </w:rPr>
        <w:t>услуги</w:t>
      </w:r>
      <w:r w:rsidRPr="001A4206">
        <w:rPr>
          <w:sz w:val="28"/>
          <w:szCs w:val="28"/>
        </w:rPr>
        <w:t xml:space="preserve"> </w:t>
      </w:r>
      <w:r w:rsidRPr="001A4206">
        <w:rPr>
          <w:rFonts w:hint="eastAsia"/>
          <w:sz w:val="28"/>
          <w:szCs w:val="28"/>
        </w:rPr>
        <w:t>для</w:t>
      </w:r>
      <w:r w:rsidRPr="001A4206">
        <w:rPr>
          <w:sz w:val="28"/>
          <w:szCs w:val="28"/>
        </w:rPr>
        <w:t xml:space="preserve"> </w:t>
      </w:r>
      <w:r w:rsidRPr="001A4206">
        <w:rPr>
          <w:rFonts w:hint="eastAsia"/>
          <w:sz w:val="28"/>
          <w:szCs w:val="28"/>
        </w:rPr>
        <w:t>Кемеровской</w:t>
      </w:r>
      <w:r w:rsidRPr="001A4206">
        <w:rPr>
          <w:sz w:val="28"/>
          <w:szCs w:val="28"/>
        </w:rPr>
        <w:t xml:space="preserve"> </w:t>
      </w:r>
      <w:r w:rsidRPr="001A4206">
        <w:rPr>
          <w:rFonts w:hint="eastAsia"/>
          <w:sz w:val="28"/>
          <w:szCs w:val="28"/>
        </w:rPr>
        <w:t>области</w:t>
      </w:r>
      <w:r w:rsidRPr="001A4206">
        <w:rPr>
          <w:sz w:val="28"/>
          <w:szCs w:val="28"/>
        </w:rPr>
        <w:t xml:space="preserve"> - Кузбасса установлен Распоряжением Правительства Российской Федерации от 10.11.2023 № 3047-р. С 01.01.2024 по 30.06.2024 </w:t>
      </w:r>
      <w:r w:rsidRPr="001A4206">
        <w:rPr>
          <w:rFonts w:hint="eastAsia"/>
          <w:sz w:val="28"/>
          <w:szCs w:val="28"/>
        </w:rPr>
        <w:t>установлен</w:t>
      </w:r>
      <w:r w:rsidRPr="001A4206">
        <w:rPr>
          <w:sz w:val="28"/>
          <w:szCs w:val="28"/>
        </w:rPr>
        <w:t xml:space="preserve"> </w:t>
      </w:r>
      <w:r w:rsidRPr="001A4206">
        <w:rPr>
          <w:rFonts w:hint="eastAsia"/>
          <w:sz w:val="28"/>
          <w:szCs w:val="28"/>
        </w:rPr>
        <w:t>средний</w:t>
      </w:r>
      <w:r w:rsidRPr="001A4206">
        <w:rPr>
          <w:sz w:val="28"/>
          <w:szCs w:val="28"/>
        </w:rPr>
        <w:t xml:space="preserve"> </w:t>
      </w:r>
      <w:r w:rsidRPr="001A4206">
        <w:rPr>
          <w:rFonts w:hint="eastAsia"/>
          <w:sz w:val="28"/>
          <w:szCs w:val="28"/>
        </w:rPr>
        <w:t>индекс</w:t>
      </w:r>
      <w:r w:rsidRPr="001A4206">
        <w:rPr>
          <w:sz w:val="28"/>
          <w:szCs w:val="28"/>
        </w:rPr>
        <w:t xml:space="preserve"> </w:t>
      </w:r>
      <w:r w:rsidRPr="001A4206">
        <w:rPr>
          <w:rFonts w:hint="eastAsia"/>
          <w:sz w:val="28"/>
          <w:szCs w:val="28"/>
        </w:rPr>
        <w:t>изменения</w:t>
      </w:r>
      <w:r w:rsidRPr="001A4206">
        <w:rPr>
          <w:sz w:val="28"/>
          <w:szCs w:val="28"/>
        </w:rPr>
        <w:t xml:space="preserve"> </w:t>
      </w:r>
      <w:r w:rsidRPr="001A4206">
        <w:rPr>
          <w:rFonts w:hint="eastAsia"/>
          <w:sz w:val="28"/>
          <w:szCs w:val="28"/>
        </w:rPr>
        <w:t>размера</w:t>
      </w:r>
      <w:r w:rsidRPr="001A4206">
        <w:rPr>
          <w:sz w:val="28"/>
          <w:szCs w:val="28"/>
        </w:rPr>
        <w:t xml:space="preserve"> </w:t>
      </w:r>
      <w:r w:rsidRPr="001A4206">
        <w:rPr>
          <w:rFonts w:hint="eastAsia"/>
          <w:sz w:val="28"/>
          <w:szCs w:val="28"/>
        </w:rPr>
        <w:t>вносимой</w:t>
      </w:r>
      <w:r w:rsidRPr="001A4206">
        <w:rPr>
          <w:sz w:val="28"/>
          <w:szCs w:val="28"/>
        </w:rPr>
        <w:t xml:space="preserve"> </w:t>
      </w:r>
      <w:r w:rsidRPr="001A4206">
        <w:rPr>
          <w:rFonts w:hint="eastAsia"/>
          <w:sz w:val="28"/>
          <w:szCs w:val="28"/>
        </w:rPr>
        <w:t>гражданами</w:t>
      </w:r>
      <w:r w:rsidRPr="001A4206">
        <w:rPr>
          <w:sz w:val="28"/>
          <w:szCs w:val="28"/>
        </w:rPr>
        <w:t xml:space="preserve"> </w:t>
      </w:r>
      <w:r w:rsidRPr="001A4206">
        <w:rPr>
          <w:rFonts w:hint="eastAsia"/>
          <w:sz w:val="28"/>
          <w:szCs w:val="28"/>
        </w:rPr>
        <w:t>платы</w:t>
      </w:r>
      <w:r w:rsidRPr="001A4206">
        <w:rPr>
          <w:sz w:val="28"/>
          <w:szCs w:val="28"/>
        </w:rPr>
        <w:t xml:space="preserve"> </w:t>
      </w:r>
      <w:r w:rsidRPr="001A4206">
        <w:rPr>
          <w:rFonts w:hint="eastAsia"/>
          <w:sz w:val="28"/>
          <w:szCs w:val="28"/>
        </w:rPr>
        <w:t>за</w:t>
      </w:r>
      <w:r w:rsidRPr="001A4206">
        <w:rPr>
          <w:sz w:val="28"/>
          <w:szCs w:val="28"/>
        </w:rPr>
        <w:t xml:space="preserve"> </w:t>
      </w:r>
      <w:r w:rsidRPr="001A4206">
        <w:rPr>
          <w:rFonts w:hint="eastAsia"/>
          <w:sz w:val="28"/>
          <w:szCs w:val="28"/>
        </w:rPr>
        <w:t>коммунальные</w:t>
      </w:r>
      <w:r w:rsidRPr="001A4206">
        <w:rPr>
          <w:sz w:val="28"/>
          <w:szCs w:val="28"/>
        </w:rPr>
        <w:t xml:space="preserve"> </w:t>
      </w:r>
      <w:r w:rsidRPr="001A4206">
        <w:rPr>
          <w:rFonts w:hint="eastAsia"/>
          <w:sz w:val="28"/>
          <w:szCs w:val="28"/>
        </w:rPr>
        <w:t>услуги</w:t>
      </w:r>
      <w:r w:rsidRPr="001A4206">
        <w:rPr>
          <w:sz w:val="28"/>
          <w:szCs w:val="28"/>
        </w:rPr>
        <w:t xml:space="preserve"> – 0%, с 01.07.2024 по 31.12.2024 средний индекс</w:t>
      </w:r>
      <w:r w:rsidRPr="001A4206">
        <w:rPr>
          <w:rFonts w:hint="eastAsia"/>
          <w:sz w:val="28"/>
          <w:szCs w:val="28"/>
        </w:rPr>
        <w:t xml:space="preserve"> изменения</w:t>
      </w:r>
      <w:r w:rsidRPr="001A4206">
        <w:rPr>
          <w:sz w:val="28"/>
          <w:szCs w:val="28"/>
        </w:rPr>
        <w:t xml:space="preserve"> </w:t>
      </w:r>
      <w:r w:rsidRPr="001A4206">
        <w:rPr>
          <w:rFonts w:hint="eastAsia"/>
          <w:sz w:val="28"/>
          <w:szCs w:val="28"/>
        </w:rPr>
        <w:t>размера</w:t>
      </w:r>
      <w:r w:rsidRPr="001A4206">
        <w:rPr>
          <w:sz w:val="28"/>
          <w:szCs w:val="28"/>
        </w:rPr>
        <w:t xml:space="preserve"> </w:t>
      </w:r>
      <w:r w:rsidRPr="001A4206">
        <w:rPr>
          <w:rFonts w:hint="eastAsia"/>
          <w:sz w:val="28"/>
          <w:szCs w:val="28"/>
        </w:rPr>
        <w:t>вносимой</w:t>
      </w:r>
      <w:r w:rsidRPr="001A4206">
        <w:rPr>
          <w:sz w:val="28"/>
          <w:szCs w:val="28"/>
        </w:rPr>
        <w:t xml:space="preserve"> </w:t>
      </w:r>
      <w:r w:rsidRPr="001A4206">
        <w:rPr>
          <w:rFonts w:hint="eastAsia"/>
          <w:sz w:val="28"/>
          <w:szCs w:val="28"/>
        </w:rPr>
        <w:t>гражданами</w:t>
      </w:r>
      <w:r w:rsidRPr="001A4206">
        <w:rPr>
          <w:sz w:val="28"/>
          <w:szCs w:val="28"/>
        </w:rPr>
        <w:t xml:space="preserve"> </w:t>
      </w:r>
      <w:r w:rsidRPr="001A4206">
        <w:rPr>
          <w:rFonts w:hint="eastAsia"/>
          <w:sz w:val="28"/>
          <w:szCs w:val="28"/>
        </w:rPr>
        <w:t>платы</w:t>
      </w:r>
      <w:r w:rsidRPr="001A4206">
        <w:rPr>
          <w:sz w:val="28"/>
          <w:szCs w:val="28"/>
        </w:rPr>
        <w:t xml:space="preserve"> </w:t>
      </w:r>
      <w:r w:rsidRPr="001A4206">
        <w:rPr>
          <w:rFonts w:hint="eastAsia"/>
          <w:sz w:val="28"/>
          <w:szCs w:val="28"/>
        </w:rPr>
        <w:t>за</w:t>
      </w:r>
      <w:r w:rsidRPr="001A4206">
        <w:rPr>
          <w:sz w:val="28"/>
          <w:szCs w:val="28"/>
        </w:rPr>
        <w:t xml:space="preserve"> </w:t>
      </w:r>
      <w:r w:rsidRPr="001A4206">
        <w:rPr>
          <w:rFonts w:hint="eastAsia"/>
          <w:sz w:val="28"/>
          <w:szCs w:val="28"/>
        </w:rPr>
        <w:t>коммунальные</w:t>
      </w:r>
      <w:r w:rsidRPr="001A4206">
        <w:rPr>
          <w:sz w:val="28"/>
          <w:szCs w:val="28"/>
        </w:rPr>
        <w:t xml:space="preserve"> </w:t>
      </w:r>
      <w:r w:rsidRPr="001A4206">
        <w:rPr>
          <w:rFonts w:hint="eastAsia"/>
          <w:sz w:val="28"/>
          <w:szCs w:val="28"/>
        </w:rPr>
        <w:t>услуги</w:t>
      </w:r>
      <w:r w:rsidRPr="001A4206">
        <w:rPr>
          <w:sz w:val="28"/>
          <w:szCs w:val="28"/>
        </w:rPr>
        <w:t xml:space="preserve"> – 9,6% и предельно допустимое отклонение по отдельным муниципальным образованиям – 3,0%. </w:t>
      </w:r>
    </w:p>
    <w:p w14:paraId="40C3820E" w14:textId="77777777" w:rsidR="001A4206" w:rsidRPr="001A4206" w:rsidRDefault="001A4206" w:rsidP="001A4206">
      <w:pPr>
        <w:widowControl w:val="0"/>
        <w:autoSpaceDE w:val="0"/>
        <w:autoSpaceDN w:val="0"/>
        <w:adjustRightInd w:val="0"/>
        <w:ind w:firstLineChars="160" w:firstLine="448"/>
        <w:jc w:val="both"/>
        <w:rPr>
          <w:sz w:val="28"/>
          <w:szCs w:val="28"/>
        </w:rPr>
      </w:pPr>
      <w:r w:rsidRPr="001A4206">
        <w:rPr>
          <w:sz w:val="28"/>
          <w:szCs w:val="28"/>
        </w:rPr>
        <w:t>В соответствии с утвержденными параметрами постановлением Губернатора Кемеровской области – Кузбасса от 19.12.2023 № 142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2024 год» утверждены предельные (максимальные) индексы изменения размера вносимой гражданами платы за коммунальные услуги.</w:t>
      </w:r>
    </w:p>
    <w:p w14:paraId="27613A30" w14:textId="77777777" w:rsidR="001A4206" w:rsidRPr="001A4206" w:rsidRDefault="001A4206" w:rsidP="001A4206">
      <w:pPr>
        <w:widowControl w:val="0"/>
        <w:autoSpaceDE w:val="0"/>
        <w:autoSpaceDN w:val="0"/>
        <w:adjustRightInd w:val="0"/>
        <w:ind w:firstLineChars="160" w:firstLine="448"/>
        <w:jc w:val="both"/>
        <w:rPr>
          <w:sz w:val="28"/>
          <w:szCs w:val="28"/>
        </w:rPr>
      </w:pPr>
      <w:r w:rsidRPr="001A4206">
        <w:rPr>
          <w:sz w:val="28"/>
          <w:szCs w:val="28"/>
        </w:rPr>
        <w:t xml:space="preserve"> По Чебулинскому муниципальному округу предельный (максимальный) индекс изменения размера вносимой гражданами платы за коммунальные услуги с 01.07.2024 утвержден в размере 10,7%.</w:t>
      </w:r>
    </w:p>
    <w:p w14:paraId="58021AE1" w14:textId="77777777" w:rsidR="001A4206" w:rsidRPr="001A4206" w:rsidRDefault="001A4206" w:rsidP="001A4206">
      <w:pPr>
        <w:widowControl w:val="0"/>
        <w:autoSpaceDE w:val="0"/>
        <w:autoSpaceDN w:val="0"/>
        <w:adjustRightInd w:val="0"/>
        <w:ind w:firstLineChars="160" w:firstLine="448"/>
        <w:jc w:val="both"/>
        <w:rPr>
          <w:rFonts w:eastAsia="Calibri"/>
          <w:sz w:val="28"/>
          <w:szCs w:val="28"/>
          <w:shd w:val="clear" w:color="auto" w:fill="FFFFFF"/>
          <w:lang w:eastAsia="en-US"/>
        </w:rPr>
      </w:pPr>
      <w:r w:rsidRPr="001A4206">
        <w:rPr>
          <w:sz w:val="28"/>
          <w:szCs w:val="28"/>
        </w:rPr>
        <w:t xml:space="preserve">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 от 24.10.2023 № 200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ОАО «Северо-Кузбасская </w:t>
      </w:r>
      <w:r w:rsidRPr="001A4206">
        <w:rPr>
          <w:sz w:val="28"/>
          <w:szCs w:val="28"/>
        </w:rPr>
        <w:lastRenderedPageBreak/>
        <w:t>энергетическая компания» (Чебулинский муниципальный округ)».</w:t>
      </w:r>
    </w:p>
    <w:p w14:paraId="63CE029A" w14:textId="77777777" w:rsidR="001A4206" w:rsidRPr="001A4206" w:rsidRDefault="001A4206" w:rsidP="001A4206">
      <w:pPr>
        <w:widowControl w:val="0"/>
        <w:autoSpaceDE w:val="0"/>
        <w:autoSpaceDN w:val="0"/>
        <w:adjustRightInd w:val="0"/>
        <w:ind w:firstLineChars="160" w:firstLine="448"/>
        <w:jc w:val="both"/>
        <w:rPr>
          <w:sz w:val="28"/>
          <w:szCs w:val="28"/>
        </w:rPr>
      </w:pPr>
      <w:r w:rsidRPr="001A4206">
        <w:rPr>
          <w:sz w:val="28"/>
          <w:szCs w:val="28"/>
        </w:rPr>
        <w:t>Экономически обоснованные тарифы на горячую воду для населения установлены постановлением РЭК Кузбасса от 28.11.2023 № 401 «О внесении изменений в постановление региональной энергетической комиссии Кемеровской области от 27.12.2019 № 876 «Об установлении долгосрочных тарифов  ОАО «Северо – Кузбасская энергетическая компания» на горячую воду в открытой системе горячего водоснабжения (теплоснабжения), реализуемую на потребительском рынке Чебулинского муниципального округа, на 2019-2028 годы», в части 2024 года».</w:t>
      </w:r>
    </w:p>
    <w:p w14:paraId="7146B81E" w14:textId="77777777" w:rsidR="001A4206" w:rsidRPr="001A4206" w:rsidRDefault="001A4206" w:rsidP="001A4206">
      <w:pPr>
        <w:widowControl w:val="0"/>
        <w:autoSpaceDE w:val="0"/>
        <w:autoSpaceDN w:val="0"/>
        <w:adjustRightInd w:val="0"/>
        <w:ind w:firstLineChars="160" w:firstLine="448"/>
        <w:jc w:val="both"/>
        <w:rPr>
          <w:sz w:val="28"/>
          <w:szCs w:val="28"/>
        </w:rPr>
      </w:pPr>
      <w:r w:rsidRPr="001A4206">
        <w:rPr>
          <w:sz w:val="28"/>
          <w:szCs w:val="28"/>
        </w:rPr>
        <w:t>Экономически обоснованные тарифы на тепловую энергию для населения установлены постановлением РЭК Кузбасса от 28.11.2023 № 399 «О внесении изменений в постановление региональной энергетической комиссии Кемеровской области от 27.12.2019 № 874 «Об установлении долгосрочных параметров регулирования и долгосрочных тарифов ОАО «Северо – Кузбасская энергетическая компания» на тепловую энергию, реализуемую на потребительском рынке Чебулинского муниципального округа, на 2019-2028 годы», в части 2024 года».</w:t>
      </w:r>
    </w:p>
    <w:p w14:paraId="41123F80" w14:textId="77777777" w:rsidR="001A4206" w:rsidRPr="001A4206" w:rsidRDefault="001A4206" w:rsidP="001A4206">
      <w:pPr>
        <w:widowControl w:val="0"/>
        <w:autoSpaceDE w:val="0"/>
        <w:autoSpaceDN w:val="0"/>
        <w:adjustRightInd w:val="0"/>
        <w:ind w:firstLineChars="160" w:firstLine="448"/>
        <w:jc w:val="both"/>
        <w:rPr>
          <w:sz w:val="28"/>
          <w:szCs w:val="28"/>
        </w:rPr>
      </w:pPr>
      <w:r w:rsidRPr="001A4206">
        <w:rPr>
          <w:sz w:val="28"/>
          <w:szCs w:val="28"/>
        </w:rPr>
        <w:t>Цена на топливо твердое для населения установлена постановлением РЭК Кузбасса от 28.11.2023 № 412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 на период с 01.01.2024 по 31.12.2024».</w:t>
      </w:r>
    </w:p>
    <w:p w14:paraId="741ADADA" w14:textId="77777777" w:rsidR="001A4206" w:rsidRPr="001A4206" w:rsidRDefault="001A4206" w:rsidP="001A4206">
      <w:pPr>
        <w:widowControl w:val="0"/>
        <w:autoSpaceDE w:val="0"/>
        <w:autoSpaceDN w:val="0"/>
        <w:adjustRightInd w:val="0"/>
        <w:ind w:firstLineChars="160" w:firstLine="448"/>
        <w:jc w:val="both"/>
        <w:rPr>
          <w:rFonts w:eastAsia="Calibri"/>
          <w:bCs/>
          <w:sz w:val="28"/>
          <w:szCs w:val="28"/>
          <w:shd w:val="clear" w:color="auto" w:fill="FFFFFF"/>
          <w:lang w:eastAsia="en-US"/>
        </w:rPr>
      </w:pPr>
      <w:r w:rsidRPr="001A4206">
        <w:rPr>
          <w:rFonts w:eastAsia="Calibri"/>
          <w:bCs/>
          <w:color w:val="000000"/>
          <w:sz w:val="28"/>
          <w:szCs w:val="28"/>
          <w:shd w:val="clear" w:color="auto" w:fill="FFFFFF"/>
          <w:lang w:eastAsia="en-US"/>
        </w:rPr>
        <w:t xml:space="preserve">Розничная цена на сжиженный газ, реализуемый населению для бытовых нужд </w:t>
      </w:r>
      <w:r w:rsidRPr="001A4206">
        <w:rPr>
          <w:sz w:val="28"/>
          <w:szCs w:val="28"/>
        </w:rPr>
        <w:t xml:space="preserve">установлена постановлением РЭК Кузбасса </w:t>
      </w:r>
      <w:r w:rsidRPr="001A4206">
        <w:rPr>
          <w:rFonts w:eastAsia="Calibri"/>
          <w:bCs/>
          <w:sz w:val="28"/>
          <w:szCs w:val="28"/>
          <w:shd w:val="clear" w:color="auto" w:fill="FFFFFF"/>
          <w:lang w:eastAsia="en-US"/>
        </w:rPr>
        <w:t>от 26.10.2023 № 211                         «Об установлении ООО «Чебуламежрайгаз» розничных цен на сжиженный газ, реализуемый населению для бытовых нужд на 2024 год».</w:t>
      </w:r>
    </w:p>
    <w:p w14:paraId="454AD6BB" w14:textId="77777777" w:rsidR="001A4206" w:rsidRPr="001A4206" w:rsidRDefault="001A4206" w:rsidP="001A4206">
      <w:pPr>
        <w:widowControl w:val="0"/>
        <w:autoSpaceDE w:val="0"/>
        <w:autoSpaceDN w:val="0"/>
        <w:adjustRightInd w:val="0"/>
        <w:ind w:firstLineChars="160" w:firstLine="448"/>
        <w:jc w:val="both"/>
        <w:rPr>
          <w:rFonts w:eastAsia="Calibri"/>
          <w:color w:val="000000"/>
          <w:sz w:val="28"/>
          <w:szCs w:val="28"/>
          <w:shd w:val="clear" w:color="auto" w:fill="FFFFFF"/>
          <w:lang w:eastAsia="en-US"/>
        </w:rPr>
      </w:pPr>
      <w:r w:rsidRPr="001A4206">
        <w:rPr>
          <w:rFonts w:eastAsia="Calibri"/>
          <w:color w:val="000000"/>
          <w:sz w:val="28"/>
          <w:szCs w:val="28"/>
          <w:lang w:eastAsia="en-US"/>
        </w:rPr>
        <w:t xml:space="preserve">Экспертные заключения размещены на официальном сайте </w:t>
      </w:r>
      <w:hyperlink r:id="rId63" w:history="1">
        <w:r w:rsidRPr="001A4206">
          <w:rPr>
            <w:rFonts w:eastAsia="Calibri"/>
            <w:color w:val="000000"/>
            <w:sz w:val="28"/>
            <w:szCs w:val="28"/>
            <w:u w:val="single"/>
            <w:lang w:val="en-US" w:eastAsia="en-US"/>
          </w:rPr>
          <w:t>www</w:t>
        </w:r>
        <w:r w:rsidRPr="001A4206">
          <w:rPr>
            <w:rFonts w:eastAsia="Calibri"/>
            <w:color w:val="000000"/>
            <w:sz w:val="28"/>
            <w:szCs w:val="28"/>
            <w:u w:val="single"/>
            <w:lang w:eastAsia="en-US"/>
          </w:rPr>
          <w:t>.</w:t>
        </w:r>
        <w:r w:rsidRPr="001A4206">
          <w:rPr>
            <w:rFonts w:eastAsia="Calibri"/>
            <w:color w:val="000000"/>
            <w:sz w:val="28"/>
            <w:szCs w:val="28"/>
            <w:u w:val="single"/>
            <w:lang w:val="en-US" w:eastAsia="en-US"/>
          </w:rPr>
          <w:t>recko</w:t>
        </w:r>
        <w:r w:rsidRPr="001A4206">
          <w:rPr>
            <w:rFonts w:eastAsia="Calibri"/>
            <w:color w:val="000000"/>
            <w:sz w:val="28"/>
            <w:szCs w:val="28"/>
            <w:u w:val="single"/>
            <w:lang w:eastAsia="en-US"/>
          </w:rPr>
          <w:t>.</w:t>
        </w:r>
        <w:r w:rsidRPr="001A4206">
          <w:rPr>
            <w:rFonts w:eastAsia="Calibri"/>
            <w:color w:val="000000"/>
            <w:sz w:val="28"/>
            <w:szCs w:val="28"/>
            <w:u w:val="single"/>
            <w:lang w:val="en-US" w:eastAsia="en-US"/>
          </w:rPr>
          <w:t>ru</w:t>
        </w:r>
      </w:hyperlink>
      <w:r w:rsidRPr="001A4206">
        <w:rPr>
          <w:rFonts w:eastAsia="Calibri"/>
          <w:color w:val="000000"/>
          <w:sz w:val="28"/>
          <w:szCs w:val="28"/>
          <w:lang w:eastAsia="en-US"/>
        </w:rPr>
        <w:t xml:space="preserve"> во вкладке «Документы», разделе «</w:t>
      </w:r>
      <w:r w:rsidRPr="001A4206">
        <w:rPr>
          <w:rFonts w:eastAsia="Calibri"/>
          <w:color w:val="000000"/>
          <w:sz w:val="28"/>
          <w:szCs w:val="28"/>
          <w:shd w:val="clear" w:color="auto" w:fill="FFFFFF"/>
          <w:lang w:eastAsia="en-US"/>
        </w:rPr>
        <w:t>Протоколы заседания Правления РЭК».</w:t>
      </w:r>
    </w:p>
    <w:p w14:paraId="631C8F62" w14:textId="77777777" w:rsidR="001A4206" w:rsidRPr="001A4206" w:rsidRDefault="001A4206" w:rsidP="001A4206">
      <w:pPr>
        <w:widowControl w:val="0"/>
        <w:autoSpaceDE w:val="0"/>
        <w:autoSpaceDN w:val="0"/>
        <w:adjustRightInd w:val="0"/>
        <w:ind w:firstLineChars="160" w:firstLine="450"/>
        <w:jc w:val="both"/>
        <w:rPr>
          <w:b/>
          <w:bCs/>
          <w:sz w:val="28"/>
          <w:szCs w:val="28"/>
        </w:rPr>
      </w:pPr>
    </w:p>
    <w:p w14:paraId="59B59F6E" w14:textId="77777777" w:rsidR="001A4206" w:rsidRPr="001A4206" w:rsidRDefault="001A4206" w:rsidP="001A4206">
      <w:pPr>
        <w:widowControl w:val="0"/>
        <w:autoSpaceDE w:val="0"/>
        <w:autoSpaceDN w:val="0"/>
        <w:adjustRightInd w:val="0"/>
        <w:ind w:firstLineChars="160" w:firstLine="450"/>
        <w:jc w:val="center"/>
        <w:rPr>
          <w:b/>
          <w:bCs/>
          <w:sz w:val="28"/>
          <w:szCs w:val="28"/>
        </w:rPr>
      </w:pPr>
      <w:r w:rsidRPr="001A4206">
        <w:rPr>
          <w:b/>
          <w:bCs/>
          <w:sz w:val="28"/>
          <w:szCs w:val="28"/>
        </w:rPr>
        <w:t>Размер предельных индексов изменения платы граждан                               на коммунальные услуги</w:t>
      </w:r>
    </w:p>
    <w:p w14:paraId="27B23054" w14:textId="77777777" w:rsidR="001A4206" w:rsidRPr="001A4206" w:rsidRDefault="001A4206" w:rsidP="001A4206">
      <w:pPr>
        <w:autoSpaceDE w:val="0"/>
        <w:autoSpaceDN w:val="0"/>
        <w:adjustRightInd w:val="0"/>
        <w:ind w:firstLineChars="160" w:firstLine="448"/>
        <w:jc w:val="both"/>
        <w:rPr>
          <w:rFonts w:eastAsia="Calibri"/>
          <w:sz w:val="28"/>
          <w:szCs w:val="28"/>
          <w:lang w:eastAsia="en-US"/>
        </w:rPr>
      </w:pPr>
      <w:r w:rsidRPr="001A4206">
        <w:rPr>
          <w:rFonts w:eastAsia="Calibri"/>
          <w:sz w:val="28"/>
          <w:szCs w:val="28"/>
          <w:lang w:eastAsia="en-US"/>
        </w:rPr>
        <w:t>Предельные индексы (</w:t>
      </w:r>
      <w:r w:rsidRPr="001A4206">
        <w:rPr>
          <w:rFonts w:eastAsia="Calibri"/>
          <w:noProof/>
          <w:position w:val="-13"/>
          <w:sz w:val="28"/>
          <w:szCs w:val="28"/>
        </w:rPr>
        <w:drawing>
          <wp:inline distT="0" distB="0" distL="0" distR="0" wp14:anchorId="0D1F5F49" wp14:editId="07973CBA">
            <wp:extent cx="790575" cy="342900"/>
            <wp:effectExtent l="0" t="0" r="9525" b="0"/>
            <wp:docPr id="447713758" name="Рисунок 44771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1A4206">
        <w:rPr>
          <w:rFonts w:eastAsia="Calibr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w:t>
      </w:r>
      <w:r w:rsidRPr="001A4206">
        <w:rPr>
          <w:rFonts w:eastAsia="Calibri"/>
          <w:sz w:val="28"/>
          <w:szCs w:val="28"/>
          <w:lang w:eastAsia="en-US"/>
        </w:rPr>
        <w:lastRenderedPageBreak/>
        <w:t>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79F4D988" w14:textId="77777777" w:rsidR="001A4206" w:rsidRPr="001A4206" w:rsidRDefault="001A4206" w:rsidP="001A4206">
      <w:pPr>
        <w:autoSpaceDE w:val="0"/>
        <w:autoSpaceDN w:val="0"/>
        <w:adjustRightInd w:val="0"/>
        <w:ind w:firstLine="540"/>
        <w:jc w:val="both"/>
        <w:outlineLvl w:val="0"/>
        <w:rPr>
          <w:rFonts w:eastAsia="Calibri"/>
          <w:sz w:val="28"/>
          <w:szCs w:val="28"/>
          <w:lang w:eastAsia="en-US"/>
        </w:rPr>
      </w:pPr>
    </w:p>
    <w:p w14:paraId="414A4080" w14:textId="77777777" w:rsidR="001A4206" w:rsidRPr="001A4206" w:rsidRDefault="001A4206" w:rsidP="001A4206">
      <w:pPr>
        <w:autoSpaceDE w:val="0"/>
        <w:autoSpaceDN w:val="0"/>
        <w:adjustRightInd w:val="0"/>
        <w:jc w:val="center"/>
        <w:rPr>
          <w:rFonts w:eastAsia="Calibri"/>
          <w:sz w:val="28"/>
          <w:szCs w:val="28"/>
          <w:lang w:eastAsia="en-US"/>
        </w:rPr>
      </w:pPr>
      <w:r w:rsidRPr="001A4206">
        <w:rPr>
          <w:rFonts w:eastAsia="Calibri"/>
          <w:noProof/>
          <w:position w:val="-40"/>
          <w:sz w:val="28"/>
          <w:szCs w:val="28"/>
        </w:rPr>
        <w:drawing>
          <wp:inline distT="0" distB="0" distL="0" distR="0" wp14:anchorId="500170CE" wp14:editId="62516261">
            <wp:extent cx="3629025" cy="695325"/>
            <wp:effectExtent l="0" t="0" r="9525" b="9525"/>
            <wp:docPr id="853750347" name="Рисунок 85375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1A4206">
        <w:rPr>
          <w:rFonts w:eastAsia="Calibri"/>
          <w:sz w:val="28"/>
          <w:szCs w:val="28"/>
          <w:lang w:eastAsia="en-US"/>
        </w:rPr>
        <w:t>,</w:t>
      </w:r>
    </w:p>
    <w:p w14:paraId="58993F59" w14:textId="77777777" w:rsidR="001A4206" w:rsidRPr="001A4206" w:rsidRDefault="001A4206" w:rsidP="001A4206">
      <w:pPr>
        <w:autoSpaceDE w:val="0"/>
        <w:autoSpaceDN w:val="0"/>
        <w:adjustRightInd w:val="0"/>
        <w:jc w:val="center"/>
        <w:rPr>
          <w:rFonts w:eastAsia="Calibri"/>
          <w:sz w:val="28"/>
          <w:szCs w:val="28"/>
          <w:lang w:eastAsia="en-US"/>
        </w:rPr>
      </w:pPr>
    </w:p>
    <w:p w14:paraId="0A2012CD" w14:textId="77777777" w:rsidR="001A4206" w:rsidRPr="001A4206" w:rsidRDefault="001A4206" w:rsidP="001A4206">
      <w:pPr>
        <w:autoSpaceDE w:val="0"/>
        <w:autoSpaceDN w:val="0"/>
        <w:adjustRightInd w:val="0"/>
        <w:ind w:firstLine="540"/>
        <w:jc w:val="both"/>
        <w:rPr>
          <w:rFonts w:eastAsia="Calibri"/>
          <w:sz w:val="28"/>
          <w:szCs w:val="28"/>
          <w:lang w:eastAsia="en-US"/>
        </w:rPr>
      </w:pPr>
      <w:r w:rsidRPr="001A4206">
        <w:rPr>
          <w:rFonts w:eastAsia="Calibri"/>
          <w:sz w:val="28"/>
          <w:szCs w:val="28"/>
          <w:lang w:eastAsia="en-US"/>
        </w:rPr>
        <w:t>где:</w:t>
      </w:r>
    </w:p>
    <w:p w14:paraId="0B7DF14E" w14:textId="77777777" w:rsidR="001A4206" w:rsidRPr="001A4206" w:rsidRDefault="001A4206" w:rsidP="001A4206">
      <w:pPr>
        <w:autoSpaceDE w:val="0"/>
        <w:autoSpaceDN w:val="0"/>
        <w:adjustRightInd w:val="0"/>
        <w:spacing w:before="280"/>
        <w:ind w:firstLine="540"/>
        <w:jc w:val="both"/>
        <w:rPr>
          <w:rFonts w:eastAsia="Calibri"/>
          <w:sz w:val="28"/>
          <w:szCs w:val="28"/>
          <w:lang w:eastAsia="en-US"/>
        </w:rPr>
      </w:pPr>
      <w:r w:rsidRPr="001A4206">
        <w:rPr>
          <w:rFonts w:eastAsia="Calibri"/>
          <w:noProof/>
          <w:position w:val="-15"/>
          <w:sz w:val="28"/>
          <w:szCs w:val="28"/>
        </w:rPr>
        <w:drawing>
          <wp:inline distT="0" distB="0" distL="0" distR="0" wp14:anchorId="67381161" wp14:editId="6CFFB6E3">
            <wp:extent cx="561975" cy="371475"/>
            <wp:effectExtent l="0" t="0" r="9525" b="9525"/>
            <wp:docPr id="714319963" name="Рисунок 71431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1A4206">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799F04F7" w14:textId="77777777" w:rsidR="001A4206" w:rsidRPr="001A4206" w:rsidRDefault="001A4206" w:rsidP="001A4206">
      <w:pPr>
        <w:autoSpaceDE w:val="0"/>
        <w:autoSpaceDN w:val="0"/>
        <w:adjustRightInd w:val="0"/>
        <w:spacing w:before="280"/>
        <w:ind w:firstLine="540"/>
        <w:jc w:val="both"/>
        <w:rPr>
          <w:rFonts w:eastAsia="Calibri"/>
          <w:sz w:val="28"/>
          <w:szCs w:val="28"/>
          <w:lang w:eastAsia="en-US"/>
        </w:rPr>
      </w:pPr>
      <w:r w:rsidRPr="001A4206">
        <w:rPr>
          <w:rFonts w:eastAsia="Calibri"/>
          <w:noProof/>
          <w:position w:val="-15"/>
          <w:sz w:val="28"/>
          <w:szCs w:val="28"/>
        </w:rPr>
        <w:drawing>
          <wp:inline distT="0" distB="0" distL="0" distR="0" wp14:anchorId="29181DF3" wp14:editId="1D41B3F1">
            <wp:extent cx="819150" cy="371475"/>
            <wp:effectExtent l="0" t="0" r="0" b="9525"/>
            <wp:docPr id="1229885904" name="Рисунок 122988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1A4206">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648E6A72" w14:textId="77777777" w:rsidR="001A4206" w:rsidRPr="001A4206" w:rsidRDefault="001A4206" w:rsidP="001A4206">
      <w:pPr>
        <w:autoSpaceDE w:val="0"/>
        <w:autoSpaceDN w:val="0"/>
        <w:adjustRightInd w:val="0"/>
        <w:spacing w:before="280"/>
        <w:ind w:firstLine="540"/>
        <w:jc w:val="both"/>
        <w:rPr>
          <w:rFonts w:eastAsia="Calibri"/>
          <w:sz w:val="28"/>
          <w:szCs w:val="28"/>
          <w:lang w:eastAsia="en-US"/>
        </w:rPr>
      </w:pPr>
      <w:r w:rsidRPr="001A4206">
        <w:rPr>
          <w:rFonts w:eastAsia="Calibri"/>
          <w:sz w:val="28"/>
          <w:szCs w:val="28"/>
          <w:lang w:eastAsia="en-US"/>
        </w:rPr>
        <w:t>j - месяц года долгосрочного периода.</w:t>
      </w:r>
    </w:p>
    <w:p w14:paraId="469674D9" w14:textId="77777777" w:rsidR="001A4206" w:rsidRPr="001A4206" w:rsidRDefault="001A4206" w:rsidP="001A4206">
      <w:pPr>
        <w:autoSpaceDE w:val="0"/>
        <w:autoSpaceDN w:val="0"/>
        <w:adjustRightInd w:val="0"/>
        <w:spacing w:before="280"/>
        <w:ind w:firstLine="540"/>
        <w:jc w:val="both"/>
        <w:rPr>
          <w:rFonts w:eastAsia="Calibri"/>
          <w:sz w:val="28"/>
          <w:szCs w:val="28"/>
          <w:lang w:eastAsia="en-US"/>
        </w:rPr>
      </w:pPr>
      <w:r w:rsidRPr="001A4206">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150D9615" w14:textId="77777777" w:rsidR="001A4206" w:rsidRPr="001A4206" w:rsidRDefault="001A4206" w:rsidP="001A4206">
      <w:pPr>
        <w:autoSpaceDE w:val="0"/>
        <w:autoSpaceDN w:val="0"/>
        <w:adjustRightInd w:val="0"/>
        <w:ind w:firstLine="540"/>
        <w:jc w:val="both"/>
        <w:rPr>
          <w:rFonts w:eastAsia="Calibri"/>
          <w:sz w:val="28"/>
          <w:szCs w:val="28"/>
          <w:lang w:eastAsia="en-US"/>
        </w:rPr>
      </w:pPr>
      <w:r w:rsidRPr="001A4206">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454350A9" w14:textId="77777777" w:rsidR="001A4206" w:rsidRPr="001A4206" w:rsidRDefault="001A4206" w:rsidP="001A4206">
      <w:pPr>
        <w:autoSpaceDE w:val="0"/>
        <w:autoSpaceDN w:val="0"/>
        <w:adjustRightInd w:val="0"/>
        <w:ind w:firstLine="567"/>
        <w:jc w:val="both"/>
        <w:rPr>
          <w:rFonts w:eastAsia="Calibri"/>
          <w:sz w:val="28"/>
          <w:szCs w:val="28"/>
          <w:lang w:eastAsia="en-US"/>
        </w:rPr>
      </w:pPr>
      <w:r w:rsidRPr="001A4206">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1A4206">
        <w:rPr>
          <w:rFonts w:eastAsia="Calibri"/>
          <w:noProof/>
          <w:position w:val="-15"/>
          <w:sz w:val="28"/>
          <w:szCs w:val="28"/>
        </w:rPr>
        <w:drawing>
          <wp:inline distT="0" distB="0" distL="0" distR="0" wp14:anchorId="7CA0F505" wp14:editId="45E4C42A">
            <wp:extent cx="542925" cy="371475"/>
            <wp:effectExtent l="0" t="0" r="9525" b="9525"/>
            <wp:docPr id="1211799484" name="Рисунок 121179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1A4206">
        <w:rPr>
          <w:rFonts w:eastAsia="Calibri"/>
          <w:sz w:val="28"/>
          <w:szCs w:val="28"/>
          <w:lang w:eastAsia="en-US"/>
        </w:rPr>
        <w:t>) определяется по формуле:</w:t>
      </w:r>
    </w:p>
    <w:p w14:paraId="427A439A" w14:textId="77777777" w:rsidR="001A4206" w:rsidRPr="001A4206" w:rsidRDefault="001A4206" w:rsidP="001A4206">
      <w:pPr>
        <w:autoSpaceDE w:val="0"/>
        <w:autoSpaceDN w:val="0"/>
        <w:adjustRightInd w:val="0"/>
        <w:ind w:firstLine="540"/>
        <w:jc w:val="both"/>
        <w:outlineLvl w:val="0"/>
        <w:rPr>
          <w:rFonts w:eastAsia="Calibri"/>
          <w:sz w:val="28"/>
          <w:szCs w:val="28"/>
          <w:lang w:eastAsia="en-US"/>
        </w:rPr>
      </w:pPr>
    </w:p>
    <w:p w14:paraId="67804D79" w14:textId="77777777" w:rsidR="001A4206" w:rsidRPr="001A4206" w:rsidRDefault="001A4206" w:rsidP="001A4206">
      <w:pPr>
        <w:autoSpaceDE w:val="0"/>
        <w:autoSpaceDN w:val="0"/>
        <w:adjustRightInd w:val="0"/>
        <w:jc w:val="center"/>
        <w:rPr>
          <w:rFonts w:eastAsia="Calibri"/>
          <w:sz w:val="28"/>
          <w:szCs w:val="28"/>
          <w:lang w:eastAsia="en-US"/>
        </w:rPr>
      </w:pPr>
      <w:r w:rsidRPr="001A4206">
        <w:rPr>
          <w:rFonts w:eastAsia="Calibri"/>
          <w:noProof/>
          <w:position w:val="-15"/>
          <w:sz w:val="28"/>
          <w:szCs w:val="28"/>
        </w:rPr>
        <w:drawing>
          <wp:inline distT="0" distB="0" distL="0" distR="0" wp14:anchorId="74466921" wp14:editId="4C3C0A14">
            <wp:extent cx="2724150" cy="371475"/>
            <wp:effectExtent l="0" t="0" r="0" b="9525"/>
            <wp:docPr id="670028011" name="Рисунок 67002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1A4206">
        <w:rPr>
          <w:rFonts w:eastAsia="Calibri"/>
          <w:sz w:val="28"/>
          <w:szCs w:val="28"/>
          <w:lang w:eastAsia="en-US"/>
        </w:rPr>
        <w:t>,</w:t>
      </w:r>
    </w:p>
    <w:p w14:paraId="402915B1" w14:textId="77777777" w:rsidR="001A4206" w:rsidRPr="001A4206" w:rsidRDefault="001A4206" w:rsidP="001A4206">
      <w:pPr>
        <w:autoSpaceDE w:val="0"/>
        <w:autoSpaceDN w:val="0"/>
        <w:adjustRightInd w:val="0"/>
        <w:ind w:firstLine="540"/>
        <w:jc w:val="both"/>
        <w:rPr>
          <w:rFonts w:eastAsia="Calibri"/>
          <w:sz w:val="28"/>
          <w:szCs w:val="28"/>
          <w:lang w:eastAsia="en-US"/>
        </w:rPr>
      </w:pPr>
    </w:p>
    <w:p w14:paraId="0331EF03" w14:textId="77777777" w:rsidR="001A4206" w:rsidRPr="001A4206" w:rsidRDefault="001A4206" w:rsidP="001A4206">
      <w:pPr>
        <w:autoSpaceDE w:val="0"/>
        <w:autoSpaceDN w:val="0"/>
        <w:adjustRightInd w:val="0"/>
        <w:ind w:firstLine="540"/>
        <w:jc w:val="both"/>
        <w:rPr>
          <w:rFonts w:eastAsia="Calibri"/>
          <w:sz w:val="28"/>
          <w:szCs w:val="28"/>
          <w:lang w:eastAsia="en-US"/>
        </w:rPr>
      </w:pPr>
      <w:r w:rsidRPr="001A4206">
        <w:rPr>
          <w:rFonts w:eastAsia="Calibri"/>
          <w:sz w:val="28"/>
          <w:szCs w:val="28"/>
          <w:lang w:eastAsia="en-US"/>
        </w:rPr>
        <w:t>где:</w:t>
      </w:r>
    </w:p>
    <w:p w14:paraId="2DAAF30C" w14:textId="77777777" w:rsidR="001A4206" w:rsidRPr="001A4206" w:rsidRDefault="001A4206" w:rsidP="001A4206">
      <w:pPr>
        <w:autoSpaceDE w:val="0"/>
        <w:autoSpaceDN w:val="0"/>
        <w:adjustRightInd w:val="0"/>
        <w:spacing w:before="280"/>
        <w:ind w:firstLine="540"/>
        <w:jc w:val="both"/>
        <w:rPr>
          <w:rFonts w:eastAsia="Calibri"/>
          <w:sz w:val="28"/>
          <w:szCs w:val="28"/>
          <w:lang w:eastAsia="en-US"/>
        </w:rPr>
      </w:pPr>
      <w:r w:rsidRPr="001A4206">
        <w:rPr>
          <w:rFonts w:eastAsia="Calibri"/>
          <w:noProof/>
          <w:position w:val="-15"/>
          <w:sz w:val="28"/>
          <w:szCs w:val="28"/>
        </w:rPr>
        <w:drawing>
          <wp:inline distT="0" distB="0" distL="0" distR="0" wp14:anchorId="365B7B1B" wp14:editId="6E8E8C7A">
            <wp:extent cx="561975" cy="371475"/>
            <wp:effectExtent l="0" t="0" r="9525" b="9525"/>
            <wp:docPr id="365609607" name="Рисунок 36560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1A4206">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w:t>
      </w:r>
      <w:r w:rsidRPr="001A4206">
        <w:rPr>
          <w:rFonts w:eastAsia="Calibri"/>
          <w:sz w:val="28"/>
          <w:szCs w:val="28"/>
          <w:lang w:eastAsia="en-US"/>
        </w:rPr>
        <w:lastRenderedPageBreak/>
        <w:t>отходов), нормативы потребления коммунальных услуг при использовании земельного участка и надворных построек;</w:t>
      </w:r>
    </w:p>
    <w:p w14:paraId="123AEC9B" w14:textId="77777777" w:rsidR="001A4206" w:rsidRPr="001A4206" w:rsidRDefault="001A4206" w:rsidP="001A4206">
      <w:pPr>
        <w:autoSpaceDE w:val="0"/>
        <w:autoSpaceDN w:val="0"/>
        <w:adjustRightInd w:val="0"/>
        <w:spacing w:before="280"/>
        <w:ind w:firstLine="540"/>
        <w:jc w:val="both"/>
        <w:rPr>
          <w:rFonts w:eastAsia="Calibri"/>
          <w:sz w:val="28"/>
          <w:szCs w:val="28"/>
          <w:lang w:eastAsia="en-US"/>
        </w:rPr>
      </w:pPr>
      <w:r w:rsidRPr="001A4206">
        <w:rPr>
          <w:rFonts w:eastAsia="Calibri"/>
          <w:noProof/>
          <w:position w:val="-15"/>
          <w:sz w:val="28"/>
          <w:szCs w:val="28"/>
        </w:rPr>
        <w:drawing>
          <wp:inline distT="0" distB="0" distL="0" distR="0" wp14:anchorId="6DB02412" wp14:editId="1964BB35">
            <wp:extent cx="504825" cy="371475"/>
            <wp:effectExtent l="0" t="0" r="9525" b="9525"/>
            <wp:docPr id="2122293650" name="Рисунок 212229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1A4206">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7993A73C" w14:textId="77777777" w:rsidR="001A4206" w:rsidRPr="001A4206" w:rsidRDefault="001A4206" w:rsidP="001A4206">
      <w:pPr>
        <w:autoSpaceDE w:val="0"/>
        <w:autoSpaceDN w:val="0"/>
        <w:adjustRightInd w:val="0"/>
        <w:ind w:firstLine="539"/>
        <w:jc w:val="both"/>
        <w:rPr>
          <w:rFonts w:eastAsia="Calibri"/>
          <w:sz w:val="28"/>
          <w:szCs w:val="28"/>
          <w:lang w:eastAsia="en-US"/>
        </w:rPr>
      </w:pPr>
      <w:r w:rsidRPr="001A4206">
        <w:rPr>
          <w:rFonts w:eastAsia="Calibri"/>
          <w:noProof/>
          <w:position w:val="-11"/>
          <w:sz w:val="28"/>
          <w:szCs w:val="28"/>
        </w:rPr>
        <w:drawing>
          <wp:inline distT="0" distB="0" distL="0" distR="0" wp14:anchorId="486E8CB0" wp14:editId="54180AC3">
            <wp:extent cx="466725" cy="323850"/>
            <wp:effectExtent l="0" t="0" r="9525" b="0"/>
            <wp:docPr id="1670871311" name="Рисунок 167087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1A4206">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30839A17" w14:textId="77777777" w:rsidR="001A4206" w:rsidRPr="001A4206" w:rsidRDefault="001A4206" w:rsidP="001A4206">
      <w:pPr>
        <w:autoSpaceDE w:val="0"/>
        <w:autoSpaceDN w:val="0"/>
        <w:adjustRightInd w:val="0"/>
        <w:ind w:firstLine="539"/>
        <w:jc w:val="both"/>
        <w:rPr>
          <w:rFonts w:eastAsia="Calibri"/>
          <w:sz w:val="28"/>
          <w:szCs w:val="28"/>
          <w:lang w:eastAsia="en-US"/>
        </w:rPr>
      </w:pPr>
      <w:r w:rsidRPr="001A4206">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1A4206">
        <w:rPr>
          <w:rFonts w:eastAsia="Calibri"/>
          <w:noProof/>
          <w:position w:val="-15"/>
          <w:sz w:val="28"/>
          <w:szCs w:val="28"/>
        </w:rPr>
        <w:drawing>
          <wp:inline distT="0" distB="0" distL="0" distR="0" wp14:anchorId="3961B7FA" wp14:editId="74DBC331">
            <wp:extent cx="561975" cy="371475"/>
            <wp:effectExtent l="0" t="0" r="9525" b="9525"/>
            <wp:docPr id="1426982178" name="Рисунок 142698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1A4206">
        <w:rPr>
          <w:rFonts w:eastAsia="Calibri"/>
          <w:sz w:val="28"/>
          <w:szCs w:val="28"/>
          <w:lang w:eastAsia="en-US"/>
        </w:rPr>
        <w:t>) определяется по формуле:</w:t>
      </w:r>
    </w:p>
    <w:p w14:paraId="43BB3068" w14:textId="77777777" w:rsidR="001A4206" w:rsidRPr="001A4206" w:rsidRDefault="001A4206" w:rsidP="001A4206">
      <w:pPr>
        <w:autoSpaceDE w:val="0"/>
        <w:autoSpaceDN w:val="0"/>
        <w:adjustRightInd w:val="0"/>
        <w:jc w:val="center"/>
        <w:rPr>
          <w:rFonts w:eastAsia="Calibri"/>
          <w:sz w:val="28"/>
          <w:szCs w:val="28"/>
          <w:lang w:eastAsia="en-US"/>
        </w:rPr>
      </w:pPr>
      <w:r w:rsidRPr="001A4206">
        <w:rPr>
          <w:rFonts w:eastAsia="Calibri"/>
          <w:noProof/>
          <w:position w:val="-19"/>
          <w:sz w:val="28"/>
          <w:szCs w:val="28"/>
        </w:rPr>
        <w:drawing>
          <wp:inline distT="0" distB="0" distL="0" distR="0" wp14:anchorId="2DDC12AE" wp14:editId="6EC57BFE">
            <wp:extent cx="5153025" cy="428625"/>
            <wp:effectExtent l="0" t="0" r="0" b="0"/>
            <wp:docPr id="571708261" name="Рисунок 57170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1A4206">
        <w:rPr>
          <w:rFonts w:eastAsia="Calibri"/>
          <w:sz w:val="28"/>
          <w:szCs w:val="28"/>
          <w:lang w:eastAsia="en-US"/>
        </w:rPr>
        <w:t>,</w:t>
      </w:r>
    </w:p>
    <w:p w14:paraId="7F3CEDA1" w14:textId="77777777" w:rsidR="001A4206" w:rsidRPr="001A4206" w:rsidRDefault="001A4206" w:rsidP="001A4206">
      <w:pPr>
        <w:autoSpaceDE w:val="0"/>
        <w:autoSpaceDN w:val="0"/>
        <w:adjustRightInd w:val="0"/>
        <w:ind w:firstLine="540"/>
        <w:jc w:val="both"/>
        <w:rPr>
          <w:rFonts w:eastAsia="Calibri"/>
          <w:sz w:val="28"/>
          <w:szCs w:val="28"/>
          <w:lang w:eastAsia="en-US"/>
        </w:rPr>
      </w:pPr>
    </w:p>
    <w:p w14:paraId="5F75303F" w14:textId="77777777" w:rsidR="001A4206" w:rsidRPr="001A4206" w:rsidRDefault="001A4206" w:rsidP="001A4206">
      <w:pPr>
        <w:autoSpaceDE w:val="0"/>
        <w:autoSpaceDN w:val="0"/>
        <w:adjustRightInd w:val="0"/>
        <w:ind w:firstLine="540"/>
        <w:jc w:val="both"/>
        <w:rPr>
          <w:rFonts w:eastAsia="Calibri"/>
          <w:sz w:val="28"/>
          <w:szCs w:val="28"/>
          <w:lang w:eastAsia="en-US"/>
        </w:rPr>
      </w:pPr>
      <w:r w:rsidRPr="001A4206">
        <w:rPr>
          <w:rFonts w:eastAsia="Calibri"/>
          <w:sz w:val="28"/>
          <w:szCs w:val="28"/>
          <w:lang w:eastAsia="en-US"/>
        </w:rPr>
        <w:t>где:</w:t>
      </w:r>
    </w:p>
    <w:p w14:paraId="2DC8DD58" w14:textId="77777777" w:rsidR="001A4206" w:rsidRPr="001A4206" w:rsidRDefault="001A4206" w:rsidP="001A4206">
      <w:pPr>
        <w:autoSpaceDE w:val="0"/>
        <w:autoSpaceDN w:val="0"/>
        <w:adjustRightInd w:val="0"/>
        <w:spacing w:before="280"/>
        <w:ind w:firstLine="540"/>
        <w:jc w:val="both"/>
        <w:rPr>
          <w:rFonts w:eastAsia="Calibri"/>
          <w:sz w:val="28"/>
          <w:szCs w:val="28"/>
          <w:lang w:eastAsia="en-US"/>
        </w:rPr>
      </w:pPr>
      <w:r w:rsidRPr="001A4206">
        <w:rPr>
          <w:rFonts w:eastAsia="Calibri"/>
          <w:sz w:val="28"/>
          <w:szCs w:val="28"/>
          <w:lang w:eastAsia="en-US"/>
        </w:rPr>
        <w:t>s - количество видов коммунальных услуг;</w:t>
      </w:r>
    </w:p>
    <w:p w14:paraId="0DE0477F" w14:textId="77777777" w:rsidR="001A4206" w:rsidRPr="001A4206" w:rsidRDefault="001A4206" w:rsidP="001A4206">
      <w:pPr>
        <w:autoSpaceDE w:val="0"/>
        <w:autoSpaceDN w:val="0"/>
        <w:adjustRightInd w:val="0"/>
        <w:spacing w:before="280"/>
        <w:ind w:firstLine="540"/>
        <w:jc w:val="both"/>
        <w:rPr>
          <w:rFonts w:eastAsia="Calibri"/>
          <w:sz w:val="28"/>
          <w:szCs w:val="28"/>
          <w:lang w:eastAsia="en-US"/>
        </w:rPr>
      </w:pPr>
      <w:r w:rsidRPr="001A4206">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70239466" w14:textId="77777777" w:rsidR="001A4206" w:rsidRPr="001A4206" w:rsidRDefault="001A4206" w:rsidP="001A4206">
      <w:pPr>
        <w:autoSpaceDE w:val="0"/>
        <w:autoSpaceDN w:val="0"/>
        <w:adjustRightInd w:val="0"/>
        <w:spacing w:before="280"/>
        <w:ind w:firstLine="540"/>
        <w:jc w:val="both"/>
        <w:rPr>
          <w:rFonts w:eastAsia="Calibri"/>
          <w:sz w:val="28"/>
          <w:szCs w:val="28"/>
          <w:lang w:eastAsia="en-US"/>
        </w:rPr>
      </w:pPr>
      <w:r w:rsidRPr="001A4206">
        <w:rPr>
          <w:rFonts w:eastAsia="Calibri"/>
          <w:noProof/>
          <w:position w:val="-13"/>
          <w:sz w:val="28"/>
          <w:szCs w:val="28"/>
        </w:rPr>
        <w:drawing>
          <wp:inline distT="0" distB="0" distL="0" distR="0" wp14:anchorId="2932B6DC" wp14:editId="199DEBDE">
            <wp:extent cx="542925" cy="342900"/>
            <wp:effectExtent l="0" t="0" r="9525" b="0"/>
            <wp:docPr id="1255687568" name="Рисунок 125568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1A4206">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2000EEEA" w14:textId="77777777" w:rsidR="001A4206" w:rsidRPr="001A4206" w:rsidRDefault="001A4206" w:rsidP="001A4206">
      <w:pPr>
        <w:autoSpaceDE w:val="0"/>
        <w:autoSpaceDN w:val="0"/>
        <w:adjustRightInd w:val="0"/>
        <w:ind w:firstLine="539"/>
        <w:jc w:val="both"/>
        <w:rPr>
          <w:rFonts w:eastAsia="Calibri"/>
          <w:sz w:val="28"/>
          <w:szCs w:val="28"/>
          <w:lang w:eastAsia="en-US"/>
        </w:rPr>
      </w:pPr>
      <w:r w:rsidRPr="001A4206">
        <w:rPr>
          <w:rFonts w:eastAsia="Calibri"/>
          <w:noProof/>
          <w:position w:val="-13"/>
          <w:sz w:val="28"/>
          <w:szCs w:val="28"/>
        </w:rPr>
        <w:drawing>
          <wp:inline distT="0" distB="0" distL="0" distR="0" wp14:anchorId="5A6E643C" wp14:editId="580841AA">
            <wp:extent cx="590550" cy="342900"/>
            <wp:effectExtent l="0" t="0" r="0" b="0"/>
            <wp:docPr id="953523378" name="Рисунок 9535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1A4206">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5EDA432C" w14:textId="77777777" w:rsidR="001A4206" w:rsidRPr="001A4206" w:rsidRDefault="001A4206" w:rsidP="001A4206">
      <w:pPr>
        <w:autoSpaceDE w:val="0"/>
        <w:autoSpaceDN w:val="0"/>
        <w:adjustRightInd w:val="0"/>
        <w:ind w:firstLine="539"/>
        <w:jc w:val="both"/>
        <w:rPr>
          <w:rFonts w:eastAsia="Calibri"/>
          <w:sz w:val="28"/>
          <w:szCs w:val="28"/>
          <w:lang w:eastAsia="en-US"/>
        </w:rPr>
      </w:pPr>
      <w:r w:rsidRPr="001A4206">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1A4206">
        <w:rPr>
          <w:rFonts w:eastAsia="Calibri"/>
          <w:noProof/>
          <w:position w:val="-15"/>
          <w:sz w:val="28"/>
          <w:szCs w:val="28"/>
        </w:rPr>
        <w:drawing>
          <wp:inline distT="0" distB="0" distL="0" distR="0" wp14:anchorId="4FCBF7DD" wp14:editId="5EF0C2B5">
            <wp:extent cx="504825" cy="371475"/>
            <wp:effectExtent l="0" t="0" r="9525" b="9525"/>
            <wp:docPr id="1867447423" name="Рисунок 186744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1A4206">
        <w:rPr>
          <w:rFonts w:eastAsia="Calibri"/>
          <w:sz w:val="28"/>
          <w:szCs w:val="28"/>
          <w:lang w:eastAsia="en-US"/>
        </w:rPr>
        <w:t>) определяется по формуле:</w:t>
      </w:r>
    </w:p>
    <w:p w14:paraId="764FE9B7" w14:textId="77777777" w:rsidR="001A4206" w:rsidRPr="001A4206" w:rsidRDefault="001A4206" w:rsidP="001A4206">
      <w:pPr>
        <w:autoSpaceDE w:val="0"/>
        <w:autoSpaceDN w:val="0"/>
        <w:adjustRightInd w:val="0"/>
        <w:ind w:firstLine="540"/>
        <w:jc w:val="both"/>
        <w:rPr>
          <w:rFonts w:eastAsia="Calibri"/>
          <w:sz w:val="28"/>
          <w:szCs w:val="28"/>
          <w:lang w:eastAsia="en-US"/>
        </w:rPr>
      </w:pPr>
    </w:p>
    <w:p w14:paraId="72C5FF8C" w14:textId="77777777" w:rsidR="001A4206" w:rsidRPr="001A4206" w:rsidRDefault="001A4206" w:rsidP="001A4206">
      <w:pPr>
        <w:autoSpaceDE w:val="0"/>
        <w:autoSpaceDN w:val="0"/>
        <w:adjustRightInd w:val="0"/>
        <w:jc w:val="center"/>
        <w:rPr>
          <w:rFonts w:eastAsia="Calibri"/>
          <w:sz w:val="28"/>
          <w:szCs w:val="28"/>
          <w:lang w:eastAsia="en-US"/>
        </w:rPr>
      </w:pPr>
      <w:r w:rsidRPr="001A4206">
        <w:rPr>
          <w:rFonts w:eastAsia="Calibri"/>
          <w:noProof/>
          <w:position w:val="-15"/>
          <w:sz w:val="28"/>
          <w:szCs w:val="28"/>
        </w:rPr>
        <w:drawing>
          <wp:inline distT="0" distB="0" distL="0" distR="0" wp14:anchorId="556A8965" wp14:editId="7325DA41">
            <wp:extent cx="1781175" cy="371475"/>
            <wp:effectExtent l="0" t="0" r="9525" b="9525"/>
            <wp:docPr id="1365640819" name="Рисунок 136564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1A4206">
        <w:rPr>
          <w:rFonts w:eastAsia="Calibri"/>
          <w:sz w:val="28"/>
          <w:szCs w:val="28"/>
          <w:lang w:eastAsia="en-US"/>
        </w:rPr>
        <w:t>,</w:t>
      </w:r>
    </w:p>
    <w:p w14:paraId="30E9979E" w14:textId="77777777" w:rsidR="001A4206" w:rsidRPr="001A4206" w:rsidRDefault="001A4206" w:rsidP="001A4206">
      <w:pPr>
        <w:autoSpaceDE w:val="0"/>
        <w:autoSpaceDN w:val="0"/>
        <w:adjustRightInd w:val="0"/>
        <w:ind w:firstLine="540"/>
        <w:jc w:val="both"/>
        <w:rPr>
          <w:rFonts w:eastAsia="Calibri"/>
          <w:sz w:val="28"/>
          <w:szCs w:val="28"/>
          <w:lang w:eastAsia="en-US"/>
        </w:rPr>
      </w:pPr>
    </w:p>
    <w:p w14:paraId="0C6A68AF" w14:textId="77777777" w:rsidR="001A4206" w:rsidRPr="001A4206" w:rsidRDefault="001A4206" w:rsidP="001A4206">
      <w:pPr>
        <w:autoSpaceDE w:val="0"/>
        <w:autoSpaceDN w:val="0"/>
        <w:adjustRightInd w:val="0"/>
        <w:ind w:firstLine="540"/>
        <w:jc w:val="both"/>
        <w:rPr>
          <w:rFonts w:eastAsia="Calibri"/>
          <w:sz w:val="28"/>
          <w:szCs w:val="28"/>
          <w:lang w:eastAsia="en-US"/>
        </w:rPr>
      </w:pPr>
      <w:r w:rsidRPr="001A4206">
        <w:rPr>
          <w:rFonts w:eastAsia="Calibri"/>
          <w:sz w:val="28"/>
          <w:szCs w:val="28"/>
          <w:lang w:eastAsia="en-US"/>
        </w:rPr>
        <w:t>где:</w:t>
      </w:r>
    </w:p>
    <w:p w14:paraId="693EC4B5" w14:textId="77777777" w:rsidR="001A4206" w:rsidRPr="001A4206" w:rsidRDefault="001A4206" w:rsidP="001A4206">
      <w:pPr>
        <w:autoSpaceDE w:val="0"/>
        <w:autoSpaceDN w:val="0"/>
        <w:adjustRightInd w:val="0"/>
        <w:spacing w:before="280"/>
        <w:ind w:firstLine="540"/>
        <w:jc w:val="both"/>
        <w:rPr>
          <w:rFonts w:eastAsia="Calibri"/>
          <w:sz w:val="28"/>
          <w:szCs w:val="28"/>
          <w:lang w:eastAsia="en-US"/>
        </w:rPr>
      </w:pPr>
      <w:r w:rsidRPr="001A4206">
        <w:rPr>
          <w:rFonts w:eastAsia="Calibri"/>
          <w:noProof/>
          <w:position w:val="-11"/>
          <w:sz w:val="28"/>
          <w:szCs w:val="28"/>
        </w:rPr>
        <w:drawing>
          <wp:inline distT="0" distB="0" distL="0" distR="0" wp14:anchorId="0E32E567" wp14:editId="51976893">
            <wp:extent cx="257175" cy="323850"/>
            <wp:effectExtent l="0" t="0" r="9525" b="0"/>
            <wp:docPr id="545912002" name="Рисунок 54591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1A4206">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80D4A5E" w14:textId="77777777" w:rsidR="001A4206" w:rsidRPr="001A4206" w:rsidRDefault="001A4206" w:rsidP="001A4206">
      <w:pPr>
        <w:autoSpaceDE w:val="0"/>
        <w:autoSpaceDN w:val="0"/>
        <w:adjustRightInd w:val="0"/>
        <w:spacing w:before="280"/>
        <w:ind w:firstLine="540"/>
        <w:jc w:val="both"/>
        <w:rPr>
          <w:rFonts w:eastAsia="Calibri"/>
          <w:sz w:val="28"/>
          <w:szCs w:val="28"/>
          <w:lang w:eastAsia="en-US"/>
        </w:rPr>
      </w:pPr>
      <w:r w:rsidRPr="001A4206">
        <w:rPr>
          <w:rFonts w:eastAsia="Calibri"/>
          <w:noProof/>
          <w:position w:val="-11"/>
          <w:sz w:val="28"/>
          <w:szCs w:val="28"/>
        </w:rPr>
        <w:drawing>
          <wp:inline distT="0" distB="0" distL="0" distR="0" wp14:anchorId="3893A62C" wp14:editId="135AA680">
            <wp:extent cx="276225" cy="323850"/>
            <wp:effectExtent l="0" t="0" r="9525" b="0"/>
            <wp:docPr id="1314788479" name="Рисунок 131478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1A4206">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20EAC03B" w14:textId="77777777" w:rsidR="001A4206" w:rsidRPr="001A4206" w:rsidRDefault="001A4206" w:rsidP="001A4206">
      <w:pPr>
        <w:autoSpaceDE w:val="0"/>
        <w:autoSpaceDN w:val="0"/>
        <w:adjustRightInd w:val="0"/>
        <w:ind w:firstLine="540"/>
        <w:jc w:val="center"/>
        <w:rPr>
          <w:rFonts w:eastAsia="Calibri"/>
          <w:b/>
          <w:bCs/>
          <w:sz w:val="28"/>
          <w:szCs w:val="28"/>
          <w:lang w:eastAsia="en-US"/>
        </w:rPr>
      </w:pPr>
    </w:p>
    <w:p w14:paraId="68DD673B" w14:textId="77777777" w:rsidR="001A4206" w:rsidRPr="001A4206" w:rsidRDefault="001A4206" w:rsidP="001A4206">
      <w:pPr>
        <w:autoSpaceDE w:val="0"/>
        <w:autoSpaceDN w:val="0"/>
        <w:adjustRightInd w:val="0"/>
        <w:jc w:val="center"/>
        <w:rPr>
          <w:rFonts w:eastAsia="Calibri"/>
          <w:b/>
          <w:bCs/>
          <w:sz w:val="28"/>
          <w:szCs w:val="28"/>
          <w:lang w:eastAsia="en-US"/>
        </w:rPr>
      </w:pPr>
      <w:r w:rsidRPr="001A4206">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10CE2D6F" w14:textId="77777777" w:rsidR="001A4206" w:rsidRPr="001A4206" w:rsidRDefault="001A4206" w:rsidP="001A4206">
      <w:pPr>
        <w:autoSpaceDE w:val="0"/>
        <w:autoSpaceDN w:val="0"/>
        <w:adjustRightInd w:val="0"/>
        <w:ind w:firstLine="540"/>
        <w:jc w:val="center"/>
        <w:rPr>
          <w:rFonts w:eastAsia="Calibri"/>
          <w:b/>
          <w:bCs/>
          <w:sz w:val="28"/>
          <w:szCs w:val="28"/>
          <w:lang w:eastAsia="en-US"/>
        </w:rPr>
      </w:pPr>
    </w:p>
    <w:p w14:paraId="50B1BD7C" w14:textId="77777777" w:rsidR="001A4206" w:rsidRPr="001A4206" w:rsidRDefault="001A4206" w:rsidP="001A4206">
      <w:pPr>
        <w:widowControl w:val="0"/>
        <w:autoSpaceDE w:val="0"/>
        <w:autoSpaceDN w:val="0"/>
        <w:adjustRightInd w:val="0"/>
        <w:ind w:firstLine="567"/>
        <w:jc w:val="both"/>
        <w:rPr>
          <w:sz w:val="28"/>
          <w:szCs w:val="28"/>
        </w:rPr>
      </w:pPr>
      <w:r w:rsidRPr="001A4206">
        <w:rPr>
          <w:sz w:val="28"/>
          <w:szCs w:val="28"/>
        </w:rPr>
        <w:t>В декабре 2023 года для населения Чебулинского муниципального округа действуют льготные тарифы, установленные постановлением РЭК Кузбасса       от 28.11.2022 № 941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Чебулинского муниципального округа».</w:t>
      </w:r>
    </w:p>
    <w:p w14:paraId="4DBF26CC" w14:textId="77777777" w:rsidR="001A4206" w:rsidRPr="001A4206" w:rsidRDefault="001A4206" w:rsidP="001A4206">
      <w:pPr>
        <w:widowControl w:val="0"/>
        <w:autoSpaceDE w:val="0"/>
        <w:autoSpaceDN w:val="0"/>
        <w:adjustRightInd w:val="0"/>
        <w:ind w:firstLine="567"/>
        <w:jc w:val="both"/>
        <w:rPr>
          <w:sz w:val="28"/>
          <w:szCs w:val="28"/>
        </w:rPr>
      </w:pPr>
      <w:r w:rsidRPr="001A4206">
        <w:rPr>
          <w:sz w:val="28"/>
          <w:szCs w:val="28"/>
        </w:rPr>
        <w:t>Проведя анализ соблюдения предельного (максимального) индекса изменения платы граждан за коммунальные услуги, установленного для Чебулинского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39403767" w14:textId="77777777" w:rsidR="001A4206" w:rsidRPr="001A4206" w:rsidRDefault="001A4206" w:rsidP="001A4206">
      <w:pPr>
        <w:widowControl w:val="0"/>
        <w:autoSpaceDE w:val="0"/>
        <w:autoSpaceDN w:val="0"/>
        <w:adjustRightInd w:val="0"/>
        <w:ind w:firstLine="567"/>
        <w:jc w:val="both"/>
        <w:rPr>
          <w:sz w:val="28"/>
          <w:szCs w:val="28"/>
        </w:rPr>
      </w:pPr>
      <w:r w:rsidRPr="001A4206">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Чебулинского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01.01.2024 по 30.06.2024 не должен превысить 0 %, на период с 01.07.2024 по 31.12.2024 не должен превысить 10,7%. </w:t>
      </w:r>
    </w:p>
    <w:p w14:paraId="6F9A3558" w14:textId="77777777" w:rsidR="001A4206" w:rsidRPr="001A4206" w:rsidRDefault="001A4206" w:rsidP="001A4206">
      <w:pPr>
        <w:widowControl w:val="0"/>
        <w:autoSpaceDE w:val="0"/>
        <w:autoSpaceDN w:val="0"/>
        <w:adjustRightInd w:val="0"/>
        <w:ind w:firstLine="567"/>
        <w:jc w:val="both"/>
        <w:rPr>
          <w:sz w:val="28"/>
          <w:szCs w:val="28"/>
        </w:rPr>
      </w:pPr>
      <w:r w:rsidRPr="001A4206">
        <w:rPr>
          <w:sz w:val="28"/>
          <w:szCs w:val="28"/>
        </w:rPr>
        <w:t>Результаты расчетов приведены в таблице № 1.</w:t>
      </w:r>
    </w:p>
    <w:p w14:paraId="09FD6363" w14:textId="77777777" w:rsidR="001A4206" w:rsidRPr="001A4206" w:rsidRDefault="001A4206" w:rsidP="001A4206">
      <w:pPr>
        <w:widowControl w:val="0"/>
        <w:autoSpaceDE w:val="0"/>
        <w:autoSpaceDN w:val="0"/>
        <w:adjustRightInd w:val="0"/>
        <w:ind w:left="-284" w:firstLine="851"/>
        <w:jc w:val="both"/>
        <w:rPr>
          <w:sz w:val="28"/>
          <w:szCs w:val="28"/>
        </w:rPr>
      </w:pPr>
    </w:p>
    <w:p w14:paraId="58DA8E87" w14:textId="77777777" w:rsidR="001A4206" w:rsidRPr="001A4206" w:rsidRDefault="001A4206" w:rsidP="001A4206">
      <w:pPr>
        <w:widowControl w:val="0"/>
        <w:autoSpaceDE w:val="0"/>
        <w:autoSpaceDN w:val="0"/>
        <w:adjustRightInd w:val="0"/>
        <w:ind w:left="-284" w:firstLine="851"/>
        <w:jc w:val="both"/>
        <w:rPr>
          <w:sz w:val="28"/>
          <w:szCs w:val="28"/>
        </w:rPr>
      </w:pPr>
    </w:p>
    <w:p w14:paraId="539AA869" w14:textId="77777777" w:rsidR="001A4206" w:rsidRPr="001A4206" w:rsidRDefault="001A4206" w:rsidP="001A4206">
      <w:pPr>
        <w:widowControl w:val="0"/>
        <w:autoSpaceDE w:val="0"/>
        <w:autoSpaceDN w:val="0"/>
        <w:adjustRightInd w:val="0"/>
        <w:ind w:left="-284" w:firstLine="851"/>
        <w:jc w:val="both"/>
        <w:rPr>
          <w:sz w:val="28"/>
          <w:szCs w:val="28"/>
        </w:rPr>
        <w:sectPr w:rsidR="001A4206" w:rsidRPr="001A4206" w:rsidSect="001A4206">
          <w:headerReference w:type="default" r:id="rId64"/>
          <w:pgSz w:w="11906" w:h="16838"/>
          <w:pgMar w:top="1134" w:right="849" w:bottom="993" w:left="1560" w:header="708" w:footer="708" w:gutter="0"/>
          <w:cols w:space="708"/>
          <w:titlePg/>
          <w:docGrid w:linePitch="360"/>
        </w:sectPr>
      </w:pPr>
    </w:p>
    <w:p w14:paraId="6F3B960A" w14:textId="77777777" w:rsidR="001A4206" w:rsidRPr="001A4206" w:rsidRDefault="001A4206" w:rsidP="001A4206">
      <w:pPr>
        <w:widowControl w:val="0"/>
        <w:autoSpaceDE w:val="0"/>
        <w:autoSpaceDN w:val="0"/>
        <w:adjustRightInd w:val="0"/>
        <w:spacing w:after="120"/>
        <w:jc w:val="center"/>
        <w:rPr>
          <w:rFonts w:eastAsia="Calibri"/>
          <w:bCs/>
          <w:sz w:val="28"/>
          <w:szCs w:val="28"/>
        </w:rPr>
      </w:pPr>
      <w:bookmarkStart w:id="60" w:name="_Hlk120089813"/>
      <w:r w:rsidRPr="001A4206">
        <w:rPr>
          <w:sz w:val="28"/>
          <w:szCs w:val="28"/>
        </w:rPr>
        <w:lastRenderedPageBreak/>
        <w:t>Таблица № 1. РАСЧЕТ ПРЕДЕЛЬНОГО ИНДЕКСА (с</w:t>
      </w:r>
      <w:r w:rsidRPr="001A4206">
        <w:rPr>
          <w:rFonts w:eastAsia="Calibri"/>
          <w:bCs/>
          <w:sz w:val="28"/>
          <w:szCs w:val="28"/>
        </w:rPr>
        <w:t>. Ивановка):</w:t>
      </w:r>
    </w:p>
    <w:p w14:paraId="5BF7EBED" w14:textId="77777777" w:rsidR="001A4206" w:rsidRPr="001A4206" w:rsidRDefault="001A4206" w:rsidP="001A4206">
      <w:pPr>
        <w:widowControl w:val="0"/>
        <w:autoSpaceDE w:val="0"/>
        <w:autoSpaceDN w:val="0"/>
        <w:adjustRightInd w:val="0"/>
        <w:spacing w:after="120"/>
        <w:jc w:val="center"/>
        <w:rPr>
          <w:sz w:val="28"/>
          <w:szCs w:val="28"/>
        </w:rPr>
      </w:pPr>
      <w:r w:rsidRPr="001A4206">
        <w:rPr>
          <w:rFonts w:ascii="Calibri" w:eastAsia="Calibri" w:hAnsi="Calibri"/>
          <w:noProof/>
          <w:sz w:val="22"/>
          <w:szCs w:val="22"/>
          <w:lang w:eastAsia="en-US"/>
        </w:rPr>
        <w:drawing>
          <wp:inline distT="0" distB="0" distL="0" distR="0" wp14:anchorId="17B23F0A" wp14:editId="2C292180">
            <wp:extent cx="9410700" cy="6000750"/>
            <wp:effectExtent l="0" t="0" r="0" b="0"/>
            <wp:docPr id="6482760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10700" cy="6000750"/>
                    </a:xfrm>
                    <a:prstGeom prst="rect">
                      <a:avLst/>
                    </a:prstGeom>
                    <a:noFill/>
                    <a:ln>
                      <a:noFill/>
                    </a:ln>
                  </pic:spPr>
                </pic:pic>
              </a:graphicData>
            </a:graphic>
          </wp:inline>
        </w:drawing>
      </w:r>
    </w:p>
    <w:bookmarkEnd w:id="60"/>
    <w:p w14:paraId="5122CB52" w14:textId="77777777" w:rsidR="001A4206" w:rsidRPr="001A4206" w:rsidRDefault="001A4206" w:rsidP="001A4206">
      <w:pPr>
        <w:widowControl w:val="0"/>
        <w:autoSpaceDE w:val="0"/>
        <w:autoSpaceDN w:val="0"/>
        <w:adjustRightInd w:val="0"/>
        <w:ind w:left="-284" w:firstLine="851"/>
        <w:jc w:val="right"/>
        <w:rPr>
          <w:sz w:val="28"/>
          <w:szCs w:val="28"/>
        </w:rPr>
        <w:sectPr w:rsidR="001A4206" w:rsidRPr="001A4206" w:rsidSect="001A4206">
          <w:pgSz w:w="16838" w:h="11906" w:orient="landscape"/>
          <w:pgMar w:top="568" w:right="849" w:bottom="426" w:left="1276" w:header="709" w:footer="709" w:gutter="0"/>
          <w:cols w:space="708"/>
          <w:docGrid w:linePitch="360"/>
        </w:sectPr>
      </w:pPr>
    </w:p>
    <w:p w14:paraId="3EDEFC07" w14:textId="77777777" w:rsidR="001A4206" w:rsidRPr="001A4206" w:rsidRDefault="001A4206" w:rsidP="001A4206">
      <w:pPr>
        <w:widowControl w:val="0"/>
        <w:autoSpaceDE w:val="0"/>
        <w:autoSpaceDN w:val="0"/>
        <w:adjustRightInd w:val="0"/>
        <w:ind w:left="851"/>
        <w:jc w:val="center"/>
        <w:rPr>
          <w:b/>
          <w:bCs/>
          <w:sz w:val="28"/>
          <w:szCs w:val="28"/>
        </w:rPr>
      </w:pPr>
      <w:r w:rsidRPr="001A4206">
        <w:rPr>
          <w:b/>
          <w:bCs/>
          <w:sz w:val="28"/>
          <w:szCs w:val="28"/>
        </w:rPr>
        <w:lastRenderedPageBreak/>
        <w:t>Льготные тарифы на коммунальные услуги</w:t>
      </w:r>
    </w:p>
    <w:p w14:paraId="0B778052" w14:textId="77777777" w:rsidR="001A4206" w:rsidRPr="001A4206" w:rsidRDefault="001A4206" w:rsidP="001A4206">
      <w:pPr>
        <w:widowControl w:val="0"/>
        <w:tabs>
          <w:tab w:val="left" w:pos="9214"/>
        </w:tabs>
        <w:autoSpaceDE w:val="0"/>
        <w:autoSpaceDN w:val="0"/>
        <w:adjustRightInd w:val="0"/>
        <w:ind w:left="851" w:right="424" w:firstLine="567"/>
        <w:jc w:val="both"/>
        <w:rPr>
          <w:sz w:val="28"/>
          <w:szCs w:val="28"/>
        </w:rPr>
      </w:pPr>
    </w:p>
    <w:p w14:paraId="02829339" w14:textId="77777777" w:rsidR="001A4206" w:rsidRPr="001A4206" w:rsidRDefault="001A4206" w:rsidP="001A4206">
      <w:pPr>
        <w:widowControl w:val="0"/>
        <w:tabs>
          <w:tab w:val="left" w:pos="9214"/>
          <w:tab w:val="left" w:pos="9356"/>
        </w:tabs>
        <w:autoSpaceDE w:val="0"/>
        <w:autoSpaceDN w:val="0"/>
        <w:adjustRightInd w:val="0"/>
        <w:ind w:firstLine="709"/>
        <w:jc w:val="both"/>
        <w:rPr>
          <w:sz w:val="28"/>
          <w:szCs w:val="28"/>
        </w:rPr>
      </w:pPr>
      <w:r w:rsidRPr="001A4206">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01.01.2024 по 31.12.2024, позволяющие соблюсти предельный индекс изменения платы граждан за коммунальные услуги на период с 01.01.2024 по 30.06.2024  в размере 0%, с 01.07.2024 по 31.12.2024 – в размере 10,7%.  </w:t>
      </w:r>
    </w:p>
    <w:p w14:paraId="6656A57B" w14:textId="77777777" w:rsidR="001A4206" w:rsidRPr="001A4206" w:rsidRDefault="001A4206" w:rsidP="001A4206">
      <w:pPr>
        <w:widowControl w:val="0"/>
        <w:tabs>
          <w:tab w:val="left" w:pos="9214"/>
          <w:tab w:val="left" w:pos="9356"/>
        </w:tabs>
        <w:autoSpaceDE w:val="0"/>
        <w:autoSpaceDN w:val="0"/>
        <w:adjustRightInd w:val="0"/>
        <w:ind w:firstLine="709"/>
        <w:jc w:val="both"/>
        <w:rPr>
          <w:bCs/>
          <w:sz w:val="28"/>
          <w:szCs w:val="28"/>
        </w:rPr>
      </w:pPr>
      <w:r w:rsidRPr="001A4206">
        <w:rPr>
          <w:sz w:val="28"/>
          <w:szCs w:val="28"/>
        </w:rPr>
        <w:t xml:space="preserve">Размер льготных тарифов на коммунальные услуги приведены в таблицах № 2 – 5.  </w:t>
      </w:r>
    </w:p>
    <w:p w14:paraId="25174D3C" w14:textId="77777777" w:rsidR="001A4206" w:rsidRPr="001A4206" w:rsidRDefault="001A4206" w:rsidP="001A4206">
      <w:pPr>
        <w:tabs>
          <w:tab w:val="left" w:pos="0"/>
          <w:tab w:val="left" w:pos="9214"/>
        </w:tabs>
        <w:jc w:val="right"/>
        <w:rPr>
          <w:bCs/>
          <w:sz w:val="28"/>
          <w:szCs w:val="28"/>
        </w:rPr>
      </w:pPr>
      <w:bookmarkStart w:id="61" w:name="_Hlk153360414"/>
      <w:r w:rsidRPr="001A4206">
        <w:rPr>
          <w:bCs/>
          <w:sz w:val="28"/>
          <w:szCs w:val="28"/>
        </w:rPr>
        <w:t>Таблица № 2</w:t>
      </w:r>
      <w:bookmarkEnd w:id="61"/>
    </w:p>
    <w:p w14:paraId="09FAB058" w14:textId="77777777" w:rsidR="001A4206" w:rsidRPr="001A4206" w:rsidRDefault="001A4206" w:rsidP="001A4206">
      <w:pPr>
        <w:tabs>
          <w:tab w:val="left" w:pos="0"/>
          <w:tab w:val="left" w:pos="9214"/>
        </w:tabs>
        <w:ind w:right="424"/>
        <w:jc w:val="right"/>
        <w:rPr>
          <w:bCs/>
          <w:sz w:val="28"/>
          <w:szCs w:val="28"/>
        </w:rPr>
      </w:pPr>
    </w:p>
    <w:p w14:paraId="714BE6A0" w14:textId="77777777" w:rsidR="001A4206" w:rsidRPr="001A4206" w:rsidRDefault="001A4206" w:rsidP="001A4206">
      <w:pPr>
        <w:jc w:val="right"/>
        <w:rPr>
          <w:sz w:val="28"/>
          <w:szCs w:val="28"/>
        </w:rPr>
      </w:pPr>
    </w:p>
    <w:p w14:paraId="07DB6CFB" w14:textId="77777777" w:rsidR="001A4206" w:rsidRPr="001A4206" w:rsidRDefault="001A4206" w:rsidP="001A4206">
      <w:pPr>
        <w:tabs>
          <w:tab w:val="left" w:pos="0"/>
        </w:tabs>
        <w:jc w:val="center"/>
        <w:rPr>
          <w:rFonts w:eastAsia="Calibri"/>
          <w:bCs/>
          <w:sz w:val="28"/>
          <w:szCs w:val="28"/>
        </w:rPr>
      </w:pPr>
      <w:r w:rsidRPr="001A4206">
        <w:rPr>
          <w:rFonts w:eastAsia="Calibri"/>
          <w:bCs/>
          <w:sz w:val="28"/>
          <w:szCs w:val="28"/>
        </w:rPr>
        <w:t>Льготные цены (тарифы)*</w:t>
      </w:r>
    </w:p>
    <w:p w14:paraId="07F09F8C" w14:textId="77777777" w:rsidR="001A4206" w:rsidRPr="001A4206" w:rsidRDefault="001A4206" w:rsidP="001A4206">
      <w:pPr>
        <w:tabs>
          <w:tab w:val="left" w:pos="0"/>
        </w:tabs>
        <w:jc w:val="center"/>
        <w:rPr>
          <w:rFonts w:eastAsia="Calibri"/>
          <w:bCs/>
          <w:sz w:val="28"/>
          <w:szCs w:val="28"/>
        </w:rPr>
      </w:pPr>
      <w:r w:rsidRPr="001A4206">
        <w:rPr>
          <w:rFonts w:eastAsia="Calibri"/>
          <w:bCs/>
          <w:sz w:val="28"/>
          <w:szCs w:val="28"/>
        </w:rPr>
        <w:t xml:space="preserve">на холодное водоснабжение, горячее водоснабжение в открытой системе горячего водоснабжения, водоотведение, </w:t>
      </w:r>
      <w:r w:rsidRPr="001A4206">
        <w:rPr>
          <w:rFonts w:eastAsia="Calibri"/>
          <w:bCs/>
          <w:kern w:val="32"/>
          <w:sz w:val="28"/>
          <w:szCs w:val="28"/>
          <w:lang w:eastAsia="en-US"/>
        </w:rPr>
        <w:t>тепловую энергию (мощность)</w:t>
      </w:r>
      <w:r w:rsidRPr="001A4206">
        <w:rPr>
          <w:rFonts w:eastAsia="Calibri"/>
          <w:color w:val="000000"/>
          <w:sz w:val="28"/>
          <w:szCs w:val="28"/>
          <w:lang w:eastAsia="en-US"/>
        </w:rPr>
        <w:t xml:space="preserve">, твердое топливо (уголь) </w:t>
      </w:r>
      <w:r w:rsidRPr="001A4206">
        <w:rPr>
          <w:rFonts w:eastAsia="Calibri"/>
          <w:bCs/>
          <w:sz w:val="28"/>
          <w:szCs w:val="28"/>
        </w:rPr>
        <w:t>на территории пгт. Верх-Чебула, д. Покровка,                   д. Новоказанка, д. Орлово-Розово, д. Петропавловка, с. Чумай, д. Казанка-20,               д. Карачарово, д. Кураково, д. Усманка, с. Николаевка, п. Мурюк, п. Боровой,            с. Усть-Серта, с. Курск-Смоленка, д. Шестаково</w:t>
      </w:r>
    </w:p>
    <w:p w14:paraId="3525607A" w14:textId="77777777" w:rsidR="001A4206" w:rsidRPr="001A4206" w:rsidRDefault="001A4206" w:rsidP="001A4206">
      <w:pPr>
        <w:tabs>
          <w:tab w:val="left" w:pos="0"/>
        </w:tabs>
        <w:jc w:val="center"/>
        <w:rPr>
          <w:rFonts w:eastAsia="Calibri"/>
          <w:bCs/>
          <w:sz w:val="28"/>
          <w:szCs w:val="28"/>
        </w:rPr>
      </w:pPr>
    </w:p>
    <w:tbl>
      <w:tblPr>
        <w:tblStyle w:val="2600"/>
        <w:tblW w:w="9209" w:type="dxa"/>
        <w:jc w:val="center"/>
        <w:tblLayout w:type="fixed"/>
        <w:tblLook w:val="04A0" w:firstRow="1" w:lastRow="0" w:firstColumn="1" w:lastColumn="0" w:noHBand="0" w:noVBand="1"/>
      </w:tblPr>
      <w:tblGrid>
        <w:gridCol w:w="846"/>
        <w:gridCol w:w="2693"/>
        <w:gridCol w:w="1418"/>
        <w:gridCol w:w="2126"/>
        <w:gridCol w:w="2126"/>
      </w:tblGrid>
      <w:tr w:rsidR="001A4206" w:rsidRPr="001A4206" w14:paraId="4CD43BAC" w14:textId="77777777" w:rsidTr="00607E21">
        <w:trPr>
          <w:trHeight w:val="78"/>
          <w:jc w:val="center"/>
        </w:trPr>
        <w:tc>
          <w:tcPr>
            <w:tcW w:w="846" w:type="dxa"/>
            <w:vMerge w:val="restart"/>
            <w:vAlign w:val="center"/>
          </w:tcPr>
          <w:p w14:paraId="75F2FF02" w14:textId="77777777" w:rsidR="001A4206" w:rsidRPr="001A4206" w:rsidRDefault="001A4206" w:rsidP="001A4206">
            <w:pPr>
              <w:tabs>
                <w:tab w:val="left" w:pos="0"/>
              </w:tabs>
              <w:jc w:val="center"/>
              <w:rPr>
                <w:rFonts w:eastAsia="Calibri"/>
                <w:bCs/>
              </w:rPr>
            </w:pPr>
            <w:r w:rsidRPr="001A4206">
              <w:rPr>
                <w:rFonts w:eastAsia="Calibri"/>
                <w:bCs/>
              </w:rPr>
              <w:t>№ п/п</w:t>
            </w:r>
          </w:p>
        </w:tc>
        <w:tc>
          <w:tcPr>
            <w:tcW w:w="2693" w:type="dxa"/>
            <w:vMerge w:val="restart"/>
            <w:vAlign w:val="center"/>
          </w:tcPr>
          <w:p w14:paraId="062DF600" w14:textId="77777777" w:rsidR="001A4206" w:rsidRPr="001A4206" w:rsidRDefault="001A4206" w:rsidP="001A4206">
            <w:pPr>
              <w:tabs>
                <w:tab w:val="left" w:pos="0"/>
              </w:tabs>
              <w:jc w:val="center"/>
              <w:rPr>
                <w:rFonts w:eastAsia="Calibri"/>
                <w:bCs/>
              </w:rPr>
            </w:pPr>
            <w:r w:rsidRPr="001A4206">
              <w:rPr>
                <w:rFonts w:eastAsia="Calibri"/>
                <w:bCs/>
              </w:rPr>
              <w:t>Наименование регулируемой организации</w:t>
            </w:r>
          </w:p>
        </w:tc>
        <w:tc>
          <w:tcPr>
            <w:tcW w:w="1418" w:type="dxa"/>
            <w:vMerge w:val="restart"/>
            <w:vAlign w:val="center"/>
          </w:tcPr>
          <w:p w14:paraId="2C4324A9" w14:textId="77777777" w:rsidR="001A4206" w:rsidRPr="001A4206" w:rsidRDefault="001A4206" w:rsidP="001A4206">
            <w:pPr>
              <w:tabs>
                <w:tab w:val="left" w:pos="0"/>
              </w:tabs>
              <w:jc w:val="center"/>
              <w:rPr>
                <w:rFonts w:eastAsia="Calibri"/>
                <w:bCs/>
              </w:rPr>
            </w:pPr>
            <w:r w:rsidRPr="001A4206">
              <w:rPr>
                <w:rFonts w:eastAsia="Calibri"/>
                <w:bCs/>
              </w:rPr>
              <w:t>Единицы измерения</w:t>
            </w:r>
          </w:p>
        </w:tc>
        <w:tc>
          <w:tcPr>
            <w:tcW w:w="4252" w:type="dxa"/>
            <w:gridSpan w:val="2"/>
            <w:vAlign w:val="center"/>
          </w:tcPr>
          <w:p w14:paraId="26E225E3" w14:textId="77777777" w:rsidR="001A4206" w:rsidRPr="001A4206" w:rsidRDefault="001A4206" w:rsidP="001A4206">
            <w:pPr>
              <w:tabs>
                <w:tab w:val="left" w:pos="0"/>
              </w:tabs>
              <w:jc w:val="center"/>
              <w:rPr>
                <w:rFonts w:eastAsia="Calibri"/>
                <w:bCs/>
              </w:rPr>
            </w:pPr>
            <w:r w:rsidRPr="001A4206">
              <w:rPr>
                <w:rFonts w:eastAsia="Calibri"/>
                <w:bCs/>
              </w:rPr>
              <w:t>Льготные цены (тарифы)</w:t>
            </w:r>
          </w:p>
        </w:tc>
      </w:tr>
      <w:tr w:rsidR="001A4206" w:rsidRPr="001A4206" w14:paraId="77854572" w14:textId="77777777" w:rsidTr="00607E21">
        <w:trPr>
          <w:trHeight w:val="555"/>
          <w:jc w:val="center"/>
        </w:trPr>
        <w:tc>
          <w:tcPr>
            <w:tcW w:w="846" w:type="dxa"/>
            <w:vMerge/>
            <w:vAlign w:val="center"/>
          </w:tcPr>
          <w:p w14:paraId="050216E5" w14:textId="77777777" w:rsidR="001A4206" w:rsidRPr="001A4206" w:rsidRDefault="001A4206" w:rsidP="001A4206">
            <w:pPr>
              <w:tabs>
                <w:tab w:val="left" w:pos="0"/>
              </w:tabs>
              <w:jc w:val="center"/>
              <w:rPr>
                <w:rFonts w:eastAsia="Calibri"/>
                <w:bCs/>
              </w:rPr>
            </w:pPr>
          </w:p>
        </w:tc>
        <w:tc>
          <w:tcPr>
            <w:tcW w:w="2693" w:type="dxa"/>
            <w:vMerge/>
            <w:vAlign w:val="center"/>
          </w:tcPr>
          <w:p w14:paraId="3C3507C3" w14:textId="77777777" w:rsidR="001A4206" w:rsidRPr="001A4206" w:rsidRDefault="001A4206" w:rsidP="001A4206">
            <w:pPr>
              <w:tabs>
                <w:tab w:val="left" w:pos="0"/>
              </w:tabs>
              <w:jc w:val="center"/>
              <w:rPr>
                <w:rFonts w:eastAsia="Calibri"/>
                <w:bCs/>
              </w:rPr>
            </w:pPr>
          </w:p>
        </w:tc>
        <w:tc>
          <w:tcPr>
            <w:tcW w:w="1418" w:type="dxa"/>
            <w:vMerge/>
            <w:vAlign w:val="center"/>
          </w:tcPr>
          <w:p w14:paraId="5977A2FF" w14:textId="77777777" w:rsidR="001A4206" w:rsidRPr="001A4206" w:rsidRDefault="001A4206" w:rsidP="001A4206">
            <w:pPr>
              <w:tabs>
                <w:tab w:val="left" w:pos="0"/>
              </w:tabs>
              <w:jc w:val="center"/>
              <w:rPr>
                <w:rFonts w:eastAsia="Calibri"/>
                <w:bCs/>
              </w:rPr>
            </w:pPr>
          </w:p>
        </w:tc>
        <w:tc>
          <w:tcPr>
            <w:tcW w:w="2126" w:type="dxa"/>
            <w:vAlign w:val="center"/>
          </w:tcPr>
          <w:p w14:paraId="5DB504B3" w14:textId="77777777" w:rsidR="001A4206" w:rsidRPr="001A4206" w:rsidRDefault="001A4206" w:rsidP="001A4206">
            <w:pPr>
              <w:tabs>
                <w:tab w:val="left" w:pos="0"/>
              </w:tabs>
              <w:jc w:val="center"/>
              <w:rPr>
                <w:rFonts w:eastAsia="Calibri"/>
                <w:bCs/>
              </w:rPr>
            </w:pPr>
            <w:r w:rsidRPr="001A4206">
              <w:rPr>
                <w:rFonts w:eastAsia="Calibri"/>
                <w:bCs/>
              </w:rPr>
              <w:t xml:space="preserve">с 01.01.2024 </w:t>
            </w:r>
          </w:p>
          <w:p w14:paraId="04822EBB" w14:textId="77777777" w:rsidR="001A4206" w:rsidRPr="001A4206" w:rsidRDefault="001A4206" w:rsidP="001A4206">
            <w:pPr>
              <w:tabs>
                <w:tab w:val="left" w:pos="0"/>
              </w:tabs>
              <w:jc w:val="center"/>
              <w:rPr>
                <w:rFonts w:eastAsia="Calibri"/>
                <w:bCs/>
              </w:rPr>
            </w:pPr>
            <w:r w:rsidRPr="001A4206">
              <w:rPr>
                <w:rFonts w:eastAsia="Calibri"/>
                <w:bCs/>
              </w:rPr>
              <w:t>по 30.06.2024</w:t>
            </w:r>
          </w:p>
        </w:tc>
        <w:tc>
          <w:tcPr>
            <w:tcW w:w="2126" w:type="dxa"/>
            <w:vAlign w:val="center"/>
          </w:tcPr>
          <w:p w14:paraId="11477E66" w14:textId="77777777" w:rsidR="001A4206" w:rsidRPr="001A4206" w:rsidRDefault="001A4206" w:rsidP="001A4206">
            <w:pPr>
              <w:tabs>
                <w:tab w:val="left" w:pos="0"/>
              </w:tabs>
              <w:jc w:val="center"/>
              <w:rPr>
                <w:rFonts w:eastAsia="Calibri"/>
                <w:bCs/>
              </w:rPr>
            </w:pPr>
            <w:r w:rsidRPr="001A4206">
              <w:rPr>
                <w:rFonts w:eastAsia="Calibri"/>
                <w:bCs/>
              </w:rPr>
              <w:t>с 01.07.2024</w:t>
            </w:r>
          </w:p>
          <w:p w14:paraId="7EC8C6F3" w14:textId="77777777" w:rsidR="001A4206" w:rsidRPr="001A4206" w:rsidRDefault="001A4206" w:rsidP="001A4206">
            <w:pPr>
              <w:tabs>
                <w:tab w:val="left" w:pos="0"/>
              </w:tabs>
              <w:jc w:val="center"/>
              <w:rPr>
                <w:rFonts w:eastAsia="Calibri"/>
                <w:bCs/>
              </w:rPr>
            </w:pPr>
            <w:r w:rsidRPr="001A4206">
              <w:rPr>
                <w:rFonts w:eastAsia="Calibri"/>
                <w:bCs/>
              </w:rPr>
              <w:t>по 31.12.2024</w:t>
            </w:r>
          </w:p>
        </w:tc>
      </w:tr>
      <w:tr w:rsidR="001A4206" w:rsidRPr="001A4206" w14:paraId="5C140F4D" w14:textId="77777777" w:rsidTr="00607E21">
        <w:trPr>
          <w:trHeight w:val="27"/>
          <w:jc w:val="center"/>
        </w:trPr>
        <w:tc>
          <w:tcPr>
            <w:tcW w:w="846" w:type="dxa"/>
            <w:vAlign w:val="center"/>
          </w:tcPr>
          <w:p w14:paraId="4EC61947" w14:textId="77777777" w:rsidR="001A4206" w:rsidRPr="001A4206" w:rsidRDefault="001A4206" w:rsidP="001A4206">
            <w:pPr>
              <w:tabs>
                <w:tab w:val="left" w:pos="0"/>
              </w:tabs>
              <w:jc w:val="center"/>
              <w:rPr>
                <w:rFonts w:eastAsia="Calibri"/>
                <w:bCs/>
              </w:rPr>
            </w:pPr>
            <w:r w:rsidRPr="001A4206">
              <w:rPr>
                <w:rFonts w:eastAsia="Calibri"/>
                <w:bCs/>
              </w:rPr>
              <w:t>1</w:t>
            </w:r>
          </w:p>
        </w:tc>
        <w:tc>
          <w:tcPr>
            <w:tcW w:w="2693" w:type="dxa"/>
            <w:vAlign w:val="center"/>
          </w:tcPr>
          <w:p w14:paraId="20C4A42B" w14:textId="77777777" w:rsidR="001A4206" w:rsidRPr="001A4206" w:rsidRDefault="001A4206" w:rsidP="001A4206">
            <w:pPr>
              <w:tabs>
                <w:tab w:val="left" w:pos="0"/>
              </w:tabs>
              <w:jc w:val="center"/>
              <w:rPr>
                <w:rFonts w:eastAsia="Calibri"/>
                <w:bCs/>
              </w:rPr>
            </w:pPr>
            <w:r w:rsidRPr="001A4206">
              <w:rPr>
                <w:rFonts w:eastAsia="Calibri"/>
                <w:bCs/>
              </w:rPr>
              <w:t>2</w:t>
            </w:r>
          </w:p>
        </w:tc>
        <w:tc>
          <w:tcPr>
            <w:tcW w:w="1418" w:type="dxa"/>
            <w:vAlign w:val="center"/>
          </w:tcPr>
          <w:p w14:paraId="32DAC443" w14:textId="77777777" w:rsidR="001A4206" w:rsidRPr="001A4206" w:rsidRDefault="001A4206" w:rsidP="001A4206">
            <w:pPr>
              <w:tabs>
                <w:tab w:val="left" w:pos="0"/>
              </w:tabs>
              <w:jc w:val="center"/>
              <w:rPr>
                <w:rFonts w:eastAsia="Calibri"/>
                <w:bCs/>
              </w:rPr>
            </w:pPr>
            <w:r w:rsidRPr="001A4206">
              <w:rPr>
                <w:rFonts w:eastAsia="Calibri"/>
                <w:bCs/>
              </w:rPr>
              <w:t>3</w:t>
            </w:r>
          </w:p>
        </w:tc>
        <w:tc>
          <w:tcPr>
            <w:tcW w:w="2126" w:type="dxa"/>
            <w:vAlign w:val="center"/>
          </w:tcPr>
          <w:p w14:paraId="0DA8127D" w14:textId="77777777" w:rsidR="001A4206" w:rsidRPr="001A4206" w:rsidRDefault="001A4206" w:rsidP="001A4206">
            <w:pPr>
              <w:tabs>
                <w:tab w:val="left" w:pos="0"/>
              </w:tabs>
              <w:jc w:val="center"/>
              <w:rPr>
                <w:rFonts w:eastAsia="Calibri"/>
                <w:bCs/>
              </w:rPr>
            </w:pPr>
            <w:r w:rsidRPr="001A4206">
              <w:rPr>
                <w:rFonts w:eastAsia="Calibri"/>
                <w:bCs/>
              </w:rPr>
              <w:t>4</w:t>
            </w:r>
          </w:p>
        </w:tc>
        <w:tc>
          <w:tcPr>
            <w:tcW w:w="2126" w:type="dxa"/>
            <w:vAlign w:val="center"/>
          </w:tcPr>
          <w:p w14:paraId="03D9F837" w14:textId="77777777" w:rsidR="001A4206" w:rsidRPr="001A4206" w:rsidRDefault="001A4206" w:rsidP="001A4206">
            <w:pPr>
              <w:tabs>
                <w:tab w:val="left" w:pos="0"/>
              </w:tabs>
              <w:jc w:val="center"/>
              <w:rPr>
                <w:rFonts w:eastAsia="Calibri"/>
                <w:bCs/>
              </w:rPr>
            </w:pPr>
            <w:r w:rsidRPr="001A4206">
              <w:rPr>
                <w:rFonts w:eastAsia="Calibri"/>
                <w:bCs/>
              </w:rPr>
              <w:t>5</w:t>
            </w:r>
          </w:p>
        </w:tc>
      </w:tr>
      <w:tr w:rsidR="001A4206" w:rsidRPr="001A4206" w14:paraId="5D4A9E35" w14:textId="77777777" w:rsidTr="00607E21">
        <w:trPr>
          <w:trHeight w:val="114"/>
          <w:jc w:val="center"/>
        </w:trPr>
        <w:tc>
          <w:tcPr>
            <w:tcW w:w="9209" w:type="dxa"/>
            <w:gridSpan w:val="5"/>
            <w:vAlign w:val="center"/>
          </w:tcPr>
          <w:p w14:paraId="089BD518" w14:textId="77777777" w:rsidR="001A4206" w:rsidRPr="001A4206" w:rsidRDefault="001A4206" w:rsidP="00436D16">
            <w:pPr>
              <w:numPr>
                <w:ilvl w:val="0"/>
                <w:numId w:val="36"/>
              </w:numPr>
              <w:tabs>
                <w:tab w:val="left" w:pos="0"/>
              </w:tabs>
              <w:ind w:left="0" w:firstLine="873"/>
              <w:contextualSpacing/>
              <w:jc w:val="center"/>
              <w:rPr>
                <w:bCs/>
              </w:rPr>
            </w:pPr>
            <w:r w:rsidRPr="001A4206">
              <w:rPr>
                <w:bCs/>
              </w:rPr>
              <w:t>Холодное водоснабжение. Питьевая вода</w:t>
            </w:r>
          </w:p>
        </w:tc>
      </w:tr>
      <w:tr w:rsidR="001A4206" w:rsidRPr="001A4206" w14:paraId="0343B7F7" w14:textId="77777777" w:rsidTr="00607E21">
        <w:trPr>
          <w:trHeight w:val="78"/>
          <w:jc w:val="center"/>
        </w:trPr>
        <w:tc>
          <w:tcPr>
            <w:tcW w:w="846" w:type="dxa"/>
            <w:vAlign w:val="center"/>
          </w:tcPr>
          <w:p w14:paraId="12A442B4" w14:textId="77777777" w:rsidR="001A4206" w:rsidRPr="001A4206" w:rsidRDefault="001A4206" w:rsidP="001A4206">
            <w:pPr>
              <w:tabs>
                <w:tab w:val="left" w:pos="0"/>
              </w:tabs>
              <w:ind w:firstLine="11"/>
              <w:jc w:val="center"/>
              <w:rPr>
                <w:rFonts w:eastAsia="Calibri"/>
                <w:bCs/>
              </w:rPr>
            </w:pPr>
            <w:r w:rsidRPr="001A4206">
              <w:rPr>
                <w:rFonts w:eastAsia="Calibri"/>
                <w:bCs/>
              </w:rPr>
              <w:t>1.1.</w:t>
            </w:r>
          </w:p>
        </w:tc>
        <w:tc>
          <w:tcPr>
            <w:tcW w:w="2693" w:type="dxa"/>
            <w:vAlign w:val="center"/>
          </w:tcPr>
          <w:p w14:paraId="429FB900" w14:textId="77777777" w:rsidR="001A4206" w:rsidRPr="001A4206" w:rsidRDefault="001A4206" w:rsidP="001A4206">
            <w:pPr>
              <w:tabs>
                <w:tab w:val="left" w:pos="0"/>
              </w:tabs>
              <w:ind w:firstLine="11"/>
              <w:rPr>
                <w:rFonts w:eastAsia="Calibri"/>
                <w:bCs/>
              </w:rPr>
            </w:pPr>
            <w:r w:rsidRPr="001A4206">
              <w:rPr>
                <w:rFonts w:eastAsia="Calibri"/>
                <w:bCs/>
              </w:rPr>
              <w:t xml:space="preserve">ОАО «СКЭК», </w:t>
            </w:r>
          </w:p>
          <w:p w14:paraId="04890507" w14:textId="77777777" w:rsidR="001A4206" w:rsidRPr="001A4206" w:rsidRDefault="001A4206" w:rsidP="001A4206">
            <w:pPr>
              <w:tabs>
                <w:tab w:val="left" w:pos="0"/>
              </w:tabs>
              <w:ind w:firstLine="11"/>
              <w:rPr>
                <w:rFonts w:eastAsia="Calibri"/>
                <w:bCs/>
              </w:rPr>
            </w:pPr>
            <w:r w:rsidRPr="001A4206">
              <w:rPr>
                <w:rFonts w:eastAsia="Calibri"/>
                <w:bCs/>
              </w:rPr>
              <w:t>ИНН 4205153492</w:t>
            </w:r>
          </w:p>
        </w:tc>
        <w:tc>
          <w:tcPr>
            <w:tcW w:w="1418" w:type="dxa"/>
            <w:vAlign w:val="center"/>
          </w:tcPr>
          <w:p w14:paraId="179290B9" w14:textId="77777777" w:rsidR="001A4206" w:rsidRPr="001A4206" w:rsidRDefault="001A4206" w:rsidP="001A4206">
            <w:pPr>
              <w:tabs>
                <w:tab w:val="left" w:pos="0"/>
              </w:tabs>
              <w:ind w:firstLine="11"/>
              <w:jc w:val="center"/>
              <w:rPr>
                <w:rFonts w:eastAsia="Calibri"/>
                <w:bCs/>
              </w:rPr>
            </w:pPr>
            <w:r w:rsidRPr="001A4206">
              <w:rPr>
                <w:rFonts w:eastAsia="Calibri"/>
              </w:rPr>
              <w:t>руб</w:t>
            </w:r>
            <w:r w:rsidRPr="001A4206">
              <w:rPr>
                <w:rFonts w:eastAsia="Calibri"/>
                <w:bCs/>
              </w:rPr>
              <w:t>/м</w:t>
            </w:r>
            <w:r w:rsidRPr="001A4206">
              <w:rPr>
                <w:rFonts w:eastAsia="Calibri"/>
                <w:bCs/>
                <w:vertAlign w:val="superscript"/>
              </w:rPr>
              <w:t>3</w:t>
            </w:r>
            <w:r w:rsidRPr="001A4206">
              <w:rPr>
                <w:rFonts w:eastAsia="Calibri"/>
                <w:bCs/>
              </w:rPr>
              <w:t xml:space="preserve"> </w:t>
            </w:r>
          </w:p>
        </w:tc>
        <w:tc>
          <w:tcPr>
            <w:tcW w:w="2126" w:type="dxa"/>
            <w:vAlign w:val="center"/>
          </w:tcPr>
          <w:p w14:paraId="6CC6BF01" w14:textId="77777777" w:rsidR="001A4206" w:rsidRPr="001A4206" w:rsidRDefault="001A4206" w:rsidP="001A4206">
            <w:pPr>
              <w:tabs>
                <w:tab w:val="left" w:pos="0"/>
              </w:tabs>
              <w:ind w:firstLine="11"/>
              <w:jc w:val="center"/>
              <w:rPr>
                <w:rFonts w:eastAsia="Calibri"/>
                <w:bCs/>
              </w:rPr>
            </w:pPr>
            <w:r w:rsidRPr="001A4206">
              <w:rPr>
                <w:rFonts w:eastAsia="Calibri"/>
                <w:bCs/>
              </w:rPr>
              <w:t>23,90</w:t>
            </w:r>
          </w:p>
        </w:tc>
        <w:tc>
          <w:tcPr>
            <w:tcW w:w="2126" w:type="dxa"/>
            <w:vAlign w:val="center"/>
          </w:tcPr>
          <w:p w14:paraId="1F9A733D" w14:textId="77777777" w:rsidR="001A4206" w:rsidRPr="001A4206" w:rsidRDefault="001A4206" w:rsidP="001A4206">
            <w:pPr>
              <w:tabs>
                <w:tab w:val="left" w:pos="0"/>
              </w:tabs>
              <w:ind w:firstLine="11"/>
              <w:jc w:val="center"/>
              <w:rPr>
                <w:rFonts w:eastAsia="Calibri"/>
                <w:bCs/>
              </w:rPr>
            </w:pPr>
            <w:r w:rsidRPr="001A4206">
              <w:rPr>
                <w:rFonts w:eastAsia="Calibri"/>
                <w:bCs/>
              </w:rPr>
              <w:t>24,30</w:t>
            </w:r>
          </w:p>
        </w:tc>
      </w:tr>
      <w:tr w:rsidR="001A4206" w:rsidRPr="001A4206" w14:paraId="759F40E6" w14:textId="77777777" w:rsidTr="00607E21">
        <w:trPr>
          <w:trHeight w:val="402"/>
          <w:jc w:val="center"/>
        </w:trPr>
        <w:tc>
          <w:tcPr>
            <w:tcW w:w="9209" w:type="dxa"/>
            <w:gridSpan w:val="5"/>
            <w:vAlign w:val="center"/>
          </w:tcPr>
          <w:p w14:paraId="57F5392C" w14:textId="77777777" w:rsidR="001A4206" w:rsidRPr="001A4206" w:rsidRDefault="001A4206" w:rsidP="00436D16">
            <w:pPr>
              <w:numPr>
                <w:ilvl w:val="0"/>
                <w:numId w:val="36"/>
              </w:numPr>
              <w:tabs>
                <w:tab w:val="left" w:pos="0"/>
              </w:tabs>
              <w:ind w:left="22" w:firstLine="851"/>
              <w:contextualSpacing/>
              <w:jc w:val="center"/>
              <w:rPr>
                <w:bCs/>
              </w:rPr>
            </w:pPr>
            <w:r w:rsidRPr="001A4206">
              <w:rPr>
                <w:bCs/>
              </w:rPr>
              <w:t>Горячее водоснабжение. Горячая вода в открытой системе горячего водоснабжения</w:t>
            </w:r>
          </w:p>
        </w:tc>
      </w:tr>
      <w:tr w:rsidR="001A4206" w:rsidRPr="001A4206" w14:paraId="43B214A6" w14:textId="77777777" w:rsidTr="00607E21">
        <w:trPr>
          <w:trHeight w:val="78"/>
          <w:jc w:val="center"/>
        </w:trPr>
        <w:tc>
          <w:tcPr>
            <w:tcW w:w="846" w:type="dxa"/>
            <w:vAlign w:val="center"/>
          </w:tcPr>
          <w:p w14:paraId="7989A852" w14:textId="77777777" w:rsidR="001A4206" w:rsidRPr="001A4206" w:rsidRDefault="001A4206" w:rsidP="001A4206">
            <w:pPr>
              <w:tabs>
                <w:tab w:val="left" w:pos="0"/>
              </w:tabs>
              <w:ind w:firstLine="11"/>
              <w:jc w:val="center"/>
              <w:rPr>
                <w:rFonts w:eastAsia="Calibri"/>
                <w:bCs/>
              </w:rPr>
            </w:pPr>
            <w:r w:rsidRPr="001A4206">
              <w:rPr>
                <w:rFonts w:eastAsia="Calibri"/>
                <w:bCs/>
              </w:rPr>
              <w:t>2.1.</w:t>
            </w:r>
          </w:p>
        </w:tc>
        <w:tc>
          <w:tcPr>
            <w:tcW w:w="2693" w:type="dxa"/>
            <w:vAlign w:val="center"/>
          </w:tcPr>
          <w:p w14:paraId="310B39DE" w14:textId="77777777" w:rsidR="001A4206" w:rsidRPr="001A4206" w:rsidRDefault="001A4206" w:rsidP="001A4206">
            <w:pPr>
              <w:tabs>
                <w:tab w:val="left" w:pos="0"/>
              </w:tabs>
              <w:ind w:firstLine="11"/>
              <w:rPr>
                <w:rFonts w:eastAsia="Calibri"/>
                <w:bCs/>
              </w:rPr>
            </w:pPr>
            <w:r w:rsidRPr="001A4206">
              <w:rPr>
                <w:rFonts w:eastAsia="Calibri"/>
                <w:bCs/>
              </w:rPr>
              <w:t xml:space="preserve">ОАО «СКЭК», </w:t>
            </w:r>
          </w:p>
          <w:p w14:paraId="16B7B8AA" w14:textId="77777777" w:rsidR="001A4206" w:rsidRPr="001A4206" w:rsidRDefault="001A4206" w:rsidP="001A4206">
            <w:pPr>
              <w:tabs>
                <w:tab w:val="left" w:pos="0"/>
              </w:tabs>
              <w:ind w:firstLine="11"/>
              <w:rPr>
                <w:rFonts w:eastAsia="Calibri"/>
                <w:bCs/>
              </w:rPr>
            </w:pPr>
            <w:r w:rsidRPr="001A4206">
              <w:rPr>
                <w:rFonts w:eastAsia="Calibri"/>
                <w:bCs/>
              </w:rPr>
              <w:t>ИНН 4205153492</w:t>
            </w:r>
          </w:p>
        </w:tc>
        <w:tc>
          <w:tcPr>
            <w:tcW w:w="1418" w:type="dxa"/>
            <w:vAlign w:val="center"/>
          </w:tcPr>
          <w:p w14:paraId="21342262" w14:textId="77777777" w:rsidR="001A4206" w:rsidRPr="001A4206" w:rsidRDefault="001A4206" w:rsidP="001A4206">
            <w:pPr>
              <w:tabs>
                <w:tab w:val="left" w:pos="0"/>
              </w:tabs>
              <w:ind w:firstLine="11"/>
              <w:jc w:val="center"/>
              <w:rPr>
                <w:rFonts w:eastAsia="Calibri"/>
                <w:bCs/>
                <w:vertAlign w:val="superscript"/>
              </w:rPr>
            </w:pPr>
            <w:r w:rsidRPr="001A4206">
              <w:rPr>
                <w:rFonts w:eastAsia="Calibri"/>
              </w:rPr>
              <w:t>руб</w:t>
            </w:r>
            <w:r w:rsidRPr="001A4206">
              <w:rPr>
                <w:rFonts w:eastAsia="Calibri"/>
                <w:bCs/>
              </w:rPr>
              <w:t>/м</w:t>
            </w:r>
            <w:r w:rsidRPr="001A4206">
              <w:rPr>
                <w:rFonts w:eastAsia="Calibri"/>
                <w:bCs/>
                <w:vertAlign w:val="superscript"/>
              </w:rPr>
              <w:t>3</w:t>
            </w:r>
          </w:p>
        </w:tc>
        <w:tc>
          <w:tcPr>
            <w:tcW w:w="2126" w:type="dxa"/>
            <w:vAlign w:val="center"/>
          </w:tcPr>
          <w:p w14:paraId="6817CE29" w14:textId="77777777" w:rsidR="001A4206" w:rsidRPr="001A4206" w:rsidRDefault="001A4206" w:rsidP="001A4206">
            <w:pPr>
              <w:tabs>
                <w:tab w:val="left" w:pos="0"/>
              </w:tabs>
              <w:ind w:firstLine="11"/>
              <w:jc w:val="center"/>
              <w:rPr>
                <w:rFonts w:eastAsia="Calibri"/>
                <w:bCs/>
              </w:rPr>
            </w:pPr>
            <w:r w:rsidRPr="001A4206">
              <w:rPr>
                <w:rFonts w:eastAsia="Calibri"/>
                <w:bCs/>
              </w:rPr>
              <w:t>115,15</w:t>
            </w:r>
          </w:p>
        </w:tc>
        <w:tc>
          <w:tcPr>
            <w:tcW w:w="2126" w:type="dxa"/>
            <w:vAlign w:val="center"/>
          </w:tcPr>
          <w:p w14:paraId="744CDC73" w14:textId="77777777" w:rsidR="001A4206" w:rsidRPr="001A4206" w:rsidRDefault="001A4206" w:rsidP="001A4206">
            <w:pPr>
              <w:tabs>
                <w:tab w:val="left" w:pos="0"/>
              </w:tabs>
              <w:ind w:firstLine="11"/>
              <w:jc w:val="center"/>
              <w:rPr>
                <w:rFonts w:eastAsia="Calibri"/>
                <w:bCs/>
              </w:rPr>
            </w:pPr>
            <w:r w:rsidRPr="001A4206">
              <w:rPr>
                <w:rFonts w:eastAsia="Calibri"/>
                <w:bCs/>
              </w:rPr>
              <w:t>125,00</w:t>
            </w:r>
          </w:p>
        </w:tc>
      </w:tr>
      <w:tr w:rsidR="001A4206" w:rsidRPr="001A4206" w14:paraId="1C8B6808" w14:textId="77777777" w:rsidTr="00607E21">
        <w:trPr>
          <w:trHeight w:val="443"/>
          <w:jc w:val="center"/>
        </w:trPr>
        <w:tc>
          <w:tcPr>
            <w:tcW w:w="9209" w:type="dxa"/>
            <w:gridSpan w:val="5"/>
            <w:vAlign w:val="center"/>
          </w:tcPr>
          <w:p w14:paraId="21CEFB4C" w14:textId="77777777" w:rsidR="001A4206" w:rsidRPr="001A4206" w:rsidRDefault="001A4206" w:rsidP="00436D16">
            <w:pPr>
              <w:numPr>
                <w:ilvl w:val="0"/>
                <w:numId w:val="36"/>
              </w:numPr>
              <w:tabs>
                <w:tab w:val="left" w:pos="0"/>
              </w:tabs>
              <w:ind w:left="0" w:firstLine="873"/>
              <w:contextualSpacing/>
              <w:jc w:val="center"/>
              <w:rPr>
                <w:bCs/>
              </w:rPr>
            </w:pPr>
            <w:r w:rsidRPr="001A4206">
              <w:rPr>
                <w:bCs/>
              </w:rPr>
              <w:t>Водоотведение</w:t>
            </w:r>
          </w:p>
        </w:tc>
      </w:tr>
      <w:tr w:rsidR="001A4206" w:rsidRPr="001A4206" w14:paraId="13070595" w14:textId="77777777" w:rsidTr="00607E21">
        <w:trPr>
          <w:trHeight w:val="122"/>
          <w:jc w:val="center"/>
        </w:trPr>
        <w:tc>
          <w:tcPr>
            <w:tcW w:w="846" w:type="dxa"/>
            <w:vAlign w:val="center"/>
          </w:tcPr>
          <w:p w14:paraId="2B22B115" w14:textId="77777777" w:rsidR="001A4206" w:rsidRPr="001A4206" w:rsidRDefault="001A4206" w:rsidP="001A4206">
            <w:pPr>
              <w:tabs>
                <w:tab w:val="left" w:pos="0"/>
              </w:tabs>
              <w:ind w:firstLine="11"/>
              <w:jc w:val="center"/>
              <w:rPr>
                <w:rFonts w:eastAsia="Calibri"/>
                <w:bCs/>
              </w:rPr>
            </w:pPr>
            <w:r w:rsidRPr="001A4206">
              <w:rPr>
                <w:rFonts w:eastAsia="Calibri"/>
                <w:bCs/>
              </w:rPr>
              <w:t>3.1.</w:t>
            </w:r>
          </w:p>
        </w:tc>
        <w:tc>
          <w:tcPr>
            <w:tcW w:w="2693" w:type="dxa"/>
            <w:vAlign w:val="center"/>
          </w:tcPr>
          <w:p w14:paraId="6CF0329E" w14:textId="77777777" w:rsidR="001A4206" w:rsidRPr="001A4206" w:rsidRDefault="001A4206" w:rsidP="001A4206">
            <w:pPr>
              <w:tabs>
                <w:tab w:val="left" w:pos="0"/>
              </w:tabs>
              <w:ind w:firstLine="11"/>
              <w:rPr>
                <w:rFonts w:eastAsia="Calibri"/>
                <w:bCs/>
              </w:rPr>
            </w:pPr>
            <w:r w:rsidRPr="001A4206">
              <w:rPr>
                <w:rFonts w:eastAsia="Calibri"/>
                <w:bCs/>
              </w:rPr>
              <w:t xml:space="preserve">ОАО «СКЭК», </w:t>
            </w:r>
          </w:p>
          <w:p w14:paraId="55D2B5E2" w14:textId="77777777" w:rsidR="001A4206" w:rsidRPr="001A4206" w:rsidRDefault="001A4206" w:rsidP="001A4206">
            <w:pPr>
              <w:tabs>
                <w:tab w:val="left" w:pos="0"/>
              </w:tabs>
              <w:ind w:firstLine="11"/>
              <w:rPr>
                <w:rFonts w:eastAsia="Calibri"/>
                <w:bCs/>
              </w:rPr>
            </w:pPr>
            <w:r w:rsidRPr="001A4206">
              <w:rPr>
                <w:rFonts w:eastAsia="Calibri"/>
                <w:bCs/>
              </w:rPr>
              <w:t>ИНН 4205153492</w:t>
            </w:r>
          </w:p>
        </w:tc>
        <w:tc>
          <w:tcPr>
            <w:tcW w:w="1418" w:type="dxa"/>
            <w:vAlign w:val="center"/>
          </w:tcPr>
          <w:p w14:paraId="0F987AE4" w14:textId="77777777" w:rsidR="001A4206" w:rsidRPr="001A4206" w:rsidRDefault="001A4206" w:rsidP="001A4206">
            <w:pPr>
              <w:tabs>
                <w:tab w:val="left" w:pos="0"/>
              </w:tabs>
              <w:ind w:firstLine="11"/>
              <w:jc w:val="center"/>
              <w:rPr>
                <w:rFonts w:eastAsia="Calibri"/>
                <w:bCs/>
              </w:rPr>
            </w:pPr>
            <w:r w:rsidRPr="001A4206">
              <w:rPr>
                <w:rFonts w:eastAsia="Calibri"/>
                <w:bCs/>
              </w:rPr>
              <w:t>руб/м</w:t>
            </w:r>
            <w:r w:rsidRPr="001A4206">
              <w:rPr>
                <w:rFonts w:eastAsia="Calibri"/>
                <w:bCs/>
                <w:vertAlign w:val="superscript"/>
              </w:rPr>
              <w:t>3</w:t>
            </w:r>
          </w:p>
        </w:tc>
        <w:tc>
          <w:tcPr>
            <w:tcW w:w="2126" w:type="dxa"/>
            <w:vAlign w:val="center"/>
          </w:tcPr>
          <w:p w14:paraId="67AF43DC" w14:textId="77777777" w:rsidR="001A4206" w:rsidRPr="001A4206" w:rsidRDefault="001A4206" w:rsidP="001A4206">
            <w:pPr>
              <w:tabs>
                <w:tab w:val="left" w:pos="0"/>
              </w:tabs>
              <w:ind w:firstLine="11"/>
              <w:jc w:val="center"/>
              <w:rPr>
                <w:rFonts w:eastAsia="Calibri"/>
                <w:bCs/>
              </w:rPr>
            </w:pPr>
            <w:r w:rsidRPr="001A4206">
              <w:rPr>
                <w:rFonts w:eastAsia="Calibri"/>
                <w:bCs/>
              </w:rPr>
              <w:t>19,68</w:t>
            </w:r>
          </w:p>
        </w:tc>
        <w:tc>
          <w:tcPr>
            <w:tcW w:w="2126" w:type="dxa"/>
            <w:vAlign w:val="center"/>
          </w:tcPr>
          <w:p w14:paraId="49CB3041" w14:textId="77777777" w:rsidR="001A4206" w:rsidRPr="001A4206" w:rsidRDefault="001A4206" w:rsidP="001A4206">
            <w:pPr>
              <w:tabs>
                <w:tab w:val="left" w:pos="0"/>
              </w:tabs>
              <w:ind w:firstLine="11"/>
              <w:jc w:val="center"/>
              <w:rPr>
                <w:rFonts w:eastAsia="Calibri"/>
                <w:bCs/>
              </w:rPr>
            </w:pPr>
            <w:r w:rsidRPr="001A4206">
              <w:rPr>
                <w:rFonts w:eastAsia="Calibri"/>
                <w:bCs/>
              </w:rPr>
              <w:t>21,61</w:t>
            </w:r>
          </w:p>
        </w:tc>
      </w:tr>
      <w:tr w:rsidR="001A4206" w:rsidRPr="001A4206" w14:paraId="0585B3B0" w14:textId="77777777" w:rsidTr="00607E21">
        <w:trPr>
          <w:trHeight w:val="415"/>
          <w:jc w:val="center"/>
        </w:trPr>
        <w:tc>
          <w:tcPr>
            <w:tcW w:w="9209" w:type="dxa"/>
            <w:gridSpan w:val="5"/>
            <w:vAlign w:val="center"/>
          </w:tcPr>
          <w:p w14:paraId="0F6DE20D" w14:textId="77777777" w:rsidR="001A4206" w:rsidRPr="001A4206" w:rsidRDefault="001A4206" w:rsidP="00436D16">
            <w:pPr>
              <w:numPr>
                <w:ilvl w:val="0"/>
                <w:numId w:val="36"/>
              </w:numPr>
              <w:tabs>
                <w:tab w:val="left" w:pos="0"/>
              </w:tabs>
              <w:ind w:left="22" w:firstLine="851"/>
              <w:contextualSpacing/>
              <w:jc w:val="center"/>
              <w:rPr>
                <w:bCs/>
                <w:kern w:val="32"/>
                <w:lang w:eastAsia="en-US"/>
              </w:rPr>
            </w:pPr>
            <w:r w:rsidRPr="001A4206">
              <w:rPr>
                <w:bCs/>
                <w:kern w:val="32"/>
                <w:lang w:eastAsia="en-US"/>
              </w:rPr>
              <w:t>Тепловая энергия (мощность)</w:t>
            </w:r>
          </w:p>
        </w:tc>
      </w:tr>
      <w:tr w:rsidR="001A4206" w:rsidRPr="001A4206" w14:paraId="5FDC082D" w14:textId="77777777" w:rsidTr="00607E21">
        <w:trPr>
          <w:trHeight w:val="93"/>
          <w:jc w:val="center"/>
        </w:trPr>
        <w:tc>
          <w:tcPr>
            <w:tcW w:w="9209" w:type="dxa"/>
            <w:gridSpan w:val="5"/>
            <w:vAlign w:val="center"/>
          </w:tcPr>
          <w:p w14:paraId="754B2BCB" w14:textId="77777777" w:rsidR="001A4206" w:rsidRPr="001A4206" w:rsidRDefault="001A4206" w:rsidP="00436D16">
            <w:pPr>
              <w:numPr>
                <w:ilvl w:val="1"/>
                <w:numId w:val="36"/>
              </w:numPr>
              <w:tabs>
                <w:tab w:val="left" w:pos="0"/>
              </w:tabs>
              <w:ind w:left="22" w:firstLine="709"/>
              <w:contextualSpacing/>
              <w:jc w:val="center"/>
              <w:rPr>
                <w:bCs/>
              </w:rPr>
            </w:pPr>
            <w:r w:rsidRPr="001A4206">
              <w:rPr>
                <w:bCs/>
              </w:rPr>
              <w:t>Реализуемая в пределах норматива потребления**</w:t>
            </w:r>
            <w:r w:rsidRPr="001A4206">
              <w:rPr>
                <w:lang w:eastAsia="en-US"/>
              </w:rPr>
              <w:t xml:space="preserve"> и стандарта нормативной площади жилого помещения</w:t>
            </w:r>
            <w:r w:rsidRPr="001A4206">
              <w:rPr>
                <w:bCs/>
              </w:rPr>
              <w:t>***</w:t>
            </w:r>
          </w:p>
        </w:tc>
      </w:tr>
      <w:tr w:rsidR="001A4206" w:rsidRPr="001A4206" w14:paraId="1FC392A5" w14:textId="77777777" w:rsidTr="00607E21">
        <w:trPr>
          <w:trHeight w:val="16"/>
          <w:jc w:val="center"/>
        </w:trPr>
        <w:tc>
          <w:tcPr>
            <w:tcW w:w="846" w:type="dxa"/>
            <w:vAlign w:val="center"/>
          </w:tcPr>
          <w:p w14:paraId="173282E3" w14:textId="77777777" w:rsidR="001A4206" w:rsidRPr="001A4206" w:rsidRDefault="001A4206" w:rsidP="001A4206">
            <w:pPr>
              <w:tabs>
                <w:tab w:val="left" w:pos="0"/>
              </w:tabs>
              <w:ind w:firstLine="11"/>
              <w:jc w:val="center"/>
              <w:rPr>
                <w:rFonts w:eastAsia="Calibri"/>
                <w:bCs/>
              </w:rPr>
            </w:pPr>
            <w:r w:rsidRPr="001A4206">
              <w:rPr>
                <w:rFonts w:eastAsia="Calibri"/>
                <w:bCs/>
              </w:rPr>
              <w:t>4.1.1.</w:t>
            </w:r>
          </w:p>
        </w:tc>
        <w:tc>
          <w:tcPr>
            <w:tcW w:w="2693" w:type="dxa"/>
            <w:vAlign w:val="center"/>
          </w:tcPr>
          <w:p w14:paraId="07D3FE75" w14:textId="77777777" w:rsidR="001A4206" w:rsidRPr="001A4206" w:rsidRDefault="001A4206" w:rsidP="001A4206">
            <w:pPr>
              <w:tabs>
                <w:tab w:val="left" w:pos="0"/>
              </w:tabs>
              <w:ind w:firstLine="11"/>
              <w:rPr>
                <w:rFonts w:eastAsia="Calibri"/>
                <w:bCs/>
              </w:rPr>
            </w:pPr>
            <w:r w:rsidRPr="001A4206">
              <w:rPr>
                <w:rFonts w:eastAsia="Calibri"/>
                <w:bCs/>
              </w:rPr>
              <w:t xml:space="preserve">ОАО «СКЭК», </w:t>
            </w:r>
          </w:p>
          <w:p w14:paraId="6AD5869F" w14:textId="77777777" w:rsidR="001A4206" w:rsidRPr="001A4206" w:rsidRDefault="001A4206" w:rsidP="001A4206">
            <w:pPr>
              <w:tabs>
                <w:tab w:val="left" w:pos="0"/>
              </w:tabs>
              <w:ind w:firstLine="11"/>
              <w:rPr>
                <w:rFonts w:eastAsia="Calibri"/>
                <w:bCs/>
              </w:rPr>
            </w:pPr>
            <w:r w:rsidRPr="001A4206">
              <w:rPr>
                <w:rFonts w:eastAsia="Calibri"/>
                <w:bCs/>
              </w:rPr>
              <w:t>ИНН 4205153492</w:t>
            </w:r>
          </w:p>
        </w:tc>
        <w:tc>
          <w:tcPr>
            <w:tcW w:w="1418" w:type="dxa"/>
            <w:vAlign w:val="center"/>
          </w:tcPr>
          <w:p w14:paraId="1C9A83D7" w14:textId="77777777" w:rsidR="001A4206" w:rsidRPr="001A4206" w:rsidRDefault="001A4206" w:rsidP="001A4206">
            <w:pPr>
              <w:tabs>
                <w:tab w:val="left" w:pos="0"/>
                <w:tab w:val="left" w:pos="1365"/>
              </w:tabs>
              <w:ind w:firstLine="11"/>
              <w:jc w:val="center"/>
              <w:rPr>
                <w:rFonts w:eastAsia="Calibri"/>
                <w:bCs/>
              </w:rPr>
            </w:pPr>
            <w:r w:rsidRPr="001A4206">
              <w:rPr>
                <w:rFonts w:eastAsia="Calibri"/>
                <w:color w:val="000000"/>
              </w:rPr>
              <w:t>руб/Гкал</w:t>
            </w:r>
          </w:p>
        </w:tc>
        <w:tc>
          <w:tcPr>
            <w:tcW w:w="2126" w:type="dxa"/>
            <w:vAlign w:val="center"/>
          </w:tcPr>
          <w:p w14:paraId="6EC08F2B" w14:textId="77777777" w:rsidR="001A4206" w:rsidRPr="001A4206" w:rsidRDefault="001A4206" w:rsidP="001A4206">
            <w:pPr>
              <w:tabs>
                <w:tab w:val="left" w:pos="0"/>
              </w:tabs>
              <w:ind w:firstLine="11"/>
              <w:jc w:val="center"/>
              <w:rPr>
                <w:rFonts w:eastAsia="Calibri"/>
                <w:bCs/>
              </w:rPr>
            </w:pPr>
            <w:r w:rsidRPr="001A4206">
              <w:rPr>
                <w:rFonts w:eastAsia="Calibri"/>
                <w:bCs/>
              </w:rPr>
              <w:t>1940,27</w:t>
            </w:r>
          </w:p>
        </w:tc>
        <w:tc>
          <w:tcPr>
            <w:tcW w:w="2126" w:type="dxa"/>
            <w:vAlign w:val="center"/>
          </w:tcPr>
          <w:p w14:paraId="6C414A12" w14:textId="77777777" w:rsidR="001A4206" w:rsidRPr="001A4206" w:rsidRDefault="001A4206" w:rsidP="001A4206">
            <w:pPr>
              <w:tabs>
                <w:tab w:val="left" w:pos="0"/>
              </w:tabs>
              <w:ind w:firstLine="11"/>
              <w:jc w:val="center"/>
              <w:rPr>
                <w:rFonts w:eastAsia="Calibri"/>
                <w:bCs/>
              </w:rPr>
            </w:pPr>
            <w:r w:rsidRPr="001A4206">
              <w:rPr>
                <w:rFonts w:eastAsia="Calibri"/>
                <w:bCs/>
              </w:rPr>
              <w:t>2128,00</w:t>
            </w:r>
          </w:p>
        </w:tc>
      </w:tr>
      <w:tr w:rsidR="001A4206" w:rsidRPr="001A4206" w14:paraId="4B45E6FC" w14:textId="77777777" w:rsidTr="00607E21">
        <w:trPr>
          <w:trHeight w:val="167"/>
          <w:jc w:val="center"/>
        </w:trPr>
        <w:tc>
          <w:tcPr>
            <w:tcW w:w="9209" w:type="dxa"/>
            <w:gridSpan w:val="5"/>
            <w:vAlign w:val="center"/>
          </w:tcPr>
          <w:p w14:paraId="2CDD9265" w14:textId="77777777" w:rsidR="001A4206" w:rsidRPr="001A4206" w:rsidRDefault="001A4206" w:rsidP="00436D16">
            <w:pPr>
              <w:numPr>
                <w:ilvl w:val="1"/>
                <w:numId w:val="36"/>
              </w:numPr>
              <w:tabs>
                <w:tab w:val="left" w:pos="0"/>
              </w:tabs>
              <w:ind w:left="22" w:firstLine="851"/>
              <w:contextualSpacing/>
              <w:jc w:val="center"/>
              <w:rPr>
                <w:bCs/>
              </w:rPr>
            </w:pPr>
            <w:r w:rsidRPr="001A4206">
              <w:rPr>
                <w:bCs/>
              </w:rPr>
              <w:t>Реализуемая сверх норматива потребления**</w:t>
            </w:r>
            <w:r w:rsidRPr="001A4206">
              <w:rPr>
                <w:lang w:eastAsia="en-US"/>
              </w:rPr>
              <w:t xml:space="preserve"> и стандарта нормативной площади жилого помещения***</w:t>
            </w:r>
          </w:p>
        </w:tc>
      </w:tr>
      <w:tr w:rsidR="001A4206" w:rsidRPr="001A4206" w14:paraId="3DEB4DF0" w14:textId="77777777" w:rsidTr="00607E21">
        <w:trPr>
          <w:trHeight w:val="16"/>
          <w:jc w:val="center"/>
        </w:trPr>
        <w:tc>
          <w:tcPr>
            <w:tcW w:w="846" w:type="dxa"/>
            <w:vAlign w:val="center"/>
          </w:tcPr>
          <w:p w14:paraId="53BB3786" w14:textId="77777777" w:rsidR="001A4206" w:rsidRPr="001A4206" w:rsidRDefault="001A4206" w:rsidP="001A4206">
            <w:pPr>
              <w:tabs>
                <w:tab w:val="left" w:pos="0"/>
              </w:tabs>
              <w:ind w:firstLine="11"/>
              <w:jc w:val="center"/>
              <w:rPr>
                <w:rFonts w:eastAsia="Calibri"/>
                <w:bCs/>
              </w:rPr>
            </w:pPr>
            <w:r w:rsidRPr="001A4206">
              <w:rPr>
                <w:rFonts w:eastAsia="Calibri"/>
                <w:bCs/>
              </w:rPr>
              <w:t>4.2.1.</w:t>
            </w:r>
          </w:p>
        </w:tc>
        <w:tc>
          <w:tcPr>
            <w:tcW w:w="2693" w:type="dxa"/>
            <w:vAlign w:val="center"/>
          </w:tcPr>
          <w:p w14:paraId="504DF1AF" w14:textId="77777777" w:rsidR="001A4206" w:rsidRPr="001A4206" w:rsidRDefault="001A4206" w:rsidP="001A4206">
            <w:pPr>
              <w:tabs>
                <w:tab w:val="left" w:pos="0"/>
              </w:tabs>
              <w:ind w:firstLine="11"/>
              <w:rPr>
                <w:rFonts w:eastAsia="Calibri"/>
                <w:bCs/>
              </w:rPr>
            </w:pPr>
            <w:r w:rsidRPr="001A4206">
              <w:rPr>
                <w:rFonts w:eastAsia="Calibri"/>
                <w:bCs/>
              </w:rPr>
              <w:t xml:space="preserve">ОАО «СКЭК», </w:t>
            </w:r>
          </w:p>
          <w:p w14:paraId="593DB6E4" w14:textId="77777777" w:rsidR="001A4206" w:rsidRPr="001A4206" w:rsidRDefault="001A4206" w:rsidP="001A4206">
            <w:pPr>
              <w:tabs>
                <w:tab w:val="left" w:pos="0"/>
              </w:tabs>
              <w:ind w:firstLine="11"/>
              <w:rPr>
                <w:rFonts w:eastAsia="Calibri"/>
                <w:bCs/>
              </w:rPr>
            </w:pPr>
            <w:r w:rsidRPr="001A4206">
              <w:rPr>
                <w:rFonts w:eastAsia="Calibri"/>
                <w:bCs/>
              </w:rPr>
              <w:t>ИНН 4205153492</w:t>
            </w:r>
          </w:p>
        </w:tc>
        <w:tc>
          <w:tcPr>
            <w:tcW w:w="1418" w:type="dxa"/>
            <w:vAlign w:val="center"/>
          </w:tcPr>
          <w:p w14:paraId="2F9E2D62" w14:textId="77777777" w:rsidR="001A4206" w:rsidRPr="001A4206" w:rsidRDefault="001A4206" w:rsidP="001A4206">
            <w:pPr>
              <w:tabs>
                <w:tab w:val="left" w:pos="0"/>
                <w:tab w:val="left" w:pos="1365"/>
              </w:tabs>
              <w:ind w:firstLine="11"/>
              <w:jc w:val="center"/>
              <w:rPr>
                <w:rFonts w:eastAsia="Calibri"/>
                <w:bCs/>
              </w:rPr>
            </w:pPr>
            <w:r w:rsidRPr="001A4206">
              <w:rPr>
                <w:rFonts w:eastAsia="Calibri"/>
                <w:color w:val="000000"/>
              </w:rPr>
              <w:t xml:space="preserve">руб/Гкал </w:t>
            </w:r>
          </w:p>
        </w:tc>
        <w:tc>
          <w:tcPr>
            <w:tcW w:w="2126" w:type="dxa"/>
            <w:vAlign w:val="center"/>
          </w:tcPr>
          <w:p w14:paraId="623FD94C" w14:textId="77777777" w:rsidR="001A4206" w:rsidRPr="001A4206" w:rsidRDefault="001A4206" w:rsidP="001A4206">
            <w:pPr>
              <w:tabs>
                <w:tab w:val="left" w:pos="0"/>
              </w:tabs>
              <w:ind w:firstLine="11"/>
              <w:jc w:val="center"/>
              <w:rPr>
                <w:rFonts w:eastAsia="Calibri"/>
                <w:bCs/>
              </w:rPr>
            </w:pPr>
            <w:r w:rsidRPr="001A4206">
              <w:rPr>
                <w:rFonts w:eastAsia="Calibri"/>
                <w:bCs/>
              </w:rPr>
              <w:t>2853,66</w:t>
            </w:r>
          </w:p>
        </w:tc>
        <w:tc>
          <w:tcPr>
            <w:tcW w:w="2126" w:type="dxa"/>
            <w:vAlign w:val="center"/>
          </w:tcPr>
          <w:p w14:paraId="46802A80" w14:textId="77777777" w:rsidR="001A4206" w:rsidRPr="001A4206" w:rsidRDefault="001A4206" w:rsidP="001A4206">
            <w:pPr>
              <w:tabs>
                <w:tab w:val="left" w:pos="0"/>
              </w:tabs>
              <w:ind w:firstLine="11"/>
              <w:jc w:val="center"/>
              <w:rPr>
                <w:rFonts w:eastAsia="Calibri"/>
                <w:bCs/>
              </w:rPr>
            </w:pPr>
            <w:r w:rsidRPr="001A4206">
              <w:rPr>
                <w:rFonts w:eastAsia="Calibri"/>
                <w:bCs/>
              </w:rPr>
              <w:t>2426,60</w:t>
            </w:r>
          </w:p>
        </w:tc>
      </w:tr>
      <w:tr w:rsidR="001A4206" w:rsidRPr="001A4206" w14:paraId="6D02CE5E" w14:textId="77777777" w:rsidTr="00607E21">
        <w:trPr>
          <w:trHeight w:val="16"/>
          <w:jc w:val="center"/>
        </w:trPr>
        <w:tc>
          <w:tcPr>
            <w:tcW w:w="846" w:type="dxa"/>
            <w:vAlign w:val="center"/>
          </w:tcPr>
          <w:p w14:paraId="0719B713" w14:textId="77777777" w:rsidR="001A4206" w:rsidRPr="001A4206" w:rsidRDefault="001A4206" w:rsidP="001A4206">
            <w:pPr>
              <w:tabs>
                <w:tab w:val="left" w:pos="0"/>
              </w:tabs>
              <w:ind w:firstLine="11"/>
              <w:jc w:val="center"/>
              <w:rPr>
                <w:rFonts w:eastAsia="Calibri"/>
                <w:bCs/>
              </w:rPr>
            </w:pPr>
            <w:r w:rsidRPr="001A4206">
              <w:rPr>
                <w:rFonts w:eastAsia="Calibri"/>
                <w:bCs/>
              </w:rPr>
              <w:t>1</w:t>
            </w:r>
          </w:p>
        </w:tc>
        <w:tc>
          <w:tcPr>
            <w:tcW w:w="2693" w:type="dxa"/>
            <w:vAlign w:val="center"/>
          </w:tcPr>
          <w:p w14:paraId="009100F0" w14:textId="77777777" w:rsidR="001A4206" w:rsidRPr="001A4206" w:rsidRDefault="001A4206" w:rsidP="001A4206">
            <w:pPr>
              <w:tabs>
                <w:tab w:val="left" w:pos="0"/>
              </w:tabs>
              <w:ind w:firstLine="11"/>
              <w:jc w:val="center"/>
              <w:rPr>
                <w:rFonts w:eastAsia="Calibri"/>
                <w:bCs/>
              </w:rPr>
            </w:pPr>
            <w:r w:rsidRPr="001A4206">
              <w:rPr>
                <w:rFonts w:eastAsia="Calibri"/>
                <w:bCs/>
              </w:rPr>
              <w:t>2</w:t>
            </w:r>
          </w:p>
        </w:tc>
        <w:tc>
          <w:tcPr>
            <w:tcW w:w="1418" w:type="dxa"/>
            <w:vAlign w:val="center"/>
          </w:tcPr>
          <w:p w14:paraId="55DDB108" w14:textId="77777777" w:rsidR="001A4206" w:rsidRPr="001A4206" w:rsidRDefault="001A4206" w:rsidP="001A4206">
            <w:pPr>
              <w:tabs>
                <w:tab w:val="left" w:pos="0"/>
                <w:tab w:val="left" w:pos="1365"/>
              </w:tabs>
              <w:ind w:firstLine="11"/>
              <w:jc w:val="center"/>
              <w:rPr>
                <w:rFonts w:eastAsia="Calibri"/>
                <w:color w:val="000000"/>
              </w:rPr>
            </w:pPr>
            <w:r w:rsidRPr="001A4206">
              <w:rPr>
                <w:rFonts w:eastAsia="Calibri"/>
                <w:color w:val="000000"/>
              </w:rPr>
              <w:t>3</w:t>
            </w:r>
          </w:p>
        </w:tc>
        <w:tc>
          <w:tcPr>
            <w:tcW w:w="2126" w:type="dxa"/>
            <w:vAlign w:val="center"/>
          </w:tcPr>
          <w:p w14:paraId="34DD6270" w14:textId="77777777" w:rsidR="001A4206" w:rsidRPr="001A4206" w:rsidRDefault="001A4206" w:rsidP="001A4206">
            <w:pPr>
              <w:tabs>
                <w:tab w:val="left" w:pos="0"/>
              </w:tabs>
              <w:ind w:firstLine="11"/>
              <w:jc w:val="center"/>
              <w:rPr>
                <w:rFonts w:eastAsia="Calibri"/>
                <w:bCs/>
              </w:rPr>
            </w:pPr>
            <w:r w:rsidRPr="001A4206">
              <w:rPr>
                <w:rFonts w:eastAsia="Calibri"/>
                <w:bCs/>
              </w:rPr>
              <w:t>4</w:t>
            </w:r>
          </w:p>
        </w:tc>
        <w:tc>
          <w:tcPr>
            <w:tcW w:w="2126" w:type="dxa"/>
            <w:vAlign w:val="center"/>
          </w:tcPr>
          <w:p w14:paraId="2C164286" w14:textId="77777777" w:rsidR="001A4206" w:rsidRPr="001A4206" w:rsidRDefault="001A4206" w:rsidP="001A4206">
            <w:pPr>
              <w:tabs>
                <w:tab w:val="left" w:pos="0"/>
              </w:tabs>
              <w:ind w:firstLine="11"/>
              <w:jc w:val="center"/>
              <w:rPr>
                <w:rFonts w:eastAsia="Calibri"/>
                <w:bCs/>
              </w:rPr>
            </w:pPr>
            <w:r w:rsidRPr="001A4206">
              <w:rPr>
                <w:rFonts w:eastAsia="Calibri"/>
                <w:bCs/>
              </w:rPr>
              <w:t>5</w:t>
            </w:r>
          </w:p>
        </w:tc>
      </w:tr>
      <w:tr w:rsidR="001A4206" w:rsidRPr="001A4206" w14:paraId="5103F288" w14:textId="77777777" w:rsidTr="00607E21">
        <w:trPr>
          <w:trHeight w:val="419"/>
          <w:jc w:val="center"/>
        </w:trPr>
        <w:tc>
          <w:tcPr>
            <w:tcW w:w="9209" w:type="dxa"/>
            <w:gridSpan w:val="5"/>
            <w:vAlign w:val="center"/>
          </w:tcPr>
          <w:p w14:paraId="1FB3D520" w14:textId="77777777" w:rsidR="001A4206" w:rsidRPr="001A4206" w:rsidRDefault="001A4206" w:rsidP="00436D16">
            <w:pPr>
              <w:numPr>
                <w:ilvl w:val="0"/>
                <w:numId w:val="36"/>
              </w:numPr>
              <w:tabs>
                <w:tab w:val="left" w:pos="0"/>
              </w:tabs>
              <w:ind w:left="0" w:firstLine="731"/>
              <w:contextualSpacing/>
              <w:jc w:val="center"/>
              <w:rPr>
                <w:bCs/>
              </w:rPr>
            </w:pPr>
            <w:r w:rsidRPr="001A4206">
              <w:rPr>
                <w:bCs/>
              </w:rPr>
              <w:lastRenderedPageBreak/>
              <w:t>Твердое топливо (уголь), реализуемое в пределах норматива потребления**</w:t>
            </w:r>
          </w:p>
        </w:tc>
      </w:tr>
      <w:tr w:rsidR="001A4206" w:rsidRPr="001A4206" w14:paraId="03488491" w14:textId="77777777" w:rsidTr="00607E21">
        <w:trPr>
          <w:trHeight w:val="16"/>
          <w:jc w:val="center"/>
        </w:trPr>
        <w:tc>
          <w:tcPr>
            <w:tcW w:w="846" w:type="dxa"/>
            <w:vMerge w:val="restart"/>
            <w:vAlign w:val="center"/>
          </w:tcPr>
          <w:p w14:paraId="1F7C374E" w14:textId="77777777" w:rsidR="001A4206" w:rsidRPr="001A4206" w:rsidRDefault="001A4206" w:rsidP="001A4206">
            <w:pPr>
              <w:tabs>
                <w:tab w:val="left" w:pos="0"/>
              </w:tabs>
              <w:jc w:val="center"/>
              <w:rPr>
                <w:rFonts w:eastAsia="Calibri"/>
                <w:bCs/>
              </w:rPr>
            </w:pPr>
            <w:r w:rsidRPr="001A4206">
              <w:rPr>
                <w:rFonts w:eastAsia="Calibri"/>
                <w:bCs/>
              </w:rPr>
              <w:t>5.1.</w:t>
            </w:r>
          </w:p>
        </w:tc>
        <w:tc>
          <w:tcPr>
            <w:tcW w:w="2693" w:type="dxa"/>
            <w:vMerge w:val="restart"/>
            <w:vAlign w:val="center"/>
          </w:tcPr>
          <w:p w14:paraId="7B627463" w14:textId="77777777" w:rsidR="001A4206" w:rsidRPr="001A4206" w:rsidRDefault="001A4206" w:rsidP="001A4206">
            <w:pPr>
              <w:tabs>
                <w:tab w:val="left" w:pos="0"/>
              </w:tabs>
              <w:rPr>
                <w:rFonts w:eastAsia="Calibri"/>
                <w:bCs/>
              </w:rPr>
            </w:pPr>
            <w:r w:rsidRPr="001A4206">
              <w:rPr>
                <w:rFonts w:eastAsia="Calibri"/>
                <w:bCs/>
              </w:rPr>
              <w:t xml:space="preserve">ООО «Кузбасстопливосбыт», </w:t>
            </w:r>
          </w:p>
          <w:p w14:paraId="0B17FDFE" w14:textId="77777777" w:rsidR="001A4206" w:rsidRPr="001A4206" w:rsidRDefault="001A4206" w:rsidP="001A4206">
            <w:pPr>
              <w:tabs>
                <w:tab w:val="left" w:pos="0"/>
              </w:tabs>
              <w:rPr>
                <w:rFonts w:eastAsia="Calibri"/>
                <w:bCs/>
              </w:rPr>
            </w:pPr>
            <w:r w:rsidRPr="001A4206">
              <w:rPr>
                <w:rFonts w:eastAsia="Calibri"/>
                <w:bCs/>
              </w:rPr>
              <w:t>ИНН 4205241533</w:t>
            </w:r>
          </w:p>
        </w:tc>
        <w:tc>
          <w:tcPr>
            <w:tcW w:w="1418" w:type="dxa"/>
            <w:vMerge w:val="restart"/>
            <w:vAlign w:val="center"/>
          </w:tcPr>
          <w:p w14:paraId="3277AED9" w14:textId="77777777" w:rsidR="001A4206" w:rsidRPr="001A4206" w:rsidRDefault="001A4206" w:rsidP="001A4206">
            <w:pPr>
              <w:tabs>
                <w:tab w:val="left" w:pos="0"/>
                <w:tab w:val="left" w:pos="1365"/>
              </w:tabs>
              <w:jc w:val="center"/>
              <w:rPr>
                <w:rFonts w:eastAsia="Calibri"/>
                <w:color w:val="000000"/>
              </w:rPr>
            </w:pPr>
            <w:r w:rsidRPr="001A4206">
              <w:rPr>
                <w:rFonts w:eastAsia="Calibri"/>
                <w:lang w:eastAsia="en-US"/>
              </w:rPr>
              <w:t>руб/т</w:t>
            </w:r>
          </w:p>
        </w:tc>
        <w:tc>
          <w:tcPr>
            <w:tcW w:w="4252" w:type="dxa"/>
            <w:gridSpan w:val="2"/>
            <w:vAlign w:val="center"/>
          </w:tcPr>
          <w:p w14:paraId="347B8FCD" w14:textId="77777777" w:rsidR="001A4206" w:rsidRPr="001A4206" w:rsidRDefault="001A4206" w:rsidP="001A4206">
            <w:pPr>
              <w:tabs>
                <w:tab w:val="left" w:pos="0"/>
              </w:tabs>
              <w:jc w:val="center"/>
              <w:rPr>
                <w:rFonts w:eastAsia="Calibri"/>
                <w:bCs/>
              </w:rPr>
            </w:pPr>
            <w:r w:rsidRPr="001A4206">
              <w:rPr>
                <w:rFonts w:eastAsia="Calibri"/>
                <w:bCs/>
              </w:rPr>
              <w:t>Марка ДР 0-200 (300)</w:t>
            </w:r>
          </w:p>
        </w:tc>
      </w:tr>
      <w:tr w:rsidR="001A4206" w:rsidRPr="001A4206" w14:paraId="127DB9C4" w14:textId="77777777" w:rsidTr="00607E21">
        <w:trPr>
          <w:trHeight w:val="16"/>
          <w:jc w:val="center"/>
        </w:trPr>
        <w:tc>
          <w:tcPr>
            <w:tcW w:w="846" w:type="dxa"/>
            <w:vMerge/>
            <w:vAlign w:val="center"/>
          </w:tcPr>
          <w:p w14:paraId="10126108" w14:textId="77777777" w:rsidR="001A4206" w:rsidRPr="001A4206" w:rsidRDefault="001A4206" w:rsidP="001A4206">
            <w:pPr>
              <w:tabs>
                <w:tab w:val="left" w:pos="0"/>
              </w:tabs>
              <w:jc w:val="center"/>
              <w:rPr>
                <w:rFonts w:eastAsia="Calibri"/>
                <w:bCs/>
              </w:rPr>
            </w:pPr>
          </w:p>
        </w:tc>
        <w:tc>
          <w:tcPr>
            <w:tcW w:w="2693" w:type="dxa"/>
            <w:vMerge/>
            <w:vAlign w:val="center"/>
          </w:tcPr>
          <w:p w14:paraId="2C2125C9" w14:textId="77777777" w:rsidR="001A4206" w:rsidRPr="001A4206" w:rsidRDefault="001A4206" w:rsidP="001A4206">
            <w:pPr>
              <w:tabs>
                <w:tab w:val="left" w:pos="0"/>
              </w:tabs>
              <w:rPr>
                <w:rFonts w:eastAsia="Calibri"/>
                <w:bCs/>
              </w:rPr>
            </w:pPr>
          </w:p>
        </w:tc>
        <w:tc>
          <w:tcPr>
            <w:tcW w:w="1418" w:type="dxa"/>
            <w:vMerge/>
            <w:vAlign w:val="center"/>
          </w:tcPr>
          <w:p w14:paraId="0EB34B24" w14:textId="77777777" w:rsidR="001A4206" w:rsidRPr="001A4206" w:rsidRDefault="001A4206" w:rsidP="001A4206">
            <w:pPr>
              <w:tabs>
                <w:tab w:val="left" w:pos="0"/>
                <w:tab w:val="left" w:pos="1365"/>
              </w:tabs>
              <w:jc w:val="center"/>
              <w:rPr>
                <w:rFonts w:eastAsia="Calibri"/>
                <w:color w:val="000000"/>
              </w:rPr>
            </w:pPr>
          </w:p>
        </w:tc>
        <w:tc>
          <w:tcPr>
            <w:tcW w:w="2126" w:type="dxa"/>
            <w:vAlign w:val="center"/>
          </w:tcPr>
          <w:p w14:paraId="0F56639F" w14:textId="77777777" w:rsidR="001A4206" w:rsidRPr="001A4206" w:rsidRDefault="001A4206" w:rsidP="001A4206">
            <w:pPr>
              <w:tabs>
                <w:tab w:val="left" w:pos="0"/>
              </w:tabs>
              <w:jc w:val="center"/>
              <w:rPr>
                <w:rFonts w:eastAsia="Calibri"/>
                <w:bCs/>
              </w:rPr>
            </w:pPr>
            <w:r w:rsidRPr="001A4206">
              <w:rPr>
                <w:rFonts w:eastAsia="Calibri"/>
                <w:bCs/>
              </w:rPr>
              <w:t>1086,75</w:t>
            </w:r>
          </w:p>
        </w:tc>
        <w:tc>
          <w:tcPr>
            <w:tcW w:w="2126" w:type="dxa"/>
            <w:vAlign w:val="center"/>
          </w:tcPr>
          <w:p w14:paraId="00387F71" w14:textId="77777777" w:rsidR="001A4206" w:rsidRPr="001A4206" w:rsidRDefault="001A4206" w:rsidP="001A4206">
            <w:pPr>
              <w:tabs>
                <w:tab w:val="left" w:pos="0"/>
              </w:tabs>
              <w:jc w:val="center"/>
              <w:rPr>
                <w:rFonts w:eastAsia="Calibri"/>
                <w:bCs/>
              </w:rPr>
            </w:pPr>
            <w:r w:rsidRPr="001A4206">
              <w:rPr>
                <w:rFonts w:eastAsia="Calibri"/>
                <w:bCs/>
              </w:rPr>
              <w:t>1173,69</w:t>
            </w:r>
          </w:p>
        </w:tc>
      </w:tr>
      <w:tr w:rsidR="001A4206" w:rsidRPr="001A4206" w14:paraId="3D1ADF83" w14:textId="77777777" w:rsidTr="00607E21">
        <w:trPr>
          <w:trHeight w:val="16"/>
          <w:jc w:val="center"/>
        </w:trPr>
        <w:tc>
          <w:tcPr>
            <w:tcW w:w="846" w:type="dxa"/>
            <w:vMerge w:val="restart"/>
            <w:vAlign w:val="center"/>
          </w:tcPr>
          <w:p w14:paraId="7C4C5204" w14:textId="77777777" w:rsidR="001A4206" w:rsidRPr="001A4206" w:rsidRDefault="001A4206" w:rsidP="001A4206">
            <w:pPr>
              <w:tabs>
                <w:tab w:val="left" w:pos="0"/>
              </w:tabs>
              <w:jc w:val="center"/>
              <w:rPr>
                <w:rFonts w:eastAsia="Calibri"/>
                <w:bCs/>
              </w:rPr>
            </w:pPr>
            <w:r w:rsidRPr="001A4206">
              <w:rPr>
                <w:rFonts w:eastAsia="Calibri"/>
                <w:bCs/>
              </w:rPr>
              <w:t>5.2.</w:t>
            </w:r>
          </w:p>
        </w:tc>
        <w:tc>
          <w:tcPr>
            <w:tcW w:w="2693" w:type="dxa"/>
            <w:vMerge/>
            <w:vAlign w:val="center"/>
          </w:tcPr>
          <w:p w14:paraId="16F36C68" w14:textId="77777777" w:rsidR="001A4206" w:rsidRPr="001A4206" w:rsidRDefault="001A4206" w:rsidP="001A4206">
            <w:pPr>
              <w:tabs>
                <w:tab w:val="left" w:pos="0"/>
              </w:tabs>
              <w:rPr>
                <w:rFonts w:eastAsia="Calibri"/>
                <w:bCs/>
              </w:rPr>
            </w:pPr>
          </w:p>
        </w:tc>
        <w:tc>
          <w:tcPr>
            <w:tcW w:w="1418" w:type="dxa"/>
            <w:vMerge w:val="restart"/>
            <w:vAlign w:val="center"/>
          </w:tcPr>
          <w:p w14:paraId="13928EB3" w14:textId="77777777" w:rsidR="001A4206" w:rsidRPr="001A4206" w:rsidRDefault="001A4206" w:rsidP="001A4206">
            <w:pPr>
              <w:tabs>
                <w:tab w:val="left" w:pos="0"/>
                <w:tab w:val="left" w:pos="1365"/>
              </w:tabs>
              <w:jc w:val="center"/>
              <w:rPr>
                <w:rFonts w:eastAsia="Calibri"/>
                <w:color w:val="000000"/>
              </w:rPr>
            </w:pPr>
            <w:r w:rsidRPr="001A4206">
              <w:rPr>
                <w:rFonts w:eastAsia="Calibri"/>
                <w:lang w:eastAsia="en-US"/>
              </w:rPr>
              <w:t>руб/т</w:t>
            </w:r>
          </w:p>
        </w:tc>
        <w:tc>
          <w:tcPr>
            <w:tcW w:w="4252" w:type="dxa"/>
            <w:gridSpan w:val="2"/>
            <w:vAlign w:val="center"/>
          </w:tcPr>
          <w:p w14:paraId="7879365A" w14:textId="77777777" w:rsidR="001A4206" w:rsidRPr="001A4206" w:rsidRDefault="001A4206" w:rsidP="001A4206">
            <w:pPr>
              <w:tabs>
                <w:tab w:val="left" w:pos="0"/>
              </w:tabs>
              <w:jc w:val="center"/>
              <w:rPr>
                <w:rFonts w:eastAsia="Calibri"/>
                <w:bCs/>
              </w:rPr>
            </w:pPr>
            <w:r w:rsidRPr="001A4206">
              <w:rPr>
                <w:rFonts w:eastAsia="Calibri"/>
                <w:bCs/>
              </w:rPr>
              <w:t xml:space="preserve">Марка ДПК 50-200, ДПКО 25-200, </w:t>
            </w:r>
          </w:p>
          <w:p w14:paraId="5D2705EB" w14:textId="77777777" w:rsidR="001A4206" w:rsidRPr="001A4206" w:rsidRDefault="001A4206" w:rsidP="001A4206">
            <w:pPr>
              <w:tabs>
                <w:tab w:val="left" w:pos="0"/>
              </w:tabs>
              <w:jc w:val="center"/>
              <w:rPr>
                <w:rFonts w:eastAsia="Calibri"/>
                <w:bCs/>
              </w:rPr>
            </w:pPr>
            <w:r w:rsidRPr="001A4206">
              <w:rPr>
                <w:rFonts w:eastAsia="Calibri"/>
                <w:bCs/>
              </w:rPr>
              <w:t>ДО 25-50</w:t>
            </w:r>
          </w:p>
        </w:tc>
      </w:tr>
      <w:tr w:rsidR="001A4206" w:rsidRPr="001A4206" w14:paraId="3A61F9F6" w14:textId="77777777" w:rsidTr="00607E21">
        <w:trPr>
          <w:trHeight w:val="134"/>
          <w:jc w:val="center"/>
        </w:trPr>
        <w:tc>
          <w:tcPr>
            <w:tcW w:w="846" w:type="dxa"/>
            <w:vMerge/>
            <w:vAlign w:val="center"/>
          </w:tcPr>
          <w:p w14:paraId="4AFD87F2" w14:textId="77777777" w:rsidR="001A4206" w:rsidRPr="001A4206" w:rsidRDefault="001A4206" w:rsidP="001A4206">
            <w:pPr>
              <w:tabs>
                <w:tab w:val="left" w:pos="0"/>
              </w:tabs>
              <w:jc w:val="center"/>
              <w:rPr>
                <w:rFonts w:eastAsia="Calibri"/>
                <w:bCs/>
              </w:rPr>
            </w:pPr>
          </w:p>
        </w:tc>
        <w:tc>
          <w:tcPr>
            <w:tcW w:w="2693" w:type="dxa"/>
            <w:vMerge/>
            <w:vAlign w:val="center"/>
          </w:tcPr>
          <w:p w14:paraId="7B552335" w14:textId="77777777" w:rsidR="001A4206" w:rsidRPr="001A4206" w:rsidRDefault="001A4206" w:rsidP="001A4206">
            <w:pPr>
              <w:tabs>
                <w:tab w:val="left" w:pos="0"/>
              </w:tabs>
              <w:rPr>
                <w:rFonts w:eastAsia="Calibri"/>
                <w:bCs/>
              </w:rPr>
            </w:pPr>
          </w:p>
        </w:tc>
        <w:tc>
          <w:tcPr>
            <w:tcW w:w="1418" w:type="dxa"/>
            <w:vMerge/>
            <w:vAlign w:val="center"/>
          </w:tcPr>
          <w:p w14:paraId="0C348F5C" w14:textId="77777777" w:rsidR="001A4206" w:rsidRPr="001A4206" w:rsidRDefault="001A4206" w:rsidP="001A4206">
            <w:pPr>
              <w:tabs>
                <w:tab w:val="left" w:pos="0"/>
                <w:tab w:val="left" w:pos="1365"/>
              </w:tabs>
              <w:jc w:val="center"/>
              <w:rPr>
                <w:rFonts w:eastAsia="Calibri"/>
                <w:color w:val="000000"/>
              </w:rPr>
            </w:pPr>
          </w:p>
        </w:tc>
        <w:tc>
          <w:tcPr>
            <w:tcW w:w="2126" w:type="dxa"/>
            <w:vAlign w:val="center"/>
          </w:tcPr>
          <w:p w14:paraId="576C6D80" w14:textId="77777777" w:rsidR="001A4206" w:rsidRPr="001A4206" w:rsidRDefault="001A4206" w:rsidP="001A4206">
            <w:pPr>
              <w:tabs>
                <w:tab w:val="left" w:pos="0"/>
              </w:tabs>
              <w:jc w:val="center"/>
              <w:rPr>
                <w:rFonts w:eastAsia="Calibri"/>
                <w:bCs/>
              </w:rPr>
            </w:pPr>
            <w:r w:rsidRPr="001A4206">
              <w:rPr>
                <w:rFonts w:eastAsia="Calibri"/>
                <w:bCs/>
              </w:rPr>
              <w:t>1705,32</w:t>
            </w:r>
          </w:p>
        </w:tc>
        <w:tc>
          <w:tcPr>
            <w:tcW w:w="2126" w:type="dxa"/>
            <w:vAlign w:val="center"/>
          </w:tcPr>
          <w:p w14:paraId="75B1A05D" w14:textId="77777777" w:rsidR="001A4206" w:rsidRPr="001A4206" w:rsidRDefault="001A4206" w:rsidP="001A4206">
            <w:pPr>
              <w:tabs>
                <w:tab w:val="left" w:pos="0"/>
              </w:tabs>
              <w:jc w:val="center"/>
              <w:rPr>
                <w:rFonts w:eastAsia="Calibri"/>
                <w:bCs/>
              </w:rPr>
            </w:pPr>
            <w:r w:rsidRPr="001A4206">
              <w:rPr>
                <w:rFonts w:eastAsia="Calibri"/>
                <w:bCs/>
              </w:rPr>
              <w:t>1841,75</w:t>
            </w:r>
          </w:p>
        </w:tc>
      </w:tr>
    </w:tbl>
    <w:p w14:paraId="5BBF14AD" w14:textId="77777777" w:rsidR="001A4206" w:rsidRPr="001A4206" w:rsidRDefault="001A4206" w:rsidP="001A4206">
      <w:pPr>
        <w:tabs>
          <w:tab w:val="left" w:pos="0"/>
        </w:tabs>
        <w:spacing w:before="120"/>
        <w:jc w:val="both"/>
        <w:rPr>
          <w:rFonts w:eastAsia="Calibri"/>
          <w:bCs/>
          <w:sz w:val="28"/>
          <w:szCs w:val="28"/>
        </w:rPr>
      </w:pPr>
      <w:r w:rsidRPr="001A4206">
        <w:rPr>
          <w:rFonts w:eastAsia="Calibri"/>
          <w:bCs/>
          <w:sz w:val="28"/>
          <w:szCs w:val="28"/>
        </w:rPr>
        <w:tab/>
        <w:t>* Льготные цены (тарифы) установлены с учетом пункта 6 статьи 168 Налогового кодекса Российской Федерации (часть вторая).</w:t>
      </w:r>
    </w:p>
    <w:p w14:paraId="4C892789" w14:textId="77777777" w:rsidR="001A4206" w:rsidRPr="001A4206" w:rsidRDefault="001A4206" w:rsidP="001A4206">
      <w:pPr>
        <w:tabs>
          <w:tab w:val="left" w:pos="0"/>
        </w:tabs>
        <w:ind w:firstLine="709"/>
        <w:jc w:val="both"/>
        <w:rPr>
          <w:rFonts w:eastAsia="Calibri"/>
          <w:bCs/>
          <w:sz w:val="28"/>
          <w:szCs w:val="28"/>
        </w:rPr>
      </w:pPr>
      <w:r w:rsidRPr="001A4206">
        <w:rPr>
          <w:rFonts w:eastAsia="Calibri"/>
          <w:bCs/>
          <w:sz w:val="28"/>
          <w:szCs w:val="28"/>
        </w:rPr>
        <w:t>** Норматив потребления коммунальных услуг по отоплению                              и твердому топливу установлен приказом Департамента жилищно-коммунального и дорожного комплекса Кемеровской области от 23.12.2014                 № 136 «</w:t>
      </w:r>
      <w:r w:rsidRPr="001A4206">
        <w:rPr>
          <w:rFonts w:eastAsia="Calibri"/>
          <w:sz w:val="28"/>
          <w:szCs w:val="28"/>
          <w:lang w:eastAsia="en-US"/>
        </w:rPr>
        <w:t>Об установлении норматива потребления коммунальной услуги                     по отоплению на территории Чебулинского муниципального района</w:t>
      </w:r>
      <w:r w:rsidRPr="001A4206">
        <w:rPr>
          <w:rFonts w:eastAsia="Calibri"/>
          <w:bCs/>
          <w:sz w:val="28"/>
          <w:szCs w:val="28"/>
        </w:rPr>
        <w:t xml:space="preserve">». </w:t>
      </w:r>
      <w:r w:rsidRPr="001A4206">
        <w:rPr>
          <w:rFonts w:eastAsia="Calibri"/>
          <w:bCs/>
          <w:sz w:val="28"/>
          <w:szCs w:val="28"/>
        </w:rPr>
        <w:tab/>
      </w:r>
    </w:p>
    <w:p w14:paraId="44BE81D2" w14:textId="77777777" w:rsidR="001A4206" w:rsidRPr="001A4206" w:rsidRDefault="001A4206" w:rsidP="001A4206">
      <w:pPr>
        <w:tabs>
          <w:tab w:val="left" w:pos="0"/>
        </w:tabs>
        <w:ind w:firstLine="709"/>
        <w:jc w:val="both"/>
        <w:rPr>
          <w:rFonts w:eastAsia="Calibri"/>
          <w:sz w:val="28"/>
          <w:szCs w:val="28"/>
          <w:lang w:eastAsia="en-US"/>
        </w:rPr>
      </w:pPr>
      <w:r w:rsidRPr="001A4206">
        <w:rPr>
          <w:rFonts w:eastAsia="Calibri"/>
          <w:bCs/>
          <w:sz w:val="28"/>
          <w:szCs w:val="28"/>
        </w:rPr>
        <w:t>*** С</w:t>
      </w:r>
      <w:r w:rsidRPr="001A4206">
        <w:rPr>
          <w:rFonts w:eastAsia="Calibri"/>
          <w:sz w:val="28"/>
          <w:szCs w:val="28"/>
          <w:lang w:eastAsia="en-US"/>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услуги максимально допустимой доли расходов граждан на оплату жилого помещения и коммунальных услуг в совокупном доходе семьи».</w:t>
      </w:r>
    </w:p>
    <w:p w14:paraId="5B8720F7" w14:textId="77777777" w:rsidR="001A4206" w:rsidRPr="001A4206" w:rsidRDefault="001A4206" w:rsidP="001A4206">
      <w:pPr>
        <w:tabs>
          <w:tab w:val="left" w:pos="0"/>
        </w:tabs>
        <w:spacing w:after="120" w:line="259" w:lineRule="auto"/>
        <w:ind w:firstLine="710"/>
        <w:jc w:val="right"/>
        <w:rPr>
          <w:rFonts w:eastAsia="Calibri"/>
          <w:bCs/>
          <w:sz w:val="28"/>
          <w:szCs w:val="28"/>
        </w:rPr>
      </w:pPr>
    </w:p>
    <w:p w14:paraId="6A088F1A" w14:textId="77777777" w:rsidR="001A4206" w:rsidRPr="001A4206" w:rsidRDefault="001A4206" w:rsidP="001A4206">
      <w:pPr>
        <w:tabs>
          <w:tab w:val="left" w:pos="0"/>
        </w:tabs>
        <w:spacing w:after="120" w:line="259" w:lineRule="auto"/>
        <w:ind w:firstLine="710"/>
        <w:jc w:val="right"/>
        <w:rPr>
          <w:rFonts w:eastAsia="Calibri"/>
          <w:bCs/>
          <w:sz w:val="28"/>
          <w:szCs w:val="28"/>
        </w:rPr>
      </w:pPr>
      <w:r w:rsidRPr="001A4206">
        <w:rPr>
          <w:bCs/>
          <w:sz w:val="28"/>
          <w:szCs w:val="28"/>
        </w:rPr>
        <w:t>Таблица № 3</w:t>
      </w:r>
    </w:p>
    <w:p w14:paraId="6566BD72" w14:textId="77777777" w:rsidR="001A4206" w:rsidRPr="001A4206" w:rsidRDefault="001A4206" w:rsidP="001A4206">
      <w:pPr>
        <w:tabs>
          <w:tab w:val="left" w:pos="0"/>
        </w:tabs>
        <w:jc w:val="center"/>
        <w:rPr>
          <w:rFonts w:eastAsia="Calibri"/>
          <w:bCs/>
          <w:sz w:val="28"/>
          <w:szCs w:val="28"/>
        </w:rPr>
      </w:pPr>
      <w:r w:rsidRPr="001A4206">
        <w:rPr>
          <w:rFonts w:eastAsia="Calibri"/>
          <w:bCs/>
          <w:sz w:val="28"/>
          <w:szCs w:val="28"/>
        </w:rPr>
        <w:t>Льготные цены (тарифы)*</w:t>
      </w:r>
    </w:p>
    <w:p w14:paraId="317EB8EC" w14:textId="77777777" w:rsidR="001A4206" w:rsidRPr="001A4206" w:rsidRDefault="001A4206" w:rsidP="001A4206">
      <w:pPr>
        <w:tabs>
          <w:tab w:val="left" w:pos="0"/>
        </w:tabs>
        <w:jc w:val="center"/>
        <w:rPr>
          <w:rFonts w:eastAsia="Calibri"/>
          <w:color w:val="000000"/>
          <w:sz w:val="28"/>
          <w:szCs w:val="28"/>
          <w:lang w:eastAsia="en-US"/>
        </w:rPr>
      </w:pPr>
      <w:r w:rsidRPr="001A4206">
        <w:rPr>
          <w:rFonts w:eastAsia="Calibri"/>
          <w:bCs/>
          <w:sz w:val="28"/>
          <w:szCs w:val="28"/>
        </w:rPr>
        <w:t xml:space="preserve">на холодное водоснабжение, горячее водоснабжение в открытой системе горячего водоснабжения, водоотведение, </w:t>
      </w:r>
      <w:r w:rsidRPr="001A4206">
        <w:rPr>
          <w:rFonts w:eastAsia="Calibri"/>
          <w:bCs/>
          <w:kern w:val="32"/>
          <w:sz w:val="28"/>
          <w:szCs w:val="28"/>
          <w:lang w:eastAsia="en-US"/>
        </w:rPr>
        <w:t>тепловую энергию (мощность)</w:t>
      </w:r>
      <w:r w:rsidRPr="001A4206">
        <w:rPr>
          <w:rFonts w:eastAsia="Calibri"/>
          <w:color w:val="000000"/>
          <w:sz w:val="28"/>
          <w:szCs w:val="28"/>
          <w:lang w:eastAsia="en-US"/>
        </w:rPr>
        <w:t xml:space="preserve">, твердое топливо (уголь) на территории с. Алчедат, д. Дмитриевка, </w:t>
      </w:r>
    </w:p>
    <w:p w14:paraId="65890EE6" w14:textId="77777777" w:rsidR="001A4206" w:rsidRPr="001A4206" w:rsidRDefault="001A4206" w:rsidP="001A4206">
      <w:pPr>
        <w:tabs>
          <w:tab w:val="left" w:pos="0"/>
        </w:tabs>
        <w:jc w:val="center"/>
        <w:rPr>
          <w:rFonts w:eastAsia="Calibri"/>
          <w:bCs/>
          <w:sz w:val="28"/>
          <w:szCs w:val="28"/>
        </w:rPr>
      </w:pPr>
      <w:r w:rsidRPr="001A4206">
        <w:rPr>
          <w:rFonts w:eastAsia="Calibri"/>
          <w:color w:val="000000"/>
          <w:sz w:val="28"/>
          <w:szCs w:val="28"/>
          <w:lang w:eastAsia="en-US"/>
        </w:rPr>
        <w:t>Поселок 1-й, с. Усть-Чебула</w:t>
      </w:r>
    </w:p>
    <w:tbl>
      <w:tblPr>
        <w:tblStyle w:val="2600"/>
        <w:tblpPr w:leftFromText="180" w:rightFromText="180" w:vertAnchor="text" w:horzAnchor="page" w:tblpX="1523" w:tblpY="203"/>
        <w:tblW w:w="9210" w:type="dxa"/>
        <w:tblLayout w:type="fixed"/>
        <w:tblLook w:val="04A0" w:firstRow="1" w:lastRow="0" w:firstColumn="1" w:lastColumn="0" w:noHBand="0" w:noVBand="1"/>
      </w:tblPr>
      <w:tblGrid>
        <w:gridCol w:w="846"/>
        <w:gridCol w:w="2693"/>
        <w:gridCol w:w="1701"/>
        <w:gridCol w:w="1985"/>
        <w:gridCol w:w="1985"/>
      </w:tblGrid>
      <w:tr w:rsidR="001A4206" w:rsidRPr="001A4206" w14:paraId="6200F9F0" w14:textId="77777777" w:rsidTr="00607E21">
        <w:trPr>
          <w:trHeight w:val="324"/>
        </w:trPr>
        <w:tc>
          <w:tcPr>
            <w:tcW w:w="846" w:type="dxa"/>
            <w:vMerge w:val="restart"/>
            <w:vAlign w:val="center"/>
          </w:tcPr>
          <w:p w14:paraId="560D6D3D" w14:textId="77777777" w:rsidR="001A4206" w:rsidRPr="001A4206" w:rsidRDefault="001A4206" w:rsidP="001A4206">
            <w:pPr>
              <w:jc w:val="center"/>
              <w:rPr>
                <w:rFonts w:eastAsia="Calibri"/>
                <w:bCs/>
              </w:rPr>
            </w:pPr>
            <w:r w:rsidRPr="001A4206">
              <w:rPr>
                <w:rFonts w:eastAsia="Calibri"/>
                <w:bCs/>
              </w:rPr>
              <w:t>№ п/п</w:t>
            </w:r>
          </w:p>
        </w:tc>
        <w:tc>
          <w:tcPr>
            <w:tcW w:w="2693" w:type="dxa"/>
            <w:vMerge w:val="restart"/>
            <w:vAlign w:val="center"/>
          </w:tcPr>
          <w:p w14:paraId="5C249546" w14:textId="77777777" w:rsidR="001A4206" w:rsidRPr="001A4206" w:rsidRDefault="001A4206" w:rsidP="001A4206">
            <w:pPr>
              <w:tabs>
                <w:tab w:val="left" w:pos="0"/>
              </w:tabs>
              <w:jc w:val="center"/>
              <w:rPr>
                <w:rFonts w:eastAsia="Calibri"/>
                <w:bCs/>
              </w:rPr>
            </w:pPr>
            <w:r w:rsidRPr="001A4206">
              <w:rPr>
                <w:rFonts w:eastAsia="Calibri"/>
                <w:bCs/>
              </w:rPr>
              <w:t>Наименование регулируемой организации</w:t>
            </w:r>
          </w:p>
        </w:tc>
        <w:tc>
          <w:tcPr>
            <w:tcW w:w="1701" w:type="dxa"/>
            <w:vMerge w:val="restart"/>
            <w:vAlign w:val="center"/>
          </w:tcPr>
          <w:p w14:paraId="027F8FA7" w14:textId="77777777" w:rsidR="001A4206" w:rsidRPr="001A4206" w:rsidRDefault="001A4206" w:rsidP="001A4206">
            <w:pPr>
              <w:tabs>
                <w:tab w:val="left" w:pos="0"/>
              </w:tabs>
              <w:jc w:val="center"/>
              <w:rPr>
                <w:rFonts w:eastAsia="Calibri"/>
                <w:bCs/>
              </w:rPr>
            </w:pPr>
            <w:r w:rsidRPr="001A4206">
              <w:rPr>
                <w:rFonts w:eastAsia="Calibri"/>
                <w:bCs/>
              </w:rPr>
              <w:t>Единицы измерения</w:t>
            </w:r>
          </w:p>
        </w:tc>
        <w:tc>
          <w:tcPr>
            <w:tcW w:w="3970" w:type="dxa"/>
            <w:gridSpan w:val="2"/>
            <w:vAlign w:val="center"/>
          </w:tcPr>
          <w:p w14:paraId="72B69863" w14:textId="77777777" w:rsidR="001A4206" w:rsidRPr="001A4206" w:rsidRDefault="001A4206" w:rsidP="001A4206">
            <w:pPr>
              <w:tabs>
                <w:tab w:val="left" w:pos="0"/>
              </w:tabs>
              <w:jc w:val="center"/>
              <w:rPr>
                <w:rFonts w:eastAsia="Calibri"/>
                <w:bCs/>
              </w:rPr>
            </w:pPr>
            <w:r w:rsidRPr="001A4206">
              <w:rPr>
                <w:rFonts w:eastAsia="Calibri"/>
                <w:bCs/>
              </w:rPr>
              <w:t>Льготный тариф</w:t>
            </w:r>
          </w:p>
        </w:tc>
      </w:tr>
      <w:tr w:rsidR="001A4206" w:rsidRPr="001A4206" w14:paraId="686E0E72" w14:textId="77777777" w:rsidTr="00607E21">
        <w:trPr>
          <w:trHeight w:val="679"/>
        </w:trPr>
        <w:tc>
          <w:tcPr>
            <w:tcW w:w="846" w:type="dxa"/>
            <w:vMerge/>
            <w:vAlign w:val="center"/>
          </w:tcPr>
          <w:p w14:paraId="5A815336" w14:textId="77777777" w:rsidR="001A4206" w:rsidRPr="001A4206" w:rsidRDefault="001A4206" w:rsidP="001A4206">
            <w:pPr>
              <w:tabs>
                <w:tab w:val="left" w:pos="0"/>
              </w:tabs>
              <w:jc w:val="center"/>
              <w:rPr>
                <w:rFonts w:eastAsia="Calibri"/>
                <w:bCs/>
              </w:rPr>
            </w:pPr>
          </w:p>
        </w:tc>
        <w:tc>
          <w:tcPr>
            <w:tcW w:w="2693" w:type="dxa"/>
            <w:vMerge/>
            <w:vAlign w:val="center"/>
          </w:tcPr>
          <w:p w14:paraId="2E623574" w14:textId="77777777" w:rsidR="001A4206" w:rsidRPr="001A4206" w:rsidRDefault="001A4206" w:rsidP="001A4206">
            <w:pPr>
              <w:tabs>
                <w:tab w:val="left" w:pos="0"/>
              </w:tabs>
              <w:jc w:val="center"/>
              <w:rPr>
                <w:rFonts w:eastAsia="Calibri"/>
                <w:bCs/>
              </w:rPr>
            </w:pPr>
          </w:p>
        </w:tc>
        <w:tc>
          <w:tcPr>
            <w:tcW w:w="1701" w:type="dxa"/>
            <w:vMerge/>
            <w:vAlign w:val="center"/>
          </w:tcPr>
          <w:p w14:paraId="08A98021" w14:textId="77777777" w:rsidR="001A4206" w:rsidRPr="001A4206" w:rsidRDefault="001A4206" w:rsidP="001A4206">
            <w:pPr>
              <w:tabs>
                <w:tab w:val="left" w:pos="0"/>
              </w:tabs>
              <w:jc w:val="center"/>
              <w:rPr>
                <w:rFonts w:eastAsia="Calibri"/>
                <w:bCs/>
              </w:rPr>
            </w:pPr>
          </w:p>
        </w:tc>
        <w:tc>
          <w:tcPr>
            <w:tcW w:w="1985" w:type="dxa"/>
            <w:vAlign w:val="center"/>
          </w:tcPr>
          <w:p w14:paraId="69A5356C" w14:textId="77777777" w:rsidR="001A4206" w:rsidRPr="001A4206" w:rsidRDefault="001A4206" w:rsidP="001A4206">
            <w:pPr>
              <w:tabs>
                <w:tab w:val="left" w:pos="0"/>
              </w:tabs>
              <w:jc w:val="center"/>
              <w:rPr>
                <w:rFonts w:eastAsia="Calibri"/>
                <w:bCs/>
              </w:rPr>
            </w:pPr>
            <w:r w:rsidRPr="001A4206">
              <w:rPr>
                <w:rFonts w:eastAsia="Calibri"/>
                <w:bCs/>
              </w:rPr>
              <w:t xml:space="preserve">с 01.01.2024 </w:t>
            </w:r>
          </w:p>
          <w:p w14:paraId="01FF5C5C" w14:textId="77777777" w:rsidR="001A4206" w:rsidRPr="001A4206" w:rsidRDefault="001A4206" w:rsidP="001A4206">
            <w:pPr>
              <w:tabs>
                <w:tab w:val="left" w:pos="0"/>
              </w:tabs>
              <w:jc w:val="center"/>
              <w:rPr>
                <w:rFonts w:eastAsia="Calibri"/>
                <w:bCs/>
              </w:rPr>
            </w:pPr>
            <w:r w:rsidRPr="001A4206">
              <w:rPr>
                <w:rFonts w:eastAsia="Calibri"/>
                <w:bCs/>
              </w:rPr>
              <w:t>по 30.06.2024</w:t>
            </w:r>
          </w:p>
        </w:tc>
        <w:tc>
          <w:tcPr>
            <w:tcW w:w="1985" w:type="dxa"/>
            <w:vAlign w:val="center"/>
          </w:tcPr>
          <w:p w14:paraId="3C86ED05" w14:textId="77777777" w:rsidR="001A4206" w:rsidRPr="001A4206" w:rsidRDefault="001A4206" w:rsidP="001A4206">
            <w:pPr>
              <w:tabs>
                <w:tab w:val="left" w:pos="0"/>
              </w:tabs>
              <w:jc w:val="center"/>
              <w:rPr>
                <w:rFonts w:eastAsia="Calibri"/>
                <w:bCs/>
              </w:rPr>
            </w:pPr>
            <w:r w:rsidRPr="001A4206">
              <w:rPr>
                <w:rFonts w:eastAsia="Calibri"/>
                <w:bCs/>
              </w:rPr>
              <w:t>с 01.07.2024</w:t>
            </w:r>
          </w:p>
          <w:p w14:paraId="1F3FAA1E" w14:textId="77777777" w:rsidR="001A4206" w:rsidRPr="001A4206" w:rsidRDefault="001A4206" w:rsidP="001A4206">
            <w:pPr>
              <w:tabs>
                <w:tab w:val="left" w:pos="0"/>
              </w:tabs>
              <w:jc w:val="center"/>
              <w:rPr>
                <w:rFonts w:eastAsia="Calibri"/>
                <w:bCs/>
              </w:rPr>
            </w:pPr>
            <w:r w:rsidRPr="001A4206">
              <w:rPr>
                <w:rFonts w:eastAsia="Calibri"/>
                <w:bCs/>
              </w:rPr>
              <w:t>по 31.12.2024</w:t>
            </w:r>
          </w:p>
        </w:tc>
      </w:tr>
      <w:tr w:rsidR="001A4206" w:rsidRPr="001A4206" w14:paraId="7B331B5E" w14:textId="77777777" w:rsidTr="00607E21">
        <w:trPr>
          <w:trHeight w:val="114"/>
        </w:trPr>
        <w:tc>
          <w:tcPr>
            <w:tcW w:w="846" w:type="dxa"/>
            <w:vAlign w:val="center"/>
          </w:tcPr>
          <w:p w14:paraId="612D2B8A" w14:textId="77777777" w:rsidR="001A4206" w:rsidRPr="001A4206" w:rsidRDefault="001A4206" w:rsidP="001A4206">
            <w:pPr>
              <w:tabs>
                <w:tab w:val="left" w:pos="0"/>
              </w:tabs>
              <w:jc w:val="center"/>
              <w:rPr>
                <w:rFonts w:eastAsia="Calibri"/>
                <w:bCs/>
              </w:rPr>
            </w:pPr>
            <w:r w:rsidRPr="001A4206">
              <w:rPr>
                <w:rFonts w:eastAsia="Calibri"/>
                <w:bCs/>
              </w:rPr>
              <w:t>1</w:t>
            </w:r>
          </w:p>
        </w:tc>
        <w:tc>
          <w:tcPr>
            <w:tcW w:w="2693" w:type="dxa"/>
            <w:vAlign w:val="center"/>
          </w:tcPr>
          <w:p w14:paraId="1CEC3E34" w14:textId="77777777" w:rsidR="001A4206" w:rsidRPr="001A4206" w:rsidRDefault="001A4206" w:rsidP="001A4206">
            <w:pPr>
              <w:tabs>
                <w:tab w:val="left" w:pos="0"/>
              </w:tabs>
              <w:jc w:val="center"/>
              <w:rPr>
                <w:rFonts w:eastAsia="Calibri"/>
                <w:bCs/>
              </w:rPr>
            </w:pPr>
            <w:r w:rsidRPr="001A4206">
              <w:rPr>
                <w:rFonts w:eastAsia="Calibri"/>
                <w:bCs/>
              </w:rPr>
              <w:t>2</w:t>
            </w:r>
          </w:p>
        </w:tc>
        <w:tc>
          <w:tcPr>
            <w:tcW w:w="1701" w:type="dxa"/>
            <w:vAlign w:val="center"/>
          </w:tcPr>
          <w:p w14:paraId="2E1B080A" w14:textId="77777777" w:rsidR="001A4206" w:rsidRPr="001A4206" w:rsidRDefault="001A4206" w:rsidP="001A4206">
            <w:pPr>
              <w:tabs>
                <w:tab w:val="left" w:pos="0"/>
              </w:tabs>
              <w:jc w:val="center"/>
              <w:rPr>
                <w:rFonts w:eastAsia="Calibri"/>
                <w:bCs/>
              </w:rPr>
            </w:pPr>
            <w:r w:rsidRPr="001A4206">
              <w:rPr>
                <w:rFonts w:eastAsia="Calibri"/>
                <w:bCs/>
              </w:rPr>
              <w:t>3</w:t>
            </w:r>
          </w:p>
        </w:tc>
        <w:tc>
          <w:tcPr>
            <w:tcW w:w="1985" w:type="dxa"/>
            <w:vAlign w:val="center"/>
          </w:tcPr>
          <w:p w14:paraId="5E10357B" w14:textId="77777777" w:rsidR="001A4206" w:rsidRPr="001A4206" w:rsidRDefault="001A4206" w:rsidP="001A4206">
            <w:pPr>
              <w:tabs>
                <w:tab w:val="left" w:pos="0"/>
              </w:tabs>
              <w:jc w:val="center"/>
              <w:rPr>
                <w:rFonts w:eastAsia="Calibri"/>
                <w:bCs/>
              </w:rPr>
            </w:pPr>
            <w:r w:rsidRPr="001A4206">
              <w:rPr>
                <w:rFonts w:eastAsia="Calibri"/>
                <w:bCs/>
              </w:rPr>
              <w:t>4</w:t>
            </w:r>
          </w:p>
        </w:tc>
        <w:tc>
          <w:tcPr>
            <w:tcW w:w="1985" w:type="dxa"/>
            <w:vAlign w:val="center"/>
          </w:tcPr>
          <w:p w14:paraId="2EE0A553" w14:textId="77777777" w:rsidR="001A4206" w:rsidRPr="001A4206" w:rsidRDefault="001A4206" w:rsidP="001A4206">
            <w:pPr>
              <w:tabs>
                <w:tab w:val="left" w:pos="0"/>
              </w:tabs>
              <w:jc w:val="center"/>
              <w:rPr>
                <w:rFonts w:eastAsia="Calibri"/>
                <w:bCs/>
              </w:rPr>
            </w:pPr>
            <w:r w:rsidRPr="001A4206">
              <w:rPr>
                <w:rFonts w:eastAsia="Calibri"/>
                <w:bCs/>
              </w:rPr>
              <w:t>5</w:t>
            </w:r>
          </w:p>
        </w:tc>
      </w:tr>
      <w:tr w:rsidR="001A4206" w:rsidRPr="001A4206" w14:paraId="150AD672" w14:textId="77777777" w:rsidTr="00607E21">
        <w:trPr>
          <w:trHeight w:val="381"/>
        </w:trPr>
        <w:tc>
          <w:tcPr>
            <w:tcW w:w="9210" w:type="dxa"/>
            <w:gridSpan w:val="5"/>
            <w:vAlign w:val="center"/>
          </w:tcPr>
          <w:p w14:paraId="72ADEA85" w14:textId="77777777" w:rsidR="001A4206" w:rsidRPr="001A4206" w:rsidRDefault="001A4206" w:rsidP="00436D16">
            <w:pPr>
              <w:numPr>
                <w:ilvl w:val="0"/>
                <w:numId w:val="37"/>
              </w:numPr>
              <w:tabs>
                <w:tab w:val="left" w:pos="0"/>
              </w:tabs>
              <w:ind w:left="22" w:firstLine="851"/>
              <w:contextualSpacing/>
              <w:jc w:val="center"/>
              <w:rPr>
                <w:bCs/>
              </w:rPr>
            </w:pPr>
            <w:r w:rsidRPr="001A4206">
              <w:rPr>
                <w:bCs/>
              </w:rPr>
              <w:t>Холодное водоснабжение. Питьевая вода</w:t>
            </w:r>
          </w:p>
        </w:tc>
      </w:tr>
      <w:tr w:rsidR="001A4206" w:rsidRPr="001A4206" w14:paraId="7554ADB1" w14:textId="77777777" w:rsidTr="00607E21">
        <w:trPr>
          <w:trHeight w:val="324"/>
        </w:trPr>
        <w:tc>
          <w:tcPr>
            <w:tcW w:w="846" w:type="dxa"/>
            <w:vAlign w:val="center"/>
          </w:tcPr>
          <w:p w14:paraId="5BD19D11" w14:textId="77777777" w:rsidR="001A4206" w:rsidRPr="001A4206" w:rsidRDefault="001A4206" w:rsidP="001A4206">
            <w:pPr>
              <w:tabs>
                <w:tab w:val="left" w:pos="0"/>
              </w:tabs>
              <w:jc w:val="center"/>
              <w:rPr>
                <w:rFonts w:eastAsia="Calibri"/>
                <w:bCs/>
              </w:rPr>
            </w:pPr>
            <w:r w:rsidRPr="001A4206">
              <w:rPr>
                <w:rFonts w:eastAsia="Calibri"/>
                <w:bCs/>
              </w:rPr>
              <w:t>1.1.</w:t>
            </w:r>
          </w:p>
        </w:tc>
        <w:tc>
          <w:tcPr>
            <w:tcW w:w="2693" w:type="dxa"/>
            <w:vAlign w:val="center"/>
          </w:tcPr>
          <w:p w14:paraId="13838439" w14:textId="77777777" w:rsidR="001A4206" w:rsidRPr="001A4206" w:rsidRDefault="001A4206" w:rsidP="001A4206">
            <w:pPr>
              <w:tabs>
                <w:tab w:val="left" w:pos="0"/>
              </w:tabs>
              <w:rPr>
                <w:rFonts w:eastAsia="Calibri"/>
                <w:bCs/>
              </w:rPr>
            </w:pPr>
            <w:r w:rsidRPr="001A4206">
              <w:rPr>
                <w:rFonts w:eastAsia="Calibri"/>
                <w:bCs/>
              </w:rPr>
              <w:t xml:space="preserve">ОАО «СКЭК», </w:t>
            </w:r>
          </w:p>
          <w:p w14:paraId="37743987" w14:textId="77777777" w:rsidR="001A4206" w:rsidRPr="001A4206" w:rsidRDefault="001A4206" w:rsidP="001A4206">
            <w:pPr>
              <w:tabs>
                <w:tab w:val="left" w:pos="0"/>
              </w:tabs>
              <w:rPr>
                <w:rFonts w:eastAsia="Calibri"/>
                <w:bCs/>
              </w:rPr>
            </w:pPr>
            <w:r w:rsidRPr="001A4206">
              <w:rPr>
                <w:rFonts w:eastAsia="Calibri"/>
                <w:bCs/>
              </w:rPr>
              <w:t>ИНН 4205153492</w:t>
            </w:r>
          </w:p>
        </w:tc>
        <w:tc>
          <w:tcPr>
            <w:tcW w:w="1701" w:type="dxa"/>
            <w:vAlign w:val="center"/>
          </w:tcPr>
          <w:p w14:paraId="00CFBA14" w14:textId="77777777" w:rsidR="001A4206" w:rsidRPr="001A4206" w:rsidRDefault="001A4206" w:rsidP="001A4206">
            <w:pPr>
              <w:tabs>
                <w:tab w:val="left" w:pos="0"/>
              </w:tabs>
              <w:jc w:val="center"/>
              <w:rPr>
                <w:rFonts w:eastAsia="Calibri"/>
                <w:bCs/>
              </w:rPr>
            </w:pPr>
            <w:r w:rsidRPr="001A4206">
              <w:rPr>
                <w:rFonts w:eastAsia="Calibri"/>
              </w:rPr>
              <w:t>руб</w:t>
            </w:r>
            <w:r w:rsidRPr="001A4206">
              <w:rPr>
                <w:rFonts w:eastAsia="Calibri"/>
                <w:bCs/>
              </w:rPr>
              <w:t>/м</w:t>
            </w:r>
            <w:r w:rsidRPr="001A4206">
              <w:rPr>
                <w:rFonts w:eastAsia="Calibri"/>
                <w:bCs/>
                <w:vertAlign w:val="superscript"/>
              </w:rPr>
              <w:t>3</w:t>
            </w:r>
            <w:r w:rsidRPr="001A4206">
              <w:rPr>
                <w:rFonts w:eastAsia="Calibri"/>
                <w:bCs/>
              </w:rPr>
              <w:t xml:space="preserve"> </w:t>
            </w:r>
          </w:p>
        </w:tc>
        <w:tc>
          <w:tcPr>
            <w:tcW w:w="1985" w:type="dxa"/>
            <w:vAlign w:val="center"/>
          </w:tcPr>
          <w:p w14:paraId="3C223010" w14:textId="77777777" w:rsidR="001A4206" w:rsidRPr="001A4206" w:rsidRDefault="001A4206" w:rsidP="001A4206">
            <w:pPr>
              <w:tabs>
                <w:tab w:val="left" w:pos="0"/>
              </w:tabs>
              <w:jc w:val="center"/>
              <w:rPr>
                <w:rFonts w:eastAsia="Calibri"/>
                <w:bCs/>
              </w:rPr>
            </w:pPr>
            <w:r w:rsidRPr="001A4206">
              <w:rPr>
                <w:rFonts w:eastAsia="Calibri"/>
                <w:bCs/>
              </w:rPr>
              <w:t>19,23</w:t>
            </w:r>
          </w:p>
        </w:tc>
        <w:tc>
          <w:tcPr>
            <w:tcW w:w="1985" w:type="dxa"/>
            <w:vAlign w:val="center"/>
          </w:tcPr>
          <w:p w14:paraId="069AA265" w14:textId="77777777" w:rsidR="001A4206" w:rsidRPr="001A4206" w:rsidRDefault="001A4206" w:rsidP="001A4206">
            <w:pPr>
              <w:tabs>
                <w:tab w:val="left" w:pos="0"/>
              </w:tabs>
              <w:jc w:val="center"/>
              <w:rPr>
                <w:rFonts w:eastAsia="Calibri"/>
                <w:bCs/>
              </w:rPr>
            </w:pPr>
            <w:r w:rsidRPr="001A4206">
              <w:rPr>
                <w:rFonts w:eastAsia="Calibri"/>
                <w:bCs/>
              </w:rPr>
              <w:t>24,30</w:t>
            </w:r>
          </w:p>
        </w:tc>
      </w:tr>
      <w:tr w:rsidR="001A4206" w:rsidRPr="001A4206" w14:paraId="0B63F752" w14:textId="77777777" w:rsidTr="00607E21">
        <w:trPr>
          <w:trHeight w:val="424"/>
        </w:trPr>
        <w:tc>
          <w:tcPr>
            <w:tcW w:w="9210" w:type="dxa"/>
            <w:gridSpan w:val="5"/>
            <w:vAlign w:val="center"/>
          </w:tcPr>
          <w:p w14:paraId="4C98578F" w14:textId="77777777" w:rsidR="001A4206" w:rsidRPr="001A4206" w:rsidRDefault="001A4206" w:rsidP="00436D16">
            <w:pPr>
              <w:numPr>
                <w:ilvl w:val="0"/>
                <w:numId w:val="37"/>
              </w:numPr>
              <w:tabs>
                <w:tab w:val="left" w:pos="0"/>
              </w:tabs>
              <w:ind w:left="22" w:firstLine="851"/>
              <w:contextualSpacing/>
              <w:jc w:val="center"/>
              <w:rPr>
                <w:bCs/>
              </w:rPr>
            </w:pPr>
            <w:r w:rsidRPr="001A4206">
              <w:rPr>
                <w:bCs/>
              </w:rPr>
              <w:t>Горячее водоснабжение. Горячая вода в открытой системе горячего водоснабжения</w:t>
            </w:r>
          </w:p>
        </w:tc>
      </w:tr>
      <w:tr w:rsidR="001A4206" w:rsidRPr="001A4206" w14:paraId="31E532E8" w14:textId="77777777" w:rsidTr="00607E21">
        <w:trPr>
          <w:trHeight w:val="324"/>
        </w:trPr>
        <w:tc>
          <w:tcPr>
            <w:tcW w:w="846" w:type="dxa"/>
            <w:vAlign w:val="center"/>
          </w:tcPr>
          <w:p w14:paraId="1513CD9F" w14:textId="77777777" w:rsidR="001A4206" w:rsidRPr="001A4206" w:rsidRDefault="001A4206" w:rsidP="001A4206">
            <w:pPr>
              <w:tabs>
                <w:tab w:val="left" w:pos="0"/>
              </w:tabs>
              <w:jc w:val="center"/>
              <w:rPr>
                <w:rFonts w:eastAsia="Calibri"/>
                <w:bCs/>
              </w:rPr>
            </w:pPr>
            <w:r w:rsidRPr="001A4206">
              <w:rPr>
                <w:rFonts w:eastAsia="Calibri"/>
                <w:bCs/>
              </w:rPr>
              <w:t>2.1.</w:t>
            </w:r>
          </w:p>
        </w:tc>
        <w:tc>
          <w:tcPr>
            <w:tcW w:w="2693" w:type="dxa"/>
            <w:vAlign w:val="center"/>
          </w:tcPr>
          <w:p w14:paraId="33C41585" w14:textId="77777777" w:rsidR="001A4206" w:rsidRPr="001A4206" w:rsidRDefault="001A4206" w:rsidP="001A4206">
            <w:pPr>
              <w:tabs>
                <w:tab w:val="left" w:pos="0"/>
              </w:tabs>
              <w:rPr>
                <w:rFonts w:eastAsia="Calibri"/>
                <w:bCs/>
              </w:rPr>
            </w:pPr>
            <w:r w:rsidRPr="001A4206">
              <w:rPr>
                <w:rFonts w:eastAsia="Calibri"/>
                <w:bCs/>
              </w:rPr>
              <w:t xml:space="preserve">ОАО «СКЭК», </w:t>
            </w:r>
          </w:p>
          <w:p w14:paraId="047A511B" w14:textId="77777777" w:rsidR="001A4206" w:rsidRPr="001A4206" w:rsidRDefault="001A4206" w:rsidP="001A4206">
            <w:pPr>
              <w:tabs>
                <w:tab w:val="left" w:pos="0"/>
              </w:tabs>
              <w:rPr>
                <w:rFonts w:eastAsia="Calibri"/>
                <w:bCs/>
              </w:rPr>
            </w:pPr>
            <w:r w:rsidRPr="001A4206">
              <w:rPr>
                <w:rFonts w:eastAsia="Calibri"/>
                <w:bCs/>
              </w:rPr>
              <w:t>ИНН 4205153492</w:t>
            </w:r>
          </w:p>
        </w:tc>
        <w:tc>
          <w:tcPr>
            <w:tcW w:w="1701" w:type="dxa"/>
            <w:vAlign w:val="center"/>
          </w:tcPr>
          <w:p w14:paraId="63863EB7" w14:textId="77777777" w:rsidR="001A4206" w:rsidRPr="001A4206" w:rsidRDefault="001A4206" w:rsidP="001A4206">
            <w:pPr>
              <w:tabs>
                <w:tab w:val="left" w:pos="0"/>
              </w:tabs>
              <w:jc w:val="center"/>
              <w:rPr>
                <w:rFonts w:eastAsia="Calibri"/>
                <w:bCs/>
                <w:vertAlign w:val="superscript"/>
              </w:rPr>
            </w:pPr>
            <w:r w:rsidRPr="001A4206">
              <w:rPr>
                <w:rFonts w:eastAsia="Calibri"/>
              </w:rPr>
              <w:t>руб</w:t>
            </w:r>
            <w:r w:rsidRPr="001A4206">
              <w:rPr>
                <w:rFonts w:eastAsia="Calibri"/>
                <w:bCs/>
              </w:rPr>
              <w:t>/м</w:t>
            </w:r>
            <w:r w:rsidRPr="001A4206">
              <w:rPr>
                <w:rFonts w:eastAsia="Calibri"/>
                <w:bCs/>
                <w:vertAlign w:val="superscript"/>
              </w:rPr>
              <w:t>3</w:t>
            </w:r>
          </w:p>
        </w:tc>
        <w:tc>
          <w:tcPr>
            <w:tcW w:w="1985" w:type="dxa"/>
            <w:vAlign w:val="center"/>
          </w:tcPr>
          <w:p w14:paraId="3020DE61" w14:textId="77777777" w:rsidR="001A4206" w:rsidRPr="001A4206" w:rsidRDefault="001A4206" w:rsidP="001A4206">
            <w:pPr>
              <w:tabs>
                <w:tab w:val="left" w:pos="0"/>
              </w:tabs>
              <w:jc w:val="center"/>
              <w:rPr>
                <w:rFonts w:eastAsia="Calibri"/>
                <w:bCs/>
              </w:rPr>
            </w:pPr>
            <w:r w:rsidRPr="001A4206">
              <w:rPr>
                <w:rFonts w:eastAsia="Calibri"/>
                <w:bCs/>
              </w:rPr>
              <w:t>115,88</w:t>
            </w:r>
          </w:p>
        </w:tc>
        <w:tc>
          <w:tcPr>
            <w:tcW w:w="1985" w:type="dxa"/>
            <w:vAlign w:val="center"/>
          </w:tcPr>
          <w:p w14:paraId="77FFF84A" w14:textId="77777777" w:rsidR="001A4206" w:rsidRPr="001A4206" w:rsidRDefault="001A4206" w:rsidP="001A4206">
            <w:pPr>
              <w:tabs>
                <w:tab w:val="left" w:pos="0"/>
              </w:tabs>
              <w:jc w:val="center"/>
              <w:rPr>
                <w:rFonts w:eastAsia="Calibri"/>
                <w:bCs/>
              </w:rPr>
            </w:pPr>
            <w:r w:rsidRPr="001A4206">
              <w:rPr>
                <w:rFonts w:eastAsia="Calibri"/>
                <w:bCs/>
              </w:rPr>
              <w:t>125,00</w:t>
            </w:r>
          </w:p>
        </w:tc>
      </w:tr>
      <w:tr w:rsidR="001A4206" w:rsidRPr="001A4206" w14:paraId="3E009B50" w14:textId="77777777" w:rsidTr="00607E21">
        <w:trPr>
          <w:trHeight w:val="422"/>
        </w:trPr>
        <w:tc>
          <w:tcPr>
            <w:tcW w:w="9210" w:type="dxa"/>
            <w:gridSpan w:val="5"/>
            <w:vAlign w:val="center"/>
          </w:tcPr>
          <w:p w14:paraId="40DECA38" w14:textId="77777777" w:rsidR="001A4206" w:rsidRPr="001A4206" w:rsidRDefault="001A4206" w:rsidP="00436D16">
            <w:pPr>
              <w:numPr>
                <w:ilvl w:val="0"/>
                <w:numId w:val="37"/>
              </w:numPr>
              <w:tabs>
                <w:tab w:val="left" w:pos="0"/>
              </w:tabs>
              <w:ind w:left="22" w:firstLine="851"/>
              <w:contextualSpacing/>
              <w:jc w:val="center"/>
              <w:rPr>
                <w:bCs/>
              </w:rPr>
            </w:pPr>
            <w:r w:rsidRPr="001A4206">
              <w:rPr>
                <w:bCs/>
              </w:rPr>
              <w:t>Водоотведение</w:t>
            </w:r>
          </w:p>
        </w:tc>
      </w:tr>
      <w:tr w:rsidR="001A4206" w:rsidRPr="001A4206" w14:paraId="0D7DBE0B" w14:textId="77777777" w:rsidTr="00607E21">
        <w:trPr>
          <w:trHeight w:val="708"/>
        </w:trPr>
        <w:tc>
          <w:tcPr>
            <w:tcW w:w="846" w:type="dxa"/>
            <w:vAlign w:val="center"/>
          </w:tcPr>
          <w:p w14:paraId="38532527" w14:textId="77777777" w:rsidR="001A4206" w:rsidRPr="001A4206" w:rsidRDefault="001A4206" w:rsidP="001A4206">
            <w:pPr>
              <w:tabs>
                <w:tab w:val="left" w:pos="0"/>
              </w:tabs>
              <w:jc w:val="center"/>
              <w:rPr>
                <w:rFonts w:eastAsia="Calibri"/>
                <w:bCs/>
              </w:rPr>
            </w:pPr>
            <w:r w:rsidRPr="001A4206">
              <w:rPr>
                <w:rFonts w:eastAsia="Calibri"/>
                <w:bCs/>
              </w:rPr>
              <w:t>3.1.</w:t>
            </w:r>
          </w:p>
        </w:tc>
        <w:tc>
          <w:tcPr>
            <w:tcW w:w="2693" w:type="dxa"/>
            <w:vAlign w:val="center"/>
          </w:tcPr>
          <w:p w14:paraId="68C521E2" w14:textId="77777777" w:rsidR="001A4206" w:rsidRPr="001A4206" w:rsidRDefault="001A4206" w:rsidP="001A4206">
            <w:pPr>
              <w:tabs>
                <w:tab w:val="left" w:pos="0"/>
              </w:tabs>
              <w:rPr>
                <w:rFonts w:eastAsia="Calibri"/>
                <w:bCs/>
              </w:rPr>
            </w:pPr>
            <w:r w:rsidRPr="001A4206">
              <w:rPr>
                <w:rFonts w:eastAsia="Calibri"/>
                <w:bCs/>
              </w:rPr>
              <w:t xml:space="preserve">ОАО «СКЭК», </w:t>
            </w:r>
          </w:p>
          <w:p w14:paraId="6DB1B756" w14:textId="77777777" w:rsidR="001A4206" w:rsidRPr="001A4206" w:rsidRDefault="001A4206" w:rsidP="001A4206">
            <w:pPr>
              <w:tabs>
                <w:tab w:val="left" w:pos="0"/>
              </w:tabs>
              <w:rPr>
                <w:rFonts w:eastAsia="Calibri"/>
                <w:bCs/>
              </w:rPr>
            </w:pPr>
            <w:r w:rsidRPr="001A4206">
              <w:rPr>
                <w:rFonts w:eastAsia="Calibri"/>
                <w:bCs/>
              </w:rPr>
              <w:t>ИНН 4205153492</w:t>
            </w:r>
          </w:p>
        </w:tc>
        <w:tc>
          <w:tcPr>
            <w:tcW w:w="1701" w:type="dxa"/>
            <w:vAlign w:val="center"/>
          </w:tcPr>
          <w:p w14:paraId="55D34F15" w14:textId="77777777" w:rsidR="001A4206" w:rsidRPr="001A4206" w:rsidRDefault="001A4206" w:rsidP="001A4206">
            <w:pPr>
              <w:tabs>
                <w:tab w:val="left" w:pos="0"/>
              </w:tabs>
              <w:jc w:val="center"/>
              <w:rPr>
                <w:rFonts w:eastAsia="Calibri"/>
                <w:bCs/>
              </w:rPr>
            </w:pPr>
            <w:r w:rsidRPr="001A4206">
              <w:rPr>
                <w:rFonts w:eastAsia="Calibri"/>
                <w:bCs/>
              </w:rPr>
              <w:t>руб/м</w:t>
            </w:r>
            <w:r w:rsidRPr="001A4206">
              <w:rPr>
                <w:rFonts w:eastAsia="Calibri"/>
                <w:bCs/>
                <w:vertAlign w:val="superscript"/>
              </w:rPr>
              <w:t>3</w:t>
            </w:r>
          </w:p>
        </w:tc>
        <w:tc>
          <w:tcPr>
            <w:tcW w:w="1985" w:type="dxa"/>
            <w:vAlign w:val="center"/>
          </w:tcPr>
          <w:p w14:paraId="268DC7C0" w14:textId="77777777" w:rsidR="001A4206" w:rsidRPr="001A4206" w:rsidRDefault="001A4206" w:rsidP="001A4206">
            <w:pPr>
              <w:tabs>
                <w:tab w:val="left" w:pos="0"/>
              </w:tabs>
              <w:jc w:val="center"/>
              <w:rPr>
                <w:rFonts w:eastAsia="Calibri"/>
                <w:bCs/>
              </w:rPr>
            </w:pPr>
            <w:r w:rsidRPr="001A4206">
              <w:rPr>
                <w:rFonts w:eastAsia="Calibri"/>
                <w:bCs/>
              </w:rPr>
              <w:t>19,68</w:t>
            </w:r>
          </w:p>
        </w:tc>
        <w:tc>
          <w:tcPr>
            <w:tcW w:w="1985" w:type="dxa"/>
            <w:vAlign w:val="center"/>
          </w:tcPr>
          <w:p w14:paraId="2834D28A" w14:textId="77777777" w:rsidR="001A4206" w:rsidRPr="001A4206" w:rsidRDefault="001A4206" w:rsidP="001A4206">
            <w:pPr>
              <w:tabs>
                <w:tab w:val="left" w:pos="0"/>
              </w:tabs>
              <w:jc w:val="center"/>
              <w:rPr>
                <w:rFonts w:eastAsia="Calibri"/>
                <w:bCs/>
              </w:rPr>
            </w:pPr>
            <w:r w:rsidRPr="001A4206">
              <w:rPr>
                <w:rFonts w:eastAsia="Calibri"/>
                <w:bCs/>
              </w:rPr>
              <w:t>21,61</w:t>
            </w:r>
          </w:p>
        </w:tc>
      </w:tr>
      <w:tr w:rsidR="001A4206" w:rsidRPr="001A4206" w14:paraId="5684307A" w14:textId="77777777" w:rsidTr="00607E21">
        <w:trPr>
          <w:trHeight w:val="70"/>
        </w:trPr>
        <w:tc>
          <w:tcPr>
            <w:tcW w:w="846" w:type="dxa"/>
            <w:vAlign w:val="center"/>
          </w:tcPr>
          <w:p w14:paraId="2BF07188" w14:textId="77777777" w:rsidR="001A4206" w:rsidRPr="001A4206" w:rsidRDefault="001A4206" w:rsidP="001A4206">
            <w:pPr>
              <w:tabs>
                <w:tab w:val="left" w:pos="0"/>
              </w:tabs>
              <w:jc w:val="center"/>
              <w:rPr>
                <w:rFonts w:eastAsia="Calibri"/>
                <w:bCs/>
              </w:rPr>
            </w:pPr>
            <w:r w:rsidRPr="001A4206">
              <w:rPr>
                <w:rFonts w:eastAsia="Calibri"/>
                <w:bCs/>
              </w:rPr>
              <w:t>1</w:t>
            </w:r>
          </w:p>
        </w:tc>
        <w:tc>
          <w:tcPr>
            <w:tcW w:w="2693" w:type="dxa"/>
            <w:vAlign w:val="center"/>
          </w:tcPr>
          <w:p w14:paraId="42403776" w14:textId="77777777" w:rsidR="001A4206" w:rsidRPr="001A4206" w:rsidRDefault="001A4206" w:rsidP="001A4206">
            <w:pPr>
              <w:tabs>
                <w:tab w:val="left" w:pos="0"/>
              </w:tabs>
              <w:jc w:val="center"/>
              <w:rPr>
                <w:rFonts w:eastAsia="Calibri"/>
                <w:bCs/>
              </w:rPr>
            </w:pPr>
            <w:r w:rsidRPr="001A4206">
              <w:rPr>
                <w:rFonts w:eastAsia="Calibri"/>
                <w:bCs/>
              </w:rPr>
              <w:t>2</w:t>
            </w:r>
          </w:p>
        </w:tc>
        <w:tc>
          <w:tcPr>
            <w:tcW w:w="1701" w:type="dxa"/>
            <w:vAlign w:val="center"/>
          </w:tcPr>
          <w:p w14:paraId="349C8787" w14:textId="77777777" w:rsidR="001A4206" w:rsidRPr="001A4206" w:rsidRDefault="001A4206" w:rsidP="001A4206">
            <w:pPr>
              <w:tabs>
                <w:tab w:val="left" w:pos="0"/>
              </w:tabs>
              <w:jc w:val="center"/>
              <w:rPr>
                <w:rFonts w:eastAsia="Calibri"/>
                <w:bCs/>
              </w:rPr>
            </w:pPr>
            <w:r w:rsidRPr="001A4206">
              <w:rPr>
                <w:rFonts w:eastAsia="Calibri"/>
                <w:bCs/>
              </w:rPr>
              <w:t>3</w:t>
            </w:r>
          </w:p>
        </w:tc>
        <w:tc>
          <w:tcPr>
            <w:tcW w:w="1985" w:type="dxa"/>
            <w:vAlign w:val="center"/>
          </w:tcPr>
          <w:p w14:paraId="740821D4" w14:textId="77777777" w:rsidR="001A4206" w:rsidRPr="001A4206" w:rsidRDefault="001A4206" w:rsidP="001A4206">
            <w:pPr>
              <w:tabs>
                <w:tab w:val="left" w:pos="0"/>
              </w:tabs>
              <w:jc w:val="center"/>
              <w:rPr>
                <w:rFonts w:eastAsia="Calibri"/>
                <w:bCs/>
              </w:rPr>
            </w:pPr>
            <w:r w:rsidRPr="001A4206">
              <w:rPr>
                <w:rFonts w:eastAsia="Calibri"/>
                <w:bCs/>
              </w:rPr>
              <w:t>4</w:t>
            </w:r>
          </w:p>
        </w:tc>
        <w:tc>
          <w:tcPr>
            <w:tcW w:w="1985" w:type="dxa"/>
            <w:vAlign w:val="center"/>
          </w:tcPr>
          <w:p w14:paraId="7706AF68" w14:textId="77777777" w:rsidR="001A4206" w:rsidRPr="001A4206" w:rsidRDefault="001A4206" w:rsidP="001A4206">
            <w:pPr>
              <w:tabs>
                <w:tab w:val="left" w:pos="0"/>
              </w:tabs>
              <w:jc w:val="center"/>
              <w:rPr>
                <w:rFonts w:eastAsia="Calibri"/>
                <w:bCs/>
              </w:rPr>
            </w:pPr>
            <w:r w:rsidRPr="001A4206">
              <w:rPr>
                <w:rFonts w:eastAsia="Calibri"/>
                <w:bCs/>
              </w:rPr>
              <w:t>5</w:t>
            </w:r>
          </w:p>
        </w:tc>
      </w:tr>
      <w:tr w:rsidR="001A4206" w:rsidRPr="001A4206" w14:paraId="696303AB" w14:textId="77777777" w:rsidTr="00607E21">
        <w:trPr>
          <w:trHeight w:val="422"/>
        </w:trPr>
        <w:tc>
          <w:tcPr>
            <w:tcW w:w="9210" w:type="dxa"/>
            <w:gridSpan w:val="5"/>
            <w:vAlign w:val="center"/>
          </w:tcPr>
          <w:p w14:paraId="2844905D" w14:textId="77777777" w:rsidR="001A4206" w:rsidRPr="001A4206" w:rsidRDefault="001A4206" w:rsidP="00436D16">
            <w:pPr>
              <w:numPr>
                <w:ilvl w:val="0"/>
                <w:numId w:val="37"/>
              </w:numPr>
              <w:tabs>
                <w:tab w:val="left" w:pos="0"/>
              </w:tabs>
              <w:ind w:left="22" w:firstLine="851"/>
              <w:contextualSpacing/>
              <w:jc w:val="center"/>
              <w:rPr>
                <w:bCs/>
                <w:kern w:val="32"/>
                <w:lang w:eastAsia="en-US"/>
              </w:rPr>
            </w:pPr>
            <w:r w:rsidRPr="001A4206">
              <w:rPr>
                <w:bCs/>
                <w:kern w:val="32"/>
                <w:lang w:eastAsia="en-US"/>
              </w:rPr>
              <w:lastRenderedPageBreak/>
              <w:t>Тепловая энергия (мощность)</w:t>
            </w:r>
          </w:p>
        </w:tc>
      </w:tr>
      <w:tr w:rsidR="001A4206" w:rsidRPr="001A4206" w14:paraId="46579989" w14:textId="77777777" w:rsidTr="00607E21">
        <w:trPr>
          <w:trHeight w:val="697"/>
        </w:trPr>
        <w:tc>
          <w:tcPr>
            <w:tcW w:w="9210" w:type="dxa"/>
            <w:gridSpan w:val="5"/>
            <w:vAlign w:val="center"/>
          </w:tcPr>
          <w:p w14:paraId="1690A6B1" w14:textId="77777777" w:rsidR="001A4206" w:rsidRPr="001A4206" w:rsidRDefault="001A4206" w:rsidP="00436D16">
            <w:pPr>
              <w:numPr>
                <w:ilvl w:val="1"/>
                <w:numId w:val="37"/>
              </w:numPr>
              <w:tabs>
                <w:tab w:val="left" w:pos="0"/>
              </w:tabs>
              <w:ind w:left="0" w:firstLine="873"/>
              <w:contextualSpacing/>
              <w:jc w:val="center"/>
              <w:rPr>
                <w:bCs/>
              </w:rPr>
            </w:pPr>
            <w:r w:rsidRPr="001A4206">
              <w:rPr>
                <w:bCs/>
              </w:rPr>
              <w:t>Реализуемая в пределах норматива потребления**</w:t>
            </w:r>
            <w:r w:rsidRPr="001A4206">
              <w:rPr>
                <w:lang w:eastAsia="en-US"/>
              </w:rPr>
              <w:t xml:space="preserve"> и стандарта нормативной площади жилого помещения</w:t>
            </w:r>
            <w:r w:rsidRPr="001A4206">
              <w:rPr>
                <w:bCs/>
              </w:rPr>
              <w:t>***</w:t>
            </w:r>
          </w:p>
        </w:tc>
      </w:tr>
      <w:tr w:rsidR="001A4206" w:rsidRPr="001A4206" w14:paraId="655420B5" w14:textId="77777777" w:rsidTr="00607E21">
        <w:trPr>
          <w:trHeight w:val="70"/>
        </w:trPr>
        <w:tc>
          <w:tcPr>
            <w:tcW w:w="846" w:type="dxa"/>
            <w:vAlign w:val="center"/>
          </w:tcPr>
          <w:p w14:paraId="29A9F051" w14:textId="77777777" w:rsidR="001A4206" w:rsidRPr="001A4206" w:rsidRDefault="001A4206" w:rsidP="001A4206">
            <w:pPr>
              <w:tabs>
                <w:tab w:val="left" w:pos="0"/>
              </w:tabs>
              <w:jc w:val="center"/>
              <w:rPr>
                <w:rFonts w:eastAsia="Calibri"/>
                <w:bCs/>
              </w:rPr>
            </w:pPr>
            <w:r w:rsidRPr="001A4206">
              <w:rPr>
                <w:rFonts w:eastAsia="Calibri"/>
                <w:bCs/>
              </w:rPr>
              <w:t>4.1.1.</w:t>
            </w:r>
          </w:p>
        </w:tc>
        <w:tc>
          <w:tcPr>
            <w:tcW w:w="2693" w:type="dxa"/>
            <w:vAlign w:val="center"/>
          </w:tcPr>
          <w:p w14:paraId="77751B34" w14:textId="77777777" w:rsidR="001A4206" w:rsidRPr="001A4206" w:rsidRDefault="001A4206" w:rsidP="001A4206">
            <w:pPr>
              <w:tabs>
                <w:tab w:val="left" w:pos="0"/>
              </w:tabs>
              <w:rPr>
                <w:rFonts w:eastAsia="Calibri"/>
                <w:bCs/>
              </w:rPr>
            </w:pPr>
            <w:r w:rsidRPr="001A4206">
              <w:rPr>
                <w:rFonts w:eastAsia="Calibri"/>
                <w:bCs/>
              </w:rPr>
              <w:t xml:space="preserve">ОАО «СКЭК», </w:t>
            </w:r>
          </w:p>
          <w:p w14:paraId="62A19A8A" w14:textId="77777777" w:rsidR="001A4206" w:rsidRPr="001A4206" w:rsidRDefault="001A4206" w:rsidP="001A4206">
            <w:pPr>
              <w:tabs>
                <w:tab w:val="left" w:pos="0"/>
              </w:tabs>
              <w:rPr>
                <w:rFonts w:eastAsia="Calibri"/>
                <w:bCs/>
              </w:rPr>
            </w:pPr>
            <w:r w:rsidRPr="001A4206">
              <w:rPr>
                <w:rFonts w:eastAsia="Calibri"/>
                <w:bCs/>
              </w:rPr>
              <w:t>ИНН 4205153492</w:t>
            </w:r>
          </w:p>
        </w:tc>
        <w:tc>
          <w:tcPr>
            <w:tcW w:w="1701" w:type="dxa"/>
            <w:vAlign w:val="center"/>
          </w:tcPr>
          <w:p w14:paraId="6CB29BB0" w14:textId="77777777" w:rsidR="001A4206" w:rsidRPr="001A4206" w:rsidRDefault="001A4206" w:rsidP="001A4206">
            <w:pPr>
              <w:tabs>
                <w:tab w:val="left" w:pos="1365"/>
              </w:tabs>
              <w:jc w:val="center"/>
              <w:rPr>
                <w:rFonts w:eastAsia="Calibri"/>
                <w:bCs/>
              </w:rPr>
            </w:pPr>
            <w:r w:rsidRPr="001A4206">
              <w:rPr>
                <w:rFonts w:eastAsia="Calibri"/>
                <w:color w:val="000000"/>
              </w:rPr>
              <w:t xml:space="preserve">руб/Гкал </w:t>
            </w:r>
          </w:p>
        </w:tc>
        <w:tc>
          <w:tcPr>
            <w:tcW w:w="1985" w:type="dxa"/>
            <w:vAlign w:val="center"/>
          </w:tcPr>
          <w:p w14:paraId="1B0B9CEF" w14:textId="77777777" w:rsidR="001A4206" w:rsidRPr="001A4206" w:rsidRDefault="001A4206" w:rsidP="001A4206">
            <w:pPr>
              <w:tabs>
                <w:tab w:val="left" w:pos="0"/>
              </w:tabs>
              <w:jc w:val="center"/>
              <w:rPr>
                <w:rFonts w:eastAsia="Calibri"/>
                <w:bCs/>
              </w:rPr>
            </w:pPr>
            <w:r w:rsidRPr="001A4206">
              <w:rPr>
                <w:rFonts w:eastAsia="Calibri"/>
                <w:bCs/>
              </w:rPr>
              <w:t>1936,60</w:t>
            </w:r>
          </w:p>
        </w:tc>
        <w:tc>
          <w:tcPr>
            <w:tcW w:w="1985" w:type="dxa"/>
            <w:vAlign w:val="center"/>
          </w:tcPr>
          <w:p w14:paraId="2790492E" w14:textId="77777777" w:rsidR="001A4206" w:rsidRPr="001A4206" w:rsidRDefault="001A4206" w:rsidP="001A4206">
            <w:pPr>
              <w:tabs>
                <w:tab w:val="left" w:pos="0"/>
              </w:tabs>
              <w:jc w:val="center"/>
              <w:rPr>
                <w:rFonts w:eastAsia="Calibri"/>
                <w:bCs/>
              </w:rPr>
            </w:pPr>
            <w:r w:rsidRPr="001A4206">
              <w:rPr>
                <w:rFonts w:eastAsia="Calibri"/>
                <w:bCs/>
              </w:rPr>
              <w:t>2128,00</w:t>
            </w:r>
          </w:p>
        </w:tc>
      </w:tr>
      <w:tr w:rsidR="001A4206" w:rsidRPr="001A4206" w14:paraId="7429586B" w14:textId="77777777" w:rsidTr="00607E21">
        <w:trPr>
          <w:trHeight w:val="559"/>
        </w:trPr>
        <w:tc>
          <w:tcPr>
            <w:tcW w:w="9210" w:type="dxa"/>
            <w:gridSpan w:val="5"/>
            <w:vAlign w:val="center"/>
          </w:tcPr>
          <w:p w14:paraId="6777A607" w14:textId="77777777" w:rsidR="001A4206" w:rsidRPr="001A4206" w:rsidRDefault="001A4206" w:rsidP="00436D16">
            <w:pPr>
              <w:numPr>
                <w:ilvl w:val="1"/>
                <w:numId w:val="37"/>
              </w:numPr>
              <w:tabs>
                <w:tab w:val="left" w:pos="0"/>
              </w:tabs>
              <w:ind w:left="22" w:firstLine="851"/>
              <w:contextualSpacing/>
              <w:jc w:val="center"/>
              <w:rPr>
                <w:bCs/>
              </w:rPr>
            </w:pPr>
            <w:r w:rsidRPr="001A4206">
              <w:rPr>
                <w:bCs/>
              </w:rPr>
              <w:t>Реализуемая сверх норматива потребления**</w:t>
            </w:r>
            <w:r w:rsidRPr="001A4206">
              <w:rPr>
                <w:lang w:eastAsia="en-US"/>
              </w:rPr>
              <w:t xml:space="preserve"> и стандарта нормативной площади жилого помещения***</w:t>
            </w:r>
          </w:p>
        </w:tc>
      </w:tr>
      <w:tr w:rsidR="001A4206" w:rsidRPr="001A4206" w14:paraId="52F6B9BB" w14:textId="77777777" w:rsidTr="00607E21">
        <w:trPr>
          <w:trHeight w:val="70"/>
        </w:trPr>
        <w:tc>
          <w:tcPr>
            <w:tcW w:w="846" w:type="dxa"/>
            <w:vAlign w:val="center"/>
          </w:tcPr>
          <w:p w14:paraId="71320711" w14:textId="77777777" w:rsidR="001A4206" w:rsidRPr="001A4206" w:rsidRDefault="001A4206" w:rsidP="001A4206">
            <w:pPr>
              <w:tabs>
                <w:tab w:val="left" w:pos="0"/>
              </w:tabs>
              <w:jc w:val="center"/>
              <w:rPr>
                <w:rFonts w:eastAsia="Calibri"/>
                <w:bCs/>
              </w:rPr>
            </w:pPr>
            <w:r w:rsidRPr="001A4206">
              <w:rPr>
                <w:rFonts w:eastAsia="Calibri"/>
                <w:bCs/>
              </w:rPr>
              <w:t>4.2.1.</w:t>
            </w:r>
          </w:p>
        </w:tc>
        <w:tc>
          <w:tcPr>
            <w:tcW w:w="2693" w:type="dxa"/>
            <w:vAlign w:val="center"/>
          </w:tcPr>
          <w:p w14:paraId="2745FD4E" w14:textId="77777777" w:rsidR="001A4206" w:rsidRPr="001A4206" w:rsidRDefault="001A4206" w:rsidP="001A4206">
            <w:pPr>
              <w:tabs>
                <w:tab w:val="left" w:pos="0"/>
              </w:tabs>
              <w:rPr>
                <w:rFonts w:eastAsia="Calibri"/>
                <w:bCs/>
              </w:rPr>
            </w:pPr>
            <w:r w:rsidRPr="001A4206">
              <w:rPr>
                <w:rFonts w:eastAsia="Calibri"/>
                <w:bCs/>
              </w:rPr>
              <w:t xml:space="preserve">ОАО «СКЭК», </w:t>
            </w:r>
          </w:p>
          <w:p w14:paraId="431362FE" w14:textId="77777777" w:rsidR="001A4206" w:rsidRPr="001A4206" w:rsidRDefault="001A4206" w:rsidP="001A4206">
            <w:pPr>
              <w:tabs>
                <w:tab w:val="left" w:pos="0"/>
              </w:tabs>
              <w:rPr>
                <w:rFonts w:eastAsia="Calibri"/>
                <w:bCs/>
              </w:rPr>
            </w:pPr>
            <w:r w:rsidRPr="001A4206">
              <w:rPr>
                <w:rFonts w:eastAsia="Calibri"/>
                <w:bCs/>
              </w:rPr>
              <w:t>ИНН 4205153492</w:t>
            </w:r>
          </w:p>
        </w:tc>
        <w:tc>
          <w:tcPr>
            <w:tcW w:w="1701" w:type="dxa"/>
            <w:vAlign w:val="center"/>
          </w:tcPr>
          <w:p w14:paraId="59C972F4" w14:textId="77777777" w:rsidR="001A4206" w:rsidRPr="001A4206" w:rsidRDefault="001A4206" w:rsidP="001A4206">
            <w:pPr>
              <w:tabs>
                <w:tab w:val="left" w:pos="1365"/>
              </w:tabs>
              <w:jc w:val="center"/>
              <w:rPr>
                <w:rFonts w:eastAsia="Calibri"/>
                <w:bCs/>
              </w:rPr>
            </w:pPr>
            <w:r w:rsidRPr="001A4206">
              <w:rPr>
                <w:rFonts w:eastAsia="Calibri"/>
                <w:color w:val="000000"/>
              </w:rPr>
              <w:t>руб/Гкал</w:t>
            </w:r>
          </w:p>
        </w:tc>
        <w:tc>
          <w:tcPr>
            <w:tcW w:w="1985" w:type="dxa"/>
            <w:vAlign w:val="center"/>
          </w:tcPr>
          <w:p w14:paraId="204BDBD3" w14:textId="77777777" w:rsidR="001A4206" w:rsidRPr="001A4206" w:rsidRDefault="001A4206" w:rsidP="001A4206">
            <w:pPr>
              <w:tabs>
                <w:tab w:val="left" w:pos="0"/>
              </w:tabs>
              <w:jc w:val="center"/>
              <w:rPr>
                <w:rFonts w:eastAsia="Calibri"/>
                <w:bCs/>
              </w:rPr>
            </w:pPr>
            <w:r w:rsidRPr="001A4206">
              <w:rPr>
                <w:rFonts w:eastAsia="Calibri"/>
                <w:bCs/>
              </w:rPr>
              <w:t>2426,60</w:t>
            </w:r>
          </w:p>
        </w:tc>
        <w:tc>
          <w:tcPr>
            <w:tcW w:w="1985" w:type="dxa"/>
            <w:vAlign w:val="center"/>
          </w:tcPr>
          <w:p w14:paraId="193CF7AF" w14:textId="77777777" w:rsidR="001A4206" w:rsidRPr="001A4206" w:rsidRDefault="001A4206" w:rsidP="001A4206">
            <w:pPr>
              <w:tabs>
                <w:tab w:val="left" w:pos="0"/>
              </w:tabs>
              <w:jc w:val="center"/>
              <w:rPr>
                <w:rFonts w:eastAsia="Calibri"/>
                <w:bCs/>
              </w:rPr>
            </w:pPr>
            <w:r w:rsidRPr="001A4206">
              <w:rPr>
                <w:rFonts w:eastAsia="Calibri"/>
                <w:bCs/>
              </w:rPr>
              <w:t>2426,60</w:t>
            </w:r>
          </w:p>
        </w:tc>
      </w:tr>
      <w:tr w:rsidR="001A4206" w:rsidRPr="001A4206" w14:paraId="5F2CB647" w14:textId="77777777" w:rsidTr="00607E21">
        <w:trPr>
          <w:trHeight w:val="419"/>
        </w:trPr>
        <w:tc>
          <w:tcPr>
            <w:tcW w:w="9210" w:type="dxa"/>
            <w:gridSpan w:val="5"/>
            <w:vAlign w:val="center"/>
          </w:tcPr>
          <w:p w14:paraId="5E402DDF" w14:textId="77777777" w:rsidR="001A4206" w:rsidRPr="001A4206" w:rsidRDefault="001A4206" w:rsidP="00436D16">
            <w:pPr>
              <w:numPr>
                <w:ilvl w:val="0"/>
                <w:numId w:val="37"/>
              </w:numPr>
              <w:tabs>
                <w:tab w:val="left" w:pos="0"/>
              </w:tabs>
              <w:ind w:left="0" w:firstLine="720"/>
              <w:contextualSpacing/>
              <w:jc w:val="center"/>
              <w:rPr>
                <w:bCs/>
              </w:rPr>
            </w:pPr>
            <w:r w:rsidRPr="001A4206">
              <w:rPr>
                <w:bCs/>
              </w:rPr>
              <w:t>Твердое топливо (уголь), реализуемое в пределах норматива потребления**</w:t>
            </w:r>
          </w:p>
        </w:tc>
      </w:tr>
      <w:tr w:rsidR="001A4206" w:rsidRPr="001A4206" w14:paraId="0AAB18AC" w14:textId="77777777" w:rsidTr="00607E21">
        <w:trPr>
          <w:trHeight w:val="70"/>
        </w:trPr>
        <w:tc>
          <w:tcPr>
            <w:tcW w:w="846" w:type="dxa"/>
            <w:vMerge w:val="restart"/>
            <w:vAlign w:val="center"/>
          </w:tcPr>
          <w:p w14:paraId="51599BB5" w14:textId="77777777" w:rsidR="001A4206" w:rsidRPr="001A4206" w:rsidRDefault="001A4206" w:rsidP="001A4206">
            <w:pPr>
              <w:tabs>
                <w:tab w:val="left" w:pos="0"/>
              </w:tabs>
              <w:jc w:val="center"/>
              <w:rPr>
                <w:rFonts w:eastAsia="Calibri"/>
                <w:bCs/>
              </w:rPr>
            </w:pPr>
            <w:r w:rsidRPr="001A4206">
              <w:rPr>
                <w:rFonts w:eastAsia="Calibri"/>
                <w:bCs/>
              </w:rPr>
              <w:t>5.1.</w:t>
            </w:r>
          </w:p>
        </w:tc>
        <w:tc>
          <w:tcPr>
            <w:tcW w:w="2693" w:type="dxa"/>
            <w:vMerge w:val="restart"/>
            <w:vAlign w:val="center"/>
          </w:tcPr>
          <w:p w14:paraId="75B74764" w14:textId="77777777" w:rsidR="001A4206" w:rsidRPr="001A4206" w:rsidRDefault="001A4206" w:rsidP="001A4206">
            <w:pPr>
              <w:tabs>
                <w:tab w:val="left" w:pos="0"/>
              </w:tabs>
              <w:rPr>
                <w:rFonts w:eastAsia="Calibri"/>
                <w:bCs/>
              </w:rPr>
            </w:pPr>
            <w:r w:rsidRPr="001A4206">
              <w:rPr>
                <w:rFonts w:eastAsia="Calibri"/>
                <w:bCs/>
              </w:rPr>
              <w:t xml:space="preserve">ООО «Кузбасстопливосбыт», </w:t>
            </w:r>
          </w:p>
          <w:p w14:paraId="133AC2F6" w14:textId="77777777" w:rsidR="001A4206" w:rsidRPr="001A4206" w:rsidRDefault="001A4206" w:rsidP="001A4206">
            <w:pPr>
              <w:tabs>
                <w:tab w:val="left" w:pos="0"/>
              </w:tabs>
              <w:rPr>
                <w:rFonts w:eastAsia="Calibri"/>
                <w:bCs/>
              </w:rPr>
            </w:pPr>
            <w:r w:rsidRPr="001A4206">
              <w:rPr>
                <w:rFonts w:eastAsia="Calibri"/>
                <w:bCs/>
              </w:rPr>
              <w:t>ИНН 4205241533</w:t>
            </w:r>
          </w:p>
        </w:tc>
        <w:tc>
          <w:tcPr>
            <w:tcW w:w="1701" w:type="dxa"/>
            <w:vMerge w:val="restart"/>
            <w:vAlign w:val="center"/>
          </w:tcPr>
          <w:p w14:paraId="5056261E" w14:textId="77777777" w:rsidR="001A4206" w:rsidRPr="001A4206" w:rsidRDefault="001A4206" w:rsidP="001A4206">
            <w:pPr>
              <w:tabs>
                <w:tab w:val="left" w:pos="1365"/>
              </w:tabs>
              <w:jc w:val="center"/>
              <w:rPr>
                <w:rFonts w:eastAsia="Calibri"/>
                <w:bCs/>
              </w:rPr>
            </w:pPr>
            <w:r w:rsidRPr="001A4206">
              <w:rPr>
                <w:rFonts w:eastAsia="Calibri"/>
                <w:color w:val="000000"/>
              </w:rPr>
              <w:t>руб/т</w:t>
            </w:r>
          </w:p>
        </w:tc>
        <w:tc>
          <w:tcPr>
            <w:tcW w:w="3970" w:type="dxa"/>
            <w:gridSpan w:val="2"/>
            <w:vAlign w:val="center"/>
          </w:tcPr>
          <w:p w14:paraId="14012312" w14:textId="77777777" w:rsidR="001A4206" w:rsidRPr="001A4206" w:rsidRDefault="001A4206" w:rsidP="001A4206">
            <w:pPr>
              <w:tabs>
                <w:tab w:val="left" w:pos="0"/>
              </w:tabs>
              <w:jc w:val="center"/>
              <w:rPr>
                <w:rFonts w:eastAsia="Calibri"/>
                <w:bCs/>
              </w:rPr>
            </w:pPr>
            <w:r w:rsidRPr="001A4206">
              <w:rPr>
                <w:rFonts w:eastAsia="Calibri"/>
                <w:bCs/>
              </w:rPr>
              <w:t>Марка ДР 0-300</w:t>
            </w:r>
          </w:p>
        </w:tc>
      </w:tr>
      <w:tr w:rsidR="001A4206" w:rsidRPr="001A4206" w14:paraId="1E7C94AE" w14:textId="77777777" w:rsidTr="00607E21">
        <w:trPr>
          <w:trHeight w:val="369"/>
        </w:trPr>
        <w:tc>
          <w:tcPr>
            <w:tcW w:w="846" w:type="dxa"/>
            <w:vMerge/>
            <w:vAlign w:val="center"/>
          </w:tcPr>
          <w:p w14:paraId="60DE3BA0" w14:textId="77777777" w:rsidR="001A4206" w:rsidRPr="001A4206" w:rsidRDefault="001A4206" w:rsidP="001A4206">
            <w:pPr>
              <w:tabs>
                <w:tab w:val="left" w:pos="0"/>
              </w:tabs>
              <w:jc w:val="center"/>
              <w:rPr>
                <w:rFonts w:eastAsia="Calibri"/>
                <w:bCs/>
              </w:rPr>
            </w:pPr>
          </w:p>
        </w:tc>
        <w:tc>
          <w:tcPr>
            <w:tcW w:w="2693" w:type="dxa"/>
            <w:vMerge/>
            <w:vAlign w:val="center"/>
          </w:tcPr>
          <w:p w14:paraId="48A24B5B" w14:textId="77777777" w:rsidR="001A4206" w:rsidRPr="001A4206" w:rsidRDefault="001A4206" w:rsidP="001A4206">
            <w:pPr>
              <w:tabs>
                <w:tab w:val="left" w:pos="0"/>
              </w:tabs>
              <w:rPr>
                <w:rFonts w:eastAsia="Calibri"/>
                <w:bCs/>
              </w:rPr>
            </w:pPr>
          </w:p>
        </w:tc>
        <w:tc>
          <w:tcPr>
            <w:tcW w:w="1701" w:type="dxa"/>
            <w:vMerge/>
            <w:vAlign w:val="center"/>
          </w:tcPr>
          <w:p w14:paraId="1531C0EC" w14:textId="77777777" w:rsidR="001A4206" w:rsidRPr="001A4206" w:rsidRDefault="001A4206" w:rsidP="001A4206">
            <w:pPr>
              <w:tabs>
                <w:tab w:val="left" w:pos="1365"/>
              </w:tabs>
              <w:jc w:val="center"/>
              <w:rPr>
                <w:rFonts w:eastAsia="Calibri"/>
                <w:color w:val="000000"/>
              </w:rPr>
            </w:pPr>
          </w:p>
        </w:tc>
        <w:tc>
          <w:tcPr>
            <w:tcW w:w="1985" w:type="dxa"/>
            <w:vAlign w:val="center"/>
          </w:tcPr>
          <w:p w14:paraId="30C2CF90" w14:textId="77777777" w:rsidR="001A4206" w:rsidRPr="001A4206" w:rsidRDefault="001A4206" w:rsidP="001A4206">
            <w:pPr>
              <w:tabs>
                <w:tab w:val="left" w:pos="0"/>
              </w:tabs>
              <w:jc w:val="center"/>
              <w:rPr>
                <w:rFonts w:eastAsia="Calibri"/>
                <w:bCs/>
              </w:rPr>
            </w:pPr>
            <w:r w:rsidRPr="001A4206">
              <w:rPr>
                <w:rFonts w:eastAsia="Calibri"/>
                <w:bCs/>
              </w:rPr>
              <w:t>1086,75</w:t>
            </w:r>
          </w:p>
        </w:tc>
        <w:tc>
          <w:tcPr>
            <w:tcW w:w="1985" w:type="dxa"/>
            <w:vAlign w:val="center"/>
          </w:tcPr>
          <w:p w14:paraId="3CA19922" w14:textId="77777777" w:rsidR="001A4206" w:rsidRPr="001A4206" w:rsidRDefault="001A4206" w:rsidP="001A4206">
            <w:pPr>
              <w:tabs>
                <w:tab w:val="left" w:pos="0"/>
              </w:tabs>
              <w:jc w:val="center"/>
              <w:rPr>
                <w:rFonts w:eastAsia="Calibri"/>
                <w:bCs/>
              </w:rPr>
            </w:pPr>
            <w:r w:rsidRPr="001A4206">
              <w:rPr>
                <w:rFonts w:eastAsia="Calibri"/>
                <w:bCs/>
              </w:rPr>
              <w:t>1173,69</w:t>
            </w:r>
          </w:p>
        </w:tc>
      </w:tr>
      <w:tr w:rsidR="001A4206" w:rsidRPr="001A4206" w14:paraId="46222487" w14:textId="77777777" w:rsidTr="00607E21">
        <w:trPr>
          <w:trHeight w:val="70"/>
        </w:trPr>
        <w:tc>
          <w:tcPr>
            <w:tcW w:w="846" w:type="dxa"/>
            <w:vMerge w:val="restart"/>
            <w:vAlign w:val="center"/>
          </w:tcPr>
          <w:p w14:paraId="2C609D32" w14:textId="77777777" w:rsidR="001A4206" w:rsidRPr="001A4206" w:rsidRDefault="001A4206" w:rsidP="001A4206">
            <w:pPr>
              <w:tabs>
                <w:tab w:val="left" w:pos="0"/>
              </w:tabs>
              <w:jc w:val="center"/>
              <w:rPr>
                <w:rFonts w:eastAsia="Calibri"/>
                <w:bCs/>
              </w:rPr>
            </w:pPr>
            <w:r w:rsidRPr="001A4206">
              <w:rPr>
                <w:rFonts w:eastAsia="Calibri"/>
                <w:bCs/>
              </w:rPr>
              <w:t>5.2.</w:t>
            </w:r>
          </w:p>
        </w:tc>
        <w:tc>
          <w:tcPr>
            <w:tcW w:w="2693" w:type="dxa"/>
            <w:vMerge/>
            <w:vAlign w:val="center"/>
          </w:tcPr>
          <w:p w14:paraId="117B53AB" w14:textId="77777777" w:rsidR="001A4206" w:rsidRPr="001A4206" w:rsidRDefault="001A4206" w:rsidP="001A4206">
            <w:pPr>
              <w:tabs>
                <w:tab w:val="left" w:pos="0"/>
              </w:tabs>
              <w:rPr>
                <w:rFonts w:eastAsia="Calibri"/>
                <w:bCs/>
              </w:rPr>
            </w:pPr>
          </w:p>
        </w:tc>
        <w:tc>
          <w:tcPr>
            <w:tcW w:w="1701" w:type="dxa"/>
            <w:vMerge w:val="restart"/>
            <w:vAlign w:val="center"/>
          </w:tcPr>
          <w:p w14:paraId="43458C0E" w14:textId="77777777" w:rsidR="001A4206" w:rsidRPr="001A4206" w:rsidRDefault="001A4206" w:rsidP="001A4206">
            <w:pPr>
              <w:tabs>
                <w:tab w:val="left" w:pos="1365"/>
              </w:tabs>
              <w:jc w:val="center"/>
              <w:rPr>
                <w:rFonts w:eastAsia="Calibri"/>
                <w:bCs/>
              </w:rPr>
            </w:pPr>
            <w:r w:rsidRPr="001A4206">
              <w:rPr>
                <w:rFonts w:eastAsia="Calibri"/>
                <w:color w:val="000000"/>
              </w:rPr>
              <w:t>руб/т</w:t>
            </w:r>
          </w:p>
        </w:tc>
        <w:tc>
          <w:tcPr>
            <w:tcW w:w="3970" w:type="dxa"/>
            <w:gridSpan w:val="2"/>
            <w:vAlign w:val="center"/>
          </w:tcPr>
          <w:p w14:paraId="5E1AD31F" w14:textId="77777777" w:rsidR="001A4206" w:rsidRPr="001A4206" w:rsidRDefault="001A4206" w:rsidP="001A4206">
            <w:pPr>
              <w:tabs>
                <w:tab w:val="left" w:pos="0"/>
              </w:tabs>
              <w:jc w:val="center"/>
              <w:rPr>
                <w:rFonts w:eastAsia="Calibri"/>
                <w:bCs/>
              </w:rPr>
            </w:pPr>
            <w:r w:rsidRPr="001A4206">
              <w:rPr>
                <w:rFonts w:eastAsia="Calibri"/>
                <w:bCs/>
              </w:rPr>
              <w:t>Марка ДПК 50-300, ДПКО 25-300, ДО 25-50</w:t>
            </w:r>
          </w:p>
        </w:tc>
      </w:tr>
      <w:tr w:rsidR="001A4206" w:rsidRPr="001A4206" w14:paraId="311404B6" w14:textId="77777777" w:rsidTr="00607E21">
        <w:trPr>
          <w:trHeight w:val="427"/>
        </w:trPr>
        <w:tc>
          <w:tcPr>
            <w:tcW w:w="846" w:type="dxa"/>
            <w:vMerge/>
            <w:vAlign w:val="center"/>
          </w:tcPr>
          <w:p w14:paraId="26E027D6" w14:textId="77777777" w:rsidR="001A4206" w:rsidRPr="001A4206" w:rsidRDefault="001A4206" w:rsidP="001A4206">
            <w:pPr>
              <w:tabs>
                <w:tab w:val="left" w:pos="0"/>
              </w:tabs>
              <w:jc w:val="center"/>
              <w:rPr>
                <w:rFonts w:eastAsia="Calibri"/>
                <w:bCs/>
              </w:rPr>
            </w:pPr>
          </w:p>
        </w:tc>
        <w:tc>
          <w:tcPr>
            <w:tcW w:w="2693" w:type="dxa"/>
            <w:vMerge/>
            <w:vAlign w:val="center"/>
          </w:tcPr>
          <w:p w14:paraId="0064F997" w14:textId="77777777" w:rsidR="001A4206" w:rsidRPr="001A4206" w:rsidRDefault="001A4206" w:rsidP="001A4206">
            <w:pPr>
              <w:tabs>
                <w:tab w:val="left" w:pos="0"/>
              </w:tabs>
              <w:rPr>
                <w:rFonts w:eastAsia="Calibri"/>
                <w:bCs/>
              </w:rPr>
            </w:pPr>
          </w:p>
        </w:tc>
        <w:tc>
          <w:tcPr>
            <w:tcW w:w="1701" w:type="dxa"/>
            <w:vMerge/>
            <w:vAlign w:val="center"/>
          </w:tcPr>
          <w:p w14:paraId="3CC7B5DA" w14:textId="77777777" w:rsidR="001A4206" w:rsidRPr="001A4206" w:rsidRDefault="001A4206" w:rsidP="001A4206">
            <w:pPr>
              <w:tabs>
                <w:tab w:val="left" w:pos="1365"/>
              </w:tabs>
              <w:jc w:val="center"/>
              <w:rPr>
                <w:rFonts w:eastAsia="Calibri"/>
                <w:color w:val="000000"/>
              </w:rPr>
            </w:pPr>
          </w:p>
        </w:tc>
        <w:tc>
          <w:tcPr>
            <w:tcW w:w="1985" w:type="dxa"/>
            <w:vAlign w:val="center"/>
          </w:tcPr>
          <w:p w14:paraId="5498352D" w14:textId="77777777" w:rsidR="001A4206" w:rsidRPr="001A4206" w:rsidRDefault="001A4206" w:rsidP="001A4206">
            <w:pPr>
              <w:tabs>
                <w:tab w:val="left" w:pos="0"/>
              </w:tabs>
              <w:jc w:val="center"/>
              <w:rPr>
                <w:rFonts w:eastAsia="Calibri"/>
                <w:bCs/>
              </w:rPr>
            </w:pPr>
            <w:r w:rsidRPr="001A4206">
              <w:rPr>
                <w:rFonts w:eastAsia="Calibri"/>
                <w:bCs/>
              </w:rPr>
              <w:t>1705,32</w:t>
            </w:r>
          </w:p>
        </w:tc>
        <w:tc>
          <w:tcPr>
            <w:tcW w:w="1985" w:type="dxa"/>
            <w:vAlign w:val="center"/>
          </w:tcPr>
          <w:p w14:paraId="6E3CE46C" w14:textId="77777777" w:rsidR="001A4206" w:rsidRPr="001A4206" w:rsidRDefault="001A4206" w:rsidP="001A4206">
            <w:pPr>
              <w:tabs>
                <w:tab w:val="left" w:pos="0"/>
              </w:tabs>
              <w:jc w:val="center"/>
              <w:rPr>
                <w:rFonts w:eastAsia="Calibri"/>
                <w:bCs/>
              </w:rPr>
            </w:pPr>
            <w:r w:rsidRPr="001A4206">
              <w:rPr>
                <w:rFonts w:eastAsia="Calibri"/>
                <w:bCs/>
              </w:rPr>
              <w:t>1841,75</w:t>
            </w:r>
          </w:p>
        </w:tc>
      </w:tr>
    </w:tbl>
    <w:p w14:paraId="68058F29" w14:textId="77777777" w:rsidR="001A4206" w:rsidRPr="001A4206" w:rsidRDefault="001A4206" w:rsidP="001A4206">
      <w:pPr>
        <w:spacing w:after="160" w:line="259" w:lineRule="auto"/>
        <w:ind w:firstLine="709"/>
        <w:jc w:val="both"/>
        <w:rPr>
          <w:rFonts w:eastAsia="Calibri"/>
          <w:bCs/>
          <w:sz w:val="28"/>
          <w:szCs w:val="28"/>
        </w:rPr>
      </w:pPr>
    </w:p>
    <w:p w14:paraId="3851F7F4" w14:textId="77777777" w:rsidR="001A4206" w:rsidRPr="001A4206" w:rsidRDefault="001A4206" w:rsidP="001A4206">
      <w:pPr>
        <w:ind w:firstLine="709"/>
        <w:jc w:val="both"/>
        <w:rPr>
          <w:rFonts w:eastAsia="Calibri"/>
          <w:bCs/>
          <w:sz w:val="28"/>
          <w:szCs w:val="28"/>
        </w:rPr>
      </w:pPr>
      <w:r w:rsidRPr="001A4206">
        <w:rPr>
          <w:rFonts w:eastAsia="Calibri"/>
          <w:bCs/>
          <w:sz w:val="28"/>
          <w:szCs w:val="28"/>
        </w:rPr>
        <w:t>* Льготные цены (тарифы) установлены с учетом пункта 6 статьи 168 Налогового кодекса Российской Федерации (часть вторая).</w:t>
      </w:r>
    </w:p>
    <w:p w14:paraId="3BA2203C" w14:textId="77777777" w:rsidR="001A4206" w:rsidRPr="001A4206" w:rsidRDefault="001A4206" w:rsidP="001A4206">
      <w:pPr>
        <w:ind w:firstLine="709"/>
        <w:jc w:val="both"/>
        <w:rPr>
          <w:rFonts w:eastAsia="Calibri"/>
          <w:bCs/>
          <w:sz w:val="28"/>
          <w:szCs w:val="28"/>
        </w:rPr>
      </w:pPr>
      <w:r w:rsidRPr="001A4206">
        <w:rPr>
          <w:rFonts w:eastAsia="Calibri"/>
          <w:bCs/>
          <w:sz w:val="28"/>
          <w:szCs w:val="28"/>
        </w:rPr>
        <w:t>** Норматив потребления коммунальных услуг по отоплению                               и твердому топливу установлен приказом Департамента жилищно-коммунального и дорожного комплекса Кемеровской области от 23.12.2014                 № 136 «</w:t>
      </w:r>
      <w:r w:rsidRPr="001A4206">
        <w:rPr>
          <w:rFonts w:eastAsia="Calibri"/>
          <w:sz w:val="28"/>
          <w:szCs w:val="28"/>
          <w:lang w:eastAsia="en-US"/>
        </w:rPr>
        <w:t>Об установлении норматива потребления коммунальной услуги                     по отоплению на территории Чебулинского муниципального района</w:t>
      </w:r>
      <w:r w:rsidRPr="001A4206">
        <w:rPr>
          <w:rFonts w:eastAsia="Calibri"/>
          <w:bCs/>
          <w:sz w:val="28"/>
          <w:szCs w:val="28"/>
        </w:rPr>
        <w:t xml:space="preserve">».  </w:t>
      </w:r>
    </w:p>
    <w:p w14:paraId="55BB7A68" w14:textId="77777777" w:rsidR="001A4206" w:rsidRPr="001A4206" w:rsidRDefault="001A4206" w:rsidP="001A4206">
      <w:pPr>
        <w:ind w:firstLine="709"/>
        <w:jc w:val="both"/>
        <w:rPr>
          <w:rFonts w:eastAsia="Calibri"/>
          <w:sz w:val="28"/>
          <w:szCs w:val="28"/>
          <w:lang w:eastAsia="en-US"/>
        </w:rPr>
      </w:pPr>
      <w:r w:rsidRPr="001A4206">
        <w:rPr>
          <w:rFonts w:eastAsia="Calibri"/>
          <w:bCs/>
          <w:sz w:val="28"/>
          <w:szCs w:val="28"/>
        </w:rPr>
        <w:t>*** С</w:t>
      </w:r>
      <w:r w:rsidRPr="001A4206">
        <w:rPr>
          <w:rFonts w:eastAsia="Calibri"/>
          <w:sz w:val="28"/>
          <w:szCs w:val="28"/>
          <w:lang w:eastAsia="en-US"/>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1453D51B" w14:textId="77777777" w:rsidR="001A4206" w:rsidRPr="001A4206" w:rsidRDefault="001A4206" w:rsidP="001A4206">
      <w:pPr>
        <w:spacing w:before="120" w:after="120" w:line="259" w:lineRule="auto"/>
        <w:ind w:left="-284" w:firstLine="709"/>
        <w:jc w:val="both"/>
        <w:rPr>
          <w:rFonts w:eastAsia="Calibri"/>
          <w:bCs/>
          <w:sz w:val="28"/>
          <w:szCs w:val="28"/>
        </w:rPr>
      </w:pPr>
    </w:p>
    <w:p w14:paraId="6F2320CE" w14:textId="77777777" w:rsidR="001A4206" w:rsidRPr="001A4206" w:rsidRDefault="001A4206" w:rsidP="001A4206">
      <w:pPr>
        <w:spacing w:before="120" w:after="120" w:line="259" w:lineRule="auto"/>
        <w:ind w:left="-284" w:firstLine="709"/>
        <w:jc w:val="both"/>
        <w:rPr>
          <w:rFonts w:eastAsia="Calibri"/>
          <w:bCs/>
          <w:sz w:val="28"/>
          <w:szCs w:val="28"/>
        </w:rPr>
      </w:pPr>
    </w:p>
    <w:p w14:paraId="31AE814A" w14:textId="77777777" w:rsidR="001A4206" w:rsidRPr="001A4206" w:rsidRDefault="001A4206" w:rsidP="001A4206">
      <w:pPr>
        <w:spacing w:before="120" w:after="120" w:line="259" w:lineRule="auto"/>
        <w:ind w:left="-284" w:firstLine="709"/>
        <w:jc w:val="both"/>
        <w:rPr>
          <w:rFonts w:eastAsia="Calibri"/>
          <w:bCs/>
          <w:sz w:val="28"/>
          <w:szCs w:val="28"/>
        </w:rPr>
      </w:pPr>
    </w:p>
    <w:p w14:paraId="0EA2B081" w14:textId="77777777" w:rsidR="001A4206" w:rsidRPr="001A4206" w:rsidRDefault="001A4206" w:rsidP="001A4206">
      <w:pPr>
        <w:spacing w:before="120" w:after="120" w:line="259" w:lineRule="auto"/>
        <w:ind w:left="-284" w:firstLine="709"/>
        <w:jc w:val="both"/>
        <w:rPr>
          <w:rFonts w:eastAsia="Calibri"/>
          <w:bCs/>
          <w:sz w:val="28"/>
          <w:szCs w:val="28"/>
        </w:rPr>
      </w:pPr>
    </w:p>
    <w:p w14:paraId="1259F652" w14:textId="77777777" w:rsidR="001A4206" w:rsidRPr="001A4206" w:rsidRDefault="001A4206" w:rsidP="001A4206">
      <w:pPr>
        <w:spacing w:before="120" w:after="120" w:line="259" w:lineRule="auto"/>
        <w:ind w:left="-284" w:firstLine="709"/>
        <w:jc w:val="both"/>
        <w:rPr>
          <w:rFonts w:eastAsia="Calibri"/>
          <w:bCs/>
          <w:sz w:val="28"/>
          <w:szCs w:val="28"/>
        </w:rPr>
      </w:pPr>
    </w:p>
    <w:p w14:paraId="204B56C5" w14:textId="77777777" w:rsidR="001A4206" w:rsidRPr="001A4206" w:rsidRDefault="001A4206" w:rsidP="001A4206">
      <w:pPr>
        <w:spacing w:before="120" w:after="120" w:line="259" w:lineRule="auto"/>
        <w:ind w:left="-284" w:firstLine="709"/>
        <w:jc w:val="both"/>
        <w:rPr>
          <w:rFonts w:eastAsia="Calibri"/>
          <w:bCs/>
          <w:sz w:val="28"/>
          <w:szCs w:val="28"/>
        </w:rPr>
      </w:pPr>
    </w:p>
    <w:p w14:paraId="054C9923" w14:textId="77777777" w:rsidR="001A4206" w:rsidRPr="001A4206" w:rsidRDefault="001A4206" w:rsidP="001A4206">
      <w:pPr>
        <w:spacing w:before="120" w:after="120" w:line="259" w:lineRule="auto"/>
        <w:ind w:left="-284" w:firstLine="709"/>
        <w:jc w:val="both"/>
        <w:rPr>
          <w:rFonts w:eastAsia="Calibri"/>
          <w:bCs/>
          <w:sz w:val="28"/>
          <w:szCs w:val="28"/>
        </w:rPr>
      </w:pPr>
    </w:p>
    <w:p w14:paraId="669B97D3" w14:textId="77777777" w:rsidR="001A4206" w:rsidRPr="001A4206" w:rsidRDefault="001A4206" w:rsidP="001A4206">
      <w:pPr>
        <w:spacing w:before="120" w:after="120" w:line="259" w:lineRule="auto"/>
        <w:ind w:left="-284" w:firstLine="709"/>
        <w:jc w:val="both"/>
        <w:rPr>
          <w:rFonts w:eastAsia="Calibri"/>
          <w:bCs/>
          <w:sz w:val="28"/>
          <w:szCs w:val="28"/>
        </w:rPr>
      </w:pPr>
    </w:p>
    <w:p w14:paraId="7A1C57C2" w14:textId="77777777" w:rsidR="001A4206" w:rsidRPr="001A4206" w:rsidRDefault="001A4206" w:rsidP="001A4206">
      <w:pPr>
        <w:tabs>
          <w:tab w:val="left" w:pos="0"/>
        </w:tabs>
        <w:spacing w:after="120" w:line="259" w:lineRule="auto"/>
        <w:ind w:firstLine="710"/>
        <w:jc w:val="right"/>
        <w:rPr>
          <w:rFonts w:eastAsia="Calibri"/>
          <w:bCs/>
          <w:sz w:val="28"/>
          <w:szCs w:val="28"/>
        </w:rPr>
      </w:pPr>
      <w:r w:rsidRPr="001A4206">
        <w:rPr>
          <w:bCs/>
          <w:sz w:val="28"/>
          <w:szCs w:val="28"/>
        </w:rPr>
        <w:t>Таблица № 4</w:t>
      </w:r>
    </w:p>
    <w:p w14:paraId="2C5FB313" w14:textId="77777777" w:rsidR="001A4206" w:rsidRPr="001A4206" w:rsidRDefault="001A4206" w:rsidP="001A4206">
      <w:pPr>
        <w:tabs>
          <w:tab w:val="left" w:pos="0"/>
        </w:tabs>
        <w:spacing w:after="160" w:line="259" w:lineRule="auto"/>
        <w:rPr>
          <w:rFonts w:eastAsia="Calibri"/>
          <w:sz w:val="28"/>
          <w:szCs w:val="28"/>
        </w:rPr>
      </w:pPr>
    </w:p>
    <w:p w14:paraId="6E65B4A5" w14:textId="77777777" w:rsidR="001A4206" w:rsidRPr="001A4206" w:rsidRDefault="001A4206" w:rsidP="001A4206">
      <w:pPr>
        <w:tabs>
          <w:tab w:val="left" w:pos="0"/>
        </w:tabs>
        <w:jc w:val="center"/>
        <w:rPr>
          <w:rFonts w:eastAsia="Calibri"/>
          <w:bCs/>
          <w:sz w:val="28"/>
          <w:szCs w:val="28"/>
        </w:rPr>
      </w:pPr>
      <w:r w:rsidRPr="001A4206">
        <w:rPr>
          <w:rFonts w:eastAsia="Calibri"/>
          <w:bCs/>
          <w:sz w:val="28"/>
          <w:szCs w:val="28"/>
        </w:rPr>
        <w:t>Льготные цены (тарифы)*</w:t>
      </w:r>
    </w:p>
    <w:p w14:paraId="4ED0087D" w14:textId="77777777" w:rsidR="001A4206" w:rsidRPr="001A4206" w:rsidRDefault="001A4206" w:rsidP="001A4206">
      <w:pPr>
        <w:tabs>
          <w:tab w:val="left" w:pos="0"/>
          <w:tab w:val="left" w:pos="6096"/>
        </w:tabs>
        <w:jc w:val="center"/>
        <w:rPr>
          <w:rFonts w:eastAsia="Calibri"/>
          <w:bCs/>
          <w:sz w:val="28"/>
          <w:szCs w:val="28"/>
        </w:rPr>
      </w:pPr>
      <w:r w:rsidRPr="001A4206">
        <w:rPr>
          <w:rFonts w:eastAsia="Calibri"/>
          <w:bCs/>
          <w:sz w:val="28"/>
          <w:szCs w:val="28"/>
        </w:rPr>
        <w:t xml:space="preserve">на холодное водоснабжение, горячее водоснабжение в открытой системе горячего водоснабжения, водоотведение, </w:t>
      </w:r>
      <w:r w:rsidRPr="001A4206">
        <w:rPr>
          <w:rFonts w:eastAsia="Calibri"/>
          <w:bCs/>
          <w:kern w:val="32"/>
          <w:sz w:val="28"/>
          <w:szCs w:val="28"/>
          <w:lang w:eastAsia="en-US"/>
        </w:rPr>
        <w:t>тепловую энергию (мощность)</w:t>
      </w:r>
      <w:r w:rsidRPr="001A4206">
        <w:rPr>
          <w:rFonts w:eastAsia="Calibri"/>
          <w:color w:val="000000"/>
          <w:sz w:val="28"/>
          <w:szCs w:val="28"/>
          <w:lang w:eastAsia="en-US"/>
        </w:rPr>
        <w:t>, твердое топливо (уголь) на территории с. Ивановка, п. Новоивановский,                 п. Новоивановский-2, п. Новоивановский-3, п. Новоивановский-4,                          д. Михайловка</w:t>
      </w:r>
    </w:p>
    <w:tbl>
      <w:tblPr>
        <w:tblStyle w:val="2600"/>
        <w:tblpPr w:leftFromText="180" w:rightFromText="180" w:vertAnchor="text" w:horzAnchor="page" w:tblpX="1523" w:tblpY="203"/>
        <w:tblW w:w="9634" w:type="dxa"/>
        <w:tblLayout w:type="fixed"/>
        <w:tblLook w:val="04A0" w:firstRow="1" w:lastRow="0" w:firstColumn="1" w:lastColumn="0" w:noHBand="0" w:noVBand="1"/>
      </w:tblPr>
      <w:tblGrid>
        <w:gridCol w:w="848"/>
        <w:gridCol w:w="2691"/>
        <w:gridCol w:w="1559"/>
        <w:gridCol w:w="2268"/>
        <w:gridCol w:w="2268"/>
      </w:tblGrid>
      <w:tr w:rsidR="001A4206" w:rsidRPr="001A4206" w14:paraId="5E213009" w14:textId="77777777" w:rsidTr="00607E21">
        <w:trPr>
          <w:trHeight w:val="324"/>
        </w:trPr>
        <w:tc>
          <w:tcPr>
            <w:tcW w:w="848" w:type="dxa"/>
            <w:vMerge w:val="restart"/>
            <w:vAlign w:val="center"/>
          </w:tcPr>
          <w:p w14:paraId="1DE288A4" w14:textId="77777777" w:rsidR="001A4206" w:rsidRPr="001A4206" w:rsidRDefault="001A4206" w:rsidP="001A4206">
            <w:pPr>
              <w:jc w:val="center"/>
              <w:rPr>
                <w:rFonts w:eastAsia="Calibri"/>
                <w:bCs/>
              </w:rPr>
            </w:pPr>
            <w:r w:rsidRPr="001A4206">
              <w:rPr>
                <w:rFonts w:eastAsia="Calibri"/>
                <w:bCs/>
              </w:rPr>
              <w:t>№ п/п</w:t>
            </w:r>
          </w:p>
        </w:tc>
        <w:tc>
          <w:tcPr>
            <w:tcW w:w="2691" w:type="dxa"/>
            <w:vMerge w:val="restart"/>
            <w:vAlign w:val="center"/>
          </w:tcPr>
          <w:p w14:paraId="16A0BE44" w14:textId="77777777" w:rsidR="001A4206" w:rsidRPr="001A4206" w:rsidRDefault="001A4206" w:rsidP="001A4206">
            <w:pPr>
              <w:tabs>
                <w:tab w:val="left" w:pos="0"/>
              </w:tabs>
              <w:jc w:val="center"/>
              <w:rPr>
                <w:rFonts w:eastAsia="Calibri"/>
                <w:bCs/>
              </w:rPr>
            </w:pPr>
            <w:r w:rsidRPr="001A4206">
              <w:rPr>
                <w:rFonts w:eastAsia="Calibri"/>
                <w:bCs/>
              </w:rPr>
              <w:t>Наименование регулируемой организации</w:t>
            </w:r>
          </w:p>
        </w:tc>
        <w:tc>
          <w:tcPr>
            <w:tcW w:w="1559" w:type="dxa"/>
            <w:vMerge w:val="restart"/>
            <w:vAlign w:val="center"/>
          </w:tcPr>
          <w:p w14:paraId="2FB00382" w14:textId="77777777" w:rsidR="001A4206" w:rsidRPr="001A4206" w:rsidRDefault="001A4206" w:rsidP="001A4206">
            <w:pPr>
              <w:tabs>
                <w:tab w:val="left" w:pos="0"/>
              </w:tabs>
              <w:jc w:val="center"/>
              <w:rPr>
                <w:rFonts w:eastAsia="Calibri"/>
                <w:bCs/>
              </w:rPr>
            </w:pPr>
            <w:r w:rsidRPr="001A4206">
              <w:rPr>
                <w:rFonts w:eastAsia="Calibri"/>
                <w:bCs/>
              </w:rPr>
              <w:t>Единицы измерения</w:t>
            </w:r>
          </w:p>
        </w:tc>
        <w:tc>
          <w:tcPr>
            <w:tcW w:w="4536" w:type="dxa"/>
            <w:gridSpan w:val="2"/>
            <w:vAlign w:val="center"/>
          </w:tcPr>
          <w:p w14:paraId="0E834CAD" w14:textId="77777777" w:rsidR="001A4206" w:rsidRPr="001A4206" w:rsidRDefault="001A4206" w:rsidP="001A4206">
            <w:pPr>
              <w:tabs>
                <w:tab w:val="left" w:pos="0"/>
              </w:tabs>
              <w:jc w:val="center"/>
              <w:rPr>
                <w:rFonts w:eastAsia="Calibri"/>
                <w:bCs/>
              </w:rPr>
            </w:pPr>
            <w:r w:rsidRPr="001A4206">
              <w:rPr>
                <w:rFonts w:eastAsia="Calibri"/>
                <w:bCs/>
              </w:rPr>
              <w:t>Льготные цены (тарифы)</w:t>
            </w:r>
          </w:p>
        </w:tc>
      </w:tr>
      <w:tr w:rsidR="001A4206" w:rsidRPr="001A4206" w14:paraId="162F85C8" w14:textId="77777777" w:rsidTr="00607E21">
        <w:trPr>
          <w:trHeight w:val="679"/>
        </w:trPr>
        <w:tc>
          <w:tcPr>
            <w:tcW w:w="848" w:type="dxa"/>
            <w:vMerge/>
            <w:vAlign w:val="center"/>
          </w:tcPr>
          <w:p w14:paraId="3A3CA309" w14:textId="77777777" w:rsidR="001A4206" w:rsidRPr="001A4206" w:rsidRDefault="001A4206" w:rsidP="001A4206">
            <w:pPr>
              <w:tabs>
                <w:tab w:val="left" w:pos="0"/>
              </w:tabs>
              <w:jc w:val="center"/>
              <w:rPr>
                <w:rFonts w:eastAsia="Calibri"/>
                <w:bCs/>
              </w:rPr>
            </w:pPr>
          </w:p>
        </w:tc>
        <w:tc>
          <w:tcPr>
            <w:tcW w:w="2691" w:type="dxa"/>
            <w:vMerge/>
            <w:vAlign w:val="center"/>
          </w:tcPr>
          <w:p w14:paraId="43475AF9" w14:textId="77777777" w:rsidR="001A4206" w:rsidRPr="001A4206" w:rsidRDefault="001A4206" w:rsidP="001A4206">
            <w:pPr>
              <w:tabs>
                <w:tab w:val="left" w:pos="0"/>
              </w:tabs>
              <w:jc w:val="center"/>
              <w:rPr>
                <w:rFonts w:eastAsia="Calibri"/>
                <w:bCs/>
              </w:rPr>
            </w:pPr>
          </w:p>
        </w:tc>
        <w:tc>
          <w:tcPr>
            <w:tcW w:w="1559" w:type="dxa"/>
            <w:vMerge/>
            <w:vAlign w:val="center"/>
          </w:tcPr>
          <w:p w14:paraId="2379DFF8" w14:textId="77777777" w:rsidR="001A4206" w:rsidRPr="001A4206" w:rsidRDefault="001A4206" w:rsidP="001A4206">
            <w:pPr>
              <w:tabs>
                <w:tab w:val="left" w:pos="0"/>
              </w:tabs>
              <w:jc w:val="center"/>
              <w:rPr>
                <w:rFonts w:eastAsia="Calibri"/>
                <w:bCs/>
              </w:rPr>
            </w:pPr>
          </w:p>
        </w:tc>
        <w:tc>
          <w:tcPr>
            <w:tcW w:w="2268" w:type="dxa"/>
            <w:vAlign w:val="center"/>
          </w:tcPr>
          <w:p w14:paraId="1591FAF2" w14:textId="77777777" w:rsidR="001A4206" w:rsidRPr="001A4206" w:rsidRDefault="001A4206" w:rsidP="001A4206">
            <w:pPr>
              <w:tabs>
                <w:tab w:val="left" w:pos="0"/>
              </w:tabs>
              <w:jc w:val="center"/>
              <w:rPr>
                <w:rFonts w:eastAsia="Calibri"/>
                <w:bCs/>
              </w:rPr>
            </w:pPr>
            <w:r w:rsidRPr="001A4206">
              <w:rPr>
                <w:rFonts w:eastAsia="Calibri"/>
                <w:bCs/>
              </w:rPr>
              <w:t xml:space="preserve">с 01.01.2024 </w:t>
            </w:r>
          </w:p>
          <w:p w14:paraId="1C54E531" w14:textId="77777777" w:rsidR="001A4206" w:rsidRPr="001A4206" w:rsidRDefault="001A4206" w:rsidP="001A4206">
            <w:pPr>
              <w:tabs>
                <w:tab w:val="left" w:pos="0"/>
              </w:tabs>
              <w:jc w:val="center"/>
              <w:rPr>
                <w:rFonts w:eastAsia="Calibri"/>
                <w:bCs/>
              </w:rPr>
            </w:pPr>
            <w:r w:rsidRPr="001A4206">
              <w:rPr>
                <w:rFonts w:eastAsia="Calibri"/>
                <w:bCs/>
              </w:rPr>
              <w:t>по 30.06.2024</w:t>
            </w:r>
          </w:p>
        </w:tc>
        <w:tc>
          <w:tcPr>
            <w:tcW w:w="2268" w:type="dxa"/>
            <w:vAlign w:val="center"/>
          </w:tcPr>
          <w:p w14:paraId="7FE94304" w14:textId="77777777" w:rsidR="001A4206" w:rsidRPr="001A4206" w:rsidRDefault="001A4206" w:rsidP="001A4206">
            <w:pPr>
              <w:tabs>
                <w:tab w:val="left" w:pos="0"/>
              </w:tabs>
              <w:jc w:val="center"/>
              <w:rPr>
                <w:rFonts w:eastAsia="Calibri"/>
                <w:bCs/>
              </w:rPr>
            </w:pPr>
            <w:r w:rsidRPr="001A4206">
              <w:rPr>
                <w:rFonts w:eastAsia="Calibri"/>
                <w:bCs/>
              </w:rPr>
              <w:t xml:space="preserve">с 01.07.2024 </w:t>
            </w:r>
          </w:p>
          <w:p w14:paraId="32BCF5D4" w14:textId="77777777" w:rsidR="001A4206" w:rsidRPr="001A4206" w:rsidRDefault="001A4206" w:rsidP="001A4206">
            <w:pPr>
              <w:tabs>
                <w:tab w:val="left" w:pos="0"/>
              </w:tabs>
              <w:jc w:val="center"/>
              <w:rPr>
                <w:rFonts w:eastAsia="Calibri"/>
                <w:bCs/>
              </w:rPr>
            </w:pPr>
            <w:r w:rsidRPr="001A4206">
              <w:rPr>
                <w:rFonts w:eastAsia="Calibri"/>
                <w:bCs/>
              </w:rPr>
              <w:t>по 31.12.2024</w:t>
            </w:r>
          </w:p>
        </w:tc>
      </w:tr>
      <w:tr w:rsidR="001A4206" w:rsidRPr="001A4206" w14:paraId="48ED5EE2" w14:textId="77777777" w:rsidTr="00607E21">
        <w:trPr>
          <w:trHeight w:val="114"/>
        </w:trPr>
        <w:tc>
          <w:tcPr>
            <w:tcW w:w="848" w:type="dxa"/>
            <w:vAlign w:val="center"/>
          </w:tcPr>
          <w:p w14:paraId="382C133D" w14:textId="77777777" w:rsidR="001A4206" w:rsidRPr="001A4206" w:rsidRDefault="001A4206" w:rsidP="001A4206">
            <w:pPr>
              <w:tabs>
                <w:tab w:val="left" w:pos="0"/>
              </w:tabs>
              <w:jc w:val="center"/>
              <w:rPr>
                <w:rFonts w:eastAsia="Calibri"/>
                <w:bCs/>
              </w:rPr>
            </w:pPr>
            <w:r w:rsidRPr="001A4206">
              <w:rPr>
                <w:rFonts w:eastAsia="Calibri"/>
                <w:bCs/>
              </w:rPr>
              <w:t>1</w:t>
            </w:r>
          </w:p>
        </w:tc>
        <w:tc>
          <w:tcPr>
            <w:tcW w:w="2691" w:type="dxa"/>
            <w:vAlign w:val="center"/>
          </w:tcPr>
          <w:p w14:paraId="0DEACCE0" w14:textId="77777777" w:rsidR="001A4206" w:rsidRPr="001A4206" w:rsidRDefault="001A4206" w:rsidP="001A4206">
            <w:pPr>
              <w:tabs>
                <w:tab w:val="left" w:pos="0"/>
              </w:tabs>
              <w:jc w:val="center"/>
              <w:rPr>
                <w:rFonts w:eastAsia="Calibri"/>
                <w:bCs/>
              </w:rPr>
            </w:pPr>
            <w:r w:rsidRPr="001A4206">
              <w:rPr>
                <w:rFonts w:eastAsia="Calibri"/>
                <w:bCs/>
              </w:rPr>
              <w:t>2</w:t>
            </w:r>
          </w:p>
        </w:tc>
        <w:tc>
          <w:tcPr>
            <w:tcW w:w="1559" w:type="dxa"/>
            <w:vAlign w:val="center"/>
          </w:tcPr>
          <w:p w14:paraId="03C26C52" w14:textId="77777777" w:rsidR="001A4206" w:rsidRPr="001A4206" w:rsidRDefault="001A4206" w:rsidP="001A4206">
            <w:pPr>
              <w:tabs>
                <w:tab w:val="left" w:pos="0"/>
              </w:tabs>
              <w:jc w:val="center"/>
              <w:rPr>
                <w:rFonts w:eastAsia="Calibri"/>
                <w:bCs/>
              </w:rPr>
            </w:pPr>
            <w:r w:rsidRPr="001A4206">
              <w:rPr>
                <w:rFonts w:eastAsia="Calibri"/>
                <w:bCs/>
              </w:rPr>
              <w:t>3</w:t>
            </w:r>
          </w:p>
        </w:tc>
        <w:tc>
          <w:tcPr>
            <w:tcW w:w="2268" w:type="dxa"/>
            <w:vAlign w:val="center"/>
          </w:tcPr>
          <w:p w14:paraId="54C22914" w14:textId="77777777" w:rsidR="001A4206" w:rsidRPr="001A4206" w:rsidRDefault="001A4206" w:rsidP="001A4206">
            <w:pPr>
              <w:tabs>
                <w:tab w:val="left" w:pos="0"/>
              </w:tabs>
              <w:jc w:val="center"/>
              <w:rPr>
                <w:rFonts w:eastAsia="Calibri"/>
                <w:bCs/>
              </w:rPr>
            </w:pPr>
            <w:r w:rsidRPr="001A4206">
              <w:rPr>
                <w:rFonts w:eastAsia="Calibri"/>
                <w:bCs/>
              </w:rPr>
              <w:t>4</w:t>
            </w:r>
          </w:p>
        </w:tc>
        <w:tc>
          <w:tcPr>
            <w:tcW w:w="2268" w:type="dxa"/>
            <w:vAlign w:val="center"/>
          </w:tcPr>
          <w:p w14:paraId="37AED34F" w14:textId="77777777" w:rsidR="001A4206" w:rsidRPr="001A4206" w:rsidRDefault="001A4206" w:rsidP="001A4206">
            <w:pPr>
              <w:tabs>
                <w:tab w:val="left" w:pos="0"/>
              </w:tabs>
              <w:jc w:val="center"/>
              <w:rPr>
                <w:rFonts w:eastAsia="Calibri"/>
                <w:bCs/>
              </w:rPr>
            </w:pPr>
            <w:r w:rsidRPr="001A4206">
              <w:rPr>
                <w:rFonts w:eastAsia="Calibri"/>
                <w:bCs/>
              </w:rPr>
              <w:t>5</w:t>
            </w:r>
          </w:p>
        </w:tc>
      </w:tr>
      <w:tr w:rsidR="001A4206" w:rsidRPr="001A4206" w14:paraId="0AB9B384" w14:textId="77777777" w:rsidTr="00607E21">
        <w:trPr>
          <w:trHeight w:val="324"/>
        </w:trPr>
        <w:tc>
          <w:tcPr>
            <w:tcW w:w="9634" w:type="dxa"/>
            <w:gridSpan w:val="5"/>
            <w:vAlign w:val="center"/>
          </w:tcPr>
          <w:p w14:paraId="555DCE21" w14:textId="77777777" w:rsidR="001A4206" w:rsidRPr="001A4206" w:rsidRDefault="001A4206" w:rsidP="00436D16">
            <w:pPr>
              <w:numPr>
                <w:ilvl w:val="0"/>
                <w:numId w:val="38"/>
              </w:numPr>
              <w:tabs>
                <w:tab w:val="left" w:pos="0"/>
              </w:tabs>
              <w:ind w:left="22" w:firstLine="851"/>
              <w:contextualSpacing/>
              <w:jc w:val="center"/>
              <w:rPr>
                <w:bCs/>
              </w:rPr>
            </w:pPr>
            <w:r w:rsidRPr="001A4206">
              <w:rPr>
                <w:bCs/>
              </w:rPr>
              <w:t>Холодное водоснабжение</w:t>
            </w:r>
          </w:p>
        </w:tc>
      </w:tr>
      <w:tr w:rsidR="001A4206" w:rsidRPr="001A4206" w14:paraId="02D4B38B" w14:textId="77777777" w:rsidTr="00607E21">
        <w:trPr>
          <w:trHeight w:val="324"/>
        </w:trPr>
        <w:tc>
          <w:tcPr>
            <w:tcW w:w="848" w:type="dxa"/>
            <w:vAlign w:val="center"/>
          </w:tcPr>
          <w:p w14:paraId="1128752B" w14:textId="77777777" w:rsidR="001A4206" w:rsidRPr="001A4206" w:rsidRDefault="001A4206" w:rsidP="001A4206">
            <w:pPr>
              <w:tabs>
                <w:tab w:val="left" w:pos="0"/>
              </w:tabs>
              <w:jc w:val="center"/>
              <w:rPr>
                <w:rFonts w:eastAsia="Calibri"/>
                <w:bCs/>
              </w:rPr>
            </w:pPr>
            <w:r w:rsidRPr="001A4206">
              <w:rPr>
                <w:rFonts w:eastAsia="Calibri"/>
                <w:bCs/>
              </w:rPr>
              <w:t>1.1.</w:t>
            </w:r>
          </w:p>
        </w:tc>
        <w:tc>
          <w:tcPr>
            <w:tcW w:w="2691" w:type="dxa"/>
            <w:vAlign w:val="center"/>
          </w:tcPr>
          <w:p w14:paraId="5823BE86" w14:textId="77777777" w:rsidR="001A4206" w:rsidRPr="001A4206" w:rsidRDefault="001A4206" w:rsidP="001A4206">
            <w:pPr>
              <w:tabs>
                <w:tab w:val="left" w:pos="0"/>
              </w:tabs>
              <w:rPr>
                <w:rFonts w:eastAsia="Calibri"/>
                <w:bCs/>
              </w:rPr>
            </w:pPr>
            <w:r w:rsidRPr="001A4206">
              <w:rPr>
                <w:rFonts w:eastAsia="Calibri"/>
                <w:bCs/>
              </w:rPr>
              <w:t xml:space="preserve">ОАО «СКЭК», </w:t>
            </w:r>
          </w:p>
          <w:p w14:paraId="6E50F497" w14:textId="77777777" w:rsidR="001A4206" w:rsidRPr="001A4206" w:rsidRDefault="001A4206" w:rsidP="001A4206">
            <w:pPr>
              <w:tabs>
                <w:tab w:val="left" w:pos="0"/>
              </w:tabs>
              <w:rPr>
                <w:rFonts w:eastAsia="Calibri"/>
                <w:bCs/>
              </w:rPr>
            </w:pPr>
            <w:r w:rsidRPr="001A4206">
              <w:rPr>
                <w:rFonts w:eastAsia="Calibri"/>
                <w:bCs/>
              </w:rPr>
              <w:t>ИНН 4205153492</w:t>
            </w:r>
          </w:p>
        </w:tc>
        <w:tc>
          <w:tcPr>
            <w:tcW w:w="1559" w:type="dxa"/>
            <w:vAlign w:val="center"/>
          </w:tcPr>
          <w:p w14:paraId="32C443DC" w14:textId="77777777" w:rsidR="001A4206" w:rsidRPr="001A4206" w:rsidRDefault="001A4206" w:rsidP="001A4206">
            <w:pPr>
              <w:tabs>
                <w:tab w:val="left" w:pos="0"/>
              </w:tabs>
              <w:jc w:val="center"/>
              <w:rPr>
                <w:rFonts w:eastAsia="Calibri"/>
                <w:bCs/>
              </w:rPr>
            </w:pPr>
            <w:r w:rsidRPr="001A4206">
              <w:rPr>
                <w:rFonts w:eastAsia="Calibri"/>
              </w:rPr>
              <w:t>руб</w:t>
            </w:r>
            <w:r w:rsidRPr="001A4206">
              <w:rPr>
                <w:rFonts w:eastAsia="Calibri"/>
                <w:bCs/>
              </w:rPr>
              <w:t>/м</w:t>
            </w:r>
            <w:r w:rsidRPr="001A4206">
              <w:rPr>
                <w:rFonts w:eastAsia="Calibri"/>
                <w:bCs/>
                <w:vertAlign w:val="superscript"/>
              </w:rPr>
              <w:t>3</w:t>
            </w:r>
            <w:r w:rsidRPr="001A4206">
              <w:rPr>
                <w:rFonts w:eastAsia="Calibri"/>
                <w:bCs/>
              </w:rPr>
              <w:t xml:space="preserve"> </w:t>
            </w:r>
          </w:p>
        </w:tc>
        <w:tc>
          <w:tcPr>
            <w:tcW w:w="2268" w:type="dxa"/>
            <w:vAlign w:val="center"/>
          </w:tcPr>
          <w:p w14:paraId="2E6C2444" w14:textId="77777777" w:rsidR="001A4206" w:rsidRPr="001A4206" w:rsidRDefault="001A4206" w:rsidP="001A4206">
            <w:pPr>
              <w:tabs>
                <w:tab w:val="left" w:pos="0"/>
              </w:tabs>
              <w:jc w:val="center"/>
              <w:rPr>
                <w:rFonts w:eastAsia="Calibri"/>
                <w:bCs/>
              </w:rPr>
            </w:pPr>
            <w:r w:rsidRPr="001A4206">
              <w:rPr>
                <w:rFonts w:eastAsia="Calibri"/>
                <w:bCs/>
              </w:rPr>
              <w:t>19,80</w:t>
            </w:r>
          </w:p>
        </w:tc>
        <w:tc>
          <w:tcPr>
            <w:tcW w:w="2268" w:type="dxa"/>
            <w:vAlign w:val="center"/>
          </w:tcPr>
          <w:p w14:paraId="05B81A46" w14:textId="77777777" w:rsidR="001A4206" w:rsidRPr="001A4206" w:rsidRDefault="001A4206" w:rsidP="001A4206">
            <w:pPr>
              <w:tabs>
                <w:tab w:val="left" w:pos="0"/>
              </w:tabs>
              <w:jc w:val="center"/>
              <w:rPr>
                <w:rFonts w:eastAsia="Calibri"/>
                <w:bCs/>
              </w:rPr>
            </w:pPr>
            <w:r w:rsidRPr="001A4206">
              <w:rPr>
                <w:rFonts w:eastAsia="Calibri"/>
                <w:bCs/>
              </w:rPr>
              <w:t>24,30</w:t>
            </w:r>
          </w:p>
        </w:tc>
      </w:tr>
      <w:tr w:rsidR="001A4206" w:rsidRPr="001A4206" w14:paraId="3F3590C3" w14:textId="77777777" w:rsidTr="00607E21">
        <w:trPr>
          <w:trHeight w:val="324"/>
        </w:trPr>
        <w:tc>
          <w:tcPr>
            <w:tcW w:w="9634" w:type="dxa"/>
            <w:gridSpan w:val="5"/>
            <w:vAlign w:val="center"/>
          </w:tcPr>
          <w:p w14:paraId="34F8933E" w14:textId="77777777" w:rsidR="001A4206" w:rsidRPr="001A4206" w:rsidRDefault="001A4206" w:rsidP="00436D16">
            <w:pPr>
              <w:numPr>
                <w:ilvl w:val="0"/>
                <w:numId w:val="38"/>
              </w:numPr>
              <w:tabs>
                <w:tab w:val="left" w:pos="0"/>
              </w:tabs>
              <w:ind w:left="22" w:firstLine="851"/>
              <w:contextualSpacing/>
              <w:jc w:val="center"/>
              <w:rPr>
                <w:bCs/>
              </w:rPr>
            </w:pPr>
            <w:r w:rsidRPr="001A4206">
              <w:rPr>
                <w:bCs/>
              </w:rPr>
              <w:t>Горячее водоснабжение. Горячая вода в открытой системе горячего водоснабжения</w:t>
            </w:r>
          </w:p>
        </w:tc>
      </w:tr>
      <w:tr w:rsidR="001A4206" w:rsidRPr="001A4206" w14:paraId="592160EA" w14:textId="77777777" w:rsidTr="00607E21">
        <w:trPr>
          <w:trHeight w:val="324"/>
        </w:trPr>
        <w:tc>
          <w:tcPr>
            <w:tcW w:w="848" w:type="dxa"/>
            <w:vAlign w:val="center"/>
          </w:tcPr>
          <w:p w14:paraId="04FF4E27" w14:textId="77777777" w:rsidR="001A4206" w:rsidRPr="001A4206" w:rsidRDefault="001A4206" w:rsidP="001A4206">
            <w:pPr>
              <w:tabs>
                <w:tab w:val="left" w:pos="0"/>
              </w:tabs>
              <w:jc w:val="center"/>
              <w:rPr>
                <w:rFonts w:eastAsia="Calibri"/>
                <w:bCs/>
              </w:rPr>
            </w:pPr>
            <w:r w:rsidRPr="001A4206">
              <w:rPr>
                <w:rFonts w:eastAsia="Calibri"/>
                <w:bCs/>
              </w:rPr>
              <w:t>2.1.</w:t>
            </w:r>
          </w:p>
        </w:tc>
        <w:tc>
          <w:tcPr>
            <w:tcW w:w="2691" w:type="dxa"/>
            <w:vAlign w:val="center"/>
          </w:tcPr>
          <w:p w14:paraId="5165E251" w14:textId="77777777" w:rsidR="001A4206" w:rsidRPr="001A4206" w:rsidRDefault="001A4206" w:rsidP="001A4206">
            <w:pPr>
              <w:tabs>
                <w:tab w:val="left" w:pos="0"/>
              </w:tabs>
              <w:rPr>
                <w:rFonts w:eastAsia="Calibri"/>
                <w:bCs/>
              </w:rPr>
            </w:pPr>
            <w:r w:rsidRPr="001A4206">
              <w:rPr>
                <w:rFonts w:eastAsia="Calibri"/>
                <w:bCs/>
              </w:rPr>
              <w:t xml:space="preserve">ОАО «СКЭК», </w:t>
            </w:r>
          </w:p>
          <w:p w14:paraId="4CA82773" w14:textId="77777777" w:rsidR="001A4206" w:rsidRPr="001A4206" w:rsidRDefault="001A4206" w:rsidP="001A4206">
            <w:pPr>
              <w:tabs>
                <w:tab w:val="left" w:pos="0"/>
              </w:tabs>
              <w:rPr>
                <w:rFonts w:eastAsia="Calibri"/>
                <w:bCs/>
              </w:rPr>
            </w:pPr>
            <w:r w:rsidRPr="001A4206">
              <w:rPr>
                <w:rFonts w:eastAsia="Calibri"/>
                <w:bCs/>
              </w:rPr>
              <w:t>ИНН 4205153492</w:t>
            </w:r>
          </w:p>
        </w:tc>
        <w:tc>
          <w:tcPr>
            <w:tcW w:w="1559" w:type="dxa"/>
            <w:vAlign w:val="center"/>
          </w:tcPr>
          <w:p w14:paraId="69FE4170" w14:textId="77777777" w:rsidR="001A4206" w:rsidRPr="001A4206" w:rsidRDefault="001A4206" w:rsidP="001A4206">
            <w:pPr>
              <w:tabs>
                <w:tab w:val="left" w:pos="0"/>
              </w:tabs>
              <w:jc w:val="center"/>
              <w:rPr>
                <w:rFonts w:eastAsia="Calibri"/>
                <w:bCs/>
                <w:vertAlign w:val="superscript"/>
              </w:rPr>
            </w:pPr>
            <w:r w:rsidRPr="001A4206">
              <w:rPr>
                <w:rFonts w:eastAsia="Calibri"/>
              </w:rPr>
              <w:t>руб</w:t>
            </w:r>
            <w:r w:rsidRPr="001A4206">
              <w:rPr>
                <w:rFonts w:eastAsia="Calibri"/>
                <w:bCs/>
              </w:rPr>
              <w:t>/м</w:t>
            </w:r>
            <w:r w:rsidRPr="001A4206">
              <w:rPr>
                <w:rFonts w:eastAsia="Calibri"/>
                <w:bCs/>
                <w:vertAlign w:val="superscript"/>
              </w:rPr>
              <w:t>3</w:t>
            </w:r>
          </w:p>
        </w:tc>
        <w:tc>
          <w:tcPr>
            <w:tcW w:w="2268" w:type="dxa"/>
            <w:vAlign w:val="center"/>
          </w:tcPr>
          <w:p w14:paraId="5A215DA5" w14:textId="77777777" w:rsidR="001A4206" w:rsidRPr="001A4206" w:rsidRDefault="001A4206" w:rsidP="001A4206">
            <w:pPr>
              <w:tabs>
                <w:tab w:val="left" w:pos="0"/>
              </w:tabs>
              <w:jc w:val="center"/>
              <w:rPr>
                <w:rFonts w:eastAsia="Calibri"/>
                <w:bCs/>
              </w:rPr>
            </w:pPr>
            <w:r w:rsidRPr="001A4206">
              <w:rPr>
                <w:rFonts w:eastAsia="Calibri"/>
                <w:bCs/>
              </w:rPr>
              <w:t>114,33</w:t>
            </w:r>
          </w:p>
        </w:tc>
        <w:tc>
          <w:tcPr>
            <w:tcW w:w="2268" w:type="dxa"/>
            <w:vAlign w:val="center"/>
          </w:tcPr>
          <w:p w14:paraId="4D127BBA" w14:textId="77777777" w:rsidR="001A4206" w:rsidRPr="001A4206" w:rsidRDefault="001A4206" w:rsidP="001A4206">
            <w:pPr>
              <w:tabs>
                <w:tab w:val="left" w:pos="0"/>
              </w:tabs>
              <w:jc w:val="center"/>
              <w:rPr>
                <w:rFonts w:eastAsia="Calibri"/>
                <w:bCs/>
              </w:rPr>
            </w:pPr>
            <w:r w:rsidRPr="001A4206">
              <w:rPr>
                <w:rFonts w:eastAsia="Calibri"/>
                <w:bCs/>
              </w:rPr>
              <w:t>125,00</w:t>
            </w:r>
          </w:p>
        </w:tc>
      </w:tr>
      <w:tr w:rsidR="001A4206" w:rsidRPr="001A4206" w14:paraId="5AFAAF3F" w14:textId="77777777" w:rsidTr="00607E21">
        <w:trPr>
          <w:trHeight w:val="425"/>
        </w:trPr>
        <w:tc>
          <w:tcPr>
            <w:tcW w:w="9634" w:type="dxa"/>
            <w:gridSpan w:val="5"/>
            <w:vAlign w:val="center"/>
          </w:tcPr>
          <w:p w14:paraId="708FE2BF" w14:textId="77777777" w:rsidR="001A4206" w:rsidRPr="001A4206" w:rsidRDefault="001A4206" w:rsidP="00436D16">
            <w:pPr>
              <w:numPr>
                <w:ilvl w:val="0"/>
                <w:numId w:val="38"/>
              </w:numPr>
              <w:tabs>
                <w:tab w:val="left" w:pos="0"/>
              </w:tabs>
              <w:ind w:left="0" w:firstLine="873"/>
              <w:contextualSpacing/>
              <w:jc w:val="center"/>
              <w:rPr>
                <w:bCs/>
              </w:rPr>
            </w:pPr>
            <w:r w:rsidRPr="001A4206">
              <w:rPr>
                <w:bCs/>
              </w:rPr>
              <w:t>Тепловая энергия (мощность)</w:t>
            </w:r>
          </w:p>
        </w:tc>
      </w:tr>
      <w:tr w:rsidR="001A4206" w:rsidRPr="001A4206" w14:paraId="586B8A64" w14:textId="77777777" w:rsidTr="00607E21">
        <w:trPr>
          <w:trHeight w:val="273"/>
        </w:trPr>
        <w:tc>
          <w:tcPr>
            <w:tcW w:w="9634" w:type="dxa"/>
            <w:gridSpan w:val="5"/>
            <w:vAlign w:val="center"/>
          </w:tcPr>
          <w:p w14:paraId="5E21F973" w14:textId="77777777" w:rsidR="001A4206" w:rsidRPr="001A4206" w:rsidRDefault="001A4206" w:rsidP="00436D16">
            <w:pPr>
              <w:numPr>
                <w:ilvl w:val="1"/>
                <w:numId w:val="38"/>
              </w:numPr>
              <w:tabs>
                <w:tab w:val="left" w:pos="0"/>
              </w:tabs>
              <w:ind w:left="22" w:firstLine="851"/>
              <w:contextualSpacing/>
              <w:jc w:val="center"/>
              <w:rPr>
                <w:bCs/>
              </w:rPr>
            </w:pPr>
            <w:r w:rsidRPr="001A4206">
              <w:rPr>
                <w:bCs/>
              </w:rPr>
              <w:t>Реализуемая в пределах норматива потребления**</w:t>
            </w:r>
            <w:r w:rsidRPr="001A4206">
              <w:rPr>
                <w:lang w:eastAsia="en-US"/>
              </w:rPr>
              <w:t xml:space="preserve"> и стандарта нормативной площади жилого помещения</w:t>
            </w:r>
            <w:r w:rsidRPr="001A4206">
              <w:rPr>
                <w:bCs/>
              </w:rPr>
              <w:t>***</w:t>
            </w:r>
          </w:p>
        </w:tc>
      </w:tr>
      <w:tr w:rsidR="001A4206" w:rsidRPr="001A4206" w14:paraId="065D2779" w14:textId="77777777" w:rsidTr="00607E21">
        <w:trPr>
          <w:trHeight w:val="70"/>
        </w:trPr>
        <w:tc>
          <w:tcPr>
            <w:tcW w:w="848" w:type="dxa"/>
            <w:vAlign w:val="center"/>
          </w:tcPr>
          <w:p w14:paraId="30A90176" w14:textId="77777777" w:rsidR="001A4206" w:rsidRPr="001A4206" w:rsidRDefault="001A4206" w:rsidP="001A4206">
            <w:pPr>
              <w:tabs>
                <w:tab w:val="left" w:pos="0"/>
              </w:tabs>
              <w:jc w:val="center"/>
              <w:rPr>
                <w:rFonts w:eastAsia="Calibri"/>
                <w:bCs/>
              </w:rPr>
            </w:pPr>
            <w:r w:rsidRPr="001A4206">
              <w:rPr>
                <w:rFonts w:eastAsia="Calibri"/>
                <w:bCs/>
              </w:rPr>
              <w:t>3.1.1.</w:t>
            </w:r>
          </w:p>
        </w:tc>
        <w:tc>
          <w:tcPr>
            <w:tcW w:w="2691" w:type="dxa"/>
            <w:vAlign w:val="center"/>
          </w:tcPr>
          <w:p w14:paraId="5EA9CB41" w14:textId="77777777" w:rsidR="001A4206" w:rsidRPr="001A4206" w:rsidRDefault="001A4206" w:rsidP="001A4206">
            <w:pPr>
              <w:tabs>
                <w:tab w:val="left" w:pos="0"/>
              </w:tabs>
              <w:rPr>
                <w:rFonts w:eastAsia="Calibri"/>
                <w:bCs/>
              </w:rPr>
            </w:pPr>
            <w:r w:rsidRPr="001A4206">
              <w:rPr>
                <w:rFonts w:eastAsia="Calibri"/>
                <w:bCs/>
              </w:rPr>
              <w:t xml:space="preserve">ОАО «СКЭК», </w:t>
            </w:r>
          </w:p>
          <w:p w14:paraId="32E77014" w14:textId="77777777" w:rsidR="001A4206" w:rsidRPr="001A4206" w:rsidRDefault="001A4206" w:rsidP="001A4206">
            <w:pPr>
              <w:tabs>
                <w:tab w:val="left" w:pos="0"/>
              </w:tabs>
              <w:rPr>
                <w:rFonts w:eastAsia="Calibri"/>
                <w:bCs/>
              </w:rPr>
            </w:pPr>
            <w:r w:rsidRPr="001A4206">
              <w:rPr>
                <w:rFonts w:eastAsia="Calibri"/>
                <w:bCs/>
              </w:rPr>
              <w:t>ИНН 4205153492</w:t>
            </w:r>
          </w:p>
        </w:tc>
        <w:tc>
          <w:tcPr>
            <w:tcW w:w="1559" w:type="dxa"/>
            <w:vAlign w:val="center"/>
          </w:tcPr>
          <w:p w14:paraId="73C38595" w14:textId="77777777" w:rsidR="001A4206" w:rsidRPr="001A4206" w:rsidRDefault="001A4206" w:rsidP="001A4206">
            <w:pPr>
              <w:tabs>
                <w:tab w:val="left" w:pos="1365"/>
              </w:tabs>
              <w:jc w:val="center"/>
              <w:rPr>
                <w:rFonts w:eastAsia="Calibri"/>
                <w:bCs/>
              </w:rPr>
            </w:pPr>
            <w:r w:rsidRPr="001A4206">
              <w:rPr>
                <w:rFonts w:eastAsia="Calibri"/>
                <w:color w:val="000000"/>
              </w:rPr>
              <w:t xml:space="preserve">руб/Гкал </w:t>
            </w:r>
          </w:p>
        </w:tc>
        <w:tc>
          <w:tcPr>
            <w:tcW w:w="2268" w:type="dxa"/>
            <w:vAlign w:val="center"/>
          </w:tcPr>
          <w:p w14:paraId="2EE8888F" w14:textId="77777777" w:rsidR="001A4206" w:rsidRPr="001A4206" w:rsidRDefault="001A4206" w:rsidP="001A4206">
            <w:pPr>
              <w:tabs>
                <w:tab w:val="left" w:pos="0"/>
              </w:tabs>
              <w:jc w:val="center"/>
              <w:rPr>
                <w:rFonts w:eastAsia="Calibri"/>
                <w:bCs/>
              </w:rPr>
            </w:pPr>
            <w:r w:rsidRPr="001A4206">
              <w:rPr>
                <w:rFonts w:eastAsia="Calibri"/>
                <w:bCs/>
              </w:rPr>
              <w:t>1900,15</w:t>
            </w:r>
          </w:p>
        </w:tc>
        <w:tc>
          <w:tcPr>
            <w:tcW w:w="2268" w:type="dxa"/>
            <w:vAlign w:val="center"/>
          </w:tcPr>
          <w:p w14:paraId="29CBB14A" w14:textId="77777777" w:rsidR="001A4206" w:rsidRPr="001A4206" w:rsidRDefault="001A4206" w:rsidP="001A4206">
            <w:pPr>
              <w:tabs>
                <w:tab w:val="left" w:pos="0"/>
              </w:tabs>
              <w:jc w:val="center"/>
              <w:rPr>
                <w:rFonts w:eastAsia="Calibri"/>
                <w:bCs/>
              </w:rPr>
            </w:pPr>
            <w:r w:rsidRPr="001A4206">
              <w:rPr>
                <w:rFonts w:eastAsia="Calibri"/>
                <w:bCs/>
              </w:rPr>
              <w:t>2128,00</w:t>
            </w:r>
          </w:p>
        </w:tc>
      </w:tr>
      <w:tr w:rsidR="001A4206" w:rsidRPr="001A4206" w14:paraId="65F1BE99" w14:textId="77777777" w:rsidTr="00607E21">
        <w:trPr>
          <w:trHeight w:val="70"/>
        </w:trPr>
        <w:tc>
          <w:tcPr>
            <w:tcW w:w="9634" w:type="dxa"/>
            <w:gridSpan w:val="5"/>
            <w:vAlign w:val="center"/>
          </w:tcPr>
          <w:p w14:paraId="3EBFFA4A" w14:textId="77777777" w:rsidR="001A4206" w:rsidRPr="001A4206" w:rsidRDefault="001A4206" w:rsidP="00436D16">
            <w:pPr>
              <w:numPr>
                <w:ilvl w:val="1"/>
                <w:numId w:val="38"/>
              </w:numPr>
              <w:tabs>
                <w:tab w:val="left" w:pos="0"/>
              </w:tabs>
              <w:ind w:left="0" w:firstLine="873"/>
              <w:contextualSpacing/>
              <w:jc w:val="center"/>
              <w:rPr>
                <w:bCs/>
              </w:rPr>
            </w:pPr>
            <w:r w:rsidRPr="001A4206">
              <w:rPr>
                <w:bCs/>
              </w:rPr>
              <w:t>Реализуемая сверх норматива потребления**</w:t>
            </w:r>
            <w:r w:rsidRPr="001A4206">
              <w:rPr>
                <w:lang w:eastAsia="en-US"/>
              </w:rPr>
              <w:t xml:space="preserve"> и стандарта нормативной площади жилого помещения***</w:t>
            </w:r>
          </w:p>
        </w:tc>
      </w:tr>
      <w:tr w:rsidR="001A4206" w:rsidRPr="001A4206" w14:paraId="2EFE16D0" w14:textId="77777777" w:rsidTr="00607E21">
        <w:trPr>
          <w:trHeight w:val="70"/>
        </w:trPr>
        <w:tc>
          <w:tcPr>
            <w:tcW w:w="848" w:type="dxa"/>
            <w:vAlign w:val="center"/>
          </w:tcPr>
          <w:p w14:paraId="0629EBFF" w14:textId="77777777" w:rsidR="001A4206" w:rsidRPr="001A4206" w:rsidRDefault="001A4206" w:rsidP="001A4206">
            <w:pPr>
              <w:tabs>
                <w:tab w:val="left" w:pos="0"/>
              </w:tabs>
              <w:jc w:val="center"/>
              <w:rPr>
                <w:rFonts w:eastAsia="Calibri"/>
                <w:bCs/>
              </w:rPr>
            </w:pPr>
            <w:r w:rsidRPr="001A4206">
              <w:rPr>
                <w:rFonts w:eastAsia="Calibri"/>
                <w:bCs/>
              </w:rPr>
              <w:t>3.2.1.</w:t>
            </w:r>
          </w:p>
        </w:tc>
        <w:tc>
          <w:tcPr>
            <w:tcW w:w="2691" w:type="dxa"/>
            <w:vAlign w:val="center"/>
          </w:tcPr>
          <w:p w14:paraId="114F4525" w14:textId="77777777" w:rsidR="001A4206" w:rsidRPr="001A4206" w:rsidRDefault="001A4206" w:rsidP="001A4206">
            <w:pPr>
              <w:tabs>
                <w:tab w:val="left" w:pos="0"/>
              </w:tabs>
              <w:rPr>
                <w:rFonts w:eastAsia="Calibri"/>
                <w:bCs/>
              </w:rPr>
            </w:pPr>
            <w:r w:rsidRPr="001A4206">
              <w:rPr>
                <w:rFonts w:eastAsia="Calibri"/>
                <w:bCs/>
              </w:rPr>
              <w:t xml:space="preserve">ОАО «СКЭК», </w:t>
            </w:r>
          </w:p>
          <w:p w14:paraId="291C5610" w14:textId="77777777" w:rsidR="001A4206" w:rsidRPr="001A4206" w:rsidRDefault="001A4206" w:rsidP="001A4206">
            <w:pPr>
              <w:tabs>
                <w:tab w:val="left" w:pos="0"/>
              </w:tabs>
              <w:rPr>
                <w:rFonts w:eastAsia="Calibri"/>
                <w:bCs/>
              </w:rPr>
            </w:pPr>
            <w:r w:rsidRPr="001A4206">
              <w:rPr>
                <w:rFonts w:eastAsia="Calibri"/>
                <w:bCs/>
              </w:rPr>
              <w:t>ИНН 4205153492</w:t>
            </w:r>
          </w:p>
        </w:tc>
        <w:tc>
          <w:tcPr>
            <w:tcW w:w="1559" w:type="dxa"/>
            <w:vAlign w:val="center"/>
          </w:tcPr>
          <w:p w14:paraId="3F1E7170" w14:textId="77777777" w:rsidR="001A4206" w:rsidRPr="001A4206" w:rsidRDefault="001A4206" w:rsidP="001A4206">
            <w:pPr>
              <w:tabs>
                <w:tab w:val="left" w:pos="1365"/>
              </w:tabs>
              <w:jc w:val="center"/>
              <w:rPr>
                <w:rFonts w:eastAsia="Calibri"/>
                <w:bCs/>
              </w:rPr>
            </w:pPr>
            <w:r w:rsidRPr="001A4206">
              <w:rPr>
                <w:rFonts w:eastAsia="Calibri"/>
                <w:color w:val="000000"/>
              </w:rPr>
              <w:t>руб/Гкал</w:t>
            </w:r>
          </w:p>
        </w:tc>
        <w:tc>
          <w:tcPr>
            <w:tcW w:w="2268" w:type="dxa"/>
            <w:vAlign w:val="center"/>
          </w:tcPr>
          <w:p w14:paraId="0DF2B66C" w14:textId="77777777" w:rsidR="001A4206" w:rsidRPr="001A4206" w:rsidRDefault="001A4206" w:rsidP="001A4206">
            <w:pPr>
              <w:tabs>
                <w:tab w:val="left" w:pos="0"/>
              </w:tabs>
              <w:jc w:val="center"/>
              <w:rPr>
                <w:rFonts w:eastAsia="Calibri"/>
                <w:bCs/>
              </w:rPr>
            </w:pPr>
            <w:r w:rsidRPr="001A4206">
              <w:rPr>
                <w:rFonts w:eastAsia="Calibri"/>
                <w:bCs/>
              </w:rPr>
              <w:t>2161,73</w:t>
            </w:r>
          </w:p>
        </w:tc>
        <w:tc>
          <w:tcPr>
            <w:tcW w:w="2268" w:type="dxa"/>
            <w:vAlign w:val="center"/>
          </w:tcPr>
          <w:p w14:paraId="334D13D1" w14:textId="77777777" w:rsidR="001A4206" w:rsidRPr="001A4206" w:rsidRDefault="001A4206" w:rsidP="001A4206">
            <w:pPr>
              <w:tabs>
                <w:tab w:val="left" w:pos="0"/>
              </w:tabs>
              <w:jc w:val="center"/>
              <w:rPr>
                <w:rFonts w:eastAsia="Calibri"/>
                <w:bCs/>
              </w:rPr>
            </w:pPr>
            <w:r w:rsidRPr="001A4206">
              <w:rPr>
                <w:rFonts w:eastAsia="Calibri"/>
                <w:bCs/>
              </w:rPr>
              <w:t>2426,60</w:t>
            </w:r>
          </w:p>
        </w:tc>
      </w:tr>
      <w:tr w:rsidR="001A4206" w:rsidRPr="001A4206" w14:paraId="664252DC" w14:textId="77777777" w:rsidTr="00607E21">
        <w:trPr>
          <w:trHeight w:val="447"/>
        </w:trPr>
        <w:tc>
          <w:tcPr>
            <w:tcW w:w="9634" w:type="dxa"/>
            <w:gridSpan w:val="5"/>
            <w:vAlign w:val="center"/>
          </w:tcPr>
          <w:p w14:paraId="64BDF3E4" w14:textId="77777777" w:rsidR="001A4206" w:rsidRPr="001A4206" w:rsidRDefault="001A4206" w:rsidP="00436D16">
            <w:pPr>
              <w:numPr>
                <w:ilvl w:val="0"/>
                <w:numId w:val="38"/>
              </w:numPr>
              <w:tabs>
                <w:tab w:val="left" w:pos="0"/>
              </w:tabs>
              <w:ind w:left="0" w:firstLine="873"/>
              <w:contextualSpacing/>
              <w:jc w:val="center"/>
              <w:rPr>
                <w:bCs/>
              </w:rPr>
            </w:pPr>
            <w:r w:rsidRPr="001A4206">
              <w:rPr>
                <w:bCs/>
              </w:rPr>
              <w:t>Твердое топливо (уголь), реализуемое в пределах норматива потребления**</w:t>
            </w:r>
          </w:p>
        </w:tc>
      </w:tr>
      <w:tr w:rsidR="001A4206" w:rsidRPr="001A4206" w14:paraId="41666AC6" w14:textId="77777777" w:rsidTr="00607E21">
        <w:trPr>
          <w:trHeight w:val="70"/>
        </w:trPr>
        <w:tc>
          <w:tcPr>
            <w:tcW w:w="848" w:type="dxa"/>
            <w:vMerge w:val="restart"/>
            <w:vAlign w:val="center"/>
          </w:tcPr>
          <w:p w14:paraId="1971A461" w14:textId="77777777" w:rsidR="001A4206" w:rsidRPr="001A4206" w:rsidRDefault="001A4206" w:rsidP="001A4206">
            <w:pPr>
              <w:tabs>
                <w:tab w:val="left" w:pos="0"/>
              </w:tabs>
              <w:jc w:val="center"/>
              <w:rPr>
                <w:rFonts w:eastAsia="Calibri"/>
                <w:bCs/>
              </w:rPr>
            </w:pPr>
            <w:r w:rsidRPr="001A4206">
              <w:rPr>
                <w:rFonts w:eastAsia="Calibri"/>
                <w:bCs/>
              </w:rPr>
              <w:t>4.1.</w:t>
            </w:r>
          </w:p>
        </w:tc>
        <w:tc>
          <w:tcPr>
            <w:tcW w:w="2691" w:type="dxa"/>
            <w:vMerge w:val="restart"/>
            <w:vAlign w:val="center"/>
          </w:tcPr>
          <w:p w14:paraId="37BBEAA4" w14:textId="77777777" w:rsidR="001A4206" w:rsidRPr="001A4206" w:rsidRDefault="001A4206" w:rsidP="001A4206">
            <w:pPr>
              <w:tabs>
                <w:tab w:val="left" w:pos="0"/>
              </w:tabs>
              <w:rPr>
                <w:rFonts w:eastAsia="Calibri"/>
                <w:bCs/>
              </w:rPr>
            </w:pPr>
            <w:r w:rsidRPr="001A4206">
              <w:rPr>
                <w:rFonts w:eastAsia="Calibri"/>
                <w:bCs/>
              </w:rPr>
              <w:t xml:space="preserve">ООО «Кузбасстопливосбыт», </w:t>
            </w:r>
          </w:p>
          <w:p w14:paraId="3F256168" w14:textId="77777777" w:rsidR="001A4206" w:rsidRPr="001A4206" w:rsidRDefault="001A4206" w:rsidP="001A4206">
            <w:pPr>
              <w:tabs>
                <w:tab w:val="left" w:pos="0"/>
              </w:tabs>
              <w:rPr>
                <w:rFonts w:eastAsia="Calibri"/>
                <w:bCs/>
              </w:rPr>
            </w:pPr>
            <w:r w:rsidRPr="001A4206">
              <w:rPr>
                <w:rFonts w:eastAsia="Calibri"/>
                <w:bCs/>
              </w:rPr>
              <w:t>ИНН 4205241533</w:t>
            </w:r>
          </w:p>
        </w:tc>
        <w:tc>
          <w:tcPr>
            <w:tcW w:w="1559" w:type="dxa"/>
            <w:vMerge w:val="restart"/>
            <w:vAlign w:val="center"/>
          </w:tcPr>
          <w:p w14:paraId="1816A5BB" w14:textId="77777777" w:rsidR="001A4206" w:rsidRPr="001A4206" w:rsidRDefault="001A4206" w:rsidP="001A4206">
            <w:pPr>
              <w:tabs>
                <w:tab w:val="left" w:pos="1365"/>
              </w:tabs>
              <w:jc w:val="center"/>
              <w:rPr>
                <w:rFonts w:eastAsia="Calibri"/>
                <w:bCs/>
              </w:rPr>
            </w:pPr>
            <w:r w:rsidRPr="001A4206">
              <w:rPr>
                <w:rFonts w:eastAsia="Calibri"/>
                <w:color w:val="000000"/>
              </w:rPr>
              <w:t>руб/т</w:t>
            </w:r>
          </w:p>
        </w:tc>
        <w:tc>
          <w:tcPr>
            <w:tcW w:w="4536" w:type="dxa"/>
            <w:gridSpan w:val="2"/>
            <w:vAlign w:val="center"/>
          </w:tcPr>
          <w:p w14:paraId="37E0AD55" w14:textId="77777777" w:rsidR="001A4206" w:rsidRPr="001A4206" w:rsidRDefault="001A4206" w:rsidP="001A4206">
            <w:pPr>
              <w:tabs>
                <w:tab w:val="left" w:pos="0"/>
              </w:tabs>
              <w:jc w:val="center"/>
              <w:rPr>
                <w:rFonts w:eastAsia="Calibri"/>
                <w:bCs/>
              </w:rPr>
            </w:pPr>
            <w:r w:rsidRPr="001A4206">
              <w:rPr>
                <w:rFonts w:eastAsia="Calibri"/>
                <w:bCs/>
              </w:rPr>
              <w:t>Марка ДР 0-300</w:t>
            </w:r>
          </w:p>
        </w:tc>
      </w:tr>
      <w:tr w:rsidR="001A4206" w:rsidRPr="001A4206" w14:paraId="38DAC6E4" w14:textId="77777777" w:rsidTr="00607E21">
        <w:trPr>
          <w:trHeight w:val="70"/>
        </w:trPr>
        <w:tc>
          <w:tcPr>
            <w:tcW w:w="848" w:type="dxa"/>
            <w:vMerge/>
            <w:vAlign w:val="center"/>
          </w:tcPr>
          <w:p w14:paraId="111B000E" w14:textId="77777777" w:rsidR="001A4206" w:rsidRPr="001A4206" w:rsidRDefault="001A4206" w:rsidP="001A4206">
            <w:pPr>
              <w:tabs>
                <w:tab w:val="left" w:pos="0"/>
              </w:tabs>
              <w:jc w:val="center"/>
              <w:rPr>
                <w:rFonts w:eastAsia="Calibri"/>
                <w:bCs/>
              </w:rPr>
            </w:pPr>
          </w:p>
        </w:tc>
        <w:tc>
          <w:tcPr>
            <w:tcW w:w="2691" w:type="dxa"/>
            <w:vMerge/>
            <w:vAlign w:val="center"/>
          </w:tcPr>
          <w:p w14:paraId="53DDCF8F" w14:textId="77777777" w:rsidR="001A4206" w:rsidRPr="001A4206" w:rsidRDefault="001A4206" w:rsidP="001A4206">
            <w:pPr>
              <w:tabs>
                <w:tab w:val="left" w:pos="0"/>
              </w:tabs>
              <w:rPr>
                <w:rFonts w:eastAsia="Calibri"/>
                <w:bCs/>
              </w:rPr>
            </w:pPr>
          </w:p>
        </w:tc>
        <w:tc>
          <w:tcPr>
            <w:tcW w:w="1559" w:type="dxa"/>
            <w:vMerge/>
            <w:vAlign w:val="center"/>
          </w:tcPr>
          <w:p w14:paraId="7F707CCF" w14:textId="77777777" w:rsidR="001A4206" w:rsidRPr="001A4206" w:rsidRDefault="001A4206" w:rsidP="001A4206">
            <w:pPr>
              <w:tabs>
                <w:tab w:val="left" w:pos="1365"/>
              </w:tabs>
              <w:jc w:val="center"/>
              <w:rPr>
                <w:rFonts w:eastAsia="Calibri"/>
                <w:color w:val="000000"/>
              </w:rPr>
            </w:pPr>
          </w:p>
        </w:tc>
        <w:tc>
          <w:tcPr>
            <w:tcW w:w="2268" w:type="dxa"/>
            <w:vAlign w:val="center"/>
          </w:tcPr>
          <w:p w14:paraId="19710591" w14:textId="77777777" w:rsidR="001A4206" w:rsidRPr="001A4206" w:rsidRDefault="001A4206" w:rsidP="001A4206">
            <w:pPr>
              <w:tabs>
                <w:tab w:val="left" w:pos="0"/>
              </w:tabs>
              <w:jc w:val="center"/>
              <w:rPr>
                <w:rFonts w:eastAsia="Calibri"/>
                <w:bCs/>
              </w:rPr>
            </w:pPr>
            <w:r w:rsidRPr="001A4206">
              <w:rPr>
                <w:rFonts w:eastAsia="Calibri"/>
                <w:bCs/>
              </w:rPr>
              <w:t>1086,75</w:t>
            </w:r>
          </w:p>
        </w:tc>
        <w:tc>
          <w:tcPr>
            <w:tcW w:w="2268" w:type="dxa"/>
            <w:vAlign w:val="center"/>
          </w:tcPr>
          <w:p w14:paraId="1FEF429A" w14:textId="77777777" w:rsidR="001A4206" w:rsidRPr="001A4206" w:rsidRDefault="001A4206" w:rsidP="001A4206">
            <w:pPr>
              <w:tabs>
                <w:tab w:val="left" w:pos="0"/>
              </w:tabs>
              <w:jc w:val="center"/>
              <w:rPr>
                <w:rFonts w:eastAsia="Calibri"/>
                <w:bCs/>
              </w:rPr>
            </w:pPr>
            <w:r w:rsidRPr="001A4206">
              <w:rPr>
                <w:rFonts w:eastAsia="Calibri"/>
                <w:bCs/>
              </w:rPr>
              <w:t>1173,69</w:t>
            </w:r>
          </w:p>
        </w:tc>
      </w:tr>
      <w:tr w:rsidR="001A4206" w:rsidRPr="001A4206" w14:paraId="1C5E7725" w14:textId="77777777" w:rsidTr="00607E21">
        <w:trPr>
          <w:trHeight w:val="70"/>
        </w:trPr>
        <w:tc>
          <w:tcPr>
            <w:tcW w:w="848" w:type="dxa"/>
            <w:vMerge w:val="restart"/>
            <w:vAlign w:val="center"/>
          </w:tcPr>
          <w:p w14:paraId="3C0CF477" w14:textId="77777777" w:rsidR="001A4206" w:rsidRPr="001A4206" w:rsidRDefault="001A4206" w:rsidP="001A4206">
            <w:pPr>
              <w:tabs>
                <w:tab w:val="left" w:pos="0"/>
              </w:tabs>
              <w:jc w:val="center"/>
              <w:rPr>
                <w:rFonts w:eastAsia="Calibri"/>
                <w:bCs/>
              </w:rPr>
            </w:pPr>
            <w:r w:rsidRPr="001A4206">
              <w:rPr>
                <w:rFonts w:eastAsia="Calibri"/>
                <w:bCs/>
              </w:rPr>
              <w:t>4.2.</w:t>
            </w:r>
          </w:p>
        </w:tc>
        <w:tc>
          <w:tcPr>
            <w:tcW w:w="2691" w:type="dxa"/>
            <w:vMerge/>
            <w:vAlign w:val="center"/>
          </w:tcPr>
          <w:p w14:paraId="580B58B0" w14:textId="77777777" w:rsidR="001A4206" w:rsidRPr="001A4206" w:rsidRDefault="001A4206" w:rsidP="001A4206">
            <w:pPr>
              <w:tabs>
                <w:tab w:val="left" w:pos="0"/>
              </w:tabs>
              <w:rPr>
                <w:rFonts w:eastAsia="Calibri"/>
                <w:bCs/>
              </w:rPr>
            </w:pPr>
          </w:p>
        </w:tc>
        <w:tc>
          <w:tcPr>
            <w:tcW w:w="1559" w:type="dxa"/>
            <w:vMerge w:val="restart"/>
            <w:vAlign w:val="center"/>
          </w:tcPr>
          <w:p w14:paraId="46564183" w14:textId="77777777" w:rsidR="001A4206" w:rsidRPr="001A4206" w:rsidRDefault="001A4206" w:rsidP="001A4206">
            <w:pPr>
              <w:tabs>
                <w:tab w:val="left" w:pos="1365"/>
              </w:tabs>
              <w:jc w:val="center"/>
              <w:rPr>
                <w:rFonts w:eastAsia="Calibri"/>
                <w:bCs/>
              </w:rPr>
            </w:pPr>
            <w:r w:rsidRPr="001A4206">
              <w:rPr>
                <w:rFonts w:eastAsia="Calibri"/>
                <w:color w:val="000000"/>
              </w:rPr>
              <w:t>руб/т</w:t>
            </w:r>
          </w:p>
        </w:tc>
        <w:tc>
          <w:tcPr>
            <w:tcW w:w="4536" w:type="dxa"/>
            <w:gridSpan w:val="2"/>
            <w:vAlign w:val="center"/>
          </w:tcPr>
          <w:p w14:paraId="761C15CE" w14:textId="77777777" w:rsidR="001A4206" w:rsidRPr="001A4206" w:rsidRDefault="001A4206" w:rsidP="001A4206">
            <w:pPr>
              <w:tabs>
                <w:tab w:val="left" w:pos="0"/>
              </w:tabs>
              <w:jc w:val="center"/>
              <w:rPr>
                <w:rFonts w:eastAsia="Calibri"/>
                <w:bCs/>
              </w:rPr>
            </w:pPr>
            <w:r w:rsidRPr="001A4206">
              <w:rPr>
                <w:rFonts w:eastAsia="Calibri"/>
                <w:bCs/>
              </w:rPr>
              <w:t>Марка ДПК 50-300, ДПКО 25-300,</w:t>
            </w:r>
          </w:p>
          <w:p w14:paraId="2E7D6A29" w14:textId="77777777" w:rsidR="001A4206" w:rsidRPr="001A4206" w:rsidRDefault="001A4206" w:rsidP="001A4206">
            <w:pPr>
              <w:tabs>
                <w:tab w:val="left" w:pos="0"/>
              </w:tabs>
              <w:jc w:val="center"/>
              <w:rPr>
                <w:rFonts w:eastAsia="Calibri"/>
                <w:bCs/>
              </w:rPr>
            </w:pPr>
            <w:r w:rsidRPr="001A4206">
              <w:rPr>
                <w:rFonts w:eastAsia="Calibri"/>
                <w:bCs/>
              </w:rPr>
              <w:t>ДО 25-50</w:t>
            </w:r>
          </w:p>
        </w:tc>
      </w:tr>
      <w:tr w:rsidR="001A4206" w:rsidRPr="001A4206" w14:paraId="5287E0CC" w14:textId="77777777" w:rsidTr="00607E21">
        <w:trPr>
          <w:trHeight w:val="70"/>
        </w:trPr>
        <w:tc>
          <w:tcPr>
            <w:tcW w:w="848" w:type="dxa"/>
            <w:vMerge/>
            <w:vAlign w:val="center"/>
          </w:tcPr>
          <w:p w14:paraId="6F0D8E85" w14:textId="77777777" w:rsidR="001A4206" w:rsidRPr="001A4206" w:rsidRDefault="001A4206" w:rsidP="001A4206">
            <w:pPr>
              <w:tabs>
                <w:tab w:val="left" w:pos="0"/>
              </w:tabs>
              <w:jc w:val="center"/>
              <w:rPr>
                <w:rFonts w:eastAsia="Calibri"/>
                <w:bCs/>
              </w:rPr>
            </w:pPr>
          </w:p>
        </w:tc>
        <w:tc>
          <w:tcPr>
            <w:tcW w:w="2691" w:type="dxa"/>
            <w:vMerge/>
            <w:vAlign w:val="center"/>
          </w:tcPr>
          <w:p w14:paraId="76217A7A" w14:textId="77777777" w:rsidR="001A4206" w:rsidRPr="001A4206" w:rsidRDefault="001A4206" w:rsidP="001A4206">
            <w:pPr>
              <w:tabs>
                <w:tab w:val="left" w:pos="0"/>
              </w:tabs>
              <w:rPr>
                <w:rFonts w:eastAsia="Calibri"/>
                <w:bCs/>
              </w:rPr>
            </w:pPr>
          </w:p>
        </w:tc>
        <w:tc>
          <w:tcPr>
            <w:tcW w:w="1559" w:type="dxa"/>
            <w:vMerge/>
            <w:vAlign w:val="center"/>
          </w:tcPr>
          <w:p w14:paraId="7D648564" w14:textId="77777777" w:rsidR="001A4206" w:rsidRPr="001A4206" w:rsidRDefault="001A4206" w:rsidP="001A4206">
            <w:pPr>
              <w:tabs>
                <w:tab w:val="left" w:pos="1365"/>
              </w:tabs>
              <w:jc w:val="center"/>
              <w:rPr>
                <w:rFonts w:eastAsia="Calibri"/>
                <w:color w:val="000000"/>
              </w:rPr>
            </w:pPr>
          </w:p>
        </w:tc>
        <w:tc>
          <w:tcPr>
            <w:tcW w:w="2268" w:type="dxa"/>
            <w:vAlign w:val="center"/>
          </w:tcPr>
          <w:p w14:paraId="145E3CE6" w14:textId="77777777" w:rsidR="001A4206" w:rsidRPr="001A4206" w:rsidRDefault="001A4206" w:rsidP="001A4206">
            <w:pPr>
              <w:tabs>
                <w:tab w:val="left" w:pos="0"/>
              </w:tabs>
              <w:jc w:val="center"/>
              <w:rPr>
                <w:rFonts w:eastAsia="Calibri"/>
                <w:bCs/>
              </w:rPr>
            </w:pPr>
            <w:r w:rsidRPr="001A4206">
              <w:rPr>
                <w:rFonts w:eastAsia="Calibri"/>
                <w:bCs/>
              </w:rPr>
              <w:t>1705,32</w:t>
            </w:r>
          </w:p>
        </w:tc>
        <w:tc>
          <w:tcPr>
            <w:tcW w:w="2268" w:type="dxa"/>
            <w:vAlign w:val="center"/>
          </w:tcPr>
          <w:p w14:paraId="7E5308DC" w14:textId="77777777" w:rsidR="001A4206" w:rsidRPr="001A4206" w:rsidRDefault="001A4206" w:rsidP="001A4206">
            <w:pPr>
              <w:tabs>
                <w:tab w:val="left" w:pos="0"/>
              </w:tabs>
              <w:jc w:val="center"/>
              <w:rPr>
                <w:rFonts w:eastAsia="Calibri"/>
                <w:bCs/>
              </w:rPr>
            </w:pPr>
            <w:r w:rsidRPr="001A4206">
              <w:rPr>
                <w:rFonts w:eastAsia="Calibri"/>
                <w:bCs/>
              </w:rPr>
              <w:t>1841,75</w:t>
            </w:r>
          </w:p>
        </w:tc>
      </w:tr>
    </w:tbl>
    <w:p w14:paraId="41C7DC22" w14:textId="77777777" w:rsidR="001A4206" w:rsidRPr="001A4206" w:rsidRDefault="001A4206" w:rsidP="001A4206">
      <w:pPr>
        <w:ind w:firstLine="709"/>
        <w:jc w:val="both"/>
        <w:rPr>
          <w:rFonts w:eastAsia="Calibri"/>
          <w:bCs/>
          <w:sz w:val="28"/>
          <w:szCs w:val="28"/>
        </w:rPr>
      </w:pPr>
    </w:p>
    <w:p w14:paraId="2B54DF04" w14:textId="77777777" w:rsidR="001A4206" w:rsidRPr="001A4206" w:rsidRDefault="001A4206" w:rsidP="001A4206">
      <w:pPr>
        <w:ind w:firstLine="709"/>
        <w:jc w:val="both"/>
        <w:rPr>
          <w:rFonts w:eastAsia="Calibri"/>
          <w:bCs/>
          <w:sz w:val="28"/>
          <w:szCs w:val="28"/>
        </w:rPr>
      </w:pPr>
      <w:r w:rsidRPr="001A4206">
        <w:rPr>
          <w:rFonts w:eastAsia="Calibri"/>
          <w:bCs/>
          <w:sz w:val="28"/>
          <w:szCs w:val="28"/>
        </w:rPr>
        <w:t>* Льготные цены (тарифы) установлены с учетом пункта 6 статьи 168 Налогового кодекса Российской Федерации (часть вторая).</w:t>
      </w:r>
    </w:p>
    <w:p w14:paraId="71FC6E0C" w14:textId="77777777" w:rsidR="001A4206" w:rsidRPr="001A4206" w:rsidRDefault="001A4206" w:rsidP="001A4206">
      <w:pPr>
        <w:ind w:firstLine="709"/>
        <w:jc w:val="both"/>
        <w:rPr>
          <w:rFonts w:eastAsia="Calibri"/>
          <w:bCs/>
          <w:sz w:val="28"/>
          <w:szCs w:val="28"/>
        </w:rPr>
      </w:pPr>
      <w:r w:rsidRPr="001A4206">
        <w:rPr>
          <w:rFonts w:eastAsia="Calibri"/>
          <w:bCs/>
          <w:sz w:val="28"/>
          <w:szCs w:val="28"/>
        </w:rPr>
        <w:t>** Норматив потребления коммунальных услуг по отоплению                              и твердому топливу установлен приказом Департамента жилищно-коммунального и дорожного комплекса Кемеровской области от 23.12.2014                 № 136 «</w:t>
      </w:r>
      <w:r w:rsidRPr="001A4206">
        <w:rPr>
          <w:rFonts w:eastAsia="Calibri"/>
          <w:sz w:val="28"/>
          <w:szCs w:val="28"/>
          <w:lang w:eastAsia="en-US"/>
        </w:rPr>
        <w:t>Об установлении норматива потребления коммунальной услуги                      по отоплению на территории Чебулинского муниципального района</w:t>
      </w:r>
      <w:r w:rsidRPr="001A4206">
        <w:rPr>
          <w:rFonts w:eastAsia="Calibri"/>
          <w:bCs/>
          <w:sz w:val="28"/>
          <w:szCs w:val="28"/>
        </w:rPr>
        <w:t xml:space="preserve">». </w:t>
      </w:r>
    </w:p>
    <w:p w14:paraId="7C16BB24" w14:textId="77777777" w:rsidR="001A4206" w:rsidRPr="001A4206" w:rsidRDefault="001A4206" w:rsidP="001A4206">
      <w:pPr>
        <w:ind w:firstLine="709"/>
        <w:jc w:val="both"/>
        <w:rPr>
          <w:rFonts w:eastAsia="Calibri"/>
          <w:sz w:val="28"/>
          <w:szCs w:val="28"/>
          <w:lang w:eastAsia="en-US"/>
        </w:rPr>
      </w:pPr>
      <w:r w:rsidRPr="001A4206">
        <w:rPr>
          <w:rFonts w:eastAsia="Calibri"/>
          <w:bCs/>
          <w:sz w:val="28"/>
          <w:szCs w:val="28"/>
        </w:rPr>
        <w:t>*** С</w:t>
      </w:r>
      <w:r w:rsidRPr="001A4206">
        <w:rPr>
          <w:rFonts w:eastAsia="Calibri"/>
          <w:sz w:val="28"/>
          <w:szCs w:val="28"/>
          <w:lang w:eastAsia="en-US"/>
        </w:rPr>
        <w:t xml:space="preserve">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w:t>
      </w:r>
      <w:r w:rsidRPr="001A4206">
        <w:rPr>
          <w:rFonts w:eastAsia="Calibri"/>
          <w:sz w:val="28"/>
          <w:szCs w:val="28"/>
          <w:lang w:eastAsia="en-US"/>
        </w:rPr>
        <w:lastRenderedPageBreak/>
        <w:t>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0F164CCA" w14:textId="77777777" w:rsidR="001A4206" w:rsidRPr="001A4206" w:rsidRDefault="001A4206" w:rsidP="001A4206">
      <w:pPr>
        <w:spacing w:after="120" w:line="259" w:lineRule="auto"/>
        <w:ind w:right="-1" w:firstLine="709"/>
        <w:jc w:val="both"/>
        <w:rPr>
          <w:rFonts w:eastAsia="Calibri"/>
          <w:bCs/>
          <w:sz w:val="28"/>
          <w:szCs w:val="28"/>
        </w:rPr>
      </w:pPr>
      <w:r w:rsidRPr="001A4206">
        <w:rPr>
          <w:rFonts w:eastAsia="Calibri"/>
          <w:bCs/>
          <w:sz w:val="28"/>
          <w:szCs w:val="28"/>
        </w:rPr>
        <w:t xml:space="preserve"> </w:t>
      </w:r>
    </w:p>
    <w:p w14:paraId="658CACD5" w14:textId="77777777" w:rsidR="001A4206" w:rsidRPr="001A4206" w:rsidRDefault="001A4206" w:rsidP="001A4206">
      <w:pPr>
        <w:tabs>
          <w:tab w:val="left" w:pos="0"/>
        </w:tabs>
        <w:spacing w:after="120" w:line="259" w:lineRule="auto"/>
        <w:ind w:firstLine="710"/>
        <w:jc w:val="right"/>
        <w:rPr>
          <w:rFonts w:eastAsia="Calibri"/>
          <w:bCs/>
          <w:sz w:val="28"/>
          <w:szCs w:val="28"/>
        </w:rPr>
      </w:pPr>
      <w:r w:rsidRPr="001A4206">
        <w:rPr>
          <w:bCs/>
          <w:sz w:val="28"/>
          <w:szCs w:val="28"/>
        </w:rPr>
        <w:t>Таблица № 5</w:t>
      </w:r>
    </w:p>
    <w:p w14:paraId="60CF6435" w14:textId="77777777" w:rsidR="001A4206" w:rsidRPr="001A4206" w:rsidRDefault="001A4206" w:rsidP="001A4206">
      <w:pPr>
        <w:tabs>
          <w:tab w:val="left" w:pos="0"/>
        </w:tabs>
        <w:jc w:val="center"/>
        <w:rPr>
          <w:rFonts w:eastAsia="Calibri"/>
          <w:sz w:val="28"/>
          <w:szCs w:val="28"/>
        </w:rPr>
      </w:pPr>
    </w:p>
    <w:p w14:paraId="0F4436A0" w14:textId="77777777" w:rsidR="001A4206" w:rsidRPr="001A4206" w:rsidRDefault="001A4206" w:rsidP="001A4206">
      <w:pPr>
        <w:tabs>
          <w:tab w:val="left" w:pos="0"/>
        </w:tabs>
        <w:jc w:val="center"/>
        <w:rPr>
          <w:rFonts w:eastAsia="Calibri"/>
          <w:bCs/>
          <w:sz w:val="28"/>
          <w:szCs w:val="28"/>
        </w:rPr>
      </w:pPr>
      <w:r w:rsidRPr="001A4206">
        <w:rPr>
          <w:rFonts w:eastAsia="Calibri"/>
          <w:bCs/>
          <w:sz w:val="28"/>
          <w:szCs w:val="28"/>
        </w:rPr>
        <w:t>Льготные цены (тарифы) *</w:t>
      </w:r>
    </w:p>
    <w:p w14:paraId="46F044C8" w14:textId="77777777" w:rsidR="001A4206" w:rsidRPr="001A4206" w:rsidRDefault="001A4206" w:rsidP="001A4206">
      <w:pPr>
        <w:tabs>
          <w:tab w:val="left" w:pos="0"/>
        </w:tabs>
        <w:jc w:val="center"/>
        <w:rPr>
          <w:rFonts w:eastAsia="Calibri"/>
          <w:bCs/>
          <w:sz w:val="28"/>
          <w:szCs w:val="28"/>
        </w:rPr>
      </w:pPr>
      <w:r w:rsidRPr="001A4206">
        <w:rPr>
          <w:rFonts w:eastAsia="Calibri"/>
          <w:bCs/>
          <w:sz w:val="28"/>
          <w:szCs w:val="28"/>
        </w:rPr>
        <w:t xml:space="preserve">на </w:t>
      </w:r>
      <w:r w:rsidRPr="001A4206">
        <w:rPr>
          <w:rFonts w:eastAsia="Calibri"/>
          <w:bCs/>
          <w:kern w:val="32"/>
          <w:sz w:val="28"/>
          <w:szCs w:val="28"/>
          <w:lang w:eastAsia="en-US"/>
        </w:rPr>
        <w:t>сжиженный газ</w:t>
      </w:r>
    </w:p>
    <w:p w14:paraId="0A8B9064" w14:textId="77777777" w:rsidR="001A4206" w:rsidRPr="001A4206" w:rsidRDefault="001A4206" w:rsidP="001A4206">
      <w:pPr>
        <w:tabs>
          <w:tab w:val="left" w:pos="0"/>
        </w:tabs>
        <w:spacing w:after="120" w:line="259" w:lineRule="auto"/>
        <w:ind w:right="-285"/>
        <w:jc w:val="right"/>
        <w:rPr>
          <w:rFonts w:eastAsia="Calibri"/>
          <w:bCs/>
          <w:sz w:val="28"/>
          <w:szCs w:val="28"/>
        </w:rPr>
      </w:pPr>
    </w:p>
    <w:tbl>
      <w:tblPr>
        <w:tblStyle w:val="2600"/>
        <w:tblW w:w="9306" w:type="dxa"/>
        <w:jc w:val="center"/>
        <w:tblLayout w:type="fixed"/>
        <w:tblLook w:val="04A0" w:firstRow="1" w:lastRow="0" w:firstColumn="1" w:lastColumn="0" w:noHBand="0" w:noVBand="1"/>
      </w:tblPr>
      <w:tblGrid>
        <w:gridCol w:w="721"/>
        <w:gridCol w:w="3056"/>
        <w:gridCol w:w="1454"/>
        <w:gridCol w:w="2183"/>
        <w:gridCol w:w="1892"/>
      </w:tblGrid>
      <w:tr w:rsidR="001A4206" w:rsidRPr="001A4206" w14:paraId="15593C3B" w14:textId="77777777" w:rsidTr="00607E21">
        <w:trPr>
          <w:trHeight w:val="487"/>
          <w:jc w:val="center"/>
        </w:trPr>
        <w:tc>
          <w:tcPr>
            <w:tcW w:w="721" w:type="dxa"/>
            <w:vMerge w:val="restart"/>
            <w:vAlign w:val="center"/>
          </w:tcPr>
          <w:p w14:paraId="272EF6BD" w14:textId="77777777" w:rsidR="001A4206" w:rsidRPr="001A4206" w:rsidRDefault="001A4206" w:rsidP="001A4206">
            <w:pPr>
              <w:jc w:val="center"/>
              <w:rPr>
                <w:rFonts w:eastAsia="Calibri"/>
                <w:bCs/>
              </w:rPr>
            </w:pPr>
            <w:r w:rsidRPr="001A4206">
              <w:rPr>
                <w:rFonts w:eastAsia="Calibri"/>
                <w:bCs/>
              </w:rPr>
              <w:t>№ п/п</w:t>
            </w:r>
          </w:p>
        </w:tc>
        <w:tc>
          <w:tcPr>
            <w:tcW w:w="3056" w:type="dxa"/>
            <w:vMerge w:val="restart"/>
            <w:vAlign w:val="center"/>
          </w:tcPr>
          <w:p w14:paraId="4FBC8328" w14:textId="77777777" w:rsidR="001A4206" w:rsidRPr="001A4206" w:rsidRDefault="001A4206" w:rsidP="001A4206">
            <w:pPr>
              <w:tabs>
                <w:tab w:val="left" w:pos="0"/>
              </w:tabs>
              <w:jc w:val="center"/>
              <w:rPr>
                <w:rFonts w:eastAsia="Calibri"/>
                <w:bCs/>
              </w:rPr>
            </w:pPr>
            <w:r w:rsidRPr="001A4206">
              <w:rPr>
                <w:rFonts w:eastAsia="Calibri"/>
                <w:bCs/>
              </w:rPr>
              <w:t>Наименование регулируемой организации</w:t>
            </w:r>
          </w:p>
        </w:tc>
        <w:tc>
          <w:tcPr>
            <w:tcW w:w="1454" w:type="dxa"/>
            <w:vMerge w:val="restart"/>
            <w:vAlign w:val="center"/>
          </w:tcPr>
          <w:p w14:paraId="0E006ED9" w14:textId="77777777" w:rsidR="001A4206" w:rsidRPr="001A4206" w:rsidRDefault="001A4206" w:rsidP="001A4206">
            <w:pPr>
              <w:tabs>
                <w:tab w:val="left" w:pos="0"/>
              </w:tabs>
              <w:jc w:val="center"/>
              <w:rPr>
                <w:rFonts w:eastAsia="Calibri"/>
                <w:bCs/>
              </w:rPr>
            </w:pPr>
            <w:r w:rsidRPr="001A4206">
              <w:rPr>
                <w:rFonts w:eastAsia="Calibri"/>
                <w:bCs/>
              </w:rPr>
              <w:t>Единицы измерения</w:t>
            </w:r>
          </w:p>
        </w:tc>
        <w:tc>
          <w:tcPr>
            <w:tcW w:w="4075" w:type="dxa"/>
            <w:gridSpan w:val="2"/>
            <w:vAlign w:val="center"/>
          </w:tcPr>
          <w:p w14:paraId="41A94217" w14:textId="77777777" w:rsidR="001A4206" w:rsidRPr="001A4206" w:rsidRDefault="001A4206" w:rsidP="001A4206">
            <w:pPr>
              <w:tabs>
                <w:tab w:val="left" w:pos="0"/>
              </w:tabs>
              <w:jc w:val="center"/>
              <w:rPr>
                <w:rFonts w:eastAsia="Calibri"/>
                <w:bCs/>
              </w:rPr>
            </w:pPr>
            <w:r w:rsidRPr="001A4206">
              <w:rPr>
                <w:rFonts w:eastAsia="Calibri"/>
                <w:bCs/>
              </w:rPr>
              <w:t>Льготные цены (тарифы)</w:t>
            </w:r>
          </w:p>
        </w:tc>
      </w:tr>
      <w:tr w:rsidR="001A4206" w:rsidRPr="001A4206" w14:paraId="1F545AAB" w14:textId="77777777" w:rsidTr="00607E21">
        <w:trPr>
          <w:trHeight w:val="515"/>
          <w:jc w:val="center"/>
        </w:trPr>
        <w:tc>
          <w:tcPr>
            <w:tcW w:w="721" w:type="dxa"/>
            <w:vMerge/>
            <w:vAlign w:val="center"/>
          </w:tcPr>
          <w:p w14:paraId="1B686F0A" w14:textId="77777777" w:rsidR="001A4206" w:rsidRPr="001A4206" w:rsidRDefault="001A4206" w:rsidP="001A4206">
            <w:pPr>
              <w:tabs>
                <w:tab w:val="left" w:pos="0"/>
              </w:tabs>
              <w:jc w:val="center"/>
              <w:rPr>
                <w:rFonts w:eastAsia="Calibri"/>
                <w:bCs/>
              </w:rPr>
            </w:pPr>
          </w:p>
        </w:tc>
        <w:tc>
          <w:tcPr>
            <w:tcW w:w="3056" w:type="dxa"/>
            <w:vMerge/>
            <w:vAlign w:val="center"/>
          </w:tcPr>
          <w:p w14:paraId="107890AD" w14:textId="77777777" w:rsidR="001A4206" w:rsidRPr="001A4206" w:rsidRDefault="001A4206" w:rsidP="001A4206">
            <w:pPr>
              <w:tabs>
                <w:tab w:val="left" w:pos="0"/>
              </w:tabs>
              <w:jc w:val="center"/>
              <w:rPr>
                <w:rFonts w:eastAsia="Calibri"/>
                <w:bCs/>
              </w:rPr>
            </w:pPr>
          </w:p>
        </w:tc>
        <w:tc>
          <w:tcPr>
            <w:tcW w:w="1454" w:type="dxa"/>
            <w:vMerge/>
            <w:vAlign w:val="center"/>
          </w:tcPr>
          <w:p w14:paraId="7C52FF9B" w14:textId="77777777" w:rsidR="001A4206" w:rsidRPr="001A4206" w:rsidRDefault="001A4206" w:rsidP="001A4206">
            <w:pPr>
              <w:tabs>
                <w:tab w:val="left" w:pos="0"/>
              </w:tabs>
              <w:jc w:val="center"/>
              <w:rPr>
                <w:rFonts w:eastAsia="Calibri"/>
                <w:bCs/>
              </w:rPr>
            </w:pPr>
          </w:p>
        </w:tc>
        <w:tc>
          <w:tcPr>
            <w:tcW w:w="2183" w:type="dxa"/>
            <w:vAlign w:val="center"/>
          </w:tcPr>
          <w:p w14:paraId="1724D772" w14:textId="77777777" w:rsidR="001A4206" w:rsidRPr="001A4206" w:rsidRDefault="001A4206" w:rsidP="001A4206">
            <w:pPr>
              <w:tabs>
                <w:tab w:val="left" w:pos="0"/>
              </w:tabs>
              <w:jc w:val="center"/>
              <w:rPr>
                <w:rFonts w:eastAsia="Calibri"/>
                <w:bCs/>
              </w:rPr>
            </w:pPr>
            <w:r w:rsidRPr="001A4206">
              <w:rPr>
                <w:rFonts w:eastAsia="Calibri"/>
                <w:bCs/>
              </w:rPr>
              <w:t xml:space="preserve">с 01.01.2024                                  по 30.06.2024 </w:t>
            </w:r>
          </w:p>
        </w:tc>
        <w:tc>
          <w:tcPr>
            <w:tcW w:w="1892" w:type="dxa"/>
            <w:vAlign w:val="center"/>
          </w:tcPr>
          <w:p w14:paraId="7B69E6E2" w14:textId="77777777" w:rsidR="001A4206" w:rsidRPr="001A4206" w:rsidRDefault="001A4206" w:rsidP="001A4206">
            <w:pPr>
              <w:tabs>
                <w:tab w:val="left" w:pos="0"/>
              </w:tabs>
              <w:jc w:val="center"/>
              <w:rPr>
                <w:rFonts w:eastAsia="Calibri"/>
                <w:bCs/>
              </w:rPr>
            </w:pPr>
            <w:r w:rsidRPr="001A4206">
              <w:rPr>
                <w:rFonts w:eastAsia="Calibri"/>
                <w:bCs/>
              </w:rPr>
              <w:t xml:space="preserve">с 01.07.2024 </w:t>
            </w:r>
          </w:p>
          <w:p w14:paraId="28CB6E54" w14:textId="77777777" w:rsidR="001A4206" w:rsidRPr="001A4206" w:rsidRDefault="001A4206" w:rsidP="001A4206">
            <w:pPr>
              <w:tabs>
                <w:tab w:val="left" w:pos="0"/>
              </w:tabs>
              <w:jc w:val="center"/>
              <w:rPr>
                <w:rFonts w:eastAsia="Calibri"/>
                <w:bCs/>
              </w:rPr>
            </w:pPr>
            <w:r w:rsidRPr="001A4206">
              <w:rPr>
                <w:rFonts w:eastAsia="Calibri"/>
                <w:bCs/>
              </w:rPr>
              <w:t>по 31.12.2024</w:t>
            </w:r>
          </w:p>
        </w:tc>
      </w:tr>
      <w:tr w:rsidR="001A4206" w:rsidRPr="001A4206" w14:paraId="3D4DE6F9" w14:textId="77777777" w:rsidTr="00607E21">
        <w:trPr>
          <w:trHeight w:val="114"/>
          <w:jc w:val="center"/>
        </w:trPr>
        <w:tc>
          <w:tcPr>
            <w:tcW w:w="721" w:type="dxa"/>
            <w:vAlign w:val="center"/>
          </w:tcPr>
          <w:p w14:paraId="022716E9" w14:textId="77777777" w:rsidR="001A4206" w:rsidRPr="001A4206" w:rsidRDefault="001A4206" w:rsidP="001A4206">
            <w:pPr>
              <w:tabs>
                <w:tab w:val="left" w:pos="0"/>
              </w:tabs>
              <w:jc w:val="center"/>
              <w:rPr>
                <w:rFonts w:eastAsia="Calibri"/>
                <w:bCs/>
              </w:rPr>
            </w:pPr>
            <w:r w:rsidRPr="001A4206">
              <w:rPr>
                <w:rFonts w:eastAsia="Calibri"/>
                <w:bCs/>
              </w:rPr>
              <w:t>1</w:t>
            </w:r>
          </w:p>
        </w:tc>
        <w:tc>
          <w:tcPr>
            <w:tcW w:w="3056" w:type="dxa"/>
            <w:vAlign w:val="center"/>
          </w:tcPr>
          <w:p w14:paraId="30A69261" w14:textId="77777777" w:rsidR="001A4206" w:rsidRPr="001A4206" w:rsidRDefault="001A4206" w:rsidP="001A4206">
            <w:pPr>
              <w:tabs>
                <w:tab w:val="left" w:pos="0"/>
              </w:tabs>
              <w:jc w:val="center"/>
              <w:rPr>
                <w:rFonts w:eastAsia="Calibri"/>
                <w:bCs/>
              </w:rPr>
            </w:pPr>
            <w:r w:rsidRPr="001A4206">
              <w:rPr>
                <w:rFonts w:eastAsia="Calibri"/>
                <w:bCs/>
              </w:rPr>
              <w:t>2</w:t>
            </w:r>
          </w:p>
        </w:tc>
        <w:tc>
          <w:tcPr>
            <w:tcW w:w="1454" w:type="dxa"/>
            <w:vAlign w:val="center"/>
          </w:tcPr>
          <w:p w14:paraId="014A73C1" w14:textId="77777777" w:rsidR="001A4206" w:rsidRPr="001A4206" w:rsidRDefault="001A4206" w:rsidP="001A4206">
            <w:pPr>
              <w:tabs>
                <w:tab w:val="left" w:pos="0"/>
              </w:tabs>
              <w:jc w:val="center"/>
              <w:rPr>
                <w:rFonts w:eastAsia="Calibri"/>
                <w:bCs/>
              </w:rPr>
            </w:pPr>
            <w:r w:rsidRPr="001A4206">
              <w:rPr>
                <w:rFonts w:eastAsia="Calibri"/>
                <w:bCs/>
              </w:rPr>
              <w:t>3</w:t>
            </w:r>
          </w:p>
        </w:tc>
        <w:tc>
          <w:tcPr>
            <w:tcW w:w="2183" w:type="dxa"/>
            <w:vAlign w:val="center"/>
          </w:tcPr>
          <w:p w14:paraId="2047556F" w14:textId="77777777" w:rsidR="001A4206" w:rsidRPr="001A4206" w:rsidRDefault="001A4206" w:rsidP="001A4206">
            <w:pPr>
              <w:tabs>
                <w:tab w:val="left" w:pos="0"/>
              </w:tabs>
              <w:jc w:val="center"/>
              <w:rPr>
                <w:rFonts w:eastAsia="Calibri"/>
                <w:bCs/>
              </w:rPr>
            </w:pPr>
            <w:r w:rsidRPr="001A4206">
              <w:rPr>
                <w:rFonts w:eastAsia="Calibri"/>
                <w:bCs/>
              </w:rPr>
              <w:t>4</w:t>
            </w:r>
          </w:p>
        </w:tc>
        <w:tc>
          <w:tcPr>
            <w:tcW w:w="1892" w:type="dxa"/>
            <w:vAlign w:val="center"/>
          </w:tcPr>
          <w:p w14:paraId="6BA53E24" w14:textId="77777777" w:rsidR="001A4206" w:rsidRPr="001A4206" w:rsidRDefault="001A4206" w:rsidP="001A4206">
            <w:pPr>
              <w:tabs>
                <w:tab w:val="left" w:pos="0"/>
              </w:tabs>
              <w:jc w:val="center"/>
              <w:rPr>
                <w:rFonts w:eastAsia="Calibri"/>
                <w:bCs/>
              </w:rPr>
            </w:pPr>
            <w:r w:rsidRPr="001A4206">
              <w:rPr>
                <w:rFonts w:eastAsia="Calibri"/>
                <w:bCs/>
              </w:rPr>
              <w:t>5</w:t>
            </w:r>
          </w:p>
        </w:tc>
      </w:tr>
      <w:tr w:rsidR="001A4206" w:rsidRPr="001A4206" w14:paraId="2C9F17A1" w14:textId="77777777" w:rsidTr="00607E21">
        <w:trPr>
          <w:trHeight w:val="433"/>
          <w:jc w:val="center"/>
        </w:trPr>
        <w:tc>
          <w:tcPr>
            <w:tcW w:w="9306" w:type="dxa"/>
            <w:gridSpan w:val="5"/>
            <w:vAlign w:val="center"/>
          </w:tcPr>
          <w:p w14:paraId="70A2B24D" w14:textId="77777777" w:rsidR="001A4206" w:rsidRPr="001A4206" w:rsidRDefault="001A4206" w:rsidP="00436D16">
            <w:pPr>
              <w:numPr>
                <w:ilvl w:val="0"/>
                <w:numId w:val="39"/>
              </w:numPr>
              <w:tabs>
                <w:tab w:val="left" w:pos="0"/>
              </w:tabs>
              <w:contextualSpacing/>
              <w:jc w:val="center"/>
              <w:rPr>
                <w:bCs/>
                <w:kern w:val="32"/>
                <w:lang w:eastAsia="en-US"/>
              </w:rPr>
            </w:pPr>
            <w:r w:rsidRPr="001A4206">
              <w:rPr>
                <w:bCs/>
                <w:kern w:val="32"/>
                <w:lang w:eastAsia="en-US"/>
              </w:rPr>
              <w:t>Сжиженный</w:t>
            </w:r>
            <w:r w:rsidRPr="001A4206">
              <w:rPr>
                <w:bCs/>
                <w:color w:val="000000"/>
                <w:kern w:val="32"/>
                <w:lang w:val="x-none" w:eastAsia="en-US"/>
              </w:rPr>
              <w:t xml:space="preserve"> газ</w:t>
            </w:r>
            <w:r w:rsidRPr="001A4206">
              <w:rPr>
                <w:bCs/>
                <w:color w:val="000000"/>
                <w:kern w:val="32"/>
                <w:lang w:eastAsia="en-US"/>
              </w:rPr>
              <w:t xml:space="preserve"> в баллонах</w:t>
            </w:r>
          </w:p>
        </w:tc>
      </w:tr>
      <w:tr w:rsidR="001A4206" w:rsidRPr="001A4206" w14:paraId="3CB02B71" w14:textId="77777777" w:rsidTr="00607E21">
        <w:trPr>
          <w:trHeight w:val="324"/>
          <w:jc w:val="center"/>
        </w:trPr>
        <w:tc>
          <w:tcPr>
            <w:tcW w:w="721" w:type="dxa"/>
            <w:vAlign w:val="center"/>
          </w:tcPr>
          <w:p w14:paraId="6E5A4571" w14:textId="77777777" w:rsidR="001A4206" w:rsidRPr="001A4206" w:rsidRDefault="001A4206" w:rsidP="001A4206">
            <w:pPr>
              <w:tabs>
                <w:tab w:val="left" w:pos="0"/>
              </w:tabs>
              <w:jc w:val="center"/>
              <w:rPr>
                <w:rFonts w:eastAsia="Calibri"/>
                <w:bCs/>
              </w:rPr>
            </w:pPr>
            <w:r w:rsidRPr="001A4206">
              <w:rPr>
                <w:rFonts w:eastAsia="Calibri"/>
                <w:bCs/>
              </w:rPr>
              <w:t>1.1.</w:t>
            </w:r>
          </w:p>
        </w:tc>
        <w:tc>
          <w:tcPr>
            <w:tcW w:w="3056" w:type="dxa"/>
            <w:vAlign w:val="center"/>
          </w:tcPr>
          <w:p w14:paraId="1826E49B" w14:textId="77777777" w:rsidR="001A4206" w:rsidRPr="001A4206" w:rsidRDefault="001A4206" w:rsidP="001A4206">
            <w:pPr>
              <w:tabs>
                <w:tab w:val="left" w:pos="0"/>
              </w:tabs>
              <w:rPr>
                <w:rFonts w:eastAsia="Calibri"/>
                <w:bCs/>
              </w:rPr>
            </w:pPr>
            <w:r w:rsidRPr="001A4206">
              <w:rPr>
                <w:rFonts w:eastAsia="Calibri"/>
                <w:bCs/>
              </w:rPr>
              <w:t xml:space="preserve">ООО «Чебуламежрайгаз», </w:t>
            </w:r>
          </w:p>
          <w:p w14:paraId="271CDF28" w14:textId="77777777" w:rsidR="001A4206" w:rsidRPr="001A4206" w:rsidRDefault="001A4206" w:rsidP="001A4206">
            <w:pPr>
              <w:tabs>
                <w:tab w:val="left" w:pos="0"/>
              </w:tabs>
              <w:rPr>
                <w:rFonts w:eastAsia="Calibri"/>
                <w:bCs/>
              </w:rPr>
            </w:pPr>
            <w:r w:rsidRPr="001A4206">
              <w:rPr>
                <w:rFonts w:eastAsia="Calibri"/>
                <w:bCs/>
              </w:rPr>
              <w:t xml:space="preserve">ИНН </w:t>
            </w:r>
            <w:r w:rsidRPr="001A4206">
              <w:rPr>
                <w:rFonts w:eastAsia="Calibri"/>
                <w:bCs/>
                <w:color w:val="000000"/>
                <w:kern w:val="32"/>
                <w:lang w:val="x-none" w:eastAsia="en-US"/>
              </w:rPr>
              <w:t>4213011646</w:t>
            </w:r>
          </w:p>
        </w:tc>
        <w:tc>
          <w:tcPr>
            <w:tcW w:w="1454" w:type="dxa"/>
            <w:vAlign w:val="center"/>
          </w:tcPr>
          <w:p w14:paraId="19A9DB00" w14:textId="77777777" w:rsidR="001A4206" w:rsidRPr="001A4206" w:rsidRDefault="001A4206" w:rsidP="001A4206">
            <w:pPr>
              <w:tabs>
                <w:tab w:val="left" w:pos="0"/>
              </w:tabs>
              <w:jc w:val="center"/>
              <w:rPr>
                <w:rFonts w:eastAsia="Calibri"/>
                <w:bCs/>
              </w:rPr>
            </w:pPr>
            <w:r w:rsidRPr="001A4206">
              <w:rPr>
                <w:rFonts w:eastAsia="Calibri"/>
              </w:rPr>
              <w:t>руб</w:t>
            </w:r>
            <w:r w:rsidRPr="001A4206">
              <w:rPr>
                <w:rFonts w:eastAsia="Calibri"/>
                <w:bCs/>
              </w:rPr>
              <w:t xml:space="preserve">/кг </w:t>
            </w:r>
          </w:p>
        </w:tc>
        <w:tc>
          <w:tcPr>
            <w:tcW w:w="2183" w:type="dxa"/>
            <w:vAlign w:val="center"/>
          </w:tcPr>
          <w:p w14:paraId="24433DD5" w14:textId="77777777" w:rsidR="001A4206" w:rsidRPr="001A4206" w:rsidRDefault="001A4206" w:rsidP="001A4206">
            <w:pPr>
              <w:tabs>
                <w:tab w:val="left" w:pos="0"/>
              </w:tabs>
              <w:jc w:val="center"/>
              <w:rPr>
                <w:rFonts w:eastAsia="Calibri"/>
                <w:bCs/>
              </w:rPr>
            </w:pPr>
            <w:r w:rsidRPr="001A4206">
              <w:rPr>
                <w:rFonts w:eastAsia="Calibri"/>
                <w:bCs/>
              </w:rPr>
              <w:t>35,65</w:t>
            </w:r>
          </w:p>
        </w:tc>
        <w:tc>
          <w:tcPr>
            <w:tcW w:w="1892" w:type="dxa"/>
            <w:vAlign w:val="center"/>
          </w:tcPr>
          <w:p w14:paraId="42A7DC03" w14:textId="77777777" w:rsidR="001A4206" w:rsidRPr="001A4206" w:rsidRDefault="001A4206" w:rsidP="001A4206">
            <w:pPr>
              <w:tabs>
                <w:tab w:val="left" w:pos="0"/>
              </w:tabs>
              <w:jc w:val="center"/>
              <w:rPr>
                <w:rFonts w:eastAsia="Calibri"/>
                <w:bCs/>
              </w:rPr>
            </w:pPr>
            <w:r w:rsidRPr="001A4206">
              <w:rPr>
                <w:rFonts w:eastAsia="Calibri"/>
                <w:bCs/>
              </w:rPr>
              <w:t>37,43</w:t>
            </w:r>
          </w:p>
        </w:tc>
      </w:tr>
      <w:tr w:rsidR="001A4206" w:rsidRPr="001A4206" w14:paraId="2C48816C" w14:textId="77777777" w:rsidTr="00607E21">
        <w:trPr>
          <w:trHeight w:val="389"/>
          <w:jc w:val="center"/>
        </w:trPr>
        <w:tc>
          <w:tcPr>
            <w:tcW w:w="9306" w:type="dxa"/>
            <w:gridSpan w:val="5"/>
            <w:vAlign w:val="center"/>
          </w:tcPr>
          <w:p w14:paraId="4D7F6B69" w14:textId="77777777" w:rsidR="001A4206" w:rsidRPr="001A4206" w:rsidRDefault="001A4206" w:rsidP="00436D16">
            <w:pPr>
              <w:numPr>
                <w:ilvl w:val="0"/>
                <w:numId w:val="39"/>
              </w:numPr>
              <w:tabs>
                <w:tab w:val="left" w:pos="0"/>
              </w:tabs>
              <w:contextualSpacing/>
              <w:jc w:val="center"/>
              <w:rPr>
                <w:bCs/>
                <w:kern w:val="32"/>
                <w:lang w:eastAsia="en-US"/>
              </w:rPr>
            </w:pPr>
            <w:r w:rsidRPr="001A4206">
              <w:rPr>
                <w:bCs/>
                <w:kern w:val="32"/>
                <w:lang w:eastAsia="en-US"/>
              </w:rPr>
              <w:t>Сжиженный</w:t>
            </w:r>
            <w:r w:rsidRPr="001A4206">
              <w:rPr>
                <w:bCs/>
                <w:color w:val="000000"/>
                <w:kern w:val="32"/>
                <w:lang w:val="x-none" w:eastAsia="en-US"/>
              </w:rPr>
              <w:t xml:space="preserve"> газ</w:t>
            </w:r>
            <w:r w:rsidRPr="001A4206">
              <w:rPr>
                <w:bCs/>
                <w:color w:val="000000"/>
                <w:kern w:val="32"/>
                <w:lang w:eastAsia="en-US"/>
              </w:rPr>
              <w:t xml:space="preserve"> из групповой резервуарной установки</w:t>
            </w:r>
          </w:p>
        </w:tc>
      </w:tr>
      <w:tr w:rsidR="001A4206" w:rsidRPr="001A4206" w14:paraId="64C962A0" w14:textId="77777777" w:rsidTr="00607E21">
        <w:trPr>
          <w:trHeight w:val="324"/>
          <w:jc w:val="center"/>
        </w:trPr>
        <w:tc>
          <w:tcPr>
            <w:tcW w:w="721" w:type="dxa"/>
            <w:vAlign w:val="center"/>
          </w:tcPr>
          <w:p w14:paraId="7499E3BF" w14:textId="77777777" w:rsidR="001A4206" w:rsidRPr="001A4206" w:rsidRDefault="001A4206" w:rsidP="001A4206">
            <w:pPr>
              <w:tabs>
                <w:tab w:val="left" w:pos="0"/>
              </w:tabs>
              <w:jc w:val="center"/>
              <w:rPr>
                <w:rFonts w:eastAsia="Calibri"/>
                <w:bCs/>
              </w:rPr>
            </w:pPr>
            <w:r w:rsidRPr="001A4206">
              <w:rPr>
                <w:rFonts w:eastAsia="Calibri"/>
                <w:bCs/>
              </w:rPr>
              <w:t>2.1.</w:t>
            </w:r>
          </w:p>
        </w:tc>
        <w:tc>
          <w:tcPr>
            <w:tcW w:w="3056" w:type="dxa"/>
            <w:vAlign w:val="center"/>
          </w:tcPr>
          <w:p w14:paraId="4EC31C95" w14:textId="77777777" w:rsidR="001A4206" w:rsidRPr="001A4206" w:rsidRDefault="001A4206" w:rsidP="001A4206">
            <w:pPr>
              <w:tabs>
                <w:tab w:val="left" w:pos="0"/>
              </w:tabs>
              <w:rPr>
                <w:rFonts w:eastAsia="Calibri"/>
                <w:bCs/>
              </w:rPr>
            </w:pPr>
            <w:r w:rsidRPr="001A4206">
              <w:rPr>
                <w:rFonts w:eastAsia="Calibri"/>
                <w:bCs/>
              </w:rPr>
              <w:t xml:space="preserve">ООО «Чебуламежрайгаз», </w:t>
            </w:r>
          </w:p>
          <w:p w14:paraId="2E2C6642" w14:textId="77777777" w:rsidR="001A4206" w:rsidRPr="001A4206" w:rsidRDefault="001A4206" w:rsidP="001A4206">
            <w:pPr>
              <w:tabs>
                <w:tab w:val="left" w:pos="0"/>
              </w:tabs>
              <w:rPr>
                <w:rFonts w:eastAsia="Calibri"/>
                <w:bCs/>
              </w:rPr>
            </w:pPr>
            <w:r w:rsidRPr="001A4206">
              <w:rPr>
                <w:rFonts w:eastAsia="Calibri"/>
                <w:bCs/>
              </w:rPr>
              <w:t xml:space="preserve">ИНН </w:t>
            </w:r>
            <w:r w:rsidRPr="001A4206">
              <w:rPr>
                <w:rFonts w:eastAsia="Calibri"/>
                <w:bCs/>
                <w:color w:val="000000"/>
                <w:kern w:val="32"/>
                <w:lang w:val="x-none" w:eastAsia="en-US"/>
              </w:rPr>
              <w:t>4213011646</w:t>
            </w:r>
          </w:p>
        </w:tc>
        <w:tc>
          <w:tcPr>
            <w:tcW w:w="1454" w:type="dxa"/>
            <w:vAlign w:val="center"/>
          </w:tcPr>
          <w:p w14:paraId="785BBB8E" w14:textId="77777777" w:rsidR="001A4206" w:rsidRPr="001A4206" w:rsidRDefault="001A4206" w:rsidP="001A4206">
            <w:pPr>
              <w:tabs>
                <w:tab w:val="left" w:pos="0"/>
              </w:tabs>
              <w:jc w:val="center"/>
              <w:rPr>
                <w:rFonts w:eastAsia="Calibri"/>
              </w:rPr>
            </w:pPr>
            <w:r w:rsidRPr="001A4206">
              <w:rPr>
                <w:rFonts w:eastAsia="Calibri"/>
              </w:rPr>
              <w:t>руб</w:t>
            </w:r>
            <w:r w:rsidRPr="001A4206">
              <w:rPr>
                <w:rFonts w:eastAsia="Calibri"/>
                <w:bCs/>
              </w:rPr>
              <w:t>/кг</w:t>
            </w:r>
          </w:p>
        </w:tc>
        <w:tc>
          <w:tcPr>
            <w:tcW w:w="2183" w:type="dxa"/>
            <w:vAlign w:val="center"/>
          </w:tcPr>
          <w:p w14:paraId="72371EA9" w14:textId="77777777" w:rsidR="001A4206" w:rsidRPr="001A4206" w:rsidRDefault="001A4206" w:rsidP="001A4206">
            <w:pPr>
              <w:tabs>
                <w:tab w:val="left" w:pos="0"/>
              </w:tabs>
              <w:jc w:val="center"/>
              <w:rPr>
                <w:rFonts w:eastAsia="Calibri"/>
                <w:bCs/>
              </w:rPr>
            </w:pPr>
            <w:r w:rsidRPr="001A4206">
              <w:rPr>
                <w:rFonts w:eastAsia="Calibri"/>
                <w:bCs/>
              </w:rPr>
              <w:t>41,86</w:t>
            </w:r>
          </w:p>
        </w:tc>
        <w:tc>
          <w:tcPr>
            <w:tcW w:w="1892" w:type="dxa"/>
            <w:vAlign w:val="center"/>
          </w:tcPr>
          <w:p w14:paraId="47A01EC6" w14:textId="77777777" w:rsidR="001A4206" w:rsidRPr="001A4206" w:rsidRDefault="001A4206" w:rsidP="001A4206">
            <w:pPr>
              <w:tabs>
                <w:tab w:val="left" w:pos="0"/>
              </w:tabs>
              <w:jc w:val="center"/>
              <w:rPr>
                <w:rFonts w:eastAsia="Calibri"/>
                <w:bCs/>
              </w:rPr>
            </w:pPr>
            <w:r w:rsidRPr="001A4206">
              <w:rPr>
                <w:rFonts w:eastAsia="Calibri"/>
                <w:bCs/>
              </w:rPr>
              <w:t>43,95</w:t>
            </w:r>
          </w:p>
        </w:tc>
      </w:tr>
    </w:tbl>
    <w:p w14:paraId="1CD98605" w14:textId="77777777" w:rsidR="001A4206" w:rsidRPr="001A4206" w:rsidRDefault="001A4206" w:rsidP="001A4206">
      <w:pPr>
        <w:ind w:firstLine="709"/>
        <w:jc w:val="both"/>
        <w:rPr>
          <w:rFonts w:eastAsia="Calibri"/>
          <w:bCs/>
          <w:sz w:val="28"/>
          <w:szCs w:val="28"/>
        </w:rPr>
      </w:pPr>
    </w:p>
    <w:p w14:paraId="5FF724E3" w14:textId="77777777" w:rsidR="001A4206" w:rsidRPr="001A4206" w:rsidRDefault="001A4206" w:rsidP="001A4206">
      <w:pPr>
        <w:ind w:firstLine="709"/>
        <w:jc w:val="both"/>
        <w:rPr>
          <w:rFonts w:eastAsia="Calibri"/>
          <w:sz w:val="28"/>
          <w:szCs w:val="28"/>
        </w:rPr>
      </w:pPr>
      <w:r w:rsidRPr="001A4206">
        <w:rPr>
          <w:rFonts w:eastAsia="Calibri"/>
          <w:bCs/>
          <w:sz w:val="28"/>
          <w:szCs w:val="28"/>
        </w:rPr>
        <w:t>* Льготные цены (тарифы) установлены с учетом пункта 6 статьи 168 Налогового кодекса Российской Федерации (часть вторая).</w:t>
      </w:r>
    </w:p>
    <w:p w14:paraId="274F05B6" w14:textId="77777777" w:rsidR="001A4206" w:rsidRPr="001A4206" w:rsidRDefault="001A4206" w:rsidP="001A4206">
      <w:pPr>
        <w:spacing w:after="160" w:line="259" w:lineRule="auto"/>
        <w:jc w:val="right"/>
        <w:rPr>
          <w:rFonts w:eastAsia="Calibri"/>
          <w:sz w:val="28"/>
          <w:szCs w:val="28"/>
        </w:rPr>
      </w:pPr>
    </w:p>
    <w:p w14:paraId="629BC69D" w14:textId="77777777" w:rsidR="001A4206" w:rsidRPr="001A4206" w:rsidRDefault="001A4206" w:rsidP="001A4206">
      <w:pPr>
        <w:tabs>
          <w:tab w:val="left" w:pos="0"/>
        </w:tabs>
        <w:ind w:right="424"/>
        <w:jc w:val="right"/>
        <w:rPr>
          <w:bCs/>
          <w:sz w:val="28"/>
          <w:szCs w:val="28"/>
        </w:rPr>
      </w:pPr>
    </w:p>
    <w:p w14:paraId="00CE0AA9" w14:textId="77777777" w:rsidR="001A4206" w:rsidRDefault="001A4206" w:rsidP="00A53969">
      <w:pPr>
        <w:tabs>
          <w:tab w:val="left" w:pos="0"/>
        </w:tabs>
        <w:spacing w:after="160" w:line="259" w:lineRule="auto"/>
        <w:rPr>
          <w:rFonts w:eastAsia="Calibri"/>
          <w:sz w:val="28"/>
          <w:szCs w:val="28"/>
        </w:rPr>
        <w:sectPr w:rsidR="001A4206" w:rsidSect="000F6796">
          <w:pgSz w:w="11906" w:h="16838"/>
          <w:pgMar w:top="1134" w:right="850" w:bottom="1134" w:left="1560" w:header="708" w:footer="708" w:gutter="0"/>
          <w:cols w:space="708"/>
          <w:titlePg/>
          <w:docGrid w:linePitch="360"/>
        </w:sectPr>
      </w:pPr>
    </w:p>
    <w:p w14:paraId="7B7B9589" w14:textId="6A45E0D1" w:rsidR="001A4206" w:rsidRPr="00AE0629" w:rsidRDefault="001A4206" w:rsidP="001A4206">
      <w:pPr>
        <w:tabs>
          <w:tab w:val="left" w:pos="5580"/>
          <w:tab w:val="left" w:pos="9498"/>
        </w:tabs>
        <w:ind w:left="-4836" w:right="-569" w:firstLine="10365"/>
      </w:pPr>
      <w:r w:rsidRPr="00AE0629">
        <w:lastRenderedPageBreak/>
        <w:t xml:space="preserve">Приложение № </w:t>
      </w:r>
      <w:r>
        <w:t>31</w:t>
      </w:r>
      <w:r>
        <w:t>8</w:t>
      </w:r>
      <w:r>
        <w:t xml:space="preserve"> </w:t>
      </w:r>
      <w:r w:rsidRPr="00AE0629">
        <w:t xml:space="preserve">к протоколу № </w:t>
      </w:r>
      <w:r>
        <w:t>80</w:t>
      </w:r>
    </w:p>
    <w:p w14:paraId="4F24A60D" w14:textId="77777777" w:rsidR="001A4206" w:rsidRPr="00AE0629" w:rsidRDefault="001A4206" w:rsidP="001A4206">
      <w:pPr>
        <w:tabs>
          <w:tab w:val="left" w:pos="5580"/>
          <w:tab w:val="left" w:pos="9498"/>
        </w:tabs>
        <w:ind w:left="-4836" w:right="-569" w:firstLine="10365"/>
      </w:pPr>
      <w:r w:rsidRPr="00AE0629">
        <w:t>заседания правления Региональной</w:t>
      </w:r>
    </w:p>
    <w:p w14:paraId="4C031AB6" w14:textId="77777777" w:rsidR="001A4206" w:rsidRPr="00AE0629" w:rsidRDefault="001A4206" w:rsidP="001A4206">
      <w:pPr>
        <w:tabs>
          <w:tab w:val="left" w:pos="5580"/>
          <w:tab w:val="left" w:pos="9498"/>
        </w:tabs>
        <w:ind w:left="-4836" w:right="-569" w:firstLine="10365"/>
      </w:pPr>
      <w:r w:rsidRPr="00AE0629">
        <w:t>энергетической комиссии</w:t>
      </w:r>
    </w:p>
    <w:p w14:paraId="2E2497BA" w14:textId="77777777" w:rsidR="001A4206" w:rsidRDefault="001A4206" w:rsidP="001A4206">
      <w:pPr>
        <w:tabs>
          <w:tab w:val="left" w:pos="5580"/>
          <w:tab w:val="left" w:pos="9498"/>
        </w:tabs>
        <w:ind w:left="-4836" w:right="-569" w:firstLine="10365"/>
      </w:pPr>
      <w:r w:rsidRPr="00AE0629">
        <w:t xml:space="preserve">Кузбасса от </w:t>
      </w:r>
      <w:r>
        <w:t>19</w:t>
      </w:r>
      <w:r w:rsidRPr="00AE0629">
        <w:t>.1</w:t>
      </w:r>
      <w:r>
        <w:t>2</w:t>
      </w:r>
      <w:r w:rsidRPr="00AE0629">
        <w:t>.2023</w:t>
      </w:r>
    </w:p>
    <w:p w14:paraId="06B7038C" w14:textId="77777777" w:rsidR="001A4206" w:rsidRDefault="001A4206" w:rsidP="001A4206">
      <w:pPr>
        <w:tabs>
          <w:tab w:val="left" w:pos="5580"/>
          <w:tab w:val="left" w:pos="9498"/>
        </w:tabs>
        <w:ind w:left="-4836" w:right="-569" w:firstLine="10365"/>
      </w:pPr>
    </w:p>
    <w:p w14:paraId="496E2F3A" w14:textId="77777777" w:rsidR="001A4206" w:rsidRPr="001A4206" w:rsidRDefault="001A4206" w:rsidP="001A4206">
      <w:pPr>
        <w:tabs>
          <w:tab w:val="left" w:pos="0"/>
        </w:tabs>
        <w:jc w:val="center"/>
        <w:rPr>
          <w:bCs/>
          <w:sz w:val="28"/>
          <w:szCs w:val="28"/>
        </w:rPr>
      </w:pPr>
      <w:r w:rsidRPr="001A4206">
        <w:rPr>
          <w:bCs/>
          <w:sz w:val="28"/>
          <w:szCs w:val="28"/>
        </w:rPr>
        <w:t>Льготные цены (тарифы)*</w:t>
      </w:r>
    </w:p>
    <w:p w14:paraId="2316B331" w14:textId="77777777" w:rsidR="001A4206" w:rsidRPr="001A4206" w:rsidRDefault="001A4206" w:rsidP="001A4206">
      <w:pPr>
        <w:tabs>
          <w:tab w:val="left" w:pos="0"/>
        </w:tabs>
        <w:jc w:val="center"/>
        <w:rPr>
          <w:bCs/>
          <w:sz w:val="28"/>
          <w:szCs w:val="28"/>
        </w:rPr>
      </w:pPr>
      <w:r w:rsidRPr="001A4206">
        <w:rPr>
          <w:bCs/>
          <w:sz w:val="28"/>
          <w:szCs w:val="28"/>
        </w:rPr>
        <w:t xml:space="preserve">на холодное водоснабжение, горячее водоснабжение в открытой системе горячего водоснабжения, водоотведение, </w:t>
      </w:r>
      <w:r w:rsidRPr="001A4206">
        <w:rPr>
          <w:bCs/>
          <w:kern w:val="32"/>
          <w:sz w:val="28"/>
          <w:szCs w:val="28"/>
          <w:lang w:eastAsia="en-US"/>
        </w:rPr>
        <w:t>тепловую энергию (мощность)</w:t>
      </w:r>
      <w:r w:rsidRPr="001A4206">
        <w:rPr>
          <w:rFonts w:eastAsiaTheme="minorHAnsi"/>
          <w:color w:val="000000" w:themeColor="text1"/>
          <w:sz w:val="28"/>
          <w:szCs w:val="28"/>
          <w:lang w:eastAsia="en-US"/>
        </w:rPr>
        <w:t xml:space="preserve">, твердое топливо (уголь) </w:t>
      </w:r>
      <w:r w:rsidRPr="001A4206">
        <w:rPr>
          <w:bCs/>
          <w:sz w:val="28"/>
          <w:szCs w:val="28"/>
        </w:rPr>
        <w:t>на территории пгт. Верх-Чебула, д. Покровка,                   д. Новоказанка, д. Орлово-Розово, д. Петропавловка, с. Чумай, д. Казанка-20,               д. Карачарово, д. Кураково, д. Усманка, с. Николаевка, п. Мурюк, п. Боровой,            с. Усть-Серта, с. Курск-Смоленка, д. Шестаково</w:t>
      </w:r>
    </w:p>
    <w:p w14:paraId="38E52097" w14:textId="77777777" w:rsidR="001A4206" w:rsidRPr="001A4206" w:rsidRDefault="001A4206" w:rsidP="001A4206">
      <w:pPr>
        <w:tabs>
          <w:tab w:val="left" w:pos="0"/>
        </w:tabs>
        <w:jc w:val="center"/>
        <w:rPr>
          <w:bCs/>
          <w:sz w:val="32"/>
          <w:szCs w:val="32"/>
        </w:rPr>
      </w:pPr>
    </w:p>
    <w:tbl>
      <w:tblPr>
        <w:tblStyle w:val="2610"/>
        <w:tblW w:w="9209" w:type="dxa"/>
        <w:jc w:val="center"/>
        <w:tblLayout w:type="fixed"/>
        <w:tblLook w:val="04A0" w:firstRow="1" w:lastRow="0" w:firstColumn="1" w:lastColumn="0" w:noHBand="0" w:noVBand="1"/>
      </w:tblPr>
      <w:tblGrid>
        <w:gridCol w:w="846"/>
        <w:gridCol w:w="2693"/>
        <w:gridCol w:w="1418"/>
        <w:gridCol w:w="2126"/>
        <w:gridCol w:w="2126"/>
      </w:tblGrid>
      <w:tr w:rsidR="001A4206" w:rsidRPr="001A4206" w14:paraId="3A6ACFBD" w14:textId="77777777" w:rsidTr="00607E21">
        <w:trPr>
          <w:trHeight w:val="78"/>
          <w:jc w:val="center"/>
        </w:trPr>
        <w:tc>
          <w:tcPr>
            <w:tcW w:w="846" w:type="dxa"/>
            <w:vMerge w:val="restart"/>
            <w:vAlign w:val="center"/>
          </w:tcPr>
          <w:p w14:paraId="492006C3" w14:textId="77777777" w:rsidR="001A4206" w:rsidRPr="001A4206" w:rsidRDefault="001A4206" w:rsidP="001A4206">
            <w:pPr>
              <w:tabs>
                <w:tab w:val="left" w:pos="0"/>
              </w:tabs>
              <w:jc w:val="center"/>
              <w:rPr>
                <w:bCs/>
              </w:rPr>
            </w:pPr>
            <w:r w:rsidRPr="001A4206">
              <w:rPr>
                <w:bCs/>
              </w:rPr>
              <w:t>№ п/п</w:t>
            </w:r>
          </w:p>
        </w:tc>
        <w:tc>
          <w:tcPr>
            <w:tcW w:w="2693" w:type="dxa"/>
            <w:vMerge w:val="restart"/>
            <w:vAlign w:val="center"/>
          </w:tcPr>
          <w:p w14:paraId="6CB052BC" w14:textId="77777777" w:rsidR="001A4206" w:rsidRPr="001A4206" w:rsidRDefault="001A4206" w:rsidP="001A4206">
            <w:pPr>
              <w:tabs>
                <w:tab w:val="left" w:pos="0"/>
              </w:tabs>
              <w:jc w:val="center"/>
              <w:rPr>
                <w:bCs/>
              </w:rPr>
            </w:pPr>
            <w:r w:rsidRPr="001A4206">
              <w:rPr>
                <w:bCs/>
              </w:rPr>
              <w:t>Наименование регулируемой организации</w:t>
            </w:r>
          </w:p>
        </w:tc>
        <w:tc>
          <w:tcPr>
            <w:tcW w:w="1418" w:type="dxa"/>
            <w:vMerge w:val="restart"/>
            <w:vAlign w:val="center"/>
          </w:tcPr>
          <w:p w14:paraId="4362E5B7" w14:textId="77777777" w:rsidR="001A4206" w:rsidRPr="001A4206" w:rsidRDefault="001A4206" w:rsidP="001A4206">
            <w:pPr>
              <w:tabs>
                <w:tab w:val="left" w:pos="0"/>
              </w:tabs>
              <w:jc w:val="center"/>
              <w:rPr>
                <w:bCs/>
              </w:rPr>
            </w:pPr>
            <w:r w:rsidRPr="001A4206">
              <w:rPr>
                <w:bCs/>
              </w:rPr>
              <w:t>Единицы измерения</w:t>
            </w:r>
          </w:p>
        </w:tc>
        <w:tc>
          <w:tcPr>
            <w:tcW w:w="4252" w:type="dxa"/>
            <w:gridSpan w:val="2"/>
            <w:vAlign w:val="center"/>
          </w:tcPr>
          <w:p w14:paraId="44137B37" w14:textId="77777777" w:rsidR="001A4206" w:rsidRPr="001A4206" w:rsidRDefault="001A4206" w:rsidP="001A4206">
            <w:pPr>
              <w:tabs>
                <w:tab w:val="left" w:pos="0"/>
              </w:tabs>
              <w:jc w:val="center"/>
              <w:rPr>
                <w:bCs/>
              </w:rPr>
            </w:pPr>
            <w:r w:rsidRPr="001A4206">
              <w:rPr>
                <w:bCs/>
              </w:rPr>
              <w:t>Льготные цены (тарифы)</w:t>
            </w:r>
          </w:p>
        </w:tc>
      </w:tr>
      <w:tr w:rsidR="001A4206" w:rsidRPr="001A4206" w14:paraId="2323D083" w14:textId="77777777" w:rsidTr="00607E21">
        <w:trPr>
          <w:trHeight w:val="555"/>
          <w:jc w:val="center"/>
        </w:trPr>
        <w:tc>
          <w:tcPr>
            <w:tcW w:w="846" w:type="dxa"/>
            <w:vMerge/>
            <w:vAlign w:val="center"/>
          </w:tcPr>
          <w:p w14:paraId="2EB04893" w14:textId="77777777" w:rsidR="001A4206" w:rsidRPr="001A4206" w:rsidRDefault="001A4206" w:rsidP="001A4206">
            <w:pPr>
              <w:tabs>
                <w:tab w:val="left" w:pos="0"/>
              </w:tabs>
              <w:jc w:val="center"/>
              <w:rPr>
                <w:bCs/>
              </w:rPr>
            </w:pPr>
          </w:p>
        </w:tc>
        <w:tc>
          <w:tcPr>
            <w:tcW w:w="2693" w:type="dxa"/>
            <w:vMerge/>
            <w:vAlign w:val="center"/>
          </w:tcPr>
          <w:p w14:paraId="3BDCEABF" w14:textId="77777777" w:rsidR="001A4206" w:rsidRPr="001A4206" w:rsidRDefault="001A4206" w:rsidP="001A4206">
            <w:pPr>
              <w:tabs>
                <w:tab w:val="left" w:pos="0"/>
              </w:tabs>
              <w:jc w:val="center"/>
              <w:rPr>
                <w:bCs/>
              </w:rPr>
            </w:pPr>
          </w:p>
        </w:tc>
        <w:tc>
          <w:tcPr>
            <w:tcW w:w="1418" w:type="dxa"/>
            <w:vMerge/>
            <w:vAlign w:val="center"/>
          </w:tcPr>
          <w:p w14:paraId="252675D5" w14:textId="77777777" w:rsidR="001A4206" w:rsidRPr="001A4206" w:rsidRDefault="001A4206" w:rsidP="001A4206">
            <w:pPr>
              <w:tabs>
                <w:tab w:val="left" w:pos="0"/>
              </w:tabs>
              <w:jc w:val="center"/>
              <w:rPr>
                <w:bCs/>
              </w:rPr>
            </w:pPr>
          </w:p>
        </w:tc>
        <w:tc>
          <w:tcPr>
            <w:tcW w:w="2126" w:type="dxa"/>
            <w:vAlign w:val="center"/>
          </w:tcPr>
          <w:p w14:paraId="4F833B0E" w14:textId="77777777" w:rsidR="001A4206" w:rsidRPr="001A4206" w:rsidRDefault="001A4206" w:rsidP="001A4206">
            <w:pPr>
              <w:tabs>
                <w:tab w:val="left" w:pos="0"/>
              </w:tabs>
              <w:jc w:val="center"/>
              <w:rPr>
                <w:bCs/>
              </w:rPr>
            </w:pPr>
            <w:r w:rsidRPr="001A4206">
              <w:rPr>
                <w:bCs/>
              </w:rPr>
              <w:t xml:space="preserve">с 01.01.2024 </w:t>
            </w:r>
          </w:p>
          <w:p w14:paraId="787D5748" w14:textId="77777777" w:rsidR="001A4206" w:rsidRPr="001A4206" w:rsidRDefault="001A4206" w:rsidP="001A4206">
            <w:pPr>
              <w:tabs>
                <w:tab w:val="left" w:pos="0"/>
              </w:tabs>
              <w:jc w:val="center"/>
              <w:rPr>
                <w:bCs/>
              </w:rPr>
            </w:pPr>
            <w:r w:rsidRPr="001A4206">
              <w:rPr>
                <w:bCs/>
              </w:rPr>
              <w:t>по 30.06.2024</w:t>
            </w:r>
          </w:p>
        </w:tc>
        <w:tc>
          <w:tcPr>
            <w:tcW w:w="2126" w:type="dxa"/>
            <w:vAlign w:val="center"/>
          </w:tcPr>
          <w:p w14:paraId="7B8A6521" w14:textId="77777777" w:rsidR="001A4206" w:rsidRPr="001A4206" w:rsidRDefault="001A4206" w:rsidP="001A4206">
            <w:pPr>
              <w:tabs>
                <w:tab w:val="left" w:pos="0"/>
              </w:tabs>
              <w:jc w:val="center"/>
              <w:rPr>
                <w:bCs/>
              </w:rPr>
            </w:pPr>
            <w:r w:rsidRPr="001A4206">
              <w:rPr>
                <w:bCs/>
              </w:rPr>
              <w:t>с 01.07.2024</w:t>
            </w:r>
          </w:p>
          <w:p w14:paraId="0756AC7C" w14:textId="77777777" w:rsidR="001A4206" w:rsidRPr="001A4206" w:rsidRDefault="001A4206" w:rsidP="001A4206">
            <w:pPr>
              <w:tabs>
                <w:tab w:val="left" w:pos="0"/>
              </w:tabs>
              <w:jc w:val="center"/>
              <w:rPr>
                <w:bCs/>
              </w:rPr>
            </w:pPr>
            <w:r w:rsidRPr="001A4206">
              <w:rPr>
                <w:bCs/>
              </w:rPr>
              <w:t>по 31.12.2024</w:t>
            </w:r>
          </w:p>
        </w:tc>
      </w:tr>
      <w:tr w:rsidR="001A4206" w:rsidRPr="001A4206" w14:paraId="7894320B" w14:textId="77777777" w:rsidTr="00607E21">
        <w:trPr>
          <w:trHeight w:val="27"/>
          <w:jc w:val="center"/>
        </w:trPr>
        <w:tc>
          <w:tcPr>
            <w:tcW w:w="846" w:type="dxa"/>
            <w:vAlign w:val="center"/>
          </w:tcPr>
          <w:p w14:paraId="300305A9" w14:textId="77777777" w:rsidR="001A4206" w:rsidRPr="001A4206" w:rsidRDefault="001A4206" w:rsidP="001A4206">
            <w:pPr>
              <w:tabs>
                <w:tab w:val="left" w:pos="0"/>
              </w:tabs>
              <w:jc w:val="center"/>
              <w:rPr>
                <w:bCs/>
              </w:rPr>
            </w:pPr>
            <w:r w:rsidRPr="001A4206">
              <w:rPr>
                <w:bCs/>
              </w:rPr>
              <w:t>1</w:t>
            </w:r>
          </w:p>
        </w:tc>
        <w:tc>
          <w:tcPr>
            <w:tcW w:w="2693" w:type="dxa"/>
            <w:vAlign w:val="center"/>
          </w:tcPr>
          <w:p w14:paraId="7EFCF696" w14:textId="77777777" w:rsidR="001A4206" w:rsidRPr="001A4206" w:rsidRDefault="001A4206" w:rsidP="001A4206">
            <w:pPr>
              <w:tabs>
                <w:tab w:val="left" w:pos="0"/>
              </w:tabs>
              <w:jc w:val="center"/>
              <w:rPr>
                <w:bCs/>
              </w:rPr>
            </w:pPr>
            <w:r w:rsidRPr="001A4206">
              <w:rPr>
                <w:bCs/>
              </w:rPr>
              <w:t>2</w:t>
            </w:r>
          </w:p>
        </w:tc>
        <w:tc>
          <w:tcPr>
            <w:tcW w:w="1418" w:type="dxa"/>
            <w:vAlign w:val="center"/>
          </w:tcPr>
          <w:p w14:paraId="498CE2A9" w14:textId="77777777" w:rsidR="001A4206" w:rsidRPr="001A4206" w:rsidRDefault="001A4206" w:rsidP="001A4206">
            <w:pPr>
              <w:tabs>
                <w:tab w:val="left" w:pos="0"/>
              </w:tabs>
              <w:jc w:val="center"/>
              <w:rPr>
                <w:bCs/>
              </w:rPr>
            </w:pPr>
            <w:r w:rsidRPr="001A4206">
              <w:rPr>
                <w:bCs/>
              </w:rPr>
              <w:t>3</w:t>
            </w:r>
          </w:p>
        </w:tc>
        <w:tc>
          <w:tcPr>
            <w:tcW w:w="2126" w:type="dxa"/>
            <w:vAlign w:val="center"/>
          </w:tcPr>
          <w:p w14:paraId="3CE04523" w14:textId="77777777" w:rsidR="001A4206" w:rsidRPr="001A4206" w:rsidRDefault="001A4206" w:rsidP="001A4206">
            <w:pPr>
              <w:tabs>
                <w:tab w:val="left" w:pos="0"/>
              </w:tabs>
              <w:jc w:val="center"/>
              <w:rPr>
                <w:bCs/>
              </w:rPr>
            </w:pPr>
            <w:r w:rsidRPr="001A4206">
              <w:rPr>
                <w:bCs/>
              </w:rPr>
              <w:t>4</w:t>
            </w:r>
          </w:p>
        </w:tc>
        <w:tc>
          <w:tcPr>
            <w:tcW w:w="2126" w:type="dxa"/>
            <w:vAlign w:val="center"/>
          </w:tcPr>
          <w:p w14:paraId="02C91E18" w14:textId="77777777" w:rsidR="001A4206" w:rsidRPr="001A4206" w:rsidRDefault="001A4206" w:rsidP="001A4206">
            <w:pPr>
              <w:tabs>
                <w:tab w:val="left" w:pos="0"/>
              </w:tabs>
              <w:jc w:val="center"/>
              <w:rPr>
                <w:bCs/>
              </w:rPr>
            </w:pPr>
            <w:r w:rsidRPr="001A4206">
              <w:rPr>
                <w:bCs/>
              </w:rPr>
              <w:t>5</w:t>
            </w:r>
          </w:p>
        </w:tc>
      </w:tr>
      <w:tr w:rsidR="001A4206" w:rsidRPr="001A4206" w14:paraId="7C00236D" w14:textId="77777777" w:rsidTr="00607E21">
        <w:trPr>
          <w:trHeight w:val="114"/>
          <w:jc w:val="center"/>
        </w:trPr>
        <w:tc>
          <w:tcPr>
            <w:tcW w:w="9209" w:type="dxa"/>
            <w:gridSpan w:val="5"/>
            <w:vAlign w:val="center"/>
          </w:tcPr>
          <w:p w14:paraId="6850BA18" w14:textId="77777777" w:rsidR="001A4206" w:rsidRPr="001A4206" w:rsidRDefault="001A4206" w:rsidP="00436D16">
            <w:pPr>
              <w:numPr>
                <w:ilvl w:val="0"/>
                <w:numId w:val="36"/>
              </w:numPr>
              <w:tabs>
                <w:tab w:val="left" w:pos="0"/>
              </w:tabs>
              <w:ind w:left="0" w:firstLine="873"/>
              <w:contextualSpacing/>
              <w:jc w:val="center"/>
              <w:rPr>
                <w:bCs/>
              </w:rPr>
            </w:pPr>
            <w:r w:rsidRPr="001A4206">
              <w:rPr>
                <w:bCs/>
              </w:rPr>
              <w:t>Холодное водоснабжение. Питьевая вода</w:t>
            </w:r>
          </w:p>
        </w:tc>
      </w:tr>
      <w:tr w:rsidR="001A4206" w:rsidRPr="001A4206" w14:paraId="13DF8045" w14:textId="77777777" w:rsidTr="00607E21">
        <w:trPr>
          <w:trHeight w:val="78"/>
          <w:jc w:val="center"/>
        </w:trPr>
        <w:tc>
          <w:tcPr>
            <w:tcW w:w="846" w:type="dxa"/>
            <w:vAlign w:val="center"/>
          </w:tcPr>
          <w:p w14:paraId="2C5BFE57" w14:textId="77777777" w:rsidR="001A4206" w:rsidRPr="001A4206" w:rsidRDefault="001A4206" w:rsidP="001A4206">
            <w:pPr>
              <w:tabs>
                <w:tab w:val="left" w:pos="0"/>
              </w:tabs>
              <w:ind w:firstLine="11"/>
              <w:jc w:val="center"/>
              <w:rPr>
                <w:bCs/>
              </w:rPr>
            </w:pPr>
            <w:r w:rsidRPr="001A4206">
              <w:rPr>
                <w:bCs/>
              </w:rPr>
              <w:t>1.1.</w:t>
            </w:r>
          </w:p>
        </w:tc>
        <w:tc>
          <w:tcPr>
            <w:tcW w:w="2693" w:type="dxa"/>
            <w:vAlign w:val="center"/>
          </w:tcPr>
          <w:p w14:paraId="60391F41" w14:textId="77777777" w:rsidR="001A4206" w:rsidRPr="001A4206" w:rsidRDefault="001A4206" w:rsidP="001A4206">
            <w:pPr>
              <w:tabs>
                <w:tab w:val="left" w:pos="0"/>
              </w:tabs>
              <w:ind w:firstLine="11"/>
              <w:rPr>
                <w:bCs/>
              </w:rPr>
            </w:pPr>
            <w:r w:rsidRPr="001A4206">
              <w:rPr>
                <w:bCs/>
              </w:rPr>
              <w:t xml:space="preserve">ОАО «СКЭК», </w:t>
            </w:r>
          </w:p>
          <w:p w14:paraId="0A70DDAE" w14:textId="77777777" w:rsidR="001A4206" w:rsidRPr="001A4206" w:rsidRDefault="001A4206" w:rsidP="001A4206">
            <w:pPr>
              <w:tabs>
                <w:tab w:val="left" w:pos="0"/>
              </w:tabs>
              <w:ind w:firstLine="11"/>
              <w:rPr>
                <w:bCs/>
              </w:rPr>
            </w:pPr>
            <w:r w:rsidRPr="001A4206">
              <w:rPr>
                <w:bCs/>
              </w:rPr>
              <w:t>ИНН 4205153492</w:t>
            </w:r>
          </w:p>
        </w:tc>
        <w:tc>
          <w:tcPr>
            <w:tcW w:w="1418" w:type="dxa"/>
            <w:vAlign w:val="center"/>
          </w:tcPr>
          <w:p w14:paraId="26F50041" w14:textId="77777777" w:rsidR="001A4206" w:rsidRPr="001A4206" w:rsidRDefault="001A4206" w:rsidP="001A4206">
            <w:pPr>
              <w:tabs>
                <w:tab w:val="left" w:pos="0"/>
              </w:tabs>
              <w:ind w:firstLine="11"/>
              <w:jc w:val="center"/>
              <w:rPr>
                <w:bCs/>
              </w:rPr>
            </w:pPr>
            <w:r w:rsidRPr="001A4206">
              <w:t>руб</w:t>
            </w:r>
            <w:r w:rsidRPr="001A4206">
              <w:rPr>
                <w:bCs/>
              </w:rPr>
              <w:t>/м</w:t>
            </w:r>
            <w:r w:rsidRPr="001A4206">
              <w:rPr>
                <w:bCs/>
                <w:vertAlign w:val="superscript"/>
              </w:rPr>
              <w:t>3</w:t>
            </w:r>
            <w:r w:rsidRPr="001A4206">
              <w:rPr>
                <w:bCs/>
              </w:rPr>
              <w:t xml:space="preserve"> </w:t>
            </w:r>
          </w:p>
        </w:tc>
        <w:tc>
          <w:tcPr>
            <w:tcW w:w="2126" w:type="dxa"/>
            <w:vAlign w:val="center"/>
          </w:tcPr>
          <w:p w14:paraId="20177F41" w14:textId="77777777" w:rsidR="001A4206" w:rsidRPr="001A4206" w:rsidRDefault="001A4206" w:rsidP="001A4206">
            <w:pPr>
              <w:tabs>
                <w:tab w:val="left" w:pos="0"/>
              </w:tabs>
              <w:ind w:firstLine="11"/>
              <w:jc w:val="center"/>
              <w:rPr>
                <w:bCs/>
              </w:rPr>
            </w:pPr>
            <w:r w:rsidRPr="001A4206">
              <w:rPr>
                <w:bCs/>
              </w:rPr>
              <w:t>23,90</w:t>
            </w:r>
          </w:p>
        </w:tc>
        <w:tc>
          <w:tcPr>
            <w:tcW w:w="2126" w:type="dxa"/>
            <w:vAlign w:val="center"/>
          </w:tcPr>
          <w:p w14:paraId="40799896" w14:textId="77777777" w:rsidR="001A4206" w:rsidRPr="001A4206" w:rsidRDefault="001A4206" w:rsidP="001A4206">
            <w:pPr>
              <w:tabs>
                <w:tab w:val="left" w:pos="0"/>
              </w:tabs>
              <w:ind w:firstLine="11"/>
              <w:jc w:val="center"/>
              <w:rPr>
                <w:bCs/>
              </w:rPr>
            </w:pPr>
            <w:r w:rsidRPr="001A4206">
              <w:rPr>
                <w:bCs/>
              </w:rPr>
              <w:t>24,30</w:t>
            </w:r>
          </w:p>
        </w:tc>
      </w:tr>
      <w:tr w:rsidR="001A4206" w:rsidRPr="001A4206" w14:paraId="7D16E436" w14:textId="77777777" w:rsidTr="00607E21">
        <w:trPr>
          <w:trHeight w:val="402"/>
          <w:jc w:val="center"/>
        </w:trPr>
        <w:tc>
          <w:tcPr>
            <w:tcW w:w="9209" w:type="dxa"/>
            <w:gridSpan w:val="5"/>
            <w:vAlign w:val="center"/>
          </w:tcPr>
          <w:p w14:paraId="00489F60" w14:textId="77777777" w:rsidR="001A4206" w:rsidRPr="001A4206" w:rsidRDefault="001A4206" w:rsidP="00436D16">
            <w:pPr>
              <w:numPr>
                <w:ilvl w:val="0"/>
                <w:numId w:val="36"/>
              </w:numPr>
              <w:tabs>
                <w:tab w:val="left" w:pos="0"/>
              </w:tabs>
              <w:ind w:left="22" w:firstLine="851"/>
              <w:contextualSpacing/>
              <w:jc w:val="center"/>
              <w:rPr>
                <w:bCs/>
              </w:rPr>
            </w:pPr>
            <w:r w:rsidRPr="001A4206">
              <w:rPr>
                <w:bCs/>
              </w:rPr>
              <w:t>Горячее водоснабжение. Горячая вода в открытой системе горячего водоснабжения</w:t>
            </w:r>
          </w:p>
        </w:tc>
      </w:tr>
      <w:tr w:rsidR="001A4206" w:rsidRPr="001A4206" w14:paraId="607D01F3" w14:textId="77777777" w:rsidTr="00607E21">
        <w:trPr>
          <w:trHeight w:val="78"/>
          <w:jc w:val="center"/>
        </w:trPr>
        <w:tc>
          <w:tcPr>
            <w:tcW w:w="846" w:type="dxa"/>
            <w:vAlign w:val="center"/>
          </w:tcPr>
          <w:p w14:paraId="723DF09D" w14:textId="77777777" w:rsidR="001A4206" w:rsidRPr="001A4206" w:rsidRDefault="001A4206" w:rsidP="001A4206">
            <w:pPr>
              <w:tabs>
                <w:tab w:val="left" w:pos="0"/>
              </w:tabs>
              <w:ind w:firstLine="11"/>
              <w:jc w:val="center"/>
              <w:rPr>
                <w:bCs/>
              </w:rPr>
            </w:pPr>
            <w:r w:rsidRPr="001A4206">
              <w:rPr>
                <w:bCs/>
              </w:rPr>
              <w:t>2.1.</w:t>
            </w:r>
          </w:p>
        </w:tc>
        <w:tc>
          <w:tcPr>
            <w:tcW w:w="2693" w:type="dxa"/>
            <w:vAlign w:val="center"/>
          </w:tcPr>
          <w:p w14:paraId="4D44AF25" w14:textId="77777777" w:rsidR="001A4206" w:rsidRPr="001A4206" w:rsidRDefault="001A4206" w:rsidP="001A4206">
            <w:pPr>
              <w:tabs>
                <w:tab w:val="left" w:pos="0"/>
              </w:tabs>
              <w:ind w:firstLine="11"/>
              <w:rPr>
                <w:bCs/>
              </w:rPr>
            </w:pPr>
            <w:r w:rsidRPr="001A4206">
              <w:rPr>
                <w:bCs/>
              </w:rPr>
              <w:t xml:space="preserve">ОАО «СКЭК», </w:t>
            </w:r>
          </w:p>
          <w:p w14:paraId="5EFFFEDF" w14:textId="77777777" w:rsidR="001A4206" w:rsidRPr="001A4206" w:rsidRDefault="001A4206" w:rsidP="001A4206">
            <w:pPr>
              <w:tabs>
                <w:tab w:val="left" w:pos="0"/>
              </w:tabs>
              <w:ind w:firstLine="11"/>
              <w:rPr>
                <w:bCs/>
              </w:rPr>
            </w:pPr>
            <w:r w:rsidRPr="001A4206">
              <w:rPr>
                <w:bCs/>
              </w:rPr>
              <w:t>ИНН 4205153492</w:t>
            </w:r>
          </w:p>
        </w:tc>
        <w:tc>
          <w:tcPr>
            <w:tcW w:w="1418" w:type="dxa"/>
            <w:vAlign w:val="center"/>
          </w:tcPr>
          <w:p w14:paraId="1DE1A873" w14:textId="77777777" w:rsidR="001A4206" w:rsidRPr="001A4206" w:rsidRDefault="001A4206" w:rsidP="001A4206">
            <w:pPr>
              <w:tabs>
                <w:tab w:val="left" w:pos="0"/>
              </w:tabs>
              <w:ind w:firstLine="11"/>
              <w:jc w:val="center"/>
              <w:rPr>
                <w:bCs/>
                <w:vertAlign w:val="superscript"/>
              </w:rPr>
            </w:pPr>
            <w:r w:rsidRPr="001A4206">
              <w:t>руб</w:t>
            </w:r>
            <w:r w:rsidRPr="001A4206">
              <w:rPr>
                <w:bCs/>
              </w:rPr>
              <w:t>/м</w:t>
            </w:r>
            <w:r w:rsidRPr="001A4206">
              <w:rPr>
                <w:bCs/>
                <w:vertAlign w:val="superscript"/>
              </w:rPr>
              <w:t>3</w:t>
            </w:r>
          </w:p>
        </w:tc>
        <w:tc>
          <w:tcPr>
            <w:tcW w:w="2126" w:type="dxa"/>
            <w:vAlign w:val="center"/>
          </w:tcPr>
          <w:p w14:paraId="75080BC8" w14:textId="77777777" w:rsidR="001A4206" w:rsidRPr="001A4206" w:rsidRDefault="001A4206" w:rsidP="001A4206">
            <w:pPr>
              <w:tabs>
                <w:tab w:val="left" w:pos="0"/>
              </w:tabs>
              <w:ind w:firstLine="11"/>
              <w:jc w:val="center"/>
              <w:rPr>
                <w:bCs/>
              </w:rPr>
            </w:pPr>
            <w:r w:rsidRPr="001A4206">
              <w:rPr>
                <w:bCs/>
              </w:rPr>
              <w:t>115,15</w:t>
            </w:r>
          </w:p>
        </w:tc>
        <w:tc>
          <w:tcPr>
            <w:tcW w:w="2126" w:type="dxa"/>
            <w:vAlign w:val="center"/>
          </w:tcPr>
          <w:p w14:paraId="50B8E6D9" w14:textId="77777777" w:rsidR="001A4206" w:rsidRPr="001A4206" w:rsidRDefault="001A4206" w:rsidP="001A4206">
            <w:pPr>
              <w:tabs>
                <w:tab w:val="left" w:pos="0"/>
              </w:tabs>
              <w:ind w:firstLine="11"/>
              <w:jc w:val="center"/>
              <w:rPr>
                <w:bCs/>
              </w:rPr>
            </w:pPr>
            <w:r w:rsidRPr="001A4206">
              <w:rPr>
                <w:bCs/>
              </w:rPr>
              <w:t>125,00</w:t>
            </w:r>
          </w:p>
        </w:tc>
      </w:tr>
      <w:tr w:rsidR="001A4206" w:rsidRPr="001A4206" w14:paraId="1916D4DF" w14:textId="77777777" w:rsidTr="00607E21">
        <w:trPr>
          <w:trHeight w:val="443"/>
          <w:jc w:val="center"/>
        </w:trPr>
        <w:tc>
          <w:tcPr>
            <w:tcW w:w="9209" w:type="dxa"/>
            <w:gridSpan w:val="5"/>
            <w:vAlign w:val="center"/>
          </w:tcPr>
          <w:p w14:paraId="36C0AF6E" w14:textId="77777777" w:rsidR="001A4206" w:rsidRPr="001A4206" w:rsidRDefault="001A4206" w:rsidP="00436D16">
            <w:pPr>
              <w:numPr>
                <w:ilvl w:val="0"/>
                <w:numId w:val="36"/>
              </w:numPr>
              <w:tabs>
                <w:tab w:val="left" w:pos="0"/>
              </w:tabs>
              <w:ind w:left="0" w:firstLine="873"/>
              <w:contextualSpacing/>
              <w:jc w:val="center"/>
              <w:rPr>
                <w:bCs/>
              </w:rPr>
            </w:pPr>
            <w:r w:rsidRPr="001A4206">
              <w:rPr>
                <w:bCs/>
              </w:rPr>
              <w:t>Водоотведение</w:t>
            </w:r>
          </w:p>
        </w:tc>
      </w:tr>
      <w:tr w:rsidR="001A4206" w:rsidRPr="001A4206" w14:paraId="37DEDBC1" w14:textId="77777777" w:rsidTr="00607E21">
        <w:trPr>
          <w:trHeight w:val="122"/>
          <w:jc w:val="center"/>
        </w:trPr>
        <w:tc>
          <w:tcPr>
            <w:tcW w:w="846" w:type="dxa"/>
            <w:vAlign w:val="center"/>
          </w:tcPr>
          <w:p w14:paraId="1BF1348C" w14:textId="77777777" w:rsidR="001A4206" w:rsidRPr="001A4206" w:rsidRDefault="001A4206" w:rsidP="001A4206">
            <w:pPr>
              <w:tabs>
                <w:tab w:val="left" w:pos="0"/>
              </w:tabs>
              <w:ind w:firstLine="11"/>
              <w:jc w:val="center"/>
              <w:rPr>
                <w:bCs/>
              </w:rPr>
            </w:pPr>
            <w:r w:rsidRPr="001A4206">
              <w:rPr>
                <w:bCs/>
              </w:rPr>
              <w:t>3.1.</w:t>
            </w:r>
          </w:p>
        </w:tc>
        <w:tc>
          <w:tcPr>
            <w:tcW w:w="2693" w:type="dxa"/>
            <w:vAlign w:val="center"/>
          </w:tcPr>
          <w:p w14:paraId="0F79A7EB" w14:textId="77777777" w:rsidR="001A4206" w:rsidRPr="001A4206" w:rsidRDefault="001A4206" w:rsidP="001A4206">
            <w:pPr>
              <w:tabs>
                <w:tab w:val="left" w:pos="0"/>
              </w:tabs>
              <w:ind w:firstLine="11"/>
              <w:rPr>
                <w:bCs/>
              </w:rPr>
            </w:pPr>
            <w:r w:rsidRPr="001A4206">
              <w:rPr>
                <w:bCs/>
              </w:rPr>
              <w:t xml:space="preserve">ОАО «СКЭК», </w:t>
            </w:r>
          </w:p>
          <w:p w14:paraId="492B99AB" w14:textId="77777777" w:rsidR="001A4206" w:rsidRPr="001A4206" w:rsidRDefault="001A4206" w:rsidP="001A4206">
            <w:pPr>
              <w:tabs>
                <w:tab w:val="left" w:pos="0"/>
              </w:tabs>
              <w:ind w:firstLine="11"/>
              <w:rPr>
                <w:bCs/>
              </w:rPr>
            </w:pPr>
            <w:r w:rsidRPr="001A4206">
              <w:rPr>
                <w:bCs/>
              </w:rPr>
              <w:t>ИНН 4205153492</w:t>
            </w:r>
          </w:p>
        </w:tc>
        <w:tc>
          <w:tcPr>
            <w:tcW w:w="1418" w:type="dxa"/>
            <w:vAlign w:val="center"/>
          </w:tcPr>
          <w:p w14:paraId="28B310E9" w14:textId="77777777" w:rsidR="001A4206" w:rsidRPr="001A4206" w:rsidRDefault="001A4206" w:rsidP="001A4206">
            <w:pPr>
              <w:tabs>
                <w:tab w:val="left" w:pos="0"/>
              </w:tabs>
              <w:ind w:firstLine="11"/>
              <w:jc w:val="center"/>
              <w:rPr>
                <w:bCs/>
              </w:rPr>
            </w:pPr>
            <w:r w:rsidRPr="001A4206">
              <w:rPr>
                <w:bCs/>
              </w:rPr>
              <w:t>руб/м</w:t>
            </w:r>
            <w:r w:rsidRPr="001A4206">
              <w:rPr>
                <w:bCs/>
                <w:vertAlign w:val="superscript"/>
              </w:rPr>
              <w:t>3</w:t>
            </w:r>
          </w:p>
        </w:tc>
        <w:tc>
          <w:tcPr>
            <w:tcW w:w="2126" w:type="dxa"/>
            <w:vAlign w:val="center"/>
          </w:tcPr>
          <w:p w14:paraId="789C81AC" w14:textId="77777777" w:rsidR="001A4206" w:rsidRPr="001A4206" w:rsidRDefault="001A4206" w:rsidP="001A4206">
            <w:pPr>
              <w:tabs>
                <w:tab w:val="left" w:pos="0"/>
              </w:tabs>
              <w:ind w:firstLine="11"/>
              <w:jc w:val="center"/>
              <w:rPr>
                <w:bCs/>
              </w:rPr>
            </w:pPr>
            <w:r w:rsidRPr="001A4206">
              <w:rPr>
                <w:bCs/>
              </w:rPr>
              <w:t>19,68</w:t>
            </w:r>
          </w:p>
        </w:tc>
        <w:tc>
          <w:tcPr>
            <w:tcW w:w="2126" w:type="dxa"/>
            <w:vAlign w:val="center"/>
          </w:tcPr>
          <w:p w14:paraId="2727AB2E" w14:textId="77777777" w:rsidR="001A4206" w:rsidRPr="001A4206" w:rsidRDefault="001A4206" w:rsidP="001A4206">
            <w:pPr>
              <w:tabs>
                <w:tab w:val="left" w:pos="0"/>
              </w:tabs>
              <w:ind w:firstLine="11"/>
              <w:jc w:val="center"/>
              <w:rPr>
                <w:bCs/>
              </w:rPr>
            </w:pPr>
            <w:r w:rsidRPr="001A4206">
              <w:rPr>
                <w:bCs/>
              </w:rPr>
              <w:t>21,61</w:t>
            </w:r>
          </w:p>
        </w:tc>
      </w:tr>
      <w:tr w:rsidR="001A4206" w:rsidRPr="001A4206" w14:paraId="73FAAC34" w14:textId="77777777" w:rsidTr="00607E21">
        <w:trPr>
          <w:trHeight w:val="415"/>
          <w:jc w:val="center"/>
        </w:trPr>
        <w:tc>
          <w:tcPr>
            <w:tcW w:w="9209" w:type="dxa"/>
            <w:gridSpan w:val="5"/>
            <w:vAlign w:val="center"/>
          </w:tcPr>
          <w:p w14:paraId="7BA13EFF" w14:textId="77777777" w:rsidR="001A4206" w:rsidRPr="001A4206" w:rsidRDefault="001A4206" w:rsidP="00436D16">
            <w:pPr>
              <w:numPr>
                <w:ilvl w:val="0"/>
                <w:numId w:val="36"/>
              </w:numPr>
              <w:tabs>
                <w:tab w:val="left" w:pos="0"/>
              </w:tabs>
              <w:ind w:left="22" w:firstLine="851"/>
              <w:contextualSpacing/>
              <w:jc w:val="center"/>
              <w:rPr>
                <w:bCs/>
                <w:kern w:val="32"/>
                <w:szCs w:val="28"/>
                <w:lang w:eastAsia="en-US"/>
              </w:rPr>
            </w:pPr>
            <w:r w:rsidRPr="001A4206">
              <w:rPr>
                <w:bCs/>
                <w:kern w:val="32"/>
                <w:szCs w:val="28"/>
                <w:lang w:eastAsia="en-US"/>
              </w:rPr>
              <w:t>Тепловая энергия (мощность)</w:t>
            </w:r>
          </w:p>
        </w:tc>
      </w:tr>
      <w:tr w:rsidR="001A4206" w:rsidRPr="001A4206" w14:paraId="797998E6" w14:textId="77777777" w:rsidTr="00607E21">
        <w:trPr>
          <w:trHeight w:val="93"/>
          <w:jc w:val="center"/>
        </w:trPr>
        <w:tc>
          <w:tcPr>
            <w:tcW w:w="9209" w:type="dxa"/>
            <w:gridSpan w:val="5"/>
            <w:vAlign w:val="center"/>
          </w:tcPr>
          <w:p w14:paraId="72AD328F" w14:textId="77777777" w:rsidR="001A4206" w:rsidRPr="001A4206" w:rsidRDefault="001A4206" w:rsidP="00436D16">
            <w:pPr>
              <w:numPr>
                <w:ilvl w:val="1"/>
                <w:numId w:val="36"/>
              </w:numPr>
              <w:tabs>
                <w:tab w:val="left" w:pos="0"/>
              </w:tabs>
              <w:ind w:left="22" w:firstLine="709"/>
              <w:contextualSpacing/>
              <w:jc w:val="center"/>
              <w:rPr>
                <w:bCs/>
              </w:rPr>
            </w:pPr>
            <w:r w:rsidRPr="001A4206">
              <w:rPr>
                <w:bCs/>
              </w:rPr>
              <w:t>Реализуемая в пределах норматива потребления**</w:t>
            </w:r>
            <w:r w:rsidRPr="001A4206">
              <w:rPr>
                <w:lang w:eastAsia="en-US"/>
              </w:rPr>
              <w:t xml:space="preserve"> и стандарта нормативной площади жилого помещения</w:t>
            </w:r>
            <w:r w:rsidRPr="001A4206">
              <w:rPr>
                <w:bCs/>
              </w:rPr>
              <w:t>***</w:t>
            </w:r>
          </w:p>
        </w:tc>
      </w:tr>
      <w:tr w:rsidR="001A4206" w:rsidRPr="001A4206" w14:paraId="49BBDFCA" w14:textId="77777777" w:rsidTr="00607E21">
        <w:trPr>
          <w:trHeight w:val="16"/>
          <w:jc w:val="center"/>
        </w:trPr>
        <w:tc>
          <w:tcPr>
            <w:tcW w:w="846" w:type="dxa"/>
            <w:vAlign w:val="center"/>
          </w:tcPr>
          <w:p w14:paraId="48EBA09F" w14:textId="77777777" w:rsidR="001A4206" w:rsidRPr="001A4206" w:rsidRDefault="001A4206" w:rsidP="001A4206">
            <w:pPr>
              <w:tabs>
                <w:tab w:val="left" w:pos="0"/>
              </w:tabs>
              <w:ind w:firstLine="11"/>
              <w:jc w:val="center"/>
              <w:rPr>
                <w:bCs/>
              </w:rPr>
            </w:pPr>
            <w:r w:rsidRPr="001A4206">
              <w:rPr>
                <w:bCs/>
              </w:rPr>
              <w:t>4.1.1.</w:t>
            </w:r>
          </w:p>
        </w:tc>
        <w:tc>
          <w:tcPr>
            <w:tcW w:w="2693" w:type="dxa"/>
            <w:vAlign w:val="center"/>
          </w:tcPr>
          <w:p w14:paraId="127DD15A" w14:textId="77777777" w:rsidR="001A4206" w:rsidRPr="001A4206" w:rsidRDefault="001A4206" w:rsidP="001A4206">
            <w:pPr>
              <w:tabs>
                <w:tab w:val="left" w:pos="0"/>
              </w:tabs>
              <w:ind w:firstLine="11"/>
              <w:rPr>
                <w:bCs/>
              </w:rPr>
            </w:pPr>
            <w:r w:rsidRPr="001A4206">
              <w:rPr>
                <w:bCs/>
              </w:rPr>
              <w:t xml:space="preserve">ОАО «СКЭК», </w:t>
            </w:r>
          </w:p>
          <w:p w14:paraId="7FD51826" w14:textId="77777777" w:rsidR="001A4206" w:rsidRPr="001A4206" w:rsidRDefault="001A4206" w:rsidP="001A4206">
            <w:pPr>
              <w:tabs>
                <w:tab w:val="left" w:pos="0"/>
              </w:tabs>
              <w:ind w:firstLine="11"/>
              <w:rPr>
                <w:bCs/>
              </w:rPr>
            </w:pPr>
            <w:r w:rsidRPr="001A4206">
              <w:rPr>
                <w:bCs/>
              </w:rPr>
              <w:t>ИНН 4205153492</w:t>
            </w:r>
          </w:p>
        </w:tc>
        <w:tc>
          <w:tcPr>
            <w:tcW w:w="1418" w:type="dxa"/>
            <w:vAlign w:val="center"/>
          </w:tcPr>
          <w:p w14:paraId="2D0C5B53" w14:textId="77777777" w:rsidR="001A4206" w:rsidRPr="001A4206" w:rsidRDefault="001A4206" w:rsidP="001A4206">
            <w:pPr>
              <w:tabs>
                <w:tab w:val="left" w:pos="0"/>
                <w:tab w:val="left" w:pos="1365"/>
              </w:tabs>
              <w:ind w:firstLine="11"/>
              <w:jc w:val="center"/>
              <w:rPr>
                <w:bCs/>
              </w:rPr>
            </w:pPr>
            <w:r w:rsidRPr="001A4206">
              <w:rPr>
                <w:color w:val="000000"/>
              </w:rPr>
              <w:t>руб/Гкал</w:t>
            </w:r>
          </w:p>
        </w:tc>
        <w:tc>
          <w:tcPr>
            <w:tcW w:w="2126" w:type="dxa"/>
            <w:vAlign w:val="center"/>
          </w:tcPr>
          <w:p w14:paraId="4E1839D2" w14:textId="77777777" w:rsidR="001A4206" w:rsidRPr="001A4206" w:rsidRDefault="001A4206" w:rsidP="001A4206">
            <w:pPr>
              <w:tabs>
                <w:tab w:val="left" w:pos="0"/>
              </w:tabs>
              <w:ind w:firstLine="11"/>
              <w:jc w:val="center"/>
              <w:rPr>
                <w:bCs/>
              </w:rPr>
            </w:pPr>
            <w:r w:rsidRPr="001A4206">
              <w:rPr>
                <w:bCs/>
              </w:rPr>
              <w:t>1940,27</w:t>
            </w:r>
          </w:p>
        </w:tc>
        <w:tc>
          <w:tcPr>
            <w:tcW w:w="2126" w:type="dxa"/>
            <w:vAlign w:val="center"/>
          </w:tcPr>
          <w:p w14:paraId="126F0FBF" w14:textId="77777777" w:rsidR="001A4206" w:rsidRPr="001A4206" w:rsidRDefault="001A4206" w:rsidP="001A4206">
            <w:pPr>
              <w:tabs>
                <w:tab w:val="left" w:pos="0"/>
              </w:tabs>
              <w:ind w:firstLine="11"/>
              <w:jc w:val="center"/>
              <w:rPr>
                <w:bCs/>
              </w:rPr>
            </w:pPr>
            <w:r w:rsidRPr="001A4206">
              <w:rPr>
                <w:bCs/>
              </w:rPr>
              <w:t>2128,00</w:t>
            </w:r>
          </w:p>
        </w:tc>
      </w:tr>
      <w:tr w:rsidR="001A4206" w:rsidRPr="001A4206" w14:paraId="57652E90" w14:textId="77777777" w:rsidTr="00607E21">
        <w:trPr>
          <w:trHeight w:val="167"/>
          <w:jc w:val="center"/>
        </w:trPr>
        <w:tc>
          <w:tcPr>
            <w:tcW w:w="9209" w:type="dxa"/>
            <w:gridSpan w:val="5"/>
            <w:vAlign w:val="center"/>
          </w:tcPr>
          <w:p w14:paraId="47851436" w14:textId="77777777" w:rsidR="001A4206" w:rsidRPr="001A4206" w:rsidRDefault="001A4206" w:rsidP="00436D16">
            <w:pPr>
              <w:numPr>
                <w:ilvl w:val="1"/>
                <w:numId w:val="36"/>
              </w:numPr>
              <w:tabs>
                <w:tab w:val="left" w:pos="0"/>
              </w:tabs>
              <w:ind w:left="22" w:firstLine="851"/>
              <w:contextualSpacing/>
              <w:jc w:val="center"/>
              <w:rPr>
                <w:bCs/>
              </w:rPr>
            </w:pPr>
            <w:r w:rsidRPr="001A4206">
              <w:rPr>
                <w:bCs/>
              </w:rPr>
              <w:t>Реализуемая сверх норматива потребления**</w:t>
            </w:r>
            <w:r w:rsidRPr="001A4206">
              <w:rPr>
                <w:lang w:eastAsia="en-US"/>
              </w:rPr>
              <w:t xml:space="preserve"> и стандарта нормативной площади жилого помещения***</w:t>
            </w:r>
          </w:p>
        </w:tc>
      </w:tr>
      <w:tr w:rsidR="001A4206" w:rsidRPr="001A4206" w14:paraId="2CE0EFF8" w14:textId="77777777" w:rsidTr="00607E21">
        <w:trPr>
          <w:trHeight w:val="16"/>
          <w:jc w:val="center"/>
        </w:trPr>
        <w:tc>
          <w:tcPr>
            <w:tcW w:w="846" w:type="dxa"/>
            <w:vAlign w:val="center"/>
          </w:tcPr>
          <w:p w14:paraId="5FB82712" w14:textId="77777777" w:rsidR="001A4206" w:rsidRPr="001A4206" w:rsidRDefault="001A4206" w:rsidP="001A4206">
            <w:pPr>
              <w:tabs>
                <w:tab w:val="left" w:pos="0"/>
              </w:tabs>
              <w:ind w:firstLine="11"/>
              <w:jc w:val="center"/>
              <w:rPr>
                <w:bCs/>
              </w:rPr>
            </w:pPr>
            <w:r w:rsidRPr="001A4206">
              <w:rPr>
                <w:bCs/>
              </w:rPr>
              <w:t>4.2.1.</w:t>
            </w:r>
          </w:p>
        </w:tc>
        <w:tc>
          <w:tcPr>
            <w:tcW w:w="2693" w:type="dxa"/>
            <w:vAlign w:val="center"/>
          </w:tcPr>
          <w:p w14:paraId="36BFD8CC" w14:textId="77777777" w:rsidR="001A4206" w:rsidRPr="001A4206" w:rsidRDefault="001A4206" w:rsidP="001A4206">
            <w:pPr>
              <w:tabs>
                <w:tab w:val="left" w:pos="0"/>
              </w:tabs>
              <w:ind w:firstLine="11"/>
              <w:rPr>
                <w:bCs/>
              </w:rPr>
            </w:pPr>
            <w:r w:rsidRPr="001A4206">
              <w:rPr>
                <w:bCs/>
              </w:rPr>
              <w:t xml:space="preserve">ОАО «СКЭК», </w:t>
            </w:r>
          </w:p>
          <w:p w14:paraId="78ECDC3A" w14:textId="77777777" w:rsidR="001A4206" w:rsidRPr="001A4206" w:rsidRDefault="001A4206" w:rsidP="001A4206">
            <w:pPr>
              <w:tabs>
                <w:tab w:val="left" w:pos="0"/>
              </w:tabs>
              <w:ind w:firstLine="11"/>
              <w:rPr>
                <w:bCs/>
              </w:rPr>
            </w:pPr>
            <w:r w:rsidRPr="001A4206">
              <w:rPr>
                <w:bCs/>
              </w:rPr>
              <w:t>ИНН 4205153492</w:t>
            </w:r>
          </w:p>
        </w:tc>
        <w:tc>
          <w:tcPr>
            <w:tcW w:w="1418" w:type="dxa"/>
            <w:vAlign w:val="center"/>
          </w:tcPr>
          <w:p w14:paraId="31C9A045" w14:textId="77777777" w:rsidR="001A4206" w:rsidRPr="001A4206" w:rsidRDefault="001A4206" w:rsidP="001A4206">
            <w:pPr>
              <w:tabs>
                <w:tab w:val="left" w:pos="0"/>
                <w:tab w:val="left" w:pos="1365"/>
              </w:tabs>
              <w:ind w:firstLine="11"/>
              <w:jc w:val="center"/>
              <w:rPr>
                <w:bCs/>
              </w:rPr>
            </w:pPr>
            <w:r w:rsidRPr="001A4206">
              <w:rPr>
                <w:color w:val="000000"/>
              </w:rPr>
              <w:t xml:space="preserve">руб/Гкал </w:t>
            </w:r>
          </w:p>
        </w:tc>
        <w:tc>
          <w:tcPr>
            <w:tcW w:w="2126" w:type="dxa"/>
            <w:vAlign w:val="center"/>
          </w:tcPr>
          <w:p w14:paraId="1F165301" w14:textId="77777777" w:rsidR="001A4206" w:rsidRPr="001A4206" w:rsidRDefault="001A4206" w:rsidP="001A4206">
            <w:pPr>
              <w:tabs>
                <w:tab w:val="left" w:pos="0"/>
              </w:tabs>
              <w:ind w:firstLine="11"/>
              <w:jc w:val="center"/>
              <w:rPr>
                <w:bCs/>
              </w:rPr>
            </w:pPr>
            <w:r w:rsidRPr="001A4206">
              <w:rPr>
                <w:bCs/>
              </w:rPr>
              <w:t>2853,66</w:t>
            </w:r>
          </w:p>
        </w:tc>
        <w:tc>
          <w:tcPr>
            <w:tcW w:w="2126" w:type="dxa"/>
            <w:vAlign w:val="center"/>
          </w:tcPr>
          <w:p w14:paraId="367B2255" w14:textId="77777777" w:rsidR="001A4206" w:rsidRPr="001A4206" w:rsidRDefault="001A4206" w:rsidP="001A4206">
            <w:pPr>
              <w:tabs>
                <w:tab w:val="left" w:pos="0"/>
              </w:tabs>
              <w:ind w:firstLine="11"/>
              <w:jc w:val="center"/>
              <w:rPr>
                <w:bCs/>
              </w:rPr>
            </w:pPr>
            <w:r w:rsidRPr="001A4206">
              <w:rPr>
                <w:bCs/>
              </w:rPr>
              <w:t>2426,60</w:t>
            </w:r>
          </w:p>
        </w:tc>
      </w:tr>
      <w:tr w:rsidR="001A4206" w:rsidRPr="001A4206" w14:paraId="06B14271" w14:textId="77777777" w:rsidTr="00607E21">
        <w:trPr>
          <w:trHeight w:val="419"/>
          <w:jc w:val="center"/>
        </w:trPr>
        <w:tc>
          <w:tcPr>
            <w:tcW w:w="9209" w:type="dxa"/>
            <w:gridSpan w:val="5"/>
            <w:vAlign w:val="center"/>
          </w:tcPr>
          <w:p w14:paraId="4C62D5CF" w14:textId="77777777" w:rsidR="001A4206" w:rsidRPr="001A4206" w:rsidRDefault="001A4206" w:rsidP="00436D16">
            <w:pPr>
              <w:numPr>
                <w:ilvl w:val="0"/>
                <w:numId w:val="36"/>
              </w:numPr>
              <w:tabs>
                <w:tab w:val="left" w:pos="0"/>
              </w:tabs>
              <w:ind w:left="0" w:firstLine="731"/>
              <w:contextualSpacing/>
              <w:jc w:val="center"/>
              <w:rPr>
                <w:bCs/>
              </w:rPr>
            </w:pPr>
            <w:r w:rsidRPr="001A4206">
              <w:rPr>
                <w:bCs/>
              </w:rPr>
              <w:t>Твердое топливо (уголь), реализуемое в пределах норматива потребления**</w:t>
            </w:r>
          </w:p>
        </w:tc>
      </w:tr>
      <w:tr w:rsidR="001A4206" w:rsidRPr="001A4206" w14:paraId="76F46E29" w14:textId="77777777" w:rsidTr="00607E21">
        <w:trPr>
          <w:trHeight w:val="16"/>
          <w:jc w:val="center"/>
        </w:trPr>
        <w:tc>
          <w:tcPr>
            <w:tcW w:w="846" w:type="dxa"/>
            <w:vMerge w:val="restart"/>
            <w:vAlign w:val="center"/>
          </w:tcPr>
          <w:p w14:paraId="594E8D2A" w14:textId="77777777" w:rsidR="001A4206" w:rsidRPr="001A4206" w:rsidRDefault="001A4206" w:rsidP="001A4206">
            <w:pPr>
              <w:tabs>
                <w:tab w:val="left" w:pos="0"/>
              </w:tabs>
              <w:jc w:val="center"/>
              <w:rPr>
                <w:bCs/>
              </w:rPr>
            </w:pPr>
            <w:r w:rsidRPr="001A4206">
              <w:rPr>
                <w:bCs/>
              </w:rPr>
              <w:t>5.1.</w:t>
            </w:r>
          </w:p>
        </w:tc>
        <w:tc>
          <w:tcPr>
            <w:tcW w:w="2693" w:type="dxa"/>
            <w:vMerge w:val="restart"/>
            <w:vAlign w:val="center"/>
          </w:tcPr>
          <w:p w14:paraId="358A733A" w14:textId="77777777" w:rsidR="001A4206" w:rsidRPr="001A4206" w:rsidRDefault="001A4206" w:rsidP="001A4206">
            <w:pPr>
              <w:tabs>
                <w:tab w:val="left" w:pos="0"/>
              </w:tabs>
              <w:rPr>
                <w:bCs/>
              </w:rPr>
            </w:pPr>
            <w:r w:rsidRPr="001A4206">
              <w:rPr>
                <w:bCs/>
              </w:rPr>
              <w:t xml:space="preserve">ООО «Кузбасстопливосбыт», </w:t>
            </w:r>
          </w:p>
          <w:p w14:paraId="1B735249" w14:textId="77777777" w:rsidR="001A4206" w:rsidRPr="001A4206" w:rsidRDefault="001A4206" w:rsidP="001A4206">
            <w:pPr>
              <w:tabs>
                <w:tab w:val="left" w:pos="0"/>
              </w:tabs>
              <w:rPr>
                <w:bCs/>
              </w:rPr>
            </w:pPr>
            <w:r w:rsidRPr="001A4206">
              <w:rPr>
                <w:bCs/>
              </w:rPr>
              <w:t>ИНН 4205241533</w:t>
            </w:r>
          </w:p>
        </w:tc>
        <w:tc>
          <w:tcPr>
            <w:tcW w:w="1418" w:type="dxa"/>
            <w:vMerge w:val="restart"/>
            <w:vAlign w:val="center"/>
          </w:tcPr>
          <w:p w14:paraId="322888AC" w14:textId="77777777" w:rsidR="001A4206" w:rsidRPr="001A4206" w:rsidRDefault="001A4206" w:rsidP="001A4206">
            <w:pPr>
              <w:tabs>
                <w:tab w:val="left" w:pos="0"/>
                <w:tab w:val="left" w:pos="1365"/>
              </w:tabs>
              <w:jc w:val="center"/>
              <w:rPr>
                <w:color w:val="000000"/>
              </w:rPr>
            </w:pPr>
            <w:r w:rsidRPr="001A4206">
              <w:rPr>
                <w:lang w:eastAsia="en-US"/>
              </w:rPr>
              <w:t>руб/т</w:t>
            </w:r>
          </w:p>
        </w:tc>
        <w:tc>
          <w:tcPr>
            <w:tcW w:w="4252" w:type="dxa"/>
            <w:gridSpan w:val="2"/>
            <w:vAlign w:val="center"/>
          </w:tcPr>
          <w:p w14:paraId="580FF344" w14:textId="77777777" w:rsidR="001A4206" w:rsidRPr="001A4206" w:rsidRDefault="001A4206" w:rsidP="001A4206">
            <w:pPr>
              <w:tabs>
                <w:tab w:val="left" w:pos="0"/>
              </w:tabs>
              <w:jc w:val="center"/>
              <w:rPr>
                <w:bCs/>
              </w:rPr>
            </w:pPr>
            <w:r w:rsidRPr="001A4206">
              <w:rPr>
                <w:bCs/>
              </w:rPr>
              <w:t>Марка ДР 0-200 (300)</w:t>
            </w:r>
          </w:p>
        </w:tc>
      </w:tr>
      <w:tr w:rsidR="001A4206" w:rsidRPr="001A4206" w14:paraId="161DA9D3" w14:textId="77777777" w:rsidTr="00607E21">
        <w:trPr>
          <w:trHeight w:val="16"/>
          <w:jc w:val="center"/>
        </w:trPr>
        <w:tc>
          <w:tcPr>
            <w:tcW w:w="846" w:type="dxa"/>
            <w:vMerge/>
            <w:vAlign w:val="center"/>
          </w:tcPr>
          <w:p w14:paraId="1A3321C5" w14:textId="77777777" w:rsidR="001A4206" w:rsidRPr="001A4206" w:rsidRDefault="001A4206" w:rsidP="001A4206">
            <w:pPr>
              <w:tabs>
                <w:tab w:val="left" w:pos="0"/>
              </w:tabs>
              <w:jc w:val="center"/>
              <w:rPr>
                <w:bCs/>
              </w:rPr>
            </w:pPr>
          </w:p>
        </w:tc>
        <w:tc>
          <w:tcPr>
            <w:tcW w:w="2693" w:type="dxa"/>
            <w:vMerge/>
            <w:vAlign w:val="center"/>
          </w:tcPr>
          <w:p w14:paraId="36A3343F" w14:textId="77777777" w:rsidR="001A4206" w:rsidRPr="001A4206" w:rsidRDefault="001A4206" w:rsidP="001A4206">
            <w:pPr>
              <w:tabs>
                <w:tab w:val="left" w:pos="0"/>
              </w:tabs>
              <w:rPr>
                <w:bCs/>
              </w:rPr>
            </w:pPr>
          </w:p>
        </w:tc>
        <w:tc>
          <w:tcPr>
            <w:tcW w:w="1418" w:type="dxa"/>
            <w:vMerge/>
            <w:vAlign w:val="center"/>
          </w:tcPr>
          <w:p w14:paraId="2E1818C6" w14:textId="77777777" w:rsidR="001A4206" w:rsidRPr="001A4206" w:rsidRDefault="001A4206" w:rsidP="001A4206">
            <w:pPr>
              <w:tabs>
                <w:tab w:val="left" w:pos="0"/>
                <w:tab w:val="left" w:pos="1365"/>
              </w:tabs>
              <w:jc w:val="center"/>
              <w:rPr>
                <w:color w:val="000000"/>
              </w:rPr>
            </w:pPr>
          </w:p>
        </w:tc>
        <w:tc>
          <w:tcPr>
            <w:tcW w:w="2126" w:type="dxa"/>
            <w:vAlign w:val="center"/>
          </w:tcPr>
          <w:p w14:paraId="6D7B2D22" w14:textId="77777777" w:rsidR="001A4206" w:rsidRPr="001A4206" w:rsidRDefault="001A4206" w:rsidP="001A4206">
            <w:pPr>
              <w:tabs>
                <w:tab w:val="left" w:pos="0"/>
              </w:tabs>
              <w:jc w:val="center"/>
              <w:rPr>
                <w:bCs/>
              </w:rPr>
            </w:pPr>
            <w:r w:rsidRPr="001A4206">
              <w:rPr>
                <w:bCs/>
              </w:rPr>
              <w:t>1086,75</w:t>
            </w:r>
          </w:p>
        </w:tc>
        <w:tc>
          <w:tcPr>
            <w:tcW w:w="2126" w:type="dxa"/>
            <w:vAlign w:val="center"/>
          </w:tcPr>
          <w:p w14:paraId="297F5CF3" w14:textId="77777777" w:rsidR="001A4206" w:rsidRPr="001A4206" w:rsidRDefault="001A4206" w:rsidP="001A4206">
            <w:pPr>
              <w:tabs>
                <w:tab w:val="left" w:pos="0"/>
              </w:tabs>
              <w:jc w:val="center"/>
              <w:rPr>
                <w:bCs/>
              </w:rPr>
            </w:pPr>
            <w:r w:rsidRPr="001A4206">
              <w:rPr>
                <w:bCs/>
              </w:rPr>
              <w:t>1173,69</w:t>
            </w:r>
          </w:p>
        </w:tc>
      </w:tr>
      <w:tr w:rsidR="001A4206" w:rsidRPr="001A4206" w14:paraId="789B6E12" w14:textId="77777777" w:rsidTr="00607E21">
        <w:trPr>
          <w:trHeight w:val="16"/>
          <w:jc w:val="center"/>
        </w:trPr>
        <w:tc>
          <w:tcPr>
            <w:tcW w:w="846" w:type="dxa"/>
            <w:vMerge w:val="restart"/>
            <w:vAlign w:val="center"/>
          </w:tcPr>
          <w:p w14:paraId="0B08CB70" w14:textId="77777777" w:rsidR="001A4206" w:rsidRPr="001A4206" w:rsidRDefault="001A4206" w:rsidP="001A4206">
            <w:pPr>
              <w:tabs>
                <w:tab w:val="left" w:pos="0"/>
              </w:tabs>
              <w:jc w:val="center"/>
              <w:rPr>
                <w:bCs/>
              </w:rPr>
            </w:pPr>
            <w:r w:rsidRPr="001A4206">
              <w:rPr>
                <w:bCs/>
              </w:rPr>
              <w:t>5.2.</w:t>
            </w:r>
          </w:p>
        </w:tc>
        <w:tc>
          <w:tcPr>
            <w:tcW w:w="2693" w:type="dxa"/>
            <w:vMerge/>
            <w:vAlign w:val="center"/>
          </w:tcPr>
          <w:p w14:paraId="6B713B9C" w14:textId="77777777" w:rsidR="001A4206" w:rsidRPr="001A4206" w:rsidRDefault="001A4206" w:rsidP="001A4206">
            <w:pPr>
              <w:tabs>
                <w:tab w:val="left" w:pos="0"/>
              </w:tabs>
              <w:rPr>
                <w:bCs/>
              </w:rPr>
            </w:pPr>
          </w:p>
        </w:tc>
        <w:tc>
          <w:tcPr>
            <w:tcW w:w="1418" w:type="dxa"/>
            <w:vMerge w:val="restart"/>
            <w:vAlign w:val="center"/>
          </w:tcPr>
          <w:p w14:paraId="7208CB27" w14:textId="77777777" w:rsidR="001A4206" w:rsidRPr="001A4206" w:rsidRDefault="001A4206" w:rsidP="001A4206">
            <w:pPr>
              <w:tabs>
                <w:tab w:val="left" w:pos="0"/>
                <w:tab w:val="left" w:pos="1365"/>
              </w:tabs>
              <w:jc w:val="center"/>
              <w:rPr>
                <w:color w:val="000000"/>
              </w:rPr>
            </w:pPr>
            <w:r w:rsidRPr="001A4206">
              <w:rPr>
                <w:lang w:eastAsia="en-US"/>
              </w:rPr>
              <w:t>руб/т</w:t>
            </w:r>
          </w:p>
        </w:tc>
        <w:tc>
          <w:tcPr>
            <w:tcW w:w="4252" w:type="dxa"/>
            <w:gridSpan w:val="2"/>
            <w:vAlign w:val="center"/>
          </w:tcPr>
          <w:p w14:paraId="56667E31" w14:textId="77777777" w:rsidR="001A4206" w:rsidRPr="001A4206" w:rsidRDefault="001A4206" w:rsidP="001A4206">
            <w:pPr>
              <w:tabs>
                <w:tab w:val="left" w:pos="0"/>
              </w:tabs>
              <w:jc w:val="center"/>
              <w:rPr>
                <w:bCs/>
              </w:rPr>
            </w:pPr>
            <w:r w:rsidRPr="001A4206">
              <w:rPr>
                <w:bCs/>
              </w:rPr>
              <w:t xml:space="preserve">Марка ДПК 50-200, ДПКО 25-200, </w:t>
            </w:r>
          </w:p>
          <w:p w14:paraId="350414B7" w14:textId="77777777" w:rsidR="001A4206" w:rsidRPr="001A4206" w:rsidRDefault="001A4206" w:rsidP="001A4206">
            <w:pPr>
              <w:tabs>
                <w:tab w:val="left" w:pos="0"/>
              </w:tabs>
              <w:jc w:val="center"/>
              <w:rPr>
                <w:bCs/>
              </w:rPr>
            </w:pPr>
            <w:r w:rsidRPr="001A4206">
              <w:rPr>
                <w:bCs/>
              </w:rPr>
              <w:t>ДО 25-50</w:t>
            </w:r>
          </w:p>
        </w:tc>
      </w:tr>
      <w:tr w:rsidR="001A4206" w:rsidRPr="001A4206" w14:paraId="505E57AB" w14:textId="77777777" w:rsidTr="00607E21">
        <w:trPr>
          <w:trHeight w:val="134"/>
          <w:jc w:val="center"/>
        </w:trPr>
        <w:tc>
          <w:tcPr>
            <w:tcW w:w="846" w:type="dxa"/>
            <w:vMerge/>
            <w:vAlign w:val="center"/>
          </w:tcPr>
          <w:p w14:paraId="7DDA8E37" w14:textId="77777777" w:rsidR="001A4206" w:rsidRPr="001A4206" w:rsidRDefault="001A4206" w:rsidP="001A4206">
            <w:pPr>
              <w:tabs>
                <w:tab w:val="left" w:pos="0"/>
              </w:tabs>
              <w:jc w:val="center"/>
              <w:rPr>
                <w:bCs/>
              </w:rPr>
            </w:pPr>
          </w:p>
        </w:tc>
        <w:tc>
          <w:tcPr>
            <w:tcW w:w="2693" w:type="dxa"/>
            <w:vMerge/>
            <w:vAlign w:val="center"/>
          </w:tcPr>
          <w:p w14:paraId="448EC08D" w14:textId="77777777" w:rsidR="001A4206" w:rsidRPr="001A4206" w:rsidRDefault="001A4206" w:rsidP="001A4206">
            <w:pPr>
              <w:tabs>
                <w:tab w:val="left" w:pos="0"/>
              </w:tabs>
              <w:rPr>
                <w:bCs/>
              </w:rPr>
            </w:pPr>
          </w:p>
        </w:tc>
        <w:tc>
          <w:tcPr>
            <w:tcW w:w="1418" w:type="dxa"/>
            <w:vMerge/>
            <w:vAlign w:val="center"/>
          </w:tcPr>
          <w:p w14:paraId="337DC2B5" w14:textId="77777777" w:rsidR="001A4206" w:rsidRPr="001A4206" w:rsidRDefault="001A4206" w:rsidP="001A4206">
            <w:pPr>
              <w:tabs>
                <w:tab w:val="left" w:pos="0"/>
                <w:tab w:val="left" w:pos="1365"/>
              </w:tabs>
              <w:jc w:val="center"/>
              <w:rPr>
                <w:color w:val="000000"/>
              </w:rPr>
            </w:pPr>
          </w:p>
        </w:tc>
        <w:tc>
          <w:tcPr>
            <w:tcW w:w="2126" w:type="dxa"/>
            <w:vAlign w:val="center"/>
          </w:tcPr>
          <w:p w14:paraId="7AA3594A" w14:textId="77777777" w:rsidR="001A4206" w:rsidRPr="001A4206" w:rsidRDefault="001A4206" w:rsidP="001A4206">
            <w:pPr>
              <w:tabs>
                <w:tab w:val="left" w:pos="0"/>
              </w:tabs>
              <w:jc w:val="center"/>
              <w:rPr>
                <w:bCs/>
              </w:rPr>
            </w:pPr>
            <w:r w:rsidRPr="001A4206">
              <w:rPr>
                <w:bCs/>
              </w:rPr>
              <w:t>1705,32</w:t>
            </w:r>
          </w:p>
        </w:tc>
        <w:tc>
          <w:tcPr>
            <w:tcW w:w="2126" w:type="dxa"/>
            <w:vAlign w:val="center"/>
          </w:tcPr>
          <w:p w14:paraId="67A56D48" w14:textId="77777777" w:rsidR="001A4206" w:rsidRPr="001A4206" w:rsidRDefault="001A4206" w:rsidP="001A4206">
            <w:pPr>
              <w:tabs>
                <w:tab w:val="left" w:pos="0"/>
              </w:tabs>
              <w:jc w:val="center"/>
              <w:rPr>
                <w:bCs/>
              </w:rPr>
            </w:pPr>
            <w:r w:rsidRPr="001A4206">
              <w:rPr>
                <w:bCs/>
              </w:rPr>
              <w:t>1841,75</w:t>
            </w:r>
          </w:p>
        </w:tc>
      </w:tr>
    </w:tbl>
    <w:p w14:paraId="4E562645" w14:textId="77777777" w:rsidR="001A4206" w:rsidRPr="001A4206" w:rsidRDefault="001A4206" w:rsidP="001A4206">
      <w:pPr>
        <w:tabs>
          <w:tab w:val="left" w:pos="0"/>
        </w:tabs>
        <w:spacing w:before="120"/>
        <w:jc w:val="both"/>
        <w:rPr>
          <w:bCs/>
          <w:sz w:val="28"/>
          <w:szCs w:val="28"/>
        </w:rPr>
      </w:pPr>
      <w:r w:rsidRPr="001A4206">
        <w:rPr>
          <w:bCs/>
          <w:sz w:val="28"/>
          <w:szCs w:val="28"/>
        </w:rPr>
        <w:tab/>
        <w:t>* Льготные цены (тарифы) установлены с учетом пункта 6 статьи 168 Налогового кодекса Российской Федерации (часть вторая).</w:t>
      </w:r>
    </w:p>
    <w:p w14:paraId="5A06F52A" w14:textId="77777777" w:rsidR="001A4206" w:rsidRPr="001A4206" w:rsidRDefault="001A4206" w:rsidP="001A4206">
      <w:pPr>
        <w:tabs>
          <w:tab w:val="left" w:pos="0"/>
        </w:tabs>
        <w:ind w:firstLine="709"/>
        <w:jc w:val="both"/>
        <w:rPr>
          <w:bCs/>
          <w:sz w:val="28"/>
          <w:szCs w:val="28"/>
        </w:rPr>
      </w:pPr>
      <w:r w:rsidRPr="001A4206">
        <w:rPr>
          <w:bCs/>
          <w:sz w:val="28"/>
          <w:szCs w:val="28"/>
        </w:rPr>
        <w:t xml:space="preserve">** Норматив потребления коммунальных услуг по отоплению                              и твердому топливу установлен приказом Департамента жилищно-коммунального и дорожного комплекса Кемеровской области от 23.12.2014                 </w:t>
      </w:r>
      <w:r w:rsidRPr="001A4206">
        <w:rPr>
          <w:bCs/>
          <w:sz w:val="28"/>
          <w:szCs w:val="28"/>
        </w:rPr>
        <w:lastRenderedPageBreak/>
        <w:t>№ 136 «</w:t>
      </w:r>
      <w:r w:rsidRPr="001A4206">
        <w:rPr>
          <w:sz w:val="28"/>
          <w:szCs w:val="28"/>
          <w:lang w:eastAsia="en-US"/>
        </w:rPr>
        <w:t>Об установлении норматива потребления коммунальной услуги                     по отоплению на территории Чебулинского муниципального района</w:t>
      </w:r>
      <w:r w:rsidRPr="001A4206">
        <w:rPr>
          <w:bCs/>
          <w:sz w:val="28"/>
          <w:szCs w:val="28"/>
        </w:rPr>
        <w:t xml:space="preserve">». </w:t>
      </w:r>
      <w:r w:rsidRPr="001A4206">
        <w:rPr>
          <w:bCs/>
          <w:sz w:val="28"/>
          <w:szCs w:val="28"/>
        </w:rPr>
        <w:tab/>
      </w:r>
    </w:p>
    <w:p w14:paraId="57F82CC4" w14:textId="77777777" w:rsidR="001A4206" w:rsidRPr="001A4206" w:rsidRDefault="001A4206" w:rsidP="001A4206">
      <w:pPr>
        <w:tabs>
          <w:tab w:val="left" w:pos="0"/>
        </w:tabs>
        <w:ind w:firstLine="709"/>
        <w:jc w:val="both"/>
        <w:rPr>
          <w:sz w:val="28"/>
          <w:szCs w:val="28"/>
          <w:lang w:eastAsia="en-US"/>
        </w:rPr>
      </w:pPr>
      <w:r w:rsidRPr="001A4206">
        <w:rPr>
          <w:bCs/>
          <w:sz w:val="28"/>
          <w:szCs w:val="28"/>
        </w:rPr>
        <w:t>*** С</w:t>
      </w:r>
      <w:r w:rsidRPr="001A4206">
        <w:rPr>
          <w:sz w:val="28"/>
          <w:szCs w:val="28"/>
          <w:lang w:eastAsia="en-US"/>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услуги максимально допустимой доли расходов граждан на оплату жилого помещения и коммунальных услуг в совокупном доходе семьи».</w:t>
      </w:r>
    </w:p>
    <w:p w14:paraId="66DA333E" w14:textId="77777777" w:rsidR="001A4206" w:rsidRPr="001A4206" w:rsidRDefault="001A4206" w:rsidP="001A4206">
      <w:pPr>
        <w:tabs>
          <w:tab w:val="left" w:pos="0"/>
        </w:tabs>
        <w:spacing w:after="120"/>
        <w:ind w:firstLine="710"/>
        <w:jc w:val="both"/>
        <w:rPr>
          <w:bCs/>
          <w:sz w:val="28"/>
          <w:szCs w:val="28"/>
        </w:rPr>
      </w:pPr>
    </w:p>
    <w:p w14:paraId="5BECBBC5" w14:textId="77777777" w:rsidR="001A4206" w:rsidRPr="001A4206" w:rsidRDefault="001A4206" w:rsidP="001A4206">
      <w:pPr>
        <w:tabs>
          <w:tab w:val="left" w:pos="0"/>
        </w:tabs>
        <w:spacing w:after="120"/>
        <w:ind w:firstLine="710"/>
        <w:jc w:val="both"/>
        <w:rPr>
          <w:bCs/>
          <w:sz w:val="28"/>
          <w:szCs w:val="28"/>
        </w:rPr>
      </w:pPr>
    </w:p>
    <w:p w14:paraId="23EC6423" w14:textId="77777777" w:rsidR="001A4206" w:rsidRPr="001A4206" w:rsidRDefault="001A4206" w:rsidP="001A4206">
      <w:pPr>
        <w:spacing w:before="120" w:after="120"/>
        <w:ind w:left="-284" w:firstLine="567"/>
        <w:jc w:val="both"/>
        <w:rPr>
          <w:bCs/>
          <w:sz w:val="28"/>
          <w:szCs w:val="28"/>
        </w:rPr>
      </w:pPr>
    </w:p>
    <w:p w14:paraId="3ECA57F3" w14:textId="77777777" w:rsidR="001A4206" w:rsidRPr="001A4206" w:rsidRDefault="001A4206" w:rsidP="001A4206">
      <w:pPr>
        <w:spacing w:before="120"/>
        <w:ind w:left="-284" w:firstLine="567"/>
        <w:jc w:val="both"/>
        <w:rPr>
          <w:bCs/>
          <w:sz w:val="28"/>
          <w:szCs w:val="28"/>
        </w:rPr>
      </w:pPr>
    </w:p>
    <w:p w14:paraId="739CD8D2" w14:textId="77777777" w:rsidR="001A4206" w:rsidRPr="001A4206" w:rsidRDefault="001A4206" w:rsidP="001A4206">
      <w:pPr>
        <w:spacing w:before="120"/>
        <w:ind w:left="-284" w:firstLine="567"/>
        <w:jc w:val="both"/>
        <w:rPr>
          <w:bCs/>
          <w:sz w:val="28"/>
          <w:szCs w:val="28"/>
        </w:rPr>
      </w:pPr>
    </w:p>
    <w:p w14:paraId="6336DE6F" w14:textId="77777777" w:rsidR="001A4206" w:rsidRPr="001A4206" w:rsidRDefault="001A4206" w:rsidP="001A4206">
      <w:pPr>
        <w:spacing w:before="120"/>
        <w:ind w:left="-284" w:firstLine="567"/>
        <w:jc w:val="both"/>
        <w:rPr>
          <w:bCs/>
          <w:sz w:val="28"/>
          <w:szCs w:val="28"/>
        </w:rPr>
      </w:pPr>
    </w:p>
    <w:p w14:paraId="4B0022C3" w14:textId="77777777" w:rsidR="001A4206" w:rsidRPr="001A4206" w:rsidRDefault="001A4206" w:rsidP="001A4206">
      <w:pPr>
        <w:spacing w:before="120"/>
        <w:ind w:left="-284" w:firstLine="567"/>
        <w:jc w:val="both"/>
        <w:rPr>
          <w:bCs/>
          <w:sz w:val="28"/>
          <w:szCs w:val="28"/>
        </w:rPr>
      </w:pPr>
    </w:p>
    <w:p w14:paraId="5F4275E5" w14:textId="77777777" w:rsidR="001A4206" w:rsidRPr="001A4206" w:rsidRDefault="001A4206" w:rsidP="001A4206">
      <w:pPr>
        <w:spacing w:before="120"/>
        <w:ind w:left="-284" w:firstLine="567"/>
        <w:jc w:val="both"/>
        <w:rPr>
          <w:bCs/>
          <w:sz w:val="28"/>
          <w:szCs w:val="28"/>
        </w:rPr>
      </w:pPr>
    </w:p>
    <w:p w14:paraId="13B1B0FB" w14:textId="77777777" w:rsidR="001A4206" w:rsidRPr="001A4206" w:rsidRDefault="001A4206" w:rsidP="001A4206">
      <w:pPr>
        <w:spacing w:before="120"/>
        <w:ind w:left="-284" w:firstLine="567"/>
        <w:jc w:val="both"/>
        <w:rPr>
          <w:bCs/>
          <w:sz w:val="28"/>
          <w:szCs w:val="28"/>
        </w:rPr>
      </w:pPr>
    </w:p>
    <w:p w14:paraId="22DF380B" w14:textId="77777777" w:rsidR="001A4206" w:rsidRPr="001A4206" w:rsidRDefault="001A4206" w:rsidP="001A4206">
      <w:pPr>
        <w:spacing w:before="120"/>
        <w:ind w:left="-284" w:firstLine="567"/>
        <w:jc w:val="both"/>
        <w:rPr>
          <w:bCs/>
          <w:sz w:val="28"/>
          <w:szCs w:val="28"/>
        </w:rPr>
      </w:pPr>
    </w:p>
    <w:p w14:paraId="6875D3F0" w14:textId="77777777" w:rsidR="001A4206" w:rsidRPr="001A4206" w:rsidRDefault="001A4206" w:rsidP="001A4206">
      <w:pPr>
        <w:spacing w:before="120"/>
        <w:ind w:left="-284" w:firstLine="567"/>
        <w:jc w:val="both"/>
        <w:rPr>
          <w:bCs/>
          <w:sz w:val="28"/>
          <w:szCs w:val="28"/>
        </w:rPr>
      </w:pPr>
    </w:p>
    <w:p w14:paraId="0B508524" w14:textId="77777777" w:rsidR="001A4206" w:rsidRPr="001A4206" w:rsidRDefault="001A4206" w:rsidP="001A4206">
      <w:pPr>
        <w:spacing w:before="120"/>
        <w:ind w:left="-284" w:firstLine="567"/>
        <w:jc w:val="both"/>
        <w:rPr>
          <w:bCs/>
          <w:sz w:val="28"/>
          <w:szCs w:val="28"/>
        </w:rPr>
      </w:pPr>
    </w:p>
    <w:p w14:paraId="2B107F96" w14:textId="77777777" w:rsidR="001A4206" w:rsidRPr="001A4206" w:rsidRDefault="001A4206" w:rsidP="001A4206">
      <w:pPr>
        <w:spacing w:before="120"/>
        <w:ind w:left="-284" w:firstLine="567"/>
        <w:jc w:val="both"/>
        <w:rPr>
          <w:bCs/>
          <w:sz w:val="28"/>
          <w:szCs w:val="28"/>
        </w:rPr>
      </w:pPr>
    </w:p>
    <w:p w14:paraId="32FB583D" w14:textId="77777777" w:rsidR="001A4206" w:rsidRPr="001A4206" w:rsidRDefault="001A4206" w:rsidP="001A4206">
      <w:pPr>
        <w:spacing w:before="120"/>
        <w:ind w:left="-284" w:firstLine="567"/>
        <w:jc w:val="both"/>
        <w:rPr>
          <w:bCs/>
          <w:sz w:val="28"/>
          <w:szCs w:val="28"/>
        </w:rPr>
      </w:pPr>
    </w:p>
    <w:p w14:paraId="6F74DF38" w14:textId="77777777" w:rsidR="001A4206" w:rsidRPr="001A4206" w:rsidRDefault="001A4206" w:rsidP="001A4206">
      <w:pPr>
        <w:spacing w:before="120"/>
        <w:ind w:left="-284" w:firstLine="567"/>
        <w:jc w:val="both"/>
        <w:rPr>
          <w:bCs/>
          <w:sz w:val="28"/>
          <w:szCs w:val="28"/>
        </w:rPr>
      </w:pPr>
    </w:p>
    <w:p w14:paraId="71A456FC" w14:textId="77777777" w:rsidR="001A4206" w:rsidRPr="001A4206" w:rsidRDefault="001A4206" w:rsidP="001A4206">
      <w:pPr>
        <w:spacing w:before="120"/>
        <w:ind w:left="-284" w:firstLine="567"/>
        <w:jc w:val="both"/>
        <w:rPr>
          <w:bCs/>
          <w:sz w:val="28"/>
          <w:szCs w:val="28"/>
        </w:rPr>
      </w:pPr>
    </w:p>
    <w:p w14:paraId="48A9F443" w14:textId="77777777" w:rsidR="001A4206" w:rsidRPr="001A4206" w:rsidRDefault="001A4206" w:rsidP="001A4206">
      <w:pPr>
        <w:spacing w:before="120"/>
        <w:ind w:left="-284" w:firstLine="567"/>
        <w:jc w:val="both"/>
        <w:rPr>
          <w:bCs/>
          <w:sz w:val="28"/>
          <w:szCs w:val="28"/>
        </w:rPr>
      </w:pPr>
    </w:p>
    <w:p w14:paraId="3B0C8BC7" w14:textId="77777777" w:rsidR="001A4206" w:rsidRPr="001A4206" w:rsidRDefault="001A4206" w:rsidP="001A4206">
      <w:pPr>
        <w:spacing w:before="120"/>
        <w:ind w:left="-284" w:firstLine="567"/>
        <w:jc w:val="both"/>
        <w:rPr>
          <w:bCs/>
          <w:sz w:val="28"/>
          <w:szCs w:val="28"/>
        </w:rPr>
      </w:pPr>
    </w:p>
    <w:p w14:paraId="6B5B182C" w14:textId="77777777" w:rsidR="001A4206" w:rsidRPr="001A4206" w:rsidRDefault="001A4206" w:rsidP="001A4206">
      <w:pPr>
        <w:spacing w:before="120"/>
        <w:ind w:left="-284" w:firstLine="567"/>
        <w:jc w:val="both"/>
        <w:rPr>
          <w:bCs/>
          <w:sz w:val="28"/>
          <w:szCs w:val="28"/>
        </w:rPr>
      </w:pPr>
    </w:p>
    <w:p w14:paraId="20BB49BF" w14:textId="77777777" w:rsidR="001A4206" w:rsidRPr="001A4206" w:rsidRDefault="001A4206" w:rsidP="001A4206">
      <w:pPr>
        <w:spacing w:before="120"/>
        <w:ind w:left="-284" w:firstLine="567"/>
        <w:jc w:val="both"/>
        <w:rPr>
          <w:bCs/>
          <w:sz w:val="28"/>
          <w:szCs w:val="28"/>
        </w:rPr>
      </w:pPr>
    </w:p>
    <w:p w14:paraId="4C08DE4E" w14:textId="77777777" w:rsidR="001A4206" w:rsidRPr="001A4206" w:rsidRDefault="001A4206" w:rsidP="001A4206">
      <w:pPr>
        <w:spacing w:before="120"/>
        <w:ind w:left="-284" w:firstLine="567"/>
        <w:jc w:val="both"/>
        <w:rPr>
          <w:bCs/>
          <w:sz w:val="28"/>
          <w:szCs w:val="28"/>
        </w:rPr>
      </w:pPr>
    </w:p>
    <w:p w14:paraId="0B453FD7" w14:textId="77777777" w:rsidR="001A4206" w:rsidRPr="001A4206" w:rsidRDefault="001A4206" w:rsidP="001A4206">
      <w:pPr>
        <w:spacing w:before="120"/>
        <w:ind w:left="-284" w:firstLine="567"/>
        <w:jc w:val="both"/>
        <w:rPr>
          <w:bCs/>
          <w:sz w:val="28"/>
          <w:szCs w:val="28"/>
        </w:rPr>
      </w:pPr>
    </w:p>
    <w:p w14:paraId="7AAEC4FD" w14:textId="77777777" w:rsidR="001A4206" w:rsidRPr="001A4206" w:rsidRDefault="001A4206" w:rsidP="001A4206">
      <w:pPr>
        <w:spacing w:before="120"/>
        <w:ind w:left="-284" w:firstLine="567"/>
        <w:jc w:val="both"/>
        <w:rPr>
          <w:bCs/>
          <w:sz w:val="28"/>
          <w:szCs w:val="28"/>
        </w:rPr>
      </w:pPr>
    </w:p>
    <w:p w14:paraId="1DC80C5B" w14:textId="77777777" w:rsidR="001A4206" w:rsidRPr="001A4206" w:rsidRDefault="001A4206" w:rsidP="001A4206">
      <w:pPr>
        <w:tabs>
          <w:tab w:val="left" w:pos="1985"/>
        </w:tabs>
        <w:ind w:left="4962"/>
        <w:jc w:val="center"/>
        <w:rPr>
          <w:sz w:val="28"/>
          <w:szCs w:val="28"/>
        </w:rPr>
      </w:pPr>
    </w:p>
    <w:p w14:paraId="357F280F" w14:textId="77777777" w:rsidR="001A4206" w:rsidRDefault="001A4206" w:rsidP="001A4206">
      <w:pPr>
        <w:tabs>
          <w:tab w:val="left" w:pos="1985"/>
        </w:tabs>
        <w:ind w:left="4962"/>
        <w:jc w:val="center"/>
        <w:rPr>
          <w:sz w:val="28"/>
          <w:szCs w:val="28"/>
        </w:rPr>
        <w:sectPr w:rsidR="001A4206" w:rsidSect="000F6796">
          <w:pgSz w:w="11906" w:h="16838"/>
          <w:pgMar w:top="1134" w:right="850" w:bottom="1134" w:left="1560" w:header="708" w:footer="708" w:gutter="0"/>
          <w:cols w:space="708"/>
          <w:titlePg/>
          <w:docGrid w:linePitch="360"/>
        </w:sectPr>
      </w:pPr>
    </w:p>
    <w:p w14:paraId="6A3093BA" w14:textId="1576B72B" w:rsidR="001A4206" w:rsidRPr="00AE0629" w:rsidRDefault="001A4206" w:rsidP="001A4206">
      <w:pPr>
        <w:tabs>
          <w:tab w:val="left" w:pos="5580"/>
          <w:tab w:val="left" w:pos="9498"/>
        </w:tabs>
        <w:ind w:left="-4836" w:right="-569" w:firstLine="10365"/>
      </w:pPr>
      <w:r w:rsidRPr="00AE0629">
        <w:lastRenderedPageBreak/>
        <w:t xml:space="preserve">Приложение № </w:t>
      </w:r>
      <w:r>
        <w:t>31</w:t>
      </w:r>
      <w:r>
        <w:t>9</w:t>
      </w:r>
      <w:r>
        <w:t xml:space="preserve"> </w:t>
      </w:r>
      <w:r w:rsidRPr="00AE0629">
        <w:t xml:space="preserve">к протоколу № </w:t>
      </w:r>
      <w:r>
        <w:t>80</w:t>
      </w:r>
    </w:p>
    <w:p w14:paraId="64A02B59" w14:textId="77777777" w:rsidR="001A4206" w:rsidRPr="00AE0629" w:rsidRDefault="001A4206" w:rsidP="001A4206">
      <w:pPr>
        <w:tabs>
          <w:tab w:val="left" w:pos="5580"/>
          <w:tab w:val="left" w:pos="9498"/>
        </w:tabs>
        <w:ind w:left="-4836" w:right="-569" w:firstLine="10365"/>
      </w:pPr>
      <w:r w:rsidRPr="00AE0629">
        <w:t>заседания правления Региональной</w:t>
      </w:r>
    </w:p>
    <w:p w14:paraId="6FABDAEF" w14:textId="77777777" w:rsidR="001A4206" w:rsidRPr="00AE0629" w:rsidRDefault="001A4206" w:rsidP="001A4206">
      <w:pPr>
        <w:tabs>
          <w:tab w:val="left" w:pos="5580"/>
          <w:tab w:val="left" w:pos="9498"/>
        </w:tabs>
        <w:ind w:left="-4836" w:right="-569" w:firstLine="10365"/>
      </w:pPr>
      <w:r w:rsidRPr="00AE0629">
        <w:t>энергетической комиссии</w:t>
      </w:r>
    </w:p>
    <w:p w14:paraId="2EFAE85A" w14:textId="77777777" w:rsidR="001A4206" w:rsidRDefault="001A4206" w:rsidP="001A4206">
      <w:pPr>
        <w:tabs>
          <w:tab w:val="left" w:pos="5580"/>
          <w:tab w:val="left" w:pos="9498"/>
        </w:tabs>
        <w:ind w:left="-4836" w:right="-569" w:firstLine="10365"/>
      </w:pPr>
      <w:r w:rsidRPr="00AE0629">
        <w:t xml:space="preserve">Кузбасса от </w:t>
      </w:r>
      <w:r>
        <w:t>19</w:t>
      </w:r>
      <w:r w:rsidRPr="00AE0629">
        <w:t>.1</w:t>
      </w:r>
      <w:r>
        <w:t>2</w:t>
      </w:r>
      <w:r w:rsidRPr="00AE0629">
        <w:t>.2023</w:t>
      </w:r>
    </w:p>
    <w:p w14:paraId="4108DFC4" w14:textId="77777777" w:rsidR="001A4206" w:rsidRPr="001A4206" w:rsidRDefault="001A4206" w:rsidP="001A4206">
      <w:pPr>
        <w:tabs>
          <w:tab w:val="left" w:pos="0"/>
        </w:tabs>
        <w:rPr>
          <w:sz w:val="28"/>
          <w:szCs w:val="28"/>
        </w:rPr>
      </w:pPr>
    </w:p>
    <w:p w14:paraId="0C7D2A4A" w14:textId="77777777" w:rsidR="001A4206" w:rsidRPr="001A4206" w:rsidRDefault="001A4206" w:rsidP="001A4206">
      <w:pPr>
        <w:tabs>
          <w:tab w:val="left" w:pos="0"/>
        </w:tabs>
        <w:jc w:val="center"/>
        <w:rPr>
          <w:bCs/>
          <w:sz w:val="28"/>
          <w:szCs w:val="28"/>
        </w:rPr>
      </w:pPr>
      <w:r w:rsidRPr="001A4206">
        <w:rPr>
          <w:bCs/>
          <w:sz w:val="28"/>
          <w:szCs w:val="28"/>
        </w:rPr>
        <w:t>Льготные цены (тарифы)*</w:t>
      </w:r>
    </w:p>
    <w:p w14:paraId="38CC0252" w14:textId="77777777" w:rsidR="001A4206" w:rsidRPr="001A4206" w:rsidRDefault="001A4206" w:rsidP="001A4206">
      <w:pPr>
        <w:tabs>
          <w:tab w:val="left" w:pos="0"/>
        </w:tabs>
        <w:jc w:val="center"/>
        <w:rPr>
          <w:rFonts w:eastAsiaTheme="minorHAnsi"/>
          <w:color w:val="000000" w:themeColor="text1"/>
          <w:sz w:val="28"/>
          <w:szCs w:val="28"/>
          <w:lang w:eastAsia="en-US"/>
        </w:rPr>
      </w:pPr>
      <w:r w:rsidRPr="001A4206">
        <w:rPr>
          <w:bCs/>
          <w:sz w:val="28"/>
          <w:szCs w:val="28"/>
        </w:rPr>
        <w:t xml:space="preserve">на холодное водоснабжение, горячее водоснабжение в открытой системе горячего водоснабжения, водоотведение, </w:t>
      </w:r>
      <w:r w:rsidRPr="001A4206">
        <w:rPr>
          <w:bCs/>
          <w:kern w:val="32"/>
          <w:sz w:val="28"/>
          <w:szCs w:val="28"/>
          <w:lang w:eastAsia="en-US"/>
        </w:rPr>
        <w:t>тепловую энергию (мощность)</w:t>
      </w:r>
      <w:r w:rsidRPr="001A4206">
        <w:rPr>
          <w:rFonts w:eastAsiaTheme="minorHAnsi"/>
          <w:color w:val="000000" w:themeColor="text1"/>
          <w:sz w:val="28"/>
          <w:szCs w:val="28"/>
          <w:lang w:eastAsia="en-US"/>
        </w:rPr>
        <w:t xml:space="preserve">, твердое топливо (уголь) на территории с. Алчедат, д. Дмитриевка, </w:t>
      </w:r>
    </w:p>
    <w:p w14:paraId="0581C86D" w14:textId="77777777" w:rsidR="001A4206" w:rsidRPr="001A4206" w:rsidRDefault="001A4206" w:rsidP="001A4206">
      <w:pPr>
        <w:tabs>
          <w:tab w:val="left" w:pos="0"/>
        </w:tabs>
        <w:jc w:val="center"/>
        <w:rPr>
          <w:bCs/>
          <w:sz w:val="28"/>
          <w:szCs w:val="28"/>
        </w:rPr>
      </w:pPr>
      <w:r w:rsidRPr="001A4206">
        <w:rPr>
          <w:rFonts w:eastAsiaTheme="minorHAnsi"/>
          <w:color w:val="000000" w:themeColor="text1"/>
          <w:sz w:val="28"/>
          <w:szCs w:val="28"/>
          <w:lang w:eastAsia="en-US"/>
        </w:rPr>
        <w:t>Поселок 1-й, с. Усть-Чебула</w:t>
      </w:r>
    </w:p>
    <w:tbl>
      <w:tblPr>
        <w:tblStyle w:val="2610"/>
        <w:tblpPr w:leftFromText="180" w:rightFromText="180" w:vertAnchor="text" w:horzAnchor="page" w:tblpX="1523" w:tblpY="203"/>
        <w:tblW w:w="9210" w:type="dxa"/>
        <w:tblLayout w:type="fixed"/>
        <w:tblLook w:val="04A0" w:firstRow="1" w:lastRow="0" w:firstColumn="1" w:lastColumn="0" w:noHBand="0" w:noVBand="1"/>
      </w:tblPr>
      <w:tblGrid>
        <w:gridCol w:w="846"/>
        <w:gridCol w:w="2693"/>
        <w:gridCol w:w="1701"/>
        <w:gridCol w:w="1985"/>
        <w:gridCol w:w="1985"/>
      </w:tblGrid>
      <w:tr w:rsidR="001A4206" w:rsidRPr="001A4206" w14:paraId="50BA6888" w14:textId="77777777" w:rsidTr="00607E21">
        <w:trPr>
          <w:trHeight w:val="324"/>
        </w:trPr>
        <w:tc>
          <w:tcPr>
            <w:tcW w:w="846" w:type="dxa"/>
            <w:vMerge w:val="restart"/>
            <w:vAlign w:val="center"/>
          </w:tcPr>
          <w:p w14:paraId="5EF2BFC2" w14:textId="77777777" w:rsidR="001A4206" w:rsidRPr="001A4206" w:rsidRDefault="001A4206" w:rsidP="001A4206">
            <w:pPr>
              <w:jc w:val="center"/>
              <w:rPr>
                <w:bCs/>
              </w:rPr>
            </w:pPr>
            <w:r w:rsidRPr="001A4206">
              <w:rPr>
                <w:bCs/>
              </w:rPr>
              <w:t>№ п/п</w:t>
            </w:r>
          </w:p>
        </w:tc>
        <w:tc>
          <w:tcPr>
            <w:tcW w:w="2693" w:type="dxa"/>
            <w:vMerge w:val="restart"/>
            <w:vAlign w:val="center"/>
          </w:tcPr>
          <w:p w14:paraId="21B35E3A" w14:textId="77777777" w:rsidR="001A4206" w:rsidRPr="001A4206" w:rsidRDefault="001A4206" w:rsidP="001A4206">
            <w:pPr>
              <w:tabs>
                <w:tab w:val="left" w:pos="0"/>
              </w:tabs>
              <w:jc w:val="center"/>
              <w:rPr>
                <w:bCs/>
              </w:rPr>
            </w:pPr>
            <w:r w:rsidRPr="001A4206">
              <w:rPr>
                <w:bCs/>
              </w:rPr>
              <w:t>Наименование регулируемой организации</w:t>
            </w:r>
          </w:p>
        </w:tc>
        <w:tc>
          <w:tcPr>
            <w:tcW w:w="1701" w:type="dxa"/>
            <w:vMerge w:val="restart"/>
            <w:vAlign w:val="center"/>
          </w:tcPr>
          <w:p w14:paraId="7932AE5C" w14:textId="77777777" w:rsidR="001A4206" w:rsidRPr="001A4206" w:rsidRDefault="001A4206" w:rsidP="001A4206">
            <w:pPr>
              <w:tabs>
                <w:tab w:val="left" w:pos="0"/>
              </w:tabs>
              <w:jc w:val="center"/>
              <w:rPr>
                <w:bCs/>
              </w:rPr>
            </w:pPr>
            <w:r w:rsidRPr="001A4206">
              <w:rPr>
                <w:bCs/>
              </w:rPr>
              <w:t>Единицы измерения</w:t>
            </w:r>
          </w:p>
        </w:tc>
        <w:tc>
          <w:tcPr>
            <w:tcW w:w="3970" w:type="dxa"/>
            <w:gridSpan w:val="2"/>
            <w:vAlign w:val="center"/>
          </w:tcPr>
          <w:p w14:paraId="2857F0B7" w14:textId="77777777" w:rsidR="001A4206" w:rsidRPr="001A4206" w:rsidRDefault="001A4206" w:rsidP="001A4206">
            <w:pPr>
              <w:tabs>
                <w:tab w:val="left" w:pos="0"/>
              </w:tabs>
              <w:jc w:val="center"/>
              <w:rPr>
                <w:bCs/>
              </w:rPr>
            </w:pPr>
            <w:r w:rsidRPr="001A4206">
              <w:rPr>
                <w:bCs/>
              </w:rPr>
              <w:t>Льготный тариф</w:t>
            </w:r>
          </w:p>
        </w:tc>
      </w:tr>
      <w:tr w:rsidR="001A4206" w:rsidRPr="001A4206" w14:paraId="77224A6F" w14:textId="77777777" w:rsidTr="00607E21">
        <w:trPr>
          <w:trHeight w:val="679"/>
        </w:trPr>
        <w:tc>
          <w:tcPr>
            <w:tcW w:w="846" w:type="dxa"/>
            <w:vMerge/>
            <w:vAlign w:val="center"/>
          </w:tcPr>
          <w:p w14:paraId="1A491142" w14:textId="77777777" w:rsidR="001A4206" w:rsidRPr="001A4206" w:rsidRDefault="001A4206" w:rsidP="001A4206">
            <w:pPr>
              <w:tabs>
                <w:tab w:val="left" w:pos="0"/>
              </w:tabs>
              <w:jc w:val="center"/>
              <w:rPr>
                <w:bCs/>
              </w:rPr>
            </w:pPr>
          </w:p>
        </w:tc>
        <w:tc>
          <w:tcPr>
            <w:tcW w:w="2693" w:type="dxa"/>
            <w:vMerge/>
            <w:vAlign w:val="center"/>
          </w:tcPr>
          <w:p w14:paraId="0027E161" w14:textId="77777777" w:rsidR="001A4206" w:rsidRPr="001A4206" w:rsidRDefault="001A4206" w:rsidP="001A4206">
            <w:pPr>
              <w:tabs>
                <w:tab w:val="left" w:pos="0"/>
              </w:tabs>
              <w:jc w:val="center"/>
              <w:rPr>
                <w:bCs/>
              </w:rPr>
            </w:pPr>
          </w:p>
        </w:tc>
        <w:tc>
          <w:tcPr>
            <w:tcW w:w="1701" w:type="dxa"/>
            <w:vMerge/>
            <w:vAlign w:val="center"/>
          </w:tcPr>
          <w:p w14:paraId="14FDF5E5" w14:textId="77777777" w:rsidR="001A4206" w:rsidRPr="001A4206" w:rsidRDefault="001A4206" w:rsidP="001A4206">
            <w:pPr>
              <w:tabs>
                <w:tab w:val="left" w:pos="0"/>
              </w:tabs>
              <w:jc w:val="center"/>
              <w:rPr>
                <w:bCs/>
              </w:rPr>
            </w:pPr>
          </w:p>
        </w:tc>
        <w:tc>
          <w:tcPr>
            <w:tcW w:w="1985" w:type="dxa"/>
            <w:vAlign w:val="center"/>
          </w:tcPr>
          <w:p w14:paraId="6DCF19BF" w14:textId="77777777" w:rsidR="001A4206" w:rsidRPr="001A4206" w:rsidRDefault="001A4206" w:rsidP="001A4206">
            <w:pPr>
              <w:tabs>
                <w:tab w:val="left" w:pos="0"/>
              </w:tabs>
              <w:jc w:val="center"/>
              <w:rPr>
                <w:bCs/>
              </w:rPr>
            </w:pPr>
            <w:r w:rsidRPr="001A4206">
              <w:rPr>
                <w:bCs/>
              </w:rPr>
              <w:t xml:space="preserve">с 01.01.2024 </w:t>
            </w:r>
          </w:p>
          <w:p w14:paraId="3D1BAE80" w14:textId="77777777" w:rsidR="001A4206" w:rsidRPr="001A4206" w:rsidRDefault="001A4206" w:rsidP="001A4206">
            <w:pPr>
              <w:tabs>
                <w:tab w:val="left" w:pos="0"/>
              </w:tabs>
              <w:jc w:val="center"/>
              <w:rPr>
                <w:bCs/>
              </w:rPr>
            </w:pPr>
            <w:r w:rsidRPr="001A4206">
              <w:rPr>
                <w:bCs/>
              </w:rPr>
              <w:t>по 30.06.2024</w:t>
            </w:r>
          </w:p>
        </w:tc>
        <w:tc>
          <w:tcPr>
            <w:tcW w:w="1985" w:type="dxa"/>
            <w:vAlign w:val="center"/>
          </w:tcPr>
          <w:p w14:paraId="6A024920" w14:textId="77777777" w:rsidR="001A4206" w:rsidRPr="001A4206" w:rsidRDefault="001A4206" w:rsidP="001A4206">
            <w:pPr>
              <w:tabs>
                <w:tab w:val="left" w:pos="0"/>
              </w:tabs>
              <w:jc w:val="center"/>
              <w:rPr>
                <w:bCs/>
              </w:rPr>
            </w:pPr>
            <w:r w:rsidRPr="001A4206">
              <w:rPr>
                <w:bCs/>
              </w:rPr>
              <w:t>с 01.07.2024</w:t>
            </w:r>
          </w:p>
          <w:p w14:paraId="74BC4EA7" w14:textId="77777777" w:rsidR="001A4206" w:rsidRPr="001A4206" w:rsidRDefault="001A4206" w:rsidP="001A4206">
            <w:pPr>
              <w:tabs>
                <w:tab w:val="left" w:pos="0"/>
              </w:tabs>
              <w:jc w:val="center"/>
              <w:rPr>
                <w:bCs/>
              </w:rPr>
            </w:pPr>
            <w:r w:rsidRPr="001A4206">
              <w:rPr>
                <w:bCs/>
              </w:rPr>
              <w:t>по 31.12.2024</w:t>
            </w:r>
          </w:p>
        </w:tc>
      </w:tr>
      <w:tr w:rsidR="001A4206" w:rsidRPr="001A4206" w14:paraId="28277866" w14:textId="77777777" w:rsidTr="00607E21">
        <w:trPr>
          <w:trHeight w:val="114"/>
        </w:trPr>
        <w:tc>
          <w:tcPr>
            <w:tcW w:w="846" w:type="dxa"/>
            <w:vAlign w:val="center"/>
          </w:tcPr>
          <w:p w14:paraId="798E8892" w14:textId="77777777" w:rsidR="001A4206" w:rsidRPr="001A4206" w:rsidRDefault="001A4206" w:rsidP="001A4206">
            <w:pPr>
              <w:tabs>
                <w:tab w:val="left" w:pos="0"/>
              </w:tabs>
              <w:jc w:val="center"/>
              <w:rPr>
                <w:bCs/>
              </w:rPr>
            </w:pPr>
            <w:r w:rsidRPr="001A4206">
              <w:rPr>
                <w:bCs/>
              </w:rPr>
              <w:t>1</w:t>
            </w:r>
          </w:p>
        </w:tc>
        <w:tc>
          <w:tcPr>
            <w:tcW w:w="2693" w:type="dxa"/>
            <w:vAlign w:val="center"/>
          </w:tcPr>
          <w:p w14:paraId="6C1A39CE" w14:textId="77777777" w:rsidR="001A4206" w:rsidRPr="001A4206" w:rsidRDefault="001A4206" w:rsidP="001A4206">
            <w:pPr>
              <w:tabs>
                <w:tab w:val="left" w:pos="0"/>
              </w:tabs>
              <w:jc w:val="center"/>
              <w:rPr>
                <w:bCs/>
              </w:rPr>
            </w:pPr>
            <w:r w:rsidRPr="001A4206">
              <w:rPr>
                <w:bCs/>
              </w:rPr>
              <w:t>2</w:t>
            </w:r>
          </w:p>
        </w:tc>
        <w:tc>
          <w:tcPr>
            <w:tcW w:w="1701" w:type="dxa"/>
            <w:vAlign w:val="center"/>
          </w:tcPr>
          <w:p w14:paraId="45287BE9" w14:textId="77777777" w:rsidR="001A4206" w:rsidRPr="001A4206" w:rsidRDefault="001A4206" w:rsidP="001A4206">
            <w:pPr>
              <w:tabs>
                <w:tab w:val="left" w:pos="0"/>
              </w:tabs>
              <w:jc w:val="center"/>
              <w:rPr>
                <w:bCs/>
              </w:rPr>
            </w:pPr>
            <w:r w:rsidRPr="001A4206">
              <w:rPr>
                <w:bCs/>
              </w:rPr>
              <w:t>3</w:t>
            </w:r>
          </w:p>
        </w:tc>
        <w:tc>
          <w:tcPr>
            <w:tcW w:w="1985" w:type="dxa"/>
            <w:vAlign w:val="center"/>
          </w:tcPr>
          <w:p w14:paraId="3D267F06" w14:textId="77777777" w:rsidR="001A4206" w:rsidRPr="001A4206" w:rsidRDefault="001A4206" w:rsidP="001A4206">
            <w:pPr>
              <w:tabs>
                <w:tab w:val="left" w:pos="0"/>
              </w:tabs>
              <w:jc w:val="center"/>
              <w:rPr>
                <w:bCs/>
              </w:rPr>
            </w:pPr>
            <w:r w:rsidRPr="001A4206">
              <w:rPr>
                <w:bCs/>
              </w:rPr>
              <w:t>4</w:t>
            </w:r>
          </w:p>
        </w:tc>
        <w:tc>
          <w:tcPr>
            <w:tcW w:w="1985" w:type="dxa"/>
            <w:vAlign w:val="center"/>
          </w:tcPr>
          <w:p w14:paraId="08E3D9CE" w14:textId="77777777" w:rsidR="001A4206" w:rsidRPr="001A4206" w:rsidRDefault="001A4206" w:rsidP="001A4206">
            <w:pPr>
              <w:tabs>
                <w:tab w:val="left" w:pos="0"/>
              </w:tabs>
              <w:jc w:val="center"/>
              <w:rPr>
                <w:bCs/>
              </w:rPr>
            </w:pPr>
            <w:r w:rsidRPr="001A4206">
              <w:rPr>
                <w:bCs/>
              </w:rPr>
              <w:t>5</w:t>
            </w:r>
          </w:p>
        </w:tc>
      </w:tr>
      <w:tr w:rsidR="001A4206" w:rsidRPr="001A4206" w14:paraId="4F7109C2" w14:textId="77777777" w:rsidTr="00607E21">
        <w:trPr>
          <w:trHeight w:val="381"/>
        </w:trPr>
        <w:tc>
          <w:tcPr>
            <w:tcW w:w="9210" w:type="dxa"/>
            <w:gridSpan w:val="5"/>
            <w:vAlign w:val="center"/>
          </w:tcPr>
          <w:p w14:paraId="0D429C40" w14:textId="77777777" w:rsidR="001A4206" w:rsidRPr="001A4206" w:rsidRDefault="001A4206" w:rsidP="00436D16">
            <w:pPr>
              <w:numPr>
                <w:ilvl w:val="0"/>
                <w:numId w:val="37"/>
              </w:numPr>
              <w:tabs>
                <w:tab w:val="left" w:pos="0"/>
              </w:tabs>
              <w:ind w:left="22" w:firstLine="851"/>
              <w:contextualSpacing/>
              <w:jc w:val="center"/>
              <w:rPr>
                <w:bCs/>
              </w:rPr>
            </w:pPr>
            <w:r w:rsidRPr="001A4206">
              <w:rPr>
                <w:bCs/>
              </w:rPr>
              <w:t>Холодное водоснабжение. Питьевая вода</w:t>
            </w:r>
          </w:p>
        </w:tc>
      </w:tr>
      <w:tr w:rsidR="001A4206" w:rsidRPr="001A4206" w14:paraId="492BCD06" w14:textId="77777777" w:rsidTr="00607E21">
        <w:trPr>
          <w:trHeight w:val="324"/>
        </w:trPr>
        <w:tc>
          <w:tcPr>
            <w:tcW w:w="846" w:type="dxa"/>
            <w:vAlign w:val="center"/>
          </w:tcPr>
          <w:p w14:paraId="3E902E65" w14:textId="77777777" w:rsidR="001A4206" w:rsidRPr="001A4206" w:rsidRDefault="001A4206" w:rsidP="001A4206">
            <w:pPr>
              <w:tabs>
                <w:tab w:val="left" w:pos="0"/>
              </w:tabs>
              <w:jc w:val="center"/>
              <w:rPr>
                <w:bCs/>
              </w:rPr>
            </w:pPr>
            <w:r w:rsidRPr="001A4206">
              <w:rPr>
                <w:bCs/>
              </w:rPr>
              <w:t>1.1.</w:t>
            </w:r>
          </w:p>
        </w:tc>
        <w:tc>
          <w:tcPr>
            <w:tcW w:w="2693" w:type="dxa"/>
            <w:vAlign w:val="center"/>
          </w:tcPr>
          <w:p w14:paraId="3C50A724" w14:textId="77777777" w:rsidR="001A4206" w:rsidRPr="001A4206" w:rsidRDefault="001A4206" w:rsidP="001A4206">
            <w:pPr>
              <w:tabs>
                <w:tab w:val="left" w:pos="0"/>
              </w:tabs>
              <w:rPr>
                <w:bCs/>
              </w:rPr>
            </w:pPr>
            <w:r w:rsidRPr="001A4206">
              <w:rPr>
                <w:bCs/>
              </w:rPr>
              <w:t xml:space="preserve">ОАО «СКЭК», </w:t>
            </w:r>
          </w:p>
          <w:p w14:paraId="7D28F0BB" w14:textId="77777777" w:rsidR="001A4206" w:rsidRPr="001A4206" w:rsidRDefault="001A4206" w:rsidP="001A4206">
            <w:pPr>
              <w:tabs>
                <w:tab w:val="left" w:pos="0"/>
              </w:tabs>
              <w:rPr>
                <w:bCs/>
              </w:rPr>
            </w:pPr>
            <w:r w:rsidRPr="001A4206">
              <w:rPr>
                <w:bCs/>
              </w:rPr>
              <w:t>ИНН 4205153492</w:t>
            </w:r>
          </w:p>
        </w:tc>
        <w:tc>
          <w:tcPr>
            <w:tcW w:w="1701" w:type="dxa"/>
            <w:vAlign w:val="center"/>
          </w:tcPr>
          <w:p w14:paraId="26A84247" w14:textId="77777777" w:rsidR="001A4206" w:rsidRPr="001A4206" w:rsidRDefault="001A4206" w:rsidP="001A4206">
            <w:pPr>
              <w:tabs>
                <w:tab w:val="left" w:pos="0"/>
              </w:tabs>
              <w:jc w:val="center"/>
              <w:rPr>
                <w:bCs/>
              </w:rPr>
            </w:pPr>
            <w:r w:rsidRPr="001A4206">
              <w:t>руб</w:t>
            </w:r>
            <w:r w:rsidRPr="001A4206">
              <w:rPr>
                <w:bCs/>
              </w:rPr>
              <w:t>/м</w:t>
            </w:r>
            <w:r w:rsidRPr="001A4206">
              <w:rPr>
                <w:bCs/>
                <w:vertAlign w:val="superscript"/>
              </w:rPr>
              <w:t>3</w:t>
            </w:r>
            <w:r w:rsidRPr="001A4206">
              <w:rPr>
                <w:bCs/>
              </w:rPr>
              <w:t xml:space="preserve"> </w:t>
            </w:r>
          </w:p>
        </w:tc>
        <w:tc>
          <w:tcPr>
            <w:tcW w:w="1985" w:type="dxa"/>
            <w:vAlign w:val="center"/>
          </w:tcPr>
          <w:p w14:paraId="20035983" w14:textId="77777777" w:rsidR="001A4206" w:rsidRPr="001A4206" w:rsidRDefault="001A4206" w:rsidP="001A4206">
            <w:pPr>
              <w:tabs>
                <w:tab w:val="left" w:pos="0"/>
              </w:tabs>
              <w:jc w:val="center"/>
              <w:rPr>
                <w:bCs/>
              </w:rPr>
            </w:pPr>
            <w:r w:rsidRPr="001A4206">
              <w:rPr>
                <w:bCs/>
              </w:rPr>
              <w:t>19,23</w:t>
            </w:r>
          </w:p>
        </w:tc>
        <w:tc>
          <w:tcPr>
            <w:tcW w:w="1985" w:type="dxa"/>
            <w:vAlign w:val="center"/>
          </w:tcPr>
          <w:p w14:paraId="3B8DC783" w14:textId="77777777" w:rsidR="001A4206" w:rsidRPr="001A4206" w:rsidRDefault="001A4206" w:rsidP="001A4206">
            <w:pPr>
              <w:tabs>
                <w:tab w:val="left" w:pos="0"/>
              </w:tabs>
              <w:jc w:val="center"/>
              <w:rPr>
                <w:bCs/>
              </w:rPr>
            </w:pPr>
            <w:r w:rsidRPr="001A4206">
              <w:rPr>
                <w:bCs/>
              </w:rPr>
              <w:t>24,30</w:t>
            </w:r>
          </w:p>
        </w:tc>
      </w:tr>
      <w:tr w:rsidR="001A4206" w:rsidRPr="001A4206" w14:paraId="34F8F59F" w14:textId="77777777" w:rsidTr="00607E21">
        <w:trPr>
          <w:trHeight w:val="424"/>
        </w:trPr>
        <w:tc>
          <w:tcPr>
            <w:tcW w:w="9210" w:type="dxa"/>
            <w:gridSpan w:val="5"/>
            <w:vAlign w:val="center"/>
          </w:tcPr>
          <w:p w14:paraId="30653041" w14:textId="77777777" w:rsidR="001A4206" w:rsidRPr="001A4206" w:rsidRDefault="001A4206" w:rsidP="00436D16">
            <w:pPr>
              <w:numPr>
                <w:ilvl w:val="0"/>
                <w:numId w:val="37"/>
              </w:numPr>
              <w:tabs>
                <w:tab w:val="left" w:pos="0"/>
              </w:tabs>
              <w:ind w:left="22" w:firstLine="851"/>
              <w:contextualSpacing/>
              <w:jc w:val="center"/>
              <w:rPr>
                <w:bCs/>
              </w:rPr>
            </w:pPr>
            <w:r w:rsidRPr="001A4206">
              <w:rPr>
                <w:bCs/>
              </w:rPr>
              <w:t>Горячее водоснабжение. Горячая вода в открытой системе горячего водоснабжения</w:t>
            </w:r>
          </w:p>
        </w:tc>
      </w:tr>
      <w:tr w:rsidR="001A4206" w:rsidRPr="001A4206" w14:paraId="7F611C0E" w14:textId="77777777" w:rsidTr="00607E21">
        <w:trPr>
          <w:trHeight w:val="324"/>
        </w:trPr>
        <w:tc>
          <w:tcPr>
            <w:tcW w:w="846" w:type="dxa"/>
            <w:vAlign w:val="center"/>
          </w:tcPr>
          <w:p w14:paraId="4DF39D97" w14:textId="77777777" w:rsidR="001A4206" w:rsidRPr="001A4206" w:rsidRDefault="001A4206" w:rsidP="001A4206">
            <w:pPr>
              <w:tabs>
                <w:tab w:val="left" w:pos="0"/>
              </w:tabs>
              <w:jc w:val="center"/>
              <w:rPr>
                <w:bCs/>
              </w:rPr>
            </w:pPr>
            <w:r w:rsidRPr="001A4206">
              <w:rPr>
                <w:bCs/>
              </w:rPr>
              <w:t>2.1.</w:t>
            </w:r>
          </w:p>
        </w:tc>
        <w:tc>
          <w:tcPr>
            <w:tcW w:w="2693" w:type="dxa"/>
            <w:vAlign w:val="center"/>
          </w:tcPr>
          <w:p w14:paraId="15F198FA" w14:textId="77777777" w:rsidR="001A4206" w:rsidRPr="001A4206" w:rsidRDefault="001A4206" w:rsidP="001A4206">
            <w:pPr>
              <w:tabs>
                <w:tab w:val="left" w:pos="0"/>
              </w:tabs>
              <w:rPr>
                <w:bCs/>
              </w:rPr>
            </w:pPr>
            <w:r w:rsidRPr="001A4206">
              <w:rPr>
                <w:bCs/>
              </w:rPr>
              <w:t xml:space="preserve">ОАО «СКЭК», </w:t>
            </w:r>
          </w:p>
          <w:p w14:paraId="7086709B" w14:textId="77777777" w:rsidR="001A4206" w:rsidRPr="001A4206" w:rsidRDefault="001A4206" w:rsidP="001A4206">
            <w:pPr>
              <w:tabs>
                <w:tab w:val="left" w:pos="0"/>
              </w:tabs>
              <w:rPr>
                <w:bCs/>
              </w:rPr>
            </w:pPr>
            <w:r w:rsidRPr="001A4206">
              <w:rPr>
                <w:bCs/>
              </w:rPr>
              <w:t>ИНН 4205153492</w:t>
            </w:r>
          </w:p>
        </w:tc>
        <w:tc>
          <w:tcPr>
            <w:tcW w:w="1701" w:type="dxa"/>
            <w:vAlign w:val="center"/>
          </w:tcPr>
          <w:p w14:paraId="709AD694" w14:textId="77777777" w:rsidR="001A4206" w:rsidRPr="001A4206" w:rsidRDefault="001A4206" w:rsidP="001A4206">
            <w:pPr>
              <w:tabs>
                <w:tab w:val="left" w:pos="0"/>
              </w:tabs>
              <w:jc w:val="center"/>
              <w:rPr>
                <w:bCs/>
                <w:vertAlign w:val="superscript"/>
              </w:rPr>
            </w:pPr>
            <w:r w:rsidRPr="001A4206">
              <w:t>руб</w:t>
            </w:r>
            <w:r w:rsidRPr="001A4206">
              <w:rPr>
                <w:bCs/>
              </w:rPr>
              <w:t>/м</w:t>
            </w:r>
            <w:r w:rsidRPr="001A4206">
              <w:rPr>
                <w:bCs/>
                <w:vertAlign w:val="superscript"/>
              </w:rPr>
              <w:t>3</w:t>
            </w:r>
          </w:p>
        </w:tc>
        <w:tc>
          <w:tcPr>
            <w:tcW w:w="1985" w:type="dxa"/>
            <w:vAlign w:val="center"/>
          </w:tcPr>
          <w:p w14:paraId="7F26D7BC" w14:textId="77777777" w:rsidR="001A4206" w:rsidRPr="001A4206" w:rsidRDefault="001A4206" w:rsidP="001A4206">
            <w:pPr>
              <w:tabs>
                <w:tab w:val="left" w:pos="0"/>
              </w:tabs>
              <w:jc w:val="center"/>
              <w:rPr>
                <w:bCs/>
              </w:rPr>
            </w:pPr>
            <w:r w:rsidRPr="001A4206">
              <w:rPr>
                <w:bCs/>
              </w:rPr>
              <w:t>115,88</w:t>
            </w:r>
          </w:p>
        </w:tc>
        <w:tc>
          <w:tcPr>
            <w:tcW w:w="1985" w:type="dxa"/>
            <w:vAlign w:val="center"/>
          </w:tcPr>
          <w:p w14:paraId="102F3DC3" w14:textId="77777777" w:rsidR="001A4206" w:rsidRPr="001A4206" w:rsidRDefault="001A4206" w:rsidP="001A4206">
            <w:pPr>
              <w:tabs>
                <w:tab w:val="left" w:pos="0"/>
              </w:tabs>
              <w:jc w:val="center"/>
              <w:rPr>
                <w:bCs/>
              </w:rPr>
            </w:pPr>
            <w:r w:rsidRPr="001A4206">
              <w:rPr>
                <w:bCs/>
              </w:rPr>
              <w:t>125,00</w:t>
            </w:r>
          </w:p>
        </w:tc>
      </w:tr>
      <w:tr w:rsidR="001A4206" w:rsidRPr="001A4206" w14:paraId="46FB50A2" w14:textId="77777777" w:rsidTr="00607E21">
        <w:trPr>
          <w:trHeight w:val="422"/>
        </w:trPr>
        <w:tc>
          <w:tcPr>
            <w:tcW w:w="9210" w:type="dxa"/>
            <w:gridSpan w:val="5"/>
            <w:vAlign w:val="center"/>
          </w:tcPr>
          <w:p w14:paraId="4B7E4A75" w14:textId="77777777" w:rsidR="001A4206" w:rsidRPr="001A4206" w:rsidRDefault="001A4206" w:rsidP="00436D16">
            <w:pPr>
              <w:numPr>
                <w:ilvl w:val="0"/>
                <w:numId w:val="37"/>
              </w:numPr>
              <w:tabs>
                <w:tab w:val="left" w:pos="0"/>
              </w:tabs>
              <w:ind w:left="22" w:firstLine="851"/>
              <w:contextualSpacing/>
              <w:jc w:val="center"/>
              <w:rPr>
                <w:bCs/>
              </w:rPr>
            </w:pPr>
            <w:r w:rsidRPr="001A4206">
              <w:rPr>
                <w:bCs/>
              </w:rPr>
              <w:t>Водоотведение</w:t>
            </w:r>
          </w:p>
        </w:tc>
      </w:tr>
      <w:tr w:rsidR="001A4206" w:rsidRPr="001A4206" w14:paraId="10AEB804" w14:textId="77777777" w:rsidTr="00607E21">
        <w:trPr>
          <w:trHeight w:val="506"/>
        </w:trPr>
        <w:tc>
          <w:tcPr>
            <w:tcW w:w="846" w:type="dxa"/>
            <w:vAlign w:val="center"/>
          </w:tcPr>
          <w:p w14:paraId="3251206F" w14:textId="77777777" w:rsidR="001A4206" w:rsidRPr="001A4206" w:rsidRDefault="001A4206" w:rsidP="001A4206">
            <w:pPr>
              <w:tabs>
                <w:tab w:val="left" w:pos="0"/>
              </w:tabs>
              <w:jc w:val="center"/>
              <w:rPr>
                <w:bCs/>
              </w:rPr>
            </w:pPr>
            <w:r w:rsidRPr="001A4206">
              <w:rPr>
                <w:bCs/>
              </w:rPr>
              <w:t>3.1.</w:t>
            </w:r>
          </w:p>
        </w:tc>
        <w:tc>
          <w:tcPr>
            <w:tcW w:w="2693" w:type="dxa"/>
            <w:vAlign w:val="center"/>
          </w:tcPr>
          <w:p w14:paraId="6D560409" w14:textId="77777777" w:rsidR="001A4206" w:rsidRPr="001A4206" w:rsidRDefault="001A4206" w:rsidP="001A4206">
            <w:pPr>
              <w:tabs>
                <w:tab w:val="left" w:pos="0"/>
              </w:tabs>
              <w:rPr>
                <w:bCs/>
              </w:rPr>
            </w:pPr>
            <w:r w:rsidRPr="001A4206">
              <w:rPr>
                <w:bCs/>
              </w:rPr>
              <w:t xml:space="preserve">ОАО «СКЭК», </w:t>
            </w:r>
          </w:p>
          <w:p w14:paraId="17E5B293" w14:textId="77777777" w:rsidR="001A4206" w:rsidRPr="001A4206" w:rsidRDefault="001A4206" w:rsidP="001A4206">
            <w:pPr>
              <w:tabs>
                <w:tab w:val="left" w:pos="0"/>
              </w:tabs>
              <w:rPr>
                <w:bCs/>
              </w:rPr>
            </w:pPr>
            <w:r w:rsidRPr="001A4206">
              <w:rPr>
                <w:bCs/>
              </w:rPr>
              <w:t>ИНН 4205153492</w:t>
            </w:r>
          </w:p>
        </w:tc>
        <w:tc>
          <w:tcPr>
            <w:tcW w:w="1701" w:type="dxa"/>
            <w:vAlign w:val="center"/>
          </w:tcPr>
          <w:p w14:paraId="62007B0E" w14:textId="77777777" w:rsidR="001A4206" w:rsidRPr="001A4206" w:rsidRDefault="001A4206" w:rsidP="001A4206">
            <w:pPr>
              <w:tabs>
                <w:tab w:val="left" w:pos="0"/>
              </w:tabs>
              <w:jc w:val="center"/>
              <w:rPr>
                <w:bCs/>
              </w:rPr>
            </w:pPr>
            <w:r w:rsidRPr="001A4206">
              <w:rPr>
                <w:bCs/>
              </w:rPr>
              <w:t>руб/м</w:t>
            </w:r>
            <w:r w:rsidRPr="001A4206">
              <w:rPr>
                <w:bCs/>
                <w:vertAlign w:val="superscript"/>
              </w:rPr>
              <w:t>3</w:t>
            </w:r>
          </w:p>
        </w:tc>
        <w:tc>
          <w:tcPr>
            <w:tcW w:w="1985" w:type="dxa"/>
            <w:vAlign w:val="center"/>
          </w:tcPr>
          <w:p w14:paraId="477DB721" w14:textId="77777777" w:rsidR="001A4206" w:rsidRPr="001A4206" w:rsidRDefault="001A4206" w:rsidP="001A4206">
            <w:pPr>
              <w:tabs>
                <w:tab w:val="left" w:pos="0"/>
              </w:tabs>
              <w:jc w:val="center"/>
              <w:rPr>
                <w:bCs/>
              </w:rPr>
            </w:pPr>
            <w:r w:rsidRPr="001A4206">
              <w:rPr>
                <w:bCs/>
              </w:rPr>
              <w:t>19,68</w:t>
            </w:r>
          </w:p>
        </w:tc>
        <w:tc>
          <w:tcPr>
            <w:tcW w:w="1985" w:type="dxa"/>
            <w:vAlign w:val="center"/>
          </w:tcPr>
          <w:p w14:paraId="3CE74E2C" w14:textId="77777777" w:rsidR="001A4206" w:rsidRPr="001A4206" w:rsidRDefault="001A4206" w:rsidP="001A4206">
            <w:pPr>
              <w:tabs>
                <w:tab w:val="left" w:pos="0"/>
              </w:tabs>
              <w:jc w:val="center"/>
              <w:rPr>
                <w:bCs/>
              </w:rPr>
            </w:pPr>
            <w:r w:rsidRPr="001A4206">
              <w:rPr>
                <w:bCs/>
              </w:rPr>
              <w:t>21,61</w:t>
            </w:r>
          </w:p>
        </w:tc>
      </w:tr>
      <w:tr w:rsidR="001A4206" w:rsidRPr="001A4206" w14:paraId="49F9F19D" w14:textId="77777777" w:rsidTr="00607E21">
        <w:trPr>
          <w:trHeight w:val="422"/>
        </w:trPr>
        <w:tc>
          <w:tcPr>
            <w:tcW w:w="9210" w:type="dxa"/>
            <w:gridSpan w:val="5"/>
            <w:vAlign w:val="center"/>
          </w:tcPr>
          <w:p w14:paraId="19D6369D" w14:textId="77777777" w:rsidR="001A4206" w:rsidRPr="001A4206" w:rsidRDefault="001A4206" w:rsidP="00436D16">
            <w:pPr>
              <w:numPr>
                <w:ilvl w:val="0"/>
                <w:numId w:val="37"/>
              </w:numPr>
              <w:tabs>
                <w:tab w:val="left" w:pos="0"/>
              </w:tabs>
              <w:ind w:left="22" w:firstLine="851"/>
              <w:contextualSpacing/>
              <w:jc w:val="center"/>
              <w:rPr>
                <w:bCs/>
                <w:kern w:val="32"/>
                <w:lang w:eastAsia="en-US"/>
              </w:rPr>
            </w:pPr>
            <w:r w:rsidRPr="001A4206">
              <w:rPr>
                <w:bCs/>
                <w:kern w:val="32"/>
                <w:lang w:eastAsia="en-US"/>
              </w:rPr>
              <w:t>Тепловая энергия (мощность)</w:t>
            </w:r>
          </w:p>
        </w:tc>
      </w:tr>
      <w:tr w:rsidR="001A4206" w:rsidRPr="001A4206" w14:paraId="46B9D41A" w14:textId="77777777" w:rsidTr="00607E21">
        <w:trPr>
          <w:trHeight w:val="697"/>
        </w:trPr>
        <w:tc>
          <w:tcPr>
            <w:tcW w:w="9210" w:type="dxa"/>
            <w:gridSpan w:val="5"/>
            <w:vAlign w:val="center"/>
          </w:tcPr>
          <w:p w14:paraId="14B6DFF1" w14:textId="77777777" w:rsidR="001A4206" w:rsidRPr="001A4206" w:rsidRDefault="001A4206" w:rsidP="00436D16">
            <w:pPr>
              <w:numPr>
                <w:ilvl w:val="1"/>
                <w:numId w:val="37"/>
              </w:numPr>
              <w:tabs>
                <w:tab w:val="left" w:pos="0"/>
              </w:tabs>
              <w:ind w:left="0" w:firstLine="873"/>
              <w:contextualSpacing/>
              <w:jc w:val="center"/>
              <w:rPr>
                <w:bCs/>
              </w:rPr>
            </w:pPr>
            <w:r w:rsidRPr="001A4206">
              <w:rPr>
                <w:bCs/>
              </w:rPr>
              <w:t>Реализуемая в пределах норматива потребления**</w:t>
            </w:r>
            <w:r w:rsidRPr="001A4206">
              <w:rPr>
                <w:lang w:eastAsia="en-US"/>
              </w:rPr>
              <w:t xml:space="preserve"> и стандарта нормативной площади жилого помещения</w:t>
            </w:r>
            <w:r w:rsidRPr="001A4206">
              <w:rPr>
                <w:bCs/>
              </w:rPr>
              <w:t>***</w:t>
            </w:r>
          </w:p>
        </w:tc>
      </w:tr>
      <w:tr w:rsidR="001A4206" w:rsidRPr="001A4206" w14:paraId="6D2C680D" w14:textId="77777777" w:rsidTr="00607E21">
        <w:trPr>
          <w:trHeight w:val="70"/>
        </w:trPr>
        <w:tc>
          <w:tcPr>
            <w:tcW w:w="846" w:type="dxa"/>
            <w:vAlign w:val="center"/>
          </w:tcPr>
          <w:p w14:paraId="620AC215" w14:textId="77777777" w:rsidR="001A4206" w:rsidRPr="001A4206" w:rsidRDefault="001A4206" w:rsidP="001A4206">
            <w:pPr>
              <w:tabs>
                <w:tab w:val="left" w:pos="0"/>
              </w:tabs>
              <w:jc w:val="center"/>
              <w:rPr>
                <w:bCs/>
              </w:rPr>
            </w:pPr>
            <w:r w:rsidRPr="001A4206">
              <w:rPr>
                <w:bCs/>
              </w:rPr>
              <w:t>4.1.1.</w:t>
            </w:r>
          </w:p>
        </w:tc>
        <w:tc>
          <w:tcPr>
            <w:tcW w:w="2693" w:type="dxa"/>
            <w:vAlign w:val="center"/>
          </w:tcPr>
          <w:p w14:paraId="51C49B43" w14:textId="77777777" w:rsidR="001A4206" w:rsidRPr="001A4206" w:rsidRDefault="001A4206" w:rsidP="001A4206">
            <w:pPr>
              <w:tabs>
                <w:tab w:val="left" w:pos="0"/>
              </w:tabs>
              <w:rPr>
                <w:bCs/>
              </w:rPr>
            </w:pPr>
            <w:r w:rsidRPr="001A4206">
              <w:rPr>
                <w:bCs/>
              </w:rPr>
              <w:t xml:space="preserve">ОАО «СКЭК», </w:t>
            </w:r>
          </w:p>
          <w:p w14:paraId="7E8527F0" w14:textId="77777777" w:rsidR="001A4206" w:rsidRPr="001A4206" w:rsidRDefault="001A4206" w:rsidP="001A4206">
            <w:pPr>
              <w:tabs>
                <w:tab w:val="left" w:pos="0"/>
              </w:tabs>
              <w:rPr>
                <w:bCs/>
              </w:rPr>
            </w:pPr>
            <w:r w:rsidRPr="001A4206">
              <w:rPr>
                <w:bCs/>
              </w:rPr>
              <w:t>ИНН 4205153492</w:t>
            </w:r>
          </w:p>
        </w:tc>
        <w:tc>
          <w:tcPr>
            <w:tcW w:w="1701" w:type="dxa"/>
            <w:vAlign w:val="center"/>
          </w:tcPr>
          <w:p w14:paraId="555A10C8" w14:textId="77777777" w:rsidR="001A4206" w:rsidRPr="001A4206" w:rsidRDefault="001A4206" w:rsidP="001A4206">
            <w:pPr>
              <w:tabs>
                <w:tab w:val="left" w:pos="1365"/>
              </w:tabs>
              <w:jc w:val="center"/>
              <w:rPr>
                <w:bCs/>
              </w:rPr>
            </w:pPr>
            <w:r w:rsidRPr="001A4206">
              <w:rPr>
                <w:color w:val="000000"/>
              </w:rPr>
              <w:t xml:space="preserve">руб/Гкал </w:t>
            </w:r>
          </w:p>
        </w:tc>
        <w:tc>
          <w:tcPr>
            <w:tcW w:w="1985" w:type="dxa"/>
            <w:vAlign w:val="center"/>
          </w:tcPr>
          <w:p w14:paraId="7B42A663" w14:textId="77777777" w:rsidR="001A4206" w:rsidRPr="001A4206" w:rsidRDefault="001A4206" w:rsidP="001A4206">
            <w:pPr>
              <w:tabs>
                <w:tab w:val="left" w:pos="0"/>
              </w:tabs>
              <w:jc w:val="center"/>
              <w:rPr>
                <w:bCs/>
              </w:rPr>
            </w:pPr>
            <w:r w:rsidRPr="001A4206">
              <w:rPr>
                <w:bCs/>
              </w:rPr>
              <w:t>1936,60</w:t>
            </w:r>
          </w:p>
        </w:tc>
        <w:tc>
          <w:tcPr>
            <w:tcW w:w="1985" w:type="dxa"/>
            <w:vAlign w:val="center"/>
          </w:tcPr>
          <w:p w14:paraId="46F62D15" w14:textId="77777777" w:rsidR="001A4206" w:rsidRPr="001A4206" w:rsidRDefault="001A4206" w:rsidP="001A4206">
            <w:pPr>
              <w:tabs>
                <w:tab w:val="left" w:pos="0"/>
              </w:tabs>
              <w:jc w:val="center"/>
              <w:rPr>
                <w:bCs/>
              </w:rPr>
            </w:pPr>
            <w:r w:rsidRPr="001A4206">
              <w:rPr>
                <w:bCs/>
              </w:rPr>
              <w:t>2128,00</w:t>
            </w:r>
          </w:p>
        </w:tc>
      </w:tr>
      <w:tr w:rsidR="001A4206" w:rsidRPr="001A4206" w14:paraId="3DB4A480" w14:textId="77777777" w:rsidTr="00607E21">
        <w:trPr>
          <w:trHeight w:val="559"/>
        </w:trPr>
        <w:tc>
          <w:tcPr>
            <w:tcW w:w="9210" w:type="dxa"/>
            <w:gridSpan w:val="5"/>
            <w:vAlign w:val="center"/>
          </w:tcPr>
          <w:p w14:paraId="5BA0AA5D" w14:textId="77777777" w:rsidR="001A4206" w:rsidRPr="001A4206" w:rsidRDefault="001A4206" w:rsidP="00436D16">
            <w:pPr>
              <w:numPr>
                <w:ilvl w:val="1"/>
                <w:numId w:val="37"/>
              </w:numPr>
              <w:tabs>
                <w:tab w:val="left" w:pos="0"/>
              </w:tabs>
              <w:ind w:left="22" w:firstLine="851"/>
              <w:contextualSpacing/>
              <w:jc w:val="center"/>
              <w:rPr>
                <w:bCs/>
              </w:rPr>
            </w:pPr>
            <w:r w:rsidRPr="001A4206">
              <w:rPr>
                <w:bCs/>
              </w:rPr>
              <w:t>Реализуемая сверх норматива потребления**</w:t>
            </w:r>
            <w:r w:rsidRPr="001A4206">
              <w:rPr>
                <w:lang w:eastAsia="en-US"/>
              </w:rPr>
              <w:t xml:space="preserve"> и стандарта нормативной площади жилого помещения***</w:t>
            </w:r>
          </w:p>
        </w:tc>
      </w:tr>
      <w:tr w:rsidR="001A4206" w:rsidRPr="001A4206" w14:paraId="5770B96E" w14:textId="77777777" w:rsidTr="00607E21">
        <w:trPr>
          <w:trHeight w:val="70"/>
        </w:trPr>
        <w:tc>
          <w:tcPr>
            <w:tcW w:w="846" w:type="dxa"/>
            <w:vAlign w:val="center"/>
          </w:tcPr>
          <w:p w14:paraId="56179FDC" w14:textId="77777777" w:rsidR="001A4206" w:rsidRPr="001A4206" w:rsidRDefault="001A4206" w:rsidP="001A4206">
            <w:pPr>
              <w:tabs>
                <w:tab w:val="left" w:pos="0"/>
              </w:tabs>
              <w:jc w:val="center"/>
              <w:rPr>
                <w:bCs/>
              </w:rPr>
            </w:pPr>
            <w:r w:rsidRPr="001A4206">
              <w:rPr>
                <w:bCs/>
              </w:rPr>
              <w:t>4.2.1.</w:t>
            </w:r>
          </w:p>
        </w:tc>
        <w:tc>
          <w:tcPr>
            <w:tcW w:w="2693" w:type="dxa"/>
            <w:vAlign w:val="center"/>
          </w:tcPr>
          <w:p w14:paraId="635CA132" w14:textId="77777777" w:rsidR="001A4206" w:rsidRPr="001A4206" w:rsidRDefault="001A4206" w:rsidP="001A4206">
            <w:pPr>
              <w:tabs>
                <w:tab w:val="left" w:pos="0"/>
              </w:tabs>
              <w:rPr>
                <w:bCs/>
              </w:rPr>
            </w:pPr>
            <w:r w:rsidRPr="001A4206">
              <w:rPr>
                <w:bCs/>
              </w:rPr>
              <w:t xml:space="preserve">ОАО «СКЭК», </w:t>
            </w:r>
          </w:p>
          <w:p w14:paraId="73A0F90A" w14:textId="77777777" w:rsidR="001A4206" w:rsidRPr="001A4206" w:rsidRDefault="001A4206" w:rsidP="001A4206">
            <w:pPr>
              <w:tabs>
                <w:tab w:val="left" w:pos="0"/>
              </w:tabs>
              <w:rPr>
                <w:bCs/>
              </w:rPr>
            </w:pPr>
            <w:r w:rsidRPr="001A4206">
              <w:rPr>
                <w:bCs/>
              </w:rPr>
              <w:t>ИНН 4205153492</w:t>
            </w:r>
          </w:p>
        </w:tc>
        <w:tc>
          <w:tcPr>
            <w:tcW w:w="1701" w:type="dxa"/>
            <w:vAlign w:val="center"/>
          </w:tcPr>
          <w:p w14:paraId="017EFAD5" w14:textId="77777777" w:rsidR="001A4206" w:rsidRPr="001A4206" w:rsidRDefault="001A4206" w:rsidP="001A4206">
            <w:pPr>
              <w:tabs>
                <w:tab w:val="left" w:pos="1365"/>
              </w:tabs>
              <w:jc w:val="center"/>
              <w:rPr>
                <w:bCs/>
              </w:rPr>
            </w:pPr>
            <w:r w:rsidRPr="001A4206">
              <w:rPr>
                <w:color w:val="000000"/>
              </w:rPr>
              <w:t>руб/Гкал</w:t>
            </w:r>
          </w:p>
        </w:tc>
        <w:tc>
          <w:tcPr>
            <w:tcW w:w="1985" w:type="dxa"/>
            <w:vAlign w:val="center"/>
          </w:tcPr>
          <w:p w14:paraId="7F697D24" w14:textId="77777777" w:rsidR="001A4206" w:rsidRPr="001A4206" w:rsidRDefault="001A4206" w:rsidP="001A4206">
            <w:pPr>
              <w:tabs>
                <w:tab w:val="left" w:pos="0"/>
              </w:tabs>
              <w:jc w:val="center"/>
              <w:rPr>
                <w:bCs/>
              </w:rPr>
            </w:pPr>
            <w:r w:rsidRPr="001A4206">
              <w:rPr>
                <w:bCs/>
              </w:rPr>
              <w:t>2426,60</w:t>
            </w:r>
          </w:p>
        </w:tc>
        <w:tc>
          <w:tcPr>
            <w:tcW w:w="1985" w:type="dxa"/>
            <w:vAlign w:val="center"/>
          </w:tcPr>
          <w:p w14:paraId="0CF2BE07" w14:textId="77777777" w:rsidR="001A4206" w:rsidRPr="001A4206" w:rsidRDefault="001A4206" w:rsidP="001A4206">
            <w:pPr>
              <w:tabs>
                <w:tab w:val="left" w:pos="0"/>
              </w:tabs>
              <w:jc w:val="center"/>
              <w:rPr>
                <w:bCs/>
              </w:rPr>
            </w:pPr>
            <w:r w:rsidRPr="001A4206">
              <w:rPr>
                <w:bCs/>
              </w:rPr>
              <w:t>2426,60</w:t>
            </w:r>
          </w:p>
        </w:tc>
      </w:tr>
      <w:tr w:rsidR="001A4206" w:rsidRPr="001A4206" w14:paraId="38173A2B" w14:textId="77777777" w:rsidTr="00607E21">
        <w:trPr>
          <w:trHeight w:val="419"/>
        </w:trPr>
        <w:tc>
          <w:tcPr>
            <w:tcW w:w="9210" w:type="dxa"/>
            <w:gridSpan w:val="5"/>
            <w:vAlign w:val="center"/>
          </w:tcPr>
          <w:p w14:paraId="1A869538" w14:textId="77777777" w:rsidR="001A4206" w:rsidRPr="001A4206" w:rsidRDefault="001A4206" w:rsidP="00436D16">
            <w:pPr>
              <w:numPr>
                <w:ilvl w:val="0"/>
                <w:numId w:val="37"/>
              </w:numPr>
              <w:tabs>
                <w:tab w:val="left" w:pos="0"/>
              </w:tabs>
              <w:ind w:left="0" w:firstLine="720"/>
              <w:contextualSpacing/>
              <w:jc w:val="center"/>
              <w:rPr>
                <w:bCs/>
              </w:rPr>
            </w:pPr>
            <w:r w:rsidRPr="001A4206">
              <w:rPr>
                <w:bCs/>
              </w:rPr>
              <w:t>Твердое топливо (уголь), реализуемое в пределах норматива потребления**</w:t>
            </w:r>
          </w:p>
        </w:tc>
      </w:tr>
      <w:tr w:rsidR="001A4206" w:rsidRPr="001A4206" w14:paraId="0C23C78E" w14:textId="77777777" w:rsidTr="00607E21">
        <w:trPr>
          <w:trHeight w:val="70"/>
        </w:trPr>
        <w:tc>
          <w:tcPr>
            <w:tcW w:w="846" w:type="dxa"/>
            <w:vMerge w:val="restart"/>
            <w:vAlign w:val="center"/>
          </w:tcPr>
          <w:p w14:paraId="6E1F5FA1" w14:textId="77777777" w:rsidR="001A4206" w:rsidRPr="001A4206" w:rsidRDefault="001A4206" w:rsidP="001A4206">
            <w:pPr>
              <w:tabs>
                <w:tab w:val="left" w:pos="0"/>
              </w:tabs>
              <w:jc w:val="center"/>
              <w:rPr>
                <w:bCs/>
              </w:rPr>
            </w:pPr>
            <w:r w:rsidRPr="001A4206">
              <w:rPr>
                <w:bCs/>
              </w:rPr>
              <w:t>5.1.</w:t>
            </w:r>
          </w:p>
        </w:tc>
        <w:tc>
          <w:tcPr>
            <w:tcW w:w="2693" w:type="dxa"/>
            <w:vMerge w:val="restart"/>
            <w:vAlign w:val="center"/>
          </w:tcPr>
          <w:p w14:paraId="44A4A5CA" w14:textId="77777777" w:rsidR="001A4206" w:rsidRPr="001A4206" w:rsidRDefault="001A4206" w:rsidP="001A4206">
            <w:pPr>
              <w:tabs>
                <w:tab w:val="left" w:pos="0"/>
              </w:tabs>
              <w:rPr>
                <w:bCs/>
              </w:rPr>
            </w:pPr>
            <w:r w:rsidRPr="001A4206">
              <w:rPr>
                <w:bCs/>
              </w:rPr>
              <w:t xml:space="preserve">ООО «Кузбасстопливосбыт», </w:t>
            </w:r>
          </w:p>
          <w:p w14:paraId="7B790B6C" w14:textId="77777777" w:rsidR="001A4206" w:rsidRPr="001A4206" w:rsidRDefault="001A4206" w:rsidP="001A4206">
            <w:pPr>
              <w:tabs>
                <w:tab w:val="left" w:pos="0"/>
              </w:tabs>
              <w:rPr>
                <w:bCs/>
              </w:rPr>
            </w:pPr>
            <w:r w:rsidRPr="001A4206">
              <w:rPr>
                <w:bCs/>
              </w:rPr>
              <w:t>ИНН 4205241533</w:t>
            </w:r>
          </w:p>
        </w:tc>
        <w:tc>
          <w:tcPr>
            <w:tcW w:w="1701" w:type="dxa"/>
            <w:vMerge w:val="restart"/>
            <w:vAlign w:val="center"/>
          </w:tcPr>
          <w:p w14:paraId="6DB834A7" w14:textId="77777777" w:rsidR="001A4206" w:rsidRPr="001A4206" w:rsidRDefault="001A4206" w:rsidP="001A4206">
            <w:pPr>
              <w:tabs>
                <w:tab w:val="left" w:pos="1365"/>
              </w:tabs>
              <w:jc w:val="center"/>
              <w:rPr>
                <w:bCs/>
              </w:rPr>
            </w:pPr>
            <w:r w:rsidRPr="001A4206">
              <w:rPr>
                <w:color w:val="000000"/>
              </w:rPr>
              <w:t>руб/т</w:t>
            </w:r>
          </w:p>
        </w:tc>
        <w:tc>
          <w:tcPr>
            <w:tcW w:w="3970" w:type="dxa"/>
            <w:gridSpan w:val="2"/>
            <w:vAlign w:val="center"/>
          </w:tcPr>
          <w:p w14:paraId="4EC8E5C6" w14:textId="77777777" w:rsidR="001A4206" w:rsidRPr="001A4206" w:rsidRDefault="001A4206" w:rsidP="001A4206">
            <w:pPr>
              <w:tabs>
                <w:tab w:val="left" w:pos="0"/>
              </w:tabs>
              <w:jc w:val="center"/>
              <w:rPr>
                <w:bCs/>
              </w:rPr>
            </w:pPr>
            <w:r w:rsidRPr="001A4206">
              <w:rPr>
                <w:bCs/>
              </w:rPr>
              <w:t>Марка ДР 0-300</w:t>
            </w:r>
          </w:p>
        </w:tc>
      </w:tr>
      <w:tr w:rsidR="001A4206" w:rsidRPr="001A4206" w14:paraId="02511416" w14:textId="77777777" w:rsidTr="00607E21">
        <w:trPr>
          <w:trHeight w:val="369"/>
        </w:trPr>
        <w:tc>
          <w:tcPr>
            <w:tcW w:w="846" w:type="dxa"/>
            <w:vMerge/>
            <w:vAlign w:val="center"/>
          </w:tcPr>
          <w:p w14:paraId="53AB5845" w14:textId="77777777" w:rsidR="001A4206" w:rsidRPr="001A4206" w:rsidRDefault="001A4206" w:rsidP="001A4206">
            <w:pPr>
              <w:tabs>
                <w:tab w:val="left" w:pos="0"/>
              </w:tabs>
              <w:jc w:val="center"/>
              <w:rPr>
                <w:bCs/>
              </w:rPr>
            </w:pPr>
          </w:p>
        </w:tc>
        <w:tc>
          <w:tcPr>
            <w:tcW w:w="2693" w:type="dxa"/>
            <w:vMerge/>
            <w:vAlign w:val="center"/>
          </w:tcPr>
          <w:p w14:paraId="6F66260E" w14:textId="77777777" w:rsidR="001A4206" w:rsidRPr="001A4206" w:rsidRDefault="001A4206" w:rsidP="001A4206">
            <w:pPr>
              <w:tabs>
                <w:tab w:val="left" w:pos="0"/>
              </w:tabs>
              <w:rPr>
                <w:bCs/>
              </w:rPr>
            </w:pPr>
          </w:p>
        </w:tc>
        <w:tc>
          <w:tcPr>
            <w:tcW w:w="1701" w:type="dxa"/>
            <w:vMerge/>
            <w:vAlign w:val="center"/>
          </w:tcPr>
          <w:p w14:paraId="3CCEE2DE" w14:textId="77777777" w:rsidR="001A4206" w:rsidRPr="001A4206" w:rsidRDefault="001A4206" w:rsidP="001A4206">
            <w:pPr>
              <w:tabs>
                <w:tab w:val="left" w:pos="1365"/>
              </w:tabs>
              <w:jc w:val="center"/>
              <w:rPr>
                <w:color w:val="000000"/>
              </w:rPr>
            </w:pPr>
          </w:p>
        </w:tc>
        <w:tc>
          <w:tcPr>
            <w:tcW w:w="1985" w:type="dxa"/>
            <w:vAlign w:val="center"/>
          </w:tcPr>
          <w:p w14:paraId="67E23B2F" w14:textId="77777777" w:rsidR="001A4206" w:rsidRPr="001A4206" w:rsidRDefault="001A4206" w:rsidP="001A4206">
            <w:pPr>
              <w:tabs>
                <w:tab w:val="left" w:pos="0"/>
              </w:tabs>
              <w:jc w:val="center"/>
              <w:rPr>
                <w:bCs/>
              </w:rPr>
            </w:pPr>
            <w:r w:rsidRPr="001A4206">
              <w:rPr>
                <w:bCs/>
              </w:rPr>
              <w:t>1086,75</w:t>
            </w:r>
          </w:p>
        </w:tc>
        <w:tc>
          <w:tcPr>
            <w:tcW w:w="1985" w:type="dxa"/>
            <w:vAlign w:val="center"/>
          </w:tcPr>
          <w:p w14:paraId="6D05606D" w14:textId="77777777" w:rsidR="001A4206" w:rsidRPr="001A4206" w:rsidRDefault="001A4206" w:rsidP="001A4206">
            <w:pPr>
              <w:tabs>
                <w:tab w:val="left" w:pos="0"/>
              </w:tabs>
              <w:jc w:val="center"/>
              <w:rPr>
                <w:bCs/>
              </w:rPr>
            </w:pPr>
            <w:r w:rsidRPr="001A4206">
              <w:rPr>
                <w:bCs/>
              </w:rPr>
              <w:t>1173,69</w:t>
            </w:r>
          </w:p>
        </w:tc>
      </w:tr>
      <w:tr w:rsidR="001A4206" w:rsidRPr="001A4206" w14:paraId="33F9F196" w14:textId="77777777" w:rsidTr="00607E21">
        <w:trPr>
          <w:trHeight w:val="70"/>
        </w:trPr>
        <w:tc>
          <w:tcPr>
            <w:tcW w:w="846" w:type="dxa"/>
            <w:vMerge w:val="restart"/>
            <w:vAlign w:val="center"/>
          </w:tcPr>
          <w:p w14:paraId="7B7C456A" w14:textId="77777777" w:rsidR="001A4206" w:rsidRPr="001A4206" w:rsidRDefault="001A4206" w:rsidP="001A4206">
            <w:pPr>
              <w:tabs>
                <w:tab w:val="left" w:pos="0"/>
              </w:tabs>
              <w:jc w:val="center"/>
              <w:rPr>
                <w:bCs/>
              </w:rPr>
            </w:pPr>
            <w:r w:rsidRPr="001A4206">
              <w:rPr>
                <w:bCs/>
              </w:rPr>
              <w:t>5.2.</w:t>
            </w:r>
          </w:p>
        </w:tc>
        <w:tc>
          <w:tcPr>
            <w:tcW w:w="2693" w:type="dxa"/>
            <w:vMerge/>
            <w:vAlign w:val="center"/>
          </w:tcPr>
          <w:p w14:paraId="697FE0E7" w14:textId="77777777" w:rsidR="001A4206" w:rsidRPr="001A4206" w:rsidRDefault="001A4206" w:rsidP="001A4206">
            <w:pPr>
              <w:tabs>
                <w:tab w:val="left" w:pos="0"/>
              </w:tabs>
              <w:rPr>
                <w:bCs/>
              </w:rPr>
            </w:pPr>
          </w:p>
        </w:tc>
        <w:tc>
          <w:tcPr>
            <w:tcW w:w="1701" w:type="dxa"/>
            <w:vMerge w:val="restart"/>
            <w:vAlign w:val="center"/>
          </w:tcPr>
          <w:p w14:paraId="69E3F653" w14:textId="77777777" w:rsidR="001A4206" w:rsidRPr="001A4206" w:rsidRDefault="001A4206" w:rsidP="001A4206">
            <w:pPr>
              <w:tabs>
                <w:tab w:val="left" w:pos="1365"/>
              </w:tabs>
              <w:jc w:val="center"/>
              <w:rPr>
                <w:bCs/>
              </w:rPr>
            </w:pPr>
            <w:r w:rsidRPr="001A4206">
              <w:rPr>
                <w:color w:val="000000"/>
              </w:rPr>
              <w:t>руб/т</w:t>
            </w:r>
          </w:p>
        </w:tc>
        <w:tc>
          <w:tcPr>
            <w:tcW w:w="3970" w:type="dxa"/>
            <w:gridSpan w:val="2"/>
            <w:vAlign w:val="center"/>
          </w:tcPr>
          <w:p w14:paraId="696DCA62" w14:textId="77777777" w:rsidR="001A4206" w:rsidRPr="001A4206" w:rsidRDefault="001A4206" w:rsidP="001A4206">
            <w:pPr>
              <w:tabs>
                <w:tab w:val="left" w:pos="0"/>
              </w:tabs>
              <w:jc w:val="center"/>
              <w:rPr>
                <w:bCs/>
              </w:rPr>
            </w:pPr>
            <w:r w:rsidRPr="001A4206">
              <w:rPr>
                <w:bCs/>
              </w:rPr>
              <w:t>Марка ДПК 50-300, ДПКО 25-300, ДО 25-50</w:t>
            </w:r>
          </w:p>
        </w:tc>
      </w:tr>
      <w:tr w:rsidR="001A4206" w:rsidRPr="001A4206" w14:paraId="18E17A07" w14:textId="77777777" w:rsidTr="00607E21">
        <w:trPr>
          <w:trHeight w:val="427"/>
        </w:trPr>
        <w:tc>
          <w:tcPr>
            <w:tcW w:w="846" w:type="dxa"/>
            <w:vMerge/>
            <w:vAlign w:val="center"/>
          </w:tcPr>
          <w:p w14:paraId="16B5D51F" w14:textId="77777777" w:rsidR="001A4206" w:rsidRPr="001A4206" w:rsidRDefault="001A4206" w:rsidP="001A4206">
            <w:pPr>
              <w:tabs>
                <w:tab w:val="left" w:pos="0"/>
              </w:tabs>
              <w:jc w:val="center"/>
              <w:rPr>
                <w:bCs/>
              </w:rPr>
            </w:pPr>
          </w:p>
        </w:tc>
        <w:tc>
          <w:tcPr>
            <w:tcW w:w="2693" w:type="dxa"/>
            <w:vMerge/>
            <w:vAlign w:val="center"/>
          </w:tcPr>
          <w:p w14:paraId="58BDC0A1" w14:textId="77777777" w:rsidR="001A4206" w:rsidRPr="001A4206" w:rsidRDefault="001A4206" w:rsidP="001A4206">
            <w:pPr>
              <w:tabs>
                <w:tab w:val="left" w:pos="0"/>
              </w:tabs>
              <w:rPr>
                <w:bCs/>
              </w:rPr>
            </w:pPr>
          </w:p>
        </w:tc>
        <w:tc>
          <w:tcPr>
            <w:tcW w:w="1701" w:type="dxa"/>
            <w:vMerge/>
            <w:vAlign w:val="center"/>
          </w:tcPr>
          <w:p w14:paraId="0293CD70" w14:textId="77777777" w:rsidR="001A4206" w:rsidRPr="001A4206" w:rsidRDefault="001A4206" w:rsidP="001A4206">
            <w:pPr>
              <w:tabs>
                <w:tab w:val="left" w:pos="1365"/>
              </w:tabs>
              <w:jc w:val="center"/>
              <w:rPr>
                <w:color w:val="000000"/>
              </w:rPr>
            </w:pPr>
          </w:p>
        </w:tc>
        <w:tc>
          <w:tcPr>
            <w:tcW w:w="1985" w:type="dxa"/>
            <w:vAlign w:val="center"/>
          </w:tcPr>
          <w:p w14:paraId="7B3CF935" w14:textId="77777777" w:rsidR="001A4206" w:rsidRPr="001A4206" w:rsidRDefault="001A4206" w:rsidP="001A4206">
            <w:pPr>
              <w:tabs>
                <w:tab w:val="left" w:pos="0"/>
              </w:tabs>
              <w:jc w:val="center"/>
              <w:rPr>
                <w:bCs/>
              </w:rPr>
            </w:pPr>
            <w:r w:rsidRPr="001A4206">
              <w:rPr>
                <w:bCs/>
              </w:rPr>
              <w:t>1705,32</w:t>
            </w:r>
          </w:p>
        </w:tc>
        <w:tc>
          <w:tcPr>
            <w:tcW w:w="1985" w:type="dxa"/>
            <w:vAlign w:val="center"/>
          </w:tcPr>
          <w:p w14:paraId="6D3156F2" w14:textId="77777777" w:rsidR="001A4206" w:rsidRPr="001A4206" w:rsidRDefault="001A4206" w:rsidP="001A4206">
            <w:pPr>
              <w:tabs>
                <w:tab w:val="left" w:pos="0"/>
              </w:tabs>
              <w:jc w:val="center"/>
              <w:rPr>
                <w:bCs/>
              </w:rPr>
            </w:pPr>
            <w:r w:rsidRPr="001A4206">
              <w:rPr>
                <w:bCs/>
              </w:rPr>
              <w:t>1841,75</w:t>
            </w:r>
          </w:p>
        </w:tc>
      </w:tr>
    </w:tbl>
    <w:p w14:paraId="1D13189D" w14:textId="77777777" w:rsidR="001A4206" w:rsidRPr="001A4206" w:rsidRDefault="001A4206" w:rsidP="001A4206">
      <w:pPr>
        <w:ind w:firstLine="709"/>
        <w:jc w:val="both"/>
        <w:rPr>
          <w:bCs/>
          <w:sz w:val="28"/>
          <w:szCs w:val="28"/>
        </w:rPr>
      </w:pPr>
    </w:p>
    <w:p w14:paraId="00A4101D" w14:textId="77777777" w:rsidR="001A4206" w:rsidRPr="001A4206" w:rsidRDefault="001A4206" w:rsidP="001A4206">
      <w:pPr>
        <w:ind w:firstLine="709"/>
        <w:jc w:val="both"/>
        <w:rPr>
          <w:bCs/>
          <w:sz w:val="32"/>
          <w:szCs w:val="32"/>
        </w:rPr>
      </w:pPr>
      <w:r w:rsidRPr="001A4206">
        <w:rPr>
          <w:bCs/>
          <w:sz w:val="28"/>
          <w:szCs w:val="28"/>
        </w:rPr>
        <w:t>* Льготные цены (тарифы) установлены с учетом пункта 6 статьи 168 Налогового кодекса Российской Федерации (часть вторая).</w:t>
      </w:r>
    </w:p>
    <w:p w14:paraId="310ACA2E" w14:textId="77777777" w:rsidR="001A4206" w:rsidRPr="001A4206" w:rsidRDefault="001A4206" w:rsidP="001A4206">
      <w:pPr>
        <w:ind w:firstLine="709"/>
        <w:jc w:val="both"/>
        <w:rPr>
          <w:bCs/>
          <w:sz w:val="28"/>
          <w:szCs w:val="28"/>
        </w:rPr>
      </w:pPr>
      <w:r w:rsidRPr="001A4206">
        <w:rPr>
          <w:bCs/>
          <w:sz w:val="28"/>
          <w:szCs w:val="28"/>
        </w:rPr>
        <w:t>** Норматив потребления коммунальных услуг по отоплению                               и твердому топливу установлен приказом Департамента жилищно-</w:t>
      </w:r>
      <w:r w:rsidRPr="001A4206">
        <w:rPr>
          <w:bCs/>
          <w:sz w:val="28"/>
          <w:szCs w:val="28"/>
        </w:rPr>
        <w:lastRenderedPageBreak/>
        <w:t>коммунального и дорожного комплекса Кемеровской области от 23.12.2014                 № 136 «</w:t>
      </w:r>
      <w:r w:rsidRPr="001A4206">
        <w:rPr>
          <w:sz w:val="28"/>
          <w:szCs w:val="28"/>
          <w:lang w:eastAsia="en-US"/>
        </w:rPr>
        <w:t>Об установлении норматива потребления коммунальной услуги                     по отоплению на территории Чебулинского муниципального района</w:t>
      </w:r>
      <w:r w:rsidRPr="001A4206">
        <w:rPr>
          <w:bCs/>
          <w:sz w:val="28"/>
          <w:szCs w:val="28"/>
        </w:rPr>
        <w:t xml:space="preserve">».  </w:t>
      </w:r>
    </w:p>
    <w:p w14:paraId="05FB0F8C" w14:textId="77777777" w:rsidR="001A4206" w:rsidRPr="001A4206" w:rsidRDefault="001A4206" w:rsidP="001A4206">
      <w:pPr>
        <w:ind w:firstLine="709"/>
        <w:jc w:val="both"/>
        <w:rPr>
          <w:sz w:val="28"/>
          <w:szCs w:val="28"/>
          <w:lang w:eastAsia="en-US"/>
        </w:rPr>
      </w:pPr>
      <w:r w:rsidRPr="001A4206">
        <w:rPr>
          <w:bCs/>
          <w:sz w:val="28"/>
          <w:szCs w:val="28"/>
        </w:rPr>
        <w:t>*** С</w:t>
      </w:r>
      <w:r w:rsidRPr="001A4206">
        <w:rPr>
          <w:sz w:val="28"/>
          <w:szCs w:val="28"/>
          <w:lang w:eastAsia="en-US"/>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0B901BC2" w14:textId="77777777" w:rsidR="001A4206" w:rsidRPr="001A4206" w:rsidRDefault="001A4206" w:rsidP="001A4206">
      <w:pPr>
        <w:spacing w:before="120" w:after="120"/>
        <w:ind w:left="-284" w:firstLine="709"/>
        <w:jc w:val="both"/>
        <w:rPr>
          <w:bCs/>
          <w:sz w:val="28"/>
          <w:szCs w:val="28"/>
        </w:rPr>
      </w:pPr>
    </w:p>
    <w:p w14:paraId="32858B8D" w14:textId="77777777" w:rsidR="001A4206" w:rsidRPr="001A4206" w:rsidRDefault="001A4206" w:rsidP="001A4206">
      <w:pPr>
        <w:spacing w:before="120" w:after="120"/>
        <w:ind w:left="-284" w:firstLine="709"/>
        <w:jc w:val="both"/>
        <w:rPr>
          <w:bCs/>
          <w:sz w:val="28"/>
          <w:szCs w:val="28"/>
        </w:rPr>
      </w:pPr>
    </w:p>
    <w:p w14:paraId="4847668B" w14:textId="77777777" w:rsidR="001A4206" w:rsidRPr="001A4206" w:rsidRDefault="001A4206" w:rsidP="001A4206">
      <w:pPr>
        <w:spacing w:before="120" w:after="120"/>
        <w:ind w:left="-284" w:firstLine="709"/>
        <w:jc w:val="both"/>
        <w:rPr>
          <w:bCs/>
          <w:sz w:val="28"/>
          <w:szCs w:val="28"/>
        </w:rPr>
      </w:pPr>
    </w:p>
    <w:p w14:paraId="7635BB2C" w14:textId="77777777" w:rsidR="001A4206" w:rsidRPr="001A4206" w:rsidRDefault="001A4206" w:rsidP="001A4206">
      <w:pPr>
        <w:spacing w:before="120" w:after="120"/>
        <w:ind w:left="-284" w:firstLine="709"/>
        <w:jc w:val="both"/>
        <w:rPr>
          <w:bCs/>
          <w:sz w:val="28"/>
          <w:szCs w:val="28"/>
        </w:rPr>
      </w:pPr>
    </w:p>
    <w:p w14:paraId="065A72E3" w14:textId="77777777" w:rsidR="001A4206" w:rsidRPr="001A4206" w:rsidRDefault="001A4206" w:rsidP="001A4206">
      <w:pPr>
        <w:spacing w:before="120" w:after="120"/>
        <w:ind w:left="-284" w:firstLine="709"/>
        <w:jc w:val="both"/>
        <w:rPr>
          <w:bCs/>
          <w:sz w:val="28"/>
          <w:szCs w:val="28"/>
        </w:rPr>
      </w:pPr>
    </w:p>
    <w:p w14:paraId="56F61128" w14:textId="77777777" w:rsidR="001A4206" w:rsidRPr="001A4206" w:rsidRDefault="001A4206" w:rsidP="001A4206">
      <w:pPr>
        <w:spacing w:before="120" w:after="120"/>
        <w:ind w:left="-284" w:firstLine="709"/>
        <w:jc w:val="both"/>
        <w:rPr>
          <w:bCs/>
          <w:sz w:val="28"/>
          <w:szCs w:val="28"/>
        </w:rPr>
      </w:pPr>
    </w:p>
    <w:p w14:paraId="38FD0931" w14:textId="77777777" w:rsidR="001A4206" w:rsidRPr="001A4206" w:rsidRDefault="001A4206" w:rsidP="001A4206">
      <w:pPr>
        <w:spacing w:before="120" w:after="120"/>
        <w:ind w:left="-284" w:firstLine="709"/>
        <w:jc w:val="both"/>
        <w:rPr>
          <w:bCs/>
          <w:sz w:val="28"/>
          <w:szCs w:val="28"/>
        </w:rPr>
      </w:pPr>
    </w:p>
    <w:p w14:paraId="5E567896" w14:textId="77777777" w:rsidR="001A4206" w:rsidRPr="001A4206" w:rsidRDefault="001A4206" w:rsidP="001A4206">
      <w:pPr>
        <w:spacing w:before="120" w:after="120"/>
        <w:ind w:left="-284" w:firstLine="709"/>
        <w:jc w:val="both"/>
        <w:rPr>
          <w:bCs/>
          <w:sz w:val="28"/>
          <w:szCs w:val="28"/>
        </w:rPr>
      </w:pPr>
    </w:p>
    <w:p w14:paraId="365CFFE3" w14:textId="77777777" w:rsidR="001A4206" w:rsidRPr="001A4206" w:rsidRDefault="001A4206" w:rsidP="001A4206">
      <w:pPr>
        <w:spacing w:before="120" w:after="120"/>
        <w:ind w:left="-284" w:firstLine="709"/>
        <w:jc w:val="both"/>
        <w:rPr>
          <w:bCs/>
          <w:sz w:val="28"/>
          <w:szCs w:val="28"/>
        </w:rPr>
      </w:pPr>
    </w:p>
    <w:p w14:paraId="28D188CC" w14:textId="77777777" w:rsidR="001A4206" w:rsidRPr="001A4206" w:rsidRDefault="001A4206" w:rsidP="001A4206">
      <w:pPr>
        <w:spacing w:before="120" w:after="120"/>
        <w:ind w:left="-284" w:firstLine="709"/>
        <w:jc w:val="both"/>
        <w:rPr>
          <w:bCs/>
          <w:sz w:val="28"/>
          <w:szCs w:val="28"/>
        </w:rPr>
      </w:pPr>
    </w:p>
    <w:p w14:paraId="0979D214" w14:textId="77777777" w:rsidR="001A4206" w:rsidRPr="001A4206" w:rsidRDefault="001A4206" w:rsidP="001A4206">
      <w:pPr>
        <w:spacing w:before="120" w:after="120"/>
        <w:ind w:left="-284" w:firstLine="709"/>
        <w:jc w:val="both"/>
        <w:rPr>
          <w:bCs/>
          <w:sz w:val="28"/>
          <w:szCs w:val="28"/>
        </w:rPr>
      </w:pPr>
    </w:p>
    <w:p w14:paraId="217D062F" w14:textId="77777777" w:rsidR="001A4206" w:rsidRPr="001A4206" w:rsidRDefault="001A4206" w:rsidP="001A4206">
      <w:pPr>
        <w:spacing w:before="120" w:after="120"/>
        <w:ind w:left="-284" w:firstLine="709"/>
        <w:jc w:val="both"/>
        <w:rPr>
          <w:bCs/>
          <w:sz w:val="28"/>
          <w:szCs w:val="28"/>
        </w:rPr>
      </w:pPr>
    </w:p>
    <w:p w14:paraId="54630666" w14:textId="77777777" w:rsidR="001A4206" w:rsidRPr="001A4206" w:rsidRDefault="001A4206" w:rsidP="001A4206">
      <w:pPr>
        <w:spacing w:before="120" w:after="120"/>
        <w:ind w:left="-284" w:firstLine="709"/>
        <w:jc w:val="both"/>
        <w:rPr>
          <w:bCs/>
          <w:sz w:val="28"/>
          <w:szCs w:val="28"/>
        </w:rPr>
      </w:pPr>
    </w:p>
    <w:p w14:paraId="75F96246" w14:textId="77777777" w:rsidR="001A4206" w:rsidRPr="001A4206" w:rsidRDefault="001A4206" w:rsidP="001A4206">
      <w:pPr>
        <w:spacing w:before="120" w:after="120"/>
        <w:ind w:left="-284" w:firstLine="709"/>
        <w:jc w:val="both"/>
        <w:rPr>
          <w:bCs/>
          <w:sz w:val="28"/>
          <w:szCs w:val="28"/>
        </w:rPr>
      </w:pPr>
    </w:p>
    <w:p w14:paraId="7B3C14DB" w14:textId="77777777" w:rsidR="001A4206" w:rsidRPr="001A4206" w:rsidRDefault="001A4206" w:rsidP="001A4206">
      <w:pPr>
        <w:spacing w:before="120" w:after="120"/>
        <w:ind w:left="-284" w:firstLine="709"/>
        <w:jc w:val="both"/>
        <w:rPr>
          <w:bCs/>
          <w:sz w:val="28"/>
          <w:szCs w:val="28"/>
        </w:rPr>
      </w:pPr>
    </w:p>
    <w:p w14:paraId="4AF91875" w14:textId="77777777" w:rsidR="001A4206" w:rsidRPr="001A4206" w:rsidRDefault="001A4206" w:rsidP="001A4206">
      <w:pPr>
        <w:spacing w:before="120" w:after="120"/>
        <w:ind w:left="-284" w:firstLine="709"/>
        <w:jc w:val="both"/>
        <w:rPr>
          <w:bCs/>
          <w:sz w:val="28"/>
          <w:szCs w:val="28"/>
        </w:rPr>
      </w:pPr>
    </w:p>
    <w:p w14:paraId="512C26EE" w14:textId="77777777" w:rsidR="001A4206" w:rsidRPr="001A4206" w:rsidRDefault="001A4206" w:rsidP="001A4206">
      <w:pPr>
        <w:spacing w:before="120" w:after="120"/>
        <w:ind w:left="-284" w:firstLine="709"/>
        <w:jc w:val="both"/>
        <w:rPr>
          <w:bCs/>
          <w:sz w:val="28"/>
          <w:szCs w:val="28"/>
        </w:rPr>
      </w:pPr>
    </w:p>
    <w:p w14:paraId="25DE5DEA" w14:textId="77777777" w:rsidR="001A4206" w:rsidRPr="001A4206" w:rsidRDefault="001A4206" w:rsidP="001A4206">
      <w:pPr>
        <w:spacing w:before="120" w:after="120"/>
        <w:ind w:left="-284" w:firstLine="709"/>
        <w:jc w:val="both"/>
        <w:rPr>
          <w:bCs/>
          <w:sz w:val="28"/>
          <w:szCs w:val="28"/>
        </w:rPr>
      </w:pPr>
    </w:p>
    <w:p w14:paraId="5EC5B199" w14:textId="77777777" w:rsidR="001A4206" w:rsidRPr="001A4206" w:rsidRDefault="001A4206" w:rsidP="001A4206">
      <w:pPr>
        <w:spacing w:before="120" w:after="120"/>
        <w:ind w:left="-284" w:firstLine="709"/>
        <w:jc w:val="both"/>
        <w:rPr>
          <w:bCs/>
          <w:sz w:val="28"/>
          <w:szCs w:val="28"/>
        </w:rPr>
      </w:pPr>
    </w:p>
    <w:p w14:paraId="613B2162" w14:textId="77777777" w:rsidR="001A4206" w:rsidRPr="001A4206" w:rsidRDefault="001A4206" w:rsidP="001A4206">
      <w:pPr>
        <w:spacing w:before="120" w:after="120"/>
        <w:ind w:left="-284" w:firstLine="709"/>
        <w:jc w:val="both"/>
        <w:rPr>
          <w:bCs/>
          <w:sz w:val="28"/>
          <w:szCs w:val="28"/>
        </w:rPr>
      </w:pPr>
    </w:p>
    <w:p w14:paraId="347C8E89" w14:textId="77777777" w:rsidR="001A4206" w:rsidRPr="001A4206" w:rsidRDefault="001A4206" w:rsidP="001A4206">
      <w:pPr>
        <w:spacing w:before="120" w:after="120"/>
        <w:ind w:left="-284" w:firstLine="709"/>
        <w:jc w:val="both"/>
        <w:rPr>
          <w:bCs/>
          <w:sz w:val="28"/>
          <w:szCs w:val="28"/>
        </w:rPr>
      </w:pPr>
    </w:p>
    <w:p w14:paraId="2974E0C2" w14:textId="77777777" w:rsidR="001A4206" w:rsidRPr="001A4206" w:rsidRDefault="001A4206" w:rsidP="001A4206">
      <w:pPr>
        <w:spacing w:before="120" w:after="120"/>
        <w:jc w:val="both"/>
        <w:rPr>
          <w:bCs/>
          <w:sz w:val="28"/>
          <w:szCs w:val="28"/>
        </w:rPr>
      </w:pPr>
    </w:p>
    <w:p w14:paraId="03DF34CB" w14:textId="77777777" w:rsidR="001A4206" w:rsidRPr="001A4206" w:rsidRDefault="001A4206" w:rsidP="001A4206">
      <w:pPr>
        <w:spacing w:before="120" w:after="120"/>
        <w:jc w:val="both"/>
        <w:rPr>
          <w:bCs/>
          <w:sz w:val="28"/>
          <w:szCs w:val="28"/>
        </w:rPr>
      </w:pPr>
    </w:p>
    <w:p w14:paraId="065DA472" w14:textId="77777777" w:rsidR="001A4206" w:rsidRDefault="001A4206" w:rsidP="001A4206">
      <w:pPr>
        <w:tabs>
          <w:tab w:val="left" w:pos="1985"/>
        </w:tabs>
        <w:ind w:left="4962"/>
        <w:jc w:val="center"/>
        <w:rPr>
          <w:sz w:val="28"/>
          <w:szCs w:val="28"/>
        </w:rPr>
        <w:sectPr w:rsidR="001A4206" w:rsidSect="000F6796">
          <w:pgSz w:w="11906" w:h="16838"/>
          <w:pgMar w:top="1134" w:right="850" w:bottom="1134" w:left="1560" w:header="708" w:footer="708" w:gutter="0"/>
          <w:cols w:space="708"/>
          <w:titlePg/>
          <w:docGrid w:linePitch="360"/>
        </w:sectPr>
      </w:pPr>
    </w:p>
    <w:p w14:paraId="517A6941" w14:textId="260AECA0" w:rsidR="001A4206" w:rsidRPr="00AE0629" w:rsidRDefault="001A4206" w:rsidP="001A4206">
      <w:pPr>
        <w:tabs>
          <w:tab w:val="left" w:pos="5580"/>
          <w:tab w:val="left" w:pos="9498"/>
        </w:tabs>
        <w:ind w:left="-4836" w:right="-569" w:firstLine="10365"/>
      </w:pPr>
      <w:r w:rsidRPr="00AE0629">
        <w:lastRenderedPageBreak/>
        <w:t xml:space="preserve">Приложение № </w:t>
      </w:r>
      <w:r>
        <w:t>3</w:t>
      </w:r>
      <w:r>
        <w:t>20</w:t>
      </w:r>
      <w:r>
        <w:t xml:space="preserve"> </w:t>
      </w:r>
      <w:r w:rsidRPr="00AE0629">
        <w:t xml:space="preserve">к протоколу № </w:t>
      </w:r>
      <w:r>
        <w:t>80</w:t>
      </w:r>
    </w:p>
    <w:p w14:paraId="6024B329" w14:textId="77777777" w:rsidR="001A4206" w:rsidRPr="00AE0629" w:rsidRDefault="001A4206" w:rsidP="001A4206">
      <w:pPr>
        <w:tabs>
          <w:tab w:val="left" w:pos="5580"/>
          <w:tab w:val="left" w:pos="9498"/>
        </w:tabs>
        <w:ind w:left="-4836" w:right="-569" w:firstLine="10365"/>
      </w:pPr>
      <w:r w:rsidRPr="00AE0629">
        <w:t>заседания правления Региональной</w:t>
      </w:r>
    </w:p>
    <w:p w14:paraId="7AFA0FD8" w14:textId="77777777" w:rsidR="001A4206" w:rsidRPr="00AE0629" w:rsidRDefault="001A4206" w:rsidP="001A4206">
      <w:pPr>
        <w:tabs>
          <w:tab w:val="left" w:pos="5580"/>
          <w:tab w:val="left" w:pos="9498"/>
        </w:tabs>
        <w:ind w:left="-4836" w:right="-569" w:firstLine="10365"/>
      </w:pPr>
      <w:r w:rsidRPr="00AE0629">
        <w:t>энергетической комиссии</w:t>
      </w:r>
    </w:p>
    <w:p w14:paraId="663EDD82" w14:textId="77777777" w:rsidR="001A4206" w:rsidRDefault="001A4206" w:rsidP="001A4206">
      <w:pPr>
        <w:tabs>
          <w:tab w:val="left" w:pos="5580"/>
          <w:tab w:val="left" w:pos="9498"/>
        </w:tabs>
        <w:ind w:left="-4836" w:right="-569" w:firstLine="10365"/>
      </w:pPr>
      <w:r w:rsidRPr="00AE0629">
        <w:t xml:space="preserve">Кузбасса от </w:t>
      </w:r>
      <w:r>
        <w:t>19</w:t>
      </w:r>
      <w:r w:rsidRPr="00AE0629">
        <w:t>.1</w:t>
      </w:r>
      <w:r>
        <w:t>2</w:t>
      </w:r>
      <w:r w:rsidRPr="00AE0629">
        <w:t>.2023</w:t>
      </w:r>
    </w:p>
    <w:p w14:paraId="4AAE0A1D" w14:textId="77777777" w:rsidR="001A4206" w:rsidRPr="001A4206" w:rsidRDefault="001A4206" w:rsidP="001A4206">
      <w:pPr>
        <w:tabs>
          <w:tab w:val="left" w:pos="0"/>
        </w:tabs>
        <w:rPr>
          <w:sz w:val="28"/>
          <w:szCs w:val="28"/>
        </w:rPr>
      </w:pPr>
    </w:p>
    <w:p w14:paraId="11C6C71D" w14:textId="77777777" w:rsidR="001A4206" w:rsidRPr="001A4206" w:rsidRDefault="001A4206" w:rsidP="001A4206">
      <w:pPr>
        <w:tabs>
          <w:tab w:val="left" w:pos="0"/>
        </w:tabs>
        <w:jc w:val="center"/>
        <w:rPr>
          <w:bCs/>
          <w:sz w:val="28"/>
          <w:szCs w:val="28"/>
        </w:rPr>
      </w:pPr>
      <w:r w:rsidRPr="001A4206">
        <w:rPr>
          <w:bCs/>
          <w:sz w:val="28"/>
          <w:szCs w:val="28"/>
        </w:rPr>
        <w:t>Льготные цены (тарифы)*</w:t>
      </w:r>
    </w:p>
    <w:p w14:paraId="11D16F71" w14:textId="77777777" w:rsidR="001A4206" w:rsidRPr="001A4206" w:rsidRDefault="001A4206" w:rsidP="001A4206">
      <w:pPr>
        <w:tabs>
          <w:tab w:val="left" w:pos="0"/>
          <w:tab w:val="left" w:pos="6096"/>
        </w:tabs>
        <w:jc w:val="center"/>
        <w:rPr>
          <w:bCs/>
          <w:sz w:val="28"/>
          <w:szCs w:val="28"/>
        </w:rPr>
      </w:pPr>
      <w:r w:rsidRPr="001A4206">
        <w:rPr>
          <w:bCs/>
          <w:sz w:val="28"/>
          <w:szCs w:val="28"/>
        </w:rPr>
        <w:t xml:space="preserve">на холодное водоснабжение, горячее водоснабжение в открытой системе горячего водоснабжения, водоотведение, </w:t>
      </w:r>
      <w:r w:rsidRPr="001A4206">
        <w:rPr>
          <w:bCs/>
          <w:kern w:val="32"/>
          <w:sz w:val="28"/>
          <w:szCs w:val="28"/>
          <w:lang w:eastAsia="en-US"/>
        </w:rPr>
        <w:t>тепловую энергию (мощность)</w:t>
      </w:r>
      <w:r w:rsidRPr="001A4206">
        <w:rPr>
          <w:rFonts w:eastAsiaTheme="minorHAnsi"/>
          <w:color w:val="000000" w:themeColor="text1"/>
          <w:sz w:val="28"/>
          <w:szCs w:val="28"/>
          <w:lang w:eastAsia="en-US"/>
        </w:rPr>
        <w:t>, твердое топливо (уголь) на территории с. Ивановка, п. Новоивановский,                 п. Новоивановский-2, п. Новоивановский-3, п. Новоивановский-4,                          д. Михайловка</w:t>
      </w:r>
    </w:p>
    <w:tbl>
      <w:tblPr>
        <w:tblStyle w:val="2610"/>
        <w:tblpPr w:leftFromText="180" w:rightFromText="180" w:vertAnchor="text" w:horzAnchor="page" w:tblpX="1523" w:tblpY="203"/>
        <w:tblW w:w="9634" w:type="dxa"/>
        <w:tblLayout w:type="fixed"/>
        <w:tblLook w:val="04A0" w:firstRow="1" w:lastRow="0" w:firstColumn="1" w:lastColumn="0" w:noHBand="0" w:noVBand="1"/>
      </w:tblPr>
      <w:tblGrid>
        <w:gridCol w:w="848"/>
        <w:gridCol w:w="2691"/>
        <w:gridCol w:w="1559"/>
        <w:gridCol w:w="2268"/>
        <w:gridCol w:w="2268"/>
      </w:tblGrid>
      <w:tr w:rsidR="001A4206" w:rsidRPr="001A4206" w14:paraId="3152EA48" w14:textId="77777777" w:rsidTr="00607E21">
        <w:trPr>
          <w:trHeight w:val="324"/>
        </w:trPr>
        <w:tc>
          <w:tcPr>
            <w:tcW w:w="848" w:type="dxa"/>
            <w:vMerge w:val="restart"/>
            <w:vAlign w:val="center"/>
          </w:tcPr>
          <w:p w14:paraId="2AACF59A" w14:textId="77777777" w:rsidR="001A4206" w:rsidRPr="001A4206" w:rsidRDefault="001A4206" w:rsidP="001A4206">
            <w:pPr>
              <w:jc w:val="center"/>
              <w:rPr>
                <w:bCs/>
              </w:rPr>
            </w:pPr>
            <w:r w:rsidRPr="001A4206">
              <w:rPr>
                <w:bCs/>
              </w:rPr>
              <w:t>№ п/п</w:t>
            </w:r>
          </w:p>
        </w:tc>
        <w:tc>
          <w:tcPr>
            <w:tcW w:w="2691" w:type="dxa"/>
            <w:vMerge w:val="restart"/>
            <w:vAlign w:val="center"/>
          </w:tcPr>
          <w:p w14:paraId="4856ED96" w14:textId="77777777" w:rsidR="001A4206" w:rsidRPr="001A4206" w:rsidRDefault="001A4206" w:rsidP="001A4206">
            <w:pPr>
              <w:tabs>
                <w:tab w:val="left" w:pos="0"/>
              </w:tabs>
              <w:jc w:val="center"/>
              <w:rPr>
                <w:bCs/>
              </w:rPr>
            </w:pPr>
            <w:r w:rsidRPr="001A4206">
              <w:rPr>
                <w:bCs/>
              </w:rPr>
              <w:t>Наименование регулируемой организации</w:t>
            </w:r>
          </w:p>
        </w:tc>
        <w:tc>
          <w:tcPr>
            <w:tcW w:w="1559" w:type="dxa"/>
            <w:vMerge w:val="restart"/>
            <w:vAlign w:val="center"/>
          </w:tcPr>
          <w:p w14:paraId="49E568C3" w14:textId="77777777" w:rsidR="001A4206" w:rsidRPr="001A4206" w:rsidRDefault="001A4206" w:rsidP="001A4206">
            <w:pPr>
              <w:tabs>
                <w:tab w:val="left" w:pos="0"/>
              </w:tabs>
              <w:jc w:val="center"/>
              <w:rPr>
                <w:bCs/>
              </w:rPr>
            </w:pPr>
            <w:r w:rsidRPr="001A4206">
              <w:rPr>
                <w:bCs/>
              </w:rPr>
              <w:t>Единицы измерения</w:t>
            </w:r>
          </w:p>
        </w:tc>
        <w:tc>
          <w:tcPr>
            <w:tcW w:w="4536" w:type="dxa"/>
            <w:gridSpan w:val="2"/>
            <w:vAlign w:val="center"/>
          </w:tcPr>
          <w:p w14:paraId="00F0CF72" w14:textId="77777777" w:rsidR="001A4206" w:rsidRPr="001A4206" w:rsidRDefault="001A4206" w:rsidP="001A4206">
            <w:pPr>
              <w:tabs>
                <w:tab w:val="left" w:pos="0"/>
              </w:tabs>
              <w:jc w:val="center"/>
              <w:rPr>
                <w:bCs/>
              </w:rPr>
            </w:pPr>
            <w:r w:rsidRPr="001A4206">
              <w:rPr>
                <w:bCs/>
              </w:rPr>
              <w:t>Льготные цены (тарифы)</w:t>
            </w:r>
          </w:p>
        </w:tc>
      </w:tr>
      <w:tr w:rsidR="001A4206" w:rsidRPr="001A4206" w14:paraId="717EB294" w14:textId="77777777" w:rsidTr="00607E21">
        <w:trPr>
          <w:trHeight w:val="679"/>
        </w:trPr>
        <w:tc>
          <w:tcPr>
            <w:tcW w:w="848" w:type="dxa"/>
            <w:vMerge/>
            <w:vAlign w:val="center"/>
          </w:tcPr>
          <w:p w14:paraId="54F2A9E4" w14:textId="77777777" w:rsidR="001A4206" w:rsidRPr="001A4206" w:rsidRDefault="001A4206" w:rsidP="001A4206">
            <w:pPr>
              <w:tabs>
                <w:tab w:val="left" w:pos="0"/>
              </w:tabs>
              <w:jc w:val="center"/>
              <w:rPr>
                <w:bCs/>
              </w:rPr>
            </w:pPr>
          </w:p>
        </w:tc>
        <w:tc>
          <w:tcPr>
            <w:tcW w:w="2691" w:type="dxa"/>
            <w:vMerge/>
            <w:vAlign w:val="center"/>
          </w:tcPr>
          <w:p w14:paraId="7C6C7E15" w14:textId="77777777" w:rsidR="001A4206" w:rsidRPr="001A4206" w:rsidRDefault="001A4206" w:rsidP="001A4206">
            <w:pPr>
              <w:tabs>
                <w:tab w:val="left" w:pos="0"/>
              </w:tabs>
              <w:jc w:val="center"/>
              <w:rPr>
                <w:bCs/>
              </w:rPr>
            </w:pPr>
          </w:p>
        </w:tc>
        <w:tc>
          <w:tcPr>
            <w:tcW w:w="1559" w:type="dxa"/>
            <w:vMerge/>
            <w:vAlign w:val="center"/>
          </w:tcPr>
          <w:p w14:paraId="692DE383" w14:textId="77777777" w:rsidR="001A4206" w:rsidRPr="001A4206" w:rsidRDefault="001A4206" w:rsidP="001A4206">
            <w:pPr>
              <w:tabs>
                <w:tab w:val="left" w:pos="0"/>
              </w:tabs>
              <w:jc w:val="center"/>
              <w:rPr>
                <w:bCs/>
              </w:rPr>
            </w:pPr>
          </w:p>
        </w:tc>
        <w:tc>
          <w:tcPr>
            <w:tcW w:w="2268" w:type="dxa"/>
            <w:vAlign w:val="center"/>
          </w:tcPr>
          <w:p w14:paraId="207E0A68" w14:textId="77777777" w:rsidR="001A4206" w:rsidRPr="001A4206" w:rsidRDefault="001A4206" w:rsidP="001A4206">
            <w:pPr>
              <w:tabs>
                <w:tab w:val="left" w:pos="0"/>
              </w:tabs>
              <w:jc w:val="center"/>
              <w:rPr>
                <w:bCs/>
              </w:rPr>
            </w:pPr>
            <w:r w:rsidRPr="001A4206">
              <w:rPr>
                <w:bCs/>
              </w:rPr>
              <w:t xml:space="preserve">с 01.01.2024 </w:t>
            </w:r>
          </w:p>
          <w:p w14:paraId="1E620E40" w14:textId="77777777" w:rsidR="001A4206" w:rsidRPr="001A4206" w:rsidRDefault="001A4206" w:rsidP="001A4206">
            <w:pPr>
              <w:tabs>
                <w:tab w:val="left" w:pos="0"/>
              </w:tabs>
              <w:jc w:val="center"/>
              <w:rPr>
                <w:bCs/>
              </w:rPr>
            </w:pPr>
            <w:r w:rsidRPr="001A4206">
              <w:rPr>
                <w:bCs/>
              </w:rPr>
              <w:t>по 30.06.2024</w:t>
            </w:r>
          </w:p>
        </w:tc>
        <w:tc>
          <w:tcPr>
            <w:tcW w:w="2268" w:type="dxa"/>
            <w:vAlign w:val="center"/>
          </w:tcPr>
          <w:p w14:paraId="32C97841" w14:textId="77777777" w:rsidR="001A4206" w:rsidRPr="001A4206" w:rsidRDefault="001A4206" w:rsidP="001A4206">
            <w:pPr>
              <w:tabs>
                <w:tab w:val="left" w:pos="0"/>
              </w:tabs>
              <w:jc w:val="center"/>
              <w:rPr>
                <w:bCs/>
              </w:rPr>
            </w:pPr>
            <w:r w:rsidRPr="001A4206">
              <w:rPr>
                <w:bCs/>
              </w:rPr>
              <w:t xml:space="preserve">с 01.07.2024 </w:t>
            </w:r>
          </w:p>
          <w:p w14:paraId="761728A1" w14:textId="77777777" w:rsidR="001A4206" w:rsidRPr="001A4206" w:rsidRDefault="001A4206" w:rsidP="001A4206">
            <w:pPr>
              <w:tabs>
                <w:tab w:val="left" w:pos="0"/>
              </w:tabs>
              <w:jc w:val="center"/>
              <w:rPr>
                <w:bCs/>
              </w:rPr>
            </w:pPr>
            <w:r w:rsidRPr="001A4206">
              <w:rPr>
                <w:bCs/>
              </w:rPr>
              <w:t>по 31.12.2024</w:t>
            </w:r>
          </w:p>
        </w:tc>
      </w:tr>
      <w:tr w:rsidR="001A4206" w:rsidRPr="001A4206" w14:paraId="1FF36011" w14:textId="77777777" w:rsidTr="00607E21">
        <w:trPr>
          <w:trHeight w:val="114"/>
        </w:trPr>
        <w:tc>
          <w:tcPr>
            <w:tcW w:w="848" w:type="dxa"/>
            <w:vAlign w:val="center"/>
          </w:tcPr>
          <w:p w14:paraId="2495CEFB" w14:textId="77777777" w:rsidR="001A4206" w:rsidRPr="001A4206" w:rsidRDefault="001A4206" w:rsidP="001A4206">
            <w:pPr>
              <w:tabs>
                <w:tab w:val="left" w:pos="0"/>
              </w:tabs>
              <w:jc w:val="center"/>
              <w:rPr>
                <w:bCs/>
              </w:rPr>
            </w:pPr>
            <w:r w:rsidRPr="001A4206">
              <w:rPr>
                <w:bCs/>
              </w:rPr>
              <w:t>1</w:t>
            </w:r>
          </w:p>
        </w:tc>
        <w:tc>
          <w:tcPr>
            <w:tcW w:w="2691" w:type="dxa"/>
            <w:vAlign w:val="center"/>
          </w:tcPr>
          <w:p w14:paraId="2232265D" w14:textId="77777777" w:rsidR="001A4206" w:rsidRPr="001A4206" w:rsidRDefault="001A4206" w:rsidP="001A4206">
            <w:pPr>
              <w:tabs>
                <w:tab w:val="left" w:pos="0"/>
              </w:tabs>
              <w:jc w:val="center"/>
              <w:rPr>
                <w:bCs/>
              </w:rPr>
            </w:pPr>
            <w:r w:rsidRPr="001A4206">
              <w:rPr>
                <w:bCs/>
              </w:rPr>
              <w:t>2</w:t>
            </w:r>
          </w:p>
        </w:tc>
        <w:tc>
          <w:tcPr>
            <w:tcW w:w="1559" w:type="dxa"/>
            <w:vAlign w:val="center"/>
          </w:tcPr>
          <w:p w14:paraId="78F67395" w14:textId="77777777" w:rsidR="001A4206" w:rsidRPr="001A4206" w:rsidRDefault="001A4206" w:rsidP="001A4206">
            <w:pPr>
              <w:tabs>
                <w:tab w:val="left" w:pos="0"/>
              </w:tabs>
              <w:jc w:val="center"/>
              <w:rPr>
                <w:bCs/>
              </w:rPr>
            </w:pPr>
            <w:r w:rsidRPr="001A4206">
              <w:rPr>
                <w:bCs/>
              </w:rPr>
              <w:t>3</w:t>
            </w:r>
          </w:p>
        </w:tc>
        <w:tc>
          <w:tcPr>
            <w:tcW w:w="2268" w:type="dxa"/>
            <w:vAlign w:val="center"/>
          </w:tcPr>
          <w:p w14:paraId="21BD0501" w14:textId="77777777" w:rsidR="001A4206" w:rsidRPr="001A4206" w:rsidRDefault="001A4206" w:rsidP="001A4206">
            <w:pPr>
              <w:tabs>
                <w:tab w:val="left" w:pos="0"/>
              </w:tabs>
              <w:jc w:val="center"/>
              <w:rPr>
                <w:bCs/>
              </w:rPr>
            </w:pPr>
            <w:r w:rsidRPr="001A4206">
              <w:rPr>
                <w:bCs/>
              </w:rPr>
              <w:t>4</w:t>
            </w:r>
          </w:p>
        </w:tc>
        <w:tc>
          <w:tcPr>
            <w:tcW w:w="2268" w:type="dxa"/>
            <w:vAlign w:val="center"/>
          </w:tcPr>
          <w:p w14:paraId="6B75C42A" w14:textId="77777777" w:rsidR="001A4206" w:rsidRPr="001A4206" w:rsidRDefault="001A4206" w:rsidP="001A4206">
            <w:pPr>
              <w:tabs>
                <w:tab w:val="left" w:pos="0"/>
              </w:tabs>
              <w:jc w:val="center"/>
              <w:rPr>
                <w:bCs/>
              </w:rPr>
            </w:pPr>
            <w:r w:rsidRPr="001A4206">
              <w:rPr>
                <w:bCs/>
              </w:rPr>
              <w:t>5</w:t>
            </w:r>
          </w:p>
        </w:tc>
      </w:tr>
      <w:tr w:rsidR="001A4206" w:rsidRPr="001A4206" w14:paraId="1AE86E56" w14:textId="77777777" w:rsidTr="00607E21">
        <w:trPr>
          <w:trHeight w:val="324"/>
        </w:trPr>
        <w:tc>
          <w:tcPr>
            <w:tcW w:w="9634" w:type="dxa"/>
            <w:gridSpan w:val="5"/>
            <w:vAlign w:val="center"/>
          </w:tcPr>
          <w:p w14:paraId="56B939BA" w14:textId="77777777" w:rsidR="001A4206" w:rsidRPr="001A4206" w:rsidRDefault="001A4206" w:rsidP="00436D16">
            <w:pPr>
              <w:numPr>
                <w:ilvl w:val="0"/>
                <w:numId w:val="38"/>
              </w:numPr>
              <w:tabs>
                <w:tab w:val="left" w:pos="0"/>
              </w:tabs>
              <w:ind w:left="22" w:firstLine="851"/>
              <w:contextualSpacing/>
              <w:jc w:val="center"/>
              <w:rPr>
                <w:bCs/>
              </w:rPr>
            </w:pPr>
            <w:r w:rsidRPr="001A4206">
              <w:rPr>
                <w:bCs/>
              </w:rPr>
              <w:t>Холодное водоснабжение</w:t>
            </w:r>
          </w:p>
        </w:tc>
      </w:tr>
      <w:tr w:rsidR="001A4206" w:rsidRPr="001A4206" w14:paraId="0386D5F8" w14:textId="77777777" w:rsidTr="00607E21">
        <w:trPr>
          <w:trHeight w:val="324"/>
        </w:trPr>
        <w:tc>
          <w:tcPr>
            <w:tcW w:w="848" w:type="dxa"/>
            <w:vAlign w:val="center"/>
          </w:tcPr>
          <w:p w14:paraId="61DDA3F2" w14:textId="77777777" w:rsidR="001A4206" w:rsidRPr="001A4206" w:rsidRDefault="001A4206" w:rsidP="001A4206">
            <w:pPr>
              <w:tabs>
                <w:tab w:val="left" w:pos="0"/>
              </w:tabs>
              <w:jc w:val="center"/>
              <w:rPr>
                <w:bCs/>
              </w:rPr>
            </w:pPr>
            <w:r w:rsidRPr="001A4206">
              <w:rPr>
                <w:bCs/>
              </w:rPr>
              <w:t>1.1.</w:t>
            </w:r>
          </w:p>
        </w:tc>
        <w:tc>
          <w:tcPr>
            <w:tcW w:w="2691" w:type="dxa"/>
            <w:vAlign w:val="center"/>
          </w:tcPr>
          <w:p w14:paraId="0EE7586E" w14:textId="77777777" w:rsidR="001A4206" w:rsidRPr="001A4206" w:rsidRDefault="001A4206" w:rsidP="001A4206">
            <w:pPr>
              <w:tabs>
                <w:tab w:val="left" w:pos="0"/>
              </w:tabs>
              <w:rPr>
                <w:bCs/>
              </w:rPr>
            </w:pPr>
            <w:r w:rsidRPr="001A4206">
              <w:rPr>
                <w:bCs/>
              </w:rPr>
              <w:t xml:space="preserve">ОАО «СКЭК», </w:t>
            </w:r>
          </w:p>
          <w:p w14:paraId="5C381B72" w14:textId="77777777" w:rsidR="001A4206" w:rsidRPr="001A4206" w:rsidRDefault="001A4206" w:rsidP="001A4206">
            <w:pPr>
              <w:tabs>
                <w:tab w:val="left" w:pos="0"/>
              </w:tabs>
              <w:rPr>
                <w:bCs/>
              </w:rPr>
            </w:pPr>
            <w:r w:rsidRPr="001A4206">
              <w:rPr>
                <w:bCs/>
              </w:rPr>
              <w:t>ИНН 4205153492</w:t>
            </w:r>
          </w:p>
        </w:tc>
        <w:tc>
          <w:tcPr>
            <w:tcW w:w="1559" w:type="dxa"/>
            <w:vAlign w:val="center"/>
          </w:tcPr>
          <w:p w14:paraId="6F81DA0D" w14:textId="77777777" w:rsidR="001A4206" w:rsidRPr="001A4206" w:rsidRDefault="001A4206" w:rsidP="001A4206">
            <w:pPr>
              <w:tabs>
                <w:tab w:val="left" w:pos="0"/>
              </w:tabs>
              <w:jc w:val="center"/>
              <w:rPr>
                <w:bCs/>
              </w:rPr>
            </w:pPr>
            <w:r w:rsidRPr="001A4206">
              <w:t>руб</w:t>
            </w:r>
            <w:r w:rsidRPr="001A4206">
              <w:rPr>
                <w:bCs/>
              </w:rPr>
              <w:t>/м</w:t>
            </w:r>
            <w:r w:rsidRPr="001A4206">
              <w:rPr>
                <w:bCs/>
                <w:vertAlign w:val="superscript"/>
              </w:rPr>
              <w:t>3</w:t>
            </w:r>
            <w:r w:rsidRPr="001A4206">
              <w:rPr>
                <w:bCs/>
              </w:rPr>
              <w:t xml:space="preserve"> </w:t>
            </w:r>
          </w:p>
        </w:tc>
        <w:tc>
          <w:tcPr>
            <w:tcW w:w="2268" w:type="dxa"/>
            <w:vAlign w:val="center"/>
          </w:tcPr>
          <w:p w14:paraId="6397054E" w14:textId="77777777" w:rsidR="001A4206" w:rsidRPr="001A4206" w:rsidRDefault="001A4206" w:rsidP="001A4206">
            <w:pPr>
              <w:tabs>
                <w:tab w:val="left" w:pos="0"/>
              </w:tabs>
              <w:jc w:val="center"/>
              <w:rPr>
                <w:bCs/>
              </w:rPr>
            </w:pPr>
            <w:r w:rsidRPr="001A4206">
              <w:rPr>
                <w:bCs/>
              </w:rPr>
              <w:t>19,80</w:t>
            </w:r>
          </w:p>
        </w:tc>
        <w:tc>
          <w:tcPr>
            <w:tcW w:w="2268" w:type="dxa"/>
            <w:vAlign w:val="center"/>
          </w:tcPr>
          <w:p w14:paraId="33B3606C" w14:textId="77777777" w:rsidR="001A4206" w:rsidRPr="001A4206" w:rsidRDefault="001A4206" w:rsidP="001A4206">
            <w:pPr>
              <w:tabs>
                <w:tab w:val="left" w:pos="0"/>
              </w:tabs>
              <w:jc w:val="center"/>
              <w:rPr>
                <w:bCs/>
              </w:rPr>
            </w:pPr>
            <w:r w:rsidRPr="001A4206">
              <w:rPr>
                <w:bCs/>
              </w:rPr>
              <w:t>24,30</w:t>
            </w:r>
          </w:p>
        </w:tc>
      </w:tr>
      <w:tr w:rsidR="001A4206" w:rsidRPr="001A4206" w14:paraId="20DE19AD" w14:textId="77777777" w:rsidTr="00607E21">
        <w:trPr>
          <w:trHeight w:val="324"/>
        </w:trPr>
        <w:tc>
          <w:tcPr>
            <w:tcW w:w="9634" w:type="dxa"/>
            <w:gridSpan w:val="5"/>
            <w:vAlign w:val="center"/>
          </w:tcPr>
          <w:p w14:paraId="66CB508D" w14:textId="77777777" w:rsidR="001A4206" w:rsidRPr="001A4206" w:rsidRDefault="001A4206" w:rsidP="00436D16">
            <w:pPr>
              <w:numPr>
                <w:ilvl w:val="0"/>
                <w:numId w:val="38"/>
              </w:numPr>
              <w:tabs>
                <w:tab w:val="left" w:pos="0"/>
              </w:tabs>
              <w:ind w:left="22" w:firstLine="851"/>
              <w:contextualSpacing/>
              <w:jc w:val="center"/>
              <w:rPr>
                <w:bCs/>
              </w:rPr>
            </w:pPr>
            <w:r w:rsidRPr="001A4206">
              <w:rPr>
                <w:bCs/>
              </w:rPr>
              <w:t>Горячее водоснабжение. Горячая вода в открытой системе горячего водоснабжения</w:t>
            </w:r>
          </w:p>
        </w:tc>
      </w:tr>
      <w:tr w:rsidR="001A4206" w:rsidRPr="001A4206" w14:paraId="5681BDB9" w14:textId="77777777" w:rsidTr="00607E21">
        <w:trPr>
          <w:trHeight w:val="324"/>
        </w:trPr>
        <w:tc>
          <w:tcPr>
            <w:tcW w:w="848" w:type="dxa"/>
            <w:vAlign w:val="center"/>
          </w:tcPr>
          <w:p w14:paraId="038BBD45" w14:textId="77777777" w:rsidR="001A4206" w:rsidRPr="001A4206" w:rsidRDefault="001A4206" w:rsidP="001A4206">
            <w:pPr>
              <w:tabs>
                <w:tab w:val="left" w:pos="0"/>
              </w:tabs>
              <w:jc w:val="center"/>
              <w:rPr>
                <w:bCs/>
              </w:rPr>
            </w:pPr>
            <w:r w:rsidRPr="001A4206">
              <w:rPr>
                <w:bCs/>
              </w:rPr>
              <w:t>2.1.</w:t>
            </w:r>
          </w:p>
        </w:tc>
        <w:tc>
          <w:tcPr>
            <w:tcW w:w="2691" w:type="dxa"/>
            <w:vAlign w:val="center"/>
          </w:tcPr>
          <w:p w14:paraId="22E8B51E" w14:textId="77777777" w:rsidR="001A4206" w:rsidRPr="001A4206" w:rsidRDefault="001A4206" w:rsidP="001A4206">
            <w:pPr>
              <w:tabs>
                <w:tab w:val="left" w:pos="0"/>
              </w:tabs>
              <w:rPr>
                <w:bCs/>
              </w:rPr>
            </w:pPr>
            <w:r w:rsidRPr="001A4206">
              <w:rPr>
                <w:bCs/>
              </w:rPr>
              <w:t xml:space="preserve">ОАО «СКЭК», </w:t>
            </w:r>
          </w:p>
          <w:p w14:paraId="54790A73" w14:textId="77777777" w:rsidR="001A4206" w:rsidRPr="001A4206" w:rsidRDefault="001A4206" w:rsidP="001A4206">
            <w:pPr>
              <w:tabs>
                <w:tab w:val="left" w:pos="0"/>
              </w:tabs>
              <w:rPr>
                <w:bCs/>
              </w:rPr>
            </w:pPr>
            <w:r w:rsidRPr="001A4206">
              <w:rPr>
                <w:bCs/>
              </w:rPr>
              <w:t>ИНН 4205153492</w:t>
            </w:r>
          </w:p>
        </w:tc>
        <w:tc>
          <w:tcPr>
            <w:tcW w:w="1559" w:type="dxa"/>
            <w:vAlign w:val="center"/>
          </w:tcPr>
          <w:p w14:paraId="4292D3B7" w14:textId="77777777" w:rsidR="001A4206" w:rsidRPr="001A4206" w:rsidRDefault="001A4206" w:rsidP="001A4206">
            <w:pPr>
              <w:tabs>
                <w:tab w:val="left" w:pos="0"/>
              </w:tabs>
              <w:jc w:val="center"/>
              <w:rPr>
                <w:bCs/>
                <w:vertAlign w:val="superscript"/>
              </w:rPr>
            </w:pPr>
            <w:r w:rsidRPr="001A4206">
              <w:t>руб</w:t>
            </w:r>
            <w:r w:rsidRPr="001A4206">
              <w:rPr>
                <w:bCs/>
              </w:rPr>
              <w:t>/м</w:t>
            </w:r>
            <w:r w:rsidRPr="001A4206">
              <w:rPr>
                <w:bCs/>
                <w:vertAlign w:val="superscript"/>
              </w:rPr>
              <w:t>3</w:t>
            </w:r>
          </w:p>
        </w:tc>
        <w:tc>
          <w:tcPr>
            <w:tcW w:w="2268" w:type="dxa"/>
            <w:vAlign w:val="center"/>
          </w:tcPr>
          <w:p w14:paraId="15D0E993" w14:textId="77777777" w:rsidR="001A4206" w:rsidRPr="001A4206" w:rsidRDefault="001A4206" w:rsidP="001A4206">
            <w:pPr>
              <w:tabs>
                <w:tab w:val="left" w:pos="0"/>
              </w:tabs>
              <w:jc w:val="center"/>
              <w:rPr>
                <w:bCs/>
              </w:rPr>
            </w:pPr>
            <w:r w:rsidRPr="001A4206">
              <w:rPr>
                <w:bCs/>
              </w:rPr>
              <w:t>114,33</w:t>
            </w:r>
          </w:p>
        </w:tc>
        <w:tc>
          <w:tcPr>
            <w:tcW w:w="2268" w:type="dxa"/>
            <w:vAlign w:val="center"/>
          </w:tcPr>
          <w:p w14:paraId="0A9D7AEE" w14:textId="77777777" w:rsidR="001A4206" w:rsidRPr="001A4206" w:rsidRDefault="001A4206" w:rsidP="001A4206">
            <w:pPr>
              <w:tabs>
                <w:tab w:val="left" w:pos="0"/>
              </w:tabs>
              <w:jc w:val="center"/>
              <w:rPr>
                <w:bCs/>
              </w:rPr>
            </w:pPr>
            <w:r w:rsidRPr="001A4206">
              <w:rPr>
                <w:bCs/>
              </w:rPr>
              <w:t>125,00</w:t>
            </w:r>
          </w:p>
        </w:tc>
      </w:tr>
      <w:tr w:rsidR="001A4206" w:rsidRPr="001A4206" w14:paraId="3737FC32" w14:textId="77777777" w:rsidTr="00607E21">
        <w:trPr>
          <w:trHeight w:val="425"/>
        </w:trPr>
        <w:tc>
          <w:tcPr>
            <w:tcW w:w="9634" w:type="dxa"/>
            <w:gridSpan w:val="5"/>
            <w:vAlign w:val="center"/>
          </w:tcPr>
          <w:p w14:paraId="4A584410" w14:textId="77777777" w:rsidR="001A4206" w:rsidRPr="001A4206" w:rsidRDefault="001A4206" w:rsidP="00436D16">
            <w:pPr>
              <w:numPr>
                <w:ilvl w:val="0"/>
                <w:numId w:val="38"/>
              </w:numPr>
              <w:tabs>
                <w:tab w:val="left" w:pos="0"/>
              </w:tabs>
              <w:ind w:left="0" w:firstLine="873"/>
              <w:contextualSpacing/>
              <w:jc w:val="center"/>
              <w:rPr>
                <w:bCs/>
              </w:rPr>
            </w:pPr>
            <w:r w:rsidRPr="001A4206">
              <w:rPr>
                <w:bCs/>
              </w:rPr>
              <w:t>Тепловая энергия (мощность)</w:t>
            </w:r>
          </w:p>
        </w:tc>
      </w:tr>
      <w:tr w:rsidR="001A4206" w:rsidRPr="001A4206" w14:paraId="27994D88" w14:textId="77777777" w:rsidTr="00607E21">
        <w:trPr>
          <w:trHeight w:val="273"/>
        </w:trPr>
        <w:tc>
          <w:tcPr>
            <w:tcW w:w="9634" w:type="dxa"/>
            <w:gridSpan w:val="5"/>
            <w:vAlign w:val="center"/>
          </w:tcPr>
          <w:p w14:paraId="79D2D098" w14:textId="77777777" w:rsidR="001A4206" w:rsidRPr="001A4206" w:rsidRDefault="001A4206" w:rsidP="00436D16">
            <w:pPr>
              <w:numPr>
                <w:ilvl w:val="1"/>
                <w:numId w:val="38"/>
              </w:numPr>
              <w:tabs>
                <w:tab w:val="left" w:pos="0"/>
              </w:tabs>
              <w:ind w:left="22" w:firstLine="851"/>
              <w:contextualSpacing/>
              <w:jc w:val="center"/>
              <w:rPr>
                <w:bCs/>
              </w:rPr>
            </w:pPr>
            <w:r w:rsidRPr="001A4206">
              <w:rPr>
                <w:bCs/>
              </w:rPr>
              <w:t>Реализуемая в пределах норматива потребления**</w:t>
            </w:r>
            <w:r w:rsidRPr="001A4206">
              <w:rPr>
                <w:lang w:eastAsia="en-US"/>
              </w:rPr>
              <w:t xml:space="preserve"> и стандарта нормативной площади жилого помещения</w:t>
            </w:r>
            <w:r w:rsidRPr="001A4206">
              <w:rPr>
                <w:bCs/>
              </w:rPr>
              <w:t>***</w:t>
            </w:r>
          </w:p>
        </w:tc>
      </w:tr>
      <w:tr w:rsidR="001A4206" w:rsidRPr="001A4206" w14:paraId="347E5A93" w14:textId="77777777" w:rsidTr="00607E21">
        <w:trPr>
          <w:trHeight w:val="70"/>
        </w:trPr>
        <w:tc>
          <w:tcPr>
            <w:tcW w:w="848" w:type="dxa"/>
            <w:vAlign w:val="center"/>
          </w:tcPr>
          <w:p w14:paraId="3F402D0D" w14:textId="77777777" w:rsidR="001A4206" w:rsidRPr="001A4206" w:rsidRDefault="001A4206" w:rsidP="001A4206">
            <w:pPr>
              <w:tabs>
                <w:tab w:val="left" w:pos="0"/>
              </w:tabs>
              <w:jc w:val="center"/>
              <w:rPr>
                <w:bCs/>
              </w:rPr>
            </w:pPr>
            <w:r w:rsidRPr="001A4206">
              <w:rPr>
                <w:bCs/>
              </w:rPr>
              <w:t>3.1.1.</w:t>
            </w:r>
          </w:p>
        </w:tc>
        <w:tc>
          <w:tcPr>
            <w:tcW w:w="2691" w:type="dxa"/>
            <w:vAlign w:val="center"/>
          </w:tcPr>
          <w:p w14:paraId="1C0D32FA" w14:textId="77777777" w:rsidR="001A4206" w:rsidRPr="001A4206" w:rsidRDefault="001A4206" w:rsidP="001A4206">
            <w:pPr>
              <w:tabs>
                <w:tab w:val="left" w:pos="0"/>
              </w:tabs>
              <w:rPr>
                <w:bCs/>
              </w:rPr>
            </w:pPr>
            <w:r w:rsidRPr="001A4206">
              <w:rPr>
                <w:bCs/>
              </w:rPr>
              <w:t xml:space="preserve">ОАО «СКЭК», </w:t>
            </w:r>
          </w:p>
          <w:p w14:paraId="41695FD6" w14:textId="77777777" w:rsidR="001A4206" w:rsidRPr="001A4206" w:rsidRDefault="001A4206" w:rsidP="001A4206">
            <w:pPr>
              <w:tabs>
                <w:tab w:val="left" w:pos="0"/>
              </w:tabs>
              <w:rPr>
                <w:bCs/>
              </w:rPr>
            </w:pPr>
            <w:r w:rsidRPr="001A4206">
              <w:rPr>
                <w:bCs/>
              </w:rPr>
              <w:t>ИНН 4205153492</w:t>
            </w:r>
          </w:p>
        </w:tc>
        <w:tc>
          <w:tcPr>
            <w:tcW w:w="1559" w:type="dxa"/>
            <w:vAlign w:val="center"/>
          </w:tcPr>
          <w:p w14:paraId="028E655E" w14:textId="77777777" w:rsidR="001A4206" w:rsidRPr="001A4206" w:rsidRDefault="001A4206" w:rsidP="001A4206">
            <w:pPr>
              <w:tabs>
                <w:tab w:val="left" w:pos="1365"/>
              </w:tabs>
              <w:jc w:val="center"/>
              <w:rPr>
                <w:bCs/>
              </w:rPr>
            </w:pPr>
            <w:r w:rsidRPr="001A4206">
              <w:rPr>
                <w:color w:val="000000"/>
              </w:rPr>
              <w:t xml:space="preserve">руб/Гкал </w:t>
            </w:r>
          </w:p>
        </w:tc>
        <w:tc>
          <w:tcPr>
            <w:tcW w:w="2268" w:type="dxa"/>
            <w:vAlign w:val="center"/>
          </w:tcPr>
          <w:p w14:paraId="2BD38BB6" w14:textId="77777777" w:rsidR="001A4206" w:rsidRPr="001A4206" w:rsidRDefault="001A4206" w:rsidP="001A4206">
            <w:pPr>
              <w:tabs>
                <w:tab w:val="left" w:pos="0"/>
              </w:tabs>
              <w:jc w:val="center"/>
              <w:rPr>
                <w:bCs/>
              </w:rPr>
            </w:pPr>
            <w:r w:rsidRPr="001A4206">
              <w:rPr>
                <w:bCs/>
              </w:rPr>
              <w:t>1900,15</w:t>
            </w:r>
          </w:p>
        </w:tc>
        <w:tc>
          <w:tcPr>
            <w:tcW w:w="2268" w:type="dxa"/>
            <w:vAlign w:val="center"/>
          </w:tcPr>
          <w:p w14:paraId="6DA3804F" w14:textId="77777777" w:rsidR="001A4206" w:rsidRPr="001A4206" w:rsidRDefault="001A4206" w:rsidP="001A4206">
            <w:pPr>
              <w:tabs>
                <w:tab w:val="left" w:pos="0"/>
              </w:tabs>
              <w:jc w:val="center"/>
              <w:rPr>
                <w:bCs/>
              </w:rPr>
            </w:pPr>
            <w:r w:rsidRPr="001A4206">
              <w:rPr>
                <w:bCs/>
              </w:rPr>
              <w:t>2128,00</w:t>
            </w:r>
          </w:p>
        </w:tc>
      </w:tr>
      <w:tr w:rsidR="001A4206" w:rsidRPr="001A4206" w14:paraId="480297E3" w14:textId="77777777" w:rsidTr="00607E21">
        <w:trPr>
          <w:trHeight w:val="70"/>
        </w:trPr>
        <w:tc>
          <w:tcPr>
            <w:tcW w:w="9634" w:type="dxa"/>
            <w:gridSpan w:val="5"/>
            <w:vAlign w:val="center"/>
          </w:tcPr>
          <w:p w14:paraId="6E658740" w14:textId="77777777" w:rsidR="001A4206" w:rsidRPr="001A4206" w:rsidRDefault="001A4206" w:rsidP="00436D16">
            <w:pPr>
              <w:numPr>
                <w:ilvl w:val="1"/>
                <w:numId w:val="38"/>
              </w:numPr>
              <w:tabs>
                <w:tab w:val="left" w:pos="0"/>
              </w:tabs>
              <w:ind w:left="0" w:firstLine="873"/>
              <w:contextualSpacing/>
              <w:jc w:val="center"/>
              <w:rPr>
                <w:bCs/>
              </w:rPr>
            </w:pPr>
            <w:r w:rsidRPr="001A4206">
              <w:rPr>
                <w:bCs/>
              </w:rPr>
              <w:t>Реализуемая сверх норматива потребления**</w:t>
            </w:r>
            <w:r w:rsidRPr="001A4206">
              <w:rPr>
                <w:lang w:eastAsia="en-US"/>
              </w:rPr>
              <w:t xml:space="preserve"> и стандарта нормативной площади жилого помещения***</w:t>
            </w:r>
          </w:p>
        </w:tc>
      </w:tr>
      <w:tr w:rsidR="001A4206" w:rsidRPr="001A4206" w14:paraId="7ED08F12" w14:textId="77777777" w:rsidTr="00607E21">
        <w:trPr>
          <w:trHeight w:val="70"/>
        </w:trPr>
        <w:tc>
          <w:tcPr>
            <w:tcW w:w="848" w:type="dxa"/>
            <w:vAlign w:val="center"/>
          </w:tcPr>
          <w:p w14:paraId="2689C033" w14:textId="77777777" w:rsidR="001A4206" w:rsidRPr="001A4206" w:rsidRDefault="001A4206" w:rsidP="001A4206">
            <w:pPr>
              <w:tabs>
                <w:tab w:val="left" w:pos="0"/>
              </w:tabs>
              <w:jc w:val="center"/>
              <w:rPr>
                <w:bCs/>
              </w:rPr>
            </w:pPr>
            <w:r w:rsidRPr="001A4206">
              <w:rPr>
                <w:bCs/>
              </w:rPr>
              <w:t>3.2.1.</w:t>
            </w:r>
          </w:p>
        </w:tc>
        <w:tc>
          <w:tcPr>
            <w:tcW w:w="2691" w:type="dxa"/>
            <w:vAlign w:val="center"/>
          </w:tcPr>
          <w:p w14:paraId="0D9F2B1D" w14:textId="77777777" w:rsidR="001A4206" w:rsidRPr="001A4206" w:rsidRDefault="001A4206" w:rsidP="001A4206">
            <w:pPr>
              <w:tabs>
                <w:tab w:val="left" w:pos="0"/>
              </w:tabs>
              <w:rPr>
                <w:bCs/>
              </w:rPr>
            </w:pPr>
            <w:r w:rsidRPr="001A4206">
              <w:rPr>
                <w:bCs/>
              </w:rPr>
              <w:t xml:space="preserve">ОАО «СКЭК», </w:t>
            </w:r>
          </w:p>
          <w:p w14:paraId="2E45AF0F" w14:textId="77777777" w:rsidR="001A4206" w:rsidRPr="001A4206" w:rsidRDefault="001A4206" w:rsidP="001A4206">
            <w:pPr>
              <w:tabs>
                <w:tab w:val="left" w:pos="0"/>
              </w:tabs>
              <w:rPr>
                <w:bCs/>
              </w:rPr>
            </w:pPr>
            <w:r w:rsidRPr="001A4206">
              <w:rPr>
                <w:bCs/>
              </w:rPr>
              <w:t>ИНН 4205153492</w:t>
            </w:r>
          </w:p>
        </w:tc>
        <w:tc>
          <w:tcPr>
            <w:tcW w:w="1559" w:type="dxa"/>
            <w:vAlign w:val="center"/>
          </w:tcPr>
          <w:p w14:paraId="42599CC7" w14:textId="77777777" w:rsidR="001A4206" w:rsidRPr="001A4206" w:rsidRDefault="001A4206" w:rsidP="001A4206">
            <w:pPr>
              <w:tabs>
                <w:tab w:val="left" w:pos="1365"/>
              </w:tabs>
              <w:jc w:val="center"/>
              <w:rPr>
                <w:bCs/>
              </w:rPr>
            </w:pPr>
            <w:r w:rsidRPr="001A4206">
              <w:rPr>
                <w:color w:val="000000"/>
              </w:rPr>
              <w:t>руб/Гкал</w:t>
            </w:r>
          </w:p>
        </w:tc>
        <w:tc>
          <w:tcPr>
            <w:tcW w:w="2268" w:type="dxa"/>
            <w:vAlign w:val="center"/>
          </w:tcPr>
          <w:p w14:paraId="02E05F54" w14:textId="77777777" w:rsidR="001A4206" w:rsidRPr="001A4206" w:rsidRDefault="001A4206" w:rsidP="001A4206">
            <w:pPr>
              <w:tabs>
                <w:tab w:val="left" w:pos="0"/>
              </w:tabs>
              <w:jc w:val="center"/>
              <w:rPr>
                <w:bCs/>
              </w:rPr>
            </w:pPr>
            <w:r w:rsidRPr="001A4206">
              <w:rPr>
                <w:bCs/>
              </w:rPr>
              <w:t>2161,73</w:t>
            </w:r>
          </w:p>
        </w:tc>
        <w:tc>
          <w:tcPr>
            <w:tcW w:w="2268" w:type="dxa"/>
            <w:vAlign w:val="center"/>
          </w:tcPr>
          <w:p w14:paraId="74B5D59B" w14:textId="77777777" w:rsidR="001A4206" w:rsidRPr="001A4206" w:rsidRDefault="001A4206" w:rsidP="001A4206">
            <w:pPr>
              <w:tabs>
                <w:tab w:val="left" w:pos="0"/>
              </w:tabs>
              <w:jc w:val="center"/>
              <w:rPr>
                <w:bCs/>
              </w:rPr>
            </w:pPr>
            <w:r w:rsidRPr="001A4206">
              <w:rPr>
                <w:bCs/>
              </w:rPr>
              <w:t>2426,60</w:t>
            </w:r>
          </w:p>
        </w:tc>
      </w:tr>
      <w:tr w:rsidR="001A4206" w:rsidRPr="001A4206" w14:paraId="01F52C41" w14:textId="77777777" w:rsidTr="00607E21">
        <w:trPr>
          <w:trHeight w:val="447"/>
        </w:trPr>
        <w:tc>
          <w:tcPr>
            <w:tcW w:w="9634" w:type="dxa"/>
            <w:gridSpan w:val="5"/>
            <w:vAlign w:val="center"/>
          </w:tcPr>
          <w:p w14:paraId="220DAEBC" w14:textId="77777777" w:rsidR="001A4206" w:rsidRPr="001A4206" w:rsidRDefault="001A4206" w:rsidP="00436D16">
            <w:pPr>
              <w:numPr>
                <w:ilvl w:val="0"/>
                <w:numId w:val="38"/>
              </w:numPr>
              <w:tabs>
                <w:tab w:val="left" w:pos="0"/>
              </w:tabs>
              <w:ind w:left="0" w:firstLine="873"/>
              <w:contextualSpacing/>
              <w:jc w:val="center"/>
              <w:rPr>
                <w:bCs/>
              </w:rPr>
            </w:pPr>
            <w:r w:rsidRPr="001A4206">
              <w:rPr>
                <w:bCs/>
              </w:rPr>
              <w:t>Твердое топливо (уголь), реализуемое в пределах норматива потребления**</w:t>
            </w:r>
          </w:p>
        </w:tc>
      </w:tr>
      <w:tr w:rsidR="001A4206" w:rsidRPr="001A4206" w14:paraId="472C24E9" w14:textId="77777777" w:rsidTr="00607E21">
        <w:trPr>
          <w:trHeight w:val="70"/>
        </w:trPr>
        <w:tc>
          <w:tcPr>
            <w:tcW w:w="848" w:type="dxa"/>
            <w:vMerge w:val="restart"/>
            <w:vAlign w:val="center"/>
          </w:tcPr>
          <w:p w14:paraId="35AF77CE" w14:textId="77777777" w:rsidR="001A4206" w:rsidRPr="001A4206" w:rsidRDefault="001A4206" w:rsidP="001A4206">
            <w:pPr>
              <w:tabs>
                <w:tab w:val="left" w:pos="0"/>
              </w:tabs>
              <w:jc w:val="center"/>
              <w:rPr>
                <w:bCs/>
              </w:rPr>
            </w:pPr>
            <w:r w:rsidRPr="001A4206">
              <w:rPr>
                <w:bCs/>
              </w:rPr>
              <w:t>4.1.</w:t>
            </w:r>
          </w:p>
        </w:tc>
        <w:tc>
          <w:tcPr>
            <w:tcW w:w="2691" w:type="dxa"/>
            <w:vMerge w:val="restart"/>
            <w:vAlign w:val="center"/>
          </w:tcPr>
          <w:p w14:paraId="2793EA8A" w14:textId="77777777" w:rsidR="001A4206" w:rsidRPr="001A4206" w:rsidRDefault="001A4206" w:rsidP="001A4206">
            <w:pPr>
              <w:tabs>
                <w:tab w:val="left" w:pos="0"/>
              </w:tabs>
              <w:rPr>
                <w:bCs/>
              </w:rPr>
            </w:pPr>
            <w:r w:rsidRPr="001A4206">
              <w:rPr>
                <w:bCs/>
              </w:rPr>
              <w:t xml:space="preserve">ООО «Кузбасстопливосбыт», </w:t>
            </w:r>
          </w:p>
          <w:p w14:paraId="70996C4C" w14:textId="77777777" w:rsidR="001A4206" w:rsidRPr="001A4206" w:rsidRDefault="001A4206" w:rsidP="001A4206">
            <w:pPr>
              <w:tabs>
                <w:tab w:val="left" w:pos="0"/>
              </w:tabs>
              <w:rPr>
                <w:bCs/>
              </w:rPr>
            </w:pPr>
            <w:r w:rsidRPr="001A4206">
              <w:rPr>
                <w:bCs/>
              </w:rPr>
              <w:t>ИНН 4205241533</w:t>
            </w:r>
          </w:p>
        </w:tc>
        <w:tc>
          <w:tcPr>
            <w:tcW w:w="1559" w:type="dxa"/>
            <w:vMerge w:val="restart"/>
            <w:vAlign w:val="center"/>
          </w:tcPr>
          <w:p w14:paraId="48DC9A57" w14:textId="77777777" w:rsidR="001A4206" w:rsidRPr="001A4206" w:rsidRDefault="001A4206" w:rsidP="001A4206">
            <w:pPr>
              <w:tabs>
                <w:tab w:val="left" w:pos="1365"/>
              </w:tabs>
              <w:jc w:val="center"/>
              <w:rPr>
                <w:bCs/>
              </w:rPr>
            </w:pPr>
            <w:r w:rsidRPr="001A4206">
              <w:rPr>
                <w:color w:val="000000"/>
              </w:rPr>
              <w:t>руб/т</w:t>
            </w:r>
          </w:p>
        </w:tc>
        <w:tc>
          <w:tcPr>
            <w:tcW w:w="4536" w:type="dxa"/>
            <w:gridSpan w:val="2"/>
            <w:vAlign w:val="center"/>
          </w:tcPr>
          <w:p w14:paraId="5219E9D3" w14:textId="77777777" w:rsidR="001A4206" w:rsidRPr="001A4206" w:rsidRDefault="001A4206" w:rsidP="001A4206">
            <w:pPr>
              <w:tabs>
                <w:tab w:val="left" w:pos="0"/>
              </w:tabs>
              <w:jc w:val="center"/>
              <w:rPr>
                <w:bCs/>
              </w:rPr>
            </w:pPr>
            <w:r w:rsidRPr="001A4206">
              <w:rPr>
                <w:bCs/>
              </w:rPr>
              <w:t>Марка ДР 0-300</w:t>
            </w:r>
          </w:p>
        </w:tc>
      </w:tr>
      <w:tr w:rsidR="001A4206" w:rsidRPr="001A4206" w14:paraId="4A9498D7" w14:textId="77777777" w:rsidTr="00607E21">
        <w:trPr>
          <w:trHeight w:val="70"/>
        </w:trPr>
        <w:tc>
          <w:tcPr>
            <w:tcW w:w="848" w:type="dxa"/>
            <w:vMerge/>
            <w:vAlign w:val="center"/>
          </w:tcPr>
          <w:p w14:paraId="0390CFA5" w14:textId="77777777" w:rsidR="001A4206" w:rsidRPr="001A4206" w:rsidRDefault="001A4206" w:rsidP="001A4206">
            <w:pPr>
              <w:tabs>
                <w:tab w:val="left" w:pos="0"/>
              </w:tabs>
              <w:jc w:val="center"/>
              <w:rPr>
                <w:bCs/>
              </w:rPr>
            </w:pPr>
          </w:p>
        </w:tc>
        <w:tc>
          <w:tcPr>
            <w:tcW w:w="2691" w:type="dxa"/>
            <w:vMerge/>
            <w:vAlign w:val="center"/>
          </w:tcPr>
          <w:p w14:paraId="657AADFA" w14:textId="77777777" w:rsidR="001A4206" w:rsidRPr="001A4206" w:rsidRDefault="001A4206" w:rsidP="001A4206">
            <w:pPr>
              <w:tabs>
                <w:tab w:val="left" w:pos="0"/>
              </w:tabs>
              <w:rPr>
                <w:bCs/>
              </w:rPr>
            </w:pPr>
          </w:p>
        </w:tc>
        <w:tc>
          <w:tcPr>
            <w:tcW w:w="1559" w:type="dxa"/>
            <w:vMerge/>
            <w:vAlign w:val="center"/>
          </w:tcPr>
          <w:p w14:paraId="2E714323" w14:textId="77777777" w:rsidR="001A4206" w:rsidRPr="001A4206" w:rsidRDefault="001A4206" w:rsidP="001A4206">
            <w:pPr>
              <w:tabs>
                <w:tab w:val="left" w:pos="1365"/>
              </w:tabs>
              <w:jc w:val="center"/>
              <w:rPr>
                <w:color w:val="000000"/>
              </w:rPr>
            </w:pPr>
          </w:p>
        </w:tc>
        <w:tc>
          <w:tcPr>
            <w:tcW w:w="2268" w:type="dxa"/>
            <w:vAlign w:val="center"/>
          </w:tcPr>
          <w:p w14:paraId="4A295E18" w14:textId="77777777" w:rsidR="001A4206" w:rsidRPr="001A4206" w:rsidRDefault="001A4206" w:rsidP="001A4206">
            <w:pPr>
              <w:tabs>
                <w:tab w:val="left" w:pos="0"/>
              </w:tabs>
              <w:jc w:val="center"/>
              <w:rPr>
                <w:bCs/>
              </w:rPr>
            </w:pPr>
            <w:r w:rsidRPr="001A4206">
              <w:rPr>
                <w:bCs/>
              </w:rPr>
              <w:t>1086,75</w:t>
            </w:r>
          </w:p>
        </w:tc>
        <w:tc>
          <w:tcPr>
            <w:tcW w:w="2268" w:type="dxa"/>
            <w:vAlign w:val="center"/>
          </w:tcPr>
          <w:p w14:paraId="300BAA64" w14:textId="77777777" w:rsidR="001A4206" w:rsidRPr="001A4206" w:rsidRDefault="001A4206" w:rsidP="001A4206">
            <w:pPr>
              <w:tabs>
                <w:tab w:val="left" w:pos="0"/>
              </w:tabs>
              <w:jc w:val="center"/>
              <w:rPr>
                <w:bCs/>
              </w:rPr>
            </w:pPr>
            <w:r w:rsidRPr="001A4206">
              <w:rPr>
                <w:bCs/>
              </w:rPr>
              <w:t>1173,69</w:t>
            </w:r>
          </w:p>
        </w:tc>
      </w:tr>
      <w:tr w:rsidR="001A4206" w:rsidRPr="001A4206" w14:paraId="560A95D5" w14:textId="77777777" w:rsidTr="00607E21">
        <w:trPr>
          <w:trHeight w:val="70"/>
        </w:trPr>
        <w:tc>
          <w:tcPr>
            <w:tcW w:w="848" w:type="dxa"/>
            <w:vMerge w:val="restart"/>
            <w:vAlign w:val="center"/>
          </w:tcPr>
          <w:p w14:paraId="41B85A21" w14:textId="77777777" w:rsidR="001A4206" w:rsidRPr="001A4206" w:rsidRDefault="001A4206" w:rsidP="001A4206">
            <w:pPr>
              <w:tabs>
                <w:tab w:val="left" w:pos="0"/>
              </w:tabs>
              <w:jc w:val="center"/>
              <w:rPr>
                <w:bCs/>
              </w:rPr>
            </w:pPr>
            <w:r w:rsidRPr="001A4206">
              <w:rPr>
                <w:bCs/>
              </w:rPr>
              <w:t>4.2.</w:t>
            </w:r>
          </w:p>
        </w:tc>
        <w:tc>
          <w:tcPr>
            <w:tcW w:w="2691" w:type="dxa"/>
            <w:vMerge/>
            <w:vAlign w:val="center"/>
          </w:tcPr>
          <w:p w14:paraId="58667EA6" w14:textId="77777777" w:rsidR="001A4206" w:rsidRPr="001A4206" w:rsidRDefault="001A4206" w:rsidP="001A4206">
            <w:pPr>
              <w:tabs>
                <w:tab w:val="left" w:pos="0"/>
              </w:tabs>
              <w:rPr>
                <w:bCs/>
              </w:rPr>
            </w:pPr>
          </w:p>
        </w:tc>
        <w:tc>
          <w:tcPr>
            <w:tcW w:w="1559" w:type="dxa"/>
            <w:vMerge w:val="restart"/>
            <w:vAlign w:val="center"/>
          </w:tcPr>
          <w:p w14:paraId="6F159E43" w14:textId="77777777" w:rsidR="001A4206" w:rsidRPr="001A4206" w:rsidRDefault="001A4206" w:rsidP="001A4206">
            <w:pPr>
              <w:tabs>
                <w:tab w:val="left" w:pos="1365"/>
              </w:tabs>
              <w:jc w:val="center"/>
              <w:rPr>
                <w:bCs/>
              </w:rPr>
            </w:pPr>
            <w:r w:rsidRPr="001A4206">
              <w:rPr>
                <w:color w:val="000000"/>
              </w:rPr>
              <w:t>руб/т</w:t>
            </w:r>
          </w:p>
        </w:tc>
        <w:tc>
          <w:tcPr>
            <w:tcW w:w="4536" w:type="dxa"/>
            <w:gridSpan w:val="2"/>
            <w:vAlign w:val="center"/>
          </w:tcPr>
          <w:p w14:paraId="2B656920" w14:textId="77777777" w:rsidR="001A4206" w:rsidRPr="001A4206" w:rsidRDefault="001A4206" w:rsidP="001A4206">
            <w:pPr>
              <w:tabs>
                <w:tab w:val="left" w:pos="0"/>
              </w:tabs>
              <w:jc w:val="center"/>
              <w:rPr>
                <w:bCs/>
              </w:rPr>
            </w:pPr>
            <w:r w:rsidRPr="001A4206">
              <w:rPr>
                <w:bCs/>
              </w:rPr>
              <w:t>Марка ДПК 50-300, ДПКО 25-300,</w:t>
            </w:r>
          </w:p>
          <w:p w14:paraId="6C7EC2F8" w14:textId="77777777" w:rsidR="001A4206" w:rsidRPr="001A4206" w:rsidRDefault="001A4206" w:rsidP="001A4206">
            <w:pPr>
              <w:tabs>
                <w:tab w:val="left" w:pos="0"/>
              </w:tabs>
              <w:jc w:val="center"/>
              <w:rPr>
                <w:bCs/>
              </w:rPr>
            </w:pPr>
            <w:r w:rsidRPr="001A4206">
              <w:rPr>
                <w:bCs/>
              </w:rPr>
              <w:t>ДО 25-50</w:t>
            </w:r>
          </w:p>
        </w:tc>
      </w:tr>
      <w:tr w:rsidR="001A4206" w:rsidRPr="001A4206" w14:paraId="70971C26" w14:textId="77777777" w:rsidTr="00607E21">
        <w:trPr>
          <w:trHeight w:val="70"/>
        </w:trPr>
        <w:tc>
          <w:tcPr>
            <w:tcW w:w="848" w:type="dxa"/>
            <w:vMerge/>
            <w:vAlign w:val="center"/>
          </w:tcPr>
          <w:p w14:paraId="6F230263" w14:textId="77777777" w:rsidR="001A4206" w:rsidRPr="001A4206" w:rsidRDefault="001A4206" w:rsidP="001A4206">
            <w:pPr>
              <w:tabs>
                <w:tab w:val="left" w:pos="0"/>
              </w:tabs>
              <w:jc w:val="center"/>
              <w:rPr>
                <w:bCs/>
              </w:rPr>
            </w:pPr>
          </w:p>
        </w:tc>
        <w:tc>
          <w:tcPr>
            <w:tcW w:w="2691" w:type="dxa"/>
            <w:vMerge/>
            <w:vAlign w:val="center"/>
          </w:tcPr>
          <w:p w14:paraId="2D1F9364" w14:textId="77777777" w:rsidR="001A4206" w:rsidRPr="001A4206" w:rsidRDefault="001A4206" w:rsidP="001A4206">
            <w:pPr>
              <w:tabs>
                <w:tab w:val="left" w:pos="0"/>
              </w:tabs>
              <w:rPr>
                <w:bCs/>
              </w:rPr>
            </w:pPr>
          </w:p>
        </w:tc>
        <w:tc>
          <w:tcPr>
            <w:tcW w:w="1559" w:type="dxa"/>
            <w:vMerge/>
            <w:vAlign w:val="center"/>
          </w:tcPr>
          <w:p w14:paraId="2F662DE2" w14:textId="77777777" w:rsidR="001A4206" w:rsidRPr="001A4206" w:rsidRDefault="001A4206" w:rsidP="001A4206">
            <w:pPr>
              <w:tabs>
                <w:tab w:val="left" w:pos="1365"/>
              </w:tabs>
              <w:jc w:val="center"/>
              <w:rPr>
                <w:color w:val="000000"/>
              </w:rPr>
            </w:pPr>
          </w:p>
        </w:tc>
        <w:tc>
          <w:tcPr>
            <w:tcW w:w="2268" w:type="dxa"/>
            <w:vAlign w:val="center"/>
          </w:tcPr>
          <w:p w14:paraId="7DFB06AC" w14:textId="77777777" w:rsidR="001A4206" w:rsidRPr="001A4206" w:rsidRDefault="001A4206" w:rsidP="001A4206">
            <w:pPr>
              <w:tabs>
                <w:tab w:val="left" w:pos="0"/>
              </w:tabs>
              <w:jc w:val="center"/>
              <w:rPr>
                <w:bCs/>
              </w:rPr>
            </w:pPr>
            <w:r w:rsidRPr="001A4206">
              <w:rPr>
                <w:bCs/>
              </w:rPr>
              <w:t>1705,32</w:t>
            </w:r>
          </w:p>
        </w:tc>
        <w:tc>
          <w:tcPr>
            <w:tcW w:w="2268" w:type="dxa"/>
            <w:vAlign w:val="center"/>
          </w:tcPr>
          <w:p w14:paraId="223BF0F1" w14:textId="77777777" w:rsidR="001A4206" w:rsidRPr="001A4206" w:rsidRDefault="001A4206" w:rsidP="001A4206">
            <w:pPr>
              <w:tabs>
                <w:tab w:val="left" w:pos="0"/>
              </w:tabs>
              <w:jc w:val="center"/>
              <w:rPr>
                <w:bCs/>
              </w:rPr>
            </w:pPr>
            <w:r w:rsidRPr="001A4206">
              <w:rPr>
                <w:bCs/>
              </w:rPr>
              <w:t>1841,75</w:t>
            </w:r>
          </w:p>
        </w:tc>
      </w:tr>
    </w:tbl>
    <w:p w14:paraId="701FCC65" w14:textId="77777777" w:rsidR="001A4206" w:rsidRPr="001A4206" w:rsidRDefault="001A4206" w:rsidP="001A4206">
      <w:pPr>
        <w:ind w:right="-1" w:firstLine="709"/>
        <w:jc w:val="both"/>
        <w:rPr>
          <w:bCs/>
          <w:sz w:val="28"/>
          <w:szCs w:val="28"/>
        </w:rPr>
      </w:pPr>
    </w:p>
    <w:p w14:paraId="0EF142CB" w14:textId="77777777" w:rsidR="001A4206" w:rsidRPr="001A4206" w:rsidRDefault="001A4206" w:rsidP="001A4206">
      <w:pPr>
        <w:ind w:right="-1" w:firstLine="709"/>
        <w:jc w:val="both"/>
        <w:rPr>
          <w:bCs/>
          <w:sz w:val="32"/>
          <w:szCs w:val="32"/>
        </w:rPr>
      </w:pPr>
      <w:r w:rsidRPr="001A4206">
        <w:rPr>
          <w:bCs/>
          <w:sz w:val="28"/>
          <w:szCs w:val="28"/>
        </w:rPr>
        <w:t>* Льготные цены (тарифы) установлены с учетом пункта 6 статьи 168 Налогового кодекса Российской Федерации (часть вторая).</w:t>
      </w:r>
    </w:p>
    <w:p w14:paraId="589C2236" w14:textId="77777777" w:rsidR="001A4206" w:rsidRPr="001A4206" w:rsidRDefault="001A4206" w:rsidP="001A4206">
      <w:pPr>
        <w:spacing w:after="120"/>
        <w:ind w:right="-1" w:firstLine="709"/>
        <w:jc w:val="both"/>
        <w:rPr>
          <w:bCs/>
          <w:sz w:val="28"/>
          <w:szCs w:val="28"/>
        </w:rPr>
      </w:pPr>
      <w:r w:rsidRPr="001A4206">
        <w:rPr>
          <w:bCs/>
          <w:sz w:val="28"/>
          <w:szCs w:val="28"/>
        </w:rPr>
        <w:t>** Норматив потребления коммунальных услуг по отоплению                              и твердому топливу установлен приказом Департамента жилищно-коммунального и дорожного комплекса Кемеровской области от 23.12.2014                 № 136 «</w:t>
      </w:r>
      <w:r w:rsidRPr="001A4206">
        <w:rPr>
          <w:sz w:val="28"/>
          <w:szCs w:val="28"/>
          <w:lang w:eastAsia="en-US"/>
        </w:rPr>
        <w:t>Об установлении норматива потребления коммунальной услуги                      по отоплению на территории Чебулинского муниципального района</w:t>
      </w:r>
      <w:r w:rsidRPr="001A4206">
        <w:rPr>
          <w:bCs/>
          <w:sz w:val="28"/>
          <w:szCs w:val="28"/>
        </w:rPr>
        <w:t xml:space="preserve">». </w:t>
      </w:r>
    </w:p>
    <w:p w14:paraId="78D961DB" w14:textId="77777777" w:rsidR="001A4206" w:rsidRPr="001A4206" w:rsidRDefault="001A4206" w:rsidP="001A4206">
      <w:pPr>
        <w:spacing w:after="120"/>
        <w:ind w:right="-1" w:firstLine="709"/>
        <w:jc w:val="both"/>
        <w:rPr>
          <w:sz w:val="28"/>
          <w:szCs w:val="28"/>
          <w:lang w:eastAsia="en-US"/>
        </w:rPr>
      </w:pPr>
      <w:r w:rsidRPr="001A4206">
        <w:rPr>
          <w:bCs/>
          <w:sz w:val="28"/>
          <w:szCs w:val="28"/>
        </w:rPr>
        <w:lastRenderedPageBreak/>
        <w:t>*** С</w:t>
      </w:r>
      <w:r w:rsidRPr="001A4206">
        <w:rPr>
          <w:sz w:val="28"/>
          <w:szCs w:val="28"/>
          <w:lang w:eastAsia="en-US"/>
        </w:rPr>
        <w:t>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468C1282" w14:textId="77777777" w:rsidR="001A4206" w:rsidRPr="001A4206" w:rsidRDefault="001A4206" w:rsidP="001A4206">
      <w:pPr>
        <w:spacing w:after="120"/>
        <w:ind w:right="-1" w:firstLine="709"/>
        <w:jc w:val="both"/>
        <w:rPr>
          <w:bCs/>
          <w:sz w:val="28"/>
          <w:szCs w:val="28"/>
        </w:rPr>
      </w:pPr>
      <w:r w:rsidRPr="001A4206">
        <w:rPr>
          <w:bCs/>
          <w:sz w:val="28"/>
          <w:szCs w:val="28"/>
        </w:rPr>
        <w:t xml:space="preserve"> </w:t>
      </w:r>
    </w:p>
    <w:p w14:paraId="06AEDA20" w14:textId="77777777" w:rsidR="001A4206" w:rsidRPr="001A4206" w:rsidRDefault="001A4206" w:rsidP="001A4206">
      <w:pPr>
        <w:spacing w:before="120"/>
        <w:ind w:right="-1" w:firstLine="709"/>
        <w:jc w:val="both"/>
        <w:rPr>
          <w:bCs/>
          <w:sz w:val="28"/>
          <w:szCs w:val="28"/>
        </w:rPr>
      </w:pPr>
    </w:p>
    <w:p w14:paraId="7CF2A961" w14:textId="77777777" w:rsidR="001A4206" w:rsidRPr="001A4206" w:rsidRDefault="001A4206" w:rsidP="001A4206">
      <w:pPr>
        <w:spacing w:before="120"/>
        <w:ind w:right="-1" w:firstLine="709"/>
        <w:jc w:val="both"/>
        <w:rPr>
          <w:bCs/>
          <w:sz w:val="28"/>
          <w:szCs w:val="28"/>
        </w:rPr>
      </w:pPr>
    </w:p>
    <w:p w14:paraId="0458F171" w14:textId="77777777" w:rsidR="001A4206" w:rsidRPr="001A4206" w:rsidRDefault="001A4206" w:rsidP="001A4206">
      <w:pPr>
        <w:spacing w:before="120"/>
        <w:ind w:right="-1" w:firstLine="709"/>
        <w:jc w:val="both"/>
        <w:rPr>
          <w:bCs/>
          <w:sz w:val="28"/>
          <w:szCs w:val="28"/>
        </w:rPr>
      </w:pPr>
    </w:p>
    <w:p w14:paraId="6333319F" w14:textId="77777777" w:rsidR="001A4206" w:rsidRPr="001A4206" w:rsidRDefault="001A4206" w:rsidP="001A4206">
      <w:pPr>
        <w:spacing w:before="120"/>
        <w:ind w:right="-1" w:firstLine="709"/>
        <w:jc w:val="both"/>
        <w:rPr>
          <w:bCs/>
          <w:sz w:val="28"/>
          <w:szCs w:val="28"/>
        </w:rPr>
      </w:pPr>
    </w:p>
    <w:p w14:paraId="3E039C18" w14:textId="77777777" w:rsidR="001A4206" w:rsidRPr="001A4206" w:rsidRDefault="001A4206" w:rsidP="001A4206">
      <w:pPr>
        <w:spacing w:before="120"/>
        <w:ind w:right="-1" w:firstLine="709"/>
        <w:jc w:val="both"/>
        <w:rPr>
          <w:bCs/>
          <w:sz w:val="28"/>
          <w:szCs w:val="28"/>
        </w:rPr>
      </w:pPr>
    </w:p>
    <w:p w14:paraId="2B881DCF" w14:textId="77777777" w:rsidR="001A4206" w:rsidRPr="001A4206" w:rsidRDefault="001A4206" w:rsidP="001A4206">
      <w:pPr>
        <w:spacing w:before="120"/>
        <w:ind w:right="-1" w:firstLine="709"/>
        <w:jc w:val="both"/>
        <w:rPr>
          <w:bCs/>
          <w:sz w:val="28"/>
          <w:szCs w:val="28"/>
        </w:rPr>
      </w:pPr>
    </w:p>
    <w:p w14:paraId="1FEC66EB" w14:textId="77777777" w:rsidR="001A4206" w:rsidRPr="001A4206" w:rsidRDefault="001A4206" w:rsidP="001A4206">
      <w:pPr>
        <w:spacing w:before="120"/>
        <w:ind w:right="-1" w:firstLine="709"/>
        <w:jc w:val="both"/>
        <w:rPr>
          <w:bCs/>
          <w:sz w:val="28"/>
          <w:szCs w:val="28"/>
        </w:rPr>
      </w:pPr>
    </w:p>
    <w:p w14:paraId="4B34FB3F" w14:textId="77777777" w:rsidR="001A4206" w:rsidRPr="001A4206" w:rsidRDefault="001A4206" w:rsidP="001A4206">
      <w:pPr>
        <w:spacing w:before="120"/>
        <w:ind w:right="-1" w:firstLine="709"/>
        <w:jc w:val="both"/>
        <w:rPr>
          <w:bCs/>
          <w:sz w:val="28"/>
          <w:szCs w:val="28"/>
        </w:rPr>
      </w:pPr>
    </w:p>
    <w:p w14:paraId="4A976A5D" w14:textId="77777777" w:rsidR="001A4206" w:rsidRPr="001A4206" w:rsidRDefault="001A4206" w:rsidP="001A4206">
      <w:pPr>
        <w:spacing w:before="120"/>
        <w:ind w:right="-1" w:firstLine="709"/>
        <w:jc w:val="both"/>
        <w:rPr>
          <w:bCs/>
          <w:sz w:val="28"/>
          <w:szCs w:val="28"/>
        </w:rPr>
      </w:pPr>
    </w:p>
    <w:p w14:paraId="2DD860C1" w14:textId="77777777" w:rsidR="001A4206" w:rsidRPr="001A4206" w:rsidRDefault="001A4206" w:rsidP="001A4206">
      <w:pPr>
        <w:spacing w:before="120"/>
        <w:ind w:right="-1" w:firstLine="709"/>
        <w:jc w:val="both"/>
        <w:rPr>
          <w:bCs/>
          <w:sz w:val="28"/>
          <w:szCs w:val="28"/>
        </w:rPr>
      </w:pPr>
    </w:p>
    <w:p w14:paraId="6104A653" w14:textId="77777777" w:rsidR="001A4206" w:rsidRPr="001A4206" w:rsidRDefault="001A4206" w:rsidP="001A4206">
      <w:pPr>
        <w:spacing w:before="120"/>
        <w:ind w:right="-1" w:firstLine="709"/>
        <w:jc w:val="both"/>
        <w:rPr>
          <w:bCs/>
          <w:sz w:val="28"/>
          <w:szCs w:val="28"/>
        </w:rPr>
      </w:pPr>
    </w:p>
    <w:p w14:paraId="0A6DB2AB" w14:textId="77777777" w:rsidR="001A4206" w:rsidRPr="001A4206" w:rsidRDefault="001A4206" w:rsidP="001A4206">
      <w:pPr>
        <w:spacing w:before="120"/>
        <w:ind w:right="-1" w:firstLine="709"/>
        <w:jc w:val="both"/>
        <w:rPr>
          <w:bCs/>
          <w:sz w:val="28"/>
          <w:szCs w:val="28"/>
        </w:rPr>
      </w:pPr>
    </w:p>
    <w:p w14:paraId="2D6C0EE8" w14:textId="77777777" w:rsidR="001A4206" w:rsidRPr="001A4206" w:rsidRDefault="001A4206" w:rsidP="001A4206">
      <w:pPr>
        <w:spacing w:before="120"/>
        <w:ind w:right="-1" w:firstLine="709"/>
        <w:jc w:val="both"/>
        <w:rPr>
          <w:bCs/>
          <w:sz w:val="28"/>
          <w:szCs w:val="28"/>
        </w:rPr>
      </w:pPr>
    </w:p>
    <w:p w14:paraId="2584AA62" w14:textId="77777777" w:rsidR="001A4206" w:rsidRPr="001A4206" w:rsidRDefault="001A4206" w:rsidP="001A4206">
      <w:pPr>
        <w:spacing w:before="120"/>
        <w:ind w:right="-1" w:firstLine="709"/>
        <w:jc w:val="both"/>
        <w:rPr>
          <w:bCs/>
          <w:sz w:val="28"/>
          <w:szCs w:val="28"/>
        </w:rPr>
      </w:pPr>
    </w:p>
    <w:p w14:paraId="6D892BBE" w14:textId="77777777" w:rsidR="001A4206" w:rsidRPr="001A4206" w:rsidRDefault="001A4206" w:rsidP="001A4206">
      <w:pPr>
        <w:spacing w:before="120"/>
        <w:ind w:right="-1" w:firstLine="709"/>
        <w:jc w:val="both"/>
        <w:rPr>
          <w:bCs/>
          <w:sz w:val="28"/>
          <w:szCs w:val="28"/>
        </w:rPr>
      </w:pPr>
    </w:p>
    <w:p w14:paraId="4260166D" w14:textId="77777777" w:rsidR="001A4206" w:rsidRPr="001A4206" w:rsidRDefault="001A4206" w:rsidP="001A4206">
      <w:pPr>
        <w:spacing w:before="120"/>
        <w:ind w:left="-284" w:firstLine="567"/>
        <w:jc w:val="both"/>
        <w:rPr>
          <w:bCs/>
          <w:sz w:val="28"/>
          <w:szCs w:val="28"/>
        </w:rPr>
      </w:pPr>
    </w:p>
    <w:p w14:paraId="7B493DEB" w14:textId="77777777" w:rsidR="001A4206" w:rsidRPr="001A4206" w:rsidRDefault="001A4206" w:rsidP="001A4206">
      <w:pPr>
        <w:spacing w:before="120"/>
        <w:ind w:left="-284" w:firstLine="567"/>
        <w:jc w:val="both"/>
        <w:rPr>
          <w:bCs/>
          <w:sz w:val="28"/>
          <w:szCs w:val="28"/>
        </w:rPr>
      </w:pPr>
    </w:p>
    <w:p w14:paraId="43D956E8" w14:textId="77777777" w:rsidR="001A4206" w:rsidRPr="001A4206" w:rsidRDefault="001A4206" w:rsidP="001A4206">
      <w:pPr>
        <w:spacing w:before="120"/>
        <w:ind w:left="-284" w:firstLine="567"/>
        <w:jc w:val="both"/>
        <w:rPr>
          <w:bCs/>
          <w:sz w:val="28"/>
          <w:szCs w:val="28"/>
        </w:rPr>
      </w:pPr>
    </w:p>
    <w:p w14:paraId="03E7E9E9" w14:textId="77777777" w:rsidR="001A4206" w:rsidRPr="001A4206" w:rsidRDefault="001A4206" w:rsidP="001A4206">
      <w:pPr>
        <w:spacing w:before="120"/>
        <w:ind w:left="-284" w:firstLine="567"/>
        <w:jc w:val="both"/>
        <w:rPr>
          <w:bCs/>
          <w:sz w:val="28"/>
          <w:szCs w:val="28"/>
        </w:rPr>
      </w:pPr>
    </w:p>
    <w:p w14:paraId="73054B23" w14:textId="77777777" w:rsidR="001A4206" w:rsidRPr="001A4206" w:rsidRDefault="001A4206" w:rsidP="001A4206">
      <w:pPr>
        <w:spacing w:before="120"/>
        <w:ind w:left="-284" w:firstLine="567"/>
        <w:jc w:val="both"/>
        <w:rPr>
          <w:bCs/>
          <w:sz w:val="28"/>
          <w:szCs w:val="28"/>
        </w:rPr>
      </w:pPr>
    </w:p>
    <w:p w14:paraId="2D206019" w14:textId="77777777" w:rsidR="001A4206" w:rsidRPr="001A4206" w:rsidRDefault="001A4206" w:rsidP="001A4206">
      <w:pPr>
        <w:spacing w:before="120"/>
        <w:ind w:left="-284" w:firstLine="567"/>
        <w:jc w:val="both"/>
        <w:rPr>
          <w:bCs/>
          <w:sz w:val="28"/>
          <w:szCs w:val="28"/>
        </w:rPr>
      </w:pPr>
    </w:p>
    <w:p w14:paraId="4E136597" w14:textId="77777777" w:rsidR="001A4206" w:rsidRPr="001A4206" w:rsidRDefault="001A4206" w:rsidP="001A4206">
      <w:pPr>
        <w:spacing w:before="120"/>
        <w:ind w:left="-284" w:firstLine="567"/>
        <w:jc w:val="both"/>
        <w:rPr>
          <w:bCs/>
          <w:sz w:val="28"/>
          <w:szCs w:val="28"/>
        </w:rPr>
      </w:pPr>
    </w:p>
    <w:p w14:paraId="592D28C5" w14:textId="77777777" w:rsidR="001A4206" w:rsidRPr="001A4206" w:rsidRDefault="001A4206" w:rsidP="001A4206">
      <w:pPr>
        <w:spacing w:before="120"/>
        <w:ind w:left="-284" w:firstLine="567"/>
        <w:jc w:val="both"/>
        <w:rPr>
          <w:bCs/>
          <w:sz w:val="28"/>
          <w:szCs w:val="28"/>
        </w:rPr>
      </w:pPr>
    </w:p>
    <w:p w14:paraId="34820261" w14:textId="77777777" w:rsidR="001A4206" w:rsidRPr="001A4206" w:rsidRDefault="001A4206" w:rsidP="001A4206">
      <w:pPr>
        <w:spacing w:before="120"/>
        <w:ind w:left="-284" w:firstLine="567"/>
        <w:jc w:val="both"/>
        <w:rPr>
          <w:bCs/>
          <w:sz w:val="28"/>
          <w:szCs w:val="28"/>
        </w:rPr>
      </w:pPr>
    </w:p>
    <w:p w14:paraId="7AA223E4" w14:textId="77777777" w:rsidR="001A4206" w:rsidRPr="001A4206" w:rsidRDefault="001A4206" w:rsidP="001A4206">
      <w:pPr>
        <w:spacing w:before="120"/>
        <w:ind w:left="-284" w:firstLine="567"/>
        <w:jc w:val="both"/>
        <w:rPr>
          <w:bCs/>
          <w:sz w:val="28"/>
          <w:szCs w:val="28"/>
        </w:rPr>
      </w:pPr>
    </w:p>
    <w:p w14:paraId="3947EE2B" w14:textId="77777777" w:rsidR="001A4206" w:rsidRPr="001A4206" w:rsidRDefault="001A4206" w:rsidP="001A4206">
      <w:pPr>
        <w:tabs>
          <w:tab w:val="left" w:pos="1985"/>
        </w:tabs>
        <w:ind w:left="4962"/>
        <w:jc w:val="center"/>
        <w:rPr>
          <w:sz w:val="28"/>
          <w:szCs w:val="28"/>
        </w:rPr>
      </w:pPr>
    </w:p>
    <w:p w14:paraId="1788C9B4" w14:textId="77777777" w:rsidR="001A4206" w:rsidRPr="001A4206" w:rsidRDefault="001A4206" w:rsidP="001A4206">
      <w:pPr>
        <w:tabs>
          <w:tab w:val="left" w:pos="1985"/>
        </w:tabs>
        <w:ind w:left="4962"/>
        <w:jc w:val="center"/>
        <w:rPr>
          <w:sz w:val="28"/>
          <w:szCs w:val="28"/>
        </w:rPr>
      </w:pPr>
    </w:p>
    <w:p w14:paraId="0C2483D4" w14:textId="32929F7F" w:rsidR="001A4206" w:rsidRPr="00AE0629" w:rsidRDefault="001A4206" w:rsidP="001A4206">
      <w:pPr>
        <w:tabs>
          <w:tab w:val="left" w:pos="5580"/>
          <w:tab w:val="left" w:pos="9498"/>
        </w:tabs>
        <w:ind w:left="-4836" w:right="-569" w:firstLine="10365"/>
      </w:pPr>
      <w:r w:rsidRPr="00AE0629">
        <w:lastRenderedPageBreak/>
        <w:t xml:space="preserve">Приложение № </w:t>
      </w:r>
      <w:r>
        <w:t>3</w:t>
      </w:r>
      <w:r>
        <w:t>21</w:t>
      </w:r>
      <w:r>
        <w:t xml:space="preserve"> </w:t>
      </w:r>
      <w:r w:rsidRPr="00AE0629">
        <w:t xml:space="preserve">к протоколу № </w:t>
      </w:r>
      <w:r>
        <w:t>80</w:t>
      </w:r>
    </w:p>
    <w:p w14:paraId="6FE21D5A" w14:textId="77777777" w:rsidR="001A4206" w:rsidRPr="00AE0629" w:rsidRDefault="001A4206" w:rsidP="001A4206">
      <w:pPr>
        <w:tabs>
          <w:tab w:val="left" w:pos="5580"/>
          <w:tab w:val="left" w:pos="9498"/>
        </w:tabs>
        <w:ind w:left="-4836" w:right="-569" w:firstLine="10365"/>
      </w:pPr>
      <w:r w:rsidRPr="00AE0629">
        <w:t>заседания правления Региональной</w:t>
      </w:r>
    </w:p>
    <w:p w14:paraId="508CEE85" w14:textId="77777777" w:rsidR="001A4206" w:rsidRPr="00AE0629" w:rsidRDefault="001A4206" w:rsidP="001A4206">
      <w:pPr>
        <w:tabs>
          <w:tab w:val="left" w:pos="5580"/>
          <w:tab w:val="left" w:pos="9498"/>
        </w:tabs>
        <w:ind w:left="-4836" w:right="-569" w:firstLine="10365"/>
      </w:pPr>
      <w:r w:rsidRPr="00AE0629">
        <w:t>энергетической комиссии</w:t>
      </w:r>
    </w:p>
    <w:p w14:paraId="49A742A7" w14:textId="77777777" w:rsidR="001A4206" w:rsidRDefault="001A4206" w:rsidP="001A4206">
      <w:pPr>
        <w:tabs>
          <w:tab w:val="left" w:pos="5580"/>
          <w:tab w:val="left" w:pos="9498"/>
        </w:tabs>
        <w:ind w:left="-4836" w:right="-569" w:firstLine="10365"/>
      </w:pPr>
      <w:r w:rsidRPr="00AE0629">
        <w:t xml:space="preserve">Кузбасса от </w:t>
      </w:r>
      <w:r>
        <w:t>19</w:t>
      </w:r>
      <w:r w:rsidRPr="00AE0629">
        <w:t>.1</w:t>
      </w:r>
      <w:r>
        <w:t>2</w:t>
      </w:r>
      <w:r w:rsidRPr="00AE0629">
        <w:t>.2023</w:t>
      </w:r>
    </w:p>
    <w:p w14:paraId="2FB0247F" w14:textId="77777777" w:rsidR="001A4206" w:rsidRPr="001A4206" w:rsidRDefault="001A4206" w:rsidP="001A4206">
      <w:pPr>
        <w:tabs>
          <w:tab w:val="left" w:pos="0"/>
        </w:tabs>
        <w:jc w:val="center"/>
        <w:rPr>
          <w:sz w:val="28"/>
          <w:szCs w:val="28"/>
        </w:rPr>
      </w:pPr>
    </w:p>
    <w:p w14:paraId="1374E0D9" w14:textId="77777777" w:rsidR="001A4206" w:rsidRPr="001A4206" w:rsidRDefault="001A4206" w:rsidP="001A4206">
      <w:pPr>
        <w:tabs>
          <w:tab w:val="left" w:pos="0"/>
        </w:tabs>
        <w:jc w:val="center"/>
        <w:rPr>
          <w:sz w:val="28"/>
          <w:szCs w:val="28"/>
        </w:rPr>
      </w:pPr>
    </w:p>
    <w:p w14:paraId="05E2ADF7" w14:textId="77777777" w:rsidR="001A4206" w:rsidRPr="001A4206" w:rsidRDefault="001A4206" w:rsidP="001A4206">
      <w:pPr>
        <w:tabs>
          <w:tab w:val="left" w:pos="0"/>
        </w:tabs>
        <w:jc w:val="center"/>
        <w:rPr>
          <w:bCs/>
          <w:sz w:val="28"/>
          <w:szCs w:val="28"/>
        </w:rPr>
      </w:pPr>
      <w:r w:rsidRPr="001A4206">
        <w:rPr>
          <w:bCs/>
          <w:sz w:val="28"/>
          <w:szCs w:val="28"/>
        </w:rPr>
        <w:t>Льготные цены (тарифы) *</w:t>
      </w:r>
    </w:p>
    <w:p w14:paraId="64389AFE" w14:textId="77777777" w:rsidR="001A4206" w:rsidRPr="001A4206" w:rsidRDefault="001A4206" w:rsidP="001A4206">
      <w:pPr>
        <w:tabs>
          <w:tab w:val="left" w:pos="0"/>
        </w:tabs>
        <w:jc w:val="center"/>
        <w:rPr>
          <w:bCs/>
          <w:sz w:val="28"/>
          <w:szCs w:val="28"/>
        </w:rPr>
      </w:pPr>
      <w:r w:rsidRPr="001A4206">
        <w:rPr>
          <w:bCs/>
          <w:sz w:val="28"/>
          <w:szCs w:val="28"/>
        </w:rPr>
        <w:t xml:space="preserve">на </w:t>
      </w:r>
      <w:r w:rsidRPr="001A4206">
        <w:rPr>
          <w:bCs/>
          <w:kern w:val="32"/>
          <w:sz w:val="28"/>
          <w:szCs w:val="28"/>
          <w:lang w:eastAsia="en-US"/>
        </w:rPr>
        <w:t>сжиженный газ</w:t>
      </w:r>
    </w:p>
    <w:p w14:paraId="6A9F004D" w14:textId="77777777" w:rsidR="001A4206" w:rsidRPr="001A4206" w:rsidRDefault="001A4206" w:rsidP="001A4206">
      <w:pPr>
        <w:tabs>
          <w:tab w:val="left" w:pos="0"/>
        </w:tabs>
        <w:spacing w:after="120"/>
        <w:ind w:right="-285"/>
        <w:jc w:val="right"/>
        <w:rPr>
          <w:bCs/>
          <w:sz w:val="32"/>
          <w:szCs w:val="32"/>
        </w:rPr>
      </w:pPr>
    </w:p>
    <w:tbl>
      <w:tblPr>
        <w:tblStyle w:val="2610"/>
        <w:tblW w:w="9306" w:type="dxa"/>
        <w:jc w:val="center"/>
        <w:tblLayout w:type="fixed"/>
        <w:tblLook w:val="04A0" w:firstRow="1" w:lastRow="0" w:firstColumn="1" w:lastColumn="0" w:noHBand="0" w:noVBand="1"/>
      </w:tblPr>
      <w:tblGrid>
        <w:gridCol w:w="721"/>
        <w:gridCol w:w="3056"/>
        <w:gridCol w:w="1454"/>
        <w:gridCol w:w="2183"/>
        <w:gridCol w:w="1892"/>
      </w:tblGrid>
      <w:tr w:rsidR="001A4206" w:rsidRPr="001A4206" w14:paraId="4DB943AA" w14:textId="77777777" w:rsidTr="00607E21">
        <w:trPr>
          <w:trHeight w:val="487"/>
          <w:jc w:val="center"/>
        </w:trPr>
        <w:tc>
          <w:tcPr>
            <w:tcW w:w="721" w:type="dxa"/>
            <w:vMerge w:val="restart"/>
            <w:vAlign w:val="center"/>
          </w:tcPr>
          <w:p w14:paraId="70DB77BD" w14:textId="77777777" w:rsidR="001A4206" w:rsidRPr="001A4206" w:rsidRDefault="001A4206" w:rsidP="001A4206">
            <w:pPr>
              <w:jc w:val="center"/>
              <w:rPr>
                <w:bCs/>
              </w:rPr>
            </w:pPr>
            <w:r w:rsidRPr="001A4206">
              <w:rPr>
                <w:bCs/>
              </w:rPr>
              <w:t>№ п/п</w:t>
            </w:r>
          </w:p>
        </w:tc>
        <w:tc>
          <w:tcPr>
            <w:tcW w:w="3056" w:type="dxa"/>
            <w:vMerge w:val="restart"/>
            <w:vAlign w:val="center"/>
          </w:tcPr>
          <w:p w14:paraId="2E8D91D6" w14:textId="77777777" w:rsidR="001A4206" w:rsidRPr="001A4206" w:rsidRDefault="001A4206" w:rsidP="001A4206">
            <w:pPr>
              <w:tabs>
                <w:tab w:val="left" w:pos="0"/>
              </w:tabs>
              <w:jc w:val="center"/>
              <w:rPr>
                <w:bCs/>
              </w:rPr>
            </w:pPr>
            <w:r w:rsidRPr="001A4206">
              <w:rPr>
                <w:bCs/>
              </w:rPr>
              <w:t>Наименование регулируемой организации</w:t>
            </w:r>
          </w:p>
        </w:tc>
        <w:tc>
          <w:tcPr>
            <w:tcW w:w="1454" w:type="dxa"/>
            <w:vMerge w:val="restart"/>
            <w:vAlign w:val="center"/>
          </w:tcPr>
          <w:p w14:paraId="0820821B" w14:textId="77777777" w:rsidR="001A4206" w:rsidRPr="001A4206" w:rsidRDefault="001A4206" w:rsidP="001A4206">
            <w:pPr>
              <w:tabs>
                <w:tab w:val="left" w:pos="0"/>
              </w:tabs>
              <w:jc w:val="center"/>
              <w:rPr>
                <w:bCs/>
              </w:rPr>
            </w:pPr>
            <w:r w:rsidRPr="001A4206">
              <w:rPr>
                <w:bCs/>
              </w:rPr>
              <w:t>Единицы измерения</w:t>
            </w:r>
          </w:p>
        </w:tc>
        <w:tc>
          <w:tcPr>
            <w:tcW w:w="4075" w:type="dxa"/>
            <w:gridSpan w:val="2"/>
            <w:vAlign w:val="center"/>
          </w:tcPr>
          <w:p w14:paraId="622C0499" w14:textId="77777777" w:rsidR="001A4206" w:rsidRPr="001A4206" w:rsidRDefault="001A4206" w:rsidP="001A4206">
            <w:pPr>
              <w:tabs>
                <w:tab w:val="left" w:pos="0"/>
              </w:tabs>
              <w:jc w:val="center"/>
              <w:rPr>
                <w:bCs/>
              </w:rPr>
            </w:pPr>
            <w:r w:rsidRPr="001A4206">
              <w:rPr>
                <w:bCs/>
              </w:rPr>
              <w:t>Льготные цены (тарифы)</w:t>
            </w:r>
          </w:p>
        </w:tc>
      </w:tr>
      <w:tr w:rsidR="001A4206" w:rsidRPr="001A4206" w14:paraId="2CCD4F37" w14:textId="77777777" w:rsidTr="00607E21">
        <w:trPr>
          <w:trHeight w:val="515"/>
          <w:jc w:val="center"/>
        </w:trPr>
        <w:tc>
          <w:tcPr>
            <w:tcW w:w="721" w:type="dxa"/>
            <w:vMerge/>
            <w:vAlign w:val="center"/>
          </w:tcPr>
          <w:p w14:paraId="5765A1AE" w14:textId="77777777" w:rsidR="001A4206" w:rsidRPr="001A4206" w:rsidRDefault="001A4206" w:rsidP="001A4206">
            <w:pPr>
              <w:tabs>
                <w:tab w:val="left" w:pos="0"/>
              </w:tabs>
              <w:jc w:val="center"/>
              <w:rPr>
                <w:bCs/>
              </w:rPr>
            </w:pPr>
          </w:p>
        </w:tc>
        <w:tc>
          <w:tcPr>
            <w:tcW w:w="3056" w:type="dxa"/>
            <w:vMerge/>
            <w:vAlign w:val="center"/>
          </w:tcPr>
          <w:p w14:paraId="70F870A4" w14:textId="77777777" w:rsidR="001A4206" w:rsidRPr="001A4206" w:rsidRDefault="001A4206" w:rsidP="001A4206">
            <w:pPr>
              <w:tabs>
                <w:tab w:val="left" w:pos="0"/>
              </w:tabs>
              <w:jc w:val="center"/>
              <w:rPr>
                <w:bCs/>
              </w:rPr>
            </w:pPr>
          </w:p>
        </w:tc>
        <w:tc>
          <w:tcPr>
            <w:tcW w:w="1454" w:type="dxa"/>
            <w:vMerge/>
            <w:vAlign w:val="center"/>
          </w:tcPr>
          <w:p w14:paraId="06063B05" w14:textId="77777777" w:rsidR="001A4206" w:rsidRPr="001A4206" w:rsidRDefault="001A4206" w:rsidP="001A4206">
            <w:pPr>
              <w:tabs>
                <w:tab w:val="left" w:pos="0"/>
              </w:tabs>
              <w:jc w:val="center"/>
              <w:rPr>
                <w:bCs/>
              </w:rPr>
            </w:pPr>
          </w:p>
        </w:tc>
        <w:tc>
          <w:tcPr>
            <w:tcW w:w="2183" w:type="dxa"/>
            <w:vAlign w:val="center"/>
          </w:tcPr>
          <w:p w14:paraId="3812D09C" w14:textId="77777777" w:rsidR="001A4206" w:rsidRPr="001A4206" w:rsidRDefault="001A4206" w:rsidP="001A4206">
            <w:pPr>
              <w:tabs>
                <w:tab w:val="left" w:pos="0"/>
              </w:tabs>
              <w:jc w:val="center"/>
              <w:rPr>
                <w:bCs/>
              </w:rPr>
            </w:pPr>
            <w:r w:rsidRPr="001A4206">
              <w:rPr>
                <w:bCs/>
              </w:rPr>
              <w:t xml:space="preserve">с 01.01.2024                                  по 30.06.2024 </w:t>
            </w:r>
          </w:p>
        </w:tc>
        <w:tc>
          <w:tcPr>
            <w:tcW w:w="1892" w:type="dxa"/>
            <w:vAlign w:val="center"/>
          </w:tcPr>
          <w:p w14:paraId="44D9C770" w14:textId="77777777" w:rsidR="001A4206" w:rsidRPr="001A4206" w:rsidRDefault="001A4206" w:rsidP="001A4206">
            <w:pPr>
              <w:tabs>
                <w:tab w:val="left" w:pos="0"/>
              </w:tabs>
              <w:jc w:val="center"/>
              <w:rPr>
                <w:bCs/>
              </w:rPr>
            </w:pPr>
            <w:r w:rsidRPr="001A4206">
              <w:rPr>
                <w:bCs/>
              </w:rPr>
              <w:t xml:space="preserve">с 01.07.2024 </w:t>
            </w:r>
          </w:p>
          <w:p w14:paraId="71C4FA90" w14:textId="77777777" w:rsidR="001A4206" w:rsidRPr="001A4206" w:rsidRDefault="001A4206" w:rsidP="001A4206">
            <w:pPr>
              <w:tabs>
                <w:tab w:val="left" w:pos="0"/>
              </w:tabs>
              <w:jc w:val="center"/>
              <w:rPr>
                <w:bCs/>
              </w:rPr>
            </w:pPr>
            <w:r w:rsidRPr="001A4206">
              <w:rPr>
                <w:bCs/>
              </w:rPr>
              <w:t>по 31.12.2024</w:t>
            </w:r>
          </w:p>
        </w:tc>
      </w:tr>
      <w:tr w:rsidR="001A4206" w:rsidRPr="001A4206" w14:paraId="5B8BDB19" w14:textId="77777777" w:rsidTr="00607E21">
        <w:trPr>
          <w:trHeight w:val="114"/>
          <w:jc w:val="center"/>
        </w:trPr>
        <w:tc>
          <w:tcPr>
            <w:tcW w:w="721" w:type="dxa"/>
            <w:vAlign w:val="center"/>
          </w:tcPr>
          <w:p w14:paraId="5B64AFD8" w14:textId="77777777" w:rsidR="001A4206" w:rsidRPr="001A4206" w:rsidRDefault="001A4206" w:rsidP="001A4206">
            <w:pPr>
              <w:tabs>
                <w:tab w:val="left" w:pos="0"/>
              </w:tabs>
              <w:jc w:val="center"/>
              <w:rPr>
                <w:bCs/>
              </w:rPr>
            </w:pPr>
            <w:r w:rsidRPr="001A4206">
              <w:rPr>
                <w:bCs/>
              </w:rPr>
              <w:t>1</w:t>
            </w:r>
          </w:p>
        </w:tc>
        <w:tc>
          <w:tcPr>
            <w:tcW w:w="3056" w:type="dxa"/>
            <w:vAlign w:val="center"/>
          </w:tcPr>
          <w:p w14:paraId="40BADA85" w14:textId="77777777" w:rsidR="001A4206" w:rsidRPr="001A4206" w:rsidRDefault="001A4206" w:rsidP="001A4206">
            <w:pPr>
              <w:tabs>
                <w:tab w:val="left" w:pos="0"/>
              </w:tabs>
              <w:jc w:val="center"/>
              <w:rPr>
                <w:bCs/>
              </w:rPr>
            </w:pPr>
            <w:r w:rsidRPr="001A4206">
              <w:rPr>
                <w:bCs/>
              </w:rPr>
              <w:t>2</w:t>
            </w:r>
          </w:p>
        </w:tc>
        <w:tc>
          <w:tcPr>
            <w:tcW w:w="1454" w:type="dxa"/>
            <w:vAlign w:val="center"/>
          </w:tcPr>
          <w:p w14:paraId="5B5DED1E" w14:textId="77777777" w:rsidR="001A4206" w:rsidRPr="001A4206" w:rsidRDefault="001A4206" w:rsidP="001A4206">
            <w:pPr>
              <w:tabs>
                <w:tab w:val="left" w:pos="0"/>
              </w:tabs>
              <w:jc w:val="center"/>
              <w:rPr>
                <w:bCs/>
              </w:rPr>
            </w:pPr>
            <w:r w:rsidRPr="001A4206">
              <w:rPr>
                <w:bCs/>
              </w:rPr>
              <w:t>3</w:t>
            </w:r>
          </w:p>
        </w:tc>
        <w:tc>
          <w:tcPr>
            <w:tcW w:w="2183" w:type="dxa"/>
            <w:vAlign w:val="center"/>
          </w:tcPr>
          <w:p w14:paraId="3D5E78B5" w14:textId="77777777" w:rsidR="001A4206" w:rsidRPr="001A4206" w:rsidRDefault="001A4206" w:rsidP="001A4206">
            <w:pPr>
              <w:tabs>
                <w:tab w:val="left" w:pos="0"/>
              </w:tabs>
              <w:jc w:val="center"/>
              <w:rPr>
                <w:bCs/>
              </w:rPr>
            </w:pPr>
            <w:r w:rsidRPr="001A4206">
              <w:rPr>
                <w:bCs/>
              </w:rPr>
              <w:t>4</w:t>
            </w:r>
          </w:p>
        </w:tc>
        <w:tc>
          <w:tcPr>
            <w:tcW w:w="1892" w:type="dxa"/>
            <w:vAlign w:val="center"/>
          </w:tcPr>
          <w:p w14:paraId="6C49854D" w14:textId="77777777" w:rsidR="001A4206" w:rsidRPr="001A4206" w:rsidRDefault="001A4206" w:rsidP="001A4206">
            <w:pPr>
              <w:tabs>
                <w:tab w:val="left" w:pos="0"/>
              </w:tabs>
              <w:jc w:val="center"/>
              <w:rPr>
                <w:bCs/>
              </w:rPr>
            </w:pPr>
            <w:r w:rsidRPr="001A4206">
              <w:rPr>
                <w:bCs/>
              </w:rPr>
              <w:t>5</w:t>
            </w:r>
          </w:p>
        </w:tc>
      </w:tr>
      <w:tr w:rsidR="001A4206" w:rsidRPr="001A4206" w14:paraId="70C6320E" w14:textId="77777777" w:rsidTr="00607E21">
        <w:trPr>
          <w:trHeight w:val="433"/>
          <w:jc w:val="center"/>
        </w:trPr>
        <w:tc>
          <w:tcPr>
            <w:tcW w:w="9306" w:type="dxa"/>
            <w:gridSpan w:val="5"/>
            <w:vAlign w:val="center"/>
          </w:tcPr>
          <w:p w14:paraId="1F613F4D" w14:textId="77777777" w:rsidR="001A4206" w:rsidRPr="001A4206" w:rsidRDefault="001A4206" w:rsidP="00436D16">
            <w:pPr>
              <w:numPr>
                <w:ilvl w:val="0"/>
                <w:numId w:val="39"/>
              </w:numPr>
              <w:tabs>
                <w:tab w:val="left" w:pos="0"/>
              </w:tabs>
              <w:contextualSpacing/>
              <w:jc w:val="center"/>
              <w:rPr>
                <w:bCs/>
                <w:kern w:val="32"/>
                <w:lang w:eastAsia="en-US"/>
              </w:rPr>
            </w:pPr>
            <w:r w:rsidRPr="001A4206">
              <w:rPr>
                <w:bCs/>
                <w:kern w:val="32"/>
                <w:lang w:eastAsia="en-US"/>
              </w:rPr>
              <w:t>Сжиженный</w:t>
            </w:r>
            <w:r w:rsidRPr="001A4206">
              <w:rPr>
                <w:bCs/>
                <w:color w:val="000000"/>
                <w:kern w:val="32"/>
                <w:lang w:val="x-none" w:eastAsia="en-US"/>
              </w:rPr>
              <w:t xml:space="preserve"> газ</w:t>
            </w:r>
            <w:r w:rsidRPr="001A4206">
              <w:rPr>
                <w:bCs/>
                <w:color w:val="000000"/>
                <w:kern w:val="32"/>
                <w:lang w:eastAsia="en-US"/>
              </w:rPr>
              <w:t xml:space="preserve"> в баллонах</w:t>
            </w:r>
          </w:p>
        </w:tc>
      </w:tr>
      <w:tr w:rsidR="001A4206" w:rsidRPr="001A4206" w14:paraId="19220AFE" w14:textId="77777777" w:rsidTr="00607E21">
        <w:trPr>
          <w:trHeight w:val="324"/>
          <w:jc w:val="center"/>
        </w:trPr>
        <w:tc>
          <w:tcPr>
            <w:tcW w:w="721" w:type="dxa"/>
            <w:vAlign w:val="center"/>
          </w:tcPr>
          <w:p w14:paraId="7E7B2F0E" w14:textId="77777777" w:rsidR="001A4206" w:rsidRPr="001A4206" w:rsidRDefault="001A4206" w:rsidP="001A4206">
            <w:pPr>
              <w:tabs>
                <w:tab w:val="left" w:pos="0"/>
              </w:tabs>
              <w:jc w:val="center"/>
              <w:rPr>
                <w:bCs/>
              </w:rPr>
            </w:pPr>
            <w:r w:rsidRPr="001A4206">
              <w:rPr>
                <w:bCs/>
              </w:rPr>
              <w:t>1.1.</w:t>
            </w:r>
          </w:p>
        </w:tc>
        <w:tc>
          <w:tcPr>
            <w:tcW w:w="3056" w:type="dxa"/>
            <w:vAlign w:val="center"/>
          </w:tcPr>
          <w:p w14:paraId="56C9228C" w14:textId="77777777" w:rsidR="001A4206" w:rsidRPr="001A4206" w:rsidRDefault="001A4206" w:rsidP="001A4206">
            <w:pPr>
              <w:tabs>
                <w:tab w:val="left" w:pos="0"/>
              </w:tabs>
              <w:rPr>
                <w:bCs/>
              </w:rPr>
            </w:pPr>
            <w:r w:rsidRPr="001A4206">
              <w:rPr>
                <w:bCs/>
              </w:rPr>
              <w:t xml:space="preserve">ООО «Чебуламежрайгаз», </w:t>
            </w:r>
          </w:p>
          <w:p w14:paraId="7D3F3570" w14:textId="77777777" w:rsidR="001A4206" w:rsidRPr="001A4206" w:rsidRDefault="001A4206" w:rsidP="001A4206">
            <w:pPr>
              <w:tabs>
                <w:tab w:val="left" w:pos="0"/>
              </w:tabs>
              <w:rPr>
                <w:bCs/>
              </w:rPr>
            </w:pPr>
            <w:r w:rsidRPr="001A4206">
              <w:rPr>
                <w:bCs/>
              </w:rPr>
              <w:t xml:space="preserve">ИНН </w:t>
            </w:r>
            <w:r w:rsidRPr="001A4206">
              <w:rPr>
                <w:bCs/>
                <w:color w:val="000000"/>
                <w:kern w:val="32"/>
                <w:lang w:val="x-none" w:eastAsia="en-US"/>
              </w:rPr>
              <w:t>4213011646</w:t>
            </w:r>
          </w:p>
        </w:tc>
        <w:tc>
          <w:tcPr>
            <w:tcW w:w="1454" w:type="dxa"/>
            <w:vAlign w:val="center"/>
          </w:tcPr>
          <w:p w14:paraId="7CF20F0E" w14:textId="77777777" w:rsidR="001A4206" w:rsidRPr="001A4206" w:rsidRDefault="001A4206" w:rsidP="001A4206">
            <w:pPr>
              <w:tabs>
                <w:tab w:val="left" w:pos="0"/>
              </w:tabs>
              <w:jc w:val="center"/>
              <w:rPr>
                <w:bCs/>
              </w:rPr>
            </w:pPr>
            <w:r w:rsidRPr="001A4206">
              <w:t>руб</w:t>
            </w:r>
            <w:r w:rsidRPr="001A4206">
              <w:rPr>
                <w:bCs/>
              </w:rPr>
              <w:t xml:space="preserve">/кг </w:t>
            </w:r>
          </w:p>
        </w:tc>
        <w:tc>
          <w:tcPr>
            <w:tcW w:w="2183" w:type="dxa"/>
            <w:vAlign w:val="center"/>
          </w:tcPr>
          <w:p w14:paraId="6D389893" w14:textId="77777777" w:rsidR="001A4206" w:rsidRPr="001A4206" w:rsidRDefault="001A4206" w:rsidP="001A4206">
            <w:pPr>
              <w:tabs>
                <w:tab w:val="left" w:pos="0"/>
              </w:tabs>
              <w:jc w:val="center"/>
              <w:rPr>
                <w:bCs/>
              </w:rPr>
            </w:pPr>
            <w:r w:rsidRPr="001A4206">
              <w:rPr>
                <w:bCs/>
              </w:rPr>
              <w:t>35,65</w:t>
            </w:r>
          </w:p>
        </w:tc>
        <w:tc>
          <w:tcPr>
            <w:tcW w:w="1892" w:type="dxa"/>
            <w:vAlign w:val="center"/>
          </w:tcPr>
          <w:p w14:paraId="2F422F6C" w14:textId="77777777" w:rsidR="001A4206" w:rsidRPr="001A4206" w:rsidRDefault="001A4206" w:rsidP="001A4206">
            <w:pPr>
              <w:tabs>
                <w:tab w:val="left" w:pos="0"/>
              </w:tabs>
              <w:jc w:val="center"/>
              <w:rPr>
                <w:bCs/>
              </w:rPr>
            </w:pPr>
            <w:r w:rsidRPr="001A4206">
              <w:rPr>
                <w:bCs/>
              </w:rPr>
              <w:t>37,43</w:t>
            </w:r>
          </w:p>
        </w:tc>
      </w:tr>
      <w:tr w:rsidR="001A4206" w:rsidRPr="001A4206" w14:paraId="5ACD4FB8" w14:textId="77777777" w:rsidTr="00607E21">
        <w:trPr>
          <w:trHeight w:val="389"/>
          <w:jc w:val="center"/>
        </w:trPr>
        <w:tc>
          <w:tcPr>
            <w:tcW w:w="9306" w:type="dxa"/>
            <w:gridSpan w:val="5"/>
            <w:vAlign w:val="center"/>
          </w:tcPr>
          <w:p w14:paraId="4A0C740F" w14:textId="77777777" w:rsidR="001A4206" w:rsidRPr="001A4206" w:rsidRDefault="001A4206" w:rsidP="00436D16">
            <w:pPr>
              <w:numPr>
                <w:ilvl w:val="0"/>
                <w:numId w:val="39"/>
              </w:numPr>
              <w:tabs>
                <w:tab w:val="left" w:pos="0"/>
              </w:tabs>
              <w:contextualSpacing/>
              <w:jc w:val="center"/>
              <w:rPr>
                <w:bCs/>
                <w:kern w:val="32"/>
                <w:lang w:eastAsia="en-US"/>
              </w:rPr>
            </w:pPr>
            <w:r w:rsidRPr="001A4206">
              <w:rPr>
                <w:bCs/>
                <w:kern w:val="32"/>
                <w:lang w:eastAsia="en-US"/>
              </w:rPr>
              <w:t>Сжиженный</w:t>
            </w:r>
            <w:r w:rsidRPr="001A4206">
              <w:rPr>
                <w:bCs/>
                <w:color w:val="000000"/>
                <w:kern w:val="32"/>
                <w:lang w:val="x-none" w:eastAsia="en-US"/>
              </w:rPr>
              <w:t xml:space="preserve"> газ</w:t>
            </w:r>
            <w:r w:rsidRPr="001A4206">
              <w:rPr>
                <w:bCs/>
                <w:color w:val="000000"/>
                <w:kern w:val="32"/>
                <w:lang w:eastAsia="en-US"/>
              </w:rPr>
              <w:t xml:space="preserve"> из групповой резервуарной установки</w:t>
            </w:r>
          </w:p>
        </w:tc>
      </w:tr>
      <w:tr w:rsidR="001A4206" w:rsidRPr="001A4206" w14:paraId="42C0358F" w14:textId="77777777" w:rsidTr="00607E21">
        <w:trPr>
          <w:trHeight w:val="324"/>
          <w:jc w:val="center"/>
        </w:trPr>
        <w:tc>
          <w:tcPr>
            <w:tcW w:w="721" w:type="dxa"/>
            <w:vAlign w:val="center"/>
          </w:tcPr>
          <w:p w14:paraId="117831BE" w14:textId="77777777" w:rsidR="001A4206" w:rsidRPr="001A4206" w:rsidRDefault="001A4206" w:rsidP="001A4206">
            <w:pPr>
              <w:tabs>
                <w:tab w:val="left" w:pos="0"/>
              </w:tabs>
              <w:jc w:val="center"/>
              <w:rPr>
                <w:bCs/>
              </w:rPr>
            </w:pPr>
            <w:r w:rsidRPr="001A4206">
              <w:rPr>
                <w:bCs/>
              </w:rPr>
              <w:t>2.1.</w:t>
            </w:r>
          </w:p>
        </w:tc>
        <w:tc>
          <w:tcPr>
            <w:tcW w:w="3056" w:type="dxa"/>
            <w:vAlign w:val="center"/>
          </w:tcPr>
          <w:p w14:paraId="4B190F14" w14:textId="77777777" w:rsidR="001A4206" w:rsidRPr="001A4206" w:rsidRDefault="001A4206" w:rsidP="001A4206">
            <w:pPr>
              <w:tabs>
                <w:tab w:val="left" w:pos="0"/>
              </w:tabs>
              <w:rPr>
                <w:bCs/>
              </w:rPr>
            </w:pPr>
            <w:r w:rsidRPr="001A4206">
              <w:rPr>
                <w:bCs/>
              </w:rPr>
              <w:t xml:space="preserve">ООО «Чебуламежрайгаз», </w:t>
            </w:r>
          </w:p>
          <w:p w14:paraId="1B644FEE" w14:textId="77777777" w:rsidR="001A4206" w:rsidRPr="001A4206" w:rsidRDefault="001A4206" w:rsidP="001A4206">
            <w:pPr>
              <w:tabs>
                <w:tab w:val="left" w:pos="0"/>
              </w:tabs>
              <w:rPr>
                <w:bCs/>
              </w:rPr>
            </w:pPr>
            <w:r w:rsidRPr="001A4206">
              <w:rPr>
                <w:bCs/>
              </w:rPr>
              <w:t xml:space="preserve">ИНН </w:t>
            </w:r>
            <w:r w:rsidRPr="001A4206">
              <w:rPr>
                <w:bCs/>
                <w:color w:val="000000"/>
                <w:kern w:val="32"/>
                <w:lang w:val="x-none" w:eastAsia="en-US"/>
              </w:rPr>
              <w:t>4213011646</w:t>
            </w:r>
          </w:p>
        </w:tc>
        <w:tc>
          <w:tcPr>
            <w:tcW w:w="1454" w:type="dxa"/>
            <w:vAlign w:val="center"/>
          </w:tcPr>
          <w:p w14:paraId="725B12E2" w14:textId="77777777" w:rsidR="001A4206" w:rsidRPr="001A4206" w:rsidRDefault="001A4206" w:rsidP="001A4206">
            <w:pPr>
              <w:tabs>
                <w:tab w:val="left" w:pos="0"/>
              </w:tabs>
              <w:jc w:val="center"/>
            </w:pPr>
            <w:r w:rsidRPr="001A4206">
              <w:t>руб</w:t>
            </w:r>
            <w:r w:rsidRPr="001A4206">
              <w:rPr>
                <w:bCs/>
              </w:rPr>
              <w:t>/кг</w:t>
            </w:r>
          </w:p>
        </w:tc>
        <w:tc>
          <w:tcPr>
            <w:tcW w:w="2183" w:type="dxa"/>
            <w:vAlign w:val="center"/>
          </w:tcPr>
          <w:p w14:paraId="2AF05580" w14:textId="77777777" w:rsidR="001A4206" w:rsidRPr="001A4206" w:rsidRDefault="001A4206" w:rsidP="001A4206">
            <w:pPr>
              <w:tabs>
                <w:tab w:val="left" w:pos="0"/>
              </w:tabs>
              <w:jc w:val="center"/>
              <w:rPr>
                <w:bCs/>
              </w:rPr>
            </w:pPr>
            <w:r w:rsidRPr="001A4206">
              <w:rPr>
                <w:bCs/>
              </w:rPr>
              <w:t>41,86</w:t>
            </w:r>
          </w:p>
        </w:tc>
        <w:tc>
          <w:tcPr>
            <w:tcW w:w="1892" w:type="dxa"/>
            <w:vAlign w:val="center"/>
          </w:tcPr>
          <w:p w14:paraId="610CCA78" w14:textId="77777777" w:rsidR="001A4206" w:rsidRPr="001A4206" w:rsidRDefault="001A4206" w:rsidP="001A4206">
            <w:pPr>
              <w:tabs>
                <w:tab w:val="left" w:pos="0"/>
              </w:tabs>
              <w:jc w:val="center"/>
              <w:rPr>
                <w:bCs/>
              </w:rPr>
            </w:pPr>
            <w:r w:rsidRPr="001A4206">
              <w:rPr>
                <w:bCs/>
              </w:rPr>
              <w:t>43,95</w:t>
            </w:r>
          </w:p>
        </w:tc>
      </w:tr>
    </w:tbl>
    <w:p w14:paraId="62D3923A" w14:textId="77777777" w:rsidR="001A4206" w:rsidRPr="001A4206" w:rsidRDefault="001A4206" w:rsidP="001A4206">
      <w:pPr>
        <w:spacing w:before="120"/>
        <w:ind w:firstLine="709"/>
        <w:jc w:val="both"/>
        <w:rPr>
          <w:sz w:val="28"/>
          <w:szCs w:val="28"/>
        </w:rPr>
      </w:pPr>
      <w:r w:rsidRPr="001A4206">
        <w:rPr>
          <w:bCs/>
          <w:sz w:val="28"/>
          <w:szCs w:val="28"/>
        </w:rPr>
        <w:t>* Льготные цены (тарифы) установлены с учетом пункта 6 статьи 168 Налогового кодекса Российской Федерации (часть вторая).</w:t>
      </w:r>
    </w:p>
    <w:p w14:paraId="699DAEC2" w14:textId="77777777" w:rsidR="001A4206" w:rsidRPr="001A4206" w:rsidRDefault="001A4206" w:rsidP="001A4206">
      <w:pPr>
        <w:jc w:val="right"/>
        <w:rPr>
          <w:sz w:val="28"/>
          <w:szCs w:val="28"/>
        </w:rPr>
      </w:pPr>
    </w:p>
    <w:p w14:paraId="614633B2" w14:textId="77777777" w:rsidR="001A4206" w:rsidRPr="001A4206" w:rsidRDefault="001A4206" w:rsidP="001A4206">
      <w:pPr>
        <w:autoSpaceDE w:val="0"/>
        <w:autoSpaceDN w:val="0"/>
        <w:adjustRightInd w:val="0"/>
        <w:ind w:firstLine="567"/>
        <w:jc w:val="both"/>
        <w:rPr>
          <w:bCs/>
          <w:sz w:val="28"/>
          <w:szCs w:val="28"/>
        </w:rPr>
      </w:pPr>
    </w:p>
    <w:p w14:paraId="5D3A3118" w14:textId="77777777" w:rsidR="001A4206" w:rsidRPr="001A4206" w:rsidRDefault="001A4206" w:rsidP="001A4206">
      <w:pPr>
        <w:tabs>
          <w:tab w:val="left" w:pos="0"/>
        </w:tabs>
        <w:jc w:val="right"/>
        <w:rPr>
          <w:bCs/>
          <w:sz w:val="28"/>
          <w:szCs w:val="28"/>
        </w:rPr>
      </w:pPr>
    </w:p>
    <w:p w14:paraId="02049D9E" w14:textId="77777777" w:rsidR="001A4206" w:rsidRDefault="001A4206" w:rsidP="00A53969">
      <w:pPr>
        <w:tabs>
          <w:tab w:val="left" w:pos="0"/>
        </w:tabs>
        <w:spacing w:after="160" w:line="259" w:lineRule="auto"/>
        <w:rPr>
          <w:rFonts w:eastAsia="Calibri"/>
          <w:sz w:val="28"/>
          <w:szCs w:val="28"/>
        </w:rPr>
        <w:sectPr w:rsidR="001A4206" w:rsidSect="000F6796">
          <w:pgSz w:w="11906" w:h="16838"/>
          <w:pgMar w:top="1134" w:right="850" w:bottom="1134" w:left="1560" w:header="708" w:footer="708" w:gutter="0"/>
          <w:cols w:space="708"/>
          <w:titlePg/>
          <w:docGrid w:linePitch="360"/>
        </w:sectPr>
      </w:pPr>
    </w:p>
    <w:p w14:paraId="061F562C" w14:textId="7E16D3FB" w:rsidR="001A4206" w:rsidRPr="00AE0629" w:rsidRDefault="001A4206" w:rsidP="001A4206">
      <w:pPr>
        <w:tabs>
          <w:tab w:val="left" w:pos="5580"/>
          <w:tab w:val="left" w:pos="9498"/>
        </w:tabs>
        <w:ind w:left="-4836" w:right="-569" w:firstLine="10365"/>
      </w:pPr>
      <w:r w:rsidRPr="00AE0629">
        <w:lastRenderedPageBreak/>
        <w:t xml:space="preserve">Приложение № </w:t>
      </w:r>
      <w:r>
        <w:t>32</w:t>
      </w:r>
      <w:r>
        <w:t>2</w:t>
      </w:r>
      <w:r>
        <w:t xml:space="preserve"> </w:t>
      </w:r>
      <w:r w:rsidRPr="00AE0629">
        <w:t xml:space="preserve">к протоколу № </w:t>
      </w:r>
      <w:r>
        <w:t>80</w:t>
      </w:r>
    </w:p>
    <w:p w14:paraId="7B398A0F" w14:textId="77777777" w:rsidR="001A4206" w:rsidRPr="00AE0629" w:rsidRDefault="001A4206" w:rsidP="001A4206">
      <w:pPr>
        <w:tabs>
          <w:tab w:val="left" w:pos="5580"/>
          <w:tab w:val="left" w:pos="9498"/>
        </w:tabs>
        <w:ind w:left="-4836" w:right="-569" w:firstLine="10365"/>
      </w:pPr>
      <w:r w:rsidRPr="00AE0629">
        <w:t>заседания правления Региональной</w:t>
      </w:r>
    </w:p>
    <w:p w14:paraId="69725B7F" w14:textId="77777777" w:rsidR="001A4206" w:rsidRPr="00AE0629" w:rsidRDefault="001A4206" w:rsidP="001A4206">
      <w:pPr>
        <w:tabs>
          <w:tab w:val="left" w:pos="5580"/>
          <w:tab w:val="left" w:pos="9498"/>
        </w:tabs>
        <w:ind w:left="-4836" w:right="-569" w:firstLine="10365"/>
      </w:pPr>
      <w:r w:rsidRPr="00AE0629">
        <w:t>энергетической комиссии</w:t>
      </w:r>
    </w:p>
    <w:p w14:paraId="632D0401" w14:textId="77777777" w:rsidR="001A4206" w:rsidRDefault="001A4206" w:rsidP="001A4206">
      <w:pPr>
        <w:tabs>
          <w:tab w:val="left" w:pos="5580"/>
          <w:tab w:val="left" w:pos="9498"/>
        </w:tabs>
        <w:ind w:left="-4836" w:right="-569" w:firstLine="10365"/>
      </w:pPr>
      <w:r w:rsidRPr="00AE0629">
        <w:t xml:space="preserve">Кузбасса от </w:t>
      </w:r>
      <w:r>
        <w:t>19</w:t>
      </w:r>
      <w:r w:rsidRPr="00AE0629">
        <w:t>.1</w:t>
      </w:r>
      <w:r>
        <w:t>2</w:t>
      </w:r>
      <w:r w:rsidRPr="00AE0629">
        <w:t>.2023</w:t>
      </w:r>
    </w:p>
    <w:p w14:paraId="50FF97A5" w14:textId="77777777" w:rsidR="001A4206" w:rsidRPr="001A4206" w:rsidRDefault="001A4206" w:rsidP="001A4206">
      <w:pPr>
        <w:tabs>
          <w:tab w:val="left" w:pos="0"/>
        </w:tabs>
        <w:jc w:val="center"/>
        <w:rPr>
          <w:sz w:val="28"/>
          <w:szCs w:val="28"/>
        </w:rPr>
      </w:pPr>
    </w:p>
    <w:p w14:paraId="1E88E71A" w14:textId="77777777" w:rsidR="008E468C" w:rsidRPr="008E468C" w:rsidRDefault="008E468C" w:rsidP="008E468C">
      <w:pPr>
        <w:keepNext/>
        <w:jc w:val="center"/>
        <w:outlineLvl w:val="0"/>
        <w:rPr>
          <w:b/>
          <w:iCs/>
          <w:sz w:val="28"/>
          <w:szCs w:val="28"/>
        </w:rPr>
      </w:pPr>
      <w:r w:rsidRPr="008E468C">
        <w:rPr>
          <w:b/>
          <w:iCs/>
          <w:sz w:val="28"/>
          <w:szCs w:val="28"/>
        </w:rPr>
        <w:t>Экспертное заключение</w:t>
      </w:r>
    </w:p>
    <w:p w14:paraId="0516A33F" w14:textId="77777777" w:rsidR="008E468C" w:rsidRPr="008E468C" w:rsidRDefault="008E468C" w:rsidP="008E468C">
      <w:pPr>
        <w:keepNext/>
        <w:jc w:val="center"/>
        <w:outlineLvl w:val="0"/>
        <w:rPr>
          <w:b/>
          <w:iCs/>
          <w:sz w:val="28"/>
          <w:szCs w:val="28"/>
        </w:rPr>
      </w:pPr>
      <w:r w:rsidRPr="008E468C">
        <w:rPr>
          <w:b/>
          <w:iCs/>
          <w:sz w:val="28"/>
          <w:szCs w:val="28"/>
        </w:rPr>
        <w:t>Региональной энергетической комиссии Кузбасса</w:t>
      </w:r>
    </w:p>
    <w:p w14:paraId="50815059" w14:textId="77777777" w:rsidR="008E468C" w:rsidRPr="008E468C" w:rsidRDefault="008E468C" w:rsidP="008E468C">
      <w:pPr>
        <w:tabs>
          <w:tab w:val="left" w:pos="10206"/>
        </w:tabs>
        <w:jc w:val="center"/>
        <w:rPr>
          <w:sz w:val="28"/>
          <w:szCs w:val="28"/>
        </w:rPr>
      </w:pPr>
      <w:r w:rsidRPr="008E468C">
        <w:rPr>
          <w:sz w:val="28"/>
          <w:szCs w:val="28"/>
        </w:rPr>
        <w:t xml:space="preserve">для установления льготных цен (тарифов) на холодное, горячее водоснабжение, водоотведение, тепловую энергию (мощность), твердое топливо, сжиженный газ на территории Юргинского муниципального округа </w:t>
      </w:r>
    </w:p>
    <w:p w14:paraId="0BF44379" w14:textId="77777777" w:rsidR="008E468C" w:rsidRPr="008E468C" w:rsidRDefault="008E468C" w:rsidP="008E468C">
      <w:pPr>
        <w:tabs>
          <w:tab w:val="left" w:pos="10206"/>
        </w:tabs>
        <w:ind w:firstLine="709"/>
        <w:jc w:val="center"/>
        <w:rPr>
          <w:sz w:val="28"/>
          <w:szCs w:val="28"/>
        </w:rPr>
      </w:pPr>
    </w:p>
    <w:p w14:paraId="07B36ADC" w14:textId="77777777" w:rsidR="008E468C" w:rsidRPr="008E468C" w:rsidRDefault="008E468C" w:rsidP="008E468C">
      <w:pPr>
        <w:shd w:val="clear" w:color="auto" w:fill="FFFFFF"/>
        <w:jc w:val="center"/>
        <w:rPr>
          <w:b/>
          <w:bCs/>
          <w:color w:val="000000"/>
          <w:sz w:val="28"/>
          <w:szCs w:val="28"/>
        </w:rPr>
      </w:pPr>
      <w:r w:rsidRPr="008E468C">
        <w:rPr>
          <w:b/>
          <w:bCs/>
          <w:color w:val="000000"/>
          <w:sz w:val="28"/>
          <w:szCs w:val="28"/>
        </w:rPr>
        <w:t>Нормативно методическая база</w:t>
      </w:r>
    </w:p>
    <w:p w14:paraId="09172DA0" w14:textId="77777777" w:rsidR="008E468C" w:rsidRPr="008E468C" w:rsidRDefault="008E468C" w:rsidP="008E468C">
      <w:pPr>
        <w:widowControl w:val="0"/>
        <w:autoSpaceDE w:val="0"/>
        <w:autoSpaceDN w:val="0"/>
        <w:adjustRightInd w:val="0"/>
        <w:ind w:firstLine="709"/>
        <w:jc w:val="both"/>
      </w:pPr>
    </w:p>
    <w:p w14:paraId="593E1356" w14:textId="77777777" w:rsidR="008E468C" w:rsidRPr="008E468C" w:rsidRDefault="008E468C" w:rsidP="008E468C">
      <w:pPr>
        <w:ind w:firstLineChars="160" w:firstLine="448"/>
        <w:jc w:val="both"/>
        <w:rPr>
          <w:sz w:val="28"/>
          <w:szCs w:val="28"/>
        </w:rPr>
      </w:pPr>
      <w:r w:rsidRPr="008E468C">
        <w:rPr>
          <w:sz w:val="28"/>
          <w:szCs w:val="28"/>
        </w:rPr>
        <w:t xml:space="preserve">Цены (тарифы) подлежат регулированию в соответствии </w:t>
      </w:r>
      <w:r w:rsidRPr="008E468C">
        <w:rPr>
          <w:sz w:val="28"/>
          <w:szCs w:val="28"/>
          <w:lang w:val="en-US"/>
        </w:rPr>
        <w:t>c</w:t>
      </w:r>
      <w:r w:rsidRPr="008E468C">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3D78BDA2" w14:textId="77777777" w:rsidR="008E468C" w:rsidRPr="008E468C" w:rsidRDefault="008E468C" w:rsidP="008E468C">
      <w:pPr>
        <w:ind w:firstLineChars="160" w:firstLine="448"/>
        <w:jc w:val="both"/>
        <w:rPr>
          <w:sz w:val="28"/>
          <w:szCs w:val="28"/>
        </w:rPr>
      </w:pPr>
      <w:r w:rsidRPr="008E468C">
        <w:rPr>
          <w:rFonts w:hint="eastAsia"/>
          <w:sz w:val="28"/>
          <w:szCs w:val="28"/>
        </w:rPr>
        <w:t>Средний</w:t>
      </w:r>
      <w:r w:rsidRPr="008E468C">
        <w:rPr>
          <w:sz w:val="28"/>
          <w:szCs w:val="28"/>
        </w:rPr>
        <w:t xml:space="preserve"> </w:t>
      </w:r>
      <w:r w:rsidRPr="008E468C">
        <w:rPr>
          <w:rFonts w:hint="eastAsia"/>
          <w:sz w:val="28"/>
          <w:szCs w:val="28"/>
        </w:rPr>
        <w:t>индекс</w:t>
      </w:r>
      <w:r w:rsidRPr="008E468C">
        <w:rPr>
          <w:sz w:val="28"/>
          <w:szCs w:val="28"/>
        </w:rPr>
        <w:t xml:space="preserve"> </w:t>
      </w:r>
      <w:r w:rsidRPr="008E468C">
        <w:rPr>
          <w:rFonts w:hint="eastAsia"/>
          <w:sz w:val="28"/>
          <w:szCs w:val="28"/>
        </w:rPr>
        <w:t>изменения</w:t>
      </w:r>
      <w:r w:rsidRPr="008E468C">
        <w:rPr>
          <w:sz w:val="28"/>
          <w:szCs w:val="28"/>
        </w:rPr>
        <w:t xml:space="preserve"> </w:t>
      </w:r>
      <w:r w:rsidRPr="008E468C">
        <w:rPr>
          <w:rFonts w:hint="eastAsia"/>
          <w:sz w:val="28"/>
          <w:szCs w:val="28"/>
        </w:rPr>
        <w:t>размера</w:t>
      </w:r>
      <w:r w:rsidRPr="008E468C">
        <w:rPr>
          <w:sz w:val="28"/>
          <w:szCs w:val="28"/>
        </w:rPr>
        <w:t xml:space="preserve"> </w:t>
      </w:r>
      <w:r w:rsidRPr="008E468C">
        <w:rPr>
          <w:rFonts w:hint="eastAsia"/>
          <w:sz w:val="28"/>
          <w:szCs w:val="28"/>
        </w:rPr>
        <w:t>вносимой</w:t>
      </w:r>
      <w:r w:rsidRPr="008E468C">
        <w:rPr>
          <w:sz w:val="28"/>
          <w:szCs w:val="28"/>
        </w:rPr>
        <w:t xml:space="preserve"> </w:t>
      </w:r>
      <w:r w:rsidRPr="008E468C">
        <w:rPr>
          <w:rFonts w:hint="eastAsia"/>
          <w:sz w:val="28"/>
          <w:szCs w:val="28"/>
        </w:rPr>
        <w:t>гражданами</w:t>
      </w:r>
      <w:r w:rsidRPr="008E468C">
        <w:rPr>
          <w:sz w:val="28"/>
          <w:szCs w:val="28"/>
        </w:rPr>
        <w:t xml:space="preserve"> </w:t>
      </w:r>
      <w:r w:rsidRPr="008E468C">
        <w:rPr>
          <w:rFonts w:hint="eastAsia"/>
          <w:sz w:val="28"/>
          <w:szCs w:val="28"/>
        </w:rPr>
        <w:t>платы</w:t>
      </w:r>
      <w:r w:rsidRPr="008E468C">
        <w:rPr>
          <w:sz w:val="28"/>
          <w:szCs w:val="28"/>
        </w:rPr>
        <w:t xml:space="preserve">                          </w:t>
      </w:r>
      <w:r w:rsidRPr="008E468C">
        <w:rPr>
          <w:rFonts w:hint="eastAsia"/>
          <w:sz w:val="28"/>
          <w:szCs w:val="28"/>
        </w:rPr>
        <w:t>за</w:t>
      </w:r>
      <w:r w:rsidRPr="008E468C">
        <w:rPr>
          <w:sz w:val="28"/>
          <w:szCs w:val="28"/>
        </w:rPr>
        <w:t xml:space="preserve"> </w:t>
      </w:r>
      <w:r w:rsidRPr="008E468C">
        <w:rPr>
          <w:rFonts w:hint="eastAsia"/>
          <w:sz w:val="28"/>
          <w:szCs w:val="28"/>
        </w:rPr>
        <w:t>коммунальные</w:t>
      </w:r>
      <w:r w:rsidRPr="008E468C">
        <w:rPr>
          <w:sz w:val="28"/>
          <w:szCs w:val="28"/>
        </w:rPr>
        <w:t xml:space="preserve"> </w:t>
      </w:r>
      <w:r w:rsidRPr="008E468C">
        <w:rPr>
          <w:rFonts w:hint="eastAsia"/>
          <w:sz w:val="28"/>
          <w:szCs w:val="28"/>
        </w:rPr>
        <w:t>услуги</w:t>
      </w:r>
      <w:r w:rsidRPr="008E468C">
        <w:rPr>
          <w:sz w:val="28"/>
          <w:szCs w:val="28"/>
        </w:rPr>
        <w:t xml:space="preserve"> </w:t>
      </w:r>
      <w:r w:rsidRPr="008E468C">
        <w:rPr>
          <w:rFonts w:hint="eastAsia"/>
          <w:sz w:val="28"/>
          <w:szCs w:val="28"/>
        </w:rPr>
        <w:t>для</w:t>
      </w:r>
      <w:r w:rsidRPr="008E468C">
        <w:rPr>
          <w:sz w:val="28"/>
          <w:szCs w:val="28"/>
        </w:rPr>
        <w:t xml:space="preserve"> </w:t>
      </w:r>
      <w:r w:rsidRPr="008E468C">
        <w:rPr>
          <w:rFonts w:hint="eastAsia"/>
          <w:sz w:val="28"/>
          <w:szCs w:val="28"/>
        </w:rPr>
        <w:t>Кемеровской</w:t>
      </w:r>
      <w:r w:rsidRPr="008E468C">
        <w:rPr>
          <w:sz w:val="28"/>
          <w:szCs w:val="28"/>
        </w:rPr>
        <w:t xml:space="preserve"> </w:t>
      </w:r>
      <w:r w:rsidRPr="008E468C">
        <w:rPr>
          <w:rFonts w:hint="eastAsia"/>
          <w:sz w:val="28"/>
          <w:szCs w:val="28"/>
        </w:rPr>
        <w:t>области</w:t>
      </w:r>
      <w:r w:rsidRPr="008E468C">
        <w:rPr>
          <w:sz w:val="28"/>
          <w:szCs w:val="28"/>
        </w:rPr>
        <w:t xml:space="preserve"> - Кузбасса установлен Распоряжением Правительства Российской Федерации от 10.11.2023 № 3047-р. С 01.01.2024 по 30.06.2024 </w:t>
      </w:r>
      <w:r w:rsidRPr="008E468C">
        <w:rPr>
          <w:rFonts w:hint="eastAsia"/>
          <w:sz w:val="28"/>
          <w:szCs w:val="28"/>
        </w:rPr>
        <w:t>установлен</w:t>
      </w:r>
      <w:r w:rsidRPr="008E468C">
        <w:rPr>
          <w:sz w:val="28"/>
          <w:szCs w:val="28"/>
        </w:rPr>
        <w:t xml:space="preserve"> </w:t>
      </w:r>
      <w:r w:rsidRPr="008E468C">
        <w:rPr>
          <w:rFonts w:hint="eastAsia"/>
          <w:sz w:val="28"/>
          <w:szCs w:val="28"/>
        </w:rPr>
        <w:t>средний</w:t>
      </w:r>
      <w:r w:rsidRPr="008E468C">
        <w:rPr>
          <w:sz w:val="28"/>
          <w:szCs w:val="28"/>
        </w:rPr>
        <w:t xml:space="preserve"> </w:t>
      </w:r>
      <w:r w:rsidRPr="008E468C">
        <w:rPr>
          <w:rFonts w:hint="eastAsia"/>
          <w:sz w:val="28"/>
          <w:szCs w:val="28"/>
        </w:rPr>
        <w:t>индекс</w:t>
      </w:r>
      <w:r w:rsidRPr="008E468C">
        <w:rPr>
          <w:sz w:val="28"/>
          <w:szCs w:val="28"/>
        </w:rPr>
        <w:t xml:space="preserve"> </w:t>
      </w:r>
      <w:r w:rsidRPr="008E468C">
        <w:rPr>
          <w:rFonts w:hint="eastAsia"/>
          <w:sz w:val="28"/>
          <w:szCs w:val="28"/>
        </w:rPr>
        <w:t>изменения</w:t>
      </w:r>
      <w:r w:rsidRPr="008E468C">
        <w:rPr>
          <w:sz w:val="28"/>
          <w:szCs w:val="28"/>
        </w:rPr>
        <w:t xml:space="preserve"> </w:t>
      </w:r>
      <w:r w:rsidRPr="008E468C">
        <w:rPr>
          <w:rFonts w:hint="eastAsia"/>
          <w:sz w:val="28"/>
          <w:szCs w:val="28"/>
        </w:rPr>
        <w:t>размера</w:t>
      </w:r>
      <w:r w:rsidRPr="008E468C">
        <w:rPr>
          <w:sz w:val="28"/>
          <w:szCs w:val="28"/>
        </w:rPr>
        <w:t xml:space="preserve"> </w:t>
      </w:r>
      <w:r w:rsidRPr="008E468C">
        <w:rPr>
          <w:rFonts w:hint="eastAsia"/>
          <w:sz w:val="28"/>
          <w:szCs w:val="28"/>
        </w:rPr>
        <w:t>вносимой</w:t>
      </w:r>
      <w:r w:rsidRPr="008E468C">
        <w:rPr>
          <w:sz w:val="28"/>
          <w:szCs w:val="28"/>
        </w:rPr>
        <w:t xml:space="preserve"> </w:t>
      </w:r>
      <w:r w:rsidRPr="008E468C">
        <w:rPr>
          <w:rFonts w:hint="eastAsia"/>
          <w:sz w:val="28"/>
          <w:szCs w:val="28"/>
        </w:rPr>
        <w:t>гражданами</w:t>
      </w:r>
      <w:r w:rsidRPr="008E468C">
        <w:rPr>
          <w:sz w:val="28"/>
          <w:szCs w:val="28"/>
        </w:rPr>
        <w:t xml:space="preserve"> </w:t>
      </w:r>
      <w:r w:rsidRPr="008E468C">
        <w:rPr>
          <w:rFonts w:hint="eastAsia"/>
          <w:sz w:val="28"/>
          <w:szCs w:val="28"/>
        </w:rPr>
        <w:t>платы</w:t>
      </w:r>
      <w:r w:rsidRPr="008E468C">
        <w:rPr>
          <w:sz w:val="28"/>
          <w:szCs w:val="28"/>
        </w:rPr>
        <w:t xml:space="preserve"> </w:t>
      </w:r>
      <w:r w:rsidRPr="008E468C">
        <w:rPr>
          <w:rFonts w:hint="eastAsia"/>
          <w:sz w:val="28"/>
          <w:szCs w:val="28"/>
        </w:rPr>
        <w:t>за</w:t>
      </w:r>
      <w:r w:rsidRPr="008E468C">
        <w:rPr>
          <w:sz w:val="28"/>
          <w:szCs w:val="28"/>
        </w:rPr>
        <w:t xml:space="preserve"> </w:t>
      </w:r>
      <w:r w:rsidRPr="008E468C">
        <w:rPr>
          <w:rFonts w:hint="eastAsia"/>
          <w:sz w:val="28"/>
          <w:szCs w:val="28"/>
        </w:rPr>
        <w:t>коммунальные</w:t>
      </w:r>
      <w:r w:rsidRPr="008E468C">
        <w:rPr>
          <w:sz w:val="28"/>
          <w:szCs w:val="28"/>
        </w:rPr>
        <w:t xml:space="preserve"> </w:t>
      </w:r>
      <w:r w:rsidRPr="008E468C">
        <w:rPr>
          <w:rFonts w:hint="eastAsia"/>
          <w:sz w:val="28"/>
          <w:szCs w:val="28"/>
        </w:rPr>
        <w:t>услуги</w:t>
      </w:r>
      <w:r w:rsidRPr="008E468C">
        <w:rPr>
          <w:sz w:val="28"/>
          <w:szCs w:val="28"/>
        </w:rPr>
        <w:t xml:space="preserve"> – 0%, с 01.07.2024 по 31.12.2024 средний индекс</w:t>
      </w:r>
      <w:r w:rsidRPr="008E468C">
        <w:rPr>
          <w:rFonts w:hint="eastAsia"/>
          <w:sz w:val="28"/>
          <w:szCs w:val="28"/>
        </w:rPr>
        <w:t xml:space="preserve"> изменения</w:t>
      </w:r>
      <w:r w:rsidRPr="008E468C">
        <w:rPr>
          <w:sz w:val="28"/>
          <w:szCs w:val="28"/>
        </w:rPr>
        <w:t xml:space="preserve"> </w:t>
      </w:r>
      <w:r w:rsidRPr="008E468C">
        <w:rPr>
          <w:rFonts w:hint="eastAsia"/>
          <w:sz w:val="28"/>
          <w:szCs w:val="28"/>
        </w:rPr>
        <w:t>размера</w:t>
      </w:r>
      <w:r w:rsidRPr="008E468C">
        <w:rPr>
          <w:sz w:val="28"/>
          <w:szCs w:val="28"/>
        </w:rPr>
        <w:t xml:space="preserve"> </w:t>
      </w:r>
      <w:r w:rsidRPr="008E468C">
        <w:rPr>
          <w:rFonts w:hint="eastAsia"/>
          <w:sz w:val="28"/>
          <w:szCs w:val="28"/>
        </w:rPr>
        <w:t>вносимой</w:t>
      </w:r>
      <w:r w:rsidRPr="008E468C">
        <w:rPr>
          <w:sz w:val="28"/>
          <w:szCs w:val="28"/>
        </w:rPr>
        <w:t xml:space="preserve"> </w:t>
      </w:r>
      <w:r w:rsidRPr="008E468C">
        <w:rPr>
          <w:rFonts w:hint="eastAsia"/>
          <w:sz w:val="28"/>
          <w:szCs w:val="28"/>
        </w:rPr>
        <w:t>гражданами</w:t>
      </w:r>
      <w:r w:rsidRPr="008E468C">
        <w:rPr>
          <w:sz w:val="28"/>
          <w:szCs w:val="28"/>
        </w:rPr>
        <w:t xml:space="preserve"> </w:t>
      </w:r>
      <w:r w:rsidRPr="008E468C">
        <w:rPr>
          <w:rFonts w:hint="eastAsia"/>
          <w:sz w:val="28"/>
          <w:szCs w:val="28"/>
        </w:rPr>
        <w:t>платы</w:t>
      </w:r>
      <w:r w:rsidRPr="008E468C">
        <w:rPr>
          <w:sz w:val="28"/>
          <w:szCs w:val="28"/>
        </w:rPr>
        <w:t xml:space="preserve"> </w:t>
      </w:r>
      <w:r w:rsidRPr="008E468C">
        <w:rPr>
          <w:rFonts w:hint="eastAsia"/>
          <w:sz w:val="28"/>
          <w:szCs w:val="28"/>
        </w:rPr>
        <w:t>за</w:t>
      </w:r>
      <w:r w:rsidRPr="008E468C">
        <w:rPr>
          <w:sz w:val="28"/>
          <w:szCs w:val="28"/>
        </w:rPr>
        <w:t xml:space="preserve"> </w:t>
      </w:r>
      <w:r w:rsidRPr="008E468C">
        <w:rPr>
          <w:rFonts w:hint="eastAsia"/>
          <w:sz w:val="28"/>
          <w:szCs w:val="28"/>
        </w:rPr>
        <w:t>коммунальные</w:t>
      </w:r>
      <w:r w:rsidRPr="008E468C">
        <w:rPr>
          <w:sz w:val="28"/>
          <w:szCs w:val="28"/>
        </w:rPr>
        <w:t xml:space="preserve"> </w:t>
      </w:r>
      <w:r w:rsidRPr="008E468C">
        <w:rPr>
          <w:rFonts w:hint="eastAsia"/>
          <w:sz w:val="28"/>
          <w:szCs w:val="28"/>
        </w:rPr>
        <w:t>услуги</w:t>
      </w:r>
      <w:r w:rsidRPr="008E468C">
        <w:rPr>
          <w:sz w:val="28"/>
          <w:szCs w:val="28"/>
        </w:rPr>
        <w:t xml:space="preserve"> – 9,6% и предельно допустимое отклонение по отдельным муниципальным образованиям – 3,0%. </w:t>
      </w:r>
    </w:p>
    <w:p w14:paraId="5C0FBF33" w14:textId="77777777" w:rsidR="008E468C" w:rsidRPr="008E468C" w:rsidRDefault="008E468C" w:rsidP="008E468C">
      <w:pPr>
        <w:widowControl w:val="0"/>
        <w:autoSpaceDE w:val="0"/>
        <w:autoSpaceDN w:val="0"/>
        <w:adjustRightInd w:val="0"/>
        <w:ind w:firstLineChars="160" w:firstLine="448"/>
        <w:jc w:val="both"/>
        <w:rPr>
          <w:sz w:val="28"/>
          <w:szCs w:val="28"/>
        </w:rPr>
      </w:pPr>
      <w:r w:rsidRPr="008E468C">
        <w:rPr>
          <w:sz w:val="28"/>
          <w:szCs w:val="28"/>
        </w:rPr>
        <w:t>В соответствии с утвержденными параметрами постановлением Губернатора Кемеровской области – Кузбасса от 19.12.2023 № 142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2024 год» утверждены предельные (максимальные) индексы изменения размера вносимой гражданами платы за коммунальные услуги.</w:t>
      </w:r>
    </w:p>
    <w:p w14:paraId="6326EF14" w14:textId="77777777" w:rsidR="008E468C" w:rsidRPr="008E468C" w:rsidRDefault="008E468C" w:rsidP="008E468C">
      <w:pPr>
        <w:widowControl w:val="0"/>
        <w:autoSpaceDE w:val="0"/>
        <w:autoSpaceDN w:val="0"/>
        <w:adjustRightInd w:val="0"/>
        <w:ind w:firstLineChars="160" w:firstLine="448"/>
        <w:jc w:val="both"/>
        <w:rPr>
          <w:sz w:val="28"/>
          <w:szCs w:val="28"/>
        </w:rPr>
      </w:pPr>
      <w:r w:rsidRPr="008E468C">
        <w:rPr>
          <w:sz w:val="28"/>
          <w:szCs w:val="28"/>
        </w:rPr>
        <w:t xml:space="preserve"> По Юргинскому муниципальному округу предельный (максимальный) индекс изменения размера вносимой гражданами платы за коммунальные услуги с 01.07.2024 утвержден в размере 12,2 %.</w:t>
      </w:r>
    </w:p>
    <w:p w14:paraId="67AEAD27" w14:textId="77777777" w:rsidR="008E468C" w:rsidRPr="008E468C" w:rsidRDefault="008E468C" w:rsidP="008E468C">
      <w:pPr>
        <w:widowControl w:val="0"/>
        <w:autoSpaceDE w:val="0"/>
        <w:autoSpaceDN w:val="0"/>
        <w:adjustRightInd w:val="0"/>
        <w:ind w:firstLineChars="160" w:firstLine="448"/>
        <w:jc w:val="both"/>
        <w:rPr>
          <w:sz w:val="28"/>
          <w:szCs w:val="28"/>
        </w:rPr>
      </w:pPr>
      <w:r w:rsidRPr="008E468C">
        <w:rPr>
          <w:sz w:val="28"/>
          <w:szCs w:val="28"/>
        </w:rPr>
        <w:t xml:space="preserve">Экономически обоснованные тарифы питьевую воду, водоотведение для населения установлены постановлениями Региональной энергетической комиссии Кузбасса (далее РЭК Кузбасса) от 22.08.2023 № 100 «О внесении изменений в постановление Региональной энергетической комиссии Кузбасса от 28.11.2022 № 745 «Об утверждении производственной программы в сфере холодного водоснабжения питьевой водой, водоотведения  и об установлении </w:t>
      </w:r>
      <w:r w:rsidRPr="008E468C">
        <w:rPr>
          <w:sz w:val="28"/>
          <w:szCs w:val="28"/>
        </w:rPr>
        <w:lastRenderedPageBreak/>
        <w:t>тарифов на питьевую воду, водоотведение МУП «Комфорт» (Юргинский муниципальный округ)» в части 2024 года».</w:t>
      </w:r>
    </w:p>
    <w:p w14:paraId="333597AC" w14:textId="77777777" w:rsidR="008E468C" w:rsidRPr="008E468C" w:rsidRDefault="008E468C" w:rsidP="008E468C">
      <w:pPr>
        <w:widowControl w:val="0"/>
        <w:autoSpaceDE w:val="0"/>
        <w:autoSpaceDN w:val="0"/>
        <w:adjustRightInd w:val="0"/>
        <w:ind w:firstLineChars="160" w:firstLine="448"/>
        <w:jc w:val="both"/>
        <w:rPr>
          <w:sz w:val="28"/>
          <w:szCs w:val="28"/>
        </w:rPr>
      </w:pPr>
      <w:r w:rsidRPr="008E468C">
        <w:rPr>
          <w:sz w:val="28"/>
          <w:szCs w:val="28"/>
        </w:rPr>
        <w:t>Экономически обоснованные тарифы на горячую воду для населения установлены постановлениями РЭК Кузбасса от 07.12.2023 № 503 «О внесении изменений в постановление Региональной энергетической комиссии Кузбасса от 28.11.2022 № 900 «Об установлении МУП «Комфорт» долгосрочных тарифов на горячую воду в открытой системе горячего водоснабжения (теплоснабжения), реализуемую на потребительском рынке Юргинского муниципального округа, на 2023-2027 годы» в части 2024 года».</w:t>
      </w:r>
    </w:p>
    <w:p w14:paraId="2A08678B" w14:textId="77777777" w:rsidR="008E468C" w:rsidRPr="008E468C" w:rsidRDefault="008E468C" w:rsidP="008E468C">
      <w:pPr>
        <w:widowControl w:val="0"/>
        <w:autoSpaceDE w:val="0"/>
        <w:autoSpaceDN w:val="0"/>
        <w:adjustRightInd w:val="0"/>
        <w:ind w:firstLineChars="160" w:firstLine="448"/>
        <w:jc w:val="both"/>
        <w:rPr>
          <w:sz w:val="28"/>
          <w:szCs w:val="28"/>
        </w:rPr>
      </w:pPr>
      <w:r w:rsidRPr="008E468C">
        <w:rPr>
          <w:sz w:val="28"/>
          <w:szCs w:val="28"/>
        </w:rPr>
        <w:t>Экономически обоснованные тарифы на тепловую энергию для населения установлены постановлениями РЭК Кузбасса от 07.12.2023 №  502 «О внесении изменений в постановление Региональной энергетической комиссии Кузбасса от 28.11.2022 № 898 «Об установлении долгосрочных параметров регулирования и долгосрочных тарифов МУП «Комфорт» на тепловую энергию, реализуемую на потребительском рынке Юргинского муниципального округа, на 2023-2027 годы» в части 2024 года».</w:t>
      </w:r>
    </w:p>
    <w:p w14:paraId="1F7912F8" w14:textId="77777777" w:rsidR="008E468C" w:rsidRPr="008E468C" w:rsidRDefault="008E468C" w:rsidP="008E468C">
      <w:pPr>
        <w:widowControl w:val="0"/>
        <w:autoSpaceDE w:val="0"/>
        <w:autoSpaceDN w:val="0"/>
        <w:adjustRightInd w:val="0"/>
        <w:ind w:firstLineChars="160" w:firstLine="448"/>
        <w:jc w:val="both"/>
        <w:rPr>
          <w:rFonts w:eastAsia="Calibri"/>
          <w:sz w:val="28"/>
          <w:szCs w:val="28"/>
          <w:shd w:val="clear" w:color="auto" w:fill="FFFFFF"/>
          <w:lang w:eastAsia="en-US"/>
        </w:rPr>
      </w:pPr>
      <w:r w:rsidRPr="008E468C">
        <w:rPr>
          <w:sz w:val="28"/>
          <w:szCs w:val="28"/>
        </w:rPr>
        <w:t>Цена на топливо твердое для населения установлена постановлением РЭК Кузбасса</w:t>
      </w:r>
      <w:bookmarkStart w:id="62" w:name="_Hlk89263664"/>
      <w:r w:rsidRPr="008E468C">
        <w:rPr>
          <w:sz w:val="28"/>
          <w:szCs w:val="28"/>
        </w:rPr>
        <w:t xml:space="preserve"> от 28.11.2023 № 412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 на период с 01.01.2024 по 31.12.2024</w:t>
      </w:r>
      <w:r w:rsidRPr="008E468C">
        <w:rPr>
          <w:rFonts w:eastAsia="Calibri"/>
          <w:sz w:val="28"/>
          <w:szCs w:val="28"/>
          <w:shd w:val="clear" w:color="auto" w:fill="FFFFFF"/>
          <w:lang w:eastAsia="en-US"/>
        </w:rPr>
        <w:t>».</w:t>
      </w:r>
    </w:p>
    <w:p w14:paraId="02D974E9" w14:textId="77777777" w:rsidR="008E468C" w:rsidRPr="008E468C" w:rsidRDefault="008E468C" w:rsidP="008E468C">
      <w:pPr>
        <w:widowControl w:val="0"/>
        <w:autoSpaceDE w:val="0"/>
        <w:autoSpaceDN w:val="0"/>
        <w:adjustRightInd w:val="0"/>
        <w:ind w:firstLineChars="160" w:firstLine="448"/>
        <w:jc w:val="both"/>
        <w:rPr>
          <w:rFonts w:eastAsia="Calibri"/>
          <w:color w:val="FF0000"/>
          <w:sz w:val="28"/>
          <w:szCs w:val="28"/>
          <w:shd w:val="clear" w:color="auto" w:fill="FFFFFF"/>
          <w:lang w:eastAsia="en-US"/>
        </w:rPr>
      </w:pPr>
      <w:r w:rsidRPr="008E468C">
        <w:rPr>
          <w:rFonts w:eastAsia="Calibri"/>
          <w:color w:val="000000"/>
          <w:sz w:val="28"/>
          <w:szCs w:val="28"/>
          <w:lang w:eastAsia="en-US"/>
        </w:rPr>
        <w:t xml:space="preserve">Розничная цена на сжиженный газ, реализуемый населению для бытовых нужд </w:t>
      </w:r>
      <w:r w:rsidRPr="008E468C">
        <w:rPr>
          <w:sz w:val="28"/>
          <w:szCs w:val="28"/>
        </w:rPr>
        <w:t>установлена постановлением РЭК</w:t>
      </w:r>
      <w:bookmarkEnd w:id="62"/>
      <w:r w:rsidRPr="008E468C">
        <w:rPr>
          <w:sz w:val="28"/>
          <w:szCs w:val="28"/>
        </w:rPr>
        <w:t xml:space="preserve"> </w:t>
      </w:r>
      <w:r w:rsidRPr="008E468C">
        <w:rPr>
          <w:rFonts w:eastAsia="Calibri"/>
          <w:bCs/>
          <w:sz w:val="28"/>
          <w:szCs w:val="28"/>
          <w:shd w:val="clear" w:color="auto" w:fill="FFFFFF"/>
          <w:lang w:eastAsia="en-US"/>
        </w:rPr>
        <w:t xml:space="preserve">от 14.11.2023 № 291 «Об установлении АО «Кузбассгазификация» розничных цен на сжиженный газ, реализуемый населению для бытовых нужд, на 2024 год». </w:t>
      </w:r>
    </w:p>
    <w:p w14:paraId="6B66C6B0" w14:textId="77777777" w:rsidR="008E468C" w:rsidRPr="008E468C" w:rsidRDefault="008E468C" w:rsidP="008E468C">
      <w:pPr>
        <w:widowControl w:val="0"/>
        <w:autoSpaceDE w:val="0"/>
        <w:autoSpaceDN w:val="0"/>
        <w:adjustRightInd w:val="0"/>
        <w:ind w:firstLineChars="160" w:firstLine="448"/>
        <w:jc w:val="both"/>
        <w:rPr>
          <w:rFonts w:eastAsia="Calibri"/>
          <w:color w:val="000000"/>
          <w:sz w:val="28"/>
          <w:szCs w:val="28"/>
          <w:shd w:val="clear" w:color="auto" w:fill="FFFFFF"/>
          <w:lang w:eastAsia="en-US"/>
        </w:rPr>
      </w:pPr>
      <w:r w:rsidRPr="008E468C">
        <w:rPr>
          <w:rFonts w:eastAsia="Calibri"/>
          <w:color w:val="000000"/>
          <w:sz w:val="28"/>
          <w:szCs w:val="28"/>
          <w:lang w:eastAsia="en-US"/>
        </w:rPr>
        <w:t xml:space="preserve">Экспертные заключения размещены на официальном сайте </w:t>
      </w:r>
      <w:hyperlink r:id="rId66" w:history="1">
        <w:r w:rsidRPr="008E468C">
          <w:rPr>
            <w:rFonts w:eastAsia="Calibri"/>
            <w:color w:val="000000"/>
            <w:sz w:val="28"/>
            <w:szCs w:val="28"/>
            <w:u w:val="single"/>
            <w:lang w:val="en-US" w:eastAsia="en-US"/>
          </w:rPr>
          <w:t>www</w:t>
        </w:r>
        <w:r w:rsidRPr="008E468C">
          <w:rPr>
            <w:rFonts w:eastAsia="Calibri"/>
            <w:color w:val="000000"/>
            <w:sz w:val="28"/>
            <w:szCs w:val="28"/>
            <w:u w:val="single"/>
            <w:lang w:eastAsia="en-US"/>
          </w:rPr>
          <w:t>.</w:t>
        </w:r>
        <w:r w:rsidRPr="008E468C">
          <w:rPr>
            <w:rFonts w:eastAsia="Calibri"/>
            <w:color w:val="000000"/>
            <w:sz w:val="28"/>
            <w:szCs w:val="28"/>
            <w:u w:val="single"/>
            <w:lang w:val="en-US" w:eastAsia="en-US"/>
          </w:rPr>
          <w:t>recko</w:t>
        </w:r>
        <w:r w:rsidRPr="008E468C">
          <w:rPr>
            <w:rFonts w:eastAsia="Calibri"/>
            <w:color w:val="000000"/>
            <w:sz w:val="28"/>
            <w:szCs w:val="28"/>
            <w:u w:val="single"/>
            <w:lang w:eastAsia="en-US"/>
          </w:rPr>
          <w:t>.</w:t>
        </w:r>
        <w:r w:rsidRPr="008E468C">
          <w:rPr>
            <w:rFonts w:eastAsia="Calibri"/>
            <w:color w:val="000000"/>
            <w:sz w:val="28"/>
            <w:szCs w:val="28"/>
            <w:u w:val="single"/>
            <w:lang w:val="en-US" w:eastAsia="en-US"/>
          </w:rPr>
          <w:t>ru</w:t>
        </w:r>
      </w:hyperlink>
      <w:r w:rsidRPr="008E468C">
        <w:rPr>
          <w:rFonts w:eastAsia="Calibri"/>
          <w:color w:val="000000"/>
          <w:sz w:val="28"/>
          <w:szCs w:val="28"/>
          <w:lang w:eastAsia="en-US"/>
        </w:rPr>
        <w:t xml:space="preserve"> во вкладке «Документы», разделе «</w:t>
      </w:r>
      <w:r w:rsidRPr="008E468C">
        <w:rPr>
          <w:rFonts w:eastAsia="Calibri"/>
          <w:color w:val="000000"/>
          <w:sz w:val="28"/>
          <w:szCs w:val="28"/>
          <w:shd w:val="clear" w:color="auto" w:fill="FFFFFF"/>
          <w:lang w:eastAsia="en-US"/>
        </w:rPr>
        <w:t>Протоколы заседания Правления РЭК».</w:t>
      </w:r>
    </w:p>
    <w:p w14:paraId="60E1490C" w14:textId="77777777" w:rsidR="008E468C" w:rsidRPr="008E468C" w:rsidRDefault="008E468C" w:rsidP="008E468C">
      <w:pPr>
        <w:widowControl w:val="0"/>
        <w:autoSpaceDE w:val="0"/>
        <w:autoSpaceDN w:val="0"/>
        <w:adjustRightInd w:val="0"/>
        <w:ind w:firstLineChars="160" w:firstLine="450"/>
        <w:jc w:val="both"/>
        <w:rPr>
          <w:b/>
          <w:bCs/>
          <w:sz w:val="28"/>
          <w:szCs w:val="28"/>
        </w:rPr>
      </w:pPr>
    </w:p>
    <w:p w14:paraId="3DBC2C8C" w14:textId="77777777" w:rsidR="008E468C" w:rsidRPr="008E468C" w:rsidRDefault="008E468C" w:rsidP="008E468C">
      <w:pPr>
        <w:widowControl w:val="0"/>
        <w:autoSpaceDE w:val="0"/>
        <w:autoSpaceDN w:val="0"/>
        <w:adjustRightInd w:val="0"/>
        <w:ind w:firstLineChars="160" w:firstLine="450"/>
        <w:jc w:val="center"/>
        <w:rPr>
          <w:b/>
          <w:bCs/>
          <w:sz w:val="28"/>
          <w:szCs w:val="28"/>
        </w:rPr>
      </w:pPr>
      <w:r w:rsidRPr="008E468C">
        <w:rPr>
          <w:b/>
          <w:bCs/>
          <w:sz w:val="28"/>
          <w:szCs w:val="28"/>
        </w:rPr>
        <w:t>Размер предельных индексов изменения платы граждан                               на коммунальные услуги</w:t>
      </w:r>
    </w:p>
    <w:p w14:paraId="7705D2DE" w14:textId="77777777" w:rsidR="008E468C" w:rsidRPr="008E468C" w:rsidRDefault="008E468C" w:rsidP="008E468C">
      <w:pPr>
        <w:autoSpaceDE w:val="0"/>
        <w:autoSpaceDN w:val="0"/>
        <w:adjustRightInd w:val="0"/>
        <w:ind w:firstLineChars="160" w:firstLine="448"/>
        <w:jc w:val="both"/>
        <w:rPr>
          <w:rFonts w:eastAsia="Calibri"/>
          <w:sz w:val="28"/>
          <w:szCs w:val="28"/>
          <w:lang w:eastAsia="en-US"/>
        </w:rPr>
      </w:pPr>
      <w:r w:rsidRPr="008E468C">
        <w:rPr>
          <w:rFonts w:eastAsia="Calibri"/>
          <w:sz w:val="28"/>
          <w:szCs w:val="28"/>
          <w:lang w:eastAsia="en-US"/>
        </w:rPr>
        <w:t>Предельные индексы (</w:t>
      </w:r>
      <w:r w:rsidRPr="008E468C">
        <w:rPr>
          <w:rFonts w:eastAsia="Calibri"/>
          <w:noProof/>
          <w:position w:val="-13"/>
          <w:sz w:val="28"/>
          <w:szCs w:val="28"/>
          <w:lang w:eastAsia="en-US"/>
        </w:rPr>
        <w:drawing>
          <wp:inline distT="0" distB="0" distL="0" distR="0" wp14:anchorId="73282B6D" wp14:editId="6716F7A5">
            <wp:extent cx="790575" cy="342900"/>
            <wp:effectExtent l="0" t="0" r="9525" b="0"/>
            <wp:docPr id="782958158" name="Рисунок 78295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8E468C">
        <w:rPr>
          <w:rFonts w:eastAsia="Calibr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w:t>
      </w:r>
      <w:r w:rsidRPr="008E468C">
        <w:rPr>
          <w:rFonts w:eastAsia="Calibri"/>
          <w:sz w:val="28"/>
          <w:szCs w:val="28"/>
          <w:lang w:eastAsia="en-US"/>
        </w:rPr>
        <w:lastRenderedPageBreak/>
        <w:t>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357790F3" w14:textId="77777777" w:rsidR="008E468C" w:rsidRPr="008E468C" w:rsidRDefault="008E468C" w:rsidP="008E468C">
      <w:pPr>
        <w:autoSpaceDE w:val="0"/>
        <w:autoSpaceDN w:val="0"/>
        <w:adjustRightInd w:val="0"/>
        <w:ind w:firstLine="540"/>
        <w:jc w:val="both"/>
        <w:outlineLvl w:val="0"/>
        <w:rPr>
          <w:rFonts w:eastAsia="Calibri"/>
          <w:sz w:val="28"/>
          <w:szCs w:val="28"/>
          <w:lang w:eastAsia="en-US"/>
        </w:rPr>
      </w:pPr>
    </w:p>
    <w:p w14:paraId="47008F52" w14:textId="77777777" w:rsidR="008E468C" w:rsidRPr="008E468C" w:rsidRDefault="008E468C" w:rsidP="008E468C">
      <w:pPr>
        <w:autoSpaceDE w:val="0"/>
        <w:autoSpaceDN w:val="0"/>
        <w:adjustRightInd w:val="0"/>
        <w:jc w:val="center"/>
        <w:rPr>
          <w:rFonts w:eastAsia="Calibri"/>
          <w:sz w:val="28"/>
          <w:szCs w:val="28"/>
          <w:lang w:eastAsia="en-US"/>
        </w:rPr>
      </w:pPr>
      <w:r w:rsidRPr="008E468C">
        <w:rPr>
          <w:rFonts w:eastAsia="Calibri"/>
          <w:noProof/>
          <w:position w:val="-40"/>
          <w:sz w:val="28"/>
          <w:szCs w:val="28"/>
          <w:lang w:eastAsia="en-US"/>
        </w:rPr>
        <w:drawing>
          <wp:inline distT="0" distB="0" distL="0" distR="0" wp14:anchorId="7727694D" wp14:editId="3DFFB28C">
            <wp:extent cx="3629025" cy="695325"/>
            <wp:effectExtent l="0" t="0" r="9525" b="9525"/>
            <wp:docPr id="990412083" name="Рисунок 99041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8E468C">
        <w:rPr>
          <w:rFonts w:eastAsia="Calibri"/>
          <w:sz w:val="28"/>
          <w:szCs w:val="28"/>
          <w:lang w:eastAsia="en-US"/>
        </w:rPr>
        <w:t>,</w:t>
      </w:r>
    </w:p>
    <w:p w14:paraId="7B871CD8" w14:textId="77777777" w:rsidR="008E468C" w:rsidRPr="008E468C" w:rsidRDefault="008E468C" w:rsidP="008E468C">
      <w:pPr>
        <w:autoSpaceDE w:val="0"/>
        <w:autoSpaceDN w:val="0"/>
        <w:adjustRightInd w:val="0"/>
        <w:jc w:val="center"/>
        <w:rPr>
          <w:rFonts w:eastAsia="Calibri"/>
          <w:sz w:val="28"/>
          <w:szCs w:val="28"/>
          <w:lang w:eastAsia="en-US"/>
        </w:rPr>
      </w:pPr>
    </w:p>
    <w:p w14:paraId="096A856E" w14:textId="77777777" w:rsidR="008E468C" w:rsidRPr="008E468C" w:rsidRDefault="008E468C" w:rsidP="008E468C">
      <w:pPr>
        <w:autoSpaceDE w:val="0"/>
        <w:autoSpaceDN w:val="0"/>
        <w:adjustRightInd w:val="0"/>
        <w:ind w:firstLine="540"/>
        <w:jc w:val="both"/>
        <w:rPr>
          <w:rFonts w:eastAsia="Calibri"/>
          <w:sz w:val="28"/>
          <w:szCs w:val="28"/>
          <w:lang w:eastAsia="en-US"/>
        </w:rPr>
      </w:pPr>
      <w:r w:rsidRPr="008E468C">
        <w:rPr>
          <w:rFonts w:eastAsia="Calibri"/>
          <w:sz w:val="28"/>
          <w:szCs w:val="28"/>
          <w:lang w:eastAsia="en-US"/>
        </w:rPr>
        <w:t>где:</w:t>
      </w:r>
    </w:p>
    <w:p w14:paraId="568D8348"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noProof/>
          <w:position w:val="-15"/>
          <w:sz w:val="28"/>
          <w:szCs w:val="28"/>
          <w:lang w:eastAsia="en-US"/>
        </w:rPr>
        <w:drawing>
          <wp:inline distT="0" distB="0" distL="0" distR="0" wp14:anchorId="15717D34" wp14:editId="3DDCED49">
            <wp:extent cx="561975" cy="371475"/>
            <wp:effectExtent l="0" t="0" r="9525" b="9525"/>
            <wp:docPr id="618367757" name="Рисунок 61836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E468C">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0DF25573"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noProof/>
          <w:position w:val="-15"/>
          <w:sz w:val="28"/>
          <w:szCs w:val="28"/>
          <w:lang w:eastAsia="en-US"/>
        </w:rPr>
        <w:drawing>
          <wp:inline distT="0" distB="0" distL="0" distR="0" wp14:anchorId="5F87E89A" wp14:editId="7BF3490A">
            <wp:extent cx="819150" cy="371475"/>
            <wp:effectExtent l="0" t="0" r="0" b="9525"/>
            <wp:docPr id="1896949187" name="Рисунок 189694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8E468C">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24C4CCA9"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sz w:val="28"/>
          <w:szCs w:val="28"/>
          <w:lang w:eastAsia="en-US"/>
        </w:rPr>
        <w:t>j - месяц года долгосрочного периода.</w:t>
      </w:r>
    </w:p>
    <w:p w14:paraId="2CEC257F" w14:textId="77777777" w:rsidR="008E468C" w:rsidRPr="008E468C" w:rsidRDefault="008E468C" w:rsidP="008E468C">
      <w:pPr>
        <w:autoSpaceDE w:val="0"/>
        <w:autoSpaceDN w:val="0"/>
        <w:adjustRightInd w:val="0"/>
        <w:spacing w:before="280"/>
        <w:ind w:left="-284" w:firstLine="824"/>
        <w:jc w:val="both"/>
        <w:rPr>
          <w:rFonts w:eastAsia="Calibri"/>
          <w:sz w:val="28"/>
          <w:szCs w:val="28"/>
          <w:lang w:eastAsia="en-US"/>
        </w:rPr>
      </w:pPr>
      <w:r w:rsidRPr="008E468C">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A673227" w14:textId="77777777" w:rsidR="008E468C" w:rsidRPr="008E468C" w:rsidRDefault="008E468C" w:rsidP="008E468C">
      <w:pPr>
        <w:autoSpaceDE w:val="0"/>
        <w:autoSpaceDN w:val="0"/>
        <w:adjustRightInd w:val="0"/>
        <w:ind w:firstLine="540"/>
        <w:jc w:val="both"/>
        <w:rPr>
          <w:rFonts w:eastAsia="Calibri"/>
          <w:sz w:val="28"/>
          <w:szCs w:val="28"/>
          <w:lang w:eastAsia="en-US"/>
        </w:rPr>
      </w:pPr>
      <w:r w:rsidRPr="008E468C">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63FC0B23" w14:textId="77777777" w:rsidR="008E468C" w:rsidRPr="008E468C" w:rsidRDefault="008E468C" w:rsidP="008E468C">
      <w:pPr>
        <w:autoSpaceDE w:val="0"/>
        <w:autoSpaceDN w:val="0"/>
        <w:adjustRightInd w:val="0"/>
        <w:ind w:firstLine="567"/>
        <w:jc w:val="both"/>
        <w:rPr>
          <w:rFonts w:eastAsia="Calibri"/>
          <w:sz w:val="28"/>
          <w:szCs w:val="28"/>
          <w:lang w:eastAsia="en-US"/>
        </w:rPr>
      </w:pPr>
      <w:r w:rsidRPr="008E468C">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8E468C">
        <w:rPr>
          <w:rFonts w:eastAsia="Calibri"/>
          <w:noProof/>
          <w:position w:val="-15"/>
          <w:sz w:val="28"/>
          <w:szCs w:val="28"/>
          <w:lang w:eastAsia="en-US"/>
        </w:rPr>
        <w:drawing>
          <wp:inline distT="0" distB="0" distL="0" distR="0" wp14:anchorId="3F45F074" wp14:editId="79267AAA">
            <wp:extent cx="542925" cy="371475"/>
            <wp:effectExtent l="0" t="0" r="9525" b="9525"/>
            <wp:docPr id="699673979" name="Рисунок 69967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8E468C">
        <w:rPr>
          <w:rFonts w:eastAsia="Calibri"/>
          <w:sz w:val="28"/>
          <w:szCs w:val="28"/>
          <w:lang w:eastAsia="en-US"/>
        </w:rPr>
        <w:t>) определяется по формуле:</w:t>
      </w:r>
    </w:p>
    <w:p w14:paraId="5744190D" w14:textId="77777777" w:rsidR="008E468C" w:rsidRPr="008E468C" w:rsidRDefault="008E468C" w:rsidP="008E468C">
      <w:pPr>
        <w:autoSpaceDE w:val="0"/>
        <w:autoSpaceDN w:val="0"/>
        <w:adjustRightInd w:val="0"/>
        <w:ind w:firstLine="540"/>
        <w:jc w:val="both"/>
        <w:outlineLvl w:val="0"/>
        <w:rPr>
          <w:rFonts w:eastAsia="Calibri"/>
          <w:sz w:val="28"/>
          <w:szCs w:val="28"/>
          <w:lang w:eastAsia="en-US"/>
        </w:rPr>
      </w:pPr>
    </w:p>
    <w:p w14:paraId="6A81F1AB" w14:textId="77777777" w:rsidR="008E468C" w:rsidRPr="008E468C" w:rsidRDefault="008E468C" w:rsidP="008E468C">
      <w:pPr>
        <w:autoSpaceDE w:val="0"/>
        <w:autoSpaceDN w:val="0"/>
        <w:adjustRightInd w:val="0"/>
        <w:jc w:val="center"/>
        <w:rPr>
          <w:rFonts w:eastAsia="Calibri"/>
          <w:sz w:val="28"/>
          <w:szCs w:val="28"/>
          <w:lang w:eastAsia="en-US"/>
        </w:rPr>
      </w:pPr>
      <w:r w:rsidRPr="008E468C">
        <w:rPr>
          <w:rFonts w:eastAsia="Calibri"/>
          <w:noProof/>
          <w:position w:val="-15"/>
          <w:sz w:val="28"/>
          <w:szCs w:val="28"/>
          <w:lang w:eastAsia="en-US"/>
        </w:rPr>
        <w:drawing>
          <wp:inline distT="0" distB="0" distL="0" distR="0" wp14:anchorId="543CB482" wp14:editId="37E5B6AB">
            <wp:extent cx="2724150" cy="371475"/>
            <wp:effectExtent l="0" t="0" r="0" b="9525"/>
            <wp:docPr id="1839282167" name="Рисунок 183928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8E468C">
        <w:rPr>
          <w:rFonts w:eastAsia="Calibri"/>
          <w:sz w:val="28"/>
          <w:szCs w:val="28"/>
          <w:lang w:eastAsia="en-US"/>
        </w:rPr>
        <w:t>,</w:t>
      </w:r>
    </w:p>
    <w:p w14:paraId="1621272F" w14:textId="77777777" w:rsidR="008E468C" w:rsidRPr="008E468C" w:rsidRDefault="008E468C" w:rsidP="008E468C">
      <w:pPr>
        <w:autoSpaceDE w:val="0"/>
        <w:autoSpaceDN w:val="0"/>
        <w:adjustRightInd w:val="0"/>
        <w:ind w:firstLine="540"/>
        <w:jc w:val="both"/>
        <w:rPr>
          <w:rFonts w:eastAsia="Calibri"/>
          <w:sz w:val="28"/>
          <w:szCs w:val="28"/>
          <w:lang w:eastAsia="en-US"/>
        </w:rPr>
      </w:pPr>
    </w:p>
    <w:p w14:paraId="10E8E56F" w14:textId="77777777" w:rsidR="008E468C" w:rsidRPr="008E468C" w:rsidRDefault="008E468C" w:rsidP="008E468C">
      <w:pPr>
        <w:autoSpaceDE w:val="0"/>
        <w:autoSpaceDN w:val="0"/>
        <w:adjustRightInd w:val="0"/>
        <w:ind w:firstLine="540"/>
        <w:jc w:val="both"/>
        <w:rPr>
          <w:rFonts w:eastAsia="Calibri"/>
          <w:sz w:val="28"/>
          <w:szCs w:val="28"/>
          <w:lang w:eastAsia="en-US"/>
        </w:rPr>
      </w:pPr>
      <w:r w:rsidRPr="008E468C">
        <w:rPr>
          <w:rFonts w:eastAsia="Calibri"/>
          <w:sz w:val="28"/>
          <w:szCs w:val="28"/>
          <w:lang w:eastAsia="en-US"/>
        </w:rPr>
        <w:t>где:</w:t>
      </w:r>
    </w:p>
    <w:p w14:paraId="51B67F02"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noProof/>
          <w:position w:val="-15"/>
          <w:sz w:val="28"/>
          <w:szCs w:val="28"/>
          <w:lang w:eastAsia="en-US"/>
        </w:rPr>
        <w:drawing>
          <wp:inline distT="0" distB="0" distL="0" distR="0" wp14:anchorId="029D96FD" wp14:editId="72B62BB8">
            <wp:extent cx="561975" cy="371475"/>
            <wp:effectExtent l="0" t="0" r="9525" b="9525"/>
            <wp:docPr id="870877878" name="Рисунок 87087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E468C">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w:t>
      </w:r>
      <w:r w:rsidRPr="008E468C">
        <w:rPr>
          <w:rFonts w:eastAsia="Calibri"/>
          <w:sz w:val="28"/>
          <w:szCs w:val="28"/>
          <w:lang w:eastAsia="en-US"/>
        </w:rPr>
        <w:lastRenderedPageBreak/>
        <w:t>отходов), нормативы потребления коммунальных услуг при использовании земельного участка и надворных построек;</w:t>
      </w:r>
    </w:p>
    <w:p w14:paraId="61334598"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noProof/>
          <w:position w:val="-15"/>
          <w:sz w:val="28"/>
          <w:szCs w:val="28"/>
          <w:lang w:eastAsia="en-US"/>
        </w:rPr>
        <w:drawing>
          <wp:inline distT="0" distB="0" distL="0" distR="0" wp14:anchorId="51B81A72" wp14:editId="1EDB67D9">
            <wp:extent cx="504825" cy="371475"/>
            <wp:effectExtent l="0" t="0" r="9525" b="9525"/>
            <wp:docPr id="979860030" name="Рисунок 97986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8E468C">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0701B835" w14:textId="77777777" w:rsidR="008E468C" w:rsidRPr="008E468C" w:rsidRDefault="008E468C" w:rsidP="008E468C">
      <w:pPr>
        <w:autoSpaceDE w:val="0"/>
        <w:autoSpaceDN w:val="0"/>
        <w:adjustRightInd w:val="0"/>
        <w:ind w:firstLine="539"/>
        <w:jc w:val="both"/>
        <w:rPr>
          <w:rFonts w:eastAsia="Calibri"/>
          <w:sz w:val="28"/>
          <w:szCs w:val="28"/>
          <w:lang w:eastAsia="en-US"/>
        </w:rPr>
      </w:pPr>
      <w:r w:rsidRPr="008E468C">
        <w:rPr>
          <w:rFonts w:eastAsia="Calibri"/>
          <w:noProof/>
          <w:position w:val="-11"/>
          <w:sz w:val="28"/>
          <w:szCs w:val="28"/>
          <w:lang w:eastAsia="en-US"/>
        </w:rPr>
        <w:drawing>
          <wp:inline distT="0" distB="0" distL="0" distR="0" wp14:anchorId="622BC0E7" wp14:editId="43944C4A">
            <wp:extent cx="466725" cy="323850"/>
            <wp:effectExtent l="0" t="0" r="9525" b="0"/>
            <wp:docPr id="277933351" name="Рисунок 27793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8E468C">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68047084" w14:textId="77777777" w:rsidR="008E468C" w:rsidRPr="008E468C" w:rsidRDefault="008E468C" w:rsidP="008E468C">
      <w:pPr>
        <w:autoSpaceDE w:val="0"/>
        <w:autoSpaceDN w:val="0"/>
        <w:adjustRightInd w:val="0"/>
        <w:ind w:firstLine="539"/>
        <w:jc w:val="both"/>
        <w:rPr>
          <w:rFonts w:eastAsia="Calibri"/>
          <w:sz w:val="28"/>
          <w:szCs w:val="28"/>
          <w:lang w:eastAsia="en-US"/>
        </w:rPr>
      </w:pPr>
      <w:r w:rsidRPr="008E468C">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8E468C">
        <w:rPr>
          <w:rFonts w:eastAsia="Calibri"/>
          <w:noProof/>
          <w:position w:val="-15"/>
          <w:sz w:val="28"/>
          <w:szCs w:val="28"/>
          <w:lang w:eastAsia="en-US"/>
        </w:rPr>
        <w:drawing>
          <wp:inline distT="0" distB="0" distL="0" distR="0" wp14:anchorId="2B3F7BB7" wp14:editId="3D79E43C">
            <wp:extent cx="561975" cy="371475"/>
            <wp:effectExtent l="0" t="0" r="9525" b="9525"/>
            <wp:docPr id="1728570211" name="Рисунок 172857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E468C">
        <w:rPr>
          <w:rFonts w:eastAsia="Calibri"/>
          <w:sz w:val="28"/>
          <w:szCs w:val="28"/>
          <w:lang w:eastAsia="en-US"/>
        </w:rPr>
        <w:t>) определяется по формуле:</w:t>
      </w:r>
    </w:p>
    <w:p w14:paraId="0D5D58B0" w14:textId="77777777" w:rsidR="008E468C" w:rsidRPr="008E468C" w:rsidRDefault="008E468C" w:rsidP="008E468C">
      <w:pPr>
        <w:autoSpaceDE w:val="0"/>
        <w:autoSpaceDN w:val="0"/>
        <w:adjustRightInd w:val="0"/>
        <w:jc w:val="center"/>
        <w:rPr>
          <w:rFonts w:eastAsia="Calibri"/>
          <w:sz w:val="28"/>
          <w:szCs w:val="28"/>
          <w:lang w:eastAsia="en-US"/>
        </w:rPr>
      </w:pPr>
      <w:r w:rsidRPr="008E468C">
        <w:rPr>
          <w:rFonts w:eastAsia="Calibri"/>
          <w:noProof/>
          <w:position w:val="-19"/>
          <w:sz w:val="28"/>
          <w:szCs w:val="28"/>
          <w:lang w:eastAsia="en-US"/>
        </w:rPr>
        <w:drawing>
          <wp:inline distT="0" distB="0" distL="0" distR="0" wp14:anchorId="0835B9F3" wp14:editId="102B6530">
            <wp:extent cx="5153025" cy="428625"/>
            <wp:effectExtent l="0" t="0" r="0" b="0"/>
            <wp:docPr id="1946865369" name="Рисунок 194686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8E468C">
        <w:rPr>
          <w:rFonts w:eastAsia="Calibri"/>
          <w:sz w:val="28"/>
          <w:szCs w:val="28"/>
          <w:lang w:eastAsia="en-US"/>
        </w:rPr>
        <w:t>,</w:t>
      </w:r>
    </w:p>
    <w:p w14:paraId="51201E85" w14:textId="77777777" w:rsidR="008E468C" w:rsidRPr="008E468C" w:rsidRDefault="008E468C" w:rsidP="008E468C">
      <w:pPr>
        <w:autoSpaceDE w:val="0"/>
        <w:autoSpaceDN w:val="0"/>
        <w:adjustRightInd w:val="0"/>
        <w:ind w:firstLine="540"/>
        <w:jc w:val="both"/>
        <w:rPr>
          <w:rFonts w:eastAsia="Calibri"/>
          <w:sz w:val="28"/>
          <w:szCs w:val="28"/>
          <w:lang w:eastAsia="en-US"/>
        </w:rPr>
      </w:pPr>
    </w:p>
    <w:p w14:paraId="583FB233" w14:textId="77777777" w:rsidR="008E468C" w:rsidRPr="008E468C" w:rsidRDefault="008E468C" w:rsidP="008E468C">
      <w:pPr>
        <w:autoSpaceDE w:val="0"/>
        <w:autoSpaceDN w:val="0"/>
        <w:adjustRightInd w:val="0"/>
        <w:ind w:firstLine="540"/>
        <w:jc w:val="both"/>
        <w:rPr>
          <w:rFonts w:eastAsia="Calibri"/>
          <w:sz w:val="28"/>
          <w:szCs w:val="28"/>
          <w:lang w:eastAsia="en-US"/>
        </w:rPr>
      </w:pPr>
      <w:r w:rsidRPr="008E468C">
        <w:rPr>
          <w:rFonts w:eastAsia="Calibri"/>
          <w:sz w:val="28"/>
          <w:szCs w:val="28"/>
          <w:lang w:eastAsia="en-US"/>
        </w:rPr>
        <w:t>где:</w:t>
      </w:r>
    </w:p>
    <w:p w14:paraId="1EA43F39"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sz w:val="28"/>
          <w:szCs w:val="28"/>
          <w:lang w:eastAsia="en-US"/>
        </w:rPr>
        <w:t>s - количество видов коммунальных услуг;</w:t>
      </w:r>
    </w:p>
    <w:p w14:paraId="1E1A2861"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6C8BCD54"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noProof/>
          <w:position w:val="-13"/>
          <w:sz w:val="28"/>
          <w:szCs w:val="28"/>
          <w:lang w:eastAsia="en-US"/>
        </w:rPr>
        <w:drawing>
          <wp:inline distT="0" distB="0" distL="0" distR="0" wp14:anchorId="6BD5A7F8" wp14:editId="7E99C482">
            <wp:extent cx="542925" cy="342900"/>
            <wp:effectExtent l="0" t="0" r="9525" b="0"/>
            <wp:docPr id="940195046" name="Рисунок 94019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8E468C">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A510348" w14:textId="77777777" w:rsidR="008E468C" w:rsidRPr="008E468C" w:rsidRDefault="008E468C" w:rsidP="008E468C">
      <w:pPr>
        <w:autoSpaceDE w:val="0"/>
        <w:autoSpaceDN w:val="0"/>
        <w:adjustRightInd w:val="0"/>
        <w:ind w:firstLine="539"/>
        <w:jc w:val="both"/>
        <w:rPr>
          <w:rFonts w:eastAsia="Calibri"/>
          <w:sz w:val="28"/>
          <w:szCs w:val="28"/>
          <w:lang w:eastAsia="en-US"/>
        </w:rPr>
      </w:pPr>
      <w:r w:rsidRPr="008E468C">
        <w:rPr>
          <w:rFonts w:eastAsia="Calibri"/>
          <w:noProof/>
          <w:position w:val="-13"/>
          <w:sz w:val="28"/>
          <w:szCs w:val="28"/>
          <w:lang w:eastAsia="en-US"/>
        </w:rPr>
        <w:drawing>
          <wp:inline distT="0" distB="0" distL="0" distR="0" wp14:anchorId="6C14B353" wp14:editId="713059FB">
            <wp:extent cx="590550" cy="342900"/>
            <wp:effectExtent l="0" t="0" r="0" b="0"/>
            <wp:docPr id="1442893793" name="Рисунок 144289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8E468C">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20F7AD10" w14:textId="77777777" w:rsidR="008E468C" w:rsidRPr="008E468C" w:rsidRDefault="008E468C" w:rsidP="008E468C">
      <w:pPr>
        <w:autoSpaceDE w:val="0"/>
        <w:autoSpaceDN w:val="0"/>
        <w:adjustRightInd w:val="0"/>
        <w:ind w:firstLine="539"/>
        <w:jc w:val="both"/>
        <w:rPr>
          <w:rFonts w:eastAsia="Calibri"/>
          <w:sz w:val="28"/>
          <w:szCs w:val="28"/>
          <w:lang w:eastAsia="en-US"/>
        </w:rPr>
      </w:pPr>
      <w:r w:rsidRPr="008E468C">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8E468C">
        <w:rPr>
          <w:rFonts w:eastAsia="Calibri"/>
          <w:noProof/>
          <w:position w:val="-15"/>
          <w:sz w:val="28"/>
          <w:szCs w:val="28"/>
          <w:lang w:eastAsia="en-US"/>
        </w:rPr>
        <w:drawing>
          <wp:inline distT="0" distB="0" distL="0" distR="0" wp14:anchorId="66F8E280" wp14:editId="75162D20">
            <wp:extent cx="504825" cy="371475"/>
            <wp:effectExtent l="0" t="0" r="9525" b="9525"/>
            <wp:docPr id="1968722570" name="Рисунок 196872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8E468C">
        <w:rPr>
          <w:rFonts w:eastAsia="Calibri"/>
          <w:sz w:val="28"/>
          <w:szCs w:val="28"/>
          <w:lang w:eastAsia="en-US"/>
        </w:rPr>
        <w:t>) определяется по формуле:</w:t>
      </w:r>
    </w:p>
    <w:p w14:paraId="58B6F25D" w14:textId="77777777" w:rsidR="008E468C" w:rsidRPr="008E468C" w:rsidRDefault="008E468C" w:rsidP="008E468C">
      <w:pPr>
        <w:autoSpaceDE w:val="0"/>
        <w:autoSpaceDN w:val="0"/>
        <w:adjustRightInd w:val="0"/>
        <w:ind w:firstLine="540"/>
        <w:jc w:val="both"/>
        <w:rPr>
          <w:rFonts w:eastAsia="Calibri"/>
          <w:sz w:val="28"/>
          <w:szCs w:val="28"/>
          <w:lang w:eastAsia="en-US"/>
        </w:rPr>
      </w:pPr>
    </w:p>
    <w:p w14:paraId="7D7CB26C" w14:textId="77777777" w:rsidR="008E468C" w:rsidRPr="008E468C" w:rsidRDefault="008E468C" w:rsidP="008E468C">
      <w:pPr>
        <w:autoSpaceDE w:val="0"/>
        <w:autoSpaceDN w:val="0"/>
        <w:adjustRightInd w:val="0"/>
        <w:jc w:val="center"/>
        <w:rPr>
          <w:rFonts w:eastAsia="Calibri"/>
          <w:sz w:val="28"/>
          <w:szCs w:val="28"/>
          <w:lang w:eastAsia="en-US"/>
        </w:rPr>
      </w:pPr>
      <w:r w:rsidRPr="008E468C">
        <w:rPr>
          <w:rFonts w:eastAsia="Calibri"/>
          <w:noProof/>
          <w:position w:val="-15"/>
          <w:sz w:val="28"/>
          <w:szCs w:val="28"/>
          <w:lang w:eastAsia="en-US"/>
        </w:rPr>
        <w:drawing>
          <wp:inline distT="0" distB="0" distL="0" distR="0" wp14:anchorId="6ECE22A7" wp14:editId="75144E96">
            <wp:extent cx="1781175" cy="371475"/>
            <wp:effectExtent l="0" t="0" r="9525" b="9525"/>
            <wp:docPr id="2101629186" name="Рисунок 210162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8E468C">
        <w:rPr>
          <w:rFonts w:eastAsia="Calibri"/>
          <w:sz w:val="28"/>
          <w:szCs w:val="28"/>
          <w:lang w:eastAsia="en-US"/>
        </w:rPr>
        <w:t>,</w:t>
      </w:r>
    </w:p>
    <w:p w14:paraId="33D5D4DE" w14:textId="77777777" w:rsidR="008E468C" w:rsidRPr="008E468C" w:rsidRDefault="008E468C" w:rsidP="008E468C">
      <w:pPr>
        <w:autoSpaceDE w:val="0"/>
        <w:autoSpaceDN w:val="0"/>
        <w:adjustRightInd w:val="0"/>
        <w:ind w:firstLine="540"/>
        <w:jc w:val="both"/>
        <w:rPr>
          <w:rFonts w:eastAsia="Calibri"/>
          <w:sz w:val="28"/>
          <w:szCs w:val="28"/>
          <w:lang w:eastAsia="en-US"/>
        </w:rPr>
      </w:pPr>
    </w:p>
    <w:p w14:paraId="2D541766" w14:textId="77777777" w:rsidR="008E468C" w:rsidRPr="008E468C" w:rsidRDefault="008E468C" w:rsidP="008E468C">
      <w:pPr>
        <w:autoSpaceDE w:val="0"/>
        <w:autoSpaceDN w:val="0"/>
        <w:adjustRightInd w:val="0"/>
        <w:ind w:firstLine="540"/>
        <w:jc w:val="both"/>
        <w:rPr>
          <w:rFonts w:eastAsia="Calibri"/>
          <w:sz w:val="28"/>
          <w:szCs w:val="28"/>
          <w:lang w:eastAsia="en-US"/>
        </w:rPr>
      </w:pPr>
      <w:r w:rsidRPr="008E468C">
        <w:rPr>
          <w:rFonts w:eastAsia="Calibri"/>
          <w:sz w:val="28"/>
          <w:szCs w:val="28"/>
          <w:lang w:eastAsia="en-US"/>
        </w:rPr>
        <w:t>где:</w:t>
      </w:r>
    </w:p>
    <w:p w14:paraId="0E127A3A"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noProof/>
          <w:position w:val="-11"/>
          <w:sz w:val="28"/>
          <w:szCs w:val="28"/>
          <w:lang w:eastAsia="en-US"/>
        </w:rPr>
        <w:drawing>
          <wp:inline distT="0" distB="0" distL="0" distR="0" wp14:anchorId="2717BC51" wp14:editId="54A03196">
            <wp:extent cx="257175" cy="323850"/>
            <wp:effectExtent l="0" t="0" r="9525" b="0"/>
            <wp:docPr id="674153894" name="Рисунок 67415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8E468C">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75E7B232"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noProof/>
          <w:position w:val="-11"/>
          <w:sz w:val="28"/>
          <w:szCs w:val="28"/>
          <w:lang w:eastAsia="en-US"/>
        </w:rPr>
        <w:drawing>
          <wp:inline distT="0" distB="0" distL="0" distR="0" wp14:anchorId="209B303F" wp14:editId="7C9691D0">
            <wp:extent cx="276225" cy="323850"/>
            <wp:effectExtent l="0" t="0" r="9525" b="0"/>
            <wp:docPr id="342622923" name="Рисунок 34262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8E468C">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4AC3208" w14:textId="77777777" w:rsidR="008E468C" w:rsidRPr="008E468C" w:rsidRDefault="008E468C" w:rsidP="008E468C">
      <w:pPr>
        <w:autoSpaceDE w:val="0"/>
        <w:autoSpaceDN w:val="0"/>
        <w:adjustRightInd w:val="0"/>
        <w:ind w:firstLine="540"/>
        <w:jc w:val="center"/>
        <w:rPr>
          <w:rFonts w:eastAsia="Calibri"/>
          <w:b/>
          <w:bCs/>
          <w:sz w:val="28"/>
          <w:szCs w:val="28"/>
          <w:lang w:eastAsia="en-US"/>
        </w:rPr>
      </w:pPr>
    </w:p>
    <w:p w14:paraId="6D083F23" w14:textId="77777777" w:rsidR="008E468C" w:rsidRPr="008E468C" w:rsidRDefault="008E468C" w:rsidP="008E468C">
      <w:pPr>
        <w:autoSpaceDE w:val="0"/>
        <w:autoSpaceDN w:val="0"/>
        <w:adjustRightInd w:val="0"/>
        <w:jc w:val="center"/>
        <w:rPr>
          <w:rFonts w:eastAsia="Calibri"/>
          <w:b/>
          <w:bCs/>
          <w:sz w:val="28"/>
          <w:szCs w:val="28"/>
          <w:lang w:eastAsia="en-US"/>
        </w:rPr>
      </w:pPr>
      <w:r w:rsidRPr="008E468C">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706B0092" w14:textId="77777777" w:rsidR="008E468C" w:rsidRPr="008E468C" w:rsidRDefault="008E468C" w:rsidP="008E468C">
      <w:pPr>
        <w:autoSpaceDE w:val="0"/>
        <w:autoSpaceDN w:val="0"/>
        <w:adjustRightInd w:val="0"/>
        <w:ind w:firstLine="540"/>
        <w:jc w:val="center"/>
        <w:rPr>
          <w:rFonts w:eastAsia="Calibri"/>
          <w:b/>
          <w:bCs/>
          <w:sz w:val="28"/>
          <w:szCs w:val="28"/>
          <w:lang w:eastAsia="en-US"/>
        </w:rPr>
      </w:pPr>
    </w:p>
    <w:p w14:paraId="5401DFBE" w14:textId="77777777" w:rsidR="008E468C" w:rsidRPr="008E468C" w:rsidRDefault="008E468C" w:rsidP="008E468C">
      <w:pPr>
        <w:widowControl w:val="0"/>
        <w:autoSpaceDE w:val="0"/>
        <w:autoSpaceDN w:val="0"/>
        <w:adjustRightInd w:val="0"/>
        <w:ind w:left="-284" w:firstLine="851"/>
        <w:jc w:val="both"/>
        <w:rPr>
          <w:sz w:val="28"/>
          <w:szCs w:val="28"/>
        </w:rPr>
      </w:pPr>
      <w:r w:rsidRPr="008E468C">
        <w:rPr>
          <w:sz w:val="28"/>
          <w:szCs w:val="28"/>
        </w:rPr>
        <w:t>В декабре 2023 года для населения Юргинского муниципального округа действуют льготные тарифы, установленные постановлением РЭК Кузбасса от 28.11.2022 № 918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Юргинского муниципального округа».</w:t>
      </w:r>
    </w:p>
    <w:p w14:paraId="66F15BDB" w14:textId="77777777" w:rsidR="008E468C" w:rsidRPr="008E468C" w:rsidRDefault="008E468C" w:rsidP="008E468C">
      <w:pPr>
        <w:widowControl w:val="0"/>
        <w:autoSpaceDE w:val="0"/>
        <w:autoSpaceDN w:val="0"/>
        <w:adjustRightInd w:val="0"/>
        <w:ind w:left="-284" w:firstLine="851"/>
        <w:jc w:val="both"/>
        <w:rPr>
          <w:sz w:val="28"/>
          <w:szCs w:val="28"/>
        </w:rPr>
      </w:pPr>
      <w:r w:rsidRPr="008E468C">
        <w:rPr>
          <w:sz w:val="28"/>
          <w:szCs w:val="28"/>
        </w:rPr>
        <w:t>Проведя анализ соблюдения предельного (максимального) индекса изменения платы граждан за коммунальные услуги, установленного для Юргинского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545DC69C" w14:textId="77777777" w:rsidR="008E468C" w:rsidRPr="008E468C" w:rsidRDefault="008E468C" w:rsidP="008E468C">
      <w:pPr>
        <w:widowControl w:val="0"/>
        <w:autoSpaceDE w:val="0"/>
        <w:autoSpaceDN w:val="0"/>
        <w:adjustRightInd w:val="0"/>
        <w:ind w:left="-284" w:firstLine="851"/>
        <w:jc w:val="both"/>
        <w:rPr>
          <w:sz w:val="28"/>
          <w:szCs w:val="28"/>
        </w:rPr>
      </w:pPr>
      <w:r w:rsidRPr="008E468C">
        <w:rPr>
          <w:sz w:val="28"/>
          <w:szCs w:val="28"/>
        </w:rPr>
        <w:t>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Юргинского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01.01.2024 по 30.06.2024 не должен превысить 0 %, на период с 01.07.2024 по 31.12.2024 не должен превысить 12,2%.</w:t>
      </w:r>
    </w:p>
    <w:p w14:paraId="2C9937A6" w14:textId="77777777" w:rsidR="008E468C" w:rsidRPr="008E468C" w:rsidRDefault="008E468C" w:rsidP="008E468C">
      <w:pPr>
        <w:widowControl w:val="0"/>
        <w:autoSpaceDE w:val="0"/>
        <w:autoSpaceDN w:val="0"/>
        <w:adjustRightInd w:val="0"/>
        <w:ind w:left="-284" w:firstLine="851"/>
        <w:jc w:val="both"/>
        <w:rPr>
          <w:sz w:val="28"/>
          <w:szCs w:val="28"/>
        </w:rPr>
      </w:pPr>
      <w:r w:rsidRPr="008E468C">
        <w:rPr>
          <w:sz w:val="28"/>
          <w:szCs w:val="28"/>
        </w:rPr>
        <w:t>Результаты расчетов приведены в таблице № 1.</w:t>
      </w:r>
    </w:p>
    <w:p w14:paraId="0CF8A124" w14:textId="77777777" w:rsidR="008E468C" w:rsidRPr="008E468C" w:rsidRDefault="008E468C" w:rsidP="008E468C">
      <w:pPr>
        <w:widowControl w:val="0"/>
        <w:autoSpaceDE w:val="0"/>
        <w:autoSpaceDN w:val="0"/>
        <w:adjustRightInd w:val="0"/>
        <w:ind w:left="-284" w:firstLine="851"/>
        <w:jc w:val="both"/>
        <w:rPr>
          <w:sz w:val="28"/>
          <w:szCs w:val="28"/>
        </w:rPr>
      </w:pPr>
    </w:p>
    <w:p w14:paraId="394AA0A5" w14:textId="77777777" w:rsidR="008E468C" w:rsidRPr="008E468C" w:rsidRDefault="008E468C" w:rsidP="008E468C">
      <w:pPr>
        <w:widowControl w:val="0"/>
        <w:autoSpaceDE w:val="0"/>
        <w:autoSpaceDN w:val="0"/>
        <w:adjustRightInd w:val="0"/>
        <w:ind w:left="-284" w:firstLine="851"/>
        <w:jc w:val="both"/>
        <w:rPr>
          <w:sz w:val="28"/>
          <w:szCs w:val="28"/>
        </w:rPr>
        <w:sectPr w:rsidR="008E468C" w:rsidRPr="008E468C" w:rsidSect="008E468C">
          <w:headerReference w:type="default" r:id="rId67"/>
          <w:pgSz w:w="11906" w:h="16838"/>
          <w:pgMar w:top="1134" w:right="850" w:bottom="993" w:left="1560" w:header="708" w:footer="708" w:gutter="0"/>
          <w:cols w:space="708"/>
          <w:titlePg/>
          <w:docGrid w:linePitch="360"/>
        </w:sectPr>
      </w:pPr>
    </w:p>
    <w:p w14:paraId="7F01A71D" w14:textId="77777777" w:rsidR="008E468C" w:rsidRPr="008E468C" w:rsidRDefault="008E468C" w:rsidP="008E468C">
      <w:pPr>
        <w:widowControl w:val="0"/>
        <w:autoSpaceDE w:val="0"/>
        <w:autoSpaceDN w:val="0"/>
        <w:adjustRightInd w:val="0"/>
        <w:spacing w:after="120"/>
        <w:ind w:firstLine="284"/>
        <w:jc w:val="center"/>
      </w:pPr>
      <w:bookmarkStart w:id="63" w:name="_Hlk59281954"/>
      <w:r w:rsidRPr="008E468C">
        <w:lastRenderedPageBreak/>
        <w:t xml:space="preserve">Таблица № 1. РАСЧЕТ ПРЕДЕЛЬНОГО ИНДЕКСА </w:t>
      </w:r>
      <w:bookmarkEnd w:id="63"/>
    </w:p>
    <w:p w14:paraId="7D75072E" w14:textId="77777777" w:rsidR="008E468C" w:rsidRPr="008E468C" w:rsidRDefault="008E468C" w:rsidP="008E468C">
      <w:pPr>
        <w:widowControl w:val="0"/>
        <w:autoSpaceDE w:val="0"/>
        <w:autoSpaceDN w:val="0"/>
        <w:adjustRightInd w:val="0"/>
        <w:spacing w:after="120"/>
        <w:jc w:val="center"/>
        <w:rPr>
          <w:sz w:val="28"/>
          <w:szCs w:val="28"/>
        </w:rPr>
      </w:pPr>
      <w:r w:rsidRPr="008E468C">
        <w:rPr>
          <w:rFonts w:ascii="Calibri" w:eastAsia="Calibri" w:hAnsi="Calibri"/>
          <w:noProof/>
          <w:sz w:val="22"/>
          <w:szCs w:val="22"/>
          <w:lang w:eastAsia="en-US"/>
        </w:rPr>
        <w:drawing>
          <wp:inline distT="0" distB="0" distL="0" distR="0" wp14:anchorId="3764C9DB" wp14:editId="30A0A29D">
            <wp:extent cx="9544050" cy="6029325"/>
            <wp:effectExtent l="0" t="0" r="0" b="9525"/>
            <wp:docPr id="1995103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44050" cy="6029325"/>
                    </a:xfrm>
                    <a:prstGeom prst="rect">
                      <a:avLst/>
                    </a:prstGeom>
                    <a:noFill/>
                    <a:ln>
                      <a:noFill/>
                    </a:ln>
                  </pic:spPr>
                </pic:pic>
              </a:graphicData>
            </a:graphic>
          </wp:inline>
        </w:drawing>
      </w:r>
    </w:p>
    <w:p w14:paraId="0DA17576" w14:textId="77777777" w:rsidR="008E468C" w:rsidRPr="008E468C" w:rsidRDefault="008E468C" w:rsidP="008E468C">
      <w:pPr>
        <w:widowControl w:val="0"/>
        <w:autoSpaceDE w:val="0"/>
        <w:autoSpaceDN w:val="0"/>
        <w:adjustRightInd w:val="0"/>
        <w:jc w:val="right"/>
        <w:rPr>
          <w:sz w:val="28"/>
          <w:szCs w:val="28"/>
        </w:rPr>
        <w:sectPr w:rsidR="008E468C" w:rsidRPr="008E468C" w:rsidSect="008E468C">
          <w:pgSz w:w="16838" w:h="11906" w:orient="landscape"/>
          <w:pgMar w:top="568" w:right="1134" w:bottom="426" w:left="1134" w:header="709" w:footer="709" w:gutter="0"/>
          <w:cols w:space="708"/>
          <w:docGrid w:linePitch="360"/>
        </w:sectPr>
      </w:pPr>
    </w:p>
    <w:p w14:paraId="0623EC30" w14:textId="77777777" w:rsidR="008E468C" w:rsidRPr="008E468C" w:rsidRDefault="008E468C" w:rsidP="008E468C">
      <w:pPr>
        <w:widowControl w:val="0"/>
        <w:autoSpaceDE w:val="0"/>
        <w:autoSpaceDN w:val="0"/>
        <w:adjustRightInd w:val="0"/>
        <w:jc w:val="center"/>
        <w:rPr>
          <w:b/>
          <w:bCs/>
          <w:sz w:val="28"/>
          <w:szCs w:val="28"/>
        </w:rPr>
      </w:pPr>
      <w:r w:rsidRPr="008E468C">
        <w:rPr>
          <w:b/>
          <w:bCs/>
          <w:sz w:val="28"/>
          <w:szCs w:val="28"/>
        </w:rPr>
        <w:lastRenderedPageBreak/>
        <w:t>Льготные тарифы на коммунальные услуги</w:t>
      </w:r>
    </w:p>
    <w:p w14:paraId="2B28A962" w14:textId="77777777" w:rsidR="008E468C" w:rsidRPr="008E468C" w:rsidRDefault="008E468C" w:rsidP="008E468C">
      <w:pPr>
        <w:widowControl w:val="0"/>
        <w:autoSpaceDE w:val="0"/>
        <w:autoSpaceDN w:val="0"/>
        <w:adjustRightInd w:val="0"/>
        <w:ind w:right="424"/>
        <w:jc w:val="both"/>
        <w:rPr>
          <w:sz w:val="28"/>
          <w:szCs w:val="28"/>
        </w:rPr>
      </w:pPr>
    </w:p>
    <w:p w14:paraId="51F6D411" w14:textId="77777777" w:rsidR="008E468C" w:rsidRPr="008E468C" w:rsidRDefault="008E468C" w:rsidP="008E468C">
      <w:pPr>
        <w:widowControl w:val="0"/>
        <w:autoSpaceDE w:val="0"/>
        <w:autoSpaceDN w:val="0"/>
        <w:adjustRightInd w:val="0"/>
        <w:ind w:firstLine="709"/>
        <w:jc w:val="both"/>
        <w:rPr>
          <w:sz w:val="28"/>
          <w:szCs w:val="28"/>
        </w:rPr>
      </w:pPr>
      <w:r w:rsidRPr="008E468C">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01.01.2024 по 31.12.2024, позволяющие соблюсти предельный индекс изменения платы граждан за коммунальные услуги на период с 01.01.2024 по 30.06.2024  в размере 0%, с 01.07.2024 по 31.12.2024 – в размере 12,2%.  </w:t>
      </w:r>
    </w:p>
    <w:p w14:paraId="05326440" w14:textId="77777777" w:rsidR="008E468C" w:rsidRPr="008E468C" w:rsidRDefault="008E468C" w:rsidP="008E468C">
      <w:pPr>
        <w:widowControl w:val="0"/>
        <w:autoSpaceDE w:val="0"/>
        <w:autoSpaceDN w:val="0"/>
        <w:adjustRightInd w:val="0"/>
        <w:ind w:firstLine="709"/>
        <w:jc w:val="both"/>
        <w:rPr>
          <w:sz w:val="28"/>
          <w:szCs w:val="28"/>
        </w:rPr>
      </w:pPr>
      <w:r w:rsidRPr="008E468C">
        <w:rPr>
          <w:sz w:val="28"/>
          <w:szCs w:val="28"/>
        </w:rPr>
        <w:t xml:space="preserve">Размер льготных тарифов на коммунальные услуги приведены в таблицах № 2 – 4. </w:t>
      </w:r>
    </w:p>
    <w:p w14:paraId="793C9714" w14:textId="77777777" w:rsidR="008E468C" w:rsidRPr="008E468C" w:rsidRDefault="008E468C" w:rsidP="008E468C">
      <w:pPr>
        <w:tabs>
          <w:tab w:val="left" w:pos="0"/>
        </w:tabs>
        <w:jc w:val="right"/>
        <w:rPr>
          <w:bCs/>
          <w:sz w:val="28"/>
          <w:szCs w:val="28"/>
        </w:rPr>
      </w:pPr>
      <w:bookmarkStart w:id="64" w:name="_Hlk120105331"/>
      <w:r w:rsidRPr="008E468C">
        <w:rPr>
          <w:bCs/>
          <w:sz w:val="28"/>
          <w:szCs w:val="28"/>
        </w:rPr>
        <w:t>Таблица № 2</w:t>
      </w:r>
    </w:p>
    <w:bookmarkEnd w:id="64"/>
    <w:p w14:paraId="247CE46F" w14:textId="77777777" w:rsidR="008E468C" w:rsidRPr="008E468C" w:rsidRDefault="008E468C" w:rsidP="008E468C">
      <w:pPr>
        <w:tabs>
          <w:tab w:val="left" w:pos="0"/>
        </w:tabs>
        <w:jc w:val="center"/>
        <w:rPr>
          <w:bCs/>
          <w:sz w:val="28"/>
          <w:szCs w:val="28"/>
        </w:rPr>
      </w:pPr>
    </w:p>
    <w:p w14:paraId="66544E10" w14:textId="77777777" w:rsidR="008E468C" w:rsidRPr="008E468C" w:rsidRDefault="008E468C" w:rsidP="008E468C">
      <w:pPr>
        <w:tabs>
          <w:tab w:val="left" w:pos="0"/>
        </w:tabs>
        <w:jc w:val="center"/>
        <w:rPr>
          <w:bCs/>
          <w:sz w:val="28"/>
          <w:szCs w:val="28"/>
        </w:rPr>
      </w:pPr>
    </w:p>
    <w:p w14:paraId="4B43B08D" w14:textId="77777777" w:rsidR="008E468C" w:rsidRPr="008E468C" w:rsidRDefault="008E468C" w:rsidP="008E468C">
      <w:pPr>
        <w:tabs>
          <w:tab w:val="left" w:pos="0"/>
        </w:tabs>
        <w:jc w:val="center"/>
        <w:rPr>
          <w:rFonts w:eastAsia="Calibri"/>
          <w:bCs/>
          <w:sz w:val="28"/>
          <w:szCs w:val="28"/>
        </w:rPr>
      </w:pPr>
      <w:bookmarkStart w:id="65" w:name="_Hlk120104666"/>
      <w:r w:rsidRPr="008E468C">
        <w:rPr>
          <w:rFonts w:eastAsia="Calibri"/>
          <w:bCs/>
          <w:sz w:val="28"/>
          <w:szCs w:val="28"/>
        </w:rPr>
        <w:t>Льготные цены (тарифы)*</w:t>
      </w:r>
    </w:p>
    <w:p w14:paraId="7ED8EAE9" w14:textId="77777777" w:rsidR="008E468C" w:rsidRPr="008E468C" w:rsidRDefault="008E468C" w:rsidP="008E468C">
      <w:pPr>
        <w:tabs>
          <w:tab w:val="left" w:pos="0"/>
        </w:tabs>
        <w:jc w:val="center"/>
        <w:rPr>
          <w:rFonts w:eastAsia="Calibri"/>
          <w:bCs/>
          <w:sz w:val="28"/>
          <w:szCs w:val="28"/>
        </w:rPr>
      </w:pPr>
      <w:r w:rsidRPr="008E468C">
        <w:rPr>
          <w:rFonts w:eastAsia="Calibri"/>
          <w:bCs/>
          <w:sz w:val="28"/>
          <w:szCs w:val="28"/>
        </w:rPr>
        <w:t>на холодное водоснабжение, горячее водоснабжение в открытой системе горячего водоснабжения, водоотведение</w:t>
      </w:r>
    </w:p>
    <w:tbl>
      <w:tblPr>
        <w:tblStyle w:val="2620"/>
        <w:tblpPr w:leftFromText="180" w:rightFromText="180" w:vertAnchor="text" w:horzAnchor="page" w:tblpX="1466" w:tblpY="203"/>
        <w:tblW w:w="9889" w:type="dxa"/>
        <w:tblLayout w:type="fixed"/>
        <w:tblLook w:val="04A0" w:firstRow="1" w:lastRow="0" w:firstColumn="1" w:lastColumn="0" w:noHBand="0" w:noVBand="1"/>
      </w:tblPr>
      <w:tblGrid>
        <w:gridCol w:w="817"/>
        <w:gridCol w:w="1701"/>
        <w:gridCol w:w="2268"/>
        <w:gridCol w:w="1418"/>
        <w:gridCol w:w="1701"/>
        <w:gridCol w:w="1984"/>
      </w:tblGrid>
      <w:tr w:rsidR="008E468C" w:rsidRPr="008E468C" w14:paraId="34260BE0" w14:textId="77777777" w:rsidTr="00607E21">
        <w:trPr>
          <w:trHeight w:val="422"/>
        </w:trPr>
        <w:tc>
          <w:tcPr>
            <w:tcW w:w="817" w:type="dxa"/>
            <w:vMerge w:val="restart"/>
            <w:vAlign w:val="center"/>
          </w:tcPr>
          <w:p w14:paraId="62B8D6BE" w14:textId="77777777" w:rsidR="008E468C" w:rsidRPr="008E468C" w:rsidRDefault="008E468C" w:rsidP="008E468C">
            <w:pPr>
              <w:jc w:val="center"/>
              <w:rPr>
                <w:rFonts w:eastAsia="Calibri"/>
                <w:bCs/>
              </w:rPr>
            </w:pPr>
            <w:r w:rsidRPr="008E468C">
              <w:rPr>
                <w:rFonts w:eastAsia="Calibri"/>
                <w:bCs/>
              </w:rPr>
              <w:t>№ п/п</w:t>
            </w:r>
          </w:p>
        </w:tc>
        <w:tc>
          <w:tcPr>
            <w:tcW w:w="1701" w:type="dxa"/>
            <w:vMerge w:val="restart"/>
            <w:vAlign w:val="center"/>
          </w:tcPr>
          <w:p w14:paraId="681318A7" w14:textId="77777777" w:rsidR="008E468C" w:rsidRPr="008E468C" w:rsidRDefault="008E468C" w:rsidP="008E468C">
            <w:pPr>
              <w:tabs>
                <w:tab w:val="left" w:pos="0"/>
              </w:tabs>
              <w:ind w:hanging="108"/>
              <w:jc w:val="center"/>
              <w:rPr>
                <w:rFonts w:eastAsia="Calibri"/>
                <w:bCs/>
              </w:rPr>
            </w:pPr>
            <w:r w:rsidRPr="008E468C">
              <w:rPr>
                <w:rFonts w:eastAsia="Calibri"/>
                <w:bCs/>
              </w:rPr>
              <w:t>Наименование регулируемой организации</w:t>
            </w:r>
          </w:p>
        </w:tc>
        <w:tc>
          <w:tcPr>
            <w:tcW w:w="2268" w:type="dxa"/>
            <w:vMerge w:val="restart"/>
            <w:vAlign w:val="center"/>
          </w:tcPr>
          <w:p w14:paraId="3FA5B282" w14:textId="77777777" w:rsidR="008E468C" w:rsidRPr="008E468C" w:rsidRDefault="008E468C" w:rsidP="008E468C">
            <w:pPr>
              <w:tabs>
                <w:tab w:val="left" w:pos="0"/>
              </w:tabs>
              <w:jc w:val="center"/>
              <w:rPr>
                <w:rFonts w:eastAsia="Calibri"/>
                <w:bCs/>
              </w:rPr>
            </w:pPr>
            <w:r w:rsidRPr="008E468C">
              <w:rPr>
                <w:rFonts w:eastAsia="Calibri"/>
                <w:bCs/>
              </w:rPr>
              <w:t>Наименование территории</w:t>
            </w:r>
          </w:p>
          <w:p w14:paraId="52BDF806" w14:textId="77777777" w:rsidR="008E468C" w:rsidRPr="008E468C" w:rsidRDefault="008E468C" w:rsidP="008E468C">
            <w:pPr>
              <w:tabs>
                <w:tab w:val="left" w:pos="0"/>
              </w:tabs>
              <w:jc w:val="center"/>
              <w:rPr>
                <w:rFonts w:eastAsia="Calibri"/>
                <w:bCs/>
              </w:rPr>
            </w:pPr>
            <w:r w:rsidRPr="008E468C">
              <w:rPr>
                <w:rFonts w:eastAsia="Calibri"/>
                <w:bCs/>
              </w:rPr>
              <w:t>(населенный пункт)</w:t>
            </w:r>
          </w:p>
        </w:tc>
        <w:tc>
          <w:tcPr>
            <w:tcW w:w="1418" w:type="dxa"/>
            <w:vMerge w:val="restart"/>
            <w:vAlign w:val="center"/>
          </w:tcPr>
          <w:p w14:paraId="5CE0CD01" w14:textId="77777777" w:rsidR="008E468C" w:rsidRPr="008E468C" w:rsidRDefault="008E468C" w:rsidP="008E468C">
            <w:pPr>
              <w:tabs>
                <w:tab w:val="left" w:pos="0"/>
              </w:tabs>
              <w:jc w:val="center"/>
              <w:rPr>
                <w:rFonts w:eastAsia="Calibri"/>
                <w:bCs/>
              </w:rPr>
            </w:pPr>
            <w:r w:rsidRPr="008E468C">
              <w:rPr>
                <w:rFonts w:eastAsia="Calibri"/>
                <w:bCs/>
              </w:rPr>
              <w:t>Единицы измерения</w:t>
            </w:r>
          </w:p>
        </w:tc>
        <w:tc>
          <w:tcPr>
            <w:tcW w:w="3685" w:type="dxa"/>
            <w:gridSpan w:val="2"/>
            <w:vAlign w:val="center"/>
          </w:tcPr>
          <w:p w14:paraId="37257C80" w14:textId="77777777" w:rsidR="008E468C" w:rsidRPr="008E468C" w:rsidRDefault="008E468C" w:rsidP="008E468C">
            <w:pPr>
              <w:tabs>
                <w:tab w:val="left" w:pos="0"/>
              </w:tabs>
              <w:jc w:val="center"/>
              <w:rPr>
                <w:rFonts w:eastAsia="Calibri"/>
                <w:bCs/>
              </w:rPr>
            </w:pPr>
            <w:r w:rsidRPr="008E468C">
              <w:rPr>
                <w:rFonts w:eastAsia="Calibri"/>
                <w:bCs/>
              </w:rPr>
              <w:t>Льготные цены (тарифы)</w:t>
            </w:r>
          </w:p>
        </w:tc>
      </w:tr>
      <w:tr w:rsidR="008E468C" w:rsidRPr="008E468C" w14:paraId="2A439248" w14:textId="77777777" w:rsidTr="00607E21">
        <w:trPr>
          <w:trHeight w:val="551"/>
        </w:trPr>
        <w:tc>
          <w:tcPr>
            <w:tcW w:w="817" w:type="dxa"/>
            <w:vMerge/>
            <w:vAlign w:val="center"/>
          </w:tcPr>
          <w:p w14:paraId="32A24DE4" w14:textId="77777777" w:rsidR="008E468C" w:rsidRPr="008E468C" w:rsidRDefault="008E468C" w:rsidP="008E468C">
            <w:pPr>
              <w:tabs>
                <w:tab w:val="left" w:pos="0"/>
              </w:tabs>
              <w:jc w:val="center"/>
              <w:rPr>
                <w:rFonts w:eastAsia="Calibri"/>
                <w:bCs/>
              </w:rPr>
            </w:pPr>
          </w:p>
        </w:tc>
        <w:tc>
          <w:tcPr>
            <w:tcW w:w="1701" w:type="dxa"/>
            <w:vMerge/>
            <w:vAlign w:val="center"/>
          </w:tcPr>
          <w:p w14:paraId="1793028A" w14:textId="77777777" w:rsidR="008E468C" w:rsidRPr="008E468C" w:rsidRDefault="008E468C" w:rsidP="008E468C">
            <w:pPr>
              <w:tabs>
                <w:tab w:val="left" w:pos="0"/>
              </w:tabs>
              <w:jc w:val="center"/>
              <w:rPr>
                <w:rFonts w:eastAsia="Calibri"/>
                <w:bCs/>
              </w:rPr>
            </w:pPr>
          </w:p>
        </w:tc>
        <w:tc>
          <w:tcPr>
            <w:tcW w:w="2268" w:type="dxa"/>
            <w:vMerge/>
            <w:vAlign w:val="center"/>
          </w:tcPr>
          <w:p w14:paraId="7DD53262" w14:textId="77777777" w:rsidR="008E468C" w:rsidRPr="008E468C" w:rsidRDefault="008E468C" w:rsidP="008E468C">
            <w:pPr>
              <w:tabs>
                <w:tab w:val="left" w:pos="0"/>
              </w:tabs>
              <w:jc w:val="center"/>
              <w:rPr>
                <w:rFonts w:eastAsia="Calibri"/>
                <w:bCs/>
              </w:rPr>
            </w:pPr>
          </w:p>
        </w:tc>
        <w:tc>
          <w:tcPr>
            <w:tcW w:w="1418" w:type="dxa"/>
            <w:vMerge/>
            <w:vAlign w:val="center"/>
          </w:tcPr>
          <w:p w14:paraId="76FADA07" w14:textId="77777777" w:rsidR="008E468C" w:rsidRPr="008E468C" w:rsidRDefault="008E468C" w:rsidP="008E468C">
            <w:pPr>
              <w:tabs>
                <w:tab w:val="left" w:pos="0"/>
              </w:tabs>
              <w:jc w:val="center"/>
              <w:rPr>
                <w:rFonts w:eastAsia="Calibri"/>
                <w:bCs/>
              </w:rPr>
            </w:pPr>
          </w:p>
        </w:tc>
        <w:tc>
          <w:tcPr>
            <w:tcW w:w="1701" w:type="dxa"/>
            <w:vAlign w:val="center"/>
          </w:tcPr>
          <w:p w14:paraId="108B2546" w14:textId="77777777" w:rsidR="008E468C" w:rsidRPr="008E468C" w:rsidRDefault="008E468C" w:rsidP="008E468C">
            <w:pPr>
              <w:tabs>
                <w:tab w:val="left" w:pos="0"/>
              </w:tabs>
              <w:jc w:val="center"/>
              <w:rPr>
                <w:rFonts w:eastAsia="Calibri"/>
                <w:bCs/>
              </w:rPr>
            </w:pPr>
            <w:r w:rsidRPr="008E468C">
              <w:rPr>
                <w:rFonts w:eastAsia="Calibri"/>
                <w:bCs/>
              </w:rPr>
              <w:t xml:space="preserve">с 01.01.2024                 по 30.06.2024 </w:t>
            </w:r>
          </w:p>
        </w:tc>
        <w:tc>
          <w:tcPr>
            <w:tcW w:w="1984" w:type="dxa"/>
            <w:vAlign w:val="center"/>
          </w:tcPr>
          <w:p w14:paraId="4521A31B" w14:textId="77777777" w:rsidR="008E468C" w:rsidRPr="008E468C" w:rsidRDefault="008E468C" w:rsidP="008E468C">
            <w:pPr>
              <w:tabs>
                <w:tab w:val="left" w:pos="0"/>
              </w:tabs>
              <w:jc w:val="center"/>
              <w:rPr>
                <w:rFonts w:eastAsia="Calibri"/>
                <w:bCs/>
              </w:rPr>
            </w:pPr>
            <w:r w:rsidRPr="008E468C">
              <w:rPr>
                <w:rFonts w:eastAsia="Calibri"/>
                <w:bCs/>
              </w:rPr>
              <w:t xml:space="preserve">с 01.07.2024 </w:t>
            </w:r>
          </w:p>
          <w:p w14:paraId="367B10E3" w14:textId="77777777" w:rsidR="008E468C" w:rsidRPr="008E468C" w:rsidRDefault="008E468C" w:rsidP="008E468C">
            <w:pPr>
              <w:tabs>
                <w:tab w:val="left" w:pos="0"/>
              </w:tabs>
              <w:jc w:val="center"/>
              <w:rPr>
                <w:rFonts w:eastAsia="Calibri"/>
                <w:bCs/>
              </w:rPr>
            </w:pPr>
            <w:r w:rsidRPr="008E468C">
              <w:rPr>
                <w:rFonts w:eastAsia="Calibri"/>
                <w:bCs/>
              </w:rPr>
              <w:t>по 31.12.2024</w:t>
            </w:r>
          </w:p>
        </w:tc>
      </w:tr>
      <w:tr w:rsidR="008E468C" w:rsidRPr="008E468C" w14:paraId="3A53D1E1" w14:textId="77777777" w:rsidTr="00607E21">
        <w:trPr>
          <w:trHeight w:val="87"/>
        </w:trPr>
        <w:tc>
          <w:tcPr>
            <w:tcW w:w="817" w:type="dxa"/>
            <w:vAlign w:val="center"/>
          </w:tcPr>
          <w:p w14:paraId="7D4FA85F" w14:textId="77777777" w:rsidR="008E468C" w:rsidRPr="008E468C" w:rsidRDefault="008E468C" w:rsidP="008E468C">
            <w:pPr>
              <w:tabs>
                <w:tab w:val="left" w:pos="0"/>
              </w:tabs>
              <w:jc w:val="center"/>
              <w:rPr>
                <w:rFonts w:eastAsia="Calibri"/>
                <w:bCs/>
              </w:rPr>
            </w:pPr>
            <w:r w:rsidRPr="008E468C">
              <w:rPr>
                <w:rFonts w:eastAsia="Calibri"/>
                <w:bCs/>
              </w:rPr>
              <w:t>1</w:t>
            </w:r>
          </w:p>
        </w:tc>
        <w:tc>
          <w:tcPr>
            <w:tcW w:w="1701" w:type="dxa"/>
            <w:vAlign w:val="center"/>
          </w:tcPr>
          <w:p w14:paraId="73FB4B01" w14:textId="77777777" w:rsidR="008E468C" w:rsidRPr="008E468C" w:rsidRDefault="008E468C" w:rsidP="008E468C">
            <w:pPr>
              <w:tabs>
                <w:tab w:val="left" w:pos="0"/>
              </w:tabs>
              <w:jc w:val="center"/>
              <w:rPr>
                <w:rFonts w:eastAsia="Calibri"/>
                <w:bCs/>
              </w:rPr>
            </w:pPr>
            <w:r w:rsidRPr="008E468C">
              <w:rPr>
                <w:rFonts w:eastAsia="Calibri"/>
                <w:bCs/>
              </w:rPr>
              <w:t>2</w:t>
            </w:r>
          </w:p>
        </w:tc>
        <w:tc>
          <w:tcPr>
            <w:tcW w:w="2268" w:type="dxa"/>
            <w:vAlign w:val="center"/>
          </w:tcPr>
          <w:p w14:paraId="0A79675E" w14:textId="77777777" w:rsidR="008E468C" w:rsidRPr="008E468C" w:rsidRDefault="008E468C" w:rsidP="008E468C">
            <w:pPr>
              <w:tabs>
                <w:tab w:val="left" w:pos="0"/>
              </w:tabs>
              <w:jc w:val="center"/>
              <w:rPr>
                <w:rFonts w:eastAsia="Calibri"/>
                <w:bCs/>
              </w:rPr>
            </w:pPr>
            <w:r w:rsidRPr="008E468C">
              <w:rPr>
                <w:rFonts w:eastAsia="Calibri"/>
                <w:bCs/>
              </w:rPr>
              <w:t>3</w:t>
            </w:r>
          </w:p>
        </w:tc>
        <w:tc>
          <w:tcPr>
            <w:tcW w:w="1418" w:type="dxa"/>
            <w:vAlign w:val="center"/>
          </w:tcPr>
          <w:p w14:paraId="6E7F3A51" w14:textId="77777777" w:rsidR="008E468C" w:rsidRPr="008E468C" w:rsidRDefault="008E468C" w:rsidP="008E468C">
            <w:pPr>
              <w:tabs>
                <w:tab w:val="left" w:pos="0"/>
              </w:tabs>
              <w:jc w:val="center"/>
              <w:rPr>
                <w:rFonts w:eastAsia="Calibri"/>
                <w:bCs/>
              </w:rPr>
            </w:pPr>
            <w:r w:rsidRPr="008E468C">
              <w:rPr>
                <w:rFonts w:eastAsia="Calibri"/>
                <w:bCs/>
              </w:rPr>
              <w:t>4</w:t>
            </w:r>
          </w:p>
        </w:tc>
        <w:tc>
          <w:tcPr>
            <w:tcW w:w="1701" w:type="dxa"/>
            <w:vAlign w:val="center"/>
          </w:tcPr>
          <w:p w14:paraId="21ED25F8" w14:textId="77777777" w:rsidR="008E468C" w:rsidRPr="008E468C" w:rsidRDefault="008E468C" w:rsidP="008E468C">
            <w:pPr>
              <w:tabs>
                <w:tab w:val="left" w:pos="0"/>
              </w:tabs>
              <w:jc w:val="center"/>
              <w:rPr>
                <w:rFonts w:eastAsia="Calibri"/>
                <w:bCs/>
              </w:rPr>
            </w:pPr>
            <w:r w:rsidRPr="008E468C">
              <w:rPr>
                <w:rFonts w:eastAsia="Calibri"/>
                <w:bCs/>
              </w:rPr>
              <w:t>5</w:t>
            </w:r>
          </w:p>
        </w:tc>
        <w:tc>
          <w:tcPr>
            <w:tcW w:w="1984" w:type="dxa"/>
            <w:vAlign w:val="center"/>
          </w:tcPr>
          <w:p w14:paraId="21D66E57" w14:textId="77777777" w:rsidR="008E468C" w:rsidRPr="008E468C" w:rsidRDefault="008E468C" w:rsidP="008E468C">
            <w:pPr>
              <w:tabs>
                <w:tab w:val="left" w:pos="0"/>
              </w:tabs>
              <w:jc w:val="center"/>
              <w:rPr>
                <w:rFonts w:eastAsia="Calibri"/>
                <w:bCs/>
              </w:rPr>
            </w:pPr>
            <w:r w:rsidRPr="008E468C">
              <w:rPr>
                <w:rFonts w:eastAsia="Calibri"/>
                <w:bCs/>
              </w:rPr>
              <w:t>6</w:t>
            </w:r>
          </w:p>
        </w:tc>
      </w:tr>
      <w:tr w:rsidR="008E468C" w:rsidRPr="008E468C" w14:paraId="7D79AA6C" w14:textId="77777777" w:rsidTr="00607E21">
        <w:trPr>
          <w:trHeight w:val="128"/>
        </w:trPr>
        <w:tc>
          <w:tcPr>
            <w:tcW w:w="9889" w:type="dxa"/>
            <w:gridSpan w:val="6"/>
            <w:vAlign w:val="center"/>
          </w:tcPr>
          <w:p w14:paraId="3CA76926" w14:textId="77777777" w:rsidR="008E468C" w:rsidRPr="008E468C" w:rsidRDefault="008E468C" w:rsidP="00436D16">
            <w:pPr>
              <w:numPr>
                <w:ilvl w:val="0"/>
                <w:numId w:val="27"/>
              </w:numPr>
              <w:tabs>
                <w:tab w:val="left" w:pos="0"/>
              </w:tabs>
              <w:contextualSpacing/>
              <w:jc w:val="center"/>
              <w:rPr>
                <w:bCs/>
              </w:rPr>
            </w:pPr>
            <w:r w:rsidRPr="008E468C">
              <w:rPr>
                <w:bCs/>
              </w:rPr>
              <w:t>Холодное водоснабжение. Питьевая вода</w:t>
            </w:r>
          </w:p>
        </w:tc>
      </w:tr>
      <w:tr w:rsidR="008E468C" w:rsidRPr="008E468C" w14:paraId="7510BA92" w14:textId="77777777" w:rsidTr="00607E21">
        <w:trPr>
          <w:trHeight w:val="70"/>
        </w:trPr>
        <w:tc>
          <w:tcPr>
            <w:tcW w:w="9889" w:type="dxa"/>
            <w:gridSpan w:val="6"/>
            <w:vAlign w:val="center"/>
          </w:tcPr>
          <w:p w14:paraId="3F8BE659" w14:textId="77777777" w:rsidR="008E468C" w:rsidRPr="008E468C" w:rsidRDefault="008E468C" w:rsidP="00436D16">
            <w:pPr>
              <w:numPr>
                <w:ilvl w:val="1"/>
                <w:numId w:val="27"/>
              </w:numPr>
              <w:tabs>
                <w:tab w:val="left" w:pos="0"/>
              </w:tabs>
              <w:contextualSpacing/>
              <w:jc w:val="center"/>
              <w:rPr>
                <w:bCs/>
              </w:rPr>
            </w:pPr>
            <w:r w:rsidRPr="008E468C">
              <w:rPr>
                <w:bCs/>
              </w:rPr>
              <w:t xml:space="preserve"> Реализуемая в пределах норматива потребления**</w:t>
            </w:r>
          </w:p>
        </w:tc>
      </w:tr>
      <w:tr w:rsidR="008E468C" w:rsidRPr="008E468C" w14:paraId="64730868" w14:textId="77777777" w:rsidTr="00607E21">
        <w:trPr>
          <w:trHeight w:val="556"/>
        </w:trPr>
        <w:tc>
          <w:tcPr>
            <w:tcW w:w="817" w:type="dxa"/>
            <w:vAlign w:val="center"/>
          </w:tcPr>
          <w:p w14:paraId="1DD275DE" w14:textId="77777777" w:rsidR="008E468C" w:rsidRPr="008E468C" w:rsidRDefault="008E468C" w:rsidP="008E468C">
            <w:pPr>
              <w:tabs>
                <w:tab w:val="left" w:pos="0"/>
              </w:tabs>
              <w:rPr>
                <w:rFonts w:eastAsia="Calibri"/>
                <w:bCs/>
              </w:rPr>
            </w:pPr>
            <w:r w:rsidRPr="008E468C">
              <w:rPr>
                <w:rFonts w:eastAsia="Calibri"/>
                <w:bCs/>
              </w:rPr>
              <w:t>1.1.1.</w:t>
            </w:r>
          </w:p>
        </w:tc>
        <w:tc>
          <w:tcPr>
            <w:tcW w:w="1701" w:type="dxa"/>
            <w:vMerge w:val="restart"/>
            <w:vAlign w:val="center"/>
          </w:tcPr>
          <w:p w14:paraId="2E007ED2" w14:textId="77777777" w:rsidR="008E468C" w:rsidRPr="008E468C" w:rsidRDefault="008E468C" w:rsidP="008E468C">
            <w:pPr>
              <w:tabs>
                <w:tab w:val="left" w:pos="0"/>
              </w:tabs>
              <w:rPr>
                <w:rFonts w:eastAsia="Calibri"/>
                <w:bCs/>
              </w:rPr>
            </w:pPr>
            <w:r w:rsidRPr="008E468C">
              <w:rPr>
                <w:rFonts w:eastAsia="Calibri"/>
                <w:bCs/>
              </w:rPr>
              <w:t>МУП «Комфорт»,</w:t>
            </w:r>
          </w:p>
          <w:p w14:paraId="640E0877" w14:textId="77777777" w:rsidR="008E468C" w:rsidRPr="008E468C" w:rsidRDefault="008E468C" w:rsidP="008E468C">
            <w:pPr>
              <w:tabs>
                <w:tab w:val="left" w:pos="0"/>
              </w:tabs>
              <w:rPr>
                <w:rFonts w:eastAsia="Calibri"/>
                <w:bCs/>
              </w:rPr>
            </w:pPr>
            <w:r w:rsidRPr="008E468C">
              <w:rPr>
                <w:rFonts w:eastAsia="Calibri"/>
                <w:bCs/>
              </w:rPr>
              <w:t>ИНН 4230026593</w:t>
            </w:r>
          </w:p>
          <w:p w14:paraId="0967B6B1" w14:textId="77777777" w:rsidR="008E468C" w:rsidRPr="008E468C" w:rsidRDefault="008E468C" w:rsidP="008E468C">
            <w:pPr>
              <w:tabs>
                <w:tab w:val="left" w:pos="0"/>
              </w:tabs>
              <w:rPr>
                <w:rFonts w:eastAsia="Calibri"/>
                <w:bCs/>
              </w:rPr>
            </w:pPr>
          </w:p>
        </w:tc>
        <w:tc>
          <w:tcPr>
            <w:tcW w:w="2268" w:type="dxa"/>
            <w:vAlign w:val="center"/>
          </w:tcPr>
          <w:p w14:paraId="6AD868A2" w14:textId="77777777" w:rsidR="008E468C" w:rsidRPr="008E468C" w:rsidRDefault="008E468C" w:rsidP="008E468C">
            <w:pPr>
              <w:tabs>
                <w:tab w:val="left" w:pos="0"/>
              </w:tabs>
              <w:rPr>
                <w:rFonts w:eastAsia="Calibri"/>
                <w:bCs/>
              </w:rPr>
            </w:pPr>
            <w:r w:rsidRPr="008E468C">
              <w:rPr>
                <w:rFonts w:eastAsia="Calibri"/>
                <w:bCs/>
              </w:rPr>
              <w:t xml:space="preserve">д. Сарсаз, </w:t>
            </w:r>
          </w:p>
          <w:p w14:paraId="0B3301DF" w14:textId="77777777" w:rsidR="008E468C" w:rsidRPr="008E468C" w:rsidRDefault="008E468C" w:rsidP="008E468C">
            <w:pPr>
              <w:tabs>
                <w:tab w:val="left" w:pos="0"/>
              </w:tabs>
              <w:rPr>
                <w:rFonts w:eastAsia="Calibri"/>
                <w:bCs/>
              </w:rPr>
            </w:pPr>
            <w:r w:rsidRPr="008E468C">
              <w:rPr>
                <w:rFonts w:eastAsia="Calibri"/>
                <w:bCs/>
              </w:rPr>
              <w:t xml:space="preserve">п.ст. Юрга 2-ая, </w:t>
            </w:r>
          </w:p>
          <w:p w14:paraId="3EDB7498" w14:textId="77777777" w:rsidR="008E468C" w:rsidRPr="008E468C" w:rsidRDefault="008E468C" w:rsidP="008E468C">
            <w:pPr>
              <w:tabs>
                <w:tab w:val="left" w:pos="0"/>
              </w:tabs>
              <w:rPr>
                <w:rFonts w:eastAsia="Calibri"/>
                <w:bCs/>
              </w:rPr>
            </w:pPr>
            <w:r w:rsidRPr="008E468C">
              <w:rPr>
                <w:rFonts w:eastAsia="Calibri"/>
                <w:bCs/>
              </w:rPr>
              <w:t xml:space="preserve">д. Старый Шалай, </w:t>
            </w:r>
          </w:p>
          <w:p w14:paraId="0414C7FC" w14:textId="77777777" w:rsidR="008E468C" w:rsidRPr="008E468C" w:rsidRDefault="008E468C" w:rsidP="008E468C">
            <w:pPr>
              <w:tabs>
                <w:tab w:val="left" w:pos="0"/>
              </w:tabs>
              <w:rPr>
                <w:rFonts w:eastAsia="Calibri"/>
                <w:bCs/>
              </w:rPr>
            </w:pPr>
            <w:r w:rsidRPr="008E468C">
              <w:rPr>
                <w:rFonts w:eastAsia="Calibri"/>
                <w:bCs/>
              </w:rPr>
              <w:t>п. Логовой, 14-км., 23-км.</w:t>
            </w:r>
          </w:p>
        </w:tc>
        <w:tc>
          <w:tcPr>
            <w:tcW w:w="1418" w:type="dxa"/>
            <w:vAlign w:val="center"/>
          </w:tcPr>
          <w:p w14:paraId="2C48BD14"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r w:rsidRPr="008E468C">
              <w:rPr>
                <w:rFonts w:eastAsia="Calibri"/>
                <w:bCs/>
              </w:rPr>
              <w:t xml:space="preserve"> </w:t>
            </w:r>
          </w:p>
        </w:tc>
        <w:tc>
          <w:tcPr>
            <w:tcW w:w="1701" w:type="dxa"/>
            <w:vAlign w:val="center"/>
          </w:tcPr>
          <w:p w14:paraId="7D8A7A62" w14:textId="77777777" w:rsidR="008E468C" w:rsidRPr="008E468C" w:rsidRDefault="008E468C" w:rsidP="008E468C">
            <w:pPr>
              <w:tabs>
                <w:tab w:val="left" w:pos="0"/>
              </w:tabs>
              <w:jc w:val="center"/>
              <w:rPr>
                <w:rFonts w:eastAsia="Calibri"/>
                <w:bCs/>
              </w:rPr>
            </w:pPr>
            <w:r w:rsidRPr="008E468C">
              <w:rPr>
                <w:rFonts w:eastAsia="Calibri"/>
                <w:lang w:eastAsia="en-US"/>
              </w:rPr>
              <w:t>21,00</w:t>
            </w:r>
          </w:p>
        </w:tc>
        <w:tc>
          <w:tcPr>
            <w:tcW w:w="1984" w:type="dxa"/>
            <w:vAlign w:val="center"/>
          </w:tcPr>
          <w:p w14:paraId="448604CD" w14:textId="77777777" w:rsidR="008E468C" w:rsidRPr="008E468C" w:rsidRDefault="008E468C" w:rsidP="008E468C">
            <w:pPr>
              <w:tabs>
                <w:tab w:val="left" w:pos="0"/>
              </w:tabs>
              <w:jc w:val="center"/>
              <w:rPr>
                <w:rFonts w:eastAsia="Calibri"/>
                <w:lang w:eastAsia="en-US"/>
              </w:rPr>
            </w:pPr>
            <w:r w:rsidRPr="008E468C">
              <w:rPr>
                <w:rFonts w:eastAsia="Calibri"/>
                <w:lang w:eastAsia="en-US"/>
              </w:rPr>
              <w:t>21,00</w:t>
            </w:r>
          </w:p>
        </w:tc>
      </w:tr>
      <w:tr w:rsidR="008E468C" w:rsidRPr="008E468C" w14:paraId="30918D9E" w14:textId="77777777" w:rsidTr="00607E21">
        <w:trPr>
          <w:trHeight w:val="131"/>
        </w:trPr>
        <w:tc>
          <w:tcPr>
            <w:tcW w:w="817" w:type="dxa"/>
            <w:vAlign w:val="center"/>
          </w:tcPr>
          <w:p w14:paraId="2C16791D" w14:textId="77777777" w:rsidR="008E468C" w:rsidRPr="008E468C" w:rsidRDefault="008E468C" w:rsidP="008E468C">
            <w:pPr>
              <w:tabs>
                <w:tab w:val="left" w:pos="0"/>
              </w:tabs>
              <w:jc w:val="center"/>
              <w:rPr>
                <w:rFonts w:eastAsia="Calibri"/>
                <w:bCs/>
              </w:rPr>
            </w:pPr>
            <w:r w:rsidRPr="008E468C">
              <w:rPr>
                <w:rFonts w:eastAsia="Calibri"/>
                <w:bCs/>
              </w:rPr>
              <w:t>1.1.2.</w:t>
            </w:r>
          </w:p>
        </w:tc>
        <w:tc>
          <w:tcPr>
            <w:tcW w:w="1701" w:type="dxa"/>
            <w:vMerge/>
            <w:vAlign w:val="center"/>
          </w:tcPr>
          <w:p w14:paraId="7531269F" w14:textId="77777777" w:rsidR="008E468C" w:rsidRPr="008E468C" w:rsidRDefault="008E468C" w:rsidP="008E468C">
            <w:pPr>
              <w:tabs>
                <w:tab w:val="left" w:pos="0"/>
              </w:tabs>
              <w:rPr>
                <w:rFonts w:eastAsia="Calibri"/>
                <w:bCs/>
              </w:rPr>
            </w:pPr>
          </w:p>
        </w:tc>
        <w:tc>
          <w:tcPr>
            <w:tcW w:w="2268" w:type="dxa"/>
            <w:vAlign w:val="center"/>
          </w:tcPr>
          <w:p w14:paraId="79A3A0D6" w14:textId="77777777" w:rsidR="008E468C" w:rsidRPr="008E468C" w:rsidRDefault="008E468C" w:rsidP="008E468C">
            <w:pPr>
              <w:autoSpaceDE w:val="0"/>
              <w:autoSpaceDN w:val="0"/>
              <w:adjustRightInd w:val="0"/>
              <w:rPr>
                <w:rFonts w:eastAsia="Calibri"/>
                <w:bCs/>
              </w:rPr>
            </w:pPr>
            <w:r w:rsidRPr="008E468C">
              <w:rPr>
                <w:rFonts w:eastAsia="Calibri"/>
                <w:bCs/>
              </w:rPr>
              <w:t>д. Зимник,</w:t>
            </w:r>
          </w:p>
          <w:p w14:paraId="155E3458"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ст. Арлюк, </w:t>
            </w:r>
          </w:p>
          <w:p w14:paraId="5A0ADE85"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д. Черный Падун,</w:t>
            </w:r>
          </w:p>
          <w:p w14:paraId="6E078A40"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п. Васильевка,</w:t>
            </w:r>
          </w:p>
          <w:p w14:paraId="324FB5B5"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Линейный, </w:t>
            </w:r>
          </w:p>
          <w:p w14:paraId="36FAAF5B"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разъезд 31-км., </w:t>
            </w:r>
          </w:p>
          <w:p w14:paraId="4A25FE4A" w14:textId="77777777" w:rsidR="008E468C" w:rsidRPr="008E468C" w:rsidRDefault="008E468C" w:rsidP="008E468C">
            <w:pPr>
              <w:autoSpaceDE w:val="0"/>
              <w:autoSpaceDN w:val="0"/>
              <w:adjustRightInd w:val="0"/>
              <w:rPr>
                <w:rFonts w:eastAsia="Calibri"/>
                <w:bCs/>
              </w:rPr>
            </w:pPr>
            <w:r w:rsidRPr="008E468C">
              <w:rPr>
                <w:rFonts w:eastAsia="Calibri"/>
                <w:bCs/>
                <w:lang w:eastAsia="en-US"/>
              </w:rPr>
              <w:t xml:space="preserve">д. Юльяновка, </w:t>
            </w:r>
            <w:r w:rsidRPr="008E468C">
              <w:rPr>
                <w:rFonts w:eastAsia="Calibri"/>
                <w:bCs/>
              </w:rPr>
              <w:t xml:space="preserve"> </w:t>
            </w:r>
          </w:p>
          <w:p w14:paraId="2E993A9F" w14:textId="77777777" w:rsidR="008E468C" w:rsidRPr="008E468C" w:rsidRDefault="008E468C" w:rsidP="008E468C">
            <w:pPr>
              <w:autoSpaceDE w:val="0"/>
              <w:autoSpaceDN w:val="0"/>
              <w:adjustRightInd w:val="0"/>
              <w:rPr>
                <w:rFonts w:eastAsia="Calibri"/>
                <w:bCs/>
              </w:rPr>
            </w:pPr>
            <w:r w:rsidRPr="008E468C">
              <w:rPr>
                <w:rFonts w:eastAsia="Calibri"/>
                <w:bCs/>
              </w:rPr>
              <w:t xml:space="preserve">д. Новороманово, </w:t>
            </w:r>
          </w:p>
          <w:p w14:paraId="476AA227" w14:textId="77777777" w:rsidR="008E468C" w:rsidRPr="008E468C" w:rsidRDefault="008E468C" w:rsidP="008E468C">
            <w:pPr>
              <w:tabs>
                <w:tab w:val="left" w:pos="0"/>
              </w:tabs>
              <w:rPr>
                <w:rFonts w:eastAsia="Calibri"/>
                <w:bCs/>
              </w:rPr>
            </w:pPr>
            <w:r w:rsidRPr="008E468C">
              <w:rPr>
                <w:rFonts w:eastAsia="Calibri"/>
                <w:bCs/>
              </w:rPr>
              <w:t xml:space="preserve">д. Копылово, </w:t>
            </w:r>
          </w:p>
          <w:p w14:paraId="60DB9B71" w14:textId="77777777" w:rsidR="008E468C" w:rsidRPr="008E468C" w:rsidRDefault="008E468C" w:rsidP="008E468C">
            <w:pPr>
              <w:tabs>
                <w:tab w:val="left" w:pos="0"/>
              </w:tabs>
              <w:rPr>
                <w:rFonts w:eastAsia="Calibri"/>
                <w:bCs/>
              </w:rPr>
            </w:pPr>
            <w:r w:rsidRPr="008E468C">
              <w:rPr>
                <w:rFonts w:eastAsia="Calibri"/>
                <w:bCs/>
              </w:rPr>
              <w:t>с. Большеямное,</w:t>
            </w:r>
          </w:p>
          <w:p w14:paraId="63E71FC1" w14:textId="77777777" w:rsidR="008E468C" w:rsidRPr="008E468C" w:rsidRDefault="008E468C" w:rsidP="008E468C">
            <w:pPr>
              <w:tabs>
                <w:tab w:val="left" w:pos="0"/>
              </w:tabs>
              <w:rPr>
                <w:rFonts w:eastAsia="Calibri"/>
                <w:bCs/>
              </w:rPr>
            </w:pPr>
            <w:r w:rsidRPr="008E468C">
              <w:rPr>
                <w:rFonts w:eastAsia="Calibri"/>
                <w:bCs/>
              </w:rPr>
              <w:t xml:space="preserve">д. Колбиха, </w:t>
            </w:r>
          </w:p>
          <w:p w14:paraId="34BA29EC" w14:textId="77777777" w:rsidR="008E468C" w:rsidRPr="008E468C" w:rsidRDefault="008E468C" w:rsidP="008E468C">
            <w:pPr>
              <w:tabs>
                <w:tab w:val="left" w:pos="0"/>
              </w:tabs>
              <w:rPr>
                <w:rFonts w:eastAsia="Calibri"/>
                <w:bCs/>
              </w:rPr>
            </w:pPr>
            <w:r w:rsidRPr="008E468C">
              <w:rPr>
                <w:rFonts w:eastAsia="Calibri"/>
                <w:bCs/>
              </w:rPr>
              <w:t>д. Кирово,</w:t>
            </w:r>
          </w:p>
          <w:p w14:paraId="64E71168" w14:textId="77777777" w:rsidR="008E468C" w:rsidRPr="008E468C" w:rsidRDefault="008E468C" w:rsidP="008E468C">
            <w:pPr>
              <w:tabs>
                <w:tab w:val="left" w:pos="0"/>
              </w:tabs>
              <w:rPr>
                <w:rFonts w:eastAsia="Calibri"/>
                <w:bCs/>
              </w:rPr>
            </w:pPr>
            <w:r w:rsidRPr="008E468C">
              <w:rPr>
                <w:rFonts w:eastAsia="Calibri"/>
                <w:bCs/>
                <w:lang w:eastAsia="en-US"/>
              </w:rPr>
              <w:t>с. Верх-Тайменка</w:t>
            </w:r>
            <w:r w:rsidRPr="008E468C">
              <w:rPr>
                <w:rFonts w:eastAsia="Calibri"/>
                <w:bCs/>
              </w:rPr>
              <w:t xml:space="preserve">, </w:t>
            </w:r>
          </w:p>
          <w:p w14:paraId="0F93B859" w14:textId="77777777" w:rsidR="008E468C" w:rsidRPr="008E468C" w:rsidRDefault="008E468C" w:rsidP="008E468C">
            <w:pPr>
              <w:tabs>
                <w:tab w:val="left" w:pos="0"/>
              </w:tabs>
              <w:rPr>
                <w:rFonts w:eastAsia="Calibri"/>
                <w:bCs/>
              </w:rPr>
            </w:pPr>
            <w:r w:rsidRPr="008E468C">
              <w:rPr>
                <w:rFonts w:eastAsia="Calibri"/>
                <w:bCs/>
              </w:rPr>
              <w:t xml:space="preserve">п. Речной, </w:t>
            </w:r>
          </w:p>
          <w:p w14:paraId="3113E196" w14:textId="77777777" w:rsidR="008E468C" w:rsidRPr="008E468C" w:rsidRDefault="008E468C" w:rsidP="008E468C">
            <w:pPr>
              <w:tabs>
                <w:tab w:val="left" w:pos="0"/>
              </w:tabs>
              <w:rPr>
                <w:rFonts w:eastAsia="Calibri"/>
                <w:bCs/>
              </w:rPr>
            </w:pPr>
            <w:r w:rsidRPr="008E468C">
              <w:rPr>
                <w:rFonts w:eastAsia="Calibri"/>
                <w:bCs/>
              </w:rPr>
              <w:t xml:space="preserve">д. Белянино, </w:t>
            </w:r>
          </w:p>
          <w:p w14:paraId="62C1F442"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Митрофаново,  </w:t>
            </w:r>
          </w:p>
          <w:p w14:paraId="45C46DBB"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Талая, </w:t>
            </w:r>
          </w:p>
          <w:p w14:paraId="1BB26C0A" w14:textId="77777777" w:rsidR="008E468C" w:rsidRPr="008E468C" w:rsidRDefault="008E468C" w:rsidP="008E468C">
            <w:pPr>
              <w:tabs>
                <w:tab w:val="left" w:pos="0"/>
              </w:tabs>
              <w:rPr>
                <w:rFonts w:eastAsia="Calibri"/>
                <w:bCs/>
              </w:rPr>
            </w:pPr>
            <w:r w:rsidRPr="008E468C">
              <w:rPr>
                <w:rFonts w:eastAsia="Calibri"/>
                <w:bCs/>
                <w:lang w:eastAsia="en-US"/>
              </w:rPr>
              <w:t>д. Пятково</w:t>
            </w:r>
          </w:p>
        </w:tc>
        <w:tc>
          <w:tcPr>
            <w:tcW w:w="1418" w:type="dxa"/>
            <w:vAlign w:val="center"/>
          </w:tcPr>
          <w:p w14:paraId="26E76B97"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r w:rsidRPr="008E468C">
              <w:rPr>
                <w:rFonts w:eastAsia="Calibri"/>
                <w:bCs/>
              </w:rPr>
              <w:t xml:space="preserve"> </w:t>
            </w:r>
          </w:p>
        </w:tc>
        <w:tc>
          <w:tcPr>
            <w:tcW w:w="1701" w:type="dxa"/>
            <w:vAlign w:val="center"/>
          </w:tcPr>
          <w:p w14:paraId="17173CED" w14:textId="77777777" w:rsidR="008E468C" w:rsidRPr="008E468C" w:rsidRDefault="008E468C" w:rsidP="008E468C">
            <w:pPr>
              <w:tabs>
                <w:tab w:val="left" w:pos="0"/>
              </w:tabs>
              <w:jc w:val="center"/>
              <w:rPr>
                <w:rFonts w:eastAsia="Calibri"/>
                <w:bCs/>
              </w:rPr>
            </w:pPr>
            <w:r w:rsidRPr="008E468C">
              <w:rPr>
                <w:rFonts w:eastAsia="Calibri"/>
                <w:lang w:eastAsia="en-US"/>
              </w:rPr>
              <w:t>18,20</w:t>
            </w:r>
          </w:p>
        </w:tc>
        <w:tc>
          <w:tcPr>
            <w:tcW w:w="1984" w:type="dxa"/>
            <w:vAlign w:val="center"/>
          </w:tcPr>
          <w:p w14:paraId="718904FF" w14:textId="77777777" w:rsidR="008E468C" w:rsidRPr="008E468C" w:rsidRDefault="008E468C" w:rsidP="008E468C">
            <w:pPr>
              <w:tabs>
                <w:tab w:val="left" w:pos="0"/>
              </w:tabs>
              <w:jc w:val="center"/>
              <w:rPr>
                <w:rFonts w:eastAsia="Calibri"/>
                <w:lang w:eastAsia="en-US"/>
              </w:rPr>
            </w:pPr>
            <w:r w:rsidRPr="008E468C">
              <w:rPr>
                <w:rFonts w:eastAsia="Calibri"/>
                <w:lang w:eastAsia="en-US"/>
              </w:rPr>
              <w:t>21,00</w:t>
            </w:r>
          </w:p>
        </w:tc>
      </w:tr>
      <w:tr w:rsidR="008E468C" w:rsidRPr="008E468C" w14:paraId="454EDA30" w14:textId="77777777" w:rsidTr="00607E21">
        <w:trPr>
          <w:trHeight w:val="70"/>
        </w:trPr>
        <w:tc>
          <w:tcPr>
            <w:tcW w:w="817" w:type="dxa"/>
            <w:vAlign w:val="center"/>
          </w:tcPr>
          <w:p w14:paraId="5AF2BE4A" w14:textId="77777777" w:rsidR="008E468C" w:rsidRPr="008E468C" w:rsidRDefault="008E468C" w:rsidP="008E468C">
            <w:pPr>
              <w:tabs>
                <w:tab w:val="left" w:pos="0"/>
              </w:tabs>
              <w:jc w:val="center"/>
              <w:rPr>
                <w:rFonts w:eastAsia="Calibri"/>
                <w:bCs/>
              </w:rPr>
            </w:pPr>
            <w:r w:rsidRPr="008E468C">
              <w:rPr>
                <w:rFonts w:eastAsia="Calibri"/>
                <w:lang w:eastAsia="en-US"/>
              </w:rPr>
              <w:t>1</w:t>
            </w:r>
          </w:p>
        </w:tc>
        <w:tc>
          <w:tcPr>
            <w:tcW w:w="1701" w:type="dxa"/>
            <w:vAlign w:val="center"/>
          </w:tcPr>
          <w:p w14:paraId="2D7AF932" w14:textId="77777777" w:rsidR="008E468C" w:rsidRPr="008E468C" w:rsidRDefault="008E468C" w:rsidP="008E468C">
            <w:pPr>
              <w:tabs>
                <w:tab w:val="left" w:pos="0"/>
              </w:tabs>
              <w:jc w:val="center"/>
              <w:rPr>
                <w:rFonts w:eastAsia="Calibri"/>
                <w:bCs/>
              </w:rPr>
            </w:pPr>
            <w:r w:rsidRPr="008E468C">
              <w:rPr>
                <w:rFonts w:eastAsia="Calibri"/>
                <w:lang w:eastAsia="en-US"/>
              </w:rPr>
              <w:t>2</w:t>
            </w:r>
          </w:p>
        </w:tc>
        <w:tc>
          <w:tcPr>
            <w:tcW w:w="2268" w:type="dxa"/>
            <w:vAlign w:val="center"/>
          </w:tcPr>
          <w:p w14:paraId="61B6C49C" w14:textId="77777777" w:rsidR="008E468C" w:rsidRPr="008E468C" w:rsidRDefault="008E468C" w:rsidP="008E468C">
            <w:pPr>
              <w:autoSpaceDE w:val="0"/>
              <w:autoSpaceDN w:val="0"/>
              <w:adjustRightInd w:val="0"/>
              <w:jc w:val="center"/>
              <w:rPr>
                <w:rFonts w:eastAsia="Calibri"/>
                <w:bCs/>
              </w:rPr>
            </w:pPr>
            <w:r w:rsidRPr="008E468C">
              <w:rPr>
                <w:rFonts w:eastAsia="Calibri"/>
                <w:lang w:eastAsia="en-US"/>
              </w:rPr>
              <w:t>3</w:t>
            </w:r>
          </w:p>
        </w:tc>
        <w:tc>
          <w:tcPr>
            <w:tcW w:w="1418" w:type="dxa"/>
            <w:vAlign w:val="center"/>
          </w:tcPr>
          <w:p w14:paraId="3BA17F85" w14:textId="77777777" w:rsidR="008E468C" w:rsidRPr="008E468C" w:rsidRDefault="008E468C" w:rsidP="008E468C">
            <w:pPr>
              <w:tabs>
                <w:tab w:val="left" w:pos="0"/>
              </w:tabs>
              <w:jc w:val="center"/>
              <w:rPr>
                <w:rFonts w:eastAsia="Calibri"/>
                <w:bCs/>
              </w:rPr>
            </w:pPr>
            <w:r w:rsidRPr="008E468C">
              <w:rPr>
                <w:rFonts w:eastAsia="Calibri"/>
                <w:lang w:eastAsia="en-US"/>
              </w:rPr>
              <w:t>4</w:t>
            </w:r>
          </w:p>
        </w:tc>
        <w:tc>
          <w:tcPr>
            <w:tcW w:w="1701" w:type="dxa"/>
            <w:vAlign w:val="center"/>
          </w:tcPr>
          <w:p w14:paraId="3DA5EBE8" w14:textId="77777777" w:rsidR="008E468C" w:rsidRPr="008E468C" w:rsidRDefault="008E468C" w:rsidP="008E468C">
            <w:pPr>
              <w:tabs>
                <w:tab w:val="left" w:pos="0"/>
              </w:tabs>
              <w:jc w:val="center"/>
              <w:rPr>
                <w:rFonts w:eastAsia="Calibri"/>
                <w:lang w:eastAsia="en-US"/>
              </w:rPr>
            </w:pPr>
            <w:r w:rsidRPr="008E468C">
              <w:rPr>
                <w:rFonts w:eastAsia="Calibri"/>
                <w:lang w:eastAsia="en-US"/>
              </w:rPr>
              <w:t>5</w:t>
            </w:r>
          </w:p>
        </w:tc>
        <w:tc>
          <w:tcPr>
            <w:tcW w:w="1984" w:type="dxa"/>
            <w:vAlign w:val="center"/>
          </w:tcPr>
          <w:p w14:paraId="2157EDE9" w14:textId="77777777" w:rsidR="008E468C" w:rsidRPr="008E468C" w:rsidRDefault="008E468C" w:rsidP="008E468C">
            <w:pPr>
              <w:tabs>
                <w:tab w:val="left" w:pos="0"/>
              </w:tabs>
              <w:jc w:val="center"/>
              <w:rPr>
                <w:rFonts w:eastAsia="Calibri"/>
                <w:lang w:eastAsia="en-US"/>
              </w:rPr>
            </w:pPr>
            <w:r w:rsidRPr="008E468C">
              <w:rPr>
                <w:rFonts w:eastAsia="Calibri"/>
                <w:lang w:eastAsia="en-US"/>
              </w:rPr>
              <w:t>6</w:t>
            </w:r>
          </w:p>
        </w:tc>
      </w:tr>
      <w:tr w:rsidR="008E468C" w:rsidRPr="008E468C" w14:paraId="28F99099" w14:textId="77777777" w:rsidTr="00607E21">
        <w:trPr>
          <w:trHeight w:val="426"/>
        </w:trPr>
        <w:tc>
          <w:tcPr>
            <w:tcW w:w="817" w:type="dxa"/>
            <w:vAlign w:val="center"/>
          </w:tcPr>
          <w:p w14:paraId="7D153568" w14:textId="77777777" w:rsidR="008E468C" w:rsidRPr="008E468C" w:rsidRDefault="008E468C" w:rsidP="008E468C">
            <w:pPr>
              <w:tabs>
                <w:tab w:val="left" w:pos="0"/>
              </w:tabs>
              <w:jc w:val="center"/>
              <w:rPr>
                <w:rFonts w:eastAsia="Calibri"/>
                <w:bCs/>
              </w:rPr>
            </w:pPr>
            <w:r w:rsidRPr="008E468C">
              <w:rPr>
                <w:rFonts w:eastAsia="Calibri"/>
                <w:bCs/>
              </w:rPr>
              <w:lastRenderedPageBreak/>
              <w:t>1.1.3.</w:t>
            </w:r>
          </w:p>
        </w:tc>
        <w:tc>
          <w:tcPr>
            <w:tcW w:w="1701" w:type="dxa"/>
            <w:vAlign w:val="center"/>
          </w:tcPr>
          <w:p w14:paraId="31AECC0C" w14:textId="77777777" w:rsidR="008E468C" w:rsidRPr="008E468C" w:rsidRDefault="008E468C" w:rsidP="008E468C">
            <w:pPr>
              <w:tabs>
                <w:tab w:val="left" w:pos="0"/>
              </w:tabs>
              <w:rPr>
                <w:rFonts w:eastAsia="Calibri"/>
                <w:bCs/>
              </w:rPr>
            </w:pPr>
            <w:r w:rsidRPr="008E468C">
              <w:rPr>
                <w:rFonts w:eastAsia="Calibri"/>
                <w:bCs/>
              </w:rPr>
              <w:t>МУП «Комфорт»,</w:t>
            </w:r>
          </w:p>
          <w:p w14:paraId="19D6A62E" w14:textId="77777777" w:rsidR="008E468C" w:rsidRPr="008E468C" w:rsidRDefault="008E468C" w:rsidP="008E468C">
            <w:pPr>
              <w:tabs>
                <w:tab w:val="left" w:pos="0"/>
              </w:tabs>
              <w:rPr>
                <w:rFonts w:eastAsia="Calibri"/>
                <w:bCs/>
              </w:rPr>
            </w:pPr>
            <w:r w:rsidRPr="008E468C">
              <w:rPr>
                <w:rFonts w:eastAsia="Calibri"/>
                <w:bCs/>
              </w:rPr>
              <w:t>ИНН 4230026593</w:t>
            </w:r>
          </w:p>
          <w:p w14:paraId="5AB1E091" w14:textId="77777777" w:rsidR="008E468C" w:rsidRPr="008E468C" w:rsidRDefault="008E468C" w:rsidP="008E468C">
            <w:pPr>
              <w:tabs>
                <w:tab w:val="left" w:pos="0"/>
              </w:tabs>
              <w:rPr>
                <w:rFonts w:eastAsia="Calibri"/>
                <w:bCs/>
              </w:rPr>
            </w:pPr>
          </w:p>
        </w:tc>
        <w:tc>
          <w:tcPr>
            <w:tcW w:w="2268" w:type="dxa"/>
            <w:vAlign w:val="center"/>
          </w:tcPr>
          <w:p w14:paraId="7500FACE" w14:textId="77777777" w:rsidR="008E468C" w:rsidRPr="008E468C" w:rsidRDefault="008E468C" w:rsidP="008E468C">
            <w:pPr>
              <w:autoSpaceDE w:val="0"/>
              <w:autoSpaceDN w:val="0"/>
              <w:adjustRightInd w:val="0"/>
              <w:rPr>
                <w:rFonts w:eastAsia="Calibri"/>
                <w:bCs/>
              </w:rPr>
            </w:pPr>
            <w:r w:rsidRPr="008E468C">
              <w:rPr>
                <w:rFonts w:eastAsia="Calibri"/>
                <w:bCs/>
              </w:rPr>
              <w:t xml:space="preserve">с. Поперечное, </w:t>
            </w:r>
          </w:p>
          <w:p w14:paraId="41A2B2C3" w14:textId="77777777" w:rsidR="008E468C" w:rsidRPr="008E468C" w:rsidRDefault="008E468C" w:rsidP="008E468C">
            <w:pPr>
              <w:autoSpaceDE w:val="0"/>
              <w:autoSpaceDN w:val="0"/>
              <w:adjustRightInd w:val="0"/>
              <w:rPr>
                <w:rFonts w:eastAsia="Calibri"/>
                <w:bCs/>
              </w:rPr>
            </w:pPr>
            <w:r w:rsidRPr="008E468C">
              <w:rPr>
                <w:rFonts w:eastAsia="Calibri"/>
                <w:bCs/>
              </w:rPr>
              <w:t xml:space="preserve">д. Каип, </w:t>
            </w:r>
          </w:p>
          <w:p w14:paraId="19B0BB7C" w14:textId="77777777" w:rsidR="008E468C" w:rsidRPr="008E468C" w:rsidRDefault="008E468C" w:rsidP="008E468C">
            <w:pPr>
              <w:autoSpaceDE w:val="0"/>
              <w:autoSpaceDN w:val="0"/>
              <w:adjustRightInd w:val="0"/>
              <w:rPr>
                <w:rFonts w:eastAsia="Calibri"/>
                <w:bCs/>
                <w:lang w:eastAsia="en-US"/>
              </w:rPr>
            </w:pPr>
            <w:r w:rsidRPr="008E468C">
              <w:rPr>
                <w:rFonts w:eastAsia="Calibri"/>
                <w:bCs/>
              </w:rPr>
              <w:t xml:space="preserve">д. Любаровка,                      </w:t>
            </w:r>
            <w:r w:rsidRPr="008E468C">
              <w:rPr>
                <w:rFonts w:eastAsia="Calibri"/>
                <w:bCs/>
                <w:lang w:eastAsia="en-US"/>
              </w:rPr>
              <w:t>д. Лебяжье-Асаново,</w:t>
            </w:r>
          </w:p>
          <w:p w14:paraId="2C1532F4"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Юргинский, </w:t>
            </w:r>
          </w:p>
          <w:p w14:paraId="4450893E"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Кленовка,  </w:t>
            </w:r>
          </w:p>
          <w:p w14:paraId="60ADD7C1"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Шитиково, </w:t>
            </w:r>
          </w:p>
          <w:p w14:paraId="083AE4DA"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Бжицкая, </w:t>
            </w:r>
          </w:p>
          <w:p w14:paraId="566A3B96"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Зеленая Горка, </w:t>
            </w:r>
          </w:p>
          <w:p w14:paraId="447CD2C4"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п. ст. Таскаево,</w:t>
            </w:r>
          </w:p>
          <w:p w14:paraId="03AE8AEA" w14:textId="77777777" w:rsidR="008E468C" w:rsidRPr="008E468C" w:rsidRDefault="008E468C" w:rsidP="008E468C">
            <w:pPr>
              <w:autoSpaceDE w:val="0"/>
              <w:autoSpaceDN w:val="0"/>
              <w:adjustRightInd w:val="0"/>
              <w:rPr>
                <w:rFonts w:eastAsia="Calibri"/>
                <w:bCs/>
                <w:lang w:eastAsia="en-US"/>
              </w:rPr>
            </w:pPr>
            <w:r w:rsidRPr="008E468C">
              <w:rPr>
                <w:rFonts w:eastAsia="Calibri"/>
                <w:bCs/>
              </w:rPr>
              <w:t xml:space="preserve">149-км,                     </w:t>
            </w:r>
            <w:r w:rsidRPr="008E468C">
              <w:rPr>
                <w:rFonts w:eastAsia="Calibri"/>
                <w:bCs/>
                <w:lang w:eastAsia="en-US"/>
              </w:rPr>
              <w:t xml:space="preserve"> </w:t>
            </w:r>
          </w:p>
          <w:p w14:paraId="5A13E116"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с. Проскоково, </w:t>
            </w:r>
          </w:p>
          <w:p w14:paraId="47AEFE08"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Безменово,                     д. Филоново, </w:t>
            </w:r>
          </w:p>
          <w:p w14:paraId="1F54481C"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Заозерный,                        д. Алабучинка, </w:t>
            </w:r>
          </w:p>
          <w:p w14:paraId="7F5F0D6B"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Сокольники,                     д. Кожевниково </w:t>
            </w:r>
          </w:p>
          <w:p w14:paraId="7C92CB5C"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Макурино,  </w:t>
            </w:r>
          </w:p>
          <w:p w14:paraId="2690949D"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с. Мальцево, </w:t>
            </w:r>
          </w:p>
          <w:p w14:paraId="13A21F2F"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Елгино, </w:t>
            </w:r>
          </w:p>
          <w:p w14:paraId="4D9300E0"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Томилово, </w:t>
            </w:r>
          </w:p>
          <w:p w14:paraId="1B957110"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д. Милютино,</w:t>
            </w:r>
          </w:p>
          <w:p w14:paraId="4F1F2490"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Приречье, </w:t>
            </w:r>
          </w:p>
          <w:p w14:paraId="78CA9987"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Зеледеево,                     с. Варюхино               </w:t>
            </w:r>
          </w:p>
        </w:tc>
        <w:tc>
          <w:tcPr>
            <w:tcW w:w="1418" w:type="dxa"/>
            <w:vAlign w:val="center"/>
          </w:tcPr>
          <w:p w14:paraId="0F70BB7E"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r w:rsidRPr="008E468C">
              <w:rPr>
                <w:rFonts w:eastAsia="Calibri"/>
                <w:bCs/>
              </w:rPr>
              <w:t xml:space="preserve"> </w:t>
            </w:r>
          </w:p>
        </w:tc>
        <w:tc>
          <w:tcPr>
            <w:tcW w:w="1701" w:type="dxa"/>
            <w:vAlign w:val="center"/>
          </w:tcPr>
          <w:p w14:paraId="72D59687" w14:textId="77777777" w:rsidR="008E468C" w:rsidRPr="008E468C" w:rsidRDefault="008E468C" w:rsidP="008E468C">
            <w:pPr>
              <w:tabs>
                <w:tab w:val="left" w:pos="0"/>
              </w:tabs>
              <w:jc w:val="center"/>
              <w:rPr>
                <w:rFonts w:eastAsia="Calibri"/>
                <w:bCs/>
              </w:rPr>
            </w:pPr>
            <w:r w:rsidRPr="008E468C">
              <w:rPr>
                <w:rFonts w:eastAsia="Calibri"/>
                <w:lang w:eastAsia="en-US"/>
              </w:rPr>
              <w:t>14,90</w:t>
            </w:r>
          </w:p>
        </w:tc>
        <w:tc>
          <w:tcPr>
            <w:tcW w:w="1984" w:type="dxa"/>
            <w:vAlign w:val="center"/>
          </w:tcPr>
          <w:p w14:paraId="06FCBD5F" w14:textId="77777777" w:rsidR="008E468C" w:rsidRPr="008E468C" w:rsidRDefault="008E468C" w:rsidP="008E468C">
            <w:pPr>
              <w:tabs>
                <w:tab w:val="left" w:pos="0"/>
              </w:tabs>
              <w:jc w:val="center"/>
              <w:rPr>
                <w:rFonts w:eastAsia="Calibri"/>
                <w:lang w:eastAsia="en-US"/>
              </w:rPr>
            </w:pPr>
            <w:r w:rsidRPr="008E468C">
              <w:rPr>
                <w:rFonts w:eastAsia="Calibri"/>
                <w:lang w:eastAsia="en-US"/>
              </w:rPr>
              <w:t>18,00</w:t>
            </w:r>
          </w:p>
        </w:tc>
      </w:tr>
      <w:tr w:rsidR="008E468C" w:rsidRPr="008E468C" w14:paraId="1EB520C4" w14:textId="77777777" w:rsidTr="00607E21">
        <w:trPr>
          <w:trHeight w:val="467"/>
        </w:trPr>
        <w:tc>
          <w:tcPr>
            <w:tcW w:w="9889" w:type="dxa"/>
            <w:gridSpan w:val="6"/>
            <w:vAlign w:val="center"/>
          </w:tcPr>
          <w:p w14:paraId="092D0212" w14:textId="77777777" w:rsidR="008E468C" w:rsidRPr="008E468C" w:rsidRDefault="008E468C" w:rsidP="00436D16">
            <w:pPr>
              <w:numPr>
                <w:ilvl w:val="1"/>
                <w:numId w:val="27"/>
              </w:numPr>
              <w:tabs>
                <w:tab w:val="left" w:pos="0"/>
              </w:tabs>
              <w:contextualSpacing/>
              <w:jc w:val="center"/>
              <w:rPr>
                <w:bCs/>
              </w:rPr>
            </w:pPr>
            <w:r w:rsidRPr="008E468C">
              <w:rPr>
                <w:bCs/>
              </w:rPr>
              <w:t xml:space="preserve"> Реализуемая сверх норматива потребления**</w:t>
            </w:r>
          </w:p>
        </w:tc>
      </w:tr>
      <w:tr w:rsidR="008E468C" w:rsidRPr="008E468C" w14:paraId="3EDC32D9" w14:textId="77777777" w:rsidTr="00607E21">
        <w:trPr>
          <w:trHeight w:val="1121"/>
        </w:trPr>
        <w:tc>
          <w:tcPr>
            <w:tcW w:w="817" w:type="dxa"/>
            <w:vAlign w:val="center"/>
          </w:tcPr>
          <w:p w14:paraId="25B6C9D5" w14:textId="77777777" w:rsidR="008E468C" w:rsidRPr="008E468C" w:rsidRDefault="008E468C" w:rsidP="008E468C">
            <w:pPr>
              <w:tabs>
                <w:tab w:val="left" w:pos="0"/>
              </w:tabs>
              <w:jc w:val="center"/>
              <w:rPr>
                <w:rFonts w:eastAsia="Calibri"/>
                <w:bCs/>
              </w:rPr>
            </w:pPr>
            <w:r w:rsidRPr="008E468C">
              <w:rPr>
                <w:rFonts w:eastAsia="Calibri"/>
                <w:bCs/>
              </w:rPr>
              <w:t>1.2.1.</w:t>
            </w:r>
          </w:p>
        </w:tc>
        <w:tc>
          <w:tcPr>
            <w:tcW w:w="1701" w:type="dxa"/>
            <w:vMerge w:val="restart"/>
            <w:vAlign w:val="center"/>
          </w:tcPr>
          <w:p w14:paraId="7069C6EB" w14:textId="77777777" w:rsidR="008E468C" w:rsidRPr="008E468C" w:rsidRDefault="008E468C" w:rsidP="008E468C">
            <w:pPr>
              <w:tabs>
                <w:tab w:val="left" w:pos="0"/>
              </w:tabs>
              <w:rPr>
                <w:rFonts w:eastAsia="Calibri"/>
                <w:bCs/>
              </w:rPr>
            </w:pPr>
            <w:r w:rsidRPr="008E468C">
              <w:rPr>
                <w:rFonts w:eastAsia="Calibri"/>
                <w:bCs/>
              </w:rPr>
              <w:t>МУП «Комфорт»,</w:t>
            </w:r>
          </w:p>
          <w:p w14:paraId="25011DB5" w14:textId="77777777" w:rsidR="008E468C" w:rsidRPr="008E468C" w:rsidRDefault="008E468C" w:rsidP="008E468C">
            <w:pPr>
              <w:tabs>
                <w:tab w:val="left" w:pos="0"/>
              </w:tabs>
              <w:rPr>
                <w:rFonts w:eastAsia="Calibri"/>
                <w:bCs/>
              </w:rPr>
            </w:pPr>
            <w:r w:rsidRPr="008E468C">
              <w:rPr>
                <w:rFonts w:eastAsia="Calibri"/>
                <w:bCs/>
              </w:rPr>
              <w:t>ИНН 4230026593</w:t>
            </w:r>
          </w:p>
          <w:p w14:paraId="36DD77CE" w14:textId="77777777" w:rsidR="008E468C" w:rsidRPr="008E468C" w:rsidRDefault="008E468C" w:rsidP="008E468C">
            <w:pPr>
              <w:tabs>
                <w:tab w:val="left" w:pos="0"/>
              </w:tabs>
              <w:rPr>
                <w:rFonts w:eastAsia="Calibri"/>
                <w:bCs/>
              </w:rPr>
            </w:pPr>
          </w:p>
        </w:tc>
        <w:tc>
          <w:tcPr>
            <w:tcW w:w="2268" w:type="dxa"/>
            <w:vAlign w:val="center"/>
          </w:tcPr>
          <w:p w14:paraId="6949E583" w14:textId="77777777" w:rsidR="008E468C" w:rsidRPr="008E468C" w:rsidRDefault="008E468C" w:rsidP="008E468C">
            <w:pPr>
              <w:tabs>
                <w:tab w:val="left" w:pos="0"/>
              </w:tabs>
              <w:rPr>
                <w:rFonts w:eastAsia="Calibri"/>
                <w:bCs/>
              </w:rPr>
            </w:pPr>
            <w:r w:rsidRPr="008E468C">
              <w:rPr>
                <w:rFonts w:eastAsia="Calibri"/>
                <w:bCs/>
              </w:rPr>
              <w:t xml:space="preserve">д. Сарсаз, п.ст. Юрга 2-ая, </w:t>
            </w:r>
          </w:p>
          <w:p w14:paraId="52F6BDF6" w14:textId="77777777" w:rsidR="008E468C" w:rsidRPr="008E468C" w:rsidRDefault="008E468C" w:rsidP="008E468C">
            <w:pPr>
              <w:tabs>
                <w:tab w:val="left" w:pos="0"/>
              </w:tabs>
              <w:rPr>
                <w:rFonts w:eastAsia="Calibri"/>
                <w:bCs/>
              </w:rPr>
            </w:pPr>
            <w:r w:rsidRPr="008E468C">
              <w:rPr>
                <w:rFonts w:eastAsia="Calibri"/>
                <w:bCs/>
              </w:rPr>
              <w:t xml:space="preserve">д. Старый Шалай, п. Логовой, 14-км., 23-км. </w:t>
            </w:r>
          </w:p>
        </w:tc>
        <w:tc>
          <w:tcPr>
            <w:tcW w:w="1418" w:type="dxa"/>
            <w:vAlign w:val="center"/>
          </w:tcPr>
          <w:p w14:paraId="5EE26B5E"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r w:rsidRPr="008E468C">
              <w:rPr>
                <w:rFonts w:eastAsia="Calibri"/>
                <w:bCs/>
              </w:rPr>
              <w:t xml:space="preserve"> </w:t>
            </w:r>
          </w:p>
        </w:tc>
        <w:tc>
          <w:tcPr>
            <w:tcW w:w="1701" w:type="dxa"/>
            <w:vAlign w:val="center"/>
          </w:tcPr>
          <w:p w14:paraId="2F3DEFA8" w14:textId="77777777" w:rsidR="008E468C" w:rsidRPr="008E468C" w:rsidRDefault="008E468C" w:rsidP="008E468C">
            <w:pPr>
              <w:tabs>
                <w:tab w:val="left" w:pos="0"/>
              </w:tabs>
              <w:jc w:val="center"/>
              <w:rPr>
                <w:rFonts w:eastAsia="Calibri"/>
                <w:bCs/>
              </w:rPr>
            </w:pPr>
            <w:r w:rsidRPr="008E468C">
              <w:rPr>
                <w:rFonts w:eastAsia="Calibri"/>
                <w:lang w:eastAsia="en-US"/>
              </w:rPr>
              <w:t>23,30</w:t>
            </w:r>
          </w:p>
        </w:tc>
        <w:tc>
          <w:tcPr>
            <w:tcW w:w="1984" w:type="dxa"/>
            <w:vAlign w:val="center"/>
          </w:tcPr>
          <w:p w14:paraId="761FD931" w14:textId="77777777" w:rsidR="008E468C" w:rsidRPr="008E468C" w:rsidRDefault="008E468C" w:rsidP="008E468C">
            <w:pPr>
              <w:tabs>
                <w:tab w:val="left" w:pos="0"/>
              </w:tabs>
              <w:jc w:val="center"/>
              <w:rPr>
                <w:rFonts w:eastAsia="Calibri"/>
                <w:lang w:eastAsia="en-US"/>
              </w:rPr>
            </w:pPr>
            <w:r w:rsidRPr="008E468C">
              <w:rPr>
                <w:rFonts w:eastAsia="Calibri"/>
                <w:lang w:eastAsia="en-US"/>
              </w:rPr>
              <w:t>23,30</w:t>
            </w:r>
          </w:p>
        </w:tc>
      </w:tr>
      <w:tr w:rsidR="008E468C" w:rsidRPr="008E468C" w14:paraId="44B87213" w14:textId="77777777" w:rsidTr="00607E21">
        <w:trPr>
          <w:trHeight w:val="3107"/>
        </w:trPr>
        <w:tc>
          <w:tcPr>
            <w:tcW w:w="817" w:type="dxa"/>
            <w:vAlign w:val="center"/>
          </w:tcPr>
          <w:p w14:paraId="20978706" w14:textId="77777777" w:rsidR="008E468C" w:rsidRPr="008E468C" w:rsidRDefault="008E468C" w:rsidP="008E468C">
            <w:pPr>
              <w:tabs>
                <w:tab w:val="left" w:pos="0"/>
              </w:tabs>
              <w:jc w:val="center"/>
              <w:rPr>
                <w:rFonts w:eastAsia="Calibri"/>
                <w:bCs/>
              </w:rPr>
            </w:pPr>
            <w:r w:rsidRPr="008E468C">
              <w:rPr>
                <w:rFonts w:eastAsia="Calibri"/>
                <w:bCs/>
              </w:rPr>
              <w:t>1.2.2.</w:t>
            </w:r>
          </w:p>
        </w:tc>
        <w:tc>
          <w:tcPr>
            <w:tcW w:w="1701" w:type="dxa"/>
            <w:vMerge/>
            <w:vAlign w:val="center"/>
          </w:tcPr>
          <w:p w14:paraId="7023C300" w14:textId="77777777" w:rsidR="008E468C" w:rsidRPr="008E468C" w:rsidRDefault="008E468C" w:rsidP="008E468C">
            <w:pPr>
              <w:tabs>
                <w:tab w:val="left" w:pos="0"/>
              </w:tabs>
              <w:rPr>
                <w:rFonts w:eastAsia="Calibri"/>
                <w:bCs/>
              </w:rPr>
            </w:pPr>
          </w:p>
        </w:tc>
        <w:tc>
          <w:tcPr>
            <w:tcW w:w="2268" w:type="dxa"/>
            <w:vAlign w:val="center"/>
          </w:tcPr>
          <w:p w14:paraId="26FCBE54" w14:textId="77777777" w:rsidR="008E468C" w:rsidRPr="008E468C" w:rsidRDefault="008E468C" w:rsidP="008E468C">
            <w:pPr>
              <w:tabs>
                <w:tab w:val="left" w:pos="0"/>
              </w:tabs>
              <w:rPr>
                <w:rFonts w:eastAsia="Calibri"/>
                <w:bCs/>
                <w:lang w:eastAsia="en-US"/>
              </w:rPr>
            </w:pPr>
            <w:r w:rsidRPr="008E468C">
              <w:rPr>
                <w:rFonts w:eastAsia="Calibri"/>
                <w:bCs/>
              </w:rPr>
              <w:t>д. Зимник,</w:t>
            </w:r>
            <w:r w:rsidRPr="008E468C">
              <w:rPr>
                <w:rFonts w:eastAsia="Calibri"/>
                <w:bCs/>
                <w:lang w:eastAsia="en-US"/>
              </w:rPr>
              <w:t xml:space="preserve"> </w:t>
            </w:r>
          </w:p>
          <w:p w14:paraId="491E6293"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п. ст. Арлюк, </w:t>
            </w:r>
          </w:p>
          <w:p w14:paraId="2DB874E0"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Черный Падун, </w:t>
            </w:r>
          </w:p>
          <w:p w14:paraId="18687631"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п. Васильевка, </w:t>
            </w:r>
          </w:p>
          <w:p w14:paraId="7A8AEDD8"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п. Линейный, разъезд 31-км., </w:t>
            </w:r>
          </w:p>
          <w:p w14:paraId="3ED37294"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Юльяновка, </w:t>
            </w:r>
          </w:p>
          <w:p w14:paraId="50DF5C06" w14:textId="77777777" w:rsidR="008E468C" w:rsidRPr="008E468C" w:rsidRDefault="008E468C" w:rsidP="008E468C">
            <w:pPr>
              <w:tabs>
                <w:tab w:val="left" w:pos="0"/>
              </w:tabs>
              <w:rPr>
                <w:rFonts w:eastAsia="Calibri"/>
                <w:bCs/>
              </w:rPr>
            </w:pPr>
            <w:r w:rsidRPr="008E468C">
              <w:rPr>
                <w:rFonts w:eastAsia="Calibri"/>
                <w:bCs/>
              </w:rPr>
              <w:t xml:space="preserve">д. Новороманово, </w:t>
            </w:r>
          </w:p>
          <w:p w14:paraId="23DA3E3A" w14:textId="77777777" w:rsidR="008E468C" w:rsidRPr="008E468C" w:rsidRDefault="008E468C" w:rsidP="008E468C">
            <w:pPr>
              <w:tabs>
                <w:tab w:val="left" w:pos="0"/>
              </w:tabs>
              <w:rPr>
                <w:rFonts w:eastAsia="Calibri"/>
                <w:bCs/>
              </w:rPr>
            </w:pPr>
            <w:r w:rsidRPr="008E468C">
              <w:rPr>
                <w:rFonts w:eastAsia="Calibri"/>
                <w:bCs/>
              </w:rPr>
              <w:t xml:space="preserve">д. Копылово, </w:t>
            </w:r>
          </w:p>
          <w:p w14:paraId="06920E11" w14:textId="77777777" w:rsidR="008E468C" w:rsidRPr="008E468C" w:rsidRDefault="008E468C" w:rsidP="008E468C">
            <w:pPr>
              <w:tabs>
                <w:tab w:val="left" w:pos="0"/>
              </w:tabs>
              <w:rPr>
                <w:rFonts w:eastAsia="Calibri"/>
                <w:bCs/>
              </w:rPr>
            </w:pPr>
            <w:r w:rsidRPr="008E468C">
              <w:rPr>
                <w:rFonts w:eastAsia="Calibri"/>
                <w:bCs/>
              </w:rPr>
              <w:t>с. Большеямное,</w:t>
            </w:r>
          </w:p>
          <w:p w14:paraId="2C32513B" w14:textId="77777777" w:rsidR="008E468C" w:rsidRPr="008E468C" w:rsidRDefault="008E468C" w:rsidP="008E468C">
            <w:pPr>
              <w:autoSpaceDE w:val="0"/>
              <w:autoSpaceDN w:val="0"/>
              <w:adjustRightInd w:val="0"/>
              <w:rPr>
                <w:rFonts w:eastAsia="Calibri"/>
                <w:bCs/>
              </w:rPr>
            </w:pPr>
            <w:r w:rsidRPr="008E468C">
              <w:rPr>
                <w:rFonts w:eastAsia="Calibri"/>
                <w:bCs/>
              </w:rPr>
              <w:t xml:space="preserve">д. Колбиха, </w:t>
            </w:r>
          </w:p>
          <w:p w14:paraId="216320F9" w14:textId="77777777" w:rsidR="008E468C" w:rsidRPr="008E468C" w:rsidRDefault="008E468C" w:rsidP="008E468C">
            <w:pPr>
              <w:autoSpaceDE w:val="0"/>
              <w:autoSpaceDN w:val="0"/>
              <w:adjustRightInd w:val="0"/>
              <w:rPr>
                <w:rFonts w:eastAsia="Calibri"/>
                <w:bCs/>
              </w:rPr>
            </w:pPr>
            <w:r w:rsidRPr="008E468C">
              <w:rPr>
                <w:rFonts w:eastAsia="Calibri"/>
                <w:bCs/>
              </w:rPr>
              <w:t xml:space="preserve">д. Кирово, </w:t>
            </w:r>
            <w:r w:rsidRPr="008E468C">
              <w:rPr>
                <w:rFonts w:eastAsia="Calibri"/>
                <w:bCs/>
                <w:lang w:eastAsia="en-US"/>
              </w:rPr>
              <w:t>с. Верх-Тайменка</w:t>
            </w:r>
            <w:r w:rsidRPr="008E468C">
              <w:rPr>
                <w:rFonts w:eastAsia="Calibri"/>
                <w:bCs/>
              </w:rPr>
              <w:t xml:space="preserve">, </w:t>
            </w:r>
          </w:p>
          <w:p w14:paraId="72F4B071" w14:textId="77777777" w:rsidR="008E468C" w:rsidRPr="008E468C" w:rsidRDefault="008E468C" w:rsidP="008E468C">
            <w:pPr>
              <w:autoSpaceDE w:val="0"/>
              <w:autoSpaceDN w:val="0"/>
              <w:adjustRightInd w:val="0"/>
              <w:rPr>
                <w:rFonts w:eastAsia="Calibri"/>
                <w:bCs/>
              </w:rPr>
            </w:pPr>
            <w:r w:rsidRPr="008E468C">
              <w:rPr>
                <w:rFonts w:eastAsia="Calibri"/>
                <w:bCs/>
              </w:rPr>
              <w:t xml:space="preserve">п. Речной, </w:t>
            </w:r>
          </w:p>
          <w:p w14:paraId="3021E3E6" w14:textId="77777777" w:rsidR="008E468C" w:rsidRPr="008E468C" w:rsidRDefault="008E468C" w:rsidP="008E468C">
            <w:pPr>
              <w:autoSpaceDE w:val="0"/>
              <w:autoSpaceDN w:val="0"/>
              <w:adjustRightInd w:val="0"/>
              <w:rPr>
                <w:rFonts w:eastAsia="Calibri"/>
                <w:bCs/>
              </w:rPr>
            </w:pPr>
            <w:r w:rsidRPr="008E468C">
              <w:rPr>
                <w:rFonts w:eastAsia="Calibri"/>
                <w:bCs/>
              </w:rPr>
              <w:t xml:space="preserve">д. Белянино, </w:t>
            </w:r>
          </w:p>
          <w:p w14:paraId="1F30CA58"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Митрофаново, </w:t>
            </w:r>
          </w:p>
          <w:p w14:paraId="2DCF5901"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Талая, д.Пятково </w:t>
            </w:r>
          </w:p>
        </w:tc>
        <w:tc>
          <w:tcPr>
            <w:tcW w:w="1418" w:type="dxa"/>
            <w:vAlign w:val="center"/>
          </w:tcPr>
          <w:p w14:paraId="06963656"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r w:rsidRPr="008E468C">
              <w:rPr>
                <w:rFonts w:eastAsia="Calibri"/>
                <w:bCs/>
              </w:rPr>
              <w:t xml:space="preserve"> </w:t>
            </w:r>
          </w:p>
        </w:tc>
        <w:tc>
          <w:tcPr>
            <w:tcW w:w="1701" w:type="dxa"/>
            <w:vAlign w:val="center"/>
          </w:tcPr>
          <w:p w14:paraId="4BAF32D8" w14:textId="77777777" w:rsidR="008E468C" w:rsidRPr="008E468C" w:rsidRDefault="008E468C" w:rsidP="008E468C">
            <w:pPr>
              <w:tabs>
                <w:tab w:val="left" w:pos="0"/>
              </w:tabs>
              <w:jc w:val="center"/>
              <w:rPr>
                <w:rFonts w:eastAsia="Calibri"/>
                <w:bCs/>
              </w:rPr>
            </w:pPr>
            <w:r w:rsidRPr="008E468C">
              <w:rPr>
                <w:rFonts w:eastAsia="Calibri"/>
                <w:lang w:eastAsia="en-US"/>
              </w:rPr>
              <w:t>20,20</w:t>
            </w:r>
          </w:p>
        </w:tc>
        <w:tc>
          <w:tcPr>
            <w:tcW w:w="1984" w:type="dxa"/>
            <w:vAlign w:val="center"/>
          </w:tcPr>
          <w:p w14:paraId="1B3E6BC0" w14:textId="77777777" w:rsidR="008E468C" w:rsidRPr="008E468C" w:rsidRDefault="008E468C" w:rsidP="008E468C">
            <w:pPr>
              <w:tabs>
                <w:tab w:val="left" w:pos="0"/>
              </w:tabs>
              <w:jc w:val="center"/>
              <w:rPr>
                <w:rFonts w:eastAsia="Calibri"/>
                <w:lang w:eastAsia="en-US"/>
              </w:rPr>
            </w:pPr>
            <w:r w:rsidRPr="008E468C">
              <w:rPr>
                <w:rFonts w:eastAsia="Calibri"/>
                <w:lang w:eastAsia="en-US"/>
              </w:rPr>
              <w:t>23,30</w:t>
            </w:r>
          </w:p>
        </w:tc>
      </w:tr>
      <w:tr w:rsidR="008E468C" w:rsidRPr="008E468C" w14:paraId="7FF759A5" w14:textId="77777777" w:rsidTr="00607E21">
        <w:trPr>
          <w:trHeight w:val="70"/>
        </w:trPr>
        <w:tc>
          <w:tcPr>
            <w:tcW w:w="817" w:type="dxa"/>
            <w:vAlign w:val="center"/>
          </w:tcPr>
          <w:p w14:paraId="72FD2E1F" w14:textId="77777777" w:rsidR="008E468C" w:rsidRPr="008E468C" w:rsidRDefault="008E468C" w:rsidP="008E468C">
            <w:pPr>
              <w:tabs>
                <w:tab w:val="left" w:pos="0"/>
              </w:tabs>
              <w:jc w:val="center"/>
              <w:rPr>
                <w:rFonts w:eastAsia="Calibri"/>
                <w:bCs/>
              </w:rPr>
            </w:pPr>
            <w:r w:rsidRPr="008E468C">
              <w:rPr>
                <w:rFonts w:eastAsia="Calibri"/>
                <w:bCs/>
              </w:rPr>
              <w:t>1</w:t>
            </w:r>
          </w:p>
        </w:tc>
        <w:tc>
          <w:tcPr>
            <w:tcW w:w="1701" w:type="dxa"/>
            <w:vAlign w:val="center"/>
          </w:tcPr>
          <w:p w14:paraId="75DF58B0" w14:textId="77777777" w:rsidR="008E468C" w:rsidRPr="008E468C" w:rsidRDefault="008E468C" w:rsidP="008E468C">
            <w:pPr>
              <w:tabs>
                <w:tab w:val="left" w:pos="0"/>
              </w:tabs>
              <w:jc w:val="center"/>
              <w:rPr>
                <w:rFonts w:eastAsia="Calibri"/>
                <w:bCs/>
              </w:rPr>
            </w:pPr>
            <w:r w:rsidRPr="008E468C">
              <w:rPr>
                <w:rFonts w:eastAsia="Calibri"/>
                <w:bCs/>
              </w:rPr>
              <w:t>2</w:t>
            </w:r>
          </w:p>
        </w:tc>
        <w:tc>
          <w:tcPr>
            <w:tcW w:w="2268" w:type="dxa"/>
            <w:vAlign w:val="center"/>
          </w:tcPr>
          <w:p w14:paraId="145A5AD7" w14:textId="77777777" w:rsidR="008E468C" w:rsidRPr="008E468C" w:rsidRDefault="008E468C" w:rsidP="008E468C">
            <w:pPr>
              <w:tabs>
                <w:tab w:val="left" w:pos="0"/>
              </w:tabs>
              <w:jc w:val="center"/>
              <w:rPr>
                <w:rFonts w:eastAsia="Calibri"/>
                <w:bCs/>
              </w:rPr>
            </w:pPr>
            <w:r w:rsidRPr="008E468C">
              <w:rPr>
                <w:rFonts w:eastAsia="Calibri"/>
                <w:bCs/>
              </w:rPr>
              <w:t>3</w:t>
            </w:r>
          </w:p>
        </w:tc>
        <w:tc>
          <w:tcPr>
            <w:tcW w:w="1418" w:type="dxa"/>
            <w:vAlign w:val="center"/>
          </w:tcPr>
          <w:p w14:paraId="695BAA2B" w14:textId="77777777" w:rsidR="008E468C" w:rsidRPr="008E468C" w:rsidRDefault="008E468C" w:rsidP="008E468C">
            <w:pPr>
              <w:tabs>
                <w:tab w:val="left" w:pos="0"/>
              </w:tabs>
              <w:jc w:val="center"/>
              <w:rPr>
                <w:rFonts w:eastAsia="Calibri"/>
                <w:bCs/>
              </w:rPr>
            </w:pPr>
            <w:r w:rsidRPr="008E468C">
              <w:rPr>
                <w:rFonts w:eastAsia="Calibri"/>
                <w:bCs/>
              </w:rPr>
              <w:t>4</w:t>
            </w:r>
          </w:p>
        </w:tc>
        <w:tc>
          <w:tcPr>
            <w:tcW w:w="1701" w:type="dxa"/>
            <w:vAlign w:val="center"/>
          </w:tcPr>
          <w:p w14:paraId="7C9C1912" w14:textId="77777777" w:rsidR="008E468C" w:rsidRPr="008E468C" w:rsidRDefault="008E468C" w:rsidP="008E468C">
            <w:pPr>
              <w:tabs>
                <w:tab w:val="left" w:pos="0"/>
              </w:tabs>
              <w:jc w:val="center"/>
              <w:rPr>
                <w:rFonts w:eastAsia="Calibri"/>
                <w:lang w:eastAsia="en-US"/>
              </w:rPr>
            </w:pPr>
            <w:r w:rsidRPr="008E468C">
              <w:rPr>
                <w:rFonts w:eastAsia="Calibri"/>
                <w:lang w:eastAsia="en-US"/>
              </w:rPr>
              <w:t>5</w:t>
            </w:r>
          </w:p>
        </w:tc>
        <w:tc>
          <w:tcPr>
            <w:tcW w:w="1984" w:type="dxa"/>
            <w:vAlign w:val="center"/>
          </w:tcPr>
          <w:p w14:paraId="0B7AC57F" w14:textId="77777777" w:rsidR="008E468C" w:rsidRPr="008E468C" w:rsidRDefault="008E468C" w:rsidP="008E468C">
            <w:pPr>
              <w:tabs>
                <w:tab w:val="left" w:pos="0"/>
              </w:tabs>
              <w:jc w:val="center"/>
              <w:rPr>
                <w:rFonts w:eastAsia="Calibri"/>
                <w:lang w:eastAsia="en-US"/>
              </w:rPr>
            </w:pPr>
            <w:r w:rsidRPr="008E468C">
              <w:rPr>
                <w:rFonts w:eastAsia="Calibri"/>
                <w:lang w:eastAsia="en-US"/>
              </w:rPr>
              <w:t>6</w:t>
            </w:r>
          </w:p>
        </w:tc>
      </w:tr>
      <w:tr w:rsidR="008E468C" w:rsidRPr="008E468C" w14:paraId="75DC737B" w14:textId="77777777" w:rsidTr="00607E21">
        <w:trPr>
          <w:trHeight w:val="7076"/>
        </w:trPr>
        <w:tc>
          <w:tcPr>
            <w:tcW w:w="817" w:type="dxa"/>
            <w:vAlign w:val="center"/>
          </w:tcPr>
          <w:p w14:paraId="4F371E34" w14:textId="77777777" w:rsidR="008E468C" w:rsidRPr="008E468C" w:rsidRDefault="008E468C" w:rsidP="008E468C">
            <w:pPr>
              <w:tabs>
                <w:tab w:val="left" w:pos="0"/>
              </w:tabs>
              <w:jc w:val="center"/>
              <w:rPr>
                <w:rFonts w:eastAsia="Calibri"/>
                <w:bCs/>
              </w:rPr>
            </w:pPr>
            <w:r w:rsidRPr="008E468C">
              <w:rPr>
                <w:rFonts w:eastAsia="Calibri"/>
                <w:bCs/>
              </w:rPr>
              <w:lastRenderedPageBreak/>
              <w:t>1.2.3.</w:t>
            </w:r>
          </w:p>
        </w:tc>
        <w:tc>
          <w:tcPr>
            <w:tcW w:w="1701" w:type="dxa"/>
            <w:vAlign w:val="center"/>
          </w:tcPr>
          <w:p w14:paraId="108E961F" w14:textId="77777777" w:rsidR="008E468C" w:rsidRPr="008E468C" w:rsidRDefault="008E468C" w:rsidP="008E468C">
            <w:pPr>
              <w:tabs>
                <w:tab w:val="left" w:pos="0"/>
              </w:tabs>
              <w:rPr>
                <w:rFonts w:eastAsia="Calibri"/>
                <w:bCs/>
              </w:rPr>
            </w:pPr>
            <w:r w:rsidRPr="008E468C">
              <w:rPr>
                <w:rFonts w:eastAsia="Calibri"/>
                <w:bCs/>
              </w:rPr>
              <w:t>МУП «Комфорт»,</w:t>
            </w:r>
          </w:p>
          <w:p w14:paraId="4921E5F3" w14:textId="77777777" w:rsidR="008E468C" w:rsidRPr="008E468C" w:rsidRDefault="008E468C" w:rsidP="008E468C">
            <w:pPr>
              <w:tabs>
                <w:tab w:val="left" w:pos="0"/>
              </w:tabs>
              <w:rPr>
                <w:rFonts w:eastAsia="Calibri"/>
                <w:bCs/>
              </w:rPr>
            </w:pPr>
            <w:r w:rsidRPr="008E468C">
              <w:rPr>
                <w:rFonts w:eastAsia="Calibri"/>
                <w:bCs/>
              </w:rPr>
              <w:t>ИНН 4230026593</w:t>
            </w:r>
          </w:p>
          <w:p w14:paraId="347F6814" w14:textId="77777777" w:rsidR="008E468C" w:rsidRPr="008E468C" w:rsidRDefault="008E468C" w:rsidP="008E468C">
            <w:pPr>
              <w:tabs>
                <w:tab w:val="left" w:pos="0"/>
              </w:tabs>
              <w:rPr>
                <w:rFonts w:eastAsia="Calibri"/>
                <w:bCs/>
              </w:rPr>
            </w:pPr>
          </w:p>
        </w:tc>
        <w:tc>
          <w:tcPr>
            <w:tcW w:w="2268" w:type="dxa"/>
            <w:vAlign w:val="center"/>
          </w:tcPr>
          <w:p w14:paraId="16C8A813" w14:textId="77777777" w:rsidR="008E468C" w:rsidRPr="008E468C" w:rsidRDefault="008E468C" w:rsidP="008E468C">
            <w:pPr>
              <w:tabs>
                <w:tab w:val="left" w:pos="0"/>
              </w:tabs>
              <w:rPr>
                <w:rFonts w:eastAsia="Calibri"/>
                <w:bCs/>
              </w:rPr>
            </w:pPr>
            <w:r w:rsidRPr="008E468C">
              <w:rPr>
                <w:rFonts w:eastAsia="Calibri"/>
                <w:bCs/>
              </w:rPr>
              <w:t xml:space="preserve">с. Поперечное, </w:t>
            </w:r>
          </w:p>
          <w:p w14:paraId="2AE4AE74" w14:textId="77777777" w:rsidR="008E468C" w:rsidRPr="008E468C" w:rsidRDefault="008E468C" w:rsidP="008E468C">
            <w:pPr>
              <w:tabs>
                <w:tab w:val="left" w:pos="0"/>
              </w:tabs>
              <w:rPr>
                <w:rFonts w:eastAsia="Calibri"/>
                <w:bCs/>
              </w:rPr>
            </w:pPr>
            <w:r w:rsidRPr="008E468C">
              <w:rPr>
                <w:rFonts w:eastAsia="Calibri"/>
                <w:bCs/>
              </w:rPr>
              <w:t xml:space="preserve">д. Каип, </w:t>
            </w:r>
          </w:p>
          <w:p w14:paraId="220571E8" w14:textId="77777777" w:rsidR="008E468C" w:rsidRPr="008E468C" w:rsidRDefault="008E468C" w:rsidP="008E468C">
            <w:pPr>
              <w:tabs>
                <w:tab w:val="left" w:pos="0"/>
              </w:tabs>
              <w:rPr>
                <w:rFonts w:eastAsia="Calibri"/>
                <w:bCs/>
              </w:rPr>
            </w:pPr>
            <w:r w:rsidRPr="008E468C">
              <w:rPr>
                <w:rFonts w:eastAsia="Calibri"/>
                <w:bCs/>
              </w:rPr>
              <w:t xml:space="preserve">д. Любаровка, </w:t>
            </w:r>
          </w:p>
          <w:p w14:paraId="45EF9BFC"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 д. Лебяжье-Асаново, </w:t>
            </w:r>
          </w:p>
          <w:p w14:paraId="143FF00F"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Юргинский, </w:t>
            </w:r>
          </w:p>
          <w:p w14:paraId="73E93D4C"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Кленовка, </w:t>
            </w:r>
          </w:p>
          <w:p w14:paraId="55E1823F"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Шитиково, </w:t>
            </w:r>
          </w:p>
          <w:p w14:paraId="474E8B9E"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Бжицкая, </w:t>
            </w:r>
          </w:p>
          <w:p w14:paraId="2B4F1959"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Зеленая Горка, </w:t>
            </w:r>
          </w:p>
          <w:p w14:paraId="148C22DB"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п. ст. Таскаево, </w:t>
            </w:r>
            <w:r w:rsidRPr="008E468C">
              <w:rPr>
                <w:rFonts w:eastAsia="Calibri"/>
                <w:bCs/>
              </w:rPr>
              <w:t xml:space="preserve">149-км, </w:t>
            </w:r>
            <w:r w:rsidRPr="008E468C">
              <w:rPr>
                <w:rFonts w:eastAsia="Calibri"/>
                <w:bCs/>
                <w:lang w:eastAsia="en-US"/>
              </w:rPr>
              <w:t xml:space="preserve"> </w:t>
            </w:r>
          </w:p>
          <w:p w14:paraId="5F21F5E3"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с. Проскоково, </w:t>
            </w:r>
          </w:p>
          <w:p w14:paraId="34E2E67F"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Безменово,                        д. Филоново, </w:t>
            </w:r>
          </w:p>
          <w:p w14:paraId="7FB17897"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п. Заозерный,                          д. Алабучинка, </w:t>
            </w:r>
          </w:p>
          <w:p w14:paraId="566C2C9E"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Сокольники,                      д. Кожевниково,  </w:t>
            </w:r>
          </w:p>
          <w:p w14:paraId="0EF89BAB"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Макурино, </w:t>
            </w:r>
          </w:p>
          <w:p w14:paraId="7278A2AB"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с. Мальцево, </w:t>
            </w:r>
          </w:p>
          <w:p w14:paraId="19057921"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Елгино,   </w:t>
            </w:r>
          </w:p>
          <w:p w14:paraId="020495F9"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Томилово, </w:t>
            </w:r>
          </w:p>
          <w:p w14:paraId="04FA20AA"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Милютино, </w:t>
            </w:r>
          </w:p>
          <w:p w14:paraId="0AC3DDE0"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п. Приречье, </w:t>
            </w:r>
          </w:p>
          <w:p w14:paraId="172382C1"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Зеледеево, </w:t>
            </w:r>
          </w:p>
          <w:p w14:paraId="485BED06" w14:textId="77777777" w:rsidR="008E468C" w:rsidRPr="008E468C" w:rsidRDefault="008E468C" w:rsidP="008E468C">
            <w:pPr>
              <w:tabs>
                <w:tab w:val="left" w:pos="0"/>
              </w:tabs>
              <w:rPr>
                <w:rFonts w:eastAsia="Calibri"/>
                <w:bCs/>
              </w:rPr>
            </w:pPr>
            <w:r w:rsidRPr="008E468C">
              <w:rPr>
                <w:rFonts w:eastAsia="Calibri"/>
                <w:bCs/>
                <w:lang w:eastAsia="en-US"/>
              </w:rPr>
              <w:t>с. Варюхино</w:t>
            </w:r>
          </w:p>
        </w:tc>
        <w:tc>
          <w:tcPr>
            <w:tcW w:w="1418" w:type="dxa"/>
            <w:vAlign w:val="center"/>
          </w:tcPr>
          <w:p w14:paraId="09A0D9FF"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r w:rsidRPr="008E468C">
              <w:rPr>
                <w:rFonts w:eastAsia="Calibri"/>
                <w:bCs/>
              </w:rPr>
              <w:t xml:space="preserve"> </w:t>
            </w:r>
          </w:p>
        </w:tc>
        <w:tc>
          <w:tcPr>
            <w:tcW w:w="1701" w:type="dxa"/>
            <w:vAlign w:val="center"/>
          </w:tcPr>
          <w:p w14:paraId="7AD7C4CE" w14:textId="77777777" w:rsidR="008E468C" w:rsidRPr="008E468C" w:rsidRDefault="008E468C" w:rsidP="008E468C">
            <w:pPr>
              <w:tabs>
                <w:tab w:val="left" w:pos="0"/>
              </w:tabs>
              <w:jc w:val="center"/>
              <w:rPr>
                <w:rFonts w:eastAsia="Calibri"/>
                <w:bCs/>
              </w:rPr>
            </w:pPr>
            <w:r w:rsidRPr="008E468C">
              <w:rPr>
                <w:rFonts w:eastAsia="Calibri"/>
                <w:lang w:eastAsia="en-US"/>
              </w:rPr>
              <w:t>16,60</w:t>
            </w:r>
          </w:p>
        </w:tc>
        <w:tc>
          <w:tcPr>
            <w:tcW w:w="1984" w:type="dxa"/>
            <w:vAlign w:val="center"/>
          </w:tcPr>
          <w:p w14:paraId="42A60361" w14:textId="77777777" w:rsidR="008E468C" w:rsidRPr="008E468C" w:rsidRDefault="008E468C" w:rsidP="008E468C">
            <w:pPr>
              <w:tabs>
                <w:tab w:val="left" w:pos="0"/>
              </w:tabs>
              <w:jc w:val="center"/>
              <w:rPr>
                <w:rFonts w:eastAsia="Calibri"/>
                <w:lang w:eastAsia="en-US"/>
              </w:rPr>
            </w:pPr>
            <w:r w:rsidRPr="008E468C">
              <w:rPr>
                <w:rFonts w:eastAsia="Calibri"/>
                <w:lang w:eastAsia="en-US"/>
              </w:rPr>
              <w:t>20,20</w:t>
            </w:r>
          </w:p>
        </w:tc>
      </w:tr>
      <w:tr w:rsidR="008E468C" w:rsidRPr="008E468C" w14:paraId="36C8C459" w14:textId="77777777" w:rsidTr="00607E21">
        <w:trPr>
          <w:trHeight w:val="325"/>
        </w:trPr>
        <w:tc>
          <w:tcPr>
            <w:tcW w:w="9889" w:type="dxa"/>
            <w:gridSpan w:val="6"/>
            <w:vAlign w:val="center"/>
          </w:tcPr>
          <w:p w14:paraId="25472E52" w14:textId="77777777" w:rsidR="008E468C" w:rsidRPr="008E468C" w:rsidRDefault="008E468C" w:rsidP="00436D16">
            <w:pPr>
              <w:numPr>
                <w:ilvl w:val="0"/>
                <w:numId w:val="27"/>
              </w:numPr>
              <w:tabs>
                <w:tab w:val="left" w:pos="0"/>
              </w:tabs>
              <w:contextualSpacing/>
              <w:jc w:val="center"/>
              <w:rPr>
                <w:bCs/>
              </w:rPr>
            </w:pPr>
            <w:r w:rsidRPr="008E468C">
              <w:rPr>
                <w:bCs/>
              </w:rPr>
              <w:t>Холодное водоснабжение при использовании земельного участка                                             (при наличии приборов учета)</w:t>
            </w:r>
          </w:p>
        </w:tc>
      </w:tr>
      <w:tr w:rsidR="008E468C" w:rsidRPr="008E468C" w14:paraId="5034D056" w14:textId="77777777" w:rsidTr="00607E21">
        <w:trPr>
          <w:trHeight w:val="70"/>
        </w:trPr>
        <w:tc>
          <w:tcPr>
            <w:tcW w:w="9889" w:type="dxa"/>
            <w:gridSpan w:val="6"/>
            <w:vAlign w:val="center"/>
          </w:tcPr>
          <w:p w14:paraId="4F216BE3" w14:textId="77777777" w:rsidR="008E468C" w:rsidRPr="008E468C" w:rsidRDefault="008E468C" w:rsidP="00436D16">
            <w:pPr>
              <w:numPr>
                <w:ilvl w:val="1"/>
                <w:numId w:val="27"/>
              </w:numPr>
              <w:tabs>
                <w:tab w:val="left" w:pos="0"/>
              </w:tabs>
              <w:ind w:left="0" w:firstLine="993"/>
              <w:contextualSpacing/>
              <w:jc w:val="center"/>
              <w:rPr>
                <w:bCs/>
              </w:rPr>
            </w:pPr>
            <w:r w:rsidRPr="008E468C">
              <w:rPr>
                <w:bCs/>
              </w:rPr>
              <w:t xml:space="preserve"> Реализуемое в пределах норматива потребления**</w:t>
            </w:r>
          </w:p>
        </w:tc>
      </w:tr>
      <w:tr w:rsidR="008E468C" w:rsidRPr="008E468C" w14:paraId="2383A20F" w14:textId="77777777" w:rsidTr="00607E21">
        <w:trPr>
          <w:trHeight w:val="1173"/>
        </w:trPr>
        <w:tc>
          <w:tcPr>
            <w:tcW w:w="817" w:type="dxa"/>
            <w:vAlign w:val="center"/>
          </w:tcPr>
          <w:p w14:paraId="15294A29" w14:textId="77777777" w:rsidR="008E468C" w:rsidRPr="008E468C" w:rsidRDefault="008E468C" w:rsidP="008E468C">
            <w:pPr>
              <w:tabs>
                <w:tab w:val="left" w:pos="0"/>
              </w:tabs>
              <w:jc w:val="center"/>
              <w:rPr>
                <w:rFonts w:eastAsia="Calibri"/>
                <w:bCs/>
              </w:rPr>
            </w:pPr>
            <w:r w:rsidRPr="008E468C">
              <w:rPr>
                <w:rFonts w:eastAsia="Calibri"/>
                <w:bCs/>
              </w:rPr>
              <w:t>2.1.1.</w:t>
            </w:r>
          </w:p>
        </w:tc>
        <w:tc>
          <w:tcPr>
            <w:tcW w:w="1701" w:type="dxa"/>
            <w:vMerge w:val="restart"/>
            <w:vAlign w:val="center"/>
          </w:tcPr>
          <w:p w14:paraId="6C0ED558" w14:textId="77777777" w:rsidR="008E468C" w:rsidRPr="008E468C" w:rsidRDefault="008E468C" w:rsidP="008E468C">
            <w:pPr>
              <w:tabs>
                <w:tab w:val="left" w:pos="0"/>
              </w:tabs>
              <w:rPr>
                <w:rFonts w:eastAsia="Calibri"/>
                <w:bCs/>
              </w:rPr>
            </w:pPr>
            <w:r w:rsidRPr="008E468C">
              <w:rPr>
                <w:rFonts w:eastAsia="Calibri"/>
                <w:bCs/>
              </w:rPr>
              <w:t>МУП «Комфорт»,</w:t>
            </w:r>
          </w:p>
          <w:p w14:paraId="101B71A1" w14:textId="77777777" w:rsidR="008E468C" w:rsidRPr="008E468C" w:rsidRDefault="008E468C" w:rsidP="008E468C">
            <w:pPr>
              <w:tabs>
                <w:tab w:val="left" w:pos="0"/>
              </w:tabs>
              <w:rPr>
                <w:rFonts w:eastAsia="Calibri"/>
                <w:bCs/>
              </w:rPr>
            </w:pPr>
            <w:r w:rsidRPr="008E468C">
              <w:rPr>
                <w:rFonts w:eastAsia="Calibri"/>
                <w:bCs/>
              </w:rPr>
              <w:t>ИНН 4230026593</w:t>
            </w:r>
          </w:p>
        </w:tc>
        <w:tc>
          <w:tcPr>
            <w:tcW w:w="2268" w:type="dxa"/>
            <w:vAlign w:val="center"/>
          </w:tcPr>
          <w:p w14:paraId="07E2ED42" w14:textId="77777777" w:rsidR="008E468C" w:rsidRPr="008E468C" w:rsidRDefault="008E468C" w:rsidP="008E468C">
            <w:pPr>
              <w:tabs>
                <w:tab w:val="left" w:pos="0"/>
              </w:tabs>
              <w:rPr>
                <w:rFonts w:eastAsia="Calibri"/>
                <w:bCs/>
              </w:rPr>
            </w:pPr>
            <w:r w:rsidRPr="008E468C">
              <w:rPr>
                <w:rFonts w:eastAsia="Calibri"/>
                <w:bCs/>
              </w:rPr>
              <w:t xml:space="preserve">д. Сарсаз, </w:t>
            </w:r>
          </w:p>
          <w:p w14:paraId="27B4A032" w14:textId="77777777" w:rsidR="008E468C" w:rsidRPr="008E468C" w:rsidRDefault="008E468C" w:rsidP="008E468C">
            <w:pPr>
              <w:tabs>
                <w:tab w:val="left" w:pos="0"/>
              </w:tabs>
              <w:rPr>
                <w:rFonts w:eastAsia="Calibri"/>
                <w:bCs/>
              </w:rPr>
            </w:pPr>
            <w:r w:rsidRPr="008E468C">
              <w:rPr>
                <w:rFonts w:eastAsia="Calibri"/>
                <w:bCs/>
              </w:rPr>
              <w:t xml:space="preserve">п.ст. Юрга 2-ая, </w:t>
            </w:r>
          </w:p>
          <w:p w14:paraId="57725FE0" w14:textId="77777777" w:rsidR="008E468C" w:rsidRPr="008E468C" w:rsidRDefault="008E468C" w:rsidP="008E468C">
            <w:pPr>
              <w:tabs>
                <w:tab w:val="left" w:pos="0"/>
              </w:tabs>
              <w:rPr>
                <w:rFonts w:eastAsia="Calibri"/>
                <w:bCs/>
              </w:rPr>
            </w:pPr>
            <w:r w:rsidRPr="008E468C">
              <w:rPr>
                <w:rFonts w:eastAsia="Calibri"/>
                <w:bCs/>
              </w:rPr>
              <w:t xml:space="preserve">д. Старый Шалай, </w:t>
            </w:r>
          </w:p>
          <w:p w14:paraId="59D4F9AD" w14:textId="77777777" w:rsidR="008E468C" w:rsidRPr="008E468C" w:rsidRDefault="008E468C" w:rsidP="008E468C">
            <w:pPr>
              <w:tabs>
                <w:tab w:val="left" w:pos="0"/>
              </w:tabs>
              <w:rPr>
                <w:rFonts w:eastAsia="Calibri"/>
                <w:bCs/>
                <w:lang w:eastAsia="en-US"/>
              </w:rPr>
            </w:pPr>
            <w:r w:rsidRPr="008E468C">
              <w:rPr>
                <w:rFonts w:eastAsia="Calibri"/>
                <w:bCs/>
              </w:rPr>
              <w:t>п. Логовой, 14-км., 23-км.</w:t>
            </w:r>
          </w:p>
        </w:tc>
        <w:tc>
          <w:tcPr>
            <w:tcW w:w="1418" w:type="dxa"/>
            <w:vAlign w:val="center"/>
          </w:tcPr>
          <w:p w14:paraId="5A7B51DD"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p>
        </w:tc>
        <w:tc>
          <w:tcPr>
            <w:tcW w:w="1701" w:type="dxa"/>
            <w:vAlign w:val="center"/>
          </w:tcPr>
          <w:p w14:paraId="48007A54" w14:textId="77777777" w:rsidR="008E468C" w:rsidRPr="008E468C" w:rsidRDefault="008E468C" w:rsidP="008E468C">
            <w:pPr>
              <w:tabs>
                <w:tab w:val="left" w:pos="0"/>
              </w:tabs>
              <w:jc w:val="center"/>
              <w:rPr>
                <w:rFonts w:eastAsia="Calibri"/>
                <w:bCs/>
              </w:rPr>
            </w:pPr>
            <w:r w:rsidRPr="008E468C">
              <w:rPr>
                <w:rFonts w:eastAsia="Calibri"/>
                <w:lang w:eastAsia="en-US"/>
              </w:rPr>
              <w:t>21,00</w:t>
            </w:r>
          </w:p>
        </w:tc>
        <w:tc>
          <w:tcPr>
            <w:tcW w:w="1984" w:type="dxa"/>
            <w:vAlign w:val="center"/>
          </w:tcPr>
          <w:p w14:paraId="5561C9B2" w14:textId="77777777" w:rsidR="008E468C" w:rsidRPr="008E468C" w:rsidRDefault="008E468C" w:rsidP="008E468C">
            <w:pPr>
              <w:tabs>
                <w:tab w:val="left" w:pos="0"/>
              </w:tabs>
              <w:jc w:val="center"/>
              <w:rPr>
                <w:rFonts w:eastAsia="Calibri"/>
                <w:lang w:eastAsia="en-US"/>
              </w:rPr>
            </w:pPr>
            <w:r w:rsidRPr="008E468C">
              <w:rPr>
                <w:rFonts w:eastAsia="Calibri"/>
                <w:lang w:eastAsia="en-US"/>
              </w:rPr>
              <w:t>21,00</w:t>
            </w:r>
          </w:p>
        </w:tc>
      </w:tr>
      <w:tr w:rsidR="008E468C" w:rsidRPr="008E468C" w14:paraId="36CDC532" w14:textId="77777777" w:rsidTr="00607E21">
        <w:trPr>
          <w:trHeight w:val="272"/>
        </w:trPr>
        <w:tc>
          <w:tcPr>
            <w:tcW w:w="817" w:type="dxa"/>
            <w:vAlign w:val="center"/>
          </w:tcPr>
          <w:p w14:paraId="0BECDE9D" w14:textId="77777777" w:rsidR="008E468C" w:rsidRPr="008E468C" w:rsidRDefault="008E468C" w:rsidP="008E468C">
            <w:pPr>
              <w:tabs>
                <w:tab w:val="left" w:pos="0"/>
              </w:tabs>
              <w:jc w:val="center"/>
              <w:rPr>
                <w:rFonts w:eastAsia="Calibri"/>
                <w:bCs/>
              </w:rPr>
            </w:pPr>
            <w:r w:rsidRPr="008E468C">
              <w:rPr>
                <w:rFonts w:eastAsia="Calibri"/>
                <w:bCs/>
              </w:rPr>
              <w:t>2.1.2.</w:t>
            </w:r>
          </w:p>
        </w:tc>
        <w:tc>
          <w:tcPr>
            <w:tcW w:w="1701" w:type="dxa"/>
            <w:vMerge/>
            <w:vAlign w:val="center"/>
          </w:tcPr>
          <w:p w14:paraId="1924D340" w14:textId="77777777" w:rsidR="008E468C" w:rsidRPr="008E468C" w:rsidRDefault="008E468C" w:rsidP="008E468C">
            <w:pPr>
              <w:tabs>
                <w:tab w:val="left" w:pos="0"/>
              </w:tabs>
              <w:rPr>
                <w:rFonts w:eastAsia="Calibri"/>
                <w:bCs/>
              </w:rPr>
            </w:pPr>
          </w:p>
        </w:tc>
        <w:tc>
          <w:tcPr>
            <w:tcW w:w="2268" w:type="dxa"/>
            <w:vAlign w:val="center"/>
          </w:tcPr>
          <w:p w14:paraId="34C90A27" w14:textId="77777777" w:rsidR="008E468C" w:rsidRPr="008E468C" w:rsidRDefault="008E468C" w:rsidP="008E468C">
            <w:pPr>
              <w:autoSpaceDE w:val="0"/>
              <w:autoSpaceDN w:val="0"/>
              <w:adjustRightInd w:val="0"/>
              <w:rPr>
                <w:rFonts w:eastAsia="Calibri"/>
                <w:bCs/>
                <w:lang w:eastAsia="en-US"/>
              </w:rPr>
            </w:pPr>
            <w:r w:rsidRPr="008E468C">
              <w:rPr>
                <w:rFonts w:eastAsia="Calibri"/>
                <w:bCs/>
              </w:rPr>
              <w:t>д. Зимник,</w:t>
            </w:r>
            <w:r w:rsidRPr="008E468C">
              <w:rPr>
                <w:rFonts w:eastAsia="Calibri"/>
                <w:bCs/>
                <w:lang w:eastAsia="en-US"/>
              </w:rPr>
              <w:t xml:space="preserve"> </w:t>
            </w:r>
          </w:p>
          <w:p w14:paraId="1F975416"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ст. Арлюк, </w:t>
            </w:r>
          </w:p>
          <w:p w14:paraId="0B818246"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д. Черный Падун,</w:t>
            </w:r>
          </w:p>
          <w:p w14:paraId="026F6657"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Васильевка, </w:t>
            </w:r>
          </w:p>
          <w:p w14:paraId="06B5BFD9"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Линейный, </w:t>
            </w:r>
          </w:p>
          <w:p w14:paraId="058D89B5"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разъезд 31-км., </w:t>
            </w:r>
          </w:p>
          <w:p w14:paraId="21E88CC2" w14:textId="77777777" w:rsidR="008E468C" w:rsidRPr="008E468C" w:rsidRDefault="008E468C" w:rsidP="008E468C">
            <w:pPr>
              <w:autoSpaceDE w:val="0"/>
              <w:autoSpaceDN w:val="0"/>
              <w:adjustRightInd w:val="0"/>
              <w:rPr>
                <w:rFonts w:eastAsia="Calibri"/>
                <w:bCs/>
              </w:rPr>
            </w:pPr>
            <w:r w:rsidRPr="008E468C">
              <w:rPr>
                <w:rFonts w:eastAsia="Calibri"/>
                <w:bCs/>
                <w:lang w:eastAsia="en-US"/>
              </w:rPr>
              <w:t xml:space="preserve">д. Юльяновка, </w:t>
            </w:r>
            <w:r w:rsidRPr="008E468C">
              <w:rPr>
                <w:rFonts w:eastAsia="Calibri"/>
                <w:bCs/>
              </w:rPr>
              <w:t xml:space="preserve"> </w:t>
            </w:r>
          </w:p>
          <w:p w14:paraId="716CB8E8" w14:textId="77777777" w:rsidR="008E468C" w:rsidRPr="008E468C" w:rsidRDefault="008E468C" w:rsidP="008E468C">
            <w:pPr>
              <w:autoSpaceDE w:val="0"/>
              <w:autoSpaceDN w:val="0"/>
              <w:adjustRightInd w:val="0"/>
              <w:rPr>
                <w:rFonts w:eastAsia="Calibri"/>
                <w:bCs/>
              </w:rPr>
            </w:pPr>
            <w:r w:rsidRPr="008E468C">
              <w:rPr>
                <w:rFonts w:eastAsia="Calibri"/>
                <w:bCs/>
              </w:rPr>
              <w:t xml:space="preserve">д. Новороманово, </w:t>
            </w:r>
          </w:p>
          <w:p w14:paraId="72FE8BB2" w14:textId="77777777" w:rsidR="008E468C" w:rsidRPr="008E468C" w:rsidRDefault="008E468C" w:rsidP="008E468C">
            <w:pPr>
              <w:tabs>
                <w:tab w:val="left" w:pos="0"/>
              </w:tabs>
              <w:rPr>
                <w:rFonts w:eastAsia="Calibri"/>
                <w:bCs/>
              </w:rPr>
            </w:pPr>
            <w:r w:rsidRPr="008E468C">
              <w:rPr>
                <w:rFonts w:eastAsia="Calibri"/>
                <w:bCs/>
              </w:rPr>
              <w:t xml:space="preserve">д. Копылово, </w:t>
            </w:r>
          </w:p>
          <w:p w14:paraId="2A422FC4" w14:textId="77777777" w:rsidR="008E468C" w:rsidRPr="008E468C" w:rsidRDefault="008E468C" w:rsidP="008E468C">
            <w:pPr>
              <w:tabs>
                <w:tab w:val="left" w:pos="0"/>
              </w:tabs>
              <w:rPr>
                <w:rFonts w:eastAsia="Calibri"/>
                <w:bCs/>
              </w:rPr>
            </w:pPr>
            <w:r w:rsidRPr="008E468C">
              <w:rPr>
                <w:rFonts w:eastAsia="Calibri"/>
                <w:bCs/>
              </w:rPr>
              <w:t>с. Большеямное,</w:t>
            </w:r>
          </w:p>
          <w:p w14:paraId="482F2EAC" w14:textId="77777777" w:rsidR="008E468C" w:rsidRPr="008E468C" w:rsidRDefault="008E468C" w:rsidP="008E468C">
            <w:pPr>
              <w:tabs>
                <w:tab w:val="left" w:pos="0"/>
              </w:tabs>
              <w:rPr>
                <w:rFonts w:eastAsia="Calibri"/>
                <w:bCs/>
              </w:rPr>
            </w:pPr>
            <w:r w:rsidRPr="008E468C">
              <w:rPr>
                <w:rFonts w:eastAsia="Calibri"/>
                <w:bCs/>
              </w:rPr>
              <w:t xml:space="preserve">д. Колбиха, </w:t>
            </w:r>
          </w:p>
          <w:p w14:paraId="551E465D" w14:textId="77777777" w:rsidR="008E468C" w:rsidRPr="008E468C" w:rsidRDefault="008E468C" w:rsidP="008E468C">
            <w:pPr>
              <w:tabs>
                <w:tab w:val="left" w:pos="0"/>
              </w:tabs>
              <w:rPr>
                <w:rFonts w:eastAsia="Calibri"/>
                <w:bCs/>
              </w:rPr>
            </w:pPr>
            <w:r w:rsidRPr="008E468C">
              <w:rPr>
                <w:rFonts w:eastAsia="Calibri"/>
                <w:bCs/>
              </w:rPr>
              <w:t>д. Кирово,</w:t>
            </w:r>
            <w:r w:rsidRPr="008E468C">
              <w:rPr>
                <w:rFonts w:eastAsia="Calibri"/>
                <w:bCs/>
                <w:lang w:eastAsia="en-US"/>
              </w:rPr>
              <w:t xml:space="preserve"> с. Верх-Тайменка</w:t>
            </w:r>
            <w:r w:rsidRPr="008E468C">
              <w:rPr>
                <w:rFonts w:eastAsia="Calibri"/>
                <w:bCs/>
              </w:rPr>
              <w:t xml:space="preserve">, п. Реч-ной, д. Белянино, </w:t>
            </w:r>
          </w:p>
          <w:p w14:paraId="057E3B60"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Митрофаново,  </w:t>
            </w:r>
          </w:p>
          <w:p w14:paraId="56B88054" w14:textId="77777777" w:rsidR="008E468C" w:rsidRPr="008E468C" w:rsidRDefault="008E468C" w:rsidP="008E468C">
            <w:pPr>
              <w:tabs>
                <w:tab w:val="left" w:pos="0"/>
              </w:tabs>
              <w:rPr>
                <w:rFonts w:eastAsia="Calibri"/>
                <w:bCs/>
                <w:lang w:eastAsia="en-US"/>
              </w:rPr>
            </w:pPr>
            <w:r w:rsidRPr="008E468C">
              <w:rPr>
                <w:rFonts w:eastAsia="Calibri"/>
                <w:bCs/>
                <w:lang w:eastAsia="en-US"/>
              </w:rPr>
              <w:t>д. Талая, д.Пятково</w:t>
            </w:r>
          </w:p>
        </w:tc>
        <w:tc>
          <w:tcPr>
            <w:tcW w:w="1418" w:type="dxa"/>
            <w:vAlign w:val="center"/>
          </w:tcPr>
          <w:p w14:paraId="7F200807"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r w:rsidRPr="008E468C">
              <w:rPr>
                <w:rFonts w:eastAsia="Calibri"/>
                <w:bCs/>
              </w:rPr>
              <w:t xml:space="preserve"> </w:t>
            </w:r>
          </w:p>
        </w:tc>
        <w:tc>
          <w:tcPr>
            <w:tcW w:w="1701" w:type="dxa"/>
            <w:vAlign w:val="center"/>
          </w:tcPr>
          <w:p w14:paraId="0AE0FBDE" w14:textId="77777777" w:rsidR="008E468C" w:rsidRPr="008E468C" w:rsidRDefault="008E468C" w:rsidP="008E468C">
            <w:pPr>
              <w:tabs>
                <w:tab w:val="left" w:pos="0"/>
              </w:tabs>
              <w:jc w:val="center"/>
              <w:rPr>
                <w:rFonts w:eastAsia="Calibri"/>
                <w:bCs/>
              </w:rPr>
            </w:pPr>
            <w:r w:rsidRPr="008E468C">
              <w:rPr>
                <w:rFonts w:eastAsia="Calibri"/>
                <w:lang w:eastAsia="en-US"/>
              </w:rPr>
              <w:t>18,20</w:t>
            </w:r>
          </w:p>
        </w:tc>
        <w:tc>
          <w:tcPr>
            <w:tcW w:w="1984" w:type="dxa"/>
            <w:vAlign w:val="center"/>
          </w:tcPr>
          <w:p w14:paraId="742B28EB" w14:textId="77777777" w:rsidR="008E468C" w:rsidRPr="008E468C" w:rsidRDefault="008E468C" w:rsidP="008E468C">
            <w:pPr>
              <w:tabs>
                <w:tab w:val="left" w:pos="0"/>
              </w:tabs>
              <w:jc w:val="center"/>
              <w:rPr>
                <w:rFonts w:eastAsia="Calibri"/>
                <w:lang w:eastAsia="en-US"/>
              </w:rPr>
            </w:pPr>
            <w:r w:rsidRPr="008E468C">
              <w:rPr>
                <w:rFonts w:eastAsia="Calibri"/>
                <w:lang w:eastAsia="en-US"/>
              </w:rPr>
              <w:t>21,00</w:t>
            </w:r>
          </w:p>
        </w:tc>
      </w:tr>
      <w:tr w:rsidR="008E468C" w:rsidRPr="008E468C" w14:paraId="1F306B29" w14:textId="77777777" w:rsidTr="00607E21">
        <w:trPr>
          <w:trHeight w:val="70"/>
        </w:trPr>
        <w:tc>
          <w:tcPr>
            <w:tcW w:w="817" w:type="dxa"/>
            <w:vAlign w:val="center"/>
          </w:tcPr>
          <w:p w14:paraId="0F12D287" w14:textId="77777777" w:rsidR="008E468C" w:rsidRPr="008E468C" w:rsidRDefault="008E468C" w:rsidP="008E468C">
            <w:pPr>
              <w:tabs>
                <w:tab w:val="left" w:pos="0"/>
              </w:tabs>
              <w:jc w:val="center"/>
              <w:rPr>
                <w:rFonts w:eastAsia="Calibri"/>
                <w:bCs/>
              </w:rPr>
            </w:pPr>
            <w:r w:rsidRPr="008E468C">
              <w:rPr>
                <w:rFonts w:eastAsia="Calibri"/>
                <w:bCs/>
              </w:rPr>
              <w:t>1</w:t>
            </w:r>
          </w:p>
        </w:tc>
        <w:tc>
          <w:tcPr>
            <w:tcW w:w="1701" w:type="dxa"/>
            <w:vAlign w:val="center"/>
          </w:tcPr>
          <w:p w14:paraId="602343D5" w14:textId="77777777" w:rsidR="008E468C" w:rsidRPr="008E468C" w:rsidRDefault="008E468C" w:rsidP="008E468C">
            <w:pPr>
              <w:tabs>
                <w:tab w:val="left" w:pos="0"/>
              </w:tabs>
              <w:jc w:val="center"/>
              <w:rPr>
                <w:rFonts w:eastAsia="Calibri"/>
                <w:bCs/>
              </w:rPr>
            </w:pPr>
            <w:r w:rsidRPr="008E468C">
              <w:rPr>
                <w:rFonts w:eastAsia="Calibri"/>
                <w:bCs/>
              </w:rPr>
              <w:t>2</w:t>
            </w:r>
          </w:p>
        </w:tc>
        <w:tc>
          <w:tcPr>
            <w:tcW w:w="2268" w:type="dxa"/>
            <w:vAlign w:val="center"/>
          </w:tcPr>
          <w:p w14:paraId="43EE2476" w14:textId="77777777" w:rsidR="008E468C" w:rsidRPr="008E468C" w:rsidRDefault="008E468C" w:rsidP="008E468C">
            <w:pPr>
              <w:autoSpaceDE w:val="0"/>
              <w:autoSpaceDN w:val="0"/>
              <w:adjustRightInd w:val="0"/>
              <w:jc w:val="center"/>
              <w:rPr>
                <w:rFonts w:eastAsia="Calibri"/>
                <w:bCs/>
              </w:rPr>
            </w:pPr>
            <w:r w:rsidRPr="008E468C">
              <w:rPr>
                <w:rFonts w:eastAsia="Calibri"/>
                <w:bCs/>
              </w:rPr>
              <w:t>3</w:t>
            </w:r>
          </w:p>
        </w:tc>
        <w:tc>
          <w:tcPr>
            <w:tcW w:w="1418" w:type="dxa"/>
            <w:vAlign w:val="center"/>
          </w:tcPr>
          <w:p w14:paraId="21F993CB" w14:textId="77777777" w:rsidR="008E468C" w:rsidRPr="008E468C" w:rsidRDefault="008E468C" w:rsidP="008E468C">
            <w:pPr>
              <w:tabs>
                <w:tab w:val="left" w:pos="0"/>
              </w:tabs>
              <w:jc w:val="center"/>
              <w:rPr>
                <w:rFonts w:eastAsia="Calibri"/>
                <w:bCs/>
              </w:rPr>
            </w:pPr>
            <w:r w:rsidRPr="008E468C">
              <w:rPr>
                <w:rFonts w:eastAsia="Calibri"/>
                <w:bCs/>
              </w:rPr>
              <w:t>4</w:t>
            </w:r>
          </w:p>
        </w:tc>
        <w:tc>
          <w:tcPr>
            <w:tcW w:w="1701" w:type="dxa"/>
            <w:vAlign w:val="center"/>
          </w:tcPr>
          <w:p w14:paraId="7EA78CD0" w14:textId="77777777" w:rsidR="008E468C" w:rsidRPr="008E468C" w:rsidRDefault="008E468C" w:rsidP="008E468C">
            <w:pPr>
              <w:tabs>
                <w:tab w:val="left" w:pos="0"/>
              </w:tabs>
              <w:jc w:val="center"/>
              <w:rPr>
                <w:rFonts w:eastAsia="Calibri"/>
                <w:lang w:eastAsia="en-US"/>
              </w:rPr>
            </w:pPr>
            <w:r w:rsidRPr="008E468C">
              <w:rPr>
                <w:rFonts w:eastAsia="Calibri"/>
                <w:lang w:eastAsia="en-US"/>
              </w:rPr>
              <w:t>5</w:t>
            </w:r>
          </w:p>
        </w:tc>
        <w:tc>
          <w:tcPr>
            <w:tcW w:w="1984" w:type="dxa"/>
            <w:vAlign w:val="center"/>
          </w:tcPr>
          <w:p w14:paraId="7CD1FEFF" w14:textId="77777777" w:rsidR="008E468C" w:rsidRPr="008E468C" w:rsidRDefault="008E468C" w:rsidP="008E468C">
            <w:pPr>
              <w:tabs>
                <w:tab w:val="left" w:pos="0"/>
              </w:tabs>
              <w:jc w:val="center"/>
              <w:rPr>
                <w:rFonts w:eastAsia="Calibri"/>
                <w:lang w:eastAsia="en-US"/>
              </w:rPr>
            </w:pPr>
            <w:r w:rsidRPr="008E468C">
              <w:rPr>
                <w:rFonts w:eastAsia="Calibri"/>
                <w:lang w:eastAsia="en-US"/>
              </w:rPr>
              <w:t>6</w:t>
            </w:r>
          </w:p>
        </w:tc>
      </w:tr>
      <w:tr w:rsidR="008E468C" w:rsidRPr="008E468C" w14:paraId="08B6A68C" w14:textId="77777777" w:rsidTr="00607E21">
        <w:trPr>
          <w:trHeight w:val="4387"/>
        </w:trPr>
        <w:tc>
          <w:tcPr>
            <w:tcW w:w="817" w:type="dxa"/>
            <w:vAlign w:val="center"/>
          </w:tcPr>
          <w:p w14:paraId="1F8BB460" w14:textId="77777777" w:rsidR="008E468C" w:rsidRPr="008E468C" w:rsidRDefault="008E468C" w:rsidP="008E468C">
            <w:pPr>
              <w:tabs>
                <w:tab w:val="left" w:pos="0"/>
              </w:tabs>
              <w:jc w:val="center"/>
              <w:rPr>
                <w:rFonts w:eastAsia="Calibri"/>
                <w:bCs/>
              </w:rPr>
            </w:pPr>
            <w:r w:rsidRPr="008E468C">
              <w:rPr>
                <w:rFonts w:eastAsia="Calibri"/>
                <w:bCs/>
              </w:rPr>
              <w:lastRenderedPageBreak/>
              <w:t>2.1.3.</w:t>
            </w:r>
          </w:p>
        </w:tc>
        <w:tc>
          <w:tcPr>
            <w:tcW w:w="1701" w:type="dxa"/>
            <w:vAlign w:val="center"/>
          </w:tcPr>
          <w:p w14:paraId="4D938E5B" w14:textId="77777777" w:rsidR="008E468C" w:rsidRPr="008E468C" w:rsidRDefault="008E468C" w:rsidP="008E468C">
            <w:pPr>
              <w:tabs>
                <w:tab w:val="left" w:pos="0"/>
              </w:tabs>
              <w:rPr>
                <w:rFonts w:eastAsia="Calibri"/>
                <w:bCs/>
              </w:rPr>
            </w:pPr>
            <w:r w:rsidRPr="008E468C">
              <w:rPr>
                <w:rFonts w:eastAsia="Calibri"/>
                <w:bCs/>
              </w:rPr>
              <w:t>МУП «Комфорт»,</w:t>
            </w:r>
          </w:p>
          <w:p w14:paraId="30C91DD7" w14:textId="77777777" w:rsidR="008E468C" w:rsidRPr="008E468C" w:rsidRDefault="008E468C" w:rsidP="008E468C">
            <w:pPr>
              <w:tabs>
                <w:tab w:val="left" w:pos="0"/>
              </w:tabs>
              <w:rPr>
                <w:rFonts w:eastAsia="Calibri"/>
                <w:bCs/>
              </w:rPr>
            </w:pPr>
            <w:r w:rsidRPr="008E468C">
              <w:rPr>
                <w:rFonts w:eastAsia="Calibri"/>
                <w:bCs/>
              </w:rPr>
              <w:t>ИНН 4230026593</w:t>
            </w:r>
          </w:p>
          <w:p w14:paraId="2E8A8059" w14:textId="77777777" w:rsidR="008E468C" w:rsidRPr="008E468C" w:rsidRDefault="008E468C" w:rsidP="008E468C">
            <w:pPr>
              <w:tabs>
                <w:tab w:val="left" w:pos="0"/>
              </w:tabs>
              <w:rPr>
                <w:rFonts w:eastAsia="Calibri"/>
                <w:bCs/>
              </w:rPr>
            </w:pPr>
          </w:p>
        </w:tc>
        <w:tc>
          <w:tcPr>
            <w:tcW w:w="2268" w:type="dxa"/>
            <w:vAlign w:val="center"/>
          </w:tcPr>
          <w:p w14:paraId="126A9580" w14:textId="77777777" w:rsidR="008E468C" w:rsidRPr="008E468C" w:rsidRDefault="008E468C" w:rsidP="008E468C">
            <w:pPr>
              <w:autoSpaceDE w:val="0"/>
              <w:autoSpaceDN w:val="0"/>
              <w:adjustRightInd w:val="0"/>
              <w:rPr>
                <w:rFonts w:eastAsia="Calibri"/>
                <w:bCs/>
              </w:rPr>
            </w:pPr>
            <w:r w:rsidRPr="008E468C">
              <w:rPr>
                <w:rFonts w:eastAsia="Calibri"/>
                <w:bCs/>
              </w:rPr>
              <w:t xml:space="preserve">с. Поперечное, </w:t>
            </w:r>
          </w:p>
          <w:p w14:paraId="1DF607B3" w14:textId="77777777" w:rsidR="008E468C" w:rsidRPr="008E468C" w:rsidRDefault="008E468C" w:rsidP="008E468C">
            <w:pPr>
              <w:autoSpaceDE w:val="0"/>
              <w:autoSpaceDN w:val="0"/>
              <w:adjustRightInd w:val="0"/>
              <w:rPr>
                <w:rFonts w:eastAsia="Calibri"/>
                <w:bCs/>
              </w:rPr>
            </w:pPr>
            <w:r w:rsidRPr="008E468C">
              <w:rPr>
                <w:rFonts w:eastAsia="Calibri"/>
                <w:bCs/>
              </w:rPr>
              <w:t xml:space="preserve">д. Каип, </w:t>
            </w:r>
          </w:p>
          <w:p w14:paraId="02921A59" w14:textId="77777777" w:rsidR="008E468C" w:rsidRPr="008E468C" w:rsidRDefault="008E468C" w:rsidP="008E468C">
            <w:pPr>
              <w:autoSpaceDE w:val="0"/>
              <w:autoSpaceDN w:val="0"/>
              <w:adjustRightInd w:val="0"/>
              <w:rPr>
                <w:rFonts w:eastAsia="Calibri"/>
                <w:bCs/>
                <w:lang w:eastAsia="en-US"/>
              </w:rPr>
            </w:pPr>
            <w:r w:rsidRPr="008E468C">
              <w:rPr>
                <w:rFonts w:eastAsia="Calibri"/>
                <w:bCs/>
              </w:rPr>
              <w:t xml:space="preserve">д. Любаровка,                      </w:t>
            </w:r>
            <w:r w:rsidRPr="008E468C">
              <w:rPr>
                <w:rFonts w:eastAsia="Calibri"/>
                <w:bCs/>
                <w:lang w:eastAsia="en-US"/>
              </w:rPr>
              <w:t>д. Лебяжье-Асаново,</w:t>
            </w:r>
          </w:p>
          <w:p w14:paraId="3A098446"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Юргинский, </w:t>
            </w:r>
          </w:p>
          <w:p w14:paraId="1A245743"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Кленовка,  </w:t>
            </w:r>
          </w:p>
          <w:p w14:paraId="7F346A0C"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Шитиково, </w:t>
            </w:r>
          </w:p>
          <w:p w14:paraId="18D53DDB"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Бжицкая, </w:t>
            </w:r>
          </w:p>
          <w:p w14:paraId="47B2B8D3"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Зеленая Горка, </w:t>
            </w:r>
          </w:p>
          <w:p w14:paraId="2E694E52"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п. ст. Таскаево,</w:t>
            </w:r>
          </w:p>
          <w:p w14:paraId="18EE6733" w14:textId="77777777" w:rsidR="008E468C" w:rsidRPr="008E468C" w:rsidRDefault="008E468C" w:rsidP="008E468C">
            <w:pPr>
              <w:autoSpaceDE w:val="0"/>
              <w:autoSpaceDN w:val="0"/>
              <w:adjustRightInd w:val="0"/>
              <w:rPr>
                <w:rFonts w:eastAsia="Calibri"/>
                <w:bCs/>
                <w:lang w:eastAsia="en-US"/>
              </w:rPr>
            </w:pPr>
            <w:r w:rsidRPr="008E468C">
              <w:rPr>
                <w:rFonts w:eastAsia="Calibri"/>
                <w:bCs/>
              </w:rPr>
              <w:t xml:space="preserve">149-км,                     </w:t>
            </w:r>
            <w:r w:rsidRPr="008E468C">
              <w:rPr>
                <w:rFonts w:eastAsia="Calibri"/>
                <w:bCs/>
                <w:lang w:eastAsia="en-US"/>
              </w:rPr>
              <w:t xml:space="preserve"> с. Проскоково, </w:t>
            </w:r>
          </w:p>
          <w:p w14:paraId="0CF9C6FA"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Безменово,                     д. Филоново, </w:t>
            </w:r>
          </w:p>
          <w:p w14:paraId="6553282E"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Заозерный,                        д. Алабучинка, </w:t>
            </w:r>
          </w:p>
          <w:p w14:paraId="423951DD"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Сокольники,                     д. Кожевниково </w:t>
            </w:r>
          </w:p>
          <w:p w14:paraId="2C066D5E"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Макурино,  </w:t>
            </w:r>
          </w:p>
          <w:p w14:paraId="0D9E8013"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с. Мальцево, </w:t>
            </w:r>
          </w:p>
          <w:p w14:paraId="14A412FA"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Елгино, </w:t>
            </w:r>
          </w:p>
          <w:p w14:paraId="7578AB87"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Томилово, </w:t>
            </w:r>
          </w:p>
          <w:p w14:paraId="3159486A"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д. Милютино,</w:t>
            </w:r>
          </w:p>
          <w:p w14:paraId="493BD36A"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п. Приречье, </w:t>
            </w:r>
          </w:p>
          <w:p w14:paraId="172A593C"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Зеледеево,                     с. Варюхино               </w:t>
            </w:r>
          </w:p>
        </w:tc>
        <w:tc>
          <w:tcPr>
            <w:tcW w:w="1418" w:type="dxa"/>
            <w:vAlign w:val="center"/>
          </w:tcPr>
          <w:p w14:paraId="4EAE1076"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r w:rsidRPr="008E468C">
              <w:rPr>
                <w:rFonts w:eastAsia="Calibri"/>
                <w:bCs/>
              </w:rPr>
              <w:t xml:space="preserve"> </w:t>
            </w:r>
          </w:p>
        </w:tc>
        <w:tc>
          <w:tcPr>
            <w:tcW w:w="1701" w:type="dxa"/>
            <w:vAlign w:val="center"/>
          </w:tcPr>
          <w:p w14:paraId="06BA6B84" w14:textId="77777777" w:rsidR="008E468C" w:rsidRPr="008E468C" w:rsidRDefault="008E468C" w:rsidP="008E468C">
            <w:pPr>
              <w:tabs>
                <w:tab w:val="left" w:pos="0"/>
              </w:tabs>
              <w:jc w:val="center"/>
              <w:rPr>
                <w:rFonts w:eastAsia="Calibri"/>
                <w:bCs/>
              </w:rPr>
            </w:pPr>
            <w:r w:rsidRPr="008E468C">
              <w:rPr>
                <w:rFonts w:eastAsia="Calibri"/>
                <w:lang w:eastAsia="en-US"/>
              </w:rPr>
              <w:t>14,90</w:t>
            </w:r>
          </w:p>
        </w:tc>
        <w:tc>
          <w:tcPr>
            <w:tcW w:w="1984" w:type="dxa"/>
            <w:vAlign w:val="center"/>
          </w:tcPr>
          <w:p w14:paraId="38BB68F7" w14:textId="77777777" w:rsidR="008E468C" w:rsidRPr="008E468C" w:rsidRDefault="008E468C" w:rsidP="008E468C">
            <w:pPr>
              <w:tabs>
                <w:tab w:val="left" w:pos="0"/>
              </w:tabs>
              <w:jc w:val="center"/>
              <w:rPr>
                <w:rFonts w:eastAsia="Calibri"/>
                <w:lang w:eastAsia="en-US"/>
              </w:rPr>
            </w:pPr>
            <w:r w:rsidRPr="008E468C">
              <w:rPr>
                <w:rFonts w:eastAsia="Calibri"/>
                <w:lang w:eastAsia="en-US"/>
              </w:rPr>
              <w:t>18,00</w:t>
            </w:r>
          </w:p>
        </w:tc>
      </w:tr>
      <w:tr w:rsidR="008E468C" w:rsidRPr="008E468C" w14:paraId="00FAB717" w14:textId="77777777" w:rsidTr="00607E21">
        <w:trPr>
          <w:trHeight w:val="183"/>
        </w:trPr>
        <w:tc>
          <w:tcPr>
            <w:tcW w:w="9889" w:type="dxa"/>
            <w:gridSpan w:val="6"/>
            <w:vAlign w:val="center"/>
          </w:tcPr>
          <w:p w14:paraId="62200207" w14:textId="77777777" w:rsidR="008E468C" w:rsidRPr="008E468C" w:rsidRDefault="008E468C" w:rsidP="00436D16">
            <w:pPr>
              <w:numPr>
                <w:ilvl w:val="1"/>
                <w:numId w:val="27"/>
              </w:numPr>
              <w:tabs>
                <w:tab w:val="left" w:pos="0"/>
              </w:tabs>
              <w:ind w:left="0" w:firstLine="993"/>
              <w:contextualSpacing/>
              <w:jc w:val="center"/>
              <w:rPr>
                <w:bCs/>
              </w:rPr>
            </w:pPr>
            <w:r w:rsidRPr="008E468C">
              <w:rPr>
                <w:bCs/>
              </w:rPr>
              <w:t>Реализуемое сверх норматива потребления**</w:t>
            </w:r>
          </w:p>
        </w:tc>
      </w:tr>
      <w:tr w:rsidR="008E468C" w:rsidRPr="008E468C" w14:paraId="45596B8F" w14:textId="77777777" w:rsidTr="00607E21">
        <w:trPr>
          <w:trHeight w:val="1270"/>
        </w:trPr>
        <w:tc>
          <w:tcPr>
            <w:tcW w:w="817" w:type="dxa"/>
            <w:vAlign w:val="center"/>
          </w:tcPr>
          <w:p w14:paraId="2D4E9A17" w14:textId="77777777" w:rsidR="008E468C" w:rsidRPr="008E468C" w:rsidRDefault="008E468C" w:rsidP="008E468C">
            <w:pPr>
              <w:tabs>
                <w:tab w:val="left" w:pos="0"/>
              </w:tabs>
              <w:jc w:val="center"/>
              <w:rPr>
                <w:rFonts w:eastAsia="Calibri"/>
                <w:bCs/>
              </w:rPr>
            </w:pPr>
            <w:r w:rsidRPr="008E468C">
              <w:rPr>
                <w:rFonts w:eastAsia="Calibri"/>
                <w:bCs/>
              </w:rPr>
              <w:t>2.2.1.</w:t>
            </w:r>
          </w:p>
        </w:tc>
        <w:tc>
          <w:tcPr>
            <w:tcW w:w="1701" w:type="dxa"/>
            <w:vMerge w:val="restart"/>
            <w:vAlign w:val="center"/>
          </w:tcPr>
          <w:p w14:paraId="3B7A28B1" w14:textId="77777777" w:rsidR="008E468C" w:rsidRPr="008E468C" w:rsidRDefault="008E468C" w:rsidP="008E468C">
            <w:pPr>
              <w:tabs>
                <w:tab w:val="left" w:pos="0"/>
              </w:tabs>
              <w:rPr>
                <w:rFonts w:eastAsia="Calibri"/>
                <w:bCs/>
              </w:rPr>
            </w:pPr>
            <w:r w:rsidRPr="008E468C">
              <w:rPr>
                <w:rFonts w:eastAsia="Calibri"/>
                <w:bCs/>
              </w:rPr>
              <w:t>МУП «Комфорт»,</w:t>
            </w:r>
          </w:p>
          <w:p w14:paraId="5877E674" w14:textId="77777777" w:rsidR="008E468C" w:rsidRPr="008E468C" w:rsidRDefault="008E468C" w:rsidP="008E468C">
            <w:pPr>
              <w:tabs>
                <w:tab w:val="left" w:pos="0"/>
              </w:tabs>
              <w:rPr>
                <w:rFonts w:eastAsia="Calibri"/>
                <w:bCs/>
              </w:rPr>
            </w:pPr>
            <w:r w:rsidRPr="008E468C">
              <w:rPr>
                <w:rFonts w:eastAsia="Calibri"/>
                <w:bCs/>
              </w:rPr>
              <w:t>ИНН 4230026593</w:t>
            </w:r>
          </w:p>
          <w:p w14:paraId="0AD0D1B3" w14:textId="77777777" w:rsidR="008E468C" w:rsidRPr="008E468C" w:rsidRDefault="008E468C" w:rsidP="008E468C">
            <w:pPr>
              <w:tabs>
                <w:tab w:val="left" w:pos="0"/>
              </w:tabs>
              <w:rPr>
                <w:rFonts w:eastAsia="Calibri"/>
                <w:bCs/>
              </w:rPr>
            </w:pPr>
          </w:p>
        </w:tc>
        <w:tc>
          <w:tcPr>
            <w:tcW w:w="2268" w:type="dxa"/>
            <w:vAlign w:val="center"/>
          </w:tcPr>
          <w:p w14:paraId="0809868A" w14:textId="77777777" w:rsidR="008E468C" w:rsidRPr="008E468C" w:rsidRDefault="008E468C" w:rsidP="008E468C">
            <w:pPr>
              <w:tabs>
                <w:tab w:val="left" w:pos="0"/>
              </w:tabs>
              <w:rPr>
                <w:rFonts w:eastAsia="Calibri"/>
                <w:bCs/>
              </w:rPr>
            </w:pPr>
            <w:r w:rsidRPr="008E468C">
              <w:rPr>
                <w:rFonts w:eastAsia="Calibri"/>
                <w:bCs/>
              </w:rPr>
              <w:t xml:space="preserve">д. Сарсаз, п.ст. Юрга 2-ая, </w:t>
            </w:r>
          </w:p>
          <w:p w14:paraId="707B0CAF" w14:textId="77777777" w:rsidR="008E468C" w:rsidRPr="008E468C" w:rsidRDefault="008E468C" w:rsidP="008E468C">
            <w:pPr>
              <w:tabs>
                <w:tab w:val="left" w:pos="0"/>
              </w:tabs>
              <w:rPr>
                <w:rFonts w:eastAsia="Calibri"/>
                <w:bCs/>
                <w:lang w:eastAsia="en-US"/>
              </w:rPr>
            </w:pPr>
            <w:r w:rsidRPr="008E468C">
              <w:rPr>
                <w:rFonts w:eastAsia="Calibri"/>
                <w:bCs/>
              </w:rPr>
              <w:t xml:space="preserve">д. Старый Шалай, п. Логовой, 14-км., 23-км. </w:t>
            </w:r>
          </w:p>
        </w:tc>
        <w:tc>
          <w:tcPr>
            <w:tcW w:w="1418" w:type="dxa"/>
            <w:vAlign w:val="center"/>
          </w:tcPr>
          <w:p w14:paraId="3BA28A63"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r w:rsidRPr="008E468C">
              <w:rPr>
                <w:rFonts w:eastAsia="Calibri"/>
                <w:bCs/>
              </w:rPr>
              <w:t xml:space="preserve"> </w:t>
            </w:r>
          </w:p>
        </w:tc>
        <w:tc>
          <w:tcPr>
            <w:tcW w:w="1701" w:type="dxa"/>
            <w:vAlign w:val="center"/>
          </w:tcPr>
          <w:p w14:paraId="65A3D8B2" w14:textId="77777777" w:rsidR="008E468C" w:rsidRPr="008E468C" w:rsidRDefault="008E468C" w:rsidP="008E468C">
            <w:pPr>
              <w:tabs>
                <w:tab w:val="left" w:pos="0"/>
              </w:tabs>
              <w:jc w:val="center"/>
              <w:rPr>
                <w:rFonts w:eastAsia="Calibri"/>
                <w:bCs/>
              </w:rPr>
            </w:pPr>
            <w:r w:rsidRPr="008E468C">
              <w:rPr>
                <w:rFonts w:eastAsia="Calibri"/>
                <w:lang w:eastAsia="en-US"/>
              </w:rPr>
              <w:t>23,30</w:t>
            </w:r>
          </w:p>
        </w:tc>
        <w:tc>
          <w:tcPr>
            <w:tcW w:w="1984" w:type="dxa"/>
            <w:vAlign w:val="center"/>
          </w:tcPr>
          <w:p w14:paraId="59BD119C" w14:textId="77777777" w:rsidR="008E468C" w:rsidRPr="008E468C" w:rsidRDefault="008E468C" w:rsidP="008E468C">
            <w:pPr>
              <w:tabs>
                <w:tab w:val="left" w:pos="0"/>
              </w:tabs>
              <w:jc w:val="center"/>
              <w:rPr>
                <w:rFonts w:eastAsia="Calibri"/>
                <w:lang w:eastAsia="en-US"/>
              </w:rPr>
            </w:pPr>
            <w:r w:rsidRPr="008E468C">
              <w:rPr>
                <w:rFonts w:eastAsia="Calibri"/>
                <w:lang w:eastAsia="en-US"/>
              </w:rPr>
              <w:t>23,30</w:t>
            </w:r>
          </w:p>
        </w:tc>
      </w:tr>
      <w:tr w:rsidR="008E468C" w:rsidRPr="008E468C" w14:paraId="441A68FD" w14:textId="77777777" w:rsidTr="00607E21">
        <w:trPr>
          <w:trHeight w:val="4743"/>
        </w:trPr>
        <w:tc>
          <w:tcPr>
            <w:tcW w:w="817" w:type="dxa"/>
            <w:vAlign w:val="center"/>
          </w:tcPr>
          <w:p w14:paraId="12801748" w14:textId="77777777" w:rsidR="008E468C" w:rsidRPr="008E468C" w:rsidRDefault="008E468C" w:rsidP="008E468C">
            <w:pPr>
              <w:tabs>
                <w:tab w:val="left" w:pos="0"/>
              </w:tabs>
              <w:jc w:val="center"/>
              <w:rPr>
                <w:rFonts w:eastAsia="Calibri"/>
                <w:bCs/>
              </w:rPr>
            </w:pPr>
            <w:r w:rsidRPr="008E468C">
              <w:rPr>
                <w:rFonts w:eastAsia="Calibri"/>
                <w:bCs/>
              </w:rPr>
              <w:t>2.2.2.</w:t>
            </w:r>
          </w:p>
        </w:tc>
        <w:tc>
          <w:tcPr>
            <w:tcW w:w="1701" w:type="dxa"/>
            <w:vMerge/>
            <w:vAlign w:val="center"/>
          </w:tcPr>
          <w:p w14:paraId="5709DFD3" w14:textId="77777777" w:rsidR="008E468C" w:rsidRPr="008E468C" w:rsidRDefault="008E468C" w:rsidP="008E468C">
            <w:pPr>
              <w:tabs>
                <w:tab w:val="left" w:pos="0"/>
              </w:tabs>
              <w:rPr>
                <w:rFonts w:eastAsia="Calibri"/>
                <w:bCs/>
              </w:rPr>
            </w:pPr>
          </w:p>
        </w:tc>
        <w:tc>
          <w:tcPr>
            <w:tcW w:w="2268" w:type="dxa"/>
            <w:vAlign w:val="center"/>
          </w:tcPr>
          <w:p w14:paraId="30DC841C" w14:textId="77777777" w:rsidR="008E468C" w:rsidRPr="008E468C" w:rsidRDefault="008E468C" w:rsidP="008E468C">
            <w:pPr>
              <w:tabs>
                <w:tab w:val="left" w:pos="0"/>
              </w:tabs>
              <w:rPr>
                <w:rFonts w:eastAsia="Calibri"/>
                <w:bCs/>
                <w:lang w:eastAsia="en-US"/>
              </w:rPr>
            </w:pPr>
            <w:r w:rsidRPr="008E468C">
              <w:rPr>
                <w:rFonts w:eastAsia="Calibri"/>
                <w:bCs/>
              </w:rPr>
              <w:t>д. Зимник,</w:t>
            </w:r>
            <w:r w:rsidRPr="008E468C">
              <w:rPr>
                <w:rFonts w:eastAsia="Calibri"/>
                <w:bCs/>
                <w:lang w:eastAsia="en-US"/>
              </w:rPr>
              <w:t xml:space="preserve"> </w:t>
            </w:r>
          </w:p>
          <w:p w14:paraId="16C4F393"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п. ст. Арлюк, </w:t>
            </w:r>
          </w:p>
          <w:p w14:paraId="1CC11A3B"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Черный Падун, </w:t>
            </w:r>
          </w:p>
          <w:p w14:paraId="37181C61"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п. Васильевка, </w:t>
            </w:r>
          </w:p>
          <w:p w14:paraId="33059200"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п. Линейный, разъезд 31-км., </w:t>
            </w:r>
          </w:p>
          <w:p w14:paraId="77BEDEE4"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Юльяновка, </w:t>
            </w:r>
          </w:p>
          <w:p w14:paraId="7079C94F" w14:textId="77777777" w:rsidR="008E468C" w:rsidRPr="008E468C" w:rsidRDefault="008E468C" w:rsidP="008E468C">
            <w:pPr>
              <w:tabs>
                <w:tab w:val="left" w:pos="0"/>
              </w:tabs>
              <w:rPr>
                <w:rFonts w:eastAsia="Calibri"/>
                <w:bCs/>
              </w:rPr>
            </w:pPr>
            <w:r w:rsidRPr="008E468C">
              <w:rPr>
                <w:rFonts w:eastAsia="Calibri"/>
                <w:bCs/>
              </w:rPr>
              <w:t xml:space="preserve">д. Новороманово, </w:t>
            </w:r>
          </w:p>
          <w:p w14:paraId="0B2CDEE7" w14:textId="77777777" w:rsidR="008E468C" w:rsidRPr="008E468C" w:rsidRDefault="008E468C" w:rsidP="008E468C">
            <w:pPr>
              <w:tabs>
                <w:tab w:val="left" w:pos="0"/>
              </w:tabs>
              <w:rPr>
                <w:rFonts w:eastAsia="Calibri"/>
                <w:bCs/>
              </w:rPr>
            </w:pPr>
            <w:r w:rsidRPr="008E468C">
              <w:rPr>
                <w:rFonts w:eastAsia="Calibri"/>
                <w:bCs/>
              </w:rPr>
              <w:t xml:space="preserve">д. Копылово, </w:t>
            </w:r>
          </w:p>
          <w:p w14:paraId="536FF97E" w14:textId="77777777" w:rsidR="008E468C" w:rsidRPr="008E468C" w:rsidRDefault="008E468C" w:rsidP="008E468C">
            <w:pPr>
              <w:tabs>
                <w:tab w:val="left" w:pos="0"/>
              </w:tabs>
              <w:rPr>
                <w:rFonts w:eastAsia="Calibri"/>
                <w:bCs/>
              </w:rPr>
            </w:pPr>
            <w:r w:rsidRPr="008E468C">
              <w:rPr>
                <w:rFonts w:eastAsia="Calibri"/>
                <w:bCs/>
              </w:rPr>
              <w:t>с. Большеямное,</w:t>
            </w:r>
          </w:p>
          <w:p w14:paraId="09C32BBF" w14:textId="77777777" w:rsidR="008E468C" w:rsidRPr="008E468C" w:rsidRDefault="008E468C" w:rsidP="008E468C">
            <w:pPr>
              <w:autoSpaceDE w:val="0"/>
              <w:autoSpaceDN w:val="0"/>
              <w:adjustRightInd w:val="0"/>
              <w:rPr>
                <w:rFonts w:eastAsia="Calibri"/>
                <w:bCs/>
              </w:rPr>
            </w:pPr>
            <w:r w:rsidRPr="008E468C">
              <w:rPr>
                <w:rFonts w:eastAsia="Calibri"/>
                <w:bCs/>
              </w:rPr>
              <w:t xml:space="preserve">д. Колбиха, </w:t>
            </w:r>
          </w:p>
          <w:p w14:paraId="1F71F11E" w14:textId="77777777" w:rsidR="008E468C" w:rsidRPr="008E468C" w:rsidRDefault="008E468C" w:rsidP="008E468C">
            <w:pPr>
              <w:autoSpaceDE w:val="0"/>
              <w:autoSpaceDN w:val="0"/>
              <w:adjustRightInd w:val="0"/>
              <w:rPr>
                <w:rFonts w:eastAsia="Calibri"/>
                <w:bCs/>
              </w:rPr>
            </w:pPr>
            <w:r w:rsidRPr="008E468C">
              <w:rPr>
                <w:rFonts w:eastAsia="Calibri"/>
                <w:bCs/>
              </w:rPr>
              <w:t xml:space="preserve">д. Кирово, </w:t>
            </w:r>
          </w:p>
          <w:p w14:paraId="713BBE3F" w14:textId="77777777" w:rsidR="008E468C" w:rsidRPr="008E468C" w:rsidRDefault="008E468C" w:rsidP="008E468C">
            <w:pPr>
              <w:autoSpaceDE w:val="0"/>
              <w:autoSpaceDN w:val="0"/>
              <w:adjustRightInd w:val="0"/>
              <w:rPr>
                <w:rFonts w:eastAsia="Calibri"/>
                <w:bCs/>
              </w:rPr>
            </w:pPr>
            <w:r w:rsidRPr="008E468C">
              <w:rPr>
                <w:rFonts w:eastAsia="Calibri"/>
                <w:bCs/>
                <w:lang w:eastAsia="en-US"/>
              </w:rPr>
              <w:t>с. Верх-Тайменка</w:t>
            </w:r>
            <w:r w:rsidRPr="008E468C">
              <w:rPr>
                <w:rFonts w:eastAsia="Calibri"/>
                <w:bCs/>
              </w:rPr>
              <w:t xml:space="preserve">, </w:t>
            </w:r>
          </w:p>
          <w:p w14:paraId="1BFE797D" w14:textId="77777777" w:rsidR="008E468C" w:rsidRPr="008E468C" w:rsidRDefault="008E468C" w:rsidP="008E468C">
            <w:pPr>
              <w:autoSpaceDE w:val="0"/>
              <w:autoSpaceDN w:val="0"/>
              <w:adjustRightInd w:val="0"/>
              <w:rPr>
                <w:rFonts w:eastAsia="Calibri"/>
                <w:bCs/>
              </w:rPr>
            </w:pPr>
            <w:r w:rsidRPr="008E468C">
              <w:rPr>
                <w:rFonts w:eastAsia="Calibri"/>
                <w:bCs/>
              </w:rPr>
              <w:t xml:space="preserve">п. Речной, </w:t>
            </w:r>
          </w:p>
          <w:p w14:paraId="0C877AF8" w14:textId="77777777" w:rsidR="008E468C" w:rsidRPr="008E468C" w:rsidRDefault="008E468C" w:rsidP="008E468C">
            <w:pPr>
              <w:tabs>
                <w:tab w:val="left" w:pos="0"/>
              </w:tabs>
              <w:rPr>
                <w:rFonts w:eastAsia="Calibri"/>
                <w:bCs/>
              </w:rPr>
            </w:pPr>
            <w:r w:rsidRPr="008E468C">
              <w:rPr>
                <w:rFonts w:eastAsia="Calibri"/>
                <w:bCs/>
              </w:rPr>
              <w:t xml:space="preserve">д. Белянино, </w:t>
            </w:r>
          </w:p>
          <w:p w14:paraId="4485254E"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Митрофаново, </w:t>
            </w:r>
          </w:p>
          <w:p w14:paraId="42F4F76E"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Талая, д.Пятково </w:t>
            </w:r>
          </w:p>
        </w:tc>
        <w:tc>
          <w:tcPr>
            <w:tcW w:w="1418" w:type="dxa"/>
            <w:vAlign w:val="center"/>
          </w:tcPr>
          <w:p w14:paraId="4AC5057C"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r w:rsidRPr="008E468C">
              <w:rPr>
                <w:rFonts w:eastAsia="Calibri"/>
                <w:bCs/>
              </w:rPr>
              <w:t xml:space="preserve"> </w:t>
            </w:r>
          </w:p>
        </w:tc>
        <w:tc>
          <w:tcPr>
            <w:tcW w:w="1701" w:type="dxa"/>
            <w:vAlign w:val="center"/>
          </w:tcPr>
          <w:p w14:paraId="03704DAD" w14:textId="77777777" w:rsidR="008E468C" w:rsidRPr="008E468C" w:rsidRDefault="008E468C" w:rsidP="008E468C">
            <w:pPr>
              <w:tabs>
                <w:tab w:val="left" w:pos="0"/>
              </w:tabs>
              <w:jc w:val="center"/>
              <w:rPr>
                <w:rFonts w:eastAsia="Calibri"/>
                <w:bCs/>
              </w:rPr>
            </w:pPr>
            <w:r w:rsidRPr="008E468C">
              <w:rPr>
                <w:rFonts w:eastAsia="Calibri"/>
                <w:lang w:eastAsia="en-US"/>
              </w:rPr>
              <w:t>20,20</w:t>
            </w:r>
          </w:p>
        </w:tc>
        <w:tc>
          <w:tcPr>
            <w:tcW w:w="1984" w:type="dxa"/>
            <w:vAlign w:val="center"/>
          </w:tcPr>
          <w:p w14:paraId="0660A158" w14:textId="77777777" w:rsidR="008E468C" w:rsidRPr="008E468C" w:rsidRDefault="008E468C" w:rsidP="008E468C">
            <w:pPr>
              <w:tabs>
                <w:tab w:val="left" w:pos="0"/>
              </w:tabs>
              <w:jc w:val="center"/>
              <w:rPr>
                <w:rFonts w:eastAsia="Calibri"/>
                <w:lang w:eastAsia="en-US"/>
              </w:rPr>
            </w:pPr>
            <w:r w:rsidRPr="008E468C">
              <w:rPr>
                <w:rFonts w:eastAsia="Calibri"/>
                <w:lang w:eastAsia="en-US"/>
              </w:rPr>
              <w:t>23,30</w:t>
            </w:r>
          </w:p>
        </w:tc>
      </w:tr>
      <w:tr w:rsidR="008E468C" w:rsidRPr="008E468C" w14:paraId="7BD845FD" w14:textId="77777777" w:rsidTr="00607E21">
        <w:trPr>
          <w:trHeight w:val="130"/>
        </w:trPr>
        <w:tc>
          <w:tcPr>
            <w:tcW w:w="817" w:type="dxa"/>
            <w:vAlign w:val="center"/>
          </w:tcPr>
          <w:p w14:paraId="443A7858" w14:textId="77777777" w:rsidR="008E468C" w:rsidRPr="008E468C" w:rsidRDefault="008E468C" w:rsidP="008E468C">
            <w:pPr>
              <w:tabs>
                <w:tab w:val="left" w:pos="0"/>
              </w:tabs>
              <w:jc w:val="center"/>
              <w:rPr>
                <w:rFonts w:eastAsia="Calibri"/>
                <w:bCs/>
              </w:rPr>
            </w:pPr>
            <w:r w:rsidRPr="008E468C">
              <w:rPr>
                <w:rFonts w:eastAsia="Calibri"/>
                <w:lang w:eastAsia="en-US"/>
              </w:rPr>
              <w:t>1</w:t>
            </w:r>
          </w:p>
        </w:tc>
        <w:tc>
          <w:tcPr>
            <w:tcW w:w="1701" w:type="dxa"/>
            <w:vAlign w:val="center"/>
          </w:tcPr>
          <w:p w14:paraId="122797EC" w14:textId="77777777" w:rsidR="008E468C" w:rsidRPr="008E468C" w:rsidRDefault="008E468C" w:rsidP="008E468C">
            <w:pPr>
              <w:tabs>
                <w:tab w:val="left" w:pos="0"/>
              </w:tabs>
              <w:jc w:val="center"/>
              <w:rPr>
                <w:rFonts w:eastAsia="Calibri"/>
                <w:bCs/>
              </w:rPr>
            </w:pPr>
            <w:r w:rsidRPr="008E468C">
              <w:rPr>
                <w:rFonts w:eastAsia="Calibri"/>
                <w:lang w:eastAsia="en-US"/>
              </w:rPr>
              <w:t>2</w:t>
            </w:r>
          </w:p>
        </w:tc>
        <w:tc>
          <w:tcPr>
            <w:tcW w:w="2268" w:type="dxa"/>
            <w:vAlign w:val="center"/>
          </w:tcPr>
          <w:p w14:paraId="13FBE4F2" w14:textId="77777777" w:rsidR="008E468C" w:rsidRPr="008E468C" w:rsidRDefault="008E468C" w:rsidP="008E468C">
            <w:pPr>
              <w:tabs>
                <w:tab w:val="left" w:pos="0"/>
              </w:tabs>
              <w:jc w:val="center"/>
              <w:rPr>
                <w:rFonts w:eastAsia="Calibri"/>
                <w:bCs/>
              </w:rPr>
            </w:pPr>
            <w:r w:rsidRPr="008E468C">
              <w:rPr>
                <w:rFonts w:eastAsia="Calibri"/>
                <w:lang w:eastAsia="en-US"/>
              </w:rPr>
              <w:t>3</w:t>
            </w:r>
          </w:p>
        </w:tc>
        <w:tc>
          <w:tcPr>
            <w:tcW w:w="1418" w:type="dxa"/>
            <w:vAlign w:val="center"/>
          </w:tcPr>
          <w:p w14:paraId="418AD1D5" w14:textId="77777777" w:rsidR="008E468C" w:rsidRPr="008E468C" w:rsidRDefault="008E468C" w:rsidP="008E468C">
            <w:pPr>
              <w:tabs>
                <w:tab w:val="left" w:pos="0"/>
              </w:tabs>
              <w:jc w:val="center"/>
              <w:rPr>
                <w:rFonts w:eastAsia="Calibri"/>
                <w:bCs/>
              </w:rPr>
            </w:pPr>
            <w:r w:rsidRPr="008E468C">
              <w:rPr>
                <w:rFonts w:eastAsia="Calibri"/>
                <w:lang w:eastAsia="en-US"/>
              </w:rPr>
              <w:t>4</w:t>
            </w:r>
          </w:p>
        </w:tc>
        <w:tc>
          <w:tcPr>
            <w:tcW w:w="1701" w:type="dxa"/>
            <w:vAlign w:val="center"/>
          </w:tcPr>
          <w:p w14:paraId="05A0C1E2" w14:textId="77777777" w:rsidR="008E468C" w:rsidRPr="008E468C" w:rsidRDefault="008E468C" w:rsidP="008E468C">
            <w:pPr>
              <w:tabs>
                <w:tab w:val="left" w:pos="0"/>
              </w:tabs>
              <w:jc w:val="center"/>
              <w:rPr>
                <w:rFonts w:eastAsia="Calibri"/>
                <w:lang w:eastAsia="en-US"/>
              </w:rPr>
            </w:pPr>
            <w:r w:rsidRPr="008E468C">
              <w:rPr>
                <w:rFonts w:eastAsia="Calibri"/>
                <w:lang w:eastAsia="en-US"/>
              </w:rPr>
              <w:t>5</w:t>
            </w:r>
          </w:p>
        </w:tc>
        <w:tc>
          <w:tcPr>
            <w:tcW w:w="1984" w:type="dxa"/>
            <w:vAlign w:val="center"/>
          </w:tcPr>
          <w:p w14:paraId="033AA4FE" w14:textId="77777777" w:rsidR="008E468C" w:rsidRPr="008E468C" w:rsidRDefault="008E468C" w:rsidP="008E468C">
            <w:pPr>
              <w:tabs>
                <w:tab w:val="left" w:pos="0"/>
              </w:tabs>
              <w:jc w:val="center"/>
              <w:rPr>
                <w:rFonts w:eastAsia="Calibri"/>
                <w:lang w:eastAsia="en-US"/>
              </w:rPr>
            </w:pPr>
            <w:r w:rsidRPr="008E468C">
              <w:rPr>
                <w:rFonts w:eastAsia="Calibri"/>
                <w:lang w:eastAsia="en-US"/>
              </w:rPr>
              <w:t>6</w:t>
            </w:r>
          </w:p>
        </w:tc>
      </w:tr>
      <w:tr w:rsidR="008E468C" w:rsidRPr="008E468C" w14:paraId="08B1A4C9" w14:textId="77777777" w:rsidTr="00607E21">
        <w:trPr>
          <w:trHeight w:val="4240"/>
        </w:trPr>
        <w:tc>
          <w:tcPr>
            <w:tcW w:w="817" w:type="dxa"/>
            <w:vAlign w:val="center"/>
          </w:tcPr>
          <w:p w14:paraId="3301F113" w14:textId="77777777" w:rsidR="008E468C" w:rsidRPr="008E468C" w:rsidRDefault="008E468C" w:rsidP="008E468C">
            <w:pPr>
              <w:tabs>
                <w:tab w:val="left" w:pos="0"/>
              </w:tabs>
              <w:jc w:val="center"/>
              <w:rPr>
                <w:rFonts w:eastAsia="Calibri"/>
                <w:bCs/>
              </w:rPr>
            </w:pPr>
            <w:r w:rsidRPr="008E468C">
              <w:rPr>
                <w:rFonts w:eastAsia="Calibri"/>
                <w:bCs/>
              </w:rPr>
              <w:lastRenderedPageBreak/>
              <w:t>2.2.3.</w:t>
            </w:r>
          </w:p>
        </w:tc>
        <w:tc>
          <w:tcPr>
            <w:tcW w:w="1701" w:type="dxa"/>
            <w:vAlign w:val="center"/>
          </w:tcPr>
          <w:p w14:paraId="6C8A418A" w14:textId="77777777" w:rsidR="008E468C" w:rsidRPr="008E468C" w:rsidRDefault="008E468C" w:rsidP="008E468C">
            <w:pPr>
              <w:tabs>
                <w:tab w:val="left" w:pos="0"/>
              </w:tabs>
              <w:rPr>
                <w:rFonts w:eastAsia="Calibri"/>
                <w:bCs/>
              </w:rPr>
            </w:pPr>
            <w:r w:rsidRPr="008E468C">
              <w:rPr>
                <w:rFonts w:eastAsia="Calibri"/>
                <w:bCs/>
              </w:rPr>
              <w:t>МУП «Комфорт»,</w:t>
            </w:r>
          </w:p>
          <w:p w14:paraId="0F012A98" w14:textId="77777777" w:rsidR="008E468C" w:rsidRPr="008E468C" w:rsidRDefault="008E468C" w:rsidP="008E468C">
            <w:pPr>
              <w:tabs>
                <w:tab w:val="left" w:pos="0"/>
              </w:tabs>
              <w:rPr>
                <w:rFonts w:eastAsia="Calibri"/>
                <w:bCs/>
              </w:rPr>
            </w:pPr>
            <w:r w:rsidRPr="008E468C">
              <w:rPr>
                <w:rFonts w:eastAsia="Calibri"/>
                <w:bCs/>
              </w:rPr>
              <w:t>ИНН 4230026593</w:t>
            </w:r>
          </w:p>
          <w:p w14:paraId="3ACBCC94" w14:textId="77777777" w:rsidR="008E468C" w:rsidRPr="008E468C" w:rsidRDefault="008E468C" w:rsidP="008E468C">
            <w:pPr>
              <w:tabs>
                <w:tab w:val="left" w:pos="0"/>
              </w:tabs>
              <w:rPr>
                <w:rFonts w:eastAsia="Calibri"/>
                <w:bCs/>
              </w:rPr>
            </w:pPr>
          </w:p>
        </w:tc>
        <w:tc>
          <w:tcPr>
            <w:tcW w:w="2268" w:type="dxa"/>
            <w:vAlign w:val="center"/>
          </w:tcPr>
          <w:p w14:paraId="37742EEB" w14:textId="77777777" w:rsidR="008E468C" w:rsidRPr="008E468C" w:rsidRDefault="008E468C" w:rsidP="008E468C">
            <w:pPr>
              <w:tabs>
                <w:tab w:val="left" w:pos="0"/>
              </w:tabs>
              <w:rPr>
                <w:rFonts w:eastAsia="Calibri"/>
                <w:bCs/>
              </w:rPr>
            </w:pPr>
            <w:r w:rsidRPr="008E468C">
              <w:rPr>
                <w:rFonts w:eastAsia="Calibri"/>
                <w:bCs/>
              </w:rPr>
              <w:t xml:space="preserve">с. Поперечное, </w:t>
            </w:r>
          </w:p>
          <w:p w14:paraId="7F38CF73" w14:textId="77777777" w:rsidR="008E468C" w:rsidRPr="008E468C" w:rsidRDefault="008E468C" w:rsidP="008E468C">
            <w:pPr>
              <w:tabs>
                <w:tab w:val="left" w:pos="0"/>
              </w:tabs>
              <w:rPr>
                <w:rFonts w:eastAsia="Calibri"/>
                <w:bCs/>
              </w:rPr>
            </w:pPr>
            <w:r w:rsidRPr="008E468C">
              <w:rPr>
                <w:rFonts w:eastAsia="Calibri"/>
                <w:bCs/>
              </w:rPr>
              <w:t>д. Каип,</w:t>
            </w:r>
          </w:p>
          <w:p w14:paraId="417B6610" w14:textId="77777777" w:rsidR="008E468C" w:rsidRPr="008E468C" w:rsidRDefault="008E468C" w:rsidP="008E468C">
            <w:pPr>
              <w:autoSpaceDE w:val="0"/>
              <w:autoSpaceDN w:val="0"/>
              <w:adjustRightInd w:val="0"/>
              <w:rPr>
                <w:rFonts w:eastAsia="Calibri"/>
                <w:bCs/>
                <w:lang w:eastAsia="en-US"/>
              </w:rPr>
            </w:pPr>
            <w:r w:rsidRPr="008E468C">
              <w:rPr>
                <w:rFonts w:eastAsia="Calibri"/>
                <w:bCs/>
              </w:rPr>
              <w:t xml:space="preserve">д. Любаровка, </w:t>
            </w:r>
            <w:r w:rsidRPr="008E468C">
              <w:rPr>
                <w:rFonts w:eastAsia="Calibri"/>
                <w:bCs/>
                <w:lang w:eastAsia="en-US"/>
              </w:rPr>
              <w:t xml:space="preserve"> </w:t>
            </w:r>
          </w:p>
          <w:p w14:paraId="3607543F"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Лебяжье-Асаново, </w:t>
            </w:r>
          </w:p>
          <w:p w14:paraId="5237C5F5"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Юргинский, </w:t>
            </w:r>
          </w:p>
          <w:p w14:paraId="40B23660"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Кленовка, </w:t>
            </w:r>
          </w:p>
          <w:p w14:paraId="0FDCC9B5"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Шитиково, </w:t>
            </w:r>
          </w:p>
          <w:p w14:paraId="2432ED83"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д. Бжицкая, </w:t>
            </w:r>
          </w:p>
          <w:p w14:paraId="50CE7C60" w14:textId="77777777" w:rsidR="008E468C" w:rsidRPr="008E468C" w:rsidRDefault="008E468C" w:rsidP="008E468C">
            <w:pPr>
              <w:autoSpaceDE w:val="0"/>
              <w:autoSpaceDN w:val="0"/>
              <w:adjustRightInd w:val="0"/>
              <w:rPr>
                <w:rFonts w:eastAsia="Calibri"/>
                <w:bCs/>
                <w:lang w:eastAsia="en-US"/>
              </w:rPr>
            </w:pPr>
            <w:r w:rsidRPr="008E468C">
              <w:rPr>
                <w:rFonts w:eastAsia="Calibri"/>
                <w:bCs/>
                <w:lang w:eastAsia="en-US"/>
              </w:rPr>
              <w:t xml:space="preserve">п. Зеленая Горка, </w:t>
            </w:r>
          </w:p>
          <w:p w14:paraId="1C865B26"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п. ст. Таскаево, </w:t>
            </w:r>
            <w:r w:rsidRPr="008E468C">
              <w:rPr>
                <w:rFonts w:eastAsia="Calibri"/>
                <w:bCs/>
              </w:rPr>
              <w:t xml:space="preserve">149-км, </w:t>
            </w:r>
            <w:r w:rsidRPr="008E468C">
              <w:rPr>
                <w:rFonts w:eastAsia="Calibri"/>
                <w:bCs/>
                <w:lang w:eastAsia="en-US"/>
              </w:rPr>
              <w:t xml:space="preserve"> </w:t>
            </w:r>
          </w:p>
          <w:p w14:paraId="69638656"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с. Проскоково, </w:t>
            </w:r>
          </w:p>
          <w:p w14:paraId="2A2580AA"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Безменово,                        д. Филоново, </w:t>
            </w:r>
          </w:p>
          <w:p w14:paraId="7BC5B10D"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п. Заозерный,                          д. Алабучинка, </w:t>
            </w:r>
          </w:p>
          <w:p w14:paraId="6A2641DF"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Сокольники,                      д. Кожевниково,  </w:t>
            </w:r>
          </w:p>
          <w:p w14:paraId="58B9F57B"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Макурино,  </w:t>
            </w:r>
          </w:p>
          <w:p w14:paraId="710B57FB"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с. Мальцево, </w:t>
            </w:r>
          </w:p>
          <w:p w14:paraId="5B3B3264"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Елгино,   </w:t>
            </w:r>
          </w:p>
          <w:p w14:paraId="09090A10"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Томилово, </w:t>
            </w:r>
          </w:p>
          <w:p w14:paraId="3AD3B239"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Милютино, </w:t>
            </w:r>
          </w:p>
          <w:p w14:paraId="66690733"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п. Приречье, </w:t>
            </w:r>
          </w:p>
          <w:p w14:paraId="66462F34"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д. Зеледеево, </w:t>
            </w:r>
          </w:p>
          <w:p w14:paraId="2D8DCB83" w14:textId="77777777" w:rsidR="008E468C" w:rsidRPr="008E468C" w:rsidRDefault="008E468C" w:rsidP="008E468C">
            <w:pPr>
              <w:tabs>
                <w:tab w:val="left" w:pos="0"/>
              </w:tabs>
              <w:rPr>
                <w:rFonts w:eastAsia="Calibri"/>
                <w:bCs/>
                <w:lang w:eastAsia="en-US"/>
              </w:rPr>
            </w:pPr>
            <w:r w:rsidRPr="008E468C">
              <w:rPr>
                <w:rFonts w:eastAsia="Calibri"/>
                <w:bCs/>
                <w:lang w:eastAsia="en-US"/>
              </w:rPr>
              <w:t>с. Варюхино</w:t>
            </w:r>
          </w:p>
        </w:tc>
        <w:tc>
          <w:tcPr>
            <w:tcW w:w="1418" w:type="dxa"/>
            <w:vAlign w:val="center"/>
          </w:tcPr>
          <w:p w14:paraId="33C53077"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r w:rsidRPr="008E468C">
              <w:rPr>
                <w:rFonts w:eastAsia="Calibri"/>
                <w:bCs/>
              </w:rPr>
              <w:t xml:space="preserve"> </w:t>
            </w:r>
          </w:p>
        </w:tc>
        <w:tc>
          <w:tcPr>
            <w:tcW w:w="1701" w:type="dxa"/>
            <w:vAlign w:val="center"/>
          </w:tcPr>
          <w:p w14:paraId="2EE110D6" w14:textId="77777777" w:rsidR="008E468C" w:rsidRPr="008E468C" w:rsidRDefault="008E468C" w:rsidP="008E468C">
            <w:pPr>
              <w:tabs>
                <w:tab w:val="left" w:pos="0"/>
              </w:tabs>
              <w:jc w:val="center"/>
              <w:rPr>
                <w:rFonts w:eastAsia="Calibri"/>
                <w:bCs/>
              </w:rPr>
            </w:pPr>
            <w:r w:rsidRPr="008E468C">
              <w:rPr>
                <w:rFonts w:eastAsia="Calibri"/>
                <w:lang w:eastAsia="en-US"/>
              </w:rPr>
              <w:t>16,60</w:t>
            </w:r>
          </w:p>
        </w:tc>
        <w:tc>
          <w:tcPr>
            <w:tcW w:w="1984" w:type="dxa"/>
            <w:vAlign w:val="center"/>
          </w:tcPr>
          <w:p w14:paraId="0B4F9FC9" w14:textId="77777777" w:rsidR="008E468C" w:rsidRPr="008E468C" w:rsidRDefault="008E468C" w:rsidP="008E468C">
            <w:pPr>
              <w:tabs>
                <w:tab w:val="left" w:pos="0"/>
              </w:tabs>
              <w:jc w:val="center"/>
              <w:rPr>
                <w:rFonts w:eastAsia="Calibri"/>
                <w:lang w:eastAsia="en-US"/>
              </w:rPr>
            </w:pPr>
            <w:r w:rsidRPr="008E468C">
              <w:rPr>
                <w:rFonts w:eastAsia="Calibri"/>
                <w:lang w:eastAsia="en-US"/>
              </w:rPr>
              <w:t>20,20</w:t>
            </w:r>
          </w:p>
        </w:tc>
      </w:tr>
      <w:tr w:rsidR="008E468C" w:rsidRPr="008E468C" w14:paraId="297F1249" w14:textId="77777777" w:rsidTr="00607E21">
        <w:trPr>
          <w:trHeight w:val="325"/>
        </w:trPr>
        <w:tc>
          <w:tcPr>
            <w:tcW w:w="9889" w:type="dxa"/>
            <w:gridSpan w:val="6"/>
            <w:vAlign w:val="center"/>
          </w:tcPr>
          <w:p w14:paraId="220B606E" w14:textId="77777777" w:rsidR="008E468C" w:rsidRPr="008E468C" w:rsidRDefault="008E468C" w:rsidP="00436D16">
            <w:pPr>
              <w:numPr>
                <w:ilvl w:val="0"/>
                <w:numId w:val="27"/>
              </w:numPr>
              <w:tabs>
                <w:tab w:val="left" w:pos="0"/>
              </w:tabs>
              <w:contextualSpacing/>
              <w:jc w:val="center"/>
              <w:rPr>
                <w:bCs/>
              </w:rPr>
            </w:pPr>
            <w:r w:rsidRPr="008E468C">
              <w:rPr>
                <w:bCs/>
              </w:rPr>
              <w:t>Горячее водоснабжение. Горячая вода в открытой системе горячего водоснабжения</w:t>
            </w:r>
          </w:p>
        </w:tc>
      </w:tr>
      <w:tr w:rsidR="008E468C" w:rsidRPr="008E468C" w14:paraId="4C0113A8" w14:textId="77777777" w:rsidTr="00607E21">
        <w:trPr>
          <w:trHeight w:val="315"/>
        </w:trPr>
        <w:tc>
          <w:tcPr>
            <w:tcW w:w="9889" w:type="dxa"/>
            <w:gridSpan w:val="6"/>
            <w:vAlign w:val="center"/>
          </w:tcPr>
          <w:p w14:paraId="0AED4873" w14:textId="77777777" w:rsidR="008E468C" w:rsidRPr="008E468C" w:rsidRDefault="008E468C" w:rsidP="00436D16">
            <w:pPr>
              <w:numPr>
                <w:ilvl w:val="1"/>
                <w:numId w:val="27"/>
              </w:numPr>
              <w:tabs>
                <w:tab w:val="left" w:pos="0"/>
              </w:tabs>
              <w:contextualSpacing/>
              <w:jc w:val="center"/>
              <w:rPr>
                <w:bCs/>
              </w:rPr>
            </w:pPr>
            <w:r w:rsidRPr="008E468C">
              <w:rPr>
                <w:bCs/>
              </w:rPr>
              <w:t xml:space="preserve"> Реализуемая в пределах норматива потребления**</w:t>
            </w:r>
          </w:p>
        </w:tc>
      </w:tr>
      <w:tr w:rsidR="008E468C" w:rsidRPr="008E468C" w14:paraId="0B924E79" w14:textId="77777777" w:rsidTr="00607E21">
        <w:trPr>
          <w:trHeight w:val="867"/>
        </w:trPr>
        <w:tc>
          <w:tcPr>
            <w:tcW w:w="817" w:type="dxa"/>
            <w:vAlign w:val="center"/>
          </w:tcPr>
          <w:p w14:paraId="605BF07E" w14:textId="77777777" w:rsidR="008E468C" w:rsidRPr="008E468C" w:rsidRDefault="008E468C" w:rsidP="008E468C">
            <w:pPr>
              <w:tabs>
                <w:tab w:val="left" w:pos="0"/>
              </w:tabs>
              <w:jc w:val="center"/>
              <w:rPr>
                <w:rFonts w:eastAsia="Calibri"/>
                <w:bCs/>
              </w:rPr>
            </w:pPr>
            <w:r w:rsidRPr="008E468C">
              <w:rPr>
                <w:rFonts w:eastAsia="Calibri"/>
                <w:bCs/>
              </w:rPr>
              <w:t>3.1.1.</w:t>
            </w:r>
          </w:p>
        </w:tc>
        <w:tc>
          <w:tcPr>
            <w:tcW w:w="1701" w:type="dxa"/>
            <w:vAlign w:val="center"/>
          </w:tcPr>
          <w:p w14:paraId="4225F128" w14:textId="77777777" w:rsidR="008E468C" w:rsidRPr="008E468C" w:rsidRDefault="008E468C" w:rsidP="008E468C">
            <w:pPr>
              <w:tabs>
                <w:tab w:val="left" w:pos="0"/>
              </w:tabs>
              <w:rPr>
                <w:rFonts w:eastAsia="Calibri"/>
                <w:bCs/>
              </w:rPr>
            </w:pPr>
            <w:r w:rsidRPr="008E468C">
              <w:rPr>
                <w:rFonts w:eastAsia="Calibri"/>
                <w:bCs/>
              </w:rPr>
              <w:t>МУП «Комфорт»,</w:t>
            </w:r>
          </w:p>
          <w:p w14:paraId="44A16E23" w14:textId="77777777" w:rsidR="008E468C" w:rsidRPr="008E468C" w:rsidRDefault="008E468C" w:rsidP="008E468C">
            <w:pPr>
              <w:tabs>
                <w:tab w:val="left" w:pos="0"/>
              </w:tabs>
              <w:rPr>
                <w:rFonts w:eastAsia="Calibri"/>
                <w:bCs/>
              </w:rPr>
            </w:pPr>
            <w:r w:rsidRPr="008E468C">
              <w:rPr>
                <w:rFonts w:eastAsia="Calibri"/>
                <w:bCs/>
              </w:rPr>
              <w:t>ИНН 4230026593</w:t>
            </w:r>
          </w:p>
        </w:tc>
        <w:tc>
          <w:tcPr>
            <w:tcW w:w="2268" w:type="dxa"/>
            <w:vAlign w:val="center"/>
          </w:tcPr>
          <w:p w14:paraId="000B100F" w14:textId="77777777" w:rsidR="008E468C" w:rsidRPr="008E468C" w:rsidRDefault="008E468C" w:rsidP="008E468C">
            <w:pPr>
              <w:tabs>
                <w:tab w:val="left" w:pos="0"/>
              </w:tabs>
              <w:rPr>
                <w:rFonts w:eastAsia="Calibri"/>
                <w:bCs/>
              </w:rPr>
            </w:pPr>
            <w:r w:rsidRPr="008E468C">
              <w:rPr>
                <w:rFonts w:eastAsia="Calibri"/>
                <w:bCs/>
              </w:rPr>
              <w:t>Юргинский муниципальный округ</w:t>
            </w:r>
          </w:p>
        </w:tc>
        <w:tc>
          <w:tcPr>
            <w:tcW w:w="1418" w:type="dxa"/>
            <w:vAlign w:val="center"/>
          </w:tcPr>
          <w:p w14:paraId="4373ACAC"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p>
        </w:tc>
        <w:tc>
          <w:tcPr>
            <w:tcW w:w="1701" w:type="dxa"/>
            <w:vAlign w:val="center"/>
          </w:tcPr>
          <w:p w14:paraId="47B4162E" w14:textId="77777777" w:rsidR="008E468C" w:rsidRPr="008E468C" w:rsidRDefault="008E468C" w:rsidP="008E468C">
            <w:pPr>
              <w:tabs>
                <w:tab w:val="left" w:pos="0"/>
              </w:tabs>
              <w:jc w:val="center"/>
              <w:rPr>
                <w:rFonts w:eastAsia="Calibri"/>
                <w:bCs/>
              </w:rPr>
            </w:pPr>
            <w:r w:rsidRPr="008E468C">
              <w:rPr>
                <w:rFonts w:eastAsia="Calibri"/>
                <w:bCs/>
              </w:rPr>
              <w:t>72,56</w:t>
            </w:r>
          </w:p>
        </w:tc>
        <w:tc>
          <w:tcPr>
            <w:tcW w:w="1984" w:type="dxa"/>
            <w:vAlign w:val="center"/>
          </w:tcPr>
          <w:p w14:paraId="62C3C610" w14:textId="77777777" w:rsidR="008E468C" w:rsidRPr="008E468C" w:rsidRDefault="008E468C" w:rsidP="008E468C">
            <w:pPr>
              <w:tabs>
                <w:tab w:val="left" w:pos="0"/>
              </w:tabs>
              <w:jc w:val="center"/>
              <w:rPr>
                <w:rFonts w:eastAsia="Calibri"/>
                <w:bCs/>
              </w:rPr>
            </w:pPr>
            <w:r w:rsidRPr="008E468C">
              <w:rPr>
                <w:rFonts w:eastAsia="Calibri"/>
                <w:bCs/>
              </w:rPr>
              <w:t>76,19</w:t>
            </w:r>
          </w:p>
        </w:tc>
      </w:tr>
      <w:tr w:rsidR="008E468C" w:rsidRPr="008E468C" w14:paraId="5660DC1B" w14:textId="77777777" w:rsidTr="00607E21">
        <w:trPr>
          <w:trHeight w:val="393"/>
        </w:trPr>
        <w:tc>
          <w:tcPr>
            <w:tcW w:w="9889" w:type="dxa"/>
            <w:gridSpan w:val="6"/>
            <w:vAlign w:val="center"/>
          </w:tcPr>
          <w:p w14:paraId="06D938B3" w14:textId="77777777" w:rsidR="008E468C" w:rsidRPr="008E468C" w:rsidRDefault="008E468C" w:rsidP="00436D16">
            <w:pPr>
              <w:numPr>
                <w:ilvl w:val="1"/>
                <w:numId w:val="27"/>
              </w:numPr>
              <w:tabs>
                <w:tab w:val="left" w:pos="0"/>
              </w:tabs>
              <w:contextualSpacing/>
              <w:jc w:val="center"/>
              <w:rPr>
                <w:bCs/>
              </w:rPr>
            </w:pPr>
            <w:r w:rsidRPr="008E468C">
              <w:rPr>
                <w:bCs/>
              </w:rPr>
              <w:t xml:space="preserve"> Реализуемая сверх норматива потребления**</w:t>
            </w:r>
          </w:p>
        </w:tc>
      </w:tr>
      <w:tr w:rsidR="008E468C" w:rsidRPr="008E468C" w14:paraId="477CA5CE" w14:textId="77777777" w:rsidTr="00607E21">
        <w:trPr>
          <w:trHeight w:val="1206"/>
        </w:trPr>
        <w:tc>
          <w:tcPr>
            <w:tcW w:w="817" w:type="dxa"/>
            <w:vAlign w:val="center"/>
          </w:tcPr>
          <w:p w14:paraId="5CE8D0AC" w14:textId="77777777" w:rsidR="008E468C" w:rsidRPr="008E468C" w:rsidRDefault="008E468C" w:rsidP="008E468C">
            <w:pPr>
              <w:tabs>
                <w:tab w:val="left" w:pos="0"/>
              </w:tabs>
              <w:jc w:val="center"/>
              <w:rPr>
                <w:rFonts w:eastAsia="Calibri"/>
                <w:bCs/>
              </w:rPr>
            </w:pPr>
            <w:r w:rsidRPr="008E468C">
              <w:rPr>
                <w:rFonts w:eastAsia="Calibri"/>
                <w:bCs/>
              </w:rPr>
              <w:t>3.2.1.</w:t>
            </w:r>
          </w:p>
        </w:tc>
        <w:tc>
          <w:tcPr>
            <w:tcW w:w="1701" w:type="dxa"/>
            <w:vAlign w:val="center"/>
          </w:tcPr>
          <w:p w14:paraId="6A9A40A8" w14:textId="77777777" w:rsidR="008E468C" w:rsidRPr="008E468C" w:rsidRDefault="008E468C" w:rsidP="008E468C">
            <w:pPr>
              <w:tabs>
                <w:tab w:val="left" w:pos="0"/>
              </w:tabs>
              <w:rPr>
                <w:rFonts w:eastAsia="Calibri"/>
                <w:bCs/>
              </w:rPr>
            </w:pPr>
            <w:r w:rsidRPr="008E468C">
              <w:rPr>
                <w:rFonts w:eastAsia="Calibri"/>
                <w:bCs/>
              </w:rPr>
              <w:t>МУП «Комфорт»,</w:t>
            </w:r>
          </w:p>
          <w:p w14:paraId="3AAF55A2" w14:textId="77777777" w:rsidR="008E468C" w:rsidRPr="008E468C" w:rsidRDefault="008E468C" w:rsidP="008E468C">
            <w:pPr>
              <w:tabs>
                <w:tab w:val="left" w:pos="0"/>
              </w:tabs>
              <w:rPr>
                <w:rFonts w:eastAsia="Calibri"/>
                <w:bCs/>
              </w:rPr>
            </w:pPr>
            <w:r w:rsidRPr="008E468C">
              <w:rPr>
                <w:rFonts w:eastAsia="Calibri"/>
                <w:bCs/>
              </w:rPr>
              <w:t>ИНН 4230026593</w:t>
            </w:r>
          </w:p>
        </w:tc>
        <w:tc>
          <w:tcPr>
            <w:tcW w:w="2268" w:type="dxa"/>
            <w:vAlign w:val="center"/>
          </w:tcPr>
          <w:p w14:paraId="7374F134" w14:textId="77777777" w:rsidR="008E468C" w:rsidRPr="008E468C" w:rsidRDefault="008E468C" w:rsidP="008E468C">
            <w:pPr>
              <w:tabs>
                <w:tab w:val="left" w:pos="0"/>
              </w:tabs>
              <w:rPr>
                <w:rFonts w:eastAsia="Calibri"/>
                <w:bCs/>
              </w:rPr>
            </w:pPr>
            <w:r w:rsidRPr="008E468C">
              <w:rPr>
                <w:rFonts w:eastAsia="Calibri"/>
                <w:bCs/>
              </w:rPr>
              <w:t>Юргинский муниципальный округ</w:t>
            </w:r>
          </w:p>
        </w:tc>
        <w:tc>
          <w:tcPr>
            <w:tcW w:w="1418" w:type="dxa"/>
            <w:vAlign w:val="center"/>
          </w:tcPr>
          <w:p w14:paraId="6856516C"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p>
        </w:tc>
        <w:tc>
          <w:tcPr>
            <w:tcW w:w="1701" w:type="dxa"/>
            <w:vAlign w:val="center"/>
          </w:tcPr>
          <w:p w14:paraId="527E8E0D" w14:textId="77777777" w:rsidR="008E468C" w:rsidRPr="008E468C" w:rsidRDefault="008E468C" w:rsidP="008E468C">
            <w:pPr>
              <w:tabs>
                <w:tab w:val="left" w:pos="0"/>
              </w:tabs>
              <w:jc w:val="center"/>
              <w:rPr>
                <w:rFonts w:eastAsia="Calibri"/>
                <w:bCs/>
              </w:rPr>
            </w:pPr>
            <w:r w:rsidRPr="008E468C">
              <w:rPr>
                <w:rFonts w:eastAsia="Calibri"/>
                <w:bCs/>
              </w:rPr>
              <w:t>80,64</w:t>
            </w:r>
          </w:p>
        </w:tc>
        <w:tc>
          <w:tcPr>
            <w:tcW w:w="1984" w:type="dxa"/>
            <w:vAlign w:val="center"/>
          </w:tcPr>
          <w:p w14:paraId="5C1C5F30" w14:textId="77777777" w:rsidR="008E468C" w:rsidRPr="008E468C" w:rsidRDefault="008E468C" w:rsidP="008E468C">
            <w:pPr>
              <w:tabs>
                <w:tab w:val="left" w:pos="0"/>
              </w:tabs>
              <w:jc w:val="center"/>
              <w:rPr>
                <w:rFonts w:eastAsia="Calibri"/>
                <w:bCs/>
              </w:rPr>
            </w:pPr>
            <w:r w:rsidRPr="008E468C">
              <w:rPr>
                <w:rFonts w:eastAsia="Calibri"/>
                <w:bCs/>
              </w:rPr>
              <w:t>84,67</w:t>
            </w:r>
          </w:p>
        </w:tc>
      </w:tr>
      <w:tr w:rsidR="008E468C" w:rsidRPr="008E468C" w14:paraId="38018F4A" w14:textId="77777777" w:rsidTr="00607E21">
        <w:trPr>
          <w:trHeight w:val="471"/>
        </w:trPr>
        <w:tc>
          <w:tcPr>
            <w:tcW w:w="9889" w:type="dxa"/>
            <w:gridSpan w:val="6"/>
            <w:vAlign w:val="center"/>
          </w:tcPr>
          <w:p w14:paraId="13F1A2DC" w14:textId="77777777" w:rsidR="008E468C" w:rsidRPr="008E468C" w:rsidRDefault="008E468C" w:rsidP="00436D16">
            <w:pPr>
              <w:numPr>
                <w:ilvl w:val="0"/>
                <w:numId w:val="27"/>
              </w:numPr>
              <w:tabs>
                <w:tab w:val="left" w:pos="0"/>
              </w:tabs>
              <w:contextualSpacing/>
              <w:jc w:val="center"/>
              <w:rPr>
                <w:bCs/>
              </w:rPr>
            </w:pPr>
            <w:r w:rsidRPr="008E468C">
              <w:rPr>
                <w:bCs/>
              </w:rPr>
              <w:t>Водоотведение</w:t>
            </w:r>
          </w:p>
        </w:tc>
      </w:tr>
      <w:tr w:rsidR="008E468C" w:rsidRPr="008E468C" w14:paraId="4FEB3187" w14:textId="77777777" w:rsidTr="00607E21">
        <w:trPr>
          <w:trHeight w:val="551"/>
        </w:trPr>
        <w:tc>
          <w:tcPr>
            <w:tcW w:w="9889" w:type="dxa"/>
            <w:gridSpan w:val="6"/>
            <w:vAlign w:val="center"/>
          </w:tcPr>
          <w:p w14:paraId="2EE2DAA8" w14:textId="77777777" w:rsidR="008E468C" w:rsidRPr="008E468C" w:rsidRDefault="008E468C" w:rsidP="00436D16">
            <w:pPr>
              <w:numPr>
                <w:ilvl w:val="1"/>
                <w:numId w:val="27"/>
              </w:numPr>
              <w:tabs>
                <w:tab w:val="left" w:pos="0"/>
              </w:tabs>
              <w:contextualSpacing/>
              <w:jc w:val="center"/>
              <w:rPr>
                <w:bCs/>
              </w:rPr>
            </w:pPr>
            <w:r w:rsidRPr="008E468C">
              <w:rPr>
                <w:bCs/>
              </w:rPr>
              <w:t xml:space="preserve"> Реализуемое в пределах норматива потребления**</w:t>
            </w:r>
          </w:p>
        </w:tc>
      </w:tr>
      <w:tr w:rsidR="008E468C" w:rsidRPr="008E468C" w14:paraId="16D938B4" w14:textId="77777777" w:rsidTr="00607E21">
        <w:trPr>
          <w:trHeight w:val="1141"/>
        </w:trPr>
        <w:tc>
          <w:tcPr>
            <w:tcW w:w="817" w:type="dxa"/>
            <w:vAlign w:val="center"/>
          </w:tcPr>
          <w:p w14:paraId="0CD7E15C" w14:textId="77777777" w:rsidR="008E468C" w:rsidRPr="008E468C" w:rsidRDefault="008E468C" w:rsidP="008E468C">
            <w:pPr>
              <w:tabs>
                <w:tab w:val="left" w:pos="0"/>
              </w:tabs>
              <w:jc w:val="center"/>
              <w:rPr>
                <w:rFonts w:eastAsia="Calibri"/>
                <w:bCs/>
              </w:rPr>
            </w:pPr>
            <w:r w:rsidRPr="008E468C">
              <w:rPr>
                <w:rFonts w:eastAsia="Calibri"/>
                <w:bCs/>
              </w:rPr>
              <w:t>4.1.1.</w:t>
            </w:r>
          </w:p>
        </w:tc>
        <w:tc>
          <w:tcPr>
            <w:tcW w:w="1701" w:type="dxa"/>
            <w:vMerge w:val="restart"/>
            <w:vAlign w:val="center"/>
          </w:tcPr>
          <w:p w14:paraId="50ED4DAE" w14:textId="77777777" w:rsidR="008E468C" w:rsidRPr="008E468C" w:rsidRDefault="008E468C" w:rsidP="008E468C">
            <w:pPr>
              <w:tabs>
                <w:tab w:val="left" w:pos="0"/>
              </w:tabs>
              <w:rPr>
                <w:rFonts w:eastAsia="Calibri"/>
                <w:bCs/>
              </w:rPr>
            </w:pPr>
            <w:r w:rsidRPr="008E468C">
              <w:rPr>
                <w:rFonts w:eastAsia="Calibri"/>
                <w:bCs/>
              </w:rPr>
              <w:t>МУП «Комфорт»,</w:t>
            </w:r>
          </w:p>
          <w:p w14:paraId="3AC9DC16" w14:textId="77777777" w:rsidR="008E468C" w:rsidRPr="008E468C" w:rsidRDefault="008E468C" w:rsidP="008E468C">
            <w:pPr>
              <w:tabs>
                <w:tab w:val="left" w:pos="0"/>
              </w:tabs>
              <w:rPr>
                <w:rFonts w:eastAsia="Calibri"/>
                <w:bCs/>
              </w:rPr>
            </w:pPr>
            <w:r w:rsidRPr="008E468C">
              <w:rPr>
                <w:rFonts w:eastAsia="Calibri"/>
                <w:bCs/>
              </w:rPr>
              <w:t>ИНН 4230026593</w:t>
            </w:r>
          </w:p>
        </w:tc>
        <w:tc>
          <w:tcPr>
            <w:tcW w:w="2268" w:type="dxa"/>
            <w:vAlign w:val="center"/>
          </w:tcPr>
          <w:p w14:paraId="6D0D0398" w14:textId="77777777" w:rsidR="008E468C" w:rsidRPr="008E468C" w:rsidRDefault="008E468C" w:rsidP="008E468C">
            <w:pPr>
              <w:tabs>
                <w:tab w:val="left" w:pos="0"/>
              </w:tabs>
              <w:rPr>
                <w:rFonts w:eastAsia="Calibri"/>
                <w:bCs/>
              </w:rPr>
            </w:pPr>
            <w:r w:rsidRPr="008E468C">
              <w:rPr>
                <w:rFonts w:eastAsia="Calibri"/>
                <w:bCs/>
              </w:rPr>
              <w:t xml:space="preserve">п. ст. Юрга 2-ая, </w:t>
            </w:r>
          </w:p>
          <w:p w14:paraId="274FC2A0"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п. ст. Арлюк, </w:t>
            </w:r>
          </w:p>
          <w:p w14:paraId="39EA36E3" w14:textId="77777777" w:rsidR="008E468C" w:rsidRPr="008E468C" w:rsidRDefault="008E468C" w:rsidP="008E468C">
            <w:pPr>
              <w:tabs>
                <w:tab w:val="left" w:pos="0"/>
              </w:tabs>
              <w:rPr>
                <w:rFonts w:eastAsia="Calibri"/>
                <w:bCs/>
              </w:rPr>
            </w:pPr>
            <w:r w:rsidRPr="008E468C">
              <w:rPr>
                <w:rFonts w:eastAsia="Calibri"/>
                <w:bCs/>
                <w:lang w:eastAsia="en-US"/>
              </w:rPr>
              <w:t xml:space="preserve">д. Талая  </w:t>
            </w:r>
          </w:p>
        </w:tc>
        <w:tc>
          <w:tcPr>
            <w:tcW w:w="1418" w:type="dxa"/>
            <w:vAlign w:val="center"/>
          </w:tcPr>
          <w:p w14:paraId="6948763C"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p>
        </w:tc>
        <w:tc>
          <w:tcPr>
            <w:tcW w:w="1701" w:type="dxa"/>
            <w:vAlign w:val="center"/>
          </w:tcPr>
          <w:p w14:paraId="1BECB87C" w14:textId="77777777" w:rsidR="008E468C" w:rsidRPr="008E468C" w:rsidRDefault="008E468C" w:rsidP="008E468C">
            <w:pPr>
              <w:tabs>
                <w:tab w:val="left" w:pos="0"/>
              </w:tabs>
              <w:jc w:val="center"/>
              <w:rPr>
                <w:rFonts w:eastAsia="Calibri"/>
                <w:bCs/>
              </w:rPr>
            </w:pPr>
            <w:r w:rsidRPr="008E468C">
              <w:rPr>
                <w:rFonts w:eastAsia="Calibri"/>
                <w:lang w:eastAsia="en-US"/>
              </w:rPr>
              <w:t>15,00</w:t>
            </w:r>
          </w:p>
        </w:tc>
        <w:tc>
          <w:tcPr>
            <w:tcW w:w="1984" w:type="dxa"/>
            <w:vAlign w:val="center"/>
          </w:tcPr>
          <w:p w14:paraId="636E3AF8" w14:textId="77777777" w:rsidR="008E468C" w:rsidRPr="008E468C" w:rsidRDefault="008E468C" w:rsidP="008E468C">
            <w:pPr>
              <w:tabs>
                <w:tab w:val="left" w:pos="0"/>
              </w:tabs>
              <w:jc w:val="center"/>
              <w:rPr>
                <w:rFonts w:eastAsia="Calibri"/>
                <w:lang w:eastAsia="en-US"/>
              </w:rPr>
            </w:pPr>
            <w:r w:rsidRPr="008E468C">
              <w:rPr>
                <w:rFonts w:eastAsia="Calibri"/>
                <w:lang w:eastAsia="en-US"/>
              </w:rPr>
              <w:t>20,30</w:t>
            </w:r>
          </w:p>
        </w:tc>
      </w:tr>
      <w:tr w:rsidR="008E468C" w:rsidRPr="008E468C" w14:paraId="550B8EF8" w14:textId="77777777" w:rsidTr="00607E21">
        <w:trPr>
          <w:trHeight w:val="698"/>
        </w:trPr>
        <w:tc>
          <w:tcPr>
            <w:tcW w:w="817" w:type="dxa"/>
            <w:vAlign w:val="center"/>
          </w:tcPr>
          <w:p w14:paraId="2661077E" w14:textId="77777777" w:rsidR="008E468C" w:rsidRPr="008E468C" w:rsidRDefault="008E468C" w:rsidP="008E468C">
            <w:pPr>
              <w:tabs>
                <w:tab w:val="left" w:pos="0"/>
              </w:tabs>
              <w:jc w:val="center"/>
              <w:rPr>
                <w:rFonts w:eastAsia="Calibri"/>
                <w:bCs/>
              </w:rPr>
            </w:pPr>
            <w:r w:rsidRPr="008E468C">
              <w:rPr>
                <w:rFonts w:eastAsia="Calibri"/>
                <w:bCs/>
              </w:rPr>
              <w:t>4.1.2.</w:t>
            </w:r>
          </w:p>
        </w:tc>
        <w:tc>
          <w:tcPr>
            <w:tcW w:w="1701" w:type="dxa"/>
            <w:vMerge/>
            <w:vAlign w:val="center"/>
          </w:tcPr>
          <w:p w14:paraId="736925CB" w14:textId="77777777" w:rsidR="008E468C" w:rsidRPr="008E468C" w:rsidRDefault="008E468C" w:rsidP="008E468C">
            <w:pPr>
              <w:tabs>
                <w:tab w:val="left" w:pos="0"/>
              </w:tabs>
              <w:rPr>
                <w:rFonts w:eastAsia="Calibri"/>
                <w:bCs/>
              </w:rPr>
            </w:pPr>
          </w:p>
        </w:tc>
        <w:tc>
          <w:tcPr>
            <w:tcW w:w="2268" w:type="dxa"/>
            <w:vAlign w:val="center"/>
          </w:tcPr>
          <w:p w14:paraId="23DBBF5B" w14:textId="77777777" w:rsidR="008E468C" w:rsidRPr="008E468C" w:rsidRDefault="008E468C" w:rsidP="008E468C">
            <w:pPr>
              <w:tabs>
                <w:tab w:val="left" w:pos="0"/>
              </w:tabs>
              <w:rPr>
                <w:rFonts w:eastAsia="Calibri"/>
                <w:bCs/>
              </w:rPr>
            </w:pPr>
            <w:r w:rsidRPr="008E468C">
              <w:rPr>
                <w:rFonts w:eastAsia="Calibri"/>
                <w:bCs/>
              </w:rPr>
              <w:t xml:space="preserve">с. Поперечное,  </w:t>
            </w:r>
          </w:p>
          <w:p w14:paraId="4048BB09" w14:textId="77777777" w:rsidR="008E468C" w:rsidRPr="008E468C" w:rsidRDefault="008E468C" w:rsidP="008E468C">
            <w:pPr>
              <w:tabs>
                <w:tab w:val="left" w:pos="0"/>
              </w:tabs>
              <w:rPr>
                <w:rFonts w:eastAsia="Calibri"/>
                <w:bCs/>
                <w:lang w:eastAsia="en-US"/>
              </w:rPr>
            </w:pPr>
            <w:r w:rsidRPr="008E468C">
              <w:rPr>
                <w:rFonts w:eastAsia="Calibri"/>
                <w:bCs/>
              </w:rPr>
              <w:t xml:space="preserve">д. Новороманово, </w:t>
            </w:r>
            <w:r w:rsidRPr="008E468C">
              <w:rPr>
                <w:rFonts w:eastAsia="Calibri"/>
                <w:bCs/>
                <w:lang w:eastAsia="en-US"/>
              </w:rPr>
              <w:t xml:space="preserve"> </w:t>
            </w:r>
          </w:p>
          <w:p w14:paraId="413C0BDB" w14:textId="77777777" w:rsidR="008E468C" w:rsidRPr="008E468C" w:rsidRDefault="008E468C" w:rsidP="008E468C">
            <w:pPr>
              <w:tabs>
                <w:tab w:val="left" w:pos="0"/>
              </w:tabs>
              <w:rPr>
                <w:rFonts w:eastAsia="Calibri"/>
                <w:bCs/>
              </w:rPr>
            </w:pPr>
            <w:r w:rsidRPr="008E468C">
              <w:rPr>
                <w:rFonts w:eastAsia="Calibri"/>
                <w:bCs/>
                <w:lang w:eastAsia="en-US"/>
              </w:rPr>
              <w:t xml:space="preserve">с. Проскоково                  </w:t>
            </w:r>
          </w:p>
        </w:tc>
        <w:tc>
          <w:tcPr>
            <w:tcW w:w="1418" w:type="dxa"/>
            <w:vAlign w:val="center"/>
          </w:tcPr>
          <w:p w14:paraId="379FA441"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p>
        </w:tc>
        <w:tc>
          <w:tcPr>
            <w:tcW w:w="1701" w:type="dxa"/>
            <w:vAlign w:val="center"/>
          </w:tcPr>
          <w:p w14:paraId="026D2756" w14:textId="77777777" w:rsidR="008E468C" w:rsidRPr="008E468C" w:rsidRDefault="008E468C" w:rsidP="008E468C">
            <w:pPr>
              <w:tabs>
                <w:tab w:val="left" w:pos="0"/>
              </w:tabs>
              <w:jc w:val="center"/>
              <w:rPr>
                <w:rFonts w:eastAsia="Calibri"/>
                <w:bCs/>
              </w:rPr>
            </w:pPr>
            <w:r w:rsidRPr="008E468C">
              <w:rPr>
                <w:rFonts w:eastAsia="Calibri"/>
                <w:lang w:eastAsia="en-US"/>
              </w:rPr>
              <w:t>20,30</w:t>
            </w:r>
          </w:p>
        </w:tc>
        <w:tc>
          <w:tcPr>
            <w:tcW w:w="1984" w:type="dxa"/>
            <w:vAlign w:val="center"/>
          </w:tcPr>
          <w:p w14:paraId="308AB9ED" w14:textId="77777777" w:rsidR="008E468C" w:rsidRPr="008E468C" w:rsidRDefault="008E468C" w:rsidP="008E468C">
            <w:pPr>
              <w:tabs>
                <w:tab w:val="left" w:pos="0"/>
              </w:tabs>
              <w:jc w:val="center"/>
              <w:rPr>
                <w:rFonts w:eastAsia="Calibri"/>
                <w:lang w:eastAsia="en-US"/>
              </w:rPr>
            </w:pPr>
            <w:r w:rsidRPr="008E468C">
              <w:rPr>
                <w:rFonts w:eastAsia="Calibri"/>
                <w:lang w:eastAsia="en-US"/>
              </w:rPr>
              <w:t>20,30</w:t>
            </w:r>
          </w:p>
        </w:tc>
      </w:tr>
      <w:tr w:rsidR="008E468C" w:rsidRPr="008E468C" w14:paraId="4C25577A" w14:textId="77777777" w:rsidTr="00607E21">
        <w:trPr>
          <w:trHeight w:val="70"/>
        </w:trPr>
        <w:tc>
          <w:tcPr>
            <w:tcW w:w="817" w:type="dxa"/>
            <w:vAlign w:val="center"/>
          </w:tcPr>
          <w:p w14:paraId="377890B8" w14:textId="77777777" w:rsidR="008E468C" w:rsidRPr="008E468C" w:rsidRDefault="008E468C" w:rsidP="008E468C">
            <w:pPr>
              <w:tabs>
                <w:tab w:val="left" w:pos="0"/>
              </w:tabs>
              <w:jc w:val="center"/>
              <w:rPr>
                <w:rFonts w:eastAsia="Calibri"/>
                <w:bCs/>
              </w:rPr>
            </w:pPr>
            <w:r w:rsidRPr="008E468C">
              <w:rPr>
                <w:rFonts w:eastAsia="Calibri"/>
                <w:lang w:eastAsia="en-US"/>
              </w:rPr>
              <w:t>1</w:t>
            </w:r>
          </w:p>
        </w:tc>
        <w:tc>
          <w:tcPr>
            <w:tcW w:w="1701" w:type="dxa"/>
            <w:vAlign w:val="center"/>
          </w:tcPr>
          <w:p w14:paraId="2754A768" w14:textId="77777777" w:rsidR="008E468C" w:rsidRPr="008E468C" w:rsidRDefault="008E468C" w:rsidP="008E468C">
            <w:pPr>
              <w:tabs>
                <w:tab w:val="left" w:pos="0"/>
              </w:tabs>
              <w:jc w:val="center"/>
              <w:rPr>
                <w:rFonts w:eastAsia="Calibri"/>
                <w:bCs/>
              </w:rPr>
            </w:pPr>
            <w:r w:rsidRPr="008E468C">
              <w:rPr>
                <w:rFonts w:eastAsia="Calibri"/>
                <w:lang w:eastAsia="en-US"/>
              </w:rPr>
              <w:t>2</w:t>
            </w:r>
          </w:p>
        </w:tc>
        <w:tc>
          <w:tcPr>
            <w:tcW w:w="2268" w:type="dxa"/>
            <w:vAlign w:val="center"/>
          </w:tcPr>
          <w:p w14:paraId="75A6FBF9" w14:textId="77777777" w:rsidR="008E468C" w:rsidRPr="008E468C" w:rsidRDefault="008E468C" w:rsidP="008E468C">
            <w:pPr>
              <w:tabs>
                <w:tab w:val="left" w:pos="0"/>
              </w:tabs>
              <w:jc w:val="center"/>
              <w:rPr>
                <w:rFonts w:eastAsia="Calibri"/>
                <w:bCs/>
              </w:rPr>
            </w:pPr>
            <w:r w:rsidRPr="008E468C">
              <w:rPr>
                <w:rFonts w:eastAsia="Calibri"/>
                <w:lang w:eastAsia="en-US"/>
              </w:rPr>
              <w:t>3</w:t>
            </w:r>
          </w:p>
        </w:tc>
        <w:tc>
          <w:tcPr>
            <w:tcW w:w="1418" w:type="dxa"/>
            <w:vAlign w:val="center"/>
          </w:tcPr>
          <w:p w14:paraId="221D6C54" w14:textId="77777777" w:rsidR="008E468C" w:rsidRPr="008E468C" w:rsidRDefault="008E468C" w:rsidP="008E468C">
            <w:pPr>
              <w:tabs>
                <w:tab w:val="left" w:pos="0"/>
              </w:tabs>
              <w:jc w:val="center"/>
              <w:rPr>
                <w:rFonts w:eastAsia="Calibri"/>
                <w:bCs/>
              </w:rPr>
            </w:pPr>
            <w:r w:rsidRPr="008E468C">
              <w:rPr>
                <w:rFonts w:eastAsia="Calibri"/>
                <w:lang w:eastAsia="en-US"/>
              </w:rPr>
              <w:t>4</w:t>
            </w:r>
          </w:p>
        </w:tc>
        <w:tc>
          <w:tcPr>
            <w:tcW w:w="1701" w:type="dxa"/>
            <w:vAlign w:val="center"/>
          </w:tcPr>
          <w:p w14:paraId="5DD1A982" w14:textId="77777777" w:rsidR="008E468C" w:rsidRPr="008E468C" w:rsidRDefault="008E468C" w:rsidP="008E468C">
            <w:pPr>
              <w:tabs>
                <w:tab w:val="left" w:pos="0"/>
              </w:tabs>
              <w:jc w:val="center"/>
              <w:rPr>
                <w:rFonts w:eastAsia="Calibri"/>
                <w:lang w:eastAsia="en-US"/>
              </w:rPr>
            </w:pPr>
            <w:r w:rsidRPr="008E468C">
              <w:rPr>
                <w:rFonts w:eastAsia="Calibri"/>
                <w:lang w:eastAsia="en-US"/>
              </w:rPr>
              <w:t>5</w:t>
            </w:r>
          </w:p>
        </w:tc>
        <w:tc>
          <w:tcPr>
            <w:tcW w:w="1984" w:type="dxa"/>
            <w:vAlign w:val="center"/>
          </w:tcPr>
          <w:p w14:paraId="4F60B5A5" w14:textId="77777777" w:rsidR="008E468C" w:rsidRPr="008E468C" w:rsidRDefault="008E468C" w:rsidP="008E468C">
            <w:pPr>
              <w:tabs>
                <w:tab w:val="left" w:pos="0"/>
              </w:tabs>
              <w:jc w:val="center"/>
              <w:rPr>
                <w:rFonts w:eastAsia="Calibri"/>
                <w:lang w:eastAsia="en-US"/>
              </w:rPr>
            </w:pPr>
            <w:r w:rsidRPr="008E468C">
              <w:rPr>
                <w:rFonts w:eastAsia="Calibri"/>
                <w:lang w:eastAsia="en-US"/>
              </w:rPr>
              <w:t>6</w:t>
            </w:r>
          </w:p>
        </w:tc>
      </w:tr>
      <w:tr w:rsidR="008E468C" w:rsidRPr="008E468C" w14:paraId="59DAA9F8" w14:textId="77777777" w:rsidTr="00607E21">
        <w:trPr>
          <w:trHeight w:val="543"/>
        </w:trPr>
        <w:tc>
          <w:tcPr>
            <w:tcW w:w="9889" w:type="dxa"/>
            <w:gridSpan w:val="6"/>
            <w:vAlign w:val="center"/>
          </w:tcPr>
          <w:p w14:paraId="4F99C9AC" w14:textId="77777777" w:rsidR="008E468C" w:rsidRPr="008E468C" w:rsidRDefault="008E468C" w:rsidP="00436D16">
            <w:pPr>
              <w:numPr>
                <w:ilvl w:val="1"/>
                <w:numId w:val="27"/>
              </w:numPr>
              <w:tabs>
                <w:tab w:val="left" w:pos="0"/>
              </w:tabs>
              <w:contextualSpacing/>
              <w:jc w:val="center"/>
              <w:rPr>
                <w:bCs/>
              </w:rPr>
            </w:pPr>
            <w:r w:rsidRPr="008E468C">
              <w:rPr>
                <w:bCs/>
              </w:rPr>
              <w:lastRenderedPageBreak/>
              <w:t xml:space="preserve"> Реализуемое сверх норматива потребления**</w:t>
            </w:r>
          </w:p>
        </w:tc>
      </w:tr>
      <w:tr w:rsidR="008E468C" w:rsidRPr="008E468C" w14:paraId="25833CDE" w14:textId="77777777" w:rsidTr="00607E21">
        <w:trPr>
          <w:trHeight w:val="720"/>
        </w:trPr>
        <w:tc>
          <w:tcPr>
            <w:tcW w:w="817" w:type="dxa"/>
            <w:vAlign w:val="center"/>
          </w:tcPr>
          <w:p w14:paraId="34B76ACF" w14:textId="77777777" w:rsidR="008E468C" w:rsidRPr="008E468C" w:rsidRDefault="008E468C" w:rsidP="008E468C">
            <w:pPr>
              <w:tabs>
                <w:tab w:val="left" w:pos="0"/>
              </w:tabs>
              <w:jc w:val="center"/>
              <w:rPr>
                <w:rFonts w:eastAsia="Calibri"/>
                <w:bCs/>
              </w:rPr>
            </w:pPr>
            <w:r w:rsidRPr="008E468C">
              <w:rPr>
                <w:rFonts w:eastAsia="Calibri"/>
                <w:bCs/>
              </w:rPr>
              <w:t>4.2.1.</w:t>
            </w:r>
          </w:p>
        </w:tc>
        <w:tc>
          <w:tcPr>
            <w:tcW w:w="1701" w:type="dxa"/>
            <w:vMerge w:val="restart"/>
            <w:vAlign w:val="center"/>
          </w:tcPr>
          <w:p w14:paraId="7B894742" w14:textId="77777777" w:rsidR="008E468C" w:rsidRPr="008E468C" w:rsidRDefault="008E468C" w:rsidP="008E468C">
            <w:pPr>
              <w:tabs>
                <w:tab w:val="left" w:pos="0"/>
              </w:tabs>
              <w:rPr>
                <w:rFonts w:eastAsia="Calibri"/>
                <w:bCs/>
              </w:rPr>
            </w:pPr>
            <w:r w:rsidRPr="008E468C">
              <w:rPr>
                <w:rFonts w:eastAsia="Calibri"/>
                <w:bCs/>
              </w:rPr>
              <w:t>МУП «Комфорт»,</w:t>
            </w:r>
          </w:p>
          <w:p w14:paraId="5C7FBACB" w14:textId="77777777" w:rsidR="008E468C" w:rsidRPr="008E468C" w:rsidRDefault="008E468C" w:rsidP="008E468C">
            <w:pPr>
              <w:tabs>
                <w:tab w:val="left" w:pos="0"/>
              </w:tabs>
              <w:rPr>
                <w:rFonts w:eastAsia="Calibri"/>
                <w:bCs/>
              </w:rPr>
            </w:pPr>
            <w:r w:rsidRPr="008E468C">
              <w:rPr>
                <w:rFonts w:eastAsia="Calibri"/>
                <w:bCs/>
              </w:rPr>
              <w:t>ИНН 4230026593</w:t>
            </w:r>
          </w:p>
          <w:p w14:paraId="2B2DD57D" w14:textId="77777777" w:rsidR="008E468C" w:rsidRPr="008E468C" w:rsidRDefault="008E468C" w:rsidP="008E468C">
            <w:pPr>
              <w:tabs>
                <w:tab w:val="left" w:pos="0"/>
              </w:tabs>
              <w:rPr>
                <w:rFonts w:eastAsia="Calibri"/>
                <w:bCs/>
              </w:rPr>
            </w:pPr>
          </w:p>
        </w:tc>
        <w:tc>
          <w:tcPr>
            <w:tcW w:w="2268" w:type="dxa"/>
            <w:vAlign w:val="center"/>
          </w:tcPr>
          <w:p w14:paraId="1863EACA" w14:textId="77777777" w:rsidR="008E468C" w:rsidRPr="008E468C" w:rsidRDefault="008E468C" w:rsidP="008E468C">
            <w:pPr>
              <w:tabs>
                <w:tab w:val="left" w:pos="0"/>
              </w:tabs>
              <w:rPr>
                <w:rFonts w:eastAsia="Calibri"/>
                <w:bCs/>
              </w:rPr>
            </w:pPr>
            <w:r w:rsidRPr="008E468C">
              <w:rPr>
                <w:rFonts w:eastAsia="Calibri"/>
                <w:bCs/>
              </w:rPr>
              <w:t xml:space="preserve">п. ст. Юрга 2-ая, </w:t>
            </w:r>
          </w:p>
          <w:p w14:paraId="4C32FAB5" w14:textId="77777777" w:rsidR="008E468C" w:rsidRPr="008E468C" w:rsidRDefault="008E468C" w:rsidP="008E468C">
            <w:pPr>
              <w:tabs>
                <w:tab w:val="left" w:pos="0"/>
              </w:tabs>
              <w:rPr>
                <w:rFonts w:eastAsia="Calibri"/>
                <w:bCs/>
                <w:lang w:eastAsia="en-US"/>
              </w:rPr>
            </w:pPr>
            <w:r w:rsidRPr="008E468C">
              <w:rPr>
                <w:rFonts w:eastAsia="Calibri"/>
                <w:bCs/>
                <w:lang w:eastAsia="en-US"/>
              </w:rPr>
              <w:t xml:space="preserve">п. ст. Арлюк, </w:t>
            </w:r>
          </w:p>
          <w:p w14:paraId="5AC8DBDA" w14:textId="77777777" w:rsidR="008E468C" w:rsidRPr="008E468C" w:rsidRDefault="008E468C" w:rsidP="008E468C">
            <w:pPr>
              <w:tabs>
                <w:tab w:val="left" w:pos="0"/>
              </w:tabs>
              <w:rPr>
                <w:rFonts w:eastAsia="Calibri"/>
                <w:bCs/>
              </w:rPr>
            </w:pPr>
            <w:r w:rsidRPr="008E468C">
              <w:rPr>
                <w:rFonts w:eastAsia="Calibri"/>
                <w:bCs/>
                <w:lang w:eastAsia="en-US"/>
              </w:rPr>
              <w:t xml:space="preserve">д. Талая  </w:t>
            </w:r>
          </w:p>
        </w:tc>
        <w:tc>
          <w:tcPr>
            <w:tcW w:w="1418" w:type="dxa"/>
            <w:vAlign w:val="center"/>
          </w:tcPr>
          <w:p w14:paraId="66A71BD3"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p>
        </w:tc>
        <w:tc>
          <w:tcPr>
            <w:tcW w:w="1701" w:type="dxa"/>
            <w:vAlign w:val="center"/>
          </w:tcPr>
          <w:p w14:paraId="33E3617E" w14:textId="77777777" w:rsidR="008E468C" w:rsidRPr="008E468C" w:rsidRDefault="008E468C" w:rsidP="008E468C">
            <w:pPr>
              <w:tabs>
                <w:tab w:val="left" w:pos="0"/>
              </w:tabs>
              <w:jc w:val="center"/>
              <w:rPr>
                <w:rFonts w:eastAsia="Calibri"/>
                <w:bCs/>
              </w:rPr>
            </w:pPr>
            <w:r w:rsidRPr="008E468C">
              <w:rPr>
                <w:rFonts w:eastAsia="Calibri"/>
                <w:lang w:eastAsia="en-US"/>
              </w:rPr>
              <w:t>16,60</w:t>
            </w:r>
          </w:p>
        </w:tc>
        <w:tc>
          <w:tcPr>
            <w:tcW w:w="1984" w:type="dxa"/>
            <w:vAlign w:val="center"/>
          </w:tcPr>
          <w:p w14:paraId="351FF192" w14:textId="77777777" w:rsidR="008E468C" w:rsidRPr="008E468C" w:rsidRDefault="008E468C" w:rsidP="008E468C">
            <w:pPr>
              <w:tabs>
                <w:tab w:val="left" w:pos="0"/>
              </w:tabs>
              <w:jc w:val="center"/>
              <w:rPr>
                <w:rFonts w:eastAsia="Calibri"/>
                <w:lang w:eastAsia="en-US"/>
              </w:rPr>
            </w:pPr>
            <w:r w:rsidRPr="008E468C">
              <w:rPr>
                <w:rFonts w:eastAsia="Calibri"/>
                <w:lang w:eastAsia="en-US"/>
              </w:rPr>
              <w:t>22,60</w:t>
            </w:r>
          </w:p>
        </w:tc>
      </w:tr>
      <w:tr w:rsidR="008E468C" w:rsidRPr="008E468C" w14:paraId="731D7B86" w14:textId="77777777" w:rsidTr="00607E21">
        <w:trPr>
          <w:trHeight w:val="307"/>
        </w:trPr>
        <w:tc>
          <w:tcPr>
            <w:tcW w:w="817" w:type="dxa"/>
            <w:vAlign w:val="center"/>
          </w:tcPr>
          <w:p w14:paraId="36C2C76C" w14:textId="77777777" w:rsidR="008E468C" w:rsidRPr="008E468C" w:rsidRDefault="008E468C" w:rsidP="008E468C">
            <w:pPr>
              <w:tabs>
                <w:tab w:val="left" w:pos="0"/>
              </w:tabs>
              <w:jc w:val="center"/>
              <w:rPr>
                <w:rFonts w:eastAsia="Calibri"/>
                <w:bCs/>
              </w:rPr>
            </w:pPr>
            <w:r w:rsidRPr="008E468C">
              <w:rPr>
                <w:rFonts w:eastAsia="Calibri"/>
                <w:bCs/>
              </w:rPr>
              <w:t>4.2.2.</w:t>
            </w:r>
          </w:p>
        </w:tc>
        <w:tc>
          <w:tcPr>
            <w:tcW w:w="1701" w:type="dxa"/>
            <w:vMerge/>
            <w:vAlign w:val="center"/>
          </w:tcPr>
          <w:p w14:paraId="69694B9B" w14:textId="77777777" w:rsidR="008E468C" w:rsidRPr="008E468C" w:rsidRDefault="008E468C" w:rsidP="008E468C">
            <w:pPr>
              <w:tabs>
                <w:tab w:val="left" w:pos="0"/>
              </w:tabs>
              <w:rPr>
                <w:rFonts w:eastAsia="Calibri"/>
                <w:bCs/>
              </w:rPr>
            </w:pPr>
          </w:p>
        </w:tc>
        <w:tc>
          <w:tcPr>
            <w:tcW w:w="2268" w:type="dxa"/>
            <w:vAlign w:val="center"/>
          </w:tcPr>
          <w:p w14:paraId="07865D31" w14:textId="77777777" w:rsidR="008E468C" w:rsidRPr="008E468C" w:rsidRDefault="008E468C" w:rsidP="008E468C">
            <w:pPr>
              <w:tabs>
                <w:tab w:val="left" w:pos="0"/>
              </w:tabs>
              <w:rPr>
                <w:rFonts w:eastAsia="Calibri"/>
                <w:bCs/>
              </w:rPr>
            </w:pPr>
            <w:r w:rsidRPr="008E468C">
              <w:rPr>
                <w:rFonts w:eastAsia="Calibri"/>
                <w:bCs/>
              </w:rPr>
              <w:t xml:space="preserve">с. Поперечное,  </w:t>
            </w:r>
          </w:p>
          <w:p w14:paraId="48B1D926" w14:textId="77777777" w:rsidR="008E468C" w:rsidRPr="008E468C" w:rsidRDefault="008E468C" w:rsidP="008E468C">
            <w:pPr>
              <w:tabs>
                <w:tab w:val="left" w:pos="0"/>
              </w:tabs>
              <w:rPr>
                <w:rFonts w:eastAsia="Calibri"/>
                <w:bCs/>
                <w:lang w:eastAsia="en-US"/>
              </w:rPr>
            </w:pPr>
            <w:r w:rsidRPr="008E468C">
              <w:rPr>
                <w:rFonts w:eastAsia="Calibri"/>
                <w:bCs/>
              </w:rPr>
              <w:t xml:space="preserve">д. Новороманово, </w:t>
            </w:r>
            <w:r w:rsidRPr="008E468C">
              <w:rPr>
                <w:rFonts w:eastAsia="Calibri"/>
                <w:bCs/>
                <w:lang w:eastAsia="en-US"/>
              </w:rPr>
              <w:t xml:space="preserve"> </w:t>
            </w:r>
          </w:p>
          <w:p w14:paraId="69E4510E" w14:textId="77777777" w:rsidR="008E468C" w:rsidRPr="008E468C" w:rsidRDefault="008E468C" w:rsidP="008E468C">
            <w:pPr>
              <w:tabs>
                <w:tab w:val="left" w:pos="0"/>
              </w:tabs>
              <w:rPr>
                <w:rFonts w:eastAsia="Calibri"/>
                <w:bCs/>
              </w:rPr>
            </w:pPr>
            <w:r w:rsidRPr="008E468C">
              <w:rPr>
                <w:rFonts w:eastAsia="Calibri"/>
                <w:bCs/>
                <w:lang w:eastAsia="en-US"/>
              </w:rPr>
              <w:t xml:space="preserve">с. Проскоково                  </w:t>
            </w:r>
          </w:p>
        </w:tc>
        <w:tc>
          <w:tcPr>
            <w:tcW w:w="1418" w:type="dxa"/>
            <w:vAlign w:val="center"/>
          </w:tcPr>
          <w:p w14:paraId="77068683"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p>
        </w:tc>
        <w:tc>
          <w:tcPr>
            <w:tcW w:w="1701" w:type="dxa"/>
            <w:vAlign w:val="center"/>
          </w:tcPr>
          <w:p w14:paraId="5063362A" w14:textId="77777777" w:rsidR="008E468C" w:rsidRPr="008E468C" w:rsidRDefault="008E468C" w:rsidP="008E468C">
            <w:pPr>
              <w:tabs>
                <w:tab w:val="left" w:pos="0"/>
              </w:tabs>
              <w:jc w:val="center"/>
              <w:rPr>
                <w:rFonts w:eastAsia="Calibri"/>
                <w:bCs/>
              </w:rPr>
            </w:pPr>
            <w:r w:rsidRPr="008E468C">
              <w:rPr>
                <w:rFonts w:eastAsia="Calibri"/>
                <w:lang w:eastAsia="en-US"/>
              </w:rPr>
              <w:t>22,60</w:t>
            </w:r>
          </w:p>
        </w:tc>
        <w:tc>
          <w:tcPr>
            <w:tcW w:w="1984" w:type="dxa"/>
            <w:vAlign w:val="center"/>
          </w:tcPr>
          <w:p w14:paraId="0921DCBA" w14:textId="77777777" w:rsidR="008E468C" w:rsidRPr="008E468C" w:rsidRDefault="008E468C" w:rsidP="008E468C">
            <w:pPr>
              <w:tabs>
                <w:tab w:val="left" w:pos="0"/>
              </w:tabs>
              <w:jc w:val="center"/>
              <w:rPr>
                <w:rFonts w:eastAsia="Calibri"/>
                <w:lang w:eastAsia="en-US"/>
              </w:rPr>
            </w:pPr>
            <w:r w:rsidRPr="008E468C">
              <w:rPr>
                <w:rFonts w:eastAsia="Calibri"/>
                <w:lang w:eastAsia="en-US"/>
              </w:rPr>
              <w:t>22,60</w:t>
            </w:r>
          </w:p>
        </w:tc>
      </w:tr>
    </w:tbl>
    <w:p w14:paraId="4D18A71C" w14:textId="77777777" w:rsidR="008E468C" w:rsidRPr="008E468C" w:rsidRDefault="008E468C" w:rsidP="008E468C">
      <w:pPr>
        <w:tabs>
          <w:tab w:val="left" w:pos="0"/>
        </w:tabs>
        <w:spacing w:before="120" w:after="160" w:line="259" w:lineRule="auto"/>
        <w:ind w:firstLine="709"/>
        <w:jc w:val="both"/>
        <w:rPr>
          <w:rFonts w:eastAsia="Calibri"/>
          <w:bCs/>
          <w:sz w:val="28"/>
          <w:szCs w:val="28"/>
        </w:rPr>
      </w:pPr>
      <w:r w:rsidRPr="008E468C">
        <w:rPr>
          <w:rFonts w:eastAsia="Calibri"/>
          <w:bCs/>
          <w:sz w:val="28"/>
          <w:szCs w:val="28"/>
        </w:rPr>
        <w:t>* Льготные цены (тарифы) установлены с учетом пункта 6 статьи 168 Налогового кодекса Российской Федерации (часть вторая).</w:t>
      </w:r>
    </w:p>
    <w:p w14:paraId="45CFB882" w14:textId="77777777" w:rsidR="008E468C" w:rsidRPr="008E468C" w:rsidRDefault="008E468C" w:rsidP="008E468C">
      <w:pPr>
        <w:spacing w:after="160" w:line="259" w:lineRule="auto"/>
        <w:ind w:firstLine="709"/>
        <w:jc w:val="both"/>
        <w:rPr>
          <w:rFonts w:eastAsia="Calibri"/>
          <w:sz w:val="28"/>
          <w:szCs w:val="28"/>
          <w:lang w:eastAsia="en-US"/>
        </w:rPr>
      </w:pPr>
      <w:r w:rsidRPr="008E468C">
        <w:rPr>
          <w:rFonts w:eastAsia="Calibri"/>
          <w:bCs/>
          <w:sz w:val="28"/>
          <w:szCs w:val="28"/>
        </w:rPr>
        <w:t>**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20.05.2015 № 45 «</w:t>
      </w:r>
      <w:r w:rsidRPr="008E468C">
        <w:rPr>
          <w:rFonts w:eastAsia="Calibri"/>
          <w:sz w:val="28"/>
          <w:szCs w:val="28"/>
          <w:lang w:eastAsia="en-US"/>
        </w:rPr>
        <w:t>О внесении изменений и дополнений в приказ от 19.06.2014 № 47 «Об установлении нормативом потребления коммунальных услуг при отсутствии приборов учета на территории Юргинского муниципального района».</w:t>
      </w:r>
    </w:p>
    <w:p w14:paraId="4CE63D2D" w14:textId="77777777" w:rsidR="008E468C" w:rsidRPr="008E468C" w:rsidRDefault="008E468C" w:rsidP="008E468C">
      <w:pPr>
        <w:tabs>
          <w:tab w:val="left" w:pos="0"/>
        </w:tabs>
        <w:spacing w:after="160" w:line="259" w:lineRule="auto"/>
        <w:jc w:val="center"/>
        <w:rPr>
          <w:rFonts w:eastAsia="Calibri"/>
          <w:bCs/>
          <w:sz w:val="28"/>
          <w:szCs w:val="28"/>
        </w:rPr>
      </w:pPr>
    </w:p>
    <w:p w14:paraId="37C5BB0B" w14:textId="77777777" w:rsidR="008E468C" w:rsidRPr="008E468C" w:rsidRDefault="008E468C" w:rsidP="008E468C">
      <w:pPr>
        <w:tabs>
          <w:tab w:val="left" w:pos="0"/>
        </w:tabs>
        <w:jc w:val="right"/>
        <w:rPr>
          <w:bCs/>
          <w:sz w:val="28"/>
          <w:szCs w:val="28"/>
        </w:rPr>
      </w:pPr>
      <w:r w:rsidRPr="008E468C">
        <w:rPr>
          <w:bCs/>
          <w:sz w:val="28"/>
          <w:szCs w:val="28"/>
        </w:rPr>
        <w:t>Таблица № 3</w:t>
      </w:r>
    </w:p>
    <w:p w14:paraId="37A56AB7" w14:textId="77777777" w:rsidR="008E468C" w:rsidRPr="008E468C" w:rsidRDefault="008E468C" w:rsidP="008E468C">
      <w:pPr>
        <w:tabs>
          <w:tab w:val="left" w:pos="0"/>
        </w:tabs>
        <w:spacing w:after="160" w:line="259" w:lineRule="auto"/>
        <w:jc w:val="center"/>
        <w:rPr>
          <w:rFonts w:eastAsia="Calibri"/>
          <w:bCs/>
          <w:sz w:val="28"/>
          <w:szCs w:val="28"/>
        </w:rPr>
      </w:pPr>
    </w:p>
    <w:p w14:paraId="5FFBC086" w14:textId="77777777" w:rsidR="008E468C" w:rsidRPr="008E468C" w:rsidRDefault="008E468C" w:rsidP="008E468C">
      <w:pPr>
        <w:tabs>
          <w:tab w:val="left" w:pos="0"/>
        </w:tabs>
        <w:jc w:val="center"/>
        <w:rPr>
          <w:rFonts w:eastAsia="Calibri"/>
          <w:bCs/>
          <w:sz w:val="28"/>
          <w:szCs w:val="28"/>
        </w:rPr>
      </w:pPr>
      <w:r w:rsidRPr="008E468C">
        <w:rPr>
          <w:rFonts w:eastAsia="Calibri"/>
          <w:bCs/>
          <w:sz w:val="28"/>
          <w:szCs w:val="28"/>
        </w:rPr>
        <w:t>Льготные цены (тарифы)*</w:t>
      </w:r>
    </w:p>
    <w:p w14:paraId="5815D0E9" w14:textId="77777777" w:rsidR="008E468C" w:rsidRPr="008E468C" w:rsidRDefault="008E468C" w:rsidP="008E468C">
      <w:pPr>
        <w:tabs>
          <w:tab w:val="left" w:pos="0"/>
        </w:tabs>
        <w:spacing w:after="120"/>
        <w:jc w:val="center"/>
        <w:rPr>
          <w:rFonts w:eastAsia="Calibri"/>
          <w:bCs/>
          <w:kern w:val="32"/>
          <w:sz w:val="28"/>
          <w:szCs w:val="28"/>
          <w:lang w:eastAsia="en-US"/>
        </w:rPr>
      </w:pPr>
      <w:r w:rsidRPr="008E468C">
        <w:rPr>
          <w:rFonts w:eastAsia="Calibri"/>
          <w:bCs/>
          <w:sz w:val="28"/>
          <w:szCs w:val="28"/>
        </w:rPr>
        <w:t xml:space="preserve">на </w:t>
      </w:r>
      <w:r w:rsidRPr="008E468C">
        <w:rPr>
          <w:rFonts w:eastAsia="Calibri"/>
          <w:bCs/>
          <w:kern w:val="32"/>
          <w:sz w:val="28"/>
          <w:szCs w:val="28"/>
          <w:lang w:eastAsia="en-US"/>
        </w:rPr>
        <w:t>тепловую энергию (мощность)</w:t>
      </w:r>
    </w:p>
    <w:tbl>
      <w:tblPr>
        <w:tblStyle w:val="2620"/>
        <w:tblW w:w="9923" w:type="dxa"/>
        <w:tblInd w:w="108" w:type="dxa"/>
        <w:tblLayout w:type="fixed"/>
        <w:tblLook w:val="04A0" w:firstRow="1" w:lastRow="0" w:firstColumn="1" w:lastColumn="0" w:noHBand="0" w:noVBand="1"/>
      </w:tblPr>
      <w:tblGrid>
        <w:gridCol w:w="824"/>
        <w:gridCol w:w="1728"/>
        <w:gridCol w:w="1559"/>
        <w:gridCol w:w="1276"/>
        <w:gridCol w:w="1134"/>
        <w:gridCol w:w="1701"/>
        <w:gridCol w:w="1701"/>
      </w:tblGrid>
      <w:tr w:rsidR="008E468C" w:rsidRPr="008E468C" w14:paraId="45BA68CD" w14:textId="77777777" w:rsidTr="00607E21">
        <w:tc>
          <w:tcPr>
            <w:tcW w:w="824" w:type="dxa"/>
            <w:vMerge w:val="restart"/>
            <w:vAlign w:val="center"/>
          </w:tcPr>
          <w:p w14:paraId="57FC5AA0"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 п/п</w:t>
            </w:r>
          </w:p>
        </w:tc>
        <w:tc>
          <w:tcPr>
            <w:tcW w:w="1728" w:type="dxa"/>
            <w:vMerge w:val="restart"/>
            <w:vAlign w:val="center"/>
          </w:tcPr>
          <w:p w14:paraId="072DA01E"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Наименование регулируемой организации</w:t>
            </w:r>
          </w:p>
        </w:tc>
        <w:tc>
          <w:tcPr>
            <w:tcW w:w="1559" w:type="dxa"/>
            <w:vMerge w:val="restart"/>
            <w:vAlign w:val="center"/>
          </w:tcPr>
          <w:p w14:paraId="7C645944"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Категория дома</w:t>
            </w:r>
          </w:p>
        </w:tc>
        <w:tc>
          <w:tcPr>
            <w:tcW w:w="1276" w:type="dxa"/>
            <w:vMerge w:val="restart"/>
            <w:vAlign w:val="center"/>
          </w:tcPr>
          <w:p w14:paraId="30C172A6"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Норматив потребле-ния</w:t>
            </w:r>
          </w:p>
        </w:tc>
        <w:tc>
          <w:tcPr>
            <w:tcW w:w="1134" w:type="dxa"/>
            <w:vMerge w:val="restart"/>
            <w:vAlign w:val="center"/>
          </w:tcPr>
          <w:p w14:paraId="08582858"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Едини-цы измере-ния</w:t>
            </w:r>
          </w:p>
        </w:tc>
        <w:tc>
          <w:tcPr>
            <w:tcW w:w="3402" w:type="dxa"/>
            <w:gridSpan w:val="2"/>
            <w:vAlign w:val="center"/>
          </w:tcPr>
          <w:p w14:paraId="391069DF" w14:textId="77777777" w:rsidR="008E468C" w:rsidRPr="008E468C" w:rsidRDefault="008E468C" w:rsidP="008E468C">
            <w:pPr>
              <w:tabs>
                <w:tab w:val="left" w:pos="1365"/>
              </w:tabs>
              <w:jc w:val="center"/>
              <w:rPr>
                <w:rFonts w:eastAsia="Calibri"/>
                <w:bCs/>
                <w:kern w:val="32"/>
                <w:lang w:eastAsia="en-US"/>
              </w:rPr>
            </w:pPr>
            <w:r w:rsidRPr="008E468C">
              <w:rPr>
                <w:rFonts w:eastAsia="Calibri"/>
                <w:bCs/>
                <w:kern w:val="32"/>
                <w:lang w:eastAsia="en-US"/>
              </w:rPr>
              <w:t>Льготные цены (тарифы)</w:t>
            </w:r>
          </w:p>
        </w:tc>
      </w:tr>
      <w:tr w:rsidR="008E468C" w:rsidRPr="008E468C" w14:paraId="6CDC0534" w14:textId="77777777" w:rsidTr="00607E21">
        <w:trPr>
          <w:trHeight w:val="890"/>
        </w:trPr>
        <w:tc>
          <w:tcPr>
            <w:tcW w:w="824" w:type="dxa"/>
            <w:vMerge/>
            <w:vAlign w:val="center"/>
          </w:tcPr>
          <w:p w14:paraId="1B5363AE" w14:textId="77777777" w:rsidR="008E468C" w:rsidRPr="008E468C" w:rsidRDefault="008E468C" w:rsidP="008E468C">
            <w:pPr>
              <w:tabs>
                <w:tab w:val="left" w:pos="1365"/>
              </w:tabs>
              <w:jc w:val="center"/>
              <w:rPr>
                <w:rFonts w:eastAsia="Calibri"/>
                <w:bCs/>
                <w:lang w:eastAsia="en-US"/>
              </w:rPr>
            </w:pPr>
          </w:p>
        </w:tc>
        <w:tc>
          <w:tcPr>
            <w:tcW w:w="1728" w:type="dxa"/>
            <w:vMerge/>
            <w:vAlign w:val="center"/>
          </w:tcPr>
          <w:p w14:paraId="6923D091" w14:textId="77777777" w:rsidR="008E468C" w:rsidRPr="008E468C" w:rsidRDefault="008E468C" w:rsidP="008E468C">
            <w:pPr>
              <w:tabs>
                <w:tab w:val="left" w:pos="1365"/>
              </w:tabs>
              <w:jc w:val="center"/>
              <w:rPr>
                <w:rFonts w:eastAsia="Calibri"/>
                <w:bCs/>
                <w:lang w:eastAsia="en-US"/>
              </w:rPr>
            </w:pPr>
          </w:p>
        </w:tc>
        <w:tc>
          <w:tcPr>
            <w:tcW w:w="1559" w:type="dxa"/>
            <w:vMerge/>
            <w:vAlign w:val="center"/>
          </w:tcPr>
          <w:p w14:paraId="1E053A06" w14:textId="77777777" w:rsidR="008E468C" w:rsidRPr="008E468C" w:rsidRDefault="008E468C" w:rsidP="008E468C">
            <w:pPr>
              <w:tabs>
                <w:tab w:val="left" w:pos="1365"/>
              </w:tabs>
              <w:jc w:val="center"/>
              <w:rPr>
                <w:rFonts w:eastAsia="Calibri"/>
                <w:bCs/>
                <w:lang w:eastAsia="en-US"/>
              </w:rPr>
            </w:pPr>
          </w:p>
        </w:tc>
        <w:tc>
          <w:tcPr>
            <w:tcW w:w="1276" w:type="dxa"/>
            <w:vMerge/>
            <w:vAlign w:val="center"/>
          </w:tcPr>
          <w:p w14:paraId="498FA882" w14:textId="77777777" w:rsidR="008E468C" w:rsidRPr="008E468C" w:rsidRDefault="008E468C" w:rsidP="008E468C">
            <w:pPr>
              <w:tabs>
                <w:tab w:val="left" w:pos="1365"/>
              </w:tabs>
              <w:jc w:val="center"/>
              <w:rPr>
                <w:rFonts w:eastAsia="Calibri"/>
                <w:bCs/>
                <w:lang w:eastAsia="en-US"/>
              </w:rPr>
            </w:pPr>
          </w:p>
        </w:tc>
        <w:tc>
          <w:tcPr>
            <w:tcW w:w="1134" w:type="dxa"/>
            <w:vMerge/>
            <w:vAlign w:val="center"/>
          </w:tcPr>
          <w:p w14:paraId="27406323" w14:textId="77777777" w:rsidR="008E468C" w:rsidRPr="008E468C" w:rsidRDefault="008E468C" w:rsidP="008E468C">
            <w:pPr>
              <w:tabs>
                <w:tab w:val="left" w:pos="1365"/>
              </w:tabs>
              <w:jc w:val="center"/>
              <w:rPr>
                <w:rFonts w:eastAsia="Calibri"/>
                <w:bCs/>
                <w:lang w:eastAsia="en-US"/>
              </w:rPr>
            </w:pPr>
          </w:p>
        </w:tc>
        <w:tc>
          <w:tcPr>
            <w:tcW w:w="1701" w:type="dxa"/>
            <w:vAlign w:val="center"/>
          </w:tcPr>
          <w:p w14:paraId="6C27FC5F"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с 01.01.2024                   по 30.06.2024</w:t>
            </w:r>
          </w:p>
        </w:tc>
        <w:tc>
          <w:tcPr>
            <w:tcW w:w="1701" w:type="dxa"/>
            <w:vAlign w:val="center"/>
          </w:tcPr>
          <w:p w14:paraId="5509AD5D"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 xml:space="preserve">с 01.07.2024 </w:t>
            </w:r>
          </w:p>
          <w:p w14:paraId="6F4CB581"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по 31.12.2024</w:t>
            </w:r>
          </w:p>
        </w:tc>
      </w:tr>
      <w:tr w:rsidR="008E468C" w:rsidRPr="008E468C" w14:paraId="798A1E9A" w14:textId="77777777" w:rsidTr="00607E21">
        <w:trPr>
          <w:trHeight w:val="264"/>
        </w:trPr>
        <w:tc>
          <w:tcPr>
            <w:tcW w:w="824" w:type="dxa"/>
            <w:vAlign w:val="center"/>
          </w:tcPr>
          <w:p w14:paraId="4FC09918"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1</w:t>
            </w:r>
          </w:p>
        </w:tc>
        <w:tc>
          <w:tcPr>
            <w:tcW w:w="1728" w:type="dxa"/>
            <w:vAlign w:val="center"/>
          </w:tcPr>
          <w:p w14:paraId="2ABE1BA4"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2</w:t>
            </w:r>
          </w:p>
        </w:tc>
        <w:tc>
          <w:tcPr>
            <w:tcW w:w="1559" w:type="dxa"/>
            <w:vAlign w:val="center"/>
          </w:tcPr>
          <w:p w14:paraId="5A3727F6"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3</w:t>
            </w:r>
          </w:p>
        </w:tc>
        <w:tc>
          <w:tcPr>
            <w:tcW w:w="1276" w:type="dxa"/>
            <w:vAlign w:val="center"/>
          </w:tcPr>
          <w:p w14:paraId="1104E9DA"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4</w:t>
            </w:r>
          </w:p>
        </w:tc>
        <w:tc>
          <w:tcPr>
            <w:tcW w:w="1134" w:type="dxa"/>
            <w:vAlign w:val="center"/>
          </w:tcPr>
          <w:p w14:paraId="048C0FBD"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5</w:t>
            </w:r>
          </w:p>
        </w:tc>
        <w:tc>
          <w:tcPr>
            <w:tcW w:w="1701" w:type="dxa"/>
            <w:vAlign w:val="center"/>
          </w:tcPr>
          <w:p w14:paraId="0C447A57"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6</w:t>
            </w:r>
          </w:p>
        </w:tc>
        <w:tc>
          <w:tcPr>
            <w:tcW w:w="1701" w:type="dxa"/>
            <w:vAlign w:val="center"/>
          </w:tcPr>
          <w:p w14:paraId="3A160351"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7</w:t>
            </w:r>
          </w:p>
        </w:tc>
      </w:tr>
      <w:tr w:rsidR="008E468C" w:rsidRPr="008E468C" w14:paraId="18E5BF2E" w14:textId="77777777" w:rsidTr="00607E21">
        <w:trPr>
          <w:trHeight w:val="184"/>
        </w:trPr>
        <w:tc>
          <w:tcPr>
            <w:tcW w:w="9923" w:type="dxa"/>
            <w:gridSpan w:val="7"/>
            <w:vAlign w:val="center"/>
          </w:tcPr>
          <w:p w14:paraId="42C4F487" w14:textId="77777777" w:rsidR="008E468C" w:rsidRPr="008E468C" w:rsidRDefault="008E468C" w:rsidP="008E468C">
            <w:pPr>
              <w:tabs>
                <w:tab w:val="left" w:pos="1365"/>
              </w:tabs>
              <w:ind w:left="1" w:firstLine="426"/>
              <w:jc w:val="center"/>
              <w:rPr>
                <w:rFonts w:eastAsia="Calibri"/>
                <w:bCs/>
                <w:lang w:eastAsia="en-US"/>
              </w:rPr>
            </w:pPr>
            <w:r w:rsidRPr="008E468C">
              <w:rPr>
                <w:rFonts w:eastAsia="Calibri"/>
                <w:bCs/>
                <w:lang w:eastAsia="en-US"/>
              </w:rPr>
              <w:t>1. Тепловая энергия (мощность) в жилых домах, не имеющих индивидуальных приборов учета расхода тепла</w:t>
            </w:r>
          </w:p>
        </w:tc>
      </w:tr>
      <w:tr w:rsidR="008E468C" w:rsidRPr="008E468C" w14:paraId="056A4F24" w14:textId="77777777" w:rsidTr="00607E21">
        <w:trPr>
          <w:trHeight w:val="278"/>
        </w:trPr>
        <w:tc>
          <w:tcPr>
            <w:tcW w:w="9923" w:type="dxa"/>
            <w:gridSpan w:val="7"/>
            <w:vAlign w:val="center"/>
          </w:tcPr>
          <w:p w14:paraId="40E3FCE9" w14:textId="77777777" w:rsidR="008E468C" w:rsidRPr="008E468C" w:rsidRDefault="008E468C" w:rsidP="00436D16">
            <w:pPr>
              <w:numPr>
                <w:ilvl w:val="1"/>
                <w:numId w:val="30"/>
              </w:numPr>
              <w:tabs>
                <w:tab w:val="left" w:pos="1365"/>
              </w:tabs>
              <w:ind w:left="1" w:firstLine="851"/>
              <w:contextualSpacing/>
              <w:jc w:val="center"/>
              <w:rPr>
                <w:bCs/>
                <w:lang w:eastAsia="en-US"/>
              </w:rPr>
            </w:pPr>
            <w:r w:rsidRPr="008E468C">
              <w:rPr>
                <w:bCs/>
                <w:lang w:eastAsia="en-US"/>
              </w:rPr>
              <w:t xml:space="preserve"> </w:t>
            </w:r>
            <w:r w:rsidRPr="008E468C">
              <w:rPr>
                <w:bCs/>
              </w:rPr>
              <w:t xml:space="preserve">В пределах </w:t>
            </w:r>
            <w:r w:rsidRPr="008E468C">
              <w:rPr>
                <w:lang w:eastAsia="en-US"/>
              </w:rPr>
              <w:t>стандарта нормативной площади жилого помещения</w:t>
            </w:r>
            <w:r w:rsidRPr="008E468C">
              <w:rPr>
                <w:bCs/>
              </w:rPr>
              <w:t xml:space="preserve"> **</w:t>
            </w:r>
          </w:p>
        </w:tc>
      </w:tr>
      <w:tr w:rsidR="008E468C" w:rsidRPr="008E468C" w14:paraId="48B2C34A" w14:textId="77777777" w:rsidTr="00607E21">
        <w:trPr>
          <w:trHeight w:val="272"/>
        </w:trPr>
        <w:tc>
          <w:tcPr>
            <w:tcW w:w="824" w:type="dxa"/>
            <w:vMerge w:val="restart"/>
            <w:vAlign w:val="center"/>
          </w:tcPr>
          <w:p w14:paraId="5A6AB90C" w14:textId="77777777" w:rsidR="008E468C" w:rsidRPr="008E468C" w:rsidRDefault="008E468C" w:rsidP="008E468C">
            <w:pPr>
              <w:tabs>
                <w:tab w:val="left" w:pos="1365"/>
              </w:tabs>
              <w:rPr>
                <w:rFonts w:eastAsia="Calibri"/>
                <w:bCs/>
                <w:lang w:eastAsia="en-US"/>
              </w:rPr>
            </w:pPr>
            <w:r w:rsidRPr="008E468C">
              <w:rPr>
                <w:rFonts w:eastAsia="Calibri"/>
                <w:bCs/>
                <w:lang w:eastAsia="en-US"/>
              </w:rPr>
              <w:t>1.1.1.</w:t>
            </w:r>
          </w:p>
        </w:tc>
        <w:tc>
          <w:tcPr>
            <w:tcW w:w="1728" w:type="dxa"/>
            <w:vMerge w:val="restart"/>
            <w:vAlign w:val="center"/>
          </w:tcPr>
          <w:p w14:paraId="4B49D833" w14:textId="77777777" w:rsidR="008E468C" w:rsidRPr="008E468C" w:rsidRDefault="008E468C" w:rsidP="008E468C">
            <w:pPr>
              <w:tabs>
                <w:tab w:val="left" w:pos="1365"/>
              </w:tabs>
              <w:rPr>
                <w:rFonts w:eastAsia="Calibri"/>
                <w:bCs/>
              </w:rPr>
            </w:pPr>
            <w:r w:rsidRPr="008E468C">
              <w:rPr>
                <w:rFonts w:eastAsia="Calibri"/>
                <w:bCs/>
              </w:rPr>
              <w:t>МУП «Комфорт», ИНН</w:t>
            </w:r>
            <w:r w:rsidRPr="008E468C">
              <w:rPr>
                <w:rFonts w:eastAsia="Calibri"/>
                <w:bCs/>
                <w:lang w:eastAsia="en-US"/>
              </w:rPr>
              <w:t xml:space="preserve"> </w:t>
            </w:r>
            <w:r w:rsidRPr="008E468C">
              <w:rPr>
                <w:rFonts w:eastAsia="Calibri"/>
                <w:bCs/>
              </w:rPr>
              <w:t>4230026593</w:t>
            </w:r>
          </w:p>
        </w:tc>
        <w:tc>
          <w:tcPr>
            <w:tcW w:w="7371" w:type="dxa"/>
            <w:gridSpan w:val="5"/>
            <w:vAlign w:val="center"/>
          </w:tcPr>
          <w:p w14:paraId="6AF80A5F"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в жилых домах до 1999 года постройки</w:t>
            </w:r>
          </w:p>
        </w:tc>
      </w:tr>
      <w:tr w:rsidR="008E468C" w:rsidRPr="008E468C" w14:paraId="7173BD26" w14:textId="77777777" w:rsidTr="00607E21">
        <w:trPr>
          <w:trHeight w:val="77"/>
        </w:trPr>
        <w:tc>
          <w:tcPr>
            <w:tcW w:w="824" w:type="dxa"/>
            <w:vMerge/>
            <w:vAlign w:val="center"/>
          </w:tcPr>
          <w:p w14:paraId="0CFAD390" w14:textId="77777777" w:rsidR="008E468C" w:rsidRPr="008E468C" w:rsidRDefault="008E468C" w:rsidP="008E468C">
            <w:pPr>
              <w:tabs>
                <w:tab w:val="left" w:pos="1365"/>
              </w:tabs>
              <w:rPr>
                <w:rFonts w:eastAsia="Calibri"/>
                <w:bCs/>
                <w:lang w:eastAsia="en-US"/>
              </w:rPr>
            </w:pPr>
          </w:p>
        </w:tc>
        <w:tc>
          <w:tcPr>
            <w:tcW w:w="1728" w:type="dxa"/>
            <w:vMerge/>
            <w:vAlign w:val="center"/>
          </w:tcPr>
          <w:p w14:paraId="0D930173" w14:textId="77777777" w:rsidR="008E468C" w:rsidRPr="008E468C" w:rsidRDefault="008E468C" w:rsidP="008E468C">
            <w:pPr>
              <w:tabs>
                <w:tab w:val="left" w:pos="1365"/>
              </w:tabs>
              <w:rPr>
                <w:rFonts w:eastAsia="Calibri"/>
                <w:bCs/>
              </w:rPr>
            </w:pPr>
          </w:p>
        </w:tc>
        <w:tc>
          <w:tcPr>
            <w:tcW w:w="1559" w:type="dxa"/>
            <w:vAlign w:val="center"/>
          </w:tcPr>
          <w:p w14:paraId="5BAB4CDA" w14:textId="77777777" w:rsidR="008E468C" w:rsidRPr="008E468C" w:rsidRDefault="008E468C" w:rsidP="008E468C">
            <w:pPr>
              <w:tabs>
                <w:tab w:val="left" w:pos="1365"/>
              </w:tabs>
              <w:rPr>
                <w:rFonts w:eastAsia="Calibri"/>
                <w:bCs/>
                <w:color w:val="000000"/>
              </w:rPr>
            </w:pPr>
            <w:r w:rsidRPr="008E468C">
              <w:rPr>
                <w:rFonts w:eastAsia="Calibri"/>
                <w:bCs/>
                <w:color w:val="000000"/>
              </w:rPr>
              <w:t xml:space="preserve">1 - этажные многоквар-тирные и жилые дома </w:t>
            </w:r>
          </w:p>
        </w:tc>
        <w:tc>
          <w:tcPr>
            <w:tcW w:w="1276" w:type="dxa"/>
            <w:vAlign w:val="center"/>
          </w:tcPr>
          <w:p w14:paraId="55B02A40" w14:textId="77777777" w:rsidR="008E468C" w:rsidRPr="008E468C" w:rsidRDefault="008E468C" w:rsidP="008E468C">
            <w:pPr>
              <w:tabs>
                <w:tab w:val="left" w:pos="1365"/>
              </w:tabs>
              <w:jc w:val="center"/>
              <w:rPr>
                <w:rFonts w:eastAsia="Calibri"/>
                <w:bCs/>
                <w:color w:val="000000"/>
              </w:rPr>
            </w:pPr>
          </w:p>
          <w:p w14:paraId="6251B808"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0,0362 Гкал/м</w:t>
            </w:r>
            <w:r w:rsidRPr="008E468C">
              <w:rPr>
                <w:rFonts w:eastAsia="Calibri"/>
                <w:bCs/>
                <w:color w:val="000000"/>
                <w:vertAlign w:val="superscript"/>
              </w:rPr>
              <w:t>2</w:t>
            </w:r>
          </w:p>
        </w:tc>
        <w:tc>
          <w:tcPr>
            <w:tcW w:w="1134" w:type="dxa"/>
            <w:vMerge w:val="restart"/>
            <w:vAlign w:val="center"/>
          </w:tcPr>
          <w:p w14:paraId="740E027D" w14:textId="77777777" w:rsidR="008E468C" w:rsidRPr="008E468C" w:rsidRDefault="008E468C" w:rsidP="008E468C">
            <w:pPr>
              <w:tabs>
                <w:tab w:val="left" w:pos="1365"/>
              </w:tabs>
              <w:jc w:val="center"/>
              <w:rPr>
                <w:rFonts w:eastAsia="Calibri"/>
                <w:bCs/>
                <w:color w:val="000000"/>
              </w:rPr>
            </w:pPr>
          </w:p>
          <w:p w14:paraId="588271B7" w14:textId="77777777" w:rsidR="008E468C" w:rsidRPr="008E468C" w:rsidRDefault="008E468C" w:rsidP="008E468C">
            <w:pPr>
              <w:tabs>
                <w:tab w:val="left" w:pos="1365"/>
              </w:tabs>
              <w:jc w:val="center"/>
              <w:rPr>
                <w:rFonts w:eastAsia="Calibri"/>
                <w:bCs/>
                <w:color w:val="000000"/>
              </w:rPr>
            </w:pPr>
          </w:p>
          <w:p w14:paraId="1F516082" w14:textId="77777777" w:rsidR="008E468C" w:rsidRPr="008E468C" w:rsidRDefault="008E468C" w:rsidP="008E468C">
            <w:pPr>
              <w:tabs>
                <w:tab w:val="left" w:pos="1365"/>
              </w:tabs>
              <w:jc w:val="center"/>
              <w:rPr>
                <w:rFonts w:eastAsia="Calibri"/>
                <w:bCs/>
                <w:color w:val="000000"/>
              </w:rPr>
            </w:pPr>
          </w:p>
          <w:p w14:paraId="0FF02BB4" w14:textId="77777777" w:rsidR="008E468C" w:rsidRPr="008E468C" w:rsidRDefault="008E468C" w:rsidP="008E468C">
            <w:pPr>
              <w:tabs>
                <w:tab w:val="left" w:pos="1365"/>
              </w:tabs>
              <w:jc w:val="center"/>
              <w:rPr>
                <w:rFonts w:eastAsia="Calibri"/>
                <w:bCs/>
                <w:color w:val="000000"/>
              </w:rPr>
            </w:pPr>
          </w:p>
          <w:p w14:paraId="0BC94F04" w14:textId="77777777" w:rsidR="008E468C" w:rsidRPr="008E468C" w:rsidRDefault="008E468C" w:rsidP="008E468C">
            <w:pPr>
              <w:tabs>
                <w:tab w:val="left" w:pos="1365"/>
              </w:tabs>
              <w:jc w:val="center"/>
              <w:rPr>
                <w:rFonts w:eastAsia="Calibri"/>
                <w:bCs/>
                <w:color w:val="000000"/>
              </w:rPr>
            </w:pPr>
          </w:p>
          <w:p w14:paraId="44E90FE3"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 xml:space="preserve">руб/Гкал </w:t>
            </w:r>
          </w:p>
          <w:p w14:paraId="3C136396" w14:textId="77777777" w:rsidR="008E468C" w:rsidRPr="008E468C" w:rsidRDefault="008E468C" w:rsidP="008E468C">
            <w:pPr>
              <w:tabs>
                <w:tab w:val="left" w:pos="1365"/>
              </w:tabs>
              <w:jc w:val="center"/>
              <w:rPr>
                <w:rFonts w:eastAsia="Calibri"/>
                <w:bCs/>
                <w:color w:val="000000"/>
              </w:rPr>
            </w:pPr>
          </w:p>
          <w:p w14:paraId="4EE04F74" w14:textId="77777777" w:rsidR="008E468C" w:rsidRPr="008E468C" w:rsidRDefault="008E468C" w:rsidP="008E468C">
            <w:pPr>
              <w:tabs>
                <w:tab w:val="left" w:pos="1365"/>
              </w:tabs>
              <w:jc w:val="center"/>
              <w:rPr>
                <w:rFonts w:eastAsia="Calibri"/>
                <w:bCs/>
                <w:color w:val="000000"/>
              </w:rPr>
            </w:pPr>
          </w:p>
          <w:p w14:paraId="0E54E671" w14:textId="77777777" w:rsidR="008E468C" w:rsidRPr="008E468C" w:rsidRDefault="008E468C" w:rsidP="008E468C">
            <w:pPr>
              <w:tabs>
                <w:tab w:val="left" w:pos="1365"/>
              </w:tabs>
              <w:jc w:val="center"/>
              <w:rPr>
                <w:rFonts w:eastAsia="Calibri"/>
                <w:bCs/>
                <w:color w:val="000000"/>
              </w:rPr>
            </w:pPr>
          </w:p>
          <w:p w14:paraId="6A193399" w14:textId="77777777" w:rsidR="008E468C" w:rsidRPr="008E468C" w:rsidRDefault="008E468C" w:rsidP="008E468C">
            <w:pPr>
              <w:tabs>
                <w:tab w:val="left" w:pos="1365"/>
              </w:tabs>
              <w:jc w:val="center"/>
              <w:rPr>
                <w:rFonts w:eastAsia="Calibri"/>
                <w:bCs/>
                <w:color w:val="000000"/>
              </w:rPr>
            </w:pPr>
          </w:p>
          <w:p w14:paraId="63DD5769" w14:textId="77777777" w:rsidR="008E468C" w:rsidRPr="008E468C" w:rsidRDefault="008E468C" w:rsidP="008E468C">
            <w:pPr>
              <w:tabs>
                <w:tab w:val="left" w:pos="1365"/>
              </w:tabs>
              <w:jc w:val="center"/>
              <w:rPr>
                <w:rFonts w:eastAsia="Calibri"/>
                <w:bCs/>
                <w:color w:val="000000"/>
              </w:rPr>
            </w:pPr>
          </w:p>
          <w:p w14:paraId="3D6F4763" w14:textId="77777777" w:rsidR="008E468C" w:rsidRPr="008E468C" w:rsidRDefault="008E468C" w:rsidP="008E468C">
            <w:pPr>
              <w:tabs>
                <w:tab w:val="left" w:pos="1365"/>
              </w:tabs>
              <w:jc w:val="center"/>
              <w:rPr>
                <w:rFonts w:eastAsia="Calibri"/>
                <w:bCs/>
                <w:color w:val="000000"/>
              </w:rPr>
            </w:pPr>
          </w:p>
        </w:tc>
        <w:tc>
          <w:tcPr>
            <w:tcW w:w="1701" w:type="dxa"/>
            <w:vAlign w:val="center"/>
          </w:tcPr>
          <w:p w14:paraId="71127E8C" w14:textId="77777777" w:rsidR="008E468C" w:rsidRPr="008E468C" w:rsidRDefault="008E468C" w:rsidP="008E468C">
            <w:pPr>
              <w:tabs>
                <w:tab w:val="left" w:pos="1365"/>
              </w:tabs>
              <w:jc w:val="center"/>
              <w:rPr>
                <w:rFonts w:eastAsia="Calibri"/>
                <w:bCs/>
                <w:color w:val="000000"/>
              </w:rPr>
            </w:pPr>
            <w:r w:rsidRPr="008E468C">
              <w:rPr>
                <w:rFonts w:eastAsia="Calibri"/>
                <w:lang w:eastAsia="en-US"/>
              </w:rPr>
              <w:t>662,17</w:t>
            </w:r>
          </w:p>
        </w:tc>
        <w:tc>
          <w:tcPr>
            <w:tcW w:w="1701" w:type="dxa"/>
            <w:vAlign w:val="center"/>
          </w:tcPr>
          <w:p w14:paraId="6D8DBC0A"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721,77</w:t>
            </w:r>
          </w:p>
        </w:tc>
      </w:tr>
      <w:tr w:rsidR="008E468C" w:rsidRPr="008E468C" w14:paraId="5E32D9C3" w14:textId="77777777" w:rsidTr="00607E21">
        <w:trPr>
          <w:trHeight w:val="77"/>
        </w:trPr>
        <w:tc>
          <w:tcPr>
            <w:tcW w:w="824" w:type="dxa"/>
            <w:vAlign w:val="center"/>
          </w:tcPr>
          <w:p w14:paraId="002C3BD7" w14:textId="77777777" w:rsidR="008E468C" w:rsidRPr="008E468C" w:rsidRDefault="008E468C" w:rsidP="008E468C">
            <w:pPr>
              <w:tabs>
                <w:tab w:val="left" w:pos="1365"/>
              </w:tabs>
              <w:rPr>
                <w:rFonts w:eastAsia="Calibri"/>
                <w:bCs/>
                <w:lang w:eastAsia="en-US"/>
              </w:rPr>
            </w:pPr>
            <w:r w:rsidRPr="008E468C">
              <w:rPr>
                <w:rFonts w:eastAsia="Calibri"/>
                <w:bCs/>
                <w:lang w:eastAsia="en-US"/>
              </w:rPr>
              <w:t>1.1.2.</w:t>
            </w:r>
          </w:p>
        </w:tc>
        <w:tc>
          <w:tcPr>
            <w:tcW w:w="1728" w:type="dxa"/>
            <w:vMerge/>
            <w:vAlign w:val="center"/>
          </w:tcPr>
          <w:p w14:paraId="3C006346" w14:textId="77777777" w:rsidR="008E468C" w:rsidRPr="008E468C" w:rsidRDefault="008E468C" w:rsidP="008E468C">
            <w:pPr>
              <w:tabs>
                <w:tab w:val="left" w:pos="1365"/>
              </w:tabs>
              <w:rPr>
                <w:rFonts w:eastAsia="Calibri"/>
                <w:bCs/>
              </w:rPr>
            </w:pPr>
          </w:p>
        </w:tc>
        <w:tc>
          <w:tcPr>
            <w:tcW w:w="1559" w:type="dxa"/>
            <w:vAlign w:val="center"/>
          </w:tcPr>
          <w:p w14:paraId="75ED48CC" w14:textId="77777777" w:rsidR="008E468C" w:rsidRPr="008E468C" w:rsidRDefault="008E468C" w:rsidP="008E468C">
            <w:pPr>
              <w:tabs>
                <w:tab w:val="left" w:pos="1365"/>
              </w:tabs>
              <w:rPr>
                <w:rFonts w:eastAsia="Calibri"/>
                <w:bCs/>
                <w:color w:val="000000"/>
              </w:rPr>
            </w:pPr>
            <w:r w:rsidRPr="008E468C">
              <w:rPr>
                <w:rFonts w:eastAsia="Calibri"/>
                <w:bCs/>
                <w:color w:val="000000"/>
              </w:rPr>
              <w:t xml:space="preserve">2 - этажные многоквар-тирные и жилые дома </w:t>
            </w:r>
          </w:p>
        </w:tc>
        <w:tc>
          <w:tcPr>
            <w:tcW w:w="1276" w:type="dxa"/>
            <w:vAlign w:val="center"/>
          </w:tcPr>
          <w:p w14:paraId="2B0EB691"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0,0455  Гкал/м</w:t>
            </w:r>
            <w:r w:rsidRPr="008E468C">
              <w:rPr>
                <w:rFonts w:eastAsia="Calibri"/>
                <w:bCs/>
                <w:color w:val="000000"/>
                <w:vertAlign w:val="superscript"/>
              </w:rPr>
              <w:t>2</w:t>
            </w:r>
          </w:p>
        </w:tc>
        <w:tc>
          <w:tcPr>
            <w:tcW w:w="1134" w:type="dxa"/>
            <w:vMerge/>
            <w:vAlign w:val="center"/>
          </w:tcPr>
          <w:p w14:paraId="6E7EA746" w14:textId="77777777" w:rsidR="008E468C" w:rsidRPr="008E468C" w:rsidRDefault="008E468C" w:rsidP="008E468C">
            <w:pPr>
              <w:tabs>
                <w:tab w:val="left" w:pos="1365"/>
              </w:tabs>
              <w:jc w:val="center"/>
              <w:rPr>
                <w:rFonts w:eastAsia="Calibri"/>
                <w:bCs/>
                <w:color w:val="000000"/>
              </w:rPr>
            </w:pPr>
          </w:p>
        </w:tc>
        <w:tc>
          <w:tcPr>
            <w:tcW w:w="1701" w:type="dxa"/>
            <w:vAlign w:val="center"/>
          </w:tcPr>
          <w:p w14:paraId="0BE41707" w14:textId="77777777" w:rsidR="008E468C" w:rsidRPr="008E468C" w:rsidRDefault="008E468C" w:rsidP="008E468C">
            <w:pPr>
              <w:tabs>
                <w:tab w:val="left" w:pos="1365"/>
              </w:tabs>
              <w:jc w:val="center"/>
              <w:rPr>
                <w:rFonts w:eastAsia="Calibri"/>
                <w:bCs/>
                <w:color w:val="000000"/>
              </w:rPr>
            </w:pPr>
            <w:r w:rsidRPr="008E468C">
              <w:rPr>
                <w:rFonts w:eastAsia="Calibri"/>
                <w:lang w:eastAsia="en-US"/>
              </w:rPr>
              <w:t>526,83</w:t>
            </w:r>
          </w:p>
        </w:tc>
        <w:tc>
          <w:tcPr>
            <w:tcW w:w="1701" w:type="dxa"/>
            <w:vAlign w:val="center"/>
          </w:tcPr>
          <w:p w14:paraId="48541EEA"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574,24</w:t>
            </w:r>
          </w:p>
        </w:tc>
      </w:tr>
      <w:tr w:rsidR="008E468C" w:rsidRPr="008E468C" w14:paraId="301D70BB" w14:textId="77777777" w:rsidTr="00607E21">
        <w:trPr>
          <w:trHeight w:val="77"/>
        </w:trPr>
        <w:tc>
          <w:tcPr>
            <w:tcW w:w="824" w:type="dxa"/>
            <w:vAlign w:val="center"/>
          </w:tcPr>
          <w:p w14:paraId="5FD8F71D" w14:textId="77777777" w:rsidR="008E468C" w:rsidRPr="008E468C" w:rsidRDefault="008E468C" w:rsidP="008E468C">
            <w:pPr>
              <w:tabs>
                <w:tab w:val="left" w:pos="1365"/>
              </w:tabs>
              <w:rPr>
                <w:rFonts w:eastAsia="Calibri"/>
                <w:bCs/>
                <w:lang w:eastAsia="en-US"/>
              </w:rPr>
            </w:pPr>
            <w:r w:rsidRPr="008E468C">
              <w:rPr>
                <w:rFonts w:eastAsia="Calibri"/>
                <w:bCs/>
                <w:lang w:eastAsia="en-US"/>
              </w:rPr>
              <w:t>1.1.3.</w:t>
            </w:r>
          </w:p>
        </w:tc>
        <w:tc>
          <w:tcPr>
            <w:tcW w:w="1728" w:type="dxa"/>
            <w:vMerge/>
            <w:vAlign w:val="center"/>
          </w:tcPr>
          <w:p w14:paraId="218CF53E" w14:textId="77777777" w:rsidR="008E468C" w:rsidRPr="008E468C" w:rsidRDefault="008E468C" w:rsidP="008E468C">
            <w:pPr>
              <w:tabs>
                <w:tab w:val="left" w:pos="1365"/>
              </w:tabs>
              <w:rPr>
                <w:rFonts w:eastAsia="Calibri"/>
                <w:bCs/>
              </w:rPr>
            </w:pPr>
          </w:p>
        </w:tc>
        <w:tc>
          <w:tcPr>
            <w:tcW w:w="1559" w:type="dxa"/>
            <w:vAlign w:val="center"/>
          </w:tcPr>
          <w:p w14:paraId="37A91FF8" w14:textId="77777777" w:rsidR="008E468C" w:rsidRPr="008E468C" w:rsidRDefault="008E468C" w:rsidP="008E468C">
            <w:pPr>
              <w:tabs>
                <w:tab w:val="left" w:pos="1365"/>
              </w:tabs>
              <w:rPr>
                <w:rFonts w:eastAsia="Calibri"/>
                <w:bCs/>
                <w:color w:val="000000"/>
              </w:rPr>
            </w:pPr>
            <w:r w:rsidRPr="008E468C">
              <w:rPr>
                <w:rFonts w:eastAsia="Calibri"/>
                <w:bCs/>
                <w:color w:val="000000"/>
              </w:rPr>
              <w:t>3-4- этажные многоквар-тирные и жилые домов</w:t>
            </w:r>
          </w:p>
        </w:tc>
        <w:tc>
          <w:tcPr>
            <w:tcW w:w="1276" w:type="dxa"/>
            <w:vAlign w:val="center"/>
          </w:tcPr>
          <w:p w14:paraId="6E3C3BC4"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0,0295 Гкал/м</w:t>
            </w:r>
            <w:r w:rsidRPr="008E468C">
              <w:rPr>
                <w:rFonts w:eastAsia="Calibri"/>
                <w:bCs/>
                <w:color w:val="000000"/>
                <w:vertAlign w:val="superscript"/>
              </w:rPr>
              <w:t>2</w:t>
            </w:r>
          </w:p>
        </w:tc>
        <w:tc>
          <w:tcPr>
            <w:tcW w:w="1134" w:type="dxa"/>
            <w:vMerge/>
            <w:vAlign w:val="center"/>
          </w:tcPr>
          <w:p w14:paraId="17CDC3C5" w14:textId="77777777" w:rsidR="008E468C" w:rsidRPr="008E468C" w:rsidRDefault="008E468C" w:rsidP="008E468C">
            <w:pPr>
              <w:tabs>
                <w:tab w:val="left" w:pos="1365"/>
              </w:tabs>
              <w:jc w:val="center"/>
              <w:rPr>
                <w:rFonts w:eastAsia="Calibri"/>
                <w:bCs/>
                <w:color w:val="000000"/>
              </w:rPr>
            </w:pPr>
          </w:p>
        </w:tc>
        <w:tc>
          <w:tcPr>
            <w:tcW w:w="1701" w:type="dxa"/>
            <w:vAlign w:val="center"/>
          </w:tcPr>
          <w:p w14:paraId="4BDC0FE4" w14:textId="77777777" w:rsidR="008E468C" w:rsidRPr="008E468C" w:rsidRDefault="008E468C" w:rsidP="008E468C">
            <w:pPr>
              <w:tabs>
                <w:tab w:val="left" w:pos="1365"/>
              </w:tabs>
              <w:jc w:val="center"/>
              <w:rPr>
                <w:rFonts w:eastAsia="Calibri"/>
                <w:bCs/>
                <w:color w:val="000000"/>
              </w:rPr>
            </w:pPr>
            <w:r w:rsidRPr="008E468C">
              <w:rPr>
                <w:rFonts w:eastAsia="Calibri"/>
                <w:lang w:eastAsia="en-US"/>
              </w:rPr>
              <w:t>812,57</w:t>
            </w:r>
          </w:p>
        </w:tc>
        <w:tc>
          <w:tcPr>
            <w:tcW w:w="1701" w:type="dxa"/>
            <w:vAlign w:val="center"/>
          </w:tcPr>
          <w:p w14:paraId="545A87ED"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885,70</w:t>
            </w:r>
          </w:p>
        </w:tc>
      </w:tr>
      <w:tr w:rsidR="008E468C" w:rsidRPr="008E468C" w14:paraId="3AA7E13E" w14:textId="77777777" w:rsidTr="00607E21">
        <w:trPr>
          <w:trHeight w:val="77"/>
        </w:trPr>
        <w:tc>
          <w:tcPr>
            <w:tcW w:w="824" w:type="dxa"/>
            <w:vAlign w:val="center"/>
          </w:tcPr>
          <w:p w14:paraId="747A8368"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1</w:t>
            </w:r>
          </w:p>
        </w:tc>
        <w:tc>
          <w:tcPr>
            <w:tcW w:w="1728" w:type="dxa"/>
            <w:vAlign w:val="center"/>
          </w:tcPr>
          <w:p w14:paraId="1B1025F1" w14:textId="77777777" w:rsidR="008E468C" w:rsidRPr="008E468C" w:rsidRDefault="008E468C" w:rsidP="008E468C">
            <w:pPr>
              <w:tabs>
                <w:tab w:val="left" w:pos="1365"/>
              </w:tabs>
              <w:jc w:val="center"/>
              <w:rPr>
                <w:rFonts w:eastAsia="Calibri"/>
                <w:bCs/>
              </w:rPr>
            </w:pPr>
            <w:r w:rsidRPr="008E468C">
              <w:rPr>
                <w:rFonts w:eastAsia="Calibri"/>
                <w:bCs/>
              </w:rPr>
              <w:t>2</w:t>
            </w:r>
          </w:p>
        </w:tc>
        <w:tc>
          <w:tcPr>
            <w:tcW w:w="1559" w:type="dxa"/>
            <w:vAlign w:val="center"/>
          </w:tcPr>
          <w:p w14:paraId="558C5D73"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3</w:t>
            </w:r>
          </w:p>
        </w:tc>
        <w:tc>
          <w:tcPr>
            <w:tcW w:w="1276" w:type="dxa"/>
            <w:vAlign w:val="center"/>
          </w:tcPr>
          <w:p w14:paraId="04E9E8E3"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4</w:t>
            </w:r>
          </w:p>
        </w:tc>
        <w:tc>
          <w:tcPr>
            <w:tcW w:w="1134" w:type="dxa"/>
            <w:vAlign w:val="center"/>
          </w:tcPr>
          <w:p w14:paraId="1C97F35B"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5</w:t>
            </w:r>
          </w:p>
        </w:tc>
        <w:tc>
          <w:tcPr>
            <w:tcW w:w="1701" w:type="dxa"/>
            <w:vAlign w:val="center"/>
          </w:tcPr>
          <w:p w14:paraId="0C5FA7F4"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6</w:t>
            </w:r>
          </w:p>
        </w:tc>
        <w:tc>
          <w:tcPr>
            <w:tcW w:w="1701" w:type="dxa"/>
            <w:vAlign w:val="center"/>
          </w:tcPr>
          <w:p w14:paraId="4CBAF077"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7</w:t>
            </w:r>
          </w:p>
        </w:tc>
      </w:tr>
      <w:tr w:rsidR="008E468C" w:rsidRPr="008E468C" w14:paraId="739D46F4" w14:textId="77777777" w:rsidTr="00607E21">
        <w:trPr>
          <w:trHeight w:val="77"/>
        </w:trPr>
        <w:tc>
          <w:tcPr>
            <w:tcW w:w="824" w:type="dxa"/>
            <w:vMerge w:val="restart"/>
            <w:vAlign w:val="center"/>
          </w:tcPr>
          <w:p w14:paraId="5578E376" w14:textId="77777777" w:rsidR="008E468C" w:rsidRPr="008E468C" w:rsidRDefault="008E468C" w:rsidP="008E468C">
            <w:pPr>
              <w:tabs>
                <w:tab w:val="left" w:pos="1365"/>
              </w:tabs>
              <w:rPr>
                <w:rFonts w:eastAsia="Calibri"/>
                <w:bCs/>
                <w:lang w:eastAsia="en-US"/>
              </w:rPr>
            </w:pPr>
            <w:r w:rsidRPr="008E468C">
              <w:rPr>
                <w:rFonts w:eastAsia="Calibri"/>
                <w:bCs/>
                <w:lang w:eastAsia="en-US"/>
              </w:rPr>
              <w:lastRenderedPageBreak/>
              <w:t>1.1.4.</w:t>
            </w:r>
          </w:p>
        </w:tc>
        <w:tc>
          <w:tcPr>
            <w:tcW w:w="1728" w:type="dxa"/>
            <w:vMerge w:val="restart"/>
            <w:vAlign w:val="center"/>
          </w:tcPr>
          <w:p w14:paraId="19BAFAD7" w14:textId="77777777" w:rsidR="008E468C" w:rsidRPr="008E468C" w:rsidRDefault="008E468C" w:rsidP="008E468C">
            <w:pPr>
              <w:tabs>
                <w:tab w:val="left" w:pos="1365"/>
              </w:tabs>
              <w:rPr>
                <w:rFonts w:eastAsia="Calibri"/>
                <w:bCs/>
                <w:lang w:eastAsia="en-US"/>
              </w:rPr>
            </w:pPr>
            <w:r w:rsidRPr="008E468C">
              <w:rPr>
                <w:rFonts w:eastAsia="Calibri"/>
                <w:bCs/>
              </w:rPr>
              <w:t>МУП «Комфорт», ИНН</w:t>
            </w:r>
            <w:r w:rsidRPr="008E468C">
              <w:rPr>
                <w:rFonts w:eastAsia="Calibri"/>
                <w:bCs/>
                <w:lang w:eastAsia="en-US"/>
              </w:rPr>
              <w:t xml:space="preserve"> </w:t>
            </w:r>
            <w:r w:rsidRPr="008E468C">
              <w:rPr>
                <w:rFonts w:eastAsia="Calibri"/>
                <w:bCs/>
              </w:rPr>
              <w:t>4230026593</w:t>
            </w:r>
          </w:p>
        </w:tc>
        <w:tc>
          <w:tcPr>
            <w:tcW w:w="1559" w:type="dxa"/>
            <w:vAlign w:val="center"/>
          </w:tcPr>
          <w:p w14:paraId="3535BCD5" w14:textId="77777777" w:rsidR="008E468C" w:rsidRPr="008E468C" w:rsidRDefault="008E468C" w:rsidP="008E468C">
            <w:pPr>
              <w:tabs>
                <w:tab w:val="left" w:pos="1365"/>
              </w:tabs>
              <w:rPr>
                <w:rFonts w:eastAsia="Calibri"/>
                <w:bCs/>
                <w:color w:val="000000"/>
              </w:rPr>
            </w:pPr>
            <w:r w:rsidRPr="008E468C">
              <w:rPr>
                <w:rFonts w:eastAsia="Calibri"/>
                <w:bCs/>
                <w:color w:val="000000"/>
              </w:rPr>
              <w:t xml:space="preserve">5-9- этажные многоквар-тирные и жилые дома </w:t>
            </w:r>
          </w:p>
        </w:tc>
        <w:tc>
          <w:tcPr>
            <w:tcW w:w="1276" w:type="dxa"/>
            <w:vAlign w:val="center"/>
          </w:tcPr>
          <w:p w14:paraId="699A1017" w14:textId="77777777" w:rsidR="008E468C" w:rsidRPr="008E468C" w:rsidRDefault="008E468C" w:rsidP="008E468C">
            <w:pPr>
              <w:tabs>
                <w:tab w:val="left" w:pos="1189"/>
              </w:tabs>
              <w:jc w:val="center"/>
              <w:rPr>
                <w:rFonts w:eastAsia="Calibri"/>
                <w:bCs/>
                <w:color w:val="000000"/>
              </w:rPr>
            </w:pPr>
            <w:r w:rsidRPr="008E468C">
              <w:rPr>
                <w:rFonts w:eastAsia="Calibri"/>
                <w:bCs/>
                <w:color w:val="000000"/>
              </w:rPr>
              <w:t>0,0239  Гкал/м</w:t>
            </w:r>
            <w:r w:rsidRPr="008E468C">
              <w:rPr>
                <w:rFonts w:eastAsia="Calibri"/>
                <w:bCs/>
                <w:color w:val="000000"/>
                <w:vertAlign w:val="superscript"/>
              </w:rPr>
              <w:t>2</w:t>
            </w:r>
          </w:p>
        </w:tc>
        <w:tc>
          <w:tcPr>
            <w:tcW w:w="1134" w:type="dxa"/>
            <w:vAlign w:val="center"/>
          </w:tcPr>
          <w:p w14:paraId="566844F4" w14:textId="77777777" w:rsidR="008E468C" w:rsidRPr="008E468C" w:rsidRDefault="008E468C" w:rsidP="008E468C">
            <w:pPr>
              <w:tabs>
                <w:tab w:val="left" w:pos="1365"/>
              </w:tabs>
              <w:jc w:val="center"/>
              <w:rPr>
                <w:rFonts w:eastAsia="Calibri"/>
                <w:bCs/>
                <w:color w:val="000000"/>
              </w:rPr>
            </w:pPr>
          </w:p>
        </w:tc>
        <w:tc>
          <w:tcPr>
            <w:tcW w:w="1701" w:type="dxa"/>
            <w:vAlign w:val="center"/>
          </w:tcPr>
          <w:p w14:paraId="792A357B" w14:textId="77777777" w:rsidR="008E468C" w:rsidRPr="008E468C" w:rsidRDefault="008E468C" w:rsidP="008E468C">
            <w:pPr>
              <w:tabs>
                <w:tab w:val="left" w:pos="1365"/>
              </w:tabs>
              <w:jc w:val="center"/>
              <w:rPr>
                <w:rFonts w:eastAsia="Calibri"/>
                <w:bCs/>
                <w:color w:val="000000"/>
              </w:rPr>
            </w:pPr>
            <w:r w:rsidRPr="008E468C">
              <w:rPr>
                <w:rFonts w:eastAsia="Calibri"/>
                <w:lang w:eastAsia="en-US"/>
              </w:rPr>
              <w:t>1002,96</w:t>
            </w:r>
          </w:p>
        </w:tc>
        <w:tc>
          <w:tcPr>
            <w:tcW w:w="1701" w:type="dxa"/>
            <w:vAlign w:val="center"/>
          </w:tcPr>
          <w:p w14:paraId="63529EA7"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1093,23</w:t>
            </w:r>
          </w:p>
        </w:tc>
      </w:tr>
      <w:tr w:rsidR="008E468C" w:rsidRPr="008E468C" w14:paraId="342118FE" w14:textId="77777777" w:rsidTr="00607E21">
        <w:trPr>
          <w:trHeight w:val="70"/>
        </w:trPr>
        <w:tc>
          <w:tcPr>
            <w:tcW w:w="824" w:type="dxa"/>
            <w:vMerge/>
            <w:vAlign w:val="center"/>
          </w:tcPr>
          <w:p w14:paraId="73B7FA1F" w14:textId="77777777" w:rsidR="008E468C" w:rsidRPr="008E468C" w:rsidRDefault="008E468C" w:rsidP="008E468C">
            <w:pPr>
              <w:tabs>
                <w:tab w:val="left" w:pos="1365"/>
              </w:tabs>
              <w:rPr>
                <w:rFonts w:eastAsia="Calibri"/>
                <w:bCs/>
                <w:lang w:eastAsia="en-US"/>
              </w:rPr>
            </w:pPr>
          </w:p>
        </w:tc>
        <w:tc>
          <w:tcPr>
            <w:tcW w:w="1728" w:type="dxa"/>
            <w:vMerge/>
            <w:vAlign w:val="center"/>
          </w:tcPr>
          <w:p w14:paraId="74035E49" w14:textId="77777777" w:rsidR="008E468C" w:rsidRPr="008E468C" w:rsidRDefault="008E468C" w:rsidP="008E468C">
            <w:pPr>
              <w:tabs>
                <w:tab w:val="left" w:pos="1365"/>
              </w:tabs>
              <w:jc w:val="center"/>
              <w:rPr>
                <w:rFonts w:eastAsia="Calibri"/>
                <w:bCs/>
                <w:lang w:eastAsia="en-US"/>
              </w:rPr>
            </w:pPr>
          </w:p>
        </w:tc>
        <w:tc>
          <w:tcPr>
            <w:tcW w:w="7371" w:type="dxa"/>
            <w:gridSpan w:val="5"/>
            <w:vAlign w:val="center"/>
          </w:tcPr>
          <w:p w14:paraId="40450D6E"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в жилых домах после 1999 года постройки</w:t>
            </w:r>
          </w:p>
        </w:tc>
      </w:tr>
      <w:tr w:rsidR="008E468C" w:rsidRPr="008E468C" w14:paraId="3B9DCCA7" w14:textId="77777777" w:rsidTr="00607E21">
        <w:trPr>
          <w:trHeight w:val="77"/>
        </w:trPr>
        <w:tc>
          <w:tcPr>
            <w:tcW w:w="824" w:type="dxa"/>
            <w:vAlign w:val="center"/>
          </w:tcPr>
          <w:p w14:paraId="74C88E8E" w14:textId="77777777" w:rsidR="008E468C" w:rsidRPr="008E468C" w:rsidRDefault="008E468C" w:rsidP="008E468C">
            <w:pPr>
              <w:tabs>
                <w:tab w:val="left" w:pos="1365"/>
              </w:tabs>
              <w:rPr>
                <w:rFonts w:eastAsia="Calibri"/>
                <w:bCs/>
                <w:lang w:eastAsia="en-US"/>
              </w:rPr>
            </w:pPr>
            <w:r w:rsidRPr="008E468C">
              <w:rPr>
                <w:rFonts w:eastAsia="Calibri"/>
                <w:bCs/>
                <w:lang w:eastAsia="en-US"/>
              </w:rPr>
              <w:t>1.1.5.</w:t>
            </w:r>
          </w:p>
        </w:tc>
        <w:tc>
          <w:tcPr>
            <w:tcW w:w="1728" w:type="dxa"/>
            <w:vAlign w:val="center"/>
          </w:tcPr>
          <w:p w14:paraId="4D11C5F6" w14:textId="77777777" w:rsidR="008E468C" w:rsidRPr="008E468C" w:rsidRDefault="008E468C" w:rsidP="008E468C">
            <w:pPr>
              <w:tabs>
                <w:tab w:val="left" w:pos="1365"/>
              </w:tabs>
              <w:jc w:val="center"/>
              <w:rPr>
                <w:rFonts w:eastAsia="Calibri"/>
                <w:bCs/>
                <w:lang w:eastAsia="en-US"/>
              </w:rPr>
            </w:pPr>
          </w:p>
        </w:tc>
        <w:tc>
          <w:tcPr>
            <w:tcW w:w="1559" w:type="dxa"/>
            <w:vAlign w:val="center"/>
          </w:tcPr>
          <w:p w14:paraId="3DE44941" w14:textId="77777777" w:rsidR="008E468C" w:rsidRPr="008E468C" w:rsidRDefault="008E468C" w:rsidP="008E468C">
            <w:pPr>
              <w:tabs>
                <w:tab w:val="left" w:pos="1365"/>
              </w:tabs>
              <w:rPr>
                <w:rFonts w:eastAsia="Calibri"/>
                <w:bCs/>
                <w:color w:val="000000"/>
              </w:rPr>
            </w:pPr>
            <w:r w:rsidRPr="008E468C">
              <w:rPr>
                <w:rFonts w:eastAsia="Calibri"/>
                <w:bCs/>
                <w:color w:val="000000"/>
              </w:rPr>
              <w:t>1 - этажные многоквар-тирные и жилые дома</w:t>
            </w:r>
          </w:p>
        </w:tc>
        <w:tc>
          <w:tcPr>
            <w:tcW w:w="1276" w:type="dxa"/>
            <w:vAlign w:val="center"/>
          </w:tcPr>
          <w:p w14:paraId="79DB291D"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0,0155 Гкал/м</w:t>
            </w:r>
            <w:r w:rsidRPr="008E468C">
              <w:rPr>
                <w:rFonts w:eastAsia="Calibri"/>
                <w:bCs/>
                <w:color w:val="000000"/>
                <w:vertAlign w:val="superscript"/>
              </w:rPr>
              <w:t>2</w:t>
            </w:r>
          </w:p>
        </w:tc>
        <w:tc>
          <w:tcPr>
            <w:tcW w:w="1134" w:type="dxa"/>
            <w:vMerge w:val="restart"/>
            <w:vAlign w:val="center"/>
          </w:tcPr>
          <w:p w14:paraId="67C529F4"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руб/Гкал</w:t>
            </w:r>
          </w:p>
        </w:tc>
        <w:tc>
          <w:tcPr>
            <w:tcW w:w="1701" w:type="dxa"/>
            <w:vAlign w:val="center"/>
          </w:tcPr>
          <w:p w14:paraId="11E76F8D" w14:textId="77777777" w:rsidR="008E468C" w:rsidRPr="008E468C" w:rsidRDefault="008E468C" w:rsidP="008E468C">
            <w:pPr>
              <w:tabs>
                <w:tab w:val="left" w:pos="1365"/>
              </w:tabs>
              <w:jc w:val="center"/>
              <w:rPr>
                <w:rFonts w:eastAsia="Calibri"/>
                <w:bCs/>
                <w:color w:val="000000"/>
              </w:rPr>
            </w:pPr>
            <w:r w:rsidRPr="008E468C">
              <w:rPr>
                <w:rFonts w:eastAsia="Calibri"/>
                <w:lang w:eastAsia="en-US"/>
              </w:rPr>
              <w:t>1546,50</w:t>
            </w:r>
          </w:p>
        </w:tc>
        <w:tc>
          <w:tcPr>
            <w:tcW w:w="1701" w:type="dxa"/>
            <w:vAlign w:val="center"/>
          </w:tcPr>
          <w:p w14:paraId="76AF3C00"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1685,69</w:t>
            </w:r>
          </w:p>
        </w:tc>
      </w:tr>
      <w:tr w:rsidR="008E468C" w:rsidRPr="008E468C" w14:paraId="6F75EAEB" w14:textId="77777777" w:rsidTr="00607E21">
        <w:trPr>
          <w:trHeight w:val="572"/>
        </w:trPr>
        <w:tc>
          <w:tcPr>
            <w:tcW w:w="824" w:type="dxa"/>
            <w:vAlign w:val="center"/>
          </w:tcPr>
          <w:p w14:paraId="2FC0F7DD" w14:textId="77777777" w:rsidR="008E468C" w:rsidRPr="008E468C" w:rsidRDefault="008E468C" w:rsidP="008E468C">
            <w:pPr>
              <w:tabs>
                <w:tab w:val="left" w:pos="1365"/>
              </w:tabs>
              <w:rPr>
                <w:rFonts w:eastAsia="Calibri"/>
                <w:bCs/>
                <w:lang w:eastAsia="en-US"/>
              </w:rPr>
            </w:pPr>
            <w:r w:rsidRPr="008E468C">
              <w:rPr>
                <w:rFonts w:eastAsia="Calibri"/>
                <w:bCs/>
                <w:lang w:eastAsia="en-US"/>
              </w:rPr>
              <w:t>1.1.6.</w:t>
            </w:r>
          </w:p>
        </w:tc>
        <w:tc>
          <w:tcPr>
            <w:tcW w:w="1728" w:type="dxa"/>
            <w:vAlign w:val="center"/>
          </w:tcPr>
          <w:p w14:paraId="18F1A0EB" w14:textId="77777777" w:rsidR="008E468C" w:rsidRPr="008E468C" w:rsidRDefault="008E468C" w:rsidP="008E468C">
            <w:pPr>
              <w:tabs>
                <w:tab w:val="left" w:pos="1365"/>
              </w:tabs>
              <w:jc w:val="center"/>
              <w:rPr>
                <w:rFonts w:eastAsia="Calibri"/>
                <w:bCs/>
                <w:lang w:eastAsia="en-US"/>
              </w:rPr>
            </w:pPr>
          </w:p>
        </w:tc>
        <w:tc>
          <w:tcPr>
            <w:tcW w:w="1559" w:type="dxa"/>
            <w:vAlign w:val="center"/>
          </w:tcPr>
          <w:p w14:paraId="08B723BA" w14:textId="77777777" w:rsidR="008E468C" w:rsidRPr="008E468C" w:rsidRDefault="008E468C" w:rsidP="008E468C">
            <w:pPr>
              <w:tabs>
                <w:tab w:val="left" w:pos="1365"/>
              </w:tabs>
              <w:rPr>
                <w:rFonts w:eastAsia="Calibri"/>
                <w:bCs/>
                <w:color w:val="000000"/>
              </w:rPr>
            </w:pPr>
            <w:r w:rsidRPr="008E468C">
              <w:rPr>
                <w:rFonts w:eastAsia="Calibri"/>
                <w:bCs/>
                <w:color w:val="000000"/>
              </w:rPr>
              <w:t>4-5- этажные многоквар-тирные и жилые дома</w:t>
            </w:r>
          </w:p>
        </w:tc>
        <w:tc>
          <w:tcPr>
            <w:tcW w:w="1276" w:type="dxa"/>
            <w:vAlign w:val="center"/>
          </w:tcPr>
          <w:p w14:paraId="74E24D91"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0,0146</w:t>
            </w:r>
          </w:p>
          <w:p w14:paraId="28C699F4"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Гкал/м</w:t>
            </w:r>
            <w:r w:rsidRPr="008E468C">
              <w:rPr>
                <w:rFonts w:eastAsia="Calibri"/>
                <w:bCs/>
                <w:color w:val="000000"/>
                <w:vertAlign w:val="superscript"/>
              </w:rPr>
              <w:t>2</w:t>
            </w:r>
          </w:p>
        </w:tc>
        <w:tc>
          <w:tcPr>
            <w:tcW w:w="1134" w:type="dxa"/>
            <w:vMerge/>
            <w:vAlign w:val="center"/>
          </w:tcPr>
          <w:p w14:paraId="660CFD3B" w14:textId="77777777" w:rsidR="008E468C" w:rsidRPr="008E468C" w:rsidRDefault="008E468C" w:rsidP="008E468C">
            <w:pPr>
              <w:tabs>
                <w:tab w:val="left" w:pos="1365"/>
              </w:tabs>
              <w:rPr>
                <w:rFonts w:eastAsia="Calibri"/>
                <w:bCs/>
                <w:color w:val="000000"/>
              </w:rPr>
            </w:pPr>
          </w:p>
        </w:tc>
        <w:tc>
          <w:tcPr>
            <w:tcW w:w="1701" w:type="dxa"/>
            <w:vAlign w:val="center"/>
          </w:tcPr>
          <w:p w14:paraId="1B5BA73D" w14:textId="77777777" w:rsidR="008E468C" w:rsidRPr="008E468C" w:rsidRDefault="008E468C" w:rsidP="008E468C">
            <w:pPr>
              <w:tabs>
                <w:tab w:val="left" w:pos="1365"/>
              </w:tabs>
              <w:jc w:val="center"/>
              <w:rPr>
                <w:rFonts w:eastAsia="Calibri"/>
                <w:bCs/>
                <w:color w:val="000000"/>
              </w:rPr>
            </w:pPr>
            <w:r w:rsidRPr="008E468C">
              <w:rPr>
                <w:rFonts w:eastAsia="Calibri"/>
                <w:lang w:eastAsia="en-US"/>
              </w:rPr>
              <w:t>1641,83</w:t>
            </w:r>
          </w:p>
        </w:tc>
        <w:tc>
          <w:tcPr>
            <w:tcW w:w="1701" w:type="dxa"/>
            <w:vAlign w:val="center"/>
          </w:tcPr>
          <w:p w14:paraId="262B8ABB"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1789,59</w:t>
            </w:r>
          </w:p>
        </w:tc>
      </w:tr>
      <w:tr w:rsidR="008E468C" w:rsidRPr="008E468C" w14:paraId="47A0F6C2" w14:textId="77777777" w:rsidTr="00607E21">
        <w:trPr>
          <w:trHeight w:val="466"/>
        </w:trPr>
        <w:tc>
          <w:tcPr>
            <w:tcW w:w="9923" w:type="dxa"/>
            <w:gridSpan w:val="7"/>
            <w:vAlign w:val="center"/>
          </w:tcPr>
          <w:p w14:paraId="19C2220C" w14:textId="77777777" w:rsidR="008E468C" w:rsidRPr="008E468C" w:rsidRDefault="008E468C" w:rsidP="00436D16">
            <w:pPr>
              <w:numPr>
                <w:ilvl w:val="1"/>
                <w:numId w:val="30"/>
              </w:numPr>
              <w:tabs>
                <w:tab w:val="left" w:pos="1365"/>
              </w:tabs>
              <w:ind w:left="1" w:firstLine="851"/>
              <w:contextualSpacing/>
              <w:jc w:val="center"/>
              <w:rPr>
                <w:bCs/>
              </w:rPr>
            </w:pPr>
            <w:r w:rsidRPr="008E468C">
              <w:rPr>
                <w:bCs/>
              </w:rPr>
              <w:t xml:space="preserve">Сверх </w:t>
            </w:r>
            <w:r w:rsidRPr="008E468C">
              <w:rPr>
                <w:lang w:eastAsia="en-US"/>
              </w:rPr>
              <w:t>стандарта нормативной площади жилого помещения**</w:t>
            </w:r>
          </w:p>
        </w:tc>
      </w:tr>
      <w:tr w:rsidR="008E468C" w:rsidRPr="008E468C" w14:paraId="4EC83DB1" w14:textId="77777777" w:rsidTr="00607E21">
        <w:trPr>
          <w:trHeight w:val="100"/>
        </w:trPr>
        <w:tc>
          <w:tcPr>
            <w:tcW w:w="9923" w:type="dxa"/>
            <w:gridSpan w:val="7"/>
            <w:vAlign w:val="center"/>
          </w:tcPr>
          <w:p w14:paraId="05274680" w14:textId="77777777" w:rsidR="008E468C" w:rsidRPr="008E468C" w:rsidRDefault="008E468C" w:rsidP="008E468C">
            <w:pPr>
              <w:tabs>
                <w:tab w:val="left" w:pos="1365"/>
              </w:tabs>
              <w:ind w:firstLine="464"/>
              <w:jc w:val="center"/>
              <w:rPr>
                <w:rFonts w:eastAsia="Calibri"/>
                <w:bCs/>
                <w:color w:val="000000"/>
              </w:rPr>
            </w:pPr>
            <w:r w:rsidRPr="008E468C">
              <w:rPr>
                <w:rFonts w:eastAsia="Calibri"/>
                <w:bCs/>
                <w:color w:val="000000"/>
              </w:rPr>
              <w:t>в жилых домах до 1999 года постройки</w:t>
            </w:r>
          </w:p>
        </w:tc>
      </w:tr>
      <w:tr w:rsidR="008E468C" w:rsidRPr="008E468C" w14:paraId="783DADE6" w14:textId="77777777" w:rsidTr="00607E21">
        <w:trPr>
          <w:trHeight w:val="70"/>
        </w:trPr>
        <w:tc>
          <w:tcPr>
            <w:tcW w:w="824" w:type="dxa"/>
            <w:vAlign w:val="center"/>
          </w:tcPr>
          <w:p w14:paraId="72F39B0B" w14:textId="77777777" w:rsidR="008E468C" w:rsidRPr="008E468C" w:rsidRDefault="008E468C" w:rsidP="008E468C">
            <w:pPr>
              <w:tabs>
                <w:tab w:val="left" w:pos="1365"/>
              </w:tabs>
              <w:rPr>
                <w:rFonts w:eastAsia="Calibri"/>
                <w:bCs/>
                <w:lang w:eastAsia="en-US"/>
              </w:rPr>
            </w:pPr>
            <w:r w:rsidRPr="008E468C">
              <w:rPr>
                <w:rFonts w:eastAsia="Calibri"/>
                <w:bCs/>
                <w:lang w:eastAsia="en-US"/>
              </w:rPr>
              <w:t>1.2.1.</w:t>
            </w:r>
          </w:p>
        </w:tc>
        <w:tc>
          <w:tcPr>
            <w:tcW w:w="1728" w:type="dxa"/>
            <w:vAlign w:val="center"/>
          </w:tcPr>
          <w:p w14:paraId="068FFCD8" w14:textId="77777777" w:rsidR="008E468C" w:rsidRPr="008E468C" w:rsidRDefault="008E468C" w:rsidP="008E468C">
            <w:pPr>
              <w:tabs>
                <w:tab w:val="left" w:pos="1365"/>
              </w:tabs>
              <w:rPr>
                <w:rFonts w:eastAsia="Calibri"/>
                <w:bCs/>
                <w:lang w:eastAsia="en-US"/>
              </w:rPr>
            </w:pPr>
            <w:r w:rsidRPr="008E468C">
              <w:rPr>
                <w:rFonts w:eastAsia="Calibri"/>
                <w:bCs/>
                <w:lang w:eastAsia="en-US"/>
              </w:rPr>
              <w:t>МУП «Комфорт», ИНН 4230026593</w:t>
            </w:r>
          </w:p>
        </w:tc>
        <w:tc>
          <w:tcPr>
            <w:tcW w:w="1559" w:type="dxa"/>
            <w:vAlign w:val="center"/>
          </w:tcPr>
          <w:p w14:paraId="5CE3AA15" w14:textId="77777777" w:rsidR="008E468C" w:rsidRPr="008E468C" w:rsidRDefault="008E468C" w:rsidP="008E468C">
            <w:pPr>
              <w:tabs>
                <w:tab w:val="left" w:pos="1365"/>
              </w:tabs>
              <w:rPr>
                <w:rFonts w:eastAsia="Calibri"/>
                <w:bCs/>
                <w:color w:val="000000"/>
              </w:rPr>
            </w:pPr>
            <w:r w:rsidRPr="008E468C">
              <w:rPr>
                <w:rFonts w:eastAsia="Calibri"/>
                <w:bCs/>
                <w:color w:val="000000"/>
              </w:rPr>
              <w:t xml:space="preserve">1 - этажные многоквар-тирные и жилые дома </w:t>
            </w:r>
          </w:p>
        </w:tc>
        <w:tc>
          <w:tcPr>
            <w:tcW w:w="1276" w:type="dxa"/>
            <w:vAlign w:val="center"/>
          </w:tcPr>
          <w:p w14:paraId="2500C9A3"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0,0362 Гкал/м</w:t>
            </w:r>
            <w:r w:rsidRPr="008E468C">
              <w:rPr>
                <w:rFonts w:eastAsia="Calibri"/>
                <w:bCs/>
                <w:color w:val="000000"/>
                <w:vertAlign w:val="superscript"/>
              </w:rPr>
              <w:t>2</w:t>
            </w:r>
          </w:p>
        </w:tc>
        <w:tc>
          <w:tcPr>
            <w:tcW w:w="1134" w:type="dxa"/>
            <w:vAlign w:val="center"/>
          </w:tcPr>
          <w:p w14:paraId="2A443C2C"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 xml:space="preserve">руб/Гкал </w:t>
            </w:r>
          </w:p>
          <w:p w14:paraId="16C5222D" w14:textId="77777777" w:rsidR="008E468C" w:rsidRPr="008E468C" w:rsidRDefault="008E468C" w:rsidP="008E468C">
            <w:pPr>
              <w:tabs>
                <w:tab w:val="left" w:pos="1365"/>
              </w:tabs>
              <w:rPr>
                <w:rFonts w:eastAsia="Calibri"/>
                <w:bCs/>
                <w:color w:val="000000"/>
              </w:rPr>
            </w:pPr>
          </w:p>
        </w:tc>
        <w:tc>
          <w:tcPr>
            <w:tcW w:w="1701" w:type="dxa"/>
            <w:vAlign w:val="center"/>
          </w:tcPr>
          <w:p w14:paraId="23BCE90C" w14:textId="77777777" w:rsidR="008E468C" w:rsidRPr="008E468C" w:rsidRDefault="008E468C" w:rsidP="008E468C">
            <w:pPr>
              <w:tabs>
                <w:tab w:val="left" w:pos="1365"/>
              </w:tabs>
              <w:jc w:val="center"/>
              <w:rPr>
                <w:rFonts w:eastAsia="Calibri"/>
                <w:bCs/>
                <w:color w:val="000000"/>
              </w:rPr>
            </w:pPr>
            <w:r w:rsidRPr="008E468C">
              <w:rPr>
                <w:rFonts w:eastAsia="Calibri"/>
                <w:lang w:eastAsia="en-US"/>
              </w:rPr>
              <w:t>735,76</w:t>
            </w:r>
          </w:p>
        </w:tc>
        <w:tc>
          <w:tcPr>
            <w:tcW w:w="1701" w:type="dxa"/>
            <w:vAlign w:val="center"/>
          </w:tcPr>
          <w:p w14:paraId="21453CE4"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801,98</w:t>
            </w:r>
          </w:p>
        </w:tc>
      </w:tr>
      <w:tr w:rsidR="008E468C" w:rsidRPr="008E468C" w14:paraId="34D1CD03" w14:textId="77777777" w:rsidTr="00607E21">
        <w:trPr>
          <w:trHeight w:val="70"/>
        </w:trPr>
        <w:tc>
          <w:tcPr>
            <w:tcW w:w="824" w:type="dxa"/>
            <w:vAlign w:val="center"/>
          </w:tcPr>
          <w:p w14:paraId="71453DCC" w14:textId="77777777" w:rsidR="008E468C" w:rsidRPr="008E468C" w:rsidRDefault="008E468C" w:rsidP="008E468C">
            <w:pPr>
              <w:tabs>
                <w:tab w:val="left" w:pos="1365"/>
              </w:tabs>
              <w:rPr>
                <w:rFonts w:eastAsia="Calibri"/>
                <w:bCs/>
                <w:lang w:eastAsia="en-US"/>
              </w:rPr>
            </w:pPr>
            <w:r w:rsidRPr="008E468C">
              <w:rPr>
                <w:rFonts w:eastAsia="Calibri"/>
                <w:bCs/>
                <w:lang w:eastAsia="en-US"/>
              </w:rPr>
              <w:t>1.2.2.</w:t>
            </w:r>
          </w:p>
        </w:tc>
        <w:tc>
          <w:tcPr>
            <w:tcW w:w="1728" w:type="dxa"/>
            <w:vMerge w:val="restart"/>
            <w:vAlign w:val="center"/>
          </w:tcPr>
          <w:p w14:paraId="0860B505"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МУП «Комфорт», ИНН 4230026593</w:t>
            </w:r>
          </w:p>
        </w:tc>
        <w:tc>
          <w:tcPr>
            <w:tcW w:w="1559" w:type="dxa"/>
            <w:vAlign w:val="center"/>
          </w:tcPr>
          <w:p w14:paraId="010D48AD" w14:textId="77777777" w:rsidR="008E468C" w:rsidRPr="008E468C" w:rsidRDefault="008E468C" w:rsidP="008E468C">
            <w:pPr>
              <w:tabs>
                <w:tab w:val="left" w:pos="1365"/>
              </w:tabs>
              <w:rPr>
                <w:rFonts w:eastAsia="Calibri"/>
                <w:bCs/>
                <w:color w:val="000000"/>
              </w:rPr>
            </w:pPr>
            <w:r w:rsidRPr="008E468C">
              <w:rPr>
                <w:rFonts w:eastAsia="Calibri"/>
                <w:bCs/>
                <w:color w:val="000000"/>
              </w:rPr>
              <w:t xml:space="preserve">2 - этажные многоквар-тирные и жилые дома </w:t>
            </w:r>
          </w:p>
        </w:tc>
        <w:tc>
          <w:tcPr>
            <w:tcW w:w="1276" w:type="dxa"/>
            <w:vAlign w:val="center"/>
          </w:tcPr>
          <w:p w14:paraId="75A9CFBD"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0,0455  Гкал/м</w:t>
            </w:r>
            <w:r w:rsidRPr="008E468C">
              <w:rPr>
                <w:rFonts w:eastAsia="Calibri"/>
                <w:bCs/>
                <w:color w:val="000000"/>
                <w:vertAlign w:val="superscript"/>
              </w:rPr>
              <w:t>2</w:t>
            </w:r>
          </w:p>
        </w:tc>
        <w:tc>
          <w:tcPr>
            <w:tcW w:w="1134" w:type="dxa"/>
            <w:vMerge w:val="restart"/>
            <w:vAlign w:val="center"/>
          </w:tcPr>
          <w:p w14:paraId="0E937D07"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 xml:space="preserve">руб/Гкал </w:t>
            </w:r>
          </w:p>
          <w:p w14:paraId="4B301BD5" w14:textId="77777777" w:rsidR="008E468C" w:rsidRPr="008E468C" w:rsidRDefault="008E468C" w:rsidP="008E468C">
            <w:pPr>
              <w:tabs>
                <w:tab w:val="left" w:pos="1365"/>
              </w:tabs>
              <w:rPr>
                <w:rFonts w:eastAsia="Calibri"/>
                <w:bCs/>
                <w:color w:val="000000"/>
              </w:rPr>
            </w:pPr>
          </w:p>
        </w:tc>
        <w:tc>
          <w:tcPr>
            <w:tcW w:w="1701" w:type="dxa"/>
            <w:vAlign w:val="center"/>
          </w:tcPr>
          <w:p w14:paraId="0FA88D41" w14:textId="77777777" w:rsidR="008E468C" w:rsidRPr="008E468C" w:rsidRDefault="008E468C" w:rsidP="008E468C">
            <w:pPr>
              <w:tabs>
                <w:tab w:val="left" w:pos="1365"/>
              </w:tabs>
              <w:jc w:val="center"/>
              <w:rPr>
                <w:rFonts w:eastAsia="Calibri"/>
                <w:bCs/>
                <w:color w:val="000000"/>
              </w:rPr>
            </w:pPr>
            <w:r w:rsidRPr="008E468C">
              <w:rPr>
                <w:rFonts w:eastAsia="Calibri"/>
                <w:lang w:eastAsia="en-US"/>
              </w:rPr>
              <w:t>585,38</w:t>
            </w:r>
          </w:p>
        </w:tc>
        <w:tc>
          <w:tcPr>
            <w:tcW w:w="1701" w:type="dxa"/>
            <w:vAlign w:val="center"/>
          </w:tcPr>
          <w:p w14:paraId="503FA60B"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638,06</w:t>
            </w:r>
          </w:p>
        </w:tc>
      </w:tr>
      <w:tr w:rsidR="008E468C" w:rsidRPr="008E468C" w14:paraId="29DE6E0D" w14:textId="77777777" w:rsidTr="00607E21">
        <w:trPr>
          <w:trHeight w:val="70"/>
        </w:trPr>
        <w:tc>
          <w:tcPr>
            <w:tcW w:w="824" w:type="dxa"/>
            <w:vAlign w:val="center"/>
          </w:tcPr>
          <w:p w14:paraId="6FB2BDD6" w14:textId="77777777" w:rsidR="008E468C" w:rsidRPr="008E468C" w:rsidRDefault="008E468C" w:rsidP="008E468C">
            <w:pPr>
              <w:tabs>
                <w:tab w:val="left" w:pos="1365"/>
              </w:tabs>
              <w:rPr>
                <w:rFonts w:eastAsia="Calibri"/>
                <w:bCs/>
                <w:lang w:eastAsia="en-US"/>
              </w:rPr>
            </w:pPr>
            <w:r w:rsidRPr="008E468C">
              <w:rPr>
                <w:rFonts w:eastAsia="Calibri"/>
                <w:bCs/>
                <w:lang w:eastAsia="en-US"/>
              </w:rPr>
              <w:t>1.2.3.</w:t>
            </w:r>
          </w:p>
        </w:tc>
        <w:tc>
          <w:tcPr>
            <w:tcW w:w="1728" w:type="dxa"/>
            <w:vMerge/>
            <w:vAlign w:val="center"/>
          </w:tcPr>
          <w:p w14:paraId="37299B1A" w14:textId="77777777" w:rsidR="008E468C" w:rsidRPr="008E468C" w:rsidRDefault="008E468C" w:rsidP="008E468C">
            <w:pPr>
              <w:tabs>
                <w:tab w:val="left" w:pos="1365"/>
              </w:tabs>
              <w:jc w:val="center"/>
              <w:rPr>
                <w:rFonts w:eastAsia="Calibri"/>
                <w:bCs/>
                <w:lang w:eastAsia="en-US"/>
              </w:rPr>
            </w:pPr>
          </w:p>
        </w:tc>
        <w:tc>
          <w:tcPr>
            <w:tcW w:w="1559" w:type="dxa"/>
            <w:vAlign w:val="center"/>
          </w:tcPr>
          <w:p w14:paraId="522FFEB3" w14:textId="77777777" w:rsidR="008E468C" w:rsidRPr="008E468C" w:rsidRDefault="008E468C" w:rsidP="008E468C">
            <w:pPr>
              <w:tabs>
                <w:tab w:val="left" w:pos="1365"/>
              </w:tabs>
              <w:rPr>
                <w:rFonts w:eastAsia="Calibri"/>
                <w:bCs/>
                <w:color w:val="000000"/>
              </w:rPr>
            </w:pPr>
            <w:r w:rsidRPr="008E468C">
              <w:rPr>
                <w:rFonts w:eastAsia="Calibri"/>
                <w:bCs/>
                <w:color w:val="000000"/>
              </w:rPr>
              <w:t>3-4- этажные многоквар-тирные и жилые домов</w:t>
            </w:r>
          </w:p>
        </w:tc>
        <w:tc>
          <w:tcPr>
            <w:tcW w:w="1276" w:type="dxa"/>
            <w:vAlign w:val="center"/>
          </w:tcPr>
          <w:p w14:paraId="164AF318"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0,0295 Гкал/м</w:t>
            </w:r>
            <w:r w:rsidRPr="008E468C">
              <w:rPr>
                <w:rFonts w:eastAsia="Calibri"/>
                <w:bCs/>
                <w:color w:val="000000"/>
                <w:vertAlign w:val="superscript"/>
              </w:rPr>
              <w:t>2</w:t>
            </w:r>
          </w:p>
        </w:tc>
        <w:tc>
          <w:tcPr>
            <w:tcW w:w="1134" w:type="dxa"/>
            <w:vMerge/>
            <w:vAlign w:val="center"/>
          </w:tcPr>
          <w:p w14:paraId="545C9FEE" w14:textId="77777777" w:rsidR="008E468C" w:rsidRPr="008E468C" w:rsidRDefault="008E468C" w:rsidP="008E468C">
            <w:pPr>
              <w:tabs>
                <w:tab w:val="left" w:pos="1365"/>
              </w:tabs>
              <w:rPr>
                <w:rFonts w:eastAsia="Calibri"/>
                <w:bCs/>
                <w:color w:val="000000"/>
              </w:rPr>
            </w:pPr>
          </w:p>
        </w:tc>
        <w:tc>
          <w:tcPr>
            <w:tcW w:w="1701" w:type="dxa"/>
            <w:vAlign w:val="center"/>
          </w:tcPr>
          <w:p w14:paraId="007060DB" w14:textId="77777777" w:rsidR="008E468C" w:rsidRPr="008E468C" w:rsidRDefault="008E468C" w:rsidP="008E468C">
            <w:pPr>
              <w:tabs>
                <w:tab w:val="left" w:pos="1365"/>
              </w:tabs>
              <w:jc w:val="center"/>
              <w:rPr>
                <w:rFonts w:eastAsia="Calibri"/>
                <w:bCs/>
                <w:color w:val="000000"/>
              </w:rPr>
            </w:pPr>
            <w:r w:rsidRPr="008E468C">
              <w:rPr>
                <w:rFonts w:eastAsia="Calibri"/>
                <w:lang w:eastAsia="en-US"/>
              </w:rPr>
              <w:t>902,85</w:t>
            </w:r>
          </w:p>
        </w:tc>
        <w:tc>
          <w:tcPr>
            <w:tcW w:w="1701" w:type="dxa"/>
            <w:vAlign w:val="center"/>
          </w:tcPr>
          <w:p w14:paraId="72405A8B"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984,11</w:t>
            </w:r>
          </w:p>
        </w:tc>
      </w:tr>
      <w:tr w:rsidR="008E468C" w:rsidRPr="008E468C" w14:paraId="5DEFF569" w14:textId="77777777" w:rsidTr="00607E21">
        <w:trPr>
          <w:trHeight w:val="70"/>
        </w:trPr>
        <w:tc>
          <w:tcPr>
            <w:tcW w:w="824" w:type="dxa"/>
            <w:vAlign w:val="center"/>
          </w:tcPr>
          <w:p w14:paraId="5530A8C9" w14:textId="77777777" w:rsidR="008E468C" w:rsidRPr="008E468C" w:rsidRDefault="008E468C" w:rsidP="008E468C">
            <w:pPr>
              <w:tabs>
                <w:tab w:val="left" w:pos="1365"/>
              </w:tabs>
              <w:rPr>
                <w:rFonts w:eastAsia="Calibri"/>
                <w:bCs/>
                <w:lang w:eastAsia="en-US"/>
              </w:rPr>
            </w:pPr>
            <w:r w:rsidRPr="008E468C">
              <w:rPr>
                <w:rFonts w:eastAsia="Calibri"/>
                <w:bCs/>
                <w:lang w:eastAsia="en-US"/>
              </w:rPr>
              <w:t>1.2.4.</w:t>
            </w:r>
          </w:p>
        </w:tc>
        <w:tc>
          <w:tcPr>
            <w:tcW w:w="1728" w:type="dxa"/>
            <w:vMerge/>
            <w:vAlign w:val="center"/>
          </w:tcPr>
          <w:p w14:paraId="46C80C79" w14:textId="77777777" w:rsidR="008E468C" w:rsidRPr="008E468C" w:rsidRDefault="008E468C" w:rsidP="008E468C">
            <w:pPr>
              <w:tabs>
                <w:tab w:val="left" w:pos="1365"/>
              </w:tabs>
              <w:jc w:val="center"/>
              <w:rPr>
                <w:rFonts w:eastAsia="Calibri"/>
                <w:bCs/>
                <w:lang w:eastAsia="en-US"/>
              </w:rPr>
            </w:pPr>
          </w:p>
        </w:tc>
        <w:tc>
          <w:tcPr>
            <w:tcW w:w="1559" w:type="dxa"/>
            <w:vAlign w:val="center"/>
          </w:tcPr>
          <w:p w14:paraId="0393558D" w14:textId="77777777" w:rsidR="008E468C" w:rsidRPr="008E468C" w:rsidRDefault="008E468C" w:rsidP="008E468C">
            <w:pPr>
              <w:tabs>
                <w:tab w:val="left" w:pos="1365"/>
              </w:tabs>
              <w:rPr>
                <w:rFonts w:eastAsia="Calibri"/>
                <w:bCs/>
                <w:color w:val="000000"/>
              </w:rPr>
            </w:pPr>
            <w:r w:rsidRPr="008E468C">
              <w:rPr>
                <w:rFonts w:eastAsia="Calibri"/>
                <w:bCs/>
                <w:color w:val="000000"/>
              </w:rPr>
              <w:t xml:space="preserve">5-9- этажные многоквар-тирные и жилые дома </w:t>
            </w:r>
          </w:p>
        </w:tc>
        <w:tc>
          <w:tcPr>
            <w:tcW w:w="1276" w:type="dxa"/>
            <w:vAlign w:val="center"/>
          </w:tcPr>
          <w:p w14:paraId="4645C2A9"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0,0239  Гкал/м</w:t>
            </w:r>
            <w:r w:rsidRPr="008E468C">
              <w:rPr>
                <w:rFonts w:eastAsia="Calibri"/>
                <w:bCs/>
                <w:color w:val="000000"/>
                <w:vertAlign w:val="superscript"/>
              </w:rPr>
              <w:t>2</w:t>
            </w:r>
          </w:p>
        </w:tc>
        <w:tc>
          <w:tcPr>
            <w:tcW w:w="1134" w:type="dxa"/>
            <w:vMerge/>
            <w:vAlign w:val="center"/>
          </w:tcPr>
          <w:p w14:paraId="7D49AF53" w14:textId="77777777" w:rsidR="008E468C" w:rsidRPr="008E468C" w:rsidRDefault="008E468C" w:rsidP="008E468C">
            <w:pPr>
              <w:tabs>
                <w:tab w:val="left" w:pos="1365"/>
              </w:tabs>
              <w:rPr>
                <w:rFonts w:eastAsia="Calibri"/>
                <w:bCs/>
                <w:color w:val="000000"/>
              </w:rPr>
            </w:pPr>
          </w:p>
        </w:tc>
        <w:tc>
          <w:tcPr>
            <w:tcW w:w="1701" w:type="dxa"/>
            <w:vAlign w:val="center"/>
          </w:tcPr>
          <w:p w14:paraId="0ED7EC81" w14:textId="77777777" w:rsidR="008E468C" w:rsidRPr="008E468C" w:rsidRDefault="008E468C" w:rsidP="008E468C">
            <w:pPr>
              <w:tabs>
                <w:tab w:val="left" w:pos="1365"/>
              </w:tabs>
              <w:jc w:val="center"/>
              <w:rPr>
                <w:rFonts w:eastAsia="Calibri"/>
                <w:bCs/>
                <w:color w:val="000000"/>
              </w:rPr>
            </w:pPr>
            <w:r w:rsidRPr="008E468C">
              <w:rPr>
                <w:rFonts w:eastAsia="Calibri"/>
                <w:lang w:eastAsia="en-US"/>
              </w:rPr>
              <w:t>1114,40</w:t>
            </w:r>
          </w:p>
        </w:tc>
        <w:tc>
          <w:tcPr>
            <w:tcW w:w="1701" w:type="dxa"/>
            <w:vAlign w:val="center"/>
          </w:tcPr>
          <w:p w14:paraId="0C98D354"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1214,70</w:t>
            </w:r>
          </w:p>
        </w:tc>
      </w:tr>
      <w:tr w:rsidR="008E468C" w:rsidRPr="008E468C" w14:paraId="69E0B1DA" w14:textId="77777777" w:rsidTr="00607E21">
        <w:trPr>
          <w:trHeight w:val="329"/>
        </w:trPr>
        <w:tc>
          <w:tcPr>
            <w:tcW w:w="9923" w:type="dxa"/>
            <w:gridSpan w:val="7"/>
            <w:vAlign w:val="center"/>
          </w:tcPr>
          <w:p w14:paraId="59A6AA50" w14:textId="77777777" w:rsidR="008E468C" w:rsidRPr="008E468C" w:rsidRDefault="008E468C" w:rsidP="008E468C">
            <w:pPr>
              <w:tabs>
                <w:tab w:val="left" w:pos="1365"/>
              </w:tabs>
              <w:ind w:firstLine="606"/>
              <w:jc w:val="center"/>
              <w:rPr>
                <w:rFonts w:eastAsia="Calibri"/>
                <w:bCs/>
                <w:color w:val="000000"/>
              </w:rPr>
            </w:pPr>
            <w:r w:rsidRPr="008E468C">
              <w:rPr>
                <w:rFonts w:eastAsia="Calibri"/>
                <w:bCs/>
                <w:color w:val="000000"/>
              </w:rPr>
              <w:t>в жилых домах после 1999 года постройки</w:t>
            </w:r>
          </w:p>
        </w:tc>
      </w:tr>
      <w:tr w:rsidR="008E468C" w:rsidRPr="008E468C" w14:paraId="68404630" w14:textId="77777777" w:rsidTr="00607E21">
        <w:trPr>
          <w:trHeight w:val="70"/>
        </w:trPr>
        <w:tc>
          <w:tcPr>
            <w:tcW w:w="824" w:type="dxa"/>
            <w:vAlign w:val="center"/>
          </w:tcPr>
          <w:p w14:paraId="6C13DC86" w14:textId="77777777" w:rsidR="008E468C" w:rsidRPr="008E468C" w:rsidRDefault="008E468C" w:rsidP="008E468C">
            <w:pPr>
              <w:tabs>
                <w:tab w:val="left" w:pos="1365"/>
              </w:tabs>
              <w:rPr>
                <w:rFonts w:eastAsia="Calibri"/>
                <w:bCs/>
                <w:lang w:eastAsia="en-US"/>
              </w:rPr>
            </w:pPr>
            <w:r w:rsidRPr="008E468C">
              <w:rPr>
                <w:rFonts w:eastAsia="Calibri"/>
                <w:bCs/>
                <w:lang w:eastAsia="en-US"/>
              </w:rPr>
              <w:t>1.2.5.</w:t>
            </w:r>
          </w:p>
        </w:tc>
        <w:tc>
          <w:tcPr>
            <w:tcW w:w="1728" w:type="dxa"/>
            <w:vMerge w:val="restart"/>
            <w:vAlign w:val="center"/>
          </w:tcPr>
          <w:p w14:paraId="50FFE2D6" w14:textId="77777777" w:rsidR="008E468C" w:rsidRPr="008E468C" w:rsidRDefault="008E468C" w:rsidP="008E468C">
            <w:pPr>
              <w:tabs>
                <w:tab w:val="left" w:pos="1365"/>
              </w:tabs>
              <w:rPr>
                <w:rFonts w:eastAsia="Calibri"/>
                <w:bCs/>
                <w:lang w:eastAsia="en-US"/>
              </w:rPr>
            </w:pPr>
            <w:r w:rsidRPr="008E468C">
              <w:rPr>
                <w:rFonts w:eastAsia="Calibri"/>
                <w:bCs/>
                <w:lang w:eastAsia="en-US"/>
              </w:rPr>
              <w:t>МУП «Комфорт», ИНН 4230026593</w:t>
            </w:r>
          </w:p>
        </w:tc>
        <w:tc>
          <w:tcPr>
            <w:tcW w:w="1559" w:type="dxa"/>
            <w:vAlign w:val="center"/>
          </w:tcPr>
          <w:p w14:paraId="03AE03C9" w14:textId="77777777" w:rsidR="008E468C" w:rsidRPr="008E468C" w:rsidRDefault="008E468C" w:rsidP="008E468C">
            <w:pPr>
              <w:tabs>
                <w:tab w:val="left" w:pos="1365"/>
              </w:tabs>
              <w:rPr>
                <w:rFonts w:eastAsia="Calibri"/>
                <w:bCs/>
                <w:color w:val="000000"/>
              </w:rPr>
            </w:pPr>
            <w:r w:rsidRPr="008E468C">
              <w:rPr>
                <w:rFonts w:eastAsia="Calibri"/>
                <w:bCs/>
                <w:color w:val="000000"/>
              </w:rPr>
              <w:t>1 - этажные многоквар-тирные и жилые дома</w:t>
            </w:r>
          </w:p>
        </w:tc>
        <w:tc>
          <w:tcPr>
            <w:tcW w:w="1276" w:type="dxa"/>
            <w:vAlign w:val="center"/>
          </w:tcPr>
          <w:p w14:paraId="45D3F9E8"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0,0155 Гкал/м</w:t>
            </w:r>
            <w:r w:rsidRPr="008E468C">
              <w:rPr>
                <w:rFonts w:eastAsia="Calibri"/>
                <w:bCs/>
                <w:color w:val="000000"/>
                <w:vertAlign w:val="superscript"/>
              </w:rPr>
              <w:t>2</w:t>
            </w:r>
          </w:p>
        </w:tc>
        <w:tc>
          <w:tcPr>
            <w:tcW w:w="1134" w:type="dxa"/>
            <w:vMerge w:val="restart"/>
            <w:vAlign w:val="center"/>
          </w:tcPr>
          <w:p w14:paraId="7027027C"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руб/Гкал</w:t>
            </w:r>
          </w:p>
        </w:tc>
        <w:tc>
          <w:tcPr>
            <w:tcW w:w="1701" w:type="dxa"/>
            <w:vAlign w:val="center"/>
          </w:tcPr>
          <w:p w14:paraId="23973AA5" w14:textId="77777777" w:rsidR="008E468C" w:rsidRPr="008E468C" w:rsidRDefault="008E468C" w:rsidP="008E468C">
            <w:pPr>
              <w:tabs>
                <w:tab w:val="left" w:pos="1365"/>
              </w:tabs>
              <w:jc w:val="center"/>
              <w:rPr>
                <w:rFonts w:eastAsia="Calibri"/>
                <w:bCs/>
                <w:color w:val="000000"/>
              </w:rPr>
            </w:pPr>
            <w:r w:rsidRPr="008E468C">
              <w:rPr>
                <w:rFonts w:eastAsia="Calibri"/>
                <w:lang w:eastAsia="en-US"/>
              </w:rPr>
              <w:t>1718,33</w:t>
            </w:r>
          </w:p>
        </w:tc>
        <w:tc>
          <w:tcPr>
            <w:tcW w:w="1701" w:type="dxa"/>
            <w:vAlign w:val="center"/>
          </w:tcPr>
          <w:p w14:paraId="7BB19F7C"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1872,98</w:t>
            </w:r>
          </w:p>
        </w:tc>
      </w:tr>
      <w:tr w:rsidR="008E468C" w:rsidRPr="008E468C" w14:paraId="3BE3FBEE" w14:textId="77777777" w:rsidTr="00607E21">
        <w:trPr>
          <w:trHeight w:val="70"/>
        </w:trPr>
        <w:tc>
          <w:tcPr>
            <w:tcW w:w="824" w:type="dxa"/>
            <w:vAlign w:val="center"/>
          </w:tcPr>
          <w:p w14:paraId="04D1A03E" w14:textId="77777777" w:rsidR="008E468C" w:rsidRPr="008E468C" w:rsidRDefault="008E468C" w:rsidP="008E468C">
            <w:pPr>
              <w:tabs>
                <w:tab w:val="left" w:pos="1365"/>
              </w:tabs>
              <w:rPr>
                <w:rFonts w:eastAsia="Calibri"/>
                <w:bCs/>
                <w:lang w:eastAsia="en-US"/>
              </w:rPr>
            </w:pPr>
            <w:r w:rsidRPr="008E468C">
              <w:rPr>
                <w:rFonts w:eastAsia="Calibri"/>
                <w:bCs/>
                <w:lang w:eastAsia="en-US"/>
              </w:rPr>
              <w:t>1.2.6.</w:t>
            </w:r>
          </w:p>
        </w:tc>
        <w:tc>
          <w:tcPr>
            <w:tcW w:w="1728" w:type="dxa"/>
            <w:vMerge/>
            <w:vAlign w:val="center"/>
          </w:tcPr>
          <w:p w14:paraId="78FD2736" w14:textId="77777777" w:rsidR="008E468C" w:rsidRPr="008E468C" w:rsidRDefault="008E468C" w:rsidP="008E468C">
            <w:pPr>
              <w:tabs>
                <w:tab w:val="left" w:pos="1365"/>
              </w:tabs>
              <w:jc w:val="center"/>
              <w:rPr>
                <w:rFonts w:eastAsia="Calibri"/>
                <w:bCs/>
                <w:lang w:eastAsia="en-US"/>
              </w:rPr>
            </w:pPr>
          </w:p>
        </w:tc>
        <w:tc>
          <w:tcPr>
            <w:tcW w:w="1559" w:type="dxa"/>
            <w:vAlign w:val="center"/>
          </w:tcPr>
          <w:p w14:paraId="22D647C4" w14:textId="77777777" w:rsidR="008E468C" w:rsidRPr="008E468C" w:rsidRDefault="008E468C" w:rsidP="008E468C">
            <w:pPr>
              <w:tabs>
                <w:tab w:val="left" w:pos="1365"/>
              </w:tabs>
              <w:rPr>
                <w:rFonts w:eastAsia="Calibri"/>
                <w:bCs/>
                <w:color w:val="000000"/>
              </w:rPr>
            </w:pPr>
            <w:r w:rsidRPr="008E468C">
              <w:rPr>
                <w:rFonts w:eastAsia="Calibri"/>
                <w:bCs/>
                <w:color w:val="000000"/>
              </w:rPr>
              <w:t>4-5- этажные многоквар-тирные и жилые дома</w:t>
            </w:r>
          </w:p>
        </w:tc>
        <w:tc>
          <w:tcPr>
            <w:tcW w:w="1276" w:type="dxa"/>
            <w:vAlign w:val="center"/>
          </w:tcPr>
          <w:p w14:paraId="118BFB81"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0,0146</w:t>
            </w:r>
          </w:p>
          <w:p w14:paraId="423C3A69"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Гкал/м</w:t>
            </w:r>
            <w:r w:rsidRPr="008E468C">
              <w:rPr>
                <w:rFonts w:eastAsia="Calibri"/>
                <w:bCs/>
                <w:color w:val="000000"/>
                <w:vertAlign w:val="superscript"/>
              </w:rPr>
              <w:t>2</w:t>
            </w:r>
          </w:p>
        </w:tc>
        <w:tc>
          <w:tcPr>
            <w:tcW w:w="1134" w:type="dxa"/>
            <w:vMerge/>
            <w:vAlign w:val="center"/>
          </w:tcPr>
          <w:p w14:paraId="1B99B0FA" w14:textId="77777777" w:rsidR="008E468C" w:rsidRPr="008E468C" w:rsidRDefault="008E468C" w:rsidP="008E468C">
            <w:pPr>
              <w:tabs>
                <w:tab w:val="left" w:pos="1365"/>
              </w:tabs>
              <w:rPr>
                <w:rFonts w:eastAsia="Calibri"/>
                <w:bCs/>
                <w:color w:val="000000"/>
              </w:rPr>
            </w:pPr>
          </w:p>
        </w:tc>
        <w:tc>
          <w:tcPr>
            <w:tcW w:w="1701" w:type="dxa"/>
            <w:vAlign w:val="center"/>
          </w:tcPr>
          <w:p w14:paraId="722730B2" w14:textId="77777777" w:rsidR="008E468C" w:rsidRPr="008E468C" w:rsidRDefault="008E468C" w:rsidP="008E468C">
            <w:pPr>
              <w:tabs>
                <w:tab w:val="left" w:pos="1487"/>
              </w:tabs>
              <w:jc w:val="center"/>
              <w:rPr>
                <w:rFonts w:eastAsia="Calibri"/>
                <w:bCs/>
                <w:color w:val="000000"/>
              </w:rPr>
            </w:pPr>
            <w:r w:rsidRPr="008E468C">
              <w:rPr>
                <w:rFonts w:eastAsia="Calibri"/>
                <w:lang w:eastAsia="en-US"/>
              </w:rPr>
              <w:t>1824,25</w:t>
            </w:r>
          </w:p>
        </w:tc>
        <w:tc>
          <w:tcPr>
            <w:tcW w:w="1701" w:type="dxa"/>
            <w:vAlign w:val="center"/>
          </w:tcPr>
          <w:p w14:paraId="6484209C" w14:textId="77777777" w:rsidR="008E468C" w:rsidRPr="008E468C" w:rsidRDefault="008E468C" w:rsidP="008E468C">
            <w:pPr>
              <w:tabs>
                <w:tab w:val="left" w:pos="1487"/>
              </w:tabs>
              <w:jc w:val="center"/>
              <w:rPr>
                <w:rFonts w:eastAsia="Calibri"/>
                <w:lang w:eastAsia="en-US"/>
              </w:rPr>
            </w:pPr>
            <w:r w:rsidRPr="008E468C">
              <w:rPr>
                <w:rFonts w:eastAsia="Calibri"/>
                <w:lang w:eastAsia="en-US"/>
              </w:rPr>
              <w:t>1988,43</w:t>
            </w:r>
          </w:p>
        </w:tc>
      </w:tr>
    </w:tbl>
    <w:p w14:paraId="3444AB95" w14:textId="77777777" w:rsidR="008E468C" w:rsidRPr="008E468C" w:rsidRDefault="008E468C" w:rsidP="008E468C">
      <w:pPr>
        <w:tabs>
          <w:tab w:val="left" w:pos="0"/>
        </w:tabs>
        <w:spacing w:before="120"/>
        <w:ind w:firstLine="709"/>
        <w:jc w:val="both"/>
        <w:rPr>
          <w:rFonts w:eastAsia="Calibri"/>
          <w:bCs/>
          <w:sz w:val="28"/>
          <w:szCs w:val="28"/>
        </w:rPr>
      </w:pPr>
      <w:r w:rsidRPr="008E468C">
        <w:rPr>
          <w:rFonts w:eastAsia="Calibri"/>
          <w:bCs/>
          <w:sz w:val="28"/>
          <w:szCs w:val="28"/>
        </w:rPr>
        <w:t>* Льготные цены (тарифы) установлены с учетом пункта 6 статьи 168 Налогового кодекса Российской Федерации (часть вторая).</w:t>
      </w:r>
    </w:p>
    <w:p w14:paraId="49774FF7" w14:textId="77777777" w:rsidR="008E468C" w:rsidRPr="008E468C" w:rsidRDefault="008E468C" w:rsidP="008E468C">
      <w:pPr>
        <w:spacing w:after="120"/>
        <w:ind w:firstLine="709"/>
        <w:jc w:val="both"/>
        <w:rPr>
          <w:rFonts w:eastAsia="Calibri"/>
          <w:sz w:val="28"/>
          <w:szCs w:val="28"/>
          <w:lang w:eastAsia="en-US"/>
        </w:rPr>
      </w:pPr>
      <w:r w:rsidRPr="008E468C">
        <w:rPr>
          <w:rFonts w:eastAsia="Calibri"/>
          <w:bCs/>
          <w:sz w:val="28"/>
          <w:szCs w:val="28"/>
        </w:rPr>
        <w:t xml:space="preserve">** </w:t>
      </w:r>
      <w:r w:rsidRPr="008E468C">
        <w:rPr>
          <w:rFonts w:eastAsia="Calibri"/>
          <w:sz w:val="28"/>
          <w:szCs w:val="28"/>
          <w:lang w:eastAsia="en-US"/>
        </w:rPr>
        <w:t xml:space="preserve">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w:t>
      </w:r>
      <w:r w:rsidRPr="008E468C">
        <w:rPr>
          <w:rFonts w:eastAsia="Calibri"/>
          <w:sz w:val="28"/>
          <w:szCs w:val="28"/>
          <w:lang w:eastAsia="en-US"/>
        </w:rPr>
        <w:lastRenderedPageBreak/>
        <w:t>допустимой доли расходов граждан на оплату жилого помещения и коммунальных услуг в совокупном доходе семьи».</w:t>
      </w:r>
    </w:p>
    <w:p w14:paraId="01439299" w14:textId="77777777" w:rsidR="008E468C" w:rsidRPr="008E468C" w:rsidRDefault="008E468C" w:rsidP="008E468C">
      <w:pPr>
        <w:tabs>
          <w:tab w:val="left" w:pos="0"/>
        </w:tabs>
        <w:jc w:val="right"/>
        <w:rPr>
          <w:bCs/>
          <w:sz w:val="28"/>
          <w:szCs w:val="28"/>
        </w:rPr>
      </w:pPr>
      <w:r w:rsidRPr="008E468C">
        <w:rPr>
          <w:bCs/>
          <w:sz w:val="28"/>
          <w:szCs w:val="28"/>
        </w:rPr>
        <w:t>Таблица № 4</w:t>
      </w:r>
    </w:p>
    <w:p w14:paraId="185B9F39" w14:textId="77777777" w:rsidR="008E468C" w:rsidRPr="008E468C" w:rsidRDefault="008E468C" w:rsidP="008E468C">
      <w:pPr>
        <w:tabs>
          <w:tab w:val="left" w:pos="0"/>
        </w:tabs>
        <w:spacing w:after="160" w:line="259" w:lineRule="auto"/>
        <w:rPr>
          <w:rFonts w:eastAsia="Calibri"/>
          <w:bCs/>
          <w:sz w:val="28"/>
          <w:szCs w:val="28"/>
        </w:rPr>
      </w:pPr>
    </w:p>
    <w:p w14:paraId="0DF8048F" w14:textId="77777777" w:rsidR="008E468C" w:rsidRPr="008E468C" w:rsidRDefault="008E468C" w:rsidP="008E468C">
      <w:pPr>
        <w:tabs>
          <w:tab w:val="left" w:pos="0"/>
        </w:tabs>
        <w:jc w:val="center"/>
        <w:rPr>
          <w:rFonts w:eastAsia="Calibri"/>
          <w:bCs/>
          <w:sz w:val="28"/>
          <w:szCs w:val="28"/>
        </w:rPr>
      </w:pPr>
      <w:r w:rsidRPr="008E468C">
        <w:rPr>
          <w:rFonts w:eastAsia="Calibri"/>
          <w:bCs/>
          <w:sz w:val="28"/>
          <w:szCs w:val="28"/>
        </w:rPr>
        <w:t>Льготные цены (тарифы)*</w:t>
      </w:r>
    </w:p>
    <w:p w14:paraId="7ED39F6D" w14:textId="77777777" w:rsidR="008E468C" w:rsidRPr="008E468C" w:rsidRDefault="008E468C" w:rsidP="008E468C">
      <w:pPr>
        <w:tabs>
          <w:tab w:val="left" w:pos="0"/>
        </w:tabs>
        <w:spacing w:after="120"/>
        <w:jc w:val="center"/>
        <w:rPr>
          <w:rFonts w:eastAsia="Calibri"/>
          <w:bCs/>
          <w:kern w:val="32"/>
          <w:sz w:val="28"/>
          <w:szCs w:val="28"/>
          <w:lang w:eastAsia="en-US"/>
        </w:rPr>
      </w:pPr>
      <w:r w:rsidRPr="008E468C">
        <w:rPr>
          <w:rFonts w:eastAsia="Calibri"/>
          <w:bCs/>
          <w:sz w:val="28"/>
          <w:szCs w:val="28"/>
        </w:rPr>
        <w:t xml:space="preserve">на твердое топливо (уголь), </w:t>
      </w:r>
      <w:r w:rsidRPr="008E468C">
        <w:rPr>
          <w:rFonts w:eastAsia="Calibri"/>
          <w:bCs/>
          <w:kern w:val="32"/>
          <w:sz w:val="28"/>
          <w:szCs w:val="28"/>
          <w:lang w:eastAsia="en-US"/>
        </w:rPr>
        <w:t>сжиженный газ</w:t>
      </w:r>
    </w:p>
    <w:tbl>
      <w:tblPr>
        <w:tblStyle w:val="2620"/>
        <w:tblW w:w="9526" w:type="dxa"/>
        <w:tblInd w:w="108" w:type="dxa"/>
        <w:tblLayout w:type="fixed"/>
        <w:tblLook w:val="04A0" w:firstRow="1" w:lastRow="0" w:firstColumn="1" w:lastColumn="0" w:noHBand="0" w:noVBand="1"/>
      </w:tblPr>
      <w:tblGrid>
        <w:gridCol w:w="723"/>
        <w:gridCol w:w="3197"/>
        <w:gridCol w:w="1507"/>
        <w:gridCol w:w="2111"/>
        <w:gridCol w:w="1988"/>
      </w:tblGrid>
      <w:tr w:rsidR="008E468C" w:rsidRPr="008E468C" w14:paraId="69096306" w14:textId="77777777" w:rsidTr="00607E21">
        <w:trPr>
          <w:trHeight w:val="461"/>
        </w:trPr>
        <w:tc>
          <w:tcPr>
            <w:tcW w:w="723" w:type="dxa"/>
            <w:vMerge w:val="restart"/>
            <w:vAlign w:val="center"/>
          </w:tcPr>
          <w:p w14:paraId="17980702"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 п/п</w:t>
            </w:r>
          </w:p>
        </w:tc>
        <w:tc>
          <w:tcPr>
            <w:tcW w:w="3197" w:type="dxa"/>
            <w:vMerge w:val="restart"/>
            <w:vAlign w:val="center"/>
          </w:tcPr>
          <w:p w14:paraId="3E5190E6"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Наименование регулируемой организации</w:t>
            </w:r>
          </w:p>
        </w:tc>
        <w:tc>
          <w:tcPr>
            <w:tcW w:w="1507" w:type="dxa"/>
            <w:vMerge w:val="restart"/>
            <w:vAlign w:val="center"/>
          </w:tcPr>
          <w:p w14:paraId="5A3091BC"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Единицы измерения</w:t>
            </w:r>
          </w:p>
        </w:tc>
        <w:tc>
          <w:tcPr>
            <w:tcW w:w="4099" w:type="dxa"/>
            <w:gridSpan w:val="2"/>
            <w:vAlign w:val="center"/>
          </w:tcPr>
          <w:p w14:paraId="1453AC65" w14:textId="77777777" w:rsidR="008E468C" w:rsidRPr="008E468C" w:rsidRDefault="008E468C" w:rsidP="008E468C">
            <w:pPr>
              <w:tabs>
                <w:tab w:val="left" w:pos="1365"/>
              </w:tabs>
              <w:jc w:val="center"/>
              <w:rPr>
                <w:rFonts w:eastAsia="Calibri"/>
                <w:bCs/>
                <w:kern w:val="32"/>
                <w:lang w:eastAsia="en-US"/>
              </w:rPr>
            </w:pPr>
            <w:r w:rsidRPr="008E468C">
              <w:rPr>
                <w:rFonts w:eastAsia="Calibri"/>
                <w:bCs/>
                <w:kern w:val="32"/>
                <w:lang w:eastAsia="en-US"/>
              </w:rPr>
              <w:t>Льготные цены (тарифы)</w:t>
            </w:r>
          </w:p>
        </w:tc>
      </w:tr>
      <w:tr w:rsidR="008E468C" w:rsidRPr="008E468C" w14:paraId="09D4B1FB" w14:textId="77777777" w:rsidTr="00607E21">
        <w:trPr>
          <w:trHeight w:val="490"/>
        </w:trPr>
        <w:tc>
          <w:tcPr>
            <w:tcW w:w="723" w:type="dxa"/>
            <w:vMerge/>
            <w:vAlign w:val="center"/>
          </w:tcPr>
          <w:p w14:paraId="2828D032" w14:textId="77777777" w:rsidR="008E468C" w:rsidRPr="008E468C" w:rsidRDefault="008E468C" w:rsidP="008E468C">
            <w:pPr>
              <w:tabs>
                <w:tab w:val="left" w:pos="1365"/>
              </w:tabs>
              <w:jc w:val="center"/>
              <w:rPr>
                <w:rFonts w:eastAsia="Calibri"/>
                <w:bCs/>
                <w:lang w:eastAsia="en-US"/>
              </w:rPr>
            </w:pPr>
          </w:p>
        </w:tc>
        <w:tc>
          <w:tcPr>
            <w:tcW w:w="3197" w:type="dxa"/>
            <w:vMerge/>
            <w:vAlign w:val="center"/>
          </w:tcPr>
          <w:p w14:paraId="40C7E109" w14:textId="77777777" w:rsidR="008E468C" w:rsidRPr="008E468C" w:rsidRDefault="008E468C" w:rsidP="008E468C">
            <w:pPr>
              <w:tabs>
                <w:tab w:val="left" w:pos="1365"/>
              </w:tabs>
              <w:jc w:val="center"/>
              <w:rPr>
                <w:rFonts w:eastAsia="Calibri"/>
                <w:bCs/>
                <w:lang w:eastAsia="en-US"/>
              </w:rPr>
            </w:pPr>
          </w:p>
        </w:tc>
        <w:tc>
          <w:tcPr>
            <w:tcW w:w="1507" w:type="dxa"/>
            <w:vMerge/>
            <w:vAlign w:val="center"/>
          </w:tcPr>
          <w:p w14:paraId="4F10EC10" w14:textId="77777777" w:rsidR="008E468C" w:rsidRPr="008E468C" w:rsidRDefault="008E468C" w:rsidP="008E468C">
            <w:pPr>
              <w:tabs>
                <w:tab w:val="left" w:pos="1365"/>
              </w:tabs>
              <w:jc w:val="center"/>
              <w:rPr>
                <w:rFonts w:eastAsia="Calibri"/>
                <w:bCs/>
                <w:lang w:eastAsia="en-US"/>
              </w:rPr>
            </w:pPr>
          </w:p>
        </w:tc>
        <w:tc>
          <w:tcPr>
            <w:tcW w:w="2111" w:type="dxa"/>
            <w:vAlign w:val="center"/>
          </w:tcPr>
          <w:p w14:paraId="573CFAD4"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 xml:space="preserve">с 01.01.2024 </w:t>
            </w:r>
          </w:p>
          <w:p w14:paraId="596F68C3"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по 30.06.2024</w:t>
            </w:r>
          </w:p>
        </w:tc>
        <w:tc>
          <w:tcPr>
            <w:tcW w:w="1988" w:type="dxa"/>
            <w:vAlign w:val="center"/>
          </w:tcPr>
          <w:p w14:paraId="2212E133"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 xml:space="preserve">с 01.07.2024 </w:t>
            </w:r>
          </w:p>
          <w:p w14:paraId="49562BA2"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по 31.12.2024</w:t>
            </w:r>
          </w:p>
        </w:tc>
      </w:tr>
      <w:tr w:rsidR="008E468C" w:rsidRPr="008E468C" w14:paraId="24793444" w14:textId="77777777" w:rsidTr="00607E21">
        <w:trPr>
          <w:trHeight w:val="278"/>
        </w:trPr>
        <w:tc>
          <w:tcPr>
            <w:tcW w:w="723" w:type="dxa"/>
            <w:vAlign w:val="center"/>
          </w:tcPr>
          <w:p w14:paraId="3FBCB2A4"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1</w:t>
            </w:r>
          </w:p>
        </w:tc>
        <w:tc>
          <w:tcPr>
            <w:tcW w:w="3197" w:type="dxa"/>
            <w:vAlign w:val="center"/>
          </w:tcPr>
          <w:p w14:paraId="451E09DB"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2</w:t>
            </w:r>
          </w:p>
        </w:tc>
        <w:tc>
          <w:tcPr>
            <w:tcW w:w="1507" w:type="dxa"/>
            <w:vAlign w:val="center"/>
          </w:tcPr>
          <w:p w14:paraId="2C6CECF4"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3</w:t>
            </w:r>
          </w:p>
        </w:tc>
        <w:tc>
          <w:tcPr>
            <w:tcW w:w="2111" w:type="dxa"/>
            <w:vAlign w:val="center"/>
          </w:tcPr>
          <w:p w14:paraId="69CB10AC"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4</w:t>
            </w:r>
          </w:p>
        </w:tc>
        <w:tc>
          <w:tcPr>
            <w:tcW w:w="1988" w:type="dxa"/>
            <w:vAlign w:val="center"/>
          </w:tcPr>
          <w:p w14:paraId="2E4B93FE"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5</w:t>
            </w:r>
          </w:p>
        </w:tc>
      </w:tr>
      <w:tr w:rsidR="008E468C" w:rsidRPr="008E468C" w14:paraId="47B565BD" w14:textId="77777777" w:rsidTr="00607E21">
        <w:trPr>
          <w:trHeight w:val="476"/>
        </w:trPr>
        <w:tc>
          <w:tcPr>
            <w:tcW w:w="9526" w:type="dxa"/>
            <w:gridSpan w:val="5"/>
            <w:vAlign w:val="center"/>
          </w:tcPr>
          <w:p w14:paraId="58D6E8FF" w14:textId="77777777" w:rsidR="008E468C" w:rsidRPr="008E468C" w:rsidRDefault="008E468C" w:rsidP="00436D16">
            <w:pPr>
              <w:numPr>
                <w:ilvl w:val="0"/>
                <w:numId w:val="40"/>
              </w:numPr>
              <w:tabs>
                <w:tab w:val="left" w:pos="1365"/>
              </w:tabs>
              <w:contextualSpacing/>
              <w:jc w:val="center"/>
              <w:rPr>
                <w:bCs/>
                <w:lang w:eastAsia="en-US"/>
              </w:rPr>
            </w:pPr>
            <w:r w:rsidRPr="008E468C">
              <w:rPr>
                <w:bCs/>
                <w:lang w:eastAsia="en-US"/>
              </w:rPr>
              <w:t xml:space="preserve">Твердое топливо (уголь), реализуемое </w:t>
            </w:r>
            <w:r w:rsidRPr="008E468C">
              <w:rPr>
                <w:bCs/>
              </w:rPr>
              <w:t>в пределах норматива потребления**</w:t>
            </w:r>
          </w:p>
        </w:tc>
      </w:tr>
      <w:tr w:rsidR="008E468C" w:rsidRPr="008E468C" w14:paraId="4D26A793" w14:textId="77777777" w:rsidTr="00607E21">
        <w:trPr>
          <w:trHeight w:val="394"/>
        </w:trPr>
        <w:tc>
          <w:tcPr>
            <w:tcW w:w="723" w:type="dxa"/>
            <w:vMerge w:val="restart"/>
            <w:vAlign w:val="center"/>
          </w:tcPr>
          <w:p w14:paraId="150CDB1B"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1.1.</w:t>
            </w:r>
          </w:p>
        </w:tc>
        <w:tc>
          <w:tcPr>
            <w:tcW w:w="3197" w:type="dxa"/>
            <w:vMerge w:val="restart"/>
            <w:vAlign w:val="center"/>
          </w:tcPr>
          <w:p w14:paraId="293E4D50" w14:textId="77777777" w:rsidR="008E468C" w:rsidRPr="008E468C" w:rsidRDefault="008E468C" w:rsidP="008E468C">
            <w:pPr>
              <w:tabs>
                <w:tab w:val="left" w:pos="0"/>
              </w:tabs>
              <w:rPr>
                <w:rFonts w:eastAsia="Calibri"/>
                <w:bCs/>
              </w:rPr>
            </w:pPr>
            <w:r w:rsidRPr="008E468C">
              <w:rPr>
                <w:rFonts w:eastAsia="Calibri"/>
                <w:bCs/>
              </w:rPr>
              <w:t xml:space="preserve">ООО «Кузбасстопливосбыт», </w:t>
            </w:r>
          </w:p>
          <w:p w14:paraId="5628B9DF" w14:textId="77777777" w:rsidR="008E468C" w:rsidRPr="008E468C" w:rsidRDefault="008E468C" w:rsidP="008E468C">
            <w:pPr>
              <w:tabs>
                <w:tab w:val="left" w:pos="1365"/>
              </w:tabs>
              <w:rPr>
                <w:rFonts w:eastAsia="Calibri"/>
                <w:bCs/>
              </w:rPr>
            </w:pPr>
            <w:r w:rsidRPr="008E468C">
              <w:rPr>
                <w:rFonts w:eastAsia="Calibri"/>
                <w:bCs/>
              </w:rPr>
              <w:t>ИНН 4205241533</w:t>
            </w:r>
          </w:p>
        </w:tc>
        <w:tc>
          <w:tcPr>
            <w:tcW w:w="1507" w:type="dxa"/>
            <w:vMerge w:val="restart"/>
            <w:vAlign w:val="center"/>
          </w:tcPr>
          <w:p w14:paraId="736F889C"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руб/т</w:t>
            </w:r>
          </w:p>
        </w:tc>
        <w:tc>
          <w:tcPr>
            <w:tcW w:w="4099" w:type="dxa"/>
            <w:gridSpan w:val="2"/>
            <w:vAlign w:val="center"/>
          </w:tcPr>
          <w:p w14:paraId="18D8B865"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 xml:space="preserve"> Марка ДР 0 - 200 (300)</w:t>
            </w:r>
          </w:p>
        </w:tc>
      </w:tr>
      <w:tr w:rsidR="008E468C" w:rsidRPr="008E468C" w14:paraId="1354CCBA" w14:textId="77777777" w:rsidTr="00607E21">
        <w:trPr>
          <w:trHeight w:val="443"/>
        </w:trPr>
        <w:tc>
          <w:tcPr>
            <w:tcW w:w="723" w:type="dxa"/>
            <w:vMerge/>
            <w:vAlign w:val="center"/>
          </w:tcPr>
          <w:p w14:paraId="5EF784AC" w14:textId="77777777" w:rsidR="008E468C" w:rsidRPr="008E468C" w:rsidRDefault="008E468C" w:rsidP="008E468C">
            <w:pPr>
              <w:tabs>
                <w:tab w:val="left" w:pos="1365"/>
              </w:tabs>
              <w:jc w:val="center"/>
              <w:rPr>
                <w:rFonts w:eastAsia="Calibri"/>
                <w:bCs/>
                <w:lang w:eastAsia="en-US"/>
              </w:rPr>
            </w:pPr>
          </w:p>
        </w:tc>
        <w:tc>
          <w:tcPr>
            <w:tcW w:w="3197" w:type="dxa"/>
            <w:vMerge/>
            <w:vAlign w:val="center"/>
          </w:tcPr>
          <w:p w14:paraId="58A9A542" w14:textId="77777777" w:rsidR="008E468C" w:rsidRPr="008E468C" w:rsidRDefault="008E468C" w:rsidP="008E468C">
            <w:pPr>
              <w:tabs>
                <w:tab w:val="left" w:pos="1365"/>
              </w:tabs>
              <w:rPr>
                <w:rFonts w:eastAsia="Calibri"/>
                <w:bCs/>
                <w:lang w:eastAsia="en-US"/>
              </w:rPr>
            </w:pPr>
          </w:p>
        </w:tc>
        <w:tc>
          <w:tcPr>
            <w:tcW w:w="1507" w:type="dxa"/>
            <w:vMerge/>
            <w:vAlign w:val="center"/>
          </w:tcPr>
          <w:p w14:paraId="7F35A898" w14:textId="77777777" w:rsidR="008E468C" w:rsidRPr="008E468C" w:rsidRDefault="008E468C" w:rsidP="008E468C">
            <w:pPr>
              <w:tabs>
                <w:tab w:val="left" w:pos="1365"/>
              </w:tabs>
              <w:jc w:val="center"/>
              <w:rPr>
                <w:rFonts w:eastAsia="Calibri"/>
                <w:bCs/>
                <w:color w:val="000000"/>
              </w:rPr>
            </w:pPr>
          </w:p>
        </w:tc>
        <w:tc>
          <w:tcPr>
            <w:tcW w:w="2111" w:type="dxa"/>
            <w:vAlign w:val="center"/>
          </w:tcPr>
          <w:p w14:paraId="4891C455" w14:textId="77777777" w:rsidR="008E468C" w:rsidRPr="008E468C" w:rsidRDefault="008E468C" w:rsidP="008E468C">
            <w:pPr>
              <w:tabs>
                <w:tab w:val="left" w:pos="1365"/>
              </w:tabs>
              <w:jc w:val="center"/>
              <w:rPr>
                <w:rFonts w:eastAsia="Calibri"/>
                <w:bCs/>
                <w:color w:val="000000"/>
              </w:rPr>
            </w:pPr>
            <w:r w:rsidRPr="008E468C">
              <w:rPr>
                <w:rFonts w:eastAsia="Calibri"/>
                <w:lang w:eastAsia="en-US"/>
              </w:rPr>
              <w:t>1086,83</w:t>
            </w:r>
          </w:p>
        </w:tc>
        <w:tc>
          <w:tcPr>
            <w:tcW w:w="1988" w:type="dxa"/>
            <w:vAlign w:val="center"/>
          </w:tcPr>
          <w:p w14:paraId="1B25C720"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1173,79</w:t>
            </w:r>
          </w:p>
        </w:tc>
      </w:tr>
      <w:tr w:rsidR="008E468C" w:rsidRPr="008E468C" w14:paraId="64F02CAB" w14:textId="77777777" w:rsidTr="00607E21">
        <w:trPr>
          <w:trHeight w:val="340"/>
        </w:trPr>
        <w:tc>
          <w:tcPr>
            <w:tcW w:w="723" w:type="dxa"/>
            <w:vMerge w:val="restart"/>
            <w:vAlign w:val="center"/>
          </w:tcPr>
          <w:p w14:paraId="373EB497"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1.2.</w:t>
            </w:r>
          </w:p>
        </w:tc>
        <w:tc>
          <w:tcPr>
            <w:tcW w:w="3197" w:type="dxa"/>
            <w:vMerge/>
            <w:vAlign w:val="center"/>
          </w:tcPr>
          <w:p w14:paraId="7BA2E775" w14:textId="77777777" w:rsidR="008E468C" w:rsidRPr="008E468C" w:rsidRDefault="008E468C" w:rsidP="008E468C">
            <w:pPr>
              <w:tabs>
                <w:tab w:val="left" w:pos="1365"/>
              </w:tabs>
              <w:jc w:val="center"/>
              <w:rPr>
                <w:rFonts w:eastAsia="Calibri"/>
                <w:bCs/>
                <w:lang w:eastAsia="en-US"/>
              </w:rPr>
            </w:pPr>
          </w:p>
        </w:tc>
        <w:tc>
          <w:tcPr>
            <w:tcW w:w="1507" w:type="dxa"/>
            <w:vMerge/>
            <w:vAlign w:val="center"/>
          </w:tcPr>
          <w:p w14:paraId="33967535" w14:textId="77777777" w:rsidR="008E468C" w:rsidRPr="008E468C" w:rsidRDefault="008E468C" w:rsidP="008E468C">
            <w:pPr>
              <w:tabs>
                <w:tab w:val="left" w:pos="1365"/>
              </w:tabs>
              <w:jc w:val="center"/>
              <w:rPr>
                <w:rFonts w:eastAsia="Calibri"/>
                <w:bCs/>
                <w:color w:val="000000"/>
              </w:rPr>
            </w:pPr>
          </w:p>
        </w:tc>
        <w:tc>
          <w:tcPr>
            <w:tcW w:w="4099" w:type="dxa"/>
            <w:gridSpan w:val="2"/>
            <w:vAlign w:val="center"/>
          </w:tcPr>
          <w:p w14:paraId="2E1B35EA"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Марка ДПК 50 - 200,                       ДПКО 25 - 200, ДО 25 - 50</w:t>
            </w:r>
          </w:p>
        </w:tc>
      </w:tr>
      <w:tr w:rsidR="008E468C" w:rsidRPr="008E468C" w14:paraId="2888E223" w14:textId="77777777" w:rsidTr="00607E21">
        <w:trPr>
          <w:trHeight w:val="430"/>
        </w:trPr>
        <w:tc>
          <w:tcPr>
            <w:tcW w:w="723" w:type="dxa"/>
            <w:vMerge/>
            <w:vAlign w:val="center"/>
          </w:tcPr>
          <w:p w14:paraId="6CEE9414" w14:textId="77777777" w:rsidR="008E468C" w:rsidRPr="008E468C" w:rsidRDefault="008E468C" w:rsidP="008E468C">
            <w:pPr>
              <w:tabs>
                <w:tab w:val="left" w:pos="1365"/>
              </w:tabs>
              <w:jc w:val="center"/>
              <w:rPr>
                <w:rFonts w:eastAsia="Calibri"/>
                <w:bCs/>
                <w:lang w:eastAsia="en-US"/>
              </w:rPr>
            </w:pPr>
          </w:p>
        </w:tc>
        <w:tc>
          <w:tcPr>
            <w:tcW w:w="3197" w:type="dxa"/>
            <w:vMerge/>
            <w:vAlign w:val="center"/>
          </w:tcPr>
          <w:p w14:paraId="17B3BC0E" w14:textId="77777777" w:rsidR="008E468C" w:rsidRPr="008E468C" w:rsidRDefault="008E468C" w:rsidP="008E468C">
            <w:pPr>
              <w:tabs>
                <w:tab w:val="left" w:pos="1365"/>
              </w:tabs>
              <w:jc w:val="center"/>
              <w:rPr>
                <w:rFonts w:eastAsia="Calibri"/>
                <w:bCs/>
                <w:lang w:eastAsia="en-US"/>
              </w:rPr>
            </w:pPr>
          </w:p>
        </w:tc>
        <w:tc>
          <w:tcPr>
            <w:tcW w:w="1507" w:type="dxa"/>
            <w:vMerge/>
            <w:vAlign w:val="center"/>
          </w:tcPr>
          <w:p w14:paraId="65421111" w14:textId="77777777" w:rsidR="008E468C" w:rsidRPr="008E468C" w:rsidRDefault="008E468C" w:rsidP="008E468C">
            <w:pPr>
              <w:tabs>
                <w:tab w:val="left" w:pos="1365"/>
              </w:tabs>
              <w:jc w:val="center"/>
              <w:rPr>
                <w:rFonts w:eastAsia="Calibri"/>
                <w:bCs/>
                <w:color w:val="000000"/>
              </w:rPr>
            </w:pPr>
          </w:p>
        </w:tc>
        <w:tc>
          <w:tcPr>
            <w:tcW w:w="2111" w:type="dxa"/>
            <w:vAlign w:val="center"/>
          </w:tcPr>
          <w:p w14:paraId="3295AAEB" w14:textId="77777777" w:rsidR="008E468C" w:rsidRPr="008E468C" w:rsidRDefault="008E468C" w:rsidP="008E468C">
            <w:pPr>
              <w:tabs>
                <w:tab w:val="left" w:pos="1365"/>
              </w:tabs>
              <w:jc w:val="center"/>
              <w:rPr>
                <w:rFonts w:eastAsia="Calibri"/>
                <w:bCs/>
                <w:color w:val="000000"/>
              </w:rPr>
            </w:pPr>
            <w:r w:rsidRPr="008E468C">
              <w:rPr>
                <w:rFonts w:eastAsia="Calibri"/>
                <w:lang w:eastAsia="en-US"/>
              </w:rPr>
              <w:t>1704,99</w:t>
            </w:r>
          </w:p>
        </w:tc>
        <w:tc>
          <w:tcPr>
            <w:tcW w:w="1988" w:type="dxa"/>
            <w:vAlign w:val="center"/>
          </w:tcPr>
          <w:p w14:paraId="32CAC8DF"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1841,39</w:t>
            </w:r>
          </w:p>
        </w:tc>
      </w:tr>
      <w:tr w:rsidR="008E468C" w:rsidRPr="008E468C" w14:paraId="1F844FAD" w14:textId="77777777" w:rsidTr="00607E21">
        <w:trPr>
          <w:trHeight w:val="437"/>
        </w:trPr>
        <w:tc>
          <w:tcPr>
            <w:tcW w:w="9526" w:type="dxa"/>
            <w:gridSpan w:val="5"/>
            <w:vAlign w:val="center"/>
          </w:tcPr>
          <w:p w14:paraId="26582B5D" w14:textId="77777777" w:rsidR="008E468C" w:rsidRPr="008E468C" w:rsidRDefault="008E468C" w:rsidP="00436D16">
            <w:pPr>
              <w:numPr>
                <w:ilvl w:val="0"/>
                <w:numId w:val="40"/>
              </w:numPr>
              <w:tabs>
                <w:tab w:val="left" w:pos="1365"/>
              </w:tabs>
              <w:contextualSpacing/>
              <w:jc w:val="center"/>
              <w:rPr>
                <w:bCs/>
                <w:kern w:val="32"/>
                <w:lang w:eastAsia="en-US"/>
              </w:rPr>
            </w:pPr>
            <w:r w:rsidRPr="008E468C">
              <w:rPr>
                <w:bCs/>
                <w:kern w:val="32"/>
                <w:lang w:eastAsia="en-US"/>
              </w:rPr>
              <w:t>Сжиженный газ</w:t>
            </w:r>
          </w:p>
        </w:tc>
      </w:tr>
      <w:tr w:rsidR="008E468C" w:rsidRPr="008E468C" w14:paraId="18B23324" w14:textId="77777777" w:rsidTr="00607E21">
        <w:trPr>
          <w:trHeight w:val="763"/>
        </w:trPr>
        <w:tc>
          <w:tcPr>
            <w:tcW w:w="723" w:type="dxa"/>
            <w:vAlign w:val="center"/>
          </w:tcPr>
          <w:p w14:paraId="31F15EDD" w14:textId="77777777" w:rsidR="008E468C" w:rsidRPr="008E468C" w:rsidRDefault="008E468C" w:rsidP="008E468C">
            <w:pPr>
              <w:tabs>
                <w:tab w:val="left" w:pos="1365"/>
              </w:tabs>
              <w:jc w:val="center"/>
              <w:rPr>
                <w:rFonts w:eastAsia="Calibri"/>
                <w:bCs/>
                <w:lang w:eastAsia="en-US"/>
              </w:rPr>
            </w:pPr>
            <w:r w:rsidRPr="008E468C">
              <w:rPr>
                <w:rFonts w:eastAsia="Calibri"/>
                <w:bCs/>
                <w:lang w:eastAsia="en-US"/>
              </w:rPr>
              <w:t>2.1.</w:t>
            </w:r>
          </w:p>
        </w:tc>
        <w:tc>
          <w:tcPr>
            <w:tcW w:w="3197" w:type="dxa"/>
            <w:vAlign w:val="center"/>
          </w:tcPr>
          <w:p w14:paraId="13D114E9" w14:textId="77777777" w:rsidR="008E468C" w:rsidRPr="008E468C" w:rsidRDefault="008E468C" w:rsidP="008E468C">
            <w:pPr>
              <w:tabs>
                <w:tab w:val="left" w:pos="0"/>
              </w:tabs>
              <w:rPr>
                <w:rFonts w:eastAsia="Calibri"/>
                <w:bCs/>
              </w:rPr>
            </w:pPr>
            <w:r w:rsidRPr="008E468C">
              <w:rPr>
                <w:rFonts w:eastAsia="Calibri"/>
                <w:bCs/>
              </w:rPr>
              <w:t>АО «Кузбассгазификация»,</w:t>
            </w:r>
          </w:p>
          <w:p w14:paraId="571BF334" w14:textId="77777777" w:rsidR="008E468C" w:rsidRPr="008E468C" w:rsidRDefault="008E468C" w:rsidP="008E468C">
            <w:pPr>
              <w:tabs>
                <w:tab w:val="left" w:pos="0"/>
              </w:tabs>
              <w:rPr>
                <w:rFonts w:eastAsia="Calibri"/>
                <w:bCs/>
              </w:rPr>
            </w:pPr>
            <w:r w:rsidRPr="008E468C">
              <w:rPr>
                <w:rFonts w:eastAsia="Calibri"/>
                <w:bCs/>
              </w:rPr>
              <w:t>ИНН 4205001919</w:t>
            </w:r>
          </w:p>
        </w:tc>
        <w:tc>
          <w:tcPr>
            <w:tcW w:w="1507" w:type="dxa"/>
            <w:vAlign w:val="center"/>
          </w:tcPr>
          <w:p w14:paraId="664DF372" w14:textId="77777777" w:rsidR="008E468C" w:rsidRPr="008E468C" w:rsidRDefault="008E468C" w:rsidP="008E468C">
            <w:pPr>
              <w:tabs>
                <w:tab w:val="left" w:pos="1365"/>
              </w:tabs>
              <w:jc w:val="center"/>
              <w:rPr>
                <w:rFonts w:eastAsia="Calibri"/>
                <w:bCs/>
                <w:color w:val="000000"/>
              </w:rPr>
            </w:pPr>
            <w:r w:rsidRPr="008E468C">
              <w:rPr>
                <w:rFonts w:eastAsia="Calibri"/>
              </w:rPr>
              <w:t>руб</w:t>
            </w:r>
            <w:r w:rsidRPr="008E468C">
              <w:rPr>
                <w:rFonts w:eastAsia="Calibri"/>
                <w:bCs/>
              </w:rPr>
              <w:t xml:space="preserve">/кг </w:t>
            </w:r>
          </w:p>
        </w:tc>
        <w:tc>
          <w:tcPr>
            <w:tcW w:w="2111" w:type="dxa"/>
            <w:vAlign w:val="center"/>
          </w:tcPr>
          <w:p w14:paraId="57814949"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56,43</w:t>
            </w:r>
          </w:p>
        </w:tc>
        <w:tc>
          <w:tcPr>
            <w:tcW w:w="1988" w:type="dxa"/>
            <w:vAlign w:val="center"/>
          </w:tcPr>
          <w:p w14:paraId="15E54C70" w14:textId="77777777" w:rsidR="008E468C" w:rsidRPr="008E468C" w:rsidRDefault="008E468C" w:rsidP="008E468C">
            <w:pPr>
              <w:tabs>
                <w:tab w:val="left" w:pos="1365"/>
              </w:tabs>
              <w:jc w:val="center"/>
              <w:rPr>
                <w:rFonts w:eastAsia="Calibri"/>
                <w:bCs/>
                <w:color w:val="000000"/>
              </w:rPr>
            </w:pPr>
            <w:r w:rsidRPr="008E468C">
              <w:rPr>
                <w:rFonts w:eastAsia="Calibri"/>
                <w:bCs/>
                <w:color w:val="000000"/>
              </w:rPr>
              <w:t>62,10</w:t>
            </w:r>
          </w:p>
        </w:tc>
      </w:tr>
    </w:tbl>
    <w:p w14:paraId="0760A660" w14:textId="77777777" w:rsidR="008E468C" w:rsidRPr="008E468C" w:rsidRDefault="008E468C" w:rsidP="008E468C">
      <w:pPr>
        <w:tabs>
          <w:tab w:val="left" w:pos="0"/>
        </w:tabs>
        <w:spacing w:before="120"/>
        <w:ind w:firstLine="709"/>
        <w:jc w:val="both"/>
        <w:rPr>
          <w:rFonts w:eastAsia="Calibri"/>
          <w:bCs/>
          <w:sz w:val="28"/>
          <w:szCs w:val="28"/>
        </w:rPr>
      </w:pPr>
      <w:r w:rsidRPr="008E468C">
        <w:rPr>
          <w:rFonts w:eastAsia="Calibri"/>
          <w:bCs/>
          <w:sz w:val="28"/>
          <w:szCs w:val="28"/>
        </w:rPr>
        <w:t>* Льготные цены (тарифы) установлены с учетом пункта 6 статьи 168 Налогового кодекса Российской Федерации (часть вторая).</w:t>
      </w:r>
    </w:p>
    <w:p w14:paraId="21DB707E" w14:textId="77777777" w:rsidR="008E468C" w:rsidRPr="008E468C" w:rsidRDefault="008E468C" w:rsidP="008E468C">
      <w:pPr>
        <w:ind w:firstLine="709"/>
        <w:jc w:val="both"/>
        <w:rPr>
          <w:rFonts w:eastAsia="Calibri"/>
          <w:bCs/>
          <w:sz w:val="28"/>
          <w:szCs w:val="28"/>
        </w:rPr>
      </w:pPr>
      <w:r w:rsidRPr="008E468C">
        <w:rPr>
          <w:rFonts w:eastAsia="Calibri"/>
          <w:bCs/>
          <w:sz w:val="28"/>
          <w:szCs w:val="28"/>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29.06.2012 № 36 «Об утверждении норматива потребления на коммунальную услугу по отоплению».                                                                       </w:t>
      </w:r>
    </w:p>
    <w:p w14:paraId="7A774D6A" w14:textId="77777777" w:rsidR="008E468C" w:rsidRPr="008E468C" w:rsidRDefault="008E468C" w:rsidP="008E468C">
      <w:pPr>
        <w:tabs>
          <w:tab w:val="left" w:pos="0"/>
        </w:tabs>
        <w:rPr>
          <w:rFonts w:eastAsia="Calibri"/>
          <w:bCs/>
          <w:sz w:val="28"/>
          <w:szCs w:val="28"/>
        </w:rPr>
      </w:pPr>
    </w:p>
    <w:p w14:paraId="4DE1CBD3" w14:textId="77777777" w:rsidR="008E468C" w:rsidRPr="008E468C" w:rsidRDefault="008E468C" w:rsidP="008E468C">
      <w:pPr>
        <w:tabs>
          <w:tab w:val="left" w:pos="0"/>
        </w:tabs>
        <w:spacing w:after="160" w:line="259" w:lineRule="auto"/>
        <w:rPr>
          <w:rFonts w:eastAsia="Calibri"/>
          <w:bCs/>
          <w:sz w:val="28"/>
          <w:szCs w:val="28"/>
        </w:rPr>
      </w:pPr>
    </w:p>
    <w:bookmarkEnd w:id="65"/>
    <w:p w14:paraId="6A554247" w14:textId="77777777" w:rsidR="008E468C" w:rsidRPr="008E468C" w:rsidRDefault="008E468C" w:rsidP="008E468C">
      <w:pPr>
        <w:tabs>
          <w:tab w:val="left" w:pos="0"/>
        </w:tabs>
        <w:spacing w:after="160" w:line="259" w:lineRule="auto"/>
        <w:rPr>
          <w:rFonts w:eastAsia="Calibri"/>
          <w:bCs/>
          <w:sz w:val="28"/>
          <w:szCs w:val="28"/>
        </w:rPr>
      </w:pPr>
    </w:p>
    <w:p w14:paraId="3AF2A558" w14:textId="77777777" w:rsidR="008E468C" w:rsidRDefault="008E468C" w:rsidP="00A53969">
      <w:pPr>
        <w:tabs>
          <w:tab w:val="left" w:pos="0"/>
        </w:tabs>
        <w:spacing w:after="160" w:line="259" w:lineRule="auto"/>
        <w:rPr>
          <w:rFonts w:eastAsia="Calibri"/>
          <w:sz w:val="28"/>
          <w:szCs w:val="28"/>
        </w:rPr>
        <w:sectPr w:rsidR="008E468C" w:rsidSect="000F6796">
          <w:pgSz w:w="11906" w:h="16838"/>
          <w:pgMar w:top="1134" w:right="850" w:bottom="1134" w:left="1560" w:header="708" w:footer="708" w:gutter="0"/>
          <w:cols w:space="708"/>
          <w:titlePg/>
          <w:docGrid w:linePitch="360"/>
        </w:sectPr>
      </w:pPr>
    </w:p>
    <w:p w14:paraId="09BDFD49" w14:textId="434DCA8E" w:rsidR="008E468C" w:rsidRPr="00AE0629" w:rsidRDefault="008E468C" w:rsidP="008E468C">
      <w:pPr>
        <w:tabs>
          <w:tab w:val="left" w:pos="5580"/>
          <w:tab w:val="left" w:pos="9498"/>
        </w:tabs>
        <w:ind w:left="-4836" w:right="-569" w:firstLine="10365"/>
      </w:pPr>
      <w:r w:rsidRPr="00AE0629">
        <w:lastRenderedPageBreak/>
        <w:t xml:space="preserve">Приложение № </w:t>
      </w:r>
      <w:r>
        <w:t>32</w:t>
      </w:r>
      <w:r>
        <w:t>3</w:t>
      </w:r>
      <w:r>
        <w:t xml:space="preserve"> </w:t>
      </w:r>
      <w:r w:rsidRPr="00AE0629">
        <w:t xml:space="preserve">к протоколу № </w:t>
      </w:r>
      <w:r>
        <w:t>80</w:t>
      </w:r>
    </w:p>
    <w:p w14:paraId="58AA849A" w14:textId="77777777" w:rsidR="008E468C" w:rsidRPr="00AE0629" w:rsidRDefault="008E468C" w:rsidP="008E468C">
      <w:pPr>
        <w:tabs>
          <w:tab w:val="left" w:pos="5580"/>
          <w:tab w:val="left" w:pos="9498"/>
        </w:tabs>
        <w:ind w:left="-4836" w:right="-569" w:firstLine="10365"/>
      </w:pPr>
      <w:r w:rsidRPr="00AE0629">
        <w:t>заседания правления Региональной</w:t>
      </w:r>
    </w:p>
    <w:p w14:paraId="20ADF2CC" w14:textId="77777777" w:rsidR="008E468C" w:rsidRPr="00AE0629" w:rsidRDefault="008E468C" w:rsidP="008E468C">
      <w:pPr>
        <w:tabs>
          <w:tab w:val="left" w:pos="5580"/>
          <w:tab w:val="left" w:pos="9498"/>
        </w:tabs>
        <w:ind w:left="-4836" w:right="-569" w:firstLine="10365"/>
      </w:pPr>
      <w:r w:rsidRPr="00AE0629">
        <w:t>энергетической комиссии</w:t>
      </w:r>
    </w:p>
    <w:p w14:paraId="4C483055" w14:textId="77777777" w:rsidR="008E468C" w:rsidRDefault="008E468C" w:rsidP="008E468C">
      <w:pPr>
        <w:tabs>
          <w:tab w:val="left" w:pos="5580"/>
          <w:tab w:val="left" w:pos="9498"/>
        </w:tabs>
        <w:ind w:left="-4836" w:right="-569" w:firstLine="10365"/>
      </w:pPr>
      <w:r w:rsidRPr="00AE0629">
        <w:t xml:space="preserve">Кузбасса от </w:t>
      </w:r>
      <w:r>
        <w:t>19</w:t>
      </w:r>
      <w:r w:rsidRPr="00AE0629">
        <w:t>.1</w:t>
      </w:r>
      <w:r>
        <w:t>2</w:t>
      </w:r>
      <w:r w:rsidRPr="00AE0629">
        <w:t>.2023</w:t>
      </w:r>
    </w:p>
    <w:p w14:paraId="5D3FEF6C" w14:textId="77777777" w:rsidR="008E468C" w:rsidRDefault="008E468C" w:rsidP="008E468C">
      <w:pPr>
        <w:tabs>
          <w:tab w:val="left" w:pos="5580"/>
          <w:tab w:val="left" w:pos="9498"/>
        </w:tabs>
        <w:ind w:left="-4836" w:right="-569" w:firstLine="10365"/>
      </w:pPr>
    </w:p>
    <w:p w14:paraId="4534E439" w14:textId="77777777" w:rsidR="008E468C" w:rsidRPr="008E468C" w:rsidRDefault="008E468C" w:rsidP="008E468C">
      <w:pPr>
        <w:tabs>
          <w:tab w:val="left" w:pos="0"/>
        </w:tabs>
        <w:jc w:val="center"/>
        <w:rPr>
          <w:bCs/>
          <w:sz w:val="28"/>
          <w:szCs w:val="28"/>
        </w:rPr>
      </w:pPr>
      <w:r w:rsidRPr="008E468C">
        <w:rPr>
          <w:bCs/>
          <w:sz w:val="28"/>
          <w:szCs w:val="28"/>
        </w:rPr>
        <w:t>Льготные цены (тарифы)*</w:t>
      </w:r>
    </w:p>
    <w:p w14:paraId="19243494" w14:textId="77777777" w:rsidR="008E468C" w:rsidRPr="008E468C" w:rsidRDefault="008E468C" w:rsidP="008E468C">
      <w:pPr>
        <w:tabs>
          <w:tab w:val="left" w:pos="0"/>
        </w:tabs>
        <w:jc w:val="center"/>
        <w:rPr>
          <w:bCs/>
          <w:sz w:val="28"/>
          <w:szCs w:val="28"/>
        </w:rPr>
      </w:pPr>
      <w:r w:rsidRPr="008E468C">
        <w:rPr>
          <w:bCs/>
          <w:sz w:val="28"/>
          <w:szCs w:val="28"/>
        </w:rPr>
        <w:t>на холодное водоснабжение, горячее водоснабжение в открытой системе горячего водоснабжения, водоотведение</w:t>
      </w:r>
    </w:p>
    <w:tbl>
      <w:tblPr>
        <w:tblStyle w:val="263"/>
        <w:tblpPr w:leftFromText="180" w:rightFromText="180" w:vertAnchor="text" w:horzAnchor="page" w:tblpX="1466" w:tblpY="203"/>
        <w:tblW w:w="9889" w:type="dxa"/>
        <w:tblLayout w:type="fixed"/>
        <w:tblLook w:val="04A0" w:firstRow="1" w:lastRow="0" w:firstColumn="1" w:lastColumn="0" w:noHBand="0" w:noVBand="1"/>
      </w:tblPr>
      <w:tblGrid>
        <w:gridCol w:w="817"/>
        <w:gridCol w:w="1701"/>
        <w:gridCol w:w="2268"/>
        <w:gridCol w:w="1418"/>
        <w:gridCol w:w="1701"/>
        <w:gridCol w:w="1984"/>
      </w:tblGrid>
      <w:tr w:rsidR="008E468C" w:rsidRPr="008E468C" w14:paraId="4E840F99" w14:textId="77777777" w:rsidTr="00607E21">
        <w:trPr>
          <w:trHeight w:val="422"/>
        </w:trPr>
        <w:tc>
          <w:tcPr>
            <w:tcW w:w="817" w:type="dxa"/>
            <w:vMerge w:val="restart"/>
            <w:vAlign w:val="center"/>
          </w:tcPr>
          <w:p w14:paraId="1D01D6DA" w14:textId="77777777" w:rsidR="008E468C" w:rsidRPr="008E468C" w:rsidRDefault="008E468C" w:rsidP="008E468C">
            <w:pPr>
              <w:jc w:val="center"/>
              <w:rPr>
                <w:bCs/>
              </w:rPr>
            </w:pPr>
            <w:r w:rsidRPr="008E468C">
              <w:rPr>
                <w:bCs/>
              </w:rPr>
              <w:t>№ п/п</w:t>
            </w:r>
          </w:p>
        </w:tc>
        <w:tc>
          <w:tcPr>
            <w:tcW w:w="1701" w:type="dxa"/>
            <w:vMerge w:val="restart"/>
            <w:vAlign w:val="center"/>
          </w:tcPr>
          <w:p w14:paraId="6A9C2ECD" w14:textId="77777777" w:rsidR="008E468C" w:rsidRPr="008E468C" w:rsidRDefault="008E468C" w:rsidP="008E468C">
            <w:pPr>
              <w:tabs>
                <w:tab w:val="left" w:pos="0"/>
              </w:tabs>
              <w:ind w:hanging="108"/>
              <w:jc w:val="center"/>
              <w:rPr>
                <w:bCs/>
              </w:rPr>
            </w:pPr>
            <w:r w:rsidRPr="008E468C">
              <w:rPr>
                <w:bCs/>
              </w:rPr>
              <w:t>Наименование регулируемой организации</w:t>
            </w:r>
          </w:p>
        </w:tc>
        <w:tc>
          <w:tcPr>
            <w:tcW w:w="2268" w:type="dxa"/>
            <w:vMerge w:val="restart"/>
            <w:vAlign w:val="center"/>
          </w:tcPr>
          <w:p w14:paraId="04BC64DD" w14:textId="77777777" w:rsidR="008E468C" w:rsidRPr="008E468C" w:rsidRDefault="008E468C" w:rsidP="008E468C">
            <w:pPr>
              <w:tabs>
                <w:tab w:val="left" w:pos="0"/>
              </w:tabs>
              <w:jc w:val="center"/>
              <w:rPr>
                <w:bCs/>
              </w:rPr>
            </w:pPr>
            <w:r w:rsidRPr="008E468C">
              <w:rPr>
                <w:bCs/>
              </w:rPr>
              <w:t>Наименование территории</w:t>
            </w:r>
          </w:p>
          <w:p w14:paraId="4A762576" w14:textId="77777777" w:rsidR="008E468C" w:rsidRPr="008E468C" w:rsidRDefault="008E468C" w:rsidP="008E468C">
            <w:pPr>
              <w:tabs>
                <w:tab w:val="left" w:pos="0"/>
              </w:tabs>
              <w:jc w:val="center"/>
              <w:rPr>
                <w:bCs/>
              </w:rPr>
            </w:pPr>
            <w:r w:rsidRPr="008E468C">
              <w:rPr>
                <w:bCs/>
              </w:rPr>
              <w:t>(населенный пункт)</w:t>
            </w:r>
          </w:p>
        </w:tc>
        <w:tc>
          <w:tcPr>
            <w:tcW w:w="1418" w:type="dxa"/>
            <w:vMerge w:val="restart"/>
            <w:vAlign w:val="center"/>
          </w:tcPr>
          <w:p w14:paraId="3187FC08" w14:textId="77777777" w:rsidR="008E468C" w:rsidRPr="008E468C" w:rsidRDefault="008E468C" w:rsidP="008E468C">
            <w:pPr>
              <w:tabs>
                <w:tab w:val="left" w:pos="0"/>
              </w:tabs>
              <w:jc w:val="center"/>
              <w:rPr>
                <w:bCs/>
              </w:rPr>
            </w:pPr>
            <w:r w:rsidRPr="008E468C">
              <w:rPr>
                <w:bCs/>
              </w:rPr>
              <w:t>Единицы измерения</w:t>
            </w:r>
          </w:p>
        </w:tc>
        <w:tc>
          <w:tcPr>
            <w:tcW w:w="3685" w:type="dxa"/>
            <w:gridSpan w:val="2"/>
            <w:vAlign w:val="center"/>
          </w:tcPr>
          <w:p w14:paraId="48DC826B" w14:textId="77777777" w:rsidR="008E468C" w:rsidRPr="008E468C" w:rsidRDefault="008E468C" w:rsidP="008E468C">
            <w:pPr>
              <w:tabs>
                <w:tab w:val="left" w:pos="0"/>
              </w:tabs>
              <w:jc w:val="center"/>
              <w:rPr>
                <w:bCs/>
              </w:rPr>
            </w:pPr>
            <w:r w:rsidRPr="008E468C">
              <w:rPr>
                <w:bCs/>
              </w:rPr>
              <w:t>Льготные цены (тарифы)</w:t>
            </w:r>
          </w:p>
        </w:tc>
      </w:tr>
      <w:tr w:rsidR="008E468C" w:rsidRPr="008E468C" w14:paraId="251F4C58" w14:textId="77777777" w:rsidTr="00607E21">
        <w:trPr>
          <w:trHeight w:val="838"/>
        </w:trPr>
        <w:tc>
          <w:tcPr>
            <w:tcW w:w="817" w:type="dxa"/>
            <w:vMerge/>
            <w:vAlign w:val="center"/>
          </w:tcPr>
          <w:p w14:paraId="3B573A6C" w14:textId="77777777" w:rsidR="008E468C" w:rsidRPr="008E468C" w:rsidRDefault="008E468C" w:rsidP="008E468C">
            <w:pPr>
              <w:tabs>
                <w:tab w:val="left" w:pos="0"/>
              </w:tabs>
              <w:jc w:val="center"/>
              <w:rPr>
                <w:bCs/>
              </w:rPr>
            </w:pPr>
          </w:p>
        </w:tc>
        <w:tc>
          <w:tcPr>
            <w:tcW w:w="1701" w:type="dxa"/>
            <w:vMerge/>
            <w:vAlign w:val="center"/>
          </w:tcPr>
          <w:p w14:paraId="1C6912E9" w14:textId="77777777" w:rsidR="008E468C" w:rsidRPr="008E468C" w:rsidRDefault="008E468C" w:rsidP="008E468C">
            <w:pPr>
              <w:tabs>
                <w:tab w:val="left" w:pos="0"/>
              </w:tabs>
              <w:jc w:val="center"/>
              <w:rPr>
                <w:bCs/>
              </w:rPr>
            </w:pPr>
          </w:p>
        </w:tc>
        <w:tc>
          <w:tcPr>
            <w:tcW w:w="2268" w:type="dxa"/>
            <w:vMerge/>
            <w:vAlign w:val="center"/>
          </w:tcPr>
          <w:p w14:paraId="060727AD" w14:textId="77777777" w:rsidR="008E468C" w:rsidRPr="008E468C" w:rsidRDefault="008E468C" w:rsidP="008E468C">
            <w:pPr>
              <w:tabs>
                <w:tab w:val="left" w:pos="0"/>
              </w:tabs>
              <w:jc w:val="center"/>
              <w:rPr>
                <w:bCs/>
              </w:rPr>
            </w:pPr>
          </w:p>
        </w:tc>
        <w:tc>
          <w:tcPr>
            <w:tcW w:w="1418" w:type="dxa"/>
            <w:vMerge/>
            <w:vAlign w:val="center"/>
          </w:tcPr>
          <w:p w14:paraId="5B89BFB5" w14:textId="77777777" w:rsidR="008E468C" w:rsidRPr="008E468C" w:rsidRDefault="008E468C" w:rsidP="008E468C">
            <w:pPr>
              <w:tabs>
                <w:tab w:val="left" w:pos="0"/>
              </w:tabs>
              <w:jc w:val="center"/>
              <w:rPr>
                <w:bCs/>
              </w:rPr>
            </w:pPr>
          </w:p>
        </w:tc>
        <w:tc>
          <w:tcPr>
            <w:tcW w:w="1701" w:type="dxa"/>
            <w:vAlign w:val="center"/>
          </w:tcPr>
          <w:p w14:paraId="4E8C74DE" w14:textId="77777777" w:rsidR="008E468C" w:rsidRPr="008E468C" w:rsidRDefault="008E468C" w:rsidP="008E468C">
            <w:pPr>
              <w:tabs>
                <w:tab w:val="left" w:pos="0"/>
              </w:tabs>
              <w:jc w:val="center"/>
              <w:rPr>
                <w:bCs/>
              </w:rPr>
            </w:pPr>
            <w:r w:rsidRPr="008E468C">
              <w:rPr>
                <w:bCs/>
              </w:rPr>
              <w:t xml:space="preserve">с 01.01.2024                 по 30.06.2024 </w:t>
            </w:r>
          </w:p>
        </w:tc>
        <w:tc>
          <w:tcPr>
            <w:tcW w:w="1984" w:type="dxa"/>
            <w:vAlign w:val="center"/>
          </w:tcPr>
          <w:p w14:paraId="7D6C5AFC" w14:textId="77777777" w:rsidR="008E468C" w:rsidRPr="008E468C" w:rsidRDefault="008E468C" w:rsidP="008E468C">
            <w:pPr>
              <w:tabs>
                <w:tab w:val="left" w:pos="0"/>
              </w:tabs>
              <w:jc w:val="center"/>
              <w:rPr>
                <w:bCs/>
              </w:rPr>
            </w:pPr>
            <w:r w:rsidRPr="008E468C">
              <w:rPr>
                <w:bCs/>
              </w:rPr>
              <w:t xml:space="preserve">с 01.07.2024 </w:t>
            </w:r>
          </w:p>
          <w:p w14:paraId="40EB7CCB" w14:textId="77777777" w:rsidR="008E468C" w:rsidRPr="008E468C" w:rsidRDefault="008E468C" w:rsidP="008E468C">
            <w:pPr>
              <w:tabs>
                <w:tab w:val="left" w:pos="0"/>
              </w:tabs>
              <w:jc w:val="center"/>
              <w:rPr>
                <w:bCs/>
              </w:rPr>
            </w:pPr>
            <w:r w:rsidRPr="008E468C">
              <w:rPr>
                <w:bCs/>
              </w:rPr>
              <w:t>по 31.12.2024</w:t>
            </w:r>
          </w:p>
        </w:tc>
      </w:tr>
      <w:tr w:rsidR="008E468C" w:rsidRPr="008E468C" w14:paraId="5A65E02B" w14:textId="77777777" w:rsidTr="00607E21">
        <w:trPr>
          <w:trHeight w:val="87"/>
        </w:trPr>
        <w:tc>
          <w:tcPr>
            <w:tcW w:w="817" w:type="dxa"/>
            <w:vAlign w:val="center"/>
          </w:tcPr>
          <w:p w14:paraId="3CC08238" w14:textId="77777777" w:rsidR="008E468C" w:rsidRPr="008E468C" w:rsidRDefault="008E468C" w:rsidP="008E468C">
            <w:pPr>
              <w:tabs>
                <w:tab w:val="left" w:pos="0"/>
              </w:tabs>
              <w:jc w:val="center"/>
              <w:rPr>
                <w:bCs/>
              </w:rPr>
            </w:pPr>
            <w:r w:rsidRPr="008E468C">
              <w:rPr>
                <w:bCs/>
              </w:rPr>
              <w:t>1</w:t>
            </w:r>
          </w:p>
        </w:tc>
        <w:tc>
          <w:tcPr>
            <w:tcW w:w="1701" w:type="dxa"/>
            <w:vAlign w:val="center"/>
          </w:tcPr>
          <w:p w14:paraId="4050654D" w14:textId="77777777" w:rsidR="008E468C" w:rsidRPr="008E468C" w:rsidRDefault="008E468C" w:rsidP="008E468C">
            <w:pPr>
              <w:tabs>
                <w:tab w:val="left" w:pos="0"/>
              </w:tabs>
              <w:jc w:val="center"/>
              <w:rPr>
                <w:bCs/>
              </w:rPr>
            </w:pPr>
            <w:r w:rsidRPr="008E468C">
              <w:rPr>
                <w:bCs/>
              </w:rPr>
              <w:t>2</w:t>
            </w:r>
          </w:p>
        </w:tc>
        <w:tc>
          <w:tcPr>
            <w:tcW w:w="2268" w:type="dxa"/>
            <w:vAlign w:val="center"/>
          </w:tcPr>
          <w:p w14:paraId="674B1556" w14:textId="77777777" w:rsidR="008E468C" w:rsidRPr="008E468C" w:rsidRDefault="008E468C" w:rsidP="008E468C">
            <w:pPr>
              <w:tabs>
                <w:tab w:val="left" w:pos="0"/>
              </w:tabs>
              <w:jc w:val="center"/>
              <w:rPr>
                <w:bCs/>
              </w:rPr>
            </w:pPr>
            <w:r w:rsidRPr="008E468C">
              <w:rPr>
                <w:bCs/>
              </w:rPr>
              <w:t>3</w:t>
            </w:r>
          </w:p>
        </w:tc>
        <w:tc>
          <w:tcPr>
            <w:tcW w:w="1418" w:type="dxa"/>
            <w:vAlign w:val="center"/>
          </w:tcPr>
          <w:p w14:paraId="467E6054" w14:textId="77777777" w:rsidR="008E468C" w:rsidRPr="008E468C" w:rsidRDefault="008E468C" w:rsidP="008E468C">
            <w:pPr>
              <w:tabs>
                <w:tab w:val="left" w:pos="0"/>
              </w:tabs>
              <w:jc w:val="center"/>
              <w:rPr>
                <w:bCs/>
              </w:rPr>
            </w:pPr>
            <w:r w:rsidRPr="008E468C">
              <w:rPr>
                <w:bCs/>
              </w:rPr>
              <w:t>4</w:t>
            </w:r>
          </w:p>
        </w:tc>
        <w:tc>
          <w:tcPr>
            <w:tcW w:w="1701" w:type="dxa"/>
            <w:vAlign w:val="center"/>
          </w:tcPr>
          <w:p w14:paraId="7942596B" w14:textId="77777777" w:rsidR="008E468C" w:rsidRPr="008E468C" w:rsidRDefault="008E468C" w:rsidP="008E468C">
            <w:pPr>
              <w:tabs>
                <w:tab w:val="left" w:pos="0"/>
              </w:tabs>
              <w:jc w:val="center"/>
              <w:rPr>
                <w:bCs/>
              </w:rPr>
            </w:pPr>
            <w:r w:rsidRPr="008E468C">
              <w:rPr>
                <w:bCs/>
              </w:rPr>
              <w:t>5</w:t>
            </w:r>
          </w:p>
        </w:tc>
        <w:tc>
          <w:tcPr>
            <w:tcW w:w="1984" w:type="dxa"/>
            <w:vAlign w:val="center"/>
          </w:tcPr>
          <w:p w14:paraId="016D5516" w14:textId="77777777" w:rsidR="008E468C" w:rsidRPr="008E468C" w:rsidRDefault="008E468C" w:rsidP="008E468C">
            <w:pPr>
              <w:tabs>
                <w:tab w:val="left" w:pos="0"/>
              </w:tabs>
              <w:jc w:val="center"/>
              <w:rPr>
                <w:bCs/>
              </w:rPr>
            </w:pPr>
            <w:r w:rsidRPr="008E468C">
              <w:rPr>
                <w:bCs/>
              </w:rPr>
              <w:t>6</w:t>
            </w:r>
          </w:p>
        </w:tc>
      </w:tr>
      <w:tr w:rsidR="008E468C" w:rsidRPr="008E468C" w14:paraId="1EF8C6FF" w14:textId="77777777" w:rsidTr="00607E21">
        <w:trPr>
          <w:trHeight w:val="422"/>
        </w:trPr>
        <w:tc>
          <w:tcPr>
            <w:tcW w:w="9889" w:type="dxa"/>
            <w:gridSpan w:val="6"/>
            <w:vAlign w:val="center"/>
          </w:tcPr>
          <w:p w14:paraId="1155ADCA" w14:textId="77777777" w:rsidR="008E468C" w:rsidRPr="008E468C" w:rsidRDefault="008E468C" w:rsidP="00436D16">
            <w:pPr>
              <w:numPr>
                <w:ilvl w:val="0"/>
                <w:numId w:val="27"/>
              </w:numPr>
              <w:tabs>
                <w:tab w:val="left" w:pos="0"/>
              </w:tabs>
              <w:contextualSpacing/>
              <w:jc w:val="center"/>
              <w:rPr>
                <w:bCs/>
              </w:rPr>
            </w:pPr>
            <w:r w:rsidRPr="008E468C">
              <w:rPr>
                <w:bCs/>
              </w:rPr>
              <w:t>Холодное водоснабжение. Питьевая вода</w:t>
            </w:r>
          </w:p>
        </w:tc>
      </w:tr>
      <w:tr w:rsidR="008E468C" w:rsidRPr="008E468C" w14:paraId="4362C476" w14:textId="77777777" w:rsidTr="00607E21">
        <w:trPr>
          <w:trHeight w:val="414"/>
        </w:trPr>
        <w:tc>
          <w:tcPr>
            <w:tcW w:w="9889" w:type="dxa"/>
            <w:gridSpan w:val="6"/>
            <w:vAlign w:val="center"/>
          </w:tcPr>
          <w:p w14:paraId="48F6E959" w14:textId="77777777" w:rsidR="008E468C" w:rsidRPr="008E468C" w:rsidRDefault="008E468C" w:rsidP="00436D16">
            <w:pPr>
              <w:numPr>
                <w:ilvl w:val="1"/>
                <w:numId w:val="27"/>
              </w:numPr>
              <w:tabs>
                <w:tab w:val="left" w:pos="0"/>
              </w:tabs>
              <w:contextualSpacing/>
              <w:jc w:val="center"/>
              <w:rPr>
                <w:bCs/>
              </w:rPr>
            </w:pPr>
            <w:r w:rsidRPr="008E468C">
              <w:rPr>
                <w:bCs/>
              </w:rPr>
              <w:t xml:space="preserve"> Реализуемая в пределах норматива потребления**</w:t>
            </w:r>
          </w:p>
        </w:tc>
      </w:tr>
      <w:tr w:rsidR="008E468C" w:rsidRPr="008E468C" w14:paraId="70AFB659" w14:textId="77777777" w:rsidTr="00607E21">
        <w:trPr>
          <w:trHeight w:val="1541"/>
        </w:trPr>
        <w:tc>
          <w:tcPr>
            <w:tcW w:w="817" w:type="dxa"/>
            <w:vAlign w:val="center"/>
          </w:tcPr>
          <w:p w14:paraId="3F17C77F" w14:textId="77777777" w:rsidR="008E468C" w:rsidRPr="008E468C" w:rsidRDefault="008E468C" w:rsidP="008E468C">
            <w:pPr>
              <w:tabs>
                <w:tab w:val="left" w:pos="0"/>
              </w:tabs>
              <w:rPr>
                <w:bCs/>
              </w:rPr>
            </w:pPr>
            <w:r w:rsidRPr="008E468C">
              <w:rPr>
                <w:bCs/>
              </w:rPr>
              <w:t>1.1.1.</w:t>
            </w:r>
          </w:p>
        </w:tc>
        <w:tc>
          <w:tcPr>
            <w:tcW w:w="1701" w:type="dxa"/>
            <w:vMerge w:val="restart"/>
            <w:vAlign w:val="center"/>
          </w:tcPr>
          <w:p w14:paraId="0E4D2ACE" w14:textId="77777777" w:rsidR="008E468C" w:rsidRPr="008E468C" w:rsidRDefault="008E468C" w:rsidP="008E468C">
            <w:pPr>
              <w:tabs>
                <w:tab w:val="left" w:pos="0"/>
              </w:tabs>
              <w:rPr>
                <w:bCs/>
              </w:rPr>
            </w:pPr>
            <w:r w:rsidRPr="008E468C">
              <w:rPr>
                <w:bCs/>
              </w:rPr>
              <w:t>МУП «Комфорт»,</w:t>
            </w:r>
          </w:p>
          <w:p w14:paraId="416FE83E" w14:textId="77777777" w:rsidR="008E468C" w:rsidRPr="008E468C" w:rsidRDefault="008E468C" w:rsidP="008E468C">
            <w:pPr>
              <w:tabs>
                <w:tab w:val="left" w:pos="0"/>
              </w:tabs>
              <w:rPr>
                <w:bCs/>
              </w:rPr>
            </w:pPr>
            <w:r w:rsidRPr="008E468C">
              <w:rPr>
                <w:bCs/>
              </w:rPr>
              <w:t>ИНН 4230026593</w:t>
            </w:r>
          </w:p>
          <w:p w14:paraId="7D2D7055" w14:textId="77777777" w:rsidR="008E468C" w:rsidRPr="008E468C" w:rsidRDefault="008E468C" w:rsidP="008E468C">
            <w:pPr>
              <w:tabs>
                <w:tab w:val="left" w:pos="0"/>
              </w:tabs>
              <w:rPr>
                <w:bCs/>
              </w:rPr>
            </w:pPr>
          </w:p>
        </w:tc>
        <w:tc>
          <w:tcPr>
            <w:tcW w:w="2268" w:type="dxa"/>
            <w:vAlign w:val="center"/>
          </w:tcPr>
          <w:p w14:paraId="533B569A" w14:textId="77777777" w:rsidR="008E468C" w:rsidRPr="008E468C" w:rsidRDefault="008E468C" w:rsidP="008E468C">
            <w:pPr>
              <w:tabs>
                <w:tab w:val="left" w:pos="0"/>
              </w:tabs>
              <w:rPr>
                <w:bCs/>
              </w:rPr>
            </w:pPr>
            <w:r w:rsidRPr="008E468C">
              <w:rPr>
                <w:bCs/>
              </w:rPr>
              <w:t xml:space="preserve">д. Сарсаз, </w:t>
            </w:r>
          </w:p>
          <w:p w14:paraId="2676372D" w14:textId="77777777" w:rsidR="008E468C" w:rsidRPr="008E468C" w:rsidRDefault="008E468C" w:rsidP="008E468C">
            <w:pPr>
              <w:tabs>
                <w:tab w:val="left" w:pos="0"/>
              </w:tabs>
              <w:rPr>
                <w:bCs/>
              </w:rPr>
            </w:pPr>
            <w:r w:rsidRPr="008E468C">
              <w:rPr>
                <w:bCs/>
              </w:rPr>
              <w:t xml:space="preserve">п.ст. Юрга 2-ая, </w:t>
            </w:r>
          </w:p>
          <w:p w14:paraId="202F7C09" w14:textId="77777777" w:rsidR="008E468C" w:rsidRPr="008E468C" w:rsidRDefault="008E468C" w:rsidP="008E468C">
            <w:pPr>
              <w:tabs>
                <w:tab w:val="left" w:pos="0"/>
              </w:tabs>
              <w:rPr>
                <w:bCs/>
              </w:rPr>
            </w:pPr>
            <w:r w:rsidRPr="008E468C">
              <w:rPr>
                <w:bCs/>
              </w:rPr>
              <w:t xml:space="preserve">д. Старый Шалай, </w:t>
            </w:r>
          </w:p>
          <w:p w14:paraId="58B63212" w14:textId="77777777" w:rsidR="008E468C" w:rsidRPr="008E468C" w:rsidRDefault="008E468C" w:rsidP="008E468C">
            <w:pPr>
              <w:tabs>
                <w:tab w:val="left" w:pos="0"/>
              </w:tabs>
              <w:rPr>
                <w:bCs/>
              </w:rPr>
            </w:pPr>
            <w:r w:rsidRPr="008E468C">
              <w:rPr>
                <w:bCs/>
              </w:rPr>
              <w:t>п. Логовой, 14-км., 23-км.</w:t>
            </w:r>
          </w:p>
        </w:tc>
        <w:tc>
          <w:tcPr>
            <w:tcW w:w="1418" w:type="dxa"/>
            <w:vAlign w:val="center"/>
          </w:tcPr>
          <w:p w14:paraId="60ABBD58"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r w:rsidRPr="008E468C">
              <w:rPr>
                <w:bCs/>
              </w:rPr>
              <w:t xml:space="preserve"> </w:t>
            </w:r>
          </w:p>
        </w:tc>
        <w:tc>
          <w:tcPr>
            <w:tcW w:w="1701" w:type="dxa"/>
            <w:vAlign w:val="center"/>
          </w:tcPr>
          <w:p w14:paraId="378BCCE2" w14:textId="77777777" w:rsidR="008E468C" w:rsidRPr="008E468C" w:rsidRDefault="008E468C" w:rsidP="008E468C">
            <w:pPr>
              <w:tabs>
                <w:tab w:val="left" w:pos="0"/>
              </w:tabs>
              <w:jc w:val="center"/>
              <w:rPr>
                <w:bCs/>
              </w:rPr>
            </w:pPr>
            <w:r w:rsidRPr="008E468C">
              <w:rPr>
                <w:lang w:eastAsia="en-US"/>
              </w:rPr>
              <w:t>21,00</w:t>
            </w:r>
          </w:p>
        </w:tc>
        <w:tc>
          <w:tcPr>
            <w:tcW w:w="1984" w:type="dxa"/>
            <w:vAlign w:val="center"/>
          </w:tcPr>
          <w:p w14:paraId="093FD3DF" w14:textId="77777777" w:rsidR="008E468C" w:rsidRPr="008E468C" w:rsidRDefault="008E468C" w:rsidP="008E468C">
            <w:pPr>
              <w:tabs>
                <w:tab w:val="left" w:pos="0"/>
              </w:tabs>
              <w:jc w:val="center"/>
              <w:rPr>
                <w:lang w:eastAsia="en-US"/>
              </w:rPr>
            </w:pPr>
            <w:r w:rsidRPr="008E468C">
              <w:rPr>
                <w:lang w:eastAsia="en-US"/>
              </w:rPr>
              <w:t>21,00</w:t>
            </w:r>
          </w:p>
        </w:tc>
      </w:tr>
      <w:tr w:rsidR="008E468C" w:rsidRPr="008E468C" w14:paraId="60D8763A" w14:textId="77777777" w:rsidTr="00607E21">
        <w:trPr>
          <w:trHeight w:val="5808"/>
        </w:trPr>
        <w:tc>
          <w:tcPr>
            <w:tcW w:w="817" w:type="dxa"/>
            <w:vAlign w:val="center"/>
          </w:tcPr>
          <w:p w14:paraId="1FF37835" w14:textId="77777777" w:rsidR="008E468C" w:rsidRPr="008E468C" w:rsidRDefault="008E468C" w:rsidP="008E468C">
            <w:pPr>
              <w:tabs>
                <w:tab w:val="left" w:pos="0"/>
              </w:tabs>
              <w:jc w:val="center"/>
              <w:rPr>
                <w:bCs/>
              </w:rPr>
            </w:pPr>
            <w:r w:rsidRPr="008E468C">
              <w:rPr>
                <w:bCs/>
              </w:rPr>
              <w:t>1.1.2.</w:t>
            </w:r>
          </w:p>
        </w:tc>
        <w:tc>
          <w:tcPr>
            <w:tcW w:w="1701" w:type="dxa"/>
            <w:vMerge/>
            <w:vAlign w:val="center"/>
          </w:tcPr>
          <w:p w14:paraId="5A57571A" w14:textId="77777777" w:rsidR="008E468C" w:rsidRPr="008E468C" w:rsidRDefault="008E468C" w:rsidP="008E468C">
            <w:pPr>
              <w:tabs>
                <w:tab w:val="left" w:pos="0"/>
              </w:tabs>
              <w:rPr>
                <w:bCs/>
              </w:rPr>
            </w:pPr>
          </w:p>
        </w:tc>
        <w:tc>
          <w:tcPr>
            <w:tcW w:w="2268" w:type="dxa"/>
            <w:vAlign w:val="center"/>
          </w:tcPr>
          <w:p w14:paraId="63B57615" w14:textId="77777777" w:rsidR="008E468C" w:rsidRPr="008E468C" w:rsidRDefault="008E468C" w:rsidP="008E468C">
            <w:pPr>
              <w:autoSpaceDE w:val="0"/>
              <w:autoSpaceDN w:val="0"/>
              <w:adjustRightInd w:val="0"/>
              <w:rPr>
                <w:bCs/>
              </w:rPr>
            </w:pPr>
            <w:r w:rsidRPr="008E468C">
              <w:rPr>
                <w:bCs/>
              </w:rPr>
              <w:t>д. Зимник,</w:t>
            </w:r>
          </w:p>
          <w:p w14:paraId="437FE436" w14:textId="77777777" w:rsidR="008E468C" w:rsidRPr="008E468C" w:rsidRDefault="008E468C" w:rsidP="008E468C">
            <w:pPr>
              <w:autoSpaceDE w:val="0"/>
              <w:autoSpaceDN w:val="0"/>
              <w:adjustRightInd w:val="0"/>
              <w:rPr>
                <w:bCs/>
                <w:lang w:eastAsia="en-US"/>
              </w:rPr>
            </w:pPr>
            <w:r w:rsidRPr="008E468C">
              <w:rPr>
                <w:bCs/>
                <w:lang w:eastAsia="en-US"/>
              </w:rPr>
              <w:t xml:space="preserve">п. ст. Арлюк, </w:t>
            </w:r>
          </w:p>
          <w:p w14:paraId="1C62CAA1" w14:textId="77777777" w:rsidR="008E468C" w:rsidRPr="008E468C" w:rsidRDefault="008E468C" w:rsidP="008E468C">
            <w:pPr>
              <w:autoSpaceDE w:val="0"/>
              <w:autoSpaceDN w:val="0"/>
              <w:adjustRightInd w:val="0"/>
              <w:rPr>
                <w:bCs/>
                <w:lang w:eastAsia="en-US"/>
              </w:rPr>
            </w:pPr>
            <w:r w:rsidRPr="008E468C">
              <w:rPr>
                <w:bCs/>
                <w:lang w:eastAsia="en-US"/>
              </w:rPr>
              <w:t>д. Черный Падун,</w:t>
            </w:r>
          </w:p>
          <w:p w14:paraId="15044241" w14:textId="77777777" w:rsidR="008E468C" w:rsidRPr="008E468C" w:rsidRDefault="008E468C" w:rsidP="008E468C">
            <w:pPr>
              <w:autoSpaceDE w:val="0"/>
              <w:autoSpaceDN w:val="0"/>
              <w:adjustRightInd w:val="0"/>
              <w:rPr>
                <w:bCs/>
                <w:lang w:eastAsia="en-US"/>
              </w:rPr>
            </w:pPr>
            <w:r w:rsidRPr="008E468C">
              <w:rPr>
                <w:bCs/>
                <w:lang w:eastAsia="en-US"/>
              </w:rPr>
              <w:t>п. Васильевка,</w:t>
            </w:r>
          </w:p>
          <w:p w14:paraId="5F6E8131" w14:textId="77777777" w:rsidR="008E468C" w:rsidRPr="008E468C" w:rsidRDefault="008E468C" w:rsidP="008E468C">
            <w:pPr>
              <w:autoSpaceDE w:val="0"/>
              <w:autoSpaceDN w:val="0"/>
              <w:adjustRightInd w:val="0"/>
              <w:rPr>
                <w:bCs/>
                <w:lang w:eastAsia="en-US"/>
              </w:rPr>
            </w:pPr>
            <w:r w:rsidRPr="008E468C">
              <w:rPr>
                <w:bCs/>
                <w:lang w:eastAsia="en-US"/>
              </w:rPr>
              <w:t xml:space="preserve">п. Линейный, </w:t>
            </w:r>
          </w:p>
          <w:p w14:paraId="2D5F1CE1" w14:textId="77777777" w:rsidR="008E468C" w:rsidRPr="008E468C" w:rsidRDefault="008E468C" w:rsidP="008E468C">
            <w:pPr>
              <w:autoSpaceDE w:val="0"/>
              <w:autoSpaceDN w:val="0"/>
              <w:adjustRightInd w:val="0"/>
              <w:rPr>
                <w:bCs/>
                <w:lang w:eastAsia="en-US"/>
              </w:rPr>
            </w:pPr>
            <w:r w:rsidRPr="008E468C">
              <w:rPr>
                <w:bCs/>
                <w:lang w:eastAsia="en-US"/>
              </w:rPr>
              <w:t xml:space="preserve">разъезд 31-км., </w:t>
            </w:r>
          </w:p>
          <w:p w14:paraId="34E3A2AE" w14:textId="77777777" w:rsidR="008E468C" w:rsidRPr="008E468C" w:rsidRDefault="008E468C" w:rsidP="008E468C">
            <w:pPr>
              <w:autoSpaceDE w:val="0"/>
              <w:autoSpaceDN w:val="0"/>
              <w:adjustRightInd w:val="0"/>
              <w:rPr>
                <w:bCs/>
              </w:rPr>
            </w:pPr>
            <w:r w:rsidRPr="008E468C">
              <w:rPr>
                <w:bCs/>
                <w:lang w:eastAsia="en-US"/>
              </w:rPr>
              <w:t xml:space="preserve">д. Юльяновка, </w:t>
            </w:r>
            <w:r w:rsidRPr="008E468C">
              <w:rPr>
                <w:bCs/>
              </w:rPr>
              <w:t xml:space="preserve"> </w:t>
            </w:r>
          </w:p>
          <w:p w14:paraId="1BE4B6DE" w14:textId="77777777" w:rsidR="008E468C" w:rsidRPr="008E468C" w:rsidRDefault="008E468C" w:rsidP="008E468C">
            <w:pPr>
              <w:autoSpaceDE w:val="0"/>
              <w:autoSpaceDN w:val="0"/>
              <w:adjustRightInd w:val="0"/>
              <w:rPr>
                <w:bCs/>
              </w:rPr>
            </w:pPr>
            <w:r w:rsidRPr="008E468C">
              <w:rPr>
                <w:bCs/>
              </w:rPr>
              <w:t xml:space="preserve">д. Новороманово, </w:t>
            </w:r>
          </w:p>
          <w:p w14:paraId="30482B55" w14:textId="77777777" w:rsidR="008E468C" w:rsidRPr="008E468C" w:rsidRDefault="008E468C" w:rsidP="008E468C">
            <w:pPr>
              <w:tabs>
                <w:tab w:val="left" w:pos="0"/>
              </w:tabs>
              <w:rPr>
                <w:bCs/>
              </w:rPr>
            </w:pPr>
            <w:r w:rsidRPr="008E468C">
              <w:rPr>
                <w:bCs/>
              </w:rPr>
              <w:t xml:space="preserve">д. Копылово, </w:t>
            </w:r>
          </w:p>
          <w:p w14:paraId="5BB316B2" w14:textId="77777777" w:rsidR="008E468C" w:rsidRPr="008E468C" w:rsidRDefault="008E468C" w:rsidP="008E468C">
            <w:pPr>
              <w:tabs>
                <w:tab w:val="left" w:pos="0"/>
              </w:tabs>
              <w:rPr>
                <w:bCs/>
              </w:rPr>
            </w:pPr>
            <w:r w:rsidRPr="008E468C">
              <w:rPr>
                <w:bCs/>
              </w:rPr>
              <w:t>с. Большеямное,</w:t>
            </w:r>
          </w:p>
          <w:p w14:paraId="007A9B10" w14:textId="77777777" w:rsidR="008E468C" w:rsidRPr="008E468C" w:rsidRDefault="008E468C" w:rsidP="008E468C">
            <w:pPr>
              <w:tabs>
                <w:tab w:val="left" w:pos="0"/>
              </w:tabs>
              <w:rPr>
                <w:bCs/>
              </w:rPr>
            </w:pPr>
            <w:r w:rsidRPr="008E468C">
              <w:rPr>
                <w:bCs/>
              </w:rPr>
              <w:t xml:space="preserve">д. Колбиха, </w:t>
            </w:r>
          </w:p>
          <w:p w14:paraId="7A9B539B" w14:textId="77777777" w:rsidR="008E468C" w:rsidRPr="008E468C" w:rsidRDefault="008E468C" w:rsidP="008E468C">
            <w:pPr>
              <w:tabs>
                <w:tab w:val="left" w:pos="0"/>
              </w:tabs>
              <w:rPr>
                <w:bCs/>
              </w:rPr>
            </w:pPr>
            <w:r w:rsidRPr="008E468C">
              <w:rPr>
                <w:bCs/>
              </w:rPr>
              <w:t>д. Кирово,</w:t>
            </w:r>
          </w:p>
          <w:p w14:paraId="33E35440" w14:textId="77777777" w:rsidR="008E468C" w:rsidRPr="008E468C" w:rsidRDefault="008E468C" w:rsidP="008E468C">
            <w:pPr>
              <w:tabs>
                <w:tab w:val="left" w:pos="0"/>
              </w:tabs>
              <w:rPr>
                <w:bCs/>
              </w:rPr>
            </w:pPr>
            <w:r w:rsidRPr="008E468C">
              <w:rPr>
                <w:bCs/>
                <w:lang w:eastAsia="en-US"/>
              </w:rPr>
              <w:t>с. Верх-Тайменка</w:t>
            </w:r>
            <w:r w:rsidRPr="008E468C">
              <w:rPr>
                <w:bCs/>
              </w:rPr>
              <w:t xml:space="preserve">, </w:t>
            </w:r>
          </w:p>
          <w:p w14:paraId="3323F2B1" w14:textId="77777777" w:rsidR="008E468C" w:rsidRPr="008E468C" w:rsidRDefault="008E468C" w:rsidP="008E468C">
            <w:pPr>
              <w:tabs>
                <w:tab w:val="left" w:pos="0"/>
              </w:tabs>
              <w:rPr>
                <w:bCs/>
              </w:rPr>
            </w:pPr>
            <w:r w:rsidRPr="008E468C">
              <w:rPr>
                <w:bCs/>
              </w:rPr>
              <w:t xml:space="preserve">п. Речной, </w:t>
            </w:r>
          </w:p>
          <w:p w14:paraId="0522492B" w14:textId="77777777" w:rsidR="008E468C" w:rsidRPr="008E468C" w:rsidRDefault="008E468C" w:rsidP="008E468C">
            <w:pPr>
              <w:tabs>
                <w:tab w:val="left" w:pos="0"/>
              </w:tabs>
              <w:rPr>
                <w:bCs/>
              </w:rPr>
            </w:pPr>
            <w:r w:rsidRPr="008E468C">
              <w:rPr>
                <w:bCs/>
              </w:rPr>
              <w:t xml:space="preserve">д. Белянино, </w:t>
            </w:r>
          </w:p>
          <w:p w14:paraId="0F5DBA6F" w14:textId="77777777" w:rsidR="008E468C" w:rsidRPr="008E468C" w:rsidRDefault="008E468C" w:rsidP="008E468C">
            <w:pPr>
              <w:tabs>
                <w:tab w:val="left" w:pos="0"/>
              </w:tabs>
              <w:rPr>
                <w:bCs/>
                <w:lang w:eastAsia="en-US"/>
              </w:rPr>
            </w:pPr>
            <w:r w:rsidRPr="008E468C">
              <w:rPr>
                <w:bCs/>
                <w:lang w:eastAsia="en-US"/>
              </w:rPr>
              <w:t xml:space="preserve">д. Митрофаново,  </w:t>
            </w:r>
          </w:p>
          <w:p w14:paraId="19C5F690" w14:textId="77777777" w:rsidR="008E468C" w:rsidRPr="008E468C" w:rsidRDefault="008E468C" w:rsidP="008E468C">
            <w:pPr>
              <w:tabs>
                <w:tab w:val="left" w:pos="0"/>
              </w:tabs>
              <w:rPr>
                <w:bCs/>
                <w:lang w:eastAsia="en-US"/>
              </w:rPr>
            </w:pPr>
            <w:r w:rsidRPr="008E468C">
              <w:rPr>
                <w:bCs/>
                <w:lang w:eastAsia="en-US"/>
              </w:rPr>
              <w:t xml:space="preserve">д. Талая, </w:t>
            </w:r>
          </w:p>
          <w:p w14:paraId="5A90BBAA" w14:textId="77777777" w:rsidR="008E468C" w:rsidRPr="008E468C" w:rsidRDefault="008E468C" w:rsidP="008E468C">
            <w:pPr>
              <w:tabs>
                <w:tab w:val="left" w:pos="0"/>
              </w:tabs>
              <w:rPr>
                <w:bCs/>
              </w:rPr>
            </w:pPr>
            <w:r w:rsidRPr="008E468C">
              <w:rPr>
                <w:bCs/>
                <w:lang w:eastAsia="en-US"/>
              </w:rPr>
              <w:t>д. Пятково</w:t>
            </w:r>
          </w:p>
        </w:tc>
        <w:tc>
          <w:tcPr>
            <w:tcW w:w="1418" w:type="dxa"/>
            <w:vAlign w:val="center"/>
          </w:tcPr>
          <w:p w14:paraId="7D7C624A"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r w:rsidRPr="008E468C">
              <w:rPr>
                <w:bCs/>
              </w:rPr>
              <w:t xml:space="preserve"> </w:t>
            </w:r>
          </w:p>
        </w:tc>
        <w:tc>
          <w:tcPr>
            <w:tcW w:w="1701" w:type="dxa"/>
            <w:vAlign w:val="center"/>
          </w:tcPr>
          <w:p w14:paraId="27D3A28D" w14:textId="77777777" w:rsidR="008E468C" w:rsidRPr="008E468C" w:rsidRDefault="008E468C" w:rsidP="008E468C">
            <w:pPr>
              <w:tabs>
                <w:tab w:val="left" w:pos="0"/>
              </w:tabs>
              <w:jc w:val="center"/>
              <w:rPr>
                <w:bCs/>
              </w:rPr>
            </w:pPr>
            <w:r w:rsidRPr="008E468C">
              <w:rPr>
                <w:lang w:eastAsia="en-US"/>
              </w:rPr>
              <w:t>18,20</w:t>
            </w:r>
          </w:p>
        </w:tc>
        <w:tc>
          <w:tcPr>
            <w:tcW w:w="1984" w:type="dxa"/>
            <w:vAlign w:val="center"/>
          </w:tcPr>
          <w:p w14:paraId="7D0FC3D3" w14:textId="77777777" w:rsidR="008E468C" w:rsidRPr="008E468C" w:rsidRDefault="008E468C" w:rsidP="008E468C">
            <w:pPr>
              <w:tabs>
                <w:tab w:val="left" w:pos="0"/>
              </w:tabs>
              <w:jc w:val="center"/>
              <w:rPr>
                <w:lang w:eastAsia="en-US"/>
              </w:rPr>
            </w:pPr>
            <w:r w:rsidRPr="008E468C">
              <w:rPr>
                <w:lang w:eastAsia="en-US"/>
              </w:rPr>
              <w:t>21,00</w:t>
            </w:r>
          </w:p>
        </w:tc>
      </w:tr>
      <w:tr w:rsidR="008E468C" w:rsidRPr="008E468C" w14:paraId="1D207CBA" w14:textId="77777777" w:rsidTr="00607E21">
        <w:trPr>
          <w:trHeight w:val="70"/>
        </w:trPr>
        <w:tc>
          <w:tcPr>
            <w:tcW w:w="817" w:type="dxa"/>
            <w:vAlign w:val="center"/>
          </w:tcPr>
          <w:p w14:paraId="6B3C8395" w14:textId="77777777" w:rsidR="008E468C" w:rsidRPr="008E468C" w:rsidRDefault="008E468C" w:rsidP="008E468C">
            <w:pPr>
              <w:tabs>
                <w:tab w:val="left" w:pos="0"/>
              </w:tabs>
              <w:jc w:val="center"/>
              <w:rPr>
                <w:bCs/>
              </w:rPr>
            </w:pPr>
            <w:r w:rsidRPr="008E468C">
              <w:rPr>
                <w:lang w:eastAsia="en-US"/>
              </w:rPr>
              <w:t>1</w:t>
            </w:r>
          </w:p>
        </w:tc>
        <w:tc>
          <w:tcPr>
            <w:tcW w:w="1701" w:type="dxa"/>
            <w:vAlign w:val="center"/>
          </w:tcPr>
          <w:p w14:paraId="0B90D648" w14:textId="77777777" w:rsidR="008E468C" w:rsidRPr="008E468C" w:rsidRDefault="008E468C" w:rsidP="008E468C">
            <w:pPr>
              <w:tabs>
                <w:tab w:val="left" w:pos="0"/>
              </w:tabs>
              <w:jc w:val="center"/>
              <w:rPr>
                <w:bCs/>
              </w:rPr>
            </w:pPr>
            <w:r w:rsidRPr="008E468C">
              <w:rPr>
                <w:lang w:eastAsia="en-US"/>
              </w:rPr>
              <w:t>2</w:t>
            </w:r>
          </w:p>
        </w:tc>
        <w:tc>
          <w:tcPr>
            <w:tcW w:w="2268" w:type="dxa"/>
            <w:vAlign w:val="center"/>
          </w:tcPr>
          <w:p w14:paraId="4E79320A" w14:textId="77777777" w:rsidR="008E468C" w:rsidRPr="008E468C" w:rsidRDefault="008E468C" w:rsidP="008E468C">
            <w:pPr>
              <w:autoSpaceDE w:val="0"/>
              <w:autoSpaceDN w:val="0"/>
              <w:adjustRightInd w:val="0"/>
              <w:jc w:val="center"/>
              <w:rPr>
                <w:bCs/>
              </w:rPr>
            </w:pPr>
            <w:r w:rsidRPr="008E468C">
              <w:rPr>
                <w:lang w:eastAsia="en-US"/>
              </w:rPr>
              <w:t>3</w:t>
            </w:r>
          </w:p>
        </w:tc>
        <w:tc>
          <w:tcPr>
            <w:tcW w:w="1418" w:type="dxa"/>
            <w:vAlign w:val="center"/>
          </w:tcPr>
          <w:p w14:paraId="1A819814" w14:textId="77777777" w:rsidR="008E468C" w:rsidRPr="008E468C" w:rsidRDefault="008E468C" w:rsidP="008E468C">
            <w:pPr>
              <w:tabs>
                <w:tab w:val="left" w:pos="0"/>
              </w:tabs>
              <w:jc w:val="center"/>
              <w:rPr>
                <w:bCs/>
              </w:rPr>
            </w:pPr>
            <w:r w:rsidRPr="008E468C">
              <w:rPr>
                <w:lang w:eastAsia="en-US"/>
              </w:rPr>
              <w:t>4</w:t>
            </w:r>
          </w:p>
        </w:tc>
        <w:tc>
          <w:tcPr>
            <w:tcW w:w="1701" w:type="dxa"/>
            <w:vAlign w:val="center"/>
          </w:tcPr>
          <w:p w14:paraId="78B40710" w14:textId="77777777" w:rsidR="008E468C" w:rsidRPr="008E468C" w:rsidRDefault="008E468C" w:rsidP="008E468C">
            <w:pPr>
              <w:tabs>
                <w:tab w:val="left" w:pos="0"/>
              </w:tabs>
              <w:jc w:val="center"/>
              <w:rPr>
                <w:lang w:eastAsia="en-US"/>
              </w:rPr>
            </w:pPr>
            <w:r w:rsidRPr="008E468C">
              <w:rPr>
                <w:lang w:eastAsia="en-US"/>
              </w:rPr>
              <w:t>5</w:t>
            </w:r>
          </w:p>
        </w:tc>
        <w:tc>
          <w:tcPr>
            <w:tcW w:w="1984" w:type="dxa"/>
            <w:vAlign w:val="center"/>
          </w:tcPr>
          <w:p w14:paraId="2D7FDBD0" w14:textId="77777777" w:rsidR="008E468C" w:rsidRPr="008E468C" w:rsidRDefault="008E468C" w:rsidP="008E468C">
            <w:pPr>
              <w:tabs>
                <w:tab w:val="left" w:pos="0"/>
              </w:tabs>
              <w:jc w:val="center"/>
              <w:rPr>
                <w:lang w:eastAsia="en-US"/>
              </w:rPr>
            </w:pPr>
            <w:r w:rsidRPr="008E468C">
              <w:rPr>
                <w:lang w:eastAsia="en-US"/>
              </w:rPr>
              <w:t>6</w:t>
            </w:r>
          </w:p>
        </w:tc>
      </w:tr>
      <w:tr w:rsidR="008E468C" w:rsidRPr="008E468C" w14:paraId="387A9F52" w14:textId="77777777" w:rsidTr="00607E21">
        <w:trPr>
          <w:trHeight w:val="426"/>
        </w:trPr>
        <w:tc>
          <w:tcPr>
            <w:tcW w:w="817" w:type="dxa"/>
            <w:vAlign w:val="center"/>
          </w:tcPr>
          <w:p w14:paraId="025DADF6" w14:textId="77777777" w:rsidR="008E468C" w:rsidRPr="008E468C" w:rsidRDefault="008E468C" w:rsidP="008E468C">
            <w:pPr>
              <w:tabs>
                <w:tab w:val="left" w:pos="0"/>
              </w:tabs>
              <w:jc w:val="center"/>
              <w:rPr>
                <w:bCs/>
              </w:rPr>
            </w:pPr>
            <w:r w:rsidRPr="008E468C">
              <w:rPr>
                <w:bCs/>
              </w:rPr>
              <w:t>1.1.3.</w:t>
            </w:r>
          </w:p>
        </w:tc>
        <w:tc>
          <w:tcPr>
            <w:tcW w:w="1701" w:type="dxa"/>
            <w:vAlign w:val="center"/>
          </w:tcPr>
          <w:p w14:paraId="5EE7674B" w14:textId="77777777" w:rsidR="008E468C" w:rsidRPr="008E468C" w:rsidRDefault="008E468C" w:rsidP="008E468C">
            <w:pPr>
              <w:tabs>
                <w:tab w:val="left" w:pos="0"/>
              </w:tabs>
              <w:rPr>
                <w:bCs/>
              </w:rPr>
            </w:pPr>
            <w:r w:rsidRPr="008E468C">
              <w:rPr>
                <w:bCs/>
              </w:rPr>
              <w:t>МУП «Комфорт»,</w:t>
            </w:r>
          </w:p>
          <w:p w14:paraId="6E72998A" w14:textId="77777777" w:rsidR="008E468C" w:rsidRPr="008E468C" w:rsidRDefault="008E468C" w:rsidP="008E468C">
            <w:pPr>
              <w:tabs>
                <w:tab w:val="left" w:pos="0"/>
              </w:tabs>
              <w:rPr>
                <w:bCs/>
              </w:rPr>
            </w:pPr>
            <w:r w:rsidRPr="008E468C">
              <w:rPr>
                <w:bCs/>
              </w:rPr>
              <w:t>ИНН 4230026593</w:t>
            </w:r>
          </w:p>
          <w:p w14:paraId="3D792630" w14:textId="77777777" w:rsidR="008E468C" w:rsidRPr="008E468C" w:rsidRDefault="008E468C" w:rsidP="008E468C">
            <w:pPr>
              <w:tabs>
                <w:tab w:val="left" w:pos="0"/>
              </w:tabs>
              <w:rPr>
                <w:bCs/>
              </w:rPr>
            </w:pPr>
          </w:p>
        </w:tc>
        <w:tc>
          <w:tcPr>
            <w:tcW w:w="2268" w:type="dxa"/>
            <w:vAlign w:val="center"/>
          </w:tcPr>
          <w:p w14:paraId="6BBADE5F" w14:textId="77777777" w:rsidR="008E468C" w:rsidRPr="008E468C" w:rsidRDefault="008E468C" w:rsidP="008E468C">
            <w:pPr>
              <w:autoSpaceDE w:val="0"/>
              <w:autoSpaceDN w:val="0"/>
              <w:adjustRightInd w:val="0"/>
              <w:rPr>
                <w:bCs/>
              </w:rPr>
            </w:pPr>
            <w:r w:rsidRPr="008E468C">
              <w:rPr>
                <w:bCs/>
              </w:rPr>
              <w:t xml:space="preserve">с. Поперечное, </w:t>
            </w:r>
          </w:p>
          <w:p w14:paraId="7AF1C1AB" w14:textId="77777777" w:rsidR="008E468C" w:rsidRPr="008E468C" w:rsidRDefault="008E468C" w:rsidP="008E468C">
            <w:pPr>
              <w:autoSpaceDE w:val="0"/>
              <w:autoSpaceDN w:val="0"/>
              <w:adjustRightInd w:val="0"/>
              <w:rPr>
                <w:bCs/>
              </w:rPr>
            </w:pPr>
            <w:r w:rsidRPr="008E468C">
              <w:rPr>
                <w:bCs/>
              </w:rPr>
              <w:t xml:space="preserve">д. Каип, </w:t>
            </w:r>
          </w:p>
          <w:p w14:paraId="279FB156" w14:textId="77777777" w:rsidR="008E468C" w:rsidRPr="008E468C" w:rsidRDefault="008E468C" w:rsidP="008E468C">
            <w:pPr>
              <w:autoSpaceDE w:val="0"/>
              <w:autoSpaceDN w:val="0"/>
              <w:adjustRightInd w:val="0"/>
              <w:rPr>
                <w:bCs/>
                <w:lang w:eastAsia="en-US"/>
              </w:rPr>
            </w:pPr>
            <w:r w:rsidRPr="008E468C">
              <w:rPr>
                <w:bCs/>
              </w:rPr>
              <w:t xml:space="preserve">д. Любаровка,                      </w:t>
            </w:r>
            <w:r w:rsidRPr="008E468C">
              <w:rPr>
                <w:bCs/>
                <w:lang w:eastAsia="en-US"/>
              </w:rPr>
              <w:t>д. Лебяжье-Асаново,</w:t>
            </w:r>
          </w:p>
          <w:p w14:paraId="3462FF98" w14:textId="77777777" w:rsidR="008E468C" w:rsidRPr="008E468C" w:rsidRDefault="008E468C" w:rsidP="008E468C">
            <w:pPr>
              <w:autoSpaceDE w:val="0"/>
              <w:autoSpaceDN w:val="0"/>
              <w:adjustRightInd w:val="0"/>
              <w:rPr>
                <w:bCs/>
                <w:lang w:eastAsia="en-US"/>
              </w:rPr>
            </w:pPr>
            <w:r w:rsidRPr="008E468C">
              <w:rPr>
                <w:bCs/>
                <w:lang w:eastAsia="en-US"/>
              </w:rPr>
              <w:t xml:space="preserve">п. Юргинский, </w:t>
            </w:r>
          </w:p>
          <w:p w14:paraId="54F42B68" w14:textId="77777777" w:rsidR="008E468C" w:rsidRPr="008E468C" w:rsidRDefault="008E468C" w:rsidP="008E468C">
            <w:pPr>
              <w:autoSpaceDE w:val="0"/>
              <w:autoSpaceDN w:val="0"/>
              <w:adjustRightInd w:val="0"/>
              <w:rPr>
                <w:bCs/>
                <w:lang w:eastAsia="en-US"/>
              </w:rPr>
            </w:pPr>
            <w:r w:rsidRPr="008E468C">
              <w:rPr>
                <w:bCs/>
                <w:lang w:eastAsia="en-US"/>
              </w:rPr>
              <w:lastRenderedPageBreak/>
              <w:t xml:space="preserve">п. Кленовка,  </w:t>
            </w:r>
          </w:p>
          <w:p w14:paraId="36320FAC" w14:textId="77777777" w:rsidR="008E468C" w:rsidRPr="008E468C" w:rsidRDefault="008E468C" w:rsidP="008E468C">
            <w:pPr>
              <w:autoSpaceDE w:val="0"/>
              <w:autoSpaceDN w:val="0"/>
              <w:adjustRightInd w:val="0"/>
              <w:rPr>
                <w:bCs/>
                <w:lang w:eastAsia="en-US"/>
              </w:rPr>
            </w:pPr>
            <w:r w:rsidRPr="008E468C">
              <w:rPr>
                <w:bCs/>
                <w:lang w:eastAsia="en-US"/>
              </w:rPr>
              <w:t xml:space="preserve">д. Шитиково, </w:t>
            </w:r>
          </w:p>
          <w:p w14:paraId="398FF9A0" w14:textId="77777777" w:rsidR="008E468C" w:rsidRPr="008E468C" w:rsidRDefault="008E468C" w:rsidP="008E468C">
            <w:pPr>
              <w:autoSpaceDE w:val="0"/>
              <w:autoSpaceDN w:val="0"/>
              <w:adjustRightInd w:val="0"/>
              <w:rPr>
                <w:bCs/>
                <w:lang w:eastAsia="en-US"/>
              </w:rPr>
            </w:pPr>
            <w:r w:rsidRPr="008E468C">
              <w:rPr>
                <w:bCs/>
                <w:lang w:eastAsia="en-US"/>
              </w:rPr>
              <w:t xml:space="preserve">д. Бжицкая, </w:t>
            </w:r>
          </w:p>
          <w:p w14:paraId="6368352E" w14:textId="77777777" w:rsidR="008E468C" w:rsidRPr="008E468C" w:rsidRDefault="008E468C" w:rsidP="008E468C">
            <w:pPr>
              <w:autoSpaceDE w:val="0"/>
              <w:autoSpaceDN w:val="0"/>
              <w:adjustRightInd w:val="0"/>
              <w:rPr>
                <w:bCs/>
                <w:lang w:eastAsia="en-US"/>
              </w:rPr>
            </w:pPr>
            <w:r w:rsidRPr="008E468C">
              <w:rPr>
                <w:bCs/>
                <w:lang w:eastAsia="en-US"/>
              </w:rPr>
              <w:t xml:space="preserve">п. Зеленая Горка, </w:t>
            </w:r>
          </w:p>
          <w:p w14:paraId="2FCD1F8C" w14:textId="77777777" w:rsidR="008E468C" w:rsidRPr="008E468C" w:rsidRDefault="008E468C" w:rsidP="008E468C">
            <w:pPr>
              <w:autoSpaceDE w:val="0"/>
              <w:autoSpaceDN w:val="0"/>
              <w:adjustRightInd w:val="0"/>
              <w:rPr>
                <w:bCs/>
                <w:lang w:eastAsia="en-US"/>
              </w:rPr>
            </w:pPr>
            <w:r w:rsidRPr="008E468C">
              <w:rPr>
                <w:bCs/>
                <w:lang w:eastAsia="en-US"/>
              </w:rPr>
              <w:t>п. ст. Таскаево,</w:t>
            </w:r>
          </w:p>
          <w:p w14:paraId="6B3FFEAC" w14:textId="77777777" w:rsidR="008E468C" w:rsidRPr="008E468C" w:rsidRDefault="008E468C" w:rsidP="008E468C">
            <w:pPr>
              <w:autoSpaceDE w:val="0"/>
              <w:autoSpaceDN w:val="0"/>
              <w:adjustRightInd w:val="0"/>
              <w:rPr>
                <w:bCs/>
                <w:lang w:eastAsia="en-US"/>
              </w:rPr>
            </w:pPr>
            <w:r w:rsidRPr="008E468C">
              <w:rPr>
                <w:bCs/>
              </w:rPr>
              <w:t xml:space="preserve">149-км,                     </w:t>
            </w:r>
            <w:r w:rsidRPr="008E468C">
              <w:rPr>
                <w:bCs/>
                <w:lang w:eastAsia="en-US"/>
              </w:rPr>
              <w:t xml:space="preserve"> </w:t>
            </w:r>
          </w:p>
          <w:p w14:paraId="1119EAE6" w14:textId="77777777" w:rsidR="008E468C" w:rsidRPr="008E468C" w:rsidRDefault="008E468C" w:rsidP="008E468C">
            <w:pPr>
              <w:autoSpaceDE w:val="0"/>
              <w:autoSpaceDN w:val="0"/>
              <w:adjustRightInd w:val="0"/>
              <w:rPr>
                <w:bCs/>
                <w:lang w:eastAsia="en-US"/>
              </w:rPr>
            </w:pPr>
            <w:r w:rsidRPr="008E468C">
              <w:rPr>
                <w:bCs/>
                <w:lang w:eastAsia="en-US"/>
              </w:rPr>
              <w:t xml:space="preserve">с. Проскоково, </w:t>
            </w:r>
          </w:p>
          <w:p w14:paraId="2A5527F0" w14:textId="77777777" w:rsidR="008E468C" w:rsidRPr="008E468C" w:rsidRDefault="008E468C" w:rsidP="008E468C">
            <w:pPr>
              <w:autoSpaceDE w:val="0"/>
              <w:autoSpaceDN w:val="0"/>
              <w:adjustRightInd w:val="0"/>
              <w:rPr>
                <w:bCs/>
                <w:lang w:eastAsia="en-US"/>
              </w:rPr>
            </w:pPr>
            <w:r w:rsidRPr="008E468C">
              <w:rPr>
                <w:bCs/>
                <w:lang w:eastAsia="en-US"/>
              </w:rPr>
              <w:t xml:space="preserve">д. Безменово,                     д. Филоново, </w:t>
            </w:r>
          </w:p>
          <w:p w14:paraId="1FE9E660" w14:textId="77777777" w:rsidR="008E468C" w:rsidRPr="008E468C" w:rsidRDefault="008E468C" w:rsidP="008E468C">
            <w:pPr>
              <w:autoSpaceDE w:val="0"/>
              <w:autoSpaceDN w:val="0"/>
              <w:adjustRightInd w:val="0"/>
              <w:rPr>
                <w:bCs/>
                <w:lang w:eastAsia="en-US"/>
              </w:rPr>
            </w:pPr>
            <w:r w:rsidRPr="008E468C">
              <w:rPr>
                <w:bCs/>
                <w:lang w:eastAsia="en-US"/>
              </w:rPr>
              <w:t xml:space="preserve">п. Заозерный,                        д. Алабучинка, </w:t>
            </w:r>
          </w:p>
          <w:p w14:paraId="6B37AF96" w14:textId="77777777" w:rsidR="008E468C" w:rsidRPr="008E468C" w:rsidRDefault="008E468C" w:rsidP="008E468C">
            <w:pPr>
              <w:autoSpaceDE w:val="0"/>
              <w:autoSpaceDN w:val="0"/>
              <w:adjustRightInd w:val="0"/>
              <w:rPr>
                <w:bCs/>
                <w:lang w:eastAsia="en-US"/>
              </w:rPr>
            </w:pPr>
            <w:r w:rsidRPr="008E468C">
              <w:rPr>
                <w:bCs/>
                <w:lang w:eastAsia="en-US"/>
              </w:rPr>
              <w:t xml:space="preserve">д. Сокольники,                     д. Кожевниково </w:t>
            </w:r>
          </w:p>
          <w:p w14:paraId="52580EF8" w14:textId="77777777" w:rsidR="008E468C" w:rsidRPr="008E468C" w:rsidRDefault="008E468C" w:rsidP="008E468C">
            <w:pPr>
              <w:autoSpaceDE w:val="0"/>
              <w:autoSpaceDN w:val="0"/>
              <w:adjustRightInd w:val="0"/>
              <w:rPr>
                <w:bCs/>
                <w:lang w:eastAsia="en-US"/>
              </w:rPr>
            </w:pPr>
            <w:r w:rsidRPr="008E468C">
              <w:rPr>
                <w:bCs/>
                <w:lang w:eastAsia="en-US"/>
              </w:rPr>
              <w:t xml:space="preserve">д. Макурино,  </w:t>
            </w:r>
          </w:p>
          <w:p w14:paraId="17431524" w14:textId="77777777" w:rsidR="008E468C" w:rsidRPr="008E468C" w:rsidRDefault="008E468C" w:rsidP="008E468C">
            <w:pPr>
              <w:autoSpaceDE w:val="0"/>
              <w:autoSpaceDN w:val="0"/>
              <w:adjustRightInd w:val="0"/>
              <w:rPr>
                <w:bCs/>
                <w:lang w:eastAsia="en-US"/>
              </w:rPr>
            </w:pPr>
            <w:r w:rsidRPr="008E468C">
              <w:rPr>
                <w:bCs/>
                <w:lang w:eastAsia="en-US"/>
              </w:rPr>
              <w:t xml:space="preserve">с. Мальцево, </w:t>
            </w:r>
          </w:p>
          <w:p w14:paraId="038EBFC7" w14:textId="77777777" w:rsidR="008E468C" w:rsidRPr="008E468C" w:rsidRDefault="008E468C" w:rsidP="008E468C">
            <w:pPr>
              <w:autoSpaceDE w:val="0"/>
              <w:autoSpaceDN w:val="0"/>
              <w:adjustRightInd w:val="0"/>
              <w:rPr>
                <w:bCs/>
                <w:lang w:eastAsia="en-US"/>
              </w:rPr>
            </w:pPr>
            <w:r w:rsidRPr="008E468C">
              <w:rPr>
                <w:bCs/>
                <w:lang w:eastAsia="en-US"/>
              </w:rPr>
              <w:t xml:space="preserve">д. Елгино, </w:t>
            </w:r>
          </w:p>
          <w:p w14:paraId="165FE387" w14:textId="77777777" w:rsidR="008E468C" w:rsidRPr="008E468C" w:rsidRDefault="008E468C" w:rsidP="008E468C">
            <w:pPr>
              <w:autoSpaceDE w:val="0"/>
              <w:autoSpaceDN w:val="0"/>
              <w:adjustRightInd w:val="0"/>
              <w:rPr>
                <w:bCs/>
                <w:lang w:eastAsia="en-US"/>
              </w:rPr>
            </w:pPr>
            <w:r w:rsidRPr="008E468C">
              <w:rPr>
                <w:bCs/>
                <w:lang w:eastAsia="en-US"/>
              </w:rPr>
              <w:t xml:space="preserve">д. Томилово, </w:t>
            </w:r>
          </w:p>
          <w:p w14:paraId="77A8684A" w14:textId="77777777" w:rsidR="008E468C" w:rsidRPr="008E468C" w:rsidRDefault="008E468C" w:rsidP="008E468C">
            <w:pPr>
              <w:autoSpaceDE w:val="0"/>
              <w:autoSpaceDN w:val="0"/>
              <w:adjustRightInd w:val="0"/>
              <w:rPr>
                <w:bCs/>
                <w:lang w:eastAsia="en-US"/>
              </w:rPr>
            </w:pPr>
            <w:r w:rsidRPr="008E468C">
              <w:rPr>
                <w:bCs/>
                <w:lang w:eastAsia="en-US"/>
              </w:rPr>
              <w:t>д. Милютино,</w:t>
            </w:r>
          </w:p>
          <w:p w14:paraId="12B5CC35" w14:textId="77777777" w:rsidR="008E468C" w:rsidRPr="008E468C" w:rsidRDefault="008E468C" w:rsidP="008E468C">
            <w:pPr>
              <w:autoSpaceDE w:val="0"/>
              <w:autoSpaceDN w:val="0"/>
              <w:adjustRightInd w:val="0"/>
              <w:rPr>
                <w:bCs/>
                <w:lang w:eastAsia="en-US"/>
              </w:rPr>
            </w:pPr>
            <w:r w:rsidRPr="008E468C">
              <w:rPr>
                <w:bCs/>
                <w:lang w:eastAsia="en-US"/>
              </w:rPr>
              <w:t xml:space="preserve">п. Приречье, </w:t>
            </w:r>
          </w:p>
          <w:p w14:paraId="6367C154" w14:textId="77777777" w:rsidR="008E468C" w:rsidRPr="008E468C" w:rsidRDefault="008E468C" w:rsidP="008E468C">
            <w:pPr>
              <w:autoSpaceDE w:val="0"/>
              <w:autoSpaceDN w:val="0"/>
              <w:adjustRightInd w:val="0"/>
              <w:rPr>
                <w:bCs/>
                <w:lang w:eastAsia="en-US"/>
              </w:rPr>
            </w:pPr>
            <w:r w:rsidRPr="008E468C">
              <w:rPr>
                <w:bCs/>
                <w:lang w:eastAsia="en-US"/>
              </w:rPr>
              <w:t xml:space="preserve">д. Зеледеево,                     с. Варюхино               </w:t>
            </w:r>
          </w:p>
        </w:tc>
        <w:tc>
          <w:tcPr>
            <w:tcW w:w="1418" w:type="dxa"/>
            <w:vAlign w:val="center"/>
          </w:tcPr>
          <w:p w14:paraId="1E709693" w14:textId="77777777" w:rsidR="008E468C" w:rsidRPr="008E468C" w:rsidRDefault="008E468C" w:rsidP="008E468C">
            <w:pPr>
              <w:tabs>
                <w:tab w:val="left" w:pos="0"/>
              </w:tabs>
              <w:jc w:val="center"/>
              <w:rPr>
                <w:bCs/>
              </w:rPr>
            </w:pPr>
            <w:r w:rsidRPr="008E468C">
              <w:rPr>
                <w:bCs/>
              </w:rPr>
              <w:lastRenderedPageBreak/>
              <w:t>руб/м</w:t>
            </w:r>
            <w:r w:rsidRPr="008E468C">
              <w:rPr>
                <w:bCs/>
                <w:vertAlign w:val="superscript"/>
              </w:rPr>
              <w:t>3</w:t>
            </w:r>
            <w:r w:rsidRPr="008E468C">
              <w:rPr>
                <w:bCs/>
              </w:rPr>
              <w:t xml:space="preserve"> </w:t>
            </w:r>
          </w:p>
        </w:tc>
        <w:tc>
          <w:tcPr>
            <w:tcW w:w="1701" w:type="dxa"/>
            <w:vAlign w:val="center"/>
          </w:tcPr>
          <w:p w14:paraId="604D3DD2" w14:textId="77777777" w:rsidR="008E468C" w:rsidRPr="008E468C" w:rsidRDefault="008E468C" w:rsidP="008E468C">
            <w:pPr>
              <w:tabs>
                <w:tab w:val="left" w:pos="0"/>
              </w:tabs>
              <w:jc w:val="center"/>
              <w:rPr>
                <w:bCs/>
              </w:rPr>
            </w:pPr>
            <w:r w:rsidRPr="008E468C">
              <w:rPr>
                <w:lang w:eastAsia="en-US"/>
              </w:rPr>
              <w:t>14,90</w:t>
            </w:r>
          </w:p>
        </w:tc>
        <w:tc>
          <w:tcPr>
            <w:tcW w:w="1984" w:type="dxa"/>
            <w:vAlign w:val="center"/>
          </w:tcPr>
          <w:p w14:paraId="0E4998E1" w14:textId="77777777" w:rsidR="008E468C" w:rsidRPr="008E468C" w:rsidRDefault="008E468C" w:rsidP="008E468C">
            <w:pPr>
              <w:tabs>
                <w:tab w:val="left" w:pos="0"/>
              </w:tabs>
              <w:jc w:val="center"/>
              <w:rPr>
                <w:lang w:eastAsia="en-US"/>
              </w:rPr>
            </w:pPr>
            <w:r w:rsidRPr="008E468C">
              <w:rPr>
                <w:lang w:eastAsia="en-US"/>
              </w:rPr>
              <w:t>18,00</w:t>
            </w:r>
          </w:p>
        </w:tc>
      </w:tr>
      <w:tr w:rsidR="008E468C" w:rsidRPr="008E468C" w14:paraId="2B59CBBF" w14:textId="77777777" w:rsidTr="00607E21">
        <w:trPr>
          <w:trHeight w:val="467"/>
        </w:trPr>
        <w:tc>
          <w:tcPr>
            <w:tcW w:w="9889" w:type="dxa"/>
            <w:gridSpan w:val="6"/>
            <w:vAlign w:val="center"/>
          </w:tcPr>
          <w:p w14:paraId="533ECD60" w14:textId="77777777" w:rsidR="008E468C" w:rsidRPr="008E468C" w:rsidRDefault="008E468C" w:rsidP="00436D16">
            <w:pPr>
              <w:numPr>
                <w:ilvl w:val="1"/>
                <w:numId w:val="27"/>
              </w:numPr>
              <w:tabs>
                <w:tab w:val="left" w:pos="0"/>
              </w:tabs>
              <w:contextualSpacing/>
              <w:jc w:val="center"/>
              <w:rPr>
                <w:bCs/>
              </w:rPr>
            </w:pPr>
            <w:r w:rsidRPr="008E468C">
              <w:rPr>
                <w:bCs/>
              </w:rPr>
              <w:t xml:space="preserve"> Реализуемая сверх норматива потребления**</w:t>
            </w:r>
          </w:p>
        </w:tc>
      </w:tr>
      <w:tr w:rsidR="008E468C" w:rsidRPr="008E468C" w14:paraId="09DDCFA6" w14:textId="77777777" w:rsidTr="00607E21">
        <w:trPr>
          <w:trHeight w:val="1121"/>
        </w:trPr>
        <w:tc>
          <w:tcPr>
            <w:tcW w:w="817" w:type="dxa"/>
            <w:vAlign w:val="center"/>
          </w:tcPr>
          <w:p w14:paraId="2EEA1922" w14:textId="77777777" w:rsidR="008E468C" w:rsidRPr="008E468C" w:rsidRDefault="008E468C" w:rsidP="008E468C">
            <w:pPr>
              <w:tabs>
                <w:tab w:val="left" w:pos="0"/>
              </w:tabs>
              <w:jc w:val="center"/>
              <w:rPr>
                <w:bCs/>
              </w:rPr>
            </w:pPr>
            <w:r w:rsidRPr="008E468C">
              <w:rPr>
                <w:bCs/>
              </w:rPr>
              <w:t>1.2.1.</w:t>
            </w:r>
          </w:p>
        </w:tc>
        <w:tc>
          <w:tcPr>
            <w:tcW w:w="1701" w:type="dxa"/>
            <w:vMerge w:val="restart"/>
            <w:vAlign w:val="center"/>
          </w:tcPr>
          <w:p w14:paraId="65D2F069" w14:textId="77777777" w:rsidR="008E468C" w:rsidRPr="008E468C" w:rsidRDefault="008E468C" w:rsidP="008E468C">
            <w:pPr>
              <w:tabs>
                <w:tab w:val="left" w:pos="0"/>
              </w:tabs>
              <w:rPr>
                <w:bCs/>
              </w:rPr>
            </w:pPr>
            <w:r w:rsidRPr="008E468C">
              <w:rPr>
                <w:bCs/>
              </w:rPr>
              <w:t>МУП «Комфорт»,</w:t>
            </w:r>
          </w:p>
          <w:p w14:paraId="685DDBC9" w14:textId="77777777" w:rsidR="008E468C" w:rsidRPr="008E468C" w:rsidRDefault="008E468C" w:rsidP="008E468C">
            <w:pPr>
              <w:tabs>
                <w:tab w:val="left" w:pos="0"/>
              </w:tabs>
              <w:rPr>
                <w:bCs/>
              </w:rPr>
            </w:pPr>
            <w:r w:rsidRPr="008E468C">
              <w:rPr>
                <w:bCs/>
              </w:rPr>
              <w:t>ИНН 4230026593</w:t>
            </w:r>
          </w:p>
          <w:p w14:paraId="73C5A095" w14:textId="77777777" w:rsidR="008E468C" w:rsidRPr="008E468C" w:rsidRDefault="008E468C" w:rsidP="008E468C">
            <w:pPr>
              <w:tabs>
                <w:tab w:val="left" w:pos="0"/>
              </w:tabs>
              <w:rPr>
                <w:bCs/>
              </w:rPr>
            </w:pPr>
          </w:p>
        </w:tc>
        <w:tc>
          <w:tcPr>
            <w:tcW w:w="2268" w:type="dxa"/>
            <w:vAlign w:val="center"/>
          </w:tcPr>
          <w:p w14:paraId="7FAE69EA" w14:textId="77777777" w:rsidR="008E468C" w:rsidRPr="008E468C" w:rsidRDefault="008E468C" w:rsidP="008E468C">
            <w:pPr>
              <w:tabs>
                <w:tab w:val="left" w:pos="0"/>
              </w:tabs>
              <w:rPr>
                <w:bCs/>
              </w:rPr>
            </w:pPr>
            <w:r w:rsidRPr="008E468C">
              <w:rPr>
                <w:bCs/>
              </w:rPr>
              <w:t xml:space="preserve">д. Сарсаз, п.ст. Юрга 2-ая, </w:t>
            </w:r>
          </w:p>
          <w:p w14:paraId="61222486" w14:textId="77777777" w:rsidR="008E468C" w:rsidRPr="008E468C" w:rsidRDefault="008E468C" w:rsidP="008E468C">
            <w:pPr>
              <w:tabs>
                <w:tab w:val="left" w:pos="0"/>
              </w:tabs>
              <w:rPr>
                <w:bCs/>
              </w:rPr>
            </w:pPr>
            <w:r w:rsidRPr="008E468C">
              <w:rPr>
                <w:bCs/>
              </w:rPr>
              <w:t xml:space="preserve">д. Старый Шалай, п. Логовой, 14-км., 23-км. </w:t>
            </w:r>
          </w:p>
        </w:tc>
        <w:tc>
          <w:tcPr>
            <w:tcW w:w="1418" w:type="dxa"/>
            <w:vAlign w:val="center"/>
          </w:tcPr>
          <w:p w14:paraId="75E025E2"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r w:rsidRPr="008E468C">
              <w:rPr>
                <w:bCs/>
              </w:rPr>
              <w:t xml:space="preserve"> </w:t>
            </w:r>
          </w:p>
        </w:tc>
        <w:tc>
          <w:tcPr>
            <w:tcW w:w="1701" w:type="dxa"/>
            <w:vAlign w:val="center"/>
          </w:tcPr>
          <w:p w14:paraId="331A3CF3" w14:textId="77777777" w:rsidR="008E468C" w:rsidRPr="008E468C" w:rsidRDefault="008E468C" w:rsidP="008E468C">
            <w:pPr>
              <w:tabs>
                <w:tab w:val="left" w:pos="0"/>
              </w:tabs>
              <w:jc w:val="center"/>
              <w:rPr>
                <w:bCs/>
              </w:rPr>
            </w:pPr>
            <w:r w:rsidRPr="008E468C">
              <w:rPr>
                <w:lang w:eastAsia="en-US"/>
              </w:rPr>
              <w:t>23,30</w:t>
            </w:r>
          </w:p>
        </w:tc>
        <w:tc>
          <w:tcPr>
            <w:tcW w:w="1984" w:type="dxa"/>
            <w:vAlign w:val="center"/>
          </w:tcPr>
          <w:p w14:paraId="10A0F4D8" w14:textId="77777777" w:rsidR="008E468C" w:rsidRPr="008E468C" w:rsidRDefault="008E468C" w:rsidP="008E468C">
            <w:pPr>
              <w:tabs>
                <w:tab w:val="left" w:pos="0"/>
              </w:tabs>
              <w:jc w:val="center"/>
              <w:rPr>
                <w:lang w:eastAsia="en-US"/>
              </w:rPr>
            </w:pPr>
            <w:r w:rsidRPr="008E468C">
              <w:rPr>
                <w:lang w:eastAsia="en-US"/>
              </w:rPr>
              <w:t>23,30</w:t>
            </w:r>
          </w:p>
        </w:tc>
      </w:tr>
      <w:tr w:rsidR="008E468C" w:rsidRPr="008E468C" w14:paraId="6A7A5B24" w14:textId="77777777" w:rsidTr="00607E21">
        <w:trPr>
          <w:trHeight w:val="3107"/>
        </w:trPr>
        <w:tc>
          <w:tcPr>
            <w:tcW w:w="817" w:type="dxa"/>
            <w:vAlign w:val="center"/>
          </w:tcPr>
          <w:p w14:paraId="1D73CA3B" w14:textId="77777777" w:rsidR="008E468C" w:rsidRPr="008E468C" w:rsidRDefault="008E468C" w:rsidP="008E468C">
            <w:pPr>
              <w:tabs>
                <w:tab w:val="left" w:pos="0"/>
              </w:tabs>
              <w:jc w:val="center"/>
              <w:rPr>
                <w:bCs/>
              </w:rPr>
            </w:pPr>
            <w:r w:rsidRPr="008E468C">
              <w:rPr>
                <w:bCs/>
              </w:rPr>
              <w:t>1.2.2.</w:t>
            </w:r>
          </w:p>
        </w:tc>
        <w:tc>
          <w:tcPr>
            <w:tcW w:w="1701" w:type="dxa"/>
            <w:vMerge/>
            <w:vAlign w:val="center"/>
          </w:tcPr>
          <w:p w14:paraId="7E21F260" w14:textId="77777777" w:rsidR="008E468C" w:rsidRPr="008E468C" w:rsidRDefault="008E468C" w:rsidP="008E468C">
            <w:pPr>
              <w:tabs>
                <w:tab w:val="left" w:pos="0"/>
              </w:tabs>
              <w:rPr>
                <w:bCs/>
              </w:rPr>
            </w:pPr>
          </w:p>
        </w:tc>
        <w:tc>
          <w:tcPr>
            <w:tcW w:w="2268" w:type="dxa"/>
            <w:vAlign w:val="center"/>
          </w:tcPr>
          <w:p w14:paraId="775C4EDF" w14:textId="77777777" w:rsidR="008E468C" w:rsidRPr="008E468C" w:rsidRDefault="008E468C" w:rsidP="008E468C">
            <w:pPr>
              <w:tabs>
                <w:tab w:val="left" w:pos="0"/>
              </w:tabs>
              <w:rPr>
                <w:bCs/>
                <w:lang w:eastAsia="en-US"/>
              </w:rPr>
            </w:pPr>
            <w:r w:rsidRPr="008E468C">
              <w:rPr>
                <w:bCs/>
              </w:rPr>
              <w:t>д. Зимник,</w:t>
            </w:r>
            <w:r w:rsidRPr="008E468C">
              <w:rPr>
                <w:bCs/>
                <w:lang w:eastAsia="en-US"/>
              </w:rPr>
              <w:t xml:space="preserve"> </w:t>
            </w:r>
          </w:p>
          <w:p w14:paraId="2B4AC6E9" w14:textId="77777777" w:rsidR="008E468C" w:rsidRPr="008E468C" w:rsidRDefault="008E468C" w:rsidP="008E468C">
            <w:pPr>
              <w:tabs>
                <w:tab w:val="left" w:pos="0"/>
              </w:tabs>
              <w:rPr>
                <w:bCs/>
                <w:lang w:eastAsia="en-US"/>
              </w:rPr>
            </w:pPr>
            <w:r w:rsidRPr="008E468C">
              <w:rPr>
                <w:bCs/>
                <w:lang w:eastAsia="en-US"/>
              </w:rPr>
              <w:t xml:space="preserve">п. ст. Арлюк, </w:t>
            </w:r>
          </w:p>
          <w:p w14:paraId="6EBDA2E5" w14:textId="77777777" w:rsidR="008E468C" w:rsidRPr="008E468C" w:rsidRDefault="008E468C" w:rsidP="008E468C">
            <w:pPr>
              <w:tabs>
                <w:tab w:val="left" w:pos="0"/>
              </w:tabs>
              <w:rPr>
                <w:bCs/>
                <w:lang w:eastAsia="en-US"/>
              </w:rPr>
            </w:pPr>
            <w:r w:rsidRPr="008E468C">
              <w:rPr>
                <w:bCs/>
                <w:lang w:eastAsia="en-US"/>
              </w:rPr>
              <w:t xml:space="preserve">д. Черный Падун, </w:t>
            </w:r>
          </w:p>
          <w:p w14:paraId="7C1F2B9D" w14:textId="77777777" w:rsidR="008E468C" w:rsidRPr="008E468C" w:rsidRDefault="008E468C" w:rsidP="008E468C">
            <w:pPr>
              <w:tabs>
                <w:tab w:val="left" w:pos="0"/>
              </w:tabs>
              <w:rPr>
                <w:bCs/>
                <w:lang w:eastAsia="en-US"/>
              </w:rPr>
            </w:pPr>
            <w:r w:rsidRPr="008E468C">
              <w:rPr>
                <w:bCs/>
                <w:lang w:eastAsia="en-US"/>
              </w:rPr>
              <w:t xml:space="preserve">п. Васильевка, </w:t>
            </w:r>
          </w:p>
          <w:p w14:paraId="52D93320" w14:textId="77777777" w:rsidR="008E468C" w:rsidRPr="008E468C" w:rsidRDefault="008E468C" w:rsidP="008E468C">
            <w:pPr>
              <w:tabs>
                <w:tab w:val="left" w:pos="0"/>
              </w:tabs>
              <w:rPr>
                <w:bCs/>
                <w:lang w:eastAsia="en-US"/>
              </w:rPr>
            </w:pPr>
            <w:r w:rsidRPr="008E468C">
              <w:rPr>
                <w:bCs/>
                <w:lang w:eastAsia="en-US"/>
              </w:rPr>
              <w:t xml:space="preserve">п. Линейный, разъезд 31-км., </w:t>
            </w:r>
          </w:p>
          <w:p w14:paraId="718B2DA9" w14:textId="77777777" w:rsidR="008E468C" w:rsidRPr="008E468C" w:rsidRDefault="008E468C" w:rsidP="008E468C">
            <w:pPr>
              <w:tabs>
                <w:tab w:val="left" w:pos="0"/>
              </w:tabs>
              <w:rPr>
                <w:bCs/>
                <w:lang w:eastAsia="en-US"/>
              </w:rPr>
            </w:pPr>
            <w:r w:rsidRPr="008E468C">
              <w:rPr>
                <w:bCs/>
                <w:lang w:eastAsia="en-US"/>
              </w:rPr>
              <w:t xml:space="preserve">д. Юльяновка, </w:t>
            </w:r>
          </w:p>
          <w:p w14:paraId="0363A0D6" w14:textId="77777777" w:rsidR="008E468C" w:rsidRPr="008E468C" w:rsidRDefault="008E468C" w:rsidP="008E468C">
            <w:pPr>
              <w:tabs>
                <w:tab w:val="left" w:pos="0"/>
              </w:tabs>
              <w:rPr>
                <w:bCs/>
              </w:rPr>
            </w:pPr>
            <w:r w:rsidRPr="008E468C">
              <w:rPr>
                <w:bCs/>
              </w:rPr>
              <w:t xml:space="preserve">д. Новороманово, </w:t>
            </w:r>
          </w:p>
          <w:p w14:paraId="201DEFB6" w14:textId="77777777" w:rsidR="008E468C" w:rsidRPr="008E468C" w:rsidRDefault="008E468C" w:rsidP="008E468C">
            <w:pPr>
              <w:tabs>
                <w:tab w:val="left" w:pos="0"/>
              </w:tabs>
              <w:rPr>
                <w:bCs/>
              </w:rPr>
            </w:pPr>
            <w:r w:rsidRPr="008E468C">
              <w:rPr>
                <w:bCs/>
              </w:rPr>
              <w:t xml:space="preserve">д. Копылово, </w:t>
            </w:r>
          </w:p>
          <w:p w14:paraId="3781D4E9" w14:textId="77777777" w:rsidR="008E468C" w:rsidRPr="008E468C" w:rsidRDefault="008E468C" w:rsidP="008E468C">
            <w:pPr>
              <w:tabs>
                <w:tab w:val="left" w:pos="0"/>
              </w:tabs>
              <w:rPr>
                <w:bCs/>
              </w:rPr>
            </w:pPr>
            <w:r w:rsidRPr="008E468C">
              <w:rPr>
                <w:bCs/>
              </w:rPr>
              <w:t>с. Большеямное,</w:t>
            </w:r>
          </w:p>
          <w:p w14:paraId="0AD1C68A" w14:textId="77777777" w:rsidR="008E468C" w:rsidRPr="008E468C" w:rsidRDefault="008E468C" w:rsidP="008E468C">
            <w:pPr>
              <w:autoSpaceDE w:val="0"/>
              <w:autoSpaceDN w:val="0"/>
              <w:adjustRightInd w:val="0"/>
              <w:rPr>
                <w:bCs/>
              </w:rPr>
            </w:pPr>
            <w:r w:rsidRPr="008E468C">
              <w:rPr>
                <w:bCs/>
              </w:rPr>
              <w:t xml:space="preserve">д. Колбиха, </w:t>
            </w:r>
          </w:p>
          <w:p w14:paraId="2CBA5215" w14:textId="77777777" w:rsidR="008E468C" w:rsidRPr="008E468C" w:rsidRDefault="008E468C" w:rsidP="008E468C">
            <w:pPr>
              <w:autoSpaceDE w:val="0"/>
              <w:autoSpaceDN w:val="0"/>
              <w:adjustRightInd w:val="0"/>
              <w:rPr>
                <w:bCs/>
              </w:rPr>
            </w:pPr>
            <w:r w:rsidRPr="008E468C">
              <w:rPr>
                <w:bCs/>
              </w:rPr>
              <w:t xml:space="preserve">д. Кирово, </w:t>
            </w:r>
            <w:r w:rsidRPr="008E468C">
              <w:rPr>
                <w:bCs/>
                <w:lang w:eastAsia="en-US"/>
              </w:rPr>
              <w:t>с. Верх-Тайменка</w:t>
            </w:r>
            <w:r w:rsidRPr="008E468C">
              <w:rPr>
                <w:bCs/>
              </w:rPr>
              <w:t xml:space="preserve">, </w:t>
            </w:r>
          </w:p>
          <w:p w14:paraId="02EBC114" w14:textId="77777777" w:rsidR="008E468C" w:rsidRPr="008E468C" w:rsidRDefault="008E468C" w:rsidP="008E468C">
            <w:pPr>
              <w:autoSpaceDE w:val="0"/>
              <w:autoSpaceDN w:val="0"/>
              <w:adjustRightInd w:val="0"/>
              <w:rPr>
                <w:bCs/>
              </w:rPr>
            </w:pPr>
            <w:r w:rsidRPr="008E468C">
              <w:rPr>
                <w:bCs/>
              </w:rPr>
              <w:t xml:space="preserve">п. Речной, </w:t>
            </w:r>
          </w:p>
          <w:p w14:paraId="295AE0C0" w14:textId="77777777" w:rsidR="008E468C" w:rsidRPr="008E468C" w:rsidRDefault="008E468C" w:rsidP="008E468C">
            <w:pPr>
              <w:autoSpaceDE w:val="0"/>
              <w:autoSpaceDN w:val="0"/>
              <w:adjustRightInd w:val="0"/>
              <w:rPr>
                <w:bCs/>
              </w:rPr>
            </w:pPr>
            <w:r w:rsidRPr="008E468C">
              <w:rPr>
                <w:bCs/>
              </w:rPr>
              <w:t xml:space="preserve">д. Белянино, </w:t>
            </w:r>
          </w:p>
          <w:p w14:paraId="1E6D0058" w14:textId="77777777" w:rsidR="008E468C" w:rsidRPr="008E468C" w:rsidRDefault="008E468C" w:rsidP="008E468C">
            <w:pPr>
              <w:autoSpaceDE w:val="0"/>
              <w:autoSpaceDN w:val="0"/>
              <w:adjustRightInd w:val="0"/>
              <w:rPr>
                <w:bCs/>
                <w:lang w:eastAsia="en-US"/>
              </w:rPr>
            </w:pPr>
            <w:r w:rsidRPr="008E468C">
              <w:rPr>
                <w:bCs/>
                <w:lang w:eastAsia="en-US"/>
              </w:rPr>
              <w:t xml:space="preserve">д. Митрофаново, </w:t>
            </w:r>
          </w:p>
          <w:p w14:paraId="56B2EB3C" w14:textId="77777777" w:rsidR="008E468C" w:rsidRPr="008E468C" w:rsidRDefault="008E468C" w:rsidP="008E468C">
            <w:pPr>
              <w:autoSpaceDE w:val="0"/>
              <w:autoSpaceDN w:val="0"/>
              <w:adjustRightInd w:val="0"/>
              <w:rPr>
                <w:bCs/>
                <w:lang w:eastAsia="en-US"/>
              </w:rPr>
            </w:pPr>
            <w:r w:rsidRPr="008E468C">
              <w:rPr>
                <w:bCs/>
                <w:lang w:eastAsia="en-US"/>
              </w:rPr>
              <w:t xml:space="preserve">д. Талая, д.Пятково </w:t>
            </w:r>
          </w:p>
        </w:tc>
        <w:tc>
          <w:tcPr>
            <w:tcW w:w="1418" w:type="dxa"/>
            <w:vAlign w:val="center"/>
          </w:tcPr>
          <w:p w14:paraId="28F750A3"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r w:rsidRPr="008E468C">
              <w:rPr>
                <w:bCs/>
              </w:rPr>
              <w:t xml:space="preserve"> </w:t>
            </w:r>
          </w:p>
        </w:tc>
        <w:tc>
          <w:tcPr>
            <w:tcW w:w="1701" w:type="dxa"/>
            <w:vAlign w:val="center"/>
          </w:tcPr>
          <w:p w14:paraId="32DD5003" w14:textId="77777777" w:rsidR="008E468C" w:rsidRPr="008E468C" w:rsidRDefault="008E468C" w:rsidP="008E468C">
            <w:pPr>
              <w:tabs>
                <w:tab w:val="left" w:pos="0"/>
              </w:tabs>
              <w:jc w:val="center"/>
              <w:rPr>
                <w:bCs/>
              </w:rPr>
            </w:pPr>
            <w:r w:rsidRPr="008E468C">
              <w:rPr>
                <w:lang w:eastAsia="en-US"/>
              </w:rPr>
              <w:t>20,20</w:t>
            </w:r>
          </w:p>
        </w:tc>
        <w:tc>
          <w:tcPr>
            <w:tcW w:w="1984" w:type="dxa"/>
            <w:vAlign w:val="center"/>
          </w:tcPr>
          <w:p w14:paraId="6F5351E9" w14:textId="77777777" w:rsidR="008E468C" w:rsidRPr="008E468C" w:rsidRDefault="008E468C" w:rsidP="008E468C">
            <w:pPr>
              <w:tabs>
                <w:tab w:val="left" w:pos="0"/>
              </w:tabs>
              <w:jc w:val="center"/>
              <w:rPr>
                <w:lang w:eastAsia="en-US"/>
              </w:rPr>
            </w:pPr>
            <w:r w:rsidRPr="008E468C">
              <w:rPr>
                <w:lang w:eastAsia="en-US"/>
              </w:rPr>
              <w:t>23,30</w:t>
            </w:r>
          </w:p>
        </w:tc>
      </w:tr>
      <w:tr w:rsidR="008E468C" w:rsidRPr="008E468C" w14:paraId="76E9D0FE" w14:textId="77777777" w:rsidTr="00607E21">
        <w:trPr>
          <w:trHeight w:val="70"/>
        </w:trPr>
        <w:tc>
          <w:tcPr>
            <w:tcW w:w="817" w:type="dxa"/>
            <w:vAlign w:val="center"/>
          </w:tcPr>
          <w:p w14:paraId="73076BE3" w14:textId="77777777" w:rsidR="008E468C" w:rsidRPr="008E468C" w:rsidRDefault="008E468C" w:rsidP="008E468C">
            <w:pPr>
              <w:tabs>
                <w:tab w:val="left" w:pos="0"/>
              </w:tabs>
              <w:jc w:val="center"/>
              <w:rPr>
                <w:bCs/>
                <w:lang w:val="en-US"/>
              </w:rPr>
            </w:pPr>
            <w:r w:rsidRPr="008E468C">
              <w:rPr>
                <w:bCs/>
                <w:lang w:val="en-US"/>
              </w:rPr>
              <w:t>1</w:t>
            </w:r>
          </w:p>
        </w:tc>
        <w:tc>
          <w:tcPr>
            <w:tcW w:w="1701" w:type="dxa"/>
            <w:vAlign w:val="center"/>
          </w:tcPr>
          <w:p w14:paraId="7EC2CE4F" w14:textId="77777777" w:rsidR="008E468C" w:rsidRPr="008E468C" w:rsidRDefault="008E468C" w:rsidP="008E468C">
            <w:pPr>
              <w:tabs>
                <w:tab w:val="left" w:pos="0"/>
              </w:tabs>
              <w:jc w:val="center"/>
              <w:rPr>
                <w:bCs/>
                <w:lang w:val="en-US"/>
              </w:rPr>
            </w:pPr>
            <w:r w:rsidRPr="008E468C">
              <w:rPr>
                <w:bCs/>
                <w:lang w:val="en-US"/>
              </w:rPr>
              <w:t>2</w:t>
            </w:r>
          </w:p>
        </w:tc>
        <w:tc>
          <w:tcPr>
            <w:tcW w:w="2268" w:type="dxa"/>
            <w:vAlign w:val="center"/>
          </w:tcPr>
          <w:p w14:paraId="1271ADCE" w14:textId="77777777" w:rsidR="008E468C" w:rsidRPr="008E468C" w:rsidRDefault="008E468C" w:rsidP="008E468C">
            <w:pPr>
              <w:tabs>
                <w:tab w:val="left" w:pos="0"/>
              </w:tabs>
              <w:jc w:val="center"/>
              <w:rPr>
                <w:bCs/>
                <w:lang w:val="en-US"/>
              </w:rPr>
            </w:pPr>
            <w:r w:rsidRPr="008E468C">
              <w:rPr>
                <w:bCs/>
                <w:lang w:val="en-US"/>
              </w:rPr>
              <w:t>3</w:t>
            </w:r>
          </w:p>
        </w:tc>
        <w:tc>
          <w:tcPr>
            <w:tcW w:w="1418" w:type="dxa"/>
            <w:vAlign w:val="center"/>
          </w:tcPr>
          <w:p w14:paraId="2E256A1D" w14:textId="77777777" w:rsidR="008E468C" w:rsidRPr="008E468C" w:rsidRDefault="008E468C" w:rsidP="008E468C">
            <w:pPr>
              <w:tabs>
                <w:tab w:val="left" w:pos="0"/>
              </w:tabs>
              <w:jc w:val="center"/>
              <w:rPr>
                <w:bCs/>
                <w:lang w:val="en-US"/>
              </w:rPr>
            </w:pPr>
            <w:r w:rsidRPr="008E468C">
              <w:rPr>
                <w:bCs/>
                <w:lang w:val="en-US"/>
              </w:rPr>
              <w:t>4</w:t>
            </w:r>
          </w:p>
        </w:tc>
        <w:tc>
          <w:tcPr>
            <w:tcW w:w="1701" w:type="dxa"/>
            <w:vAlign w:val="center"/>
          </w:tcPr>
          <w:p w14:paraId="6C64AFCD" w14:textId="77777777" w:rsidR="008E468C" w:rsidRPr="008E468C" w:rsidRDefault="008E468C" w:rsidP="008E468C">
            <w:pPr>
              <w:tabs>
                <w:tab w:val="left" w:pos="0"/>
              </w:tabs>
              <w:jc w:val="center"/>
              <w:rPr>
                <w:lang w:val="en-US" w:eastAsia="en-US"/>
              </w:rPr>
            </w:pPr>
            <w:r w:rsidRPr="008E468C">
              <w:rPr>
                <w:lang w:val="en-US" w:eastAsia="en-US"/>
              </w:rPr>
              <w:t>5</w:t>
            </w:r>
          </w:p>
        </w:tc>
        <w:tc>
          <w:tcPr>
            <w:tcW w:w="1984" w:type="dxa"/>
            <w:vAlign w:val="center"/>
          </w:tcPr>
          <w:p w14:paraId="6DB9406F" w14:textId="77777777" w:rsidR="008E468C" w:rsidRPr="008E468C" w:rsidRDefault="008E468C" w:rsidP="008E468C">
            <w:pPr>
              <w:tabs>
                <w:tab w:val="left" w:pos="0"/>
              </w:tabs>
              <w:jc w:val="center"/>
              <w:rPr>
                <w:lang w:val="en-US" w:eastAsia="en-US"/>
              </w:rPr>
            </w:pPr>
            <w:r w:rsidRPr="008E468C">
              <w:rPr>
                <w:lang w:val="en-US" w:eastAsia="en-US"/>
              </w:rPr>
              <w:t>6</w:t>
            </w:r>
          </w:p>
        </w:tc>
      </w:tr>
      <w:tr w:rsidR="008E468C" w:rsidRPr="008E468C" w14:paraId="3D8E8896" w14:textId="77777777" w:rsidTr="00607E21">
        <w:trPr>
          <w:trHeight w:val="7076"/>
        </w:trPr>
        <w:tc>
          <w:tcPr>
            <w:tcW w:w="817" w:type="dxa"/>
            <w:vAlign w:val="center"/>
          </w:tcPr>
          <w:p w14:paraId="0303850E" w14:textId="77777777" w:rsidR="008E468C" w:rsidRPr="008E468C" w:rsidRDefault="008E468C" w:rsidP="008E468C">
            <w:pPr>
              <w:tabs>
                <w:tab w:val="left" w:pos="0"/>
              </w:tabs>
              <w:jc w:val="center"/>
              <w:rPr>
                <w:bCs/>
              </w:rPr>
            </w:pPr>
            <w:r w:rsidRPr="008E468C">
              <w:rPr>
                <w:bCs/>
              </w:rPr>
              <w:lastRenderedPageBreak/>
              <w:t>1.2.3.</w:t>
            </w:r>
          </w:p>
        </w:tc>
        <w:tc>
          <w:tcPr>
            <w:tcW w:w="1701" w:type="dxa"/>
            <w:vAlign w:val="center"/>
          </w:tcPr>
          <w:p w14:paraId="39142967" w14:textId="77777777" w:rsidR="008E468C" w:rsidRPr="008E468C" w:rsidRDefault="008E468C" w:rsidP="008E468C">
            <w:pPr>
              <w:tabs>
                <w:tab w:val="left" w:pos="0"/>
              </w:tabs>
              <w:rPr>
                <w:bCs/>
              </w:rPr>
            </w:pPr>
            <w:r w:rsidRPr="008E468C">
              <w:rPr>
                <w:bCs/>
              </w:rPr>
              <w:t>МУП «Комфорт»,</w:t>
            </w:r>
          </w:p>
          <w:p w14:paraId="55851A8D" w14:textId="77777777" w:rsidR="008E468C" w:rsidRPr="008E468C" w:rsidRDefault="008E468C" w:rsidP="008E468C">
            <w:pPr>
              <w:tabs>
                <w:tab w:val="left" w:pos="0"/>
              </w:tabs>
              <w:rPr>
                <w:bCs/>
              </w:rPr>
            </w:pPr>
            <w:r w:rsidRPr="008E468C">
              <w:rPr>
                <w:bCs/>
              </w:rPr>
              <w:t>ИНН 4230026593</w:t>
            </w:r>
          </w:p>
          <w:p w14:paraId="6E5884A9" w14:textId="77777777" w:rsidR="008E468C" w:rsidRPr="008E468C" w:rsidRDefault="008E468C" w:rsidP="008E468C">
            <w:pPr>
              <w:tabs>
                <w:tab w:val="left" w:pos="0"/>
              </w:tabs>
              <w:rPr>
                <w:bCs/>
              </w:rPr>
            </w:pPr>
          </w:p>
        </w:tc>
        <w:tc>
          <w:tcPr>
            <w:tcW w:w="2268" w:type="dxa"/>
            <w:vAlign w:val="center"/>
          </w:tcPr>
          <w:p w14:paraId="54E647BF" w14:textId="77777777" w:rsidR="008E468C" w:rsidRPr="008E468C" w:rsidRDefault="008E468C" w:rsidP="008E468C">
            <w:pPr>
              <w:tabs>
                <w:tab w:val="left" w:pos="0"/>
              </w:tabs>
              <w:rPr>
                <w:bCs/>
              </w:rPr>
            </w:pPr>
            <w:r w:rsidRPr="008E468C">
              <w:rPr>
                <w:bCs/>
              </w:rPr>
              <w:t xml:space="preserve">с. Поперечное, </w:t>
            </w:r>
          </w:p>
          <w:p w14:paraId="215B4A13" w14:textId="77777777" w:rsidR="008E468C" w:rsidRPr="008E468C" w:rsidRDefault="008E468C" w:rsidP="008E468C">
            <w:pPr>
              <w:tabs>
                <w:tab w:val="left" w:pos="0"/>
              </w:tabs>
              <w:rPr>
                <w:bCs/>
              </w:rPr>
            </w:pPr>
            <w:r w:rsidRPr="008E468C">
              <w:rPr>
                <w:bCs/>
              </w:rPr>
              <w:t xml:space="preserve">д. Каип, </w:t>
            </w:r>
          </w:p>
          <w:p w14:paraId="46356CA8" w14:textId="77777777" w:rsidR="008E468C" w:rsidRPr="008E468C" w:rsidRDefault="008E468C" w:rsidP="008E468C">
            <w:pPr>
              <w:tabs>
                <w:tab w:val="left" w:pos="0"/>
              </w:tabs>
              <w:rPr>
                <w:bCs/>
              </w:rPr>
            </w:pPr>
            <w:r w:rsidRPr="008E468C">
              <w:rPr>
                <w:bCs/>
              </w:rPr>
              <w:t xml:space="preserve">д. Любаровка, </w:t>
            </w:r>
          </w:p>
          <w:p w14:paraId="0A9633E3" w14:textId="77777777" w:rsidR="008E468C" w:rsidRPr="008E468C" w:rsidRDefault="008E468C" w:rsidP="008E468C">
            <w:pPr>
              <w:autoSpaceDE w:val="0"/>
              <w:autoSpaceDN w:val="0"/>
              <w:adjustRightInd w:val="0"/>
              <w:rPr>
                <w:bCs/>
                <w:lang w:eastAsia="en-US"/>
              </w:rPr>
            </w:pPr>
            <w:r w:rsidRPr="008E468C">
              <w:rPr>
                <w:bCs/>
                <w:lang w:eastAsia="en-US"/>
              </w:rPr>
              <w:t xml:space="preserve"> д. Лебяжье-Асаново, </w:t>
            </w:r>
          </w:p>
          <w:p w14:paraId="3F51508D" w14:textId="77777777" w:rsidR="008E468C" w:rsidRPr="008E468C" w:rsidRDefault="008E468C" w:rsidP="008E468C">
            <w:pPr>
              <w:autoSpaceDE w:val="0"/>
              <w:autoSpaceDN w:val="0"/>
              <w:adjustRightInd w:val="0"/>
              <w:rPr>
                <w:bCs/>
                <w:lang w:eastAsia="en-US"/>
              </w:rPr>
            </w:pPr>
            <w:r w:rsidRPr="008E468C">
              <w:rPr>
                <w:bCs/>
                <w:lang w:eastAsia="en-US"/>
              </w:rPr>
              <w:t xml:space="preserve">п. Юргинский, </w:t>
            </w:r>
          </w:p>
          <w:p w14:paraId="2D8BF6D5" w14:textId="77777777" w:rsidR="008E468C" w:rsidRPr="008E468C" w:rsidRDefault="008E468C" w:rsidP="008E468C">
            <w:pPr>
              <w:autoSpaceDE w:val="0"/>
              <w:autoSpaceDN w:val="0"/>
              <w:adjustRightInd w:val="0"/>
              <w:rPr>
                <w:bCs/>
                <w:lang w:eastAsia="en-US"/>
              </w:rPr>
            </w:pPr>
            <w:r w:rsidRPr="008E468C">
              <w:rPr>
                <w:bCs/>
                <w:lang w:eastAsia="en-US"/>
              </w:rPr>
              <w:t xml:space="preserve">п. Кленовка, </w:t>
            </w:r>
          </w:p>
          <w:p w14:paraId="6D891966" w14:textId="77777777" w:rsidR="008E468C" w:rsidRPr="008E468C" w:rsidRDefault="008E468C" w:rsidP="008E468C">
            <w:pPr>
              <w:autoSpaceDE w:val="0"/>
              <w:autoSpaceDN w:val="0"/>
              <w:adjustRightInd w:val="0"/>
              <w:rPr>
                <w:bCs/>
                <w:lang w:eastAsia="en-US"/>
              </w:rPr>
            </w:pPr>
            <w:r w:rsidRPr="008E468C">
              <w:rPr>
                <w:bCs/>
                <w:lang w:eastAsia="en-US"/>
              </w:rPr>
              <w:t xml:space="preserve">д. Шитиково, </w:t>
            </w:r>
          </w:p>
          <w:p w14:paraId="3FA05DF5" w14:textId="77777777" w:rsidR="008E468C" w:rsidRPr="008E468C" w:rsidRDefault="008E468C" w:rsidP="008E468C">
            <w:pPr>
              <w:autoSpaceDE w:val="0"/>
              <w:autoSpaceDN w:val="0"/>
              <w:adjustRightInd w:val="0"/>
              <w:rPr>
                <w:bCs/>
                <w:lang w:eastAsia="en-US"/>
              </w:rPr>
            </w:pPr>
            <w:r w:rsidRPr="008E468C">
              <w:rPr>
                <w:bCs/>
                <w:lang w:eastAsia="en-US"/>
              </w:rPr>
              <w:t xml:space="preserve">д. Бжицкая, </w:t>
            </w:r>
          </w:p>
          <w:p w14:paraId="06415C3F" w14:textId="77777777" w:rsidR="008E468C" w:rsidRPr="008E468C" w:rsidRDefault="008E468C" w:rsidP="008E468C">
            <w:pPr>
              <w:autoSpaceDE w:val="0"/>
              <w:autoSpaceDN w:val="0"/>
              <w:adjustRightInd w:val="0"/>
              <w:rPr>
                <w:bCs/>
                <w:lang w:eastAsia="en-US"/>
              </w:rPr>
            </w:pPr>
            <w:r w:rsidRPr="008E468C">
              <w:rPr>
                <w:bCs/>
                <w:lang w:eastAsia="en-US"/>
              </w:rPr>
              <w:t xml:space="preserve">п. Зеленая Горка, </w:t>
            </w:r>
          </w:p>
          <w:p w14:paraId="147C8101" w14:textId="77777777" w:rsidR="008E468C" w:rsidRPr="008E468C" w:rsidRDefault="008E468C" w:rsidP="008E468C">
            <w:pPr>
              <w:tabs>
                <w:tab w:val="left" w:pos="0"/>
              </w:tabs>
              <w:rPr>
                <w:bCs/>
                <w:lang w:eastAsia="en-US"/>
              </w:rPr>
            </w:pPr>
            <w:r w:rsidRPr="008E468C">
              <w:rPr>
                <w:bCs/>
                <w:lang w:eastAsia="en-US"/>
              </w:rPr>
              <w:t xml:space="preserve">п. ст. Таскаево, </w:t>
            </w:r>
            <w:r w:rsidRPr="008E468C">
              <w:rPr>
                <w:bCs/>
              </w:rPr>
              <w:t xml:space="preserve">149-км, </w:t>
            </w:r>
            <w:r w:rsidRPr="008E468C">
              <w:rPr>
                <w:bCs/>
                <w:lang w:eastAsia="en-US"/>
              </w:rPr>
              <w:t xml:space="preserve"> </w:t>
            </w:r>
          </w:p>
          <w:p w14:paraId="076DCBF9" w14:textId="77777777" w:rsidR="008E468C" w:rsidRPr="008E468C" w:rsidRDefault="008E468C" w:rsidP="008E468C">
            <w:pPr>
              <w:tabs>
                <w:tab w:val="left" w:pos="0"/>
              </w:tabs>
              <w:rPr>
                <w:bCs/>
                <w:lang w:eastAsia="en-US"/>
              </w:rPr>
            </w:pPr>
            <w:r w:rsidRPr="008E468C">
              <w:rPr>
                <w:bCs/>
                <w:lang w:eastAsia="en-US"/>
              </w:rPr>
              <w:t xml:space="preserve">с. Проскоково, </w:t>
            </w:r>
          </w:p>
          <w:p w14:paraId="1A36C34F" w14:textId="77777777" w:rsidR="008E468C" w:rsidRPr="008E468C" w:rsidRDefault="008E468C" w:rsidP="008E468C">
            <w:pPr>
              <w:tabs>
                <w:tab w:val="left" w:pos="0"/>
              </w:tabs>
              <w:rPr>
                <w:bCs/>
                <w:lang w:eastAsia="en-US"/>
              </w:rPr>
            </w:pPr>
            <w:r w:rsidRPr="008E468C">
              <w:rPr>
                <w:bCs/>
                <w:lang w:eastAsia="en-US"/>
              </w:rPr>
              <w:t xml:space="preserve">д. Безменово,                        д. Филоново, </w:t>
            </w:r>
          </w:p>
          <w:p w14:paraId="41EF7BDA" w14:textId="77777777" w:rsidR="008E468C" w:rsidRPr="008E468C" w:rsidRDefault="008E468C" w:rsidP="008E468C">
            <w:pPr>
              <w:tabs>
                <w:tab w:val="left" w:pos="0"/>
              </w:tabs>
              <w:rPr>
                <w:bCs/>
                <w:lang w:eastAsia="en-US"/>
              </w:rPr>
            </w:pPr>
            <w:r w:rsidRPr="008E468C">
              <w:rPr>
                <w:bCs/>
                <w:lang w:eastAsia="en-US"/>
              </w:rPr>
              <w:t xml:space="preserve">п. Заозерный,                          д. Алабучинка, </w:t>
            </w:r>
          </w:p>
          <w:p w14:paraId="1B6F1EFB" w14:textId="77777777" w:rsidR="008E468C" w:rsidRPr="008E468C" w:rsidRDefault="008E468C" w:rsidP="008E468C">
            <w:pPr>
              <w:tabs>
                <w:tab w:val="left" w:pos="0"/>
              </w:tabs>
              <w:rPr>
                <w:bCs/>
                <w:lang w:eastAsia="en-US"/>
              </w:rPr>
            </w:pPr>
            <w:r w:rsidRPr="008E468C">
              <w:rPr>
                <w:bCs/>
                <w:lang w:eastAsia="en-US"/>
              </w:rPr>
              <w:t xml:space="preserve">д. Сокольники,                      д. Кожевниково,  </w:t>
            </w:r>
          </w:p>
          <w:p w14:paraId="11045349" w14:textId="77777777" w:rsidR="008E468C" w:rsidRPr="008E468C" w:rsidRDefault="008E468C" w:rsidP="008E468C">
            <w:pPr>
              <w:tabs>
                <w:tab w:val="left" w:pos="0"/>
              </w:tabs>
              <w:rPr>
                <w:bCs/>
                <w:lang w:eastAsia="en-US"/>
              </w:rPr>
            </w:pPr>
            <w:r w:rsidRPr="008E468C">
              <w:rPr>
                <w:bCs/>
                <w:lang w:eastAsia="en-US"/>
              </w:rPr>
              <w:t xml:space="preserve">д. Макурино, </w:t>
            </w:r>
          </w:p>
          <w:p w14:paraId="6DFBD1A9" w14:textId="77777777" w:rsidR="008E468C" w:rsidRPr="008E468C" w:rsidRDefault="008E468C" w:rsidP="008E468C">
            <w:pPr>
              <w:tabs>
                <w:tab w:val="left" w:pos="0"/>
              </w:tabs>
              <w:rPr>
                <w:bCs/>
                <w:lang w:eastAsia="en-US"/>
              </w:rPr>
            </w:pPr>
            <w:r w:rsidRPr="008E468C">
              <w:rPr>
                <w:bCs/>
                <w:lang w:eastAsia="en-US"/>
              </w:rPr>
              <w:t xml:space="preserve">с. Мальцево, </w:t>
            </w:r>
          </w:p>
          <w:p w14:paraId="70A73ECC" w14:textId="77777777" w:rsidR="008E468C" w:rsidRPr="008E468C" w:rsidRDefault="008E468C" w:rsidP="008E468C">
            <w:pPr>
              <w:tabs>
                <w:tab w:val="left" w:pos="0"/>
              </w:tabs>
              <w:rPr>
                <w:bCs/>
                <w:lang w:eastAsia="en-US"/>
              </w:rPr>
            </w:pPr>
            <w:r w:rsidRPr="008E468C">
              <w:rPr>
                <w:bCs/>
                <w:lang w:eastAsia="en-US"/>
              </w:rPr>
              <w:t xml:space="preserve">д. Елгино,   </w:t>
            </w:r>
          </w:p>
          <w:p w14:paraId="5B21026E" w14:textId="77777777" w:rsidR="008E468C" w:rsidRPr="008E468C" w:rsidRDefault="008E468C" w:rsidP="008E468C">
            <w:pPr>
              <w:tabs>
                <w:tab w:val="left" w:pos="0"/>
              </w:tabs>
              <w:rPr>
                <w:bCs/>
                <w:lang w:eastAsia="en-US"/>
              </w:rPr>
            </w:pPr>
            <w:r w:rsidRPr="008E468C">
              <w:rPr>
                <w:bCs/>
                <w:lang w:eastAsia="en-US"/>
              </w:rPr>
              <w:t xml:space="preserve">д. Томилово, </w:t>
            </w:r>
          </w:p>
          <w:p w14:paraId="1C672C93" w14:textId="77777777" w:rsidR="008E468C" w:rsidRPr="008E468C" w:rsidRDefault="008E468C" w:rsidP="008E468C">
            <w:pPr>
              <w:tabs>
                <w:tab w:val="left" w:pos="0"/>
              </w:tabs>
              <w:rPr>
                <w:bCs/>
                <w:lang w:eastAsia="en-US"/>
              </w:rPr>
            </w:pPr>
            <w:r w:rsidRPr="008E468C">
              <w:rPr>
                <w:bCs/>
                <w:lang w:eastAsia="en-US"/>
              </w:rPr>
              <w:t xml:space="preserve">д. Милютино, </w:t>
            </w:r>
          </w:p>
          <w:p w14:paraId="3D25CB7C" w14:textId="77777777" w:rsidR="008E468C" w:rsidRPr="008E468C" w:rsidRDefault="008E468C" w:rsidP="008E468C">
            <w:pPr>
              <w:tabs>
                <w:tab w:val="left" w:pos="0"/>
              </w:tabs>
              <w:rPr>
                <w:bCs/>
                <w:lang w:eastAsia="en-US"/>
              </w:rPr>
            </w:pPr>
            <w:r w:rsidRPr="008E468C">
              <w:rPr>
                <w:bCs/>
                <w:lang w:eastAsia="en-US"/>
              </w:rPr>
              <w:t xml:space="preserve">п. Приречье, </w:t>
            </w:r>
          </w:p>
          <w:p w14:paraId="6DFC23D8" w14:textId="77777777" w:rsidR="008E468C" w:rsidRPr="008E468C" w:rsidRDefault="008E468C" w:rsidP="008E468C">
            <w:pPr>
              <w:tabs>
                <w:tab w:val="left" w:pos="0"/>
              </w:tabs>
              <w:rPr>
                <w:bCs/>
                <w:lang w:eastAsia="en-US"/>
              </w:rPr>
            </w:pPr>
            <w:r w:rsidRPr="008E468C">
              <w:rPr>
                <w:bCs/>
                <w:lang w:eastAsia="en-US"/>
              </w:rPr>
              <w:t xml:space="preserve">д. Зеледеево, </w:t>
            </w:r>
          </w:p>
          <w:p w14:paraId="7CF80077" w14:textId="77777777" w:rsidR="008E468C" w:rsidRPr="008E468C" w:rsidRDefault="008E468C" w:rsidP="008E468C">
            <w:pPr>
              <w:tabs>
                <w:tab w:val="left" w:pos="0"/>
              </w:tabs>
              <w:rPr>
                <w:bCs/>
              </w:rPr>
            </w:pPr>
            <w:r w:rsidRPr="008E468C">
              <w:rPr>
                <w:bCs/>
                <w:lang w:eastAsia="en-US"/>
              </w:rPr>
              <w:t>с. Варюхино</w:t>
            </w:r>
          </w:p>
        </w:tc>
        <w:tc>
          <w:tcPr>
            <w:tcW w:w="1418" w:type="dxa"/>
            <w:vAlign w:val="center"/>
          </w:tcPr>
          <w:p w14:paraId="5136BDC1"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r w:rsidRPr="008E468C">
              <w:rPr>
                <w:bCs/>
              </w:rPr>
              <w:t xml:space="preserve"> </w:t>
            </w:r>
          </w:p>
        </w:tc>
        <w:tc>
          <w:tcPr>
            <w:tcW w:w="1701" w:type="dxa"/>
            <w:vAlign w:val="center"/>
          </w:tcPr>
          <w:p w14:paraId="3C1A7DF0" w14:textId="77777777" w:rsidR="008E468C" w:rsidRPr="008E468C" w:rsidRDefault="008E468C" w:rsidP="008E468C">
            <w:pPr>
              <w:tabs>
                <w:tab w:val="left" w:pos="0"/>
              </w:tabs>
              <w:jc w:val="center"/>
              <w:rPr>
                <w:bCs/>
              </w:rPr>
            </w:pPr>
            <w:r w:rsidRPr="008E468C">
              <w:rPr>
                <w:lang w:eastAsia="en-US"/>
              </w:rPr>
              <w:t>16,60</w:t>
            </w:r>
          </w:p>
        </w:tc>
        <w:tc>
          <w:tcPr>
            <w:tcW w:w="1984" w:type="dxa"/>
            <w:vAlign w:val="center"/>
          </w:tcPr>
          <w:p w14:paraId="5F5E3E72" w14:textId="77777777" w:rsidR="008E468C" w:rsidRPr="008E468C" w:rsidRDefault="008E468C" w:rsidP="008E468C">
            <w:pPr>
              <w:tabs>
                <w:tab w:val="left" w:pos="0"/>
              </w:tabs>
              <w:jc w:val="center"/>
              <w:rPr>
                <w:lang w:eastAsia="en-US"/>
              </w:rPr>
            </w:pPr>
            <w:r w:rsidRPr="008E468C">
              <w:rPr>
                <w:lang w:eastAsia="en-US"/>
              </w:rPr>
              <w:t>20,20</w:t>
            </w:r>
          </w:p>
        </w:tc>
      </w:tr>
      <w:tr w:rsidR="008E468C" w:rsidRPr="008E468C" w14:paraId="3AB551B3" w14:textId="77777777" w:rsidTr="00607E21">
        <w:trPr>
          <w:trHeight w:val="325"/>
        </w:trPr>
        <w:tc>
          <w:tcPr>
            <w:tcW w:w="9889" w:type="dxa"/>
            <w:gridSpan w:val="6"/>
            <w:vAlign w:val="center"/>
          </w:tcPr>
          <w:p w14:paraId="201AAEEC" w14:textId="77777777" w:rsidR="008E468C" w:rsidRPr="008E468C" w:rsidRDefault="008E468C" w:rsidP="00436D16">
            <w:pPr>
              <w:numPr>
                <w:ilvl w:val="0"/>
                <w:numId w:val="27"/>
              </w:numPr>
              <w:tabs>
                <w:tab w:val="left" w:pos="0"/>
              </w:tabs>
              <w:contextualSpacing/>
              <w:jc w:val="center"/>
              <w:rPr>
                <w:bCs/>
              </w:rPr>
            </w:pPr>
            <w:r w:rsidRPr="008E468C">
              <w:rPr>
                <w:bCs/>
              </w:rPr>
              <w:t>Холодное водоснабжение при использовании земельного участка                                             (при наличии приборов учета)</w:t>
            </w:r>
          </w:p>
        </w:tc>
      </w:tr>
      <w:tr w:rsidR="008E468C" w:rsidRPr="008E468C" w14:paraId="41883CF7" w14:textId="77777777" w:rsidTr="00607E21">
        <w:trPr>
          <w:trHeight w:val="70"/>
        </w:trPr>
        <w:tc>
          <w:tcPr>
            <w:tcW w:w="9889" w:type="dxa"/>
            <w:gridSpan w:val="6"/>
            <w:vAlign w:val="center"/>
          </w:tcPr>
          <w:p w14:paraId="590C222F" w14:textId="77777777" w:rsidR="008E468C" w:rsidRPr="008E468C" w:rsidRDefault="008E468C" w:rsidP="00436D16">
            <w:pPr>
              <w:numPr>
                <w:ilvl w:val="1"/>
                <w:numId w:val="27"/>
              </w:numPr>
              <w:tabs>
                <w:tab w:val="left" w:pos="0"/>
              </w:tabs>
              <w:ind w:left="0" w:firstLine="993"/>
              <w:contextualSpacing/>
              <w:jc w:val="center"/>
              <w:rPr>
                <w:bCs/>
              </w:rPr>
            </w:pPr>
            <w:r w:rsidRPr="008E468C">
              <w:rPr>
                <w:bCs/>
              </w:rPr>
              <w:t xml:space="preserve"> Реализуемое в пределах норматива потребления**</w:t>
            </w:r>
          </w:p>
        </w:tc>
      </w:tr>
      <w:tr w:rsidR="008E468C" w:rsidRPr="008E468C" w14:paraId="23B48768" w14:textId="77777777" w:rsidTr="00607E21">
        <w:trPr>
          <w:trHeight w:val="1173"/>
        </w:trPr>
        <w:tc>
          <w:tcPr>
            <w:tcW w:w="817" w:type="dxa"/>
            <w:vAlign w:val="center"/>
          </w:tcPr>
          <w:p w14:paraId="2297AC0B" w14:textId="77777777" w:rsidR="008E468C" w:rsidRPr="008E468C" w:rsidRDefault="008E468C" w:rsidP="008E468C">
            <w:pPr>
              <w:tabs>
                <w:tab w:val="left" w:pos="0"/>
              </w:tabs>
              <w:jc w:val="center"/>
              <w:rPr>
                <w:bCs/>
              </w:rPr>
            </w:pPr>
            <w:r w:rsidRPr="008E468C">
              <w:rPr>
                <w:bCs/>
              </w:rPr>
              <w:t>2.1.1.</w:t>
            </w:r>
          </w:p>
        </w:tc>
        <w:tc>
          <w:tcPr>
            <w:tcW w:w="1701" w:type="dxa"/>
            <w:vMerge w:val="restart"/>
            <w:vAlign w:val="center"/>
          </w:tcPr>
          <w:p w14:paraId="2FAFF372" w14:textId="77777777" w:rsidR="008E468C" w:rsidRPr="008E468C" w:rsidRDefault="008E468C" w:rsidP="008E468C">
            <w:pPr>
              <w:tabs>
                <w:tab w:val="left" w:pos="0"/>
              </w:tabs>
              <w:rPr>
                <w:bCs/>
              </w:rPr>
            </w:pPr>
            <w:r w:rsidRPr="008E468C">
              <w:rPr>
                <w:bCs/>
              </w:rPr>
              <w:t>МУП «Комфорт»,</w:t>
            </w:r>
          </w:p>
          <w:p w14:paraId="0C1B20E7" w14:textId="77777777" w:rsidR="008E468C" w:rsidRPr="008E468C" w:rsidRDefault="008E468C" w:rsidP="008E468C">
            <w:pPr>
              <w:tabs>
                <w:tab w:val="left" w:pos="0"/>
              </w:tabs>
              <w:rPr>
                <w:bCs/>
              </w:rPr>
            </w:pPr>
            <w:r w:rsidRPr="008E468C">
              <w:rPr>
                <w:bCs/>
              </w:rPr>
              <w:t>ИНН 4230026593</w:t>
            </w:r>
          </w:p>
        </w:tc>
        <w:tc>
          <w:tcPr>
            <w:tcW w:w="2268" w:type="dxa"/>
            <w:vAlign w:val="center"/>
          </w:tcPr>
          <w:p w14:paraId="07C9F226" w14:textId="77777777" w:rsidR="008E468C" w:rsidRPr="008E468C" w:rsidRDefault="008E468C" w:rsidP="008E468C">
            <w:pPr>
              <w:tabs>
                <w:tab w:val="left" w:pos="0"/>
              </w:tabs>
              <w:rPr>
                <w:bCs/>
              </w:rPr>
            </w:pPr>
            <w:r w:rsidRPr="008E468C">
              <w:rPr>
                <w:bCs/>
              </w:rPr>
              <w:t xml:space="preserve">д. Сарсаз, </w:t>
            </w:r>
          </w:p>
          <w:p w14:paraId="695B4011" w14:textId="77777777" w:rsidR="008E468C" w:rsidRPr="008E468C" w:rsidRDefault="008E468C" w:rsidP="008E468C">
            <w:pPr>
              <w:tabs>
                <w:tab w:val="left" w:pos="0"/>
              </w:tabs>
              <w:rPr>
                <w:bCs/>
              </w:rPr>
            </w:pPr>
            <w:r w:rsidRPr="008E468C">
              <w:rPr>
                <w:bCs/>
              </w:rPr>
              <w:t xml:space="preserve">п.ст. Юрга 2-ая, </w:t>
            </w:r>
          </w:p>
          <w:p w14:paraId="6CB5C914" w14:textId="77777777" w:rsidR="008E468C" w:rsidRPr="008E468C" w:rsidRDefault="008E468C" w:rsidP="008E468C">
            <w:pPr>
              <w:tabs>
                <w:tab w:val="left" w:pos="0"/>
              </w:tabs>
              <w:rPr>
                <w:bCs/>
              </w:rPr>
            </w:pPr>
            <w:r w:rsidRPr="008E468C">
              <w:rPr>
                <w:bCs/>
              </w:rPr>
              <w:t xml:space="preserve">д. Старый Шалай, </w:t>
            </w:r>
          </w:p>
          <w:p w14:paraId="14EFFC9A" w14:textId="77777777" w:rsidR="008E468C" w:rsidRPr="008E468C" w:rsidRDefault="008E468C" w:rsidP="008E468C">
            <w:pPr>
              <w:tabs>
                <w:tab w:val="left" w:pos="0"/>
              </w:tabs>
              <w:rPr>
                <w:bCs/>
                <w:lang w:eastAsia="en-US"/>
              </w:rPr>
            </w:pPr>
            <w:r w:rsidRPr="008E468C">
              <w:rPr>
                <w:bCs/>
              </w:rPr>
              <w:t>п. Логовой, 14-км., 23-км.</w:t>
            </w:r>
          </w:p>
        </w:tc>
        <w:tc>
          <w:tcPr>
            <w:tcW w:w="1418" w:type="dxa"/>
            <w:vAlign w:val="center"/>
          </w:tcPr>
          <w:p w14:paraId="55BA6EFE"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p>
        </w:tc>
        <w:tc>
          <w:tcPr>
            <w:tcW w:w="1701" w:type="dxa"/>
            <w:vAlign w:val="center"/>
          </w:tcPr>
          <w:p w14:paraId="6C40F850" w14:textId="77777777" w:rsidR="008E468C" w:rsidRPr="008E468C" w:rsidRDefault="008E468C" w:rsidP="008E468C">
            <w:pPr>
              <w:tabs>
                <w:tab w:val="left" w:pos="0"/>
              </w:tabs>
              <w:jc w:val="center"/>
              <w:rPr>
                <w:bCs/>
              </w:rPr>
            </w:pPr>
            <w:r w:rsidRPr="008E468C">
              <w:rPr>
                <w:lang w:eastAsia="en-US"/>
              </w:rPr>
              <w:t>21,00</w:t>
            </w:r>
          </w:p>
        </w:tc>
        <w:tc>
          <w:tcPr>
            <w:tcW w:w="1984" w:type="dxa"/>
            <w:vAlign w:val="center"/>
          </w:tcPr>
          <w:p w14:paraId="13830070" w14:textId="77777777" w:rsidR="008E468C" w:rsidRPr="008E468C" w:rsidRDefault="008E468C" w:rsidP="008E468C">
            <w:pPr>
              <w:tabs>
                <w:tab w:val="left" w:pos="0"/>
              </w:tabs>
              <w:jc w:val="center"/>
              <w:rPr>
                <w:lang w:eastAsia="en-US"/>
              </w:rPr>
            </w:pPr>
            <w:r w:rsidRPr="008E468C">
              <w:rPr>
                <w:lang w:eastAsia="en-US"/>
              </w:rPr>
              <w:t>21,00</w:t>
            </w:r>
          </w:p>
        </w:tc>
      </w:tr>
      <w:tr w:rsidR="008E468C" w:rsidRPr="008E468C" w14:paraId="38EA4AB3" w14:textId="77777777" w:rsidTr="00607E21">
        <w:trPr>
          <w:trHeight w:val="272"/>
        </w:trPr>
        <w:tc>
          <w:tcPr>
            <w:tcW w:w="817" w:type="dxa"/>
            <w:vAlign w:val="center"/>
          </w:tcPr>
          <w:p w14:paraId="5FBB5587" w14:textId="77777777" w:rsidR="008E468C" w:rsidRPr="008E468C" w:rsidRDefault="008E468C" w:rsidP="008E468C">
            <w:pPr>
              <w:tabs>
                <w:tab w:val="left" w:pos="0"/>
              </w:tabs>
              <w:jc w:val="center"/>
              <w:rPr>
                <w:bCs/>
              </w:rPr>
            </w:pPr>
            <w:r w:rsidRPr="008E468C">
              <w:rPr>
                <w:bCs/>
              </w:rPr>
              <w:t>2.1.2.</w:t>
            </w:r>
          </w:p>
        </w:tc>
        <w:tc>
          <w:tcPr>
            <w:tcW w:w="1701" w:type="dxa"/>
            <w:vMerge/>
            <w:vAlign w:val="center"/>
          </w:tcPr>
          <w:p w14:paraId="30CD1773" w14:textId="77777777" w:rsidR="008E468C" w:rsidRPr="008E468C" w:rsidRDefault="008E468C" w:rsidP="008E468C">
            <w:pPr>
              <w:tabs>
                <w:tab w:val="left" w:pos="0"/>
              </w:tabs>
              <w:rPr>
                <w:bCs/>
              </w:rPr>
            </w:pPr>
          </w:p>
        </w:tc>
        <w:tc>
          <w:tcPr>
            <w:tcW w:w="2268" w:type="dxa"/>
            <w:vAlign w:val="center"/>
          </w:tcPr>
          <w:p w14:paraId="470976D6" w14:textId="77777777" w:rsidR="008E468C" w:rsidRPr="008E468C" w:rsidRDefault="008E468C" w:rsidP="008E468C">
            <w:pPr>
              <w:autoSpaceDE w:val="0"/>
              <w:autoSpaceDN w:val="0"/>
              <w:adjustRightInd w:val="0"/>
              <w:rPr>
                <w:bCs/>
                <w:lang w:eastAsia="en-US"/>
              </w:rPr>
            </w:pPr>
            <w:r w:rsidRPr="008E468C">
              <w:rPr>
                <w:bCs/>
              </w:rPr>
              <w:t>д. Зимник,</w:t>
            </w:r>
            <w:r w:rsidRPr="008E468C">
              <w:rPr>
                <w:bCs/>
                <w:lang w:eastAsia="en-US"/>
              </w:rPr>
              <w:t xml:space="preserve"> </w:t>
            </w:r>
          </w:p>
          <w:p w14:paraId="5120C456" w14:textId="77777777" w:rsidR="008E468C" w:rsidRPr="008E468C" w:rsidRDefault="008E468C" w:rsidP="008E468C">
            <w:pPr>
              <w:autoSpaceDE w:val="0"/>
              <w:autoSpaceDN w:val="0"/>
              <w:adjustRightInd w:val="0"/>
              <w:rPr>
                <w:bCs/>
                <w:lang w:eastAsia="en-US"/>
              </w:rPr>
            </w:pPr>
            <w:r w:rsidRPr="008E468C">
              <w:rPr>
                <w:bCs/>
                <w:lang w:eastAsia="en-US"/>
              </w:rPr>
              <w:t xml:space="preserve">п. ст. Арлюк, </w:t>
            </w:r>
          </w:p>
          <w:p w14:paraId="7118F3DA" w14:textId="77777777" w:rsidR="008E468C" w:rsidRPr="008E468C" w:rsidRDefault="008E468C" w:rsidP="008E468C">
            <w:pPr>
              <w:autoSpaceDE w:val="0"/>
              <w:autoSpaceDN w:val="0"/>
              <w:adjustRightInd w:val="0"/>
              <w:rPr>
                <w:bCs/>
                <w:lang w:eastAsia="en-US"/>
              </w:rPr>
            </w:pPr>
            <w:r w:rsidRPr="008E468C">
              <w:rPr>
                <w:bCs/>
                <w:lang w:eastAsia="en-US"/>
              </w:rPr>
              <w:t>д. Черный Падун,</w:t>
            </w:r>
          </w:p>
          <w:p w14:paraId="654FDF84" w14:textId="77777777" w:rsidR="008E468C" w:rsidRPr="008E468C" w:rsidRDefault="008E468C" w:rsidP="008E468C">
            <w:pPr>
              <w:autoSpaceDE w:val="0"/>
              <w:autoSpaceDN w:val="0"/>
              <w:adjustRightInd w:val="0"/>
              <w:rPr>
                <w:bCs/>
                <w:lang w:eastAsia="en-US"/>
              </w:rPr>
            </w:pPr>
            <w:r w:rsidRPr="008E468C">
              <w:rPr>
                <w:bCs/>
                <w:lang w:eastAsia="en-US"/>
              </w:rPr>
              <w:t xml:space="preserve">п. Васильевка, </w:t>
            </w:r>
          </w:p>
          <w:p w14:paraId="443EA564" w14:textId="77777777" w:rsidR="008E468C" w:rsidRPr="008E468C" w:rsidRDefault="008E468C" w:rsidP="008E468C">
            <w:pPr>
              <w:autoSpaceDE w:val="0"/>
              <w:autoSpaceDN w:val="0"/>
              <w:adjustRightInd w:val="0"/>
              <w:rPr>
                <w:bCs/>
                <w:lang w:eastAsia="en-US"/>
              </w:rPr>
            </w:pPr>
            <w:r w:rsidRPr="008E468C">
              <w:rPr>
                <w:bCs/>
                <w:lang w:eastAsia="en-US"/>
              </w:rPr>
              <w:t xml:space="preserve">п. Линейный, </w:t>
            </w:r>
          </w:p>
          <w:p w14:paraId="325BD062" w14:textId="77777777" w:rsidR="008E468C" w:rsidRPr="008E468C" w:rsidRDefault="008E468C" w:rsidP="008E468C">
            <w:pPr>
              <w:autoSpaceDE w:val="0"/>
              <w:autoSpaceDN w:val="0"/>
              <w:adjustRightInd w:val="0"/>
              <w:rPr>
                <w:bCs/>
                <w:lang w:eastAsia="en-US"/>
              </w:rPr>
            </w:pPr>
            <w:r w:rsidRPr="008E468C">
              <w:rPr>
                <w:bCs/>
                <w:lang w:eastAsia="en-US"/>
              </w:rPr>
              <w:t xml:space="preserve">разъезд 31-км., </w:t>
            </w:r>
          </w:p>
          <w:p w14:paraId="07561E64" w14:textId="77777777" w:rsidR="008E468C" w:rsidRPr="008E468C" w:rsidRDefault="008E468C" w:rsidP="008E468C">
            <w:pPr>
              <w:autoSpaceDE w:val="0"/>
              <w:autoSpaceDN w:val="0"/>
              <w:adjustRightInd w:val="0"/>
              <w:rPr>
                <w:bCs/>
              </w:rPr>
            </w:pPr>
            <w:r w:rsidRPr="008E468C">
              <w:rPr>
                <w:bCs/>
                <w:lang w:eastAsia="en-US"/>
              </w:rPr>
              <w:t xml:space="preserve">д. Юльяновка, </w:t>
            </w:r>
            <w:r w:rsidRPr="008E468C">
              <w:rPr>
                <w:bCs/>
              </w:rPr>
              <w:t xml:space="preserve"> </w:t>
            </w:r>
          </w:p>
          <w:p w14:paraId="0DD88D31" w14:textId="77777777" w:rsidR="008E468C" w:rsidRPr="008E468C" w:rsidRDefault="008E468C" w:rsidP="008E468C">
            <w:pPr>
              <w:autoSpaceDE w:val="0"/>
              <w:autoSpaceDN w:val="0"/>
              <w:adjustRightInd w:val="0"/>
              <w:rPr>
                <w:bCs/>
              </w:rPr>
            </w:pPr>
            <w:r w:rsidRPr="008E468C">
              <w:rPr>
                <w:bCs/>
              </w:rPr>
              <w:t xml:space="preserve">д. Новороманово, </w:t>
            </w:r>
          </w:p>
          <w:p w14:paraId="47AD4061" w14:textId="77777777" w:rsidR="008E468C" w:rsidRPr="008E468C" w:rsidRDefault="008E468C" w:rsidP="008E468C">
            <w:pPr>
              <w:tabs>
                <w:tab w:val="left" w:pos="0"/>
              </w:tabs>
              <w:rPr>
                <w:bCs/>
              </w:rPr>
            </w:pPr>
            <w:r w:rsidRPr="008E468C">
              <w:rPr>
                <w:bCs/>
              </w:rPr>
              <w:t xml:space="preserve">д. Копылово, </w:t>
            </w:r>
          </w:p>
          <w:p w14:paraId="5C8BB030" w14:textId="77777777" w:rsidR="008E468C" w:rsidRPr="008E468C" w:rsidRDefault="008E468C" w:rsidP="008E468C">
            <w:pPr>
              <w:tabs>
                <w:tab w:val="left" w:pos="0"/>
              </w:tabs>
              <w:rPr>
                <w:bCs/>
              </w:rPr>
            </w:pPr>
            <w:r w:rsidRPr="008E468C">
              <w:rPr>
                <w:bCs/>
              </w:rPr>
              <w:t>с. Большеямное,</w:t>
            </w:r>
          </w:p>
          <w:p w14:paraId="75F3114D" w14:textId="77777777" w:rsidR="008E468C" w:rsidRPr="008E468C" w:rsidRDefault="008E468C" w:rsidP="008E468C">
            <w:pPr>
              <w:tabs>
                <w:tab w:val="left" w:pos="0"/>
              </w:tabs>
              <w:rPr>
                <w:bCs/>
              </w:rPr>
            </w:pPr>
            <w:r w:rsidRPr="008E468C">
              <w:rPr>
                <w:bCs/>
              </w:rPr>
              <w:t xml:space="preserve">д. Колбиха, </w:t>
            </w:r>
          </w:p>
          <w:p w14:paraId="08EBBE72" w14:textId="77777777" w:rsidR="008E468C" w:rsidRPr="008E468C" w:rsidRDefault="008E468C" w:rsidP="008E468C">
            <w:pPr>
              <w:tabs>
                <w:tab w:val="left" w:pos="0"/>
              </w:tabs>
              <w:rPr>
                <w:bCs/>
              </w:rPr>
            </w:pPr>
            <w:r w:rsidRPr="008E468C">
              <w:rPr>
                <w:bCs/>
              </w:rPr>
              <w:t>д. Кирово,</w:t>
            </w:r>
            <w:r w:rsidRPr="008E468C">
              <w:rPr>
                <w:bCs/>
                <w:lang w:eastAsia="en-US"/>
              </w:rPr>
              <w:t xml:space="preserve"> с. Верх-Тайменка</w:t>
            </w:r>
            <w:r w:rsidRPr="008E468C">
              <w:rPr>
                <w:bCs/>
              </w:rPr>
              <w:t xml:space="preserve">, п. Реч-ной, д. Белянино, </w:t>
            </w:r>
          </w:p>
          <w:p w14:paraId="56F5DE79" w14:textId="77777777" w:rsidR="008E468C" w:rsidRPr="008E468C" w:rsidRDefault="008E468C" w:rsidP="008E468C">
            <w:pPr>
              <w:tabs>
                <w:tab w:val="left" w:pos="0"/>
              </w:tabs>
              <w:rPr>
                <w:bCs/>
                <w:lang w:eastAsia="en-US"/>
              </w:rPr>
            </w:pPr>
            <w:r w:rsidRPr="008E468C">
              <w:rPr>
                <w:bCs/>
                <w:lang w:eastAsia="en-US"/>
              </w:rPr>
              <w:t xml:space="preserve">д. Митрофаново,  </w:t>
            </w:r>
          </w:p>
          <w:p w14:paraId="3164B79A" w14:textId="77777777" w:rsidR="008E468C" w:rsidRPr="008E468C" w:rsidRDefault="008E468C" w:rsidP="008E468C">
            <w:pPr>
              <w:tabs>
                <w:tab w:val="left" w:pos="0"/>
              </w:tabs>
              <w:rPr>
                <w:bCs/>
                <w:lang w:eastAsia="en-US"/>
              </w:rPr>
            </w:pPr>
            <w:r w:rsidRPr="008E468C">
              <w:rPr>
                <w:bCs/>
                <w:lang w:eastAsia="en-US"/>
              </w:rPr>
              <w:t>д. Талая, д.Пятково</w:t>
            </w:r>
          </w:p>
        </w:tc>
        <w:tc>
          <w:tcPr>
            <w:tcW w:w="1418" w:type="dxa"/>
            <w:vAlign w:val="center"/>
          </w:tcPr>
          <w:p w14:paraId="7FE45B25"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r w:rsidRPr="008E468C">
              <w:rPr>
                <w:bCs/>
              </w:rPr>
              <w:t xml:space="preserve"> </w:t>
            </w:r>
          </w:p>
        </w:tc>
        <w:tc>
          <w:tcPr>
            <w:tcW w:w="1701" w:type="dxa"/>
            <w:vAlign w:val="center"/>
          </w:tcPr>
          <w:p w14:paraId="7689903A" w14:textId="77777777" w:rsidR="008E468C" w:rsidRPr="008E468C" w:rsidRDefault="008E468C" w:rsidP="008E468C">
            <w:pPr>
              <w:tabs>
                <w:tab w:val="left" w:pos="0"/>
              </w:tabs>
              <w:jc w:val="center"/>
              <w:rPr>
                <w:bCs/>
              </w:rPr>
            </w:pPr>
            <w:r w:rsidRPr="008E468C">
              <w:rPr>
                <w:lang w:eastAsia="en-US"/>
              </w:rPr>
              <w:t>18,20</w:t>
            </w:r>
          </w:p>
        </w:tc>
        <w:tc>
          <w:tcPr>
            <w:tcW w:w="1984" w:type="dxa"/>
            <w:vAlign w:val="center"/>
          </w:tcPr>
          <w:p w14:paraId="166EEF98" w14:textId="77777777" w:rsidR="008E468C" w:rsidRPr="008E468C" w:rsidRDefault="008E468C" w:rsidP="008E468C">
            <w:pPr>
              <w:tabs>
                <w:tab w:val="left" w:pos="0"/>
              </w:tabs>
              <w:jc w:val="center"/>
              <w:rPr>
                <w:lang w:eastAsia="en-US"/>
              </w:rPr>
            </w:pPr>
            <w:r w:rsidRPr="008E468C">
              <w:rPr>
                <w:lang w:eastAsia="en-US"/>
              </w:rPr>
              <w:t>21,00</w:t>
            </w:r>
          </w:p>
        </w:tc>
      </w:tr>
      <w:tr w:rsidR="008E468C" w:rsidRPr="008E468C" w14:paraId="73AF7615" w14:textId="77777777" w:rsidTr="00607E21">
        <w:trPr>
          <w:trHeight w:val="70"/>
        </w:trPr>
        <w:tc>
          <w:tcPr>
            <w:tcW w:w="817" w:type="dxa"/>
            <w:vAlign w:val="center"/>
          </w:tcPr>
          <w:p w14:paraId="0F407C83" w14:textId="77777777" w:rsidR="008E468C" w:rsidRPr="008E468C" w:rsidRDefault="008E468C" w:rsidP="008E468C">
            <w:pPr>
              <w:tabs>
                <w:tab w:val="left" w:pos="0"/>
              </w:tabs>
              <w:jc w:val="center"/>
              <w:rPr>
                <w:bCs/>
              </w:rPr>
            </w:pPr>
            <w:r w:rsidRPr="008E468C">
              <w:rPr>
                <w:bCs/>
              </w:rPr>
              <w:t>1</w:t>
            </w:r>
          </w:p>
        </w:tc>
        <w:tc>
          <w:tcPr>
            <w:tcW w:w="1701" w:type="dxa"/>
            <w:vAlign w:val="center"/>
          </w:tcPr>
          <w:p w14:paraId="37F56C02" w14:textId="77777777" w:rsidR="008E468C" w:rsidRPr="008E468C" w:rsidRDefault="008E468C" w:rsidP="008E468C">
            <w:pPr>
              <w:tabs>
                <w:tab w:val="left" w:pos="0"/>
              </w:tabs>
              <w:jc w:val="center"/>
              <w:rPr>
                <w:bCs/>
              </w:rPr>
            </w:pPr>
            <w:r w:rsidRPr="008E468C">
              <w:rPr>
                <w:bCs/>
              </w:rPr>
              <w:t>2</w:t>
            </w:r>
          </w:p>
        </w:tc>
        <w:tc>
          <w:tcPr>
            <w:tcW w:w="2268" w:type="dxa"/>
            <w:vAlign w:val="center"/>
          </w:tcPr>
          <w:p w14:paraId="5D3D47F7" w14:textId="77777777" w:rsidR="008E468C" w:rsidRPr="008E468C" w:rsidRDefault="008E468C" w:rsidP="008E468C">
            <w:pPr>
              <w:autoSpaceDE w:val="0"/>
              <w:autoSpaceDN w:val="0"/>
              <w:adjustRightInd w:val="0"/>
              <w:jc w:val="center"/>
              <w:rPr>
                <w:bCs/>
              </w:rPr>
            </w:pPr>
            <w:r w:rsidRPr="008E468C">
              <w:rPr>
                <w:bCs/>
              </w:rPr>
              <w:t>3</w:t>
            </w:r>
          </w:p>
        </w:tc>
        <w:tc>
          <w:tcPr>
            <w:tcW w:w="1418" w:type="dxa"/>
            <w:vAlign w:val="center"/>
          </w:tcPr>
          <w:p w14:paraId="12FEB443" w14:textId="77777777" w:rsidR="008E468C" w:rsidRPr="008E468C" w:rsidRDefault="008E468C" w:rsidP="008E468C">
            <w:pPr>
              <w:tabs>
                <w:tab w:val="left" w:pos="0"/>
              </w:tabs>
              <w:jc w:val="center"/>
              <w:rPr>
                <w:bCs/>
              </w:rPr>
            </w:pPr>
            <w:r w:rsidRPr="008E468C">
              <w:rPr>
                <w:bCs/>
              </w:rPr>
              <w:t>4</w:t>
            </w:r>
          </w:p>
        </w:tc>
        <w:tc>
          <w:tcPr>
            <w:tcW w:w="1701" w:type="dxa"/>
            <w:vAlign w:val="center"/>
          </w:tcPr>
          <w:p w14:paraId="50562689" w14:textId="77777777" w:rsidR="008E468C" w:rsidRPr="008E468C" w:rsidRDefault="008E468C" w:rsidP="008E468C">
            <w:pPr>
              <w:tabs>
                <w:tab w:val="left" w:pos="0"/>
              </w:tabs>
              <w:jc w:val="center"/>
              <w:rPr>
                <w:lang w:eastAsia="en-US"/>
              </w:rPr>
            </w:pPr>
            <w:r w:rsidRPr="008E468C">
              <w:rPr>
                <w:lang w:eastAsia="en-US"/>
              </w:rPr>
              <w:t>5</w:t>
            </w:r>
          </w:p>
        </w:tc>
        <w:tc>
          <w:tcPr>
            <w:tcW w:w="1984" w:type="dxa"/>
            <w:vAlign w:val="center"/>
          </w:tcPr>
          <w:p w14:paraId="14113874" w14:textId="77777777" w:rsidR="008E468C" w:rsidRPr="008E468C" w:rsidRDefault="008E468C" w:rsidP="008E468C">
            <w:pPr>
              <w:tabs>
                <w:tab w:val="left" w:pos="0"/>
              </w:tabs>
              <w:jc w:val="center"/>
              <w:rPr>
                <w:lang w:eastAsia="en-US"/>
              </w:rPr>
            </w:pPr>
            <w:r w:rsidRPr="008E468C">
              <w:rPr>
                <w:lang w:eastAsia="en-US"/>
              </w:rPr>
              <w:t>6</w:t>
            </w:r>
          </w:p>
        </w:tc>
      </w:tr>
      <w:tr w:rsidR="008E468C" w:rsidRPr="008E468C" w14:paraId="556DC318" w14:textId="77777777" w:rsidTr="00607E21">
        <w:trPr>
          <w:trHeight w:val="4387"/>
        </w:trPr>
        <w:tc>
          <w:tcPr>
            <w:tcW w:w="817" w:type="dxa"/>
            <w:vAlign w:val="center"/>
          </w:tcPr>
          <w:p w14:paraId="2D51E975" w14:textId="77777777" w:rsidR="008E468C" w:rsidRPr="008E468C" w:rsidRDefault="008E468C" w:rsidP="008E468C">
            <w:pPr>
              <w:tabs>
                <w:tab w:val="left" w:pos="0"/>
              </w:tabs>
              <w:jc w:val="center"/>
              <w:rPr>
                <w:bCs/>
              </w:rPr>
            </w:pPr>
            <w:r w:rsidRPr="008E468C">
              <w:rPr>
                <w:bCs/>
              </w:rPr>
              <w:lastRenderedPageBreak/>
              <w:t>2.1.3.</w:t>
            </w:r>
          </w:p>
        </w:tc>
        <w:tc>
          <w:tcPr>
            <w:tcW w:w="1701" w:type="dxa"/>
            <w:vAlign w:val="center"/>
          </w:tcPr>
          <w:p w14:paraId="3A7601A6" w14:textId="77777777" w:rsidR="008E468C" w:rsidRPr="008E468C" w:rsidRDefault="008E468C" w:rsidP="008E468C">
            <w:pPr>
              <w:tabs>
                <w:tab w:val="left" w:pos="0"/>
              </w:tabs>
              <w:rPr>
                <w:bCs/>
              </w:rPr>
            </w:pPr>
            <w:r w:rsidRPr="008E468C">
              <w:rPr>
                <w:bCs/>
              </w:rPr>
              <w:t>МУП «Комфорт»,</w:t>
            </w:r>
          </w:p>
          <w:p w14:paraId="5C2A1678" w14:textId="77777777" w:rsidR="008E468C" w:rsidRPr="008E468C" w:rsidRDefault="008E468C" w:rsidP="008E468C">
            <w:pPr>
              <w:tabs>
                <w:tab w:val="left" w:pos="0"/>
              </w:tabs>
              <w:rPr>
                <w:bCs/>
              </w:rPr>
            </w:pPr>
            <w:r w:rsidRPr="008E468C">
              <w:rPr>
                <w:bCs/>
              </w:rPr>
              <w:t>ИНН 4230026593</w:t>
            </w:r>
          </w:p>
          <w:p w14:paraId="55ACD947" w14:textId="77777777" w:rsidR="008E468C" w:rsidRPr="008E468C" w:rsidRDefault="008E468C" w:rsidP="008E468C">
            <w:pPr>
              <w:tabs>
                <w:tab w:val="left" w:pos="0"/>
              </w:tabs>
              <w:rPr>
                <w:bCs/>
              </w:rPr>
            </w:pPr>
          </w:p>
        </w:tc>
        <w:tc>
          <w:tcPr>
            <w:tcW w:w="2268" w:type="dxa"/>
            <w:vAlign w:val="center"/>
          </w:tcPr>
          <w:p w14:paraId="631850E8" w14:textId="77777777" w:rsidR="008E468C" w:rsidRPr="008E468C" w:rsidRDefault="008E468C" w:rsidP="008E468C">
            <w:pPr>
              <w:autoSpaceDE w:val="0"/>
              <w:autoSpaceDN w:val="0"/>
              <w:adjustRightInd w:val="0"/>
              <w:rPr>
                <w:bCs/>
              </w:rPr>
            </w:pPr>
            <w:r w:rsidRPr="008E468C">
              <w:rPr>
                <w:bCs/>
              </w:rPr>
              <w:t xml:space="preserve">с. Поперечное, </w:t>
            </w:r>
          </w:p>
          <w:p w14:paraId="36E4C580" w14:textId="77777777" w:rsidR="008E468C" w:rsidRPr="008E468C" w:rsidRDefault="008E468C" w:rsidP="008E468C">
            <w:pPr>
              <w:autoSpaceDE w:val="0"/>
              <w:autoSpaceDN w:val="0"/>
              <w:adjustRightInd w:val="0"/>
              <w:rPr>
                <w:bCs/>
              </w:rPr>
            </w:pPr>
            <w:r w:rsidRPr="008E468C">
              <w:rPr>
                <w:bCs/>
              </w:rPr>
              <w:t xml:space="preserve">д. Каип, </w:t>
            </w:r>
          </w:p>
          <w:p w14:paraId="01798497" w14:textId="77777777" w:rsidR="008E468C" w:rsidRPr="008E468C" w:rsidRDefault="008E468C" w:rsidP="008E468C">
            <w:pPr>
              <w:autoSpaceDE w:val="0"/>
              <w:autoSpaceDN w:val="0"/>
              <w:adjustRightInd w:val="0"/>
              <w:rPr>
                <w:bCs/>
                <w:lang w:eastAsia="en-US"/>
              </w:rPr>
            </w:pPr>
            <w:r w:rsidRPr="008E468C">
              <w:rPr>
                <w:bCs/>
              </w:rPr>
              <w:t xml:space="preserve">д. Любаровка,                      </w:t>
            </w:r>
            <w:r w:rsidRPr="008E468C">
              <w:rPr>
                <w:bCs/>
                <w:lang w:eastAsia="en-US"/>
              </w:rPr>
              <w:t>д. Лебяжье-Асаново,</w:t>
            </w:r>
          </w:p>
          <w:p w14:paraId="2DE0341A" w14:textId="77777777" w:rsidR="008E468C" w:rsidRPr="008E468C" w:rsidRDefault="008E468C" w:rsidP="008E468C">
            <w:pPr>
              <w:autoSpaceDE w:val="0"/>
              <w:autoSpaceDN w:val="0"/>
              <w:adjustRightInd w:val="0"/>
              <w:rPr>
                <w:bCs/>
                <w:lang w:eastAsia="en-US"/>
              </w:rPr>
            </w:pPr>
            <w:r w:rsidRPr="008E468C">
              <w:rPr>
                <w:bCs/>
                <w:lang w:eastAsia="en-US"/>
              </w:rPr>
              <w:t xml:space="preserve">п. Юргинский, </w:t>
            </w:r>
          </w:p>
          <w:p w14:paraId="0D3B9979" w14:textId="77777777" w:rsidR="008E468C" w:rsidRPr="008E468C" w:rsidRDefault="008E468C" w:rsidP="008E468C">
            <w:pPr>
              <w:autoSpaceDE w:val="0"/>
              <w:autoSpaceDN w:val="0"/>
              <w:adjustRightInd w:val="0"/>
              <w:rPr>
                <w:bCs/>
                <w:lang w:eastAsia="en-US"/>
              </w:rPr>
            </w:pPr>
            <w:r w:rsidRPr="008E468C">
              <w:rPr>
                <w:bCs/>
                <w:lang w:eastAsia="en-US"/>
              </w:rPr>
              <w:t xml:space="preserve">п. Кленовка,  </w:t>
            </w:r>
          </w:p>
          <w:p w14:paraId="427B75A2" w14:textId="77777777" w:rsidR="008E468C" w:rsidRPr="008E468C" w:rsidRDefault="008E468C" w:rsidP="008E468C">
            <w:pPr>
              <w:autoSpaceDE w:val="0"/>
              <w:autoSpaceDN w:val="0"/>
              <w:adjustRightInd w:val="0"/>
              <w:rPr>
                <w:bCs/>
                <w:lang w:eastAsia="en-US"/>
              </w:rPr>
            </w:pPr>
            <w:r w:rsidRPr="008E468C">
              <w:rPr>
                <w:bCs/>
                <w:lang w:eastAsia="en-US"/>
              </w:rPr>
              <w:t xml:space="preserve">д. Шитиково, </w:t>
            </w:r>
          </w:p>
          <w:p w14:paraId="155CB2AA" w14:textId="77777777" w:rsidR="008E468C" w:rsidRPr="008E468C" w:rsidRDefault="008E468C" w:rsidP="008E468C">
            <w:pPr>
              <w:autoSpaceDE w:val="0"/>
              <w:autoSpaceDN w:val="0"/>
              <w:adjustRightInd w:val="0"/>
              <w:rPr>
                <w:bCs/>
                <w:lang w:eastAsia="en-US"/>
              </w:rPr>
            </w:pPr>
            <w:r w:rsidRPr="008E468C">
              <w:rPr>
                <w:bCs/>
                <w:lang w:eastAsia="en-US"/>
              </w:rPr>
              <w:t xml:space="preserve">д. Бжицкая, </w:t>
            </w:r>
          </w:p>
          <w:p w14:paraId="203EE7A5" w14:textId="77777777" w:rsidR="008E468C" w:rsidRPr="008E468C" w:rsidRDefault="008E468C" w:rsidP="008E468C">
            <w:pPr>
              <w:autoSpaceDE w:val="0"/>
              <w:autoSpaceDN w:val="0"/>
              <w:adjustRightInd w:val="0"/>
              <w:rPr>
                <w:bCs/>
                <w:lang w:eastAsia="en-US"/>
              </w:rPr>
            </w:pPr>
            <w:r w:rsidRPr="008E468C">
              <w:rPr>
                <w:bCs/>
                <w:lang w:eastAsia="en-US"/>
              </w:rPr>
              <w:t xml:space="preserve">п. Зеленая Горка, </w:t>
            </w:r>
          </w:p>
          <w:p w14:paraId="28496E26" w14:textId="77777777" w:rsidR="008E468C" w:rsidRPr="008E468C" w:rsidRDefault="008E468C" w:rsidP="008E468C">
            <w:pPr>
              <w:autoSpaceDE w:val="0"/>
              <w:autoSpaceDN w:val="0"/>
              <w:adjustRightInd w:val="0"/>
              <w:rPr>
                <w:bCs/>
                <w:lang w:eastAsia="en-US"/>
              </w:rPr>
            </w:pPr>
            <w:r w:rsidRPr="008E468C">
              <w:rPr>
                <w:bCs/>
                <w:lang w:eastAsia="en-US"/>
              </w:rPr>
              <w:t>п. ст. Таскаево,</w:t>
            </w:r>
          </w:p>
          <w:p w14:paraId="24136D0A" w14:textId="77777777" w:rsidR="008E468C" w:rsidRPr="008E468C" w:rsidRDefault="008E468C" w:rsidP="008E468C">
            <w:pPr>
              <w:autoSpaceDE w:val="0"/>
              <w:autoSpaceDN w:val="0"/>
              <w:adjustRightInd w:val="0"/>
              <w:rPr>
                <w:bCs/>
                <w:lang w:eastAsia="en-US"/>
              </w:rPr>
            </w:pPr>
            <w:r w:rsidRPr="008E468C">
              <w:rPr>
                <w:bCs/>
              </w:rPr>
              <w:t xml:space="preserve">149-км,                     </w:t>
            </w:r>
            <w:r w:rsidRPr="008E468C">
              <w:rPr>
                <w:bCs/>
                <w:lang w:eastAsia="en-US"/>
              </w:rPr>
              <w:t xml:space="preserve"> с. Проскоково, </w:t>
            </w:r>
          </w:p>
          <w:p w14:paraId="184AEC2E" w14:textId="77777777" w:rsidR="008E468C" w:rsidRPr="008E468C" w:rsidRDefault="008E468C" w:rsidP="008E468C">
            <w:pPr>
              <w:autoSpaceDE w:val="0"/>
              <w:autoSpaceDN w:val="0"/>
              <w:adjustRightInd w:val="0"/>
              <w:rPr>
                <w:bCs/>
                <w:lang w:eastAsia="en-US"/>
              </w:rPr>
            </w:pPr>
            <w:r w:rsidRPr="008E468C">
              <w:rPr>
                <w:bCs/>
                <w:lang w:eastAsia="en-US"/>
              </w:rPr>
              <w:t xml:space="preserve">д. Безменово,                     д. Филоново, </w:t>
            </w:r>
          </w:p>
          <w:p w14:paraId="0D53687F" w14:textId="77777777" w:rsidR="008E468C" w:rsidRPr="008E468C" w:rsidRDefault="008E468C" w:rsidP="008E468C">
            <w:pPr>
              <w:autoSpaceDE w:val="0"/>
              <w:autoSpaceDN w:val="0"/>
              <w:adjustRightInd w:val="0"/>
              <w:rPr>
                <w:bCs/>
                <w:lang w:eastAsia="en-US"/>
              </w:rPr>
            </w:pPr>
            <w:r w:rsidRPr="008E468C">
              <w:rPr>
                <w:bCs/>
                <w:lang w:eastAsia="en-US"/>
              </w:rPr>
              <w:t xml:space="preserve">п. Заозерный,                        д. Алабучинка, </w:t>
            </w:r>
          </w:p>
          <w:p w14:paraId="53DC8410" w14:textId="77777777" w:rsidR="008E468C" w:rsidRPr="008E468C" w:rsidRDefault="008E468C" w:rsidP="008E468C">
            <w:pPr>
              <w:autoSpaceDE w:val="0"/>
              <w:autoSpaceDN w:val="0"/>
              <w:adjustRightInd w:val="0"/>
              <w:rPr>
                <w:bCs/>
                <w:lang w:eastAsia="en-US"/>
              </w:rPr>
            </w:pPr>
            <w:r w:rsidRPr="008E468C">
              <w:rPr>
                <w:bCs/>
                <w:lang w:eastAsia="en-US"/>
              </w:rPr>
              <w:t xml:space="preserve">д. Сокольники,                     д. Кожевниково </w:t>
            </w:r>
          </w:p>
          <w:p w14:paraId="4DC32EEE" w14:textId="77777777" w:rsidR="008E468C" w:rsidRPr="008E468C" w:rsidRDefault="008E468C" w:rsidP="008E468C">
            <w:pPr>
              <w:autoSpaceDE w:val="0"/>
              <w:autoSpaceDN w:val="0"/>
              <w:adjustRightInd w:val="0"/>
              <w:rPr>
                <w:bCs/>
                <w:lang w:eastAsia="en-US"/>
              </w:rPr>
            </w:pPr>
            <w:r w:rsidRPr="008E468C">
              <w:rPr>
                <w:bCs/>
                <w:lang w:eastAsia="en-US"/>
              </w:rPr>
              <w:t xml:space="preserve">д. Макурино,  </w:t>
            </w:r>
          </w:p>
          <w:p w14:paraId="53EC477D" w14:textId="77777777" w:rsidR="008E468C" w:rsidRPr="008E468C" w:rsidRDefault="008E468C" w:rsidP="008E468C">
            <w:pPr>
              <w:autoSpaceDE w:val="0"/>
              <w:autoSpaceDN w:val="0"/>
              <w:adjustRightInd w:val="0"/>
              <w:rPr>
                <w:bCs/>
                <w:lang w:eastAsia="en-US"/>
              </w:rPr>
            </w:pPr>
            <w:r w:rsidRPr="008E468C">
              <w:rPr>
                <w:bCs/>
                <w:lang w:eastAsia="en-US"/>
              </w:rPr>
              <w:t xml:space="preserve">с. Мальцево, </w:t>
            </w:r>
          </w:p>
          <w:p w14:paraId="2A7F56E3" w14:textId="77777777" w:rsidR="008E468C" w:rsidRPr="008E468C" w:rsidRDefault="008E468C" w:rsidP="008E468C">
            <w:pPr>
              <w:autoSpaceDE w:val="0"/>
              <w:autoSpaceDN w:val="0"/>
              <w:adjustRightInd w:val="0"/>
              <w:rPr>
                <w:bCs/>
                <w:lang w:eastAsia="en-US"/>
              </w:rPr>
            </w:pPr>
            <w:r w:rsidRPr="008E468C">
              <w:rPr>
                <w:bCs/>
                <w:lang w:eastAsia="en-US"/>
              </w:rPr>
              <w:t xml:space="preserve">д. Елгино, </w:t>
            </w:r>
          </w:p>
          <w:p w14:paraId="7234F916" w14:textId="77777777" w:rsidR="008E468C" w:rsidRPr="008E468C" w:rsidRDefault="008E468C" w:rsidP="008E468C">
            <w:pPr>
              <w:autoSpaceDE w:val="0"/>
              <w:autoSpaceDN w:val="0"/>
              <w:adjustRightInd w:val="0"/>
              <w:rPr>
                <w:bCs/>
                <w:lang w:eastAsia="en-US"/>
              </w:rPr>
            </w:pPr>
            <w:r w:rsidRPr="008E468C">
              <w:rPr>
                <w:bCs/>
                <w:lang w:eastAsia="en-US"/>
              </w:rPr>
              <w:t xml:space="preserve">д. Томилово, </w:t>
            </w:r>
          </w:p>
          <w:p w14:paraId="7544AACA" w14:textId="77777777" w:rsidR="008E468C" w:rsidRPr="008E468C" w:rsidRDefault="008E468C" w:rsidP="008E468C">
            <w:pPr>
              <w:autoSpaceDE w:val="0"/>
              <w:autoSpaceDN w:val="0"/>
              <w:adjustRightInd w:val="0"/>
              <w:rPr>
                <w:bCs/>
                <w:lang w:eastAsia="en-US"/>
              </w:rPr>
            </w:pPr>
            <w:r w:rsidRPr="008E468C">
              <w:rPr>
                <w:bCs/>
                <w:lang w:eastAsia="en-US"/>
              </w:rPr>
              <w:t>д. Милютино,</w:t>
            </w:r>
          </w:p>
          <w:p w14:paraId="6658F381" w14:textId="77777777" w:rsidR="008E468C" w:rsidRPr="008E468C" w:rsidRDefault="008E468C" w:rsidP="008E468C">
            <w:pPr>
              <w:tabs>
                <w:tab w:val="left" w:pos="0"/>
              </w:tabs>
              <w:rPr>
                <w:bCs/>
                <w:lang w:eastAsia="en-US"/>
              </w:rPr>
            </w:pPr>
            <w:r w:rsidRPr="008E468C">
              <w:rPr>
                <w:bCs/>
                <w:lang w:eastAsia="en-US"/>
              </w:rPr>
              <w:t xml:space="preserve">п. Приречье, </w:t>
            </w:r>
          </w:p>
          <w:p w14:paraId="7D8279E5" w14:textId="77777777" w:rsidR="008E468C" w:rsidRPr="008E468C" w:rsidRDefault="008E468C" w:rsidP="008E468C">
            <w:pPr>
              <w:tabs>
                <w:tab w:val="left" w:pos="0"/>
              </w:tabs>
              <w:rPr>
                <w:bCs/>
                <w:lang w:eastAsia="en-US"/>
              </w:rPr>
            </w:pPr>
            <w:r w:rsidRPr="008E468C">
              <w:rPr>
                <w:bCs/>
                <w:lang w:eastAsia="en-US"/>
              </w:rPr>
              <w:t xml:space="preserve">д. Зеледеево,                     с. Варюхино               </w:t>
            </w:r>
          </w:p>
        </w:tc>
        <w:tc>
          <w:tcPr>
            <w:tcW w:w="1418" w:type="dxa"/>
            <w:vAlign w:val="center"/>
          </w:tcPr>
          <w:p w14:paraId="118B44D3"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r w:rsidRPr="008E468C">
              <w:rPr>
                <w:bCs/>
              </w:rPr>
              <w:t xml:space="preserve"> </w:t>
            </w:r>
          </w:p>
        </w:tc>
        <w:tc>
          <w:tcPr>
            <w:tcW w:w="1701" w:type="dxa"/>
            <w:vAlign w:val="center"/>
          </w:tcPr>
          <w:p w14:paraId="26DC053B" w14:textId="77777777" w:rsidR="008E468C" w:rsidRPr="008E468C" w:rsidRDefault="008E468C" w:rsidP="008E468C">
            <w:pPr>
              <w:tabs>
                <w:tab w:val="left" w:pos="0"/>
              </w:tabs>
              <w:jc w:val="center"/>
              <w:rPr>
                <w:bCs/>
              </w:rPr>
            </w:pPr>
            <w:r w:rsidRPr="008E468C">
              <w:rPr>
                <w:lang w:eastAsia="en-US"/>
              </w:rPr>
              <w:t>14,90</w:t>
            </w:r>
          </w:p>
        </w:tc>
        <w:tc>
          <w:tcPr>
            <w:tcW w:w="1984" w:type="dxa"/>
            <w:vAlign w:val="center"/>
          </w:tcPr>
          <w:p w14:paraId="61C17336" w14:textId="77777777" w:rsidR="008E468C" w:rsidRPr="008E468C" w:rsidRDefault="008E468C" w:rsidP="008E468C">
            <w:pPr>
              <w:tabs>
                <w:tab w:val="left" w:pos="0"/>
              </w:tabs>
              <w:jc w:val="center"/>
              <w:rPr>
                <w:lang w:eastAsia="en-US"/>
              </w:rPr>
            </w:pPr>
            <w:r w:rsidRPr="008E468C">
              <w:rPr>
                <w:lang w:eastAsia="en-US"/>
              </w:rPr>
              <w:t>18,00</w:t>
            </w:r>
          </w:p>
        </w:tc>
      </w:tr>
      <w:tr w:rsidR="008E468C" w:rsidRPr="008E468C" w14:paraId="7D827E35" w14:textId="77777777" w:rsidTr="00607E21">
        <w:trPr>
          <w:trHeight w:val="183"/>
        </w:trPr>
        <w:tc>
          <w:tcPr>
            <w:tcW w:w="9889" w:type="dxa"/>
            <w:gridSpan w:val="6"/>
            <w:vAlign w:val="center"/>
          </w:tcPr>
          <w:p w14:paraId="6EE25FCF" w14:textId="77777777" w:rsidR="008E468C" w:rsidRPr="008E468C" w:rsidRDefault="008E468C" w:rsidP="00436D16">
            <w:pPr>
              <w:numPr>
                <w:ilvl w:val="1"/>
                <w:numId w:val="27"/>
              </w:numPr>
              <w:tabs>
                <w:tab w:val="left" w:pos="0"/>
              </w:tabs>
              <w:ind w:left="0" w:firstLine="993"/>
              <w:contextualSpacing/>
              <w:jc w:val="center"/>
              <w:rPr>
                <w:bCs/>
              </w:rPr>
            </w:pPr>
            <w:r w:rsidRPr="008E468C">
              <w:rPr>
                <w:bCs/>
              </w:rPr>
              <w:t>Реализуемое сверх норматива потребления**</w:t>
            </w:r>
          </w:p>
        </w:tc>
      </w:tr>
      <w:tr w:rsidR="008E468C" w:rsidRPr="008E468C" w14:paraId="492B9A91" w14:textId="77777777" w:rsidTr="00607E21">
        <w:trPr>
          <w:trHeight w:val="1270"/>
        </w:trPr>
        <w:tc>
          <w:tcPr>
            <w:tcW w:w="817" w:type="dxa"/>
            <w:vAlign w:val="center"/>
          </w:tcPr>
          <w:p w14:paraId="1230BAC2" w14:textId="77777777" w:rsidR="008E468C" w:rsidRPr="008E468C" w:rsidRDefault="008E468C" w:rsidP="008E468C">
            <w:pPr>
              <w:tabs>
                <w:tab w:val="left" w:pos="0"/>
              </w:tabs>
              <w:jc w:val="center"/>
              <w:rPr>
                <w:bCs/>
              </w:rPr>
            </w:pPr>
            <w:r w:rsidRPr="008E468C">
              <w:rPr>
                <w:bCs/>
              </w:rPr>
              <w:t>2.2.1.</w:t>
            </w:r>
          </w:p>
        </w:tc>
        <w:tc>
          <w:tcPr>
            <w:tcW w:w="1701" w:type="dxa"/>
            <w:vMerge w:val="restart"/>
            <w:vAlign w:val="center"/>
          </w:tcPr>
          <w:p w14:paraId="72794F8F" w14:textId="77777777" w:rsidR="008E468C" w:rsidRPr="008E468C" w:rsidRDefault="008E468C" w:rsidP="008E468C">
            <w:pPr>
              <w:tabs>
                <w:tab w:val="left" w:pos="0"/>
              </w:tabs>
              <w:rPr>
                <w:bCs/>
              </w:rPr>
            </w:pPr>
            <w:r w:rsidRPr="008E468C">
              <w:rPr>
                <w:bCs/>
              </w:rPr>
              <w:t>МУП «Комфорт»,</w:t>
            </w:r>
          </w:p>
          <w:p w14:paraId="32EE0BCC" w14:textId="77777777" w:rsidR="008E468C" w:rsidRPr="008E468C" w:rsidRDefault="008E468C" w:rsidP="008E468C">
            <w:pPr>
              <w:tabs>
                <w:tab w:val="left" w:pos="0"/>
              </w:tabs>
              <w:rPr>
                <w:bCs/>
              </w:rPr>
            </w:pPr>
            <w:r w:rsidRPr="008E468C">
              <w:rPr>
                <w:bCs/>
              </w:rPr>
              <w:t>ИНН 4230026593</w:t>
            </w:r>
          </w:p>
          <w:p w14:paraId="71476BD8" w14:textId="77777777" w:rsidR="008E468C" w:rsidRPr="008E468C" w:rsidRDefault="008E468C" w:rsidP="008E468C">
            <w:pPr>
              <w:tabs>
                <w:tab w:val="left" w:pos="0"/>
              </w:tabs>
              <w:rPr>
                <w:bCs/>
              </w:rPr>
            </w:pPr>
          </w:p>
        </w:tc>
        <w:tc>
          <w:tcPr>
            <w:tcW w:w="2268" w:type="dxa"/>
            <w:vAlign w:val="center"/>
          </w:tcPr>
          <w:p w14:paraId="5C013C65" w14:textId="77777777" w:rsidR="008E468C" w:rsidRPr="008E468C" w:rsidRDefault="008E468C" w:rsidP="008E468C">
            <w:pPr>
              <w:tabs>
                <w:tab w:val="left" w:pos="0"/>
              </w:tabs>
              <w:rPr>
                <w:bCs/>
              </w:rPr>
            </w:pPr>
            <w:r w:rsidRPr="008E468C">
              <w:rPr>
                <w:bCs/>
              </w:rPr>
              <w:t xml:space="preserve">д. Сарсаз, п.ст. Юрга 2-ая, </w:t>
            </w:r>
          </w:p>
          <w:p w14:paraId="3676E381" w14:textId="77777777" w:rsidR="008E468C" w:rsidRPr="008E468C" w:rsidRDefault="008E468C" w:rsidP="008E468C">
            <w:pPr>
              <w:tabs>
                <w:tab w:val="left" w:pos="0"/>
              </w:tabs>
              <w:rPr>
                <w:bCs/>
                <w:lang w:eastAsia="en-US"/>
              </w:rPr>
            </w:pPr>
            <w:r w:rsidRPr="008E468C">
              <w:rPr>
                <w:bCs/>
              </w:rPr>
              <w:t xml:space="preserve">д. Старый Шалай, п. Логовой, 14-км., 23-км. </w:t>
            </w:r>
          </w:p>
        </w:tc>
        <w:tc>
          <w:tcPr>
            <w:tcW w:w="1418" w:type="dxa"/>
            <w:vAlign w:val="center"/>
          </w:tcPr>
          <w:p w14:paraId="0A02AC86"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r w:rsidRPr="008E468C">
              <w:rPr>
                <w:bCs/>
              </w:rPr>
              <w:t xml:space="preserve"> </w:t>
            </w:r>
          </w:p>
        </w:tc>
        <w:tc>
          <w:tcPr>
            <w:tcW w:w="1701" w:type="dxa"/>
            <w:vAlign w:val="center"/>
          </w:tcPr>
          <w:p w14:paraId="23A1504C" w14:textId="77777777" w:rsidR="008E468C" w:rsidRPr="008E468C" w:rsidRDefault="008E468C" w:rsidP="008E468C">
            <w:pPr>
              <w:tabs>
                <w:tab w:val="left" w:pos="0"/>
              </w:tabs>
              <w:jc w:val="center"/>
              <w:rPr>
                <w:bCs/>
              </w:rPr>
            </w:pPr>
            <w:r w:rsidRPr="008E468C">
              <w:rPr>
                <w:lang w:eastAsia="en-US"/>
              </w:rPr>
              <w:t>23,30</w:t>
            </w:r>
          </w:p>
        </w:tc>
        <w:tc>
          <w:tcPr>
            <w:tcW w:w="1984" w:type="dxa"/>
            <w:vAlign w:val="center"/>
          </w:tcPr>
          <w:p w14:paraId="7E922F40" w14:textId="77777777" w:rsidR="008E468C" w:rsidRPr="008E468C" w:rsidRDefault="008E468C" w:rsidP="008E468C">
            <w:pPr>
              <w:tabs>
                <w:tab w:val="left" w:pos="0"/>
              </w:tabs>
              <w:jc w:val="center"/>
              <w:rPr>
                <w:lang w:eastAsia="en-US"/>
              </w:rPr>
            </w:pPr>
            <w:r w:rsidRPr="008E468C">
              <w:rPr>
                <w:lang w:eastAsia="en-US"/>
              </w:rPr>
              <w:t>23,30</w:t>
            </w:r>
          </w:p>
        </w:tc>
      </w:tr>
      <w:tr w:rsidR="008E468C" w:rsidRPr="008E468C" w14:paraId="508342DB" w14:textId="77777777" w:rsidTr="00607E21">
        <w:trPr>
          <w:trHeight w:val="4743"/>
        </w:trPr>
        <w:tc>
          <w:tcPr>
            <w:tcW w:w="817" w:type="dxa"/>
            <w:vAlign w:val="center"/>
          </w:tcPr>
          <w:p w14:paraId="28D5914E" w14:textId="77777777" w:rsidR="008E468C" w:rsidRPr="008E468C" w:rsidRDefault="008E468C" w:rsidP="008E468C">
            <w:pPr>
              <w:tabs>
                <w:tab w:val="left" w:pos="0"/>
              </w:tabs>
              <w:jc w:val="center"/>
              <w:rPr>
                <w:bCs/>
              </w:rPr>
            </w:pPr>
            <w:r w:rsidRPr="008E468C">
              <w:rPr>
                <w:bCs/>
              </w:rPr>
              <w:t>2.2.2.</w:t>
            </w:r>
          </w:p>
        </w:tc>
        <w:tc>
          <w:tcPr>
            <w:tcW w:w="1701" w:type="dxa"/>
            <w:vMerge/>
            <w:vAlign w:val="center"/>
          </w:tcPr>
          <w:p w14:paraId="24343501" w14:textId="77777777" w:rsidR="008E468C" w:rsidRPr="008E468C" w:rsidRDefault="008E468C" w:rsidP="008E468C">
            <w:pPr>
              <w:tabs>
                <w:tab w:val="left" w:pos="0"/>
              </w:tabs>
              <w:rPr>
                <w:bCs/>
              </w:rPr>
            </w:pPr>
          </w:p>
        </w:tc>
        <w:tc>
          <w:tcPr>
            <w:tcW w:w="2268" w:type="dxa"/>
            <w:vAlign w:val="center"/>
          </w:tcPr>
          <w:p w14:paraId="01E22EC6" w14:textId="77777777" w:rsidR="008E468C" w:rsidRPr="008E468C" w:rsidRDefault="008E468C" w:rsidP="008E468C">
            <w:pPr>
              <w:tabs>
                <w:tab w:val="left" w:pos="0"/>
              </w:tabs>
              <w:rPr>
                <w:bCs/>
                <w:lang w:eastAsia="en-US"/>
              </w:rPr>
            </w:pPr>
            <w:r w:rsidRPr="008E468C">
              <w:rPr>
                <w:bCs/>
              </w:rPr>
              <w:t>д. Зимник,</w:t>
            </w:r>
            <w:r w:rsidRPr="008E468C">
              <w:rPr>
                <w:bCs/>
                <w:lang w:eastAsia="en-US"/>
              </w:rPr>
              <w:t xml:space="preserve"> </w:t>
            </w:r>
          </w:p>
          <w:p w14:paraId="5D291960" w14:textId="77777777" w:rsidR="008E468C" w:rsidRPr="008E468C" w:rsidRDefault="008E468C" w:rsidP="008E468C">
            <w:pPr>
              <w:tabs>
                <w:tab w:val="left" w:pos="0"/>
              </w:tabs>
              <w:rPr>
                <w:bCs/>
                <w:lang w:eastAsia="en-US"/>
              </w:rPr>
            </w:pPr>
            <w:r w:rsidRPr="008E468C">
              <w:rPr>
                <w:bCs/>
                <w:lang w:eastAsia="en-US"/>
              </w:rPr>
              <w:t xml:space="preserve">п. ст. Арлюк, </w:t>
            </w:r>
          </w:p>
          <w:p w14:paraId="0CBF619B" w14:textId="77777777" w:rsidR="008E468C" w:rsidRPr="008E468C" w:rsidRDefault="008E468C" w:rsidP="008E468C">
            <w:pPr>
              <w:tabs>
                <w:tab w:val="left" w:pos="0"/>
              </w:tabs>
              <w:rPr>
                <w:bCs/>
                <w:lang w:eastAsia="en-US"/>
              </w:rPr>
            </w:pPr>
            <w:r w:rsidRPr="008E468C">
              <w:rPr>
                <w:bCs/>
                <w:lang w:eastAsia="en-US"/>
              </w:rPr>
              <w:t xml:space="preserve">д. Черный Падун, </w:t>
            </w:r>
          </w:p>
          <w:p w14:paraId="251026BD" w14:textId="77777777" w:rsidR="008E468C" w:rsidRPr="008E468C" w:rsidRDefault="008E468C" w:rsidP="008E468C">
            <w:pPr>
              <w:tabs>
                <w:tab w:val="left" w:pos="0"/>
              </w:tabs>
              <w:rPr>
                <w:bCs/>
                <w:lang w:eastAsia="en-US"/>
              </w:rPr>
            </w:pPr>
            <w:r w:rsidRPr="008E468C">
              <w:rPr>
                <w:bCs/>
                <w:lang w:eastAsia="en-US"/>
              </w:rPr>
              <w:t xml:space="preserve">п. Васильевка, </w:t>
            </w:r>
          </w:p>
          <w:p w14:paraId="77AAF9AC" w14:textId="77777777" w:rsidR="008E468C" w:rsidRPr="008E468C" w:rsidRDefault="008E468C" w:rsidP="008E468C">
            <w:pPr>
              <w:tabs>
                <w:tab w:val="left" w:pos="0"/>
              </w:tabs>
              <w:rPr>
                <w:bCs/>
                <w:lang w:eastAsia="en-US"/>
              </w:rPr>
            </w:pPr>
            <w:r w:rsidRPr="008E468C">
              <w:rPr>
                <w:bCs/>
                <w:lang w:eastAsia="en-US"/>
              </w:rPr>
              <w:t xml:space="preserve">п. Линейный, разъезд 31-км., </w:t>
            </w:r>
          </w:p>
          <w:p w14:paraId="75393397" w14:textId="77777777" w:rsidR="008E468C" w:rsidRPr="008E468C" w:rsidRDefault="008E468C" w:rsidP="008E468C">
            <w:pPr>
              <w:tabs>
                <w:tab w:val="left" w:pos="0"/>
              </w:tabs>
              <w:rPr>
                <w:bCs/>
                <w:lang w:eastAsia="en-US"/>
              </w:rPr>
            </w:pPr>
            <w:r w:rsidRPr="008E468C">
              <w:rPr>
                <w:bCs/>
                <w:lang w:eastAsia="en-US"/>
              </w:rPr>
              <w:t xml:space="preserve">д. Юльяновка, </w:t>
            </w:r>
          </w:p>
          <w:p w14:paraId="2E7D2EA7" w14:textId="77777777" w:rsidR="008E468C" w:rsidRPr="008E468C" w:rsidRDefault="008E468C" w:rsidP="008E468C">
            <w:pPr>
              <w:tabs>
                <w:tab w:val="left" w:pos="0"/>
              </w:tabs>
              <w:rPr>
                <w:bCs/>
              </w:rPr>
            </w:pPr>
            <w:r w:rsidRPr="008E468C">
              <w:rPr>
                <w:bCs/>
              </w:rPr>
              <w:t xml:space="preserve">д. Новороманово, </w:t>
            </w:r>
          </w:p>
          <w:p w14:paraId="13738DD1" w14:textId="77777777" w:rsidR="008E468C" w:rsidRPr="008E468C" w:rsidRDefault="008E468C" w:rsidP="008E468C">
            <w:pPr>
              <w:tabs>
                <w:tab w:val="left" w:pos="0"/>
              </w:tabs>
              <w:rPr>
                <w:bCs/>
              </w:rPr>
            </w:pPr>
            <w:r w:rsidRPr="008E468C">
              <w:rPr>
                <w:bCs/>
              </w:rPr>
              <w:t xml:space="preserve">д. Копылово, </w:t>
            </w:r>
          </w:p>
          <w:p w14:paraId="531459E6" w14:textId="77777777" w:rsidR="008E468C" w:rsidRPr="008E468C" w:rsidRDefault="008E468C" w:rsidP="008E468C">
            <w:pPr>
              <w:tabs>
                <w:tab w:val="left" w:pos="0"/>
              </w:tabs>
              <w:rPr>
                <w:bCs/>
              </w:rPr>
            </w:pPr>
            <w:r w:rsidRPr="008E468C">
              <w:rPr>
                <w:bCs/>
              </w:rPr>
              <w:t>с. Большеямное,</w:t>
            </w:r>
          </w:p>
          <w:p w14:paraId="4EC9B7A0" w14:textId="77777777" w:rsidR="008E468C" w:rsidRPr="008E468C" w:rsidRDefault="008E468C" w:rsidP="008E468C">
            <w:pPr>
              <w:autoSpaceDE w:val="0"/>
              <w:autoSpaceDN w:val="0"/>
              <w:adjustRightInd w:val="0"/>
              <w:rPr>
                <w:bCs/>
              </w:rPr>
            </w:pPr>
            <w:r w:rsidRPr="008E468C">
              <w:rPr>
                <w:bCs/>
              </w:rPr>
              <w:t xml:space="preserve">д. Колбиха, </w:t>
            </w:r>
          </w:p>
          <w:p w14:paraId="2B96649F" w14:textId="77777777" w:rsidR="008E468C" w:rsidRPr="008E468C" w:rsidRDefault="008E468C" w:rsidP="008E468C">
            <w:pPr>
              <w:autoSpaceDE w:val="0"/>
              <w:autoSpaceDN w:val="0"/>
              <w:adjustRightInd w:val="0"/>
              <w:rPr>
                <w:bCs/>
              </w:rPr>
            </w:pPr>
            <w:r w:rsidRPr="008E468C">
              <w:rPr>
                <w:bCs/>
              </w:rPr>
              <w:t xml:space="preserve">д. Кирово, </w:t>
            </w:r>
          </w:p>
          <w:p w14:paraId="439EE607" w14:textId="77777777" w:rsidR="008E468C" w:rsidRPr="008E468C" w:rsidRDefault="008E468C" w:rsidP="008E468C">
            <w:pPr>
              <w:autoSpaceDE w:val="0"/>
              <w:autoSpaceDN w:val="0"/>
              <w:adjustRightInd w:val="0"/>
              <w:rPr>
                <w:bCs/>
              </w:rPr>
            </w:pPr>
            <w:r w:rsidRPr="008E468C">
              <w:rPr>
                <w:bCs/>
                <w:lang w:eastAsia="en-US"/>
              </w:rPr>
              <w:t>с. Верх-Тайменка</w:t>
            </w:r>
            <w:r w:rsidRPr="008E468C">
              <w:rPr>
                <w:bCs/>
              </w:rPr>
              <w:t xml:space="preserve">, </w:t>
            </w:r>
          </w:p>
          <w:p w14:paraId="41EB7236" w14:textId="77777777" w:rsidR="008E468C" w:rsidRPr="008E468C" w:rsidRDefault="008E468C" w:rsidP="008E468C">
            <w:pPr>
              <w:autoSpaceDE w:val="0"/>
              <w:autoSpaceDN w:val="0"/>
              <w:adjustRightInd w:val="0"/>
              <w:rPr>
                <w:bCs/>
              </w:rPr>
            </w:pPr>
            <w:r w:rsidRPr="008E468C">
              <w:rPr>
                <w:bCs/>
              </w:rPr>
              <w:t xml:space="preserve">п. Речной, </w:t>
            </w:r>
          </w:p>
          <w:p w14:paraId="00894907" w14:textId="77777777" w:rsidR="008E468C" w:rsidRPr="008E468C" w:rsidRDefault="008E468C" w:rsidP="008E468C">
            <w:pPr>
              <w:tabs>
                <w:tab w:val="left" w:pos="0"/>
              </w:tabs>
              <w:rPr>
                <w:bCs/>
              </w:rPr>
            </w:pPr>
            <w:r w:rsidRPr="008E468C">
              <w:rPr>
                <w:bCs/>
              </w:rPr>
              <w:t xml:space="preserve">д. Белянино, </w:t>
            </w:r>
          </w:p>
          <w:p w14:paraId="2DC348FE" w14:textId="77777777" w:rsidR="008E468C" w:rsidRPr="008E468C" w:rsidRDefault="008E468C" w:rsidP="008E468C">
            <w:pPr>
              <w:tabs>
                <w:tab w:val="left" w:pos="0"/>
              </w:tabs>
              <w:rPr>
                <w:bCs/>
                <w:lang w:eastAsia="en-US"/>
              </w:rPr>
            </w:pPr>
            <w:r w:rsidRPr="008E468C">
              <w:rPr>
                <w:bCs/>
                <w:lang w:eastAsia="en-US"/>
              </w:rPr>
              <w:t xml:space="preserve">д. Митрофаново, </w:t>
            </w:r>
          </w:p>
          <w:p w14:paraId="37D3FBA3" w14:textId="77777777" w:rsidR="008E468C" w:rsidRPr="008E468C" w:rsidRDefault="008E468C" w:rsidP="008E468C">
            <w:pPr>
              <w:tabs>
                <w:tab w:val="left" w:pos="0"/>
              </w:tabs>
              <w:rPr>
                <w:bCs/>
                <w:lang w:eastAsia="en-US"/>
              </w:rPr>
            </w:pPr>
            <w:r w:rsidRPr="008E468C">
              <w:rPr>
                <w:bCs/>
                <w:lang w:eastAsia="en-US"/>
              </w:rPr>
              <w:t xml:space="preserve">д. Талая, д.Пятково </w:t>
            </w:r>
          </w:p>
        </w:tc>
        <w:tc>
          <w:tcPr>
            <w:tcW w:w="1418" w:type="dxa"/>
            <w:vAlign w:val="center"/>
          </w:tcPr>
          <w:p w14:paraId="5A696681"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r w:rsidRPr="008E468C">
              <w:rPr>
                <w:bCs/>
              </w:rPr>
              <w:t xml:space="preserve"> </w:t>
            </w:r>
          </w:p>
        </w:tc>
        <w:tc>
          <w:tcPr>
            <w:tcW w:w="1701" w:type="dxa"/>
            <w:vAlign w:val="center"/>
          </w:tcPr>
          <w:p w14:paraId="188E538F" w14:textId="77777777" w:rsidR="008E468C" w:rsidRPr="008E468C" w:rsidRDefault="008E468C" w:rsidP="008E468C">
            <w:pPr>
              <w:tabs>
                <w:tab w:val="left" w:pos="0"/>
              </w:tabs>
              <w:jc w:val="center"/>
              <w:rPr>
                <w:bCs/>
              </w:rPr>
            </w:pPr>
            <w:r w:rsidRPr="008E468C">
              <w:rPr>
                <w:lang w:eastAsia="en-US"/>
              </w:rPr>
              <w:t>20,20</w:t>
            </w:r>
          </w:p>
        </w:tc>
        <w:tc>
          <w:tcPr>
            <w:tcW w:w="1984" w:type="dxa"/>
            <w:vAlign w:val="center"/>
          </w:tcPr>
          <w:p w14:paraId="27284F9F" w14:textId="77777777" w:rsidR="008E468C" w:rsidRPr="008E468C" w:rsidRDefault="008E468C" w:rsidP="008E468C">
            <w:pPr>
              <w:tabs>
                <w:tab w:val="left" w:pos="0"/>
              </w:tabs>
              <w:jc w:val="center"/>
              <w:rPr>
                <w:lang w:eastAsia="en-US"/>
              </w:rPr>
            </w:pPr>
            <w:r w:rsidRPr="008E468C">
              <w:rPr>
                <w:lang w:eastAsia="en-US"/>
              </w:rPr>
              <w:t>23,30</w:t>
            </w:r>
          </w:p>
        </w:tc>
      </w:tr>
      <w:tr w:rsidR="008E468C" w:rsidRPr="008E468C" w14:paraId="0F377592" w14:textId="77777777" w:rsidTr="00607E21">
        <w:trPr>
          <w:trHeight w:val="130"/>
        </w:trPr>
        <w:tc>
          <w:tcPr>
            <w:tcW w:w="817" w:type="dxa"/>
            <w:vAlign w:val="center"/>
          </w:tcPr>
          <w:p w14:paraId="56A898F5" w14:textId="77777777" w:rsidR="008E468C" w:rsidRPr="008E468C" w:rsidRDefault="008E468C" w:rsidP="008E468C">
            <w:pPr>
              <w:tabs>
                <w:tab w:val="left" w:pos="0"/>
              </w:tabs>
              <w:jc w:val="center"/>
              <w:rPr>
                <w:bCs/>
              </w:rPr>
            </w:pPr>
            <w:r w:rsidRPr="008E468C">
              <w:rPr>
                <w:lang w:eastAsia="en-US"/>
              </w:rPr>
              <w:t>1</w:t>
            </w:r>
          </w:p>
        </w:tc>
        <w:tc>
          <w:tcPr>
            <w:tcW w:w="1701" w:type="dxa"/>
            <w:vAlign w:val="center"/>
          </w:tcPr>
          <w:p w14:paraId="1D00E132" w14:textId="77777777" w:rsidR="008E468C" w:rsidRPr="008E468C" w:rsidRDefault="008E468C" w:rsidP="008E468C">
            <w:pPr>
              <w:tabs>
                <w:tab w:val="left" w:pos="0"/>
              </w:tabs>
              <w:jc w:val="center"/>
              <w:rPr>
                <w:bCs/>
              </w:rPr>
            </w:pPr>
            <w:r w:rsidRPr="008E468C">
              <w:rPr>
                <w:lang w:eastAsia="en-US"/>
              </w:rPr>
              <w:t>2</w:t>
            </w:r>
          </w:p>
        </w:tc>
        <w:tc>
          <w:tcPr>
            <w:tcW w:w="2268" w:type="dxa"/>
            <w:vAlign w:val="center"/>
          </w:tcPr>
          <w:p w14:paraId="45CC0E1C" w14:textId="77777777" w:rsidR="008E468C" w:rsidRPr="008E468C" w:rsidRDefault="008E468C" w:rsidP="008E468C">
            <w:pPr>
              <w:tabs>
                <w:tab w:val="left" w:pos="0"/>
              </w:tabs>
              <w:jc w:val="center"/>
              <w:rPr>
                <w:bCs/>
              </w:rPr>
            </w:pPr>
            <w:r w:rsidRPr="008E468C">
              <w:rPr>
                <w:lang w:eastAsia="en-US"/>
              </w:rPr>
              <w:t>3</w:t>
            </w:r>
          </w:p>
        </w:tc>
        <w:tc>
          <w:tcPr>
            <w:tcW w:w="1418" w:type="dxa"/>
            <w:vAlign w:val="center"/>
          </w:tcPr>
          <w:p w14:paraId="404624EF" w14:textId="77777777" w:rsidR="008E468C" w:rsidRPr="008E468C" w:rsidRDefault="008E468C" w:rsidP="008E468C">
            <w:pPr>
              <w:tabs>
                <w:tab w:val="left" w:pos="0"/>
              </w:tabs>
              <w:jc w:val="center"/>
              <w:rPr>
                <w:bCs/>
              </w:rPr>
            </w:pPr>
            <w:r w:rsidRPr="008E468C">
              <w:rPr>
                <w:lang w:eastAsia="en-US"/>
              </w:rPr>
              <w:t>4</w:t>
            </w:r>
          </w:p>
        </w:tc>
        <w:tc>
          <w:tcPr>
            <w:tcW w:w="1701" w:type="dxa"/>
            <w:vAlign w:val="center"/>
          </w:tcPr>
          <w:p w14:paraId="5E03B9B7" w14:textId="77777777" w:rsidR="008E468C" w:rsidRPr="008E468C" w:rsidRDefault="008E468C" w:rsidP="008E468C">
            <w:pPr>
              <w:tabs>
                <w:tab w:val="left" w:pos="0"/>
              </w:tabs>
              <w:jc w:val="center"/>
              <w:rPr>
                <w:lang w:eastAsia="en-US"/>
              </w:rPr>
            </w:pPr>
            <w:r w:rsidRPr="008E468C">
              <w:rPr>
                <w:lang w:eastAsia="en-US"/>
              </w:rPr>
              <w:t>5</w:t>
            </w:r>
          </w:p>
        </w:tc>
        <w:tc>
          <w:tcPr>
            <w:tcW w:w="1984" w:type="dxa"/>
            <w:vAlign w:val="center"/>
          </w:tcPr>
          <w:p w14:paraId="4FF899F7" w14:textId="77777777" w:rsidR="008E468C" w:rsidRPr="008E468C" w:rsidRDefault="008E468C" w:rsidP="008E468C">
            <w:pPr>
              <w:tabs>
                <w:tab w:val="left" w:pos="0"/>
              </w:tabs>
              <w:jc w:val="center"/>
              <w:rPr>
                <w:lang w:eastAsia="en-US"/>
              </w:rPr>
            </w:pPr>
            <w:r w:rsidRPr="008E468C">
              <w:rPr>
                <w:lang w:eastAsia="en-US"/>
              </w:rPr>
              <w:t>6</w:t>
            </w:r>
          </w:p>
        </w:tc>
      </w:tr>
      <w:tr w:rsidR="008E468C" w:rsidRPr="008E468C" w14:paraId="11ECE3F8" w14:textId="77777777" w:rsidTr="00607E21">
        <w:trPr>
          <w:trHeight w:val="4240"/>
        </w:trPr>
        <w:tc>
          <w:tcPr>
            <w:tcW w:w="817" w:type="dxa"/>
            <w:vAlign w:val="center"/>
          </w:tcPr>
          <w:p w14:paraId="5DA61789" w14:textId="77777777" w:rsidR="008E468C" w:rsidRPr="008E468C" w:rsidRDefault="008E468C" w:rsidP="008E468C">
            <w:pPr>
              <w:tabs>
                <w:tab w:val="left" w:pos="0"/>
              </w:tabs>
              <w:jc w:val="center"/>
              <w:rPr>
                <w:bCs/>
              </w:rPr>
            </w:pPr>
            <w:r w:rsidRPr="008E468C">
              <w:rPr>
                <w:bCs/>
              </w:rPr>
              <w:lastRenderedPageBreak/>
              <w:t>2.2.3.</w:t>
            </w:r>
          </w:p>
        </w:tc>
        <w:tc>
          <w:tcPr>
            <w:tcW w:w="1701" w:type="dxa"/>
            <w:vAlign w:val="center"/>
          </w:tcPr>
          <w:p w14:paraId="47E1D722" w14:textId="77777777" w:rsidR="008E468C" w:rsidRPr="008E468C" w:rsidRDefault="008E468C" w:rsidP="008E468C">
            <w:pPr>
              <w:tabs>
                <w:tab w:val="left" w:pos="0"/>
              </w:tabs>
              <w:rPr>
                <w:bCs/>
              </w:rPr>
            </w:pPr>
            <w:r w:rsidRPr="008E468C">
              <w:rPr>
                <w:bCs/>
              </w:rPr>
              <w:t>МУП «Комфорт»,</w:t>
            </w:r>
          </w:p>
          <w:p w14:paraId="3E071090" w14:textId="77777777" w:rsidR="008E468C" w:rsidRPr="008E468C" w:rsidRDefault="008E468C" w:rsidP="008E468C">
            <w:pPr>
              <w:tabs>
                <w:tab w:val="left" w:pos="0"/>
              </w:tabs>
              <w:rPr>
                <w:bCs/>
              </w:rPr>
            </w:pPr>
            <w:r w:rsidRPr="008E468C">
              <w:rPr>
                <w:bCs/>
              </w:rPr>
              <w:t>ИНН 4230026593</w:t>
            </w:r>
          </w:p>
          <w:p w14:paraId="30133CA7" w14:textId="77777777" w:rsidR="008E468C" w:rsidRPr="008E468C" w:rsidRDefault="008E468C" w:rsidP="008E468C">
            <w:pPr>
              <w:tabs>
                <w:tab w:val="left" w:pos="0"/>
              </w:tabs>
              <w:rPr>
                <w:bCs/>
              </w:rPr>
            </w:pPr>
          </w:p>
        </w:tc>
        <w:tc>
          <w:tcPr>
            <w:tcW w:w="2268" w:type="dxa"/>
            <w:vAlign w:val="center"/>
          </w:tcPr>
          <w:p w14:paraId="6D0AB26D" w14:textId="77777777" w:rsidR="008E468C" w:rsidRPr="008E468C" w:rsidRDefault="008E468C" w:rsidP="008E468C">
            <w:pPr>
              <w:tabs>
                <w:tab w:val="left" w:pos="0"/>
              </w:tabs>
              <w:rPr>
                <w:bCs/>
              </w:rPr>
            </w:pPr>
            <w:r w:rsidRPr="008E468C">
              <w:rPr>
                <w:bCs/>
              </w:rPr>
              <w:t xml:space="preserve">с. Поперечное, </w:t>
            </w:r>
          </w:p>
          <w:p w14:paraId="4E6BDEAE" w14:textId="77777777" w:rsidR="008E468C" w:rsidRPr="008E468C" w:rsidRDefault="008E468C" w:rsidP="008E468C">
            <w:pPr>
              <w:tabs>
                <w:tab w:val="left" w:pos="0"/>
              </w:tabs>
              <w:rPr>
                <w:bCs/>
              </w:rPr>
            </w:pPr>
            <w:r w:rsidRPr="008E468C">
              <w:rPr>
                <w:bCs/>
              </w:rPr>
              <w:t>д. Каип,</w:t>
            </w:r>
          </w:p>
          <w:p w14:paraId="1B4AA662" w14:textId="77777777" w:rsidR="008E468C" w:rsidRPr="008E468C" w:rsidRDefault="008E468C" w:rsidP="008E468C">
            <w:pPr>
              <w:autoSpaceDE w:val="0"/>
              <w:autoSpaceDN w:val="0"/>
              <w:adjustRightInd w:val="0"/>
              <w:rPr>
                <w:bCs/>
                <w:lang w:eastAsia="en-US"/>
              </w:rPr>
            </w:pPr>
            <w:r w:rsidRPr="008E468C">
              <w:rPr>
                <w:bCs/>
              </w:rPr>
              <w:t xml:space="preserve">д. Любаровка, </w:t>
            </w:r>
            <w:r w:rsidRPr="008E468C">
              <w:rPr>
                <w:bCs/>
                <w:lang w:eastAsia="en-US"/>
              </w:rPr>
              <w:t xml:space="preserve"> </w:t>
            </w:r>
          </w:p>
          <w:p w14:paraId="19DDCA08" w14:textId="77777777" w:rsidR="008E468C" w:rsidRPr="008E468C" w:rsidRDefault="008E468C" w:rsidP="008E468C">
            <w:pPr>
              <w:autoSpaceDE w:val="0"/>
              <w:autoSpaceDN w:val="0"/>
              <w:adjustRightInd w:val="0"/>
              <w:rPr>
                <w:bCs/>
                <w:lang w:eastAsia="en-US"/>
              </w:rPr>
            </w:pPr>
            <w:r w:rsidRPr="008E468C">
              <w:rPr>
                <w:bCs/>
                <w:lang w:eastAsia="en-US"/>
              </w:rPr>
              <w:t xml:space="preserve">д. Лебяжье-Асаново, </w:t>
            </w:r>
          </w:p>
          <w:p w14:paraId="6C9C52DF" w14:textId="77777777" w:rsidR="008E468C" w:rsidRPr="008E468C" w:rsidRDefault="008E468C" w:rsidP="008E468C">
            <w:pPr>
              <w:autoSpaceDE w:val="0"/>
              <w:autoSpaceDN w:val="0"/>
              <w:adjustRightInd w:val="0"/>
              <w:rPr>
                <w:bCs/>
                <w:lang w:eastAsia="en-US"/>
              </w:rPr>
            </w:pPr>
            <w:r w:rsidRPr="008E468C">
              <w:rPr>
                <w:bCs/>
                <w:lang w:eastAsia="en-US"/>
              </w:rPr>
              <w:t xml:space="preserve">п. Юргинский, </w:t>
            </w:r>
          </w:p>
          <w:p w14:paraId="4424172B" w14:textId="77777777" w:rsidR="008E468C" w:rsidRPr="008E468C" w:rsidRDefault="008E468C" w:rsidP="008E468C">
            <w:pPr>
              <w:autoSpaceDE w:val="0"/>
              <w:autoSpaceDN w:val="0"/>
              <w:adjustRightInd w:val="0"/>
              <w:rPr>
                <w:bCs/>
                <w:lang w:eastAsia="en-US"/>
              </w:rPr>
            </w:pPr>
            <w:r w:rsidRPr="008E468C">
              <w:rPr>
                <w:bCs/>
                <w:lang w:eastAsia="en-US"/>
              </w:rPr>
              <w:t xml:space="preserve">п. Кленовка, </w:t>
            </w:r>
          </w:p>
          <w:p w14:paraId="3799A4AA" w14:textId="77777777" w:rsidR="008E468C" w:rsidRPr="008E468C" w:rsidRDefault="008E468C" w:rsidP="008E468C">
            <w:pPr>
              <w:autoSpaceDE w:val="0"/>
              <w:autoSpaceDN w:val="0"/>
              <w:adjustRightInd w:val="0"/>
              <w:rPr>
                <w:bCs/>
                <w:lang w:eastAsia="en-US"/>
              </w:rPr>
            </w:pPr>
            <w:r w:rsidRPr="008E468C">
              <w:rPr>
                <w:bCs/>
                <w:lang w:eastAsia="en-US"/>
              </w:rPr>
              <w:t xml:space="preserve">д. Шитиково, </w:t>
            </w:r>
          </w:p>
          <w:p w14:paraId="1C4ED1A5" w14:textId="77777777" w:rsidR="008E468C" w:rsidRPr="008E468C" w:rsidRDefault="008E468C" w:rsidP="008E468C">
            <w:pPr>
              <w:autoSpaceDE w:val="0"/>
              <w:autoSpaceDN w:val="0"/>
              <w:adjustRightInd w:val="0"/>
              <w:rPr>
                <w:bCs/>
                <w:lang w:eastAsia="en-US"/>
              </w:rPr>
            </w:pPr>
            <w:r w:rsidRPr="008E468C">
              <w:rPr>
                <w:bCs/>
                <w:lang w:eastAsia="en-US"/>
              </w:rPr>
              <w:t xml:space="preserve">д. Бжицкая, </w:t>
            </w:r>
          </w:p>
          <w:p w14:paraId="16CD7026" w14:textId="77777777" w:rsidR="008E468C" w:rsidRPr="008E468C" w:rsidRDefault="008E468C" w:rsidP="008E468C">
            <w:pPr>
              <w:autoSpaceDE w:val="0"/>
              <w:autoSpaceDN w:val="0"/>
              <w:adjustRightInd w:val="0"/>
              <w:rPr>
                <w:bCs/>
                <w:lang w:eastAsia="en-US"/>
              </w:rPr>
            </w:pPr>
            <w:r w:rsidRPr="008E468C">
              <w:rPr>
                <w:bCs/>
                <w:lang w:eastAsia="en-US"/>
              </w:rPr>
              <w:t xml:space="preserve">п. Зеленая Горка, </w:t>
            </w:r>
          </w:p>
          <w:p w14:paraId="62542709" w14:textId="77777777" w:rsidR="008E468C" w:rsidRPr="008E468C" w:rsidRDefault="008E468C" w:rsidP="008E468C">
            <w:pPr>
              <w:tabs>
                <w:tab w:val="left" w:pos="0"/>
              </w:tabs>
              <w:rPr>
                <w:bCs/>
                <w:lang w:eastAsia="en-US"/>
              </w:rPr>
            </w:pPr>
            <w:r w:rsidRPr="008E468C">
              <w:rPr>
                <w:bCs/>
                <w:lang w:eastAsia="en-US"/>
              </w:rPr>
              <w:t xml:space="preserve">п. ст. Таскаево, </w:t>
            </w:r>
            <w:r w:rsidRPr="008E468C">
              <w:rPr>
                <w:bCs/>
              </w:rPr>
              <w:t xml:space="preserve">149-км, </w:t>
            </w:r>
            <w:r w:rsidRPr="008E468C">
              <w:rPr>
                <w:bCs/>
                <w:lang w:eastAsia="en-US"/>
              </w:rPr>
              <w:t xml:space="preserve"> </w:t>
            </w:r>
          </w:p>
          <w:p w14:paraId="516A7E2D" w14:textId="77777777" w:rsidR="008E468C" w:rsidRPr="008E468C" w:rsidRDefault="008E468C" w:rsidP="008E468C">
            <w:pPr>
              <w:tabs>
                <w:tab w:val="left" w:pos="0"/>
              </w:tabs>
              <w:rPr>
                <w:bCs/>
                <w:lang w:eastAsia="en-US"/>
              </w:rPr>
            </w:pPr>
            <w:r w:rsidRPr="008E468C">
              <w:rPr>
                <w:bCs/>
                <w:lang w:eastAsia="en-US"/>
              </w:rPr>
              <w:t xml:space="preserve">с. Проскоково, </w:t>
            </w:r>
          </w:p>
          <w:p w14:paraId="7D77727D" w14:textId="77777777" w:rsidR="008E468C" w:rsidRPr="008E468C" w:rsidRDefault="008E468C" w:rsidP="008E468C">
            <w:pPr>
              <w:tabs>
                <w:tab w:val="left" w:pos="0"/>
              </w:tabs>
              <w:rPr>
                <w:bCs/>
                <w:lang w:eastAsia="en-US"/>
              </w:rPr>
            </w:pPr>
            <w:r w:rsidRPr="008E468C">
              <w:rPr>
                <w:bCs/>
                <w:lang w:eastAsia="en-US"/>
              </w:rPr>
              <w:t xml:space="preserve">д. Безменово,                        д. Филоново, </w:t>
            </w:r>
          </w:p>
          <w:p w14:paraId="6A70260F" w14:textId="77777777" w:rsidR="008E468C" w:rsidRPr="008E468C" w:rsidRDefault="008E468C" w:rsidP="008E468C">
            <w:pPr>
              <w:tabs>
                <w:tab w:val="left" w:pos="0"/>
              </w:tabs>
              <w:rPr>
                <w:bCs/>
                <w:lang w:eastAsia="en-US"/>
              </w:rPr>
            </w:pPr>
            <w:r w:rsidRPr="008E468C">
              <w:rPr>
                <w:bCs/>
                <w:lang w:eastAsia="en-US"/>
              </w:rPr>
              <w:t xml:space="preserve">п. Заозерный,                          д. Алабучинка, </w:t>
            </w:r>
          </w:p>
          <w:p w14:paraId="6B710901" w14:textId="77777777" w:rsidR="008E468C" w:rsidRPr="008E468C" w:rsidRDefault="008E468C" w:rsidP="008E468C">
            <w:pPr>
              <w:tabs>
                <w:tab w:val="left" w:pos="0"/>
              </w:tabs>
              <w:rPr>
                <w:bCs/>
                <w:lang w:eastAsia="en-US"/>
              </w:rPr>
            </w:pPr>
            <w:r w:rsidRPr="008E468C">
              <w:rPr>
                <w:bCs/>
                <w:lang w:eastAsia="en-US"/>
              </w:rPr>
              <w:t xml:space="preserve">д. Сокольники,                      д. Кожевниково,  </w:t>
            </w:r>
          </w:p>
          <w:p w14:paraId="6A73595B" w14:textId="77777777" w:rsidR="008E468C" w:rsidRPr="008E468C" w:rsidRDefault="008E468C" w:rsidP="008E468C">
            <w:pPr>
              <w:tabs>
                <w:tab w:val="left" w:pos="0"/>
              </w:tabs>
              <w:rPr>
                <w:bCs/>
                <w:lang w:eastAsia="en-US"/>
              </w:rPr>
            </w:pPr>
            <w:r w:rsidRPr="008E468C">
              <w:rPr>
                <w:bCs/>
                <w:lang w:eastAsia="en-US"/>
              </w:rPr>
              <w:t xml:space="preserve">д. Макурино,  </w:t>
            </w:r>
          </w:p>
          <w:p w14:paraId="6637EAC6" w14:textId="77777777" w:rsidR="008E468C" w:rsidRPr="008E468C" w:rsidRDefault="008E468C" w:rsidP="008E468C">
            <w:pPr>
              <w:tabs>
                <w:tab w:val="left" w:pos="0"/>
              </w:tabs>
              <w:rPr>
                <w:bCs/>
                <w:lang w:eastAsia="en-US"/>
              </w:rPr>
            </w:pPr>
            <w:r w:rsidRPr="008E468C">
              <w:rPr>
                <w:bCs/>
                <w:lang w:eastAsia="en-US"/>
              </w:rPr>
              <w:t xml:space="preserve">с. Мальцево, </w:t>
            </w:r>
          </w:p>
          <w:p w14:paraId="0A368B4B" w14:textId="77777777" w:rsidR="008E468C" w:rsidRPr="008E468C" w:rsidRDefault="008E468C" w:rsidP="008E468C">
            <w:pPr>
              <w:tabs>
                <w:tab w:val="left" w:pos="0"/>
              </w:tabs>
              <w:rPr>
                <w:bCs/>
                <w:lang w:eastAsia="en-US"/>
              </w:rPr>
            </w:pPr>
            <w:r w:rsidRPr="008E468C">
              <w:rPr>
                <w:bCs/>
                <w:lang w:eastAsia="en-US"/>
              </w:rPr>
              <w:t xml:space="preserve">д. Елгино,   </w:t>
            </w:r>
          </w:p>
          <w:p w14:paraId="698A7C28" w14:textId="77777777" w:rsidR="008E468C" w:rsidRPr="008E468C" w:rsidRDefault="008E468C" w:rsidP="008E468C">
            <w:pPr>
              <w:tabs>
                <w:tab w:val="left" w:pos="0"/>
              </w:tabs>
              <w:rPr>
                <w:bCs/>
                <w:lang w:eastAsia="en-US"/>
              </w:rPr>
            </w:pPr>
            <w:r w:rsidRPr="008E468C">
              <w:rPr>
                <w:bCs/>
                <w:lang w:eastAsia="en-US"/>
              </w:rPr>
              <w:t xml:space="preserve">д. Томилово, </w:t>
            </w:r>
          </w:p>
          <w:p w14:paraId="00CA086A" w14:textId="77777777" w:rsidR="008E468C" w:rsidRPr="008E468C" w:rsidRDefault="008E468C" w:rsidP="008E468C">
            <w:pPr>
              <w:tabs>
                <w:tab w:val="left" w:pos="0"/>
              </w:tabs>
              <w:rPr>
                <w:bCs/>
                <w:lang w:eastAsia="en-US"/>
              </w:rPr>
            </w:pPr>
            <w:r w:rsidRPr="008E468C">
              <w:rPr>
                <w:bCs/>
                <w:lang w:eastAsia="en-US"/>
              </w:rPr>
              <w:t xml:space="preserve">д. Милютино, </w:t>
            </w:r>
          </w:p>
          <w:p w14:paraId="61B183FA" w14:textId="77777777" w:rsidR="008E468C" w:rsidRPr="008E468C" w:rsidRDefault="008E468C" w:rsidP="008E468C">
            <w:pPr>
              <w:tabs>
                <w:tab w:val="left" w:pos="0"/>
              </w:tabs>
              <w:rPr>
                <w:bCs/>
                <w:lang w:eastAsia="en-US"/>
              </w:rPr>
            </w:pPr>
            <w:r w:rsidRPr="008E468C">
              <w:rPr>
                <w:bCs/>
                <w:lang w:eastAsia="en-US"/>
              </w:rPr>
              <w:t xml:space="preserve">п. Приречье, </w:t>
            </w:r>
          </w:p>
          <w:p w14:paraId="7220F3DF" w14:textId="77777777" w:rsidR="008E468C" w:rsidRPr="008E468C" w:rsidRDefault="008E468C" w:rsidP="008E468C">
            <w:pPr>
              <w:tabs>
                <w:tab w:val="left" w:pos="0"/>
              </w:tabs>
              <w:rPr>
                <w:bCs/>
                <w:lang w:eastAsia="en-US"/>
              </w:rPr>
            </w:pPr>
            <w:r w:rsidRPr="008E468C">
              <w:rPr>
                <w:bCs/>
                <w:lang w:eastAsia="en-US"/>
              </w:rPr>
              <w:t xml:space="preserve">д. Зеледеево, </w:t>
            </w:r>
          </w:p>
          <w:p w14:paraId="7538A673" w14:textId="77777777" w:rsidR="008E468C" w:rsidRPr="008E468C" w:rsidRDefault="008E468C" w:rsidP="008E468C">
            <w:pPr>
              <w:tabs>
                <w:tab w:val="left" w:pos="0"/>
              </w:tabs>
              <w:rPr>
                <w:bCs/>
                <w:lang w:eastAsia="en-US"/>
              </w:rPr>
            </w:pPr>
            <w:r w:rsidRPr="008E468C">
              <w:rPr>
                <w:bCs/>
                <w:lang w:eastAsia="en-US"/>
              </w:rPr>
              <w:t>с. Варюхино</w:t>
            </w:r>
          </w:p>
        </w:tc>
        <w:tc>
          <w:tcPr>
            <w:tcW w:w="1418" w:type="dxa"/>
            <w:vAlign w:val="center"/>
          </w:tcPr>
          <w:p w14:paraId="19566E1C"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r w:rsidRPr="008E468C">
              <w:rPr>
                <w:bCs/>
              </w:rPr>
              <w:t xml:space="preserve"> </w:t>
            </w:r>
          </w:p>
        </w:tc>
        <w:tc>
          <w:tcPr>
            <w:tcW w:w="1701" w:type="dxa"/>
            <w:vAlign w:val="center"/>
          </w:tcPr>
          <w:p w14:paraId="23CAE40B" w14:textId="77777777" w:rsidR="008E468C" w:rsidRPr="008E468C" w:rsidRDefault="008E468C" w:rsidP="008E468C">
            <w:pPr>
              <w:tabs>
                <w:tab w:val="left" w:pos="0"/>
              </w:tabs>
              <w:jc w:val="center"/>
              <w:rPr>
                <w:bCs/>
              </w:rPr>
            </w:pPr>
            <w:r w:rsidRPr="008E468C">
              <w:rPr>
                <w:lang w:eastAsia="en-US"/>
              </w:rPr>
              <w:t>16,60</w:t>
            </w:r>
          </w:p>
        </w:tc>
        <w:tc>
          <w:tcPr>
            <w:tcW w:w="1984" w:type="dxa"/>
            <w:vAlign w:val="center"/>
          </w:tcPr>
          <w:p w14:paraId="399B327E" w14:textId="77777777" w:rsidR="008E468C" w:rsidRPr="008E468C" w:rsidRDefault="008E468C" w:rsidP="008E468C">
            <w:pPr>
              <w:tabs>
                <w:tab w:val="left" w:pos="0"/>
              </w:tabs>
              <w:jc w:val="center"/>
              <w:rPr>
                <w:lang w:eastAsia="en-US"/>
              </w:rPr>
            </w:pPr>
            <w:r w:rsidRPr="008E468C">
              <w:rPr>
                <w:lang w:eastAsia="en-US"/>
              </w:rPr>
              <w:t>20,20</w:t>
            </w:r>
          </w:p>
        </w:tc>
      </w:tr>
      <w:tr w:rsidR="008E468C" w:rsidRPr="008E468C" w14:paraId="356FA48D" w14:textId="77777777" w:rsidTr="00607E21">
        <w:trPr>
          <w:trHeight w:val="325"/>
        </w:trPr>
        <w:tc>
          <w:tcPr>
            <w:tcW w:w="9889" w:type="dxa"/>
            <w:gridSpan w:val="6"/>
            <w:vAlign w:val="center"/>
          </w:tcPr>
          <w:p w14:paraId="47F24C8D" w14:textId="77777777" w:rsidR="008E468C" w:rsidRPr="008E468C" w:rsidRDefault="008E468C" w:rsidP="00436D16">
            <w:pPr>
              <w:numPr>
                <w:ilvl w:val="0"/>
                <w:numId w:val="27"/>
              </w:numPr>
              <w:tabs>
                <w:tab w:val="left" w:pos="0"/>
              </w:tabs>
              <w:contextualSpacing/>
              <w:jc w:val="center"/>
              <w:rPr>
                <w:bCs/>
              </w:rPr>
            </w:pPr>
            <w:r w:rsidRPr="008E468C">
              <w:rPr>
                <w:bCs/>
              </w:rPr>
              <w:t>Горячее водоснабжение. Горячая вода в открытой системе горячего водоснабжения</w:t>
            </w:r>
          </w:p>
        </w:tc>
      </w:tr>
      <w:tr w:rsidR="008E468C" w:rsidRPr="008E468C" w14:paraId="3B6B6CC2" w14:textId="77777777" w:rsidTr="00607E21">
        <w:trPr>
          <w:trHeight w:val="315"/>
        </w:trPr>
        <w:tc>
          <w:tcPr>
            <w:tcW w:w="9889" w:type="dxa"/>
            <w:gridSpan w:val="6"/>
            <w:vAlign w:val="center"/>
          </w:tcPr>
          <w:p w14:paraId="17087B35" w14:textId="77777777" w:rsidR="008E468C" w:rsidRPr="008E468C" w:rsidRDefault="008E468C" w:rsidP="00436D16">
            <w:pPr>
              <w:numPr>
                <w:ilvl w:val="1"/>
                <w:numId w:val="27"/>
              </w:numPr>
              <w:tabs>
                <w:tab w:val="left" w:pos="0"/>
              </w:tabs>
              <w:contextualSpacing/>
              <w:jc w:val="center"/>
              <w:rPr>
                <w:bCs/>
              </w:rPr>
            </w:pPr>
            <w:r w:rsidRPr="008E468C">
              <w:rPr>
                <w:bCs/>
              </w:rPr>
              <w:t xml:space="preserve"> Реализуемая в пределах норматива потребления**</w:t>
            </w:r>
          </w:p>
        </w:tc>
      </w:tr>
      <w:tr w:rsidR="008E468C" w:rsidRPr="008E468C" w14:paraId="68B355B5" w14:textId="77777777" w:rsidTr="00607E21">
        <w:trPr>
          <w:trHeight w:val="867"/>
        </w:trPr>
        <w:tc>
          <w:tcPr>
            <w:tcW w:w="817" w:type="dxa"/>
            <w:vAlign w:val="center"/>
          </w:tcPr>
          <w:p w14:paraId="2338136A" w14:textId="77777777" w:rsidR="008E468C" w:rsidRPr="008E468C" w:rsidRDefault="008E468C" w:rsidP="008E468C">
            <w:pPr>
              <w:tabs>
                <w:tab w:val="left" w:pos="0"/>
              </w:tabs>
              <w:jc w:val="center"/>
              <w:rPr>
                <w:bCs/>
              </w:rPr>
            </w:pPr>
            <w:r w:rsidRPr="008E468C">
              <w:rPr>
                <w:bCs/>
              </w:rPr>
              <w:t>3.1.1.</w:t>
            </w:r>
          </w:p>
        </w:tc>
        <w:tc>
          <w:tcPr>
            <w:tcW w:w="1701" w:type="dxa"/>
            <w:vAlign w:val="center"/>
          </w:tcPr>
          <w:p w14:paraId="394D812E" w14:textId="77777777" w:rsidR="008E468C" w:rsidRPr="008E468C" w:rsidRDefault="008E468C" w:rsidP="008E468C">
            <w:pPr>
              <w:tabs>
                <w:tab w:val="left" w:pos="0"/>
              </w:tabs>
              <w:rPr>
                <w:bCs/>
              </w:rPr>
            </w:pPr>
            <w:r w:rsidRPr="008E468C">
              <w:rPr>
                <w:bCs/>
              </w:rPr>
              <w:t>МУП «Комфорт»,</w:t>
            </w:r>
          </w:p>
          <w:p w14:paraId="6D6199F9" w14:textId="77777777" w:rsidR="008E468C" w:rsidRPr="008E468C" w:rsidRDefault="008E468C" w:rsidP="008E468C">
            <w:pPr>
              <w:tabs>
                <w:tab w:val="left" w:pos="0"/>
              </w:tabs>
              <w:rPr>
                <w:bCs/>
              </w:rPr>
            </w:pPr>
            <w:r w:rsidRPr="008E468C">
              <w:rPr>
                <w:bCs/>
              </w:rPr>
              <w:t>ИНН 4230026593</w:t>
            </w:r>
          </w:p>
        </w:tc>
        <w:tc>
          <w:tcPr>
            <w:tcW w:w="2268" w:type="dxa"/>
            <w:vAlign w:val="center"/>
          </w:tcPr>
          <w:p w14:paraId="545CE49C" w14:textId="77777777" w:rsidR="008E468C" w:rsidRPr="008E468C" w:rsidRDefault="008E468C" w:rsidP="008E468C">
            <w:pPr>
              <w:tabs>
                <w:tab w:val="left" w:pos="0"/>
              </w:tabs>
              <w:rPr>
                <w:bCs/>
              </w:rPr>
            </w:pPr>
            <w:r w:rsidRPr="008E468C">
              <w:rPr>
                <w:bCs/>
              </w:rPr>
              <w:t>Юргинский муниципальный округ</w:t>
            </w:r>
          </w:p>
        </w:tc>
        <w:tc>
          <w:tcPr>
            <w:tcW w:w="1418" w:type="dxa"/>
            <w:vAlign w:val="center"/>
          </w:tcPr>
          <w:p w14:paraId="0ABB17F5"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p>
        </w:tc>
        <w:tc>
          <w:tcPr>
            <w:tcW w:w="1701" w:type="dxa"/>
            <w:vAlign w:val="center"/>
          </w:tcPr>
          <w:p w14:paraId="4692B8F7" w14:textId="77777777" w:rsidR="008E468C" w:rsidRPr="008E468C" w:rsidRDefault="008E468C" w:rsidP="008E468C">
            <w:pPr>
              <w:tabs>
                <w:tab w:val="left" w:pos="0"/>
              </w:tabs>
              <w:jc w:val="center"/>
              <w:rPr>
                <w:bCs/>
              </w:rPr>
            </w:pPr>
            <w:r w:rsidRPr="008E468C">
              <w:rPr>
                <w:bCs/>
              </w:rPr>
              <w:t>72,56</w:t>
            </w:r>
          </w:p>
        </w:tc>
        <w:tc>
          <w:tcPr>
            <w:tcW w:w="1984" w:type="dxa"/>
            <w:vAlign w:val="center"/>
          </w:tcPr>
          <w:p w14:paraId="05CEC6F5" w14:textId="77777777" w:rsidR="008E468C" w:rsidRPr="008E468C" w:rsidRDefault="008E468C" w:rsidP="008E468C">
            <w:pPr>
              <w:tabs>
                <w:tab w:val="left" w:pos="0"/>
              </w:tabs>
              <w:jc w:val="center"/>
              <w:rPr>
                <w:bCs/>
              </w:rPr>
            </w:pPr>
            <w:r w:rsidRPr="008E468C">
              <w:rPr>
                <w:bCs/>
              </w:rPr>
              <w:t>76,19</w:t>
            </w:r>
          </w:p>
        </w:tc>
      </w:tr>
      <w:tr w:rsidR="008E468C" w:rsidRPr="008E468C" w14:paraId="6D8F867E" w14:textId="77777777" w:rsidTr="00607E21">
        <w:trPr>
          <w:trHeight w:val="393"/>
        </w:trPr>
        <w:tc>
          <w:tcPr>
            <w:tcW w:w="9889" w:type="dxa"/>
            <w:gridSpan w:val="6"/>
            <w:vAlign w:val="center"/>
          </w:tcPr>
          <w:p w14:paraId="42EBDD24" w14:textId="77777777" w:rsidR="008E468C" w:rsidRPr="008E468C" w:rsidRDefault="008E468C" w:rsidP="00436D16">
            <w:pPr>
              <w:numPr>
                <w:ilvl w:val="1"/>
                <w:numId w:val="27"/>
              </w:numPr>
              <w:tabs>
                <w:tab w:val="left" w:pos="0"/>
              </w:tabs>
              <w:contextualSpacing/>
              <w:jc w:val="center"/>
              <w:rPr>
                <w:bCs/>
              </w:rPr>
            </w:pPr>
            <w:r w:rsidRPr="008E468C">
              <w:rPr>
                <w:bCs/>
              </w:rPr>
              <w:t xml:space="preserve"> Реализуемая сверх норматива потребления**</w:t>
            </w:r>
          </w:p>
        </w:tc>
      </w:tr>
      <w:tr w:rsidR="008E468C" w:rsidRPr="008E468C" w14:paraId="51E03936" w14:textId="77777777" w:rsidTr="00607E21">
        <w:trPr>
          <w:trHeight w:val="1206"/>
        </w:trPr>
        <w:tc>
          <w:tcPr>
            <w:tcW w:w="817" w:type="dxa"/>
            <w:vAlign w:val="center"/>
          </w:tcPr>
          <w:p w14:paraId="36277680" w14:textId="77777777" w:rsidR="008E468C" w:rsidRPr="008E468C" w:rsidRDefault="008E468C" w:rsidP="008E468C">
            <w:pPr>
              <w:tabs>
                <w:tab w:val="left" w:pos="0"/>
              </w:tabs>
              <w:jc w:val="center"/>
              <w:rPr>
                <w:bCs/>
              </w:rPr>
            </w:pPr>
            <w:r w:rsidRPr="008E468C">
              <w:rPr>
                <w:bCs/>
              </w:rPr>
              <w:t>3.2.1.</w:t>
            </w:r>
          </w:p>
        </w:tc>
        <w:tc>
          <w:tcPr>
            <w:tcW w:w="1701" w:type="dxa"/>
            <w:vAlign w:val="center"/>
          </w:tcPr>
          <w:p w14:paraId="22F9E78A" w14:textId="77777777" w:rsidR="008E468C" w:rsidRPr="008E468C" w:rsidRDefault="008E468C" w:rsidP="008E468C">
            <w:pPr>
              <w:tabs>
                <w:tab w:val="left" w:pos="0"/>
              </w:tabs>
              <w:rPr>
                <w:bCs/>
              </w:rPr>
            </w:pPr>
            <w:r w:rsidRPr="008E468C">
              <w:rPr>
                <w:bCs/>
              </w:rPr>
              <w:t>МУП «Комфорт»,</w:t>
            </w:r>
          </w:p>
          <w:p w14:paraId="68346735" w14:textId="77777777" w:rsidR="008E468C" w:rsidRPr="008E468C" w:rsidRDefault="008E468C" w:rsidP="008E468C">
            <w:pPr>
              <w:tabs>
                <w:tab w:val="left" w:pos="0"/>
              </w:tabs>
              <w:rPr>
                <w:bCs/>
              </w:rPr>
            </w:pPr>
            <w:r w:rsidRPr="008E468C">
              <w:rPr>
                <w:bCs/>
              </w:rPr>
              <w:t>ИНН 4230026593</w:t>
            </w:r>
          </w:p>
        </w:tc>
        <w:tc>
          <w:tcPr>
            <w:tcW w:w="2268" w:type="dxa"/>
            <w:vAlign w:val="center"/>
          </w:tcPr>
          <w:p w14:paraId="3D68406F" w14:textId="77777777" w:rsidR="008E468C" w:rsidRPr="008E468C" w:rsidRDefault="008E468C" w:rsidP="008E468C">
            <w:pPr>
              <w:tabs>
                <w:tab w:val="left" w:pos="0"/>
              </w:tabs>
              <w:rPr>
                <w:bCs/>
              </w:rPr>
            </w:pPr>
            <w:r w:rsidRPr="008E468C">
              <w:rPr>
                <w:bCs/>
              </w:rPr>
              <w:t>Юргинский муниципальный округ</w:t>
            </w:r>
          </w:p>
        </w:tc>
        <w:tc>
          <w:tcPr>
            <w:tcW w:w="1418" w:type="dxa"/>
            <w:vAlign w:val="center"/>
          </w:tcPr>
          <w:p w14:paraId="637CB68B"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p>
        </w:tc>
        <w:tc>
          <w:tcPr>
            <w:tcW w:w="1701" w:type="dxa"/>
            <w:vAlign w:val="center"/>
          </w:tcPr>
          <w:p w14:paraId="4273D2A1" w14:textId="77777777" w:rsidR="008E468C" w:rsidRPr="008E468C" w:rsidRDefault="008E468C" w:rsidP="008E468C">
            <w:pPr>
              <w:tabs>
                <w:tab w:val="left" w:pos="0"/>
              </w:tabs>
              <w:jc w:val="center"/>
              <w:rPr>
                <w:bCs/>
              </w:rPr>
            </w:pPr>
            <w:r w:rsidRPr="008E468C">
              <w:rPr>
                <w:bCs/>
              </w:rPr>
              <w:t>80,64</w:t>
            </w:r>
          </w:p>
        </w:tc>
        <w:tc>
          <w:tcPr>
            <w:tcW w:w="1984" w:type="dxa"/>
            <w:vAlign w:val="center"/>
          </w:tcPr>
          <w:p w14:paraId="7064460C" w14:textId="77777777" w:rsidR="008E468C" w:rsidRPr="008E468C" w:rsidRDefault="008E468C" w:rsidP="008E468C">
            <w:pPr>
              <w:tabs>
                <w:tab w:val="left" w:pos="0"/>
              </w:tabs>
              <w:jc w:val="center"/>
              <w:rPr>
                <w:bCs/>
              </w:rPr>
            </w:pPr>
            <w:r w:rsidRPr="008E468C">
              <w:rPr>
                <w:bCs/>
              </w:rPr>
              <w:t>84,67</w:t>
            </w:r>
          </w:p>
        </w:tc>
      </w:tr>
      <w:tr w:rsidR="008E468C" w:rsidRPr="008E468C" w14:paraId="6A9E45C6" w14:textId="77777777" w:rsidTr="00607E21">
        <w:trPr>
          <w:trHeight w:val="471"/>
        </w:trPr>
        <w:tc>
          <w:tcPr>
            <w:tcW w:w="9889" w:type="dxa"/>
            <w:gridSpan w:val="6"/>
            <w:vAlign w:val="center"/>
          </w:tcPr>
          <w:p w14:paraId="21FFBA64" w14:textId="77777777" w:rsidR="008E468C" w:rsidRPr="008E468C" w:rsidRDefault="008E468C" w:rsidP="00436D16">
            <w:pPr>
              <w:numPr>
                <w:ilvl w:val="0"/>
                <w:numId w:val="27"/>
              </w:numPr>
              <w:tabs>
                <w:tab w:val="left" w:pos="0"/>
              </w:tabs>
              <w:contextualSpacing/>
              <w:jc w:val="center"/>
              <w:rPr>
                <w:bCs/>
              </w:rPr>
            </w:pPr>
            <w:r w:rsidRPr="008E468C">
              <w:rPr>
                <w:bCs/>
              </w:rPr>
              <w:t>Водоотведение</w:t>
            </w:r>
          </w:p>
        </w:tc>
      </w:tr>
      <w:tr w:rsidR="008E468C" w:rsidRPr="008E468C" w14:paraId="55F139D2" w14:textId="77777777" w:rsidTr="00607E21">
        <w:trPr>
          <w:trHeight w:val="551"/>
        </w:trPr>
        <w:tc>
          <w:tcPr>
            <w:tcW w:w="9889" w:type="dxa"/>
            <w:gridSpan w:val="6"/>
            <w:vAlign w:val="center"/>
          </w:tcPr>
          <w:p w14:paraId="54E7A6A7" w14:textId="77777777" w:rsidR="008E468C" w:rsidRPr="008E468C" w:rsidRDefault="008E468C" w:rsidP="00436D16">
            <w:pPr>
              <w:numPr>
                <w:ilvl w:val="1"/>
                <w:numId w:val="27"/>
              </w:numPr>
              <w:tabs>
                <w:tab w:val="left" w:pos="0"/>
              </w:tabs>
              <w:contextualSpacing/>
              <w:jc w:val="center"/>
              <w:rPr>
                <w:bCs/>
              </w:rPr>
            </w:pPr>
            <w:r w:rsidRPr="008E468C">
              <w:rPr>
                <w:bCs/>
              </w:rPr>
              <w:t xml:space="preserve"> Реализуемое в пределах норматива потребления**</w:t>
            </w:r>
          </w:p>
        </w:tc>
      </w:tr>
      <w:tr w:rsidR="008E468C" w:rsidRPr="008E468C" w14:paraId="3CCF1B74" w14:textId="77777777" w:rsidTr="00607E21">
        <w:trPr>
          <w:trHeight w:val="697"/>
        </w:trPr>
        <w:tc>
          <w:tcPr>
            <w:tcW w:w="817" w:type="dxa"/>
            <w:vAlign w:val="center"/>
          </w:tcPr>
          <w:p w14:paraId="22440F5F" w14:textId="77777777" w:rsidR="008E468C" w:rsidRPr="008E468C" w:rsidRDefault="008E468C" w:rsidP="008E468C">
            <w:pPr>
              <w:tabs>
                <w:tab w:val="left" w:pos="0"/>
              </w:tabs>
              <w:jc w:val="center"/>
              <w:rPr>
                <w:bCs/>
              </w:rPr>
            </w:pPr>
            <w:r w:rsidRPr="008E468C">
              <w:rPr>
                <w:bCs/>
              </w:rPr>
              <w:t>4.1.1.</w:t>
            </w:r>
          </w:p>
        </w:tc>
        <w:tc>
          <w:tcPr>
            <w:tcW w:w="1701" w:type="dxa"/>
            <w:vMerge w:val="restart"/>
            <w:vAlign w:val="center"/>
          </w:tcPr>
          <w:p w14:paraId="280E8070" w14:textId="77777777" w:rsidR="008E468C" w:rsidRPr="008E468C" w:rsidRDefault="008E468C" w:rsidP="008E468C">
            <w:pPr>
              <w:tabs>
                <w:tab w:val="left" w:pos="0"/>
              </w:tabs>
              <w:rPr>
                <w:bCs/>
              </w:rPr>
            </w:pPr>
            <w:r w:rsidRPr="008E468C">
              <w:rPr>
                <w:bCs/>
              </w:rPr>
              <w:t>МУП «Комфорт»,</w:t>
            </w:r>
          </w:p>
          <w:p w14:paraId="4F6202C2" w14:textId="77777777" w:rsidR="008E468C" w:rsidRPr="008E468C" w:rsidRDefault="008E468C" w:rsidP="008E468C">
            <w:pPr>
              <w:tabs>
                <w:tab w:val="left" w:pos="0"/>
              </w:tabs>
              <w:rPr>
                <w:bCs/>
              </w:rPr>
            </w:pPr>
            <w:r w:rsidRPr="008E468C">
              <w:rPr>
                <w:bCs/>
              </w:rPr>
              <w:t>ИНН 4230026593</w:t>
            </w:r>
          </w:p>
        </w:tc>
        <w:tc>
          <w:tcPr>
            <w:tcW w:w="2268" w:type="dxa"/>
            <w:vAlign w:val="center"/>
          </w:tcPr>
          <w:p w14:paraId="7E109D8C" w14:textId="77777777" w:rsidR="008E468C" w:rsidRPr="008E468C" w:rsidRDefault="008E468C" w:rsidP="008E468C">
            <w:pPr>
              <w:tabs>
                <w:tab w:val="left" w:pos="0"/>
              </w:tabs>
              <w:rPr>
                <w:bCs/>
              </w:rPr>
            </w:pPr>
            <w:r w:rsidRPr="008E468C">
              <w:rPr>
                <w:bCs/>
              </w:rPr>
              <w:t xml:space="preserve">п. ст. Юрга 2-ая, </w:t>
            </w:r>
          </w:p>
          <w:p w14:paraId="5E78F23A" w14:textId="77777777" w:rsidR="008E468C" w:rsidRPr="008E468C" w:rsidRDefault="008E468C" w:rsidP="008E468C">
            <w:pPr>
              <w:tabs>
                <w:tab w:val="left" w:pos="0"/>
              </w:tabs>
              <w:rPr>
                <w:bCs/>
                <w:lang w:eastAsia="en-US"/>
              </w:rPr>
            </w:pPr>
            <w:r w:rsidRPr="008E468C">
              <w:rPr>
                <w:bCs/>
                <w:lang w:eastAsia="en-US"/>
              </w:rPr>
              <w:t xml:space="preserve">п. ст. Арлюк, </w:t>
            </w:r>
          </w:p>
          <w:p w14:paraId="60F18A56" w14:textId="77777777" w:rsidR="008E468C" w:rsidRPr="008E468C" w:rsidRDefault="008E468C" w:rsidP="008E468C">
            <w:pPr>
              <w:tabs>
                <w:tab w:val="left" w:pos="0"/>
              </w:tabs>
              <w:rPr>
                <w:bCs/>
              </w:rPr>
            </w:pPr>
            <w:r w:rsidRPr="008E468C">
              <w:rPr>
                <w:bCs/>
                <w:lang w:eastAsia="en-US"/>
              </w:rPr>
              <w:t xml:space="preserve">д. Талая  </w:t>
            </w:r>
          </w:p>
        </w:tc>
        <w:tc>
          <w:tcPr>
            <w:tcW w:w="1418" w:type="dxa"/>
            <w:vAlign w:val="center"/>
          </w:tcPr>
          <w:p w14:paraId="2D54FB55"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p>
        </w:tc>
        <w:tc>
          <w:tcPr>
            <w:tcW w:w="1701" w:type="dxa"/>
            <w:vAlign w:val="center"/>
          </w:tcPr>
          <w:p w14:paraId="303AA98C" w14:textId="77777777" w:rsidR="008E468C" w:rsidRPr="008E468C" w:rsidRDefault="008E468C" w:rsidP="008E468C">
            <w:pPr>
              <w:tabs>
                <w:tab w:val="left" w:pos="0"/>
              </w:tabs>
              <w:jc w:val="center"/>
              <w:rPr>
                <w:bCs/>
              </w:rPr>
            </w:pPr>
            <w:r w:rsidRPr="008E468C">
              <w:rPr>
                <w:lang w:eastAsia="en-US"/>
              </w:rPr>
              <w:t>15,00</w:t>
            </w:r>
          </w:p>
        </w:tc>
        <w:tc>
          <w:tcPr>
            <w:tcW w:w="1984" w:type="dxa"/>
            <w:vAlign w:val="center"/>
          </w:tcPr>
          <w:p w14:paraId="55872624" w14:textId="77777777" w:rsidR="008E468C" w:rsidRPr="008E468C" w:rsidRDefault="008E468C" w:rsidP="008E468C">
            <w:pPr>
              <w:tabs>
                <w:tab w:val="left" w:pos="0"/>
              </w:tabs>
              <w:jc w:val="center"/>
              <w:rPr>
                <w:lang w:eastAsia="en-US"/>
              </w:rPr>
            </w:pPr>
            <w:r w:rsidRPr="008E468C">
              <w:rPr>
                <w:lang w:eastAsia="en-US"/>
              </w:rPr>
              <w:t>20,30</w:t>
            </w:r>
          </w:p>
        </w:tc>
      </w:tr>
      <w:tr w:rsidR="008E468C" w:rsidRPr="008E468C" w14:paraId="71B06253" w14:textId="77777777" w:rsidTr="00607E21">
        <w:trPr>
          <w:trHeight w:val="1118"/>
        </w:trPr>
        <w:tc>
          <w:tcPr>
            <w:tcW w:w="817" w:type="dxa"/>
            <w:vAlign w:val="center"/>
          </w:tcPr>
          <w:p w14:paraId="705D0BF3" w14:textId="77777777" w:rsidR="008E468C" w:rsidRPr="008E468C" w:rsidRDefault="008E468C" w:rsidP="008E468C">
            <w:pPr>
              <w:tabs>
                <w:tab w:val="left" w:pos="0"/>
              </w:tabs>
              <w:jc w:val="center"/>
              <w:rPr>
                <w:bCs/>
              </w:rPr>
            </w:pPr>
            <w:r w:rsidRPr="008E468C">
              <w:rPr>
                <w:bCs/>
              </w:rPr>
              <w:t>4.1.2.</w:t>
            </w:r>
          </w:p>
        </w:tc>
        <w:tc>
          <w:tcPr>
            <w:tcW w:w="1701" w:type="dxa"/>
            <w:vMerge/>
            <w:vAlign w:val="center"/>
          </w:tcPr>
          <w:p w14:paraId="3CA06F2D" w14:textId="77777777" w:rsidR="008E468C" w:rsidRPr="008E468C" w:rsidRDefault="008E468C" w:rsidP="008E468C">
            <w:pPr>
              <w:tabs>
                <w:tab w:val="left" w:pos="0"/>
              </w:tabs>
              <w:rPr>
                <w:bCs/>
              </w:rPr>
            </w:pPr>
          </w:p>
        </w:tc>
        <w:tc>
          <w:tcPr>
            <w:tcW w:w="2268" w:type="dxa"/>
            <w:vAlign w:val="center"/>
          </w:tcPr>
          <w:p w14:paraId="71D5DB99" w14:textId="77777777" w:rsidR="008E468C" w:rsidRPr="008E468C" w:rsidRDefault="008E468C" w:rsidP="008E468C">
            <w:pPr>
              <w:tabs>
                <w:tab w:val="left" w:pos="0"/>
              </w:tabs>
              <w:rPr>
                <w:bCs/>
              </w:rPr>
            </w:pPr>
            <w:r w:rsidRPr="008E468C">
              <w:rPr>
                <w:bCs/>
              </w:rPr>
              <w:t xml:space="preserve">с. Поперечное,  </w:t>
            </w:r>
          </w:p>
          <w:p w14:paraId="34567D03" w14:textId="77777777" w:rsidR="008E468C" w:rsidRPr="008E468C" w:rsidRDefault="008E468C" w:rsidP="008E468C">
            <w:pPr>
              <w:tabs>
                <w:tab w:val="left" w:pos="0"/>
              </w:tabs>
              <w:rPr>
                <w:bCs/>
                <w:lang w:eastAsia="en-US"/>
              </w:rPr>
            </w:pPr>
            <w:r w:rsidRPr="008E468C">
              <w:rPr>
                <w:bCs/>
              </w:rPr>
              <w:t xml:space="preserve">д. Новороманово, </w:t>
            </w:r>
            <w:r w:rsidRPr="008E468C">
              <w:rPr>
                <w:bCs/>
                <w:lang w:eastAsia="en-US"/>
              </w:rPr>
              <w:t xml:space="preserve"> </w:t>
            </w:r>
          </w:p>
          <w:p w14:paraId="75069C73" w14:textId="77777777" w:rsidR="008E468C" w:rsidRPr="008E468C" w:rsidRDefault="008E468C" w:rsidP="008E468C">
            <w:pPr>
              <w:tabs>
                <w:tab w:val="left" w:pos="0"/>
              </w:tabs>
              <w:rPr>
                <w:bCs/>
              </w:rPr>
            </w:pPr>
            <w:r w:rsidRPr="008E468C">
              <w:rPr>
                <w:bCs/>
                <w:lang w:eastAsia="en-US"/>
              </w:rPr>
              <w:t xml:space="preserve">с. Проскоково                  </w:t>
            </w:r>
          </w:p>
        </w:tc>
        <w:tc>
          <w:tcPr>
            <w:tcW w:w="1418" w:type="dxa"/>
            <w:vAlign w:val="center"/>
          </w:tcPr>
          <w:p w14:paraId="19ACE91B"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p>
        </w:tc>
        <w:tc>
          <w:tcPr>
            <w:tcW w:w="1701" w:type="dxa"/>
            <w:vAlign w:val="center"/>
          </w:tcPr>
          <w:p w14:paraId="19777811" w14:textId="77777777" w:rsidR="008E468C" w:rsidRPr="008E468C" w:rsidRDefault="008E468C" w:rsidP="008E468C">
            <w:pPr>
              <w:tabs>
                <w:tab w:val="left" w:pos="0"/>
              </w:tabs>
              <w:jc w:val="center"/>
              <w:rPr>
                <w:bCs/>
              </w:rPr>
            </w:pPr>
            <w:r w:rsidRPr="008E468C">
              <w:rPr>
                <w:lang w:eastAsia="en-US"/>
              </w:rPr>
              <w:t>20,30</w:t>
            </w:r>
          </w:p>
        </w:tc>
        <w:tc>
          <w:tcPr>
            <w:tcW w:w="1984" w:type="dxa"/>
            <w:vAlign w:val="center"/>
          </w:tcPr>
          <w:p w14:paraId="1745F40D" w14:textId="77777777" w:rsidR="008E468C" w:rsidRPr="008E468C" w:rsidRDefault="008E468C" w:rsidP="008E468C">
            <w:pPr>
              <w:tabs>
                <w:tab w:val="left" w:pos="0"/>
              </w:tabs>
              <w:jc w:val="center"/>
              <w:rPr>
                <w:lang w:eastAsia="en-US"/>
              </w:rPr>
            </w:pPr>
            <w:r w:rsidRPr="008E468C">
              <w:rPr>
                <w:lang w:eastAsia="en-US"/>
              </w:rPr>
              <w:t>20,30</w:t>
            </w:r>
          </w:p>
        </w:tc>
      </w:tr>
      <w:tr w:rsidR="008E468C" w:rsidRPr="008E468C" w14:paraId="30C9EBB8" w14:textId="77777777" w:rsidTr="00607E21">
        <w:trPr>
          <w:trHeight w:val="70"/>
        </w:trPr>
        <w:tc>
          <w:tcPr>
            <w:tcW w:w="817" w:type="dxa"/>
            <w:vAlign w:val="center"/>
          </w:tcPr>
          <w:p w14:paraId="16B8EE8F" w14:textId="77777777" w:rsidR="008E468C" w:rsidRPr="008E468C" w:rsidRDefault="008E468C" w:rsidP="008E468C">
            <w:pPr>
              <w:tabs>
                <w:tab w:val="left" w:pos="0"/>
              </w:tabs>
              <w:jc w:val="center"/>
              <w:rPr>
                <w:bCs/>
              </w:rPr>
            </w:pPr>
            <w:r w:rsidRPr="008E468C">
              <w:rPr>
                <w:lang w:eastAsia="en-US"/>
              </w:rPr>
              <w:t>1</w:t>
            </w:r>
          </w:p>
        </w:tc>
        <w:tc>
          <w:tcPr>
            <w:tcW w:w="1701" w:type="dxa"/>
            <w:vAlign w:val="center"/>
          </w:tcPr>
          <w:p w14:paraId="4FA4A6B6" w14:textId="77777777" w:rsidR="008E468C" w:rsidRPr="008E468C" w:rsidRDefault="008E468C" w:rsidP="008E468C">
            <w:pPr>
              <w:tabs>
                <w:tab w:val="left" w:pos="0"/>
              </w:tabs>
              <w:jc w:val="center"/>
              <w:rPr>
                <w:bCs/>
              </w:rPr>
            </w:pPr>
            <w:r w:rsidRPr="008E468C">
              <w:rPr>
                <w:lang w:eastAsia="en-US"/>
              </w:rPr>
              <w:t>2</w:t>
            </w:r>
          </w:p>
        </w:tc>
        <w:tc>
          <w:tcPr>
            <w:tcW w:w="2268" w:type="dxa"/>
            <w:vAlign w:val="center"/>
          </w:tcPr>
          <w:p w14:paraId="7A9C67E2" w14:textId="77777777" w:rsidR="008E468C" w:rsidRPr="008E468C" w:rsidRDefault="008E468C" w:rsidP="008E468C">
            <w:pPr>
              <w:tabs>
                <w:tab w:val="left" w:pos="0"/>
              </w:tabs>
              <w:jc w:val="center"/>
              <w:rPr>
                <w:bCs/>
              </w:rPr>
            </w:pPr>
            <w:r w:rsidRPr="008E468C">
              <w:rPr>
                <w:lang w:eastAsia="en-US"/>
              </w:rPr>
              <w:t>3</w:t>
            </w:r>
          </w:p>
        </w:tc>
        <w:tc>
          <w:tcPr>
            <w:tcW w:w="1418" w:type="dxa"/>
            <w:vAlign w:val="center"/>
          </w:tcPr>
          <w:p w14:paraId="5D4A4C26" w14:textId="77777777" w:rsidR="008E468C" w:rsidRPr="008E468C" w:rsidRDefault="008E468C" w:rsidP="008E468C">
            <w:pPr>
              <w:tabs>
                <w:tab w:val="left" w:pos="0"/>
              </w:tabs>
              <w:jc w:val="center"/>
              <w:rPr>
                <w:bCs/>
              </w:rPr>
            </w:pPr>
            <w:r w:rsidRPr="008E468C">
              <w:rPr>
                <w:lang w:eastAsia="en-US"/>
              </w:rPr>
              <w:t>4</w:t>
            </w:r>
          </w:p>
        </w:tc>
        <w:tc>
          <w:tcPr>
            <w:tcW w:w="1701" w:type="dxa"/>
            <w:vAlign w:val="center"/>
          </w:tcPr>
          <w:p w14:paraId="0658422C" w14:textId="77777777" w:rsidR="008E468C" w:rsidRPr="008E468C" w:rsidRDefault="008E468C" w:rsidP="008E468C">
            <w:pPr>
              <w:tabs>
                <w:tab w:val="left" w:pos="0"/>
              </w:tabs>
              <w:jc w:val="center"/>
              <w:rPr>
                <w:lang w:eastAsia="en-US"/>
              </w:rPr>
            </w:pPr>
            <w:r w:rsidRPr="008E468C">
              <w:rPr>
                <w:lang w:eastAsia="en-US"/>
              </w:rPr>
              <w:t>5</w:t>
            </w:r>
          </w:p>
        </w:tc>
        <w:tc>
          <w:tcPr>
            <w:tcW w:w="1984" w:type="dxa"/>
            <w:vAlign w:val="center"/>
          </w:tcPr>
          <w:p w14:paraId="02EF48D6" w14:textId="77777777" w:rsidR="008E468C" w:rsidRPr="008E468C" w:rsidRDefault="008E468C" w:rsidP="008E468C">
            <w:pPr>
              <w:tabs>
                <w:tab w:val="left" w:pos="0"/>
              </w:tabs>
              <w:jc w:val="center"/>
              <w:rPr>
                <w:lang w:eastAsia="en-US"/>
              </w:rPr>
            </w:pPr>
            <w:r w:rsidRPr="008E468C">
              <w:rPr>
                <w:lang w:eastAsia="en-US"/>
              </w:rPr>
              <w:t>6</w:t>
            </w:r>
          </w:p>
        </w:tc>
      </w:tr>
      <w:tr w:rsidR="008E468C" w:rsidRPr="008E468C" w14:paraId="2FC9F709" w14:textId="77777777" w:rsidTr="00607E21">
        <w:trPr>
          <w:trHeight w:val="543"/>
        </w:trPr>
        <w:tc>
          <w:tcPr>
            <w:tcW w:w="9889" w:type="dxa"/>
            <w:gridSpan w:val="6"/>
            <w:vAlign w:val="center"/>
          </w:tcPr>
          <w:p w14:paraId="4D64D19B" w14:textId="77777777" w:rsidR="008E468C" w:rsidRPr="008E468C" w:rsidRDefault="008E468C" w:rsidP="00436D16">
            <w:pPr>
              <w:numPr>
                <w:ilvl w:val="1"/>
                <w:numId w:val="27"/>
              </w:numPr>
              <w:tabs>
                <w:tab w:val="left" w:pos="0"/>
              </w:tabs>
              <w:contextualSpacing/>
              <w:jc w:val="center"/>
              <w:rPr>
                <w:bCs/>
              </w:rPr>
            </w:pPr>
            <w:r w:rsidRPr="008E468C">
              <w:rPr>
                <w:bCs/>
              </w:rPr>
              <w:lastRenderedPageBreak/>
              <w:t xml:space="preserve"> Реализуемое сверх норматива потребления**</w:t>
            </w:r>
          </w:p>
        </w:tc>
      </w:tr>
      <w:tr w:rsidR="008E468C" w:rsidRPr="008E468C" w14:paraId="390E4688" w14:textId="77777777" w:rsidTr="00607E21">
        <w:trPr>
          <w:trHeight w:val="720"/>
        </w:trPr>
        <w:tc>
          <w:tcPr>
            <w:tcW w:w="817" w:type="dxa"/>
            <w:vAlign w:val="center"/>
          </w:tcPr>
          <w:p w14:paraId="7216D1EF" w14:textId="77777777" w:rsidR="008E468C" w:rsidRPr="008E468C" w:rsidRDefault="008E468C" w:rsidP="008E468C">
            <w:pPr>
              <w:tabs>
                <w:tab w:val="left" w:pos="0"/>
              </w:tabs>
              <w:jc w:val="center"/>
              <w:rPr>
                <w:bCs/>
              </w:rPr>
            </w:pPr>
            <w:r w:rsidRPr="008E468C">
              <w:rPr>
                <w:bCs/>
              </w:rPr>
              <w:t>4.2.1.</w:t>
            </w:r>
          </w:p>
        </w:tc>
        <w:tc>
          <w:tcPr>
            <w:tcW w:w="1701" w:type="dxa"/>
            <w:vMerge w:val="restart"/>
            <w:vAlign w:val="center"/>
          </w:tcPr>
          <w:p w14:paraId="7080AA78" w14:textId="77777777" w:rsidR="008E468C" w:rsidRPr="008E468C" w:rsidRDefault="008E468C" w:rsidP="008E468C">
            <w:pPr>
              <w:tabs>
                <w:tab w:val="left" w:pos="0"/>
              </w:tabs>
              <w:rPr>
                <w:bCs/>
              </w:rPr>
            </w:pPr>
            <w:r w:rsidRPr="008E468C">
              <w:rPr>
                <w:bCs/>
              </w:rPr>
              <w:t>МУП «Комфорт»,</w:t>
            </w:r>
          </w:p>
          <w:p w14:paraId="1318A61F" w14:textId="77777777" w:rsidR="008E468C" w:rsidRPr="008E468C" w:rsidRDefault="008E468C" w:rsidP="008E468C">
            <w:pPr>
              <w:tabs>
                <w:tab w:val="left" w:pos="0"/>
              </w:tabs>
              <w:rPr>
                <w:bCs/>
              </w:rPr>
            </w:pPr>
            <w:r w:rsidRPr="008E468C">
              <w:rPr>
                <w:bCs/>
              </w:rPr>
              <w:t>ИНН 4230026593</w:t>
            </w:r>
          </w:p>
          <w:p w14:paraId="33A9B5B9" w14:textId="77777777" w:rsidR="008E468C" w:rsidRPr="008E468C" w:rsidRDefault="008E468C" w:rsidP="008E468C">
            <w:pPr>
              <w:tabs>
                <w:tab w:val="left" w:pos="0"/>
              </w:tabs>
              <w:rPr>
                <w:bCs/>
              </w:rPr>
            </w:pPr>
          </w:p>
        </w:tc>
        <w:tc>
          <w:tcPr>
            <w:tcW w:w="2268" w:type="dxa"/>
            <w:vAlign w:val="center"/>
          </w:tcPr>
          <w:p w14:paraId="10AD5878" w14:textId="77777777" w:rsidR="008E468C" w:rsidRPr="008E468C" w:rsidRDefault="008E468C" w:rsidP="008E468C">
            <w:pPr>
              <w:tabs>
                <w:tab w:val="left" w:pos="0"/>
              </w:tabs>
              <w:rPr>
                <w:bCs/>
              </w:rPr>
            </w:pPr>
            <w:r w:rsidRPr="008E468C">
              <w:rPr>
                <w:bCs/>
              </w:rPr>
              <w:t xml:space="preserve">п. ст. Юрга 2-ая, </w:t>
            </w:r>
          </w:p>
          <w:p w14:paraId="6527BA66" w14:textId="77777777" w:rsidR="008E468C" w:rsidRPr="008E468C" w:rsidRDefault="008E468C" w:rsidP="008E468C">
            <w:pPr>
              <w:tabs>
                <w:tab w:val="left" w:pos="0"/>
              </w:tabs>
              <w:rPr>
                <w:bCs/>
                <w:lang w:eastAsia="en-US"/>
              </w:rPr>
            </w:pPr>
            <w:r w:rsidRPr="008E468C">
              <w:rPr>
                <w:bCs/>
                <w:lang w:eastAsia="en-US"/>
              </w:rPr>
              <w:t xml:space="preserve">п. ст. Арлюк, </w:t>
            </w:r>
          </w:p>
          <w:p w14:paraId="4026CDD8" w14:textId="77777777" w:rsidR="008E468C" w:rsidRPr="008E468C" w:rsidRDefault="008E468C" w:rsidP="008E468C">
            <w:pPr>
              <w:tabs>
                <w:tab w:val="left" w:pos="0"/>
              </w:tabs>
              <w:rPr>
                <w:bCs/>
              </w:rPr>
            </w:pPr>
            <w:r w:rsidRPr="008E468C">
              <w:rPr>
                <w:bCs/>
                <w:lang w:eastAsia="en-US"/>
              </w:rPr>
              <w:t xml:space="preserve">д. Талая  </w:t>
            </w:r>
          </w:p>
        </w:tc>
        <w:tc>
          <w:tcPr>
            <w:tcW w:w="1418" w:type="dxa"/>
            <w:vAlign w:val="center"/>
          </w:tcPr>
          <w:p w14:paraId="2BB3BBCD"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p>
        </w:tc>
        <w:tc>
          <w:tcPr>
            <w:tcW w:w="1701" w:type="dxa"/>
            <w:vAlign w:val="center"/>
          </w:tcPr>
          <w:p w14:paraId="29386344" w14:textId="77777777" w:rsidR="008E468C" w:rsidRPr="008E468C" w:rsidRDefault="008E468C" w:rsidP="008E468C">
            <w:pPr>
              <w:tabs>
                <w:tab w:val="left" w:pos="0"/>
              </w:tabs>
              <w:jc w:val="center"/>
              <w:rPr>
                <w:bCs/>
              </w:rPr>
            </w:pPr>
            <w:r w:rsidRPr="008E468C">
              <w:rPr>
                <w:lang w:eastAsia="en-US"/>
              </w:rPr>
              <w:t>16,60</w:t>
            </w:r>
          </w:p>
        </w:tc>
        <w:tc>
          <w:tcPr>
            <w:tcW w:w="1984" w:type="dxa"/>
            <w:vAlign w:val="center"/>
          </w:tcPr>
          <w:p w14:paraId="7344FF97" w14:textId="77777777" w:rsidR="008E468C" w:rsidRPr="008E468C" w:rsidRDefault="008E468C" w:rsidP="008E468C">
            <w:pPr>
              <w:tabs>
                <w:tab w:val="left" w:pos="0"/>
              </w:tabs>
              <w:jc w:val="center"/>
              <w:rPr>
                <w:lang w:eastAsia="en-US"/>
              </w:rPr>
            </w:pPr>
            <w:r w:rsidRPr="008E468C">
              <w:rPr>
                <w:lang w:eastAsia="en-US"/>
              </w:rPr>
              <w:t>22,60</w:t>
            </w:r>
          </w:p>
        </w:tc>
      </w:tr>
      <w:tr w:rsidR="008E468C" w:rsidRPr="008E468C" w14:paraId="1D91E0AB" w14:textId="77777777" w:rsidTr="00607E21">
        <w:trPr>
          <w:trHeight w:val="307"/>
        </w:trPr>
        <w:tc>
          <w:tcPr>
            <w:tcW w:w="817" w:type="dxa"/>
            <w:vAlign w:val="center"/>
          </w:tcPr>
          <w:p w14:paraId="73B4A0DA" w14:textId="77777777" w:rsidR="008E468C" w:rsidRPr="008E468C" w:rsidRDefault="008E468C" w:rsidP="008E468C">
            <w:pPr>
              <w:tabs>
                <w:tab w:val="left" w:pos="0"/>
              </w:tabs>
              <w:jc w:val="center"/>
              <w:rPr>
                <w:bCs/>
              </w:rPr>
            </w:pPr>
            <w:r w:rsidRPr="008E468C">
              <w:rPr>
                <w:bCs/>
              </w:rPr>
              <w:t>4.2.2.</w:t>
            </w:r>
          </w:p>
        </w:tc>
        <w:tc>
          <w:tcPr>
            <w:tcW w:w="1701" w:type="dxa"/>
            <w:vMerge/>
            <w:vAlign w:val="center"/>
          </w:tcPr>
          <w:p w14:paraId="738BB60A" w14:textId="77777777" w:rsidR="008E468C" w:rsidRPr="008E468C" w:rsidRDefault="008E468C" w:rsidP="008E468C">
            <w:pPr>
              <w:tabs>
                <w:tab w:val="left" w:pos="0"/>
              </w:tabs>
              <w:rPr>
                <w:bCs/>
              </w:rPr>
            </w:pPr>
          </w:p>
        </w:tc>
        <w:tc>
          <w:tcPr>
            <w:tcW w:w="2268" w:type="dxa"/>
            <w:vAlign w:val="center"/>
          </w:tcPr>
          <w:p w14:paraId="51D39EBC" w14:textId="77777777" w:rsidR="008E468C" w:rsidRPr="008E468C" w:rsidRDefault="008E468C" w:rsidP="008E468C">
            <w:pPr>
              <w:tabs>
                <w:tab w:val="left" w:pos="0"/>
              </w:tabs>
              <w:rPr>
                <w:bCs/>
              </w:rPr>
            </w:pPr>
            <w:r w:rsidRPr="008E468C">
              <w:rPr>
                <w:bCs/>
              </w:rPr>
              <w:t xml:space="preserve">с. Поперечное,  </w:t>
            </w:r>
          </w:p>
          <w:p w14:paraId="3E7D6AF0" w14:textId="77777777" w:rsidR="008E468C" w:rsidRPr="008E468C" w:rsidRDefault="008E468C" w:rsidP="008E468C">
            <w:pPr>
              <w:tabs>
                <w:tab w:val="left" w:pos="0"/>
              </w:tabs>
              <w:rPr>
                <w:bCs/>
                <w:lang w:eastAsia="en-US"/>
              </w:rPr>
            </w:pPr>
            <w:r w:rsidRPr="008E468C">
              <w:rPr>
                <w:bCs/>
              </w:rPr>
              <w:t xml:space="preserve">д. Новороманово, </w:t>
            </w:r>
            <w:r w:rsidRPr="008E468C">
              <w:rPr>
                <w:bCs/>
                <w:lang w:eastAsia="en-US"/>
              </w:rPr>
              <w:t xml:space="preserve"> </w:t>
            </w:r>
          </w:p>
          <w:p w14:paraId="6C7C4E74" w14:textId="77777777" w:rsidR="008E468C" w:rsidRPr="008E468C" w:rsidRDefault="008E468C" w:rsidP="008E468C">
            <w:pPr>
              <w:tabs>
                <w:tab w:val="left" w:pos="0"/>
              </w:tabs>
              <w:rPr>
                <w:bCs/>
              </w:rPr>
            </w:pPr>
            <w:r w:rsidRPr="008E468C">
              <w:rPr>
                <w:bCs/>
                <w:lang w:eastAsia="en-US"/>
              </w:rPr>
              <w:t xml:space="preserve">с. Проскоково                  </w:t>
            </w:r>
          </w:p>
        </w:tc>
        <w:tc>
          <w:tcPr>
            <w:tcW w:w="1418" w:type="dxa"/>
            <w:vAlign w:val="center"/>
          </w:tcPr>
          <w:p w14:paraId="77DAAD1A" w14:textId="77777777" w:rsidR="008E468C" w:rsidRPr="008E468C" w:rsidRDefault="008E468C" w:rsidP="008E468C">
            <w:pPr>
              <w:tabs>
                <w:tab w:val="left" w:pos="0"/>
              </w:tabs>
              <w:jc w:val="center"/>
              <w:rPr>
                <w:bCs/>
              </w:rPr>
            </w:pPr>
            <w:r w:rsidRPr="008E468C">
              <w:rPr>
                <w:bCs/>
              </w:rPr>
              <w:t>руб/м</w:t>
            </w:r>
            <w:r w:rsidRPr="008E468C">
              <w:rPr>
                <w:bCs/>
                <w:vertAlign w:val="superscript"/>
              </w:rPr>
              <w:t>3</w:t>
            </w:r>
          </w:p>
        </w:tc>
        <w:tc>
          <w:tcPr>
            <w:tcW w:w="1701" w:type="dxa"/>
            <w:vAlign w:val="center"/>
          </w:tcPr>
          <w:p w14:paraId="1B2FAD1E" w14:textId="77777777" w:rsidR="008E468C" w:rsidRPr="008E468C" w:rsidRDefault="008E468C" w:rsidP="008E468C">
            <w:pPr>
              <w:tabs>
                <w:tab w:val="left" w:pos="0"/>
              </w:tabs>
              <w:jc w:val="center"/>
              <w:rPr>
                <w:bCs/>
              </w:rPr>
            </w:pPr>
            <w:r w:rsidRPr="008E468C">
              <w:rPr>
                <w:lang w:eastAsia="en-US"/>
              </w:rPr>
              <w:t>22,60</w:t>
            </w:r>
          </w:p>
        </w:tc>
        <w:tc>
          <w:tcPr>
            <w:tcW w:w="1984" w:type="dxa"/>
            <w:vAlign w:val="center"/>
          </w:tcPr>
          <w:p w14:paraId="0F111651" w14:textId="77777777" w:rsidR="008E468C" w:rsidRPr="008E468C" w:rsidRDefault="008E468C" w:rsidP="008E468C">
            <w:pPr>
              <w:tabs>
                <w:tab w:val="left" w:pos="0"/>
              </w:tabs>
              <w:jc w:val="center"/>
              <w:rPr>
                <w:lang w:eastAsia="en-US"/>
              </w:rPr>
            </w:pPr>
            <w:r w:rsidRPr="008E468C">
              <w:rPr>
                <w:lang w:eastAsia="en-US"/>
              </w:rPr>
              <w:t>22,60</w:t>
            </w:r>
          </w:p>
        </w:tc>
      </w:tr>
    </w:tbl>
    <w:p w14:paraId="0064BF4A" w14:textId="77777777" w:rsidR="008E468C" w:rsidRPr="008E468C" w:rsidRDefault="008E468C" w:rsidP="008E468C">
      <w:pPr>
        <w:tabs>
          <w:tab w:val="left" w:pos="0"/>
        </w:tabs>
        <w:spacing w:before="120"/>
        <w:ind w:firstLine="709"/>
        <w:jc w:val="both"/>
        <w:rPr>
          <w:bCs/>
          <w:sz w:val="28"/>
          <w:szCs w:val="28"/>
        </w:rPr>
      </w:pPr>
      <w:r w:rsidRPr="008E468C">
        <w:rPr>
          <w:bCs/>
          <w:sz w:val="28"/>
          <w:szCs w:val="28"/>
        </w:rPr>
        <w:t>* Льготные цены (тарифы) установлены с учетом пункта 6 статьи 168 Налогового кодекса Российской Федерации (часть вторая).</w:t>
      </w:r>
    </w:p>
    <w:p w14:paraId="340B3215" w14:textId="77777777" w:rsidR="008E468C" w:rsidRPr="008E468C" w:rsidRDefault="008E468C" w:rsidP="008E468C">
      <w:pPr>
        <w:ind w:firstLine="709"/>
        <w:jc w:val="both"/>
        <w:rPr>
          <w:sz w:val="28"/>
          <w:szCs w:val="28"/>
          <w:lang w:eastAsia="en-US"/>
        </w:rPr>
      </w:pPr>
      <w:r w:rsidRPr="008E468C">
        <w:rPr>
          <w:bCs/>
          <w:sz w:val="32"/>
          <w:szCs w:val="32"/>
        </w:rPr>
        <w:t>**</w:t>
      </w:r>
      <w:r w:rsidRPr="008E468C">
        <w:rPr>
          <w:bCs/>
          <w:sz w:val="28"/>
          <w:szCs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20.05.2015 № 45 «</w:t>
      </w:r>
      <w:r w:rsidRPr="008E468C">
        <w:rPr>
          <w:sz w:val="28"/>
          <w:szCs w:val="28"/>
          <w:lang w:eastAsia="en-US"/>
        </w:rPr>
        <w:t>О внесении изменений и дополнений в приказ от 19.06.2014 № 47 «Об установлении нормативом потребления коммунальных услуг при отсутствии приборов учета на территории Юргинского муниципального района».</w:t>
      </w:r>
    </w:p>
    <w:p w14:paraId="2C8D0BF3" w14:textId="77777777" w:rsidR="008E468C" w:rsidRPr="008E468C" w:rsidRDefault="008E468C" w:rsidP="008E468C">
      <w:pPr>
        <w:tabs>
          <w:tab w:val="left" w:pos="0"/>
        </w:tabs>
        <w:jc w:val="center"/>
        <w:rPr>
          <w:bCs/>
          <w:sz w:val="28"/>
          <w:szCs w:val="28"/>
        </w:rPr>
      </w:pPr>
    </w:p>
    <w:p w14:paraId="3A10339B" w14:textId="77777777" w:rsidR="008E468C" w:rsidRPr="008E468C" w:rsidRDefault="008E468C" w:rsidP="008E468C">
      <w:pPr>
        <w:tabs>
          <w:tab w:val="left" w:pos="0"/>
        </w:tabs>
        <w:jc w:val="center"/>
        <w:rPr>
          <w:bCs/>
          <w:sz w:val="28"/>
          <w:szCs w:val="28"/>
        </w:rPr>
      </w:pPr>
    </w:p>
    <w:p w14:paraId="1A98A258" w14:textId="77777777" w:rsidR="008E468C" w:rsidRPr="008E468C" w:rsidRDefault="008E468C" w:rsidP="008E468C">
      <w:pPr>
        <w:tabs>
          <w:tab w:val="left" w:pos="0"/>
        </w:tabs>
        <w:jc w:val="center"/>
        <w:rPr>
          <w:bCs/>
          <w:sz w:val="28"/>
          <w:szCs w:val="28"/>
        </w:rPr>
      </w:pPr>
    </w:p>
    <w:p w14:paraId="6C98C60F" w14:textId="77777777" w:rsidR="008E468C" w:rsidRPr="008E468C" w:rsidRDefault="008E468C" w:rsidP="008E468C">
      <w:pPr>
        <w:tabs>
          <w:tab w:val="left" w:pos="0"/>
        </w:tabs>
        <w:jc w:val="center"/>
        <w:rPr>
          <w:bCs/>
          <w:sz w:val="28"/>
          <w:szCs w:val="28"/>
        </w:rPr>
      </w:pPr>
    </w:p>
    <w:p w14:paraId="3BF32137" w14:textId="77777777" w:rsidR="008E468C" w:rsidRPr="008E468C" w:rsidRDefault="008E468C" w:rsidP="008E468C">
      <w:pPr>
        <w:tabs>
          <w:tab w:val="left" w:pos="0"/>
        </w:tabs>
        <w:jc w:val="center"/>
        <w:rPr>
          <w:bCs/>
          <w:sz w:val="28"/>
          <w:szCs w:val="28"/>
        </w:rPr>
      </w:pPr>
    </w:p>
    <w:p w14:paraId="794E06E1" w14:textId="77777777" w:rsidR="008E468C" w:rsidRPr="008E468C" w:rsidRDefault="008E468C" w:rsidP="008E468C">
      <w:pPr>
        <w:tabs>
          <w:tab w:val="left" w:pos="0"/>
        </w:tabs>
        <w:jc w:val="center"/>
        <w:rPr>
          <w:bCs/>
          <w:sz w:val="28"/>
          <w:szCs w:val="28"/>
        </w:rPr>
      </w:pPr>
    </w:p>
    <w:p w14:paraId="416AE604" w14:textId="77777777" w:rsidR="008E468C" w:rsidRPr="008E468C" w:rsidRDefault="008E468C" w:rsidP="008E468C">
      <w:pPr>
        <w:tabs>
          <w:tab w:val="left" w:pos="0"/>
        </w:tabs>
        <w:jc w:val="center"/>
        <w:rPr>
          <w:bCs/>
          <w:sz w:val="28"/>
          <w:szCs w:val="28"/>
        </w:rPr>
      </w:pPr>
    </w:p>
    <w:p w14:paraId="3D070018" w14:textId="77777777" w:rsidR="008E468C" w:rsidRPr="008E468C" w:rsidRDefault="008E468C" w:rsidP="008E468C">
      <w:pPr>
        <w:tabs>
          <w:tab w:val="left" w:pos="0"/>
        </w:tabs>
        <w:jc w:val="center"/>
        <w:rPr>
          <w:bCs/>
          <w:sz w:val="28"/>
          <w:szCs w:val="28"/>
        </w:rPr>
      </w:pPr>
    </w:p>
    <w:p w14:paraId="509B6DFD" w14:textId="77777777" w:rsidR="008E468C" w:rsidRPr="008E468C" w:rsidRDefault="008E468C" w:rsidP="008E468C">
      <w:pPr>
        <w:tabs>
          <w:tab w:val="left" w:pos="0"/>
        </w:tabs>
        <w:jc w:val="center"/>
        <w:rPr>
          <w:bCs/>
          <w:sz w:val="28"/>
          <w:szCs w:val="28"/>
        </w:rPr>
      </w:pPr>
    </w:p>
    <w:p w14:paraId="75D75182" w14:textId="77777777" w:rsidR="008E468C" w:rsidRPr="008E468C" w:rsidRDefault="008E468C" w:rsidP="008E468C">
      <w:pPr>
        <w:tabs>
          <w:tab w:val="left" w:pos="0"/>
        </w:tabs>
        <w:jc w:val="center"/>
        <w:rPr>
          <w:bCs/>
          <w:sz w:val="28"/>
          <w:szCs w:val="28"/>
        </w:rPr>
      </w:pPr>
    </w:p>
    <w:p w14:paraId="605ED6D2" w14:textId="77777777" w:rsidR="008E468C" w:rsidRPr="008E468C" w:rsidRDefault="008E468C" w:rsidP="008E468C">
      <w:pPr>
        <w:tabs>
          <w:tab w:val="left" w:pos="0"/>
        </w:tabs>
        <w:jc w:val="center"/>
        <w:rPr>
          <w:bCs/>
          <w:sz w:val="28"/>
          <w:szCs w:val="28"/>
        </w:rPr>
      </w:pPr>
    </w:p>
    <w:p w14:paraId="31641407" w14:textId="77777777" w:rsidR="008E468C" w:rsidRPr="008E468C" w:rsidRDefault="008E468C" w:rsidP="008E468C">
      <w:pPr>
        <w:tabs>
          <w:tab w:val="left" w:pos="0"/>
        </w:tabs>
        <w:jc w:val="center"/>
        <w:rPr>
          <w:bCs/>
          <w:sz w:val="28"/>
          <w:szCs w:val="28"/>
        </w:rPr>
      </w:pPr>
    </w:p>
    <w:p w14:paraId="67610CEF" w14:textId="77777777" w:rsidR="008E468C" w:rsidRPr="008E468C" w:rsidRDefault="008E468C" w:rsidP="008E468C">
      <w:pPr>
        <w:tabs>
          <w:tab w:val="left" w:pos="0"/>
        </w:tabs>
        <w:jc w:val="center"/>
        <w:rPr>
          <w:bCs/>
          <w:sz w:val="28"/>
          <w:szCs w:val="28"/>
        </w:rPr>
      </w:pPr>
    </w:p>
    <w:p w14:paraId="113A161A" w14:textId="77777777" w:rsidR="008E468C" w:rsidRPr="008E468C" w:rsidRDefault="008E468C" w:rsidP="008E468C">
      <w:pPr>
        <w:tabs>
          <w:tab w:val="left" w:pos="0"/>
        </w:tabs>
        <w:jc w:val="center"/>
        <w:rPr>
          <w:bCs/>
          <w:sz w:val="28"/>
          <w:szCs w:val="28"/>
        </w:rPr>
      </w:pPr>
    </w:p>
    <w:p w14:paraId="7C6E9EC9" w14:textId="77777777" w:rsidR="008E468C" w:rsidRPr="008E468C" w:rsidRDefault="008E468C" w:rsidP="008E468C">
      <w:pPr>
        <w:tabs>
          <w:tab w:val="left" w:pos="0"/>
        </w:tabs>
        <w:jc w:val="center"/>
        <w:rPr>
          <w:bCs/>
          <w:sz w:val="28"/>
          <w:szCs w:val="28"/>
        </w:rPr>
      </w:pPr>
    </w:p>
    <w:p w14:paraId="3ACE7FD4" w14:textId="77777777" w:rsidR="008E468C" w:rsidRPr="008E468C" w:rsidRDefault="008E468C" w:rsidP="008E468C">
      <w:pPr>
        <w:tabs>
          <w:tab w:val="left" w:pos="0"/>
        </w:tabs>
        <w:jc w:val="center"/>
        <w:rPr>
          <w:bCs/>
          <w:sz w:val="28"/>
          <w:szCs w:val="28"/>
        </w:rPr>
      </w:pPr>
    </w:p>
    <w:p w14:paraId="1F0AB6C5" w14:textId="77777777" w:rsidR="008E468C" w:rsidRPr="008E468C" w:rsidRDefault="008E468C" w:rsidP="008E468C">
      <w:pPr>
        <w:tabs>
          <w:tab w:val="left" w:pos="0"/>
        </w:tabs>
        <w:jc w:val="center"/>
        <w:rPr>
          <w:bCs/>
          <w:sz w:val="28"/>
          <w:szCs w:val="28"/>
        </w:rPr>
      </w:pPr>
    </w:p>
    <w:p w14:paraId="7912535E" w14:textId="77777777" w:rsidR="008E468C" w:rsidRPr="008E468C" w:rsidRDefault="008E468C" w:rsidP="008E468C">
      <w:pPr>
        <w:tabs>
          <w:tab w:val="left" w:pos="0"/>
        </w:tabs>
        <w:jc w:val="center"/>
        <w:rPr>
          <w:bCs/>
          <w:sz w:val="28"/>
          <w:szCs w:val="28"/>
        </w:rPr>
      </w:pPr>
    </w:p>
    <w:p w14:paraId="4F153901" w14:textId="77777777" w:rsidR="008E468C" w:rsidRPr="008E468C" w:rsidRDefault="008E468C" w:rsidP="008E468C">
      <w:pPr>
        <w:tabs>
          <w:tab w:val="left" w:pos="0"/>
        </w:tabs>
        <w:jc w:val="center"/>
        <w:rPr>
          <w:bCs/>
          <w:sz w:val="28"/>
          <w:szCs w:val="28"/>
        </w:rPr>
      </w:pPr>
    </w:p>
    <w:p w14:paraId="7C38BEF1" w14:textId="77777777" w:rsidR="008E468C" w:rsidRPr="008E468C" w:rsidRDefault="008E468C" w:rsidP="008E468C">
      <w:pPr>
        <w:tabs>
          <w:tab w:val="left" w:pos="0"/>
        </w:tabs>
        <w:jc w:val="center"/>
        <w:rPr>
          <w:bCs/>
          <w:sz w:val="28"/>
          <w:szCs w:val="28"/>
        </w:rPr>
      </w:pPr>
    </w:p>
    <w:p w14:paraId="28020CC0" w14:textId="77777777" w:rsidR="008E468C" w:rsidRPr="008E468C" w:rsidRDefault="008E468C" w:rsidP="008E468C">
      <w:pPr>
        <w:tabs>
          <w:tab w:val="left" w:pos="0"/>
        </w:tabs>
        <w:jc w:val="center"/>
        <w:rPr>
          <w:bCs/>
          <w:sz w:val="28"/>
          <w:szCs w:val="28"/>
        </w:rPr>
      </w:pPr>
    </w:p>
    <w:p w14:paraId="71AFFC7C" w14:textId="77777777" w:rsidR="008E468C" w:rsidRPr="008E468C" w:rsidRDefault="008E468C" w:rsidP="008E468C">
      <w:pPr>
        <w:tabs>
          <w:tab w:val="left" w:pos="0"/>
        </w:tabs>
        <w:jc w:val="center"/>
        <w:rPr>
          <w:bCs/>
          <w:sz w:val="28"/>
          <w:szCs w:val="28"/>
        </w:rPr>
      </w:pPr>
    </w:p>
    <w:p w14:paraId="07761FFB" w14:textId="77777777" w:rsidR="008E468C" w:rsidRPr="008E468C" w:rsidRDefault="008E468C" w:rsidP="008E468C">
      <w:pPr>
        <w:tabs>
          <w:tab w:val="left" w:pos="0"/>
        </w:tabs>
        <w:jc w:val="center"/>
        <w:rPr>
          <w:bCs/>
          <w:sz w:val="28"/>
          <w:szCs w:val="28"/>
        </w:rPr>
      </w:pPr>
    </w:p>
    <w:p w14:paraId="59B58845" w14:textId="77777777" w:rsidR="008E468C" w:rsidRPr="008E468C" w:rsidRDefault="008E468C" w:rsidP="008E468C">
      <w:pPr>
        <w:tabs>
          <w:tab w:val="left" w:pos="0"/>
        </w:tabs>
        <w:jc w:val="center"/>
        <w:rPr>
          <w:bCs/>
          <w:sz w:val="28"/>
          <w:szCs w:val="28"/>
        </w:rPr>
      </w:pPr>
    </w:p>
    <w:p w14:paraId="24399FBA" w14:textId="77777777" w:rsidR="008E468C" w:rsidRPr="008E468C" w:rsidRDefault="008E468C" w:rsidP="008E468C">
      <w:pPr>
        <w:tabs>
          <w:tab w:val="left" w:pos="0"/>
        </w:tabs>
        <w:jc w:val="center"/>
        <w:rPr>
          <w:bCs/>
          <w:sz w:val="28"/>
          <w:szCs w:val="28"/>
        </w:rPr>
      </w:pPr>
    </w:p>
    <w:p w14:paraId="51B1622F" w14:textId="77777777" w:rsidR="008E468C" w:rsidRPr="008E468C" w:rsidRDefault="008E468C" w:rsidP="008E468C">
      <w:pPr>
        <w:tabs>
          <w:tab w:val="left" w:pos="0"/>
        </w:tabs>
        <w:jc w:val="center"/>
        <w:rPr>
          <w:bCs/>
          <w:sz w:val="28"/>
          <w:szCs w:val="28"/>
        </w:rPr>
      </w:pPr>
    </w:p>
    <w:p w14:paraId="1D108715" w14:textId="77777777" w:rsidR="008E468C" w:rsidRPr="008E468C" w:rsidRDefault="008E468C" w:rsidP="008E468C">
      <w:pPr>
        <w:tabs>
          <w:tab w:val="left" w:pos="0"/>
        </w:tabs>
        <w:jc w:val="center"/>
        <w:rPr>
          <w:bCs/>
          <w:sz w:val="28"/>
          <w:szCs w:val="28"/>
        </w:rPr>
      </w:pPr>
    </w:p>
    <w:p w14:paraId="1CDE9BB3" w14:textId="77777777" w:rsidR="008E468C" w:rsidRDefault="008E468C" w:rsidP="008E468C">
      <w:pPr>
        <w:tabs>
          <w:tab w:val="left" w:pos="1985"/>
        </w:tabs>
        <w:ind w:left="4962"/>
        <w:jc w:val="center"/>
        <w:rPr>
          <w:bCs/>
          <w:sz w:val="28"/>
          <w:szCs w:val="28"/>
        </w:rPr>
        <w:sectPr w:rsidR="008E468C" w:rsidSect="000F6796">
          <w:pgSz w:w="11906" w:h="16838"/>
          <w:pgMar w:top="1134" w:right="850" w:bottom="1134" w:left="1560" w:header="708" w:footer="708" w:gutter="0"/>
          <w:cols w:space="708"/>
          <w:titlePg/>
          <w:docGrid w:linePitch="360"/>
        </w:sectPr>
      </w:pPr>
    </w:p>
    <w:p w14:paraId="2307EF48" w14:textId="37F1B98B" w:rsidR="008E468C" w:rsidRPr="00AE0629" w:rsidRDefault="008E468C" w:rsidP="008E468C">
      <w:pPr>
        <w:tabs>
          <w:tab w:val="left" w:pos="5580"/>
          <w:tab w:val="left" w:pos="9498"/>
        </w:tabs>
        <w:ind w:left="-4836" w:right="-569" w:firstLine="10365"/>
      </w:pPr>
      <w:r w:rsidRPr="00AE0629">
        <w:lastRenderedPageBreak/>
        <w:t xml:space="preserve">Приложение № </w:t>
      </w:r>
      <w:r>
        <w:t>32</w:t>
      </w:r>
      <w:r>
        <w:t>4</w:t>
      </w:r>
      <w:r>
        <w:t xml:space="preserve"> </w:t>
      </w:r>
      <w:r w:rsidRPr="00AE0629">
        <w:t xml:space="preserve">к протоколу № </w:t>
      </w:r>
      <w:r>
        <w:t>80</w:t>
      </w:r>
    </w:p>
    <w:p w14:paraId="02735B0D" w14:textId="77777777" w:rsidR="008E468C" w:rsidRPr="00AE0629" w:rsidRDefault="008E468C" w:rsidP="008E468C">
      <w:pPr>
        <w:tabs>
          <w:tab w:val="left" w:pos="5580"/>
          <w:tab w:val="left" w:pos="9498"/>
        </w:tabs>
        <w:ind w:left="-4836" w:right="-569" w:firstLine="10365"/>
      </w:pPr>
      <w:r w:rsidRPr="00AE0629">
        <w:t>заседания правления Региональной</w:t>
      </w:r>
    </w:p>
    <w:p w14:paraId="1E78B68D" w14:textId="77777777" w:rsidR="008E468C" w:rsidRPr="00AE0629" w:rsidRDefault="008E468C" w:rsidP="008E468C">
      <w:pPr>
        <w:tabs>
          <w:tab w:val="left" w:pos="5580"/>
          <w:tab w:val="left" w:pos="9498"/>
        </w:tabs>
        <w:ind w:left="-4836" w:right="-569" w:firstLine="10365"/>
      </w:pPr>
      <w:r w:rsidRPr="00AE0629">
        <w:t>энергетической комиссии</w:t>
      </w:r>
    </w:p>
    <w:p w14:paraId="17FFF4E0" w14:textId="77777777" w:rsidR="008E468C" w:rsidRDefault="008E468C" w:rsidP="008E468C">
      <w:pPr>
        <w:tabs>
          <w:tab w:val="left" w:pos="5580"/>
          <w:tab w:val="left" w:pos="9498"/>
        </w:tabs>
        <w:ind w:left="-4836" w:right="-569" w:firstLine="10365"/>
      </w:pPr>
      <w:r w:rsidRPr="00AE0629">
        <w:t xml:space="preserve">Кузбасса от </w:t>
      </w:r>
      <w:r>
        <w:t>19</w:t>
      </w:r>
      <w:r w:rsidRPr="00AE0629">
        <w:t>.1</w:t>
      </w:r>
      <w:r>
        <w:t>2</w:t>
      </w:r>
      <w:r w:rsidRPr="00AE0629">
        <w:t>.2023</w:t>
      </w:r>
    </w:p>
    <w:p w14:paraId="1297C4F6" w14:textId="77777777" w:rsidR="008E468C" w:rsidRPr="008E468C" w:rsidRDefault="008E468C" w:rsidP="008E468C">
      <w:pPr>
        <w:tabs>
          <w:tab w:val="left" w:pos="0"/>
        </w:tabs>
        <w:rPr>
          <w:bCs/>
          <w:sz w:val="28"/>
          <w:szCs w:val="28"/>
        </w:rPr>
      </w:pPr>
    </w:p>
    <w:p w14:paraId="636BC870" w14:textId="77777777" w:rsidR="008E468C" w:rsidRPr="008E468C" w:rsidRDefault="008E468C" w:rsidP="008E468C">
      <w:pPr>
        <w:tabs>
          <w:tab w:val="left" w:pos="0"/>
        </w:tabs>
        <w:jc w:val="center"/>
        <w:rPr>
          <w:bCs/>
          <w:sz w:val="28"/>
          <w:szCs w:val="28"/>
        </w:rPr>
      </w:pPr>
      <w:r w:rsidRPr="008E468C">
        <w:rPr>
          <w:bCs/>
          <w:sz w:val="28"/>
          <w:szCs w:val="28"/>
        </w:rPr>
        <w:t>Льготные цены (тарифы)*</w:t>
      </w:r>
    </w:p>
    <w:p w14:paraId="38F55DEF" w14:textId="77777777" w:rsidR="008E468C" w:rsidRPr="008E468C" w:rsidRDefault="008E468C" w:rsidP="008E468C">
      <w:pPr>
        <w:tabs>
          <w:tab w:val="left" w:pos="0"/>
        </w:tabs>
        <w:jc w:val="center"/>
        <w:rPr>
          <w:bCs/>
          <w:kern w:val="32"/>
          <w:sz w:val="28"/>
          <w:szCs w:val="28"/>
          <w:lang w:eastAsia="en-US"/>
        </w:rPr>
      </w:pPr>
      <w:r w:rsidRPr="008E468C">
        <w:rPr>
          <w:bCs/>
          <w:sz w:val="28"/>
          <w:szCs w:val="28"/>
        </w:rPr>
        <w:t xml:space="preserve">на </w:t>
      </w:r>
      <w:r w:rsidRPr="008E468C">
        <w:rPr>
          <w:bCs/>
          <w:kern w:val="32"/>
          <w:sz w:val="28"/>
          <w:szCs w:val="28"/>
          <w:lang w:eastAsia="en-US"/>
        </w:rPr>
        <w:t>тепловую энергию (мощность)</w:t>
      </w:r>
    </w:p>
    <w:p w14:paraId="38216D38" w14:textId="77777777" w:rsidR="008E468C" w:rsidRPr="008E468C" w:rsidRDefault="008E468C" w:rsidP="008E468C">
      <w:pPr>
        <w:tabs>
          <w:tab w:val="left" w:pos="0"/>
        </w:tabs>
        <w:jc w:val="center"/>
        <w:rPr>
          <w:bCs/>
          <w:sz w:val="28"/>
          <w:szCs w:val="28"/>
        </w:rPr>
      </w:pPr>
    </w:p>
    <w:tbl>
      <w:tblPr>
        <w:tblStyle w:val="263"/>
        <w:tblW w:w="9923" w:type="dxa"/>
        <w:jc w:val="center"/>
        <w:tblLayout w:type="fixed"/>
        <w:tblLook w:val="04A0" w:firstRow="1" w:lastRow="0" w:firstColumn="1" w:lastColumn="0" w:noHBand="0" w:noVBand="1"/>
      </w:tblPr>
      <w:tblGrid>
        <w:gridCol w:w="824"/>
        <w:gridCol w:w="1728"/>
        <w:gridCol w:w="1559"/>
        <w:gridCol w:w="1276"/>
        <w:gridCol w:w="1134"/>
        <w:gridCol w:w="1701"/>
        <w:gridCol w:w="1701"/>
      </w:tblGrid>
      <w:tr w:rsidR="008E468C" w:rsidRPr="008E468C" w14:paraId="25BCE056" w14:textId="77777777" w:rsidTr="008E468C">
        <w:trPr>
          <w:jc w:val="center"/>
        </w:trPr>
        <w:tc>
          <w:tcPr>
            <w:tcW w:w="824" w:type="dxa"/>
            <w:vMerge w:val="restart"/>
            <w:vAlign w:val="center"/>
          </w:tcPr>
          <w:p w14:paraId="7567DD8C" w14:textId="77777777" w:rsidR="008E468C" w:rsidRPr="008E468C" w:rsidRDefault="008E468C" w:rsidP="008E468C">
            <w:pPr>
              <w:tabs>
                <w:tab w:val="left" w:pos="1365"/>
              </w:tabs>
              <w:jc w:val="center"/>
              <w:rPr>
                <w:bCs/>
                <w:lang w:eastAsia="en-US"/>
              </w:rPr>
            </w:pPr>
            <w:r w:rsidRPr="008E468C">
              <w:rPr>
                <w:bCs/>
                <w:lang w:eastAsia="en-US"/>
              </w:rPr>
              <w:t>№ п/п</w:t>
            </w:r>
          </w:p>
        </w:tc>
        <w:tc>
          <w:tcPr>
            <w:tcW w:w="1728" w:type="dxa"/>
            <w:vMerge w:val="restart"/>
            <w:vAlign w:val="center"/>
          </w:tcPr>
          <w:p w14:paraId="2CAB4CC1" w14:textId="77777777" w:rsidR="008E468C" w:rsidRPr="008E468C" w:rsidRDefault="008E468C" w:rsidP="008E468C">
            <w:pPr>
              <w:tabs>
                <w:tab w:val="left" w:pos="1365"/>
              </w:tabs>
              <w:jc w:val="center"/>
              <w:rPr>
                <w:bCs/>
                <w:lang w:eastAsia="en-US"/>
              </w:rPr>
            </w:pPr>
            <w:r w:rsidRPr="008E468C">
              <w:rPr>
                <w:bCs/>
                <w:lang w:eastAsia="en-US"/>
              </w:rPr>
              <w:t>Наименование регулируемой организации</w:t>
            </w:r>
          </w:p>
        </w:tc>
        <w:tc>
          <w:tcPr>
            <w:tcW w:w="1559" w:type="dxa"/>
            <w:vMerge w:val="restart"/>
            <w:vAlign w:val="center"/>
          </w:tcPr>
          <w:p w14:paraId="42AC5C8F" w14:textId="77777777" w:rsidR="008E468C" w:rsidRPr="008E468C" w:rsidRDefault="008E468C" w:rsidP="008E468C">
            <w:pPr>
              <w:tabs>
                <w:tab w:val="left" w:pos="1365"/>
              </w:tabs>
              <w:jc w:val="center"/>
              <w:rPr>
                <w:bCs/>
                <w:lang w:eastAsia="en-US"/>
              </w:rPr>
            </w:pPr>
            <w:r w:rsidRPr="008E468C">
              <w:rPr>
                <w:bCs/>
                <w:lang w:eastAsia="en-US"/>
              </w:rPr>
              <w:t>Категория дома</w:t>
            </w:r>
          </w:p>
        </w:tc>
        <w:tc>
          <w:tcPr>
            <w:tcW w:w="1276" w:type="dxa"/>
            <w:vMerge w:val="restart"/>
            <w:vAlign w:val="center"/>
          </w:tcPr>
          <w:p w14:paraId="6967A89F" w14:textId="77777777" w:rsidR="008E468C" w:rsidRPr="008E468C" w:rsidRDefault="008E468C" w:rsidP="008E468C">
            <w:pPr>
              <w:tabs>
                <w:tab w:val="left" w:pos="1365"/>
              </w:tabs>
              <w:jc w:val="center"/>
              <w:rPr>
                <w:bCs/>
                <w:lang w:eastAsia="en-US"/>
              </w:rPr>
            </w:pPr>
            <w:r w:rsidRPr="008E468C">
              <w:rPr>
                <w:bCs/>
                <w:lang w:eastAsia="en-US"/>
              </w:rPr>
              <w:t>Норматив потребле-ния</w:t>
            </w:r>
          </w:p>
        </w:tc>
        <w:tc>
          <w:tcPr>
            <w:tcW w:w="1134" w:type="dxa"/>
            <w:vMerge w:val="restart"/>
            <w:vAlign w:val="center"/>
          </w:tcPr>
          <w:p w14:paraId="48BCD153" w14:textId="77777777" w:rsidR="008E468C" w:rsidRPr="008E468C" w:rsidRDefault="008E468C" w:rsidP="008E468C">
            <w:pPr>
              <w:tabs>
                <w:tab w:val="left" w:pos="1365"/>
              </w:tabs>
              <w:jc w:val="center"/>
              <w:rPr>
                <w:bCs/>
                <w:lang w:eastAsia="en-US"/>
              </w:rPr>
            </w:pPr>
            <w:r w:rsidRPr="008E468C">
              <w:rPr>
                <w:bCs/>
                <w:lang w:eastAsia="en-US"/>
              </w:rPr>
              <w:t>Едини</w:t>
            </w:r>
            <w:r w:rsidRPr="008E468C">
              <w:rPr>
                <w:bCs/>
                <w:lang w:val="en-US" w:eastAsia="en-US"/>
              </w:rPr>
              <w:t>-</w:t>
            </w:r>
            <w:r w:rsidRPr="008E468C">
              <w:rPr>
                <w:bCs/>
                <w:lang w:eastAsia="en-US"/>
              </w:rPr>
              <w:t>цы измере</w:t>
            </w:r>
            <w:r w:rsidRPr="008E468C">
              <w:rPr>
                <w:bCs/>
                <w:lang w:val="en-US" w:eastAsia="en-US"/>
              </w:rPr>
              <w:t>-</w:t>
            </w:r>
            <w:r w:rsidRPr="008E468C">
              <w:rPr>
                <w:bCs/>
                <w:lang w:eastAsia="en-US"/>
              </w:rPr>
              <w:t>ния</w:t>
            </w:r>
          </w:p>
        </w:tc>
        <w:tc>
          <w:tcPr>
            <w:tcW w:w="3402" w:type="dxa"/>
            <w:gridSpan w:val="2"/>
            <w:vAlign w:val="center"/>
          </w:tcPr>
          <w:p w14:paraId="0EB736C5" w14:textId="77777777" w:rsidR="008E468C" w:rsidRPr="008E468C" w:rsidRDefault="008E468C" w:rsidP="008E468C">
            <w:pPr>
              <w:tabs>
                <w:tab w:val="left" w:pos="1365"/>
              </w:tabs>
              <w:jc w:val="center"/>
              <w:rPr>
                <w:bCs/>
                <w:kern w:val="32"/>
                <w:lang w:eastAsia="en-US"/>
              </w:rPr>
            </w:pPr>
            <w:r w:rsidRPr="008E468C">
              <w:rPr>
                <w:bCs/>
                <w:kern w:val="32"/>
                <w:lang w:eastAsia="en-US"/>
              </w:rPr>
              <w:t>Льготные цены (тарифы)</w:t>
            </w:r>
          </w:p>
        </w:tc>
      </w:tr>
      <w:tr w:rsidR="008E468C" w:rsidRPr="008E468C" w14:paraId="1A8A8B95" w14:textId="77777777" w:rsidTr="008E468C">
        <w:trPr>
          <w:trHeight w:val="890"/>
          <w:jc w:val="center"/>
        </w:trPr>
        <w:tc>
          <w:tcPr>
            <w:tcW w:w="824" w:type="dxa"/>
            <w:vMerge/>
            <w:vAlign w:val="center"/>
          </w:tcPr>
          <w:p w14:paraId="59F702A1" w14:textId="77777777" w:rsidR="008E468C" w:rsidRPr="008E468C" w:rsidRDefault="008E468C" w:rsidP="008E468C">
            <w:pPr>
              <w:tabs>
                <w:tab w:val="left" w:pos="1365"/>
              </w:tabs>
              <w:jc w:val="center"/>
              <w:rPr>
                <w:bCs/>
                <w:lang w:eastAsia="en-US"/>
              </w:rPr>
            </w:pPr>
          </w:p>
        </w:tc>
        <w:tc>
          <w:tcPr>
            <w:tcW w:w="1728" w:type="dxa"/>
            <w:vMerge/>
            <w:vAlign w:val="center"/>
          </w:tcPr>
          <w:p w14:paraId="742CCDF3" w14:textId="77777777" w:rsidR="008E468C" w:rsidRPr="008E468C" w:rsidRDefault="008E468C" w:rsidP="008E468C">
            <w:pPr>
              <w:tabs>
                <w:tab w:val="left" w:pos="1365"/>
              </w:tabs>
              <w:jc w:val="center"/>
              <w:rPr>
                <w:bCs/>
                <w:lang w:eastAsia="en-US"/>
              </w:rPr>
            </w:pPr>
          </w:p>
        </w:tc>
        <w:tc>
          <w:tcPr>
            <w:tcW w:w="1559" w:type="dxa"/>
            <w:vMerge/>
            <w:vAlign w:val="center"/>
          </w:tcPr>
          <w:p w14:paraId="75E5DFF4" w14:textId="77777777" w:rsidR="008E468C" w:rsidRPr="008E468C" w:rsidRDefault="008E468C" w:rsidP="008E468C">
            <w:pPr>
              <w:tabs>
                <w:tab w:val="left" w:pos="1365"/>
              </w:tabs>
              <w:jc w:val="center"/>
              <w:rPr>
                <w:bCs/>
                <w:lang w:eastAsia="en-US"/>
              </w:rPr>
            </w:pPr>
          </w:p>
        </w:tc>
        <w:tc>
          <w:tcPr>
            <w:tcW w:w="1276" w:type="dxa"/>
            <w:vMerge/>
            <w:vAlign w:val="center"/>
          </w:tcPr>
          <w:p w14:paraId="0ECD9D70" w14:textId="77777777" w:rsidR="008E468C" w:rsidRPr="008E468C" w:rsidRDefault="008E468C" w:rsidP="008E468C">
            <w:pPr>
              <w:tabs>
                <w:tab w:val="left" w:pos="1365"/>
              </w:tabs>
              <w:jc w:val="center"/>
              <w:rPr>
                <w:bCs/>
                <w:lang w:eastAsia="en-US"/>
              </w:rPr>
            </w:pPr>
          </w:p>
        </w:tc>
        <w:tc>
          <w:tcPr>
            <w:tcW w:w="1134" w:type="dxa"/>
            <w:vMerge/>
            <w:vAlign w:val="center"/>
          </w:tcPr>
          <w:p w14:paraId="011D86AA" w14:textId="77777777" w:rsidR="008E468C" w:rsidRPr="008E468C" w:rsidRDefault="008E468C" w:rsidP="008E468C">
            <w:pPr>
              <w:tabs>
                <w:tab w:val="left" w:pos="1365"/>
              </w:tabs>
              <w:jc w:val="center"/>
              <w:rPr>
                <w:bCs/>
                <w:lang w:eastAsia="en-US"/>
              </w:rPr>
            </w:pPr>
          </w:p>
        </w:tc>
        <w:tc>
          <w:tcPr>
            <w:tcW w:w="1701" w:type="dxa"/>
            <w:vAlign w:val="center"/>
          </w:tcPr>
          <w:p w14:paraId="64C3EB57" w14:textId="77777777" w:rsidR="008E468C" w:rsidRPr="008E468C" w:rsidRDefault="008E468C" w:rsidP="008E468C">
            <w:pPr>
              <w:tabs>
                <w:tab w:val="left" w:pos="1365"/>
              </w:tabs>
              <w:jc w:val="center"/>
              <w:rPr>
                <w:bCs/>
                <w:lang w:eastAsia="en-US"/>
              </w:rPr>
            </w:pPr>
            <w:r w:rsidRPr="008E468C">
              <w:rPr>
                <w:bCs/>
                <w:lang w:eastAsia="en-US"/>
              </w:rPr>
              <w:t>с 01.01.2024                   по 30.06.2024</w:t>
            </w:r>
          </w:p>
        </w:tc>
        <w:tc>
          <w:tcPr>
            <w:tcW w:w="1701" w:type="dxa"/>
            <w:vAlign w:val="center"/>
          </w:tcPr>
          <w:p w14:paraId="4B2862AA" w14:textId="77777777" w:rsidR="008E468C" w:rsidRPr="008E468C" w:rsidRDefault="008E468C" w:rsidP="008E468C">
            <w:pPr>
              <w:tabs>
                <w:tab w:val="left" w:pos="1365"/>
              </w:tabs>
              <w:jc w:val="center"/>
              <w:rPr>
                <w:bCs/>
                <w:lang w:eastAsia="en-US"/>
              </w:rPr>
            </w:pPr>
            <w:r w:rsidRPr="008E468C">
              <w:rPr>
                <w:bCs/>
                <w:lang w:eastAsia="en-US"/>
              </w:rPr>
              <w:t xml:space="preserve">с 01.07.2024 </w:t>
            </w:r>
          </w:p>
          <w:p w14:paraId="675DF4F0" w14:textId="77777777" w:rsidR="008E468C" w:rsidRPr="008E468C" w:rsidRDefault="008E468C" w:rsidP="008E468C">
            <w:pPr>
              <w:tabs>
                <w:tab w:val="left" w:pos="1365"/>
              </w:tabs>
              <w:jc w:val="center"/>
              <w:rPr>
                <w:bCs/>
                <w:lang w:eastAsia="en-US"/>
              </w:rPr>
            </w:pPr>
            <w:r w:rsidRPr="008E468C">
              <w:rPr>
                <w:bCs/>
                <w:lang w:eastAsia="en-US"/>
              </w:rPr>
              <w:t>по 31.12.2024</w:t>
            </w:r>
          </w:p>
        </w:tc>
      </w:tr>
      <w:tr w:rsidR="008E468C" w:rsidRPr="008E468C" w14:paraId="59C78E22" w14:textId="77777777" w:rsidTr="008E468C">
        <w:trPr>
          <w:trHeight w:val="264"/>
          <w:jc w:val="center"/>
        </w:trPr>
        <w:tc>
          <w:tcPr>
            <w:tcW w:w="824" w:type="dxa"/>
            <w:vAlign w:val="center"/>
          </w:tcPr>
          <w:p w14:paraId="50199849" w14:textId="77777777" w:rsidR="008E468C" w:rsidRPr="008E468C" w:rsidRDefault="008E468C" w:rsidP="008E468C">
            <w:pPr>
              <w:tabs>
                <w:tab w:val="left" w:pos="1365"/>
              </w:tabs>
              <w:jc w:val="center"/>
              <w:rPr>
                <w:bCs/>
                <w:lang w:val="en-US" w:eastAsia="en-US"/>
              </w:rPr>
            </w:pPr>
            <w:r w:rsidRPr="008E468C">
              <w:rPr>
                <w:bCs/>
                <w:lang w:val="en-US" w:eastAsia="en-US"/>
              </w:rPr>
              <w:t>1</w:t>
            </w:r>
          </w:p>
        </w:tc>
        <w:tc>
          <w:tcPr>
            <w:tcW w:w="1728" w:type="dxa"/>
            <w:vAlign w:val="center"/>
          </w:tcPr>
          <w:p w14:paraId="00F41B77" w14:textId="77777777" w:rsidR="008E468C" w:rsidRPr="008E468C" w:rsidRDefault="008E468C" w:rsidP="008E468C">
            <w:pPr>
              <w:tabs>
                <w:tab w:val="left" w:pos="1365"/>
              </w:tabs>
              <w:jc w:val="center"/>
              <w:rPr>
                <w:bCs/>
                <w:lang w:val="en-US" w:eastAsia="en-US"/>
              </w:rPr>
            </w:pPr>
            <w:r w:rsidRPr="008E468C">
              <w:rPr>
                <w:bCs/>
                <w:lang w:val="en-US" w:eastAsia="en-US"/>
              </w:rPr>
              <w:t>2</w:t>
            </w:r>
          </w:p>
        </w:tc>
        <w:tc>
          <w:tcPr>
            <w:tcW w:w="1559" w:type="dxa"/>
            <w:vAlign w:val="center"/>
          </w:tcPr>
          <w:p w14:paraId="2FCE49C5" w14:textId="77777777" w:rsidR="008E468C" w:rsidRPr="008E468C" w:rsidRDefault="008E468C" w:rsidP="008E468C">
            <w:pPr>
              <w:tabs>
                <w:tab w:val="left" w:pos="1365"/>
              </w:tabs>
              <w:jc w:val="center"/>
              <w:rPr>
                <w:bCs/>
                <w:lang w:val="en-US" w:eastAsia="en-US"/>
              </w:rPr>
            </w:pPr>
            <w:r w:rsidRPr="008E468C">
              <w:rPr>
                <w:bCs/>
                <w:lang w:val="en-US" w:eastAsia="en-US"/>
              </w:rPr>
              <w:t>3</w:t>
            </w:r>
          </w:p>
        </w:tc>
        <w:tc>
          <w:tcPr>
            <w:tcW w:w="1276" w:type="dxa"/>
            <w:vAlign w:val="center"/>
          </w:tcPr>
          <w:p w14:paraId="17F0E47C" w14:textId="77777777" w:rsidR="008E468C" w:rsidRPr="008E468C" w:rsidRDefault="008E468C" w:rsidP="008E468C">
            <w:pPr>
              <w:tabs>
                <w:tab w:val="left" w:pos="1365"/>
              </w:tabs>
              <w:jc w:val="center"/>
              <w:rPr>
                <w:bCs/>
                <w:lang w:val="en-US" w:eastAsia="en-US"/>
              </w:rPr>
            </w:pPr>
            <w:r w:rsidRPr="008E468C">
              <w:rPr>
                <w:bCs/>
                <w:lang w:val="en-US" w:eastAsia="en-US"/>
              </w:rPr>
              <w:t>4</w:t>
            </w:r>
          </w:p>
        </w:tc>
        <w:tc>
          <w:tcPr>
            <w:tcW w:w="1134" w:type="dxa"/>
            <w:vAlign w:val="center"/>
          </w:tcPr>
          <w:p w14:paraId="0F7A26D4" w14:textId="77777777" w:rsidR="008E468C" w:rsidRPr="008E468C" w:rsidRDefault="008E468C" w:rsidP="008E468C">
            <w:pPr>
              <w:tabs>
                <w:tab w:val="left" w:pos="1365"/>
              </w:tabs>
              <w:jc w:val="center"/>
              <w:rPr>
                <w:bCs/>
                <w:lang w:val="en-US" w:eastAsia="en-US"/>
              </w:rPr>
            </w:pPr>
            <w:r w:rsidRPr="008E468C">
              <w:rPr>
                <w:bCs/>
                <w:lang w:val="en-US" w:eastAsia="en-US"/>
              </w:rPr>
              <w:t>5</w:t>
            </w:r>
          </w:p>
        </w:tc>
        <w:tc>
          <w:tcPr>
            <w:tcW w:w="1701" w:type="dxa"/>
            <w:vAlign w:val="center"/>
          </w:tcPr>
          <w:p w14:paraId="5C305091" w14:textId="77777777" w:rsidR="008E468C" w:rsidRPr="008E468C" w:rsidRDefault="008E468C" w:rsidP="008E468C">
            <w:pPr>
              <w:tabs>
                <w:tab w:val="left" w:pos="1365"/>
              </w:tabs>
              <w:jc w:val="center"/>
              <w:rPr>
                <w:bCs/>
                <w:lang w:val="en-US" w:eastAsia="en-US"/>
              </w:rPr>
            </w:pPr>
            <w:r w:rsidRPr="008E468C">
              <w:rPr>
                <w:bCs/>
                <w:lang w:val="en-US" w:eastAsia="en-US"/>
              </w:rPr>
              <w:t>6</w:t>
            </w:r>
          </w:p>
        </w:tc>
        <w:tc>
          <w:tcPr>
            <w:tcW w:w="1701" w:type="dxa"/>
            <w:vAlign w:val="center"/>
          </w:tcPr>
          <w:p w14:paraId="448FC00D" w14:textId="77777777" w:rsidR="008E468C" w:rsidRPr="008E468C" w:rsidRDefault="008E468C" w:rsidP="008E468C">
            <w:pPr>
              <w:tabs>
                <w:tab w:val="left" w:pos="1365"/>
              </w:tabs>
              <w:jc w:val="center"/>
              <w:rPr>
                <w:bCs/>
                <w:lang w:eastAsia="en-US"/>
              </w:rPr>
            </w:pPr>
            <w:r w:rsidRPr="008E468C">
              <w:rPr>
                <w:bCs/>
                <w:lang w:eastAsia="en-US"/>
              </w:rPr>
              <w:t>7</w:t>
            </w:r>
          </w:p>
        </w:tc>
      </w:tr>
      <w:tr w:rsidR="008E468C" w:rsidRPr="008E468C" w14:paraId="617EE9A3" w14:textId="77777777" w:rsidTr="008E468C">
        <w:trPr>
          <w:trHeight w:val="184"/>
          <w:jc w:val="center"/>
        </w:trPr>
        <w:tc>
          <w:tcPr>
            <w:tcW w:w="9923" w:type="dxa"/>
            <w:gridSpan w:val="7"/>
            <w:vAlign w:val="center"/>
          </w:tcPr>
          <w:p w14:paraId="57A49F44" w14:textId="77777777" w:rsidR="008E468C" w:rsidRPr="008E468C" w:rsidRDefault="008E468C" w:rsidP="008E468C">
            <w:pPr>
              <w:tabs>
                <w:tab w:val="left" w:pos="1365"/>
              </w:tabs>
              <w:ind w:left="1" w:firstLine="426"/>
              <w:jc w:val="center"/>
              <w:rPr>
                <w:bCs/>
                <w:lang w:eastAsia="en-US"/>
              </w:rPr>
            </w:pPr>
            <w:r w:rsidRPr="008E468C">
              <w:rPr>
                <w:bCs/>
                <w:lang w:eastAsia="en-US"/>
              </w:rPr>
              <w:t>1. Тепловая энергия (мощность) в жилых домах, не имеющих индивидуальных приборов учета расхода тепла</w:t>
            </w:r>
          </w:p>
        </w:tc>
      </w:tr>
      <w:tr w:rsidR="008E468C" w:rsidRPr="008E468C" w14:paraId="1AFDAB03" w14:textId="77777777" w:rsidTr="008E468C">
        <w:trPr>
          <w:trHeight w:val="106"/>
          <w:jc w:val="center"/>
        </w:trPr>
        <w:tc>
          <w:tcPr>
            <w:tcW w:w="9923" w:type="dxa"/>
            <w:gridSpan w:val="7"/>
            <w:vAlign w:val="center"/>
          </w:tcPr>
          <w:p w14:paraId="5CD60EAB" w14:textId="77777777" w:rsidR="008E468C" w:rsidRPr="008E468C" w:rsidRDefault="008E468C" w:rsidP="00436D16">
            <w:pPr>
              <w:numPr>
                <w:ilvl w:val="1"/>
                <w:numId w:val="30"/>
              </w:numPr>
              <w:tabs>
                <w:tab w:val="left" w:pos="1365"/>
              </w:tabs>
              <w:ind w:left="1" w:firstLine="851"/>
              <w:contextualSpacing/>
              <w:jc w:val="center"/>
              <w:rPr>
                <w:bCs/>
                <w:lang w:eastAsia="en-US"/>
              </w:rPr>
            </w:pPr>
            <w:r w:rsidRPr="008E468C">
              <w:rPr>
                <w:bCs/>
                <w:lang w:eastAsia="en-US"/>
              </w:rPr>
              <w:t xml:space="preserve"> </w:t>
            </w:r>
            <w:r w:rsidRPr="008E468C">
              <w:rPr>
                <w:bCs/>
              </w:rPr>
              <w:t xml:space="preserve">В пределах </w:t>
            </w:r>
            <w:r w:rsidRPr="008E468C">
              <w:rPr>
                <w:lang w:eastAsia="en-US"/>
              </w:rPr>
              <w:t>стандарта нормативной площади жилого помещения</w:t>
            </w:r>
            <w:r w:rsidRPr="008E468C">
              <w:rPr>
                <w:bCs/>
              </w:rPr>
              <w:t xml:space="preserve"> **</w:t>
            </w:r>
          </w:p>
        </w:tc>
      </w:tr>
      <w:tr w:rsidR="008E468C" w:rsidRPr="008E468C" w14:paraId="10D284D2" w14:textId="77777777" w:rsidTr="008E468C">
        <w:trPr>
          <w:trHeight w:val="251"/>
          <w:jc w:val="center"/>
        </w:trPr>
        <w:tc>
          <w:tcPr>
            <w:tcW w:w="824" w:type="dxa"/>
            <w:vMerge w:val="restart"/>
            <w:vAlign w:val="center"/>
          </w:tcPr>
          <w:p w14:paraId="1096535B" w14:textId="77777777" w:rsidR="008E468C" w:rsidRPr="008E468C" w:rsidRDefault="008E468C" w:rsidP="008E468C">
            <w:pPr>
              <w:tabs>
                <w:tab w:val="left" w:pos="1365"/>
              </w:tabs>
              <w:rPr>
                <w:bCs/>
                <w:lang w:eastAsia="en-US"/>
              </w:rPr>
            </w:pPr>
            <w:r w:rsidRPr="008E468C">
              <w:rPr>
                <w:bCs/>
                <w:lang w:eastAsia="en-US"/>
              </w:rPr>
              <w:t>1.1.1.</w:t>
            </w:r>
          </w:p>
        </w:tc>
        <w:tc>
          <w:tcPr>
            <w:tcW w:w="1728" w:type="dxa"/>
            <w:vMerge w:val="restart"/>
            <w:vAlign w:val="center"/>
          </w:tcPr>
          <w:p w14:paraId="7208858D" w14:textId="77777777" w:rsidR="008E468C" w:rsidRPr="008E468C" w:rsidRDefault="008E468C" w:rsidP="008E468C">
            <w:pPr>
              <w:tabs>
                <w:tab w:val="left" w:pos="1365"/>
              </w:tabs>
              <w:rPr>
                <w:bCs/>
              </w:rPr>
            </w:pPr>
            <w:r w:rsidRPr="008E468C">
              <w:rPr>
                <w:bCs/>
              </w:rPr>
              <w:t>МУП «Комфорт», ИНН</w:t>
            </w:r>
            <w:r w:rsidRPr="008E468C">
              <w:rPr>
                <w:bCs/>
                <w:lang w:eastAsia="en-US"/>
              </w:rPr>
              <w:t xml:space="preserve"> </w:t>
            </w:r>
            <w:r w:rsidRPr="008E468C">
              <w:rPr>
                <w:bCs/>
              </w:rPr>
              <w:t>4230026593</w:t>
            </w:r>
          </w:p>
        </w:tc>
        <w:tc>
          <w:tcPr>
            <w:tcW w:w="7371" w:type="dxa"/>
            <w:gridSpan w:val="5"/>
            <w:vAlign w:val="center"/>
          </w:tcPr>
          <w:p w14:paraId="4BF8549A" w14:textId="77777777" w:rsidR="008E468C" w:rsidRPr="008E468C" w:rsidRDefault="008E468C" w:rsidP="008E468C">
            <w:pPr>
              <w:tabs>
                <w:tab w:val="left" w:pos="1365"/>
              </w:tabs>
              <w:jc w:val="center"/>
              <w:rPr>
                <w:bCs/>
                <w:color w:val="000000"/>
              </w:rPr>
            </w:pPr>
            <w:r w:rsidRPr="008E468C">
              <w:rPr>
                <w:bCs/>
                <w:color w:val="000000"/>
              </w:rPr>
              <w:t>в жилых домах до 1999 года постройки</w:t>
            </w:r>
          </w:p>
        </w:tc>
      </w:tr>
      <w:tr w:rsidR="008E468C" w:rsidRPr="008E468C" w14:paraId="4F9BD98E" w14:textId="77777777" w:rsidTr="008E468C">
        <w:trPr>
          <w:trHeight w:val="77"/>
          <w:jc w:val="center"/>
        </w:trPr>
        <w:tc>
          <w:tcPr>
            <w:tcW w:w="824" w:type="dxa"/>
            <w:vMerge/>
            <w:vAlign w:val="center"/>
          </w:tcPr>
          <w:p w14:paraId="773E1CD7" w14:textId="77777777" w:rsidR="008E468C" w:rsidRPr="008E468C" w:rsidRDefault="008E468C" w:rsidP="008E468C">
            <w:pPr>
              <w:tabs>
                <w:tab w:val="left" w:pos="1365"/>
              </w:tabs>
              <w:rPr>
                <w:bCs/>
                <w:lang w:eastAsia="en-US"/>
              </w:rPr>
            </w:pPr>
          </w:p>
        </w:tc>
        <w:tc>
          <w:tcPr>
            <w:tcW w:w="1728" w:type="dxa"/>
            <w:vMerge/>
            <w:vAlign w:val="center"/>
          </w:tcPr>
          <w:p w14:paraId="24E558EC" w14:textId="77777777" w:rsidR="008E468C" w:rsidRPr="008E468C" w:rsidRDefault="008E468C" w:rsidP="008E468C">
            <w:pPr>
              <w:tabs>
                <w:tab w:val="left" w:pos="1365"/>
              </w:tabs>
              <w:rPr>
                <w:bCs/>
              </w:rPr>
            </w:pPr>
          </w:p>
        </w:tc>
        <w:tc>
          <w:tcPr>
            <w:tcW w:w="1559" w:type="dxa"/>
            <w:vAlign w:val="center"/>
          </w:tcPr>
          <w:p w14:paraId="0D91101B" w14:textId="77777777" w:rsidR="008E468C" w:rsidRPr="008E468C" w:rsidRDefault="008E468C" w:rsidP="008E468C">
            <w:pPr>
              <w:tabs>
                <w:tab w:val="left" w:pos="1365"/>
              </w:tabs>
              <w:rPr>
                <w:bCs/>
                <w:color w:val="000000"/>
              </w:rPr>
            </w:pPr>
            <w:r w:rsidRPr="008E468C">
              <w:rPr>
                <w:bCs/>
                <w:color w:val="000000"/>
              </w:rPr>
              <w:t xml:space="preserve">1 - этажные многоквар-тирные и жилые дома </w:t>
            </w:r>
          </w:p>
        </w:tc>
        <w:tc>
          <w:tcPr>
            <w:tcW w:w="1276" w:type="dxa"/>
            <w:vAlign w:val="center"/>
          </w:tcPr>
          <w:p w14:paraId="1123A265" w14:textId="77777777" w:rsidR="008E468C" w:rsidRPr="008E468C" w:rsidRDefault="008E468C" w:rsidP="008E468C">
            <w:pPr>
              <w:tabs>
                <w:tab w:val="left" w:pos="1365"/>
              </w:tabs>
              <w:jc w:val="center"/>
              <w:rPr>
                <w:bCs/>
                <w:color w:val="000000"/>
              </w:rPr>
            </w:pPr>
          </w:p>
          <w:p w14:paraId="1F19B437" w14:textId="77777777" w:rsidR="008E468C" w:rsidRPr="008E468C" w:rsidRDefault="008E468C" w:rsidP="008E468C">
            <w:pPr>
              <w:tabs>
                <w:tab w:val="left" w:pos="1365"/>
              </w:tabs>
              <w:jc w:val="center"/>
              <w:rPr>
                <w:bCs/>
                <w:color w:val="000000"/>
              </w:rPr>
            </w:pPr>
            <w:r w:rsidRPr="008E468C">
              <w:rPr>
                <w:bCs/>
                <w:color w:val="000000"/>
              </w:rPr>
              <w:t>0,0362 Гкал/м</w:t>
            </w:r>
            <w:r w:rsidRPr="008E468C">
              <w:rPr>
                <w:bCs/>
                <w:color w:val="000000"/>
                <w:vertAlign w:val="superscript"/>
              </w:rPr>
              <w:t>2</w:t>
            </w:r>
          </w:p>
        </w:tc>
        <w:tc>
          <w:tcPr>
            <w:tcW w:w="1134" w:type="dxa"/>
            <w:vMerge w:val="restart"/>
            <w:vAlign w:val="center"/>
          </w:tcPr>
          <w:p w14:paraId="38236C4F" w14:textId="77777777" w:rsidR="008E468C" w:rsidRPr="008E468C" w:rsidRDefault="008E468C" w:rsidP="008E468C">
            <w:pPr>
              <w:tabs>
                <w:tab w:val="left" w:pos="1365"/>
              </w:tabs>
              <w:jc w:val="center"/>
              <w:rPr>
                <w:bCs/>
                <w:color w:val="000000"/>
              </w:rPr>
            </w:pPr>
          </w:p>
          <w:p w14:paraId="41FEF3BB" w14:textId="77777777" w:rsidR="008E468C" w:rsidRPr="008E468C" w:rsidRDefault="008E468C" w:rsidP="008E468C">
            <w:pPr>
              <w:tabs>
                <w:tab w:val="left" w:pos="1365"/>
              </w:tabs>
              <w:jc w:val="center"/>
              <w:rPr>
                <w:bCs/>
                <w:color w:val="000000"/>
              </w:rPr>
            </w:pPr>
          </w:p>
          <w:p w14:paraId="6CD92F63" w14:textId="77777777" w:rsidR="008E468C" w:rsidRPr="008E468C" w:rsidRDefault="008E468C" w:rsidP="008E468C">
            <w:pPr>
              <w:tabs>
                <w:tab w:val="left" w:pos="1365"/>
              </w:tabs>
              <w:jc w:val="center"/>
              <w:rPr>
                <w:bCs/>
                <w:color w:val="000000"/>
              </w:rPr>
            </w:pPr>
          </w:p>
          <w:p w14:paraId="62FBDCBA" w14:textId="77777777" w:rsidR="008E468C" w:rsidRPr="008E468C" w:rsidRDefault="008E468C" w:rsidP="008E468C">
            <w:pPr>
              <w:tabs>
                <w:tab w:val="left" w:pos="1365"/>
              </w:tabs>
              <w:jc w:val="center"/>
              <w:rPr>
                <w:bCs/>
                <w:color w:val="000000"/>
              </w:rPr>
            </w:pPr>
          </w:p>
          <w:p w14:paraId="734FBDD5" w14:textId="77777777" w:rsidR="008E468C" w:rsidRPr="008E468C" w:rsidRDefault="008E468C" w:rsidP="008E468C">
            <w:pPr>
              <w:tabs>
                <w:tab w:val="left" w:pos="1365"/>
              </w:tabs>
              <w:jc w:val="center"/>
              <w:rPr>
                <w:bCs/>
                <w:color w:val="000000"/>
              </w:rPr>
            </w:pPr>
          </w:p>
          <w:p w14:paraId="553294A8" w14:textId="77777777" w:rsidR="008E468C" w:rsidRPr="008E468C" w:rsidRDefault="008E468C" w:rsidP="008E468C">
            <w:pPr>
              <w:tabs>
                <w:tab w:val="left" w:pos="1365"/>
              </w:tabs>
              <w:jc w:val="center"/>
              <w:rPr>
                <w:bCs/>
                <w:color w:val="000000"/>
              </w:rPr>
            </w:pPr>
            <w:r w:rsidRPr="008E468C">
              <w:rPr>
                <w:bCs/>
                <w:color w:val="000000"/>
              </w:rPr>
              <w:t xml:space="preserve">руб/Гкал </w:t>
            </w:r>
          </w:p>
          <w:p w14:paraId="107DC9AD" w14:textId="77777777" w:rsidR="008E468C" w:rsidRPr="008E468C" w:rsidRDefault="008E468C" w:rsidP="008E468C">
            <w:pPr>
              <w:tabs>
                <w:tab w:val="left" w:pos="1365"/>
              </w:tabs>
              <w:jc w:val="center"/>
              <w:rPr>
                <w:bCs/>
                <w:color w:val="000000"/>
              </w:rPr>
            </w:pPr>
          </w:p>
          <w:p w14:paraId="44AEA0C1" w14:textId="77777777" w:rsidR="008E468C" w:rsidRPr="008E468C" w:rsidRDefault="008E468C" w:rsidP="008E468C">
            <w:pPr>
              <w:tabs>
                <w:tab w:val="left" w:pos="1365"/>
              </w:tabs>
              <w:jc w:val="center"/>
              <w:rPr>
                <w:bCs/>
                <w:color w:val="000000"/>
              </w:rPr>
            </w:pPr>
          </w:p>
          <w:p w14:paraId="7A59DAB6" w14:textId="77777777" w:rsidR="008E468C" w:rsidRPr="008E468C" w:rsidRDefault="008E468C" w:rsidP="008E468C">
            <w:pPr>
              <w:tabs>
                <w:tab w:val="left" w:pos="1365"/>
              </w:tabs>
              <w:jc w:val="center"/>
              <w:rPr>
                <w:bCs/>
                <w:color w:val="000000"/>
              </w:rPr>
            </w:pPr>
          </w:p>
          <w:p w14:paraId="642866B6" w14:textId="77777777" w:rsidR="008E468C" w:rsidRPr="008E468C" w:rsidRDefault="008E468C" w:rsidP="008E468C">
            <w:pPr>
              <w:tabs>
                <w:tab w:val="left" w:pos="1365"/>
              </w:tabs>
              <w:jc w:val="center"/>
              <w:rPr>
                <w:bCs/>
                <w:color w:val="000000"/>
              </w:rPr>
            </w:pPr>
          </w:p>
          <w:p w14:paraId="7CF931D9" w14:textId="77777777" w:rsidR="008E468C" w:rsidRPr="008E468C" w:rsidRDefault="008E468C" w:rsidP="008E468C">
            <w:pPr>
              <w:tabs>
                <w:tab w:val="left" w:pos="1365"/>
              </w:tabs>
              <w:jc w:val="center"/>
              <w:rPr>
                <w:bCs/>
                <w:color w:val="000000"/>
              </w:rPr>
            </w:pPr>
          </w:p>
          <w:p w14:paraId="7EFA5AF3" w14:textId="77777777" w:rsidR="008E468C" w:rsidRPr="008E468C" w:rsidRDefault="008E468C" w:rsidP="008E468C">
            <w:pPr>
              <w:tabs>
                <w:tab w:val="left" w:pos="1365"/>
              </w:tabs>
              <w:jc w:val="center"/>
              <w:rPr>
                <w:bCs/>
                <w:color w:val="000000"/>
              </w:rPr>
            </w:pPr>
          </w:p>
        </w:tc>
        <w:tc>
          <w:tcPr>
            <w:tcW w:w="1701" w:type="dxa"/>
            <w:vAlign w:val="center"/>
          </w:tcPr>
          <w:p w14:paraId="658005B3" w14:textId="77777777" w:rsidR="008E468C" w:rsidRPr="008E468C" w:rsidRDefault="008E468C" w:rsidP="008E468C">
            <w:pPr>
              <w:tabs>
                <w:tab w:val="left" w:pos="1365"/>
              </w:tabs>
              <w:jc w:val="center"/>
              <w:rPr>
                <w:bCs/>
                <w:color w:val="000000"/>
              </w:rPr>
            </w:pPr>
            <w:r w:rsidRPr="008E468C">
              <w:rPr>
                <w:lang w:eastAsia="en-US"/>
              </w:rPr>
              <w:t>662,17</w:t>
            </w:r>
          </w:p>
        </w:tc>
        <w:tc>
          <w:tcPr>
            <w:tcW w:w="1701" w:type="dxa"/>
            <w:vAlign w:val="center"/>
          </w:tcPr>
          <w:p w14:paraId="7B6793BE" w14:textId="77777777" w:rsidR="008E468C" w:rsidRPr="008E468C" w:rsidRDefault="008E468C" w:rsidP="008E468C">
            <w:pPr>
              <w:tabs>
                <w:tab w:val="left" w:pos="1365"/>
              </w:tabs>
              <w:jc w:val="center"/>
              <w:rPr>
                <w:lang w:eastAsia="en-US"/>
              </w:rPr>
            </w:pPr>
            <w:r w:rsidRPr="008E468C">
              <w:rPr>
                <w:lang w:eastAsia="en-US"/>
              </w:rPr>
              <w:t>721,77</w:t>
            </w:r>
          </w:p>
        </w:tc>
      </w:tr>
      <w:tr w:rsidR="008E468C" w:rsidRPr="008E468C" w14:paraId="10C55CFE" w14:textId="77777777" w:rsidTr="008E468C">
        <w:trPr>
          <w:trHeight w:val="77"/>
          <w:jc w:val="center"/>
        </w:trPr>
        <w:tc>
          <w:tcPr>
            <w:tcW w:w="824" w:type="dxa"/>
            <w:vAlign w:val="center"/>
          </w:tcPr>
          <w:p w14:paraId="28F60E67" w14:textId="77777777" w:rsidR="008E468C" w:rsidRPr="008E468C" w:rsidRDefault="008E468C" w:rsidP="008E468C">
            <w:pPr>
              <w:tabs>
                <w:tab w:val="left" w:pos="1365"/>
              </w:tabs>
              <w:rPr>
                <w:bCs/>
                <w:lang w:eastAsia="en-US"/>
              </w:rPr>
            </w:pPr>
            <w:r w:rsidRPr="008E468C">
              <w:rPr>
                <w:bCs/>
                <w:lang w:eastAsia="en-US"/>
              </w:rPr>
              <w:t>1.1.2.</w:t>
            </w:r>
          </w:p>
        </w:tc>
        <w:tc>
          <w:tcPr>
            <w:tcW w:w="1728" w:type="dxa"/>
            <w:vMerge/>
            <w:vAlign w:val="center"/>
          </w:tcPr>
          <w:p w14:paraId="02935BE4" w14:textId="77777777" w:rsidR="008E468C" w:rsidRPr="008E468C" w:rsidRDefault="008E468C" w:rsidP="008E468C">
            <w:pPr>
              <w:tabs>
                <w:tab w:val="left" w:pos="1365"/>
              </w:tabs>
              <w:rPr>
                <w:bCs/>
              </w:rPr>
            </w:pPr>
          </w:p>
        </w:tc>
        <w:tc>
          <w:tcPr>
            <w:tcW w:w="1559" w:type="dxa"/>
            <w:vAlign w:val="center"/>
          </w:tcPr>
          <w:p w14:paraId="6A38DE77" w14:textId="77777777" w:rsidR="008E468C" w:rsidRPr="008E468C" w:rsidRDefault="008E468C" w:rsidP="008E468C">
            <w:pPr>
              <w:tabs>
                <w:tab w:val="left" w:pos="1365"/>
              </w:tabs>
              <w:rPr>
                <w:bCs/>
                <w:color w:val="000000"/>
              </w:rPr>
            </w:pPr>
            <w:r w:rsidRPr="008E468C">
              <w:rPr>
                <w:bCs/>
                <w:color w:val="000000"/>
              </w:rPr>
              <w:t xml:space="preserve">2 - этажные многоквар-тирные и жилые дома </w:t>
            </w:r>
          </w:p>
        </w:tc>
        <w:tc>
          <w:tcPr>
            <w:tcW w:w="1276" w:type="dxa"/>
            <w:vAlign w:val="center"/>
          </w:tcPr>
          <w:p w14:paraId="22BB749E" w14:textId="77777777" w:rsidR="008E468C" w:rsidRPr="008E468C" w:rsidRDefault="008E468C" w:rsidP="008E468C">
            <w:pPr>
              <w:tabs>
                <w:tab w:val="left" w:pos="1365"/>
              </w:tabs>
              <w:jc w:val="center"/>
              <w:rPr>
                <w:bCs/>
                <w:color w:val="000000"/>
              </w:rPr>
            </w:pPr>
            <w:r w:rsidRPr="008E468C">
              <w:rPr>
                <w:bCs/>
                <w:color w:val="000000"/>
              </w:rPr>
              <w:t>0,0455  Гкал/м</w:t>
            </w:r>
            <w:r w:rsidRPr="008E468C">
              <w:rPr>
                <w:bCs/>
                <w:color w:val="000000"/>
                <w:vertAlign w:val="superscript"/>
              </w:rPr>
              <w:t>2</w:t>
            </w:r>
          </w:p>
        </w:tc>
        <w:tc>
          <w:tcPr>
            <w:tcW w:w="1134" w:type="dxa"/>
            <w:vMerge/>
            <w:vAlign w:val="center"/>
          </w:tcPr>
          <w:p w14:paraId="0C75A5C5" w14:textId="77777777" w:rsidR="008E468C" w:rsidRPr="008E468C" w:rsidRDefault="008E468C" w:rsidP="008E468C">
            <w:pPr>
              <w:tabs>
                <w:tab w:val="left" w:pos="1365"/>
              </w:tabs>
              <w:jc w:val="center"/>
              <w:rPr>
                <w:bCs/>
                <w:color w:val="000000"/>
              </w:rPr>
            </w:pPr>
          </w:p>
        </w:tc>
        <w:tc>
          <w:tcPr>
            <w:tcW w:w="1701" w:type="dxa"/>
            <w:vAlign w:val="center"/>
          </w:tcPr>
          <w:p w14:paraId="18653E47" w14:textId="77777777" w:rsidR="008E468C" w:rsidRPr="008E468C" w:rsidRDefault="008E468C" w:rsidP="008E468C">
            <w:pPr>
              <w:tabs>
                <w:tab w:val="left" w:pos="1365"/>
              </w:tabs>
              <w:jc w:val="center"/>
              <w:rPr>
                <w:bCs/>
                <w:color w:val="000000"/>
              </w:rPr>
            </w:pPr>
            <w:r w:rsidRPr="008E468C">
              <w:rPr>
                <w:lang w:eastAsia="en-US"/>
              </w:rPr>
              <w:t>526,83</w:t>
            </w:r>
          </w:p>
        </w:tc>
        <w:tc>
          <w:tcPr>
            <w:tcW w:w="1701" w:type="dxa"/>
            <w:vAlign w:val="center"/>
          </w:tcPr>
          <w:p w14:paraId="7F12D6BF" w14:textId="77777777" w:rsidR="008E468C" w:rsidRPr="008E468C" w:rsidRDefault="008E468C" w:rsidP="008E468C">
            <w:pPr>
              <w:tabs>
                <w:tab w:val="left" w:pos="1365"/>
              </w:tabs>
              <w:jc w:val="center"/>
              <w:rPr>
                <w:lang w:eastAsia="en-US"/>
              </w:rPr>
            </w:pPr>
            <w:r w:rsidRPr="008E468C">
              <w:rPr>
                <w:lang w:eastAsia="en-US"/>
              </w:rPr>
              <w:t>574,24</w:t>
            </w:r>
          </w:p>
        </w:tc>
      </w:tr>
      <w:tr w:rsidR="008E468C" w:rsidRPr="008E468C" w14:paraId="6C960CBD" w14:textId="77777777" w:rsidTr="008E468C">
        <w:trPr>
          <w:trHeight w:val="77"/>
          <w:jc w:val="center"/>
        </w:trPr>
        <w:tc>
          <w:tcPr>
            <w:tcW w:w="824" w:type="dxa"/>
            <w:vAlign w:val="center"/>
          </w:tcPr>
          <w:p w14:paraId="7E8D3CA2" w14:textId="77777777" w:rsidR="008E468C" w:rsidRPr="008E468C" w:rsidRDefault="008E468C" w:rsidP="008E468C">
            <w:pPr>
              <w:tabs>
                <w:tab w:val="left" w:pos="1365"/>
              </w:tabs>
              <w:rPr>
                <w:bCs/>
                <w:lang w:eastAsia="en-US"/>
              </w:rPr>
            </w:pPr>
            <w:r w:rsidRPr="008E468C">
              <w:rPr>
                <w:bCs/>
                <w:lang w:eastAsia="en-US"/>
              </w:rPr>
              <w:t>1.1.3.</w:t>
            </w:r>
          </w:p>
        </w:tc>
        <w:tc>
          <w:tcPr>
            <w:tcW w:w="1728" w:type="dxa"/>
            <w:vMerge/>
            <w:vAlign w:val="center"/>
          </w:tcPr>
          <w:p w14:paraId="0B5C142E" w14:textId="77777777" w:rsidR="008E468C" w:rsidRPr="008E468C" w:rsidRDefault="008E468C" w:rsidP="008E468C">
            <w:pPr>
              <w:tabs>
                <w:tab w:val="left" w:pos="1365"/>
              </w:tabs>
              <w:rPr>
                <w:bCs/>
              </w:rPr>
            </w:pPr>
          </w:p>
        </w:tc>
        <w:tc>
          <w:tcPr>
            <w:tcW w:w="1559" w:type="dxa"/>
            <w:vAlign w:val="center"/>
          </w:tcPr>
          <w:p w14:paraId="667EEFF7" w14:textId="77777777" w:rsidR="008E468C" w:rsidRPr="008E468C" w:rsidRDefault="008E468C" w:rsidP="008E468C">
            <w:pPr>
              <w:tabs>
                <w:tab w:val="left" w:pos="1365"/>
              </w:tabs>
              <w:rPr>
                <w:bCs/>
                <w:color w:val="000000"/>
              </w:rPr>
            </w:pPr>
            <w:r w:rsidRPr="008E468C">
              <w:rPr>
                <w:bCs/>
                <w:color w:val="000000"/>
              </w:rPr>
              <w:t>3-4- этажные многоквар-тирные и жилые домов</w:t>
            </w:r>
          </w:p>
        </w:tc>
        <w:tc>
          <w:tcPr>
            <w:tcW w:w="1276" w:type="dxa"/>
            <w:vAlign w:val="center"/>
          </w:tcPr>
          <w:p w14:paraId="2EC8CCF8" w14:textId="77777777" w:rsidR="008E468C" w:rsidRPr="008E468C" w:rsidRDefault="008E468C" w:rsidP="008E468C">
            <w:pPr>
              <w:tabs>
                <w:tab w:val="left" w:pos="1365"/>
              </w:tabs>
              <w:jc w:val="center"/>
              <w:rPr>
                <w:bCs/>
                <w:color w:val="000000"/>
              </w:rPr>
            </w:pPr>
            <w:r w:rsidRPr="008E468C">
              <w:rPr>
                <w:bCs/>
                <w:color w:val="000000"/>
              </w:rPr>
              <w:t>0,0295 Гкал/м</w:t>
            </w:r>
            <w:r w:rsidRPr="008E468C">
              <w:rPr>
                <w:bCs/>
                <w:color w:val="000000"/>
                <w:vertAlign w:val="superscript"/>
              </w:rPr>
              <w:t>2</w:t>
            </w:r>
          </w:p>
        </w:tc>
        <w:tc>
          <w:tcPr>
            <w:tcW w:w="1134" w:type="dxa"/>
            <w:vMerge/>
            <w:vAlign w:val="center"/>
          </w:tcPr>
          <w:p w14:paraId="686C11B2" w14:textId="77777777" w:rsidR="008E468C" w:rsidRPr="008E468C" w:rsidRDefault="008E468C" w:rsidP="008E468C">
            <w:pPr>
              <w:tabs>
                <w:tab w:val="left" w:pos="1365"/>
              </w:tabs>
              <w:jc w:val="center"/>
              <w:rPr>
                <w:bCs/>
                <w:color w:val="000000"/>
              </w:rPr>
            </w:pPr>
          </w:p>
        </w:tc>
        <w:tc>
          <w:tcPr>
            <w:tcW w:w="1701" w:type="dxa"/>
            <w:vAlign w:val="center"/>
          </w:tcPr>
          <w:p w14:paraId="14EFBE12" w14:textId="77777777" w:rsidR="008E468C" w:rsidRPr="008E468C" w:rsidRDefault="008E468C" w:rsidP="008E468C">
            <w:pPr>
              <w:tabs>
                <w:tab w:val="left" w:pos="1365"/>
              </w:tabs>
              <w:jc w:val="center"/>
              <w:rPr>
                <w:bCs/>
                <w:color w:val="000000"/>
              </w:rPr>
            </w:pPr>
            <w:r w:rsidRPr="008E468C">
              <w:rPr>
                <w:lang w:eastAsia="en-US"/>
              </w:rPr>
              <w:t>812,57</w:t>
            </w:r>
          </w:p>
        </w:tc>
        <w:tc>
          <w:tcPr>
            <w:tcW w:w="1701" w:type="dxa"/>
            <w:vAlign w:val="center"/>
          </w:tcPr>
          <w:p w14:paraId="4C5B7B4D" w14:textId="77777777" w:rsidR="008E468C" w:rsidRPr="008E468C" w:rsidRDefault="008E468C" w:rsidP="008E468C">
            <w:pPr>
              <w:tabs>
                <w:tab w:val="left" w:pos="1365"/>
              </w:tabs>
              <w:jc w:val="center"/>
              <w:rPr>
                <w:lang w:eastAsia="en-US"/>
              </w:rPr>
            </w:pPr>
            <w:r w:rsidRPr="008E468C">
              <w:rPr>
                <w:lang w:eastAsia="en-US"/>
              </w:rPr>
              <w:t>885,70</w:t>
            </w:r>
          </w:p>
        </w:tc>
      </w:tr>
      <w:tr w:rsidR="008E468C" w:rsidRPr="008E468C" w14:paraId="584C23C4" w14:textId="77777777" w:rsidTr="008E468C">
        <w:trPr>
          <w:trHeight w:val="77"/>
          <w:jc w:val="center"/>
        </w:trPr>
        <w:tc>
          <w:tcPr>
            <w:tcW w:w="824" w:type="dxa"/>
            <w:vMerge w:val="restart"/>
            <w:vAlign w:val="center"/>
          </w:tcPr>
          <w:p w14:paraId="5373B1B5" w14:textId="77777777" w:rsidR="008E468C" w:rsidRPr="008E468C" w:rsidRDefault="008E468C" w:rsidP="008E468C">
            <w:pPr>
              <w:tabs>
                <w:tab w:val="left" w:pos="1365"/>
              </w:tabs>
              <w:rPr>
                <w:bCs/>
                <w:lang w:eastAsia="en-US"/>
              </w:rPr>
            </w:pPr>
            <w:r w:rsidRPr="008E468C">
              <w:rPr>
                <w:bCs/>
                <w:lang w:eastAsia="en-US"/>
              </w:rPr>
              <w:t>1.1.4.</w:t>
            </w:r>
          </w:p>
        </w:tc>
        <w:tc>
          <w:tcPr>
            <w:tcW w:w="1728" w:type="dxa"/>
            <w:vMerge/>
            <w:vAlign w:val="center"/>
          </w:tcPr>
          <w:p w14:paraId="1875611F" w14:textId="77777777" w:rsidR="008E468C" w:rsidRPr="008E468C" w:rsidRDefault="008E468C" w:rsidP="008E468C">
            <w:pPr>
              <w:tabs>
                <w:tab w:val="left" w:pos="1365"/>
              </w:tabs>
              <w:jc w:val="center"/>
              <w:rPr>
                <w:bCs/>
                <w:lang w:eastAsia="en-US"/>
              </w:rPr>
            </w:pPr>
          </w:p>
        </w:tc>
        <w:tc>
          <w:tcPr>
            <w:tcW w:w="1559" w:type="dxa"/>
            <w:vAlign w:val="center"/>
          </w:tcPr>
          <w:p w14:paraId="6A1B991B" w14:textId="77777777" w:rsidR="008E468C" w:rsidRPr="008E468C" w:rsidRDefault="008E468C" w:rsidP="008E468C">
            <w:pPr>
              <w:tabs>
                <w:tab w:val="left" w:pos="1365"/>
              </w:tabs>
              <w:rPr>
                <w:bCs/>
                <w:color w:val="000000"/>
              </w:rPr>
            </w:pPr>
            <w:r w:rsidRPr="008E468C">
              <w:rPr>
                <w:bCs/>
                <w:color w:val="000000"/>
              </w:rPr>
              <w:t xml:space="preserve">5-9- этажные многоквар-тирные и жилые дома </w:t>
            </w:r>
          </w:p>
        </w:tc>
        <w:tc>
          <w:tcPr>
            <w:tcW w:w="1276" w:type="dxa"/>
            <w:vAlign w:val="center"/>
          </w:tcPr>
          <w:p w14:paraId="3FCD9F83" w14:textId="77777777" w:rsidR="008E468C" w:rsidRPr="008E468C" w:rsidRDefault="008E468C" w:rsidP="008E468C">
            <w:pPr>
              <w:tabs>
                <w:tab w:val="left" w:pos="1189"/>
              </w:tabs>
              <w:jc w:val="center"/>
              <w:rPr>
                <w:bCs/>
                <w:color w:val="000000"/>
              </w:rPr>
            </w:pPr>
            <w:r w:rsidRPr="008E468C">
              <w:rPr>
                <w:bCs/>
                <w:color w:val="000000"/>
              </w:rPr>
              <w:t>0,0239  Гкал/м</w:t>
            </w:r>
            <w:r w:rsidRPr="008E468C">
              <w:rPr>
                <w:bCs/>
                <w:color w:val="000000"/>
                <w:vertAlign w:val="superscript"/>
              </w:rPr>
              <w:t>2</w:t>
            </w:r>
          </w:p>
        </w:tc>
        <w:tc>
          <w:tcPr>
            <w:tcW w:w="1134" w:type="dxa"/>
            <w:vMerge/>
            <w:vAlign w:val="center"/>
          </w:tcPr>
          <w:p w14:paraId="4E6D4459" w14:textId="77777777" w:rsidR="008E468C" w:rsidRPr="008E468C" w:rsidRDefault="008E468C" w:rsidP="008E468C">
            <w:pPr>
              <w:tabs>
                <w:tab w:val="left" w:pos="1365"/>
              </w:tabs>
              <w:jc w:val="center"/>
              <w:rPr>
                <w:bCs/>
                <w:color w:val="000000"/>
              </w:rPr>
            </w:pPr>
          </w:p>
        </w:tc>
        <w:tc>
          <w:tcPr>
            <w:tcW w:w="1701" w:type="dxa"/>
            <w:vAlign w:val="center"/>
          </w:tcPr>
          <w:p w14:paraId="50E3E96A" w14:textId="77777777" w:rsidR="008E468C" w:rsidRPr="008E468C" w:rsidRDefault="008E468C" w:rsidP="008E468C">
            <w:pPr>
              <w:tabs>
                <w:tab w:val="left" w:pos="1365"/>
              </w:tabs>
              <w:jc w:val="center"/>
              <w:rPr>
                <w:bCs/>
                <w:color w:val="000000"/>
              </w:rPr>
            </w:pPr>
            <w:r w:rsidRPr="008E468C">
              <w:rPr>
                <w:lang w:eastAsia="en-US"/>
              </w:rPr>
              <w:t>1002,96</w:t>
            </w:r>
          </w:p>
        </w:tc>
        <w:tc>
          <w:tcPr>
            <w:tcW w:w="1701" w:type="dxa"/>
            <w:vAlign w:val="center"/>
          </w:tcPr>
          <w:p w14:paraId="527E749A" w14:textId="77777777" w:rsidR="008E468C" w:rsidRPr="008E468C" w:rsidRDefault="008E468C" w:rsidP="008E468C">
            <w:pPr>
              <w:tabs>
                <w:tab w:val="left" w:pos="1365"/>
              </w:tabs>
              <w:jc w:val="center"/>
              <w:rPr>
                <w:lang w:eastAsia="en-US"/>
              </w:rPr>
            </w:pPr>
            <w:r w:rsidRPr="008E468C">
              <w:rPr>
                <w:lang w:eastAsia="en-US"/>
              </w:rPr>
              <w:t>1093,23</w:t>
            </w:r>
          </w:p>
        </w:tc>
      </w:tr>
      <w:tr w:rsidR="008E468C" w:rsidRPr="008E468C" w14:paraId="7E037B39" w14:textId="77777777" w:rsidTr="008E468C">
        <w:trPr>
          <w:trHeight w:val="70"/>
          <w:jc w:val="center"/>
        </w:trPr>
        <w:tc>
          <w:tcPr>
            <w:tcW w:w="824" w:type="dxa"/>
            <w:vMerge/>
            <w:vAlign w:val="center"/>
          </w:tcPr>
          <w:p w14:paraId="7C04FEA6" w14:textId="77777777" w:rsidR="008E468C" w:rsidRPr="008E468C" w:rsidRDefault="008E468C" w:rsidP="008E468C">
            <w:pPr>
              <w:tabs>
                <w:tab w:val="left" w:pos="1365"/>
              </w:tabs>
              <w:rPr>
                <w:bCs/>
                <w:lang w:eastAsia="en-US"/>
              </w:rPr>
            </w:pPr>
          </w:p>
        </w:tc>
        <w:tc>
          <w:tcPr>
            <w:tcW w:w="1728" w:type="dxa"/>
            <w:vMerge/>
            <w:vAlign w:val="center"/>
          </w:tcPr>
          <w:p w14:paraId="66AA2E73" w14:textId="77777777" w:rsidR="008E468C" w:rsidRPr="008E468C" w:rsidRDefault="008E468C" w:rsidP="008E468C">
            <w:pPr>
              <w:tabs>
                <w:tab w:val="left" w:pos="1365"/>
              </w:tabs>
              <w:jc w:val="center"/>
              <w:rPr>
                <w:bCs/>
                <w:lang w:eastAsia="en-US"/>
              </w:rPr>
            </w:pPr>
          </w:p>
        </w:tc>
        <w:tc>
          <w:tcPr>
            <w:tcW w:w="7371" w:type="dxa"/>
            <w:gridSpan w:val="5"/>
            <w:vAlign w:val="center"/>
          </w:tcPr>
          <w:p w14:paraId="29C4CD44" w14:textId="77777777" w:rsidR="008E468C" w:rsidRPr="008E468C" w:rsidRDefault="008E468C" w:rsidP="008E468C">
            <w:pPr>
              <w:tabs>
                <w:tab w:val="left" w:pos="1365"/>
              </w:tabs>
              <w:jc w:val="center"/>
              <w:rPr>
                <w:bCs/>
                <w:color w:val="000000"/>
              </w:rPr>
            </w:pPr>
            <w:r w:rsidRPr="008E468C">
              <w:rPr>
                <w:bCs/>
                <w:color w:val="000000"/>
              </w:rPr>
              <w:t>в жилых домах после 1999 года постройки</w:t>
            </w:r>
          </w:p>
        </w:tc>
      </w:tr>
      <w:tr w:rsidR="008E468C" w:rsidRPr="008E468C" w14:paraId="2060C350" w14:textId="77777777" w:rsidTr="008E468C">
        <w:trPr>
          <w:trHeight w:val="77"/>
          <w:jc w:val="center"/>
        </w:trPr>
        <w:tc>
          <w:tcPr>
            <w:tcW w:w="824" w:type="dxa"/>
            <w:vAlign w:val="center"/>
          </w:tcPr>
          <w:p w14:paraId="669B2B85" w14:textId="77777777" w:rsidR="008E468C" w:rsidRPr="008E468C" w:rsidRDefault="008E468C" w:rsidP="008E468C">
            <w:pPr>
              <w:tabs>
                <w:tab w:val="left" w:pos="1365"/>
              </w:tabs>
              <w:rPr>
                <w:bCs/>
                <w:lang w:eastAsia="en-US"/>
              </w:rPr>
            </w:pPr>
            <w:r w:rsidRPr="008E468C">
              <w:rPr>
                <w:bCs/>
                <w:lang w:eastAsia="en-US"/>
              </w:rPr>
              <w:t>1.1.5.</w:t>
            </w:r>
          </w:p>
        </w:tc>
        <w:tc>
          <w:tcPr>
            <w:tcW w:w="1728" w:type="dxa"/>
            <w:vMerge/>
            <w:vAlign w:val="center"/>
          </w:tcPr>
          <w:p w14:paraId="69E18A38" w14:textId="77777777" w:rsidR="008E468C" w:rsidRPr="008E468C" w:rsidRDefault="008E468C" w:rsidP="008E468C">
            <w:pPr>
              <w:tabs>
                <w:tab w:val="left" w:pos="1365"/>
              </w:tabs>
              <w:jc w:val="center"/>
              <w:rPr>
                <w:bCs/>
                <w:lang w:eastAsia="en-US"/>
              </w:rPr>
            </w:pPr>
          </w:p>
        </w:tc>
        <w:tc>
          <w:tcPr>
            <w:tcW w:w="1559" w:type="dxa"/>
            <w:vAlign w:val="center"/>
          </w:tcPr>
          <w:p w14:paraId="0C807EAF" w14:textId="77777777" w:rsidR="008E468C" w:rsidRPr="008E468C" w:rsidRDefault="008E468C" w:rsidP="008E468C">
            <w:pPr>
              <w:tabs>
                <w:tab w:val="left" w:pos="1365"/>
              </w:tabs>
              <w:rPr>
                <w:bCs/>
                <w:color w:val="000000"/>
              </w:rPr>
            </w:pPr>
            <w:r w:rsidRPr="008E468C">
              <w:rPr>
                <w:bCs/>
                <w:color w:val="000000"/>
              </w:rPr>
              <w:t>1 - этажные многоквар-тирные и жилые дома</w:t>
            </w:r>
          </w:p>
        </w:tc>
        <w:tc>
          <w:tcPr>
            <w:tcW w:w="1276" w:type="dxa"/>
            <w:vAlign w:val="center"/>
          </w:tcPr>
          <w:p w14:paraId="3888A81C" w14:textId="77777777" w:rsidR="008E468C" w:rsidRPr="008E468C" w:rsidRDefault="008E468C" w:rsidP="008E468C">
            <w:pPr>
              <w:tabs>
                <w:tab w:val="left" w:pos="1365"/>
              </w:tabs>
              <w:jc w:val="center"/>
              <w:rPr>
                <w:bCs/>
                <w:color w:val="000000"/>
              </w:rPr>
            </w:pPr>
            <w:r w:rsidRPr="008E468C">
              <w:rPr>
                <w:bCs/>
                <w:color w:val="000000"/>
              </w:rPr>
              <w:t>0,0155 Гкал/м</w:t>
            </w:r>
            <w:r w:rsidRPr="008E468C">
              <w:rPr>
                <w:bCs/>
                <w:color w:val="000000"/>
                <w:vertAlign w:val="superscript"/>
              </w:rPr>
              <w:t>2</w:t>
            </w:r>
          </w:p>
        </w:tc>
        <w:tc>
          <w:tcPr>
            <w:tcW w:w="1134" w:type="dxa"/>
            <w:vMerge w:val="restart"/>
            <w:vAlign w:val="center"/>
          </w:tcPr>
          <w:p w14:paraId="6DA61E46" w14:textId="77777777" w:rsidR="008E468C" w:rsidRPr="008E468C" w:rsidRDefault="008E468C" w:rsidP="008E468C">
            <w:pPr>
              <w:tabs>
                <w:tab w:val="left" w:pos="1365"/>
              </w:tabs>
              <w:jc w:val="center"/>
              <w:rPr>
                <w:bCs/>
                <w:color w:val="000000"/>
              </w:rPr>
            </w:pPr>
            <w:r w:rsidRPr="008E468C">
              <w:rPr>
                <w:bCs/>
                <w:color w:val="000000"/>
              </w:rPr>
              <w:t>руб/Гкал</w:t>
            </w:r>
          </w:p>
        </w:tc>
        <w:tc>
          <w:tcPr>
            <w:tcW w:w="1701" w:type="dxa"/>
            <w:vAlign w:val="center"/>
          </w:tcPr>
          <w:p w14:paraId="18E4570C" w14:textId="77777777" w:rsidR="008E468C" w:rsidRPr="008E468C" w:rsidRDefault="008E468C" w:rsidP="008E468C">
            <w:pPr>
              <w:tabs>
                <w:tab w:val="left" w:pos="1365"/>
              </w:tabs>
              <w:jc w:val="center"/>
              <w:rPr>
                <w:bCs/>
                <w:color w:val="000000"/>
              </w:rPr>
            </w:pPr>
            <w:r w:rsidRPr="008E468C">
              <w:rPr>
                <w:lang w:eastAsia="en-US"/>
              </w:rPr>
              <w:t>1546,50</w:t>
            </w:r>
          </w:p>
        </w:tc>
        <w:tc>
          <w:tcPr>
            <w:tcW w:w="1701" w:type="dxa"/>
            <w:vAlign w:val="center"/>
          </w:tcPr>
          <w:p w14:paraId="0AEC2554" w14:textId="77777777" w:rsidR="008E468C" w:rsidRPr="008E468C" w:rsidRDefault="008E468C" w:rsidP="008E468C">
            <w:pPr>
              <w:tabs>
                <w:tab w:val="left" w:pos="1365"/>
              </w:tabs>
              <w:jc w:val="center"/>
              <w:rPr>
                <w:lang w:eastAsia="en-US"/>
              </w:rPr>
            </w:pPr>
            <w:r w:rsidRPr="008E468C">
              <w:rPr>
                <w:lang w:eastAsia="en-US"/>
              </w:rPr>
              <w:t>1685,69</w:t>
            </w:r>
          </w:p>
        </w:tc>
      </w:tr>
      <w:tr w:rsidR="008E468C" w:rsidRPr="008E468C" w14:paraId="1D1F35BF" w14:textId="77777777" w:rsidTr="008E468C">
        <w:trPr>
          <w:trHeight w:val="572"/>
          <w:jc w:val="center"/>
        </w:trPr>
        <w:tc>
          <w:tcPr>
            <w:tcW w:w="824" w:type="dxa"/>
            <w:vAlign w:val="center"/>
          </w:tcPr>
          <w:p w14:paraId="3B318597" w14:textId="77777777" w:rsidR="008E468C" w:rsidRPr="008E468C" w:rsidRDefault="008E468C" w:rsidP="008E468C">
            <w:pPr>
              <w:tabs>
                <w:tab w:val="left" w:pos="1365"/>
              </w:tabs>
              <w:rPr>
                <w:bCs/>
                <w:lang w:eastAsia="en-US"/>
              </w:rPr>
            </w:pPr>
            <w:r w:rsidRPr="008E468C">
              <w:rPr>
                <w:bCs/>
                <w:lang w:eastAsia="en-US"/>
              </w:rPr>
              <w:t>1.1.6.</w:t>
            </w:r>
          </w:p>
        </w:tc>
        <w:tc>
          <w:tcPr>
            <w:tcW w:w="1728" w:type="dxa"/>
            <w:vMerge/>
            <w:vAlign w:val="center"/>
          </w:tcPr>
          <w:p w14:paraId="75DECE2A" w14:textId="77777777" w:rsidR="008E468C" w:rsidRPr="008E468C" w:rsidRDefault="008E468C" w:rsidP="008E468C">
            <w:pPr>
              <w:tabs>
                <w:tab w:val="left" w:pos="1365"/>
              </w:tabs>
              <w:jc w:val="center"/>
              <w:rPr>
                <w:bCs/>
                <w:lang w:eastAsia="en-US"/>
              </w:rPr>
            </w:pPr>
          </w:p>
        </w:tc>
        <w:tc>
          <w:tcPr>
            <w:tcW w:w="1559" w:type="dxa"/>
            <w:vAlign w:val="center"/>
          </w:tcPr>
          <w:p w14:paraId="7F981911" w14:textId="77777777" w:rsidR="008E468C" w:rsidRPr="008E468C" w:rsidRDefault="008E468C" w:rsidP="008E468C">
            <w:pPr>
              <w:tabs>
                <w:tab w:val="left" w:pos="1365"/>
              </w:tabs>
              <w:rPr>
                <w:bCs/>
                <w:color w:val="000000"/>
              </w:rPr>
            </w:pPr>
            <w:r w:rsidRPr="008E468C">
              <w:rPr>
                <w:bCs/>
                <w:color w:val="000000"/>
              </w:rPr>
              <w:t>4-5- этажные многоквар-тирные и жилые дома</w:t>
            </w:r>
          </w:p>
        </w:tc>
        <w:tc>
          <w:tcPr>
            <w:tcW w:w="1276" w:type="dxa"/>
            <w:vAlign w:val="center"/>
          </w:tcPr>
          <w:p w14:paraId="09068C1A" w14:textId="77777777" w:rsidR="008E468C" w:rsidRPr="008E468C" w:rsidRDefault="008E468C" w:rsidP="008E468C">
            <w:pPr>
              <w:tabs>
                <w:tab w:val="left" w:pos="1365"/>
              </w:tabs>
              <w:jc w:val="center"/>
              <w:rPr>
                <w:bCs/>
                <w:color w:val="000000"/>
              </w:rPr>
            </w:pPr>
            <w:r w:rsidRPr="008E468C">
              <w:rPr>
                <w:bCs/>
                <w:color w:val="000000"/>
              </w:rPr>
              <w:t>0,0146</w:t>
            </w:r>
          </w:p>
          <w:p w14:paraId="5B397CB6" w14:textId="77777777" w:rsidR="008E468C" w:rsidRPr="008E468C" w:rsidRDefault="008E468C" w:rsidP="008E468C">
            <w:pPr>
              <w:tabs>
                <w:tab w:val="left" w:pos="1365"/>
              </w:tabs>
              <w:jc w:val="center"/>
              <w:rPr>
                <w:bCs/>
                <w:color w:val="000000"/>
              </w:rPr>
            </w:pPr>
            <w:r w:rsidRPr="008E468C">
              <w:rPr>
                <w:bCs/>
                <w:color w:val="000000"/>
              </w:rPr>
              <w:t>Гкал/м</w:t>
            </w:r>
            <w:r w:rsidRPr="008E468C">
              <w:rPr>
                <w:bCs/>
                <w:color w:val="000000"/>
                <w:vertAlign w:val="superscript"/>
              </w:rPr>
              <w:t>2</w:t>
            </w:r>
          </w:p>
        </w:tc>
        <w:tc>
          <w:tcPr>
            <w:tcW w:w="1134" w:type="dxa"/>
            <w:vMerge/>
            <w:vAlign w:val="center"/>
          </w:tcPr>
          <w:p w14:paraId="477245F5" w14:textId="77777777" w:rsidR="008E468C" w:rsidRPr="008E468C" w:rsidRDefault="008E468C" w:rsidP="008E468C">
            <w:pPr>
              <w:tabs>
                <w:tab w:val="left" w:pos="1365"/>
              </w:tabs>
              <w:rPr>
                <w:bCs/>
                <w:color w:val="000000"/>
              </w:rPr>
            </w:pPr>
          </w:p>
        </w:tc>
        <w:tc>
          <w:tcPr>
            <w:tcW w:w="1701" w:type="dxa"/>
            <w:vAlign w:val="center"/>
          </w:tcPr>
          <w:p w14:paraId="05F29ACE" w14:textId="77777777" w:rsidR="008E468C" w:rsidRPr="008E468C" w:rsidRDefault="008E468C" w:rsidP="008E468C">
            <w:pPr>
              <w:tabs>
                <w:tab w:val="left" w:pos="1365"/>
              </w:tabs>
              <w:jc w:val="center"/>
              <w:rPr>
                <w:bCs/>
                <w:color w:val="000000"/>
              </w:rPr>
            </w:pPr>
            <w:r w:rsidRPr="008E468C">
              <w:rPr>
                <w:lang w:eastAsia="en-US"/>
              </w:rPr>
              <w:t>1641,83</w:t>
            </w:r>
          </w:p>
        </w:tc>
        <w:tc>
          <w:tcPr>
            <w:tcW w:w="1701" w:type="dxa"/>
            <w:vAlign w:val="center"/>
          </w:tcPr>
          <w:p w14:paraId="4729794C" w14:textId="77777777" w:rsidR="008E468C" w:rsidRPr="008E468C" w:rsidRDefault="008E468C" w:rsidP="008E468C">
            <w:pPr>
              <w:tabs>
                <w:tab w:val="left" w:pos="1365"/>
              </w:tabs>
              <w:jc w:val="center"/>
              <w:rPr>
                <w:lang w:eastAsia="en-US"/>
              </w:rPr>
            </w:pPr>
            <w:r w:rsidRPr="008E468C">
              <w:rPr>
                <w:lang w:eastAsia="en-US"/>
              </w:rPr>
              <w:t>1789,59</w:t>
            </w:r>
          </w:p>
        </w:tc>
      </w:tr>
      <w:tr w:rsidR="008E468C" w:rsidRPr="008E468C" w14:paraId="1279435C" w14:textId="77777777" w:rsidTr="008E468C">
        <w:trPr>
          <w:trHeight w:val="466"/>
          <w:jc w:val="center"/>
        </w:trPr>
        <w:tc>
          <w:tcPr>
            <w:tcW w:w="9923" w:type="dxa"/>
            <w:gridSpan w:val="7"/>
            <w:vAlign w:val="center"/>
          </w:tcPr>
          <w:p w14:paraId="515DB1C2" w14:textId="77777777" w:rsidR="008E468C" w:rsidRPr="008E468C" w:rsidRDefault="008E468C" w:rsidP="00436D16">
            <w:pPr>
              <w:numPr>
                <w:ilvl w:val="1"/>
                <w:numId w:val="30"/>
              </w:numPr>
              <w:tabs>
                <w:tab w:val="left" w:pos="1365"/>
              </w:tabs>
              <w:ind w:left="1" w:firstLine="851"/>
              <w:contextualSpacing/>
              <w:jc w:val="center"/>
              <w:rPr>
                <w:bCs/>
              </w:rPr>
            </w:pPr>
            <w:r w:rsidRPr="008E468C">
              <w:rPr>
                <w:bCs/>
              </w:rPr>
              <w:t xml:space="preserve">Сверх </w:t>
            </w:r>
            <w:r w:rsidRPr="008E468C">
              <w:rPr>
                <w:lang w:eastAsia="en-US"/>
              </w:rPr>
              <w:t>стандарта нормативной площади жилого помещения**</w:t>
            </w:r>
          </w:p>
        </w:tc>
      </w:tr>
      <w:tr w:rsidR="008E468C" w:rsidRPr="008E468C" w14:paraId="679DC7D1" w14:textId="77777777" w:rsidTr="008E468C">
        <w:trPr>
          <w:trHeight w:val="100"/>
          <w:jc w:val="center"/>
        </w:trPr>
        <w:tc>
          <w:tcPr>
            <w:tcW w:w="9923" w:type="dxa"/>
            <w:gridSpan w:val="7"/>
            <w:vAlign w:val="center"/>
          </w:tcPr>
          <w:p w14:paraId="5119D8C4" w14:textId="77777777" w:rsidR="008E468C" w:rsidRPr="008E468C" w:rsidRDefault="008E468C" w:rsidP="008E468C">
            <w:pPr>
              <w:tabs>
                <w:tab w:val="left" w:pos="1365"/>
              </w:tabs>
              <w:ind w:firstLine="464"/>
              <w:jc w:val="center"/>
              <w:rPr>
                <w:bCs/>
                <w:color w:val="000000"/>
              </w:rPr>
            </w:pPr>
            <w:r w:rsidRPr="008E468C">
              <w:rPr>
                <w:bCs/>
                <w:color w:val="000000"/>
              </w:rPr>
              <w:t>в жилых домах до 1999 года постройки</w:t>
            </w:r>
          </w:p>
        </w:tc>
      </w:tr>
      <w:tr w:rsidR="008E468C" w:rsidRPr="008E468C" w14:paraId="52F81FA5" w14:textId="77777777" w:rsidTr="008E468C">
        <w:trPr>
          <w:trHeight w:val="70"/>
          <w:jc w:val="center"/>
        </w:trPr>
        <w:tc>
          <w:tcPr>
            <w:tcW w:w="824" w:type="dxa"/>
            <w:vAlign w:val="center"/>
          </w:tcPr>
          <w:p w14:paraId="2B079D5B" w14:textId="77777777" w:rsidR="008E468C" w:rsidRPr="008E468C" w:rsidRDefault="008E468C" w:rsidP="008E468C">
            <w:pPr>
              <w:tabs>
                <w:tab w:val="left" w:pos="1365"/>
              </w:tabs>
              <w:rPr>
                <w:bCs/>
                <w:lang w:eastAsia="en-US"/>
              </w:rPr>
            </w:pPr>
            <w:r w:rsidRPr="008E468C">
              <w:rPr>
                <w:bCs/>
                <w:lang w:eastAsia="en-US"/>
              </w:rPr>
              <w:t>1.2.1.</w:t>
            </w:r>
          </w:p>
        </w:tc>
        <w:tc>
          <w:tcPr>
            <w:tcW w:w="1728" w:type="dxa"/>
            <w:vAlign w:val="center"/>
          </w:tcPr>
          <w:p w14:paraId="5E2C6C45" w14:textId="77777777" w:rsidR="008E468C" w:rsidRPr="008E468C" w:rsidRDefault="008E468C" w:rsidP="008E468C">
            <w:pPr>
              <w:tabs>
                <w:tab w:val="left" w:pos="1365"/>
              </w:tabs>
              <w:rPr>
                <w:bCs/>
                <w:lang w:eastAsia="en-US"/>
              </w:rPr>
            </w:pPr>
            <w:r w:rsidRPr="008E468C">
              <w:rPr>
                <w:bCs/>
                <w:lang w:eastAsia="en-US"/>
              </w:rPr>
              <w:t>МУП «Комфорт», ИНН 4230026593</w:t>
            </w:r>
          </w:p>
        </w:tc>
        <w:tc>
          <w:tcPr>
            <w:tcW w:w="1559" w:type="dxa"/>
            <w:vAlign w:val="center"/>
          </w:tcPr>
          <w:p w14:paraId="69428674" w14:textId="77777777" w:rsidR="008E468C" w:rsidRPr="008E468C" w:rsidRDefault="008E468C" w:rsidP="008E468C">
            <w:pPr>
              <w:tabs>
                <w:tab w:val="left" w:pos="1365"/>
              </w:tabs>
              <w:rPr>
                <w:bCs/>
                <w:color w:val="000000"/>
              </w:rPr>
            </w:pPr>
            <w:r w:rsidRPr="008E468C">
              <w:rPr>
                <w:bCs/>
                <w:color w:val="000000"/>
              </w:rPr>
              <w:t xml:space="preserve">1 - этажные многоквар-тирные и жилые дома </w:t>
            </w:r>
          </w:p>
        </w:tc>
        <w:tc>
          <w:tcPr>
            <w:tcW w:w="1276" w:type="dxa"/>
            <w:vAlign w:val="center"/>
          </w:tcPr>
          <w:p w14:paraId="382D05DB" w14:textId="77777777" w:rsidR="008E468C" w:rsidRPr="008E468C" w:rsidRDefault="008E468C" w:rsidP="008E468C">
            <w:pPr>
              <w:tabs>
                <w:tab w:val="left" w:pos="1365"/>
              </w:tabs>
              <w:jc w:val="center"/>
              <w:rPr>
                <w:bCs/>
                <w:color w:val="000000"/>
              </w:rPr>
            </w:pPr>
            <w:r w:rsidRPr="008E468C">
              <w:rPr>
                <w:bCs/>
                <w:color w:val="000000"/>
              </w:rPr>
              <w:t>0,0362 Гкал/м</w:t>
            </w:r>
            <w:r w:rsidRPr="008E468C">
              <w:rPr>
                <w:bCs/>
                <w:color w:val="000000"/>
                <w:vertAlign w:val="superscript"/>
              </w:rPr>
              <w:t>2</w:t>
            </w:r>
          </w:p>
        </w:tc>
        <w:tc>
          <w:tcPr>
            <w:tcW w:w="1134" w:type="dxa"/>
            <w:vAlign w:val="center"/>
          </w:tcPr>
          <w:p w14:paraId="324663BF" w14:textId="77777777" w:rsidR="008E468C" w:rsidRPr="008E468C" w:rsidRDefault="008E468C" w:rsidP="008E468C">
            <w:pPr>
              <w:tabs>
                <w:tab w:val="left" w:pos="1365"/>
              </w:tabs>
              <w:jc w:val="center"/>
              <w:rPr>
                <w:bCs/>
                <w:color w:val="000000"/>
              </w:rPr>
            </w:pPr>
            <w:r w:rsidRPr="008E468C">
              <w:rPr>
                <w:bCs/>
                <w:color w:val="000000"/>
              </w:rPr>
              <w:t xml:space="preserve">руб/Гкал </w:t>
            </w:r>
          </w:p>
          <w:p w14:paraId="516D7146" w14:textId="77777777" w:rsidR="008E468C" w:rsidRPr="008E468C" w:rsidRDefault="008E468C" w:rsidP="008E468C">
            <w:pPr>
              <w:tabs>
                <w:tab w:val="left" w:pos="1365"/>
              </w:tabs>
              <w:rPr>
                <w:bCs/>
                <w:color w:val="000000"/>
              </w:rPr>
            </w:pPr>
          </w:p>
        </w:tc>
        <w:tc>
          <w:tcPr>
            <w:tcW w:w="1701" w:type="dxa"/>
            <w:vAlign w:val="center"/>
          </w:tcPr>
          <w:p w14:paraId="6E9F70EE" w14:textId="77777777" w:rsidR="008E468C" w:rsidRPr="008E468C" w:rsidRDefault="008E468C" w:rsidP="008E468C">
            <w:pPr>
              <w:tabs>
                <w:tab w:val="left" w:pos="1365"/>
              </w:tabs>
              <w:jc w:val="center"/>
              <w:rPr>
                <w:bCs/>
                <w:color w:val="000000"/>
              </w:rPr>
            </w:pPr>
            <w:r w:rsidRPr="008E468C">
              <w:rPr>
                <w:lang w:eastAsia="en-US"/>
              </w:rPr>
              <w:t>735,76</w:t>
            </w:r>
          </w:p>
        </w:tc>
        <w:tc>
          <w:tcPr>
            <w:tcW w:w="1701" w:type="dxa"/>
            <w:vAlign w:val="center"/>
          </w:tcPr>
          <w:p w14:paraId="75BC46E1" w14:textId="77777777" w:rsidR="008E468C" w:rsidRPr="008E468C" w:rsidRDefault="008E468C" w:rsidP="008E468C">
            <w:pPr>
              <w:tabs>
                <w:tab w:val="left" w:pos="1365"/>
              </w:tabs>
              <w:jc w:val="center"/>
              <w:rPr>
                <w:lang w:eastAsia="en-US"/>
              </w:rPr>
            </w:pPr>
            <w:r w:rsidRPr="008E468C">
              <w:rPr>
                <w:lang w:eastAsia="en-US"/>
              </w:rPr>
              <w:t>801,98</w:t>
            </w:r>
          </w:p>
        </w:tc>
      </w:tr>
      <w:tr w:rsidR="008E468C" w:rsidRPr="008E468C" w14:paraId="287B3EE6" w14:textId="77777777" w:rsidTr="008E468C">
        <w:trPr>
          <w:trHeight w:val="70"/>
          <w:jc w:val="center"/>
        </w:trPr>
        <w:tc>
          <w:tcPr>
            <w:tcW w:w="824" w:type="dxa"/>
            <w:vAlign w:val="center"/>
          </w:tcPr>
          <w:p w14:paraId="13E2EB2A" w14:textId="77777777" w:rsidR="008E468C" w:rsidRPr="008E468C" w:rsidRDefault="008E468C" w:rsidP="008E468C">
            <w:pPr>
              <w:tabs>
                <w:tab w:val="left" w:pos="1365"/>
              </w:tabs>
              <w:jc w:val="center"/>
              <w:rPr>
                <w:bCs/>
                <w:lang w:eastAsia="en-US"/>
              </w:rPr>
            </w:pPr>
            <w:r w:rsidRPr="008E468C">
              <w:rPr>
                <w:lang w:eastAsia="en-US"/>
              </w:rPr>
              <w:t>1</w:t>
            </w:r>
          </w:p>
        </w:tc>
        <w:tc>
          <w:tcPr>
            <w:tcW w:w="1728" w:type="dxa"/>
            <w:vAlign w:val="center"/>
          </w:tcPr>
          <w:p w14:paraId="03646528" w14:textId="77777777" w:rsidR="008E468C" w:rsidRPr="008E468C" w:rsidRDefault="008E468C" w:rsidP="008E468C">
            <w:pPr>
              <w:tabs>
                <w:tab w:val="left" w:pos="1365"/>
              </w:tabs>
              <w:jc w:val="center"/>
              <w:rPr>
                <w:bCs/>
                <w:lang w:eastAsia="en-US"/>
              </w:rPr>
            </w:pPr>
            <w:r w:rsidRPr="008E468C">
              <w:rPr>
                <w:lang w:eastAsia="en-US"/>
              </w:rPr>
              <w:t>2</w:t>
            </w:r>
          </w:p>
        </w:tc>
        <w:tc>
          <w:tcPr>
            <w:tcW w:w="1559" w:type="dxa"/>
            <w:vAlign w:val="center"/>
          </w:tcPr>
          <w:p w14:paraId="3D895A2A" w14:textId="77777777" w:rsidR="008E468C" w:rsidRPr="008E468C" w:rsidRDefault="008E468C" w:rsidP="008E468C">
            <w:pPr>
              <w:tabs>
                <w:tab w:val="left" w:pos="1365"/>
              </w:tabs>
              <w:jc w:val="center"/>
              <w:rPr>
                <w:bCs/>
                <w:color w:val="000000"/>
              </w:rPr>
            </w:pPr>
            <w:r w:rsidRPr="008E468C">
              <w:rPr>
                <w:lang w:eastAsia="en-US"/>
              </w:rPr>
              <w:t>3</w:t>
            </w:r>
          </w:p>
        </w:tc>
        <w:tc>
          <w:tcPr>
            <w:tcW w:w="1276" w:type="dxa"/>
            <w:vAlign w:val="center"/>
          </w:tcPr>
          <w:p w14:paraId="5954E4A8" w14:textId="77777777" w:rsidR="008E468C" w:rsidRPr="008E468C" w:rsidRDefault="008E468C" w:rsidP="008E468C">
            <w:pPr>
              <w:tabs>
                <w:tab w:val="left" w:pos="1365"/>
              </w:tabs>
              <w:jc w:val="center"/>
              <w:rPr>
                <w:bCs/>
                <w:color w:val="000000"/>
              </w:rPr>
            </w:pPr>
            <w:r w:rsidRPr="008E468C">
              <w:rPr>
                <w:lang w:eastAsia="en-US"/>
              </w:rPr>
              <w:t>4</w:t>
            </w:r>
          </w:p>
        </w:tc>
        <w:tc>
          <w:tcPr>
            <w:tcW w:w="1134" w:type="dxa"/>
            <w:vAlign w:val="center"/>
          </w:tcPr>
          <w:p w14:paraId="28D4F459" w14:textId="77777777" w:rsidR="008E468C" w:rsidRPr="008E468C" w:rsidRDefault="008E468C" w:rsidP="008E468C">
            <w:pPr>
              <w:tabs>
                <w:tab w:val="left" w:pos="1365"/>
              </w:tabs>
              <w:jc w:val="center"/>
              <w:rPr>
                <w:bCs/>
                <w:color w:val="000000"/>
              </w:rPr>
            </w:pPr>
            <w:r w:rsidRPr="008E468C">
              <w:rPr>
                <w:lang w:eastAsia="en-US"/>
              </w:rPr>
              <w:t>5</w:t>
            </w:r>
          </w:p>
        </w:tc>
        <w:tc>
          <w:tcPr>
            <w:tcW w:w="1701" w:type="dxa"/>
            <w:vAlign w:val="center"/>
          </w:tcPr>
          <w:p w14:paraId="0CAEC2B7" w14:textId="77777777" w:rsidR="008E468C" w:rsidRPr="008E468C" w:rsidRDefault="008E468C" w:rsidP="008E468C">
            <w:pPr>
              <w:tabs>
                <w:tab w:val="left" w:pos="1365"/>
              </w:tabs>
              <w:jc w:val="center"/>
              <w:rPr>
                <w:lang w:eastAsia="en-US"/>
              </w:rPr>
            </w:pPr>
            <w:r w:rsidRPr="008E468C">
              <w:rPr>
                <w:lang w:eastAsia="en-US"/>
              </w:rPr>
              <w:t>6</w:t>
            </w:r>
          </w:p>
        </w:tc>
        <w:tc>
          <w:tcPr>
            <w:tcW w:w="1701" w:type="dxa"/>
            <w:vAlign w:val="center"/>
          </w:tcPr>
          <w:p w14:paraId="2770ABCA" w14:textId="77777777" w:rsidR="008E468C" w:rsidRPr="008E468C" w:rsidRDefault="008E468C" w:rsidP="008E468C">
            <w:pPr>
              <w:tabs>
                <w:tab w:val="left" w:pos="1365"/>
              </w:tabs>
              <w:jc w:val="center"/>
              <w:rPr>
                <w:lang w:eastAsia="en-US"/>
              </w:rPr>
            </w:pPr>
            <w:r w:rsidRPr="008E468C">
              <w:rPr>
                <w:lang w:eastAsia="en-US"/>
              </w:rPr>
              <w:t>7</w:t>
            </w:r>
          </w:p>
        </w:tc>
      </w:tr>
      <w:tr w:rsidR="008E468C" w:rsidRPr="008E468C" w14:paraId="6A2ABEC9" w14:textId="77777777" w:rsidTr="008E468C">
        <w:trPr>
          <w:trHeight w:val="70"/>
          <w:jc w:val="center"/>
        </w:trPr>
        <w:tc>
          <w:tcPr>
            <w:tcW w:w="824" w:type="dxa"/>
            <w:vAlign w:val="center"/>
          </w:tcPr>
          <w:p w14:paraId="1B28C138" w14:textId="77777777" w:rsidR="008E468C" w:rsidRPr="008E468C" w:rsidRDefault="008E468C" w:rsidP="008E468C">
            <w:pPr>
              <w:tabs>
                <w:tab w:val="left" w:pos="1365"/>
              </w:tabs>
              <w:rPr>
                <w:bCs/>
                <w:lang w:eastAsia="en-US"/>
              </w:rPr>
            </w:pPr>
            <w:r w:rsidRPr="008E468C">
              <w:rPr>
                <w:bCs/>
                <w:lang w:eastAsia="en-US"/>
              </w:rPr>
              <w:lastRenderedPageBreak/>
              <w:t>1.2.2.</w:t>
            </w:r>
          </w:p>
        </w:tc>
        <w:tc>
          <w:tcPr>
            <w:tcW w:w="1728" w:type="dxa"/>
            <w:vMerge w:val="restart"/>
            <w:vAlign w:val="center"/>
          </w:tcPr>
          <w:p w14:paraId="058935A6" w14:textId="77777777" w:rsidR="008E468C" w:rsidRPr="008E468C" w:rsidRDefault="008E468C" w:rsidP="008E468C">
            <w:pPr>
              <w:tabs>
                <w:tab w:val="left" w:pos="1365"/>
              </w:tabs>
              <w:jc w:val="center"/>
              <w:rPr>
                <w:bCs/>
                <w:lang w:eastAsia="en-US"/>
              </w:rPr>
            </w:pPr>
            <w:r w:rsidRPr="008E468C">
              <w:rPr>
                <w:bCs/>
                <w:lang w:eastAsia="en-US"/>
              </w:rPr>
              <w:t>МУП «Комфорт», ИНН 4230026593</w:t>
            </w:r>
          </w:p>
        </w:tc>
        <w:tc>
          <w:tcPr>
            <w:tcW w:w="1559" w:type="dxa"/>
            <w:vAlign w:val="center"/>
          </w:tcPr>
          <w:p w14:paraId="7BDBCC89" w14:textId="77777777" w:rsidR="008E468C" w:rsidRPr="008E468C" w:rsidRDefault="008E468C" w:rsidP="008E468C">
            <w:pPr>
              <w:tabs>
                <w:tab w:val="left" w:pos="1365"/>
              </w:tabs>
              <w:rPr>
                <w:bCs/>
                <w:color w:val="000000"/>
              </w:rPr>
            </w:pPr>
            <w:r w:rsidRPr="008E468C">
              <w:rPr>
                <w:bCs/>
                <w:color w:val="000000"/>
              </w:rPr>
              <w:t xml:space="preserve">2 - этажные многоквар-тирные и жилые дома </w:t>
            </w:r>
          </w:p>
        </w:tc>
        <w:tc>
          <w:tcPr>
            <w:tcW w:w="1276" w:type="dxa"/>
            <w:vAlign w:val="center"/>
          </w:tcPr>
          <w:p w14:paraId="3A429C8E" w14:textId="77777777" w:rsidR="008E468C" w:rsidRPr="008E468C" w:rsidRDefault="008E468C" w:rsidP="008E468C">
            <w:pPr>
              <w:tabs>
                <w:tab w:val="left" w:pos="1365"/>
              </w:tabs>
              <w:jc w:val="center"/>
              <w:rPr>
                <w:bCs/>
                <w:color w:val="000000"/>
              </w:rPr>
            </w:pPr>
            <w:r w:rsidRPr="008E468C">
              <w:rPr>
                <w:bCs/>
                <w:color w:val="000000"/>
              </w:rPr>
              <w:t>0,0455  Гкал/м</w:t>
            </w:r>
            <w:r w:rsidRPr="008E468C">
              <w:rPr>
                <w:bCs/>
                <w:color w:val="000000"/>
                <w:vertAlign w:val="superscript"/>
              </w:rPr>
              <w:t>2</w:t>
            </w:r>
          </w:p>
        </w:tc>
        <w:tc>
          <w:tcPr>
            <w:tcW w:w="1134" w:type="dxa"/>
            <w:vMerge w:val="restart"/>
            <w:vAlign w:val="center"/>
          </w:tcPr>
          <w:p w14:paraId="287CC5EF" w14:textId="77777777" w:rsidR="008E468C" w:rsidRPr="008E468C" w:rsidRDefault="008E468C" w:rsidP="008E468C">
            <w:pPr>
              <w:tabs>
                <w:tab w:val="left" w:pos="1365"/>
              </w:tabs>
              <w:jc w:val="center"/>
              <w:rPr>
                <w:bCs/>
                <w:color w:val="000000"/>
              </w:rPr>
            </w:pPr>
            <w:r w:rsidRPr="008E468C">
              <w:rPr>
                <w:bCs/>
                <w:color w:val="000000"/>
              </w:rPr>
              <w:t xml:space="preserve">руб/Гкал </w:t>
            </w:r>
          </w:p>
          <w:p w14:paraId="55C22D33" w14:textId="77777777" w:rsidR="008E468C" w:rsidRPr="008E468C" w:rsidRDefault="008E468C" w:rsidP="008E468C">
            <w:pPr>
              <w:tabs>
                <w:tab w:val="left" w:pos="1365"/>
              </w:tabs>
              <w:rPr>
                <w:bCs/>
                <w:color w:val="000000"/>
              </w:rPr>
            </w:pPr>
          </w:p>
        </w:tc>
        <w:tc>
          <w:tcPr>
            <w:tcW w:w="1701" w:type="dxa"/>
            <w:vAlign w:val="center"/>
          </w:tcPr>
          <w:p w14:paraId="154CF364" w14:textId="77777777" w:rsidR="008E468C" w:rsidRPr="008E468C" w:rsidRDefault="008E468C" w:rsidP="008E468C">
            <w:pPr>
              <w:tabs>
                <w:tab w:val="left" w:pos="1365"/>
              </w:tabs>
              <w:jc w:val="center"/>
              <w:rPr>
                <w:bCs/>
                <w:color w:val="000000"/>
              </w:rPr>
            </w:pPr>
            <w:r w:rsidRPr="008E468C">
              <w:rPr>
                <w:lang w:eastAsia="en-US"/>
              </w:rPr>
              <w:t>585,38</w:t>
            </w:r>
          </w:p>
        </w:tc>
        <w:tc>
          <w:tcPr>
            <w:tcW w:w="1701" w:type="dxa"/>
            <w:vAlign w:val="center"/>
          </w:tcPr>
          <w:p w14:paraId="44221274" w14:textId="77777777" w:rsidR="008E468C" w:rsidRPr="008E468C" w:rsidRDefault="008E468C" w:rsidP="008E468C">
            <w:pPr>
              <w:tabs>
                <w:tab w:val="left" w:pos="1365"/>
              </w:tabs>
              <w:jc w:val="center"/>
              <w:rPr>
                <w:lang w:eastAsia="en-US"/>
              </w:rPr>
            </w:pPr>
            <w:r w:rsidRPr="008E468C">
              <w:rPr>
                <w:lang w:eastAsia="en-US"/>
              </w:rPr>
              <w:t>638,06</w:t>
            </w:r>
          </w:p>
        </w:tc>
      </w:tr>
      <w:tr w:rsidR="008E468C" w:rsidRPr="008E468C" w14:paraId="6069E2B0" w14:textId="77777777" w:rsidTr="008E468C">
        <w:trPr>
          <w:trHeight w:val="70"/>
          <w:jc w:val="center"/>
        </w:trPr>
        <w:tc>
          <w:tcPr>
            <w:tcW w:w="824" w:type="dxa"/>
            <w:vAlign w:val="center"/>
          </w:tcPr>
          <w:p w14:paraId="04E60C46" w14:textId="77777777" w:rsidR="008E468C" w:rsidRPr="008E468C" w:rsidRDefault="008E468C" w:rsidP="008E468C">
            <w:pPr>
              <w:tabs>
                <w:tab w:val="left" w:pos="1365"/>
              </w:tabs>
              <w:rPr>
                <w:bCs/>
                <w:lang w:eastAsia="en-US"/>
              </w:rPr>
            </w:pPr>
            <w:r w:rsidRPr="008E468C">
              <w:rPr>
                <w:bCs/>
                <w:lang w:eastAsia="en-US"/>
              </w:rPr>
              <w:t>1.2.3.</w:t>
            </w:r>
          </w:p>
        </w:tc>
        <w:tc>
          <w:tcPr>
            <w:tcW w:w="1728" w:type="dxa"/>
            <w:vMerge/>
            <w:vAlign w:val="center"/>
          </w:tcPr>
          <w:p w14:paraId="08719873" w14:textId="77777777" w:rsidR="008E468C" w:rsidRPr="008E468C" w:rsidRDefault="008E468C" w:rsidP="008E468C">
            <w:pPr>
              <w:tabs>
                <w:tab w:val="left" w:pos="1365"/>
              </w:tabs>
              <w:jc w:val="center"/>
              <w:rPr>
                <w:bCs/>
                <w:lang w:eastAsia="en-US"/>
              </w:rPr>
            </w:pPr>
          </w:p>
        </w:tc>
        <w:tc>
          <w:tcPr>
            <w:tcW w:w="1559" w:type="dxa"/>
            <w:vAlign w:val="center"/>
          </w:tcPr>
          <w:p w14:paraId="08F21E0A" w14:textId="77777777" w:rsidR="008E468C" w:rsidRPr="008E468C" w:rsidRDefault="008E468C" w:rsidP="008E468C">
            <w:pPr>
              <w:tabs>
                <w:tab w:val="left" w:pos="1365"/>
              </w:tabs>
              <w:rPr>
                <w:bCs/>
                <w:color w:val="000000"/>
              </w:rPr>
            </w:pPr>
            <w:r w:rsidRPr="008E468C">
              <w:rPr>
                <w:bCs/>
                <w:color w:val="000000"/>
              </w:rPr>
              <w:t>3-4- этажные многоквар-тирные и жилые домов</w:t>
            </w:r>
          </w:p>
        </w:tc>
        <w:tc>
          <w:tcPr>
            <w:tcW w:w="1276" w:type="dxa"/>
            <w:vAlign w:val="center"/>
          </w:tcPr>
          <w:p w14:paraId="4B772A31" w14:textId="77777777" w:rsidR="008E468C" w:rsidRPr="008E468C" w:rsidRDefault="008E468C" w:rsidP="008E468C">
            <w:pPr>
              <w:tabs>
                <w:tab w:val="left" w:pos="1365"/>
              </w:tabs>
              <w:jc w:val="center"/>
              <w:rPr>
                <w:bCs/>
                <w:color w:val="000000"/>
              </w:rPr>
            </w:pPr>
            <w:r w:rsidRPr="008E468C">
              <w:rPr>
                <w:bCs/>
                <w:color w:val="000000"/>
              </w:rPr>
              <w:t>0,0295 Гкал/м</w:t>
            </w:r>
            <w:r w:rsidRPr="008E468C">
              <w:rPr>
                <w:bCs/>
                <w:color w:val="000000"/>
                <w:vertAlign w:val="superscript"/>
              </w:rPr>
              <w:t>2</w:t>
            </w:r>
          </w:p>
        </w:tc>
        <w:tc>
          <w:tcPr>
            <w:tcW w:w="1134" w:type="dxa"/>
            <w:vMerge/>
            <w:vAlign w:val="center"/>
          </w:tcPr>
          <w:p w14:paraId="359A7B5C" w14:textId="77777777" w:rsidR="008E468C" w:rsidRPr="008E468C" w:rsidRDefault="008E468C" w:rsidP="008E468C">
            <w:pPr>
              <w:tabs>
                <w:tab w:val="left" w:pos="1365"/>
              </w:tabs>
              <w:rPr>
                <w:bCs/>
                <w:color w:val="000000"/>
              </w:rPr>
            </w:pPr>
          </w:p>
        </w:tc>
        <w:tc>
          <w:tcPr>
            <w:tcW w:w="1701" w:type="dxa"/>
            <w:vAlign w:val="center"/>
          </w:tcPr>
          <w:p w14:paraId="027B3EEF" w14:textId="77777777" w:rsidR="008E468C" w:rsidRPr="008E468C" w:rsidRDefault="008E468C" w:rsidP="008E468C">
            <w:pPr>
              <w:tabs>
                <w:tab w:val="left" w:pos="1365"/>
              </w:tabs>
              <w:jc w:val="center"/>
              <w:rPr>
                <w:bCs/>
                <w:color w:val="000000"/>
              </w:rPr>
            </w:pPr>
            <w:r w:rsidRPr="008E468C">
              <w:rPr>
                <w:lang w:eastAsia="en-US"/>
              </w:rPr>
              <w:t>902,85</w:t>
            </w:r>
          </w:p>
        </w:tc>
        <w:tc>
          <w:tcPr>
            <w:tcW w:w="1701" w:type="dxa"/>
            <w:vAlign w:val="center"/>
          </w:tcPr>
          <w:p w14:paraId="4D2A0761" w14:textId="77777777" w:rsidR="008E468C" w:rsidRPr="008E468C" w:rsidRDefault="008E468C" w:rsidP="008E468C">
            <w:pPr>
              <w:tabs>
                <w:tab w:val="left" w:pos="1365"/>
              </w:tabs>
              <w:jc w:val="center"/>
              <w:rPr>
                <w:lang w:eastAsia="en-US"/>
              </w:rPr>
            </w:pPr>
            <w:r w:rsidRPr="008E468C">
              <w:rPr>
                <w:lang w:eastAsia="en-US"/>
              </w:rPr>
              <w:t>984,11</w:t>
            </w:r>
          </w:p>
        </w:tc>
      </w:tr>
      <w:tr w:rsidR="008E468C" w:rsidRPr="008E468C" w14:paraId="35BAED88" w14:textId="77777777" w:rsidTr="008E468C">
        <w:trPr>
          <w:trHeight w:val="70"/>
          <w:jc w:val="center"/>
        </w:trPr>
        <w:tc>
          <w:tcPr>
            <w:tcW w:w="824" w:type="dxa"/>
            <w:vAlign w:val="center"/>
          </w:tcPr>
          <w:p w14:paraId="592A7199" w14:textId="77777777" w:rsidR="008E468C" w:rsidRPr="008E468C" w:rsidRDefault="008E468C" w:rsidP="008E468C">
            <w:pPr>
              <w:tabs>
                <w:tab w:val="left" w:pos="1365"/>
              </w:tabs>
              <w:rPr>
                <w:bCs/>
                <w:lang w:eastAsia="en-US"/>
              </w:rPr>
            </w:pPr>
            <w:r w:rsidRPr="008E468C">
              <w:rPr>
                <w:bCs/>
                <w:lang w:eastAsia="en-US"/>
              </w:rPr>
              <w:t>1.2.4.</w:t>
            </w:r>
          </w:p>
        </w:tc>
        <w:tc>
          <w:tcPr>
            <w:tcW w:w="1728" w:type="dxa"/>
            <w:vMerge/>
            <w:vAlign w:val="center"/>
          </w:tcPr>
          <w:p w14:paraId="4C54D77E" w14:textId="77777777" w:rsidR="008E468C" w:rsidRPr="008E468C" w:rsidRDefault="008E468C" w:rsidP="008E468C">
            <w:pPr>
              <w:tabs>
                <w:tab w:val="left" w:pos="1365"/>
              </w:tabs>
              <w:jc w:val="center"/>
              <w:rPr>
                <w:bCs/>
                <w:lang w:eastAsia="en-US"/>
              </w:rPr>
            </w:pPr>
          </w:p>
        </w:tc>
        <w:tc>
          <w:tcPr>
            <w:tcW w:w="1559" w:type="dxa"/>
            <w:vAlign w:val="center"/>
          </w:tcPr>
          <w:p w14:paraId="6DDBDF9A" w14:textId="77777777" w:rsidR="008E468C" w:rsidRPr="008E468C" w:rsidRDefault="008E468C" w:rsidP="008E468C">
            <w:pPr>
              <w:tabs>
                <w:tab w:val="left" w:pos="1365"/>
              </w:tabs>
              <w:rPr>
                <w:bCs/>
                <w:color w:val="000000"/>
              </w:rPr>
            </w:pPr>
            <w:r w:rsidRPr="008E468C">
              <w:rPr>
                <w:bCs/>
                <w:color w:val="000000"/>
              </w:rPr>
              <w:t xml:space="preserve">5-9- этажные многоквар-тирные и жилые дома </w:t>
            </w:r>
          </w:p>
        </w:tc>
        <w:tc>
          <w:tcPr>
            <w:tcW w:w="1276" w:type="dxa"/>
            <w:vAlign w:val="center"/>
          </w:tcPr>
          <w:p w14:paraId="271E0731" w14:textId="77777777" w:rsidR="008E468C" w:rsidRPr="008E468C" w:rsidRDefault="008E468C" w:rsidP="008E468C">
            <w:pPr>
              <w:tabs>
                <w:tab w:val="left" w:pos="1365"/>
              </w:tabs>
              <w:jc w:val="center"/>
              <w:rPr>
                <w:bCs/>
                <w:color w:val="000000"/>
              </w:rPr>
            </w:pPr>
            <w:r w:rsidRPr="008E468C">
              <w:rPr>
                <w:bCs/>
                <w:color w:val="000000"/>
              </w:rPr>
              <w:t>0,0239  Гкал/м</w:t>
            </w:r>
            <w:r w:rsidRPr="008E468C">
              <w:rPr>
                <w:bCs/>
                <w:color w:val="000000"/>
                <w:vertAlign w:val="superscript"/>
              </w:rPr>
              <w:t>2</w:t>
            </w:r>
          </w:p>
        </w:tc>
        <w:tc>
          <w:tcPr>
            <w:tcW w:w="1134" w:type="dxa"/>
            <w:vMerge/>
            <w:vAlign w:val="center"/>
          </w:tcPr>
          <w:p w14:paraId="46069A2C" w14:textId="77777777" w:rsidR="008E468C" w:rsidRPr="008E468C" w:rsidRDefault="008E468C" w:rsidP="008E468C">
            <w:pPr>
              <w:tabs>
                <w:tab w:val="left" w:pos="1365"/>
              </w:tabs>
              <w:rPr>
                <w:bCs/>
                <w:color w:val="000000"/>
              </w:rPr>
            </w:pPr>
          </w:p>
        </w:tc>
        <w:tc>
          <w:tcPr>
            <w:tcW w:w="1701" w:type="dxa"/>
            <w:vAlign w:val="center"/>
          </w:tcPr>
          <w:p w14:paraId="06556CBE" w14:textId="77777777" w:rsidR="008E468C" w:rsidRPr="008E468C" w:rsidRDefault="008E468C" w:rsidP="008E468C">
            <w:pPr>
              <w:tabs>
                <w:tab w:val="left" w:pos="1365"/>
              </w:tabs>
              <w:jc w:val="center"/>
              <w:rPr>
                <w:bCs/>
                <w:color w:val="000000"/>
              </w:rPr>
            </w:pPr>
            <w:r w:rsidRPr="008E468C">
              <w:rPr>
                <w:lang w:eastAsia="en-US"/>
              </w:rPr>
              <w:t>1114,40</w:t>
            </w:r>
          </w:p>
        </w:tc>
        <w:tc>
          <w:tcPr>
            <w:tcW w:w="1701" w:type="dxa"/>
            <w:vAlign w:val="center"/>
          </w:tcPr>
          <w:p w14:paraId="163977F0" w14:textId="77777777" w:rsidR="008E468C" w:rsidRPr="008E468C" w:rsidRDefault="008E468C" w:rsidP="008E468C">
            <w:pPr>
              <w:tabs>
                <w:tab w:val="left" w:pos="1365"/>
              </w:tabs>
              <w:jc w:val="center"/>
              <w:rPr>
                <w:lang w:eastAsia="en-US"/>
              </w:rPr>
            </w:pPr>
            <w:r w:rsidRPr="008E468C">
              <w:rPr>
                <w:lang w:eastAsia="en-US"/>
              </w:rPr>
              <w:t>1214,70</w:t>
            </w:r>
          </w:p>
        </w:tc>
      </w:tr>
      <w:tr w:rsidR="008E468C" w:rsidRPr="008E468C" w14:paraId="67D8CFDE" w14:textId="77777777" w:rsidTr="008E468C">
        <w:trPr>
          <w:trHeight w:val="329"/>
          <w:jc w:val="center"/>
        </w:trPr>
        <w:tc>
          <w:tcPr>
            <w:tcW w:w="9923" w:type="dxa"/>
            <w:gridSpan w:val="7"/>
            <w:vAlign w:val="center"/>
          </w:tcPr>
          <w:p w14:paraId="5F374ED9" w14:textId="77777777" w:rsidR="008E468C" w:rsidRPr="008E468C" w:rsidRDefault="008E468C" w:rsidP="008E468C">
            <w:pPr>
              <w:tabs>
                <w:tab w:val="left" w:pos="1365"/>
              </w:tabs>
              <w:ind w:firstLine="606"/>
              <w:jc w:val="center"/>
              <w:rPr>
                <w:bCs/>
                <w:color w:val="000000"/>
              </w:rPr>
            </w:pPr>
            <w:r w:rsidRPr="008E468C">
              <w:rPr>
                <w:bCs/>
                <w:color w:val="000000"/>
              </w:rPr>
              <w:t>в жилых домах после 1999 года постройки</w:t>
            </w:r>
          </w:p>
        </w:tc>
      </w:tr>
      <w:tr w:rsidR="008E468C" w:rsidRPr="008E468C" w14:paraId="454B5D35" w14:textId="77777777" w:rsidTr="008E468C">
        <w:trPr>
          <w:trHeight w:val="70"/>
          <w:jc w:val="center"/>
        </w:trPr>
        <w:tc>
          <w:tcPr>
            <w:tcW w:w="824" w:type="dxa"/>
            <w:vAlign w:val="center"/>
          </w:tcPr>
          <w:p w14:paraId="03AB6D37" w14:textId="77777777" w:rsidR="008E468C" w:rsidRPr="008E468C" w:rsidRDefault="008E468C" w:rsidP="008E468C">
            <w:pPr>
              <w:tabs>
                <w:tab w:val="left" w:pos="1365"/>
              </w:tabs>
              <w:rPr>
                <w:bCs/>
                <w:lang w:eastAsia="en-US"/>
              </w:rPr>
            </w:pPr>
            <w:r w:rsidRPr="008E468C">
              <w:rPr>
                <w:bCs/>
                <w:lang w:eastAsia="en-US"/>
              </w:rPr>
              <w:t>1.2.5.</w:t>
            </w:r>
          </w:p>
        </w:tc>
        <w:tc>
          <w:tcPr>
            <w:tcW w:w="1728" w:type="dxa"/>
            <w:vMerge w:val="restart"/>
            <w:vAlign w:val="center"/>
          </w:tcPr>
          <w:p w14:paraId="62898A3B" w14:textId="77777777" w:rsidR="008E468C" w:rsidRPr="008E468C" w:rsidRDefault="008E468C" w:rsidP="008E468C">
            <w:pPr>
              <w:tabs>
                <w:tab w:val="left" w:pos="1365"/>
              </w:tabs>
              <w:rPr>
                <w:bCs/>
                <w:lang w:eastAsia="en-US"/>
              </w:rPr>
            </w:pPr>
            <w:r w:rsidRPr="008E468C">
              <w:rPr>
                <w:bCs/>
                <w:lang w:eastAsia="en-US"/>
              </w:rPr>
              <w:t>МУП «Комфорт», ИНН 4230026593</w:t>
            </w:r>
          </w:p>
        </w:tc>
        <w:tc>
          <w:tcPr>
            <w:tcW w:w="1559" w:type="dxa"/>
            <w:vAlign w:val="center"/>
          </w:tcPr>
          <w:p w14:paraId="5188DC90" w14:textId="77777777" w:rsidR="008E468C" w:rsidRPr="008E468C" w:rsidRDefault="008E468C" w:rsidP="008E468C">
            <w:pPr>
              <w:tabs>
                <w:tab w:val="left" w:pos="1365"/>
              </w:tabs>
              <w:rPr>
                <w:bCs/>
                <w:color w:val="000000"/>
              </w:rPr>
            </w:pPr>
            <w:r w:rsidRPr="008E468C">
              <w:rPr>
                <w:bCs/>
                <w:color w:val="000000"/>
              </w:rPr>
              <w:t>1 - этажные многоквар-тирные и жилые дома</w:t>
            </w:r>
          </w:p>
        </w:tc>
        <w:tc>
          <w:tcPr>
            <w:tcW w:w="1276" w:type="dxa"/>
            <w:vAlign w:val="center"/>
          </w:tcPr>
          <w:p w14:paraId="0A826612" w14:textId="77777777" w:rsidR="008E468C" w:rsidRPr="008E468C" w:rsidRDefault="008E468C" w:rsidP="008E468C">
            <w:pPr>
              <w:tabs>
                <w:tab w:val="left" w:pos="1365"/>
              </w:tabs>
              <w:jc w:val="center"/>
              <w:rPr>
                <w:bCs/>
                <w:color w:val="000000"/>
              </w:rPr>
            </w:pPr>
            <w:r w:rsidRPr="008E468C">
              <w:rPr>
                <w:bCs/>
                <w:color w:val="000000"/>
              </w:rPr>
              <w:t>0,0155 Гкал/м</w:t>
            </w:r>
            <w:r w:rsidRPr="008E468C">
              <w:rPr>
                <w:bCs/>
                <w:color w:val="000000"/>
                <w:vertAlign w:val="superscript"/>
              </w:rPr>
              <w:t>2</w:t>
            </w:r>
          </w:p>
        </w:tc>
        <w:tc>
          <w:tcPr>
            <w:tcW w:w="1134" w:type="dxa"/>
            <w:vMerge w:val="restart"/>
            <w:vAlign w:val="center"/>
          </w:tcPr>
          <w:p w14:paraId="47926747" w14:textId="77777777" w:rsidR="008E468C" w:rsidRPr="008E468C" w:rsidRDefault="008E468C" w:rsidP="008E468C">
            <w:pPr>
              <w:tabs>
                <w:tab w:val="left" w:pos="1365"/>
              </w:tabs>
              <w:jc w:val="center"/>
              <w:rPr>
                <w:bCs/>
                <w:color w:val="000000"/>
              </w:rPr>
            </w:pPr>
            <w:r w:rsidRPr="008E468C">
              <w:rPr>
                <w:bCs/>
                <w:color w:val="000000"/>
              </w:rPr>
              <w:t>руб/Гкал</w:t>
            </w:r>
          </w:p>
        </w:tc>
        <w:tc>
          <w:tcPr>
            <w:tcW w:w="1701" w:type="dxa"/>
            <w:vAlign w:val="center"/>
          </w:tcPr>
          <w:p w14:paraId="5690E51C" w14:textId="77777777" w:rsidR="008E468C" w:rsidRPr="008E468C" w:rsidRDefault="008E468C" w:rsidP="008E468C">
            <w:pPr>
              <w:tabs>
                <w:tab w:val="left" w:pos="1365"/>
              </w:tabs>
              <w:jc w:val="center"/>
              <w:rPr>
                <w:bCs/>
                <w:color w:val="000000"/>
              </w:rPr>
            </w:pPr>
            <w:r w:rsidRPr="008E468C">
              <w:rPr>
                <w:lang w:eastAsia="en-US"/>
              </w:rPr>
              <w:t>1718,33</w:t>
            </w:r>
          </w:p>
        </w:tc>
        <w:tc>
          <w:tcPr>
            <w:tcW w:w="1701" w:type="dxa"/>
            <w:vAlign w:val="center"/>
          </w:tcPr>
          <w:p w14:paraId="0FB2469B" w14:textId="77777777" w:rsidR="008E468C" w:rsidRPr="008E468C" w:rsidRDefault="008E468C" w:rsidP="008E468C">
            <w:pPr>
              <w:tabs>
                <w:tab w:val="left" w:pos="1365"/>
              </w:tabs>
              <w:jc w:val="center"/>
              <w:rPr>
                <w:lang w:eastAsia="en-US"/>
              </w:rPr>
            </w:pPr>
            <w:r w:rsidRPr="008E468C">
              <w:rPr>
                <w:lang w:eastAsia="en-US"/>
              </w:rPr>
              <w:t>1872,98</w:t>
            </w:r>
          </w:p>
        </w:tc>
      </w:tr>
      <w:tr w:rsidR="008E468C" w:rsidRPr="008E468C" w14:paraId="3D82EDD6" w14:textId="77777777" w:rsidTr="008E468C">
        <w:trPr>
          <w:trHeight w:val="70"/>
          <w:jc w:val="center"/>
        </w:trPr>
        <w:tc>
          <w:tcPr>
            <w:tcW w:w="824" w:type="dxa"/>
            <w:vAlign w:val="center"/>
          </w:tcPr>
          <w:p w14:paraId="77439D3B" w14:textId="77777777" w:rsidR="008E468C" w:rsidRPr="008E468C" w:rsidRDefault="008E468C" w:rsidP="008E468C">
            <w:pPr>
              <w:tabs>
                <w:tab w:val="left" w:pos="1365"/>
              </w:tabs>
              <w:rPr>
                <w:bCs/>
                <w:lang w:eastAsia="en-US"/>
              </w:rPr>
            </w:pPr>
            <w:r w:rsidRPr="008E468C">
              <w:rPr>
                <w:bCs/>
                <w:lang w:eastAsia="en-US"/>
              </w:rPr>
              <w:t>1.2.6.</w:t>
            </w:r>
          </w:p>
        </w:tc>
        <w:tc>
          <w:tcPr>
            <w:tcW w:w="1728" w:type="dxa"/>
            <w:vMerge/>
            <w:vAlign w:val="center"/>
          </w:tcPr>
          <w:p w14:paraId="77F3DE9C" w14:textId="77777777" w:rsidR="008E468C" w:rsidRPr="008E468C" w:rsidRDefault="008E468C" w:rsidP="008E468C">
            <w:pPr>
              <w:tabs>
                <w:tab w:val="left" w:pos="1365"/>
              </w:tabs>
              <w:jc w:val="center"/>
              <w:rPr>
                <w:bCs/>
                <w:lang w:eastAsia="en-US"/>
              </w:rPr>
            </w:pPr>
          </w:p>
        </w:tc>
        <w:tc>
          <w:tcPr>
            <w:tcW w:w="1559" w:type="dxa"/>
            <w:vAlign w:val="center"/>
          </w:tcPr>
          <w:p w14:paraId="61B00260" w14:textId="77777777" w:rsidR="008E468C" w:rsidRPr="008E468C" w:rsidRDefault="008E468C" w:rsidP="008E468C">
            <w:pPr>
              <w:tabs>
                <w:tab w:val="left" w:pos="1365"/>
              </w:tabs>
              <w:rPr>
                <w:bCs/>
                <w:color w:val="000000"/>
              </w:rPr>
            </w:pPr>
            <w:r w:rsidRPr="008E468C">
              <w:rPr>
                <w:bCs/>
                <w:color w:val="000000"/>
              </w:rPr>
              <w:t>4-5- этажные многоквар-тирные и жилые дома</w:t>
            </w:r>
          </w:p>
        </w:tc>
        <w:tc>
          <w:tcPr>
            <w:tcW w:w="1276" w:type="dxa"/>
            <w:vAlign w:val="center"/>
          </w:tcPr>
          <w:p w14:paraId="385818E2" w14:textId="77777777" w:rsidR="008E468C" w:rsidRPr="008E468C" w:rsidRDefault="008E468C" w:rsidP="008E468C">
            <w:pPr>
              <w:tabs>
                <w:tab w:val="left" w:pos="1365"/>
              </w:tabs>
              <w:jc w:val="center"/>
              <w:rPr>
                <w:bCs/>
                <w:color w:val="000000"/>
              </w:rPr>
            </w:pPr>
            <w:r w:rsidRPr="008E468C">
              <w:rPr>
                <w:bCs/>
                <w:color w:val="000000"/>
              </w:rPr>
              <w:t>0,0146</w:t>
            </w:r>
          </w:p>
          <w:p w14:paraId="26BF612E" w14:textId="77777777" w:rsidR="008E468C" w:rsidRPr="008E468C" w:rsidRDefault="008E468C" w:rsidP="008E468C">
            <w:pPr>
              <w:tabs>
                <w:tab w:val="left" w:pos="1365"/>
              </w:tabs>
              <w:jc w:val="center"/>
              <w:rPr>
                <w:bCs/>
                <w:color w:val="000000"/>
              </w:rPr>
            </w:pPr>
            <w:r w:rsidRPr="008E468C">
              <w:rPr>
                <w:bCs/>
                <w:color w:val="000000"/>
              </w:rPr>
              <w:t>Гкал/м</w:t>
            </w:r>
            <w:r w:rsidRPr="008E468C">
              <w:rPr>
                <w:bCs/>
                <w:color w:val="000000"/>
                <w:vertAlign w:val="superscript"/>
              </w:rPr>
              <w:t>2</w:t>
            </w:r>
          </w:p>
        </w:tc>
        <w:tc>
          <w:tcPr>
            <w:tcW w:w="1134" w:type="dxa"/>
            <w:vMerge/>
            <w:vAlign w:val="center"/>
          </w:tcPr>
          <w:p w14:paraId="16FFFBB4" w14:textId="77777777" w:rsidR="008E468C" w:rsidRPr="008E468C" w:rsidRDefault="008E468C" w:rsidP="008E468C">
            <w:pPr>
              <w:tabs>
                <w:tab w:val="left" w:pos="1365"/>
              </w:tabs>
              <w:rPr>
                <w:bCs/>
                <w:color w:val="000000"/>
              </w:rPr>
            </w:pPr>
          </w:p>
        </w:tc>
        <w:tc>
          <w:tcPr>
            <w:tcW w:w="1701" w:type="dxa"/>
            <w:vAlign w:val="center"/>
          </w:tcPr>
          <w:p w14:paraId="7567E1A2" w14:textId="77777777" w:rsidR="008E468C" w:rsidRPr="008E468C" w:rsidRDefault="008E468C" w:rsidP="008E468C">
            <w:pPr>
              <w:tabs>
                <w:tab w:val="left" w:pos="1487"/>
              </w:tabs>
              <w:jc w:val="center"/>
              <w:rPr>
                <w:bCs/>
                <w:color w:val="000000"/>
              </w:rPr>
            </w:pPr>
            <w:r w:rsidRPr="008E468C">
              <w:rPr>
                <w:lang w:eastAsia="en-US"/>
              </w:rPr>
              <w:t>1824,25</w:t>
            </w:r>
          </w:p>
        </w:tc>
        <w:tc>
          <w:tcPr>
            <w:tcW w:w="1701" w:type="dxa"/>
            <w:vAlign w:val="center"/>
          </w:tcPr>
          <w:p w14:paraId="2D47FB5D" w14:textId="77777777" w:rsidR="008E468C" w:rsidRPr="008E468C" w:rsidRDefault="008E468C" w:rsidP="008E468C">
            <w:pPr>
              <w:tabs>
                <w:tab w:val="left" w:pos="1487"/>
              </w:tabs>
              <w:jc w:val="center"/>
              <w:rPr>
                <w:lang w:eastAsia="en-US"/>
              </w:rPr>
            </w:pPr>
            <w:r w:rsidRPr="008E468C">
              <w:rPr>
                <w:lang w:eastAsia="en-US"/>
              </w:rPr>
              <w:t>1988,43</w:t>
            </w:r>
          </w:p>
        </w:tc>
      </w:tr>
    </w:tbl>
    <w:p w14:paraId="62EAF66B" w14:textId="77777777" w:rsidR="008E468C" w:rsidRPr="008E468C" w:rsidRDefault="008E468C" w:rsidP="008E468C">
      <w:pPr>
        <w:tabs>
          <w:tab w:val="left" w:pos="0"/>
        </w:tabs>
        <w:spacing w:before="120"/>
        <w:ind w:firstLine="709"/>
        <w:jc w:val="both"/>
        <w:rPr>
          <w:bCs/>
          <w:sz w:val="28"/>
          <w:szCs w:val="28"/>
        </w:rPr>
      </w:pPr>
      <w:r w:rsidRPr="008E468C">
        <w:rPr>
          <w:bCs/>
          <w:sz w:val="28"/>
          <w:szCs w:val="28"/>
        </w:rPr>
        <w:t>* Льготные цены (тарифы) установлены с учетом пункта 6 статьи 168 Налогового кодекса Российской Федерации (часть вторая).</w:t>
      </w:r>
    </w:p>
    <w:p w14:paraId="6AFC523E" w14:textId="77777777" w:rsidR="008E468C" w:rsidRPr="008E468C" w:rsidRDefault="008E468C" w:rsidP="008E468C">
      <w:pPr>
        <w:spacing w:after="120"/>
        <w:ind w:firstLine="709"/>
        <w:jc w:val="both"/>
        <w:rPr>
          <w:sz w:val="28"/>
          <w:szCs w:val="28"/>
          <w:lang w:eastAsia="en-US"/>
        </w:rPr>
      </w:pPr>
      <w:r w:rsidRPr="008E468C">
        <w:rPr>
          <w:bCs/>
          <w:sz w:val="28"/>
          <w:szCs w:val="28"/>
        </w:rPr>
        <w:t xml:space="preserve">** </w:t>
      </w:r>
      <w:r w:rsidRPr="008E468C">
        <w:rPr>
          <w:sz w:val="28"/>
          <w:szCs w:val="28"/>
          <w:lang w:eastAsia="en-US"/>
        </w:rPr>
        <w:t>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6CEBF986" w14:textId="77777777" w:rsidR="008E468C" w:rsidRPr="008E468C" w:rsidRDefault="008E468C" w:rsidP="008E468C">
      <w:pPr>
        <w:tabs>
          <w:tab w:val="left" w:pos="0"/>
        </w:tabs>
        <w:rPr>
          <w:bCs/>
          <w:sz w:val="28"/>
          <w:szCs w:val="28"/>
        </w:rPr>
      </w:pPr>
    </w:p>
    <w:p w14:paraId="33D08430" w14:textId="77777777" w:rsidR="008E468C" w:rsidRPr="008E468C" w:rsidRDefault="008E468C" w:rsidP="008E468C">
      <w:pPr>
        <w:tabs>
          <w:tab w:val="left" w:pos="0"/>
        </w:tabs>
        <w:rPr>
          <w:bCs/>
          <w:sz w:val="28"/>
          <w:szCs w:val="28"/>
        </w:rPr>
      </w:pPr>
    </w:p>
    <w:p w14:paraId="616BFEAD" w14:textId="77777777" w:rsidR="008E468C" w:rsidRPr="008E468C" w:rsidRDefault="008E468C" w:rsidP="008E468C">
      <w:pPr>
        <w:tabs>
          <w:tab w:val="left" w:pos="0"/>
        </w:tabs>
        <w:rPr>
          <w:bCs/>
          <w:sz w:val="28"/>
          <w:szCs w:val="28"/>
        </w:rPr>
      </w:pPr>
    </w:p>
    <w:p w14:paraId="07161981" w14:textId="77777777" w:rsidR="008E468C" w:rsidRPr="008E468C" w:rsidRDefault="008E468C" w:rsidP="008E468C">
      <w:pPr>
        <w:tabs>
          <w:tab w:val="left" w:pos="0"/>
        </w:tabs>
        <w:rPr>
          <w:bCs/>
          <w:sz w:val="28"/>
          <w:szCs w:val="28"/>
        </w:rPr>
      </w:pPr>
    </w:p>
    <w:p w14:paraId="75DD177E" w14:textId="77777777" w:rsidR="008E468C" w:rsidRPr="008E468C" w:rsidRDefault="008E468C" w:rsidP="008E468C">
      <w:pPr>
        <w:tabs>
          <w:tab w:val="left" w:pos="0"/>
        </w:tabs>
        <w:rPr>
          <w:bCs/>
          <w:sz w:val="28"/>
          <w:szCs w:val="28"/>
        </w:rPr>
      </w:pPr>
    </w:p>
    <w:p w14:paraId="3DDB2E5D" w14:textId="77777777" w:rsidR="008E468C" w:rsidRPr="008E468C" w:rsidRDefault="008E468C" w:rsidP="008E468C">
      <w:pPr>
        <w:tabs>
          <w:tab w:val="left" w:pos="0"/>
        </w:tabs>
        <w:rPr>
          <w:bCs/>
          <w:sz w:val="28"/>
          <w:szCs w:val="28"/>
        </w:rPr>
      </w:pPr>
    </w:p>
    <w:p w14:paraId="1C8E8DB7" w14:textId="77777777" w:rsidR="008E468C" w:rsidRPr="008E468C" w:rsidRDefault="008E468C" w:rsidP="008E468C">
      <w:pPr>
        <w:tabs>
          <w:tab w:val="left" w:pos="0"/>
        </w:tabs>
        <w:rPr>
          <w:bCs/>
          <w:sz w:val="28"/>
          <w:szCs w:val="28"/>
        </w:rPr>
      </w:pPr>
    </w:p>
    <w:p w14:paraId="23DF567C" w14:textId="77777777" w:rsidR="008E468C" w:rsidRPr="008E468C" w:rsidRDefault="008E468C" w:rsidP="008E468C">
      <w:pPr>
        <w:tabs>
          <w:tab w:val="left" w:pos="0"/>
        </w:tabs>
        <w:rPr>
          <w:bCs/>
          <w:sz w:val="28"/>
          <w:szCs w:val="28"/>
        </w:rPr>
      </w:pPr>
    </w:p>
    <w:p w14:paraId="4A05A4F1" w14:textId="77777777" w:rsidR="008E468C" w:rsidRPr="008E468C" w:rsidRDefault="008E468C" w:rsidP="008E468C">
      <w:pPr>
        <w:tabs>
          <w:tab w:val="left" w:pos="0"/>
        </w:tabs>
        <w:rPr>
          <w:bCs/>
          <w:sz w:val="28"/>
          <w:szCs w:val="28"/>
        </w:rPr>
      </w:pPr>
    </w:p>
    <w:p w14:paraId="55959FD8" w14:textId="77777777" w:rsidR="008E468C" w:rsidRPr="008E468C" w:rsidRDefault="008E468C" w:rsidP="008E468C">
      <w:pPr>
        <w:tabs>
          <w:tab w:val="left" w:pos="0"/>
        </w:tabs>
        <w:rPr>
          <w:bCs/>
          <w:sz w:val="28"/>
          <w:szCs w:val="28"/>
        </w:rPr>
      </w:pPr>
    </w:p>
    <w:p w14:paraId="682209B1" w14:textId="77777777" w:rsidR="008E468C" w:rsidRPr="008E468C" w:rsidRDefault="008E468C" w:rsidP="008E468C">
      <w:pPr>
        <w:tabs>
          <w:tab w:val="left" w:pos="0"/>
        </w:tabs>
        <w:rPr>
          <w:bCs/>
          <w:sz w:val="28"/>
          <w:szCs w:val="28"/>
        </w:rPr>
      </w:pPr>
    </w:p>
    <w:p w14:paraId="7CDABE89" w14:textId="77777777" w:rsidR="008E468C" w:rsidRPr="008E468C" w:rsidRDefault="008E468C" w:rsidP="008E468C">
      <w:pPr>
        <w:tabs>
          <w:tab w:val="left" w:pos="0"/>
        </w:tabs>
        <w:rPr>
          <w:bCs/>
          <w:sz w:val="28"/>
          <w:szCs w:val="28"/>
        </w:rPr>
      </w:pPr>
    </w:p>
    <w:p w14:paraId="6ECC9BE8" w14:textId="77777777" w:rsidR="008E468C" w:rsidRPr="008E468C" w:rsidRDefault="008E468C" w:rsidP="008E468C">
      <w:pPr>
        <w:tabs>
          <w:tab w:val="left" w:pos="0"/>
        </w:tabs>
        <w:rPr>
          <w:bCs/>
          <w:sz w:val="28"/>
          <w:szCs w:val="28"/>
        </w:rPr>
      </w:pPr>
    </w:p>
    <w:p w14:paraId="4F67E369" w14:textId="77777777" w:rsidR="008E468C" w:rsidRDefault="008E468C" w:rsidP="008E468C">
      <w:pPr>
        <w:tabs>
          <w:tab w:val="left" w:pos="1985"/>
        </w:tabs>
        <w:ind w:left="4962"/>
        <w:jc w:val="center"/>
        <w:rPr>
          <w:bCs/>
          <w:sz w:val="28"/>
          <w:szCs w:val="28"/>
        </w:rPr>
        <w:sectPr w:rsidR="008E468C" w:rsidSect="000F6796">
          <w:pgSz w:w="11906" w:h="16838"/>
          <w:pgMar w:top="1134" w:right="850" w:bottom="1134" w:left="1560" w:header="708" w:footer="708" w:gutter="0"/>
          <w:cols w:space="708"/>
          <w:titlePg/>
          <w:docGrid w:linePitch="360"/>
        </w:sectPr>
      </w:pPr>
    </w:p>
    <w:p w14:paraId="5F8C0BC8" w14:textId="7470DBDF" w:rsidR="008E468C" w:rsidRPr="00AE0629" w:rsidRDefault="008E468C" w:rsidP="008E468C">
      <w:pPr>
        <w:tabs>
          <w:tab w:val="left" w:pos="5580"/>
          <w:tab w:val="left" w:pos="9498"/>
        </w:tabs>
        <w:ind w:left="-4836" w:right="-569" w:firstLine="10365"/>
      </w:pPr>
      <w:r w:rsidRPr="00AE0629">
        <w:lastRenderedPageBreak/>
        <w:t xml:space="preserve">Приложение № </w:t>
      </w:r>
      <w:r>
        <w:t>32</w:t>
      </w:r>
      <w:r>
        <w:t>5</w:t>
      </w:r>
      <w:r>
        <w:t xml:space="preserve"> </w:t>
      </w:r>
      <w:r w:rsidRPr="00AE0629">
        <w:t xml:space="preserve">к протоколу № </w:t>
      </w:r>
      <w:r>
        <w:t>80</w:t>
      </w:r>
    </w:p>
    <w:p w14:paraId="1AACF34A" w14:textId="77777777" w:rsidR="008E468C" w:rsidRPr="00AE0629" w:rsidRDefault="008E468C" w:rsidP="008E468C">
      <w:pPr>
        <w:tabs>
          <w:tab w:val="left" w:pos="5580"/>
          <w:tab w:val="left" w:pos="9498"/>
        </w:tabs>
        <w:ind w:left="-4836" w:right="-569" w:firstLine="10365"/>
      </w:pPr>
      <w:r w:rsidRPr="00AE0629">
        <w:t>заседания правления Региональной</w:t>
      </w:r>
    </w:p>
    <w:p w14:paraId="77FE2C7B" w14:textId="77777777" w:rsidR="008E468C" w:rsidRPr="00AE0629" w:rsidRDefault="008E468C" w:rsidP="008E468C">
      <w:pPr>
        <w:tabs>
          <w:tab w:val="left" w:pos="5580"/>
          <w:tab w:val="left" w:pos="9498"/>
        </w:tabs>
        <w:ind w:left="-4836" w:right="-569" w:firstLine="10365"/>
      </w:pPr>
      <w:r w:rsidRPr="00AE0629">
        <w:t>энергетической комиссии</w:t>
      </w:r>
    </w:p>
    <w:p w14:paraId="6CFD5946" w14:textId="77777777" w:rsidR="008E468C" w:rsidRDefault="008E468C" w:rsidP="008E468C">
      <w:pPr>
        <w:tabs>
          <w:tab w:val="left" w:pos="5580"/>
          <w:tab w:val="left" w:pos="9498"/>
        </w:tabs>
        <w:ind w:left="-4836" w:right="-569" w:firstLine="10365"/>
      </w:pPr>
      <w:r w:rsidRPr="00AE0629">
        <w:t xml:space="preserve">Кузбасса от </w:t>
      </w:r>
      <w:r>
        <w:t>19</w:t>
      </w:r>
      <w:r w:rsidRPr="00AE0629">
        <w:t>.1</w:t>
      </w:r>
      <w:r>
        <w:t>2</w:t>
      </w:r>
      <w:r w:rsidRPr="00AE0629">
        <w:t>.2023</w:t>
      </w:r>
    </w:p>
    <w:p w14:paraId="1B9EEC92" w14:textId="77777777" w:rsidR="008E468C" w:rsidRPr="008E468C" w:rsidRDefault="008E468C" w:rsidP="008E468C">
      <w:pPr>
        <w:tabs>
          <w:tab w:val="left" w:pos="0"/>
        </w:tabs>
        <w:rPr>
          <w:bCs/>
          <w:sz w:val="28"/>
          <w:szCs w:val="28"/>
        </w:rPr>
      </w:pPr>
    </w:p>
    <w:p w14:paraId="3AE65097" w14:textId="77777777" w:rsidR="008E468C" w:rsidRPr="008E468C" w:rsidRDefault="008E468C" w:rsidP="008E468C">
      <w:pPr>
        <w:tabs>
          <w:tab w:val="left" w:pos="0"/>
        </w:tabs>
        <w:rPr>
          <w:bCs/>
          <w:sz w:val="28"/>
          <w:szCs w:val="28"/>
        </w:rPr>
      </w:pPr>
    </w:p>
    <w:p w14:paraId="30AE897F" w14:textId="77777777" w:rsidR="008E468C" w:rsidRPr="008E468C" w:rsidRDefault="008E468C" w:rsidP="008E468C">
      <w:pPr>
        <w:tabs>
          <w:tab w:val="left" w:pos="0"/>
        </w:tabs>
        <w:jc w:val="center"/>
        <w:rPr>
          <w:bCs/>
          <w:sz w:val="28"/>
          <w:szCs w:val="28"/>
        </w:rPr>
      </w:pPr>
      <w:r w:rsidRPr="008E468C">
        <w:rPr>
          <w:bCs/>
          <w:sz w:val="28"/>
          <w:szCs w:val="28"/>
        </w:rPr>
        <w:t>Льготные цены (тарифы)*</w:t>
      </w:r>
    </w:p>
    <w:p w14:paraId="32DDA268" w14:textId="77777777" w:rsidR="008E468C" w:rsidRPr="008E468C" w:rsidRDefault="008E468C" w:rsidP="008E468C">
      <w:pPr>
        <w:tabs>
          <w:tab w:val="left" w:pos="0"/>
        </w:tabs>
        <w:jc w:val="center"/>
        <w:rPr>
          <w:bCs/>
          <w:kern w:val="32"/>
          <w:sz w:val="28"/>
          <w:szCs w:val="28"/>
          <w:lang w:eastAsia="en-US"/>
        </w:rPr>
      </w:pPr>
      <w:r w:rsidRPr="008E468C">
        <w:rPr>
          <w:bCs/>
          <w:sz w:val="28"/>
          <w:szCs w:val="28"/>
        </w:rPr>
        <w:t xml:space="preserve">на твердое топливо (уголь), </w:t>
      </w:r>
      <w:r w:rsidRPr="008E468C">
        <w:rPr>
          <w:bCs/>
          <w:kern w:val="32"/>
          <w:sz w:val="28"/>
          <w:szCs w:val="28"/>
          <w:lang w:eastAsia="en-US"/>
        </w:rPr>
        <w:t>сжиженный газ</w:t>
      </w:r>
    </w:p>
    <w:p w14:paraId="7BAC3E61" w14:textId="77777777" w:rsidR="008E468C" w:rsidRPr="008E468C" w:rsidRDefault="008E468C" w:rsidP="008E468C">
      <w:pPr>
        <w:tabs>
          <w:tab w:val="left" w:pos="0"/>
        </w:tabs>
        <w:rPr>
          <w:bCs/>
          <w:sz w:val="28"/>
          <w:szCs w:val="28"/>
        </w:rPr>
      </w:pPr>
    </w:p>
    <w:tbl>
      <w:tblPr>
        <w:tblStyle w:val="263"/>
        <w:tblW w:w="9656" w:type="dxa"/>
        <w:tblInd w:w="108" w:type="dxa"/>
        <w:tblLayout w:type="fixed"/>
        <w:tblLook w:val="04A0" w:firstRow="1" w:lastRow="0" w:firstColumn="1" w:lastColumn="0" w:noHBand="0" w:noVBand="1"/>
      </w:tblPr>
      <w:tblGrid>
        <w:gridCol w:w="723"/>
        <w:gridCol w:w="3197"/>
        <w:gridCol w:w="1507"/>
        <w:gridCol w:w="2111"/>
        <w:gridCol w:w="2118"/>
      </w:tblGrid>
      <w:tr w:rsidR="008E468C" w:rsidRPr="008E468C" w14:paraId="5F13AD3C" w14:textId="77777777" w:rsidTr="00607E21">
        <w:trPr>
          <w:trHeight w:val="461"/>
        </w:trPr>
        <w:tc>
          <w:tcPr>
            <w:tcW w:w="723" w:type="dxa"/>
            <w:vMerge w:val="restart"/>
            <w:vAlign w:val="center"/>
          </w:tcPr>
          <w:p w14:paraId="19E1FDD6" w14:textId="77777777" w:rsidR="008E468C" w:rsidRPr="008E468C" w:rsidRDefault="008E468C" w:rsidP="008E468C">
            <w:pPr>
              <w:tabs>
                <w:tab w:val="left" w:pos="1365"/>
              </w:tabs>
              <w:jc w:val="center"/>
              <w:rPr>
                <w:bCs/>
                <w:lang w:eastAsia="en-US"/>
              </w:rPr>
            </w:pPr>
            <w:r w:rsidRPr="008E468C">
              <w:rPr>
                <w:bCs/>
                <w:lang w:eastAsia="en-US"/>
              </w:rPr>
              <w:t>№ п/п</w:t>
            </w:r>
          </w:p>
        </w:tc>
        <w:tc>
          <w:tcPr>
            <w:tcW w:w="3197" w:type="dxa"/>
            <w:vMerge w:val="restart"/>
            <w:vAlign w:val="center"/>
          </w:tcPr>
          <w:p w14:paraId="0DD3B21E" w14:textId="77777777" w:rsidR="008E468C" w:rsidRPr="008E468C" w:rsidRDefault="008E468C" w:rsidP="008E468C">
            <w:pPr>
              <w:tabs>
                <w:tab w:val="left" w:pos="1365"/>
              </w:tabs>
              <w:jc w:val="center"/>
              <w:rPr>
                <w:bCs/>
                <w:lang w:eastAsia="en-US"/>
              </w:rPr>
            </w:pPr>
            <w:r w:rsidRPr="008E468C">
              <w:rPr>
                <w:bCs/>
                <w:lang w:eastAsia="en-US"/>
              </w:rPr>
              <w:t>Наименование регулируемой организации</w:t>
            </w:r>
          </w:p>
        </w:tc>
        <w:tc>
          <w:tcPr>
            <w:tcW w:w="1507" w:type="dxa"/>
            <w:vMerge w:val="restart"/>
            <w:vAlign w:val="center"/>
          </w:tcPr>
          <w:p w14:paraId="0D64E54B" w14:textId="77777777" w:rsidR="008E468C" w:rsidRPr="008E468C" w:rsidRDefault="008E468C" w:rsidP="008E468C">
            <w:pPr>
              <w:tabs>
                <w:tab w:val="left" w:pos="1365"/>
              </w:tabs>
              <w:jc w:val="center"/>
              <w:rPr>
                <w:bCs/>
                <w:lang w:eastAsia="en-US"/>
              </w:rPr>
            </w:pPr>
            <w:r w:rsidRPr="008E468C">
              <w:rPr>
                <w:bCs/>
                <w:lang w:eastAsia="en-US"/>
              </w:rPr>
              <w:t>Единицы измерения</w:t>
            </w:r>
          </w:p>
        </w:tc>
        <w:tc>
          <w:tcPr>
            <w:tcW w:w="4228" w:type="dxa"/>
            <w:gridSpan w:val="2"/>
            <w:vAlign w:val="center"/>
          </w:tcPr>
          <w:p w14:paraId="72BD3127" w14:textId="77777777" w:rsidR="008E468C" w:rsidRPr="008E468C" w:rsidRDefault="008E468C" w:rsidP="008E468C">
            <w:pPr>
              <w:tabs>
                <w:tab w:val="left" w:pos="1365"/>
              </w:tabs>
              <w:jc w:val="center"/>
              <w:rPr>
                <w:bCs/>
                <w:kern w:val="32"/>
                <w:lang w:eastAsia="en-US"/>
              </w:rPr>
            </w:pPr>
            <w:r w:rsidRPr="008E468C">
              <w:rPr>
                <w:bCs/>
                <w:kern w:val="32"/>
                <w:lang w:eastAsia="en-US"/>
              </w:rPr>
              <w:t>Льготные цены (тарифы)</w:t>
            </w:r>
          </w:p>
        </w:tc>
      </w:tr>
      <w:tr w:rsidR="008E468C" w:rsidRPr="008E468C" w14:paraId="50B00576" w14:textId="77777777" w:rsidTr="00607E21">
        <w:trPr>
          <w:trHeight w:val="490"/>
        </w:trPr>
        <w:tc>
          <w:tcPr>
            <w:tcW w:w="723" w:type="dxa"/>
            <w:vMerge/>
            <w:vAlign w:val="center"/>
          </w:tcPr>
          <w:p w14:paraId="10E9D19C" w14:textId="77777777" w:rsidR="008E468C" w:rsidRPr="008E468C" w:rsidRDefault="008E468C" w:rsidP="008E468C">
            <w:pPr>
              <w:tabs>
                <w:tab w:val="left" w:pos="1365"/>
              </w:tabs>
              <w:jc w:val="center"/>
              <w:rPr>
                <w:bCs/>
                <w:lang w:eastAsia="en-US"/>
              </w:rPr>
            </w:pPr>
          </w:p>
        </w:tc>
        <w:tc>
          <w:tcPr>
            <w:tcW w:w="3197" w:type="dxa"/>
            <w:vMerge/>
            <w:vAlign w:val="center"/>
          </w:tcPr>
          <w:p w14:paraId="751AF5FB" w14:textId="77777777" w:rsidR="008E468C" w:rsidRPr="008E468C" w:rsidRDefault="008E468C" w:rsidP="008E468C">
            <w:pPr>
              <w:tabs>
                <w:tab w:val="left" w:pos="1365"/>
              </w:tabs>
              <w:jc w:val="center"/>
              <w:rPr>
                <w:bCs/>
                <w:lang w:eastAsia="en-US"/>
              </w:rPr>
            </w:pPr>
          </w:p>
        </w:tc>
        <w:tc>
          <w:tcPr>
            <w:tcW w:w="1507" w:type="dxa"/>
            <w:vMerge/>
            <w:vAlign w:val="center"/>
          </w:tcPr>
          <w:p w14:paraId="265B93BF" w14:textId="77777777" w:rsidR="008E468C" w:rsidRPr="008E468C" w:rsidRDefault="008E468C" w:rsidP="008E468C">
            <w:pPr>
              <w:tabs>
                <w:tab w:val="left" w:pos="1365"/>
              </w:tabs>
              <w:jc w:val="center"/>
              <w:rPr>
                <w:bCs/>
                <w:lang w:eastAsia="en-US"/>
              </w:rPr>
            </w:pPr>
          </w:p>
        </w:tc>
        <w:tc>
          <w:tcPr>
            <w:tcW w:w="2111" w:type="dxa"/>
            <w:vAlign w:val="center"/>
          </w:tcPr>
          <w:p w14:paraId="223FE014" w14:textId="77777777" w:rsidR="008E468C" w:rsidRPr="008E468C" w:rsidRDefault="008E468C" w:rsidP="008E468C">
            <w:pPr>
              <w:tabs>
                <w:tab w:val="left" w:pos="1365"/>
              </w:tabs>
              <w:jc w:val="center"/>
              <w:rPr>
                <w:bCs/>
                <w:lang w:eastAsia="en-US"/>
              </w:rPr>
            </w:pPr>
            <w:r w:rsidRPr="008E468C">
              <w:rPr>
                <w:bCs/>
                <w:lang w:eastAsia="en-US"/>
              </w:rPr>
              <w:t xml:space="preserve">с 01.01.2024 </w:t>
            </w:r>
          </w:p>
          <w:p w14:paraId="07842301" w14:textId="77777777" w:rsidR="008E468C" w:rsidRPr="008E468C" w:rsidRDefault="008E468C" w:rsidP="008E468C">
            <w:pPr>
              <w:tabs>
                <w:tab w:val="left" w:pos="1365"/>
              </w:tabs>
              <w:jc w:val="center"/>
              <w:rPr>
                <w:bCs/>
                <w:lang w:eastAsia="en-US"/>
              </w:rPr>
            </w:pPr>
            <w:r w:rsidRPr="008E468C">
              <w:rPr>
                <w:bCs/>
                <w:lang w:eastAsia="en-US"/>
              </w:rPr>
              <w:t>по 30.06.2024</w:t>
            </w:r>
          </w:p>
        </w:tc>
        <w:tc>
          <w:tcPr>
            <w:tcW w:w="2116" w:type="dxa"/>
            <w:vAlign w:val="center"/>
          </w:tcPr>
          <w:p w14:paraId="733F98A1" w14:textId="77777777" w:rsidR="008E468C" w:rsidRPr="008E468C" w:rsidRDefault="008E468C" w:rsidP="008E468C">
            <w:pPr>
              <w:tabs>
                <w:tab w:val="left" w:pos="1365"/>
              </w:tabs>
              <w:jc w:val="center"/>
              <w:rPr>
                <w:bCs/>
                <w:lang w:eastAsia="en-US"/>
              </w:rPr>
            </w:pPr>
            <w:r w:rsidRPr="008E468C">
              <w:rPr>
                <w:bCs/>
                <w:lang w:eastAsia="en-US"/>
              </w:rPr>
              <w:t xml:space="preserve">с 01.07.2024 </w:t>
            </w:r>
          </w:p>
          <w:p w14:paraId="69CF4C53" w14:textId="77777777" w:rsidR="008E468C" w:rsidRPr="008E468C" w:rsidRDefault="008E468C" w:rsidP="008E468C">
            <w:pPr>
              <w:tabs>
                <w:tab w:val="left" w:pos="1365"/>
              </w:tabs>
              <w:jc w:val="center"/>
              <w:rPr>
                <w:bCs/>
                <w:lang w:eastAsia="en-US"/>
              </w:rPr>
            </w:pPr>
            <w:r w:rsidRPr="008E468C">
              <w:rPr>
                <w:bCs/>
                <w:lang w:eastAsia="en-US"/>
              </w:rPr>
              <w:t>по 31.12.2024</w:t>
            </w:r>
          </w:p>
        </w:tc>
      </w:tr>
      <w:tr w:rsidR="008E468C" w:rsidRPr="008E468C" w14:paraId="4AE01EEC" w14:textId="77777777" w:rsidTr="00607E21">
        <w:trPr>
          <w:trHeight w:val="278"/>
        </w:trPr>
        <w:tc>
          <w:tcPr>
            <w:tcW w:w="723" w:type="dxa"/>
            <w:vAlign w:val="center"/>
          </w:tcPr>
          <w:p w14:paraId="0BCE5CA2" w14:textId="77777777" w:rsidR="008E468C" w:rsidRPr="008E468C" w:rsidRDefault="008E468C" w:rsidP="008E468C">
            <w:pPr>
              <w:tabs>
                <w:tab w:val="left" w:pos="1365"/>
              </w:tabs>
              <w:jc w:val="center"/>
              <w:rPr>
                <w:bCs/>
                <w:lang w:val="en-US" w:eastAsia="en-US"/>
              </w:rPr>
            </w:pPr>
            <w:r w:rsidRPr="008E468C">
              <w:rPr>
                <w:bCs/>
                <w:lang w:val="en-US" w:eastAsia="en-US"/>
              </w:rPr>
              <w:t>1</w:t>
            </w:r>
          </w:p>
        </w:tc>
        <w:tc>
          <w:tcPr>
            <w:tcW w:w="3197" w:type="dxa"/>
            <w:vAlign w:val="center"/>
          </w:tcPr>
          <w:p w14:paraId="06C46163" w14:textId="77777777" w:rsidR="008E468C" w:rsidRPr="008E468C" w:rsidRDefault="008E468C" w:rsidP="008E468C">
            <w:pPr>
              <w:tabs>
                <w:tab w:val="left" w:pos="1365"/>
              </w:tabs>
              <w:jc w:val="center"/>
              <w:rPr>
                <w:bCs/>
                <w:lang w:val="en-US" w:eastAsia="en-US"/>
              </w:rPr>
            </w:pPr>
            <w:r w:rsidRPr="008E468C">
              <w:rPr>
                <w:bCs/>
                <w:lang w:val="en-US" w:eastAsia="en-US"/>
              </w:rPr>
              <w:t>2</w:t>
            </w:r>
          </w:p>
        </w:tc>
        <w:tc>
          <w:tcPr>
            <w:tcW w:w="1507" w:type="dxa"/>
            <w:vAlign w:val="center"/>
          </w:tcPr>
          <w:p w14:paraId="36D8BEB9" w14:textId="77777777" w:rsidR="008E468C" w:rsidRPr="008E468C" w:rsidRDefault="008E468C" w:rsidP="008E468C">
            <w:pPr>
              <w:tabs>
                <w:tab w:val="left" w:pos="1365"/>
              </w:tabs>
              <w:jc w:val="center"/>
              <w:rPr>
                <w:bCs/>
                <w:lang w:eastAsia="en-US"/>
              </w:rPr>
            </w:pPr>
            <w:r w:rsidRPr="008E468C">
              <w:rPr>
                <w:bCs/>
                <w:lang w:eastAsia="en-US"/>
              </w:rPr>
              <w:t>3</w:t>
            </w:r>
          </w:p>
        </w:tc>
        <w:tc>
          <w:tcPr>
            <w:tcW w:w="2111" w:type="dxa"/>
            <w:vAlign w:val="center"/>
          </w:tcPr>
          <w:p w14:paraId="34199C0B" w14:textId="77777777" w:rsidR="008E468C" w:rsidRPr="008E468C" w:rsidRDefault="008E468C" w:rsidP="008E468C">
            <w:pPr>
              <w:tabs>
                <w:tab w:val="left" w:pos="1365"/>
              </w:tabs>
              <w:jc w:val="center"/>
              <w:rPr>
                <w:bCs/>
                <w:lang w:eastAsia="en-US"/>
              </w:rPr>
            </w:pPr>
            <w:r w:rsidRPr="008E468C">
              <w:rPr>
                <w:bCs/>
                <w:lang w:eastAsia="en-US"/>
              </w:rPr>
              <w:t>4</w:t>
            </w:r>
          </w:p>
        </w:tc>
        <w:tc>
          <w:tcPr>
            <w:tcW w:w="2116" w:type="dxa"/>
            <w:vAlign w:val="center"/>
          </w:tcPr>
          <w:p w14:paraId="55842DDB" w14:textId="77777777" w:rsidR="008E468C" w:rsidRPr="008E468C" w:rsidRDefault="008E468C" w:rsidP="008E468C">
            <w:pPr>
              <w:tabs>
                <w:tab w:val="left" w:pos="1365"/>
              </w:tabs>
              <w:jc w:val="center"/>
              <w:rPr>
                <w:bCs/>
                <w:lang w:eastAsia="en-US"/>
              </w:rPr>
            </w:pPr>
            <w:r w:rsidRPr="008E468C">
              <w:rPr>
                <w:bCs/>
                <w:lang w:eastAsia="en-US"/>
              </w:rPr>
              <w:t>5</w:t>
            </w:r>
          </w:p>
        </w:tc>
      </w:tr>
      <w:tr w:rsidR="008E468C" w:rsidRPr="008E468C" w14:paraId="466FBC41" w14:textId="77777777" w:rsidTr="00607E21">
        <w:trPr>
          <w:trHeight w:val="476"/>
        </w:trPr>
        <w:tc>
          <w:tcPr>
            <w:tcW w:w="9656" w:type="dxa"/>
            <w:gridSpan w:val="5"/>
            <w:vAlign w:val="center"/>
          </w:tcPr>
          <w:p w14:paraId="130F20F3" w14:textId="77777777" w:rsidR="008E468C" w:rsidRPr="008E468C" w:rsidRDefault="008E468C" w:rsidP="00436D16">
            <w:pPr>
              <w:numPr>
                <w:ilvl w:val="0"/>
                <w:numId w:val="40"/>
              </w:numPr>
              <w:tabs>
                <w:tab w:val="left" w:pos="1365"/>
              </w:tabs>
              <w:contextualSpacing/>
              <w:jc w:val="center"/>
              <w:rPr>
                <w:bCs/>
                <w:lang w:eastAsia="en-US"/>
              </w:rPr>
            </w:pPr>
            <w:r w:rsidRPr="008E468C">
              <w:rPr>
                <w:bCs/>
                <w:lang w:eastAsia="en-US"/>
              </w:rPr>
              <w:t xml:space="preserve">Твердое топливо (уголь), реализуемое </w:t>
            </w:r>
            <w:r w:rsidRPr="008E468C">
              <w:rPr>
                <w:bCs/>
              </w:rPr>
              <w:t>в пределах норматива потребления**</w:t>
            </w:r>
          </w:p>
        </w:tc>
      </w:tr>
      <w:tr w:rsidR="008E468C" w:rsidRPr="008E468C" w14:paraId="1A8F5D02" w14:textId="77777777" w:rsidTr="00607E21">
        <w:trPr>
          <w:trHeight w:val="394"/>
        </w:trPr>
        <w:tc>
          <w:tcPr>
            <w:tcW w:w="723" w:type="dxa"/>
            <w:vMerge w:val="restart"/>
            <w:vAlign w:val="center"/>
          </w:tcPr>
          <w:p w14:paraId="4795E95F" w14:textId="77777777" w:rsidR="008E468C" w:rsidRPr="008E468C" w:rsidRDefault="008E468C" w:rsidP="008E468C">
            <w:pPr>
              <w:tabs>
                <w:tab w:val="left" w:pos="1365"/>
              </w:tabs>
              <w:jc w:val="center"/>
              <w:rPr>
                <w:bCs/>
                <w:lang w:eastAsia="en-US"/>
              </w:rPr>
            </w:pPr>
            <w:r w:rsidRPr="008E468C">
              <w:rPr>
                <w:bCs/>
                <w:lang w:eastAsia="en-US"/>
              </w:rPr>
              <w:t>1.1.</w:t>
            </w:r>
          </w:p>
        </w:tc>
        <w:tc>
          <w:tcPr>
            <w:tcW w:w="3197" w:type="dxa"/>
            <w:vMerge w:val="restart"/>
            <w:vAlign w:val="center"/>
          </w:tcPr>
          <w:p w14:paraId="5D26C098" w14:textId="77777777" w:rsidR="008E468C" w:rsidRPr="008E468C" w:rsidRDefault="008E468C" w:rsidP="008E468C">
            <w:pPr>
              <w:tabs>
                <w:tab w:val="left" w:pos="0"/>
              </w:tabs>
              <w:rPr>
                <w:bCs/>
              </w:rPr>
            </w:pPr>
            <w:r w:rsidRPr="008E468C">
              <w:rPr>
                <w:bCs/>
              </w:rPr>
              <w:t xml:space="preserve">ООО «Кузбасстопливосбыт», </w:t>
            </w:r>
          </w:p>
          <w:p w14:paraId="32B77451" w14:textId="77777777" w:rsidR="008E468C" w:rsidRPr="008E468C" w:rsidRDefault="008E468C" w:rsidP="008E468C">
            <w:pPr>
              <w:tabs>
                <w:tab w:val="left" w:pos="1365"/>
              </w:tabs>
              <w:rPr>
                <w:bCs/>
              </w:rPr>
            </w:pPr>
            <w:r w:rsidRPr="008E468C">
              <w:rPr>
                <w:bCs/>
              </w:rPr>
              <w:t>ИНН 4205241533</w:t>
            </w:r>
          </w:p>
        </w:tc>
        <w:tc>
          <w:tcPr>
            <w:tcW w:w="1507" w:type="dxa"/>
            <w:vMerge w:val="restart"/>
            <w:vAlign w:val="center"/>
          </w:tcPr>
          <w:p w14:paraId="42F60CE2" w14:textId="77777777" w:rsidR="008E468C" w:rsidRPr="008E468C" w:rsidRDefault="008E468C" w:rsidP="008E468C">
            <w:pPr>
              <w:tabs>
                <w:tab w:val="left" w:pos="1365"/>
              </w:tabs>
              <w:jc w:val="center"/>
              <w:rPr>
                <w:bCs/>
                <w:color w:val="000000"/>
              </w:rPr>
            </w:pPr>
            <w:r w:rsidRPr="008E468C">
              <w:rPr>
                <w:bCs/>
                <w:color w:val="000000"/>
              </w:rPr>
              <w:t>руб/т</w:t>
            </w:r>
          </w:p>
        </w:tc>
        <w:tc>
          <w:tcPr>
            <w:tcW w:w="4228" w:type="dxa"/>
            <w:gridSpan w:val="2"/>
            <w:vAlign w:val="center"/>
          </w:tcPr>
          <w:p w14:paraId="7459228C" w14:textId="77777777" w:rsidR="008E468C" w:rsidRPr="008E468C" w:rsidRDefault="008E468C" w:rsidP="008E468C">
            <w:pPr>
              <w:tabs>
                <w:tab w:val="left" w:pos="1365"/>
              </w:tabs>
              <w:jc w:val="center"/>
              <w:rPr>
                <w:lang w:eastAsia="en-US"/>
              </w:rPr>
            </w:pPr>
            <w:r w:rsidRPr="008E468C">
              <w:rPr>
                <w:lang w:eastAsia="en-US"/>
              </w:rPr>
              <w:t xml:space="preserve"> Марка ДР 0 - 200 (300)</w:t>
            </w:r>
          </w:p>
        </w:tc>
      </w:tr>
      <w:tr w:rsidR="008E468C" w:rsidRPr="008E468C" w14:paraId="578673D9" w14:textId="77777777" w:rsidTr="00607E21">
        <w:trPr>
          <w:trHeight w:val="443"/>
        </w:trPr>
        <w:tc>
          <w:tcPr>
            <w:tcW w:w="723" w:type="dxa"/>
            <w:vMerge/>
            <w:vAlign w:val="center"/>
          </w:tcPr>
          <w:p w14:paraId="08EFCADB" w14:textId="77777777" w:rsidR="008E468C" w:rsidRPr="008E468C" w:rsidRDefault="008E468C" w:rsidP="008E468C">
            <w:pPr>
              <w:tabs>
                <w:tab w:val="left" w:pos="1365"/>
              </w:tabs>
              <w:jc w:val="center"/>
              <w:rPr>
                <w:bCs/>
                <w:lang w:eastAsia="en-US"/>
              </w:rPr>
            </w:pPr>
          </w:p>
        </w:tc>
        <w:tc>
          <w:tcPr>
            <w:tcW w:w="3197" w:type="dxa"/>
            <w:vMerge/>
            <w:vAlign w:val="center"/>
          </w:tcPr>
          <w:p w14:paraId="7245DEB7" w14:textId="77777777" w:rsidR="008E468C" w:rsidRPr="008E468C" w:rsidRDefault="008E468C" w:rsidP="008E468C">
            <w:pPr>
              <w:tabs>
                <w:tab w:val="left" w:pos="1365"/>
              </w:tabs>
              <w:rPr>
                <w:bCs/>
                <w:lang w:eastAsia="en-US"/>
              </w:rPr>
            </w:pPr>
          </w:p>
        </w:tc>
        <w:tc>
          <w:tcPr>
            <w:tcW w:w="1507" w:type="dxa"/>
            <w:vMerge/>
            <w:vAlign w:val="center"/>
          </w:tcPr>
          <w:p w14:paraId="7D7E044B" w14:textId="77777777" w:rsidR="008E468C" w:rsidRPr="008E468C" w:rsidRDefault="008E468C" w:rsidP="008E468C">
            <w:pPr>
              <w:tabs>
                <w:tab w:val="left" w:pos="1365"/>
              </w:tabs>
              <w:jc w:val="center"/>
              <w:rPr>
                <w:bCs/>
                <w:color w:val="000000"/>
              </w:rPr>
            </w:pPr>
          </w:p>
        </w:tc>
        <w:tc>
          <w:tcPr>
            <w:tcW w:w="2111" w:type="dxa"/>
            <w:vAlign w:val="center"/>
          </w:tcPr>
          <w:p w14:paraId="6677AE26" w14:textId="77777777" w:rsidR="008E468C" w:rsidRPr="008E468C" w:rsidRDefault="008E468C" w:rsidP="008E468C">
            <w:pPr>
              <w:tabs>
                <w:tab w:val="left" w:pos="1365"/>
              </w:tabs>
              <w:jc w:val="center"/>
              <w:rPr>
                <w:bCs/>
                <w:color w:val="000000"/>
              </w:rPr>
            </w:pPr>
            <w:r w:rsidRPr="008E468C">
              <w:rPr>
                <w:lang w:eastAsia="en-US"/>
              </w:rPr>
              <w:t>1086,83</w:t>
            </w:r>
          </w:p>
        </w:tc>
        <w:tc>
          <w:tcPr>
            <w:tcW w:w="2116" w:type="dxa"/>
            <w:vAlign w:val="center"/>
          </w:tcPr>
          <w:p w14:paraId="1860E038" w14:textId="77777777" w:rsidR="008E468C" w:rsidRPr="008E468C" w:rsidRDefault="008E468C" w:rsidP="008E468C">
            <w:pPr>
              <w:tabs>
                <w:tab w:val="left" w:pos="1365"/>
              </w:tabs>
              <w:jc w:val="center"/>
              <w:rPr>
                <w:lang w:eastAsia="en-US"/>
              </w:rPr>
            </w:pPr>
            <w:r w:rsidRPr="008E468C">
              <w:rPr>
                <w:lang w:eastAsia="en-US"/>
              </w:rPr>
              <w:t>1173,79</w:t>
            </w:r>
          </w:p>
        </w:tc>
      </w:tr>
      <w:tr w:rsidR="008E468C" w:rsidRPr="008E468C" w14:paraId="6A6A203F" w14:textId="77777777" w:rsidTr="00607E21">
        <w:trPr>
          <w:trHeight w:val="340"/>
        </w:trPr>
        <w:tc>
          <w:tcPr>
            <w:tcW w:w="723" w:type="dxa"/>
            <w:vMerge w:val="restart"/>
            <w:vAlign w:val="center"/>
          </w:tcPr>
          <w:p w14:paraId="5C172BD0" w14:textId="77777777" w:rsidR="008E468C" w:rsidRPr="008E468C" w:rsidRDefault="008E468C" w:rsidP="008E468C">
            <w:pPr>
              <w:tabs>
                <w:tab w:val="left" w:pos="1365"/>
              </w:tabs>
              <w:jc w:val="center"/>
              <w:rPr>
                <w:bCs/>
                <w:lang w:eastAsia="en-US"/>
              </w:rPr>
            </w:pPr>
            <w:r w:rsidRPr="008E468C">
              <w:rPr>
                <w:bCs/>
                <w:lang w:eastAsia="en-US"/>
              </w:rPr>
              <w:t>1.2.</w:t>
            </w:r>
          </w:p>
        </w:tc>
        <w:tc>
          <w:tcPr>
            <w:tcW w:w="3197" w:type="dxa"/>
            <w:vMerge/>
            <w:vAlign w:val="center"/>
          </w:tcPr>
          <w:p w14:paraId="7FF8BE8C" w14:textId="77777777" w:rsidR="008E468C" w:rsidRPr="008E468C" w:rsidRDefault="008E468C" w:rsidP="008E468C">
            <w:pPr>
              <w:tabs>
                <w:tab w:val="left" w:pos="1365"/>
              </w:tabs>
              <w:jc w:val="center"/>
              <w:rPr>
                <w:bCs/>
                <w:lang w:eastAsia="en-US"/>
              </w:rPr>
            </w:pPr>
          </w:p>
        </w:tc>
        <w:tc>
          <w:tcPr>
            <w:tcW w:w="1507" w:type="dxa"/>
            <w:vMerge/>
            <w:vAlign w:val="center"/>
          </w:tcPr>
          <w:p w14:paraId="04B307F6" w14:textId="77777777" w:rsidR="008E468C" w:rsidRPr="008E468C" w:rsidRDefault="008E468C" w:rsidP="008E468C">
            <w:pPr>
              <w:tabs>
                <w:tab w:val="left" w:pos="1365"/>
              </w:tabs>
              <w:jc w:val="center"/>
              <w:rPr>
                <w:bCs/>
                <w:color w:val="000000"/>
              </w:rPr>
            </w:pPr>
          </w:p>
        </w:tc>
        <w:tc>
          <w:tcPr>
            <w:tcW w:w="4228" w:type="dxa"/>
            <w:gridSpan w:val="2"/>
            <w:vAlign w:val="center"/>
          </w:tcPr>
          <w:p w14:paraId="634508A9" w14:textId="77777777" w:rsidR="008E468C" w:rsidRPr="008E468C" w:rsidRDefault="008E468C" w:rsidP="008E468C">
            <w:pPr>
              <w:tabs>
                <w:tab w:val="left" w:pos="1365"/>
              </w:tabs>
              <w:jc w:val="center"/>
              <w:rPr>
                <w:lang w:eastAsia="en-US"/>
              </w:rPr>
            </w:pPr>
            <w:r w:rsidRPr="008E468C">
              <w:rPr>
                <w:lang w:eastAsia="en-US"/>
              </w:rPr>
              <w:t>Марка ДПК 50 - 200,                       ДПКО 25 - 200, ДО 25 - 50</w:t>
            </w:r>
          </w:p>
        </w:tc>
      </w:tr>
      <w:tr w:rsidR="008E468C" w:rsidRPr="008E468C" w14:paraId="46864032" w14:textId="77777777" w:rsidTr="00607E21">
        <w:trPr>
          <w:trHeight w:val="430"/>
        </w:trPr>
        <w:tc>
          <w:tcPr>
            <w:tcW w:w="723" w:type="dxa"/>
            <w:vMerge/>
            <w:vAlign w:val="center"/>
          </w:tcPr>
          <w:p w14:paraId="0463FD76" w14:textId="77777777" w:rsidR="008E468C" w:rsidRPr="008E468C" w:rsidRDefault="008E468C" w:rsidP="008E468C">
            <w:pPr>
              <w:tabs>
                <w:tab w:val="left" w:pos="1365"/>
              </w:tabs>
              <w:jc w:val="center"/>
              <w:rPr>
                <w:bCs/>
                <w:lang w:eastAsia="en-US"/>
              </w:rPr>
            </w:pPr>
          </w:p>
        </w:tc>
        <w:tc>
          <w:tcPr>
            <w:tcW w:w="3197" w:type="dxa"/>
            <w:vMerge/>
            <w:vAlign w:val="center"/>
          </w:tcPr>
          <w:p w14:paraId="0AFF52EA" w14:textId="77777777" w:rsidR="008E468C" w:rsidRPr="008E468C" w:rsidRDefault="008E468C" w:rsidP="008E468C">
            <w:pPr>
              <w:tabs>
                <w:tab w:val="left" w:pos="1365"/>
              </w:tabs>
              <w:jc w:val="center"/>
              <w:rPr>
                <w:bCs/>
                <w:lang w:eastAsia="en-US"/>
              </w:rPr>
            </w:pPr>
          </w:p>
        </w:tc>
        <w:tc>
          <w:tcPr>
            <w:tcW w:w="1507" w:type="dxa"/>
            <w:vMerge/>
            <w:vAlign w:val="center"/>
          </w:tcPr>
          <w:p w14:paraId="001C9395" w14:textId="77777777" w:rsidR="008E468C" w:rsidRPr="008E468C" w:rsidRDefault="008E468C" w:rsidP="008E468C">
            <w:pPr>
              <w:tabs>
                <w:tab w:val="left" w:pos="1365"/>
              </w:tabs>
              <w:jc w:val="center"/>
              <w:rPr>
                <w:bCs/>
                <w:color w:val="000000"/>
              </w:rPr>
            </w:pPr>
          </w:p>
        </w:tc>
        <w:tc>
          <w:tcPr>
            <w:tcW w:w="2111" w:type="dxa"/>
            <w:vAlign w:val="center"/>
          </w:tcPr>
          <w:p w14:paraId="635673EC" w14:textId="77777777" w:rsidR="008E468C" w:rsidRPr="008E468C" w:rsidRDefault="008E468C" w:rsidP="008E468C">
            <w:pPr>
              <w:tabs>
                <w:tab w:val="left" w:pos="1365"/>
              </w:tabs>
              <w:jc w:val="center"/>
              <w:rPr>
                <w:bCs/>
                <w:color w:val="000000"/>
              </w:rPr>
            </w:pPr>
            <w:r w:rsidRPr="008E468C">
              <w:rPr>
                <w:lang w:eastAsia="en-US"/>
              </w:rPr>
              <w:t>1704,99</w:t>
            </w:r>
          </w:p>
        </w:tc>
        <w:tc>
          <w:tcPr>
            <w:tcW w:w="2116" w:type="dxa"/>
            <w:vAlign w:val="center"/>
          </w:tcPr>
          <w:p w14:paraId="06AA18CE" w14:textId="77777777" w:rsidR="008E468C" w:rsidRPr="008E468C" w:rsidRDefault="008E468C" w:rsidP="008E468C">
            <w:pPr>
              <w:tabs>
                <w:tab w:val="left" w:pos="1365"/>
              </w:tabs>
              <w:jc w:val="center"/>
              <w:rPr>
                <w:lang w:eastAsia="en-US"/>
              </w:rPr>
            </w:pPr>
            <w:r w:rsidRPr="008E468C">
              <w:rPr>
                <w:lang w:eastAsia="en-US"/>
              </w:rPr>
              <w:t>1841,39</w:t>
            </w:r>
          </w:p>
        </w:tc>
      </w:tr>
      <w:tr w:rsidR="008E468C" w:rsidRPr="008E468C" w14:paraId="34B01E73" w14:textId="77777777" w:rsidTr="00607E21">
        <w:trPr>
          <w:trHeight w:val="437"/>
        </w:trPr>
        <w:tc>
          <w:tcPr>
            <w:tcW w:w="9656" w:type="dxa"/>
            <w:gridSpan w:val="5"/>
            <w:vAlign w:val="center"/>
          </w:tcPr>
          <w:p w14:paraId="2759A232" w14:textId="77777777" w:rsidR="008E468C" w:rsidRPr="008E468C" w:rsidRDefault="008E468C" w:rsidP="00436D16">
            <w:pPr>
              <w:numPr>
                <w:ilvl w:val="0"/>
                <w:numId w:val="40"/>
              </w:numPr>
              <w:tabs>
                <w:tab w:val="left" w:pos="1365"/>
              </w:tabs>
              <w:contextualSpacing/>
              <w:jc w:val="center"/>
              <w:rPr>
                <w:bCs/>
                <w:kern w:val="32"/>
                <w:szCs w:val="28"/>
                <w:lang w:eastAsia="en-US"/>
              </w:rPr>
            </w:pPr>
            <w:r w:rsidRPr="008E468C">
              <w:rPr>
                <w:bCs/>
                <w:kern w:val="32"/>
                <w:szCs w:val="28"/>
                <w:lang w:eastAsia="en-US"/>
              </w:rPr>
              <w:t>Сжиженный газ</w:t>
            </w:r>
          </w:p>
        </w:tc>
      </w:tr>
      <w:tr w:rsidR="008E468C" w:rsidRPr="008E468C" w14:paraId="2E57498F" w14:textId="77777777" w:rsidTr="00607E21">
        <w:trPr>
          <w:trHeight w:val="763"/>
        </w:trPr>
        <w:tc>
          <w:tcPr>
            <w:tcW w:w="723" w:type="dxa"/>
            <w:vAlign w:val="center"/>
          </w:tcPr>
          <w:p w14:paraId="638CE3CA" w14:textId="77777777" w:rsidR="008E468C" w:rsidRPr="008E468C" w:rsidRDefault="008E468C" w:rsidP="008E468C">
            <w:pPr>
              <w:tabs>
                <w:tab w:val="left" w:pos="1365"/>
              </w:tabs>
              <w:jc w:val="center"/>
              <w:rPr>
                <w:bCs/>
                <w:lang w:eastAsia="en-US"/>
              </w:rPr>
            </w:pPr>
            <w:r w:rsidRPr="008E468C">
              <w:rPr>
                <w:bCs/>
                <w:lang w:eastAsia="en-US"/>
              </w:rPr>
              <w:t>2.1.</w:t>
            </w:r>
          </w:p>
        </w:tc>
        <w:tc>
          <w:tcPr>
            <w:tcW w:w="3197" w:type="dxa"/>
            <w:vAlign w:val="center"/>
          </w:tcPr>
          <w:p w14:paraId="2F0B9732" w14:textId="77777777" w:rsidR="008E468C" w:rsidRPr="008E468C" w:rsidRDefault="008E468C" w:rsidP="008E468C">
            <w:pPr>
              <w:tabs>
                <w:tab w:val="left" w:pos="0"/>
              </w:tabs>
              <w:rPr>
                <w:bCs/>
              </w:rPr>
            </w:pPr>
            <w:r w:rsidRPr="008E468C">
              <w:rPr>
                <w:bCs/>
              </w:rPr>
              <w:t>АО «Кузбассгазификация»,</w:t>
            </w:r>
          </w:p>
          <w:p w14:paraId="6AB438B2" w14:textId="77777777" w:rsidR="008E468C" w:rsidRPr="008E468C" w:rsidRDefault="008E468C" w:rsidP="008E468C">
            <w:pPr>
              <w:tabs>
                <w:tab w:val="left" w:pos="0"/>
              </w:tabs>
              <w:rPr>
                <w:bCs/>
              </w:rPr>
            </w:pPr>
            <w:r w:rsidRPr="008E468C">
              <w:rPr>
                <w:bCs/>
              </w:rPr>
              <w:t>ИНН 4205001919</w:t>
            </w:r>
          </w:p>
        </w:tc>
        <w:tc>
          <w:tcPr>
            <w:tcW w:w="1507" w:type="dxa"/>
            <w:vAlign w:val="center"/>
          </w:tcPr>
          <w:p w14:paraId="1EEFF535" w14:textId="77777777" w:rsidR="008E468C" w:rsidRPr="008E468C" w:rsidRDefault="008E468C" w:rsidP="008E468C">
            <w:pPr>
              <w:tabs>
                <w:tab w:val="left" w:pos="1365"/>
              </w:tabs>
              <w:jc w:val="center"/>
              <w:rPr>
                <w:bCs/>
                <w:color w:val="000000"/>
              </w:rPr>
            </w:pPr>
            <w:r w:rsidRPr="008E468C">
              <w:t>руб</w:t>
            </w:r>
            <w:r w:rsidRPr="008E468C">
              <w:rPr>
                <w:bCs/>
              </w:rPr>
              <w:t xml:space="preserve">/кг </w:t>
            </w:r>
          </w:p>
        </w:tc>
        <w:tc>
          <w:tcPr>
            <w:tcW w:w="2111" w:type="dxa"/>
            <w:vAlign w:val="center"/>
          </w:tcPr>
          <w:p w14:paraId="769EC559" w14:textId="77777777" w:rsidR="008E468C" w:rsidRPr="008E468C" w:rsidRDefault="008E468C" w:rsidP="008E468C">
            <w:pPr>
              <w:tabs>
                <w:tab w:val="left" w:pos="1365"/>
              </w:tabs>
              <w:jc w:val="center"/>
              <w:rPr>
                <w:bCs/>
                <w:color w:val="000000"/>
              </w:rPr>
            </w:pPr>
            <w:r w:rsidRPr="008E468C">
              <w:rPr>
                <w:bCs/>
                <w:color w:val="000000"/>
              </w:rPr>
              <w:t>56,43</w:t>
            </w:r>
          </w:p>
        </w:tc>
        <w:tc>
          <w:tcPr>
            <w:tcW w:w="2116" w:type="dxa"/>
            <w:vAlign w:val="center"/>
          </w:tcPr>
          <w:p w14:paraId="4405D208" w14:textId="77777777" w:rsidR="008E468C" w:rsidRPr="008E468C" w:rsidRDefault="008E468C" w:rsidP="008E468C">
            <w:pPr>
              <w:tabs>
                <w:tab w:val="left" w:pos="1365"/>
              </w:tabs>
              <w:jc w:val="center"/>
              <w:rPr>
                <w:bCs/>
                <w:color w:val="000000"/>
              </w:rPr>
            </w:pPr>
            <w:r w:rsidRPr="008E468C">
              <w:rPr>
                <w:bCs/>
                <w:color w:val="000000"/>
              </w:rPr>
              <w:t>62,10</w:t>
            </w:r>
          </w:p>
        </w:tc>
      </w:tr>
    </w:tbl>
    <w:p w14:paraId="65ADC5D1" w14:textId="77777777" w:rsidR="008E468C" w:rsidRPr="008E468C" w:rsidRDefault="008E468C" w:rsidP="008E468C">
      <w:pPr>
        <w:tabs>
          <w:tab w:val="left" w:pos="0"/>
        </w:tabs>
        <w:spacing w:before="120"/>
        <w:ind w:firstLine="709"/>
        <w:jc w:val="both"/>
        <w:rPr>
          <w:bCs/>
          <w:sz w:val="28"/>
          <w:szCs w:val="28"/>
        </w:rPr>
      </w:pPr>
      <w:r w:rsidRPr="008E468C">
        <w:rPr>
          <w:bCs/>
          <w:sz w:val="28"/>
          <w:szCs w:val="28"/>
        </w:rPr>
        <w:t>* Льготные цены (тарифы) установлены с учетом пункта 6 статьи 168 Налогового кодекса Российской Федерации (часть вторая).</w:t>
      </w:r>
    </w:p>
    <w:p w14:paraId="568ADF15" w14:textId="77777777" w:rsidR="008E468C" w:rsidRPr="008E468C" w:rsidRDefault="008E468C" w:rsidP="008E468C">
      <w:pPr>
        <w:ind w:firstLine="709"/>
        <w:jc w:val="both"/>
        <w:rPr>
          <w:bCs/>
          <w:sz w:val="28"/>
          <w:szCs w:val="28"/>
        </w:rPr>
      </w:pPr>
      <w:r w:rsidRPr="008E468C">
        <w:rPr>
          <w:bCs/>
          <w:sz w:val="28"/>
          <w:szCs w:val="28"/>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29.06.2012 № 36 «Об утверждении норматива потребления на коммунальную услугу по отоплению».                                                                       </w:t>
      </w:r>
    </w:p>
    <w:p w14:paraId="289D01A5" w14:textId="77777777" w:rsidR="008E468C" w:rsidRPr="008E468C" w:rsidRDefault="008E468C" w:rsidP="008E468C">
      <w:pPr>
        <w:tabs>
          <w:tab w:val="left" w:pos="0"/>
        </w:tabs>
        <w:rPr>
          <w:bCs/>
          <w:sz w:val="28"/>
          <w:szCs w:val="28"/>
        </w:rPr>
      </w:pPr>
    </w:p>
    <w:p w14:paraId="2A54E8B1" w14:textId="77777777" w:rsidR="008E468C" w:rsidRPr="008E468C" w:rsidRDefault="008E468C" w:rsidP="008E468C">
      <w:pPr>
        <w:tabs>
          <w:tab w:val="left" w:pos="0"/>
        </w:tabs>
        <w:rPr>
          <w:bCs/>
          <w:sz w:val="28"/>
          <w:szCs w:val="28"/>
        </w:rPr>
      </w:pPr>
    </w:p>
    <w:p w14:paraId="166F884C" w14:textId="77777777" w:rsidR="008E468C" w:rsidRPr="008E468C" w:rsidRDefault="008E468C" w:rsidP="008E468C">
      <w:pPr>
        <w:tabs>
          <w:tab w:val="left" w:pos="0"/>
        </w:tabs>
        <w:rPr>
          <w:bCs/>
          <w:sz w:val="28"/>
          <w:szCs w:val="28"/>
        </w:rPr>
      </w:pPr>
    </w:p>
    <w:p w14:paraId="4FCC95B6" w14:textId="77777777" w:rsidR="008E468C" w:rsidRPr="008E468C" w:rsidRDefault="008E468C" w:rsidP="008E468C">
      <w:pPr>
        <w:tabs>
          <w:tab w:val="left" w:pos="0"/>
        </w:tabs>
        <w:rPr>
          <w:bCs/>
          <w:sz w:val="28"/>
          <w:szCs w:val="28"/>
        </w:rPr>
      </w:pPr>
    </w:p>
    <w:p w14:paraId="7698599B" w14:textId="77777777" w:rsidR="008E468C" w:rsidRPr="008E468C" w:rsidRDefault="008E468C" w:rsidP="008E468C">
      <w:pPr>
        <w:jc w:val="both"/>
        <w:rPr>
          <w:sz w:val="28"/>
          <w:szCs w:val="28"/>
        </w:rPr>
      </w:pPr>
    </w:p>
    <w:p w14:paraId="4DB27E21" w14:textId="77777777" w:rsidR="008E468C" w:rsidRPr="008E468C" w:rsidRDefault="008E468C" w:rsidP="008E468C">
      <w:pPr>
        <w:tabs>
          <w:tab w:val="left" w:pos="0"/>
        </w:tabs>
        <w:rPr>
          <w:bCs/>
          <w:sz w:val="28"/>
          <w:szCs w:val="28"/>
        </w:rPr>
      </w:pPr>
    </w:p>
    <w:p w14:paraId="28AFEA42" w14:textId="77777777" w:rsidR="008E468C" w:rsidRDefault="008E468C" w:rsidP="00A53969">
      <w:pPr>
        <w:tabs>
          <w:tab w:val="left" w:pos="0"/>
        </w:tabs>
        <w:spacing w:after="160" w:line="259" w:lineRule="auto"/>
        <w:rPr>
          <w:rFonts w:eastAsia="Calibri"/>
          <w:sz w:val="28"/>
          <w:szCs w:val="28"/>
        </w:rPr>
        <w:sectPr w:rsidR="008E468C" w:rsidSect="000F6796">
          <w:pgSz w:w="11906" w:h="16838"/>
          <w:pgMar w:top="1134" w:right="850" w:bottom="1134" w:left="1560" w:header="708" w:footer="708" w:gutter="0"/>
          <w:cols w:space="708"/>
          <w:titlePg/>
          <w:docGrid w:linePitch="360"/>
        </w:sectPr>
      </w:pPr>
    </w:p>
    <w:p w14:paraId="7FBA9D58" w14:textId="22036CF0" w:rsidR="008E468C" w:rsidRPr="00AE0629" w:rsidRDefault="008E468C" w:rsidP="008E468C">
      <w:pPr>
        <w:tabs>
          <w:tab w:val="left" w:pos="5580"/>
          <w:tab w:val="left" w:pos="9498"/>
        </w:tabs>
        <w:ind w:left="-4836" w:right="-569" w:firstLine="10365"/>
      </w:pPr>
      <w:r w:rsidRPr="00AE0629">
        <w:lastRenderedPageBreak/>
        <w:t xml:space="preserve">Приложение № </w:t>
      </w:r>
      <w:r>
        <w:t>32</w:t>
      </w:r>
      <w:r>
        <w:t>6</w:t>
      </w:r>
      <w:r>
        <w:t xml:space="preserve"> </w:t>
      </w:r>
      <w:r w:rsidRPr="00AE0629">
        <w:t xml:space="preserve">к протоколу № </w:t>
      </w:r>
      <w:r>
        <w:t>80</w:t>
      </w:r>
    </w:p>
    <w:p w14:paraId="35334217" w14:textId="77777777" w:rsidR="008E468C" w:rsidRPr="00AE0629" w:rsidRDefault="008E468C" w:rsidP="008E468C">
      <w:pPr>
        <w:tabs>
          <w:tab w:val="left" w:pos="5580"/>
          <w:tab w:val="left" w:pos="9498"/>
        </w:tabs>
        <w:ind w:left="-4836" w:right="-569" w:firstLine="10365"/>
      </w:pPr>
      <w:r w:rsidRPr="00AE0629">
        <w:t>заседания правления Региональной</w:t>
      </w:r>
    </w:p>
    <w:p w14:paraId="0A7B2F6B" w14:textId="77777777" w:rsidR="008E468C" w:rsidRPr="00AE0629" w:rsidRDefault="008E468C" w:rsidP="008E468C">
      <w:pPr>
        <w:tabs>
          <w:tab w:val="left" w:pos="5580"/>
          <w:tab w:val="left" w:pos="9498"/>
        </w:tabs>
        <w:ind w:left="-4836" w:right="-569" w:firstLine="10365"/>
      </w:pPr>
      <w:r w:rsidRPr="00AE0629">
        <w:t>энергетической комиссии</w:t>
      </w:r>
    </w:p>
    <w:p w14:paraId="32D6E527" w14:textId="77777777" w:rsidR="008E468C" w:rsidRDefault="008E468C" w:rsidP="008E468C">
      <w:pPr>
        <w:tabs>
          <w:tab w:val="left" w:pos="5580"/>
          <w:tab w:val="left" w:pos="9498"/>
        </w:tabs>
        <w:ind w:left="-4836" w:right="-569" w:firstLine="10365"/>
      </w:pPr>
      <w:r w:rsidRPr="00AE0629">
        <w:t xml:space="preserve">Кузбасса от </w:t>
      </w:r>
      <w:r>
        <w:t>19</w:t>
      </w:r>
      <w:r w:rsidRPr="00AE0629">
        <w:t>.1</w:t>
      </w:r>
      <w:r>
        <w:t>2</w:t>
      </w:r>
      <w:r w:rsidRPr="00AE0629">
        <w:t>.2023</w:t>
      </w:r>
    </w:p>
    <w:p w14:paraId="056269FE" w14:textId="77777777" w:rsidR="008E468C" w:rsidRDefault="008E468C" w:rsidP="008E468C">
      <w:pPr>
        <w:tabs>
          <w:tab w:val="left" w:pos="5580"/>
          <w:tab w:val="left" w:pos="9498"/>
        </w:tabs>
        <w:ind w:left="-4836" w:right="-569" w:firstLine="10365"/>
      </w:pPr>
    </w:p>
    <w:p w14:paraId="070AA48C" w14:textId="77777777" w:rsidR="008E468C" w:rsidRPr="008E468C" w:rsidRDefault="008E468C" w:rsidP="008E468C">
      <w:pPr>
        <w:keepNext/>
        <w:jc w:val="center"/>
        <w:outlineLvl w:val="0"/>
        <w:rPr>
          <w:b/>
          <w:iCs/>
          <w:sz w:val="28"/>
          <w:szCs w:val="28"/>
        </w:rPr>
      </w:pPr>
      <w:r w:rsidRPr="008E468C">
        <w:rPr>
          <w:b/>
          <w:iCs/>
          <w:sz w:val="28"/>
          <w:szCs w:val="28"/>
        </w:rPr>
        <w:t>Экспертное заключение</w:t>
      </w:r>
    </w:p>
    <w:p w14:paraId="3E5731DA" w14:textId="77777777" w:rsidR="008E468C" w:rsidRPr="008E468C" w:rsidRDefault="008E468C" w:rsidP="008E468C">
      <w:pPr>
        <w:keepNext/>
        <w:jc w:val="center"/>
        <w:outlineLvl w:val="0"/>
        <w:rPr>
          <w:b/>
          <w:iCs/>
          <w:sz w:val="28"/>
          <w:szCs w:val="28"/>
        </w:rPr>
      </w:pPr>
      <w:r w:rsidRPr="008E468C">
        <w:rPr>
          <w:b/>
          <w:iCs/>
          <w:sz w:val="28"/>
          <w:szCs w:val="28"/>
        </w:rPr>
        <w:t>Региональной энергетической комиссии Кузбасса</w:t>
      </w:r>
    </w:p>
    <w:p w14:paraId="32204B5E" w14:textId="77777777" w:rsidR="008E468C" w:rsidRPr="008E468C" w:rsidRDefault="008E468C" w:rsidP="008E468C">
      <w:pPr>
        <w:tabs>
          <w:tab w:val="left" w:pos="10206"/>
        </w:tabs>
        <w:jc w:val="center"/>
        <w:rPr>
          <w:sz w:val="28"/>
          <w:szCs w:val="28"/>
        </w:rPr>
      </w:pPr>
      <w:r w:rsidRPr="008E468C">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w:t>
      </w:r>
    </w:p>
    <w:p w14:paraId="1BF82074" w14:textId="77777777" w:rsidR="008E468C" w:rsidRPr="008E468C" w:rsidRDefault="008E468C" w:rsidP="008E468C">
      <w:pPr>
        <w:tabs>
          <w:tab w:val="left" w:pos="10206"/>
        </w:tabs>
        <w:jc w:val="center"/>
        <w:rPr>
          <w:sz w:val="28"/>
          <w:szCs w:val="28"/>
        </w:rPr>
      </w:pPr>
      <w:r w:rsidRPr="008E468C">
        <w:rPr>
          <w:sz w:val="28"/>
          <w:szCs w:val="28"/>
        </w:rPr>
        <w:t xml:space="preserve">сжиженный газ на территории Яйского муниципального округа </w:t>
      </w:r>
    </w:p>
    <w:p w14:paraId="1901CAAD" w14:textId="77777777" w:rsidR="008E468C" w:rsidRPr="008E468C" w:rsidRDefault="008E468C" w:rsidP="008E468C">
      <w:pPr>
        <w:tabs>
          <w:tab w:val="left" w:pos="10206"/>
        </w:tabs>
        <w:jc w:val="center"/>
        <w:rPr>
          <w:sz w:val="28"/>
          <w:szCs w:val="28"/>
        </w:rPr>
      </w:pPr>
    </w:p>
    <w:p w14:paraId="611740D0" w14:textId="77777777" w:rsidR="008E468C" w:rsidRPr="008E468C" w:rsidRDefault="008E468C" w:rsidP="008E468C">
      <w:pPr>
        <w:widowControl w:val="0"/>
        <w:autoSpaceDE w:val="0"/>
        <w:autoSpaceDN w:val="0"/>
        <w:adjustRightInd w:val="0"/>
        <w:jc w:val="both"/>
      </w:pPr>
    </w:p>
    <w:p w14:paraId="541E4D1E" w14:textId="77777777" w:rsidR="008E468C" w:rsidRPr="008E468C" w:rsidRDefault="008E468C" w:rsidP="008E468C">
      <w:pPr>
        <w:shd w:val="clear" w:color="auto" w:fill="FFFFFF"/>
        <w:jc w:val="center"/>
        <w:rPr>
          <w:b/>
          <w:bCs/>
          <w:color w:val="000000"/>
          <w:sz w:val="28"/>
          <w:szCs w:val="28"/>
        </w:rPr>
      </w:pPr>
      <w:r w:rsidRPr="008E468C">
        <w:rPr>
          <w:b/>
          <w:bCs/>
          <w:color w:val="000000"/>
          <w:sz w:val="28"/>
          <w:szCs w:val="28"/>
        </w:rPr>
        <w:t>Нормативно методическая база</w:t>
      </w:r>
    </w:p>
    <w:p w14:paraId="298164C5" w14:textId="77777777" w:rsidR="008E468C" w:rsidRPr="008E468C" w:rsidRDefault="008E468C" w:rsidP="008E468C">
      <w:pPr>
        <w:widowControl w:val="0"/>
        <w:autoSpaceDE w:val="0"/>
        <w:autoSpaceDN w:val="0"/>
        <w:adjustRightInd w:val="0"/>
        <w:ind w:firstLine="709"/>
        <w:jc w:val="both"/>
      </w:pPr>
    </w:p>
    <w:p w14:paraId="6403B07B" w14:textId="77777777" w:rsidR="008E468C" w:rsidRPr="008E468C" w:rsidRDefault="008E468C" w:rsidP="008E468C">
      <w:pPr>
        <w:ind w:firstLineChars="160" w:firstLine="448"/>
        <w:jc w:val="both"/>
        <w:rPr>
          <w:sz w:val="28"/>
          <w:szCs w:val="28"/>
        </w:rPr>
      </w:pPr>
      <w:r w:rsidRPr="008E468C">
        <w:rPr>
          <w:sz w:val="28"/>
          <w:szCs w:val="28"/>
        </w:rPr>
        <w:t xml:space="preserve">Цены (тарифы) подлежат регулированию в соответствии </w:t>
      </w:r>
      <w:r w:rsidRPr="008E468C">
        <w:rPr>
          <w:sz w:val="28"/>
          <w:szCs w:val="28"/>
          <w:lang w:val="en-US"/>
        </w:rPr>
        <w:t>c</w:t>
      </w:r>
      <w:r w:rsidRPr="008E468C">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7C96537E" w14:textId="77777777" w:rsidR="008E468C" w:rsidRPr="008E468C" w:rsidRDefault="008E468C" w:rsidP="008E468C">
      <w:pPr>
        <w:ind w:firstLineChars="160" w:firstLine="448"/>
        <w:jc w:val="both"/>
        <w:rPr>
          <w:sz w:val="28"/>
          <w:szCs w:val="28"/>
        </w:rPr>
      </w:pPr>
      <w:r w:rsidRPr="008E468C">
        <w:rPr>
          <w:rFonts w:hint="eastAsia"/>
          <w:sz w:val="28"/>
          <w:szCs w:val="28"/>
        </w:rPr>
        <w:t>Средний</w:t>
      </w:r>
      <w:r w:rsidRPr="008E468C">
        <w:rPr>
          <w:sz w:val="28"/>
          <w:szCs w:val="28"/>
        </w:rPr>
        <w:t xml:space="preserve"> </w:t>
      </w:r>
      <w:r w:rsidRPr="008E468C">
        <w:rPr>
          <w:rFonts w:hint="eastAsia"/>
          <w:sz w:val="28"/>
          <w:szCs w:val="28"/>
        </w:rPr>
        <w:t>индекс</w:t>
      </w:r>
      <w:r w:rsidRPr="008E468C">
        <w:rPr>
          <w:sz w:val="28"/>
          <w:szCs w:val="28"/>
        </w:rPr>
        <w:t xml:space="preserve"> </w:t>
      </w:r>
      <w:r w:rsidRPr="008E468C">
        <w:rPr>
          <w:rFonts w:hint="eastAsia"/>
          <w:sz w:val="28"/>
          <w:szCs w:val="28"/>
        </w:rPr>
        <w:t>изменения</w:t>
      </w:r>
      <w:r w:rsidRPr="008E468C">
        <w:rPr>
          <w:sz w:val="28"/>
          <w:szCs w:val="28"/>
        </w:rPr>
        <w:t xml:space="preserve"> </w:t>
      </w:r>
      <w:r w:rsidRPr="008E468C">
        <w:rPr>
          <w:rFonts w:hint="eastAsia"/>
          <w:sz w:val="28"/>
          <w:szCs w:val="28"/>
        </w:rPr>
        <w:t>размера</w:t>
      </w:r>
      <w:r w:rsidRPr="008E468C">
        <w:rPr>
          <w:sz w:val="28"/>
          <w:szCs w:val="28"/>
        </w:rPr>
        <w:t xml:space="preserve"> </w:t>
      </w:r>
      <w:r w:rsidRPr="008E468C">
        <w:rPr>
          <w:rFonts w:hint="eastAsia"/>
          <w:sz w:val="28"/>
          <w:szCs w:val="28"/>
        </w:rPr>
        <w:t>вносимой</w:t>
      </w:r>
      <w:r w:rsidRPr="008E468C">
        <w:rPr>
          <w:sz w:val="28"/>
          <w:szCs w:val="28"/>
        </w:rPr>
        <w:t xml:space="preserve"> </w:t>
      </w:r>
      <w:r w:rsidRPr="008E468C">
        <w:rPr>
          <w:rFonts w:hint="eastAsia"/>
          <w:sz w:val="28"/>
          <w:szCs w:val="28"/>
        </w:rPr>
        <w:t>гражданами</w:t>
      </w:r>
      <w:r w:rsidRPr="008E468C">
        <w:rPr>
          <w:sz w:val="28"/>
          <w:szCs w:val="28"/>
        </w:rPr>
        <w:t xml:space="preserve"> </w:t>
      </w:r>
      <w:r w:rsidRPr="008E468C">
        <w:rPr>
          <w:rFonts w:hint="eastAsia"/>
          <w:sz w:val="28"/>
          <w:szCs w:val="28"/>
        </w:rPr>
        <w:t>платы</w:t>
      </w:r>
      <w:r w:rsidRPr="008E468C">
        <w:rPr>
          <w:sz w:val="28"/>
          <w:szCs w:val="28"/>
        </w:rPr>
        <w:t xml:space="preserve">                          </w:t>
      </w:r>
      <w:r w:rsidRPr="008E468C">
        <w:rPr>
          <w:rFonts w:hint="eastAsia"/>
          <w:sz w:val="28"/>
          <w:szCs w:val="28"/>
        </w:rPr>
        <w:t>за</w:t>
      </w:r>
      <w:r w:rsidRPr="008E468C">
        <w:rPr>
          <w:sz w:val="28"/>
          <w:szCs w:val="28"/>
        </w:rPr>
        <w:t xml:space="preserve"> </w:t>
      </w:r>
      <w:r w:rsidRPr="008E468C">
        <w:rPr>
          <w:rFonts w:hint="eastAsia"/>
          <w:sz w:val="28"/>
          <w:szCs w:val="28"/>
        </w:rPr>
        <w:t>коммунальные</w:t>
      </w:r>
      <w:r w:rsidRPr="008E468C">
        <w:rPr>
          <w:sz w:val="28"/>
          <w:szCs w:val="28"/>
        </w:rPr>
        <w:t xml:space="preserve"> </w:t>
      </w:r>
      <w:r w:rsidRPr="008E468C">
        <w:rPr>
          <w:rFonts w:hint="eastAsia"/>
          <w:sz w:val="28"/>
          <w:szCs w:val="28"/>
        </w:rPr>
        <w:t>услуги</w:t>
      </w:r>
      <w:r w:rsidRPr="008E468C">
        <w:rPr>
          <w:sz w:val="28"/>
          <w:szCs w:val="28"/>
        </w:rPr>
        <w:t xml:space="preserve"> </w:t>
      </w:r>
      <w:r w:rsidRPr="008E468C">
        <w:rPr>
          <w:rFonts w:hint="eastAsia"/>
          <w:sz w:val="28"/>
          <w:szCs w:val="28"/>
        </w:rPr>
        <w:t>для</w:t>
      </w:r>
      <w:r w:rsidRPr="008E468C">
        <w:rPr>
          <w:sz w:val="28"/>
          <w:szCs w:val="28"/>
        </w:rPr>
        <w:t xml:space="preserve"> </w:t>
      </w:r>
      <w:r w:rsidRPr="008E468C">
        <w:rPr>
          <w:rFonts w:hint="eastAsia"/>
          <w:sz w:val="28"/>
          <w:szCs w:val="28"/>
        </w:rPr>
        <w:t>Кемеровской</w:t>
      </w:r>
      <w:r w:rsidRPr="008E468C">
        <w:rPr>
          <w:sz w:val="28"/>
          <w:szCs w:val="28"/>
        </w:rPr>
        <w:t xml:space="preserve"> </w:t>
      </w:r>
      <w:r w:rsidRPr="008E468C">
        <w:rPr>
          <w:rFonts w:hint="eastAsia"/>
          <w:sz w:val="28"/>
          <w:szCs w:val="28"/>
        </w:rPr>
        <w:t>области</w:t>
      </w:r>
      <w:r w:rsidRPr="008E468C">
        <w:rPr>
          <w:sz w:val="28"/>
          <w:szCs w:val="28"/>
        </w:rPr>
        <w:t xml:space="preserve"> - Кузбасса установлен Распоряжением Правительства Российской Федерации от 10.11.2023 № 3047-р. С 01.01.2024 по 30.06.2024 </w:t>
      </w:r>
      <w:r w:rsidRPr="008E468C">
        <w:rPr>
          <w:rFonts w:hint="eastAsia"/>
          <w:sz w:val="28"/>
          <w:szCs w:val="28"/>
        </w:rPr>
        <w:t>установлен</w:t>
      </w:r>
      <w:r w:rsidRPr="008E468C">
        <w:rPr>
          <w:sz w:val="28"/>
          <w:szCs w:val="28"/>
        </w:rPr>
        <w:t xml:space="preserve"> </w:t>
      </w:r>
      <w:r w:rsidRPr="008E468C">
        <w:rPr>
          <w:rFonts w:hint="eastAsia"/>
          <w:sz w:val="28"/>
          <w:szCs w:val="28"/>
        </w:rPr>
        <w:t>средний</w:t>
      </w:r>
      <w:r w:rsidRPr="008E468C">
        <w:rPr>
          <w:sz w:val="28"/>
          <w:szCs w:val="28"/>
        </w:rPr>
        <w:t xml:space="preserve"> </w:t>
      </w:r>
      <w:r w:rsidRPr="008E468C">
        <w:rPr>
          <w:rFonts w:hint="eastAsia"/>
          <w:sz w:val="28"/>
          <w:szCs w:val="28"/>
        </w:rPr>
        <w:t>индекс</w:t>
      </w:r>
      <w:r w:rsidRPr="008E468C">
        <w:rPr>
          <w:sz w:val="28"/>
          <w:szCs w:val="28"/>
        </w:rPr>
        <w:t xml:space="preserve"> </w:t>
      </w:r>
      <w:r w:rsidRPr="008E468C">
        <w:rPr>
          <w:rFonts w:hint="eastAsia"/>
          <w:sz w:val="28"/>
          <w:szCs w:val="28"/>
        </w:rPr>
        <w:t>изменения</w:t>
      </w:r>
      <w:r w:rsidRPr="008E468C">
        <w:rPr>
          <w:sz w:val="28"/>
          <w:szCs w:val="28"/>
        </w:rPr>
        <w:t xml:space="preserve"> </w:t>
      </w:r>
      <w:r w:rsidRPr="008E468C">
        <w:rPr>
          <w:rFonts w:hint="eastAsia"/>
          <w:sz w:val="28"/>
          <w:szCs w:val="28"/>
        </w:rPr>
        <w:t>размера</w:t>
      </w:r>
      <w:r w:rsidRPr="008E468C">
        <w:rPr>
          <w:sz w:val="28"/>
          <w:szCs w:val="28"/>
        </w:rPr>
        <w:t xml:space="preserve"> </w:t>
      </w:r>
      <w:r w:rsidRPr="008E468C">
        <w:rPr>
          <w:rFonts w:hint="eastAsia"/>
          <w:sz w:val="28"/>
          <w:szCs w:val="28"/>
        </w:rPr>
        <w:t>вносимой</w:t>
      </w:r>
      <w:r w:rsidRPr="008E468C">
        <w:rPr>
          <w:sz w:val="28"/>
          <w:szCs w:val="28"/>
        </w:rPr>
        <w:t xml:space="preserve"> </w:t>
      </w:r>
      <w:r w:rsidRPr="008E468C">
        <w:rPr>
          <w:rFonts w:hint="eastAsia"/>
          <w:sz w:val="28"/>
          <w:szCs w:val="28"/>
        </w:rPr>
        <w:t>гражданами</w:t>
      </w:r>
      <w:r w:rsidRPr="008E468C">
        <w:rPr>
          <w:sz w:val="28"/>
          <w:szCs w:val="28"/>
        </w:rPr>
        <w:t xml:space="preserve"> </w:t>
      </w:r>
      <w:r w:rsidRPr="008E468C">
        <w:rPr>
          <w:rFonts w:hint="eastAsia"/>
          <w:sz w:val="28"/>
          <w:szCs w:val="28"/>
        </w:rPr>
        <w:t>платы</w:t>
      </w:r>
      <w:r w:rsidRPr="008E468C">
        <w:rPr>
          <w:sz w:val="28"/>
          <w:szCs w:val="28"/>
        </w:rPr>
        <w:t xml:space="preserve"> </w:t>
      </w:r>
      <w:r w:rsidRPr="008E468C">
        <w:rPr>
          <w:rFonts w:hint="eastAsia"/>
          <w:sz w:val="28"/>
          <w:szCs w:val="28"/>
        </w:rPr>
        <w:t>за</w:t>
      </w:r>
      <w:r w:rsidRPr="008E468C">
        <w:rPr>
          <w:sz w:val="28"/>
          <w:szCs w:val="28"/>
        </w:rPr>
        <w:t xml:space="preserve"> </w:t>
      </w:r>
      <w:r w:rsidRPr="008E468C">
        <w:rPr>
          <w:rFonts w:hint="eastAsia"/>
          <w:sz w:val="28"/>
          <w:szCs w:val="28"/>
        </w:rPr>
        <w:t>коммунальные</w:t>
      </w:r>
      <w:r w:rsidRPr="008E468C">
        <w:rPr>
          <w:sz w:val="28"/>
          <w:szCs w:val="28"/>
        </w:rPr>
        <w:t xml:space="preserve"> </w:t>
      </w:r>
      <w:r w:rsidRPr="008E468C">
        <w:rPr>
          <w:rFonts w:hint="eastAsia"/>
          <w:sz w:val="28"/>
          <w:szCs w:val="28"/>
        </w:rPr>
        <w:t>услуги</w:t>
      </w:r>
      <w:r w:rsidRPr="008E468C">
        <w:rPr>
          <w:sz w:val="28"/>
          <w:szCs w:val="28"/>
        </w:rPr>
        <w:t xml:space="preserve"> – 0%, с 01.07.2024 по 31.12.2024 средний индекс</w:t>
      </w:r>
      <w:r w:rsidRPr="008E468C">
        <w:rPr>
          <w:rFonts w:hint="eastAsia"/>
          <w:sz w:val="28"/>
          <w:szCs w:val="28"/>
        </w:rPr>
        <w:t xml:space="preserve"> изменения</w:t>
      </w:r>
      <w:r w:rsidRPr="008E468C">
        <w:rPr>
          <w:sz w:val="28"/>
          <w:szCs w:val="28"/>
        </w:rPr>
        <w:t xml:space="preserve"> </w:t>
      </w:r>
      <w:r w:rsidRPr="008E468C">
        <w:rPr>
          <w:rFonts w:hint="eastAsia"/>
          <w:sz w:val="28"/>
          <w:szCs w:val="28"/>
        </w:rPr>
        <w:t>размера</w:t>
      </w:r>
      <w:r w:rsidRPr="008E468C">
        <w:rPr>
          <w:sz w:val="28"/>
          <w:szCs w:val="28"/>
        </w:rPr>
        <w:t xml:space="preserve"> </w:t>
      </w:r>
      <w:r w:rsidRPr="008E468C">
        <w:rPr>
          <w:rFonts w:hint="eastAsia"/>
          <w:sz w:val="28"/>
          <w:szCs w:val="28"/>
        </w:rPr>
        <w:t>вносимой</w:t>
      </w:r>
      <w:r w:rsidRPr="008E468C">
        <w:rPr>
          <w:sz w:val="28"/>
          <w:szCs w:val="28"/>
        </w:rPr>
        <w:t xml:space="preserve"> </w:t>
      </w:r>
      <w:r w:rsidRPr="008E468C">
        <w:rPr>
          <w:rFonts w:hint="eastAsia"/>
          <w:sz w:val="28"/>
          <w:szCs w:val="28"/>
        </w:rPr>
        <w:t>гражданами</w:t>
      </w:r>
      <w:r w:rsidRPr="008E468C">
        <w:rPr>
          <w:sz w:val="28"/>
          <w:szCs w:val="28"/>
        </w:rPr>
        <w:t xml:space="preserve"> </w:t>
      </w:r>
      <w:r w:rsidRPr="008E468C">
        <w:rPr>
          <w:rFonts w:hint="eastAsia"/>
          <w:sz w:val="28"/>
          <w:szCs w:val="28"/>
        </w:rPr>
        <w:t>платы</w:t>
      </w:r>
      <w:r w:rsidRPr="008E468C">
        <w:rPr>
          <w:sz w:val="28"/>
          <w:szCs w:val="28"/>
        </w:rPr>
        <w:t xml:space="preserve"> </w:t>
      </w:r>
      <w:r w:rsidRPr="008E468C">
        <w:rPr>
          <w:rFonts w:hint="eastAsia"/>
          <w:sz w:val="28"/>
          <w:szCs w:val="28"/>
        </w:rPr>
        <w:t>за</w:t>
      </w:r>
      <w:r w:rsidRPr="008E468C">
        <w:rPr>
          <w:sz w:val="28"/>
          <w:szCs w:val="28"/>
        </w:rPr>
        <w:t xml:space="preserve"> </w:t>
      </w:r>
      <w:r w:rsidRPr="008E468C">
        <w:rPr>
          <w:rFonts w:hint="eastAsia"/>
          <w:sz w:val="28"/>
          <w:szCs w:val="28"/>
        </w:rPr>
        <w:t>коммунальные</w:t>
      </w:r>
      <w:r w:rsidRPr="008E468C">
        <w:rPr>
          <w:sz w:val="28"/>
          <w:szCs w:val="28"/>
        </w:rPr>
        <w:t xml:space="preserve"> </w:t>
      </w:r>
      <w:r w:rsidRPr="008E468C">
        <w:rPr>
          <w:rFonts w:hint="eastAsia"/>
          <w:sz w:val="28"/>
          <w:szCs w:val="28"/>
        </w:rPr>
        <w:t>услуги</w:t>
      </w:r>
      <w:r w:rsidRPr="008E468C">
        <w:rPr>
          <w:sz w:val="28"/>
          <w:szCs w:val="28"/>
        </w:rPr>
        <w:t xml:space="preserve"> – 9,6% и предельно допустимое отклонение по отдельным муниципальным образованиям – 3,0%. </w:t>
      </w:r>
    </w:p>
    <w:p w14:paraId="2E0E0FCC" w14:textId="77777777" w:rsidR="008E468C" w:rsidRPr="008E468C" w:rsidRDefault="008E468C" w:rsidP="008E468C">
      <w:pPr>
        <w:widowControl w:val="0"/>
        <w:autoSpaceDE w:val="0"/>
        <w:autoSpaceDN w:val="0"/>
        <w:adjustRightInd w:val="0"/>
        <w:ind w:firstLineChars="160" w:firstLine="448"/>
        <w:jc w:val="both"/>
        <w:rPr>
          <w:sz w:val="28"/>
          <w:szCs w:val="28"/>
        </w:rPr>
      </w:pPr>
      <w:r w:rsidRPr="008E468C">
        <w:rPr>
          <w:sz w:val="28"/>
          <w:szCs w:val="28"/>
        </w:rPr>
        <w:t>В соответствии с утвержденными параметрами постановлением Губернатора Кемеровской области – Кузбасса от 19.12.2023 № 142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2024 год» утверждены предельные (максимальные) индексы изменения размера вносимой гражданами платы за коммунальные услуги.</w:t>
      </w:r>
    </w:p>
    <w:p w14:paraId="6C80C4DF" w14:textId="77777777" w:rsidR="008E468C" w:rsidRPr="008E468C" w:rsidRDefault="008E468C" w:rsidP="008E468C">
      <w:pPr>
        <w:widowControl w:val="0"/>
        <w:autoSpaceDE w:val="0"/>
        <w:autoSpaceDN w:val="0"/>
        <w:adjustRightInd w:val="0"/>
        <w:ind w:firstLineChars="160" w:firstLine="448"/>
        <w:jc w:val="both"/>
        <w:rPr>
          <w:sz w:val="28"/>
          <w:szCs w:val="28"/>
        </w:rPr>
      </w:pPr>
      <w:r w:rsidRPr="008E468C">
        <w:rPr>
          <w:sz w:val="28"/>
          <w:szCs w:val="28"/>
        </w:rPr>
        <w:t xml:space="preserve"> По Яйскому муниципальному округу предельный (максимальный) индекс изменения размера вносимой гражданами платы за коммунальные услуги                       с 01.07.2024 утвержден в размере 10,9%.</w:t>
      </w:r>
    </w:p>
    <w:p w14:paraId="230D8EF5" w14:textId="77777777" w:rsidR="008E468C" w:rsidRPr="008E468C" w:rsidRDefault="008E468C" w:rsidP="008E468C">
      <w:pPr>
        <w:widowControl w:val="0"/>
        <w:autoSpaceDE w:val="0"/>
        <w:autoSpaceDN w:val="0"/>
        <w:adjustRightInd w:val="0"/>
        <w:ind w:firstLineChars="202" w:firstLine="566"/>
        <w:jc w:val="both"/>
        <w:rPr>
          <w:rFonts w:eastAsia="Calibri"/>
          <w:sz w:val="28"/>
          <w:szCs w:val="28"/>
          <w:highlight w:val="yellow"/>
          <w:shd w:val="clear" w:color="auto" w:fill="FFFFFF"/>
          <w:lang w:eastAsia="en-US"/>
        </w:rPr>
      </w:pPr>
      <w:r w:rsidRPr="008E468C">
        <w:rPr>
          <w:sz w:val="28"/>
          <w:szCs w:val="28"/>
        </w:rPr>
        <w:t xml:space="preserve">Экономически обоснованные тарифы на холодную воду и водоотведение для населения установлены постановлением Региональной энергетической комиссии Кузбасса (далее РЭК Кузбасса) от 19.12.2023 № 679 «Об утверждении производственной программы в сфере холодного водоснабжения питьевой водой, водоотведения и об установлении тарифов на питьевую воду, </w:t>
      </w:r>
      <w:r w:rsidRPr="008E468C">
        <w:rPr>
          <w:sz w:val="28"/>
          <w:szCs w:val="28"/>
        </w:rPr>
        <w:lastRenderedPageBreak/>
        <w:t>водоотведение  ОАО «Северо-Кузбасская энергетическая компания» (Яйский муниципальный округ)».</w:t>
      </w:r>
    </w:p>
    <w:p w14:paraId="5A320EDD" w14:textId="77777777" w:rsidR="008E468C" w:rsidRPr="008E468C" w:rsidRDefault="008E468C" w:rsidP="008E468C">
      <w:pPr>
        <w:widowControl w:val="0"/>
        <w:autoSpaceDE w:val="0"/>
        <w:autoSpaceDN w:val="0"/>
        <w:adjustRightInd w:val="0"/>
        <w:ind w:firstLineChars="202" w:firstLine="566"/>
        <w:jc w:val="both"/>
        <w:rPr>
          <w:sz w:val="28"/>
          <w:szCs w:val="28"/>
        </w:rPr>
      </w:pPr>
      <w:r w:rsidRPr="008E468C">
        <w:rPr>
          <w:sz w:val="28"/>
          <w:szCs w:val="28"/>
        </w:rPr>
        <w:t xml:space="preserve">Экономически обоснованные тарифы на горячую воду для населения установлены постановлением РЭК Кузбасса от 19.12.2023 № 635                                     «Об установлении ОАО «Северо-Кузбасская  энергетическая компания» тарифов на горячую воду в открытой системе горячего водоснабжения (теплоснабжения), реализуемую на потребительском рынке Яйского муниципального округа, на 2024-2026 год».              </w:t>
      </w:r>
    </w:p>
    <w:p w14:paraId="4D712786" w14:textId="77777777" w:rsidR="008E468C" w:rsidRPr="008E468C" w:rsidRDefault="008E468C" w:rsidP="008E468C">
      <w:pPr>
        <w:widowControl w:val="0"/>
        <w:autoSpaceDE w:val="0"/>
        <w:autoSpaceDN w:val="0"/>
        <w:adjustRightInd w:val="0"/>
        <w:ind w:firstLineChars="202" w:firstLine="566"/>
        <w:jc w:val="both"/>
        <w:rPr>
          <w:sz w:val="28"/>
          <w:szCs w:val="28"/>
        </w:rPr>
      </w:pPr>
      <w:r w:rsidRPr="008E468C">
        <w:rPr>
          <w:sz w:val="28"/>
          <w:szCs w:val="28"/>
        </w:rPr>
        <w:t>Экономически обоснованные тарифы на тепловую энергию для населения установлены постановлением РЭК Кузбасса</w:t>
      </w:r>
      <w:r w:rsidRPr="008E468C">
        <w:rPr>
          <w:rFonts w:ascii="Calibri" w:eastAsia="Calibri" w:hAnsi="Calibri"/>
          <w:sz w:val="22"/>
          <w:szCs w:val="22"/>
          <w:lang w:eastAsia="en-US"/>
        </w:rPr>
        <w:t xml:space="preserve"> </w:t>
      </w:r>
      <w:r w:rsidRPr="008E468C">
        <w:rPr>
          <w:sz w:val="28"/>
          <w:szCs w:val="28"/>
        </w:rPr>
        <w:t>от 19.12.2023 № 633                                        «Об установлении тарифов ОАО «Северо-Кузбасская энергетическая компания» на тепловую энергию, реализуемую на потребительском рынке  Яйского муниципального округа, на 2024-2026 годы».</w:t>
      </w:r>
    </w:p>
    <w:p w14:paraId="09062776" w14:textId="77777777" w:rsidR="008E468C" w:rsidRPr="008E468C" w:rsidRDefault="008E468C" w:rsidP="008E468C">
      <w:pPr>
        <w:widowControl w:val="0"/>
        <w:autoSpaceDE w:val="0"/>
        <w:autoSpaceDN w:val="0"/>
        <w:adjustRightInd w:val="0"/>
        <w:ind w:firstLineChars="202" w:firstLine="566"/>
        <w:jc w:val="both"/>
        <w:rPr>
          <w:sz w:val="28"/>
          <w:szCs w:val="28"/>
        </w:rPr>
      </w:pPr>
      <w:r w:rsidRPr="008E468C">
        <w:rPr>
          <w:sz w:val="28"/>
          <w:szCs w:val="28"/>
        </w:rPr>
        <w:t xml:space="preserve">Цена на топливо твердое для населения </w:t>
      </w:r>
      <w:bookmarkStart w:id="66" w:name="_Hlk89262142"/>
      <w:r w:rsidRPr="008E468C">
        <w:rPr>
          <w:sz w:val="28"/>
          <w:szCs w:val="28"/>
        </w:rPr>
        <w:t>установлена постановлением РЭК Кузбасса</w:t>
      </w:r>
      <w:bookmarkEnd w:id="66"/>
      <w:r w:rsidRPr="008E468C">
        <w:rPr>
          <w:sz w:val="28"/>
          <w:szCs w:val="28"/>
        </w:rPr>
        <w:t xml:space="preserve"> от 28.11.2023 № 412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 на период с 01.01.2024 по 31.12.2024».</w:t>
      </w:r>
    </w:p>
    <w:p w14:paraId="4C247CEF" w14:textId="77777777" w:rsidR="008E468C" w:rsidRPr="008E468C" w:rsidRDefault="008E468C" w:rsidP="008E468C">
      <w:pPr>
        <w:widowControl w:val="0"/>
        <w:autoSpaceDE w:val="0"/>
        <w:autoSpaceDN w:val="0"/>
        <w:adjustRightInd w:val="0"/>
        <w:ind w:firstLineChars="202" w:firstLine="566"/>
        <w:jc w:val="both"/>
        <w:rPr>
          <w:rFonts w:eastAsia="Calibri"/>
          <w:color w:val="000000"/>
          <w:sz w:val="28"/>
          <w:szCs w:val="28"/>
          <w:lang w:eastAsia="en-US"/>
        </w:rPr>
      </w:pPr>
      <w:r w:rsidRPr="008E468C">
        <w:rPr>
          <w:rFonts w:eastAsia="Calibri"/>
          <w:bCs/>
          <w:sz w:val="28"/>
          <w:szCs w:val="28"/>
          <w:shd w:val="clear" w:color="auto" w:fill="FFFFFF"/>
          <w:lang w:eastAsia="en-US"/>
        </w:rPr>
        <w:t>Розничная цена на сжиженный газ, реализуемый населению для бытовых нужд</w:t>
      </w:r>
      <w:r w:rsidRPr="008E468C">
        <w:rPr>
          <w:sz w:val="28"/>
          <w:szCs w:val="28"/>
        </w:rPr>
        <w:t xml:space="preserve"> установлена постановлением РЭК Кузбасса </w:t>
      </w:r>
      <w:r w:rsidRPr="008E468C">
        <w:rPr>
          <w:rFonts w:eastAsia="Calibri"/>
          <w:bCs/>
          <w:sz w:val="28"/>
          <w:szCs w:val="28"/>
          <w:shd w:val="clear" w:color="auto" w:fill="FFFFFF"/>
          <w:lang w:eastAsia="en-US"/>
        </w:rPr>
        <w:t>от 28.09.2023 № 139                          «Об установлении ООО «Анжерский горгаз» розничных цен на сжиженный газ, реализуемый населению для бытовых нужд на 2024 год»</w:t>
      </w:r>
      <w:r w:rsidRPr="008E468C">
        <w:rPr>
          <w:rFonts w:eastAsia="Calibri"/>
          <w:color w:val="000000"/>
          <w:sz w:val="28"/>
          <w:szCs w:val="28"/>
          <w:lang w:eastAsia="en-US"/>
        </w:rPr>
        <w:t>.</w:t>
      </w:r>
    </w:p>
    <w:p w14:paraId="2ED9B6F7" w14:textId="77777777" w:rsidR="008E468C" w:rsidRPr="008E468C" w:rsidRDefault="008E468C" w:rsidP="008E468C">
      <w:pPr>
        <w:widowControl w:val="0"/>
        <w:autoSpaceDE w:val="0"/>
        <w:autoSpaceDN w:val="0"/>
        <w:adjustRightInd w:val="0"/>
        <w:ind w:firstLineChars="202" w:firstLine="566"/>
        <w:jc w:val="both"/>
        <w:rPr>
          <w:rFonts w:eastAsia="Calibri"/>
          <w:color w:val="000000"/>
          <w:sz w:val="28"/>
          <w:szCs w:val="28"/>
          <w:shd w:val="clear" w:color="auto" w:fill="FFFFFF"/>
          <w:lang w:eastAsia="en-US"/>
        </w:rPr>
      </w:pPr>
      <w:r w:rsidRPr="008E468C">
        <w:rPr>
          <w:rFonts w:eastAsia="Calibri"/>
          <w:color w:val="000000"/>
          <w:sz w:val="28"/>
          <w:szCs w:val="28"/>
          <w:lang w:eastAsia="en-US"/>
        </w:rPr>
        <w:t xml:space="preserve">Экспертные заключения размещены на официальном сайте </w:t>
      </w:r>
      <w:hyperlink r:id="rId69" w:history="1">
        <w:r w:rsidRPr="008E468C">
          <w:rPr>
            <w:rFonts w:eastAsia="Calibri"/>
            <w:color w:val="000000"/>
            <w:sz w:val="28"/>
            <w:szCs w:val="28"/>
            <w:u w:val="single"/>
            <w:lang w:val="en-US" w:eastAsia="en-US"/>
          </w:rPr>
          <w:t>www</w:t>
        </w:r>
        <w:r w:rsidRPr="008E468C">
          <w:rPr>
            <w:rFonts w:eastAsia="Calibri"/>
            <w:color w:val="000000"/>
            <w:sz w:val="28"/>
            <w:szCs w:val="28"/>
            <w:u w:val="single"/>
            <w:lang w:eastAsia="en-US"/>
          </w:rPr>
          <w:t>.</w:t>
        </w:r>
        <w:r w:rsidRPr="008E468C">
          <w:rPr>
            <w:rFonts w:eastAsia="Calibri"/>
            <w:color w:val="000000"/>
            <w:sz w:val="28"/>
            <w:szCs w:val="28"/>
            <w:u w:val="single"/>
            <w:lang w:val="en-US" w:eastAsia="en-US"/>
          </w:rPr>
          <w:t>recko</w:t>
        </w:r>
        <w:r w:rsidRPr="008E468C">
          <w:rPr>
            <w:rFonts w:eastAsia="Calibri"/>
            <w:color w:val="000000"/>
            <w:sz w:val="28"/>
            <w:szCs w:val="28"/>
            <w:u w:val="single"/>
            <w:lang w:eastAsia="en-US"/>
          </w:rPr>
          <w:t>.</w:t>
        </w:r>
        <w:r w:rsidRPr="008E468C">
          <w:rPr>
            <w:rFonts w:eastAsia="Calibri"/>
            <w:color w:val="000000"/>
            <w:sz w:val="28"/>
            <w:szCs w:val="28"/>
            <w:u w:val="single"/>
            <w:lang w:val="en-US" w:eastAsia="en-US"/>
          </w:rPr>
          <w:t>ru</w:t>
        </w:r>
      </w:hyperlink>
      <w:r w:rsidRPr="008E468C">
        <w:rPr>
          <w:rFonts w:eastAsia="Calibri"/>
          <w:color w:val="000000"/>
          <w:sz w:val="28"/>
          <w:szCs w:val="28"/>
          <w:lang w:eastAsia="en-US"/>
        </w:rPr>
        <w:t xml:space="preserve"> во вкладке «Документы», разделе «</w:t>
      </w:r>
      <w:r w:rsidRPr="008E468C">
        <w:rPr>
          <w:rFonts w:eastAsia="Calibri"/>
          <w:color w:val="000000"/>
          <w:sz w:val="28"/>
          <w:szCs w:val="28"/>
          <w:shd w:val="clear" w:color="auto" w:fill="FFFFFF"/>
          <w:lang w:eastAsia="en-US"/>
        </w:rPr>
        <w:t>Протоколы заседания Правления РЭК».</w:t>
      </w:r>
    </w:p>
    <w:p w14:paraId="714CE8E9" w14:textId="77777777" w:rsidR="008E468C" w:rsidRPr="008E468C" w:rsidRDefault="008E468C" w:rsidP="008E468C">
      <w:pPr>
        <w:widowControl w:val="0"/>
        <w:autoSpaceDE w:val="0"/>
        <w:autoSpaceDN w:val="0"/>
        <w:adjustRightInd w:val="0"/>
        <w:ind w:firstLineChars="202" w:firstLine="568"/>
        <w:jc w:val="both"/>
        <w:rPr>
          <w:b/>
          <w:bCs/>
          <w:sz w:val="28"/>
          <w:szCs w:val="28"/>
        </w:rPr>
      </w:pPr>
    </w:p>
    <w:p w14:paraId="2E9021EA" w14:textId="77777777" w:rsidR="008E468C" w:rsidRPr="008E468C" w:rsidRDefault="008E468C" w:rsidP="008E468C">
      <w:pPr>
        <w:widowControl w:val="0"/>
        <w:autoSpaceDE w:val="0"/>
        <w:autoSpaceDN w:val="0"/>
        <w:adjustRightInd w:val="0"/>
        <w:ind w:firstLineChars="160" w:firstLine="450"/>
        <w:jc w:val="center"/>
        <w:rPr>
          <w:b/>
          <w:bCs/>
          <w:sz w:val="28"/>
          <w:szCs w:val="28"/>
        </w:rPr>
      </w:pPr>
      <w:r w:rsidRPr="008E468C">
        <w:rPr>
          <w:b/>
          <w:bCs/>
          <w:sz w:val="28"/>
          <w:szCs w:val="28"/>
        </w:rPr>
        <w:t>Размер предельных индексов изменения платы граждан                               на коммунальные услуги</w:t>
      </w:r>
    </w:p>
    <w:p w14:paraId="6A71DDCE" w14:textId="77777777" w:rsidR="008E468C" w:rsidRPr="008E468C" w:rsidRDefault="008E468C" w:rsidP="008E468C">
      <w:pPr>
        <w:autoSpaceDE w:val="0"/>
        <w:autoSpaceDN w:val="0"/>
        <w:adjustRightInd w:val="0"/>
        <w:ind w:firstLineChars="160" w:firstLine="448"/>
        <w:jc w:val="both"/>
        <w:rPr>
          <w:rFonts w:eastAsia="Calibri"/>
          <w:sz w:val="28"/>
          <w:szCs w:val="28"/>
          <w:lang w:eastAsia="en-US"/>
        </w:rPr>
      </w:pPr>
      <w:r w:rsidRPr="008E468C">
        <w:rPr>
          <w:rFonts w:eastAsia="Calibri"/>
          <w:sz w:val="28"/>
          <w:szCs w:val="28"/>
          <w:lang w:eastAsia="en-US"/>
        </w:rPr>
        <w:t>Предельные индексы (</w:t>
      </w:r>
      <w:r w:rsidRPr="008E468C">
        <w:rPr>
          <w:rFonts w:eastAsia="Calibri"/>
          <w:noProof/>
          <w:position w:val="-13"/>
          <w:sz w:val="28"/>
          <w:szCs w:val="28"/>
        </w:rPr>
        <w:drawing>
          <wp:inline distT="0" distB="0" distL="0" distR="0" wp14:anchorId="0993B325" wp14:editId="024C3583">
            <wp:extent cx="790575" cy="342900"/>
            <wp:effectExtent l="0" t="0" r="9525" b="0"/>
            <wp:docPr id="991059976" name="Рисунок 99105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8E468C">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2D5712D6" w14:textId="77777777" w:rsidR="008E468C" w:rsidRPr="008E468C" w:rsidRDefault="008E468C" w:rsidP="008E468C">
      <w:pPr>
        <w:autoSpaceDE w:val="0"/>
        <w:autoSpaceDN w:val="0"/>
        <w:adjustRightInd w:val="0"/>
        <w:ind w:firstLine="540"/>
        <w:jc w:val="both"/>
        <w:outlineLvl w:val="0"/>
        <w:rPr>
          <w:rFonts w:eastAsia="Calibri"/>
          <w:sz w:val="28"/>
          <w:szCs w:val="28"/>
          <w:lang w:eastAsia="en-US"/>
        </w:rPr>
      </w:pPr>
    </w:p>
    <w:p w14:paraId="007A5DE8" w14:textId="77777777" w:rsidR="008E468C" w:rsidRPr="008E468C" w:rsidRDefault="008E468C" w:rsidP="008E468C">
      <w:pPr>
        <w:autoSpaceDE w:val="0"/>
        <w:autoSpaceDN w:val="0"/>
        <w:adjustRightInd w:val="0"/>
        <w:jc w:val="center"/>
        <w:rPr>
          <w:rFonts w:eastAsia="Calibri"/>
          <w:sz w:val="28"/>
          <w:szCs w:val="28"/>
          <w:lang w:eastAsia="en-US"/>
        </w:rPr>
      </w:pPr>
      <w:r w:rsidRPr="008E468C">
        <w:rPr>
          <w:rFonts w:eastAsia="Calibri"/>
          <w:noProof/>
          <w:position w:val="-40"/>
          <w:sz w:val="28"/>
          <w:szCs w:val="28"/>
        </w:rPr>
        <w:lastRenderedPageBreak/>
        <w:drawing>
          <wp:inline distT="0" distB="0" distL="0" distR="0" wp14:anchorId="40AD965E" wp14:editId="5E6E5B55">
            <wp:extent cx="3629025" cy="695325"/>
            <wp:effectExtent l="0" t="0" r="9525" b="9525"/>
            <wp:docPr id="34126200" name="Рисунок 3412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8E468C">
        <w:rPr>
          <w:rFonts w:eastAsia="Calibri"/>
          <w:sz w:val="28"/>
          <w:szCs w:val="28"/>
          <w:lang w:eastAsia="en-US"/>
        </w:rPr>
        <w:t>,</w:t>
      </w:r>
    </w:p>
    <w:p w14:paraId="71714FAA" w14:textId="77777777" w:rsidR="008E468C" w:rsidRPr="008E468C" w:rsidRDefault="008E468C" w:rsidP="008E468C">
      <w:pPr>
        <w:autoSpaceDE w:val="0"/>
        <w:autoSpaceDN w:val="0"/>
        <w:adjustRightInd w:val="0"/>
        <w:jc w:val="center"/>
        <w:rPr>
          <w:rFonts w:eastAsia="Calibri"/>
          <w:sz w:val="28"/>
          <w:szCs w:val="28"/>
          <w:lang w:eastAsia="en-US"/>
        </w:rPr>
      </w:pPr>
    </w:p>
    <w:p w14:paraId="230A2A6A" w14:textId="77777777" w:rsidR="008E468C" w:rsidRPr="008E468C" w:rsidRDefault="008E468C" w:rsidP="008E468C">
      <w:pPr>
        <w:autoSpaceDE w:val="0"/>
        <w:autoSpaceDN w:val="0"/>
        <w:adjustRightInd w:val="0"/>
        <w:ind w:firstLine="540"/>
        <w:jc w:val="both"/>
        <w:rPr>
          <w:rFonts w:eastAsia="Calibri"/>
          <w:sz w:val="28"/>
          <w:szCs w:val="28"/>
          <w:lang w:eastAsia="en-US"/>
        </w:rPr>
      </w:pPr>
      <w:r w:rsidRPr="008E468C">
        <w:rPr>
          <w:rFonts w:eastAsia="Calibri"/>
          <w:sz w:val="28"/>
          <w:szCs w:val="28"/>
          <w:lang w:eastAsia="en-US"/>
        </w:rPr>
        <w:t>где:</w:t>
      </w:r>
    </w:p>
    <w:p w14:paraId="5809FB0D"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noProof/>
          <w:position w:val="-15"/>
          <w:sz w:val="28"/>
          <w:szCs w:val="28"/>
        </w:rPr>
        <w:drawing>
          <wp:inline distT="0" distB="0" distL="0" distR="0" wp14:anchorId="4AB2ABC9" wp14:editId="43752B0A">
            <wp:extent cx="561975" cy="371475"/>
            <wp:effectExtent l="0" t="0" r="9525" b="9525"/>
            <wp:docPr id="1287006399" name="Рисунок 128700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E468C">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11F0F3B3"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noProof/>
          <w:position w:val="-15"/>
          <w:sz w:val="28"/>
          <w:szCs w:val="28"/>
        </w:rPr>
        <w:drawing>
          <wp:inline distT="0" distB="0" distL="0" distR="0" wp14:anchorId="0101037E" wp14:editId="1EEF989F">
            <wp:extent cx="819150" cy="371475"/>
            <wp:effectExtent l="0" t="0" r="0" b="9525"/>
            <wp:docPr id="789790262" name="Рисунок 78979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8E468C">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63C1C290"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sz w:val="28"/>
          <w:szCs w:val="28"/>
          <w:lang w:eastAsia="en-US"/>
        </w:rPr>
        <w:t>j - месяц года долгосрочного периода.</w:t>
      </w:r>
    </w:p>
    <w:p w14:paraId="1B51F26B" w14:textId="77777777" w:rsidR="008E468C" w:rsidRPr="008E468C" w:rsidRDefault="008E468C" w:rsidP="008E468C">
      <w:pPr>
        <w:autoSpaceDE w:val="0"/>
        <w:autoSpaceDN w:val="0"/>
        <w:adjustRightInd w:val="0"/>
        <w:spacing w:before="280"/>
        <w:ind w:left="-284" w:firstLine="824"/>
        <w:jc w:val="both"/>
        <w:rPr>
          <w:rFonts w:eastAsia="Calibri"/>
          <w:sz w:val="28"/>
          <w:szCs w:val="28"/>
          <w:lang w:eastAsia="en-US"/>
        </w:rPr>
      </w:pPr>
      <w:r w:rsidRPr="008E468C">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1CDC020" w14:textId="77777777" w:rsidR="008E468C" w:rsidRPr="008E468C" w:rsidRDefault="008E468C" w:rsidP="008E468C">
      <w:pPr>
        <w:autoSpaceDE w:val="0"/>
        <w:autoSpaceDN w:val="0"/>
        <w:adjustRightInd w:val="0"/>
        <w:ind w:firstLine="540"/>
        <w:jc w:val="both"/>
        <w:rPr>
          <w:rFonts w:eastAsia="Calibri"/>
          <w:sz w:val="28"/>
          <w:szCs w:val="28"/>
          <w:lang w:eastAsia="en-US"/>
        </w:rPr>
      </w:pPr>
      <w:r w:rsidRPr="008E468C">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3D504984" w14:textId="77777777" w:rsidR="008E468C" w:rsidRPr="008E468C" w:rsidRDefault="008E468C" w:rsidP="008E468C">
      <w:pPr>
        <w:autoSpaceDE w:val="0"/>
        <w:autoSpaceDN w:val="0"/>
        <w:adjustRightInd w:val="0"/>
        <w:ind w:firstLine="567"/>
        <w:jc w:val="both"/>
        <w:rPr>
          <w:rFonts w:eastAsia="Calibri"/>
          <w:sz w:val="28"/>
          <w:szCs w:val="28"/>
          <w:lang w:eastAsia="en-US"/>
        </w:rPr>
      </w:pPr>
      <w:r w:rsidRPr="008E468C">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8E468C">
        <w:rPr>
          <w:rFonts w:eastAsia="Calibri"/>
          <w:noProof/>
          <w:position w:val="-15"/>
          <w:sz w:val="28"/>
          <w:szCs w:val="28"/>
        </w:rPr>
        <w:drawing>
          <wp:inline distT="0" distB="0" distL="0" distR="0" wp14:anchorId="68BEC6CE" wp14:editId="79DDB745">
            <wp:extent cx="542925" cy="371475"/>
            <wp:effectExtent l="0" t="0" r="9525" b="9525"/>
            <wp:docPr id="768875052" name="Рисунок 76887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8E468C">
        <w:rPr>
          <w:rFonts w:eastAsia="Calibri"/>
          <w:sz w:val="28"/>
          <w:szCs w:val="28"/>
          <w:lang w:eastAsia="en-US"/>
        </w:rPr>
        <w:t>) определяется по формуле:</w:t>
      </w:r>
    </w:p>
    <w:p w14:paraId="4C212824" w14:textId="77777777" w:rsidR="008E468C" w:rsidRPr="008E468C" w:rsidRDefault="008E468C" w:rsidP="008E468C">
      <w:pPr>
        <w:autoSpaceDE w:val="0"/>
        <w:autoSpaceDN w:val="0"/>
        <w:adjustRightInd w:val="0"/>
        <w:ind w:firstLine="540"/>
        <w:jc w:val="both"/>
        <w:outlineLvl w:val="0"/>
        <w:rPr>
          <w:rFonts w:eastAsia="Calibri"/>
          <w:sz w:val="28"/>
          <w:szCs w:val="28"/>
          <w:lang w:eastAsia="en-US"/>
        </w:rPr>
      </w:pPr>
    </w:p>
    <w:p w14:paraId="2F0DC917" w14:textId="77777777" w:rsidR="008E468C" w:rsidRPr="008E468C" w:rsidRDefault="008E468C" w:rsidP="008E468C">
      <w:pPr>
        <w:autoSpaceDE w:val="0"/>
        <w:autoSpaceDN w:val="0"/>
        <w:adjustRightInd w:val="0"/>
        <w:jc w:val="center"/>
        <w:rPr>
          <w:rFonts w:eastAsia="Calibri"/>
          <w:sz w:val="28"/>
          <w:szCs w:val="28"/>
          <w:lang w:eastAsia="en-US"/>
        </w:rPr>
      </w:pPr>
      <w:r w:rsidRPr="008E468C">
        <w:rPr>
          <w:rFonts w:eastAsia="Calibri"/>
          <w:noProof/>
          <w:position w:val="-15"/>
          <w:sz w:val="28"/>
          <w:szCs w:val="28"/>
        </w:rPr>
        <w:drawing>
          <wp:inline distT="0" distB="0" distL="0" distR="0" wp14:anchorId="49CCBFE9" wp14:editId="4EEB3293">
            <wp:extent cx="2724150" cy="371475"/>
            <wp:effectExtent l="0" t="0" r="0" b="9525"/>
            <wp:docPr id="218108203" name="Рисунок 21810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8E468C">
        <w:rPr>
          <w:rFonts w:eastAsia="Calibri"/>
          <w:sz w:val="28"/>
          <w:szCs w:val="28"/>
          <w:lang w:eastAsia="en-US"/>
        </w:rPr>
        <w:t>,</w:t>
      </w:r>
    </w:p>
    <w:p w14:paraId="3EE8534B" w14:textId="77777777" w:rsidR="008E468C" w:rsidRPr="008E468C" w:rsidRDefault="008E468C" w:rsidP="008E468C">
      <w:pPr>
        <w:autoSpaceDE w:val="0"/>
        <w:autoSpaceDN w:val="0"/>
        <w:adjustRightInd w:val="0"/>
        <w:ind w:firstLine="540"/>
        <w:jc w:val="both"/>
        <w:rPr>
          <w:rFonts w:eastAsia="Calibri"/>
          <w:sz w:val="28"/>
          <w:szCs w:val="28"/>
          <w:lang w:eastAsia="en-US"/>
        </w:rPr>
      </w:pPr>
    </w:p>
    <w:p w14:paraId="71D03936" w14:textId="77777777" w:rsidR="008E468C" w:rsidRPr="008E468C" w:rsidRDefault="008E468C" w:rsidP="008E468C">
      <w:pPr>
        <w:autoSpaceDE w:val="0"/>
        <w:autoSpaceDN w:val="0"/>
        <w:adjustRightInd w:val="0"/>
        <w:ind w:firstLine="540"/>
        <w:jc w:val="both"/>
        <w:rPr>
          <w:rFonts w:eastAsia="Calibri"/>
          <w:sz w:val="28"/>
          <w:szCs w:val="28"/>
          <w:lang w:eastAsia="en-US"/>
        </w:rPr>
      </w:pPr>
      <w:r w:rsidRPr="008E468C">
        <w:rPr>
          <w:rFonts w:eastAsia="Calibri"/>
          <w:sz w:val="28"/>
          <w:szCs w:val="28"/>
          <w:lang w:eastAsia="en-US"/>
        </w:rPr>
        <w:t>где:</w:t>
      </w:r>
    </w:p>
    <w:p w14:paraId="5C2FCC12"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noProof/>
          <w:position w:val="-15"/>
          <w:sz w:val="28"/>
          <w:szCs w:val="28"/>
        </w:rPr>
        <w:drawing>
          <wp:inline distT="0" distB="0" distL="0" distR="0" wp14:anchorId="2FFFFE94" wp14:editId="0AD6510E">
            <wp:extent cx="561975" cy="371475"/>
            <wp:effectExtent l="0" t="0" r="9525" b="9525"/>
            <wp:docPr id="438169250" name="Рисунок 43816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E468C">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30B4A755"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noProof/>
          <w:position w:val="-15"/>
          <w:sz w:val="28"/>
          <w:szCs w:val="28"/>
        </w:rPr>
        <w:lastRenderedPageBreak/>
        <w:drawing>
          <wp:inline distT="0" distB="0" distL="0" distR="0" wp14:anchorId="5AF03F08" wp14:editId="4DAEF18B">
            <wp:extent cx="504825" cy="371475"/>
            <wp:effectExtent l="0" t="0" r="9525" b="9525"/>
            <wp:docPr id="1392645878" name="Рисунок 139264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8E468C">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1D8424B9" w14:textId="77777777" w:rsidR="008E468C" w:rsidRPr="008E468C" w:rsidRDefault="008E468C" w:rsidP="008E468C">
      <w:pPr>
        <w:autoSpaceDE w:val="0"/>
        <w:autoSpaceDN w:val="0"/>
        <w:adjustRightInd w:val="0"/>
        <w:ind w:firstLine="539"/>
        <w:jc w:val="both"/>
        <w:rPr>
          <w:rFonts w:eastAsia="Calibri"/>
          <w:sz w:val="28"/>
          <w:szCs w:val="28"/>
          <w:lang w:eastAsia="en-US"/>
        </w:rPr>
      </w:pPr>
      <w:r w:rsidRPr="008E468C">
        <w:rPr>
          <w:rFonts w:eastAsia="Calibri"/>
          <w:noProof/>
          <w:position w:val="-11"/>
          <w:sz w:val="28"/>
          <w:szCs w:val="28"/>
        </w:rPr>
        <w:drawing>
          <wp:inline distT="0" distB="0" distL="0" distR="0" wp14:anchorId="4B7540F4" wp14:editId="6C49BA36">
            <wp:extent cx="466725" cy="323850"/>
            <wp:effectExtent l="0" t="0" r="9525" b="0"/>
            <wp:docPr id="953016080" name="Рисунок 95301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8E468C">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71819390" w14:textId="77777777" w:rsidR="008E468C" w:rsidRPr="008E468C" w:rsidRDefault="008E468C" w:rsidP="008E468C">
      <w:pPr>
        <w:autoSpaceDE w:val="0"/>
        <w:autoSpaceDN w:val="0"/>
        <w:adjustRightInd w:val="0"/>
        <w:ind w:firstLine="539"/>
        <w:jc w:val="both"/>
        <w:rPr>
          <w:rFonts w:eastAsia="Calibri"/>
          <w:sz w:val="28"/>
          <w:szCs w:val="28"/>
          <w:lang w:eastAsia="en-US"/>
        </w:rPr>
      </w:pPr>
      <w:r w:rsidRPr="008E468C">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8E468C">
        <w:rPr>
          <w:rFonts w:eastAsia="Calibri"/>
          <w:noProof/>
          <w:position w:val="-15"/>
          <w:sz w:val="28"/>
          <w:szCs w:val="28"/>
        </w:rPr>
        <w:drawing>
          <wp:inline distT="0" distB="0" distL="0" distR="0" wp14:anchorId="6379A732" wp14:editId="4D10137D">
            <wp:extent cx="561975" cy="371475"/>
            <wp:effectExtent l="0" t="0" r="9525" b="9525"/>
            <wp:docPr id="43499334" name="Рисунок 4349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8E468C">
        <w:rPr>
          <w:rFonts w:eastAsia="Calibri"/>
          <w:sz w:val="28"/>
          <w:szCs w:val="28"/>
          <w:lang w:eastAsia="en-US"/>
        </w:rPr>
        <w:t>) определяется по формуле:</w:t>
      </w:r>
    </w:p>
    <w:p w14:paraId="1306EAA9" w14:textId="77777777" w:rsidR="008E468C" w:rsidRPr="008E468C" w:rsidRDefault="008E468C" w:rsidP="008E468C">
      <w:pPr>
        <w:autoSpaceDE w:val="0"/>
        <w:autoSpaceDN w:val="0"/>
        <w:adjustRightInd w:val="0"/>
        <w:jc w:val="center"/>
        <w:rPr>
          <w:rFonts w:eastAsia="Calibri"/>
          <w:sz w:val="28"/>
          <w:szCs w:val="28"/>
          <w:lang w:eastAsia="en-US"/>
        </w:rPr>
      </w:pPr>
      <w:r w:rsidRPr="008E468C">
        <w:rPr>
          <w:rFonts w:eastAsia="Calibri"/>
          <w:noProof/>
          <w:position w:val="-19"/>
          <w:sz w:val="28"/>
          <w:szCs w:val="28"/>
        </w:rPr>
        <w:drawing>
          <wp:inline distT="0" distB="0" distL="0" distR="0" wp14:anchorId="7CC87294" wp14:editId="30E0A59B">
            <wp:extent cx="5153025" cy="428625"/>
            <wp:effectExtent l="0" t="0" r="0" b="0"/>
            <wp:docPr id="1189169339" name="Рисунок 118916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8E468C">
        <w:rPr>
          <w:rFonts w:eastAsia="Calibri"/>
          <w:sz w:val="28"/>
          <w:szCs w:val="28"/>
          <w:lang w:eastAsia="en-US"/>
        </w:rPr>
        <w:t>,</w:t>
      </w:r>
    </w:p>
    <w:p w14:paraId="0B6505E0" w14:textId="77777777" w:rsidR="008E468C" w:rsidRPr="008E468C" w:rsidRDefault="008E468C" w:rsidP="008E468C">
      <w:pPr>
        <w:autoSpaceDE w:val="0"/>
        <w:autoSpaceDN w:val="0"/>
        <w:adjustRightInd w:val="0"/>
        <w:ind w:firstLine="540"/>
        <w:jc w:val="both"/>
        <w:rPr>
          <w:rFonts w:eastAsia="Calibri"/>
          <w:sz w:val="28"/>
          <w:szCs w:val="28"/>
          <w:lang w:eastAsia="en-US"/>
        </w:rPr>
      </w:pPr>
    </w:p>
    <w:p w14:paraId="3D9F29DB" w14:textId="77777777" w:rsidR="008E468C" w:rsidRPr="008E468C" w:rsidRDefault="008E468C" w:rsidP="008E468C">
      <w:pPr>
        <w:autoSpaceDE w:val="0"/>
        <w:autoSpaceDN w:val="0"/>
        <w:adjustRightInd w:val="0"/>
        <w:ind w:firstLine="540"/>
        <w:jc w:val="both"/>
        <w:rPr>
          <w:rFonts w:eastAsia="Calibri"/>
          <w:sz w:val="28"/>
          <w:szCs w:val="28"/>
          <w:lang w:eastAsia="en-US"/>
        </w:rPr>
      </w:pPr>
      <w:r w:rsidRPr="008E468C">
        <w:rPr>
          <w:rFonts w:eastAsia="Calibri"/>
          <w:sz w:val="28"/>
          <w:szCs w:val="28"/>
          <w:lang w:eastAsia="en-US"/>
        </w:rPr>
        <w:t>где:</w:t>
      </w:r>
    </w:p>
    <w:p w14:paraId="1E159B57"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sz w:val="28"/>
          <w:szCs w:val="28"/>
          <w:lang w:eastAsia="en-US"/>
        </w:rPr>
        <w:t>s - количество видов коммунальных услуг;</w:t>
      </w:r>
    </w:p>
    <w:p w14:paraId="3DF517D8"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7EA09EFE"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noProof/>
          <w:position w:val="-13"/>
          <w:sz w:val="28"/>
          <w:szCs w:val="28"/>
        </w:rPr>
        <w:drawing>
          <wp:inline distT="0" distB="0" distL="0" distR="0" wp14:anchorId="353DFF4E" wp14:editId="26781E91">
            <wp:extent cx="542925" cy="342900"/>
            <wp:effectExtent l="0" t="0" r="9525" b="0"/>
            <wp:docPr id="930971222" name="Рисунок 93097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8E468C">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3007B32" w14:textId="77777777" w:rsidR="008E468C" w:rsidRPr="008E468C" w:rsidRDefault="008E468C" w:rsidP="008E468C">
      <w:pPr>
        <w:autoSpaceDE w:val="0"/>
        <w:autoSpaceDN w:val="0"/>
        <w:adjustRightInd w:val="0"/>
        <w:ind w:firstLine="539"/>
        <w:jc w:val="both"/>
        <w:rPr>
          <w:rFonts w:eastAsia="Calibri"/>
          <w:sz w:val="28"/>
          <w:szCs w:val="28"/>
          <w:lang w:eastAsia="en-US"/>
        </w:rPr>
      </w:pPr>
      <w:r w:rsidRPr="008E468C">
        <w:rPr>
          <w:rFonts w:eastAsia="Calibri"/>
          <w:noProof/>
          <w:position w:val="-13"/>
          <w:sz w:val="28"/>
          <w:szCs w:val="28"/>
        </w:rPr>
        <w:drawing>
          <wp:inline distT="0" distB="0" distL="0" distR="0" wp14:anchorId="6939623C" wp14:editId="597A9586">
            <wp:extent cx="590550" cy="342900"/>
            <wp:effectExtent l="0" t="0" r="0" b="0"/>
            <wp:docPr id="1648387790" name="Рисунок 164838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8E468C">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4830FFE" w14:textId="77777777" w:rsidR="008E468C" w:rsidRPr="008E468C" w:rsidRDefault="008E468C" w:rsidP="008E468C">
      <w:pPr>
        <w:autoSpaceDE w:val="0"/>
        <w:autoSpaceDN w:val="0"/>
        <w:adjustRightInd w:val="0"/>
        <w:ind w:firstLine="539"/>
        <w:jc w:val="both"/>
        <w:rPr>
          <w:rFonts w:eastAsia="Calibri"/>
          <w:sz w:val="28"/>
          <w:szCs w:val="28"/>
          <w:lang w:eastAsia="en-US"/>
        </w:rPr>
      </w:pPr>
      <w:r w:rsidRPr="008E468C">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8E468C">
        <w:rPr>
          <w:rFonts w:eastAsia="Calibri"/>
          <w:noProof/>
          <w:position w:val="-15"/>
          <w:sz w:val="28"/>
          <w:szCs w:val="28"/>
        </w:rPr>
        <w:drawing>
          <wp:inline distT="0" distB="0" distL="0" distR="0" wp14:anchorId="4EC72DF0" wp14:editId="4A3A3E7B">
            <wp:extent cx="504825" cy="371475"/>
            <wp:effectExtent l="0" t="0" r="9525" b="9525"/>
            <wp:docPr id="1842441002" name="Рисунок 184244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8E468C">
        <w:rPr>
          <w:rFonts w:eastAsia="Calibri"/>
          <w:sz w:val="28"/>
          <w:szCs w:val="28"/>
          <w:lang w:eastAsia="en-US"/>
        </w:rPr>
        <w:t>) определяется по формуле:</w:t>
      </w:r>
    </w:p>
    <w:p w14:paraId="63097397" w14:textId="77777777" w:rsidR="008E468C" w:rsidRPr="008E468C" w:rsidRDefault="008E468C" w:rsidP="008E468C">
      <w:pPr>
        <w:autoSpaceDE w:val="0"/>
        <w:autoSpaceDN w:val="0"/>
        <w:adjustRightInd w:val="0"/>
        <w:ind w:firstLine="540"/>
        <w:jc w:val="both"/>
        <w:rPr>
          <w:rFonts w:eastAsia="Calibri"/>
          <w:sz w:val="28"/>
          <w:szCs w:val="28"/>
          <w:lang w:eastAsia="en-US"/>
        </w:rPr>
      </w:pPr>
    </w:p>
    <w:p w14:paraId="7CA44C7B" w14:textId="77777777" w:rsidR="008E468C" w:rsidRPr="008E468C" w:rsidRDefault="008E468C" w:rsidP="008E468C">
      <w:pPr>
        <w:autoSpaceDE w:val="0"/>
        <w:autoSpaceDN w:val="0"/>
        <w:adjustRightInd w:val="0"/>
        <w:jc w:val="center"/>
        <w:rPr>
          <w:rFonts w:eastAsia="Calibri"/>
          <w:sz w:val="28"/>
          <w:szCs w:val="28"/>
          <w:lang w:eastAsia="en-US"/>
        </w:rPr>
      </w:pPr>
      <w:r w:rsidRPr="008E468C">
        <w:rPr>
          <w:rFonts w:eastAsia="Calibri"/>
          <w:noProof/>
          <w:position w:val="-15"/>
          <w:sz w:val="28"/>
          <w:szCs w:val="28"/>
        </w:rPr>
        <w:drawing>
          <wp:inline distT="0" distB="0" distL="0" distR="0" wp14:anchorId="377BDCE9" wp14:editId="25D6A386">
            <wp:extent cx="1781175" cy="371475"/>
            <wp:effectExtent l="0" t="0" r="9525" b="9525"/>
            <wp:docPr id="60110561" name="Рисунок 6011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8E468C">
        <w:rPr>
          <w:rFonts w:eastAsia="Calibri"/>
          <w:sz w:val="28"/>
          <w:szCs w:val="28"/>
          <w:lang w:eastAsia="en-US"/>
        </w:rPr>
        <w:t>,</w:t>
      </w:r>
    </w:p>
    <w:p w14:paraId="461708B7" w14:textId="77777777" w:rsidR="008E468C" w:rsidRPr="008E468C" w:rsidRDefault="008E468C" w:rsidP="008E468C">
      <w:pPr>
        <w:autoSpaceDE w:val="0"/>
        <w:autoSpaceDN w:val="0"/>
        <w:adjustRightInd w:val="0"/>
        <w:ind w:firstLine="540"/>
        <w:jc w:val="both"/>
        <w:rPr>
          <w:rFonts w:eastAsia="Calibri"/>
          <w:sz w:val="28"/>
          <w:szCs w:val="28"/>
          <w:lang w:eastAsia="en-US"/>
        </w:rPr>
      </w:pPr>
    </w:p>
    <w:p w14:paraId="7CB61C09" w14:textId="77777777" w:rsidR="008E468C" w:rsidRPr="008E468C" w:rsidRDefault="008E468C" w:rsidP="008E468C">
      <w:pPr>
        <w:autoSpaceDE w:val="0"/>
        <w:autoSpaceDN w:val="0"/>
        <w:adjustRightInd w:val="0"/>
        <w:ind w:firstLine="540"/>
        <w:jc w:val="both"/>
        <w:rPr>
          <w:rFonts w:eastAsia="Calibri"/>
          <w:sz w:val="28"/>
          <w:szCs w:val="28"/>
          <w:lang w:eastAsia="en-US"/>
        </w:rPr>
      </w:pPr>
      <w:r w:rsidRPr="008E468C">
        <w:rPr>
          <w:rFonts w:eastAsia="Calibri"/>
          <w:sz w:val="28"/>
          <w:szCs w:val="28"/>
          <w:lang w:eastAsia="en-US"/>
        </w:rPr>
        <w:t>где:</w:t>
      </w:r>
    </w:p>
    <w:p w14:paraId="715E7104"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noProof/>
          <w:position w:val="-11"/>
          <w:sz w:val="28"/>
          <w:szCs w:val="28"/>
        </w:rPr>
        <w:drawing>
          <wp:inline distT="0" distB="0" distL="0" distR="0" wp14:anchorId="364C0D18" wp14:editId="1E9F1B27">
            <wp:extent cx="257175" cy="323850"/>
            <wp:effectExtent l="0" t="0" r="9525" b="0"/>
            <wp:docPr id="1168020895" name="Рисунок 116802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8E468C">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4F228816" w14:textId="77777777" w:rsidR="008E468C" w:rsidRPr="008E468C" w:rsidRDefault="008E468C" w:rsidP="008E468C">
      <w:pPr>
        <w:autoSpaceDE w:val="0"/>
        <w:autoSpaceDN w:val="0"/>
        <w:adjustRightInd w:val="0"/>
        <w:spacing w:before="280"/>
        <w:ind w:firstLine="540"/>
        <w:jc w:val="both"/>
        <w:rPr>
          <w:rFonts w:eastAsia="Calibri"/>
          <w:sz w:val="28"/>
          <w:szCs w:val="28"/>
          <w:lang w:eastAsia="en-US"/>
        </w:rPr>
      </w:pPr>
      <w:r w:rsidRPr="008E468C">
        <w:rPr>
          <w:rFonts w:eastAsia="Calibri"/>
          <w:noProof/>
          <w:position w:val="-11"/>
          <w:sz w:val="28"/>
          <w:szCs w:val="28"/>
        </w:rPr>
        <w:drawing>
          <wp:inline distT="0" distB="0" distL="0" distR="0" wp14:anchorId="58E15AF1" wp14:editId="586ABD18">
            <wp:extent cx="276225" cy="323850"/>
            <wp:effectExtent l="0" t="0" r="9525" b="0"/>
            <wp:docPr id="1686408356" name="Рисунок 168640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8E468C">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7ACB818A" w14:textId="77777777" w:rsidR="008E468C" w:rsidRPr="008E468C" w:rsidRDefault="008E468C" w:rsidP="008E468C">
      <w:pPr>
        <w:autoSpaceDE w:val="0"/>
        <w:autoSpaceDN w:val="0"/>
        <w:adjustRightInd w:val="0"/>
        <w:ind w:firstLine="540"/>
        <w:jc w:val="center"/>
        <w:rPr>
          <w:rFonts w:eastAsia="Calibri"/>
          <w:b/>
          <w:bCs/>
          <w:sz w:val="28"/>
          <w:szCs w:val="28"/>
          <w:lang w:eastAsia="en-US"/>
        </w:rPr>
      </w:pPr>
    </w:p>
    <w:p w14:paraId="6C358B42" w14:textId="77777777" w:rsidR="008E468C" w:rsidRPr="008E468C" w:rsidRDefault="008E468C" w:rsidP="008E468C">
      <w:pPr>
        <w:autoSpaceDE w:val="0"/>
        <w:autoSpaceDN w:val="0"/>
        <w:adjustRightInd w:val="0"/>
        <w:jc w:val="center"/>
        <w:rPr>
          <w:rFonts w:eastAsia="Calibri"/>
          <w:b/>
          <w:bCs/>
          <w:sz w:val="28"/>
          <w:szCs w:val="28"/>
          <w:lang w:eastAsia="en-US"/>
        </w:rPr>
      </w:pPr>
      <w:r w:rsidRPr="008E468C">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5D2C5431" w14:textId="77777777" w:rsidR="008E468C" w:rsidRPr="008E468C" w:rsidRDefault="008E468C" w:rsidP="008E468C">
      <w:pPr>
        <w:autoSpaceDE w:val="0"/>
        <w:autoSpaceDN w:val="0"/>
        <w:adjustRightInd w:val="0"/>
        <w:ind w:firstLine="540"/>
        <w:jc w:val="center"/>
        <w:rPr>
          <w:rFonts w:eastAsia="Calibri"/>
          <w:b/>
          <w:bCs/>
          <w:sz w:val="28"/>
          <w:szCs w:val="28"/>
          <w:lang w:eastAsia="en-US"/>
        </w:rPr>
      </w:pPr>
    </w:p>
    <w:p w14:paraId="08A6C754" w14:textId="77777777" w:rsidR="008E468C" w:rsidRPr="008E468C" w:rsidRDefault="008E468C" w:rsidP="008E468C">
      <w:pPr>
        <w:widowControl w:val="0"/>
        <w:autoSpaceDE w:val="0"/>
        <w:autoSpaceDN w:val="0"/>
        <w:adjustRightInd w:val="0"/>
        <w:ind w:firstLine="567"/>
        <w:jc w:val="both"/>
        <w:rPr>
          <w:sz w:val="28"/>
          <w:szCs w:val="28"/>
        </w:rPr>
      </w:pPr>
      <w:bookmarkStart w:id="67" w:name="_Hlk151560379"/>
      <w:r w:rsidRPr="008E468C">
        <w:rPr>
          <w:sz w:val="28"/>
          <w:szCs w:val="28"/>
        </w:rPr>
        <w:t>В декабре 2023 года для населения Яйского муниципального округа действуют льготные тарифы, установленные постановлением РЭК Кузбасса       от 28.11.2022 № 94</w:t>
      </w:r>
      <w:bookmarkEnd w:id="67"/>
      <w:r w:rsidRPr="008E468C">
        <w:rPr>
          <w:sz w:val="28"/>
          <w:szCs w:val="28"/>
        </w:rPr>
        <w:t>2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Яйского муниципального округа»                   (в редакции постановлений РЭК Кузбасса от 03.10.2023).</w:t>
      </w:r>
    </w:p>
    <w:p w14:paraId="013987BC" w14:textId="77777777" w:rsidR="008E468C" w:rsidRPr="008E468C" w:rsidRDefault="008E468C" w:rsidP="008E468C">
      <w:pPr>
        <w:widowControl w:val="0"/>
        <w:autoSpaceDE w:val="0"/>
        <w:autoSpaceDN w:val="0"/>
        <w:adjustRightInd w:val="0"/>
        <w:ind w:firstLine="567"/>
        <w:jc w:val="both"/>
        <w:rPr>
          <w:sz w:val="28"/>
          <w:szCs w:val="28"/>
        </w:rPr>
      </w:pPr>
      <w:r w:rsidRPr="008E468C">
        <w:rPr>
          <w:sz w:val="28"/>
          <w:szCs w:val="28"/>
        </w:rPr>
        <w:t>Проведя анализ соблюдения предельного (максимального) индекса изменения платы граждан за коммунальные услуги, установленного для Яйского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1718DCD7" w14:textId="77777777" w:rsidR="008E468C" w:rsidRPr="008E468C" w:rsidRDefault="008E468C" w:rsidP="008E468C">
      <w:pPr>
        <w:widowControl w:val="0"/>
        <w:autoSpaceDE w:val="0"/>
        <w:autoSpaceDN w:val="0"/>
        <w:adjustRightInd w:val="0"/>
        <w:ind w:firstLine="567"/>
        <w:jc w:val="both"/>
        <w:rPr>
          <w:sz w:val="28"/>
          <w:szCs w:val="28"/>
        </w:rPr>
      </w:pPr>
      <w:r w:rsidRPr="008E468C">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Яйского муниципального округа, специалистом принималось во внимание, что размер максимального индекса платы граждан за коммунальные услуги на период с 01.01.2024 по 30.06.2024 не должен превысить 0 %, на период с 01.07.2024 по 31.12.2024 не должен превысить 10,9%. </w:t>
      </w:r>
    </w:p>
    <w:p w14:paraId="2FDCD7A9" w14:textId="77777777" w:rsidR="008E468C" w:rsidRPr="008E468C" w:rsidRDefault="008E468C" w:rsidP="008E468C">
      <w:pPr>
        <w:widowControl w:val="0"/>
        <w:autoSpaceDE w:val="0"/>
        <w:autoSpaceDN w:val="0"/>
        <w:adjustRightInd w:val="0"/>
        <w:ind w:firstLine="567"/>
        <w:jc w:val="both"/>
        <w:rPr>
          <w:sz w:val="28"/>
          <w:szCs w:val="28"/>
        </w:rPr>
      </w:pPr>
      <w:r w:rsidRPr="008E468C">
        <w:rPr>
          <w:sz w:val="28"/>
          <w:szCs w:val="28"/>
        </w:rPr>
        <w:t>Результаты расчетов приведены в таблице № 1.</w:t>
      </w:r>
    </w:p>
    <w:p w14:paraId="464A2C2C" w14:textId="77777777" w:rsidR="008E468C" w:rsidRPr="008E468C" w:rsidRDefault="008E468C" w:rsidP="008E468C">
      <w:pPr>
        <w:widowControl w:val="0"/>
        <w:autoSpaceDE w:val="0"/>
        <w:autoSpaceDN w:val="0"/>
        <w:adjustRightInd w:val="0"/>
        <w:ind w:left="-284" w:firstLine="851"/>
        <w:jc w:val="both"/>
        <w:rPr>
          <w:sz w:val="28"/>
          <w:szCs w:val="28"/>
        </w:rPr>
      </w:pPr>
    </w:p>
    <w:p w14:paraId="268D77E7" w14:textId="77777777" w:rsidR="008E468C" w:rsidRPr="008E468C" w:rsidRDefault="008E468C" w:rsidP="008E468C">
      <w:pPr>
        <w:widowControl w:val="0"/>
        <w:autoSpaceDE w:val="0"/>
        <w:autoSpaceDN w:val="0"/>
        <w:adjustRightInd w:val="0"/>
        <w:ind w:left="-284" w:firstLine="851"/>
        <w:jc w:val="both"/>
        <w:rPr>
          <w:sz w:val="28"/>
          <w:szCs w:val="28"/>
        </w:rPr>
      </w:pPr>
    </w:p>
    <w:p w14:paraId="1C3DA7E5" w14:textId="77777777" w:rsidR="008E468C" w:rsidRPr="008E468C" w:rsidRDefault="008E468C" w:rsidP="008E468C">
      <w:pPr>
        <w:widowControl w:val="0"/>
        <w:autoSpaceDE w:val="0"/>
        <w:autoSpaceDN w:val="0"/>
        <w:adjustRightInd w:val="0"/>
        <w:ind w:left="-284" w:firstLine="851"/>
        <w:jc w:val="both"/>
        <w:rPr>
          <w:sz w:val="28"/>
          <w:szCs w:val="28"/>
        </w:rPr>
      </w:pPr>
    </w:p>
    <w:p w14:paraId="045EC0E8" w14:textId="77777777" w:rsidR="008E468C" w:rsidRPr="008E468C" w:rsidRDefault="008E468C" w:rsidP="008E468C">
      <w:pPr>
        <w:widowControl w:val="0"/>
        <w:autoSpaceDE w:val="0"/>
        <w:autoSpaceDN w:val="0"/>
        <w:adjustRightInd w:val="0"/>
        <w:ind w:left="-284" w:firstLine="851"/>
        <w:jc w:val="both"/>
        <w:rPr>
          <w:sz w:val="28"/>
          <w:szCs w:val="28"/>
        </w:rPr>
        <w:sectPr w:rsidR="008E468C" w:rsidRPr="008E468C" w:rsidSect="008E468C">
          <w:headerReference w:type="default" r:id="rId70"/>
          <w:pgSz w:w="11906" w:h="16838"/>
          <w:pgMar w:top="1134" w:right="850" w:bottom="993" w:left="1560" w:header="708" w:footer="708" w:gutter="0"/>
          <w:cols w:space="708"/>
          <w:titlePg/>
          <w:docGrid w:linePitch="360"/>
        </w:sectPr>
      </w:pPr>
    </w:p>
    <w:p w14:paraId="421B270C" w14:textId="77777777" w:rsidR="008E468C" w:rsidRPr="008E468C" w:rsidRDefault="008E468C" w:rsidP="008E468C">
      <w:pPr>
        <w:widowControl w:val="0"/>
        <w:autoSpaceDE w:val="0"/>
        <w:autoSpaceDN w:val="0"/>
        <w:adjustRightInd w:val="0"/>
        <w:spacing w:after="120"/>
        <w:ind w:left="-284" w:firstLine="284"/>
        <w:jc w:val="center"/>
        <w:rPr>
          <w:sz w:val="28"/>
          <w:szCs w:val="28"/>
        </w:rPr>
      </w:pPr>
      <w:r w:rsidRPr="008E468C">
        <w:rPr>
          <w:sz w:val="28"/>
          <w:szCs w:val="28"/>
        </w:rPr>
        <w:lastRenderedPageBreak/>
        <w:t>Таблица № 1. РАСЧЕТ ПРЕДЕЛЬНОГО ИНДЕКСА:</w:t>
      </w:r>
    </w:p>
    <w:p w14:paraId="26B5DBFD" w14:textId="77777777" w:rsidR="008E468C" w:rsidRPr="008E468C" w:rsidRDefault="008E468C" w:rsidP="008E468C">
      <w:pPr>
        <w:widowControl w:val="0"/>
        <w:autoSpaceDE w:val="0"/>
        <w:autoSpaceDN w:val="0"/>
        <w:adjustRightInd w:val="0"/>
        <w:jc w:val="right"/>
        <w:rPr>
          <w:sz w:val="28"/>
          <w:szCs w:val="28"/>
        </w:rPr>
      </w:pPr>
      <w:r w:rsidRPr="008E468C">
        <w:rPr>
          <w:rFonts w:ascii="Calibri" w:eastAsia="Calibri" w:hAnsi="Calibri"/>
          <w:noProof/>
          <w:sz w:val="22"/>
          <w:szCs w:val="22"/>
          <w:lang w:eastAsia="en-US"/>
        </w:rPr>
        <w:drawing>
          <wp:inline distT="0" distB="0" distL="0" distR="0" wp14:anchorId="11E530FE" wp14:editId="209529A3">
            <wp:extent cx="9305925" cy="6038850"/>
            <wp:effectExtent l="0" t="0" r="9525" b="0"/>
            <wp:docPr id="1546042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05925" cy="6038850"/>
                    </a:xfrm>
                    <a:prstGeom prst="rect">
                      <a:avLst/>
                    </a:prstGeom>
                    <a:noFill/>
                    <a:ln>
                      <a:noFill/>
                    </a:ln>
                  </pic:spPr>
                </pic:pic>
              </a:graphicData>
            </a:graphic>
          </wp:inline>
        </w:drawing>
      </w:r>
    </w:p>
    <w:p w14:paraId="29C55094" w14:textId="77777777" w:rsidR="008E468C" w:rsidRPr="008E468C" w:rsidRDefault="008E468C" w:rsidP="008E468C">
      <w:pPr>
        <w:widowControl w:val="0"/>
        <w:autoSpaceDE w:val="0"/>
        <w:autoSpaceDN w:val="0"/>
        <w:adjustRightInd w:val="0"/>
        <w:ind w:left="-284" w:firstLine="851"/>
        <w:jc w:val="right"/>
        <w:rPr>
          <w:sz w:val="28"/>
          <w:szCs w:val="28"/>
        </w:rPr>
        <w:sectPr w:rsidR="008E468C" w:rsidRPr="008E468C" w:rsidSect="008E468C">
          <w:pgSz w:w="16838" w:h="11906" w:orient="landscape"/>
          <w:pgMar w:top="568" w:right="1134" w:bottom="426" w:left="1134" w:header="709" w:footer="709" w:gutter="0"/>
          <w:cols w:space="708"/>
          <w:docGrid w:linePitch="360"/>
        </w:sectPr>
      </w:pPr>
    </w:p>
    <w:p w14:paraId="11B1052D" w14:textId="77777777" w:rsidR="008E468C" w:rsidRPr="008E468C" w:rsidRDefault="008E468C" w:rsidP="008E468C">
      <w:pPr>
        <w:widowControl w:val="0"/>
        <w:autoSpaceDE w:val="0"/>
        <w:autoSpaceDN w:val="0"/>
        <w:adjustRightInd w:val="0"/>
        <w:jc w:val="center"/>
        <w:rPr>
          <w:b/>
          <w:bCs/>
          <w:sz w:val="28"/>
          <w:szCs w:val="28"/>
        </w:rPr>
      </w:pPr>
      <w:r w:rsidRPr="008E468C">
        <w:rPr>
          <w:b/>
          <w:bCs/>
          <w:sz w:val="28"/>
          <w:szCs w:val="28"/>
        </w:rPr>
        <w:lastRenderedPageBreak/>
        <w:t>Льготные тарифы на коммунальные услуги</w:t>
      </w:r>
    </w:p>
    <w:p w14:paraId="4F2046CB" w14:textId="77777777" w:rsidR="008E468C" w:rsidRPr="008E468C" w:rsidRDefault="008E468C" w:rsidP="008E468C">
      <w:pPr>
        <w:widowControl w:val="0"/>
        <w:autoSpaceDE w:val="0"/>
        <w:autoSpaceDN w:val="0"/>
        <w:adjustRightInd w:val="0"/>
        <w:ind w:right="424"/>
        <w:jc w:val="both"/>
        <w:rPr>
          <w:sz w:val="28"/>
          <w:szCs w:val="28"/>
        </w:rPr>
      </w:pPr>
    </w:p>
    <w:p w14:paraId="2448C379" w14:textId="77777777" w:rsidR="008E468C" w:rsidRPr="008E468C" w:rsidRDefault="008E468C" w:rsidP="008E468C">
      <w:pPr>
        <w:widowControl w:val="0"/>
        <w:autoSpaceDE w:val="0"/>
        <w:autoSpaceDN w:val="0"/>
        <w:adjustRightInd w:val="0"/>
        <w:ind w:firstLine="708"/>
        <w:jc w:val="both"/>
        <w:rPr>
          <w:sz w:val="28"/>
          <w:szCs w:val="28"/>
        </w:rPr>
      </w:pPr>
      <w:r w:rsidRPr="008E468C">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на коммунальные услуги на период                               с 01.01.2024 по 31.12.2024, позволяющие соблюсти предельный индекс изменения платы граждан за коммунальные услуги на период с 01.01.2024                     по 30.06.2024  в размере 0%, с 01.07.2024 по 31.12.2024 – в размере 10,9 %.  </w:t>
      </w:r>
    </w:p>
    <w:p w14:paraId="167FB7C0" w14:textId="77777777" w:rsidR="008E468C" w:rsidRPr="008E468C" w:rsidRDefault="008E468C" w:rsidP="008E468C">
      <w:pPr>
        <w:widowControl w:val="0"/>
        <w:autoSpaceDE w:val="0"/>
        <w:autoSpaceDN w:val="0"/>
        <w:adjustRightInd w:val="0"/>
        <w:ind w:firstLine="709"/>
        <w:jc w:val="both"/>
        <w:rPr>
          <w:sz w:val="28"/>
          <w:szCs w:val="28"/>
        </w:rPr>
      </w:pPr>
      <w:r w:rsidRPr="008E468C">
        <w:rPr>
          <w:sz w:val="28"/>
          <w:szCs w:val="28"/>
        </w:rPr>
        <w:t xml:space="preserve">Размер льготных тарифов на коммунальные услуги приведены в таблицах № 2 – 6. </w:t>
      </w:r>
    </w:p>
    <w:p w14:paraId="3CB8FC78" w14:textId="77777777" w:rsidR="008E468C" w:rsidRPr="008E468C" w:rsidRDefault="008E468C" w:rsidP="008E468C">
      <w:pPr>
        <w:tabs>
          <w:tab w:val="left" w:pos="0"/>
        </w:tabs>
        <w:ind w:right="424"/>
        <w:jc w:val="right"/>
        <w:rPr>
          <w:bCs/>
          <w:sz w:val="28"/>
          <w:szCs w:val="28"/>
        </w:rPr>
      </w:pPr>
    </w:p>
    <w:p w14:paraId="1FBA5885" w14:textId="77777777" w:rsidR="008E468C" w:rsidRPr="008E468C" w:rsidRDefault="008E468C" w:rsidP="008E468C">
      <w:pPr>
        <w:tabs>
          <w:tab w:val="left" w:pos="0"/>
        </w:tabs>
        <w:ind w:right="424"/>
        <w:jc w:val="right"/>
        <w:rPr>
          <w:bCs/>
          <w:sz w:val="28"/>
          <w:szCs w:val="28"/>
        </w:rPr>
      </w:pPr>
      <w:bookmarkStart w:id="68" w:name="_Hlk119942859"/>
      <w:r w:rsidRPr="008E468C">
        <w:rPr>
          <w:bCs/>
          <w:sz w:val="28"/>
          <w:szCs w:val="28"/>
        </w:rPr>
        <w:t>Таблица № 2</w:t>
      </w:r>
    </w:p>
    <w:bookmarkEnd w:id="68"/>
    <w:p w14:paraId="4AE2A063" w14:textId="77777777" w:rsidR="008E468C" w:rsidRPr="008E468C" w:rsidRDefault="008E468C" w:rsidP="008E468C">
      <w:pPr>
        <w:tabs>
          <w:tab w:val="left" w:pos="0"/>
        </w:tabs>
        <w:jc w:val="center"/>
        <w:rPr>
          <w:rFonts w:eastAsia="Calibri"/>
          <w:bCs/>
          <w:sz w:val="28"/>
          <w:szCs w:val="28"/>
        </w:rPr>
      </w:pPr>
      <w:r w:rsidRPr="008E468C">
        <w:rPr>
          <w:rFonts w:eastAsia="Calibri"/>
          <w:bCs/>
          <w:sz w:val="28"/>
          <w:szCs w:val="28"/>
        </w:rPr>
        <w:t>Льготные цены (тарифы)*</w:t>
      </w:r>
    </w:p>
    <w:p w14:paraId="732FC709" w14:textId="77777777" w:rsidR="008E468C" w:rsidRPr="008E468C" w:rsidRDefault="008E468C" w:rsidP="008E468C">
      <w:pPr>
        <w:tabs>
          <w:tab w:val="left" w:pos="0"/>
        </w:tabs>
        <w:jc w:val="center"/>
        <w:rPr>
          <w:rFonts w:eastAsia="Calibri"/>
          <w:bCs/>
          <w:sz w:val="28"/>
          <w:szCs w:val="28"/>
        </w:rPr>
      </w:pPr>
      <w:r w:rsidRPr="008E468C">
        <w:rPr>
          <w:rFonts w:eastAsia="Calibri"/>
          <w:bCs/>
          <w:sz w:val="28"/>
          <w:szCs w:val="28"/>
        </w:rPr>
        <w:t xml:space="preserve">на </w:t>
      </w:r>
      <w:bookmarkStart w:id="69" w:name="_Hlk85808121"/>
      <w:r w:rsidRPr="008E468C">
        <w:rPr>
          <w:rFonts w:eastAsia="Calibri"/>
          <w:bCs/>
          <w:sz w:val="28"/>
          <w:szCs w:val="28"/>
        </w:rPr>
        <w:t xml:space="preserve">холодное водоснабжение, горячее водоснабжение в открытой системе горячее водоснабжение, водоотведение, </w:t>
      </w:r>
      <w:r w:rsidRPr="008E468C">
        <w:rPr>
          <w:rFonts w:eastAsia="Calibri"/>
          <w:bCs/>
          <w:kern w:val="32"/>
          <w:sz w:val="28"/>
          <w:szCs w:val="28"/>
          <w:lang w:eastAsia="en-US"/>
        </w:rPr>
        <w:t xml:space="preserve">твердое топливо </w:t>
      </w:r>
      <w:r w:rsidRPr="008E468C">
        <w:rPr>
          <w:rFonts w:eastAsia="Calibri"/>
          <w:bCs/>
          <w:sz w:val="28"/>
          <w:szCs w:val="28"/>
        </w:rPr>
        <w:t>(уголь)</w:t>
      </w:r>
      <w:bookmarkEnd w:id="69"/>
      <w:r w:rsidRPr="008E468C">
        <w:rPr>
          <w:rFonts w:eastAsia="Calibri"/>
          <w:bCs/>
          <w:sz w:val="28"/>
          <w:szCs w:val="28"/>
        </w:rPr>
        <w:t xml:space="preserve"> на территории пгт. Яя, п. Наша Родина, реализуемые в пределах норматива потребления**</w:t>
      </w:r>
    </w:p>
    <w:tbl>
      <w:tblPr>
        <w:tblStyle w:val="264"/>
        <w:tblpPr w:leftFromText="180" w:rightFromText="180" w:vertAnchor="text" w:horzAnchor="page" w:tblpX="1372" w:tblpY="203"/>
        <w:tblW w:w="9706" w:type="dxa"/>
        <w:tblLayout w:type="fixed"/>
        <w:tblLook w:val="04A0" w:firstRow="1" w:lastRow="0" w:firstColumn="1" w:lastColumn="0" w:noHBand="0" w:noVBand="1"/>
      </w:tblPr>
      <w:tblGrid>
        <w:gridCol w:w="763"/>
        <w:gridCol w:w="2930"/>
        <w:gridCol w:w="2004"/>
        <w:gridCol w:w="2004"/>
        <w:gridCol w:w="2005"/>
      </w:tblGrid>
      <w:tr w:rsidR="008E468C" w:rsidRPr="008E468C" w14:paraId="15CE5ADE" w14:textId="77777777" w:rsidTr="00607E21">
        <w:trPr>
          <w:trHeight w:val="329"/>
        </w:trPr>
        <w:tc>
          <w:tcPr>
            <w:tcW w:w="763" w:type="dxa"/>
            <w:vMerge w:val="restart"/>
            <w:vAlign w:val="center"/>
          </w:tcPr>
          <w:p w14:paraId="0AF392A4" w14:textId="77777777" w:rsidR="008E468C" w:rsidRPr="008E468C" w:rsidRDefault="008E468C" w:rsidP="008E468C">
            <w:pPr>
              <w:jc w:val="center"/>
              <w:rPr>
                <w:rFonts w:eastAsia="Calibri"/>
                <w:bCs/>
              </w:rPr>
            </w:pPr>
            <w:r w:rsidRPr="008E468C">
              <w:rPr>
                <w:rFonts w:eastAsia="Calibri"/>
                <w:bCs/>
              </w:rPr>
              <w:t>№ п/п</w:t>
            </w:r>
          </w:p>
        </w:tc>
        <w:tc>
          <w:tcPr>
            <w:tcW w:w="2930" w:type="dxa"/>
            <w:vMerge w:val="restart"/>
            <w:vAlign w:val="center"/>
          </w:tcPr>
          <w:p w14:paraId="3D4D667C" w14:textId="77777777" w:rsidR="008E468C" w:rsidRPr="008E468C" w:rsidRDefault="008E468C" w:rsidP="008E468C">
            <w:pPr>
              <w:tabs>
                <w:tab w:val="left" w:pos="0"/>
              </w:tabs>
              <w:jc w:val="center"/>
              <w:rPr>
                <w:rFonts w:eastAsia="Calibri"/>
                <w:bCs/>
              </w:rPr>
            </w:pPr>
            <w:r w:rsidRPr="008E468C">
              <w:rPr>
                <w:rFonts w:eastAsia="Calibri"/>
                <w:bCs/>
              </w:rPr>
              <w:t>Наименование регулируемой организации</w:t>
            </w:r>
          </w:p>
        </w:tc>
        <w:tc>
          <w:tcPr>
            <w:tcW w:w="2004" w:type="dxa"/>
            <w:vMerge w:val="restart"/>
            <w:vAlign w:val="center"/>
          </w:tcPr>
          <w:p w14:paraId="5D6172C5" w14:textId="77777777" w:rsidR="008E468C" w:rsidRPr="008E468C" w:rsidRDefault="008E468C" w:rsidP="008E468C">
            <w:pPr>
              <w:tabs>
                <w:tab w:val="left" w:pos="0"/>
              </w:tabs>
              <w:jc w:val="center"/>
              <w:rPr>
                <w:rFonts w:eastAsia="Calibri"/>
                <w:bCs/>
              </w:rPr>
            </w:pPr>
            <w:r w:rsidRPr="008E468C">
              <w:rPr>
                <w:rFonts w:eastAsia="Calibri"/>
                <w:bCs/>
              </w:rPr>
              <w:t>Единицы измерения</w:t>
            </w:r>
          </w:p>
        </w:tc>
        <w:tc>
          <w:tcPr>
            <w:tcW w:w="4008" w:type="dxa"/>
            <w:gridSpan w:val="2"/>
            <w:vAlign w:val="center"/>
          </w:tcPr>
          <w:p w14:paraId="7E7CD398" w14:textId="77777777" w:rsidR="008E468C" w:rsidRPr="008E468C" w:rsidRDefault="008E468C" w:rsidP="008E468C">
            <w:pPr>
              <w:tabs>
                <w:tab w:val="left" w:pos="0"/>
              </w:tabs>
              <w:jc w:val="center"/>
              <w:rPr>
                <w:rFonts w:eastAsia="Calibri"/>
                <w:bCs/>
              </w:rPr>
            </w:pPr>
            <w:r w:rsidRPr="008E468C">
              <w:rPr>
                <w:rFonts w:eastAsia="Calibri"/>
                <w:bCs/>
              </w:rPr>
              <w:t>Льготные цены (тарифы)</w:t>
            </w:r>
          </w:p>
        </w:tc>
      </w:tr>
      <w:tr w:rsidR="008E468C" w:rsidRPr="008E468C" w14:paraId="0F9F3E7B" w14:textId="77777777" w:rsidTr="00607E21">
        <w:trPr>
          <w:trHeight w:val="636"/>
        </w:trPr>
        <w:tc>
          <w:tcPr>
            <w:tcW w:w="763" w:type="dxa"/>
            <w:vMerge/>
            <w:vAlign w:val="center"/>
          </w:tcPr>
          <w:p w14:paraId="2880B8D0" w14:textId="77777777" w:rsidR="008E468C" w:rsidRPr="008E468C" w:rsidRDefault="008E468C" w:rsidP="008E468C">
            <w:pPr>
              <w:tabs>
                <w:tab w:val="left" w:pos="0"/>
              </w:tabs>
              <w:jc w:val="center"/>
              <w:rPr>
                <w:rFonts w:eastAsia="Calibri"/>
                <w:bCs/>
              </w:rPr>
            </w:pPr>
          </w:p>
        </w:tc>
        <w:tc>
          <w:tcPr>
            <w:tcW w:w="2930" w:type="dxa"/>
            <w:vMerge/>
            <w:vAlign w:val="center"/>
          </w:tcPr>
          <w:p w14:paraId="6D3EC5F2" w14:textId="77777777" w:rsidR="008E468C" w:rsidRPr="008E468C" w:rsidRDefault="008E468C" w:rsidP="008E468C">
            <w:pPr>
              <w:tabs>
                <w:tab w:val="left" w:pos="0"/>
              </w:tabs>
              <w:jc w:val="center"/>
              <w:rPr>
                <w:rFonts w:eastAsia="Calibri"/>
                <w:bCs/>
              </w:rPr>
            </w:pPr>
          </w:p>
        </w:tc>
        <w:tc>
          <w:tcPr>
            <w:tcW w:w="2004" w:type="dxa"/>
            <w:vMerge/>
            <w:vAlign w:val="center"/>
          </w:tcPr>
          <w:p w14:paraId="1C3CD292" w14:textId="77777777" w:rsidR="008E468C" w:rsidRPr="008E468C" w:rsidRDefault="008E468C" w:rsidP="008E468C">
            <w:pPr>
              <w:tabs>
                <w:tab w:val="left" w:pos="0"/>
              </w:tabs>
              <w:jc w:val="center"/>
              <w:rPr>
                <w:rFonts w:eastAsia="Calibri"/>
                <w:bCs/>
              </w:rPr>
            </w:pPr>
          </w:p>
        </w:tc>
        <w:tc>
          <w:tcPr>
            <w:tcW w:w="2004" w:type="dxa"/>
            <w:vAlign w:val="center"/>
          </w:tcPr>
          <w:p w14:paraId="6466F60A" w14:textId="77777777" w:rsidR="008E468C" w:rsidRPr="008E468C" w:rsidRDefault="008E468C" w:rsidP="008E468C">
            <w:pPr>
              <w:tabs>
                <w:tab w:val="left" w:pos="0"/>
              </w:tabs>
              <w:jc w:val="center"/>
              <w:rPr>
                <w:rFonts w:eastAsia="Calibri"/>
                <w:bCs/>
              </w:rPr>
            </w:pPr>
            <w:r w:rsidRPr="008E468C">
              <w:rPr>
                <w:rFonts w:eastAsia="Calibri"/>
                <w:bCs/>
              </w:rPr>
              <w:t>с 01.01.2024</w:t>
            </w:r>
          </w:p>
          <w:p w14:paraId="5CF9D704" w14:textId="77777777" w:rsidR="008E468C" w:rsidRPr="008E468C" w:rsidRDefault="008E468C" w:rsidP="008E468C">
            <w:pPr>
              <w:tabs>
                <w:tab w:val="left" w:pos="0"/>
              </w:tabs>
              <w:jc w:val="center"/>
              <w:rPr>
                <w:rFonts w:eastAsia="Calibri"/>
                <w:bCs/>
              </w:rPr>
            </w:pPr>
            <w:r w:rsidRPr="008E468C">
              <w:rPr>
                <w:rFonts w:eastAsia="Calibri"/>
                <w:bCs/>
              </w:rPr>
              <w:t>по 30.06.2024</w:t>
            </w:r>
          </w:p>
        </w:tc>
        <w:tc>
          <w:tcPr>
            <w:tcW w:w="2004" w:type="dxa"/>
            <w:vAlign w:val="center"/>
          </w:tcPr>
          <w:p w14:paraId="77BA982E" w14:textId="77777777" w:rsidR="008E468C" w:rsidRPr="008E468C" w:rsidRDefault="008E468C" w:rsidP="008E468C">
            <w:pPr>
              <w:tabs>
                <w:tab w:val="left" w:pos="0"/>
              </w:tabs>
              <w:jc w:val="center"/>
              <w:rPr>
                <w:rFonts w:eastAsia="Calibri"/>
                <w:bCs/>
              </w:rPr>
            </w:pPr>
            <w:r w:rsidRPr="008E468C">
              <w:rPr>
                <w:rFonts w:eastAsia="Calibri"/>
                <w:bCs/>
              </w:rPr>
              <w:t xml:space="preserve">с 01.07.2024 </w:t>
            </w:r>
          </w:p>
          <w:p w14:paraId="4C6D13D9" w14:textId="77777777" w:rsidR="008E468C" w:rsidRPr="008E468C" w:rsidRDefault="008E468C" w:rsidP="008E468C">
            <w:pPr>
              <w:tabs>
                <w:tab w:val="left" w:pos="0"/>
              </w:tabs>
              <w:jc w:val="center"/>
              <w:rPr>
                <w:rFonts w:eastAsia="Calibri"/>
                <w:bCs/>
              </w:rPr>
            </w:pPr>
            <w:r w:rsidRPr="008E468C">
              <w:rPr>
                <w:rFonts w:eastAsia="Calibri"/>
                <w:bCs/>
              </w:rPr>
              <w:t>по 31.12.2024</w:t>
            </w:r>
          </w:p>
        </w:tc>
      </w:tr>
      <w:tr w:rsidR="008E468C" w:rsidRPr="008E468C" w14:paraId="38DCD76B" w14:textId="77777777" w:rsidTr="00607E21">
        <w:trPr>
          <w:trHeight w:val="116"/>
        </w:trPr>
        <w:tc>
          <w:tcPr>
            <w:tcW w:w="763" w:type="dxa"/>
            <w:vAlign w:val="center"/>
          </w:tcPr>
          <w:p w14:paraId="6B2CB592" w14:textId="77777777" w:rsidR="008E468C" w:rsidRPr="008E468C" w:rsidRDefault="008E468C" w:rsidP="008E468C">
            <w:pPr>
              <w:tabs>
                <w:tab w:val="left" w:pos="0"/>
              </w:tabs>
              <w:jc w:val="center"/>
              <w:rPr>
                <w:rFonts w:eastAsia="Calibri"/>
                <w:bCs/>
              </w:rPr>
            </w:pPr>
            <w:r w:rsidRPr="008E468C">
              <w:rPr>
                <w:rFonts w:eastAsia="Calibri"/>
                <w:bCs/>
              </w:rPr>
              <w:t>1</w:t>
            </w:r>
          </w:p>
        </w:tc>
        <w:tc>
          <w:tcPr>
            <w:tcW w:w="2930" w:type="dxa"/>
            <w:vAlign w:val="center"/>
          </w:tcPr>
          <w:p w14:paraId="2D3E876B" w14:textId="77777777" w:rsidR="008E468C" w:rsidRPr="008E468C" w:rsidRDefault="008E468C" w:rsidP="008E468C">
            <w:pPr>
              <w:tabs>
                <w:tab w:val="left" w:pos="0"/>
              </w:tabs>
              <w:jc w:val="center"/>
              <w:rPr>
                <w:rFonts w:eastAsia="Calibri"/>
                <w:bCs/>
              </w:rPr>
            </w:pPr>
            <w:r w:rsidRPr="008E468C">
              <w:rPr>
                <w:rFonts w:eastAsia="Calibri"/>
                <w:bCs/>
              </w:rPr>
              <w:t>2</w:t>
            </w:r>
          </w:p>
        </w:tc>
        <w:tc>
          <w:tcPr>
            <w:tcW w:w="2004" w:type="dxa"/>
            <w:vAlign w:val="center"/>
          </w:tcPr>
          <w:p w14:paraId="52DDE491" w14:textId="77777777" w:rsidR="008E468C" w:rsidRPr="008E468C" w:rsidRDefault="008E468C" w:rsidP="008E468C">
            <w:pPr>
              <w:tabs>
                <w:tab w:val="left" w:pos="0"/>
              </w:tabs>
              <w:jc w:val="center"/>
              <w:rPr>
                <w:rFonts w:eastAsia="Calibri"/>
                <w:bCs/>
              </w:rPr>
            </w:pPr>
            <w:r w:rsidRPr="008E468C">
              <w:rPr>
                <w:rFonts w:eastAsia="Calibri"/>
                <w:bCs/>
              </w:rPr>
              <w:t>3</w:t>
            </w:r>
          </w:p>
        </w:tc>
        <w:tc>
          <w:tcPr>
            <w:tcW w:w="2004" w:type="dxa"/>
            <w:vAlign w:val="center"/>
          </w:tcPr>
          <w:p w14:paraId="25968092" w14:textId="77777777" w:rsidR="008E468C" w:rsidRPr="008E468C" w:rsidRDefault="008E468C" w:rsidP="008E468C">
            <w:pPr>
              <w:tabs>
                <w:tab w:val="left" w:pos="0"/>
              </w:tabs>
              <w:jc w:val="center"/>
              <w:rPr>
                <w:rFonts w:eastAsia="Calibri"/>
                <w:bCs/>
              </w:rPr>
            </w:pPr>
            <w:r w:rsidRPr="008E468C">
              <w:rPr>
                <w:rFonts w:eastAsia="Calibri"/>
                <w:bCs/>
              </w:rPr>
              <w:t>4</w:t>
            </w:r>
          </w:p>
        </w:tc>
        <w:tc>
          <w:tcPr>
            <w:tcW w:w="2004" w:type="dxa"/>
            <w:vAlign w:val="center"/>
          </w:tcPr>
          <w:p w14:paraId="19CF181D" w14:textId="77777777" w:rsidR="008E468C" w:rsidRPr="008E468C" w:rsidRDefault="008E468C" w:rsidP="008E468C">
            <w:pPr>
              <w:tabs>
                <w:tab w:val="left" w:pos="0"/>
              </w:tabs>
              <w:jc w:val="center"/>
              <w:rPr>
                <w:rFonts w:eastAsia="Calibri"/>
                <w:bCs/>
              </w:rPr>
            </w:pPr>
            <w:r w:rsidRPr="008E468C">
              <w:rPr>
                <w:rFonts w:eastAsia="Calibri"/>
                <w:bCs/>
              </w:rPr>
              <w:t>5</w:t>
            </w:r>
          </w:p>
        </w:tc>
      </w:tr>
      <w:tr w:rsidR="008E468C" w:rsidRPr="008E468C" w14:paraId="565ACBE9" w14:textId="77777777" w:rsidTr="00607E21">
        <w:trPr>
          <w:trHeight w:val="80"/>
        </w:trPr>
        <w:tc>
          <w:tcPr>
            <w:tcW w:w="9706" w:type="dxa"/>
            <w:gridSpan w:val="5"/>
            <w:vAlign w:val="center"/>
          </w:tcPr>
          <w:p w14:paraId="0B40F745" w14:textId="77777777" w:rsidR="008E468C" w:rsidRPr="008E468C" w:rsidRDefault="008E468C" w:rsidP="00436D16">
            <w:pPr>
              <w:numPr>
                <w:ilvl w:val="0"/>
                <w:numId w:val="27"/>
              </w:numPr>
              <w:tabs>
                <w:tab w:val="left" w:pos="0"/>
              </w:tabs>
              <w:contextualSpacing/>
              <w:jc w:val="center"/>
              <w:rPr>
                <w:bCs/>
              </w:rPr>
            </w:pPr>
            <w:r w:rsidRPr="008E468C">
              <w:rPr>
                <w:bCs/>
              </w:rPr>
              <w:t>Холодное водоснабжение. Питьевая вода</w:t>
            </w:r>
          </w:p>
        </w:tc>
      </w:tr>
      <w:tr w:rsidR="008E468C" w:rsidRPr="008E468C" w14:paraId="744E6002" w14:textId="77777777" w:rsidTr="00607E21">
        <w:trPr>
          <w:trHeight w:val="435"/>
        </w:trPr>
        <w:tc>
          <w:tcPr>
            <w:tcW w:w="763" w:type="dxa"/>
            <w:vAlign w:val="center"/>
          </w:tcPr>
          <w:p w14:paraId="744D8C2C" w14:textId="77777777" w:rsidR="008E468C" w:rsidRPr="008E468C" w:rsidRDefault="008E468C" w:rsidP="008E468C">
            <w:pPr>
              <w:tabs>
                <w:tab w:val="left" w:pos="0"/>
              </w:tabs>
              <w:jc w:val="center"/>
              <w:rPr>
                <w:rFonts w:eastAsia="Calibri"/>
                <w:bCs/>
              </w:rPr>
            </w:pPr>
            <w:r w:rsidRPr="008E468C">
              <w:rPr>
                <w:rFonts w:eastAsia="Calibri"/>
                <w:bCs/>
              </w:rPr>
              <w:t>1.1.</w:t>
            </w:r>
          </w:p>
        </w:tc>
        <w:tc>
          <w:tcPr>
            <w:tcW w:w="2930" w:type="dxa"/>
            <w:vAlign w:val="center"/>
          </w:tcPr>
          <w:p w14:paraId="5E076EB7" w14:textId="77777777" w:rsidR="008E468C" w:rsidRPr="008E468C" w:rsidRDefault="008E468C" w:rsidP="008E468C">
            <w:pPr>
              <w:tabs>
                <w:tab w:val="left" w:pos="0"/>
              </w:tabs>
              <w:rPr>
                <w:rFonts w:eastAsia="Calibri"/>
                <w:bCs/>
              </w:rPr>
            </w:pPr>
            <w:r w:rsidRPr="008E468C">
              <w:rPr>
                <w:rFonts w:eastAsia="Calibri"/>
                <w:bCs/>
              </w:rPr>
              <w:t xml:space="preserve">ОАО «СКЭК», </w:t>
            </w:r>
          </w:p>
          <w:p w14:paraId="5E2F50B3" w14:textId="77777777" w:rsidR="008E468C" w:rsidRPr="008E468C" w:rsidRDefault="008E468C" w:rsidP="008E468C">
            <w:pPr>
              <w:tabs>
                <w:tab w:val="left" w:pos="0"/>
              </w:tabs>
              <w:rPr>
                <w:rFonts w:eastAsia="Calibri"/>
                <w:bCs/>
              </w:rPr>
            </w:pPr>
            <w:r w:rsidRPr="008E468C">
              <w:rPr>
                <w:rFonts w:eastAsia="Calibri"/>
                <w:bCs/>
              </w:rPr>
              <w:t>ИНН 4205153492</w:t>
            </w:r>
          </w:p>
        </w:tc>
        <w:tc>
          <w:tcPr>
            <w:tcW w:w="2004" w:type="dxa"/>
            <w:vAlign w:val="center"/>
          </w:tcPr>
          <w:p w14:paraId="5837C448" w14:textId="77777777" w:rsidR="008E468C" w:rsidRPr="008E468C" w:rsidRDefault="008E468C" w:rsidP="008E468C">
            <w:pPr>
              <w:tabs>
                <w:tab w:val="left" w:pos="0"/>
              </w:tabs>
              <w:jc w:val="center"/>
              <w:rPr>
                <w:rFonts w:eastAsia="Calibri"/>
                <w:bCs/>
              </w:rPr>
            </w:pPr>
            <w:r w:rsidRPr="008E468C">
              <w:rPr>
                <w:rFonts w:eastAsia="Calibri"/>
              </w:rPr>
              <w:t>руб</w:t>
            </w:r>
            <w:r w:rsidRPr="008E468C">
              <w:rPr>
                <w:rFonts w:eastAsia="Calibri"/>
                <w:bCs/>
              </w:rPr>
              <w:t>/м</w:t>
            </w:r>
            <w:r w:rsidRPr="008E468C">
              <w:rPr>
                <w:rFonts w:eastAsia="Calibri"/>
                <w:bCs/>
                <w:vertAlign w:val="superscript"/>
              </w:rPr>
              <w:t>3</w:t>
            </w:r>
            <w:r w:rsidRPr="008E468C">
              <w:rPr>
                <w:rFonts w:eastAsia="Calibri"/>
                <w:bCs/>
              </w:rPr>
              <w:t xml:space="preserve"> </w:t>
            </w:r>
          </w:p>
        </w:tc>
        <w:tc>
          <w:tcPr>
            <w:tcW w:w="2004" w:type="dxa"/>
            <w:vAlign w:val="center"/>
          </w:tcPr>
          <w:p w14:paraId="6E71F584" w14:textId="77777777" w:rsidR="008E468C" w:rsidRPr="008E468C" w:rsidRDefault="008E468C" w:rsidP="008E468C">
            <w:pPr>
              <w:tabs>
                <w:tab w:val="left" w:pos="0"/>
              </w:tabs>
              <w:jc w:val="center"/>
              <w:rPr>
                <w:rFonts w:eastAsia="Calibri"/>
                <w:bCs/>
              </w:rPr>
            </w:pPr>
            <w:r w:rsidRPr="008E468C">
              <w:rPr>
                <w:rFonts w:eastAsia="Calibri"/>
                <w:bCs/>
              </w:rPr>
              <w:t>16,83</w:t>
            </w:r>
          </w:p>
        </w:tc>
        <w:tc>
          <w:tcPr>
            <w:tcW w:w="2004" w:type="dxa"/>
            <w:vAlign w:val="center"/>
          </w:tcPr>
          <w:p w14:paraId="24E4B05B" w14:textId="77777777" w:rsidR="008E468C" w:rsidRPr="008E468C" w:rsidRDefault="008E468C" w:rsidP="008E468C">
            <w:pPr>
              <w:tabs>
                <w:tab w:val="left" w:pos="0"/>
              </w:tabs>
              <w:jc w:val="center"/>
              <w:rPr>
                <w:rFonts w:eastAsia="Calibri"/>
                <w:bCs/>
              </w:rPr>
            </w:pPr>
            <w:r w:rsidRPr="008E468C">
              <w:rPr>
                <w:rFonts w:eastAsia="Calibri"/>
                <w:bCs/>
              </w:rPr>
              <w:t>21,33</w:t>
            </w:r>
          </w:p>
        </w:tc>
      </w:tr>
      <w:tr w:rsidR="008E468C" w:rsidRPr="008E468C" w14:paraId="3418B66B" w14:textId="77777777" w:rsidTr="00607E21">
        <w:trPr>
          <w:trHeight w:val="70"/>
        </w:trPr>
        <w:tc>
          <w:tcPr>
            <w:tcW w:w="9706" w:type="dxa"/>
            <w:gridSpan w:val="5"/>
            <w:vAlign w:val="center"/>
          </w:tcPr>
          <w:p w14:paraId="7DC61B78" w14:textId="77777777" w:rsidR="008E468C" w:rsidRPr="008E468C" w:rsidRDefault="008E468C" w:rsidP="00436D16">
            <w:pPr>
              <w:numPr>
                <w:ilvl w:val="0"/>
                <w:numId w:val="27"/>
              </w:numPr>
              <w:tabs>
                <w:tab w:val="left" w:pos="0"/>
              </w:tabs>
              <w:contextualSpacing/>
              <w:jc w:val="center"/>
              <w:rPr>
                <w:bCs/>
              </w:rPr>
            </w:pPr>
            <w:r w:rsidRPr="008E468C">
              <w:rPr>
                <w:bCs/>
              </w:rPr>
              <w:t>Холодное водоснабжение при использовании земельного участка                                             (при наличии приборов учета)</w:t>
            </w:r>
          </w:p>
        </w:tc>
      </w:tr>
      <w:tr w:rsidR="008E468C" w:rsidRPr="008E468C" w14:paraId="12FDA916" w14:textId="77777777" w:rsidTr="00607E21">
        <w:trPr>
          <w:trHeight w:val="421"/>
        </w:trPr>
        <w:tc>
          <w:tcPr>
            <w:tcW w:w="763" w:type="dxa"/>
            <w:vAlign w:val="center"/>
          </w:tcPr>
          <w:p w14:paraId="331AE909" w14:textId="77777777" w:rsidR="008E468C" w:rsidRPr="008E468C" w:rsidRDefault="008E468C" w:rsidP="008E468C">
            <w:pPr>
              <w:tabs>
                <w:tab w:val="left" w:pos="0"/>
              </w:tabs>
              <w:jc w:val="center"/>
              <w:rPr>
                <w:rFonts w:eastAsia="Calibri"/>
                <w:bCs/>
              </w:rPr>
            </w:pPr>
            <w:r w:rsidRPr="008E468C">
              <w:rPr>
                <w:rFonts w:eastAsia="Calibri"/>
                <w:bCs/>
              </w:rPr>
              <w:t>2.1.</w:t>
            </w:r>
          </w:p>
        </w:tc>
        <w:tc>
          <w:tcPr>
            <w:tcW w:w="2930" w:type="dxa"/>
            <w:vAlign w:val="center"/>
          </w:tcPr>
          <w:p w14:paraId="2A6AC0A8" w14:textId="77777777" w:rsidR="008E468C" w:rsidRPr="008E468C" w:rsidRDefault="008E468C" w:rsidP="008E468C">
            <w:pPr>
              <w:tabs>
                <w:tab w:val="left" w:pos="0"/>
              </w:tabs>
              <w:rPr>
                <w:rFonts w:eastAsia="Calibri"/>
                <w:bCs/>
              </w:rPr>
            </w:pPr>
            <w:r w:rsidRPr="008E468C">
              <w:rPr>
                <w:rFonts w:eastAsia="Calibri"/>
                <w:bCs/>
              </w:rPr>
              <w:t xml:space="preserve">ОАО «СКЭК», </w:t>
            </w:r>
          </w:p>
          <w:p w14:paraId="5C6DC452" w14:textId="77777777" w:rsidR="008E468C" w:rsidRPr="008E468C" w:rsidRDefault="008E468C" w:rsidP="008E468C">
            <w:pPr>
              <w:tabs>
                <w:tab w:val="left" w:pos="0"/>
              </w:tabs>
              <w:rPr>
                <w:rFonts w:eastAsia="Calibri"/>
                <w:bCs/>
              </w:rPr>
            </w:pPr>
            <w:r w:rsidRPr="008E468C">
              <w:rPr>
                <w:rFonts w:eastAsia="Calibri"/>
                <w:bCs/>
              </w:rPr>
              <w:t>ИНН 4205153492</w:t>
            </w:r>
          </w:p>
        </w:tc>
        <w:tc>
          <w:tcPr>
            <w:tcW w:w="2004" w:type="dxa"/>
            <w:vAlign w:val="center"/>
          </w:tcPr>
          <w:p w14:paraId="7A116F14" w14:textId="77777777" w:rsidR="008E468C" w:rsidRPr="008E468C" w:rsidRDefault="008E468C" w:rsidP="008E468C">
            <w:pPr>
              <w:tabs>
                <w:tab w:val="left" w:pos="0"/>
              </w:tabs>
              <w:jc w:val="center"/>
              <w:rPr>
                <w:rFonts w:eastAsia="Calibri"/>
              </w:rPr>
            </w:pPr>
            <w:r w:rsidRPr="008E468C">
              <w:rPr>
                <w:rFonts w:eastAsia="Calibri"/>
              </w:rPr>
              <w:t>руб</w:t>
            </w:r>
            <w:r w:rsidRPr="008E468C">
              <w:rPr>
                <w:rFonts w:eastAsia="Calibri"/>
                <w:bCs/>
              </w:rPr>
              <w:t>/м</w:t>
            </w:r>
            <w:r w:rsidRPr="008E468C">
              <w:rPr>
                <w:rFonts w:eastAsia="Calibri"/>
                <w:bCs/>
                <w:vertAlign w:val="superscript"/>
              </w:rPr>
              <w:t>3</w:t>
            </w:r>
            <w:r w:rsidRPr="008E468C">
              <w:rPr>
                <w:rFonts w:eastAsia="Calibri"/>
                <w:bCs/>
              </w:rPr>
              <w:t xml:space="preserve"> </w:t>
            </w:r>
          </w:p>
        </w:tc>
        <w:tc>
          <w:tcPr>
            <w:tcW w:w="2004" w:type="dxa"/>
            <w:vAlign w:val="center"/>
          </w:tcPr>
          <w:p w14:paraId="09DF44AF" w14:textId="77777777" w:rsidR="008E468C" w:rsidRPr="008E468C" w:rsidRDefault="008E468C" w:rsidP="008E468C">
            <w:pPr>
              <w:tabs>
                <w:tab w:val="left" w:pos="0"/>
              </w:tabs>
              <w:jc w:val="center"/>
              <w:rPr>
                <w:rFonts w:eastAsia="Calibri"/>
                <w:bCs/>
              </w:rPr>
            </w:pPr>
            <w:r w:rsidRPr="008E468C">
              <w:rPr>
                <w:rFonts w:eastAsia="Calibri"/>
                <w:bCs/>
              </w:rPr>
              <w:t>16,83</w:t>
            </w:r>
          </w:p>
        </w:tc>
        <w:tc>
          <w:tcPr>
            <w:tcW w:w="2004" w:type="dxa"/>
            <w:vAlign w:val="center"/>
          </w:tcPr>
          <w:p w14:paraId="555AAF23" w14:textId="77777777" w:rsidR="008E468C" w:rsidRPr="008E468C" w:rsidRDefault="008E468C" w:rsidP="008E468C">
            <w:pPr>
              <w:tabs>
                <w:tab w:val="left" w:pos="0"/>
              </w:tabs>
              <w:jc w:val="center"/>
              <w:rPr>
                <w:rFonts w:eastAsia="Calibri"/>
                <w:bCs/>
              </w:rPr>
            </w:pPr>
            <w:r w:rsidRPr="008E468C">
              <w:rPr>
                <w:rFonts w:eastAsia="Calibri"/>
                <w:bCs/>
              </w:rPr>
              <w:t>21,33</w:t>
            </w:r>
          </w:p>
        </w:tc>
      </w:tr>
      <w:tr w:rsidR="008E468C" w:rsidRPr="008E468C" w14:paraId="14866EFA" w14:textId="77777777" w:rsidTr="00607E21">
        <w:trPr>
          <w:trHeight w:val="81"/>
        </w:trPr>
        <w:tc>
          <w:tcPr>
            <w:tcW w:w="9706" w:type="dxa"/>
            <w:gridSpan w:val="5"/>
            <w:vAlign w:val="center"/>
          </w:tcPr>
          <w:p w14:paraId="284C5C87" w14:textId="77777777" w:rsidR="008E468C" w:rsidRPr="008E468C" w:rsidRDefault="008E468C" w:rsidP="00436D16">
            <w:pPr>
              <w:numPr>
                <w:ilvl w:val="0"/>
                <w:numId w:val="27"/>
              </w:numPr>
              <w:tabs>
                <w:tab w:val="left" w:pos="0"/>
              </w:tabs>
              <w:contextualSpacing/>
              <w:jc w:val="center"/>
              <w:rPr>
                <w:bCs/>
              </w:rPr>
            </w:pPr>
            <w:r w:rsidRPr="008E468C">
              <w:rPr>
                <w:bCs/>
              </w:rPr>
              <w:t xml:space="preserve">Горячее водоснабжение. Горячая вода в открытой системе горячего водоснабжения </w:t>
            </w:r>
          </w:p>
        </w:tc>
      </w:tr>
      <w:tr w:rsidR="008E468C" w:rsidRPr="008E468C" w14:paraId="1A1C0D53" w14:textId="77777777" w:rsidTr="00607E21">
        <w:trPr>
          <w:trHeight w:val="462"/>
        </w:trPr>
        <w:tc>
          <w:tcPr>
            <w:tcW w:w="763" w:type="dxa"/>
            <w:vAlign w:val="center"/>
          </w:tcPr>
          <w:p w14:paraId="045C2EB0" w14:textId="77777777" w:rsidR="008E468C" w:rsidRPr="008E468C" w:rsidRDefault="008E468C" w:rsidP="008E468C">
            <w:pPr>
              <w:tabs>
                <w:tab w:val="left" w:pos="0"/>
              </w:tabs>
              <w:jc w:val="center"/>
              <w:rPr>
                <w:rFonts w:eastAsia="Calibri"/>
                <w:bCs/>
              </w:rPr>
            </w:pPr>
            <w:r w:rsidRPr="008E468C">
              <w:rPr>
                <w:rFonts w:eastAsia="Calibri"/>
                <w:bCs/>
              </w:rPr>
              <w:t>3.1.</w:t>
            </w:r>
          </w:p>
        </w:tc>
        <w:tc>
          <w:tcPr>
            <w:tcW w:w="2930" w:type="dxa"/>
            <w:vAlign w:val="center"/>
          </w:tcPr>
          <w:p w14:paraId="5F77BC73" w14:textId="77777777" w:rsidR="008E468C" w:rsidRPr="008E468C" w:rsidRDefault="008E468C" w:rsidP="008E468C">
            <w:pPr>
              <w:tabs>
                <w:tab w:val="left" w:pos="0"/>
              </w:tabs>
              <w:rPr>
                <w:rFonts w:eastAsia="Calibri"/>
                <w:bCs/>
              </w:rPr>
            </w:pPr>
            <w:r w:rsidRPr="008E468C">
              <w:rPr>
                <w:rFonts w:eastAsia="Calibri"/>
                <w:bCs/>
              </w:rPr>
              <w:t xml:space="preserve">ОАО «СКЭК», </w:t>
            </w:r>
          </w:p>
          <w:p w14:paraId="0F856F8E" w14:textId="77777777" w:rsidR="008E468C" w:rsidRPr="008E468C" w:rsidRDefault="008E468C" w:rsidP="008E468C">
            <w:pPr>
              <w:tabs>
                <w:tab w:val="left" w:pos="0"/>
              </w:tabs>
              <w:rPr>
                <w:rFonts w:eastAsia="Calibri"/>
                <w:bCs/>
              </w:rPr>
            </w:pPr>
            <w:r w:rsidRPr="008E468C">
              <w:rPr>
                <w:rFonts w:eastAsia="Calibri"/>
                <w:bCs/>
              </w:rPr>
              <w:t>ИНН 4205153492</w:t>
            </w:r>
          </w:p>
        </w:tc>
        <w:tc>
          <w:tcPr>
            <w:tcW w:w="2004" w:type="dxa"/>
            <w:vAlign w:val="center"/>
          </w:tcPr>
          <w:p w14:paraId="0D156405" w14:textId="77777777" w:rsidR="008E468C" w:rsidRPr="008E468C" w:rsidRDefault="008E468C" w:rsidP="008E468C">
            <w:pPr>
              <w:tabs>
                <w:tab w:val="left" w:pos="0"/>
              </w:tabs>
              <w:jc w:val="center"/>
              <w:rPr>
                <w:rFonts w:eastAsia="Calibri"/>
                <w:bCs/>
                <w:vertAlign w:val="superscript"/>
              </w:rPr>
            </w:pPr>
            <w:r w:rsidRPr="008E468C">
              <w:rPr>
                <w:rFonts w:eastAsia="Calibri"/>
              </w:rPr>
              <w:t>руб</w:t>
            </w:r>
            <w:r w:rsidRPr="008E468C">
              <w:rPr>
                <w:rFonts w:eastAsia="Calibri"/>
                <w:bCs/>
              </w:rPr>
              <w:t>/м</w:t>
            </w:r>
            <w:r w:rsidRPr="008E468C">
              <w:rPr>
                <w:rFonts w:eastAsia="Calibri"/>
                <w:bCs/>
                <w:vertAlign w:val="superscript"/>
              </w:rPr>
              <w:t>3</w:t>
            </w:r>
          </w:p>
        </w:tc>
        <w:tc>
          <w:tcPr>
            <w:tcW w:w="2004" w:type="dxa"/>
            <w:vAlign w:val="center"/>
          </w:tcPr>
          <w:p w14:paraId="08AAC798" w14:textId="77777777" w:rsidR="008E468C" w:rsidRPr="008E468C" w:rsidRDefault="008E468C" w:rsidP="008E468C">
            <w:pPr>
              <w:tabs>
                <w:tab w:val="left" w:pos="0"/>
              </w:tabs>
              <w:jc w:val="center"/>
              <w:rPr>
                <w:rFonts w:eastAsia="Calibri"/>
                <w:bCs/>
              </w:rPr>
            </w:pPr>
            <w:r w:rsidRPr="008E468C">
              <w:rPr>
                <w:rFonts w:eastAsia="Calibri"/>
                <w:bCs/>
              </w:rPr>
              <w:t>155,53</w:t>
            </w:r>
          </w:p>
        </w:tc>
        <w:tc>
          <w:tcPr>
            <w:tcW w:w="2004" w:type="dxa"/>
            <w:vAlign w:val="center"/>
          </w:tcPr>
          <w:p w14:paraId="1AB7D967" w14:textId="77777777" w:rsidR="008E468C" w:rsidRPr="008E468C" w:rsidRDefault="008E468C" w:rsidP="008E468C">
            <w:pPr>
              <w:tabs>
                <w:tab w:val="left" w:pos="0"/>
              </w:tabs>
              <w:jc w:val="center"/>
              <w:rPr>
                <w:rFonts w:eastAsia="Calibri"/>
                <w:bCs/>
              </w:rPr>
            </w:pPr>
            <w:r w:rsidRPr="008E468C">
              <w:rPr>
                <w:rFonts w:eastAsia="Calibri"/>
                <w:bCs/>
              </w:rPr>
              <w:t>170,77</w:t>
            </w:r>
          </w:p>
        </w:tc>
      </w:tr>
      <w:tr w:rsidR="008E468C" w:rsidRPr="008E468C" w14:paraId="1B538D68" w14:textId="77777777" w:rsidTr="00607E21">
        <w:trPr>
          <w:trHeight w:val="70"/>
        </w:trPr>
        <w:tc>
          <w:tcPr>
            <w:tcW w:w="9706" w:type="dxa"/>
            <w:gridSpan w:val="5"/>
            <w:vAlign w:val="center"/>
          </w:tcPr>
          <w:p w14:paraId="4137F8E0" w14:textId="77777777" w:rsidR="008E468C" w:rsidRPr="008E468C" w:rsidRDefault="008E468C" w:rsidP="00436D16">
            <w:pPr>
              <w:numPr>
                <w:ilvl w:val="0"/>
                <w:numId w:val="27"/>
              </w:numPr>
              <w:tabs>
                <w:tab w:val="left" w:pos="0"/>
              </w:tabs>
              <w:contextualSpacing/>
              <w:jc w:val="center"/>
              <w:rPr>
                <w:bCs/>
              </w:rPr>
            </w:pPr>
            <w:r w:rsidRPr="008E468C">
              <w:rPr>
                <w:bCs/>
              </w:rPr>
              <w:t xml:space="preserve">Водоотведение </w:t>
            </w:r>
          </w:p>
        </w:tc>
      </w:tr>
      <w:tr w:rsidR="008E468C" w:rsidRPr="008E468C" w14:paraId="4DF68CFB" w14:textId="77777777" w:rsidTr="00607E21">
        <w:trPr>
          <w:trHeight w:val="429"/>
        </w:trPr>
        <w:tc>
          <w:tcPr>
            <w:tcW w:w="763" w:type="dxa"/>
            <w:vAlign w:val="center"/>
          </w:tcPr>
          <w:p w14:paraId="6F649510" w14:textId="77777777" w:rsidR="008E468C" w:rsidRPr="008E468C" w:rsidRDefault="008E468C" w:rsidP="008E468C">
            <w:pPr>
              <w:tabs>
                <w:tab w:val="left" w:pos="0"/>
              </w:tabs>
              <w:jc w:val="center"/>
              <w:rPr>
                <w:rFonts w:eastAsia="Calibri"/>
                <w:bCs/>
              </w:rPr>
            </w:pPr>
            <w:r w:rsidRPr="008E468C">
              <w:rPr>
                <w:rFonts w:eastAsia="Calibri"/>
                <w:bCs/>
              </w:rPr>
              <w:t>4.1.</w:t>
            </w:r>
          </w:p>
        </w:tc>
        <w:tc>
          <w:tcPr>
            <w:tcW w:w="2930" w:type="dxa"/>
            <w:vAlign w:val="center"/>
          </w:tcPr>
          <w:p w14:paraId="00B76F31" w14:textId="77777777" w:rsidR="008E468C" w:rsidRPr="008E468C" w:rsidRDefault="008E468C" w:rsidP="008E468C">
            <w:pPr>
              <w:tabs>
                <w:tab w:val="left" w:pos="0"/>
              </w:tabs>
              <w:rPr>
                <w:rFonts w:eastAsia="Calibri"/>
                <w:bCs/>
              </w:rPr>
            </w:pPr>
            <w:r w:rsidRPr="008E468C">
              <w:rPr>
                <w:rFonts w:eastAsia="Calibri"/>
                <w:bCs/>
              </w:rPr>
              <w:t xml:space="preserve">ОАО «СКЭК», </w:t>
            </w:r>
          </w:p>
          <w:p w14:paraId="18315F54" w14:textId="77777777" w:rsidR="008E468C" w:rsidRPr="008E468C" w:rsidRDefault="008E468C" w:rsidP="008E468C">
            <w:pPr>
              <w:tabs>
                <w:tab w:val="left" w:pos="0"/>
              </w:tabs>
              <w:rPr>
                <w:rFonts w:eastAsia="Calibri"/>
                <w:bCs/>
              </w:rPr>
            </w:pPr>
            <w:r w:rsidRPr="008E468C">
              <w:rPr>
                <w:rFonts w:eastAsia="Calibri"/>
                <w:bCs/>
              </w:rPr>
              <w:t>ИНН 4205153492</w:t>
            </w:r>
          </w:p>
        </w:tc>
        <w:tc>
          <w:tcPr>
            <w:tcW w:w="2004" w:type="dxa"/>
            <w:vAlign w:val="center"/>
          </w:tcPr>
          <w:p w14:paraId="3922D9A8"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p>
        </w:tc>
        <w:tc>
          <w:tcPr>
            <w:tcW w:w="2004" w:type="dxa"/>
            <w:vAlign w:val="center"/>
          </w:tcPr>
          <w:p w14:paraId="0904D398" w14:textId="77777777" w:rsidR="008E468C" w:rsidRPr="008E468C" w:rsidRDefault="008E468C" w:rsidP="008E468C">
            <w:pPr>
              <w:tabs>
                <w:tab w:val="left" w:pos="0"/>
              </w:tabs>
              <w:jc w:val="center"/>
              <w:rPr>
                <w:rFonts w:eastAsia="Calibri"/>
                <w:bCs/>
              </w:rPr>
            </w:pPr>
            <w:r w:rsidRPr="008E468C">
              <w:rPr>
                <w:rFonts w:eastAsia="Calibri"/>
                <w:bCs/>
              </w:rPr>
              <w:t>13,03</w:t>
            </w:r>
          </w:p>
        </w:tc>
        <w:tc>
          <w:tcPr>
            <w:tcW w:w="2004" w:type="dxa"/>
            <w:vAlign w:val="center"/>
          </w:tcPr>
          <w:p w14:paraId="19362A04" w14:textId="77777777" w:rsidR="008E468C" w:rsidRPr="008E468C" w:rsidRDefault="008E468C" w:rsidP="008E468C">
            <w:pPr>
              <w:tabs>
                <w:tab w:val="left" w:pos="0"/>
              </w:tabs>
              <w:jc w:val="center"/>
              <w:rPr>
                <w:rFonts w:eastAsia="Calibri"/>
                <w:bCs/>
              </w:rPr>
            </w:pPr>
            <w:r w:rsidRPr="008E468C">
              <w:rPr>
                <w:rFonts w:eastAsia="Calibri"/>
                <w:bCs/>
              </w:rPr>
              <w:t>14,05</w:t>
            </w:r>
          </w:p>
        </w:tc>
      </w:tr>
      <w:tr w:rsidR="008E468C" w:rsidRPr="008E468C" w14:paraId="2A5BBA96" w14:textId="77777777" w:rsidTr="00607E21">
        <w:trPr>
          <w:trHeight w:val="70"/>
        </w:trPr>
        <w:tc>
          <w:tcPr>
            <w:tcW w:w="9706" w:type="dxa"/>
            <w:gridSpan w:val="5"/>
            <w:vAlign w:val="center"/>
          </w:tcPr>
          <w:p w14:paraId="068B5580" w14:textId="77777777" w:rsidR="008E468C" w:rsidRPr="008E468C" w:rsidRDefault="008E468C" w:rsidP="00436D16">
            <w:pPr>
              <w:numPr>
                <w:ilvl w:val="0"/>
                <w:numId w:val="27"/>
              </w:numPr>
              <w:tabs>
                <w:tab w:val="left" w:pos="0"/>
              </w:tabs>
              <w:contextualSpacing/>
              <w:jc w:val="center"/>
              <w:rPr>
                <w:bCs/>
              </w:rPr>
            </w:pPr>
            <w:r w:rsidRPr="008E468C">
              <w:rPr>
                <w:bCs/>
              </w:rPr>
              <w:t xml:space="preserve">Твердое топливо (уголь) </w:t>
            </w:r>
          </w:p>
        </w:tc>
      </w:tr>
      <w:tr w:rsidR="008E468C" w:rsidRPr="008E468C" w14:paraId="0802215D" w14:textId="77777777" w:rsidTr="00607E21">
        <w:trPr>
          <w:trHeight w:val="240"/>
        </w:trPr>
        <w:tc>
          <w:tcPr>
            <w:tcW w:w="763" w:type="dxa"/>
            <w:vMerge w:val="restart"/>
            <w:vAlign w:val="center"/>
          </w:tcPr>
          <w:p w14:paraId="1C11D0FB" w14:textId="77777777" w:rsidR="008E468C" w:rsidRPr="008E468C" w:rsidRDefault="008E468C" w:rsidP="008E468C">
            <w:pPr>
              <w:tabs>
                <w:tab w:val="left" w:pos="0"/>
              </w:tabs>
              <w:jc w:val="center"/>
              <w:rPr>
                <w:rFonts w:eastAsia="Calibri"/>
                <w:bCs/>
              </w:rPr>
            </w:pPr>
            <w:r w:rsidRPr="008E468C">
              <w:rPr>
                <w:rFonts w:eastAsia="Calibri"/>
                <w:bCs/>
              </w:rPr>
              <w:t>5.1.</w:t>
            </w:r>
          </w:p>
        </w:tc>
        <w:tc>
          <w:tcPr>
            <w:tcW w:w="2930" w:type="dxa"/>
            <w:vMerge w:val="restart"/>
            <w:vAlign w:val="center"/>
          </w:tcPr>
          <w:p w14:paraId="728AE168" w14:textId="77777777" w:rsidR="008E468C" w:rsidRPr="008E468C" w:rsidRDefault="008E468C" w:rsidP="008E468C">
            <w:pPr>
              <w:tabs>
                <w:tab w:val="left" w:pos="0"/>
              </w:tabs>
              <w:rPr>
                <w:rFonts w:eastAsia="Calibri"/>
                <w:bCs/>
              </w:rPr>
            </w:pPr>
            <w:r w:rsidRPr="008E468C">
              <w:rPr>
                <w:rFonts w:eastAsia="Calibri"/>
                <w:bCs/>
              </w:rPr>
              <w:t xml:space="preserve">ООО «Кузбасстопливосбыт», </w:t>
            </w:r>
          </w:p>
          <w:p w14:paraId="54F643C6" w14:textId="77777777" w:rsidR="008E468C" w:rsidRPr="008E468C" w:rsidRDefault="008E468C" w:rsidP="008E468C">
            <w:pPr>
              <w:tabs>
                <w:tab w:val="left" w:pos="0"/>
              </w:tabs>
              <w:rPr>
                <w:rFonts w:eastAsia="Calibri"/>
                <w:bCs/>
              </w:rPr>
            </w:pPr>
            <w:r w:rsidRPr="008E468C">
              <w:rPr>
                <w:rFonts w:eastAsia="Calibri"/>
                <w:bCs/>
              </w:rPr>
              <w:t>ИНН 4205241533</w:t>
            </w:r>
          </w:p>
        </w:tc>
        <w:tc>
          <w:tcPr>
            <w:tcW w:w="2004" w:type="dxa"/>
            <w:vMerge w:val="restart"/>
            <w:vAlign w:val="center"/>
          </w:tcPr>
          <w:p w14:paraId="0692D97A" w14:textId="77777777" w:rsidR="008E468C" w:rsidRPr="008E468C" w:rsidRDefault="008E468C" w:rsidP="008E468C">
            <w:pPr>
              <w:tabs>
                <w:tab w:val="left" w:pos="1365"/>
              </w:tabs>
              <w:jc w:val="center"/>
              <w:rPr>
                <w:rFonts w:eastAsia="Calibri"/>
                <w:bCs/>
              </w:rPr>
            </w:pPr>
            <w:r w:rsidRPr="008E468C">
              <w:rPr>
                <w:rFonts w:eastAsia="Calibri"/>
                <w:color w:val="000000"/>
              </w:rPr>
              <w:t>руб/т</w:t>
            </w:r>
          </w:p>
        </w:tc>
        <w:tc>
          <w:tcPr>
            <w:tcW w:w="4008" w:type="dxa"/>
            <w:gridSpan w:val="2"/>
            <w:vAlign w:val="center"/>
          </w:tcPr>
          <w:p w14:paraId="4AADC8EE" w14:textId="77777777" w:rsidR="008E468C" w:rsidRPr="008E468C" w:rsidRDefault="008E468C" w:rsidP="008E468C">
            <w:pPr>
              <w:tabs>
                <w:tab w:val="left" w:pos="0"/>
              </w:tabs>
              <w:jc w:val="center"/>
              <w:rPr>
                <w:rFonts w:eastAsia="Calibri"/>
                <w:bCs/>
              </w:rPr>
            </w:pPr>
            <w:r w:rsidRPr="008E468C">
              <w:rPr>
                <w:rFonts w:eastAsia="Calibri"/>
                <w:bCs/>
              </w:rPr>
              <w:t>Марка ДР 0-200 (300)</w:t>
            </w:r>
          </w:p>
        </w:tc>
      </w:tr>
      <w:tr w:rsidR="008E468C" w:rsidRPr="008E468C" w14:paraId="66363515" w14:textId="77777777" w:rsidTr="00607E21">
        <w:trPr>
          <w:trHeight w:val="414"/>
        </w:trPr>
        <w:tc>
          <w:tcPr>
            <w:tcW w:w="763" w:type="dxa"/>
            <w:vMerge/>
            <w:vAlign w:val="center"/>
          </w:tcPr>
          <w:p w14:paraId="54C6AA86" w14:textId="77777777" w:rsidR="008E468C" w:rsidRPr="008E468C" w:rsidRDefault="008E468C" w:rsidP="008E468C">
            <w:pPr>
              <w:tabs>
                <w:tab w:val="left" w:pos="0"/>
              </w:tabs>
              <w:jc w:val="center"/>
              <w:rPr>
                <w:rFonts w:eastAsia="Calibri"/>
                <w:bCs/>
              </w:rPr>
            </w:pPr>
          </w:p>
        </w:tc>
        <w:tc>
          <w:tcPr>
            <w:tcW w:w="2930" w:type="dxa"/>
            <w:vMerge/>
            <w:vAlign w:val="center"/>
          </w:tcPr>
          <w:p w14:paraId="6488CA4B" w14:textId="77777777" w:rsidR="008E468C" w:rsidRPr="008E468C" w:rsidRDefault="008E468C" w:rsidP="008E468C">
            <w:pPr>
              <w:tabs>
                <w:tab w:val="left" w:pos="0"/>
              </w:tabs>
              <w:rPr>
                <w:rFonts w:eastAsia="Calibri"/>
                <w:bCs/>
              </w:rPr>
            </w:pPr>
          </w:p>
        </w:tc>
        <w:tc>
          <w:tcPr>
            <w:tcW w:w="2004" w:type="dxa"/>
            <w:vMerge/>
            <w:vAlign w:val="center"/>
          </w:tcPr>
          <w:p w14:paraId="6EC5837F" w14:textId="77777777" w:rsidR="008E468C" w:rsidRPr="008E468C" w:rsidRDefault="008E468C" w:rsidP="008E468C">
            <w:pPr>
              <w:tabs>
                <w:tab w:val="left" w:pos="1365"/>
              </w:tabs>
              <w:jc w:val="center"/>
              <w:rPr>
                <w:rFonts w:eastAsia="Calibri"/>
                <w:color w:val="000000"/>
              </w:rPr>
            </w:pPr>
          </w:p>
        </w:tc>
        <w:tc>
          <w:tcPr>
            <w:tcW w:w="2004" w:type="dxa"/>
            <w:vAlign w:val="center"/>
          </w:tcPr>
          <w:p w14:paraId="2A52A0B0" w14:textId="77777777" w:rsidR="008E468C" w:rsidRPr="008E468C" w:rsidRDefault="008E468C" w:rsidP="008E468C">
            <w:pPr>
              <w:tabs>
                <w:tab w:val="left" w:pos="0"/>
              </w:tabs>
              <w:jc w:val="center"/>
              <w:rPr>
                <w:rFonts w:eastAsia="Calibri"/>
                <w:bCs/>
              </w:rPr>
            </w:pPr>
            <w:r w:rsidRPr="008E468C">
              <w:rPr>
                <w:rFonts w:eastAsia="Calibri"/>
                <w:bCs/>
              </w:rPr>
              <w:t>1068,25</w:t>
            </w:r>
          </w:p>
        </w:tc>
        <w:tc>
          <w:tcPr>
            <w:tcW w:w="2004" w:type="dxa"/>
            <w:vAlign w:val="center"/>
          </w:tcPr>
          <w:p w14:paraId="3EEB5C06" w14:textId="77777777" w:rsidR="008E468C" w:rsidRPr="008E468C" w:rsidRDefault="008E468C" w:rsidP="008E468C">
            <w:pPr>
              <w:tabs>
                <w:tab w:val="left" w:pos="0"/>
              </w:tabs>
              <w:jc w:val="center"/>
              <w:rPr>
                <w:rFonts w:eastAsia="Calibri"/>
                <w:bCs/>
              </w:rPr>
            </w:pPr>
            <w:r w:rsidRPr="008E468C">
              <w:rPr>
                <w:rFonts w:eastAsia="Calibri"/>
                <w:bCs/>
              </w:rPr>
              <w:t>1153,71</w:t>
            </w:r>
          </w:p>
        </w:tc>
      </w:tr>
      <w:tr w:rsidR="008E468C" w:rsidRPr="008E468C" w14:paraId="32493780" w14:textId="77777777" w:rsidTr="00607E21">
        <w:trPr>
          <w:trHeight w:val="234"/>
        </w:trPr>
        <w:tc>
          <w:tcPr>
            <w:tcW w:w="763" w:type="dxa"/>
            <w:vMerge w:val="restart"/>
            <w:vAlign w:val="center"/>
          </w:tcPr>
          <w:p w14:paraId="489F5DD7" w14:textId="77777777" w:rsidR="008E468C" w:rsidRPr="008E468C" w:rsidRDefault="008E468C" w:rsidP="008E468C">
            <w:pPr>
              <w:tabs>
                <w:tab w:val="left" w:pos="0"/>
              </w:tabs>
              <w:jc w:val="center"/>
              <w:rPr>
                <w:rFonts w:eastAsia="Calibri"/>
                <w:bCs/>
              </w:rPr>
            </w:pPr>
            <w:r w:rsidRPr="008E468C">
              <w:rPr>
                <w:rFonts w:eastAsia="Calibri"/>
                <w:bCs/>
              </w:rPr>
              <w:t>5.2.</w:t>
            </w:r>
          </w:p>
        </w:tc>
        <w:tc>
          <w:tcPr>
            <w:tcW w:w="2930" w:type="dxa"/>
            <w:vMerge/>
            <w:vAlign w:val="center"/>
          </w:tcPr>
          <w:p w14:paraId="24DFDA92" w14:textId="77777777" w:rsidR="008E468C" w:rsidRPr="008E468C" w:rsidRDefault="008E468C" w:rsidP="008E468C">
            <w:pPr>
              <w:tabs>
                <w:tab w:val="left" w:pos="0"/>
              </w:tabs>
              <w:rPr>
                <w:rFonts w:eastAsia="Calibri"/>
                <w:bCs/>
              </w:rPr>
            </w:pPr>
          </w:p>
        </w:tc>
        <w:tc>
          <w:tcPr>
            <w:tcW w:w="2004" w:type="dxa"/>
            <w:vMerge w:val="restart"/>
            <w:vAlign w:val="center"/>
          </w:tcPr>
          <w:p w14:paraId="3AD0E83C" w14:textId="77777777" w:rsidR="008E468C" w:rsidRPr="008E468C" w:rsidRDefault="008E468C" w:rsidP="008E468C">
            <w:pPr>
              <w:tabs>
                <w:tab w:val="left" w:pos="1365"/>
              </w:tabs>
              <w:jc w:val="center"/>
              <w:rPr>
                <w:rFonts w:eastAsia="Calibri"/>
                <w:bCs/>
              </w:rPr>
            </w:pPr>
            <w:r w:rsidRPr="008E468C">
              <w:rPr>
                <w:rFonts w:eastAsia="Calibri"/>
                <w:color w:val="000000"/>
              </w:rPr>
              <w:t>руб/т</w:t>
            </w:r>
          </w:p>
        </w:tc>
        <w:tc>
          <w:tcPr>
            <w:tcW w:w="4008" w:type="dxa"/>
            <w:gridSpan w:val="2"/>
            <w:vAlign w:val="center"/>
          </w:tcPr>
          <w:p w14:paraId="7B6A0D6D" w14:textId="77777777" w:rsidR="008E468C" w:rsidRPr="008E468C" w:rsidRDefault="008E468C" w:rsidP="008E468C">
            <w:pPr>
              <w:tabs>
                <w:tab w:val="left" w:pos="0"/>
              </w:tabs>
              <w:jc w:val="center"/>
              <w:rPr>
                <w:rFonts w:eastAsia="Calibri"/>
                <w:bCs/>
              </w:rPr>
            </w:pPr>
            <w:r w:rsidRPr="008E468C">
              <w:rPr>
                <w:rFonts w:eastAsia="Calibri"/>
                <w:bCs/>
              </w:rPr>
              <w:t xml:space="preserve">Марка ДПК 50-200, </w:t>
            </w:r>
          </w:p>
          <w:p w14:paraId="2E920150" w14:textId="77777777" w:rsidR="008E468C" w:rsidRPr="008E468C" w:rsidRDefault="008E468C" w:rsidP="008E468C">
            <w:pPr>
              <w:tabs>
                <w:tab w:val="left" w:pos="0"/>
              </w:tabs>
              <w:jc w:val="center"/>
              <w:rPr>
                <w:rFonts w:eastAsia="Calibri"/>
                <w:bCs/>
              </w:rPr>
            </w:pPr>
            <w:r w:rsidRPr="008E468C">
              <w:rPr>
                <w:rFonts w:eastAsia="Calibri"/>
                <w:bCs/>
              </w:rPr>
              <w:t>ДПКО 25-200, ДО 25-50</w:t>
            </w:r>
          </w:p>
        </w:tc>
      </w:tr>
      <w:tr w:rsidR="008E468C" w:rsidRPr="008E468C" w14:paraId="2E0BD15F" w14:textId="77777777" w:rsidTr="00607E21">
        <w:trPr>
          <w:trHeight w:val="412"/>
        </w:trPr>
        <w:tc>
          <w:tcPr>
            <w:tcW w:w="763" w:type="dxa"/>
            <w:vMerge/>
            <w:vAlign w:val="center"/>
          </w:tcPr>
          <w:p w14:paraId="3DE2F062" w14:textId="77777777" w:rsidR="008E468C" w:rsidRPr="008E468C" w:rsidRDefault="008E468C" w:rsidP="008E468C">
            <w:pPr>
              <w:tabs>
                <w:tab w:val="left" w:pos="0"/>
              </w:tabs>
              <w:jc w:val="center"/>
              <w:rPr>
                <w:rFonts w:eastAsia="Calibri"/>
                <w:bCs/>
              </w:rPr>
            </w:pPr>
          </w:p>
        </w:tc>
        <w:tc>
          <w:tcPr>
            <w:tcW w:w="2930" w:type="dxa"/>
            <w:vMerge/>
            <w:vAlign w:val="center"/>
          </w:tcPr>
          <w:p w14:paraId="462CB2FF" w14:textId="77777777" w:rsidR="008E468C" w:rsidRPr="008E468C" w:rsidRDefault="008E468C" w:rsidP="008E468C">
            <w:pPr>
              <w:tabs>
                <w:tab w:val="left" w:pos="0"/>
              </w:tabs>
              <w:rPr>
                <w:rFonts w:eastAsia="Calibri"/>
                <w:bCs/>
              </w:rPr>
            </w:pPr>
          </w:p>
        </w:tc>
        <w:tc>
          <w:tcPr>
            <w:tcW w:w="2004" w:type="dxa"/>
            <w:vMerge/>
            <w:vAlign w:val="center"/>
          </w:tcPr>
          <w:p w14:paraId="3BDBC0D8" w14:textId="77777777" w:rsidR="008E468C" w:rsidRPr="008E468C" w:rsidRDefault="008E468C" w:rsidP="008E468C">
            <w:pPr>
              <w:tabs>
                <w:tab w:val="left" w:pos="1365"/>
              </w:tabs>
              <w:jc w:val="center"/>
              <w:rPr>
                <w:rFonts w:eastAsia="Calibri"/>
                <w:color w:val="000000"/>
              </w:rPr>
            </w:pPr>
          </w:p>
        </w:tc>
        <w:tc>
          <w:tcPr>
            <w:tcW w:w="2004" w:type="dxa"/>
            <w:vAlign w:val="center"/>
          </w:tcPr>
          <w:p w14:paraId="788200FF" w14:textId="77777777" w:rsidR="008E468C" w:rsidRPr="008E468C" w:rsidRDefault="008E468C" w:rsidP="008E468C">
            <w:pPr>
              <w:tabs>
                <w:tab w:val="left" w:pos="0"/>
              </w:tabs>
              <w:jc w:val="center"/>
              <w:rPr>
                <w:rFonts w:eastAsia="Calibri"/>
                <w:bCs/>
              </w:rPr>
            </w:pPr>
            <w:r w:rsidRPr="008E468C">
              <w:rPr>
                <w:rFonts w:eastAsia="Calibri"/>
                <w:bCs/>
              </w:rPr>
              <w:t>1677,66</w:t>
            </w:r>
          </w:p>
        </w:tc>
        <w:tc>
          <w:tcPr>
            <w:tcW w:w="2004" w:type="dxa"/>
            <w:vAlign w:val="center"/>
          </w:tcPr>
          <w:p w14:paraId="2E6D315F" w14:textId="77777777" w:rsidR="008E468C" w:rsidRPr="008E468C" w:rsidRDefault="008E468C" w:rsidP="008E468C">
            <w:pPr>
              <w:tabs>
                <w:tab w:val="left" w:pos="0"/>
              </w:tabs>
              <w:jc w:val="center"/>
              <w:rPr>
                <w:rFonts w:eastAsia="Calibri"/>
                <w:bCs/>
              </w:rPr>
            </w:pPr>
            <w:r w:rsidRPr="008E468C">
              <w:rPr>
                <w:rFonts w:eastAsia="Calibri"/>
                <w:bCs/>
              </w:rPr>
              <w:t>1811,87</w:t>
            </w:r>
          </w:p>
        </w:tc>
      </w:tr>
    </w:tbl>
    <w:p w14:paraId="166BE469" w14:textId="77777777" w:rsidR="008E468C" w:rsidRPr="008E468C" w:rsidRDefault="008E468C" w:rsidP="008E468C">
      <w:pPr>
        <w:tabs>
          <w:tab w:val="left" w:pos="0"/>
        </w:tabs>
        <w:spacing w:before="120" w:after="160" w:line="259" w:lineRule="auto"/>
        <w:ind w:firstLine="709"/>
        <w:jc w:val="both"/>
        <w:rPr>
          <w:rFonts w:eastAsia="Calibri"/>
          <w:bCs/>
          <w:sz w:val="28"/>
          <w:szCs w:val="28"/>
        </w:rPr>
      </w:pPr>
      <w:bookmarkStart w:id="70" w:name="_Hlk85794593"/>
      <w:r w:rsidRPr="008E468C">
        <w:rPr>
          <w:rFonts w:eastAsia="Calibri"/>
          <w:bCs/>
          <w:sz w:val="28"/>
          <w:szCs w:val="28"/>
        </w:rPr>
        <w:t>* Льготные цены (тарифы) установлены с учетом пункта 6 статьи 168 Налогового кодекса Российской Федерации (часть вторая).</w:t>
      </w:r>
    </w:p>
    <w:bookmarkEnd w:id="70"/>
    <w:p w14:paraId="44263AC7" w14:textId="031E04B7" w:rsidR="008E468C" w:rsidRPr="008E468C" w:rsidRDefault="008E468C" w:rsidP="008E468C">
      <w:pPr>
        <w:spacing w:after="160" w:line="259" w:lineRule="auto"/>
        <w:ind w:firstLine="709"/>
        <w:jc w:val="both"/>
        <w:rPr>
          <w:rFonts w:eastAsia="Calibri"/>
          <w:sz w:val="28"/>
          <w:szCs w:val="28"/>
          <w:lang w:eastAsia="en-US"/>
        </w:rPr>
      </w:pPr>
      <w:r w:rsidRPr="008E468C">
        <w:rPr>
          <w:rFonts w:eastAsia="Calibri"/>
          <w:bCs/>
          <w:sz w:val="28"/>
          <w:szCs w:val="28"/>
        </w:rPr>
        <w:lastRenderedPageBreak/>
        <w:t xml:space="preserve">** Нормативы потребления коммунальных услуг по холодному                           и горячему водоснабжению, водоотведению установлен приказом Департамента жилищно-коммунального и дорожного комплекса Кемеровской области </w:t>
      </w:r>
      <w:r w:rsidRPr="008E468C">
        <w:rPr>
          <w:rFonts w:eastAsia="Calibri"/>
          <w:sz w:val="28"/>
          <w:szCs w:val="28"/>
          <w:lang w:eastAsia="en-US"/>
        </w:rPr>
        <w:t>от 19.06.2014 № 48 «Об установлении нормативов потребления коммунальных услуг при отсутствии приборов учета на территории Яйского муниципального района» (в ред.</w:t>
      </w:r>
      <w:r w:rsidRPr="008E468C">
        <w:rPr>
          <w:rFonts w:eastAsia="Calibri"/>
          <w:bCs/>
          <w:sz w:val="28"/>
          <w:szCs w:val="28"/>
        </w:rPr>
        <w:t xml:space="preserve">  от 20.05.2015 № 46),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w:t>
      </w:r>
      <w:r w:rsidRPr="008E468C">
        <w:rPr>
          <w:rFonts w:eastAsia="Calibri"/>
          <w:sz w:val="28"/>
          <w:szCs w:val="28"/>
          <w:lang w:eastAsia="en-US"/>
        </w:rPr>
        <w:t>от 23.12.2014 № 138 «Об установлении норматива потребления коммунальной услуги по отоплению на территории Яйского муниципального района».</w:t>
      </w:r>
    </w:p>
    <w:p w14:paraId="09A9CBB3" w14:textId="77777777" w:rsidR="008E468C" w:rsidRPr="008E468C" w:rsidRDefault="008E468C" w:rsidP="008E468C">
      <w:pPr>
        <w:tabs>
          <w:tab w:val="left" w:pos="0"/>
        </w:tabs>
        <w:ind w:right="424"/>
        <w:jc w:val="right"/>
        <w:rPr>
          <w:bCs/>
          <w:sz w:val="28"/>
          <w:szCs w:val="28"/>
        </w:rPr>
      </w:pPr>
      <w:r w:rsidRPr="008E468C">
        <w:rPr>
          <w:bCs/>
          <w:sz w:val="28"/>
          <w:szCs w:val="28"/>
        </w:rPr>
        <w:t>Таблица № 3</w:t>
      </w:r>
    </w:p>
    <w:p w14:paraId="51F8389D" w14:textId="77777777" w:rsidR="008E468C" w:rsidRPr="008E468C" w:rsidRDefault="008E468C" w:rsidP="008E468C">
      <w:pPr>
        <w:tabs>
          <w:tab w:val="left" w:pos="0"/>
        </w:tabs>
        <w:spacing w:after="160" w:line="259" w:lineRule="auto"/>
        <w:rPr>
          <w:rFonts w:eastAsia="Calibri"/>
          <w:sz w:val="28"/>
          <w:szCs w:val="28"/>
        </w:rPr>
      </w:pPr>
    </w:p>
    <w:p w14:paraId="3AA0CDC8" w14:textId="77777777" w:rsidR="008E468C" w:rsidRPr="008E468C" w:rsidRDefault="008E468C" w:rsidP="008E468C">
      <w:pPr>
        <w:tabs>
          <w:tab w:val="left" w:pos="0"/>
        </w:tabs>
        <w:jc w:val="center"/>
        <w:rPr>
          <w:rFonts w:eastAsia="Calibri"/>
          <w:bCs/>
          <w:sz w:val="28"/>
          <w:szCs w:val="28"/>
        </w:rPr>
      </w:pPr>
      <w:r w:rsidRPr="008E468C">
        <w:rPr>
          <w:rFonts w:eastAsia="Calibri"/>
          <w:bCs/>
          <w:sz w:val="28"/>
          <w:szCs w:val="28"/>
        </w:rPr>
        <w:t>Льготные цены (тарифы)*</w:t>
      </w:r>
    </w:p>
    <w:p w14:paraId="460336F7" w14:textId="77777777" w:rsidR="008E468C" w:rsidRPr="008E468C" w:rsidRDefault="008E468C" w:rsidP="008E468C">
      <w:pPr>
        <w:tabs>
          <w:tab w:val="left" w:pos="0"/>
        </w:tabs>
        <w:jc w:val="center"/>
        <w:rPr>
          <w:rFonts w:eastAsia="Calibri"/>
          <w:bCs/>
          <w:sz w:val="28"/>
          <w:szCs w:val="28"/>
        </w:rPr>
      </w:pPr>
      <w:r w:rsidRPr="008E468C">
        <w:rPr>
          <w:rFonts w:eastAsia="Calibri"/>
          <w:bCs/>
          <w:sz w:val="28"/>
          <w:szCs w:val="28"/>
        </w:rPr>
        <w:t xml:space="preserve">на </w:t>
      </w:r>
      <w:r w:rsidRPr="008E468C">
        <w:rPr>
          <w:rFonts w:eastAsia="Calibri"/>
          <w:bCs/>
          <w:kern w:val="32"/>
          <w:sz w:val="28"/>
          <w:szCs w:val="28"/>
          <w:lang w:eastAsia="en-US"/>
        </w:rPr>
        <w:t xml:space="preserve">тепловую энергию (мощность) </w:t>
      </w:r>
      <w:r w:rsidRPr="008E468C">
        <w:rPr>
          <w:rFonts w:eastAsia="Calibri"/>
          <w:bCs/>
          <w:sz w:val="28"/>
          <w:szCs w:val="28"/>
        </w:rPr>
        <w:t xml:space="preserve">на территории пгт. Яя, п. Наша Родина, реализуемая в пределах норматива потребления ** </w:t>
      </w:r>
    </w:p>
    <w:p w14:paraId="04607C3F" w14:textId="77777777" w:rsidR="008E468C" w:rsidRPr="008E468C" w:rsidRDefault="008E468C" w:rsidP="008E468C">
      <w:pPr>
        <w:tabs>
          <w:tab w:val="left" w:pos="0"/>
        </w:tabs>
        <w:spacing w:after="120" w:line="259" w:lineRule="auto"/>
        <w:rPr>
          <w:rFonts w:eastAsia="Calibri"/>
          <w:bCs/>
          <w:sz w:val="28"/>
          <w:szCs w:val="28"/>
        </w:rPr>
      </w:pPr>
    </w:p>
    <w:tbl>
      <w:tblPr>
        <w:tblStyle w:val="264"/>
        <w:tblW w:w="9639" w:type="dxa"/>
        <w:tblInd w:w="-5" w:type="dxa"/>
        <w:tblLayout w:type="fixed"/>
        <w:tblLook w:val="04A0" w:firstRow="1" w:lastRow="0" w:firstColumn="1" w:lastColumn="0" w:noHBand="0" w:noVBand="1"/>
      </w:tblPr>
      <w:tblGrid>
        <w:gridCol w:w="760"/>
        <w:gridCol w:w="2217"/>
        <w:gridCol w:w="1701"/>
        <w:gridCol w:w="1559"/>
        <w:gridCol w:w="1701"/>
        <w:gridCol w:w="1701"/>
      </w:tblGrid>
      <w:tr w:rsidR="008E468C" w:rsidRPr="008E468C" w14:paraId="4A80E4C9" w14:textId="77777777" w:rsidTr="00607E21">
        <w:trPr>
          <w:trHeight w:val="350"/>
        </w:trPr>
        <w:tc>
          <w:tcPr>
            <w:tcW w:w="760" w:type="dxa"/>
            <w:vMerge w:val="restart"/>
            <w:vAlign w:val="center"/>
          </w:tcPr>
          <w:p w14:paraId="048B408D"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 п/п</w:t>
            </w:r>
          </w:p>
        </w:tc>
        <w:tc>
          <w:tcPr>
            <w:tcW w:w="2217" w:type="dxa"/>
            <w:vMerge w:val="restart"/>
            <w:vAlign w:val="center"/>
          </w:tcPr>
          <w:p w14:paraId="6D381585"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Наименование регулируемой организации</w:t>
            </w:r>
          </w:p>
        </w:tc>
        <w:tc>
          <w:tcPr>
            <w:tcW w:w="1701" w:type="dxa"/>
            <w:vMerge w:val="restart"/>
            <w:vAlign w:val="center"/>
          </w:tcPr>
          <w:p w14:paraId="1B9E8747"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Норматив потребления</w:t>
            </w:r>
          </w:p>
        </w:tc>
        <w:tc>
          <w:tcPr>
            <w:tcW w:w="1559" w:type="dxa"/>
            <w:vMerge w:val="restart"/>
            <w:vAlign w:val="center"/>
          </w:tcPr>
          <w:p w14:paraId="2BB8814A"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Единицы измерения</w:t>
            </w:r>
          </w:p>
        </w:tc>
        <w:tc>
          <w:tcPr>
            <w:tcW w:w="3402" w:type="dxa"/>
            <w:gridSpan w:val="2"/>
            <w:vAlign w:val="center"/>
          </w:tcPr>
          <w:p w14:paraId="6044CD32" w14:textId="77777777" w:rsidR="008E468C" w:rsidRPr="008E468C" w:rsidRDefault="008E468C" w:rsidP="008E468C">
            <w:pPr>
              <w:tabs>
                <w:tab w:val="left" w:pos="1365"/>
              </w:tabs>
              <w:jc w:val="center"/>
              <w:rPr>
                <w:rFonts w:eastAsia="Calibri"/>
                <w:bCs/>
                <w:kern w:val="32"/>
                <w:lang w:eastAsia="en-US"/>
              </w:rPr>
            </w:pPr>
            <w:r w:rsidRPr="008E468C">
              <w:rPr>
                <w:rFonts w:eastAsia="Calibri"/>
                <w:bCs/>
                <w:kern w:val="32"/>
                <w:lang w:eastAsia="en-US"/>
              </w:rPr>
              <w:t>Льготные цены (тарифы)</w:t>
            </w:r>
          </w:p>
        </w:tc>
      </w:tr>
      <w:tr w:rsidR="008E468C" w:rsidRPr="008E468C" w14:paraId="48AAF530" w14:textId="77777777" w:rsidTr="00607E21">
        <w:trPr>
          <w:trHeight w:val="717"/>
        </w:trPr>
        <w:tc>
          <w:tcPr>
            <w:tcW w:w="760" w:type="dxa"/>
            <w:vMerge/>
            <w:vAlign w:val="center"/>
          </w:tcPr>
          <w:p w14:paraId="4DD5C2E4" w14:textId="77777777" w:rsidR="008E468C" w:rsidRPr="008E468C" w:rsidRDefault="008E468C" w:rsidP="008E468C">
            <w:pPr>
              <w:tabs>
                <w:tab w:val="left" w:pos="1365"/>
              </w:tabs>
              <w:jc w:val="center"/>
              <w:rPr>
                <w:rFonts w:eastAsia="Calibri"/>
                <w:lang w:eastAsia="en-US"/>
              </w:rPr>
            </w:pPr>
          </w:p>
        </w:tc>
        <w:tc>
          <w:tcPr>
            <w:tcW w:w="2217" w:type="dxa"/>
            <w:vMerge/>
            <w:vAlign w:val="center"/>
          </w:tcPr>
          <w:p w14:paraId="1CA296CC" w14:textId="77777777" w:rsidR="008E468C" w:rsidRPr="008E468C" w:rsidRDefault="008E468C" w:rsidP="008E468C">
            <w:pPr>
              <w:tabs>
                <w:tab w:val="left" w:pos="1365"/>
              </w:tabs>
              <w:jc w:val="center"/>
              <w:rPr>
                <w:rFonts w:eastAsia="Calibri"/>
                <w:lang w:eastAsia="en-US"/>
              </w:rPr>
            </w:pPr>
          </w:p>
        </w:tc>
        <w:tc>
          <w:tcPr>
            <w:tcW w:w="1701" w:type="dxa"/>
            <w:vMerge/>
            <w:vAlign w:val="center"/>
          </w:tcPr>
          <w:p w14:paraId="247FCE27" w14:textId="77777777" w:rsidR="008E468C" w:rsidRPr="008E468C" w:rsidRDefault="008E468C" w:rsidP="008E468C">
            <w:pPr>
              <w:tabs>
                <w:tab w:val="left" w:pos="1365"/>
              </w:tabs>
              <w:jc w:val="center"/>
              <w:rPr>
                <w:rFonts w:eastAsia="Calibri"/>
                <w:lang w:eastAsia="en-US"/>
              </w:rPr>
            </w:pPr>
          </w:p>
        </w:tc>
        <w:tc>
          <w:tcPr>
            <w:tcW w:w="1559" w:type="dxa"/>
            <w:vMerge/>
            <w:vAlign w:val="center"/>
          </w:tcPr>
          <w:p w14:paraId="561470EE" w14:textId="77777777" w:rsidR="008E468C" w:rsidRPr="008E468C" w:rsidRDefault="008E468C" w:rsidP="008E468C">
            <w:pPr>
              <w:tabs>
                <w:tab w:val="left" w:pos="1365"/>
              </w:tabs>
              <w:jc w:val="center"/>
              <w:rPr>
                <w:rFonts w:eastAsia="Calibri"/>
                <w:lang w:eastAsia="en-US"/>
              </w:rPr>
            </w:pPr>
          </w:p>
        </w:tc>
        <w:tc>
          <w:tcPr>
            <w:tcW w:w="1701" w:type="dxa"/>
            <w:vAlign w:val="center"/>
          </w:tcPr>
          <w:p w14:paraId="693D2E3B"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с 01.01.2024                   по 30.06.2024</w:t>
            </w:r>
          </w:p>
        </w:tc>
        <w:tc>
          <w:tcPr>
            <w:tcW w:w="1701" w:type="dxa"/>
            <w:vAlign w:val="center"/>
          </w:tcPr>
          <w:p w14:paraId="6B236A1E"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с 01.07.2024 по 31.12.2024</w:t>
            </w:r>
          </w:p>
        </w:tc>
      </w:tr>
      <w:tr w:rsidR="008E468C" w:rsidRPr="008E468C" w14:paraId="1F249DDC" w14:textId="77777777" w:rsidTr="00607E21">
        <w:trPr>
          <w:trHeight w:val="251"/>
        </w:trPr>
        <w:tc>
          <w:tcPr>
            <w:tcW w:w="760" w:type="dxa"/>
            <w:vAlign w:val="center"/>
          </w:tcPr>
          <w:p w14:paraId="618D08AE"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1</w:t>
            </w:r>
          </w:p>
        </w:tc>
        <w:tc>
          <w:tcPr>
            <w:tcW w:w="2217" w:type="dxa"/>
            <w:vAlign w:val="center"/>
          </w:tcPr>
          <w:p w14:paraId="7A92D7AB"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2</w:t>
            </w:r>
          </w:p>
        </w:tc>
        <w:tc>
          <w:tcPr>
            <w:tcW w:w="1701" w:type="dxa"/>
            <w:vAlign w:val="center"/>
          </w:tcPr>
          <w:p w14:paraId="6E68C0DE"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3</w:t>
            </w:r>
          </w:p>
        </w:tc>
        <w:tc>
          <w:tcPr>
            <w:tcW w:w="1559" w:type="dxa"/>
            <w:vAlign w:val="center"/>
          </w:tcPr>
          <w:p w14:paraId="43BBE754"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4</w:t>
            </w:r>
          </w:p>
        </w:tc>
        <w:tc>
          <w:tcPr>
            <w:tcW w:w="1701" w:type="dxa"/>
            <w:vAlign w:val="center"/>
          </w:tcPr>
          <w:p w14:paraId="1AA663E6"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5</w:t>
            </w:r>
          </w:p>
        </w:tc>
        <w:tc>
          <w:tcPr>
            <w:tcW w:w="1701" w:type="dxa"/>
            <w:vAlign w:val="center"/>
          </w:tcPr>
          <w:p w14:paraId="7C5334FC"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6</w:t>
            </w:r>
          </w:p>
        </w:tc>
      </w:tr>
      <w:tr w:rsidR="008E468C" w:rsidRPr="008E468C" w14:paraId="656948ED" w14:textId="77777777" w:rsidTr="00607E21">
        <w:trPr>
          <w:trHeight w:val="255"/>
        </w:trPr>
        <w:tc>
          <w:tcPr>
            <w:tcW w:w="9639" w:type="dxa"/>
            <w:gridSpan w:val="6"/>
            <w:vAlign w:val="center"/>
          </w:tcPr>
          <w:p w14:paraId="5AC8D391" w14:textId="77777777" w:rsidR="008E468C" w:rsidRPr="008E468C" w:rsidRDefault="008E468C" w:rsidP="008E468C">
            <w:pPr>
              <w:numPr>
                <w:ilvl w:val="0"/>
                <w:numId w:val="8"/>
              </w:numPr>
              <w:tabs>
                <w:tab w:val="left" w:pos="1365"/>
              </w:tabs>
              <w:contextualSpacing/>
              <w:jc w:val="center"/>
              <w:rPr>
                <w:bCs/>
                <w:kern w:val="32"/>
                <w:lang w:eastAsia="en-US"/>
              </w:rPr>
            </w:pPr>
            <w:r w:rsidRPr="008E468C">
              <w:rPr>
                <w:bCs/>
                <w:kern w:val="32"/>
                <w:lang w:eastAsia="en-US"/>
              </w:rPr>
              <w:t xml:space="preserve">Тепловая энергия (мощность) </w:t>
            </w:r>
            <w:r w:rsidRPr="008E468C">
              <w:rPr>
                <w:lang w:eastAsia="en-US"/>
              </w:rPr>
              <w:t xml:space="preserve">в жилых домах, не оборудованных индивидуальными приборами учета                        </w:t>
            </w:r>
          </w:p>
        </w:tc>
      </w:tr>
      <w:tr w:rsidR="008E468C" w:rsidRPr="008E468C" w14:paraId="597F0D6E" w14:textId="77777777" w:rsidTr="00607E21">
        <w:trPr>
          <w:trHeight w:val="348"/>
        </w:trPr>
        <w:tc>
          <w:tcPr>
            <w:tcW w:w="760" w:type="dxa"/>
            <w:vAlign w:val="center"/>
          </w:tcPr>
          <w:p w14:paraId="131F917B"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1.1.</w:t>
            </w:r>
          </w:p>
        </w:tc>
        <w:tc>
          <w:tcPr>
            <w:tcW w:w="2217" w:type="dxa"/>
            <w:vMerge w:val="restart"/>
            <w:vAlign w:val="center"/>
          </w:tcPr>
          <w:p w14:paraId="3D1CC5F2" w14:textId="77777777" w:rsidR="008E468C" w:rsidRPr="008E468C" w:rsidRDefault="008E468C" w:rsidP="008E468C">
            <w:pPr>
              <w:tabs>
                <w:tab w:val="left" w:pos="1365"/>
              </w:tabs>
              <w:rPr>
                <w:rFonts w:eastAsia="Calibri"/>
                <w:bCs/>
              </w:rPr>
            </w:pPr>
            <w:r w:rsidRPr="008E468C">
              <w:rPr>
                <w:rFonts w:eastAsia="Calibri"/>
                <w:bCs/>
              </w:rPr>
              <w:t xml:space="preserve">ОАО «СКЭК», </w:t>
            </w:r>
          </w:p>
          <w:p w14:paraId="13E2997A" w14:textId="77777777" w:rsidR="008E468C" w:rsidRPr="008E468C" w:rsidRDefault="008E468C" w:rsidP="008E468C">
            <w:pPr>
              <w:tabs>
                <w:tab w:val="left" w:pos="1365"/>
              </w:tabs>
              <w:rPr>
                <w:rFonts w:eastAsia="Calibri"/>
                <w:lang w:eastAsia="en-US"/>
              </w:rPr>
            </w:pPr>
            <w:r w:rsidRPr="008E468C">
              <w:rPr>
                <w:rFonts w:eastAsia="Calibri"/>
                <w:bCs/>
              </w:rPr>
              <w:t>ИНН 4205153492</w:t>
            </w:r>
          </w:p>
        </w:tc>
        <w:tc>
          <w:tcPr>
            <w:tcW w:w="1701" w:type="dxa"/>
            <w:vAlign w:val="center"/>
          </w:tcPr>
          <w:p w14:paraId="77269883" w14:textId="77777777" w:rsidR="008E468C" w:rsidRPr="008E468C" w:rsidRDefault="008E468C" w:rsidP="008E468C">
            <w:pPr>
              <w:tabs>
                <w:tab w:val="left" w:pos="1365"/>
              </w:tabs>
              <w:jc w:val="center"/>
              <w:rPr>
                <w:rFonts w:eastAsia="Calibri"/>
                <w:color w:val="000000"/>
              </w:rPr>
            </w:pPr>
            <w:r w:rsidRPr="008E468C">
              <w:rPr>
                <w:rFonts w:eastAsia="Calibri"/>
                <w:color w:val="000000"/>
              </w:rPr>
              <w:t>0,0258</w:t>
            </w:r>
          </w:p>
          <w:p w14:paraId="1EB5C677" w14:textId="77777777" w:rsidR="008E468C" w:rsidRPr="008E468C" w:rsidRDefault="008E468C" w:rsidP="008E468C">
            <w:pPr>
              <w:tabs>
                <w:tab w:val="left" w:pos="1365"/>
              </w:tabs>
              <w:jc w:val="center"/>
              <w:rPr>
                <w:rFonts w:eastAsia="Calibri"/>
                <w:lang w:eastAsia="en-US"/>
              </w:rPr>
            </w:pPr>
            <w:r w:rsidRPr="008E468C">
              <w:rPr>
                <w:rFonts w:eastAsia="Calibri"/>
                <w:color w:val="000000"/>
              </w:rPr>
              <w:t>Гкал/м</w:t>
            </w:r>
            <w:r w:rsidRPr="008E468C">
              <w:rPr>
                <w:rFonts w:eastAsia="Calibri"/>
                <w:color w:val="000000"/>
                <w:vertAlign w:val="superscript"/>
              </w:rPr>
              <w:t>2</w:t>
            </w:r>
          </w:p>
        </w:tc>
        <w:tc>
          <w:tcPr>
            <w:tcW w:w="1559" w:type="dxa"/>
            <w:vAlign w:val="center"/>
          </w:tcPr>
          <w:p w14:paraId="3E8B73DC" w14:textId="77777777" w:rsidR="008E468C" w:rsidRPr="008E468C" w:rsidRDefault="008E468C" w:rsidP="008E468C">
            <w:pPr>
              <w:tabs>
                <w:tab w:val="left" w:pos="1365"/>
              </w:tabs>
              <w:jc w:val="center"/>
              <w:rPr>
                <w:rFonts w:eastAsia="Calibri"/>
                <w:color w:val="000000"/>
              </w:rPr>
            </w:pPr>
            <w:r w:rsidRPr="008E468C">
              <w:rPr>
                <w:rFonts w:eastAsia="Calibri"/>
                <w:color w:val="000000"/>
              </w:rPr>
              <w:t xml:space="preserve">руб/Гкал </w:t>
            </w:r>
          </w:p>
        </w:tc>
        <w:tc>
          <w:tcPr>
            <w:tcW w:w="1701" w:type="dxa"/>
            <w:vAlign w:val="center"/>
          </w:tcPr>
          <w:p w14:paraId="06E89458" w14:textId="77777777" w:rsidR="008E468C" w:rsidRPr="008E468C" w:rsidRDefault="008E468C" w:rsidP="008E468C">
            <w:pPr>
              <w:tabs>
                <w:tab w:val="left" w:pos="1365"/>
              </w:tabs>
              <w:jc w:val="center"/>
              <w:rPr>
                <w:rFonts w:eastAsia="Calibri"/>
                <w:color w:val="000000"/>
              </w:rPr>
            </w:pPr>
            <w:r w:rsidRPr="008E468C">
              <w:rPr>
                <w:rFonts w:eastAsia="Calibri"/>
                <w:lang w:eastAsia="en-US"/>
              </w:rPr>
              <w:t>1509,34</w:t>
            </w:r>
          </w:p>
        </w:tc>
        <w:tc>
          <w:tcPr>
            <w:tcW w:w="1701" w:type="dxa"/>
            <w:vAlign w:val="center"/>
          </w:tcPr>
          <w:p w14:paraId="238FAA25"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1657,26</w:t>
            </w:r>
          </w:p>
        </w:tc>
      </w:tr>
      <w:tr w:rsidR="008E468C" w:rsidRPr="008E468C" w14:paraId="725D93D7" w14:textId="77777777" w:rsidTr="00607E21">
        <w:trPr>
          <w:trHeight w:val="348"/>
        </w:trPr>
        <w:tc>
          <w:tcPr>
            <w:tcW w:w="760" w:type="dxa"/>
            <w:vAlign w:val="center"/>
          </w:tcPr>
          <w:p w14:paraId="7A331371"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1.2.</w:t>
            </w:r>
          </w:p>
        </w:tc>
        <w:tc>
          <w:tcPr>
            <w:tcW w:w="2217" w:type="dxa"/>
            <w:vMerge/>
            <w:vAlign w:val="center"/>
          </w:tcPr>
          <w:p w14:paraId="147DD821" w14:textId="77777777" w:rsidR="008E468C" w:rsidRPr="008E468C" w:rsidRDefault="008E468C" w:rsidP="008E468C">
            <w:pPr>
              <w:tabs>
                <w:tab w:val="left" w:pos="1365"/>
              </w:tabs>
              <w:rPr>
                <w:rFonts w:eastAsia="Calibri"/>
                <w:bCs/>
              </w:rPr>
            </w:pPr>
          </w:p>
        </w:tc>
        <w:tc>
          <w:tcPr>
            <w:tcW w:w="1701" w:type="dxa"/>
            <w:vAlign w:val="center"/>
          </w:tcPr>
          <w:p w14:paraId="3AD92A0D" w14:textId="77777777" w:rsidR="008E468C" w:rsidRPr="008E468C" w:rsidRDefault="008E468C" w:rsidP="008E468C">
            <w:pPr>
              <w:tabs>
                <w:tab w:val="left" w:pos="1365"/>
              </w:tabs>
              <w:jc w:val="center"/>
              <w:rPr>
                <w:rFonts w:eastAsia="Calibri"/>
                <w:color w:val="000000"/>
              </w:rPr>
            </w:pPr>
            <w:r w:rsidRPr="008E468C">
              <w:rPr>
                <w:rFonts w:eastAsia="Calibri"/>
                <w:color w:val="000000"/>
              </w:rPr>
              <w:t>0,0219 Гкал/м</w:t>
            </w:r>
            <w:r w:rsidRPr="008E468C">
              <w:rPr>
                <w:rFonts w:eastAsia="Calibri"/>
                <w:color w:val="000000"/>
                <w:vertAlign w:val="superscript"/>
              </w:rPr>
              <w:t>2</w:t>
            </w:r>
          </w:p>
        </w:tc>
        <w:tc>
          <w:tcPr>
            <w:tcW w:w="1559" w:type="dxa"/>
            <w:vAlign w:val="center"/>
          </w:tcPr>
          <w:p w14:paraId="382F1A2D" w14:textId="77777777" w:rsidR="008E468C" w:rsidRPr="008E468C" w:rsidRDefault="008E468C" w:rsidP="008E468C">
            <w:pPr>
              <w:tabs>
                <w:tab w:val="left" w:pos="1365"/>
              </w:tabs>
              <w:jc w:val="center"/>
              <w:rPr>
                <w:rFonts w:eastAsia="Calibri"/>
                <w:color w:val="000000"/>
              </w:rPr>
            </w:pPr>
            <w:r w:rsidRPr="008E468C">
              <w:rPr>
                <w:rFonts w:eastAsia="Calibri"/>
                <w:color w:val="000000"/>
              </w:rPr>
              <w:t xml:space="preserve">руб/Гкал </w:t>
            </w:r>
          </w:p>
        </w:tc>
        <w:tc>
          <w:tcPr>
            <w:tcW w:w="1701" w:type="dxa"/>
            <w:vAlign w:val="center"/>
          </w:tcPr>
          <w:p w14:paraId="020C07F1" w14:textId="77777777" w:rsidR="008E468C" w:rsidRPr="008E468C" w:rsidRDefault="008E468C" w:rsidP="008E468C">
            <w:pPr>
              <w:tabs>
                <w:tab w:val="left" w:pos="1365"/>
              </w:tabs>
              <w:jc w:val="center"/>
              <w:rPr>
                <w:rFonts w:eastAsia="Calibri"/>
                <w:color w:val="000000"/>
              </w:rPr>
            </w:pPr>
            <w:r w:rsidRPr="008E468C">
              <w:rPr>
                <w:rFonts w:eastAsia="Calibri"/>
                <w:lang w:eastAsia="en-US"/>
              </w:rPr>
              <w:t>1778,11</w:t>
            </w:r>
          </w:p>
        </w:tc>
        <w:tc>
          <w:tcPr>
            <w:tcW w:w="1701" w:type="dxa"/>
            <w:vAlign w:val="center"/>
          </w:tcPr>
          <w:p w14:paraId="229968FE"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1952,36</w:t>
            </w:r>
          </w:p>
        </w:tc>
      </w:tr>
      <w:tr w:rsidR="008E468C" w:rsidRPr="008E468C" w14:paraId="67E80A16" w14:textId="77777777" w:rsidTr="00607E21">
        <w:trPr>
          <w:trHeight w:val="348"/>
        </w:trPr>
        <w:tc>
          <w:tcPr>
            <w:tcW w:w="760" w:type="dxa"/>
            <w:vAlign w:val="center"/>
          </w:tcPr>
          <w:p w14:paraId="0AFD9F76"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1.3.</w:t>
            </w:r>
          </w:p>
        </w:tc>
        <w:tc>
          <w:tcPr>
            <w:tcW w:w="2217" w:type="dxa"/>
            <w:vMerge/>
            <w:vAlign w:val="center"/>
          </w:tcPr>
          <w:p w14:paraId="3EDB2B30" w14:textId="77777777" w:rsidR="008E468C" w:rsidRPr="008E468C" w:rsidRDefault="008E468C" w:rsidP="008E468C">
            <w:pPr>
              <w:tabs>
                <w:tab w:val="left" w:pos="1365"/>
              </w:tabs>
              <w:rPr>
                <w:rFonts w:eastAsia="Calibri"/>
                <w:bCs/>
              </w:rPr>
            </w:pPr>
          </w:p>
        </w:tc>
        <w:tc>
          <w:tcPr>
            <w:tcW w:w="1701" w:type="dxa"/>
            <w:vAlign w:val="center"/>
          </w:tcPr>
          <w:p w14:paraId="7914A88D" w14:textId="77777777" w:rsidR="008E468C" w:rsidRPr="008E468C" w:rsidRDefault="008E468C" w:rsidP="008E468C">
            <w:pPr>
              <w:tabs>
                <w:tab w:val="left" w:pos="1365"/>
              </w:tabs>
              <w:jc w:val="center"/>
              <w:rPr>
                <w:rFonts w:eastAsia="Calibri"/>
                <w:color w:val="000000"/>
              </w:rPr>
            </w:pPr>
            <w:r w:rsidRPr="008E468C">
              <w:rPr>
                <w:rFonts w:eastAsia="Calibri"/>
                <w:color w:val="000000"/>
              </w:rPr>
              <w:t>0,0187</w:t>
            </w:r>
          </w:p>
          <w:p w14:paraId="28931A71" w14:textId="77777777" w:rsidR="008E468C" w:rsidRPr="008E468C" w:rsidRDefault="008E468C" w:rsidP="008E468C">
            <w:pPr>
              <w:tabs>
                <w:tab w:val="left" w:pos="1365"/>
              </w:tabs>
              <w:jc w:val="center"/>
              <w:rPr>
                <w:rFonts w:eastAsia="Calibri"/>
                <w:color w:val="000000"/>
              </w:rPr>
            </w:pPr>
            <w:r w:rsidRPr="008E468C">
              <w:rPr>
                <w:rFonts w:eastAsia="Calibri"/>
                <w:color w:val="000000"/>
              </w:rPr>
              <w:t>Гкал/м</w:t>
            </w:r>
            <w:r w:rsidRPr="008E468C">
              <w:rPr>
                <w:rFonts w:eastAsia="Calibri"/>
                <w:color w:val="000000"/>
                <w:vertAlign w:val="superscript"/>
              </w:rPr>
              <w:t>2</w:t>
            </w:r>
          </w:p>
        </w:tc>
        <w:tc>
          <w:tcPr>
            <w:tcW w:w="1559" w:type="dxa"/>
            <w:vAlign w:val="center"/>
          </w:tcPr>
          <w:p w14:paraId="2E6A2636" w14:textId="77777777" w:rsidR="008E468C" w:rsidRPr="008E468C" w:rsidRDefault="008E468C" w:rsidP="008E468C">
            <w:pPr>
              <w:tabs>
                <w:tab w:val="left" w:pos="1365"/>
              </w:tabs>
              <w:jc w:val="center"/>
              <w:rPr>
                <w:rFonts w:eastAsia="Calibri"/>
                <w:color w:val="000000"/>
              </w:rPr>
            </w:pPr>
            <w:r w:rsidRPr="008E468C">
              <w:rPr>
                <w:rFonts w:eastAsia="Calibri"/>
                <w:color w:val="000000"/>
              </w:rPr>
              <w:t xml:space="preserve">руб/Гкал </w:t>
            </w:r>
          </w:p>
        </w:tc>
        <w:tc>
          <w:tcPr>
            <w:tcW w:w="1701" w:type="dxa"/>
            <w:vAlign w:val="center"/>
          </w:tcPr>
          <w:p w14:paraId="3948B232" w14:textId="77777777" w:rsidR="008E468C" w:rsidRPr="008E468C" w:rsidRDefault="008E468C" w:rsidP="008E468C">
            <w:pPr>
              <w:tabs>
                <w:tab w:val="left" w:pos="1365"/>
              </w:tabs>
              <w:jc w:val="center"/>
              <w:rPr>
                <w:rFonts w:eastAsia="Calibri"/>
                <w:color w:val="000000"/>
              </w:rPr>
            </w:pPr>
            <w:r w:rsidRPr="008E468C">
              <w:rPr>
                <w:rFonts w:eastAsia="Calibri"/>
                <w:lang w:eastAsia="en-US"/>
              </w:rPr>
              <w:t>2082,56</w:t>
            </w:r>
          </w:p>
        </w:tc>
        <w:tc>
          <w:tcPr>
            <w:tcW w:w="1701" w:type="dxa"/>
            <w:vAlign w:val="center"/>
          </w:tcPr>
          <w:p w14:paraId="34E8F411"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2286,65</w:t>
            </w:r>
          </w:p>
        </w:tc>
      </w:tr>
      <w:tr w:rsidR="008E468C" w:rsidRPr="008E468C" w14:paraId="35ABC7E8" w14:textId="77777777" w:rsidTr="00607E21">
        <w:trPr>
          <w:trHeight w:val="348"/>
        </w:trPr>
        <w:tc>
          <w:tcPr>
            <w:tcW w:w="9639" w:type="dxa"/>
            <w:gridSpan w:val="6"/>
            <w:vAlign w:val="center"/>
          </w:tcPr>
          <w:p w14:paraId="4BD7ECFF" w14:textId="77777777" w:rsidR="008E468C" w:rsidRPr="008E468C" w:rsidRDefault="008E468C" w:rsidP="008E468C">
            <w:pPr>
              <w:numPr>
                <w:ilvl w:val="0"/>
                <w:numId w:val="8"/>
              </w:numPr>
              <w:tabs>
                <w:tab w:val="left" w:pos="1365"/>
              </w:tabs>
              <w:contextualSpacing/>
              <w:jc w:val="center"/>
              <w:rPr>
                <w:bCs/>
                <w:kern w:val="32"/>
                <w:lang w:eastAsia="en-US"/>
              </w:rPr>
            </w:pPr>
            <w:r w:rsidRPr="008E468C">
              <w:rPr>
                <w:bCs/>
                <w:kern w:val="32"/>
                <w:lang w:eastAsia="en-US"/>
              </w:rPr>
              <w:t xml:space="preserve">Тепловая энергия (мощность) </w:t>
            </w:r>
            <w:r w:rsidRPr="008E468C">
              <w:rPr>
                <w:lang w:eastAsia="en-US"/>
              </w:rPr>
              <w:t xml:space="preserve">в жилых домах, оборудованных индивидуальными приборами учета                        </w:t>
            </w:r>
          </w:p>
        </w:tc>
      </w:tr>
      <w:tr w:rsidR="008E468C" w:rsidRPr="008E468C" w14:paraId="388842B9" w14:textId="77777777" w:rsidTr="00607E21">
        <w:trPr>
          <w:trHeight w:val="348"/>
        </w:trPr>
        <w:tc>
          <w:tcPr>
            <w:tcW w:w="760" w:type="dxa"/>
            <w:vAlign w:val="center"/>
          </w:tcPr>
          <w:p w14:paraId="1A20DDE2" w14:textId="77777777" w:rsidR="008E468C" w:rsidRPr="008E468C" w:rsidRDefault="008E468C" w:rsidP="008E468C">
            <w:pPr>
              <w:tabs>
                <w:tab w:val="left" w:pos="1365"/>
              </w:tabs>
              <w:jc w:val="center"/>
              <w:rPr>
                <w:rFonts w:eastAsia="Calibri"/>
                <w:lang w:eastAsia="en-US"/>
              </w:rPr>
            </w:pPr>
            <w:r w:rsidRPr="008E468C">
              <w:rPr>
                <w:rFonts w:eastAsia="Calibri"/>
                <w:lang w:eastAsia="en-US"/>
              </w:rPr>
              <w:t>2.1.</w:t>
            </w:r>
          </w:p>
        </w:tc>
        <w:tc>
          <w:tcPr>
            <w:tcW w:w="2217" w:type="dxa"/>
            <w:vAlign w:val="center"/>
          </w:tcPr>
          <w:p w14:paraId="79ECEF54" w14:textId="77777777" w:rsidR="008E468C" w:rsidRPr="008E468C" w:rsidRDefault="008E468C" w:rsidP="008E468C">
            <w:pPr>
              <w:tabs>
                <w:tab w:val="left" w:pos="1365"/>
              </w:tabs>
              <w:rPr>
                <w:rFonts w:eastAsia="Calibri"/>
                <w:bCs/>
              </w:rPr>
            </w:pPr>
            <w:r w:rsidRPr="008E468C">
              <w:rPr>
                <w:rFonts w:eastAsia="Calibri"/>
                <w:bCs/>
              </w:rPr>
              <w:t xml:space="preserve">ОАО «СКЭК», </w:t>
            </w:r>
          </w:p>
          <w:p w14:paraId="11A66D9E" w14:textId="77777777" w:rsidR="008E468C" w:rsidRPr="008E468C" w:rsidRDefault="008E468C" w:rsidP="008E468C">
            <w:pPr>
              <w:tabs>
                <w:tab w:val="left" w:pos="1365"/>
              </w:tabs>
              <w:rPr>
                <w:rFonts w:eastAsia="Calibri"/>
                <w:bCs/>
              </w:rPr>
            </w:pPr>
            <w:r w:rsidRPr="008E468C">
              <w:rPr>
                <w:rFonts w:eastAsia="Calibri"/>
                <w:bCs/>
              </w:rPr>
              <w:t>ИНН 4205153492</w:t>
            </w:r>
          </w:p>
        </w:tc>
        <w:tc>
          <w:tcPr>
            <w:tcW w:w="1701" w:type="dxa"/>
            <w:vAlign w:val="center"/>
          </w:tcPr>
          <w:p w14:paraId="38C802DE" w14:textId="77777777" w:rsidR="008E468C" w:rsidRPr="008E468C" w:rsidRDefault="008E468C" w:rsidP="008E468C">
            <w:pPr>
              <w:tabs>
                <w:tab w:val="left" w:pos="1365"/>
              </w:tabs>
              <w:jc w:val="center"/>
              <w:rPr>
                <w:rFonts w:eastAsia="Calibri"/>
                <w:color w:val="000000"/>
              </w:rPr>
            </w:pPr>
            <w:r w:rsidRPr="008E468C">
              <w:rPr>
                <w:rFonts w:eastAsia="Calibri"/>
                <w:color w:val="000000"/>
              </w:rPr>
              <w:t>-</w:t>
            </w:r>
          </w:p>
        </w:tc>
        <w:tc>
          <w:tcPr>
            <w:tcW w:w="1559" w:type="dxa"/>
            <w:vAlign w:val="center"/>
          </w:tcPr>
          <w:p w14:paraId="6C22C886" w14:textId="77777777" w:rsidR="008E468C" w:rsidRPr="008E468C" w:rsidRDefault="008E468C" w:rsidP="008E468C">
            <w:pPr>
              <w:tabs>
                <w:tab w:val="left" w:pos="1365"/>
              </w:tabs>
              <w:jc w:val="center"/>
              <w:rPr>
                <w:rFonts w:eastAsia="Calibri"/>
                <w:color w:val="000000"/>
              </w:rPr>
            </w:pPr>
            <w:r w:rsidRPr="008E468C">
              <w:rPr>
                <w:rFonts w:eastAsia="Calibri"/>
                <w:color w:val="000000"/>
              </w:rPr>
              <w:t>руб/Гкал</w:t>
            </w:r>
          </w:p>
        </w:tc>
        <w:tc>
          <w:tcPr>
            <w:tcW w:w="1701" w:type="dxa"/>
            <w:vAlign w:val="center"/>
          </w:tcPr>
          <w:p w14:paraId="0D73C0A2" w14:textId="77777777" w:rsidR="008E468C" w:rsidRPr="008E468C" w:rsidRDefault="008E468C" w:rsidP="008E468C">
            <w:pPr>
              <w:tabs>
                <w:tab w:val="left" w:pos="1365"/>
              </w:tabs>
              <w:jc w:val="center"/>
              <w:rPr>
                <w:rFonts w:eastAsia="Calibri"/>
                <w:color w:val="000000"/>
              </w:rPr>
            </w:pPr>
            <w:r w:rsidRPr="008E468C">
              <w:rPr>
                <w:rFonts w:eastAsia="Calibri"/>
                <w:color w:val="000000"/>
              </w:rPr>
              <w:t>1947,23</w:t>
            </w:r>
          </w:p>
        </w:tc>
        <w:tc>
          <w:tcPr>
            <w:tcW w:w="1701" w:type="dxa"/>
            <w:vAlign w:val="center"/>
          </w:tcPr>
          <w:p w14:paraId="2CB1B562" w14:textId="77777777" w:rsidR="008E468C" w:rsidRPr="008E468C" w:rsidRDefault="008E468C" w:rsidP="008E468C">
            <w:pPr>
              <w:tabs>
                <w:tab w:val="left" w:pos="1365"/>
              </w:tabs>
              <w:jc w:val="center"/>
              <w:rPr>
                <w:rFonts w:eastAsia="Calibri"/>
                <w:color w:val="000000"/>
              </w:rPr>
            </w:pPr>
            <w:r w:rsidRPr="008E468C">
              <w:rPr>
                <w:rFonts w:eastAsia="Calibri"/>
                <w:color w:val="000000"/>
              </w:rPr>
              <w:t>2138,06</w:t>
            </w:r>
          </w:p>
        </w:tc>
      </w:tr>
    </w:tbl>
    <w:p w14:paraId="5E74900B" w14:textId="77777777" w:rsidR="008E468C" w:rsidRPr="008E468C" w:rsidRDefault="008E468C" w:rsidP="008E468C">
      <w:pPr>
        <w:tabs>
          <w:tab w:val="left" w:pos="0"/>
        </w:tabs>
        <w:spacing w:before="120"/>
        <w:ind w:firstLine="709"/>
        <w:jc w:val="both"/>
        <w:rPr>
          <w:rFonts w:eastAsia="Calibri"/>
          <w:bCs/>
          <w:sz w:val="28"/>
          <w:szCs w:val="28"/>
        </w:rPr>
      </w:pPr>
      <w:r w:rsidRPr="008E468C">
        <w:rPr>
          <w:rFonts w:eastAsia="Calibri"/>
          <w:bCs/>
          <w:sz w:val="28"/>
          <w:szCs w:val="28"/>
        </w:rPr>
        <w:t>* Льготные цены (тарифы) установлены с учетом пункта 6 статьи 168 Налогового кодекса Российской Федерации (часть вторая).</w:t>
      </w:r>
    </w:p>
    <w:p w14:paraId="38C6D1DC" w14:textId="77777777" w:rsidR="008E468C" w:rsidRPr="008E468C" w:rsidRDefault="008E468C" w:rsidP="008E468C">
      <w:pPr>
        <w:ind w:firstLine="709"/>
        <w:jc w:val="both"/>
        <w:rPr>
          <w:rFonts w:eastAsia="Calibri"/>
          <w:sz w:val="28"/>
          <w:szCs w:val="28"/>
          <w:lang w:eastAsia="en-US"/>
        </w:rPr>
      </w:pPr>
      <w:r w:rsidRPr="008E468C">
        <w:rPr>
          <w:rFonts w:eastAsia="Calibri"/>
          <w:bCs/>
          <w:sz w:val="28"/>
          <w:szCs w:val="28"/>
        </w:rPr>
        <w:t xml:space="preserve">** Норматив потребления коммунальной услуги отопление установлен приказом Департамента жилищно-коммунального и дорожного комплекса Кемеровской области </w:t>
      </w:r>
      <w:r w:rsidRPr="008E468C">
        <w:rPr>
          <w:rFonts w:eastAsia="Calibri"/>
          <w:sz w:val="28"/>
          <w:szCs w:val="28"/>
          <w:lang w:eastAsia="en-US"/>
        </w:rPr>
        <w:t xml:space="preserve">от 23.12.2014 № 138 «Об установлении норматива потребления коммунальной услуги по отоплению на территории Яйского муниципального района». </w:t>
      </w:r>
    </w:p>
    <w:p w14:paraId="3E6DB2EC" w14:textId="77777777" w:rsidR="008E468C" w:rsidRPr="008E468C" w:rsidRDefault="008E468C" w:rsidP="008E468C">
      <w:pPr>
        <w:tabs>
          <w:tab w:val="left" w:pos="0"/>
        </w:tabs>
        <w:spacing w:after="160" w:line="259" w:lineRule="auto"/>
        <w:rPr>
          <w:rFonts w:eastAsia="Calibri"/>
          <w:bCs/>
          <w:sz w:val="28"/>
          <w:szCs w:val="28"/>
        </w:rPr>
      </w:pPr>
    </w:p>
    <w:p w14:paraId="1175E4F3" w14:textId="77777777" w:rsidR="008E468C" w:rsidRPr="008E468C" w:rsidRDefault="008E468C" w:rsidP="008E468C">
      <w:pPr>
        <w:tabs>
          <w:tab w:val="left" w:pos="0"/>
        </w:tabs>
        <w:spacing w:after="160" w:line="259" w:lineRule="auto"/>
        <w:rPr>
          <w:rFonts w:eastAsia="Calibri"/>
          <w:bCs/>
          <w:sz w:val="28"/>
          <w:szCs w:val="28"/>
        </w:rPr>
      </w:pPr>
    </w:p>
    <w:p w14:paraId="72DCF040" w14:textId="77777777" w:rsidR="008E468C" w:rsidRPr="008E468C" w:rsidRDefault="008E468C" w:rsidP="008E468C">
      <w:pPr>
        <w:tabs>
          <w:tab w:val="left" w:pos="0"/>
        </w:tabs>
        <w:spacing w:after="160" w:line="259" w:lineRule="auto"/>
        <w:rPr>
          <w:rFonts w:eastAsia="Calibri"/>
          <w:bCs/>
          <w:sz w:val="28"/>
          <w:szCs w:val="28"/>
        </w:rPr>
      </w:pPr>
    </w:p>
    <w:p w14:paraId="20F9CD60" w14:textId="77777777" w:rsidR="008E468C" w:rsidRPr="008E468C" w:rsidRDefault="008E468C" w:rsidP="008E468C">
      <w:pPr>
        <w:tabs>
          <w:tab w:val="left" w:pos="0"/>
        </w:tabs>
        <w:ind w:right="424"/>
        <w:jc w:val="right"/>
        <w:rPr>
          <w:bCs/>
          <w:sz w:val="28"/>
          <w:szCs w:val="28"/>
        </w:rPr>
      </w:pPr>
      <w:r w:rsidRPr="008E468C">
        <w:rPr>
          <w:bCs/>
          <w:sz w:val="28"/>
          <w:szCs w:val="28"/>
        </w:rPr>
        <w:lastRenderedPageBreak/>
        <w:t>Таблица № 4</w:t>
      </w:r>
    </w:p>
    <w:p w14:paraId="2A4894BF" w14:textId="77777777" w:rsidR="008E468C" w:rsidRPr="008E468C" w:rsidRDefault="008E468C" w:rsidP="008E468C">
      <w:pPr>
        <w:tabs>
          <w:tab w:val="left" w:pos="0"/>
        </w:tabs>
        <w:spacing w:after="160" w:line="259" w:lineRule="auto"/>
        <w:rPr>
          <w:rFonts w:eastAsia="Calibri"/>
          <w:sz w:val="28"/>
          <w:szCs w:val="28"/>
        </w:rPr>
      </w:pPr>
    </w:p>
    <w:p w14:paraId="3D7F380E" w14:textId="77777777" w:rsidR="008E468C" w:rsidRPr="008E468C" w:rsidRDefault="008E468C" w:rsidP="008E468C">
      <w:pPr>
        <w:tabs>
          <w:tab w:val="left" w:pos="0"/>
        </w:tabs>
        <w:jc w:val="center"/>
        <w:rPr>
          <w:rFonts w:eastAsia="Calibri"/>
          <w:bCs/>
          <w:sz w:val="28"/>
          <w:szCs w:val="28"/>
        </w:rPr>
      </w:pPr>
      <w:r w:rsidRPr="008E468C">
        <w:rPr>
          <w:rFonts w:eastAsia="Calibri"/>
          <w:bCs/>
          <w:sz w:val="28"/>
          <w:szCs w:val="28"/>
        </w:rPr>
        <w:t>Льготные цены (тарифы)*</w:t>
      </w:r>
    </w:p>
    <w:p w14:paraId="549654AA" w14:textId="77777777" w:rsidR="008E468C" w:rsidRPr="008E468C" w:rsidRDefault="008E468C" w:rsidP="008E468C">
      <w:pPr>
        <w:tabs>
          <w:tab w:val="left" w:pos="0"/>
        </w:tabs>
        <w:jc w:val="center"/>
        <w:rPr>
          <w:rFonts w:eastAsia="Calibri"/>
          <w:bCs/>
          <w:sz w:val="28"/>
          <w:szCs w:val="28"/>
        </w:rPr>
      </w:pPr>
      <w:r w:rsidRPr="008E468C">
        <w:rPr>
          <w:rFonts w:eastAsia="Calibri"/>
          <w:bCs/>
          <w:sz w:val="28"/>
          <w:szCs w:val="28"/>
        </w:rPr>
        <w:t xml:space="preserve">на холодное водоснабжение, горячее водоснабжение в открытой системе горячего водоснабжения, водоотведение, тепловую энергию (мощность), твердое топливо (уголь) на территории д. Арышево, с. Бекет, с. Верх-Великосельское, с. Вознесенка, п. Воскресенка (Суровка), д. Данковка,                   п. Димитрово, п. Донской, д. Емельяновка, с. Ишим. с. Кайла, д. Малиновка,                 с. Мальцево, д. Марьевка, д. Медведчиково, д. Михайловка, д. Назаровка,                 с. Новониколаевка, п. Новоникольское, д. Пономаревка, д. Сергеевка,                      д. Соболинка, д. Тихеевка, с. Улановка, с. Яя-Борик , </w:t>
      </w:r>
    </w:p>
    <w:p w14:paraId="263AE6F6" w14:textId="77777777" w:rsidR="008E468C" w:rsidRPr="008E468C" w:rsidRDefault="008E468C" w:rsidP="008E468C">
      <w:pPr>
        <w:tabs>
          <w:tab w:val="left" w:pos="0"/>
        </w:tabs>
        <w:jc w:val="center"/>
        <w:rPr>
          <w:rFonts w:eastAsia="Calibri"/>
          <w:bCs/>
          <w:sz w:val="28"/>
          <w:szCs w:val="28"/>
        </w:rPr>
      </w:pPr>
      <w:r w:rsidRPr="008E468C">
        <w:rPr>
          <w:rFonts w:eastAsia="Calibri"/>
          <w:bCs/>
          <w:sz w:val="28"/>
          <w:szCs w:val="28"/>
        </w:rPr>
        <w:t>реализуемые в пределах норматива потребления **</w:t>
      </w:r>
    </w:p>
    <w:tbl>
      <w:tblPr>
        <w:tblStyle w:val="264"/>
        <w:tblpPr w:leftFromText="180" w:rightFromText="180" w:vertAnchor="text" w:horzAnchor="page" w:tblpX="1387" w:tblpY="203"/>
        <w:tblW w:w="9662" w:type="dxa"/>
        <w:tblLayout w:type="fixed"/>
        <w:tblLook w:val="04A0" w:firstRow="1" w:lastRow="0" w:firstColumn="1" w:lastColumn="0" w:noHBand="0" w:noVBand="1"/>
      </w:tblPr>
      <w:tblGrid>
        <w:gridCol w:w="785"/>
        <w:gridCol w:w="3012"/>
        <w:gridCol w:w="2060"/>
        <w:gridCol w:w="1901"/>
        <w:gridCol w:w="1904"/>
      </w:tblGrid>
      <w:tr w:rsidR="008E468C" w:rsidRPr="008E468C" w14:paraId="550E5D57" w14:textId="77777777" w:rsidTr="00607E21">
        <w:trPr>
          <w:trHeight w:val="319"/>
        </w:trPr>
        <w:tc>
          <w:tcPr>
            <w:tcW w:w="785" w:type="dxa"/>
            <w:vMerge w:val="restart"/>
            <w:vAlign w:val="center"/>
          </w:tcPr>
          <w:p w14:paraId="3CBB1FBE" w14:textId="77777777" w:rsidR="008E468C" w:rsidRPr="008E468C" w:rsidRDefault="008E468C" w:rsidP="008E468C">
            <w:pPr>
              <w:jc w:val="center"/>
              <w:rPr>
                <w:rFonts w:eastAsia="Calibri"/>
                <w:bCs/>
              </w:rPr>
            </w:pPr>
            <w:r w:rsidRPr="008E468C">
              <w:rPr>
                <w:rFonts w:eastAsia="Calibri"/>
                <w:bCs/>
              </w:rPr>
              <w:t>№ п/п</w:t>
            </w:r>
          </w:p>
        </w:tc>
        <w:tc>
          <w:tcPr>
            <w:tcW w:w="3012" w:type="dxa"/>
            <w:vMerge w:val="restart"/>
            <w:vAlign w:val="center"/>
          </w:tcPr>
          <w:p w14:paraId="71BD9496" w14:textId="77777777" w:rsidR="008E468C" w:rsidRPr="008E468C" w:rsidRDefault="008E468C" w:rsidP="008E468C">
            <w:pPr>
              <w:tabs>
                <w:tab w:val="left" w:pos="0"/>
              </w:tabs>
              <w:jc w:val="center"/>
              <w:rPr>
                <w:rFonts w:eastAsia="Calibri"/>
                <w:bCs/>
              </w:rPr>
            </w:pPr>
            <w:r w:rsidRPr="008E468C">
              <w:rPr>
                <w:rFonts w:eastAsia="Calibri"/>
                <w:bCs/>
              </w:rPr>
              <w:t>Наименование регулируемой организации</w:t>
            </w:r>
          </w:p>
        </w:tc>
        <w:tc>
          <w:tcPr>
            <w:tcW w:w="2060" w:type="dxa"/>
            <w:vMerge w:val="restart"/>
            <w:vAlign w:val="center"/>
          </w:tcPr>
          <w:p w14:paraId="10FA3329" w14:textId="77777777" w:rsidR="008E468C" w:rsidRPr="008E468C" w:rsidRDefault="008E468C" w:rsidP="008E468C">
            <w:pPr>
              <w:tabs>
                <w:tab w:val="left" w:pos="0"/>
              </w:tabs>
              <w:jc w:val="center"/>
              <w:rPr>
                <w:rFonts w:eastAsia="Calibri"/>
                <w:bCs/>
              </w:rPr>
            </w:pPr>
            <w:r w:rsidRPr="008E468C">
              <w:rPr>
                <w:rFonts w:eastAsia="Calibri"/>
                <w:bCs/>
              </w:rPr>
              <w:t>Единицы измерения</w:t>
            </w:r>
          </w:p>
        </w:tc>
        <w:tc>
          <w:tcPr>
            <w:tcW w:w="3805" w:type="dxa"/>
            <w:gridSpan w:val="2"/>
            <w:vAlign w:val="center"/>
          </w:tcPr>
          <w:p w14:paraId="69895853" w14:textId="77777777" w:rsidR="008E468C" w:rsidRPr="008E468C" w:rsidRDefault="008E468C" w:rsidP="008E468C">
            <w:pPr>
              <w:tabs>
                <w:tab w:val="left" w:pos="0"/>
              </w:tabs>
              <w:jc w:val="center"/>
              <w:rPr>
                <w:rFonts w:eastAsia="Calibri"/>
                <w:bCs/>
              </w:rPr>
            </w:pPr>
            <w:r w:rsidRPr="008E468C">
              <w:rPr>
                <w:rFonts w:eastAsia="Calibri"/>
                <w:bCs/>
              </w:rPr>
              <w:t>Льготные цены (тарифы)</w:t>
            </w:r>
          </w:p>
        </w:tc>
      </w:tr>
      <w:tr w:rsidR="008E468C" w:rsidRPr="008E468C" w14:paraId="6372395F" w14:textId="77777777" w:rsidTr="00607E21">
        <w:trPr>
          <w:trHeight w:val="657"/>
        </w:trPr>
        <w:tc>
          <w:tcPr>
            <w:tcW w:w="785" w:type="dxa"/>
            <w:vMerge/>
            <w:vAlign w:val="center"/>
          </w:tcPr>
          <w:p w14:paraId="231FAFBE" w14:textId="77777777" w:rsidR="008E468C" w:rsidRPr="008E468C" w:rsidRDefault="008E468C" w:rsidP="008E468C">
            <w:pPr>
              <w:tabs>
                <w:tab w:val="left" w:pos="0"/>
              </w:tabs>
              <w:jc w:val="center"/>
              <w:rPr>
                <w:rFonts w:eastAsia="Calibri"/>
                <w:bCs/>
              </w:rPr>
            </w:pPr>
          </w:p>
        </w:tc>
        <w:tc>
          <w:tcPr>
            <w:tcW w:w="3012" w:type="dxa"/>
            <w:vMerge/>
            <w:vAlign w:val="center"/>
          </w:tcPr>
          <w:p w14:paraId="11A5DD66" w14:textId="77777777" w:rsidR="008E468C" w:rsidRPr="008E468C" w:rsidRDefault="008E468C" w:rsidP="008E468C">
            <w:pPr>
              <w:tabs>
                <w:tab w:val="left" w:pos="0"/>
              </w:tabs>
              <w:jc w:val="center"/>
              <w:rPr>
                <w:rFonts w:eastAsia="Calibri"/>
                <w:bCs/>
              </w:rPr>
            </w:pPr>
          </w:p>
        </w:tc>
        <w:tc>
          <w:tcPr>
            <w:tcW w:w="2060" w:type="dxa"/>
            <w:vMerge/>
            <w:vAlign w:val="center"/>
          </w:tcPr>
          <w:p w14:paraId="232B4F93" w14:textId="77777777" w:rsidR="008E468C" w:rsidRPr="008E468C" w:rsidRDefault="008E468C" w:rsidP="008E468C">
            <w:pPr>
              <w:tabs>
                <w:tab w:val="left" w:pos="0"/>
              </w:tabs>
              <w:jc w:val="center"/>
              <w:rPr>
                <w:rFonts w:eastAsia="Calibri"/>
                <w:bCs/>
              </w:rPr>
            </w:pPr>
          </w:p>
        </w:tc>
        <w:tc>
          <w:tcPr>
            <w:tcW w:w="1901" w:type="dxa"/>
            <w:vAlign w:val="center"/>
          </w:tcPr>
          <w:p w14:paraId="4F9872BF" w14:textId="77777777" w:rsidR="008E468C" w:rsidRPr="008E468C" w:rsidRDefault="008E468C" w:rsidP="008E468C">
            <w:pPr>
              <w:tabs>
                <w:tab w:val="left" w:pos="0"/>
              </w:tabs>
              <w:jc w:val="center"/>
              <w:rPr>
                <w:rFonts w:eastAsia="Calibri"/>
                <w:bCs/>
              </w:rPr>
            </w:pPr>
            <w:r w:rsidRPr="008E468C">
              <w:rPr>
                <w:rFonts w:eastAsia="Calibri"/>
                <w:bCs/>
              </w:rPr>
              <w:t>с 01.01.2024</w:t>
            </w:r>
          </w:p>
          <w:p w14:paraId="2676FA01" w14:textId="77777777" w:rsidR="008E468C" w:rsidRPr="008E468C" w:rsidRDefault="008E468C" w:rsidP="008E468C">
            <w:pPr>
              <w:tabs>
                <w:tab w:val="left" w:pos="0"/>
              </w:tabs>
              <w:jc w:val="center"/>
              <w:rPr>
                <w:rFonts w:eastAsia="Calibri"/>
                <w:bCs/>
              </w:rPr>
            </w:pPr>
            <w:r w:rsidRPr="008E468C">
              <w:rPr>
                <w:rFonts w:eastAsia="Calibri"/>
                <w:bCs/>
              </w:rPr>
              <w:t xml:space="preserve"> по 30.06.2024 </w:t>
            </w:r>
          </w:p>
        </w:tc>
        <w:tc>
          <w:tcPr>
            <w:tcW w:w="1904" w:type="dxa"/>
            <w:vAlign w:val="center"/>
          </w:tcPr>
          <w:p w14:paraId="3D61D26D" w14:textId="77777777" w:rsidR="008E468C" w:rsidRPr="008E468C" w:rsidRDefault="008E468C" w:rsidP="008E468C">
            <w:pPr>
              <w:tabs>
                <w:tab w:val="left" w:pos="0"/>
              </w:tabs>
              <w:jc w:val="center"/>
              <w:rPr>
                <w:rFonts w:eastAsia="Calibri"/>
                <w:bCs/>
              </w:rPr>
            </w:pPr>
            <w:r w:rsidRPr="008E468C">
              <w:rPr>
                <w:rFonts w:eastAsia="Calibri"/>
                <w:bCs/>
              </w:rPr>
              <w:t xml:space="preserve">с 01.07.2024 </w:t>
            </w:r>
          </w:p>
          <w:p w14:paraId="6CD2862C" w14:textId="77777777" w:rsidR="008E468C" w:rsidRPr="008E468C" w:rsidRDefault="008E468C" w:rsidP="008E468C">
            <w:pPr>
              <w:tabs>
                <w:tab w:val="left" w:pos="0"/>
              </w:tabs>
              <w:jc w:val="center"/>
              <w:rPr>
                <w:rFonts w:eastAsia="Calibri"/>
                <w:bCs/>
              </w:rPr>
            </w:pPr>
            <w:r w:rsidRPr="008E468C">
              <w:rPr>
                <w:rFonts w:eastAsia="Calibri"/>
                <w:bCs/>
              </w:rPr>
              <w:t>по 31.12.2024</w:t>
            </w:r>
          </w:p>
        </w:tc>
      </w:tr>
      <w:tr w:rsidR="008E468C" w:rsidRPr="008E468C" w14:paraId="295FD249" w14:textId="77777777" w:rsidTr="00607E21">
        <w:trPr>
          <w:trHeight w:val="112"/>
        </w:trPr>
        <w:tc>
          <w:tcPr>
            <w:tcW w:w="785" w:type="dxa"/>
            <w:vAlign w:val="center"/>
          </w:tcPr>
          <w:p w14:paraId="300FE73A" w14:textId="77777777" w:rsidR="008E468C" w:rsidRPr="008E468C" w:rsidRDefault="008E468C" w:rsidP="008E468C">
            <w:pPr>
              <w:tabs>
                <w:tab w:val="left" w:pos="0"/>
              </w:tabs>
              <w:jc w:val="center"/>
              <w:rPr>
                <w:rFonts w:eastAsia="Calibri"/>
                <w:bCs/>
              </w:rPr>
            </w:pPr>
            <w:r w:rsidRPr="008E468C">
              <w:rPr>
                <w:rFonts w:eastAsia="Calibri"/>
                <w:bCs/>
              </w:rPr>
              <w:t>1</w:t>
            </w:r>
          </w:p>
        </w:tc>
        <w:tc>
          <w:tcPr>
            <w:tcW w:w="3012" w:type="dxa"/>
            <w:vAlign w:val="center"/>
          </w:tcPr>
          <w:p w14:paraId="6D265D41" w14:textId="77777777" w:rsidR="008E468C" w:rsidRPr="008E468C" w:rsidRDefault="008E468C" w:rsidP="008E468C">
            <w:pPr>
              <w:tabs>
                <w:tab w:val="left" w:pos="0"/>
              </w:tabs>
              <w:jc w:val="center"/>
              <w:rPr>
                <w:rFonts w:eastAsia="Calibri"/>
                <w:bCs/>
              </w:rPr>
            </w:pPr>
            <w:r w:rsidRPr="008E468C">
              <w:rPr>
                <w:rFonts w:eastAsia="Calibri"/>
                <w:bCs/>
              </w:rPr>
              <w:t>2</w:t>
            </w:r>
          </w:p>
        </w:tc>
        <w:tc>
          <w:tcPr>
            <w:tcW w:w="2060" w:type="dxa"/>
            <w:vAlign w:val="center"/>
          </w:tcPr>
          <w:p w14:paraId="73D487DD" w14:textId="77777777" w:rsidR="008E468C" w:rsidRPr="008E468C" w:rsidRDefault="008E468C" w:rsidP="008E468C">
            <w:pPr>
              <w:tabs>
                <w:tab w:val="left" w:pos="0"/>
              </w:tabs>
              <w:jc w:val="center"/>
              <w:rPr>
                <w:rFonts w:eastAsia="Calibri"/>
                <w:bCs/>
              </w:rPr>
            </w:pPr>
            <w:r w:rsidRPr="008E468C">
              <w:rPr>
                <w:rFonts w:eastAsia="Calibri"/>
                <w:bCs/>
              </w:rPr>
              <w:t>3</w:t>
            </w:r>
          </w:p>
        </w:tc>
        <w:tc>
          <w:tcPr>
            <w:tcW w:w="1901" w:type="dxa"/>
            <w:vAlign w:val="center"/>
          </w:tcPr>
          <w:p w14:paraId="3B6D0FDD" w14:textId="77777777" w:rsidR="008E468C" w:rsidRPr="008E468C" w:rsidRDefault="008E468C" w:rsidP="008E468C">
            <w:pPr>
              <w:tabs>
                <w:tab w:val="left" w:pos="0"/>
              </w:tabs>
              <w:jc w:val="center"/>
              <w:rPr>
                <w:rFonts w:eastAsia="Calibri"/>
                <w:bCs/>
              </w:rPr>
            </w:pPr>
            <w:r w:rsidRPr="008E468C">
              <w:rPr>
                <w:rFonts w:eastAsia="Calibri"/>
                <w:bCs/>
              </w:rPr>
              <w:t>4</w:t>
            </w:r>
          </w:p>
        </w:tc>
        <w:tc>
          <w:tcPr>
            <w:tcW w:w="1904" w:type="dxa"/>
            <w:vAlign w:val="center"/>
          </w:tcPr>
          <w:p w14:paraId="62065E62" w14:textId="77777777" w:rsidR="008E468C" w:rsidRPr="008E468C" w:rsidRDefault="008E468C" w:rsidP="008E468C">
            <w:pPr>
              <w:tabs>
                <w:tab w:val="left" w:pos="0"/>
              </w:tabs>
              <w:jc w:val="center"/>
              <w:rPr>
                <w:rFonts w:eastAsia="Calibri"/>
                <w:bCs/>
              </w:rPr>
            </w:pPr>
            <w:r w:rsidRPr="008E468C">
              <w:rPr>
                <w:rFonts w:eastAsia="Calibri"/>
                <w:bCs/>
              </w:rPr>
              <w:t>5</w:t>
            </w:r>
          </w:p>
        </w:tc>
      </w:tr>
      <w:tr w:rsidR="008E468C" w:rsidRPr="008E468C" w14:paraId="5EB110C1" w14:textId="77777777" w:rsidTr="00607E21">
        <w:trPr>
          <w:trHeight w:val="383"/>
        </w:trPr>
        <w:tc>
          <w:tcPr>
            <w:tcW w:w="9662" w:type="dxa"/>
            <w:gridSpan w:val="5"/>
            <w:vAlign w:val="center"/>
          </w:tcPr>
          <w:p w14:paraId="5C12F796" w14:textId="77777777" w:rsidR="008E468C" w:rsidRPr="008E468C" w:rsidRDefault="008E468C" w:rsidP="00436D16">
            <w:pPr>
              <w:numPr>
                <w:ilvl w:val="0"/>
                <w:numId w:val="28"/>
              </w:numPr>
              <w:tabs>
                <w:tab w:val="left" w:pos="0"/>
              </w:tabs>
              <w:contextualSpacing/>
              <w:jc w:val="center"/>
              <w:rPr>
                <w:bCs/>
              </w:rPr>
            </w:pPr>
            <w:r w:rsidRPr="008E468C">
              <w:rPr>
                <w:bCs/>
              </w:rPr>
              <w:t>Холодное водоснабжение. Питьевая вода</w:t>
            </w:r>
          </w:p>
        </w:tc>
      </w:tr>
      <w:tr w:rsidR="008E468C" w:rsidRPr="008E468C" w14:paraId="1BDB7FEC" w14:textId="77777777" w:rsidTr="00607E21">
        <w:trPr>
          <w:trHeight w:val="401"/>
        </w:trPr>
        <w:tc>
          <w:tcPr>
            <w:tcW w:w="785" w:type="dxa"/>
            <w:vAlign w:val="center"/>
          </w:tcPr>
          <w:p w14:paraId="49DC9F18" w14:textId="77777777" w:rsidR="008E468C" w:rsidRPr="008E468C" w:rsidRDefault="008E468C" w:rsidP="008E468C">
            <w:pPr>
              <w:tabs>
                <w:tab w:val="left" w:pos="0"/>
              </w:tabs>
              <w:jc w:val="center"/>
              <w:rPr>
                <w:rFonts w:eastAsia="Calibri"/>
                <w:bCs/>
              </w:rPr>
            </w:pPr>
            <w:r w:rsidRPr="008E468C">
              <w:rPr>
                <w:rFonts w:eastAsia="Calibri"/>
                <w:bCs/>
              </w:rPr>
              <w:t>1.1.</w:t>
            </w:r>
          </w:p>
        </w:tc>
        <w:tc>
          <w:tcPr>
            <w:tcW w:w="3012" w:type="dxa"/>
            <w:vAlign w:val="center"/>
          </w:tcPr>
          <w:p w14:paraId="2FD03389" w14:textId="77777777" w:rsidR="008E468C" w:rsidRPr="008E468C" w:rsidRDefault="008E468C" w:rsidP="008E468C">
            <w:pPr>
              <w:tabs>
                <w:tab w:val="left" w:pos="1365"/>
              </w:tabs>
              <w:rPr>
                <w:rFonts w:eastAsia="Calibri"/>
                <w:bCs/>
              </w:rPr>
            </w:pPr>
            <w:r w:rsidRPr="008E468C">
              <w:rPr>
                <w:rFonts w:eastAsia="Calibri"/>
                <w:bCs/>
              </w:rPr>
              <w:t xml:space="preserve">ОАО «СКЭК», </w:t>
            </w:r>
          </w:p>
          <w:p w14:paraId="6155E41C" w14:textId="77777777" w:rsidR="008E468C" w:rsidRPr="008E468C" w:rsidRDefault="008E468C" w:rsidP="008E468C">
            <w:pPr>
              <w:tabs>
                <w:tab w:val="left" w:pos="1365"/>
              </w:tabs>
              <w:rPr>
                <w:rFonts w:eastAsia="Calibri"/>
                <w:bCs/>
              </w:rPr>
            </w:pPr>
            <w:r w:rsidRPr="008E468C">
              <w:rPr>
                <w:rFonts w:eastAsia="Calibri"/>
                <w:bCs/>
              </w:rPr>
              <w:t>ИНН 4205153492</w:t>
            </w:r>
          </w:p>
        </w:tc>
        <w:tc>
          <w:tcPr>
            <w:tcW w:w="2060" w:type="dxa"/>
            <w:vAlign w:val="center"/>
          </w:tcPr>
          <w:p w14:paraId="371D021B" w14:textId="77777777" w:rsidR="008E468C" w:rsidRPr="008E468C" w:rsidRDefault="008E468C" w:rsidP="008E468C">
            <w:pPr>
              <w:tabs>
                <w:tab w:val="left" w:pos="0"/>
              </w:tabs>
              <w:jc w:val="center"/>
              <w:rPr>
                <w:rFonts w:eastAsia="Calibri"/>
                <w:bCs/>
              </w:rPr>
            </w:pPr>
            <w:r w:rsidRPr="008E468C">
              <w:rPr>
                <w:rFonts w:eastAsia="Calibri"/>
              </w:rPr>
              <w:t>руб</w:t>
            </w:r>
            <w:r w:rsidRPr="008E468C">
              <w:rPr>
                <w:rFonts w:eastAsia="Calibri"/>
                <w:bCs/>
              </w:rPr>
              <w:t>/м</w:t>
            </w:r>
            <w:r w:rsidRPr="008E468C">
              <w:rPr>
                <w:rFonts w:eastAsia="Calibri"/>
                <w:bCs/>
                <w:vertAlign w:val="superscript"/>
              </w:rPr>
              <w:t>3</w:t>
            </w:r>
            <w:r w:rsidRPr="008E468C">
              <w:rPr>
                <w:rFonts w:eastAsia="Calibri"/>
                <w:bCs/>
              </w:rPr>
              <w:t xml:space="preserve"> </w:t>
            </w:r>
          </w:p>
        </w:tc>
        <w:tc>
          <w:tcPr>
            <w:tcW w:w="1901" w:type="dxa"/>
            <w:vAlign w:val="center"/>
          </w:tcPr>
          <w:p w14:paraId="6EE689EA" w14:textId="77777777" w:rsidR="008E468C" w:rsidRPr="008E468C" w:rsidRDefault="008E468C" w:rsidP="008E468C">
            <w:pPr>
              <w:tabs>
                <w:tab w:val="left" w:pos="0"/>
              </w:tabs>
              <w:jc w:val="center"/>
              <w:rPr>
                <w:rFonts w:eastAsia="Calibri"/>
                <w:bCs/>
              </w:rPr>
            </w:pPr>
            <w:r w:rsidRPr="008E468C">
              <w:rPr>
                <w:rFonts w:eastAsia="Calibri"/>
                <w:bCs/>
              </w:rPr>
              <w:t>21,33</w:t>
            </w:r>
          </w:p>
        </w:tc>
        <w:tc>
          <w:tcPr>
            <w:tcW w:w="1904" w:type="dxa"/>
            <w:vAlign w:val="center"/>
          </w:tcPr>
          <w:p w14:paraId="1D45DA7C" w14:textId="77777777" w:rsidR="008E468C" w:rsidRPr="008E468C" w:rsidRDefault="008E468C" w:rsidP="008E468C">
            <w:pPr>
              <w:tabs>
                <w:tab w:val="left" w:pos="0"/>
              </w:tabs>
              <w:jc w:val="center"/>
              <w:rPr>
                <w:rFonts w:eastAsia="Calibri"/>
                <w:bCs/>
              </w:rPr>
            </w:pPr>
            <w:r w:rsidRPr="008E468C">
              <w:rPr>
                <w:rFonts w:eastAsia="Calibri"/>
                <w:bCs/>
              </w:rPr>
              <w:t>21,33</w:t>
            </w:r>
          </w:p>
        </w:tc>
      </w:tr>
      <w:tr w:rsidR="008E468C" w:rsidRPr="008E468C" w14:paraId="4A647636" w14:textId="77777777" w:rsidTr="00607E21">
        <w:trPr>
          <w:trHeight w:val="778"/>
        </w:trPr>
        <w:tc>
          <w:tcPr>
            <w:tcW w:w="9662" w:type="dxa"/>
            <w:gridSpan w:val="5"/>
            <w:vAlign w:val="center"/>
          </w:tcPr>
          <w:p w14:paraId="4EC72F0A" w14:textId="77777777" w:rsidR="008E468C" w:rsidRPr="008E468C" w:rsidRDefault="008E468C" w:rsidP="00436D16">
            <w:pPr>
              <w:numPr>
                <w:ilvl w:val="0"/>
                <w:numId w:val="28"/>
              </w:numPr>
              <w:tabs>
                <w:tab w:val="left" w:pos="0"/>
              </w:tabs>
              <w:contextualSpacing/>
              <w:jc w:val="center"/>
              <w:rPr>
                <w:bCs/>
              </w:rPr>
            </w:pPr>
            <w:r w:rsidRPr="008E468C">
              <w:rPr>
                <w:bCs/>
              </w:rPr>
              <w:t>Холодное водоснабжение при использовании земельного участка                                              (при наличии приборов учета)</w:t>
            </w:r>
          </w:p>
        </w:tc>
      </w:tr>
      <w:tr w:rsidR="008E468C" w:rsidRPr="008E468C" w14:paraId="1B62A43A" w14:textId="77777777" w:rsidTr="00607E21">
        <w:trPr>
          <w:trHeight w:val="461"/>
        </w:trPr>
        <w:tc>
          <w:tcPr>
            <w:tcW w:w="785" w:type="dxa"/>
            <w:vAlign w:val="center"/>
          </w:tcPr>
          <w:p w14:paraId="0B17DED2" w14:textId="77777777" w:rsidR="008E468C" w:rsidRPr="008E468C" w:rsidRDefault="008E468C" w:rsidP="008E468C">
            <w:pPr>
              <w:tabs>
                <w:tab w:val="left" w:pos="0"/>
              </w:tabs>
              <w:jc w:val="center"/>
              <w:rPr>
                <w:rFonts w:eastAsia="Calibri"/>
                <w:bCs/>
              </w:rPr>
            </w:pPr>
            <w:r w:rsidRPr="008E468C">
              <w:rPr>
                <w:rFonts w:eastAsia="Calibri"/>
                <w:bCs/>
              </w:rPr>
              <w:t>2.1.</w:t>
            </w:r>
          </w:p>
        </w:tc>
        <w:tc>
          <w:tcPr>
            <w:tcW w:w="3012" w:type="dxa"/>
            <w:vAlign w:val="center"/>
          </w:tcPr>
          <w:p w14:paraId="2DCBD2AA" w14:textId="77777777" w:rsidR="008E468C" w:rsidRPr="008E468C" w:rsidRDefault="008E468C" w:rsidP="008E468C">
            <w:pPr>
              <w:tabs>
                <w:tab w:val="left" w:pos="1365"/>
              </w:tabs>
              <w:rPr>
                <w:rFonts w:eastAsia="Calibri"/>
                <w:bCs/>
              </w:rPr>
            </w:pPr>
            <w:r w:rsidRPr="008E468C">
              <w:rPr>
                <w:rFonts w:eastAsia="Calibri"/>
                <w:bCs/>
              </w:rPr>
              <w:t xml:space="preserve">ОАО «СКЭК», </w:t>
            </w:r>
          </w:p>
          <w:p w14:paraId="7F5D9C52" w14:textId="77777777" w:rsidR="008E468C" w:rsidRPr="008E468C" w:rsidRDefault="008E468C" w:rsidP="008E468C">
            <w:pPr>
              <w:tabs>
                <w:tab w:val="left" w:pos="0"/>
              </w:tabs>
              <w:rPr>
                <w:rFonts w:eastAsia="Calibri"/>
                <w:bCs/>
              </w:rPr>
            </w:pPr>
            <w:r w:rsidRPr="008E468C">
              <w:rPr>
                <w:rFonts w:eastAsia="Calibri"/>
                <w:bCs/>
              </w:rPr>
              <w:t>ИНН 4205153492</w:t>
            </w:r>
          </w:p>
        </w:tc>
        <w:tc>
          <w:tcPr>
            <w:tcW w:w="2060" w:type="dxa"/>
            <w:vAlign w:val="center"/>
          </w:tcPr>
          <w:p w14:paraId="4542EA74" w14:textId="77777777" w:rsidR="008E468C" w:rsidRPr="008E468C" w:rsidRDefault="008E468C" w:rsidP="008E468C">
            <w:pPr>
              <w:tabs>
                <w:tab w:val="left" w:pos="0"/>
              </w:tabs>
              <w:jc w:val="center"/>
              <w:rPr>
                <w:rFonts w:eastAsia="Calibri"/>
              </w:rPr>
            </w:pPr>
            <w:r w:rsidRPr="008E468C">
              <w:rPr>
                <w:rFonts w:eastAsia="Calibri"/>
              </w:rPr>
              <w:t>руб</w:t>
            </w:r>
            <w:r w:rsidRPr="008E468C">
              <w:rPr>
                <w:rFonts w:eastAsia="Calibri"/>
                <w:bCs/>
              </w:rPr>
              <w:t>/м</w:t>
            </w:r>
            <w:r w:rsidRPr="008E468C">
              <w:rPr>
                <w:rFonts w:eastAsia="Calibri"/>
                <w:bCs/>
                <w:vertAlign w:val="superscript"/>
              </w:rPr>
              <w:t>3</w:t>
            </w:r>
            <w:r w:rsidRPr="008E468C">
              <w:rPr>
                <w:rFonts w:eastAsia="Calibri"/>
                <w:bCs/>
              </w:rPr>
              <w:t xml:space="preserve"> </w:t>
            </w:r>
          </w:p>
        </w:tc>
        <w:tc>
          <w:tcPr>
            <w:tcW w:w="1901" w:type="dxa"/>
            <w:vAlign w:val="center"/>
          </w:tcPr>
          <w:p w14:paraId="332936F0" w14:textId="77777777" w:rsidR="008E468C" w:rsidRPr="008E468C" w:rsidRDefault="008E468C" w:rsidP="008E468C">
            <w:pPr>
              <w:tabs>
                <w:tab w:val="left" w:pos="0"/>
              </w:tabs>
              <w:jc w:val="center"/>
              <w:rPr>
                <w:rFonts w:eastAsia="Calibri"/>
                <w:bCs/>
              </w:rPr>
            </w:pPr>
            <w:r w:rsidRPr="008E468C">
              <w:rPr>
                <w:rFonts w:eastAsia="Calibri"/>
                <w:bCs/>
              </w:rPr>
              <w:t>21,33</w:t>
            </w:r>
          </w:p>
        </w:tc>
        <w:tc>
          <w:tcPr>
            <w:tcW w:w="1904" w:type="dxa"/>
            <w:vAlign w:val="center"/>
          </w:tcPr>
          <w:p w14:paraId="4F2D6403" w14:textId="77777777" w:rsidR="008E468C" w:rsidRPr="008E468C" w:rsidRDefault="008E468C" w:rsidP="008E468C">
            <w:pPr>
              <w:tabs>
                <w:tab w:val="left" w:pos="0"/>
              </w:tabs>
              <w:jc w:val="center"/>
              <w:rPr>
                <w:rFonts w:eastAsia="Calibri"/>
                <w:bCs/>
              </w:rPr>
            </w:pPr>
            <w:r w:rsidRPr="008E468C">
              <w:rPr>
                <w:rFonts w:eastAsia="Calibri"/>
                <w:bCs/>
              </w:rPr>
              <w:t>21,33</w:t>
            </w:r>
          </w:p>
        </w:tc>
      </w:tr>
      <w:tr w:rsidR="008E468C" w:rsidRPr="008E468C" w14:paraId="52C0D0EE" w14:textId="77777777" w:rsidTr="00607E21">
        <w:trPr>
          <w:trHeight w:val="501"/>
        </w:trPr>
        <w:tc>
          <w:tcPr>
            <w:tcW w:w="9662" w:type="dxa"/>
            <w:gridSpan w:val="5"/>
            <w:vAlign w:val="center"/>
          </w:tcPr>
          <w:p w14:paraId="32431672" w14:textId="77777777" w:rsidR="008E468C" w:rsidRPr="008E468C" w:rsidRDefault="008E468C" w:rsidP="00436D16">
            <w:pPr>
              <w:numPr>
                <w:ilvl w:val="0"/>
                <w:numId w:val="28"/>
              </w:numPr>
              <w:tabs>
                <w:tab w:val="left" w:pos="0"/>
              </w:tabs>
              <w:contextualSpacing/>
              <w:jc w:val="center"/>
              <w:rPr>
                <w:bCs/>
              </w:rPr>
            </w:pPr>
            <w:r w:rsidRPr="008E468C">
              <w:rPr>
                <w:bCs/>
              </w:rPr>
              <w:t xml:space="preserve">Горячее водоснабжение. Горячая вода в открытой системе горячего водоснабжения </w:t>
            </w:r>
          </w:p>
        </w:tc>
      </w:tr>
      <w:tr w:rsidR="008E468C" w:rsidRPr="008E468C" w14:paraId="61555DCE" w14:textId="77777777" w:rsidTr="00607E21">
        <w:trPr>
          <w:trHeight w:val="400"/>
        </w:trPr>
        <w:tc>
          <w:tcPr>
            <w:tcW w:w="785" w:type="dxa"/>
            <w:vAlign w:val="center"/>
          </w:tcPr>
          <w:p w14:paraId="4A1C192C" w14:textId="77777777" w:rsidR="008E468C" w:rsidRPr="008E468C" w:rsidRDefault="008E468C" w:rsidP="008E468C">
            <w:pPr>
              <w:tabs>
                <w:tab w:val="left" w:pos="0"/>
              </w:tabs>
              <w:jc w:val="center"/>
              <w:rPr>
                <w:rFonts w:eastAsia="Calibri"/>
                <w:bCs/>
              </w:rPr>
            </w:pPr>
            <w:r w:rsidRPr="008E468C">
              <w:rPr>
                <w:rFonts w:eastAsia="Calibri"/>
                <w:bCs/>
              </w:rPr>
              <w:t>3.1.</w:t>
            </w:r>
          </w:p>
        </w:tc>
        <w:tc>
          <w:tcPr>
            <w:tcW w:w="3012" w:type="dxa"/>
            <w:vAlign w:val="center"/>
          </w:tcPr>
          <w:p w14:paraId="32FE773D" w14:textId="77777777" w:rsidR="008E468C" w:rsidRPr="008E468C" w:rsidRDefault="008E468C" w:rsidP="008E468C">
            <w:pPr>
              <w:tabs>
                <w:tab w:val="left" w:pos="1365"/>
              </w:tabs>
              <w:rPr>
                <w:rFonts w:eastAsia="Calibri"/>
                <w:bCs/>
              </w:rPr>
            </w:pPr>
            <w:r w:rsidRPr="008E468C">
              <w:rPr>
                <w:rFonts w:eastAsia="Calibri"/>
                <w:bCs/>
              </w:rPr>
              <w:t xml:space="preserve">ОАО «СКЭК», </w:t>
            </w:r>
          </w:p>
          <w:p w14:paraId="67313939" w14:textId="77777777" w:rsidR="008E468C" w:rsidRPr="008E468C" w:rsidRDefault="008E468C" w:rsidP="008E468C">
            <w:pPr>
              <w:tabs>
                <w:tab w:val="left" w:pos="0"/>
              </w:tabs>
              <w:rPr>
                <w:rFonts w:eastAsia="Calibri"/>
                <w:bCs/>
              </w:rPr>
            </w:pPr>
            <w:r w:rsidRPr="008E468C">
              <w:rPr>
                <w:rFonts w:eastAsia="Calibri"/>
                <w:bCs/>
              </w:rPr>
              <w:t>ИНН 4205153492</w:t>
            </w:r>
          </w:p>
        </w:tc>
        <w:tc>
          <w:tcPr>
            <w:tcW w:w="2060" w:type="dxa"/>
            <w:vAlign w:val="center"/>
          </w:tcPr>
          <w:p w14:paraId="666D2648" w14:textId="77777777" w:rsidR="008E468C" w:rsidRPr="008E468C" w:rsidRDefault="008E468C" w:rsidP="008E468C">
            <w:pPr>
              <w:tabs>
                <w:tab w:val="left" w:pos="0"/>
              </w:tabs>
              <w:jc w:val="center"/>
              <w:rPr>
                <w:rFonts w:eastAsia="Calibri"/>
                <w:bCs/>
                <w:vertAlign w:val="superscript"/>
              </w:rPr>
            </w:pPr>
            <w:r w:rsidRPr="008E468C">
              <w:rPr>
                <w:rFonts w:eastAsia="Calibri"/>
              </w:rPr>
              <w:t>руб</w:t>
            </w:r>
            <w:r w:rsidRPr="008E468C">
              <w:rPr>
                <w:rFonts w:eastAsia="Calibri"/>
                <w:bCs/>
              </w:rPr>
              <w:t>/м</w:t>
            </w:r>
            <w:r w:rsidRPr="008E468C">
              <w:rPr>
                <w:rFonts w:eastAsia="Calibri"/>
                <w:bCs/>
                <w:vertAlign w:val="superscript"/>
              </w:rPr>
              <w:t>3</w:t>
            </w:r>
          </w:p>
        </w:tc>
        <w:tc>
          <w:tcPr>
            <w:tcW w:w="1901" w:type="dxa"/>
            <w:vAlign w:val="center"/>
          </w:tcPr>
          <w:p w14:paraId="04628B8D" w14:textId="77777777" w:rsidR="008E468C" w:rsidRPr="008E468C" w:rsidRDefault="008E468C" w:rsidP="008E468C">
            <w:pPr>
              <w:tabs>
                <w:tab w:val="left" w:pos="0"/>
              </w:tabs>
              <w:jc w:val="center"/>
              <w:rPr>
                <w:rFonts w:eastAsia="Calibri"/>
                <w:bCs/>
              </w:rPr>
            </w:pPr>
            <w:r w:rsidRPr="008E468C">
              <w:rPr>
                <w:rFonts w:eastAsia="Calibri"/>
                <w:bCs/>
              </w:rPr>
              <w:t>155,53</w:t>
            </w:r>
          </w:p>
        </w:tc>
        <w:tc>
          <w:tcPr>
            <w:tcW w:w="1904" w:type="dxa"/>
            <w:vAlign w:val="center"/>
          </w:tcPr>
          <w:p w14:paraId="53904935" w14:textId="77777777" w:rsidR="008E468C" w:rsidRPr="008E468C" w:rsidRDefault="008E468C" w:rsidP="008E468C">
            <w:pPr>
              <w:tabs>
                <w:tab w:val="left" w:pos="0"/>
              </w:tabs>
              <w:jc w:val="center"/>
              <w:rPr>
                <w:rFonts w:eastAsia="Calibri"/>
                <w:bCs/>
              </w:rPr>
            </w:pPr>
            <w:r w:rsidRPr="008E468C">
              <w:rPr>
                <w:rFonts w:eastAsia="Calibri"/>
                <w:bCs/>
              </w:rPr>
              <w:t>170,77</w:t>
            </w:r>
          </w:p>
        </w:tc>
      </w:tr>
      <w:tr w:rsidR="008E468C" w:rsidRPr="008E468C" w14:paraId="4C2FD9B5" w14:textId="77777777" w:rsidTr="00607E21">
        <w:trPr>
          <w:trHeight w:val="407"/>
        </w:trPr>
        <w:tc>
          <w:tcPr>
            <w:tcW w:w="9662" w:type="dxa"/>
            <w:gridSpan w:val="5"/>
            <w:vAlign w:val="center"/>
          </w:tcPr>
          <w:p w14:paraId="22FC82BA" w14:textId="77777777" w:rsidR="008E468C" w:rsidRPr="008E468C" w:rsidRDefault="008E468C" w:rsidP="00436D16">
            <w:pPr>
              <w:numPr>
                <w:ilvl w:val="0"/>
                <w:numId w:val="28"/>
              </w:numPr>
              <w:tabs>
                <w:tab w:val="left" w:pos="0"/>
              </w:tabs>
              <w:contextualSpacing/>
              <w:jc w:val="center"/>
              <w:rPr>
                <w:bCs/>
              </w:rPr>
            </w:pPr>
            <w:r w:rsidRPr="008E468C">
              <w:rPr>
                <w:bCs/>
              </w:rPr>
              <w:t xml:space="preserve">Водоотведение </w:t>
            </w:r>
          </w:p>
        </w:tc>
      </w:tr>
      <w:tr w:rsidR="008E468C" w:rsidRPr="008E468C" w14:paraId="5CC82B99" w14:textId="77777777" w:rsidTr="00607E21">
        <w:trPr>
          <w:trHeight w:val="458"/>
        </w:trPr>
        <w:tc>
          <w:tcPr>
            <w:tcW w:w="785" w:type="dxa"/>
            <w:vAlign w:val="center"/>
          </w:tcPr>
          <w:p w14:paraId="62BFE12C" w14:textId="77777777" w:rsidR="008E468C" w:rsidRPr="008E468C" w:rsidRDefault="008E468C" w:rsidP="008E468C">
            <w:pPr>
              <w:tabs>
                <w:tab w:val="left" w:pos="0"/>
              </w:tabs>
              <w:jc w:val="center"/>
              <w:rPr>
                <w:rFonts w:eastAsia="Calibri"/>
                <w:bCs/>
              </w:rPr>
            </w:pPr>
            <w:r w:rsidRPr="008E468C">
              <w:rPr>
                <w:rFonts w:eastAsia="Calibri"/>
                <w:bCs/>
              </w:rPr>
              <w:t>4.1.</w:t>
            </w:r>
          </w:p>
        </w:tc>
        <w:tc>
          <w:tcPr>
            <w:tcW w:w="3012" w:type="dxa"/>
            <w:vAlign w:val="center"/>
          </w:tcPr>
          <w:p w14:paraId="762E4ED1" w14:textId="77777777" w:rsidR="008E468C" w:rsidRPr="008E468C" w:rsidRDefault="008E468C" w:rsidP="008E468C">
            <w:pPr>
              <w:tabs>
                <w:tab w:val="left" w:pos="1365"/>
              </w:tabs>
              <w:rPr>
                <w:rFonts w:eastAsia="Calibri"/>
                <w:bCs/>
              </w:rPr>
            </w:pPr>
            <w:r w:rsidRPr="008E468C">
              <w:rPr>
                <w:rFonts w:eastAsia="Calibri"/>
                <w:bCs/>
              </w:rPr>
              <w:t xml:space="preserve">ОАО «СКЭК», </w:t>
            </w:r>
          </w:p>
          <w:p w14:paraId="69928F1A" w14:textId="77777777" w:rsidR="008E468C" w:rsidRPr="008E468C" w:rsidRDefault="008E468C" w:rsidP="008E468C">
            <w:pPr>
              <w:tabs>
                <w:tab w:val="left" w:pos="0"/>
              </w:tabs>
              <w:rPr>
                <w:rFonts w:eastAsia="Calibri"/>
                <w:bCs/>
              </w:rPr>
            </w:pPr>
            <w:r w:rsidRPr="008E468C">
              <w:rPr>
                <w:rFonts w:eastAsia="Calibri"/>
                <w:bCs/>
              </w:rPr>
              <w:t>ИНН 4205153492</w:t>
            </w:r>
          </w:p>
        </w:tc>
        <w:tc>
          <w:tcPr>
            <w:tcW w:w="2060" w:type="dxa"/>
            <w:vAlign w:val="center"/>
          </w:tcPr>
          <w:p w14:paraId="3688B6EE" w14:textId="77777777" w:rsidR="008E468C" w:rsidRPr="008E468C" w:rsidRDefault="008E468C" w:rsidP="008E468C">
            <w:pPr>
              <w:tabs>
                <w:tab w:val="left" w:pos="0"/>
              </w:tabs>
              <w:jc w:val="center"/>
              <w:rPr>
                <w:rFonts w:eastAsia="Calibri"/>
                <w:bCs/>
              </w:rPr>
            </w:pPr>
            <w:r w:rsidRPr="008E468C">
              <w:rPr>
                <w:rFonts w:eastAsia="Calibri"/>
                <w:bCs/>
              </w:rPr>
              <w:t>руб/м</w:t>
            </w:r>
            <w:r w:rsidRPr="008E468C">
              <w:rPr>
                <w:rFonts w:eastAsia="Calibri"/>
                <w:bCs/>
                <w:vertAlign w:val="superscript"/>
              </w:rPr>
              <w:t>3</w:t>
            </w:r>
          </w:p>
        </w:tc>
        <w:tc>
          <w:tcPr>
            <w:tcW w:w="1901" w:type="dxa"/>
            <w:vAlign w:val="center"/>
          </w:tcPr>
          <w:p w14:paraId="35DEA42D" w14:textId="77777777" w:rsidR="008E468C" w:rsidRPr="008E468C" w:rsidRDefault="008E468C" w:rsidP="008E468C">
            <w:pPr>
              <w:tabs>
                <w:tab w:val="left" w:pos="0"/>
              </w:tabs>
              <w:jc w:val="center"/>
              <w:rPr>
                <w:rFonts w:eastAsia="Calibri"/>
                <w:bCs/>
              </w:rPr>
            </w:pPr>
            <w:r w:rsidRPr="008E468C">
              <w:rPr>
                <w:rFonts w:eastAsia="Calibri"/>
                <w:bCs/>
              </w:rPr>
              <w:t>13,03</w:t>
            </w:r>
          </w:p>
        </w:tc>
        <w:tc>
          <w:tcPr>
            <w:tcW w:w="1904" w:type="dxa"/>
            <w:vAlign w:val="center"/>
          </w:tcPr>
          <w:p w14:paraId="394D1269" w14:textId="77777777" w:rsidR="008E468C" w:rsidRPr="008E468C" w:rsidRDefault="008E468C" w:rsidP="008E468C">
            <w:pPr>
              <w:tabs>
                <w:tab w:val="left" w:pos="0"/>
              </w:tabs>
              <w:jc w:val="center"/>
              <w:rPr>
                <w:rFonts w:eastAsia="Calibri"/>
                <w:bCs/>
              </w:rPr>
            </w:pPr>
            <w:r w:rsidRPr="008E468C">
              <w:rPr>
                <w:rFonts w:eastAsia="Calibri"/>
                <w:bCs/>
              </w:rPr>
              <w:t>14,05</w:t>
            </w:r>
          </w:p>
        </w:tc>
      </w:tr>
      <w:tr w:rsidR="008E468C" w:rsidRPr="008E468C" w14:paraId="7C38D2C8" w14:textId="77777777" w:rsidTr="00607E21">
        <w:trPr>
          <w:trHeight w:val="265"/>
        </w:trPr>
        <w:tc>
          <w:tcPr>
            <w:tcW w:w="9662" w:type="dxa"/>
            <w:gridSpan w:val="5"/>
            <w:vAlign w:val="center"/>
          </w:tcPr>
          <w:p w14:paraId="063D642D" w14:textId="77777777" w:rsidR="008E468C" w:rsidRPr="008E468C" w:rsidRDefault="008E468C" w:rsidP="00436D16">
            <w:pPr>
              <w:numPr>
                <w:ilvl w:val="0"/>
                <w:numId w:val="28"/>
              </w:numPr>
              <w:tabs>
                <w:tab w:val="left" w:pos="0"/>
              </w:tabs>
              <w:contextualSpacing/>
              <w:jc w:val="center"/>
              <w:rPr>
                <w:bCs/>
              </w:rPr>
            </w:pPr>
            <w:r w:rsidRPr="008E468C">
              <w:rPr>
                <w:bCs/>
              </w:rPr>
              <w:t xml:space="preserve">Тепловая энергия (мощность) </w:t>
            </w:r>
          </w:p>
        </w:tc>
      </w:tr>
      <w:tr w:rsidR="008E468C" w:rsidRPr="008E468C" w14:paraId="4622A351" w14:textId="77777777" w:rsidTr="00607E21">
        <w:trPr>
          <w:trHeight w:val="467"/>
        </w:trPr>
        <w:tc>
          <w:tcPr>
            <w:tcW w:w="785" w:type="dxa"/>
            <w:vAlign w:val="center"/>
          </w:tcPr>
          <w:p w14:paraId="2AFB4AF4" w14:textId="77777777" w:rsidR="008E468C" w:rsidRPr="008E468C" w:rsidRDefault="008E468C" w:rsidP="008E468C">
            <w:pPr>
              <w:tabs>
                <w:tab w:val="left" w:pos="0"/>
              </w:tabs>
              <w:jc w:val="center"/>
              <w:rPr>
                <w:rFonts w:eastAsia="Calibri"/>
                <w:bCs/>
              </w:rPr>
            </w:pPr>
            <w:r w:rsidRPr="008E468C">
              <w:rPr>
                <w:rFonts w:eastAsia="Calibri"/>
                <w:bCs/>
              </w:rPr>
              <w:t>5.1.</w:t>
            </w:r>
          </w:p>
        </w:tc>
        <w:tc>
          <w:tcPr>
            <w:tcW w:w="3012" w:type="dxa"/>
            <w:vAlign w:val="center"/>
          </w:tcPr>
          <w:p w14:paraId="057735B5" w14:textId="77777777" w:rsidR="008E468C" w:rsidRPr="008E468C" w:rsidRDefault="008E468C" w:rsidP="008E468C">
            <w:pPr>
              <w:tabs>
                <w:tab w:val="left" w:pos="1365"/>
              </w:tabs>
              <w:rPr>
                <w:rFonts w:eastAsia="Calibri"/>
                <w:bCs/>
              </w:rPr>
            </w:pPr>
            <w:r w:rsidRPr="008E468C">
              <w:rPr>
                <w:rFonts w:eastAsia="Calibri"/>
                <w:bCs/>
              </w:rPr>
              <w:t xml:space="preserve">ОАО «СКЭК», </w:t>
            </w:r>
          </w:p>
          <w:p w14:paraId="495403AC" w14:textId="77777777" w:rsidR="008E468C" w:rsidRPr="008E468C" w:rsidRDefault="008E468C" w:rsidP="008E468C">
            <w:pPr>
              <w:tabs>
                <w:tab w:val="left" w:pos="0"/>
              </w:tabs>
              <w:rPr>
                <w:rFonts w:eastAsia="Calibri"/>
                <w:bCs/>
              </w:rPr>
            </w:pPr>
            <w:r w:rsidRPr="008E468C">
              <w:rPr>
                <w:rFonts w:eastAsia="Calibri"/>
                <w:bCs/>
              </w:rPr>
              <w:t>ИНН 4205153492</w:t>
            </w:r>
          </w:p>
        </w:tc>
        <w:tc>
          <w:tcPr>
            <w:tcW w:w="2060" w:type="dxa"/>
            <w:vAlign w:val="center"/>
          </w:tcPr>
          <w:p w14:paraId="371DA9B0" w14:textId="77777777" w:rsidR="008E468C" w:rsidRPr="008E468C" w:rsidRDefault="008E468C" w:rsidP="008E468C">
            <w:pPr>
              <w:tabs>
                <w:tab w:val="left" w:pos="0"/>
              </w:tabs>
              <w:jc w:val="center"/>
              <w:rPr>
                <w:rFonts w:eastAsia="Calibri"/>
                <w:bCs/>
              </w:rPr>
            </w:pPr>
            <w:r w:rsidRPr="008E468C">
              <w:rPr>
                <w:rFonts w:eastAsia="Calibri"/>
                <w:color w:val="000000"/>
              </w:rPr>
              <w:t>руб/Гкал</w:t>
            </w:r>
          </w:p>
        </w:tc>
        <w:tc>
          <w:tcPr>
            <w:tcW w:w="1901" w:type="dxa"/>
            <w:vAlign w:val="center"/>
          </w:tcPr>
          <w:p w14:paraId="0803945D" w14:textId="77777777" w:rsidR="008E468C" w:rsidRPr="008E468C" w:rsidRDefault="008E468C" w:rsidP="008E468C">
            <w:pPr>
              <w:tabs>
                <w:tab w:val="left" w:pos="0"/>
              </w:tabs>
              <w:jc w:val="center"/>
              <w:rPr>
                <w:rFonts w:eastAsia="Calibri"/>
                <w:bCs/>
              </w:rPr>
            </w:pPr>
            <w:r w:rsidRPr="008E468C">
              <w:rPr>
                <w:rFonts w:eastAsia="Calibri"/>
                <w:bCs/>
              </w:rPr>
              <w:t>1852,94</w:t>
            </w:r>
          </w:p>
        </w:tc>
        <w:tc>
          <w:tcPr>
            <w:tcW w:w="1904" w:type="dxa"/>
            <w:vAlign w:val="center"/>
          </w:tcPr>
          <w:p w14:paraId="0C5F7BF2" w14:textId="77777777" w:rsidR="008E468C" w:rsidRPr="008E468C" w:rsidRDefault="008E468C" w:rsidP="008E468C">
            <w:pPr>
              <w:tabs>
                <w:tab w:val="left" w:pos="0"/>
              </w:tabs>
              <w:jc w:val="center"/>
              <w:rPr>
                <w:rFonts w:eastAsia="Calibri"/>
                <w:bCs/>
              </w:rPr>
            </w:pPr>
            <w:r w:rsidRPr="008E468C">
              <w:rPr>
                <w:rFonts w:eastAsia="Calibri"/>
                <w:bCs/>
              </w:rPr>
              <w:t>2034,53</w:t>
            </w:r>
          </w:p>
        </w:tc>
      </w:tr>
      <w:tr w:rsidR="008E468C" w:rsidRPr="008E468C" w14:paraId="6B360FDF" w14:textId="77777777" w:rsidTr="00607E21">
        <w:trPr>
          <w:trHeight w:val="349"/>
        </w:trPr>
        <w:tc>
          <w:tcPr>
            <w:tcW w:w="9662" w:type="dxa"/>
            <w:gridSpan w:val="5"/>
            <w:vAlign w:val="center"/>
          </w:tcPr>
          <w:p w14:paraId="39E0414E" w14:textId="77777777" w:rsidR="008E468C" w:rsidRPr="008E468C" w:rsidRDefault="008E468C" w:rsidP="00436D16">
            <w:pPr>
              <w:numPr>
                <w:ilvl w:val="0"/>
                <w:numId w:val="28"/>
              </w:numPr>
              <w:tabs>
                <w:tab w:val="left" w:pos="0"/>
              </w:tabs>
              <w:contextualSpacing/>
              <w:jc w:val="center"/>
              <w:rPr>
                <w:bCs/>
              </w:rPr>
            </w:pPr>
            <w:r w:rsidRPr="008E468C">
              <w:rPr>
                <w:bCs/>
              </w:rPr>
              <w:t xml:space="preserve">Твердое топливо (уголь) </w:t>
            </w:r>
          </w:p>
        </w:tc>
      </w:tr>
      <w:tr w:rsidR="008E468C" w:rsidRPr="008E468C" w14:paraId="5ABDD2F9" w14:textId="77777777" w:rsidTr="00607E21">
        <w:trPr>
          <w:trHeight w:val="232"/>
        </w:trPr>
        <w:tc>
          <w:tcPr>
            <w:tcW w:w="785" w:type="dxa"/>
            <w:vMerge w:val="restart"/>
            <w:vAlign w:val="center"/>
          </w:tcPr>
          <w:p w14:paraId="140BC33E" w14:textId="77777777" w:rsidR="008E468C" w:rsidRPr="008E468C" w:rsidRDefault="008E468C" w:rsidP="008E468C">
            <w:pPr>
              <w:tabs>
                <w:tab w:val="left" w:pos="0"/>
              </w:tabs>
              <w:jc w:val="center"/>
              <w:rPr>
                <w:rFonts w:eastAsia="Calibri"/>
                <w:bCs/>
              </w:rPr>
            </w:pPr>
            <w:r w:rsidRPr="008E468C">
              <w:rPr>
                <w:rFonts w:eastAsia="Calibri"/>
                <w:bCs/>
              </w:rPr>
              <w:t>6.1.</w:t>
            </w:r>
          </w:p>
        </w:tc>
        <w:tc>
          <w:tcPr>
            <w:tcW w:w="3012" w:type="dxa"/>
            <w:vMerge w:val="restart"/>
            <w:vAlign w:val="center"/>
          </w:tcPr>
          <w:p w14:paraId="224DE449" w14:textId="77777777" w:rsidR="008E468C" w:rsidRPr="008E468C" w:rsidRDefault="008E468C" w:rsidP="008E468C">
            <w:pPr>
              <w:tabs>
                <w:tab w:val="left" w:pos="0"/>
              </w:tabs>
              <w:rPr>
                <w:rFonts w:eastAsia="Calibri"/>
                <w:bCs/>
              </w:rPr>
            </w:pPr>
            <w:r w:rsidRPr="008E468C">
              <w:rPr>
                <w:rFonts w:eastAsia="Calibri"/>
                <w:bCs/>
              </w:rPr>
              <w:t xml:space="preserve">ООО «Кузбасстопливосбыт», </w:t>
            </w:r>
          </w:p>
          <w:p w14:paraId="213B984B" w14:textId="77777777" w:rsidR="008E468C" w:rsidRPr="008E468C" w:rsidRDefault="008E468C" w:rsidP="008E468C">
            <w:pPr>
              <w:tabs>
                <w:tab w:val="left" w:pos="0"/>
              </w:tabs>
              <w:rPr>
                <w:rFonts w:eastAsia="Calibri"/>
                <w:bCs/>
              </w:rPr>
            </w:pPr>
            <w:r w:rsidRPr="008E468C">
              <w:rPr>
                <w:rFonts w:eastAsia="Calibri"/>
                <w:bCs/>
              </w:rPr>
              <w:t>ИНН 4205241533</w:t>
            </w:r>
          </w:p>
        </w:tc>
        <w:tc>
          <w:tcPr>
            <w:tcW w:w="2060" w:type="dxa"/>
            <w:vMerge w:val="restart"/>
            <w:vAlign w:val="center"/>
          </w:tcPr>
          <w:p w14:paraId="064E2B93" w14:textId="77777777" w:rsidR="008E468C" w:rsidRPr="008E468C" w:rsidRDefault="008E468C" w:rsidP="008E468C">
            <w:pPr>
              <w:tabs>
                <w:tab w:val="left" w:pos="1365"/>
              </w:tabs>
              <w:jc w:val="center"/>
              <w:rPr>
                <w:rFonts w:eastAsia="Calibri"/>
                <w:bCs/>
              </w:rPr>
            </w:pPr>
            <w:r w:rsidRPr="008E468C">
              <w:rPr>
                <w:rFonts w:eastAsia="Calibri"/>
                <w:color w:val="000000"/>
              </w:rPr>
              <w:t>руб/т</w:t>
            </w:r>
          </w:p>
        </w:tc>
        <w:tc>
          <w:tcPr>
            <w:tcW w:w="3805" w:type="dxa"/>
            <w:gridSpan w:val="2"/>
            <w:vAlign w:val="center"/>
          </w:tcPr>
          <w:p w14:paraId="7FEA4DF6" w14:textId="77777777" w:rsidR="008E468C" w:rsidRPr="008E468C" w:rsidRDefault="008E468C" w:rsidP="008E468C">
            <w:pPr>
              <w:tabs>
                <w:tab w:val="left" w:pos="0"/>
              </w:tabs>
              <w:jc w:val="center"/>
              <w:rPr>
                <w:rFonts w:eastAsia="Calibri"/>
                <w:bCs/>
              </w:rPr>
            </w:pPr>
            <w:r w:rsidRPr="008E468C">
              <w:rPr>
                <w:rFonts w:eastAsia="Calibri"/>
                <w:bCs/>
              </w:rPr>
              <w:t>Марка ДР 0-200 (300)</w:t>
            </w:r>
          </w:p>
        </w:tc>
      </w:tr>
      <w:tr w:rsidR="008E468C" w:rsidRPr="008E468C" w14:paraId="4F20C033" w14:textId="77777777" w:rsidTr="00607E21">
        <w:trPr>
          <w:trHeight w:val="236"/>
        </w:trPr>
        <w:tc>
          <w:tcPr>
            <w:tcW w:w="785" w:type="dxa"/>
            <w:vMerge/>
            <w:vAlign w:val="center"/>
          </w:tcPr>
          <w:p w14:paraId="3F5376FE" w14:textId="77777777" w:rsidR="008E468C" w:rsidRPr="008E468C" w:rsidRDefault="008E468C" w:rsidP="008E468C">
            <w:pPr>
              <w:tabs>
                <w:tab w:val="left" w:pos="0"/>
              </w:tabs>
              <w:jc w:val="center"/>
              <w:rPr>
                <w:rFonts w:eastAsia="Calibri"/>
                <w:bCs/>
              </w:rPr>
            </w:pPr>
          </w:p>
        </w:tc>
        <w:tc>
          <w:tcPr>
            <w:tcW w:w="3012" w:type="dxa"/>
            <w:vMerge/>
            <w:vAlign w:val="center"/>
          </w:tcPr>
          <w:p w14:paraId="0008D4A1" w14:textId="77777777" w:rsidR="008E468C" w:rsidRPr="008E468C" w:rsidRDefault="008E468C" w:rsidP="008E468C">
            <w:pPr>
              <w:tabs>
                <w:tab w:val="left" w:pos="0"/>
              </w:tabs>
              <w:rPr>
                <w:rFonts w:eastAsia="Calibri"/>
                <w:bCs/>
              </w:rPr>
            </w:pPr>
          </w:p>
        </w:tc>
        <w:tc>
          <w:tcPr>
            <w:tcW w:w="2060" w:type="dxa"/>
            <w:vMerge/>
            <w:vAlign w:val="center"/>
          </w:tcPr>
          <w:p w14:paraId="6DD1DC9B" w14:textId="77777777" w:rsidR="008E468C" w:rsidRPr="008E468C" w:rsidRDefault="008E468C" w:rsidP="008E468C">
            <w:pPr>
              <w:tabs>
                <w:tab w:val="left" w:pos="1365"/>
              </w:tabs>
              <w:jc w:val="center"/>
              <w:rPr>
                <w:rFonts w:eastAsia="Calibri"/>
                <w:color w:val="000000"/>
              </w:rPr>
            </w:pPr>
          </w:p>
        </w:tc>
        <w:tc>
          <w:tcPr>
            <w:tcW w:w="1901" w:type="dxa"/>
            <w:vAlign w:val="center"/>
          </w:tcPr>
          <w:p w14:paraId="27092863" w14:textId="77777777" w:rsidR="008E468C" w:rsidRPr="008E468C" w:rsidRDefault="008E468C" w:rsidP="008E468C">
            <w:pPr>
              <w:tabs>
                <w:tab w:val="left" w:pos="0"/>
              </w:tabs>
              <w:jc w:val="center"/>
              <w:rPr>
                <w:rFonts w:eastAsia="Calibri"/>
                <w:bCs/>
              </w:rPr>
            </w:pPr>
            <w:r w:rsidRPr="008E468C">
              <w:rPr>
                <w:rFonts w:eastAsia="Calibri"/>
                <w:bCs/>
              </w:rPr>
              <w:t>1068,25</w:t>
            </w:r>
          </w:p>
        </w:tc>
        <w:tc>
          <w:tcPr>
            <w:tcW w:w="1904" w:type="dxa"/>
            <w:vAlign w:val="center"/>
          </w:tcPr>
          <w:p w14:paraId="255F2BD1" w14:textId="77777777" w:rsidR="008E468C" w:rsidRPr="008E468C" w:rsidRDefault="008E468C" w:rsidP="008E468C">
            <w:pPr>
              <w:tabs>
                <w:tab w:val="left" w:pos="0"/>
              </w:tabs>
              <w:jc w:val="center"/>
              <w:rPr>
                <w:rFonts w:eastAsia="Calibri"/>
                <w:bCs/>
              </w:rPr>
            </w:pPr>
            <w:r w:rsidRPr="008E468C">
              <w:rPr>
                <w:rFonts w:eastAsia="Calibri"/>
                <w:bCs/>
              </w:rPr>
              <w:t>1153,71</w:t>
            </w:r>
          </w:p>
        </w:tc>
      </w:tr>
      <w:tr w:rsidR="008E468C" w:rsidRPr="008E468C" w14:paraId="4831FF59" w14:textId="77777777" w:rsidTr="00607E21">
        <w:trPr>
          <w:trHeight w:val="226"/>
        </w:trPr>
        <w:tc>
          <w:tcPr>
            <w:tcW w:w="785" w:type="dxa"/>
            <w:vMerge w:val="restart"/>
            <w:vAlign w:val="center"/>
          </w:tcPr>
          <w:p w14:paraId="367A451C" w14:textId="77777777" w:rsidR="008E468C" w:rsidRPr="008E468C" w:rsidRDefault="008E468C" w:rsidP="008E468C">
            <w:pPr>
              <w:tabs>
                <w:tab w:val="left" w:pos="0"/>
              </w:tabs>
              <w:jc w:val="center"/>
              <w:rPr>
                <w:rFonts w:eastAsia="Calibri"/>
                <w:bCs/>
              </w:rPr>
            </w:pPr>
            <w:r w:rsidRPr="008E468C">
              <w:rPr>
                <w:rFonts w:eastAsia="Calibri"/>
                <w:bCs/>
              </w:rPr>
              <w:t>6.2.</w:t>
            </w:r>
          </w:p>
        </w:tc>
        <w:tc>
          <w:tcPr>
            <w:tcW w:w="3012" w:type="dxa"/>
            <w:vMerge/>
            <w:vAlign w:val="center"/>
          </w:tcPr>
          <w:p w14:paraId="0BBA222F" w14:textId="77777777" w:rsidR="008E468C" w:rsidRPr="008E468C" w:rsidRDefault="008E468C" w:rsidP="008E468C">
            <w:pPr>
              <w:tabs>
                <w:tab w:val="left" w:pos="0"/>
              </w:tabs>
              <w:rPr>
                <w:rFonts w:eastAsia="Calibri"/>
                <w:bCs/>
              </w:rPr>
            </w:pPr>
          </w:p>
        </w:tc>
        <w:tc>
          <w:tcPr>
            <w:tcW w:w="2060" w:type="dxa"/>
            <w:vMerge w:val="restart"/>
            <w:vAlign w:val="center"/>
          </w:tcPr>
          <w:p w14:paraId="7EBE24D6" w14:textId="77777777" w:rsidR="008E468C" w:rsidRPr="008E468C" w:rsidRDefault="008E468C" w:rsidP="008E468C">
            <w:pPr>
              <w:tabs>
                <w:tab w:val="left" w:pos="1365"/>
              </w:tabs>
              <w:jc w:val="center"/>
              <w:rPr>
                <w:rFonts w:eastAsia="Calibri"/>
                <w:bCs/>
              </w:rPr>
            </w:pPr>
            <w:r w:rsidRPr="008E468C">
              <w:rPr>
                <w:rFonts w:eastAsia="Calibri"/>
                <w:color w:val="000000"/>
              </w:rPr>
              <w:t>руб/т</w:t>
            </w:r>
          </w:p>
        </w:tc>
        <w:tc>
          <w:tcPr>
            <w:tcW w:w="3805" w:type="dxa"/>
            <w:gridSpan w:val="2"/>
            <w:vAlign w:val="center"/>
          </w:tcPr>
          <w:p w14:paraId="5F9815AF" w14:textId="77777777" w:rsidR="008E468C" w:rsidRPr="008E468C" w:rsidRDefault="008E468C" w:rsidP="008E468C">
            <w:pPr>
              <w:tabs>
                <w:tab w:val="left" w:pos="0"/>
              </w:tabs>
              <w:jc w:val="center"/>
              <w:rPr>
                <w:rFonts w:eastAsia="Calibri"/>
                <w:bCs/>
              </w:rPr>
            </w:pPr>
            <w:r w:rsidRPr="008E468C">
              <w:rPr>
                <w:rFonts w:eastAsia="Calibri"/>
                <w:bCs/>
              </w:rPr>
              <w:t xml:space="preserve">Марка ДПК 50-200, </w:t>
            </w:r>
          </w:p>
          <w:p w14:paraId="6884C2CC" w14:textId="77777777" w:rsidR="008E468C" w:rsidRPr="008E468C" w:rsidRDefault="008E468C" w:rsidP="008E468C">
            <w:pPr>
              <w:tabs>
                <w:tab w:val="left" w:pos="0"/>
              </w:tabs>
              <w:jc w:val="center"/>
              <w:rPr>
                <w:rFonts w:eastAsia="Calibri"/>
                <w:bCs/>
              </w:rPr>
            </w:pPr>
            <w:r w:rsidRPr="008E468C">
              <w:rPr>
                <w:rFonts w:eastAsia="Calibri"/>
                <w:bCs/>
              </w:rPr>
              <w:t>ДПКО 25-200, ДО 25-50</w:t>
            </w:r>
          </w:p>
        </w:tc>
      </w:tr>
      <w:tr w:rsidR="008E468C" w:rsidRPr="008E468C" w14:paraId="5B416169" w14:textId="77777777" w:rsidTr="00607E21">
        <w:trPr>
          <w:trHeight w:val="230"/>
        </w:trPr>
        <w:tc>
          <w:tcPr>
            <w:tcW w:w="785" w:type="dxa"/>
            <w:vMerge/>
            <w:vAlign w:val="center"/>
          </w:tcPr>
          <w:p w14:paraId="411DE11C" w14:textId="77777777" w:rsidR="008E468C" w:rsidRPr="008E468C" w:rsidRDefault="008E468C" w:rsidP="008E468C">
            <w:pPr>
              <w:tabs>
                <w:tab w:val="left" w:pos="0"/>
              </w:tabs>
              <w:jc w:val="center"/>
              <w:rPr>
                <w:rFonts w:eastAsia="Calibri"/>
                <w:bCs/>
              </w:rPr>
            </w:pPr>
          </w:p>
        </w:tc>
        <w:tc>
          <w:tcPr>
            <w:tcW w:w="3012" w:type="dxa"/>
            <w:vMerge/>
            <w:vAlign w:val="center"/>
          </w:tcPr>
          <w:p w14:paraId="3251B89A" w14:textId="77777777" w:rsidR="008E468C" w:rsidRPr="008E468C" w:rsidRDefault="008E468C" w:rsidP="008E468C">
            <w:pPr>
              <w:tabs>
                <w:tab w:val="left" w:pos="0"/>
              </w:tabs>
              <w:rPr>
                <w:rFonts w:eastAsia="Calibri"/>
                <w:bCs/>
              </w:rPr>
            </w:pPr>
          </w:p>
        </w:tc>
        <w:tc>
          <w:tcPr>
            <w:tcW w:w="2060" w:type="dxa"/>
            <w:vMerge/>
            <w:vAlign w:val="center"/>
          </w:tcPr>
          <w:p w14:paraId="0423C617" w14:textId="77777777" w:rsidR="008E468C" w:rsidRPr="008E468C" w:rsidRDefault="008E468C" w:rsidP="008E468C">
            <w:pPr>
              <w:tabs>
                <w:tab w:val="left" w:pos="1365"/>
              </w:tabs>
              <w:jc w:val="center"/>
              <w:rPr>
                <w:rFonts w:eastAsia="Calibri"/>
                <w:color w:val="000000"/>
              </w:rPr>
            </w:pPr>
          </w:p>
        </w:tc>
        <w:tc>
          <w:tcPr>
            <w:tcW w:w="1901" w:type="dxa"/>
            <w:vAlign w:val="center"/>
          </w:tcPr>
          <w:p w14:paraId="6B73012C" w14:textId="77777777" w:rsidR="008E468C" w:rsidRPr="008E468C" w:rsidRDefault="008E468C" w:rsidP="008E468C">
            <w:pPr>
              <w:tabs>
                <w:tab w:val="left" w:pos="0"/>
              </w:tabs>
              <w:jc w:val="center"/>
              <w:rPr>
                <w:rFonts w:eastAsia="Calibri"/>
                <w:bCs/>
              </w:rPr>
            </w:pPr>
            <w:r w:rsidRPr="008E468C">
              <w:rPr>
                <w:rFonts w:eastAsia="Calibri"/>
                <w:bCs/>
              </w:rPr>
              <w:t>1677,66</w:t>
            </w:r>
          </w:p>
        </w:tc>
        <w:tc>
          <w:tcPr>
            <w:tcW w:w="1904" w:type="dxa"/>
            <w:vAlign w:val="center"/>
          </w:tcPr>
          <w:p w14:paraId="3600E441" w14:textId="77777777" w:rsidR="008E468C" w:rsidRPr="008E468C" w:rsidRDefault="008E468C" w:rsidP="008E468C">
            <w:pPr>
              <w:tabs>
                <w:tab w:val="left" w:pos="0"/>
              </w:tabs>
              <w:jc w:val="center"/>
              <w:rPr>
                <w:rFonts w:eastAsia="Calibri"/>
                <w:bCs/>
              </w:rPr>
            </w:pPr>
            <w:r w:rsidRPr="008E468C">
              <w:rPr>
                <w:rFonts w:eastAsia="Calibri"/>
                <w:bCs/>
              </w:rPr>
              <w:t>1811,87</w:t>
            </w:r>
          </w:p>
        </w:tc>
      </w:tr>
    </w:tbl>
    <w:p w14:paraId="7642E424" w14:textId="77777777" w:rsidR="008E468C" w:rsidRPr="008E468C" w:rsidRDefault="008E468C" w:rsidP="008E468C">
      <w:pPr>
        <w:tabs>
          <w:tab w:val="left" w:pos="0"/>
        </w:tabs>
        <w:spacing w:before="120"/>
        <w:ind w:firstLine="709"/>
        <w:contextualSpacing/>
        <w:jc w:val="both"/>
        <w:rPr>
          <w:rFonts w:eastAsia="Calibri"/>
          <w:bCs/>
          <w:sz w:val="28"/>
          <w:szCs w:val="28"/>
        </w:rPr>
      </w:pPr>
      <w:r w:rsidRPr="008E468C">
        <w:rPr>
          <w:rFonts w:eastAsia="Calibri"/>
          <w:bCs/>
          <w:sz w:val="28"/>
          <w:szCs w:val="28"/>
        </w:rPr>
        <w:t>*  Льготные цены (тарифы) установлены с учетом пункта 6 статьи 168 Налогового кодекса Российской Федерации (часть вторая).</w:t>
      </w:r>
    </w:p>
    <w:p w14:paraId="7F372199" w14:textId="77777777" w:rsidR="008E468C" w:rsidRPr="008E468C" w:rsidRDefault="008E468C" w:rsidP="008E468C">
      <w:pPr>
        <w:ind w:firstLine="709"/>
        <w:contextualSpacing/>
        <w:jc w:val="both"/>
        <w:rPr>
          <w:rFonts w:eastAsia="Calibri"/>
          <w:sz w:val="28"/>
          <w:szCs w:val="28"/>
          <w:lang w:eastAsia="en-US"/>
        </w:rPr>
      </w:pPr>
      <w:r w:rsidRPr="008E468C">
        <w:rPr>
          <w:rFonts w:eastAsia="Calibri"/>
          <w:bCs/>
          <w:sz w:val="28"/>
          <w:szCs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w:t>
      </w:r>
      <w:r w:rsidRPr="008E468C">
        <w:rPr>
          <w:rFonts w:eastAsia="Calibri"/>
          <w:bCs/>
          <w:sz w:val="28"/>
          <w:szCs w:val="28"/>
        </w:rPr>
        <w:lastRenderedPageBreak/>
        <w:t xml:space="preserve">области </w:t>
      </w:r>
      <w:r w:rsidRPr="008E468C">
        <w:rPr>
          <w:rFonts w:eastAsia="Calibri"/>
          <w:sz w:val="28"/>
          <w:szCs w:val="28"/>
          <w:lang w:eastAsia="en-US"/>
        </w:rPr>
        <w:t>от 19.06.2014 №  48 «Об установлении нормативов потребления коммунальных услуг при отсутствии приборов учета на территории Яйского муниципального района» (в ред.</w:t>
      </w:r>
      <w:r w:rsidRPr="008E468C">
        <w:rPr>
          <w:rFonts w:eastAsia="Calibri"/>
          <w:bCs/>
          <w:sz w:val="28"/>
          <w:szCs w:val="28"/>
        </w:rPr>
        <w:t xml:space="preserve"> от 20.05.2015 № 46),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w:t>
      </w:r>
      <w:r w:rsidRPr="008E468C">
        <w:rPr>
          <w:rFonts w:eastAsia="Calibri"/>
          <w:sz w:val="28"/>
          <w:szCs w:val="28"/>
          <w:lang w:eastAsia="en-US"/>
        </w:rPr>
        <w:t>от 23.12.2014 № 138 «Об установлении норматива потребления коммунальной услуги по отоплению на территории Яйского муниципального района».</w:t>
      </w:r>
    </w:p>
    <w:p w14:paraId="0110F9C6" w14:textId="77777777" w:rsidR="008E468C" w:rsidRPr="008E468C" w:rsidRDefault="008E468C" w:rsidP="008E468C">
      <w:pPr>
        <w:tabs>
          <w:tab w:val="left" w:pos="0"/>
        </w:tabs>
        <w:ind w:right="424"/>
        <w:jc w:val="right"/>
        <w:rPr>
          <w:bCs/>
          <w:sz w:val="28"/>
          <w:szCs w:val="28"/>
        </w:rPr>
      </w:pPr>
    </w:p>
    <w:p w14:paraId="034AD8E8" w14:textId="77777777" w:rsidR="008E468C" w:rsidRPr="008E468C" w:rsidRDefault="008E468C" w:rsidP="008E468C">
      <w:pPr>
        <w:tabs>
          <w:tab w:val="left" w:pos="0"/>
        </w:tabs>
        <w:ind w:right="424"/>
        <w:jc w:val="right"/>
        <w:rPr>
          <w:bCs/>
          <w:sz w:val="28"/>
          <w:szCs w:val="28"/>
        </w:rPr>
      </w:pPr>
      <w:r w:rsidRPr="008E468C">
        <w:rPr>
          <w:bCs/>
          <w:sz w:val="28"/>
          <w:szCs w:val="28"/>
        </w:rPr>
        <w:t>Таблица № 5</w:t>
      </w:r>
    </w:p>
    <w:p w14:paraId="696FE3B1" w14:textId="77777777" w:rsidR="008E468C" w:rsidRPr="008E468C" w:rsidRDefault="008E468C" w:rsidP="008E468C">
      <w:pPr>
        <w:spacing w:after="160" w:line="259" w:lineRule="auto"/>
        <w:ind w:left="-284" w:right="-142"/>
        <w:jc w:val="both"/>
        <w:rPr>
          <w:rFonts w:eastAsia="Calibri"/>
          <w:sz w:val="28"/>
          <w:szCs w:val="28"/>
          <w:lang w:eastAsia="en-US"/>
        </w:rPr>
      </w:pPr>
    </w:p>
    <w:p w14:paraId="047EF779" w14:textId="77777777" w:rsidR="008E468C" w:rsidRPr="008E468C" w:rsidRDefault="008E468C" w:rsidP="008E468C">
      <w:pPr>
        <w:tabs>
          <w:tab w:val="left" w:pos="0"/>
        </w:tabs>
        <w:jc w:val="center"/>
        <w:rPr>
          <w:rFonts w:eastAsia="Calibri"/>
          <w:bCs/>
          <w:sz w:val="28"/>
          <w:szCs w:val="28"/>
        </w:rPr>
      </w:pPr>
      <w:r w:rsidRPr="008E468C">
        <w:rPr>
          <w:rFonts w:eastAsia="Calibri"/>
          <w:bCs/>
          <w:sz w:val="28"/>
          <w:szCs w:val="28"/>
        </w:rPr>
        <w:t>Льготные цены (тарифы)*</w:t>
      </w:r>
    </w:p>
    <w:p w14:paraId="15E892FC" w14:textId="77777777" w:rsidR="008E468C" w:rsidRPr="008E468C" w:rsidRDefault="008E468C" w:rsidP="008E468C">
      <w:pPr>
        <w:tabs>
          <w:tab w:val="left" w:pos="0"/>
        </w:tabs>
        <w:jc w:val="center"/>
        <w:rPr>
          <w:rFonts w:eastAsia="Calibri"/>
          <w:bCs/>
          <w:sz w:val="28"/>
          <w:szCs w:val="28"/>
        </w:rPr>
      </w:pPr>
      <w:r w:rsidRPr="008E468C">
        <w:rPr>
          <w:rFonts w:eastAsia="Calibri"/>
          <w:bCs/>
          <w:sz w:val="28"/>
          <w:szCs w:val="28"/>
        </w:rPr>
        <w:t xml:space="preserve">на холодное водоснабжение, горячее водоснабжение в открытой системе горячего водоснабжения, тепловую энергию (мощность), твердое топливо (уголь) на территории п. Антоновка, п. Безлесный, п. Майский, п. рзд. Мальцево, п. Новостройка, д. Ольговка, п. Подсобный, п. ст. Судженка, с. Судженка, п. Турат, п. Чиндатский, п. Щербиновка, </w:t>
      </w:r>
    </w:p>
    <w:p w14:paraId="165B7F9A" w14:textId="77777777" w:rsidR="008E468C" w:rsidRPr="008E468C" w:rsidRDefault="008E468C" w:rsidP="008E468C">
      <w:pPr>
        <w:tabs>
          <w:tab w:val="left" w:pos="0"/>
        </w:tabs>
        <w:jc w:val="center"/>
        <w:rPr>
          <w:rFonts w:eastAsia="Calibri"/>
          <w:bCs/>
          <w:sz w:val="28"/>
          <w:szCs w:val="28"/>
        </w:rPr>
      </w:pPr>
      <w:r w:rsidRPr="008E468C">
        <w:rPr>
          <w:rFonts w:eastAsia="Calibri"/>
          <w:bCs/>
          <w:sz w:val="28"/>
          <w:szCs w:val="28"/>
        </w:rPr>
        <w:t>реализуемые в пределах норматива потребления **</w:t>
      </w:r>
    </w:p>
    <w:tbl>
      <w:tblPr>
        <w:tblStyle w:val="264"/>
        <w:tblpPr w:leftFromText="180" w:rightFromText="180" w:vertAnchor="text" w:horzAnchor="page" w:tblpX="1367" w:tblpY="203"/>
        <w:tblW w:w="9687" w:type="dxa"/>
        <w:tblLayout w:type="fixed"/>
        <w:tblLook w:val="04A0" w:firstRow="1" w:lastRow="0" w:firstColumn="1" w:lastColumn="0" w:noHBand="0" w:noVBand="1"/>
      </w:tblPr>
      <w:tblGrid>
        <w:gridCol w:w="706"/>
        <w:gridCol w:w="2760"/>
        <w:gridCol w:w="1592"/>
        <w:gridCol w:w="2308"/>
        <w:gridCol w:w="2321"/>
      </w:tblGrid>
      <w:tr w:rsidR="008E468C" w:rsidRPr="008E468C" w14:paraId="1B4FD857" w14:textId="77777777" w:rsidTr="00607E21">
        <w:trPr>
          <w:trHeight w:val="297"/>
        </w:trPr>
        <w:tc>
          <w:tcPr>
            <w:tcW w:w="706" w:type="dxa"/>
            <w:vMerge w:val="restart"/>
            <w:vAlign w:val="center"/>
          </w:tcPr>
          <w:p w14:paraId="4F3AF74F" w14:textId="77777777" w:rsidR="008E468C" w:rsidRPr="008E468C" w:rsidRDefault="008E468C" w:rsidP="008E468C">
            <w:pPr>
              <w:jc w:val="center"/>
              <w:rPr>
                <w:rFonts w:eastAsia="Calibri"/>
                <w:bCs/>
              </w:rPr>
            </w:pPr>
            <w:r w:rsidRPr="008E468C">
              <w:rPr>
                <w:rFonts w:eastAsia="Calibri"/>
                <w:bCs/>
              </w:rPr>
              <w:t>№ п/п</w:t>
            </w:r>
          </w:p>
        </w:tc>
        <w:tc>
          <w:tcPr>
            <w:tcW w:w="2760" w:type="dxa"/>
            <w:vMerge w:val="restart"/>
            <w:vAlign w:val="center"/>
          </w:tcPr>
          <w:p w14:paraId="242E6CAA" w14:textId="77777777" w:rsidR="008E468C" w:rsidRPr="008E468C" w:rsidRDefault="008E468C" w:rsidP="008E468C">
            <w:pPr>
              <w:tabs>
                <w:tab w:val="left" w:pos="0"/>
              </w:tabs>
              <w:jc w:val="center"/>
              <w:rPr>
                <w:rFonts w:eastAsia="Calibri"/>
                <w:bCs/>
              </w:rPr>
            </w:pPr>
            <w:r w:rsidRPr="008E468C">
              <w:rPr>
                <w:rFonts w:eastAsia="Calibri"/>
                <w:bCs/>
              </w:rPr>
              <w:t>Наименование регулируемой организации</w:t>
            </w:r>
          </w:p>
        </w:tc>
        <w:tc>
          <w:tcPr>
            <w:tcW w:w="1592" w:type="dxa"/>
            <w:vMerge w:val="restart"/>
            <w:vAlign w:val="center"/>
          </w:tcPr>
          <w:p w14:paraId="240B7CDE" w14:textId="77777777" w:rsidR="008E468C" w:rsidRPr="008E468C" w:rsidRDefault="008E468C" w:rsidP="008E468C">
            <w:pPr>
              <w:tabs>
                <w:tab w:val="left" w:pos="0"/>
              </w:tabs>
              <w:jc w:val="center"/>
              <w:rPr>
                <w:rFonts w:eastAsia="Calibri"/>
                <w:bCs/>
              </w:rPr>
            </w:pPr>
            <w:r w:rsidRPr="008E468C">
              <w:rPr>
                <w:rFonts w:eastAsia="Calibri"/>
                <w:bCs/>
              </w:rPr>
              <w:t>Единицы измерения</w:t>
            </w:r>
          </w:p>
        </w:tc>
        <w:tc>
          <w:tcPr>
            <w:tcW w:w="4629" w:type="dxa"/>
            <w:gridSpan w:val="2"/>
            <w:vAlign w:val="center"/>
          </w:tcPr>
          <w:p w14:paraId="67C21295" w14:textId="77777777" w:rsidR="008E468C" w:rsidRPr="008E468C" w:rsidRDefault="008E468C" w:rsidP="008E468C">
            <w:pPr>
              <w:tabs>
                <w:tab w:val="left" w:pos="0"/>
              </w:tabs>
              <w:jc w:val="center"/>
              <w:rPr>
                <w:rFonts w:eastAsia="Calibri"/>
                <w:bCs/>
              </w:rPr>
            </w:pPr>
            <w:r w:rsidRPr="008E468C">
              <w:rPr>
                <w:rFonts w:eastAsia="Calibri"/>
                <w:bCs/>
              </w:rPr>
              <w:t>Льготные цены (тарифы)</w:t>
            </w:r>
          </w:p>
        </w:tc>
      </w:tr>
      <w:tr w:rsidR="008E468C" w:rsidRPr="008E468C" w14:paraId="7BAED042" w14:textId="77777777" w:rsidTr="00607E21">
        <w:trPr>
          <w:trHeight w:val="681"/>
        </w:trPr>
        <w:tc>
          <w:tcPr>
            <w:tcW w:w="706" w:type="dxa"/>
            <w:vMerge/>
            <w:vAlign w:val="center"/>
          </w:tcPr>
          <w:p w14:paraId="612B3EE5" w14:textId="77777777" w:rsidR="008E468C" w:rsidRPr="008E468C" w:rsidRDefault="008E468C" w:rsidP="008E468C">
            <w:pPr>
              <w:tabs>
                <w:tab w:val="left" w:pos="0"/>
              </w:tabs>
              <w:jc w:val="center"/>
              <w:rPr>
                <w:rFonts w:eastAsia="Calibri"/>
                <w:bCs/>
              </w:rPr>
            </w:pPr>
          </w:p>
        </w:tc>
        <w:tc>
          <w:tcPr>
            <w:tcW w:w="2760" w:type="dxa"/>
            <w:vMerge/>
            <w:vAlign w:val="center"/>
          </w:tcPr>
          <w:p w14:paraId="5318C75C" w14:textId="77777777" w:rsidR="008E468C" w:rsidRPr="008E468C" w:rsidRDefault="008E468C" w:rsidP="008E468C">
            <w:pPr>
              <w:tabs>
                <w:tab w:val="left" w:pos="0"/>
              </w:tabs>
              <w:jc w:val="center"/>
              <w:rPr>
                <w:rFonts w:eastAsia="Calibri"/>
                <w:bCs/>
              </w:rPr>
            </w:pPr>
          </w:p>
        </w:tc>
        <w:tc>
          <w:tcPr>
            <w:tcW w:w="1592" w:type="dxa"/>
            <w:vMerge/>
            <w:vAlign w:val="center"/>
          </w:tcPr>
          <w:p w14:paraId="78A4EB09" w14:textId="77777777" w:rsidR="008E468C" w:rsidRPr="008E468C" w:rsidRDefault="008E468C" w:rsidP="008E468C">
            <w:pPr>
              <w:tabs>
                <w:tab w:val="left" w:pos="0"/>
              </w:tabs>
              <w:jc w:val="center"/>
              <w:rPr>
                <w:rFonts w:eastAsia="Calibri"/>
                <w:bCs/>
              </w:rPr>
            </w:pPr>
          </w:p>
        </w:tc>
        <w:tc>
          <w:tcPr>
            <w:tcW w:w="2308" w:type="dxa"/>
            <w:vAlign w:val="center"/>
          </w:tcPr>
          <w:p w14:paraId="69D9B792" w14:textId="77777777" w:rsidR="008E468C" w:rsidRPr="008E468C" w:rsidRDefault="008E468C" w:rsidP="008E468C">
            <w:pPr>
              <w:tabs>
                <w:tab w:val="left" w:pos="0"/>
              </w:tabs>
              <w:jc w:val="center"/>
              <w:rPr>
                <w:rFonts w:eastAsia="Calibri"/>
                <w:bCs/>
              </w:rPr>
            </w:pPr>
            <w:r w:rsidRPr="008E468C">
              <w:rPr>
                <w:rFonts w:eastAsia="Calibri"/>
                <w:bCs/>
              </w:rPr>
              <w:t>с 01.01.2024</w:t>
            </w:r>
          </w:p>
          <w:p w14:paraId="60644D41" w14:textId="77777777" w:rsidR="008E468C" w:rsidRPr="008E468C" w:rsidRDefault="008E468C" w:rsidP="008E468C">
            <w:pPr>
              <w:tabs>
                <w:tab w:val="left" w:pos="0"/>
              </w:tabs>
              <w:jc w:val="center"/>
              <w:rPr>
                <w:rFonts w:eastAsia="Calibri"/>
                <w:bCs/>
              </w:rPr>
            </w:pPr>
            <w:r w:rsidRPr="008E468C">
              <w:rPr>
                <w:rFonts w:eastAsia="Calibri"/>
                <w:bCs/>
              </w:rPr>
              <w:t>по 30.06.2024</w:t>
            </w:r>
          </w:p>
        </w:tc>
        <w:tc>
          <w:tcPr>
            <w:tcW w:w="2321" w:type="dxa"/>
            <w:vAlign w:val="center"/>
          </w:tcPr>
          <w:p w14:paraId="02F4A211" w14:textId="77777777" w:rsidR="008E468C" w:rsidRPr="008E468C" w:rsidRDefault="008E468C" w:rsidP="008E468C">
            <w:pPr>
              <w:tabs>
                <w:tab w:val="left" w:pos="0"/>
              </w:tabs>
              <w:jc w:val="center"/>
              <w:rPr>
                <w:rFonts w:eastAsia="Calibri"/>
                <w:bCs/>
              </w:rPr>
            </w:pPr>
            <w:r w:rsidRPr="008E468C">
              <w:rPr>
                <w:rFonts w:eastAsia="Calibri"/>
                <w:bCs/>
              </w:rPr>
              <w:t xml:space="preserve">с 01.07.2024 </w:t>
            </w:r>
          </w:p>
          <w:p w14:paraId="7DFA056B" w14:textId="77777777" w:rsidR="008E468C" w:rsidRPr="008E468C" w:rsidRDefault="008E468C" w:rsidP="008E468C">
            <w:pPr>
              <w:tabs>
                <w:tab w:val="left" w:pos="0"/>
              </w:tabs>
              <w:jc w:val="center"/>
              <w:rPr>
                <w:rFonts w:eastAsia="Calibri"/>
                <w:bCs/>
              </w:rPr>
            </w:pPr>
            <w:r w:rsidRPr="008E468C">
              <w:rPr>
                <w:rFonts w:eastAsia="Calibri"/>
                <w:bCs/>
              </w:rPr>
              <w:t>по 31.12.2024</w:t>
            </w:r>
          </w:p>
        </w:tc>
      </w:tr>
      <w:tr w:rsidR="008E468C" w:rsidRPr="008E468C" w14:paraId="6A51D65D" w14:textId="77777777" w:rsidTr="00607E21">
        <w:trPr>
          <w:trHeight w:val="104"/>
        </w:trPr>
        <w:tc>
          <w:tcPr>
            <w:tcW w:w="706" w:type="dxa"/>
            <w:vAlign w:val="center"/>
          </w:tcPr>
          <w:p w14:paraId="7C786497" w14:textId="77777777" w:rsidR="008E468C" w:rsidRPr="008E468C" w:rsidRDefault="008E468C" w:rsidP="008E468C">
            <w:pPr>
              <w:tabs>
                <w:tab w:val="left" w:pos="0"/>
              </w:tabs>
              <w:jc w:val="center"/>
              <w:rPr>
                <w:rFonts w:eastAsia="Calibri"/>
                <w:bCs/>
              </w:rPr>
            </w:pPr>
            <w:r w:rsidRPr="008E468C">
              <w:rPr>
                <w:rFonts w:eastAsia="Calibri"/>
                <w:bCs/>
              </w:rPr>
              <w:t>1</w:t>
            </w:r>
          </w:p>
        </w:tc>
        <w:tc>
          <w:tcPr>
            <w:tcW w:w="2760" w:type="dxa"/>
            <w:vAlign w:val="center"/>
          </w:tcPr>
          <w:p w14:paraId="31B7F55C" w14:textId="77777777" w:rsidR="008E468C" w:rsidRPr="008E468C" w:rsidRDefault="008E468C" w:rsidP="008E468C">
            <w:pPr>
              <w:tabs>
                <w:tab w:val="left" w:pos="0"/>
              </w:tabs>
              <w:jc w:val="center"/>
              <w:rPr>
                <w:rFonts w:eastAsia="Calibri"/>
                <w:bCs/>
              </w:rPr>
            </w:pPr>
            <w:r w:rsidRPr="008E468C">
              <w:rPr>
                <w:rFonts w:eastAsia="Calibri"/>
                <w:bCs/>
              </w:rPr>
              <w:t>2</w:t>
            </w:r>
          </w:p>
        </w:tc>
        <w:tc>
          <w:tcPr>
            <w:tcW w:w="1592" w:type="dxa"/>
            <w:vAlign w:val="center"/>
          </w:tcPr>
          <w:p w14:paraId="794C91AD" w14:textId="77777777" w:rsidR="008E468C" w:rsidRPr="008E468C" w:rsidRDefault="008E468C" w:rsidP="008E468C">
            <w:pPr>
              <w:tabs>
                <w:tab w:val="left" w:pos="0"/>
              </w:tabs>
              <w:jc w:val="center"/>
              <w:rPr>
                <w:rFonts w:eastAsia="Calibri"/>
                <w:bCs/>
              </w:rPr>
            </w:pPr>
            <w:r w:rsidRPr="008E468C">
              <w:rPr>
                <w:rFonts w:eastAsia="Calibri"/>
                <w:bCs/>
              </w:rPr>
              <w:t>3</w:t>
            </w:r>
          </w:p>
        </w:tc>
        <w:tc>
          <w:tcPr>
            <w:tcW w:w="2308" w:type="dxa"/>
            <w:vAlign w:val="center"/>
          </w:tcPr>
          <w:p w14:paraId="097D9017" w14:textId="77777777" w:rsidR="008E468C" w:rsidRPr="008E468C" w:rsidRDefault="008E468C" w:rsidP="008E468C">
            <w:pPr>
              <w:tabs>
                <w:tab w:val="left" w:pos="0"/>
              </w:tabs>
              <w:jc w:val="center"/>
              <w:rPr>
                <w:rFonts w:eastAsia="Calibri"/>
                <w:bCs/>
              </w:rPr>
            </w:pPr>
            <w:r w:rsidRPr="008E468C">
              <w:rPr>
                <w:rFonts w:eastAsia="Calibri"/>
                <w:bCs/>
              </w:rPr>
              <w:t>4</w:t>
            </w:r>
          </w:p>
        </w:tc>
        <w:tc>
          <w:tcPr>
            <w:tcW w:w="2321" w:type="dxa"/>
            <w:vAlign w:val="center"/>
          </w:tcPr>
          <w:p w14:paraId="310D67BF" w14:textId="77777777" w:rsidR="008E468C" w:rsidRPr="008E468C" w:rsidRDefault="008E468C" w:rsidP="008E468C">
            <w:pPr>
              <w:tabs>
                <w:tab w:val="left" w:pos="0"/>
              </w:tabs>
              <w:jc w:val="center"/>
              <w:rPr>
                <w:rFonts w:eastAsia="Calibri"/>
                <w:bCs/>
              </w:rPr>
            </w:pPr>
            <w:r w:rsidRPr="008E468C">
              <w:rPr>
                <w:rFonts w:eastAsia="Calibri"/>
                <w:bCs/>
              </w:rPr>
              <w:t>5</w:t>
            </w:r>
          </w:p>
        </w:tc>
      </w:tr>
      <w:tr w:rsidR="008E468C" w:rsidRPr="008E468C" w14:paraId="7E030AA3" w14:textId="77777777" w:rsidTr="00607E21">
        <w:trPr>
          <w:trHeight w:val="358"/>
        </w:trPr>
        <w:tc>
          <w:tcPr>
            <w:tcW w:w="9687" w:type="dxa"/>
            <w:gridSpan w:val="5"/>
            <w:vAlign w:val="center"/>
          </w:tcPr>
          <w:p w14:paraId="60998EAA" w14:textId="77777777" w:rsidR="008E468C" w:rsidRPr="008E468C" w:rsidRDefault="008E468C" w:rsidP="00436D16">
            <w:pPr>
              <w:numPr>
                <w:ilvl w:val="0"/>
                <w:numId w:val="29"/>
              </w:numPr>
              <w:tabs>
                <w:tab w:val="left" w:pos="0"/>
              </w:tabs>
              <w:contextualSpacing/>
              <w:jc w:val="center"/>
              <w:rPr>
                <w:bCs/>
              </w:rPr>
            </w:pPr>
            <w:r w:rsidRPr="008E468C">
              <w:rPr>
                <w:bCs/>
              </w:rPr>
              <w:t xml:space="preserve">Холодное водоснабжение </w:t>
            </w:r>
          </w:p>
        </w:tc>
      </w:tr>
      <w:tr w:rsidR="008E468C" w:rsidRPr="008E468C" w14:paraId="68711DD7" w14:textId="77777777" w:rsidTr="00607E21">
        <w:trPr>
          <w:trHeight w:val="370"/>
        </w:trPr>
        <w:tc>
          <w:tcPr>
            <w:tcW w:w="706" w:type="dxa"/>
            <w:vAlign w:val="center"/>
          </w:tcPr>
          <w:p w14:paraId="55BC0B38" w14:textId="77777777" w:rsidR="008E468C" w:rsidRPr="008E468C" w:rsidRDefault="008E468C" w:rsidP="008E468C">
            <w:pPr>
              <w:tabs>
                <w:tab w:val="left" w:pos="0"/>
              </w:tabs>
              <w:jc w:val="center"/>
              <w:rPr>
                <w:rFonts w:eastAsia="Calibri"/>
                <w:bCs/>
              </w:rPr>
            </w:pPr>
            <w:r w:rsidRPr="008E468C">
              <w:rPr>
                <w:rFonts w:eastAsia="Calibri"/>
                <w:bCs/>
              </w:rPr>
              <w:t>1.1.</w:t>
            </w:r>
          </w:p>
        </w:tc>
        <w:tc>
          <w:tcPr>
            <w:tcW w:w="2760" w:type="dxa"/>
            <w:vAlign w:val="center"/>
          </w:tcPr>
          <w:p w14:paraId="2A0754DD" w14:textId="77777777" w:rsidR="008E468C" w:rsidRPr="008E468C" w:rsidRDefault="008E468C" w:rsidP="008E468C">
            <w:pPr>
              <w:tabs>
                <w:tab w:val="left" w:pos="0"/>
              </w:tabs>
              <w:rPr>
                <w:rFonts w:eastAsia="Calibri"/>
                <w:bCs/>
              </w:rPr>
            </w:pPr>
            <w:r w:rsidRPr="008E468C">
              <w:rPr>
                <w:rFonts w:eastAsia="Calibri"/>
                <w:bCs/>
              </w:rPr>
              <w:t xml:space="preserve">ОАО «СКЭК», </w:t>
            </w:r>
          </w:p>
          <w:p w14:paraId="764F5CE0" w14:textId="77777777" w:rsidR="008E468C" w:rsidRPr="008E468C" w:rsidRDefault="008E468C" w:rsidP="008E468C">
            <w:pPr>
              <w:tabs>
                <w:tab w:val="left" w:pos="0"/>
              </w:tabs>
              <w:rPr>
                <w:rFonts w:eastAsia="Calibri"/>
                <w:bCs/>
              </w:rPr>
            </w:pPr>
            <w:r w:rsidRPr="008E468C">
              <w:rPr>
                <w:rFonts w:eastAsia="Calibri"/>
                <w:bCs/>
              </w:rPr>
              <w:t>ИНН 4205153492</w:t>
            </w:r>
          </w:p>
        </w:tc>
        <w:tc>
          <w:tcPr>
            <w:tcW w:w="1592" w:type="dxa"/>
            <w:vAlign w:val="center"/>
          </w:tcPr>
          <w:p w14:paraId="5DAAFF39" w14:textId="77777777" w:rsidR="008E468C" w:rsidRPr="008E468C" w:rsidRDefault="008E468C" w:rsidP="008E468C">
            <w:pPr>
              <w:tabs>
                <w:tab w:val="left" w:pos="0"/>
              </w:tabs>
              <w:jc w:val="center"/>
              <w:rPr>
                <w:rFonts w:eastAsia="Calibri"/>
                <w:bCs/>
              </w:rPr>
            </w:pPr>
            <w:r w:rsidRPr="008E468C">
              <w:rPr>
                <w:rFonts w:eastAsia="Calibri"/>
              </w:rPr>
              <w:t>руб</w:t>
            </w:r>
            <w:r w:rsidRPr="008E468C">
              <w:rPr>
                <w:rFonts w:eastAsia="Calibri"/>
                <w:bCs/>
              </w:rPr>
              <w:t>/м</w:t>
            </w:r>
            <w:r w:rsidRPr="008E468C">
              <w:rPr>
                <w:rFonts w:eastAsia="Calibri"/>
                <w:bCs/>
                <w:vertAlign w:val="superscript"/>
              </w:rPr>
              <w:t>3</w:t>
            </w:r>
            <w:r w:rsidRPr="008E468C">
              <w:rPr>
                <w:rFonts w:eastAsia="Calibri"/>
                <w:bCs/>
              </w:rPr>
              <w:t xml:space="preserve"> </w:t>
            </w:r>
          </w:p>
        </w:tc>
        <w:tc>
          <w:tcPr>
            <w:tcW w:w="2308" w:type="dxa"/>
            <w:vAlign w:val="center"/>
          </w:tcPr>
          <w:p w14:paraId="040E25AC" w14:textId="77777777" w:rsidR="008E468C" w:rsidRPr="008E468C" w:rsidRDefault="008E468C" w:rsidP="008E468C">
            <w:pPr>
              <w:tabs>
                <w:tab w:val="left" w:pos="0"/>
              </w:tabs>
              <w:jc w:val="center"/>
              <w:rPr>
                <w:rFonts w:eastAsia="Calibri"/>
                <w:bCs/>
              </w:rPr>
            </w:pPr>
            <w:r w:rsidRPr="008E468C">
              <w:rPr>
                <w:rFonts w:eastAsia="Calibri"/>
                <w:bCs/>
              </w:rPr>
              <w:t>17,89</w:t>
            </w:r>
          </w:p>
        </w:tc>
        <w:tc>
          <w:tcPr>
            <w:tcW w:w="2321" w:type="dxa"/>
            <w:vAlign w:val="center"/>
          </w:tcPr>
          <w:p w14:paraId="2DC7E38B" w14:textId="77777777" w:rsidR="008E468C" w:rsidRPr="008E468C" w:rsidRDefault="008E468C" w:rsidP="008E468C">
            <w:pPr>
              <w:tabs>
                <w:tab w:val="left" w:pos="0"/>
              </w:tabs>
              <w:jc w:val="center"/>
              <w:rPr>
                <w:rFonts w:eastAsia="Calibri"/>
                <w:bCs/>
              </w:rPr>
            </w:pPr>
            <w:r w:rsidRPr="008E468C">
              <w:rPr>
                <w:rFonts w:eastAsia="Calibri"/>
                <w:bCs/>
              </w:rPr>
              <w:t>21,33</w:t>
            </w:r>
          </w:p>
        </w:tc>
      </w:tr>
      <w:tr w:rsidR="008E468C" w:rsidRPr="008E468C" w14:paraId="54E3FE54" w14:textId="77777777" w:rsidTr="00607E21">
        <w:trPr>
          <w:trHeight w:val="876"/>
        </w:trPr>
        <w:tc>
          <w:tcPr>
            <w:tcW w:w="9687" w:type="dxa"/>
            <w:gridSpan w:val="5"/>
            <w:vAlign w:val="center"/>
          </w:tcPr>
          <w:p w14:paraId="5692B2D8" w14:textId="77777777" w:rsidR="008E468C" w:rsidRPr="008E468C" w:rsidRDefault="008E468C" w:rsidP="00436D16">
            <w:pPr>
              <w:numPr>
                <w:ilvl w:val="0"/>
                <w:numId w:val="29"/>
              </w:numPr>
              <w:tabs>
                <w:tab w:val="left" w:pos="0"/>
              </w:tabs>
              <w:contextualSpacing/>
              <w:jc w:val="center"/>
              <w:rPr>
                <w:bCs/>
              </w:rPr>
            </w:pPr>
            <w:r w:rsidRPr="008E468C">
              <w:rPr>
                <w:bCs/>
              </w:rPr>
              <w:t>Холодное водоснабжение при использовании земельного участка                                                (при наличии приборов учета)</w:t>
            </w:r>
          </w:p>
        </w:tc>
      </w:tr>
      <w:tr w:rsidR="008E468C" w:rsidRPr="008E468C" w14:paraId="1ADEC034" w14:textId="77777777" w:rsidTr="00607E21">
        <w:trPr>
          <w:trHeight w:val="295"/>
        </w:trPr>
        <w:tc>
          <w:tcPr>
            <w:tcW w:w="706" w:type="dxa"/>
            <w:vAlign w:val="center"/>
          </w:tcPr>
          <w:p w14:paraId="49A0D201" w14:textId="77777777" w:rsidR="008E468C" w:rsidRPr="008E468C" w:rsidRDefault="008E468C" w:rsidP="008E468C">
            <w:pPr>
              <w:tabs>
                <w:tab w:val="left" w:pos="0"/>
              </w:tabs>
              <w:jc w:val="center"/>
              <w:rPr>
                <w:rFonts w:eastAsia="Calibri"/>
                <w:bCs/>
              </w:rPr>
            </w:pPr>
            <w:r w:rsidRPr="008E468C">
              <w:rPr>
                <w:rFonts w:eastAsia="Calibri"/>
                <w:bCs/>
              </w:rPr>
              <w:t>2.1.</w:t>
            </w:r>
          </w:p>
        </w:tc>
        <w:tc>
          <w:tcPr>
            <w:tcW w:w="2760" w:type="dxa"/>
            <w:vAlign w:val="center"/>
          </w:tcPr>
          <w:p w14:paraId="39A54303" w14:textId="77777777" w:rsidR="008E468C" w:rsidRPr="008E468C" w:rsidRDefault="008E468C" w:rsidP="008E468C">
            <w:pPr>
              <w:tabs>
                <w:tab w:val="left" w:pos="0"/>
              </w:tabs>
              <w:rPr>
                <w:rFonts w:eastAsia="Calibri"/>
                <w:bCs/>
              </w:rPr>
            </w:pPr>
            <w:r w:rsidRPr="008E468C">
              <w:rPr>
                <w:rFonts w:eastAsia="Calibri"/>
                <w:bCs/>
              </w:rPr>
              <w:t xml:space="preserve">ОАО «СКЭК», </w:t>
            </w:r>
          </w:p>
          <w:p w14:paraId="14088AFB" w14:textId="77777777" w:rsidR="008E468C" w:rsidRPr="008E468C" w:rsidRDefault="008E468C" w:rsidP="008E468C">
            <w:pPr>
              <w:tabs>
                <w:tab w:val="left" w:pos="0"/>
              </w:tabs>
              <w:rPr>
                <w:rFonts w:eastAsia="Calibri"/>
                <w:bCs/>
              </w:rPr>
            </w:pPr>
            <w:r w:rsidRPr="008E468C">
              <w:rPr>
                <w:rFonts w:eastAsia="Calibri"/>
                <w:bCs/>
              </w:rPr>
              <w:t>ИНН 4205153492</w:t>
            </w:r>
          </w:p>
        </w:tc>
        <w:tc>
          <w:tcPr>
            <w:tcW w:w="1592" w:type="dxa"/>
            <w:vAlign w:val="center"/>
          </w:tcPr>
          <w:p w14:paraId="26C87E33" w14:textId="77777777" w:rsidR="008E468C" w:rsidRPr="008E468C" w:rsidRDefault="008E468C" w:rsidP="008E468C">
            <w:pPr>
              <w:tabs>
                <w:tab w:val="left" w:pos="0"/>
              </w:tabs>
              <w:jc w:val="center"/>
              <w:rPr>
                <w:rFonts w:eastAsia="Calibri"/>
              </w:rPr>
            </w:pPr>
            <w:r w:rsidRPr="008E468C">
              <w:rPr>
                <w:rFonts w:eastAsia="Calibri"/>
              </w:rPr>
              <w:t>руб</w:t>
            </w:r>
            <w:r w:rsidRPr="008E468C">
              <w:rPr>
                <w:rFonts w:eastAsia="Calibri"/>
                <w:bCs/>
              </w:rPr>
              <w:t>/м</w:t>
            </w:r>
            <w:r w:rsidRPr="008E468C">
              <w:rPr>
                <w:rFonts w:eastAsia="Calibri"/>
                <w:bCs/>
                <w:vertAlign w:val="superscript"/>
              </w:rPr>
              <w:t>3</w:t>
            </w:r>
            <w:r w:rsidRPr="008E468C">
              <w:rPr>
                <w:rFonts w:eastAsia="Calibri"/>
                <w:bCs/>
              </w:rPr>
              <w:t xml:space="preserve"> </w:t>
            </w:r>
          </w:p>
        </w:tc>
        <w:tc>
          <w:tcPr>
            <w:tcW w:w="2308" w:type="dxa"/>
            <w:vAlign w:val="center"/>
          </w:tcPr>
          <w:p w14:paraId="749E3B26" w14:textId="77777777" w:rsidR="008E468C" w:rsidRPr="008E468C" w:rsidRDefault="008E468C" w:rsidP="008E468C">
            <w:pPr>
              <w:tabs>
                <w:tab w:val="left" w:pos="0"/>
              </w:tabs>
              <w:jc w:val="center"/>
              <w:rPr>
                <w:rFonts w:eastAsia="Calibri"/>
                <w:bCs/>
              </w:rPr>
            </w:pPr>
            <w:r w:rsidRPr="008E468C">
              <w:rPr>
                <w:rFonts w:eastAsia="Calibri"/>
                <w:bCs/>
              </w:rPr>
              <w:t>17,89</w:t>
            </w:r>
          </w:p>
        </w:tc>
        <w:tc>
          <w:tcPr>
            <w:tcW w:w="2321" w:type="dxa"/>
            <w:vAlign w:val="center"/>
          </w:tcPr>
          <w:p w14:paraId="75500BB9" w14:textId="77777777" w:rsidR="008E468C" w:rsidRPr="008E468C" w:rsidRDefault="008E468C" w:rsidP="008E468C">
            <w:pPr>
              <w:tabs>
                <w:tab w:val="left" w:pos="0"/>
              </w:tabs>
              <w:jc w:val="center"/>
              <w:rPr>
                <w:rFonts w:eastAsia="Calibri"/>
                <w:bCs/>
              </w:rPr>
            </w:pPr>
            <w:r w:rsidRPr="008E468C">
              <w:rPr>
                <w:rFonts w:eastAsia="Calibri"/>
                <w:bCs/>
              </w:rPr>
              <w:t>21,33</w:t>
            </w:r>
          </w:p>
        </w:tc>
      </w:tr>
      <w:tr w:rsidR="008E468C" w:rsidRPr="008E468C" w14:paraId="4CCDC0D0" w14:textId="77777777" w:rsidTr="00607E21">
        <w:trPr>
          <w:trHeight w:val="467"/>
        </w:trPr>
        <w:tc>
          <w:tcPr>
            <w:tcW w:w="9687" w:type="dxa"/>
            <w:gridSpan w:val="5"/>
            <w:vAlign w:val="center"/>
          </w:tcPr>
          <w:p w14:paraId="6E805870" w14:textId="77777777" w:rsidR="008E468C" w:rsidRPr="008E468C" w:rsidRDefault="008E468C" w:rsidP="00436D16">
            <w:pPr>
              <w:numPr>
                <w:ilvl w:val="0"/>
                <w:numId w:val="29"/>
              </w:numPr>
              <w:tabs>
                <w:tab w:val="left" w:pos="0"/>
              </w:tabs>
              <w:contextualSpacing/>
              <w:jc w:val="center"/>
              <w:rPr>
                <w:bCs/>
              </w:rPr>
            </w:pPr>
            <w:r w:rsidRPr="008E468C">
              <w:rPr>
                <w:bCs/>
              </w:rPr>
              <w:t xml:space="preserve">Горячее водоснабжение. Горячая вода в открытой системе горячего водоснабжения </w:t>
            </w:r>
          </w:p>
        </w:tc>
      </w:tr>
      <w:tr w:rsidR="008E468C" w:rsidRPr="008E468C" w14:paraId="49BD7FB3" w14:textId="77777777" w:rsidTr="00607E21">
        <w:trPr>
          <w:trHeight w:val="371"/>
        </w:trPr>
        <w:tc>
          <w:tcPr>
            <w:tcW w:w="706" w:type="dxa"/>
            <w:vAlign w:val="center"/>
          </w:tcPr>
          <w:p w14:paraId="0C6ADCC8" w14:textId="77777777" w:rsidR="008E468C" w:rsidRPr="008E468C" w:rsidRDefault="008E468C" w:rsidP="008E468C">
            <w:pPr>
              <w:tabs>
                <w:tab w:val="left" w:pos="0"/>
              </w:tabs>
              <w:jc w:val="center"/>
              <w:rPr>
                <w:rFonts w:eastAsia="Calibri"/>
                <w:bCs/>
              </w:rPr>
            </w:pPr>
            <w:r w:rsidRPr="008E468C">
              <w:rPr>
                <w:rFonts w:eastAsia="Calibri"/>
                <w:bCs/>
              </w:rPr>
              <w:t>3.1.</w:t>
            </w:r>
          </w:p>
        </w:tc>
        <w:tc>
          <w:tcPr>
            <w:tcW w:w="2760" w:type="dxa"/>
            <w:vAlign w:val="center"/>
          </w:tcPr>
          <w:p w14:paraId="7AA4A9BD" w14:textId="77777777" w:rsidR="008E468C" w:rsidRPr="008E468C" w:rsidRDefault="008E468C" w:rsidP="008E468C">
            <w:pPr>
              <w:tabs>
                <w:tab w:val="left" w:pos="0"/>
              </w:tabs>
              <w:rPr>
                <w:rFonts w:eastAsia="Calibri"/>
                <w:bCs/>
              </w:rPr>
            </w:pPr>
            <w:r w:rsidRPr="008E468C">
              <w:rPr>
                <w:rFonts w:eastAsia="Calibri"/>
                <w:bCs/>
              </w:rPr>
              <w:t xml:space="preserve">ОАО «СКЭК», </w:t>
            </w:r>
          </w:p>
          <w:p w14:paraId="1A10A3A2" w14:textId="77777777" w:rsidR="008E468C" w:rsidRPr="008E468C" w:rsidRDefault="008E468C" w:rsidP="008E468C">
            <w:pPr>
              <w:tabs>
                <w:tab w:val="left" w:pos="0"/>
              </w:tabs>
              <w:rPr>
                <w:rFonts w:eastAsia="Calibri"/>
                <w:bCs/>
              </w:rPr>
            </w:pPr>
            <w:r w:rsidRPr="008E468C">
              <w:rPr>
                <w:rFonts w:eastAsia="Calibri"/>
                <w:bCs/>
              </w:rPr>
              <w:t>ИНН 4205153492</w:t>
            </w:r>
          </w:p>
        </w:tc>
        <w:tc>
          <w:tcPr>
            <w:tcW w:w="1592" w:type="dxa"/>
            <w:vAlign w:val="center"/>
          </w:tcPr>
          <w:p w14:paraId="0B624DF4" w14:textId="77777777" w:rsidR="008E468C" w:rsidRPr="008E468C" w:rsidRDefault="008E468C" w:rsidP="008E468C">
            <w:pPr>
              <w:tabs>
                <w:tab w:val="left" w:pos="0"/>
              </w:tabs>
              <w:jc w:val="center"/>
              <w:rPr>
                <w:rFonts w:eastAsia="Calibri"/>
                <w:bCs/>
                <w:vertAlign w:val="superscript"/>
              </w:rPr>
            </w:pPr>
            <w:r w:rsidRPr="008E468C">
              <w:rPr>
                <w:rFonts w:eastAsia="Calibri"/>
              </w:rPr>
              <w:t>руб</w:t>
            </w:r>
            <w:r w:rsidRPr="008E468C">
              <w:rPr>
                <w:rFonts w:eastAsia="Calibri"/>
                <w:bCs/>
              </w:rPr>
              <w:t>/м</w:t>
            </w:r>
            <w:r w:rsidRPr="008E468C">
              <w:rPr>
                <w:rFonts w:eastAsia="Calibri"/>
                <w:bCs/>
                <w:vertAlign w:val="superscript"/>
              </w:rPr>
              <w:t>3</w:t>
            </w:r>
          </w:p>
        </w:tc>
        <w:tc>
          <w:tcPr>
            <w:tcW w:w="2308" w:type="dxa"/>
            <w:vAlign w:val="center"/>
          </w:tcPr>
          <w:p w14:paraId="555543C9" w14:textId="77777777" w:rsidR="008E468C" w:rsidRPr="008E468C" w:rsidRDefault="008E468C" w:rsidP="008E468C">
            <w:pPr>
              <w:tabs>
                <w:tab w:val="left" w:pos="0"/>
              </w:tabs>
              <w:jc w:val="center"/>
              <w:rPr>
                <w:rFonts w:eastAsia="Calibri"/>
                <w:bCs/>
              </w:rPr>
            </w:pPr>
            <w:r w:rsidRPr="008E468C">
              <w:rPr>
                <w:rFonts w:eastAsia="Calibri"/>
                <w:bCs/>
              </w:rPr>
              <w:t>155,53</w:t>
            </w:r>
          </w:p>
        </w:tc>
        <w:tc>
          <w:tcPr>
            <w:tcW w:w="2321" w:type="dxa"/>
            <w:vAlign w:val="center"/>
          </w:tcPr>
          <w:p w14:paraId="43164E0F" w14:textId="77777777" w:rsidR="008E468C" w:rsidRPr="008E468C" w:rsidRDefault="008E468C" w:rsidP="008E468C">
            <w:pPr>
              <w:tabs>
                <w:tab w:val="left" w:pos="0"/>
              </w:tabs>
              <w:jc w:val="center"/>
              <w:rPr>
                <w:rFonts w:eastAsia="Calibri"/>
                <w:bCs/>
              </w:rPr>
            </w:pPr>
            <w:r w:rsidRPr="008E468C">
              <w:rPr>
                <w:rFonts w:eastAsia="Calibri"/>
                <w:bCs/>
              </w:rPr>
              <w:t>170,77</w:t>
            </w:r>
          </w:p>
        </w:tc>
      </w:tr>
      <w:tr w:rsidR="008E468C" w:rsidRPr="008E468C" w14:paraId="672D2607" w14:textId="77777777" w:rsidTr="00607E21">
        <w:trPr>
          <w:trHeight w:val="479"/>
        </w:trPr>
        <w:tc>
          <w:tcPr>
            <w:tcW w:w="9687" w:type="dxa"/>
            <w:gridSpan w:val="5"/>
            <w:vAlign w:val="center"/>
          </w:tcPr>
          <w:p w14:paraId="05D8BF3C" w14:textId="77777777" w:rsidR="008E468C" w:rsidRPr="008E468C" w:rsidRDefault="008E468C" w:rsidP="00436D16">
            <w:pPr>
              <w:numPr>
                <w:ilvl w:val="0"/>
                <w:numId w:val="29"/>
              </w:numPr>
              <w:tabs>
                <w:tab w:val="left" w:pos="0"/>
              </w:tabs>
              <w:contextualSpacing/>
              <w:jc w:val="center"/>
              <w:rPr>
                <w:bCs/>
              </w:rPr>
            </w:pPr>
            <w:r w:rsidRPr="008E468C">
              <w:rPr>
                <w:bCs/>
              </w:rPr>
              <w:t>Тепловая энергия (мощность)</w:t>
            </w:r>
          </w:p>
        </w:tc>
      </w:tr>
      <w:tr w:rsidR="008E468C" w:rsidRPr="008E468C" w14:paraId="106787ED" w14:textId="77777777" w:rsidTr="00607E21">
        <w:trPr>
          <w:trHeight w:val="423"/>
        </w:trPr>
        <w:tc>
          <w:tcPr>
            <w:tcW w:w="706" w:type="dxa"/>
            <w:vAlign w:val="center"/>
          </w:tcPr>
          <w:p w14:paraId="4A18D473" w14:textId="77777777" w:rsidR="008E468C" w:rsidRPr="008E468C" w:rsidRDefault="008E468C" w:rsidP="008E468C">
            <w:pPr>
              <w:tabs>
                <w:tab w:val="left" w:pos="0"/>
              </w:tabs>
              <w:jc w:val="center"/>
              <w:rPr>
                <w:rFonts w:eastAsia="Calibri"/>
                <w:bCs/>
              </w:rPr>
            </w:pPr>
            <w:r w:rsidRPr="008E468C">
              <w:rPr>
                <w:rFonts w:eastAsia="Calibri"/>
                <w:bCs/>
              </w:rPr>
              <w:t>4.1.</w:t>
            </w:r>
          </w:p>
        </w:tc>
        <w:tc>
          <w:tcPr>
            <w:tcW w:w="2760" w:type="dxa"/>
            <w:vAlign w:val="center"/>
          </w:tcPr>
          <w:p w14:paraId="359B2DEC" w14:textId="77777777" w:rsidR="008E468C" w:rsidRPr="008E468C" w:rsidRDefault="008E468C" w:rsidP="008E468C">
            <w:pPr>
              <w:tabs>
                <w:tab w:val="left" w:pos="0"/>
              </w:tabs>
              <w:rPr>
                <w:rFonts w:eastAsia="Calibri"/>
                <w:bCs/>
              </w:rPr>
            </w:pPr>
            <w:r w:rsidRPr="008E468C">
              <w:rPr>
                <w:rFonts w:eastAsia="Calibri"/>
                <w:bCs/>
              </w:rPr>
              <w:t xml:space="preserve">ОАО «СКЭК», </w:t>
            </w:r>
          </w:p>
          <w:p w14:paraId="1D3D9107" w14:textId="77777777" w:rsidR="008E468C" w:rsidRPr="008E468C" w:rsidRDefault="008E468C" w:rsidP="008E468C">
            <w:pPr>
              <w:tabs>
                <w:tab w:val="left" w:pos="0"/>
              </w:tabs>
              <w:rPr>
                <w:rFonts w:eastAsia="Calibri"/>
                <w:bCs/>
              </w:rPr>
            </w:pPr>
            <w:r w:rsidRPr="008E468C">
              <w:rPr>
                <w:rFonts w:eastAsia="Calibri"/>
                <w:bCs/>
              </w:rPr>
              <w:t>ИНН 4205153492</w:t>
            </w:r>
          </w:p>
        </w:tc>
        <w:tc>
          <w:tcPr>
            <w:tcW w:w="1592" w:type="dxa"/>
            <w:vAlign w:val="center"/>
          </w:tcPr>
          <w:p w14:paraId="5DF1684C" w14:textId="77777777" w:rsidR="008E468C" w:rsidRPr="008E468C" w:rsidRDefault="008E468C" w:rsidP="008E468C">
            <w:pPr>
              <w:tabs>
                <w:tab w:val="left" w:pos="0"/>
              </w:tabs>
              <w:jc w:val="center"/>
              <w:rPr>
                <w:rFonts w:eastAsia="Calibri"/>
                <w:bCs/>
              </w:rPr>
            </w:pPr>
            <w:r w:rsidRPr="008E468C">
              <w:rPr>
                <w:rFonts w:eastAsia="Calibri"/>
                <w:color w:val="000000"/>
              </w:rPr>
              <w:t>руб/Гкал</w:t>
            </w:r>
          </w:p>
        </w:tc>
        <w:tc>
          <w:tcPr>
            <w:tcW w:w="2308" w:type="dxa"/>
            <w:vAlign w:val="center"/>
          </w:tcPr>
          <w:p w14:paraId="113B12A4" w14:textId="77777777" w:rsidR="008E468C" w:rsidRPr="008E468C" w:rsidRDefault="008E468C" w:rsidP="008E468C">
            <w:pPr>
              <w:tabs>
                <w:tab w:val="left" w:pos="0"/>
              </w:tabs>
              <w:jc w:val="center"/>
              <w:rPr>
                <w:rFonts w:eastAsia="Calibri"/>
                <w:bCs/>
              </w:rPr>
            </w:pPr>
            <w:r w:rsidRPr="008E468C">
              <w:rPr>
                <w:rFonts w:eastAsia="Calibri"/>
                <w:bCs/>
              </w:rPr>
              <w:t>1852,94</w:t>
            </w:r>
          </w:p>
        </w:tc>
        <w:tc>
          <w:tcPr>
            <w:tcW w:w="2321" w:type="dxa"/>
            <w:vAlign w:val="center"/>
          </w:tcPr>
          <w:p w14:paraId="2246C7B1" w14:textId="77777777" w:rsidR="008E468C" w:rsidRPr="008E468C" w:rsidRDefault="008E468C" w:rsidP="008E468C">
            <w:pPr>
              <w:tabs>
                <w:tab w:val="left" w:pos="0"/>
              </w:tabs>
              <w:jc w:val="center"/>
              <w:rPr>
                <w:rFonts w:eastAsia="Calibri"/>
                <w:bCs/>
              </w:rPr>
            </w:pPr>
            <w:r w:rsidRPr="008E468C">
              <w:rPr>
                <w:rFonts w:eastAsia="Calibri"/>
                <w:bCs/>
              </w:rPr>
              <w:t>2034,53</w:t>
            </w:r>
          </w:p>
        </w:tc>
      </w:tr>
      <w:tr w:rsidR="008E468C" w:rsidRPr="008E468C" w14:paraId="2F291787" w14:textId="77777777" w:rsidTr="00607E21">
        <w:trPr>
          <w:trHeight w:val="477"/>
        </w:trPr>
        <w:tc>
          <w:tcPr>
            <w:tcW w:w="9687" w:type="dxa"/>
            <w:gridSpan w:val="5"/>
            <w:vAlign w:val="center"/>
          </w:tcPr>
          <w:p w14:paraId="6ED65288" w14:textId="77777777" w:rsidR="008E468C" w:rsidRPr="008E468C" w:rsidRDefault="008E468C" w:rsidP="00436D16">
            <w:pPr>
              <w:numPr>
                <w:ilvl w:val="0"/>
                <w:numId w:val="29"/>
              </w:numPr>
              <w:tabs>
                <w:tab w:val="left" w:pos="0"/>
              </w:tabs>
              <w:contextualSpacing/>
              <w:jc w:val="center"/>
              <w:rPr>
                <w:bCs/>
              </w:rPr>
            </w:pPr>
            <w:r w:rsidRPr="008E468C">
              <w:rPr>
                <w:bCs/>
              </w:rPr>
              <w:t xml:space="preserve">Твердое топливо (уголь) </w:t>
            </w:r>
          </w:p>
        </w:tc>
      </w:tr>
      <w:tr w:rsidR="008E468C" w:rsidRPr="008E468C" w14:paraId="210023FE" w14:textId="77777777" w:rsidTr="00607E21">
        <w:trPr>
          <w:trHeight w:val="396"/>
        </w:trPr>
        <w:tc>
          <w:tcPr>
            <w:tcW w:w="706" w:type="dxa"/>
            <w:vMerge w:val="restart"/>
            <w:vAlign w:val="center"/>
          </w:tcPr>
          <w:p w14:paraId="56787414" w14:textId="77777777" w:rsidR="008E468C" w:rsidRPr="008E468C" w:rsidRDefault="008E468C" w:rsidP="008E468C">
            <w:pPr>
              <w:tabs>
                <w:tab w:val="left" w:pos="0"/>
              </w:tabs>
              <w:jc w:val="center"/>
              <w:rPr>
                <w:rFonts w:eastAsia="Calibri"/>
                <w:bCs/>
              </w:rPr>
            </w:pPr>
            <w:r w:rsidRPr="008E468C">
              <w:rPr>
                <w:rFonts w:eastAsia="Calibri"/>
                <w:bCs/>
              </w:rPr>
              <w:t>5.1.</w:t>
            </w:r>
          </w:p>
        </w:tc>
        <w:tc>
          <w:tcPr>
            <w:tcW w:w="2760" w:type="dxa"/>
            <w:vMerge w:val="restart"/>
            <w:vAlign w:val="center"/>
          </w:tcPr>
          <w:p w14:paraId="6609FB87" w14:textId="77777777" w:rsidR="008E468C" w:rsidRPr="008E468C" w:rsidRDefault="008E468C" w:rsidP="008E468C">
            <w:pPr>
              <w:tabs>
                <w:tab w:val="left" w:pos="0"/>
              </w:tabs>
              <w:rPr>
                <w:rFonts w:eastAsia="Calibri"/>
                <w:bCs/>
              </w:rPr>
            </w:pPr>
            <w:r w:rsidRPr="008E468C">
              <w:rPr>
                <w:rFonts w:eastAsia="Calibri"/>
                <w:bCs/>
              </w:rPr>
              <w:t xml:space="preserve">ООО «Кузбасстопливосбыт», </w:t>
            </w:r>
          </w:p>
          <w:p w14:paraId="28036933" w14:textId="77777777" w:rsidR="008E468C" w:rsidRPr="008E468C" w:rsidRDefault="008E468C" w:rsidP="008E468C">
            <w:pPr>
              <w:tabs>
                <w:tab w:val="left" w:pos="0"/>
              </w:tabs>
              <w:rPr>
                <w:rFonts w:eastAsia="Calibri"/>
                <w:bCs/>
              </w:rPr>
            </w:pPr>
            <w:r w:rsidRPr="008E468C">
              <w:rPr>
                <w:rFonts w:eastAsia="Calibri"/>
                <w:bCs/>
              </w:rPr>
              <w:t>ИНН 4205241533</w:t>
            </w:r>
          </w:p>
        </w:tc>
        <w:tc>
          <w:tcPr>
            <w:tcW w:w="1592" w:type="dxa"/>
            <w:vMerge w:val="restart"/>
            <w:vAlign w:val="center"/>
          </w:tcPr>
          <w:p w14:paraId="25E7865F" w14:textId="77777777" w:rsidR="008E468C" w:rsidRPr="008E468C" w:rsidRDefault="008E468C" w:rsidP="008E468C">
            <w:pPr>
              <w:tabs>
                <w:tab w:val="left" w:pos="1365"/>
              </w:tabs>
              <w:jc w:val="center"/>
              <w:rPr>
                <w:rFonts w:eastAsia="Calibri"/>
                <w:bCs/>
              </w:rPr>
            </w:pPr>
            <w:r w:rsidRPr="008E468C">
              <w:rPr>
                <w:rFonts w:eastAsia="Calibri"/>
                <w:color w:val="000000"/>
              </w:rPr>
              <w:t>руб/т</w:t>
            </w:r>
          </w:p>
        </w:tc>
        <w:tc>
          <w:tcPr>
            <w:tcW w:w="4629" w:type="dxa"/>
            <w:gridSpan w:val="2"/>
            <w:vAlign w:val="center"/>
          </w:tcPr>
          <w:p w14:paraId="3E1AB0DF" w14:textId="77777777" w:rsidR="008E468C" w:rsidRPr="008E468C" w:rsidRDefault="008E468C" w:rsidP="008E468C">
            <w:pPr>
              <w:tabs>
                <w:tab w:val="left" w:pos="0"/>
              </w:tabs>
              <w:jc w:val="center"/>
              <w:rPr>
                <w:rFonts w:eastAsia="Calibri"/>
                <w:bCs/>
              </w:rPr>
            </w:pPr>
            <w:r w:rsidRPr="008E468C">
              <w:rPr>
                <w:rFonts w:eastAsia="Calibri"/>
                <w:bCs/>
              </w:rPr>
              <w:t>Марка ДР 0-200 (300)</w:t>
            </w:r>
          </w:p>
        </w:tc>
      </w:tr>
      <w:tr w:rsidR="008E468C" w:rsidRPr="008E468C" w14:paraId="0FCE6EC9" w14:textId="77777777" w:rsidTr="00607E21">
        <w:trPr>
          <w:trHeight w:val="246"/>
        </w:trPr>
        <w:tc>
          <w:tcPr>
            <w:tcW w:w="706" w:type="dxa"/>
            <w:vMerge/>
            <w:vAlign w:val="center"/>
          </w:tcPr>
          <w:p w14:paraId="1D719DF8" w14:textId="77777777" w:rsidR="008E468C" w:rsidRPr="008E468C" w:rsidRDefault="008E468C" w:rsidP="008E468C">
            <w:pPr>
              <w:tabs>
                <w:tab w:val="left" w:pos="0"/>
              </w:tabs>
              <w:jc w:val="center"/>
              <w:rPr>
                <w:rFonts w:eastAsia="Calibri"/>
                <w:bCs/>
              </w:rPr>
            </w:pPr>
          </w:p>
        </w:tc>
        <w:tc>
          <w:tcPr>
            <w:tcW w:w="2760" w:type="dxa"/>
            <w:vMerge/>
            <w:vAlign w:val="center"/>
          </w:tcPr>
          <w:p w14:paraId="2AC5ECA4" w14:textId="77777777" w:rsidR="008E468C" w:rsidRPr="008E468C" w:rsidRDefault="008E468C" w:rsidP="008E468C">
            <w:pPr>
              <w:tabs>
                <w:tab w:val="left" w:pos="0"/>
              </w:tabs>
              <w:rPr>
                <w:rFonts w:eastAsia="Calibri"/>
                <w:bCs/>
              </w:rPr>
            </w:pPr>
          </w:p>
        </w:tc>
        <w:tc>
          <w:tcPr>
            <w:tcW w:w="1592" w:type="dxa"/>
            <w:vMerge/>
            <w:vAlign w:val="center"/>
          </w:tcPr>
          <w:p w14:paraId="0614163D" w14:textId="77777777" w:rsidR="008E468C" w:rsidRPr="008E468C" w:rsidRDefault="008E468C" w:rsidP="008E468C">
            <w:pPr>
              <w:tabs>
                <w:tab w:val="left" w:pos="1365"/>
              </w:tabs>
              <w:jc w:val="center"/>
              <w:rPr>
                <w:rFonts w:eastAsia="Calibri"/>
                <w:color w:val="000000"/>
              </w:rPr>
            </w:pPr>
          </w:p>
        </w:tc>
        <w:tc>
          <w:tcPr>
            <w:tcW w:w="2308" w:type="dxa"/>
            <w:vAlign w:val="center"/>
          </w:tcPr>
          <w:p w14:paraId="4BA5E0A6" w14:textId="77777777" w:rsidR="008E468C" w:rsidRPr="008E468C" w:rsidRDefault="008E468C" w:rsidP="008E468C">
            <w:pPr>
              <w:tabs>
                <w:tab w:val="left" w:pos="0"/>
              </w:tabs>
              <w:jc w:val="center"/>
              <w:rPr>
                <w:rFonts w:eastAsia="Calibri"/>
                <w:bCs/>
              </w:rPr>
            </w:pPr>
            <w:r w:rsidRPr="008E468C">
              <w:rPr>
                <w:rFonts w:eastAsia="Calibri"/>
                <w:bCs/>
              </w:rPr>
              <w:t>1068,25</w:t>
            </w:r>
          </w:p>
        </w:tc>
        <w:tc>
          <w:tcPr>
            <w:tcW w:w="2321" w:type="dxa"/>
            <w:vAlign w:val="center"/>
          </w:tcPr>
          <w:p w14:paraId="35A82CE0" w14:textId="77777777" w:rsidR="008E468C" w:rsidRPr="008E468C" w:rsidRDefault="008E468C" w:rsidP="008E468C">
            <w:pPr>
              <w:tabs>
                <w:tab w:val="left" w:pos="0"/>
              </w:tabs>
              <w:jc w:val="center"/>
              <w:rPr>
                <w:rFonts w:eastAsia="Calibri"/>
                <w:bCs/>
              </w:rPr>
            </w:pPr>
            <w:r w:rsidRPr="008E468C">
              <w:rPr>
                <w:rFonts w:eastAsia="Calibri"/>
                <w:bCs/>
              </w:rPr>
              <w:t>1153,71</w:t>
            </w:r>
          </w:p>
        </w:tc>
      </w:tr>
      <w:tr w:rsidR="008E468C" w:rsidRPr="008E468C" w14:paraId="74333C9F" w14:textId="77777777" w:rsidTr="00607E21">
        <w:trPr>
          <w:trHeight w:val="640"/>
        </w:trPr>
        <w:tc>
          <w:tcPr>
            <w:tcW w:w="706" w:type="dxa"/>
            <w:vMerge w:val="restart"/>
            <w:vAlign w:val="center"/>
          </w:tcPr>
          <w:p w14:paraId="7D7CCD96" w14:textId="77777777" w:rsidR="008E468C" w:rsidRPr="008E468C" w:rsidRDefault="008E468C" w:rsidP="008E468C">
            <w:pPr>
              <w:tabs>
                <w:tab w:val="left" w:pos="0"/>
              </w:tabs>
              <w:jc w:val="center"/>
              <w:rPr>
                <w:rFonts w:eastAsia="Calibri"/>
                <w:bCs/>
              </w:rPr>
            </w:pPr>
            <w:r w:rsidRPr="008E468C">
              <w:rPr>
                <w:rFonts w:eastAsia="Calibri"/>
                <w:bCs/>
              </w:rPr>
              <w:t>5.2.</w:t>
            </w:r>
          </w:p>
        </w:tc>
        <w:tc>
          <w:tcPr>
            <w:tcW w:w="2760" w:type="dxa"/>
            <w:vMerge/>
            <w:vAlign w:val="center"/>
          </w:tcPr>
          <w:p w14:paraId="37E7F904" w14:textId="77777777" w:rsidR="008E468C" w:rsidRPr="008E468C" w:rsidRDefault="008E468C" w:rsidP="008E468C">
            <w:pPr>
              <w:tabs>
                <w:tab w:val="left" w:pos="0"/>
              </w:tabs>
              <w:rPr>
                <w:rFonts w:eastAsia="Calibri"/>
                <w:bCs/>
              </w:rPr>
            </w:pPr>
          </w:p>
        </w:tc>
        <w:tc>
          <w:tcPr>
            <w:tcW w:w="1592" w:type="dxa"/>
            <w:vMerge w:val="restart"/>
            <w:vAlign w:val="center"/>
          </w:tcPr>
          <w:p w14:paraId="5948DC4D" w14:textId="77777777" w:rsidR="008E468C" w:rsidRPr="008E468C" w:rsidRDefault="008E468C" w:rsidP="008E468C">
            <w:pPr>
              <w:tabs>
                <w:tab w:val="left" w:pos="1365"/>
              </w:tabs>
              <w:jc w:val="center"/>
              <w:rPr>
                <w:rFonts w:eastAsia="Calibri"/>
                <w:bCs/>
              </w:rPr>
            </w:pPr>
            <w:r w:rsidRPr="008E468C">
              <w:rPr>
                <w:rFonts w:eastAsia="Calibri"/>
                <w:color w:val="000000"/>
              </w:rPr>
              <w:t>руб/т</w:t>
            </w:r>
          </w:p>
        </w:tc>
        <w:tc>
          <w:tcPr>
            <w:tcW w:w="4629" w:type="dxa"/>
            <w:gridSpan w:val="2"/>
            <w:vAlign w:val="center"/>
          </w:tcPr>
          <w:p w14:paraId="5B386B9C" w14:textId="77777777" w:rsidR="008E468C" w:rsidRPr="008E468C" w:rsidRDefault="008E468C" w:rsidP="008E468C">
            <w:pPr>
              <w:tabs>
                <w:tab w:val="left" w:pos="0"/>
              </w:tabs>
              <w:jc w:val="center"/>
              <w:rPr>
                <w:rFonts w:eastAsia="Calibri"/>
                <w:bCs/>
              </w:rPr>
            </w:pPr>
            <w:r w:rsidRPr="008E468C">
              <w:rPr>
                <w:rFonts w:eastAsia="Calibri"/>
                <w:bCs/>
              </w:rPr>
              <w:t xml:space="preserve">Марка ДПК 50-200, </w:t>
            </w:r>
          </w:p>
          <w:p w14:paraId="1E852042" w14:textId="77777777" w:rsidR="008E468C" w:rsidRPr="008E468C" w:rsidRDefault="008E468C" w:rsidP="008E468C">
            <w:pPr>
              <w:tabs>
                <w:tab w:val="left" w:pos="0"/>
              </w:tabs>
              <w:jc w:val="center"/>
              <w:rPr>
                <w:rFonts w:eastAsia="Calibri"/>
                <w:bCs/>
              </w:rPr>
            </w:pPr>
            <w:r w:rsidRPr="008E468C">
              <w:rPr>
                <w:rFonts w:eastAsia="Calibri"/>
                <w:bCs/>
              </w:rPr>
              <w:t>ДПКО 25-200, ДО 25-50</w:t>
            </w:r>
          </w:p>
        </w:tc>
      </w:tr>
      <w:tr w:rsidR="008E468C" w:rsidRPr="008E468C" w14:paraId="17AAA4CE" w14:textId="77777777" w:rsidTr="00607E21">
        <w:trPr>
          <w:trHeight w:val="214"/>
        </w:trPr>
        <w:tc>
          <w:tcPr>
            <w:tcW w:w="706" w:type="dxa"/>
            <w:vMerge/>
            <w:vAlign w:val="center"/>
          </w:tcPr>
          <w:p w14:paraId="6CA985E3" w14:textId="77777777" w:rsidR="008E468C" w:rsidRPr="008E468C" w:rsidRDefault="008E468C" w:rsidP="008E468C">
            <w:pPr>
              <w:tabs>
                <w:tab w:val="left" w:pos="0"/>
              </w:tabs>
              <w:jc w:val="center"/>
              <w:rPr>
                <w:rFonts w:eastAsia="Calibri"/>
                <w:bCs/>
              </w:rPr>
            </w:pPr>
          </w:p>
        </w:tc>
        <w:tc>
          <w:tcPr>
            <w:tcW w:w="2760" w:type="dxa"/>
            <w:vMerge/>
            <w:vAlign w:val="center"/>
          </w:tcPr>
          <w:p w14:paraId="3E82457C" w14:textId="77777777" w:rsidR="008E468C" w:rsidRPr="008E468C" w:rsidRDefault="008E468C" w:rsidP="008E468C">
            <w:pPr>
              <w:tabs>
                <w:tab w:val="left" w:pos="0"/>
              </w:tabs>
              <w:rPr>
                <w:rFonts w:eastAsia="Calibri"/>
                <w:bCs/>
              </w:rPr>
            </w:pPr>
          </w:p>
        </w:tc>
        <w:tc>
          <w:tcPr>
            <w:tcW w:w="1592" w:type="dxa"/>
            <w:vMerge/>
            <w:vAlign w:val="center"/>
          </w:tcPr>
          <w:p w14:paraId="26B06ECE" w14:textId="77777777" w:rsidR="008E468C" w:rsidRPr="008E468C" w:rsidRDefault="008E468C" w:rsidP="008E468C">
            <w:pPr>
              <w:tabs>
                <w:tab w:val="left" w:pos="1365"/>
              </w:tabs>
              <w:jc w:val="center"/>
              <w:rPr>
                <w:rFonts w:eastAsia="Calibri"/>
                <w:color w:val="000000"/>
              </w:rPr>
            </w:pPr>
          </w:p>
        </w:tc>
        <w:tc>
          <w:tcPr>
            <w:tcW w:w="2308" w:type="dxa"/>
            <w:vAlign w:val="center"/>
          </w:tcPr>
          <w:p w14:paraId="5997969F" w14:textId="77777777" w:rsidR="008E468C" w:rsidRPr="008E468C" w:rsidRDefault="008E468C" w:rsidP="008E468C">
            <w:pPr>
              <w:tabs>
                <w:tab w:val="left" w:pos="0"/>
              </w:tabs>
              <w:jc w:val="center"/>
              <w:rPr>
                <w:rFonts w:eastAsia="Calibri"/>
                <w:bCs/>
              </w:rPr>
            </w:pPr>
            <w:r w:rsidRPr="008E468C">
              <w:rPr>
                <w:rFonts w:eastAsia="Calibri"/>
                <w:bCs/>
              </w:rPr>
              <w:t>1677,66</w:t>
            </w:r>
          </w:p>
        </w:tc>
        <w:tc>
          <w:tcPr>
            <w:tcW w:w="2321" w:type="dxa"/>
            <w:vAlign w:val="center"/>
          </w:tcPr>
          <w:p w14:paraId="277A3E09" w14:textId="77777777" w:rsidR="008E468C" w:rsidRPr="008E468C" w:rsidRDefault="008E468C" w:rsidP="008E468C">
            <w:pPr>
              <w:tabs>
                <w:tab w:val="left" w:pos="0"/>
              </w:tabs>
              <w:jc w:val="center"/>
              <w:rPr>
                <w:rFonts w:eastAsia="Calibri"/>
                <w:bCs/>
              </w:rPr>
            </w:pPr>
            <w:r w:rsidRPr="008E468C">
              <w:rPr>
                <w:rFonts w:eastAsia="Calibri"/>
                <w:bCs/>
              </w:rPr>
              <w:t>1811,87</w:t>
            </w:r>
          </w:p>
        </w:tc>
      </w:tr>
    </w:tbl>
    <w:p w14:paraId="08813BE5" w14:textId="77777777" w:rsidR="008E468C" w:rsidRPr="008E468C" w:rsidRDefault="008E468C" w:rsidP="008E468C">
      <w:pPr>
        <w:tabs>
          <w:tab w:val="left" w:pos="0"/>
        </w:tabs>
        <w:spacing w:before="120" w:after="160" w:line="259" w:lineRule="auto"/>
        <w:ind w:firstLine="709"/>
        <w:jc w:val="both"/>
        <w:rPr>
          <w:rFonts w:eastAsia="Calibri"/>
          <w:bCs/>
          <w:sz w:val="28"/>
          <w:szCs w:val="28"/>
        </w:rPr>
      </w:pPr>
    </w:p>
    <w:p w14:paraId="60E3777D" w14:textId="77777777" w:rsidR="008E468C" w:rsidRPr="008E468C" w:rsidRDefault="008E468C" w:rsidP="008E468C">
      <w:pPr>
        <w:tabs>
          <w:tab w:val="left" w:pos="0"/>
        </w:tabs>
        <w:spacing w:before="120"/>
        <w:ind w:firstLine="709"/>
        <w:jc w:val="both"/>
        <w:rPr>
          <w:rFonts w:eastAsia="Calibri"/>
          <w:bCs/>
          <w:sz w:val="28"/>
          <w:szCs w:val="28"/>
        </w:rPr>
      </w:pPr>
      <w:r w:rsidRPr="008E468C">
        <w:rPr>
          <w:rFonts w:eastAsia="Calibri"/>
          <w:bCs/>
          <w:sz w:val="28"/>
          <w:szCs w:val="28"/>
        </w:rPr>
        <w:lastRenderedPageBreak/>
        <w:t>*  Льготные цены (тарифы) установлены с учетом пункта 6 статьи 168 Налогового кодекса Российской Федерации (часть вторая).</w:t>
      </w:r>
    </w:p>
    <w:p w14:paraId="116BD233" w14:textId="77777777" w:rsidR="008E468C" w:rsidRPr="008E468C" w:rsidRDefault="008E468C" w:rsidP="008E468C">
      <w:pPr>
        <w:ind w:firstLine="709"/>
        <w:jc w:val="both"/>
        <w:rPr>
          <w:rFonts w:eastAsia="Calibri"/>
          <w:sz w:val="28"/>
          <w:szCs w:val="28"/>
          <w:lang w:eastAsia="en-US"/>
        </w:rPr>
      </w:pPr>
      <w:r w:rsidRPr="008E468C">
        <w:rPr>
          <w:rFonts w:eastAsia="Calibri"/>
          <w:bCs/>
          <w:sz w:val="28"/>
          <w:szCs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w:t>
      </w:r>
      <w:r w:rsidRPr="008E468C">
        <w:rPr>
          <w:rFonts w:eastAsia="Calibri"/>
          <w:sz w:val="28"/>
          <w:szCs w:val="28"/>
          <w:lang w:eastAsia="en-US"/>
        </w:rPr>
        <w:t>от 19.06.2014 № 48 «Об установлении нормативов потребления коммунальных услуг при отсутствии приборов учета на территории Яйского муниципального района» (в ред.</w:t>
      </w:r>
      <w:r w:rsidRPr="008E468C">
        <w:rPr>
          <w:rFonts w:eastAsia="Calibri"/>
          <w:bCs/>
          <w:sz w:val="28"/>
          <w:szCs w:val="28"/>
        </w:rPr>
        <w:t xml:space="preserve"> от 20.05.2015 № 46),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w:t>
      </w:r>
      <w:r w:rsidRPr="008E468C">
        <w:rPr>
          <w:rFonts w:eastAsia="Calibri"/>
          <w:sz w:val="28"/>
          <w:szCs w:val="28"/>
          <w:lang w:eastAsia="en-US"/>
        </w:rPr>
        <w:t>от 23.12.2014 № 138 «Об установлении норматива потребления коммунальной услуги по отоплению на территории Яйского муниципального района».</w:t>
      </w:r>
    </w:p>
    <w:p w14:paraId="706BB58F" w14:textId="77777777" w:rsidR="008E468C" w:rsidRPr="008E468C" w:rsidRDefault="008E468C" w:rsidP="008E468C">
      <w:pPr>
        <w:ind w:left="-284" w:right="-142" w:firstLine="568"/>
        <w:jc w:val="both"/>
        <w:rPr>
          <w:rFonts w:eastAsia="Calibri"/>
          <w:sz w:val="28"/>
          <w:szCs w:val="28"/>
          <w:lang w:eastAsia="en-US"/>
        </w:rPr>
      </w:pPr>
    </w:p>
    <w:p w14:paraId="6F211047" w14:textId="77777777" w:rsidR="008E468C" w:rsidRPr="008E468C" w:rsidRDefault="008E468C" w:rsidP="008E468C">
      <w:pPr>
        <w:spacing w:after="160" w:line="259" w:lineRule="auto"/>
        <w:ind w:left="-284" w:firstLine="568"/>
        <w:jc w:val="right"/>
        <w:rPr>
          <w:rFonts w:eastAsia="Calibri"/>
          <w:sz w:val="28"/>
          <w:szCs w:val="28"/>
          <w:lang w:eastAsia="en-US"/>
        </w:rPr>
      </w:pPr>
      <w:r w:rsidRPr="008E468C">
        <w:rPr>
          <w:rFonts w:eastAsia="Calibri"/>
          <w:sz w:val="28"/>
          <w:szCs w:val="28"/>
          <w:lang w:eastAsia="en-US"/>
        </w:rPr>
        <w:t>Таблица № 6</w:t>
      </w:r>
    </w:p>
    <w:p w14:paraId="0E7BD27E" w14:textId="77777777" w:rsidR="008E468C" w:rsidRPr="008E468C" w:rsidRDefault="008E468C" w:rsidP="008E468C">
      <w:pPr>
        <w:tabs>
          <w:tab w:val="left" w:pos="0"/>
        </w:tabs>
        <w:jc w:val="center"/>
        <w:rPr>
          <w:rFonts w:eastAsia="Calibri"/>
          <w:sz w:val="28"/>
          <w:szCs w:val="28"/>
        </w:rPr>
      </w:pPr>
    </w:p>
    <w:p w14:paraId="3F46D595" w14:textId="77777777" w:rsidR="008E468C" w:rsidRPr="008E468C" w:rsidRDefault="008E468C" w:rsidP="008E468C">
      <w:pPr>
        <w:tabs>
          <w:tab w:val="left" w:pos="0"/>
        </w:tabs>
        <w:jc w:val="center"/>
        <w:rPr>
          <w:rFonts w:eastAsia="Calibri"/>
          <w:bCs/>
          <w:sz w:val="28"/>
          <w:szCs w:val="28"/>
        </w:rPr>
      </w:pPr>
      <w:r w:rsidRPr="008E468C">
        <w:rPr>
          <w:rFonts w:eastAsia="Calibri"/>
          <w:bCs/>
          <w:sz w:val="28"/>
          <w:szCs w:val="28"/>
        </w:rPr>
        <w:t>Льготные цены (тарифы)*</w:t>
      </w:r>
    </w:p>
    <w:p w14:paraId="1B7C9C9C" w14:textId="77777777" w:rsidR="008E468C" w:rsidRPr="008E468C" w:rsidRDefault="008E468C" w:rsidP="008E468C">
      <w:pPr>
        <w:tabs>
          <w:tab w:val="left" w:pos="0"/>
        </w:tabs>
        <w:jc w:val="center"/>
        <w:rPr>
          <w:rFonts w:eastAsia="Calibri"/>
          <w:sz w:val="28"/>
          <w:szCs w:val="28"/>
          <w:lang w:eastAsia="en-US"/>
        </w:rPr>
      </w:pPr>
      <w:r w:rsidRPr="008E468C">
        <w:rPr>
          <w:rFonts w:eastAsia="Calibri"/>
          <w:bCs/>
          <w:sz w:val="28"/>
          <w:szCs w:val="28"/>
        </w:rPr>
        <w:t xml:space="preserve">на </w:t>
      </w:r>
      <w:r w:rsidRPr="008E468C">
        <w:rPr>
          <w:rFonts w:eastAsia="Calibri"/>
          <w:sz w:val="28"/>
          <w:szCs w:val="28"/>
          <w:lang w:eastAsia="en-US"/>
        </w:rPr>
        <w:t>сжиженный газ</w:t>
      </w:r>
    </w:p>
    <w:p w14:paraId="1690BA3B" w14:textId="77777777" w:rsidR="008E468C" w:rsidRPr="008E468C" w:rsidRDefault="008E468C" w:rsidP="008E468C">
      <w:pPr>
        <w:tabs>
          <w:tab w:val="left" w:pos="0"/>
        </w:tabs>
        <w:jc w:val="center"/>
        <w:rPr>
          <w:rFonts w:eastAsia="Calibri"/>
          <w:bCs/>
          <w:sz w:val="28"/>
          <w:szCs w:val="28"/>
        </w:rPr>
      </w:pPr>
    </w:p>
    <w:tbl>
      <w:tblPr>
        <w:tblStyle w:val="264"/>
        <w:tblW w:w="9778" w:type="dxa"/>
        <w:jc w:val="center"/>
        <w:tblLayout w:type="fixed"/>
        <w:tblLook w:val="04A0" w:firstRow="1" w:lastRow="0" w:firstColumn="1" w:lastColumn="0" w:noHBand="0" w:noVBand="1"/>
      </w:tblPr>
      <w:tblGrid>
        <w:gridCol w:w="653"/>
        <w:gridCol w:w="2983"/>
        <w:gridCol w:w="1643"/>
        <w:gridCol w:w="2249"/>
        <w:gridCol w:w="2250"/>
      </w:tblGrid>
      <w:tr w:rsidR="008E468C" w:rsidRPr="008E468C" w14:paraId="76C1FA85" w14:textId="77777777" w:rsidTr="00607E21">
        <w:trPr>
          <w:trHeight w:val="407"/>
          <w:jc w:val="center"/>
        </w:trPr>
        <w:tc>
          <w:tcPr>
            <w:tcW w:w="653" w:type="dxa"/>
            <w:vMerge w:val="restart"/>
            <w:vAlign w:val="center"/>
          </w:tcPr>
          <w:p w14:paraId="49452DB1" w14:textId="77777777" w:rsidR="008E468C" w:rsidRPr="008E468C" w:rsidRDefault="008E468C" w:rsidP="008E468C">
            <w:pPr>
              <w:jc w:val="center"/>
              <w:rPr>
                <w:rFonts w:eastAsia="Calibri"/>
                <w:bCs/>
              </w:rPr>
            </w:pPr>
            <w:r w:rsidRPr="008E468C">
              <w:rPr>
                <w:rFonts w:eastAsia="Calibri"/>
                <w:bCs/>
              </w:rPr>
              <w:t>№ п/п</w:t>
            </w:r>
          </w:p>
        </w:tc>
        <w:tc>
          <w:tcPr>
            <w:tcW w:w="2983" w:type="dxa"/>
            <w:vMerge w:val="restart"/>
            <w:vAlign w:val="center"/>
          </w:tcPr>
          <w:p w14:paraId="7DF6CB58" w14:textId="77777777" w:rsidR="008E468C" w:rsidRPr="008E468C" w:rsidRDefault="008E468C" w:rsidP="008E468C">
            <w:pPr>
              <w:tabs>
                <w:tab w:val="left" w:pos="0"/>
              </w:tabs>
              <w:jc w:val="center"/>
              <w:rPr>
                <w:rFonts w:eastAsia="Calibri"/>
                <w:bCs/>
              </w:rPr>
            </w:pPr>
            <w:r w:rsidRPr="008E468C">
              <w:rPr>
                <w:rFonts w:eastAsia="Calibri"/>
                <w:bCs/>
              </w:rPr>
              <w:t>Наименование регулируемой организации</w:t>
            </w:r>
          </w:p>
        </w:tc>
        <w:tc>
          <w:tcPr>
            <w:tcW w:w="1643" w:type="dxa"/>
            <w:vMerge w:val="restart"/>
            <w:vAlign w:val="center"/>
          </w:tcPr>
          <w:p w14:paraId="7FE3EC52" w14:textId="77777777" w:rsidR="008E468C" w:rsidRPr="008E468C" w:rsidRDefault="008E468C" w:rsidP="008E468C">
            <w:pPr>
              <w:tabs>
                <w:tab w:val="left" w:pos="0"/>
              </w:tabs>
              <w:jc w:val="center"/>
              <w:rPr>
                <w:rFonts w:eastAsia="Calibri"/>
                <w:bCs/>
              </w:rPr>
            </w:pPr>
            <w:r w:rsidRPr="008E468C">
              <w:rPr>
                <w:rFonts w:eastAsia="Calibri"/>
                <w:bCs/>
              </w:rPr>
              <w:t>Единицы измерения</w:t>
            </w:r>
          </w:p>
        </w:tc>
        <w:tc>
          <w:tcPr>
            <w:tcW w:w="4496" w:type="dxa"/>
            <w:gridSpan w:val="2"/>
            <w:vAlign w:val="center"/>
          </w:tcPr>
          <w:p w14:paraId="65EE01A5" w14:textId="77777777" w:rsidR="008E468C" w:rsidRPr="008E468C" w:rsidRDefault="008E468C" w:rsidP="008E468C">
            <w:pPr>
              <w:tabs>
                <w:tab w:val="left" w:pos="0"/>
              </w:tabs>
              <w:jc w:val="center"/>
              <w:rPr>
                <w:rFonts w:eastAsia="Calibri"/>
                <w:bCs/>
              </w:rPr>
            </w:pPr>
            <w:r w:rsidRPr="008E468C">
              <w:rPr>
                <w:rFonts w:eastAsia="Calibri"/>
                <w:bCs/>
              </w:rPr>
              <w:t>Льготные цены (тарифы)</w:t>
            </w:r>
          </w:p>
        </w:tc>
      </w:tr>
      <w:tr w:rsidR="008E468C" w:rsidRPr="008E468C" w14:paraId="0DE383CC" w14:textId="77777777" w:rsidTr="00607E21">
        <w:trPr>
          <w:trHeight w:val="647"/>
          <w:jc w:val="center"/>
        </w:trPr>
        <w:tc>
          <w:tcPr>
            <w:tcW w:w="653" w:type="dxa"/>
            <w:vMerge/>
            <w:vAlign w:val="center"/>
          </w:tcPr>
          <w:p w14:paraId="0AB4A985" w14:textId="77777777" w:rsidR="008E468C" w:rsidRPr="008E468C" w:rsidRDefault="008E468C" w:rsidP="008E468C">
            <w:pPr>
              <w:tabs>
                <w:tab w:val="left" w:pos="0"/>
              </w:tabs>
              <w:jc w:val="center"/>
              <w:rPr>
                <w:rFonts w:eastAsia="Calibri"/>
                <w:bCs/>
              </w:rPr>
            </w:pPr>
          </w:p>
        </w:tc>
        <w:tc>
          <w:tcPr>
            <w:tcW w:w="2983" w:type="dxa"/>
            <w:vMerge/>
            <w:vAlign w:val="center"/>
          </w:tcPr>
          <w:p w14:paraId="4FD807B1" w14:textId="77777777" w:rsidR="008E468C" w:rsidRPr="008E468C" w:rsidRDefault="008E468C" w:rsidP="008E468C">
            <w:pPr>
              <w:tabs>
                <w:tab w:val="left" w:pos="0"/>
              </w:tabs>
              <w:jc w:val="center"/>
              <w:rPr>
                <w:rFonts w:eastAsia="Calibri"/>
                <w:bCs/>
              </w:rPr>
            </w:pPr>
          </w:p>
        </w:tc>
        <w:tc>
          <w:tcPr>
            <w:tcW w:w="1643" w:type="dxa"/>
            <w:vMerge/>
            <w:vAlign w:val="center"/>
          </w:tcPr>
          <w:p w14:paraId="2DABE9DE" w14:textId="77777777" w:rsidR="008E468C" w:rsidRPr="008E468C" w:rsidRDefault="008E468C" w:rsidP="008E468C">
            <w:pPr>
              <w:tabs>
                <w:tab w:val="left" w:pos="0"/>
              </w:tabs>
              <w:jc w:val="center"/>
              <w:rPr>
                <w:rFonts w:eastAsia="Calibri"/>
                <w:bCs/>
              </w:rPr>
            </w:pPr>
          </w:p>
        </w:tc>
        <w:tc>
          <w:tcPr>
            <w:tcW w:w="2249" w:type="dxa"/>
            <w:vAlign w:val="center"/>
          </w:tcPr>
          <w:p w14:paraId="3737B7F3" w14:textId="77777777" w:rsidR="008E468C" w:rsidRPr="008E468C" w:rsidRDefault="008E468C" w:rsidP="008E468C">
            <w:pPr>
              <w:tabs>
                <w:tab w:val="left" w:pos="0"/>
              </w:tabs>
              <w:jc w:val="center"/>
              <w:rPr>
                <w:rFonts w:eastAsia="Calibri"/>
                <w:bCs/>
              </w:rPr>
            </w:pPr>
            <w:r w:rsidRPr="008E468C">
              <w:rPr>
                <w:rFonts w:eastAsia="Calibri"/>
                <w:bCs/>
              </w:rPr>
              <w:t xml:space="preserve">с 01.01.2024 </w:t>
            </w:r>
          </w:p>
          <w:p w14:paraId="6F98B7FF" w14:textId="77777777" w:rsidR="008E468C" w:rsidRPr="008E468C" w:rsidRDefault="008E468C" w:rsidP="008E468C">
            <w:pPr>
              <w:tabs>
                <w:tab w:val="left" w:pos="0"/>
              </w:tabs>
              <w:jc w:val="center"/>
              <w:rPr>
                <w:rFonts w:eastAsia="Calibri"/>
                <w:bCs/>
              </w:rPr>
            </w:pPr>
            <w:r w:rsidRPr="008E468C">
              <w:rPr>
                <w:rFonts w:eastAsia="Calibri"/>
                <w:bCs/>
              </w:rPr>
              <w:t xml:space="preserve">по 30.06.2024 </w:t>
            </w:r>
          </w:p>
        </w:tc>
        <w:tc>
          <w:tcPr>
            <w:tcW w:w="2246" w:type="dxa"/>
            <w:vAlign w:val="center"/>
          </w:tcPr>
          <w:p w14:paraId="50D79FDB" w14:textId="77777777" w:rsidR="008E468C" w:rsidRPr="008E468C" w:rsidRDefault="008E468C" w:rsidP="008E468C">
            <w:pPr>
              <w:tabs>
                <w:tab w:val="left" w:pos="0"/>
              </w:tabs>
              <w:jc w:val="center"/>
              <w:rPr>
                <w:rFonts w:eastAsia="Calibri"/>
                <w:bCs/>
              </w:rPr>
            </w:pPr>
            <w:r w:rsidRPr="008E468C">
              <w:rPr>
                <w:rFonts w:eastAsia="Calibri"/>
                <w:bCs/>
              </w:rPr>
              <w:t xml:space="preserve">с 01.07.2024 </w:t>
            </w:r>
          </w:p>
          <w:p w14:paraId="7B1C75E3" w14:textId="77777777" w:rsidR="008E468C" w:rsidRPr="008E468C" w:rsidRDefault="008E468C" w:rsidP="008E468C">
            <w:pPr>
              <w:tabs>
                <w:tab w:val="left" w:pos="0"/>
              </w:tabs>
              <w:jc w:val="center"/>
              <w:rPr>
                <w:rFonts w:eastAsia="Calibri"/>
                <w:bCs/>
              </w:rPr>
            </w:pPr>
            <w:r w:rsidRPr="008E468C">
              <w:rPr>
                <w:rFonts w:eastAsia="Calibri"/>
                <w:bCs/>
              </w:rPr>
              <w:t>по 31.12.2024</w:t>
            </w:r>
          </w:p>
        </w:tc>
      </w:tr>
      <w:tr w:rsidR="008E468C" w:rsidRPr="008E468C" w14:paraId="2BDB6861" w14:textId="77777777" w:rsidTr="00607E21">
        <w:trPr>
          <w:trHeight w:val="142"/>
          <w:jc w:val="center"/>
        </w:trPr>
        <w:tc>
          <w:tcPr>
            <w:tcW w:w="653" w:type="dxa"/>
            <w:vAlign w:val="center"/>
          </w:tcPr>
          <w:p w14:paraId="6C43E62C" w14:textId="77777777" w:rsidR="008E468C" w:rsidRPr="008E468C" w:rsidRDefault="008E468C" w:rsidP="008E468C">
            <w:pPr>
              <w:tabs>
                <w:tab w:val="left" w:pos="0"/>
              </w:tabs>
              <w:jc w:val="center"/>
              <w:rPr>
                <w:rFonts w:eastAsia="Calibri"/>
                <w:bCs/>
              </w:rPr>
            </w:pPr>
            <w:r w:rsidRPr="008E468C">
              <w:rPr>
                <w:rFonts w:eastAsia="Calibri"/>
                <w:bCs/>
              </w:rPr>
              <w:t>1</w:t>
            </w:r>
          </w:p>
        </w:tc>
        <w:tc>
          <w:tcPr>
            <w:tcW w:w="2983" w:type="dxa"/>
            <w:vAlign w:val="center"/>
          </w:tcPr>
          <w:p w14:paraId="03E2279D" w14:textId="77777777" w:rsidR="008E468C" w:rsidRPr="008E468C" w:rsidRDefault="008E468C" w:rsidP="008E468C">
            <w:pPr>
              <w:tabs>
                <w:tab w:val="left" w:pos="0"/>
              </w:tabs>
              <w:jc w:val="center"/>
              <w:rPr>
                <w:rFonts w:eastAsia="Calibri"/>
                <w:bCs/>
              </w:rPr>
            </w:pPr>
            <w:r w:rsidRPr="008E468C">
              <w:rPr>
                <w:rFonts w:eastAsia="Calibri"/>
                <w:bCs/>
              </w:rPr>
              <w:t>2</w:t>
            </w:r>
          </w:p>
        </w:tc>
        <w:tc>
          <w:tcPr>
            <w:tcW w:w="1643" w:type="dxa"/>
            <w:vAlign w:val="center"/>
          </w:tcPr>
          <w:p w14:paraId="16166ECE" w14:textId="77777777" w:rsidR="008E468C" w:rsidRPr="008E468C" w:rsidRDefault="008E468C" w:rsidP="008E468C">
            <w:pPr>
              <w:tabs>
                <w:tab w:val="left" w:pos="0"/>
              </w:tabs>
              <w:jc w:val="center"/>
              <w:rPr>
                <w:rFonts w:eastAsia="Calibri"/>
                <w:bCs/>
              </w:rPr>
            </w:pPr>
            <w:r w:rsidRPr="008E468C">
              <w:rPr>
                <w:rFonts w:eastAsia="Calibri"/>
                <w:bCs/>
              </w:rPr>
              <w:t>3</w:t>
            </w:r>
          </w:p>
        </w:tc>
        <w:tc>
          <w:tcPr>
            <w:tcW w:w="2249" w:type="dxa"/>
            <w:vAlign w:val="center"/>
          </w:tcPr>
          <w:p w14:paraId="75A59439" w14:textId="77777777" w:rsidR="008E468C" w:rsidRPr="008E468C" w:rsidRDefault="008E468C" w:rsidP="008E468C">
            <w:pPr>
              <w:tabs>
                <w:tab w:val="left" w:pos="0"/>
              </w:tabs>
              <w:jc w:val="center"/>
              <w:rPr>
                <w:rFonts w:eastAsia="Calibri"/>
                <w:bCs/>
              </w:rPr>
            </w:pPr>
            <w:r w:rsidRPr="008E468C">
              <w:rPr>
                <w:rFonts w:eastAsia="Calibri"/>
                <w:bCs/>
              </w:rPr>
              <w:t>4</w:t>
            </w:r>
          </w:p>
        </w:tc>
        <w:tc>
          <w:tcPr>
            <w:tcW w:w="2246" w:type="dxa"/>
            <w:vAlign w:val="center"/>
          </w:tcPr>
          <w:p w14:paraId="6C34422B" w14:textId="77777777" w:rsidR="008E468C" w:rsidRPr="008E468C" w:rsidRDefault="008E468C" w:rsidP="008E468C">
            <w:pPr>
              <w:tabs>
                <w:tab w:val="left" w:pos="0"/>
              </w:tabs>
              <w:jc w:val="center"/>
              <w:rPr>
                <w:rFonts w:eastAsia="Calibri"/>
                <w:bCs/>
              </w:rPr>
            </w:pPr>
            <w:r w:rsidRPr="008E468C">
              <w:rPr>
                <w:rFonts w:eastAsia="Calibri"/>
                <w:bCs/>
              </w:rPr>
              <w:t>5</w:t>
            </w:r>
          </w:p>
        </w:tc>
      </w:tr>
      <w:tr w:rsidR="008E468C" w:rsidRPr="008E468C" w14:paraId="047FD572" w14:textId="77777777" w:rsidTr="00607E21">
        <w:trPr>
          <w:trHeight w:val="407"/>
          <w:jc w:val="center"/>
        </w:trPr>
        <w:tc>
          <w:tcPr>
            <w:tcW w:w="9778" w:type="dxa"/>
            <w:gridSpan w:val="5"/>
            <w:vAlign w:val="center"/>
          </w:tcPr>
          <w:p w14:paraId="1B40155A" w14:textId="77777777" w:rsidR="008E468C" w:rsidRPr="008E468C" w:rsidRDefault="008E468C" w:rsidP="008E468C">
            <w:pPr>
              <w:tabs>
                <w:tab w:val="left" w:pos="0"/>
              </w:tabs>
              <w:contextualSpacing/>
              <w:jc w:val="center"/>
              <w:rPr>
                <w:bCs/>
              </w:rPr>
            </w:pPr>
            <w:r w:rsidRPr="008E468C">
              <w:rPr>
                <w:bCs/>
              </w:rPr>
              <w:t>Сжиженный газ</w:t>
            </w:r>
          </w:p>
        </w:tc>
      </w:tr>
      <w:tr w:rsidR="008E468C" w:rsidRPr="008E468C" w14:paraId="02766AA3" w14:textId="77777777" w:rsidTr="00607E21">
        <w:trPr>
          <w:trHeight w:val="768"/>
          <w:jc w:val="center"/>
        </w:trPr>
        <w:tc>
          <w:tcPr>
            <w:tcW w:w="653" w:type="dxa"/>
            <w:vAlign w:val="center"/>
          </w:tcPr>
          <w:p w14:paraId="372C2F49" w14:textId="77777777" w:rsidR="008E468C" w:rsidRPr="008E468C" w:rsidRDefault="008E468C" w:rsidP="008E468C">
            <w:pPr>
              <w:tabs>
                <w:tab w:val="left" w:pos="0"/>
              </w:tabs>
              <w:jc w:val="center"/>
              <w:rPr>
                <w:rFonts w:eastAsia="Calibri"/>
                <w:bCs/>
              </w:rPr>
            </w:pPr>
            <w:r w:rsidRPr="008E468C">
              <w:rPr>
                <w:rFonts w:eastAsia="Calibri"/>
                <w:bCs/>
              </w:rPr>
              <w:t>1.</w:t>
            </w:r>
          </w:p>
        </w:tc>
        <w:tc>
          <w:tcPr>
            <w:tcW w:w="2983" w:type="dxa"/>
            <w:vAlign w:val="center"/>
          </w:tcPr>
          <w:p w14:paraId="351ED831" w14:textId="77777777" w:rsidR="008E468C" w:rsidRPr="008E468C" w:rsidRDefault="008E468C" w:rsidP="008E468C">
            <w:pPr>
              <w:tabs>
                <w:tab w:val="left" w:pos="0"/>
              </w:tabs>
              <w:rPr>
                <w:rFonts w:eastAsia="Calibri"/>
                <w:bCs/>
              </w:rPr>
            </w:pPr>
            <w:r w:rsidRPr="008E468C">
              <w:rPr>
                <w:rFonts w:eastAsia="Calibri"/>
                <w:bCs/>
                <w:color w:val="000000"/>
                <w:kern w:val="32"/>
                <w:lang w:val="x-none" w:eastAsia="en-US"/>
              </w:rPr>
              <w:t>ООО «</w:t>
            </w:r>
            <w:r w:rsidRPr="008E468C">
              <w:rPr>
                <w:rFonts w:eastAsia="Calibri"/>
                <w:bCs/>
                <w:color w:val="000000"/>
                <w:kern w:val="32"/>
                <w:lang w:eastAsia="en-US"/>
              </w:rPr>
              <w:t>Анжерский горгаз</w:t>
            </w:r>
            <w:r w:rsidRPr="008E468C">
              <w:rPr>
                <w:rFonts w:eastAsia="Calibri"/>
                <w:bCs/>
                <w:color w:val="000000"/>
                <w:kern w:val="32"/>
                <w:lang w:val="x-none" w:eastAsia="en-US"/>
              </w:rPr>
              <w:t>»</w:t>
            </w:r>
            <w:r w:rsidRPr="008E468C">
              <w:rPr>
                <w:rFonts w:eastAsia="Calibri"/>
                <w:bCs/>
              </w:rPr>
              <w:t>,</w:t>
            </w:r>
          </w:p>
          <w:p w14:paraId="7B588D04" w14:textId="77777777" w:rsidR="008E468C" w:rsidRPr="008E468C" w:rsidRDefault="008E468C" w:rsidP="008E468C">
            <w:pPr>
              <w:tabs>
                <w:tab w:val="left" w:pos="0"/>
              </w:tabs>
              <w:rPr>
                <w:rFonts w:eastAsia="Calibri"/>
                <w:bCs/>
              </w:rPr>
            </w:pPr>
            <w:r w:rsidRPr="008E468C">
              <w:rPr>
                <w:rFonts w:eastAsia="Calibri"/>
                <w:bCs/>
              </w:rPr>
              <w:t xml:space="preserve">ИНН </w:t>
            </w:r>
            <w:r w:rsidRPr="008E468C">
              <w:rPr>
                <w:rFonts w:eastAsia="Calibri"/>
                <w:bCs/>
                <w:color w:val="000000"/>
                <w:kern w:val="32"/>
                <w:lang w:val="x-none" w:eastAsia="en-US"/>
              </w:rPr>
              <w:t>4246007405</w:t>
            </w:r>
          </w:p>
        </w:tc>
        <w:tc>
          <w:tcPr>
            <w:tcW w:w="1643" w:type="dxa"/>
            <w:vAlign w:val="center"/>
          </w:tcPr>
          <w:p w14:paraId="0F26BBA8" w14:textId="77777777" w:rsidR="008E468C" w:rsidRPr="008E468C" w:rsidRDefault="008E468C" w:rsidP="008E468C">
            <w:pPr>
              <w:tabs>
                <w:tab w:val="left" w:pos="0"/>
              </w:tabs>
              <w:jc w:val="center"/>
              <w:rPr>
                <w:rFonts w:eastAsia="Calibri"/>
                <w:bCs/>
              </w:rPr>
            </w:pPr>
            <w:r w:rsidRPr="008E468C">
              <w:rPr>
                <w:rFonts w:eastAsia="Calibri"/>
              </w:rPr>
              <w:t>руб</w:t>
            </w:r>
            <w:r w:rsidRPr="008E468C">
              <w:rPr>
                <w:rFonts w:eastAsia="Calibri"/>
                <w:bCs/>
              </w:rPr>
              <w:t xml:space="preserve">/кг </w:t>
            </w:r>
          </w:p>
        </w:tc>
        <w:tc>
          <w:tcPr>
            <w:tcW w:w="2249" w:type="dxa"/>
            <w:vAlign w:val="center"/>
          </w:tcPr>
          <w:p w14:paraId="5BF9D068" w14:textId="77777777" w:rsidR="008E468C" w:rsidRPr="008E468C" w:rsidRDefault="008E468C" w:rsidP="008E468C">
            <w:pPr>
              <w:tabs>
                <w:tab w:val="left" w:pos="0"/>
              </w:tabs>
              <w:jc w:val="center"/>
              <w:rPr>
                <w:rFonts w:eastAsia="Calibri"/>
                <w:bCs/>
              </w:rPr>
            </w:pPr>
            <w:r w:rsidRPr="008E468C">
              <w:rPr>
                <w:rFonts w:eastAsia="Calibri"/>
                <w:bCs/>
              </w:rPr>
              <w:t>39,80</w:t>
            </w:r>
          </w:p>
        </w:tc>
        <w:tc>
          <w:tcPr>
            <w:tcW w:w="2246" w:type="dxa"/>
            <w:vAlign w:val="center"/>
          </w:tcPr>
          <w:p w14:paraId="19BCFE59" w14:textId="77777777" w:rsidR="008E468C" w:rsidRPr="008E468C" w:rsidRDefault="008E468C" w:rsidP="008E468C">
            <w:pPr>
              <w:tabs>
                <w:tab w:val="left" w:pos="0"/>
              </w:tabs>
              <w:jc w:val="center"/>
              <w:rPr>
                <w:rFonts w:eastAsia="Calibri"/>
                <w:bCs/>
              </w:rPr>
            </w:pPr>
            <w:r w:rsidRPr="008E468C">
              <w:rPr>
                <w:rFonts w:eastAsia="Calibri"/>
                <w:bCs/>
              </w:rPr>
              <w:t>43,70</w:t>
            </w:r>
          </w:p>
        </w:tc>
      </w:tr>
    </w:tbl>
    <w:p w14:paraId="13E59B93" w14:textId="77777777" w:rsidR="008E468C" w:rsidRPr="008E468C" w:rsidRDefault="008E468C" w:rsidP="008E468C">
      <w:pPr>
        <w:ind w:right="-142" w:firstLine="709"/>
        <w:jc w:val="both"/>
        <w:rPr>
          <w:rFonts w:eastAsia="Calibri"/>
          <w:bCs/>
          <w:sz w:val="28"/>
          <w:szCs w:val="28"/>
        </w:rPr>
      </w:pPr>
    </w:p>
    <w:p w14:paraId="6A8E1E42" w14:textId="77777777" w:rsidR="008E468C" w:rsidRPr="008E468C" w:rsidRDefault="008E468C" w:rsidP="008E468C">
      <w:pPr>
        <w:ind w:firstLine="709"/>
        <w:jc w:val="both"/>
        <w:rPr>
          <w:bCs/>
          <w:sz w:val="28"/>
          <w:szCs w:val="28"/>
        </w:rPr>
      </w:pPr>
      <w:r w:rsidRPr="008E468C">
        <w:rPr>
          <w:rFonts w:eastAsia="Calibri"/>
          <w:bCs/>
          <w:sz w:val="28"/>
          <w:szCs w:val="28"/>
        </w:rPr>
        <w:t>*  Льготные цены (тарифы) установлены с учетом пункта 6 статьи 168 Налогового кодекса Российской Федерации (часть вторая).</w:t>
      </w:r>
    </w:p>
    <w:p w14:paraId="692BC23C" w14:textId="77777777" w:rsidR="008E468C" w:rsidRPr="008E468C" w:rsidRDefault="008E468C" w:rsidP="008E468C">
      <w:pPr>
        <w:tabs>
          <w:tab w:val="left" w:pos="0"/>
        </w:tabs>
        <w:ind w:right="142"/>
        <w:jc w:val="both"/>
        <w:rPr>
          <w:rFonts w:eastAsia="Calibri"/>
          <w:snapToGrid w:val="0"/>
          <w:sz w:val="28"/>
          <w:szCs w:val="28"/>
          <w:lang w:eastAsia="en-US"/>
        </w:rPr>
      </w:pPr>
    </w:p>
    <w:p w14:paraId="6223D83F" w14:textId="77777777" w:rsidR="008E468C" w:rsidRDefault="008E468C" w:rsidP="00A53969">
      <w:pPr>
        <w:tabs>
          <w:tab w:val="left" w:pos="0"/>
        </w:tabs>
        <w:spacing w:after="160" w:line="259" w:lineRule="auto"/>
        <w:rPr>
          <w:rFonts w:eastAsia="Calibri"/>
          <w:sz w:val="28"/>
          <w:szCs w:val="28"/>
        </w:rPr>
        <w:sectPr w:rsidR="008E468C" w:rsidSect="000F6796">
          <w:pgSz w:w="11906" w:h="16838"/>
          <w:pgMar w:top="1134" w:right="850" w:bottom="1134" w:left="1560" w:header="708" w:footer="708" w:gutter="0"/>
          <w:cols w:space="708"/>
          <w:titlePg/>
          <w:docGrid w:linePitch="360"/>
        </w:sectPr>
      </w:pPr>
    </w:p>
    <w:p w14:paraId="142BE066" w14:textId="2DC49BEA" w:rsidR="008E468C" w:rsidRPr="00AE0629" w:rsidRDefault="008E468C" w:rsidP="008E468C">
      <w:pPr>
        <w:tabs>
          <w:tab w:val="left" w:pos="5580"/>
          <w:tab w:val="left" w:pos="9498"/>
        </w:tabs>
        <w:ind w:left="-4836" w:right="-569" w:firstLine="10365"/>
      </w:pPr>
      <w:r w:rsidRPr="00AE0629">
        <w:lastRenderedPageBreak/>
        <w:t xml:space="preserve">Приложение № </w:t>
      </w:r>
      <w:r>
        <w:t>32</w:t>
      </w:r>
      <w:r>
        <w:t>7</w:t>
      </w:r>
      <w:r>
        <w:t xml:space="preserve"> </w:t>
      </w:r>
      <w:r w:rsidRPr="00AE0629">
        <w:t xml:space="preserve">к протоколу № </w:t>
      </w:r>
      <w:r>
        <w:t>80</w:t>
      </w:r>
    </w:p>
    <w:p w14:paraId="724C7807" w14:textId="77777777" w:rsidR="008E468C" w:rsidRPr="00AE0629" w:rsidRDefault="008E468C" w:rsidP="008E468C">
      <w:pPr>
        <w:tabs>
          <w:tab w:val="left" w:pos="5580"/>
          <w:tab w:val="left" w:pos="9498"/>
        </w:tabs>
        <w:ind w:left="-4836" w:right="-569" w:firstLine="10365"/>
      </w:pPr>
      <w:r w:rsidRPr="00AE0629">
        <w:t>заседания правления Региональной</w:t>
      </w:r>
    </w:p>
    <w:p w14:paraId="7AA58F9D" w14:textId="77777777" w:rsidR="008E468C" w:rsidRPr="00AE0629" w:rsidRDefault="008E468C" w:rsidP="008E468C">
      <w:pPr>
        <w:tabs>
          <w:tab w:val="left" w:pos="5580"/>
          <w:tab w:val="left" w:pos="9498"/>
        </w:tabs>
        <w:ind w:left="-4836" w:right="-569" w:firstLine="10365"/>
      </w:pPr>
      <w:r w:rsidRPr="00AE0629">
        <w:t>энергетической комиссии</w:t>
      </w:r>
    </w:p>
    <w:p w14:paraId="3C83699B" w14:textId="77777777" w:rsidR="008E468C" w:rsidRDefault="008E468C" w:rsidP="008E468C">
      <w:pPr>
        <w:tabs>
          <w:tab w:val="left" w:pos="5580"/>
          <w:tab w:val="left" w:pos="9498"/>
        </w:tabs>
        <w:ind w:left="-4836" w:right="-569" w:firstLine="10365"/>
      </w:pPr>
      <w:r w:rsidRPr="00AE0629">
        <w:t xml:space="preserve">Кузбасса от </w:t>
      </w:r>
      <w:r>
        <w:t>19</w:t>
      </w:r>
      <w:r w:rsidRPr="00AE0629">
        <w:t>.1</w:t>
      </w:r>
      <w:r>
        <w:t>2</w:t>
      </w:r>
      <w:r w:rsidRPr="00AE0629">
        <w:t>.2023</w:t>
      </w:r>
    </w:p>
    <w:p w14:paraId="3A3FF273" w14:textId="77777777" w:rsidR="00671ABC" w:rsidRDefault="00671ABC" w:rsidP="008E468C">
      <w:pPr>
        <w:tabs>
          <w:tab w:val="left" w:pos="5580"/>
          <w:tab w:val="left" w:pos="9498"/>
        </w:tabs>
        <w:ind w:left="-4836" w:right="-569" w:firstLine="10365"/>
      </w:pPr>
    </w:p>
    <w:p w14:paraId="445A23BD" w14:textId="77777777" w:rsidR="00671ABC" w:rsidRPr="00671ABC" w:rsidRDefault="00671ABC" w:rsidP="00671ABC">
      <w:pPr>
        <w:tabs>
          <w:tab w:val="left" w:pos="0"/>
        </w:tabs>
        <w:jc w:val="center"/>
        <w:rPr>
          <w:bCs/>
          <w:sz w:val="28"/>
          <w:szCs w:val="28"/>
        </w:rPr>
      </w:pPr>
      <w:r w:rsidRPr="00671ABC">
        <w:rPr>
          <w:bCs/>
          <w:sz w:val="28"/>
          <w:szCs w:val="28"/>
        </w:rPr>
        <w:t>Льготные цены (тарифы)*</w:t>
      </w:r>
    </w:p>
    <w:p w14:paraId="5119E200" w14:textId="77777777" w:rsidR="00671ABC" w:rsidRPr="00671ABC" w:rsidRDefault="00671ABC" w:rsidP="00671ABC">
      <w:pPr>
        <w:tabs>
          <w:tab w:val="left" w:pos="0"/>
        </w:tabs>
        <w:jc w:val="center"/>
        <w:rPr>
          <w:bCs/>
          <w:sz w:val="28"/>
          <w:szCs w:val="28"/>
        </w:rPr>
      </w:pPr>
      <w:r w:rsidRPr="00671ABC">
        <w:rPr>
          <w:bCs/>
          <w:sz w:val="28"/>
          <w:szCs w:val="28"/>
        </w:rPr>
        <w:t xml:space="preserve">на холодное водоснабжение, горячее водоснабжение в открытой системе горячее водоснабжение, водоотведение, </w:t>
      </w:r>
      <w:r w:rsidRPr="00671ABC">
        <w:rPr>
          <w:bCs/>
          <w:kern w:val="32"/>
          <w:sz w:val="28"/>
          <w:szCs w:val="28"/>
          <w:lang w:eastAsia="en-US"/>
        </w:rPr>
        <w:t xml:space="preserve">твердое топливо </w:t>
      </w:r>
      <w:r w:rsidRPr="00671ABC">
        <w:rPr>
          <w:bCs/>
          <w:sz w:val="28"/>
          <w:szCs w:val="28"/>
        </w:rPr>
        <w:t>(уголь) на территории пгт. Яя, п. Наша Родина, реализуемые в пределах норматива потребления**</w:t>
      </w:r>
    </w:p>
    <w:tbl>
      <w:tblPr>
        <w:tblStyle w:val="265"/>
        <w:tblpPr w:leftFromText="180" w:rightFromText="180" w:vertAnchor="text" w:horzAnchor="page" w:tblpX="1372" w:tblpY="203"/>
        <w:tblW w:w="9706" w:type="dxa"/>
        <w:tblLayout w:type="fixed"/>
        <w:tblLook w:val="04A0" w:firstRow="1" w:lastRow="0" w:firstColumn="1" w:lastColumn="0" w:noHBand="0" w:noVBand="1"/>
      </w:tblPr>
      <w:tblGrid>
        <w:gridCol w:w="763"/>
        <w:gridCol w:w="2930"/>
        <w:gridCol w:w="2004"/>
        <w:gridCol w:w="2004"/>
        <w:gridCol w:w="2005"/>
      </w:tblGrid>
      <w:tr w:rsidR="00671ABC" w:rsidRPr="00671ABC" w14:paraId="6E685860" w14:textId="77777777" w:rsidTr="00607E21">
        <w:trPr>
          <w:trHeight w:val="329"/>
        </w:trPr>
        <w:tc>
          <w:tcPr>
            <w:tcW w:w="763" w:type="dxa"/>
            <w:vMerge w:val="restart"/>
            <w:vAlign w:val="center"/>
          </w:tcPr>
          <w:p w14:paraId="68FFF9C2" w14:textId="77777777" w:rsidR="00671ABC" w:rsidRPr="00671ABC" w:rsidRDefault="00671ABC" w:rsidP="00671ABC">
            <w:pPr>
              <w:jc w:val="center"/>
              <w:rPr>
                <w:bCs/>
              </w:rPr>
            </w:pPr>
            <w:r w:rsidRPr="00671ABC">
              <w:rPr>
                <w:bCs/>
              </w:rPr>
              <w:t>№ п/п</w:t>
            </w:r>
          </w:p>
        </w:tc>
        <w:tc>
          <w:tcPr>
            <w:tcW w:w="2930" w:type="dxa"/>
            <w:vMerge w:val="restart"/>
            <w:vAlign w:val="center"/>
          </w:tcPr>
          <w:p w14:paraId="3F1D6690" w14:textId="77777777" w:rsidR="00671ABC" w:rsidRPr="00671ABC" w:rsidRDefault="00671ABC" w:rsidP="00671ABC">
            <w:pPr>
              <w:tabs>
                <w:tab w:val="left" w:pos="0"/>
              </w:tabs>
              <w:jc w:val="center"/>
              <w:rPr>
                <w:bCs/>
              </w:rPr>
            </w:pPr>
            <w:r w:rsidRPr="00671ABC">
              <w:rPr>
                <w:bCs/>
              </w:rPr>
              <w:t>Наименование регулируемой организации</w:t>
            </w:r>
          </w:p>
        </w:tc>
        <w:tc>
          <w:tcPr>
            <w:tcW w:w="2004" w:type="dxa"/>
            <w:vMerge w:val="restart"/>
            <w:vAlign w:val="center"/>
          </w:tcPr>
          <w:p w14:paraId="65F4690B" w14:textId="77777777" w:rsidR="00671ABC" w:rsidRPr="00671ABC" w:rsidRDefault="00671ABC" w:rsidP="00671ABC">
            <w:pPr>
              <w:tabs>
                <w:tab w:val="left" w:pos="0"/>
              </w:tabs>
              <w:jc w:val="center"/>
              <w:rPr>
                <w:bCs/>
              </w:rPr>
            </w:pPr>
            <w:r w:rsidRPr="00671ABC">
              <w:rPr>
                <w:bCs/>
              </w:rPr>
              <w:t>Единицы измерения</w:t>
            </w:r>
          </w:p>
        </w:tc>
        <w:tc>
          <w:tcPr>
            <w:tcW w:w="4008" w:type="dxa"/>
            <w:gridSpan w:val="2"/>
            <w:vAlign w:val="center"/>
          </w:tcPr>
          <w:p w14:paraId="6C6EB6D1" w14:textId="77777777" w:rsidR="00671ABC" w:rsidRPr="00671ABC" w:rsidRDefault="00671ABC" w:rsidP="00671ABC">
            <w:pPr>
              <w:tabs>
                <w:tab w:val="left" w:pos="0"/>
              </w:tabs>
              <w:jc w:val="center"/>
              <w:rPr>
                <w:bCs/>
              </w:rPr>
            </w:pPr>
            <w:r w:rsidRPr="00671ABC">
              <w:rPr>
                <w:bCs/>
              </w:rPr>
              <w:t>Льготные цены (тарифы)</w:t>
            </w:r>
          </w:p>
        </w:tc>
      </w:tr>
      <w:tr w:rsidR="00671ABC" w:rsidRPr="00671ABC" w14:paraId="5CF9AD44" w14:textId="77777777" w:rsidTr="00607E21">
        <w:trPr>
          <w:trHeight w:val="636"/>
        </w:trPr>
        <w:tc>
          <w:tcPr>
            <w:tcW w:w="763" w:type="dxa"/>
            <w:vMerge/>
            <w:vAlign w:val="center"/>
          </w:tcPr>
          <w:p w14:paraId="34133CCF" w14:textId="77777777" w:rsidR="00671ABC" w:rsidRPr="00671ABC" w:rsidRDefault="00671ABC" w:rsidP="00671ABC">
            <w:pPr>
              <w:tabs>
                <w:tab w:val="left" w:pos="0"/>
              </w:tabs>
              <w:jc w:val="center"/>
              <w:rPr>
                <w:bCs/>
              </w:rPr>
            </w:pPr>
          </w:p>
        </w:tc>
        <w:tc>
          <w:tcPr>
            <w:tcW w:w="2930" w:type="dxa"/>
            <w:vMerge/>
            <w:vAlign w:val="center"/>
          </w:tcPr>
          <w:p w14:paraId="61109442" w14:textId="77777777" w:rsidR="00671ABC" w:rsidRPr="00671ABC" w:rsidRDefault="00671ABC" w:rsidP="00671ABC">
            <w:pPr>
              <w:tabs>
                <w:tab w:val="left" w:pos="0"/>
              </w:tabs>
              <w:jc w:val="center"/>
              <w:rPr>
                <w:bCs/>
              </w:rPr>
            </w:pPr>
          </w:p>
        </w:tc>
        <w:tc>
          <w:tcPr>
            <w:tcW w:w="2004" w:type="dxa"/>
            <w:vMerge/>
            <w:vAlign w:val="center"/>
          </w:tcPr>
          <w:p w14:paraId="5414979E" w14:textId="77777777" w:rsidR="00671ABC" w:rsidRPr="00671ABC" w:rsidRDefault="00671ABC" w:rsidP="00671ABC">
            <w:pPr>
              <w:tabs>
                <w:tab w:val="left" w:pos="0"/>
              </w:tabs>
              <w:jc w:val="center"/>
              <w:rPr>
                <w:bCs/>
              </w:rPr>
            </w:pPr>
          </w:p>
        </w:tc>
        <w:tc>
          <w:tcPr>
            <w:tcW w:w="2004" w:type="dxa"/>
            <w:vAlign w:val="center"/>
          </w:tcPr>
          <w:p w14:paraId="35097AF7" w14:textId="77777777" w:rsidR="00671ABC" w:rsidRPr="00671ABC" w:rsidRDefault="00671ABC" w:rsidP="00671ABC">
            <w:pPr>
              <w:tabs>
                <w:tab w:val="left" w:pos="0"/>
              </w:tabs>
              <w:jc w:val="center"/>
              <w:rPr>
                <w:bCs/>
              </w:rPr>
            </w:pPr>
            <w:r w:rsidRPr="00671ABC">
              <w:rPr>
                <w:bCs/>
              </w:rPr>
              <w:t>с 01.01.2024</w:t>
            </w:r>
          </w:p>
          <w:p w14:paraId="47BF2528" w14:textId="77777777" w:rsidR="00671ABC" w:rsidRPr="00671ABC" w:rsidRDefault="00671ABC" w:rsidP="00671ABC">
            <w:pPr>
              <w:tabs>
                <w:tab w:val="left" w:pos="0"/>
              </w:tabs>
              <w:jc w:val="center"/>
              <w:rPr>
                <w:bCs/>
              </w:rPr>
            </w:pPr>
            <w:r w:rsidRPr="00671ABC">
              <w:rPr>
                <w:bCs/>
              </w:rPr>
              <w:t>по 30.06.2024</w:t>
            </w:r>
          </w:p>
        </w:tc>
        <w:tc>
          <w:tcPr>
            <w:tcW w:w="2004" w:type="dxa"/>
            <w:vAlign w:val="center"/>
          </w:tcPr>
          <w:p w14:paraId="0B0137B1" w14:textId="77777777" w:rsidR="00671ABC" w:rsidRPr="00671ABC" w:rsidRDefault="00671ABC" w:rsidP="00671ABC">
            <w:pPr>
              <w:tabs>
                <w:tab w:val="left" w:pos="0"/>
              </w:tabs>
              <w:jc w:val="center"/>
              <w:rPr>
                <w:bCs/>
              </w:rPr>
            </w:pPr>
            <w:r w:rsidRPr="00671ABC">
              <w:rPr>
                <w:bCs/>
              </w:rPr>
              <w:t xml:space="preserve">с 01.07.2024 </w:t>
            </w:r>
          </w:p>
          <w:p w14:paraId="48C231B4" w14:textId="77777777" w:rsidR="00671ABC" w:rsidRPr="00671ABC" w:rsidRDefault="00671ABC" w:rsidP="00671ABC">
            <w:pPr>
              <w:tabs>
                <w:tab w:val="left" w:pos="0"/>
              </w:tabs>
              <w:jc w:val="center"/>
              <w:rPr>
                <w:bCs/>
              </w:rPr>
            </w:pPr>
            <w:r w:rsidRPr="00671ABC">
              <w:rPr>
                <w:bCs/>
              </w:rPr>
              <w:t>по 31.12.2024</w:t>
            </w:r>
          </w:p>
        </w:tc>
      </w:tr>
      <w:tr w:rsidR="00671ABC" w:rsidRPr="00671ABC" w14:paraId="00718917" w14:textId="77777777" w:rsidTr="00607E21">
        <w:trPr>
          <w:trHeight w:val="116"/>
        </w:trPr>
        <w:tc>
          <w:tcPr>
            <w:tcW w:w="763" w:type="dxa"/>
            <w:vAlign w:val="center"/>
          </w:tcPr>
          <w:p w14:paraId="7178F29A" w14:textId="77777777" w:rsidR="00671ABC" w:rsidRPr="00671ABC" w:rsidRDefault="00671ABC" w:rsidP="00671ABC">
            <w:pPr>
              <w:tabs>
                <w:tab w:val="left" w:pos="0"/>
              </w:tabs>
              <w:jc w:val="center"/>
              <w:rPr>
                <w:bCs/>
              </w:rPr>
            </w:pPr>
            <w:r w:rsidRPr="00671ABC">
              <w:rPr>
                <w:bCs/>
              </w:rPr>
              <w:t>1</w:t>
            </w:r>
          </w:p>
        </w:tc>
        <w:tc>
          <w:tcPr>
            <w:tcW w:w="2930" w:type="dxa"/>
            <w:vAlign w:val="center"/>
          </w:tcPr>
          <w:p w14:paraId="47FFE32C" w14:textId="77777777" w:rsidR="00671ABC" w:rsidRPr="00671ABC" w:rsidRDefault="00671ABC" w:rsidP="00671ABC">
            <w:pPr>
              <w:tabs>
                <w:tab w:val="left" w:pos="0"/>
              </w:tabs>
              <w:jc w:val="center"/>
              <w:rPr>
                <w:bCs/>
              </w:rPr>
            </w:pPr>
            <w:r w:rsidRPr="00671ABC">
              <w:rPr>
                <w:bCs/>
              </w:rPr>
              <w:t>2</w:t>
            </w:r>
          </w:p>
        </w:tc>
        <w:tc>
          <w:tcPr>
            <w:tcW w:w="2004" w:type="dxa"/>
            <w:vAlign w:val="center"/>
          </w:tcPr>
          <w:p w14:paraId="3EBAF81C" w14:textId="77777777" w:rsidR="00671ABC" w:rsidRPr="00671ABC" w:rsidRDefault="00671ABC" w:rsidP="00671ABC">
            <w:pPr>
              <w:tabs>
                <w:tab w:val="left" w:pos="0"/>
              </w:tabs>
              <w:jc w:val="center"/>
              <w:rPr>
                <w:bCs/>
              </w:rPr>
            </w:pPr>
            <w:r w:rsidRPr="00671ABC">
              <w:rPr>
                <w:bCs/>
              </w:rPr>
              <w:t>3</w:t>
            </w:r>
          </w:p>
        </w:tc>
        <w:tc>
          <w:tcPr>
            <w:tcW w:w="2004" w:type="dxa"/>
            <w:vAlign w:val="center"/>
          </w:tcPr>
          <w:p w14:paraId="25CD1DF2" w14:textId="77777777" w:rsidR="00671ABC" w:rsidRPr="00671ABC" w:rsidRDefault="00671ABC" w:rsidP="00671ABC">
            <w:pPr>
              <w:tabs>
                <w:tab w:val="left" w:pos="0"/>
              </w:tabs>
              <w:jc w:val="center"/>
              <w:rPr>
                <w:bCs/>
              </w:rPr>
            </w:pPr>
            <w:r w:rsidRPr="00671ABC">
              <w:rPr>
                <w:bCs/>
              </w:rPr>
              <w:t>4</w:t>
            </w:r>
          </w:p>
        </w:tc>
        <w:tc>
          <w:tcPr>
            <w:tcW w:w="2004" w:type="dxa"/>
            <w:vAlign w:val="center"/>
          </w:tcPr>
          <w:p w14:paraId="4902833D" w14:textId="77777777" w:rsidR="00671ABC" w:rsidRPr="00671ABC" w:rsidRDefault="00671ABC" w:rsidP="00671ABC">
            <w:pPr>
              <w:tabs>
                <w:tab w:val="left" w:pos="0"/>
              </w:tabs>
              <w:jc w:val="center"/>
              <w:rPr>
                <w:bCs/>
              </w:rPr>
            </w:pPr>
            <w:r w:rsidRPr="00671ABC">
              <w:rPr>
                <w:bCs/>
              </w:rPr>
              <w:t>5</w:t>
            </w:r>
          </w:p>
        </w:tc>
      </w:tr>
      <w:tr w:rsidR="00671ABC" w:rsidRPr="00671ABC" w14:paraId="3747C543" w14:textId="77777777" w:rsidTr="00607E21">
        <w:trPr>
          <w:trHeight w:val="80"/>
        </w:trPr>
        <w:tc>
          <w:tcPr>
            <w:tcW w:w="9706" w:type="dxa"/>
            <w:gridSpan w:val="5"/>
            <w:vAlign w:val="center"/>
          </w:tcPr>
          <w:p w14:paraId="1EA4E73D" w14:textId="77777777" w:rsidR="00671ABC" w:rsidRPr="00671ABC" w:rsidRDefault="00671ABC" w:rsidP="00436D16">
            <w:pPr>
              <w:numPr>
                <w:ilvl w:val="0"/>
                <w:numId w:val="27"/>
              </w:numPr>
              <w:tabs>
                <w:tab w:val="left" w:pos="0"/>
              </w:tabs>
              <w:contextualSpacing/>
              <w:jc w:val="center"/>
              <w:rPr>
                <w:bCs/>
              </w:rPr>
            </w:pPr>
            <w:r w:rsidRPr="00671ABC">
              <w:rPr>
                <w:bCs/>
              </w:rPr>
              <w:t>Холодное водоснабжение. Питьевая вода</w:t>
            </w:r>
          </w:p>
        </w:tc>
      </w:tr>
      <w:tr w:rsidR="00671ABC" w:rsidRPr="00671ABC" w14:paraId="28AC6F40" w14:textId="77777777" w:rsidTr="00607E21">
        <w:trPr>
          <w:trHeight w:val="435"/>
        </w:trPr>
        <w:tc>
          <w:tcPr>
            <w:tcW w:w="763" w:type="dxa"/>
            <w:vAlign w:val="center"/>
          </w:tcPr>
          <w:p w14:paraId="57675FDC" w14:textId="77777777" w:rsidR="00671ABC" w:rsidRPr="00671ABC" w:rsidRDefault="00671ABC" w:rsidP="00671ABC">
            <w:pPr>
              <w:tabs>
                <w:tab w:val="left" w:pos="0"/>
              </w:tabs>
              <w:jc w:val="center"/>
              <w:rPr>
                <w:bCs/>
              </w:rPr>
            </w:pPr>
            <w:r w:rsidRPr="00671ABC">
              <w:rPr>
                <w:bCs/>
              </w:rPr>
              <w:t>1.1.</w:t>
            </w:r>
          </w:p>
        </w:tc>
        <w:tc>
          <w:tcPr>
            <w:tcW w:w="2930" w:type="dxa"/>
            <w:vAlign w:val="center"/>
          </w:tcPr>
          <w:p w14:paraId="33D56C37" w14:textId="77777777" w:rsidR="00671ABC" w:rsidRPr="00671ABC" w:rsidRDefault="00671ABC" w:rsidP="00671ABC">
            <w:pPr>
              <w:tabs>
                <w:tab w:val="left" w:pos="0"/>
              </w:tabs>
              <w:rPr>
                <w:bCs/>
              </w:rPr>
            </w:pPr>
            <w:r w:rsidRPr="00671ABC">
              <w:rPr>
                <w:bCs/>
              </w:rPr>
              <w:t xml:space="preserve">ОАО «СКЭК», </w:t>
            </w:r>
          </w:p>
          <w:p w14:paraId="1DA54609" w14:textId="77777777" w:rsidR="00671ABC" w:rsidRPr="00671ABC" w:rsidRDefault="00671ABC" w:rsidP="00671ABC">
            <w:pPr>
              <w:tabs>
                <w:tab w:val="left" w:pos="0"/>
              </w:tabs>
              <w:rPr>
                <w:bCs/>
              </w:rPr>
            </w:pPr>
            <w:r w:rsidRPr="00671ABC">
              <w:rPr>
                <w:bCs/>
              </w:rPr>
              <w:t>ИНН 4205153492</w:t>
            </w:r>
          </w:p>
        </w:tc>
        <w:tc>
          <w:tcPr>
            <w:tcW w:w="2004" w:type="dxa"/>
            <w:vAlign w:val="center"/>
          </w:tcPr>
          <w:p w14:paraId="687C88C1" w14:textId="77777777" w:rsidR="00671ABC" w:rsidRPr="00671ABC" w:rsidRDefault="00671ABC" w:rsidP="00671ABC">
            <w:pPr>
              <w:tabs>
                <w:tab w:val="left" w:pos="0"/>
              </w:tabs>
              <w:jc w:val="center"/>
              <w:rPr>
                <w:bCs/>
              </w:rPr>
            </w:pPr>
            <w:r w:rsidRPr="00671ABC">
              <w:t>руб</w:t>
            </w:r>
            <w:r w:rsidRPr="00671ABC">
              <w:rPr>
                <w:bCs/>
              </w:rPr>
              <w:t>/м</w:t>
            </w:r>
            <w:r w:rsidRPr="00671ABC">
              <w:rPr>
                <w:bCs/>
                <w:vertAlign w:val="superscript"/>
              </w:rPr>
              <w:t>3</w:t>
            </w:r>
            <w:r w:rsidRPr="00671ABC">
              <w:rPr>
                <w:bCs/>
              </w:rPr>
              <w:t xml:space="preserve"> </w:t>
            </w:r>
          </w:p>
        </w:tc>
        <w:tc>
          <w:tcPr>
            <w:tcW w:w="2004" w:type="dxa"/>
            <w:vAlign w:val="center"/>
          </w:tcPr>
          <w:p w14:paraId="0C974AE1" w14:textId="77777777" w:rsidR="00671ABC" w:rsidRPr="00671ABC" w:rsidRDefault="00671ABC" w:rsidP="00671ABC">
            <w:pPr>
              <w:tabs>
                <w:tab w:val="left" w:pos="0"/>
              </w:tabs>
              <w:jc w:val="center"/>
              <w:rPr>
                <w:bCs/>
              </w:rPr>
            </w:pPr>
            <w:r w:rsidRPr="00671ABC">
              <w:rPr>
                <w:bCs/>
              </w:rPr>
              <w:t>16,83</w:t>
            </w:r>
          </w:p>
        </w:tc>
        <w:tc>
          <w:tcPr>
            <w:tcW w:w="2004" w:type="dxa"/>
            <w:vAlign w:val="center"/>
          </w:tcPr>
          <w:p w14:paraId="23204965" w14:textId="77777777" w:rsidR="00671ABC" w:rsidRPr="00671ABC" w:rsidRDefault="00671ABC" w:rsidP="00671ABC">
            <w:pPr>
              <w:tabs>
                <w:tab w:val="left" w:pos="0"/>
              </w:tabs>
              <w:jc w:val="center"/>
              <w:rPr>
                <w:bCs/>
              </w:rPr>
            </w:pPr>
            <w:r w:rsidRPr="00671ABC">
              <w:rPr>
                <w:bCs/>
                <w:lang w:val="en-US"/>
              </w:rPr>
              <w:t>21</w:t>
            </w:r>
            <w:r w:rsidRPr="00671ABC">
              <w:rPr>
                <w:bCs/>
              </w:rPr>
              <w:t>,33</w:t>
            </w:r>
          </w:p>
        </w:tc>
      </w:tr>
      <w:tr w:rsidR="00671ABC" w:rsidRPr="00671ABC" w14:paraId="5242BB55" w14:textId="77777777" w:rsidTr="00607E21">
        <w:trPr>
          <w:trHeight w:val="70"/>
        </w:trPr>
        <w:tc>
          <w:tcPr>
            <w:tcW w:w="9706" w:type="dxa"/>
            <w:gridSpan w:val="5"/>
            <w:vAlign w:val="center"/>
          </w:tcPr>
          <w:p w14:paraId="7A34AFA1" w14:textId="77777777" w:rsidR="00671ABC" w:rsidRPr="00671ABC" w:rsidRDefault="00671ABC" w:rsidP="00436D16">
            <w:pPr>
              <w:numPr>
                <w:ilvl w:val="0"/>
                <w:numId w:val="27"/>
              </w:numPr>
              <w:tabs>
                <w:tab w:val="left" w:pos="0"/>
              </w:tabs>
              <w:contextualSpacing/>
              <w:jc w:val="center"/>
              <w:rPr>
                <w:bCs/>
              </w:rPr>
            </w:pPr>
            <w:r w:rsidRPr="00671ABC">
              <w:rPr>
                <w:bCs/>
              </w:rPr>
              <w:t>Холодное водоснабжение при использовании земельного участка                                             (при наличии приборов учета)</w:t>
            </w:r>
          </w:p>
        </w:tc>
      </w:tr>
      <w:tr w:rsidR="00671ABC" w:rsidRPr="00671ABC" w14:paraId="43B0303D" w14:textId="77777777" w:rsidTr="00607E21">
        <w:trPr>
          <w:trHeight w:val="421"/>
        </w:trPr>
        <w:tc>
          <w:tcPr>
            <w:tcW w:w="763" w:type="dxa"/>
            <w:vAlign w:val="center"/>
          </w:tcPr>
          <w:p w14:paraId="651991DB" w14:textId="77777777" w:rsidR="00671ABC" w:rsidRPr="00671ABC" w:rsidRDefault="00671ABC" w:rsidP="00671ABC">
            <w:pPr>
              <w:tabs>
                <w:tab w:val="left" w:pos="0"/>
              </w:tabs>
              <w:jc w:val="center"/>
              <w:rPr>
                <w:bCs/>
              </w:rPr>
            </w:pPr>
            <w:r w:rsidRPr="00671ABC">
              <w:rPr>
                <w:bCs/>
              </w:rPr>
              <w:t>2.1.</w:t>
            </w:r>
          </w:p>
        </w:tc>
        <w:tc>
          <w:tcPr>
            <w:tcW w:w="2930" w:type="dxa"/>
            <w:vAlign w:val="center"/>
          </w:tcPr>
          <w:p w14:paraId="20FD6091" w14:textId="77777777" w:rsidR="00671ABC" w:rsidRPr="00671ABC" w:rsidRDefault="00671ABC" w:rsidP="00671ABC">
            <w:pPr>
              <w:tabs>
                <w:tab w:val="left" w:pos="0"/>
              </w:tabs>
              <w:rPr>
                <w:bCs/>
              </w:rPr>
            </w:pPr>
            <w:r w:rsidRPr="00671ABC">
              <w:rPr>
                <w:bCs/>
              </w:rPr>
              <w:t xml:space="preserve">ОАО «СКЭК», </w:t>
            </w:r>
          </w:p>
          <w:p w14:paraId="336E64A2" w14:textId="77777777" w:rsidR="00671ABC" w:rsidRPr="00671ABC" w:rsidRDefault="00671ABC" w:rsidP="00671ABC">
            <w:pPr>
              <w:tabs>
                <w:tab w:val="left" w:pos="0"/>
              </w:tabs>
              <w:rPr>
                <w:bCs/>
              </w:rPr>
            </w:pPr>
            <w:r w:rsidRPr="00671ABC">
              <w:rPr>
                <w:bCs/>
              </w:rPr>
              <w:t>ИНН 4205153492</w:t>
            </w:r>
          </w:p>
        </w:tc>
        <w:tc>
          <w:tcPr>
            <w:tcW w:w="2004" w:type="dxa"/>
            <w:vAlign w:val="center"/>
          </w:tcPr>
          <w:p w14:paraId="2D17590B" w14:textId="77777777" w:rsidR="00671ABC" w:rsidRPr="00671ABC" w:rsidRDefault="00671ABC" w:rsidP="00671ABC">
            <w:pPr>
              <w:tabs>
                <w:tab w:val="left" w:pos="0"/>
              </w:tabs>
              <w:jc w:val="center"/>
            </w:pPr>
            <w:r w:rsidRPr="00671ABC">
              <w:t>руб</w:t>
            </w:r>
            <w:r w:rsidRPr="00671ABC">
              <w:rPr>
                <w:bCs/>
              </w:rPr>
              <w:t>/м</w:t>
            </w:r>
            <w:r w:rsidRPr="00671ABC">
              <w:rPr>
                <w:bCs/>
                <w:vertAlign w:val="superscript"/>
              </w:rPr>
              <w:t>3</w:t>
            </w:r>
            <w:r w:rsidRPr="00671ABC">
              <w:rPr>
                <w:bCs/>
              </w:rPr>
              <w:t xml:space="preserve"> </w:t>
            </w:r>
          </w:p>
        </w:tc>
        <w:tc>
          <w:tcPr>
            <w:tcW w:w="2004" w:type="dxa"/>
            <w:vAlign w:val="center"/>
          </w:tcPr>
          <w:p w14:paraId="73BFCBB1" w14:textId="77777777" w:rsidR="00671ABC" w:rsidRPr="00671ABC" w:rsidRDefault="00671ABC" w:rsidP="00671ABC">
            <w:pPr>
              <w:tabs>
                <w:tab w:val="left" w:pos="0"/>
              </w:tabs>
              <w:jc w:val="center"/>
              <w:rPr>
                <w:bCs/>
              </w:rPr>
            </w:pPr>
            <w:r w:rsidRPr="00671ABC">
              <w:rPr>
                <w:bCs/>
              </w:rPr>
              <w:t>16,83</w:t>
            </w:r>
          </w:p>
        </w:tc>
        <w:tc>
          <w:tcPr>
            <w:tcW w:w="2004" w:type="dxa"/>
            <w:vAlign w:val="center"/>
          </w:tcPr>
          <w:p w14:paraId="1FF63732" w14:textId="77777777" w:rsidR="00671ABC" w:rsidRPr="00671ABC" w:rsidRDefault="00671ABC" w:rsidP="00671ABC">
            <w:pPr>
              <w:tabs>
                <w:tab w:val="left" w:pos="0"/>
              </w:tabs>
              <w:jc w:val="center"/>
              <w:rPr>
                <w:bCs/>
              </w:rPr>
            </w:pPr>
            <w:r w:rsidRPr="00671ABC">
              <w:rPr>
                <w:bCs/>
              </w:rPr>
              <w:t>21,33</w:t>
            </w:r>
          </w:p>
        </w:tc>
      </w:tr>
      <w:tr w:rsidR="00671ABC" w:rsidRPr="00671ABC" w14:paraId="3BAC8864" w14:textId="77777777" w:rsidTr="00607E21">
        <w:trPr>
          <w:trHeight w:val="81"/>
        </w:trPr>
        <w:tc>
          <w:tcPr>
            <w:tcW w:w="9706" w:type="dxa"/>
            <w:gridSpan w:val="5"/>
            <w:vAlign w:val="center"/>
          </w:tcPr>
          <w:p w14:paraId="59375B0B" w14:textId="77777777" w:rsidR="00671ABC" w:rsidRPr="00671ABC" w:rsidRDefault="00671ABC" w:rsidP="00436D16">
            <w:pPr>
              <w:numPr>
                <w:ilvl w:val="0"/>
                <w:numId w:val="27"/>
              </w:numPr>
              <w:tabs>
                <w:tab w:val="left" w:pos="0"/>
              </w:tabs>
              <w:contextualSpacing/>
              <w:jc w:val="center"/>
              <w:rPr>
                <w:bCs/>
              </w:rPr>
            </w:pPr>
            <w:r w:rsidRPr="00671ABC">
              <w:rPr>
                <w:bCs/>
              </w:rPr>
              <w:t xml:space="preserve">Горячее водоснабжение. Горячая вода в открытой системе горячего водоснабжения </w:t>
            </w:r>
          </w:p>
        </w:tc>
      </w:tr>
      <w:tr w:rsidR="00671ABC" w:rsidRPr="00671ABC" w14:paraId="672E4176" w14:textId="77777777" w:rsidTr="00607E21">
        <w:trPr>
          <w:trHeight w:val="462"/>
        </w:trPr>
        <w:tc>
          <w:tcPr>
            <w:tcW w:w="763" w:type="dxa"/>
            <w:vAlign w:val="center"/>
          </w:tcPr>
          <w:p w14:paraId="64F94489" w14:textId="77777777" w:rsidR="00671ABC" w:rsidRPr="00671ABC" w:rsidRDefault="00671ABC" w:rsidP="00671ABC">
            <w:pPr>
              <w:tabs>
                <w:tab w:val="left" w:pos="0"/>
              </w:tabs>
              <w:jc w:val="center"/>
              <w:rPr>
                <w:bCs/>
              </w:rPr>
            </w:pPr>
            <w:r w:rsidRPr="00671ABC">
              <w:rPr>
                <w:bCs/>
              </w:rPr>
              <w:t>3.1.</w:t>
            </w:r>
          </w:p>
        </w:tc>
        <w:tc>
          <w:tcPr>
            <w:tcW w:w="2930" w:type="dxa"/>
            <w:vAlign w:val="center"/>
          </w:tcPr>
          <w:p w14:paraId="49C71E4D" w14:textId="77777777" w:rsidR="00671ABC" w:rsidRPr="00671ABC" w:rsidRDefault="00671ABC" w:rsidP="00671ABC">
            <w:pPr>
              <w:tabs>
                <w:tab w:val="left" w:pos="0"/>
              </w:tabs>
              <w:rPr>
                <w:bCs/>
              </w:rPr>
            </w:pPr>
            <w:r w:rsidRPr="00671ABC">
              <w:rPr>
                <w:bCs/>
              </w:rPr>
              <w:t xml:space="preserve">ОАО «СКЭК», </w:t>
            </w:r>
          </w:p>
          <w:p w14:paraId="76E24457" w14:textId="77777777" w:rsidR="00671ABC" w:rsidRPr="00671ABC" w:rsidRDefault="00671ABC" w:rsidP="00671ABC">
            <w:pPr>
              <w:tabs>
                <w:tab w:val="left" w:pos="0"/>
              </w:tabs>
              <w:rPr>
                <w:bCs/>
              </w:rPr>
            </w:pPr>
            <w:r w:rsidRPr="00671ABC">
              <w:rPr>
                <w:bCs/>
              </w:rPr>
              <w:t>ИНН 4205153492</w:t>
            </w:r>
          </w:p>
        </w:tc>
        <w:tc>
          <w:tcPr>
            <w:tcW w:w="2004" w:type="dxa"/>
            <w:vAlign w:val="center"/>
          </w:tcPr>
          <w:p w14:paraId="6164ABAC" w14:textId="77777777" w:rsidR="00671ABC" w:rsidRPr="00671ABC" w:rsidRDefault="00671ABC" w:rsidP="00671ABC">
            <w:pPr>
              <w:tabs>
                <w:tab w:val="left" w:pos="0"/>
              </w:tabs>
              <w:jc w:val="center"/>
              <w:rPr>
                <w:bCs/>
                <w:vertAlign w:val="superscript"/>
              </w:rPr>
            </w:pPr>
            <w:r w:rsidRPr="00671ABC">
              <w:t>руб</w:t>
            </w:r>
            <w:r w:rsidRPr="00671ABC">
              <w:rPr>
                <w:bCs/>
              </w:rPr>
              <w:t>/м</w:t>
            </w:r>
            <w:r w:rsidRPr="00671ABC">
              <w:rPr>
                <w:bCs/>
                <w:vertAlign w:val="superscript"/>
              </w:rPr>
              <w:t>3</w:t>
            </w:r>
          </w:p>
        </w:tc>
        <w:tc>
          <w:tcPr>
            <w:tcW w:w="2004" w:type="dxa"/>
            <w:vAlign w:val="center"/>
          </w:tcPr>
          <w:p w14:paraId="6E1ADF3E" w14:textId="77777777" w:rsidR="00671ABC" w:rsidRPr="00671ABC" w:rsidRDefault="00671ABC" w:rsidP="00671ABC">
            <w:pPr>
              <w:tabs>
                <w:tab w:val="left" w:pos="0"/>
              </w:tabs>
              <w:jc w:val="center"/>
              <w:rPr>
                <w:bCs/>
              </w:rPr>
            </w:pPr>
            <w:r w:rsidRPr="00671ABC">
              <w:rPr>
                <w:bCs/>
              </w:rPr>
              <w:t>155,53</w:t>
            </w:r>
          </w:p>
        </w:tc>
        <w:tc>
          <w:tcPr>
            <w:tcW w:w="2004" w:type="dxa"/>
            <w:vAlign w:val="center"/>
          </w:tcPr>
          <w:p w14:paraId="17F32DBC" w14:textId="77777777" w:rsidR="00671ABC" w:rsidRPr="00671ABC" w:rsidRDefault="00671ABC" w:rsidP="00671ABC">
            <w:pPr>
              <w:tabs>
                <w:tab w:val="left" w:pos="0"/>
              </w:tabs>
              <w:jc w:val="center"/>
              <w:rPr>
                <w:bCs/>
              </w:rPr>
            </w:pPr>
            <w:r w:rsidRPr="00671ABC">
              <w:rPr>
                <w:bCs/>
              </w:rPr>
              <w:t>170,77</w:t>
            </w:r>
          </w:p>
        </w:tc>
      </w:tr>
      <w:tr w:rsidR="00671ABC" w:rsidRPr="00671ABC" w14:paraId="2AAB49A7" w14:textId="77777777" w:rsidTr="00607E21">
        <w:trPr>
          <w:trHeight w:val="70"/>
        </w:trPr>
        <w:tc>
          <w:tcPr>
            <w:tcW w:w="9706" w:type="dxa"/>
            <w:gridSpan w:val="5"/>
            <w:vAlign w:val="center"/>
          </w:tcPr>
          <w:p w14:paraId="74924699" w14:textId="77777777" w:rsidR="00671ABC" w:rsidRPr="00671ABC" w:rsidRDefault="00671ABC" w:rsidP="00436D16">
            <w:pPr>
              <w:numPr>
                <w:ilvl w:val="0"/>
                <w:numId w:val="27"/>
              </w:numPr>
              <w:tabs>
                <w:tab w:val="left" w:pos="0"/>
              </w:tabs>
              <w:contextualSpacing/>
              <w:jc w:val="center"/>
              <w:rPr>
                <w:bCs/>
              </w:rPr>
            </w:pPr>
            <w:r w:rsidRPr="00671ABC">
              <w:rPr>
                <w:bCs/>
              </w:rPr>
              <w:t xml:space="preserve">Водоотведение </w:t>
            </w:r>
          </w:p>
        </w:tc>
      </w:tr>
      <w:tr w:rsidR="00671ABC" w:rsidRPr="00671ABC" w14:paraId="03CC6AFC" w14:textId="77777777" w:rsidTr="00607E21">
        <w:trPr>
          <w:trHeight w:val="429"/>
        </w:trPr>
        <w:tc>
          <w:tcPr>
            <w:tcW w:w="763" w:type="dxa"/>
            <w:vAlign w:val="center"/>
          </w:tcPr>
          <w:p w14:paraId="08355F11" w14:textId="77777777" w:rsidR="00671ABC" w:rsidRPr="00671ABC" w:rsidRDefault="00671ABC" w:rsidP="00671ABC">
            <w:pPr>
              <w:tabs>
                <w:tab w:val="left" w:pos="0"/>
              </w:tabs>
              <w:jc w:val="center"/>
              <w:rPr>
                <w:bCs/>
              </w:rPr>
            </w:pPr>
            <w:r w:rsidRPr="00671ABC">
              <w:rPr>
                <w:bCs/>
              </w:rPr>
              <w:t>4.1.</w:t>
            </w:r>
          </w:p>
        </w:tc>
        <w:tc>
          <w:tcPr>
            <w:tcW w:w="2930" w:type="dxa"/>
            <w:vAlign w:val="center"/>
          </w:tcPr>
          <w:p w14:paraId="028CC906" w14:textId="77777777" w:rsidR="00671ABC" w:rsidRPr="00671ABC" w:rsidRDefault="00671ABC" w:rsidP="00671ABC">
            <w:pPr>
              <w:tabs>
                <w:tab w:val="left" w:pos="0"/>
              </w:tabs>
              <w:rPr>
                <w:bCs/>
              </w:rPr>
            </w:pPr>
            <w:r w:rsidRPr="00671ABC">
              <w:rPr>
                <w:bCs/>
              </w:rPr>
              <w:t xml:space="preserve">ОАО «СКЭК», </w:t>
            </w:r>
          </w:p>
          <w:p w14:paraId="6E08A758" w14:textId="77777777" w:rsidR="00671ABC" w:rsidRPr="00671ABC" w:rsidRDefault="00671ABC" w:rsidP="00671ABC">
            <w:pPr>
              <w:tabs>
                <w:tab w:val="left" w:pos="0"/>
              </w:tabs>
              <w:rPr>
                <w:bCs/>
              </w:rPr>
            </w:pPr>
            <w:r w:rsidRPr="00671ABC">
              <w:rPr>
                <w:bCs/>
              </w:rPr>
              <w:t>ИНН 4205153492</w:t>
            </w:r>
          </w:p>
        </w:tc>
        <w:tc>
          <w:tcPr>
            <w:tcW w:w="2004" w:type="dxa"/>
            <w:vAlign w:val="center"/>
          </w:tcPr>
          <w:p w14:paraId="5D08D5B4"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p>
        </w:tc>
        <w:tc>
          <w:tcPr>
            <w:tcW w:w="2004" w:type="dxa"/>
            <w:vAlign w:val="center"/>
          </w:tcPr>
          <w:p w14:paraId="36FB392D" w14:textId="77777777" w:rsidR="00671ABC" w:rsidRPr="00671ABC" w:rsidRDefault="00671ABC" w:rsidP="00671ABC">
            <w:pPr>
              <w:tabs>
                <w:tab w:val="left" w:pos="0"/>
              </w:tabs>
              <w:jc w:val="center"/>
              <w:rPr>
                <w:bCs/>
              </w:rPr>
            </w:pPr>
            <w:r w:rsidRPr="00671ABC">
              <w:rPr>
                <w:bCs/>
              </w:rPr>
              <w:t>13,03</w:t>
            </w:r>
          </w:p>
        </w:tc>
        <w:tc>
          <w:tcPr>
            <w:tcW w:w="2004" w:type="dxa"/>
            <w:vAlign w:val="center"/>
          </w:tcPr>
          <w:p w14:paraId="5ECD4492" w14:textId="77777777" w:rsidR="00671ABC" w:rsidRPr="00671ABC" w:rsidRDefault="00671ABC" w:rsidP="00671ABC">
            <w:pPr>
              <w:tabs>
                <w:tab w:val="left" w:pos="0"/>
              </w:tabs>
              <w:jc w:val="center"/>
              <w:rPr>
                <w:bCs/>
              </w:rPr>
            </w:pPr>
            <w:r w:rsidRPr="00671ABC">
              <w:rPr>
                <w:bCs/>
              </w:rPr>
              <w:t>14,05</w:t>
            </w:r>
          </w:p>
        </w:tc>
      </w:tr>
      <w:tr w:rsidR="00671ABC" w:rsidRPr="00671ABC" w14:paraId="77C53637" w14:textId="77777777" w:rsidTr="00607E21">
        <w:trPr>
          <w:trHeight w:val="70"/>
        </w:trPr>
        <w:tc>
          <w:tcPr>
            <w:tcW w:w="9706" w:type="dxa"/>
            <w:gridSpan w:val="5"/>
            <w:vAlign w:val="center"/>
          </w:tcPr>
          <w:p w14:paraId="54310622" w14:textId="77777777" w:rsidR="00671ABC" w:rsidRPr="00671ABC" w:rsidRDefault="00671ABC" w:rsidP="00436D16">
            <w:pPr>
              <w:numPr>
                <w:ilvl w:val="0"/>
                <w:numId w:val="27"/>
              </w:numPr>
              <w:tabs>
                <w:tab w:val="left" w:pos="0"/>
              </w:tabs>
              <w:contextualSpacing/>
              <w:jc w:val="center"/>
              <w:rPr>
                <w:bCs/>
              </w:rPr>
            </w:pPr>
            <w:r w:rsidRPr="00671ABC">
              <w:rPr>
                <w:bCs/>
              </w:rPr>
              <w:t xml:space="preserve">Твердое топливо (уголь) </w:t>
            </w:r>
          </w:p>
        </w:tc>
      </w:tr>
      <w:tr w:rsidR="00671ABC" w:rsidRPr="00671ABC" w14:paraId="2784AA71" w14:textId="77777777" w:rsidTr="00607E21">
        <w:trPr>
          <w:trHeight w:val="240"/>
        </w:trPr>
        <w:tc>
          <w:tcPr>
            <w:tcW w:w="763" w:type="dxa"/>
            <w:vMerge w:val="restart"/>
            <w:vAlign w:val="center"/>
          </w:tcPr>
          <w:p w14:paraId="63BDE373" w14:textId="77777777" w:rsidR="00671ABC" w:rsidRPr="00671ABC" w:rsidRDefault="00671ABC" w:rsidP="00671ABC">
            <w:pPr>
              <w:tabs>
                <w:tab w:val="left" w:pos="0"/>
              </w:tabs>
              <w:jc w:val="center"/>
              <w:rPr>
                <w:bCs/>
              </w:rPr>
            </w:pPr>
            <w:r w:rsidRPr="00671ABC">
              <w:rPr>
                <w:bCs/>
              </w:rPr>
              <w:t>5.1.</w:t>
            </w:r>
          </w:p>
        </w:tc>
        <w:tc>
          <w:tcPr>
            <w:tcW w:w="2930" w:type="dxa"/>
            <w:vMerge w:val="restart"/>
            <w:vAlign w:val="center"/>
          </w:tcPr>
          <w:p w14:paraId="06CB9C35" w14:textId="77777777" w:rsidR="00671ABC" w:rsidRPr="00671ABC" w:rsidRDefault="00671ABC" w:rsidP="00671ABC">
            <w:pPr>
              <w:tabs>
                <w:tab w:val="left" w:pos="0"/>
              </w:tabs>
              <w:rPr>
                <w:bCs/>
              </w:rPr>
            </w:pPr>
            <w:r w:rsidRPr="00671ABC">
              <w:rPr>
                <w:bCs/>
              </w:rPr>
              <w:t xml:space="preserve">ООО «Кузбасстопливосбыт», </w:t>
            </w:r>
          </w:p>
          <w:p w14:paraId="4C34402C" w14:textId="77777777" w:rsidR="00671ABC" w:rsidRPr="00671ABC" w:rsidRDefault="00671ABC" w:rsidP="00671ABC">
            <w:pPr>
              <w:tabs>
                <w:tab w:val="left" w:pos="0"/>
              </w:tabs>
              <w:rPr>
                <w:bCs/>
              </w:rPr>
            </w:pPr>
            <w:r w:rsidRPr="00671ABC">
              <w:rPr>
                <w:bCs/>
              </w:rPr>
              <w:t>ИНН 4205241533</w:t>
            </w:r>
          </w:p>
        </w:tc>
        <w:tc>
          <w:tcPr>
            <w:tcW w:w="2004" w:type="dxa"/>
            <w:vMerge w:val="restart"/>
            <w:vAlign w:val="center"/>
          </w:tcPr>
          <w:p w14:paraId="0B8EA431" w14:textId="77777777" w:rsidR="00671ABC" w:rsidRPr="00671ABC" w:rsidRDefault="00671ABC" w:rsidP="00671ABC">
            <w:pPr>
              <w:tabs>
                <w:tab w:val="left" w:pos="1365"/>
              </w:tabs>
              <w:jc w:val="center"/>
              <w:rPr>
                <w:bCs/>
              </w:rPr>
            </w:pPr>
            <w:r w:rsidRPr="00671ABC">
              <w:rPr>
                <w:color w:val="000000"/>
              </w:rPr>
              <w:t>руб/т</w:t>
            </w:r>
          </w:p>
        </w:tc>
        <w:tc>
          <w:tcPr>
            <w:tcW w:w="4008" w:type="dxa"/>
            <w:gridSpan w:val="2"/>
            <w:vAlign w:val="center"/>
          </w:tcPr>
          <w:p w14:paraId="7A3D94DC" w14:textId="77777777" w:rsidR="00671ABC" w:rsidRPr="00671ABC" w:rsidRDefault="00671ABC" w:rsidP="00671ABC">
            <w:pPr>
              <w:tabs>
                <w:tab w:val="left" w:pos="0"/>
              </w:tabs>
              <w:jc w:val="center"/>
              <w:rPr>
                <w:bCs/>
              </w:rPr>
            </w:pPr>
            <w:r w:rsidRPr="00671ABC">
              <w:rPr>
                <w:bCs/>
              </w:rPr>
              <w:t>Марка ДР 0-200 (300)</w:t>
            </w:r>
          </w:p>
        </w:tc>
      </w:tr>
      <w:tr w:rsidR="00671ABC" w:rsidRPr="00671ABC" w14:paraId="6E8885D3" w14:textId="77777777" w:rsidTr="00607E21">
        <w:trPr>
          <w:trHeight w:val="414"/>
        </w:trPr>
        <w:tc>
          <w:tcPr>
            <w:tcW w:w="763" w:type="dxa"/>
            <w:vMerge/>
            <w:vAlign w:val="center"/>
          </w:tcPr>
          <w:p w14:paraId="278B87E5" w14:textId="77777777" w:rsidR="00671ABC" w:rsidRPr="00671ABC" w:rsidRDefault="00671ABC" w:rsidP="00671ABC">
            <w:pPr>
              <w:tabs>
                <w:tab w:val="left" w:pos="0"/>
              </w:tabs>
              <w:jc w:val="center"/>
              <w:rPr>
                <w:bCs/>
              </w:rPr>
            </w:pPr>
          </w:p>
        </w:tc>
        <w:tc>
          <w:tcPr>
            <w:tcW w:w="2930" w:type="dxa"/>
            <w:vMerge/>
            <w:vAlign w:val="center"/>
          </w:tcPr>
          <w:p w14:paraId="2EE923AD" w14:textId="77777777" w:rsidR="00671ABC" w:rsidRPr="00671ABC" w:rsidRDefault="00671ABC" w:rsidP="00671ABC">
            <w:pPr>
              <w:tabs>
                <w:tab w:val="left" w:pos="0"/>
              </w:tabs>
              <w:rPr>
                <w:bCs/>
              </w:rPr>
            </w:pPr>
          </w:p>
        </w:tc>
        <w:tc>
          <w:tcPr>
            <w:tcW w:w="2004" w:type="dxa"/>
            <w:vMerge/>
            <w:vAlign w:val="center"/>
          </w:tcPr>
          <w:p w14:paraId="410A6243" w14:textId="77777777" w:rsidR="00671ABC" w:rsidRPr="00671ABC" w:rsidRDefault="00671ABC" w:rsidP="00671ABC">
            <w:pPr>
              <w:tabs>
                <w:tab w:val="left" w:pos="1365"/>
              </w:tabs>
              <w:jc w:val="center"/>
              <w:rPr>
                <w:color w:val="000000"/>
              </w:rPr>
            </w:pPr>
          </w:p>
        </w:tc>
        <w:tc>
          <w:tcPr>
            <w:tcW w:w="2004" w:type="dxa"/>
            <w:vAlign w:val="center"/>
          </w:tcPr>
          <w:p w14:paraId="466889F1" w14:textId="77777777" w:rsidR="00671ABC" w:rsidRPr="00671ABC" w:rsidRDefault="00671ABC" w:rsidP="00671ABC">
            <w:pPr>
              <w:tabs>
                <w:tab w:val="left" w:pos="0"/>
              </w:tabs>
              <w:jc w:val="center"/>
              <w:rPr>
                <w:bCs/>
              </w:rPr>
            </w:pPr>
            <w:r w:rsidRPr="00671ABC">
              <w:rPr>
                <w:bCs/>
              </w:rPr>
              <w:t>1068,25</w:t>
            </w:r>
          </w:p>
        </w:tc>
        <w:tc>
          <w:tcPr>
            <w:tcW w:w="2004" w:type="dxa"/>
            <w:vAlign w:val="center"/>
          </w:tcPr>
          <w:p w14:paraId="3380C814" w14:textId="77777777" w:rsidR="00671ABC" w:rsidRPr="00671ABC" w:rsidRDefault="00671ABC" w:rsidP="00671ABC">
            <w:pPr>
              <w:tabs>
                <w:tab w:val="left" w:pos="0"/>
              </w:tabs>
              <w:jc w:val="center"/>
              <w:rPr>
                <w:bCs/>
              </w:rPr>
            </w:pPr>
            <w:r w:rsidRPr="00671ABC">
              <w:rPr>
                <w:bCs/>
              </w:rPr>
              <w:t>1153,71</w:t>
            </w:r>
          </w:p>
        </w:tc>
      </w:tr>
      <w:tr w:rsidR="00671ABC" w:rsidRPr="00671ABC" w14:paraId="47D0B4FB" w14:textId="77777777" w:rsidTr="00607E21">
        <w:trPr>
          <w:trHeight w:val="234"/>
        </w:trPr>
        <w:tc>
          <w:tcPr>
            <w:tcW w:w="763" w:type="dxa"/>
            <w:vMerge w:val="restart"/>
            <w:vAlign w:val="center"/>
          </w:tcPr>
          <w:p w14:paraId="0682D256" w14:textId="77777777" w:rsidR="00671ABC" w:rsidRPr="00671ABC" w:rsidRDefault="00671ABC" w:rsidP="00671ABC">
            <w:pPr>
              <w:tabs>
                <w:tab w:val="left" w:pos="0"/>
              </w:tabs>
              <w:jc w:val="center"/>
              <w:rPr>
                <w:bCs/>
              </w:rPr>
            </w:pPr>
            <w:r w:rsidRPr="00671ABC">
              <w:rPr>
                <w:bCs/>
              </w:rPr>
              <w:t>5.2.</w:t>
            </w:r>
          </w:p>
        </w:tc>
        <w:tc>
          <w:tcPr>
            <w:tcW w:w="2930" w:type="dxa"/>
            <w:vMerge/>
            <w:vAlign w:val="center"/>
          </w:tcPr>
          <w:p w14:paraId="63CBE942" w14:textId="77777777" w:rsidR="00671ABC" w:rsidRPr="00671ABC" w:rsidRDefault="00671ABC" w:rsidP="00671ABC">
            <w:pPr>
              <w:tabs>
                <w:tab w:val="left" w:pos="0"/>
              </w:tabs>
              <w:rPr>
                <w:bCs/>
              </w:rPr>
            </w:pPr>
          </w:p>
        </w:tc>
        <w:tc>
          <w:tcPr>
            <w:tcW w:w="2004" w:type="dxa"/>
            <w:vMerge w:val="restart"/>
            <w:vAlign w:val="center"/>
          </w:tcPr>
          <w:p w14:paraId="20C075C6" w14:textId="77777777" w:rsidR="00671ABC" w:rsidRPr="00671ABC" w:rsidRDefault="00671ABC" w:rsidP="00671ABC">
            <w:pPr>
              <w:tabs>
                <w:tab w:val="left" w:pos="1365"/>
              </w:tabs>
              <w:jc w:val="center"/>
              <w:rPr>
                <w:bCs/>
              </w:rPr>
            </w:pPr>
            <w:r w:rsidRPr="00671ABC">
              <w:rPr>
                <w:color w:val="000000"/>
              </w:rPr>
              <w:t>руб/т</w:t>
            </w:r>
          </w:p>
        </w:tc>
        <w:tc>
          <w:tcPr>
            <w:tcW w:w="4008" w:type="dxa"/>
            <w:gridSpan w:val="2"/>
            <w:vAlign w:val="center"/>
          </w:tcPr>
          <w:p w14:paraId="1272FCE2" w14:textId="77777777" w:rsidR="00671ABC" w:rsidRPr="00671ABC" w:rsidRDefault="00671ABC" w:rsidP="00671ABC">
            <w:pPr>
              <w:tabs>
                <w:tab w:val="left" w:pos="0"/>
              </w:tabs>
              <w:jc w:val="center"/>
              <w:rPr>
                <w:bCs/>
              </w:rPr>
            </w:pPr>
            <w:r w:rsidRPr="00671ABC">
              <w:rPr>
                <w:bCs/>
              </w:rPr>
              <w:t xml:space="preserve">Марка ДПК 50-200, </w:t>
            </w:r>
          </w:p>
          <w:p w14:paraId="605C164F" w14:textId="77777777" w:rsidR="00671ABC" w:rsidRPr="00671ABC" w:rsidRDefault="00671ABC" w:rsidP="00671ABC">
            <w:pPr>
              <w:tabs>
                <w:tab w:val="left" w:pos="0"/>
              </w:tabs>
              <w:jc w:val="center"/>
              <w:rPr>
                <w:bCs/>
              </w:rPr>
            </w:pPr>
            <w:r w:rsidRPr="00671ABC">
              <w:rPr>
                <w:bCs/>
              </w:rPr>
              <w:t>ДПКО 25-200, ДО 25-50</w:t>
            </w:r>
          </w:p>
        </w:tc>
      </w:tr>
      <w:tr w:rsidR="00671ABC" w:rsidRPr="00671ABC" w14:paraId="3BAEC102" w14:textId="77777777" w:rsidTr="00607E21">
        <w:trPr>
          <w:trHeight w:val="412"/>
        </w:trPr>
        <w:tc>
          <w:tcPr>
            <w:tcW w:w="763" w:type="dxa"/>
            <w:vMerge/>
            <w:vAlign w:val="center"/>
          </w:tcPr>
          <w:p w14:paraId="2CBBEAAF" w14:textId="77777777" w:rsidR="00671ABC" w:rsidRPr="00671ABC" w:rsidRDefault="00671ABC" w:rsidP="00671ABC">
            <w:pPr>
              <w:tabs>
                <w:tab w:val="left" w:pos="0"/>
              </w:tabs>
              <w:jc w:val="center"/>
              <w:rPr>
                <w:bCs/>
              </w:rPr>
            </w:pPr>
          </w:p>
        </w:tc>
        <w:tc>
          <w:tcPr>
            <w:tcW w:w="2930" w:type="dxa"/>
            <w:vMerge/>
            <w:vAlign w:val="center"/>
          </w:tcPr>
          <w:p w14:paraId="40270BD3" w14:textId="77777777" w:rsidR="00671ABC" w:rsidRPr="00671ABC" w:rsidRDefault="00671ABC" w:rsidP="00671ABC">
            <w:pPr>
              <w:tabs>
                <w:tab w:val="left" w:pos="0"/>
              </w:tabs>
              <w:rPr>
                <w:bCs/>
              </w:rPr>
            </w:pPr>
          </w:p>
        </w:tc>
        <w:tc>
          <w:tcPr>
            <w:tcW w:w="2004" w:type="dxa"/>
            <w:vMerge/>
            <w:vAlign w:val="center"/>
          </w:tcPr>
          <w:p w14:paraId="34FD65BC" w14:textId="77777777" w:rsidR="00671ABC" w:rsidRPr="00671ABC" w:rsidRDefault="00671ABC" w:rsidP="00671ABC">
            <w:pPr>
              <w:tabs>
                <w:tab w:val="left" w:pos="1365"/>
              </w:tabs>
              <w:jc w:val="center"/>
              <w:rPr>
                <w:color w:val="000000"/>
              </w:rPr>
            </w:pPr>
          </w:p>
        </w:tc>
        <w:tc>
          <w:tcPr>
            <w:tcW w:w="2004" w:type="dxa"/>
            <w:vAlign w:val="center"/>
          </w:tcPr>
          <w:p w14:paraId="7834AD18" w14:textId="77777777" w:rsidR="00671ABC" w:rsidRPr="00671ABC" w:rsidRDefault="00671ABC" w:rsidP="00671ABC">
            <w:pPr>
              <w:tabs>
                <w:tab w:val="left" w:pos="0"/>
              </w:tabs>
              <w:jc w:val="center"/>
              <w:rPr>
                <w:bCs/>
              </w:rPr>
            </w:pPr>
            <w:r w:rsidRPr="00671ABC">
              <w:rPr>
                <w:bCs/>
              </w:rPr>
              <w:t>1677,66</w:t>
            </w:r>
          </w:p>
        </w:tc>
        <w:tc>
          <w:tcPr>
            <w:tcW w:w="2004" w:type="dxa"/>
            <w:vAlign w:val="center"/>
          </w:tcPr>
          <w:p w14:paraId="17E15CB8" w14:textId="77777777" w:rsidR="00671ABC" w:rsidRPr="00671ABC" w:rsidRDefault="00671ABC" w:rsidP="00671ABC">
            <w:pPr>
              <w:tabs>
                <w:tab w:val="left" w:pos="0"/>
              </w:tabs>
              <w:jc w:val="center"/>
              <w:rPr>
                <w:bCs/>
              </w:rPr>
            </w:pPr>
            <w:r w:rsidRPr="00671ABC">
              <w:rPr>
                <w:bCs/>
              </w:rPr>
              <w:t>1811,87</w:t>
            </w:r>
          </w:p>
        </w:tc>
      </w:tr>
    </w:tbl>
    <w:p w14:paraId="3A2F2C1D" w14:textId="77777777" w:rsidR="00671ABC" w:rsidRPr="00671ABC" w:rsidRDefault="00671ABC" w:rsidP="00671ABC">
      <w:pPr>
        <w:tabs>
          <w:tab w:val="left" w:pos="0"/>
        </w:tabs>
        <w:spacing w:before="120"/>
        <w:ind w:firstLine="709"/>
        <w:jc w:val="both"/>
        <w:rPr>
          <w:bCs/>
          <w:sz w:val="28"/>
          <w:szCs w:val="28"/>
        </w:rPr>
      </w:pPr>
      <w:r w:rsidRPr="00671ABC">
        <w:rPr>
          <w:bCs/>
          <w:sz w:val="28"/>
          <w:szCs w:val="28"/>
        </w:rPr>
        <w:t>* Льготные цены (тарифы) установлены с учетом пункта 6 статьи 168 Налогового кодекса Российской Федерации (часть вторая).</w:t>
      </w:r>
    </w:p>
    <w:p w14:paraId="3EBC2BD4" w14:textId="77777777" w:rsidR="00671ABC" w:rsidRPr="00671ABC" w:rsidRDefault="00671ABC" w:rsidP="00671ABC">
      <w:pPr>
        <w:ind w:firstLine="709"/>
        <w:jc w:val="both"/>
        <w:rPr>
          <w:sz w:val="28"/>
          <w:szCs w:val="28"/>
          <w:lang w:eastAsia="en-US"/>
        </w:rPr>
      </w:pPr>
      <w:r w:rsidRPr="00671ABC">
        <w:rPr>
          <w:bCs/>
          <w:sz w:val="28"/>
          <w:szCs w:val="28"/>
        </w:rPr>
        <w:t xml:space="preserve">** Нормативы потребления коммунальных услуг по холодному                           и горячему водоснабжению, водоотведению установлен приказом Департамента жилищно-коммунального и дорожного комплекса Кемеровской области </w:t>
      </w:r>
      <w:r w:rsidRPr="00671ABC">
        <w:rPr>
          <w:sz w:val="28"/>
          <w:szCs w:val="28"/>
          <w:lang w:eastAsia="en-US"/>
        </w:rPr>
        <w:t>от 19.06.2014 № 48 «Об установлении нормативов потребления коммунальных услуг при отсутствии приборов учета на территории Яйского муниципального района» (в ред.</w:t>
      </w:r>
      <w:r w:rsidRPr="00671ABC">
        <w:rPr>
          <w:bCs/>
          <w:sz w:val="28"/>
          <w:szCs w:val="28"/>
        </w:rPr>
        <w:t xml:space="preserve">  от 20.05.2015 № 46),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w:t>
      </w:r>
      <w:r w:rsidRPr="00671ABC">
        <w:rPr>
          <w:sz w:val="28"/>
          <w:szCs w:val="28"/>
          <w:lang w:eastAsia="en-US"/>
        </w:rPr>
        <w:t>от 23.12.2014                  № 138 «Об установлении норматива потребления коммунальной услуги по отоплению на территории Яйского муниципального района».</w:t>
      </w:r>
    </w:p>
    <w:p w14:paraId="645F5C5E" w14:textId="586D4431" w:rsidR="00671ABC" w:rsidRPr="00AE0629" w:rsidRDefault="00671ABC" w:rsidP="00671ABC">
      <w:pPr>
        <w:tabs>
          <w:tab w:val="left" w:pos="5580"/>
          <w:tab w:val="left" w:pos="9498"/>
        </w:tabs>
        <w:ind w:left="-4836" w:right="-569" w:firstLine="10365"/>
      </w:pPr>
      <w:r w:rsidRPr="00AE0629">
        <w:lastRenderedPageBreak/>
        <w:t xml:space="preserve">Приложение № </w:t>
      </w:r>
      <w:r>
        <w:t>32</w:t>
      </w:r>
      <w:r>
        <w:t>8</w:t>
      </w:r>
      <w:r>
        <w:t xml:space="preserve"> </w:t>
      </w:r>
      <w:r w:rsidRPr="00AE0629">
        <w:t xml:space="preserve">к протоколу № </w:t>
      </w:r>
      <w:r>
        <w:t>80</w:t>
      </w:r>
    </w:p>
    <w:p w14:paraId="3967692D" w14:textId="77777777" w:rsidR="00671ABC" w:rsidRPr="00AE0629" w:rsidRDefault="00671ABC" w:rsidP="00671ABC">
      <w:pPr>
        <w:tabs>
          <w:tab w:val="left" w:pos="5580"/>
          <w:tab w:val="left" w:pos="9498"/>
        </w:tabs>
        <w:ind w:left="-4836" w:right="-569" w:firstLine="10365"/>
      </w:pPr>
      <w:r w:rsidRPr="00AE0629">
        <w:t>заседания правления Региональной</w:t>
      </w:r>
    </w:p>
    <w:p w14:paraId="4F3AB3D2" w14:textId="77777777" w:rsidR="00671ABC" w:rsidRPr="00AE0629" w:rsidRDefault="00671ABC" w:rsidP="00671ABC">
      <w:pPr>
        <w:tabs>
          <w:tab w:val="left" w:pos="5580"/>
          <w:tab w:val="left" w:pos="9498"/>
        </w:tabs>
        <w:ind w:left="-4836" w:right="-569" w:firstLine="10365"/>
      </w:pPr>
      <w:r w:rsidRPr="00AE0629">
        <w:t>энергетической комиссии</w:t>
      </w:r>
    </w:p>
    <w:p w14:paraId="1A115C47" w14:textId="77777777" w:rsidR="00671ABC" w:rsidRDefault="00671ABC" w:rsidP="00671ABC">
      <w:pPr>
        <w:tabs>
          <w:tab w:val="left" w:pos="5580"/>
          <w:tab w:val="left" w:pos="9498"/>
        </w:tabs>
        <w:ind w:left="-4836" w:right="-569" w:firstLine="10365"/>
      </w:pPr>
      <w:r w:rsidRPr="00AE0629">
        <w:t xml:space="preserve">Кузбасса от </w:t>
      </w:r>
      <w:r>
        <w:t>19</w:t>
      </w:r>
      <w:r w:rsidRPr="00AE0629">
        <w:t>.1</w:t>
      </w:r>
      <w:r>
        <w:t>2</w:t>
      </w:r>
      <w:r w:rsidRPr="00AE0629">
        <w:t>.2023</w:t>
      </w:r>
    </w:p>
    <w:p w14:paraId="29423087" w14:textId="77777777" w:rsidR="00671ABC" w:rsidRPr="00671ABC" w:rsidRDefault="00671ABC" w:rsidP="00671ABC">
      <w:pPr>
        <w:tabs>
          <w:tab w:val="left" w:pos="0"/>
        </w:tabs>
        <w:rPr>
          <w:sz w:val="28"/>
          <w:szCs w:val="28"/>
        </w:rPr>
      </w:pPr>
    </w:p>
    <w:p w14:paraId="6B4C810F" w14:textId="77777777" w:rsidR="00671ABC" w:rsidRPr="00671ABC" w:rsidRDefault="00671ABC" w:rsidP="00671ABC">
      <w:pPr>
        <w:tabs>
          <w:tab w:val="left" w:pos="0"/>
        </w:tabs>
        <w:jc w:val="center"/>
        <w:rPr>
          <w:sz w:val="28"/>
          <w:szCs w:val="28"/>
        </w:rPr>
      </w:pPr>
    </w:p>
    <w:p w14:paraId="71000A5E" w14:textId="77777777" w:rsidR="00671ABC" w:rsidRPr="00671ABC" w:rsidRDefault="00671ABC" w:rsidP="00671ABC">
      <w:pPr>
        <w:tabs>
          <w:tab w:val="left" w:pos="0"/>
        </w:tabs>
        <w:jc w:val="center"/>
        <w:rPr>
          <w:bCs/>
          <w:sz w:val="28"/>
          <w:szCs w:val="28"/>
        </w:rPr>
      </w:pPr>
      <w:r w:rsidRPr="00671ABC">
        <w:rPr>
          <w:bCs/>
          <w:sz w:val="28"/>
          <w:szCs w:val="28"/>
        </w:rPr>
        <w:t>Льготные цены (тарифы)*</w:t>
      </w:r>
    </w:p>
    <w:p w14:paraId="299AA3F9" w14:textId="77777777" w:rsidR="00671ABC" w:rsidRPr="00671ABC" w:rsidRDefault="00671ABC" w:rsidP="00671ABC">
      <w:pPr>
        <w:tabs>
          <w:tab w:val="left" w:pos="0"/>
        </w:tabs>
        <w:jc w:val="center"/>
        <w:rPr>
          <w:bCs/>
          <w:sz w:val="28"/>
          <w:szCs w:val="28"/>
        </w:rPr>
      </w:pPr>
      <w:r w:rsidRPr="00671ABC">
        <w:rPr>
          <w:bCs/>
          <w:sz w:val="28"/>
          <w:szCs w:val="28"/>
        </w:rPr>
        <w:t xml:space="preserve">на </w:t>
      </w:r>
      <w:r w:rsidRPr="00671ABC">
        <w:rPr>
          <w:bCs/>
          <w:kern w:val="32"/>
          <w:sz w:val="28"/>
          <w:szCs w:val="28"/>
          <w:lang w:eastAsia="en-US"/>
        </w:rPr>
        <w:t xml:space="preserve">тепловую энергию (мощность) </w:t>
      </w:r>
      <w:r w:rsidRPr="00671ABC">
        <w:rPr>
          <w:bCs/>
          <w:sz w:val="28"/>
          <w:szCs w:val="28"/>
        </w:rPr>
        <w:t xml:space="preserve">на территории пгт. Яя, п. Наша Родина, реализуемая в пределах норматива потребления ** </w:t>
      </w:r>
    </w:p>
    <w:p w14:paraId="2C91499F" w14:textId="77777777" w:rsidR="00671ABC" w:rsidRPr="00671ABC" w:rsidRDefault="00671ABC" w:rsidP="00671ABC">
      <w:pPr>
        <w:tabs>
          <w:tab w:val="left" w:pos="0"/>
        </w:tabs>
        <w:spacing w:after="120"/>
        <w:rPr>
          <w:bCs/>
          <w:sz w:val="28"/>
          <w:szCs w:val="28"/>
        </w:rPr>
      </w:pPr>
    </w:p>
    <w:tbl>
      <w:tblPr>
        <w:tblStyle w:val="265"/>
        <w:tblW w:w="9639" w:type="dxa"/>
        <w:tblInd w:w="-5" w:type="dxa"/>
        <w:tblLayout w:type="fixed"/>
        <w:tblLook w:val="04A0" w:firstRow="1" w:lastRow="0" w:firstColumn="1" w:lastColumn="0" w:noHBand="0" w:noVBand="1"/>
      </w:tblPr>
      <w:tblGrid>
        <w:gridCol w:w="760"/>
        <w:gridCol w:w="2217"/>
        <w:gridCol w:w="1701"/>
        <w:gridCol w:w="1559"/>
        <w:gridCol w:w="1701"/>
        <w:gridCol w:w="1701"/>
      </w:tblGrid>
      <w:tr w:rsidR="00671ABC" w:rsidRPr="00671ABC" w14:paraId="53F4F7BB" w14:textId="77777777" w:rsidTr="00607E21">
        <w:trPr>
          <w:trHeight w:val="350"/>
        </w:trPr>
        <w:tc>
          <w:tcPr>
            <w:tcW w:w="760" w:type="dxa"/>
            <w:vMerge w:val="restart"/>
            <w:vAlign w:val="center"/>
          </w:tcPr>
          <w:p w14:paraId="5CC21B26" w14:textId="77777777" w:rsidR="00671ABC" w:rsidRPr="00671ABC" w:rsidRDefault="00671ABC" w:rsidP="00671ABC">
            <w:pPr>
              <w:tabs>
                <w:tab w:val="left" w:pos="1365"/>
              </w:tabs>
              <w:jc w:val="center"/>
              <w:rPr>
                <w:lang w:eastAsia="en-US"/>
              </w:rPr>
            </w:pPr>
            <w:r w:rsidRPr="00671ABC">
              <w:rPr>
                <w:lang w:eastAsia="en-US"/>
              </w:rPr>
              <w:t>№ п/п</w:t>
            </w:r>
          </w:p>
        </w:tc>
        <w:tc>
          <w:tcPr>
            <w:tcW w:w="2217" w:type="dxa"/>
            <w:vMerge w:val="restart"/>
            <w:vAlign w:val="center"/>
          </w:tcPr>
          <w:p w14:paraId="1D985819" w14:textId="77777777" w:rsidR="00671ABC" w:rsidRPr="00671ABC" w:rsidRDefault="00671ABC" w:rsidP="00671ABC">
            <w:pPr>
              <w:tabs>
                <w:tab w:val="left" w:pos="1365"/>
              </w:tabs>
              <w:jc w:val="center"/>
              <w:rPr>
                <w:lang w:eastAsia="en-US"/>
              </w:rPr>
            </w:pPr>
            <w:r w:rsidRPr="00671ABC">
              <w:rPr>
                <w:lang w:eastAsia="en-US"/>
              </w:rPr>
              <w:t>Наименование регулируемой организации</w:t>
            </w:r>
          </w:p>
        </w:tc>
        <w:tc>
          <w:tcPr>
            <w:tcW w:w="1701" w:type="dxa"/>
            <w:vMerge w:val="restart"/>
            <w:vAlign w:val="center"/>
          </w:tcPr>
          <w:p w14:paraId="78788202" w14:textId="77777777" w:rsidR="00671ABC" w:rsidRPr="00671ABC" w:rsidRDefault="00671ABC" w:rsidP="00671ABC">
            <w:pPr>
              <w:tabs>
                <w:tab w:val="left" w:pos="1365"/>
              </w:tabs>
              <w:jc w:val="center"/>
              <w:rPr>
                <w:lang w:eastAsia="en-US"/>
              </w:rPr>
            </w:pPr>
            <w:r w:rsidRPr="00671ABC">
              <w:rPr>
                <w:lang w:eastAsia="en-US"/>
              </w:rPr>
              <w:t>Норматив потребления</w:t>
            </w:r>
          </w:p>
        </w:tc>
        <w:tc>
          <w:tcPr>
            <w:tcW w:w="1559" w:type="dxa"/>
            <w:vMerge w:val="restart"/>
            <w:vAlign w:val="center"/>
          </w:tcPr>
          <w:p w14:paraId="42207924" w14:textId="77777777" w:rsidR="00671ABC" w:rsidRPr="00671ABC" w:rsidRDefault="00671ABC" w:rsidP="00671ABC">
            <w:pPr>
              <w:tabs>
                <w:tab w:val="left" w:pos="1365"/>
              </w:tabs>
              <w:jc w:val="center"/>
              <w:rPr>
                <w:lang w:eastAsia="en-US"/>
              </w:rPr>
            </w:pPr>
            <w:r w:rsidRPr="00671ABC">
              <w:rPr>
                <w:lang w:eastAsia="en-US"/>
              </w:rPr>
              <w:t>Единицы измерения</w:t>
            </w:r>
          </w:p>
        </w:tc>
        <w:tc>
          <w:tcPr>
            <w:tcW w:w="3402" w:type="dxa"/>
            <w:gridSpan w:val="2"/>
            <w:vAlign w:val="center"/>
          </w:tcPr>
          <w:p w14:paraId="72D44200" w14:textId="77777777" w:rsidR="00671ABC" w:rsidRPr="00671ABC" w:rsidRDefault="00671ABC" w:rsidP="00671ABC">
            <w:pPr>
              <w:tabs>
                <w:tab w:val="left" w:pos="1365"/>
              </w:tabs>
              <w:jc w:val="center"/>
              <w:rPr>
                <w:bCs/>
                <w:kern w:val="32"/>
                <w:lang w:eastAsia="en-US"/>
              </w:rPr>
            </w:pPr>
            <w:r w:rsidRPr="00671ABC">
              <w:rPr>
                <w:bCs/>
                <w:kern w:val="32"/>
                <w:lang w:eastAsia="en-US"/>
              </w:rPr>
              <w:t>Льготные цены (тарифы)</w:t>
            </w:r>
          </w:p>
        </w:tc>
      </w:tr>
      <w:tr w:rsidR="00671ABC" w:rsidRPr="00671ABC" w14:paraId="77317809" w14:textId="77777777" w:rsidTr="00607E21">
        <w:trPr>
          <w:trHeight w:val="800"/>
        </w:trPr>
        <w:tc>
          <w:tcPr>
            <w:tcW w:w="760" w:type="dxa"/>
            <w:vMerge/>
            <w:vAlign w:val="center"/>
          </w:tcPr>
          <w:p w14:paraId="77D092FA" w14:textId="77777777" w:rsidR="00671ABC" w:rsidRPr="00671ABC" w:rsidRDefault="00671ABC" w:rsidP="00671ABC">
            <w:pPr>
              <w:tabs>
                <w:tab w:val="left" w:pos="1365"/>
              </w:tabs>
              <w:jc w:val="center"/>
              <w:rPr>
                <w:lang w:eastAsia="en-US"/>
              </w:rPr>
            </w:pPr>
          </w:p>
        </w:tc>
        <w:tc>
          <w:tcPr>
            <w:tcW w:w="2217" w:type="dxa"/>
            <w:vMerge/>
            <w:vAlign w:val="center"/>
          </w:tcPr>
          <w:p w14:paraId="17A37D0E" w14:textId="77777777" w:rsidR="00671ABC" w:rsidRPr="00671ABC" w:rsidRDefault="00671ABC" w:rsidP="00671ABC">
            <w:pPr>
              <w:tabs>
                <w:tab w:val="left" w:pos="1365"/>
              </w:tabs>
              <w:jc w:val="center"/>
              <w:rPr>
                <w:lang w:eastAsia="en-US"/>
              </w:rPr>
            </w:pPr>
          </w:p>
        </w:tc>
        <w:tc>
          <w:tcPr>
            <w:tcW w:w="1701" w:type="dxa"/>
            <w:vMerge/>
            <w:vAlign w:val="center"/>
          </w:tcPr>
          <w:p w14:paraId="76013BDA" w14:textId="77777777" w:rsidR="00671ABC" w:rsidRPr="00671ABC" w:rsidRDefault="00671ABC" w:rsidP="00671ABC">
            <w:pPr>
              <w:tabs>
                <w:tab w:val="left" w:pos="1365"/>
              </w:tabs>
              <w:jc w:val="center"/>
              <w:rPr>
                <w:lang w:eastAsia="en-US"/>
              </w:rPr>
            </w:pPr>
          </w:p>
        </w:tc>
        <w:tc>
          <w:tcPr>
            <w:tcW w:w="1559" w:type="dxa"/>
            <w:vMerge/>
            <w:vAlign w:val="center"/>
          </w:tcPr>
          <w:p w14:paraId="28621C1F" w14:textId="77777777" w:rsidR="00671ABC" w:rsidRPr="00671ABC" w:rsidRDefault="00671ABC" w:rsidP="00671ABC">
            <w:pPr>
              <w:tabs>
                <w:tab w:val="left" w:pos="1365"/>
              </w:tabs>
              <w:jc w:val="center"/>
              <w:rPr>
                <w:lang w:eastAsia="en-US"/>
              </w:rPr>
            </w:pPr>
          </w:p>
        </w:tc>
        <w:tc>
          <w:tcPr>
            <w:tcW w:w="1701" w:type="dxa"/>
            <w:vAlign w:val="center"/>
          </w:tcPr>
          <w:p w14:paraId="56DDA9E7" w14:textId="77777777" w:rsidR="00671ABC" w:rsidRPr="00671ABC" w:rsidRDefault="00671ABC" w:rsidP="00671ABC">
            <w:pPr>
              <w:tabs>
                <w:tab w:val="left" w:pos="1365"/>
              </w:tabs>
              <w:jc w:val="center"/>
              <w:rPr>
                <w:lang w:eastAsia="en-US"/>
              </w:rPr>
            </w:pPr>
            <w:r w:rsidRPr="00671ABC">
              <w:rPr>
                <w:lang w:eastAsia="en-US"/>
              </w:rPr>
              <w:t>с 01.01.2024                   по 30.06.2024</w:t>
            </w:r>
          </w:p>
        </w:tc>
        <w:tc>
          <w:tcPr>
            <w:tcW w:w="1701" w:type="dxa"/>
            <w:vAlign w:val="center"/>
          </w:tcPr>
          <w:p w14:paraId="10CBD831" w14:textId="77777777" w:rsidR="00671ABC" w:rsidRPr="00671ABC" w:rsidRDefault="00671ABC" w:rsidP="00671ABC">
            <w:pPr>
              <w:tabs>
                <w:tab w:val="left" w:pos="1365"/>
              </w:tabs>
              <w:jc w:val="center"/>
              <w:rPr>
                <w:lang w:eastAsia="en-US"/>
              </w:rPr>
            </w:pPr>
            <w:r w:rsidRPr="00671ABC">
              <w:rPr>
                <w:lang w:eastAsia="en-US"/>
              </w:rPr>
              <w:t>с 01.07.2024 по 31.12.2024</w:t>
            </w:r>
          </w:p>
        </w:tc>
      </w:tr>
      <w:tr w:rsidR="00671ABC" w:rsidRPr="00671ABC" w14:paraId="5E19F2A7" w14:textId="77777777" w:rsidTr="00607E21">
        <w:trPr>
          <w:trHeight w:val="251"/>
        </w:trPr>
        <w:tc>
          <w:tcPr>
            <w:tcW w:w="760" w:type="dxa"/>
            <w:vAlign w:val="center"/>
          </w:tcPr>
          <w:p w14:paraId="3FD6DFDD" w14:textId="77777777" w:rsidR="00671ABC" w:rsidRPr="00671ABC" w:rsidRDefault="00671ABC" w:rsidP="00671ABC">
            <w:pPr>
              <w:tabs>
                <w:tab w:val="left" w:pos="1365"/>
              </w:tabs>
              <w:jc w:val="center"/>
              <w:rPr>
                <w:lang w:val="en-US" w:eastAsia="en-US"/>
              </w:rPr>
            </w:pPr>
            <w:r w:rsidRPr="00671ABC">
              <w:rPr>
                <w:lang w:val="en-US" w:eastAsia="en-US"/>
              </w:rPr>
              <w:t>1</w:t>
            </w:r>
          </w:p>
        </w:tc>
        <w:tc>
          <w:tcPr>
            <w:tcW w:w="2217" w:type="dxa"/>
            <w:vAlign w:val="center"/>
          </w:tcPr>
          <w:p w14:paraId="3156FF06" w14:textId="77777777" w:rsidR="00671ABC" w:rsidRPr="00671ABC" w:rsidRDefault="00671ABC" w:rsidP="00671ABC">
            <w:pPr>
              <w:tabs>
                <w:tab w:val="left" w:pos="1365"/>
              </w:tabs>
              <w:jc w:val="center"/>
              <w:rPr>
                <w:lang w:val="en-US" w:eastAsia="en-US"/>
              </w:rPr>
            </w:pPr>
            <w:r w:rsidRPr="00671ABC">
              <w:rPr>
                <w:lang w:val="en-US" w:eastAsia="en-US"/>
              </w:rPr>
              <w:t>2</w:t>
            </w:r>
          </w:p>
        </w:tc>
        <w:tc>
          <w:tcPr>
            <w:tcW w:w="1701" w:type="dxa"/>
            <w:vAlign w:val="center"/>
          </w:tcPr>
          <w:p w14:paraId="71824592" w14:textId="77777777" w:rsidR="00671ABC" w:rsidRPr="00671ABC" w:rsidRDefault="00671ABC" w:rsidP="00671ABC">
            <w:pPr>
              <w:tabs>
                <w:tab w:val="left" w:pos="1365"/>
              </w:tabs>
              <w:jc w:val="center"/>
              <w:rPr>
                <w:lang w:eastAsia="en-US"/>
              </w:rPr>
            </w:pPr>
            <w:r w:rsidRPr="00671ABC">
              <w:rPr>
                <w:lang w:eastAsia="en-US"/>
              </w:rPr>
              <w:t>3</w:t>
            </w:r>
          </w:p>
        </w:tc>
        <w:tc>
          <w:tcPr>
            <w:tcW w:w="1559" w:type="dxa"/>
            <w:vAlign w:val="center"/>
          </w:tcPr>
          <w:p w14:paraId="2DB3DB51" w14:textId="77777777" w:rsidR="00671ABC" w:rsidRPr="00671ABC" w:rsidRDefault="00671ABC" w:rsidP="00671ABC">
            <w:pPr>
              <w:tabs>
                <w:tab w:val="left" w:pos="1365"/>
              </w:tabs>
              <w:jc w:val="center"/>
              <w:rPr>
                <w:lang w:eastAsia="en-US"/>
              </w:rPr>
            </w:pPr>
            <w:r w:rsidRPr="00671ABC">
              <w:rPr>
                <w:lang w:eastAsia="en-US"/>
              </w:rPr>
              <w:t>4</w:t>
            </w:r>
          </w:p>
        </w:tc>
        <w:tc>
          <w:tcPr>
            <w:tcW w:w="1701" w:type="dxa"/>
            <w:vAlign w:val="center"/>
          </w:tcPr>
          <w:p w14:paraId="67F16DD8" w14:textId="77777777" w:rsidR="00671ABC" w:rsidRPr="00671ABC" w:rsidRDefault="00671ABC" w:rsidP="00671ABC">
            <w:pPr>
              <w:tabs>
                <w:tab w:val="left" w:pos="1365"/>
              </w:tabs>
              <w:jc w:val="center"/>
              <w:rPr>
                <w:lang w:eastAsia="en-US"/>
              </w:rPr>
            </w:pPr>
            <w:r w:rsidRPr="00671ABC">
              <w:rPr>
                <w:lang w:eastAsia="en-US"/>
              </w:rPr>
              <w:t>5</w:t>
            </w:r>
          </w:p>
        </w:tc>
        <w:tc>
          <w:tcPr>
            <w:tcW w:w="1701" w:type="dxa"/>
            <w:vAlign w:val="center"/>
          </w:tcPr>
          <w:p w14:paraId="340FD2E2" w14:textId="77777777" w:rsidR="00671ABC" w:rsidRPr="00671ABC" w:rsidRDefault="00671ABC" w:rsidP="00671ABC">
            <w:pPr>
              <w:tabs>
                <w:tab w:val="left" w:pos="1365"/>
              </w:tabs>
              <w:jc w:val="center"/>
              <w:rPr>
                <w:lang w:eastAsia="en-US"/>
              </w:rPr>
            </w:pPr>
            <w:r w:rsidRPr="00671ABC">
              <w:rPr>
                <w:lang w:eastAsia="en-US"/>
              </w:rPr>
              <w:t>6</w:t>
            </w:r>
          </w:p>
        </w:tc>
      </w:tr>
      <w:tr w:rsidR="00671ABC" w:rsidRPr="00671ABC" w14:paraId="33619E67" w14:textId="77777777" w:rsidTr="00607E21">
        <w:trPr>
          <w:trHeight w:val="255"/>
        </w:trPr>
        <w:tc>
          <w:tcPr>
            <w:tcW w:w="9639" w:type="dxa"/>
            <w:gridSpan w:val="6"/>
            <w:vAlign w:val="center"/>
          </w:tcPr>
          <w:p w14:paraId="247EE69B" w14:textId="77777777" w:rsidR="00671ABC" w:rsidRPr="00671ABC" w:rsidRDefault="00671ABC" w:rsidP="00671ABC">
            <w:pPr>
              <w:numPr>
                <w:ilvl w:val="0"/>
                <w:numId w:val="8"/>
              </w:numPr>
              <w:tabs>
                <w:tab w:val="left" w:pos="1365"/>
              </w:tabs>
              <w:contextualSpacing/>
              <w:jc w:val="center"/>
              <w:rPr>
                <w:bCs/>
                <w:kern w:val="32"/>
                <w:szCs w:val="28"/>
                <w:lang w:eastAsia="en-US"/>
              </w:rPr>
            </w:pPr>
            <w:r w:rsidRPr="00671ABC">
              <w:rPr>
                <w:bCs/>
                <w:kern w:val="32"/>
                <w:szCs w:val="28"/>
                <w:lang w:eastAsia="en-US"/>
              </w:rPr>
              <w:t xml:space="preserve">Тепловая энергия (мощность) </w:t>
            </w:r>
            <w:r w:rsidRPr="00671ABC">
              <w:rPr>
                <w:lang w:eastAsia="en-US"/>
              </w:rPr>
              <w:t xml:space="preserve">в жилых домах, не оборудованных индивидуальными приборами учета                        </w:t>
            </w:r>
          </w:p>
        </w:tc>
      </w:tr>
      <w:tr w:rsidR="00671ABC" w:rsidRPr="00671ABC" w14:paraId="5DAA47AD" w14:textId="77777777" w:rsidTr="00607E21">
        <w:trPr>
          <w:trHeight w:val="348"/>
        </w:trPr>
        <w:tc>
          <w:tcPr>
            <w:tcW w:w="760" w:type="dxa"/>
            <w:vAlign w:val="center"/>
          </w:tcPr>
          <w:p w14:paraId="4306A3F1" w14:textId="77777777" w:rsidR="00671ABC" w:rsidRPr="00671ABC" w:rsidRDefault="00671ABC" w:rsidP="00671ABC">
            <w:pPr>
              <w:tabs>
                <w:tab w:val="left" w:pos="1365"/>
              </w:tabs>
              <w:jc w:val="center"/>
              <w:rPr>
                <w:lang w:eastAsia="en-US"/>
              </w:rPr>
            </w:pPr>
            <w:r w:rsidRPr="00671ABC">
              <w:rPr>
                <w:lang w:eastAsia="en-US"/>
              </w:rPr>
              <w:t>1.1.</w:t>
            </w:r>
          </w:p>
        </w:tc>
        <w:tc>
          <w:tcPr>
            <w:tcW w:w="2217" w:type="dxa"/>
            <w:vMerge w:val="restart"/>
            <w:vAlign w:val="center"/>
          </w:tcPr>
          <w:p w14:paraId="70CC3C2D" w14:textId="77777777" w:rsidR="00671ABC" w:rsidRPr="00671ABC" w:rsidRDefault="00671ABC" w:rsidP="00671ABC">
            <w:pPr>
              <w:tabs>
                <w:tab w:val="left" w:pos="1365"/>
              </w:tabs>
              <w:rPr>
                <w:bCs/>
              </w:rPr>
            </w:pPr>
            <w:r w:rsidRPr="00671ABC">
              <w:rPr>
                <w:bCs/>
              </w:rPr>
              <w:t xml:space="preserve">ОАО «СКЭК», </w:t>
            </w:r>
          </w:p>
          <w:p w14:paraId="662D6C34" w14:textId="77777777" w:rsidR="00671ABC" w:rsidRPr="00671ABC" w:rsidRDefault="00671ABC" w:rsidP="00671ABC">
            <w:pPr>
              <w:tabs>
                <w:tab w:val="left" w:pos="1365"/>
              </w:tabs>
              <w:rPr>
                <w:lang w:eastAsia="en-US"/>
              </w:rPr>
            </w:pPr>
            <w:r w:rsidRPr="00671ABC">
              <w:rPr>
                <w:bCs/>
              </w:rPr>
              <w:t>ИНН 4205153492</w:t>
            </w:r>
          </w:p>
        </w:tc>
        <w:tc>
          <w:tcPr>
            <w:tcW w:w="1701" w:type="dxa"/>
            <w:vAlign w:val="center"/>
          </w:tcPr>
          <w:p w14:paraId="779CE96B" w14:textId="77777777" w:rsidR="00671ABC" w:rsidRPr="00671ABC" w:rsidRDefault="00671ABC" w:rsidP="00671ABC">
            <w:pPr>
              <w:tabs>
                <w:tab w:val="left" w:pos="1365"/>
              </w:tabs>
              <w:jc w:val="center"/>
              <w:rPr>
                <w:color w:val="000000"/>
              </w:rPr>
            </w:pPr>
            <w:r w:rsidRPr="00671ABC">
              <w:rPr>
                <w:color w:val="000000"/>
              </w:rPr>
              <w:t>0,0258</w:t>
            </w:r>
          </w:p>
          <w:p w14:paraId="59B3A89A" w14:textId="77777777" w:rsidR="00671ABC" w:rsidRPr="00671ABC" w:rsidRDefault="00671ABC" w:rsidP="00671ABC">
            <w:pPr>
              <w:tabs>
                <w:tab w:val="left" w:pos="1365"/>
              </w:tabs>
              <w:jc w:val="center"/>
              <w:rPr>
                <w:lang w:eastAsia="en-US"/>
              </w:rPr>
            </w:pPr>
            <w:r w:rsidRPr="00671ABC">
              <w:rPr>
                <w:color w:val="000000"/>
              </w:rPr>
              <w:t>Гкал/м</w:t>
            </w:r>
            <w:r w:rsidRPr="00671ABC">
              <w:rPr>
                <w:color w:val="000000"/>
                <w:vertAlign w:val="superscript"/>
              </w:rPr>
              <w:t>2</w:t>
            </w:r>
          </w:p>
        </w:tc>
        <w:tc>
          <w:tcPr>
            <w:tcW w:w="1559" w:type="dxa"/>
            <w:vAlign w:val="center"/>
          </w:tcPr>
          <w:p w14:paraId="5C580A2A" w14:textId="77777777" w:rsidR="00671ABC" w:rsidRPr="00671ABC" w:rsidRDefault="00671ABC" w:rsidP="00671ABC">
            <w:pPr>
              <w:tabs>
                <w:tab w:val="left" w:pos="1365"/>
              </w:tabs>
              <w:jc w:val="center"/>
              <w:rPr>
                <w:color w:val="000000"/>
              </w:rPr>
            </w:pPr>
            <w:r w:rsidRPr="00671ABC">
              <w:rPr>
                <w:color w:val="000000"/>
              </w:rPr>
              <w:t xml:space="preserve">руб/Гкал </w:t>
            </w:r>
          </w:p>
        </w:tc>
        <w:tc>
          <w:tcPr>
            <w:tcW w:w="1701" w:type="dxa"/>
            <w:vAlign w:val="center"/>
          </w:tcPr>
          <w:p w14:paraId="388ACE84" w14:textId="77777777" w:rsidR="00671ABC" w:rsidRPr="00671ABC" w:rsidRDefault="00671ABC" w:rsidP="00671ABC">
            <w:pPr>
              <w:tabs>
                <w:tab w:val="left" w:pos="1365"/>
              </w:tabs>
              <w:jc w:val="center"/>
              <w:rPr>
                <w:color w:val="000000"/>
              </w:rPr>
            </w:pPr>
            <w:r w:rsidRPr="00671ABC">
              <w:rPr>
                <w:lang w:eastAsia="en-US"/>
              </w:rPr>
              <w:t>1509,34</w:t>
            </w:r>
          </w:p>
        </w:tc>
        <w:tc>
          <w:tcPr>
            <w:tcW w:w="1701" w:type="dxa"/>
            <w:vAlign w:val="center"/>
          </w:tcPr>
          <w:p w14:paraId="40216EF3" w14:textId="77777777" w:rsidR="00671ABC" w:rsidRPr="00671ABC" w:rsidRDefault="00671ABC" w:rsidP="00671ABC">
            <w:pPr>
              <w:tabs>
                <w:tab w:val="left" w:pos="1365"/>
              </w:tabs>
              <w:jc w:val="center"/>
              <w:rPr>
                <w:lang w:eastAsia="en-US"/>
              </w:rPr>
            </w:pPr>
            <w:r w:rsidRPr="00671ABC">
              <w:rPr>
                <w:lang w:eastAsia="en-US"/>
              </w:rPr>
              <w:t>1657,26</w:t>
            </w:r>
          </w:p>
        </w:tc>
      </w:tr>
      <w:tr w:rsidR="00671ABC" w:rsidRPr="00671ABC" w14:paraId="0337C728" w14:textId="77777777" w:rsidTr="00607E21">
        <w:trPr>
          <w:trHeight w:val="348"/>
        </w:trPr>
        <w:tc>
          <w:tcPr>
            <w:tcW w:w="760" w:type="dxa"/>
            <w:vAlign w:val="center"/>
          </w:tcPr>
          <w:p w14:paraId="688CAB29" w14:textId="77777777" w:rsidR="00671ABC" w:rsidRPr="00671ABC" w:rsidRDefault="00671ABC" w:rsidP="00671ABC">
            <w:pPr>
              <w:tabs>
                <w:tab w:val="left" w:pos="1365"/>
              </w:tabs>
              <w:jc w:val="center"/>
              <w:rPr>
                <w:lang w:eastAsia="en-US"/>
              </w:rPr>
            </w:pPr>
            <w:r w:rsidRPr="00671ABC">
              <w:rPr>
                <w:lang w:eastAsia="en-US"/>
              </w:rPr>
              <w:t>1.2.</w:t>
            </w:r>
          </w:p>
        </w:tc>
        <w:tc>
          <w:tcPr>
            <w:tcW w:w="2217" w:type="dxa"/>
            <w:vMerge/>
            <w:vAlign w:val="center"/>
          </w:tcPr>
          <w:p w14:paraId="778F32A3" w14:textId="77777777" w:rsidR="00671ABC" w:rsidRPr="00671ABC" w:rsidRDefault="00671ABC" w:rsidP="00671ABC">
            <w:pPr>
              <w:tabs>
                <w:tab w:val="left" w:pos="1365"/>
              </w:tabs>
              <w:rPr>
                <w:bCs/>
              </w:rPr>
            </w:pPr>
          </w:p>
        </w:tc>
        <w:tc>
          <w:tcPr>
            <w:tcW w:w="1701" w:type="dxa"/>
            <w:vAlign w:val="center"/>
          </w:tcPr>
          <w:p w14:paraId="4B9682E3" w14:textId="77777777" w:rsidR="00671ABC" w:rsidRPr="00671ABC" w:rsidRDefault="00671ABC" w:rsidP="00671ABC">
            <w:pPr>
              <w:tabs>
                <w:tab w:val="left" w:pos="1365"/>
              </w:tabs>
              <w:jc w:val="center"/>
              <w:rPr>
                <w:color w:val="000000"/>
              </w:rPr>
            </w:pPr>
            <w:r w:rsidRPr="00671ABC">
              <w:rPr>
                <w:color w:val="000000"/>
              </w:rPr>
              <w:t>0,0219 Гкал/м</w:t>
            </w:r>
            <w:r w:rsidRPr="00671ABC">
              <w:rPr>
                <w:color w:val="000000"/>
                <w:vertAlign w:val="superscript"/>
              </w:rPr>
              <w:t>2</w:t>
            </w:r>
          </w:p>
        </w:tc>
        <w:tc>
          <w:tcPr>
            <w:tcW w:w="1559" w:type="dxa"/>
            <w:vAlign w:val="center"/>
          </w:tcPr>
          <w:p w14:paraId="6828190D" w14:textId="77777777" w:rsidR="00671ABC" w:rsidRPr="00671ABC" w:rsidRDefault="00671ABC" w:rsidP="00671ABC">
            <w:pPr>
              <w:tabs>
                <w:tab w:val="left" w:pos="1365"/>
              </w:tabs>
              <w:jc w:val="center"/>
              <w:rPr>
                <w:color w:val="000000"/>
              </w:rPr>
            </w:pPr>
            <w:r w:rsidRPr="00671ABC">
              <w:rPr>
                <w:color w:val="000000"/>
              </w:rPr>
              <w:t xml:space="preserve">руб/Гкал </w:t>
            </w:r>
          </w:p>
        </w:tc>
        <w:tc>
          <w:tcPr>
            <w:tcW w:w="1701" w:type="dxa"/>
            <w:vAlign w:val="center"/>
          </w:tcPr>
          <w:p w14:paraId="6555F8B6" w14:textId="77777777" w:rsidR="00671ABC" w:rsidRPr="00671ABC" w:rsidRDefault="00671ABC" w:rsidP="00671ABC">
            <w:pPr>
              <w:tabs>
                <w:tab w:val="left" w:pos="1365"/>
              </w:tabs>
              <w:jc w:val="center"/>
              <w:rPr>
                <w:color w:val="000000"/>
              </w:rPr>
            </w:pPr>
            <w:r w:rsidRPr="00671ABC">
              <w:rPr>
                <w:lang w:eastAsia="en-US"/>
              </w:rPr>
              <w:t>1778,11</w:t>
            </w:r>
          </w:p>
        </w:tc>
        <w:tc>
          <w:tcPr>
            <w:tcW w:w="1701" w:type="dxa"/>
            <w:vAlign w:val="center"/>
          </w:tcPr>
          <w:p w14:paraId="2E335B06" w14:textId="77777777" w:rsidR="00671ABC" w:rsidRPr="00671ABC" w:rsidRDefault="00671ABC" w:rsidP="00671ABC">
            <w:pPr>
              <w:tabs>
                <w:tab w:val="left" w:pos="1365"/>
              </w:tabs>
              <w:jc w:val="center"/>
              <w:rPr>
                <w:lang w:eastAsia="en-US"/>
              </w:rPr>
            </w:pPr>
            <w:r w:rsidRPr="00671ABC">
              <w:rPr>
                <w:lang w:eastAsia="en-US"/>
              </w:rPr>
              <w:t>1952,36</w:t>
            </w:r>
          </w:p>
        </w:tc>
      </w:tr>
      <w:tr w:rsidR="00671ABC" w:rsidRPr="00671ABC" w14:paraId="31862682" w14:textId="77777777" w:rsidTr="00607E21">
        <w:trPr>
          <w:trHeight w:val="348"/>
        </w:trPr>
        <w:tc>
          <w:tcPr>
            <w:tcW w:w="760" w:type="dxa"/>
            <w:vAlign w:val="center"/>
          </w:tcPr>
          <w:p w14:paraId="0DDFF212" w14:textId="77777777" w:rsidR="00671ABC" w:rsidRPr="00671ABC" w:rsidRDefault="00671ABC" w:rsidP="00671ABC">
            <w:pPr>
              <w:tabs>
                <w:tab w:val="left" w:pos="1365"/>
              </w:tabs>
              <w:jc w:val="center"/>
              <w:rPr>
                <w:lang w:eastAsia="en-US"/>
              </w:rPr>
            </w:pPr>
            <w:r w:rsidRPr="00671ABC">
              <w:rPr>
                <w:lang w:eastAsia="en-US"/>
              </w:rPr>
              <w:t>1.3.</w:t>
            </w:r>
          </w:p>
        </w:tc>
        <w:tc>
          <w:tcPr>
            <w:tcW w:w="2217" w:type="dxa"/>
            <w:vMerge/>
            <w:vAlign w:val="center"/>
          </w:tcPr>
          <w:p w14:paraId="63565A48" w14:textId="77777777" w:rsidR="00671ABC" w:rsidRPr="00671ABC" w:rsidRDefault="00671ABC" w:rsidP="00671ABC">
            <w:pPr>
              <w:tabs>
                <w:tab w:val="left" w:pos="1365"/>
              </w:tabs>
              <w:rPr>
                <w:bCs/>
              </w:rPr>
            </w:pPr>
          </w:p>
        </w:tc>
        <w:tc>
          <w:tcPr>
            <w:tcW w:w="1701" w:type="dxa"/>
            <w:vAlign w:val="center"/>
          </w:tcPr>
          <w:p w14:paraId="02D2606A" w14:textId="77777777" w:rsidR="00671ABC" w:rsidRPr="00671ABC" w:rsidRDefault="00671ABC" w:rsidP="00671ABC">
            <w:pPr>
              <w:tabs>
                <w:tab w:val="left" w:pos="1365"/>
              </w:tabs>
              <w:jc w:val="center"/>
              <w:rPr>
                <w:color w:val="000000"/>
              </w:rPr>
            </w:pPr>
            <w:r w:rsidRPr="00671ABC">
              <w:rPr>
                <w:color w:val="000000"/>
              </w:rPr>
              <w:t>0,0187</w:t>
            </w:r>
          </w:p>
          <w:p w14:paraId="5BC97755" w14:textId="77777777" w:rsidR="00671ABC" w:rsidRPr="00671ABC" w:rsidRDefault="00671ABC" w:rsidP="00671ABC">
            <w:pPr>
              <w:tabs>
                <w:tab w:val="left" w:pos="1365"/>
              </w:tabs>
              <w:jc w:val="center"/>
              <w:rPr>
                <w:color w:val="000000"/>
              </w:rPr>
            </w:pPr>
            <w:r w:rsidRPr="00671ABC">
              <w:rPr>
                <w:color w:val="000000"/>
              </w:rPr>
              <w:t>Гкал/м</w:t>
            </w:r>
            <w:r w:rsidRPr="00671ABC">
              <w:rPr>
                <w:color w:val="000000"/>
                <w:vertAlign w:val="superscript"/>
              </w:rPr>
              <w:t>2</w:t>
            </w:r>
          </w:p>
        </w:tc>
        <w:tc>
          <w:tcPr>
            <w:tcW w:w="1559" w:type="dxa"/>
            <w:vAlign w:val="center"/>
          </w:tcPr>
          <w:p w14:paraId="5AF3D3E4" w14:textId="77777777" w:rsidR="00671ABC" w:rsidRPr="00671ABC" w:rsidRDefault="00671ABC" w:rsidP="00671ABC">
            <w:pPr>
              <w:tabs>
                <w:tab w:val="left" w:pos="1365"/>
              </w:tabs>
              <w:jc w:val="center"/>
              <w:rPr>
                <w:color w:val="000000"/>
              </w:rPr>
            </w:pPr>
            <w:r w:rsidRPr="00671ABC">
              <w:rPr>
                <w:color w:val="000000"/>
              </w:rPr>
              <w:t xml:space="preserve">руб/Гкал </w:t>
            </w:r>
          </w:p>
        </w:tc>
        <w:tc>
          <w:tcPr>
            <w:tcW w:w="1701" w:type="dxa"/>
            <w:vAlign w:val="center"/>
          </w:tcPr>
          <w:p w14:paraId="5714C4C4" w14:textId="77777777" w:rsidR="00671ABC" w:rsidRPr="00671ABC" w:rsidRDefault="00671ABC" w:rsidP="00671ABC">
            <w:pPr>
              <w:tabs>
                <w:tab w:val="left" w:pos="1365"/>
              </w:tabs>
              <w:jc w:val="center"/>
              <w:rPr>
                <w:color w:val="000000"/>
              </w:rPr>
            </w:pPr>
            <w:r w:rsidRPr="00671ABC">
              <w:rPr>
                <w:lang w:eastAsia="en-US"/>
              </w:rPr>
              <w:t>2082,56</w:t>
            </w:r>
          </w:p>
        </w:tc>
        <w:tc>
          <w:tcPr>
            <w:tcW w:w="1701" w:type="dxa"/>
            <w:vAlign w:val="center"/>
          </w:tcPr>
          <w:p w14:paraId="52CD8578" w14:textId="77777777" w:rsidR="00671ABC" w:rsidRPr="00671ABC" w:rsidRDefault="00671ABC" w:rsidP="00671ABC">
            <w:pPr>
              <w:tabs>
                <w:tab w:val="left" w:pos="1365"/>
              </w:tabs>
              <w:jc w:val="center"/>
              <w:rPr>
                <w:lang w:eastAsia="en-US"/>
              </w:rPr>
            </w:pPr>
            <w:r w:rsidRPr="00671ABC">
              <w:rPr>
                <w:lang w:eastAsia="en-US"/>
              </w:rPr>
              <w:t>2286,65</w:t>
            </w:r>
          </w:p>
        </w:tc>
      </w:tr>
      <w:tr w:rsidR="00671ABC" w:rsidRPr="00671ABC" w14:paraId="08A016EC" w14:textId="77777777" w:rsidTr="00607E21">
        <w:trPr>
          <w:trHeight w:val="348"/>
        </w:trPr>
        <w:tc>
          <w:tcPr>
            <w:tcW w:w="9639" w:type="dxa"/>
            <w:gridSpan w:val="6"/>
            <w:vAlign w:val="center"/>
          </w:tcPr>
          <w:p w14:paraId="028021DF" w14:textId="77777777" w:rsidR="00671ABC" w:rsidRPr="00671ABC" w:rsidRDefault="00671ABC" w:rsidP="00671ABC">
            <w:pPr>
              <w:numPr>
                <w:ilvl w:val="0"/>
                <w:numId w:val="8"/>
              </w:numPr>
              <w:tabs>
                <w:tab w:val="left" w:pos="1365"/>
              </w:tabs>
              <w:contextualSpacing/>
              <w:jc w:val="center"/>
              <w:rPr>
                <w:bCs/>
                <w:kern w:val="32"/>
                <w:szCs w:val="28"/>
                <w:lang w:eastAsia="en-US"/>
              </w:rPr>
            </w:pPr>
            <w:r w:rsidRPr="00671ABC">
              <w:rPr>
                <w:bCs/>
                <w:kern w:val="32"/>
                <w:szCs w:val="28"/>
                <w:lang w:eastAsia="en-US"/>
              </w:rPr>
              <w:t xml:space="preserve">Тепловая энергия (мощность) </w:t>
            </w:r>
            <w:r w:rsidRPr="00671ABC">
              <w:rPr>
                <w:lang w:eastAsia="en-US"/>
              </w:rPr>
              <w:t xml:space="preserve">в жилых домах, оборудованных индивидуальными приборами учета                        </w:t>
            </w:r>
          </w:p>
        </w:tc>
      </w:tr>
      <w:tr w:rsidR="00671ABC" w:rsidRPr="00671ABC" w14:paraId="03F61CE3" w14:textId="77777777" w:rsidTr="00607E21">
        <w:trPr>
          <w:trHeight w:val="348"/>
        </w:trPr>
        <w:tc>
          <w:tcPr>
            <w:tcW w:w="760" w:type="dxa"/>
            <w:vAlign w:val="center"/>
          </w:tcPr>
          <w:p w14:paraId="009C03FA" w14:textId="77777777" w:rsidR="00671ABC" w:rsidRPr="00671ABC" w:rsidRDefault="00671ABC" w:rsidP="00671ABC">
            <w:pPr>
              <w:tabs>
                <w:tab w:val="left" w:pos="1365"/>
              </w:tabs>
              <w:jc w:val="center"/>
              <w:rPr>
                <w:lang w:eastAsia="en-US"/>
              </w:rPr>
            </w:pPr>
            <w:r w:rsidRPr="00671ABC">
              <w:rPr>
                <w:lang w:eastAsia="en-US"/>
              </w:rPr>
              <w:t>2.1.</w:t>
            </w:r>
          </w:p>
        </w:tc>
        <w:tc>
          <w:tcPr>
            <w:tcW w:w="2217" w:type="dxa"/>
            <w:vAlign w:val="center"/>
          </w:tcPr>
          <w:p w14:paraId="7C5146AE" w14:textId="77777777" w:rsidR="00671ABC" w:rsidRPr="00671ABC" w:rsidRDefault="00671ABC" w:rsidP="00671ABC">
            <w:pPr>
              <w:tabs>
                <w:tab w:val="left" w:pos="1365"/>
              </w:tabs>
              <w:rPr>
                <w:bCs/>
              </w:rPr>
            </w:pPr>
            <w:r w:rsidRPr="00671ABC">
              <w:rPr>
                <w:bCs/>
              </w:rPr>
              <w:t xml:space="preserve">ОАО «СКЭК», </w:t>
            </w:r>
          </w:p>
          <w:p w14:paraId="55116CFC" w14:textId="77777777" w:rsidR="00671ABC" w:rsidRPr="00671ABC" w:rsidRDefault="00671ABC" w:rsidP="00671ABC">
            <w:pPr>
              <w:tabs>
                <w:tab w:val="left" w:pos="1365"/>
              </w:tabs>
              <w:rPr>
                <w:bCs/>
              </w:rPr>
            </w:pPr>
            <w:r w:rsidRPr="00671ABC">
              <w:rPr>
                <w:bCs/>
              </w:rPr>
              <w:t>ИНН 4205153492</w:t>
            </w:r>
          </w:p>
        </w:tc>
        <w:tc>
          <w:tcPr>
            <w:tcW w:w="1701" w:type="dxa"/>
            <w:vAlign w:val="center"/>
          </w:tcPr>
          <w:p w14:paraId="188EF410" w14:textId="77777777" w:rsidR="00671ABC" w:rsidRPr="00671ABC" w:rsidRDefault="00671ABC" w:rsidP="00671ABC">
            <w:pPr>
              <w:tabs>
                <w:tab w:val="left" w:pos="1365"/>
              </w:tabs>
              <w:jc w:val="center"/>
              <w:rPr>
                <w:color w:val="000000"/>
              </w:rPr>
            </w:pPr>
            <w:r w:rsidRPr="00671ABC">
              <w:rPr>
                <w:color w:val="000000"/>
              </w:rPr>
              <w:t>-</w:t>
            </w:r>
          </w:p>
        </w:tc>
        <w:tc>
          <w:tcPr>
            <w:tcW w:w="1559" w:type="dxa"/>
            <w:vAlign w:val="center"/>
          </w:tcPr>
          <w:p w14:paraId="3F35CE99" w14:textId="77777777" w:rsidR="00671ABC" w:rsidRPr="00671ABC" w:rsidRDefault="00671ABC" w:rsidP="00671ABC">
            <w:pPr>
              <w:tabs>
                <w:tab w:val="left" w:pos="1365"/>
              </w:tabs>
              <w:jc w:val="center"/>
              <w:rPr>
                <w:color w:val="000000"/>
              </w:rPr>
            </w:pPr>
            <w:r w:rsidRPr="00671ABC">
              <w:rPr>
                <w:color w:val="000000"/>
              </w:rPr>
              <w:t>руб/Гкал</w:t>
            </w:r>
          </w:p>
        </w:tc>
        <w:tc>
          <w:tcPr>
            <w:tcW w:w="1701" w:type="dxa"/>
            <w:vAlign w:val="center"/>
          </w:tcPr>
          <w:p w14:paraId="0E4393AF" w14:textId="77777777" w:rsidR="00671ABC" w:rsidRPr="00671ABC" w:rsidRDefault="00671ABC" w:rsidP="00671ABC">
            <w:pPr>
              <w:tabs>
                <w:tab w:val="left" w:pos="1365"/>
              </w:tabs>
              <w:jc w:val="center"/>
              <w:rPr>
                <w:color w:val="000000"/>
              </w:rPr>
            </w:pPr>
            <w:r w:rsidRPr="00671ABC">
              <w:rPr>
                <w:color w:val="000000"/>
              </w:rPr>
              <w:t>1947,23</w:t>
            </w:r>
          </w:p>
        </w:tc>
        <w:tc>
          <w:tcPr>
            <w:tcW w:w="1701" w:type="dxa"/>
            <w:vAlign w:val="center"/>
          </w:tcPr>
          <w:p w14:paraId="51855AB8" w14:textId="77777777" w:rsidR="00671ABC" w:rsidRPr="00671ABC" w:rsidRDefault="00671ABC" w:rsidP="00671ABC">
            <w:pPr>
              <w:tabs>
                <w:tab w:val="left" w:pos="1365"/>
              </w:tabs>
              <w:jc w:val="center"/>
              <w:rPr>
                <w:color w:val="000000"/>
              </w:rPr>
            </w:pPr>
            <w:r w:rsidRPr="00671ABC">
              <w:rPr>
                <w:color w:val="000000"/>
              </w:rPr>
              <w:t>2138,06</w:t>
            </w:r>
          </w:p>
        </w:tc>
      </w:tr>
    </w:tbl>
    <w:p w14:paraId="13BEF45A" w14:textId="77777777" w:rsidR="00671ABC" w:rsidRPr="00671ABC" w:rsidRDefault="00671ABC" w:rsidP="00671ABC">
      <w:pPr>
        <w:tabs>
          <w:tab w:val="left" w:pos="0"/>
        </w:tabs>
        <w:spacing w:before="120"/>
        <w:ind w:firstLine="709"/>
        <w:jc w:val="both"/>
        <w:rPr>
          <w:bCs/>
          <w:sz w:val="28"/>
          <w:szCs w:val="28"/>
        </w:rPr>
      </w:pPr>
      <w:r w:rsidRPr="00671ABC">
        <w:rPr>
          <w:bCs/>
          <w:sz w:val="28"/>
          <w:szCs w:val="28"/>
        </w:rPr>
        <w:t>* Льготные цены (тарифы) установлены с учетом пункта 6 статьи 168 Налогового кодекса Российской Федерации (часть вторая).</w:t>
      </w:r>
    </w:p>
    <w:p w14:paraId="1FB0E9E7" w14:textId="77777777" w:rsidR="00671ABC" w:rsidRPr="00671ABC" w:rsidRDefault="00671ABC" w:rsidP="00671ABC">
      <w:pPr>
        <w:ind w:firstLine="709"/>
        <w:jc w:val="both"/>
        <w:rPr>
          <w:sz w:val="28"/>
          <w:szCs w:val="28"/>
          <w:lang w:eastAsia="en-US"/>
        </w:rPr>
      </w:pPr>
      <w:r w:rsidRPr="00671ABC">
        <w:rPr>
          <w:bCs/>
          <w:sz w:val="28"/>
          <w:szCs w:val="28"/>
        </w:rPr>
        <w:t xml:space="preserve">** Норматив потребления коммунальной услуги отопление установлен приказом Департамента жилищно-коммунального и дорожного комплекса Кемеровской области </w:t>
      </w:r>
      <w:r w:rsidRPr="00671ABC">
        <w:rPr>
          <w:sz w:val="28"/>
          <w:szCs w:val="28"/>
          <w:lang w:eastAsia="en-US"/>
        </w:rPr>
        <w:t xml:space="preserve">от 23.12.2014 № 138 «Об установлении норматива потребления коммунальной услуги по отоплению на территории Яйского муниципального района». </w:t>
      </w:r>
    </w:p>
    <w:p w14:paraId="610A0826" w14:textId="77777777" w:rsidR="00671ABC" w:rsidRPr="00671ABC" w:rsidRDefault="00671ABC" w:rsidP="00671ABC">
      <w:pPr>
        <w:tabs>
          <w:tab w:val="left" w:pos="0"/>
        </w:tabs>
        <w:rPr>
          <w:bCs/>
          <w:sz w:val="28"/>
          <w:szCs w:val="28"/>
        </w:rPr>
      </w:pPr>
    </w:p>
    <w:p w14:paraId="58E793B6" w14:textId="77777777" w:rsidR="00671ABC" w:rsidRPr="00671ABC" w:rsidRDefault="00671ABC" w:rsidP="00671ABC">
      <w:pPr>
        <w:tabs>
          <w:tab w:val="left" w:pos="0"/>
        </w:tabs>
        <w:rPr>
          <w:bCs/>
          <w:sz w:val="28"/>
          <w:szCs w:val="28"/>
        </w:rPr>
      </w:pPr>
    </w:p>
    <w:p w14:paraId="471A9B43" w14:textId="77777777" w:rsidR="00671ABC" w:rsidRPr="00671ABC" w:rsidRDefault="00671ABC" w:rsidP="00671ABC">
      <w:pPr>
        <w:tabs>
          <w:tab w:val="left" w:pos="0"/>
        </w:tabs>
        <w:rPr>
          <w:bCs/>
          <w:sz w:val="28"/>
          <w:szCs w:val="28"/>
        </w:rPr>
      </w:pPr>
    </w:p>
    <w:p w14:paraId="62C333A0" w14:textId="77777777" w:rsidR="00671ABC" w:rsidRPr="00671ABC" w:rsidRDefault="00671ABC" w:rsidP="00671ABC">
      <w:pPr>
        <w:tabs>
          <w:tab w:val="left" w:pos="0"/>
        </w:tabs>
        <w:rPr>
          <w:bCs/>
          <w:sz w:val="28"/>
          <w:szCs w:val="28"/>
        </w:rPr>
      </w:pPr>
    </w:p>
    <w:p w14:paraId="75A07C9B" w14:textId="77777777" w:rsidR="00671ABC" w:rsidRPr="00671ABC" w:rsidRDefault="00671ABC" w:rsidP="00671ABC">
      <w:pPr>
        <w:tabs>
          <w:tab w:val="left" w:pos="0"/>
        </w:tabs>
        <w:rPr>
          <w:bCs/>
          <w:sz w:val="28"/>
          <w:szCs w:val="28"/>
        </w:rPr>
      </w:pPr>
    </w:p>
    <w:p w14:paraId="28D92D56" w14:textId="77777777" w:rsidR="00671ABC" w:rsidRPr="00671ABC" w:rsidRDefault="00671ABC" w:rsidP="00671ABC">
      <w:pPr>
        <w:tabs>
          <w:tab w:val="left" w:pos="0"/>
        </w:tabs>
        <w:rPr>
          <w:bCs/>
          <w:sz w:val="28"/>
          <w:szCs w:val="28"/>
        </w:rPr>
      </w:pPr>
    </w:p>
    <w:p w14:paraId="2EAD0CCB" w14:textId="77777777" w:rsidR="00671ABC" w:rsidRPr="00671ABC" w:rsidRDefault="00671ABC" w:rsidP="00671ABC">
      <w:pPr>
        <w:tabs>
          <w:tab w:val="left" w:pos="0"/>
        </w:tabs>
        <w:rPr>
          <w:bCs/>
          <w:sz w:val="28"/>
          <w:szCs w:val="28"/>
        </w:rPr>
      </w:pPr>
    </w:p>
    <w:p w14:paraId="3FD08556" w14:textId="77777777" w:rsidR="00671ABC" w:rsidRPr="00671ABC" w:rsidRDefault="00671ABC" w:rsidP="00671ABC">
      <w:pPr>
        <w:tabs>
          <w:tab w:val="left" w:pos="0"/>
        </w:tabs>
        <w:rPr>
          <w:bCs/>
          <w:sz w:val="28"/>
          <w:szCs w:val="28"/>
        </w:rPr>
      </w:pPr>
      <w:r w:rsidRPr="00671ABC">
        <w:rPr>
          <w:bCs/>
          <w:sz w:val="28"/>
          <w:szCs w:val="28"/>
        </w:rPr>
        <w:t xml:space="preserve"> </w:t>
      </w:r>
    </w:p>
    <w:p w14:paraId="3D9819EC" w14:textId="77777777" w:rsidR="00671ABC" w:rsidRPr="00671ABC" w:rsidRDefault="00671ABC" w:rsidP="00671ABC">
      <w:pPr>
        <w:tabs>
          <w:tab w:val="left" w:pos="0"/>
        </w:tabs>
        <w:rPr>
          <w:bCs/>
          <w:sz w:val="28"/>
          <w:szCs w:val="28"/>
        </w:rPr>
      </w:pPr>
    </w:p>
    <w:p w14:paraId="0F2738DF" w14:textId="77777777" w:rsidR="00671ABC" w:rsidRPr="00671ABC" w:rsidRDefault="00671ABC" w:rsidP="00671ABC">
      <w:pPr>
        <w:tabs>
          <w:tab w:val="left" w:pos="0"/>
        </w:tabs>
        <w:rPr>
          <w:bCs/>
          <w:sz w:val="28"/>
          <w:szCs w:val="28"/>
        </w:rPr>
      </w:pPr>
    </w:p>
    <w:p w14:paraId="6EBD7716" w14:textId="77777777" w:rsidR="00671ABC" w:rsidRPr="00671ABC" w:rsidRDefault="00671ABC" w:rsidP="00671ABC">
      <w:pPr>
        <w:tabs>
          <w:tab w:val="left" w:pos="0"/>
        </w:tabs>
        <w:rPr>
          <w:bCs/>
          <w:sz w:val="28"/>
          <w:szCs w:val="28"/>
        </w:rPr>
      </w:pPr>
    </w:p>
    <w:p w14:paraId="758E6A0B" w14:textId="77777777" w:rsidR="00671ABC" w:rsidRPr="00671ABC" w:rsidRDefault="00671ABC" w:rsidP="00671ABC">
      <w:pPr>
        <w:tabs>
          <w:tab w:val="left" w:pos="0"/>
        </w:tabs>
        <w:rPr>
          <w:bCs/>
          <w:sz w:val="28"/>
          <w:szCs w:val="28"/>
        </w:rPr>
      </w:pPr>
    </w:p>
    <w:p w14:paraId="72DDE9C2" w14:textId="3ECBC95A" w:rsidR="00671ABC" w:rsidRPr="00AE0629" w:rsidRDefault="00671ABC" w:rsidP="00671ABC">
      <w:pPr>
        <w:tabs>
          <w:tab w:val="left" w:pos="5580"/>
          <w:tab w:val="left" w:pos="9498"/>
        </w:tabs>
        <w:ind w:left="-4836" w:right="-569" w:firstLine="10365"/>
      </w:pPr>
      <w:r w:rsidRPr="00AE0629">
        <w:lastRenderedPageBreak/>
        <w:t xml:space="preserve">Приложение № </w:t>
      </w:r>
      <w:r>
        <w:t>32</w:t>
      </w:r>
      <w:r>
        <w:t>9</w:t>
      </w:r>
      <w:r>
        <w:t xml:space="preserve"> </w:t>
      </w:r>
      <w:r w:rsidRPr="00AE0629">
        <w:t xml:space="preserve">к протоколу № </w:t>
      </w:r>
      <w:r>
        <w:t>80</w:t>
      </w:r>
    </w:p>
    <w:p w14:paraId="465DAF23" w14:textId="77777777" w:rsidR="00671ABC" w:rsidRPr="00AE0629" w:rsidRDefault="00671ABC" w:rsidP="00671ABC">
      <w:pPr>
        <w:tabs>
          <w:tab w:val="left" w:pos="5580"/>
          <w:tab w:val="left" w:pos="9498"/>
        </w:tabs>
        <w:ind w:left="-4836" w:right="-569" w:firstLine="10365"/>
      </w:pPr>
      <w:r w:rsidRPr="00AE0629">
        <w:t>заседания правления Региональной</w:t>
      </w:r>
    </w:p>
    <w:p w14:paraId="1314AEB4" w14:textId="77777777" w:rsidR="00671ABC" w:rsidRPr="00AE0629" w:rsidRDefault="00671ABC" w:rsidP="00671ABC">
      <w:pPr>
        <w:tabs>
          <w:tab w:val="left" w:pos="5580"/>
          <w:tab w:val="left" w:pos="9498"/>
        </w:tabs>
        <w:ind w:left="-4836" w:right="-569" w:firstLine="10365"/>
      </w:pPr>
      <w:r w:rsidRPr="00AE0629">
        <w:t>энергетической комиссии</w:t>
      </w:r>
    </w:p>
    <w:p w14:paraId="1B7EF2D4" w14:textId="77777777" w:rsidR="00671ABC" w:rsidRDefault="00671ABC" w:rsidP="00671ABC">
      <w:pPr>
        <w:tabs>
          <w:tab w:val="left" w:pos="5580"/>
          <w:tab w:val="left" w:pos="9498"/>
        </w:tabs>
        <w:ind w:left="-4836" w:right="-569" w:firstLine="10365"/>
      </w:pPr>
      <w:r w:rsidRPr="00AE0629">
        <w:t xml:space="preserve">Кузбасса от </w:t>
      </w:r>
      <w:r>
        <w:t>19</w:t>
      </w:r>
      <w:r w:rsidRPr="00AE0629">
        <w:t>.1</w:t>
      </w:r>
      <w:r>
        <w:t>2</w:t>
      </w:r>
      <w:r w:rsidRPr="00AE0629">
        <w:t>.2023</w:t>
      </w:r>
    </w:p>
    <w:p w14:paraId="03D07426" w14:textId="77777777" w:rsidR="00671ABC" w:rsidRPr="00671ABC" w:rsidRDefault="00671ABC" w:rsidP="00671ABC">
      <w:pPr>
        <w:tabs>
          <w:tab w:val="left" w:pos="0"/>
        </w:tabs>
        <w:rPr>
          <w:sz w:val="28"/>
          <w:szCs w:val="28"/>
        </w:rPr>
      </w:pPr>
    </w:p>
    <w:p w14:paraId="6F049484" w14:textId="77777777" w:rsidR="00671ABC" w:rsidRPr="00671ABC" w:rsidRDefault="00671ABC" w:rsidP="00671ABC">
      <w:pPr>
        <w:tabs>
          <w:tab w:val="left" w:pos="0"/>
        </w:tabs>
        <w:rPr>
          <w:sz w:val="28"/>
          <w:szCs w:val="28"/>
        </w:rPr>
      </w:pPr>
    </w:p>
    <w:p w14:paraId="1DC28D6E" w14:textId="77777777" w:rsidR="00671ABC" w:rsidRPr="00671ABC" w:rsidRDefault="00671ABC" w:rsidP="00671ABC">
      <w:pPr>
        <w:tabs>
          <w:tab w:val="left" w:pos="0"/>
        </w:tabs>
        <w:jc w:val="center"/>
        <w:rPr>
          <w:bCs/>
          <w:sz w:val="28"/>
          <w:szCs w:val="28"/>
        </w:rPr>
      </w:pPr>
      <w:r w:rsidRPr="00671ABC">
        <w:rPr>
          <w:bCs/>
          <w:sz w:val="28"/>
          <w:szCs w:val="28"/>
        </w:rPr>
        <w:t>Льготные цены (тарифы)*</w:t>
      </w:r>
    </w:p>
    <w:p w14:paraId="4BB88A01" w14:textId="77777777" w:rsidR="00671ABC" w:rsidRPr="00671ABC" w:rsidRDefault="00671ABC" w:rsidP="00671ABC">
      <w:pPr>
        <w:tabs>
          <w:tab w:val="left" w:pos="0"/>
        </w:tabs>
        <w:jc w:val="center"/>
        <w:rPr>
          <w:bCs/>
          <w:sz w:val="28"/>
          <w:szCs w:val="28"/>
        </w:rPr>
      </w:pPr>
      <w:r w:rsidRPr="00671ABC">
        <w:rPr>
          <w:bCs/>
          <w:sz w:val="28"/>
          <w:szCs w:val="28"/>
        </w:rPr>
        <w:t xml:space="preserve">на холодное водоснабжение, горячее водоснабжение в открытой системе горячего водоснабжения, водоотведение, тепловую энергию (мощность), твердое топливо (уголь) на территории д. Арышево, с. Бекет, с. Верх-Великосельское, с. Вознесенка, п. Воскресенка (Суровка), д. Данковка,                   п. Димитрово, п. Донской, д. Емельяновка, с. Ишим. с. Кайла, д. Малиновка,                 с. Мальцево, д. Марьевка, д. Медведчиково, д. Михайловка, д. Назаровка,                 с. Новониколаевка, п. Новоникольское, д. Пономаревка, д. Сергеевка,                      д. Соболинка, д. Тихеевка, с. Улановка, с. Яя-Борик , </w:t>
      </w:r>
    </w:p>
    <w:p w14:paraId="0193286D" w14:textId="77777777" w:rsidR="00671ABC" w:rsidRPr="00671ABC" w:rsidRDefault="00671ABC" w:rsidP="00671ABC">
      <w:pPr>
        <w:tabs>
          <w:tab w:val="left" w:pos="0"/>
        </w:tabs>
        <w:jc w:val="center"/>
        <w:rPr>
          <w:bCs/>
          <w:sz w:val="28"/>
          <w:szCs w:val="28"/>
        </w:rPr>
      </w:pPr>
      <w:r w:rsidRPr="00671ABC">
        <w:rPr>
          <w:bCs/>
          <w:sz w:val="28"/>
          <w:szCs w:val="28"/>
        </w:rPr>
        <w:t>реализуемые в пределах норматива потребления **</w:t>
      </w:r>
    </w:p>
    <w:tbl>
      <w:tblPr>
        <w:tblStyle w:val="265"/>
        <w:tblpPr w:leftFromText="180" w:rightFromText="180" w:vertAnchor="text" w:horzAnchor="page" w:tblpX="1387" w:tblpY="203"/>
        <w:tblW w:w="9662" w:type="dxa"/>
        <w:tblLayout w:type="fixed"/>
        <w:tblLook w:val="04A0" w:firstRow="1" w:lastRow="0" w:firstColumn="1" w:lastColumn="0" w:noHBand="0" w:noVBand="1"/>
      </w:tblPr>
      <w:tblGrid>
        <w:gridCol w:w="785"/>
        <w:gridCol w:w="3012"/>
        <w:gridCol w:w="2060"/>
        <w:gridCol w:w="1901"/>
        <w:gridCol w:w="1904"/>
      </w:tblGrid>
      <w:tr w:rsidR="00671ABC" w:rsidRPr="00671ABC" w14:paraId="64885DCF" w14:textId="77777777" w:rsidTr="00607E21">
        <w:trPr>
          <w:trHeight w:val="319"/>
        </w:trPr>
        <w:tc>
          <w:tcPr>
            <w:tcW w:w="785" w:type="dxa"/>
            <w:vMerge w:val="restart"/>
            <w:vAlign w:val="center"/>
          </w:tcPr>
          <w:p w14:paraId="05828BD5" w14:textId="77777777" w:rsidR="00671ABC" w:rsidRPr="00671ABC" w:rsidRDefault="00671ABC" w:rsidP="00671ABC">
            <w:pPr>
              <w:jc w:val="center"/>
              <w:rPr>
                <w:bCs/>
              </w:rPr>
            </w:pPr>
            <w:r w:rsidRPr="00671ABC">
              <w:rPr>
                <w:bCs/>
              </w:rPr>
              <w:t>№ п/п</w:t>
            </w:r>
          </w:p>
        </w:tc>
        <w:tc>
          <w:tcPr>
            <w:tcW w:w="3012" w:type="dxa"/>
            <w:vMerge w:val="restart"/>
            <w:vAlign w:val="center"/>
          </w:tcPr>
          <w:p w14:paraId="7C3B20A0" w14:textId="77777777" w:rsidR="00671ABC" w:rsidRPr="00671ABC" w:rsidRDefault="00671ABC" w:rsidP="00671ABC">
            <w:pPr>
              <w:tabs>
                <w:tab w:val="left" w:pos="0"/>
              </w:tabs>
              <w:jc w:val="center"/>
              <w:rPr>
                <w:bCs/>
              </w:rPr>
            </w:pPr>
            <w:r w:rsidRPr="00671ABC">
              <w:rPr>
                <w:bCs/>
              </w:rPr>
              <w:t>Наименование регулируемой организации</w:t>
            </w:r>
          </w:p>
        </w:tc>
        <w:tc>
          <w:tcPr>
            <w:tcW w:w="2060" w:type="dxa"/>
            <w:vMerge w:val="restart"/>
            <w:vAlign w:val="center"/>
          </w:tcPr>
          <w:p w14:paraId="035F92F2" w14:textId="77777777" w:rsidR="00671ABC" w:rsidRPr="00671ABC" w:rsidRDefault="00671ABC" w:rsidP="00671ABC">
            <w:pPr>
              <w:tabs>
                <w:tab w:val="left" w:pos="0"/>
              </w:tabs>
              <w:jc w:val="center"/>
              <w:rPr>
                <w:bCs/>
              </w:rPr>
            </w:pPr>
            <w:r w:rsidRPr="00671ABC">
              <w:rPr>
                <w:bCs/>
              </w:rPr>
              <w:t>Единицы измерения</w:t>
            </w:r>
          </w:p>
        </w:tc>
        <w:tc>
          <w:tcPr>
            <w:tcW w:w="3805" w:type="dxa"/>
            <w:gridSpan w:val="2"/>
            <w:vAlign w:val="center"/>
          </w:tcPr>
          <w:p w14:paraId="04950909" w14:textId="77777777" w:rsidR="00671ABC" w:rsidRPr="00671ABC" w:rsidRDefault="00671ABC" w:rsidP="00671ABC">
            <w:pPr>
              <w:tabs>
                <w:tab w:val="left" w:pos="0"/>
              </w:tabs>
              <w:jc w:val="center"/>
              <w:rPr>
                <w:bCs/>
              </w:rPr>
            </w:pPr>
            <w:r w:rsidRPr="00671ABC">
              <w:rPr>
                <w:bCs/>
              </w:rPr>
              <w:t>Льготные цены (тарифы)</w:t>
            </w:r>
          </w:p>
        </w:tc>
      </w:tr>
      <w:tr w:rsidR="00671ABC" w:rsidRPr="00671ABC" w14:paraId="1233B25E" w14:textId="77777777" w:rsidTr="00607E21">
        <w:trPr>
          <w:trHeight w:val="657"/>
        </w:trPr>
        <w:tc>
          <w:tcPr>
            <w:tcW w:w="785" w:type="dxa"/>
            <w:vMerge/>
            <w:vAlign w:val="center"/>
          </w:tcPr>
          <w:p w14:paraId="5E83A93C" w14:textId="77777777" w:rsidR="00671ABC" w:rsidRPr="00671ABC" w:rsidRDefault="00671ABC" w:rsidP="00671ABC">
            <w:pPr>
              <w:tabs>
                <w:tab w:val="left" w:pos="0"/>
              </w:tabs>
              <w:jc w:val="center"/>
              <w:rPr>
                <w:bCs/>
              </w:rPr>
            </w:pPr>
          </w:p>
        </w:tc>
        <w:tc>
          <w:tcPr>
            <w:tcW w:w="3012" w:type="dxa"/>
            <w:vMerge/>
            <w:vAlign w:val="center"/>
          </w:tcPr>
          <w:p w14:paraId="7C00573B" w14:textId="77777777" w:rsidR="00671ABC" w:rsidRPr="00671ABC" w:rsidRDefault="00671ABC" w:rsidP="00671ABC">
            <w:pPr>
              <w:tabs>
                <w:tab w:val="left" w:pos="0"/>
              </w:tabs>
              <w:jc w:val="center"/>
              <w:rPr>
                <w:bCs/>
              </w:rPr>
            </w:pPr>
          </w:p>
        </w:tc>
        <w:tc>
          <w:tcPr>
            <w:tcW w:w="2060" w:type="dxa"/>
            <w:vMerge/>
            <w:vAlign w:val="center"/>
          </w:tcPr>
          <w:p w14:paraId="341F7CFA" w14:textId="77777777" w:rsidR="00671ABC" w:rsidRPr="00671ABC" w:rsidRDefault="00671ABC" w:rsidP="00671ABC">
            <w:pPr>
              <w:tabs>
                <w:tab w:val="left" w:pos="0"/>
              </w:tabs>
              <w:jc w:val="center"/>
              <w:rPr>
                <w:bCs/>
              </w:rPr>
            </w:pPr>
          </w:p>
        </w:tc>
        <w:tc>
          <w:tcPr>
            <w:tcW w:w="1901" w:type="dxa"/>
            <w:vAlign w:val="center"/>
          </w:tcPr>
          <w:p w14:paraId="370A571E" w14:textId="77777777" w:rsidR="00671ABC" w:rsidRPr="00671ABC" w:rsidRDefault="00671ABC" w:rsidP="00671ABC">
            <w:pPr>
              <w:tabs>
                <w:tab w:val="left" w:pos="0"/>
              </w:tabs>
              <w:jc w:val="center"/>
              <w:rPr>
                <w:bCs/>
              </w:rPr>
            </w:pPr>
            <w:r w:rsidRPr="00671ABC">
              <w:rPr>
                <w:bCs/>
              </w:rPr>
              <w:t>с 01.01.2024</w:t>
            </w:r>
          </w:p>
          <w:p w14:paraId="22BCDAA3" w14:textId="77777777" w:rsidR="00671ABC" w:rsidRPr="00671ABC" w:rsidRDefault="00671ABC" w:rsidP="00671ABC">
            <w:pPr>
              <w:tabs>
                <w:tab w:val="left" w:pos="0"/>
              </w:tabs>
              <w:jc w:val="center"/>
              <w:rPr>
                <w:bCs/>
              </w:rPr>
            </w:pPr>
            <w:r w:rsidRPr="00671ABC">
              <w:rPr>
                <w:bCs/>
              </w:rPr>
              <w:t xml:space="preserve"> по 30.06.2024 </w:t>
            </w:r>
          </w:p>
        </w:tc>
        <w:tc>
          <w:tcPr>
            <w:tcW w:w="1904" w:type="dxa"/>
            <w:vAlign w:val="center"/>
          </w:tcPr>
          <w:p w14:paraId="421C76A8" w14:textId="77777777" w:rsidR="00671ABC" w:rsidRPr="00671ABC" w:rsidRDefault="00671ABC" w:rsidP="00671ABC">
            <w:pPr>
              <w:tabs>
                <w:tab w:val="left" w:pos="0"/>
              </w:tabs>
              <w:jc w:val="center"/>
              <w:rPr>
                <w:bCs/>
              </w:rPr>
            </w:pPr>
            <w:r w:rsidRPr="00671ABC">
              <w:rPr>
                <w:bCs/>
              </w:rPr>
              <w:t xml:space="preserve">с 01.07.2024 </w:t>
            </w:r>
          </w:p>
          <w:p w14:paraId="5900E3E5" w14:textId="77777777" w:rsidR="00671ABC" w:rsidRPr="00671ABC" w:rsidRDefault="00671ABC" w:rsidP="00671ABC">
            <w:pPr>
              <w:tabs>
                <w:tab w:val="left" w:pos="0"/>
              </w:tabs>
              <w:jc w:val="center"/>
              <w:rPr>
                <w:bCs/>
              </w:rPr>
            </w:pPr>
            <w:r w:rsidRPr="00671ABC">
              <w:rPr>
                <w:bCs/>
              </w:rPr>
              <w:t>по 31.12.2024</w:t>
            </w:r>
          </w:p>
        </w:tc>
      </w:tr>
      <w:tr w:rsidR="00671ABC" w:rsidRPr="00671ABC" w14:paraId="4457FCB3" w14:textId="77777777" w:rsidTr="00607E21">
        <w:trPr>
          <w:trHeight w:val="112"/>
        </w:trPr>
        <w:tc>
          <w:tcPr>
            <w:tcW w:w="785" w:type="dxa"/>
            <w:vAlign w:val="center"/>
          </w:tcPr>
          <w:p w14:paraId="644E8262" w14:textId="77777777" w:rsidR="00671ABC" w:rsidRPr="00671ABC" w:rsidRDefault="00671ABC" w:rsidP="00671ABC">
            <w:pPr>
              <w:tabs>
                <w:tab w:val="left" w:pos="0"/>
              </w:tabs>
              <w:jc w:val="center"/>
              <w:rPr>
                <w:bCs/>
              </w:rPr>
            </w:pPr>
            <w:r w:rsidRPr="00671ABC">
              <w:rPr>
                <w:bCs/>
              </w:rPr>
              <w:t>1</w:t>
            </w:r>
          </w:p>
        </w:tc>
        <w:tc>
          <w:tcPr>
            <w:tcW w:w="3012" w:type="dxa"/>
            <w:vAlign w:val="center"/>
          </w:tcPr>
          <w:p w14:paraId="32ECD952" w14:textId="77777777" w:rsidR="00671ABC" w:rsidRPr="00671ABC" w:rsidRDefault="00671ABC" w:rsidP="00671ABC">
            <w:pPr>
              <w:tabs>
                <w:tab w:val="left" w:pos="0"/>
              </w:tabs>
              <w:jc w:val="center"/>
              <w:rPr>
                <w:bCs/>
              </w:rPr>
            </w:pPr>
            <w:r w:rsidRPr="00671ABC">
              <w:rPr>
                <w:bCs/>
              </w:rPr>
              <w:t>2</w:t>
            </w:r>
          </w:p>
        </w:tc>
        <w:tc>
          <w:tcPr>
            <w:tcW w:w="2060" w:type="dxa"/>
            <w:vAlign w:val="center"/>
          </w:tcPr>
          <w:p w14:paraId="4359F1F6" w14:textId="77777777" w:rsidR="00671ABC" w:rsidRPr="00671ABC" w:rsidRDefault="00671ABC" w:rsidP="00671ABC">
            <w:pPr>
              <w:tabs>
                <w:tab w:val="left" w:pos="0"/>
              </w:tabs>
              <w:jc w:val="center"/>
              <w:rPr>
                <w:bCs/>
              </w:rPr>
            </w:pPr>
            <w:r w:rsidRPr="00671ABC">
              <w:rPr>
                <w:bCs/>
              </w:rPr>
              <w:t>3</w:t>
            </w:r>
          </w:p>
        </w:tc>
        <w:tc>
          <w:tcPr>
            <w:tcW w:w="1901" w:type="dxa"/>
            <w:vAlign w:val="center"/>
          </w:tcPr>
          <w:p w14:paraId="6CA435AB" w14:textId="77777777" w:rsidR="00671ABC" w:rsidRPr="00671ABC" w:rsidRDefault="00671ABC" w:rsidP="00671ABC">
            <w:pPr>
              <w:tabs>
                <w:tab w:val="left" w:pos="0"/>
              </w:tabs>
              <w:jc w:val="center"/>
              <w:rPr>
                <w:bCs/>
              </w:rPr>
            </w:pPr>
            <w:r w:rsidRPr="00671ABC">
              <w:rPr>
                <w:bCs/>
              </w:rPr>
              <w:t>4</w:t>
            </w:r>
          </w:p>
        </w:tc>
        <w:tc>
          <w:tcPr>
            <w:tcW w:w="1904" w:type="dxa"/>
            <w:vAlign w:val="center"/>
          </w:tcPr>
          <w:p w14:paraId="72ABD003" w14:textId="77777777" w:rsidR="00671ABC" w:rsidRPr="00671ABC" w:rsidRDefault="00671ABC" w:rsidP="00671ABC">
            <w:pPr>
              <w:tabs>
                <w:tab w:val="left" w:pos="0"/>
              </w:tabs>
              <w:jc w:val="center"/>
              <w:rPr>
                <w:bCs/>
              </w:rPr>
            </w:pPr>
            <w:r w:rsidRPr="00671ABC">
              <w:rPr>
                <w:bCs/>
              </w:rPr>
              <w:t>5</w:t>
            </w:r>
          </w:p>
        </w:tc>
      </w:tr>
      <w:tr w:rsidR="00671ABC" w:rsidRPr="00671ABC" w14:paraId="7D20FB40" w14:textId="77777777" w:rsidTr="00607E21">
        <w:trPr>
          <w:trHeight w:val="383"/>
        </w:trPr>
        <w:tc>
          <w:tcPr>
            <w:tcW w:w="9662" w:type="dxa"/>
            <w:gridSpan w:val="5"/>
            <w:vAlign w:val="center"/>
          </w:tcPr>
          <w:p w14:paraId="7E86315F" w14:textId="77777777" w:rsidR="00671ABC" w:rsidRPr="00671ABC" w:rsidRDefault="00671ABC" w:rsidP="00436D16">
            <w:pPr>
              <w:numPr>
                <w:ilvl w:val="0"/>
                <w:numId w:val="28"/>
              </w:numPr>
              <w:tabs>
                <w:tab w:val="left" w:pos="0"/>
              </w:tabs>
              <w:contextualSpacing/>
              <w:jc w:val="center"/>
              <w:rPr>
                <w:bCs/>
              </w:rPr>
            </w:pPr>
            <w:r w:rsidRPr="00671ABC">
              <w:rPr>
                <w:bCs/>
              </w:rPr>
              <w:t>Холодное водоснабжение. Питьевая вода</w:t>
            </w:r>
          </w:p>
        </w:tc>
      </w:tr>
      <w:tr w:rsidR="00671ABC" w:rsidRPr="00671ABC" w14:paraId="2884AED8" w14:textId="77777777" w:rsidTr="00607E21">
        <w:trPr>
          <w:trHeight w:val="401"/>
        </w:trPr>
        <w:tc>
          <w:tcPr>
            <w:tcW w:w="785" w:type="dxa"/>
            <w:vAlign w:val="center"/>
          </w:tcPr>
          <w:p w14:paraId="7553BC42" w14:textId="77777777" w:rsidR="00671ABC" w:rsidRPr="00671ABC" w:rsidRDefault="00671ABC" w:rsidP="00671ABC">
            <w:pPr>
              <w:tabs>
                <w:tab w:val="left" w:pos="0"/>
              </w:tabs>
              <w:jc w:val="center"/>
              <w:rPr>
                <w:bCs/>
              </w:rPr>
            </w:pPr>
            <w:r w:rsidRPr="00671ABC">
              <w:rPr>
                <w:bCs/>
              </w:rPr>
              <w:t>1.1.</w:t>
            </w:r>
          </w:p>
        </w:tc>
        <w:tc>
          <w:tcPr>
            <w:tcW w:w="3012" w:type="dxa"/>
            <w:vAlign w:val="center"/>
          </w:tcPr>
          <w:p w14:paraId="286A337A" w14:textId="77777777" w:rsidR="00671ABC" w:rsidRPr="00671ABC" w:rsidRDefault="00671ABC" w:rsidP="00671ABC">
            <w:pPr>
              <w:tabs>
                <w:tab w:val="left" w:pos="1365"/>
              </w:tabs>
              <w:rPr>
                <w:bCs/>
              </w:rPr>
            </w:pPr>
            <w:r w:rsidRPr="00671ABC">
              <w:rPr>
                <w:bCs/>
              </w:rPr>
              <w:t xml:space="preserve">ОАО «СКЭК», </w:t>
            </w:r>
          </w:p>
          <w:p w14:paraId="0D45A0C5" w14:textId="77777777" w:rsidR="00671ABC" w:rsidRPr="00671ABC" w:rsidRDefault="00671ABC" w:rsidP="00671ABC">
            <w:pPr>
              <w:tabs>
                <w:tab w:val="left" w:pos="1365"/>
              </w:tabs>
              <w:rPr>
                <w:bCs/>
              </w:rPr>
            </w:pPr>
            <w:r w:rsidRPr="00671ABC">
              <w:rPr>
                <w:bCs/>
              </w:rPr>
              <w:t>ИНН 4205153492</w:t>
            </w:r>
          </w:p>
        </w:tc>
        <w:tc>
          <w:tcPr>
            <w:tcW w:w="2060" w:type="dxa"/>
            <w:vAlign w:val="center"/>
          </w:tcPr>
          <w:p w14:paraId="43356A0D" w14:textId="77777777" w:rsidR="00671ABC" w:rsidRPr="00671ABC" w:rsidRDefault="00671ABC" w:rsidP="00671ABC">
            <w:pPr>
              <w:tabs>
                <w:tab w:val="left" w:pos="0"/>
              </w:tabs>
              <w:jc w:val="center"/>
              <w:rPr>
                <w:bCs/>
              </w:rPr>
            </w:pPr>
            <w:r w:rsidRPr="00671ABC">
              <w:t>руб</w:t>
            </w:r>
            <w:r w:rsidRPr="00671ABC">
              <w:rPr>
                <w:bCs/>
              </w:rPr>
              <w:t>/м</w:t>
            </w:r>
            <w:r w:rsidRPr="00671ABC">
              <w:rPr>
                <w:bCs/>
                <w:vertAlign w:val="superscript"/>
              </w:rPr>
              <w:t>3</w:t>
            </w:r>
            <w:r w:rsidRPr="00671ABC">
              <w:rPr>
                <w:bCs/>
              </w:rPr>
              <w:t xml:space="preserve"> </w:t>
            </w:r>
          </w:p>
        </w:tc>
        <w:tc>
          <w:tcPr>
            <w:tcW w:w="1901" w:type="dxa"/>
            <w:vAlign w:val="center"/>
          </w:tcPr>
          <w:p w14:paraId="73324F4F" w14:textId="77777777" w:rsidR="00671ABC" w:rsidRPr="00671ABC" w:rsidRDefault="00671ABC" w:rsidP="00671ABC">
            <w:pPr>
              <w:tabs>
                <w:tab w:val="left" w:pos="0"/>
              </w:tabs>
              <w:jc w:val="center"/>
              <w:rPr>
                <w:bCs/>
              </w:rPr>
            </w:pPr>
            <w:r w:rsidRPr="00671ABC">
              <w:rPr>
                <w:bCs/>
              </w:rPr>
              <w:t>21,33</w:t>
            </w:r>
          </w:p>
        </w:tc>
        <w:tc>
          <w:tcPr>
            <w:tcW w:w="1904" w:type="dxa"/>
            <w:vAlign w:val="center"/>
          </w:tcPr>
          <w:p w14:paraId="6C197AB0" w14:textId="77777777" w:rsidR="00671ABC" w:rsidRPr="00671ABC" w:rsidRDefault="00671ABC" w:rsidP="00671ABC">
            <w:pPr>
              <w:tabs>
                <w:tab w:val="left" w:pos="0"/>
              </w:tabs>
              <w:jc w:val="center"/>
              <w:rPr>
                <w:bCs/>
              </w:rPr>
            </w:pPr>
            <w:r w:rsidRPr="00671ABC">
              <w:rPr>
                <w:bCs/>
              </w:rPr>
              <w:t>21,33</w:t>
            </w:r>
          </w:p>
        </w:tc>
      </w:tr>
      <w:tr w:rsidR="00671ABC" w:rsidRPr="00671ABC" w14:paraId="464DABD2" w14:textId="77777777" w:rsidTr="00607E21">
        <w:trPr>
          <w:trHeight w:val="778"/>
        </w:trPr>
        <w:tc>
          <w:tcPr>
            <w:tcW w:w="9662" w:type="dxa"/>
            <w:gridSpan w:val="5"/>
            <w:vAlign w:val="center"/>
          </w:tcPr>
          <w:p w14:paraId="05346685" w14:textId="77777777" w:rsidR="00671ABC" w:rsidRPr="00671ABC" w:rsidRDefault="00671ABC" w:rsidP="00436D16">
            <w:pPr>
              <w:numPr>
                <w:ilvl w:val="0"/>
                <w:numId w:val="28"/>
              </w:numPr>
              <w:tabs>
                <w:tab w:val="left" w:pos="0"/>
              </w:tabs>
              <w:contextualSpacing/>
              <w:jc w:val="center"/>
              <w:rPr>
                <w:bCs/>
              </w:rPr>
            </w:pPr>
            <w:r w:rsidRPr="00671ABC">
              <w:rPr>
                <w:bCs/>
              </w:rPr>
              <w:t>Холодное водоснабжение при использовании земельного участка                                              (при наличии приборов учета)</w:t>
            </w:r>
          </w:p>
        </w:tc>
      </w:tr>
      <w:tr w:rsidR="00671ABC" w:rsidRPr="00671ABC" w14:paraId="75D07121" w14:textId="77777777" w:rsidTr="00607E21">
        <w:trPr>
          <w:trHeight w:val="461"/>
        </w:trPr>
        <w:tc>
          <w:tcPr>
            <w:tcW w:w="785" w:type="dxa"/>
            <w:vAlign w:val="center"/>
          </w:tcPr>
          <w:p w14:paraId="2CC57746" w14:textId="77777777" w:rsidR="00671ABC" w:rsidRPr="00671ABC" w:rsidRDefault="00671ABC" w:rsidP="00671ABC">
            <w:pPr>
              <w:tabs>
                <w:tab w:val="left" w:pos="0"/>
              </w:tabs>
              <w:jc w:val="center"/>
              <w:rPr>
                <w:bCs/>
              </w:rPr>
            </w:pPr>
            <w:r w:rsidRPr="00671ABC">
              <w:rPr>
                <w:bCs/>
              </w:rPr>
              <w:t>2.1.</w:t>
            </w:r>
          </w:p>
        </w:tc>
        <w:tc>
          <w:tcPr>
            <w:tcW w:w="3012" w:type="dxa"/>
            <w:vAlign w:val="center"/>
          </w:tcPr>
          <w:p w14:paraId="2E7D860F" w14:textId="77777777" w:rsidR="00671ABC" w:rsidRPr="00671ABC" w:rsidRDefault="00671ABC" w:rsidP="00671ABC">
            <w:pPr>
              <w:tabs>
                <w:tab w:val="left" w:pos="1365"/>
              </w:tabs>
              <w:rPr>
                <w:bCs/>
              </w:rPr>
            </w:pPr>
            <w:r w:rsidRPr="00671ABC">
              <w:rPr>
                <w:bCs/>
              </w:rPr>
              <w:t xml:space="preserve">ОАО «СКЭК», </w:t>
            </w:r>
          </w:p>
          <w:p w14:paraId="208CA7D2" w14:textId="77777777" w:rsidR="00671ABC" w:rsidRPr="00671ABC" w:rsidRDefault="00671ABC" w:rsidP="00671ABC">
            <w:pPr>
              <w:tabs>
                <w:tab w:val="left" w:pos="0"/>
              </w:tabs>
              <w:rPr>
                <w:bCs/>
              </w:rPr>
            </w:pPr>
            <w:r w:rsidRPr="00671ABC">
              <w:rPr>
                <w:bCs/>
              </w:rPr>
              <w:t>ИНН 4205153492</w:t>
            </w:r>
          </w:p>
        </w:tc>
        <w:tc>
          <w:tcPr>
            <w:tcW w:w="2060" w:type="dxa"/>
            <w:vAlign w:val="center"/>
          </w:tcPr>
          <w:p w14:paraId="4F0EE9DF" w14:textId="77777777" w:rsidR="00671ABC" w:rsidRPr="00671ABC" w:rsidRDefault="00671ABC" w:rsidP="00671ABC">
            <w:pPr>
              <w:tabs>
                <w:tab w:val="left" w:pos="0"/>
              </w:tabs>
              <w:jc w:val="center"/>
            </w:pPr>
            <w:r w:rsidRPr="00671ABC">
              <w:t>руб</w:t>
            </w:r>
            <w:r w:rsidRPr="00671ABC">
              <w:rPr>
                <w:bCs/>
              </w:rPr>
              <w:t>/м</w:t>
            </w:r>
            <w:r w:rsidRPr="00671ABC">
              <w:rPr>
                <w:bCs/>
                <w:vertAlign w:val="superscript"/>
              </w:rPr>
              <w:t>3</w:t>
            </w:r>
            <w:r w:rsidRPr="00671ABC">
              <w:rPr>
                <w:bCs/>
              </w:rPr>
              <w:t xml:space="preserve"> </w:t>
            </w:r>
          </w:p>
        </w:tc>
        <w:tc>
          <w:tcPr>
            <w:tcW w:w="1901" w:type="dxa"/>
            <w:vAlign w:val="center"/>
          </w:tcPr>
          <w:p w14:paraId="0A2EEDE7" w14:textId="77777777" w:rsidR="00671ABC" w:rsidRPr="00671ABC" w:rsidRDefault="00671ABC" w:rsidP="00671ABC">
            <w:pPr>
              <w:tabs>
                <w:tab w:val="left" w:pos="0"/>
              </w:tabs>
              <w:jc w:val="center"/>
              <w:rPr>
                <w:bCs/>
              </w:rPr>
            </w:pPr>
            <w:r w:rsidRPr="00671ABC">
              <w:rPr>
                <w:bCs/>
              </w:rPr>
              <w:t>21,33</w:t>
            </w:r>
          </w:p>
        </w:tc>
        <w:tc>
          <w:tcPr>
            <w:tcW w:w="1904" w:type="dxa"/>
            <w:vAlign w:val="center"/>
          </w:tcPr>
          <w:p w14:paraId="45695AE2" w14:textId="77777777" w:rsidR="00671ABC" w:rsidRPr="00671ABC" w:rsidRDefault="00671ABC" w:rsidP="00671ABC">
            <w:pPr>
              <w:tabs>
                <w:tab w:val="left" w:pos="0"/>
              </w:tabs>
              <w:jc w:val="center"/>
              <w:rPr>
                <w:bCs/>
              </w:rPr>
            </w:pPr>
            <w:r w:rsidRPr="00671ABC">
              <w:rPr>
                <w:bCs/>
              </w:rPr>
              <w:t>21,33</w:t>
            </w:r>
          </w:p>
        </w:tc>
      </w:tr>
      <w:tr w:rsidR="00671ABC" w:rsidRPr="00671ABC" w14:paraId="4EE55DC0" w14:textId="77777777" w:rsidTr="00607E21">
        <w:trPr>
          <w:trHeight w:val="501"/>
        </w:trPr>
        <w:tc>
          <w:tcPr>
            <w:tcW w:w="9662" w:type="dxa"/>
            <w:gridSpan w:val="5"/>
            <w:vAlign w:val="center"/>
          </w:tcPr>
          <w:p w14:paraId="589107CE" w14:textId="77777777" w:rsidR="00671ABC" w:rsidRPr="00671ABC" w:rsidRDefault="00671ABC" w:rsidP="00436D16">
            <w:pPr>
              <w:numPr>
                <w:ilvl w:val="0"/>
                <w:numId w:val="28"/>
              </w:numPr>
              <w:tabs>
                <w:tab w:val="left" w:pos="0"/>
              </w:tabs>
              <w:contextualSpacing/>
              <w:jc w:val="center"/>
              <w:rPr>
                <w:bCs/>
              </w:rPr>
            </w:pPr>
            <w:r w:rsidRPr="00671ABC">
              <w:rPr>
                <w:bCs/>
              </w:rPr>
              <w:t xml:space="preserve">Горячее водоснабжение. Горячая вода в открытой системе горячего водоснабжения </w:t>
            </w:r>
          </w:p>
        </w:tc>
      </w:tr>
      <w:tr w:rsidR="00671ABC" w:rsidRPr="00671ABC" w14:paraId="27702ED7" w14:textId="77777777" w:rsidTr="00607E21">
        <w:trPr>
          <w:trHeight w:val="400"/>
        </w:trPr>
        <w:tc>
          <w:tcPr>
            <w:tcW w:w="785" w:type="dxa"/>
            <w:vAlign w:val="center"/>
          </w:tcPr>
          <w:p w14:paraId="504A6883" w14:textId="77777777" w:rsidR="00671ABC" w:rsidRPr="00671ABC" w:rsidRDefault="00671ABC" w:rsidP="00671ABC">
            <w:pPr>
              <w:tabs>
                <w:tab w:val="left" w:pos="0"/>
              </w:tabs>
              <w:jc w:val="center"/>
              <w:rPr>
                <w:bCs/>
              </w:rPr>
            </w:pPr>
            <w:r w:rsidRPr="00671ABC">
              <w:rPr>
                <w:bCs/>
              </w:rPr>
              <w:t>3.1.</w:t>
            </w:r>
          </w:p>
        </w:tc>
        <w:tc>
          <w:tcPr>
            <w:tcW w:w="3012" w:type="dxa"/>
            <w:vAlign w:val="center"/>
          </w:tcPr>
          <w:p w14:paraId="51985AA8" w14:textId="77777777" w:rsidR="00671ABC" w:rsidRPr="00671ABC" w:rsidRDefault="00671ABC" w:rsidP="00671ABC">
            <w:pPr>
              <w:tabs>
                <w:tab w:val="left" w:pos="1365"/>
              </w:tabs>
              <w:rPr>
                <w:bCs/>
              </w:rPr>
            </w:pPr>
            <w:r w:rsidRPr="00671ABC">
              <w:rPr>
                <w:bCs/>
              </w:rPr>
              <w:t xml:space="preserve">ОАО «СКЭК», </w:t>
            </w:r>
          </w:p>
          <w:p w14:paraId="5CDABC8A" w14:textId="77777777" w:rsidR="00671ABC" w:rsidRPr="00671ABC" w:rsidRDefault="00671ABC" w:rsidP="00671ABC">
            <w:pPr>
              <w:tabs>
                <w:tab w:val="left" w:pos="0"/>
              </w:tabs>
              <w:rPr>
                <w:bCs/>
              </w:rPr>
            </w:pPr>
            <w:r w:rsidRPr="00671ABC">
              <w:rPr>
                <w:bCs/>
              </w:rPr>
              <w:t>ИНН 4205153492</w:t>
            </w:r>
          </w:p>
        </w:tc>
        <w:tc>
          <w:tcPr>
            <w:tcW w:w="2060" w:type="dxa"/>
            <w:vAlign w:val="center"/>
          </w:tcPr>
          <w:p w14:paraId="4E7FEE59" w14:textId="77777777" w:rsidR="00671ABC" w:rsidRPr="00671ABC" w:rsidRDefault="00671ABC" w:rsidP="00671ABC">
            <w:pPr>
              <w:tabs>
                <w:tab w:val="left" w:pos="0"/>
              </w:tabs>
              <w:jc w:val="center"/>
              <w:rPr>
                <w:bCs/>
                <w:vertAlign w:val="superscript"/>
              </w:rPr>
            </w:pPr>
            <w:r w:rsidRPr="00671ABC">
              <w:t>руб</w:t>
            </w:r>
            <w:r w:rsidRPr="00671ABC">
              <w:rPr>
                <w:bCs/>
              </w:rPr>
              <w:t>/м</w:t>
            </w:r>
            <w:r w:rsidRPr="00671ABC">
              <w:rPr>
                <w:bCs/>
                <w:vertAlign w:val="superscript"/>
              </w:rPr>
              <w:t>3</w:t>
            </w:r>
          </w:p>
        </w:tc>
        <w:tc>
          <w:tcPr>
            <w:tcW w:w="1901" w:type="dxa"/>
            <w:vAlign w:val="center"/>
          </w:tcPr>
          <w:p w14:paraId="1CE79B9C" w14:textId="77777777" w:rsidR="00671ABC" w:rsidRPr="00671ABC" w:rsidRDefault="00671ABC" w:rsidP="00671ABC">
            <w:pPr>
              <w:tabs>
                <w:tab w:val="left" w:pos="0"/>
              </w:tabs>
              <w:jc w:val="center"/>
              <w:rPr>
                <w:bCs/>
              </w:rPr>
            </w:pPr>
            <w:r w:rsidRPr="00671ABC">
              <w:rPr>
                <w:bCs/>
              </w:rPr>
              <w:t>155,53</w:t>
            </w:r>
          </w:p>
        </w:tc>
        <w:tc>
          <w:tcPr>
            <w:tcW w:w="1904" w:type="dxa"/>
            <w:vAlign w:val="center"/>
          </w:tcPr>
          <w:p w14:paraId="7C4969E3" w14:textId="77777777" w:rsidR="00671ABC" w:rsidRPr="00671ABC" w:rsidRDefault="00671ABC" w:rsidP="00671ABC">
            <w:pPr>
              <w:tabs>
                <w:tab w:val="left" w:pos="0"/>
              </w:tabs>
              <w:jc w:val="center"/>
              <w:rPr>
                <w:bCs/>
              </w:rPr>
            </w:pPr>
            <w:r w:rsidRPr="00671ABC">
              <w:rPr>
                <w:bCs/>
              </w:rPr>
              <w:t>170,77</w:t>
            </w:r>
          </w:p>
        </w:tc>
      </w:tr>
      <w:tr w:rsidR="00671ABC" w:rsidRPr="00671ABC" w14:paraId="42380D97" w14:textId="77777777" w:rsidTr="00607E21">
        <w:trPr>
          <w:trHeight w:val="407"/>
        </w:trPr>
        <w:tc>
          <w:tcPr>
            <w:tcW w:w="9662" w:type="dxa"/>
            <w:gridSpan w:val="5"/>
            <w:vAlign w:val="center"/>
          </w:tcPr>
          <w:p w14:paraId="15C1ADDF" w14:textId="77777777" w:rsidR="00671ABC" w:rsidRPr="00671ABC" w:rsidRDefault="00671ABC" w:rsidP="00436D16">
            <w:pPr>
              <w:numPr>
                <w:ilvl w:val="0"/>
                <w:numId w:val="28"/>
              </w:numPr>
              <w:tabs>
                <w:tab w:val="left" w:pos="0"/>
              </w:tabs>
              <w:contextualSpacing/>
              <w:jc w:val="center"/>
              <w:rPr>
                <w:bCs/>
              </w:rPr>
            </w:pPr>
            <w:r w:rsidRPr="00671ABC">
              <w:rPr>
                <w:bCs/>
              </w:rPr>
              <w:t xml:space="preserve">Водоотведение </w:t>
            </w:r>
          </w:p>
        </w:tc>
      </w:tr>
      <w:tr w:rsidR="00671ABC" w:rsidRPr="00671ABC" w14:paraId="2D0425C2" w14:textId="77777777" w:rsidTr="00607E21">
        <w:trPr>
          <w:trHeight w:val="458"/>
        </w:trPr>
        <w:tc>
          <w:tcPr>
            <w:tcW w:w="785" w:type="dxa"/>
            <w:vAlign w:val="center"/>
          </w:tcPr>
          <w:p w14:paraId="7B6E41ED" w14:textId="77777777" w:rsidR="00671ABC" w:rsidRPr="00671ABC" w:rsidRDefault="00671ABC" w:rsidP="00671ABC">
            <w:pPr>
              <w:tabs>
                <w:tab w:val="left" w:pos="0"/>
              </w:tabs>
              <w:jc w:val="center"/>
              <w:rPr>
                <w:bCs/>
              </w:rPr>
            </w:pPr>
            <w:r w:rsidRPr="00671ABC">
              <w:rPr>
                <w:bCs/>
              </w:rPr>
              <w:t>4.1.</w:t>
            </w:r>
          </w:p>
        </w:tc>
        <w:tc>
          <w:tcPr>
            <w:tcW w:w="3012" w:type="dxa"/>
            <w:vAlign w:val="center"/>
          </w:tcPr>
          <w:p w14:paraId="4FE42CC3" w14:textId="77777777" w:rsidR="00671ABC" w:rsidRPr="00671ABC" w:rsidRDefault="00671ABC" w:rsidP="00671ABC">
            <w:pPr>
              <w:tabs>
                <w:tab w:val="left" w:pos="1365"/>
              </w:tabs>
              <w:rPr>
                <w:bCs/>
              </w:rPr>
            </w:pPr>
            <w:r w:rsidRPr="00671ABC">
              <w:rPr>
                <w:bCs/>
              </w:rPr>
              <w:t xml:space="preserve">ОАО «СКЭК», </w:t>
            </w:r>
          </w:p>
          <w:p w14:paraId="7F9624DB" w14:textId="77777777" w:rsidR="00671ABC" w:rsidRPr="00671ABC" w:rsidRDefault="00671ABC" w:rsidP="00671ABC">
            <w:pPr>
              <w:tabs>
                <w:tab w:val="left" w:pos="0"/>
              </w:tabs>
              <w:rPr>
                <w:bCs/>
              </w:rPr>
            </w:pPr>
            <w:r w:rsidRPr="00671ABC">
              <w:rPr>
                <w:bCs/>
              </w:rPr>
              <w:t>ИНН 4205153492</w:t>
            </w:r>
          </w:p>
        </w:tc>
        <w:tc>
          <w:tcPr>
            <w:tcW w:w="2060" w:type="dxa"/>
            <w:vAlign w:val="center"/>
          </w:tcPr>
          <w:p w14:paraId="3E10D49A"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p>
        </w:tc>
        <w:tc>
          <w:tcPr>
            <w:tcW w:w="1901" w:type="dxa"/>
            <w:vAlign w:val="center"/>
          </w:tcPr>
          <w:p w14:paraId="26B8F947" w14:textId="77777777" w:rsidR="00671ABC" w:rsidRPr="00671ABC" w:rsidRDefault="00671ABC" w:rsidP="00671ABC">
            <w:pPr>
              <w:tabs>
                <w:tab w:val="left" w:pos="0"/>
              </w:tabs>
              <w:jc w:val="center"/>
              <w:rPr>
                <w:bCs/>
              </w:rPr>
            </w:pPr>
            <w:r w:rsidRPr="00671ABC">
              <w:rPr>
                <w:bCs/>
              </w:rPr>
              <w:t>13,03</w:t>
            </w:r>
          </w:p>
        </w:tc>
        <w:tc>
          <w:tcPr>
            <w:tcW w:w="1904" w:type="dxa"/>
            <w:vAlign w:val="center"/>
          </w:tcPr>
          <w:p w14:paraId="213FF0C3" w14:textId="77777777" w:rsidR="00671ABC" w:rsidRPr="00671ABC" w:rsidRDefault="00671ABC" w:rsidP="00671ABC">
            <w:pPr>
              <w:tabs>
                <w:tab w:val="left" w:pos="0"/>
              </w:tabs>
              <w:jc w:val="center"/>
              <w:rPr>
                <w:bCs/>
              </w:rPr>
            </w:pPr>
            <w:r w:rsidRPr="00671ABC">
              <w:rPr>
                <w:bCs/>
              </w:rPr>
              <w:t>14,05</w:t>
            </w:r>
          </w:p>
        </w:tc>
      </w:tr>
      <w:tr w:rsidR="00671ABC" w:rsidRPr="00671ABC" w14:paraId="330DB3B2" w14:textId="77777777" w:rsidTr="00607E21">
        <w:trPr>
          <w:trHeight w:val="265"/>
        </w:trPr>
        <w:tc>
          <w:tcPr>
            <w:tcW w:w="9662" w:type="dxa"/>
            <w:gridSpan w:val="5"/>
            <w:vAlign w:val="center"/>
          </w:tcPr>
          <w:p w14:paraId="132950CE" w14:textId="77777777" w:rsidR="00671ABC" w:rsidRPr="00671ABC" w:rsidRDefault="00671ABC" w:rsidP="00436D16">
            <w:pPr>
              <w:numPr>
                <w:ilvl w:val="0"/>
                <w:numId w:val="28"/>
              </w:numPr>
              <w:tabs>
                <w:tab w:val="left" w:pos="0"/>
              </w:tabs>
              <w:contextualSpacing/>
              <w:jc w:val="center"/>
              <w:rPr>
                <w:bCs/>
                <w:szCs w:val="28"/>
              </w:rPr>
            </w:pPr>
            <w:r w:rsidRPr="00671ABC">
              <w:rPr>
                <w:bCs/>
                <w:szCs w:val="28"/>
              </w:rPr>
              <w:t>Тепловая энергия (мощность)</w:t>
            </w:r>
            <w:r w:rsidRPr="00671ABC">
              <w:rPr>
                <w:bCs/>
                <w:sz w:val="22"/>
              </w:rPr>
              <w:t xml:space="preserve"> </w:t>
            </w:r>
          </w:p>
        </w:tc>
      </w:tr>
      <w:tr w:rsidR="00671ABC" w:rsidRPr="00671ABC" w14:paraId="3F11B058" w14:textId="77777777" w:rsidTr="00607E21">
        <w:trPr>
          <w:trHeight w:val="467"/>
        </w:trPr>
        <w:tc>
          <w:tcPr>
            <w:tcW w:w="785" w:type="dxa"/>
            <w:vAlign w:val="center"/>
          </w:tcPr>
          <w:p w14:paraId="2FB38ABB" w14:textId="77777777" w:rsidR="00671ABC" w:rsidRPr="00671ABC" w:rsidRDefault="00671ABC" w:rsidP="00671ABC">
            <w:pPr>
              <w:tabs>
                <w:tab w:val="left" w:pos="0"/>
              </w:tabs>
              <w:jc w:val="center"/>
              <w:rPr>
                <w:bCs/>
              </w:rPr>
            </w:pPr>
            <w:r w:rsidRPr="00671ABC">
              <w:rPr>
                <w:bCs/>
              </w:rPr>
              <w:t>5.1.</w:t>
            </w:r>
          </w:p>
        </w:tc>
        <w:tc>
          <w:tcPr>
            <w:tcW w:w="3012" w:type="dxa"/>
            <w:vAlign w:val="center"/>
          </w:tcPr>
          <w:p w14:paraId="15DE0453" w14:textId="77777777" w:rsidR="00671ABC" w:rsidRPr="00671ABC" w:rsidRDefault="00671ABC" w:rsidP="00671ABC">
            <w:pPr>
              <w:tabs>
                <w:tab w:val="left" w:pos="1365"/>
              </w:tabs>
              <w:rPr>
                <w:bCs/>
              </w:rPr>
            </w:pPr>
            <w:r w:rsidRPr="00671ABC">
              <w:rPr>
                <w:bCs/>
              </w:rPr>
              <w:t xml:space="preserve">ОАО «СКЭК», </w:t>
            </w:r>
          </w:p>
          <w:p w14:paraId="01589635" w14:textId="77777777" w:rsidR="00671ABC" w:rsidRPr="00671ABC" w:rsidRDefault="00671ABC" w:rsidP="00671ABC">
            <w:pPr>
              <w:tabs>
                <w:tab w:val="left" w:pos="0"/>
              </w:tabs>
              <w:rPr>
                <w:bCs/>
              </w:rPr>
            </w:pPr>
            <w:r w:rsidRPr="00671ABC">
              <w:rPr>
                <w:bCs/>
              </w:rPr>
              <w:t>ИНН 4205153492</w:t>
            </w:r>
          </w:p>
        </w:tc>
        <w:tc>
          <w:tcPr>
            <w:tcW w:w="2060" w:type="dxa"/>
            <w:vAlign w:val="center"/>
          </w:tcPr>
          <w:p w14:paraId="3E872F9E" w14:textId="77777777" w:rsidR="00671ABC" w:rsidRPr="00671ABC" w:rsidRDefault="00671ABC" w:rsidP="00671ABC">
            <w:pPr>
              <w:tabs>
                <w:tab w:val="left" w:pos="0"/>
              </w:tabs>
              <w:jc w:val="center"/>
              <w:rPr>
                <w:bCs/>
              </w:rPr>
            </w:pPr>
            <w:r w:rsidRPr="00671ABC">
              <w:rPr>
                <w:color w:val="000000"/>
              </w:rPr>
              <w:t>руб/Гкал</w:t>
            </w:r>
          </w:p>
        </w:tc>
        <w:tc>
          <w:tcPr>
            <w:tcW w:w="1901" w:type="dxa"/>
            <w:vAlign w:val="center"/>
          </w:tcPr>
          <w:p w14:paraId="633A9B5C" w14:textId="77777777" w:rsidR="00671ABC" w:rsidRPr="00671ABC" w:rsidRDefault="00671ABC" w:rsidP="00671ABC">
            <w:pPr>
              <w:tabs>
                <w:tab w:val="left" w:pos="0"/>
              </w:tabs>
              <w:jc w:val="center"/>
              <w:rPr>
                <w:bCs/>
              </w:rPr>
            </w:pPr>
            <w:r w:rsidRPr="00671ABC">
              <w:rPr>
                <w:bCs/>
              </w:rPr>
              <w:t>1852,94</w:t>
            </w:r>
          </w:p>
        </w:tc>
        <w:tc>
          <w:tcPr>
            <w:tcW w:w="1904" w:type="dxa"/>
            <w:vAlign w:val="center"/>
          </w:tcPr>
          <w:p w14:paraId="5A67115B" w14:textId="77777777" w:rsidR="00671ABC" w:rsidRPr="00671ABC" w:rsidRDefault="00671ABC" w:rsidP="00671ABC">
            <w:pPr>
              <w:tabs>
                <w:tab w:val="left" w:pos="0"/>
              </w:tabs>
              <w:jc w:val="center"/>
              <w:rPr>
                <w:bCs/>
              </w:rPr>
            </w:pPr>
            <w:r w:rsidRPr="00671ABC">
              <w:rPr>
                <w:bCs/>
              </w:rPr>
              <w:t>2034,53</w:t>
            </w:r>
          </w:p>
        </w:tc>
      </w:tr>
      <w:tr w:rsidR="00671ABC" w:rsidRPr="00671ABC" w14:paraId="3163530F" w14:textId="77777777" w:rsidTr="00607E21">
        <w:trPr>
          <w:trHeight w:val="349"/>
        </w:trPr>
        <w:tc>
          <w:tcPr>
            <w:tcW w:w="9662" w:type="dxa"/>
            <w:gridSpan w:val="5"/>
            <w:vAlign w:val="center"/>
          </w:tcPr>
          <w:p w14:paraId="24A6E31B" w14:textId="77777777" w:rsidR="00671ABC" w:rsidRPr="00671ABC" w:rsidRDefault="00671ABC" w:rsidP="00436D16">
            <w:pPr>
              <w:numPr>
                <w:ilvl w:val="0"/>
                <w:numId w:val="28"/>
              </w:numPr>
              <w:tabs>
                <w:tab w:val="left" w:pos="0"/>
              </w:tabs>
              <w:contextualSpacing/>
              <w:jc w:val="center"/>
              <w:rPr>
                <w:bCs/>
              </w:rPr>
            </w:pPr>
            <w:r w:rsidRPr="00671ABC">
              <w:rPr>
                <w:bCs/>
              </w:rPr>
              <w:t xml:space="preserve">Твердое топливо (уголь) </w:t>
            </w:r>
          </w:p>
        </w:tc>
      </w:tr>
      <w:tr w:rsidR="00671ABC" w:rsidRPr="00671ABC" w14:paraId="19AEC08F" w14:textId="77777777" w:rsidTr="00607E21">
        <w:trPr>
          <w:trHeight w:val="232"/>
        </w:trPr>
        <w:tc>
          <w:tcPr>
            <w:tcW w:w="785" w:type="dxa"/>
            <w:vMerge w:val="restart"/>
            <w:vAlign w:val="center"/>
          </w:tcPr>
          <w:p w14:paraId="4A762E88" w14:textId="77777777" w:rsidR="00671ABC" w:rsidRPr="00671ABC" w:rsidRDefault="00671ABC" w:rsidP="00671ABC">
            <w:pPr>
              <w:tabs>
                <w:tab w:val="left" w:pos="0"/>
              </w:tabs>
              <w:jc w:val="center"/>
              <w:rPr>
                <w:bCs/>
              </w:rPr>
            </w:pPr>
            <w:r w:rsidRPr="00671ABC">
              <w:rPr>
                <w:bCs/>
              </w:rPr>
              <w:t>6.1.</w:t>
            </w:r>
          </w:p>
        </w:tc>
        <w:tc>
          <w:tcPr>
            <w:tcW w:w="3012" w:type="dxa"/>
            <w:vMerge w:val="restart"/>
            <w:vAlign w:val="center"/>
          </w:tcPr>
          <w:p w14:paraId="32E3E735" w14:textId="77777777" w:rsidR="00671ABC" w:rsidRPr="00671ABC" w:rsidRDefault="00671ABC" w:rsidP="00671ABC">
            <w:pPr>
              <w:tabs>
                <w:tab w:val="left" w:pos="0"/>
              </w:tabs>
              <w:rPr>
                <w:bCs/>
              </w:rPr>
            </w:pPr>
            <w:r w:rsidRPr="00671ABC">
              <w:rPr>
                <w:bCs/>
              </w:rPr>
              <w:t xml:space="preserve">ООО «Кузбасстопливосбыт», </w:t>
            </w:r>
          </w:p>
          <w:p w14:paraId="6C29A0E3" w14:textId="77777777" w:rsidR="00671ABC" w:rsidRPr="00671ABC" w:rsidRDefault="00671ABC" w:rsidP="00671ABC">
            <w:pPr>
              <w:tabs>
                <w:tab w:val="left" w:pos="0"/>
              </w:tabs>
              <w:rPr>
                <w:bCs/>
              </w:rPr>
            </w:pPr>
            <w:r w:rsidRPr="00671ABC">
              <w:rPr>
                <w:bCs/>
              </w:rPr>
              <w:t>ИНН 4205241533</w:t>
            </w:r>
          </w:p>
        </w:tc>
        <w:tc>
          <w:tcPr>
            <w:tcW w:w="2060" w:type="dxa"/>
            <w:vMerge w:val="restart"/>
            <w:vAlign w:val="center"/>
          </w:tcPr>
          <w:p w14:paraId="140E0CFE" w14:textId="77777777" w:rsidR="00671ABC" w:rsidRPr="00671ABC" w:rsidRDefault="00671ABC" w:rsidP="00671ABC">
            <w:pPr>
              <w:tabs>
                <w:tab w:val="left" w:pos="1365"/>
              </w:tabs>
              <w:jc w:val="center"/>
              <w:rPr>
                <w:bCs/>
              </w:rPr>
            </w:pPr>
            <w:r w:rsidRPr="00671ABC">
              <w:rPr>
                <w:color w:val="000000"/>
              </w:rPr>
              <w:t>руб/т</w:t>
            </w:r>
          </w:p>
        </w:tc>
        <w:tc>
          <w:tcPr>
            <w:tcW w:w="3805" w:type="dxa"/>
            <w:gridSpan w:val="2"/>
            <w:vAlign w:val="center"/>
          </w:tcPr>
          <w:p w14:paraId="7A152EBB" w14:textId="77777777" w:rsidR="00671ABC" w:rsidRPr="00671ABC" w:rsidRDefault="00671ABC" w:rsidP="00671ABC">
            <w:pPr>
              <w:tabs>
                <w:tab w:val="left" w:pos="0"/>
              </w:tabs>
              <w:jc w:val="center"/>
              <w:rPr>
                <w:bCs/>
              </w:rPr>
            </w:pPr>
            <w:r w:rsidRPr="00671ABC">
              <w:rPr>
                <w:bCs/>
              </w:rPr>
              <w:t>Марка ДР 0-200 (300)</w:t>
            </w:r>
          </w:p>
        </w:tc>
      </w:tr>
      <w:tr w:rsidR="00671ABC" w:rsidRPr="00671ABC" w14:paraId="25CA107B" w14:textId="77777777" w:rsidTr="00607E21">
        <w:trPr>
          <w:trHeight w:val="236"/>
        </w:trPr>
        <w:tc>
          <w:tcPr>
            <w:tcW w:w="785" w:type="dxa"/>
            <w:vMerge/>
            <w:vAlign w:val="center"/>
          </w:tcPr>
          <w:p w14:paraId="601DF4E8" w14:textId="77777777" w:rsidR="00671ABC" w:rsidRPr="00671ABC" w:rsidRDefault="00671ABC" w:rsidP="00671ABC">
            <w:pPr>
              <w:tabs>
                <w:tab w:val="left" w:pos="0"/>
              </w:tabs>
              <w:jc w:val="center"/>
              <w:rPr>
                <w:bCs/>
              </w:rPr>
            </w:pPr>
          </w:p>
        </w:tc>
        <w:tc>
          <w:tcPr>
            <w:tcW w:w="3012" w:type="dxa"/>
            <w:vMerge/>
            <w:vAlign w:val="center"/>
          </w:tcPr>
          <w:p w14:paraId="784942A4" w14:textId="77777777" w:rsidR="00671ABC" w:rsidRPr="00671ABC" w:rsidRDefault="00671ABC" w:rsidP="00671ABC">
            <w:pPr>
              <w:tabs>
                <w:tab w:val="left" w:pos="0"/>
              </w:tabs>
              <w:rPr>
                <w:bCs/>
              </w:rPr>
            </w:pPr>
          </w:p>
        </w:tc>
        <w:tc>
          <w:tcPr>
            <w:tcW w:w="2060" w:type="dxa"/>
            <w:vMerge/>
            <w:vAlign w:val="center"/>
          </w:tcPr>
          <w:p w14:paraId="2D8E9008" w14:textId="77777777" w:rsidR="00671ABC" w:rsidRPr="00671ABC" w:rsidRDefault="00671ABC" w:rsidP="00671ABC">
            <w:pPr>
              <w:tabs>
                <w:tab w:val="left" w:pos="1365"/>
              </w:tabs>
              <w:jc w:val="center"/>
              <w:rPr>
                <w:color w:val="000000"/>
              </w:rPr>
            </w:pPr>
          </w:p>
        </w:tc>
        <w:tc>
          <w:tcPr>
            <w:tcW w:w="1901" w:type="dxa"/>
            <w:vAlign w:val="center"/>
          </w:tcPr>
          <w:p w14:paraId="51383F86" w14:textId="77777777" w:rsidR="00671ABC" w:rsidRPr="00671ABC" w:rsidRDefault="00671ABC" w:rsidP="00671ABC">
            <w:pPr>
              <w:tabs>
                <w:tab w:val="left" w:pos="0"/>
              </w:tabs>
              <w:jc w:val="center"/>
              <w:rPr>
                <w:bCs/>
              </w:rPr>
            </w:pPr>
            <w:r w:rsidRPr="00671ABC">
              <w:rPr>
                <w:bCs/>
              </w:rPr>
              <w:t>1068,25</w:t>
            </w:r>
          </w:p>
        </w:tc>
        <w:tc>
          <w:tcPr>
            <w:tcW w:w="1904" w:type="dxa"/>
            <w:vAlign w:val="center"/>
          </w:tcPr>
          <w:p w14:paraId="75E9CF7E" w14:textId="77777777" w:rsidR="00671ABC" w:rsidRPr="00671ABC" w:rsidRDefault="00671ABC" w:rsidP="00671ABC">
            <w:pPr>
              <w:tabs>
                <w:tab w:val="left" w:pos="0"/>
              </w:tabs>
              <w:jc w:val="center"/>
              <w:rPr>
                <w:bCs/>
              </w:rPr>
            </w:pPr>
            <w:r w:rsidRPr="00671ABC">
              <w:rPr>
                <w:bCs/>
              </w:rPr>
              <w:t>1153,71</w:t>
            </w:r>
          </w:p>
        </w:tc>
      </w:tr>
      <w:tr w:rsidR="00671ABC" w:rsidRPr="00671ABC" w14:paraId="1B056E4D" w14:textId="77777777" w:rsidTr="00607E21">
        <w:trPr>
          <w:trHeight w:val="226"/>
        </w:trPr>
        <w:tc>
          <w:tcPr>
            <w:tcW w:w="785" w:type="dxa"/>
            <w:vMerge w:val="restart"/>
            <w:vAlign w:val="center"/>
          </w:tcPr>
          <w:p w14:paraId="53E71453" w14:textId="77777777" w:rsidR="00671ABC" w:rsidRPr="00671ABC" w:rsidRDefault="00671ABC" w:rsidP="00671ABC">
            <w:pPr>
              <w:tabs>
                <w:tab w:val="left" w:pos="0"/>
              </w:tabs>
              <w:jc w:val="center"/>
              <w:rPr>
                <w:bCs/>
              </w:rPr>
            </w:pPr>
            <w:r w:rsidRPr="00671ABC">
              <w:rPr>
                <w:bCs/>
              </w:rPr>
              <w:t>6.2.</w:t>
            </w:r>
          </w:p>
        </w:tc>
        <w:tc>
          <w:tcPr>
            <w:tcW w:w="3012" w:type="dxa"/>
            <w:vMerge/>
            <w:vAlign w:val="center"/>
          </w:tcPr>
          <w:p w14:paraId="6303A598" w14:textId="77777777" w:rsidR="00671ABC" w:rsidRPr="00671ABC" w:rsidRDefault="00671ABC" w:rsidP="00671ABC">
            <w:pPr>
              <w:tabs>
                <w:tab w:val="left" w:pos="0"/>
              </w:tabs>
              <w:rPr>
                <w:bCs/>
              </w:rPr>
            </w:pPr>
          </w:p>
        </w:tc>
        <w:tc>
          <w:tcPr>
            <w:tcW w:w="2060" w:type="dxa"/>
            <w:vMerge w:val="restart"/>
            <w:vAlign w:val="center"/>
          </w:tcPr>
          <w:p w14:paraId="1DF49236" w14:textId="77777777" w:rsidR="00671ABC" w:rsidRPr="00671ABC" w:rsidRDefault="00671ABC" w:rsidP="00671ABC">
            <w:pPr>
              <w:tabs>
                <w:tab w:val="left" w:pos="1365"/>
              </w:tabs>
              <w:jc w:val="center"/>
              <w:rPr>
                <w:bCs/>
              </w:rPr>
            </w:pPr>
            <w:r w:rsidRPr="00671ABC">
              <w:rPr>
                <w:color w:val="000000"/>
              </w:rPr>
              <w:t>руб/т</w:t>
            </w:r>
          </w:p>
        </w:tc>
        <w:tc>
          <w:tcPr>
            <w:tcW w:w="3805" w:type="dxa"/>
            <w:gridSpan w:val="2"/>
            <w:vAlign w:val="center"/>
          </w:tcPr>
          <w:p w14:paraId="4A99DADD" w14:textId="77777777" w:rsidR="00671ABC" w:rsidRPr="00671ABC" w:rsidRDefault="00671ABC" w:rsidP="00671ABC">
            <w:pPr>
              <w:tabs>
                <w:tab w:val="left" w:pos="0"/>
              </w:tabs>
              <w:jc w:val="center"/>
              <w:rPr>
                <w:bCs/>
              </w:rPr>
            </w:pPr>
            <w:r w:rsidRPr="00671ABC">
              <w:rPr>
                <w:bCs/>
              </w:rPr>
              <w:t xml:space="preserve">Марка ДПК 50-200, </w:t>
            </w:r>
          </w:p>
          <w:p w14:paraId="0B6E2170" w14:textId="77777777" w:rsidR="00671ABC" w:rsidRPr="00671ABC" w:rsidRDefault="00671ABC" w:rsidP="00671ABC">
            <w:pPr>
              <w:tabs>
                <w:tab w:val="left" w:pos="0"/>
              </w:tabs>
              <w:jc w:val="center"/>
              <w:rPr>
                <w:bCs/>
              </w:rPr>
            </w:pPr>
            <w:r w:rsidRPr="00671ABC">
              <w:rPr>
                <w:bCs/>
              </w:rPr>
              <w:t>ДПКО 25-200, ДО 25-50</w:t>
            </w:r>
          </w:p>
        </w:tc>
      </w:tr>
      <w:tr w:rsidR="00671ABC" w:rsidRPr="00671ABC" w14:paraId="75DF26F3" w14:textId="77777777" w:rsidTr="00607E21">
        <w:trPr>
          <w:trHeight w:val="230"/>
        </w:trPr>
        <w:tc>
          <w:tcPr>
            <w:tcW w:w="785" w:type="dxa"/>
            <w:vMerge/>
            <w:vAlign w:val="center"/>
          </w:tcPr>
          <w:p w14:paraId="3A6544AF" w14:textId="77777777" w:rsidR="00671ABC" w:rsidRPr="00671ABC" w:rsidRDefault="00671ABC" w:rsidP="00671ABC">
            <w:pPr>
              <w:tabs>
                <w:tab w:val="left" w:pos="0"/>
              </w:tabs>
              <w:jc w:val="center"/>
              <w:rPr>
                <w:bCs/>
              </w:rPr>
            </w:pPr>
          </w:p>
        </w:tc>
        <w:tc>
          <w:tcPr>
            <w:tcW w:w="3012" w:type="dxa"/>
            <w:vMerge/>
            <w:vAlign w:val="center"/>
          </w:tcPr>
          <w:p w14:paraId="5A08B6B4" w14:textId="77777777" w:rsidR="00671ABC" w:rsidRPr="00671ABC" w:rsidRDefault="00671ABC" w:rsidP="00671ABC">
            <w:pPr>
              <w:tabs>
                <w:tab w:val="left" w:pos="0"/>
              </w:tabs>
              <w:rPr>
                <w:bCs/>
              </w:rPr>
            </w:pPr>
          </w:p>
        </w:tc>
        <w:tc>
          <w:tcPr>
            <w:tcW w:w="2060" w:type="dxa"/>
            <w:vMerge/>
            <w:vAlign w:val="center"/>
          </w:tcPr>
          <w:p w14:paraId="1B55FC06" w14:textId="77777777" w:rsidR="00671ABC" w:rsidRPr="00671ABC" w:rsidRDefault="00671ABC" w:rsidP="00671ABC">
            <w:pPr>
              <w:tabs>
                <w:tab w:val="left" w:pos="1365"/>
              </w:tabs>
              <w:jc w:val="center"/>
              <w:rPr>
                <w:color w:val="000000"/>
              </w:rPr>
            </w:pPr>
          </w:p>
        </w:tc>
        <w:tc>
          <w:tcPr>
            <w:tcW w:w="1901" w:type="dxa"/>
            <w:vAlign w:val="center"/>
          </w:tcPr>
          <w:p w14:paraId="4CB2237B" w14:textId="77777777" w:rsidR="00671ABC" w:rsidRPr="00671ABC" w:rsidRDefault="00671ABC" w:rsidP="00671ABC">
            <w:pPr>
              <w:tabs>
                <w:tab w:val="left" w:pos="0"/>
              </w:tabs>
              <w:jc w:val="center"/>
              <w:rPr>
                <w:bCs/>
              </w:rPr>
            </w:pPr>
            <w:r w:rsidRPr="00671ABC">
              <w:rPr>
                <w:bCs/>
              </w:rPr>
              <w:t>1677,66</w:t>
            </w:r>
          </w:p>
        </w:tc>
        <w:tc>
          <w:tcPr>
            <w:tcW w:w="1904" w:type="dxa"/>
            <w:vAlign w:val="center"/>
          </w:tcPr>
          <w:p w14:paraId="69081374" w14:textId="77777777" w:rsidR="00671ABC" w:rsidRPr="00671ABC" w:rsidRDefault="00671ABC" w:rsidP="00671ABC">
            <w:pPr>
              <w:tabs>
                <w:tab w:val="left" w:pos="0"/>
              </w:tabs>
              <w:jc w:val="center"/>
              <w:rPr>
                <w:bCs/>
              </w:rPr>
            </w:pPr>
            <w:r w:rsidRPr="00671ABC">
              <w:rPr>
                <w:bCs/>
              </w:rPr>
              <w:t>1811,87</w:t>
            </w:r>
          </w:p>
        </w:tc>
      </w:tr>
    </w:tbl>
    <w:p w14:paraId="0CE62201" w14:textId="77777777" w:rsidR="00671ABC" w:rsidRPr="00671ABC" w:rsidRDefault="00671ABC" w:rsidP="00671ABC">
      <w:pPr>
        <w:tabs>
          <w:tab w:val="left" w:pos="0"/>
        </w:tabs>
        <w:spacing w:before="120"/>
        <w:ind w:firstLine="709"/>
        <w:jc w:val="both"/>
        <w:rPr>
          <w:bCs/>
          <w:sz w:val="28"/>
          <w:szCs w:val="28"/>
        </w:rPr>
      </w:pPr>
      <w:r w:rsidRPr="00671ABC">
        <w:rPr>
          <w:bCs/>
          <w:sz w:val="28"/>
          <w:szCs w:val="28"/>
        </w:rPr>
        <w:t>*  Льготные цены (тарифы) установлены с учетом пункта 6 статьи 168 Налогового кодекса Российской Федерации (часть вторая).</w:t>
      </w:r>
    </w:p>
    <w:p w14:paraId="73B33F3A" w14:textId="77777777" w:rsidR="00671ABC" w:rsidRPr="00671ABC" w:rsidRDefault="00671ABC" w:rsidP="00671ABC">
      <w:pPr>
        <w:ind w:firstLine="709"/>
        <w:jc w:val="both"/>
        <w:rPr>
          <w:sz w:val="28"/>
          <w:szCs w:val="28"/>
          <w:lang w:eastAsia="en-US"/>
        </w:rPr>
      </w:pPr>
      <w:r w:rsidRPr="00671ABC">
        <w:rPr>
          <w:bCs/>
          <w:sz w:val="28"/>
          <w:szCs w:val="28"/>
        </w:rPr>
        <w:lastRenderedPageBreak/>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w:t>
      </w:r>
      <w:r w:rsidRPr="00671ABC">
        <w:rPr>
          <w:sz w:val="28"/>
          <w:szCs w:val="28"/>
          <w:lang w:eastAsia="en-US"/>
        </w:rPr>
        <w:t>от 19.06.2014 №  48 «Об установлении нормативов потребления коммунальных услуг при отсутствии приборов учета на территории Яйского муниципального района» (в ред.</w:t>
      </w:r>
      <w:r w:rsidRPr="00671ABC">
        <w:rPr>
          <w:bCs/>
          <w:sz w:val="28"/>
          <w:szCs w:val="28"/>
        </w:rPr>
        <w:t xml:space="preserve"> от 20.05.2015 № 46),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w:t>
      </w:r>
      <w:r w:rsidRPr="00671ABC">
        <w:rPr>
          <w:sz w:val="28"/>
          <w:szCs w:val="28"/>
          <w:lang w:eastAsia="en-US"/>
        </w:rPr>
        <w:t>от 23.12.2014 № 138 «Об установлении норматива потребления коммунальной услуги по отоплению на территории Яйского муниципального района».</w:t>
      </w:r>
    </w:p>
    <w:p w14:paraId="3E8D7D1F" w14:textId="77777777" w:rsidR="00671ABC" w:rsidRPr="00671ABC" w:rsidRDefault="00671ABC" w:rsidP="00671ABC">
      <w:pPr>
        <w:ind w:left="-284" w:right="-142"/>
        <w:jc w:val="both"/>
        <w:rPr>
          <w:sz w:val="28"/>
          <w:szCs w:val="28"/>
          <w:lang w:eastAsia="en-US"/>
        </w:rPr>
      </w:pPr>
    </w:p>
    <w:p w14:paraId="5505DB36" w14:textId="77777777" w:rsidR="00671ABC" w:rsidRPr="00671ABC" w:rsidRDefault="00671ABC" w:rsidP="00671ABC">
      <w:pPr>
        <w:ind w:left="-284" w:right="-142"/>
        <w:jc w:val="both"/>
        <w:rPr>
          <w:sz w:val="28"/>
          <w:szCs w:val="28"/>
          <w:lang w:eastAsia="en-US"/>
        </w:rPr>
      </w:pPr>
    </w:p>
    <w:p w14:paraId="5CB7955C" w14:textId="77777777" w:rsidR="00671ABC" w:rsidRPr="00671ABC" w:rsidRDefault="00671ABC" w:rsidP="00671ABC">
      <w:pPr>
        <w:ind w:left="-284" w:right="-142"/>
        <w:jc w:val="both"/>
        <w:rPr>
          <w:sz w:val="28"/>
          <w:szCs w:val="28"/>
          <w:lang w:eastAsia="en-US"/>
        </w:rPr>
      </w:pPr>
    </w:p>
    <w:p w14:paraId="09E9D619" w14:textId="77777777" w:rsidR="00671ABC" w:rsidRPr="00671ABC" w:rsidRDefault="00671ABC" w:rsidP="00671ABC">
      <w:pPr>
        <w:ind w:left="-284" w:right="-142"/>
        <w:jc w:val="both"/>
        <w:rPr>
          <w:sz w:val="28"/>
          <w:szCs w:val="28"/>
          <w:lang w:eastAsia="en-US"/>
        </w:rPr>
      </w:pPr>
    </w:p>
    <w:p w14:paraId="6AC7313B" w14:textId="77777777" w:rsidR="00671ABC" w:rsidRPr="00671ABC" w:rsidRDefault="00671ABC" w:rsidP="00671ABC">
      <w:pPr>
        <w:ind w:left="-284" w:right="-142"/>
        <w:jc w:val="both"/>
        <w:rPr>
          <w:sz w:val="28"/>
          <w:szCs w:val="28"/>
          <w:lang w:eastAsia="en-US"/>
        </w:rPr>
      </w:pPr>
    </w:p>
    <w:p w14:paraId="76B88E74" w14:textId="77777777" w:rsidR="00671ABC" w:rsidRPr="00671ABC" w:rsidRDefault="00671ABC" w:rsidP="00671ABC">
      <w:pPr>
        <w:ind w:left="-284" w:right="-142"/>
        <w:jc w:val="both"/>
        <w:rPr>
          <w:sz w:val="28"/>
          <w:szCs w:val="28"/>
          <w:lang w:eastAsia="en-US"/>
        </w:rPr>
      </w:pPr>
    </w:p>
    <w:p w14:paraId="213DF93F" w14:textId="77777777" w:rsidR="00671ABC" w:rsidRPr="00671ABC" w:rsidRDefault="00671ABC" w:rsidP="00671ABC">
      <w:pPr>
        <w:ind w:left="-284" w:right="-142"/>
        <w:jc w:val="both"/>
        <w:rPr>
          <w:sz w:val="28"/>
          <w:szCs w:val="28"/>
          <w:lang w:eastAsia="en-US"/>
        </w:rPr>
      </w:pPr>
    </w:p>
    <w:p w14:paraId="618F9829" w14:textId="77777777" w:rsidR="00671ABC" w:rsidRPr="00671ABC" w:rsidRDefault="00671ABC" w:rsidP="00671ABC">
      <w:pPr>
        <w:ind w:left="-284" w:right="-142"/>
        <w:jc w:val="both"/>
        <w:rPr>
          <w:sz w:val="28"/>
          <w:szCs w:val="28"/>
          <w:lang w:eastAsia="en-US"/>
        </w:rPr>
      </w:pPr>
    </w:p>
    <w:p w14:paraId="5CCD5886" w14:textId="77777777" w:rsidR="00671ABC" w:rsidRPr="00671ABC" w:rsidRDefault="00671ABC" w:rsidP="00671ABC">
      <w:pPr>
        <w:ind w:left="-284" w:right="-142"/>
        <w:jc w:val="both"/>
        <w:rPr>
          <w:sz w:val="28"/>
          <w:szCs w:val="28"/>
          <w:lang w:eastAsia="en-US"/>
        </w:rPr>
      </w:pPr>
    </w:p>
    <w:p w14:paraId="4CCA01A4" w14:textId="77777777" w:rsidR="00671ABC" w:rsidRPr="00671ABC" w:rsidRDefault="00671ABC" w:rsidP="00671ABC">
      <w:pPr>
        <w:ind w:left="-284" w:right="-142"/>
        <w:jc w:val="both"/>
        <w:rPr>
          <w:sz w:val="28"/>
          <w:szCs w:val="28"/>
          <w:lang w:eastAsia="en-US"/>
        </w:rPr>
      </w:pPr>
    </w:p>
    <w:p w14:paraId="7CADDF2B" w14:textId="77777777" w:rsidR="00671ABC" w:rsidRPr="00671ABC" w:rsidRDefault="00671ABC" w:rsidP="00671ABC">
      <w:pPr>
        <w:ind w:left="-284" w:right="-142"/>
        <w:jc w:val="both"/>
        <w:rPr>
          <w:sz w:val="28"/>
          <w:szCs w:val="28"/>
          <w:lang w:eastAsia="en-US"/>
        </w:rPr>
      </w:pPr>
    </w:p>
    <w:p w14:paraId="355778B8" w14:textId="77777777" w:rsidR="00671ABC" w:rsidRPr="00671ABC" w:rsidRDefault="00671ABC" w:rsidP="00671ABC">
      <w:pPr>
        <w:ind w:left="-284" w:right="-142"/>
        <w:jc w:val="both"/>
        <w:rPr>
          <w:sz w:val="28"/>
          <w:szCs w:val="28"/>
          <w:lang w:eastAsia="en-US"/>
        </w:rPr>
      </w:pPr>
    </w:p>
    <w:p w14:paraId="77BF0DAC" w14:textId="77777777" w:rsidR="00671ABC" w:rsidRPr="00671ABC" w:rsidRDefault="00671ABC" w:rsidP="00671ABC">
      <w:pPr>
        <w:ind w:left="-284" w:right="-142"/>
        <w:jc w:val="both"/>
        <w:rPr>
          <w:sz w:val="28"/>
          <w:szCs w:val="28"/>
          <w:lang w:eastAsia="en-US"/>
        </w:rPr>
      </w:pPr>
    </w:p>
    <w:p w14:paraId="777C6FB9" w14:textId="77777777" w:rsidR="00671ABC" w:rsidRPr="00671ABC" w:rsidRDefault="00671ABC" w:rsidP="00671ABC">
      <w:pPr>
        <w:ind w:left="-284" w:right="-142"/>
        <w:jc w:val="both"/>
        <w:rPr>
          <w:sz w:val="28"/>
          <w:szCs w:val="28"/>
          <w:lang w:eastAsia="en-US"/>
        </w:rPr>
      </w:pPr>
    </w:p>
    <w:p w14:paraId="7BD7104D" w14:textId="77777777" w:rsidR="00671ABC" w:rsidRPr="00671ABC" w:rsidRDefault="00671ABC" w:rsidP="00671ABC">
      <w:pPr>
        <w:ind w:left="-284" w:right="-142"/>
        <w:jc w:val="both"/>
        <w:rPr>
          <w:sz w:val="28"/>
          <w:szCs w:val="28"/>
          <w:lang w:eastAsia="en-US"/>
        </w:rPr>
      </w:pPr>
    </w:p>
    <w:p w14:paraId="0499632C" w14:textId="77777777" w:rsidR="00671ABC" w:rsidRPr="00671ABC" w:rsidRDefault="00671ABC" w:rsidP="00671ABC">
      <w:pPr>
        <w:ind w:left="-284" w:right="-142"/>
        <w:jc w:val="both"/>
        <w:rPr>
          <w:sz w:val="28"/>
          <w:szCs w:val="28"/>
          <w:lang w:eastAsia="en-US"/>
        </w:rPr>
      </w:pPr>
    </w:p>
    <w:p w14:paraId="0B7E3294" w14:textId="77777777" w:rsidR="00671ABC" w:rsidRPr="00671ABC" w:rsidRDefault="00671ABC" w:rsidP="00671ABC">
      <w:pPr>
        <w:ind w:left="-284" w:right="-142"/>
        <w:jc w:val="both"/>
        <w:rPr>
          <w:sz w:val="28"/>
          <w:szCs w:val="28"/>
          <w:lang w:eastAsia="en-US"/>
        </w:rPr>
      </w:pPr>
    </w:p>
    <w:p w14:paraId="036715F6" w14:textId="77777777" w:rsidR="00671ABC" w:rsidRPr="00671ABC" w:rsidRDefault="00671ABC" w:rsidP="00671ABC">
      <w:pPr>
        <w:ind w:left="-284" w:right="-142"/>
        <w:jc w:val="both"/>
        <w:rPr>
          <w:sz w:val="28"/>
          <w:szCs w:val="28"/>
          <w:lang w:eastAsia="en-US"/>
        </w:rPr>
      </w:pPr>
    </w:p>
    <w:p w14:paraId="24C228B4" w14:textId="77777777" w:rsidR="00671ABC" w:rsidRPr="00671ABC" w:rsidRDefault="00671ABC" w:rsidP="00671ABC">
      <w:pPr>
        <w:ind w:left="-284" w:right="-142"/>
        <w:jc w:val="both"/>
        <w:rPr>
          <w:sz w:val="28"/>
          <w:szCs w:val="28"/>
          <w:lang w:eastAsia="en-US"/>
        </w:rPr>
      </w:pPr>
    </w:p>
    <w:p w14:paraId="47A04CEB" w14:textId="77777777" w:rsidR="00671ABC" w:rsidRPr="00671ABC" w:rsidRDefault="00671ABC" w:rsidP="00671ABC">
      <w:pPr>
        <w:ind w:left="-284" w:right="-142"/>
        <w:jc w:val="both"/>
        <w:rPr>
          <w:sz w:val="28"/>
          <w:szCs w:val="28"/>
          <w:lang w:eastAsia="en-US"/>
        </w:rPr>
      </w:pPr>
    </w:p>
    <w:p w14:paraId="6BB3B0CE" w14:textId="77777777" w:rsidR="00671ABC" w:rsidRPr="00671ABC" w:rsidRDefault="00671ABC" w:rsidP="00671ABC">
      <w:pPr>
        <w:ind w:left="-284" w:right="-142"/>
        <w:jc w:val="both"/>
        <w:rPr>
          <w:sz w:val="28"/>
          <w:szCs w:val="28"/>
          <w:lang w:eastAsia="en-US"/>
        </w:rPr>
      </w:pPr>
    </w:p>
    <w:p w14:paraId="6792BC14" w14:textId="77777777" w:rsidR="00671ABC" w:rsidRPr="00671ABC" w:rsidRDefault="00671ABC" w:rsidP="00671ABC">
      <w:pPr>
        <w:ind w:left="-284" w:right="-142"/>
        <w:jc w:val="both"/>
        <w:rPr>
          <w:sz w:val="28"/>
          <w:szCs w:val="28"/>
          <w:lang w:eastAsia="en-US"/>
        </w:rPr>
      </w:pPr>
    </w:p>
    <w:p w14:paraId="0346452E" w14:textId="77777777" w:rsidR="00671ABC" w:rsidRPr="00671ABC" w:rsidRDefault="00671ABC" w:rsidP="00671ABC">
      <w:pPr>
        <w:ind w:left="-284" w:right="-142"/>
        <w:jc w:val="both"/>
        <w:rPr>
          <w:sz w:val="28"/>
          <w:szCs w:val="28"/>
          <w:lang w:eastAsia="en-US"/>
        </w:rPr>
      </w:pPr>
    </w:p>
    <w:p w14:paraId="39D89721" w14:textId="77777777" w:rsidR="00671ABC" w:rsidRPr="00671ABC" w:rsidRDefault="00671ABC" w:rsidP="00671ABC">
      <w:pPr>
        <w:ind w:left="-284" w:right="-142"/>
        <w:jc w:val="both"/>
        <w:rPr>
          <w:sz w:val="28"/>
          <w:szCs w:val="28"/>
          <w:lang w:eastAsia="en-US"/>
        </w:rPr>
      </w:pPr>
    </w:p>
    <w:p w14:paraId="452AA747" w14:textId="77777777" w:rsidR="00671ABC" w:rsidRPr="00671ABC" w:rsidRDefault="00671ABC" w:rsidP="00671ABC">
      <w:pPr>
        <w:ind w:left="-284" w:right="-142"/>
        <w:jc w:val="both"/>
        <w:rPr>
          <w:sz w:val="28"/>
          <w:szCs w:val="28"/>
          <w:lang w:eastAsia="en-US"/>
        </w:rPr>
      </w:pPr>
    </w:p>
    <w:p w14:paraId="10603AEB" w14:textId="77777777" w:rsidR="00671ABC" w:rsidRPr="00671ABC" w:rsidRDefault="00671ABC" w:rsidP="00671ABC">
      <w:pPr>
        <w:ind w:left="-284" w:right="-142"/>
        <w:jc w:val="both"/>
        <w:rPr>
          <w:sz w:val="28"/>
          <w:szCs w:val="28"/>
          <w:lang w:eastAsia="en-US"/>
        </w:rPr>
      </w:pPr>
    </w:p>
    <w:p w14:paraId="56C100F8" w14:textId="77777777" w:rsidR="00671ABC" w:rsidRPr="00671ABC" w:rsidRDefault="00671ABC" w:rsidP="00671ABC">
      <w:pPr>
        <w:ind w:left="-284" w:right="-142"/>
        <w:jc w:val="both"/>
        <w:rPr>
          <w:sz w:val="28"/>
          <w:szCs w:val="28"/>
          <w:lang w:eastAsia="en-US"/>
        </w:rPr>
      </w:pPr>
    </w:p>
    <w:p w14:paraId="454EFB64" w14:textId="77777777" w:rsidR="00671ABC" w:rsidRPr="00671ABC" w:rsidRDefault="00671ABC" w:rsidP="00671ABC">
      <w:pPr>
        <w:ind w:left="-284" w:right="-142"/>
        <w:jc w:val="both"/>
        <w:rPr>
          <w:sz w:val="28"/>
          <w:szCs w:val="28"/>
          <w:lang w:eastAsia="en-US"/>
        </w:rPr>
      </w:pPr>
    </w:p>
    <w:p w14:paraId="020F083E" w14:textId="77777777" w:rsidR="00671ABC" w:rsidRPr="00671ABC" w:rsidRDefault="00671ABC" w:rsidP="00671ABC">
      <w:pPr>
        <w:ind w:left="-284" w:right="-142"/>
        <w:jc w:val="both"/>
        <w:rPr>
          <w:sz w:val="28"/>
          <w:szCs w:val="28"/>
          <w:lang w:eastAsia="en-US"/>
        </w:rPr>
      </w:pPr>
    </w:p>
    <w:p w14:paraId="15BBEEFE" w14:textId="77777777" w:rsidR="00671ABC" w:rsidRPr="00671ABC" w:rsidRDefault="00671ABC" w:rsidP="00671ABC">
      <w:pPr>
        <w:ind w:left="-284" w:right="-142"/>
        <w:jc w:val="both"/>
        <w:rPr>
          <w:sz w:val="28"/>
          <w:szCs w:val="28"/>
          <w:lang w:eastAsia="en-US"/>
        </w:rPr>
      </w:pPr>
    </w:p>
    <w:p w14:paraId="65CC5027" w14:textId="77777777" w:rsidR="00671ABC" w:rsidRPr="00671ABC" w:rsidRDefault="00671ABC" w:rsidP="00671ABC">
      <w:pPr>
        <w:ind w:left="-284" w:right="-142"/>
        <w:jc w:val="both"/>
        <w:rPr>
          <w:sz w:val="28"/>
          <w:szCs w:val="28"/>
          <w:lang w:eastAsia="en-US"/>
        </w:rPr>
      </w:pPr>
    </w:p>
    <w:p w14:paraId="6A2BDCC1" w14:textId="77777777" w:rsidR="00671ABC" w:rsidRPr="00671ABC" w:rsidRDefault="00671ABC" w:rsidP="00671ABC">
      <w:pPr>
        <w:ind w:left="-284" w:right="-142"/>
        <w:jc w:val="both"/>
        <w:rPr>
          <w:sz w:val="28"/>
          <w:szCs w:val="28"/>
          <w:lang w:eastAsia="en-US"/>
        </w:rPr>
      </w:pPr>
    </w:p>
    <w:p w14:paraId="2FC0CA3B" w14:textId="77777777" w:rsidR="00671ABC" w:rsidRPr="00671ABC" w:rsidRDefault="00671ABC" w:rsidP="00671ABC">
      <w:pPr>
        <w:ind w:left="-284" w:right="-142"/>
        <w:jc w:val="both"/>
        <w:rPr>
          <w:sz w:val="28"/>
          <w:szCs w:val="28"/>
          <w:lang w:eastAsia="en-US"/>
        </w:rPr>
      </w:pPr>
    </w:p>
    <w:p w14:paraId="121B056A" w14:textId="77777777" w:rsidR="00671ABC" w:rsidRPr="00671ABC" w:rsidRDefault="00671ABC" w:rsidP="00671ABC">
      <w:pPr>
        <w:ind w:left="-284" w:right="-142"/>
        <w:jc w:val="both"/>
        <w:rPr>
          <w:sz w:val="28"/>
          <w:szCs w:val="28"/>
          <w:lang w:eastAsia="en-US"/>
        </w:rPr>
      </w:pPr>
      <w:r w:rsidRPr="00671ABC">
        <w:rPr>
          <w:sz w:val="28"/>
          <w:szCs w:val="28"/>
          <w:lang w:eastAsia="en-US"/>
        </w:rPr>
        <w:t xml:space="preserve"> </w:t>
      </w:r>
    </w:p>
    <w:p w14:paraId="387962C3" w14:textId="77777777" w:rsidR="00671ABC" w:rsidRDefault="00671ABC" w:rsidP="00671ABC">
      <w:pPr>
        <w:tabs>
          <w:tab w:val="left" w:pos="5580"/>
          <w:tab w:val="left" w:pos="9498"/>
        </w:tabs>
        <w:ind w:left="-4836" w:right="-569" w:firstLine="10365"/>
        <w:sectPr w:rsidR="00671ABC" w:rsidSect="000F6796">
          <w:pgSz w:w="11906" w:h="16838"/>
          <w:pgMar w:top="1134" w:right="850" w:bottom="1134" w:left="1560" w:header="708" w:footer="708" w:gutter="0"/>
          <w:cols w:space="708"/>
          <w:titlePg/>
          <w:docGrid w:linePitch="360"/>
        </w:sectPr>
      </w:pPr>
    </w:p>
    <w:p w14:paraId="2AF86341" w14:textId="6D5D89B9" w:rsidR="00671ABC" w:rsidRPr="00AE0629" w:rsidRDefault="00671ABC" w:rsidP="00671ABC">
      <w:pPr>
        <w:tabs>
          <w:tab w:val="left" w:pos="5580"/>
          <w:tab w:val="left" w:pos="9498"/>
        </w:tabs>
        <w:ind w:left="-4836" w:right="-569" w:firstLine="10365"/>
      </w:pPr>
      <w:r w:rsidRPr="00AE0629">
        <w:lastRenderedPageBreak/>
        <w:t xml:space="preserve">Приложение № </w:t>
      </w:r>
      <w:r>
        <w:t>3</w:t>
      </w:r>
      <w:r>
        <w:t>30</w:t>
      </w:r>
      <w:r>
        <w:t xml:space="preserve"> </w:t>
      </w:r>
      <w:r w:rsidRPr="00AE0629">
        <w:t xml:space="preserve">к протоколу № </w:t>
      </w:r>
      <w:r>
        <w:t>80</w:t>
      </w:r>
    </w:p>
    <w:p w14:paraId="16047B20" w14:textId="77777777" w:rsidR="00671ABC" w:rsidRPr="00AE0629" w:rsidRDefault="00671ABC" w:rsidP="00671ABC">
      <w:pPr>
        <w:tabs>
          <w:tab w:val="left" w:pos="5580"/>
          <w:tab w:val="left" w:pos="9498"/>
        </w:tabs>
        <w:ind w:left="-4836" w:right="-569" w:firstLine="10365"/>
      </w:pPr>
      <w:r w:rsidRPr="00AE0629">
        <w:t>заседания правления Региональной</w:t>
      </w:r>
    </w:p>
    <w:p w14:paraId="44F42B2E" w14:textId="77777777" w:rsidR="00671ABC" w:rsidRPr="00AE0629" w:rsidRDefault="00671ABC" w:rsidP="00671ABC">
      <w:pPr>
        <w:tabs>
          <w:tab w:val="left" w:pos="5580"/>
          <w:tab w:val="left" w:pos="9498"/>
        </w:tabs>
        <w:ind w:left="-4836" w:right="-569" w:firstLine="10365"/>
      </w:pPr>
      <w:r w:rsidRPr="00AE0629">
        <w:t>энергетической комиссии</w:t>
      </w:r>
    </w:p>
    <w:p w14:paraId="66295229" w14:textId="77777777" w:rsidR="00671ABC" w:rsidRDefault="00671ABC" w:rsidP="00671ABC">
      <w:pPr>
        <w:tabs>
          <w:tab w:val="left" w:pos="5580"/>
          <w:tab w:val="left" w:pos="9498"/>
        </w:tabs>
        <w:ind w:left="-4836" w:right="-569" w:firstLine="10365"/>
      </w:pPr>
      <w:r w:rsidRPr="00AE0629">
        <w:t xml:space="preserve">Кузбасса от </w:t>
      </w:r>
      <w:r>
        <w:t>19</w:t>
      </w:r>
      <w:r w:rsidRPr="00AE0629">
        <w:t>.1</w:t>
      </w:r>
      <w:r>
        <w:t>2</w:t>
      </w:r>
      <w:r w:rsidRPr="00AE0629">
        <w:t>.2023</w:t>
      </w:r>
    </w:p>
    <w:p w14:paraId="1041DB1F" w14:textId="77777777" w:rsidR="00671ABC" w:rsidRPr="00671ABC" w:rsidRDefault="00671ABC" w:rsidP="00671ABC">
      <w:pPr>
        <w:tabs>
          <w:tab w:val="left" w:pos="0"/>
        </w:tabs>
        <w:jc w:val="center"/>
        <w:rPr>
          <w:bCs/>
          <w:sz w:val="28"/>
          <w:szCs w:val="28"/>
        </w:rPr>
      </w:pPr>
      <w:r w:rsidRPr="00671ABC">
        <w:rPr>
          <w:bCs/>
          <w:sz w:val="28"/>
          <w:szCs w:val="28"/>
        </w:rPr>
        <w:t>Льготные цены (тарифы)*</w:t>
      </w:r>
    </w:p>
    <w:p w14:paraId="497FED82" w14:textId="77777777" w:rsidR="00671ABC" w:rsidRPr="00671ABC" w:rsidRDefault="00671ABC" w:rsidP="00671ABC">
      <w:pPr>
        <w:tabs>
          <w:tab w:val="left" w:pos="0"/>
        </w:tabs>
        <w:jc w:val="center"/>
        <w:rPr>
          <w:bCs/>
          <w:sz w:val="28"/>
          <w:szCs w:val="28"/>
        </w:rPr>
      </w:pPr>
      <w:r w:rsidRPr="00671ABC">
        <w:rPr>
          <w:bCs/>
          <w:sz w:val="28"/>
          <w:szCs w:val="28"/>
        </w:rPr>
        <w:t xml:space="preserve">на холодное водоснабжение, горячее водоснабжение в открытой системе горячего водоснабжения, тепловую энергию (мощность), твердое топливо (уголь) на территории п. Антоновка, п. Безлесный, п. Майский,                            п. рзд. Мальцево, п. Новостройка, д. Ольговка, п. Подсобный,                                          п. ст. Судженка, с. Судженка, п. Турат, п. Чиндатский, п. Щербиновка, </w:t>
      </w:r>
    </w:p>
    <w:p w14:paraId="4BC76560" w14:textId="77777777" w:rsidR="00671ABC" w:rsidRPr="00671ABC" w:rsidRDefault="00671ABC" w:rsidP="00671ABC">
      <w:pPr>
        <w:tabs>
          <w:tab w:val="left" w:pos="0"/>
        </w:tabs>
        <w:jc w:val="center"/>
        <w:rPr>
          <w:bCs/>
          <w:sz w:val="28"/>
          <w:szCs w:val="28"/>
        </w:rPr>
      </w:pPr>
      <w:r w:rsidRPr="00671ABC">
        <w:rPr>
          <w:bCs/>
          <w:sz w:val="28"/>
          <w:szCs w:val="28"/>
        </w:rPr>
        <w:t>реализуемые в пределах норматива потребления **</w:t>
      </w:r>
    </w:p>
    <w:p w14:paraId="3B88E2DA" w14:textId="77777777" w:rsidR="00671ABC" w:rsidRPr="00671ABC" w:rsidRDefault="00671ABC" w:rsidP="00671ABC">
      <w:pPr>
        <w:tabs>
          <w:tab w:val="left" w:pos="0"/>
        </w:tabs>
        <w:jc w:val="center"/>
        <w:rPr>
          <w:bCs/>
          <w:sz w:val="28"/>
          <w:szCs w:val="28"/>
        </w:rPr>
      </w:pPr>
    </w:p>
    <w:tbl>
      <w:tblPr>
        <w:tblStyle w:val="265"/>
        <w:tblpPr w:leftFromText="180" w:rightFromText="180" w:vertAnchor="text" w:horzAnchor="page" w:tblpX="1367" w:tblpY="203"/>
        <w:tblW w:w="9687" w:type="dxa"/>
        <w:tblLayout w:type="fixed"/>
        <w:tblLook w:val="04A0" w:firstRow="1" w:lastRow="0" w:firstColumn="1" w:lastColumn="0" w:noHBand="0" w:noVBand="1"/>
      </w:tblPr>
      <w:tblGrid>
        <w:gridCol w:w="706"/>
        <w:gridCol w:w="2760"/>
        <w:gridCol w:w="1592"/>
        <w:gridCol w:w="2308"/>
        <w:gridCol w:w="2321"/>
      </w:tblGrid>
      <w:tr w:rsidR="00671ABC" w:rsidRPr="00671ABC" w14:paraId="112885FE" w14:textId="77777777" w:rsidTr="00607E21">
        <w:trPr>
          <w:trHeight w:val="297"/>
        </w:trPr>
        <w:tc>
          <w:tcPr>
            <w:tcW w:w="706" w:type="dxa"/>
            <w:vMerge w:val="restart"/>
            <w:vAlign w:val="center"/>
          </w:tcPr>
          <w:p w14:paraId="0D7389E8" w14:textId="77777777" w:rsidR="00671ABC" w:rsidRPr="00671ABC" w:rsidRDefault="00671ABC" w:rsidP="00671ABC">
            <w:pPr>
              <w:jc w:val="center"/>
              <w:rPr>
                <w:bCs/>
              </w:rPr>
            </w:pPr>
            <w:r w:rsidRPr="00671ABC">
              <w:rPr>
                <w:bCs/>
              </w:rPr>
              <w:t>№ п/п</w:t>
            </w:r>
          </w:p>
        </w:tc>
        <w:tc>
          <w:tcPr>
            <w:tcW w:w="2760" w:type="dxa"/>
            <w:vMerge w:val="restart"/>
            <w:vAlign w:val="center"/>
          </w:tcPr>
          <w:p w14:paraId="247E526A" w14:textId="77777777" w:rsidR="00671ABC" w:rsidRPr="00671ABC" w:rsidRDefault="00671ABC" w:rsidP="00671ABC">
            <w:pPr>
              <w:tabs>
                <w:tab w:val="left" w:pos="0"/>
              </w:tabs>
              <w:jc w:val="center"/>
              <w:rPr>
                <w:bCs/>
              </w:rPr>
            </w:pPr>
            <w:r w:rsidRPr="00671ABC">
              <w:rPr>
                <w:bCs/>
              </w:rPr>
              <w:t>Наименование регулируемой организации</w:t>
            </w:r>
          </w:p>
        </w:tc>
        <w:tc>
          <w:tcPr>
            <w:tcW w:w="1592" w:type="dxa"/>
            <w:vMerge w:val="restart"/>
            <w:vAlign w:val="center"/>
          </w:tcPr>
          <w:p w14:paraId="1D2C6AC7" w14:textId="77777777" w:rsidR="00671ABC" w:rsidRPr="00671ABC" w:rsidRDefault="00671ABC" w:rsidP="00671ABC">
            <w:pPr>
              <w:tabs>
                <w:tab w:val="left" w:pos="0"/>
              </w:tabs>
              <w:jc w:val="center"/>
              <w:rPr>
                <w:bCs/>
              </w:rPr>
            </w:pPr>
            <w:r w:rsidRPr="00671ABC">
              <w:rPr>
                <w:bCs/>
              </w:rPr>
              <w:t>Единицы измерения</w:t>
            </w:r>
          </w:p>
        </w:tc>
        <w:tc>
          <w:tcPr>
            <w:tcW w:w="4629" w:type="dxa"/>
            <w:gridSpan w:val="2"/>
            <w:vAlign w:val="center"/>
          </w:tcPr>
          <w:p w14:paraId="4C090598" w14:textId="77777777" w:rsidR="00671ABC" w:rsidRPr="00671ABC" w:rsidRDefault="00671ABC" w:rsidP="00671ABC">
            <w:pPr>
              <w:tabs>
                <w:tab w:val="left" w:pos="0"/>
              </w:tabs>
              <w:jc w:val="center"/>
              <w:rPr>
                <w:bCs/>
              </w:rPr>
            </w:pPr>
            <w:r w:rsidRPr="00671ABC">
              <w:rPr>
                <w:bCs/>
              </w:rPr>
              <w:t>Льготные цены (тарифы)</w:t>
            </w:r>
          </w:p>
        </w:tc>
      </w:tr>
      <w:tr w:rsidR="00671ABC" w:rsidRPr="00671ABC" w14:paraId="21750516" w14:textId="77777777" w:rsidTr="00607E21">
        <w:trPr>
          <w:trHeight w:val="681"/>
        </w:trPr>
        <w:tc>
          <w:tcPr>
            <w:tcW w:w="706" w:type="dxa"/>
            <w:vMerge/>
            <w:vAlign w:val="center"/>
          </w:tcPr>
          <w:p w14:paraId="5AA918B8" w14:textId="77777777" w:rsidR="00671ABC" w:rsidRPr="00671ABC" w:rsidRDefault="00671ABC" w:rsidP="00671ABC">
            <w:pPr>
              <w:tabs>
                <w:tab w:val="left" w:pos="0"/>
              </w:tabs>
              <w:jc w:val="center"/>
              <w:rPr>
                <w:bCs/>
              </w:rPr>
            </w:pPr>
          </w:p>
        </w:tc>
        <w:tc>
          <w:tcPr>
            <w:tcW w:w="2760" w:type="dxa"/>
            <w:vMerge/>
            <w:vAlign w:val="center"/>
          </w:tcPr>
          <w:p w14:paraId="24263492" w14:textId="77777777" w:rsidR="00671ABC" w:rsidRPr="00671ABC" w:rsidRDefault="00671ABC" w:rsidP="00671ABC">
            <w:pPr>
              <w:tabs>
                <w:tab w:val="left" w:pos="0"/>
              </w:tabs>
              <w:jc w:val="center"/>
              <w:rPr>
                <w:bCs/>
              </w:rPr>
            </w:pPr>
          </w:p>
        </w:tc>
        <w:tc>
          <w:tcPr>
            <w:tcW w:w="1592" w:type="dxa"/>
            <w:vMerge/>
            <w:vAlign w:val="center"/>
          </w:tcPr>
          <w:p w14:paraId="68BB83D4" w14:textId="77777777" w:rsidR="00671ABC" w:rsidRPr="00671ABC" w:rsidRDefault="00671ABC" w:rsidP="00671ABC">
            <w:pPr>
              <w:tabs>
                <w:tab w:val="left" w:pos="0"/>
              </w:tabs>
              <w:jc w:val="center"/>
              <w:rPr>
                <w:bCs/>
              </w:rPr>
            </w:pPr>
          </w:p>
        </w:tc>
        <w:tc>
          <w:tcPr>
            <w:tcW w:w="2308" w:type="dxa"/>
            <w:vAlign w:val="center"/>
          </w:tcPr>
          <w:p w14:paraId="7CBD3E18" w14:textId="77777777" w:rsidR="00671ABC" w:rsidRPr="00671ABC" w:rsidRDefault="00671ABC" w:rsidP="00671ABC">
            <w:pPr>
              <w:tabs>
                <w:tab w:val="left" w:pos="0"/>
              </w:tabs>
              <w:jc w:val="center"/>
              <w:rPr>
                <w:bCs/>
                <w:lang w:val="en-US"/>
              </w:rPr>
            </w:pPr>
            <w:r w:rsidRPr="00671ABC">
              <w:rPr>
                <w:bCs/>
              </w:rPr>
              <w:t>с 01.01.2024</w:t>
            </w:r>
          </w:p>
          <w:p w14:paraId="03041602" w14:textId="77777777" w:rsidR="00671ABC" w:rsidRPr="00671ABC" w:rsidRDefault="00671ABC" w:rsidP="00671ABC">
            <w:pPr>
              <w:tabs>
                <w:tab w:val="left" w:pos="0"/>
              </w:tabs>
              <w:jc w:val="center"/>
              <w:rPr>
                <w:bCs/>
              </w:rPr>
            </w:pPr>
            <w:r w:rsidRPr="00671ABC">
              <w:rPr>
                <w:bCs/>
              </w:rPr>
              <w:t>по 30.06.2024</w:t>
            </w:r>
          </w:p>
        </w:tc>
        <w:tc>
          <w:tcPr>
            <w:tcW w:w="2321" w:type="dxa"/>
            <w:vAlign w:val="center"/>
          </w:tcPr>
          <w:p w14:paraId="4ECD04CC" w14:textId="77777777" w:rsidR="00671ABC" w:rsidRPr="00671ABC" w:rsidRDefault="00671ABC" w:rsidP="00671ABC">
            <w:pPr>
              <w:tabs>
                <w:tab w:val="left" w:pos="0"/>
              </w:tabs>
              <w:jc w:val="center"/>
              <w:rPr>
                <w:bCs/>
              </w:rPr>
            </w:pPr>
            <w:r w:rsidRPr="00671ABC">
              <w:rPr>
                <w:bCs/>
              </w:rPr>
              <w:t xml:space="preserve">с 01.07.2024 </w:t>
            </w:r>
          </w:p>
          <w:p w14:paraId="2A3DD730" w14:textId="77777777" w:rsidR="00671ABC" w:rsidRPr="00671ABC" w:rsidRDefault="00671ABC" w:rsidP="00671ABC">
            <w:pPr>
              <w:tabs>
                <w:tab w:val="left" w:pos="0"/>
              </w:tabs>
              <w:jc w:val="center"/>
              <w:rPr>
                <w:bCs/>
              </w:rPr>
            </w:pPr>
            <w:r w:rsidRPr="00671ABC">
              <w:rPr>
                <w:bCs/>
              </w:rPr>
              <w:t>по 31.12.2024</w:t>
            </w:r>
          </w:p>
        </w:tc>
      </w:tr>
      <w:tr w:rsidR="00671ABC" w:rsidRPr="00671ABC" w14:paraId="1957F0C2" w14:textId="77777777" w:rsidTr="00607E21">
        <w:trPr>
          <w:trHeight w:val="104"/>
        </w:trPr>
        <w:tc>
          <w:tcPr>
            <w:tcW w:w="706" w:type="dxa"/>
            <w:vAlign w:val="center"/>
          </w:tcPr>
          <w:p w14:paraId="2150DCC2" w14:textId="77777777" w:rsidR="00671ABC" w:rsidRPr="00671ABC" w:rsidRDefault="00671ABC" w:rsidP="00671ABC">
            <w:pPr>
              <w:tabs>
                <w:tab w:val="left" w:pos="0"/>
              </w:tabs>
              <w:jc w:val="center"/>
              <w:rPr>
                <w:bCs/>
              </w:rPr>
            </w:pPr>
            <w:r w:rsidRPr="00671ABC">
              <w:rPr>
                <w:bCs/>
              </w:rPr>
              <w:t>1</w:t>
            </w:r>
          </w:p>
        </w:tc>
        <w:tc>
          <w:tcPr>
            <w:tcW w:w="2760" w:type="dxa"/>
            <w:vAlign w:val="center"/>
          </w:tcPr>
          <w:p w14:paraId="3631C80F" w14:textId="77777777" w:rsidR="00671ABC" w:rsidRPr="00671ABC" w:rsidRDefault="00671ABC" w:rsidP="00671ABC">
            <w:pPr>
              <w:tabs>
                <w:tab w:val="left" w:pos="0"/>
              </w:tabs>
              <w:jc w:val="center"/>
              <w:rPr>
                <w:bCs/>
              </w:rPr>
            </w:pPr>
            <w:r w:rsidRPr="00671ABC">
              <w:rPr>
                <w:bCs/>
              </w:rPr>
              <w:t>2</w:t>
            </w:r>
          </w:p>
        </w:tc>
        <w:tc>
          <w:tcPr>
            <w:tcW w:w="1592" w:type="dxa"/>
            <w:vAlign w:val="center"/>
          </w:tcPr>
          <w:p w14:paraId="2ED4A92A" w14:textId="77777777" w:rsidR="00671ABC" w:rsidRPr="00671ABC" w:rsidRDefault="00671ABC" w:rsidP="00671ABC">
            <w:pPr>
              <w:tabs>
                <w:tab w:val="left" w:pos="0"/>
              </w:tabs>
              <w:jc w:val="center"/>
              <w:rPr>
                <w:bCs/>
              </w:rPr>
            </w:pPr>
            <w:r w:rsidRPr="00671ABC">
              <w:rPr>
                <w:bCs/>
              </w:rPr>
              <w:t>3</w:t>
            </w:r>
          </w:p>
        </w:tc>
        <w:tc>
          <w:tcPr>
            <w:tcW w:w="2308" w:type="dxa"/>
            <w:vAlign w:val="center"/>
          </w:tcPr>
          <w:p w14:paraId="2F6A6F33" w14:textId="77777777" w:rsidR="00671ABC" w:rsidRPr="00671ABC" w:rsidRDefault="00671ABC" w:rsidP="00671ABC">
            <w:pPr>
              <w:tabs>
                <w:tab w:val="left" w:pos="0"/>
              </w:tabs>
              <w:jc w:val="center"/>
              <w:rPr>
                <w:bCs/>
              </w:rPr>
            </w:pPr>
            <w:r w:rsidRPr="00671ABC">
              <w:rPr>
                <w:bCs/>
              </w:rPr>
              <w:t>4</w:t>
            </w:r>
          </w:p>
        </w:tc>
        <w:tc>
          <w:tcPr>
            <w:tcW w:w="2321" w:type="dxa"/>
            <w:vAlign w:val="center"/>
          </w:tcPr>
          <w:p w14:paraId="2138C12F" w14:textId="77777777" w:rsidR="00671ABC" w:rsidRPr="00671ABC" w:rsidRDefault="00671ABC" w:rsidP="00671ABC">
            <w:pPr>
              <w:tabs>
                <w:tab w:val="left" w:pos="0"/>
              </w:tabs>
              <w:jc w:val="center"/>
              <w:rPr>
                <w:bCs/>
              </w:rPr>
            </w:pPr>
            <w:r w:rsidRPr="00671ABC">
              <w:rPr>
                <w:bCs/>
              </w:rPr>
              <w:t>5</w:t>
            </w:r>
          </w:p>
        </w:tc>
      </w:tr>
      <w:tr w:rsidR="00671ABC" w:rsidRPr="00671ABC" w14:paraId="0FF116A4" w14:textId="77777777" w:rsidTr="00607E21">
        <w:trPr>
          <w:trHeight w:val="358"/>
        </w:trPr>
        <w:tc>
          <w:tcPr>
            <w:tcW w:w="9687" w:type="dxa"/>
            <w:gridSpan w:val="5"/>
            <w:vAlign w:val="center"/>
          </w:tcPr>
          <w:p w14:paraId="5DBBFD4B" w14:textId="77777777" w:rsidR="00671ABC" w:rsidRPr="00671ABC" w:rsidRDefault="00671ABC" w:rsidP="00436D16">
            <w:pPr>
              <w:numPr>
                <w:ilvl w:val="0"/>
                <w:numId w:val="29"/>
              </w:numPr>
              <w:tabs>
                <w:tab w:val="left" w:pos="0"/>
              </w:tabs>
              <w:contextualSpacing/>
              <w:jc w:val="center"/>
              <w:rPr>
                <w:bCs/>
              </w:rPr>
            </w:pPr>
            <w:r w:rsidRPr="00671ABC">
              <w:rPr>
                <w:bCs/>
              </w:rPr>
              <w:t xml:space="preserve">Холодное водоснабжение </w:t>
            </w:r>
          </w:p>
        </w:tc>
      </w:tr>
      <w:tr w:rsidR="00671ABC" w:rsidRPr="00671ABC" w14:paraId="5D769B44" w14:textId="77777777" w:rsidTr="00607E21">
        <w:trPr>
          <w:trHeight w:val="370"/>
        </w:trPr>
        <w:tc>
          <w:tcPr>
            <w:tcW w:w="706" w:type="dxa"/>
            <w:vAlign w:val="center"/>
          </w:tcPr>
          <w:p w14:paraId="2EFE56BD" w14:textId="77777777" w:rsidR="00671ABC" w:rsidRPr="00671ABC" w:rsidRDefault="00671ABC" w:rsidP="00671ABC">
            <w:pPr>
              <w:tabs>
                <w:tab w:val="left" w:pos="0"/>
              </w:tabs>
              <w:jc w:val="center"/>
              <w:rPr>
                <w:bCs/>
              </w:rPr>
            </w:pPr>
            <w:r w:rsidRPr="00671ABC">
              <w:rPr>
                <w:bCs/>
              </w:rPr>
              <w:t>1.1.</w:t>
            </w:r>
          </w:p>
        </w:tc>
        <w:tc>
          <w:tcPr>
            <w:tcW w:w="2760" w:type="dxa"/>
            <w:vAlign w:val="center"/>
          </w:tcPr>
          <w:p w14:paraId="6E525D3C" w14:textId="77777777" w:rsidR="00671ABC" w:rsidRPr="00671ABC" w:rsidRDefault="00671ABC" w:rsidP="00671ABC">
            <w:pPr>
              <w:tabs>
                <w:tab w:val="left" w:pos="0"/>
              </w:tabs>
              <w:rPr>
                <w:bCs/>
              </w:rPr>
            </w:pPr>
            <w:r w:rsidRPr="00671ABC">
              <w:rPr>
                <w:bCs/>
              </w:rPr>
              <w:t xml:space="preserve">ОАО «СКЭК», </w:t>
            </w:r>
          </w:p>
          <w:p w14:paraId="68CFB90F" w14:textId="77777777" w:rsidR="00671ABC" w:rsidRPr="00671ABC" w:rsidRDefault="00671ABC" w:rsidP="00671ABC">
            <w:pPr>
              <w:tabs>
                <w:tab w:val="left" w:pos="0"/>
              </w:tabs>
              <w:rPr>
                <w:bCs/>
              </w:rPr>
            </w:pPr>
            <w:r w:rsidRPr="00671ABC">
              <w:rPr>
                <w:bCs/>
              </w:rPr>
              <w:t>ИНН 4205153492</w:t>
            </w:r>
          </w:p>
        </w:tc>
        <w:tc>
          <w:tcPr>
            <w:tcW w:w="1592" w:type="dxa"/>
            <w:vAlign w:val="center"/>
          </w:tcPr>
          <w:p w14:paraId="03FB74CE" w14:textId="77777777" w:rsidR="00671ABC" w:rsidRPr="00671ABC" w:rsidRDefault="00671ABC" w:rsidP="00671ABC">
            <w:pPr>
              <w:tabs>
                <w:tab w:val="left" w:pos="0"/>
              </w:tabs>
              <w:jc w:val="center"/>
              <w:rPr>
                <w:bCs/>
              </w:rPr>
            </w:pPr>
            <w:r w:rsidRPr="00671ABC">
              <w:t>руб</w:t>
            </w:r>
            <w:r w:rsidRPr="00671ABC">
              <w:rPr>
                <w:bCs/>
              </w:rPr>
              <w:t>/м</w:t>
            </w:r>
            <w:r w:rsidRPr="00671ABC">
              <w:rPr>
                <w:bCs/>
                <w:vertAlign w:val="superscript"/>
              </w:rPr>
              <w:t>3</w:t>
            </w:r>
            <w:r w:rsidRPr="00671ABC">
              <w:rPr>
                <w:bCs/>
              </w:rPr>
              <w:t xml:space="preserve"> </w:t>
            </w:r>
          </w:p>
        </w:tc>
        <w:tc>
          <w:tcPr>
            <w:tcW w:w="2308" w:type="dxa"/>
            <w:vAlign w:val="center"/>
          </w:tcPr>
          <w:p w14:paraId="60BCBC14" w14:textId="77777777" w:rsidR="00671ABC" w:rsidRPr="00671ABC" w:rsidRDefault="00671ABC" w:rsidP="00671ABC">
            <w:pPr>
              <w:tabs>
                <w:tab w:val="left" w:pos="0"/>
              </w:tabs>
              <w:jc w:val="center"/>
              <w:rPr>
                <w:bCs/>
              </w:rPr>
            </w:pPr>
            <w:r w:rsidRPr="00671ABC">
              <w:rPr>
                <w:bCs/>
              </w:rPr>
              <w:t>17,89</w:t>
            </w:r>
          </w:p>
        </w:tc>
        <w:tc>
          <w:tcPr>
            <w:tcW w:w="2321" w:type="dxa"/>
            <w:vAlign w:val="center"/>
          </w:tcPr>
          <w:p w14:paraId="438842C7" w14:textId="77777777" w:rsidR="00671ABC" w:rsidRPr="00671ABC" w:rsidRDefault="00671ABC" w:rsidP="00671ABC">
            <w:pPr>
              <w:tabs>
                <w:tab w:val="left" w:pos="0"/>
              </w:tabs>
              <w:jc w:val="center"/>
              <w:rPr>
                <w:bCs/>
              </w:rPr>
            </w:pPr>
            <w:r w:rsidRPr="00671ABC">
              <w:rPr>
                <w:bCs/>
              </w:rPr>
              <w:t>21,33</w:t>
            </w:r>
          </w:p>
        </w:tc>
      </w:tr>
      <w:tr w:rsidR="00671ABC" w:rsidRPr="00671ABC" w14:paraId="78201D6B" w14:textId="77777777" w:rsidTr="00607E21">
        <w:trPr>
          <w:trHeight w:val="876"/>
        </w:trPr>
        <w:tc>
          <w:tcPr>
            <w:tcW w:w="9687" w:type="dxa"/>
            <w:gridSpan w:val="5"/>
            <w:vAlign w:val="center"/>
          </w:tcPr>
          <w:p w14:paraId="2A2F6AC7" w14:textId="77777777" w:rsidR="00671ABC" w:rsidRPr="00671ABC" w:rsidRDefault="00671ABC" w:rsidP="00436D16">
            <w:pPr>
              <w:numPr>
                <w:ilvl w:val="0"/>
                <w:numId w:val="29"/>
              </w:numPr>
              <w:tabs>
                <w:tab w:val="left" w:pos="0"/>
              </w:tabs>
              <w:contextualSpacing/>
              <w:jc w:val="center"/>
              <w:rPr>
                <w:bCs/>
              </w:rPr>
            </w:pPr>
            <w:r w:rsidRPr="00671ABC">
              <w:rPr>
                <w:bCs/>
              </w:rPr>
              <w:t>Холодное водоснабжение при использовании земельного участка                                                (при наличии приборов учета)</w:t>
            </w:r>
          </w:p>
        </w:tc>
      </w:tr>
      <w:tr w:rsidR="00671ABC" w:rsidRPr="00671ABC" w14:paraId="035F93B5" w14:textId="77777777" w:rsidTr="00607E21">
        <w:trPr>
          <w:trHeight w:val="295"/>
        </w:trPr>
        <w:tc>
          <w:tcPr>
            <w:tcW w:w="706" w:type="dxa"/>
            <w:vAlign w:val="center"/>
          </w:tcPr>
          <w:p w14:paraId="03159CDE" w14:textId="77777777" w:rsidR="00671ABC" w:rsidRPr="00671ABC" w:rsidRDefault="00671ABC" w:rsidP="00671ABC">
            <w:pPr>
              <w:tabs>
                <w:tab w:val="left" w:pos="0"/>
              </w:tabs>
              <w:jc w:val="center"/>
              <w:rPr>
                <w:bCs/>
              </w:rPr>
            </w:pPr>
            <w:r w:rsidRPr="00671ABC">
              <w:rPr>
                <w:bCs/>
              </w:rPr>
              <w:t>2.1.</w:t>
            </w:r>
          </w:p>
        </w:tc>
        <w:tc>
          <w:tcPr>
            <w:tcW w:w="2760" w:type="dxa"/>
            <w:vAlign w:val="center"/>
          </w:tcPr>
          <w:p w14:paraId="6F2FA206" w14:textId="77777777" w:rsidR="00671ABC" w:rsidRPr="00671ABC" w:rsidRDefault="00671ABC" w:rsidP="00671ABC">
            <w:pPr>
              <w:tabs>
                <w:tab w:val="left" w:pos="0"/>
              </w:tabs>
              <w:rPr>
                <w:bCs/>
              </w:rPr>
            </w:pPr>
            <w:r w:rsidRPr="00671ABC">
              <w:rPr>
                <w:bCs/>
              </w:rPr>
              <w:t xml:space="preserve">ОАО «СКЭК», </w:t>
            </w:r>
          </w:p>
          <w:p w14:paraId="1167B4EC" w14:textId="77777777" w:rsidR="00671ABC" w:rsidRPr="00671ABC" w:rsidRDefault="00671ABC" w:rsidP="00671ABC">
            <w:pPr>
              <w:tabs>
                <w:tab w:val="left" w:pos="0"/>
              </w:tabs>
              <w:rPr>
                <w:bCs/>
              </w:rPr>
            </w:pPr>
            <w:r w:rsidRPr="00671ABC">
              <w:rPr>
                <w:bCs/>
              </w:rPr>
              <w:t>ИНН 4205153492</w:t>
            </w:r>
          </w:p>
        </w:tc>
        <w:tc>
          <w:tcPr>
            <w:tcW w:w="1592" w:type="dxa"/>
            <w:vAlign w:val="center"/>
          </w:tcPr>
          <w:p w14:paraId="52948C23" w14:textId="77777777" w:rsidR="00671ABC" w:rsidRPr="00671ABC" w:rsidRDefault="00671ABC" w:rsidP="00671ABC">
            <w:pPr>
              <w:tabs>
                <w:tab w:val="left" w:pos="0"/>
              </w:tabs>
              <w:jc w:val="center"/>
            </w:pPr>
            <w:r w:rsidRPr="00671ABC">
              <w:t>руб</w:t>
            </w:r>
            <w:r w:rsidRPr="00671ABC">
              <w:rPr>
                <w:bCs/>
              </w:rPr>
              <w:t>/м</w:t>
            </w:r>
            <w:r w:rsidRPr="00671ABC">
              <w:rPr>
                <w:bCs/>
                <w:vertAlign w:val="superscript"/>
              </w:rPr>
              <w:t>3</w:t>
            </w:r>
            <w:r w:rsidRPr="00671ABC">
              <w:rPr>
                <w:bCs/>
              </w:rPr>
              <w:t xml:space="preserve"> </w:t>
            </w:r>
          </w:p>
        </w:tc>
        <w:tc>
          <w:tcPr>
            <w:tcW w:w="2308" w:type="dxa"/>
            <w:vAlign w:val="center"/>
          </w:tcPr>
          <w:p w14:paraId="27D102B8" w14:textId="77777777" w:rsidR="00671ABC" w:rsidRPr="00671ABC" w:rsidRDefault="00671ABC" w:rsidP="00671ABC">
            <w:pPr>
              <w:tabs>
                <w:tab w:val="left" w:pos="0"/>
              </w:tabs>
              <w:jc w:val="center"/>
              <w:rPr>
                <w:bCs/>
              </w:rPr>
            </w:pPr>
            <w:r w:rsidRPr="00671ABC">
              <w:rPr>
                <w:bCs/>
              </w:rPr>
              <w:t>17,89</w:t>
            </w:r>
          </w:p>
        </w:tc>
        <w:tc>
          <w:tcPr>
            <w:tcW w:w="2321" w:type="dxa"/>
            <w:vAlign w:val="center"/>
          </w:tcPr>
          <w:p w14:paraId="186204D1" w14:textId="77777777" w:rsidR="00671ABC" w:rsidRPr="00671ABC" w:rsidRDefault="00671ABC" w:rsidP="00671ABC">
            <w:pPr>
              <w:tabs>
                <w:tab w:val="left" w:pos="0"/>
              </w:tabs>
              <w:jc w:val="center"/>
              <w:rPr>
                <w:bCs/>
              </w:rPr>
            </w:pPr>
            <w:r w:rsidRPr="00671ABC">
              <w:rPr>
                <w:bCs/>
              </w:rPr>
              <w:t>21,33</w:t>
            </w:r>
          </w:p>
        </w:tc>
      </w:tr>
      <w:tr w:rsidR="00671ABC" w:rsidRPr="00671ABC" w14:paraId="41D0195E" w14:textId="77777777" w:rsidTr="00607E21">
        <w:trPr>
          <w:trHeight w:val="467"/>
        </w:trPr>
        <w:tc>
          <w:tcPr>
            <w:tcW w:w="9687" w:type="dxa"/>
            <w:gridSpan w:val="5"/>
            <w:vAlign w:val="center"/>
          </w:tcPr>
          <w:p w14:paraId="04B228B3" w14:textId="77777777" w:rsidR="00671ABC" w:rsidRPr="00671ABC" w:rsidRDefault="00671ABC" w:rsidP="00436D16">
            <w:pPr>
              <w:numPr>
                <w:ilvl w:val="0"/>
                <w:numId w:val="29"/>
              </w:numPr>
              <w:tabs>
                <w:tab w:val="left" w:pos="0"/>
              </w:tabs>
              <w:contextualSpacing/>
              <w:jc w:val="center"/>
              <w:rPr>
                <w:bCs/>
              </w:rPr>
            </w:pPr>
            <w:r w:rsidRPr="00671ABC">
              <w:rPr>
                <w:bCs/>
              </w:rPr>
              <w:t xml:space="preserve">Горячее водоснабжение. Горячая вода в открытой системе горячего водоснабжения </w:t>
            </w:r>
          </w:p>
        </w:tc>
      </w:tr>
      <w:tr w:rsidR="00671ABC" w:rsidRPr="00671ABC" w14:paraId="61DEFEB5" w14:textId="77777777" w:rsidTr="00607E21">
        <w:trPr>
          <w:trHeight w:val="371"/>
        </w:trPr>
        <w:tc>
          <w:tcPr>
            <w:tcW w:w="706" w:type="dxa"/>
            <w:vAlign w:val="center"/>
          </w:tcPr>
          <w:p w14:paraId="676A09C8" w14:textId="77777777" w:rsidR="00671ABC" w:rsidRPr="00671ABC" w:rsidRDefault="00671ABC" w:rsidP="00671ABC">
            <w:pPr>
              <w:tabs>
                <w:tab w:val="left" w:pos="0"/>
              </w:tabs>
              <w:jc w:val="center"/>
              <w:rPr>
                <w:bCs/>
              </w:rPr>
            </w:pPr>
            <w:r w:rsidRPr="00671ABC">
              <w:rPr>
                <w:bCs/>
              </w:rPr>
              <w:t>3.1.</w:t>
            </w:r>
          </w:p>
        </w:tc>
        <w:tc>
          <w:tcPr>
            <w:tcW w:w="2760" w:type="dxa"/>
            <w:vAlign w:val="center"/>
          </w:tcPr>
          <w:p w14:paraId="6A06274E" w14:textId="77777777" w:rsidR="00671ABC" w:rsidRPr="00671ABC" w:rsidRDefault="00671ABC" w:rsidP="00671ABC">
            <w:pPr>
              <w:tabs>
                <w:tab w:val="left" w:pos="0"/>
              </w:tabs>
              <w:rPr>
                <w:bCs/>
              </w:rPr>
            </w:pPr>
            <w:r w:rsidRPr="00671ABC">
              <w:rPr>
                <w:bCs/>
              </w:rPr>
              <w:t xml:space="preserve">ОАО «СКЭК», </w:t>
            </w:r>
          </w:p>
          <w:p w14:paraId="091EB986" w14:textId="77777777" w:rsidR="00671ABC" w:rsidRPr="00671ABC" w:rsidRDefault="00671ABC" w:rsidP="00671ABC">
            <w:pPr>
              <w:tabs>
                <w:tab w:val="left" w:pos="0"/>
              </w:tabs>
              <w:rPr>
                <w:bCs/>
              </w:rPr>
            </w:pPr>
            <w:r w:rsidRPr="00671ABC">
              <w:rPr>
                <w:bCs/>
              </w:rPr>
              <w:t>ИНН 4205153492</w:t>
            </w:r>
          </w:p>
        </w:tc>
        <w:tc>
          <w:tcPr>
            <w:tcW w:w="1592" w:type="dxa"/>
            <w:vAlign w:val="center"/>
          </w:tcPr>
          <w:p w14:paraId="7AC00984" w14:textId="77777777" w:rsidR="00671ABC" w:rsidRPr="00671ABC" w:rsidRDefault="00671ABC" w:rsidP="00671ABC">
            <w:pPr>
              <w:tabs>
                <w:tab w:val="left" w:pos="0"/>
              </w:tabs>
              <w:jc w:val="center"/>
              <w:rPr>
                <w:bCs/>
                <w:vertAlign w:val="superscript"/>
              </w:rPr>
            </w:pPr>
            <w:r w:rsidRPr="00671ABC">
              <w:t>руб</w:t>
            </w:r>
            <w:r w:rsidRPr="00671ABC">
              <w:rPr>
                <w:bCs/>
              </w:rPr>
              <w:t>/м</w:t>
            </w:r>
            <w:r w:rsidRPr="00671ABC">
              <w:rPr>
                <w:bCs/>
                <w:vertAlign w:val="superscript"/>
              </w:rPr>
              <w:t>3</w:t>
            </w:r>
          </w:p>
        </w:tc>
        <w:tc>
          <w:tcPr>
            <w:tcW w:w="2308" w:type="dxa"/>
            <w:vAlign w:val="center"/>
          </w:tcPr>
          <w:p w14:paraId="343A03DE" w14:textId="77777777" w:rsidR="00671ABC" w:rsidRPr="00671ABC" w:rsidRDefault="00671ABC" w:rsidP="00671ABC">
            <w:pPr>
              <w:tabs>
                <w:tab w:val="left" w:pos="0"/>
              </w:tabs>
              <w:jc w:val="center"/>
              <w:rPr>
                <w:bCs/>
              </w:rPr>
            </w:pPr>
            <w:r w:rsidRPr="00671ABC">
              <w:rPr>
                <w:bCs/>
              </w:rPr>
              <w:t>155,53</w:t>
            </w:r>
          </w:p>
        </w:tc>
        <w:tc>
          <w:tcPr>
            <w:tcW w:w="2321" w:type="dxa"/>
            <w:vAlign w:val="center"/>
          </w:tcPr>
          <w:p w14:paraId="30B31951" w14:textId="77777777" w:rsidR="00671ABC" w:rsidRPr="00671ABC" w:rsidRDefault="00671ABC" w:rsidP="00671ABC">
            <w:pPr>
              <w:tabs>
                <w:tab w:val="left" w:pos="0"/>
              </w:tabs>
              <w:jc w:val="center"/>
              <w:rPr>
                <w:bCs/>
              </w:rPr>
            </w:pPr>
            <w:r w:rsidRPr="00671ABC">
              <w:rPr>
                <w:bCs/>
              </w:rPr>
              <w:t>170,77</w:t>
            </w:r>
          </w:p>
        </w:tc>
      </w:tr>
      <w:tr w:rsidR="00671ABC" w:rsidRPr="00671ABC" w14:paraId="656822CD" w14:textId="77777777" w:rsidTr="00607E21">
        <w:trPr>
          <w:trHeight w:val="479"/>
        </w:trPr>
        <w:tc>
          <w:tcPr>
            <w:tcW w:w="9687" w:type="dxa"/>
            <w:gridSpan w:val="5"/>
            <w:vAlign w:val="center"/>
          </w:tcPr>
          <w:p w14:paraId="42DE4E21" w14:textId="77777777" w:rsidR="00671ABC" w:rsidRPr="00671ABC" w:rsidRDefault="00671ABC" w:rsidP="00436D16">
            <w:pPr>
              <w:numPr>
                <w:ilvl w:val="0"/>
                <w:numId w:val="29"/>
              </w:numPr>
              <w:tabs>
                <w:tab w:val="left" w:pos="0"/>
              </w:tabs>
              <w:contextualSpacing/>
              <w:jc w:val="center"/>
              <w:rPr>
                <w:bCs/>
                <w:szCs w:val="28"/>
              </w:rPr>
            </w:pPr>
            <w:r w:rsidRPr="00671ABC">
              <w:rPr>
                <w:bCs/>
                <w:szCs w:val="28"/>
              </w:rPr>
              <w:t>Тепловая энергия (мощность)</w:t>
            </w:r>
          </w:p>
        </w:tc>
      </w:tr>
      <w:tr w:rsidR="00671ABC" w:rsidRPr="00671ABC" w14:paraId="7BB727CB" w14:textId="77777777" w:rsidTr="00607E21">
        <w:trPr>
          <w:trHeight w:val="423"/>
        </w:trPr>
        <w:tc>
          <w:tcPr>
            <w:tcW w:w="706" w:type="dxa"/>
            <w:vAlign w:val="center"/>
          </w:tcPr>
          <w:p w14:paraId="670BF201" w14:textId="77777777" w:rsidR="00671ABC" w:rsidRPr="00671ABC" w:rsidRDefault="00671ABC" w:rsidP="00671ABC">
            <w:pPr>
              <w:tabs>
                <w:tab w:val="left" w:pos="0"/>
              </w:tabs>
              <w:jc w:val="center"/>
              <w:rPr>
                <w:bCs/>
              </w:rPr>
            </w:pPr>
            <w:r w:rsidRPr="00671ABC">
              <w:rPr>
                <w:bCs/>
              </w:rPr>
              <w:t>4.1.</w:t>
            </w:r>
          </w:p>
        </w:tc>
        <w:tc>
          <w:tcPr>
            <w:tcW w:w="2760" w:type="dxa"/>
            <w:vAlign w:val="center"/>
          </w:tcPr>
          <w:p w14:paraId="505000E8" w14:textId="77777777" w:rsidR="00671ABC" w:rsidRPr="00671ABC" w:rsidRDefault="00671ABC" w:rsidP="00671ABC">
            <w:pPr>
              <w:tabs>
                <w:tab w:val="left" w:pos="0"/>
              </w:tabs>
              <w:rPr>
                <w:bCs/>
              </w:rPr>
            </w:pPr>
            <w:r w:rsidRPr="00671ABC">
              <w:rPr>
                <w:bCs/>
              </w:rPr>
              <w:t xml:space="preserve">ОАО «СКЭК», </w:t>
            </w:r>
          </w:p>
          <w:p w14:paraId="283F9761" w14:textId="77777777" w:rsidR="00671ABC" w:rsidRPr="00671ABC" w:rsidRDefault="00671ABC" w:rsidP="00671ABC">
            <w:pPr>
              <w:tabs>
                <w:tab w:val="left" w:pos="0"/>
              </w:tabs>
              <w:rPr>
                <w:bCs/>
              </w:rPr>
            </w:pPr>
            <w:r w:rsidRPr="00671ABC">
              <w:rPr>
                <w:bCs/>
              </w:rPr>
              <w:t>ИНН 4205153492</w:t>
            </w:r>
          </w:p>
        </w:tc>
        <w:tc>
          <w:tcPr>
            <w:tcW w:w="1592" w:type="dxa"/>
            <w:vAlign w:val="center"/>
          </w:tcPr>
          <w:p w14:paraId="2A9F2893" w14:textId="77777777" w:rsidR="00671ABC" w:rsidRPr="00671ABC" w:rsidRDefault="00671ABC" w:rsidP="00671ABC">
            <w:pPr>
              <w:tabs>
                <w:tab w:val="left" w:pos="0"/>
              </w:tabs>
              <w:jc w:val="center"/>
              <w:rPr>
                <w:bCs/>
              </w:rPr>
            </w:pPr>
            <w:r w:rsidRPr="00671ABC">
              <w:rPr>
                <w:color w:val="000000"/>
              </w:rPr>
              <w:t>руб/Гкал</w:t>
            </w:r>
          </w:p>
        </w:tc>
        <w:tc>
          <w:tcPr>
            <w:tcW w:w="2308" w:type="dxa"/>
            <w:vAlign w:val="center"/>
          </w:tcPr>
          <w:p w14:paraId="36E45C0E" w14:textId="77777777" w:rsidR="00671ABC" w:rsidRPr="00671ABC" w:rsidRDefault="00671ABC" w:rsidP="00671ABC">
            <w:pPr>
              <w:tabs>
                <w:tab w:val="left" w:pos="0"/>
              </w:tabs>
              <w:jc w:val="center"/>
              <w:rPr>
                <w:bCs/>
              </w:rPr>
            </w:pPr>
            <w:r w:rsidRPr="00671ABC">
              <w:rPr>
                <w:bCs/>
              </w:rPr>
              <w:t>1852,94</w:t>
            </w:r>
          </w:p>
        </w:tc>
        <w:tc>
          <w:tcPr>
            <w:tcW w:w="2321" w:type="dxa"/>
            <w:vAlign w:val="center"/>
          </w:tcPr>
          <w:p w14:paraId="71AC57F4" w14:textId="77777777" w:rsidR="00671ABC" w:rsidRPr="00671ABC" w:rsidRDefault="00671ABC" w:rsidP="00671ABC">
            <w:pPr>
              <w:tabs>
                <w:tab w:val="left" w:pos="0"/>
              </w:tabs>
              <w:jc w:val="center"/>
              <w:rPr>
                <w:bCs/>
              </w:rPr>
            </w:pPr>
            <w:r w:rsidRPr="00671ABC">
              <w:rPr>
                <w:bCs/>
              </w:rPr>
              <w:t>2034,53</w:t>
            </w:r>
          </w:p>
        </w:tc>
      </w:tr>
      <w:tr w:rsidR="00671ABC" w:rsidRPr="00671ABC" w14:paraId="5F54FB51" w14:textId="77777777" w:rsidTr="00607E21">
        <w:trPr>
          <w:trHeight w:val="477"/>
        </w:trPr>
        <w:tc>
          <w:tcPr>
            <w:tcW w:w="9687" w:type="dxa"/>
            <w:gridSpan w:val="5"/>
            <w:vAlign w:val="center"/>
          </w:tcPr>
          <w:p w14:paraId="3C7E9633" w14:textId="77777777" w:rsidR="00671ABC" w:rsidRPr="00671ABC" w:rsidRDefault="00671ABC" w:rsidP="00436D16">
            <w:pPr>
              <w:numPr>
                <w:ilvl w:val="0"/>
                <w:numId w:val="29"/>
              </w:numPr>
              <w:tabs>
                <w:tab w:val="left" w:pos="0"/>
              </w:tabs>
              <w:contextualSpacing/>
              <w:jc w:val="center"/>
              <w:rPr>
                <w:bCs/>
              </w:rPr>
            </w:pPr>
            <w:r w:rsidRPr="00671ABC">
              <w:rPr>
                <w:bCs/>
              </w:rPr>
              <w:t xml:space="preserve">Твердое топливо (уголь) </w:t>
            </w:r>
          </w:p>
        </w:tc>
      </w:tr>
      <w:tr w:rsidR="00671ABC" w:rsidRPr="00671ABC" w14:paraId="51DF8B43" w14:textId="77777777" w:rsidTr="00607E21">
        <w:trPr>
          <w:trHeight w:val="396"/>
        </w:trPr>
        <w:tc>
          <w:tcPr>
            <w:tcW w:w="706" w:type="dxa"/>
            <w:vMerge w:val="restart"/>
            <w:vAlign w:val="center"/>
          </w:tcPr>
          <w:p w14:paraId="5A3A35A1" w14:textId="77777777" w:rsidR="00671ABC" w:rsidRPr="00671ABC" w:rsidRDefault="00671ABC" w:rsidP="00671ABC">
            <w:pPr>
              <w:tabs>
                <w:tab w:val="left" w:pos="0"/>
              </w:tabs>
              <w:jc w:val="center"/>
              <w:rPr>
                <w:bCs/>
              </w:rPr>
            </w:pPr>
            <w:r w:rsidRPr="00671ABC">
              <w:rPr>
                <w:bCs/>
              </w:rPr>
              <w:t>5.1.</w:t>
            </w:r>
          </w:p>
        </w:tc>
        <w:tc>
          <w:tcPr>
            <w:tcW w:w="2760" w:type="dxa"/>
            <w:vMerge w:val="restart"/>
            <w:vAlign w:val="center"/>
          </w:tcPr>
          <w:p w14:paraId="06284E37" w14:textId="77777777" w:rsidR="00671ABC" w:rsidRPr="00671ABC" w:rsidRDefault="00671ABC" w:rsidP="00671ABC">
            <w:pPr>
              <w:tabs>
                <w:tab w:val="left" w:pos="0"/>
              </w:tabs>
              <w:rPr>
                <w:bCs/>
              </w:rPr>
            </w:pPr>
            <w:r w:rsidRPr="00671ABC">
              <w:rPr>
                <w:bCs/>
              </w:rPr>
              <w:t xml:space="preserve">ООО «Кузбасстопливосбыт», </w:t>
            </w:r>
          </w:p>
          <w:p w14:paraId="534D3699" w14:textId="77777777" w:rsidR="00671ABC" w:rsidRPr="00671ABC" w:rsidRDefault="00671ABC" w:rsidP="00671ABC">
            <w:pPr>
              <w:tabs>
                <w:tab w:val="left" w:pos="0"/>
              </w:tabs>
              <w:rPr>
                <w:bCs/>
              </w:rPr>
            </w:pPr>
            <w:r w:rsidRPr="00671ABC">
              <w:rPr>
                <w:bCs/>
              </w:rPr>
              <w:t>ИНН 4205241533</w:t>
            </w:r>
          </w:p>
        </w:tc>
        <w:tc>
          <w:tcPr>
            <w:tcW w:w="1592" w:type="dxa"/>
            <w:vMerge w:val="restart"/>
            <w:vAlign w:val="center"/>
          </w:tcPr>
          <w:p w14:paraId="54346246" w14:textId="77777777" w:rsidR="00671ABC" w:rsidRPr="00671ABC" w:rsidRDefault="00671ABC" w:rsidP="00671ABC">
            <w:pPr>
              <w:tabs>
                <w:tab w:val="left" w:pos="1365"/>
              </w:tabs>
              <w:jc w:val="center"/>
              <w:rPr>
                <w:bCs/>
              </w:rPr>
            </w:pPr>
            <w:r w:rsidRPr="00671ABC">
              <w:rPr>
                <w:color w:val="000000"/>
              </w:rPr>
              <w:t>руб/т</w:t>
            </w:r>
          </w:p>
        </w:tc>
        <w:tc>
          <w:tcPr>
            <w:tcW w:w="4629" w:type="dxa"/>
            <w:gridSpan w:val="2"/>
            <w:vAlign w:val="center"/>
          </w:tcPr>
          <w:p w14:paraId="78AAF756" w14:textId="77777777" w:rsidR="00671ABC" w:rsidRPr="00671ABC" w:rsidRDefault="00671ABC" w:rsidP="00671ABC">
            <w:pPr>
              <w:tabs>
                <w:tab w:val="left" w:pos="0"/>
              </w:tabs>
              <w:jc w:val="center"/>
              <w:rPr>
                <w:bCs/>
              </w:rPr>
            </w:pPr>
            <w:r w:rsidRPr="00671ABC">
              <w:rPr>
                <w:bCs/>
              </w:rPr>
              <w:t>Марка ДР 0-200 (300)</w:t>
            </w:r>
          </w:p>
        </w:tc>
      </w:tr>
      <w:tr w:rsidR="00671ABC" w:rsidRPr="00671ABC" w14:paraId="38463CBF" w14:textId="77777777" w:rsidTr="00607E21">
        <w:trPr>
          <w:trHeight w:val="246"/>
        </w:trPr>
        <w:tc>
          <w:tcPr>
            <w:tcW w:w="706" w:type="dxa"/>
            <w:vMerge/>
            <w:vAlign w:val="center"/>
          </w:tcPr>
          <w:p w14:paraId="07EE6E46" w14:textId="77777777" w:rsidR="00671ABC" w:rsidRPr="00671ABC" w:rsidRDefault="00671ABC" w:rsidP="00671ABC">
            <w:pPr>
              <w:tabs>
                <w:tab w:val="left" w:pos="0"/>
              </w:tabs>
              <w:jc w:val="center"/>
              <w:rPr>
                <w:bCs/>
              </w:rPr>
            </w:pPr>
          </w:p>
        </w:tc>
        <w:tc>
          <w:tcPr>
            <w:tcW w:w="2760" w:type="dxa"/>
            <w:vMerge/>
            <w:vAlign w:val="center"/>
          </w:tcPr>
          <w:p w14:paraId="61091A3E" w14:textId="77777777" w:rsidR="00671ABC" w:rsidRPr="00671ABC" w:rsidRDefault="00671ABC" w:rsidP="00671ABC">
            <w:pPr>
              <w:tabs>
                <w:tab w:val="left" w:pos="0"/>
              </w:tabs>
              <w:rPr>
                <w:bCs/>
              </w:rPr>
            </w:pPr>
          </w:p>
        </w:tc>
        <w:tc>
          <w:tcPr>
            <w:tcW w:w="1592" w:type="dxa"/>
            <w:vMerge/>
            <w:vAlign w:val="center"/>
          </w:tcPr>
          <w:p w14:paraId="354099CF" w14:textId="77777777" w:rsidR="00671ABC" w:rsidRPr="00671ABC" w:rsidRDefault="00671ABC" w:rsidP="00671ABC">
            <w:pPr>
              <w:tabs>
                <w:tab w:val="left" w:pos="1365"/>
              </w:tabs>
              <w:jc w:val="center"/>
              <w:rPr>
                <w:color w:val="000000"/>
              </w:rPr>
            </w:pPr>
          </w:p>
        </w:tc>
        <w:tc>
          <w:tcPr>
            <w:tcW w:w="2308" w:type="dxa"/>
            <w:vAlign w:val="center"/>
          </w:tcPr>
          <w:p w14:paraId="0A597983" w14:textId="77777777" w:rsidR="00671ABC" w:rsidRPr="00671ABC" w:rsidRDefault="00671ABC" w:rsidP="00671ABC">
            <w:pPr>
              <w:tabs>
                <w:tab w:val="left" w:pos="0"/>
              </w:tabs>
              <w:jc w:val="center"/>
              <w:rPr>
                <w:bCs/>
              </w:rPr>
            </w:pPr>
            <w:r w:rsidRPr="00671ABC">
              <w:rPr>
                <w:bCs/>
              </w:rPr>
              <w:t>1068,25</w:t>
            </w:r>
          </w:p>
        </w:tc>
        <w:tc>
          <w:tcPr>
            <w:tcW w:w="2321" w:type="dxa"/>
            <w:vAlign w:val="center"/>
          </w:tcPr>
          <w:p w14:paraId="25974BDE" w14:textId="77777777" w:rsidR="00671ABC" w:rsidRPr="00671ABC" w:rsidRDefault="00671ABC" w:rsidP="00671ABC">
            <w:pPr>
              <w:tabs>
                <w:tab w:val="left" w:pos="0"/>
              </w:tabs>
              <w:jc w:val="center"/>
              <w:rPr>
                <w:bCs/>
              </w:rPr>
            </w:pPr>
            <w:r w:rsidRPr="00671ABC">
              <w:rPr>
                <w:bCs/>
              </w:rPr>
              <w:t>1153,71</w:t>
            </w:r>
          </w:p>
        </w:tc>
      </w:tr>
      <w:tr w:rsidR="00671ABC" w:rsidRPr="00671ABC" w14:paraId="58731FD8" w14:textId="77777777" w:rsidTr="00607E21">
        <w:trPr>
          <w:trHeight w:val="640"/>
        </w:trPr>
        <w:tc>
          <w:tcPr>
            <w:tcW w:w="706" w:type="dxa"/>
            <w:vMerge w:val="restart"/>
            <w:vAlign w:val="center"/>
          </w:tcPr>
          <w:p w14:paraId="79952E98" w14:textId="77777777" w:rsidR="00671ABC" w:rsidRPr="00671ABC" w:rsidRDefault="00671ABC" w:rsidP="00671ABC">
            <w:pPr>
              <w:tabs>
                <w:tab w:val="left" w:pos="0"/>
              </w:tabs>
              <w:jc w:val="center"/>
              <w:rPr>
                <w:bCs/>
              </w:rPr>
            </w:pPr>
            <w:r w:rsidRPr="00671ABC">
              <w:rPr>
                <w:bCs/>
              </w:rPr>
              <w:t>5.2.</w:t>
            </w:r>
          </w:p>
        </w:tc>
        <w:tc>
          <w:tcPr>
            <w:tcW w:w="2760" w:type="dxa"/>
            <w:vMerge/>
            <w:vAlign w:val="center"/>
          </w:tcPr>
          <w:p w14:paraId="6B297ACC" w14:textId="77777777" w:rsidR="00671ABC" w:rsidRPr="00671ABC" w:rsidRDefault="00671ABC" w:rsidP="00671ABC">
            <w:pPr>
              <w:tabs>
                <w:tab w:val="left" w:pos="0"/>
              </w:tabs>
              <w:rPr>
                <w:bCs/>
              </w:rPr>
            </w:pPr>
          </w:p>
        </w:tc>
        <w:tc>
          <w:tcPr>
            <w:tcW w:w="1592" w:type="dxa"/>
            <w:vMerge w:val="restart"/>
            <w:vAlign w:val="center"/>
          </w:tcPr>
          <w:p w14:paraId="3158CE6F" w14:textId="77777777" w:rsidR="00671ABC" w:rsidRPr="00671ABC" w:rsidRDefault="00671ABC" w:rsidP="00671ABC">
            <w:pPr>
              <w:tabs>
                <w:tab w:val="left" w:pos="1365"/>
              </w:tabs>
              <w:jc w:val="center"/>
              <w:rPr>
                <w:bCs/>
              </w:rPr>
            </w:pPr>
            <w:r w:rsidRPr="00671ABC">
              <w:rPr>
                <w:color w:val="000000"/>
              </w:rPr>
              <w:t>руб/т</w:t>
            </w:r>
          </w:p>
        </w:tc>
        <w:tc>
          <w:tcPr>
            <w:tcW w:w="4629" w:type="dxa"/>
            <w:gridSpan w:val="2"/>
            <w:vAlign w:val="center"/>
          </w:tcPr>
          <w:p w14:paraId="36F44893" w14:textId="77777777" w:rsidR="00671ABC" w:rsidRPr="00671ABC" w:rsidRDefault="00671ABC" w:rsidP="00671ABC">
            <w:pPr>
              <w:tabs>
                <w:tab w:val="left" w:pos="0"/>
              </w:tabs>
              <w:jc w:val="center"/>
              <w:rPr>
                <w:bCs/>
              </w:rPr>
            </w:pPr>
            <w:r w:rsidRPr="00671ABC">
              <w:rPr>
                <w:bCs/>
              </w:rPr>
              <w:t xml:space="preserve">Марка ДПК 50-200, </w:t>
            </w:r>
          </w:p>
          <w:p w14:paraId="5490F77C" w14:textId="77777777" w:rsidR="00671ABC" w:rsidRPr="00671ABC" w:rsidRDefault="00671ABC" w:rsidP="00671ABC">
            <w:pPr>
              <w:tabs>
                <w:tab w:val="left" w:pos="0"/>
              </w:tabs>
              <w:jc w:val="center"/>
              <w:rPr>
                <w:bCs/>
              </w:rPr>
            </w:pPr>
            <w:r w:rsidRPr="00671ABC">
              <w:rPr>
                <w:bCs/>
              </w:rPr>
              <w:t>ДПКО 25-200,</w:t>
            </w:r>
            <w:r w:rsidRPr="00671ABC">
              <w:rPr>
                <w:bCs/>
                <w:lang w:val="en-US"/>
              </w:rPr>
              <w:t xml:space="preserve"> </w:t>
            </w:r>
            <w:r w:rsidRPr="00671ABC">
              <w:rPr>
                <w:bCs/>
              </w:rPr>
              <w:t>ДО 25-50</w:t>
            </w:r>
          </w:p>
        </w:tc>
      </w:tr>
      <w:tr w:rsidR="00671ABC" w:rsidRPr="00671ABC" w14:paraId="1B2FDA97" w14:textId="77777777" w:rsidTr="00607E21">
        <w:trPr>
          <w:trHeight w:val="214"/>
        </w:trPr>
        <w:tc>
          <w:tcPr>
            <w:tcW w:w="706" w:type="dxa"/>
            <w:vMerge/>
            <w:vAlign w:val="center"/>
          </w:tcPr>
          <w:p w14:paraId="53998C77" w14:textId="77777777" w:rsidR="00671ABC" w:rsidRPr="00671ABC" w:rsidRDefault="00671ABC" w:rsidP="00671ABC">
            <w:pPr>
              <w:tabs>
                <w:tab w:val="left" w:pos="0"/>
              </w:tabs>
              <w:jc w:val="center"/>
              <w:rPr>
                <w:bCs/>
              </w:rPr>
            </w:pPr>
          </w:p>
        </w:tc>
        <w:tc>
          <w:tcPr>
            <w:tcW w:w="2760" w:type="dxa"/>
            <w:vMerge/>
            <w:vAlign w:val="center"/>
          </w:tcPr>
          <w:p w14:paraId="44AE99C1" w14:textId="77777777" w:rsidR="00671ABC" w:rsidRPr="00671ABC" w:rsidRDefault="00671ABC" w:rsidP="00671ABC">
            <w:pPr>
              <w:tabs>
                <w:tab w:val="left" w:pos="0"/>
              </w:tabs>
              <w:rPr>
                <w:bCs/>
              </w:rPr>
            </w:pPr>
          </w:p>
        </w:tc>
        <w:tc>
          <w:tcPr>
            <w:tcW w:w="1592" w:type="dxa"/>
            <w:vMerge/>
            <w:vAlign w:val="center"/>
          </w:tcPr>
          <w:p w14:paraId="794D69DC" w14:textId="77777777" w:rsidR="00671ABC" w:rsidRPr="00671ABC" w:rsidRDefault="00671ABC" w:rsidP="00671ABC">
            <w:pPr>
              <w:tabs>
                <w:tab w:val="left" w:pos="1365"/>
              </w:tabs>
              <w:jc w:val="center"/>
              <w:rPr>
                <w:color w:val="000000"/>
              </w:rPr>
            </w:pPr>
          </w:p>
        </w:tc>
        <w:tc>
          <w:tcPr>
            <w:tcW w:w="2308" w:type="dxa"/>
            <w:vAlign w:val="center"/>
          </w:tcPr>
          <w:p w14:paraId="29E31A94" w14:textId="77777777" w:rsidR="00671ABC" w:rsidRPr="00671ABC" w:rsidRDefault="00671ABC" w:rsidP="00671ABC">
            <w:pPr>
              <w:tabs>
                <w:tab w:val="left" w:pos="0"/>
              </w:tabs>
              <w:jc w:val="center"/>
              <w:rPr>
                <w:bCs/>
              </w:rPr>
            </w:pPr>
            <w:r w:rsidRPr="00671ABC">
              <w:rPr>
                <w:bCs/>
              </w:rPr>
              <w:t>1677,66</w:t>
            </w:r>
          </w:p>
        </w:tc>
        <w:tc>
          <w:tcPr>
            <w:tcW w:w="2321" w:type="dxa"/>
            <w:vAlign w:val="center"/>
          </w:tcPr>
          <w:p w14:paraId="087F6AC6" w14:textId="77777777" w:rsidR="00671ABC" w:rsidRPr="00671ABC" w:rsidRDefault="00671ABC" w:rsidP="00671ABC">
            <w:pPr>
              <w:tabs>
                <w:tab w:val="left" w:pos="0"/>
              </w:tabs>
              <w:jc w:val="center"/>
              <w:rPr>
                <w:bCs/>
              </w:rPr>
            </w:pPr>
            <w:r w:rsidRPr="00671ABC">
              <w:rPr>
                <w:bCs/>
              </w:rPr>
              <w:t>1811,87</w:t>
            </w:r>
          </w:p>
        </w:tc>
      </w:tr>
    </w:tbl>
    <w:p w14:paraId="15E1903A" w14:textId="77777777" w:rsidR="00671ABC" w:rsidRPr="00671ABC" w:rsidRDefault="00671ABC" w:rsidP="00671ABC">
      <w:pPr>
        <w:tabs>
          <w:tab w:val="left" w:pos="0"/>
        </w:tabs>
        <w:spacing w:before="120"/>
        <w:ind w:firstLine="709"/>
        <w:jc w:val="both"/>
        <w:rPr>
          <w:bCs/>
          <w:sz w:val="28"/>
          <w:szCs w:val="28"/>
        </w:rPr>
      </w:pPr>
    </w:p>
    <w:p w14:paraId="0966AB7C" w14:textId="77777777" w:rsidR="00671ABC" w:rsidRPr="00671ABC" w:rsidRDefault="00671ABC" w:rsidP="00671ABC">
      <w:pPr>
        <w:tabs>
          <w:tab w:val="left" w:pos="0"/>
        </w:tabs>
        <w:spacing w:before="120"/>
        <w:ind w:firstLine="709"/>
        <w:jc w:val="both"/>
        <w:rPr>
          <w:bCs/>
          <w:sz w:val="28"/>
          <w:szCs w:val="28"/>
        </w:rPr>
      </w:pPr>
      <w:r w:rsidRPr="00671ABC">
        <w:rPr>
          <w:bCs/>
          <w:sz w:val="28"/>
          <w:szCs w:val="28"/>
        </w:rPr>
        <w:t>*  Льготные цены (тарифы) установлены с учетом пункта 6 статьи 168 Налогового кодекса Российской Федерации (часть вторая).</w:t>
      </w:r>
    </w:p>
    <w:p w14:paraId="42CD602E" w14:textId="77777777" w:rsidR="00671ABC" w:rsidRPr="00671ABC" w:rsidRDefault="00671ABC" w:rsidP="00671ABC">
      <w:pPr>
        <w:ind w:firstLine="709"/>
        <w:jc w:val="both"/>
        <w:rPr>
          <w:sz w:val="28"/>
          <w:szCs w:val="28"/>
          <w:lang w:eastAsia="en-US"/>
        </w:rPr>
      </w:pPr>
      <w:r w:rsidRPr="00671ABC">
        <w:rPr>
          <w:bCs/>
          <w:sz w:val="28"/>
          <w:szCs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w:t>
      </w:r>
      <w:r w:rsidRPr="00671ABC">
        <w:rPr>
          <w:sz w:val="28"/>
          <w:szCs w:val="28"/>
          <w:lang w:eastAsia="en-US"/>
        </w:rPr>
        <w:t xml:space="preserve">от 19.06.2014 № 48 «Об установлении нормативов потребления </w:t>
      </w:r>
      <w:r w:rsidRPr="00671ABC">
        <w:rPr>
          <w:sz w:val="28"/>
          <w:szCs w:val="28"/>
          <w:lang w:eastAsia="en-US"/>
        </w:rPr>
        <w:lastRenderedPageBreak/>
        <w:t>коммунальных услуг при отсутствии приборов учета на территории Яйского муниципального района» (в ред.</w:t>
      </w:r>
      <w:r w:rsidRPr="00671ABC">
        <w:rPr>
          <w:bCs/>
          <w:sz w:val="28"/>
          <w:szCs w:val="28"/>
        </w:rPr>
        <w:t xml:space="preserve"> от 20.05.2015 № 46),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w:t>
      </w:r>
      <w:r w:rsidRPr="00671ABC">
        <w:rPr>
          <w:sz w:val="28"/>
          <w:szCs w:val="28"/>
          <w:lang w:eastAsia="en-US"/>
        </w:rPr>
        <w:t>от 23.12.2014 № 138 «Об установлении норматива потребления коммунальной услуги по отоплению на территории Яйского муниципального района».</w:t>
      </w:r>
    </w:p>
    <w:p w14:paraId="5BEF9E06" w14:textId="77777777" w:rsidR="00671ABC" w:rsidRPr="00671ABC" w:rsidRDefault="00671ABC" w:rsidP="00671ABC">
      <w:pPr>
        <w:ind w:left="-284" w:right="-142" w:firstLine="568"/>
        <w:jc w:val="both"/>
        <w:rPr>
          <w:sz w:val="28"/>
          <w:szCs w:val="28"/>
          <w:lang w:eastAsia="en-US"/>
        </w:rPr>
      </w:pPr>
    </w:p>
    <w:p w14:paraId="128E39CE" w14:textId="77777777" w:rsidR="00671ABC" w:rsidRPr="00671ABC" w:rsidRDefault="00671ABC" w:rsidP="00671ABC">
      <w:pPr>
        <w:ind w:left="-284" w:right="-142" w:firstLine="568"/>
        <w:jc w:val="both"/>
        <w:rPr>
          <w:sz w:val="28"/>
          <w:szCs w:val="28"/>
          <w:lang w:eastAsia="en-US"/>
        </w:rPr>
      </w:pPr>
    </w:p>
    <w:p w14:paraId="754C3D58" w14:textId="77777777" w:rsidR="00671ABC" w:rsidRPr="00671ABC" w:rsidRDefault="00671ABC" w:rsidP="00671ABC">
      <w:pPr>
        <w:ind w:left="-284" w:right="-142" w:firstLine="568"/>
        <w:jc w:val="both"/>
        <w:rPr>
          <w:sz w:val="28"/>
          <w:szCs w:val="28"/>
          <w:lang w:eastAsia="en-US"/>
        </w:rPr>
      </w:pPr>
    </w:p>
    <w:p w14:paraId="08DA4AF0" w14:textId="77777777" w:rsidR="00671ABC" w:rsidRPr="00671ABC" w:rsidRDefault="00671ABC" w:rsidP="00671ABC">
      <w:pPr>
        <w:ind w:left="-284" w:right="-142" w:firstLine="568"/>
        <w:jc w:val="both"/>
        <w:rPr>
          <w:sz w:val="28"/>
          <w:szCs w:val="28"/>
          <w:lang w:eastAsia="en-US"/>
        </w:rPr>
      </w:pPr>
    </w:p>
    <w:p w14:paraId="3979974E" w14:textId="77777777" w:rsidR="00671ABC" w:rsidRPr="00671ABC" w:rsidRDefault="00671ABC" w:rsidP="00671ABC">
      <w:pPr>
        <w:ind w:left="-284" w:right="-142" w:firstLine="568"/>
        <w:jc w:val="both"/>
        <w:rPr>
          <w:sz w:val="28"/>
          <w:szCs w:val="28"/>
          <w:lang w:eastAsia="en-US"/>
        </w:rPr>
      </w:pPr>
    </w:p>
    <w:p w14:paraId="08AE5512" w14:textId="77777777" w:rsidR="00671ABC" w:rsidRPr="00671ABC" w:rsidRDefault="00671ABC" w:rsidP="00671ABC">
      <w:pPr>
        <w:ind w:left="-284" w:right="-142" w:firstLine="568"/>
        <w:jc w:val="both"/>
        <w:rPr>
          <w:sz w:val="28"/>
          <w:szCs w:val="28"/>
          <w:lang w:eastAsia="en-US"/>
        </w:rPr>
      </w:pPr>
    </w:p>
    <w:p w14:paraId="23023CD4" w14:textId="77777777" w:rsidR="00671ABC" w:rsidRPr="00671ABC" w:rsidRDefault="00671ABC" w:rsidP="00671ABC">
      <w:pPr>
        <w:ind w:left="-284" w:right="-142" w:firstLine="568"/>
        <w:jc w:val="both"/>
        <w:rPr>
          <w:sz w:val="28"/>
          <w:szCs w:val="28"/>
          <w:lang w:eastAsia="en-US"/>
        </w:rPr>
      </w:pPr>
    </w:p>
    <w:p w14:paraId="27E447B7" w14:textId="77777777" w:rsidR="00671ABC" w:rsidRPr="00671ABC" w:rsidRDefault="00671ABC" w:rsidP="00671ABC">
      <w:pPr>
        <w:ind w:left="-284" w:right="-142" w:firstLine="568"/>
        <w:jc w:val="both"/>
        <w:rPr>
          <w:sz w:val="28"/>
          <w:szCs w:val="28"/>
          <w:lang w:eastAsia="en-US"/>
        </w:rPr>
      </w:pPr>
    </w:p>
    <w:p w14:paraId="7BA001E2" w14:textId="77777777" w:rsidR="00671ABC" w:rsidRPr="00671ABC" w:rsidRDefault="00671ABC" w:rsidP="00671ABC">
      <w:pPr>
        <w:ind w:left="-284" w:right="-142" w:firstLine="568"/>
        <w:jc w:val="both"/>
        <w:rPr>
          <w:sz w:val="28"/>
          <w:szCs w:val="28"/>
          <w:lang w:eastAsia="en-US"/>
        </w:rPr>
      </w:pPr>
    </w:p>
    <w:p w14:paraId="4475231A" w14:textId="77777777" w:rsidR="00671ABC" w:rsidRPr="00671ABC" w:rsidRDefault="00671ABC" w:rsidP="00671ABC">
      <w:pPr>
        <w:ind w:left="-284" w:right="-142" w:firstLine="568"/>
        <w:jc w:val="both"/>
        <w:rPr>
          <w:sz w:val="28"/>
          <w:szCs w:val="28"/>
          <w:lang w:eastAsia="en-US"/>
        </w:rPr>
      </w:pPr>
    </w:p>
    <w:p w14:paraId="5CD07AC7" w14:textId="77777777" w:rsidR="00671ABC" w:rsidRPr="00671ABC" w:rsidRDefault="00671ABC" w:rsidP="00671ABC">
      <w:pPr>
        <w:ind w:left="-284" w:right="-142" w:firstLine="568"/>
        <w:jc w:val="both"/>
        <w:rPr>
          <w:sz w:val="28"/>
          <w:szCs w:val="28"/>
          <w:lang w:eastAsia="en-US"/>
        </w:rPr>
      </w:pPr>
    </w:p>
    <w:p w14:paraId="4503186F" w14:textId="77777777" w:rsidR="00671ABC" w:rsidRPr="00671ABC" w:rsidRDefault="00671ABC" w:rsidP="00671ABC">
      <w:pPr>
        <w:ind w:left="-284" w:right="-142" w:firstLine="568"/>
        <w:jc w:val="both"/>
        <w:rPr>
          <w:sz w:val="28"/>
          <w:szCs w:val="28"/>
          <w:lang w:eastAsia="en-US"/>
        </w:rPr>
      </w:pPr>
    </w:p>
    <w:p w14:paraId="22CD22A2" w14:textId="77777777" w:rsidR="00671ABC" w:rsidRPr="00671ABC" w:rsidRDefault="00671ABC" w:rsidP="00671ABC">
      <w:pPr>
        <w:ind w:left="-284" w:right="-142" w:firstLine="568"/>
        <w:jc w:val="both"/>
        <w:rPr>
          <w:sz w:val="28"/>
          <w:szCs w:val="28"/>
          <w:lang w:eastAsia="en-US"/>
        </w:rPr>
      </w:pPr>
    </w:p>
    <w:p w14:paraId="32B65F31" w14:textId="77777777" w:rsidR="00671ABC" w:rsidRPr="00671ABC" w:rsidRDefault="00671ABC" w:rsidP="00671ABC">
      <w:pPr>
        <w:ind w:left="-284" w:right="-142" w:firstLine="568"/>
        <w:jc w:val="both"/>
        <w:rPr>
          <w:sz w:val="28"/>
          <w:szCs w:val="28"/>
          <w:lang w:eastAsia="en-US"/>
        </w:rPr>
      </w:pPr>
    </w:p>
    <w:p w14:paraId="196EB970" w14:textId="77777777" w:rsidR="00671ABC" w:rsidRPr="00671ABC" w:rsidRDefault="00671ABC" w:rsidP="00671ABC">
      <w:pPr>
        <w:ind w:left="-284" w:right="-142" w:firstLine="568"/>
        <w:jc w:val="both"/>
        <w:rPr>
          <w:sz w:val="28"/>
          <w:szCs w:val="28"/>
          <w:lang w:eastAsia="en-US"/>
        </w:rPr>
      </w:pPr>
    </w:p>
    <w:p w14:paraId="47CCC0F9" w14:textId="77777777" w:rsidR="00671ABC" w:rsidRPr="00671ABC" w:rsidRDefault="00671ABC" w:rsidP="00671ABC">
      <w:pPr>
        <w:ind w:left="-284" w:right="-142" w:firstLine="568"/>
        <w:jc w:val="both"/>
        <w:rPr>
          <w:sz w:val="28"/>
          <w:szCs w:val="28"/>
          <w:lang w:eastAsia="en-US"/>
        </w:rPr>
      </w:pPr>
    </w:p>
    <w:p w14:paraId="1513EEA5" w14:textId="77777777" w:rsidR="00671ABC" w:rsidRPr="00671ABC" w:rsidRDefault="00671ABC" w:rsidP="00671ABC">
      <w:pPr>
        <w:ind w:left="-284" w:right="-142" w:firstLine="568"/>
        <w:jc w:val="both"/>
        <w:rPr>
          <w:sz w:val="28"/>
          <w:szCs w:val="28"/>
          <w:lang w:eastAsia="en-US"/>
        </w:rPr>
      </w:pPr>
    </w:p>
    <w:p w14:paraId="38B6EFC8" w14:textId="77777777" w:rsidR="00671ABC" w:rsidRPr="00671ABC" w:rsidRDefault="00671ABC" w:rsidP="00671ABC">
      <w:pPr>
        <w:ind w:left="-284" w:right="-142" w:firstLine="568"/>
        <w:jc w:val="both"/>
        <w:rPr>
          <w:sz w:val="28"/>
          <w:szCs w:val="28"/>
          <w:lang w:eastAsia="en-US"/>
        </w:rPr>
      </w:pPr>
    </w:p>
    <w:p w14:paraId="5D199C34" w14:textId="77777777" w:rsidR="00671ABC" w:rsidRPr="00671ABC" w:rsidRDefault="00671ABC" w:rsidP="00671ABC">
      <w:pPr>
        <w:ind w:left="-284" w:right="-142" w:firstLine="568"/>
        <w:jc w:val="both"/>
        <w:rPr>
          <w:sz w:val="28"/>
          <w:szCs w:val="28"/>
          <w:lang w:eastAsia="en-US"/>
        </w:rPr>
      </w:pPr>
    </w:p>
    <w:p w14:paraId="3A8A5AD8" w14:textId="77777777" w:rsidR="00671ABC" w:rsidRPr="00671ABC" w:rsidRDefault="00671ABC" w:rsidP="00671ABC">
      <w:pPr>
        <w:ind w:left="-284" w:right="-142" w:firstLine="568"/>
        <w:jc w:val="both"/>
        <w:rPr>
          <w:sz w:val="28"/>
          <w:szCs w:val="28"/>
          <w:lang w:eastAsia="en-US"/>
        </w:rPr>
      </w:pPr>
    </w:p>
    <w:p w14:paraId="68CBF625" w14:textId="77777777" w:rsidR="00671ABC" w:rsidRPr="00671ABC" w:rsidRDefault="00671ABC" w:rsidP="00671ABC">
      <w:pPr>
        <w:ind w:left="-284" w:right="-142" w:firstLine="568"/>
        <w:jc w:val="both"/>
        <w:rPr>
          <w:sz w:val="28"/>
          <w:szCs w:val="28"/>
          <w:lang w:eastAsia="en-US"/>
        </w:rPr>
      </w:pPr>
    </w:p>
    <w:p w14:paraId="73AED5EF" w14:textId="77777777" w:rsidR="00671ABC" w:rsidRPr="00671ABC" w:rsidRDefault="00671ABC" w:rsidP="00671ABC">
      <w:pPr>
        <w:ind w:left="-284" w:right="-142" w:firstLine="568"/>
        <w:jc w:val="both"/>
        <w:rPr>
          <w:sz w:val="28"/>
          <w:szCs w:val="28"/>
          <w:lang w:eastAsia="en-US"/>
        </w:rPr>
      </w:pPr>
    </w:p>
    <w:p w14:paraId="155232A1" w14:textId="77777777" w:rsidR="00671ABC" w:rsidRPr="00671ABC" w:rsidRDefault="00671ABC" w:rsidP="00671ABC">
      <w:pPr>
        <w:ind w:left="-284" w:right="-142" w:firstLine="568"/>
        <w:jc w:val="both"/>
        <w:rPr>
          <w:sz w:val="28"/>
          <w:szCs w:val="28"/>
          <w:lang w:eastAsia="en-US"/>
        </w:rPr>
      </w:pPr>
    </w:p>
    <w:p w14:paraId="0D6D0742" w14:textId="77777777" w:rsidR="00671ABC" w:rsidRPr="00671ABC" w:rsidRDefault="00671ABC" w:rsidP="00671ABC">
      <w:pPr>
        <w:ind w:left="-284" w:right="-142" w:firstLine="568"/>
        <w:jc w:val="both"/>
        <w:rPr>
          <w:sz w:val="28"/>
          <w:szCs w:val="28"/>
          <w:lang w:eastAsia="en-US"/>
        </w:rPr>
      </w:pPr>
    </w:p>
    <w:p w14:paraId="2ABC2E5E" w14:textId="77777777" w:rsidR="00671ABC" w:rsidRPr="00671ABC" w:rsidRDefault="00671ABC" w:rsidP="00671ABC">
      <w:pPr>
        <w:ind w:left="-284" w:right="-142" w:firstLine="568"/>
        <w:jc w:val="both"/>
        <w:rPr>
          <w:sz w:val="28"/>
          <w:szCs w:val="28"/>
          <w:lang w:eastAsia="en-US"/>
        </w:rPr>
      </w:pPr>
    </w:p>
    <w:p w14:paraId="104B9941" w14:textId="77777777" w:rsidR="00671ABC" w:rsidRPr="00671ABC" w:rsidRDefault="00671ABC" w:rsidP="00671ABC">
      <w:pPr>
        <w:ind w:left="-284" w:right="-142" w:firstLine="568"/>
        <w:jc w:val="both"/>
        <w:rPr>
          <w:sz w:val="28"/>
          <w:szCs w:val="28"/>
          <w:lang w:eastAsia="en-US"/>
        </w:rPr>
      </w:pPr>
    </w:p>
    <w:p w14:paraId="3F430291" w14:textId="77777777" w:rsidR="00671ABC" w:rsidRPr="00671ABC" w:rsidRDefault="00671ABC" w:rsidP="00671ABC">
      <w:pPr>
        <w:ind w:left="-284" w:right="-142" w:firstLine="568"/>
        <w:jc w:val="both"/>
        <w:rPr>
          <w:sz w:val="28"/>
          <w:szCs w:val="28"/>
          <w:lang w:eastAsia="en-US"/>
        </w:rPr>
      </w:pPr>
    </w:p>
    <w:p w14:paraId="08C6581C" w14:textId="77777777" w:rsidR="00671ABC" w:rsidRPr="00671ABC" w:rsidRDefault="00671ABC" w:rsidP="00671ABC">
      <w:pPr>
        <w:ind w:left="-284" w:right="-142" w:firstLine="568"/>
        <w:jc w:val="both"/>
        <w:rPr>
          <w:sz w:val="28"/>
          <w:szCs w:val="28"/>
          <w:lang w:eastAsia="en-US"/>
        </w:rPr>
      </w:pPr>
    </w:p>
    <w:p w14:paraId="3C2EDF12" w14:textId="77777777" w:rsidR="00671ABC" w:rsidRPr="00671ABC" w:rsidRDefault="00671ABC" w:rsidP="00671ABC">
      <w:pPr>
        <w:ind w:left="-284" w:right="-142" w:firstLine="568"/>
        <w:jc w:val="both"/>
        <w:rPr>
          <w:sz w:val="28"/>
          <w:szCs w:val="28"/>
          <w:lang w:eastAsia="en-US"/>
        </w:rPr>
      </w:pPr>
    </w:p>
    <w:p w14:paraId="6D309884" w14:textId="77777777" w:rsidR="00671ABC" w:rsidRPr="00671ABC" w:rsidRDefault="00671ABC" w:rsidP="00671ABC">
      <w:pPr>
        <w:ind w:left="-284" w:right="-142" w:firstLine="568"/>
        <w:jc w:val="both"/>
        <w:rPr>
          <w:sz w:val="28"/>
          <w:szCs w:val="28"/>
          <w:lang w:eastAsia="en-US"/>
        </w:rPr>
      </w:pPr>
    </w:p>
    <w:p w14:paraId="7C57FE21" w14:textId="77777777" w:rsidR="00671ABC" w:rsidRPr="00671ABC" w:rsidRDefault="00671ABC" w:rsidP="00671ABC">
      <w:pPr>
        <w:ind w:left="-284" w:right="-142" w:firstLine="568"/>
        <w:jc w:val="both"/>
        <w:rPr>
          <w:sz w:val="28"/>
          <w:szCs w:val="28"/>
          <w:lang w:eastAsia="en-US"/>
        </w:rPr>
      </w:pPr>
    </w:p>
    <w:p w14:paraId="56BD33B2" w14:textId="77777777" w:rsidR="00671ABC" w:rsidRPr="00671ABC" w:rsidRDefault="00671ABC" w:rsidP="00671ABC">
      <w:pPr>
        <w:ind w:left="-284" w:right="-142" w:firstLine="568"/>
        <w:jc w:val="both"/>
        <w:rPr>
          <w:sz w:val="28"/>
          <w:szCs w:val="28"/>
          <w:lang w:eastAsia="en-US"/>
        </w:rPr>
      </w:pPr>
    </w:p>
    <w:p w14:paraId="3375094F" w14:textId="77777777" w:rsidR="00671ABC" w:rsidRPr="00671ABC" w:rsidRDefault="00671ABC" w:rsidP="00671ABC">
      <w:pPr>
        <w:ind w:left="-284" w:right="-142" w:firstLine="568"/>
        <w:jc w:val="both"/>
        <w:rPr>
          <w:sz w:val="28"/>
          <w:szCs w:val="28"/>
          <w:lang w:eastAsia="en-US"/>
        </w:rPr>
      </w:pPr>
    </w:p>
    <w:p w14:paraId="2BF2E6C7" w14:textId="77777777" w:rsidR="00671ABC" w:rsidRPr="00671ABC" w:rsidRDefault="00671ABC" w:rsidP="00671ABC">
      <w:pPr>
        <w:ind w:left="-284" w:right="-142" w:firstLine="568"/>
        <w:jc w:val="both"/>
        <w:rPr>
          <w:sz w:val="28"/>
          <w:szCs w:val="28"/>
          <w:lang w:eastAsia="en-US"/>
        </w:rPr>
      </w:pPr>
    </w:p>
    <w:p w14:paraId="208C3A49" w14:textId="77777777" w:rsidR="00671ABC" w:rsidRPr="00671ABC" w:rsidRDefault="00671ABC" w:rsidP="00671ABC">
      <w:pPr>
        <w:ind w:left="-284" w:right="-142" w:firstLine="568"/>
        <w:jc w:val="both"/>
        <w:rPr>
          <w:sz w:val="28"/>
          <w:szCs w:val="28"/>
          <w:lang w:eastAsia="en-US"/>
        </w:rPr>
      </w:pPr>
    </w:p>
    <w:p w14:paraId="3EA4BBC4" w14:textId="77777777" w:rsidR="00671ABC" w:rsidRPr="00671ABC" w:rsidRDefault="00671ABC" w:rsidP="00671ABC">
      <w:pPr>
        <w:ind w:left="-284" w:right="-142" w:firstLine="568"/>
        <w:jc w:val="both"/>
        <w:rPr>
          <w:sz w:val="28"/>
          <w:szCs w:val="28"/>
          <w:lang w:eastAsia="en-US"/>
        </w:rPr>
      </w:pPr>
    </w:p>
    <w:p w14:paraId="50C41F5A" w14:textId="77777777" w:rsidR="00671ABC" w:rsidRPr="00671ABC" w:rsidRDefault="00671ABC" w:rsidP="00671ABC">
      <w:pPr>
        <w:tabs>
          <w:tab w:val="left" w:pos="1985"/>
        </w:tabs>
        <w:ind w:left="4962"/>
        <w:jc w:val="center"/>
        <w:rPr>
          <w:sz w:val="28"/>
          <w:szCs w:val="28"/>
        </w:rPr>
      </w:pPr>
    </w:p>
    <w:p w14:paraId="23CEA3B1" w14:textId="77777777" w:rsidR="00671ABC" w:rsidRDefault="00671ABC" w:rsidP="00671ABC">
      <w:pPr>
        <w:tabs>
          <w:tab w:val="left" w:pos="1985"/>
        </w:tabs>
        <w:ind w:left="4962"/>
        <w:jc w:val="center"/>
        <w:rPr>
          <w:sz w:val="28"/>
          <w:szCs w:val="28"/>
        </w:rPr>
        <w:sectPr w:rsidR="00671ABC" w:rsidSect="000F6796">
          <w:pgSz w:w="11906" w:h="16838"/>
          <w:pgMar w:top="1134" w:right="850" w:bottom="1134" w:left="1560" w:header="708" w:footer="708" w:gutter="0"/>
          <w:cols w:space="708"/>
          <w:titlePg/>
          <w:docGrid w:linePitch="360"/>
        </w:sectPr>
      </w:pPr>
    </w:p>
    <w:p w14:paraId="496A7067" w14:textId="06F6C652" w:rsidR="00671ABC" w:rsidRPr="00AE0629" w:rsidRDefault="00671ABC" w:rsidP="00671ABC">
      <w:pPr>
        <w:tabs>
          <w:tab w:val="left" w:pos="5580"/>
          <w:tab w:val="left" w:pos="9498"/>
        </w:tabs>
        <w:ind w:left="-4836" w:right="-569" w:firstLine="10365"/>
      </w:pPr>
      <w:r w:rsidRPr="00AE0629">
        <w:lastRenderedPageBreak/>
        <w:t xml:space="preserve">Приложение № </w:t>
      </w:r>
      <w:r>
        <w:t>3</w:t>
      </w:r>
      <w:r>
        <w:t>31</w:t>
      </w:r>
      <w:r>
        <w:t xml:space="preserve"> </w:t>
      </w:r>
      <w:r w:rsidRPr="00AE0629">
        <w:t xml:space="preserve">к протоколу № </w:t>
      </w:r>
      <w:r>
        <w:t>80</w:t>
      </w:r>
    </w:p>
    <w:p w14:paraId="1366F49D" w14:textId="77777777" w:rsidR="00671ABC" w:rsidRPr="00AE0629" w:rsidRDefault="00671ABC" w:rsidP="00671ABC">
      <w:pPr>
        <w:tabs>
          <w:tab w:val="left" w:pos="5580"/>
          <w:tab w:val="left" w:pos="9498"/>
        </w:tabs>
        <w:ind w:left="-4836" w:right="-569" w:firstLine="10365"/>
      </w:pPr>
      <w:r w:rsidRPr="00AE0629">
        <w:t>заседания правления Региональной</w:t>
      </w:r>
    </w:p>
    <w:p w14:paraId="6FC2F2AA" w14:textId="77777777" w:rsidR="00671ABC" w:rsidRPr="00AE0629" w:rsidRDefault="00671ABC" w:rsidP="00671ABC">
      <w:pPr>
        <w:tabs>
          <w:tab w:val="left" w:pos="5580"/>
          <w:tab w:val="left" w:pos="9498"/>
        </w:tabs>
        <w:ind w:left="-4836" w:right="-569" w:firstLine="10365"/>
      </w:pPr>
      <w:r w:rsidRPr="00AE0629">
        <w:t>энергетической комиссии</w:t>
      </w:r>
    </w:p>
    <w:p w14:paraId="24E4567A" w14:textId="77777777" w:rsidR="00671ABC" w:rsidRDefault="00671ABC" w:rsidP="00671ABC">
      <w:pPr>
        <w:tabs>
          <w:tab w:val="left" w:pos="5580"/>
          <w:tab w:val="left" w:pos="9498"/>
        </w:tabs>
        <w:ind w:left="-4836" w:right="-569" w:firstLine="10365"/>
      </w:pPr>
      <w:r w:rsidRPr="00AE0629">
        <w:t xml:space="preserve">Кузбасса от </w:t>
      </w:r>
      <w:r>
        <w:t>19</w:t>
      </w:r>
      <w:r w:rsidRPr="00AE0629">
        <w:t>.1</w:t>
      </w:r>
      <w:r>
        <w:t>2</w:t>
      </w:r>
      <w:r w:rsidRPr="00AE0629">
        <w:t>.2023</w:t>
      </w:r>
    </w:p>
    <w:p w14:paraId="0A93D5E1" w14:textId="77777777" w:rsidR="00671ABC" w:rsidRPr="00671ABC" w:rsidRDefault="00671ABC" w:rsidP="00671ABC">
      <w:pPr>
        <w:tabs>
          <w:tab w:val="left" w:pos="1985"/>
        </w:tabs>
        <w:ind w:left="4962"/>
        <w:jc w:val="center"/>
        <w:rPr>
          <w:sz w:val="28"/>
          <w:szCs w:val="28"/>
        </w:rPr>
      </w:pPr>
    </w:p>
    <w:p w14:paraId="6480CA0A" w14:textId="77777777" w:rsidR="00671ABC" w:rsidRPr="00671ABC" w:rsidRDefault="00671ABC" w:rsidP="00671ABC">
      <w:pPr>
        <w:tabs>
          <w:tab w:val="left" w:pos="0"/>
        </w:tabs>
        <w:jc w:val="center"/>
        <w:rPr>
          <w:sz w:val="28"/>
          <w:szCs w:val="28"/>
        </w:rPr>
      </w:pPr>
    </w:p>
    <w:p w14:paraId="3BD3CF67" w14:textId="77777777" w:rsidR="00671ABC" w:rsidRPr="00671ABC" w:rsidRDefault="00671ABC" w:rsidP="00671ABC">
      <w:pPr>
        <w:tabs>
          <w:tab w:val="left" w:pos="0"/>
        </w:tabs>
        <w:jc w:val="center"/>
        <w:rPr>
          <w:sz w:val="28"/>
          <w:szCs w:val="28"/>
        </w:rPr>
      </w:pPr>
    </w:p>
    <w:p w14:paraId="47C8803A" w14:textId="77777777" w:rsidR="00671ABC" w:rsidRPr="00671ABC" w:rsidRDefault="00671ABC" w:rsidP="00671ABC">
      <w:pPr>
        <w:tabs>
          <w:tab w:val="left" w:pos="0"/>
        </w:tabs>
        <w:jc w:val="center"/>
        <w:rPr>
          <w:bCs/>
          <w:sz w:val="28"/>
          <w:szCs w:val="28"/>
        </w:rPr>
      </w:pPr>
      <w:r w:rsidRPr="00671ABC">
        <w:rPr>
          <w:bCs/>
          <w:sz w:val="28"/>
          <w:szCs w:val="28"/>
        </w:rPr>
        <w:t>Льготные цены (тарифы)*</w:t>
      </w:r>
    </w:p>
    <w:p w14:paraId="71EC1ACB" w14:textId="77777777" w:rsidR="00671ABC" w:rsidRPr="00671ABC" w:rsidRDefault="00671ABC" w:rsidP="00671ABC">
      <w:pPr>
        <w:tabs>
          <w:tab w:val="left" w:pos="0"/>
        </w:tabs>
        <w:jc w:val="center"/>
        <w:rPr>
          <w:sz w:val="28"/>
          <w:szCs w:val="28"/>
          <w:lang w:eastAsia="en-US"/>
        </w:rPr>
      </w:pPr>
      <w:r w:rsidRPr="00671ABC">
        <w:rPr>
          <w:bCs/>
          <w:sz w:val="28"/>
          <w:szCs w:val="28"/>
        </w:rPr>
        <w:t xml:space="preserve">на </w:t>
      </w:r>
      <w:r w:rsidRPr="00671ABC">
        <w:rPr>
          <w:sz w:val="28"/>
          <w:szCs w:val="28"/>
          <w:lang w:eastAsia="en-US"/>
        </w:rPr>
        <w:t>сжиженный газ</w:t>
      </w:r>
    </w:p>
    <w:p w14:paraId="09CCC2E7" w14:textId="77777777" w:rsidR="00671ABC" w:rsidRPr="00671ABC" w:rsidRDefault="00671ABC" w:rsidP="00671ABC">
      <w:pPr>
        <w:tabs>
          <w:tab w:val="left" w:pos="0"/>
        </w:tabs>
        <w:jc w:val="center"/>
        <w:rPr>
          <w:bCs/>
          <w:sz w:val="32"/>
          <w:szCs w:val="32"/>
        </w:rPr>
      </w:pPr>
    </w:p>
    <w:tbl>
      <w:tblPr>
        <w:tblStyle w:val="265"/>
        <w:tblW w:w="10018" w:type="dxa"/>
        <w:jc w:val="center"/>
        <w:tblLayout w:type="fixed"/>
        <w:tblLook w:val="04A0" w:firstRow="1" w:lastRow="0" w:firstColumn="1" w:lastColumn="0" w:noHBand="0" w:noVBand="1"/>
      </w:tblPr>
      <w:tblGrid>
        <w:gridCol w:w="670"/>
        <w:gridCol w:w="3057"/>
        <w:gridCol w:w="1684"/>
        <w:gridCol w:w="2305"/>
        <w:gridCol w:w="2302"/>
      </w:tblGrid>
      <w:tr w:rsidR="00671ABC" w:rsidRPr="00671ABC" w14:paraId="663B387B" w14:textId="77777777" w:rsidTr="00607E21">
        <w:trPr>
          <w:trHeight w:val="374"/>
          <w:jc w:val="center"/>
        </w:trPr>
        <w:tc>
          <w:tcPr>
            <w:tcW w:w="670" w:type="dxa"/>
            <w:vMerge w:val="restart"/>
            <w:vAlign w:val="center"/>
          </w:tcPr>
          <w:p w14:paraId="0F5DD3CA" w14:textId="77777777" w:rsidR="00671ABC" w:rsidRPr="00671ABC" w:rsidRDefault="00671ABC" w:rsidP="00671ABC">
            <w:pPr>
              <w:jc w:val="center"/>
              <w:rPr>
                <w:bCs/>
              </w:rPr>
            </w:pPr>
            <w:r w:rsidRPr="00671ABC">
              <w:rPr>
                <w:bCs/>
              </w:rPr>
              <w:t>№ п/п</w:t>
            </w:r>
          </w:p>
        </w:tc>
        <w:tc>
          <w:tcPr>
            <w:tcW w:w="3057" w:type="dxa"/>
            <w:vMerge w:val="restart"/>
            <w:vAlign w:val="center"/>
          </w:tcPr>
          <w:p w14:paraId="1D92A4E2" w14:textId="77777777" w:rsidR="00671ABC" w:rsidRPr="00671ABC" w:rsidRDefault="00671ABC" w:rsidP="00671ABC">
            <w:pPr>
              <w:tabs>
                <w:tab w:val="left" w:pos="0"/>
              </w:tabs>
              <w:jc w:val="center"/>
              <w:rPr>
                <w:bCs/>
              </w:rPr>
            </w:pPr>
            <w:r w:rsidRPr="00671ABC">
              <w:rPr>
                <w:bCs/>
              </w:rPr>
              <w:t>Наименование регулируемой организации</w:t>
            </w:r>
          </w:p>
        </w:tc>
        <w:tc>
          <w:tcPr>
            <w:tcW w:w="1684" w:type="dxa"/>
            <w:vMerge w:val="restart"/>
            <w:vAlign w:val="center"/>
          </w:tcPr>
          <w:p w14:paraId="1DCC23EE" w14:textId="77777777" w:rsidR="00671ABC" w:rsidRPr="00671ABC" w:rsidRDefault="00671ABC" w:rsidP="00671ABC">
            <w:pPr>
              <w:tabs>
                <w:tab w:val="left" w:pos="0"/>
              </w:tabs>
              <w:jc w:val="center"/>
              <w:rPr>
                <w:bCs/>
              </w:rPr>
            </w:pPr>
            <w:r w:rsidRPr="00671ABC">
              <w:rPr>
                <w:bCs/>
              </w:rPr>
              <w:t>Единицы измерения</w:t>
            </w:r>
          </w:p>
        </w:tc>
        <w:tc>
          <w:tcPr>
            <w:tcW w:w="4607" w:type="dxa"/>
            <w:gridSpan w:val="2"/>
            <w:vAlign w:val="center"/>
          </w:tcPr>
          <w:p w14:paraId="3B8B3349" w14:textId="77777777" w:rsidR="00671ABC" w:rsidRPr="00671ABC" w:rsidRDefault="00671ABC" w:rsidP="00671ABC">
            <w:pPr>
              <w:tabs>
                <w:tab w:val="left" w:pos="0"/>
              </w:tabs>
              <w:jc w:val="center"/>
              <w:rPr>
                <w:bCs/>
              </w:rPr>
            </w:pPr>
            <w:r w:rsidRPr="00671ABC">
              <w:rPr>
                <w:bCs/>
              </w:rPr>
              <w:t>Льготные цены (тарифы)</w:t>
            </w:r>
          </w:p>
        </w:tc>
      </w:tr>
      <w:tr w:rsidR="00671ABC" w:rsidRPr="00671ABC" w14:paraId="1A808A68" w14:textId="77777777" w:rsidTr="00607E21">
        <w:trPr>
          <w:trHeight w:val="595"/>
          <w:jc w:val="center"/>
        </w:trPr>
        <w:tc>
          <w:tcPr>
            <w:tcW w:w="670" w:type="dxa"/>
            <w:vMerge/>
            <w:vAlign w:val="center"/>
          </w:tcPr>
          <w:p w14:paraId="08F2B309" w14:textId="77777777" w:rsidR="00671ABC" w:rsidRPr="00671ABC" w:rsidRDefault="00671ABC" w:rsidP="00671ABC">
            <w:pPr>
              <w:tabs>
                <w:tab w:val="left" w:pos="0"/>
              </w:tabs>
              <w:jc w:val="center"/>
              <w:rPr>
                <w:bCs/>
              </w:rPr>
            </w:pPr>
          </w:p>
        </w:tc>
        <w:tc>
          <w:tcPr>
            <w:tcW w:w="3057" w:type="dxa"/>
            <w:vMerge/>
            <w:vAlign w:val="center"/>
          </w:tcPr>
          <w:p w14:paraId="61CB0668" w14:textId="77777777" w:rsidR="00671ABC" w:rsidRPr="00671ABC" w:rsidRDefault="00671ABC" w:rsidP="00671ABC">
            <w:pPr>
              <w:tabs>
                <w:tab w:val="left" w:pos="0"/>
              </w:tabs>
              <w:jc w:val="center"/>
              <w:rPr>
                <w:bCs/>
              </w:rPr>
            </w:pPr>
          </w:p>
        </w:tc>
        <w:tc>
          <w:tcPr>
            <w:tcW w:w="1684" w:type="dxa"/>
            <w:vMerge/>
            <w:vAlign w:val="center"/>
          </w:tcPr>
          <w:p w14:paraId="44C1AF14" w14:textId="77777777" w:rsidR="00671ABC" w:rsidRPr="00671ABC" w:rsidRDefault="00671ABC" w:rsidP="00671ABC">
            <w:pPr>
              <w:tabs>
                <w:tab w:val="left" w:pos="0"/>
              </w:tabs>
              <w:jc w:val="center"/>
              <w:rPr>
                <w:bCs/>
              </w:rPr>
            </w:pPr>
          </w:p>
        </w:tc>
        <w:tc>
          <w:tcPr>
            <w:tcW w:w="2305" w:type="dxa"/>
            <w:vAlign w:val="center"/>
          </w:tcPr>
          <w:p w14:paraId="5566704D" w14:textId="77777777" w:rsidR="00671ABC" w:rsidRPr="00671ABC" w:rsidRDefault="00671ABC" w:rsidP="00671ABC">
            <w:pPr>
              <w:tabs>
                <w:tab w:val="left" w:pos="0"/>
              </w:tabs>
              <w:jc w:val="center"/>
              <w:rPr>
                <w:bCs/>
              </w:rPr>
            </w:pPr>
            <w:r w:rsidRPr="00671ABC">
              <w:rPr>
                <w:bCs/>
              </w:rPr>
              <w:t xml:space="preserve">с 01.01.2024 </w:t>
            </w:r>
          </w:p>
          <w:p w14:paraId="55EF123D" w14:textId="77777777" w:rsidR="00671ABC" w:rsidRPr="00671ABC" w:rsidRDefault="00671ABC" w:rsidP="00671ABC">
            <w:pPr>
              <w:tabs>
                <w:tab w:val="left" w:pos="0"/>
              </w:tabs>
              <w:jc w:val="center"/>
              <w:rPr>
                <w:bCs/>
              </w:rPr>
            </w:pPr>
            <w:r w:rsidRPr="00671ABC">
              <w:rPr>
                <w:bCs/>
              </w:rPr>
              <w:t xml:space="preserve">по 30.06.2024 </w:t>
            </w:r>
          </w:p>
        </w:tc>
        <w:tc>
          <w:tcPr>
            <w:tcW w:w="2302" w:type="dxa"/>
            <w:vAlign w:val="center"/>
          </w:tcPr>
          <w:p w14:paraId="4F9B86F3" w14:textId="77777777" w:rsidR="00671ABC" w:rsidRPr="00671ABC" w:rsidRDefault="00671ABC" w:rsidP="00671ABC">
            <w:pPr>
              <w:tabs>
                <w:tab w:val="left" w:pos="0"/>
              </w:tabs>
              <w:jc w:val="center"/>
              <w:rPr>
                <w:bCs/>
              </w:rPr>
            </w:pPr>
            <w:r w:rsidRPr="00671ABC">
              <w:rPr>
                <w:bCs/>
              </w:rPr>
              <w:t xml:space="preserve">с 01.07.2024 </w:t>
            </w:r>
          </w:p>
          <w:p w14:paraId="1C94FB7C" w14:textId="77777777" w:rsidR="00671ABC" w:rsidRPr="00671ABC" w:rsidRDefault="00671ABC" w:rsidP="00671ABC">
            <w:pPr>
              <w:tabs>
                <w:tab w:val="left" w:pos="0"/>
              </w:tabs>
              <w:jc w:val="center"/>
              <w:rPr>
                <w:bCs/>
              </w:rPr>
            </w:pPr>
            <w:r w:rsidRPr="00671ABC">
              <w:rPr>
                <w:bCs/>
              </w:rPr>
              <w:t>по 31.12.2024</w:t>
            </w:r>
          </w:p>
        </w:tc>
      </w:tr>
      <w:tr w:rsidR="00671ABC" w:rsidRPr="00671ABC" w14:paraId="2C86BB42" w14:textId="77777777" w:rsidTr="00607E21">
        <w:trPr>
          <w:trHeight w:val="131"/>
          <w:jc w:val="center"/>
        </w:trPr>
        <w:tc>
          <w:tcPr>
            <w:tcW w:w="670" w:type="dxa"/>
            <w:vAlign w:val="center"/>
          </w:tcPr>
          <w:p w14:paraId="504A80C3" w14:textId="77777777" w:rsidR="00671ABC" w:rsidRPr="00671ABC" w:rsidRDefault="00671ABC" w:rsidP="00671ABC">
            <w:pPr>
              <w:tabs>
                <w:tab w:val="left" w:pos="0"/>
              </w:tabs>
              <w:jc w:val="center"/>
              <w:rPr>
                <w:bCs/>
              </w:rPr>
            </w:pPr>
            <w:r w:rsidRPr="00671ABC">
              <w:rPr>
                <w:bCs/>
              </w:rPr>
              <w:t>1</w:t>
            </w:r>
          </w:p>
        </w:tc>
        <w:tc>
          <w:tcPr>
            <w:tcW w:w="3057" w:type="dxa"/>
            <w:vAlign w:val="center"/>
          </w:tcPr>
          <w:p w14:paraId="553A8F88" w14:textId="77777777" w:rsidR="00671ABC" w:rsidRPr="00671ABC" w:rsidRDefault="00671ABC" w:rsidP="00671ABC">
            <w:pPr>
              <w:tabs>
                <w:tab w:val="left" w:pos="0"/>
              </w:tabs>
              <w:jc w:val="center"/>
              <w:rPr>
                <w:bCs/>
              </w:rPr>
            </w:pPr>
            <w:r w:rsidRPr="00671ABC">
              <w:rPr>
                <w:bCs/>
              </w:rPr>
              <w:t>2</w:t>
            </w:r>
          </w:p>
        </w:tc>
        <w:tc>
          <w:tcPr>
            <w:tcW w:w="1684" w:type="dxa"/>
            <w:vAlign w:val="center"/>
          </w:tcPr>
          <w:p w14:paraId="42A13451" w14:textId="77777777" w:rsidR="00671ABC" w:rsidRPr="00671ABC" w:rsidRDefault="00671ABC" w:rsidP="00671ABC">
            <w:pPr>
              <w:tabs>
                <w:tab w:val="left" w:pos="0"/>
              </w:tabs>
              <w:jc w:val="center"/>
              <w:rPr>
                <w:bCs/>
              </w:rPr>
            </w:pPr>
            <w:r w:rsidRPr="00671ABC">
              <w:rPr>
                <w:bCs/>
              </w:rPr>
              <w:t>3</w:t>
            </w:r>
          </w:p>
        </w:tc>
        <w:tc>
          <w:tcPr>
            <w:tcW w:w="2305" w:type="dxa"/>
            <w:vAlign w:val="center"/>
          </w:tcPr>
          <w:p w14:paraId="3D60CE15" w14:textId="77777777" w:rsidR="00671ABC" w:rsidRPr="00671ABC" w:rsidRDefault="00671ABC" w:rsidP="00671ABC">
            <w:pPr>
              <w:tabs>
                <w:tab w:val="left" w:pos="0"/>
              </w:tabs>
              <w:jc w:val="center"/>
              <w:rPr>
                <w:bCs/>
              </w:rPr>
            </w:pPr>
            <w:r w:rsidRPr="00671ABC">
              <w:rPr>
                <w:bCs/>
              </w:rPr>
              <w:t>4</w:t>
            </w:r>
          </w:p>
        </w:tc>
        <w:tc>
          <w:tcPr>
            <w:tcW w:w="2302" w:type="dxa"/>
            <w:vAlign w:val="center"/>
          </w:tcPr>
          <w:p w14:paraId="45CEE07B" w14:textId="77777777" w:rsidR="00671ABC" w:rsidRPr="00671ABC" w:rsidRDefault="00671ABC" w:rsidP="00671ABC">
            <w:pPr>
              <w:tabs>
                <w:tab w:val="left" w:pos="0"/>
              </w:tabs>
              <w:jc w:val="center"/>
              <w:rPr>
                <w:bCs/>
              </w:rPr>
            </w:pPr>
            <w:r w:rsidRPr="00671ABC">
              <w:rPr>
                <w:bCs/>
              </w:rPr>
              <w:t>5</w:t>
            </w:r>
          </w:p>
        </w:tc>
      </w:tr>
      <w:tr w:rsidR="00671ABC" w:rsidRPr="00671ABC" w14:paraId="40B734C0" w14:textId="77777777" w:rsidTr="00607E21">
        <w:trPr>
          <w:trHeight w:val="374"/>
          <w:jc w:val="center"/>
        </w:trPr>
        <w:tc>
          <w:tcPr>
            <w:tcW w:w="10018" w:type="dxa"/>
            <w:gridSpan w:val="5"/>
            <w:vAlign w:val="center"/>
          </w:tcPr>
          <w:p w14:paraId="47CA8E05" w14:textId="77777777" w:rsidR="00671ABC" w:rsidRPr="00671ABC" w:rsidRDefault="00671ABC" w:rsidP="00671ABC">
            <w:pPr>
              <w:tabs>
                <w:tab w:val="left" w:pos="0"/>
              </w:tabs>
              <w:contextualSpacing/>
              <w:jc w:val="center"/>
              <w:rPr>
                <w:bCs/>
              </w:rPr>
            </w:pPr>
            <w:r w:rsidRPr="00671ABC">
              <w:rPr>
                <w:bCs/>
              </w:rPr>
              <w:t>Сжиженный газ</w:t>
            </w:r>
          </w:p>
        </w:tc>
      </w:tr>
      <w:tr w:rsidR="00671ABC" w:rsidRPr="00671ABC" w14:paraId="5CDB9CB3" w14:textId="77777777" w:rsidTr="00607E21">
        <w:trPr>
          <w:trHeight w:val="706"/>
          <w:jc w:val="center"/>
        </w:trPr>
        <w:tc>
          <w:tcPr>
            <w:tcW w:w="670" w:type="dxa"/>
            <w:vAlign w:val="center"/>
          </w:tcPr>
          <w:p w14:paraId="4F6F88E9" w14:textId="77777777" w:rsidR="00671ABC" w:rsidRPr="00671ABC" w:rsidRDefault="00671ABC" w:rsidP="00671ABC">
            <w:pPr>
              <w:tabs>
                <w:tab w:val="left" w:pos="0"/>
              </w:tabs>
              <w:jc w:val="center"/>
              <w:rPr>
                <w:bCs/>
              </w:rPr>
            </w:pPr>
            <w:r w:rsidRPr="00671ABC">
              <w:rPr>
                <w:bCs/>
              </w:rPr>
              <w:t>1.</w:t>
            </w:r>
          </w:p>
        </w:tc>
        <w:tc>
          <w:tcPr>
            <w:tcW w:w="3057" w:type="dxa"/>
            <w:vAlign w:val="center"/>
          </w:tcPr>
          <w:p w14:paraId="04E42059" w14:textId="77777777" w:rsidR="00671ABC" w:rsidRPr="00671ABC" w:rsidRDefault="00671ABC" w:rsidP="00671ABC">
            <w:pPr>
              <w:tabs>
                <w:tab w:val="left" w:pos="0"/>
              </w:tabs>
              <w:rPr>
                <w:bCs/>
              </w:rPr>
            </w:pPr>
            <w:r w:rsidRPr="00671ABC">
              <w:rPr>
                <w:bCs/>
                <w:color w:val="000000"/>
                <w:kern w:val="32"/>
                <w:lang w:val="x-none" w:eastAsia="en-US"/>
              </w:rPr>
              <w:t>ООО «</w:t>
            </w:r>
            <w:r w:rsidRPr="00671ABC">
              <w:rPr>
                <w:bCs/>
                <w:color w:val="000000"/>
                <w:kern w:val="32"/>
                <w:lang w:eastAsia="en-US"/>
              </w:rPr>
              <w:t>Анжерский горгаз</w:t>
            </w:r>
            <w:r w:rsidRPr="00671ABC">
              <w:rPr>
                <w:bCs/>
                <w:color w:val="000000"/>
                <w:kern w:val="32"/>
                <w:lang w:val="x-none" w:eastAsia="en-US"/>
              </w:rPr>
              <w:t>»</w:t>
            </w:r>
            <w:r w:rsidRPr="00671ABC">
              <w:rPr>
                <w:bCs/>
              </w:rPr>
              <w:t>,</w:t>
            </w:r>
          </w:p>
          <w:p w14:paraId="3EB9B7AB" w14:textId="77777777" w:rsidR="00671ABC" w:rsidRPr="00671ABC" w:rsidRDefault="00671ABC" w:rsidP="00671ABC">
            <w:pPr>
              <w:tabs>
                <w:tab w:val="left" w:pos="0"/>
              </w:tabs>
              <w:rPr>
                <w:bCs/>
              </w:rPr>
            </w:pPr>
            <w:r w:rsidRPr="00671ABC">
              <w:rPr>
                <w:bCs/>
              </w:rPr>
              <w:t xml:space="preserve">ИНН </w:t>
            </w:r>
            <w:r w:rsidRPr="00671ABC">
              <w:rPr>
                <w:bCs/>
                <w:color w:val="000000"/>
                <w:kern w:val="32"/>
                <w:lang w:val="x-none" w:eastAsia="en-US"/>
              </w:rPr>
              <w:t>4246007405</w:t>
            </w:r>
          </w:p>
        </w:tc>
        <w:tc>
          <w:tcPr>
            <w:tcW w:w="1684" w:type="dxa"/>
            <w:vAlign w:val="center"/>
          </w:tcPr>
          <w:p w14:paraId="75C803F1" w14:textId="77777777" w:rsidR="00671ABC" w:rsidRPr="00671ABC" w:rsidRDefault="00671ABC" w:rsidP="00671ABC">
            <w:pPr>
              <w:tabs>
                <w:tab w:val="left" w:pos="0"/>
              </w:tabs>
              <w:jc w:val="center"/>
              <w:rPr>
                <w:bCs/>
              </w:rPr>
            </w:pPr>
            <w:r w:rsidRPr="00671ABC">
              <w:t>руб</w:t>
            </w:r>
            <w:r w:rsidRPr="00671ABC">
              <w:rPr>
                <w:bCs/>
              </w:rPr>
              <w:t xml:space="preserve">/кг </w:t>
            </w:r>
          </w:p>
        </w:tc>
        <w:tc>
          <w:tcPr>
            <w:tcW w:w="2305" w:type="dxa"/>
            <w:vAlign w:val="center"/>
          </w:tcPr>
          <w:p w14:paraId="154C392D" w14:textId="77777777" w:rsidR="00671ABC" w:rsidRPr="00671ABC" w:rsidRDefault="00671ABC" w:rsidP="00671ABC">
            <w:pPr>
              <w:tabs>
                <w:tab w:val="left" w:pos="0"/>
              </w:tabs>
              <w:jc w:val="center"/>
              <w:rPr>
                <w:bCs/>
              </w:rPr>
            </w:pPr>
            <w:r w:rsidRPr="00671ABC">
              <w:rPr>
                <w:bCs/>
              </w:rPr>
              <w:t>39,80</w:t>
            </w:r>
          </w:p>
        </w:tc>
        <w:tc>
          <w:tcPr>
            <w:tcW w:w="2302" w:type="dxa"/>
            <w:vAlign w:val="center"/>
          </w:tcPr>
          <w:p w14:paraId="283A3A4E" w14:textId="77777777" w:rsidR="00671ABC" w:rsidRPr="00671ABC" w:rsidRDefault="00671ABC" w:rsidP="00671ABC">
            <w:pPr>
              <w:tabs>
                <w:tab w:val="left" w:pos="0"/>
              </w:tabs>
              <w:jc w:val="center"/>
              <w:rPr>
                <w:bCs/>
              </w:rPr>
            </w:pPr>
            <w:r w:rsidRPr="00671ABC">
              <w:rPr>
                <w:bCs/>
              </w:rPr>
              <w:t>43,70</w:t>
            </w:r>
          </w:p>
        </w:tc>
      </w:tr>
    </w:tbl>
    <w:p w14:paraId="70175B1D" w14:textId="77777777" w:rsidR="00671ABC" w:rsidRPr="00671ABC" w:rsidRDefault="00671ABC" w:rsidP="00671ABC">
      <w:pPr>
        <w:tabs>
          <w:tab w:val="left" w:pos="0"/>
        </w:tabs>
        <w:spacing w:before="120"/>
        <w:ind w:firstLine="709"/>
        <w:jc w:val="both"/>
        <w:rPr>
          <w:bCs/>
          <w:sz w:val="28"/>
          <w:szCs w:val="28"/>
        </w:rPr>
      </w:pPr>
      <w:r w:rsidRPr="00671ABC">
        <w:rPr>
          <w:bCs/>
          <w:sz w:val="28"/>
          <w:szCs w:val="28"/>
        </w:rPr>
        <w:t>*  Льготные цены (тарифы) установлены с учетом пункта 6 статьи 168 Налогового кодекса Российской Федерации (часть вторая).</w:t>
      </w:r>
    </w:p>
    <w:p w14:paraId="4B0F4A71" w14:textId="77777777" w:rsidR="00671ABC" w:rsidRPr="00671ABC" w:rsidRDefault="00671ABC" w:rsidP="00671ABC">
      <w:pPr>
        <w:ind w:left="-284" w:right="-142"/>
        <w:jc w:val="both"/>
        <w:rPr>
          <w:bCs/>
          <w:sz w:val="28"/>
          <w:szCs w:val="28"/>
        </w:rPr>
      </w:pPr>
    </w:p>
    <w:p w14:paraId="24A7A1E7" w14:textId="77777777" w:rsidR="00671ABC" w:rsidRPr="00671ABC" w:rsidRDefault="00671ABC" w:rsidP="00671ABC">
      <w:pPr>
        <w:ind w:left="-284" w:right="-142" w:firstLine="568"/>
        <w:jc w:val="both"/>
        <w:rPr>
          <w:sz w:val="28"/>
          <w:szCs w:val="28"/>
          <w:lang w:eastAsia="en-US"/>
        </w:rPr>
      </w:pPr>
    </w:p>
    <w:p w14:paraId="38E05405" w14:textId="77777777" w:rsidR="00671ABC" w:rsidRDefault="00671ABC" w:rsidP="00A53969">
      <w:pPr>
        <w:tabs>
          <w:tab w:val="left" w:pos="0"/>
        </w:tabs>
        <w:spacing w:after="160" w:line="259" w:lineRule="auto"/>
        <w:rPr>
          <w:rFonts w:eastAsia="Calibri"/>
          <w:sz w:val="28"/>
          <w:szCs w:val="28"/>
        </w:rPr>
        <w:sectPr w:rsidR="00671ABC" w:rsidSect="000F6796">
          <w:pgSz w:w="11906" w:h="16838"/>
          <w:pgMar w:top="1134" w:right="850" w:bottom="1134" w:left="1560" w:header="708" w:footer="708" w:gutter="0"/>
          <w:cols w:space="708"/>
          <w:titlePg/>
          <w:docGrid w:linePitch="360"/>
        </w:sectPr>
      </w:pPr>
    </w:p>
    <w:p w14:paraId="1104041C" w14:textId="03EBAA72" w:rsidR="00671ABC" w:rsidRPr="00AE0629" w:rsidRDefault="00671ABC" w:rsidP="00671ABC">
      <w:pPr>
        <w:tabs>
          <w:tab w:val="left" w:pos="5580"/>
          <w:tab w:val="left" w:pos="9498"/>
        </w:tabs>
        <w:ind w:left="-4836" w:right="-569" w:firstLine="10365"/>
      </w:pPr>
      <w:r w:rsidRPr="00AE0629">
        <w:lastRenderedPageBreak/>
        <w:t xml:space="preserve">Приложение № </w:t>
      </w:r>
      <w:r>
        <w:t>33</w:t>
      </w:r>
      <w:r>
        <w:t>2</w:t>
      </w:r>
      <w:r>
        <w:t xml:space="preserve"> </w:t>
      </w:r>
      <w:r w:rsidRPr="00AE0629">
        <w:t xml:space="preserve">к протоколу № </w:t>
      </w:r>
      <w:r>
        <w:t>80</w:t>
      </w:r>
    </w:p>
    <w:p w14:paraId="621E53CD" w14:textId="77777777" w:rsidR="00671ABC" w:rsidRPr="00AE0629" w:rsidRDefault="00671ABC" w:rsidP="00671ABC">
      <w:pPr>
        <w:tabs>
          <w:tab w:val="left" w:pos="5580"/>
          <w:tab w:val="left" w:pos="9498"/>
        </w:tabs>
        <w:ind w:left="-4836" w:right="-569" w:firstLine="10365"/>
      </w:pPr>
      <w:r w:rsidRPr="00AE0629">
        <w:t>заседания правления Региональной</w:t>
      </w:r>
    </w:p>
    <w:p w14:paraId="4081D110" w14:textId="77777777" w:rsidR="00671ABC" w:rsidRPr="00AE0629" w:rsidRDefault="00671ABC" w:rsidP="00671ABC">
      <w:pPr>
        <w:tabs>
          <w:tab w:val="left" w:pos="5580"/>
          <w:tab w:val="left" w:pos="9498"/>
        </w:tabs>
        <w:ind w:left="-4836" w:right="-569" w:firstLine="10365"/>
      </w:pPr>
      <w:r w:rsidRPr="00AE0629">
        <w:t>энергетической комиссии</w:t>
      </w:r>
    </w:p>
    <w:p w14:paraId="4F3E3ABD" w14:textId="77777777" w:rsidR="00671ABC" w:rsidRDefault="00671ABC" w:rsidP="00671ABC">
      <w:pPr>
        <w:tabs>
          <w:tab w:val="left" w:pos="5580"/>
          <w:tab w:val="left" w:pos="9498"/>
        </w:tabs>
        <w:ind w:left="-4836" w:right="-569" w:firstLine="10365"/>
      </w:pPr>
      <w:r w:rsidRPr="00AE0629">
        <w:t xml:space="preserve">Кузбасса от </w:t>
      </w:r>
      <w:r>
        <w:t>19</w:t>
      </w:r>
      <w:r w:rsidRPr="00AE0629">
        <w:t>.1</w:t>
      </w:r>
      <w:r>
        <w:t>2</w:t>
      </w:r>
      <w:r w:rsidRPr="00AE0629">
        <w:t>.2023</w:t>
      </w:r>
    </w:p>
    <w:p w14:paraId="3C9EE95B" w14:textId="77777777" w:rsidR="00671ABC" w:rsidRPr="00671ABC" w:rsidRDefault="00671ABC" w:rsidP="00671ABC">
      <w:pPr>
        <w:keepNext/>
        <w:jc w:val="center"/>
        <w:outlineLvl w:val="0"/>
        <w:rPr>
          <w:b/>
          <w:iCs/>
          <w:sz w:val="28"/>
          <w:szCs w:val="28"/>
        </w:rPr>
      </w:pPr>
      <w:r w:rsidRPr="00671ABC">
        <w:rPr>
          <w:b/>
          <w:iCs/>
          <w:sz w:val="28"/>
          <w:szCs w:val="28"/>
        </w:rPr>
        <w:t>Экспертное заключение</w:t>
      </w:r>
    </w:p>
    <w:p w14:paraId="376B11B7" w14:textId="77777777" w:rsidR="00671ABC" w:rsidRPr="00671ABC" w:rsidRDefault="00671ABC" w:rsidP="00671ABC">
      <w:pPr>
        <w:keepNext/>
        <w:jc w:val="center"/>
        <w:outlineLvl w:val="0"/>
        <w:rPr>
          <w:b/>
          <w:iCs/>
          <w:sz w:val="28"/>
          <w:szCs w:val="28"/>
        </w:rPr>
      </w:pPr>
      <w:r w:rsidRPr="00671ABC">
        <w:rPr>
          <w:b/>
          <w:iCs/>
          <w:sz w:val="28"/>
          <w:szCs w:val="28"/>
        </w:rPr>
        <w:t>Региональной энергетической комиссии Кузбасса</w:t>
      </w:r>
    </w:p>
    <w:p w14:paraId="2193622A" w14:textId="77777777" w:rsidR="00671ABC" w:rsidRPr="00671ABC" w:rsidRDefault="00671ABC" w:rsidP="00671ABC">
      <w:pPr>
        <w:tabs>
          <w:tab w:val="left" w:pos="10206"/>
        </w:tabs>
        <w:jc w:val="center"/>
        <w:rPr>
          <w:sz w:val="28"/>
          <w:szCs w:val="28"/>
        </w:rPr>
      </w:pPr>
      <w:r w:rsidRPr="00671ABC">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Яшкинского муниципального округа </w:t>
      </w:r>
    </w:p>
    <w:p w14:paraId="2E29A014" w14:textId="77777777" w:rsidR="00671ABC" w:rsidRPr="00671ABC" w:rsidRDefault="00671ABC" w:rsidP="00671ABC">
      <w:pPr>
        <w:widowControl w:val="0"/>
        <w:autoSpaceDE w:val="0"/>
        <w:autoSpaceDN w:val="0"/>
        <w:adjustRightInd w:val="0"/>
        <w:jc w:val="both"/>
      </w:pPr>
    </w:p>
    <w:p w14:paraId="0DEEE94C" w14:textId="77777777" w:rsidR="00671ABC" w:rsidRPr="00671ABC" w:rsidRDefault="00671ABC" w:rsidP="00671ABC">
      <w:pPr>
        <w:widowControl w:val="0"/>
        <w:autoSpaceDE w:val="0"/>
        <w:autoSpaceDN w:val="0"/>
        <w:adjustRightInd w:val="0"/>
        <w:ind w:firstLine="709"/>
        <w:jc w:val="both"/>
      </w:pPr>
    </w:p>
    <w:p w14:paraId="2178CDC5" w14:textId="77777777" w:rsidR="00671ABC" w:rsidRPr="00671ABC" w:rsidRDefault="00671ABC" w:rsidP="00671ABC">
      <w:pPr>
        <w:shd w:val="clear" w:color="auto" w:fill="FFFFFF"/>
        <w:jc w:val="center"/>
        <w:rPr>
          <w:b/>
          <w:bCs/>
          <w:color w:val="000000"/>
          <w:sz w:val="28"/>
          <w:szCs w:val="28"/>
        </w:rPr>
      </w:pPr>
      <w:r w:rsidRPr="00671ABC">
        <w:rPr>
          <w:b/>
          <w:bCs/>
          <w:color w:val="000000"/>
          <w:sz w:val="28"/>
          <w:szCs w:val="28"/>
        </w:rPr>
        <w:t>Нормативно методическая база</w:t>
      </w:r>
    </w:p>
    <w:p w14:paraId="327ACB25" w14:textId="77777777" w:rsidR="00671ABC" w:rsidRPr="00671ABC" w:rsidRDefault="00671ABC" w:rsidP="00671ABC">
      <w:pPr>
        <w:widowControl w:val="0"/>
        <w:autoSpaceDE w:val="0"/>
        <w:autoSpaceDN w:val="0"/>
        <w:adjustRightInd w:val="0"/>
        <w:ind w:firstLine="709"/>
        <w:jc w:val="both"/>
      </w:pPr>
    </w:p>
    <w:p w14:paraId="2BD01658" w14:textId="77777777" w:rsidR="00671ABC" w:rsidRPr="00671ABC" w:rsidRDefault="00671ABC" w:rsidP="00671ABC">
      <w:pPr>
        <w:ind w:firstLineChars="160" w:firstLine="448"/>
        <w:jc w:val="both"/>
        <w:rPr>
          <w:sz w:val="28"/>
          <w:szCs w:val="28"/>
        </w:rPr>
      </w:pPr>
      <w:r w:rsidRPr="00671ABC">
        <w:rPr>
          <w:sz w:val="28"/>
          <w:szCs w:val="28"/>
        </w:rPr>
        <w:t xml:space="preserve">Цены (тарифы) подлежат регулированию в соответствии </w:t>
      </w:r>
      <w:r w:rsidRPr="00671ABC">
        <w:rPr>
          <w:sz w:val="28"/>
          <w:szCs w:val="28"/>
          <w:lang w:val="en-US"/>
        </w:rPr>
        <w:t>c</w:t>
      </w:r>
      <w:r w:rsidRPr="00671ABC">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68F607E1" w14:textId="77777777" w:rsidR="00671ABC" w:rsidRPr="00671ABC" w:rsidRDefault="00671ABC" w:rsidP="00671ABC">
      <w:pPr>
        <w:ind w:firstLineChars="160" w:firstLine="448"/>
        <w:jc w:val="both"/>
        <w:rPr>
          <w:sz w:val="28"/>
          <w:szCs w:val="28"/>
        </w:rPr>
      </w:pPr>
      <w:r w:rsidRPr="00671ABC">
        <w:rPr>
          <w:rFonts w:hint="eastAsia"/>
          <w:sz w:val="28"/>
          <w:szCs w:val="28"/>
        </w:rPr>
        <w:t>Средний</w:t>
      </w:r>
      <w:r w:rsidRPr="00671ABC">
        <w:rPr>
          <w:sz w:val="28"/>
          <w:szCs w:val="28"/>
        </w:rPr>
        <w:t xml:space="preserve"> </w:t>
      </w:r>
      <w:r w:rsidRPr="00671ABC">
        <w:rPr>
          <w:rFonts w:hint="eastAsia"/>
          <w:sz w:val="28"/>
          <w:szCs w:val="28"/>
        </w:rPr>
        <w:t>индекс</w:t>
      </w:r>
      <w:r w:rsidRPr="00671ABC">
        <w:rPr>
          <w:sz w:val="28"/>
          <w:szCs w:val="28"/>
        </w:rPr>
        <w:t xml:space="preserve"> </w:t>
      </w:r>
      <w:r w:rsidRPr="00671ABC">
        <w:rPr>
          <w:rFonts w:hint="eastAsia"/>
          <w:sz w:val="28"/>
          <w:szCs w:val="28"/>
        </w:rPr>
        <w:t>изменения</w:t>
      </w:r>
      <w:r w:rsidRPr="00671ABC">
        <w:rPr>
          <w:sz w:val="28"/>
          <w:szCs w:val="28"/>
        </w:rPr>
        <w:t xml:space="preserve"> </w:t>
      </w:r>
      <w:r w:rsidRPr="00671ABC">
        <w:rPr>
          <w:rFonts w:hint="eastAsia"/>
          <w:sz w:val="28"/>
          <w:szCs w:val="28"/>
        </w:rPr>
        <w:t>размера</w:t>
      </w:r>
      <w:r w:rsidRPr="00671ABC">
        <w:rPr>
          <w:sz w:val="28"/>
          <w:szCs w:val="28"/>
        </w:rPr>
        <w:t xml:space="preserve"> </w:t>
      </w:r>
      <w:r w:rsidRPr="00671ABC">
        <w:rPr>
          <w:rFonts w:hint="eastAsia"/>
          <w:sz w:val="28"/>
          <w:szCs w:val="28"/>
        </w:rPr>
        <w:t>вносимой</w:t>
      </w:r>
      <w:r w:rsidRPr="00671ABC">
        <w:rPr>
          <w:sz w:val="28"/>
          <w:szCs w:val="28"/>
        </w:rPr>
        <w:t xml:space="preserve"> </w:t>
      </w:r>
      <w:r w:rsidRPr="00671ABC">
        <w:rPr>
          <w:rFonts w:hint="eastAsia"/>
          <w:sz w:val="28"/>
          <w:szCs w:val="28"/>
        </w:rPr>
        <w:t>гражданами</w:t>
      </w:r>
      <w:r w:rsidRPr="00671ABC">
        <w:rPr>
          <w:sz w:val="28"/>
          <w:szCs w:val="28"/>
        </w:rPr>
        <w:t xml:space="preserve"> </w:t>
      </w:r>
      <w:r w:rsidRPr="00671ABC">
        <w:rPr>
          <w:rFonts w:hint="eastAsia"/>
          <w:sz w:val="28"/>
          <w:szCs w:val="28"/>
        </w:rPr>
        <w:t>платы</w:t>
      </w:r>
      <w:r w:rsidRPr="00671ABC">
        <w:rPr>
          <w:sz w:val="28"/>
          <w:szCs w:val="28"/>
        </w:rPr>
        <w:t xml:space="preserve">                          </w:t>
      </w:r>
      <w:r w:rsidRPr="00671ABC">
        <w:rPr>
          <w:rFonts w:hint="eastAsia"/>
          <w:sz w:val="28"/>
          <w:szCs w:val="28"/>
        </w:rPr>
        <w:t>за</w:t>
      </w:r>
      <w:r w:rsidRPr="00671ABC">
        <w:rPr>
          <w:sz w:val="28"/>
          <w:szCs w:val="28"/>
        </w:rPr>
        <w:t xml:space="preserve"> </w:t>
      </w:r>
      <w:r w:rsidRPr="00671ABC">
        <w:rPr>
          <w:rFonts w:hint="eastAsia"/>
          <w:sz w:val="28"/>
          <w:szCs w:val="28"/>
        </w:rPr>
        <w:t>коммунальные</w:t>
      </w:r>
      <w:r w:rsidRPr="00671ABC">
        <w:rPr>
          <w:sz w:val="28"/>
          <w:szCs w:val="28"/>
        </w:rPr>
        <w:t xml:space="preserve"> </w:t>
      </w:r>
      <w:r w:rsidRPr="00671ABC">
        <w:rPr>
          <w:rFonts w:hint="eastAsia"/>
          <w:sz w:val="28"/>
          <w:szCs w:val="28"/>
        </w:rPr>
        <w:t>услуги</w:t>
      </w:r>
      <w:r w:rsidRPr="00671ABC">
        <w:rPr>
          <w:sz w:val="28"/>
          <w:szCs w:val="28"/>
        </w:rPr>
        <w:t xml:space="preserve"> </w:t>
      </w:r>
      <w:r w:rsidRPr="00671ABC">
        <w:rPr>
          <w:rFonts w:hint="eastAsia"/>
          <w:sz w:val="28"/>
          <w:szCs w:val="28"/>
        </w:rPr>
        <w:t>для</w:t>
      </w:r>
      <w:r w:rsidRPr="00671ABC">
        <w:rPr>
          <w:sz w:val="28"/>
          <w:szCs w:val="28"/>
        </w:rPr>
        <w:t xml:space="preserve"> </w:t>
      </w:r>
      <w:r w:rsidRPr="00671ABC">
        <w:rPr>
          <w:rFonts w:hint="eastAsia"/>
          <w:sz w:val="28"/>
          <w:szCs w:val="28"/>
        </w:rPr>
        <w:t>Кемеровской</w:t>
      </w:r>
      <w:r w:rsidRPr="00671ABC">
        <w:rPr>
          <w:sz w:val="28"/>
          <w:szCs w:val="28"/>
        </w:rPr>
        <w:t xml:space="preserve"> </w:t>
      </w:r>
      <w:r w:rsidRPr="00671ABC">
        <w:rPr>
          <w:rFonts w:hint="eastAsia"/>
          <w:sz w:val="28"/>
          <w:szCs w:val="28"/>
        </w:rPr>
        <w:t>области</w:t>
      </w:r>
      <w:r w:rsidRPr="00671ABC">
        <w:rPr>
          <w:sz w:val="28"/>
          <w:szCs w:val="28"/>
        </w:rPr>
        <w:t xml:space="preserve"> - Кузбасса установлен Распоряжением Правительства Российской Федерации от 10.11.2023 № 3047-р. С 01.01.2024 по 30.06.2024 </w:t>
      </w:r>
      <w:r w:rsidRPr="00671ABC">
        <w:rPr>
          <w:rFonts w:hint="eastAsia"/>
          <w:sz w:val="28"/>
          <w:szCs w:val="28"/>
        </w:rPr>
        <w:t>установлен</w:t>
      </w:r>
      <w:r w:rsidRPr="00671ABC">
        <w:rPr>
          <w:sz w:val="28"/>
          <w:szCs w:val="28"/>
        </w:rPr>
        <w:t xml:space="preserve"> </w:t>
      </w:r>
      <w:r w:rsidRPr="00671ABC">
        <w:rPr>
          <w:rFonts w:hint="eastAsia"/>
          <w:sz w:val="28"/>
          <w:szCs w:val="28"/>
        </w:rPr>
        <w:t>средний</w:t>
      </w:r>
      <w:r w:rsidRPr="00671ABC">
        <w:rPr>
          <w:sz w:val="28"/>
          <w:szCs w:val="28"/>
        </w:rPr>
        <w:t xml:space="preserve"> </w:t>
      </w:r>
      <w:r w:rsidRPr="00671ABC">
        <w:rPr>
          <w:rFonts w:hint="eastAsia"/>
          <w:sz w:val="28"/>
          <w:szCs w:val="28"/>
        </w:rPr>
        <w:t>индекс</w:t>
      </w:r>
      <w:r w:rsidRPr="00671ABC">
        <w:rPr>
          <w:sz w:val="28"/>
          <w:szCs w:val="28"/>
        </w:rPr>
        <w:t xml:space="preserve"> </w:t>
      </w:r>
      <w:r w:rsidRPr="00671ABC">
        <w:rPr>
          <w:rFonts w:hint="eastAsia"/>
          <w:sz w:val="28"/>
          <w:szCs w:val="28"/>
        </w:rPr>
        <w:t>изменения</w:t>
      </w:r>
      <w:r w:rsidRPr="00671ABC">
        <w:rPr>
          <w:sz w:val="28"/>
          <w:szCs w:val="28"/>
        </w:rPr>
        <w:t xml:space="preserve"> </w:t>
      </w:r>
      <w:r w:rsidRPr="00671ABC">
        <w:rPr>
          <w:rFonts w:hint="eastAsia"/>
          <w:sz w:val="28"/>
          <w:szCs w:val="28"/>
        </w:rPr>
        <w:t>размера</w:t>
      </w:r>
      <w:r w:rsidRPr="00671ABC">
        <w:rPr>
          <w:sz w:val="28"/>
          <w:szCs w:val="28"/>
        </w:rPr>
        <w:t xml:space="preserve"> </w:t>
      </w:r>
      <w:r w:rsidRPr="00671ABC">
        <w:rPr>
          <w:rFonts w:hint="eastAsia"/>
          <w:sz w:val="28"/>
          <w:szCs w:val="28"/>
        </w:rPr>
        <w:t>вносимой</w:t>
      </w:r>
      <w:r w:rsidRPr="00671ABC">
        <w:rPr>
          <w:sz w:val="28"/>
          <w:szCs w:val="28"/>
        </w:rPr>
        <w:t xml:space="preserve"> </w:t>
      </w:r>
      <w:r w:rsidRPr="00671ABC">
        <w:rPr>
          <w:rFonts w:hint="eastAsia"/>
          <w:sz w:val="28"/>
          <w:szCs w:val="28"/>
        </w:rPr>
        <w:t>гражданами</w:t>
      </w:r>
      <w:r w:rsidRPr="00671ABC">
        <w:rPr>
          <w:sz w:val="28"/>
          <w:szCs w:val="28"/>
        </w:rPr>
        <w:t xml:space="preserve"> </w:t>
      </w:r>
      <w:r w:rsidRPr="00671ABC">
        <w:rPr>
          <w:rFonts w:hint="eastAsia"/>
          <w:sz w:val="28"/>
          <w:szCs w:val="28"/>
        </w:rPr>
        <w:t>платы</w:t>
      </w:r>
      <w:r w:rsidRPr="00671ABC">
        <w:rPr>
          <w:sz w:val="28"/>
          <w:szCs w:val="28"/>
        </w:rPr>
        <w:t xml:space="preserve"> </w:t>
      </w:r>
      <w:r w:rsidRPr="00671ABC">
        <w:rPr>
          <w:rFonts w:hint="eastAsia"/>
          <w:sz w:val="28"/>
          <w:szCs w:val="28"/>
        </w:rPr>
        <w:t>за</w:t>
      </w:r>
      <w:r w:rsidRPr="00671ABC">
        <w:rPr>
          <w:sz w:val="28"/>
          <w:szCs w:val="28"/>
        </w:rPr>
        <w:t xml:space="preserve"> </w:t>
      </w:r>
      <w:r w:rsidRPr="00671ABC">
        <w:rPr>
          <w:rFonts w:hint="eastAsia"/>
          <w:sz w:val="28"/>
          <w:szCs w:val="28"/>
        </w:rPr>
        <w:t>коммунальные</w:t>
      </w:r>
      <w:r w:rsidRPr="00671ABC">
        <w:rPr>
          <w:sz w:val="28"/>
          <w:szCs w:val="28"/>
        </w:rPr>
        <w:t xml:space="preserve"> </w:t>
      </w:r>
      <w:r w:rsidRPr="00671ABC">
        <w:rPr>
          <w:rFonts w:hint="eastAsia"/>
          <w:sz w:val="28"/>
          <w:szCs w:val="28"/>
        </w:rPr>
        <w:t>услуги</w:t>
      </w:r>
      <w:r w:rsidRPr="00671ABC">
        <w:rPr>
          <w:sz w:val="28"/>
          <w:szCs w:val="28"/>
        </w:rPr>
        <w:t xml:space="preserve"> – 0%, с 01.07.2024 по 31.12.2024 средний индекс</w:t>
      </w:r>
      <w:r w:rsidRPr="00671ABC">
        <w:rPr>
          <w:rFonts w:hint="eastAsia"/>
          <w:sz w:val="28"/>
          <w:szCs w:val="28"/>
        </w:rPr>
        <w:t xml:space="preserve"> изменения</w:t>
      </w:r>
      <w:r w:rsidRPr="00671ABC">
        <w:rPr>
          <w:sz w:val="28"/>
          <w:szCs w:val="28"/>
        </w:rPr>
        <w:t xml:space="preserve"> </w:t>
      </w:r>
      <w:r w:rsidRPr="00671ABC">
        <w:rPr>
          <w:rFonts w:hint="eastAsia"/>
          <w:sz w:val="28"/>
          <w:szCs w:val="28"/>
        </w:rPr>
        <w:t>размера</w:t>
      </w:r>
      <w:r w:rsidRPr="00671ABC">
        <w:rPr>
          <w:sz w:val="28"/>
          <w:szCs w:val="28"/>
        </w:rPr>
        <w:t xml:space="preserve"> </w:t>
      </w:r>
      <w:r w:rsidRPr="00671ABC">
        <w:rPr>
          <w:rFonts w:hint="eastAsia"/>
          <w:sz w:val="28"/>
          <w:szCs w:val="28"/>
        </w:rPr>
        <w:t>вносимой</w:t>
      </w:r>
      <w:r w:rsidRPr="00671ABC">
        <w:rPr>
          <w:sz w:val="28"/>
          <w:szCs w:val="28"/>
        </w:rPr>
        <w:t xml:space="preserve"> </w:t>
      </w:r>
      <w:r w:rsidRPr="00671ABC">
        <w:rPr>
          <w:rFonts w:hint="eastAsia"/>
          <w:sz w:val="28"/>
          <w:szCs w:val="28"/>
        </w:rPr>
        <w:t>гражданами</w:t>
      </w:r>
      <w:r w:rsidRPr="00671ABC">
        <w:rPr>
          <w:sz w:val="28"/>
          <w:szCs w:val="28"/>
        </w:rPr>
        <w:t xml:space="preserve"> </w:t>
      </w:r>
      <w:r w:rsidRPr="00671ABC">
        <w:rPr>
          <w:rFonts w:hint="eastAsia"/>
          <w:sz w:val="28"/>
          <w:szCs w:val="28"/>
        </w:rPr>
        <w:t>платы</w:t>
      </w:r>
      <w:r w:rsidRPr="00671ABC">
        <w:rPr>
          <w:sz w:val="28"/>
          <w:szCs w:val="28"/>
        </w:rPr>
        <w:t xml:space="preserve"> </w:t>
      </w:r>
      <w:r w:rsidRPr="00671ABC">
        <w:rPr>
          <w:rFonts w:hint="eastAsia"/>
          <w:sz w:val="28"/>
          <w:szCs w:val="28"/>
        </w:rPr>
        <w:t>за</w:t>
      </w:r>
      <w:r w:rsidRPr="00671ABC">
        <w:rPr>
          <w:sz w:val="28"/>
          <w:szCs w:val="28"/>
        </w:rPr>
        <w:t xml:space="preserve"> </w:t>
      </w:r>
      <w:r w:rsidRPr="00671ABC">
        <w:rPr>
          <w:rFonts w:hint="eastAsia"/>
          <w:sz w:val="28"/>
          <w:szCs w:val="28"/>
        </w:rPr>
        <w:t>коммунальные</w:t>
      </w:r>
      <w:r w:rsidRPr="00671ABC">
        <w:rPr>
          <w:sz w:val="28"/>
          <w:szCs w:val="28"/>
        </w:rPr>
        <w:t xml:space="preserve"> </w:t>
      </w:r>
      <w:r w:rsidRPr="00671ABC">
        <w:rPr>
          <w:rFonts w:hint="eastAsia"/>
          <w:sz w:val="28"/>
          <w:szCs w:val="28"/>
        </w:rPr>
        <w:t>услуги</w:t>
      </w:r>
      <w:r w:rsidRPr="00671ABC">
        <w:rPr>
          <w:sz w:val="28"/>
          <w:szCs w:val="28"/>
        </w:rPr>
        <w:t xml:space="preserve"> – 9,6% и предельно допустимое отклонение по отдельным муниципальным образованиям – 3,0%. </w:t>
      </w:r>
    </w:p>
    <w:p w14:paraId="419941BE" w14:textId="77777777" w:rsidR="00671ABC" w:rsidRPr="00671ABC" w:rsidRDefault="00671ABC" w:rsidP="00671ABC">
      <w:pPr>
        <w:widowControl w:val="0"/>
        <w:autoSpaceDE w:val="0"/>
        <w:autoSpaceDN w:val="0"/>
        <w:adjustRightInd w:val="0"/>
        <w:ind w:firstLineChars="160" w:firstLine="448"/>
        <w:jc w:val="both"/>
        <w:rPr>
          <w:sz w:val="28"/>
          <w:szCs w:val="28"/>
        </w:rPr>
      </w:pPr>
      <w:r w:rsidRPr="00671ABC">
        <w:rPr>
          <w:sz w:val="28"/>
          <w:szCs w:val="28"/>
        </w:rPr>
        <w:t>В соответствии с утвержденными параметрами постановлением Губернатора Кемеровской области – Кузбасса от 19.12.2023 № 142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2024 год» утверждены предельные (максимальные) индексы изменения размера вносимой гражданами платы за коммунальные услуги.</w:t>
      </w:r>
    </w:p>
    <w:p w14:paraId="2F7BEB4B" w14:textId="77777777" w:rsidR="00671ABC" w:rsidRPr="00671ABC" w:rsidRDefault="00671ABC" w:rsidP="00671ABC">
      <w:pPr>
        <w:widowControl w:val="0"/>
        <w:autoSpaceDE w:val="0"/>
        <w:autoSpaceDN w:val="0"/>
        <w:adjustRightInd w:val="0"/>
        <w:ind w:firstLineChars="160" w:firstLine="448"/>
        <w:jc w:val="both"/>
        <w:rPr>
          <w:sz w:val="28"/>
          <w:szCs w:val="28"/>
        </w:rPr>
      </w:pPr>
      <w:r w:rsidRPr="00671ABC">
        <w:rPr>
          <w:sz w:val="28"/>
          <w:szCs w:val="28"/>
        </w:rPr>
        <w:t xml:space="preserve"> По Яшкинскому муниципальному округу предельный (максимальный) индекс изменения размера вносимой гражданами платы за коммунальные услуги с 01.07.2024 утвержден в размере 12,5%.</w:t>
      </w:r>
    </w:p>
    <w:p w14:paraId="3FFE6AD9" w14:textId="77777777" w:rsidR="00671ABC" w:rsidRPr="00671ABC" w:rsidRDefault="00671ABC" w:rsidP="00671ABC">
      <w:pPr>
        <w:widowControl w:val="0"/>
        <w:autoSpaceDE w:val="0"/>
        <w:autoSpaceDN w:val="0"/>
        <w:adjustRightInd w:val="0"/>
        <w:ind w:firstLineChars="160" w:firstLine="448"/>
        <w:jc w:val="both"/>
        <w:rPr>
          <w:color w:val="FF0000"/>
          <w:sz w:val="28"/>
          <w:szCs w:val="28"/>
        </w:rPr>
      </w:pPr>
      <w:r w:rsidRPr="00671ABC">
        <w:rPr>
          <w:sz w:val="28"/>
          <w:szCs w:val="28"/>
        </w:rPr>
        <w:t xml:space="preserve">Экономически обоснованные на питьевую воду, водоотведение для населения установлены постановлением Региональной энергетической комиссии Кузбасса (далее РЭК Кузбасса) от 31.07.2023 № 86 «О внесении изменений в постановление Региональной энергетической комиссии Кузбасса от 16.11.2021 № 540 «Об утверждении производственной программы в сфере холодного водоснабжения, водоотведения и об установлении тарифов на </w:t>
      </w:r>
      <w:r w:rsidRPr="00671ABC">
        <w:rPr>
          <w:sz w:val="28"/>
          <w:szCs w:val="28"/>
        </w:rPr>
        <w:lastRenderedPageBreak/>
        <w:t>питьевую воду, водоотведение ОАО «Северо-Кузбасская энергетическая компания» (Яшкинский муниципальный округ)» в части 2024 года».</w:t>
      </w:r>
    </w:p>
    <w:p w14:paraId="1E55CF11" w14:textId="77777777" w:rsidR="00671ABC" w:rsidRPr="00671ABC" w:rsidRDefault="00671ABC" w:rsidP="00671ABC">
      <w:pPr>
        <w:widowControl w:val="0"/>
        <w:autoSpaceDE w:val="0"/>
        <w:autoSpaceDN w:val="0"/>
        <w:adjustRightInd w:val="0"/>
        <w:ind w:firstLineChars="160" w:firstLine="448"/>
        <w:jc w:val="both"/>
        <w:rPr>
          <w:rFonts w:eastAsia="Calibri"/>
          <w:sz w:val="28"/>
          <w:szCs w:val="28"/>
          <w:shd w:val="clear" w:color="auto" w:fill="FFFFFF"/>
          <w:lang w:eastAsia="en-US"/>
        </w:rPr>
      </w:pPr>
      <w:r w:rsidRPr="00671ABC">
        <w:rPr>
          <w:sz w:val="28"/>
          <w:szCs w:val="28"/>
        </w:rPr>
        <w:t xml:space="preserve">Экономически обоснованные тарифы на горячую воду для населения установлены постановлением РЭК Кузбасса от 21.11.2023 № 328 «О внесении изменений в постановление Региональной энергетической комиссии Кузбасса от 28.10.2021 № 469 «Об установлении долгосрочных тарифов ОАО «Северо-Кузбасская энергетическая компания» на горячую воду в открытой системе горячего водоснабжения (теплоснабжения), реализуемую на потребительском рынке Яшкинского муниципального округа, в части 2024 года». </w:t>
      </w:r>
    </w:p>
    <w:p w14:paraId="5CF5768C" w14:textId="77777777" w:rsidR="00671ABC" w:rsidRPr="00671ABC" w:rsidRDefault="00671ABC" w:rsidP="00671ABC">
      <w:pPr>
        <w:widowControl w:val="0"/>
        <w:autoSpaceDE w:val="0"/>
        <w:autoSpaceDN w:val="0"/>
        <w:adjustRightInd w:val="0"/>
        <w:ind w:firstLineChars="160" w:firstLine="448"/>
        <w:jc w:val="both"/>
        <w:rPr>
          <w:rFonts w:eastAsia="Calibri"/>
          <w:sz w:val="28"/>
          <w:szCs w:val="28"/>
          <w:shd w:val="clear" w:color="auto" w:fill="FFFFFF"/>
          <w:lang w:eastAsia="en-US"/>
        </w:rPr>
      </w:pPr>
      <w:r w:rsidRPr="00671ABC">
        <w:rPr>
          <w:sz w:val="28"/>
          <w:szCs w:val="28"/>
        </w:rPr>
        <w:t>Экономически обоснованные тарифы на тепловую энергию для населения установлены постановлением РЭК Кузбасса от 21.11.2023 № 326 «О внесении изменений в постановление Региональной энергетической комиссии Кузбасса          от 28.10.2021 № 467 «Об установлении долгосрочных параметров регулирования и долгосрочных тарифов ОАО «Северо-Кузбасская энергетическая компания» на тепловую энергию, реализуемую на потребительском рынке Яшкинского муниципального округа, в части 2024 года».</w:t>
      </w:r>
      <w:r w:rsidRPr="00671ABC">
        <w:rPr>
          <w:rFonts w:eastAsia="Calibri"/>
          <w:color w:val="FF0000"/>
          <w:sz w:val="28"/>
          <w:szCs w:val="28"/>
          <w:lang w:eastAsia="en-US"/>
        </w:rPr>
        <w:t xml:space="preserve"> </w:t>
      </w:r>
    </w:p>
    <w:p w14:paraId="4FD1BB9D" w14:textId="77777777" w:rsidR="00671ABC" w:rsidRPr="00671ABC" w:rsidRDefault="00671ABC" w:rsidP="00671ABC">
      <w:pPr>
        <w:widowControl w:val="0"/>
        <w:autoSpaceDE w:val="0"/>
        <w:autoSpaceDN w:val="0"/>
        <w:adjustRightInd w:val="0"/>
        <w:ind w:firstLineChars="160" w:firstLine="448"/>
        <w:jc w:val="both"/>
        <w:rPr>
          <w:rFonts w:eastAsia="Calibri"/>
          <w:sz w:val="28"/>
          <w:szCs w:val="28"/>
          <w:shd w:val="clear" w:color="auto" w:fill="FFFFFF"/>
          <w:lang w:eastAsia="en-US"/>
        </w:rPr>
      </w:pPr>
      <w:r w:rsidRPr="00671ABC">
        <w:rPr>
          <w:sz w:val="28"/>
          <w:szCs w:val="28"/>
        </w:rPr>
        <w:t>Цена на топливо твердое для населения установлена постановлением РЭК Кузбасса</w:t>
      </w:r>
      <w:r w:rsidRPr="00671ABC">
        <w:rPr>
          <w:rFonts w:eastAsia="Calibri"/>
          <w:sz w:val="28"/>
          <w:szCs w:val="28"/>
          <w:shd w:val="clear" w:color="auto" w:fill="FFFFFF"/>
          <w:lang w:eastAsia="en-US"/>
        </w:rPr>
        <w:t xml:space="preserve"> от 28.11.2023 № 412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 на период с 01.01.2024                              по 31.12.2024».</w:t>
      </w:r>
    </w:p>
    <w:p w14:paraId="3C175F4F" w14:textId="77777777" w:rsidR="00671ABC" w:rsidRPr="00671ABC" w:rsidRDefault="00671ABC" w:rsidP="00671ABC">
      <w:pPr>
        <w:widowControl w:val="0"/>
        <w:autoSpaceDE w:val="0"/>
        <w:autoSpaceDN w:val="0"/>
        <w:adjustRightInd w:val="0"/>
        <w:ind w:firstLineChars="160" w:firstLine="448"/>
        <w:jc w:val="both"/>
        <w:rPr>
          <w:rFonts w:eastAsia="Calibri"/>
          <w:sz w:val="28"/>
          <w:szCs w:val="28"/>
          <w:lang w:eastAsia="en-US"/>
        </w:rPr>
      </w:pPr>
      <w:r w:rsidRPr="00671ABC">
        <w:rPr>
          <w:rFonts w:eastAsia="Calibri"/>
          <w:sz w:val="28"/>
          <w:szCs w:val="28"/>
          <w:lang w:eastAsia="en-US"/>
        </w:rPr>
        <w:t xml:space="preserve">Розничная цена на сжиженный газ, реализуемый населению для бытовых нужд </w:t>
      </w:r>
      <w:r w:rsidRPr="00671ABC">
        <w:rPr>
          <w:sz w:val="28"/>
          <w:szCs w:val="28"/>
        </w:rPr>
        <w:t xml:space="preserve">установлена постановлением РЭК </w:t>
      </w:r>
      <w:r w:rsidRPr="00671ABC">
        <w:rPr>
          <w:rFonts w:eastAsia="Calibri"/>
          <w:sz w:val="28"/>
          <w:szCs w:val="28"/>
          <w:lang w:eastAsia="en-US"/>
        </w:rPr>
        <w:t>от 10.10.2023 №160 «Об установлении АО «Кемеровомежрайгаз» розничных цен на сжиженный газ, реализуемый населению для бытовых нужд, на 2024 год».</w:t>
      </w:r>
    </w:p>
    <w:p w14:paraId="67B03B67" w14:textId="77777777" w:rsidR="00671ABC" w:rsidRPr="00671ABC" w:rsidRDefault="00671ABC" w:rsidP="00671ABC">
      <w:pPr>
        <w:widowControl w:val="0"/>
        <w:autoSpaceDE w:val="0"/>
        <w:autoSpaceDN w:val="0"/>
        <w:adjustRightInd w:val="0"/>
        <w:ind w:firstLineChars="160" w:firstLine="448"/>
        <w:jc w:val="both"/>
        <w:rPr>
          <w:rFonts w:eastAsia="Calibri"/>
          <w:color w:val="000000"/>
          <w:sz w:val="28"/>
          <w:szCs w:val="28"/>
          <w:shd w:val="clear" w:color="auto" w:fill="FFFFFF"/>
          <w:lang w:eastAsia="en-US"/>
        </w:rPr>
      </w:pPr>
      <w:r w:rsidRPr="00671ABC">
        <w:rPr>
          <w:rFonts w:eastAsia="Calibri"/>
          <w:color w:val="000000"/>
          <w:sz w:val="28"/>
          <w:szCs w:val="28"/>
          <w:lang w:eastAsia="en-US"/>
        </w:rPr>
        <w:t xml:space="preserve">Экспертные заключения размещены на официальном сайте </w:t>
      </w:r>
      <w:hyperlink r:id="rId72" w:history="1">
        <w:r w:rsidRPr="00671ABC">
          <w:rPr>
            <w:rFonts w:eastAsia="Calibri"/>
            <w:color w:val="000000"/>
            <w:sz w:val="28"/>
            <w:szCs w:val="28"/>
            <w:u w:val="single"/>
            <w:lang w:val="en-US" w:eastAsia="en-US"/>
          </w:rPr>
          <w:t>www</w:t>
        </w:r>
        <w:r w:rsidRPr="00671ABC">
          <w:rPr>
            <w:rFonts w:eastAsia="Calibri"/>
            <w:color w:val="000000"/>
            <w:sz w:val="28"/>
            <w:szCs w:val="28"/>
            <w:u w:val="single"/>
            <w:lang w:eastAsia="en-US"/>
          </w:rPr>
          <w:t>.</w:t>
        </w:r>
        <w:r w:rsidRPr="00671ABC">
          <w:rPr>
            <w:rFonts w:eastAsia="Calibri"/>
            <w:color w:val="000000"/>
            <w:sz w:val="28"/>
            <w:szCs w:val="28"/>
            <w:u w:val="single"/>
            <w:lang w:val="en-US" w:eastAsia="en-US"/>
          </w:rPr>
          <w:t>recko</w:t>
        </w:r>
        <w:r w:rsidRPr="00671ABC">
          <w:rPr>
            <w:rFonts w:eastAsia="Calibri"/>
            <w:color w:val="000000"/>
            <w:sz w:val="28"/>
            <w:szCs w:val="28"/>
            <w:u w:val="single"/>
            <w:lang w:eastAsia="en-US"/>
          </w:rPr>
          <w:t>.</w:t>
        </w:r>
        <w:r w:rsidRPr="00671ABC">
          <w:rPr>
            <w:rFonts w:eastAsia="Calibri"/>
            <w:color w:val="000000"/>
            <w:sz w:val="28"/>
            <w:szCs w:val="28"/>
            <w:u w:val="single"/>
            <w:lang w:val="en-US" w:eastAsia="en-US"/>
          </w:rPr>
          <w:t>ru</w:t>
        </w:r>
      </w:hyperlink>
      <w:r w:rsidRPr="00671ABC">
        <w:rPr>
          <w:rFonts w:eastAsia="Calibri"/>
          <w:color w:val="000000"/>
          <w:sz w:val="28"/>
          <w:szCs w:val="28"/>
          <w:lang w:eastAsia="en-US"/>
        </w:rPr>
        <w:t xml:space="preserve"> во вкладке «Документы», разделе «</w:t>
      </w:r>
      <w:r w:rsidRPr="00671ABC">
        <w:rPr>
          <w:rFonts w:eastAsia="Calibri"/>
          <w:color w:val="000000"/>
          <w:sz w:val="28"/>
          <w:szCs w:val="28"/>
          <w:shd w:val="clear" w:color="auto" w:fill="FFFFFF"/>
          <w:lang w:eastAsia="en-US"/>
        </w:rPr>
        <w:t>Протоколы заседания Правления РЭК».</w:t>
      </w:r>
    </w:p>
    <w:p w14:paraId="6EE3D939" w14:textId="77777777" w:rsidR="00671ABC" w:rsidRPr="00671ABC" w:rsidRDefault="00671ABC" w:rsidP="00671ABC">
      <w:pPr>
        <w:widowControl w:val="0"/>
        <w:autoSpaceDE w:val="0"/>
        <w:autoSpaceDN w:val="0"/>
        <w:adjustRightInd w:val="0"/>
        <w:ind w:firstLineChars="160" w:firstLine="450"/>
        <w:jc w:val="both"/>
        <w:rPr>
          <w:b/>
          <w:bCs/>
          <w:sz w:val="28"/>
          <w:szCs w:val="28"/>
        </w:rPr>
      </w:pPr>
    </w:p>
    <w:p w14:paraId="361154BF" w14:textId="77777777" w:rsidR="00671ABC" w:rsidRPr="00671ABC" w:rsidRDefault="00671ABC" w:rsidP="00671ABC">
      <w:pPr>
        <w:widowControl w:val="0"/>
        <w:autoSpaceDE w:val="0"/>
        <w:autoSpaceDN w:val="0"/>
        <w:adjustRightInd w:val="0"/>
        <w:ind w:firstLineChars="160" w:firstLine="450"/>
        <w:jc w:val="center"/>
        <w:rPr>
          <w:b/>
          <w:bCs/>
          <w:sz w:val="28"/>
          <w:szCs w:val="28"/>
        </w:rPr>
      </w:pPr>
      <w:r w:rsidRPr="00671ABC">
        <w:rPr>
          <w:b/>
          <w:bCs/>
          <w:sz w:val="28"/>
          <w:szCs w:val="28"/>
        </w:rPr>
        <w:t>Размер предельных индексов изменения платы граждан                               на коммунальные услуги</w:t>
      </w:r>
    </w:p>
    <w:p w14:paraId="51ECF2BC" w14:textId="77777777" w:rsidR="00671ABC" w:rsidRPr="00671ABC" w:rsidRDefault="00671ABC" w:rsidP="00671ABC">
      <w:pPr>
        <w:autoSpaceDE w:val="0"/>
        <w:autoSpaceDN w:val="0"/>
        <w:adjustRightInd w:val="0"/>
        <w:ind w:firstLineChars="160" w:firstLine="448"/>
        <w:jc w:val="both"/>
        <w:rPr>
          <w:rFonts w:eastAsia="Calibri"/>
          <w:sz w:val="28"/>
          <w:szCs w:val="28"/>
          <w:lang w:eastAsia="en-US"/>
        </w:rPr>
      </w:pPr>
      <w:r w:rsidRPr="00671ABC">
        <w:rPr>
          <w:rFonts w:eastAsia="Calibri"/>
          <w:sz w:val="28"/>
          <w:szCs w:val="28"/>
          <w:lang w:eastAsia="en-US"/>
        </w:rPr>
        <w:t>Предельные индексы (</w:t>
      </w:r>
      <w:r w:rsidRPr="00671ABC">
        <w:rPr>
          <w:rFonts w:eastAsia="Calibri"/>
          <w:noProof/>
          <w:position w:val="-13"/>
          <w:sz w:val="28"/>
          <w:szCs w:val="28"/>
        </w:rPr>
        <w:drawing>
          <wp:inline distT="0" distB="0" distL="0" distR="0" wp14:anchorId="0860C070" wp14:editId="02C33413">
            <wp:extent cx="790575" cy="342900"/>
            <wp:effectExtent l="0" t="0" r="9525" b="0"/>
            <wp:docPr id="1906624962" name="Рисунок 190662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671ABC">
        <w:rPr>
          <w:rFonts w:eastAsia="Calibr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w:t>
      </w:r>
      <w:r w:rsidRPr="00671ABC">
        <w:rPr>
          <w:rFonts w:eastAsia="Calibri"/>
          <w:sz w:val="28"/>
          <w:szCs w:val="28"/>
          <w:lang w:eastAsia="en-US"/>
        </w:rPr>
        <w:lastRenderedPageBreak/>
        <w:t>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0A28FDDA" w14:textId="77777777" w:rsidR="00671ABC" w:rsidRPr="00671ABC" w:rsidRDefault="00671ABC" w:rsidP="00671ABC">
      <w:pPr>
        <w:autoSpaceDE w:val="0"/>
        <w:autoSpaceDN w:val="0"/>
        <w:adjustRightInd w:val="0"/>
        <w:ind w:firstLine="540"/>
        <w:jc w:val="both"/>
        <w:outlineLvl w:val="0"/>
        <w:rPr>
          <w:rFonts w:eastAsia="Calibri"/>
          <w:sz w:val="28"/>
          <w:szCs w:val="28"/>
          <w:lang w:eastAsia="en-US"/>
        </w:rPr>
      </w:pPr>
    </w:p>
    <w:p w14:paraId="619F48B8" w14:textId="77777777" w:rsidR="00671ABC" w:rsidRPr="00671ABC" w:rsidRDefault="00671ABC" w:rsidP="00671ABC">
      <w:pPr>
        <w:autoSpaceDE w:val="0"/>
        <w:autoSpaceDN w:val="0"/>
        <w:adjustRightInd w:val="0"/>
        <w:jc w:val="center"/>
        <w:rPr>
          <w:rFonts w:eastAsia="Calibri"/>
          <w:sz w:val="28"/>
          <w:szCs w:val="28"/>
          <w:lang w:eastAsia="en-US"/>
        </w:rPr>
      </w:pPr>
      <w:r w:rsidRPr="00671ABC">
        <w:rPr>
          <w:rFonts w:eastAsia="Calibri"/>
          <w:noProof/>
          <w:position w:val="-40"/>
          <w:sz w:val="28"/>
          <w:szCs w:val="28"/>
        </w:rPr>
        <w:drawing>
          <wp:inline distT="0" distB="0" distL="0" distR="0" wp14:anchorId="15B176E6" wp14:editId="542B1FA9">
            <wp:extent cx="3629025" cy="695325"/>
            <wp:effectExtent l="0" t="0" r="9525" b="9525"/>
            <wp:docPr id="1588967281" name="Рисунок 158896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671ABC">
        <w:rPr>
          <w:rFonts w:eastAsia="Calibri"/>
          <w:sz w:val="28"/>
          <w:szCs w:val="28"/>
          <w:lang w:eastAsia="en-US"/>
        </w:rPr>
        <w:t>,</w:t>
      </w:r>
    </w:p>
    <w:p w14:paraId="36B5A159" w14:textId="77777777" w:rsidR="00671ABC" w:rsidRPr="00671ABC" w:rsidRDefault="00671ABC" w:rsidP="00671ABC">
      <w:pPr>
        <w:autoSpaceDE w:val="0"/>
        <w:autoSpaceDN w:val="0"/>
        <w:adjustRightInd w:val="0"/>
        <w:jc w:val="center"/>
        <w:rPr>
          <w:rFonts w:eastAsia="Calibri"/>
          <w:sz w:val="28"/>
          <w:szCs w:val="28"/>
          <w:lang w:eastAsia="en-US"/>
        </w:rPr>
      </w:pPr>
    </w:p>
    <w:p w14:paraId="70FB9963" w14:textId="77777777" w:rsidR="00671ABC" w:rsidRPr="00671ABC" w:rsidRDefault="00671ABC" w:rsidP="00671ABC">
      <w:pPr>
        <w:autoSpaceDE w:val="0"/>
        <w:autoSpaceDN w:val="0"/>
        <w:adjustRightInd w:val="0"/>
        <w:ind w:firstLine="540"/>
        <w:jc w:val="both"/>
        <w:rPr>
          <w:rFonts w:eastAsia="Calibri"/>
          <w:sz w:val="28"/>
          <w:szCs w:val="28"/>
          <w:lang w:eastAsia="en-US"/>
        </w:rPr>
      </w:pPr>
      <w:r w:rsidRPr="00671ABC">
        <w:rPr>
          <w:rFonts w:eastAsia="Calibri"/>
          <w:sz w:val="28"/>
          <w:szCs w:val="28"/>
          <w:lang w:eastAsia="en-US"/>
        </w:rPr>
        <w:t>где:</w:t>
      </w:r>
    </w:p>
    <w:p w14:paraId="7F3864CB" w14:textId="77777777" w:rsidR="00671ABC" w:rsidRPr="00671ABC" w:rsidRDefault="00671ABC" w:rsidP="00671ABC">
      <w:pPr>
        <w:autoSpaceDE w:val="0"/>
        <w:autoSpaceDN w:val="0"/>
        <w:adjustRightInd w:val="0"/>
        <w:spacing w:before="280"/>
        <w:ind w:firstLine="540"/>
        <w:jc w:val="both"/>
        <w:rPr>
          <w:rFonts w:eastAsia="Calibri"/>
          <w:sz w:val="28"/>
          <w:szCs w:val="28"/>
          <w:lang w:eastAsia="en-US"/>
        </w:rPr>
      </w:pPr>
      <w:r w:rsidRPr="00671ABC">
        <w:rPr>
          <w:rFonts w:eastAsia="Calibri"/>
          <w:noProof/>
          <w:position w:val="-15"/>
          <w:sz w:val="28"/>
          <w:szCs w:val="28"/>
        </w:rPr>
        <w:drawing>
          <wp:inline distT="0" distB="0" distL="0" distR="0" wp14:anchorId="156A7987" wp14:editId="30C4EF6F">
            <wp:extent cx="561975" cy="371475"/>
            <wp:effectExtent l="0" t="0" r="9525" b="9525"/>
            <wp:docPr id="1491095192" name="Рисунок 149109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71ABC">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317FCD70" w14:textId="77777777" w:rsidR="00671ABC" w:rsidRPr="00671ABC" w:rsidRDefault="00671ABC" w:rsidP="00671ABC">
      <w:pPr>
        <w:autoSpaceDE w:val="0"/>
        <w:autoSpaceDN w:val="0"/>
        <w:adjustRightInd w:val="0"/>
        <w:spacing w:before="280"/>
        <w:ind w:firstLine="540"/>
        <w:jc w:val="both"/>
        <w:rPr>
          <w:rFonts w:eastAsia="Calibri"/>
          <w:sz w:val="28"/>
          <w:szCs w:val="28"/>
          <w:lang w:eastAsia="en-US"/>
        </w:rPr>
      </w:pPr>
      <w:r w:rsidRPr="00671ABC">
        <w:rPr>
          <w:rFonts w:eastAsia="Calibri"/>
          <w:noProof/>
          <w:position w:val="-15"/>
          <w:sz w:val="28"/>
          <w:szCs w:val="28"/>
        </w:rPr>
        <w:drawing>
          <wp:inline distT="0" distB="0" distL="0" distR="0" wp14:anchorId="0E22426E" wp14:editId="535B25EA">
            <wp:extent cx="819150" cy="371475"/>
            <wp:effectExtent l="0" t="0" r="0" b="9525"/>
            <wp:docPr id="200297320" name="Рисунок 20029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671ABC">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0EF907C0" w14:textId="77777777" w:rsidR="00671ABC" w:rsidRPr="00671ABC" w:rsidRDefault="00671ABC" w:rsidP="00671ABC">
      <w:pPr>
        <w:autoSpaceDE w:val="0"/>
        <w:autoSpaceDN w:val="0"/>
        <w:adjustRightInd w:val="0"/>
        <w:spacing w:before="280"/>
        <w:ind w:firstLine="540"/>
        <w:jc w:val="both"/>
        <w:rPr>
          <w:rFonts w:eastAsia="Calibri"/>
          <w:sz w:val="28"/>
          <w:szCs w:val="28"/>
          <w:lang w:eastAsia="en-US"/>
        </w:rPr>
      </w:pPr>
      <w:r w:rsidRPr="00671ABC">
        <w:rPr>
          <w:rFonts w:eastAsia="Calibri"/>
          <w:sz w:val="28"/>
          <w:szCs w:val="28"/>
          <w:lang w:eastAsia="en-US"/>
        </w:rPr>
        <w:t>j - месяц года долгосрочного периода.</w:t>
      </w:r>
    </w:p>
    <w:p w14:paraId="02AAFDDC" w14:textId="77777777" w:rsidR="00671ABC" w:rsidRPr="00671ABC" w:rsidRDefault="00671ABC" w:rsidP="00671ABC">
      <w:pPr>
        <w:autoSpaceDE w:val="0"/>
        <w:autoSpaceDN w:val="0"/>
        <w:adjustRightInd w:val="0"/>
        <w:spacing w:before="280"/>
        <w:ind w:left="-284" w:firstLine="824"/>
        <w:jc w:val="both"/>
        <w:rPr>
          <w:rFonts w:eastAsia="Calibri"/>
          <w:sz w:val="28"/>
          <w:szCs w:val="28"/>
          <w:lang w:eastAsia="en-US"/>
        </w:rPr>
      </w:pPr>
      <w:r w:rsidRPr="00671ABC">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4D9A1BB" w14:textId="77777777" w:rsidR="00671ABC" w:rsidRPr="00671ABC" w:rsidRDefault="00671ABC" w:rsidP="00671ABC">
      <w:pPr>
        <w:autoSpaceDE w:val="0"/>
        <w:autoSpaceDN w:val="0"/>
        <w:adjustRightInd w:val="0"/>
        <w:ind w:firstLine="540"/>
        <w:jc w:val="both"/>
        <w:rPr>
          <w:rFonts w:eastAsia="Calibri"/>
          <w:sz w:val="28"/>
          <w:szCs w:val="28"/>
          <w:lang w:eastAsia="en-US"/>
        </w:rPr>
      </w:pPr>
      <w:r w:rsidRPr="00671ABC">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5C1E87B5" w14:textId="77777777" w:rsidR="00671ABC" w:rsidRPr="00671ABC" w:rsidRDefault="00671ABC" w:rsidP="00671ABC">
      <w:pPr>
        <w:autoSpaceDE w:val="0"/>
        <w:autoSpaceDN w:val="0"/>
        <w:adjustRightInd w:val="0"/>
        <w:ind w:firstLine="567"/>
        <w:jc w:val="both"/>
        <w:rPr>
          <w:rFonts w:eastAsia="Calibri"/>
          <w:sz w:val="28"/>
          <w:szCs w:val="28"/>
          <w:lang w:eastAsia="en-US"/>
        </w:rPr>
      </w:pPr>
      <w:r w:rsidRPr="00671ABC">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671ABC">
        <w:rPr>
          <w:rFonts w:eastAsia="Calibri"/>
          <w:noProof/>
          <w:position w:val="-15"/>
          <w:sz w:val="28"/>
          <w:szCs w:val="28"/>
        </w:rPr>
        <w:drawing>
          <wp:inline distT="0" distB="0" distL="0" distR="0" wp14:anchorId="6ACA656F" wp14:editId="71A254F3">
            <wp:extent cx="542925" cy="371475"/>
            <wp:effectExtent l="0" t="0" r="9525" b="9525"/>
            <wp:docPr id="1695015063" name="Рисунок 169501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671ABC">
        <w:rPr>
          <w:rFonts w:eastAsia="Calibri"/>
          <w:sz w:val="28"/>
          <w:szCs w:val="28"/>
          <w:lang w:eastAsia="en-US"/>
        </w:rPr>
        <w:t>) определяется по формуле:</w:t>
      </w:r>
    </w:p>
    <w:p w14:paraId="1A491694" w14:textId="77777777" w:rsidR="00671ABC" w:rsidRPr="00671ABC" w:rsidRDefault="00671ABC" w:rsidP="00671ABC">
      <w:pPr>
        <w:autoSpaceDE w:val="0"/>
        <w:autoSpaceDN w:val="0"/>
        <w:adjustRightInd w:val="0"/>
        <w:ind w:firstLine="540"/>
        <w:jc w:val="both"/>
        <w:outlineLvl w:val="0"/>
        <w:rPr>
          <w:rFonts w:eastAsia="Calibri"/>
          <w:sz w:val="28"/>
          <w:szCs w:val="28"/>
          <w:lang w:eastAsia="en-US"/>
        </w:rPr>
      </w:pPr>
    </w:p>
    <w:p w14:paraId="00F3EDDB" w14:textId="77777777" w:rsidR="00671ABC" w:rsidRPr="00671ABC" w:rsidRDefault="00671ABC" w:rsidP="00671ABC">
      <w:pPr>
        <w:autoSpaceDE w:val="0"/>
        <w:autoSpaceDN w:val="0"/>
        <w:adjustRightInd w:val="0"/>
        <w:jc w:val="center"/>
        <w:rPr>
          <w:rFonts w:eastAsia="Calibri"/>
          <w:sz w:val="28"/>
          <w:szCs w:val="28"/>
          <w:lang w:eastAsia="en-US"/>
        </w:rPr>
      </w:pPr>
      <w:r w:rsidRPr="00671ABC">
        <w:rPr>
          <w:rFonts w:eastAsia="Calibri"/>
          <w:noProof/>
          <w:position w:val="-15"/>
          <w:sz w:val="28"/>
          <w:szCs w:val="28"/>
        </w:rPr>
        <w:drawing>
          <wp:inline distT="0" distB="0" distL="0" distR="0" wp14:anchorId="7BA1D167" wp14:editId="09EB689D">
            <wp:extent cx="2724150" cy="371475"/>
            <wp:effectExtent l="0" t="0" r="0" b="9525"/>
            <wp:docPr id="796513383" name="Рисунок 79651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671ABC">
        <w:rPr>
          <w:rFonts w:eastAsia="Calibri"/>
          <w:sz w:val="28"/>
          <w:szCs w:val="28"/>
          <w:lang w:eastAsia="en-US"/>
        </w:rPr>
        <w:t>,</w:t>
      </w:r>
    </w:p>
    <w:p w14:paraId="28F8A5FA" w14:textId="77777777" w:rsidR="00671ABC" w:rsidRPr="00671ABC" w:rsidRDefault="00671ABC" w:rsidP="00671ABC">
      <w:pPr>
        <w:autoSpaceDE w:val="0"/>
        <w:autoSpaceDN w:val="0"/>
        <w:adjustRightInd w:val="0"/>
        <w:ind w:firstLine="540"/>
        <w:jc w:val="both"/>
        <w:rPr>
          <w:rFonts w:eastAsia="Calibri"/>
          <w:sz w:val="28"/>
          <w:szCs w:val="28"/>
          <w:lang w:eastAsia="en-US"/>
        </w:rPr>
      </w:pPr>
    </w:p>
    <w:p w14:paraId="6604433B" w14:textId="77777777" w:rsidR="00671ABC" w:rsidRPr="00671ABC" w:rsidRDefault="00671ABC" w:rsidP="00671ABC">
      <w:pPr>
        <w:autoSpaceDE w:val="0"/>
        <w:autoSpaceDN w:val="0"/>
        <w:adjustRightInd w:val="0"/>
        <w:ind w:firstLine="540"/>
        <w:jc w:val="both"/>
        <w:rPr>
          <w:rFonts w:eastAsia="Calibri"/>
          <w:sz w:val="28"/>
          <w:szCs w:val="28"/>
          <w:lang w:eastAsia="en-US"/>
        </w:rPr>
      </w:pPr>
      <w:r w:rsidRPr="00671ABC">
        <w:rPr>
          <w:rFonts w:eastAsia="Calibri"/>
          <w:sz w:val="28"/>
          <w:szCs w:val="28"/>
          <w:lang w:eastAsia="en-US"/>
        </w:rPr>
        <w:t>где:</w:t>
      </w:r>
    </w:p>
    <w:p w14:paraId="4C942ADA" w14:textId="77777777" w:rsidR="00671ABC" w:rsidRPr="00671ABC" w:rsidRDefault="00671ABC" w:rsidP="00671ABC">
      <w:pPr>
        <w:autoSpaceDE w:val="0"/>
        <w:autoSpaceDN w:val="0"/>
        <w:adjustRightInd w:val="0"/>
        <w:spacing w:before="280"/>
        <w:ind w:firstLine="540"/>
        <w:jc w:val="both"/>
        <w:rPr>
          <w:rFonts w:eastAsia="Calibri"/>
          <w:sz w:val="28"/>
          <w:szCs w:val="28"/>
          <w:lang w:eastAsia="en-US"/>
        </w:rPr>
      </w:pPr>
      <w:r w:rsidRPr="00671ABC">
        <w:rPr>
          <w:rFonts w:eastAsia="Calibri"/>
          <w:noProof/>
          <w:position w:val="-15"/>
          <w:sz w:val="28"/>
          <w:szCs w:val="28"/>
        </w:rPr>
        <w:drawing>
          <wp:inline distT="0" distB="0" distL="0" distR="0" wp14:anchorId="2718FCD1" wp14:editId="04A7B718">
            <wp:extent cx="561975" cy="371475"/>
            <wp:effectExtent l="0" t="0" r="9525" b="9525"/>
            <wp:docPr id="1487365134" name="Рисунок 148736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71ABC">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w:t>
      </w:r>
      <w:r w:rsidRPr="00671ABC">
        <w:rPr>
          <w:rFonts w:eastAsia="Calibri"/>
          <w:sz w:val="28"/>
          <w:szCs w:val="28"/>
          <w:lang w:eastAsia="en-US"/>
        </w:rPr>
        <w:lastRenderedPageBreak/>
        <w:t>отходов), нормативы потребления коммунальных услуг при использовании земельного участка и надворных построек;</w:t>
      </w:r>
    </w:p>
    <w:p w14:paraId="6B3CCB74" w14:textId="77777777" w:rsidR="00671ABC" w:rsidRPr="00671ABC" w:rsidRDefault="00671ABC" w:rsidP="00671ABC">
      <w:pPr>
        <w:autoSpaceDE w:val="0"/>
        <w:autoSpaceDN w:val="0"/>
        <w:adjustRightInd w:val="0"/>
        <w:spacing w:before="280"/>
        <w:ind w:firstLine="540"/>
        <w:jc w:val="both"/>
        <w:rPr>
          <w:rFonts w:eastAsia="Calibri"/>
          <w:sz w:val="28"/>
          <w:szCs w:val="28"/>
          <w:lang w:eastAsia="en-US"/>
        </w:rPr>
      </w:pPr>
      <w:r w:rsidRPr="00671ABC">
        <w:rPr>
          <w:rFonts w:eastAsia="Calibri"/>
          <w:noProof/>
          <w:position w:val="-15"/>
          <w:sz w:val="28"/>
          <w:szCs w:val="28"/>
        </w:rPr>
        <w:drawing>
          <wp:inline distT="0" distB="0" distL="0" distR="0" wp14:anchorId="3127CD0A" wp14:editId="5EF1D0BF">
            <wp:extent cx="504825" cy="371475"/>
            <wp:effectExtent l="0" t="0" r="9525" b="9525"/>
            <wp:docPr id="1764073516" name="Рисунок 176407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671ABC">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16560E50" w14:textId="77777777" w:rsidR="00671ABC" w:rsidRPr="00671ABC" w:rsidRDefault="00671ABC" w:rsidP="00671ABC">
      <w:pPr>
        <w:autoSpaceDE w:val="0"/>
        <w:autoSpaceDN w:val="0"/>
        <w:adjustRightInd w:val="0"/>
        <w:ind w:firstLine="539"/>
        <w:jc w:val="both"/>
        <w:rPr>
          <w:rFonts w:eastAsia="Calibri"/>
          <w:sz w:val="28"/>
          <w:szCs w:val="28"/>
          <w:lang w:eastAsia="en-US"/>
        </w:rPr>
      </w:pPr>
      <w:r w:rsidRPr="00671ABC">
        <w:rPr>
          <w:rFonts w:eastAsia="Calibri"/>
          <w:noProof/>
          <w:position w:val="-11"/>
          <w:sz w:val="28"/>
          <w:szCs w:val="28"/>
        </w:rPr>
        <w:drawing>
          <wp:inline distT="0" distB="0" distL="0" distR="0" wp14:anchorId="7DE2209A" wp14:editId="67099F64">
            <wp:extent cx="466725" cy="323850"/>
            <wp:effectExtent l="0" t="0" r="9525" b="0"/>
            <wp:docPr id="280874371" name="Рисунок 28087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671ABC">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7E6FDF90" w14:textId="77777777" w:rsidR="00671ABC" w:rsidRPr="00671ABC" w:rsidRDefault="00671ABC" w:rsidP="00671ABC">
      <w:pPr>
        <w:autoSpaceDE w:val="0"/>
        <w:autoSpaceDN w:val="0"/>
        <w:adjustRightInd w:val="0"/>
        <w:ind w:firstLine="539"/>
        <w:jc w:val="both"/>
        <w:rPr>
          <w:rFonts w:eastAsia="Calibri"/>
          <w:sz w:val="28"/>
          <w:szCs w:val="28"/>
          <w:lang w:eastAsia="en-US"/>
        </w:rPr>
      </w:pPr>
      <w:r w:rsidRPr="00671ABC">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671ABC">
        <w:rPr>
          <w:rFonts w:eastAsia="Calibri"/>
          <w:noProof/>
          <w:position w:val="-15"/>
          <w:sz w:val="28"/>
          <w:szCs w:val="28"/>
        </w:rPr>
        <w:drawing>
          <wp:inline distT="0" distB="0" distL="0" distR="0" wp14:anchorId="7734AB72" wp14:editId="3AA238BD">
            <wp:extent cx="561975" cy="371475"/>
            <wp:effectExtent l="0" t="0" r="9525" b="9525"/>
            <wp:docPr id="657019852" name="Рисунок 65701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671ABC">
        <w:rPr>
          <w:rFonts w:eastAsia="Calibri"/>
          <w:sz w:val="28"/>
          <w:szCs w:val="28"/>
          <w:lang w:eastAsia="en-US"/>
        </w:rPr>
        <w:t>) определяется по формуле:</w:t>
      </w:r>
    </w:p>
    <w:p w14:paraId="24E0829D" w14:textId="77777777" w:rsidR="00671ABC" w:rsidRPr="00671ABC" w:rsidRDefault="00671ABC" w:rsidP="00671ABC">
      <w:pPr>
        <w:autoSpaceDE w:val="0"/>
        <w:autoSpaceDN w:val="0"/>
        <w:adjustRightInd w:val="0"/>
        <w:jc w:val="center"/>
        <w:rPr>
          <w:rFonts w:eastAsia="Calibri"/>
          <w:sz w:val="28"/>
          <w:szCs w:val="28"/>
          <w:lang w:eastAsia="en-US"/>
        </w:rPr>
      </w:pPr>
      <w:r w:rsidRPr="00671ABC">
        <w:rPr>
          <w:rFonts w:eastAsia="Calibri"/>
          <w:noProof/>
          <w:position w:val="-19"/>
          <w:sz w:val="28"/>
          <w:szCs w:val="28"/>
        </w:rPr>
        <w:drawing>
          <wp:inline distT="0" distB="0" distL="0" distR="0" wp14:anchorId="7C677C1B" wp14:editId="291102A8">
            <wp:extent cx="5153025" cy="428625"/>
            <wp:effectExtent l="0" t="0" r="0" b="0"/>
            <wp:docPr id="1079942807" name="Рисунок 107994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671ABC">
        <w:rPr>
          <w:rFonts w:eastAsia="Calibri"/>
          <w:sz w:val="28"/>
          <w:szCs w:val="28"/>
          <w:lang w:eastAsia="en-US"/>
        </w:rPr>
        <w:t>,</w:t>
      </w:r>
    </w:p>
    <w:p w14:paraId="53FF78B5" w14:textId="77777777" w:rsidR="00671ABC" w:rsidRPr="00671ABC" w:rsidRDefault="00671ABC" w:rsidP="00671ABC">
      <w:pPr>
        <w:autoSpaceDE w:val="0"/>
        <w:autoSpaceDN w:val="0"/>
        <w:adjustRightInd w:val="0"/>
        <w:ind w:firstLine="540"/>
        <w:jc w:val="both"/>
        <w:rPr>
          <w:rFonts w:eastAsia="Calibri"/>
          <w:sz w:val="28"/>
          <w:szCs w:val="28"/>
          <w:lang w:eastAsia="en-US"/>
        </w:rPr>
      </w:pPr>
    </w:p>
    <w:p w14:paraId="0AC69006" w14:textId="77777777" w:rsidR="00671ABC" w:rsidRPr="00671ABC" w:rsidRDefault="00671ABC" w:rsidP="00671ABC">
      <w:pPr>
        <w:autoSpaceDE w:val="0"/>
        <w:autoSpaceDN w:val="0"/>
        <w:adjustRightInd w:val="0"/>
        <w:ind w:firstLine="540"/>
        <w:jc w:val="both"/>
        <w:rPr>
          <w:rFonts w:eastAsia="Calibri"/>
          <w:sz w:val="28"/>
          <w:szCs w:val="28"/>
          <w:lang w:eastAsia="en-US"/>
        </w:rPr>
      </w:pPr>
      <w:r w:rsidRPr="00671ABC">
        <w:rPr>
          <w:rFonts w:eastAsia="Calibri"/>
          <w:sz w:val="28"/>
          <w:szCs w:val="28"/>
          <w:lang w:eastAsia="en-US"/>
        </w:rPr>
        <w:t>где:</w:t>
      </w:r>
    </w:p>
    <w:p w14:paraId="7E8FE89A" w14:textId="77777777" w:rsidR="00671ABC" w:rsidRPr="00671ABC" w:rsidRDefault="00671ABC" w:rsidP="00671ABC">
      <w:pPr>
        <w:autoSpaceDE w:val="0"/>
        <w:autoSpaceDN w:val="0"/>
        <w:adjustRightInd w:val="0"/>
        <w:spacing w:before="280"/>
        <w:ind w:firstLine="540"/>
        <w:jc w:val="both"/>
        <w:rPr>
          <w:rFonts w:eastAsia="Calibri"/>
          <w:sz w:val="28"/>
          <w:szCs w:val="28"/>
          <w:lang w:eastAsia="en-US"/>
        </w:rPr>
      </w:pPr>
      <w:r w:rsidRPr="00671ABC">
        <w:rPr>
          <w:rFonts w:eastAsia="Calibri"/>
          <w:sz w:val="28"/>
          <w:szCs w:val="28"/>
          <w:lang w:eastAsia="en-US"/>
        </w:rPr>
        <w:t>s - количество видов коммунальных услуг;</w:t>
      </w:r>
    </w:p>
    <w:p w14:paraId="71DB6583" w14:textId="77777777" w:rsidR="00671ABC" w:rsidRPr="00671ABC" w:rsidRDefault="00671ABC" w:rsidP="00671ABC">
      <w:pPr>
        <w:autoSpaceDE w:val="0"/>
        <w:autoSpaceDN w:val="0"/>
        <w:adjustRightInd w:val="0"/>
        <w:spacing w:before="280"/>
        <w:ind w:firstLine="540"/>
        <w:jc w:val="both"/>
        <w:rPr>
          <w:rFonts w:eastAsia="Calibri"/>
          <w:sz w:val="28"/>
          <w:szCs w:val="28"/>
          <w:lang w:eastAsia="en-US"/>
        </w:rPr>
      </w:pPr>
      <w:r w:rsidRPr="00671ABC">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08D23F51" w14:textId="77777777" w:rsidR="00671ABC" w:rsidRPr="00671ABC" w:rsidRDefault="00671ABC" w:rsidP="00671ABC">
      <w:pPr>
        <w:autoSpaceDE w:val="0"/>
        <w:autoSpaceDN w:val="0"/>
        <w:adjustRightInd w:val="0"/>
        <w:spacing w:before="280"/>
        <w:ind w:firstLine="540"/>
        <w:jc w:val="both"/>
        <w:rPr>
          <w:rFonts w:eastAsia="Calibri"/>
          <w:sz w:val="28"/>
          <w:szCs w:val="28"/>
          <w:lang w:eastAsia="en-US"/>
        </w:rPr>
      </w:pPr>
      <w:r w:rsidRPr="00671ABC">
        <w:rPr>
          <w:rFonts w:eastAsia="Calibri"/>
          <w:noProof/>
          <w:position w:val="-13"/>
          <w:sz w:val="28"/>
          <w:szCs w:val="28"/>
        </w:rPr>
        <w:drawing>
          <wp:inline distT="0" distB="0" distL="0" distR="0" wp14:anchorId="0C9FC1C6" wp14:editId="67D97B21">
            <wp:extent cx="542925" cy="342900"/>
            <wp:effectExtent l="0" t="0" r="9525" b="0"/>
            <wp:docPr id="1346710326" name="Рисунок 134671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671ABC">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04D3A91F" w14:textId="77777777" w:rsidR="00671ABC" w:rsidRPr="00671ABC" w:rsidRDefault="00671ABC" w:rsidP="00671ABC">
      <w:pPr>
        <w:autoSpaceDE w:val="0"/>
        <w:autoSpaceDN w:val="0"/>
        <w:adjustRightInd w:val="0"/>
        <w:ind w:firstLine="539"/>
        <w:jc w:val="both"/>
        <w:rPr>
          <w:rFonts w:eastAsia="Calibri"/>
          <w:sz w:val="28"/>
          <w:szCs w:val="28"/>
          <w:lang w:eastAsia="en-US"/>
        </w:rPr>
      </w:pPr>
      <w:r w:rsidRPr="00671ABC">
        <w:rPr>
          <w:rFonts w:eastAsia="Calibri"/>
          <w:noProof/>
          <w:position w:val="-13"/>
          <w:sz w:val="28"/>
          <w:szCs w:val="28"/>
        </w:rPr>
        <w:drawing>
          <wp:inline distT="0" distB="0" distL="0" distR="0" wp14:anchorId="1D5595A7" wp14:editId="775AFA63">
            <wp:extent cx="590550" cy="342900"/>
            <wp:effectExtent l="0" t="0" r="0" b="0"/>
            <wp:docPr id="557839113" name="Рисунок 55783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671ABC">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470BC18F" w14:textId="77777777" w:rsidR="00671ABC" w:rsidRPr="00671ABC" w:rsidRDefault="00671ABC" w:rsidP="00671ABC">
      <w:pPr>
        <w:autoSpaceDE w:val="0"/>
        <w:autoSpaceDN w:val="0"/>
        <w:adjustRightInd w:val="0"/>
        <w:ind w:firstLine="539"/>
        <w:jc w:val="both"/>
        <w:rPr>
          <w:rFonts w:eastAsia="Calibri"/>
          <w:sz w:val="28"/>
          <w:szCs w:val="28"/>
          <w:lang w:eastAsia="en-US"/>
        </w:rPr>
      </w:pPr>
      <w:r w:rsidRPr="00671ABC">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671ABC">
        <w:rPr>
          <w:rFonts w:eastAsia="Calibri"/>
          <w:noProof/>
          <w:position w:val="-15"/>
          <w:sz w:val="28"/>
          <w:szCs w:val="28"/>
        </w:rPr>
        <w:drawing>
          <wp:inline distT="0" distB="0" distL="0" distR="0" wp14:anchorId="7844962E" wp14:editId="7A426A67">
            <wp:extent cx="504825" cy="371475"/>
            <wp:effectExtent l="0" t="0" r="9525" b="9525"/>
            <wp:docPr id="1102706235" name="Рисунок 110270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671ABC">
        <w:rPr>
          <w:rFonts w:eastAsia="Calibri"/>
          <w:sz w:val="28"/>
          <w:szCs w:val="28"/>
          <w:lang w:eastAsia="en-US"/>
        </w:rPr>
        <w:t>) определяется по формуле:</w:t>
      </w:r>
    </w:p>
    <w:p w14:paraId="290D66BD" w14:textId="77777777" w:rsidR="00671ABC" w:rsidRPr="00671ABC" w:rsidRDefault="00671ABC" w:rsidP="00671ABC">
      <w:pPr>
        <w:autoSpaceDE w:val="0"/>
        <w:autoSpaceDN w:val="0"/>
        <w:adjustRightInd w:val="0"/>
        <w:ind w:firstLine="540"/>
        <w:jc w:val="both"/>
        <w:rPr>
          <w:rFonts w:eastAsia="Calibri"/>
          <w:sz w:val="28"/>
          <w:szCs w:val="28"/>
          <w:lang w:eastAsia="en-US"/>
        </w:rPr>
      </w:pPr>
    </w:p>
    <w:p w14:paraId="022B27B2" w14:textId="77777777" w:rsidR="00671ABC" w:rsidRPr="00671ABC" w:rsidRDefault="00671ABC" w:rsidP="00671ABC">
      <w:pPr>
        <w:autoSpaceDE w:val="0"/>
        <w:autoSpaceDN w:val="0"/>
        <w:adjustRightInd w:val="0"/>
        <w:jc w:val="center"/>
        <w:rPr>
          <w:rFonts w:eastAsia="Calibri"/>
          <w:sz w:val="28"/>
          <w:szCs w:val="28"/>
          <w:lang w:eastAsia="en-US"/>
        </w:rPr>
      </w:pPr>
      <w:r w:rsidRPr="00671ABC">
        <w:rPr>
          <w:rFonts w:eastAsia="Calibri"/>
          <w:noProof/>
          <w:position w:val="-15"/>
          <w:sz w:val="28"/>
          <w:szCs w:val="28"/>
        </w:rPr>
        <w:drawing>
          <wp:inline distT="0" distB="0" distL="0" distR="0" wp14:anchorId="60F8EFD2" wp14:editId="4915359D">
            <wp:extent cx="1781175" cy="371475"/>
            <wp:effectExtent l="0" t="0" r="9525" b="9525"/>
            <wp:docPr id="36793418" name="Рисунок 3679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671ABC">
        <w:rPr>
          <w:rFonts w:eastAsia="Calibri"/>
          <w:sz w:val="28"/>
          <w:szCs w:val="28"/>
          <w:lang w:eastAsia="en-US"/>
        </w:rPr>
        <w:t>,</w:t>
      </w:r>
    </w:p>
    <w:p w14:paraId="4C9E92A2" w14:textId="77777777" w:rsidR="00671ABC" w:rsidRPr="00671ABC" w:rsidRDefault="00671ABC" w:rsidP="00671ABC">
      <w:pPr>
        <w:autoSpaceDE w:val="0"/>
        <w:autoSpaceDN w:val="0"/>
        <w:adjustRightInd w:val="0"/>
        <w:ind w:firstLine="540"/>
        <w:jc w:val="both"/>
        <w:rPr>
          <w:rFonts w:eastAsia="Calibri"/>
          <w:sz w:val="28"/>
          <w:szCs w:val="28"/>
          <w:lang w:eastAsia="en-US"/>
        </w:rPr>
      </w:pPr>
    </w:p>
    <w:p w14:paraId="7A6C28D1" w14:textId="77777777" w:rsidR="00671ABC" w:rsidRPr="00671ABC" w:rsidRDefault="00671ABC" w:rsidP="00671ABC">
      <w:pPr>
        <w:autoSpaceDE w:val="0"/>
        <w:autoSpaceDN w:val="0"/>
        <w:adjustRightInd w:val="0"/>
        <w:ind w:firstLine="540"/>
        <w:jc w:val="both"/>
        <w:rPr>
          <w:rFonts w:eastAsia="Calibri"/>
          <w:sz w:val="28"/>
          <w:szCs w:val="28"/>
          <w:lang w:eastAsia="en-US"/>
        </w:rPr>
      </w:pPr>
      <w:r w:rsidRPr="00671ABC">
        <w:rPr>
          <w:rFonts w:eastAsia="Calibri"/>
          <w:sz w:val="28"/>
          <w:szCs w:val="28"/>
          <w:lang w:eastAsia="en-US"/>
        </w:rPr>
        <w:t>где:</w:t>
      </w:r>
    </w:p>
    <w:p w14:paraId="2266D436" w14:textId="77777777" w:rsidR="00671ABC" w:rsidRPr="00671ABC" w:rsidRDefault="00671ABC" w:rsidP="00671ABC">
      <w:pPr>
        <w:autoSpaceDE w:val="0"/>
        <w:autoSpaceDN w:val="0"/>
        <w:adjustRightInd w:val="0"/>
        <w:spacing w:before="280"/>
        <w:ind w:firstLine="540"/>
        <w:jc w:val="both"/>
        <w:rPr>
          <w:rFonts w:eastAsia="Calibri"/>
          <w:sz w:val="28"/>
          <w:szCs w:val="28"/>
          <w:lang w:eastAsia="en-US"/>
        </w:rPr>
      </w:pPr>
      <w:r w:rsidRPr="00671ABC">
        <w:rPr>
          <w:rFonts w:eastAsia="Calibri"/>
          <w:noProof/>
          <w:position w:val="-11"/>
          <w:sz w:val="28"/>
          <w:szCs w:val="28"/>
        </w:rPr>
        <w:drawing>
          <wp:inline distT="0" distB="0" distL="0" distR="0" wp14:anchorId="4DB69835" wp14:editId="70FA10BA">
            <wp:extent cx="257175" cy="323850"/>
            <wp:effectExtent l="0" t="0" r="9525" b="0"/>
            <wp:docPr id="531286818" name="Рисунок 53128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671ABC">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5DE7DFE0" w14:textId="77777777" w:rsidR="00671ABC" w:rsidRPr="00671ABC" w:rsidRDefault="00671ABC" w:rsidP="00671ABC">
      <w:pPr>
        <w:autoSpaceDE w:val="0"/>
        <w:autoSpaceDN w:val="0"/>
        <w:adjustRightInd w:val="0"/>
        <w:spacing w:before="280"/>
        <w:ind w:firstLine="540"/>
        <w:jc w:val="both"/>
        <w:rPr>
          <w:rFonts w:eastAsia="Calibri"/>
          <w:sz w:val="28"/>
          <w:szCs w:val="28"/>
          <w:lang w:eastAsia="en-US"/>
        </w:rPr>
      </w:pPr>
      <w:r w:rsidRPr="00671ABC">
        <w:rPr>
          <w:rFonts w:eastAsia="Calibri"/>
          <w:noProof/>
          <w:position w:val="-11"/>
          <w:sz w:val="28"/>
          <w:szCs w:val="28"/>
        </w:rPr>
        <w:drawing>
          <wp:inline distT="0" distB="0" distL="0" distR="0" wp14:anchorId="4460A9DA" wp14:editId="4B60FAD1">
            <wp:extent cx="276225" cy="323850"/>
            <wp:effectExtent l="0" t="0" r="9525" b="0"/>
            <wp:docPr id="1110211047" name="Рисунок 111021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671ABC">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2384806C" w14:textId="77777777" w:rsidR="00671ABC" w:rsidRPr="00671ABC" w:rsidRDefault="00671ABC" w:rsidP="00671ABC">
      <w:pPr>
        <w:autoSpaceDE w:val="0"/>
        <w:autoSpaceDN w:val="0"/>
        <w:adjustRightInd w:val="0"/>
        <w:ind w:firstLine="540"/>
        <w:jc w:val="center"/>
        <w:rPr>
          <w:rFonts w:eastAsia="Calibri"/>
          <w:b/>
          <w:bCs/>
          <w:sz w:val="28"/>
          <w:szCs w:val="28"/>
          <w:lang w:eastAsia="en-US"/>
        </w:rPr>
      </w:pPr>
    </w:p>
    <w:p w14:paraId="2D3F863A" w14:textId="77777777" w:rsidR="00671ABC" w:rsidRPr="00671ABC" w:rsidRDefault="00671ABC" w:rsidP="00671ABC">
      <w:pPr>
        <w:autoSpaceDE w:val="0"/>
        <w:autoSpaceDN w:val="0"/>
        <w:adjustRightInd w:val="0"/>
        <w:jc w:val="center"/>
        <w:rPr>
          <w:rFonts w:eastAsia="Calibri"/>
          <w:b/>
          <w:bCs/>
          <w:sz w:val="28"/>
          <w:szCs w:val="28"/>
          <w:lang w:eastAsia="en-US"/>
        </w:rPr>
      </w:pPr>
      <w:r w:rsidRPr="00671ABC">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790D347C" w14:textId="77777777" w:rsidR="00671ABC" w:rsidRPr="00671ABC" w:rsidRDefault="00671ABC" w:rsidP="00671ABC">
      <w:pPr>
        <w:autoSpaceDE w:val="0"/>
        <w:autoSpaceDN w:val="0"/>
        <w:adjustRightInd w:val="0"/>
        <w:ind w:firstLine="540"/>
        <w:jc w:val="center"/>
        <w:rPr>
          <w:rFonts w:eastAsia="Calibri"/>
          <w:b/>
          <w:bCs/>
          <w:sz w:val="28"/>
          <w:szCs w:val="28"/>
          <w:lang w:eastAsia="en-US"/>
        </w:rPr>
      </w:pPr>
    </w:p>
    <w:p w14:paraId="0AA37BF3" w14:textId="77777777" w:rsidR="00671ABC" w:rsidRPr="00671ABC" w:rsidRDefault="00671ABC" w:rsidP="00671ABC">
      <w:pPr>
        <w:widowControl w:val="0"/>
        <w:autoSpaceDE w:val="0"/>
        <w:autoSpaceDN w:val="0"/>
        <w:adjustRightInd w:val="0"/>
        <w:ind w:firstLine="567"/>
        <w:jc w:val="both"/>
        <w:rPr>
          <w:sz w:val="28"/>
          <w:szCs w:val="28"/>
        </w:rPr>
      </w:pPr>
      <w:r w:rsidRPr="00671ABC">
        <w:rPr>
          <w:sz w:val="28"/>
          <w:szCs w:val="28"/>
        </w:rPr>
        <w:t>В декабре 2023 года для населения Яшкинского муниципального округа действуют льготные тарифы, установленные постановлением РЭК Кузбасса       от 28.11.2022 № 943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Яшкинского муниципального округа».</w:t>
      </w:r>
    </w:p>
    <w:p w14:paraId="3CD6D957" w14:textId="77777777" w:rsidR="00671ABC" w:rsidRPr="00671ABC" w:rsidRDefault="00671ABC" w:rsidP="00671ABC">
      <w:pPr>
        <w:widowControl w:val="0"/>
        <w:autoSpaceDE w:val="0"/>
        <w:autoSpaceDN w:val="0"/>
        <w:adjustRightInd w:val="0"/>
        <w:ind w:firstLine="567"/>
        <w:jc w:val="both"/>
        <w:rPr>
          <w:sz w:val="28"/>
          <w:szCs w:val="28"/>
        </w:rPr>
      </w:pPr>
      <w:r w:rsidRPr="00671ABC">
        <w:rPr>
          <w:sz w:val="28"/>
          <w:szCs w:val="28"/>
        </w:rPr>
        <w:t>Проведя анализ соблюдения предельного (максимального) индекса изменения платы граждан за коммунальные услуги, установленного для Яшкинского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195CC410" w14:textId="77777777" w:rsidR="00671ABC" w:rsidRPr="00671ABC" w:rsidRDefault="00671ABC" w:rsidP="00671ABC">
      <w:pPr>
        <w:widowControl w:val="0"/>
        <w:autoSpaceDE w:val="0"/>
        <w:autoSpaceDN w:val="0"/>
        <w:adjustRightInd w:val="0"/>
        <w:ind w:firstLine="567"/>
        <w:jc w:val="both"/>
        <w:rPr>
          <w:sz w:val="28"/>
          <w:szCs w:val="28"/>
        </w:rPr>
      </w:pPr>
      <w:r w:rsidRPr="00671ABC">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Яшкинского муниципального округа, </w:t>
      </w:r>
      <w:bookmarkStart w:id="71" w:name="_Hlk151562915"/>
      <w:r w:rsidRPr="00671ABC">
        <w:rPr>
          <w:sz w:val="28"/>
          <w:szCs w:val="28"/>
        </w:rPr>
        <w:t xml:space="preserve">специалистом принималось во внимание, что размер максимального индекса платы граждан за коммунальные услуги на период с 01.01.2024 по 30.06.2024 не должен превысить 0 %, на период с 01.07.2024 по 31.12.2024 не должен превысить 12,5%. </w:t>
      </w:r>
      <w:bookmarkEnd w:id="71"/>
    </w:p>
    <w:p w14:paraId="16DA4B0B" w14:textId="77777777" w:rsidR="00671ABC" w:rsidRPr="00671ABC" w:rsidRDefault="00671ABC" w:rsidP="00671ABC">
      <w:pPr>
        <w:widowControl w:val="0"/>
        <w:autoSpaceDE w:val="0"/>
        <w:autoSpaceDN w:val="0"/>
        <w:adjustRightInd w:val="0"/>
        <w:ind w:firstLine="567"/>
        <w:jc w:val="both"/>
        <w:rPr>
          <w:sz w:val="28"/>
          <w:szCs w:val="28"/>
        </w:rPr>
      </w:pPr>
      <w:r w:rsidRPr="00671ABC">
        <w:rPr>
          <w:sz w:val="28"/>
          <w:szCs w:val="28"/>
        </w:rPr>
        <w:t>Результаты расчетов приведены в таблице № 1.</w:t>
      </w:r>
    </w:p>
    <w:p w14:paraId="4F7DA56F" w14:textId="77777777" w:rsidR="00671ABC" w:rsidRPr="00671ABC" w:rsidRDefault="00671ABC" w:rsidP="00671ABC">
      <w:pPr>
        <w:widowControl w:val="0"/>
        <w:autoSpaceDE w:val="0"/>
        <w:autoSpaceDN w:val="0"/>
        <w:adjustRightInd w:val="0"/>
        <w:ind w:left="-284" w:firstLine="851"/>
        <w:jc w:val="both"/>
        <w:rPr>
          <w:sz w:val="28"/>
          <w:szCs w:val="28"/>
        </w:rPr>
      </w:pPr>
    </w:p>
    <w:p w14:paraId="22407542" w14:textId="77777777" w:rsidR="00671ABC" w:rsidRPr="00671ABC" w:rsidRDefault="00671ABC" w:rsidP="00671ABC">
      <w:pPr>
        <w:widowControl w:val="0"/>
        <w:autoSpaceDE w:val="0"/>
        <w:autoSpaceDN w:val="0"/>
        <w:adjustRightInd w:val="0"/>
        <w:ind w:left="-284" w:firstLine="851"/>
        <w:jc w:val="both"/>
        <w:rPr>
          <w:sz w:val="28"/>
          <w:szCs w:val="28"/>
        </w:rPr>
      </w:pPr>
    </w:p>
    <w:p w14:paraId="1DDF27F7" w14:textId="77777777" w:rsidR="00671ABC" w:rsidRPr="00671ABC" w:rsidRDefault="00671ABC" w:rsidP="00671ABC">
      <w:pPr>
        <w:widowControl w:val="0"/>
        <w:autoSpaceDE w:val="0"/>
        <w:autoSpaceDN w:val="0"/>
        <w:adjustRightInd w:val="0"/>
        <w:ind w:left="-284" w:firstLine="851"/>
        <w:jc w:val="both"/>
        <w:rPr>
          <w:sz w:val="28"/>
          <w:szCs w:val="28"/>
        </w:rPr>
        <w:sectPr w:rsidR="00671ABC" w:rsidRPr="00671ABC" w:rsidSect="00671ABC">
          <w:headerReference w:type="default" r:id="rId73"/>
          <w:pgSz w:w="11906" w:h="16838"/>
          <w:pgMar w:top="1134" w:right="850" w:bottom="993" w:left="1560" w:header="708" w:footer="708" w:gutter="0"/>
          <w:cols w:space="708"/>
          <w:titlePg/>
          <w:docGrid w:linePitch="360"/>
        </w:sectPr>
      </w:pPr>
    </w:p>
    <w:p w14:paraId="150CF10C" w14:textId="77777777" w:rsidR="00671ABC" w:rsidRPr="00671ABC" w:rsidRDefault="00671ABC" w:rsidP="00671ABC">
      <w:pPr>
        <w:widowControl w:val="0"/>
        <w:autoSpaceDE w:val="0"/>
        <w:autoSpaceDN w:val="0"/>
        <w:adjustRightInd w:val="0"/>
        <w:ind w:firstLine="284"/>
        <w:jc w:val="center"/>
      </w:pPr>
      <w:r w:rsidRPr="00671ABC">
        <w:lastRenderedPageBreak/>
        <w:t xml:space="preserve">Таблица № 1. РАСЧЕТ ПРЕДЕЛЬНОГО ИНДЕКСА: </w:t>
      </w:r>
    </w:p>
    <w:p w14:paraId="2C880352" w14:textId="77777777" w:rsidR="00671ABC" w:rsidRPr="00671ABC" w:rsidRDefault="00671ABC" w:rsidP="00671ABC">
      <w:pPr>
        <w:widowControl w:val="0"/>
        <w:autoSpaceDE w:val="0"/>
        <w:autoSpaceDN w:val="0"/>
        <w:adjustRightInd w:val="0"/>
        <w:jc w:val="right"/>
        <w:rPr>
          <w:sz w:val="28"/>
          <w:szCs w:val="28"/>
        </w:rPr>
      </w:pPr>
    </w:p>
    <w:p w14:paraId="78F42FD6" w14:textId="77777777" w:rsidR="00671ABC" w:rsidRPr="00671ABC" w:rsidRDefault="00671ABC" w:rsidP="00671ABC">
      <w:pPr>
        <w:widowControl w:val="0"/>
        <w:autoSpaceDE w:val="0"/>
        <w:autoSpaceDN w:val="0"/>
        <w:adjustRightInd w:val="0"/>
        <w:jc w:val="center"/>
        <w:rPr>
          <w:sz w:val="28"/>
          <w:szCs w:val="28"/>
        </w:rPr>
      </w:pPr>
      <w:r w:rsidRPr="00671ABC">
        <w:rPr>
          <w:rFonts w:ascii="Calibri" w:eastAsia="Calibri" w:hAnsi="Calibri"/>
          <w:noProof/>
          <w:sz w:val="22"/>
          <w:szCs w:val="22"/>
          <w:lang w:eastAsia="en-US"/>
        </w:rPr>
        <w:drawing>
          <wp:inline distT="0" distB="0" distL="0" distR="0" wp14:anchorId="62830FF8" wp14:editId="59089A73">
            <wp:extent cx="9391650" cy="6047740"/>
            <wp:effectExtent l="0" t="0" r="0" b="0"/>
            <wp:docPr id="2021701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91650" cy="6047740"/>
                    </a:xfrm>
                    <a:prstGeom prst="rect">
                      <a:avLst/>
                    </a:prstGeom>
                    <a:noFill/>
                    <a:ln>
                      <a:noFill/>
                    </a:ln>
                  </pic:spPr>
                </pic:pic>
              </a:graphicData>
            </a:graphic>
          </wp:inline>
        </w:drawing>
      </w:r>
    </w:p>
    <w:p w14:paraId="4ADC16C8" w14:textId="77777777" w:rsidR="00671ABC" w:rsidRPr="00671ABC" w:rsidRDefault="00671ABC" w:rsidP="00671ABC">
      <w:pPr>
        <w:widowControl w:val="0"/>
        <w:autoSpaceDE w:val="0"/>
        <w:autoSpaceDN w:val="0"/>
        <w:adjustRightInd w:val="0"/>
        <w:ind w:left="-284" w:firstLine="851"/>
        <w:jc w:val="right"/>
        <w:rPr>
          <w:sz w:val="28"/>
          <w:szCs w:val="28"/>
        </w:rPr>
        <w:sectPr w:rsidR="00671ABC" w:rsidRPr="00671ABC" w:rsidSect="00671ABC">
          <w:pgSz w:w="16838" w:h="11906" w:orient="landscape"/>
          <w:pgMar w:top="568" w:right="1134" w:bottom="426" w:left="1134" w:header="709" w:footer="709" w:gutter="0"/>
          <w:cols w:space="708"/>
          <w:docGrid w:linePitch="360"/>
        </w:sectPr>
      </w:pPr>
    </w:p>
    <w:p w14:paraId="7862E22D" w14:textId="77777777" w:rsidR="00671ABC" w:rsidRPr="00671ABC" w:rsidRDefault="00671ABC" w:rsidP="00671ABC">
      <w:pPr>
        <w:widowControl w:val="0"/>
        <w:autoSpaceDE w:val="0"/>
        <w:autoSpaceDN w:val="0"/>
        <w:adjustRightInd w:val="0"/>
        <w:jc w:val="center"/>
        <w:rPr>
          <w:b/>
          <w:bCs/>
          <w:sz w:val="28"/>
          <w:szCs w:val="28"/>
        </w:rPr>
      </w:pPr>
      <w:r w:rsidRPr="00671ABC">
        <w:rPr>
          <w:b/>
          <w:bCs/>
          <w:sz w:val="28"/>
          <w:szCs w:val="28"/>
        </w:rPr>
        <w:lastRenderedPageBreak/>
        <w:t>Льготные тарифы на коммунальные услуги</w:t>
      </w:r>
    </w:p>
    <w:p w14:paraId="048BCB4B" w14:textId="77777777" w:rsidR="00671ABC" w:rsidRPr="00671ABC" w:rsidRDefault="00671ABC" w:rsidP="00671ABC">
      <w:pPr>
        <w:widowControl w:val="0"/>
        <w:autoSpaceDE w:val="0"/>
        <w:autoSpaceDN w:val="0"/>
        <w:adjustRightInd w:val="0"/>
        <w:ind w:right="424"/>
        <w:jc w:val="both"/>
        <w:rPr>
          <w:sz w:val="28"/>
          <w:szCs w:val="28"/>
        </w:rPr>
      </w:pPr>
    </w:p>
    <w:p w14:paraId="0202A1F0" w14:textId="77777777" w:rsidR="00671ABC" w:rsidRPr="00671ABC" w:rsidRDefault="00671ABC" w:rsidP="00671ABC">
      <w:pPr>
        <w:widowControl w:val="0"/>
        <w:autoSpaceDE w:val="0"/>
        <w:autoSpaceDN w:val="0"/>
        <w:adjustRightInd w:val="0"/>
        <w:ind w:firstLine="708"/>
        <w:jc w:val="both"/>
        <w:rPr>
          <w:sz w:val="28"/>
          <w:szCs w:val="28"/>
        </w:rPr>
      </w:pPr>
      <w:r w:rsidRPr="00671ABC">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w:t>
      </w:r>
      <w:bookmarkStart w:id="72" w:name="_Hlk151562942"/>
      <w:r w:rsidRPr="00671ABC">
        <w:rPr>
          <w:sz w:val="28"/>
          <w:szCs w:val="28"/>
        </w:rPr>
        <w:t xml:space="preserve">Региональной энергетической комиссии Кузбасса льготные цены (тарифы) на коммунальные услуги на период                               с 01.01.2024 по 31.12.2024, позволяющие соблюсти предельный индекс изменения платы граждан за коммунальные услуги на период с 01.01.2024 по 30.06.2024  в размере 0%, с 01.07.2024 по 31.12.2024 – в размере 12,5 %.  </w:t>
      </w:r>
    </w:p>
    <w:bookmarkEnd w:id="72"/>
    <w:p w14:paraId="3A0B35AD" w14:textId="77777777" w:rsidR="00671ABC" w:rsidRPr="00671ABC" w:rsidRDefault="00671ABC" w:rsidP="00671ABC">
      <w:pPr>
        <w:widowControl w:val="0"/>
        <w:tabs>
          <w:tab w:val="left" w:pos="9072"/>
        </w:tabs>
        <w:autoSpaceDE w:val="0"/>
        <w:autoSpaceDN w:val="0"/>
        <w:adjustRightInd w:val="0"/>
        <w:ind w:firstLine="709"/>
        <w:jc w:val="both"/>
        <w:rPr>
          <w:sz w:val="28"/>
          <w:szCs w:val="28"/>
        </w:rPr>
      </w:pPr>
      <w:r w:rsidRPr="00671ABC">
        <w:rPr>
          <w:sz w:val="28"/>
          <w:szCs w:val="28"/>
        </w:rPr>
        <w:t xml:space="preserve">Размер льготных цен (тарифов) на коммунальные услуги приведены                   в таблицах № 2 – 4. </w:t>
      </w:r>
    </w:p>
    <w:p w14:paraId="5B16FE3F" w14:textId="77777777" w:rsidR="00671ABC" w:rsidRPr="00671ABC" w:rsidRDefault="00671ABC" w:rsidP="00671ABC">
      <w:pPr>
        <w:tabs>
          <w:tab w:val="left" w:pos="0"/>
          <w:tab w:val="left" w:pos="9214"/>
        </w:tabs>
        <w:ind w:right="424" w:firstLine="708"/>
        <w:jc w:val="right"/>
        <w:rPr>
          <w:bCs/>
          <w:sz w:val="28"/>
          <w:szCs w:val="28"/>
        </w:rPr>
      </w:pPr>
    </w:p>
    <w:p w14:paraId="1C24A3E9" w14:textId="77777777" w:rsidR="00671ABC" w:rsidRPr="00671ABC" w:rsidRDefault="00671ABC" w:rsidP="00671ABC">
      <w:pPr>
        <w:tabs>
          <w:tab w:val="left" w:pos="0"/>
          <w:tab w:val="left" w:pos="9214"/>
        </w:tabs>
        <w:ind w:right="142" w:firstLine="708"/>
        <w:jc w:val="right"/>
        <w:rPr>
          <w:bCs/>
          <w:sz w:val="28"/>
          <w:szCs w:val="28"/>
        </w:rPr>
      </w:pPr>
      <w:bookmarkStart w:id="73" w:name="_Hlk120110761"/>
      <w:r w:rsidRPr="00671ABC">
        <w:rPr>
          <w:bCs/>
          <w:sz w:val="28"/>
          <w:szCs w:val="28"/>
        </w:rPr>
        <w:t>Таблица № 2</w:t>
      </w:r>
    </w:p>
    <w:bookmarkEnd w:id="73"/>
    <w:p w14:paraId="44B0E023" w14:textId="77777777" w:rsidR="00671ABC" w:rsidRPr="00671ABC" w:rsidRDefault="00671ABC" w:rsidP="00671ABC">
      <w:pPr>
        <w:tabs>
          <w:tab w:val="left" w:pos="0"/>
          <w:tab w:val="left" w:pos="9214"/>
        </w:tabs>
        <w:ind w:right="424" w:firstLine="708"/>
        <w:jc w:val="right"/>
        <w:rPr>
          <w:bCs/>
          <w:sz w:val="28"/>
          <w:szCs w:val="28"/>
        </w:rPr>
      </w:pPr>
    </w:p>
    <w:p w14:paraId="509364EC" w14:textId="77777777" w:rsidR="00671ABC" w:rsidRPr="00671ABC" w:rsidRDefault="00671ABC" w:rsidP="00671ABC">
      <w:pPr>
        <w:tabs>
          <w:tab w:val="left" w:pos="0"/>
        </w:tabs>
        <w:jc w:val="center"/>
        <w:rPr>
          <w:rFonts w:eastAsia="Calibri"/>
          <w:bCs/>
          <w:sz w:val="28"/>
          <w:szCs w:val="28"/>
        </w:rPr>
      </w:pPr>
      <w:bookmarkStart w:id="74" w:name="_Hlk58917233"/>
      <w:r w:rsidRPr="00671ABC">
        <w:rPr>
          <w:rFonts w:eastAsia="Calibri"/>
          <w:bCs/>
          <w:sz w:val="28"/>
          <w:szCs w:val="28"/>
        </w:rPr>
        <w:t>Льготные цены (тарифы)*</w:t>
      </w:r>
    </w:p>
    <w:p w14:paraId="41939324" w14:textId="77777777" w:rsidR="00671ABC" w:rsidRPr="00671ABC" w:rsidRDefault="00671ABC" w:rsidP="00671ABC">
      <w:pPr>
        <w:tabs>
          <w:tab w:val="left" w:pos="0"/>
        </w:tabs>
        <w:jc w:val="center"/>
        <w:rPr>
          <w:rFonts w:eastAsia="Calibri"/>
          <w:sz w:val="28"/>
          <w:szCs w:val="28"/>
          <w:lang w:eastAsia="en-US"/>
        </w:rPr>
      </w:pPr>
      <w:r w:rsidRPr="00671ABC">
        <w:rPr>
          <w:rFonts w:eastAsia="Calibri"/>
          <w:bCs/>
          <w:sz w:val="28"/>
          <w:szCs w:val="28"/>
        </w:rPr>
        <w:t xml:space="preserve">на холодное водоснабжение, горячее водоснабжение в открытой системе горячего водоснабжения, водоотведение, реализуемые в пределах норматива потребления** и стандарта </w:t>
      </w:r>
      <w:r w:rsidRPr="00671ABC">
        <w:rPr>
          <w:rFonts w:eastAsia="Calibri"/>
          <w:sz w:val="28"/>
          <w:szCs w:val="28"/>
          <w:lang w:eastAsia="en-US"/>
        </w:rPr>
        <w:t>нормативной площади жилого помещения**</w:t>
      </w:r>
    </w:p>
    <w:tbl>
      <w:tblPr>
        <w:tblStyle w:val="266"/>
        <w:tblpPr w:leftFromText="180" w:rightFromText="180" w:vertAnchor="text" w:horzAnchor="page" w:tblpX="1347" w:tblpY="203"/>
        <w:tblW w:w="9742" w:type="dxa"/>
        <w:tblLayout w:type="fixed"/>
        <w:tblLook w:val="04A0" w:firstRow="1" w:lastRow="0" w:firstColumn="1" w:lastColumn="0" w:noHBand="0" w:noVBand="1"/>
      </w:tblPr>
      <w:tblGrid>
        <w:gridCol w:w="1095"/>
        <w:gridCol w:w="3300"/>
        <w:gridCol w:w="1572"/>
        <w:gridCol w:w="1889"/>
        <w:gridCol w:w="1886"/>
      </w:tblGrid>
      <w:tr w:rsidR="00671ABC" w:rsidRPr="00671ABC" w14:paraId="2EB685A5" w14:textId="77777777" w:rsidTr="00607E21">
        <w:trPr>
          <w:trHeight w:val="329"/>
        </w:trPr>
        <w:tc>
          <w:tcPr>
            <w:tcW w:w="1095" w:type="dxa"/>
            <w:vMerge w:val="restart"/>
            <w:vAlign w:val="center"/>
          </w:tcPr>
          <w:p w14:paraId="5580AB03" w14:textId="77777777" w:rsidR="00671ABC" w:rsidRPr="00671ABC" w:rsidRDefault="00671ABC" w:rsidP="00671ABC">
            <w:pPr>
              <w:jc w:val="center"/>
              <w:rPr>
                <w:rFonts w:eastAsia="Calibri"/>
                <w:bCs/>
              </w:rPr>
            </w:pPr>
            <w:r w:rsidRPr="00671ABC">
              <w:rPr>
                <w:rFonts w:eastAsia="Calibri"/>
                <w:bCs/>
              </w:rPr>
              <w:t>№ п/п</w:t>
            </w:r>
          </w:p>
        </w:tc>
        <w:tc>
          <w:tcPr>
            <w:tcW w:w="3300" w:type="dxa"/>
            <w:vMerge w:val="restart"/>
            <w:vAlign w:val="center"/>
          </w:tcPr>
          <w:p w14:paraId="442D7140" w14:textId="77777777" w:rsidR="00671ABC" w:rsidRPr="00671ABC" w:rsidRDefault="00671ABC" w:rsidP="00671ABC">
            <w:pPr>
              <w:tabs>
                <w:tab w:val="left" w:pos="0"/>
              </w:tabs>
              <w:jc w:val="center"/>
              <w:rPr>
                <w:rFonts w:eastAsia="Calibri"/>
                <w:bCs/>
              </w:rPr>
            </w:pPr>
            <w:r w:rsidRPr="00671ABC">
              <w:rPr>
                <w:rFonts w:eastAsia="Calibri"/>
                <w:bCs/>
              </w:rPr>
              <w:t>Наименование регулируемой организации</w:t>
            </w:r>
          </w:p>
        </w:tc>
        <w:tc>
          <w:tcPr>
            <w:tcW w:w="1572" w:type="dxa"/>
            <w:vMerge w:val="restart"/>
            <w:vAlign w:val="center"/>
          </w:tcPr>
          <w:p w14:paraId="1E5E71F4" w14:textId="77777777" w:rsidR="00671ABC" w:rsidRPr="00671ABC" w:rsidRDefault="00671ABC" w:rsidP="00671ABC">
            <w:pPr>
              <w:tabs>
                <w:tab w:val="left" w:pos="0"/>
              </w:tabs>
              <w:jc w:val="center"/>
              <w:rPr>
                <w:rFonts w:eastAsia="Calibri"/>
                <w:bCs/>
              </w:rPr>
            </w:pPr>
            <w:r w:rsidRPr="00671ABC">
              <w:rPr>
                <w:rFonts w:eastAsia="Calibri"/>
                <w:bCs/>
              </w:rPr>
              <w:t>Единицы измерения</w:t>
            </w:r>
          </w:p>
        </w:tc>
        <w:tc>
          <w:tcPr>
            <w:tcW w:w="3775" w:type="dxa"/>
            <w:gridSpan w:val="2"/>
            <w:vAlign w:val="center"/>
          </w:tcPr>
          <w:p w14:paraId="28465EFB" w14:textId="77777777" w:rsidR="00671ABC" w:rsidRPr="00671ABC" w:rsidRDefault="00671ABC" w:rsidP="00671ABC">
            <w:pPr>
              <w:tabs>
                <w:tab w:val="left" w:pos="0"/>
              </w:tabs>
              <w:jc w:val="center"/>
              <w:rPr>
                <w:rFonts w:eastAsia="Calibri"/>
                <w:bCs/>
              </w:rPr>
            </w:pPr>
            <w:r w:rsidRPr="00671ABC">
              <w:rPr>
                <w:rFonts w:eastAsia="Calibri"/>
                <w:bCs/>
              </w:rPr>
              <w:t>Льготные цены (тарифы)</w:t>
            </w:r>
          </w:p>
        </w:tc>
      </w:tr>
      <w:tr w:rsidR="00671ABC" w:rsidRPr="00671ABC" w14:paraId="76110DA3" w14:textId="77777777" w:rsidTr="00607E21">
        <w:trPr>
          <w:trHeight w:val="691"/>
        </w:trPr>
        <w:tc>
          <w:tcPr>
            <w:tcW w:w="1095" w:type="dxa"/>
            <w:vMerge/>
            <w:vAlign w:val="center"/>
          </w:tcPr>
          <w:p w14:paraId="2B31E934" w14:textId="77777777" w:rsidR="00671ABC" w:rsidRPr="00671ABC" w:rsidRDefault="00671ABC" w:rsidP="00671ABC">
            <w:pPr>
              <w:tabs>
                <w:tab w:val="left" w:pos="0"/>
              </w:tabs>
              <w:jc w:val="center"/>
              <w:rPr>
                <w:rFonts w:eastAsia="Calibri"/>
                <w:bCs/>
              </w:rPr>
            </w:pPr>
          </w:p>
        </w:tc>
        <w:tc>
          <w:tcPr>
            <w:tcW w:w="3300" w:type="dxa"/>
            <w:vMerge/>
            <w:vAlign w:val="center"/>
          </w:tcPr>
          <w:p w14:paraId="34CC36B3" w14:textId="77777777" w:rsidR="00671ABC" w:rsidRPr="00671ABC" w:rsidRDefault="00671ABC" w:rsidP="00671ABC">
            <w:pPr>
              <w:tabs>
                <w:tab w:val="left" w:pos="0"/>
              </w:tabs>
              <w:jc w:val="center"/>
              <w:rPr>
                <w:rFonts w:eastAsia="Calibri"/>
                <w:bCs/>
              </w:rPr>
            </w:pPr>
          </w:p>
        </w:tc>
        <w:tc>
          <w:tcPr>
            <w:tcW w:w="1572" w:type="dxa"/>
            <w:vMerge/>
            <w:vAlign w:val="center"/>
          </w:tcPr>
          <w:p w14:paraId="195B3D75" w14:textId="77777777" w:rsidR="00671ABC" w:rsidRPr="00671ABC" w:rsidRDefault="00671ABC" w:rsidP="00671ABC">
            <w:pPr>
              <w:tabs>
                <w:tab w:val="left" w:pos="0"/>
              </w:tabs>
              <w:jc w:val="center"/>
              <w:rPr>
                <w:rFonts w:eastAsia="Calibri"/>
                <w:bCs/>
              </w:rPr>
            </w:pPr>
          </w:p>
        </w:tc>
        <w:tc>
          <w:tcPr>
            <w:tcW w:w="1889" w:type="dxa"/>
            <w:vAlign w:val="center"/>
          </w:tcPr>
          <w:p w14:paraId="5C516F78" w14:textId="77777777" w:rsidR="00671ABC" w:rsidRPr="00671ABC" w:rsidRDefault="00671ABC" w:rsidP="00671ABC">
            <w:pPr>
              <w:tabs>
                <w:tab w:val="left" w:pos="0"/>
              </w:tabs>
              <w:jc w:val="center"/>
              <w:rPr>
                <w:rFonts w:eastAsia="Calibri"/>
                <w:bCs/>
              </w:rPr>
            </w:pPr>
            <w:r w:rsidRPr="00671ABC">
              <w:rPr>
                <w:rFonts w:eastAsia="Calibri"/>
                <w:bCs/>
              </w:rPr>
              <w:t xml:space="preserve">с 01.01.2024                  по 30.06.2024 </w:t>
            </w:r>
          </w:p>
        </w:tc>
        <w:tc>
          <w:tcPr>
            <w:tcW w:w="1886" w:type="dxa"/>
            <w:vAlign w:val="center"/>
          </w:tcPr>
          <w:p w14:paraId="3B2E30C0" w14:textId="77777777" w:rsidR="00671ABC" w:rsidRPr="00671ABC" w:rsidRDefault="00671ABC" w:rsidP="00671ABC">
            <w:pPr>
              <w:tabs>
                <w:tab w:val="left" w:pos="0"/>
              </w:tabs>
              <w:jc w:val="center"/>
              <w:rPr>
                <w:rFonts w:eastAsia="Calibri"/>
                <w:bCs/>
              </w:rPr>
            </w:pPr>
            <w:r w:rsidRPr="00671ABC">
              <w:rPr>
                <w:rFonts w:eastAsia="Calibri"/>
                <w:bCs/>
              </w:rPr>
              <w:t>с 01.07.2024                  по 31.12.2024</w:t>
            </w:r>
          </w:p>
        </w:tc>
      </w:tr>
      <w:tr w:rsidR="00671ABC" w:rsidRPr="00671ABC" w14:paraId="00F23247" w14:textId="77777777" w:rsidTr="00607E21">
        <w:trPr>
          <w:trHeight w:val="116"/>
        </w:trPr>
        <w:tc>
          <w:tcPr>
            <w:tcW w:w="1095" w:type="dxa"/>
            <w:vAlign w:val="center"/>
          </w:tcPr>
          <w:p w14:paraId="074528E5" w14:textId="77777777" w:rsidR="00671ABC" w:rsidRPr="00671ABC" w:rsidRDefault="00671ABC" w:rsidP="00671ABC">
            <w:pPr>
              <w:tabs>
                <w:tab w:val="left" w:pos="0"/>
              </w:tabs>
              <w:jc w:val="center"/>
              <w:rPr>
                <w:rFonts w:eastAsia="Calibri"/>
                <w:bCs/>
              </w:rPr>
            </w:pPr>
            <w:r w:rsidRPr="00671ABC">
              <w:rPr>
                <w:rFonts w:eastAsia="Calibri"/>
                <w:bCs/>
              </w:rPr>
              <w:t>1</w:t>
            </w:r>
          </w:p>
        </w:tc>
        <w:tc>
          <w:tcPr>
            <w:tcW w:w="3300" w:type="dxa"/>
            <w:vAlign w:val="center"/>
          </w:tcPr>
          <w:p w14:paraId="033E8447" w14:textId="77777777" w:rsidR="00671ABC" w:rsidRPr="00671ABC" w:rsidRDefault="00671ABC" w:rsidP="00671ABC">
            <w:pPr>
              <w:tabs>
                <w:tab w:val="left" w:pos="0"/>
              </w:tabs>
              <w:jc w:val="center"/>
              <w:rPr>
                <w:rFonts w:eastAsia="Calibri"/>
                <w:bCs/>
              </w:rPr>
            </w:pPr>
            <w:r w:rsidRPr="00671ABC">
              <w:rPr>
                <w:rFonts w:eastAsia="Calibri"/>
                <w:bCs/>
              </w:rPr>
              <w:t>2</w:t>
            </w:r>
          </w:p>
        </w:tc>
        <w:tc>
          <w:tcPr>
            <w:tcW w:w="1572" w:type="dxa"/>
            <w:vAlign w:val="center"/>
          </w:tcPr>
          <w:p w14:paraId="10655C48" w14:textId="77777777" w:rsidR="00671ABC" w:rsidRPr="00671ABC" w:rsidRDefault="00671ABC" w:rsidP="00671ABC">
            <w:pPr>
              <w:tabs>
                <w:tab w:val="left" w:pos="0"/>
              </w:tabs>
              <w:jc w:val="center"/>
              <w:rPr>
                <w:rFonts w:eastAsia="Calibri"/>
                <w:bCs/>
              </w:rPr>
            </w:pPr>
            <w:r w:rsidRPr="00671ABC">
              <w:rPr>
                <w:rFonts w:eastAsia="Calibri"/>
                <w:bCs/>
              </w:rPr>
              <w:t>3</w:t>
            </w:r>
          </w:p>
        </w:tc>
        <w:tc>
          <w:tcPr>
            <w:tcW w:w="1889" w:type="dxa"/>
            <w:vAlign w:val="center"/>
          </w:tcPr>
          <w:p w14:paraId="1B91EA63" w14:textId="77777777" w:rsidR="00671ABC" w:rsidRPr="00671ABC" w:rsidRDefault="00671ABC" w:rsidP="00671ABC">
            <w:pPr>
              <w:tabs>
                <w:tab w:val="left" w:pos="0"/>
              </w:tabs>
              <w:jc w:val="center"/>
              <w:rPr>
                <w:rFonts w:eastAsia="Calibri"/>
                <w:bCs/>
              </w:rPr>
            </w:pPr>
            <w:r w:rsidRPr="00671ABC">
              <w:rPr>
                <w:rFonts w:eastAsia="Calibri"/>
                <w:bCs/>
              </w:rPr>
              <w:t>4</w:t>
            </w:r>
          </w:p>
        </w:tc>
        <w:tc>
          <w:tcPr>
            <w:tcW w:w="1886" w:type="dxa"/>
            <w:vAlign w:val="center"/>
          </w:tcPr>
          <w:p w14:paraId="47D9933C" w14:textId="77777777" w:rsidR="00671ABC" w:rsidRPr="00671ABC" w:rsidRDefault="00671ABC" w:rsidP="00671ABC">
            <w:pPr>
              <w:tabs>
                <w:tab w:val="left" w:pos="0"/>
              </w:tabs>
              <w:jc w:val="center"/>
              <w:rPr>
                <w:rFonts w:eastAsia="Calibri"/>
                <w:bCs/>
              </w:rPr>
            </w:pPr>
            <w:r w:rsidRPr="00671ABC">
              <w:rPr>
                <w:rFonts w:eastAsia="Calibri"/>
                <w:bCs/>
              </w:rPr>
              <w:t>5</w:t>
            </w:r>
          </w:p>
        </w:tc>
      </w:tr>
      <w:tr w:rsidR="00671ABC" w:rsidRPr="00671ABC" w14:paraId="4380D1E5" w14:textId="77777777" w:rsidTr="00607E21">
        <w:trPr>
          <w:trHeight w:val="398"/>
        </w:trPr>
        <w:tc>
          <w:tcPr>
            <w:tcW w:w="9742" w:type="dxa"/>
            <w:gridSpan w:val="5"/>
            <w:vAlign w:val="center"/>
          </w:tcPr>
          <w:p w14:paraId="667F7A39" w14:textId="77777777" w:rsidR="00671ABC" w:rsidRPr="00671ABC" w:rsidRDefault="00671ABC" w:rsidP="00436D16">
            <w:pPr>
              <w:numPr>
                <w:ilvl w:val="0"/>
                <w:numId w:val="28"/>
              </w:numPr>
              <w:tabs>
                <w:tab w:val="left" w:pos="164"/>
              </w:tabs>
              <w:ind w:left="447" w:firstLine="284"/>
              <w:contextualSpacing/>
              <w:jc w:val="center"/>
              <w:rPr>
                <w:bCs/>
              </w:rPr>
            </w:pPr>
            <w:r w:rsidRPr="00671ABC">
              <w:rPr>
                <w:bCs/>
              </w:rPr>
              <w:t>На территории пгт. Яшкино, п. Шахтер, д. Воскресенка, с. Мохово</w:t>
            </w:r>
          </w:p>
        </w:tc>
      </w:tr>
      <w:tr w:rsidR="00671ABC" w:rsidRPr="00671ABC" w14:paraId="073A031B" w14:textId="77777777" w:rsidTr="00607E21">
        <w:trPr>
          <w:trHeight w:val="470"/>
        </w:trPr>
        <w:tc>
          <w:tcPr>
            <w:tcW w:w="9742" w:type="dxa"/>
            <w:gridSpan w:val="5"/>
            <w:vAlign w:val="center"/>
          </w:tcPr>
          <w:p w14:paraId="400126CB" w14:textId="77777777" w:rsidR="00671ABC" w:rsidRPr="00671ABC" w:rsidRDefault="00671ABC" w:rsidP="00436D16">
            <w:pPr>
              <w:numPr>
                <w:ilvl w:val="1"/>
                <w:numId w:val="28"/>
              </w:numPr>
              <w:ind w:left="306" w:firstLine="698"/>
              <w:contextualSpacing/>
              <w:jc w:val="center"/>
              <w:rPr>
                <w:bCs/>
              </w:rPr>
            </w:pPr>
            <w:r w:rsidRPr="00671ABC">
              <w:rPr>
                <w:bCs/>
              </w:rPr>
              <w:t xml:space="preserve"> Холодное водоснабжение. Питьевая вода</w:t>
            </w:r>
          </w:p>
        </w:tc>
      </w:tr>
      <w:tr w:rsidR="00671ABC" w:rsidRPr="00671ABC" w14:paraId="2D468604" w14:textId="77777777" w:rsidTr="00607E21">
        <w:trPr>
          <w:trHeight w:val="329"/>
        </w:trPr>
        <w:tc>
          <w:tcPr>
            <w:tcW w:w="1095" w:type="dxa"/>
            <w:vAlign w:val="center"/>
          </w:tcPr>
          <w:p w14:paraId="5795CF9D" w14:textId="77777777" w:rsidR="00671ABC" w:rsidRPr="00671ABC" w:rsidRDefault="00671ABC" w:rsidP="00671ABC">
            <w:pPr>
              <w:tabs>
                <w:tab w:val="left" w:pos="0"/>
              </w:tabs>
              <w:jc w:val="center"/>
              <w:rPr>
                <w:rFonts w:eastAsia="Calibri"/>
                <w:bCs/>
              </w:rPr>
            </w:pPr>
            <w:r w:rsidRPr="00671ABC">
              <w:rPr>
                <w:rFonts w:eastAsia="Calibri"/>
                <w:bCs/>
              </w:rPr>
              <w:t>1.1.1.</w:t>
            </w:r>
          </w:p>
        </w:tc>
        <w:tc>
          <w:tcPr>
            <w:tcW w:w="3300" w:type="dxa"/>
            <w:vAlign w:val="center"/>
          </w:tcPr>
          <w:p w14:paraId="294AABB4"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30A9E0EC"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002690FC" w14:textId="77777777" w:rsidR="00671ABC" w:rsidRPr="00671ABC" w:rsidRDefault="00671ABC" w:rsidP="00671ABC">
            <w:pPr>
              <w:tabs>
                <w:tab w:val="left" w:pos="0"/>
              </w:tabs>
              <w:jc w:val="center"/>
              <w:rPr>
                <w:rFonts w:eastAsia="Calibri"/>
                <w:bCs/>
              </w:rPr>
            </w:pPr>
            <w:r w:rsidRPr="00671ABC">
              <w:rPr>
                <w:rFonts w:eastAsia="Calibri"/>
                <w:bCs/>
              </w:rPr>
              <w:t>руб/м</w:t>
            </w:r>
            <w:r w:rsidRPr="00671ABC">
              <w:rPr>
                <w:rFonts w:eastAsia="Calibri"/>
                <w:bCs/>
                <w:vertAlign w:val="superscript"/>
              </w:rPr>
              <w:t>3</w:t>
            </w:r>
            <w:r w:rsidRPr="00671ABC">
              <w:rPr>
                <w:rFonts w:eastAsia="Calibri"/>
                <w:bCs/>
              </w:rPr>
              <w:t xml:space="preserve"> </w:t>
            </w:r>
          </w:p>
        </w:tc>
        <w:tc>
          <w:tcPr>
            <w:tcW w:w="1889" w:type="dxa"/>
            <w:vAlign w:val="center"/>
          </w:tcPr>
          <w:p w14:paraId="6294BF74" w14:textId="77777777" w:rsidR="00671ABC" w:rsidRPr="00671ABC" w:rsidRDefault="00671ABC" w:rsidP="00671ABC">
            <w:pPr>
              <w:tabs>
                <w:tab w:val="left" w:pos="0"/>
              </w:tabs>
              <w:jc w:val="center"/>
              <w:rPr>
                <w:rFonts w:eastAsia="Calibri"/>
                <w:bCs/>
              </w:rPr>
            </w:pPr>
            <w:r w:rsidRPr="00671ABC">
              <w:rPr>
                <w:rFonts w:eastAsia="Calibri"/>
                <w:bCs/>
              </w:rPr>
              <w:t>25,96</w:t>
            </w:r>
          </w:p>
        </w:tc>
        <w:tc>
          <w:tcPr>
            <w:tcW w:w="1886" w:type="dxa"/>
            <w:vAlign w:val="center"/>
          </w:tcPr>
          <w:p w14:paraId="7F81AFE9" w14:textId="77777777" w:rsidR="00671ABC" w:rsidRPr="00671ABC" w:rsidRDefault="00671ABC" w:rsidP="00671ABC">
            <w:pPr>
              <w:tabs>
                <w:tab w:val="left" w:pos="0"/>
              </w:tabs>
              <w:jc w:val="center"/>
              <w:rPr>
                <w:rFonts w:eastAsia="Calibri"/>
                <w:bCs/>
              </w:rPr>
            </w:pPr>
            <w:r w:rsidRPr="00671ABC">
              <w:rPr>
                <w:rFonts w:eastAsia="Calibri"/>
                <w:bCs/>
              </w:rPr>
              <w:t>28,60</w:t>
            </w:r>
          </w:p>
        </w:tc>
      </w:tr>
      <w:tr w:rsidR="00671ABC" w:rsidRPr="00671ABC" w14:paraId="02F8A757" w14:textId="77777777" w:rsidTr="00607E21">
        <w:trPr>
          <w:trHeight w:val="754"/>
        </w:trPr>
        <w:tc>
          <w:tcPr>
            <w:tcW w:w="9742" w:type="dxa"/>
            <w:gridSpan w:val="5"/>
            <w:vAlign w:val="center"/>
          </w:tcPr>
          <w:p w14:paraId="05901169" w14:textId="77777777" w:rsidR="00671ABC" w:rsidRPr="00671ABC" w:rsidRDefault="00671ABC" w:rsidP="00436D16">
            <w:pPr>
              <w:numPr>
                <w:ilvl w:val="1"/>
                <w:numId w:val="28"/>
              </w:numPr>
              <w:tabs>
                <w:tab w:val="left" w:pos="22"/>
              </w:tabs>
              <w:ind w:left="22" w:firstLine="851"/>
              <w:contextualSpacing/>
              <w:jc w:val="center"/>
              <w:rPr>
                <w:bCs/>
              </w:rPr>
            </w:pPr>
            <w:r w:rsidRPr="00671ABC">
              <w:rPr>
                <w:bCs/>
              </w:rPr>
              <w:t>Холодное водоснабжение при использовании земельного участка                          (при наличии приборов учета)</w:t>
            </w:r>
          </w:p>
        </w:tc>
      </w:tr>
      <w:tr w:rsidR="00671ABC" w:rsidRPr="00671ABC" w14:paraId="7B406E07" w14:textId="77777777" w:rsidTr="00607E21">
        <w:trPr>
          <w:trHeight w:val="329"/>
        </w:trPr>
        <w:tc>
          <w:tcPr>
            <w:tcW w:w="1095" w:type="dxa"/>
            <w:vAlign w:val="center"/>
          </w:tcPr>
          <w:p w14:paraId="18385EF1" w14:textId="77777777" w:rsidR="00671ABC" w:rsidRPr="00671ABC" w:rsidRDefault="00671ABC" w:rsidP="00671ABC">
            <w:pPr>
              <w:tabs>
                <w:tab w:val="left" w:pos="0"/>
              </w:tabs>
              <w:jc w:val="center"/>
              <w:rPr>
                <w:rFonts w:eastAsia="Calibri"/>
                <w:bCs/>
              </w:rPr>
            </w:pPr>
            <w:r w:rsidRPr="00671ABC">
              <w:rPr>
                <w:rFonts w:eastAsia="Calibri"/>
                <w:bCs/>
              </w:rPr>
              <w:t>1.2.1.</w:t>
            </w:r>
          </w:p>
        </w:tc>
        <w:tc>
          <w:tcPr>
            <w:tcW w:w="3300" w:type="dxa"/>
            <w:vAlign w:val="center"/>
          </w:tcPr>
          <w:p w14:paraId="459F0F15"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021266B5"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16FAEB93" w14:textId="77777777" w:rsidR="00671ABC" w:rsidRPr="00671ABC" w:rsidRDefault="00671ABC" w:rsidP="00671ABC">
            <w:pPr>
              <w:tabs>
                <w:tab w:val="left" w:pos="0"/>
              </w:tabs>
              <w:jc w:val="center"/>
              <w:rPr>
                <w:rFonts w:eastAsia="Calibri"/>
                <w:bCs/>
              </w:rPr>
            </w:pPr>
            <w:r w:rsidRPr="00671ABC">
              <w:rPr>
                <w:rFonts w:eastAsia="Calibri"/>
                <w:bCs/>
              </w:rPr>
              <w:t>руб/м</w:t>
            </w:r>
            <w:r w:rsidRPr="00671ABC">
              <w:rPr>
                <w:rFonts w:eastAsia="Calibri"/>
                <w:bCs/>
                <w:vertAlign w:val="superscript"/>
              </w:rPr>
              <w:t>3</w:t>
            </w:r>
            <w:r w:rsidRPr="00671ABC">
              <w:rPr>
                <w:rFonts w:eastAsia="Calibri"/>
                <w:bCs/>
              </w:rPr>
              <w:t xml:space="preserve"> </w:t>
            </w:r>
          </w:p>
        </w:tc>
        <w:tc>
          <w:tcPr>
            <w:tcW w:w="1889" w:type="dxa"/>
            <w:vAlign w:val="center"/>
          </w:tcPr>
          <w:p w14:paraId="332C1443" w14:textId="77777777" w:rsidR="00671ABC" w:rsidRPr="00671ABC" w:rsidRDefault="00671ABC" w:rsidP="00671ABC">
            <w:pPr>
              <w:tabs>
                <w:tab w:val="left" w:pos="0"/>
              </w:tabs>
              <w:jc w:val="center"/>
              <w:rPr>
                <w:rFonts w:eastAsia="Calibri"/>
                <w:bCs/>
              </w:rPr>
            </w:pPr>
            <w:r w:rsidRPr="00671ABC">
              <w:rPr>
                <w:rFonts w:eastAsia="Calibri"/>
                <w:bCs/>
              </w:rPr>
              <w:t>25,96</w:t>
            </w:r>
          </w:p>
        </w:tc>
        <w:tc>
          <w:tcPr>
            <w:tcW w:w="1886" w:type="dxa"/>
            <w:vAlign w:val="center"/>
          </w:tcPr>
          <w:p w14:paraId="3D121F1D" w14:textId="77777777" w:rsidR="00671ABC" w:rsidRPr="00671ABC" w:rsidRDefault="00671ABC" w:rsidP="00671ABC">
            <w:pPr>
              <w:tabs>
                <w:tab w:val="left" w:pos="0"/>
              </w:tabs>
              <w:jc w:val="center"/>
              <w:rPr>
                <w:rFonts w:eastAsia="Calibri"/>
                <w:bCs/>
              </w:rPr>
            </w:pPr>
            <w:r w:rsidRPr="00671ABC">
              <w:rPr>
                <w:rFonts w:eastAsia="Calibri"/>
                <w:bCs/>
              </w:rPr>
              <w:t>28,60</w:t>
            </w:r>
          </w:p>
        </w:tc>
      </w:tr>
      <w:tr w:rsidR="00671ABC" w:rsidRPr="00671ABC" w14:paraId="6DC40BF6" w14:textId="77777777" w:rsidTr="00607E21">
        <w:trPr>
          <w:trHeight w:val="391"/>
        </w:trPr>
        <w:tc>
          <w:tcPr>
            <w:tcW w:w="9742" w:type="dxa"/>
            <w:gridSpan w:val="5"/>
            <w:vAlign w:val="center"/>
          </w:tcPr>
          <w:p w14:paraId="71CA0238" w14:textId="77777777" w:rsidR="00671ABC" w:rsidRPr="00671ABC" w:rsidRDefault="00671ABC" w:rsidP="00436D16">
            <w:pPr>
              <w:numPr>
                <w:ilvl w:val="1"/>
                <w:numId w:val="28"/>
              </w:numPr>
              <w:tabs>
                <w:tab w:val="left" w:pos="0"/>
              </w:tabs>
              <w:ind w:left="22" w:firstLine="142"/>
              <w:contextualSpacing/>
              <w:jc w:val="center"/>
              <w:rPr>
                <w:bCs/>
              </w:rPr>
            </w:pPr>
            <w:r w:rsidRPr="00671ABC">
              <w:rPr>
                <w:bCs/>
              </w:rPr>
              <w:t xml:space="preserve"> Горячее водоснабжение. Горячая вода в открытой системе горячего водоснабжения </w:t>
            </w:r>
          </w:p>
        </w:tc>
      </w:tr>
      <w:tr w:rsidR="00671ABC" w:rsidRPr="00671ABC" w14:paraId="3DF66F4E" w14:textId="77777777" w:rsidTr="00607E21">
        <w:trPr>
          <w:trHeight w:val="329"/>
        </w:trPr>
        <w:tc>
          <w:tcPr>
            <w:tcW w:w="1095" w:type="dxa"/>
            <w:vAlign w:val="center"/>
          </w:tcPr>
          <w:p w14:paraId="150BD2AF" w14:textId="77777777" w:rsidR="00671ABC" w:rsidRPr="00671ABC" w:rsidRDefault="00671ABC" w:rsidP="00671ABC">
            <w:pPr>
              <w:tabs>
                <w:tab w:val="left" w:pos="0"/>
              </w:tabs>
              <w:jc w:val="center"/>
              <w:rPr>
                <w:rFonts w:eastAsia="Calibri"/>
                <w:bCs/>
              </w:rPr>
            </w:pPr>
            <w:r w:rsidRPr="00671ABC">
              <w:rPr>
                <w:rFonts w:eastAsia="Calibri"/>
                <w:bCs/>
              </w:rPr>
              <w:t>1.3.1.</w:t>
            </w:r>
          </w:p>
        </w:tc>
        <w:tc>
          <w:tcPr>
            <w:tcW w:w="3300" w:type="dxa"/>
            <w:vAlign w:val="center"/>
          </w:tcPr>
          <w:p w14:paraId="019E2FDC"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2C9ECBD0"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62FDA994" w14:textId="77777777" w:rsidR="00671ABC" w:rsidRPr="00671ABC" w:rsidRDefault="00671ABC" w:rsidP="00671ABC">
            <w:pPr>
              <w:tabs>
                <w:tab w:val="left" w:pos="0"/>
              </w:tabs>
              <w:jc w:val="center"/>
              <w:rPr>
                <w:rFonts w:eastAsia="Calibri"/>
                <w:bCs/>
                <w:vertAlign w:val="superscript"/>
              </w:rPr>
            </w:pPr>
            <w:r w:rsidRPr="00671ABC">
              <w:rPr>
                <w:rFonts w:eastAsia="Calibri"/>
                <w:bCs/>
              </w:rPr>
              <w:t>руб/м</w:t>
            </w:r>
            <w:r w:rsidRPr="00671ABC">
              <w:rPr>
                <w:rFonts w:eastAsia="Calibri"/>
                <w:bCs/>
                <w:vertAlign w:val="superscript"/>
              </w:rPr>
              <w:t>3</w:t>
            </w:r>
          </w:p>
        </w:tc>
        <w:tc>
          <w:tcPr>
            <w:tcW w:w="1889" w:type="dxa"/>
            <w:vAlign w:val="center"/>
          </w:tcPr>
          <w:p w14:paraId="385F6EE4" w14:textId="77777777" w:rsidR="00671ABC" w:rsidRPr="00671ABC" w:rsidRDefault="00671ABC" w:rsidP="00671ABC">
            <w:pPr>
              <w:tabs>
                <w:tab w:val="left" w:pos="0"/>
              </w:tabs>
              <w:jc w:val="center"/>
              <w:rPr>
                <w:rFonts w:eastAsia="Calibri"/>
                <w:bCs/>
              </w:rPr>
            </w:pPr>
            <w:r w:rsidRPr="00671ABC">
              <w:rPr>
                <w:rFonts w:eastAsia="Calibri"/>
                <w:bCs/>
              </w:rPr>
              <w:t>109,25</w:t>
            </w:r>
          </w:p>
        </w:tc>
        <w:tc>
          <w:tcPr>
            <w:tcW w:w="1886" w:type="dxa"/>
            <w:vAlign w:val="center"/>
          </w:tcPr>
          <w:p w14:paraId="402DF400" w14:textId="77777777" w:rsidR="00671ABC" w:rsidRPr="00671ABC" w:rsidRDefault="00671ABC" w:rsidP="00671ABC">
            <w:pPr>
              <w:tabs>
                <w:tab w:val="left" w:pos="0"/>
              </w:tabs>
              <w:jc w:val="center"/>
              <w:rPr>
                <w:rFonts w:eastAsia="Calibri"/>
                <w:bCs/>
              </w:rPr>
            </w:pPr>
            <w:r w:rsidRPr="00671ABC">
              <w:rPr>
                <w:rFonts w:eastAsia="Calibri"/>
                <w:bCs/>
              </w:rPr>
              <w:t>114,80</w:t>
            </w:r>
          </w:p>
        </w:tc>
      </w:tr>
      <w:tr w:rsidR="00671ABC" w:rsidRPr="00671ABC" w14:paraId="7C51D6E4" w14:textId="77777777" w:rsidTr="00607E21">
        <w:trPr>
          <w:trHeight w:val="359"/>
        </w:trPr>
        <w:tc>
          <w:tcPr>
            <w:tcW w:w="9742" w:type="dxa"/>
            <w:gridSpan w:val="5"/>
            <w:vAlign w:val="center"/>
          </w:tcPr>
          <w:p w14:paraId="3218CBDE" w14:textId="77777777" w:rsidR="00671ABC" w:rsidRPr="00671ABC" w:rsidRDefault="00671ABC" w:rsidP="00436D16">
            <w:pPr>
              <w:numPr>
                <w:ilvl w:val="1"/>
                <w:numId w:val="28"/>
              </w:numPr>
              <w:tabs>
                <w:tab w:val="left" w:pos="0"/>
              </w:tabs>
              <w:contextualSpacing/>
              <w:jc w:val="center"/>
              <w:rPr>
                <w:bCs/>
              </w:rPr>
            </w:pPr>
            <w:r w:rsidRPr="00671ABC">
              <w:rPr>
                <w:bCs/>
              </w:rPr>
              <w:t xml:space="preserve"> Водоотведение </w:t>
            </w:r>
          </w:p>
        </w:tc>
      </w:tr>
      <w:tr w:rsidR="00671ABC" w:rsidRPr="00671ABC" w14:paraId="58A1CC74" w14:textId="77777777" w:rsidTr="00607E21">
        <w:trPr>
          <w:trHeight w:val="276"/>
        </w:trPr>
        <w:tc>
          <w:tcPr>
            <w:tcW w:w="1095" w:type="dxa"/>
            <w:vAlign w:val="center"/>
          </w:tcPr>
          <w:p w14:paraId="6AADE176" w14:textId="77777777" w:rsidR="00671ABC" w:rsidRPr="00671ABC" w:rsidRDefault="00671ABC" w:rsidP="00671ABC">
            <w:pPr>
              <w:tabs>
                <w:tab w:val="left" w:pos="0"/>
              </w:tabs>
              <w:jc w:val="center"/>
              <w:rPr>
                <w:rFonts w:eastAsia="Calibri"/>
                <w:bCs/>
              </w:rPr>
            </w:pPr>
            <w:r w:rsidRPr="00671ABC">
              <w:rPr>
                <w:rFonts w:eastAsia="Calibri"/>
                <w:bCs/>
              </w:rPr>
              <w:t>1.4.1.</w:t>
            </w:r>
          </w:p>
        </w:tc>
        <w:tc>
          <w:tcPr>
            <w:tcW w:w="3300" w:type="dxa"/>
            <w:vAlign w:val="center"/>
          </w:tcPr>
          <w:p w14:paraId="2BAF56CB"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00A164F2"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4AAA380F" w14:textId="77777777" w:rsidR="00671ABC" w:rsidRPr="00671ABC" w:rsidRDefault="00671ABC" w:rsidP="00671ABC">
            <w:pPr>
              <w:tabs>
                <w:tab w:val="left" w:pos="0"/>
              </w:tabs>
              <w:jc w:val="center"/>
              <w:rPr>
                <w:rFonts w:eastAsia="Calibri"/>
                <w:bCs/>
              </w:rPr>
            </w:pPr>
            <w:r w:rsidRPr="00671ABC">
              <w:rPr>
                <w:rFonts w:eastAsia="Calibri"/>
                <w:bCs/>
              </w:rPr>
              <w:t>руб/м</w:t>
            </w:r>
            <w:r w:rsidRPr="00671ABC">
              <w:rPr>
                <w:rFonts w:eastAsia="Calibri"/>
                <w:bCs/>
                <w:vertAlign w:val="superscript"/>
              </w:rPr>
              <w:t>3</w:t>
            </w:r>
          </w:p>
        </w:tc>
        <w:tc>
          <w:tcPr>
            <w:tcW w:w="1889" w:type="dxa"/>
            <w:vAlign w:val="center"/>
          </w:tcPr>
          <w:p w14:paraId="7F356E5D" w14:textId="77777777" w:rsidR="00671ABC" w:rsidRPr="00671ABC" w:rsidRDefault="00671ABC" w:rsidP="00671ABC">
            <w:pPr>
              <w:tabs>
                <w:tab w:val="left" w:pos="0"/>
              </w:tabs>
              <w:jc w:val="center"/>
              <w:rPr>
                <w:rFonts w:eastAsia="Calibri"/>
                <w:bCs/>
              </w:rPr>
            </w:pPr>
            <w:r w:rsidRPr="00671ABC">
              <w:rPr>
                <w:rFonts w:eastAsia="Calibri"/>
                <w:bCs/>
              </w:rPr>
              <w:t>0,27</w:t>
            </w:r>
          </w:p>
        </w:tc>
        <w:tc>
          <w:tcPr>
            <w:tcW w:w="1886" w:type="dxa"/>
            <w:vAlign w:val="center"/>
          </w:tcPr>
          <w:p w14:paraId="3FD7E610" w14:textId="77777777" w:rsidR="00671ABC" w:rsidRPr="00671ABC" w:rsidRDefault="00671ABC" w:rsidP="00671ABC">
            <w:pPr>
              <w:tabs>
                <w:tab w:val="left" w:pos="0"/>
              </w:tabs>
              <w:jc w:val="center"/>
              <w:rPr>
                <w:rFonts w:eastAsia="Calibri"/>
                <w:bCs/>
              </w:rPr>
            </w:pPr>
            <w:r w:rsidRPr="00671ABC">
              <w:rPr>
                <w:rFonts w:eastAsia="Calibri"/>
                <w:bCs/>
              </w:rPr>
              <w:t>0,41</w:t>
            </w:r>
          </w:p>
        </w:tc>
      </w:tr>
      <w:tr w:rsidR="00671ABC" w:rsidRPr="00671ABC" w14:paraId="2FE5B1BF" w14:textId="77777777" w:rsidTr="00607E21">
        <w:trPr>
          <w:trHeight w:val="459"/>
        </w:trPr>
        <w:tc>
          <w:tcPr>
            <w:tcW w:w="9742" w:type="dxa"/>
            <w:gridSpan w:val="5"/>
            <w:vAlign w:val="center"/>
          </w:tcPr>
          <w:p w14:paraId="522D5369" w14:textId="77777777" w:rsidR="00671ABC" w:rsidRPr="00671ABC" w:rsidRDefault="00671ABC" w:rsidP="00436D16">
            <w:pPr>
              <w:numPr>
                <w:ilvl w:val="0"/>
                <w:numId w:val="28"/>
              </w:numPr>
              <w:tabs>
                <w:tab w:val="left" w:pos="0"/>
              </w:tabs>
              <w:ind w:left="0" w:firstLine="360"/>
              <w:contextualSpacing/>
              <w:jc w:val="center"/>
              <w:rPr>
                <w:bCs/>
              </w:rPr>
            </w:pPr>
            <w:r w:rsidRPr="00671ABC">
              <w:rPr>
                <w:bCs/>
              </w:rPr>
              <w:t>На территории с. Пача, д. Миничево, д. Морковкино, с. Нижнеяшкино,                         д. Синеречка</w:t>
            </w:r>
          </w:p>
        </w:tc>
      </w:tr>
      <w:tr w:rsidR="00671ABC" w:rsidRPr="00671ABC" w14:paraId="5C7DEF22" w14:textId="77777777" w:rsidTr="00607E21">
        <w:trPr>
          <w:trHeight w:val="576"/>
        </w:trPr>
        <w:tc>
          <w:tcPr>
            <w:tcW w:w="9742" w:type="dxa"/>
            <w:gridSpan w:val="5"/>
            <w:vAlign w:val="center"/>
          </w:tcPr>
          <w:p w14:paraId="19E0B49F" w14:textId="77777777" w:rsidR="00671ABC" w:rsidRPr="00671ABC" w:rsidRDefault="00671ABC" w:rsidP="00436D16">
            <w:pPr>
              <w:numPr>
                <w:ilvl w:val="1"/>
                <w:numId w:val="28"/>
              </w:numPr>
              <w:tabs>
                <w:tab w:val="left" w:pos="0"/>
              </w:tabs>
              <w:contextualSpacing/>
              <w:jc w:val="center"/>
              <w:rPr>
                <w:bCs/>
              </w:rPr>
            </w:pPr>
            <w:r w:rsidRPr="00671ABC">
              <w:rPr>
                <w:bCs/>
              </w:rPr>
              <w:t xml:space="preserve">  Холодное водоснабжение. Питьевая вода</w:t>
            </w:r>
          </w:p>
        </w:tc>
      </w:tr>
      <w:tr w:rsidR="00671ABC" w:rsidRPr="00671ABC" w14:paraId="5CD1D64D" w14:textId="77777777" w:rsidTr="00607E21">
        <w:trPr>
          <w:trHeight w:val="700"/>
        </w:trPr>
        <w:tc>
          <w:tcPr>
            <w:tcW w:w="1095" w:type="dxa"/>
            <w:vAlign w:val="center"/>
          </w:tcPr>
          <w:p w14:paraId="664BCE1B" w14:textId="77777777" w:rsidR="00671ABC" w:rsidRPr="00671ABC" w:rsidRDefault="00671ABC" w:rsidP="00671ABC">
            <w:pPr>
              <w:tabs>
                <w:tab w:val="left" w:pos="0"/>
              </w:tabs>
              <w:jc w:val="center"/>
              <w:rPr>
                <w:rFonts w:eastAsia="Calibri"/>
                <w:bCs/>
              </w:rPr>
            </w:pPr>
            <w:r w:rsidRPr="00671ABC">
              <w:rPr>
                <w:rFonts w:eastAsia="Calibri"/>
                <w:bCs/>
              </w:rPr>
              <w:t>2.1.1.</w:t>
            </w:r>
          </w:p>
        </w:tc>
        <w:tc>
          <w:tcPr>
            <w:tcW w:w="3300" w:type="dxa"/>
            <w:vAlign w:val="center"/>
          </w:tcPr>
          <w:p w14:paraId="052ECB16"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6F31C655"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6392A5AF" w14:textId="77777777" w:rsidR="00671ABC" w:rsidRPr="00671ABC" w:rsidRDefault="00671ABC" w:rsidP="00671ABC">
            <w:pPr>
              <w:tabs>
                <w:tab w:val="left" w:pos="0"/>
              </w:tabs>
              <w:jc w:val="center"/>
              <w:rPr>
                <w:rFonts w:eastAsia="Calibri"/>
                <w:bCs/>
                <w:color w:val="000000"/>
              </w:rPr>
            </w:pPr>
            <w:r w:rsidRPr="00671ABC">
              <w:rPr>
                <w:rFonts w:eastAsia="Calibri"/>
                <w:bCs/>
              </w:rPr>
              <w:t>руб/м</w:t>
            </w:r>
            <w:r w:rsidRPr="00671ABC">
              <w:rPr>
                <w:rFonts w:eastAsia="Calibri"/>
                <w:bCs/>
                <w:vertAlign w:val="superscript"/>
              </w:rPr>
              <w:t>3</w:t>
            </w:r>
            <w:r w:rsidRPr="00671ABC">
              <w:rPr>
                <w:rFonts w:eastAsia="Calibri"/>
                <w:bCs/>
              </w:rPr>
              <w:t xml:space="preserve"> </w:t>
            </w:r>
          </w:p>
        </w:tc>
        <w:tc>
          <w:tcPr>
            <w:tcW w:w="1889" w:type="dxa"/>
            <w:vAlign w:val="center"/>
          </w:tcPr>
          <w:p w14:paraId="0BEB1FB1" w14:textId="77777777" w:rsidR="00671ABC" w:rsidRPr="00671ABC" w:rsidRDefault="00671ABC" w:rsidP="00671ABC">
            <w:pPr>
              <w:tabs>
                <w:tab w:val="left" w:pos="0"/>
              </w:tabs>
              <w:jc w:val="center"/>
              <w:rPr>
                <w:rFonts w:eastAsia="Calibri"/>
                <w:bCs/>
              </w:rPr>
            </w:pPr>
            <w:r w:rsidRPr="00671ABC">
              <w:rPr>
                <w:rFonts w:eastAsia="Calibri"/>
                <w:bCs/>
              </w:rPr>
              <w:t>27,04</w:t>
            </w:r>
          </w:p>
        </w:tc>
        <w:tc>
          <w:tcPr>
            <w:tcW w:w="1886" w:type="dxa"/>
            <w:vAlign w:val="center"/>
          </w:tcPr>
          <w:p w14:paraId="562B791B" w14:textId="77777777" w:rsidR="00671ABC" w:rsidRPr="00671ABC" w:rsidRDefault="00671ABC" w:rsidP="00671ABC">
            <w:pPr>
              <w:tabs>
                <w:tab w:val="left" w:pos="0"/>
              </w:tabs>
              <w:jc w:val="center"/>
              <w:rPr>
                <w:rFonts w:eastAsia="Calibri"/>
                <w:bCs/>
              </w:rPr>
            </w:pPr>
            <w:r w:rsidRPr="00671ABC">
              <w:rPr>
                <w:rFonts w:eastAsia="Calibri"/>
                <w:bCs/>
              </w:rPr>
              <w:t>28,60</w:t>
            </w:r>
          </w:p>
        </w:tc>
      </w:tr>
      <w:tr w:rsidR="00671ABC" w:rsidRPr="00671ABC" w14:paraId="3ECF09B3" w14:textId="77777777" w:rsidTr="00607E21">
        <w:trPr>
          <w:trHeight w:val="273"/>
        </w:trPr>
        <w:tc>
          <w:tcPr>
            <w:tcW w:w="1095" w:type="dxa"/>
            <w:vAlign w:val="center"/>
          </w:tcPr>
          <w:p w14:paraId="79172B79" w14:textId="77777777" w:rsidR="00671ABC" w:rsidRPr="00671ABC" w:rsidRDefault="00671ABC" w:rsidP="00671ABC">
            <w:pPr>
              <w:tabs>
                <w:tab w:val="left" w:pos="0"/>
              </w:tabs>
              <w:jc w:val="center"/>
              <w:rPr>
                <w:rFonts w:eastAsia="Calibri"/>
                <w:bCs/>
              </w:rPr>
            </w:pPr>
            <w:r w:rsidRPr="00671ABC">
              <w:rPr>
                <w:rFonts w:eastAsia="Calibri"/>
                <w:bCs/>
              </w:rPr>
              <w:t>1</w:t>
            </w:r>
          </w:p>
        </w:tc>
        <w:tc>
          <w:tcPr>
            <w:tcW w:w="3300" w:type="dxa"/>
            <w:vAlign w:val="center"/>
          </w:tcPr>
          <w:p w14:paraId="08EBC98E" w14:textId="77777777" w:rsidR="00671ABC" w:rsidRPr="00671ABC" w:rsidRDefault="00671ABC" w:rsidP="00671ABC">
            <w:pPr>
              <w:tabs>
                <w:tab w:val="left" w:pos="0"/>
              </w:tabs>
              <w:jc w:val="center"/>
              <w:rPr>
                <w:rFonts w:eastAsia="Calibri"/>
                <w:bCs/>
              </w:rPr>
            </w:pPr>
            <w:r w:rsidRPr="00671ABC">
              <w:rPr>
                <w:rFonts w:eastAsia="Calibri"/>
                <w:bCs/>
              </w:rPr>
              <w:t>2</w:t>
            </w:r>
          </w:p>
        </w:tc>
        <w:tc>
          <w:tcPr>
            <w:tcW w:w="1572" w:type="dxa"/>
            <w:vAlign w:val="center"/>
          </w:tcPr>
          <w:p w14:paraId="58A00528" w14:textId="77777777" w:rsidR="00671ABC" w:rsidRPr="00671ABC" w:rsidRDefault="00671ABC" w:rsidP="00671ABC">
            <w:pPr>
              <w:tabs>
                <w:tab w:val="left" w:pos="0"/>
              </w:tabs>
              <w:jc w:val="center"/>
              <w:rPr>
                <w:rFonts w:eastAsia="Calibri"/>
                <w:bCs/>
              </w:rPr>
            </w:pPr>
            <w:r w:rsidRPr="00671ABC">
              <w:rPr>
                <w:rFonts w:eastAsia="Calibri"/>
                <w:bCs/>
              </w:rPr>
              <w:t>3</w:t>
            </w:r>
          </w:p>
        </w:tc>
        <w:tc>
          <w:tcPr>
            <w:tcW w:w="1889" w:type="dxa"/>
            <w:vAlign w:val="center"/>
          </w:tcPr>
          <w:p w14:paraId="0DF2AEB2" w14:textId="77777777" w:rsidR="00671ABC" w:rsidRPr="00671ABC" w:rsidRDefault="00671ABC" w:rsidP="00671ABC">
            <w:pPr>
              <w:tabs>
                <w:tab w:val="left" w:pos="0"/>
              </w:tabs>
              <w:jc w:val="center"/>
              <w:rPr>
                <w:rFonts w:eastAsia="Calibri"/>
                <w:bCs/>
              </w:rPr>
            </w:pPr>
            <w:r w:rsidRPr="00671ABC">
              <w:rPr>
                <w:rFonts w:eastAsia="Calibri"/>
                <w:bCs/>
              </w:rPr>
              <w:t>4</w:t>
            </w:r>
          </w:p>
        </w:tc>
        <w:tc>
          <w:tcPr>
            <w:tcW w:w="1886" w:type="dxa"/>
            <w:vAlign w:val="center"/>
          </w:tcPr>
          <w:p w14:paraId="32248A01" w14:textId="77777777" w:rsidR="00671ABC" w:rsidRPr="00671ABC" w:rsidRDefault="00671ABC" w:rsidP="00671ABC">
            <w:pPr>
              <w:tabs>
                <w:tab w:val="left" w:pos="0"/>
              </w:tabs>
              <w:jc w:val="center"/>
              <w:rPr>
                <w:rFonts w:eastAsia="Calibri"/>
                <w:bCs/>
              </w:rPr>
            </w:pPr>
            <w:r w:rsidRPr="00671ABC">
              <w:rPr>
                <w:rFonts w:eastAsia="Calibri"/>
                <w:bCs/>
              </w:rPr>
              <w:t>5</w:t>
            </w:r>
          </w:p>
        </w:tc>
      </w:tr>
      <w:tr w:rsidR="00671ABC" w:rsidRPr="00671ABC" w14:paraId="3F918975" w14:textId="77777777" w:rsidTr="00607E21">
        <w:trPr>
          <w:trHeight w:val="276"/>
        </w:trPr>
        <w:tc>
          <w:tcPr>
            <w:tcW w:w="9742" w:type="dxa"/>
            <w:gridSpan w:val="5"/>
            <w:vAlign w:val="center"/>
          </w:tcPr>
          <w:p w14:paraId="27B400DB" w14:textId="77777777" w:rsidR="00671ABC" w:rsidRPr="00671ABC" w:rsidRDefault="00671ABC" w:rsidP="00436D16">
            <w:pPr>
              <w:numPr>
                <w:ilvl w:val="1"/>
                <w:numId w:val="28"/>
              </w:numPr>
              <w:tabs>
                <w:tab w:val="left" w:pos="0"/>
              </w:tabs>
              <w:ind w:left="0" w:firstLine="873"/>
              <w:contextualSpacing/>
              <w:jc w:val="center"/>
              <w:rPr>
                <w:bCs/>
              </w:rPr>
            </w:pPr>
            <w:r w:rsidRPr="00671ABC">
              <w:rPr>
                <w:bCs/>
              </w:rPr>
              <w:lastRenderedPageBreak/>
              <w:t>Холодное водоснабжение при использовании земельного участка                          (при наличии приборов учета)</w:t>
            </w:r>
          </w:p>
        </w:tc>
      </w:tr>
      <w:tr w:rsidR="00671ABC" w:rsidRPr="00671ABC" w14:paraId="3B0AB89C" w14:textId="77777777" w:rsidTr="00607E21">
        <w:trPr>
          <w:trHeight w:val="276"/>
        </w:trPr>
        <w:tc>
          <w:tcPr>
            <w:tcW w:w="1095" w:type="dxa"/>
            <w:vAlign w:val="center"/>
          </w:tcPr>
          <w:p w14:paraId="4D531450" w14:textId="77777777" w:rsidR="00671ABC" w:rsidRPr="00671ABC" w:rsidRDefault="00671ABC" w:rsidP="00671ABC">
            <w:pPr>
              <w:tabs>
                <w:tab w:val="left" w:pos="0"/>
              </w:tabs>
              <w:jc w:val="center"/>
              <w:rPr>
                <w:rFonts w:eastAsia="Calibri"/>
                <w:bCs/>
              </w:rPr>
            </w:pPr>
            <w:r w:rsidRPr="00671ABC">
              <w:rPr>
                <w:rFonts w:eastAsia="Calibri"/>
                <w:bCs/>
              </w:rPr>
              <w:t>2.2.1.</w:t>
            </w:r>
          </w:p>
        </w:tc>
        <w:tc>
          <w:tcPr>
            <w:tcW w:w="3300" w:type="dxa"/>
            <w:vAlign w:val="center"/>
          </w:tcPr>
          <w:p w14:paraId="073F0D7E"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18F558BE"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175A2CD2" w14:textId="77777777" w:rsidR="00671ABC" w:rsidRPr="00671ABC" w:rsidRDefault="00671ABC" w:rsidP="00671ABC">
            <w:pPr>
              <w:tabs>
                <w:tab w:val="left" w:pos="0"/>
              </w:tabs>
              <w:jc w:val="center"/>
              <w:rPr>
                <w:rFonts w:eastAsia="Calibri"/>
                <w:bCs/>
              </w:rPr>
            </w:pPr>
            <w:r w:rsidRPr="00671ABC">
              <w:rPr>
                <w:rFonts w:eastAsia="Calibri"/>
                <w:bCs/>
              </w:rPr>
              <w:t>руб/м</w:t>
            </w:r>
            <w:r w:rsidRPr="00671ABC">
              <w:rPr>
                <w:rFonts w:eastAsia="Calibri"/>
                <w:bCs/>
                <w:vertAlign w:val="superscript"/>
              </w:rPr>
              <w:t>3</w:t>
            </w:r>
            <w:r w:rsidRPr="00671ABC">
              <w:rPr>
                <w:rFonts w:eastAsia="Calibri"/>
                <w:bCs/>
              </w:rPr>
              <w:t xml:space="preserve"> </w:t>
            </w:r>
          </w:p>
        </w:tc>
        <w:tc>
          <w:tcPr>
            <w:tcW w:w="1889" w:type="dxa"/>
            <w:vAlign w:val="center"/>
          </w:tcPr>
          <w:p w14:paraId="797625D0" w14:textId="77777777" w:rsidR="00671ABC" w:rsidRPr="00671ABC" w:rsidRDefault="00671ABC" w:rsidP="00671ABC">
            <w:pPr>
              <w:tabs>
                <w:tab w:val="left" w:pos="0"/>
              </w:tabs>
              <w:jc w:val="center"/>
              <w:rPr>
                <w:rFonts w:eastAsia="Calibri"/>
                <w:bCs/>
              </w:rPr>
            </w:pPr>
            <w:r w:rsidRPr="00671ABC">
              <w:rPr>
                <w:rFonts w:eastAsia="Calibri"/>
                <w:bCs/>
              </w:rPr>
              <w:t>27,04</w:t>
            </w:r>
          </w:p>
        </w:tc>
        <w:tc>
          <w:tcPr>
            <w:tcW w:w="1886" w:type="dxa"/>
            <w:vAlign w:val="center"/>
          </w:tcPr>
          <w:p w14:paraId="44959F3D" w14:textId="77777777" w:rsidR="00671ABC" w:rsidRPr="00671ABC" w:rsidRDefault="00671ABC" w:rsidP="00671ABC">
            <w:pPr>
              <w:tabs>
                <w:tab w:val="left" w:pos="0"/>
              </w:tabs>
              <w:jc w:val="center"/>
              <w:rPr>
                <w:rFonts w:eastAsia="Calibri"/>
                <w:bCs/>
              </w:rPr>
            </w:pPr>
            <w:r w:rsidRPr="00671ABC">
              <w:rPr>
                <w:rFonts w:eastAsia="Calibri"/>
                <w:bCs/>
              </w:rPr>
              <w:t>28,60</w:t>
            </w:r>
          </w:p>
        </w:tc>
      </w:tr>
      <w:tr w:rsidR="00671ABC" w:rsidRPr="00671ABC" w14:paraId="61F4C21E" w14:textId="77777777" w:rsidTr="00607E21">
        <w:trPr>
          <w:trHeight w:val="276"/>
        </w:trPr>
        <w:tc>
          <w:tcPr>
            <w:tcW w:w="9742" w:type="dxa"/>
            <w:gridSpan w:val="5"/>
            <w:vAlign w:val="center"/>
          </w:tcPr>
          <w:p w14:paraId="2558FD29" w14:textId="77777777" w:rsidR="00671ABC" w:rsidRPr="00671ABC" w:rsidRDefault="00671ABC" w:rsidP="00436D16">
            <w:pPr>
              <w:numPr>
                <w:ilvl w:val="1"/>
                <w:numId w:val="28"/>
              </w:numPr>
              <w:tabs>
                <w:tab w:val="left" w:pos="0"/>
              </w:tabs>
              <w:ind w:left="0" w:firstLine="306"/>
              <w:contextualSpacing/>
              <w:jc w:val="center"/>
              <w:rPr>
                <w:bCs/>
              </w:rPr>
            </w:pPr>
            <w:r w:rsidRPr="00671ABC">
              <w:rPr>
                <w:bCs/>
              </w:rPr>
              <w:t xml:space="preserve">  Горячее водоснабжение. Горячая вода в открытой системе горячего водоснабжения</w:t>
            </w:r>
          </w:p>
        </w:tc>
      </w:tr>
      <w:tr w:rsidR="00671ABC" w:rsidRPr="00671ABC" w14:paraId="2E138652" w14:textId="77777777" w:rsidTr="00607E21">
        <w:trPr>
          <w:trHeight w:val="276"/>
        </w:trPr>
        <w:tc>
          <w:tcPr>
            <w:tcW w:w="1095" w:type="dxa"/>
            <w:vAlign w:val="center"/>
          </w:tcPr>
          <w:p w14:paraId="05C7E9E5" w14:textId="77777777" w:rsidR="00671ABC" w:rsidRPr="00671ABC" w:rsidRDefault="00671ABC" w:rsidP="00671ABC">
            <w:pPr>
              <w:tabs>
                <w:tab w:val="left" w:pos="0"/>
              </w:tabs>
              <w:jc w:val="center"/>
              <w:rPr>
                <w:rFonts w:eastAsia="Calibri"/>
                <w:bCs/>
              </w:rPr>
            </w:pPr>
            <w:r w:rsidRPr="00671ABC">
              <w:rPr>
                <w:rFonts w:eastAsia="Calibri"/>
                <w:bCs/>
              </w:rPr>
              <w:t>2.3.1.</w:t>
            </w:r>
          </w:p>
        </w:tc>
        <w:tc>
          <w:tcPr>
            <w:tcW w:w="3300" w:type="dxa"/>
            <w:vAlign w:val="center"/>
          </w:tcPr>
          <w:p w14:paraId="6164A65E"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6D4F5C7B"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189BCFF3" w14:textId="77777777" w:rsidR="00671ABC" w:rsidRPr="00671ABC" w:rsidRDefault="00671ABC" w:rsidP="00671ABC">
            <w:pPr>
              <w:tabs>
                <w:tab w:val="left" w:pos="0"/>
              </w:tabs>
              <w:jc w:val="center"/>
              <w:rPr>
                <w:rFonts w:eastAsia="Calibri"/>
                <w:bCs/>
                <w:color w:val="000000"/>
              </w:rPr>
            </w:pPr>
            <w:r w:rsidRPr="00671ABC">
              <w:rPr>
                <w:rFonts w:eastAsia="Calibri"/>
                <w:bCs/>
              </w:rPr>
              <w:t>руб/м</w:t>
            </w:r>
            <w:r w:rsidRPr="00671ABC">
              <w:rPr>
                <w:rFonts w:eastAsia="Calibri"/>
                <w:bCs/>
                <w:vertAlign w:val="superscript"/>
              </w:rPr>
              <w:t>3</w:t>
            </w:r>
          </w:p>
        </w:tc>
        <w:tc>
          <w:tcPr>
            <w:tcW w:w="1889" w:type="dxa"/>
            <w:vAlign w:val="center"/>
          </w:tcPr>
          <w:p w14:paraId="2C855B18" w14:textId="77777777" w:rsidR="00671ABC" w:rsidRPr="00671ABC" w:rsidRDefault="00671ABC" w:rsidP="00671ABC">
            <w:pPr>
              <w:tabs>
                <w:tab w:val="left" w:pos="0"/>
              </w:tabs>
              <w:jc w:val="center"/>
              <w:rPr>
                <w:rFonts w:eastAsia="Calibri"/>
                <w:bCs/>
              </w:rPr>
            </w:pPr>
            <w:r w:rsidRPr="00671ABC">
              <w:rPr>
                <w:rFonts w:eastAsia="Calibri"/>
                <w:bCs/>
              </w:rPr>
              <w:t>109,25</w:t>
            </w:r>
          </w:p>
        </w:tc>
        <w:tc>
          <w:tcPr>
            <w:tcW w:w="1886" w:type="dxa"/>
            <w:vAlign w:val="center"/>
          </w:tcPr>
          <w:p w14:paraId="13047BF1" w14:textId="77777777" w:rsidR="00671ABC" w:rsidRPr="00671ABC" w:rsidRDefault="00671ABC" w:rsidP="00671ABC">
            <w:pPr>
              <w:tabs>
                <w:tab w:val="left" w:pos="0"/>
              </w:tabs>
              <w:jc w:val="center"/>
              <w:rPr>
                <w:rFonts w:eastAsia="Calibri"/>
                <w:bCs/>
              </w:rPr>
            </w:pPr>
            <w:r w:rsidRPr="00671ABC">
              <w:rPr>
                <w:rFonts w:eastAsia="Calibri"/>
                <w:bCs/>
              </w:rPr>
              <w:t>114,80</w:t>
            </w:r>
          </w:p>
        </w:tc>
      </w:tr>
      <w:tr w:rsidR="00671ABC" w:rsidRPr="00671ABC" w14:paraId="3FFCFC30" w14:textId="77777777" w:rsidTr="00607E21">
        <w:trPr>
          <w:trHeight w:val="285"/>
        </w:trPr>
        <w:tc>
          <w:tcPr>
            <w:tcW w:w="9742" w:type="dxa"/>
            <w:gridSpan w:val="5"/>
            <w:vAlign w:val="center"/>
          </w:tcPr>
          <w:p w14:paraId="3E14D35A" w14:textId="77777777" w:rsidR="00671ABC" w:rsidRPr="00671ABC" w:rsidRDefault="00671ABC" w:rsidP="00436D16">
            <w:pPr>
              <w:numPr>
                <w:ilvl w:val="1"/>
                <w:numId w:val="28"/>
              </w:numPr>
              <w:tabs>
                <w:tab w:val="left" w:pos="0"/>
              </w:tabs>
              <w:contextualSpacing/>
              <w:jc w:val="center"/>
              <w:rPr>
                <w:bCs/>
              </w:rPr>
            </w:pPr>
            <w:r w:rsidRPr="00671ABC">
              <w:rPr>
                <w:bCs/>
              </w:rPr>
              <w:t xml:space="preserve"> Водоотведение </w:t>
            </w:r>
          </w:p>
        </w:tc>
      </w:tr>
      <w:tr w:rsidR="00671ABC" w:rsidRPr="00671ABC" w14:paraId="20F2782D" w14:textId="77777777" w:rsidTr="00607E21">
        <w:trPr>
          <w:trHeight w:val="276"/>
        </w:trPr>
        <w:tc>
          <w:tcPr>
            <w:tcW w:w="1095" w:type="dxa"/>
            <w:vAlign w:val="center"/>
          </w:tcPr>
          <w:p w14:paraId="676384C4" w14:textId="77777777" w:rsidR="00671ABC" w:rsidRPr="00671ABC" w:rsidRDefault="00671ABC" w:rsidP="00671ABC">
            <w:pPr>
              <w:tabs>
                <w:tab w:val="left" w:pos="0"/>
              </w:tabs>
              <w:jc w:val="center"/>
              <w:rPr>
                <w:rFonts w:eastAsia="Calibri"/>
                <w:bCs/>
              </w:rPr>
            </w:pPr>
            <w:r w:rsidRPr="00671ABC">
              <w:rPr>
                <w:rFonts w:eastAsia="Calibri"/>
                <w:bCs/>
              </w:rPr>
              <w:t>2.4.1.</w:t>
            </w:r>
          </w:p>
        </w:tc>
        <w:tc>
          <w:tcPr>
            <w:tcW w:w="3300" w:type="dxa"/>
            <w:vAlign w:val="center"/>
          </w:tcPr>
          <w:p w14:paraId="6FE95068"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64BE93A0"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7E32460D" w14:textId="77777777" w:rsidR="00671ABC" w:rsidRPr="00671ABC" w:rsidRDefault="00671ABC" w:rsidP="00671ABC">
            <w:pPr>
              <w:tabs>
                <w:tab w:val="left" w:pos="0"/>
              </w:tabs>
              <w:jc w:val="center"/>
              <w:rPr>
                <w:rFonts w:eastAsia="Calibri"/>
                <w:bCs/>
                <w:color w:val="000000"/>
              </w:rPr>
            </w:pPr>
            <w:r w:rsidRPr="00671ABC">
              <w:rPr>
                <w:rFonts w:eastAsia="Calibri"/>
                <w:bCs/>
              </w:rPr>
              <w:t>руб/м</w:t>
            </w:r>
            <w:r w:rsidRPr="00671ABC">
              <w:rPr>
                <w:rFonts w:eastAsia="Calibri"/>
                <w:bCs/>
                <w:vertAlign w:val="superscript"/>
              </w:rPr>
              <w:t>3</w:t>
            </w:r>
          </w:p>
        </w:tc>
        <w:tc>
          <w:tcPr>
            <w:tcW w:w="1889" w:type="dxa"/>
            <w:vAlign w:val="center"/>
          </w:tcPr>
          <w:p w14:paraId="69B65443" w14:textId="77777777" w:rsidR="00671ABC" w:rsidRPr="00671ABC" w:rsidRDefault="00671ABC" w:rsidP="00671ABC">
            <w:pPr>
              <w:tabs>
                <w:tab w:val="left" w:pos="0"/>
              </w:tabs>
              <w:jc w:val="center"/>
              <w:rPr>
                <w:rFonts w:eastAsia="Calibri"/>
                <w:bCs/>
              </w:rPr>
            </w:pPr>
            <w:r w:rsidRPr="00671ABC">
              <w:rPr>
                <w:rFonts w:eastAsia="Calibri"/>
                <w:bCs/>
              </w:rPr>
              <w:t>12,71</w:t>
            </w:r>
          </w:p>
        </w:tc>
        <w:tc>
          <w:tcPr>
            <w:tcW w:w="1886" w:type="dxa"/>
            <w:vAlign w:val="center"/>
          </w:tcPr>
          <w:p w14:paraId="12CB6BC7" w14:textId="77777777" w:rsidR="00671ABC" w:rsidRPr="00671ABC" w:rsidRDefault="00671ABC" w:rsidP="00671ABC">
            <w:pPr>
              <w:tabs>
                <w:tab w:val="left" w:pos="0"/>
              </w:tabs>
              <w:jc w:val="center"/>
              <w:rPr>
                <w:rFonts w:eastAsia="Calibri"/>
                <w:bCs/>
              </w:rPr>
            </w:pPr>
            <w:r w:rsidRPr="00671ABC">
              <w:rPr>
                <w:rFonts w:eastAsia="Calibri"/>
                <w:bCs/>
              </w:rPr>
              <w:t>13,60</w:t>
            </w:r>
          </w:p>
        </w:tc>
      </w:tr>
      <w:tr w:rsidR="00671ABC" w:rsidRPr="00671ABC" w14:paraId="41C33E3B" w14:textId="77777777" w:rsidTr="00607E21">
        <w:trPr>
          <w:trHeight w:val="276"/>
        </w:trPr>
        <w:tc>
          <w:tcPr>
            <w:tcW w:w="9742" w:type="dxa"/>
            <w:gridSpan w:val="5"/>
            <w:vAlign w:val="center"/>
          </w:tcPr>
          <w:p w14:paraId="10F929BF" w14:textId="77777777" w:rsidR="00671ABC" w:rsidRPr="00671ABC" w:rsidRDefault="00671ABC" w:rsidP="00436D16">
            <w:pPr>
              <w:numPr>
                <w:ilvl w:val="0"/>
                <w:numId w:val="28"/>
              </w:numPr>
              <w:tabs>
                <w:tab w:val="left" w:pos="0"/>
              </w:tabs>
              <w:contextualSpacing/>
              <w:jc w:val="center"/>
              <w:rPr>
                <w:bCs/>
              </w:rPr>
            </w:pPr>
            <w:r w:rsidRPr="00671ABC">
              <w:rPr>
                <w:bCs/>
              </w:rPr>
              <w:t>На территории п. Акация, д. Власково, д. Зырянка, д. Крылово,                                            д. Нижняя Тайменка</w:t>
            </w:r>
          </w:p>
        </w:tc>
      </w:tr>
      <w:tr w:rsidR="00671ABC" w:rsidRPr="00671ABC" w14:paraId="349DBB1A" w14:textId="77777777" w:rsidTr="00607E21">
        <w:trPr>
          <w:trHeight w:val="396"/>
        </w:trPr>
        <w:tc>
          <w:tcPr>
            <w:tcW w:w="9742" w:type="dxa"/>
            <w:gridSpan w:val="5"/>
            <w:vAlign w:val="center"/>
          </w:tcPr>
          <w:p w14:paraId="7A373FF6" w14:textId="77777777" w:rsidR="00671ABC" w:rsidRPr="00671ABC" w:rsidRDefault="00671ABC" w:rsidP="00436D16">
            <w:pPr>
              <w:numPr>
                <w:ilvl w:val="1"/>
                <w:numId w:val="28"/>
              </w:numPr>
              <w:tabs>
                <w:tab w:val="left" w:pos="0"/>
              </w:tabs>
              <w:contextualSpacing/>
              <w:jc w:val="center"/>
              <w:rPr>
                <w:bCs/>
              </w:rPr>
            </w:pPr>
            <w:r w:rsidRPr="00671ABC">
              <w:rPr>
                <w:bCs/>
              </w:rPr>
              <w:t xml:space="preserve">  Холодное водоснабжение. Питьевая вода</w:t>
            </w:r>
          </w:p>
        </w:tc>
      </w:tr>
      <w:tr w:rsidR="00671ABC" w:rsidRPr="00671ABC" w14:paraId="12FF384F" w14:textId="77777777" w:rsidTr="00607E21">
        <w:trPr>
          <w:trHeight w:val="276"/>
        </w:trPr>
        <w:tc>
          <w:tcPr>
            <w:tcW w:w="1095" w:type="dxa"/>
            <w:vAlign w:val="center"/>
          </w:tcPr>
          <w:p w14:paraId="221F9C4E" w14:textId="77777777" w:rsidR="00671ABC" w:rsidRPr="00671ABC" w:rsidRDefault="00671ABC" w:rsidP="00671ABC">
            <w:pPr>
              <w:tabs>
                <w:tab w:val="left" w:pos="0"/>
              </w:tabs>
              <w:jc w:val="center"/>
              <w:rPr>
                <w:rFonts w:eastAsia="Calibri"/>
                <w:bCs/>
              </w:rPr>
            </w:pPr>
            <w:r w:rsidRPr="00671ABC">
              <w:rPr>
                <w:rFonts w:eastAsia="Calibri"/>
                <w:bCs/>
              </w:rPr>
              <w:t>3.1.1.</w:t>
            </w:r>
          </w:p>
        </w:tc>
        <w:tc>
          <w:tcPr>
            <w:tcW w:w="3300" w:type="dxa"/>
            <w:vAlign w:val="center"/>
          </w:tcPr>
          <w:p w14:paraId="31BC173B"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17D4036F"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3B947A5D" w14:textId="77777777" w:rsidR="00671ABC" w:rsidRPr="00671ABC" w:rsidRDefault="00671ABC" w:rsidP="00671ABC">
            <w:pPr>
              <w:tabs>
                <w:tab w:val="left" w:pos="0"/>
              </w:tabs>
              <w:jc w:val="center"/>
              <w:rPr>
                <w:rFonts w:eastAsia="Calibri"/>
                <w:bCs/>
                <w:color w:val="000000"/>
              </w:rPr>
            </w:pPr>
            <w:r w:rsidRPr="00671ABC">
              <w:rPr>
                <w:rFonts w:eastAsia="Calibri"/>
                <w:bCs/>
              </w:rPr>
              <w:t>руб/м</w:t>
            </w:r>
            <w:r w:rsidRPr="00671ABC">
              <w:rPr>
                <w:rFonts w:eastAsia="Calibri"/>
                <w:bCs/>
                <w:vertAlign w:val="superscript"/>
              </w:rPr>
              <w:t>3</w:t>
            </w:r>
            <w:r w:rsidRPr="00671ABC">
              <w:rPr>
                <w:rFonts w:eastAsia="Calibri"/>
                <w:bCs/>
              </w:rPr>
              <w:t xml:space="preserve"> </w:t>
            </w:r>
          </w:p>
        </w:tc>
        <w:tc>
          <w:tcPr>
            <w:tcW w:w="1889" w:type="dxa"/>
            <w:vAlign w:val="center"/>
          </w:tcPr>
          <w:p w14:paraId="4A270EBC" w14:textId="77777777" w:rsidR="00671ABC" w:rsidRPr="00671ABC" w:rsidRDefault="00671ABC" w:rsidP="00671ABC">
            <w:pPr>
              <w:tabs>
                <w:tab w:val="left" w:pos="0"/>
              </w:tabs>
              <w:jc w:val="center"/>
              <w:rPr>
                <w:rFonts w:eastAsia="Calibri"/>
                <w:bCs/>
              </w:rPr>
            </w:pPr>
            <w:r w:rsidRPr="00671ABC">
              <w:rPr>
                <w:rFonts w:eastAsia="Calibri"/>
                <w:bCs/>
              </w:rPr>
              <w:t>25,96</w:t>
            </w:r>
          </w:p>
        </w:tc>
        <w:tc>
          <w:tcPr>
            <w:tcW w:w="1886" w:type="dxa"/>
            <w:vAlign w:val="center"/>
          </w:tcPr>
          <w:p w14:paraId="576D310A" w14:textId="77777777" w:rsidR="00671ABC" w:rsidRPr="00671ABC" w:rsidRDefault="00671ABC" w:rsidP="00671ABC">
            <w:pPr>
              <w:tabs>
                <w:tab w:val="left" w:pos="0"/>
              </w:tabs>
              <w:jc w:val="center"/>
              <w:rPr>
                <w:rFonts w:eastAsia="Calibri"/>
                <w:bCs/>
              </w:rPr>
            </w:pPr>
            <w:r w:rsidRPr="00671ABC">
              <w:rPr>
                <w:rFonts w:eastAsia="Calibri"/>
                <w:bCs/>
              </w:rPr>
              <w:t>28,60</w:t>
            </w:r>
          </w:p>
        </w:tc>
      </w:tr>
      <w:tr w:rsidR="00671ABC" w:rsidRPr="00671ABC" w14:paraId="364E88DB" w14:textId="77777777" w:rsidTr="00607E21">
        <w:trPr>
          <w:trHeight w:val="155"/>
        </w:trPr>
        <w:tc>
          <w:tcPr>
            <w:tcW w:w="9742" w:type="dxa"/>
            <w:gridSpan w:val="5"/>
            <w:vAlign w:val="center"/>
          </w:tcPr>
          <w:p w14:paraId="641FE2D9" w14:textId="77777777" w:rsidR="00671ABC" w:rsidRPr="00671ABC" w:rsidRDefault="00671ABC" w:rsidP="00436D16">
            <w:pPr>
              <w:numPr>
                <w:ilvl w:val="1"/>
                <w:numId w:val="28"/>
              </w:numPr>
              <w:tabs>
                <w:tab w:val="left" w:pos="0"/>
              </w:tabs>
              <w:ind w:left="22" w:firstLine="851"/>
              <w:contextualSpacing/>
              <w:jc w:val="center"/>
              <w:rPr>
                <w:bCs/>
              </w:rPr>
            </w:pPr>
            <w:r w:rsidRPr="00671ABC">
              <w:rPr>
                <w:bCs/>
              </w:rPr>
              <w:t>Холодное водоснабжение при использовании земельного участка                          (при наличии приборов учета)</w:t>
            </w:r>
          </w:p>
        </w:tc>
      </w:tr>
      <w:tr w:rsidR="00671ABC" w:rsidRPr="00671ABC" w14:paraId="46EA5EA5" w14:textId="77777777" w:rsidTr="00607E21">
        <w:trPr>
          <w:trHeight w:val="420"/>
        </w:trPr>
        <w:tc>
          <w:tcPr>
            <w:tcW w:w="1095" w:type="dxa"/>
            <w:vAlign w:val="center"/>
          </w:tcPr>
          <w:p w14:paraId="7DE51438" w14:textId="77777777" w:rsidR="00671ABC" w:rsidRPr="00671ABC" w:rsidRDefault="00671ABC" w:rsidP="00671ABC">
            <w:pPr>
              <w:tabs>
                <w:tab w:val="left" w:pos="0"/>
              </w:tabs>
              <w:jc w:val="center"/>
              <w:rPr>
                <w:rFonts w:eastAsia="Calibri"/>
                <w:bCs/>
              </w:rPr>
            </w:pPr>
            <w:r w:rsidRPr="00671ABC">
              <w:rPr>
                <w:rFonts w:eastAsia="Calibri"/>
                <w:bCs/>
              </w:rPr>
              <w:t>3.2.1.</w:t>
            </w:r>
          </w:p>
        </w:tc>
        <w:tc>
          <w:tcPr>
            <w:tcW w:w="3300" w:type="dxa"/>
            <w:vAlign w:val="center"/>
          </w:tcPr>
          <w:p w14:paraId="5845A04E"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0223A2D6"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2C2A9EB2" w14:textId="77777777" w:rsidR="00671ABC" w:rsidRPr="00671ABC" w:rsidRDefault="00671ABC" w:rsidP="00671ABC">
            <w:pPr>
              <w:tabs>
                <w:tab w:val="left" w:pos="0"/>
              </w:tabs>
              <w:jc w:val="center"/>
              <w:rPr>
                <w:rFonts w:eastAsia="Calibri"/>
                <w:bCs/>
              </w:rPr>
            </w:pPr>
            <w:r w:rsidRPr="00671ABC">
              <w:rPr>
                <w:rFonts w:eastAsia="Calibri"/>
                <w:bCs/>
              </w:rPr>
              <w:t>руб/м</w:t>
            </w:r>
            <w:r w:rsidRPr="00671ABC">
              <w:rPr>
                <w:rFonts w:eastAsia="Calibri"/>
                <w:bCs/>
                <w:vertAlign w:val="superscript"/>
              </w:rPr>
              <w:t>3</w:t>
            </w:r>
            <w:r w:rsidRPr="00671ABC">
              <w:rPr>
                <w:rFonts w:eastAsia="Calibri"/>
                <w:bCs/>
              </w:rPr>
              <w:t xml:space="preserve"> </w:t>
            </w:r>
          </w:p>
        </w:tc>
        <w:tc>
          <w:tcPr>
            <w:tcW w:w="1889" w:type="dxa"/>
            <w:vAlign w:val="center"/>
          </w:tcPr>
          <w:p w14:paraId="7A16D9EC" w14:textId="77777777" w:rsidR="00671ABC" w:rsidRPr="00671ABC" w:rsidRDefault="00671ABC" w:rsidP="00671ABC">
            <w:pPr>
              <w:tabs>
                <w:tab w:val="left" w:pos="0"/>
              </w:tabs>
              <w:jc w:val="center"/>
              <w:rPr>
                <w:rFonts w:eastAsia="Calibri"/>
                <w:bCs/>
              </w:rPr>
            </w:pPr>
            <w:r w:rsidRPr="00671ABC">
              <w:rPr>
                <w:rFonts w:eastAsia="Calibri"/>
                <w:bCs/>
              </w:rPr>
              <w:t>25,96</w:t>
            </w:r>
          </w:p>
        </w:tc>
        <w:tc>
          <w:tcPr>
            <w:tcW w:w="1886" w:type="dxa"/>
            <w:vAlign w:val="center"/>
          </w:tcPr>
          <w:p w14:paraId="59B3199C" w14:textId="77777777" w:rsidR="00671ABC" w:rsidRPr="00671ABC" w:rsidRDefault="00671ABC" w:rsidP="00671ABC">
            <w:pPr>
              <w:tabs>
                <w:tab w:val="left" w:pos="0"/>
              </w:tabs>
              <w:jc w:val="center"/>
              <w:rPr>
                <w:rFonts w:eastAsia="Calibri"/>
                <w:bCs/>
              </w:rPr>
            </w:pPr>
            <w:r w:rsidRPr="00671ABC">
              <w:rPr>
                <w:rFonts w:eastAsia="Calibri"/>
                <w:bCs/>
              </w:rPr>
              <w:t>28,60</w:t>
            </w:r>
          </w:p>
        </w:tc>
      </w:tr>
      <w:tr w:rsidR="00671ABC" w:rsidRPr="00671ABC" w14:paraId="65CD3FA4" w14:textId="77777777" w:rsidTr="00607E21">
        <w:trPr>
          <w:trHeight w:val="388"/>
        </w:trPr>
        <w:tc>
          <w:tcPr>
            <w:tcW w:w="9742" w:type="dxa"/>
            <w:gridSpan w:val="5"/>
            <w:vAlign w:val="center"/>
          </w:tcPr>
          <w:p w14:paraId="283DCC24" w14:textId="77777777" w:rsidR="00671ABC" w:rsidRPr="00671ABC" w:rsidRDefault="00671ABC" w:rsidP="00436D16">
            <w:pPr>
              <w:numPr>
                <w:ilvl w:val="1"/>
                <w:numId w:val="28"/>
              </w:numPr>
              <w:tabs>
                <w:tab w:val="left" w:pos="0"/>
              </w:tabs>
              <w:ind w:left="0" w:firstLine="306"/>
              <w:contextualSpacing/>
              <w:jc w:val="center"/>
              <w:rPr>
                <w:bCs/>
              </w:rPr>
            </w:pPr>
            <w:r w:rsidRPr="00671ABC">
              <w:rPr>
                <w:bCs/>
              </w:rPr>
              <w:t xml:space="preserve">   Горячее водоснабжение. Горячая вода в открытой системе горячего водоснабжения</w:t>
            </w:r>
          </w:p>
        </w:tc>
      </w:tr>
      <w:tr w:rsidR="00671ABC" w:rsidRPr="00671ABC" w14:paraId="1130C0C6" w14:textId="77777777" w:rsidTr="00607E21">
        <w:trPr>
          <w:trHeight w:val="276"/>
        </w:trPr>
        <w:tc>
          <w:tcPr>
            <w:tcW w:w="1095" w:type="dxa"/>
            <w:vAlign w:val="center"/>
          </w:tcPr>
          <w:p w14:paraId="0E0F6A1F" w14:textId="77777777" w:rsidR="00671ABC" w:rsidRPr="00671ABC" w:rsidRDefault="00671ABC" w:rsidP="00671ABC">
            <w:pPr>
              <w:tabs>
                <w:tab w:val="left" w:pos="0"/>
              </w:tabs>
              <w:jc w:val="center"/>
              <w:rPr>
                <w:rFonts w:eastAsia="Calibri"/>
                <w:bCs/>
              </w:rPr>
            </w:pPr>
            <w:r w:rsidRPr="00671ABC">
              <w:rPr>
                <w:rFonts w:eastAsia="Calibri"/>
                <w:bCs/>
              </w:rPr>
              <w:t>3.3.1.</w:t>
            </w:r>
          </w:p>
        </w:tc>
        <w:tc>
          <w:tcPr>
            <w:tcW w:w="3300" w:type="dxa"/>
            <w:vAlign w:val="center"/>
          </w:tcPr>
          <w:p w14:paraId="0066DE30"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05669063"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4ABDDB3D" w14:textId="77777777" w:rsidR="00671ABC" w:rsidRPr="00671ABC" w:rsidRDefault="00671ABC" w:rsidP="00671ABC">
            <w:pPr>
              <w:tabs>
                <w:tab w:val="left" w:pos="0"/>
              </w:tabs>
              <w:jc w:val="center"/>
              <w:rPr>
                <w:rFonts w:eastAsia="Calibri"/>
                <w:bCs/>
                <w:color w:val="000000"/>
              </w:rPr>
            </w:pPr>
            <w:r w:rsidRPr="00671ABC">
              <w:rPr>
                <w:rFonts w:eastAsia="Calibri"/>
                <w:bCs/>
              </w:rPr>
              <w:t>руб/м</w:t>
            </w:r>
            <w:r w:rsidRPr="00671ABC">
              <w:rPr>
                <w:rFonts w:eastAsia="Calibri"/>
                <w:bCs/>
                <w:vertAlign w:val="superscript"/>
              </w:rPr>
              <w:t>3</w:t>
            </w:r>
          </w:p>
        </w:tc>
        <w:tc>
          <w:tcPr>
            <w:tcW w:w="1889" w:type="dxa"/>
            <w:vAlign w:val="center"/>
          </w:tcPr>
          <w:p w14:paraId="7090A0FD" w14:textId="77777777" w:rsidR="00671ABC" w:rsidRPr="00671ABC" w:rsidRDefault="00671ABC" w:rsidP="00671ABC">
            <w:pPr>
              <w:tabs>
                <w:tab w:val="left" w:pos="0"/>
              </w:tabs>
              <w:jc w:val="center"/>
              <w:rPr>
                <w:rFonts w:eastAsia="Calibri"/>
                <w:bCs/>
              </w:rPr>
            </w:pPr>
            <w:r w:rsidRPr="00671ABC">
              <w:rPr>
                <w:rFonts w:eastAsia="Calibri"/>
                <w:bCs/>
              </w:rPr>
              <w:t>114,72</w:t>
            </w:r>
          </w:p>
        </w:tc>
        <w:tc>
          <w:tcPr>
            <w:tcW w:w="1886" w:type="dxa"/>
            <w:vAlign w:val="center"/>
          </w:tcPr>
          <w:p w14:paraId="777CFE32" w14:textId="77777777" w:rsidR="00671ABC" w:rsidRPr="00671ABC" w:rsidRDefault="00671ABC" w:rsidP="00671ABC">
            <w:pPr>
              <w:tabs>
                <w:tab w:val="left" w:pos="0"/>
              </w:tabs>
              <w:jc w:val="center"/>
              <w:rPr>
                <w:rFonts w:eastAsia="Calibri"/>
                <w:bCs/>
              </w:rPr>
            </w:pPr>
            <w:r w:rsidRPr="00671ABC">
              <w:rPr>
                <w:rFonts w:eastAsia="Calibri"/>
                <w:bCs/>
              </w:rPr>
              <w:t>114,80</w:t>
            </w:r>
          </w:p>
        </w:tc>
      </w:tr>
      <w:tr w:rsidR="00671ABC" w:rsidRPr="00671ABC" w14:paraId="010925CD" w14:textId="77777777" w:rsidTr="00607E21">
        <w:trPr>
          <w:trHeight w:val="70"/>
        </w:trPr>
        <w:tc>
          <w:tcPr>
            <w:tcW w:w="9742" w:type="dxa"/>
            <w:gridSpan w:val="5"/>
            <w:vAlign w:val="center"/>
          </w:tcPr>
          <w:p w14:paraId="1660221B" w14:textId="77777777" w:rsidR="00671ABC" w:rsidRPr="00671ABC" w:rsidRDefault="00671ABC" w:rsidP="00436D16">
            <w:pPr>
              <w:numPr>
                <w:ilvl w:val="1"/>
                <w:numId w:val="28"/>
              </w:numPr>
              <w:tabs>
                <w:tab w:val="left" w:pos="0"/>
              </w:tabs>
              <w:contextualSpacing/>
              <w:jc w:val="center"/>
              <w:rPr>
                <w:bCs/>
              </w:rPr>
            </w:pPr>
            <w:r w:rsidRPr="00671ABC">
              <w:rPr>
                <w:bCs/>
              </w:rPr>
              <w:t xml:space="preserve"> Водоотведение </w:t>
            </w:r>
          </w:p>
        </w:tc>
      </w:tr>
      <w:tr w:rsidR="00671ABC" w:rsidRPr="00671ABC" w14:paraId="01574D03" w14:textId="77777777" w:rsidTr="00607E21">
        <w:trPr>
          <w:trHeight w:val="276"/>
        </w:trPr>
        <w:tc>
          <w:tcPr>
            <w:tcW w:w="1095" w:type="dxa"/>
            <w:vAlign w:val="center"/>
          </w:tcPr>
          <w:p w14:paraId="56FBE198" w14:textId="77777777" w:rsidR="00671ABC" w:rsidRPr="00671ABC" w:rsidRDefault="00671ABC" w:rsidP="00671ABC">
            <w:pPr>
              <w:tabs>
                <w:tab w:val="left" w:pos="0"/>
              </w:tabs>
              <w:jc w:val="center"/>
              <w:rPr>
                <w:rFonts w:eastAsia="Calibri"/>
                <w:bCs/>
              </w:rPr>
            </w:pPr>
            <w:r w:rsidRPr="00671ABC">
              <w:rPr>
                <w:rFonts w:eastAsia="Calibri"/>
                <w:bCs/>
              </w:rPr>
              <w:t>3.4.1.</w:t>
            </w:r>
          </w:p>
        </w:tc>
        <w:tc>
          <w:tcPr>
            <w:tcW w:w="3300" w:type="dxa"/>
            <w:vAlign w:val="center"/>
          </w:tcPr>
          <w:p w14:paraId="180A5FEF"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610F1F5A"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1C329D22" w14:textId="77777777" w:rsidR="00671ABC" w:rsidRPr="00671ABC" w:rsidRDefault="00671ABC" w:rsidP="00671ABC">
            <w:pPr>
              <w:tabs>
                <w:tab w:val="left" w:pos="0"/>
              </w:tabs>
              <w:jc w:val="center"/>
              <w:rPr>
                <w:rFonts w:eastAsia="Calibri"/>
                <w:bCs/>
                <w:color w:val="000000"/>
              </w:rPr>
            </w:pPr>
            <w:r w:rsidRPr="00671ABC">
              <w:rPr>
                <w:rFonts w:eastAsia="Calibri"/>
                <w:bCs/>
              </w:rPr>
              <w:t>руб/м</w:t>
            </w:r>
            <w:r w:rsidRPr="00671ABC">
              <w:rPr>
                <w:rFonts w:eastAsia="Calibri"/>
                <w:bCs/>
                <w:vertAlign w:val="superscript"/>
              </w:rPr>
              <w:t>3</w:t>
            </w:r>
          </w:p>
        </w:tc>
        <w:tc>
          <w:tcPr>
            <w:tcW w:w="1889" w:type="dxa"/>
            <w:vAlign w:val="center"/>
          </w:tcPr>
          <w:p w14:paraId="5CC2E83B" w14:textId="77777777" w:rsidR="00671ABC" w:rsidRPr="00671ABC" w:rsidRDefault="00671ABC" w:rsidP="00671ABC">
            <w:pPr>
              <w:tabs>
                <w:tab w:val="left" w:pos="0"/>
              </w:tabs>
              <w:jc w:val="center"/>
              <w:rPr>
                <w:rFonts w:eastAsia="Calibri"/>
                <w:bCs/>
              </w:rPr>
            </w:pPr>
            <w:r w:rsidRPr="00671ABC">
              <w:rPr>
                <w:rFonts w:eastAsia="Calibri"/>
                <w:bCs/>
              </w:rPr>
              <w:t>12,71</w:t>
            </w:r>
          </w:p>
        </w:tc>
        <w:tc>
          <w:tcPr>
            <w:tcW w:w="1886" w:type="dxa"/>
            <w:vAlign w:val="center"/>
          </w:tcPr>
          <w:p w14:paraId="3C541931" w14:textId="77777777" w:rsidR="00671ABC" w:rsidRPr="00671ABC" w:rsidRDefault="00671ABC" w:rsidP="00671ABC">
            <w:pPr>
              <w:tabs>
                <w:tab w:val="left" w:pos="0"/>
              </w:tabs>
              <w:jc w:val="center"/>
              <w:rPr>
                <w:rFonts w:eastAsia="Calibri"/>
                <w:bCs/>
              </w:rPr>
            </w:pPr>
            <w:r w:rsidRPr="00671ABC">
              <w:rPr>
                <w:rFonts w:eastAsia="Calibri"/>
                <w:bCs/>
              </w:rPr>
              <w:t>13,60</w:t>
            </w:r>
          </w:p>
        </w:tc>
      </w:tr>
      <w:tr w:rsidR="00671ABC" w:rsidRPr="00671ABC" w14:paraId="583F4059" w14:textId="77777777" w:rsidTr="00607E21">
        <w:trPr>
          <w:trHeight w:val="706"/>
        </w:trPr>
        <w:tc>
          <w:tcPr>
            <w:tcW w:w="9742" w:type="dxa"/>
            <w:gridSpan w:val="5"/>
            <w:vAlign w:val="center"/>
          </w:tcPr>
          <w:p w14:paraId="0D322843" w14:textId="77777777" w:rsidR="00671ABC" w:rsidRPr="00671ABC" w:rsidRDefault="00671ABC" w:rsidP="00436D16">
            <w:pPr>
              <w:numPr>
                <w:ilvl w:val="0"/>
                <w:numId w:val="28"/>
              </w:numPr>
              <w:tabs>
                <w:tab w:val="left" w:pos="0"/>
              </w:tabs>
              <w:contextualSpacing/>
              <w:jc w:val="center"/>
              <w:rPr>
                <w:bCs/>
              </w:rPr>
            </w:pPr>
            <w:r w:rsidRPr="00671ABC">
              <w:rPr>
                <w:bCs/>
              </w:rPr>
              <w:t>На территории п.ст. Литвиново, д. Литвиново, д. Балахнино, д. Каленово,                               д. Корчуганово, с. Красноселка, п. ст. Тальменка,  п. Яшкинский, п. Дубровка,                     д. Ботьево, п.ст. Хопкино, д. Нижнешубино, п. Трактовый</w:t>
            </w:r>
          </w:p>
        </w:tc>
      </w:tr>
      <w:tr w:rsidR="00671ABC" w:rsidRPr="00671ABC" w14:paraId="11A1B524" w14:textId="77777777" w:rsidTr="00607E21">
        <w:trPr>
          <w:trHeight w:val="158"/>
        </w:trPr>
        <w:tc>
          <w:tcPr>
            <w:tcW w:w="9742" w:type="dxa"/>
            <w:gridSpan w:val="5"/>
            <w:vAlign w:val="center"/>
          </w:tcPr>
          <w:p w14:paraId="0D94698B" w14:textId="77777777" w:rsidR="00671ABC" w:rsidRPr="00671ABC" w:rsidRDefault="00671ABC" w:rsidP="00436D16">
            <w:pPr>
              <w:numPr>
                <w:ilvl w:val="1"/>
                <w:numId w:val="28"/>
              </w:numPr>
              <w:tabs>
                <w:tab w:val="left" w:pos="0"/>
              </w:tabs>
              <w:contextualSpacing/>
              <w:jc w:val="center"/>
              <w:rPr>
                <w:bCs/>
              </w:rPr>
            </w:pPr>
            <w:r w:rsidRPr="00671ABC">
              <w:rPr>
                <w:bCs/>
              </w:rPr>
              <w:t xml:space="preserve">  Холодное водоснабжение. Питьевая вода</w:t>
            </w:r>
          </w:p>
        </w:tc>
      </w:tr>
      <w:tr w:rsidR="00671ABC" w:rsidRPr="00671ABC" w14:paraId="03C0D574" w14:textId="77777777" w:rsidTr="00607E21">
        <w:trPr>
          <w:trHeight w:val="276"/>
        </w:trPr>
        <w:tc>
          <w:tcPr>
            <w:tcW w:w="1095" w:type="dxa"/>
            <w:vAlign w:val="center"/>
          </w:tcPr>
          <w:p w14:paraId="03AEF009" w14:textId="77777777" w:rsidR="00671ABC" w:rsidRPr="00671ABC" w:rsidRDefault="00671ABC" w:rsidP="00671ABC">
            <w:pPr>
              <w:tabs>
                <w:tab w:val="left" w:pos="0"/>
              </w:tabs>
              <w:jc w:val="center"/>
              <w:rPr>
                <w:rFonts w:eastAsia="Calibri"/>
                <w:bCs/>
              </w:rPr>
            </w:pPr>
            <w:r w:rsidRPr="00671ABC">
              <w:rPr>
                <w:rFonts w:eastAsia="Calibri"/>
                <w:bCs/>
              </w:rPr>
              <w:t>4.1.1.</w:t>
            </w:r>
          </w:p>
        </w:tc>
        <w:tc>
          <w:tcPr>
            <w:tcW w:w="3300" w:type="dxa"/>
            <w:vAlign w:val="center"/>
          </w:tcPr>
          <w:p w14:paraId="693B4775"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22314A91"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58066834" w14:textId="77777777" w:rsidR="00671ABC" w:rsidRPr="00671ABC" w:rsidRDefault="00671ABC" w:rsidP="00671ABC">
            <w:pPr>
              <w:tabs>
                <w:tab w:val="left" w:pos="0"/>
              </w:tabs>
              <w:jc w:val="center"/>
              <w:rPr>
                <w:rFonts w:eastAsia="Calibri"/>
                <w:bCs/>
                <w:color w:val="000000"/>
              </w:rPr>
            </w:pPr>
            <w:r w:rsidRPr="00671ABC">
              <w:rPr>
                <w:rFonts w:eastAsia="Calibri"/>
                <w:bCs/>
              </w:rPr>
              <w:t>руб/м</w:t>
            </w:r>
            <w:r w:rsidRPr="00671ABC">
              <w:rPr>
                <w:rFonts w:eastAsia="Calibri"/>
                <w:bCs/>
                <w:vertAlign w:val="superscript"/>
              </w:rPr>
              <w:t>3</w:t>
            </w:r>
            <w:r w:rsidRPr="00671ABC">
              <w:rPr>
                <w:rFonts w:eastAsia="Calibri"/>
                <w:bCs/>
              </w:rPr>
              <w:t xml:space="preserve"> </w:t>
            </w:r>
          </w:p>
        </w:tc>
        <w:tc>
          <w:tcPr>
            <w:tcW w:w="1889" w:type="dxa"/>
            <w:vAlign w:val="center"/>
          </w:tcPr>
          <w:p w14:paraId="08D87054" w14:textId="77777777" w:rsidR="00671ABC" w:rsidRPr="00671ABC" w:rsidRDefault="00671ABC" w:rsidP="00671ABC">
            <w:pPr>
              <w:tabs>
                <w:tab w:val="left" w:pos="0"/>
              </w:tabs>
              <w:jc w:val="center"/>
              <w:rPr>
                <w:rFonts w:eastAsia="Calibri"/>
                <w:bCs/>
              </w:rPr>
            </w:pPr>
            <w:r w:rsidRPr="00671ABC">
              <w:rPr>
                <w:rFonts w:eastAsia="Calibri"/>
                <w:bCs/>
              </w:rPr>
              <w:t>22,71</w:t>
            </w:r>
          </w:p>
        </w:tc>
        <w:tc>
          <w:tcPr>
            <w:tcW w:w="1886" w:type="dxa"/>
            <w:vAlign w:val="center"/>
          </w:tcPr>
          <w:p w14:paraId="725A0D65" w14:textId="77777777" w:rsidR="00671ABC" w:rsidRPr="00671ABC" w:rsidRDefault="00671ABC" w:rsidP="00671ABC">
            <w:pPr>
              <w:tabs>
                <w:tab w:val="left" w:pos="0"/>
              </w:tabs>
              <w:jc w:val="center"/>
              <w:rPr>
                <w:rFonts w:eastAsia="Calibri"/>
                <w:bCs/>
              </w:rPr>
            </w:pPr>
            <w:r w:rsidRPr="00671ABC">
              <w:rPr>
                <w:rFonts w:eastAsia="Calibri"/>
                <w:bCs/>
              </w:rPr>
              <w:t>25,40</w:t>
            </w:r>
          </w:p>
        </w:tc>
      </w:tr>
      <w:tr w:rsidR="00671ABC" w:rsidRPr="00671ABC" w14:paraId="27CF91F3" w14:textId="77777777" w:rsidTr="00607E21">
        <w:trPr>
          <w:trHeight w:val="276"/>
        </w:trPr>
        <w:tc>
          <w:tcPr>
            <w:tcW w:w="9742" w:type="dxa"/>
            <w:gridSpan w:val="5"/>
            <w:vAlign w:val="center"/>
          </w:tcPr>
          <w:p w14:paraId="17C97D10" w14:textId="77777777" w:rsidR="00671ABC" w:rsidRPr="00671ABC" w:rsidRDefault="00671ABC" w:rsidP="00436D16">
            <w:pPr>
              <w:numPr>
                <w:ilvl w:val="1"/>
                <w:numId w:val="28"/>
              </w:numPr>
              <w:tabs>
                <w:tab w:val="left" w:pos="0"/>
              </w:tabs>
              <w:contextualSpacing/>
              <w:jc w:val="center"/>
              <w:rPr>
                <w:bCs/>
              </w:rPr>
            </w:pPr>
            <w:r w:rsidRPr="00671ABC">
              <w:rPr>
                <w:bCs/>
              </w:rPr>
              <w:t xml:space="preserve"> Холодное водоснабжение при использовании земельного участка                          (при наличии приборов учета)</w:t>
            </w:r>
          </w:p>
        </w:tc>
      </w:tr>
      <w:tr w:rsidR="00671ABC" w:rsidRPr="00671ABC" w14:paraId="7143309B" w14:textId="77777777" w:rsidTr="00607E21">
        <w:trPr>
          <w:trHeight w:val="276"/>
        </w:trPr>
        <w:tc>
          <w:tcPr>
            <w:tcW w:w="1095" w:type="dxa"/>
            <w:vAlign w:val="center"/>
          </w:tcPr>
          <w:p w14:paraId="611EE786" w14:textId="77777777" w:rsidR="00671ABC" w:rsidRPr="00671ABC" w:rsidRDefault="00671ABC" w:rsidP="00671ABC">
            <w:pPr>
              <w:tabs>
                <w:tab w:val="left" w:pos="0"/>
              </w:tabs>
              <w:jc w:val="center"/>
              <w:rPr>
                <w:rFonts w:eastAsia="Calibri"/>
                <w:bCs/>
              </w:rPr>
            </w:pPr>
            <w:r w:rsidRPr="00671ABC">
              <w:rPr>
                <w:rFonts w:eastAsia="Calibri"/>
                <w:bCs/>
              </w:rPr>
              <w:t>4.2.1.</w:t>
            </w:r>
          </w:p>
        </w:tc>
        <w:tc>
          <w:tcPr>
            <w:tcW w:w="3300" w:type="dxa"/>
            <w:vAlign w:val="center"/>
          </w:tcPr>
          <w:p w14:paraId="79A4EE1F"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4750116C"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65B9474E" w14:textId="77777777" w:rsidR="00671ABC" w:rsidRPr="00671ABC" w:rsidRDefault="00671ABC" w:rsidP="00671ABC">
            <w:pPr>
              <w:tabs>
                <w:tab w:val="left" w:pos="0"/>
              </w:tabs>
              <w:jc w:val="center"/>
              <w:rPr>
                <w:rFonts w:eastAsia="Calibri"/>
                <w:bCs/>
              </w:rPr>
            </w:pPr>
            <w:r w:rsidRPr="00671ABC">
              <w:rPr>
                <w:rFonts w:eastAsia="Calibri"/>
                <w:bCs/>
              </w:rPr>
              <w:t>руб/м</w:t>
            </w:r>
            <w:r w:rsidRPr="00671ABC">
              <w:rPr>
                <w:rFonts w:eastAsia="Calibri"/>
                <w:bCs/>
                <w:vertAlign w:val="superscript"/>
              </w:rPr>
              <w:t>3</w:t>
            </w:r>
            <w:r w:rsidRPr="00671ABC">
              <w:rPr>
                <w:rFonts w:eastAsia="Calibri"/>
                <w:bCs/>
              </w:rPr>
              <w:t xml:space="preserve"> </w:t>
            </w:r>
          </w:p>
        </w:tc>
        <w:tc>
          <w:tcPr>
            <w:tcW w:w="1889" w:type="dxa"/>
            <w:vAlign w:val="center"/>
          </w:tcPr>
          <w:p w14:paraId="0FF16AD5" w14:textId="77777777" w:rsidR="00671ABC" w:rsidRPr="00671ABC" w:rsidRDefault="00671ABC" w:rsidP="00671ABC">
            <w:pPr>
              <w:tabs>
                <w:tab w:val="left" w:pos="0"/>
              </w:tabs>
              <w:jc w:val="center"/>
              <w:rPr>
                <w:rFonts w:eastAsia="Calibri"/>
                <w:bCs/>
              </w:rPr>
            </w:pPr>
            <w:r w:rsidRPr="00671ABC">
              <w:rPr>
                <w:rFonts w:eastAsia="Calibri"/>
                <w:bCs/>
              </w:rPr>
              <w:t>22,71</w:t>
            </w:r>
          </w:p>
        </w:tc>
        <w:tc>
          <w:tcPr>
            <w:tcW w:w="1886" w:type="dxa"/>
            <w:vAlign w:val="center"/>
          </w:tcPr>
          <w:p w14:paraId="3B9C2BA5" w14:textId="77777777" w:rsidR="00671ABC" w:rsidRPr="00671ABC" w:rsidRDefault="00671ABC" w:rsidP="00671ABC">
            <w:pPr>
              <w:tabs>
                <w:tab w:val="left" w:pos="0"/>
              </w:tabs>
              <w:jc w:val="center"/>
              <w:rPr>
                <w:rFonts w:eastAsia="Calibri"/>
                <w:bCs/>
              </w:rPr>
            </w:pPr>
            <w:r w:rsidRPr="00671ABC">
              <w:rPr>
                <w:rFonts w:eastAsia="Calibri"/>
                <w:bCs/>
              </w:rPr>
              <w:t>25,40</w:t>
            </w:r>
          </w:p>
        </w:tc>
      </w:tr>
      <w:tr w:rsidR="00671ABC" w:rsidRPr="00671ABC" w14:paraId="2D531527" w14:textId="77777777" w:rsidTr="00607E21">
        <w:trPr>
          <w:trHeight w:val="430"/>
        </w:trPr>
        <w:tc>
          <w:tcPr>
            <w:tcW w:w="9742" w:type="dxa"/>
            <w:gridSpan w:val="5"/>
            <w:vAlign w:val="center"/>
          </w:tcPr>
          <w:p w14:paraId="39AC9814" w14:textId="77777777" w:rsidR="00671ABC" w:rsidRPr="00671ABC" w:rsidRDefault="00671ABC" w:rsidP="00436D16">
            <w:pPr>
              <w:numPr>
                <w:ilvl w:val="1"/>
                <w:numId w:val="28"/>
              </w:numPr>
              <w:tabs>
                <w:tab w:val="left" w:pos="0"/>
              </w:tabs>
              <w:ind w:left="0" w:firstLine="306"/>
              <w:contextualSpacing/>
              <w:jc w:val="center"/>
              <w:rPr>
                <w:bCs/>
              </w:rPr>
            </w:pPr>
            <w:r w:rsidRPr="00671ABC">
              <w:rPr>
                <w:bCs/>
              </w:rPr>
              <w:t xml:space="preserve">   Горячее водоснабжение. Горячая вода в открытой системе горячего водоснабжения</w:t>
            </w:r>
          </w:p>
        </w:tc>
      </w:tr>
      <w:tr w:rsidR="00671ABC" w:rsidRPr="00671ABC" w14:paraId="69D66377" w14:textId="77777777" w:rsidTr="00607E21">
        <w:trPr>
          <w:trHeight w:val="276"/>
        </w:trPr>
        <w:tc>
          <w:tcPr>
            <w:tcW w:w="1095" w:type="dxa"/>
            <w:vAlign w:val="center"/>
          </w:tcPr>
          <w:p w14:paraId="675F437F" w14:textId="77777777" w:rsidR="00671ABC" w:rsidRPr="00671ABC" w:rsidRDefault="00671ABC" w:rsidP="00671ABC">
            <w:pPr>
              <w:tabs>
                <w:tab w:val="left" w:pos="0"/>
              </w:tabs>
              <w:jc w:val="center"/>
              <w:rPr>
                <w:rFonts w:eastAsia="Calibri"/>
                <w:bCs/>
              </w:rPr>
            </w:pPr>
            <w:r w:rsidRPr="00671ABC">
              <w:rPr>
                <w:rFonts w:eastAsia="Calibri"/>
                <w:bCs/>
              </w:rPr>
              <w:t>4.3.1.</w:t>
            </w:r>
          </w:p>
        </w:tc>
        <w:tc>
          <w:tcPr>
            <w:tcW w:w="3300" w:type="dxa"/>
            <w:vAlign w:val="center"/>
          </w:tcPr>
          <w:p w14:paraId="4CAD402B"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2D839414"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2BD490AB" w14:textId="77777777" w:rsidR="00671ABC" w:rsidRPr="00671ABC" w:rsidRDefault="00671ABC" w:rsidP="00671ABC">
            <w:pPr>
              <w:tabs>
                <w:tab w:val="left" w:pos="0"/>
              </w:tabs>
              <w:jc w:val="center"/>
              <w:rPr>
                <w:rFonts w:eastAsia="Calibri"/>
                <w:bCs/>
                <w:color w:val="000000"/>
              </w:rPr>
            </w:pPr>
            <w:r w:rsidRPr="00671ABC">
              <w:rPr>
                <w:rFonts w:eastAsia="Calibri"/>
                <w:bCs/>
              </w:rPr>
              <w:t>руб/м</w:t>
            </w:r>
            <w:r w:rsidRPr="00671ABC">
              <w:rPr>
                <w:rFonts w:eastAsia="Calibri"/>
                <w:bCs/>
                <w:vertAlign w:val="superscript"/>
              </w:rPr>
              <w:t>3</w:t>
            </w:r>
          </w:p>
        </w:tc>
        <w:tc>
          <w:tcPr>
            <w:tcW w:w="1889" w:type="dxa"/>
            <w:vAlign w:val="center"/>
          </w:tcPr>
          <w:p w14:paraId="14BEBBF4" w14:textId="77777777" w:rsidR="00671ABC" w:rsidRPr="00671ABC" w:rsidRDefault="00671ABC" w:rsidP="00671ABC">
            <w:pPr>
              <w:tabs>
                <w:tab w:val="left" w:pos="0"/>
              </w:tabs>
              <w:jc w:val="center"/>
              <w:rPr>
                <w:rFonts w:eastAsia="Calibri"/>
                <w:bCs/>
              </w:rPr>
            </w:pPr>
            <w:r w:rsidRPr="00671ABC">
              <w:rPr>
                <w:rFonts w:eastAsia="Calibri"/>
                <w:bCs/>
              </w:rPr>
              <w:t>103,79</w:t>
            </w:r>
          </w:p>
        </w:tc>
        <w:tc>
          <w:tcPr>
            <w:tcW w:w="1886" w:type="dxa"/>
            <w:vAlign w:val="center"/>
          </w:tcPr>
          <w:p w14:paraId="743D2C38" w14:textId="77777777" w:rsidR="00671ABC" w:rsidRPr="00671ABC" w:rsidRDefault="00671ABC" w:rsidP="00671ABC">
            <w:pPr>
              <w:tabs>
                <w:tab w:val="left" w:pos="0"/>
              </w:tabs>
              <w:jc w:val="center"/>
              <w:rPr>
                <w:rFonts w:eastAsia="Calibri"/>
                <w:bCs/>
              </w:rPr>
            </w:pPr>
            <w:r w:rsidRPr="00671ABC">
              <w:rPr>
                <w:rFonts w:eastAsia="Calibri"/>
                <w:bCs/>
              </w:rPr>
              <w:t>114,80</w:t>
            </w:r>
          </w:p>
        </w:tc>
      </w:tr>
      <w:tr w:rsidR="00671ABC" w:rsidRPr="00671ABC" w14:paraId="45A19846" w14:textId="77777777" w:rsidTr="00607E21">
        <w:trPr>
          <w:trHeight w:val="413"/>
        </w:trPr>
        <w:tc>
          <w:tcPr>
            <w:tcW w:w="9742" w:type="dxa"/>
            <w:gridSpan w:val="5"/>
            <w:vAlign w:val="center"/>
          </w:tcPr>
          <w:p w14:paraId="60B2C7A3" w14:textId="77777777" w:rsidR="00671ABC" w:rsidRPr="00671ABC" w:rsidRDefault="00671ABC" w:rsidP="00436D16">
            <w:pPr>
              <w:numPr>
                <w:ilvl w:val="1"/>
                <w:numId w:val="28"/>
              </w:numPr>
              <w:tabs>
                <w:tab w:val="left" w:pos="0"/>
              </w:tabs>
              <w:contextualSpacing/>
              <w:jc w:val="center"/>
              <w:rPr>
                <w:bCs/>
              </w:rPr>
            </w:pPr>
            <w:r w:rsidRPr="00671ABC">
              <w:rPr>
                <w:bCs/>
              </w:rPr>
              <w:t xml:space="preserve"> Водоотведение </w:t>
            </w:r>
          </w:p>
        </w:tc>
      </w:tr>
      <w:tr w:rsidR="00671ABC" w:rsidRPr="00671ABC" w14:paraId="07588B2D" w14:textId="77777777" w:rsidTr="00607E21">
        <w:trPr>
          <w:trHeight w:val="276"/>
        </w:trPr>
        <w:tc>
          <w:tcPr>
            <w:tcW w:w="1095" w:type="dxa"/>
            <w:vAlign w:val="center"/>
          </w:tcPr>
          <w:p w14:paraId="635B8A06" w14:textId="77777777" w:rsidR="00671ABC" w:rsidRPr="00671ABC" w:rsidRDefault="00671ABC" w:rsidP="00671ABC">
            <w:pPr>
              <w:tabs>
                <w:tab w:val="left" w:pos="0"/>
              </w:tabs>
              <w:jc w:val="center"/>
              <w:rPr>
                <w:rFonts w:eastAsia="Calibri"/>
                <w:bCs/>
              </w:rPr>
            </w:pPr>
            <w:r w:rsidRPr="00671ABC">
              <w:rPr>
                <w:rFonts w:eastAsia="Calibri"/>
                <w:bCs/>
              </w:rPr>
              <w:t>4.4.1.</w:t>
            </w:r>
          </w:p>
        </w:tc>
        <w:tc>
          <w:tcPr>
            <w:tcW w:w="3300" w:type="dxa"/>
            <w:vAlign w:val="center"/>
          </w:tcPr>
          <w:p w14:paraId="49CAE4CA"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07B806B5"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39E601C1" w14:textId="77777777" w:rsidR="00671ABC" w:rsidRPr="00671ABC" w:rsidRDefault="00671ABC" w:rsidP="00671ABC">
            <w:pPr>
              <w:tabs>
                <w:tab w:val="left" w:pos="0"/>
              </w:tabs>
              <w:jc w:val="center"/>
              <w:rPr>
                <w:rFonts w:eastAsia="Calibri"/>
                <w:bCs/>
                <w:color w:val="000000"/>
              </w:rPr>
            </w:pPr>
            <w:r w:rsidRPr="00671ABC">
              <w:rPr>
                <w:rFonts w:eastAsia="Calibri"/>
                <w:bCs/>
              </w:rPr>
              <w:t>руб/м</w:t>
            </w:r>
            <w:r w:rsidRPr="00671ABC">
              <w:rPr>
                <w:rFonts w:eastAsia="Calibri"/>
                <w:bCs/>
                <w:vertAlign w:val="superscript"/>
              </w:rPr>
              <w:t>3</w:t>
            </w:r>
          </w:p>
        </w:tc>
        <w:tc>
          <w:tcPr>
            <w:tcW w:w="1889" w:type="dxa"/>
            <w:vAlign w:val="center"/>
          </w:tcPr>
          <w:p w14:paraId="47DE2533" w14:textId="77777777" w:rsidR="00671ABC" w:rsidRPr="00671ABC" w:rsidRDefault="00671ABC" w:rsidP="00671ABC">
            <w:pPr>
              <w:tabs>
                <w:tab w:val="left" w:pos="0"/>
              </w:tabs>
              <w:jc w:val="center"/>
              <w:rPr>
                <w:rFonts w:eastAsia="Calibri"/>
                <w:bCs/>
              </w:rPr>
            </w:pPr>
            <w:r w:rsidRPr="00671ABC">
              <w:rPr>
                <w:rFonts w:eastAsia="Calibri"/>
                <w:bCs/>
              </w:rPr>
              <w:t>12,71</w:t>
            </w:r>
          </w:p>
        </w:tc>
        <w:tc>
          <w:tcPr>
            <w:tcW w:w="1886" w:type="dxa"/>
            <w:vAlign w:val="center"/>
          </w:tcPr>
          <w:p w14:paraId="3045F86F" w14:textId="77777777" w:rsidR="00671ABC" w:rsidRPr="00671ABC" w:rsidRDefault="00671ABC" w:rsidP="00671ABC">
            <w:pPr>
              <w:tabs>
                <w:tab w:val="left" w:pos="0"/>
              </w:tabs>
              <w:jc w:val="center"/>
              <w:rPr>
                <w:rFonts w:eastAsia="Calibri"/>
                <w:bCs/>
              </w:rPr>
            </w:pPr>
            <w:r w:rsidRPr="00671ABC">
              <w:rPr>
                <w:rFonts w:eastAsia="Calibri"/>
                <w:bCs/>
              </w:rPr>
              <w:t>13,60</w:t>
            </w:r>
          </w:p>
        </w:tc>
      </w:tr>
      <w:tr w:rsidR="00671ABC" w:rsidRPr="00671ABC" w14:paraId="2C1840F9" w14:textId="77777777" w:rsidTr="00607E21">
        <w:trPr>
          <w:trHeight w:val="945"/>
        </w:trPr>
        <w:tc>
          <w:tcPr>
            <w:tcW w:w="9742" w:type="dxa"/>
            <w:gridSpan w:val="5"/>
            <w:vAlign w:val="center"/>
          </w:tcPr>
          <w:p w14:paraId="6ADFF072" w14:textId="77777777" w:rsidR="00671ABC" w:rsidRPr="00671ABC" w:rsidRDefault="00671ABC" w:rsidP="00436D16">
            <w:pPr>
              <w:numPr>
                <w:ilvl w:val="0"/>
                <w:numId w:val="28"/>
              </w:numPr>
              <w:tabs>
                <w:tab w:val="left" w:pos="0"/>
              </w:tabs>
              <w:contextualSpacing/>
              <w:jc w:val="center"/>
              <w:rPr>
                <w:bCs/>
              </w:rPr>
            </w:pPr>
            <w:r w:rsidRPr="00671ABC">
              <w:rPr>
                <w:bCs/>
              </w:rPr>
              <w:t>На территории с. Поломошное, п. Осоавиахим, п. Октябрьский, п. Сланцевый Рудник, ст. Тутальская, п. Тутальский Санаторий, с. Пашково, с. Косогорово,                           д. Мелково, д. Северная</w:t>
            </w:r>
          </w:p>
        </w:tc>
      </w:tr>
      <w:tr w:rsidR="00671ABC" w:rsidRPr="00671ABC" w14:paraId="32201694" w14:textId="77777777" w:rsidTr="00607E21">
        <w:trPr>
          <w:trHeight w:val="376"/>
        </w:trPr>
        <w:tc>
          <w:tcPr>
            <w:tcW w:w="9742" w:type="dxa"/>
            <w:gridSpan w:val="5"/>
            <w:vAlign w:val="center"/>
          </w:tcPr>
          <w:p w14:paraId="3981582A" w14:textId="77777777" w:rsidR="00671ABC" w:rsidRPr="00671ABC" w:rsidRDefault="00671ABC" w:rsidP="00436D16">
            <w:pPr>
              <w:numPr>
                <w:ilvl w:val="1"/>
                <w:numId w:val="28"/>
              </w:numPr>
              <w:tabs>
                <w:tab w:val="left" w:pos="0"/>
              </w:tabs>
              <w:contextualSpacing/>
              <w:jc w:val="center"/>
              <w:rPr>
                <w:bCs/>
              </w:rPr>
            </w:pPr>
            <w:r w:rsidRPr="00671ABC">
              <w:rPr>
                <w:bCs/>
              </w:rPr>
              <w:t xml:space="preserve">  Холодное водоснабжение. Питьевая вода</w:t>
            </w:r>
          </w:p>
        </w:tc>
      </w:tr>
      <w:tr w:rsidR="00671ABC" w:rsidRPr="00671ABC" w14:paraId="5E89E23F" w14:textId="77777777" w:rsidTr="00607E21">
        <w:trPr>
          <w:trHeight w:val="276"/>
        </w:trPr>
        <w:tc>
          <w:tcPr>
            <w:tcW w:w="1095" w:type="dxa"/>
            <w:vAlign w:val="center"/>
          </w:tcPr>
          <w:p w14:paraId="140F0502" w14:textId="77777777" w:rsidR="00671ABC" w:rsidRPr="00671ABC" w:rsidRDefault="00671ABC" w:rsidP="00671ABC">
            <w:pPr>
              <w:tabs>
                <w:tab w:val="left" w:pos="0"/>
              </w:tabs>
              <w:jc w:val="center"/>
              <w:rPr>
                <w:rFonts w:eastAsia="Calibri"/>
                <w:bCs/>
              </w:rPr>
            </w:pPr>
            <w:r w:rsidRPr="00671ABC">
              <w:rPr>
                <w:rFonts w:eastAsia="Calibri"/>
                <w:bCs/>
              </w:rPr>
              <w:lastRenderedPageBreak/>
              <w:t>5.1.1.</w:t>
            </w:r>
          </w:p>
        </w:tc>
        <w:tc>
          <w:tcPr>
            <w:tcW w:w="3300" w:type="dxa"/>
            <w:vAlign w:val="center"/>
          </w:tcPr>
          <w:p w14:paraId="1F3FDE04" w14:textId="77777777" w:rsidR="00671ABC" w:rsidRPr="00671ABC" w:rsidRDefault="00671ABC" w:rsidP="00671ABC">
            <w:pPr>
              <w:tabs>
                <w:tab w:val="left" w:pos="0"/>
              </w:tabs>
              <w:rPr>
                <w:rFonts w:eastAsia="Calibri"/>
                <w:bCs/>
              </w:rPr>
            </w:pPr>
            <w:r w:rsidRPr="00671ABC">
              <w:rPr>
                <w:rFonts w:eastAsia="Calibri"/>
                <w:bCs/>
              </w:rPr>
              <w:t>ОАО «СКЭК», ИНН 4205153492</w:t>
            </w:r>
          </w:p>
        </w:tc>
        <w:tc>
          <w:tcPr>
            <w:tcW w:w="1572" w:type="dxa"/>
            <w:vAlign w:val="center"/>
          </w:tcPr>
          <w:p w14:paraId="70351372" w14:textId="77777777" w:rsidR="00671ABC" w:rsidRPr="00671ABC" w:rsidRDefault="00671ABC" w:rsidP="00671ABC">
            <w:pPr>
              <w:tabs>
                <w:tab w:val="left" w:pos="0"/>
              </w:tabs>
              <w:jc w:val="center"/>
              <w:rPr>
                <w:rFonts w:eastAsia="Calibri"/>
                <w:bCs/>
                <w:color w:val="000000"/>
              </w:rPr>
            </w:pPr>
            <w:r w:rsidRPr="00671ABC">
              <w:rPr>
                <w:rFonts w:eastAsia="Calibri"/>
                <w:bCs/>
              </w:rPr>
              <w:t>руб/м</w:t>
            </w:r>
            <w:r w:rsidRPr="00671ABC">
              <w:rPr>
                <w:rFonts w:eastAsia="Calibri"/>
                <w:bCs/>
                <w:vertAlign w:val="superscript"/>
              </w:rPr>
              <w:t>3</w:t>
            </w:r>
          </w:p>
        </w:tc>
        <w:tc>
          <w:tcPr>
            <w:tcW w:w="1889" w:type="dxa"/>
            <w:vAlign w:val="center"/>
          </w:tcPr>
          <w:p w14:paraId="3F37EE01" w14:textId="77777777" w:rsidR="00671ABC" w:rsidRPr="00671ABC" w:rsidRDefault="00671ABC" w:rsidP="00671ABC">
            <w:pPr>
              <w:tabs>
                <w:tab w:val="left" w:pos="0"/>
              </w:tabs>
              <w:jc w:val="center"/>
              <w:rPr>
                <w:rFonts w:eastAsia="Calibri"/>
                <w:bCs/>
              </w:rPr>
            </w:pPr>
            <w:r w:rsidRPr="00671ABC">
              <w:rPr>
                <w:rFonts w:eastAsia="Calibri"/>
                <w:bCs/>
              </w:rPr>
              <w:t>25,96</w:t>
            </w:r>
          </w:p>
        </w:tc>
        <w:tc>
          <w:tcPr>
            <w:tcW w:w="1886" w:type="dxa"/>
            <w:vAlign w:val="center"/>
          </w:tcPr>
          <w:p w14:paraId="5FB2844A" w14:textId="77777777" w:rsidR="00671ABC" w:rsidRPr="00671ABC" w:rsidRDefault="00671ABC" w:rsidP="00671ABC">
            <w:pPr>
              <w:tabs>
                <w:tab w:val="left" w:pos="0"/>
              </w:tabs>
              <w:jc w:val="center"/>
              <w:rPr>
                <w:rFonts w:eastAsia="Calibri"/>
                <w:bCs/>
              </w:rPr>
            </w:pPr>
            <w:r w:rsidRPr="00671ABC">
              <w:rPr>
                <w:rFonts w:eastAsia="Calibri"/>
                <w:bCs/>
              </w:rPr>
              <w:t>28,60</w:t>
            </w:r>
          </w:p>
        </w:tc>
      </w:tr>
      <w:tr w:rsidR="00671ABC" w:rsidRPr="00671ABC" w14:paraId="5390E937" w14:textId="77777777" w:rsidTr="00607E21">
        <w:trPr>
          <w:trHeight w:val="276"/>
        </w:trPr>
        <w:tc>
          <w:tcPr>
            <w:tcW w:w="1095" w:type="dxa"/>
            <w:vAlign w:val="center"/>
          </w:tcPr>
          <w:p w14:paraId="6AB98325" w14:textId="77777777" w:rsidR="00671ABC" w:rsidRPr="00671ABC" w:rsidRDefault="00671ABC" w:rsidP="00671ABC">
            <w:pPr>
              <w:tabs>
                <w:tab w:val="left" w:pos="0"/>
              </w:tabs>
              <w:jc w:val="center"/>
              <w:rPr>
                <w:rFonts w:eastAsia="Calibri"/>
                <w:bCs/>
              </w:rPr>
            </w:pPr>
            <w:r w:rsidRPr="00671ABC">
              <w:rPr>
                <w:rFonts w:eastAsia="Calibri"/>
                <w:bCs/>
              </w:rPr>
              <w:t>1</w:t>
            </w:r>
          </w:p>
        </w:tc>
        <w:tc>
          <w:tcPr>
            <w:tcW w:w="3300" w:type="dxa"/>
            <w:vAlign w:val="center"/>
          </w:tcPr>
          <w:p w14:paraId="69E910BC" w14:textId="77777777" w:rsidR="00671ABC" w:rsidRPr="00671ABC" w:rsidRDefault="00671ABC" w:rsidP="00671ABC">
            <w:pPr>
              <w:tabs>
                <w:tab w:val="left" w:pos="0"/>
              </w:tabs>
              <w:jc w:val="center"/>
              <w:rPr>
                <w:rFonts w:eastAsia="Calibri"/>
                <w:bCs/>
              </w:rPr>
            </w:pPr>
            <w:r w:rsidRPr="00671ABC">
              <w:rPr>
                <w:rFonts w:eastAsia="Calibri"/>
                <w:bCs/>
              </w:rPr>
              <w:t>2</w:t>
            </w:r>
          </w:p>
        </w:tc>
        <w:tc>
          <w:tcPr>
            <w:tcW w:w="1572" w:type="dxa"/>
            <w:vAlign w:val="center"/>
          </w:tcPr>
          <w:p w14:paraId="2D33E486" w14:textId="77777777" w:rsidR="00671ABC" w:rsidRPr="00671ABC" w:rsidRDefault="00671ABC" w:rsidP="00671ABC">
            <w:pPr>
              <w:tabs>
                <w:tab w:val="left" w:pos="0"/>
              </w:tabs>
              <w:jc w:val="center"/>
              <w:rPr>
                <w:rFonts w:eastAsia="Calibri"/>
                <w:bCs/>
              </w:rPr>
            </w:pPr>
            <w:r w:rsidRPr="00671ABC">
              <w:rPr>
                <w:rFonts w:eastAsia="Calibri"/>
                <w:bCs/>
              </w:rPr>
              <w:t>3</w:t>
            </w:r>
          </w:p>
        </w:tc>
        <w:tc>
          <w:tcPr>
            <w:tcW w:w="1889" w:type="dxa"/>
            <w:vAlign w:val="center"/>
          </w:tcPr>
          <w:p w14:paraId="3AD2B58F" w14:textId="77777777" w:rsidR="00671ABC" w:rsidRPr="00671ABC" w:rsidRDefault="00671ABC" w:rsidP="00671ABC">
            <w:pPr>
              <w:tabs>
                <w:tab w:val="left" w:pos="0"/>
              </w:tabs>
              <w:jc w:val="center"/>
              <w:rPr>
                <w:rFonts w:eastAsia="Calibri"/>
                <w:bCs/>
              </w:rPr>
            </w:pPr>
            <w:r w:rsidRPr="00671ABC">
              <w:rPr>
                <w:rFonts w:eastAsia="Calibri"/>
                <w:bCs/>
              </w:rPr>
              <w:t>4</w:t>
            </w:r>
          </w:p>
        </w:tc>
        <w:tc>
          <w:tcPr>
            <w:tcW w:w="1886" w:type="dxa"/>
            <w:vAlign w:val="center"/>
          </w:tcPr>
          <w:p w14:paraId="408BF05D" w14:textId="77777777" w:rsidR="00671ABC" w:rsidRPr="00671ABC" w:rsidRDefault="00671ABC" w:rsidP="00671ABC">
            <w:pPr>
              <w:tabs>
                <w:tab w:val="left" w:pos="0"/>
              </w:tabs>
              <w:jc w:val="center"/>
              <w:rPr>
                <w:rFonts w:eastAsia="Calibri"/>
                <w:bCs/>
              </w:rPr>
            </w:pPr>
            <w:r w:rsidRPr="00671ABC">
              <w:rPr>
                <w:rFonts w:eastAsia="Calibri"/>
                <w:bCs/>
              </w:rPr>
              <w:t>5</w:t>
            </w:r>
          </w:p>
        </w:tc>
      </w:tr>
      <w:tr w:rsidR="00671ABC" w:rsidRPr="00671ABC" w14:paraId="03171573" w14:textId="77777777" w:rsidTr="00607E21">
        <w:trPr>
          <w:trHeight w:val="276"/>
        </w:trPr>
        <w:tc>
          <w:tcPr>
            <w:tcW w:w="9742" w:type="dxa"/>
            <w:gridSpan w:val="5"/>
            <w:vAlign w:val="center"/>
          </w:tcPr>
          <w:p w14:paraId="794FBD1E" w14:textId="77777777" w:rsidR="00671ABC" w:rsidRPr="00671ABC" w:rsidRDefault="00671ABC" w:rsidP="00436D16">
            <w:pPr>
              <w:numPr>
                <w:ilvl w:val="1"/>
                <w:numId w:val="28"/>
              </w:numPr>
              <w:tabs>
                <w:tab w:val="left" w:pos="0"/>
              </w:tabs>
              <w:contextualSpacing/>
              <w:jc w:val="center"/>
              <w:rPr>
                <w:bCs/>
              </w:rPr>
            </w:pPr>
            <w:r w:rsidRPr="00671ABC">
              <w:rPr>
                <w:bCs/>
              </w:rPr>
              <w:t xml:space="preserve">  </w:t>
            </w:r>
            <w:r w:rsidRPr="00671ABC">
              <w:rPr>
                <w:lang w:eastAsia="en-US"/>
              </w:rPr>
              <w:t xml:space="preserve"> </w:t>
            </w:r>
            <w:r w:rsidRPr="00671ABC">
              <w:rPr>
                <w:bCs/>
              </w:rPr>
              <w:t>Холодное водоснабжение при использовании земельного участка                          (при наличии приборов учета)</w:t>
            </w:r>
          </w:p>
        </w:tc>
      </w:tr>
      <w:tr w:rsidR="00671ABC" w:rsidRPr="00671ABC" w14:paraId="254EE064" w14:textId="77777777" w:rsidTr="00607E21">
        <w:trPr>
          <w:trHeight w:val="276"/>
        </w:trPr>
        <w:tc>
          <w:tcPr>
            <w:tcW w:w="1095" w:type="dxa"/>
            <w:vAlign w:val="center"/>
          </w:tcPr>
          <w:p w14:paraId="279E7F79" w14:textId="77777777" w:rsidR="00671ABC" w:rsidRPr="00671ABC" w:rsidRDefault="00671ABC" w:rsidP="00671ABC">
            <w:pPr>
              <w:tabs>
                <w:tab w:val="left" w:pos="0"/>
              </w:tabs>
              <w:jc w:val="center"/>
              <w:rPr>
                <w:rFonts w:eastAsia="Calibri"/>
                <w:bCs/>
              </w:rPr>
            </w:pPr>
            <w:r w:rsidRPr="00671ABC">
              <w:rPr>
                <w:rFonts w:eastAsia="Calibri"/>
                <w:bCs/>
              </w:rPr>
              <w:t>5.2.1.</w:t>
            </w:r>
          </w:p>
        </w:tc>
        <w:tc>
          <w:tcPr>
            <w:tcW w:w="3300" w:type="dxa"/>
            <w:vAlign w:val="center"/>
          </w:tcPr>
          <w:p w14:paraId="068CFC43" w14:textId="77777777" w:rsidR="00671ABC" w:rsidRPr="00671ABC" w:rsidRDefault="00671ABC" w:rsidP="00671ABC">
            <w:pPr>
              <w:tabs>
                <w:tab w:val="left" w:pos="0"/>
              </w:tabs>
              <w:rPr>
                <w:rFonts w:eastAsia="Calibri"/>
                <w:bCs/>
              </w:rPr>
            </w:pPr>
            <w:r w:rsidRPr="00671ABC">
              <w:rPr>
                <w:rFonts w:eastAsia="Calibri"/>
                <w:bCs/>
              </w:rPr>
              <w:t>ОАО «СКЭК», ИНН 4205153492</w:t>
            </w:r>
          </w:p>
        </w:tc>
        <w:tc>
          <w:tcPr>
            <w:tcW w:w="1572" w:type="dxa"/>
            <w:vAlign w:val="center"/>
          </w:tcPr>
          <w:p w14:paraId="69B63C67" w14:textId="77777777" w:rsidR="00671ABC" w:rsidRPr="00671ABC" w:rsidRDefault="00671ABC" w:rsidP="00671ABC">
            <w:pPr>
              <w:tabs>
                <w:tab w:val="left" w:pos="0"/>
              </w:tabs>
              <w:jc w:val="center"/>
              <w:rPr>
                <w:rFonts w:eastAsia="Calibri"/>
                <w:bCs/>
              </w:rPr>
            </w:pPr>
            <w:r w:rsidRPr="00671ABC">
              <w:rPr>
                <w:rFonts w:eastAsia="Calibri"/>
                <w:bCs/>
              </w:rPr>
              <w:t>руб/м</w:t>
            </w:r>
            <w:r w:rsidRPr="00671ABC">
              <w:rPr>
                <w:rFonts w:eastAsia="Calibri"/>
                <w:bCs/>
                <w:vertAlign w:val="superscript"/>
              </w:rPr>
              <w:t>3</w:t>
            </w:r>
          </w:p>
        </w:tc>
        <w:tc>
          <w:tcPr>
            <w:tcW w:w="1889" w:type="dxa"/>
            <w:vAlign w:val="center"/>
          </w:tcPr>
          <w:p w14:paraId="0F381FC0" w14:textId="77777777" w:rsidR="00671ABC" w:rsidRPr="00671ABC" w:rsidRDefault="00671ABC" w:rsidP="00671ABC">
            <w:pPr>
              <w:tabs>
                <w:tab w:val="left" w:pos="0"/>
              </w:tabs>
              <w:jc w:val="center"/>
              <w:rPr>
                <w:rFonts w:eastAsia="Calibri"/>
                <w:bCs/>
              </w:rPr>
            </w:pPr>
            <w:r w:rsidRPr="00671ABC">
              <w:rPr>
                <w:rFonts w:eastAsia="Calibri"/>
                <w:bCs/>
              </w:rPr>
              <w:t>25,96</w:t>
            </w:r>
          </w:p>
        </w:tc>
        <w:tc>
          <w:tcPr>
            <w:tcW w:w="1886" w:type="dxa"/>
            <w:vAlign w:val="center"/>
          </w:tcPr>
          <w:p w14:paraId="7726C48A" w14:textId="77777777" w:rsidR="00671ABC" w:rsidRPr="00671ABC" w:rsidRDefault="00671ABC" w:rsidP="00671ABC">
            <w:pPr>
              <w:tabs>
                <w:tab w:val="left" w:pos="0"/>
              </w:tabs>
              <w:jc w:val="center"/>
              <w:rPr>
                <w:rFonts w:eastAsia="Calibri"/>
                <w:bCs/>
              </w:rPr>
            </w:pPr>
            <w:r w:rsidRPr="00671ABC">
              <w:rPr>
                <w:rFonts w:eastAsia="Calibri"/>
                <w:bCs/>
              </w:rPr>
              <w:t>28,60</w:t>
            </w:r>
          </w:p>
        </w:tc>
      </w:tr>
      <w:tr w:rsidR="00671ABC" w:rsidRPr="00671ABC" w14:paraId="36E3DF1D" w14:textId="77777777" w:rsidTr="00607E21">
        <w:trPr>
          <w:trHeight w:val="137"/>
        </w:trPr>
        <w:tc>
          <w:tcPr>
            <w:tcW w:w="9742" w:type="dxa"/>
            <w:gridSpan w:val="5"/>
            <w:vAlign w:val="center"/>
          </w:tcPr>
          <w:p w14:paraId="5E03125A" w14:textId="77777777" w:rsidR="00671ABC" w:rsidRPr="00671ABC" w:rsidRDefault="00671ABC" w:rsidP="00436D16">
            <w:pPr>
              <w:numPr>
                <w:ilvl w:val="1"/>
                <w:numId w:val="28"/>
              </w:numPr>
              <w:tabs>
                <w:tab w:val="left" w:pos="0"/>
              </w:tabs>
              <w:ind w:left="22" w:firstLine="284"/>
              <w:contextualSpacing/>
              <w:jc w:val="center"/>
              <w:rPr>
                <w:bCs/>
              </w:rPr>
            </w:pPr>
            <w:r w:rsidRPr="00671ABC">
              <w:rPr>
                <w:bCs/>
              </w:rPr>
              <w:t xml:space="preserve">  Горячее водоснабжение. Горячая вода в открытой системе горячего водоснабжения</w:t>
            </w:r>
          </w:p>
        </w:tc>
      </w:tr>
      <w:tr w:rsidR="00671ABC" w:rsidRPr="00671ABC" w14:paraId="5F2602B0" w14:textId="77777777" w:rsidTr="00607E21">
        <w:trPr>
          <w:trHeight w:val="276"/>
        </w:trPr>
        <w:tc>
          <w:tcPr>
            <w:tcW w:w="1095" w:type="dxa"/>
            <w:vAlign w:val="center"/>
          </w:tcPr>
          <w:p w14:paraId="5EF31BE6" w14:textId="77777777" w:rsidR="00671ABC" w:rsidRPr="00671ABC" w:rsidRDefault="00671ABC" w:rsidP="00671ABC">
            <w:pPr>
              <w:tabs>
                <w:tab w:val="left" w:pos="0"/>
              </w:tabs>
              <w:jc w:val="center"/>
              <w:rPr>
                <w:rFonts w:eastAsia="Calibri"/>
                <w:bCs/>
              </w:rPr>
            </w:pPr>
            <w:r w:rsidRPr="00671ABC">
              <w:rPr>
                <w:rFonts w:eastAsia="Calibri"/>
                <w:bCs/>
              </w:rPr>
              <w:t>5.3.1.</w:t>
            </w:r>
          </w:p>
        </w:tc>
        <w:tc>
          <w:tcPr>
            <w:tcW w:w="3300" w:type="dxa"/>
            <w:vAlign w:val="center"/>
          </w:tcPr>
          <w:p w14:paraId="2F822185" w14:textId="77777777" w:rsidR="00671ABC" w:rsidRPr="00671ABC" w:rsidRDefault="00671ABC" w:rsidP="00671ABC">
            <w:pPr>
              <w:tabs>
                <w:tab w:val="left" w:pos="0"/>
              </w:tabs>
              <w:rPr>
                <w:rFonts w:eastAsia="Calibri"/>
                <w:bCs/>
              </w:rPr>
            </w:pPr>
            <w:r w:rsidRPr="00671ABC">
              <w:rPr>
                <w:rFonts w:eastAsia="Calibri"/>
                <w:bCs/>
              </w:rPr>
              <w:t>ОАО «СКЭК», ИНН 4205153492</w:t>
            </w:r>
          </w:p>
        </w:tc>
        <w:tc>
          <w:tcPr>
            <w:tcW w:w="1572" w:type="dxa"/>
            <w:vAlign w:val="center"/>
          </w:tcPr>
          <w:p w14:paraId="2E4CB26D" w14:textId="77777777" w:rsidR="00671ABC" w:rsidRPr="00671ABC" w:rsidRDefault="00671ABC" w:rsidP="00671ABC">
            <w:pPr>
              <w:tabs>
                <w:tab w:val="left" w:pos="0"/>
              </w:tabs>
              <w:jc w:val="center"/>
              <w:rPr>
                <w:rFonts w:eastAsia="Calibri"/>
                <w:bCs/>
                <w:color w:val="000000"/>
              </w:rPr>
            </w:pPr>
            <w:r w:rsidRPr="00671ABC">
              <w:rPr>
                <w:rFonts w:eastAsia="Calibri"/>
                <w:bCs/>
              </w:rPr>
              <w:t>руб/м</w:t>
            </w:r>
            <w:r w:rsidRPr="00671ABC">
              <w:rPr>
                <w:rFonts w:eastAsia="Calibri"/>
                <w:bCs/>
                <w:vertAlign w:val="superscript"/>
              </w:rPr>
              <w:t>3</w:t>
            </w:r>
          </w:p>
        </w:tc>
        <w:tc>
          <w:tcPr>
            <w:tcW w:w="1889" w:type="dxa"/>
            <w:vAlign w:val="center"/>
          </w:tcPr>
          <w:p w14:paraId="4F65C189" w14:textId="77777777" w:rsidR="00671ABC" w:rsidRPr="00671ABC" w:rsidRDefault="00671ABC" w:rsidP="00671ABC">
            <w:pPr>
              <w:tabs>
                <w:tab w:val="left" w:pos="0"/>
              </w:tabs>
              <w:jc w:val="center"/>
              <w:rPr>
                <w:rFonts w:eastAsia="Calibri"/>
                <w:bCs/>
              </w:rPr>
            </w:pPr>
            <w:r w:rsidRPr="00671ABC">
              <w:rPr>
                <w:rFonts w:eastAsia="Calibri"/>
                <w:bCs/>
              </w:rPr>
              <w:t>109,25</w:t>
            </w:r>
          </w:p>
        </w:tc>
        <w:tc>
          <w:tcPr>
            <w:tcW w:w="1886" w:type="dxa"/>
            <w:vAlign w:val="center"/>
          </w:tcPr>
          <w:p w14:paraId="0DBE789E" w14:textId="77777777" w:rsidR="00671ABC" w:rsidRPr="00671ABC" w:rsidRDefault="00671ABC" w:rsidP="00671ABC">
            <w:pPr>
              <w:tabs>
                <w:tab w:val="left" w:pos="0"/>
              </w:tabs>
              <w:jc w:val="center"/>
              <w:rPr>
                <w:rFonts w:eastAsia="Calibri"/>
                <w:bCs/>
              </w:rPr>
            </w:pPr>
            <w:r w:rsidRPr="00671ABC">
              <w:rPr>
                <w:rFonts w:eastAsia="Calibri"/>
                <w:bCs/>
              </w:rPr>
              <w:t>114,80</w:t>
            </w:r>
          </w:p>
        </w:tc>
      </w:tr>
      <w:tr w:rsidR="00671ABC" w:rsidRPr="00671ABC" w14:paraId="108A846E" w14:textId="77777777" w:rsidTr="00607E21">
        <w:trPr>
          <w:trHeight w:val="70"/>
        </w:trPr>
        <w:tc>
          <w:tcPr>
            <w:tcW w:w="9742" w:type="dxa"/>
            <w:gridSpan w:val="5"/>
            <w:vAlign w:val="center"/>
          </w:tcPr>
          <w:p w14:paraId="50420A1B" w14:textId="77777777" w:rsidR="00671ABC" w:rsidRPr="00671ABC" w:rsidRDefault="00671ABC" w:rsidP="00436D16">
            <w:pPr>
              <w:numPr>
                <w:ilvl w:val="1"/>
                <w:numId w:val="28"/>
              </w:numPr>
              <w:tabs>
                <w:tab w:val="left" w:pos="0"/>
              </w:tabs>
              <w:contextualSpacing/>
              <w:jc w:val="center"/>
              <w:rPr>
                <w:bCs/>
              </w:rPr>
            </w:pPr>
            <w:r w:rsidRPr="00671ABC">
              <w:rPr>
                <w:bCs/>
              </w:rPr>
              <w:t xml:space="preserve"> Водоотведение </w:t>
            </w:r>
          </w:p>
        </w:tc>
      </w:tr>
      <w:tr w:rsidR="00671ABC" w:rsidRPr="00671ABC" w14:paraId="6C52E0D0" w14:textId="77777777" w:rsidTr="00607E21">
        <w:trPr>
          <w:trHeight w:val="276"/>
        </w:trPr>
        <w:tc>
          <w:tcPr>
            <w:tcW w:w="1095" w:type="dxa"/>
            <w:vAlign w:val="center"/>
          </w:tcPr>
          <w:p w14:paraId="2D07228A" w14:textId="77777777" w:rsidR="00671ABC" w:rsidRPr="00671ABC" w:rsidRDefault="00671ABC" w:rsidP="00671ABC">
            <w:pPr>
              <w:tabs>
                <w:tab w:val="left" w:pos="0"/>
              </w:tabs>
              <w:jc w:val="center"/>
              <w:rPr>
                <w:rFonts w:eastAsia="Calibri"/>
                <w:bCs/>
              </w:rPr>
            </w:pPr>
            <w:r w:rsidRPr="00671ABC">
              <w:rPr>
                <w:rFonts w:eastAsia="Calibri"/>
                <w:bCs/>
              </w:rPr>
              <w:t>5.4.1.</w:t>
            </w:r>
          </w:p>
        </w:tc>
        <w:tc>
          <w:tcPr>
            <w:tcW w:w="3300" w:type="dxa"/>
            <w:vAlign w:val="center"/>
          </w:tcPr>
          <w:p w14:paraId="05C4D2EA" w14:textId="77777777" w:rsidR="00671ABC" w:rsidRPr="00671ABC" w:rsidRDefault="00671ABC" w:rsidP="00671ABC">
            <w:pPr>
              <w:tabs>
                <w:tab w:val="left" w:pos="0"/>
              </w:tabs>
              <w:rPr>
                <w:rFonts w:eastAsia="Calibri"/>
                <w:bCs/>
              </w:rPr>
            </w:pPr>
            <w:r w:rsidRPr="00671ABC">
              <w:rPr>
                <w:rFonts w:eastAsia="Calibri"/>
                <w:bCs/>
              </w:rPr>
              <w:t>ОАО «СКЭК», ИНН 4205153492</w:t>
            </w:r>
          </w:p>
        </w:tc>
        <w:tc>
          <w:tcPr>
            <w:tcW w:w="1572" w:type="dxa"/>
            <w:vAlign w:val="center"/>
          </w:tcPr>
          <w:p w14:paraId="6ADC191F" w14:textId="77777777" w:rsidR="00671ABC" w:rsidRPr="00671ABC" w:rsidRDefault="00671ABC" w:rsidP="00671ABC">
            <w:pPr>
              <w:tabs>
                <w:tab w:val="left" w:pos="0"/>
              </w:tabs>
              <w:jc w:val="center"/>
              <w:rPr>
                <w:rFonts w:eastAsia="Calibri"/>
                <w:bCs/>
                <w:color w:val="000000"/>
              </w:rPr>
            </w:pPr>
            <w:r w:rsidRPr="00671ABC">
              <w:rPr>
                <w:rFonts w:eastAsia="Calibri"/>
                <w:bCs/>
              </w:rPr>
              <w:t>руб/м</w:t>
            </w:r>
            <w:r w:rsidRPr="00671ABC">
              <w:rPr>
                <w:rFonts w:eastAsia="Calibri"/>
                <w:bCs/>
                <w:vertAlign w:val="superscript"/>
              </w:rPr>
              <w:t>3</w:t>
            </w:r>
          </w:p>
        </w:tc>
        <w:tc>
          <w:tcPr>
            <w:tcW w:w="1889" w:type="dxa"/>
            <w:vAlign w:val="center"/>
          </w:tcPr>
          <w:p w14:paraId="18BCAA5B" w14:textId="77777777" w:rsidR="00671ABC" w:rsidRPr="00671ABC" w:rsidRDefault="00671ABC" w:rsidP="00671ABC">
            <w:pPr>
              <w:tabs>
                <w:tab w:val="left" w:pos="0"/>
              </w:tabs>
              <w:jc w:val="center"/>
              <w:rPr>
                <w:rFonts w:eastAsia="Calibri"/>
                <w:bCs/>
              </w:rPr>
            </w:pPr>
            <w:r w:rsidRPr="00671ABC">
              <w:rPr>
                <w:rFonts w:eastAsia="Calibri"/>
                <w:bCs/>
              </w:rPr>
              <w:t>12,71</w:t>
            </w:r>
          </w:p>
        </w:tc>
        <w:tc>
          <w:tcPr>
            <w:tcW w:w="1886" w:type="dxa"/>
            <w:vAlign w:val="center"/>
          </w:tcPr>
          <w:p w14:paraId="18E034B6" w14:textId="77777777" w:rsidR="00671ABC" w:rsidRPr="00671ABC" w:rsidRDefault="00671ABC" w:rsidP="00671ABC">
            <w:pPr>
              <w:tabs>
                <w:tab w:val="left" w:pos="0"/>
              </w:tabs>
              <w:jc w:val="center"/>
              <w:rPr>
                <w:rFonts w:eastAsia="Calibri"/>
                <w:bCs/>
              </w:rPr>
            </w:pPr>
            <w:r w:rsidRPr="00671ABC">
              <w:rPr>
                <w:rFonts w:eastAsia="Calibri"/>
                <w:bCs/>
              </w:rPr>
              <w:t>13,60</w:t>
            </w:r>
          </w:p>
        </w:tc>
      </w:tr>
      <w:tr w:rsidR="00671ABC" w:rsidRPr="00671ABC" w14:paraId="62B98A97" w14:textId="77777777" w:rsidTr="00607E21">
        <w:trPr>
          <w:trHeight w:val="705"/>
        </w:trPr>
        <w:tc>
          <w:tcPr>
            <w:tcW w:w="9742" w:type="dxa"/>
            <w:gridSpan w:val="5"/>
            <w:vAlign w:val="center"/>
          </w:tcPr>
          <w:p w14:paraId="42877C54" w14:textId="77777777" w:rsidR="00671ABC" w:rsidRPr="00671ABC" w:rsidRDefault="00671ABC" w:rsidP="00436D16">
            <w:pPr>
              <w:numPr>
                <w:ilvl w:val="0"/>
                <w:numId w:val="28"/>
              </w:numPr>
              <w:tabs>
                <w:tab w:val="left" w:pos="0"/>
              </w:tabs>
              <w:contextualSpacing/>
              <w:jc w:val="center"/>
              <w:rPr>
                <w:bCs/>
              </w:rPr>
            </w:pPr>
            <w:r w:rsidRPr="00671ABC">
              <w:rPr>
                <w:bCs/>
              </w:rPr>
              <w:t>На территории п. Ленинский, д. Дауровка, д. Сосновый Острог, д. Верх-Иткара,                     д. Соломатово, д. Кулаково, д. Иткара, д. Усть-Сосновка, д. Юрты-Константиновы</w:t>
            </w:r>
          </w:p>
        </w:tc>
      </w:tr>
      <w:tr w:rsidR="00671ABC" w:rsidRPr="00671ABC" w14:paraId="316DF68D" w14:textId="77777777" w:rsidTr="00607E21">
        <w:trPr>
          <w:trHeight w:val="133"/>
        </w:trPr>
        <w:tc>
          <w:tcPr>
            <w:tcW w:w="9742" w:type="dxa"/>
            <w:gridSpan w:val="5"/>
            <w:vAlign w:val="center"/>
          </w:tcPr>
          <w:p w14:paraId="0306A82A" w14:textId="77777777" w:rsidR="00671ABC" w:rsidRPr="00671ABC" w:rsidRDefault="00671ABC" w:rsidP="00436D16">
            <w:pPr>
              <w:numPr>
                <w:ilvl w:val="1"/>
                <w:numId w:val="28"/>
              </w:numPr>
              <w:ind w:left="0" w:firstLine="873"/>
              <w:contextualSpacing/>
              <w:jc w:val="center"/>
              <w:rPr>
                <w:bCs/>
              </w:rPr>
            </w:pPr>
            <w:r w:rsidRPr="00671ABC">
              <w:rPr>
                <w:bCs/>
              </w:rPr>
              <w:t>Холодное водоснабжение. Питьевая вода</w:t>
            </w:r>
          </w:p>
        </w:tc>
      </w:tr>
      <w:tr w:rsidR="00671ABC" w:rsidRPr="00671ABC" w14:paraId="537313B7" w14:textId="77777777" w:rsidTr="00607E21">
        <w:trPr>
          <w:trHeight w:val="276"/>
        </w:trPr>
        <w:tc>
          <w:tcPr>
            <w:tcW w:w="1095" w:type="dxa"/>
            <w:vAlign w:val="center"/>
          </w:tcPr>
          <w:p w14:paraId="629847E7" w14:textId="77777777" w:rsidR="00671ABC" w:rsidRPr="00671ABC" w:rsidRDefault="00671ABC" w:rsidP="00671ABC">
            <w:pPr>
              <w:tabs>
                <w:tab w:val="left" w:pos="0"/>
              </w:tabs>
              <w:jc w:val="center"/>
              <w:rPr>
                <w:rFonts w:eastAsia="Calibri"/>
                <w:bCs/>
              </w:rPr>
            </w:pPr>
            <w:r w:rsidRPr="00671ABC">
              <w:rPr>
                <w:rFonts w:eastAsia="Calibri"/>
                <w:bCs/>
              </w:rPr>
              <w:t>6.1.1.</w:t>
            </w:r>
          </w:p>
        </w:tc>
        <w:tc>
          <w:tcPr>
            <w:tcW w:w="3300" w:type="dxa"/>
            <w:vAlign w:val="center"/>
          </w:tcPr>
          <w:p w14:paraId="070B611B"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5A9909C5"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3C18B6EA" w14:textId="77777777" w:rsidR="00671ABC" w:rsidRPr="00671ABC" w:rsidRDefault="00671ABC" w:rsidP="00671ABC">
            <w:pPr>
              <w:tabs>
                <w:tab w:val="left" w:pos="0"/>
              </w:tabs>
              <w:jc w:val="center"/>
              <w:rPr>
                <w:rFonts w:eastAsia="Calibri"/>
                <w:bCs/>
                <w:color w:val="000000"/>
              </w:rPr>
            </w:pPr>
            <w:r w:rsidRPr="00671ABC">
              <w:rPr>
                <w:rFonts w:eastAsia="Calibri"/>
                <w:bCs/>
              </w:rPr>
              <w:t>руб/м</w:t>
            </w:r>
            <w:r w:rsidRPr="00671ABC">
              <w:rPr>
                <w:rFonts w:eastAsia="Calibri"/>
                <w:bCs/>
                <w:vertAlign w:val="superscript"/>
              </w:rPr>
              <w:t>3</w:t>
            </w:r>
          </w:p>
        </w:tc>
        <w:tc>
          <w:tcPr>
            <w:tcW w:w="1889" w:type="dxa"/>
            <w:vAlign w:val="center"/>
          </w:tcPr>
          <w:p w14:paraId="1B2DFB83" w14:textId="77777777" w:rsidR="00671ABC" w:rsidRPr="00671ABC" w:rsidRDefault="00671ABC" w:rsidP="00671ABC">
            <w:pPr>
              <w:tabs>
                <w:tab w:val="left" w:pos="0"/>
              </w:tabs>
              <w:jc w:val="center"/>
              <w:rPr>
                <w:rFonts w:eastAsia="Calibri"/>
                <w:bCs/>
              </w:rPr>
            </w:pPr>
            <w:r w:rsidRPr="00671ABC">
              <w:rPr>
                <w:rFonts w:eastAsia="Calibri"/>
                <w:bCs/>
              </w:rPr>
              <w:t>27,04</w:t>
            </w:r>
          </w:p>
        </w:tc>
        <w:tc>
          <w:tcPr>
            <w:tcW w:w="1886" w:type="dxa"/>
            <w:vAlign w:val="center"/>
          </w:tcPr>
          <w:p w14:paraId="4E169586" w14:textId="77777777" w:rsidR="00671ABC" w:rsidRPr="00671ABC" w:rsidRDefault="00671ABC" w:rsidP="00671ABC">
            <w:pPr>
              <w:tabs>
                <w:tab w:val="left" w:pos="0"/>
              </w:tabs>
              <w:jc w:val="center"/>
              <w:rPr>
                <w:rFonts w:eastAsia="Calibri"/>
                <w:bCs/>
              </w:rPr>
            </w:pPr>
            <w:r w:rsidRPr="00671ABC">
              <w:rPr>
                <w:rFonts w:eastAsia="Calibri"/>
                <w:bCs/>
              </w:rPr>
              <w:t>28,60</w:t>
            </w:r>
          </w:p>
        </w:tc>
      </w:tr>
      <w:tr w:rsidR="00671ABC" w:rsidRPr="00671ABC" w14:paraId="1A43172E" w14:textId="77777777" w:rsidTr="00607E21">
        <w:trPr>
          <w:trHeight w:val="276"/>
        </w:trPr>
        <w:tc>
          <w:tcPr>
            <w:tcW w:w="9742" w:type="dxa"/>
            <w:gridSpan w:val="5"/>
            <w:vAlign w:val="center"/>
          </w:tcPr>
          <w:p w14:paraId="00C82BC0" w14:textId="77777777" w:rsidR="00671ABC" w:rsidRPr="00671ABC" w:rsidRDefault="00671ABC" w:rsidP="00671ABC">
            <w:pPr>
              <w:tabs>
                <w:tab w:val="left" w:pos="0"/>
              </w:tabs>
              <w:jc w:val="center"/>
              <w:rPr>
                <w:rFonts w:eastAsia="Calibri"/>
                <w:bCs/>
              </w:rPr>
            </w:pPr>
            <w:r w:rsidRPr="00671ABC">
              <w:rPr>
                <w:rFonts w:eastAsia="Calibri"/>
                <w:bCs/>
              </w:rPr>
              <w:t>6.2.  Холодное водоснабжение при использовании земельного участка                                           (при наличии приборов учета)</w:t>
            </w:r>
          </w:p>
        </w:tc>
      </w:tr>
      <w:tr w:rsidR="00671ABC" w:rsidRPr="00671ABC" w14:paraId="2283EE54" w14:textId="77777777" w:rsidTr="00607E21">
        <w:trPr>
          <w:trHeight w:val="276"/>
        </w:trPr>
        <w:tc>
          <w:tcPr>
            <w:tcW w:w="1095" w:type="dxa"/>
            <w:vAlign w:val="center"/>
          </w:tcPr>
          <w:p w14:paraId="1ADCFC8E" w14:textId="77777777" w:rsidR="00671ABC" w:rsidRPr="00671ABC" w:rsidRDefault="00671ABC" w:rsidP="00671ABC">
            <w:pPr>
              <w:tabs>
                <w:tab w:val="left" w:pos="0"/>
              </w:tabs>
              <w:jc w:val="center"/>
              <w:rPr>
                <w:rFonts w:eastAsia="Calibri"/>
                <w:bCs/>
              </w:rPr>
            </w:pPr>
            <w:r w:rsidRPr="00671ABC">
              <w:rPr>
                <w:rFonts w:eastAsia="Calibri"/>
                <w:bCs/>
              </w:rPr>
              <w:t>6.2.1.</w:t>
            </w:r>
          </w:p>
        </w:tc>
        <w:tc>
          <w:tcPr>
            <w:tcW w:w="3300" w:type="dxa"/>
            <w:vAlign w:val="center"/>
          </w:tcPr>
          <w:p w14:paraId="2AD1A572"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47C4DE0B"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66872319" w14:textId="77777777" w:rsidR="00671ABC" w:rsidRPr="00671ABC" w:rsidRDefault="00671ABC" w:rsidP="00671ABC">
            <w:pPr>
              <w:tabs>
                <w:tab w:val="left" w:pos="0"/>
              </w:tabs>
              <w:jc w:val="center"/>
              <w:rPr>
                <w:rFonts w:eastAsia="Calibri"/>
                <w:bCs/>
              </w:rPr>
            </w:pPr>
            <w:r w:rsidRPr="00671ABC">
              <w:rPr>
                <w:rFonts w:eastAsia="Calibri"/>
                <w:bCs/>
              </w:rPr>
              <w:t>руб/м</w:t>
            </w:r>
            <w:r w:rsidRPr="00671ABC">
              <w:rPr>
                <w:rFonts w:eastAsia="Calibri"/>
                <w:bCs/>
                <w:vertAlign w:val="superscript"/>
              </w:rPr>
              <w:t>3</w:t>
            </w:r>
          </w:p>
        </w:tc>
        <w:tc>
          <w:tcPr>
            <w:tcW w:w="1889" w:type="dxa"/>
            <w:vAlign w:val="center"/>
          </w:tcPr>
          <w:p w14:paraId="695A692B" w14:textId="77777777" w:rsidR="00671ABC" w:rsidRPr="00671ABC" w:rsidRDefault="00671ABC" w:rsidP="00671ABC">
            <w:pPr>
              <w:tabs>
                <w:tab w:val="left" w:pos="0"/>
              </w:tabs>
              <w:jc w:val="center"/>
              <w:rPr>
                <w:rFonts w:eastAsia="Calibri"/>
                <w:bCs/>
              </w:rPr>
            </w:pPr>
            <w:r w:rsidRPr="00671ABC">
              <w:rPr>
                <w:rFonts w:eastAsia="Calibri"/>
                <w:bCs/>
              </w:rPr>
              <w:t>27,04</w:t>
            </w:r>
          </w:p>
        </w:tc>
        <w:tc>
          <w:tcPr>
            <w:tcW w:w="1886" w:type="dxa"/>
            <w:vAlign w:val="center"/>
          </w:tcPr>
          <w:p w14:paraId="4C8196D3" w14:textId="77777777" w:rsidR="00671ABC" w:rsidRPr="00671ABC" w:rsidRDefault="00671ABC" w:rsidP="00671ABC">
            <w:pPr>
              <w:tabs>
                <w:tab w:val="left" w:pos="0"/>
              </w:tabs>
              <w:jc w:val="center"/>
              <w:rPr>
                <w:rFonts w:eastAsia="Calibri"/>
                <w:bCs/>
              </w:rPr>
            </w:pPr>
            <w:r w:rsidRPr="00671ABC">
              <w:rPr>
                <w:rFonts w:eastAsia="Calibri"/>
                <w:bCs/>
              </w:rPr>
              <w:t>28,60</w:t>
            </w:r>
          </w:p>
        </w:tc>
      </w:tr>
      <w:tr w:rsidR="00671ABC" w:rsidRPr="00671ABC" w14:paraId="467305B9" w14:textId="77777777" w:rsidTr="00607E21">
        <w:trPr>
          <w:trHeight w:val="423"/>
        </w:trPr>
        <w:tc>
          <w:tcPr>
            <w:tcW w:w="9742" w:type="dxa"/>
            <w:gridSpan w:val="5"/>
            <w:vAlign w:val="center"/>
          </w:tcPr>
          <w:p w14:paraId="3A5ABF8B" w14:textId="77777777" w:rsidR="00671ABC" w:rsidRPr="00671ABC" w:rsidRDefault="00671ABC" w:rsidP="00671ABC">
            <w:pPr>
              <w:tabs>
                <w:tab w:val="left" w:pos="0"/>
              </w:tabs>
              <w:jc w:val="center"/>
              <w:rPr>
                <w:rFonts w:eastAsia="Calibri"/>
                <w:bCs/>
              </w:rPr>
            </w:pPr>
            <w:r w:rsidRPr="00671ABC">
              <w:rPr>
                <w:rFonts w:eastAsia="Calibri"/>
                <w:bCs/>
              </w:rPr>
              <w:t>6.3.  Горячее водоснабжение. Горячая вода в открытой системе горячего водоснабжения</w:t>
            </w:r>
          </w:p>
        </w:tc>
      </w:tr>
      <w:tr w:rsidR="00671ABC" w:rsidRPr="00671ABC" w14:paraId="13CF2A7A" w14:textId="77777777" w:rsidTr="00607E21">
        <w:trPr>
          <w:trHeight w:val="276"/>
        </w:trPr>
        <w:tc>
          <w:tcPr>
            <w:tcW w:w="1095" w:type="dxa"/>
            <w:vAlign w:val="center"/>
          </w:tcPr>
          <w:p w14:paraId="45AF55F6" w14:textId="77777777" w:rsidR="00671ABC" w:rsidRPr="00671ABC" w:rsidRDefault="00671ABC" w:rsidP="00671ABC">
            <w:pPr>
              <w:tabs>
                <w:tab w:val="left" w:pos="0"/>
              </w:tabs>
              <w:jc w:val="center"/>
              <w:rPr>
                <w:rFonts w:eastAsia="Calibri"/>
                <w:bCs/>
              </w:rPr>
            </w:pPr>
            <w:r w:rsidRPr="00671ABC">
              <w:rPr>
                <w:rFonts w:eastAsia="Calibri"/>
                <w:bCs/>
              </w:rPr>
              <w:t>6.3.1.</w:t>
            </w:r>
          </w:p>
        </w:tc>
        <w:tc>
          <w:tcPr>
            <w:tcW w:w="3300" w:type="dxa"/>
            <w:vAlign w:val="center"/>
          </w:tcPr>
          <w:p w14:paraId="72818A57"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6EA532D9"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529CA9CA" w14:textId="77777777" w:rsidR="00671ABC" w:rsidRPr="00671ABC" w:rsidRDefault="00671ABC" w:rsidP="00671ABC">
            <w:pPr>
              <w:tabs>
                <w:tab w:val="left" w:pos="0"/>
              </w:tabs>
              <w:jc w:val="center"/>
              <w:rPr>
                <w:rFonts w:eastAsia="Calibri"/>
                <w:bCs/>
                <w:color w:val="000000"/>
              </w:rPr>
            </w:pPr>
            <w:r w:rsidRPr="00671ABC">
              <w:rPr>
                <w:rFonts w:eastAsia="Calibri"/>
                <w:bCs/>
              </w:rPr>
              <w:t>руб/м</w:t>
            </w:r>
            <w:r w:rsidRPr="00671ABC">
              <w:rPr>
                <w:rFonts w:eastAsia="Calibri"/>
                <w:bCs/>
                <w:vertAlign w:val="superscript"/>
              </w:rPr>
              <w:t>3</w:t>
            </w:r>
          </w:p>
        </w:tc>
        <w:tc>
          <w:tcPr>
            <w:tcW w:w="1889" w:type="dxa"/>
            <w:vAlign w:val="center"/>
          </w:tcPr>
          <w:p w14:paraId="5F2A8711" w14:textId="77777777" w:rsidR="00671ABC" w:rsidRPr="00671ABC" w:rsidRDefault="00671ABC" w:rsidP="00671ABC">
            <w:pPr>
              <w:tabs>
                <w:tab w:val="left" w:pos="0"/>
              </w:tabs>
              <w:jc w:val="center"/>
              <w:rPr>
                <w:rFonts w:eastAsia="Calibri"/>
                <w:bCs/>
              </w:rPr>
            </w:pPr>
            <w:r w:rsidRPr="00671ABC">
              <w:rPr>
                <w:rFonts w:eastAsia="Calibri"/>
                <w:bCs/>
              </w:rPr>
              <w:t>111,44</w:t>
            </w:r>
          </w:p>
        </w:tc>
        <w:tc>
          <w:tcPr>
            <w:tcW w:w="1886" w:type="dxa"/>
            <w:vAlign w:val="center"/>
          </w:tcPr>
          <w:p w14:paraId="7D8C8B76" w14:textId="77777777" w:rsidR="00671ABC" w:rsidRPr="00671ABC" w:rsidRDefault="00671ABC" w:rsidP="00671ABC">
            <w:pPr>
              <w:tabs>
                <w:tab w:val="left" w:pos="0"/>
              </w:tabs>
              <w:jc w:val="center"/>
              <w:rPr>
                <w:rFonts w:eastAsia="Calibri"/>
                <w:bCs/>
              </w:rPr>
            </w:pPr>
            <w:r w:rsidRPr="00671ABC">
              <w:rPr>
                <w:rFonts w:eastAsia="Calibri"/>
                <w:bCs/>
              </w:rPr>
              <w:t>114,80</w:t>
            </w:r>
          </w:p>
        </w:tc>
      </w:tr>
      <w:tr w:rsidR="00671ABC" w:rsidRPr="00671ABC" w14:paraId="64C00820" w14:textId="77777777" w:rsidTr="00607E21">
        <w:trPr>
          <w:trHeight w:val="70"/>
        </w:trPr>
        <w:tc>
          <w:tcPr>
            <w:tcW w:w="9742" w:type="dxa"/>
            <w:gridSpan w:val="5"/>
            <w:vAlign w:val="center"/>
          </w:tcPr>
          <w:p w14:paraId="0D9D407F" w14:textId="77777777" w:rsidR="00671ABC" w:rsidRPr="00671ABC" w:rsidRDefault="00671ABC" w:rsidP="00671ABC">
            <w:pPr>
              <w:tabs>
                <w:tab w:val="left" w:pos="0"/>
              </w:tabs>
              <w:jc w:val="center"/>
              <w:rPr>
                <w:rFonts w:eastAsia="Calibri"/>
                <w:bCs/>
              </w:rPr>
            </w:pPr>
            <w:r w:rsidRPr="00671ABC">
              <w:rPr>
                <w:rFonts w:eastAsia="Calibri"/>
                <w:bCs/>
              </w:rPr>
              <w:t xml:space="preserve">6.4. Водоотведение </w:t>
            </w:r>
          </w:p>
        </w:tc>
      </w:tr>
      <w:tr w:rsidR="00671ABC" w:rsidRPr="00671ABC" w14:paraId="4711F250" w14:textId="77777777" w:rsidTr="00607E21">
        <w:trPr>
          <w:trHeight w:val="276"/>
        </w:trPr>
        <w:tc>
          <w:tcPr>
            <w:tcW w:w="1095" w:type="dxa"/>
            <w:vAlign w:val="center"/>
          </w:tcPr>
          <w:p w14:paraId="3604921C" w14:textId="77777777" w:rsidR="00671ABC" w:rsidRPr="00671ABC" w:rsidRDefault="00671ABC" w:rsidP="00671ABC">
            <w:pPr>
              <w:tabs>
                <w:tab w:val="left" w:pos="0"/>
              </w:tabs>
              <w:jc w:val="center"/>
              <w:rPr>
                <w:rFonts w:eastAsia="Calibri"/>
                <w:bCs/>
              </w:rPr>
            </w:pPr>
            <w:r w:rsidRPr="00671ABC">
              <w:rPr>
                <w:rFonts w:eastAsia="Calibri"/>
                <w:bCs/>
              </w:rPr>
              <w:t>6.4.1.</w:t>
            </w:r>
          </w:p>
        </w:tc>
        <w:tc>
          <w:tcPr>
            <w:tcW w:w="3300" w:type="dxa"/>
            <w:vAlign w:val="center"/>
          </w:tcPr>
          <w:p w14:paraId="686617E2"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2FAF1F88"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6C59637E" w14:textId="77777777" w:rsidR="00671ABC" w:rsidRPr="00671ABC" w:rsidRDefault="00671ABC" w:rsidP="00671ABC">
            <w:pPr>
              <w:tabs>
                <w:tab w:val="left" w:pos="0"/>
              </w:tabs>
              <w:jc w:val="center"/>
              <w:rPr>
                <w:rFonts w:eastAsia="Calibri"/>
                <w:bCs/>
                <w:color w:val="000000"/>
              </w:rPr>
            </w:pPr>
            <w:r w:rsidRPr="00671ABC">
              <w:rPr>
                <w:rFonts w:eastAsia="Calibri"/>
                <w:bCs/>
              </w:rPr>
              <w:t>руб/м</w:t>
            </w:r>
            <w:r w:rsidRPr="00671ABC">
              <w:rPr>
                <w:rFonts w:eastAsia="Calibri"/>
                <w:bCs/>
                <w:vertAlign w:val="superscript"/>
              </w:rPr>
              <w:t>3</w:t>
            </w:r>
          </w:p>
        </w:tc>
        <w:tc>
          <w:tcPr>
            <w:tcW w:w="1889" w:type="dxa"/>
            <w:vAlign w:val="center"/>
          </w:tcPr>
          <w:p w14:paraId="3C4AD6BA" w14:textId="77777777" w:rsidR="00671ABC" w:rsidRPr="00671ABC" w:rsidRDefault="00671ABC" w:rsidP="00671ABC">
            <w:pPr>
              <w:tabs>
                <w:tab w:val="left" w:pos="0"/>
              </w:tabs>
              <w:jc w:val="center"/>
              <w:rPr>
                <w:rFonts w:eastAsia="Calibri"/>
                <w:bCs/>
              </w:rPr>
            </w:pPr>
            <w:r w:rsidRPr="00671ABC">
              <w:rPr>
                <w:rFonts w:eastAsia="Calibri"/>
                <w:bCs/>
              </w:rPr>
              <w:t>12,71</w:t>
            </w:r>
          </w:p>
        </w:tc>
        <w:tc>
          <w:tcPr>
            <w:tcW w:w="1886" w:type="dxa"/>
            <w:vAlign w:val="center"/>
          </w:tcPr>
          <w:p w14:paraId="1E1C8473" w14:textId="77777777" w:rsidR="00671ABC" w:rsidRPr="00671ABC" w:rsidRDefault="00671ABC" w:rsidP="00671ABC">
            <w:pPr>
              <w:tabs>
                <w:tab w:val="left" w:pos="0"/>
              </w:tabs>
              <w:jc w:val="center"/>
              <w:rPr>
                <w:rFonts w:eastAsia="Calibri"/>
                <w:bCs/>
              </w:rPr>
            </w:pPr>
            <w:r w:rsidRPr="00671ABC">
              <w:rPr>
                <w:rFonts w:eastAsia="Calibri"/>
                <w:bCs/>
              </w:rPr>
              <w:t>13,60</w:t>
            </w:r>
          </w:p>
        </w:tc>
      </w:tr>
      <w:tr w:rsidR="00671ABC" w:rsidRPr="00671ABC" w14:paraId="3F6F1BEF" w14:textId="77777777" w:rsidTr="00607E21">
        <w:trPr>
          <w:trHeight w:val="70"/>
        </w:trPr>
        <w:tc>
          <w:tcPr>
            <w:tcW w:w="9742" w:type="dxa"/>
            <w:gridSpan w:val="5"/>
            <w:vAlign w:val="center"/>
          </w:tcPr>
          <w:p w14:paraId="1689CC4B" w14:textId="77777777" w:rsidR="00671ABC" w:rsidRPr="00671ABC" w:rsidRDefault="00671ABC" w:rsidP="00436D16">
            <w:pPr>
              <w:numPr>
                <w:ilvl w:val="0"/>
                <w:numId w:val="28"/>
              </w:numPr>
              <w:tabs>
                <w:tab w:val="left" w:pos="0"/>
              </w:tabs>
              <w:contextualSpacing/>
              <w:jc w:val="center"/>
              <w:rPr>
                <w:bCs/>
              </w:rPr>
            </w:pPr>
            <w:r w:rsidRPr="00671ABC">
              <w:rPr>
                <w:bCs/>
              </w:rPr>
              <w:t>На территории с. Колмогорово, д. Писаная</w:t>
            </w:r>
          </w:p>
        </w:tc>
      </w:tr>
      <w:tr w:rsidR="00671ABC" w:rsidRPr="00671ABC" w14:paraId="2D4716EF" w14:textId="77777777" w:rsidTr="00607E21">
        <w:trPr>
          <w:trHeight w:val="276"/>
        </w:trPr>
        <w:tc>
          <w:tcPr>
            <w:tcW w:w="9742" w:type="dxa"/>
            <w:gridSpan w:val="5"/>
            <w:vAlign w:val="center"/>
          </w:tcPr>
          <w:p w14:paraId="248F6CA1" w14:textId="77777777" w:rsidR="00671ABC" w:rsidRPr="00671ABC" w:rsidRDefault="00671ABC" w:rsidP="00436D16">
            <w:pPr>
              <w:numPr>
                <w:ilvl w:val="1"/>
                <w:numId w:val="28"/>
              </w:numPr>
              <w:tabs>
                <w:tab w:val="left" w:pos="0"/>
              </w:tabs>
              <w:ind w:left="0" w:firstLine="1014"/>
              <w:contextualSpacing/>
              <w:jc w:val="center"/>
              <w:rPr>
                <w:bCs/>
              </w:rPr>
            </w:pPr>
            <w:r w:rsidRPr="00671ABC">
              <w:rPr>
                <w:bCs/>
              </w:rPr>
              <w:t xml:space="preserve">   Холодное водоснабжение. Питьевая вода</w:t>
            </w:r>
          </w:p>
        </w:tc>
      </w:tr>
      <w:tr w:rsidR="00671ABC" w:rsidRPr="00671ABC" w14:paraId="4DE38784" w14:textId="77777777" w:rsidTr="00607E21">
        <w:trPr>
          <w:trHeight w:val="276"/>
        </w:trPr>
        <w:tc>
          <w:tcPr>
            <w:tcW w:w="1095" w:type="dxa"/>
            <w:vAlign w:val="center"/>
          </w:tcPr>
          <w:p w14:paraId="1B479C61" w14:textId="77777777" w:rsidR="00671ABC" w:rsidRPr="00671ABC" w:rsidRDefault="00671ABC" w:rsidP="00671ABC">
            <w:pPr>
              <w:tabs>
                <w:tab w:val="left" w:pos="0"/>
              </w:tabs>
              <w:jc w:val="center"/>
              <w:rPr>
                <w:rFonts w:eastAsia="Calibri"/>
                <w:bCs/>
              </w:rPr>
            </w:pPr>
            <w:r w:rsidRPr="00671ABC">
              <w:rPr>
                <w:rFonts w:eastAsia="Calibri"/>
                <w:bCs/>
              </w:rPr>
              <w:t>7.1.1.</w:t>
            </w:r>
          </w:p>
        </w:tc>
        <w:tc>
          <w:tcPr>
            <w:tcW w:w="3300" w:type="dxa"/>
            <w:vAlign w:val="center"/>
          </w:tcPr>
          <w:p w14:paraId="2546E8A4"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2C57A648"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3992F5AB" w14:textId="77777777" w:rsidR="00671ABC" w:rsidRPr="00671ABC" w:rsidRDefault="00671ABC" w:rsidP="00671ABC">
            <w:pPr>
              <w:tabs>
                <w:tab w:val="left" w:pos="0"/>
              </w:tabs>
              <w:jc w:val="center"/>
              <w:rPr>
                <w:rFonts w:eastAsia="Calibri"/>
                <w:bCs/>
              </w:rPr>
            </w:pPr>
            <w:r w:rsidRPr="00671ABC">
              <w:rPr>
                <w:rFonts w:eastAsia="Calibri"/>
                <w:bCs/>
              </w:rPr>
              <w:t>руб/м</w:t>
            </w:r>
            <w:r w:rsidRPr="00671ABC">
              <w:rPr>
                <w:rFonts w:eastAsia="Calibri"/>
                <w:bCs/>
                <w:vertAlign w:val="superscript"/>
              </w:rPr>
              <w:t>3</w:t>
            </w:r>
          </w:p>
        </w:tc>
        <w:tc>
          <w:tcPr>
            <w:tcW w:w="1889" w:type="dxa"/>
            <w:vAlign w:val="center"/>
          </w:tcPr>
          <w:p w14:paraId="55E76EF8" w14:textId="77777777" w:rsidR="00671ABC" w:rsidRPr="00671ABC" w:rsidRDefault="00671ABC" w:rsidP="00671ABC">
            <w:pPr>
              <w:tabs>
                <w:tab w:val="left" w:pos="0"/>
              </w:tabs>
              <w:jc w:val="center"/>
              <w:rPr>
                <w:rFonts w:eastAsia="Calibri"/>
                <w:bCs/>
              </w:rPr>
            </w:pPr>
            <w:r w:rsidRPr="00671ABC">
              <w:rPr>
                <w:rFonts w:eastAsia="Calibri"/>
                <w:bCs/>
              </w:rPr>
              <w:t>22,71</w:t>
            </w:r>
          </w:p>
        </w:tc>
        <w:tc>
          <w:tcPr>
            <w:tcW w:w="1886" w:type="dxa"/>
            <w:vAlign w:val="center"/>
          </w:tcPr>
          <w:p w14:paraId="2A9915BC" w14:textId="77777777" w:rsidR="00671ABC" w:rsidRPr="00671ABC" w:rsidRDefault="00671ABC" w:rsidP="00671ABC">
            <w:pPr>
              <w:tabs>
                <w:tab w:val="left" w:pos="0"/>
              </w:tabs>
              <w:jc w:val="center"/>
              <w:rPr>
                <w:rFonts w:eastAsia="Calibri"/>
                <w:bCs/>
              </w:rPr>
            </w:pPr>
            <w:r w:rsidRPr="00671ABC">
              <w:rPr>
                <w:rFonts w:eastAsia="Calibri"/>
                <w:bCs/>
              </w:rPr>
              <w:t>25,40</w:t>
            </w:r>
          </w:p>
        </w:tc>
      </w:tr>
      <w:tr w:rsidR="00671ABC" w:rsidRPr="00671ABC" w14:paraId="2A02107F" w14:textId="77777777" w:rsidTr="00607E21">
        <w:trPr>
          <w:trHeight w:val="276"/>
        </w:trPr>
        <w:tc>
          <w:tcPr>
            <w:tcW w:w="9742" w:type="dxa"/>
            <w:gridSpan w:val="5"/>
            <w:vAlign w:val="center"/>
          </w:tcPr>
          <w:p w14:paraId="2CD2B1F7" w14:textId="77777777" w:rsidR="00671ABC" w:rsidRPr="00671ABC" w:rsidRDefault="00671ABC" w:rsidP="00436D16">
            <w:pPr>
              <w:numPr>
                <w:ilvl w:val="1"/>
                <w:numId w:val="28"/>
              </w:numPr>
              <w:tabs>
                <w:tab w:val="left" w:pos="0"/>
              </w:tabs>
              <w:ind w:left="0" w:firstLine="1014"/>
              <w:contextualSpacing/>
              <w:jc w:val="center"/>
              <w:rPr>
                <w:bCs/>
              </w:rPr>
            </w:pPr>
            <w:r w:rsidRPr="00671ABC">
              <w:rPr>
                <w:bCs/>
              </w:rPr>
              <w:t>Холодное водоснабжение при использовании земельного участка                          (при наличии приборов учета)</w:t>
            </w:r>
          </w:p>
        </w:tc>
      </w:tr>
      <w:tr w:rsidR="00671ABC" w:rsidRPr="00671ABC" w14:paraId="18F1A838" w14:textId="77777777" w:rsidTr="00607E21">
        <w:trPr>
          <w:trHeight w:val="419"/>
        </w:trPr>
        <w:tc>
          <w:tcPr>
            <w:tcW w:w="1095" w:type="dxa"/>
            <w:vAlign w:val="center"/>
          </w:tcPr>
          <w:p w14:paraId="2C3FA1B8" w14:textId="77777777" w:rsidR="00671ABC" w:rsidRPr="00671ABC" w:rsidRDefault="00671ABC" w:rsidP="00671ABC">
            <w:pPr>
              <w:tabs>
                <w:tab w:val="left" w:pos="0"/>
              </w:tabs>
              <w:jc w:val="center"/>
              <w:rPr>
                <w:rFonts w:eastAsia="Calibri"/>
                <w:bCs/>
              </w:rPr>
            </w:pPr>
            <w:r w:rsidRPr="00671ABC">
              <w:rPr>
                <w:rFonts w:eastAsia="Calibri"/>
                <w:bCs/>
              </w:rPr>
              <w:t>7.2.1.</w:t>
            </w:r>
          </w:p>
        </w:tc>
        <w:tc>
          <w:tcPr>
            <w:tcW w:w="3300" w:type="dxa"/>
            <w:vAlign w:val="center"/>
          </w:tcPr>
          <w:p w14:paraId="202BD18F"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4C1319E3"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13D5097C" w14:textId="77777777" w:rsidR="00671ABC" w:rsidRPr="00671ABC" w:rsidRDefault="00671ABC" w:rsidP="00671ABC">
            <w:pPr>
              <w:tabs>
                <w:tab w:val="left" w:pos="0"/>
              </w:tabs>
              <w:jc w:val="center"/>
              <w:rPr>
                <w:rFonts w:eastAsia="Calibri"/>
                <w:bCs/>
              </w:rPr>
            </w:pPr>
            <w:r w:rsidRPr="00671ABC">
              <w:rPr>
                <w:rFonts w:eastAsia="Calibri"/>
                <w:bCs/>
              </w:rPr>
              <w:t>руб/м</w:t>
            </w:r>
            <w:r w:rsidRPr="00671ABC">
              <w:rPr>
                <w:rFonts w:eastAsia="Calibri"/>
                <w:bCs/>
                <w:vertAlign w:val="superscript"/>
              </w:rPr>
              <w:t>3</w:t>
            </w:r>
          </w:p>
        </w:tc>
        <w:tc>
          <w:tcPr>
            <w:tcW w:w="1889" w:type="dxa"/>
            <w:vAlign w:val="center"/>
          </w:tcPr>
          <w:p w14:paraId="6ED9A2BA" w14:textId="77777777" w:rsidR="00671ABC" w:rsidRPr="00671ABC" w:rsidRDefault="00671ABC" w:rsidP="00671ABC">
            <w:pPr>
              <w:tabs>
                <w:tab w:val="left" w:pos="0"/>
              </w:tabs>
              <w:jc w:val="center"/>
              <w:rPr>
                <w:rFonts w:eastAsia="Calibri"/>
                <w:bCs/>
              </w:rPr>
            </w:pPr>
            <w:r w:rsidRPr="00671ABC">
              <w:rPr>
                <w:rFonts w:eastAsia="Calibri"/>
                <w:bCs/>
              </w:rPr>
              <w:t>22,71</w:t>
            </w:r>
          </w:p>
        </w:tc>
        <w:tc>
          <w:tcPr>
            <w:tcW w:w="1886" w:type="dxa"/>
            <w:vAlign w:val="center"/>
          </w:tcPr>
          <w:p w14:paraId="2E449AC1" w14:textId="77777777" w:rsidR="00671ABC" w:rsidRPr="00671ABC" w:rsidRDefault="00671ABC" w:rsidP="00671ABC">
            <w:pPr>
              <w:tabs>
                <w:tab w:val="left" w:pos="0"/>
              </w:tabs>
              <w:jc w:val="center"/>
              <w:rPr>
                <w:rFonts w:eastAsia="Calibri"/>
                <w:bCs/>
              </w:rPr>
            </w:pPr>
            <w:r w:rsidRPr="00671ABC">
              <w:rPr>
                <w:rFonts w:eastAsia="Calibri"/>
                <w:bCs/>
              </w:rPr>
              <w:t>25,40</w:t>
            </w:r>
          </w:p>
        </w:tc>
      </w:tr>
      <w:tr w:rsidR="00671ABC" w:rsidRPr="00671ABC" w14:paraId="6DB64269" w14:textId="77777777" w:rsidTr="00607E21">
        <w:trPr>
          <w:trHeight w:val="426"/>
        </w:trPr>
        <w:tc>
          <w:tcPr>
            <w:tcW w:w="9742" w:type="dxa"/>
            <w:gridSpan w:val="5"/>
            <w:vAlign w:val="center"/>
          </w:tcPr>
          <w:p w14:paraId="09CF3879" w14:textId="77777777" w:rsidR="00671ABC" w:rsidRPr="00671ABC" w:rsidRDefault="00671ABC" w:rsidP="00436D16">
            <w:pPr>
              <w:numPr>
                <w:ilvl w:val="1"/>
                <w:numId w:val="28"/>
              </w:numPr>
              <w:tabs>
                <w:tab w:val="left" w:pos="0"/>
              </w:tabs>
              <w:ind w:left="22" w:firstLine="284"/>
              <w:contextualSpacing/>
              <w:jc w:val="center"/>
              <w:rPr>
                <w:bCs/>
              </w:rPr>
            </w:pPr>
            <w:r w:rsidRPr="00671ABC">
              <w:rPr>
                <w:bCs/>
              </w:rPr>
              <w:t xml:space="preserve">  Горячее водоснабжение. Горячая вода в открытой системе горячего водоснабжения</w:t>
            </w:r>
          </w:p>
        </w:tc>
      </w:tr>
      <w:tr w:rsidR="00671ABC" w:rsidRPr="00671ABC" w14:paraId="3A58D0DE" w14:textId="77777777" w:rsidTr="00607E21">
        <w:trPr>
          <w:trHeight w:val="430"/>
        </w:trPr>
        <w:tc>
          <w:tcPr>
            <w:tcW w:w="1095" w:type="dxa"/>
            <w:vAlign w:val="center"/>
          </w:tcPr>
          <w:p w14:paraId="041EA8CA" w14:textId="77777777" w:rsidR="00671ABC" w:rsidRPr="00671ABC" w:rsidRDefault="00671ABC" w:rsidP="00671ABC">
            <w:pPr>
              <w:tabs>
                <w:tab w:val="left" w:pos="0"/>
              </w:tabs>
              <w:jc w:val="center"/>
              <w:rPr>
                <w:rFonts w:eastAsia="Calibri"/>
                <w:bCs/>
              </w:rPr>
            </w:pPr>
            <w:r w:rsidRPr="00671ABC">
              <w:rPr>
                <w:rFonts w:eastAsia="Calibri"/>
                <w:bCs/>
              </w:rPr>
              <w:t>7.3.1.</w:t>
            </w:r>
          </w:p>
        </w:tc>
        <w:tc>
          <w:tcPr>
            <w:tcW w:w="3300" w:type="dxa"/>
            <w:vAlign w:val="center"/>
          </w:tcPr>
          <w:p w14:paraId="273DFD90"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10354F4A"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682F726B" w14:textId="77777777" w:rsidR="00671ABC" w:rsidRPr="00671ABC" w:rsidRDefault="00671ABC" w:rsidP="00671ABC">
            <w:pPr>
              <w:tabs>
                <w:tab w:val="left" w:pos="0"/>
              </w:tabs>
              <w:jc w:val="center"/>
              <w:rPr>
                <w:rFonts w:eastAsia="Calibri"/>
                <w:bCs/>
              </w:rPr>
            </w:pPr>
            <w:r w:rsidRPr="00671ABC">
              <w:rPr>
                <w:rFonts w:eastAsia="Calibri"/>
                <w:bCs/>
              </w:rPr>
              <w:t>руб/м</w:t>
            </w:r>
            <w:r w:rsidRPr="00671ABC">
              <w:rPr>
                <w:rFonts w:eastAsia="Calibri"/>
                <w:bCs/>
                <w:vertAlign w:val="superscript"/>
              </w:rPr>
              <w:t>3</w:t>
            </w:r>
          </w:p>
        </w:tc>
        <w:tc>
          <w:tcPr>
            <w:tcW w:w="1889" w:type="dxa"/>
            <w:vAlign w:val="center"/>
          </w:tcPr>
          <w:p w14:paraId="7F4556F9" w14:textId="77777777" w:rsidR="00671ABC" w:rsidRPr="00671ABC" w:rsidRDefault="00671ABC" w:rsidP="00671ABC">
            <w:pPr>
              <w:tabs>
                <w:tab w:val="left" w:pos="0"/>
              </w:tabs>
              <w:jc w:val="center"/>
              <w:rPr>
                <w:rFonts w:eastAsia="Calibri"/>
                <w:bCs/>
              </w:rPr>
            </w:pPr>
            <w:r w:rsidRPr="00671ABC">
              <w:rPr>
                <w:rFonts w:eastAsia="Calibri"/>
                <w:bCs/>
              </w:rPr>
              <w:t>97,24</w:t>
            </w:r>
          </w:p>
        </w:tc>
        <w:tc>
          <w:tcPr>
            <w:tcW w:w="1886" w:type="dxa"/>
            <w:vAlign w:val="center"/>
          </w:tcPr>
          <w:p w14:paraId="22268213" w14:textId="77777777" w:rsidR="00671ABC" w:rsidRPr="00671ABC" w:rsidRDefault="00671ABC" w:rsidP="00671ABC">
            <w:pPr>
              <w:tabs>
                <w:tab w:val="left" w:pos="0"/>
              </w:tabs>
              <w:jc w:val="center"/>
              <w:rPr>
                <w:rFonts w:eastAsia="Calibri"/>
                <w:bCs/>
              </w:rPr>
            </w:pPr>
            <w:r w:rsidRPr="00671ABC">
              <w:rPr>
                <w:rFonts w:eastAsia="Calibri"/>
                <w:bCs/>
              </w:rPr>
              <w:t>114,80</w:t>
            </w:r>
          </w:p>
        </w:tc>
      </w:tr>
      <w:tr w:rsidR="00671ABC" w:rsidRPr="00671ABC" w14:paraId="65DED4BA" w14:textId="77777777" w:rsidTr="00607E21">
        <w:trPr>
          <w:trHeight w:val="70"/>
        </w:trPr>
        <w:tc>
          <w:tcPr>
            <w:tcW w:w="9742" w:type="dxa"/>
            <w:gridSpan w:val="5"/>
            <w:vAlign w:val="center"/>
          </w:tcPr>
          <w:p w14:paraId="7C51B6CD" w14:textId="77777777" w:rsidR="00671ABC" w:rsidRPr="00671ABC" w:rsidRDefault="00671ABC" w:rsidP="00436D16">
            <w:pPr>
              <w:numPr>
                <w:ilvl w:val="1"/>
                <w:numId w:val="28"/>
              </w:numPr>
              <w:tabs>
                <w:tab w:val="left" w:pos="0"/>
              </w:tabs>
              <w:ind w:left="0" w:firstLine="873"/>
              <w:contextualSpacing/>
              <w:jc w:val="center"/>
              <w:rPr>
                <w:bCs/>
              </w:rPr>
            </w:pPr>
            <w:r w:rsidRPr="00671ABC">
              <w:rPr>
                <w:bCs/>
              </w:rPr>
              <w:t xml:space="preserve">Водоотведение </w:t>
            </w:r>
          </w:p>
        </w:tc>
      </w:tr>
      <w:tr w:rsidR="00671ABC" w:rsidRPr="00671ABC" w14:paraId="60745CC0" w14:textId="77777777" w:rsidTr="00607E21">
        <w:trPr>
          <w:trHeight w:val="428"/>
        </w:trPr>
        <w:tc>
          <w:tcPr>
            <w:tcW w:w="1095" w:type="dxa"/>
            <w:vAlign w:val="center"/>
          </w:tcPr>
          <w:p w14:paraId="3093BFF5" w14:textId="77777777" w:rsidR="00671ABC" w:rsidRPr="00671ABC" w:rsidRDefault="00671ABC" w:rsidP="00671ABC">
            <w:pPr>
              <w:tabs>
                <w:tab w:val="left" w:pos="0"/>
              </w:tabs>
              <w:jc w:val="center"/>
              <w:rPr>
                <w:rFonts w:eastAsia="Calibri"/>
                <w:bCs/>
              </w:rPr>
            </w:pPr>
            <w:r w:rsidRPr="00671ABC">
              <w:rPr>
                <w:rFonts w:eastAsia="Calibri"/>
                <w:bCs/>
              </w:rPr>
              <w:t>7.4.1.</w:t>
            </w:r>
          </w:p>
        </w:tc>
        <w:tc>
          <w:tcPr>
            <w:tcW w:w="3300" w:type="dxa"/>
            <w:vAlign w:val="center"/>
          </w:tcPr>
          <w:p w14:paraId="2F37F26C"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105BD99A"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2EB79D8C" w14:textId="77777777" w:rsidR="00671ABC" w:rsidRPr="00671ABC" w:rsidRDefault="00671ABC" w:rsidP="00671ABC">
            <w:pPr>
              <w:tabs>
                <w:tab w:val="left" w:pos="0"/>
              </w:tabs>
              <w:jc w:val="center"/>
              <w:rPr>
                <w:rFonts w:eastAsia="Calibri"/>
                <w:bCs/>
              </w:rPr>
            </w:pPr>
            <w:r w:rsidRPr="00671ABC">
              <w:rPr>
                <w:rFonts w:eastAsia="Calibri"/>
                <w:bCs/>
              </w:rPr>
              <w:t>руб/м</w:t>
            </w:r>
            <w:r w:rsidRPr="00671ABC">
              <w:rPr>
                <w:rFonts w:eastAsia="Calibri"/>
                <w:bCs/>
                <w:vertAlign w:val="superscript"/>
              </w:rPr>
              <w:t>3</w:t>
            </w:r>
          </w:p>
        </w:tc>
        <w:tc>
          <w:tcPr>
            <w:tcW w:w="1889" w:type="dxa"/>
            <w:vAlign w:val="center"/>
          </w:tcPr>
          <w:p w14:paraId="5523CAF7" w14:textId="77777777" w:rsidR="00671ABC" w:rsidRPr="00671ABC" w:rsidRDefault="00671ABC" w:rsidP="00671ABC">
            <w:pPr>
              <w:tabs>
                <w:tab w:val="left" w:pos="0"/>
              </w:tabs>
              <w:jc w:val="center"/>
              <w:rPr>
                <w:rFonts w:eastAsia="Calibri"/>
                <w:bCs/>
              </w:rPr>
            </w:pPr>
            <w:r w:rsidRPr="00671ABC">
              <w:rPr>
                <w:rFonts w:eastAsia="Calibri"/>
                <w:bCs/>
              </w:rPr>
              <w:t>9,09</w:t>
            </w:r>
          </w:p>
        </w:tc>
        <w:tc>
          <w:tcPr>
            <w:tcW w:w="1886" w:type="dxa"/>
            <w:vAlign w:val="center"/>
          </w:tcPr>
          <w:p w14:paraId="592E4E08" w14:textId="77777777" w:rsidR="00671ABC" w:rsidRPr="00671ABC" w:rsidRDefault="00671ABC" w:rsidP="00671ABC">
            <w:pPr>
              <w:tabs>
                <w:tab w:val="left" w:pos="0"/>
              </w:tabs>
              <w:jc w:val="center"/>
              <w:rPr>
                <w:rFonts w:eastAsia="Calibri"/>
                <w:bCs/>
              </w:rPr>
            </w:pPr>
            <w:r w:rsidRPr="00671ABC">
              <w:rPr>
                <w:rFonts w:eastAsia="Calibri"/>
                <w:bCs/>
              </w:rPr>
              <w:t>10,30</w:t>
            </w:r>
          </w:p>
        </w:tc>
      </w:tr>
      <w:tr w:rsidR="00671ABC" w:rsidRPr="00671ABC" w14:paraId="6F9D0095" w14:textId="77777777" w:rsidTr="00607E21">
        <w:trPr>
          <w:trHeight w:val="344"/>
        </w:trPr>
        <w:tc>
          <w:tcPr>
            <w:tcW w:w="9742" w:type="dxa"/>
            <w:gridSpan w:val="5"/>
            <w:vAlign w:val="center"/>
          </w:tcPr>
          <w:p w14:paraId="6B171567" w14:textId="77777777" w:rsidR="00671ABC" w:rsidRPr="00671ABC" w:rsidRDefault="00671ABC" w:rsidP="00436D16">
            <w:pPr>
              <w:numPr>
                <w:ilvl w:val="0"/>
                <w:numId w:val="28"/>
              </w:numPr>
              <w:tabs>
                <w:tab w:val="left" w:pos="0"/>
              </w:tabs>
              <w:contextualSpacing/>
              <w:jc w:val="center"/>
              <w:rPr>
                <w:bCs/>
              </w:rPr>
            </w:pPr>
            <w:r w:rsidRPr="00671ABC">
              <w:rPr>
                <w:bCs/>
              </w:rPr>
              <w:t>На территории с. Таловка, д. Каменный Брод, д. Клинцовка, д. Крутовка,                      д. Низовка</w:t>
            </w:r>
          </w:p>
        </w:tc>
      </w:tr>
      <w:tr w:rsidR="00671ABC" w:rsidRPr="00671ABC" w14:paraId="4033580F" w14:textId="77777777" w:rsidTr="00607E21">
        <w:trPr>
          <w:trHeight w:val="371"/>
        </w:trPr>
        <w:tc>
          <w:tcPr>
            <w:tcW w:w="9742" w:type="dxa"/>
            <w:gridSpan w:val="5"/>
            <w:vAlign w:val="center"/>
          </w:tcPr>
          <w:p w14:paraId="752C512E" w14:textId="77777777" w:rsidR="00671ABC" w:rsidRPr="00671ABC" w:rsidRDefault="00671ABC" w:rsidP="00436D16">
            <w:pPr>
              <w:numPr>
                <w:ilvl w:val="1"/>
                <w:numId w:val="28"/>
              </w:numPr>
              <w:tabs>
                <w:tab w:val="left" w:pos="0"/>
              </w:tabs>
              <w:ind w:left="0" w:firstLine="1581"/>
              <w:contextualSpacing/>
              <w:jc w:val="center"/>
              <w:rPr>
                <w:bCs/>
              </w:rPr>
            </w:pPr>
            <w:r w:rsidRPr="00671ABC">
              <w:rPr>
                <w:bCs/>
              </w:rPr>
              <w:t>Холодное водоснабжение. Питьевая вода</w:t>
            </w:r>
          </w:p>
        </w:tc>
      </w:tr>
      <w:tr w:rsidR="00671ABC" w:rsidRPr="00671ABC" w14:paraId="698A1F52" w14:textId="77777777" w:rsidTr="00607E21">
        <w:trPr>
          <w:trHeight w:val="463"/>
        </w:trPr>
        <w:tc>
          <w:tcPr>
            <w:tcW w:w="1095" w:type="dxa"/>
            <w:vAlign w:val="center"/>
          </w:tcPr>
          <w:p w14:paraId="0CC60527" w14:textId="77777777" w:rsidR="00671ABC" w:rsidRPr="00671ABC" w:rsidRDefault="00671ABC" w:rsidP="00671ABC">
            <w:pPr>
              <w:tabs>
                <w:tab w:val="left" w:pos="0"/>
              </w:tabs>
              <w:jc w:val="center"/>
              <w:rPr>
                <w:rFonts w:eastAsia="Calibri"/>
                <w:bCs/>
              </w:rPr>
            </w:pPr>
            <w:r w:rsidRPr="00671ABC">
              <w:rPr>
                <w:rFonts w:eastAsia="Calibri"/>
                <w:bCs/>
              </w:rPr>
              <w:t>8.1.1.</w:t>
            </w:r>
          </w:p>
        </w:tc>
        <w:tc>
          <w:tcPr>
            <w:tcW w:w="3300" w:type="dxa"/>
            <w:vAlign w:val="center"/>
          </w:tcPr>
          <w:p w14:paraId="23C06A82"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27C2BFB1"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7540A132" w14:textId="77777777" w:rsidR="00671ABC" w:rsidRPr="00671ABC" w:rsidRDefault="00671ABC" w:rsidP="00671ABC">
            <w:pPr>
              <w:tabs>
                <w:tab w:val="left" w:pos="0"/>
              </w:tabs>
              <w:jc w:val="center"/>
              <w:rPr>
                <w:rFonts w:eastAsia="Calibri"/>
                <w:bCs/>
              </w:rPr>
            </w:pPr>
            <w:r w:rsidRPr="00671ABC">
              <w:rPr>
                <w:rFonts w:eastAsia="Calibri"/>
                <w:bCs/>
              </w:rPr>
              <w:t>руб/м</w:t>
            </w:r>
            <w:r w:rsidRPr="00671ABC">
              <w:rPr>
                <w:rFonts w:eastAsia="Calibri"/>
                <w:bCs/>
                <w:vertAlign w:val="superscript"/>
              </w:rPr>
              <w:t>3</w:t>
            </w:r>
          </w:p>
        </w:tc>
        <w:tc>
          <w:tcPr>
            <w:tcW w:w="1889" w:type="dxa"/>
            <w:vAlign w:val="center"/>
          </w:tcPr>
          <w:p w14:paraId="4B74E856" w14:textId="77777777" w:rsidR="00671ABC" w:rsidRPr="00671ABC" w:rsidRDefault="00671ABC" w:rsidP="00671ABC">
            <w:pPr>
              <w:tabs>
                <w:tab w:val="left" w:pos="0"/>
              </w:tabs>
              <w:jc w:val="center"/>
              <w:rPr>
                <w:rFonts w:eastAsia="Calibri"/>
                <w:bCs/>
              </w:rPr>
            </w:pPr>
            <w:r w:rsidRPr="00671ABC">
              <w:rPr>
                <w:rFonts w:eastAsia="Calibri"/>
                <w:bCs/>
              </w:rPr>
              <w:t>25,42</w:t>
            </w:r>
          </w:p>
        </w:tc>
        <w:tc>
          <w:tcPr>
            <w:tcW w:w="1886" w:type="dxa"/>
            <w:vAlign w:val="center"/>
          </w:tcPr>
          <w:p w14:paraId="5F01F7BE" w14:textId="77777777" w:rsidR="00671ABC" w:rsidRPr="00671ABC" w:rsidRDefault="00671ABC" w:rsidP="00671ABC">
            <w:pPr>
              <w:tabs>
                <w:tab w:val="left" w:pos="0"/>
              </w:tabs>
              <w:jc w:val="center"/>
              <w:rPr>
                <w:rFonts w:eastAsia="Calibri"/>
                <w:bCs/>
              </w:rPr>
            </w:pPr>
            <w:r w:rsidRPr="00671ABC">
              <w:rPr>
                <w:rFonts w:eastAsia="Calibri"/>
                <w:bCs/>
              </w:rPr>
              <w:t>28,60</w:t>
            </w:r>
          </w:p>
        </w:tc>
      </w:tr>
      <w:tr w:rsidR="00671ABC" w:rsidRPr="00671ABC" w14:paraId="266EF8EB" w14:textId="77777777" w:rsidTr="00607E21">
        <w:trPr>
          <w:trHeight w:val="276"/>
        </w:trPr>
        <w:tc>
          <w:tcPr>
            <w:tcW w:w="9742" w:type="dxa"/>
            <w:gridSpan w:val="5"/>
            <w:vAlign w:val="center"/>
          </w:tcPr>
          <w:p w14:paraId="72E06AD2" w14:textId="77777777" w:rsidR="00671ABC" w:rsidRPr="00671ABC" w:rsidRDefault="00671ABC" w:rsidP="00436D16">
            <w:pPr>
              <w:numPr>
                <w:ilvl w:val="1"/>
                <w:numId w:val="28"/>
              </w:numPr>
              <w:tabs>
                <w:tab w:val="left" w:pos="0"/>
              </w:tabs>
              <w:contextualSpacing/>
              <w:jc w:val="center"/>
              <w:rPr>
                <w:bCs/>
              </w:rPr>
            </w:pPr>
            <w:r w:rsidRPr="00671ABC">
              <w:rPr>
                <w:bCs/>
              </w:rPr>
              <w:lastRenderedPageBreak/>
              <w:t xml:space="preserve"> Холодное водоснабжение при использовании земельного участка                          (при наличии приборов учета)</w:t>
            </w:r>
          </w:p>
        </w:tc>
      </w:tr>
      <w:tr w:rsidR="00671ABC" w:rsidRPr="00671ABC" w14:paraId="7B3803AA" w14:textId="77777777" w:rsidTr="00607E21">
        <w:trPr>
          <w:trHeight w:val="434"/>
        </w:trPr>
        <w:tc>
          <w:tcPr>
            <w:tcW w:w="1095" w:type="dxa"/>
            <w:vAlign w:val="center"/>
          </w:tcPr>
          <w:p w14:paraId="0A502851" w14:textId="77777777" w:rsidR="00671ABC" w:rsidRPr="00671ABC" w:rsidRDefault="00671ABC" w:rsidP="00671ABC">
            <w:pPr>
              <w:tabs>
                <w:tab w:val="left" w:pos="0"/>
              </w:tabs>
              <w:jc w:val="center"/>
              <w:rPr>
                <w:rFonts w:eastAsia="Calibri"/>
                <w:bCs/>
              </w:rPr>
            </w:pPr>
            <w:r w:rsidRPr="00671ABC">
              <w:rPr>
                <w:rFonts w:eastAsia="Calibri"/>
                <w:bCs/>
              </w:rPr>
              <w:t>8.2.1.</w:t>
            </w:r>
          </w:p>
        </w:tc>
        <w:tc>
          <w:tcPr>
            <w:tcW w:w="3300" w:type="dxa"/>
            <w:vAlign w:val="center"/>
          </w:tcPr>
          <w:p w14:paraId="40274FD7" w14:textId="77777777" w:rsidR="00671ABC" w:rsidRPr="00671ABC" w:rsidRDefault="00671ABC" w:rsidP="00671ABC">
            <w:pPr>
              <w:tabs>
                <w:tab w:val="left" w:pos="0"/>
              </w:tabs>
              <w:rPr>
                <w:rFonts w:eastAsia="Calibri"/>
                <w:bCs/>
              </w:rPr>
            </w:pPr>
            <w:r w:rsidRPr="00671ABC">
              <w:rPr>
                <w:rFonts w:eastAsia="Calibri"/>
                <w:bCs/>
              </w:rPr>
              <w:t xml:space="preserve">ОАО «СКЭК», </w:t>
            </w:r>
          </w:p>
          <w:p w14:paraId="3F2ECF96" w14:textId="77777777" w:rsidR="00671ABC" w:rsidRPr="00671ABC" w:rsidRDefault="00671ABC" w:rsidP="00671ABC">
            <w:pPr>
              <w:tabs>
                <w:tab w:val="left" w:pos="0"/>
              </w:tabs>
              <w:rPr>
                <w:rFonts w:eastAsia="Calibri"/>
                <w:bCs/>
              </w:rPr>
            </w:pPr>
            <w:r w:rsidRPr="00671ABC">
              <w:rPr>
                <w:rFonts w:eastAsia="Calibri"/>
                <w:bCs/>
              </w:rPr>
              <w:t>ИНН 4205153492</w:t>
            </w:r>
          </w:p>
        </w:tc>
        <w:tc>
          <w:tcPr>
            <w:tcW w:w="1572" w:type="dxa"/>
            <w:vAlign w:val="center"/>
          </w:tcPr>
          <w:p w14:paraId="01DE773A" w14:textId="77777777" w:rsidR="00671ABC" w:rsidRPr="00671ABC" w:rsidRDefault="00671ABC" w:rsidP="00671ABC">
            <w:pPr>
              <w:tabs>
                <w:tab w:val="left" w:pos="0"/>
              </w:tabs>
              <w:jc w:val="center"/>
              <w:rPr>
                <w:rFonts w:eastAsia="Calibri"/>
                <w:bCs/>
              </w:rPr>
            </w:pPr>
            <w:r w:rsidRPr="00671ABC">
              <w:rPr>
                <w:rFonts w:eastAsia="Calibri"/>
                <w:bCs/>
              </w:rPr>
              <w:t>руб/м</w:t>
            </w:r>
            <w:r w:rsidRPr="00671ABC">
              <w:rPr>
                <w:rFonts w:eastAsia="Calibri"/>
                <w:bCs/>
                <w:vertAlign w:val="superscript"/>
              </w:rPr>
              <w:t>3</w:t>
            </w:r>
          </w:p>
        </w:tc>
        <w:tc>
          <w:tcPr>
            <w:tcW w:w="1889" w:type="dxa"/>
            <w:vAlign w:val="center"/>
          </w:tcPr>
          <w:p w14:paraId="4E90955B" w14:textId="77777777" w:rsidR="00671ABC" w:rsidRPr="00671ABC" w:rsidRDefault="00671ABC" w:rsidP="00671ABC">
            <w:pPr>
              <w:tabs>
                <w:tab w:val="left" w:pos="0"/>
              </w:tabs>
              <w:jc w:val="center"/>
              <w:rPr>
                <w:rFonts w:eastAsia="Calibri"/>
                <w:bCs/>
              </w:rPr>
            </w:pPr>
            <w:r w:rsidRPr="00671ABC">
              <w:rPr>
                <w:rFonts w:eastAsia="Calibri"/>
                <w:bCs/>
              </w:rPr>
              <w:t>25,42</w:t>
            </w:r>
          </w:p>
        </w:tc>
        <w:tc>
          <w:tcPr>
            <w:tcW w:w="1886" w:type="dxa"/>
            <w:vAlign w:val="center"/>
          </w:tcPr>
          <w:p w14:paraId="1BBEA120" w14:textId="77777777" w:rsidR="00671ABC" w:rsidRPr="00671ABC" w:rsidRDefault="00671ABC" w:rsidP="00671ABC">
            <w:pPr>
              <w:tabs>
                <w:tab w:val="left" w:pos="0"/>
              </w:tabs>
              <w:jc w:val="center"/>
              <w:rPr>
                <w:rFonts w:eastAsia="Calibri"/>
                <w:bCs/>
              </w:rPr>
            </w:pPr>
            <w:r w:rsidRPr="00671ABC">
              <w:rPr>
                <w:rFonts w:eastAsia="Calibri"/>
                <w:bCs/>
              </w:rPr>
              <w:t>28,60</w:t>
            </w:r>
          </w:p>
        </w:tc>
      </w:tr>
    </w:tbl>
    <w:p w14:paraId="2EF1960E" w14:textId="77777777" w:rsidR="00671ABC" w:rsidRPr="00671ABC" w:rsidRDefault="00671ABC" w:rsidP="00671ABC">
      <w:pPr>
        <w:tabs>
          <w:tab w:val="left" w:pos="0"/>
        </w:tabs>
        <w:ind w:firstLine="709"/>
        <w:jc w:val="both"/>
        <w:rPr>
          <w:rFonts w:eastAsia="Calibri"/>
          <w:bCs/>
          <w:sz w:val="28"/>
          <w:szCs w:val="28"/>
        </w:rPr>
      </w:pPr>
      <w:r w:rsidRPr="00671ABC">
        <w:rPr>
          <w:rFonts w:eastAsia="Calibri"/>
          <w:bCs/>
          <w:sz w:val="28"/>
          <w:szCs w:val="28"/>
        </w:rPr>
        <w:t>* Льготные цены (тарифы) установлены с учетом пункта 6 статьи 168 Налогового кодекса Российской Федерации (часть вторая).</w:t>
      </w:r>
    </w:p>
    <w:p w14:paraId="05167653" w14:textId="77777777" w:rsidR="00671ABC" w:rsidRPr="00671ABC" w:rsidRDefault="00671ABC" w:rsidP="00671ABC">
      <w:pPr>
        <w:ind w:firstLine="709"/>
        <w:jc w:val="both"/>
        <w:rPr>
          <w:rFonts w:eastAsia="Calibri"/>
          <w:sz w:val="28"/>
          <w:szCs w:val="28"/>
          <w:lang w:eastAsia="en-US"/>
        </w:rPr>
      </w:pPr>
      <w:r w:rsidRPr="00671ABC">
        <w:rPr>
          <w:rFonts w:eastAsia="Calibri"/>
          <w:bCs/>
          <w:sz w:val="28"/>
          <w:szCs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w:t>
      </w:r>
      <w:r w:rsidRPr="00671ABC">
        <w:rPr>
          <w:rFonts w:eastAsia="Calibri"/>
          <w:sz w:val="28"/>
          <w:szCs w:val="28"/>
          <w:lang w:eastAsia="en-US"/>
        </w:rPr>
        <w:t>от 23.12.2014 № 143 «Об установлении нормативов потребления коммунальных услуг при отсутствии приборов учета на территории Яшкинского муниципального района</w:t>
      </w:r>
      <w:r w:rsidRPr="00671ABC">
        <w:rPr>
          <w:rFonts w:eastAsia="Calibri"/>
          <w:bCs/>
          <w:sz w:val="28"/>
          <w:szCs w:val="28"/>
        </w:rPr>
        <w:t>».</w:t>
      </w:r>
      <w:r w:rsidRPr="00671ABC">
        <w:rPr>
          <w:rFonts w:eastAsia="Calibri"/>
          <w:sz w:val="28"/>
          <w:szCs w:val="28"/>
          <w:lang w:eastAsia="en-US"/>
        </w:rPr>
        <w:t xml:space="preserve"> </w:t>
      </w:r>
    </w:p>
    <w:p w14:paraId="49C5FC75" w14:textId="77777777" w:rsidR="00671ABC" w:rsidRPr="00671ABC" w:rsidRDefault="00671ABC" w:rsidP="00671ABC">
      <w:pPr>
        <w:ind w:firstLine="709"/>
        <w:jc w:val="both"/>
        <w:rPr>
          <w:rFonts w:eastAsia="Calibri"/>
          <w:sz w:val="28"/>
          <w:szCs w:val="28"/>
          <w:lang w:eastAsia="en-US"/>
        </w:rPr>
      </w:pPr>
      <w:r w:rsidRPr="00671ABC">
        <w:rPr>
          <w:rFonts w:eastAsia="Calibri"/>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4B72F815" w14:textId="77777777" w:rsidR="00671ABC" w:rsidRPr="00671ABC" w:rsidRDefault="00671ABC" w:rsidP="00671ABC">
      <w:pPr>
        <w:tabs>
          <w:tab w:val="left" w:pos="1985"/>
        </w:tabs>
        <w:spacing w:after="160" w:line="259" w:lineRule="auto"/>
        <w:ind w:firstLine="709"/>
        <w:jc w:val="right"/>
        <w:rPr>
          <w:rFonts w:eastAsia="Calibri"/>
          <w:sz w:val="28"/>
          <w:szCs w:val="28"/>
        </w:rPr>
      </w:pPr>
    </w:p>
    <w:p w14:paraId="14A426D5" w14:textId="77777777" w:rsidR="00671ABC" w:rsidRPr="00671ABC" w:rsidRDefault="00671ABC" w:rsidP="00671ABC">
      <w:pPr>
        <w:tabs>
          <w:tab w:val="left" w:pos="1985"/>
        </w:tabs>
        <w:spacing w:after="160" w:line="259" w:lineRule="auto"/>
        <w:ind w:firstLine="709"/>
        <w:jc w:val="right"/>
        <w:rPr>
          <w:rFonts w:eastAsia="Calibri"/>
          <w:sz w:val="28"/>
          <w:szCs w:val="28"/>
        </w:rPr>
      </w:pPr>
      <w:r w:rsidRPr="00671ABC">
        <w:rPr>
          <w:rFonts w:eastAsia="Calibri"/>
          <w:sz w:val="28"/>
          <w:szCs w:val="28"/>
        </w:rPr>
        <w:t>Таблица № 3</w:t>
      </w:r>
    </w:p>
    <w:p w14:paraId="78726DC0" w14:textId="77777777" w:rsidR="00671ABC" w:rsidRPr="00671ABC" w:rsidRDefault="00671ABC" w:rsidP="00671ABC">
      <w:pPr>
        <w:tabs>
          <w:tab w:val="left" w:pos="0"/>
        </w:tabs>
        <w:jc w:val="center"/>
        <w:rPr>
          <w:rFonts w:eastAsia="Calibri"/>
          <w:bCs/>
          <w:sz w:val="28"/>
          <w:szCs w:val="28"/>
        </w:rPr>
      </w:pPr>
      <w:r w:rsidRPr="00671ABC">
        <w:rPr>
          <w:rFonts w:eastAsia="Calibri"/>
          <w:bCs/>
          <w:sz w:val="28"/>
          <w:szCs w:val="28"/>
        </w:rPr>
        <w:t>Льготные тарифы*</w:t>
      </w:r>
    </w:p>
    <w:p w14:paraId="58E95DAD" w14:textId="77777777" w:rsidR="00671ABC" w:rsidRPr="00671ABC" w:rsidRDefault="00671ABC" w:rsidP="00671ABC">
      <w:pPr>
        <w:tabs>
          <w:tab w:val="left" w:pos="0"/>
        </w:tabs>
        <w:jc w:val="center"/>
        <w:rPr>
          <w:rFonts w:eastAsia="Calibri"/>
          <w:sz w:val="28"/>
          <w:szCs w:val="28"/>
          <w:lang w:eastAsia="en-US"/>
        </w:rPr>
      </w:pPr>
      <w:r w:rsidRPr="00671ABC">
        <w:rPr>
          <w:rFonts w:eastAsia="Calibri"/>
          <w:bCs/>
          <w:sz w:val="28"/>
          <w:szCs w:val="28"/>
        </w:rPr>
        <w:t xml:space="preserve">на </w:t>
      </w:r>
      <w:r w:rsidRPr="00671ABC">
        <w:rPr>
          <w:rFonts w:eastAsia="Calibri"/>
          <w:bCs/>
          <w:kern w:val="32"/>
          <w:sz w:val="28"/>
          <w:szCs w:val="28"/>
          <w:lang w:eastAsia="en-US"/>
        </w:rPr>
        <w:t>тепловую энергию (мощность)</w:t>
      </w:r>
      <w:r w:rsidRPr="00671ABC">
        <w:rPr>
          <w:rFonts w:eastAsia="Calibri"/>
          <w:bCs/>
          <w:sz w:val="28"/>
          <w:szCs w:val="28"/>
        </w:rPr>
        <w:t>, реализуемую в пределах норматива потребления** и стандарта нормативной площади жилого помещения***</w:t>
      </w:r>
    </w:p>
    <w:p w14:paraId="0BBBAAAA" w14:textId="77777777" w:rsidR="00671ABC" w:rsidRPr="00671ABC" w:rsidRDefault="00671ABC" w:rsidP="00671ABC">
      <w:pPr>
        <w:tabs>
          <w:tab w:val="left" w:pos="0"/>
        </w:tabs>
        <w:jc w:val="center"/>
        <w:rPr>
          <w:rFonts w:eastAsia="Calibri"/>
          <w:bCs/>
          <w:sz w:val="28"/>
          <w:szCs w:val="28"/>
        </w:rPr>
      </w:pPr>
    </w:p>
    <w:tbl>
      <w:tblPr>
        <w:tblStyle w:val="266"/>
        <w:tblW w:w="10206" w:type="dxa"/>
        <w:tblInd w:w="-572" w:type="dxa"/>
        <w:tblLayout w:type="fixed"/>
        <w:tblLook w:val="04A0" w:firstRow="1" w:lastRow="0" w:firstColumn="1" w:lastColumn="0" w:noHBand="0" w:noVBand="1"/>
      </w:tblPr>
      <w:tblGrid>
        <w:gridCol w:w="851"/>
        <w:gridCol w:w="1843"/>
        <w:gridCol w:w="1701"/>
        <w:gridCol w:w="1275"/>
        <w:gridCol w:w="1134"/>
        <w:gridCol w:w="1701"/>
        <w:gridCol w:w="1701"/>
      </w:tblGrid>
      <w:tr w:rsidR="00671ABC" w:rsidRPr="00671ABC" w14:paraId="47B57329" w14:textId="77777777" w:rsidTr="00607E21">
        <w:tc>
          <w:tcPr>
            <w:tcW w:w="851" w:type="dxa"/>
            <w:vMerge w:val="restart"/>
            <w:vAlign w:val="center"/>
          </w:tcPr>
          <w:p w14:paraId="398EF60E"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 п/п</w:t>
            </w:r>
          </w:p>
        </w:tc>
        <w:tc>
          <w:tcPr>
            <w:tcW w:w="1843" w:type="dxa"/>
            <w:vMerge w:val="restart"/>
            <w:vAlign w:val="center"/>
          </w:tcPr>
          <w:p w14:paraId="3C8236B3"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Наименование регулируемой организации</w:t>
            </w:r>
          </w:p>
        </w:tc>
        <w:tc>
          <w:tcPr>
            <w:tcW w:w="1701" w:type="dxa"/>
            <w:vMerge w:val="restart"/>
            <w:vAlign w:val="center"/>
          </w:tcPr>
          <w:p w14:paraId="6A795308"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Категория дома</w:t>
            </w:r>
          </w:p>
        </w:tc>
        <w:tc>
          <w:tcPr>
            <w:tcW w:w="1275" w:type="dxa"/>
            <w:vMerge w:val="restart"/>
            <w:vAlign w:val="center"/>
          </w:tcPr>
          <w:p w14:paraId="4B734A39"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Норматив потреб-ления</w:t>
            </w:r>
          </w:p>
        </w:tc>
        <w:tc>
          <w:tcPr>
            <w:tcW w:w="1134" w:type="dxa"/>
            <w:vMerge w:val="restart"/>
            <w:vAlign w:val="center"/>
          </w:tcPr>
          <w:p w14:paraId="20F35143"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Едини-цы измере-ния</w:t>
            </w:r>
          </w:p>
        </w:tc>
        <w:tc>
          <w:tcPr>
            <w:tcW w:w="3402" w:type="dxa"/>
            <w:gridSpan w:val="2"/>
            <w:vAlign w:val="center"/>
          </w:tcPr>
          <w:p w14:paraId="3181480A" w14:textId="77777777" w:rsidR="00671ABC" w:rsidRPr="00671ABC" w:rsidRDefault="00671ABC" w:rsidP="00671ABC">
            <w:pPr>
              <w:tabs>
                <w:tab w:val="left" w:pos="1365"/>
              </w:tabs>
              <w:jc w:val="center"/>
              <w:rPr>
                <w:rFonts w:eastAsia="Calibri"/>
                <w:bCs/>
                <w:kern w:val="32"/>
                <w:lang w:eastAsia="en-US"/>
              </w:rPr>
            </w:pPr>
            <w:r w:rsidRPr="00671ABC">
              <w:rPr>
                <w:rFonts w:eastAsia="Calibri"/>
                <w:bCs/>
                <w:kern w:val="32"/>
                <w:lang w:eastAsia="en-US"/>
              </w:rPr>
              <w:t>Льготный тариф</w:t>
            </w:r>
          </w:p>
        </w:tc>
      </w:tr>
      <w:tr w:rsidR="00671ABC" w:rsidRPr="00671ABC" w14:paraId="2930D624" w14:textId="77777777" w:rsidTr="00607E21">
        <w:trPr>
          <w:trHeight w:val="960"/>
        </w:trPr>
        <w:tc>
          <w:tcPr>
            <w:tcW w:w="851" w:type="dxa"/>
            <w:vMerge/>
            <w:vAlign w:val="center"/>
          </w:tcPr>
          <w:p w14:paraId="170FC955" w14:textId="77777777" w:rsidR="00671ABC" w:rsidRPr="00671ABC" w:rsidRDefault="00671ABC" w:rsidP="00671ABC">
            <w:pPr>
              <w:tabs>
                <w:tab w:val="left" w:pos="1365"/>
              </w:tabs>
              <w:jc w:val="center"/>
              <w:rPr>
                <w:rFonts w:eastAsia="Calibri"/>
                <w:lang w:eastAsia="en-US"/>
              </w:rPr>
            </w:pPr>
          </w:p>
        </w:tc>
        <w:tc>
          <w:tcPr>
            <w:tcW w:w="1843" w:type="dxa"/>
            <w:vMerge/>
            <w:vAlign w:val="center"/>
          </w:tcPr>
          <w:p w14:paraId="53AB88C3" w14:textId="77777777" w:rsidR="00671ABC" w:rsidRPr="00671ABC" w:rsidRDefault="00671ABC" w:rsidP="00671ABC">
            <w:pPr>
              <w:tabs>
                <w:tab w:val="left" w:pos="1365"/>
              </w:tabs>
              <w:jc w:val="center"/>
              <w:rPr>
                <w:rFonts w:eastAsia="Calibri"/>
                <w:lang w:eastAsia="en-US"/>
              </w:rPr>
            </w:pPr>
          </w:p>
        </w:tc>
        <w:tc>
          <w:tcPr>
            <w:tcW w:w="1701" w:type="dxa"/>
            <w:vMerge/>
            <w:vAlign w:val="center"/>
          </w:tcPr>
          <w:p w14:paraId="76AA743B" w14:textId="77777777" w:rsidR="00671ABC" w:rsidRPr="00671ABC" w:rsidRDefault="00671ABC" w:rsidP="00671ABC">
            <w:pPr>
              <w:tabs>
                <w:tab w:val="left" w:pos="1365"/>
              </w:tabs>
              <w:jc w:val="center"/>
              <w:rPr>
                <w:rFonts w:eastAsia="Calibri"/>
                <w:lang w:eastAsia="en-US"/>
              </w:rPr>
            </w:pPr>
          </w:p>
        </w:tc>
        <w:tc>
          <w:tcPr>
            <w:tcW w:w="1275" w:type="dxa"/>
            <w:vMerge/>
            <w:vAlign w:val="center"/>
          </w:tcPr>
          <w:p w14:paraId="043A0202" w14:textId="77777777" w:rsidR="00671ABC" w:rsidRPr="00671ABC" w:rsidRDefault="00671ABC" w:rsidP="00671ABC">
            <w:pPr>
              <w:tabs>
                <w:tab w:val="left" w:pos="1365"/>
              </w:tabs>
              <w:jc w:val="center"/>
              <w:rPr>
                <w:rFonts w:eastAsia="Calibri"/>
                <w:lang w:eastAsia="en-US"/>
              </w:rPr>
            </w:pPr>
          </w:p>
        </w:tc>
        <w:tc>
          <w:tcPr>
            <w:tcW w:w="1134" w:type="dxa"/>
            <w:vMerge/>
            <w:vAlign w:val="center"/>
          </w:tcPr>
          <w:p w14:paraId="406BC2E5" w14:textId="77777777" w:rsidR="00671ABC" w:rsidRPr="00671ABC" w:rsidRDefault="00671ABC" w:rsidP="00671ABC">
            <w:pPr>
              <w:tabs>
                <w:tab w:val="left" w:pos="1365"/>
              </w:tabs>
              <w:jc w:val="center"/>
              <w:rPr>
                <w:rFonts w:eastAsia="Calibri"/>
                <w:lang w:eastAsia="en-US"/>
              </w:rPr>
            </w:pPr>
          </w:p>
        </w:tc>
        <w:tc>
          <w:tcPr>
            <w:tcW w:w="1701" w:type="dxa"/>
            <w:vAlign w:val="center"/>
          </w:tcPr>
          <w:p w14:paraId="01209F91"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с 01.01.2024                   по 30.06.2024</w:t>
            </w:r>
          </w:p>
        </w:tc>
        <w:tc>
          <w:tcPr>
            <w:tcW w:w="1701" w:type="dxa"/>
            <w:vAlign w:val="center"/>
          </w:tcPr>
          <w:p w14:paraId="5B961F04"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с 01.07.2024 по 31.12.2024</w:t>
            </w:r>
          </w:p>
        </w:tc>
      </w:tr>
      <w:tr w:rsidR="00671ABC" w:rsidRPr="00671ABC" w14:paraId="33278AE8" w14:textId="77777777" w:rsidTr="00607E21">
        <w:tc>
          <w:tcPr>
            <w:tcW w:w="851" w:type="dxa"/>
            <w:vAlign w:val="center"/>
          </w:tcPr>
          <w:p w14:paraId="5193E16B"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w:t>
            </w:r>
          </w:p>
        </w:tc>
        <w:tc>
          <w:tcPr>
            <w:tcW w:w="1843" w:type="dxa"/>
            <w:vAlign w:val="center"/>
          </w:tcPr>
          <w:p w14:paraId="313BA482"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w:t>
            </w:r>
          </w:p>
        </w:tc>
        <w:tc>
          <w:tcPr>
            <w:tcW w:w="1701" w:type="dxa"/>
            <w:vAlign w:val="center"/>
          </w:tcPr>
          <w:p w14:paraId="5822D283"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3</w:t>
            </w:r>
          </w:p>
        </w:tc>
        <w:tc>
          <w:tcPr>
            <w:tcW w:w="1275" w:type="dxa"/>
            <w:vAlign w:val="center"/>
          </w:tcPr>
          <w:p w14:paraId="4AF2C9C6"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4</w:t>
            </w:r>
          </w:p>
        </w:tc>
        <w:tc>
          <w:tcPr>
            <w:tcW w:w="1134" w:type="dxa"/>
            <w:vAlign w:val="center"/>
          </w:tcPr>
          <w:p w14:paraId="5F339721"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5</w:t>
            </w:r>
          </w:p>
        </w:tc>
        <w:tc>
          <w:tcPr>
            <w:tcW w:w="1701" w:type="dxa"/>
            <w:vAlign w:val="center"/>
          </w:tcPr>
          <w:p w14:paraId="5939C3E6"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6</w:t>
            </w:r>
          </w:p>
        </w:tc>
        <w:tc>
          <w:tcPr>
            <w:tcW w:w="1701" w:type="dxa"/>
            <w:vAlign w:val="center"/>
          </w:tcPr>
          <w:p w14:paraId="181D3283"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7</w:t>
            </w:r>
          </w:p>
        </w:tc>
      </w:tr>
      <w:tr w:rsidR="00671ABC" w:rsidRPr="00671ABC" w14:paraId="5ACB38F2" w14:textId="77777777" w:rsidTr="00607E21">
        <w:trPr>
          <w:trHeight w:val="499"/>
        </w:trPr>
        <w:tc>
          <w:tcPr>
            <w:tcW w:w="10206" w:type="dxa"/>
            <w:gridSpan w:val="7"/>
            <w:vAlign w:val="center"/>
          </w:tcPr>
          <w:p w14:paraId="0F08AC6B" w14:textId="77777777" w:rsidR="00671ABC" w:rsidRPr="00671ABC" w:rsidRDefault="00671ABC" w:rsidP="00671ABC">
            <w:pPr>
              <w:numPr>
                <w:ilvl w:val="0"/>
                <w:numId w:val="8"/>
              </w:numPr>
              <w:tabs>
                <w:tab w:val="left" w:pos="1365"/>
              </w:tabs>
              <w:contextualSpacing/>
              <w:jc w:val="center"/>
              <w:rPr>
                <w:bCs/>
                <w:kern w:val="32"/>
                <w:lang w:eastAsia="en-US"/>
              </w:rPr>
            </w:pPr>
            <w:r w:rsidRPr="00671ABC">
              <w:rPr>
                <w:bCs/>
                <w:kern w:val="32"/>
                <w:lang w:eastAsia="en-US"/>
              </w:rPr>
              <w:t>Тепловая энергия (мощность)</w:t>
            </w:r>
          </w:p>
        </w:tc>
      </w:tr>
      <w:tr w:rsidR="00671ABC" w:rsidRPr="00671ABC" w14:paraId="6197CEE0" w14:textId="77777777" w:rsidTr="00607E21">
        <w:trPr>
          <w:trHeight w:val="549"/>
        </w:trPr>
        <w:tc>
          <w:tcPr>
            <w:tcW w:w="10206" w:type="dxa"/>
            <w:gridSpan w:val="7"/>
            <w:vAlign w:val="center"/>
          </w:tcPr>
          <w:p w14:paraId="41547EF8" w14:textId="77777777" w:rsidR="00671ABC" w:rsidRPr="00671ABC" w:rsidRDefault="00671ABC" w:rsidP="00436D16">
            <w:pPr>
              <w:numPr>
                <w:ilvl w:val="1"/>
                <w:numId w:val="42"/>
              </w:numPr>
              <w:tabs>
                <w:tab w:val="left" w:pos="1365"/>
              </w:tabs>
              <w:contextualSpacing/>
              <w:jc w:val="center"/>
              <w:rPr>
                <w:bCs/>
              </w:rPr>
            </w:pPr>
            <w:r w:rsidRPr="00671ABC">
              <w:rPr>
                <w:bCs/>
              </w:rPr>
              <w:t xml:space="preserve"> На территории пгт. Яшкино</w:t>
            </w:r>
          </w:p>
        </w:tc>
      </w:tr>
      <w:tr w:rsidR="00671ABC" w:rsidRPr="00671ABC" w14:paraId="0B518DC1" w14:textId="77777777" w:rsidTr="00607E21">
        <w:trPr>
          <w:trHeight w:val="840"/>
        </w:trPr>
        <w:tc>
          <w:tcPr>
            <w:tcW w:w="851" w:type="dxa"/>
            <w:vAlign w:val="center"/>
          </w:tcPr>
          <w:p w14:paraId="17E85EF7" w14:textId="77777777" w:rsidR="00671ABC" w:rsidRPr="00671ABC" w:rsidRDefault="00671ABC" w:rsidP="00671ABC">
            <w:pPr>
              <w:tabs>
                <w:tab w:val="left" w:pos="1365"/>
              </w:tabs>
              <w:jc w:val="center"/>
              <w:rPr>
                <w:rFonts w:eastAsia="Calibri"/>
                <w:bCs/>
              </w:rPr>
            </w:pPr>
            <w:r w:rsidRPr="00671ABC">
              <w:rPr>
                <w:rFonts w:eastAsia="Calibri"/>
                <w:lang w:eastAsia="en-US"/>
              </w:rPr>
              <w:t>1.1.1.</w:t>
            </w:r>
          </w:p>
        </w:tc>
        <w:tc>
          <w:tcPr>
            <w:tcW w:w="1843" w:type="dxa"/>
            <w:vMerge w:val="restart"/>
            <w:vAlign w:val="center"/>
          </w:tcPr>
          <w:p w14:paraId="488FD94F" w14:textId="77777777" w:rsidR="00671ABC" w:rsidRPr="00671ABC" w:rsidRDefault="00671ABC" w:rsidP="00671ABC">
            <w:pPr>
              <w:tabs>
                <w:tab w:val="left" w:pos="1365"/>
              </w:tabs>
              <w:rPr>
                <w:rFonts w:eastAsia="Calibri"/>
                <w:bCs/>
              </w:rPr>
            </w:pPr>
            <w:r w:rsidRPr="00671ABC">
              <w:rPr>
                <w:rFonts w:eastAsia="Calibri"/>
                <w:bCs/>
              </w:rPr>
              <w:t>ОАО «СКЭК»,</w:t>
            </w:r>
          </w:p>
          <w:p w14:paraId="519092A6" w14:textId="77777777" w:rsidR="00671ABC" w:rsidRPr="00671ABC" w:rsidRDefault="00671ABC" w:rsidP="00671ABC">
            <w:pPr>
              <w:tabs>
                <w:tab w:val="left" w:pos="1365"/>
              </w:tabs>
              <w:rPr>
                <w:rFonts w:eastAsia="Calibri"/>
                <w:bCs/>
              </w:rPr>
            </w:pPr>
            <w:r w:rsidRPr="00671ABC">
              <w:rPr>
                <w:rFonts w:eastAsia="Calibri"/>
                <w:bCs/>
              </w:rPr>
              <w:t>ИНН 4205153492</w:t>
            </w:r>
          </w:p>
          <w:p w14:paraId="3256DA2C" w14:textId="77777777" w:rsidR="00671ABC" w:rsidRPr="00671ABC" w:rsidRDefault="00671ABC" w:rsidP="00671ABC">
            <w:pPr>
              <w:tabs>
                <w:tab w:val="left" w:pos="1365"/>
              </w:tabs>
              <w:rPr>
                <w:rFonts w:eastAsia="Calibri"/>
                <w:bCs/>
              </w:rPr>
            </w:pPr>
          </w:p>
        </w:tc>
        <w:tc>
          <w:tcPr>
            <w:tcW w:w="2976" w:type="dxa"/>
            <w:gridSpan w:val="2"/>
            <w:vAlign w:val="center"/>
          </w:tcPr>
          <w:p w14:paraId="48FCAB17" w14:textId="77777777" w:rsidR="00671ABC" w:rsidRPr="00671ABC" w:rsidRDefault="00671ABC" w:rsidP="00671ABC">
            <w:pPr>
              <w:tabs>
                <w:tab w:val="left" w:pos="1365"/>
              </w:tabs>
              <w:rPr>
                <w:rFonts w:eastAsia="Calibri"/>
                <w:bCs/>
              </w:rPr>
            </w:pPr>
            <w:r w:rsidRPr="00671ABC">
              <w:rPr>
                <w:rFonts w:eastAsia="Calibri"/>
                <w:bCs/>
              </w:rPr>
              <w:t>При наличии приборов учета</w:t>
            </w:r>
          </w:p>
        </w:tc>
        <w:tc>
          <w:tcPr>
            <w:tcW w:w="1134" w:type="dxa"/>
            <w:vAlign w:val="center"/>
          </w:tcPr>
          <w:p w14:paraId="203C7AC8"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tc>
        <w:tc>
          <w:tcPr>
            <w:tcW w:w="1701" w:type="dxa"/>
            <w:vAlign w:val="center"/>
          </w:tcPr>
          <w:p w14:paraId="4B3F13F0" w14:textId="77777777" w:rsidR="00671ABC" w:rsidRPr="00671ABC" w:rsidRDefault="00671ABC" w:rsidP="00671ABC">
            <w:pPr>
              <w:tabs>
                <w:tab w:val="left" w:pos="1365"/>
              </w:tabs>
              <w:ind w:left="-58"/>
              <w:contextualSpacing/>
              <w:jc w:val="center"/>
              <w:rPr>
                <w:bCs/>
              </w:rPr>
            </w:pPr>
            <w:r w:rsidRPr="00671ABC">
              <w:rPr>
                <w:bCs/>
              </w:rPr>
              <w:t>1928,39</w:t>
            </w:r>
          </w:p>
        </w:tc>
        <w:tc>
          <w:tcPr>
            <w:tcW w:w="1701" w:type="dxa"/>
            <w:vAlign w:val="center"/>
          </w:tcPr>
          <w:p w14:paraId="4DECAA64" w14:textId="77777777" w:rsidR="00671ABC" w:rsidRPr="00671ABC" w:rsidRDefault="00671ABC" w:rsidP="00671ABC">
            <w:pPr>
              <w:tabs>
                <w:tab w:val="left" w:pos="1365"/>
              </w:tabs>
              <w:ind w:left="-58"/>
              <w:contextualSpacing/>
              <w:jc w:val="center"/>
              <w:rPr>
                <w:bCs/>
              </w:rPr>
            </w:pPr>
            <w:r w:rsidRPr="00671ABC">
              <w:rPr>
                <w:bCs/>
              </w:rPr>
              <w:t>2121,06</w:t>
            </w:r>
          </w:p>
        </w:tc>
      </w:tr>
      <w:tr w:rsidR="00671ABC" w:rsidRPr="00671ABC" w14:paraId="502F2137" w14:textId="77777777" w:rsidTr="00607E21">
        <w:trPr>
          <w:trHeight w:val="1054"/>
        </w:trPr>
        <w:tc>
          <w:tcPr>
            <w:tcW w:w="851" w:type="dxa"/>
            <w:vAlign w:val="center"/>
          </w:tcPr>
          <w:p w14:paraId="52B7ED45"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1.1.2.</w:t>
            </w:r>
          </w:p>
        </w:tc>
        <w:tc>
          <w:tcPr>
            <w:tcW w:w="1843" w:type="dxa"/>
            <w:vMerge/>
            <w:vAlign w:val="center"/>
          </w:tcPr>
          <w:p w14:paraId="751646D5" w14:textId="77777777" w:rsidR="00671ABC" w:rsidRPr="00671ABC" w:rsidRDefault="00671ABC" w:rsidP="00671ABC">
            <w:pPr>
              <w:tabs>
                <w:tab w:val="left" w:pos="1365"/>
              </w:tabs>
              <w:rPr>
                <w:rFonts w:eastAsia="Calibri"/>
                <w:lang w:eastAsia="en-US"/>
              </w:rPr>
            </w:pPr>
          </w:p>
        </w:tc>
        <w:tc>
          <w:tcPr>
            <w:tcW w:w="1701" w:type="dxa"/>
            <w:vAlign w:val="center"/>
          </w:tcPr>
          <w:p w14:paraId="72A84041" w14:textId="77777777" w:rsidR="00671ABC" w:rsidRPr="00671ABC" w:rsidRDefault="00671ABC" w:rsidP="00671ABC">
            <w:pPr>
              <w:tabs>
                <w:tab w:val="left" w:pos="1365"/>
              </w:tabs>
              <w:rPr>
                <w:rFonts w:eastAsia="Calibri"/>
                <w:vertAlign w:val="superscript"/>
                <w:lang w:eastAsia="en-US"/>
              </w:rPr>
            </w:pPr>
            <w:r w:rsidRPr="00671ABC">
              <w:rPr>
                <w:rFonts w:eastAsia="Calibri"/>
                <w:color w:val="000000"/>
              </w:rPr>
              <w:t>Многоквар-тирные и жилые дома строитель-ным объемом менее 5000 м</w:t>
            </w:r>
            <w:r w:rsidRPr="00671ABC">
              <w:rPr>
                <w:rFonts w:eastAsia="Calibri"/>
                <w:color w:val="000000"/>
                <w:vertAlign w:val="superscript"/>
              </w:rPr>
              <w:t>3</w:t>
            </w:r>
          </w:p>
        </w:tc>
        <w:tc>
          <w:tcPr>
            <w:tcW w:w="1275" w:type="dxa"/>
            <w:vAlign w:val="center"/>
          </w:tcPr>
          <w:p w14:paraId="3BB5E697" w14:textId="77777777" w:rsidR="00671ABC" w:rsidRPr="00671ABC" w:rsidRDefault="00671ABC" w:rsidP="00671ABC">
            <w:pPr>
              <w:tabs>
                <w:tab w:val="left" w:pos="1365"/>
              </w:tabs>
              <w:jc w:val="center"/>
              <w:rPr>
                <w:rFonts w:eastAsia="Calibri"/>
                <w:lang w:eastAsia="en-US"/>
              </w:rPr>
            </w:pPr>
            <w:r w:rsidRPr="00671ABC">
              <w:rPr>
                <w:rFonts w:eastAsia="Calibri"/>
                <w:color w:val="000000"/>
              </w:rPr>
              <w:t>0,0249 Гкал/м</w:t>
            </w:r>
            <w:r w:rsidRPr="00671ABC">
              <w:rPr>
                <w:rFonts w:eastAsia="Calibri"/>
                <w:color w:val="000000"/>
                <w:vertAlign w:val="superscript"/>
              </w:rPr>
              <w:t>2</w:t>
            </w:r>
          </w:p>
        </w:tc>
        <w:tc>
          <w:tcPr>
            <w:tcW w:w="1134" w:type="dxa"/>
            <w:vAlign w:val="center"/>
          </w:tcPr>
          <w:p w14:paraId="4C5BF4C3" w14:textId="77777777" w:rsidR="00671ABC" w:rsidRPr="00671ABC" w:rsidRDefault="00671ABC" w:rsidP="00671ABC">
            <w:pPr>
              <w:tabs>
                <w:tab w:val="left" w:pos="1365"/>
              </w:tabs>
              <w:jc w:val="center"/>
              <w:rPr>
                <w:rFonts w:eastAsia="Calibri"/>
                <w:lang w:eastAsia="en-US"/>
              </w:rPr>
            </w:pPr>
            <w:r w:rsidRPr="00671ABC">
              <w:rPr>
                <w:rFonts w:eastAsia="Calibri"/>
                <w:color w:val="000000"/>
              </w:rPr>
              <w:t xml:space="preserve">руб/Гкал </w:t>
            </w:r>
          </w:p>
        </w:tc>
        <w:tc>
          <w:tcPr>
            <w:tcW w:w="1701" w:type="dxa"/>
            <w:vAlign w:val="center"/>
          </w:tcPr>
          <w:p w14:paraId="7EC9C8BC" w14:textId="77777777" w:rsidR="00671ABC" w:rsidRPr="00671ABC" w:rsidRDefault="00671ABC" w:rsidP="00671ABC">
            <w:pPr>
              <w:tabs>
                <w:tab w:val="left" w:pos="1365"/>
              </w:tabs>
              <w:jc w:val="center"/>
              <w:rPr>
                <w:rFonts w:eastAsia="Calibri"/>
                <w:color w:val="000000"/>
              </w:rPr>
            </w:pPr>
            <w:r w:rsidRPr="00671ABC">
              <w:rPr>
                <w:rFonts w:eastAsia="Calibri"/>
                <w:lang w:eastAsia="en-US"/>
              </w:rPr>
              <w:t>1754,43</w:t>
            </w:r>
          </w:p>
        </w:tc>
        <w:tc>
          <w:tcPr>
            <w:tcW w:w="1701" w:type="dxa"/>
            <w:vAlign w:val="center"/>
          </w:tcPr>
          <w:p w14:paraId="1E26C3B8"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1929,72</w:t>
            </w:r>
          </w:p>
        </w:tc>
      </w:tr>
      <w:tr w:rsidR="00671ABC" w:rsidRPr="00671ABC" w14:paraId="131A0300" w14:textId="77777777" w:rsidTr="00607E21">
        <w:trPr>
          <w:trHeight w:val="71"/>
        </w:trPr>
        <w:tc>
          <w:tcPr>
            <w:tcW w:w="851" w:type="dxa"/>
            <w:vAlign w:val="center"/>
          </w:tcPr>
          <w:p w14:paraId="3B1A1DBD"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1.1.3.</w:t>
            </w:r>
          </w:p>
        </w:tc>
        <w:tc>
          <w:tcPr>
            <w:tcW w:w="1843" w:type="dxa"/>
            <w:vMerge/>
            <w:vAlign w:val="center"/>
          </w:tcPr>
          <w:p w14:paraId="73F39E91" w14:textId="77777777" w:rsidR="00671ABC" w:rsidRPr="00671ABC" w:rsidRDefault="00671ABC" w:rsidP="00671ABC">
            <w:pPr>
              <w:tabs>
                <w:tab w:val="left" w:pos="1365"/>
              </w:tabs>
              <w:rPr>
                <w:rFonts w:eastAsia="Calibri"/>
                <w:lang w:eastAsia="en-US"/>
              </w:rPr>
            </w:pPr>
          </w:p>
        </w:tc>
        <w:tc>
          <w:tcPr>
            <w:tcW w:w="1701" w:type="dxa"/>
            <w:vAlign w:val="center"/>
          </w:tcPr>
          <w:p w14:paraId="641728BE" w14:textId="77777777" w:rsidR="00671ABC" w:rsidRPr="00671ABC" w:rsidRDefault="00671ABC" w:rsidP="00671ABC">
            <w:pPr>
              <w:tabs>
                <w:tab w:val="left" w:pos="1365"/>
              </w:tabs>
              <w:rPr>
                <w:rFonts w:eastAsia="Calibri"/>
                <w:color w:val="000000"/>
                <w:vertAlign w:val="superscript"/>
              </w:rPr>
            </w:pPr>
            <w:r w:rsidRPr="00671ABC">
              <w:rPr>
                <w:rFonts w:eastAsia="Calibri"/>
                <w:color w:val="000000"/>
              </w:rPr>
              <w:t xml:space="preserve">Многоквар-тирные и жилые дома </w:t>
            </w:r>
            <w:r w:rsidRPr="00671ABC">
              <w:rPr>
                <w:rFonts w:eastAsia="Calibri"/>
                <w:color w:val="000000"/>
              </w:rPr>
              <w:lastRenderedPageBreak/>
              <w:t>строитель-ным объемом от 5000 м</w:t>
            </w:r>
            <w:r w:rsidRPr="00671ABC">
              <w:rPr>
                <w:rFonts w:eastAsia="Calibri"/>
                <w:color w:val="000000"/>
                <w:vertAlign w:val="superscript"/>
              </w:rPr>
              <w:t xml:space="preserve">3 </w:t>
            </w:r>
          </w:p>
          <w:p w14:paraId="6782FBD4" w14:textId="77777777" w:rsidR="00671ABC" w:rsidRPr="00671ABC" w:rsidRDefault="00671ABC" w:rsidP="00671ABC">
            <w:pPr>
              <w:tabs>
                <w:tab w:val="left" w:pos="1365"/>
              </w:tabs>
              <w:rPr>
                <w:rFonts w:eastAsia="Calibri"/>
                <w:vertAlign w:val="superscript"/>
                <w:lang w:eastAsia="en-US"/>
              </w:rPr>
            </w:pPr>
            <w:r w:rsidRPr="00671ABC">
              <w:rPr>
                <w:rFonts w:eastAsia="Calibri"/>
                <w:color w:val="000000"/>
              </w:rPr>
              <w:t>до 10000 м</w:t>
            </w:r>
            <w:r w:rsidRPr="00671ABC">
              <w:rPr>
                <w:rFonts w:eastAsia="Calibri"/>
                <w:color w:val="000000"/>
                <w:vertAlign w:val="superscript"/>
              </w:rPr>
              <w:t>3</w:t>
            </w:r>
          </w:p>
        </w:tc>
        <w:tc>
          <w:tcPr>
            <w:tcW w:w="1275" w:type="dxa"/>
            <w:vAlign w:val="center"/>
          </w:tcPr>
          <w:p w14:paraId="2703E90E" w14:textId="77777777" w:rsidR="00671ABC" w:rsidRPr="00671ABC" w:rsidRDefault="00671ABC" w:rsidP="00671ABC">
            <w:pPr>
              <w:tabs>
                <w:tab w:val="left" w:pos="1365"/>
              </w:tabs>
              <w:jc w:val="center"/>
              <w:rPr>
                <w:rFonts w:eastAsia="Calibri"/>
                <w:lang w:eastAsia="en-US"/>
              </w:rPr>
            </w:pPr>
            <w:r w:rsidRPr="00671ABC">
              <w:rPr>
                <w:rFonts w:eastAsia="Calibri"/>
                <w:color w:val="000000"/>
              </w:rPr>
              <w:lastRenderedPageBreak/>
              <w:t>0,0213  Гкал/м</w:t>
            </w:r>
            <w:r w:rsidRPr="00671ABC">
              <w:rPr>
                <w:rFonts w:eastAsia="Calibri"/>
                <w:color w:val="000000"/>
                <w:vertAlign w:val="superscript"/>
              </w:rPr>
              <w:t>2</w:t>
            </w:r>
          </w:p>
        </w:tc>
        <w:tc>
          <w:tcPr>
            <w:tcW w:w="1134" w:type="dxa"/>
            <w:vAlign w:val="center"/>
          </w:tcPr>
          <w:p w14:paraId="5C108D49" w14:textId="77777777" w:rsidR="00671ABC" w:rsidRPr="00671ABC" w:rsidRDefault="00671ABC" w:rsidP="00671ABC">
            <w:pPr>
              <w:tabs>
                <w:tab w:val="left" w:pos="1365"/>
              </w:tabs>
              <w:jc w:val="center"/>
              <w:rPr>
                <w:rFonts w:eastAsia="Calibri"/>
                <w:color w:val="000000"/>
              </w:rPr>
            </w:pPr>
          </w:p>
          <w:p w14:paraId="02090323"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p w14:paraId="2ECA127C" w14:textId="77777777" w:rsidR="00671ABC" w:rsidRPr="00671ABC" w:rsidRDefault="00671ABC" w:rsidP="00671ABC">
            <w:pPr>
              <w:tabs>
                <w:tab w:val="left" w:pos="1365"/>
              </w:tabs>
              <w:jc w:val="center"/>
              <w:rPr>
                <w:rFonts w:eastAsia="Calibri"/>
                <w:lang w:eastAsia="en-US"/>
              </w:rPr>
            </w:pPr>
          </w:p>
        </w:tc>
        <w:tc>
          <w:tcPr>
            <w:tcW w:w="1701" w:type="dxa"/>
            <w:vAlign w:val="center"/>
          </w:tcPr>
          <w:p w14:paraId="1933DE71"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2057,13</w:t>
            </w:r>
          </w:p>
        </w:tc>
        <w:tc>
          <w:tcPr>
            <w:tcW w:w="1701" w:type="dxa"/>
            <w:vAlign w:val="center"/>
          </w:tcPr>
          <w:p w14:paraId="75E952CA"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2255,87</w:t>
            </w:r>
          </w:p>
        </w:tc>
      </w:tr>
      <w:tr w:rsidR="00671ABC" w:rsidRPr="00671ABC" w14:paraId="51D400A6" w14:textId="77777777" w:rsidTr="00607E21">
        <w:trPr>
          <w:trHeight w:val="71"/>
        </w:trPr>
        <w:tc>
          <w:tcPr>
            <w:tcW w:w="851" w:type="dxa"/>
            <w:vAlign w:val="center"/>
          </w:tcPr>
          <w:p w14:paraId="67F1D4F7"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w:t>
            </w:r>
          </w:p>
        </w:tc>
        <w:tc>
          <w:tcPr>
            <w:tcW w:w="1843" w:type="dxa"/>
            <w:vAlign w:val="center"/>
          </w:tcPr>
          <w:p w14:paraId="4383E9E3"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w:t>
            </w:r>
          </w:p>
        </w:tc>
        <w:tc>
          <w:tcPr>
            <w:tcW w:w="1701" w:type="dxa"/>
            <w:vAlign w:val="center"/>
          </w:tcPr>
          <w:p w14:paraId="36B0815B" w14:textId="77777777" w:rsidR="00671ABC" w:rsidRPr="00671ABC" w:rsidRDefault="00671ABC" w:rsidP="00671ABC">
            <w:pPr>
              <w:tabs>
                <w:tab w:val="left" w:pos="1365"/>
              </w:tabs>
              <w:jc w:val="center"/>
              <w:rPr>
                <w:rFonts w:eastAsia="Calibri"/>
                <w:color w:val="000000"/>
              </w:rPr>
            </w:pPr>
            <w:r w:rsidRPr="00671ABC">
              <w:rPr>
                <w:rFonts w:eastAsia="Calibri"/>
                <w:color w:val="000000"/>
              </w:rPr>
              <w:t>3</w:t>
            </w:r>
          </w:p>
        </w:tc>
        <w:tc>
          <w:tcPr>
            <w:tcW w:w="1275" w:type="dxa"/>
            <w:vAlign w:val="center"/>
          </w:tcPr>
          <w:p w14:paraId="2C5F5C5F" w14:textId="77777777" w:rsidR="00671ABC" w:rsidRPr="00671ABC" w:rsidRDefault="00671ABC" w:rsidP="00671ABC">
            <w:pPr>
              <w:tabs>
                <w:tab w:val="left" w:pos="1365"/>
              </w:tabs>
              <w:jc w:val="center"/>
              <w:rPr>
                <w:rFonts w:eastAsia="Calibri"/>
                <w:color w:val="000000"/>
              </w:rPr>
            </w:pPr>
            <w:r w:rsidRPr="00671ABC">
              <w:rPr>
                <w:rFonts w:eastAsia="Calibri"/>
                <w:color w:val="000000"/>
              </w:rPr>
              <w:t>4</w:t>
            </w:r>
          </w:p>
        </w:tc>
        <w:tc>
          <w:tcPr>
            <w:tcW w:w="1134" w:type="dxa"/>
            <w:vAlign w:val="center"/>
          </w:tcPr>
          <w:p w14:paraId="616779F5" w14:textId="77777777" w:rsidR="00671ABC" w:rsidRPr="00671ABC" w:rsidRDefault="00671ABC" w:rsidP="00671ABC">
            <w:pPr>
              <w:tabs>
                <w:tab w:val="left" w:pos="1365"/>
              </w:tabs>
              <w:jc w:val="center"/>
              <w:rPr>
                <w:rFonts w:eastAsia="Calibri"/>
                <w:color w:val="000000"/>
              </w:rPr>
            </w:pPr>
            <w:r w:rsidRPr="00671ABC">
              <w:rPr>
                <w:rFonts w:eastAsia="Calibri"/>
                <w:color w:val="000000"/>
              </w:rPr>
              <w:t>5</w:t>
            </w:r>
          </w:p>
        </w:tc>
        <w:tc>
          <w:tcPr>
            <w:tcW w:w="1701" w:type="dxa"/>
            <w:vAlign w:val="center"/>
          </w:tcPr>
          <w:p w14:paraId="59BE96DA"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6</w:t>
            </w:r>
          </w:p>
        </w:tc>
        <w:tc>
          <w:tcPr>
            <w:tcW w:w="1701" w:type="dxa"/>
            <w:vAlign w:val="center"/>
          </w:tcPr>
          <w:p w14:paraId="7FAE03C8"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7</w:t>
            </w:r>
          </w:p>
        </w:tc>
      </w:tr>
      <w:tr w:rsidR="00671ABC" w:rsidRPr="00671ABC" w14:paraId="59562FBD" w14:textId="77777777" w:rsidTr="00607E21">
        <w:trPr>
          <w:trHeight w:val="70"/>
        </w:trPr>
        <w:tc>
          <w:tcPr>
            <w:tcW w:w="851" w:type="dxa"/>
            <w:vAlign w:val="center"/>
          </w:tcPr>
          <w:p w14:paraId="4D29B6D9"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1.1.4.</w:t>
            </w:r>
          </w:p>
        </w:tc>
        <w:tc>
          <w:tcPr>
            <w:tcW w:w="1843" w:type="dxa"/>
            <w:vAlign w:val="center"/>
          </w:tcPr>
          <w:p w14:paraId="545874CD" w14:textId="77777777" w:rsidR="00671ABC" w:rsidRPr="00671ABC" w:rsidRDefault="00671ABC" w:rsidP="00671ABC">
            <w:pPr>
              <w:tabs>
                <w:tab w:val="left" w:pos="1365"/>
              </w:tabs>
              <w:rPr>
                <w:rFonts w:eastAsia="Calibri"/>
                <w:bCs/>
              </w:rPr>
            </w:pPr>
            <w:r w:rsidRPr="00671ABC">
              <w:rPr>
                <w:rFonts w:eastAsia="Calibri"/>
                <w:bCs/>
              </w:rPr>
              <w:t>ОАО «СКЭК»,</w:t>
            </w:r>
          </w:p>
          <w:p w14:paraId="6085D1BC" w14:textId="77777777" w:rsidR="00671ABC" w:rsidRPr="00671ABC" w:rsidRDefault="00671ABC" w:rsidP="00671ABC">
            <w:pPr>
              <w:tabs>
                <w:tab w:val="left" w:pos="1365"/>
              </w:tabs>
              <w:rPr>
                <w:rFonts w:eastAsia="Calibri"/>
                <w:bCs/>
              </w:rPr>
            </w:pPr>
            <w:r w:rsidRPr="00671ABC">
              <w:rPr>
                <w:rFonts w:eastAsia="Calibri"/>
                <w:bCs/>
              </w:rPr>
              <w:t>ИНН 4205153492</w:t>
            </w:r>
          </w:p>
          <w:p w14:paraId="08CBFD68" w14:textId="77777777" w:rsidR="00671ABC" w:rsidRPr="00671ABC" w:rsidRDefault="00671ABC" w:rsidP="00671ABC">
            <w:pPr>
              <w:tabs>
                <w:tab w:val="left" w:pos="1365"/>
              </w:tabs>
              <w:rPr>
                <w:rFonts w:eastAsia="Calibri"/>
                <w:lang w:eastAsia="en-US"/>
              </w:rPr>
            </w:pPr>
          </w:p>
        </w:tc>
        <w:tc>
          <w:tcPr>
            <w:tcW w:w="1701" w:type="dxa"/>
            <w:vAlign w:val="center"/>
          </w:tcPr>
          <w:p w14:paraId="14C525AC" w14:textId="77777777" w:rsidR="00671ABC" w:rsidRPr="00671ABC" w:rsidRDefault="00671ABC" w:rsidP="00671ABC">
            <w:pPr>
              <w:tabs>
                <w:tab w:val="left" w:pos="1365"/>
              </w:tabs>
              <w:rPr>
                <w:rFonts w:eastAsia="Calibri"/>
                <w:lang w:eastAsia="en-US"/>
              </w:rPr>
            </w:pPr>
            <w:r w:rsidRPr="00671ABC">
              <w:rPr>
                <w:rFonts w:eastAsia="Calibri"/>
                <w:color w:val="000000"/>
              </w:rPr>
              <w:t>Многоквар-тирные и жилые дома строительным объемом более 10000 м</w:t>
            </w:r>
            <w:r w:rsidRPr="00671ABC">
              <w:rPr>
                <w:rFonts w:eastAsia="Calibri"/>
                <w:color w:val="000000"/>
                <w:vertAlign w:val="superscript"/>
              </w:rPr>
              <w:t>3</w:t>
            </w:r>
          </w:p>
        </w:tc>
        <w:tc>
          <w:tcPr>
            <w:tcW w:w="1275" w:type="dxa"/>
            <w:vAlign w:val="center"/>
          </w:tcPr>
          <w:p w14:paraId="6A42F55F" w14:textId="77777777" w:rsidR="00671ABC" w:rsidRPr="00671ABC" w:rsidRDefault="00671ABC" w:rsidP="00671ABC">
            <w:pPr>
              <w:tabs>
                <w:tab w:val="left" w:pos="1365"/>
              </w:tabs>
              <w:jc w:val="center"/>
              <w:rPr>
                <w:rFonts w:eastAsia="Calibri"/>
                <w:lang w:eastAsia="en-US"/>
              </w:rPr>
            </w:pPr>
            <w:r w:rsidRPr="00671ABC">
              <w:rPr>
                <w:rFonts w:eastAsia="Calibri"/>
                <w:color w:val="000000"/>
              </w:rPr>
              <w:t>0,0179 Гкал/м</w:t>
            </w:r>
            <w:r w:rsidRPr="00671ABC">
              <w:rPr>
                <w:rFonts w:eastAsia="Calibri"/>
                <w:color w:val="000000"/>
                <w:vertAlign w:val="superscript"/>
              </w:rPr>
              <w:t>2</w:t>
            </w:r>
          </w:p>
        </w:tc>
        <w:tc>
          <w:tcPr>
            <w:tcW w:w="1134" w:type="dxa"/>
            <w:vAlign w:val="center"/>
          </w:tcPr>
          <w:p w14:paraId="25CC3F11" w14:textId="77777777" w:rsidR="00671ABC" w:rsidRPr="00671ABC" w:rsidRDefault="00671ABC" w:rsidP="00671ABC">
            <w:pPr>
              <w:tabs>
                <w:tab w:val="left" w:pos="1365"/>
              </w:tabs>
              <w:jc w:val="center"/>
              <w:rPr>
                <w:rFonts w:eastAsia="Calibri"/>
                <w:color w:val="000000"/>
              </w:rPr>
            </w:pPr>
          </w:p>
          <w:p w14:paraId="279C24D4" w14:textId="77777777" w:rsidR="00671ABC" w:rsidRPr="00671ABC" w:rsidRDefault="00671ABC" w:rsidP="00671ABC">
            <w:pPr>
              <w:tabs>
                <w:tab w:val="left" w:pos="1365"/>
              </w:tabs>
              <w:jc w:val="center"/>
              <w:rPr>
                <w:rFonts w:eastAsia="Calibri"/>
                <w:color w:val="000000"/>
              </w:rPr>
            </w:pPr>
            <w:r w:rsidRPr="00671ABC">
              <w:rPr>
                <w:rFonts w:eastAsia="Calibri"/>
                <w:color w:val="000000"/>
              </w:rPr>
              <w:t>руб/Гкал</w:t>
            </w:r>
          </w:p>
          <w:p w14:paraId="2C3D8E97" w14:textId="77777777" w:rsidR="00671ABC" w:rsidRPr="00671ABC" w:rsidRDefault="00671ABC" w:rsidP="00671ABC">
            <w:pPr>
              <w:tabs>
                <w:tab w:val="left" w:pos="1365"/>
              </w:tabs>
              <w:jc w:val="center"/>
              <w:rPr>
                <w:rFonts w:eastAsia="Calibri"/>
                <w:lang w:eastAsia="en-US"/>
              </w:rPr>
            </w:pPr>
          </w:p>
        </w:tc>
        <w:tc>
          <w:tcPr>
            <w:tcW w:w="1701" w:type="dxa"/>
            <w:vAlign w:val="center"/>
          </w:tcPr>
          <w:p w14:paraId="50940BD3"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2444,45</w:t>
            </w:r>
          </w:p>
        </w:tc>
        <w:tc>
          <w:tcPr>
            <w:tcW w:w="1701" w:type="dxa"/>
            <w:vAlign w:val="center"/>
          </w:tcPr>
          <w:p w14:paraId="5A9676BE"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2684,36</w:t>
            </w:r>
          </w:p>
        </w:tc>
      </w:tr>
      <w:tr w:rsidR="00671ABC" w:rsidRPr="00671ABC" w14:paraId="6C56DF08" w14:textId="77777777" w:rsidTr="00607E21">
        <w:trPr>
          <w:trHeight w:val="70"/>
        </w:trPr>
        <w:tc>
          <w:tcPr>
            <w:tcW w:w="10206" w:type="dxa"/>
            <w:gridSpan w:val="7"/>
            <w:vAlign w:val="center"/>
          </w:tcPr>
          <w:p w14:paraId="5A7241E5" w14:textId="77777777" w:rsidR="00671ABC" w:rsidRPr="00671ABC" w:rsidRDefault="00671ABC" w:rsidP="00436D16">
            <w:pPr>
              <w:numPr>
                <w:ilvl w:val="1"/>
                <w:numId w:val="42"/>
              </w:numPr>
              <w:tabs>
                <w:tab w:val="left" w:pos="1365"/>
              </w:tabs>
              <w:contextualSpacing/>
              <w:jc w:val="center"/>
              <w:rPr>
                <w:bCs/>
              </w:rPr>
            </w:pPr>
            <w:r w:rsidRPr="00671ABC">
              <w:rPr>
                <w:bCs/>
              </w:rPr>
              <w:t xml:space="preserve"> На территории с. Пача, д. Миничево, д. Морковкино, с. Нижнеяшкино,                             д. Синеречка</w:t>
            </w:r>
          </w:p>
        </w:tc>
      </w:tr>
      <w:tr w:rsidR="00671ABC" w:rsidRPr="00671ABC" w14:paraId="53E17AD3" w14:textId="77777777" w:rsidTr="00607E21">
        <w:trPr>
          <w:trHeight w:val="531"/>
        </w:trPr>
        <w:tc>
          <w:tcPr>
            <w:tcW w:w="851" w:type="dxa"/>
            <w:vAlign w:val="center"/>
          </w:tcPr>
          <w:p w14:paraId="5BB724E0"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1.2.1.</w:t>
            </w:r>
          </w:p>
        </w:tc>
        <w:tc>
          <w:tcPr>
            <w:tcW w:w="1843" w:type="dxa"/>
            <w:vMerge w:val="restart"/>
            <w:vAlign w:val="center"/>
          </w:tcPr>
          <w:p w14:paraId="1C0E7FAB" w14:textId="77777777" w:rsidR="00671ABC" w:rsidRPr="00671ABC" w:rsidRDefault="00671ABC" w:rsidP="00671ABC">
            <w:pPr>
              <w:tabs>
                <w:tab w:val="left" w:pos="1365"/>
              </w:tabs>
              <w:rPr>
                <w:rFonts w:eastAsia="Calibri"/>
                <w:bCs/>
              </w:rPr>
            </w:pPr>
            <w:r w:rsidRPr="00671ABC">
              <w:rPr>
                <w:rFonts w:eastAsia="Calibri"/>
                <w:bCs/>
              </w:rPr>
              <w:t>ОАО «СКЭК»,</w:t>
            </w:r>
          </w:p>
          <w:p w14:paraId="734471E0" w14:textId="77777777" w:rsidR="00671ABC" w:rsidRPr="00671ABC" w:rsidRDefault="00671ABC" w:rsidP="00671ABC">
            <w:pPr>
              <w:tabs>
                <w:tab w:val="left" w:pos="1365"/>
              </w:tabs>
              <w:rPr>
                <w:rFonts w:eastAsia="Calibri"/>
                <w:bCs/>
              </w:rPr>
            </w:pPr>
            <w:r w:rsidRPr="00671ABC">
              <w:rPr>
                <w:rFonts w:eastAsia="Calibri"/>
                <w:bCs/>
              </w:rPr>
              <w:t>ИНН 4205153492</w:t>
            </w:r>
          </w:p>
          <w:p w14:paraId="23D18567" w14:textId="77777777" w:rsidR="00671ABC" w:rsidRPr="00671ABC" w:rsidRDefault="00671ABC" w:rsidP="00671ABC">
            <w:pPr>
              <w:tabs>
                <w:tab w:val="left" w:pos="1365"/>
              </w:tabs>
              <w:rPr>
                <w:rFonts w:eastAsia="Calibri"/>
                <w:lang w:eastAsia="en-US"/>
              </w:rPr>
            </w:pPr>
          </w:p>
        </w:tc>
        <w:tc>
          <w:tcPr>
            <w:tcW w:w="2976" w:type="dxa"/>
            <w:gridSpan w:val="2"/>
            <w:vAlign w:val="center"/>
          </w:tcPr>
          <w:p w14:paraId="37F790F7" w14:textId="77777777" w:rsidR="00671ABC" w:rsidRPr="00671ABC" w:rsidRDefault="00671ABC" w:rsidP="00671ABC">
            <w:pPr>
              <w:tabs>
                <w:tab w:val="left" w:pos="1365"/>
              </w:tabs>
              <w:rPr>
                <w:rFonts w:eastAsia="Calibri"/>
                <w:color w:val="000000"/>
              </w:rPr>
            </w:pPr>
            <w:r w:rsidRPr="00671ABC">
              <w:rPr>
                <w:rFonts w:eastAsia="Calibri"/>
                <w:bCs/>
              </w:rPr>
              <w:t>При наличии приборов учета</w:t>
            </w:r>
          </w:p>
        </w:tc>
        <w:tc>
          <w:tcPr>
            <w:tcW w:w="1134" w:type="dxa"/>
            <w:vAlign w:val="center"/>
          </w:tcPr>
          <w:p w14:paraId="2F8137B0"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tc>
        <w:tc>
          <w:tcPr>
            <w:tcW w:w="1701" w:type="dxa"/>
            <w:vAlign w:val="center"/>
          </w:tcPr>
          <w:p w14:paraId="0B421A41" w14:textId="77777777" w:rsidR="00671ABC" w:rsidRPr="00671ABC" w:rsidRDefault="00671ABC" w:rsidP="00671ABC">
            <w:pPr>
              <w:tabs>
                <w:tab w:val="left" w:pos="1365"/>
              </w:tabs>
              <w:jc w:val="center"/>
              <w:rPr>
                <w:rFonts w:eastAsia="Calibri"/>
                <w:color w:val="000000"/>
              </w:rPr>
            </w:pPr>
            <w:r w:rsidRPr="00671ABC">
              <w:rPr>
                <w:rFonts w:eastAsia="Calibri"/>
                <w:lang w:eastAsia="en-US"/>
              </w:rPr>
              <w:t>1922,66</w:t>
            </w:r>
          </w:p>
        </w:tc>
        <w:tc>
          <w:tcPr>
            <w:tcW w:w="1701" w:type="dxa"/>
            <w:vAlign w:val="center"/>
          </w:tcPr>
          <w:p w14:paraId="01F5F5C0"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2121,06</w:t>
            </w:r>
          </w:p>
        </w:tc>
      </w:tr>
      <w:tr w:rsidR="00671ABC" w:rsidRPr="00671ABC" w14:paraId="431D0F0F" w14:textId="77777777" w:rsidTr="00607E21">
        <w:trPr>
          <w:trHeight w:val="77"/>
        </w:trPr>
        <w:tc>
          <w:tcPr>
            <w:tcW w:w="851" w:type="dxa"/>
            <w:vAlign w:val="center"/>
          </w:tcPr>
          <w:p w14:paraId="0C31D3B7"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1.2.2.</w:t>
            </w:r>
          </w:p>
        </w:tc>
        <w:tc>
          <w:tcPr>
            <w:tcW w:w="1843" w:type="dxa"/>
            <w:vMerge/>
            <w:vAlign w:val="center"/>
          </w:tcPr>
          <w:p w14:paraId="6E93BC8A" w14:textId="77777777" w:rsidR="00671ABC" w:rsidRPr="00671ABC" w:rsidRDefault="00671ABC" w:rsidP="00671ABC">
            <w:pPr>
              <w:tabs>
                <w:tab w:val="left" w:pos="1365"/>
              </w:tabs>
              <w:rPr>
                <w:rFonts w:eastAsia="Calibri"/>
                <w:lang w:eastAsia="en-US"/>
              </w:rPr>
            </w:pPr>
          </w:p>
        </w:tc>
        <w:tc>
          <w:tcPr>
            <w:tcW w:w="1701" w:type="dxa"/>
            <w:vAlign w:val="center"/>
          </w:tcPr>
          <w:p w14:paraId="34B4E8A7" w14:textId="77777777" w:rsidR="00671ABC" w:rsidRPr="00671ABC" w:rsidRDefault="00671ABC" w:rsidP="00671ABC">
            <w:pPr>
              <w:tabs>
                <w:tab w:val="left" w:pos="1365"/>
              </w:tabs>
              <w:rPr>
                <w:rFonts w:eastAsia="Calibri"/>
                <w:color w:val="000000"/>
              </w:rPr>
            </w:pPr>
            <w:r w:rsidRPr="00671ABC">
              <w:rPr>
                <w:rFonts w:eastAsia="Calibri"/>
                <w:color w:val="000000"/>
              </w:rPr>
              <w:t>Многоквар-тирные и жилые дома строительным объемом менее 5000 м</w:t>
            </w:r>
            <w:r w:rsidRPr="00671ABC">
              <w:rPr>
                <w:rFonts w:eastAsia="Calibri"/>
                <w:color w:val="000000"/>
                <w:vertAlign w:val="superscript"/>
              </w:rPr>
              <w:t>3</w:t>
            </w:r>
          </w:p>
        </w:tc>
        <w:tc>
          <w:tcPr>
            <w:tcW w:w="1275" w:type="dxa"/>
            <w:vAlign w:val="center"/>
          </w:tcPr>
          <w:p w14:paraId="1B4E2583" w14:textId="77777777" w:rsidR="00671ABC" w:rsidRPr="00671ABC" w:rsidRDefault="00671ABC" w:rsidP="00671ABC">
            <w:pPr>
              <w:tabs>
                <w:tab w:val="left" w:pos="1365"/>
              </w:tabs>
              <w:jc w:val="center"/>
              <w:rPr>
                <w:rFonts w:eastAsia="Calibri"/>
                <w:color w:val="000000"/>
              </w:rPr>
            </w:pPr>
            <w:r w:rsidRPr="00671ABC">
              <w:rPr>
                <w:rFonts w:eastAsia="Calibri"/>
                <w:color w:val="000000"/>
              </w:rPr>
              <w:t>0,0249 Гкал/м</w:t>
            </w:r>
            <w:r w:rsidRPr="00671ABC">
              <w:rPr>
                <w:rFonts w:eastAsia="Calibri"/>
                <w:color w:val="000000"/>
                <w:vertAlign w:val="superscript"/>
              </w:rPr>
              <w:t>2</w:t>
            </w:r>
          </w:p>
        </w:tc>
        <w:tc>
          <w:tcPr>
            <w:tcW w:w="1134" w:type="dxa"/>
            <w:vAlign w:val="center"/>
          </w:tcPr>
          <w:p w14:paraId="2001DA13" w14:textId="77777777" w:rsidR="00671ABC" w:rsidRPr="00671ABC" w:rsidRDefault="00671ABC" w:rsidP="00671ABC">
            <w:pPr>
              <w:tabs>
                <w:tab w:val="left" w:pos="1365"/>
              </w:tabs>
              <w:jc w:val="center"/>
              <w:rPr>
                <w:rFonts w:eastAsia="Calibri"/>
                <w:color w:val="000000"/>
              </w:rPr>
            </w:pPr>
          </w:p>
          <w:p w14:paraId="0217C952"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p w14:paraId="65930E07" w14:textId="77777777" w:rsidR="00671ABC" w:rsidRPr="00671ABC" w:rsidRDefault="00671ABC" w:rsidP="00671ABC">
            <w:pPr>
              <w:tabs>
                <w:tab w:val="left" w:pos="1365"/>
              </w:tabs>
              <w:jc w:val="center"/>
              <w:rPr>
                <w:rFonts w:eastAsia="Calibri"/>
                <w:color w:val="000000"/>
              </w:rPr>
            </w:pPr>
          </w:p>
        </w:tc>
        <w:tc>
          <w:tcPr>
            <w:tcW w:w="1701" w:type="dxa"/>
            <w:vAlign w:val="center"/>
          </w:tcPr>
          <w:p w14:paraId="558E0812" w14:textId="77777777" w:rsidR="00671ABC" w:rsidRPr="00671ABC" w:rsidRDefault="00671ABC" w:rsidP="00671ABC">
            <w:pPr>
              <w:tabs>
                <w:tab w:val="left" w:pos="1365"/>
              </w:tabs>
              <w:jc w:val="center"/>
              <w:rPr>
                <w:rFonts w:eastAsia="Calibri"/>
                <w:color w:val="000000"/>
              </w:rPr>
            </w:pPr>
            <w:r w:rsidRPr="00671ABC">
              <w:rPr>
                <w:rFonts w:eastAsia="Calibri"/>
                <w:lang w:eastAsia="en-US"/>
              </w:rPr>
              <w:t>1731,58</w:t>
            </w:r>
          </w:p>
        </w:tc>
        <w:tc>
          <w:tcPr>
            <w:tcW w:w="1701" w:type="dxa"/>
            <w:vAlign w:val="center"/>
          </w:tcPr>
          <w:p w14:paraId="44D8901A"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1929,72</w:t>
            </w:r>
          </w:p>
        </w:tc>
      </w:tr>
      <w:tr w:rsidR="00671ABC" w:rsidRPr="00671ABC" w14:paraId="01ECB3B0" w14:textId="77777777" w:rsidTr="00607E21">
        <w:trPr>
          <w:trHeight w:val="2089"/>
        </w:trPr>
        <w:tc>
          <w:tcPr>
            <w:tcW w:w="851" w:type="dxa"/>
            <w:vAlign w:val="center"/>
          </w:tcPr>
          <w:p w14:paraId="4CD79594"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1.2.3.</w:t>
            </w:r>
          </w:p>
        </w:tc>
        <w:tc>
          <w:tcPr>
            <w:tcW w:w="1843" w:type="dxa"/>
            <w:vAlign w:val="center"/>
          </w:tcPr>
          <w:p w14:paraId="05923486" w14:textId="77777777" w:rsidR="00671ABC" w:rsidRPr="00671ABC" w:rsidRDefault="00671ABC" w:rsidP="00671ABC">
            <w:pPr>
              <w:tabs>
                <w:tab w:val="left" w:pos="1365"/>
              </w:tabs>
              <w:rPr>
                <w:rFonts w:eastAsia="Calibri"/>
                <w:bCs/>
              </w:rPr>
            </w:pPr>
            <w:r w:rsidRPr="00671ABC">
              <w:rPr>
                <w:rFonts w:eastAsia="Calibri"/>
                <w:bCs/>
              </w:rPr>
              <w:t>ОАО «СКЭК»,</w:t>
            </w:r>
          </w:p>
          <w:p w14:paraId="54F59F6B" w14:textId="77777777" w:rsidR="00671ABC" w:rsidRPr="00671ABC" w:rsidRDefault="00671ABC" w:rsidP="00671ABC">
            <w:pPr>
              <w:tabs>
                <w:tab w:val="left" w:pos="1365"/>
              </w:tabs>
              <w:rPr>
                <w:rFonts w:eastAsia="Calibri"/>
                <w:bCs/>
              </w:rPr>
            </w:pPr>
            <w:r w:rsidRPr="00671ABC">
              <w:rPr>
                <w:rFonts w:eastAsia="Calibri"/>
                <w:bCs/>
              </w:rPr>
              <w:t>ИНН 4205153492</w:t>
            </w:r>
          </w:p>
          <w:p w14:paraId="6DF1A230" w14:textId="77777777" w:rsidR="00671ABC" w:rsidRPr="00671ABC" w:rsidRDefault="00671ABC" w:rsidP="00671ABC">
            <w:pPr>
              <w:tabs>
                <w:tab w:val="left" w:pos="1365"/>
              </w:tabs>
              <w:rPr>
                <w:rFonts w:eastAsia="Calibri"/>
                <w:lang w:eastAsia="en-US"/>
              </w:rPr>
            </w:pPr>
          </w:p>
        </w:tc>
        <w:tc>
          <w:tcPr>
            <w:tcW w:w="1701" w:type="dxa"/>
            <w:vAlign w:val="center"/>
          </w:tcPr>
          <w:p w14:paraId="69E7EEDD" w14:textId="77777777" w:rsidR="00671ABC" w:rsidRPr="00671ABC" w:rsidRDefault="00671ABC" w:rsidP="00671ABC">
            <w:pPr>
              <w:tabs>
                <w:tab w:val="left" w:pos="1365"/>
              </w:tabs>
              <w:rPr>
                <w:rFonts w:eastAsia="Calibri"/>
                <w:color w:val="000000"/>
              </w:rPr>
            </w:pPr>
            <w:r w:rsidRPr="00671ABC">
              <w:rPr>
                <w:rFonts w:eastAsia="Calibri"/>
                <w:color w:val="000000"/>
              </w:rPr>
              <w:t xml:space="preserve">Многоквар-тирные и жилые дома строительным объемом </w:t>
            </w:r>
          </w:p>
          <w:p w14:paraId="01C395FD" w14:textId="77777777" w:rsidR="00671ABC" w:rsidRPr="00671ABC" w:rsidRDefault="00671ABC" w:rsidP="00671ABC">
            <w:pPr>
              <w:tabs>
                <w:tab w:val="left" w:pos="1365"/>
              </w:tabs>
              <w:rPr>
                <w:rFonts w:eastAsia="Calibri"/>
                <w:color w:val="000000"/>
                <w:vertAlign w:val="superscript"/>
              </w:rPr>
            </w:pPr>
            <w:r w:rsidRPr="00671ABC">
              <w:rPr>
                <w:rFonts w:eastAsia="Calibri"/>
                <w:color w:val="000000"/>
              </w:rPr>
              <w:t>от 5000 м</w:t>
            </w:r>
            <w:r w:rsidRPr="00671ABC">
              <w:rPr>
                <w:rFonts w:eastAsia="Calibri"/>
                <w:color w:val="000000"/>
                <w:vertAlign w:val="superscript"/>
              </w:rPr>
              <w:t xml:space="preserve">3 </w:t>
            </w:r>
          </w:p>
          <w:p w14:paraId="475DCE7F" w14:textId="77777777" w:rsidR="00671ABC" w:rsidRPr="00671ABC" w:rsidRDefault="00671ABC" w:rsidP="00671ABC">
            <w:pPr>
              <w:tabs>
                <w:tab w:val="left" w:pos="1365"/>
              </w:tabs>
              <w:rPr>
                <w:rFonts w:eastAsia="Calibri"/>
                <w:color w:val="000000"/>
              </w:rPr>
            </w:pPr>
            <w:r w:rsidRPr="00671ABC">
              <w:rPr>
                <w:rFonts w:eastAsia="Calibri"/>
                <w:color w:val="000000"/>
              </w:rPr>
              <w:t>до 10000 м</w:t>
            </w:r>
            <w:r w:rsidRPr="00671ABC">
              <w:rPr>
                <w:rFonts w:eastAsia="Calibri"/>
                <w:color w:val="000000"/>
                <w:vertAlign w:val="superscript"/>
              </w:rPr>
              <w:t>3</w:t>
            </w:r>
          </w:p>
        </w:tc>
        <w:tc>
          <w:tcPr>
            <w:tcW w:w="1275" w:type="dxa"/>
            <w:vAlign w:val="center"/>
          </w:tcPr>
          <w:p w14:paraId="74C7B1D5" w14:textId="77777777" w:rsidR="00671ABC" w:rsidRPr="00671ABC" w:rsidRDefault="00671ABC" w:rsidP="00671ABC">
            <w:pPr>
              <w:tabs>
                <w:tab w:val="left" w:pos="1365"/>
              </w:tabs>
              <w:jc w:val="center"/>
              <w:rPr>
                <w:rFonts w:eastAsia="Calibri"/>
                <w:color w:val="000000"/>
              </w:rPr>
            </w:pPr>
            <w:r w:rsidRPr="00671ABC">
              <w:rPr>
                <w:rFonts w:eastAsia="Calibri"/>
                <w:color w:val="000000"/>
              </w:rPr>
              <w:t>0,0213  Гкал/м</w:t>
            </w:r>
            <w:r w:rsidRPr="00671ABC">
              <w:rPr>
                <w:rFonts w:eastAsia="Calibri"/>
                <w:color w:val="000000"/>
                <w:vertAlign w:val="superscript"/>
              </w:rPr>
              <w:t>2</w:t>
            </w:r>
          </w:p>
        </w:tc>
        <w:tc>
          <w:tcPr>
            <w:tcW w:w="1134" w:type="dxa"/>
            <w:vAlign w:val="center"/>
          </w:tcPr>
          <w:p w14:paraId="2BFE251A"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tc>
        <w:tc>
          <w:tcPr>
            <w:tcW w:w="1701" w:type="dxa"/>
            <w:vAlign w:val="center"/>
          </w:tcPr>
          <w:p w14:paraId="4FE21F80" w14:textId="77777777" w:rsidR="00671ABC" w:rsidRPr="00671ABC" w:rsidRDefault="00671ABC" w:rsidP="00671ABC">
            <w:pPr>
              <w:tabs>
                <w:tab w:val="left" w:pos="1365"/>
              </w:tabs>
              <w:jc w:val="center"/>
              <w:rPr>
                <w:rFonts w:eastAsia="Calibri"/>
                <w:color w:val="000000"/>
              </w:rPr>
            </w:pPr>
            <w:r w:rsidRPr="00671ABC">
              <w:rPr>
                <w:rFonts w:eastAsia="Calibri"/>
                <w:lang w:eastAsia="en-US"/>
              </w:rPr>
              <w:t>2030,34</w:t>
            </w:r>
          </w:p>
        </w:tc>
        <w:tc>
          <w:tcPr>
            <w:tcW w:w="1701" w:type="dxa"/>
            <w:vAlign w:val="center"/>
          </w:tcPr>
          <w:p w14:paraId="30DF4F29"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2255,87</w:t>
            </w:r>
          </w:p>
        </w:tc>
      </w:tr>
      <w:tr w:rsidR="00671ABC" w:rsidRPr="00671ABC" w14:paraId="124EA6A5" w14:textId="77777777" w:rsidTr="00607E21">
        <w:trPr>
          <w:trHeight w:val="320"/>
        </w:trPr>
        <w:tc>
          <w:tcPr>
            <w:tcW w:w="10206" w:type="dxa"/>
            <w:gridSpan w:val="7"/>
            <w:vAlign w:val="center"/>
          </w:tcPr>
          <w:p w14:paraId="70B6079B" w14:textId="77777777" w:rsidR="00671ABC" w:rsidRPr="00671ABC" w:rsidRDefault="00671ABC" w:rsidP="00436D16">
            <w:pPr>
              <w:numPr>
                <w:ilvl w:val="1"/>
                <w:numId w:val="42"/>
              </w:numPr>
              <w:tabs>
                <w:tab w:val="left" w:pos="1166"/>
              </w:tabs>
              <w:ind w:left="889" w:hanging="169"/>
              <w:contextualSpacing/>
              <w:jc w:val="center"/>
              <w:rPr>
                <w:bCs/>
              </w:rPr>
            </w:pPr>
            <w:r w:rsidRPr="00671ABC">
              <w:rPr>
                <w:bCs/>
              </w:rPr>
              <w:t>На территории п. Акация, д. Власково, д. Зырянка, д. Крылово,                                            д. Нижняя Тайменка</w:t>
            </w:r>
          </w:p>
        </w:tc>
      </w:tr>
      <w:tr w:rsidR="00671ABC" w:rsidRPr="00671ABC" w14:paraId="2F660DB5" w14:textId="77777777" w:rsidTr="00607E21">
        <w:trPr>
          <w:trHeight w:val="323"/>
        </w:trPr>
        <w:tc>
          <w:tcPr>
            <w:tcW w:w="851" w:type="dxa"/>
            <w:vAlign w:val="center"/>
          </w:tcPr>
          <w:p w14:paraId="6E5BD08B"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1.3.1.</w:t>
            </w:r>
          </w:p>
        </w:tc>
        <w:tc>
          <w:tcPr>
            <w:tcW w:w="1843" w:type="dxa"/>
            <w:vMerge w:val="restart"/>
            <w:vAlign w:val="center"/>
          </w:tcPr>
          <w:p w14:paraId="535C6512" w14:textId="77777777" w:rsidR="00671ABC" w:rsidRPr="00671ABC" w:rsidRDefault="00671ABC" w:rsidP="00671ABC">
            <w:pPr>
              <w:tabs>
                <w:tab w:val="left" w:pos="1365"/>
              </w:tabs>
              <w:rPr>
                <w:rFonts w:eastAsia="Calibri"/>
                <w:bCs/>
              </w:rPr>
            </w:pPr>
            <w:r w:rsidRPr="00671ABC">
              <w:rPr>
                <w:rFonts w:eastAsia="Calibri"/>
                <w:bCs/>
              </w:rPr>
              <w:t>ОАО «СКЭК»,</w:t>
            </w:r>
          </w:p>
          <w:p w14:paraId="1A9E580E" w14:textId="77777777" w:rsidR="00671ABC" w:rsidRPr="00671ABC" w:rsidRDefault="00671ABC" w:rsidP="00671ABC">
            <w:pPr>
              <w:tabs>
                <w:tab w:val="left" w:pos="1365"/>
              </w:tabs>
              <w:rPr>
                <w:rFonts w:eastAsia="Calibri"/>
                <w:bCs/>
              </w:rPr>
            </w:pPr>
            <w:r w:rsidRPr="00671ABC">
              <w:rPr>
                <w:rFonts w:eastAsia="Calibri"/>
                <w:bCs/>
              </w:rPr>
              <w:t>ИНН 4205153492</w:t>
            </w:r>
          </w:p>
          <w:p w14:paraId="47A4D5DF" w14:textId="77777777" w:rsidR="00671ABC" w:rsidRPr="00671ABC" w:rsidRDefault="00671ABC" w:rsidP="00671ABC">
            <w:pPr>
              <w:tabs>
                <w:tab w:val="left" w:pos="1365"/>
              </w:tabs>
              <w:rPr>
                <w:rFonts w:eastAsia="Calibri"/>
                <w:lang w:eastAsia="en-US"/>
              </w:rPr>
            </w:pPr>
          </w:p>
        </w:tc>
        <w:tc>
          <w:tcPr>
            <w:tcW w:w="2976" w:type="dxa"/>
            <w:gridSpan w:val="2"/>
            <w:vAlign w:val="center"/>
          </w:tcPr>
          <w:p w14:paraId="19AD9C1D" w14:textId="77777777" w:rsidR="00671ABC" w:rsidRPr="00671ABC" w:rsidRDefault="00671ABC" w:rsidP="00671ABC">
            <w:pPr>
              <w:tabs>
                <w:tab w:val="left" w:pos="1365"/>
              </w:tabs>
              <w:rPr>
                <w:rFonts w:eastAsia="Calibri"/>
                <w:color w:val="000000"/>
              </w:rPr>
            </w:pPr>
            <w:r w:rsidRPr="00671ABC">
              <w:rPr>
                <w:rFonts w:eastAsia="Calibri"/>
                <w:bCs/>
              </w:rPr>
              <w:t>При наличии приборов учета</w:t>
            </w:r>
          </w:p>
        </w:tc>
        <w:tc>
          <w:tcPr>
            <w:tcW w:w="1134" w:type="dxa"/>
            <w:vAlign w:val="center"/>
          </w:tcPr>
          <w:p w14:paraId="344ABEAE"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tc>
        <w:tc>
          <w:tcPr>
            <w:tcW w:w="1701" w:type="dxa"/>
            <w:vAlign w:val="center"/>
          </w:tcPr>
          <w:p w14:paraId="3281F141" w14:textId="77777777" w:rsidR="00671ABC" w:rsidRPr="00671ABC" w:rsidRDefault="00671ABC" w:rsidP="00671ABC">
            <w:pPr>
              <w:tabs>
                <w:tab w:val="left" w:pos="1365"/>
              </w:tabs>
              <w:jc w:val="center"/>
              <w:rPr>
                <w:rFonts w:eastAsia="Calibri"/>
                <w:color w:val="000000"/>
              </w:rPr>
            </w:pPr>
            <w:r w:rsidRPr="00671ABC">
              <w:rPr>
                <w:rFonts w:eastAsia="Calibri"/>
                <w:lang w:eastAsia="en-US"/>
              </w:rPr>
              <w:t>1979,75</w:t>
            </w:r>
          </w:p>
        </w:tc>
        <w:tc>
          <w:tcPr>
            <w:tcW w:w="1701" w:type="dxa"/>
            <w:vAlign w:val="center"/>
          </w:tcPr>
          <w:p w14:paraId="3E110E80"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2177,69</w:t>
            </w:r>
          </w:p>
        </w:tc>
      </w:tr>
      <w:tr w:rsidR="00671ABC" w:rsidRPr="00671ABC" w14:paraId="3D82CF15" w14:textId="77777777" w:rsidTr="00607E21">
        <w:trPr>
          <w:trHeight w:val="2004"/>
        </w:trPr>
        <w:tc>
          <w:tcPr>
            <w:tcW w:w="851" w:type="dxa"/>
            <w:vAlign w:val="center"/>
          </w:tcPr>
          <w:p w14:paraId="79289DFC"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1.3.2.</w:t>
            </w:r>
          </w:p>
        </w:tc>
        <w:tc>
          <w:tcPr>
            <w:tcW w:w="1843" w:type="dxa"/>
            <w:vMerge/>
            <w:vAlign w:val="center"/>
          </w:tcPr>
          <w:p w14:paraId="2641C675" w14:textId="77777777" w:rsidR="00671ABC" w:rsidRPr="00671ABC" w:rsidRDefault="00671ABC" w:rsidP="00671ABC">
            <w:pPr>
              <w:tabs>
                <w:tab w:val="left" w:pos="1365"/>
              </w:tabs>
              <w:rPr>
                <w:rFonts w:eastAsia="Calibri"/>
                <w:lang w:eastAsia="en-US"/>
              </w:rPr>
            </w:pPr>
          </w:p>
        </w:tc>
        <w:tc>
          <w:tcPr>
            <w:tcW w:w="1701" w:type="dxa"/>
            <w:vAlign w:val="center"/>
          </w:tcPr>
          <w:p w14:paraId="44673E5C" w14:textId="77777777" w:rsidR="00671ABC" w:rsidRPr="00671ABC" w:rsidRDefault="00671ABC" w:rsidP="00671ABC">
            <w:pPr>
              <w:tabs>
                <w:tab w:val="left" w:pos="1365"/>
              </w:tabs>
              <w:rPr>
                <w:rFonts w:eastAsia="Calibri"/>
                <w:color w:val="000000"/>
              </w:rPr>
            </w:pPr>
            <w:r w:rsidRPr="00671ABC">
              <w:rPr>
                <w:rFonts w:eastAsia="Calibri"/>
                <w:color w:val="000000"/>
              </w:rPr>
              <w:t>Многоквар-тирные и жилые дома строительным объемом менее 5000 м</w:t>
            </w:r>
            <w:r w:rsidRPr="00671ABC">
              <w:rPr>
                <w:rFonts w:eastAsia="Calibri"/>
                <w:color w:val="000000"/>
                <w:vertAlign w:val="superscript"/>
              </w:rPr>
              <w:t>3</w:t>
            </w:r>
          </w:p>
        </w:tc>
        <w:tc>
          <w:tcPr>
            <w:tcW w:w="1275" w:type="dxa"/>
            <w:vAlign w:val="center"/>
          </w:tcPr>
          <w:p w14:paraId="47D030AE" w14:textId="77777777" w:rsidR="00671ABC" w:rsidRPr="00671ABC" w:rsidRDefault="00671ABC" w:rsidP="00671ABC">
            <w:pPr>
              <w:tabs>
                <w:tab w:val="left" w:pos="1365"/>
              </w:tabs>
              <w:jc w:val="center"/>
              <w:rPr>
                <w:rFonts w:eastAsia="Calibri"/>
                <w:color w:val="000000"/>
              </w:rPr>
            </w:pPr>
            <w:r w:rsidRPr="00671ABC">
              <w:rPr>
                <w:rFonts w:eastAsia="Calibri"/>
                <w:color w:val="000000"/>
              </w:rPr>
              <w:t>0,0249 Гкал/м</w:t>
            </w:r>
            <w:r w:rsidRPr="00671ABC">
              <w:rPr>
                <w:rFonts w:eastAsia="Calibri"/>
                <w:color w:val="000000"/>
                <w:vertAlign w:val="superscript"/>
              </w:rPr>
              <w:t>2</w:t>
            </w:r>
          </w:p>
        </w:tc>
        <w:tc>
          <w:tcPr>
            <w:tcW w:w="1134" w:type="dxa"/>
            <w:vAlign w:val="center"/>
          </w:tcPr>
          <w:p w14:paraId="18E85436" w14:textId="77777777" w:rsidR="00671ABC" w:rsidRPr="00671ABC" w:rsidRDefault="00671ABC" w:rsidP="00671ABC">
            <w:pPr>
              <w:tabs>
                <w:tab w:val="left" w:pos="1365"/>
              </w:tabs>
              <w:jc w:val="center"/>
              <w:rPr>
                <w:rFonts w:eastAsia="Calibri"/>
                <w:color w:val="000000"/>
              </w:rPr>
            </w:pPr>
          </w:p>
          <w:p w14:paraId="23F35CA8"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p w14:paraId="4A3665FB" w14:textId="77777777" w:rsidR="00671ABC" w:rsidRPr="00671ABC" w:rsidRDefault="00671ABC" w:rsidP="00671ABC">
            <w:pPr>
              <w:tabs>
                <w:tab w:val="left" w:pos="1365"/>
              </w:tabs>
              <w:jc w:val="center"/>
              <w:rPr>
                <w:rFonts w:eastAsia="Calibri"/>
                <w:color w:val="000000"/>
              </w:rPr>
            </w:pPr>
          </w:p>
        </w:tc>
        <w:tc>
          <w:tcPr>
            <w:tcW w:w="1701" w:type="dxa"/>
            <w:vAlign w:val="center"/>
          </w:tcPr>
          <w:p w14:paraId="23F33CEE" w14:textId="77777777" w:rsidR="00671ABC" w:rsidRPr="00671ABC" w:rsidRDefault="00671ABC" w:rsidP="00671ABC">
            <w:pPr>
              <w:tabs>
                <w:tab w:val="left" w:pos="1365"/>
              </w:tabs>
              <w:jc w:val="center"/>
              <w:rPr>
                <w:rFonts w:eastAsia="Calibri"/>
                <w:color w:val="000000"/>
              </w:rPr>
            </w:pPr>
            <w:r w:rsidRPr="00671ABC">
              <w:rPr>
                <w:rFonts w:eastAsia="Calibri"/>
                <w:lang w:eastAsia="en-US"/>
              </w:rPr>
              <w:t>1912,04</w:t>
            </w:r>
          </w:p>
        </w:tc>
        <w:tc>
          <w:tcPr>
            <w:tcW w:w="1701" w:type="dxa"/>
            <w:vAlign w:val="center"/>
          </w:tcPr>
          <w:p w14:paraId="45753BC5"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2103,21</w:t>
            </w:r>
          </w:p>
        </w:tc>
      </w:tr>
      <w:tr w:rsidR="00671ABC" w:rsidRPr="00671ABC" w14:paraId="10DC20D0" w14:textId="77777777" w:rsidTr="00607E21">
        <w:trPr>
          <w:trHeight w:val="276"/>
        </w:trPr>
        <w:tc>
          <w:tcPr>
            <w:tcW w:w="851" w:type="dxa"/>
            <w:vAlign w:val="center"/>
          </w:tcPr>
          <w:p w14:paraId="5E4F1C4A"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1.3.3.</w:t>
            </w:r>
          </w:p>
        </w:tc>
        <w:tc>
          <w:tcPr>
            <w:tcW w:w="1843" w:type="dxa"/>
            <w:vMerge/>
            <w:vAlign w:val="center"/>
          </w:tcPr>
          <w:p w14:paraId="1BFD1D8C" w14:textId="77777777" w:rsidR="00671ABC" w:rsidRPr="00671ABC" w:rsidRDefault="00671ABC" w:rsidP="00671ABC">
            <w:pPr>
              <w:tabs>
                <w:tab w:val="left" w:pos="1365"/>
              </w:tabs>
              <w:rPr>
                <w:rFonts w:eastAsia="Calibri"/>
                <w:lang w:eastAsia="en-US"/>
              </w:rPr>
            </w:pPr>
          </w:p>
        </w:tc>
        <w:tc>
          <w:tcPr>
            <w:tcW w:w="1701" w:type="dxa"/>
            <w:vAlign w:val="center"/>
          </w:tcPr>
          <w:p w14:paraId="58635575" w14:textId="77777777" w:rsidR="00671ABC" w:rsidRPr="00671ABC" w:rsidRDefault="00671ABC" w:rsidP="00671ABC">
            <w:pPr>
              <w:tabs>
                <w:tab w:val="left" w:pos="1365"/>
              </w:tabs>
              <w:rPr>
                <w:rFonts w:eastAsia="Calibri"/>
                <w:color w:val="000000"/>
              </w:rPr>
            </w:pPr>
            <w:r w:rsidRPr="00671ABC">
              <w:rPr>
                <w:rFonts w:eastAsia="Calibri"/>
                <w:color w:val="000000"/>
              </w:rPr>
              <w:t xml:space="preserve">Многоквар-тирные и жилые дома строительным объемом </w:t>
            </w:r>
          </w:p>
          <w:p w14:paraId="75D23BEC" w14:textId="77777777" w:rsidR="00671ABC" w:rsidRPr="00671ABC" w:rsidRDefault="00671ABC" w:rsidP="00671ABC">
            <w:pPr>
              <w:tabs>
                <w:tab w:val="left" w:pos="1365"/>
              </w:tabs>
              <w:rPr>
                <w:rFonts w:eastAsia="Calibri"/>
                <w:color w:val="000000"/>
                <w:vertAlign w:val="superscript"/>
              </w:rPr>
            </w:pPr>
            <w:r w:rsidRPr="00671ABC">
              <w:rPr>
                <w:rFonts w:eastAsia="Calibri"/>
                <w:color w:val="000000"/>
              </w:rPr>
              <w:t>от 5000 м</w:t>
            </w:r>
            <w:r w:rsidRPr="00671ABC">
              <w:rPr>
                <w:rFonts w:eastAsia="Calibri"/>
                <w:color w:val="000000"/>
                <w:vertAlign w:val="superscript"/>
              </w:rPr>
              <w:t xml:space="preserve">3 </w:t>
            </w:r>
          </w:p>
          <w:p w14:paraId="1D51C572" w14:textId="77777777" w:rsidR="00671ABC" w:rsidRPr="00671ABC" w:rsidRDefault="00671ABC" w:rsidP="00671ABC">
            <w:pPr>
              <w:tabs>
                <w:tab w:val="left" w:pos="1365"/>
              </w:tabs>
              <w:rPr>
                <w:rFonts w:eastAsia="Calibri"/>
                <w:color w:val="000000"/>
              </w:rPr>
            </w:pPr>
            <w:r w:rsidRPr="00671ABC">
              <w:rPr>
                <w:rFonts w:eastAsia="Calibri"/>
                <w:color w:val="000000"/>
              </w:rPr>
              <w:t>до 10000 м</w:t>
            </w:r>
            <w:r w:rsidRPr="00671ABC">
              <w:rPr>
                <w:rFonts w:eastAsia="Calibri"/>
                <w:color w:val="000000"/>
                <w:vertAlign w:val="superscript"/>
              </w:rPr>
              <w:t>3</w:t>
            </w:r>
          </w:p>
        </w:tc>
        <w:tc>
          <w:tcPr>
            <w:tcW w:w="1275" w:type="dxa"/>
            <w:vAlign w:val="center"/>
          </w:tcPr>
          <w:p w14:paraId="651071DD" w14:textId="77777777" w:rsidR="00671ABC" w:rsidRPr="00671ABC" w:rsidRDefault="00671ABC" w:rsidP="00671ABC">
            <w:pPr>
              <w:tabs>
                <w:tab w:val="left" w:pos="1365"/>
              </w:tabs>
              <w:jc w:val="center"/>
              <w:rPr>
                <w:rFonts w:eastAsia="Calibri"/>
                <w:color w:val="000000"/>
              </w:rPr>
            </w:pPr>
            <w:r w:rsidRPr="00671ABC">
              <w:rPr>
                <w:rFonts w:eastAsia="Calibri"/>
                <w:color w:val="000000"/>
              </w:rPr>
              <w:t>0,0213  Гкал/м</w:t>
            </w:r>
            <w:r w:rsidRPr="00671ABC">
              <w:rPr>
                <w:rFonts w:eastAsia="Calibri"/>
                <w:color w:val="000000"/>
                <w:vertAlign w:val="superscript"/>
              </w:rPr>
              <w:t>2</w:t>
            </w:r>
          </w:p>
        </w:tc>
        <w:tc>
          <w:tcPr>
            <w:tcW w:w="1134" w:type="dxa"/>
            <w:vAlign w:val="center"/>
          </w:tcPr>
          <w:p w14:paraId="42ED281E" w14:textId="77777777" w:rsidR="00671ABC" w:rsidRPr="00671ABC" w:rsidRDefault="00671ABC" w:rsidP="00671ABC">
            <w:pPr>
              <w:tabs>
                <w:tab w:val="left" w:pos="1365"/>
              </w:tabs>
              <w:jc w:val="center"/>
              <w:rPr>
                <w:rFonts w:eastAsia="Calibri"/>
                <w:color w:val="000000"/>
              </w:rPr>
            </w:pPr>
          </w:p>
          <w:p w14:paraId="1F28D1E7" w14:textId="77777777" w:rsidR="00671ABC" w:rsidRPr="00671ABC" w:rsidRDefault="00671ABC" w:rsidP="00671ABC">
            <w:pPr>
              <w:tabs>
                <w:tab w:val="left" w:pos="1365"/>
              </w:tabs>
              <w:jc w:val="center"/>
              <w:rPr>
                <w:rFonts w:eastAsia="Calibri"/>
                <w:color w:val="000000"/>
              </w:rPr>
            </w:pPr>
            <w:r w:rsidRPr="00671ABC">
              <w:rPr>
                <w:rFonts w:eastAsia="Calibri"/>
                <w:color w:val="000000"/>
              </w:rPr>
              <w:t>руб/Гкал</w:t>
            </w:r>
          </w:p>
          <w:p w14:paraId="7C095DEF" w14:textId="77777777" w:rsidR="00671ABC" w:rsidRPr="00671ABC" w:rsidRDefault="00671ABC" w:rsidP="00671ABC">
            <w:pPr>
              <w:tabs>
                <w:tab w:val="left" w:pos="1365"/>
              </w:tabs>
              <w:jc w:val="center"/>
              <w:rPr>
                <w:rFonts w:eastAsia="Calibri"/>
                <w:color w:val="000000"/>
              </w:rPr>
            </w:pPr>
          </w:p>
        </w:tc>
        <w:tc>
          <w:tcPr>
            <w:tcW w:w="1701" w:type="dxa"/>
            <w:vAlign w:val="center"/>
          </w:tcPr>
          <w:p w14:paraId="0E65A3EC" w14:textId="77777777" w:rsidR="00671ABC" w:rsidRPr="00671ABC" w:rsidRDefault="00671ABC" w:rsidP="00671ABC">
            <w:pPr>
              <w:tabs>
                <w:tab w:val="left" w:pos="1365"/>
              </w:tabs>
              <w:jc w:val="center"/>
              <w:rPr>
                <w:rFonts w:eastAsia="Calibri"/>
                <w:color w:val="000000"/>
              </w:rPr>
            </w:pPr>
            <w:r w:rsidRPr="00671ABC">
              <w:rPr>
                <w:rFonts w:eastAsia="Calibri"/>
                <w:lang w:eastAsia="en-US"/>
              </w:rPr>
              <w:t>2241,81</w:t>
            </w:r>
          </w:p>
        </w:tc>
        <w:tc>
          <w:tcPr>
            <w:tcW w:w="1701" w:type="dxa"/>
            <w:vAlign w:val="center"/>
          </w:tcPr>
          <w:p w14:paraId="6C4E3F37"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2458,68</w:t>
            </w:r>
          </w:p>
        </w:tc>
      </w:tr>
      <w:tr w:rsidR="00671ABC" w:rsidRPr="00671ABC" w14:paraId="1CE0FC11" w14:textId="77777777" w:rsidTr="00607E21">
        <w:trPr>
          <w:trHeight w:val="950"/>
        </w:trPr>
        <w:tc>
          <w:tcPr>
            <w:tcW w:w="10206" w:type="dxa"/>
            <w:gridSpan w:val="7"/>
            <w:vAlign w:val="center"/>
          </w:tcPr>
          <w:p w14:paraId="67E37A8A" w14:textId="77777777" w:rsidR="00671ABC" w:rsidRPr="00671ABC" w:rsidRDefault="00671ABC" w:rsidP="00436D16">
            <w:pPr>
              <w:numPr>
                <w:ilvl w:val="1"/>
                <w:numId w:val="42"/>
              </w:numPr>
              <w:tabs>
                <w:tab w:val="left" w:pos="1365"/>
              </w:tabs>
              <w:contextualSpacing/>
              <w:jc w:val="center"/>
              <w:rPr>
                <w:bCs/>
              </w:rPr>
            </w:pPr>
            <w:r w:rsidRPr="00671ABC">
              <w:rPr>
                <w:bCs/>
              </w:rPr>
              <w:t xml:space="preserve"> На территории п.ст. Литвиново, д. Литвиново, д. Балахнино, д. Каленово,                               д. Корчуганово, с. Красноселка, п. ст. Тальменка</w:t>
            </w:r>
          </w:p>
        </w:tc>
      </w:tr>
      <w:tr w:rsidR="00671ABC" w:rsidRPr="00671ABC" w14:paraId="47118E6B" w14:textId="77777777" w:rsidTr="00607E21">
        <w:trPr>
          <w:trHeight w:val="140"/>
        </w:trPr>
        <w:tc>
          <w:tcPr>
            <w:tcW w:w="851" w:type="dxa"/>
            <w:vAlign w:val="center"/>
          </w:tcPr>
          <w:p w14:paraId="7E32DC48" w14:textId="77777777" w:rsidR="00671ABC" w:rsidRPr="00671ABC" w:rsidRDefault="00671ABC" w:rsidP="00671ABC">
            <w:pPr>
              <w:tabs>
                <w:tab w:val="left" w:pos="1365"/>
              </w:tabs>
              <w:jc w:val="center"/>
              <w:rPr>
                <w:rFonts w:eastAsia="Calibri"/>
                <w:lang w:eastAsia="en-US"/>
              </w:rPr>
            </w:pPr>
            <w:r w:rsidRPr="00671ABC">
              <w:rPr>
                <w:rFonts w:eastAsia="Calibri"/>
                <w:lang w:eastAsia="en-US"/>
              </w:rPr>
              <w:lastRenderedPageBreak/>
              <w:t>1.4.1.</w:t>
            </w:r>
          </w:p>
        </w:tc>
        <w:tc>
          <w:tcPr>
            <w:tcW w:w="1843" w:type="dxa"/>
            <w:vAlign w:val="center"/>
          </w:tcPr>
          <w:p w14:paraId="0039BAA2" w14:textId="77777777" w:rsidR="00671ABC" w:rsidRPr="00671ABC" w:rsidRDefault="00671ABC" w:rsidP="00671ABC">
            <w:pPr>
              <w:tabs>
                <w:tab w:val="left" w:pos="1365"/>
              </w:tabs>
              <w:rPr>
                <w:rFonts w:eastAsia="Calibri"/>
                <w:bCs/>
              </w:rPr>
            </w:pPr>
            <w:r w:rsidRPr="00671ABC">
              <w:rPr>
                <w:rFonts w:eastAsia="Calibri"/>
                <w:bCs/>
              </w:rPr>
              <w:t>ОАО «СКЭК»,</w:t>
            </w:r>
          </w:p>
          <w:p w14:paraId="41B991B9" w14:textId="77777777" w:rsidR="00671ABC" w:rsidRPr="00671ABC" w:rsidRDefault="00671ABC" w:rsidP="00671ABC">
            <w:pPr>
              <w:tabs>
                <w:tab w:val="left" w:pos="1365"/>
              </w:tabs>
              <w:rPr>
                <w:rFonts w:eastAsia="Calibri"/>
                <w:bCs/>
              </w:rPr>
            </w:pPr>
            <w:r w:rsidRPr="00671ABC">
              <w:rPr>
                <w:rFonts w:eastAsia="Calibri"/>
                <w:bCs/>
              </w:rPr>
              <w:t>ИНН 4205153492</w:t>
            </w:r>
          </w:p>
          <w:p w14:paraId="07183AE2" w14:textId="77777777" w:rsidR="00671ABC" w:rsidRPr="00671ABC" w:rsidRDefault="00671ABC" w:rsidP="00671ABC">
            <w:pPr>
              <w:tabs>
                <w:tab w:val="left" w:pos="1365"/>
              </w:tabs>
              <w:rPr>
                <w:rFonts w:eastAsia="Calibri"/>
                <w:lang w:eastAsia="en-US"/>
              </w:rPr>
            </w:pPr>
          </w:p>
        </w:tc>
        <w:tc>
          <w:tcPr>
            <w:tcW w:w="2976" w:type="dxa"/>
            <w:gridSpan w:val="2"/>
            <w:vAlign w:val="center"/>
          </w:tcPr>
          <w:p w14:paraId="47979557" w14:textId="77777777" w:rsidR="00671ABC" w:rsidRPr="00671ABC" w:rsidRDefault="00671ABC" w:rsidP="00671ABC">
            <w:pPr>
              <w:tabs>
                <w:tab w:val="left" w:pos="1365"/>
              </w:tabs>
              <w:rPr>
                <w:rFonts w:eastAsia="Calibri"/>
                <w:color w:val="000000"/>
              </w:rPr>
            </w:pPr>
            <w:r w:rsidRPr="00671ABC">
              <w:rPr>
                <w:rFonts w:eastAsia="Calibri"/>
                <w:bCs/>
              </w:rPr>
              <w:t>При наличии приборов учета</w:t>
            </w:r>
          </w:p>
        </w:tc>
        <w:tc>
          <w:tcPr>
            <w:tcW w:w="1134" w:type="dxa"/>
            <w:vAlign w:val="center"/>
          </w:tcPr>
          <w:p w14:paraId="1D490F03" w14:textId="77777777" w:rsidR="00671ABC" w:rsidRPr="00671ABC" w:rsidRDefault="00671ABC" w:rsidP="00671ABC">
            <w:pPr>
              <w:tabs>
                <w:tab w:val="left" w:pos="1365"/>
              </w:tabs>
              <w:jc w:val="center"/>
              <w:rPr>
                <w:rFonts w:eastAsia="Calibri"/>
                <w:color w:val="000000"/>
              </w:rPr>
            </w:pPr>
            <w:r w:rsidRPr="00671ABC">
              <w:rPr>
                <w:rFonts w:eastAsia="Calibri"/>
                <w:color w:val="000000"/>
              </w:rPr>
              <w:t>руб/Гкал</w:t>
            </w:r>
          </w:p>
        </w:tc>
        <w:tc>
          <w:tcPr>
            <w:tcW w:w="1701" w:type="dxa"/>
            <w:vAlign w:val="center"/>
          </w:tcPr>
          <w:p w14:paraId="16D1A8DB" w14:textId="77777777" w:rsidR="00671ABC" w:rsidRPr="00671ABC" w:rsidRDefault="00671ABC" w:rsidP="00671ABC">
            <w:pPr>
              <w:tabs>
                <w:tab w:val="left" w:pos="1365"/>
              </w:tabs>
              <w:jc w:val="center"/>
              <w:rPr>
                <w:rFonts w:eastAsia="Calibri"/>
                <w:color w:val="000000"/>
              </w:rPr>
            </w:pPr>
            <w:r w:rsidRPr="00671ABC">
              <w:rPr>
                <w:rFonts w:eastAsia="Calibri"/>
                <w:lang w:eastAsia="en-US"/>
              </w:rPr>
              <w:t>2133,79</w:t>
            </w:r>
          </w:p>
        </w:tc>
        <w:tc>
          <w:tcPr>
            <w:tcW w:w="1701" w:type="dxa"/>
            <w:vAlign w:val="center"/>
          </w:tcPr>
          <w:p w14:paraId="044786F8"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2379,55</w:t>
            </w:r>
          </w:p>
        </w:tc>
      </w:tr>
      <w:tr w:rsidR="00671ABC" w:rsidRPr="00671ABC" w14:paraId="4CA4864D" w14:textId="77777777" w:rsidTr="00607E21">
        <w:trPr>
          <w:trHeight w:val="140"/>
        </w:trPr>
        <w:tc>
          <w:tcPr>
            <w:tcW w:w="851" w:type="dxa"/>
            <w:vAlign w:val="center"/>
          </w:tcPr>
          <w:p w14:paraId="07916CCD"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w:t>
            </w:r>
          </w:p>
        </w:tc>
        <w:tc>
          <w:tcPr>
            <w:tcW w:w="1843" w:type="dxa"/>
            <w:vAlign w:val="center"/>
          </w:tcPr>
          <w:p w14:paraId="7107A459" w14:textId="77777777" w:rsidR="00671ABC" w:rsidRPr="00671ABC" w:rsidRDefault="00671ABC" w:rsidP="00671ABC">
            <w:pPr>
              <w:tabs>
                <w:tab w:val="left" w:pos="1365"/>
              </w:tabs>
              <w:jc w:val="center"/>
              <w:rPr>
                <w:rFonts w:eastAsia="Calibri"/>
                <w:bCs/>
              </w:rPr>
            </w:pPr>
            <w:r w:rsidRPr="00671ABC">
              <w:rPr>
                <w:rFonts w:eastAsia="Calibri"/>
                <w:bCs/>
              </w:rPr>
              <w:t>2</w:t>
            </w:r>
          </w:p>
        </w:tc>
        <w:tc>
          <w:tcPr>
            <w:tcW w:w="1701" w:type="dxa"/>
            <w:vAlign w:val="center"/>
          </w:tcPr>
          <w:p w14:paraId="4D38ED28" w14:textId="77777777" w:rsidR="00671ABC" w:rsidRPr="00671ABC" w:rsidRDefault="00671ABC" w:rsidP="00671ABC">
            <w:pPr>
              <w:tabs>
                <w:tab w:val="left" w:pos="1365"/>
              </w:tabs>
              <w:jc w:val="center"/>
              <w:rPr>
                <w:rFonts w:eastAsia="Calibri"/>
                <w:bCs/>
              </w:rPr>
            </w:pPr>
            <w:r w:rsidRPr="00671ABC">
              <w:rPr>
                <w:rFonts w:eastAsia="Calibri"/>
                <w:bCs/>
              </w:rPr>
              <w:t>3</w:t>
            </w:r>
          </w:p>
        </w:tc>
        <w:tc>
          <w:tcPr>
            <w:tcW w:w="1275" w:type="dxa"/>
            <w:vAlign w:val="center"/>
          </w:tcPr>
          <w:p w14:paraId="1BEEF711" w14:textId="77777777" w:rsidR="00671ABC" w:rsidRPr="00671ABC" w:rsidRDefault="00671ABC" w:rsidP="00671ABC">
            <w:pPr>
              <w:tabs>
                <w:tab w:val="left" w:pos="1365"/>
              </w:tabs>
              <w:jc w:val="center"/>
              <w:rPr>
                <w:rFonts w:eastAsia="Calibri"/>
                <w:bCs/>
              </w:rPr>
            </w:pPr>
            <w:r w:rsidRPr="00671ABC">
              <w:rPr>
                <w:rFonts w:eastAsia="Calibri"/>
                <w:bCs/>
              </w:rPr>
              <w:t>4</w:t>
            </w:r>
          </w:p>
        </w:tc>
        <w:tc>
          <w:tcPr>
            <w:tcW w:w="1134" w:type="dxa"/>
            <w:vAlign w:val="center"/>
          </w:tcPr>
          <w:p w14:paraId="3989115B" w14:textId="77777777" w:rsidR="00671ABC" w:rsidRPr="00671ABC" w:rsidRDefault="00671ABC" w:rsidP="00671ABC">
            <w:pPr>
              <w:tabs>
                <w:tab w:val="left" w:pos="1365"/>
              </w:tabs>
              <w:jc w:val="center"/>
              <w:rPr>
                <w:rFonts w:eastAsia="Calibri"/>
                <w:color w:val="000000"/>
              </w:rPr>
            </w:pPr>
            <w:r w:rsidRPr="00671ABC">
              <w:rPr>
                <w:rFonts w:eastAsia="Calibri"/>
                <w:color w:val="000000"/>
              </w:rPr>
              <w:t>5</w:t>
            </w:r>
          </w:p>
        </w:tc>
        <w:tc>
          <w:tcPr>
            <w:tcW w:w="1701" w:type="dxa"/>
            <w:vAlign w:val="center"/>
          </w:tcPr>
          <w:p w14:paraId="5A6BA327"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6</w:t>
            </w:r>
          </w:p>
        </w:tc>
        <w:tc>
          <w:tcPr>
            <w:tcW w:w="1701" w:type="dxa"/>
            <w:vAlign w:val="center"/>
          </w:tcPr>
          <w:p w14:paraId="6E5EF9DD"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7</w:t>
            </w:r>
          </w:p>
        </w:tc>
      </w:tr>
      <w:tr w:rsidR="00671ABC" w:rsidRPr="00671ABC" w14:paraId="2ACAEC75" w14:textId="77777777" w:rsidTr="00607E21">
        <w:trPr>
          <w:trHeight w:val="1140"/>
        </w:trPr>
        <w:tc>
          <w:tcPr>
            <w:tcW w:w="851" w:type="dxa"/>
            <w:vAlign w:val="center"/>
          </w:tcPr>
          <w:p w14:paraId="5EC10AEB"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1.4.2.</w:t>
            </w:r>
          </w:p>
        </w:tc>
        <w:tc>
          <w:tcPr>
            <w:tcW w:w="1843" w:type="dxa"/>
            <w:vMerge w:val="restart"/>
            <w:vAlign w:val="center"/>
          </w:tcPr>
          <w:p w14:paraId="2ECCB622" w14:textId="77777777" w:rsidR="00671ABC" w:rsidRPr="00671ABC" w:rsidRDefault="00671ABC" w:rsidP="00671ABC">
            <w:pPr>
              <w:tabs>
                <w:tab w:val="left" w:pos="1365"/>
              </w:tabs>
              <w:rPr>
                <w:rFonts w:eastAsia="Calibri"/>
                <w:lang w:eastAsia="en-US"/>
              </w:rPr>
            </w:pPr>
            <w:r w:rsidRPr="00671ABC">
              <w:rPr>
                <w:rFonts w:eastAsia="Calibri"/>
                <w:lang w:eastAsia="en-US"/>
              </w:rPr>
              <w:t>ОАО «СКЭК»,</w:t>
            </w:r>
          </w:p>
          <w:p w14:paraId="7E740B3E" w14:textId="77777777" w:rsidR="00671ABC" w:rsidRPr="00671ABC" w:rsidRDefault="00671ABC" w:rsidP="00671ABC">
            <w:pPr>
              <w:tabs>
                <w:tab w:val="left" w:pos="1365"/>
              </w:tabs>
              <w:rPr>
                <w:rFonts w:eastAsia="Calibri"/>
                <w:lang w:eastAsia="en-US"/>
              </w:rPr>
            </w:pPr>
            <w:r w:rsidRPr="00671ABC">
              <w:rPr>
                <w:rFonts w:eastAsia="Calibri"/>
                <w:lang w:eastAsia="en-US"/>
              </w:rPr>
              <w:t>ИНН 4205153492</w:t>
            </w:r>
          </w:p>
        </w:tc>
        <w:tc>
          <w:tcPr>
            <w:tcW w:w="1701" w:type="dxa"/>
            <w:vAlign w:val="center"/>
          </w:tcPr>
          <w:p w14:paraId="44E04202" w14:textId="77777777" w:rsidR="00671ABC" w:rsidRPr="00671ABC" w:rsidRDefault="00671ABC" w:rsidP="00671ABC">
            <w:pPr>
              <w:tabs>
                <w:tab w:val="left" w:pos="1365"/>
              </w:tabs>
              <w:rPr>
                <w:rFonts w:eastAsia="Calibri"/>
                <w:color w:val="000000"/>
              </w:rPr>
            </w:pPr>
            <w:r w:rsidRPr="00671ABC">
              <w:rPr>
                <w:rFonts w:eastAsia="Calibri"/>
                <w:color w:val="000000"/>
              </w:rPr>
              <w:t>Многоквар-тирные и жилые дома строительным объемом менее 5000 м</w:t>
            </w:r>
            <w:r w:rsidRPr="00671ABC">
              <w:rPr>
                <w:rFonts w:eastAsia="Calibri"/>
                <w:color w:val="000000"/>
                <w:vertAlign w:val="superscript"/>
              </w:rPr>
              <w:t>3</w:t>
            </w:r>
          </w:p>
        </w:tc>
        <w:tc>
          <w:tcPr>
            <w:tcW w:w="1275" w:type="dxa"/>
            <w:vAlign w:val="center"/>
          </w:tcPr>
          <w:p w14:paraId="6A51238F" w14:textId="77777777" w:rsidR="00671ABC" w:rsidRPr="00671ABC" w:rsidRDefault="00671ABC" w:rsidP="00671ABC">
            <w:pPr>
              <w:tabs>
                <w:tab w:val="left" w:pos="1365"/>
              </w:tabs>
              <w:jc w:val="center"/>
              <w:rPr>
                <w:rFonts w:eastAsia="Calibri"/>
                <w:color w:val="000000"/>
              </w:rPr>
            </w:pPr>
            <w:r w:rsidRPr="00671ABC">
              <w:rPr>
                <w:rFonts w:eastAsia="Calibri"/>
                <w:color w:val="000000"/>
              </w:rPr>
              <w:t>0,0249 Гкал/м</w:t>
            </w:r>
            <w:r w:rsidRPr="00671ABC">
              <w:rPr>
                <w:rFonts w:eastAsia="Calibri"/>
                <w:color w:val="000000"/>
                <w:vertAlign w:val="superscript"/>
              </w:rPr>
              <w:t>2</w:t>
            </w:r>
          </w:p>
        </w:tc>
        <w:tc>
          <w:tcPr>
            <w:tcW w:w="1134" w:type="dxa"/>
            <w:vAlign w:val="center"/>
          </w:tcPr>
          <w:p w14:paraId="45CE272D" w14:textId="77777777" w:rsidR="00671ABC" w:rsidRPr="00671ABC" w:rsidRDefault="00671ABC" w:rsidP="00671ABC">
            <w:pPr>
              <w:tabs>
                <w:tab w:val="left" w:pos="1365"/>
              </w:tabs>
              <w:jc w:val="center"/>
              <w:rPr>
                <w:rFonts w:eastAsia="Calibri"/>
                <w:color w:val="000000"/>
              </w:rPr>
            </w:pPr>
          </w:p>
          <w:p w14:paraId="10C1B75A"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p w14:paraId="72A3AE8A" w14:textId="77777777" w:rsidR="00671ABC" w:rsidRPr="00671ABC" w:rsidRDefault="00671ABC" w:rsidP="00671ABC">
            <w:pPr>
              <w:tabs>
                <w:tab w:val="left" w:pos="1365"/>
              </w:tabs>
              <w:jc w:val="center"/>
              <w:rPr>
                <w:rFonts w:eastAsia="Calibri"/>
                <w:color w:val="000000"/>
              </w:rPr>
            </w:pPr>
          </w:p>
        </w:tc>
        <w:tc>
          <w:tcPr>
            <w:tcW w:w="1701" w:type="dxa"/>
            <w:vAlign w:val="center"/>
          </w:tcPr>
          <w:p w14:paraId="0C6BE2D7" w14:textId="77777777" w:rsidR="00671ABC" w:rsidRPr="00671ABC" w:rsidRDefault="00671ABC" w:rsidP="00671ABC">
            <w:pPr>
              <w:tabs>
                <w:tab w:val="left" w:pos="1365"/>
              </w:tabs>
              <w:jc w:val="center"/>
              <w:rPr>
                <w:rFonts w:eastAsia="Calibri"/>
                <w:color w:val="000000"/>
              </w:rPr>
            </w:pPr>
            <w:r w:rsidRPr="00671ABC">
              <w:rPr>
                <w:rFonts w:eastAsia="Calibri"/>
                <w:lang w:eastAsia="en-US"/>
              </w:rPr>
              <w:t>1530,55</w:t>
            </w:r>
          </w:p>
        </w:tc>
        <w:tc>
          <w:tcPr>
            <w:tcW w:w="1701" w:type="dxa"/>
            <w:vAlign w:val="center"/>
          </w:tcPr>
          <w:p w14:paraId="21EA0B94"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1706,83</w:t>
            </w:r>
          </w:p>
        </w:tc>
      </w:tr>
      <w:tr w:rsidR="00671ABC" w:rsidRPr="00671ABC" w14:paraId="2E862DB0" w14:textId="77777777" w:rsidTr="00607E21">
        <w:trPr>
          <w:trHeight w:val="77"/>
        </w:trPr>
        <w:tc>
          <w:tcPr>
            <w:tcW w:w="851" w:type="dxa"/>
            <w:vAlign w:val="center"/>
          </w:tcPr>
          <w:p w14:paraId="45DE071D"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1.4.3.</w:t>
            </w:r>
          </w:p>
        </w:tc>
        <w:tc>
          <w:tcPr>
            <w:tcW w:w="1843" w:type="dxa"/>
            <w:vMerge/>
            <w:vAlign w:val="center"/>
          </w:tcPr>
          <w:p w14:paraId="71C3CFBB" w14:textId="77777777" w:rsidR="00671ABC" w:rsidRPr="00671ABC" w:rsidRDefault="00671ABC" w:rsidP="00671ABC">
            <w:pPr>
              <w:tabs>
                <w:tab w:val="left" w:pos="1365"/>
              </w:tabs>
              <w:rPr>
                <w:rFonts w:eastAsia="Calibri"/>
                <w:lang w:eastAsia="en-US"/>
              </w:rPr>
            </w:pPr>
          </w:p>
        </w:tc>
        <w:tc>
          <w:tcPr>
            <w:tcW w:w="1701" w:type="dxa"/>
            <w:vAlign w:val="center"/>
          </w:tcPr>
          <w:p w14:paraId="00051DDE" w14:textId="77777777" w:rsidR="00671ABC" w:rsidRPr="00671ABC" w:rsidRDefault="00671ABC" w:rsidP="00671ABC">
            <w:pPr>
              <w:tabs>
                <w:tab w:val="left" w:pos="1365"/>
              </w:tabs>
              <w:rPr>
                <w:rFonts w:eastAsia="Calibri"/>
                <w:color w:val="000000"/>
                <w:vertAlign w:val="superscript"/>
              </w:rPr>
            </w:pPr>
            <w:r w:rsidRPr="00671ABC">
              <w:rPr>
                <w:rFonts w:eastAsia="Calibri"/>
                <w:color w:val="000000"/>
              </w:rPr>
              <w:t>Многоквар-тирные и жилые дома строительным объемом            от 5000 м</w:t>
            </w:r>
            <w:r w:rsidRPr="00671ABC">
              <w:rPr>
                <w:rFonts w:eastAsia="Calibri"/>
                <w:color w:val="000000"/>
                <w:vertAlign w:val="superscript"/>
              </w:rPr>
              <w:t xml:space="preserve">3 </w:t>
            </w:r>
          </w:p>
          <w:p w14:paraId="5F577489" w14:textId="77777777" w:rsidR="00671ABC" w:rsidRPr="00671ABC" w:rsidRDefault="00671ABC" w:rsidP="00671ABC">
            <w:pPr>
              <w:tabs>
                <w:tab w:val="left" w:pos="1365"/>
              </w:tabs>
              <w:rPr>
                <w:rFonts w:eastAsia="Calibri"/>
                <w:color w:val="000000"/>
              </w:rPr>
            </w:pPr>
            <w:r w:rsidRPr="00671ABC">
              <w:rPr>
                <w:rFonts w:eastAsia="Calibri"/>
                <w:color w:val="000000"/>
              </w:rPr>
              <w:t>до 10000 м</w:t>
            </w:r>
            <w:r w:rsidRPr="00671ABC">
              <w:rPr>
                <w:rFonts w:eastAsia="Calibri"/>
                <w:color w:val="000000"/>
                <w:vertAlign w:val="superscript"/>
              </w:rPr>
              <w:t>3</w:t>
            </w:r>
          </w:p>
        </w:tc>
        <w:tc>
          <w:tcPr>
            <w:tcW w:w="1275" w:type="dxa"/>
            <w:vAlign w:val="center"/>
          </w:tcPr>
          <w:p w14:paraId="391E9007" w14:textId="77777777" w:rsidR="00671ABC" w:rsidRPr="00671ABC" w:rsidRDefault="00671ABC" w:rsidP="00671ABC">
            <w:pPr>
              <w:tabs>
                <w:tab w:val="left" w:pos="1365"/>
              </w:tabs>
              <w:jc w:val="center"/>
              <w:rPr>
                <w:rFonts w:eastAsia="Calibri"/>
                <w:color w:val="000000"/>
              </w:rPr>
            </w:pPr>
            <w:r w:rsidRPr="00671ABC">
              <w:rPr>
                <w:rFonts w:eastAsia="Calibri"/>
                <w:color w:val="000000"/>
              </w:rPr>
              <w:t>0,0213  Гкал/м</w:t>
            </w:r>
            <w:r w:rsidRPr="00671ABC">
              <w:rPr>
                <w:rFonts w:eastAsia="Calibri"/>
                <w:color w:val="000000"/>
                <w:vertAlign w:val="superscript"/>
              </w:rPr>
              <w:t>2</w:t>
            </w:r>
          </w:p>
        </w:tc>
        <w:tc>
          <w:tcPr>
            <w:tcW w:w="1134" w:type="dxa"/>
            <w:vAlign w:val="center"/>
          </w:tcPr>
          <w:p w14:paraId="64881F3A" w14:textId="77777777" w:rsidR="00671ABC" w:rsidRPr="00671ABC" w:rsidRDefault="00671ABC" w:rsidP="00671ABC">
            <w:pPr>
              <w:tabs>
                <w:tab w:val="left" w:pos="1365"/>
              </w:tabs>
              <w:jc w:val="center"/>
              <w:rPr>
                <w:rFonts w:eastAsia="Calibri"/>
                <w:color w:val="000000"/>
              </w:rPr>
            </w:pPr>
            <w:r w:rsidRPr="00671ABC">
              <w:rPr>
                <w:rFonts w:eastAsia="Calibri"/>
                <w:color w:val="000000"/>
              </w:rPr>
              <w:t>руб/Гкал</w:t>
            </w:r>
          </w:p>
          <w:p w14:paraId="5522E73C" w14:textId="77777777" w:rsidR="00671ABC" w:rsidRPr="00671ABC" w:rsidRDefault="00671ABC" w:rsidP="00671ABC">
            <w:pPr>
              <w:tabs>
                <w:tab w:val="left" w:pos="1365"/>
              </w:tabs>
              <w:jc w:val="center"/>
              <w:rPr>
                <w:rFonts w:eastAsia="Calibri"/>
                <w:color w:val="000000"/>
              </w:rPr>
            </w:pPr>
          </w:p>
        </w:tc>
        <w:tc>
          <w:tcPr>
            <w:tcW w:w="1701" w:type="dxa"/>
            <w:vAlign w:val="center"/>
          </w:tcPr>
          <w:p w14:paraId="370DC99B" w14:textId="77777777" w:rsidR="00671ABC" w:rsidRPr="00671ABC" w:rsidRDefault="00671ABC" w:rsidP="00671ABC">
            <w:pPr>
              <w:tabs>
                <w:tab w:val="left" w:pos="1365"/>
              </w:tabs>
              <w:jc w:val="center"/>
              <w:rPr>
                <w:rFonts w:eastAsia="Calibri"/>
                <w:color w:val="000000"/>
              </w:rPr>
            </w:pPr>
            <w:r w:rsidRPr="00671ABC">
              <w:rPr>
                <w:rFonts w:eastAsia="Calibri"/>
                <w:lang w:eastAsia="en-US"/>
              </w:rPr>
              <w:t>1794,63</w:t>
            </w:r>
          </w:p>
        </w:tc>
        <w:tc>
          <w:tcPr>
            <w:tcW w:w="1701" w:type="dxa"/>
            <w:vAlign w:val="center"/>
          </w:tcPr>
          <w:p w14:paraId="26FC0CDC"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1995,31</w:t>
            </w:r>
          </w:p>
        </w:tc>
      </w:tr>
      <w:tr w:rsidR="00671ABC" w:rsidRPr="00671ABC" w14:paraId="722E0816" w14:textId="77777777" w:rsidTr="00607E21">
        <w:trPr>
          <w:trHeight w:val="85"/>
        </w:trPr>
        <w:tc>
          <w:tcPr>
            <w:tcW w:w="10206" w:type="dxa"/>
            <w:gridSpan w:val="7"/>
            <w:vAlign w:val="center"/>
          </w:tcPr>
          <w:p w14:paraId="6C9383A3" w14:textId="77777777" w:rsidR="00671ABC" w:rsidRPr="00671ABC" w:rsidRDefault="00671ABC" w:rsidP="00436D16">
            <w:pPr>
              <w:numPr>
                <w:ilvl w:val="1"/>
                <w:numId w:val="42"/>
              </w:numPr>
              <w:tabs>
                <w:tab w:val="left" w:pos="1365"/>
              </w:tabs>
              <w:contextualSpacing/>
              <w:jc w:val="center"/>
              <w:rPr>
                <w:bCs/>
              </w:rPr>
            </w:pPr>
            <w:r w:rsidRPr="00671ABC">
              <w:rPr>
                <w:bCs/>
              </w:rPr>
              <w:t xml:space="preserve"> На территории п. Яшкинский, п. Дубровка, д. Ботьево, п.ст. Хопкино,                                   д. Нижнешубино, п. Трактовый</w:t>
            </w:r>
          </w:p>
        </w:tc>
      </w:tr>
      <w:tr w:rsidR="00671ABC" w:rsidRPr="00671ABC" w14:paraId="00ABD848" w14:textId="77777777" w:rsidTr="00607E21">
        <w:trPr>
          <w:trHeight w:val="505"/>
        </w:trPr>
        <w:tc>
          <w:tcPr>
            <w:tcW w:w="851" w:type="dxa"/>
            <w:vAlign w:val="center"/>
          </w:tcPr>
          <w:p w14:paraId="6AF92834"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1.5.1.</w:t>
            </w:r>
          </w:p>
        </w:tc>
        <w:tc>
          <w:tcPr>
            <w:tcW w:w="1843" w:type="dxa"/>
            <w:vMerge w:val="restart"/>
            <w:vAlign w:val="center"/>
          </w:tcPr>
          <w:p w14:paraId="7388489A" w14:textId="77777777" w:rsidR="00671ABC" w:rsidRPr="00671ABC" w:rsidRDefault="00671ABC" w:rsidP="00671ABC">
            <w:pPr>
              <w:tabs>
                <w:tab w:val="left" w:pos="1365"/>
              </w:tabs>
              <w:rPr>
                <w:rFonts w:eastAsia="Calibri"/>
                <w:bCs/>
              </w:rPr>
            </w:pPr>
            <w:r w:rsidRPr="00671ABC">
              <w:rPr>
                <w:rFonts w:eastAsia="Calibri"/>
                <w:bCs/>
              </w:rPr>
              <w:t>ОАО «СКЭК»,</w:t>
            </w:r>
          </w:p>
          <w:p w14:paraId="4E562392" w14:textId="77777777" w:rsidR="00671ABC" w:rsidRPr="00671ABC" w:rsidRDefault="00671ABC" w:rsidP="00671ABC">
            <w:pPr>
              <w:tabs>
                <w:tab w:val="left" w:pos="1365"/>
              </w:tabs>
              <w:rPr>
                <w:rFonts w:eastAsia="Calibri"/>
                <w:bCs/>
              </w:rPr>
            </w:pPr>
            <w:r w:rsidRPr="00671ABC">
              <w:rPr>
                <w:rFonts w:eastAsia="Calibri"/>
                <w:bCs/>
              </w:rPr>
              <w:t>ИНН 4205153492</w:t>
            </w:r>
          </w:p>
          <w:p w14:paraId="599F79F8" w14:textId="77777777" w:rsidR="00671ABC" w:rsidRPr="00671ABC" w:rsidRDefault="00671ABC" w:rsidP="00671ABC">
            <w:pPr>
              <w:tabs>
                <w:tab w:val="left" w:pos="1365"/>
              </w:tabs>
              <w:rPr>
                <w:rFonts w:eastAsia="Calibri"/>
                <w:lang w:eastAsia="en-US"/>
              </w:rPr>
            </w:pPr>
          </w:p>
        </w:tc>
        <w:tc>
          <w:tcPr>
            <w:tcW w:w="2976" w:type="dxa"/>
            <w:gridSpan w:val="2"/>
            <w:vAlign w:val="center"/>
          </w:tcPr>
          <w:p w14:paraId="56170871" w14:textId="77777777" w:rsidR="00671ABC" w:rsidRPr="00671ABC" w:rsidRDefault="00671ABC" w:rsidP="00671ABC">
            <w:pPr>
              <w:tabs>
                <w:tab w:val="left" w:pos="1365"/>
              </w:tabs>
              <w:rPr>
                <w:rFonts w:eastAsia="Calibri"/>
                <w:color w:val="000000"/>
              </w:rPr>
            </w:pPr>
            <w:r w:rsidRPr="00671ABC">
              <w:rPr>
                <w:rFonts w:eastAsia="Calibri"/>
                <w:bCs/>
              </w:rPr>
              <w:t>При наличии приборов учета</w:t>
            </w:r>
          </w:p>
        </w:tc>
        <w:tc>
          <w:tcPr>
            <w:tcW w:w="1134" w:type="dxa"/>
            <w:vAlign w:val="center"/>
          </w:tcPr>
          <w:p w14:paraId="4CABBFBA"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tc>
        <w:tc>
          <w:tcPr>
            <w:tcW w:w="1701" w:type="dxa"/>
            <w:vAlign w:val="center"/>
          </w:tcPr>
          <w:p w14:paraId="73E712E4" w14:textId="77777777" w:rsidR="00671ABC" w:rsidRPr="00671ABC" w:rsidRDefault="00671ABC" w:rsidP="00671ABC">
            <w:pPr>
              <w:tabs>
                <w:tab w:val="left" w:pos="1365"/>
              </w:tabs>
              <w:jc w:val="center"/>
              <w:rPr>
                <w:rFonts w:eastAsia="Calibri"/>
                <w:color w:val="000000"/>
              </w:rPr>
            </w:pPr>
            <w:r w:rsidRPr="00671ABC">
              <w:rPr>
                <w:rFonts w:eastAsia="Calibri"/>
                <w:lang w:eastAsia="en-US"/>
              </w:rPr>
              <w:t>2110,97</w:t>
            </w:r>
          </w:p>
        </w:tc>
        <w:tc>
          <w:tcPr>
            <w:tcW w:w="1701" w:type="dxa"/>
            <w:vAlign w:val="center"/>
          </w:tcPr>
          <w:p w14:paraId="02CCAA3F"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2379,55</w:t>
            </w:r>
          </w:p>
        </w:tc>
      </w:tr>
      <w:tr w:rsidR="00671ABC" w:rsidRPr="00671ABC" w14:paraId="0C6DA54E" w14:textId="77777777" w:rsidTr="00607E21">
        <w:trPr>
          <w:trHeight w:val="70"/>
        </w:trPr>
        <w:tc>
          <w:tcPr>
            <w:tcW w:w="851" w:type="dxa"/>
            <w:vAlign w:val="center"/>
          </w:tcPr>
          <w:p w14:paraId="5B94E7C5"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1.5.2.</w:t>
            </w:r>
          </w:p>
        </w:tc>
        <w:tc>
          <w:tcPr>
            <w:tcW w:w="1843" w:type="dxa"/>
            <w:vMerge/>
            <w:vAlign w:val="center"/>
          </w:tcPr>
          <w:p w14:paraId="7A8C6871" w14:textId="77777777" w:rsidR="00671ABC" w:rsidRPr="00671ABC" w:rsidRDefault="00671ABC" w:rsidP="00671ABC">
            <w:pPr>
              <w:tabs>
                <w:tab w:val="left" w:pos="1365"/>
              </w:tabs>
              <w:rPr>
                <w:rFonts w:eastAsia="Calibri"/>
                <w:lang w:eastAsia="en-US"/>
              </w:rPr>
            </w:pPr>
          </w:p>
        </w:tc>
        <w:tc>
          <w:tcPr>
            <w:tcW w:w="1701" w:type="dxa"/>
            <w:vAlign w:val="center"/>
          </w:tcPr>
          <w:p w14:paraId="778FBC1F" w14:textId="77777777" w:rsidR="00671ABC" w:rsidRPr="00671ABC" w:rsidRDefault="00671ABC" w:rsidP="00671ABC">
            <w:pPr>
              <w:tabs>
                <w:tab w:val="left" w:pos="1365"/>
              </w:tabs>
              <w:rPr>
                <w:rFonts w:eastAsia="Calibri"/>
                <w:lang w:eastAsia="en-US"/>
              </w:rPr>
            </w:pPr>
            <w:r w:rsidRPr="00671ABC">
              <w:rPr>
                <w:rFonts w:eastAsia="Calibri"/>
                <w:color w:val="000000"/>
              </w:rPr>
              <w:t>Многоквар-тирные и жилые дома строительным объемом менее 5000 м</w:t>
            </w:r>
            <w:r w:rsidRPr="00671ABC">
              <w:rPr>
                <w:rFonts w:eastAsia="Calibri"/>
                <w:color w:val="000000"/>
                <w:vertAlign w:val="superscript"/>
              </w:rPr>
              <w:t>3</w:t>
            </w:r>
          </w:p>
        </w:tc>
        <w:tc>
          <w:tcPr>
            <w:tcW w:w="1275" w:type="dxa"/>
            <w:vAlign w:val="center"/>
          </w:tcPr>
          <w:p w14:paraId="6030E1E1" w14:textId="77777777" w:rsidR="00671ABC" w:rsidRPr="00671ABC" w:rsidRDefault="00671ABC" w:rsidP="00671ABC">
            <w:pPr>
              <w:tabs>
                <w:tab w:val="left" w:pos="1365"/>
              </w:tabs>
              <w:jc w:val="center"/>
              <w:rPr>
                <w:rFonts w:eastAsia="Calibri"/>
                <w:lang w:eastAsia="en-US"/>
              </w:rPr>
            </w:pPr>
            <w:r w:rsidRPr="00671ABC">
              <w:rPr>
                <w:rFonts w:eastAsia="Calibri"/>
                <w:color w:val="000000"/>
              </w:rPr>
              <w:t>0,0249 Гкал/м</w:t>
            </w:r>
            <w:r w:rsidRPr="00671ABC">
              <w:rPr>
                <w:rFonts w:eastAsia="Calibri"/>
                <w:color w:val="000000"/>
                <w:vertAlign w:val="superscript"/>
              </w:rPr>
              <w:t>2</w:t>
            </w:r>
          </w:p>
        </w:tc>
        <w:tc>
          <w:tcPr>
            <w:tcW w:w="1134" w:type="dxa"/>
            <w:vAlign w:val="center"/>
          </w:tcPr>
          <w:p w14:paraId="4E564EE0" w14:textId="77777777" w:rsidR="00671ABC" w:rsidRPr="00671ABC" w:rsidRDefault="00671ABC" w:rsidP="00671ABC">
            <w:pPr>
              <w:tabs>
                <w:tab w:val="left" w:pos="1365"/>
              </w:tabs>
              <w:jc w:val="center"/>
              <w:rPr>
                <w:rFonts w:eastAsia="Calibri"/>
                <w:lang w:eastAsia="en-US"/>
              </w:rPr>
            </w:pPr>
            <w:r w:rsidRPr="00671ABC">
              <w:rPr>
                <w:rFonts w:eastAsia="Calibri"/>
                <w:color w:val="000000"/>
              </w:rPr>
              <w:t>руб/Гкал</w:t>
            </w:r>
          </w:p>
        </w:tc>
        <w:tc>
          <w:tcPr>
            <w:tcW w:w="1701" w:type="dxa"/>
            <w:vAlign w:val="center"/>
          </w:tcPr>
          <w:p w14:paraId="601CD4EB"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1514,57</w:t>
            </w:r>
          </w:p>
        </w:tc>
        <w:tc>
          <w:tcPr>
            <w:tcW w:w="1701" w:type="dxa"/>
            <w:vAlign w:val="center"/>
          </w:tcPr>
          <w:p w14:paraId="4D212AA4"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1706,83</w:t>
            </w:r>
          </w:p>
        </w:tc>
      </w:tr>
      <w:tr w:rsidR="00671ABC" w:rsidRPr="00671ABC" w14:paraId="27848714" w14:textId="77777777" w:rsidTr="00607E21">
        <w:trPr>
          <w:trHeight w:val="147"/>
        </w:trPr>
        <w:tc>
          <w:tcPr>
            <w:tcW w:w="851" w:type="dxa"/>
            <w:vAlign w:val="center"/>
          </w:tcPr>
          <w:p w14:paraId="656B5F00"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1.5.3.</w:t>
            </w:r>
          </w:p>
        </w:tc>
        <w:tc>
          <w:tcPr>
            <w:tcW w:w="1843" w:type="dxa"/>
            <w:vAlign w:val="center"/>
          </w:tcPr>
          <w:p w14:paraId="63286FA5" w14:textId="77777777" w:rsidR="00671ABC" w:rsidRPr="00671ABC" w:rsidRDefault="00671ABC" w:rsidP="00671ABC">
            <w:pPr>
              <w:tabs>
                <w:tab w:val="left" w:pos="1365"/>
              </w:tabs>
              <w:rPr>
                <w:rFonts w:eastAsia="Calibri"/>
                <w:lang w:eastAsia="en-US"/>
              </w:rPr>
            </w:pPr>
            <w:r w:rsidRPr="00671ABC">
              <w:rPr>
                <w:rFonts w:eastAsia="Calibri"/>
                <w:lang w:eastAsia="en-US"/>
              </w:rPr>
              <w:t>ОАО «СКЭК»,</w:t>
            </w:r>
          </w:p>
          <w:p w14:paraId="214FF552" w14:textId="77777777" w:rsidR="00671ABC" w:rsidRPr="00671ABC" w:rsidRDefault="00671ABC" w:rsidP="00671ABC">
            <w:pPr>
              <w:tabs>
                <w:tab w:val="left" w:pos="1365"/>
              </w:tabs>
              <w:rPr>
                <w:rFonts w:eastAsia="Calibri"/>
                <w:lang w:eastAsia="en-US"/>
              </w:rPr>
            </w:pPr>
            <w:r w:rsidRPr="00671ABC">
              <w:rPr>
                <w:rFonts w:eastAsia="Calibri"/>
                <w:lang w:eastAsia="en-US"/>
              </w:rPr>
              <w:t>ИНН 4205153492</w:t>
            </w:r>
          </w:p>
          <w:p w14:paraId="1382FF3E" w14:textId="77777777" w:rsidR="00671ABC" w:rsidRPr="00671ABC" w:rsidRDefault="00671ABC" w:rsidP="00671ABC">
            <w:pPr>
              <w:tabs>
                <w:tab w:val="left" w:pos="1365"/>
              </w:tabs>
              <w:rPr>
                <w:rFonts w:eastAsia="Calibri"/>
                <w:lang w:eastAsia="en-US"/>
              </w:rPr>
            </w:pPr>
          </w:p>
        </w:tc>
        <w:tc>
          <w:tcPr>
            <w:tcW w:w="1701" w:type="dxa"/>
            <w:vAlign w:val="center"/>
          </w:tcPr>
          <w:p w14:paraId="2386A6B2" w14:textId="77777777" w:rsidR="00671ABC" w:rsidRPr="00671ABC" w:rsidRDefault="00671ABC" w:rsidP="00671ABC">
            <w:pPr>
              <w:tabs>
                <w:tab w:val="left" w:pos="1365"/>
              </w:tabs>
              <w:rPr>
                <w:rFonts w:eastAsia="Calibri"/>
                <w:color w:val="000000"/>
                <w:vertAlign w:val="superscript"/>
              </w:rPr>
            </w:pPr>
            <w:r w:rsidRPr="00671ABC">
              <w:rPr>
                <w:rFonts w:eastAsia="Calibri"/>
                <w:color w:val="000000"/>
              </w:rPr>
              <w:t>Многоквар-тирные и жилые дома строительным объемом              от 5000 м</w:t>
            </w:r>
            <w:r w:rsidRPr="00671ABC">
              <w:rPr>
                <w:rFonts w:eastAsia="Calibri"/>
                <w:color w:val="000000"/>
                <w:vertAlign w:val="superscript"/>
              </w:rPr>
              <w:t xml:space="preserve">3 </w:t>
            </w:r>
          </w:p>
          <w:p w14:paraId="7FB5C4D7" w14:textId="77777777" w:rsidR="00671ABC" w:rsidRPr="00671ABC" w:rsidRDefault="00671ABC" w:rsidP="00671ABC">
            <w:pPr>
              <w:tabs>
                <w:tab w:val="left" w:pos="1365"/>
              </w:tabs>
              <w:rPr>
                <w:rFonts w:eastAsia="Calibri"/>
                <w:color w:val="000000"/>
              </w:rPr>
            </w:pPr>
            <w:r w:rsidRPr="00671ABC">
              <w:rPr>
                <w:rFonts w:eastAsia="Calibri"/>
                <w:color w:val="000000"/>
              </w:rPr>
              <w:t>до 10000 м</w:t>
            </w:r>
            <w:r w:rsidRPr="00671ABC">
              <w:rPr>
                <w:rFonts w:eastAsia="Calibri"/>
                <w:color w:val="000000"/>
                <w:vertAlign w:val="superscript"/>
              </w:rPr>
              <w:t>3</w:t>
            </w:r>
          </w:p>
        </w:tc>
        <w:tc>
          <w:tcPr>
            <w:tcW w:w="1275" w:type="dxa"/>
            <w:vAlign w:val="center"/>
          </w:tcPr>
          <w:p w14:paraId="7B4D6590" w14:textId="77777777" w:rsidR="00671ABC" w:rsidRPr="00671ABC" w:rsidRDefault="00671ABC" w:rsidP="00671ABC">
            <w:pPr>
              <w:tabs>
                <w:tab w:val="left" w:pos="1365"/>
              </w:tabs>
              <w:jc w:val="center"/>
              <w:rPr>
                <w:rFonts w:eastAsia="Calibri"/>
                <w:color w:val="000000"/>
              </w:rPr>
            </w:pPr>
            <w:r w:rsidRPr="00671ABC">
              <w:rPr>
                <w:rFonts w:eastAsia="Calibri"/>
                <w:color w:val="000000"/>
              </w:rPr>
              <w:t>0,0213  Гкал/м</w:t>
            </w:r>
            <w:r w:rsidRPr="00671ABC">
              <w:rPr>
                <w:rFonts w:eastAsia="Calibri"/>
                <w:color w:val="000000"/>
                <w:vertAlign w:val="superscript"/>
              </w:rPr>
              <w:t>2</w:t>
            </w:r>
          </w:p>
        </w:tc>
        <w:tc>
          <w:tcPr>
            <w:tcW w:w="1134" w:type="dxa"/>
            <w:vAlign w:val="center"/>
          </w:tcPr>
          <w:p w14:paraId="633E3015"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tc>
        <w:tc>
          <w:tcPr>
            <w:tcW w:w="1701" w:type="dxa"/>
            <w:vAlign w:val="center"/>
          </w:tcPr>
          <w:p w14:paraId="63C78FAF" w14:textId="77777777" w:rsidR="00671ABC" w:rsidRPr="00671ABC" w:rsidRDefault="00671ABC" w:rsidP="00671ABC">
            <w:pPr>
              <w:tabs>
                <w:tab w:val="left" w:pos="1365"/>
              </w:tabs>
              <w:jc w:val="center"/>
              <w:rPr>
                <w:rFonts w:eastAsia="Calibri"/>
                <w:color w:val="000000"/>
              </w:rPr>
            </w:pPr>
            <w:r w:rsidRPr="00671ABC">
              <w:rPr>
                <w:rFonts w:eastAsia="Calibri"/>
                <w:lang w:eastAsia="en-US"/>
              </w:rPr>
              <w:t>1775,88</w:t>
            </w:r>
          </w:p>
        </w:tc>
        <w:tc>
          <w:tcPr>
            <w:tcW w:w="1701" w:type="dxa"/>
            <w:vAlign w:val="center"/>
          </w:tcPr>
          <w:p w14:paraId="79E028A7"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1995,31</w:t>
            </w:r>
          </w:p>
        </w:tc>
      </w:tr>
      <w:tr w:rsidR="00671ABC" w:rsidRPr="00671ABC" w14:paraId="612C3834" w14:textId="77777777" w:rsidTr="00607E21">
        <w:trPr>
          <w:trHeight w:val="184"/>
        </w:trPr>
        <w:tc>
          <w:tcPr>
            <w:tcW w:w="10206" w:type="dxa"/>
            <w:gridSpan w:val="7"/>
            <w:vAlign w:val="center"/>
          </w:tcPr>
          <w:p w14:paraId="223EE036" w14:textId="77777777" w:rsidR="00671ABC" w:rsidRPr="00671ABC" w:rsidRDefault="00671ABC" w:rsidP="00436D16">
            <w:pPr>
              <w:numPr>
                <w:ilvl w:val="1"/>
                <w:numId w:val="42"/>
              </w:numPr>
              <w:tabs>
                <w:tab w:val="left" w:pos="1365"/>
              </w:tabs>
              <w:contextualSpacing/>
              <w:jc w:val="center"/>
              <w:rPr>
                <w:bCs/>
              </w:rPr>
            </w:pPr>
            <w:r w:rsidRPr="00671ABC">
              <w:rPr>
                <w:bCs/>
              </w:rPr>
              <w:t xml:space="preserve"> На территории с. Поломошное, п. Осоавиахим, п. Октябрьский,                                    п. Сланцевый Рудник, ст. Тутальская, п. Тутальский Санаторий</w:t>
            </w:r>
          </w:p>
        </w:tc>
      </w:tr>
      <w:tr w:rsidR="00671ABC" w:rsidRPr="00671ABC" w14:paraId="484D9F07" w14:textId="77777777" w:rsidTr="00607E21">
        <w:trPr>
          <w:trHeight w:val="791"/>
        </w:trPr>
        <w:tc>
          <w:tcPr>
            <w:tcW w:w="851" w:type="dxa"/>
            <w:vAlign w:val="center"/>
          </w:tcPr>
          <w:p w14:paraId="787512C1"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1.6.1.</w:t>
            </w:r>
          </w:p>
        </w:tc>
        <w:tc>
          <w:tcPr>
            <w:tcW w:w="1843" w:type="dxa"/>
            <w:vMerge w:val="restart"/>
            <w:vAlign w:val="center"/>
          </w:tcPr>
          <w:p w14:paraId="3E5D7D96" w14:textId="77777777" w:rsidR="00671ABC" w:rsidRPr="00671ABC" w:rsidRDefault="00671ABC" w:rsidP="00671ABC">
            <w:pPr>
              <w:tabs>
                <w:tab w:val="left" w:pos="1365"/>
              </w:tabs>
              <w:rPr>
                <w:rFonts w:eastAsia="Calibri"/>
                <w:lang w:eastAsia="en-US"/>
              </w:rPr>
            </w:pPr>
            <w:r w:rsidRPr="00671ABC">
              <w:rPr>
                <w:rFonts w:eastAsia="Calibri"/>
                <w:lang w:eastAsia="en-US"/>
              </w:rPr>
              <w:t>ОАО «СКЭК»,</w:t>
            </w:r>
          </w:p>
          <w:p w14:paraId="23A7A68E" w14:textId="77777777" w:rsidR="00671ABC" w:rsidRPr="00671ABC" w:rsidRDefault="00671ABC" w:rsidP="00671ABC">
            <w:pPr>
              <w:tabs>
                <w:tab w:val="left" w:pos="1365"/>
              </w:tabs>
              <w:rPr>
                <w:rFonts w:eastAsia="Calibri"/>
                <w:lang w:eastAsia="en-US"/>
              </w:rPr>
            </w:pPr>
            <w:r w:rsidRPr="00671ABC">
              <w:rPr>
                <w:rFonts w:eastAsia="Calibri"/>
                <w:lang w:eastAsia="en-US"/>
              </w:rPr>
              <w:t>ИНН 4205153492</w:t>
            </w:r>
          </w:p>
        </w:tc>
        <w:tc>
          <w:tcPr>
            <w:tcW w:w="2976" w:type="dxa"/>
            <w:gridSpan w:val="2"/>
            <w:vAlign w:val="center"/>
          </w:tcPr>
          <w:p w14:paraId="71AD5EDD" w14:textId="77777777" w:rsidR="00671ABC" w:rsidRPr="00671ABC" w:rsidRDefault="00671ABC" w:rsidP="00671ABC">
            <w:pPr>
              <w:tabs>
                <w:tab w:val="left" w:pos="1365"/>
              </w:tabs>
              <w:rPr>
                <w:rFonts w:eastAsia="Calibri"/>
                <w:color w:val="000000"/>
              </w:rPr>
            </w:pPr>
            <w:r w:rsidRPr="00671ABC">
              <w:rPr>
                <w:rFonts w:eastAsia="Calibri"/>
                <w:bCs/>
              </w:rPr>
              <w:t>При наличии приборов учета</w:t>
            </w:r>
          </w:p>
        </w:tc>
        <w:tc>
          <w:tcPr>
            <w:tcW w:w="1134" w:type="dxa"/>
            <w:vAlign w:val="center"/>
          </w:tcPr>
          <w:p w14:paraId="231D36DA"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tc>
        <w:tc>
          <w:tcPr>
            <w:tcW w:w="1701" w:type="dxa"/>
            <w:vAlign w:val="center"/>
          </w:tcPr>
          <w:p w14:paraId="32CE18B2" w14:textId="77777777" w:rsidR="00671ABC" w:rsidRPr="00671ABC" w:rsidRDefault="00671ABC" w:rsidP="00671ABC">
            <w:pPr>
              <w:tabs>
                <w:tab w:val="left" w:pos="1365"/>
              </w:tabs>
              <w:jc w:val="center"/>
              <w:rPr>
                <w:rFonts w:eastAsia="Calibri"/>
                <w:color w:val="000000"/>
              </w:rPr>
            </w:pPr>
            <w:r w:rsidRPr="00671ABC">
              <w:rPr>
                <w:rFonts w:eastAsia="Calibri"/>
                <w:lang w:eastAsia="en-US"/>
              </w:rPr>
              <w:t>2247,90</w:t>
            </w:r>
          </w:p>
        </w:tc>
        <w:tc>
          <w:tcPr>
            <w:tcW w:w="1701" w:type="dxa"/>
            <w:vAlign w:val="center"/>
          </w:tcPr>
          <w:p w14:paraId="279633CA"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2455,80</w:t>
            </w:r>
          </w:p>
        </w:tc>
      </w:tr>
      <w:tr w:rsidR="00671ABC" w:rsidRPr="00671ABC" w14:paraId="76DB32C6" w14:textId="77777777" w:rsidTr="00607E21">
        <w:trPr>
          <w:trHeight w:val="1933"/>
        </w:trPr>
        <w:tc>
          <w:tcPr>
            <w:tcW w:w="851" w:type="dxa"/>
            <w:vAlign w:val="center"/>
          </w:tcPr>
          <w:p w14:paraId="64DAB6CB"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1.6.2.</w:t>
            </w:r>
          </w:p>
        </w:tc>
        <w:tc>
          <w:tcPr>
            <w:tcW w:w="1843" w:type="dxa"/>
            <w:vMerge/>
            <w:vAlign w:val="center"/>
          </w:tcPr>
          <w:p w14:paraId="35A36F20" w14:textId="77777777" w:rsidR="00671ABC" w:rsidRPr="00671ABC" w:rsidRDefault="00671ABC" w:rsidP="00671ABC">
            <w:pPr>
              <w:tabs>
                <w:tab w:val="left" w:pos="1365"/>
              </w:tabs>
              <w:rPr>
                <w:rFonts w:eastAsia="Calibri"/>
                <w:lang w:eastAsia="en-US"/>
              </w:rPr>
            </w:pPr>
          </w:p>
        </w:tc>
        <w:tc>
          <w:tcPr>
            <w:tcW w:w="1701" w:type="dxa"/>
            <w:vAlign w:val="center"/>
          </w:tcPr>
          <w:p w14:paraId="59EAEF3F" w14:textId="77777777" w:rsidR="00671ABC" w:rsidRPr="00671ABC" w:rsidRDefault="00671ABC" w:rsidP="00671ABC">
            <w:pPr>
              <w:tabs>
                <w:tab w:val="left" w:pos="1365"/>
              </w:tabs>
              <w:rPr>
                <w:rFonts w:eastAsia="Calibri"/>
                <w:color w:val="000000"/>
              </w:rPr>
            </w:pPr>
            <w:r w:rsidRPr="00671ABC">
              <w:rPr>
                <w:rFonts w:eastAsia="Calibri"/>
                <w:color w:val="000000"/>
              </w:rPr>
              <w:t>Многоквар-тирные и жилые дома строительным объемом менее 5000 м</w:t>
            </w:r>
            <w:r w:rsidRPr="00671ABC">
              <w:rPr>
                <w:rFonts w:eastAsia="Calibri"/>
                <w:color w:val="000000"/>
                <w:vertAlign w:val="superscript"/>
              </w:rPr>
              <w:t>3</w:t>
            </w:r>
          </w:p>
        </w:tc>
        <w:tc>
          <w:tcPr>
            <w:tcW w:w="1275" w:type="dxa"/>
            <w:vAlign w:val="center"/>
          </w:tcPr>
          <w:p w14:paraId="24E92ED0" w14:textId="77777777" w:rsidR="00671ABC" w:rsidRPr="00671ABC" w:rsidRDefault="00671ABC" w:rsidP="00671ABC">
            <w:pPr>
              <w:tabs>
                <w:tab w:val="left" w:pos="1365"/>
              </w:tabs>
              <w:jc w:val="center"/>
              <w:rPr>
                <w:rFonts w:eastAsia="Calibri"/>
                <w:color w:val="000000"/>
              </w:rPr>
            </w:pPr>
            <w:r w:rsidRPr="00671ABC">
              <w:rPr>
                <w:rFonts w:eastAsia="Calibri"/>
                <w:color w:val="000000"/>
              </w:rPr>
              <w:t>0,0249 Гкал/м</w:t>
            </w:r>
            <w:r w:rsidRPr="00671ABC">
              <w:rPr>
                <w:rFonts w:eastAsia="Calibri"/>
                <w:color w:val="000000"/>
                <w:vertAlign w:val="superscript"/>
              </w:rPr>
              <w:t>2</w:t>
            </w:r>
          </w:p>
        </w:tc>
        <w:tc>
          <w:tcPr>
            <w:tcW w:w="1134" w:type="dxa"/>
            <w:vAlign w:val="center"/>
          </w:tcPr>
          <w:p w14:paraId="20B59CC2" w14:textId="77777777" w:rsidR="00671ABC" w:rsidRPr="00671ABC" w:rsidRDefault="00671ABC" w:rsidP="00671ABC">
            <w:pPr>
              <w:tabs>
                <w:tab w:val="left" w:pos="1365"/>
              </w:tabs>
              <w:jc w:val="center"/>
              <w:rPr>
                <w:rFonts w:eastAsia="Calibri"/>
                <w:color w:val="000000"/>
              </w:rPr>
            </w:pPr>
          </w:p>
          <w:p w14:paraId="724B84FB"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p w14:paraId="56398E76" w14:textId="77777777" w:rsidR="00671ABC" w:rsidRPr="00671ABC" w:rsidRDefault="00671ABC" w:rsidP="00671ABC">
            <w:pPr>
              <w:tabs>
                <w:tab w:val="left" w:pos="1365"/>
              </w:tabs>
              <w:jc w:val="center"/>
              <w:rPr>
                <w:rFonts w:eastAsia="Calibri"/>
                <w:color w:val="000000"/>
              </w:rPr>
            </w:pPr>
          </w:p>
        </w:tc>
        <w:tc>
          <w:tcPr>
            <w:tcW w:w="1701" w:type="dxa"/>
            <w:vAlign w:val="center"/>
          </w:tcPr>
          <w:p w14:paraId="791B39AD" w14:textId="77777777" w:rsidR="00671ABC" w:rsidRPr="00671ABC" w:rsidRDefault="00671ABC" w:rsidP="00671ABC">
            <w:pPr>
              <w:tabs>
                <w:tab w:val="left" w:pos="1365"/>
              </w:tabs>
              <w:jc w:val="center"/>
              <w:rPr>
                <w:rFonts w:eastAsia="Calibri"/>
                <w:color w:val="000000"/>
              </w:rPr>
            </w:pPr>
            <w:r w:rsidRPr="00671ABC">
              <w:rPr>
                <w:rFonts w:eastAsia="Calibri"/>
                <w:lang w:eastAsia="en-US"/>
              </w:rPr>
              <w:t>1599,08</w:t>
            </w:r>
          </w:p>
        </w:tc>
        <w:tc>
          <w:tcPr>
            <w:tcW w:w="1701" w:type="dxa"/>
            <w:vAlign w:val="center"/>
          </w:tcPr>
          <w:p w14:paraId="2480A8DF"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1746,98</w:t>
            </w:r>
          </w:p>
        </w:tc>
      </w:tr>
      <w:tr w:rsidR="00671ABC" w:rsidRPr="00671ABC" w14:paraId="3F07AF86" w14:textId="77777777" w:rsidTr="00607E21">
        <w:trPr>
          <w:trHeight w:val="2258"/>
        </w:trPr>
        <w:tc>
          <w:tcPr>
            <w:tcW w:w="851" w:type="dxa"/>
            <w:vAlign w:val="center"/>
          </w:tcPr>
          <w:p w14:paraId="5237C5DF" w14:textId="77777777" w:rsidR="00671ABC" w:rsidRPr="00671ABC" w:rsidRDefault="00671ABC" w:rsidP="00671ABC">
            <w:pPr>
              <w:tabs>
                <w:tab w:val="left" w:pos="1365"/>
              </w:tabs>
              <w:jc w:val="center"/>
              <w:rPr>
                <w:rFonts w:eastAsia="Calibri"/>
                <w:lang w:eastAsia="en-US"/>
              </w:rPr>
            </w:pPr>
            <w:r w:rsidRPr="00671ABC">
              <w:rPr>
                <w:rFonts w:eastAsia="Calibri"/>
                <w:lang w:eastAsia="en-US"/>
              </w:rPr>
              <w:lastRenderedPageBreak/>
              <w:t>1.6.3.</w:t>
            </w:r>
          </w:p>
        </w:tc>
        <w:tc>
          <w:tcPr>
            <w:tcW w:w="1843" w:type="dxa"/>
            <w:vMerge/>
            <w:vAlign w:val="center"/>
          </w:tcPr>
          <w:p w14:paraId="40AEE43D" w14:textId="77777777" w:rsidR="00671ABC" w:rsidRPr="00671ABC" w:rsidRDefault="00671ABC" w:rsidP="00671ABC">
            <w:pPr>
              <w:tabs>
                <w:tab w:val="left" w:pos="1365"/>
              </w:tabs>
              <w:rPr>
                <w:rFonts w:eastAsia="Calibri"/>
                <w:lang w:eastAsia="en-US"/>
              </w:rPr>
            </w:pPr>
          </w:p>
        </w:tc>
        <w:tc>
          <w:tcPr>
            <w:tcW w:w="1701" w:type="dxa"/>
            <w:vAlign w:val="center"/>
          </w:tcPr>
          <w:p w14:paraId="1076C50A" w14:textId="77777777" w:rsidR="00671ABC" w:rsidRPr="00671ABC" w:rsidRDefault="00671ABC" w:rsidP="00671ABC">
            <w:pPr>
              <w:tabs>
                <w:tab w:val="left" w:pos="1365"/>
              </w:tabs>
              <w:rPr>
                <w:rFonts w:eastAsia="Calibri"/>
                <w:color w:val="000000"/>
                <w:vertAlign w:val="superscript"/>
              </w:rPr>
            </w:pPr>
            <w:r w:rsidRPr="00671ABC">
              <w:rPr>
                <w:rFonts w:eastAsia="Calibri"/>
                <w:color w:val="000000"/>
              </w:rPr>
              <w:t>Многоквар-тирные и жилые дома строительным объемом             от 5000 м</w:t>
            </w:r>
            <w:r w:rsidRPr="00671ABC">
              <w:rPr>
                <w:rFonts w:eastAsia="Calibri"/>
                <w:color w:val="000000"/>
                <w:vertAlign w:val="superscript"/>
              </w:rPr>
              <w:t xml:space="preserve">3 </w:t>
            </w:r>
          </w:p>
          <w:p w14:paraId="3771D20C" w14:textId="77777777" w:rsidR="00671ABC" w:rsidRPr="00671ABC" w:rsidRDefault="00671ABC" w:rsidP="00671ABC">
            <w:pPr>
              <w:tabs>
                <w:tab w:val="left" w:pos="1365"/>
              </w:tabs>
              <w:rPr>
                <w:rFonts w:eastAsia="Calibri"/>
                <w:color w:val="000000"/>
              </w:rPr>
            </w:pPr>
            <w:r w:rsidRPr="00671ABC">
              <w:rPr>
                <w:rFonts w:eastAsia="Calibri"/>
                <w:color w:val="000000"/>
              </w:rPr>
              <w:t>до 10000 м</w:t>
            </w:r>
            <w:r w:rsidRPr="00671ABC">
              <w:rPr>
                <w:rFonts w:eastAsia="Calibri"/>
                <w:color w:val="000000"/>
                <w:vertAlign w:val="superscript"/>
              </w:rPr>
              <w:t>3</w:t>
            </w:r>
          </w:p>
        </w:tc>
        <w:tc>
          <w:tcPr>
            <w:tcW w:w="1275" w:type="dxa"/>
            <w:vAlign w:val="center"/>
          </w:tcPr>
          <w:p w14:paraId="2493DFCB" w14:textId="77777777" w:rsidR="00671ABC" w:rsidRPr="00671ABC" w:rsidRDefault="00671ABC" w:rsidP="00671ABC">
            <w:pPr>
              <w:tabs>
                <w:tab w:val="left" w:pos="1365"/>
              </w:tabs>
              <w:jc w:val="center"/>
              <w:rPr>
                <w:rFonts w:eastAsia="Calibri"/>
                <w:color w:val="000000"/>
              </w:rPr>
            </w:pPr>
            <w:r w:rsidRPr="00671ABC">
              <w:rPr>
                <w:rFonts w:eastAsia="Calibri"/>
                <w:color w:val="000000"/>
              </w:rPr>
              <w:t>0,0213  Гкал/м</w:t>
            </w:r>
            <w:r w:rsidRPr="00671ABC">
              <w:rPr>
                <w:rFonts w:eastAsia="Calibri"/>
                <w:color w:val="000000"/>
                <w:vertAlign w:val="superscript"/>
              </w:rPr>
              <w:t>2</w:t>
            </w:r>
          </w:p>
        </w:tc>
        <w:tc>
          <w:tcPr>
            <w:tcW w:w="1134" w:type="dxa"/>
            <w:vAlign w:val="center"/>
          </w:tcPr>
          <w:p w14:paraId="57FD2285" w14:textId="77777777" w:rsidR="00671ABC" w:rsidRPr="00671ABC" w:rsidRDefault="00671ABC" w:rsidP="00671ABC">
            <w:pPr>
              <w:tabs>
                <w:tab w:val="left" w:pos="1365"/>
              </w:tabs>
              <w:jc w:val="center"/>
              <w:rPr>
                <w:rFonts w:eastAsia="Calibri"/>
                <w:color w:val="000000"/>
              </w:rPr>
            </w:pPr>
            <w:r w:rsidRPr="00671ABC">
              <w:rPr>
                <w:rFonts w:eastAsia="Calibri"/>
                <w:color w:val="000000"/>
              </w:rPr>
              <w:t>руб/Гкал</w:t>
            </w:r>
          </w:p>
        </w:tc>
        <w:tc>
          <w:tcPr>
            <w:tcW w:w="1701" w:type="dxa"/>
            <w:vAlign w:val="center"/>
          </w:tcPr>
          <w:p w14:paraId="252235DD" w14:textId="77777777" w:rsidR="00671ABC" w:rsidRPr="00671ABC" w:rsidRDefault="00671ABC" w:rsidP="00671ABC">
            <w:pPr>
              <w:tabs>
                <w:tab w:val="left" w:pos="1365"/>
              </w:tabs>
              <w:jc w:val="center"/>
              <w:rPr>
                <w:rFonts w:eastAsia="Calibri"/>
                <w:color w:val="000000"/>
              </w:rPr>
            </w:pPr>
            <w:r w:rsidRPr="00671ABC">
              <w:rPr>
                <w:rFonts w:eastAsia="Calibri"/>
                <w:lang w:eastAsia="en-US"/>
              </w:rPr>
              <w:t>1874,98</w:t>
            </w:r>
          </w:p>
        </w:tc>
        <w:tc>
          <w:tcPr>
            <w:tcW w:w="1701" w:type="dxa"/>
            <w:vAlign w:val="center"/>
          </w:tcPr>
          <w:p w14:paraId="2C792831"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2042,25</w:t>
            </w:r>
          </w:p>
        </w:tc>
      </w:tr>
      <w:tr w:rsidR="00671ABC" w:rsidRPr="00671ABC" w14:paraId="238FB5DC" w14:textId="77777777" w:rsidTr="00607E21">
        <w:trPr>
          <w:trHeight w:val="70"/>
        </w:trPr>
        <w:tc>
          <w:tcPr>
            <w:tcW w:w="851" w:type="dxa"/>
            <w:vAlign w:val="center"/>
          </w:tcPr>
          <w:p w14:paraId="24E58BB6"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w:t>
            </w:r>
          </w:p>
        </w:tc>
        <w:tc>
          <w:tcPr>
            <w:tcW w:w="1843" w:type="dxa"/>
            <w:vAlign w:val="center"/>
          </w:tcPr>
          <w:p w14:paraId="152D8B67"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w:t>
            </w:r>
          </w:p>
        </w:tc>
        <w:tc>
          <w:tcPr>
            <w:tcW w:w="1701" w:type="dxa"/>
            <w:vAlign w:val="center"/>
          </w:tcPr>
          <w:p w14:paraId="0F49B06F" w14:textId="77777777" w:rsidR="00671ABC" w:rsidRPr="00671ABC" w:rsidRDefault="00671ABC" w:rsidP="00671ABC">
            <w:pPr>
              <w:tabs>
                <w:tab w:val="left" w:pos="1365"/>
              </w:tabs>
              <w:jc w:val="center"/>
              <w:rPr>
                <w:rFonts w:eastAsia="Calibri"/>
                <w:color w:val="000000"/>
              </w:rPr>
            </w:pPr>
            <w:r w:rsidRPr="00671ABC">
              <w:rPr>
                <w:rFonts w:eastAsia="Calibri"/>
                <w:color w:val="000000"/>
              </w:rPr>
              <w:t>3</w:t>
            </w:r>
          </w:p>
        </w:tc>
        <w:tc>
          <w:tcPr>
            <w:tcW w:w="1275" w:type="dxa"/>
            <w:vAlign w:val="center"/>
          </w:tcPr>
          <w:p w14:paraId="190246C7" w14:textId="77777777" w:rsidR="00671ABC" w:rsidRPr="00671ABC" w:rsidRDefault="00671ABC" w:rsidP="00671ABC">
            <w:pPr>
              <w:tabs>
                <w:tab w:val="left" w:pos="1365"/>
              </w:tabs>
              <w:jc w:val="center"/>
              <w:rPr>
                <w:rFonts w:eastAsia="Calibri"/>
                <w:color w:val="000000"/>
              </w:rPr>
            </w:pPr>
            <w:r w:rsidRPr="00671ABC">
              <w:rPr>
                <w:rFonts w:eastAsia="Calibri"/>
                <w:color w:val="000000"/>
              </w:rPr>
              <w:t>4</w:t>
            </w:r>
          </w:p>
        </w:tc>
        <w:tc>
          <w:tcPr>
            <w:tcW w:w="1134" w:type="dxa"/>
            <w:vAlign w:val="center"/>
          </w:tcPr>
          <w:p w14:paraId="0761F978" w14:textId="77777777" w:rsidR="00671ABC" w:rsidRPr="00671ABC" w:rsidRDefault="00671ABC" w:rsidP="00671ABC">
            <w:pPr>
              <w:tabs>
                <w:tab w:val="left" w:pos="1365"/>
              </w:tabs>
              <w:jc w:val="center"/>
              <w:rPr>
                <w:rFonts w:eastAsia="Calibri"/>
                <w:color w:val="000000"/>
              </w:rPr>
            </w:pPr>
            <w:r w:rsidRPr="00671ABC">
              <w:rPr>
                <w:rFonts w:eastAsia="Calibri"/>
                <w:color w:val="000000"/>
              </w:rPr>
              <w:t>5</w:t>
            </w:r>
          </w:p>
        </w:tc>
        <w:tc>
          <w:tcPr>
            <w:tcW w:w="1701" w:type="dxa"/>
            <w:vAlign w:val="center"/>
          </w:tcPr>
          <w:p w14:paraId="54AC1469"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6</w:t>
            </w:r>
          </w:p>
        </w:tc>
        <w:tc>
          <w:tcPr>
            <w:tcW w:w="1701" w:type="dxa"/>
            <w:vAlign w:val="center"/>
          </w:tcPr>
          <w:p w14:paraId="6897D33D"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7</w:t>
            </w:r>
          </w:p>
        </w:tc>
      </w:tr>
      <w:tr w:rsidR="00671ABC" w:rsidRPr="00671ABC" w14:paraId="55512B46" w14:textId="77777777" w:rsidTr="00607E21">
        <w:trPr>
          <w:trHeight w:val="165"/>
        </w:trPr>
        <w:tc>
          <w:tcPr>
            <w:tcW w:w="10206" w:type="dxa"/>
            <w:gridSpan w:val="7"/>
            <w:vAlign w:val="center"/>
          </w:tcPr>
          <w:p w14:paraId="5B408592" w14:textId="77777777" w:rsidR="00671ABC" w:rsidRPr="00671ABC" w:rsidRDefault="00671ABC" w:rsidP="00436D16">
            <w:pPr>
              <w:numPr>
                <w:ilvl w:val="1"/>
                <w:numId w:val="42"/>
              </w:numPr>
              <w:tabs>
                <w:tab w:val="left" w:pos="1365"/>
              </w:tabs>
              <w:contextualSpacing/>
              <w:jc w:val="center"/>
              <w:rPr>
                <w:bCs/>
              </w:rPr>
            </w:pPr>
            <w:r w:rsidRPr="00671ABC">
              <w:rPr>
                <w:bCs/>
              </w:rPr>
              <w:t xml:space="preserve"> На территории п. Ленинский, д. Дауровка, д. Сосновый Острог, д. Верх-Иткара,                     д. Соломатово, д. Кулаково, д. Иткара, д. Усть-Сосновка, д. Юрты-Константиновы</w:t>
            </w:r>
          </w:p>
        </w:tc>
      </w:tr>
      <w:tr w:rsidR="00671ABC" w:rsidRPr="00671ABC" w14:paraId="384E3238" w14:textId="77777777" w:rsidTr="00607E21">
        <w:trPr>
          <w:trHeight w:val="70"/>
        </w:trPr>
        <w:tc>
          <w:tcPr>
            <w:tcW w:w="851" w:type="dxa"/>
            <w:vAlign w:val="center"/>
          </w:tcPr>
          <w:p w14:paraId="25F5F239"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1.7.1.</w:t>
            </w:r>
          </w:p>
        </w:tc>
        <w:tc>
          <w:tcPr>
            <w:tcW w:w="1843" w:type="dxa"/>
            <w:vMerge w:val="restart"/>
            <w:vAlign w:val="center"/>
          </w:tcPr>
          <w:p w14:paraId="675A4DB8" w14:textId="77777777" w:rsidR="00671ABC" w:rsidRPr="00671ABC" w:rsidRDefault="00671ABC" w:rsidP="00671ABC">
            <w:pPr>
              <w:tabs>
                <w:tab w:val="left" w:pos="1365"/>
              </w:tabs>
              <w:rPr>
                <w:rFonts w:eastAsia="Calibri"/>
                <w:lang w:eastAsia="en-US"/>
              </w:rPr>
            </w:pPr>
            <w:r w:rsidRPr="00671ABC">
              <w:rPr>
                <w:rFonts w:eastAsia="Calibri"/>
                <w:lang w:eastAsia="en-US"/>
              </w:rPr>
              <w:t>ОАО «СКЭК»,</w:t>
            </w:r>
          </w:p>
          <w:p w14:paraId="0E6483F5" w14:textId="77777777" w:rsidR="00671ABC" w:rsidRPr="00671ABC" w:rsidRDefault="00671ABC" w:rsidP="00671ABC">
            <w:pPr>
              <w:tabs>
                <w:tab w:val="left" w:pos="1365"/>
              </w:tabs>
              <w:rPr>
                <w:rFonts w:eastAsia="Calibri"/>
                <w:lang w:eastAsia="en-US"/>
              </w:rPr>
            </w:pPr>
            <w:r w:rsidRPr="00671ABC">
              <w:rPr>
                <w:rFonts w:eastAsia="Calibri"/>
                <w:lang w:eastAsia="en-US"/>
              </w:rPr>
              <w:t>ИНН 4205153492</w:t>
            </w:r>
          </w:p>
        </w:tc>
        <w:tc>
          <w:tcPr>
            <w:tcW w:w="2976" w:type="dxa"/>
            <w:gridSpan w:val="2"/>
            <w:vAlign w:val="center"/>
          </w:tcPr>
          <w:p w14:paraId="41270800" w14:textId="77777777" w:rsidR="00671ABC" w:rsidRPr="00671ABC" w:rsidRDefault="00671ABC" w:rsidP="00671ABC">
            <w:pPr>
              <w:tabs>
                <w:tab w:val="left" w:pos="1365"/>
              </w:tabs>
              <w:rPr>
                <w:rFonts w:eastAsia="Calibri"/>
                <w:color w:val="000000"/>
              </w:rPr>
            </w:pPr>
            <w:r w:rsidRPr="00671ABC">
              <w:rPr>
                <w:rFonts w:eastAsia="Calibri"/>
                <w:bCs/>
              </w:rPr>
              <w:t>При наличии приборов учета</w:t>
            </w:r>
          </w:p>
        </w:tc>
        <w:tc>
          <w:tcPr>
            <w:tcW w:w="1134" w:type="dxa"/>
            <w:vAlign w:val="center"/>
          </w:tcPr>
          <w:p w14:paraId="116AB21B"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tc>
        <w:tc>
          <w:tcPr>
            <w:tcW w:w="1701" w:type="dxa"/>
            <w:vAlign w:val="center"/>
          </w:tcPr>
          <w:p w14:paraId="453F81F0" w14:textId="77777777" w:rsidR="00671ABC" w:rsidRPr="00671ABC" w:rsidRDefault="00671ABC" w:rsidP="00671ABC">
            <w:pPr>
              <w:tabs>
                <w:tab w:val="left" w:pos="1365"/>
              </w:tabs>
              <w:jc w:val="center"/>
              <w:rPr>
                <w:rFonts w:eastAsia="Calibri"/>
                <w:color w:val="000000"/>
              </w:rPr>
            </w:pPr>
            <w:r w:rsidRPr="00671ABC">
              <w:rPr>
                <w:rFonts w:eastAsia="Calibri"/>
                <w:lang w:eastAsia="en-US"/>
              </w:rPr>
              <w:t>2247,89</w:t>
            </w:r>
          </w:p>
        </w:tc>
        <w:tc>
          <w:tcPr>
            <w:tcW w:w="1701" w:type="dxa"/>
            <w:vAlign w:val="center"/>
          </w:tcPr>
          <w:p w14:paraId="30689CA5"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2455,80</w:t>
            </w:r>
          </w:p>
        </w:tc>
      </w:tr>
      <w:tr w:rsidR="00671ABC" w:rsidRPr="00671ABC" w14:paraId="53572CA6" w14:textId="77777777" w:rsidTr="00607E21">
        <w:trPr>
          <w:trHeight w:val="1980"/>
        </w:trPr>
        <w:tc>
          <w:tcPr>
            <w:tcW w:w="851" w:type="dxa"/>
            <w:vAlign w:val="center"/>
          </w:tcPr>
          <w:p w14:paraId="2AE964BD"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1.7.2.</w:t>
            </w:r>
          </w:p>
        </w:tc>
        <w:tc>
          <w:tcPr>
            <w:tcW w:w="1843" w:type="dxa"/>
            <w:vMerge/>
            <w:vAlign w:val="center"/>
          </w:tcPr>
          <w:p w14:paraId="56CA6AB2" w14:textId="77777777" w:rsidR="00671ABC" w:rsidRPr="00671ABC" w:rsidRDefault="00671ABC" w:rsidP="00671ABC">
            <w:pPr>
              <w:tabs>
                <w:tab w:val="left" w:pos="1365"/>
              </w:tabs>
              <w:rPr>
                <w:rFonts w:eastAsia="Calibri"/>
                <w:lang w:eastAsia="en-US"/>
              </w:rPr>
            </w:pPr>
          </w:p>
        </w:tc>
        <w:tc>
          <w:tcPr>
            <w:tcW w:w="1701" w:type="dxa"/>
            <w:vAlign w:val="center"/>
          </w:tcPr>
          <w:p w14:paraId="2E6C05CF" w14:textId="77777777" w:rsidR="00671ABC" w:rsidRPr="00671ABC" w:rsidRDefault="00671ABC" w:rsidP="00671ABC">
            <w:pPr>
              <w:tabs>
                <w:tab w:val="left" w:pos="1365"/>
              </w:tabs>
              <w:rPr>
                <w:rFonts w:eastAsia="Calibri"/>
                <w:color w:val="000000"/>
              </w:rPr>
            </w:pPr>
            <w:r w:rsidRPr="00671ABC">
              <w:rPr>
                <w:rFonts w:eastAsia="Calibri"/>
                <w:color w:val="000000"/>
              </w:rPr>
              <w:t>Многоквар-тирные и жилые дома строительным объемом менее 5000 м</w:t>
            </w:r>
            <w:r w:rsidRPr="00671ABC">
              <w:rPr>
                <w:rFonts w:eastAsia="Calibri"/>
                <w:color w:val="000000"/>
                <w:vertAlign w:val="superscript"/>
              </w:rPr>
              <w:t>3</w:t>
            </w:r>
          </w:p>
        </w:tc>
        <w:tc>
          <w:tcPr>
            <w:tcW w:w="1275" w:type="dxa"/>
            <w:vAlign w:val="center"/>
          </w:tcPr>
          <w:p w14:paraId="01279332" w14:textId="77777777" w:rsidR="00671ABC" w:rsidRPr="00671ABC" w:rsidRDefault="00671ABC" w:rsidP="00671ABC">
            <w:pPr>
              <w:tabs>
                <w:tab w:val="left" w:pos="1365"/>
              </w:tabs>
              <w:jc w:val="center"/>
              <w:rPr>
                <w:rFonts w:eastAsia="Calibri"/>
                <w:color w:val="000000"/>
              </w:rPr>
            </w:pPr>
            <w:r w:rsidRPr="00671ABC">
              <w:rPr>
                <w:rFonts w:eastAsia="Calibri"/>
                <w:color w:val="000000"/>
              </w:rPr>
              <w:t>0,0249 Гкал/м</w:t>
            </w:r>
            <w:r w:rsidRPr="00671ABC">
              <w:rPr>
                <w:rFonts w:eastAsia="Calibri"/>
                <w:color w:val="000000"/>
                <w:vertAlign w:val="superscript"/>
              </w:rPr>
              <w:t>2</w:t>
            </w:r>
          </w:p>
        </w:tc>
        <w:tc>
          <w:tcPr>
            <w:tcW w:w="1134" w:type="dxa"/>
            <w:vAlign w:val="center"/>
          </w:tcPr>
          <w:p w14:paraId="66469318" w14:textId="77777777" w:rsidR="00671ABC" w:rsidRPr="00671ABC" w:rsidRDefault="00671ABC" w:rsidP="00671ABC">
            <w:pPr>
              <w:tabs>
                <w:tab w:val="left" w:pos="1365"/>
              </w:tabs>
              <w:jc w:val="center"/>
              <w:rPr>
                <w:rFonts w:eastAsia="Calibri"/>
                <w:color w:val="000000"/>
              </w:rPr>
            </w:pPr>
          </w:p>
          <w:p w14:paraId="3C85E6D2"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p w14:paraId="77F4E931" w14:textId="77777777" w:rsidR="00671ABC" w:rsidRPr="00671ABC" w:rsidRDefault="00671ABC" w:rsidP="00671ABC">
            <w:pPr>
              <w:tabs>
                <w:tab w:val="left" w:pos="1365"/>
              </w:tabs>
              <w:jc w:val="center"/>
              <w:rPr>
                <w:rFonts w:eastAsia="Calibri"/>
                <w:color w:val="000000"/>
              </w:rPr>
            </w:pPr>
          </w:p>
        </w:tc>
        <w:tc>
          <w:tcPr>
            <w:tcW w:w="1701" w:type="dxa"/>
            <w:vAlign w:val="center"/>
          </w:tcPr>
          <w:p w14:paraId="09A2F404" w14:textId="77777777" w:rsidR="00671ABC" w:rsidRPr="00671ABC" w:rsidRDefault="00671ABC" w:rsidP="00671ABC">
            <w:pPr>
              <w:tabs>
                <w:tab w:val="left" w:pos="1365"/>
              </w:tabs>
              <w:jc w:val="center"/>
              <w:rPr>
                <w:rFonts w:eastAsia="Calibri"/>
                <w:color w:val="000000"/>
              </w:rPr>
            </w:pPr>
            <w:r w:rsidRPr="00671ABC">
              <w:rPr>
                <w:rFonts w:eastAsia="Calibri"/>
                <w:lang w:eastAsia="en-US"/>
              </w:rPr>
              <w:t>1599,08</w:t>
            </w:r>
          </w:p>
        </w:tc>
        <w:tc>
          <w:tcPr>
            <w:tcW w:w="1701" w:type="dxa"/>
            <w:vAlign w:val="center"/>
          </w:tcPr>
          <w:p w14:paraId="4B77F0A1"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1746,98</w:t>
            </w:r>
          </w:p>
        </w:tc>
      </w:tr>
      <w:tr w:rsidR="00671ABC" w:rsidRPr="00671ABC" w14:paraId="3D0C824D" w14:textId="77777777" w:rsidTr="00607E21">
        <w:trPr>
          <w:trHeight w:val="1148"/>
        </w:trPr>
        <w:tc>
          <w:tcPr>
            <w:tcW w:w="851" w:type="dxa"/>
            <w:vAlign w:val="center"/>
          </w:tcPr>
          <w:p w14:paraId="5258C62D"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1.7.3.</w:t>
            </w:r>
          </w:p>
        </w:tc>
        <w:tc>
          <w:tcPr>
            <w:tcW w:w="1843" w:type="dxa"/>
            <w:vMerge/>
            <w:vAlign w:val="center"/>
          </w:tcPr>
          <w:p w14:paraId="32B79F70" w14:textId="77777777" w:rsidR="00671ABC" w:rsidRPr="00671ABC" w:rsidRDefault="00671ABC" w:rsidP="00671ABC">
            <w:pPr>
              <w:tabs>
                <w:tab w:val="left" w:pos="1365"/>
              </w:tabs>
              <w:rPr>
                <w:rFonts w:eastAsia="Calibri"/>
                <w:lang w:eastAsia="en-US"/>
              </w:rPr>
            </w:pPr>
          </w:p>
        </w:tc>
        <w:tc>
          <w:tcPr>
            <w:tcW w:w="1701" w:type="dxa"/>
            <w:vAlign w:val="center"/>
          </w:tcPr>
          <w:p w14:paraId="496C6587" w14:textId="77777777" w:rsidR="00671ABC" w:rsidRPr="00671ABC" w:rsidRDefault="00671ABC" w:rsidP="00671ABC">
            <w:pPr>
              <w:tabs>
                <w:tab w:val="left" w:pos="1365"/>
              </w:tabs>
              <w:rPr>
                <w:rFonts w:eastAsia="Calibri"/>
                <w:color w:val="000000"/>
                <w:vertAlign w:val="superscript"/>
              </w:rPr>
            </w:pPr>
            <w:r w:rsidRPr="00671ABC">
              <w:rPr>
                <w:rFonts w:eastAsia="Calibri"/>
                <w:color w:val="000000"/>
              </w:rPr>
              <w:t>Многоквар-тирные и жилые дома строительным объемом             от 5000 м</w:t>
            </w:r>
            <w:r w:rsidRPr="00671ABC">
              <w:rPr>
                <w:rFonts w:eastAsia="Calibri"/>
                <w:color w:val="000000"/>
                <w:vertAlign w:val="superscript"/>
              </w:rPr>
              <w:t>3</w:t>
            </w:r>
          </w:p>
          <w:p w14:paraId="5E7FBDB7" w14:textId="77777777" w:rsidR="00671ABC" w:rsidRPr="00671ABC" w:rsidRDefault="00671ABC" w:rsidP="00671ABC">
            <w:pPr>
              <w:tabs>
                <w:tab w:val="left" w:pos="1365"/>
              </w:tabs>
              <w:rPr>
                <w:rFonts w:eastAsia="Calibri"/>
                <w:color w:val="000000"/>
              </w:rPr>
            </w:pPr>
            <w:r w:rsidRPr="00671ABC">
              <w:rPr>
                <w:rFonts w:eastAsia="Calibri"/>
                <w:color w:val="000000"/>
              </w:rPr>
              <w:t>до 10000 м</w:t>
            </w:r>
            <w:r w:rsidRPr="00671ABC">
              <w:rPr>
                <w:rFonts w:eastAsia="Calibri"/>
                <w:color w:val="000000"/>
                <w:vertAlign w:val="superscript"/>
              </w:rPr>
              <w:t>3</w:t>
            </w:r>
          </w:p>
        </w:tc>
        <w:tc>
          <w:tcPr>
            <w:tcW w:w="1275" w:type="dxa"/>
            <w:vAlign w:val="center"/>
          </w:tcPr>
          <w:p w14:paraId="659DEEDE" w14:textId="77777777" w:rsidR="00671ABC" w:rsidRPr="00671ABC" w:rsidRDefault="00671ABC" w:rsidP="00671ABC">
            <w:pPr>
              <w:tabs>
                <w:tab w:val="left" w:pos="1365"/>
              </w:tabs>
              <w:jc w:val="center"/>
              <w:rPr>
                <w:rFonts w:eastAsia="Calibri"/>
                <w:color w:val="000000"/>
              </w:rPr>
            </w:pPr>
            <w:r w:rsidRPr="00671ABC">
              <w:rPr>
                <w:rFonts w:eastAsia="Calibri"/>
                <w:color w:val="000000"/>
              </w:rPr>
              <w:t>0,0213  Гкал/м</w:t>
            </w:r>
            <w:r w:rsidRPr="00671ABC">
              <w:rPr>
                <w:rFonts w:eastAsia="Calibri"/>
                <w:color w:val="000000"/>
                <w:vertAlign w:val="superscript"/>
              </w:rPr>
              <w:t>2</w:t>
            </w:r>
          </w:p>
        </w:tc>
        <w:tc>
          <w:tcPr>
            <w:tcW w:w="1134" w:type="dxa"/>
            <w:vAlign w:val="center"/>
          </w:tcPr>
          <w:p w14:paraId="76E1AF3C" w14:textId="77777777" w:rsidR="00671ABC" w:rsidRPr="00671ABC" w:rsidRDefault="00671ABC" w:rsidP="00671ABC">
            <w:pPr>
              <w:tabs>
                <w:tab w:val="left" w:pos="1365"/>
              </w:tabs>
              <w:jc w:val="center"/>
              <w:rPr>
                <w:rFonts w:eastAsia="Calibri"/>
                <w:color w:val="000000"/>
              </w:rPr>
            </w:pPr>
            <w:r w:rsidRPr="00671ABC">
              <w:rPr>
                <w:rFonts w:eastAsia="Calibri"/>
                <w:color w:val="000000"/>
              </w:rPr>
              <w:t>руб/Гкал</w:t>
            </w:r>
          </w:p>
        </w:tc>
        <w:tc>
          <w:tcPr>
            <w:tcW w:w="1701" w:type="dxa"/>
            <w:vAlign w:val="center"/>
          </w:tcPr>
          <w:p w14:paraId="4B0C82EA" w14:textId="77777777" w:rsidR="00671ABC" w:rsidRPr="00671ABC" w:rsidRDefault="00671ABC" w:rsidP="00671ABC">
            <w:pPr>
              <w:tabs>
                <w:tab w:val="left" w:pos="1365"/>
              </w:tabs>
              <w:jc w:val="center"/>
              <w:rPr>
                <w:rFonts w:eastAsia="Calibri"/>
                <w:color w:val="000000"/>
              </w:rPr>
            </w:pPr>
            <w:r w:rsidRPr="00671ABC">
              <w:rPr>
                <w:rFonts w:eastAsia="Calibri"/>
                <w:lang w:eastAsia="en-US"/>
              </w:rPr>
              <w:t>1874,98</w:t>
            </w:r>
          </w:p>
        </w:tc>
        <w:tc>
          <w:tcPr>
            <w:tcW w:w="1701" w:type="dxa"/>
            <w:vAlign w:val="center"/>
          </w:tcPr>
          <w:p w14:paraId="3A071710"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2042,25</w:t>
            </w:r>
          </w:p>
        </w:tc>
      </w:tr>
      <w:tr w:rsidR="00671ABC" w:rsidRPr="00671ABC" w14:paraId="391BD688" w14:textId="77777777" w:rsidTr="00607E21">
        <w:trPr>
          <w:trHeight w:val="70"/>
        </w:trPr>
        <w:tc>
          <w:tcPr>
            <w:tcW w:w="10206" w:type="dxa"/>
            <w:gridSpan w:val="7"/>
            <w:vAlign w:val="center"/>
          </w:tcPr>
          <w:p w14:paraId="23EF945F" w14:textId="77777777" w:rsidR="00671ABC" w:rsidRPr="00671ABC" w:rsidRDefault="00671ABC" w:rsidP="00436D16">
            <w:pPr>
              <w:numPr>
                <w:ilvl w:val="1"/>
                <w:numId w:val="42"/>
              </w:numPr>
              <w:tabs>
                <w:tab w:val="left" w:pos="1365"/>
              </w:tabs>
              <w:contextualSpacing/>
              <w:jc w:val="center"/>
              <w:rPr>
                <w:bCs/>
              </w:rPr>
            </w:pPr>
            <w:r w:rsidRPr="00671ABC">
              <w:rPr>
                <w:bCs/>
              </w:rPr>
              <w:t xml:space="preserve"> На территории с. Пашково, с. Косогорово, д. Мелково, д. Северная</w:t>
            </w:r>
          </w:p>
        </w:tc>
      </w:tr>
      <w:tr w:rsidR="00671ABC" w:rsidRPr="00671ABC" w14:paraId="65009C84" w14:textId="77777777" w:rsidTr="00607E21">
        <w:trPr>
          <w:trHeight w:val="77"/>
        </w:trPr>
        <w:tc>
          <w:tcPr>
            <w:tcW w:w="851" w:type="dxa"/>
            <w:vAlign w:val="center"/>
          </w:tcPr>
          <w:p w14:paraId="7C01E6F6"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1.8.1.</w:t>
            </w:r>
          </w:p>
        </w:tc>
        <w:tc>
          <w:tcPr>
            <w:tcW w:w="1843" w:type="dxa"/>
            <w:vMerge w:val="restart"/>
            <w:vAlign w:val="center"/>
          </w:tcPr>
          <w:p w14:paraId="7006571D" w14:textId="77777777" w:rsidR="00671ABC" w:rsidRPr="00671ABC" w:rsidRDefault="00671ABC" w:rsidP="00671ABC">
            <w:pPr>
              <w:tabs>
                <w:tab w:val="left" w:pos="1365"/>
              </w:tabs>
              <w:rPr>
                <w:rFonts w:eastAsia="Calibri"/>
                <w:lang w:eastAsia="en-US"/>
              </w:rPr>
            </w:pPr>
            <w:r w:rsidRPr="00671ABC">
              <w:rPr>
                <w:rFonts w:eastAsia="Calibri"/>
                <w:lang w:eastAsia="en-US"/>
              </w:rPr>
              <w:t>ОАО «СКЭК»,</w:t>
            </w:r>
          </w:p>
          <w:p w14:paraId="3E48D52B" w14:textId="77777777" w:rsidR="00671ABC" w:rsidRPr="00671ABC" w:rsidRDefault="00671ABC" w:rsidP="00671ABC">
            <w:pPr>
              <w:tabs>
                <w:tab w:val="left" w:pos="1365"/>
              </w:tabs>
              <w:rPr>
                <w:rFonts w:eastAsia="Calibri"/>
                <w:lang w:eastAsia="en-US"/>
              </w:rPr>
            </w:pPr>
            <w:r w:rsidRPr="00671ABC">
              <w:rPr>
                <w:rFonts w:eastAsia="Calibri"/>
                <w:lang w:eastAsia="en-US"/>
              </w:rPr>
              <w:t>ИНН 4205153492</w:t>
            </w:r>
          </w:p>
        </w:tc>
        <w:tc>
          <w:tcPr>
            <w:tcW w:w="2976" w:type="dxa"/>
            <w:gridSpan w:val="2"/>
            <w:vAlign w:val="center"/>
          </w:tcPr>
          <w:p w14:paraId="0B26A02D" w14:textId="77777777" w:rsidR="00671ABC" w:rsidRPr="00671ABC" w:rsidRDefault="00671ABC" w:rsidP="00671ABC">
            <w:pPr>
              <w:tabs>
                <w:tab w:val="left" w:pos="1365"/>
              </w:tabs>
              <w:rPr>
                <w:rFonts w:eastAsia="Calibri"/>
                <w:color w:val="000000"/>
              </w:rPr>
            </w:pPr>
            <w:r w:rsidRPr="00671ABC">
              <w:rPr>
                <w:rFonts w:eastAsia="Calibri"/>
                <w:bCs/>
              </w:rPr>
              <w:t>При наличии приборов учета</w:t>
            </w:r>
          </w:p>
        </w:tc>
        <w:tc>
          <w:tcPr>
            <w:tcW w:w="1134" w:type="dxa"/>
            <w:vAlign w:val="center"/>
          </w:tcPr>
          <w:p w14:paraId="63DB91BF"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tc>
        <w:tc>
          <w:tcPr>
            <w:tcW w:w="1701" w:type="dxa"/>
            <w:vAlign w:val="center"/>
          </w:tcPr>
          <w:p w14:paraId="79733D73" w14:textId="77777777" w:rsidR="00671ABC" w:rsidRPr="00671ABC" w:rsidRDefault="00671ABC" w:rsidP="00671ABC">
            <w:pPr>
              <w:tabs>
                <w:tab w:val="left" w:pos="1365"/>
              </w:tabs>
              <w:jc w:val="center"/>
              <w:rPr>
                <w:rFonts w:eastAsia="Calibri"/>
                <w:color w:val="000000"/>
              </w:rPr>
            </w:pPr>
            <w:r w:rsidRPr="00671ABC">
              <w:rPr>
                <w:rFonts w:eastAsia="Calibri"/>
                <w:lang w:eastAsia="en-US"/>
              </w:rPr>
              <w:t>2247,89</w:t>
            </w:r>
          </w:p>
        </w:tc>
        <w:tc>
          <w:tcPr>
            <w:tcW w:w="1701" w:type="dxa"/>
            <w:vAlign w:val="center"/>
          </w:tcPr>
          <w:p w14:paraId="550968A6"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2455,80</w:t>
            </w:r>
          </w:p>
        </w:tc>
      </w:tr>
      <w:tr w:rsidR="00671ABC" w:rsidRPr="00671ABC" w14:paraId="1AC4CE88" w14:textId="77777777" w:rsidTr="00607E21">
        <w:tc>
          <w:tcPr>
            <w:tcW w:w="851" w:type="dxa"/>
            <w:vAlign w:val="center"/>
          </w:tcPr>
          <w:p w14:paraId="63816997"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1.8.2.</w:t>
            </w:r>
          </w:p>
        </w:tc>
        <w:tc>
          <w:tcPr>
            <w:tcW w:w="1843" w:type="dxa"/>
            <w:vMerge/>
            <w:vAlign w:val="center"/>
          </w:tcPr>
          <w:p w14:paraId="76BCA66F" w14:textId="77777777" w:rsidR="00671ABC" w:rsidRPr="00671ABC" w:rsidRDefault="00671ABC" w:rsidP="00671ABC">
            <w:pPr>
              <w:tabs>
                <w:tab w:val="left" w:pos="1365"/>
              </w:tabs>
              <w:rPr>
                <w:rFonts w:eastAsia="Calibri"/>
                <w:lang w:eastAsia="en-US"/>
              </w:rPr>
            </w:pPr>
          </w:p>
        </w:tc>
        <w:tc>
          <w:tcPr>
            <w:tcW w:w="1701" w:type="dxa"/>
            <w:vAlign w:val="center"/>
          </w:tcPr>
          <w:p w14:paraId="3E49F5B2" w14:textId="77777777" w:rsidR="00671ABC" w:rsidRPr="00671ABC" w:rsidRDefault="00671ABC" w:rsidP="00671ABC">
            <w:pPr>
              <w:tabs>
                <w:tab w:val="left" w:pos="1365"/>
              </w:tabs>
              <w:rPr>
                <w:rFonts w:eastAsia="Calibri"/>
                <w:color w:val="000000"/>
              </w:rPr>
            </w:pPr>
            <w:r w:rsidRPr="00671ABC">
              <w:rPr>
                <w:rFonts w:eastAsia="Calibri"/>
                <w:color w:val="000000"/>
              </w:rPr>
              <w:t>Многоквартирные и жилые дома строительным объемом менее 5000 м</w:t>
            </w:r>
            <w:r w:rsidRPr="00671ABC">
              <w:rPr>
                <w:rFonts w:eastAsia="Calibri"/>
                <w:color w:val="000000"/>
                <w:vertAlign w:val="superscript"/>
              </w:rPr>
              <w:t>3</w:t>
            </w:r>
          </w:p>
        </w:tc>
        <w:tc>
          <w:tcPr>
            <w:tcW w:w="1275" w:type="dxa"/>
            <w:vAlign w:val="center"/>
          </w:tcPr>
          <w:p w14:paraId="366393CB" w14:textId="77777777" w:rsidR="00671ABC" w:rsidRPr="00671ABC" w:rsidRDefault="00671ABC" w:rsidP="00671ABC">
            <w:pPr>
              <w:tabs>
                <w:tab w:val="left" w:pos="1365"/>
              </w:tabs>
              <w:jc w:val="center"/>
              <w:rPr>
                <w:rFonts w:eastAsia="Calibri"/>
                <w:color w:val="000000"/>
              </w:rPr>
            </w:pPr>
            <w:r w:rsidRPr="00671ABC">
              <w:rPr>
                <w:rFonts w:eastAsia="Calibri"/>
                <w:color w:val="000000"/>
              </w:rPr>
              <w:t>0,0249 Гкал/м</w:t>
            </w:r>
            <w:r w:rsidRPr="00671ABC">
              <w:rPr>
                <w:rFonts w:eastAsia="Calibri"/>
                <w:color w:val="000000"/>
                <w:vertAlign w:val="superscript"/>
              </w:rPr>
              <w:t>2</w:t>
            </w:r>
          </w:p>
        </w:tc>
        <w:tc>
          <w:tcPr>
            <w:tcW w:w="1134" w:type="dxa"/>
            <w:vAlign w:val="center"/>
          </w:tcPr>
          <w:p w14:paraId="25299C54" w14:textId="77777777" w:rsidR="00671ABC" w:rsidRPr="00671ABC" w:rsidRDefault="00671ABC" w:rsidP="00671ABC">
            <w:pPr>
              <w:tabs>
                <w:tab w:val="left" w:pos="1365"/>
              </w:tabs>
              <w:jc w:val="center"/>
              <w:rPr>
                <w:rFonts w:eastAsia="Calibri"/>
                <w:color w:val="000000"/>
              </w:rPr>
            </w:pPr>
            <w:r w:rsidRPr="00671ABC">
              <w:rPr>
                <w:rFonts w:eastAsia="Calibri"/>
                <w:color w:val="000000"/>
              </w:rPr>
              <w:t>руб/Гкал</w:t>
            </w:r>
          </w:p>
        </w:tc>
        <w:tc>
          <w:tcPr>
            <w:tcW w:w="1701" w:type="dxa"/>
            <w:vAlign w:val="center"/>
          </w:tcPr>
          <w:p w14:paraId="485F043A" w14:textId="77777777" w:rsidR="00671ABC" w:rsidRPr="00671ABC" w:rsidRDefault="00671ABC" w:rsidP="00671ABC">
            <w:pPr>
              <w:tabs>
                <w:tab w:val="left" w:pos="1365"/>
              </w:tabs>
              <w:jc w:val="center"/>
              <w:rPr>
                <w:rFonts w:eastAsia="Calibri"/>
                <w:color w:val="000000"/>
              </w:rPr>
            </w:pPr>
            <w:r w:rsidRPr="00671ABC">
              <w:rPr>
                <w:rFonts w:eastAsia="Calibri"/>
                <w:lang w:eastAsia="en-US"/>
              </w:rPr>
              <w:t>1599,08</w:t>
            </w:r>
          </w:p>
        </w:tc>
        <w:tc>
          <w:tcPr>
            <w:tcW w:w="1701" w:type="dxa"/>
            <w:vAlign w:val="center"/>
          </w:tcPr>
          <w:p w14:paraId="00320A61"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1746,98</w:t>
            </w:r>
          </w:p>
        </w:tc>
      </w:tr>
      <w:tr w:rsidR="00671ABC" w:rsidRPr="00671ABC" w14:paraId="7A17E8F4" w14:textId="77777777" w:rsidTr="00607E21">
        <w:tc>
          <w:tcPr>
            <w:tcW w:w="851" w:type="dxa"/>
            <w:vAlign w:val="center"/>
          </w:tcPr>
          <w:p w14:paraId="0B340017"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1.8.3.</w:t>
            </w:r>
          </w:p>
        </w:tc>
        <w:tc>
          <w:tcPr>
            <w:tcW w:w="1843" w:type="dxa"/>
            <w:vMerge/>
            <w:vAlign w:val="center"/>
          </w:tcPr>
          <w:p w14:paraId="64F43B8F" w14:textId="77777777" w:rsidR="00671ABC" w:rsidRPr="00671ABC" w:rsidRDefault="00671ABC" w:rsidP="00671ABC">
            <w:pPr>
              <w:tabs>
                <w:tab w:val="left" w:pos="1365"/>
              </w:tabs>
              <w:rPr>
                <w:rFonts w:eastAsia="Calibri"/>
                <w:lang w:eastAsia="en-US"/>
              </w:rPr>
            </w:pPr>
          </w:p>
        </w:tc>
        <w:tc>
          <w:tcPr>
            <w:tcW w:w="1701" w:type="dxa"/>
            <w:vAlign w:val="center"/>
          </w:tcPr>
          <w:p w14:paraId="089DC88D" w14:textId="77777777" w:rsidR="00671ABC" w:rsidRPr="00671ABC" w:rsidRDefault="00671ABC" w:rsidP="00671ABC">
            <w:pPr>
              <w:tabs>
                <w:tab w:val="left" w:pos="1365"/>
              </w:tabs>
              <w:rPr>
                <w:rFonts w:eastAsia="Calibri"/>
                <w:color w:val="000000"/>
              </w:rPr>
            </w:pPr>
            <w:r w:rsidRPr="00671ABC">
              <w:rPr>
                <w:rFonts w:eastAsia="Calibri"/>
                <w:color w:val="000000"/>
              </w:rPr>
              <w:t xml:space="preserve">Многоквартирные и жилые дома строительным объемом   </w:t>
            </w:r>
          </w:p>
          <w:p w14:paraId="28237668" w14:textId="77777777" w:rsidR="00671ABC" w:rsidRPr="00671ABC" w:rsidRDefault="00671ABC" w:rsidP="00671ABC">
            <w:pPr>
              <w:tabs>
                <w:tab w:val="left" w:pos="1365"/>
              </w:tabs>
              <w:rPr>
                <w:rFonts w:eastAsia="Calibri"/>
                <w:color w:val="000000"/>
                <w:vertAlign w:val="superscript"/>
              </w:rPr>
            </w:pPr>
            <w:r w:rsidRPr="00671ABC">
              <w:rPr>
                <w:rFonts w:eastAsia="Calibri"/>
                <w:color w:val="000000"/>
              </w:rPr>
              <w:t>от 5000 м</w:t>
            </w:r>
            <w:r w:rsidRPr="00671ABC">
              <w:rPr>
                <w:rFonts w:eastAsia="Calibri"/>
                <w:color w:val="000000"/>
                <w:vertAlign w:val="superscript"/>
              </w:rPr>
              <w:t>3</w:t>
            </w:r>
          </w:p>
          <w:p w14:paraId="73823B8F" w14:textId="77777777" w:rsidR="00671ABC" w:rsidRPr="00671ABC" w:rsidRDefault="00671ABC" w:rsidP="00671ABC">
            <w:pPr>
              <w:tabs>
                <w:tab w:val="left" w:pos="1365"/>
              </w:tabs>
              <w:rPr>
                <w:rFonts w:eastAsia="Calibri"/>
                <w:color w:val="000000"/>
              </w:rPr>
            </w:pPr>
            <w:r w:rsidRPr="00671ABC">
              <w:rPr>
                <w:rFonts w:eastAsia="Calibri"/>
                <w:color w:val="000000"/>
                <w:vertAlign w:val="superscript"/>
              </w:rPr>
              <w:t xml:space="preserve"> </w:t>
            </w:r>
            <w:r w:rsidRPr="00671ABC">
              <w:rPr>
                <w:rFonts w:eastAsia="Calibri"/>
                <w:color w:val="000000"/>
              </w:rPr>
              <w:t>до 10000 м</w:t>
            </w:r>
            <w:r w:rsidRPr="00671ABC">
              <w:rPr>
                <w:rFonts w:eastAsia="Calibri"/>
                <w:color w:val="000000"/>
                <w:vertAlign w:val="superscript"/>
              </w:rPr>
              <w:t>3</w:t>
            </w:r>
          </w:p>
        </w:tc>
        <w:tc>
          <w:tcPr>
            <w:tcW w:w="1275" w:type="dxa"/>
            <w:vAlign w:val="center"/>
          </w:tcPr>
          <w:p w14:paraId="6633DD99" w14:textId="77777777" w:rsidR="00671ABC" w:rsidRPr="00671ABC" w:rsidRDefault="00671ABC" w:rsidP="00671ABC">
            <w:pPr>
              <w:tabs>
                <w:tab w:val="left" w:pos="1365"/>
              </w:tabs>
              <w:jc w:val="center"/>
              <w:rPr>
                <w:rFonts w:eastAsia="Calibri"/>
                <w:color w:val="000000"/>
              </w:rPr>
            </w:pPr>
            <w:r w:rsidRPr="00671ABC">
              <w:rPr>
                <w:rFonts w:eastAsia="Calibri"/>
                <w:color w:val="000000"/>
              </w:rPr>
              <w:t>0,0213  Гкал/м</w:t>
            </w:r>
            <w:r w:rsidRPr="00671ABC">
              <w:rPr>
                <w:rFonts w:eastAsia="Calibri"/>
                <w:color w:val="000000"/>
                <w:vertAlign w:val="superscript"/>
              </w:rPr>
              <w:t>2</w:t>
            </w:r>
          </w:p>
        </w:tc>
        <w:tc>
          <w:tcPr>
            <w:tcW w:w="1134" w:type="dxa"/>
            <w:vAlign w:val="center"/>
          </w:tcPr>
          <w:p w14:paraId="6EC93223" w14:textId="77777777" w:rsidR="00671ABC" w:rsidRPr="00671ABC" w:rsidRDefault="00671ABC" w:rsidP="00671ABC">
            <w:pPr>
              <w:tabs>
                <w:tab w:val="left" w:pos="1365"/>
              </w:tabs>
              <w:jc w:val="center"/>
              <w:rPr>
                <w:rFonts w:eastAsia="Calibri"/>
                <w:color w:val="000000"/>
              </w:rPr>
            </w:pPr>
            <w:r w:rsidRPr="00671ABC">
              <w:rPr>
                <w:rFonts w:eastAsia="Calibri"/>
                <w:color w:val="000000"/>
              </w:rPr>
              <w:t>руб/Гкал</w:t>
            </w:r>
          </w:p>
        </w:tc>
        <w:tc>
          <w:tcPr>
            <w:tcW w:w="1701" w:type="dxa"/>
            <w:vAlign w:val="center"/>
          </w:tcPr>
          <w:p w14:paraId="379556B6" w14:textId="77777777" w:rsidR="00671ABC" w:rsidRPr="00671ABC" w:rsidRDefault="00671ABC" w:rsidP="00671ABC">
            <w:pPr>
              <w:tabs>
                <w:tab w:val="left" w:pos="1365"/>
              </w:tabs>
              <w:jc w:val="center"/>
              <w:rPr>
                <w:rFonts w:eastAsia="Calibri"/>
                <w:color w:val="000000"/>
              </w:rPr>
            </w:pPr>
            <w:r w:rsidRPr="00671ABC">
              <w:rPr>
                <w:rFonts w:eastAsia="Calibri"/>
                <w:lang w:eastAsia="en-US"/>
              </w:rPr>
              <w:t>1874,98</w:t>
            </w:r>
          </w:p>
        </w:tc>
        <w:tc>
          <w:tcPr>
            <w:tcW w:w="1701" w:type="dxa"/>
            <w:vAlign w:val="center"/>
          </w:tcPr>
          <w:p w14:paraId="772C5077"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2042,25</w:t>
            </w:r>
          </w:p>
        </w:tc>
      </w:tr>
      <w:tr w:rsidR="00671ABC" w:rsidRPr="00671ABC" w14:paraId="6EBED4B3" w14:textId="77777777" w:rsidTr="00607E21">
        <w:trPr>
          <w:trHeight w:val="70"/>
        </w:trPr>
        <w:tc>
          <w:tcPr>
            <w:tcW w:w="10206" w:type="dxa"/>
            <w:gridSpan w:val="7"/>
            <w:vAlign w:val="center"/>
          </w:tcPr>
          <w:p w14:paraId="0250BF12" w14:textId="77777777" w:rsidR="00671ABC" w:rsidRPr="00671ABC" w:rsidRDefault="00671ABC" w:rsidP="00436D16">
            <w:pPr>
              <w:numPr>
                <w:ilvl w:val="1"/>
                <w:numId w:val="42"/>
              </w:numPr>
              <w:tabs>
                <w:tab w:val="left" w:pos="1365"/>
              </w:tabs>
              <w:contextualSpacing/>
              <w:jc w:val="center"/>
              <w:rPr>
                <w:bCs/>
              </w:rPr>
            </w:pPr>
            <w:r w:rsidRPr="00671ABC">
              <w:rPr>
                <w:bCs/>
              </w:rPr>
              <w:t xml:space="preserve"> На территории с. Колмогорово, д. Писаная</w:t>
            </w:r>
          </w:p>
        </w:tc>
      </w:tr>
      <w:tr w:rsidR="00671ABC" w:rsidRPr="00671ABC" w14:paraId="5CE6182D" w14:textId="77777777" w:rsidTr="00607E21">
        <w:trPr>
          <w:trHeight w:val="152"/>
        </w:trPr>
        <w:tc>
          <w:tcPr>
            <w:tcW w:w="851" w:type="dxa"/>
            <w:vAlign w:val="center"/>
          </w:tcPr>
          <w:p w14:paraId="29F2DBF4"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1.9.1.</w:t>
            </w:r>
          </w:p>
        </w:tc>
        <w:tc>
          <w:tcPr>
            <w:tcW w:w="1843" w:type="dxa"/>
            <w:vMerge w:val="restart"/>
            <w:vAlign w:val="center"/>
          </w:tcPr>
          <w:p w14:paraId="64ECF309" w14:textId="77777777" w:rsidR="00671ABC" w:rsidRPr="00671ABC" w:rsidRDefault="00671ABC" w:rsidP="00671ABC">
            <w:pPr>
              <w:tabs>
                <w:tab w:val="left" w:pos="1365"/>
              </w:tabs>
              <w:rPr>
                <w:rFonts w:eastAsia="Calibri"/>
                <w:lang w:eastAsia="en-US"/>
              </w:rPr>
            </w:pPr>
            <w:r w:rsidRPr="00671ABC">
              <w:rPr>
                <w:rFonts w:eastAsia="Calibri"/>
                <w:lang w:eastAsia="en-US"/>
              </w:rPr>
              <w:t>ОАО «СКЭК»,</w:t>
            </w:r>
          </w:p>
          <w:p w14:paraId="7134807A" w14:textId="77777777" w:rsidR="00671ABC" w:rsidRPr="00671ABC" w:rsidRDefault="00671ABC" w:rsidP="00671ABC">
            <w:pPr>
              <w:tabs>
                <w:tab w:val="left" w:pos="1365"/>
              </w:tabs>
              <w:rPr>
                <w:rFonts w:eastAsia="Calibri"/>
                <w:lang w:eastAsia="en-US"/>
              </w:rPr>
            </w:pPr>
            <w:r w:rsidRPr="00671ABC">
              <w:rPr>
                <w:rFonts w:eastAsia="Calibri"/>
                <w:lang w:eastAsia="en-US"/>
              </w:rPr>
              <w:t>ИНН 4205153492</w:t>
            </w:r>
          </w:p>
        </w:tc>
        <w:tc>
          <w:tcPr>
            <w:tcW w:w="2976" w:type="dxa"/>
            <w:gridSpan w:val="2"/>
            <w:vAlign w:val="center"/>
          </w:tcPr>
          <w:p w14:paraId="0631AADB" w14:textId="77777777" w:rsidR="00671ABC" w:rsidRPr="00671ABC" w:rsidRDefault="00671ABC" w:rsidP="00671ABC">
            <w:pPr>
              <w:tabs>
                <w:tab w:val="left" w:pos="1365"/>
              </w:tabs>
              <w:rPr>
                <w:rFonts w:eastAsia="Calibri"/>
                <w:color w:val="000000"/>
              </w:rPr>
            </w:pPr>
            <w:r w:rsidRPr="00671ABC">
              <w:rPr>
                <w:rFonts w:eastAsia="Calibri"/>
                <w:bCs/>
              </w:rPr>
              <w:t>При наличии приборов учета</w:t>
            </w:r>
          </w:p>
        </w:tc>
        <w:tc>
          <w:tcPr>
            <w:tcW w:w="1134" w:type="dxa"/>
            <w:vAlign w:val="center"/>
          </w:tcPr>
          <w:p w14:paraId="3A7441A4"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tc>
        <w:tc>
          <w:tcPr>
            <w:tcW w:w="1701" w:type="dxa"/>
            <w:vAlign w:val="center"/>
          </w:tcPr>
          <w:p w14:paraId="1906FF41" w14:textId="77777777" w:rsidR="00671ABC" w:rsidRPr="00671ABC" w:rsidRDefault="00671ABC" w:rsidP="00671ABC">
            <w:pPr>
              <w:tabs>
                <w:tab w:val="left" w:pos="1365"/>
              </w:tabs>
              <w:jc w:val="center"/>
              <w:rPr>
                <w:rFonts w:eastAsia="Calibri"/>
                <w:color w:val="000000"/>
              </w:rPr>
            </w:pPr>
            <w:r w:rsidRPr="00671ABC">
              <w:rPr>
                <w:rFonts w:eastAsia="Calibri"/>
                <w:lang w:eastAsia="en-US"/>
              </w:rPr>
              <w:t>1822,31</w:t>
            </w:r>
          </w:p>
        </w:tc>
        <w:tc>
          <w:tcPr>
            <w:tcW w:w="1701" w:type="dxa"/>
            <w:vAlign w:val="center"/>
          </w:tcPr>
          <w:p w14:paraId="3C7B2FD0"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1978,62</w:t>
            </w:r>
          </w:p>
        </w:tc>
      </w:tr>
      <w:tr w:rsidR="00671ABC" w:rsidRPr="00671ABC" w14:paraId="229D767C" w14:textId="77777777" w:rsidTr="00607E21">
        <w:tc>
          <w:tcPr>
            <w:tcW w:w="851" w:type="dxa"/>
            <w:vAlign w:val="center"/>
          </w:tcPr>
          <w:p w14:paraId="023A597B"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1.9.2.</w:t>
            </w:r>
          </w:p>
        </w:tc>
        <w:tc>
          <w:tcPr>
            <w:tcW w:w="1843" w:type="dxa"/>
            <w:vMerge/>
            <w:vAlign w:val="center"/>
          </w:tcPr>
          <w:p w14:paraId="13878313" w14:textId="77777777" w:rsidR="00671ABC" w:rsidRPr="00671ABC" w:rsidRDefault="00671ABC" w:rsidP="00671ABC">
            <w:pPr>
              <w:tabs>
                <w:tab w:val="left" w:pos="1365"/>
              </w:tabs>
              <w:rPr>
                <w:rFonts w:eastAsia="Calibri"/>
                <w:lang w:eastAsia="en-US"/>
              </w:rPr>
            </w:pPr>
          </w:p>
        </w:tc>
        <w:tc>
          <w:tcPr>
            <w:tcW w:w="1701" w:type="dxa"/>
            <w:vAlign w:val="center"/>
          </w:tcPr>
          <w:p w14:paraId="50BC3D01" w14:textId="77777777" w:rsidR="00671ABC" w:rsidRPr="00671ABC" w:rsidRDefault="00671ABC" w:rsidP="00671ABC">
            <w:pPr>
              <w:tabs>
                <w:tab w:val="left" w:pos="1365"/>
              </w:tabs>
              <w:rPr>
                <w:rFonts w:eastAsia="Calibri"/>
                <w:color w:val="000000"/>
              </w:rPr>
            </w:pPr>
            <w:r w:rsidRPr="00671ABC">
              <w:rPr>
                <w:rFonts w:eastAsia="Calibri"/>
                <w:color w:val="000000"/>
              </w:rPr>
              <w:t xml:space="preserve">Многоквартирные и жилые дома строительным </w:t>
            </w:r>
            <w:r w:rsidRPr="00671ABC">
              <w:rPr>
                <w:rFonts w:eastAsia="Calibri"/>
                <w:color w:val="000000"/>
              </w:rPr>
              <w:lastRenderedPageBreak/>
              <w:t>объемом менее 5000 м</w:t>
            </w:r>
            <w:r w:rsidRPr="00671ABC">
              <w:rPr>
                <w:rFonts w:eastAsia="Calibri"/>
                <w:color w:val="000000"/>
                <w:vertAlign w:val="superscript"/>
              </w:rPr>
              <w:t>3</w:t>
            </w:r>
          </w:p>
        </w:tc>
        <w:tc>
          <w:tcPr>
            <w:tcW w:w="1275" w:type="dxa"/>
            <w:vAlign w:val="center"/>
          </w:tcPr>
          <w:p w14:paraId="607D3CAF" w14:textId="77777777" w:rsidR="00671ABC" w:rsidRPr="00671ABC" w:rsidRDefault="00671ABC" w:rsidP="00671ABC">
            <w:pPr>
              <w:tabs>
                <w:tab w:val="left" w:pos="1365"/>
              </w:tabs>
              <w:jc w:val="center"/>
              <w:rPr>
                <w:rFonts w:eastAsia="Calibri"/>
                <w:color w:val="000000"/>
              </w:rPr>
            </w:pPr>
            <w:r w:rsidRPr="00671ABC">
              <w:rPr>
                <w:rFonts w:eastAsia="Calibri"/>
                <w:color w:val="000000"/>
              </w:rPr>
              <w:lastRenderedPageBreak/>
              <w:t>0,0249 Гкал/м</w:t>
            </w:r>
            <w:r w:rsidRPr="00671ABC">
              <w:rPr>
                <w:rFonts w:eastAsia="Calibri"/>
                <w:color w:val="000000"/>
                <w:vertAlign w:val="superscript"/>
              </w:rPr>
              <w:t>2</w:t>
            </w:r>
          </w:p>
        </w:tc>
        <w:tc>
          <w:tcPr>
            <w:tcW w:w="1134" w:type="dxa"/>
            <w:vAlign w:val="center"/>
          </w:tcPr>
          <w:p w14:paraId="3F8DDFF0" w14:textId="77777777" w:rsidR="00671ABC" w:rsidRPr="00671ABC" w:rsidRDefault="00671ABC" w:rsidP="00671ABC">
            <w:pPr>
              <w:tabs>
                <w:tab w:val="left" w:pos="1365"/>
              </w:tabs>
              <w:jc w:val="center"/>
              <w:rPr>
                <w:rFonts w:eastAsia="Calibri"/>
                <w:color w:val="000000"/>
              </w:rPr>
            </w:pPr>
          </w:p>
          <w:p w14:paraId="40D4D646" w14:textId="77777777" w:rsidR="00671ABC" w:rsidRPr="00671ABC" w:rsidRDefault="00671ABC" w:rsidP="00671ABC">
            <w:pPr>
              <w:tabs>
                <w:tab w:val="left" w:pos="1365"/>
              </w:tabs>
              <w:jc w:val="center"/>
              <w:rPr>
                <w:rFonts w:eastAsia="Calibri"/>
                <w:color w:val="000000"/>
              </w:rPr>
            </w:pPr>
            <w:r w:rsidRPr="00671ABC">
              <w:rPr>
                <w:rFonts w:eastAsia="Calibri"/>
                <w:color w:val="000000"/>
              </w:rPr>
              <w:t xml:space="preserve">руб/Гкал </w:t>
            </w:r>
          </w:p>
          <w:p w14:paraId="402D1E56" w14:textId="77777777" w:rsidR="00671ABC" w:rsidRPr="00671ABC" w:rsidRDefault="00671ABC" w:rsidP="00671ABC">
            <w:pPr>
              <w:tabs>
                <w:tab w:val="left" w:pos="1365"/>
              </w:tabs>
              <w:jc w:val="center"/>
              <w:rPr>
                <w:rFonts w:eastAsia="Calibri"/>
                <w:color w:val="000000"/>
              </w:rPr>
            </w:pPr>
          </w:p>
        </w:tc>
        <w:tc>
          <w:tcPr>
            <w:tcW w:w="1701" w:type="dxa"/>
            <w:vAlign w:val="center"/>
          </w:tcPr>
          <w:p w14:paraId="1DF19A18" w14:textId="77777777" w:rsidR="00671ABC" w:rsidRPr="00671ABC" w:rsidRDefault="00671ABC" w:rsidP="00671ABC">
            <w:pPr>
              <w:tabs>
                <w:tab w:val="left" w:pos="1365"/>
              </w:tabs>
              <w:jc w:val="center"/>
              <w:rPr>
                <w:rFonts w:eastAsia="Calibri"/>
                <w:color w:val="000000"/>
              </w:rPr>
            </w:pPr>
            <w:r w:rsidRPr="00671ABC">
              <w:rPr>
                <w:rFonts w:eastAsia="Calibri"/>
                <w:lang w:eastAsia="en-US"/>
              </w:rPr>
              <w:t>1290,69</w:t>
            </w:r>
          </w:p>
        </w:tc>
        <w:tc>
          <w:tcPr>
            <w:tcW w:w="1701" w:type="dxa"/>
            <w:vAlign w:val="center"/>
          </w:tcPr>
          <w:p w14:paraId="58B13DD2"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1405,62</w:t>
            </w:r>
          </w:p>
        </w:tc>
      </w:tr>
      <w:tr w:rsidR="00671ABC" w:rsidRPr="00671ABC" w14:paraId="1BD343B8" w14:textId="77777777" w:rsidTr="00607E21">
        <w:tc>
          <w:tcPr>
            <w:tcW w:w="851" w:type="dxa"/>
            <w:vAlign w:val="center"/>
          </w:tcPr>
          <w:p w14:paraId="0DD73AAF"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1.9.3.</w:t>
            </w:r>
          </w:p>
        </w:tc>
        <w:tc>
          <w:tcPr>
            <w:tcW w:w="1843" w:type="dxa"/>
            <w:vAlign w:val="center"/>
          </w:tcPr>
          <w:p w14:paraId="14F2F191" w14:textId="77777777" w:rsidR="00671ABC" w:rsidRPr="00671ABC" w:rsidRDefault="00671ABC" w:rsidP="00671ABC">
            <w:pPr>
              <w:tabs>
                <w:tab w:val="left" w:pos="1365"/>
              </w:tabs>
              <w:rPr>
                <w:rFonts w:eastAsia="Calibri"/>
                <w:lang w:eastAsia="en-US"/>
              </w:rPr>
            </w:pPr>
            <w:r w:rsidRPr="00671ABC">
              <w:rPr>
                <w:rFonts w:eastAsia="Calibri"/>
                <w:lang w:eastAsia="en-US"/>
              </w:rPr>
              <w:t>ОАО «СКЭК»,</w:t>
            </w:r>
          </w:p>
          <w:p w14:paraId="4729FEAC" w14:textId="77777777" w:rsidR="00671ABC" w:rsidRPr="00671ABC" w:rsidRDefault="00671ABC" w:rsidP="00671ABC">
            <w:pPr>
              <w:tabs>
                <w:tab w:val="left" w:pos="1365"/>
              </w:tabs>
              <w:rPr>
                <w:rFonts w:eastAsia="Calibri"/>
                <w:lang w:eastAsia="en-US"/>
              </w:rPr>
            </w:pPr>
            <w:r w:rsidRPr="00671ABC">
              <w:rPr>
                <w:rFonts w:eastAsia="Calibri"/>
                <w:lang w:eastAsia="en-US"/>
              </w:rPr>
              <w:t>ИНН 4205153492</w:t>
            </w:r>
          </w:p>
        </w:tc>
        <w:tc>
          <w:tcPr>
            <w:tcW w:w="1701" w:type="dxa"/>
            <w:vAlign w:val="center"/>
          </w:tcPr>
          <w:p w14:paraId="311BF2C3" w14:textId="77777777" w:rsidR="00671ABC" w:rsidRPr="00671ABC" w:rsidRDefault="00671ABC" w:rsidP="00671ABC">
            <w:pPr>
              <w:tabs>
                <w:tab w:val="left" w:pos="1365"/>
              </w:tabs>
              <w:rPr>
                <w:rFonts w:eastAsia="Calibri"/>
                <w:color w:val="000000"/>
                <w:vertAlign w:val="superscript"/>
              </w:rPr>
            </w:pPr>
            <w:r w:rsidRPr="00671ABC">
              <w:rPr>
                <w:rFonts w:eastAsia="Calibri"/>
                <w:color w:val="000000"/>
              </w:rPr>
              <w:t>Многоквартирные и жилые дома строительным объемом            от 5000 м</w:t>
            </w:r>
            <w:r w:rsidRPr="00671ABC">
              <w:rPr>
                <w:rFonts w:eastAsia="Calibri"/>
                <w:color w:val="000000"/>
                <w:vertAlign w:val="superscript"/>
              </w:rPr>
              <w:t>3</w:t>
            </w:r>
          </w:p>
          <w:p w14:paraId="183CFA5C" w14:textId="77777777" w:rsidR="00671ABC" w:rsidRPr="00671ABC" w:rsidRDefault="00671ABC" w:rsidP="00671ABC">
            <w:pPr>
              <w:tabs>
                <w:tab w:val="left" w:pos="1365"/>
              </w:tabs>
              <w:rPr>
                <w:rFonts w:eastAsia="Calibri"/>
                <w:color w:val="000000"/>
              </w:rPr>
            </w:pPr>
            <w:r w:rsidRPr="00671ABC">
              <w:rPr>
                <w:rFonts w:eastAsia="Calibri"/>
                <w:color w:val="000000"/>
              </w:rPr>
              <w:t>до 10000 м</w:t>
            </w:r>
            <w:r w:rsidRPr="00671ABC">
              <w:rPr>
                <w:rFonts w:eastAsia="Calibri"/>
                <w:color w:val="000000"/>
                <w:vertAlign w:val="superscript"/>
              </w:rPr>
              <w:t>3</w:t>
            </w:r>
          </w:p>
        </w:tc>
        <w:tc>
          <w:tcPr>
            <w:tcW w:w="1275" w:type="dxa"/>
            <w:vAlign w:val="center"/>
          </w:tcPr>
          <w:p w14:paraId="765D54E4" w14:textId="77777777" w:rsidR="00671ABC" w:rsidRPr="00671ABC" w:rsidRDefault="00671ABC" w:rsidP="00671ABC">
            <w:pPr>
              <w:tabs>
                <w:tab w:val="left" w:pos="1365"/>
              </w:tabs>
              <w:jc w:val="center"/>
              <w:rPr>
                <w:rFonts w:eastAsia="Calibri"/>
                <w:color w:val="000000"/>
              </w:rPr>
            </w:pPr>
            <w:r w:rsidRPr="00671ABC">
              <w:rPr>
                <w:rFonts w:eastAsia="Calibri"/>
                <w:color w:val="000000"/>
              </w:rPr>
              <w:t>0,0213 Гкал/м</w:t>
            </w:r>
            <w:r w:rsidRPr="00671ABC">
              <w:rPr>
                <w:rFonts w:eastAsia="Calibri"/>
                <w:color w:val="000000"/>
                <w:vertAlign w:val="superscript"/>
              </w:rPr>
              <w:t>2</w:t>
            </w:r>
          </w:p>
        </w:tc>
        <w:tc>
          <w:tcPr>
            <w:tcW w:w="1134" w:type="dxa"/>
            <w:vAlign w:val="center"/>
          </w:tcPr>
          <w:p w14:paraId="758E94E1" w14:textId="77777777" w:rsidR="00671ABC" w:rsidRPr="00671ABC" w:rsidRDefault="00671ABC" w:rsidP="00671ABC">
            <w:pPr>
              <w:tabs>
                <w:tab w:val="left" w:pos="1365"/>
              </w:tabs>
              <w:jc w:val="center"/>
              <w:rPr>
                <w:rFonts w:eastAsia="Calibri"/>
                <w:color w:val="000000"/>
              </w:rPr>
            </w:pPr>
            <w:r w:rsidRPr="00671ABC">
              <w:rPr>
                <w:rFonts w:eastAsia="Calibri"/>
                <w:color w:val="000000"/>
              </w:rPr>
              <w:t>руб/Гкал</w:t>
            </w:r>
          </w:p>
        </w:tc>
        <w:tc>
          <w:tcPr>
            <w:tcW w:w="1701" w:type="dxa"/>
            <w:vAlign w:val="center"/>
          </w:tcPr>
          <w:p w14:paraId="79F264DC" w14:textId="77777777" w:rsidR="00671ABC" w:rsidRPr="00671ABC" w:rsidRDefault="00671ABC" w:rsidP="00671ABC">
            <w:pPr>
              <w:tabs>
                <w:tab w:val="left" w:pos="1365"/>
              </w:tabs>
              <w:jc w:val="center"/>
              <w:rPr>
                <w:rFonts w:eastAsia="Calibri"/>
                <w:color w:val="000000"/>
              </w:rPr>
            </w:pPr>
            <w:r w:rsidRPr="00671ABC">
              <w:rPr>
                <w:rFonts w:eastAsia="Calibri"/>
                <w:lang w:eastAsia="en-US"/>
              </w:rPr>
              <w:t>1513,38</w:t>
            </w:r>
          </w:p>
        </w:tc>
        <w:tc>
          <w:tcPr>
            <w:tcW w:w="1701" w:type="dxa"/>
            <w:vAlign w:val="center"/>
          </w:tcPr>
          <w:p w14:paraId="63144621" w14:textId="77777777" w:rsidR="00671ABC" w:rsidRPr="00671ABC" w:rsidRDefault="00671ABC" w:rsidP="00671ABC">
            <w:pPr>
              <w:tabs>
                <w:tab w:val="left" w:pos="1365"/>
              </w:tabs>
              <w:jc w:val="center"/>
              <w:rPr>
                <w:rFonts w:eastAsia="Calibri"/>
                <w:lang w:eastAsia="en-US"/>
              </w:rPr>
            </w:pPr>
            <w:r w:rsidRPr="00671ABC">
              <w:rPr>
                <w:rFonts w:eastAsia="Calibri"/>
                <w:lang w:eastAsia="en-US"/>
              </w:rPr>
              <w:t>1643,19</w:t>
            </w:r>
          </w:p>
        </w:tc>
      </w:tr>
    </w:tbl>
    <w:p w14:paraId="12D9BA9F" w14:textId="77777777" w:rsidR="00671ABC" w:rsidRPr="00671ABC" w:rsidRDefault="00671ABC" w:rsidP="00671ABC">
      <w:pPr>
        <w:tabs>
          <w:tab w:val="left" w:pos="0"/>
        </w:tabs>
        <w:ind w:firstLine="709"/>
        <w:jc w:val="both"/>
        <w:rPr>
          <w:rFonts w:eastAsia="Calibri"/>
          <w:bCs/>
          <w:sz w:val="28"/>
          <w:szCs w:val="28"/>
        </w:rPr>
      </w:pPr>
      <w:r w:rsidRPr="00671ABC">
        <w:rPr>
          <w:rFonts w:eastAsia="Calibri"/>
          <w:bCs/>
          <w:sz w:val="28"/>
          <w:szCs w:val="28"/>
        </w:rPr>
        <w:t>* Льготные цены (тарифы) установлены с учетом пункта 6 статьи 168 Налогового кодекса Российской Федерации (часть вторая).</w:t>
      </w:r>
    </w:p>
    <w:p w14:paraId="45D911E5" w14:textId="77777777" w:rsidR="00671ABC" w:rsidRPr="00671ABC" w:rsidRDefault="00671ABC" w:rsidP="00671ABC">
      <w:pPr>
        <w:ind w:firstLine="709"/>
        <w:jc w:val="both"/>
        <w:rPr>
          <w:rFonts w:eastAsia="Calibri"/>
          <w:sz w:val="28"/>
          <w:szCs w:val="28"/>
          <w:lang w:eastAsia="en-US"/>
        </w:rPr>
      </w:pPr>
      <w:r w:rsidRPr="00671ABC">
        <w:rPr>
          <w:rFonts w:eastAsia="Calibri"/>
          <w:bCs/>
          <w:sz w:val="28"/>
          <w:szCs w:val="28"/>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w:t>
      </w:r>
      <w:r w:rsidRPr="00671ABC">
        <w:rPr>
          <w:rFonts w:eastAsia="Calibri"/>
          <w:sz w:val="28"/>
          <w:szCs w:val="28"/>
          <w:lang w:eastAsia="en-US"/>
        </w:rPr>
        <w:t xml:space="preserve">от 23.12.2014 № 134 «Об установлении норматива потребления коммунальной услуги по отоплению на территории Яшкинского муниципального района». </w:t>
      </w:r>
    </w:p>
    <w:p w14:paraId="33905782" w14:textId="77777777" w:rsidR="00671ABC" w:rsidRPr="00671ABC" w:rsidRDefault="00671ABC" w:rsidP="00671ABC">
      <w:pPr>
        <w:ind w:firstLine="709"/>
        <w:jc w:val="both"/>
        <w:rPr>
          <w:rFonts w:eastAsia="Calibri"/>
          <w:bCs/>
          <w:sz w:val="28"/>
          <w:szCs w:val="28"/>
        </w:rPr>
      </w:pPr>
      <w:r w:rsidRPr="00671ABC">
        <w:rPr>
          <w:rFonts w:eastAsia="Calibri"/>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bookmarkEnd w:id="74"/>
    <w:p w14:paraId="4379DD7C" w14:textId="77777777" w:rsidR="00671ABC" w:rsidRPr="00671ABC" w:rsidRDefault="00671ABC" w:rsidP="00671ABC">
      <w:pPr>
        <w:tabs>
          <w:tab w:val="left" w:pos="0"/>
        </w:tabs>
        <w:spacing w:after="160" w:line="259" w:lineRule="auto"/>
        <w:jc w:val="right"/>
        <w:rPr>
          <w:rFonts w:eastAsia="Calibri"/>
          <w:sz w:val="28"/>
          <w:szCs w:val="28"/>
        </w:rPr>
      </w:pPr>
      <w:r w:rsidRPr="00671ABC">
        <w:rPr>
          <w:rFonts w:eastAsia="Calibri"/>
          <w:sz w:val="28"/>
          <w:szCs w:val="28"/>
        </w:rPr>
        <w:t>Таблица № 4</w:t>
      </w:r>
    </w:p>
    <w:p w14:paraId="3532ADEC" w14:textId="77777777" w:rsidR="00671ABC" w:rsidRPr="00671ABC" w:rsidRDefault="00671ABC" w:rsidP="00671ABC">
      <w:pPr>
        <w:tabs>
          <w:tab w:val="left" w:pos="0"/>
        </w:tabs>
        <w:jc w:val="center"/>
        <w:rPr>
          <w:rFonts w:eastAsia="Calibri"/>
          <w:bCs/>
          <w:sz w:val="28"/>
          <w:szCs w:val="28"/>
        </w:rPr>
      </w:pPr>
      <w:r w:rsidRPr="00671ABC">
        <w:rPr>
          <w:rFonts w:eastAsia="Calibri"/>
          <w:bCs/>
          <w:sz w:val="28"/>
          <w:szCs w:val="28"/>
        </w:rPr>
        <w:t>Льготные цены (тарифы)*</w:t>
      </w:r>
    </w:p>
    <w:p w14:paraId="74470256" w14:textId="77777777" w:rsidR="00671ABC" w:rsidRPr="00671ABC" w:rsidRDefault="00671ABC" w:rsidP="00671ABC">
      <w:pPr>
        <w:tabs>
          <w:tab w:val="left" w:pos="0"/>
        </w:tabs>
        <w:jc w:val="center"/>
        <w:rPr>
          <w:rFonts w:eastAsia="Calibri"/>
          <w:bCs/>
          <w:sz w:val="28"/>
          <w:szCs w:val="28"/>
        </w:rPr>
      </w:pPr>
      <w:r w:rsidRPr="00671ABC">
        <w:rPr>
          <w:rFonts w:eastAsia="Calibri"/>
          <w:bCs/>
          <w:sz w:val="28"/>
          <w:szCs w:val="28"/>
        </w:rPr>
        <w:t xml:space="preserve">на </w:t>
      </w:r>
      <w:r w:rsidRPr="00671ABC">
        <w:rPr>
          <w:rFonts w:eastAsia="Calibri"/>
          <w:bCs/>
          <w:kern w:val="32"/>
          <w:sz w:val="28"/>
          <w:szCs w:val="28"/>
          <w:lang w:eastAsia="en-US"/>
        </w:rPr>
        <w:t xml:space="preserve">твердое топливо (уголь), </w:t>
      </w:r>
      <w:r w:rsidRPr="00671ABC">
        <w:rPr>
          <w:rFonts w:eastAsia="Calibri"/>
          <w:bCs/>
          <w:sz w:val="28"/>
          <w:szCs w:val="28"/>
        </w:rPr>
        <w:t>сжиженный газ</w:t>
      </w:r>
    </w:p>
    <w:p w14:paraId="633181A5" w14:textId="77777777" w:rsidR="00671ABC" w:rsidRPr="00671ABC" w:rsidRDefault="00671ABC" w:rsidP="00671ABC">
      <w:pPr>
        <w:tabs>
          <w:tab w:val="left" w:pos="0"/>
        </w:tabs>
        <w:spacing w:after="120" w:line="259" w:lineRule="auto"/>
        <w:ind w:right="-285"/>
        <w:jc w:val="right"/>
        <w:rPr>
          <w:rFonts w:eastAsia="Calibri"/>
          <w:bCs/>
          <w:sz w:val="28"/>
          <w:szCs w:val="28"/>
        </w:rPr>
      </w:pPr>
    </w:p>
    <w:tbl>
      <w:tblPr>
        <w:tblStyle w:val="266"/>
        <w:tblW w:w="9619" w:type="dxa"/>
        <w:jc w:val="center"/>
        <w:tblLayout w:type="fixed"/>
        <w:tblLook w:val="04A0" w:firstRow="1" w:lastRow="0" w:firstColumn="1" w:lastColumn="0" w:noHBand="0" w:noVBand="1"/>
      </w:tblPr>
      <w:tblGrid>
        <w:gridCol w:w="701"/>
        <w:gridCol w:w="2831"/>
        <w:gridCol w:w="1840"/>
        <w:gridCol w:w="2122"/>
        <w:gridCol w:w="2125"/>
      </w:tblGrid>
      <w:tr w:rsidR="00671ABC" w:rsidRPr="00671ABC" w14:paraId="07C04D0A" w14:textId="77777777" w:rsidTr="00671ABC">
        <w:trPr>
          <w:trHeight w:val="273"/>
          <w:jc w:val="center"/>
        </w:trPr>
        <w:tc>
          <w:tcPr>
            <w:tcW w:w="701" w:type="dxa"/>
            <w:vMerge w:val="restart"/>
            <w:vAlign w:val="center"/>
          </w:tcPr>
          <w:p w14:paraId="7D478010" w14:textId="77777777" w:rsidR="00671ABC" w:rsidRPr="00671ABC" w:rsidRDefault="00671ABC" w:rsidP="00671ABC">
            <w:pPr>
              <w:jc w:val="center"/>
              <w:rPr>
                <w:rFonts w:eastAsia="Calibri"/>
                <w:bCs/>
              </w:rPr>
            </w:pPr>
            <w:r w:rsidRPr="00671ABC">
              <w:rPr>
                <w:rFonts w:eastAsia="Calibri"/>
                <w:bCs/>
              </w:rPr>
              <w:t>№ п/п</w:t>
            </w:r>
          </w:p>
        </w:tc>
        <w:tc>
          <w:tcPr>
            <w:tcW w:w="2831" w:type="dxa"/>
            <w:vMerge w:val="restart"/>
            <w:vAlign w:val="center"/>
          </w:tcPr>
          <w:p w14:paraId="3B08DFF2" w14:textId="77777777" w:rsidR="00671ABC" w:rsidRPr="00671ABC" w:rsidRDefault="00671ABC" w:rsidP="00671ABC">
            <w:pPr>
              <w:tabs>
                <w:tab w:val="left" w:pos="0"/>
              </w:tabs>
              <w:jc w:val="center"/>
              <w:rPr>
                <w:rFonts w:eastAsia="Calibri"/>
                <w:bCs/>
              </w:rPr>
            </w:pPr>
            <w:r w:rsidRPr="00671ABC">
              <w:rPr>
                <w:rFonts w:eastAsia="Calibri"/>
                <w:bCs/>
              </w:rPr>
              <w:t>Наименование регулируемой организации</w:t>
            </w:r>
          </w:p>
        </w:tc>
        <w:tc>
          <w:tcPr>
            <w:tcW w:w="1840" w:type="dxa"/>
            <w:vMerge w:val="restart"/>
            <w:vAlign w:val="center"/>
          </w:tcPr>
          <w:p w14:paraId="5E8423C0" w14:textId="77777777" w:rsidR="00671ABC" w:rsidRPr="00671ABC" w:rsidRDefault="00671ABC" w:rsidP="00671ABC">
            <w:pPr>
              <w:tabs>
                <w:tab w:val="left" w:pos="0"/>
              </w:tabs>
              <w:jc w:val="center"/>
              <w:rPr>
                <w:rFonts w:eastAsia="Calibri"/>
                <w:bCs/>
              </w:rPr>
            </w:pPr>
            <w:r w:rsidRPr="00671ABC">
              <w:rPr>
                <w:rFonts w:eastAsia="Calibri"/>
                <w:bCs/>
              </w:rPr>
              <w:t>Единицы измерения</w:t>
            </w:r>
          </w:p>
        </w:tc>
        <w:tc>
          <w:tcPr>
            <w:tcW w:w="4245" w:type="dxa"/>
            <w:gridSpan w:val="2"/>
            <w:vAlign w:val="center"/>
          </w:tcPr>
          <w:p w14:paraId="0E5C589E" w14:textId="77777777" w:rsidR="00671ABC" w:rsidRPr="00671ABC" w:rsidRDefault="00671ABC" w:rsidP="00671ABC">
            <w:pPr>
              <w:tabs>
                <w:tab w:val="left" w:pos="0"/>
              </w:tabs>
              <w:jc w:val="center"/>
              <w:rPr>
                <w:rFonts w:eastAsia="Calibri"/>
                <w:bCs/>
              </w:rPr>
            </w:pPr>
            <w:r w:rsidRPr="00671ABC">
              <w:rPr>
                <w:rFonts w:eastAsia="Calibri"/>
                <w:bCs/>
              </w:rPr>
              <w:t>Льготные цены (тарифы)</w:t>
            </w:r>
          </w:p>
        </w:tc>
      </w:tr>
      <w:tr w:rsidR="00671ABC" w:rsidRPr="00671ABC" w14:paraId="6488B8A1" w14:textId="77777777" w:rsidTr="00671ABC">
        <w:trPr>
          <w:trHeight w:val="663"/>
          <w:jc w:val="center"/>
        </w:trPr>
        <w:tc>
          <w:tcPr>
            <w:tcW w:w="701" w:type="dxa"/>
            <w:vMerge/>
            <w:vAlign w:val="center"/>
          </w:tcPr>
          <w:p w14:paraId="77582F7A" w14:textId="77777777" w:rsidR="00671ABC" w:rsidRPr="00671ABC" w:rsidRDefault="00671ABC" w:rsidP="00671ABC">
            <w:pPr>
              <w:tabs>
                <w:tab w:val="left" w:pos="0"/>
              </w:tabs>
              <w:jc w:val="center"/>
              <w:rPr>
                <w:rFonts w:eastAsia="Calibri"/>
                <w:bCs/>
              </w:rPr>
            </w:pPr>
          </w:p>
        </w:tc>
        <w:tc>
          <w:tcPr>
            <w:tcW w:w="2831" w:type="dxa"/>
            <w:vMerge/>
            <w:vAlign w:val="center"/>
          </w:tcPr>
          <w:p w14:paraId="0D225A07" w14:textId="77777777" w:rsidR="00671ABC" w:rsidRPr="00671ABC" w:rsidRDefault="00671ABC" w:rsidP="00671ABC">
            <w:pPr>
              <w:tabs>
                <w:tab w:val="left" w:pos="0"/>
              </w:tabs>
              <w:jc w:val="center"/>
              <w:rPr>
                <w:rFonts w:eastAsia="Calibri"/>
                <w:bCs/>
              </w:rPr>
            </w:pPr>
          </w:p>
        </w:tc>
        <w:tc>
          <w:tcPr>
            <w:tcW w:w="1840" w:type="dxa"/>
            <w:vMerge/>
            <w:vAlign w:val="center"/>
          </w:tcPr>
          <w:p w14:paraId="79E47802" w14:textId="77777777" w:rsidR="00671ABC" w:rsidRPr="00671ABC" w:rsidRDefault="00671ABC" w:rsidP="00671ABC">
            <w:pPr>
              <w:tabs>
                <w:tab w:val="left" w:pos="0"/>
              </w:tabs>
              <w:jc w:val="center"/>
              <w:rPr>
                <w:rFonts w:eastAsia="Calibri"/>
                <w:bCs/>
              </w:rPr>
            </w:pPr>
          </w:p>
        </w:tc>
        <w:tc>
          <w:tcPr>
            <w:tcW w:w="2122" w:type="dxa"/>
            <w:vAlign w:val="center"/>
          </w:tcPr>
          <w:p w14:paraId="4CDCF124" w14:textId="77777777" w:rsidR="00671ABC" w:rsidRPr="00671ABC" w:rsidRDefault="00671ABC" w:rsidP="00671ABC">
            <w:pPr>
              <w:tabs>
                <w:tab w:val="left" w:pos="0"/>
              </w:tabs>
              <w:jc w:val="center"/>
              <w:rPr>
                <w:rFonts w:eastAsia="Calibri"/>
                <w:bCs/>
              </w:rPr>
            </w:pPr>
            <w:r w:rsidRPr="00671ABC">
              <w:rPr>
                <w:rFonts w:eastAsia="Calibri"/>
                <w:bCs/>
              </w:rPr>
              <w:t xml:space="preserve">с 01.01.2024 </w:t>
            </w:r>
          </w:p>
          <w:p w14:paraId="531BDB34" w14:textId="77777777" w:rsidR="00671ABC" w:rsidRPr="00671ABC" w:rsidRDefault="00671ABC" w:rsidP="00671ABC">
            <w:pPr>
              <w:tabs>
                <w:tab w:val="left" w:pos="0"/>
              </w:tabs>
              <w:jc w:val="center"/>
              <w:rPr>
                <w:rFonts w:eastAsia="Calibri"/>
                <w:bCs/>
              </w:rPr>
            </w:pPr>
            <w:r w:rsidRPr="00671ABC">
              <w:rPr>
                <w:rFonts w:eastAsia="Calibri"/>
                <w:bCs/>
              </w:rPr>
              <w:t>по 30.06.2024</w:t>
            </w:r>
          </w:p>
        </w:tc>
        <w:tc>
          <w:tcPr>
            <w:tcW w:w="2122" w:type="dxa"/>
            <w:vAlign w:val="center"/>
          </w:tcPr>
          <w:p w14:paraId="6EB52DA8" w14:textId="77777777" w:rsidR="00671ABC" w:rsidRPr="00671ABC" w:rsidRDefault="00671ABC" w:rsidP="00671ABC">
            <w:pPr>
              <w:tabs>
                <w:tab w:val="left" w:pos="0"/>
              </w:tabs>
              <w:jc w:val="center"/>
              <w:rPr>
                <w:rFonts w:eastAsia="Calibri"/>
                <w:bCs/>
              </w:rPr>
            </w:pPr>
            <w:r w:rsidRPr="00671ABC">
              <w:rPr>
                <w:rFonts w:eastAsia="Calibri"/>
                <w:bCs/>
              </w:rPr>
              <w:t xml:space="preserve">с 01.07.2024 </w:t>
            </w:r>
          </w:p>
          <w:p w14:paraId="37A58915" w14:textId="77777777" w:rsidR="00671ABC" w:rsidRPr="00671ABC" w:rsidRDefault="00671ABC" w:rsidP="00671ABC">
            <w:pPr>
              <w:tabs>
                <w:tab w:val="left" w:pos="0"/>
              </w:tabs>
              <w:jc w:val="center"/>
              <w:rPr>
                <w:rFonts w:eastAsia="Calibri"/>
                <w:bCs/>
              </w:rPr>
            </w:pPr>
            <w:r w:rsidRPr="00671ABC">
              <w:rPr>
                <w:rFonts w:eastAsia="Calibri"/>
                <w:bCs/>
              </w:rPr>
              <w:t>по 31.12.2024</w:t>
            </w:r>
          </w:p>
        </w:tc>
      </w:tr>
      <w:tr w:rsidR="00671ABC" w:rsidRPr="00671ABC" w14:paraId="5BA56FC3" w14:textId="77777777" w:rsidTr="00671ABC">
        <w:trPr>
          <w:trHeight w:val="96"/>
          <w:jc w:val="center"/>
        </w:trPr>
        <w:tc>
          <w:tcPr>
            <w:tcW w:w="701" w:type="dxa"/>
            <w:vAlign w:val="center"/>
          </w:tcPr>
          <w:p w14:paraId="6C1FD5B2" w14:textId="77777777" w:rsidR="00671ABC" w:rsidRPr="00671ABC" w:rsidRDefault="00671ABC" w:rsidP="00671ABC">
            <w:pPr>
              <w:tabs>
                <w:tab w:val="left" w:pos="0"/>
              </w:tabs>
              <w:jc w:val="center"/>
              <w:rPr>
                <w:rFonts w:eastAsia="Calibri"/>
                <w:bCs/>
              </w:rPr>
            </w:pPr>
            <w:r w:rsidRPr="00671ABC">
              <w:rPr>
                <w:rFonts w:eastAsia="Calibri"/>
                <w:bCs/>
              </w:rPr>
              <w:t>1</w:t>
            </w:r>
          </w:p>
        </w:tc>
        <w:tc>
          <w:tcPr>
            <w:tcW w:w="2831" w:type="dxa"/>
            <w:vAlign w:val="center"/>
          </w:tcPr>
          <w:p w14:paraId="1C560C5F" w14:textId="77777777" w:rsidR="00671ABC" w:rsidRPr="00671ABC" w:rsidRDefault="00671ABC" w:rsidP="00671ABC">
            <w:pPr>
              <w:tabs>
                <w:tab w:val="left" w:pos="0"/>
              </w:tabs>
              <w:jc w:val="center"/>
              <w:rPr>
                <w:rFonts w:eastAsia="Calibri"/>
                <w:bCs/>
              </w:rPr>
            </w:pPr>
            <w:r w:rsidRPr="00671ABC">
              <w:rPr>
                <w:rFonts w:eastAsia="Calibri"/>
                <w:bCs/>
              </w:rPr>
              <w:t>2</w:t>
            </w:r>
          </w:p>
        </w:tc>
        <w:tc>
          <w:tcPr>
            <w:tcW w:w="1840" w:type="dxa"/>
            <w:vAlign w:val="center"/>
          </w:tcPr>
          <w:p w14:paraId="2C2551FC" w14:textId="77777777" w:rsidR="00671ABC" w:rsidRPr="00671ABC" w:rsidRDefault="00671ABC" w:rsidP="00671ABC">
            <w:pPr>
              <w:tabs>
                <w:tab w:val="left" w:pos="0"/>
              </w:tabs>
              <w:jc w:val="center"/>
              <w:rPr>
                <w:rFonts w:eastAsia="Calibri"/>
                <w:bCs/>
              </w:rPr>
            </w:pPr>
            <w:r w:rsidRPr="00671ABC">
              <w:rPr>
                <w:rFonts w:eastAsia="Calibri"/>
                <w:bCs/>
              </w:rPr>
              <w:t>3</w:t>
            </w:r>
          </w:p>
        </w:tc>
        <w:tc>
          <w:tcPr>
            <w:tcW w:w="2122" w:type="dxa"/>
            <w:vAlign w:val="center"/>
          </w:tcPr>
          <w:p w14:paraId="2EC6F03D" w14:textId="77777777" w:rsidR="00671ABC" w:rsidRPr="00671ABC" w:rsidRDefault="00671ABC" w:rsidP="00671ABC">
            <w:pPr>
              <w:tabs>
                <w:tab w:val="left" w:pos="0"/>
              </w:tabs>
              <w:jc w:val="center"/>
              <w:rPr>
                <w:rFonts w:eastAsia="Calibri"/>
                <w:bCs/>
              </w:rPr>
            </w:pPr>
            <w:r w:rsidRPr="00671ABC">
              <w:rPr>
                <w:rFonts w:eastAsia="Calibri"/>
                <w:bCs/>
              </w:rPr>
              <w:t>4</w:t>
            </w:r>
          </w:p>
        </w:tc>
        <w:tc>
          <w:tcPr>
            <w:tcW w:w="2122" w:type="dxa"/>
            <w:vAlign w:val="center"/>
          </w:tcPr>
          <w:p w14:paraId="20FB16C6" w14:textId="77777777" w:rsidR="00671ABC" w:rsidRPr="00671ABC" w:rsidRDefault="00671ABC" w:rsidP="00671ABC">
            <w:pPr>
              <w:tabs>
                <w:tab w:val="left" w:pos="0"/>
              </w:tabs>
              <w:jc w:val="center"/>
              <w:rPr>
                <w:rFonts w:eastAsia="Calibri"/>
                <w:bCs/>
              </w:rPr>
            </w:pPr>
            <w:r w:rsidRPr="00671ABC">
              <w:rPr>
                <w:rFonts w:eastAsia="Calibri"/>
                <w:bCs/>
              </w:rPr>
              <w:t>5</w:t>
            </w:r>
          </w:p>
        </w:tc>
      </w:tr>
      <w:tr w:rsidR="00671ABC" w:rsidRPr="00671ABC" w14:paraId="229C02BF" w14:textId="77777777" w:rsidTr="00671ABC">
        <w:trPr>
          <w:trHeight w:val="269"/>
          <w:jc w:val="center"/>
        </w:trPr>
        <w:tc>
          <w:tcPr>
            <w:tcW w:w="9619" w:type="dxa"/>
            <w:gridSpan w:val="5"/>
            <w:vAlign w:val="center"/>
          </w:tcPr>
          <w:p w14:paraId="74BD70C4" w14:textId="77777777" w:rsidR="00671ABC" w:rsidRPr="00671ABC" w:rsidRDefault="00671ABC" w:rsidP="00436D16">
            <w:pPr>
              <w:numPr>
                <w:ilvl w:val="0"/>
                <w:numId w:val="41"/>
              </w:numPr>
              <w:tabs>
                <w:tab w:val="left" w:pos="0"/>
              </w:tabs>
              <w:contextualSpacing/>
              <w:jc w:val="center"/>
              <w:rPr>
                <w:bCs/>
              </w:rPr>
            </w:pPr>
            <w:r w:rsidRPr="00671ABC">
              <w:rPr>
                <w:bCs/>
              </w:rPr>
              <w:t>Твердое топливо (уголь)</w:t>
            </w:r>
          </w:p>
        </w:tc>
      </w:tr>
      <w:tr w:rsidR="00671ABC" w:rsidRPr="00671ABC" w14:paraId="78FD1F00" w14:textId="77777777" w:rsidTr="00671ABC">
        <w:trPr>
          <w:trHeight w:val="381"/>
          <w:jc w:val="center"/>
        </w:trPr>
        <w:tc>
          <w:tcPr>
            <w:tcW w:w="701" w:type="dxa"/>
            <w:vMerge w:val="restart"/>
            <w:vAlign w:val="center"/>
          </w:tcPr>
          <w:p w14:paraId="56221075" w14:textId="77777777" w:rsidR="00671ABC" w:rsidRPr="00671ABC" w:rsidRDefault="00671ABC" w:rsidP="00671ABC">
            <w:pPr>
              <w:tabs>
                <w:tab w:val="left" w:pos="0"/>
              </w:tabs>
              <w:jc w:val="center"/>
              <w:rPr>
                <w:rFonts w:eastAsia="Calibri"/>
                <w:bCs/>
              </w:rPr>
            </w:pPr>
            <w:r w:rsidRPr="00671ABC">
              <w:rPr>
                <w:rFonts w:eastAsia="Calibri"/>
                <w:bCs/>
              </w:rPr>
              <w:t>1.1.</w:t>
            </w:r>
          </w:p>
        </w:tc>
        <w:tc>
          <w:tcPr>
            <w:tcW w:w="2831" w:type="dxa"/>
            <w:vMerge w:val="restart"/>
            <w:vAlign w:val="center"/>
          </w:tcPr>
          <w:p w14:paraId="73DE45BF" w14:textId="77777777" w:rsidR="00671ABC" w:rsidRPr="00671ABC" w:rsidRDefault="00671ABC" w:rsidP="00671ABC">
            <w:pPr>
              <w:tabs>
                <w:tab w:val="left" w:pos="0"/>
              </w:tabs>
              <w:rPr>
                <w:rFonts w:eastAsia="Calibri"/>
                <w:bCs/>
              </w:rPr>
            </w:pPr>
            <w:r w:rsidRPr="00671ABC">
              <w:rPr>
                <w:rFonts w:eastAsia="Calibri"/>
                <w:bCs/>
              </w:rPr>
              <w:t xml:space="preserve">ООО «Кузбасстопливосбыт», </w:t>
            </w:r>
          </w:p>
          <w:p w14:paraId="3126AA25" w14:textId="77777777" w:rsidR="00671ABC" w:rsidRPr="00671ABC" w:rsidRDefault="00671ABC" w:rsidP="00671ABC">
            <w:pPr>
              <w:tabs>
                <w:tab w:val="left" w:pos="0"/>
              </w:tabs>
              <w:rPr>
                <w:rFonts w:eastAsia="Calibri"/>
                <w:bCs/>
              </w:rPr>
            </w:pPr>
            <w:r w:rsidRPr="00671ABC">
              <w:rPr>
                <w:rFonts w:eastAsia="Calibri"/>
                <w:bCs/>
              </w:rPr>
              <w:t>ИНН 4205241533</w:t>
            </w:r>
          </w:p>
        </w:tc>
        <w:tc>
          <w:tcPr>
            <w:tcW w:w="1840" w:type="dxa"/>
            <w:vMerge w:val="restart"/>
            <w:vAlign w:val="center"/>
          </w:tcPr>
          <w:p w14:paraId="335A2DBA" w14:textId="77777777" w:rsidR="00671ABC" w:rsidRPr="00671ABC" w:rsidRDefault="00671ABC" w:rsidP="00671ABC">
            <w:pPr>
              <w:tabs>
                <w:tab w:val="left" w:pos="0"/>
              </w:tabs>
              <w:jc w:val="center"/>
              <w:rPr>
                <w:rFonts w:eastAsia="Calibri"/>
                <w:bCs/>
              </w:rPr>
            </w:pPr>
            <w:r w:rsidRPr="00671ABC">
              <w:rPr>
                <w:rFonts w:eastAsia="Calibri"/>
                <w:bCs/>
              </w:rPr>
              <w:t>руб/т</w:t>
            </w:r>
          </w:p>
        </w:tc>
        <w:tc>
          <w:tcPr>
            <w:tcW w:w="4245" w:type="dxa"/>
            <w:gridSpan w:val="2"/>
            <w:vAlign w:val="center"/>
          </w:tcPr>
          <w:p w14:paraId="2598FBB5" w14:textId="77777777" w:rsidR="00671ABC" w:rsidRPr="00671ABC" w:rsidRDefault="00671ABC" w:rsidP="00671ABC">
            <w:pPr>
              <w:tabs>
                <w:tab w:val="left" w:pos="0"/>
              </w:tabs>
              <w:jc w:val="center"/>
              <w:rPr>
                <w:rFonts w:eastAsia="Calibri"/>
                <w:bCs/>
              </w:rPr>
            </w:pPr>
            <w:r w:rsidRPr="00671ABC">
              <w:rPr>
                <w:rFonts w:eastAsia="Calibri"/>
                <w:bCs/>
              </w:rPr>
              <w:t>Марка ДР 0-200 (300)</w:t>
            </w:r>
          </w:p>
        </w:tc>
      </w:tr>
      <w:tr w:rsidR="00671ABC" w:rsidRPr="00671ABC" w14:paraId="67611A0E" w14:textId="77777777" w:rsidTr="00671ABC">
        <w:trPr>
          <w:trHeight w:val="96"/>
          <w:jc w:val="center"/>
        </w:trPr>
        <w:tc>
          <w:tcPr>
            <w:tcW w:w="701" w:type="dxa"/>
            <w:vMerge/>
            <w:vAlign w:val="center"/>
          </w:tcPr>
          <w:p w14:paraId="219B3172" w14:textId="77777777" w:rsidR="00671ABC" w:rsidRPr="00671ABC" w:rsidRDefault="00671ABC" w:rsidP="00671ABC">
            <w:pPr>
              <w:tabs>
                <w:tab w:val="left" w:pos="0"/>
              </w:tabs>
              <w:jc w:val="center"/>
              <w:rPr>
                <w:rFonts w:eastAsia="Calibri"/>
                <w:bCs/>
              </w:rPr>
            </w:pPr>
          </w:p>
        </w:tc>
        <w:tc>
          <w:tcPr>
            <w:tcW w:w="2831" w:type="dxa"/>
            <w:vMerge/>
            <w:vAlign w:val="center"/>
          </w:tcPr>
          <w:p w14:paraId="59C4B25C" w14:textId="77777777" w:rsidR="00671ABC" w:rsidRPr="00671ABC" w:rsidRDefault="00671ABC" w:rsidP="00671ABC">
            <w:pPr>
              <w:tabs>
                <w:tab w:val="left" w:pos="0"/>
              </w:tabs>
              <w:jc w:val="center"/>
              <w:rPr>
                <w:rFonts w:eastAsia="Calibri"/>
                <w:bCs/>
              </w:rPr>
            </w:pPr>
          </w:p>
        </w:tc>
        <w:tc>
          <w:tcPr>
            <w:tcW w:w="1840" w:type="dxa"/>
            <w:vMerge/>
            <w:vAlign w:val="center"/>
          </w:tcPr>
          <w:p w14:paraId="69FB6C5B" w14:textId="77777777" w:rsidR="00671ABC" w:rsidRPr="00671ABC" w:rsidRDefault="00671ABC" w:rsidP="00671ABC">
            <w:pPr>
              <w:tabs>
                <w:tab w:val="left" w:pos="0"/>
              </w:tabs>
              <w:jc w:val="center"/>
              <w:rPr>
                <w:rFonts w:eastAsia="Calibri"/>
                <w:bCs/>
              </w:rPr>
            </w:pPr>
          </w:p>
        </w:tc>
        <w:tc>
          <w:tcPr>
            <w:tcW w:w="2122" w:type="dxa"/>
            <w:vAlign w:val="center"/>
          </w:tcPr>
          <w:p w14:paraId="6D78BF57" w14:textId="77777777" w:rsidR="00671ABC" w:rsidRPr="00671ABC" w:rsidRDefault="00671ABC" w:rsidP="00671ABC">
            <w:pPr>
              <w:tabs>
                <w:tab w:val="left" w:pos="0"/>
              </w:tabs>
              <w:jc w:val="center"/>
              <w:rPr>
                <w:rFonts w:eastAsia="Calibri"/>
                <w:bCs/>
              </w:rPr>
            </w:pPr>
            <w:r w:rsidRPr="00671ABC">
              <w:rPr>
                <w:rFonts w:eastAsia="Calibri"/>
                <w:bCs/>
              </w:rPr>
              <w:t>1070,89</w:t>
            </w:r>
          </w:p>
        </w:tc>
        <w:tc>
          <w:tcPr>
            <w:tcW w:w="2122" w:type="dxa"/>
            <w:vAlign w:val="center"/>
          </w:tcPr>
          <w:p w14:paraId="4C51561B" w14:textId="77777777" w:rsidR="00671ABC" w:rsidRPr="00671ABC" w:rsidRDefault="00671ABC" w:rsidP="00671ABC">
            <w:pPr>
              <w:tabs>
                <w:tab w:val="left" w:pos="0"/>
              </w:tabs>
              <w:jc w:val="center"/>
              <w:rPr>
                <w:rFonts w:eastAsia="Calibri"/>
                <w:bCs/>
              </w:rPr>
            </w:pPr>
            <w:r w:rsidRPr="00671ABC">
              <w:rPr>
                <w:rFonts w:eastAsia="Calibri"/>
                <w:bCs/>
              </w:rPr>
              <w:t>1156,56</w:t>
            </w:r>
          </w:p>
        </w:tc>
      </w:tr>
      <w:tr w:rsidR="00671ABC" w:rsidRPr="00671ABC" w14:paraId="74244FAF" w14:textId="77777777" w:rsidTr="00671ABC">
        <w:trPr>
          <w:trHeight w:val="594"/>
          <w:jc w:val="center"/>
        </w:trPr>
        <w:tc>
          <w:tcPr>
            <w:tcW w:w="701" w:type="dxa"/>
            <w:vMerge w:val="restart"/>
            <w:vAlign w:val="center"/>
          </w:tcPr>
          <w:p w14:paraId="13317989" w14:textId="77777777" w:rsidR="00671ABC" w:rsidRPr="00671ABC" w:rsidRDefault="00671ABC" w:rsidP="00671ABC">
            <w:pPr>
              <w:tabs>
                <w:tab w:val="left" w:pos="0"/>
              </w:tabs>
              <w:jc w:val="center"/>
              <w:rPr>
                <w:rFonts w:eastAsia="Calibri"/>
                <w:bCs/>
              </w:rPr>
            </w:pPr>
            <w:r w:rsidRPr="00671ABC">
              <w:rPr>
                <w:rFonts w:eastAsia="Calibri"/>
                <w:bCs/>
              </w:rPr>
              <w:t>1.2.</w:t>
            </w:r>
          </w:p>
        </w:tc>
        <w:tc>
          <w:tcPr>
            <w:tcW w:w="2831" w:type="dxa"/>
            <w:vMerge/>
            <w:vAlign w:val="center"/>
          </w:tcPr>
          <w:p w14:paraId="6C102634" w14:textId="77777777" w:rsidR="00671ABC" w:rsidRPr="00671ABC" w:rsidRDefault="00671ABC" w:rsidP="00671ABC">
            <w:pPr>
              <w:tabs>
                <w:tab w:val="left" w:pos="0"/>
              </w:tabs>
              <w:jc w:val="center"/>
              <w:rPr>
                <w:rFonts w:eastAsia="Calibri"/>
                <w:bCs/>
              </w:rPr>
            </w:pPr>
          </w:p>
        </w:tc>
        <w:tc>
          <w:tcPr>
            <w:tcW w:w="1840" w:type="dxa"/>
            <w:vMerge w:val="restart"/>
            <w:vAlign w:val="center"/>
          </w:tcPr>
          <w:p w14:paraId="429683E3" w14:textId="77777777" w:rsidR="00671ABC" w:rsidRPr="00671ABC" w:rsidRDefault="00671ABC" w:rsidP="00671ABC">
            <w:pPr>
              <w:tabs>
                <w:tab w:val="left" w:pos="0"/>
              </w:tabs>
              <w:jc w:val="center"/>
              <w:rPr>
                <w:rFonts w:eastAsia="Calibri"/>
                <w:bCs/>
              </w:rPr>
            </w:pPr>
            <w:r w:rsidRPr="00671ABC">
              <w:rPr>
                <w:rFonts w:eastAsia="Calibri"/>
                <w:bCs/>
              </w:rPr>
              <w:t>руб/т</w:t>
            </w:r>
          </w:p>
        </w:tc>
        <w:tc>
          <w:tcPr>
            <w:tcW w:w="4245" w:type="dxa"/>
            <w:gridSpan w:val="2"/>
            <w:vAlign w:val="center"/>
          </w:tcPr>
          <w:p w14:paraId="234E83FE" w14:textId="77777777" w:rsidR="00671ABC" w:rsidRPr="00671ABC" w:rsidRDefault="00671ABC" w:rsidP="00671ABC">
            <w:pPr>
              <w:tabs>
                <w:tab w:val="left" w:pos="0"/>
              </w:tabs>
              <w:jc w:val="center"/>
              <w:rPr>
                <w:rFonts w:eastAsia="Calibri"/>
                <w:bCs/>
              </w:rPr>
            </w:pPr>
            <w:r w:rsidRPr="00671ABC">
              <w:rPr>
                <w:rFonts w:eastAsia="Calibri"/>
                <w:bCs/>
              </w:rPr>
              <w:t xml:space="preserve">Марка ДПК 50-200, </w:t>
            </w:r>
          </w:p>
          <w:p w14:paraId="162A69AA" w14:textId="77777777" w:rsidR="00671ABC" w:rsidRPr="00671ABC" w:rsidRDefault="00671ABC" w:rsidP="00671ABC">
            <w:pPr>
              <w:tabs>
                <w:tab w:val="left" w:pos="0"/>
              </w:tabs>
              <w:jc w:val="center"/>
              <w:rPr>
                <w:rFonts w:eastAsia="Calibri"/>
                <w:bCs/>
              </w:rPr>
            </w:pPr>
            <w:r w:rsidRPr="00671ABC">
              <w:rPr>
                <w:rFonts w:eastAsia="Calibri"/>
                <w:bCs/>
              </w:rPr>
              <w:t>ДПКО 25-200, ДО 25-50</w:t>
            </w:r>
          </w:p>
        </w:tc>
      </w:tr>
      <w:tr w:rsidR="00671ABC" w:rsidRPr="00671ABC" w14:paraId="369A4ADB" w14:textId="77777777" w:rsidTr="00671ABC">
        <w:trPr>
          <w:trHeight w:val="96"/>
          <w:jc w:val="center"/>
        </w:trPr>
        <w:tc>
          <w:tcPr>
            <w:tcW w:w="701" w:type="dxa"/>
            <w:vMerge/>
            <w:vAlign w:val="center"/>
          </w:tcPr>
          <w:p w14:paraId="3011DDDE" w14:textId="77777777" w:rsidR="00671ABC" w:rsidRPr="00671ABC" w:rsidRDefault="00671ABC" w:rsidP="00671ABC">
            <w:pPr>
              <w:tabs>
                <w:tab w:val="left" w:pos="0"/>
              </w:tabs>
              <w:jc w:val="center"/>
              <w:rPr>
                <w:rFonts w:eastAsia="Calibri"/>
                <w:bCs/>
              </w:rPr>
            </w:pPr>
          </w:p>
        </w:tc>
        <w:tc>
          <w:tcPr>
            <w:tcW w:w="2831" w:type="dxa"/>
            <w:vMerge/>
            <w:vAlign w:val="center"/>
          </w:tcPr>
          <w:p w14:paraId="387959B4" w14:textId="77777777" w:rsidR="00671ABC" w:rsidRPr="00671ABC" w:rsidRDefault="00671ABC" w:rsidP="00671ABC">
            <w:pPr>
              <w:tabs>
                <w:tab w:val="left" w:pos="0"/>
              </w:tabs>
              <w:jc w:val="center"/>
              <w:rPr>
                <w:rFonts w:eastAsia="Calibri"/>
                <w:bCs/>
              </w:rPr>
            </w:pPr>
          </w:p>
        </w:tc>
        <w:tc>
          <w:tcPr>
            <w:tcW w:w="1840" w:type="dxa"/>
            <w:vMerge/>
            <w:vAlign w:val="center"/>
          </w:tcPr>
          <w:p w14:paraId="22730FE1" w14:textId="77777777" w:rsidR="00671ABC" w:rsidRPr="00671ABC" w:rsidRDefault="00671ABC" w:rsidP="00671ABC">
            <w:pPr>
              <w:tabs>
                <w:tab w:val="left" w:pos="0"/>
              </w:tabs>
              <w:jc w:val="center"/>
              <w:rPr>
                <w:rFonts w:eastAsia="Calibri"/>
                <w:bCs/>
              </w:rPr>
            </w:pPr>
          </w:p>
        </w:tc>
        <w:tc>
          <w:tcPr>
            <w:tcW w:w="2122" w:type="dxa"/>
            <w:vAlign w:val="center"/>
          </w:tcPr>
          <w:p w14:paraId="3334FB23" w14:textId="77777777" w:rsidR="00671ABC" w:rsidRPr="00671ABC" w:rsidRDefault="00671ABC" w:rsidP="00671ABC">
            <w:pPr>
              <w:tabs>
                <w:tab w:val="left" w:pos="0"/>
              </w:tabs>
              <w:jc w:val="center"/>
              <w:rPr>
                <w:rFonts w:eastAsia="Calibri"/>
                <w:bCs/>
              </w:rPr>
            </w:pPr>
            <w:r w:rsidRPr="00671ABC">
              <w:rPr>
                <w:rFonts w:eastAsia="Calibri"/>
                <w:bCs/>
              </w:rPr>
              <w:t>1680,03</w:t>
            </w:r>
          </w:p>
        </w:tc>
        <w:tc>
          <w:tcPr>
            <w:tcW w:w="2122" w:type="dxa"/>
            <w:vAlign w:val="center"/>
          </w:tcPr>
          <w:p w14:paraId="129343BC" w14:textId="77777777" w:rsidR="00671ABC" w:rsidRPr="00671ABC" w:rsidRDefault="00671ABC" w:rsidP="00671ABC">
            <w:pPr>
              <w:tabs>
                <w:tab w:val="left" w:pos="0"/>
              </w:tabs>
              <w:jc w:val="center"/>
              <w:rPr>
                <w:rFonts w:eastAsia="Calibri"/>
                <w:bCs/>
              </w:rPr>
            </w:pPr>
            <w:r w:rsidRPr="00671ABC">
              <w:rPr>
                <w:rFonts w:eastAsia="Calibri"/>
                <w:bCs/>
              </w:rPr>
              <w:t>1814,43</w:t>
            </w:r>
          </w:p>
        </w:tc>
      </w:tr>
      <w:tr w:rsidR="00671ABC" w:rsidRPr="00671ABC" w14:paraId="3CCA9708" w14:textId="77777777" w:rsidTr="00671ABC">
        <w:trPr>
          <w:trHeight w:val="273"/>
          <w:jc w:val="center"/>
        </w:trPr>
        <w:tc>
          <w:tcPr>
            <w:tcW w:w="9619" w:type="dxa"/>
            <w:gridSpan w:val="5"/>
            <w:vAlign w:val="center"/>
          </w:tcPr>
          <w:p w14:paraId="583678F1" w14:textId="77777777" w:rsidR="00671ABC" w:rsidRPr="00671ABC" w:rsidRDefault="00671ABC" w:rsidP="00671ABC">
            <w:pPr>
              <w:tabs>
                <w:tab w:val="left" w:pos="0"/>
              </w:tabs>
              <w:contextualSpacing/>
              <w:jc w:val="center"/>
              <w:rPr>
                <w:bCs/>
              </w:rPr>
            </w:pPr>
            <w:r w:rsidRPr="00671ABC">
              <w:rPr>
                <w:bCs/>
              </w:rPr>
              <w:t>2. Сжиженный газ</w:t>
            </w:r>
          </w:p>
        </w:tc>
      </w:tr>
      <w:tr w:rsidR="00671ABC" w:rsidRPr="00671ABC" w14:paraId="6BEBBD0F" w14:textId="77777777" w:rsidTr="00671ABC">
        <w:trPr>
          <w:trHeight w:val="538"/>
          <w:jc w:val="center"/>
        </w:trPr>
        <w:tc>
          <w:tcPr>
            <w:tcW w:w="701" w:type="dxa"/>
            <w:vAlign w:val="center"/>
          </w:tcPr>
          <w:p w14:paraId="4310F3CF" w14:textId="77777777" w:rsidR="00671ABC" w:rsidRPr="00671ABC" w:rsidRDefault="00671ABC" w:rsidP="00671ABC">
            <w:pPr>
              <w:tabs>
                <w:tab w:val="left" w:pos="0"/>
              </w:tabs>
              <w:jc w:val="center"/>
              <w:rPr>
                <w:rFonts w:eastAsia="Calibri"/>
                <w:bCs/>
              </w:rPr>
            </w:pPr>
            <w:r w:rsidRPr="00671ABC">
              <w:rPr>
                <w:rFonts w:eastAsia="Calibri"/>
                <w:bCs/>
              </w:rPr>
              <w:t>2.</w:t>
            </w:r>
          </w:p>
        </w:tc>
        <w:tc>
          <w:tcPr>
            <w:tcW w:w="2831" w:type="dxa"/>
            <w:vAlign w:val="center"/>
          </w:tcPr>
          <w:p w14:paraId="7C66273C" w14:textId="77777777" w:rsidR="00671ABC" w:rsidRPr="00671ABC" w:rsidRDefault="00671ABC" w:rsidP="00671ABC">
            <w:pPr>
              <w:tabs>
                <w:tab w:val="left" w:pos="0"/>
              </w:tabs>
              <w:rPr>
                <w:rFonts w:eastAsia="Calibri"/>
                <w:bCs/>
              </w:rPr>
            </w:pPr>
            <w:r w:rsidRPr="00671ABC">
              <w:rPr>
                <w:rFonts w:eastAsia="Calibri"/>
                <w:bCs/>
              </w:rPr>
              <w:t xml:space="preserve">АО «Кемеровомежрайгаз», </w:t>
            </w:r>
          </w:p>
          <w:p w14:paraId="75FC1D3C" w14:textId="77777777" w:rsidR="00671ABC" w:rsidRPr="00671ABC" w:rsidRDefault="00671ABC" w:rsidP="00671ABC">
            <w:pPr>
              <w:tabs>
                <w:tab w:val="left" w:pos="0"/>
              </w:tabs>
              <w:rPr>
                <w:rFonts w:eastAsia="Calibri"/>
                <w:bCs/>
              </w:rPr>
            </w:pPr>
            <w:r w:rsidRPr="00671ABC">
              <w:rPr>
                <w:rFonts w:eastAsia="Calibri"/>
                <w:bCs/>
              </w:rPr>
              <w:t>ИНН 4234001529</w:t>
            </w:r>
          </w:p>
        </w:tc>
        <w:tc>
          <w:tcPr>
            <w:tcW w:w="1840" w:type="dxa"/>
            <w:vAlign w:val="center"/>
          </w:tcPr>
          <w:p w14:paraId="63FA6B20" w14:textId="77777777" w:rsidR="00671ABC" w:rsidRPr="00671ABC" w:rsidRDefault="00671ABC" w:rsidP="00671ABC">
            <w:pPr>
              <w:tabs>
                <w:tab w:val="left" w:pos="0"/>
              </w:tabs>
              <w:jc w:val="center"/>
              <w:rPr>
                <w:rFonts w:eastAsia="Calibri"/>
                <w:bCs/>
              </w:rPr>
            </w:pPr>
            <w:r w:rsidRPr="00671ABC">
              <w:rPr>
                <w:rFonts w:eastAsia="Calibri"/>
              </w:rPr>
              <w:t>руб</w:t>
            </w:r>
            <w:r w:rsidRPr="00671ABC">
              <w:rPr>
                <w:rFonts w:eastAsia="Calibri"/>
                <w:bCs/>
              </w:rPr>
              <w:t xml:space="preserve">/кг </w:t>
            </w:r>
          </w:p>
        </w:tc>
        <w:tc>
          <w:tcPr>
            <w:tcW w:w="2122" w:type="dxa"/>
            <w:vAlign w:val="center"/>
          </w:tcPr>
          <w:p w14:paraId="18EC8CDC" w14:textId="77777777" w:rsidR="00671ABC" w:rsidRPr="00671ABC" w:rsidRDefault="00671ABC" w:rsidP="00671ABC">
            <w:pPr>
              <w:tabs>
                <w:tab w:val="left" w:pos="0"/>
              </w:tabs>
              <w:jc w:val="center"/>
              <w:rPr>
                <w:rFonts w:eastAsia="Calibri"/>
                <w:bCs/>
              </w:rPr>
            </w:pPr>
            <w:r w:rsidRPr="00671ABC">
              <w:rPr>
                <w:rFonts w:eastAsia="Calibri"/>
                <w:bCs/>
              </w:rPr>
              <w:t>52,49</w:t>
            </w:r>
          </w:p>
        </w:tc>
        <w:tc>
          <w:tcPr>
            <w:tcW w:w="2122" w:type="dxa"/>
            <w:vAlign w:val="center"/>
          </w:tcPr>
          <w:p w14:paraId="45E48C6B" w14:textId="77777777" w:rsidR="00671ABC" w:rsidRPr="00671ABC" w:rsidRDefault="00671ABC" w:rsidP="00671ABC">
            <w:pPr>
              <w:tabs>
                <w:tab w:val="left" w:pos="0"/>
              </w:tabs>
              <w:jc w:val="center"/>
              <w:rPr>
                <w:rFonts w:eastAsia="Calibri"/>
                <w:bCs/>
              </w:rPr>
            </w:pPr>
            <w:r w:rsidRPr="00671ABC">
              <w:rPr>
                <w:rFonts w:eastAsia="Calibri"/>
                <w:bCs/>
              </w:rPr>
              <w:t>55,11</w:t>
            </w:r>
          </w:p>
        </w:tc>
      </w:tr>
    </w:tbl>
    <w:p w14:paraId="4DC0E0A2" w14:textId="77777777" w:rsidR="00671ABC" w:rsidRPr="00671ABC" w:rsidRDefault="00671ABC" w:rsidP="00671ABC">
      <w:pPr>
        <w:tabs>
          <w:tab w:val="left" w:pos="0"/>
        </w:tabs>
        <w:spacing w:after="160" w:line="259" w:lineRule="auto"/>
        <w:ind w:firstLine="709"/>
        <w:jc w:val="both"/>
        <w:rPr>
          <w:rFonts w:eastAsia="Calibri"/>
          <w:bCs/>
          <w:sz w:val="28"/>
          <w:szCs w:val="28"/>
        </w:rPr>
      </w:pPr>
    </w:p>
    <w:p w14:paraId="2E9C2F03" w14:textId="77777777" w:rsidR="00671ABC" w:rsidRDefault="00671ABC" w:rsidP="00671ABC">
      <w:pPr>
        <w:tabs>
          <w:tab w:val="left" w:pos="0"/>
        </w:tabs>
        <w:spacing w:after="160" w:line="259" w:lineRule="auto"/>
        <w:ind w:firstLine="709"/>
        <w:jc w:val="both"/>
        <w:rPr>
          <w:rFonts w:eastAsia="Calibri"/>
          <w:bCs/>
          <w:sz w:val="28"/>
          <w:szCs w:val="28"/>
        </w:rPr>
        <w:sectPr w:rsidR="00671ABC" w:rsidSect="000F6796">
          <w:pgSz w:w="11906" w:h="16838"/>
          <w:pgMar w:top="1134" w:right="850" w:bottom="1134" w:left="1560" w:header="708" w:footer="708" w:gutter="0"/>
          <w:cols w:space="708"/>
          <w:titlePg/>
          <w:docGrid w:linePitch="360"/>
        </w:sectPr>
      </w:pPr>
      <w:r w:rsidRPr="00671ABC">
        <w:rPr>
          <w:rFonts w:eastAsia="Calibri"/>
          <w:bCs/>
          <w:sz w:val="28"/>
          <w:szCs w:val="28"/>
        </w:rPr>
        <w:t>* Льготные цены (тарифы) установлены с учетом пункта 6 статьи 168 Налогового кодекса Российской Федерации (часть вторая).</w:t>
      </w:r>
    </w:p>
    <w:p w14:paraId="1E082F2F" w14:textId="496C105E" w:rsidR="00671ABC" w:rsidRPr="00AE0629" w:rsidRDefault="00671ABC" w:rsidP="00671ABC">
      <w:pPr>
        <w:tabs>
          <w:tab w:val="left" w:pos="5580"/>
          <w:tab w:val="left" w:pos="9498"/>
        </w:tabs>
        <w:ind w:left="-4836" w:right="-569" w:firstLine="10365"/>
      </w:pPr>
      <w:r w:rsidRPr="00AE0629">
        <w:lastRenderedPageBreak/>
        <w:t xml:space="preserve">Приложение № </w:t>
      </w:r>
      <w:r>
        <w:t>33</w:t>
      </w:r>
      <w:r>
        <w:t>3</w:t>
      </w:r>
      <w:r>
        <w:t xml:space="preserve"> </w:t>
      </w:r>
      <w:r w:rsidRPr="00AE0629">
        <w:t xml:space="preserve">к протоколу № </w:t>
      </w:r>
      <w:r>
        <w:t>80</w:t>
      </w:r>
    </w:p>
    <w:p w14:paraId="3B06F24B" w14:textId="77777777" w:rsidR="00671ABC" w:rsidRPr="00AE0629" w:rsidRDefault="00671ABC" w:rsidP="00671ABC">
      <w:pPr>
        <w:tabs>
          <w:tab w:val="left" w:pos="5580"/>
          <w:tab w:val="left" w:pos="9498"/>
        </w:tabs>
        <w:ind w:left="-4836" w:right="-569" w:firstLine="10365"/>
      </w:pPr>
      <w:r w:rsidRPr="00AE0629">
        <w:t>заседания правления Региональной</w:t>
      </w:r>
    </w:p>
    <w:p w14:paraId="148A0762" w14:textId="77777777" w:rsidR="00671ABC" w:rsidRPr="00AE0629" w:rsidRDefault="00671ABC" w:rsidP="00671ABC">
      <w:pPr>
        <w:tabs>
          <w:tab w:val="left" w:pos="5580"/>
          <w:tab w:val="left" w:pos="9498"/>
        </w:tabs>
        <w:ind w:left="-4836" w:right="-569" w:firstLine="10365"/>
      </w:pPr>
      <w:r w:rsidRPr="00AE0629">
        <w:t>энергетической комиссии</w:t>
      </w:r>
    </w:p>
    <w:p w14:paraId="0E49EFCE" w14:textId="77777777" w:rsidR="00671ABC" w:rsidRDefault="00671ABC" w:rsidP="00671ABC">
      <w:pPr>
        <w:tabs>
          <w:tab w:val="left" w:pos="5580"/>
          <w:tab w:val="left" w:pos="9498"/>
        </w:tabs>
        <w:ind w:left="-4836" w:right="-569" w:firstLine="10365"/>
      </w:pPr>
      <w:r w:rsidRPr="00AE0629">
        <w:t xml:space="preserve">Кузбасса от </w:t>
      </w:r>
      <w:r>
        <w:t>19</w:t>
      </w:r>
      <w:r w:rsidRPr="00AE0629">
        <w:t>.1</w:t>
      </w:r>
      <w:r>
        <w:t>2</w:t>
      </w:r>
      <w:r w:rsidRPr="00AE0629">
        <w:t>.2023</w:t>
      </w:r>
    </w:p>
    <w:p w14:paraId="4A8650B6" w14:textId="77777777" w:rsidR="00671ABC" w:rsidRDefault="00671ABC" w:rsidP="00671ABC">
      <w:pPr>
        <w:tabs>
          <w:tab w:val="left" w:pos="5580"/>
          <w:tab w:val="left" w:pos="9498"/>
        </w:tabs>
        <w:ind w:left="-4836" w:right="-569" w:firstLine="10365"/>
      </w:pPr>
    </w:p>
    <w:p w14:paraId="71DA1DD0" w14:textId="77777777" w:rsidR="00671ABC" w:rsidRPr="00671ABC" w:rsidRDefault="00671ABC" w:rsidP="00671ABC">
      <w:pPr>
        <w:tabs>
          <w:tab w:val="left" w:pos="0"/>
        </w:tabs>
        <w:jc w:val="center"/>
        <w:rPr>
          <w:bCs/>
          <w:sz w:val="28"/>
          <w:szCs w:val="28"/>
        </w:rPr>
      </w:pPr>
      <w:r w:rsidRPr="00671ABC">
        <w:rPr>
          <w:bCs/>
          <w:sz w:val="28"/>
          <w:szCs w:val="28"/>
        </w:rPr>
        <w:t>Льготные цены (тарифы)*</w:t>
      </w:r>
    </w:p>
    <w:p w14:paraId="57B6BB0F" w14:textId="77777777" w:rsidR="00671ABC" w:rsidRPr="00671ABC" w:rsidRDefault="00671ABC" w:rsidP="00671ABC">
      <w:pPr>
        <w:tabs>
          <w:tab w:val="left" w:pos="0"/>
        </w:tabs>
        <w:jc w:val="center"/>
        <w:rPr>
          <w:sz w:val="28"/>
          <w:szCs w:val="28"/>
          <w:lang w:eastAsia="en-US"/>
        </w:rPr>
      </w:pPr>
      <w:r w:rsidRPr="00671ABC">
        <w:rPr>
          <w:bCs/>
          <w:sz w:val="28"/>
          <w:szCs w:val="28"/>
        </w:rPr>
        <w:t xml:space="preserve">на холодное водоснабжение, горячее водоснабжение в открытой системе горячего водоснабжения, водоотведение, реализуемые в пределах норматива потребления** и стандарта </w:t>
      </w:r>
      <w:r w:rsidRPr="00671ABC">
        <w:rPr>
          <w:sz w:val="28"/>
          <w:szCs w:val="28"/>
          <w:lang w:eastAsia="en-US"/>
        </w:rPr>
        <w:t>нормативной площади жилого помещения**</w:t>
      </w:r>
    </w:p>
    <w:p w14:paraId="18330A17" w14:textId="77777777" w:rsidR="00671ABC" w:rsidRPr="00671ABC" w:rsidRDefault="00671ABC" w:rsidP="00671ABC">
      <w:pPr>
        <w:tabs>
          <w:tab w:val="left" w:pos="0"/>
        </w:tabs>
        <w:jc w:val="center"/>
        <w:rPr>
          <w:bCs/>
          <w:sz w:val="28"/>
          <w:szCs w:val="28"/>
        </w:rPr>
      </w:pPr>
    </w:p>
    <w:tbl>
      <w:tblPr>
        <w:tblStyle w:val="267"/>
        <w:tblpPr w:leftFromText="180" w:rightFromText="180" w:vertAnchor="text" w:horzAnchor="page" w:tblpX="1347" w:tblpY="203"/>
        <w:tblW w:w="9742" w:type="dxa"/>
        <w:tblLayout w:type="fixed"/>
        <w:tblLook w:val="04A0" w:firstRow="1" w:lastRow="0" w:firstColumn="1" w:lastColumn="0" w:noHBand="0" w:noVBand="1"/>
      </w:tblPr>
      <w:tblGrid>
        <w:gridCol w:w="1095"/>
        <w:gridCol w:w="3300"/>
        <w:gridCol w:w="1572"/>
        <w:gridCol w:w="1889"/>
        <w:gridCol w:w="1886"/>
      </w:tblGrid>
      <w:tr w:rsidR="00671ABC" w:rsidRPr="00671ABC" w14:paraId="62DC8907" w14:textId="77777777" w:rsidTr="00607E21">
        <w:trPr>
          <w:trHeight w:val="329"/>
        </w:trPr>
        <w:tc>
          <w:tcPr>
            <w:tcW w:w="1095" w:type="dxa"/>
            <w:vMerge w:val="restart"/>
            <w:vAlign w:val="center"/>
          </w:tcPr>
          <w:p w14:paraId="7916CD73" w14:textId="77777777" w:rsidR="00671ABC" w:rsidRPr="00671ABC" w:rsidRDefault="00671ABC" w:rsidP="00671ABC">
            <w:pPr>
              <w:jc w:val="center"/>
              <w:rPr>
                <w:bCs/>
              </w:rPr>
            </w:pPr>
            <w:r w:rsidRPr="00671ABC">
              <w:rPr>
                <w:bCs/>
              </w:rPr>
              <w:t>№ п/п</w:t>
            </w:r>
          </w:p>
        </w:tc>
        <w:tc>
          <w:tcPr>
            <w:tcW w:w="3300" w:type="dxa"/>
            <w:vMerge w:val="restart"/>
            <w:vAlign w:val="center"/>
          </w:tcPr>
          <w:p w14:paraId="7AD49E59" w14:textId="77777777" w:rsidR="00671ABC" w:rsidRPr="00671ABC" w:rsidRDefault="00671ABC" w:rsidP="00671ABC">
            <w:pPr>
              <w:tabs>
                <w:tab w:val="left" w:pos="0"/>
              </w:tabs>
              <w:jc w:val="center"/>
              <w:rPr>
                <w:bCs/>
              </w:rPr>
            </w:pPr>
            <w:r w:rsidRPr="00671ABC">
              <w:rPr>
                <w:bCs/>
              </w:rPr>
              <w:t>Наименование регулируемой организации</w:t>
            </w:r>
          </w:p>
        </w:tc>
        <w:tc>
          <w:tcPr>
            <w:tcW w:w="1572" w:type="dxa"/>
            <w:vMerge w:val="restart"/>
            <w:vAlign w:val="center"/>
          </w:tcPr>
          <w:p w14:paraId="49CBB9FD" w14:textId="77777777" w:rsidR="00671ABC" w:rsidRPr="00671ABC" w:rsidRDefault="00671ABC" w:rsidP="00671ABC">
            <w:pPr>
              <w:tabs>
                <w:tab w:val="left" w:pos="0"/>
              </w:tabs>
              <w:jc w:val="center"/>
              <w:rPr>
                <w:bCs/>
              </w:rPr>
            </w:pPr>
            <w:r w:rsidRPr="00671ABC">
              <w:rPr>
                <w:bCs/>
              </w:rPr>
              <w:t>Единицы измерения</w:t>
            </w:r>
          </w:p>
        </w:tc>
        <w:tc>
          <w:tcPr>
            <w:tcW w:w="3775" w:type="dxa"/>
            <w:gridSpan w:val="2"/>
            <w:vAlign w:val="center"/>
          </w:tcPr>
          <w:p w14:paraId="27AAE9EA" w14:textId="77777777" w:rsidR="00671ABC" w:rsidRPr="00671ABC" w:rsidRDefault="00671ABC" w:rsidP="00671ABC">
            <w:pPr>
              <w:tabs>
                <w:tab w:val="left" w:pos="0"/>
              </w:tabs>
              <w:jc w:val="center"/>
              <w:rPr>
                <w:bCs/>
              </w:rPr>
            </w:pPr>
            <w:r w:rsidRPr="00671ABC">
              <w:rPr>
                <w:bCs/>
              </w:rPr>
              <w:t>Льготные цены (тарифы)</w:t>
            </w:r>
          </w:p>
        </w:tc>
      </w:tr>
      <w:tr w:rsidR="00671ABC" w:rsidRPr="00671ABC" w14:paraId="6F9A1674" w14:textId="77777777" w:rsidTr="00607E21">
        <w:trPr>
          <w:trHeight w:val="691"/>
        </w:trPr>
        <w:tc>
          <w:tcPr>
            <w:tcW w:w="1095" w:type="dxa"/>
            <w:vMerge/>
            <w:vAlign w:val="center"/>
          </w:tcPr>
          <w:p w14:paraId="4181B546" w14:textId="77777777" w:rsidR="00671ABC" w:rsidRPr="00671ABC" w:rsidRDefault="00671ABC" w:rsidP="00671ABC">
            <w:pPr>
              <w:tabs>
                <w:tab w:val="left" w:pos="0"/>
              </w:tabs>
              <w:jc w:val="center"/>
              <w:rPr>
                <w:bCs/>
              </w:rPr>
            </w:pPr>
          </w:p>
        </w:tc>
        <w:tc>
          <w:tcPr>
            <w:tcW w:w="3300" w:type="dxa"/>
            <w:vMerge/>
            <w:vAlign w:val="center"/>
          </w:tcPr>
          <w:p w14:paraId="28140F34" w14:textId="77777777" w:rsidR="00671ABC" w:rsidRPr="00671ABC" w:rsidRDefault="00671ABC" w:rsidP="00671ABC">
            <w:pPr>
              <w:tabs>
                <w:tab w:val="left" w:pos="0"/>
              </w:tabs>
              <w:jc w:val="center"/>
              <w:rPr>
                <w:bCs/>
              </w:rPr>
            </w:pPr>
          </w:p>
        </w:tc>
        <w:tc>
          <w:tcPr>
            <w:tcW w:w="1572" w:type="dxa"/>
            <w:vMerge/>
            <w:vAlign w:val="center"/>
          </w:tcPr>
          <w:p w14:paraId="24981064" w14:textId="77777777" w:rsidR="00671ABC" w:rsidRPr="00671ABC" w:rsidRDefault="00671ABC" w:rsidP="00671ABC">
            <w:pPr>
              <w:tabs>
                <w:tab w:val="left" w:pos="0"/>
              </w:tabs>
              <w:jc w:val="center"/>
              <w:rPr>
                <w:bCs/>
              </w:rPr>
            </w:pPr>
          </w:p>
        </w:tc>
        <w:tc>
          <w:tcPr>
            <w:tcW w:w="1889" w:type="dxa"/>
            <w:vAlign w:val="center"/>
          </w:tcPr>
          <w:p w14:paraId="78B97F47" w14:textId="77777777" w:rsidR="00671ABC" w:rsidRPr="00671ABC" w:rsidRDefault="00671ABC" w:rsidP="00671ABC">
            <w:pPr>
              <w:tabs>
                <w:tab w:val="left" w:pos="0"/>
              </w:tabs>
              <w:jc w:val="center"/>
              <w:rPr>
                <w:bCs/>
              </w:rPr>
            </w:pPr>
            <w:r w:rsidRPr="00671ABC">
              <w:rPr>
                <w:bCs/>
              </w:rPr>
              <w:t xml:space="preserve">с 01.01.2024                  по 30.06.2024 </w:t>
            </w:r>
          </w:p>
        </w:tc>
        <w:tc>
          <w:tcPr>
            <w:tcW w:w="1886" w:type="dxa"/>
            <w:vAlign w:val="center"/>
          </w:tcPr>
          <w:p w14:paraId="7F54B469" w14:textId="77777777" w:rsidR="00671ABC" w:rsidRPr="00671ABC" w:rsidRDefault="00671ABC" w:rsidP="00671ABC">
            <w:pPr>
              <w:tabs>
                <w:tab w:val="left" w:pos="0"/>
              </w:tabs>
              <w:jc w:val="center"/>
              <w:rPr>
                <w:bCs/>
              </w:rPr>
            </w:pPr>
            <w:r w:rsidRPr="00671ABC">
              <w:rPr>
                <w:bCs/>
              </w:rPr>
              <w:t>с 01.07.2024                  по 31.12.2024</w:t>
            </w:r>
          </w:p>
        </w:tc>
      </w:tr>
      <w:tr w:rsidR="00671ABC" w:rsidRPr="00671ABC" w14:paraId="5EBC66B1" w14:textId="77777777" w:rsidTr="00607E21">
        <w:trPr>
          <w:trHeight w:val="116"/>
        </w:trPr>
        <w:tc>
          <w:tcPr>
            <w:tcW w:w="1095" w:type="dxa"/>
            <w:vAlign w:val="center"/>
          </w:tcPr>
          <w:p w14:paraId="055C5927" w14:textId="77777777" w:rsidR="00671ABC" w:rsidRPr="00671ABC" w:rsidRDefault="00671ABC" w:rsidP="00671ABC">
            <w:pPr>
              <w:tabs>
                <w:tab w:val="left" w:pos="0"/>
              </w:tabs>
              <w:jc w:val="center"/>
              <w:rPr>
                <w:bCs/>
              </w:rPr>
            </w:pPr>
            <w:r w:rsidRPr="00671ABC">
              <w:rPr>
                <w:bCs/>
              </w:rPr>
              <w:t>1</w:t>
            </w:r>
          </w:p>
        </w:tc>
        <w:tc>
          <w:tcPr>
            <w:tcW w:w="3300" w:type="dxa"/>
            <w:vAlign w:val="center"/>
          </w:tcPr>
          <w:p w14:paraId="42D4EE22" w14:textId="77777777" w:rsidR="00671ABC" w:rsidRPr="00671ABC" w:rsidRDefault="00671ABC" w:rsidP="00671ABC">
            <w:pPr>
              <w:tabs>
                <w:tab w:val="left" w:pos="0"/>
              </w:tabs>
              <w:jc w:val="center"/>
              <w:rPr>
                <w:bCs/>
              </w:rPr>
            </w:pPr>
            <w:r w:rsidRPr="00671ABC">
              <w:rPr>
                <w:bCs/>
              </w:rPr>
              <w:t>2</w:t>
            </w:r>
          </w:p>
        </w:tc>
        <w:tc>
          <w:tcPr>
            <w:tcW w:w="1572" w:type="dxa"/>
            <w:vAlign w:val="center"/>
          </w:tcPr>
          <w:p w14:paraId="7DC05455" w14:textId="77777777" w:rsidR="00671ABC" w:rsidRPr="00671ABC" w:rsidRDefault="00671ABC" w:rsidP="00671ABC">
            <w:pPr>
              <w:tabs>
                <w:tab w:val="left" w:pos="0"/>
              </w:tabs>
              <w:jc w:val="center"/>
              <w:rPr>
                <w:bCs/>
              </w:rPr>
            </w:pPr>
            <w:r w:rsidRPr="00671ABC">
              <w:rPr>
                <w:bCs/>
              </w:rPr>
              <w:t>3</w:t>
            </w:r>
          </w:p>
        </w:tc>
        <w:tc>
          <w:tcPr>
            <w:tcW w:w="1889" w:type="dxa"/>
            <w:vAlign w:val="center"/>
          </w:tcPr>
          <w:p w14:paraId="567033BE" w14:textId="77777777" w:rsidR="00671ABC" w:rsidRPr="00671ABC" w:rsidRDefault="00671ABC" w:rsidP="00671ABC">
            <w:pPr>
              <w:tabs>
                <w:tab w:val="left" w:pos="0"/>
              </w:tabs>
              <w:jc w:val="center"/>
              <w:rPr>
                <w:bCs/>
              </w:rPr>
            </w:pPr>
            <w:r w:rsidRPr="00671ABC">
              <w:rPr>
                <w:bCs/>
              </w:rPr>
              <w:t>4</w:t>
            </w:r>
          </w:p>
        </w:tc>
        <w:tc>
          <w:tcPr>
            <w:tcW w:w="1886" w:type="dxa"/>
            <w:vAlign w:val="center"/>
          </w:tcPr>
          <w:p w14:paraId="297DEB66" w14:textId="77777777" w:rsidR="00671ABC" w:rsidRPr="00671ABC" w:rsidRDefault="00671ABC" w:rsidP="00671ABC">
            <w:pPr>
              <w:tabs>
                <w:tab w:val="left" w:pos="0"/>
              </w:tabs>
              <w:jc w:val="center"/>
              <w:rPr>
                <w:bCs/>
              </w:rPr>
            </w:pPr>
            <w:r w:rsidRPr="00671ABC">
              <w:rPr>
                <w:bCs/>
              </w:rPr>
              <w:t>5</w:t>
            </w:r>
          </w:p>
        </w:tc>
      </w:tr>
      <w:tr w:rsidR="00671ABC" w:rsidRPr="00671ABC" w14:paraId="68BF745D" w14:textId="77777777" w:rsidTr="00607E21">
        <w:trPr>
          <w:trHeight w:val="398"/>
        </w:trPr>
        <w:tc>
          <w:tcPr>
            <w:tcW w:w="9742" w:type="dxa"/>
            <w:gridSpan w:val="5"/>
            <w:vAlign w:val="center"/>
          </w:tcPr>
          <w:p w14:paraId="7CBC8ECE" w14:textId="77777777" w:rsidR="00671ABC" w:rsidRPr="00671ABC" w:rsidRDefault="00671ABC" w:rsidP="00436D16">
            <w:pPr>
              <w:numPr>
                <w:ilvl w:val="0"/>
                <w:numId w:val="28"/>
              </w:numPr>
              <w:tabs>
                <w:tab w:val="left" w:pos="164"/>
              </w:tabs>
              <w:ind w:left="447" w:firstLine="284"/>
              <w:contextualSpacing/>
              <w:jc w:val="center"/>
              <w:rPr>
                <w:bCs/>
              </w:rPr>
            </w:pPr>
            <w:r w:rsidRPr="00671ABC">
              <w:rPr>
                <w:bCs/>
              </w:rPr>
              <w:t>На территории пгт. Яшкино, п. Шахтер, д. Воскресенка, с. Мохово</w:t>
            </w:r>
          </w:p>
        </w:tc>
      </w:tr>
      <w:tr w:rsidR="00671ABC" w:rsidRPr="00671ABC" w14:paraId="1191DA74" w14:textId="77777777" w:rsidTr="00607E21">
        <w:trPr>
          <w:trHeight w:val="470"/>
        </w:trPr>
        <w:tc>
          <w:tcPr>
            <w:tcW w:w="9742" w:type="dxa"/>
            <w:gridSpan w:val="5"/>
            <w:vAlign w:val="center"/>
          </w:tcPr>
          <w:p w14:paraId="13DFF39F" w14:textId="77777777" w:rsidR="00671ABC" w:rsidRPr="00671ABC" w:rsidRDefault="00671ABC" w:rsidP="00436D16">
            <w:pPr>
              <w:numPr>
                <w:ilvl w:val="1"/>
                <w:numId w:val="28"/>
              </w:numPr>
              <w:ind w:left="306" w:firstLine="698"/>
              <w:contextualSpacing/>
              <w:jc w:val="center"/>
              <w:rPr>
                <w:bCs/>
              </w:rPr>
            </w:pPr>
            <w:r w:rsidRPr="00671ABC">
              <w:rPr>
                <w:bCs/>
              </w:rPr>
              <w:t xml:space="preserve"> Холодное водоснабжение. Питьевая вода</w:t>
            </w:r>
          </w:p>
        </w:tc>
      </w:tr>
      <w:tr w:rsidR="00671ABC" w:rsidRPr="00671ABC" w14:paraId="7808E5D1" w14:textId="77777777" w:rsidTr="00607E21">
        <w:trPr>
          <w:trHeight w:val="329"/>
        </w:trPr>
        <w:tc>
          <w:tcPr>
            <w:tcW w:w="1095" w:type="dxa"/>
            <w:vAlign w:val="center"/>
          </w:tcPr>
          <w:p w14:paraId="237656C1" w14:textId="77777777" w:rsidR="00671ABC" w:rsidRPr="00671ABC" w:rsidRDefault="00671ABC" w:rsidP="00671ABC">
            <w:pPr>
              <w:tabs>
                <w:tab w:val="left" w:pos="0"/>
              </w:tabs>
              <w:jc w:val="center"/>
              <w:rPr>
                <w:bCs/>
              </w:rPr>
            </w:pPr>
            <w:r w:rsidRPr="00671ABC">
              <w:rPr>
                <w:bCs/>
              </w:rPr>
              <w:t>1.1.1.</w:t>
            </w:r>
          </w:p>
        </w:tc>
        <w:tc>
          <w:tcPr>
            <w:tcW w:w="3300" w:type="dxa"/>
            <w:vAlign w:val="center"/>
          </w:tcPr>
          <w:p w14:paraId="0DEAEFF3" w14:textId="77777777" w:rsidR="00671ABC" w:rsidRPr="00671ABC" w:rsidRDefault="00671ABC" w:rsidP="00671ABC">
            <w:pPr>
              <w:tabs>
                <w:tab w:val="left" w:pos="0"/>
              </w:tabs>
              <w:rPr>
                <w:bCs/>
              </w:rPr>
            </w:pPr>
            <w:r w:rsidRPr="00671ABC">
              <w:rPr>
                <w:bCs/>
              </w:rPr>
              <w:t xml:space="preserve">ОАО «СКЭК», </w:t>
            </w:r>
          </w:p>
          <w:p w14:paraId="0903FBD9"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78E15AA4"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r w:rsidRPr="00671ABC">
              <w:rPr>
                <w:bCs/>
              </w:rPr>
              <w:t xml:space="preserve"> </w:t>
            </w:r>
          </w:p>
        </w:tc>
        <w:tc>
          <w:tcPr>
            <w:tcW w:w="1889" w:type="dxa"/>
            <w:vAlign w:val="center"/>
          </w:tcPr>
          <w:p w14:paraId="785F4939" w14:textId="77777777" w:rsidR="00671ABC" w:rsidRPr="00671ABC" w:rsidRDefault="00671ABC" w:rsidP="00671ABC">
            <w:pPr>
              <w:tabs>
                <w:tab w:val="left" w:pos="0"/>
              </w:tabs>
              <w:jc w:val="center"/>
              <w:rPr>
                <w:bCs/>
              </w:rPr>
            </w:pPr>
            <w:r w:rsidRPr="00671ABC">
              <w:rPr>
                <w:bCs/>
              </w:rPr>
              <w:t>25,96</w:t>
            </w:r>
          </w:p>
        </w:tc>
        <w:tc>
          <w:tcPr>
            <w:tcW w:w="1886" w:type="dxa"/>
            <w:vAlign w:val="center"/>
          </w:tcPr>
          <w:p w14:paraId="7A891573" w14:textId="77777777" w:rsidR="00671ABC" w:rsidRPr="00671ABC" w:rsidRDefault="00671ABC" w:rsidP="00671ABC">
            <w:pPr>
              <w:tabs>
                <w:tab w:val="left" w:pos="0"/>
              </w:tabs>
              <w:jc w:val="center"/>
              <w:rPr>
                <w:bCs/>
              </w:rPr>
            </w:pPr>
            <w:r w:rsidRPr="00671ABC">
              <w:rPr>
                <w:bCs/>
              </w:rPr>
              <w:t>28,60</w:t>
            </w:r>
          </w:p>
        </w:tc>
      </w:tr>
      <w:tr w:rsidR="00671ABC" w:rsidRPr="00671ABC" w14:paraId="3AAC0BFE" w14:textId="77777777" w:rsidTr="00607E21">
        <w:trPr>
          <w:trHeight w:val="329"/>
        </w:trPr>
        <w:tc>
          <w:tcPr>
            <w:tcW w:w="9742" w:type="dxa"/>
            <w:gridSpan w:val="5"/>
            <w:vAlign w:val="center"/>
          </w:tcPr>
          <w:p w14:paraId="08658BAC" w14:textId="77777777" w:rsidR="00671ABC" w:rsidRPr="00671ABC" w:rsidRDefault="00671ABC" w:rsidP="00436D16">
            <w:pPr>
              <w:numPr>
                <w:ilvl w:val="1"/>
                <w:numId w:val="28"/>
              </w:numPr>
              <w:tabs>
                <w:tab w:val="left" w:pos="22"/>
              </w:tabs>
              <w:ind w:left="22" w:firstLine="851"/>
              <w:contextualSpacing/>
              <w:jc w:val="center"/>
              <w:rPr>
                <w:bCs/>
              </w:rPr>
            </w:pPr>
            <w:r w:rsidRPr="00671ABC">
              <w:rPr>
                <w:bCs/>
              </w:rPr>
              <w:t>Холодное водоснабжение при использовании земельного участка                          (при наличии приборов учета)</w:t>
            </w:r>
          </w:p>
        </w:tc>
      </w:tr>
      <w:tr w:rsidR="00671ABC" w:rsidRPr="00671ABC" w14:paraId="1D10CD4C" w14:textId="77777777" w:rsidTr="00607E21">
        <w:trPr>
          <w:trHeight w:val="329"/>
        </w:trPr>
        <w:tc>
          <w:tcPr>
            <w:tcW w:w="1095" w:type="dxa"/>
            <w:vAlign w:val="center"/>
          </w:tcPr>
          <w:p w14:paraId="7554E630" w14:textId="77777777" w:rsidR="00671ABC" w:rsidRPr="00671ABC" w:rsidRDefault="00671ABC" w:rsidP="00671ABC">
            <w:pPr>
              <w:tabs>
                <w:tab w:val="left" w:pos="0"/>
              </w:tabs>
              <w:jc w:val="center"/>
              <w:rPr>
                <w:bCs/>
              </w:rPr>
            </w:pPr>
            <w:r w:rsidRPr="00671ABC">
              <w:rPr>
                <w:bCs/>
              </w:rPr>
              <w:t>1.2.1.</w:t>
            </w:r>
          </w:p>
        </w:tc>
        <w:tc>
          <w:tcPr>
            <w:tcW w:w="3300" w:type="dxa"/>
            <w:vAlign w:val="center"/>
          </w:tcPr>
          <w:p w14:paraId="550FB440" w14:textId="77777777" w:rsidR="00671ABC" w:rsidRPr="00671ABC" w:rsidRDefault="00671ABC" w:rsidP="00671ABC">
            <w:pPr>
              <w:tabs>
                <w:tab w:val="left" w:pos="0"/>
              </w:tabs>
              <w:rPr>
                <w:bCs/>
              </w:rPr>
            </w:pPr>
            <w:r w:rsidRPr="00671ABC">
              <w:rPr>
                <w:bCs/>
              </w:rPr>
              <w:t xml:space="preserve">ОАО «СКЭК», </w:t>
            </w:r>
          </w:p>
          <w:p w14:paraId="5682DBFB"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753E1920"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r w:rsidRPr="00671ABC">
              <w:rPr>
                <w:bCs/>
              </w:rPr>
              <w:t xml:space="preserve"> </w:t>
            </w:r>
          </w:p>
        </w:tc>
        <w:tc>
          <w:tcPr>
            <w:tcW w:w="1889" w:type="dxa"/>
            <w:vAlign w:val="center"/>
          </w:tcPr>
          <w:p w14:paraId="6A56E4DF" w14:textId="77777777" w:rsidR="00671ABC" w:rsidRPr="00671ABC" w:rsidRDefault="00671ABC" w:rsidP="00671ABC">
            <w:pPr>
              <w:tabs>
                <w:tab w:val="left" w:pos="0"/>
              </w:tabs>
              <w:jc w:val="center"/>
              <w:rPr>
                <w:bCs/>
              </w:rPr>
            </w:pPr>
            <w:r w:rsidRPr="00671ABC">
              <w:rPr>
                <w:bCs/>
              </w:rPr>
              <w:t>25,96</w:t>
            </w:r>
          </w:p>
        </w:tc>
        <w:tc>
          <w:tcPr>
            <w:tcW w:w="1886" w:type="dxa"/>
            <w:vAlign w:val="center"/>
          </w:tcPr>
          <w:p w14:paraId="22972FC8" w14:textId="77777777" w:rsidR="00671ABC" w:rsidRPr="00671ABC" w:rsidRDefault="00671ABC" w:rsidP="00671ABC">
            <w:pPr>
              <w:tabs>
                <w:tab w:val="left" w:pos="0"/>
              </w:tabs>
              <w:jc w:val="center"/>
              <w:rPr>
                <w:bCs/>
              </w:rPr>
            </w:pPr>
            <w:r w:rsidRPr="00671ABC">
              <w:rPr>
                <w:bCs/>
              </w:rPr>
              <w:t>28,60</w:t>
            </w:r>
          </w:p>
        </w:tc>
      </w:tr>
      <w:tr w:rsidR="00671ABC" w:rsidRPr="00671ABC" w14:paraId="3370E5E8" w14:textId="77777777" w:rsidTr="00607E21">
        <w:trPr>
          <w:trHeight w:val="391"/>
        </w:trPr>
        <w:tc>
          <w:tcPr>
            <w:tcW w:w="9742" w:type="dxa"/>
            <w:gridSpan w:val="5"/>
            <w:vAlign w:val="center"/>
          </w:tcPr>
          <w:p w14:paraId="28A09495" w14:textId="77777777" w:rsidR="00671ABC" w:rsidRPr="00671ABC" w:rsidRDefault="00671ABC" w:rsidP="00436D16">
            <w:pPr>
              <w:numPr>
                <w:ilvl w:val="1"/>
                <w:numId w:val="28"/>
              </w:numPr>
              <w:tabs>
                <w:tab w:val="left" w:pos="0"/>
              </w:tabs>
              <w:ind w:left="22" w:firstLine="142"/>
              <w:contextualSpacing/>
              <w:jc w:val="center"/>
              <w:rPr>
                <w:bCs/>
              </w:rPr>
            </w:pPr>
            <w:r w:rsidRPr="00671ABC">
              <w:rPr>
                <w:bCs/>
              </w:rPr>
              <w:t xml:space="preserve"> Горячее водоснабжение. Горячая вода в открытой системе горячего водоснабжения </w:t>
            </w:r>
          </w:p>
        </w:tc>
      </w:tr>
      <w:tr w:rsidR="00671ABC" w:rsidRPr="00671ABC" w14:paraId="6C03CE21" w14:textId="77777777" w:rsidTr="00607E21">
        <w:trPr>
          <w:trHeight w:val="329"/>
        </w:trPr>
        <w:tc>
          <w:tcPr>
            <w:tcW w:w="1095" w:type="dxa"/>
            <w:vAlign w:val="center"/>
          </w:tcPr>
          <w:p w14:paraId="0D30BD97" w14:textId="77777777" w:rsidR="00671ABC" w:rsidRPr="00671ABC" w:rsidRDefault="00671ABC" w:rsidP="00671ABC">
            <w:pPr>
              <w:tabs>
                <w:tab w:val="left" w:pos="0"/>
              </w:tabs>
              <w:jc w:val="center"/>
              <w:rPr>
                <w:bCs/>
              </w:rPr>
            </w:pPr>
            <w:r w:rsidRPr="00671ABC">
              <w:rPr>
                <w:bCs/>
              </w:rPr>
              <w:t>1.3.1.</w:t>
            </w:r>
          </w:p>
        </w:tc>
        <w:tc>
          <w:tcPr>
            <w:tcW w:w="3300" w:type="dxa"/>
            <w:vAlign w:val="center"/>
          </w:tcPr>
          <w:p w14:paraId="21E60833" w14:textId="77777777" w:rsidR="00671ABC" w:rsidRPr="00671ABC" w:rsidRDefault="00671ABC" w:rsidP="00671ABC">
            <w:pPr>
              <w:tabs>
                <w:tab w:val="left" w:pos="0"/>
              </w:tabs>
              <w:rPr>
                <w:bCs/>
              </w:rPr>
            </w:pPr>
            <w:r w:rsidRPr="00671ABC">
              <w:rPr>
                <w:bCs/>
              </w:rPr>
              <w:t xml:space="preserve">ОАО «СКЭК», </w:t>
            </w:r>
          </w:p>
          <w:p w14:paraId="10D544CD"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60BD2FC2" w14:textId="77777777" w:rsidR="00671ABC" w:rsidRPr="00671ABC" w:rsidRDefault="00671ABC" w:rsidP="00671ABC">
            <w:pPr>
              <w:tabs>
                <w:tab w:val="left" w:pos="0"/>
              </w:tabs>
              <w:jc w:val="center"/>
              <w:rPr>
                <w:bCs/>
                <w:vertAlign w:val="superscript"/>
              </w:rPr>
            </w:pPr>
            <w:r w:rsidRPr="00671ABC">
              <w:rPr>
                <w:bCs/>
              </w:rPr>
              <w:t>руб/м</w:t>
            </w:r>
            <w:r w:rsidRPr="00671ABC">
              <w:rPr>
                <w:bCs/>
                <w:vertAlign w:val="superscript"/>
              </w:rPr>
              <w:t>3</w:t>
            </w:r>
          </w:p>
        </w:tc>
        <w:tc>
          <w:tcPr>
            <w:tcW w:w="1889" w:type="dxa"/>
            <w:vAlign w:val="center"/>
          </w:tcPr>
          <w:p w14:paraId="54DE03A9" w14:textId="77777777" w:rsidR="00671ABC" w:rsidRPr="00671ABC" w:rsidRDefault="00671ABC" w:rsidP="00671ABC">
            <w:pPr>
              <w:tabs>
                <w:tab w:val="left" w:pos="0"/>
              </w:tabs>
              <w:jc w:val="center"/>
              <w:rPr>
                <w:bCs/>
              </w:rPr>
            </w:pPr>
            <w:r w:rsidRPr="00671ABC">
              <w:rPr>
                <w:bCs/>
              </w:rPr>
              <w:t>109,25</w:t>
            </w:r>
          </w:p>
        </w:tc>
        <w:tc>
          <w:tcPr>
            <w:tcW w:w="1886" w:type="dxa"/>
            <w:vAlign w:val="center"/>
          </w:tcPr>
          <w:p w14:paraId="643F5098" w14:textId="77777777" w:rsidR="00671ABC" w:rsidRPr="00671ABC" w:rsidRDefault="00671ABC" w:rsidP="00671ABC">
            <w:pPr>
              <w:tabs>
                <w:tab w:val="left" w:pos="0"/>
              </w:tabs>
              <w:jc w:val="center"/>
              <w:rPr>
                <w:bCs/>
              </w:rPr>
            </w:pPr>
            <w:r w:rsidRPr="00671ABC">
              <w:rPr>
                <w:bCs/>
              </w:rPr>
              <w:t>114,80</w:t>
            </w:r>
          </w:p>
        </w:tc>
      </w:tr>
      <w:tr w:rsidR="00671ABC" w:rsidRPr="00671ABC" w14:paraId="665C2260" w14:textId="77777777" w:rsidTr="00607E21">
        <w:trPr>
          <w:trHeight w:val="359"/>
        </w:trPr>
        <w:tc>
          <w:tcPr>
            <w:tcW w:w="9742" w:type="dxa"/>
            <w:gridSpan w:val="5"/>
            <w:vAlign w:val="center"/>
          </w:tcPr>
          <w:p w14:paraId="6907ABF1" w14:textId="77777777" w:rsidR="00671ABC" w:rsidRPr="00671ABC" w:rsidRDefault="00671ABC" w:rsidP="00436D16">
            <w:pPr>
              <w:numPr>
                <w:ilvl w:val="1"/>
                <w:numId w:val="28"/>
              </w:numPr>
              <w:tabs>
                <w:tab w:val="left" w:pos="0"/>
              </w:tabs>
              <w:contextualSpacing/>
              <w:jc w:val="center"/>
              <w:rPr>
                <w:bCs/>
              </w:rPr>
            </w:pPr>
            <w:r w:rsidRPr="00671ABC">
              <w:rPr>
                <w:bCs/>
              </w:rPr>
              <w:t xml:space="preserve"> Водоотведение </w:t>
            </w:r>
          </w:p>
        </w:tc>
      </w:tr>
      <w:tr w:rsidR="00671ABC" w:rsidRPr="00671ABC" w14:paraId="50D3CAAC" w14:textId="77777777" w:rsidTr="00607E21">
        <w:trPr>
          <w:trHeight w:val="276"/>
        </w:trPr>
        <w:tc>
          <w:tcPr>
            <w:tcW w:w="1095" w:type="dxa"/>
            <w:vAlign w:val="center"/>
          </w:tcPr>
          <w:p w14:paraId="779FB74E" w14:textId="77777777" w:rsidR="00671ABC" w:rsidRPr="00671ABC" w:rsidRDefault="00671ABC" w:rsidP="00671ABC">
            <w:pPr>
              <w:tabs>
                <w:tab w:val="left" w:pos="0"/>
              </w:tabs>
              <w:jc w:val="center"/>
              <w:rPr>
                <w:bCs/>
              </w:rPr>
            </w:pPr>
            <w:r w:rsidRPr="00671ABC">
              <w:rPr>
                <w:bCs/>
              </w:rPr>
              <w:t>1.4.1.</w:t>
            </w:r>
          </w:p>
        </w:tc>
        <w:tc>
          <w:tcPr>
            <w:tcW w:w="3300" w:type="dxa"/>
            <w:vAlign w:val="center"/>
          </w:tcPr>
          <w:p w14:paraId="454823E5" w14:textId="77777777" w:rsidR="00671ABC" w:rsidRPr="00671ABC" w:rsidRDefault="00671ABC" w:rsidP="00671ABC">
            <w:pPr>
              <w:tabs>
                <w:tab w:val="left" w:pos="0"/>
              </w:tabs>
              <w:rPr>
                <w:bCs/>
              </w:rPr>
            </w:pPr>
            <w:r w:rsidRPr="00671ABC">
              <w:rPr>
                <w:bCs/>
              </w:rPr>
              <w:t xml:space="preserve">ОАО «СКЭК», </w:t>
            </w:r>
          </w:p>
          <w:p w14:paraId="7B95EC11"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418E4D40"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p>
        </w:tc>
        <w:tc>
          <w:tcPr>
            <w:tcW w:w="1889" w:type="dxa"/>
            <w:vAlign w:val="center"/>
          </w:tcPr>
          <w:p w14:paraId="0B365A82" w14:textId="77777777" w:rsidR="00671ABC" w:rsidRPr="00671ABC" w:rsidRDefault="00671ABC" w:rsidP="00671ABC">
            <w:pPr>
              <w:tabs>
                <w:tab w:val="left" w:pos="0"/>
              </w:tabs>
              <w:jc w:val="center"/>
              <w:rPr>
                <w:bCs/>
              </w:rPr>
            </w:pPr>
            <w:r w:rsidRPr="00671ABC">
              <w:rPr>
                <w:bCs/>
              </w:rPr>
              <w:t>0,27</w:t>
            </w:r>
          </w:p>
        </w:tc>
        <w:tc>
          <w:tcPr>
            <w:tcW w:w="1886" w:type="dxa"/>
            <w:vAlign w:val="center"/>
          </w:tcPr>
          <w:p w14:paraId="3F3AE0ED" w14:textId="77777777" w:rsidR="00671ABC" w:rsidRPr="00671ABC" w:rsidRDefault="00671ABC" w:rsidP="00671ABC">
            <w:pPr>
              <w:tabs>
                <w:tab w:val="left" w:pos="0"/>
              </w:tabs>
              <w:jc w:val="center"/>
              <w:rPr>
                <w:bCs/>
              </w:rPr>
            </w:pPr>
            <w:r w:rsidRPr="00671ABC">
              <w:rPr>
                <w:bCs/>
              </w:rPr>
              <w:t>0,41</w:t>
            </w:r>
          </w:p>
        </w:tc>
      </w:tr>
      <w:tr w:rsidR="00671ABC" w:rsidRPr="00671ABC" w14:paraId="40212FB9" w14:textId="77777777" w:rsidTr="00607E21">
        <w:trPr>
          <w:trHeight w:val="459"/>
        </w:trPr>
        <w:tc>
          <w:tcPr>
            <w:tcW w:w="9742" w:type="dxa"/>
            <w:gridSpan w:val="5"/>
            <w:vAlign w:val="center"/>
          </w:tcPr>
          <w:p w14:paraId="68131BDF" w14:textId="77777777" w:rsidR="00671ABC" w:rsidRPr="00671ABC" w:rsidRDefault="00671ABC" w:rsidP="00436D16">
            <w:pPr>
              <w:numPr>
                <w:ilvl w:val="0"/>
                <w:numId w:val="28"/>
              </w:numPr>
              <w:tabs>
                <w:tab w:val="left" w:pos="0"/>
              </w:tabs>
              <w:ind w:left="0" w:firstLine="360"/>
              <w:contextualSpacing/>
              <w:jc w:val="center"/>
              <w:rPr>
                <w:bCs/>
              </w:rPr>
            </w:pPr>
            <w:r w:rsidRPr="00671ABC">
              <w:rPr>
                <w:bCs/>
              </w:rPr>
              <w:t>На территории с. Пача, д. Миничево, д. Морковкино, с. Нижнеяшкино,                         д. Синеречка</w:t>
            </w:r>
          </w:p>
        </w:tc>
      </w:tr>
      <w:tr w:rsidR="00671ABC" w:rsidRPr="00671ABC" w14:paraId="6B6CF45D" w14:textId="77777777" w:rsidTr="00607E21">
        <w:trPr>
          <w:trHeight w:val="576"/>
        </w:trPr>
        <w:tc>
          <w:tcPr>
            <w:tcW w:w="9742" w:type="dxa"/>
            <w:gridSpan w:val="5"/>
            <w:vAlign w:val="center"/>
          </w:tcPr>
          <w:p w14:paraId="5430B3C2" w14:textId="77777777" w:rsidR="00671ABC" w:rsidRPr="00671ABC" w:rsidRDefault="00671ABC" w:rsidP="00436D16">
            <w:pPr>
              <w:numPr>
                <w:ilvl w:val="1"/>
                <w:numId w:val="28"/>
              </w:numPr>
              <w:tabs>
                <w:tab w:val="left" w:pos="0"/>
              </w:tabs>
              <w:contextualSpacing/>
              <w:jc w:val="center"/>
              <w:rPr>
                <w:bCs/>
              </w:rPr>
            </w:pPr>
            <w:r w:rsidRPr="00671ABC">
              <w:rPr>
                <w:bCs/>
              </w:rPr>
              <w:t xml:space="preserve">  Холодное водоснабжение. Питьевая вода</w:t>
            </w:r>
          </w:p>
        </w:tc>
      </w:tr>
      <w:tr w:rsidR="00671ABC" w:rsidRPr="00671ABC" w14:paraId="055196FA" w14:textId="77777777" w:rsidTr="00607E21">
        <w:trPr>
          <w:trHeight w:val="276"/>
        </w:trPr>
        <w:tc>
          <w:tcPr>
            <w:tcW w:w="1095" w:type="dxa"/>
            <w:vAlign w:val="center"/>
          </w:tcPr>
          <w:p w14:paraId="4DE77A49" w14:textId="77777777" w:rsidR="00671ABC" w:rsidRPr="00671ABC" w:rsidRDefault="00671ABC" w:rsidP="00671ABC">
            <w:pPr>
              <w:tabs>
                <w:tab w:val="left" w:pos="0"/>
              </w:tabs>
              <w:jc w:val="center"/>
              <w:rPr>
                <w:bCs/>
              </w:rPr>
            </w:pPr>
            <w:r w:rsidRPr="00671ABC">
              <w:rPr>
                <w:bCs/>
              </w:rPr>
              <w:t>2.1.1.</w:t>
            </w:r>
          </w:p>
        </w:tc>
        <w:tc>
          <w:tcPr>
            <w:tcW w:w="3300" w:type="dxa"/>
            <w:vAlign w:val="center"/>
          </w:tcPr>
          <w:p w14:paraId="444B2EF1" w14:textId="77777777" w:rsidR="00671ABC" w:rsidRPr="00671ABC" w:rsidRDefault="00671ABC" w:rsidP="00671ABC">
            <w:pPr>
              <w:tabs>
                <w:tab w:val="left" w:pos="0"/>
              </w:tabs>
              <w:rPr>
                <w:bCs/>
              </w:rPr>
            </w:pPr>
            <w:r w:rsidRPr="00671ABC">
              <w:rPr>
                <w:bCs/>
              </w:rPr>
              <w:t xml:space="preserve">ОАО «СКЭК», </w:t>
            </w:r>
          </w:p>
          <w:p w14:paraId="1354A706"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319851FE" w14:textId="77777777" w:rsidR="00671ABC" w:rsidRPr="00671ABC" w:rsidRDefault="00671ABC" w:rsidP="00671ABC">
            <w:pPr>
              <w:tabs>
                <w:tab w:val="left" w:pos="0"/>
              </w:tabs>
              <w:jc w:val="center"/>
              <w:rPr>
                <w:bCs/>
                <w:color w:val="000000"/>
              </w:rPr>
            </w:pPr>
            <w:r w:rsidRPr="00671ABC">
              <w:rPr>
                <w:bCs/>
              </w:rPr>
              <w:t>руб/м</w:t>
            </w:r>
            <w:r w:rsidRPr="00671ABC">
              <w:rPr>
                <w:bCs/>
                <w:vertAlign w:val="superscript"/>
              </w:rPr>
              <w:t>3</w:t>
            </w:r>
            <w:r w:rsidRPr="00671ABC">
              <w:rPr>
                <w:bCs/>
              </w:rPr>
              <w:t xml:space="preserve"> </w:t>
            </w:r>
          </w:p>
        </w:tc>
        <w:tc>
          <w:tcPr>
            <w:tcW w:w="1889" w:type="dxa"/>
            <w:vAlign w:val="center"/>
          </w:tcPr>
          <w:p w14:paraId="3B8E5BAF" w14:textId="77777777" w:rsidR="00671ABC" w:rsidRPr="00671ABC" w:rsidRDefault="00671ABC" w:rsidP="00671ABC">
            <w:pPr>
              <w:tabs>
                <w:tab w:val="left" w:pos="0"/>
              </w:tabs>
              <w:jc w:val="center"/>
              <w:rPr>
                <w:bCs/>
              </w:rPr>
            </w:pPr>
            <w:r w:rsidRPr="00671ABC">
              <w:rPr>
                <w:bCs/>
              </w:rPr>
              <w:t>27,04</w:t>
            </w:r>
          </w:p>
        </w:tc>
        <w:tc>
          <w:tcPr>
            <w:tcW w:w="1886" w:type="dxa"/>
            <w:vAlign w:val="center"/>
          </w:tcPr>
          <w:p w14:paraId="5F601D51" w14:textId="77777777" w:rsidR="00671ABC" w:rsidRPr="00671ABC" w:rsidRDefault="00671ABC" w:rsidP="00671ABC">
            <w:pPr>
              <w:tabs>
                <w:tab w:val="left" w:pos="0"/>
              </w:tabs>
              <w:jc w:val="center"/>
              <w:rPr>
                <w:bCs/>
              </w:rPr>
            </w:pPr>
            <w:r w:rsidRPr="00671ABC">
              <w:rPr>
                <w:bCs/>
              </w:rPr>
              <w:t>28,60</w:t>
            </w:r>
          </w:p>
        </w:tc>
      </w:tr>
      <w:tr w:rsidR="00671ABC" w:rsidRPr="00671ABC" w14:paraId="430969E2" w14:textId="77777777" w:rsidTr="00607E21">
        <w:trPr>
          <w:trHeight w:val="276"/>
        </w:trPr>
        <w:tc>
          <w:tcPr>
            <w:tcW w:w="9742" w:type="dxa"/>
            <w:gridSpan w:val="5"/>
            <w:vAlign w:val="center"/>
          </w:tcPr>
          <w:p w14:paraId="2619B38A" w14:textId="77777777" w:rsidR="00671ABC" w:rsidRPr="00671ABC" w:rsidRDefault="00671ABC" w:rsidP="00436D16">
            <w:pPr>
              <w:numPr>
                <w:ilvl w:val="1"/>
                <w:numId w:val="28"/>
              </w:numPr>
              <w:tabs>
                <w:tab w:val="left" w:pos="0"/>
              </w:tabs>
              <w:ind w:left="0" w:firstLine="873"/>
              <w:contextualSpacing/>
              <w:jc w:val="center"/>
              <w:rPr>
                <w:bCs/>
              </w:rPr>
            </w:pPr>
            <w:r w:rsidRPr="00671ABC">
              <w:rPr>
                <w:bCs/>
              </w:rPr>
              <w:t>Холодное водоснабжение при использовании земельного участка                          (при наличии приборов учета)</w:t>
            </w:r>
          </w:p>
        </w:tc>
      </w:tr>
      <w:tr w:rsidR="00671ABC" w:rsidRPr="00671ABC" w14:paraId="070861E6" w14:textId="77777777" w:rsidTr="00607E21">
        <w:trPr>
          <w:trHeight w:val="276"/>
        </w:trPr>
        <w:tc>
          <w:tcPr>
            <w:tcW w:w="1095" w:type="dxa"/>
            <w:vAlign w:val="center"/>
          </w:tcPr>
          <w:p w14:paraId="5B2FD825" w14:textId="77777777" w:rsidR="00671ABC" w:rsidRPr="00671ABC" w:rsidRDefault="00671ABC" w:rsidP="00671ABC">
            <w:pPr>
              <w:tabs>
                <w:tab w:val="left" w:pos="0"/>
              </w:tabs>
              <w:jc w:val="center"/>
              <w:rPr>
                <w:bCs/>
              </w:rPr>
            </w:pPr>
            <w:r w:rsidRPr="00671ABC">
              <w:rPr>
                <w:bCs/>
              </w:rPr>
              <w:t>2.2.1.</w:t>
            </w:r>
          </w:p>
        </w:tc>
        <w:tc>
          <w:tcPr>
            <w:tcW w:w="3300" w:type="dxa"/>
            <w:vAlign w:val="center"/>
          </w:tcPr>
          <w:p w14:paraId="5583E380" w14:textId="77777777" w:rsidR="00671ABC" w:rsidRPr="00671ABC" w:rsidRDefault="00671ABC" w:rsidP="00671ABC">
            <w:pPr>
              <w:tabs>
                <w:tab w:val="left" w:pos="0"/>
              </w:tabs>
              <w:rPr>
                <w:bCs/>
              </w:rPr>
            </w:pPr>
            <w:r w:rsidRPr="00671ABC">
              <w:rPr>
                <w:bCs/>
              </w:rPr>
              <w:t xml:space="preserve">ОАО «СКЭК», </w:t>
            </w:r>
          </w:p>
          <w:p w14:paraId="3FBB7A18"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1647C755"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r w:rsidRPr="00671ABC">
              <w:rPr>
                <w:bCs/>
              </w:rPr>
              <w:t xml:space="preserve"> </w:t>
            </w:r>
          </w:p>
        </w:tc>
        <w:tc>
          <w:tcPr>
            <w:tcW w:w="1889" w:type="dxa"/>
            <w:vAlign w:val="center"/>
          </w:tcPr>
          <w:p w14:paraId="5AB6CED6" w14:textId="77777777" w:rsidR="00671ABC" w:rsidRPr="00671ABC" w:rsidRDefault="00671ABC" w:rsidP="00671ABC">
            <w:pPr>
              <w:tabs>
                <w:tab w:val="left" w:pos="0"/>
              </w:tabs>
              <w:jc w:val="center"/>
              <w:rPr>
                <w:bCs/>
              </w:rPr>
            </w:pPr>
            <w:r w:rsidRPr="00671ABC">
              <w:rPr>
                <w:bCs/>
              </w:rPr>
              <w:t>27,04</w:t>
            </w:r>
          </w:p>
        </w:tc>
        <w:tc>
          <w:tcPr>
            <w:tcW w:w="1886" w:type="dxa"/>
            <w:vAlign w:val="center"/>
          </w:tcPr>
          <w:p w14:paraId="3229C21B" w14:textId="77777777" w:rsidR="00671ABC" w:rsidRPr="00671ABC" w:rsidRDefault="00671ABC" w:rsidP="00671ABC">
            <w:pPr>
              <w:tabs>
                <w:tab w:val="left" w:pos="0"/>
              </w:tabs>
              <w:jc w:val="center"/>
              <w:rPr>
                <w:bCs/>
              </w:rPr>
            </w:pPr>
            <w:r w:rsidRPr="00671ABC">
              <w:rPr>
                <w:bCs/>
              </w:rPr>
              <w:t>28,60</w:t>
            </w:r>
          </w:p>
        </w:tc>
      </w:tr>
      <w:tr w:rsidR="00671ABC" w:rsidRPr="00671ABC" w14:paraId="111F9CEF" w14:textId="77777777" w:rsidTr="00607E21">
        <w:trPr>
          <w:trHeight w:val="276"/>
        </w:trPr>
        <w:tc>
          <w:tcPr>
            <w:tcW w:w="9742" w:type="dxa"/>
            <w:gridSpan w:val="5"/>
            <w:vAlign w:val="center"/>
          </w:tcPr>
          <w:p w14:paraId="67A07118" w14:textId="77777777" w:rsidR="00671ABC" w:rsidRPr="00671ABC" w:rsidRDefault="00671ABC" w:rsidP="00436D16">
            <w:pPr>
              <w:numPr>
                <w:ilvl w:val="1"/>
                <w:numId w:val="28"/>
              </w:numPr>
              <w:tabs>
                <w:tab w:val="left" w:pos="0"/>
              </w:tabs>
              <w:ind w:left="0" w:firstLine="306"/>
              <w:contextualSpacing/>
              <w:jc w:val="center"/>
              <w:rPr>
                <w:bCs/>
              </w:rPr>
            </w:pPr>
            <w:r w:rsidRPr="00671ABC">
              <w:rPr>
                <w:bCs/>
              </w:rPr>
              <w:t xml:space="preserve">  Горячее водоснабжение. Горячая вода в открытой системе горячего водоснабжения</w:t>
            </w:r>
          </w:p>
        </w:tc>
      </w:tr>
      <w:tr w:rsidR="00671ABC" w:rsidRPr="00671ABC" w14:paraId="18638EFF" w14:textId="77777777" w:rsidTr="00607E21">
        <w:trPr>
          <w:trHeight w:val="276"/>
        </w:trPr>
        <w:tc>
          <w:tcPr>
            <w:tcW w:w="1095" w:type="dxa"/>
            <w:vAlign w:val="center"/>
          </w:tcPr>
          <w:p w14:paraId="04D42FEE" w14:textId="77777777" w:rsidR="00671ABC" w:rsidRPr="00671ABC" w:rsidRDefault="00671ABC" w:rsidP="00671ABC">
            <w:pPr>
              <w:tabs>
                <w:tab w:val="left" w:pos="0"/>
              </w:tabs>
              <w:jc w:val="center"/>
              <w:rPr>
                <w:bCs/>
              </w:rPr>
            </w:pPr>
            <w:r w:rsidRPr="00671ABC">
              <w:rPr>
                <w:bCs/>
              </w:rPr>
              <w:t>2.3.1.</w:t>
            </w:r>
          </w:p>
        </w:tc>
        <w:tc>
          <w:tcPr>
            <w:tcW w:w="3300" w:type="dxa"/>
            <w:vAlign w:val="center"/>
          </w:tcPr>
          <w:p w14:paraId="5B3F6C4A" w14:textId="77777777" w:rsidR="00671ABC" w:rsidRPr="00671ABC" w:rsidRDefault="00671ABC" w:rsidP="00671ABC">
            <w:pPr>
              <w:tabs>
                <w:tab w:val="left" w:pos="0"/>
              </w:tabs>
              <w:rPr>
                <w:bCs/>
              </w:rPr>
            </w:pPr>
            <w:r w:rsidRPr="00671ABC">
              <w:rPr>
                <w:bCs/>
              </w:rPr>
              <w:t xml:space="preserve">ОАО «СКЭК», </w:t>
            </w:r>
          </w:p>
          <w:p w14:paraId="2B2A40E1"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0F07C418" w14:textId="77777777" w:rsidR="00671ABC" w:rsidRPr="00671ABC" w:rsidRDefault="00671ABC" w:rsidP="00671ABC">
            <w:pPr>
              <w:tabs>
                <w:tab w:val="left" w:pos="0"/>
              </w:tabs>
              <w:jc w:val="center"/>
              <w:rPr>
                <w:bCs/>
                <w:color w:val="000000"/>
              </w:rPr>
            </w:pPr>
            <w:r w:rsidRPr="00671ABC">
              <w:rPr>
                <w:bCs/>
              </w:rPr>
              <w:t>руб/м</w:t>
            </w:r>
            <w:r w:rsidRPr="00671ABC">
              <w:rPr>
                <w:bCs/>
                <w:vertAlign w:val="superscript"/>
              </w:rPr>
              <w:t>3</w:t>
            </w:r>
          </w:p>
        </w:tc>
        <w:tc>
          <w:tcPr>
            <w:tcW w:w="1889" w:type="dxa"/>
            <w:vAlign w:val="center"/>
          </w:tcPr>
          <w:p w14:paraId="37FA83B8" w14:textId="77777777" w:rsidR="00671ABC" w:rsidRPr="00671ABC" w:rsidRDefault="00671ABC" w:rsidP="00671ABC">
            <w:pPr>
              <w:tabs>
                <w:tab w:val="left" w:pos="0"/>
              </w:tabs>
              <w:jc w:val="center"/>
              <w:rPr>
                <w:bCs/>
              </w:rPr>
            </w:pPr>
            <w:r w:rsidRPr="00671ABC">
              <w:rPr>
                <w:bCs/>
              </w:rPr>
              <w:t>109,25</w:t>
            </w:r>
          </w:p>
        </w:tc>
        <w:tc>
          <w:tcPr>
            <w:tcW w:w="1886" w:type="dxa"/>
            <w:vAlign w:val="center"/>
          </w:tcPr>
          <w:p w14:paraId="209BE9C3" w14:textId="77777777" w:rsidR="00671ABC" w:rsidRPr="00671ABC" w:rsidRDefault="00671ABC" w:rsidP="00671ABC">
            <w:pPr>
              <w:tabs>
                <w:tab w:val="left" w:pos="0"/>
              </w:tabs>
              <w:jc w:val="center"/>
              <w:rPr>
                <w:bCs/>
              </w:rPr>
            </w:pPr>
            <w:r w:rsidRPr="00671ABC">
              <w:rPr>
                <w:bCs/>
              </w:rPr>
              <w:t>114,80</w:t>
            </w:r>
          </w:p>
        </w:tc>
      </w:tr>
      <w:tr w:rsidR="00671ABC" w:rsidRPr="00671ABC" w14:paraId="24329FDD" w14:textId="77777777" w:rsidTr="00607E21">
        <w:trPr>
          <w:trHeight w:val="285"/>
        </w:trPr>
        <w:tc>
          <w:tcPr>
            <w:tcW w:w="9742" w:type="dxa"/>
            <w:gridSpan w:val="5"/>
            <w:vAlign w:val="center"/>
          </w:tcPr>
          <w:p w14:paraId="3E71861B" w14:textId="77777777" w:rsidR="00671ABC" w:rsidRPr="00671ABC" w:rsidRDefault="00671ABC" w:rsidP="00436D16">
            <w:pPr>
              <w:numPr>
                <w:ilvl w:val="1"/>
                <w:numId w:val="28"/>
              </w:numPr>
              <w:tabs>
                <w:tab w:val="left" w:pos="0"/>
              </w:tabs>
              <w:contextualSpacing/>
              <w:jc w:val="center"/>
              <w:rPr>
                <w:bCs/>
              </w:rPr>
            </w:pPr>
            <w:r w:rsidRPr="00671ABC">
              <w:rPr>
                <w:bCs/>
              </w:rPr>
              <w:t xml:space="preserve"> Водоотведение </w:t>
            </w:r>
          </w:p>
        </w:tc>
      </w:tr>
      <w:tr w:rsidR="00671ABC" w:rsidRPr="00671ABC" w14:paraId="21A19E7E" w14:textId="77777777" w:rsidTr="00607E21">
        <w:trPr>
          <w:trHeight w:val="276"/>
        </w:trPr>
        <w:tc>
          <w:tcPr>
            <w:tcW w:w="1095" w:type="dxa"/>
            <w:vAlign w:val="center"/>
          </w:tcPr>
          <w:p w14:paraId="452BA3E5" w14:textId="77777777" w:rsidR="00671ABC" w:rsidRPr="00671ABC" w:rsidRDefault="00671ABC" w:rsidP="00671ABC">
            <w:pPr>
              <w:tabs>
                <w:tab w:val="left" w:pos="0"/>
              </w:tabs>
              <w:jc w:val="center"/>
              <w:rPr>
                <w:bCs/>
              </w:rPr>
            </w:pPr>
            <w:r w:rsidRPr="00671ABC">
              <w:rPr>
                <w:bCs/>
              </w:rPr>
              <w:t>2.4.1.</w:t>
            </w:r>
          </w:p>
        </w:tc>
        <w:tc>
          <w:tcPr>
            <w:tcW w:w="3300" w:type="dxa"/>
            <w:vAlign w:val="center"/>
          </w:tcPr>
          <w:p w14:paraId="363B7464" w14:textId="77777777" w:rsidR="00671ABC" w:rsidRPr="00671ABC" w:rsidRDefault="00671ABC" w:rsidP="00671ABC">
            <w:pPr>
              <w:tabs>
                <w:tab w:val="left" w:pos="0"/>
              </w:tabs>
              <w:rPr>
                <w:bCs/>
              </w:rPr>
            </w:pPr>
            <w:r w:rsidRPr="00671ABC">
              <w:rPr>
                <w:bCs/>
              </w:rPr>
              <w:t xml:space="preserve">ОАО «СКЭК», </w:t>
            </w:r>
          </w:p>
          <w:p w14:paraId="21ECDEE5"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172FC45F" w14:textId="77777777" w:rsidR="00671ABC" w:rsidRPr="00671ABC" w:rsidRDefault="00671ABC" w:rsidP="00671ABC">
            <w:pPr>
              <w:tabs>
                <w:tab w:val="left" w:pos="0"/>
              </w:tabs>
              <w:jc w:val="center"/>
              <w:rPr>
                <w:bCs/>
                <w:color w:val="000000"/>
              </w:rPr>
            </w:pPr>
            <w:r w:rsidRPr="00671ABC">
              <w:rPr>
                <w:bCs/>
              </w:rPr>
              <w:t>руб/м</w:t>
            </w:r>
            <w:r w:rsidRPr="00671ABC">
              <w:rPr>
                <w:bCs/>
                <w:vertAlign w:val="superscript"/>
              </w:rPr>
              <w:t>3</w:t>
            </w:r>
          </w:p>
        </w:tc>
        <w:tc>
          <w:tcPr>
            <w:tcW w:w="1889" w:type="dxa"/>
            <w:vAlign w:val="center"/>
          </w:tcPr>
          <w:p w14:paraId="1E8D2770" w14:textId="77777777" w:rsidR="00671ABC" w:rsidRPr="00671ABC" w:rsidRDefault="00671ABC" w:rsidP="00671ABC">
            <w:pPr>
              <w:tabs>
                <w:tab w:val="left" w:pos="0"/>
              </w:tabs>
              <w:jc w:val="center"/>
              <w:rPr>
                <w:bCs/>
              </w:rPr>
            </w:pPr>
            <w:r w:rsidRPr="00671ABC">
              <w:rPr>
                <w:bCs/>
              </w:rPr>
              <w:t>12,71</w:t>
            </w:r>
          </w:p>
        </w:tc>
        <w:tc>
          <w:tcPr>
            <w:tcW w:w="1886" w:type="dxa"/>
            <w:vAlign w:val="center"/>
          </w:tcPr>
          <w:p w14:paraId="282EACA3" w14:textId="77777777" w:rsidR="00671ABC" w:rsidRPr="00671ABC" w:rsidRDefault="00671ABC" w:rsidP="00671ABC">
            <w:pPr>
              <w:tabs>
                <w:tab w:val="left" w:pos="0"/>
              </w:tabs>
              <w:jc w:val="center"/>
              <w:rPr>
                <w:bCs/>
              </w:rPr>
            </w:pPr>
            <w:r w:rsidRPr="00671ABC">
              <w:rPr>
                <w:bCs/>
              </w:rPr>
              <w:t>13,60</w:t>
            </w:r>
          </w:p>
        </w:tc>
      </w:tr>
      <w:tr w:rsidR="00671ABC" w:rsidRPr="00671ABC" w14:paraId="41D2403E" w14:textId="77777777" w:rsidTr="00607E21">
        <w:trPr>
          <w:trHeight w:val="276"/>
        </w:trPr>
        <w:tc>
          <w:tcPr>
            <w:tcW w:w="1095" w:type="dxa"/>
            <w:vAlign w:val="center"/>
          </w:tcPr>
          <w:p w14:paraId="504A00DE" w14:textId="77777777" w:rsidR="00671ABC" w:rsidRPr="00671ABC" w:rsidRDefault="00671ABC" w:rsidP="00671ABC">
            <w:pPr>
              <w:tabs>
                <w:tab w:val="left" w:pos="0"/>
              </w:tabs>
              <w:jc w:val="center"/>
              <w:rPr>
                <w:bCs/>
              </w:rPr>
            </w:pPr>
            <w:r w:rsidRPr="00671ABC">
              <w:rPr>
                <w:lang w:eastAsia="en-US"/>
              </w:rPr>
              <w:t>1</w:t>
            </w:r>
          </w:p>
        </w:tc>
        <w:tc>
          <w:tcPr>
            <w:tcW w:w="3300" w:type="dxa"/>
            <w:vAlign w:val="center"/>
          </w:tcPr>
          <w:p w14:paraId="42102E39" w14:textId="77777777" w:rsidR="00671ABC" w:rsidRPr="00671ABC" w:rsidRDefault="00671ABC" w:rsidP="00671ABC">
            <w:pPr>
              <w:tabs>
                <w:tab w:val="left" w:pos="0"/>
              </w:tabs>
              <w:jc w:val="center"/>
              <w:rPr>
                <w:bCs/>
              </w:rPr>
            </w:pPr>
            <w:r w:rsidRPr="00671ABC">
              <w:rPr>
                <w:lang w:eastAsia="en-US"/>
              </w:rPr>
              <w:t>2</w:t>
            </w:r>
          </w:p>
        </w:tc>
        <w:tc>
          <w:tcPr>
            <w:tcW w:w="1572" w:type="dxa"/>
            <w:vAlign w:val="center"/>
          </w:tcPr>
          <w:p w14:paraId="01CA17ED" w14:textId="77777777" w:rsidR="00671ABC" w:rsidRPr="00671ABC" w:rsidRDefault="00671ABC" w:rsidP="00671ABC">
            <w:pPr>
              <w:tabs>
                <w:tab w:val="left" w:pos="0"/>
              </w:tabs>
              <w:jc w:val="center"/>
              <w:rPr>
                <w:bCs/>
              </w:rPr>
            </w:pPr>
            <w:r w:rsidRPr="00671ABC">
              <w:rPr>
                <w:lang w:eastAsia="en-US"/>
              </w:rPr>
              <w:t>3</w:t>
            </w:r>
          </w:p>
        </w:tc>
        <w:tc>
          <w:tcPr>
            <w:tcW w:w="1889" w:type="dxa"/>
            <w:vAlign w:val="center"/>
          </w:tcPr>
          <w:p w14:paraId="4104A30F" w14:textId="77777777" w:rsidR="00671ABC" w:rsidRPr="00671ABC" w:rsidRDefault="00671ABC" w:rsidP="00671ABC">
            <w:pPr>
              <w:tabs>
                <w:tab w:val="left" w:pos="0"/>
              </w:tabs>
              <w:jc w:val="center"/>
              <w:rPr>
                <w:bCs/>
              </w:rPr>
            </w:pPr>
            <w:r w:rsidRPr="00671ABC">
              <w:rPr>
                <w:lang w:eastAsia="en-US"/>
              </w:rPr>
              <w:t>4</w:t>
            </w:r>
          </w:p>
        </w:tc>
        <w:tc>
          <w:tcPr>
            <w:tcW w:w="1886" w:type="dxa"/>
            <w:vAlign w:val="center"/>
          </w:tcPr>
          <w:p w14:paraId="69F0469F" w14:textId="77777777" w:rsidR="00671ABC" w:rsidRPr="00671ABC" w:rsidRDefault="00671ABC" w:rsidP="00671ABC">
            <w:pPr>
              <w:tabs>
                <w:tab w:val="left" w:pos="0"/>
              </w:tabs>
              <w:jc w:val="center"/>
              <w:rPr>
                <w:bCs/>
              </w:rPr>
            </w:pPr>
            <w:r w:rsidRPr="00671ABC">
              <w:rPr>
                <w:bCs/>
              </w:rPr>
              <w:t>5</w:t>
            </w:r>
          </w:p>
        </w:tc>
      </w:tr>
      <w:tr w:rsidR="00671ABC" w:rsidRPr="00671ABC" w14:paraId="60932F52" w14:textId="77777777" w:rsidTr="00607E21">
        <w:trPr>
          <w:trHeight w:val="276"/>
        </w:trPr>
        <w:tc>
          <w:tcPr>
            <w:tcW w:w="9742" w:type="dxa"/>
            <w:gridSpan w:val="5"/>
            <w:vAlign w:val="center"/>
          </w:tcPr>
          <w:p w14:paraId="39F75561" w14:textId="77777777" w:rsidR="00671ABC" w:rsidRPr="00671ABC" w:rsidRDefault="00671ABC" w:rsidP="00436D16">
            <w:pPr>
              <w:numPr>
                <w:ilvl w:val="0"/>
                <w:numId w:val="28"/>
              </w:numPr>
              <w:tabs>
                <w:tab w:val="left" w:pos="0"/>
              </w:tabs>
              <w:contextualSpacing/>
              <w:jc w:val="center"/>
              <w:rPr>
                <w:bCs/>
              </w:rPr>
            </w:pPr>
            <w:r w:rsidRPr="00671ABC">
              <w:rPr>
                <w:bCs/>
              </w:rPr>
              <w:lastRenderedPageBreak/>
              <w:t>На территории п. Акация, д. Власково, д. Зырянка, д. Крылово,                                            д. Нижняя Тайменка</w:t>
            </w:r>
          </w:p>
        </w:tc>
      </w:tr>
      <w:tr w:rsidR="00671ABC" w:rsidRPr="00671ABC" w14:paraId="3F7330DD" w14:textId="77777777" w:rsidTr="00607E21">
        <w:trPr>
          <w:trHeight w:val="396"/>
        </w:trPr>
        <w:tc>
          <w:tcPr>
            <w:tcW w:w="9742" w:type="dxa"/>
            <w:gridSpan w:val="5"/>
            <w:vAlign w:val="center"/>
          </w:tcPr>
          <w:p w14:paraId="098B48C4" w14:textId="77777777" w:rsidR="00671ABC" w:rsidRPr="00671ABC" w:rsidRDefault="00671ABC" w:rsidP="00436D16">
            <w:pPr>
              <w:numPr>
                <w:ilvl w:val="1"/>
                <w:numId w:val="28"/>
              </w:numPr>
              <w:tabs>
                <w:tab w:val="left" w:pos="0"/>
              </w:tabs>
              <w:contextualSpacing/>
              <w:jc w:val="center"/>
              <w:rPr>
                <w:bCs/>
              </w:rPr>
            </w:pPr>
            <w:r w:rsidRPr="00671ABC">
              <w:rPr>
                <w:bCs/>
              </w:rPr>
              <w:t xml:space="preserve">  Холодное водоснабжение. Питьевая вода</w:t>
            </w:r>
          </w:p>
        </w:tc>
      </w:tr>
      <w:tr w:rsidR="00671ABC" w:rsidRPr="00671ABC" w14:paraId="5B0CECD8" w14:textId="77777777" w:rsidTr="00607E21">
        <w:trPr>
          <w:trHeight w:val="276"/>
        </w:trPr>
        <w:tc>
          <w:tcPr>
            <w:tcW w:w="1095" w:type="dxa"/>
            <w:vAlign w:val="center"/>
          </w:tcPr>
          <w:p w14:paraId="412667D3" w14:textId="77777777" w:rsidR="00671ABC" w:rsidRPr="00671ABC" w:rsidRDefault="00671ABC" w:rsidP="00671ABC">
            <w:pPr>
              <w:tabs>
                <w:tab w:val="left" w:pos="0"/>
              </w:tabs>
              <w:jc w:val="center"/>
              <w:rPr>
                <w:bCs/>
              </w:rPr>
            </w:pPr>
            <w:r w:rsidRPr="00671ABC">
              <w:rPr>
                <w:bCs/>
              </w:rPr>
              <w:t>3.1.1.</w:t>
            </w:r>
          </w:p>
        </w:tc>
        <w:tc>
          <w:tcPr>
            <w:tcW w:w="3300" w:type="dxa"/>
            <w:vAlign w:val="center"/>
          </w:tcPr>
          <w:p w14:paraId="7969E5D0" w14:textId="77777777" w:rsidR="00671ABC" w:rsidRPr="00671ABC" w:rsidRDefault="00671ABC" w:rsidP="00671ABC">
            <w:pPr>
              <w:tabs>
                <w:tab w:val="left" w:pos="0"/>
              </w:tabs>
              <w:rPr>
                <w:bCs/>
              </w:rPr>
            </w:pPr>
            <w:r w:rsidRPr="00671ABC">
              <w:rPr>
                <w:bCs/>
              </w:rPr>
              <w:t xml:space="preserve">ОАО «СКЭК», </w:t>
            </w:r>
          </w:p>
          <w:p w14:paraId="6EA2466F"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6275037D" w14:textId="77777777" w:rsidR="00671ABC" w:rsidRPr="00671ABC" w:rsidRDefault="00671ABC" w:rsidP="00671ABC">
            <w:pPr>
              <w:tabs>
                <w:tab w:val="left" w:pos="0"/>
              </w:tabs>
              <w:jc w:val="center"/>
              <w:rPr>
                <w:bCs/>
                <w:color w:val="000000"/>
              </w:rPr>
            </w:pPr>
            <w:r w:rsidRPr="00671ABC">
              <w:rPr>
                <w:bCs/>
              </w:rPr>
              <w:t>руб/м</w:t>
            </w:r>
            <w:r w:rsidRPr="00671ABC">
              <w:rPr>
                <w:bCs/>
                <w:vertAlign w:val="superscript"/>
              </w:rPr>
              <w:t>3</w:t>
            </w:r>
            <w:r w:rsidRPr="00671ABC">
              <w:rPr>
                <w:bCs/>
              </w:rPr>
              <w:t xml:space="preserve"> </w:t>
            </w:r>
          </w:p>
        </w:tc>
        <w:tc>
          <w:tcPr>
            <w:tcW w:w="1889" w:type="dxa"/>
            <w:vAlign w:val="center"/>
          </w:tcPr>
          <w:p w14:paraId="3E13B34B" w14:textId="77777777" w:rsidR="00671ABC" w:rsidRPr="00671ABC" w:rsidRDefault="00671ABC" w:rsidP="00671ABC">
            <w:pPr>
              <w:tabs>
                <w:tab w:val="left" w:pos="0"/>
              </w:tabs>
              <w:jc w:val="center"/>
              <w:rPr>
                <w:bCs/>
              </w:rPr>
            </w:pPr>
            <w:r w:rsidRPr="00671ABC">
              <w:rPr>
                <w:bCs/>
              </w:rPr>
              <w:t>25,96</w:t>
            </w:r>
          </w:p>
        </w:tc>
        <w:tc>
          <w:tcPr>
            <w:tcW w:w="1886" w:type="dxa"/>
            <w:vAlign w:val="center"/>
          </w:tcPr>
          <w:p w14:paraId="14D218C5" w14:textId="77777777" w:rsidR="00671ABC" w:rsidRPr="00671ABC" w:rsidRDefault="00671ABC" w:rsidP="00671ABC">
            <w:pPr>
              <w:tabs>
                <w:tab w:val="left" w:pos="0"/>
              </w:tabs>
              <w:jc w:val="center"/>
              <w:rPr>
                <w:bCs/>
              </w:rPr>
            </w:pPr>
            <w:r w:rsidRPr="00671ABC">
              <w:rPr>
                <w:bCs/>
              </w:rPr>
              <w:t>28,60</w:t>
            </w:r>
          </w:p>
        </w:tc>
      </w:tr>
      <w:tr w:rsidR="00671ABC" w:rsidRPr="00671ABC" w14:paraId="4FC0C3A2" w14:textId="77777777" w:rsidTr="00607E21">
        <w:trPr>
          <w:trHeight w:val="155"/>
        </w:trPr>
        <w:tc>
          <w:tcPr>
            <w:tcW w:w="9742" w:type="dxa"/>
            <w:gridSpan w:val="5"/>
            <w:vAlign w:val="center"/>
          </w:tcPr>
          <w:p w14:paraId="19E70BEA" w14:textId="77777777" w:rsidR="00671ABC" w:rsidRPr="00671ABC" w:rsidRDefault="00671ABC" w:rsidP="00436D16">
            <w:pPr>
              <w:numPr>
                <w:ilvl w:val="1"/>
                <w:numId w:val="28"/>
              </w:numPr>
              <w:tabs>
                <w:tab w:val="left" w:pos="0"/>
              </w:tabs>
              <w:ind w:left="22" w:firstLine="851"/>
              <w:contextualSpacing/>
              <w:jc w:val="center"/>
              <w:rPr>
                <w:bCs/>
              </w:rPr>
            </w:pPr>
            <w:r w:rsidRPr="00671ABC">
              <w:rPr>
                <w:bCs/>
              </w:rPr>
              <w:t>Холодное водоснабжение при использовании земельного участка                          (при наличии приборов учета)</w:t>
            </w:r>
          </w:p>
        </w:tc>
      </w:tr>
      <w:tr w:rsidR="00671ABC" w:rsidRPr="00671ABC" w14:paraId="7F793E50" w14:textId="77777777" w:rsidTr="00607E21">
        <w:trPr>
          <w:trHeight w:val="420"/>
        </w:trPr>
        <w:tc>
          <w:tcPr>
            <w:tcW w:w="1095" w:type="dxa"/>
            <w:vAlign w:val="center"/>
          </w:tcPr>
          <w:p w14:paraId="311DFD76" w14:textId="77777777" w:rsidR="00671ABC" w:rsidRPr="00671ABC" w:rsidRDefault="00671ABC" w:rsidP="00671ABC">
            <w:pPr>
              <w:tabs>
                <w:tab w:val="left" w:pos="0"/>
              </w:tabs>
              <w:jc w:val="center"/>
              <w:rPr>
                <w:bCs/>
              </w:rPr>
            </w:pPr>
            <w:r w:rsidRPr="00671ABC">
              <w:rPr>
                <w:bCs/>
              </w:rPr>
              <w:t>3.2.1.</w:t>
            </w:r>
          </w:p>
        </w:tc>
        <w:tc>
          <w:tcPr>
            <w:tcW w:w="3300" w:type="dxa"/>
            <w:vAlign w:val="center"/>
          </w:tcPr>
          <w:p w14:paraId="66916903" w14:textId="77777777" w:rsidR="00671ABC" w:rsidRPr="00671ABC" w:rsidRDefault="00671ABC" w:rsidP="00671ABC">
            <w:pPr>
              <w:tabs>
                <w:tab w:val="left" w:pos="0"/>
              </w:tabs>
              <w:rPr>
                <w:bCs/>
              </w:rPr>
            </w:pPr>
            <w:r w:rsidRPr="00671ABC">
              <w:rPr>
                <w:bCs/>
              </w:rPr>
              <w:t xml:space="preserve">ОАО «СКЭК», </w:t>
            </w:r>
          </w:p>
          <w:p w14:paraId="73768D6D"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261C79AC"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r w:rsidRPr="00671ABC">
              <w:rPr>
                <w:bCs/>
              </w:rPr>
              <w:t xml:space="preserve"> </w:t>
            </w:r>
          </w:p>
        </w:tc>
        <w:tc>
          <w:tcPr>
            <w:tcW w:w="1889" w:type="dxa"/>
            <w:vAlign w:val="center"/>
          </w:tcPr>
          <w:p w14:paraId="2D7484B1" w14:textId="77777777" w:rsidR="00671ABC" w:rsidRPr="00671ABC" w:rsidRDefault="00671ABC" w:rsidP="00671ABC">
            <w:pPr>
              <w:tabs>
                <w:tab w:val="left" w:pos="0"/>
              </w:tabs>
              <w:jc w:val="center"/>
              <w:rPr>
                <w:bCs/>
              </w:rPr>
            </w:pPr>
            <w:r w:rsidRPr="00671ABC">
              <w:rPr>
                <w:bCs/>
              </w:rPr>
              <w:t>25,96</w:t>
            </w:r>
          </w:p>
        </w:tc>
        <w:tc>
          <w:tcPr>
            <w:tcW w:w="1886" w:type="dxa"/>
            <w:vAlign w:val="center"/>
          </w:tcPr>
          <w:p w14:paraId="6A133F88" w14:textId="77777777" w:rsidR="00671ABC" w:rsidRPr="00671ABC" w:rsidRDefault="00671ABC" w:rsidP="00671ABC">
            <w:pPr>
              <w:tabs>
                <w:tab w:val="left" w:pos="0"/>
              </w:tabs>
              <w:jc w:val="center"/>
              <w:rPr>
                <w:bCs/>
              </w:rPr>
            </w:pPr>
            <w:r w:rsidRPr="00671ABC">
              <w:rPr>
                <w:bCs/>
              </w:rPr>
              <w:t>28,60</w:t>
            </w:r>
          </w:p>
        </w:tc>
      </w:tr>
      <w:tr w:rsidR="00671ABC" w:rsidRPr="00671ABC" w14:paraId="00FBD8B2" w14:textId="77777777" w:rsidTr="00607E21">
        <w:trPr>
          <w:trHeight w:val="388"/>
        </w:trPr>
        <w:tc>
          <w:tcPr>
            <w:tcW w:w="9742" w:type="dxa"/>
            <w:gridSpan w:val="5"/>
            <w:vAlign w:val="center"/>
          </w:tcPr>
          <w:p w14:paraId="69587134" w14:textId="77777777" w:rsidR="00671ABC" w:rsidRPr="00671ABC" w:rsidRDefault="00671ABC" w:rsidP="00436D16">
            <w:pPr>
              <w:numPr>
                <w:ilvl w:val="1"/>
                <w:numId w:val="28"/>
              </w:numPr>
              <w:tabs>
                <w:tab w:val="left" w:pos="0"/>
              </w:tabs>
              <w:ind w:left="0" w:firstLine="306"/>
              <w:contextualSpacing/>
              <w:jc w:val="center"/>
              <w:rPr>
                <w:bCs/>
              </w:rPr>
            </w:pPr>
            <w:r w:rsidRPr="00671ABC">
              <w:rPr>
                <w:bCs/>
              </w:rPr>
              <w:t xml:space="preserve">   Горячее водоснабжение. Горячая вода в открытой системе горячего водоснабжения</w:t>
            </w:r>
          </w:p>
        </w:tc>
      </w:tr>
      <w:tr w:rsidR="00671ABC" w:rsidRPr="00671ABC" w14:paraId="58E66E37" w14:textId="77777777" w:rsidTr="00607E21">
        <w:trPr>
          <w:trHeight w:val="276"/>
        </w:trPr>
        <w:tc>
          <w:tcPr>
            <w:tcW w:w="1095" w:type="dxa"/>
            <w:vAlign w:val="center"/>
          </w:tcPr>
          <w:p w14:paraId="58B4E15B" w14:textId="77777777" w:rsidR="00671ABC" w:rsidRPr="00671ABC" w:rsidRDefault="00671ABC" w:rsidP="00671ABC">
            <w:pPr>
              <w:tabs>
                <w:tab w:val="left" w:pos="0"/>
              </w:tabs>
              <w:jc w:val="center"/>
              <w:rPr>
                <w:bCs/>
              </w:rPr>
            </w:pPr>
            <w:r w:rsidRPr="00671ABC">
              <w:rPr>
                <w:bCs/>
              </w:rPr>
              <w:t>3.3.1.</w:t>
            </w:r>
          </w:p>
        </w:tc>
        <w:tc>
          <w:tcPr>
            <w:tcW w:w="3300" w:type="dxa"/>
            <w:vAlign w:val="center"/>
          </w:tcPr>
          <w:p w14:paraId="2E363ED8" w14:textId="77777777" w:rsidR="00671ABC" w:rsidRPr="00671ABC" w:rsidRDefault="00671ABC" w:rsidP="00671ABC">
            <w:pPr>
              <w:tabs>
                <w:tab w:val="left" w:pos="0"/>
              </w:tabs>
              <w:rPr>
                <w:bCs/>
              </w:rPr>
            </w:pPr>
            <w:r w:rsidRPr="00671ABC">
              <w:rPr>
                <w:bCs/>
              </w:rPr>
              <w:t xml:space="preserve">ОАО «СКЭК», </w:t>
            </w:r>
          </w:p>
          <w:p w14:paraId="7215C127"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479FE975" w14:textId="77777777" w:rsidR="00671ABC" w:rsidRPr="00671ABC" w:rsidRDefault="00671ABC" w:rsidP="00671ABC">
            <w:pPr>
              <w:tabs>
                <w:tab w:val="left" w:pos="0"/>
              </w:tabs>
              <w:jc w:val="center"/>
              <w:rPr>
                <w:bCs/>
                <w:color w:val="000000"/>
              </w:rPr>
            </w:pPr>
            <w:r w:rsidRPr="00671ABC">
              <w:rPr>
                <w:bCs/>
              </w:rPr>
              <w:t>руб/м</w:t>
            </w:r>
            <w:r w:rsidRPr="00671ABC">
              <w:rPr>
                <w:bCs/>
                <w:vertAlign w:val="superscript"/>
              </w:rPr>
              <w:t>3</w:t>
            </w:r>
          </w:p>
        </w:tc>
        <w:tc>
          <w:tcPr>
            <w:tcW w:w="1889" w:type="dxa"/>
            <w:vAlign w:val="center"/>
          </w:tcPr>
          <w:p w14:paraId="5CCC03BF" w14:textId="77777777" w:rsidR="00671ABC" w:rsidRPr="00671ABC" w:rsidRDefault="00671ABC" w:rsidP="00671ABC">
            <w:pPr>
              <w:tabs>
                <w:tab w:val="left" w:pos="0"/>
              </w:tabs>
              <w:jc w:val="center"/>
              <w:rPr>
                <w:bCs/>
              </w:rPr>
            </w:pPr>
            <w:r w:rsidRPr="00671ABC">
              <w:rPr>
                <w:bCs/>
              </w:rPr>
              <w:t>114,72</w:t>
            </w:r>
          </w:p>
        </w:tc>
        <w:tc>
          <w:tcPr>
            <w:tcW w:w="1886" w:type="dxa"/>
            <w:vAlign w:val="center"/>
          </w:tcPr>
          <w:p w14:paraId="19B892DA" w14:textId="77777777" w:rsidR="00671ABC" w:rsidRPr="00671ABC" w:rsidRDefault="00671ABC" w:rsidP="00671ABC">
            <w:pPr>
              <w:tabs>
                <w:tab w:val="left" w:pos="0"/>
              </w:tabs>
              <w:jc w:val="center"/>
              <w:rPr>
                <w:bCs/>
              </w:rPr>
            </w:pPr>
            <w:r w:rsidRPr="00671ABC">
              <w:rPr>
                <w:bCs/>
              </w:rPr>
              <w:t>114,80</w:t>
            </w:r>
          </w:p>
        </w:tc>
      </w:tr>
      <w:tr w:rsidR="00671ABC" w:rsidRPr="00671ABC" w14:paraId="12B253D5" w14:textId="77777777" w:rsidTr="00607E21">
        <w:trPr>
          <w:trHeight w:val="70"/>
        </w:trPr>
        <w:tc>
          <w:tcPr>
            <w:tcW w:w="9742" w:type="dxa"/>
            <w:gridSpan w:val="5"/>
            <w:vAlign w:val="center"/>
          </w:tcPr>
          <w:p w14:paraId="1B1F1697" w14:textId="77777777" w:rsidR="00671ABC" w:rsidRPr="00671ABC" w:rsidRDefault="00671ABC" w:rsidP="00436D16">
            <w:pPr>
              <w:numPr>
                <w:ilvl w:val="1"/>
                <w:numId w:val="28"/>
              </w:numPr>
              <w:tabs>
                <w:tab w:val="left" w:pos="0"/>
              </w:tabs>
              <w:contextualSpacing/>
              <w:jc w:val="center"/>
              <w:rPr>
                <w:bCs/>
              </w:rPr>
            </w:pPr>
            <w:r w:rsidRPr="00671ABC">
              <w:rPr>
                <w:bCs/>
              </w:rPr>
              <w:t xml:space="preserve"> Водоотведение </w:t>
            </w:r>
          </w:p>
        </w:tc>
      </w:tr>
      <w:tr w:rsidR="00671ABC" w:rsidRPr="00671ABC" w14:paraId="0EB2ABD8" w14:textId="77777777" w:rsidTr="00607E21">
        <w:trPr>
          <w:trHeight w:val="276"/>
        </w:trPr>
        <w:tc>
          <w:tcPr>
            <w:tcW w:w="1095" w:type="dxa"/>
            <w:vAlign w:val="center"/>
          </w:tcPr>
          <w:p w14:paraId="5E46D5F6" w14:textId="77777777" w:rsidR="00671ABC" w:rsidRPr="00671ABC" w:rsidRDefault="00671ABC" w:rsidP="00671ABC">
            <w:pPr>
              <w:tabs>
                <w:tab w:val="left" w:pos="0"/>
              </w:tabs>
              <w:jc w:val="center"/>
              <w:rPr>
                <w:bCs/>
              </w:rPr>
            </w:pPr>
            <w:r w:rsidRPr="00671ABC">
              <w:rPr>
                <w:bCs/>
              </w:rPr>
              <w:t>3.4.1.</w:t>
            </w:r>
          </w:p>
        </w:tc>
        <w:tc>
          <w:tcPr>
            <w:tcW w:w="3300" w:type="dxa"/>
            <w:vAlign w:val="center"/>
          </w:tcPr>
          <w:p w14:paraId="5E8B386D" w14:textId="77777777" w:rsidR="00671ABC" w:rsidRPr="00671ABC" w:rsidRDefault="00671ABC" w:rsidP="00671ABC">
            <w:pPr>
              <w:tabs>
                <w:tab w:val="left" w:pos="0"/>
              </w:tabs>
              <w:rPr>
                <w:bCs/>
              </w:rPr>
            </w:pPr>
            <w:r w:rsidRPr="00671ABC">
              <w:rPr>
                <w:bCs/>
              </w:rPr>
              <w:t xml:space="preserve">ОАО «СКЭК», </w:t>
            </w:r>
          </w:p>
          <w:p w14:paraId="1E008351"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14BA8C7A" w14:textId="77777777" w:rsidR="00671ABC" w:rsidRPr="00671ABC" w:rsidRDefault="00671ABC" w:rsidP="00671ABC">
            <w:pPr>
              <w:tabs>
                <w:tab w:val="left" w:pos="0"/>
              </w:tabs>
              <w:jc w:val="center"/>
              <w:rPr>
                <w:bCs/>
                <w:color w:val="000000"/>
              </w:rPr>
            </w:pPr>
            <w:r w:rsidRPr="00671ABC">
              <w:rPr>
                <w:bCs/>
              </w:rPr>
              <w:t>руб/м</w:t>
            </w:r>
            <w:r w:rsidRPr="00671ABC">
              <w:rPr>
                <w:bCs/>
                <w:vertAlign w:val="superscript"/>
              </w:rPr>
              <w:t>3</w:t>
            </w:r>
          </w:p>
        </w:tc>
        <w:tc>
          <w:tcPr>
            <w:tcW w:w="1889" w:type="dxa"/>
            <w:vAlign w:val="center"/>
          </w:tcPr>
          <w:p w14:paraId="53ABD3D3" w14:textId="77777777" w:rsidR="00671ABC" w:rsidRPr="00671ABC" w:rsidRDefault="00671ABC" w:rsidP="00671ABC">
            <w:pPr>
              <w:tabs>
                <w:tab w:val="left" w:pos="0"/>
              </w:tabs>
              <w:jc w:val="center"/>
              <w:rPr>
                <w:bCs/>
              </w:rPr>
            </w:pPr>
            <w:r w:rsidRPr="00671ABC">
              <w:rPr>
                <w:bCs/>
              </w:rPr>
              <w:t>12,71</w:t>
            </w:r>
          </w:p>
        </w:tc>
        <w:tc>
          <w:tcPr>
            <w:tcW w:w="1886" w:type="dxa"/>
            <w:vAlign w:val="center"/>
          </w:tcPr>
          <w:p w14:paraId="01EA25A4" w14:textId="77777777" w:rsidR="00671ABC" w:rsidRPr="00671ABC" w:rsidRDefault="00671ABC" w:rsidP="00671ABC">
            <w:pPr>
              <w:tabs>
                <w:tab w:val="left" w:pos="0"/>
              </w:tabs>
              <w:jc w:val="center"/>
              <w:rPr>
                <w:bCs/>
              </w:rPr>
            </w:pPr>
            <w:r w:rsidRPr="00671ABC">
              <w:rPr>
                <w:bCs/>
              </w:rPr>
              <w:t>13,60</w:t>
            </w:r>
          </w:p>
        </w:tc>
      </w:tr>
      <w:tr w:rsidR="00671ABC" w:rsidRPr="00671ABC" w14:paraId="33A610B1" w14:textId="77777777" w:rsidTr="00607E21">
        <w:trPr>
          <w:trHeight w:val="706"/>
        </w:trPr>
        <w:tc>
          <w:tcPr>
            <w:tcW w:w="9742" w:type="dxa"/>
            <w:gridSpan w:val="5"/>
            <w:vAlign w:val="center"/>
          </w:tcPr>
          <w:p w14:paraId="777737D6" w14:textId="77777777" w:rsidR="00671ABC" w:rsidRPr="00671ABC" w:rsidRDefault="00671ABC" w:rsidP="00436D16">
            <w:pPr>
              <w:numPr>
                <w:ilvl w:val="0"/>
                <w:numId w:val="28"/>
              </w:numPr>
              <w:tabs>
                <w:tab w:val="left" w:pos="0"/>
              </w:tabs>
              <w:contextualSpacing/>
              <w:jc w:val="center"/>
              <w:rPr>
                <w:bCs/>
              </w:rPr>
            </w:pPr>
            <w:r w:rsidRPr="00671ABC">
              <w:rPr>
                <w:bCs/>
              </w:rPr>
              <w:t>На территории п.ст. Литвиново, д. Литвиново, д. Балахнино, д. Каленово,                               д. Корчуганово, с. Красноселка, п. ст. Тальменка,  п. Яшкинский, п. Дубровка,                     д. Ботьево, п.ст. Хопкино, д. Нижнешубино, п. Трактовый</w:t>
            </w:r>
          </w:p>
        </w:tc>
      </w:tr>
      <w:tr w:rsidR="00671ABC" w:rsidRPr="00671ABC" w14:paraId="6714EF49" w14:textId="77777777" w:rsidTr="00607E21">
        <w:trPr>
          <w:trHeight w:val="158"/>
        </w:trPr>
        <w:tc>
          <w:tcPr>
            <w:tcW w:w="9742" w:type="dxa"/>
            <w:gridSpan w:val="5"/>
            <w:vAlign w:val="center"/>
          </w:tcPr>
          <w:p w14:paraId="04DB2B33" w14:textId="77777777" w:rsidR="00671ABC" w:rsidRPr="00671ABC" w:rsidRDefault="00671ABC" w:rsidP="00436D16">
            <w:pPr>
              <w:numPr>
                <w:ilvl w:val="1"/>
                <w:numId w:val="28"/>
              </w:numPr>
              <w:tabs>
                <w:tab w:val="left" w:pos="0"/>
              </w:tabs>
              <w:contextualSpacing/>
              <w:jc w:val="center"/>
              <w:rPr>
                <w:bCs/>
              </w:rPr>
            </w:pPr>
            <w:r w:rsidRPr="00671ABC">
              <w:rPr>
                <w:bCs/>
              </w:rPr>
              <w:t xml:space="preserve">  Холодное водоснабжение. Питьевая вода</w:t>
            </w:r>
          </w:p>
        </w:tc>
      </w:tr>
      <w:tr w:rsidR="00671ABC" w:rsidRPr="00671ABC" w14:paraId="3D132C69" w14:textId="77777777" w:rsidTr="00607E21">
        <w:trPr>
          <w:trHeight w:val="276"/>
        </w:trPr>
        <w:tc>
          <w:tcPr>
            <w:tcW w:w="1095" w:type="dxa"/>
            <w:vAlign w:val="center"/>
          </w:tcPr>
          <w:p w14:paraId="292CA05B" w14:textId="77777777" w:rsidR="00671ABC" w:rsidRPr="00671ABC" w:rsidRDefault="00671ABC" w:rsidP="00671ABC">
            <w:pPr>
              <w:tabs>
                <w:tab w:val="left" w:pos="0"/>
              </w:tabs>
              <w:jc w:val="center"/>
              <w:rPr>
                <w:bCs/>
              </w:rPr>
            </w:pPr>
            <w:r w:rsidRPr="00671ABC">
              <w:rPr>
                <w:bCs/>
              </w:rPr>
              <w:t>4.1.1.</w:t>
            </w:r>
          </w:p>
        </w:tc>
        <w:tc>
          <w:tcPr>
            <w:tcW w:w="3300" w:type="dxa"/>
            <w:vAlign w:val="center"/>
          </w:tcPr>
          <w:p w14:paraId="30109EEC" w14:textId="77777777" w:rsidR="00671ABC" w:rsidRPr="00671ABC" w:rsidRDefault="00671ABC" w:rsidP="00671ABC">
            <w:pPr>
              <w:tabs>
                <w:tab w:val="left" w:pos="0"/>
              </w:tabs>
              <w:rPr>
                <w:bCs/>
              </w:rPr>
            </w:pPr>
            <w:r w:rsidRPr="00671ABC">
              <w:rPr>
                <w:bCs/>
              </w:rPr>
              <w:t xml:space="preserve">ОАО «СКЭК», </w:t>
            </w:r>
          </w:p>
          <w:p w14:paraId="08AD91BD"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05BCB683" w14:textId="77777777" w:rsidR="00671ABC" w:rsidRPr="00671ABC" w:rsidRDefault="00671ABC" w:rsidP="00671ABC">
            <w:pPr>
              <w:tabs>
                <w:tab w:val="left" w:pos="0"/>
              </w:tabs>
              <w:jc w:val="center"/>
              <w:rPr>
                <w:bCs/>
                <w:color w:val="000000"/>
              </w:rPr>
            </w:pPr>
            <w:r w:rsidRPr="00671ABC">
              <w:rPr>
                <w:bCs/>
              </w:rPr>
              <w:t>руб/м</w:t>
            </w:r>
            <w:r w:rsidRPr="00671ABC">
              <w:rPr>
                <w:bCs/>
                <w:vertAlign w:val="superscript"/>
              </w:rPr>
              <w:t>3</w:t>
            </w:r>
            <w:r w:rsidRPr="00671ABC">
              <w:rPr>
                <w:bCs/>
              </w:rPr>
              <w:t xml:space="preserve"> </w:t>
            </w:r>
          </w:p>
        </w:tc>
        <w:tc>
          <w:tcPr>
            <w:tcW w:w="1889" w:type="dxa"/>
            <w:vAlign w:val="center"/>
          </w:tcPr>
          <w:p w14:paraId="33B27191" w14:textId="77777777" w:rsidR="00671ABC" w:rsidRPr="00671ABC" w:rsidRDefault="00671ABC" w:rsidP="00671ABC">
            <w:pPr>
              <w:tabs>
                <w:tab w:val="left" w:pos="0"/>
              </w:tabs>
              <w:jc w:val="center"/>
              <w:rPr>
                <w:bCs/>
              </w:rPr>
            </w:pPr>
            <w:r w:rsidRPr="00671ABC">
              <w:rPr>
                <w:bCs/>
              </w:rPr>
              <w:t>22,71</w:t>
            </w:r>
          </w:p>
        </w:tc>
        <w:tc>
          <w:tcPr>
            <w:tcW w:w="1886" w:type="dxa"/>
            <w:vAlign w:val="center"/>
          </w:tcPr>
          <w:p w14:paraId="5FBBA76F" w14:textId="77777777" w:rsidR="00671ABC" w:rsidRPr="00671ABC" w:rsidRDefault="00671ABC" w:rsidP="00671ABC">
            <w:pPr>
              <w:tabs>
                <w:tab w:val="left" w:pos="0"/>
              </w:tabs>
              <w:jc w:val="center"/>
              <w:rPr>
                <w:bCs/>
              </w:rPr>
            </w:pPr>
            <w:r w:rsidRPr="00671ABC">
              <w:rPr>
                <w:bCs/>
              </w:rPr>
              <w:t>25,40</w:t>
            </w:r>
          </w:p>
        </w:tc>
      </w:tr>
      <w:tr w:rsidR="00671ABC" w:rsidRPr="00671ABC" w14:paraId="1F5F4333" w14:textId="77777777" w:rsidTr="00607E21">
        <w:trPr>
          <w:trHeight w:val="276"/>
        </w:trPr>
        <w:tc>
          <w:tcPr>
            <w:tcW w:w="9742" w:type="dxa"/>
            <w:gridSpan w:val="5"/>
            <w:vAlign w:val="center"/>
          </w:tcPr>
          <w:p w14:paraId="239B7EE1" w14:textId="77777777" w:rsidR="00671ABC" w:rsidRPr="00671ABC" w:rsidRDefault="00671ABC" w:rsidP="00436D16">
            <w:pPr>
              <w:numPr>
                <w:ilvl w:val="1"/>
                <w:numId w:val="28"/>
              </w:numPr>
              <w:tabs>
                <w:tab w:val="left" w:pos="0"/>
              </w:tabs>
              <w:contextualSpacing/>
              <w:jc w:val="center"/>
              <w:rPr>
                <w:bCs/>
              </w:rPr>
            </w:pPr>
            <w:r w:rsidRPr="00671ABC">
              <w:rPr>
                <w:bCs/>
              </w:rPr>
              <w:t xml:space="preserve"> Холодное водоснабжение при использовании земельного участка                          (при наличии приборов учета)</w:t>
            </w:r>
          </w:p>
        </w:tc>
      </w:tr>
      <w:tr w:rsidR="00671ABC" w:rsidRPr="00671ABC" w14:paraId="16214D77" w14:textId="77777777" w:rsidTr="00607E21">
        <w:trPr>
          <w:trHeight w:val="276"/>
        </w:trPr>
        <w:tc>
          <w:tcPr>
            <w:tcW w:w="1095" w:type="dxa"/>
            <w:vAlign w:val="center"/>
          </w:tcPr>
          <w:p w14:paraId="24A1BD9E" w14:textId="77777777" w:rsidR="00671ABC" w:rsidRPr="00671ABC" w:rsidRDefault="00671ABC" w:rsidP="00671ABC">
            <w:pPr>
              <w:tabs>
                <w:tab w:val="left" w:pos="0"/>
              </w:tabs>
              <w:jc w:val="center"/>
              <w:rPr>
                <w:bCs/>
              </w:rPr>
            </w:pPr>
            <w:r w:rsidRPr="00671ABC">
              <w:rPr>
                <w:bCs/>
              </w:rPr>
              <w:t>4.2.1.</w:t>
            </w:r>
          </w:p>
        </w:tc>
        <w:tc>
          <w:tcPr>
            <w:tcW w:w="3300" w:type="dxa"/>
            <w:vAlign w:val="center"/>
          </w:tcPr>
          <w:p w14:paraId="6BF411D0" w14:textId="77777777" w:rsidR="00671ABC" w:rsidRPr="00671ABC" w:rsidRDefault="00671ABC" w:rsidP="00671ABC">
            <w:pPr>
              <w:tabs>
                <w:tab w:val="left" w:pos="0"/>
              </w:tabs>
              <w:rPr>
                <w:bCs/>
              </w:rPr>
            </w:pPr>
            <w:r w:rsidRPr="00671ABC">
              <w:rPr>
                <w:bCs/>
              </w:rPr>
              <w:t xml:space="preserve">ОАО «СКЭК», </w:t>
            </w:r>
          </w:p>
          <w:p w14:paraId="0D5C5A57"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2B028629"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r w:rsidRPr="00671ABC">
              <w:rPr>
                <w:bCs/>
              </w:rPr>
              <w:t xml:space="preserve"> </w:t>
            </w:r>
          </w:p>
        </w:tc>
        <w:tc>
          <w:tcPr>
            <w:tcW w:w="1889" w:type="dxa"/>
            <w:vAlign w:val="center"/>
          </w:tcPr>
          <w:p w14:paraId="1AE1A279" w14:textId="77777777" w:rsidR="00671ABC" w:rsidRPr="00671ABC" w:rsidRDefault="00671ABC" w:rsidP="00671ABC">
            <w:pPr>
              <w:tabs>
                <w:tab w:val="left" w:pos="0"/>
              </w:tabs>
              <w:jc w:val="center"/>
              <w:rPr>
                <w:bCs/>
              </w:rPr>
            </w:pPr>
            <w:r w:rsidRPr="00671ABC">
              <w:rPr>
                <w:bCs/>
              </w:rPr>
              <w:t>22,71</w:t>
            </w:r>
          </w:p>
        </w:tc>
        <w:tc>
          <w:tcPr>
            <w:tcW w:w="1886" w:type="dxa"/>
            <w:vAlign w:val="center"/>
          </w:tcPr>
          <w:p w14:paraId="5D22ABAF" w14:textId="77777777" w:rsidR="00671ABC" w:rsidRPr="00671ABC" w:rsidRDefault="00671ABC" w:rsidP="00671ABC">
            <w:pPr>
              <w:tabs>
                <w:tab w:val="left" w:pos="0"/>
              </w:tabs>
              <w:jc w:val="center"/>
              <w:rPr>
                <w:bCs/>
              </w:rPr>
            </w:pPr>
            <w:r w:rsidRPr="00671ABC">
              <w:rPr>
                <w:bCs/>
              </w:rPr>
              <w:t>25,40</w:t>
            </w:r>
          </w:p>
        </w:tc>
      </w:tr>
      <w:tr w:rsidR="00671ABC" w:rsidRPr="00671ABC" w14:paraId="687EB6A1" w14:textId="77777777" w:rsidTr="00607E21">
        <w:trPr>
          <w:trHeight w:val="430"/>
        </w:trPr>
        <w:tc>
          <w:tcPr>
            <w:tcW w:w="9742" w:type="dxa"/>
            <w:gridSpan w:val="5"/>
            <w:vAlign w:val="center"/>
          </w:tcPr>
          <w:p w14:paraId="16A58F7F" w14:textId="77777777" w:rsidR="00671ABC" w:rsidRPr="00671ABC" w:rsidRDefault="00671ABC" w:rsidP="00436D16">
            <w:pPr>
              <w:numPr>
                <w:ilvl w:val="1"/>
                <w:numId w:val="28"/>
              </w:numPr>
              <w:tabs>
                <w:tab w:val="left" w:pos="0"/>
              </w:tabs>
              <w:ind w:left="0" w:firstLine="306"/>
              <w:contextualSpacing/>
              <w:jc w:val="center"/>
              <w:rPr>
                <w:bCs/>
              </w:rPr>
            </w:pPr>
            <w:r w:rsidRPr="00671ABC">
              <w:rPr>
                <w:bCs/>
              </w:rPr>
              <w:t xml:space="preserve">   Горячее водоснабжение. Горячая вода в открытой системе горячего водоснабжения</w:t>
            </w:r>
          </w:p>
        </w:tc>
      </w:tr>
      <w:tr w:rsidR="00671ABC" w:rsidRPr="00671ABC" w14:paraId="58FD763E" w14:textId="77777777" w:rsidTr="00607E21">
        <w:trPr>
          <w:trHeight w:val="276"/>
        </w:trPr>
        <w:tc>
          <w:tcPr>
            <w:tcW w:w="1095" w:type="dxa"/>
            <w:vAlign w:val="center"/>
          </w:tcPr>
          <w:p w14:paraId="603120DE" w14:textId="77777777" w:rsidR="00671ABC" w:rsidRPr="00671ABC" w:rsidRDefault="00671ABC" w:rsidP="00671ABC">
            <w:pPr>
              <w:tabs>
                <w:tab w:val="left" w:pos="0"/>
              </w:tabs>
              <w:jc w:val="center"/>
              <w:rPr>
                <w:bCs/>
              </w:rPr>
            </w:pPr>
            <w:r w:rsidRPr="00671ABC">
              <w:rPr>
                <w:bCs/>
              </w:rPr>
              <w:t>4.3.1.</w:t>
            </w:r>
          </w:p>
        </w:tc>
        <w:tc>
          <w:tcPr>
            <w:tcW w:w="3300" w:type="dxa"/>
            <w:vAlign w:val="center"/>
          </w:tcPr>
          <w:p w14:paraId="57C6D171" w14:textId="77777777" w:rsidR="00671ABC" w:rsidRPr="00671ABC" w:rsidRDefault="00671ABC" w:rsidP="00671ABC">
            <w:pPr>
              <w:tabs>
                <w:tab w:val="left" w:pos="0"/>
              </w:tabs>
              <w:rPr>
                <w:bCs/>
              </w:rPr>
            </w:pPr>
            <w:r w:rsidRPr="00671ABC">
              <w:rPr>
                <w:bCs/>
              </w:rPr>
              <w:t xml:space="preserve">ОАО «СКЭК», </w:t>
            </w:r>
          </w:p>
          <w:p w14:paraId="015DD25E"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075C0C5C" w14:textId="77777777" w:rsidR="00671ABC" w:rsidRPr="00671ABC" w:rsidRDefault="00671ABC" w:rsidP="00671ABC">
            <w:pPr>
              <w:tabs>
                <w:tab w:val="left" w:pos="0"/>
              </w:tabs>
              <w:jc w:val="center"/>
              <w:rPr>
                <w:bCs/>
                <w:color w:val="000000"/>
              </w:rPr>
            </w:pPr>
            <w:r w:rsidRPr="00671ABC">
              <w:rPr>
                <w:bCs/>
              </w:rPr>
              <w:t>руб/м</w:t>
            </w:r>
            <w:r w:rsidRPr="00671ABC">
              <w:rPr>
                <w:bCs/>
                <w:vertAlign w:val="superscript"/>
              </w:rPr>
              <w:t>3</w:t>
            </w:r>
          </w:p>
        </w:tc>
        <w:tc>
          <w:tcPr>
            <w:tcW w:w="1889" w:type="dxa"/>
            <w:vAlign w:val="center"/>
          </w:tcPr>
          <w:p w14:paraId="7152DF57" w14:textId="77777777" w:rsidR="00671ABC" w:rsidRPr="00671ABC" w:rsidRDefault="00671ABC" w:rsidP="00671ABC">
            <w:pPr>
              <w:tabs>
                <w:tab w:val="left" w:pos="0"/>
              </w:tabs>
              <w:jc w:val="center"/>
              <w:rPr>
                <w:bCs/>
              </w:rPr>
            </w:pPr>
            <w:r w:rsidRPr="00671ABC">
              <w:rPr>
                <w:bCs/>
              </w:rPr>
              <w:t>103,79</w:t>
            </w:r>
          </w:p>
        </w:tc>
        <w:tc>
          <w:tcPr>
            <w:tcW w:w="1886" w:type="dxa"/>
            <w:vAlign w:val="center"/>
          </w:tcPr>
          <w:p w14:paraId="134F019C" w14:textId="77777777" w:rsidR="00671ABC" w:rsidRPr="00671ABC" w:rsidRDefault="00671ABC" w:rsidP="00671ABC">
            <w:pPr>
              <w:tabs>
                <w:tab w:val="left" w:pos="0"/>
              </w:tabs>
              <w:jc w:val="center"/>
              <w:rPr>
                <w:bCs/>
              </w:rPr>
            </w:pPr>
            <w:r w:rsidRPr="00671ABC">
              <w:rPr>
                <w:bCs/>
              </w:rPr>
              <w:t>114,80</w:t>
            </w:r>
          </w:p>
        </w:tc>
      </w:tr>
      <w:tr w:rsidR="00671ABC" w:rsidRPr="00671ABC" w14:paraId="45699246" w14:textId="77777777" w:rsidTr="00607E21">
        <w:trPr>
          <w:trHeight w:val="413"/>
        </w:trPr>
        <w:tc>
          <w:tcPr>
            <w:tcW w:w="9742" w:type="dxa"/>
            <w:gridSpan w:val="5"/>
            <w:vAlign w:val="center"/>
          </w:tcPr>
          <w:p w14:paraId="0EAE07B0" w14:textId="77777777" w:rsidR="00671ABC" w:rsidRPr="00671ABC" w:rsidRDefault="00671ABC" w:rsidP="00436D16">
            <w:pPr>
              <w:numPr>
                <w:ilvl w:val="1"/>
                <w:numId w:val="28"/>
              </w:numPr>
              <w:tabs>
                <w:tab w:val="left" w:pos="0"/>
              </w:tabs>
              <w:contextualSpacing/>
              <w:jc w:val="center"/>
              <w:rPr>
                <w:bCs/>
              </w:rPr>
            </w:pPr>
            <w:r w:rsidRPr="00671ABC">
              <w:rPr>
                <w:bCs/>
              </w:rPr>
              <w:t xml:space="preserve"> Водоотведение </w:t>
            </w:r>
          </w:p>
        </w:tc>
      </w:tr>
      <w:tr w:rsidR="00671ABC" w:rsidRPr="00671ABC" w14:paraId="59324BED" w14:textId="77777777" w:rsidTr="00607E21">
        <w:trPr>
          <w:trHeight w:val="276"/>
        </w:trPr>
        <w:tc>
          <w:tcPr>
            <w:tcW w:w="1095" w:type="dxa"/>
            <w:vAlign w:val="center"/>
          </w:tcPr>
          <w:p w14:paraId="7E1D6F21" w14:textId="77777777" w:rsidR="00671ABC" w:rsidRPr="00671ABC" w:rsidRDefault="00671ABC" w:rsidP="00671ABC">
            <w:pPr>
              <w:tabs>
                <w:tab w:val="left" w:pos="0"/>
              </w:tabs>
              <w:jc w:val="center"/>
              <w:rPr>
                <w:bCs/>
              </w:rPr>
            </w:pPr>
            <w:r w:rsidRPr="00671ABC">
              <w:rPr>
                <w:bCs/>
              </w:rPr>
              <w:t>4.4.1.</w:t>
            </w:r>
          </w:p>
        </w:tc>
        <w:tc>
          <w:tcPr>
            <w:tcW w:w="3300" w:type="dxa"/>
            <w:vAlign w:val="center"/>
          </w:tcPr>
          <w:p w14:paraId="4A3D2DD0" w14:textId="77777777" w:rsidR="00671ABC" w:rsidRPr="00671ABC" w:rsidRDefault="00671ABC" w:rsidP="00671ABC">
            <w:pPr>
              <w:tabs>
                <w:tab w:val="left" w:pos="0"/>
              </w:tabs>
              <w:rPr>
                <w:bCs/>
              </w:rPr>
            </w:pPr>
            <w:r w:rsidRPr="00671ABC">
              <w:rPr>
                <w:bCs/>
              </w:rPr>
              <w:t xml:space="preserve">ОАО «СКЭК», </w:t>
            </w:r>
          </w:p>
          <w:p w14:paraId="281362E6"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0AC5DF55" w14:textId="77777777" w:rsidR="00671ABC" w:rsidRPr="00671ABC" w:rsidRDefault="00671ABC" w:rsidP="00671ABC">
            <w:pPr>
              <w:tabs>
                <w:tab w:val="left" w:pos="0"/>
              </w:tabs>
              <w:jc w:val="center"/>
              <w:rPr>
                <w:bCs/>
                <w:color w:val="000000"/>
              </w:rPr>
            </w:pPr>
            <w:r w:rsidRPr="00671ABC">
              <w:rPr>
                <w:bCs/>
              </w:rPr>
              <w:t>руб/м</w:t>
            </w:r>
            <w:r w:rsidRPr="00671ABC">
              <w:rPr>
                <w:bCs/>
                <w:vertAlign w:val="superscript"/>
              </w:rPr>
              <w:t>3</w:t>
            </w:r>
          </w:p>
        </w:tc>
        <w:tc>
          <w:tcPr>
            <w:tcW w:w="1889" w:type="dxa"/>
            <w:vAlign w:val="center"/>
          </w:tcPr>
          <w:p w14:paraId="6415882F" w14:textId="77777777" w:rsidR="00671ABC" w:rsidRPr="00671ABC" w:rsidRDefault="00671ABC" w:rsidP="00671ABC">
            <w:pPr>
              <w:tabs>
                <w:tab w:val="left" w:pos="0"/>
              </w:tabs>
              <w:jc w:val="center"/>
              <w:rPr>
                <w:bCs/>
              </w:rPr>
            </w:pPr>
            <w:r w:rsidRPr="00671ABC">
              <w:rPr>
                <w:bCs/>
              </w:rPr>
              <w:t>12,71</w:t>
            </w:r>
          </w:p>
        </w:tc>
        <w:tc>
          <w:tcPr>
            <w:tcW w:w="1886" w:type="dxa"/>
            <w:vAlign w:val="center"/>
          </w:tcPr>
          <w:p w14:paraId="291657C8" w14:textId="77777777" w:rsidR="00671ABC" w:rsidRPr="00671ABC" w:rsidRDefault="00671ABC" w:rsidP="00671ABC">
            <w:pPr>
              <w:tabs>
                <w:tab w:val="left" w:pos="0"/>
              </w:tabs>
              <w:jc w:val="center"/>
              <w:rPr>
                <w:bCs/>
              </w:rPr>
            </w:pPr>
            <w:r w:rsidRPr="00671ABC">
              <w:rPr>
                <w:bCs/>
              </w:rPr>
              <w:t>13,60</w:t>
            </w:r>
          </w:p>
        </w:tc>
      </w:tr>
      <w:tr w:rsidR="00671ABC" w:rsidRPr="00671ABC" w14:paraId="4ACAF992" w14:textId="77777777" w:rsidTr="00607E21">
        <w:trPr>
          <w:trHeight w:val="733"/>
        </w:trPr>
        <w:tc>
          <w:tcPr>
            <w:tcW w:w="9742" w:type="dxa"/>
            <w:gridSpan w:val="5"/>
            <w:vAlign w:val="center"/>
          </w:tcPr>
          <w:p w14:paraId="7997ACBE" w14:textId="77777777" w:rsidR="00671ABC" w:rsidRPr="00671ABC" w:rsidRDefault="00671ABC" w:rsidP="00436D16">
            <w:pPr>
              <w:numPr>
                <w:ilvl w:val="0"/>
                <w:numId w:val="28"/>
              </w:numPr>
              <w:tabs>
                <w:tab w:val="left" w:pos="0"/>
              </w:tabs>
              <w:contextualSpacing/>
              <w:jc w:val="center"/>
              <w:rPr>
                <w:bCs/>
              </w:rPr>
            </w:pPr>
            <w:r w:rsidRPr="00671ABC">
              <w:rPr>
                <w:bCs/>
              </w:rPr>
              <w:t>На территории с. Поломошное, п. Осоавиахим, п. Октябрьский, п. Сланцевый Рудник, ст. Тутальская, п. Тутальский Санаторий, с. Пашково, с. Косогорово,                           д. Мелково, д. Северная</w:t>
            </w:r>
          </w:p>
        </w:tc>
      </w:tr>
      <w:tr w:rsidR="00671ABC" w:rsidRPr="00671ABC" w14:paraId="7A77C6F0" w14:textId="77777777" w:rsidTr="00607E21">
        <w:trPr>
          <w:trHeight w:val="94"/>
        </w:trPr>
        <w:tc>
          <w:tcPr>
            <w:tcW w:w="9742" w:type="dxa"/>
            <w:gridSpan w:val="5"/>
            <w:vAlign w:val="center"/>
          </w:tcPr>
          <w:p w14:paraId="67D53C50" w14:textId="77777777" w:rsidR="00671ABC" w:rsidRPr="00671ABC" w:rsidRDefault="00671ABC" w:rsidP="00436D16">
            <w:pPr>
              <w:numPr>
                <w:ilvl w:val="1"/>
                <w:numId w:val="28"/>
              </w:numPr>
              <w:tabs>
                <w:tab w:val="left" w:pos="0"/>
              </w:tabs>
              <w:contextualSpacing/>
              <w:jc w:val="center"/>
              <w:rPr>
                <w:bCs/>
              </w:rPr>
            </w:pPr>
            <w:r w:rsidRPr="00671ABC">
              <w:rPr>
                <w:bCs/>
              </w:rPr>
              <w:t xml:space="preserve">  Холодное водоснабжение. Питьевая вода</w:t>
            </w:r>
          </w:p>
        </w:tc>
      </w:tr>
      <w:tr w:rsidR="00671ABC" w:rsidRPr="00671ABC" w14:paraId="54816256" w14:textId="77777777" w:rsidTr="00607E21">
        <w:trPr>
          <w:trHeight w:val="276"/>
        </w:trPr>
        <w:tc>
          <w:tcPr>
            <w:tcW w:w="1095" w:type="dxa"/>
            <w:vAlign w:val="center"/>
          </w:tcPr>
          <w:p w14:paraId="6017EB62" w14:textId="77777777" w:rsidR="00671ABC" w:rsidRPr="00671ABC" w:rsidRDefault="00671ABC" w:rsidP="00671ABC">
            <w:pPr>
              <w:tabs>
                <w:tab w:val="left" w:pos="0"/>
              </w:tabs>
              <w:jc w:val="center"/>
              <w:rPr>
                <w:bCs/>
              </w:rPr>
            </w:pPr>
            <w:r w:rsidRPr="00671ABC">
              <w:rPr>
                <w:bCs/>
              </w:rPr>
              <w:t>5.1.1.</w:t>
            </w:r>
          </w:p>
        </w:tc>
        <w:tc>
          <w:tcPr>
            <w:tcW w:w="3300" w:type="dxa"/>
            <w:vAlign w:val="center"/>
          </w:tcPr>
          <w:p w14:paraId="10ADF4BB" w14:textId="77777777" w:rsidR="00671ABC" w:rsidRPr="00671ABC" w:rsidRDefault="00671ABC" w:rsidP="00671ABC">
            <w:pPr>
              <w:tabs>
                <w:tab w:val="left" w:pos="0"/>
              </w:tabs>
              <w:rPr>
                <w:bCs/>
              </w:rPr>
            </w:pPr>
            <w:r w:rsidRPr="00671ABC">
              <w:rPr>
                <w:bCs/>
              </w:rPr>
              <w:t>ОАО «СКЭК», ИНН 4205153492</w:t>
            </w:r>
          </w:p>
        </w:tc>
        <w:tc>
          <w:tcPr>
            <w:tcW w:w="1572" w:type="dxa"/>
            <w:vAlign w:val="center"/>
          </w:tcPr>
          <w:p w14:paraId="7C927383" w14:textId="77777777" w:rsidR="00671ABC" w:rsidRPr="00671ABC" w:rsidRDefault="00671ABC" w:rsidP="00671ABC">
            <w:pPr>
              <w:tabs>
                <w:tab w:val="left" w:pos="0"/>
              </w:tabs>
              <w:jc w:val="center"/>
              <w:rPr>
                <w:bCs/>
                <w:color w:val="000000"/>
              </w:rPr>
            </w:pPr>
            <w:r w:rsidRPr="00671ABC">
              <w:rPr>
                <w:bCs/>
              </w:rPr>
              <w:t>руб/м</w:t>
            </w:r>
            <w:r w:rsidRPr="00671ABC">
              <w:rPr>
                <w:bCs/>
                <w:vertAlign w:val="superscript"/>
              </w:rPr>
              <w:t>3</w:t>
            </w:r>
          </w:p>
        </w:tc>
        <w:tc>
          <w:tcPr>
            <w:tcW w:w="1889" w:type="dxa"/>
            <w:vAlign w:val="center"/>
          </w:tcPr>
          <w:p w14:paraId="196650AB" w14:textId="77777777" w:rsidR="00671ABC" w:rsidRPr="00671ABC" w:rsidRDefault="00671ABC" w:rsidP="00671ABC">
            <w:pPr>
              <w:tabs>
                <w:tab w:val="left" w:pos="0"/>
              </w:tabs>
              <w:jc w:val="center"/>
              <w:rPr>
                <w:bCs/>
              </w:rPr>
            </w:pPr>
            <w:r w:rsidRPr="00671ABC">
              <w:rPr>
                <w:bCs/>
              </w:rPr>
              <w:t>25,96</w:t>
            </w:r>
          </w:p>
        </w:tc>
        <w:tc>
          <w:tcPr>
            <w:tcW w:w="1886" w:type="dxa"/>
            <w:vAlign w:val="center"/>
          </w:tcPr>
          <w:p w14:paraId="05316F24" w14:textId="77777777" w:rsidR="00671ABC" w:rsidRPr="00671ABC" w:rsidRDefault="00671ABC" w:rsidP="00671ABC">
            <w:pPr>
              <w:tabs>
                <w:tab w:val="left" w:pos="0"/>
              </w:tabs>
              <w:jc w:val="center"/>
              <w:rPr>
                <w:bCs/>
              </w:rPr>
            </w:pPr>
            <w:r w:rsidRPr="00671ABC">
              <w:rPr>
                <w:bCs/>
              </w:rPr>
              <w:t>28,60</w:t>
            </w:r>
          </w:p>
        </w:tc>
      </w:tr>
      <w:tr w:rsidR="00671ABC" w:rsidRPr="00671ABC" w14:paraId="44F6F4D1" w14:textId="77777777" w:rsidTr="00607E21">
        <w:trPr>
          <w:trHeight w:val="276"/>
        </w:trPr>
        <w:tc>
          <w:tcPr>
            <w:tcW w:w="9742" w:type="dxa"/>
            <w:gridSpan w:val="5"/>
            <w:vAlign w:val="center"/>
          </w:tcPr>
          <w:p w14:paraId="02A6682B" w14:textId="77777777" w:rsidR="00671ABC" w:rsidRPr="00671ABC" w:rsidRDefault="00671ABC" w:rsidP="00436D16">
            <w:pPr>
              <w:numPr>
                <w:ilvl w:val="1"/>
                <w:numId w:val="28"/>
              </w:numPr>
              <w:tabs>
                <w:tab w:val="left" w:pos="0"/>
              </w:tabs>
              <w:contextualSpacing/>
              <w:jc w:val="center"/>
              <w:rPr>
                <w:bCs/>
              </w:rPr>
            </w:pPr>
            <w:r w:rsidRPr="00671ABC">
              <w:rPr>
                <w:bCs/>
              </w:rPr>
              <w:t xml:space="preserve">  </w:t>
            </w:r>
            <w:r w:rsidRPr="00671ABC">
              <w:rPr>
                <w:lang w:eastAsia="en-US"/>
              </w:rPr>
              <w:t xml:space="preserve"> </w:t>
            </w:r>
            <w:r w:rsidRPr="00671ABC">
              <w:rPr>
                <w:bCs/>
              </w:rPr>
              <w:t>Холодное водоснабжение при использовании земельного участка                          (при наличии приборов учета)</w:t>
            </w:r>
          </w:p>
        </w:tc>
      </w:tr>
      <w:tr w:rsidR="00671ABC" w:rsidRPr="00671ABC" w14:paraId="1ACD15E1" w14:textId="77777777" w:rsidTr="00607E21">
        <w:trPr>
          <w:trHeight w:val="276"/>
        </w:trPr>
        <w:tc>
          <w:tcPr>
            <w:tcW w:w="1095" w:type="dxa"/>
            <w:vAlign w:val="center"/>
          </w:tcPr>
          <w:p w14:paraId="511ABC6F" w14:textId="77777777" w:rsidR="00671ABC" w:rsidRPr="00671ABC" w:rsidRDefault="00671ABC" w:rsidP="00671ABC">
            <w:pPr>
              <w:tabs>
                <w:tab w:val="left" w:pos="0"/>
              </w:tabs>
              <w:jc w:val="center"/>
              <w:rPr>
                <w:bCs/>
              </w:rPr>
            </w:pPr>
            <w:r w:rsidRPr="00671ABC">
              <w:rPr>
                <w:bCs/>
              </w:rPr>
              <w:t>5.2.1.</w:t>
            </w:r>
          </w:p>
        </w:tc>
        <w:tc>
          <w:tcPr>
            <w:tcW w:w="3300" w:type="dxa"/>
            <w:vAlign w:val="center"/>
          </w:tcPr>
          <w:p w14:paraId="09BBDC3F" w14:textId="77777777" w:rsidR="00671ABC" w:rsidRPr="00671ABC" w:rsidRDefault="00671ABC" w:rsidP="00671ABC">
            <w:pPr>
              <w:tabs>
                <w:tab w:val="left" w:pos="0"/>
              </w:tabs>
              <w:rPr>
                <w:bCs/>
              </w:rPr>
            </w:pPr>
            <w:r w:rsidRPr="00671ABC">
              <w:rPr>
                <w:bCs/>
              </w:rPr>
              <w:t>ОАО «СКЭК», ИНН 4205153492</w:t>
            </w:r>
          </w:p>
        </w:tc>
        <w:tc>
          <w:tcPr>
            <w:tcW w:w="1572" w:type="dxa"/>
            <w:vAlign w:val="center"/>
          </w:tcPr>
          <w:p w14:paraId="06FD2246"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p>
        </w:tc>
        <w:tc>
          <w:tcPr>
            <w:tcW w:w="1889" w:type="dxa"/>
            <w:vAlign w:val="center"/>
          </w:tcPr>
          <w:p w14:paraId="3818928D" w14:textId="77777777" w:rsidR="00671ABC" w:rsidRPr="00671ABC" w:rsidRDefault="00671ABC" w:rsidP="00671ABC">
            <w:pPr>
              <w:tabs>
                <w:tab w:val="left" w:pos="0"/>
              </w:tabs>
              <w:jc w:val="center"/>
              <w:rPr>
                <w:bCs/>
              </w:rPr>
            </w:pPr>
            <w:r w:rsidRPr="00671ABC">
              <w:rPr>
                <w:bCs/>
              </w:rPr>
              <w:t>25,96</w:t>
            </w:r>
          </w:p>
        </w:tc>
        <w:tc>
          <w:tcPr>
            <w:tcW w:w="1886" w:type="dxa"/>
            <w:vAlign w:val="center"/>
          </w:tcPr>
          <w:p w14:paraId="21BAEAC4" w14:textId="77777777" w:rsidR="00671ABC" w:rsidRPr="00671ABC" w:rsidRDefault="00671ABC" w:rsidP="00671ABC">
            <w:pPr>
              <w:tabs>
                <w:tab w:val="left" w:pos="0"/>
              </w:tabs>
              <w:jc w:val="center"/>
              <w:rPr>
                <w:bCs/>
              </w:rPr>
            </w:pPr>
            <w:r w:rsidRPr="00671ABC">
              <w:rPr>
                <w:bCs/>
              </w:rPr>
              <w:t>28,60</w:t>
            </w:r>
          </w:p>
        </w:tc>
      </w:tr>
      <w:tr w:rsidR="00671ABC" w:rsidRPr="00671ABC" w14:paraId="0156DDBF" w14:textId="77777777" w:rsidTr="00607E21">
        <w:trPr>
          <w:trHeight w:val="397"/>
        </w:trPr>
        <w:tc>
          <w:tcPr>
            <w:tcW w:w="9742" w:type="dxa"/>
            <w:gridSpan w:val="5"/>
            <w:vAlign w:val="center"/>
          </w:tcPr>
          <w:p w14:paraId="48CD26D0" w14:textId="77777777" w:rsidR="00671ABC" w:rsidRPr="00671ABC" w:rsidRDefault="00671ABC" w:rsidP="00436D16">
            <w:pPr>
              <w:numPr>
                <w:ilvl w:val="1"/>
                <w:numId w:val="28"/>
              </w:numPr>
              <w:tabs>
                <w:tab w:val="left" w:pos="0"/>
              </w:tabs>
              <w:ind w:left="22" w:firstLine="284"/>
              <w:contextualSpacing/>
              <w:jc w:val="center"/>
              <w:rPr>
                <w:bCs/>
              </w:rPr>
            </w:pPr>
            <w:r w:rsidRPr="00671ABC">
              <w:rPr>
                <w:bCs/>
              </w:rPr>
              <w:t xml:space="preserve">  Горячее водоснабжение. Горячая вода в открытой системе горячего водоснабжения</w:t>
            </w:r>
          </w:p>
        </w:tc>
      </w:tr>
      <w:tr w:rsidR="00671ABC" w:rsidRPr="00671ABC" w14:paraId="19F8820D" w14:textId="77777777" w:rsidTr="00607E21">
        <w:trPr>
          <w:trHeight w:val="276"/>
        </w:trPr>
        <w:tc>
          <w:tcPr>
            <w:tcW w:w="1095" w:type="dxa"/>
            <w:vAlign w:val="center"/>
          </w:tcPr>
          <w:p w14:paraId="7C85963D" w14:textId="77777777" w:rsidR="00671ABC" w:rsidRPr="00671ABC" w:rsidRDefault="00671ABC" w:rsidP="00671ABC">
            <w:pPr>
              <w:tabs>
                <w:tab w:val="left" w:pos="0"/>
              </w:tabs>
              <w:jc w:val="center"/>
              <w:rPr>
                <w:bCs/>
              </w:rPr>
            </w:pPr>
            <w:r w:rsidRPr="00671ABC">
              <w:rPr>
                <w:bCs/>
              </w:rPr>
              <w:t>5.3.1.</w:t>
            </w:r>
          </w:p>
        </w:tc>
        <w:tc>
          <w:tcPr>
            <w:tcW w:w="3300" w:type="dxa"/>
            <w:vAlign w:val="center"/>
          </w:tcPr>
          <w:p w14:paraId="2BE1A8A9" w14:textId="77777777" w:rsidR="00671ABC" w:rsidRPr="00671ABC" w:rsidRDefault="00671ABC" w:rsidP="00671ABC">
            <w:pPr>
              <w:tabs>
                <w:tab w:val="left" w:pos="0"/>
              </w:tabs>
              <w:rPr>
                <w:bCs/>
              </w:rPr>
            </w:pPr>
            <w:r w:rsidRPr="00671ABC">
              <w:rPr>
                <w:bCs/>
              </w:rPr>
              <w:t>ОАО «СКЭК», ИНН 4205153492</w:t>
            </w:r>
          </w:p>
        </w:tc>
        <w:tc>
          <w:tcPr>
            <w:tcW w:w="1572" w:type="dxa"/>
            <w:vAlign w:val="center"/>
          </w:tcPr>
          <w:p w14:paraId="0B101C36" w14:textId="77777777" w:rsidR="00671ABC" w:rsidRPr="00671ABC" w:rsidRDefault="00671ABC" w:rsidP="00671ABC">
            <w:pPr>
              <w:tabs>
                <w:tab w:val="left" w:pos="0"/>
              </w:tabs>
              <w:jc w:val="center"/>
              <w:rPr>
                <w:bCs/>
                <w:color w:val="000000"/>
              </w:rPr>
            </w:pPr>
            <w:r w:rsidRPr="00671ABC">
              <w:rPr>
                <w:bCs/>
              </w:rPr>
              <w:t>руб/м</w:t>
            </w:r>
            <w:r w:rsidRPr="00671ABC">
              <w:rPr>
                <w:bCs/>
                <w:vertAlign w:val="superscript"/>
              </w:rPr>
              <w:t>3</w:t>
            </w:r>
          </w:p>
        </w:tc>
        <w:tc>
          <w:tcPr>
            <w:tcW w:w="1889" w:type="dxa"/>
            <w:vAlign w:val="center"/>
          </w:tcPr>
          <w:p w14:paraId="0416FBAB" w14:textId="77777777" w:rsidR="00671ABC" w:rsidRPr="00671ABC" w:rsidRDefault="00671ABC" w:rsidP="00671ABC">
            <w:pPr>
              <w:tabs>
                <w:tab w:val="left" w:pos="0"/>
              </w:tabs>
              <w:jc w:val="center"/>
              <w:rPr>
                <w:bCs/>
              </w:rPr>
            </w:pPr>
            <w:r w:rsidRPr="00671ABC">
              <w:rPr>
                <w:bCs/>
              </w:rPr>
              <w:t>109,25</w:t>
            </w:r>
          </w:p>
        </w:tc>
        <w:tc>
          <w:tcPr>
            <w:tcW w:w="1886" w:type="dxa"/>
            <w:vAlign w:val="center"/>
          </w:tcPr>
          <w:p w14:paraId="00C17D82" w14:textId="77777777" w:rsidR="00671ABC" w:rsidRPr="00671ABC" w:rsidRDefault="00671ABC" w:rsidP="00671ABC">
            <w:pPr>
              <w:tabs>
                <w:tab w:val="left" w:pos="0"/>
              </w:tabs>
              <w:jc w:val="center"/>
              <w:rPr>
                <w:bCs/>
              </w:rPr>
            </w:pPr>
            <w:r w:rsidRPr="00671ABC">
              <w:rPr>
                <w:bCs/>
              </w:rPr>
              <w:t>114,80</w:t>
            </w:r>
          </w:p>
        </w:tc>
      </w:tr>
      <w:tr w:rsidR="00671ABC" w:rsidRPr="00671ABC" w14:paraId="77D20E4C" w14:textId="77777777" w:rsidTr="00607E21">
        <w:trPr>
          <w:trHeight w:val="442"/>
        </w:trPr>
        <w:tc>
          <w:tcPr>
            <w:tcW w:w="9742" w:type="dxa"/>
            <w:gridSpan w:val="5"/>
            <w:vAlign w:val="center"/>
          </w:tcPr>
          <w:p w14:paraId="6DA1EB70" w14:textId="77777777" w:rsidR="00671ABC" w:rsidRPr="00671ABC" w:rsidRDefault="00671ABC" w:rsidP="00436D16">
            <w:pPr>
              <w:numPr>
                <w:ilvl w:val="1"/>
                <w:numId w:val="28"/>
              </w:numPr>
              <w:tabs>
                <w:tab w:val="left" w:pos="0"/>
              </w:tabs>
              <w:contextualSpacing/>
              <w:jc w:val="center"/>
              <w:rPr>
                <w:bCs/>
              </w:rPr>
            </w:pPr>
            <w:r w:rsidRPr="00671ABC">
              <w:rPr>
                <w:bCs/>
              </w:rPr>
              <w:t xml:space="preserve"> Водоотведение </w:t>
            </w:r>
          </w:p>
        </w:tc>
      </w:tr>
      <w:tr w:rsidR="00671ABC" w:rsidRPr="00671ABC" w14:paraId="03DEB176" w14:textId="77777777" w:rsidTr="00607E21">
        <w:trPr>
          <w:trHeight w:val="276"/>
        </w:trPr>
        <w:tc>
          <w:tcPr>
            <w:tcW w:w="1095" w:type="dxa"/>
            <w:vAlign w:val="center"/>
          </w:tcPr>
          <w:p w14:paraId="507B83B4" w14:textId="77777777" w:rsidR="00671ABC" w:rsidRPr="00671ABC" w:rsidRDefault="00671ABC" w:rsidP="00671ABC">
            <w:pPr>
              <w:tabs>
                <w:tab w:val="left" w:pos="0"/>
              </w:tabs>
              <w:jc w:val="center"/>
              <w:rPr>
                <w:bCs/>
              </w:rPr>
            </w:pPr>
            <w:r w:rsidRPr="00671ABC">
              <w:rPr>
                <w:bCs/>
              </w:rPr>
              <w:lastRenderedPageBreak/>
              <w:t>5.4.1.</w:t>
            </w:r>
          </w:p>
        </w:tc>
        <w:tc>
          <w:tcPr>
            <w:tcW w:w="3300" w:type="dxa"/>
            <w:vAlign w:val="center"/>
          </w:tcPr>
          <w:p w14:paraId="2D78613D" w14:textId="77777777" w:rsidR="00671ABC" w:rsidRPr="00671ABC" w:rsidRDefault="00671ABC" w:rsidP="00671ABC">
            <w:pPr>
              <w:tabs>
                <w:tab w:val="left" w:pos="0"/>
              </w:tabs>
              <w:rPr>
                <w:bCs/>
              </w:rPr>
            </w:pPr>
            <w:r w:rsidRPr="00671ABC">
              <w:rPr>
                <w:bCs/>
              </w:rPr>
              <w:t>ОАО «СКЭК», ИНН 4205153492</w:t>
            </w:r>
          </w:p>
        </w:tc>
        <w:tc>
          <w:tcPr>
            <w:tcW w:w="1572" w:type="dxa"/>
            <w:vAlign w:val="center"/>
          </w:tcPr>
          <w:p w14:paraId="7E373A9F" w14:textId="77777777" w:rsidR="00671ABC" w:rsidRPr="00671ABC" w:rsidRDefault="00671ABC" w:rsidP="00671ABC">
            <w:pPr>
              <w:tabs>
                <w:tab w:val="left" w:pos="0"/>
              </w:tabs>
              <w:jc w:val="center"/>
              <w:rPr>
                <w:bCs/>
                <w:color w:val="000000"/>
              </w:rPr>
            </w:pPr>
            <w:r w:rsidRPr="00671ABC">
              <w:rPr>
                <w:bCs/>
              </w:rPr>
              <w:t>руб/м</w:t>
            </w:r>
            <w:r w:rsidRPr="00671ABC">
              <w:rPr>
                <w:bCs/>
                <w:vertAlign w:val="superscript"/>
              </w:rPr>
              <w:t>3</w:t>
            </w:r>
          </w:p>
        </w:tc>
        <w:tc>
          <w:tcPr>
            <w:tcW w:w="1889" w:type="dxa"/>
            <w:vAlign w:val="center"/>
          </w:tcPr>
          <w:p w14:paraId="27D0E152" w14:textId="77777777" w:rsidR="00671ABC" w:rsidRPr="00671ABC" w:rsidRDefault="00671ABC" w:rsidP="00671ABC">
            <w:pPr>
              <w:tabs>
                <w:tab w:val="left" w:pos="0"/>
              </w:tabs>
              <w:jc w:val="center"/>
              <w:rPr>
                <w:bCs/>
              </w:rPr>
            </w:pPr>
            <w:r w:rsidRPr="00671ABC">
              <w:rPr>
                <w:bCs/>
              </w:rPr>
              <w:t>12,71</w:t>
            </w:r>
          </w:p>
        </w:tc>
        <w:tc>
          <w:tcPr>
            <w:tcW w:w="1886" w:type="dxa"/>
            <w:vAlign w:val="center"/>
          </w:tcPr>
          <w:p w14:paraId="1360CE80" w14:textId="77777777" w:rsidR="00671ABC" w:rsidRPr="00671ABC" w:rsidRDefault="00671ABC" w:rsidP="00671ABC">
            <w:pPr>
              <w:tabs>
                <w:tab w:val="left" w:pos="0"/>
              </w:tabs>
              <w:jc w:val="center"/>
              <w:rPr>
                <w:bCs/>
              </w:rPr>
            </w:pPr>
            <w:r w:rsidRPr="00671ABC">
              <w:rPr>
                <w:bCs/>
              </w:rPr>
              <w:t>13,60</w:t>
            </w:r>
          </w:p>
        </w:tc>
      </w:tr>
      <w:tr w:rsidR="00671ABC" w:rsidRPr="00671ABC" w14:paraId="69293C1C" w14:textId="77777777" w:rsidTr="00607E21">
        <w:trPr>
          <w:trHeight w:val="276"/>
        </w:trPr>
        <w:tc>
          <w:tcPr>
            <w:tcW w:w="1095" w:type="dxa"/>
            <w:vAlign w:val="center"/>
          </w:tcPr>
          <w:p w14:paraId="114AAEBF" w14:textId="77777777" w:rsidR="00671ABC" w:rsidRPr="00671ABC" w:rsidRDefault="00671ABC" w:rsidP="00671ABC">
            <w:pPr>
              <w:tabs>
                <w:tab w:val="left" w:pos="0"/>
              </w:tabs>
              <w:jc w:val="center"/>
              <w:rPr>
                <w:bCs/>
              </w:rPr>
            </w:pPr>
            <w:r w:rsidRPr="00671ABC">
              <w:rPr>
                <w:bCs/>
              </w:rPr>
              <w:t>1</w:t>
            </w:r>
          </w:p>
        </w:tc>
        <w:tc>
          <w:tcPr>
            <w:tcW w:w="3300" w:type="dxa"/>
            <w:vAlign w:val="center"/>
          </w:tcPr>
          <w:p w14:paraId="791E95AC" w14:textId="77777777" w:rsidR="00671ABC" w:rsidRPr="00671ABC" w:rsidRDefault="00671ABC" w:rsidP="00671ABC">
            <w:pPr>
              <w:tabs>
                <w:tab w:val="left" w:pos="0"/>
              </w:tabs>
              <w:jc w:val="center"/>
              <w:rPr>
                <w:bCs/>
              </w:rPr>
            </w:pPr>
            <w:r w:rsidRPr="00671ABC">
              <w:rPr>
                <w:bCs/>
              </w:rPr>
              <w:t>2</w:t>
            </w:r>
          </w:p>
        </w:tc>
        <w:tc>
          <w:tcPr>
            <w:tcW w:w="1572" w:type="dxa"/>
            <w:vAlign w:val="center"/>
          </w:tcPr>
          <w:p w14:paraId="2560E1D8" w14:textId="77777777" w:rsidR="00671ABC" w:rsidRPr="00671ABC" w:rsidRDefault="00671ABC" w:rsidP="00671ABC">
            <w:pPr>
              <w:tabs>
                <w:tab w:val="left" w:pos="0"/>
              </w:tabs>
              <w:jc w:val="center"/>
              <w:rPr>
                <w:bCs/>
              </w:rPr>
            </w:pPr>
            <w:r w:rsidRPr="00671ABC">
              <w:rPr>
                <w:bCs/>
              </w:rPr>
              <w:t>3</w:t>
            </w:r>
          </w:p>
        </w:tc>
        <w:tc>
          <w:tcPr>
            <w:tcW w:w="1889" w:type="dxa"/>
            <w:vAlign w:val="center"/>
          </w:tcPr>
          <w:p w14:paraId="10C4E6C6" w14:textId="77777777" w:rsidR="00671ABC" w:rsidRPr="00671ABC" w:rsidRDefault="00671ABC" w:rsidP="00671ABC">
            <w:pPr>
              <w:tabs>
                <w:tab w:val="left" w:pos="0"/>
              </w:tabs>
              <w:jc w:val="center"/>
              <w:rPr>
                <w:bCs/>
              </w:rPr>
            </w:pPr>
            <w:r w:rsidRPr="00671ABC">
              <w:rPr>
                <w:bCs/>
              </w:rPr>
              <w:t>4</w:t>
            </w:r>
          </w:p>
        </w:tc>
        <w:tc>
          <w:tcPr>
            <w:tcW w:w="1886" w:type="dxa"/>
            <w:vAlign w:val="center"/>
          </w:tcPr>
          <w:p w14:paraId="6CD60275" w14:textId="77777777" w:rsidR="00671ABC" w:rsidRPr="00671ABC" w:rsidRDefault="00671ABC" w:rsidP="00671ABC">
            <w:pPr>
              <w:tabs>
                <w:tab w:val="left" w:pos="0"/>
              </w:tabs>
              <w:jc w:val="center"/>
              <w:rPr>
                <w:bCs/>
              </w:rPr>
            </w:pPr>
            <w:r w:rsidRPr="00671ABC">
              <w:rPr>
                <w:bCs/>
              </w:rPr>
              <w:t>5</w:t>
            </w:r>
          </w:p>
        </w:tc>
      </w:tr>
      <w:tr w:rsidR="00671ABC" w:rsidRPr="00671ABC" w14:paraId="4353077B" w14:textId="77777777" w:rsidTr="00607E21">
        <w:trPr>
          <w:trHeight w:val="705"/>
        </w:trPr>
        <w:tc>
          <w:tcPr>
            <w:tcW w:w="9742" w:type="dxa"/>
            <w:gridSpan w:val="5"/>
            <w:vAlign w:val="center"/>
          </w:tcPr>
          <w:p w14:paraId="6DF3F6E1" w14:textId="77777777" w:rsidR="00671ABC" w:rsidRPr="00671ABC" w:rsidRDefault="00671ABC" w:rsidP="00436D16">
            <w:pPr>
              <w:numPr>
                <w:ilvl w:val="0"/>
                <w:numId w:val="28"/>
              </w:numPr>
              <w:tabs>
                <w:tab w:val="left" w:pos="0"/>
              </w:tabs>
              <w:contextualSpacing/>
              <w:jc w:val="center"/>
              <w:rPr>
                <w:bCs/>
              </w:rPr>
            </w:pPr>
            <w:r w:rsidRPr="00671ABC">
              <w:rPr>
                <w:bCs/>
              </w:rPr>
              <w:t>На территории п. Ленинский, д. Дауровка, д. Сосновый Острог, д. Верх-Иткара,                     д. Соломатово, д. Кулаково, д. Иткара, д. Усть-Сосновка, д. Юрты-Константиновы</w:t>
            </w:r>
          </w:p>
        </w:tc>
      </w:tr>
      <w:tr w:rsidR="00671ABC" w:rsidRPr="00671ABC" w14:paraId="7A029EF0" w14:textId="77777777" w:rsidTr="00607E21">
        <w:trPr>
          <w:trHeight w:val="426"/>
        </w:trPr>
        <w:tc>
          <w:tcPr>
            <w:tcW w:w="9742" w:type="dxa"/>
            <w:gridSpan w:val="5"/>
            <w:vAlign w:val="center"/>
          </w:tcPr>
          <w:p w14:paraId="6352C955" w14:textId="77777777" w:rsidR="00671ABC" w:rsidRPr="00671ABC" w:rsidRDefault="00671ABC" w:rsidP="00436D16">
            <w:pPr>
              <w:numPr>
                <w:ilvl w:val="1"/>
                <w:numId w:val="28"/>
              </w:numPr>
              <w:ind w:left="0" w:firstLine="873"/>
              <w:contextualSpacing/>
              <w:jc w:val="center"/>
              <w:rPr>
                <w:bCs/>
              </w:rPr>
            </w:pPr>
            <w:r w:rsidRPr="00671ABC">
              <w:rPr>
                <w:bCs/>
              </w:rPr>
              <w:t>Холодное водоснабжение. Питьевая вода</w:t>
            </w:r>
          </w:p>
        </w:tc>
      </w:tr>
      <w:tr w:rsidR="00671ABC" w:rsidRPr="00671ABC" w14:paraId="623D0A2C" w14:textId="77777777" w:rsidTr="00607E21">
        <w:trPr>
          <w:trHeight w:val="276"/>
        </w:trPr>
        <w:tc>
          <w:tcPr>
            <w:tcW w:w="1095" w:type="dxa"/>
            <w:vAlign w:val="center"/>
          </w:tcPr>
          <w:p w14:paraId="51984DF4" w14:textId="77777777" w:rsidR="00671ABC" w:rsidRPr="00671ABC" w:rsidRDefault="00671ABC" w:rsidP="00671ABC">
            <w:pPr>
              <w:tabs>
                <w:tab w:val="left" w:pos="0"/>
              </w:tabs>
              <w:jc w:val="center"/>
              <w:rPr>
                <w:bCs/>
              </w:rPr>
            </w:pPr>
            <w:r w:rsidRPr="00671ABC">
              <w:rPr>
                <w:bCs/>
              </w:rPr>
              <w:t>6.1.1.</w:t>
            </w:r>
          </w:p>
        </w:tc>
        <w:tc>
          <w:tcPr>
            <w:tcW w:w="3300" w:type="dxa"/>
            <w:vAlign w:val="center"/>
          </w:tcPr>
          <w:p w14:paraId="5AF371B7" w14:textId="77777777" w:rsidR="00671ABC" w:rsidRPr="00671ABC" w:rsidRDefault="00671ABC" w:rsidP="00671ABC">
            <w:pPr>
              <w:tabs>
                <w:tab w:val="left" w:pos="0"/>
              </w:tabs>
              <w:rPr>
                <w:bCs/>
              </w:rPr>
            </w:pPr>
            <w:r w:rsidRPr="00671ABC">
              <w:rPr>
                <w:bCs/>
              </w:rPr>
              <w:t xml:space="preserve">ОАО «СКЭК», </w:t>
            </w:r>
          </w:p>
          <w:p w14:paraId="485E5EC9"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67670EAC" w14:textId="77777777" w:rsidR="00671ABC" w:rsidRPr="00671ABC" w:rsidRDefault="00671ABC" w:rsidP="00671ABC">
            <w:pPr>
              <w:tabs>
                <w:tab w:val="left" w:pos="0"/>
              </w:tabs>
              <w:jc w:val="center"/>
              <w:rPr>
                <w:bCs/>
                <w:color w:val="000000"/>
              </w:rPr>
            </w:pPr>
            <w:r w:rsidRPr="00671ABC">
              <w:rPr>
                <w:bCs/>
              </w:rPr>
              <w:t>руб/м</w:t>
            </w:r>
            <w:r w:rsidRPr="00671ABC">
              <w:rPr>
                <w:bCs/>
                <w:vertAlign w:val="superscript"/>
              </w:rPr>
              <w:t>3</w:t>
            </w:r>
          </w:p>
        </w:tc>
        <w:tc>
          <w:tcPr>
            <w:tcW w:w="1889" w:type="dxa"/>
            <w:vAlign w:val="center"/>
          </w:tcPr>
          <w:p w14:paraId="77AACB86" w14:textId="77777777" w:rsidR="00671ABC" w:rsidRPr="00671ABC" w:rsidRDefault="00671ABC" w:rsidP="00671ABC">
            <w:pPr>
              <w:tabs>
                <w:tab w:val="left" w:pos="0"/>
              </w:tabs>
              <w:jc w:val="center"/>
              <w:rPr>
                <w:bCs/>
              </w:rPr>
            </w:pPr>
            <w:r w:rsidRPr="00671ABC">
              <w:rPr>
                <w:bCs/>
              </w:rPr>
              <w:t>27,04</w:t>
            </w:r>
          </w:p>
        </w:tc>
        <w:tc>
          <w:tcPr>
            <w:tcW w:w="1886" w:type="dxa"/>
            <w:vAlign w:val="center"/>
          </w:tcPr>
          <w:p w14:paraId="6E4EDB39" w14:textId="77777777" w:rsidR="00671ABC" w:rsidRPr="00671ABC" w:rsidRDefault="00671ABC" w:rsidP="00671ABC">
            <w:pPr>
              <w:tabs>
                <w:tab w:val="left" w:pos="0"/>
              </w:tabs>
              <w:jc w:val="center"/>
              <w:rPr>
                <w:bCs/>
              </w:rPr>
            </w:pPr>
            <w:r w:rsidRPr="00671ABC">
              <w:rPr>
                <w:bCs/>
              </w:rPr>
              <w:t>28,60</w:t>
            </w:r>
          </w:p>
        </w:tc>
      </w:tr>
      <w:tr w:rsidR="00671ABC" w:rsidRPr="00671ABC" w14:paraId="0005ECA7" w14:textId="77777777" w:rsidTr="00607E21">
        <w:trPr>
          <w:trHeight w:val="276"/>
        </w:trPr>
        <w:tc>
          <w:tcPr>
            <w:tcW w:w="9742" w:type="dxa"/>
            <w:gridSpan w:val="5"/>
            <w:vAlign w:val="center"/>
          </w:tcPr>
          <w:p w14:paraId="5ABC2C8C" w14:textId="77777777" w:rsidR="00671ABC" w:rsidRPr="00671ABC" w:rsidRDefault="00671ABC" w:rsidP="00671ABC">
            <w:pPr>
              <w:tabs>
                <w:tab w:val="left" w:pos="0"/>
              </w:tabs>
              <w:jc w:val="center"/>
              <w:rPr>
                <w:bCs/>
              </w:rPr>
            </w:pPr>
            <w:r w:rsidRPr="00671ABC">
              <w:rPr>
                <w:bCs/>
              </w:rPr>
              <w:t>6.2.  Холодное водоснабжение при использовании земельного участка                                           (при наличии приборов учета)</w:t>
            </w:r>
          </w:p>
        </w:tc>
      </w:tr>
      <w:tr w:rsidR="00671ABC" w:rsidRPr="00671ABC" w14:paraId="5904F80A" w14:textId="77777777" w:rsidTr="00607E21">
        <w:trPr>
          <w:trHeight w:val="276"/>
        </w:trPr>
        <w:tc>
          <w:tcPr>
            <w:tcW w:w="1095" w:type="dxa"/>
            <w:vAlign w:val="center"/>
          </w:tcPr>
          <w:p w14:paraId="7E546475" w14:textId="77777777" w:rsidR="00671ABC" w:rsidRPr="00671ABC" w:rsidRDefault="00671ABC" w:rsidP="00671ABC">
            <w:pPr>
              <w:tabs>
                <w:tab w:val="left" w:pos="0"/>
              </w:tabs>
              <w:jc w:val="center"/>
              <w:rPr>
                <w:bCs/>
              </w:rPr>
            </w:pPr>
            <w:r w:rsidRPr="00671ABC">
              <w:rPr>
                <w:bCs/>
              </w:rPr>
              <w:t>6.2.1.</w:t>
            </w:r>
          </w:p>
        </w:tc>
        <w:tc>
          <w:tcPr>
            <w:tcW w:w="3300" w:type="dxa"/>
            <w:vAlign w:val="center"/>
          </w:tcPr>
          <w:p w14:paraId="069ED9A4" w14:textId="77777777" w:rsidR="00671ABC" w:rsidRPr="00671ABC" w:rsidRDefault="00671ABC" w:rsidP="00671ABC">
            <w:pPr>
              <w:tabs>
                <w:tab w:val="left" w:pos="0"/>
              </w:tabs>
              <w:rPr>
                <w:bCs/>
              </w:rPr>
            </w:pPr>
            <w:r w:rsidRPr="00671ABC">
              <w:rPr>
                <w:bCs/>
              </w:rPr>
              <w:t xml:space="preserve">ОАО «СКЭК», </w:t>
            </w:r>
          </w:p>
          <w:p w14:paraId="171010AB"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5E5C2A6A"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p>
        </w:tc>
        <w:tc>
          <w:tcPr>
            <w:tcW w:w="1889" w:type="dxa"/>
            <w:vAlign w:val="center"/>
          </w:tcPr>
          <w:p w14:paraId="10D40A7D" w14:textId="77777777" w:rsidR="00671ABC" w:rsidRPr="00671ABC" w:rsidRDefault="00671ABC" w:rsidP="00671ABC">
            <w:pPr>
              <w:tabs>
                <w:tab w:val="left" w:pos="0"/>
              </w:tabs>
              <w:jc w:val="center"/>
              <w:rPr>
                <w:bCs/>
              </w:rPr>
            </w:pPr>
            <w:r w:rsidRPr="00671ABC">
              <w:rPr>
                <w:bCs/>
              </w:rPr>
              <w:t>27,04</w:t>
            </w:r>
          </w:p>
        </w:tc>
        <w:tc>
          <w:tcPr>
            <w:tcW w:w="1886" w:type="dxa"/>
            <w:vAlign w:val="center"/>
          </w:tcPr>
          <w:p w14:paraId="31A3190E" w14:textId="77777777" w:rsidR="00671ABC" w:rsidRPr="00671ABC" w:rsidRDefault="00671ABC" w:rsidP="00671ABC">
            <w:pPr>
              <w:tabs>
                <w:tab w:val="left" w:pos="0"/>
              </w:tabs>
              <w:jc w:val="center"/>
              <w:rPr>
                <w:bCs/>
              </w:rPr>
            </w:pPr>
            <w:r w:rsidRPr="00671ABC">
              <w:rPr>
                <w:bCs/>
              </w:rPr>
              <w:t>28,60</w:t>
            </w:r>
          </w:p>
        </w:tc>
      </w:tr>
      <w:tr w:rsidR="00671ABC" w:rsidRPr="00671ABC" w14:paraId="2A250E23" w14:textId="77777777" w:rsidTr="00607E21">
        <w:trPr>
          <w:trHeight w:val="423"/>
        </w:trPr>
        <w:tc>
          <w:tcPr>
            <w:tcW w:w="9742" w:type="dxa"/>
            <w:gridSpan w:val="5"/>
            <w:vAlign w:val="center"/>
          </w:tcPr>
          <w:p w14:paraId="2EAC7C30" w14:textId="77777777" w:rsidR="00671ABC" w:rsidRPr="00671ABC" w:rsidRDefault="00671ABC" w:rsidP="00671ABC">
            <w:pPr>
              <w:tabs>
                <w:tab w:val="left" w:pos="0"/>
              </w:tabs>
              <w:jc w:val="center"/>
              <w:rPr>
                <w:bCs/>
              </w:rPr>
            </w:pPr>
            <w:r w:rsidRPr="00671ABC">
              <w:rPr>
                <w:bCs/>
              </w:rPr>
              <w:t>6.3.  Горячее водоснабжение. Горячая вода в открытой системе горячего водоснабжения</w:t>
            </w:r>
          </w:p>
        </w:tc>
      </w:tr>
      <w:tr w:rsidR="00671ABC" w:rsidRPr="00671ABC" w14:paraId="3CA29E96" w14:textId="77777777" w:rsidTr="00607E21">
        <w:trPr>
          <w:trHeight w:val="276"/>
        </w:trPr>
        <w:tc>
          <w:tcPr>
            <w:tcW w:w="1095" w:type="dxa"/>
            <w:vAlign w:val="center"/>
          </w:tcPr>
          <w:p w14:paraId="6A9C203E" w14:textId="77777777" w:rsidR="00671ABC" w:rsidRPr="00671ABC" w:rsidRDefault="00671ABC" w:rsidP="00671ABC">
            <w:pPr>
              <w:tabs>
                <w:tab w:val="left" w:pos="0"/>
              </w:tabs>
              <w:jc w:val="center"/>
              <w:rPr>
                <w:bCs/>
              </w:rPr>
            </w:pPr>
            <w:r w:rsidRPr="00671ABC">
              <w:rPr>
                <w:bCs/>
              </w:rPr>
              <w:t>6.3.1.</w:t>
            </w:r>
          </w:p>
        </w:tc>
        <w:tc>
          <w:tcPr>
            <w:tcW w:w="3300" w:type="dxa"/>
            <w:vAlign w:val="center"/>
          </w:tcPr>
          <w:p w14:paraId="028DC7F7" w14:textId="77777777" w:rsidR="00671ABC" w:rsidRPr="00671ABC" w:rsidRDefault="00671ABC" w:rsidP="00671ABC">
            <w:pPr>
              <w:tabs>
                <w:tab w:val="left" w:pos="0"/>
              </w:tabs>
              <w:rPr>
                <w:bCs/>
              </w:rPr>
            </w:pPr>
            <w:r w:rsidRPr="00671ABC">
              <w:rPr>
                <w:bCs/>
              </w:rPr>
              <w:t xml:space="preserve">ОАО «СКЭК», </w:t>
            </w:r>
          </w:p>
          <w:p w14:paraId="143CEF41"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00B33DA7" w14:textId="77777777" w:rsidR="00671ABC" w:rsidRPr="00671ABC" w:rsidRDefault="00671ABC" w:rsidP="00671ABC">
            <w:pPr>
              <w:tabs>
                <w:tab w:val="left" w:pos="0"/>
              </w:tabs>
              <w:jc w:val="center"/>
              <w:rPr>
                <w:bCs/>
                <w:color w:val="000000"/>
              </w:rPr>
            </w:pPr>
            <w:r w:rsidRPr="00671ABC">
              <w:rPr>
                <w:bCs/>
              </w:rPr>
              <w:t>руб/м</w:t>
            </w:r>
            <w:r w:rsidRPr="00671ABC">
              <w:rPr>
                <w:bCs/>
                <w:vertAlign w:val="superscript"/>
              </w:rPr>
              <w:t>3</w:t>
            </w:r>
          </w:p>
        </w:tc>
        <w:tc>
          <w:tcPr>
            <w:tcW w:w="1889" w:type="dxa"/>
            <w:vAlign w:val="center"/>
          </w:tcPr>
          <w:p w14:paraId="7750DA26" w14:textId="77777777" w:rsidR="00671ABC" w:rsidRPr="00671ABC" w:rsidRDefault="00671ABC" w:rsidP="00671ABC">
            <w:pPr>
              <w:tabs>
                <w:tab w:val="left" w:pos="0"/>
              </w:tabs>
              <w:jc w:val="center"/>
              <w:rPr>
                <w:bCs/>
              </w:rPr>
            </w:pPr>
            <w:r w:rsidRPr="00671ABC">
              <w:rPr>
                <w:bCs/>
              </w:rPr>
              <w:t>111,44</w:t>
            </w:r>
          </w:p>
        </w:tc>
        <w:tc>
          <w:tcPr>
            <w:tcW w:w="1886" w:type="dxa"/>
            <w:vAlign w:val="center"/>
          </w:tcPr>
          <w:p w14:paraId="73CDE3A1" w14:textId="77777777" w:rsidR="00671ABC" w:rsidRPr="00671ABC" w:rsidRDefault="00671ABC" w:rsidP="00671ABC">
            <w:pPr>
              <w:tabs>
                <w:tab w:val="left" w:pos="0"/>
              </w:tabs>
              <w:jc w:val="center"/>
              <w:rPr>
                <w:bCs/>
              </w:rPr>
            </w:pPr>
            <w:r w:rsidRPr="00671ABC">
              <w:rPr>
                <w:bCs/>
              </w:rPr>
              <w:t>114,80</w:t>
            </w:r>
          </w:p>
        </w:tc>
      </w:tr>
      <w:tr w:rsidR="00671ABC" w:rsidRPr="00671ABC" w14:paraId="3EDB41A9" w14:textId="77777777" w:rsidTr="00607E21">
        <w:trPr>
          <w:trHeight w:val="408"/>
        </w:trPr>
        <w:tc>
          <w:tcPr>
            <w:tcW w:w="9742" w:type="dxa"/>
            <w:gridSpan w:val="5"/>
            <w:vAlign w:val="center"/>
          </w:tcPr>
          <w:p w14:paraId="45AAA726" w14:textId="77777777" w:rsidR="00671ABC" w:rsidRPr="00671ABC" w:rsidRDefault="00671ABC" w:rsidP="00671ABC">
            <w:pPr>
              <w:tabs>
                <w:tab w:val="left" w:pos="0"/>
              </w:tabs>
              <w:jc w:val="center"/>
              <w:rPr>
                <w:bCs/>
              </w:rPr>
            </w:pPr>
            <w:r w:rsidRPr="00671ABC">
              <w:rPr>
                <w:bCs/>
              </w:rPr>
              <w:t xml:space="preserve">6.4. Водоотведение </w:t>
            </w:r>
          </w:p>
        </w:tc>
      </w:tr>
      <w:tr w:rsidR="00671ABC" w:rsidRPr="00671ABC" w14:paraId="5DD5B36B" w14:textId="77777777" w:rsidTr="00607E21">
        <w:trPr>
          <w:trHeight w:val="276"/>
        </w:trPr>
        <w:tc>
          <w:tcPr>
            <w:tcW w:w="1095" w:type="dxa"/>
            <w:vAlign w:val="center"/>
          </w:tcPr>
          <w:p w14:paraId="7C72B699" w14:textId="77777777" w:rsidR="00671ABC" w:rsidRPr="00671ABC" w:rsidRDefault="00671ABC" w:rsidP="00671ABC">
            <w:pPr>
              <w:tabs>
                <w:tab w:val="left" w:pos="0"/>
              </w:tabs>
              <w:jc w:val="center"/>
              <w:rPr>
                <w:bCs/>
              </w:rPr>
            </w:pPr>
            <w:r w:rsidRPr="00671ABC">
              <w:rPr>
                <w:bCs/>
              </w:rPr>
              <w:t>6.4.1.</w:t>
            </w:r>
          </w:p>
        </w:tc>
        <w:tc>
          <w:tcPr>
            <w:tcW w:w="3300" w:type="dxa"/>
            <w:vAlign w:val="center"/>
          </w:tcPr>
          <w:p w14:paraId="57D4135A" w14:textId="77777777" w:rsidR="00671ABC" w:rsidRPr="00671ABC" w:rsidRDefault="00671ABC" w:rsidP="00671ABC">
            <w:pPr>
              <w:tabs>
                <w:tab w:val="left" w:pos="0"/>
              </w:tabs>
              <w:rPr>
                <w:bCs/>
              </w:rPr>
            </w:pPr>
            <w:r w:rsidRPr="00671ABC">
              <w:rPr>
                <w:bCs/>
              </w:rPr>
              <w:t xml:space="preserve">ОАО «СКЭК», </w:t>
            </w:r>
          </w:p>
          <w:p w14:paraId="7DF742A0"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11C3F9A6" w14:textId="77777777" w:rsidR="00671ABC" w:rsidRPr="00671ABC" w:rsidRDefault="00671ABC" w:rsidP="00671ABC">
            <w:pPr>
              <w:tabs>
                <w:tab w:val="left" w:pos="0"/>
              </w:tabs>
              <w:jc w:val="center"/>
              <w:rPr>
                <w:bCs/>
                <w:color w:val="000000"/>
              </w:rPr>
            </w:pPr>
            <w:r w:rsidRPr="00671ABC">
              <w:rPr>
                <w:bCs/>
              </w:rPr>
              <w:t>руб/м</w:t>
            </w:r>
            <w:r w:rsidRPr="00671ABC">
              <w:rPr>
                <w:bCs/>
                <w:vertAlign w:val="superscript"/>
              </w:rPr>
              <w:t>3</w:t>
            </w:r>
          </w:p>
        </w:tc>
        <w:tc>
          <w:tcPr>
            <w:tcW w:w="1889" w:type="dxa"/>
            <w:vAlign w:val="center"/>
          </w:tcPr>
          <w:p w14:paraId="264D2328" w14:textId="77777777" w:rsidR="00671ABC" w:rsidRPr="00671ABC" w:rsidRDefault="00671ABC" w:rsidP="00671ABC">
            <w:pPr>
              <w:tabs>
                <w:tab w:val="left" w:pos="0"/>
              </w:tabs>
              <w:jc w:val="center"/>
              <w:rPr>
                <w:bCs/>
              </w:rPr>
            </w:pPr>
            <w:r w:rsidRPr="00671ABC">
              <w:rPr>
                <w:bCs/>
              </w:rPr>
              <w:t>12,71</w:t>
            </w:r>
          </w:p>
        </w:tc>
        <w:tc>
          <w:tcPr>
            <w:tcW w:w="1886" w:type="dxa"/>
            <w:vAlign w:val="center"/>
          </w:tcPr>
          <w:p w14:paraId="784A84CD" w14:textId="77777777" w:rsidR="00671ABC" w:rsidRPr="00671ABC" w:rsidRDefault="00671ABC" w:rsidP="00671ABC">
            <w:pPr>
              <w:tabs>
                <w:tab w:val="left" w:pos="0"/>
              </w:tabs>
              <w:jc w:val="center"/>
              <w:rPr>
                <w:bCs/>
              </w:rPr>
            </w:pPr>
            <w:r w:rsidRPr="00671ABC">
              <w:rPr>
                <w:bCs/>
              </w:rPr>
              <w:t>13,60</w:t>
            </w:r>
          </w:p>
        </w:tc>
      </w:tr>
      <w:tr w:rsidR="00671ABC" w:rsidRPr="00671ABC" w14:paraId="3DEBF3BD" w14:textId="77777777" w:rsidTr="00607E21">
        <w:trPr>
          <w:trHeight w:val="584"/>
        </w:trPr>
        <w:tc>
          <w:tcPr>
            <w:tcW w:w="9742" w:type="dxa"/>
            <w:gridSpan w:val="5"/>
            <w:vAlign w:val="center"/>
          </w:tcPr>
          <w:p w14:paraId="6A50EEF4" w14:textId="77777777" w:rsidR="00671ABC" w:rsidRPr="00671ABC" w:rsidRDefault="00671ABC" w:rsidP="00436D16">
            <w:pPr>
              <w:numPr>
                <w:ilvl w:val="0"/>
                <w:numId w:val="28"/>
              </w:numPr>
              <w:tabs>
                <w:tab w:val="left" w:pos="0"/>
              </w:tabs>
              <w:contextualSpacing/>
              <w:jc w:val="center"/>
              <w:rPr>
                <w:bCs/>
              </w:rPr>
            </w:pPr>
            <w:r w:rsidRPr="00671ABC">
              <w:rPr>
                <w:bCs/>
              </w:rPr>
              <w:t>На территории с. Колмогорово, д. Писаная</w:t>
            </w:r>
          </w:p>
        </w:tc>
      </w:tr>
      <w:tr w:rsidR="00671ABC" w:rsidRPr="00671ABC" w14:paraId="3037EA5A" w14:textId="77777777" w:rsidTr="00607E21">
        <w:trPr>
          <w:trHeight w:val="276"/>
        </w:trPr>
        <w:tc>
          <w:tcPr>
            <w:tcW w:w="9742" w:type="dxa"/>
            <w:gridSpan w:val="5"/>
            <w:vAlign w:val="center"/>
          </w:tcPr>
          <w:p w14:paraId="1FF25F1F" w14:textId="77777777" w:rsidR="00671ABC" w:rsidRPr="00671ABC" w:rsidRDefault="00671ABC" w:rsidP="00436D16">
            <w:pPr>
              <w:numPr>
                <w:ilvl w:val="1"/>
                <w:numId w:val="28"/>
              </w:numPr>
              <w:tabs>
                <w:tab w:val="left" w:pos="0"/>
              </w:tabs>
              <w:ind w:left="0" w:firstLine="1014"/>
              <w:contextualSpacing/>
              <w:jc w:val="center"/>
              <w:rPr>
                <w:bCs/>
              </w:rPr>
            </w:pPr>
            <w:r w:rsidRPr="00671ABC">
              <w:rPr>
                <w:bCs/>
              </w:rPr>
              <w:t xml:space="preserve">   Холодное водоснабжение. Питьевая вода</w:t>
            </w:r>
          </w:p>
        </w:tc>
      </w:tr>
      <w:tr w:rsidR="00671ABC" w:rsidRPr="00671ABC" w14:paraId="5BC53EEA" w14:textId="77777777" w:rsidTr="00607E21">
        <w:trPr>
          <w:trHeight w:val="276"/>
        </w:trPr>
        <w:tc>
          <w:tcPr>
            <w:tcW w:w="1095" w:type="dxa"/>
            <w:vAlign w:val="center"/>
          </w:tcPr>
          <w:p w14:paraId="6C263A1C" w14:textId="77777777" w:rsidR="00671ABC" w:rsidRPr="00671ABC" w:rsidRDefault="00671ABC" w:rsidP="00671ABC">
            <w:pPr>
              <w:tabs>
                <w:tab w:val="left" w:pos="0"/>
              </w:tabs>
              <w:jc w:val="center"/>
              <w:rPr>
                <w:bCs/>
              </w:rPr>
            </w:pPr>
            <w:r w:rsidRPr="00671ABC">
              <w:rPr>
                <w:bCs/>
              </w:rPr>
              <w:t>7.1.1.</w:t>
            </w:r>
          </w:p>
        </w:tc>
        <w:tc>
          <w:tcPr>
            <w:tcW w:w="3300" w:type="dxa"/>
            <w:vAlign w:val="center"/>
          </w:tcPr>
          <w:p w14:paraId="119045F3" w14:textId="77777777" w:rsidR="00671ABC" w:rsidRPr="00671ABC" w:rsidRDefault="00671ABC" w:rsidP="00671ABC">
            <w:pPr>
              <w:tabs>
                <w:tab w:val="left" w:pos="0"/>
              </w:tabs>
              <w:rPr>
                <w:bCs/>
              </w:rPr>
            </w:pPr>
            <w:r w:rsidRPr="00671ABC">
              <w:rPr>
                <w:bCs/>
              </w:rPr>
              <w:t xml:space="preserve">ОАО «СКЭК», </w:t>
            </w:r>
          </w:p>
          <w:p w14:paraId="66D845D4"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11FBCBF5"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p>
        </w:tc>
        <w:tc>
          <w:tcPr>
            <w:tcW w:w="1889" w:type="dxa"/>
            <w:vAlign w:val="center"/>
          </w:tcPr>
          <w:p w14:paraId="03CC25BD" w14:textId="77777777" w:rsidR="00671ABC" w:rsidRPr="00671ABC" w:rsidRDefault="00671ABC" w:rsidP="00671ABC">
            <w:pPr>
              <w:tabs>
                <w:tab w:val="left" w:pos="0"/>
              </w:tabs>
              <w:jc w:val="center"/>
              <w:rPr>
                <w:bCs/>
              </w:rPr>
            </w:pPr>
            <w:r w:rsidRPr="00671ABC">
              <w:rPr>
                <w:bCs/>
              </w:rPr>
              <w:t>22,71</w:t>
            </w:r>
          </w:p>
        </w:tc>
        <w:tc>
          <w:tcPr>
            <w:tcW w:w="1886" w:type="dxa"/>
            <w:vAlign w:val="center"/>
          </w:tcPr>
          <w:p w14:paraId="49D06BD2" w14:textId="77777777" w:rsidR="00671ABC" w:rsidRPr="00671ABC" w:rsidRDefault="00671ABC" w:rsidP="00671ABC">
            <w:pPr>
              <w:tabs>
                <w:tab w:val="left" w:pos="0"/>
              </w:tabs>
              <w:jc w:val="center"/>
              <w:rPr>
                <w:bCs/>
              </w:rPr>
            </w:pPr>
            <w:r w:rsidRPr="00671ABC">
              <w:rPr>
                <w:bCs/>
              </w:rPr>
              <w:t>25,40</w:t>
            </w:r>
          </w:p>
        </w:tc>
      </w:tr>
      <w:tr w:rsidR="00671ABC" w:rsidRPr="00671ABC" w14:paraId="082898AB" w14:textId="77777777" w:rsidTr="00607E21">
        <w:trPr>
          <w:trHeight w:val="276"/>
        </w:trPr>
        <w:tc>
          <w:tcPr>
            <w:tcW w:w="9742" w:type="dxa"/>
            <w:gridSpan w:val="5"/>
            <w:vAlign w:val="center"/>
          </w:tcPr>
          <w:p w14:paraId="390B78DD" w14:textId="77777777" w:rsidR="00671ABC" w:rsidRPr="00671ABC" w:rsidRDefault="00671ABC" w:rsidP="00436D16">
            <w:pPr>
              <w:numPr>
                <w:ilvl w:val="1"/>
                <w:numId w:val="28"/>
              </w:numPr>
              <w:tabs>
                <w:tab w:val="left" w:pos="0"/>
              </w:tabs>
              <w:ind w:left="0" w:firstLine="1014"/>
              <w:contextualSpacing/>
              <w:jc w:val="center"/>
              <w:rPr>
                <w:bCs/>
              </w:rPr>
            </w:pPr>
            <w:r w:rsidRPr="00671ABC">
              <w:rPr>
                <w:bCs/>
              </w:rPr>
              <w:t>Холодное водоснабжение при использовании земельного участка                          (при наличии приборов учета)</w:t>
            </w:r>
          </w:p>
        </w:tc>
      </w:tr>
      <w:tr w:rsidR="00671ABC" w:rsidRPr="00671ABC" w14:paraId="1B97EB90" w14:textId="77777777" w:rsidTr="00607E21">
        <w:trPr>
          <w:trHeight w:val="419"/>
        </w:trPr>
        <w:tc>
          <w:tcPr>
            <w:tcW w:w="1095" w:type="dxa"/>
            <w:vAlign w:val="center"/>
          </w:tcPr>
          <w:p w14:paraId="18759E8E" w14:textId="77777777" w:rsidR="00671ABC" w:rsidRPr="00671ABC" w:rsidRDefault="00671ABC" w:rsidP="00671ABC">
            <w:pPr>
              <w:tabs>
                <w:tab w:val="left" w:pos="0"/>
              </w:tabs>
              <w:jc w:val="center"/>
              <w:rPr>
                <w:bCs/>
              </w:rPr>
            </w:pPr>
            <w:r w:rsidRPr="00671ABC">
              <w:rPr>
                <w:bCs/>
              </w:rPr>
              <w:t>7.2.1.</w:t>
            </w:r>
          </w:p>
        </w:tc>
        <w:tc>
          <w:tcPr>
            <w:tcW w:w="3300" w:type="dxa"/>
            <w:vAlign w:val="center"/>
          </w:tcPr>
          <w:p w14:paraId="73507D88" w14:textId="77777777" w:rsidR="00671ABC" w:rsidRPr="00671ABC" w:rsidRDefault="00671ABC" w:rsidP="00671ABC">
            <w:pPr>
              <w:tabs>
                <w:tab w:val="left" w:pos="0"/>
              </w:tabs>
              <w:rPr>
                <w:bCs/>
              </w:rPr>
            </w:pPr>
            <w:r w:rsidRPr="00671ABC">
              <w:rPr>
                <w:bCs/>
              </w:rPr>
              <w:t xml:space="preserve">ОАО «СКЭК», </w:t>
            </w:r>
          </w:p>
          <w:p w14:paraId="71ECC356"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230EC10A"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p>
        </w:tc>
        <w:tc>
          <w:tcPr>
            <w:tcW w:w="1889" w:type="dxa"/>
            <w:vAlign w:val="center"/>
          </w:tcPr>
          <w:p w14:paraId="08106DC9" w14:textId="77777777" w:rsidR="00671ABC" w:rsidRPr="00671ABC" w:rsidRDefault="00671ABC" w:rsidP="00671ABC">
            <w:pPr>
              <w:tabs>
                <w:tab w:val="left" w:pos="0"/>
              </w:tabs>
              <w:jc w:val="center"/>
              <w:rPr>
                <w:bCs/>
              </w:rPr>
            </w:pPr>
            <w:r w:rsidRPr="00671ABC">
              <w:rPr>
                <w:bCs/>
              </w:rPr>
              <w:t>22,71</w:t>
            </w:r>
          </w:p>
        </w:tc>
        <w:tc>
          <w:tcPr>
            <w:tcW w:w="1886" w:type="dxa"/>
            <w:vAlign w:val="center"/>
          </w:tcPr>
          <w:p w14:paraId="795060A1" w14:textId="77777777" w:rsidR="00671ABC" w:rsidRPr="00671ABC" w:rsidRDefault="00671ABC" w:rsidP="00671ABC">
            <w:pPr>
              <w:tabs>
                <w:tab w:val="left" w:pos="0"/>
              </w:tabs>
              <w:jc w:val="center"/>
              <w:rPr>
                <w:bCs/>
              </w:rPr>
            </w:pPr>
            <w:r w:rsidRPr="00671ABC">
              <w:rPr>
                <w:bCs/>
              </w:rPr>
              <w:t>25,40</w:t>
            </w:r>
          </w:p>
        </w:tc>
      </w:tr>
      <w:tr w:rsidR="00671ABC" w:rsidRPr="00671ABC" w14:paraId="3830FF8D" w14:textId="77777777" w:rsidTr="00607E21">
        <w:trPr>
          <w:trHeight w:val="426"/>
        </w:trPr>
        <w:tc>
          <w:tcPr>
            <w:tcW w:w="9742" w:type="dxa"/>
            <w:gridSpan w:val="5"/>
            <w:vAlign w:val="center"/>
          </w:tcPr>
          <w:p w14:paraId="2E34BC85" w14:textId="77777777" w:rsidR="00671ABC" w:rsidRPr="00671ABC" w:rsidRDefault="00671ABC" w:rsidP="00436D16">
            <w:pPr>
              <w:numPr>
                <w:ilvl w:val="1"/>
                <w:numId w:val="28"/>
              </w:numPr>
              <w:tabs>
                <w:tab w:val="left" w:pos="0"/>
              </w:tabs>
              <w:ind w:left="22" w:firstLine="284"/>
              <w:contextualSpacing/>
              <w:jc w:val="center"/>
              <w:rPr>
                <w:bCs/>
              </w:rPr>
            </w:pPr>
            <w:r w:rsidRPr="00671ABC">
              <w:rPr>
                <w:bCs/>
              </w:rPr>
              <w:t xml:space="preserve">  Горячее водоснабжение. Горячая вода в открытой системе горячего водоснабжения</w:t>
            </w:r>
          </w:p>
        </w:tc>
      </w:tr>
      <w:tr w:rsidR="00671ABC" w:rsidRPr="00671ABC" w14:paraId="755B4AB4" w14:textId="77777777" w:rsidTr="00607E21">
        <w:trPr>
          <w:trHeight w:val="430"/>
        </w:trPr>
        <w:tc>
          <w:tcPr>
            <w:tcW w:w="1095" w:type="dxa"/>
            <w:vAlign w:val="center"/>
          </w:tcPr>
          <w:p w14:paraId="4AC897C4" w14:textId="77777777" w:rsidR="00671ABC" w:rsidRPr="00671ABC" w:rsidRDefault="00671ABC" w:rsidP="00671ABC">
            <w:pPr>
              <w:tabs>
                <w:tab w:val="left" w:pos="0"/>
              </w:tabs>
              <w:jc w:val="center"/>
              <w:rPr>
                <w:bCs/>
              </w:rPr>
            </w:pPr>
            <w:r w:rsidRPr="00671ABC">
              <w:rPr>
                <w:bCs/>
              </w:rPr>
              <w:t>7.3.1.</w:t>
            </w:r>
          </w:p>
        </w:tc>
        <w:tc>
          <w:tcPr>
            <w:tcW w:w="3300" w:type="dxa"/>
            <w:vAlign w:val="center"/>
          </w:tcPr>
          <w:p w14:paraId="0C73285A" w14:textId="77777777" w:rsidR="00671ABC" w:rsidRPr="00671ABC" w:rsidRDefault="00671ABC" w:rsidP="00671ABC">
            <w:pPr>
              <w:tabs>
                <w:tab w:val="left" w:pos="0"/>
              </w:tabs>
              <w:rPr>
                <w:bCs/>
              </w:rPr>
            </w:pPr>
            <w:r w:rsidRPr="00671ABC">
              <w:rPr>
                <w:bCs/>
              </w:rPr>
              <w:t xml:space="preserve">ОАО «СКЭК», </w:t>
            </w:r>
          </w:p>
          <w:p w14:paraId="38DFB89F"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79BA80E1"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p>
        </w:tc>
        <w:tc>
          <w:tcPr>
            <w:tcW w:w="1889" w:type="dxa"/>
            <w:vAlign w:val="center"/>
          </w:tcPr>
          <w:p w14:paraId="02EF1EC5" w14:textId="77777777" w:rsidR="00671ABC" w:rsidRPr="00671ABC" w:rsidRDefault="00671ABC" w:rsidP="00671ABC">
            <w:pPr>
              <w:tabs>
                <w:tab w:val="left" w:pos="0"/>
              </w:tabs>
              <w:jc w:val="center"/>
              <w:rPr>
                <w:bCs/>
              </w:rPr>
            </w:pPr>
            <w:r w:rsidRPr="00671ABC">
              <w:rPr>
                <w:bCs/>
              </w:rPr>
              <w:t>97,24</w:t>
            </w:r>
          </w:p>
        </w:tc>
        <w:tc>
          <w:tcPr>
            <w:tcW w:w="1886" w:type="dxa"/>
            <w:vAlign w:val="center"/>
          </w:tcPr>
          <w:p w14:paraId="2A7C15C1" w14:textId="77777777" w:rsidR="00671ABC" w:rsidRPr="00671ABC" w:rsidRDefault="00671ABC" w:rsidP="00671ABC">
            <w:pPr>
              <w:tabs>
                <w:tab w:val="left" w:pos="0"/>
              </w:tabs>
              <w:jc w:val="center"/>
              <w:rPr>
                <w:bCs/>
              </w:rPr>
            </w:pPr>
            <w:r w:rsidRPr="00671ABC">
              <w:rPr>
                <w:bCs/>
              </w:rPr>
              <w:t>114,80</w:t>
            </w:r>
          </w:p>
        </w:tc>
      </w:tr>
      <w:tr w:rsidR="00671ABC" w:rsidRPr="00671ABC" w14:paraId="27670DF9" w14:textId="77777777" w:rsidTr="00607E21">
        <w:trPr>
          <w:trHeight w:val="408"/>
        </w:trPr>
        <w:tc>
          <w:tcPr>
            <w:tcW w:w="9742" w:type="dxa"/>
            <w:gridSpan w:val="5"/>
            <w:vAlign w:val="center"/>
          </w:tcPr>
          <w:p w14:paraId="4A4DD812" w14:textId="77777777" w:rsidR="00671ABC" w:rsidRPr="00671ABC" w:rsidRDefault="00671ABC" w:rsidP="00436D16">
            <w:pPr>
              <w:numPr>
                <w:ilvl w:val="1"/>
                <w:numId w:val="28"/>
              </w:numPr>
              <w:tabs>
                <w:tab w:val="left" w:pos="0"/>
              </w:tabs>
              <w:ind w:left="0" w:firstLine="873"/>
              <w:contextualSpacing/>
              <w:jc w:val="center"/>
              <w:rPr>
                <w:bCs/>
              </w:rPr>
            </w:pPr>
            <w:r w:rsidRPr="00671ABC">
              <w:rPr>
                <w:bCs/>
              </w:rPr>
              <w:t xml:space="preserve">Водоотведение </w:t>
            </w:r>
          </w:p>
        </w:tc>
      </w:tr>
      <w:tr w:rsidR="00671ABC" w:rsidRPr="00671ABC" w14:paraId="2113EE86" w14:textId="77777777" w:rsidTr="00607E21">
        <w:trPr>
          <w:trHeight w:val="428"/>
        </w:trPr>
        <w:tc>
          <w:tcPr>
            <w:tcW w:w="1095" w:type="dxa"/>
            <w:vAlign w:val="center"/>
          </w:tcPr>
          <w:p w14:paraId="378FBE5B" w14:textId="77777777" w:rsidR="00671ABC" w:rsidRPr="00671ABC" w:rsidRDefault="00671ABC" w:rsidP="00671ABC">
            <w:pPr>
              <w:tabs>
                <w:tab w:val="left" w:pos="0"/>
              </w:tabs>
              <w:jc w:val="center"/>
              <w:rPr>
                <w:bCs/>
              </w:rPr>
            </w:pPr>
            <w:r w:rsidRPr="00671ABC">
              <w:rPr>
                <w:bCs/>
              </w:rPr>
              <w:t>7.4.1.</w:t>
            </w:r>
          </w:p>
        </w:tc>
        <w:tc>
          <w:tcPr>
            <w:tcW w:w="3300" w:type="dxa"/>
            <w:vAlign w:val="center"/>
          </w:tcPr>
          <w:p w14:paraId="20868C0B" w14:textId="77777777" w:rsidR="00671ABC" w:rsidRPr="00671ABC" w:rsidRDefault="00671ABC" w:rsidP="00671ABC">
            <w:pPr>
              <w:tabs>
                <w:tab w:val="left" w:pos="0"/>
              </w:tabs>
              <w:rPr>
                <w:bCs/>
              </w:rPr>
            </w:pPr>
            <w:r w:rsidRPr="00671ABC">
              <w:rPr>
                <w:bCs/>
              </w:rPr>
              <w:t xml:space="preserve">ОАО «СКЭК», </w:t>
            </w:r>
          </w:p>
          <w:p w14:paraId="64B73372"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633D981E"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p>
        </w:tc>
        <w:tc>
          <w:tcPr>
            <w:tcW w:w="1889" w:type="dxa"/>
            <w:vAlign w:val="center"/>
          </w:tcPr>
          <w:p w14:paraId="4D01B2D4" w14:textId="77777777" w:rsidR="00671ABC" w:rsidRPr="00671ABC" w:rsidRDefault="00671ABC" w:rsidP="00671ABC">
            <w:pPr>
              <w:tabs>
                <w:tab w:val="left" w:pos="0"/>
              </w:tabs>
              <w:jc w:val="center"/>
              <w:rPr>
                <w:bCs/>
              </w:rPr>
            </w:pPr>
            <w:r w:rsidRPr="00671ABC">
              <w:rPr>
                <w:bCs/>
              </w:rPr>
              <w:t>9,09</w:t>
            </w:r>
          </w:p>
        </w:tc>
        <w:tc>
          <w:tcPr>
            <w:tcW w:w="1886" w:type="dxa"/>
            <w:vAlign w:val="center"/>
          </w:tcPr>
          <w:p w14:paraId="5536597D" w14:textId="77777777" w:rsidR="00671ABC" w:rsidRPr="00671ABC" w:rsidRDefault="00671ABC" w:rsidP="00671ABC">
            <w:pPr>
              <w:tabs>
                <w:tab w:val="left" w:pos="0"/>
              </w:tabs>
              <w:jc w:val="center"/>
              <w:rPr>
                <w:bCs/>
              </w:rPr>
            </w:pPr>
            <w:r w:rsidRPr="00671ABC">
              <w:rPr>
                <w:bCs/>
              </w:rPr>
              <w:t>10,30</w:t>
            </w:r>
          </w:p>
        </w:tc>
      </w:tr>
      <w:tr w:rsidR="00671ABC" w:rsidRPr="00671ABC" w14:paraId="15D64CE5" w14:textId="77777777" w:rsidTr="00607E21">
        <w:trPr>
          <w:trHeight w:val="577"/>
        </w:trPr>
        <w:tc>
          <w:tcPr>
            <w:tcW w:w="9742" w:type="dxa"/>
            <w:gridSpan w:val="5"/>
            <w:vAlign w:val="center"/>
          </w:tcPr>
          <w:p w14:paraId="14B2438E" w14:textId="77777777" w:rsidR="00671ABC" w:rsidRPr="00671ABC" w:rsidRDefault="00671ABC" w:rsidP="00436D16">
            <w:pPr>
              <w:numPr>
                <w:ilvl w:val="0"/>
                <w:numId w:val="28"/>
              </w:numPr>
              <w:tabs>
                <w:tab w:val="left" w:pos="0"/>
              </w:tabs>
              <w:contextualSpacing/>
              <w:jc w:val="center"/>
              <w:rPr>
                <w:bCs/>
              </w:rPr>
            </w:pPr>
            <w:r w:rsidRPr="00671ABC">
              <w:rPr>
                <w:bCs/>
              </w:rPr>
              <w:t>На территории с. Таловка, д. Каменный Брод, д. Клинцовка, д. Крутовка,                      д. Низовка</w:t>
            </w:r>
          </w:p>
        </w:tc>
      </w:tr>
      <w:tr w:rsidR="00671ABC" w:rsidRPr="00671ABC" w14:paraId="06A640FC" w14:textId="77777777" w:rsidTr="00607E21">
        <w:trPr>
          <w:trHeight w:val="371"/>
        </w:trPr>
        <w:tc>
          <w:tcPr>
            <w:tcW w:w="9742" w:type="dxa"/>
            <w:gridSpan w:val="5"/>
            <w:vAlign w:val="center"/>
          </w:tcPr>
          <w:p w14:paraId="5950AA68" w14:textId="77777777" w:rsidR="00671ABC" w:rsidRPr="00671ABC" w:rsidRDefault="00671ABC" w:rsidP="00436D16">
            <w:pPr>
              <w:numPr>
                <w:ilvl w:val="1"/>
                <w:numId w:val="28"/>
              </w:numPr>
              <w:tabs>
                <w:tab w:val="left" w:pos="0"/>
              </w:tabs>
              <w:ind w:left="0" w:firstLine="1581"/>
              <w:contextualSpacing/>
              <w:jc w:val="center"/>
              <w:rPr>
                <w:bCs/>
              </w:rPr>
            </w:pPr>
            <w:r w:rsidRPr="00671ABC">
              <w:rPr>
                <w:bCs/>
              </w:rPr>
              <w:t>Холодное водоснабжение. Питьевая вода</w:t>
            </w:r>
          </w:p>
        </w:tc>
      </w:tr>
      <w:tr w:rsidR="00671ABC" w:rsidRPr="00671ABC" w14:paraId="10EFC9B0" w14:textId="77777777" w:rsidTr="00607E21">
        <w:trPr>
          <w:trHeight w:val="463"/>
        </w:trPr>
        <w:tc>
          <w:tcPr>
            <w:tcW w:w="1095" w:type="dxa"/>
            <w:vAlign w:val="center"/>
          </w:tcPr>
          <w:p w14:paraId="3317B7EC" w14:textId="77777777" w:rsidR="00671ABC" w:rsidRPr="00671ABC" w:rsidRDefault="00671ABC" w:rsidP="00671ABC">
            <w:pPr>
              <w:tabs>
                <w:tab w:val="left" w:pos="0"/>
              </w:tabs>
              <w:jc w:val="center"/>
              <w:rPr>
                <w:bCs/>
              </w:rPr>
            </w:pPr>
            <w:r w:rsidRPr="00671ABC">
              <w:rPr>
                <w:bCs/>
              </w:rPr>
              <w:t>8.1.1.</w:t>
            </w:r>
          </w:p>
        </w:tc>
        <w:tc>
          <w:tcPr>
            <w:tcW w:w="3300" w:type="dxa"/>
            <w:vAlign w:val="center"/>
          </w:tcPr>
          <w:p w14:paraId="2FF7B14D" w14:textId="77777777" w:rsidR="00671ABC" w:rsidRPr="00671ABC" w:rsidRDefault="00671ABC" w:rsidP="00671ABC">
            <w:pPr>
              <w:tabs>
                <w:tab w:val="left" w:pos="0"/>
              </w:tabs>
              <w:rPr>
                <w:bCs/>
              </w:rPr>
            </w:pPr>
            <w:r w:rsidRPr="00671ABC">
              <w:rPr>
                <w:bCs/>
              </w:rPr>
              <w:t xml:space="preserve">ОАО «СКЭК», </w:t>
            </w:r>
          </w:p>
          <w:p w14:paraId="4C59A546"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26264127"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p>
        </w:tc>
        <w:tc>
          <w:tcPr>
            <w:tcW w:w="1889" w:type="dxa"/>
            <w:vAlign w:val="center"/>
          </w:tcPr>
          <w:p w14:paraId="249E3D07" w14:textId="77777777" w:rsidR="00671ABC" w:rsidRPr="00671ABC" w:rsidRDefault="00671ABC" w:rsidP="00671ABC">
            <w:pPr>
              <w:tabs>
                <w:tab w:val="left" w:pos="0"/>
              </w:tabs>
              <w:jc w:val="center"/>
              <w:rPr>
                <w:bCs/>
              </w:rPr>
            </w:pPr>
            <w:r w:rsidRPr="00671ABC">
              <w:rPr>
                <w:bCs/>
              </w:rPr>
              <w:t>25,42</w:t>
            </w:r>
          </w:p>
        </w:tc>
        <w:tc>
          <w:tcPr>
            <w:tcW w:w="1886" w:type="dxa"/>
            <w:vAlign w:val="center"/>
          </w:tcPr>
          <w:p w14:paraId="6597F06F" w14:textId="77777777" w:rsidR="00671ABC" w:rsidRPr="00671ABC" w:rsidRDefault="00671ABC" w:rsidP="00671ABC">
            <w:pPr>
              <w:tabs>
                <w:tab w:val="left" w:pos="0"/>
              </w:tabs>
              <w:jc w:val="center"/>
              <w:rPr>
                <w:bCs/>
              </w:rPr>
            </w:pPr>
            <w:r w:rsidRPr="00671ABC">
              <w:rPr>
                <w:bCs/>
              </w:rPr>
              <w:t>28,60</w:t>
            </w:r>
          </w:p>
        </w:tc>
      </w:tr>
      <w:tr w:rsidR="00671ABC" w:rsidRPr="00671ABC" w14:paraId="11D2B4C6" w14:textId="77777777" w:rsidTr="00607E21">
        <w:trPr>
          <w:trHeight w:val="276"/>
        </w:trPr>
        <w:tc>
          <w:tcPr>
            <w:tcW w:w="9742" w:type="dxa"/>
            <w:gridSpan w:val="5"/>
            <w:vAlign w:val="center"/>
          </w:tcPr>
          <w:p w14:paraId="5A1925F9" w14:textId="77777777" w:rsidR="00671ABC" w:rsidRPr="00671ABC" w:rsidRDefault="00671ABC" w:rsidP="00436D16">
            <w:pPr>
              <w:numPr>
                <w:ilvl w:val="1"/>
                <w:numId w:val="28"/>
              </w:numPr>
              <w:tabs>
                <w:tab w:val="left" w:pos="0"/>
              </w:tabs>
              <w:contextualSpacing/>
              <w:jc w:val="center"/>
              <w:rPr>
                <w:bCs/>
              </w:rPr>
            </w:pPr>
            <w:r w:rsidRPr="00671ABC">
              <w:rPr>
                <w:bCs/>
              </w:rPr>
              <w:t xml:space="preserve"> Холодное водоснабжение при использовании земельного участка                          (при наличии приборов учета)</w:t>
            </w:r>
          </w:p>
        </w:tc>
      </w:tr>
      <w:tr w:rsidR="00671ABC" w:rsidRPr="00671ABC" w14:paraId="50F5087F" w14:textId="77777777" w:rsidTr="00607E21">
        <w:trPr>
          <w:trHeight w:val="434"/>
        </w:trPr>
        <w:tc>
          <w:tcPr>
            <w:tcW w:w="1095" w:type="dxa"/>
            <w:vAlign w:val="center"/>
          </w:tcPr>
          <w:p w14:paraId="5B6DD84F" w14:textId="77777777" w:rsidR="00671ABC" w:rsidRPr="00671ABC" w:rsidRDefault="00671ABC" w:rsidP="00671ABC">
            <w:pPr>
              <w:tabs>
                <w:tab w:val="left" w:pos="0"/>
              </w:tabs>
              <w:jc w:val="center"/>
              <w:rPr>
                <w:bCs/>
              </w:rPr>
            </w:pPr>
            <w:r w:rsidRPr="00671ABC">
              <w:rPr>
                <w:bCs/>
              </w:rPr>
              <w:t>8.2.1.</w:t>
            </w:r>
          </w:p>
        </w:tc>
        <w:tc>
          <w:tcPr>
            <w:tcW w:w="3300" w:type="dxa"/>
            <w:vAlign w:val="center"/>
          </w:tcPr>
          <w:p w14:paraId="20103A60" w14:textId="77777777" w:rsidR="00671ABC" w:rsidRPr="00671ABC" w:rsidRDefault="00671ABC" w:rsidP="00671ABC">
            <w:pPr>
              <w:tabs>
                <w:tab w:val="left" w:pos="0"/>
              </w:tabs>
              <w:rPr>
                <w:bCs/>
              </w:rPr>
            </w:pPr>
            <w:r w:rsidRPr="00671ABC">
              <w:rPr>
                <w:bCs/>
              </w:rPr>
              <w:t xml:space="preserve">ОАО «СКЭК», </w:t>
            </w:r>
          </w:p>
          <w:p w14:paraId="299C2907" w14:textId="77777777" w:rsidR="00671ABC" w:rsidRPr="00671ABC" w:rsidRDefault="00671ABC" w:rsidP="00671ABC">
            <w:pPr>
              <w:tabs>
                <w:tab w:val="left" w:pos="0"/>
              </w:tabs>
              <w:rPr>
                <w:bCs/>
              </w:rPr>
            </w:pPr>
            <w:r w:rsidRPr="00671ABC">
              <w:rPr>
                <w:bCs/>
              </w:rPr>
              <w:t>ИНН 4205153492</w:t>
            </w:r>
          </w:p>
        </w:tc>
        <w:tc>
          <w:tcPr>
            <w:tcW w:w="1572" w:type="dxa"/>
            <w:vAlign w:val="center"/>
          </w:tcPr>
          <w:p w14:paraId="66DEB534" w14:textId="77777777" w:rsidR="00671ABC" w:rsidRPr="00671ABC" w:rsidRDefault="00671ABC" w:rsidP="00671ABC">
            <w:pPr>
              <w:tabs>
                <w:tab w:val="left" w:pos="0"/>
              </w:tabs>
              <w:jc w:val="center"/>
              <w:rPr>
                <w:bCs/>
              </w:rPr>
            </w:pPr>
            <w:r w:rsidRPr="00671ABC">
              <w:rPr>
                <w:bCs/>
              </w:rPr>
              <w:t>руб/м</w:t>
            </w:r>
            <w:r w:rsidRPr="00671ABC">
              <w:rPr>
                <w:bCs/>
                <w:vertAlign w:val="superscript"/>
              </w:rPr>
              <w:t>3</w:t>
            </w:r>
          </w:p>
        </w:tc>
        <w:tc>
          <w:tcPr>
            <w:tcW w:w="1889" w:type="dxa"/>
            <w:vAlign w:val="center"/>
          </w:tcPr>
          <w:p w14:paraId="08DA668F" w14:textId="77777777" w:rsidR="00671ABC" w:rsidRPr="00671ABC" w:rsidRDefault="00671ABC" w:rsidP="00671ABC">
            <w:pPr>
              <w:tabs>
                <w:tab w:val="left" w:pos="0"/>
              </w:tabs>
              <w:jc w:val="center"/>
              <w:rPr>
                <w:bCs/>
              </w:rPr>
            </w:pPr>
            <w:r w:rsidRPr="00671ABC">
              <w:rPr>
                <w:bCs/>
              </w:rPr>
              <w:t>25,42</w:t>
            </w:r>
          </w:p>
        </w:tc>
        <w:tc>
          <w:tcPr>
            <w:tcW w:w="1886" w:type="dxa"/>
            <w:vAlign w:val="center"/>
          </w:tcPr>
          <w:p w14:paraId="3D9D272F" w14:textId="77777777" w:rsidR="00671ABC" w:rsidRPr="00671ABC" w:rsidRDefault="00671ABC" w:rsidP="00671ABC">
            <w:pPr>
              <w:tabs>
                <w:tab w:val="left" w:pos="0"/>
              </w:tabs>
              <w:jc w:val="center"/>
              <w:rPr>
                <w:bCs/>
              </w:rPr>
            </w:pPr>
            <w:r w:rsidRPr="00671ABC">
              <w:rPr>
                <w:bCs/>
              </w:rPr>
              <w:t>28,60</w:t>
            </w:r>
          </w:p>
        </w:tc>
      </w:tr>
    </w:tbl>
    <w:p w14:paraId="6353C27B" w14:textId="77777777" w:rsidR="00671ABC" w:rsidRPr="00671ABC" w:rsidRDefault="00671ABC" w:rsidP="00671ABC">
      <w:pPr>
        <w:jc w:val="both"/>
        <w:rPr>
          <w:bCs/>
          <w:sz w:val="28"/>
          <w:szCs w:val="28"/>
        </w:rPr>
      </w:pPr>
    </w:p>
    <w:p w14:paraId="1F58DA6D" w14:textId="77777777" w:rsidR="00671ABC" w:rsidRPr="00671ABC" w:rsidRDefault="00671ABC" w:rsidP="00671ABC">
      <w:pPr>
        <w:tabs>
          <w:tab w:val="left" w:pos="0"/>
        </w:tabs>
        <w:ind w:firstLine="709"/>
        <w:jc w:val="both"/>
        <w:rPr>
          <w:bCs/>
          <w:sz w:val="28"/>
          <w:szCs w:val="28"/>
        </w:rPr>
      </w:pPr>
      <w:r w:rsidRPr="00671ABC">
        <w:rPr>
          <w:bCs/>
          <w:sz w:val="28"/>
          <w:szCs w:val="28"/>
        </w:rPr>
        <w:t>* Льготные цены (тарифы) установлены с учетом пункта 6 статьи 168 Налогового кодекса Российской Федерации (часть вторая).</w:t>
      </w:r>
    </w:p>
    <w:p w14:paraId="2EC05719" w14:textId="77777777" w:rsidR="00671ABC" w:rsidRPr="00671ABC" w:rsidRDefault="00671ABC" w:rsidP="00671ABC">
      <w:pPr>
        <w:ind w:firstLine="709"/>
        <w:jc w:val="both"/>
        <w:rPr>
          <w:sz w:val="28"/>
          <w:szCs w:val="28"/>
          <w:lang w:eastAsia="en-US"/>
        </w:rPr>
      </w:pPr>
      <w:r w:rsidRPr="00671ABC">
        <w:rPr>
          <w:bCs/>
          <w:sz w:val="28"/>
          <w:szCs w:val="28"/>
        </w:rPr>
        <w:lastRenderedPageBreak/>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w:t>
      </w:r>
      <w:r w:rsidRPr="00671ABC">
        <w:rPr>
          <w:sz w:val="28"/>
          <w:szCs w:val="28"/>
          <w:lang w:eastAsia="en-US"/>
        </w:rPr>
        <w:t>от 23.12.2014 № 143 «Об установлении нормативов потребления коммунальных услуг при отсутствии приборов учета на территории Яшкинского муниципального района</w:t>
      </w:r>
      <w:r w:rsidRPr="00671ABC">
        <w:rPr>
          <w:bCs/>
          <w:sz w:val="28"/>
          <w:szCs w:val="28"/>
        </w:rPr>
        <w:t>».</w:t>
      </w:r>
      <w:r w:rsidRPr="00671ABC">
        <w:rPr>
          <w:sz w:val="28"/>
          <w:szCs w:val="28"/>
          <w:lang w:eastAsia="en-US"/>
        </w:rPr>
        <w:t xml:space="preserve"> </w:t>
      </w:r>
    </w:p>
    <w:p w14:paraId="23DA2935" w14:textId="77777777" w:rsidR="00671ABC" w:rsidRPr="00671ABC" w:rsidRDefault="00671ABC" w:rsidP="00671ABC">
      <w:pPr>
        <w:ind w:firstLine="709"/>
        <w:jc w:val="both"/>
        <w:rPr>
          <w:sz w:val="28"/>
          <w:szCs w:val="28"/>
          <w:lang w:eastAsia="en-US"/>
        </w:rPr>
      </w:pPr>
      <w:r w:rsidRPr="00671ABC">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036BA8E7" w14:textId="77777777" w:rsidR="00671ABC" w:rsidRPr="00671ABC" w:rsidRDefault="00671ABC" w:rsidP="00671ABC">
      <w:pPr>
        <w:tabs>
          <w:tab w:val="left" w:pos="1985"/>
        </w:tabs>
        <w:ind w:firstLine="709"/>
        <w:jc w:val="center"/>
        <w:rPr>
          <w:sz w:val="28"/>
          <w:szCs w:val="28"/>
        </w:rPr>
      </w:pPr>
    </w:p>
    <w:p w14:paraId="543B66CE" w14:textId="77777777" w:rsidR="00671ABC" w:rsidRPr="00671ABC" w:rsidRDefault="00671ABC" w:rsidP="00671ABC">
      <w:pPr>
        <w:tabs>
          <w:tab w:val="left" w:pos="1985"/>
        </w:tabs>
        <w:ind w:firstLine="709"/>
        <w:jc w:val="center"/>
        <w:rPr>
          <w:sz w:val="28"/>
          <w:szCs w:val="28"/>
        </w:rPr>
      </w:pPr>
    </w:p>
    <w:p w14:paraId="05E3D238" w14:textId="77777777" w:rsidR="00671ABC" w:rsidRPr="00671ABC" w:rsidRDefault="00671ABC" w:rsidP="00671ABC">
      <w:pPr>
        <w:tabs>
          <w:tab w:val="left" w:pos="1985"/>
        </w:tabs>
        <w:ind w:firstLine="709"/>
        <w:jc w:val="center"/>
        <w:rPr>
          <w:sz w:val="28"/>
          <w:szCs w:val="28"/>
        </w:rPr>
      </w:pPr>
    </w:p>
    <w:p w14:paraId="1004589B" w14:textId="77777777" w:rsidR="00671ABC" w:rsidRPr="00671ABC" w:rsidRDefault="00671ABC" w:rsidP="00671ABC">
      <w:pPr>
        <w:tabs>
          <w:tab w:val="left" w:pos="1985"/>
        </w:tabs>
        <w:ind w:firstLine="709"/>
        <w:jc w:val="center"/>
        <w:rPr>
          <w:sz w:val="28"/>
          <w:szCs w:val="28"/>
        </w:rPr>
      </w:pPr>
    </w:p>
    <w:p w14:paraId="11C7F6DF" w14:textId="77777777" w:rsidR="00671ABC" w:rsidRPr="00671ABC" w:rsidRDefault="00671ABC" w:rsidP="00671ABC">
      <w:pPr>
        <w:tabs>
          <w:tab w:val="left" w:pos="1985"/>
        </w:tabs>
        <w:ind w:firstLine="709"/>
        <w:jc w:val="center"/>
        <w:rPr>
          <w:sz w:val="28"/>
          <w:szCs w:val="28"/>
        </w:rPr>
      </w:pPr>
    </w:p>
    <w:p w14:paraId="3F568435" w14:textId="77777777" w:rsidR="00671ABC" w:rsidRPr="00671ABC" w:rsidRDefault="00671ABC" w:rsidP="00671ABC">
      <w:pPr>
        <w:tabs>
          <w:tab w:val="left" w:pos="1985"/>
        </w:tabs>
        <w:ind w:firstLine="709"/>
        <w:jc w:val="center"/>
        <w:rPr>
          <w:sz w:val="28"/>
          <w:szCs w:val="28"/>
        </w:rPr>
      </w:pPr>
    </w:p>
    <w:p w14:paraId="751AABC2" w14:textId="77777777" w:rsidR="00671ABC" w:rsidRPr="00671ABC" w:rsidRDefault="00671ABC" w:rsidP="00671ABC">
      <w:pPr>
        <w:tabs>
          <w:tab w:val="left" w:pos="1985"/>
        </w:tabs>
        <w:ind w:firstLine="709"/>
        <w:jc w:val="center"/>
        <w:rPr>
          <w:sz w:val="28"/>
          <w:szCs w:val="28"/>
        </w:rPr>
      </w:pPr>
    </w:p>
    <w:p w14:paraId="1B3C2EC2" w14:textId="77777777" w:rsidR="00671ABC" w:rsidRPr="00671ABC" w:rsidRDefault="00671ABC" w:rsidP="00671ABC">
      <w:pPr>
        <w:tabs>
          <w:tab w:val="left" w:pos="1985"/>
        </w:tabs>
        <w:ind w:firstLine="709"/>
        <w:jc w:val="center"/>
        <w:rPr>
          <w:sz w:val="28"/>
          <w:szCs w:val="28"/>
        </w:rPr>
      </w:pPr>
    </w:p>
    <w:p w14:paraId="6EDA96ED" w14:textId="77777777" w:rsidR="00671ABC" w:rsidRPr="00671ABC" w:rsidRDefault="00671ABC" w:rsidP="00671ABC">
      <w:pPr>
        <w:tabs>
          <w:tab w:val="left" w:pos="1985"/>
        </w:tabs>
        <w:ind w:firstLine="709"/>
        <w:jc w:val="center"/>
        <w:rPr>
          <w:sz w:val="28"/>
          <w:szCs w:val="28"/>
        </w:rPr>
      </w:pPr>
    </w:p>
    <w:p w14:paraId="52DCE2C1" w14:textId="77777777" w:rsidR="00671ABC" w:rsidRPr="00671ABC" w:rsidRDefault="00671ABC" w:rsidP="00671ABC">
      <w:pPr>
        <w:tabs>
          <w:tab w:val="left" w:pos="1985"/>
        </w:tabs>
        <w:ind w:firstLine="709"/>
        <w:jc w:val="center"/>
        <w:rPr>
          <w:sz w:val="28"/>
          <w:szCs w:val="28"/>
        </w:rPr>
      </w:pPr>
    </w:p>
    <w:p w14:paraId="7EF3EC3D" w14:textId="77777777" w:rsidR="00671ABC" w:rsidRPr="00671ABC" w:rsidRDefault="00671ABC" w:rsidP="00671ABC">
      <w:pPr>
        <w:tabs>
          <w:tab w:val="left" w:pos="1985"/>
        </w:tabs>
        <w:ind w:firstLine="709"/>
        <w:jc w:val="center"/>
        <w:rPr>
          <w:sz w:val="28"/>
          <w:szCs w:val="28"/>
        </w:rPr>
      </w:pPr>
    </w:p>
    <w:p w14:paraId="6EBAD01A" w14:textId="77777777" w:rsidR="00671ABC" w:rsidRPr="00671ABC" w:rsidRDefault="00671ABC" w:rsidP="00671ABC">
      <w:pPr>
        <w:tabs>
          <w:tab w:val="left" w:pos="1985"/>
        </w:tabs>
        <w:ind w:firstLine="709"/>
        <w:jc w:val="center"/>
        <w:rPr>
          <w:sz w:val="28"/>
          <w:szCs w:val="28"/>
        </w:rPr>
      </w:pPr>
    </w:p>
    <w:p w14:paraId="0FCE5DAD" w14:textId="77777777" w:rsidR="00671ABC" w:rsidRPr="00671ABC" w:rsidRDefault="00671ABC" w:rsidP="00671ABC">
      <w:pPr>
        <w:tabs>
          <w:tab w:val="left" w:pos="1985"/>
        </w:tabs>
        <w:ind w:firstLine="709"/>
        <w:jc w:val="center"/>
        <w:rPr>
          <w:sz w:val="28"/>
          <w:szCs w:val="28"/>
        </w:rPr>
      </w:pPr>
    </w:p>
    <w:p w14:paraId="7AEC5C6F" w14:textId="77777777" w:rsidR="00671ABC" w:rsidRPr="00671ABC" w:rsidRDefault="00671ABC" w:rsidP="00671ABC">
      <w:pPr>
        <w:tabs>
          <w:tab w:val="left" w:pos="1985"/>
        </w:tabs>
        <w:ind w:firstLine="709"/>
        <w:jc w:val="center"/>
        <w:rPr>
          <w:sz w:val="28"/>
          <w:szCs w:val="28"/>
        </w:rPr>
      </w:pPr>
    </w:p>
    <w:p w14:paraId="58A2FD11" w14:textId="77777777" w:rsidR="00671ABC" w:rsidRPr="00671ABC" w:rsidRDefault="00671ABC" w:rsidP="00671ABC">
      <w:pPr>
        <w:tabs>
          <w:tab w:val="left" w:pos="1985"/>
        </w:tabs>
        <w:ind w:firstLine="709"/>
        <w:jc w:val="center"/>
        <w:rPr>
          <w:sz w:val="28"/>
          <w:szCs w:val="28"/>
        </w:rPr>
      </w:pPr>
    </w:p>
    <w:p w14:paraId="7FD360FE" w14:textId="77777777" w:rsidR="00671ABC" w:rsidRPr="00671ABC" w:rsidRDefault="00671ABC" w:rsidP="00671ABC">
      <w:pPr>
        <w:tabs>
          <w:tab w:val="left" w:pos="1985"/>
        </w:tabs>
        <w:ind w:firstLine="709"/>
        <w:jc w:val="center"/>
        <w:rPr>
          <w:sz w:val="28"/>
          <w:szCs w:val="28"/>
        </w:rPr>
      </w:pPr>
    </w:p>
    <w:p w14:paraId="6B3CFF16" w14:textId="77777777" w:rsidR="00671ABC" w:rsidRPr="00671ABC" w:rsidRDefault="00671ABC" w:rsidP="00671ABC">
      <w:pPr>
        <w:tabs>
          <w:tab w:val="left" w:pos="1985"/>
        </w:tabs>
        <w:ind w:firstLine="709"/>
        <w:jc w:val="center"/>
        <w:rPr>
          <w:sz w:val="28"/>
          <w:szCs w:val="28"/>
        </w:rPr>
      </w:pPr>
    </w:p>
    <w:p w14:paraId="1E12D0ED" w14:textId="77777777" w:rsidR="00671ABC" w:rsidRPr="00671ABC" w:rsidRDefault="00671ABC" w:rsidP="00671ABC">
      <w:pPr>
        <w:tabs>
          <w:tab w:val="left" w:pos="1985"/>
        </w:tabs>
        <w:ind w:firstLine="709"/>
        <w:jc w:val="center"/>
        <w:rPr>
          <w:sz w:val="28"/>
          <w:szCs w:val="28"/>
        </w:rPr>
      </w:pPr>
    </w:p>
    <w:p w14:paraId="52E5D728" w14:textId="77777777" w:rsidR="00671ABC" w:rsidRPr="00671ABC" w:rsidRDefault="00671ABC" w:rsidP="00671ABC">
      <w:pPr>
        <w:tabs>
          <w:tab w:val="left" w:pos="1985"/>
        </w:tabs>
        <w:ind w:firstLine="709"/>
        <w:jc w:val="center"/>
        <w:rPr>
          <w:sz w:val="28"/>
          <w:szCs w:val="28"/>
        </w:rPr>
      </w:pPr>
    </w:p>
    <w:p w14:paraId="567C092C" w14:textId="77777777" w:rsidR="00671ABC" w:rsidRPr="00671ABC" w:rsidRDefault="00671ABC" w:rsidP="00671ABC">
      <w:pPr>
        <w:tabs>
          <w:tab w:val="left" w:pos="1985"/>
        </w:tabs>
        <w:ind w:firstLine="709"/>
        <w:jc w:val="center"/>
        <w:rPr>
          <w:sz w:val="28"/>
          <w:szCs w:val="28"/>
        </w:rPr>
      </w:pPr>
    </w:p>
    <w:p w14:paraId="6F78CF8C" w14:textId="77777777" w:rsidR="00671ABC" w:rsidRPr="00671ABC" w:rsidRDefault="00671ABC" w:rsidP="00671ABC">
      <w:pPr>
        <w:tabs>
          <w:tab w:val="left" w:pos="1985"/>
        </w:tabs>
        <w:ind w:firstLine="709"/>
        <w:jc w:val="center"/>
        <w:rPr>
          <w:sz w:val="28"/>
          <w:szCs w:val="28"/>
        </w:rPr>
      </w:pPr>
    </w:p>
    <w:p w14:paraId="08BF23A6" w14:textId="77777777" w:rsidR="00671ABC" w:rsidRPr="00671ABC" w:rsidRDefault="00671ABC" w:rsidP="00671ABC">
      <w:pPr>
        <w:tabs>
          <w:tab w:val="left" w:pos="1985"/>
        </w:tabs>
        <w:ind w:firstLine="709"/>
        <w:jc w:val="center"/>
        <w:rPr>
          <w:sz w:val="28"/>
          <w:szCs w:val="28"/>
        </w:rPr>
      </w:pPr>
    </w:p>
    <w:p w14:paraId="27C75F76" w14:textId="77777777" w:rsidR="00671ABC" w:rsidRPr="00671ABC" w:rsidRDefault="00671ABC" w:rsidP="00671ABC">
      <w:pPr>
        <w:tabs>
          <w:tab w:val="left" w:pos="1985"/>
        </w:tabs>
        <w:ind w:firstLine="709"/>
        <w:jc w:val="center"/>
        <w:rPr>
          <w:sz w:val="28"/>
          <w:szCs w:val="28"/>
        </w:rPr>
      </w:pPr>
    </w:p>
    <w:p w14:paraId="26A608A3" w14:textId="77777777" w:rsidR="00671ABC" w:rsidRPr="00671ABC" w:rsidRDefault="00671ABC" w:rsidP="00671ABC">
      <w:pPr>
        <w:tabs>
          <w:tab w:val="left" w:pos="1985"/>
        </w:tabs>
        <w:ind w:firstLine="709"/>
        <w:jc w:val="center"/>
        <w:rPr>
          <w:sz w:val="28"/>
          <w:szCs w:val="28"/>
        </w:rPr>
      </w:pPr>
    </w:p>
    <w:p w14:paraId="4AA615BA" w14:textId="77777777" w:rsidR="00671ABC" w:rsidRPr="00671ABC" w:rsidRDefault="00671ABC" w:rsidP="00671ABC">
      <w:pPr>
        <w:tabs>
          <w:tab w:val="left" w:pos="1985"/>
        </w:tabs>
        <w:ind w:firstLine="709"/>
        <w:jc w:val="center"/>
        <w:rPr>
          <w:sz w:val="28"/>
          <w:szCs w:val="28"/>
        </w:rPr>
      </w:pPr>
    </w:p>
    <w:p w14:paraId="609C6978" w14:textId="77777777" w:rsidR="00671ABC" w:rsidRPr="00671ABC" w:rsidRDefault="00671ABC" w:rsidP="00671ABC">
      <w:pPr>
        <w:tabs>
          <w:tab w:val="left" w:pos="1985"/>
        </w:tabs>
        <w:ind w:firstLine="709"/>
        <w:jc w:val="center"/>
        <w:rPr>
          <w:sz w:val="28"/>
          <w:szCs w:val="28"/>
        </w:rPr>
      </w:pPr>
    </w:p>
    <w:p w14:paraId="6B8705D2" w14:textId="77777777" w:rsidR="00671ABC" w:rsidRPr="00671ABC" w:rsidRDefault="00671ABC" w:rsidP="00671ABC">
      <w:pPr>
        <w:tabs>
          <w:tab w:val="left" w:pos="1985"/>
        </w:tabs>
        <w:ind w:firstLine="709"/>
        <w:jc w:val="center"/>
        <w:rPr>
          <w:sz w:val="28"/>
          <w:szCs w:val="28"/>
        </w:rPr>
      </w:pPr>
    </w:p>
    <w:p w14:paraId="35F73257" w14:textId="77777777" w:rsidR="00671ABC" w:rsidRPr="00671ABC" w:rsidRDefault="00671ABC" w:rsidP="00671ABC">
      <w:pPr>
        <w:tabs>
          <w:tab w:val="left" w:pos="1985"/>
        </w:tabs>
        <w:ind w:firstLine="709"/>
        <w:jc w:val="center"/>
        <w:rPr>
          <w:sz w:val="28"/>
          <w:szCs w:val="28"/>
        </w:rPr>
      </w:pPr>
    </w:p>
    <w:p w14:paraId="6753008E" w14:textId="77777777" w:rsidR="00671ABC" w:rsidRPr="00671ABC" w:rsidRDefault="00671ABC" w:rsidP="00671ABC">
      <w:pPr>
        <w:tabs>
          <w:tab w:val="left" w:pos="1985"/>
        </w:tabs>
        <w:ind w:firstLine="709"/>
        <w:jc w:val="center"/>
        <w:rPr>
          <w:sz w:val="28"/>
          <w:szCs w:val="28"/>
        </w:rPr>
      </w:pPr>
    </w:p>
    <w:p w14:paraId="76493654" w14:textId="77777777" w:rsidR="00671ABC" w:rsidRPr="00671ABC" w:rsidRDefault="00671ABC" w:rsidP="00671ABC">
      <w:pPr>
        <w:tabs>
          <w:tab w:val="left" w:pos="1985"/>
        </w:tabs>
        <w:ind w:firstLine="709"/>
        <w:jc w:val="center"/>
        <w:rPr>
          <w:sz w:val="28"/>
          <w:szCs w:val="28"/>
        </w:rPr>
      </w:pPr>
    </w:p>
    <w:p w14:paraId="02FBDB70" w14:textId="77777777" w:rsidR="00671ABC" w:rsidRDefault="00671ABC" w:rsidP="00671ABC">
      <w:pPr>
        <w:tabs>
          <w:tab w:val="left" w:pos="1985"/>
        </w:tabs>
        <w:ind w:firstLine="709"/>
        <w:jc w:val="center"/>
        <w:rPr>
          <w:sz w:val="28"/>
          <w:szCs w:val="28"/>
        </w:rPr>
        <w:sectPr w:rsidR="00671ABC" w:rsidSect="000F6796">
          <w:pgSz w:w="11906" w:h="16838"/>
          <w:pgMar w:top="1134" w:right="850" w:bottom="1134" w:left="1560" w:header="708" w:footer="708" w:gutter="0"/>
          <w:cols w:space="708"/>
          <w:titlePg/>
          <w:docGrid w:linePitch="360"/>
        </w:sectPr>
      </w:pPr>
    </w:p>
    <w:p w14:paraId="131DFB82" w14:textId="3C1A98DC" w:rsidR="00671ABC" w:rsidRPr="00AE0629" w:rsidRDefault="00671ABC" w:rsidP="00671ABC">
      <w:pPr>
        <w:tabs>
          <w:tab w:val="left" w:pos="5580"/>
          <w:tab w:val="left" w:pos="9498"/>
        </w:tabs>
        <w:ind w:left="-4836" w:right="-569" w:firstLine="10365"/>
      </w:pPr>
      <w:r w:rsidRPr="00AE0629">
        <w:lastRenderedPageBreak/>
        <w:t xml:space="preserve">Приложение № </w:t>
      </w:r>
      <w:r>
        <w:t>33</w:t>
      </w:r>
      <w:r>
        <w:t>4</w:t>
      </w:r>
      <w:r>
        <w:t xml:space="preserve"> </w:t>
      </w:r>
      <w:r w:rsidRPr="00AE0629">
        <w:t xml:space="preserve">к протоколу № </w:t>
      </w:r>
      <w:r>
        <w:t>80</w:t>
      </w:r>
    </w:p>
    <w:p w14:paraId="004656F7" w14:textId="77777777" w:rsidR="00671ABC" w:rsidRPr="00AE0629" w:rsidRDefault="00671ABC" w:rsidP="00671ABC">
      <w:pPr>
        <w:tabs>
          <w:tab w:val="left" w:pos="5580"/>
          <w:tab w:val="left" w:pos="9498"/>
        </w:tabs>
        <w:ind w:left="-4836" w:right="-569" w:firstLine="10365"/>
      </w:pPr>
      <w:r w:rsidRPr="00AE0629">
        <w:t>заседания правления Региональной</w:t>
      </w:r>
    </w:p>
    <w:p w14:paraId="2582F6B5" w14:textId="77777777" w:rsidR="00671ABC" w:rsidRPr="00AE0629" w:rsidRDefault="00671ABC" w:rsidP="00671ABC">
      <w:pPr>
        <w:tabs>
          <w:tab w:val="left" w:pos="5580"/>
          <w:tab w:val="left" w:pos="9498"/>
        </w:tabs>
        <w:ind w:left="-4836" w:right="-569" w:firstLine="10365"/>
      </w:pPr>
      <w:r w:rsidRPr="00AE0629">
        <w:t>энергетической комиссии</w:t>
      </w:r>
    </w:p>
    <w:p w14:paraId="2C3F4158" w14:textId="77777777" w:rsidR="00671ABC" w:rsidRDefault="00671ABC" w:rsidP="00671ABC">
      <w:pPr>
        <w:tabs>
          <w:tab w:val="left" w:pos="5580"/>
          <w:tab w:val="left" w:pos="9498"/>
        </w:tabs>
        <w:ind w:left="-4836" w:right="-569" w:firstLine="10365"/>
      </w:pPr>
      <w:r w:rsidRPr="00AE0629">
        <w:t xml:space="preserve">Кузбасса от </w:t>
      </w:r>
      <w:r>
        <w:t>19</w:t>
      </w:r>
      <w:r w:rsidRPr="00AE0629">
        <w:t>.1</w:t>
      </w:r>
      <w:r>
        <w:t>2</w:t>
      </w:r>
      <w:r w:rsidRPr="00AE0629">
        <w:t>.2023</w:t>
      </w:r>
    </w:p>
    <w:p w14:paraId="031B7ECA" w14:textId="77777777" w:rsidR="00671ABC" w:rsidRPr="00671ABC" w:rsidRDefault="00671ABC" w:rsidP="00671ABC">
      <w:pPr>
        <w:tabs>
          <w:tab w:val="left" w:pos="0"/>
        </w:tabs>
        <w:jc w:val="center"/>
        <w:rPr>
          <w:sz w:val="28"/>
          <w:szCs w:val="28"/>
        </w:rPr>
      </w:pPr>
    </w:p>
    <w:p w14:paraId="50DBB81D" w14:textId="77777777" w:rsidR="00671ABC" w:rsidRPr="00671ABC" w:rsidRDefault="00671ABC" w:rsidP="00671ABC">
      <w:pPr>
        <w:tabs>
          <w:tab w:val="left" w:pos="0"/>
        </w:tabs>
        <w:jc w:val="center"/>
        <w:rPr>
          <w:sz w:val="28"/>
          <w:szCs w:val="28"/>
        </w:rPr>
      </w:pPr>
    </w:p>
    <w:p w14:paraId="18331B3D" w14:textId="77777777" w:rsidR="00671ABC" w:rsidRPr="00671ABC" w:rsidRDefault="00671ABC" w:rsidP="00671ABC">
      <w:pPr>
        <w:tabs>
          <w:tab w:val="left" w:pos="0"/>
        </w:tabs>
        <w:jc w:val="center"/>
        <w:rPr>
          <w:sz w:val="28"/>
          <w:szCs w:val="28"/>
        </w:rPr>
      </w:pPr>
    </w:p>
    <w:p w14:paraId="7BA8B073" w14:textId="77777777" w:rsidR="00671ABC" w:rsidRPr="00671ABC" w:rsidRDefault="00671ABC" w:rsidP="00671ABC">
      <w:pPr>
        <w:tabs>
          <w:tab w:val="left" w:pos="0"/>
        </w:tabs>
        <w:jc w:val="center"/>
        <w:rPr>
          <w:bCs/>
          <w:sz w:val="28"/>
          <w:szCs w:val="28"/>
        </w:rPr>
      </w:pPr>
      <w:r w:rsidRPr="00671ABC">
        <w:rPr>
          <w:bCs/>
          <w:sz w:val="28"/>
          <w:szCs w:val="28"/>
        </w:rPr>
        <w:t>Льготные тарифы*</w:t>
      </w:r>
    </w:p>
    <w:p w14:paraId="11861BF3" w14:textId="77777777" w:rsidR="00671ABC" w:rsidRPr="00671ABC" w:rsidRDefault="00671ABC" w:rsidP="00671ABC">
      <w:pPr>
        <w:tabs>
          <w:tab w:val="left" w:pos="0"/>
        </w:tabs>
        <w:jc w:val="center"/>
        <w:rPr>
          <w:sz w:val="28"/>
          <w:szCs w:val="28"/>
          <w:lang w:eastAsia="en-US"/>
        </w:rPr>
      </w:pPr>
      <w:r w:rsidRPr="00671ABC">
        <w:rPr>
          <w:bCs/>
          <w:sz w:val="28"/>
          <w:szCs w:val="28"/>
        </w:rPr>
        <w:t xml:space="preserve">на </w:t>
      </w:r>
      <w:r w:rsidRPr="00671ABC">
        <w:rPr>
          <w:bCs/>
          <w:kern w:val="32"/>
          <w:sz w:val="28"/>
          <w:szCs w:val="28"/>
          <w:lang w:eastAsia="en-US"/>
        </w:rPr>
        <w:t>тепловую энергию (мощность)</w:t>
      </w:r>
      <w:r w:rsidRPr="00671ABC">
        <w:rPr>
          <w:bCs/>
          <w:sz w:val="28"/>
          <w:szCs w:val="28"/>
        </w:rPr>
        <w:t>, реализуемую в пределах норматива потребления** и стандарта нормативной площади жилого помещения***</w:t>
      </w:r>
    </w:p>
    <w:p w14:paraId="60EAE99B" w14:textId="77777777" w:rsidR="00671ABC" w:rsidRPr="00671ABC" w:rsidRDefault="00671ABC" w:rsidP="00671ABC">
      <w:pPr>
        <w:tabs>
          <w:tab w:val="left" w:pos="0"/>
        </w:tabs>
        <w:jc w:val="center"/>
        <w:rPr>
          <w:bCs/>
          <w:sz w:val="28"/>
          <w:szCs w:val="28"/>
        </w:rPr>
      </w:pPr>
    </w:p>
    <w:tbl>
      <w:tblPr>
        <w:tblStyle w:val="267"/>
        <w:tblW w:w="10206" w:type="dxa"/>
        <w:tblInd w:w="-572" w:type="dxa"/>
        <w:tblLayout w:type="fixed"/>
        <w:tblLook w:val="04A0" w:firstRow="1" w:lastRow="0" w:firstColumn="1" w:lastColumn="0" w:noHBand="0" w:noVBand="1"/>
      </w:tblPr>
      <w:tblGrid>
        <w:gridCol w:w="851"/>
        <w:gridCol w:w="1843"/>
        <w:gridCol w:w="1701"/>
        <w:gridCol w:w="1275"/>
        <w:gridCol w:w="1134"/>
        <w:gridCol w:w="1701"/>
        <w:gridCol w:w="1701"/>
      </w:tblGrid>
      <w:tr w:rsidR="00671ABC" w:rsidRPr="00671ABC" w14:paraId="4532C978" w14:textId="77777777" w:rsidTr="00607E21">
        <w:tc>
          <w:tcPr>
            <w:tcW w:w="851" w:type="dxa"/>
            <w:vMerge w:val="restart"/>
            <w:vAlign w:val="center"/>
          </w:tcPr>
          <w:p w14:paraId="2F10BF38" w14:textId="77777777" w:rsidR="00671ABC" w:rsidRPr="00671ABC" w:rsidRDefault="00671ABC" w:rsidP="00671ABC">
            <w:pPr>
              <w:tabs>
                <w:tab w:val="left" w:pos="1365"/>
              </w:tabs>
              <w:jc w:val="center"/>
              <w:rPr>
                <w:lang w:eastAsia="en-US"/>
              </w:rPr>
            </w:pPr>
            <w:r w:rsidRPr="00671ABC">
              <w:rPr>
                <w:lang w:eastAsia="en-US"/>
              </w:rPr>
              <w:t>№ п/п</w:t>
            </w:r>
          </w:p>
        </w:tc>
        <w:tc>
          <w:tcPr>
            <w:tcW w:w="1843" w:type="dxa"/>
            <w:vMerge w:val="restart"/>
            <w:vAlign w:val="center"/>
          </w:tcPr>
          <w:p w14:paraId="30848E01" w14:textId="77777777" w:rsidR="00671ABC" w:rsidRPr="00671ABC" w:rsidRDefault="00671ABC" w:rsidP="00671ABC">
            <w:pPr>
              <w:tabs>
                <w:tab w:val="left" w:pos="1365"/>
              </w:tabs>
              <w:jc w:val="center"/>
              <w:rPr>
                <w:lang w:eastAsia="en-US"/>
              </w:rPr>
            </w:pPr>
            <w:r w:rsidRPr="00671ABC">
              <w:rPr>
                <w:lang w:eastAsia="en-US"/>
              </w:rPr>
              <w:t>Наименование регулируемой организации</w:t>
            </w:r>
          </w:p>
        </w:tc>
        <w:tc>
          <w:tcPr>
            <w:tcW w:w="1701" w:type="dxa"/>
            <w:vMerge w:val="restart"/>
            <w:vAlign w:val="center"/>
          </w:tcPr>
          <w:p w14:paraId="68487ADA" w14:textId="77777777" w:rsidR="00671ABC" w:rsidRPr="00671ABC" w:rsidRDefault="00671ABC" w:rsidP="00671ABC">
            <w:pPr>
              <w:tabs>
                <w:tab w:val="left" w:pos="1365"/>
              </w:tabs>
              <w:jc w:val="center"/>
              <w:rPr>
                <w:lang w:eastAsia="en-US"/>
              </w:rPr>
            </w:pPr>
            <w:r w:rsidRPr="00671ABC">
              <w:rPr>
                <w:lang w:eastAsia="en-US"/>
              </w:rPr>
              <w:t>Категория дома</w:t>
            </w:r>
          </w:p>
        </w:tc>
        <w:tc>
          <w:tcPr>
            <w:tcW w:w="1275" w:type="dxa"/>
            <w:vMerge w:val="restart"/>
            <w:vAlign w:val="center"/>
          </w:tcPr>
          <w:p w14:paraId="3F9DE9C4" w14:textId="77777777" w:rsidR="00671ABC" w:rsidRPr="00671ABC" w:rsidRDefault="00671ABC" w:rsidP="00671ABC">
            <w:pPr>
              <w:tabs>
                <w:tab w:val="left" w:pos="1365"/>
              </w:tabs>
              <w:jc w:val="center"/>
              <w:rPr>
                <w:lang w:eastAsia="en-US"/>
              </w:rPr>
            </w:pPr>
            <w:r w:rsidRPr="00671ABC">
              <w:rPr>
                <w:lang w:eastAsia="en-US"/>
              </w:rPr>
              <w:t>Норматив потреб-ления</w:t>
            </w:r>
          </w:p>
        </w:tc>
        <w:tc>
          <w:tcPr>
            <w:tcW w:w="1134" w:type="dxa"/>
            <w:vMerge w:val="restart"/>
            <w:vAlign w:val="center"/>
          </w:tcPr>
          <w:p w14:paraId="281DE59D" w14:textId="77777777" w:rsidR="00671ABC" w:rsidRPr="00671ABC" w:rsidRDefault="00671ABC" w:rsidP="00671ABC">
            <w:pPr>
              <w:tabs>
                <w:tab w:val="left" w:pos="1365"/>
              </w:tabs>
              <w:jc w:val="center"/>
              <w:rPr>
                <w:lang w:eastAsia="en-US"/>
              </w:rPr>
            </w:pPr>
            <w:r w:rsidRPr="00671ABC">
              <w:rPr>
                <w:lang w:eastAsia="en-US"/>
              </w:rPr>
              <w:t>Едини-цы измере-ния</w:t>
            </w:r>
          </w:p>
        </w:tc>
        <w:tc>
          <w:tcPr>
            <w:tcW w:w="3402" w:type="dxa"/>
            <w:gridSpan w:val="2"/>
            <w:vAlign w:val="center"/>
          </w:tcPr>
          <w:p w14:paraId="1DFE709C" w14:textId="77777777" w:rsidR="00671ABC" w:rsidRPr="00671ABC" w:rsidRDefault="00671ABC" w:rsidP="00671ABC">
            <w:pPr>
              <w:tabs>
                <w:tab w:val="left" w:pos="1365"/>
              </w:tabs>
              <w:jc w:val="center"/>
              <w:rPr>
                <w:bCs/>
                <w:kern w:val="32"/>
                <w:lang w:eastAsia="en-US"/>
              </w:rPr>
            </w:pPr>
            <w:r w:rsidRPr="00671ABC">
              <w:rPr>
                <w:bCs/>
                <w:kern w:val="32"/>
                <w:lang w:eastAsia="en-US"/>
              </w:rPr>
              <w:t>Льготный тариф</w:t>
            </w:r>
          </w:p>
        </w:tc>
      </w:tr>
      <w:tr w:rsidR="00671ABC" w:rsidRPr="00671ABC" w14:paraId="5571EC0B" w14:textId="77777777" w:rsidTr="00607E21">
        <w:trPr>
          <w:trHeight w:val="607"/>
        </w:trPr>
        <w:tc>
          <w:tcPr>
            <w:tcW w:w="851" w:type="dxa"/>
            <w:vMerge/>
            <w:vAlign w:val="center"/>
          </w:tcPr>
          <w:p w14:paraId="4867CE4B" w14:textId="77777777" w:rsidR="00671ABC" w:rsidRPr="00671ABC" w:rsidRDefault="00671ABC" w:rsidP="00671ABC">
            <w:pPr>
              <w:tabs>
                <w:tab w:val="left" w:pos="1365"/>
              </w:tabs>
              <w:jc w:val="center"/>
              <w:rPr>
                <w:lang w:eastAsia="en-US"/>
              </w:rPr>
            </w:pPr>
          </w:p>
        </w:tc>
        <w:tc>
          <w:tcPr>
            <w:tcW w:w="1843" w:type="dxa"/>
            <w:vMerge/>
            <w:vAlign w:val="center"/>
          </w:tcPr>
          <w:p w14:paraId="5161FAF2" w14:textId="77777777" w:rsidR="00671ABC" w:rsidRPr="00671ABC" w:rsidRDefault="00671ABC" w:rsidP="00671ABC">
            <w:pPr>
              <w:tabs>
                <w:tab w:val="left" w:pos="1365"/>
              </w:tabs>
              <w:jc w:val="center"/>
              <w:rPr>
                <w:lang w:eastAsia="en-US"/>
              </w:rPr>
            </w:pPr>
          </w:p>
        </w:tc>
        <w:tc>
          <w:tcPr>
            <w:tcW w:w="1701" w:type="dxa"/>
            <w:vMerge/>
            <w:vAlign w:val="center"/>
          </w:tcPr>
          <w:p w14:paraId="36E4FEBD" w14:textId="77777777" w:rsidR="00671ABC" w:rsidRPr="00671ABC" w:rsidRDefault="00671ABC" w:rsidP="00671ABC">
            <w:pPr>
              <w:tabs>
                <w:tab w:val="left" w:pos="1365"/>
              </w:tabs>
              <w:jc w:val="center"/>
              <w:rPr>
                <w:lang w:eastAsia="en-US"/>
              </w:rPr>
            </w:pPr>
          </w:p>
        </w:tc>
        <w:tc>
          <w:tcPr>
            <w:tcW w:w="1275" w:type="dxa"/>
            <w:vMerge/>
            <w:vAlign w:val="center"/>
          </w:tcPr>
          <w:p w14:paraId="0A0D76EC" w14:textId="77777777" w:rsidR="00671ABC" w:rsidRPr="00671ABC" w:rsidRDefault="00671ABC" w:rsidP="00671ABC">
            <w:pPr>
              <w:tabs>
                <w:tab w:val="left" w:pos="1365"/>
              </w:tabs>
              <w:jc w:val="center"/>
              <w:rPr>
                <w:lang w:eastAsia="en-US"/>
              </w:rPr>
            </w:pPr>
          </w:p>
        </w:tc>
        <w:tc>
          <w:tcPr>
            <w:tcW w:w="1134" w:type="dxa"/>
            <w:vMerge/>
            <w:vAlign w:val="center"/>
          </w:tcPr>
          <w:p w14:paraId="4198028B" w14:textId="77777777" w:rsidR="00671ABC" w:rsidRPr="00671ABC" w:rsidRDefault="00671ABC" w:rsidP="00671ABC">
            <w:pPr>
              <w:tabs>
                <w:tab w:val="left" w:pos="1365"/>
              </w:tabs>
              <w:jc w:val="center"/>
              <w:rPr>
                <w:lang w:eastAsia="en-US"/>
              </w:rPr>
            </w:pPr>
          </w:p>
        </w:tc>
        <w:tc>
          <w:tcPr>
            <w:tcW w:w="1701" w:type="dxa"/>
            <w:vAlign w:val="center"/>
          </w:tcPr>
          <w:p w14:paraId="7FA65AEB" w14:textId="77777777" w:rsidR="00671ABC" w:rsidRPr="00671ABC" w:rsidRDefault="00671ABC" w:rsidP="00671ABC">
            <w:pPr>
              <w:tabs>
                <w:tab w:val="left" w:pos="1365"/>
              </w:tabs>
              <w:jc w:val="center"/>
              <w:rPr>
                <w:lang w:eastAsia="en-US"/>
              </w:rPr>
            </w:pPr>
            <w:r w:rsidRPr="00671ABC">
              <w:rPr>
                <w:lang w:eastAsia="en-US"/>
              </w:rPr>
              <w:t>с 01.01.2024                   по 30.06.2024</w:t>
            </w:r>
          </w:p>
        </w:tc>
        <w:tc>
          <w:tcPr>
            <w:tcW w:w="1701" w:type="dxa"/>
            <w:vAlign w:val="center"/>
          </w:tcPr>
          <w:p w14:paraId="2BFAF411" w14:textId="77777777" w:rsidR="00671ABC" w:rsidRPr="00671ABC" w:rsidRDefault="00671ABC" w:rsidP="00671ABC">
            <w:pPr>
              <w:tabs>
                <w:tab w:val="left" w:pos="1365"/>
              </w:tabs>
              <w:jc w:val="center"/>
              <w:rPr>
                <w:lang w:eastAsia="en-US"/>
              </w:rPr>
            </w:pPr>
            <w:r w:rsidRPr="00671ABC">
              <w:rPr>
                <w:lang w:eastAsia="en-US"/>
              </w:rPr>
              <w:t>с 01.07.2024 по 31.12.2024</w:t>
            </w:r>
          </w:p>
        </w:tc>
      </w:tr>
      <w:tr w:rsidR="00671ABC" w:rsidRPr="00671ABC" w14:paraId="497361CF" w14:textId="77777777" w:rsidTr="00607E21">
        <w:tc>
          <w:tcPr>
            <w:tcW w:w="851" w:type="dxa"/>
            <w:vAlign w:val="center"/>
          </w:tcPr>
          <w:p w14:paraId="0E7940DC" w14:textId="77777777" w:rsidR="00671ABC" w:rsidRPr="00671ABC" w:rsidRDefault="00671ABC" w:rsidP="00671ABC">
            <w:pPr>
              <w:tabs>
                <w:tab w:val="left" w:pos="1365"/>
              </w:tabs>
              <w:jc w:val="center"/>
              <w:rPr>
                <w:lang w:val="en-US" w:eastAsia="en-US"/>
              </w:rPr>
            </w:pPr>
            <w:r w:rsidRPr="00671ABC">
              <w:rPr>
                <w:lang w:val="en-US" w:eastAsia="en-US"/>
              </w:rPr>
              <w:t>1</w:t>
            </w:r>
          </w:p>
        </w:tc>
        <w:tc>
          <w:tcPr>
            <w:tcW w:w="1843" w:type="dxa"/>
            <w:vAlign w:val="center"/>
          </w:tcPr>
          <w:p w14:paraId="5CB9E9BF" w14:textId="77777777" w:rsidR="00671ABC" w:rsidRPr="00671ABC" w:rsidRDefault="00671ABC" w:rsidP="00671ABC">
            <w:pPr>
              <w:tabs>
                <w:tab w:val="left" w:pos="1365"/>
              </w:tabs>
              <w:jc w:val="center"/>
              <w:rPr>
                <w:lang w:val="en-US" w:eastAsia="en-US"/>
              </w:rPr>
            </w:pPr>
            <w:r w:rsidRPr="00671ABC">
              <w:rPr>
                <w:lang w:val="en-US" w:eastAsia="en-US"/>
              </w:rPr>
              <w:t>2</w:t>
            </w:r>
          </w:p>
        </w:tc>
        <w:tc>
          <w:tcPr>
            <w:tcW w:w="1701" w:type="dxa"/>
            <w:vAlign w:val="center"/>
          </w:tcPr>
          <w:p w14:paraId="63493C92" w14:textId="77777777" w:rsidR="00671ABC" w:rsidRPr="00671ABC" w:rsidRDefault="00671ABC" w:rsidP="00671ABC">
            <w:pPr>
              <w:tabs>
                <w:tab w:val="left" w:pos="1365"/>
              </w:tabs>
              <w:jc w:val="center"/>
              <w:rPr>
                <w:lang w:val="en-US" w:eastAsia="en-US"/>
              </w:rPr>
            </w:pPr>
            <w:r w:rsidRPr="00671ABC">
              <w:rPr>
                <w:lang w:val="en-US" w:eastAsia="en-US"/>
              </w:rPr>
              <w:t>3</w:t>
            </w:r>
          </w:p>
        </w:tc>
        <w:tc>
          <w:tcPr>
            <w:tcW w:w="1275" w:type="dxa"/>
            <w:vAlign w:val="center"/>
          </w:tcPr>
          <w:p w14:paraId="0BA5945E" w14:textId="77777777" w:rsidR="00671ABC" w:rsidRPr="00671ABC" w:rsidRDefault="00671ABC" w:rsidP="00671ABC">
            <w:pPr>
              <w:tabs>
                <w:tab w:val="left" w:pos="1365"/>
              </w:tabs>
              <w:jc w:val="center"/>
              <w:rPr>
                <w:lang w:val="en-US" w:eastAsia="en-US"/>
              </w:rPr>
            </w:pPr>
            <w:r w:rsidRPr="00671ABC">
              <w:rPr>
                <w:lang w:val="en-US" w:eastAsia="en-US"/>
              </w:rPr>
              <w:t>4</w:t>
            </w:r>
          </w:p>
        </w:tc>
        <w:tc>
          <w:tcPr>
            <w:tcW w:w="1134" w:type="dxa"/>
            <w:vAlign w:val="center"/>
          </w:tcPr>
          <w:p w14:paraId="6A39A021" w14:textId="77777777" w:rsidR="00671ABC" w:rsidRPr="00671ABC" w:rsidRDefault="00671ABC" w:rsidP="00671ABC">
            <w:pPr>
              <w:tabs>
                <w:tab w:val="left" w:pos="1365"/>
              </w:tabs>
              <w:jc w:val="center"/>
              <w:rPr>
                <w:lang w:val="en-US" w:eastAsia="en-US"/>
              </w:rPr>
            </w:pPr>
            <w:r w:rsidRPr="00671ABC">
              <w:rPr>
                <w:lang w:val="en-US" w:eastAsia="en-US"/>
              </w:rPr>
              <w:t>5</w:t>
            </w:r>
          </w:p>
        </w:tc>
        <w:tc>
          <w:tcPr>
            <w:tcW w:w="1701" w:type="dxa"/>
            <w:vAlign w:val="center"/>
          </w:tcPr>
          <w:p w14:paraId="3FC104DB" w14:textId="77777777" w:rsidR="00671ABC" w:rsidRPr="00671ABC" w:rsidRDefault="00671ABC" w:rsidP="00671ABC">
            <w:pPr>
              <w:tabs>
                <w:tab w:val="left" w:pos="1365"/>
              </w:tabs>
              <w:jc w:val="center"/>
              <w:rPr>
                <w:lang w:val="en-US" w:eastAsia="en-US"/>
              </w:rPr>
            </w:pPr>
            <w:r w:rsidRPr="00671ABC">
              <w:rPr>
                <w:lang w:val="en-US" w:eastAsia="en-US"/>
              </w:rPr>
              <w:t>6</w:t>
            </w:r>
          </w:p>
        </w:tc>
        <w:tc>
          <w:tcPr>
            <w:tcW w:w="1701" w:type="dxa"/>
            <w:vAlign w:val="center"/>
          </w:tcPr>
          <w:p w14:paraId="6AE40A7E" w14:textId="77777777" w:rsidR="00671ABC" w:rsidRPr="00671ABC" w:rsidRDefault="00671ABC" w:rsidP="00671ABC">
            <w:pPr>
              <w:tabs>
                <w:tab w:val="left" w:pos="1365"/>
              </w:tabs>
              <w:jc w:val="center"/>
              <w:rPr>
                <w:lang w:eastAsia="en-US"/>
              </w:rPr>
            </w:pPr>
            <w:r w:rsidRPr="00671ABC">
              <w:rPr>
                <w:lang w:eastAsia="en-US"/>
              </w:rPr>
              <w:t>7</w:t>
            </w:r>
          </w:p>
        </w:tc>
      </w:tr>
      <w:tr w:rsidR="00671ABC" w:rsidRPr="00671ABC" w14:paraId="3612FFE4" w14:textId="77777777" w:rsidTr="00607E21">
        <w:trPr>
          <w:trHeight w:val="301"/>
        </w:trPr>
        <w:tc>
          <w:tcPr>
            <w:tcW w:w="10206" w:type="dxa"/>
            <w:gridSpan w:val="7"/>
            <w:vAlign w:val="center"/>
          </w:tcPr>
          <w:p w14:paraId="6A7C1A8A" w14:textId="77777777" w:rsidR="00671ABC" w:rsidRPr="00671ABC" w:rsidRDefault="00671ABC" w:rsidP="00671ABC">
            <w:pPr>
              <w:numPr>
                <w:ilvl w:val="0"/>
                <w:numId w:val="8"/>
              </w:numPr>
              <w:tabs>
                <w:tab w:val="left" w:pos="1365"/>
              </w:tabs>
              <w:contextualSpacing/>
              <w:jc w:val="center"/>
              <w:rPr>
                <w:bCs/>
                <w:kern w:val="32"/>
                <w:szCs w:val="28"/>
                <w:lang w:eastAsia="en-US"/>
              </w:rPr>
            </w:pPr>
            <w:r w:rsidRPr="00671ABC">
              <w:rPr>
                <w:bCs/>
                <w:kern w:val="32"/>
                <w:szCs w:val="28"/>
                <w:lang w:eastAsia="en-US"/>
              </w:rPr>
              <w:t>Тепловая энергия (мощность)</w:t>
            </w:r>
          </w:p>
        </w:tc>
      </w:tr>
      <w:tr w:rsidR="00671ABC" w:rsidRPr="00671ABC" w14:paraId="32C953BE" w14:textId="77777777" w:rsidTr="00607E21">
        <w:trPr>
          <w:trHeight w:val="70"/>
        </w:trPr>
        <w:tc>
          <w:tcPr>
            <w:tcW w:w="10206" w:type="dxa"/>
            <w:gridSpan w:val="7"/>
            <w:vAlign w:val="center"/>
          </w:tcPr>
          <w:p w14:paraId="11EFACEA" w14:textId="77777777" w:rsidR="00671ABC" w:rsidRPr="00671ABC" w:rsidRDefault="00671ABC" w:rsidP="00671ABC">
            <w:pPr>
              <w:numPr>
                <w:ilvl w:val="1"/>
                <w:numId w:val="8"/>
              </w:numPr>
              <w:tabs>
                <w:tab w:val="left" w:pos="1365"/>
              </w:tabs>
              <w:ind w:left="1080"/>
              <w:contextualSpacing/>
              <w:jc w:val="center"/>
              <w:rPr>
                <w:bCs/>
              </w:rPr>
            </w:pPr>
            <w:r w:rsidRPr="00671ABC">
              <w:rPr>
                <w:bCs/>
              </w:rPr>
              <w:t xml:space="preserve"> На территории пгт. Яшкино</w:t>
            </w:r>
          </w:p>
        </w:tc>
      </w:tr>
      <w:tr w:rsidR="00671ABC" w:rsidRPr="00671ABC" w14:paraId="2CD237B7" w14:textId="77777777" w:rsidTr="00607E21">
        <w:trPr>
          <w:trHeight w:val="559"/>
        </w:trPr>
        <w:tc>
          <w:tcPr>
            <w:tcW w:w="851" w:type="dxa"/>
            <w:vAlign w:val="center"/>
          </w:tcPr>
          <w:p w14:paraId="709E657B" w14:textId="77777777" w:rsidR="00671ABC" w:rsidRPr="00671ABC" w:rsidRDefault="00671ABC" w:rsidP="00671ABC">
            <w:pPr>
              <w:tabs>
                <w:tab w:val="left" w:pos="1365"/>
              </w:tabs>
              <w:jc w:val="center"/>
              <w:rPr>
                <w:bCs/>
              </w:rPr>
            </w:pPr>
            <w:r w:rsidRPr="00671ABC">
              <w:rPr>
                <w:lang w:eastAsia="en-US"/>
              </w:rPr>
              <w:t>1.1.1.</w:t>
            </w:r>
          </w:p>
        </w:tc>
        <w:tc>
          <w:tcPr>
            <w:tcW w:w="1843" w:type="dxa"/>
            <w:vMerge w:val="restart"/>
            <w:vAlign w:val="center"/>
          </w:tcPr>
          <w:p w14:paraId="07A80823" w14:textId="77777777" w:rsidR="00671ABC" w:rsidRPr="00671ABC" w:rsidRDefault="00671ABC" w:rsidP="00671ABC">
            <w:pPr>
              <w:tabs>
                <w:tab w:val="left" w:pos="1365"/>
              </w:tabs>
              <w:rPr>
                <w:bCs/>
              </w:rPr>
            </w:pPr>
            <w:r w:rsidRPr="00671ABC">
              <w:rPr>
                <w:bCs/>
              </w:rPr>
              <w:t>ОАО «СКЭК»,</w:t>
            </w:r>
          </w:p>
          <w:p w14:paraId="544CE248" w14:textId="77777777" w:rsidR="00671ABC" w:rsidRPr="00671ABC" w:rsidRDefault="00671ABC" w:rsidP="00671ABC">
            <w:pPr>
              <w:tabs>
                <w:tab w:val="left" w:pos="1365"/>
              </w:tabs>
              <w:rPr>
                <w:bCs/>
              </w:rPr>
            </w:pPr>
            <w:r w:rsidRPr="00671ABC">
              <w:rPr>
                <w:bCs/>
              </w:rPr>
              <w:t>ИНН 4205153492</w:t>
            </w:r>
          </w:p>
          <w:p w14:paraId="2491CD82" w14:textId="77777777" w:rsidR="00671ABC" w:rsidRPr="00671ABC" w:rsidRDefault="00671ABC" w:rsidP="00671ABC">
            <w:pPr>
              <w:tabs>
                <w:tab w:val="left" w:pos="1365"/>
              </w:tabs>
              <w:rPr>
                <w:bCs/>
              </w:rPr>
            </w:pPr>
          </w:p>
        </w:tc>
        <w:tc>
          <w:tcPr>
            <w:tcW w:w="2976" w:type="dxa"/>
            <w:gridSpan w:val="2"/>
            <w:vAlign w:val="center"/>
          </w:tcPr>
          <w:p w14:paraId="0885B68B" w14:textId="77777777" w:rsidR="00671ABC" w:rsidRPr="00671ABC" w:rsidRDefault="00671ABC" w:rsidP="00671ABC">
            <w:pPr>
              <w:tabs>
                <w:tab w:val="left" w:pos="1365"/>
              </w:tabs>
              <w:rPr>
                <w:bCs/>
              </w:rPr>
            </w:pPr>
            <w:r w:rsidRPr="00671ABC">
              <w:rPr>
                <w:bCs/>
              </w:rPr>
              <w:t>При наличии приборов учета</w:t>
            </w:r>
          </w:p>
        </w:tc>
        <w:tc>
          <w:tcPr>
            <w:tcW w:w="1134" w:type="dxa"/>
            <w:vAlign w:val="center"/>
          </w:tcPr>
          <w:p w14:paraId="0CB89C76" w14:textId="77777777" w:rsidR="00671ABC" w:rsidRPr="00671ABC" w:rsidRDefault="00671ABC" w:rsidP="00671ABC">
            <w:pPr>
              <w:tabs>
                <w:tab w:val="left" w:pos="1365"/>
              </w:tabs>
              <w:jc w:val="center"/>
              <w:rPr>
                <w:color w:val="000000"/>
              </w:rPr>
            </w:pPr>
            <w:r w:rsidRPr="00671ABC">
              <w:rPr>
                <w:color w:val="000000"/>
              </w:rPr>
              <w:t xml:space="preserve">руб/Гкал </w:t>
            </w:r>
          </w:p>
        </w:tc>
        <w:tc>
          <w:tcPr>
            <w:tcW w:w="1701" w:type="dxa"/>
            <w:vAlign w:val="center"/>
          </w:tcPr>
          <w:p w14:paraId="2157038E" w14:textId="77777777" w:rsidR="00671ABC" w:rsidRPr="00671ABC" w:rsidRDefault="00671ABC" w:rsidP="00671ABC">
            <w:pPr>
              <w:tabs>
                <w:tab w:val="left" w:pos="1365"/>
              </w:tabs>
              <w:ind w:left="-58"/>
              <w:contextualSpacing/>
              <w:jc w:val="center"/>
              <w:rPr>
                <w:bCs/>
              </w:rPr>
            </w:pPr>
            <w:r w:rsidRPr="00671ABC">
              <w:rPr>
                <w:bCs/>
              </w:rPr>
              <w:t>1928,39</w:t>
            </w:r>
          </w:p>
        </w:tc>
        <w:tc>
          <w:tcPr>
            <w:tcW w:w="1701" w:type="dxa"/>
            <w:vAlign w:val="center"/>
          </w:tcPr>
          <w:p w14:paraId="22302A44" w14:textId="77777777" w:rsidR="00671ABC" w:rsidRPr="00671ABC" w:rsidRDefault="00671ABC" w:rsidP="00671ABC">
            <w:pPr>
              <w:tabs>
                <w:tab w:val="left" w:pos="1365"/>
              </w:tabs>
              <w:ind w:left="-58"/>
              <w:contextualSpacing/>
              <w:jc w:val="center"/>
              <w:rPr>
                <w:bCs/>
              </w:rPr>
            </w:pPr>
            <w:r w:rsidRPr="00671ABC">
              <w:rPr>
                <w:bCs/>
              </w:rPr>
              <w:t>2121,06</w:t>
            </w:r>
          </w:p>
        </w:tc>
      </w:tr>
      <w:tr w:rsidR="00671ABC" w:rsidRPr="00671ABC" w14:paraId="0D113001" w14:textId="77777777" w:rsidTr="00607E21">
        <w:trPr>
          <w:trHeight w:val="1054"/>
        </w:trPr>
        <w:tc>
          <w:tcPr>
            <w:tcW w:w="851" w:type="dxa"/>
            <w:vAlign w:val="center"/>
          </w:tcPr>
          <w:p w14:paraId="17B02620" w14:textId="77777777" w:rsidR="00671ABC" w:rsidRPr="00671ABC" w:rsidRDefault="00671ABC" w:rsidP="00671ABC">
            <w:pPr>
              <w:tabs>
                <w:tab w:val="left" w:pos="1365"/>
              </w:tabs>
              <w:jc w:val="center"/>
              <w:rPr>
                <w:lang w:eastAsia="en-US"/>
              </w:rPr>
            </w:pPr>
            <w:r w:rsidRPr="00671ABC">
              <w:rPr>
                <w:lang w:eastAsia="en-US"/>
              </w:rPr>
              <w:t>1.1.2.</w:t>
            </w:r>
          </w:p>
        </w:tc>
        <w:tc>
          <w:tcPr>
            <w:tcW w:w="1843" w:type="dxa"/>
            <w:vMerge/>
            <w:vAlign w:val="center"/>
          </w:tcPr>
          <w:p w14:paraId="5BB34768" w14:textId="77777777" w:rsidR="00671ABC" w:rsidRPr="00671ABC" w:rsidRDefault="00671ABC" w:rsidP="00671ABC">
            <w:pPr>
              <w:tabs>
                <w:tab w:val="left" w:pos="1365"/>
              </w:tabs>
              <w:rPr>
                <w:lang w:eastAsia="en-US"/>
              </w:rPr>
            </w:pPr>
          </w:p>
        </w:tc>
        <w:tc>
          <w:tcPr>
            <w:tcW w:w="1701" w:type="dxa"/>
            <w:vAlign w:val="center"/>
          </w:tcPr>
          <w:p w14:paraId="07C739F3" w14:textId="77777777" w:rsidR="00671ABC" w:rsidRPr="00671ABC" w:rsidRDefault="00671ABC" w:rsidP="00671ABC">
            <w:pPr>
              <w:tabs>
                <w:tab w:val="left" w:pos="1365"/>
              </w:tabs>
              <w:rPr>
                <w:vertAlign w:val="superscript"/>
                <w:lang w:eastAsia="en-US"/>
              </w:rPr>
            </w:pPr>
            <w:r w:rsidRPr="00671ABC">
              <w:rPr>
                <w:color w:val="000000"/>
              </w:rPr>
              <w:t>Многоквар-тирные и жилые дома строитель-ным объемом менее 5000 м</w:t>
            </w:r>
            <w:r w:rsidRPr="00671ABC">
              <w:rPr>
                <w:color w:val="000000"/>
                <w:vertAlign w:val="superscript"/>
              </w:rPr>
              <w:t>3</w:t>
            </w:r>
          </w:p>
        </w:tc>
        <w:tc>
          <w:tcPr>
            <w:tcW w:w="1275" w:type="dxa"/>
            <w:vAlign w:val="center"/>
          </w:tcPr>
          <w:p w14:paraId="0106D89A" w14:textId="77777777" w:rsidR="00671ABC" w:rsidRPr="00671ABC" w:rsidRDefault="00671ABC" w:rsidP="00671ABC">
            <w:pPr>
              <w:tabs>
                <w:tab w:val="left" w:pos="1365"/>
              </w:tabs>
              <w:jc w:val="center"/>
              <w:rPr>
                <w:lang w:eastAsia="en-US"/>
              </w:rPr>
            </w:pPr>
            <w:r w:rsidRPr="00671ABC">
              <w:rPr>
                <w:color w:val="000000"/>
              </w:rPr>
              <w:t>0,0249 Гкал/м</w:t>
            </w:r>
            <w:r w:rsidRPr="00671ABC">
              <w:rPr>
                <w:color w:val="000000"/>
                <w:vertAlign w:val="superscript"/>
              </w:rPr>
              <w:t>2</w:t>
            </w:r>
          </w:p>
        </w:tc>
        <w:tc>
          <w:tcPr>
            <w:tcW w:w="1134" w:type="dxa"/>
            <w:vAlign w:val="center"/>
          </w:tcPr>
          <w:p w14:paraId="7EB03DB2" w14:textId="77777777" w:rsidR="00671ABC" w:rsidRPr="00671ABC" w:rsidRDefault="00671ABC" w:rsidP="00671ABC">
            <w:pPr>
              <w:tabs>
                <w:tab w:val="left" w:pos="1365"/>
              </w:tabs>
              <w:jc w:val="center"/>
              <w:rPr>
                <w:lang w:eastAsia="en-US"/>
              </w:rPr>
            </w:pPr>
            <w:r w:rsidRPr="00671ABC">
              <w:rPr>
                <w:color w:val="000000"/>
              </w:rPr>
              <w:t xml:space="preserve">руб/Гкал </w:t>
            </w:r>
          </w:p>
        </w:tc>
        <w:tc>
          <w:tcPr>
            <w:tcW w:w="1701" w:type="dxa"/>
            <w:vAlign w:val="center"/>
          </w:tcPr>
          <w:p w14:paraId="4A3BC6E2" w14:textId="77777777" w:rsidR="00671ABC" w:rsidRPr="00671ABC" w:rsidRDefault="00671ABC" w:rsidP="00671ABC">
            <w:pPr>
              <w:tabs>
                <w:tab w:val="left" w:pos="1365"/>
              </w:tabs>
              <w:jc w:val="center"/>
              <w:rPr>
                <w:color w:val="000000"/>
              </w:rPr>
            </w:pPr>
            <w:r w:rsidRPr="00671ABC">
              <w:rPr>
                <w:lang w:eastAsia="en-US"/>
              </w:rPr>
              <w:t>1754,43</w:t>
            </w:r>
          </w:p>
        </w:tc>
        <w:tc>
          <w:tcPr>
            <w:tcW w:w="1701" w:type="dxa"/>
            <w:vAlign w:val="center"/>
          </w:tcPr>
          <w:p w14:paraId="72499CCC" w14:textId="77777777" w:rsidR="00671ABC" w:rsidRPr="00671ABC" w:rsidRDefault="00671ABC" w:rsidP="00671ABC">
            <w:pPr>
              <w:tabs>
                <w:tab w:val="left" w:pos="1365"/>
              </w:tabs>
              <w:jc w:val="center"/>
              <w:rPr>
                <w:lang w:eastAsia="en-US"/>
              </w:rPr>
            </w:pPr>
            <w:r w:rsidRPr="00671ABC">
              <w:rPr>
                <w:lang w:eastAsia="en-US"/>
              </w:rPr>
              <w:t>1929,72</w:t>
            </w:r>
          </w:p>
        </w:tc>
      </w:tr>
      <w:tr w:rsidR="00671ABC" w:rsidRPr="00671ABC" w14:paraId="01045952" w14:textId="77777777" w:rsidTr="00607E21">
        <w:trPr>
          <w:trHeight w:val="71"/>
        </w:trPr>
        <w:tc>
          <w:tcPr>
            <w:tcW w:w="851" w:type="dxa"/>
            <w:vAlign w:val="center"/>
          </w:tcPr>
          <w:p w14:paraId="676B4D6F" w14:textId="77777777" w:rsidR="00671ABC" w:rsidRPr="00671ABC" w:rsidRDefault="00671ABC" w:rsidP="00671ABC">
            <w:pPr>
              <w:tabs>
                <w:tab w:val="left" w:pos="1365"/>
              </w:tabs>
              <w:jc w:val="center"/>
              <w:rPr>
                <w:lang w:eastAsia="en-US"/>
              </w:rPr>
            </w:pPr>
            <w:r w:rsidRPr="00671ABC">
              <w:rPr>
                <w:lang w:eastAsia="en-US"/>
              </w:rPr>
              <w:t>1.1.3.</w:t>
            </w:r>
          </w:p>
        </w:tc>
        <w:tc>
          <w:tcPr>
            <w:tcW w:w="1843" w:type="dxa"/>
            <w:vMerge/>
            <w:vAlign w:val="center"/>
          </w:tcPr>
          <w:p w14:paraId="1A868893" w14:textId="77777777" w:rsidR="00671ABC" w:rsidRPr="00671ABC" w:rsidRDefault="00671ABC" w:rsidP="00671ABC">
            <w:pPr>
              <w:tabs>
                <w:tab w:val="left" w:pos="1365"/>
              </w:tabs>
              <w:rPr>
                <w:lang w:eastAsia="en-US"/>
              </w:rPr>
            </w:pPr>
          </w:p>
        </w:tc>
        <w:tc>
          <w:tcPr>
            <w:tcW w:w="1701" w:type="dxa"/>
            <w:vAlign w:val="center"/>
          </w:tcPr>
          <w:p w14:paraId="36321C6F" w14:textId="77777777" w:rsidR="00671ABC" w:rsidRPr="00671ABC" w:rsidRDefault="00671ABC" w:rsidP="00671ABC">
            <w:pPr>
              <w:tabs>
                <w:tab w:val="left" w:pos="1365"/>
              </w:tabs>
              <w:rPr>
                <w:color w:val="000000"/>
                <w:vertAlign w:val="superscript"/>
              </w:rPr>
            </w:pPr>
            <w:r w:rsidRPr="00671ABC">
              <w:rPr>
                <w:color w:val="000000"/>
              </w:rPr>
              <w:t>Многоквар-тирные и жилые дома строитель-ным объемом от 5000 м</w:t>
            </w:r>
            <w:r w:rsidRPr="00671ABC">
              <w:rPr>
                <w:color w:val="000000"/>
                <w:vertAlign w:val="superscript"/>
              </w:rPr>
              <w:t xml:space="preserve">3 </w:t>
            </w:r>
          </w:p>
          <w:p w14:paraId="3B79AE88" w14:textId="77777777" w:rsidR="00671ABC" w:rsidRPr="00671ABC" w:rsidRDefault="00671ABC" w:rsidP="00671ABC">
            <w:pPr>
              <w:tabs>
                <w:tab w:val="left" w:pos="1365"/>
              </w:tabs>
              <w:rPr>
                <w:vertAlign w:val="superscript"/>
                <w:lang w:eastAsia="en-US"/>
              </w:rPr>
            </w:pPr>
            <w:r w:rsidRPr="00671ABC">
              <w:rPr>
                <w:color w:val="000000"/>
              </w:rPr>
              <w:t>до 10000 м</w:t>
            </w:r>
            <w:r w:rsidRPr="00671ABC">
              <w:rPr>
                <w:color w:val="000000"/>
                <w:vertAlign w:val="superscript"/>
              </w:rPr>
              <w:t>3</w:t>
            </w:r>
          </w:p>
        </w:tc>
        <w:tc>
          <w:tcPr>
            <w:tcW w:w="1275" w:type="dxa"/>
            <w:vAlign w:val="center"/>
          </w:tcPr>
          <w:p w14:paraId="462979F0" w14:textId="77777777" w:rsidR="00671ABC" w:rsidRPr="00671ABC" w:rsidRDefault="00671ABC" w:rsidP="00671ABC">
            <w:pPr>
              <w:tabs>
                <w:tab w:val="left" w:pos="1365"/>
              </w:tabs>
              <w:jc w:val="center"/>
              <w:rPr>
                <w:lang w:eastAsia="en-US"/>
              </w:rPr>
            </w:pPr>
            <w:r w:rsidRPr="00671ABC">
              <w:rPr>
                <w:color w:val="000000"/>
              </w:rPr>
              <w:t>0,0213  Гкал/м</w:t>
            </w:r>
            <w:r w:rsidRPr="00671ABC">
              <w:rPr>
                <w:color w:val="000000"/>
                <w:vertAlign w:val="superscript"/>
              </w:rPr>
              <w:t>2</w:t>
            </w:r>
          </w:p>
        </w:tc>
        <w:tc>
          <w:tcPr>
            <w:tcW w:w="1134" w:type="dxa"/>
            <w:vAlign w:val="center"/>
          </w:tcPr>
          <w:p w14:paraId="4037C08F" w14:textId="77777777" w:rsidR="00671ABC" w:rsidRPr="00671ABC" w:rsidRDefault="00671ABC" w:rsidP="00671ABC">
            <w:pPr>
              <w:tabs>
                <w:tab w:val="left" w:pos="1365"/>
              </w:tabs>
              <w:jc w:val="center"/>
              <w:rPr>
                <w:color w:val="000000"/>
              </w:rPr>
            </w:pPr>
          </w:p>
          <w:p w14:paraId="35E2F5A8" w14:textId="77777777" w:rsidR="00671ABC" w:rsidRPr="00671ABC" w:rsidRDefault="00671ABC" w:rsidP="00671ABC">
            <w:pPr>
              <w:tabs>
                <w:tab w:val="left" w:pos="1365"/>
              </w:tabs>
              <w:jc w:val="center"/>
              <w:rPr>
                <w:color w:val="000000"/>
              </w:rPr>
            </w:pPr>
            <w:r w:rsidRPr="00671ABC">
              <w:rPr>
                <w:color w:val="000000"/>
              </w:rPr>
              <w:t xml:space="preserve">руб/Гкал </w:t>
            </w:r>
          </w:p>
          <w:p w14:paraId="5EF7015A" w14:textId="77777777" w:rsidR="00671ABC" w:rsidRPr="00671ABC" w:rsidRDefault="00671ABC" w:rsidP="00671ABC">
            <w:pPr>
              <w:tabs>
                <w:tab w:val="left" w:pos="1365"/>
              </w:tabs>
              <w:jc w:val="center"/>
              <w:rPr>
                <w:lang w:eastAsia="en-US"/>
              </w:rPr>
            </w:pPr>
          </w:p>
        </w:tc>
        <w:tc>
          <w:tcPr>
            <w:tcW w:w="1701" w:type="dxa"/>
            <w:vAlign w:val="center"/>
          </w:tcPr>
          <w:p w14:paraId="44FBB2EF" w14:textId="77777777" w:rsidR="00671ABC" w:rsidRPr="00671ABC" w:rsidRDefault="00671ABC" w:rsidP="00671ABC">
            <w:pPr>
              <w:tabs>
                <w:tab w:val="left" w:pos="1365"/>
              </w:tabs>
              <w:jc w:val="center"/>
              <w:rPr>
                <w:lang w:eastAsia="en-US"/>
              </w:rPr>
            </w:pPr>
            <w:r w:rsidRPr="00671ABC">
              <w:rPr>
                <w:lang w:eastAsia="en-US"/>
              </w:rPr>
              <w:t>2057,13</w:t>
            </w:r>
          </w:p>
        </w:tc>
        <w:tc>
          <w:tcPr>
            <w:tcW w:w="1701" w:type="dxa"/>
            <w:vAlign w:val="center"/>
          </w:tcPr>
          <w:p w14:paraId="070C617B" w14:textId="77777777" w:rsidR="00671ABC" w:rsidRPr="00671ABC" w:rsidRDefault="00671ABC" w:rsidP="00671ABC">
            <w:pPr>
              <w:tabs>
                <w:tab w:val="left" w:pos="1365"/>
              </w:tabs>
              <w:jc w:val="center"/>
              <w:rPr>
                <w:lang w:eastAsia="en-US"/>
              </w:rPr>
            </w:pPr>
            <w:r w:rsidRPr="00671ABC">
              <w:rPr>
                <w:lang w:eastAsia="en-US"/>
              </w:rPr>
              <w:t>2255,87</w:t>
            </w:r>
          </w:p>
        </w:tc>
      </w:tr>
      <w:tr w:rsidR="00671ABC" w:rsidRPr="00671ABC" w14:paraId="0D5B4ED6" w14:textId="77777777" w:rsidTr="00607E21">
        <w:trPr>
          <w:trHeight w:val="70"/>
        </w:trPr>
        <w:tc>
          <w:tcPr>
            <w:tcW w:w="851" w:type="dxa"/>
            <w:vAlign w:val="center"/>
          </w:tcPr>
          <w:p w14:paraId="1EE343A8" w14:textId="77777777" w:rsidR="00671ABC" w:rsidRPr="00671ABC" w:rsidRDefault="00671ABC" w:rsidP="00671ABC">
            <w:pPr>
              <w:tabs>
                <w:tab w:val="left" w:pos="1365"/>
              </w:tabs>
              <w:jc w:val="center"/>
              <w:rPr>
                <w:lang w:eastAsia="en-US"/>
              </w:rPr>
            </w:pPr>
            <w:r w:rsidRPr="00671ABC">
              <w:rPr>
                <w:lang w:eastAsia="en-US"/>
              </w:rPr>
              <w:t>1.1.4.</w:t>
            </w:r>
          </w:p>
        </w:tc>
        <w:tc>
          <w:tcPr>
            <w:tcW w:w="1843" w:type="dxa"/>
            <w:vMerge/>
            <w:vAlign w:val="center"/>
          </w:tcPr>
          <w:p w14:paraId="0FA74599" w14:textId="77777777" w:rsidR="00671ABC" w:rsidRPr="00671ABC" w:rsidRDefault="00671ABC" w:rsidP="00671ABC">
            <w:pPr>
              <w:tabs>
                <w:tab w:val="left" w:pos="1365"/>
              </w:tabs>
              <w:rPr>
                <w:lang w:eastAsia="en-US"/>
              </w:rPr>
            </w:pPr>
          </w:p>
        </w:tc>
        <w:tc>
          <w:tcPr>
            <w:tcW w:w="1701" w:type="dxa"/>
            <w:vAlign w:val="center"/>
          </w:tcPr>
          <w:p w14:paraId="1F25BB17" w14:textId="77777777" w:rsidR="00671ABC" w:rsidRPr="00671ABC" w:rsidRDefault="00671ABC" w:rsidP="00671ABC">
            <w:pPr>
              <w:tabs>
                <w:tab w:val="left" w:pos="1365"/>
              </w:tabs>
              <w:rPr>
                <w:lang w:eastAsia="en-US"/>
              </w:rPr>
            </w:pPr>
            <w:r w:rsidRPr="00671ABC">
              <w:rPr>
                <w:color w:val="000000"/>
              </w:rPr>
              <w:t>Многоквар-тирные и жилые дома строительным объемом более 10000 м</w:t>
            </w:r>
            <w:r w:rsidRPr="00671ABC">
              <w:rPr>
                <w:color w:val="000000"/>
                <w:vertAlign w:val="superscript"/>
              </w:rPr>
              <w:t>3</w:t>
            </w:r>
          </w:p>
        </w:tc>
        <w:tc>
          <w:tcPr>
            <w:tcW w:w="1275" w:type="dxa"/>
            <w:vAlign w:val="center"/>
          </w:tcPr>
          <w:p w14:paraId="05871B8B" w14:textId="77777777" w:rsidR="00671ABC" w:rsidRPr="00671ABC" w:rsidRDefault="00671ABC" w:rsidP="00671ABC">
            <w:pPr>
              <w:tabs>
                <w:tab w:val="left" w:pos="1365"/>
              </w:tabs>
              <w:jc w:val="center"/>
              <w:rPr>
                <w:lang w:eastAsia="en-US"/>
              </w:rPr>
            </w:pPr>
            <w:r w:rsidRPr="00671ABC">
              <w:rPr>
                <w:color w:val="000000"/>
              </w:rPr>
              <w:t>0,0179 Гкал/м</w:t>
            </w:r>
            <w:r w:rsidRPr="00671ABC">
              <w:rPr>
                <w:color w:val="000000"/>
                <w:vertAlign w:val="superscript"/>
              </w:rPr>
              <w:t>2</w:t>
            </w:r>
          </w:p>
        </w:tc>
        <w:tc>
          <w:tcPr>
            <w:tcW w:w="1134" w:type="dxa"/>
            <w:vAlign w:val="center"/>
          </w:tcPr>
          <w:p w14:paraId="2B38457A" w14:textId="77777777" w:rsidR="00671ABC" w:rsidRPr="00671ABC" w:rsidRDefault="00671ABC" w:rsidP="00671ABC">
            <w:pPr>
              <w:tabs>
                <w:tab w:val="left" w:pos="1365"/>
              </w:tabs>
              <w:jc w:val="center"/>
              <w:rPr>
                <w:color w:val="000000"/>
              </w:rPr>
            </w:pPr>
          </w:p>
          <w:p w14:paraId="28CE2E54" w14:textId="77777777" w:rsidR="00671ABC" w:rsidRPr="00671ABC" w:rsidRDefault="00671ABC" w:rsidP="00671ABC">
            <w:pPr>
              <w:tabs>
                <w:tab w:val="left" w:pos="1365"/>
              </w:tabs>
              <w:jc w:val="center"/>
              <w:rPr>
                <w:color w:val="000000"/>
              </w:rPr>
            </w:pPr>
            <w:r w:rsidRPr="00671ABC">
              <w:rPr>
                <w:color w:val="000000"/>
              </w:rPr>
              <w:t>руб/Гкал</w:t>
            </w:r>
          </w:p>
          <w:p w14:paraId="08D415E9" w14:textId="77777777" w:rsidR="00671ABC" w:rsidRPr="00671ABC" w:rsidRDefault="00671ABC" w:rsidP="00671ABC">
            <w:pPr>
              <w:tabs>
                <w:tab w:val="left" w:pos="1365"/>
              </w:tabs>
              <w:jc w:val="center"/>
              <w:rPr>
                <w:lang w:eastAsia="en-US"/>
              </w:rPr>
            </w:pPr>
          </w:p>
        </w:tc>
        <w:tc>
          <w:tcPr>
            <w:tcW w:w="1701" w:type="dxa"/>
            <w:vAlign w:val="center"/>
          </w:tcPr>
          <w:p w14:paraId="4B594F1E" w14:textId="77777777" w:rsidR="00671ABC" w:rsidRPr="00671ABC" w:rsidRDefault="00671ABC" w:rsidP="00671ABC">
            <w:pPr>
              <w:tabs>
                <w:tab w:val="left" w:pos="1365"/>
              </w:tabs>
              <w:jc w:val="center"/>
              <w:rPr>
                <w:lang w:eastAsia="en-US"/>
              </w:rPr>
            </w:pPr>
            <w:r w:rsidRPr="00671ABC">
              <w:rPr>
                <w:lang w:eastAsia="en-US"/>
              </w:rPr>
              <w:t>2444,45</w:t>
            </w:r>
          </w:p>
        </w:tc>
        <w:tc>
          <w:tcPr>
            <w:tcW w:w="1701" w:type="dxa"/>
            <w:vAlign w:val="center"/>
          </w:tcPr>
          <w:p w14:paraId="3C3D0E53" w14:textId="77777777" w:rsidR="00671ABC" w:rsidRPr="00671ABC" w:rsidRDefault="00671ABC" w:rsidP="00671ABC">
            <w:pPr>
              <w:tabs>
                <w:tab w:val="left" w:pos="1365"/>
              </w:tabs>
              <w:jc w:val="center"/>
              <w:rPr>
                <w:lang w:eastAsia="en-US"/>
              </w:rPr>
            </w:pPr>
            <w:r w:rsidRPr="00671ABC">
              <w:rPr>
                <w:lang w:eastAsia="en-US"/>
              </w:rPr>
              <w:t>2684,36</w:t>
            </w:r>
          </w:p>
        </w:tc>
      </w:tr>
      <w:tr w:rsidR="00671ABC" w:rsidRPr="00671ABC" w14:paraId="37F6B858" w14:textId="77777777" w:rsidTr="00607E21">
        <w:trPr>
          <w:trHeight w:val="70"/>
        </w:trPr>
        <w:tc>
          <w:tcPr>
            <w:tcW w:w="10206" w:type="dxa"/>
            <w:gridSpan w:val="7"/>
            <w:vAlign w:val="center"/>
          </w:tcPr>
          <w:p w14:paraId="02EC2291" w14:textId="77777777" w:rsidR="00671ABC" w:rsidRPr="00671ABC" w:rsidRDefault="00671ABC" w:rsidP="00671ABC">
            <w:pPr>
              <w:numPr>
                <w:ilvl w:val="1"/>
                <w:numId w:val="8"/>
              </w:numPr>
              <w:tabs>
                <w:tab w:val="left" w:pos="1365"/>
              </w:tabs>
              <w:ind w:left="1080"/>
              <w:contextualSpacing/>
              <w:jc w:val="center"/>
              <w:rPr>
                <w:bCs/>
              </w:rPr>
            </w:pPr>
            <w:r w:rsidRPr="00671ABC">
              <w:rPr>
                <w:bCs/>
              </w:rPr>
              <w:t xml:space="preserve"> На территории с. Пача, д. Миничево, д. Морковкино, с. Нижнеяшкино,                             д. Синеречка</w:t>
            </w:r>
          </w:p>
        </w:tc>
      </w:tr>
      <w:tr w:rsidR="00671ABC" w:rsidRPr="00671ABC" w14:paraId="64050ECC" w14:textId="77777777" w:rsidTr="00607E21">
        <w:trPr>
          <w:trHeight w:val="531"/>
        </w:trPr>
        <w:tc>
          <w:tcPr>
            <w:tcW w:w="851" w:type="dxa"/>
            <w:vAlign w:val="center"/>
          </w:tcPr>
          <w:p w14:paraId="0F0ACD22" w14:textId="77777777" w:rsidR="00671ABC" w:rsidRPr="00671ABC" w:rsidRDefault="00671ABC" w:rsidP="00671ABC">
            <w:pPr>
              <w:tabs>
                <w:tab w:val="left" w:pos="1365"/>
              </w:tabs>
              <w:jc w:val="center"/>
              <w:rPr>
                <w:lang w:eastAsia="en-US"/>
              </w:rPr>
            </w:pPr>
            <w:r w:rsidRPr="00671ABC">
              <w:rPr>
                <w:lang w:eastAsia="en-US"/>
              </w:rPr>
              <w:t>1.2.1.</w:t>
            </w:r>
          </w:p>
        </w:tc>
        <w:tc>
          <w:tcPr>
            <w:tcW w:w="1843" w:type="dxa"/>
            <w:vMerge w:val="restart"/>
            <w:vAlign w:val="center"/>
          </w:tcPr>
          <w:p w14:paraId="2C6C4E92" w14:textId="77777777" w:rsidR="00671ABC" w:rsidRPr="00671ABC" w:rsidRDefault="00671ABC" w:rsidP="00671ABC">
            <w:pPr>
              <w:tabs>
                <w:tab w:val="left" w:pos="1365"/>
              </w:tabs>
              <w:rPr>
                <w:bCs/>
              </w:rPr>
            </w:pPr>
            <w:r w:rsidRPr="00671ABC">
              <w:rPr>
                <w:bCs/>
              </w:rPr>
              <w:t>ОАО «СКЭК»,</w:t>
            </w:r>
          </w:p>
          <w:p w14:paraId="520EF9E0" w14:textId="77777777" w:rsidR="00671ABC" w:rsidRPr="00671ABC" w:rsidRDefault="00671ABC" w:rsidP="00671ABC">
            <w:pPr>
              <w:tabs>
                <w:tab w:val="left" w:pos="1365"/>
              </w:tabs>
              <w:rPr>
                <w:bCs/>
              </w:rPr>
            </w:pPr>
            <w:r w:rsidRPr="00671ABC">
              <w:rPr>
                <w:bCs/>
              </w:rPr>
              <w:t>ИНН 4205153492</w:t>
            </w:r>
          </w:p>
          <w:p w14:paraId="2394E11D" w14:textId="77777777" w:rsidR="00671ABC" w:rsidRPr="00671ABC" w:rsidRDefault="00671ABC" w:rsidP="00671ABC">
            <w:pPr>
              <w:tabs>
                <w:tab w:val="left" w:pos="1365"/>
              </w:tabs>
              <w:rPr>
                <w:lang w:eastAsia="en-US"/>
              </w:rPr>
            </w:pPr>
          </w:p>
        </w:tc>
        <w:tc>
          <w:tcPr>
            <w:tcW w:w="2976" w:type="dxa"/>
            <w:gridSpan w:val="2"/>
            <w:vAlign w:val="center"/>
          </w:tcPr>
          <w:p w14:paraId="218CEE1A" w14:textId="77777777" w:rsidR="00671ABC" w:rsidRPr="00671ABC" w:rsidRDefault="00671ABC" w:rsidP="00671ABC">
            <w:pPr>
              <w:tabs>
                <w:tab w:val="left" w:pos="1365"/>
              </w:tabs>
              <w:rPr>
                <w:color w:val="000000"/>
              </w:rPr>
            </w:pPr>
            <w:r w:rsidRPr="00671ABC">
              <w:rPr>
                <w:bCs/>
              </w:rPr>
              <w:t>При наличии приборов учета</w:t>
            </w:r>
          </w:p>
        </w:tc>
        <w:tc>
          <w:tcPr>
            <w:tcW w:w="1134" w:type="dxa"/>
            <w:vAlign w:val="center"/>
          </w:tcPr>
          <w:p w14:paraId="369729BF" w14:textId="77777777" w:rsidR="00671ABC" w:rsidRPr="00671ABC" w:rsidRDefault="00671ABC" w:rsidP="00671ABC">
            <w:pPr>
              <w:tabs>
                <w:tab w:val="left" w:pos="1365"/>
              </w:tabs>
              <w:jc w:val="center"/>
              <w:rPr>
                <w:color w:val="000000"/>
              </w:rPr>
            </w:pPr>
            <w:r w:rsidRPr="00671ABC">
              <w:rPr>
                <w:color w:val="000000"/>
              </w:rPr>
              <w:t xml:space="preserve">руб/Гкал </w:t>
            </w:r>
          </w:p>
        </w:tc>
        <w:tc>
          <w:tcPr>
            <w:tcW w:w="1701" w:type="dxa"/>
            <w:vAlign w:val="center"/>
          </w:tcPr>
          <w:p w14:paraId="6029571B" w14:textId="77777777" w:rsidR="00671ABC" w:rsidRPr="00671ABC" w:rsidRDefault="00671ABC" w:rsidP="00671ABC">
            <w:pPr>
              <w:tabs>
                <w:tab w:val="left" w:pos="1365"/>
              </w:tabs>
              <w:jc w:val="center"/>
              <w:rPr>
                <w:color w:val="000000"/>
              </w:rPr>
            </w:pPr>
            <w:r w:rsidRPr="00671ABC">
              <w:rPr>
                <w:lang w:eastAsia="en-US"/>
              </w:rPr>
              <w:t>1922,66</w:t>
            </w:r>
          </w:p>
        </w:tc>
        <w:tc>
          <w:tcPr>
            <w:tcW w:w="1701" w:type="dxa"/>
            <w:vAlign w:val="center"/>
          </w:tcPr>
          <w:p w14:paraId="2CFF9508" w14:textId="77777777" w:rsidR="00671ABC" w:rsidRPr="00671ABC" w:rsidRDefault="00671ABC" w:rsidP="00671ABC">
            <w:pPr>
              <w:tabs>
                <w:tab w:val="left" w:pos="1365"/>
              </w:tabs>
              <w:jc w:val="center"/>
              <w:rPr>
                <w:lang w:eastAsia="en-US"/>
              </w:rPr>
            </w:pPr>
            <w:r w:rsidRPr="00671ABC">
              <w:rPr>
                <w:lang w:eastAsia="en-US"/>
              </w:rPr>
              <w:t>2121,06</w:t>
            </w:r>
          </w:p>
        </w:tc>
      </w:tr>
      <w:tr w:rsidR="00671ABC" w:rsidRPr="00671ABC" w14:paraId="41C0C3B7" w14:textId="77777777" w:rsidTr="00607E21">
        <w:trPr>
          <w:trHeight w:val="77"/>
        </w:trPr>
        <w:tc>
          <w:tcPr>
            <w:tcW w:w="851" w:type="dxa"/>
            <w:vAlign w:val="center"/>
          </w:tcPr>
          <w:p w14:paraId="31159F79" w14:textId="77777777" w:rsidR="00671ABC" w:rsidRPr="00671ABC" w:rsidRDefault="00671ABC" w:rsidP="00671ABC">
            <w:pPr>
              <w:tabs>
                <w:tab w:val="left" w:pos="1365"/>
              </w:tabs>
              <w:jc w:val="center"/>
              <w:rPr>
                <w:lang w:eastAsia="en-US"/>
              </w:rPr>
            </w:pPr>
            <w:r w:rsidRPr="00671ABC">
              <w:rPr>
                <w:lang w:eastAsia="en-US"/>
              </w:rPr>
              <w:t>1.2.2.</w:t>
            </w:r>
          </w:p>
        </w:tc>
        <w:tc>
          <w:tcPr>
            <w:tcW w:w="1843" w:type="dxa"/>
            <w:vMerge/>
            <w:vAlign w:val="center"/>
          </w:tcPr>
          <w:p w14:paraId="2593A5FF" w14:textId="77777777" w:rsidR="00671ABC" w:rsidRPr="00671ABC" w:rsidRDefault="00671ABC" w:rsidP="00671ABC">
            <w:pPr>
              <w:tabs>
                <w:tab w:val="left" w:pos="1365"/>
              </w:tabs>
              <w:rPr>
                <w:lang w:eastAsia="en-US"/>
              </w:rPr>
            </w:pPr>
          </w:p>
        </w:tc>
        <w:tc>
          <w:tcPr>
            <w:tcW w:w="1701" w:type="dxa"/>
            <w:vAlign w:val="center"/>
          </w:tcPr>
          <w:p w14:paraId="2C53F497" w14:textId="77777777" w:rsidR="00671ABC" w:rsidRPr="00671ABC" w:rsidRDefault="00671ABC" w:rsidP="00671ABC">
            <w:pPr>
              <w:tabs>
                <w:tab w:val="left" w:pos="1365"/>
              </w:tabs>
              <w:rPr>
                <w:color w:val="000000"/>
              </w:rPr>
            </w:pPr>
            <w:r w:rsidRPr="00671ABC">
              <w:rPr>
                <w:color w:val="000000"/>
              </w:rPr>
              <w:t>Многоквар-тирные и жилые дома строительным объемом менее 5000 м</w:t>
            </w:r>
            <w:r w:rsidRPr="00671ABC">
              <w:rPr>
                <w:color w:val="000000"/>
                <w:vertAlign w:val="superscript"/>
              </w:rPr>
              <w:t>3</w:t>
            </w:r>
          </w:p>
        </w:tc>
        <w:tc>
          <w:tcPr>
            <w:tcW w:w="1275" w:type="dxa"/>
            <w:vAlign w:val="center"/>
          </w:tcPr>
          <w:p w14:paraId="2BDB0D3D" w14:textId="77777777" w:rsidR="00671ABC" w:rsidRPr="00671ABC" w:rsidRDefault="00671ABC" w:rsidP="00671ABC">
            <w:pPr>
              <w:tabs>
                <w:tab w:val="left" w:pos="1365"/>
              </w:tabs>
              <w:jc w:val="center"/>
              <w:rPr>
                <w:color w:val="000000"/>
              </w:rPr>
            </w:pPr>
            <w:r w:rsidRPr="00671ABC">
              <w:rPr>
                <w:color w:val="000000"/>
              </w:rPr>
              <w:t>0,0249 Гкал/м</w:t>
            </w:r>
            <w:r w:rsidRPr="00671ABC">
              <w:rPr>
                <w:color w:val="000000"/>
                <w:vertAlign w:val="superscript"/>
              </w:rPr>
              <w:t>2</w:t>
            </w:r>
          </w:p>
        </w:tc>
        <w:tc>
          <w:tcPr>
            <w:tcW w:w="1134" w:type="dxa"/>
            <w:vAlign w:val="center"/>
          </w:tcPr>
          <w:p w14:paraId="0D97A279" w14:textId="77777777" w:rsidR="00671ABC" w:rsidRPr="00671ABC" w:rsidRDefault="00671ABC" w:rsidP="00671ABC">
            <w:pPr>
              <w:tabs>
                <w:tab w:val="left" w:pos="1365"/>
              </w:tabs>
              <w:jc w:val="center"/>
              <w:rPr>
                <w:color w:val="000000"/>
              </w:rPr>
            </w:pPr>
          </w:p>
          <w:p w14:paraId="0D40B01C" w14:textId="77777777" w:rsidR="00671ABC" w:rsidRPr="00671ABC" w:rsidRDefault="00671ABC" w:rsidP="00671ABC">
            <w:pPr>
              <w:tabs>
                <w:tab w:val="left" w:pos="1365"/>
              </w:tabs>
              <w:jc w:val="center"/>
              <w:rPr>
                <w:color w:val="000000"/>
              </w:rPr>
            </w:pPr>
            <w:r w:rsidRPr="00671ABC">
              <w:rPr>
                <w:color w:val="000000"/>
              </w:rPr>
              <w:t xml:space="preserve">руб/Гкал </w:t>
            </w:r>
          </w:p>
          <w:p w14:paraId="05B0E5D6" w14:textId="77777777" w:rsidR="00671ABC" w:rsidRPr="00671ABC" w:rsidRDefault="00671ABC" w:rsidP="00671ABC">
            <w:pPr>
              <w:tabs>
                <w:tab w:val="left" w:pos="1365"/>
              </w:tabs>
              <w:jc w:val="center"/>
              <w:rPr>
                <w:color w:val="000000"/>
              </w:rPr>
            </w:pPr>
          </w:p>
        </w:tc>
        <w:tc>
          <w:tcPr>
            <w:tcW w:w="1701" w:type="dxa"/>
            <w:vAlign w:val="center"/>
          </w:tcPr>
          <w:p w14:paraId="6E6DF70A" w14:textId="77777777" w:rsidR="00671ABC" w:rsidRPr="00671ABC" w:rsidRDefault="00671ABC" w:rsidP="00671ABC">
            <w:pPr>
              <w:tabs>
                <w:tab w:val="left" w:pos="1365"/>
              </w:tabs>
              <w:jc w:val="center"/>
              <w:rPr>
                <w:color w:val="000000"/>
              </w:rPr>
            </w:pPr>
            <w:r w:rsidRPr="00671ABC">
              <w:rPr>
                <w:lang w:eastAsia="en-US"/>
              </w:rPr>
              <w:t>1731,58</w:t>
            </w:r>
          </w:p>
        </w:tc>
        <w:tc>
          <w:tcPr>
            <w:tcW w:w="1701" w:type="dxa"/>
            <w:vAlign w:val="center"/>
          </w:tcPr>
          <w:p w14:paraId="0BAB3299" w14:textId="77777777" w:rsidR="00671ABC" w:rsidRPr="00671ABC" w:rsidRDefault="00671ABC" w:rsidP="00671ABC">
            <w:pPr>
              <w:tabs>
                <w:tab w:val="left" w:pos="1365"/>
              </w:tabs>
              <w:jc w:val="center"/>
              <w:rPr>
                <w:lang w:eastAsia="en-US"/>
              </w:rPr>
            </w:pPr>
            <w:r w:rsidRPr="00671ABC">
              <w:rPr>
                <w:lang w:eastAsia="en-US"/>
              </w:rPr>
              <w:t>1929,72</w:t>
            </w:r>
          </w:p>
        </w:tc>
      </w:tr>
      <w:tr w:rsidR="00671ABC" w:rsidRPr="00671ABC" w14:paraId="0949088C" w14:textId="77777777" w:rsidTr="00607E21">
        <w:trPr>
          <w:trHeight w:val="77"/>
        </w:trPr>
        <w:tc>
          <w:tcPr>
            <w:tcW w:w="851" w:type="dxa"/>
            <w:vAlign w:val="center"/>
          </w:tcPr>
          <w:p w14:paraId="1B211CCC" w14:textId="77777777" w:rsidR="00671ABC" w:rsidRPr="00671ABC" w:rsidRDefault="00671ABC" w:rsidP="00671ABC">
            <w:pPr>
              <w:tabs>
                <w:tab w:val="left" w:pos="1365"/>
              </w:tabs>
              <w:jc w:val="center"/>
              <w:rPr>
                <w:lang w:eastAsia="en-US"/>
              </w:rPr>
            </w:pPr>
            <w:r w:rsidRPr="00671ABC">
              <w:rPr>
                <w:lang w:eastAsia="en-US"/>
              </w:rPr>
              <w:t>1</w:t>
            </w:r>
          </w:p>
        </w:tc>
        <w:tc>
          <w:tcPr>
            <w:tcW w:w="1843" w:type="dxa"/>
            <w:vAlign w:val="center"/>
          </w:tcPr>
          <w:p w14:paraId="605A855D" w14:textId="77777777" w:rsidR="00671ABC" w:rsidRPr="00671ABC" w:rsidRDefault="00671ABC" w:rsidP="00671ABC">
            <w:pPr>
              <w:tabs>
                <w:tab w:val="left" w:pos="1365"/>
              </w:tabs>
              <w:jc w:val="center"/>
              <w:rPr>
                <w:lang w:eastAsia="en-US"/>
              </w:rPr>
            </w:pPr>
            <w:r w:rsidRPr="00671ABC">
              <w:rPr>
                <w:lang w:eastAsia="en-US"/>
              </w:rPr>
              <w:t>2</w:t>
            </w:r>
          </w:p>
        </w:tc>
        <w:tc>
          <w:tcPr>
            <w:tcW w:w="1701" w:type="dxa"/>
            <w:vAlign w:val="center"/>
          </w:tcPr>
          <w:p w14:paraId="0BBB3707" w14:textId="77777777" w:rsidR="00671ABC" w:rsidRPr="00671ABC" w:rsidRDefault="00671ABC" w:rsidP="00671ABC">
            <w:pPr>
              <w:tabs>
                <w:tab w:val="left" w:pos="1365"/>
              </w:tabs>
              <w:jc w:val="center"/>
              <w:rPr>
                <w:color w:val="000000"/>
              </w:rPr>
            </w:pPr>
            <w:r w:rsidRPr="00671ABC">
              <w:rPr>
                <w:lang w:eastAsia="en-US"/>
              </w:rPr>
              <w:t>3</w:t>
            </w:r>
          </w:p>
        </w:tc>
        <w:tc>
          <w:tcPr>
            <w:tcW w:w="1275" w:type="dxa"/>
            <w:vAlign w:val="center"/>
          </w:tcPr>
          <w:p w14:paraId="283AACC9" w14:textId="77777777" w:rsidR="00671ABC" w:rsidRPr="00671ABC" w:rsidRDefault="00671ABC" w:rsidP="00671ABC">
            <w:pPr>
              <w:tabs>
                <w:tab w:val="left" w:pos="1365"/>
              </w:tabs>
              <w:jc w:val="center"/>
              <w:rPr>
                <w:color w:val="000000"/>
              </w:rPr>
            </w:pPr>
            <w:r w:rsidRPr="00671ABC">
              <w:rPr>
                <w:lang w:eastAsia="en-US"/>
              </w:rPr>
              <w:t>4</w:t>
            </w:r>
          </w:p>
        </w:tc>
        <w:tc>
          <w:tcPr>
            <w:tcW w:w="1134" w:type="dxa"/>
            <w:vAlign w:val="center"/>
          </w:tcPr>
          <w:p w14:paraId="6E03590F" w14:textId="77777777" w:rsidR="00671ABC" w:rsidRPr="00671ABC" w:rsidRDefault="00671ABC" w:rsidP="00671ABC">
            <w:pPr>
              <w:tabs>
                <w:tab w:val="left" w:pos="1365"/>
              </w:tabs>
              <w:jc w:val="center"/>
              <w:rPr>
                <w:color w:val="000000"/>
              </w:rPr>
            </w:pPr>
            <w:r w:rsidRPr="00671ABC">
              <w:rPr>
                <w:lang w:eastAsia="en-US"/>
              </w:rPr>
              <w:t>5</w:t>
            </w:r>
          </w:p>
        </w:tc>
        <w:tc>
          <w:tcPr>
            <w:tcW w:w="1701" w:type="dxa"/>
            <w:vAlign w:val="center"/>
          </w:tcPr>
          <w:p w14:paraId="117C7D94" w14:textId="77777777" w:rsidR="00671ABC" w:rsidRPr="00671ABC" w:rsidRDefault="00671ABC" w:rsidP="00671ABC">
            <w:pPr>
              <w:tabs>
                <w:tab w:val="left" w:pos="1365"/>
              </w:tabs>
              <w:jc w:val="center"/>
              <w:rPr>
                <w:lang w:eastAsia="en-US"/>
              </w:rPr>
            </w:pPr>
            <w:r w:rsidRPr="00671ABC">
              <w:rPr>
                <w:lang w:eastAsia="en-US"/>
              </w:rPr>
              <w:t>6</w:t>
            </w:r>
          </w:p>
        </w:tc>
        <w:tc>
          <w:tcPr>
            <w:tcW w:w="1701" w:type="dxa"/>
            <w:vAlign w:val="center"/>
          </w:tcPr>
          <w:p w14:paraId="6FEA443F" w14:textId="77777777" w:rsidR="00671ABC" w:rsidRPr="00671ABC" w:rsidRDefault="00671ABC" w:rsidP="00671ABC">
            <w:pPr>
              <w:tabs>
                <w:tab w:val="left" w:pos="1365"/>
              </w:tabs>
              <w:jc w:val="center"/>
              <w:rPr>
                <w:lang w:eastAsia="en-US"/>
              </w:rPr>
            </w:pPr>
            <w:r w:rsidRPr="00671ABC">
              <w:rPr>
                <w:lang w:eastAsia="en-US"/>
              </w:rPr>
              <w:t>7</w:t>
            </w:r>
          </w:p>
        </w:tc>
      </w:tr>
      <w:tr w:rsidR="00671ABC" w:rsidRPr="00671ABC" w14:paraId="4BA3EFD5" w14:textId="77777777" w:rsidTr="00607E21">
        <w:trPr>
          <w:trHeight w:val="1607"/>
        </w:trPr>
        <w:tc>
          <w:tcPr>
            <w:tcW w:w="851" w:type="dxa"/>
            <w:vAlign w:val="center"/>
          </w:tcPr>
          <w:p w14:paraId="51D98673" w14:textId="77777777" w:rsidR="00671ABC" w:rsidRPr="00671ABC" w:rsidRDefault="00671ABC" w:rsidP="00671ABC">
            <w:pPr>
              <w:tabs>
                <w:tab w:val="left" w:pos="1365"/>
              </w:tabs>
              <w:jc w:val="center"/>
              <w:rPr>
                <w:lang w:eastAsia="en-US"/>
              </w:rPr>
            </w:pPr>
            <w:r w:rsidRPr="00671ABC">
              <w:rPr>
                <w:lang w:eastAsia="en-US"/>
              </w:rPr>
              <w:lastRenderedPageBreak/>
              <w:t>1.2.3.</w:t>
            </w:r>
          </w:p>
        </w:tc>
        <w:tc>
          <w:tcPr>
            <w:tcW w:w="1843" w:type="dxa"/>
            <w:vAlign w:val="center"/>
          </w:tcPr>
          <w:p w14:paraId="2107CE55" w14:textId="77777777" w:rsidR="00671ABC" w:rsidRPr="00671ABC" w:rsidRDefault="00671ABC" w:rsidP="00671ABC">
            <w:pPr>
              <w:tabs>
                <w:tab w:val="left" w:pos="1365"/>
              </w:tabs>
              <w:rPr>
                <w:bCs/>
              </w:rPr>
            </w:pPr>
            <w:r w:rsidRPr="00671ABC">
              <w:rPr>
                <w:bCs/>
              </w:rPr>
              <w:t>ОАО «СКЭК»,</w:t>
            </w:r>
          </w:p>
          <w:p w14:paraId="43836394" w14:textId="77777777" w:rsidR="00671ABC" w:rsidRPr="00671ABC" w:rsidRDefault="00671ABC" w:rsidP="00671ABC">
            <w:pPr>
              <w:tabs>
                <w:tab w:val="left" w:pos="1365"/>
              </w:tabs>
              <w:rPr>
                <w:bCs/>
              </w:rPr>
            </w:pPr>
            <w:r w:rsidRPr="00671ABC">
              <w:rPr>
                <w:bCs/>
              </w:rPr>
              <w:t>ИНН 4205153492</w:t>
            </w:r>
          </w:p>
          <w:p w14:paraId="228FF04C" w14:textId="77777777" w:rsidR="00671ABC" w:rsidRPr="00671ABC" w:rsidRDefault="00671ABC" w:rsidP="00671ABC">
            <w:pPr>
              <w:tabs>
                <w:tab w:val="left" w:pos="1365"/>
              </w:tabs>
              <w:rPr>
                <w:lang w:eastAsia="en-US"/>
              </w:rPr>
            </w:pPr>
          </w:p>
        </w:tc>
        <w:tc>
          <w:tcPr>
            <w:tcW w:w="1701" w:type="dxa"/>
            <w:vAlign w:val="center"/>
          </w:tcPr>
          <w:p w14:paraId="07024AAF" w14:textId="77777777" w:rsidR="00671ABC" w:rsidRPr="00671ABC" w:rsidRDefault="00671ABC" w:rsidP="00671ABC">
            <w:pPr>
              <w:tabs>
                <w:tab w:val="left" w:pos="1365"/>
              </w:tabs>
              <w:rPr>
                <w:color w:val="000000"/>
              </w:rPr>
            </w:pPr>
            <w:r w:rsidRPr="00671ABC">
              <w:rPr>
                <w:color w:val="000000"/>
              </w:rPr>
              <w:t xml:space="preserve">Многоквар-тирные и жилые дома строительным объемом </w:t>
            </w:r>
          </w:p>
          <w:p w14:paraId="7DF7E274" w14:textId="77777777" w:rsidR="00671ABC" w:rsidRPr="00671ABC" w:rsidRDefault="00671ABC" w:rsidP="00671ABC">
            <w:pPr>
              <w:tabs>
                <w:tab w:val="left" w:pos="1365"/>
              </w:tabs>
              <w:rPr>
                <w:color w:val="000000"/>
                <w:vertAlign w:val="superscript"/>
              </w:rPr>
            </w:pPr>
            <w:r w:rsidRPr="00671ABC">
              <w:rPr>
                <w:color w:val="000000"/>
              </w:rPr>
              <w:t>от 5000 м</w:t>
            </w:r>
            <w:r w:rsidRPr="00671ABC">
              <w:rPr>
                <w:color w:val="000000"/>
                <w:vertAlign w:val="superscript"/>
              </w:rPr>
              <w:t xml:space="preserve">3 </w:t>
            </w:r>
          </w:p>
          <w:p w14:paraId="29B775E7" w14:textId="77777777" w:rsidR="00671ABC" w:rsidRPr="00671ABC" w:rsidRDefault="00671ABC" w:rsidP="00671ABC">
            <w:pPr>
              <w:tabs>
                <w:tab w:val="left" w:pos="1365"/>
              </w:tabs>
              <w:rPr>
                <w:color w:val="000000"/>
              </w:rPr>
            </w:pPr>
            <w:r w:rsidRPr="00671ABC">
              <w:rPr>
                <w:color w:val="000000"/>
              </w:rPr>
              <w:t>до 10000 м</w:t>
            </w:r>
            <w:r w:rsidRPr="00671ABC">
              <w:rPr>
                <w:color w:val="000000"/>
                <w:vertAlign w:val="superscript"/>
              </w:rPr>
              <w:t>3</w:t>
            </w:r>
          </w:p>
        </w:tc>
        <w:tc>
          <w:tcPr>
            <w:tcW w:w="1275" w:type="dxa"/>
            <w:vAlign w:val="center"/>
          </w:tcPr>
          <w:p w14:paraId="7E32D8D6" w14:textId="77777777" w:rsidR="00671ABC" w:rsidRPr="00671ABC" w:rsidRDefault="00671ABC" w:rsidP="00671ABC">
            <w:pPr>
              <w:tabs>
                <w:tab w:val="left" w:pos="1365"/>
              </w:tabs>
              <w:jc w:val="center"/>
              <w:rPr>
                <w:color w:val="000000"/>
              </w:rPr>
            </w:pPr>
            <w:r w:rsidRPr="00671ABC">
              <w:rPr>
                <w:color w:val="000000"/>
              </w:rPr>
              <w:t>0,0213  Гкал/м</w:t>
            </w:r>
            <w:r w:rsidRPr="00671ABC">
              <w:rPr>
                <w:color w:val="000000"/>
                <w:vertAlign w:val="superscript"/>
              </w:rPr>
              <w:t>2</w:t>
            </w:r>
          </w:p>
        </w:tc>
        <w:tc>
          <w:tcPr>
            <w:tcW w:w="1134" w:type="dxa"/>
            <w:vAlign w:val="center"/>
          </w:tcPr>
          <w:p w14:paraId="7FB5733D" w14:textId="77777777" w:rsidR="00671ABC" w:rsidRPr="00671ABC" w:rsidRDefault="00671ABC" w:rsidP="00671ABC">
            <w:pPr>
              <w:tabs>
                <w:tab w:val="left" w:pos="1365"/>
              </w:tabs>
              <w:jc w:val="center"/>
              <w:rPr>
                <w:color w:val="000000"/>
              </w:rPr>
            </w:pPr>
            <w:r w:rsidRPr="00671ABC">
              <w:rPr>
                <w:color w:val="000000"/>
              </w:rPr>
              <w:t xml:space="preserve">руб/Гкал </w:t>
            </w:r>
          </w:p>
        </w:tc>
        <w:tc>
          <w:tcPr>
            <w:tcW w:w="1701" w:type="dxa"/>
            <w:vAlign w:val="center"/>
          </w:tcPr>
          <w:p w14:paraId="6F12E1C5" w14:textId="77777777" w:rsidR="00671ABC" w:rsidRPr="00671ABC" w:rsidRDefault="00671ABC" w:rsidP="00671ABC">
            <w:pPr>
              <w:tabs>
                <w:tab w:val="left" w:pos="1365"/>
              </w:tabs>
              <w:jc w:val="center"/>
              <w:rPr>
                <w:color w:val="000000"/>
              </w:rPr>
            </w:pPr>
            <w:r w:rsidRPr="00671ABC">
              <w:rPr>
                <w:lang w:eastAsia="en-US"/>
              </w:rPr>
              <w:t>2030,34</w:t>
            </w:r>
          </w:p>
        </w:tc>
        <w:tc>
          <w:tcPr>
            <w:tcW w:w="1701" w:type="dxa"/>
            <w:vAlign w:val="center"/>
          </w:tcPr>
          <w:p w14:paraId="426C3116" w14:textId="77777777" w:rsidR="00671ABC" w:rsidRPr="00671ABC" w:rsidRDefault="00671ABC" w:rsidP="00671ABC">
            <w:pPr>
              <w:tabs>
                <w:tab w:val="left" w:pos="1365"/>
              </w:tabs>
              <w:jc w:val="center"/>
              <w:rPr>
                <w:lang w:eastAsia="en-US"/>
              </w:rPr>
            </w:pPr>
            <w:r w:rsidRPr="00671ABC">
              <w:rPr>
                <w:lang w:eastAsia="en-US"/>
              </w:rPr>
              <w:t>2255,87</w:t>
            </w:r>
          </w:p>
        </w:tc>
      </w:tr>
      <w:tr w:rsidR="00671ABC" w:rsidRPr="00671ABC" w14:paraId="5EBFEB7C" w14:textId="77777777" w:rsidTr="00607E21">
        <w:trPr>
          <w:trHeight w:val="320"/>
        </w:trPr>
        <w:tc>
          <w:tcPr>
            <w:tcW w:w="10206" w:type="dxa"/>
            <w:gridSpan w:val="7"/>
            <w:vAlign w:val="center"/>
          </w:tcPr>
          <w:p w14:paraId="6B34AC39" w14:textId="77777777" w:rsidR="00671ABC" w:rsidRPr="00671ABC" w:rsidRDefault="00671ABC" w:rsidP="00671ABC">
            <w:pPr>
              <w:numPr>
                <w:ilvl w:val="1"/>
                <w:numId w:val="8"/>
              </w:numPr>
              <w:tabs>
                <w:tab w:val="left" w:pos="1166"/>
              </w:tabs>
              <w:ind w:left="889" w:hanging="169"/>
              <w:contextualSpacing/>
              <w:jc w:val="center"/>
              <w:rPr>
                <w:bCs/>
              </w:rPr>
            </w:pPr>
            <w:r w:rsidRPr="00671ABC">
              <w:rPr>
                <w:bCs/>
              </w:rPr>
              <w:t>На территории п. Акация, д. Власково, д. Зырянка, д. Крылово,                                            д. Нижняя Тайменка</w:t>
            </w:r>
          </w:p>
        </w:tc>
      </w:tr>
      <w:tr w:rsidR="00671ABC" w:rsidRPr="00671ABC" w14:paraId="17705657" w14:textId="77777777" w:rsidTr="00607E21">
        <w:trPr>
          <w:trHeight w:val="323"/>
        </w:trPr>
        <w:tc>
          <w:tcPr>
            <w:tcW w:w="851" w:type="dxa"/>
            <w:vAlign w:val="center"/>
          </w:tcPr>
          <w:p w14:paraId="03B9D9BB" w14:textId="77777777" w:rsidR="00671ABC" w:rsidRPr="00671ABC" w:rsidRDefault="00671ABC" w:rsidP="00671ABC">
            <w:pPr>
              <w:tabs>
                <w:tab w:val="left" w:pos="1365"/>
              </w:tabs>
              <w:jc w:val="center"/>
              <w:rPr>
                <w:lang w:eastAsia="en-US"/>
              </w:rPr>
            </w:pPr>
            <w:r w:rsidRPr="00671ABC">
              <w:rPr>
                <w:lang w:eastAsia="en-US"/>
              </w:rPr>
              <w:t>1.3.1.</w:t>
            </w:r>
          </w:p>
        </w:tc>
        <w:tc>
          <w:tcPr>
            <w:tcW w:w="1843" w:type="dxa"/>
            <w:vMerge w:val="restart"/>
            <w:vAlign w:val="center"/>
          </w:tcPr>
          <w:p w14:paraId="0BE27AB5" w14:textId="77777777" w:rsidR="00671ABC" w:rsidRPr="00671ABC" w:rsidRDefault="00671ABC" w:rsidP="00671ABC">
            <w:pPr>
              <w:tabs>
                <w:tab w:val="left" w:pos="1365"/>
              </w:tabs>
              <w:rPr>
                <w:bCs/>
              </w:rPr>
            </w:pPr>
            <w:r w:rsidRPr="00671ABC">
              <w:rPr>
                <w:bCs/>
              </w:rPr>
              <w:t>ОАО «СКЭК»,</w:t>
            </w:r>
          </w:p>
          <w:p w14:paraId="0A8A25D5" w14:textId="77777777" w:rsidR="00671ABC" w:rsidRPr="00671ABC" w:rsidRDefault="00671ABC" w:rsidP="00671ABC">
            <w:pPr>
              <w:tabs>
                <w:tab w:val="left" w:pos="1365"/>
              </w:tabs>
              <w:rPr>
                <w:bCs/>
              </w:rPr>
            </w:pPr>
            <w:r w:rsidRPr="00671ABC">
              <w:rPr>
                <w:bCs/>
              </w:rPr>
              <w:t>ИНН 4205153492</w:t>
            </w:r>
          </w:p>
          <w:p w14:paraId="70DA1911" w14:textId="77777777" w:rsidR="00671ABC" w:rsidRPr="00671ABC" w:rsidRDefault="00671ABC" w:rsidP="00671ABC">
            <w:pPr>
              <w:tabs>
                <w:tab w:val="left" w:pos="1365"/>
              </w:tabs>
              <w:rPr>
                <w:lang w:eastAsia="en-US"/>
              </w:rPr>
            </w:pPr>
          </w:p>
        </w:tc>
        <w:tc>
          <w:tcPr>
            <w:tcW w:w="2976" w:type="dxa"/>
            <w:gridSpan w:val="2"/>
            <w:vAlign w:val="center"/>
          </w:tcPr>
          <w:p w14:paraId="7A00A652" w14:textId="77777777" w:rsidR="00671ABC" w:rsidRPr="00671ABC" w:rsidRDefault="00671ABC" w:rsidP="00671ABC">
            <w:pPr>
              <w:tabs>
                <w:tab w:val="left" w:pos="1365"/>
              </w:tabs>
              <w:rPr>
                <w:color w:val="000000"/>
              </w:rPr>
            </w:pPr>
            <w:r w:rsidRPr="00671ABC">
              <w:rPr>
                <w:bCs/>
              </w:rPr>
              <w:t>При наличии приборов учета</w:t>
            </w:r>
          </w:p>
        </w:tc>
        <w:tc>
          <w:tcPr>
            <w:tcW w:w="1134" w:type="dxa"/>
            <w:vAlign w:val="center"/>
          </w:tcPr>
          <w:p w14:paraId="05F98F74" w14:textId="77777777" w:rsidR="00671ABC" w:rsidRPr="00671ABC" w:rsidRDefault="00671ABC" w:rsidP="00671ABC">
            <w:pPr>
              <w:tabs>
                <w:tab w:val="left" w:pos="1365"/>
              </w:tabs>
              <w:jc w:val="center"/>
              <w:rPr>
                <w:color w:val="000000"/>
              </w:rPr>
            </w:pPr>
            <w:r w:rsidRPr="00671ABC">
              <w:rPr>
                <w:color w:val="000000"/>
              </w:rPr>
              <w:t xml:space="preserve">руб/Гкал </w:t>
            </w:r>
          </w:p>
        </w:tc>
        <w:tc>
          <w:tcPr>
            <w:tcW w:w="1701" w:type="dxa"/>
            <w:vAlign w:val="center"/>
          </w:tcPr>
          <w:p w14:paraId="52010BC3" w14:textId="77777777" w:rsidR="00671ABC" w:rsidRPr="00671ABC" w:rsidRDefault="00671ABC" w:rsidP="00671ABC">
            <w:pPr>
              <w:tabs>
                <w:tab w:val="left" w:pos="1365"/>
              </w:tabs>
              <w:jc w:val="center"/>
              <w:rPr>
                <w:color w:val="000000"/>
              </w:rPr>
            </w:pPr>
            <w:r w:rsidRPr="00671ABC">
              <w:rPr>
                <w:lang w:eastAsia="en-US"/>
              </w:rPr>
              <w:t>1979,75</w:t>
            </w:r>
          </w:p>
        </w:tc>
        <w:tc>
          <w:tcPr>
            <w:tcW w:w="1701" w:type="dxa"/>
            <w:vAlign w:val="center"/>
          </w:tcPr>
          <w:p w14:paraId="0D2D21A4" w14:textId="77777777" w:rsidR="00671ABC" w:rsidRPr="00671ABC" w:rsidRDefault="00671ABC" w:rsidP="00671ABC">
            <w:pPr>
              <w:tabs>
                <w:tab w:val="left" w:pos="1365"/>
              </w:tabs>
              <w:jc w:val="center"/>
              <w:rPr>
                <w:lang w:eastAsia="en-US"/>
              </w:rPr>
            </w:pPr>
            <w:r w:rsidRPr="00671ABC">
              <w:rPr>
                <w:lang w:eastAsia="en-US"/>
              </w:rPr>
              <w:t>2177,69</w:t>
            </w:r>
          </w:p>
        </w:tc>
      </w:tr>
      <w:tr w:rsidR="00671ABC" w:rsidRPr="00671ABC" w14:paraId="53B13B65" w14:textId="77777777" w:rsidTr="00607E21">
        <w:trPr>
          <w:trHeight w:val="1200"/>
        </w:trPr>
        <w:tc>
          <w:tcPr>
            <w:tcW w:w="851" w:type="dxa"/>
            <w:vAlign w:val="center"/>
          </w:tcPr>
          <w:p w14:paraId="4BACFF34" w14:textId="77777777" w:rsidR="00671ABC" w:rsidRPr="00671ABC" w:rsidRDefault="00671ABC" w:rsidP="00671ABC">
            <w:pPr>
              <w:tabs>
                <w:tab w:val="left" w:pos="1365"/>
              </w:tabs>
              <w:jc w:val="center"/>
              <w:rPr>
                <w:lang w:eastAsia="en-US"/>
              </w:rPr>
            </w:pPr>
            <w:r w:rsidRPr="00671ABC">
              <w:rPr>
                <w:lang w:eastAsia="en-US"/>
              </w:rPr>
              <w:t>1.3.2.</w:t>
            </w:r>
          </w:p>
        </w:tc>
        <w:tc>
          <w:tcPr>
            <w:tcW w:w="1843" w:type="dxa"/>
            <w:vMerge/>
            <w:vAlign w:val="center"/>
          </w:tcPr>
          <w:p w14:paraId="46C73F30" w14:textId="77777777" w:rsidR="00671ABC" w:rsidRPr="00671ABC" w:rsidRDefault="00671ABC" w:rsidP="00671ABC">
            <w:pPr>
              <w:tabs>
                <w:tab w:val="left" w:pos="1365"/>
              </w:tabs>
              <w:rPr>
                <w:lang w:eastAsia="en-US"/>
              </w:rPr>
            </w:pPr>
          </w:p>
        </w:tc>
        <w:tc>
          <w:tcPr>
            <w:tcW w:w="1701" w:type="dxa"/>
            <w:vAlign w:val="center"/>
          </w:tcPr>
          <w:p w14:paraId="64CFF159" w14:textId="77777777" w:rsidR="00671ABC" w:rsidRPr="00671ABC" w:rsidRDefault="00671ABC" w:rsidP="00671ABC">
            <w:pPr>
              <w:tabs>
                <w:tab w:val="left" w:pos="1365"/>
              </w:tabs>
              <w:rPr>
                <w:color w:val="000000"/>
              </w:rPr>
            </w:pPr>
            <w:r w:rsidRPr="00671ABC">
              <w:rPr>
                <w:color w:val="000000"/>
              </w:rPr>
              <w:t>Многоквар-тирные и жилые дома строительным объемом менее 5000 м</w:t>
            </w:r>
            <w:r w:rsidRPr="00671ABC">
              <w:rPr>
                <w:color w:val="000000"/>
                <w:vertAlign w:val="superscript"/>
              </w:rPr>
              <w:t>3</w:t>
            </w:r>
          </w:p>
        </w:tc>
        <w:tc>
          <w:tcPr>
            <w:tcW w:w="1275" w:type="dxa"/>
            <w:vAlign w:val="center"/>
          </w:tcPr>
          <w:p w14:paraId="186AC62A" w14:textId="77777777" w:rsidR="00671ABC" w:rsidRPr="00671ABC" w:rsidRDefault="00671ABC" w:rsidP="00671ABC">
            <w:pPr>
              <w:tabs>
                <w:tab w:val="left" w:pos="1365"/>
              </w:tabs>
              <w:jc w:val="center"/>
              <w:rPr>
                <w:color w:val="000000"/>
              </w:rPr>
            </w:pPr>
            <w:r w:rsidRPr="00671ABC">
              <w:rPr>
                <w:color w:val="000000"/>
              </w:rPr>
              <w:t>0,0249 Гкал/м</w:t>
            </w:r>
            <w:r w:rsidRPr="00671ABC">
              <w:rPr>
                <w:color w:val="000000"/>
                <w:vertAlign w:val="superscript"/>
              </w:rPr>
              <w:t>2</w:t>
            </w:r>
          </w:p>
        </w:tc>
        <w:tc>
          <w:tcPr>
            <w:tcW w:w="1134" w:type="dxa"/>
            <w:vAlign w:val="center"/>
          </w:tcPr>
          <w:p w14:paraId="53410323" w14:textId="77777777" w:rsidR="00671ABC" w:rsidRPr="00671ABC" w:rsidRDefault="00671ABC" w:rsidP="00671ABC">
            <w:pPr>
              <w:tabs>
                <w:tab w:val="left" w:pos="1365"/>
              </w:tabs>
              <w:jc w:val="center"/>
              <w:rPr>
                <w:color w:val="000000"/>
              </w:rPr>
            </w:pPr>
          </w:p>
          <w:p w14:paraId="0022334E" w14:textId="77777777" w:rsidR="00671ABC" w:rsidRPr="00671ABC" w:rsidRDefault="00671ABC" w:rsidP="00671ABC">
            <w:pPr>
              <w:tabs>
                <w:tab w:val="left" w:pos="1365"/>
              </w:tabs>
              <w:jc w:val="center"/>
              <w:rPr>
                <w:color w:val="000000"/>
              </w:rPr>
            </w:pPr>
            <w:r w:rsidRPr="00671ABC">
              <w:rPr>
                <w:color w:val="000000"/>
              </w:rPr>
              <w:t xml:space="preserve">руб/Гкал </w:t>
            </w:r>
          </w:p>
          <w:p w14:paraId="3B16E5CB" w14:textId="77777777" w:rsidR="00671ABC" w:rsidRPr="00671ABC" w:rsidRDefault="00671ABC" w:rsidP="00671ABC">
            <w:pPr>
              <w:tabs>
                <w:tab w:val="left" w:pos="1365"/>
              </w:tabs>
              <w:jc w:val="center"/>
              <w:rPr>
                <w:color w:val="000000"/>
              </w:rPr>
            </w:pPr>
          </w:p>
        </w:tc>
        <w:tc>
          <w:tcPr>
            <w:tcW w:w="1701" w:type="dxa"/>
            <w:vAlign w:val="center"/>
          </w:tcPr>
          <w:p w14:paraId="787A67E6" w14:textId="77777777" w:rsidR="00671ABC" w:rsidRPr="00671ABC" w:rsidRDefault="00671ABC" w:rsidP="00671ABC">
            <w:pPr>
              <w:tabs>
                <w:tab w:val="left" w:pos="1365"/>
              </w:tabs>
              <w:jc w:val="center"/>
              <w:rPr>
                <w:color w:val="000000"/>
              </w:rPr>
            </w:pPr>
            <w:r w:rsidRPr="00671ABC">
              <w:rPr>
                <w:lang w:eastAsia="en-US"/>
              </w:rPr>
              <w:t>1912,04</w:t>
            </w:r>
          </w:p>
        </w:tc>
        <w:tc>
          <w:tcPr>
            <w:tcW w:w="1701" w:type="dxa"/>
            <w:vAlign w:val="center"/>
          </w:tcPr>
          <w:p w14:paraId="0AF0D1E7" w14:textId="77777777" w:rsidR="00671ABC" w:rsidRPr="00671ABC" w:rsidRDefault="00671ABC" w:rsidP="00671ABC">
            <w:pPr>
              <w:tabs>
                <w:tab w:val="left" w:pos="1365"/>
              </w:tabs>
              <w:jc w:val="center"/>
              <w:rPr>
                <w:lang w:eastAsia="en-US"/>
              </w:rPr>
            </w:pPr>
            <w:r w:rsidRPr="00671ABC">
              <w:rPr>
                <w:lang w:eastAsia="en-US"/>
              </w:rPr>
              <w:t>2103,21</w:t>
            </w:r>
          </w:p>
        </w:tc>
      </w:tr>
      <w:tr w:rsidR="00671ABC" w:rsidRPr="00671ABC" w14:paraId="4EB385B8" w14:textId="77777777" w:rsidTr="00607E21">
        <w:trPr>
          <w:trHeight w:val="276"/>
        </w:trPr>
        <w:tc>
          <w:tcPr>
            <w:tcW w:w="851" w:type="dxa"/>
            <w:vAlign w:val="center"/>
          </w:tcPr>
          <w:p w14:paraId="51407F89" w14:textId="77777777" w:rsidR="00671ABC" w:rsidRPr="00671ABC" w:rsidRDefault="00671ABC" w:rsidP="00671ABC">
            <w:pPr>
              <w:tabs>
                <w:tab w:val="left" w:pos="1365"/>
              </w:tabs>
              <w:jc w:val="center"/>
              <w:rPr>
                <w:lang w:eastAsia="en-US"/>
              </w:rPr>
            </w:pPr>
            <w:r w:rsidRPr="00671ABC">
              <w:rPr>
                <w:lang w:eastAsia="en-US"/>
              </w:rPr>
              <w:t>1.3.3.</w:t>
            </w:r>
          </w:p>
        </w:tc>
        <w:tc>
          <w:tcPr>
            <w:tcW w:w="1843" w:type="dxa"/>
            <w:vMerge/>
            <w:vAlign w:val="center"/>
          </w:tcPr>
          <w:p w14:paraId="32698F8D" w14:textId="77777777" w:rsidR="00671ABC" w:rsidRPr="00671ABC" w:rsidRDefault="00671ABC" w:rsidP="00671ABC">
            <w:pPr>
              <w:tabs>
                <w:tab w:val="left" w:pos="1365"/>
              </w:tabs>
              <w:rPr>
                <w:lang w:eastAsia="en-US"/>
              </w:rPr>
            </w:pPr>
          </w:p>
        </w:tc>
        <w:tc>
          <w:tcPr>
            <w:tcW w:w="1701" w:type="dxa"/>
            <w:vAlign w:val="center"/>
          </w:tcPr>
          <w:p w14:paraId="16B4D377" w14:textId="77777777" w:rsidR="00671ABC" w:rsidRPr="00671ABC" w:rsidRDefault="00671ABC" w:rsidP="00671ABC">
            <w:pPr>
              <w:tabs>
                <w:tab w:val="left" w:pos="1365"/>
              </w:tabs>
              <w:rPr>
                <w:color w:val="000000"/>
              </w:rPr>
            </w:pPr>
            <w:r w:rsidRPr="00671ABC">
              <w:rPr>
                <w:color w:val="000000"/>
              </w:rPr>
              <w:t xml:space="preserve">Многоквар-тирные и жилые дома строительным объемом </w:t>
            </w:r>
          </w:p>
          <w:p w14:paraId="32213B65" w14:textId="77777777" w:rsidR="00671ABC" w:rsidRPr="00671ABC" w:rsidRDefault="00671ABC" w:rsidP="00671ABC">
            <w:pPr>
              <w:tabs>
                <w:tab w:val="left" w:pos="1365"/>
              </w:tabs>
              <w:rPr>
                <w:color w:val="000000"/>
                <w:vertAlign w:val="superscript"/>
              </w:rPr>
            </w:pPr>
            <w:r w:rsidRPr="00671ABC">
              <w:rPr>
                <w:color w:val="000000"/>
              </w:rPr>
              <w:t>от 5000 м</w:t>
            </w:r>
            <w:r w:rsidRPr="00671ABC">
              <w:rPr>
                <w:color w:val="000000"/>
                <w:vertAlign w:val="superscript"/>
              </w:rPr>
              <w:t xml:space="preserve">3 </w:t>
            </w:r>
          </w:p>
          <w:p w14:paraId="3FF07040" w14:textId="77777777" w:rsidR="00671ABC" w:rsidRPr="00671ABC" w:rsidRDefault="00671ABC" w:rsidP="00671ABC">
            <w:pPr>
              <w:tabs>
                <w:tab w:val="left" w:pos="1365"/>
              </w:tabs>
              <w:rPr>
                <w:color w:val="000000"/>
              </w:rPr>
            </w:pPr>
            <w:r w:rsidRPr="00671ABC">
              <w:rPr>
                <w:color w:val="000000"/>
              </w:rPr>
              <w:t>до 10000 м</w:t>
            </w:r>
            <w:r w:rsidRPr="00671ABC">
              <w:rPr>
                <w:color w:val="000000"/>
                <w:vertAlign w:val="superscript"/>
              </w:rPr>
              <w:t>3</w:t>
            </w:r>
          </w:p>
        </w:tc>
        <w:tc>
          <w:tcPr>
            <w:tcW w:w="1275" w:type="dxa"/>
            <w:vAlign w:val="center"/>
          </w:tcPr>
          <w:p w14:paraId="060F29EF" w14:textId="77777777" w:rsidR="00671ABC" w:rsidRPr="00671ABC" w:rsidRDefault="00671ABC" w:rsidP="00671ABC">
            <w:pPr>
              <w:tabs>
                <w:tab w:val="left" w:pos="1365"/>
              </w:tabs>
              <w:jc w:val="center"/>
              <w:rPr>
                <w:color w:val="000000"/>
              </w:rPr>
            </w:pPr>
            <w:r w:rsidRPr="00671ABC">
              <w:rPr>
                <w:color w:val="000000"/>
              </w:rPr>
              <w:t>0,0213  Гкал/м</w:t>
            </w:r>
            <w:r w:rsidRPr="00671ABC">
              <w:rPr>
                <w:color w:val="000000"/>
                <w:vertAlign w:val="superscript"/>
              </w:rPr>
              <w:t>2</w:t>
            </w:r>
          </w:p>
        </w:tc>
        <w:tc>
          <w:tcPr>
            <w:tcW w:w="1134" w:type="dxa"/>
            <w:vAlign w:val="center"/>
          </w:tcPr>
          <w:p w14:paraId="0EC871C5" w14:textId="77777777" w:rsidR="00671ABC" w:rsidRPr="00671ABC" w:rsidRDefault="00671ABC" w:rsidP="00671ABC">
            <w:pPr>
              <w:tabs>
                <w:tab w:val="left" w:pos="1365"/>
              </w:tabs>
              <w:jc w:val="center"/>
              <w:rPr>
                <w:color w:val="000000"/>
              </w:rPr>
            </w:pPr>
          </w:p>
          <w:p w14:paraId="3AC15208" w14:textId="77777777" w:rsidR="00671ABC" w:rsidRPr="00671ABC" w:rsidRDefault="00671ABC" w:rsidP="00671ABC">
            <w:pPr>
              <w:tabs>
                <w:tab w:val="left" w:pos="1365"/>
              </w:tabs>
              <w:jc w:val="center"/>
              <w:rPr>
                <w:color w:val="000000"/>
              </w:rPr>
            </w:pPr>
            <w:r w:rsidRPr="00671ABC">
              <w:rPr>
                <w:color w:val="000000"/>
              </w:rPr>
              <w:t>руб/Гкал</w:t>
            </w:r>
          </w:p>
          <w:p w14:paraId="2574D0FA" w14:textId="77777777" w:rsidR="00671ABC" w:rsidRPr="00671ABC" w:rsidRDefault="00671ABC" w:rsidP="00671ABC">
            <w:pPr>
              <w:tabs>
                <w:tab w:val="left" w:pos="1365"/>
              </w:tabs>
              <w:jc w:val="center"/>
              <w:rPr>
                <w:color w:val="000000"/>
              </w:rPr>
            </w:pPr>
          </w:p>
        </w:tc>
        <w:tc>
          <w:tcPr>
            <w:tcW w:w="1701" w:type="dxa"/>
            <w:vAlign w:val="center"/>
          </w:tcPr>
          <w:p w14:paraId="0D81D905" w14:textId="77777777" w:rsidR="00671ABC" w:rsidRPr="00671ABC" w:rsidRDefault="00671ABC" w:rsidP="00671ABC">
            <w:pPr>
              <w:tabs>
                <w:tab w:val="left" w:pos="1365"/>
              </w:tabs>
              <w:jc w:val="center"/>
              <w:rPr>
                <w:color w:val="000000"/>
              </w:rPr>
            </w:pPr>
            <w:r w:rsidRPr="00671ABC">
              <w:rPr>
                <w:lang w:eastAsia="en-US"/>
              </w:rPr>
              <w:t>2241,81</w:t>
            </w:r>
          </w:p>
        </w:tc>
        <w:tc>
          <w:tcPr>
            <w:tcW w:w="1701" w:type="dxa"/>
            <w:vAlign w:val="center"/>
          </w:tcPr>
          <w:p w14:paraId="496F5242" w14:textId="77777777" w:rsidR="00671ABC" w:rsidRPr="00671ABC" w:rsidRDefault="00671ABC" w:rsidP="00671ABC">
            <w:pPr>
              <w:tabs>
                <w:tab w:val="left" w:pos="1365"/>
              </w:tabs>
              <w:jc w:val="center"/>
              <w:rPr>
                <w:lang w:eastAsia="en-US"/>
              </w:rPr>
            </w:pPr>
            <w:r w:rsidRPr="00671ABC">
              <w:rPr>
                <w:lang w:eastAsia="en-US"/>
              </w:rPr>
              <w:t>2458,68</w:t>
            </w:r>
          </w:p>
        </w:tc>
      </w:tr>
      <w:tr w:rsidR="00671ABC" w:rsidRPr="00671ABC" w14:paraId="064AE809" w14:textId="77777777" w:rsidTr="00607E21">
        <w:trPr>
          <w:trHeight w:val="70"/>
        </w:trPr>
        <w:tc>
          <w:tcPr>
            <w:tcW w:w="10206" w:type="dxa"/>
            <w:gridSpan w:val="7"/>
            <w:vAlign w:val="center"/>
          </w:tcPr>
          <w:p w14:paraId="581DB238" w14:textId="77777777" w:rsidR="00671ABC" w:rsidRPr="00671ABC" w:rsidRDefault="00671ABC" w:rsidP="00671ABC">
            <w:pPr>
              <w:numPr>
                <w:ilvl w:val="1"/>
                <w:numId w:val="8"/>
              </w:numPr>
              <w:tabs>
                <w:tab w:val="left" w:pos="1365"/>
              </w:tabs>
              <w:ind w:left="1080"/>
              <w:contextualSpacing/>
              <w:jc w:val="center"/>
              <w:rPr>
                <w:bCs/>
              </w:rPr>
            </w:pPr>
            <w:r w:rsidRPr="00671ABC">
              <w:rPr>
                <w:bCs/>
              </w:rPr>
              <w:t xml:space="preserve"> На территории п.ст. Литвиново, д. Литвиново, д. Балахнино, д. Каленово,                               д. Корчуганово, с. Красноселка, п. ст. Тальменка</w:t>
            </w:r>
          </w:p>
        </w:tc>
      </w:tr>
      <w:tr w:rsidR="00671ABC" w:rsidRPr="00671ABC" w14:paraId="59BD5607" w14:textId="77777777" w:rsidTr="00607E21">
        <w:trPr>
          <w:trHeight w:val="140"/>
        </w:trPr>
        <w:tc>
          <w:tcPr>
            <w:tcW w:w="851" w:type="dxa"/>
            <w:vAlign w:val="center"/>
          </w:tcPr>
          <w:p w14:paraId="02B46502" w14:textId="77777777" w:rsidR="00671ABC" w:rsidRPr="00671ABC" w:rsidRDefault="00671ABC" w:rsidP="00671ABC">
            <w:pPr>
              <w:tabs>
                <w:tab w:val="left" w:pos="1365"/>
              </w:tabs>
              <w:jc w:val="center"/>
              <w:rPr>
                <w:lang w:eastAsia="en-US"/>
              </w:rPr>
            </w:pPr>
            <w:r w:rsidRPr="00671ABC">
              <w:rPr>
                <w:lang w:eastAsia="en-US"/>
              </w:rPr>
              <w:t>1.4.1.</w:t>
            </w:r>
          </w:p>
        </w:tc>
        <w:tc>
          <w:tcPr>
            <w:tcW w:w="1843" w:type="dxa"/>
            <w:vMerge w:val="restart"/>
            <w:vAlign w:val="center"/>
          </w:tcPr>
          <w:p w14:paraId="5D93B8FE" w14:textId="77777777" w:rsidR="00671ABC" w:rsidRPr="00671ABC" w:rsidRDefault="00671ABC" w:rsidP="00671ABC">
            <w:pPr>
              <w:tabs>
                <w:tab w:val="left" w:pos="1365"/>
              </w:tabs>
              <w:rPr>
                <w:bCs/>
              </w:rPr>
            </w:pPr>
            <w:r w:rsidRPr="00671ABC">
              <w:rPr>
                <w:bCs/>
              </w:rPr>
              <w:t>ОАО «СКЭК»,</w:t>
            </w:r>
          </w:p>
          <w:p w14:paraId="072CDC1E" w14:textId="77777777" w:rsidR="00671ABC" w:rsidRPr="00671ABC" w:rsidRDefault="00671ABC" w:rsidP="00671ABC">
            <w:pPr>
              <w:tabs>
                <w:tab w:val="left" w:pos="1365"/>
              </w:tabs>
              <w:rPr>
                <w:bCs/>
              </w:rPr>
            </w:pPr>
            <w:r w:rsidRPr="00671ABC">
              <w:rPr>
                <w:bCs/>
              </w:rPr>
              <w:t>ИНН 4205153492</w:t>
            </w:r>
          </w:p>
          <w:p w14:paraId="5F052E55" w14:textId="77777777" w:rsidR="00671ABC" w:rsidRPr="00671ABC" w:rsidRDefault="00671ABC" w:rsidP="00671ABC">
            <w:pPr>
              <w:tabs>
                <w:tab w:val="left" w:pos="1365"/>
              </w:tabs>
              <w:rPr>
                <w:lang w:eastAsia="en-US"/>
              </w:rPr>
            </w:pPr>
          </w:p>
        </w:tc>
        <w:tc>
          <w:tcPr>
            <w:tcW w:w="2976" w:type="dxa"/>
            <w:gridSpan w:val="2"/>
            <w:vAlign w:val="center"/>
          </w:tcPr>
          <w:p w14:paraId="64CF5F00" w14:textId="77777777" w:rsidR="00671ABC" w:rsidRPr="00671ABC" w:rsidRDefault="00671ABC" w:rsidP="00671ABC">
            <w:pPr>
              <w:tabs>
                <w:tab w:val="left" w:pos="1365"/>
              </w:tabs>
              <w:rPr>
                <w:color w:val="000000"/>
              </w:rPr>
            </w:pPr>
            <w:r w:rsidRPr="00671ABC">
              <w:rPr>
                <w:bCs/>
              </w:rPr>
              <w:t>При наличии приборов учета</w:t>
            </w:r>
          </w:p>
        </w:tc>
        <w:tc>
          <w:tcPr>
            <w:tcW w:w="1134" w:type="dxa"/>
            <w:vAlign w:val="center"/>
          </w:tcPr>
          <w:p w14:paraId="027C60F7" w14:textId="77777777" w:rsidR="00671ABC" w:rsidRPr="00671ABC" w:rsidRDefault="00671ABC" w:rsidP="00671ABC">
            <w:pPr>
              <w:tabs>
                <w:tab w:val="left" w:pos="1365"/>
              </w:tabs>
              <w:jc w:val="center"/>
              <w:rPr>
                <w:color w:val="000000"/>
              </w:rPr>
            </w:pPr>
            <w:r w:rsidRPr="00671ABC">
              <w:rPr>
                <w:color w:val="000000"/>
              </w:rPr>
              <w:t>руб/Гкал</w:t>
            </w:r>
          </w:p>
        </w:tc>
        <w:tc>
          <w:tcPr>
            <w:tcW w:w="1701" w:type="dxa"/>
            <w:vAlign w:val="center"/>
          </w:tcPr>
          <w:p w14:paraId="78A08EA9" w14:textId="77777777" w:rsidR="00671ABC" w:rsidRPr="00671ABC" w:rsidRDefault="00671ABC" w:rsidP="00671ABC">
            <w:pPr>
              <w:tabs>
                <w:tab w:val="left" w:pos="1365"/>
              </w:tabs>
              <w:jc w:val="center"/>
              <w:rPr>
                <w:color w:val="000000"/>
              </w:rPr>
            </w:pPr>
            <w:r w:rsidRPr="00671ABC">
              <w:rPr>
                <w:lang w:eastAsia="en-US"/>
              </w:rPr>
              <w:t>2133,79</w:t>
            </w:r>
          </w:p>
        </w:tc>
        <w:tc>
          <w:tcPr>
            <w:tcW w:w="1701" w:type="dxa"/>
            <w:vAlign w:val="center"/>
          </w:tcPr>
          <w:p w14:paraId="428DECAC" w14:textId="77777777" w:rsidR="00671ABC" w:rsidRPr="00671ABC" w:rsidRDefault="00671ABC" w:rsidP="00671ABC">
            <w:pPr>
              <w:tabs>
                <w:tab w:val="left" w:pos="1365"/>
              </w:tabs>
              <w:jc w:val="center"/>
              <w:rPr>
                <w:lang w:eastAsia="en-US"/>
              </w:rPr>
            </w:pPr>
            <w:r w:rsidRPr="00671ABC">
              <w:rPr>
                <w:lang w:eastAsia="en-US"/>
              </w:rPr>
              <w:t>2379,55</w:t>
            </w:r>
          </w:p>
        </w:tc>
      </w:tr>
      <w:tr w:rsidR="00671ABC" w:rsidRPr="00671ABC" w14:paraId="7F387890" w14:textId="77777777" w:rsidTr="00607E21">
        <w:trPr>
          <w:trHeight w:val="1140"/>
        </w:trPr>
        <w:tc>
          <w:tcPr>
            <w:tcW w:w="851" w:type="dxa"/>
            <w:vAlign w:val="center"/>
          </w:tcPr>
          <w:p w14:paraId="4F9A38B0" w14:textId="77777777" w:rsidR="00671ABC" w:rsidRPr="00671ABC" w:rsidRDefault="00671ABC" w:rsidP="00671ABC">
            <w:pPr>
              <w:tabs>
                <w:tab w:val="left" w:pos="1365"/>
              </w:tabs>
              <w:jc w:val="center"/>
              <w:rPr>
                <w:lang w:eastAsia="en-US"/>
              </w:rPr>
            </w:pPr>
            <w:r w:rsidRPr="00671ABC">
              <w:rPr>
                <w:lang w:eastAsia="en-US"/>
              </w:rPr>
              <w:t>1.4.2.</w:t>
            </w:r>
          </w:p>
        </w:tc>
        <w:tc>
          <w:tcPr>
            <w:tcW w:w="1843" w:type="dxa"/>
            <w:vMerge/>
            <w:vAlign w:val="center"/>
          </w:tcPr>
          <w:p w14:paraId="6A7D9239" w14:textId="77777777" w:rsidR="00671ABC" w:rsidRPr="00671ABC" w:rsidRDefault="00671ABC" w:rsidP="00671ABC">
            <w:pPr>
              <w:tabs>
                <w:tab w:val="left" w:pos="1365"/>
              </w:tabs>
              <w:rPr>
                <w:lang w:eastAsia="en-US"/>
              </w:rPr>
            </w:pPr>
          </w:p>
        </w:tc>
        <w:tc>
          <w:tcPr>
            <w:tcW w:w="1701" w:type="dxa"/>
            <w:vAlign w:val="center"/>
          </w:tcPr>
          <w:p w14:paraId="6E5F9030" w14:textId="77777777" w:rsidR="00671ABC" w:rsidRPr="00671ABC" w:rsidRDefault="00671ABC" w:rsidP="00671ABC">
            <w:pPr>
              <w:tabs>
                <w:tab w:val="left" w:pos="1365"/>
              </w:tabs>
              <w:rPr>
                <w:color w:val="000000"/>
              </w:rPr>
            </w:pPr>
            <w:r w:rsidRPr="00671ABC">
              <w:rPr>
                <w:color w:val="000000"/>
              </w:rPr>
              <w:t>Многоквар-тирные и жилые дома строительным объемом менее 5000 м</w:t>
            </w:r>
            <w:r w:rsidRPr="00671ABC">
              <w:rPr>
                <w:color w:val="000000"/>
                <w:vertAlign w:val="superscript"/>
              </w:rPr>
              <w:t>3</w:t>
            </w:r>
          </w:p>
        </w:tc>
        <w:tc>
          <w:tcPr>
            <w:tcW w:w="1275" w:type="dxa"/>
            <w:vAlign w:val="center"/>
          </w:tcPr>
          <w:p w14:paraId="632B6876" w14:textId="77777777" w:rsidR="00671ABC" w:rsidRPr="00671ABC" w:rsidRDefault="00671ABC" w:rsidP="00671ABC">
            <w:pPr>
              <w:tabs>
                <w:tab w:val="left" w:pos="1365"/>
              </w:tabs>
              <w:jc w:val="center"/>
              <w:rPr>
                <w:color w:val="000000"/>
              </w:rPr>
            </w:pPr>
            <w:r w:rsidRPr="00671ABC">
              <w:rPr>
                <w:color w:val="000000"/>
              </w:rPr>
              <w:t>0,0249 Гкал/м</w:t>
            </w:r>
            <w:r w:rsidRPr="00671ABC">
              <w:rPr>
                <w:color w:val="000000"/>
                <w:vertAlign w:val="superscript"/>
              </w:rPr>
              <w:t>2</w:t>
            </w:r>
          </w:p>
        </w:tc>
        <w:tc>
          <w:tcPr>
            <w:tcW w:w="1134" w:type="dxa"/>
            <w:vAlign w:val="center"/>
          </w:tcPr>
          <w:p w14:paraId="13536DC8" w14:textId="77777777" w:rsidR="00671ABC" w:rsidRPr="00671ABC" w:rsidRDefault="00671ABC" w:rsidP="00671ABC">
            <w:pPr>
              <w:tabs>
                <w:tab w:val="left" w:pos="1365"/>
              </w:tabs>
              <w:jc w:val="center"/>
              <w:rPr>
                <w:color w:val="000000"/>
              </w:rPr>
            </w:pPr>
          </w:p>
          <w:p w14:paraId="02A74F40" w14:textId="77777777" w:rsidR="00671ABC" w:rsidRPr="00671ABC" w:rsidRDefault="00671ABC" w:rsidP="00671ABC">
            <w:pPr>
              <w:tabs>
                <w:tab w:val="left" w:pos="1365"/>
              </w:tabs>
              <w:jc w:val="center"/>
              <w:rPr>
                <w:color w:val="000000"/>
              </w:rPr>
            </w:pPr>
            <w:r w:rsidRPr="00671ABC">
              <w:rPr>
                <w:color w:val="000000"/>
              </w:rPr>
              <w:t xml:space="preserve">руб/Гкал </w:t>
            </w:r>
          </w:p>
          <w:p w14:paraId="67980990" w14:textId="77777777" w:rsidR="00671ABC" w:rsidRPr="00671ABC" w:rsidRDefault="00671ABC" w:rsidP="00671ABC">
            <w:pPr>
              <w:tabs>
                <w:tab w:val="left" w:pos="1365"/>
              </w:tabs>
              <w:jc w:val="center"/>
              <w:rPr>
                <w:color w:val="000000"/>
              </w:rPr>
            </w:pPr>
          </w:p>
        </w:tc>
        <w:tc>
          <w:tcPr>
            <w:tcW w:w="1701" w:type="dxa"/>
            <w:vAlign w:val="center"/>
          </w:tcPr>
          <w:p w14:paraId="4EB3C5CF" w14:textId="77777777" w:rsidR="00671ABC" w:rsidRPr="00671ABC" w:rsidRDefault="00671ABC" w:rsidP="00671ABC">
            <w:pPr>
              <w:tabs>
                <w:tab w:val="left" w:pos="1365"/>
              </w:tabs>
              <w:jc w:val="center"/>
              <w:rPr>
                <w:color w:val="000000"/>
              </w:rPr>
            </w:pPr>
            <w:r w:rsidRPr="00671ABC">
              <w:rPr>
                <w:lang w:eastAsia="en-US"/>
              </w:rPr>
              <w:t>1530,55</w:t>
            </w:r>
          </w:p>
        </w:tc>
        <w:tc>
          <w:tcPr>
            <w:tcW w:w="1701" w:type="dxa"/>
            <w:vAlign w:val="center"/>
          </w:tcPr>
          <w:p w14:paraId="61B887A4" w14:textId="77777777" w:rsidR="00671ABC" w:rsidRPr="00671ABC" w:rsidRDefault="00671ABC" w:rsidP="00671ABC">
            <w:pPr>
              <w:tabs>
                <w:tab w:val="left" w:pos="1365"/>
              </w:tabs>
              <w:jc w:val="center"/>
              <w:rPr>
                <w:lang w:eastAsia="en-US"/>
              </w:rPr>
            </w:pPr>
            <w:r w:rsidRPr="00671ABC">
              <w:rPr>
                <w:lang w:eastAsia="en-US"/>
              </w:rPr>
              <w:t>1706,83</w:t>
            </w:r>
          </w:p>
        </w:tc>
      </w:tr>
      <w:tr w:rsidR="00671ABC" w:rsidRPr="00671ABC" w14:paraId="7008F1BC" w14:textId="77777777" w:rsidTr="00607E21">
        <w:trPr>
          <w:trHeight w:val="77"/>
        </w:trPr>
        <w:tc>
          <w:tcPr>
            <w:tcW w:w="851" w:type="dxa"/>
            <w:vAlign w:val="center"/>
          </w:tcPr>
          <w:p w14:paraId="34763249" w14:textId="77777777" w:rsidR="00671ABC" w:rsidRPr="00671ABC" w:rsidRDefault="00671ABC" w:rsidP="00671ABC">
            <w:pPr>
              <w:tabs>
                <w:tab w:val="left" w:pos="1365"/>
              </w:tabs>
              <w:jc w:val="center"/>
              <w:rPr>
                <w:lang w:eastAsia="en-US"/>
              </w:rPr>
            </w:pPr>
            <w:r w:rsidRPr="00671ABC">
              <w:rPr>
                <w:lang w:eastAsia="en-US"/>
              </w:rPr>
              <w:t>1.4.3.</w:t>
            </w:r>
          </w:p>
        </w:tc>
        <w:tc>
          <w:tcPr>
            <w:tcW w:w="1843" w:type="dxa"/>
            <w:vMerge/>
            <w:vAlign w:val="center"/>
          </w:tcPr>
          <w:p w14:paraId="3573EBAB" w14:textId="77777777" w:rsidR="00671ABC" w:rsidRPr="00671ABC" w:rsidRDefault="00671ABC" w:rsidP="00671ABC">
            <w:pPr>
              <w:tabs>
                <w:tab w:val="left" w:pos="1365"/>
              </w:tabs>
              <w:rPr>
                <w:lang w:eastAsia="en-US"/>
              </w:rPr>
            </w:pPr>
          </w:p>
        </w:tc>
        <w:tc>
          <w:tcPr>
            <w:tcW w:w="1701" w:type="dxa"/>
            <w:vAlign w:val="center"/>
          </w:tcPr>
          <w:p w14:paraId="3B24CE19" w14:textId="77777777" w:rsidR="00671ABC" w:rsidRPr="00671ABC" w:rsidRDefault="00671ABC" w:rsidP="00671ABC">
            <w:pPr>
              <w:tabs>
                <w:tab w:val="left" w:pos="1365"/>
              </w:tabs>
              <w:rPr>
                <w:color w:val="000000"/>
                <w:vertAlign w:val="superscript"/>
              </w:rPr>
            </w:pPr>
            <w:r w:rsidRPr="00671ABC">
              <w:rPr>
                <w:color w:val="000000"/>
              </w:rPr>
              <w:t>Многоквар-тирные и жилые дома строительным объемом            от 5000 м</w:t>
            </w:r>
            <w:r w:rsidRPr="00671ABC">
              <w:rPr>
                <w:color w:val="000000"/>
                <w:vertAlign w:val="superscript"/>
              </w:rPr>
              <w:t xml:space="preserve">3 </w:t>
            </w:r>
          </w:p>
          <w:p w14:paraId="0E0359CB" w14:textId="77777777" w:rsidR="00671ABC" w:rsidRPr="00671ABC" w:rsidRDefault="00671ABC" w:rsidP="00671ABC">
            <w:pPr>
              <w:tabs>
                <w:tab w:val="left" w:pos="1365"/>
              </w:tabs>
              <w:rPr>
                <w:color w:val="000000"/>
              </w:rPr>
            </w:pPr>
            <w:r w:rsidRPr="00671ABC">
              <w:rPr>
                <w:color w:val="000000"/>
              </w:rPr>
              <w:t>до 10000 м</w:t>
            </w:r>
            <w:r w:rsidRPr="00671ABC">
              <w:rPr>
                <w:color w:val="000000"/>
                <w:vertAlign w:val="superscript"/>
              </w:rPr>
              <w:t>3</w:t>
            </w:r>
          </w:p>
        </w:tc>
        <w:tc>
          <w:tcPr>
            <w:tcW w:w="1275" w:type="dxa"/>
            <w:vAlign w:val="center"/>
          </w:tcPr>
          <w:p w14:paraId="319889E1" w14:textId="77777777" w:rsidR="00671ABC" w:rsidRPr="00671ABC" w:rsidRDefault="00671ABC" w:rsidP="00671ABC">
            <w:pPr>
              <w:tabs>
                <w:tab w:val="left" w:pos="1365"/>
              </w:tabs>
              <w:jc w:val="center"/>
              <w:rPr>
                <w:color w:val="000000"/>
              </w:rPr>
            </w:pPr>
            <w:r w:rsidRPr="00671ABC">
              <w:rPr>
                <w:color w:val="000000"/>
              </w:rPr>
              <w:t>0,0213  Гкал/м</w:t>
            </w:r>
            <w:r w:rsidRPr="00671ABC">
              <w:rPr>
                <w:color w:val="000000"/>
                <w:vertAlign w:val="superscript"/>
              </w:rPr>
              <w:t>2</w:t>
            </w:r>
          </w:p>
        </w:tc>
        <w:tc>
          <w:tcPr>
            <w:tcW w:w="1134" w:type="dxa"/>
            <w:vAlign w:val="center"/>
          </w:tcPr>
          <w:p w14:paraId="43EE3B01" w14:textId="77777777" w:rsidR="00671ABC" w:rsidRPr="00671ABC" w:rsidRDefault="00671ABC" w:rsidP="00671ABC">
            <w:pPr>
              <w:tabs>
                <w:tab w:val="left" w:pos="1365"/>
              </w:tabs>
              <w:jc w:val="center"/>
              <w:rPr>
                <w:color w:val="000000"/>
              </w:rPr>
            </w:pPr>
            <w:r w:rsidRPr="00671ABC">
              <w:rPr>
                <w:color w:val="000000"/>
              </w:rPr>
              <w:t>руб/Гкал</w:t>
            </w:r>
          </w:p>
          <w:p w14:paraId="255A6D08" w14:textId="77777777" w:rsidR="00671ABC" w:rsidRPr="00671ABC" w:rsidRDefault="00671ABC" w:rsidP="00671ABC">
            <w:pPr>
              <w:tabs>
                <w:tab w:val="left" w:pos="1365"/>
              </w:tabs>
              <w:jc w:val="center"/>
              <w:rPr>
                <w:color w:val="000000"/>
              </w:rPr>
            </w:pPr>
          </w:p>
        </w:tc>
        <w:tc>
          <w:tcPr>
            <w:tcW w:w="1701" w:type="dxa"/>
            <w:vAlign w:val="center"/>
          </w:tcPr>
          <w:p w14:paraId="19159351" w14:textId="77777777" w:rsidR="00671ABC" w:rsidRPr="00671ABC" w:rsidRDefault="00671ABC" w:rsidP="00671ABC">
            <w:pPr>
              <w:tabs>
                <w:tab w:val="left" w:pos="1365"/>
              </w:tabs>
              <w:jc w:val="center"/>
              <w:rPr>
                <w:color w:val="000000"/>
              </w:rPr>
            </w:pPr>
            <w:r w:rsidRPr="00671ABC">
              <w:rPr>
                <w:lang w:eastAsia="en-US"/>
              </w:rPr>
              <w:t>1794,63</w:t>
            </w:r>
          </w:p>
        </w:tc>
        <w:tc>
          <w:tcPr>
            <w:tcW w:w="1701" w:type="dxa"/>
            <w:vAlign w:val="center"/>
          </w:tcPr>
          <w:p w14:paraId="6BC141DF" w14:textId="77777777" w:rsidR="00671ABC" w:rsidRPr="00671ABC" w:rsidRDefault="00671ABC" w:rsidP="00671ABC">
            <w:pPr>
              <w:tabs>
                <w:tab w:val="left" w:pos="1365"/>
              </w:tabs>
              <w:jc w:val="center"/>
              <w:rPr>
                <w:lang w:eastAsia="en-US"/>
              </w:rPr>
            </w:pPr>
            <w:r w:rsidRPr="00671ABC">
              <w:rPr>
                <w:lang w:eastAsia="en-US"/>
              </w:rPr>
              <w:t>1995,31</w:t>
            </w:r>
          </w:p>
        </w:tc>
      </w:tr>
      <w:tr w:rsidR="00671ABC" w:rsidRPr="00671ABC" w14:paraId="718463CD" w14:textId="77777777" w:rsidTr="00607E21">
        <w:trPr>
          <w:trHeight w:val="85"/>
        </w:trPr>
        <w:tc>
          <w:tcPr>
            <w:tcW w:w="10206" w:type="dxa"/>
            <w:gridSpan w:val="7"/>
            <w:vAlign w:val="center"/>
          </w:tcPr>
          <w:p w14:paraId="222E9E87" w14:textId="77777777" w:rsidR="00671ABC" w:rsidRPr="00671ABC" w:rsidRDefault="00671ABC" w:rsidP="00671ABC">
            <w:pPr>
              <w:numPr>
                <w:ilvl w:val="1"/>
                <w:numId w:val="8"/>
              </w:numPr>
              <w:tabs>
                <w:tab w:val="left" w:pos="1365"/>
              </w:tabs>
              <w:ind w:left="1080"/>
              <w:contextualSpacing/>
              <w:jc w:val="center"/>
              <w:rPr>
                <w:bCs/>
              </w:rPr>
            </w:pPr>
            <w:r w:rsidRPr="00671ABC">
              <w:rPr>
                <w:bCs/>
              </w:rPr>
              <w:t xml:space="preserve"> На территории п. Яшкинский, п. Дубровка, д. Ботьево, п.ст. Хопкино,                                   д. Нижнешубино, п. Трактовый</w:t>
            </w:r>
          </w:p>
        </w:tc>
      </w:tr>
      <w:tr w:rsidR="00671ABC" w:rsidRPr="00671ABC" w14:paraId="070267C2" w14:textId="77777777" w:rsidTr="00607E21">
        <w:trPr>
          <w:trHeight w:val="505"/>
        </w:trPr>
        <w:tc>
          <w:tcPr>
            <w:tcW w:w="851" w:type="dxa"/>
            <w:vAlign w:val="center"/>
          </w:tcPr>
          <w:p w14:paraId="7EF5A99A" w14:textId="77777777" w:rsidR="00671ABC" w:rsidRPr="00671ABC" w:rsidRDefault="00671ABC" w:rsidP="00671ABC">
            <w:pPr>
              <w:tabs>
                <w:tab w:val="left" w:pos="1365"/>
              </w:tabs>
              <w:jc w:val="center"/>
              <w:rPr>
                <w:lang w:eastAsia="en-US"/>
              </w:rPr>
            </w:pPr>
            <w:r w:rsidRPr="00671ABC">
              <w:rPr>
                <w:lang w:eastAsia="en-US"/>
              </w:rPr>
              <w:t>1.5.1.</w:t>
            </w:r>
          </w:p>
        </w:tc>
        <w:tc>
          <w:tcPr>
            <w:tcW w:w="1843" w:type="dxa"/>
            <w:vMerge w:val="restart"/>
            <w:vAlign w:val="center"/>
          </w:tcPr>
          <w:p w14:paraId="31787C25" w14:textId="77777777" w:rsidR="00671ABC" w:rsidRPr="00671ABC" w:rsidRDefault="00671ABC" w:rsidP="00671ABC">
            <w:pPr>
              <w:tabs>
                <w:tab w:val="left" w:pos="1365"/>
              </w:tabs>
              <w:rPr>
                <w:bCs/>
              </w:rPr>
            </w:pPr>
            <w:r w:rsidRPr="00671ABC">
              <w:rPr>
                <w:bCs/>
              </w:rPr>
              <w:t>ОАО «СКЭК»,</w:t>
            </w:r>
          </w:p>
          <w:p w14:paraId="763F7360" w14:textId="77777777" w:rsidR="00671ABC" w:rsidRPr="00671ABC" w:rsidRDefault="00671ABC" w:rsidP="00671ABC">
            <w:pPr>
              <w:tabs>
                <w:tab w:val="left" w:pos="1365"/>
              </w:tabs>
              <w:rPr>
                <w:bCs/>
              </w:rPr>
            </w:pPr>
            <w:r w:rsidRPr="00671ABC">
              <w:rPr>
                <w:bCs/>
              </w:rPr>
              <w:t>ИНН 4205153492</w:t>
            </w:r>
          </w:p>
          <w:p w14:paraId="7B3A2534" w14:textId="77777777" w:rsidR="00671ABC" w:rsidRPr="00671ABC" w:rsidRDefault="00671ABC" w:rsidP="00671ABC">
            <w:pPr>
              <w:tabs>
                <w:tab w:val="left" w:pos="1365"/>
              </w:tabs>
              <w:rPr>
                <w:lang w:eastAsia="en-US"/>
              </w:rPr>
            </w:pPr>
          </w:p>
        </w:tc>
        <w:tc>
          <w:tcPr>
            <w:tcW w:w="2976" w:type="dxa"/>
            <w:gridSpan w:val="2"/>
            <w:vAlign w:val="center"/>
          </w:tcPr>
          <w:p w14:paraId="00B23B7F" w14:textId="77777777" w:rsidR="00671ABC" w:rsidRPr="00671ABC" w:rsidRDefault="00671ABC" w:rsidP="00671ABC">
            <w:pPr>
              <w:tabs>
                <w:tab w:val="left" w:pos="1365"/>
              </w:tabs>
              <w:rPr>
                <w:color w:val="000000"/>
              </w:rPr>
            </w:pPr>
            <w:r w:rsidRPr="00671ABC">
              <w:rPr>
                <w:bCs/>
              </w:rPr>
              <w:t>При наличии приборов учета</w:t>
            </w:r>
          </w:p>
        </w:tc>
        <w:tc>
          <w:tcPr>
            <w:tcW w:w="1134" w:type="dxa"/>
            <w:vAlign w:val="center"/>
          </w:tcPr>
          <w:p w14:paraId="50A13780" w14:textId="77777777" w:rsidR="00671ABC" w:rsidRPr="00671ABC" w:rsidRDefault="00671ABC" w:rsidP="00671ABC">
            <w:pPr>
              <w:tabs>
                <w:tab w:val="left" w:pos="1365"/>
              </w:tabs>
              <w:jc w:val="center"/>
              <w:rPr>
                <w:color w:val="000000"/>
              </w:rPr>
            </w:pPr>
            <w:r w:rsidRPr="00671ABC">
              <w:rPr>
                <w:color w:val="000000"/>
              </w:rPr>
              <w:t xml:space="preserve">руб/Гкал </w:t>
            </w:r>
          </w:p>
        </w:tc>
        <w:tc>
          <w:tcPr>
            <w:tcW w:w="1701" w:type="dxa"/>
            <w:vAlign w:val="center"/>
          </w:tcPr>
          <w:p w14:paraId="53DB0477" w14:textId="77777777" w:rsidR="00671ABC" w:rsidRPr="00671ABC" w:rsidRDefault="00671ABC" w:rsidP="00671ABC">
            <w:pPr>
              <w:tabs>
                <w:tab w:val="left" w:pos="1365"/>
              </w:tabs>
              <w:jc w:val="center"/>
              <w:rPr>
                <w:color w:val="000000"/>
              </w:rPr>
            </w:pPr>
            <w:r w:rsidRPr="00671ABC">
              <w:rPr>
                <w:lang w:eastAsia="en-US"/>
              </w:rPr>
              <w:t>2110,97</w:t>
            </w:r>
          </w:p>
        </w:tc>
        <w:tc>
          <w:tcPr>
            <w:tcW w:w="1701" w:type="dxa"/>
            <w:vAlign w:val="center"/>
          </w:tcPr>
          <w:p w14:paraId="14471BCE" w14:textId="77777777" w:rsidR="00671ABC" w:rsidRPr="00671ABC" w:rsidRDefault="00671ABC" w:rsidP="00671ABC">
            <w:pPr>
              <w:tabs>
                <w:tab w:val="left" w:pos="1365"/>
              </w:tabs>
              <w:jc w:val="center"/>
              <w:rPr>
                <w:lang w:eastAsia="en-US"/>
              </w:rPr>
            </w:pPr>
            <w:r w:rsidRPr="00671ABC">
              <w:rPr>
                <w:lang w:eastAsia="en-US"/>
              </w:rPr>
              <w:t>2379,55</w:t>
            </w:r>
          </w:p>
        </w:tc>
      </w:tr>
      <w:tr w:rsidR="00671ABC" w:rsidRPr="00671ABC" w14:paraId="7F8CF0A1" w14:textId="77777777" w:rsidTr="00607E21">
        <w:trPr>
          <w:trHeight w:val="70"/>
        </w:trPr>
        <w:tc>
          <w:tcPr>
            <w:tcW w:w="851" w:type="dxa"/>
            <w:vAlign w:val="center"/>
          </w:tcPr>
          <w:p w14:paraId="0253409E" w14:textId="77777777" w:rsidR="00671ABC" w:rsidRPr="00671ABC" w:rsidRDefault="00671ABC" w:rsidP="00671ABC">
            <w:pPr>
              <w:tabs>
                <w:tab w:val="left" w:pos="1365"/>
              </w:tabs>
              <w:jc w:val="center"/>
              <w:rPr>
                <w:lang w:eastAsia="en-US"/>
              </w:rPr>
            </w:pPr>
            <w:r w:rsidRPr="00671ABC">
              <w:rPr>
                <w:lang w:eastAsia="en-US"/>
              </w:rPr>
              <w:t>1.5.2.</w:t>
            </w:r>
          </w:p>
        </w:tc>
        <w:tc>
          <w:tcPr>
            <w:tcW w:w="1843" w:type="dxa"/>
            <w:vMerge/>
            <w:vAlign w:val="center"/>
          </w:tcPr>
          <w:p w14:paraId="4EE29748" w14:textId="77777777" w:rsidR="00671ABC" w:rsidRPr="00671ABC" w:rsidRDefault="00671ABC" w:rsidP="00671ABC">
            <w:pPr>
              <w:tabs>
                <w:tab w:val="left" w:pos="1365"/>
              </w:tabs>
              <w:rPr>
                <w:lang w:eastAsia="en-US"/>
              </w:rPr>
            </w:pPr>
          </w:p>
        </w:tc>
        <w:tc>
          <w:tcPr>
            <w:tcW w:w="1701" w:type="dxa"/>
            <w:vAlign w:val="center"/>
          </w:tcPr>
          <w:p w14:paraId="65D2939A" w14:textId="77777777" w:rsidR="00671ABC" w:rsidRPr="00671ABC" w:rsidRDefault="00671ABC" w:rsidP="00671ABC">
            <w:pPr>
              <w:tabs>
                <w:tab w:val="left" w:pos="1365"/>
              </w:tabs>
              <w:rPr>
                <w:lang w:eastAsia="en-US"/>
              </w:rPr>
            </w:pPr>
            <w:r w:rsidRPr="00671ABC">
              <w:rPr>
                <w:color w:val="000000"/>
              </w:rPr>
              <w:t>Многоквар-тирные и жилые дома строительным объемом менее 5000 м</w:t>
            </w:r>
            <w:r w:rsidRPr="00671ABC">
              <w:rPr>
                <w:color w:val="000000"/>
                <w:vertAlign w:val="superscript"/>
              </w:rPr>
              <w:t>3</w:t>
            </w:r>
          </w:p>
        </w:tc>
        <w:tc>
          <w:tcPr>
            <w:tcW w:w="1275" w:type="dxa"/>
            <w:vAlign w:val="center"/>
          </w:tcPr>
          <w:p w14:paraId="5A7561BF" w14:textId="77777777" w:rsidR="00671ABC" w:rsidRPr="00671ABC" w:rsidRDefault="00671ABC" w:rsidP="00671ABC">
            <w:pPr>
              <w:tabs>
                <w:tab w:val="left" w:pos="1365"/>
              </w:tabs>
              <w:jc w:val="center"/>
              <w:rPr>
                <w:lang w:eastAsia="en-US"/>
              </w:rPr>
            </w:pPr>
            <w:r w:rsidRPr="00671ABC">
              <w:rPr>
                <w:color w:val="000000"/>
              </w:rPr>
              <w:t>0,0249 Гкал/м</w:t>
            </w:r>
            <w:r w:rsidRPr="00671ABC">
              <w:rPr>
                <w:color w:val="000000"/>
                <w:vertAlign w:val="superscript"/>
              </w:rPr>
              <w:t>2</w:t>
            </w:r>
          </w:p>
        </w:tc>
        <w:tc>
          <w:tcPr>
            <w:tcW w:w="1134" w:type="dxa"/>
            <w:vAlign w:val="center"/>
          </w:tcPr>
          <w:p w14:paraId="6433BE51" w14:textId="77777777" w:rsidR="00671ABC" w:rsidRPr="00671ABC" w:rsidRDefault="00671ABC" w:rsidP="00671ABC">
            <w:pPr>
              <w:tabs>
                <w:tab w:val="left" w:pos="1365"/>
              </w:tabs>
              <w:jc w:val="center"/>
              <w:rPr>
                <w:lang w:eastAsia="en-US"/>
              </w:rPr>
            </w:pPr>
            <w:r w:rsidRPr="00671ABC">
              <w:rPr>
                <w:color w:val="000000"/>
              </w:rPr>
              <w:t>руб/Гкал</w:t>
            </w:r>
          </w:p>
        </w:tc>
        <w:tc>
          <w:tcPr>
            <w:tcW w:w="1701" w:type="dxa"/>
            <w:vAlign w:val="center"/>
          </w:tcPr>
          <w:p w14:paraId="301912C7" w14:textId="77777777" w:rsidR="00671ABC" w:rsidRPr="00671ABC" w:rsidRDefault="00671ABC" w:rsidP="00671ABC">
            <w:pPr>
              <w:tabs>
                <w:tab w:val="left" w:pos="1365"/>
              </w:tabs>
              <w:jc w:val="center"/>
              <w:rPr>
                <w:lang w:eastAsia="en-US"/>
              </w:rPr>
            </w:pPr>
            <w:r w:rsidRPr="00671ABC">
              <w:rPr>
                <w:lang w:eastAsia="en-US"/>
              </w:rPr>
              <w:t>1514,57</w:t>
            </w:r>
          </w:p>
        </w:tc>
        <w:tc>
          <w:tcPr>
            <w:tcW w:w="1701" w:type="dxa"/>
            <w:vAlign w:val="center"/>
          </w:tcPr>
          <w:p w14:paraId="4CF21E9B" w14:textId="77777777" w:rsidR="00671ABC" w:rsidRPr="00671ABC" w:rsidRDefault="00671ABC" w:rsidP="00671ABC">
            <w:pPr>
              <w:tabs>
                <w:tab w:val="left" w:pos="1365"/>
              </w:tabs>
              <w:jc w:val="center"/>
              <w:rPr>
                <w:lang w:eastAsia="en-US"/>
              </w:rPr>
            </w:pPr>
            <w:r w:rsidRPr="00671ABC">
              <w:rPr>
                <w:lang w:eastAsia="en-US"/>
              </w:rPr>
              <w:t>1706,83</w:t>
            </w:r>
          </w:p>
        </w:tc>
      </w:tr>
      <w:tr w:rsidR="00671ABC" w:rsidRPr="00671ABC" w14:paraId="0EF8E628" w14:textId="77777777" w:rsidTr="00607E21">
        <w:trPr>
          <w:trHeight w:val="70"/>
        </w:trPr>
        <w:tc>
          <w:tcPr>
            <w:tcW w:w="851" w:type="dxa"/>
            <w:vAlign w:val="center"/>
          </w:tcPr>
          <w:p w14:paraId="5CF845E6" w14:textId="77777777" w:rsidR="00671ABC" w:rsidRPr="00671ABC" w:rsidRDefault="00671ABC" w:rsidP="00671ABC">
            <w:pPr>
              <w:tabs>
                <w:tab w:val="left" w:pos="1365"/>
              </w:tabs>
              <w:jc w:val="center"/>
              <w:rPr>
                <w:lang w:eastAsia="en-US"/>
              </w:rPr>
            </w:pPr>
            <w:r w:rsidRPr="00671ABC">
              <w:rPr>
                <w:lang w:eastAsia="en-US"/>
              </w:rPr>
              <w:lastRenderedPageBreak/>
              <w:t>1</w:t>
            </w:r>
          </w:p>
        </w:tc>
        <w:tc>
          <w:tcPr>
            <w:tcW w:w="1843" w:type="dxa"/>
            <w:vAlign w:val="center"/>
          </w:tcPr>
          <w:p w14:paraId="3B9E7AAC" w14:textId="77777777" w:rsidR="00671ABC" w:rsidRPr="00671ABC" w:rsidRDefault="00671ABC" w:rsidP="00671ABC">
            <w:pPr>
              <w:tabs>
                <w:tab w:val="left" w:pos="1365"/>
              </w:tabs>
              <w:jc w:val="center"/>
              <w:rPr>
                <w:lang w:eastAsia="en-US"/>
              </w:rPr>
            </w:pPr>
            <w:r w:rsidRPr="00671ABC">
              <w:rPr>
                <w:lang w:eastAsia="en-US"/>
              </w:rPr>
              <w:t>2</w:t>
            </w:r>
          </w:p>
        </w:tc>
        <w:tc>
          <w:tcPr>
            <w:tcW w:w="1701" w:type="dxa"/>
            <w:vAlign w:val="center"/>
          </w:tcPr>
          <w:p w14:paraId="49D4E476" w14:textId="77777777" w:rsidR="00671ABC" w:rsidRPr="00671ABC" w:rsidRDefault="00671ABC" w:rsidP="00671ABC">
            <w:pPr>
              <w:tabs>
                <w:tab w:val="left" w:pos="1365"/>
              </w:tabs>
              <w:jc w:val="center"/>
              <w:rPr>
                <w:color w:val="000000"/>
              </w:rPr>
            </w:pPr>
            <w:r w:rsidRPr="00671ABC">
              <w:rPr>
                <w:color w:val="000000"/>
              </w:rPr>
              <w:t>3</w:t>
            </w:r>
          </w:p>
        </w:tc>
        <w:tc>
          <w:tcPr>
            <w:tcW w:w="1275" w:type="dxa"/>
            <w:vAlign w:val="center"/>
          </w:tcPr>
          <w:p w14:paraId="074D63C1" w14:textId="77777777" w:rsidR="00671ABC" w:rsidRPr="00671ABC" w:rsidRDefault="00671ABC" w:rsidP="00671ABC">
            <w:pPr>
              <w:tabs>
                <w:tab w:val="left" w:pos="1365"/>
              </w:tabs>
              <w:jc w:val="center"/>
              <w:rPr>
                <w:color w:val="000000"/>
              </w:rPr>
            </w:pPr>
            <w:r w:rsidRPr="00671ABC">
              <w:rPr>
                <w:color w:val="000000"/>
              </w:rPr>
              <w:t>4</w:t>
            </w:r>
          </w:p>
        </w:tc>
        <w:tc>
          <w:tcPr>
            <w:tcW w:w="1134" w:type="dxa"/>
            <w:vAlign w:val="center"/>
          </w:tcPr>
          <w:p w14:paraId="3EF89145" w14:textId="77777777" w:rsidR="00671ABC" w:rsidRPr="00671ABC" w:rsidRDefault="00671ABC" w:rsidP="00671ABC">
            <w:pPr>
              <w:tabs>
                <w:tab w:val="left" w:pos="1365"/>
              </w:tabs>
              <w:jc w:val="center"/>
              <w:rPr>
                <w:color w:val="000000"/>
              </w:rPr>
            </w:pPr>
            <w:r w:rsidRPr="00671ABC">
              <w:rPr>
                <w:color w:val="000000"/>
              </w:rPr>
              <w:t>5</w:t>
            </w:r>
          </w:p>
        </w:tc>
        <w:tc>
          <w:tcPr>
            <w:tcW w:w="1701" w:type="dxa"/>
            <w:vAlign w:val="center"/>
          </w:tcPr>
          <w:p w14:paraId="60E9D9B5" w14:textId="77777777" w:rsidR="00671ABC" w:rsidRPr="00671ABC" w:rsidRDefault="00671ABC" w:rsidP="00671ABC">
            <w:pPr>
              <w:tabs>
                <w:tab w:val="left" w:pos="1365"/>
              </w:tabs>
              <w:jc w:val="center"/>
              <w:rPr>
                <w:lang w:eastAsia="en-US"/>
              </w:rPr>
            </w:pPr>
            <w:r w:rsidRPr="00671ABC">
              <w:rPr>
                <w:lang w:eastAsia="en-US"/>
              </w:rPr>
              <w:t>6</w:t>
            </w:r>
          </w:p>
        </w:tc>
        <w:tc>
          <w:tcPr>
            <w:tcW w:w="1701" w:type="dxa"/>
            <w:vAlign w:val="center"/>
          </w:tcPr>
          <w:p w14:paraId="0651E633" w14:textId="77777777" w:rsidR="00671ABC" w:rsidRPr="00671ABC" w:rsidRDefault="00671ABC" w:rsidP="00671ABC">
            <w:pPr>
              <w:tabs>
                <w:tab w:val="left" w:pos="1365"/>
              </w:tabs>
              <w:jc w:val="center"/>
              <w:rPr>
                <w:lang w:eastAsia="en-US"/>
              </w:rPr>
            </w:pPr>
            <w:r w:rsidRPr="00671ABC">
              <w:rPr>
                <w:lang w:eastAsia="en-US"/>
              </w:rPr>
              <w:t>7</w:t>
            </w:r>
          </w:p>
        </w:tc>
      </w:tr>
      <w:tr w:rsidR="00671ABC" w:rsidRPr="00671ABC" w14:paraId="38F01CEE" w14:textId="77777777" w:rsidTr="00607E21">
        <w:trPr>
          <w:trHeight w:val="147"/>
        </w:trPr>
        <w:tc>
          <w:tcPr>
            <w:tcW w:w="851" w:type="dxa"/>
            <w:vAlign w:val="center"/>
          </w:tcPr>
          <w:p w14:paraId="7DA245C6" w14:textId="77777777" w:rsidR="00671ABC" w:rsidRPr="00671ABC" w:rsidRDefault="00671ABC" w:rsidP="00671ABC">
            <w:pPr>
              <w:tabs>
                <w:tab w:val="left" w:pos="1365"/>
              </w:tabs>
              <w:jc w:val="center"/>
              <w:rPr>
                <w:lang w:eastAsia="en-US"/>
              </w:rPr>
            </w:pPr>
            <w:r w:rsidRPr="00671ABC">
              <w:rPr>
                <w:lang w:eastAsia="en-US"/>
              </w:rPr>
              <w:t>1.5.3.</w:t>
            </w:r>
          </w:p>
        </w:tc>
        <w:tc>
          <w:tcPr>
            <w:tcW w:w="1843" w:type="dxa"/>
            <w:vAlign w:val="center"/>
          </w:tcPr>
          <w:p w14:paraId="555BB470" w14:textId="77777777" w:rsidR="00671ABC" w:rsidRPr="00671ABC" w:rsidRDefault="00671ABC" w:rsidP="00671ABC">
            <w:pPr>
              <w:tabs>
                <w:tab w:val="left" w:pos="1365"/>
              </w:tabs>
              <w:rPr>
                <w:lang w:eastAsia="en-US"/>
              </w:rPr>
            </w:pPr>
            <w:r w:rsidRPr="00671ABC">
              <w:rPr>
                <w:lang w:eastAsia="en-US"/>
              </w:rPr>
              <w:t>ОАО «СКЭК»,</w:t>
            </w:r>
          </w:p>
          <w:p w14:paraId="3A26221A" w14:textId="77777777" w:rsidR="00671ABC" w:rsidRPr="00671ABC" w:rsidRDefault="00671ABC" w:rsidP="00671ABC">
            <w:pPr>
              <w:tabs>
                <w:tab w:val="left" w:pos="1365"/>
              </w:tabs>
              <w:rPr>
                <w:lang w:eastAsia="en-US"/>
              </w:rPr>
            </w:pPr>
            <w:r w:rsidRPr="00671ABC">
              <w:rPr>
                <w:lang w:eastAsia="en-US"/>
              </w:rPr>
              <w:t>ИНН 4205153492</w:t>
            </w:r>
          </w:p>
          <w:p w14:paraId="63F70B1F" w14:textId="77777777" w:rsidR="00671ABC" w:rsidRPr="00671ABC" w:rsidRDefault="00671ABC" w:rsidP="00671ABC">
            <w:pPr>
              <w:tabs>
                <w:tab w:val="left" w:pos="1365"/>
              </w:tabs>
              <w:rPr>
                <w:lang w:eastAsia="en-US"/>
              </w:rPr>
            </w:pPr>
          </w:p>
        </w:tc>
        <w:tc>
          <w:tcPr>
            <w:tcW w:w="1701" w:type="dxa"/>
            <w:vAlign w:val="center"/>
          </w:tcPr>
          <w:p w14:paraId="17728FA3" w14:textId="77777777" w:rsidR="00671ABC" w:rsidRPr="00671ABC" w:rsidRDefault="00671ABC" w:rsidP="00671ABC">
            <w:pPr>
              <w:tabs>
                <w:tab w:val="left" w:pos="1365"/>
              </w:tabs>
              <w:rPr>
                <w:color w:val="000000"/>
                <w:vertAlign w:val="superscript"/>
              </w:rPr>
            </w:pPr>
            <w:r w:rsidRPr="00671ABC">
              <w:rPr>
                <w:color w:val="000000"/>
              </w:rPr>
              <w:t>Многоквар-тирные и жилые дома строительным объемом              от 5000 м</w:t>
            </w:r>
            <w:r w:rsidRPr="00671ABC">
              <w:rPr>
                <w:color w:val="000000"/>
                <w:vertAlign w:val="superscript"/>
              </w:rPr>
              <w:t xml:space="preserve">3 </w:t>
            </w:r>
          </w:p>
          <w:p w14:paraId="20FD1EDB" w14:textId="77777777" w:rsidR="00671ABC" w:rsidRPr="00671ABC" w:rsidRDefault="00671ABC" w:rsidP="00671ABC">
            <w:pPr>
              <w:tabs>
                <w:tab w:val="left" w:pos="1365"/>
              </w:tabs>
              <w:rPr>
                <w:color w:val="000000"/>
              </w:rPr>
            </w:pPr>
            <w:r w:rsidRPr="00671ABC">
              <w:rPr>
                <w:color w:val="000000"/>
              </w:rPr>
              <w:t>до 10000 м</w:t>
            </w:r>
            <w:r w:rsidRPr="00671ABC">
              <w:rPr>
                <w:color w:val="000000"/>
                <w:vertAlign w:val="superscript"/>
              </w:rPr>
              <w:t>3</w:t>
            </w:r>
          </w:p>
        </w:tc>
        <w:tc>
          <w:tcPr>
            <w:tcW w:w="1275" w:type="dxa"/>
            <w:vAlign w:val="center"/>
          </w:tcPr>
          <w:p w14:paraId="29958BB4" w14:textId="77777777" w:rsidR="00671ABC" w:rsidRPr="00671ABC" w:rsidRDefault="00671ABC" w:rsidP="00671ABC">
            <w:pPr>
              <w:tabs>
                <w:tab w:val="left" w:pos="1365"/>
              </w:tabs>
              <w:jc w:val="center"/>
              <w:rPr>
                <w:color w:val="000000"/>
              </w:rPr>
            </w:pPr>
            <w:r w:rsidRPr="00671ABC">
              <w:rPr>
                <w:color w:val="000000"/>
              </w:rPr>
              <w:t>0,0213  Гкал/м</w:t>
            </w:r>
            <w:r w:rsidRPr="00671ABC">
              <w:rPr>
                <w:color w:val="000000"/>
                <w:vertAlign w:val="superscript"/>
              </w:rPr>
              <w:t>2</w:t>
            </w:r>
          </w:p>
        </w:tc>
        <w:tc>
          <w:tcPr>
            <w:tcW w:w="1134" w:type="dxa"/>
            <w:vAlign w:val="center"/>
          </w:tcPr>
          <w:p w14:paraId="691D518E" w14:textId="77777777" w:rsidR="00671ABC" w:rsidRPr="00671ABC" w:rsidRDefault="00671ABC" w:rsidP="00671ABC">
            <w:pPr>
              <w:tabs>
                <w:tab w:val="left" w:pos="1365"/>
              </w:tabs>
              <w:jc w:val="center"/>
              <w:rPr>
                <w:color w:val="000000"/>
              </w:rPr>
            </w:pPr>
            <w:r w:rsidRPr="00671ABC">
              <w:rPr>
                <w:color w:val="000000"/>
              </w:rPr>
              <w:t xml:space="preserve">руб/Гкал </w:t>
            </w:r>
          </w:p>
        </w:tc>
        <w:tc>
          <w:tcPr>
            <w:tcW w:w="1701" w:type="dxa"/>
            <w:vAlign w:val="center"/>
          </w:tcPr>
          <w:p w14:paraId="24CE9445" w14:textId="77777777" w:rsidR="00671ABC" w:rsidRPr="00671ABC" w:rsidRDefault="00671ABC" w:rsidP="00671ABC">
            <w:pPr>
              <w:tabs>
                <w:tab w:val="left" w:pos="1365"/>
              </w:tabs>
              <w:jc w:val="center"/>
              <w:rPr>
                <w:color w:val="000000"/>
              </w:rPr>
            </w:pPr>
            <w:r w:rsidRPr="00671ABC">
              <w:rPr>
                <w:lang w:eastAsia="en-US"/>
              </w:rPr>
              <w:t>1775,88</w:t>
            </w:r>
          </w:p>
        </w:tc>
        <w:tc>
          <w:tcPr>
            <w:tcW w:w="1701" w:type="dxa"/>
            <w:vAlign w:val="center"/>
          </w:tcPr>
          <w:p w14:paraId="241AF32F" w14:textId="77777777" w:rsidR="00671ABC" w:rsidRPr="00671ABC" w:rsidRDefault="00671ABC" w:rsidP="00671ABC">
            <w:pPr>
              <w:tabs>
                <w:tab w:val="left" w:pos="1365"/>
              </w:tabs>
              <w:jc w:val="center"/>
              <w:rPr>
                <w:lang w:eastAsia="en-US"/>
              </w:rPr>
            </w:pPr>
            <w:r w:rsidRPr="00671ABC">
              <w:rPr>
                <w:lang w:eastAsia="en-US"/>
              </w:rPr>
              <w:t>1995,31</w:t>
            </w:r>
          </w:p>
        </w:tc>
      </w:tr>
      <w:tr w:rsidR="00671ABC" w:rsidRPr="00671ABC" w14:paraId="09660F79" w14:textId="77777777" w:rsidTr="00607E21">
        <w:trPr>
          <w:trHeight w:val="948"/>
        </w:trPr>
        <w:tc>
          <w:tcPr>
            <w:tcW w:w="10206" w:type="dxa"/>
            <w:gridSpan w:val="7"/>
            <w:vAlign w:val="center"/>
          </w:tcPr>
          <w:p w14:paraId="6E929B8B" w14:textId="77777777" w:rsidR="00671ABC" w:rsidRPr="00671ABC" w:rsidRDefault="00671ABC" w:rsidP="00671ABC">
            <w:pPr>
              <w:numPr>
                <w:ilvl w:val="1"/>
                <w:numId w:val="8"/>
              </w:numPr>
              <w:tabs>
                <w:tab w:val="left" w:pos="1365"/>
              </w:tabs>
              <w:ind w:left="1080"/>
              <w:contextualSpacing/>
              <w:jc w:val="center"/>
              <w:rPr>
                <w:bCs/>
              </w:rPr>
            </w:pPr>
            <w:r w:rsidRPr="00671ABC">
              <w:rPr>
                <w:bCs/>
              </w:rPr>
              <w:t xml:space="preserve"> На территории с. Поломошное, п. Осоавиахим, п. Октябрьский,                                    п. Сланцевый Рудник, ст. Тутальская, п. Тутальский Санаторий</w:t>
            </w:r>
          </w:p>
        </w:tc>
      </w:tr>
      <w:tr w:rsidR="00671ABC" w:rsidRPr="00671ABC" w14:paraId="3EC9DF2D" w14:textId="77777777" w:rsidTr="00607E21">
        <w:trPr>
          <w:trHeight w:val="791"/>
        </w:trPr>
        <w:tc>
          <w:tcPr>
            <w:tcW w:w="851" w:type="dxa"/>
            <w:vAlign w:val="center"/>
          </w:tcPr>
          <w:p w14:paraId="2B6C3EB2" w14:textId="77777777" w:rsidR="00671ABC" w:rsidRPr="00671ABC" w:rsidRDefault="00671ABC" w:rsidP="00671ABC">
            <w:pPr>
              <w:tabs>
                <w:tab w:val="left" w:pos="1365"/>
              </w:tabs>
              <w:jc w:val="center"/>
              <w:rPr>
                <w:lang w:eastAsia="en-US"/>
              </w:rPr>
            </w:pPr>
            <w:r w:rsidRPr="00671ABC">
              <w:rPr>
                <w:lang w:eastAsia="en-US"/>
              </w:rPr>
              <w:t>1.6.1.</w:t>
            </w:r>
          </w:p>
        </w:tc>
        <w:tc>
          <w:tcPr>
            <w:tcW w:w="1843" w:type="dxa"/>
            <w:vMerge w:val="restart"/>
            <w:vAlign w:val="center"/>
          </w:tcPr>
          <w:p w14:paraId="72ADECCE" w14:textId="77777777" w:rsidR="00671ABC" w:rsidRPr="00671ABC" w:rsidRDefault="00671ABC" w:rsidP="00671ABC">
            <w:pPr>
              <w:tabs>
                <w:tab w:val="left" w:pos="1365"/>
              </w:tabs>
              <w:rPr>
                <w:lang w:eastAsia="en-US"/>
              </w:rPr>
            </w:pPr>
            <w:r w:rsidRPr="00671ABC">
              <w:rPr>
                <w:lang w:eastAsia="en-US"/>
              </w:rPr>
              <w:t>ОАО «СКЭК»,</w:t>
            </w:r>
          </w:p>
          <w:p w14:paraId="1562993E" w14:textId="77777777" w:rsidR="00671ABC" w:rsidRPr="00671ABC" w:rsidRDefault="00671ABC" w:rsidP="00671ABC">
            <w:pPr>
              <w:tabs>
                <w:tab w:val="left" w:pos="1365"/>
              </w:tabs>
              <w:rPr>
                <w:lang w:eastAsia="en-US"/>
              </w:rPr>
            </w:pPr>
            <w:r w:rsidRPr="00671ABC">
              <w:rPr>
                <w:lang w:eastAsia="en-US"/>
              </w:rPr>
              <w:t>ИНН 4205153492</w:t>
            </w:r>
          </w:p>
        </w:tc>
        <w:tc>
          <w:tcPr>
            <w:tcW w:w="2976" w:type="dxa"/>
            <w:gridSpan w:val="2"/>
            <w:vAlign w:val="center"/>
          </w:tcPr>
          <w:p w14:paraId="029DA37D" w14:textId="77777777" w:rsidR="00671ABC" w:rsidRPr="00671ABC" w:rsidRDefault="00671ABC" w:rsidP="00671ABC">
            <w:pPr>
              <w:tabs>
                <w:tab w:val="left" w:pos="1365"/>
              </w:tabs>
              <w:rPr>
                <w:color w:val="000000"/>
              </w:rPr>
            </w:pPr>
            <w:r w:rsidRPr="00671ABC">
              <w:rPr>
                <w:bCs/>
              </w:rPr>
              <w:t>При наличии приборов учета</w:t>
            </w:r>
          </w:p>
        </w:tc>
        <w:tc>
          <w:tcPr>
            <w:tcW w:w="1134" w:type="dxa"/>
            <w:vAlign w:val="center"/>
          </w:tcPr>
          <w:p w14:paraId="74959C38" w14:textId="77777777" w:rsidR="00671ABC" w:rsidRPr="00671ABC" w:rsidRDefault="00671ABC" w:rsidP="00671ABC">
            <w:pPr>
              <w:tabs>
                <w:tab w:val="left" w:pos="1365"/>
              </w:tabs>
              <w:jc w:val="center"/>
              <w:rPr>
                <w:color w:val="000000"/>
              </w:rPr>
            </w:pPr>
            <w:r w:rsidRPr="00671ABC">
              <w:rPr>
                <w:color w:val="000000"/>
              </w:rPr>
              <w:t xml:space="preserve">руб/Гкал </w:t>
            </w:r>
          </w:p>
        </w:tc>
        <w:tc>
          <w:tcPr>
            <w:tcW w:w="1701" w:type="dxa"/>
            <w:vAlign w:val="center"/>
          </w:tcPr>
          <w:p w14:paraId="2A96F7D3" w14:textId="77777777" w:rsidR="00671ABC" w:rsidRPr="00671ABC" w:rsidRDefault="00671ABC" w:rsidP="00671ABC">
            <w:pPr>
              <w:tabs>
                <w:tab w:val="left" w:pos="1365"/>
              </w:tabs>
              <w:jc w:val="center"/>
              <w:rPr>
                <w:color w:val="000000"/>
              </w:rPr>
            </w:pPr>
            <w:r w:rsidRPr="00671ABC">
              <w:rPr>
                <w:lang w:eastAsia="en-US"/>
              </w:rPr>
              <w:t>2247,90</w:t>
            </w:r>
          </w:p>
        </w:tc>
        <w:tc>
          <w:tcPr>
            <w:tcW w:w="1701" w:type="dxa"/>
            <w:vAlign w:val="center"/>
          </w:tcPr>
          <w:p w14:paraId="7CAE1E35" w14:textId="77777777" w:rsidR="00671ABC" w:rsidRPr="00671ABC" w:rsidRDefault="00671ABC" w:rsidP="00671ABC">
            <w:pPr>
              <w:tabs>
                <w:tab w:val="left" w:pos="1365"/>
              </w:tabs>
              <w:jc w:val="center"/>
              <w:rPr>
                <w:lang w:eastAsia="en-US"/>
              </w:rPr>
            </w:pPr>
            <w:r w:rsidRPr="00671ABC">
              <w:rPr>
                <w:lang w:eastAsia="en-US"/>
              </w:rPr>
              <w:t>2455,80</w:t>
            </w:r>
          </w:p>
        </w:tc>
      </w:tr>
      <w:tr w:rsidR="00671ABC" w:rsidRPr="00671ABC" w14:paraId="45AE47A3" w14:textId="77777777" w:rsidTr="00607E21">
        <w:trPr>
          <w:trHeight w:val="1933"/>
        </w:trPr>
        <w:tc>
          <w:tcPr>
            <w:tcW w:w="851" w:type="dxa"/>
            <w:vAlign w:val="center"/>
          </w:tcPr>
          <w:p w14:paraId="61838801" w14:textId="77777777" w:rsidR="00671ABC" w:rsidRPr="00671ABC" w:rsidRDefault="00671ABC" w:rsidP="00671ABC">
            <w:pPr>
              <w:tabs>
                <w:tab w:val="left" w:pos="1365"/>
              </w:tabs>
              <w:jc w:val="center"/>
              <w:rPr>
                <w:lang w:eastAsia="en-US"/>
              </w:rPr>
            </w:pPr>
            <w:r w:rsidRPr="00671ABC">
              <w:rPr>
                <w:lang w:eastAsia="en-US"/>
              </w:rPr>
              <w:t>1.6.2.</w:t>
            </w:r>
          </w:p>
        </w:tc>
        <w:tc>
          <w:tcPr>
            <w:tcW w:w="1843" w:type="dxa"/>
            <w:vMerge/>
            <w:vAlign w:val="center"/>
          </w:tcPr>
          <w:p w14:paraId="0E057338" w14:textId="77777777" w:rsidR="00671ABC" w:rsidRPr="00671ABC" w:rsidRDefault="00671ABC" w:rsidP="00671ABC">
            <w:pPr>
              <w:tabs>
                <w:tab w:val="left" w:pos="1365"/>
              </w:tabs>
              <w:rPr>
                <w:lang w:eastAsia="en-US"/>
              </w:rPr>
            </w:pPr>
          </w:p>
        </w:tc>
        <w:tc>
          <w:tcPr>
            <w:tcW w:w="1701" w:type="dxa"/>
            <w:vAlign w:val="center"/>
          </w:tcPr>
          <w:p w14:paraId="0221F18E" w14:textId="77777777" w:rsidR="00671ABC" w:rsidRPr="00671ABC" w:rsidRDefault="00671ABC" w:rsidP="00671ABC">
            <w:pPr>
              <w:tabs>
                <w:tab w:val="left" w:pos="1365"/>
              </w:tabs>
              <w:rPr>
                <w:color w:val="000000"/>
              </w:rPr>
            </w:pPr>
            <w:r w:rsidRPr="00671ABC">
              <w:rPr>
                <w:color w:val="000000"/>
              </w:rPr>
              <w:t>Многоквар-тирные и жилые дома строительным объемом менее 5000 м</w:t>
            </w:r>
            <w:r w:rsidRPr="00671ABC">
              <w:rPr>
                <w:color w:val="000000"/>
                <w:vertAlign w:val="superscript"/>
              </w:rPr>
              <w:t>3</w:t>
            </w:r>
          </w:p>
        </w:tc>
        <w:tc>
          <w:tcPr>
            <w:tcW w:w="1275" w:type="dxa"/>
            <w:vAlign w:val="center"/>
          </w:tcPr>
          <w:p w14:paraId="6B3C8FA1" w14:textId="77777777" w:rsidR="00671ABC" w:rsidRPr="00671ABC" w:rsidRDefault="00671ABC" w:rsidP="00671ABC">
            <w:pPr>
              <w:tabs>
                <w:tab w:val="left" w:pos="1365"/>
              </w:tabs>
              <w:jc w:val="center"/>
              <w:rPr>
                <w:color w:val="000000"/>
              </w:rPr>
            </w:pPr>
            <w:r w:rsidRPr="00671ABC">
              <w:rPr>
                <w:color w:val="000000"/>
              </w:rPr>
              <w:t>0,0249 Гкал/м</w:t>
            </w:r>
            <w:r w:rsidRPr="00671ABC">
              <w:rPr>
                <w:color w:val="000000"/>
                <w:vertAlign w:val="superscript"/>
              </w:rPr>
              <w:t>2</w:t>
            </w:r>
          </w:p>
        </w:tc>
        <w:tc>
          <w:tcPr>
            <w:tcW w:w="1134" w:type="dxa"/>
            <w:vAlign w:val="center"/>
          </w:tcPr>
          <w:p w14:paraId="0D5EF26E" w14:textId="77777777" w:rsidR="00671ABC" w:rsidRPr="00671ABC" w:rsidRDefault="00671ABC" w:rsidP="00671ABC">
            <w:pPr>
              <w:tabs>
                <w:tab w:val="left" w:pos="1365"/>
              </w:tabs>
              <w:jc w:val="center"/>
              <w:rPr>
                <w:color w:val="000000"/>
              </w:rPr>
            </w:pPr>
          </w:p>
          <w:p w14:paraId="0E870F66" w14:textId="77777777" w:rsidR="00671ABC" w:rsidRPr="00671ABC" w:rsidRDefault="00671ABC" w:rsidP="00671ABC">
            <w:pPr>
              <w:tabs>
                <w:tab w:val="left" w:pos="1365"/>
              </w:tabs>
              <w:jc w:val="center"/>
              <w:rPr>
                <w:color w:val="000000"/>
              </w:rPr>
            </w:pPr>
            <w:r w:rsidRPr="00671ABC">
              <w:rPr>
                <w:color w:val="000000"/>
              </w:rPr>
              <w:t xml:space="preserve">руб/Гкал </w:t>
            </w:r>
          </w:p>
          <w:p w14:paraId="6E6680B0" w14:textId="77777777" w:rsidR="00671ABC" w:rsidRPr="00671ABC" w:rsidRDefault="00671ABC" w:rsidP="00671ABC">
            <w:pPr>
              <w:tabs>
                <w:tab w:val="left" w:pos="1365"/>
              </w:tabs>
              <w:jc w:val="center"/>
              <w:rPr>
                <w:color w:val="000000"/>
              </w:rPr>
            </w:pPr>
          </w:p>
        </w:tc>
        <w:tc>
          <w:tcPr>
            <w:tcW w:w="1701" w:type="dxa"/>
            <w:vAlign w:val="center"/>
          </w:tcPr>
          <w:p w14:paraId="6D63C876" w14:textId="77777777" w:rsidR="00671ABC" w:rsidRPr="00671ABC" w:rsidRDefault="00671ABC" w:rsidP="00671ABC">
            <w:pPr>
              <w:tabs>
                <w:tab w:val="left" w:pos="1365"/>
              </w:tabs>
              <w:jc w:val="center"/>
              <w:rPr>
                <w:color w:val="000000"/>
              </w:rPr>
            </w:pPr>
            <w:r w:rsidRPr="00671ABC">
              <w:rPr>
                <w:lang w:eastAsia="en-US"/>
              </w:rPr>
              <w:t>1599,08</w:t>
            </w:r>
          </w:p>
        </w:tc>
        <w:tc>
          <w:tcPr>
            <w:tcW w:w="1701" w:type="dxa"/>
            <w:vAlign w:val="center"/>
          </w:tcPr>
          <w:p w14:paraId="280E3FB2" w14:textId="77777777" w:rsidR="00671ABC" w:rsidRPr="00671ABC" w:rsidRDefault="00671ABC" w:rsidP="00671ABC">
            <w:pPr>
              <w:tabs>
                <w:tab w:val="left" w:pos="1365"/>
              </w:tabs>
              <w:jc w:val="center"/>
              <w:rPr>
                <w:lang w:eastAsia="en-US"/>
              </w:rPr>
            </w:pPr>
            <w:r w:rsidRPr="00671ABC">
              <w:rPr>
                <w:lang w:eastAsia="en-US"/>
              </w:rPr>
              <w:t>1746,98</w:t>
            </w:r>
          </w:p>
        </w:tc>
      </w:tr>
      <w:tr w:rsidR="00671ABC" w:rsidRPr="00671ABC" w14:paraId="552269C7" w14:textId="77777777" w:rsidTr="00607E21">
        <w:trPr>
          <w:trHeight w:val="2258"/>
        </w:trPr>
        <w:tc>
          <w:tcPr>
            <w:tcW w:w="851" w:type="dxa"/>
            <w:vAlign w:val="center"/>
          </w:tcPr>
          <w:p w14:paraId="49FF05FD" w14:textId="77777777" w:rsidR="00671ABC" w:rsidRPr="00671ABC" w:rsidRDefault="00671ABC" w:rsidP="00671ABC">
            <w:pPr>
              <w:tabs>
                <w:tab w:val="left" w:pos="1365"/>
              </w:tabs>
              <w:jc w:val="center"/>
              <w:rPr>
                <w:lang w:eastAsia="en-US"/>
              </w:rPr>
            </w:pPr>
            <w:r w:rsidRPr="00671ABC">
              <w:rPr>
                <w:lang w:eastAsia="en-US"/>
              </w:rPr>
              <w:t>1.6.3.</w:t>
            </w:r>
          </w:p>
        </w:tc>
        <w:tc>
          <w:tcPr>
            <w:tcW w:w="1843" w:type="dxa"/>
            <w:vMerge/>
            <w:vAlign w:val="center"/>
          </w:tcPr>
          <w:p w14:paraId="5795A994" w14:textId="77777777" w:rsidR="00671ABC" w:rsidRPr="00671ABC" w:rsidRDefault="00671ABC" w:rsidP="00671ABC">
            <w:pPr>
              <w:tabs>
                <w:tab w:val="left" w:pos="1365"/>
              </w:tabs>
              <w:rPr>
                <w:lang w:eastAsia="en-US"/>
              </w:rPr>
            </w:pPr>
          </w:p>
        </w:tc>
        <w:tc>
          <w:tcPr>
            <w:tcW w:w="1701" w:type="dxa"/>
            <w:vAlign w:val="center"/>
          </w:tcPr>
          <w:p w14:paraId="23977779" w14:textId="77777777" w:rsidR="00671ABC" w:rsidRPr="00671ABC" w:rsidRDefault="00671ABC" w:rsidP="00671ABC">
            <w:pPr>
              <w:tabs>
                <w:tab w:val="left" w:pos="1365"/>
              </w:tabs>
              <w:rPr>
                <w:color w:val="000000"/>
                <w:vertAlign w:val="superscript"/>
              </w:rPr>
            </w:pPr>
            <w:r w:rsidRPr="00671ABC">
              <w:rPr>
                <w:color w:val="000000"/>
              </w:rPr>
              <w:t>Многоквар-тирные и жилые дома строительным объемом             от 5000 м</w:t>
            </w:r>
            <w:r w:rsidRPr="00671ABC">
              <w:rPr>
                <w:color w:val="000000"/>
                <w:vertAlign w:val="superscript"/>
              </w:rPr>
              <w:t xml:space="preserve">3 </w:t>
            </w:r>
          </w:p>
          <w:p w14:paraId="04CF153B" w14:textId="77777777" w:rsidR="00671ABC" w:rsidRPr="00671ABC" w:rsidRDefault="00671ABC" w:rsidP="00671ABC">
            <w:pPr>
              <w:tabs>
                <w:tab w:val="left" w:pos="1365"/>
              </w:tabs>
              <w:rPr>
                <w:color w:val="000000"/>
              </w:rPr>
            </w:pPr>
            <w:r w:rsidRPr="00671ABC">
              <w:rPr>
                <w:color w:val="000000"/>
              </w:rPr>
              <w:t>до 10000 м</w:t>
            </w:r>
            <w:r w:rsidRPr="00671ABC">
              <w:rPr>
                <w:color w:val="000000"/>
                <w:vertAlign w:val="superscript"/>
              </w:rPr>
              <w:t>3</w:t>
            </w:r>
          </w:p>
        </w:tc>
        <w:tc>
          <w:tcPr>
            <w:tcW w:w="1275" w:type="dxa"/>
            <w:vAlign w:val="center"/>
          </w:tcPr>
          <w:p w14:paraId="176E3BB9" w14:textId="77777777" w:rsidR="00671ABC" w:rsidRPr="00671ABC" w:rsidRDefault="00671ABC" w:rsidP="00671ABC">
            <w:pPr>
              <w:tabs>
                <w:tab w:val="left" w:pos="1365"/>
              </w:tabs>
              <w:jc w:val="center"/>
              <w:rPr>
                <w:color w:val="000000"/>
              </w:rPr>
            </w:pPr>
            <w:r w:rsidRPr="00671ABC">
              <w:rPr>
                <w:color w:val="000000"/>
              </w:rPr>
              <w:t>0,0213  Гкал/м</w:t>
            </w:r>
            <w:r w:rsidRPr="00671ABC">
              <w:rPr>
                <w:color w:val="000000"/>
                <w:vertAlign w:val="superscript"/>
              </w:rPr>
              <w:t>2</w:t>
            </w:r>
          </w:p>
        </w:tc>
        <w:tc>
          <w:tcPr>
            <w:tcW w:w="1134" w:type="dxa"/>
            <w:vAlign w:val="center"/>
          </w:tcPr>
          <w:p w14:paraId="7AF5E006" w14:textId="77777777" w:rsidR="00671ABC" w:rsidRPr="00671ABC" w:rsidRDefault="00671ABC" w:rsidP="00671ABC">
            <w:pPr>
              <w:tabs>
                <w:tab w:val="left" w:pos="1365"/>
              </w:tabs>
              <w:jc w:val="center"/>
              <w:rPr>
                <w:color w:val="000000"/>
              </w:rPr>
            </w:pPr>
            <w:r w:rsidRPr="00671ABC">
              <w:rPr>
                <w:color w:val="000000"/>
              </w:rPr>
              <w:t>руб/Гкал</w:t>
            </w:r>
          </w:p>
        </w:tc>
        <w:tc>
          <w:tcPr>
            <w:tcW w:w="1701" w:type="dxa"/>
            <w:vAlign w:val="center"/>
          </w:tcPr>
          <w:p w14:paraId="45A052BF" w14:textId="77777777" w:rsidR="00671ABC" w:rsidRPr="00671ABC" w:rsidRDefault="00671ABC" w:rsidP="00671ABC">
            <w:pPr>
              <w:tabs>
                <w:tab w:val="left" w:pos="1365"/>
              </w:tabs>
              <w:jc w:val="center"/>
              <w:rPr>
                <w:color w:val="000000"/>
              </w:rPr>
            </w:pPr>
            <w:r w:rsidRPr="00671ABC">
              <w:rPr>
                <w:lang w:eastAsia="en-US"/>
              </w:rPr>
              <w:t>1874,98</w:t>
            </w:r>
          </w:p>
        </w:tc>
        <w:tc>
          <w:tcPr>
            <w:tcW w:w="1701" w:type="dxa"/>
            <w:vAlign w:val="center"/>
          </w:tcPr>
          <w:p w14:paraId="329339F0" w14:textId="77777777" w:rsidR="00671ABC" w:rsidRPr="00671ABC" w:rsidRDefault="00671ABC" w:rsidP="00671ABC">
            <w:pPr>
              <w:tabs>
                <w:tab w:val="left" w:pos="1365"/>
              </w:tabs>
              <w:jc w:val="center"/>
              <w:rPr>
                <w:lang w:eastAsia="en-US"/>
              </w:rPr>
            </w:pPr>
            <w:r w:rsidRPr="00671ABC">
              <w:rPr>
                <w:lang w:eastAsia="en-US"/>
              </w:rPr>
              <w:t>2042,25</w:t>
            </w:r>
          </w:p>
        </w:tc>
      </w:tr>
      <w:tr w:rsidR="00671ABC" w:rsidRPr="00671ABC" w14:paraId="676A0296" w14:textId="77777777" w:rsidTr="00607E21">
        <w:trPr>
          <w:trHeight w:val="878"/>
        </w:trPr>
        <w:tc>
          <w:tcPr>
            <w:tcW w:w="10206" w:type="dxa"/>
            <w:gridSpan w:val="7"/>
            <w:vAlign w:val="center"/>
          </w:tcPr>
          <w:p w14:paraId="2440DCF9" w14:textId="77777777" w:rsidR="00671ABC" w:rsidRPr="00671ABC" w:rsidRDefault="00671ABC" w:rsidP="00671ABC">
            <w:pPr>
              <w:numPr>
                <w:ilvl w:val="1"/>
                <w:numId w:val="8"/>
              </w:numPr>
              <w:tabs>
                <w:tab w:val="left" w:pos="1365"/>
              </w:tabs>
              <w:ind w:left="1080"/>
              <w:contextualSpacing/>
              <w:jc w:val="center"/>
              <w:rPr>
                <w:bCs/>
              </w:rPr>
            </w:pPr>
            <w:r w:rsidRPr="00671ABC">
              <w:rPr>
                <w:bCs/>
              </w:rPr>
              <w:t xml:space="preserve"> На территории п. Ленинский, д. Дауровка, д. Сосновый Острог, д. Верх-Иткара,                     д. Соломатово, д. Кулаково, д. Иткара, д. Усть-Сосновка, д. Юрты-Константиновы</w:t>
            </w:r>
          </w:p>
        </w:tc>
      </w:tr>
      <w:tr w:rsidR="00671ABC" w:rsidRPr="00671ABC" w14:paraId="55D53F48" w14:textId="77777777" w:rsidTr="00607E21">
        <w:trPr>
          <w:trHeight w:val="835"/>
        </w:trPr>
        <w:tc>
          <w:tcPr>
            <w:tcW w:w="851" w:type="dxa"/>
            <w:vAlign w:val="center"/>
          </w:tcPr>
          <w:p w14:paraId="68F2354B" w14:textId="77777777" w:rsidR="00671ABC" w:rsidRPr="00671ABC" w:rsidRDefault="00671ABC" w:rsidP="00671ABC">
            <w:pPr>
              <w:tabs>
                <w:tab w:val="left" w:pos="1365"/>
              </w:tabs>
              <w:jc w:val="center"/>
              <w:rPr>
                <w:lang w:eastAsia="en-US"/>
              </w:rPr>
            </w:pPr>
            <w:r w:rsidRPr="00671ABC">
              <w:rPr>
                <w:lang w:eastAsia="en-US"/>
              </w:rPr>
              <w:t>1.7.1.</w:t>
            </w:r>
          </w:p>
        </w:tc>
        <w:tc>
          <w:tcPr>
            <w:tcW w:w="1843" w:type="dxa"/>
            <w:vMerge w:val="restart"/>
            <w:vAlign w:val="center"/>
          </w:tcPr>
          <w:p w14:paraId="2EF3614D" w14:textId="77777777" w:rsidR="00671ABC" w:rsidRPr="00671ABC" w:rsidRDefault="00671ABC" w:rsidP="00671ABC">
            <w:pPr>
              <w:tabs>
                <w:tab w:val="left" w:pos="1365"/>
              </w:tabs>
              <w:rPr>
                <w:lang w:eastAsia="en-US"/>
              </w:rPr>
            </w:pPr>
            <w:r w:rsidRPr="00671ABC">
              <w:rPr>
                <w:lang w:eastAsia="en-US"/>
              </w:rPr>
              <w:t>ОАО «СКЭК»,</w:t>
            </w:r>
          </w:p>
          <w:p w14:paraId="49E8A5C2" w14:textId="77777777" w:rsidR="00671ABC" w:rsidRPr="00671ABC" w:rsidRDefault="00671ABC" w:rsidP="00671ABC">
            <w:pPr>
              <w:tabs>
                <w:tab w:val="left" w:pos="1365"/>
              </w:tabs>
              <w:rPr>
                <w:lang w:eastAsia="en-US"/>
              </w:rPr>
            </w:pPr>
            <w:r w:rsidRPr="00671ABC">
              <w:rPr>
                <w:lang w:eastAsia="en-US"/>
              </w:rPr>
              <w:t>ИНН 4205153492</w:t>
            </w:r>
          </w:p>
        </w:tc>
        <w:tc>
          <w:tcPr>
            <w:tcW w:w="2976" w:type="dxa"/>
            <w:gridSpan w:val="2"/>
            <w:vAlign w:val="center"/>
          </w:tcPr>
          <w:p w14:paraId="7D2BD4B2" w14:textId="77777777" w:rsidR="00671ABC" w:rsidRPr="00671ABC" w:rsidRDefault="00671ABC" w:rsidP="00671ABC">
            <w:pPr>
              <w:tabs>
                <w:tab w:val="left" w:pos="1365"/>
              </w:tabs>
              <w:rPr>
                <w:color w:val="000000"/>
              </w:rPr>
            </w:pPr>
            <w:r w:rsidRPr="00671ABC">
              <w:rPr>
                <w:bCs/>
              </w:rPr>
              <w:t>При наличии приборов учета</w:t>
            </w:r>
          </w:p>
        </w:tc>
        <w:tc>
          <w:tcPr>
            <w:tcW w:w="1134" w:type="dxa"/>
            <w:vAlign w:val="center"/>
          </w:tcPr>
          <w:p w14:paraId="158BACF9" w14:textId="77777777" w:rsidR="00671ABC" w:rsidRPr="00671ABC" w:rsidRDefault="00671ABC" w:rsidP="00671ABC">
            <w:pPr>
              <w:tabs>
                <w:tab w:val="left" w:pos="1365"/>
              </w:tabs>
              <w:jc w:val="center"/>
              <w:rPr>
                <w:color w:val="000000"/>
              </w:rPr>
            </w:pPr>
            <w:r w:rsidRPr="00671ABC">
              <w:rPr>
                <w:color w:val="000000"/>
              </w:rPr>
              <w:t xml:space="preserve">руб/Гкал </w:t>
            </w:r>
          </w:p>
        </w:tc>
        <w:tc>
          <w:tcPr>
            <w:tcW w:w="1701" w:type="dxa"/>
            <w:vAlign w:val="center"/>
          </w:tcPr>
          <w:p w14:paraId="2A778D1F" w14:textId="77777777" w:rsidR="00671ABC" w:rsidRPr="00671ABC" w:rsidRDefault="00671ABC" w:rsidP="00671ABC">
            <w:pPr>
              <w:tabs>
                <w:tab w:val="left" w:pos="1365"/>
              </w:tabs>
              <w:jc w:val="center"/>
              <w:rPr>
                <w:color w:val="000000"/>
              </w:rPr>
            </w:pPr>
            <w:r w:rsidRPr="00671ABC">
              <w:rPr>
                <w:lang w:eastAsia="en-US"/>
              </w:rPr>
              <w:t>2247,89</w:t>
            </w:r>
          </w:p>
        </w:tc>
        <w:tc>
          <w:tcPr>
            <w:tcW w:w="1701" w:type="dxa"/>
            <w:vAlign w:val="center"/>
          </w:tcPr>
          <w:p w14:paraId="476DAEBC" w14:textId="77777777" w:rsidR="00671ABC" w:rsidRPr="00671ABC" w:rsidRDefault="00671ABC" w:rsidP="00671ABC">
            <w:pPr>
              <w:tabs>
                <w:tab w:val="left" w:pos="1365"/>
              </w:tabs>
              <w:jc w:val="center"/>
              <w:rPr>
                <w:lang w:eastAsia="en-US"/>
              </w:rPr>
            </w:pPr>
            <w:r w:rsidRPr="00671ABC">
              <w:rPr>
                <w:lang w:eastAsia="en-US"/>
              </w:rPr>
              <w:t>2455,80</w:t>
            </w:r>
          </w:p>
        </w:tc>
      </w:tr>
      <w:tr w:rsidR="00671ABC" w:rsidRPr="00671ABC" w14:paraId="765F9CF1" w14:textId="77777777" w:rsidTr="00607E21">
        <w:trPr>
          <w:trHeight w:val="1980"/>
        </w:trPr>
        <w:tc>
          <w:tcPr>
            <w:tcW w:w="851" w:type="dxa"/>
            <w:vAlign w:val="center"/>
          </w:tcPr>
          <w:p w14:paraId="70E996F4" w14:textId="77777777" w:rsidR="00671ABC" w:rsidRPr="00671ABC" w:rsidRDefault="00671ABC" w:rsidP="00671ABC">
            <w:pPr>
              <w:tabs>
                <w:tab w:val="left" w:pos="1365"/>
              </w:tabs>
              <w:jc w:val="center"/>
              <w:rPr>
                <w:lang w:eastAsia="en-US"/>
              </w:rPr>
            </w:pPr>
            <w:r w:rsidRPr="00671ABC">
              <w:rPr>
                <w:lang w:eastAsia="en-US"/>
              </w:rPr>
              <w:t>1.7.2.</w:t>
            </w:r>
          </w:p>
        </w:tc>
        <w:tc>
          <w:tcPr>
            <w:tcW w:w="1843" w:type="dxa"/>
            <w:vMerge/>
            <w:vAlign w:val="center"/>
          </w:tcPr>
          <w:p w14:paraId="4C50FAC3" w14:textId="77777777" w:rsidR="00671ABC" w:rsidRPr="00671ABC" w:rsidRDefault="00671ABC" w:rsidP="00671ABC">
            <w:pPr>
              <w:tabs>
                <w:tab w:val="left" w:pos="1365"/>
              </w:tabs>
              <w:rPr>
                <w:lang w:eastAsia="en-US"/>
              </w:rPr>
            </w:pPr>
          </w:p>
        </w:tc>
        <w:tc>
          <w:tcPr>
            <w:tcW w:w="1701" w:type="dxa"/>
            <w:vAlign w:val="center"/>
          </w:tcPr>
          <w:p w14:paraId="59B0E8E0" w14:textId="77777777" w:rsidR="00671ABC" w:rsidRPr="00671ABC" w:rsidRDefault="00671ABC" w:rsidP="00671ABC">
            <w:pPr>
              <w:tabs>
                <w:tab w:val="left" w:pos="1365"/>
              </w:tabs>
              <w:rPr>
                <w:color w:val="000000"/>
              </w:rPr>
            </w:pPr>
            <w:r w:rsidRPr="00671ABC">
              <w:rPr>
                <w:color w:val="000000"/>
              </w:rPr>
              <w:t>Многоквар-тирные и жилые дома строительным объемом менее 5000 м</w:t>
            </w:r>
            <w:r w:rsidRPr="00671ABC">
              <w:rPr>
                <w:color w:val="000000"/>
                <w:vertAlign w:val="superscript"/>
              </w:rPr>
              <w:t>3</w:t>
            </w:r>
          </w:p>
        </w:tc>
        <w:tc>
          <w:tcPr>
            <w:tcW w:w="1275" w:type="dxa"/>
            <w:vAlign w:val="center"/>
          </w:tcPr>
          <w:p w14:paraId="72E2B1A3" w14:textId="77777777" w:rsidR="00671ABC" w:rsidRPr="00671ABC" w:rsidRDefault="00671ABC" w:rsidP="00671ABC">
            <w:pPr>
              <w:tabs>
                <w:tab w:val="left" w:pos="1365"/>
              </w:tabs>
              <w:jc w:val="center"/>
              <w:rPr>
                <w:color w:val="000000"/>
              </w:rPr>
            </w:pPr>
            <w:r w:rsidRPr="00671ABC">
              <w:rPr>
                <w:color w:val="000000"/>
              </w:rPr>
              <w:t>0,0249 Гкал/м</w:t>
            </w:r>
            <w:r w:rsidRPr="00671ABC">
              <w:rPr>
                <w:color w:val="000000"/>
                <w:vertAlign w:val="superscript"/>
              </w:rPr>
              <w:t>2</w:t>
            </w:r>
          </w:p>
        </w:tc>
        <w:tc>
          <w:tcPr>
            <w:tcW w:w="1134" w:type="dxa"/>
            <w:vAlign w:val="center"/>
          </w:tcPr>
          <w:p w14:paraId="7DC5B95D" w14:textId="77777777" w:rsidR="00671ABC" w:rsidRPr="00671ABC" w:rsidRDefault="00671ABC" w:rsidP="00671ABC">
            <w:pPr>
              <w:tabs>
                <w:tab w:val="left" w:pos="1365"/>
              </w:tabs>
              <w:jc w:val="center"/>
              <w:rPr>
                <w:color w:val="000000"/>
              </w:rPr>
            </w:pPr>
          </w:p>
          <w:p w14:paraId="25652E6E" w14:textId="77777777" w:rsidR="00671ABC" w:rsidRPr="00671ABC" w:rsidRDefault="00671ABC" w:rsidP="00671ABC">
            <w:pPr>
              <w:tabs>
                <w:tab w:val="left" w:pos="1365"/>
              </w:tabs>
              <w:jc w:val="center"/>
              <w:rPr>
                <w:color w:val="000000"/>
              </w:rPr>
            </w:pPr>
            <w:r w:rsidRPr="00671ABC">
              <w:rPr>
                <w:color w:val="000000"/>
              </w:rPr>
              <w:t xml:space="preserve">руб/Гкал </w:t>
            </w:r>
          </w:p>
          <w:p w14:paraId="35B2FF5D" w14:textId="77777777" w:rsidR="00671ABC" w:rsidRPr="00671ABC" w:rsidRDefault="00671ABC" w:rsidP="00671ABC">
            <w:pPr>
              <w:tabs>
                <w:tab w:val="left" w:pos="1365"/>
              </w:tabs>
              <w:jc w:val="center"/>
              <w:rPr>
                <w:color w:val="000000"/>
              </w:rPr>
            </w:pPr>
          </w:p>
        </w:tc>
        <w:tc>
          <w:tcPr>
            <w:tcW w:w="1701" w:type="dxa"/>
            <w:vAlign w:val="center"/>
          </w:tcPr>
          <w:p w14:paraId="2EFB5E9D" w14:textId="77777777" w:rsidR="00671ABC" w:rsidRPr="00671ABC" w:rsidRDefault="00671ABC" w:rsidP="00671ABC">
            <w:pPr>
              <w:tabs>
                <w:tab w:val="left" w:pos="1365"/>
              </w:tabs>
              <w:jc w:val="center"/>
              <w:rPr>
                <w:color w:val="000000"/>
              </w:rPr>
            </w:pPr>
            <w:r w:rsidRPr="00671ABC">
              <w:rPr>
                <w:lang w:eastAsia="en-US"/>
              </w:rPr>
              <w:t>1599,08</w:t>
            </w:r>
          </w:p>
        </w:tc>
        <w:tc>
          <w:tcPr>
            <w:tcW w:w="1701" w:type="dxa"/>
            <w:vAlign w:val="center"/>
          </w:tcPr>
          <w:p w14:paraId="7C697FFA" w14:textId="77777777" w:rsidR="00671ABC" w:rsidRPr="00671ABC" w:rsidRDefault="00671ABC" w:rsidP="00671ABC">
            <w:pPr>
              <w:tabs>
                <w:tab w:val="left" w:pos="1365"/>
              </w:tabs>
              <w:jc w:val="center"/>
              <w:rPr>
                <w:lang w:eastAsia="en-US"/>
              </w:rPr>
            </w:pPr>
            <w:r w:rsidRPr="00671ABC">
              <w:rPr>
                <w:lang w:eastAsia="en-US"/>
              </w:rPr>
              <w:t>1746,98</w:t>
            </w:r>
          </w:p>
        </w:tc>
      </w:tr>
      <w:tr w:rsidR="00671ABC" w:rsidRPr="00671ABC" w14:paraId="2FE89009" w14:textId="77777777" w:rsidTr="00607E21">
        <w:trPr>
          <w:trHeight w:val="2542"/>
        </w:trPr>
        <w:tc>
          <w:tcPr>
            <w:tcW w:w="851" w:type="dxa"/>
            <w:vAlign w:val="center"/>
          </w:tcPr>
          <w:p w14:paraId="4D14C4F5" w14:textId="77777777" w:rsidR="00671ABC" w:rsidRPr="00671ABC" w:rsidRDefault="00671ABC" w:rsidP="00671ABC">
            <w:pPr>
              <w:tabs>
                <w:tab w:val="left" w:pos="1365"/>
              </w:tabs>
              <w:jc w:val="center"/>
              <w:rPr>
                <w:lang w:eastAsia="en-US"/>
              </w:rPr>
            </w:pPr>
            <w:r w:rsidRPr="00671ABC">
              <w:rPr>
                <w:lang w:eastAsia="en-US"/>
              </w:rPr>
              <w:lastRenderedPageBreak/>
              <w:t>1.7.3.</w:t>
            </w:r>
          </w:p>
        </w:tc>
        <w:tc>
          <w:tcPr>
            <w:tcW w:w="1843" w:type="dxa"/>
            <w:vMerge/>
            <w:vAlign w:val="center"/>
          </w:tcPr>
          <w:p w14:paraId="30D4CB23" w14:textId="77777777" w:rsidR="00671ABC" w:rsidRPr="00671ABC" w:rsidRDefault="00671ABC" w:rsidP="00671ABC">
            <w:pPr>
              <w:tabs>
                <w:tab w:val="left" w:pos="1365"/>
              </w:tabs>
              <w:rPr>
                <w:lang w:eastAsia="en-US"/>
              </w:rPr>
            </w:pPr>
          </w:p>
        </w:tc>
        <w:tc>
          <w:tcPr>
            <w:tcW w:w="1701" w:type="dxa"/>
            <w:vAlign w:val="center"/>
          </w:tcPr>
          <w:p w14:paraId="6E81D946" w14:textId="77777777" w:rsidR="00671ABC" w:rsidRPr="00671ABC" w:rsidRDefault="00671ABC" w:rsidP="00671ABC">
            <w:pPr>
              <w:tabs>
                <w:tab w:val="left" w:pos="1365"/>
              </w:tabs>
              <w:rPr>
                <w:color w:val="000000"/>
                <w:vertAlign w:val="superscript"/>
              </w:rPr>
            </w:pPr>
            <w:r w:rsidRPr="00671ABC">
              <w:rPr>
                <w:color w:val="000000"/>
              </w:rPr>
              <w:t>Многоквар-тирные и жилые дома строительным объемом             от 5000 м</w:t>
            </w:r>
            <w:r w:rsidRPr="00671ABC">
              <w:rPr>
                <w:color w:val="000000"/>
                <w:vertAlign w:val="superscript"/>
              </w:rPr>
              <w:t>3</w:t>
            </w:r>
          </w:p>
          <w:p w14:paraId="0679514A" w14:textId="77777777" w:rsidR="00671ABC" w:rsidRPr="00671ABC" w:rsidRDefault="00671ABC" w:rsidP="00671ABC">
            <w:pPr>
              <w:tabs>
                <w:tab w:val="left" w:pos="1365"/>
              </w:tabs>
              <w:rPr>
                <w:color w:val="000000"/>
              </w:rPr>
            </w:pPr>
            <w:r w:rsidRPr="00671ABC">
              <w:rPr>
                <w:color w:val="000000"/>
              </w:rPr>
              <w:t>до 10000 м</w:t>
            </w:r>
            <w:r w:rsidRPr="00671ABC">
              <w:rPr>
                <w:color w:val="000000"/>
                <w:vertAlign w:val="superscript"/>
              </w:rPr>
              <w:t>3</w:t>
            </w:r>
          </w:p>
        </w:tc>
        <w:tc>
          <w:tcPr>
            <w:tcW w:w="1275" w:type="dxa"/>
            <w:vAlign w:val="center"/>
          </w:tcPr>
          <w:p w14:paraId="773024EC" w14:textId="77777777" w:rsidR="00671ABC" w:rsidRPr="00671ABC" w:rsidRDefault="00671ABC" w:rsidP="00671ABC">
            <w:pPr>
              <w:tabs>
                <w:tab w:val="left" w:pos="1365"/>
              </w:tabs>
              <w:jc w:val="center"/>
              <w:rPr>
                <w:color w:val="000000"/>
              </w:rPr>
            </w:pPr>
            <w:r w:rsidRPr="00671ABC">
              <w:rPr>
                <w:color w:val="000000"/>
              </w:rPr>
              <w:t>0,0213  Гкал/м</w:t>
            </w:r>
            <w:r w:rsidRPr="00671ABC">
              <w:rPr>
                <w:color w:val="000000"/>
                <w:vertAlign w:val="superscript"/>
              </w:rPr>
              <w:t>2</w:t>
            </w:r>
          </w:p>
        </w:tc>
        <w:tc>
          <w:tcPr>
            <w:tcW w:w="1134" w:type="dxa"/>
            <w:vAlign w:val="center"/>
          </w:tcPr>
          <w:p w14:paraId="0D0575E9" w14:textId="77777777" w:rsidR="00671ABC" w:rsidRPr="00671ABC" w:rsidRDefault="00671ABC" w:rsidP="00671ABC">
            <w:pPr>
              <w:tabs>
                <w:tab w:val="left" w:pos="1365"/>
              </w:tabs>
              <w:jc w:val="center"/>
              <w:rPr>
                <w:color w:val="000000"/>
              </w:rPr>
            </w:pPr>
            <w:r w:rsidRPr="00671ABC">
              <w:rPr>
                <w:color w:val="000000"/>
              </w:rPr>
              <w:t>руб/Гкал</w:t>
            </w:r>
          </w:p>
        </w:tc>
        <w:tc>
          <w:tcPr>
            <w:tcW w:w="1701" w:type="dxa"/>
            <w:vAlign w:val="center"/>
          </w:tcPr>
          <w:p w14:paraId="25892F02" w14:textId="77777777" w:rsidR="00671ABC" w:rsidRPr="00671ABC" w:rsidRDefault="00671ABC" w:rsidP="00671ABC">
            <w:pPr>
              <w:tabs>
                <w:tab w:val="left" w:pos="1365"/>
              </w:tabs>
              <w:jc w:val="center"/>
              <w:rPr>
                <w:color w:val="000000"/>
              </w:rPr>
            </w:pPr>
            <w:r w:rsidRPr="00671ABC">
              <w:rPr>
                <w:lang w:eastAsia="en-US"/>
              </w:rPr>
              <w:t>1874,98</w:t>
            </w:r>
          </w:p>
        </w:tc>
        <w:tc>
          <w:tcPr>
            <w:tcW w:w="1701" w:type="dxa"/>
            <w:vAlign w:val="center"/>
          </w:tcPr>
          <w:p w14:paraId="1ADD1E85" w14:textId="77777777" w:rsidR="00671ABC" w:rsidRPr="00671ABC" w:rsidRDefault="00671ABC" w:rsidP="00671ABC">
            <w:pPr>
              <w:tabs>
                <w:tab w:val="left" w:pos="1365"/>
              </w:tabs>
              <w:jc w:val="center"/>
              <w:rPr>
                <w:lang w:eastAsia="en-US"/>
              </w:rPr>
            </w:pPr>
            <w:r w:rsidRPr="00671ABC">
              <w:rPr>
                <w:lang w:eastAsia="en-US"/>
              </w:rPr>
              <w:t>2042,25</w:t>
            </w:r>
          </w:p>
        </w:tc>
      </w:tr>
      <w:tr w:rsidR="00671ABC" w:rsidRPr="00671ABC" w14:paraId="045C10CE" w14:textId="77777777" w:rsidTr="00607E21">
        <w:trPr>
          <w:trHeight w:val="70"/>
        </w:trPr>
        <w:tc>
          <w:tcPr>
            <w:tcW w:w="851" w:type="dxa"/>
            <w:vAlign w:val="center"/>
          </w:tcPr>
          <w:p w14:paraId="07EA7A32" w14:textId="77777777" w:rsidR="00671ABC" w:rsidRPr="00671ABC" w:rsidRDefault="00671ABC" w:rsidP="00671ABC">
            <w:pPr>
              <w:tabs>
                <w:tab w:val="left" w:pos="1365"/>
              </w:tabs>
              <w:jc w:val="center"/>
              <w:rPr>
                <w:lang w:eastAsia="en-US"/>
              </w:rPr>
            </w:pPr>
            <w:r w:rsidRPr="00671ABC">
              <w:rPr>
                <w:lang w:eastAsia="en-US"/>
              </w:rPr>
              <w:t>1</w:t>
            </w:r>
          </w:p>
        </w:tc>
        <w:tc>
          <w:tcPr>
            <w:tcW w:w="1843" w:type="dxa"/>
            <w:vAlign w:val="center"/>
          </w:tcPr>
          <w:p w14:paraId="495E8A3C" w14:textId="77777777" w:rsidR="00671ABC" w:rsidRPr="00671ABC" w:rsidRDefault="00671ABC" w:rsidP="00671ABC">
            <w:pPr>
              <w:tabs>
                <w:tab w:val="left" w:pos="1365"/>
              </w:tabs>
              <w:jc w:val="center"/>
              <w:rPr>
                <w:lang w:eastAsia="en-US"/>
              </w:rPr>
            </w:pPr>
            <w:r w:rsidRPr="00671ABC">
              <w:rPr>
                <w:lang w:eastAsia="en-US"/>
              </w:rPr>
              <w:t>2</w:t>
            </w:r>
          </w:p>
        </w:tc>
        <w:tc>
          <w:tcPr>
            <w:tcW w:w="1701" w:type="dxa"/>
            <w:vAlign w:val="center"/>
          </w:tcPr>
          <w:p w14:paraId="4AE9F0DE" w14:textId="77777777" w:rsidR="00671ABC" w:rsidRPr="00671ABC" w:rsidRDefault="00671ABC" w:rsidP="00671ABC">
            <w:pPr>
              <w:tabs>
                <w:tab w:val="left" w:pos="1365"/>
              </w:tabs>
              <w:jc w:val="center"/>
              <w:rPr>
                <w:color w:val="000000"/>
              </w:rPr>
            </w:pPr>
            <w:r w:rsidRPr="00671ABC">
              <w:rPr>
                <w:color w:val="000000"/>
              </w:rPr>
              <w:t>3</w:t>
            </w:r>
          </w:p>
        </w:tc>
        <w:tc>
          <w:tcPr>
            <w:tcW w:w="1275" w:type="dxa"/>
            <w:vAlign w:val="center"/>
          </w:tcPr>
          <w:p w14:paraId="0BCA6305" w14:textId="77777777" w:rsidR="00671ABC" w:rsidRPr="00671ABC" w:rsidRDefault="00671ABC" w:rsidP="00671ABC">
            <w:pPr>
              <w:tabs>
                <w:tab w:val="left" w:pos="1365"/>
              </w:tabs>
              <w:jc w:val="center"/>
              <w:rPr>
                <w:color w:val="000000"/>
              </w:rPr>
            </w:pPr>
            <w:r w:rsidRPr="00671ABC">
              <w:rPr>
                <w:color w:val="000000"/>
              </w:rPr>
              <w:t>4</w:t>
            </w:r>
          </w:p>
        </w:tc>
        <w:tc>
          <w:tcPr>
            <w:tcW w:w="1134" w:type="dxa"/>
            <w:vAlign w:val="center"/>
          </w:tcPr>
          <w:p w14:paraId="6E457FA5" w14:textId="77777777" w:rsidR="00671ABC" w:rsidRPr="00671ABC" w:rsidRDefault="00671ABC" w:rsidP="00671ABC">
            <w:pPr>
              <w:tabs>
                <w:tab w:val="left" w:pos="1365"/>
              </w:tabs>
              <w:jc w:val="center"/>
              <w:rPr>
                <w:color w:val="000000"/>
              </w:rPr>
            </w:pPr>
            <w:r w:rsidRPr="00671ABC">
              <w:rPr>
                <w:color w:val="000000"/>
              </w:rPr>
              <w:t>5</w:t>
            </w:r>
          </w:p>
        </w:tc>
        <w:tc>
          <w:tcPr>
            <w:tcW w:w="1701" w:type="dxa"/>
            <w:vAlign w:val="center"/>
          </w:tcPr>
          <w:p w14:paraId="7B3ECC0F" w14:textId="77777777" w:rsidR="00671ABC" w:rsidRPr="00671ABC" w:rsidRDefault="00671ABC" w:rsidP="00671ABC">
            <w:pPr>
              <w:tabs>
                <w:tab w:val="left" w:pos="1365"/>
              </w:tabs>
              <w:jc w:val="center"/>
              <w:rPr>
                <w:lang w:eastAsia="en-US"/>
              </w:rPr>
            </w:pPr>
            <w:r w:rsidRPr="00671ABC">
              <w:rPr>
                <w:lang w:eastAsia="en-US"/>
              </w:rPr>
              <w:t>6</w:t>
            </w:r>
          </w:p>
        </w:tc>
        <w:tc>
          <w:tcPr>
            <w:tcW w:w="1701" w:type="dxa"/>
            <w:vAlign w:val="center"/>
          </w:tcPr>
          <w:p w14:paraId="332743AD" w14:textId="77777777" w:rsidR="00671ABC" w:rsidRPr="00671ABC" w:rsidRDefault="00671ABC" w:rsidP="00671ABC">
            <w:pPr>
              <w:tabs>
                <w:tab w:val="left" w:pos="1365"/>
              </w:tabs>
              <w:jc w:val="center"/>
              <w:rPr>
                <w:lang w:eastAsia="en-US"/>
              </w:rPr>
            </w:pPr>
            <w:r w:rsidRPr="00671ABC">
              <w:rPr>
                <w:lang w:eastAsia="en-US"/>
              </w:rPr>
              <w:t>7</w:t>
            </w:r>
          </w:p>
        </w:tc>
      </w:tr>
      <w:tr w:rsidR="00671ABC" w:rsidRPr="00671ABC" w14:paraId="4313A6DE" w14:textId="77777777" w:rsidTr="00607E21">
        <w:trPr>
          <w:trHeight w:val="434"/>
        </w:trPr>
        <w:tc>
          <w:tcPr>
            <w:tcW w:w="10206" w:type="dxa"/>
            <w:gridSpan w:val="7"/>
            <w:vAlign w:val="center"/>
          </w:tcPr>
          <w:p w14:paraId="5AFD50DA" w14:textId="77777777" w:rsidR="00671ABC" w:rsidRPr="00671ABC" w:rsidRDefault="00671ABC" w:rsidP="00671ABC">
            <w:pPr>
              <w:numPr>
                <w:ilvl w:val="1"/>
                <w:numId w:val="8"/>
              </w:numPr>
              <w:tabs>
                <w:tab w:val="left" w:pos="1365"/>
              </w:tabs>
              <w:ind w:left="1080"/>
              <w:contextualSpacing/>
              <w:jc w:val="center"/>
              <w:rPr>
                <w:bCs/>
              </w:rPr>
            </w:pPr>
            <w:r w:rsidRPr="00671ABC">
              <w:rPr>
                <w:bCs/>
              </w:rPr>
              <w:t xml:space="preserve"> На территории с. Пашково, с. Косогорово, д. Мелково, д. Северная</w:t>
            </w:r>
          </w:p>
        </w:tc>
      </w:tr>
      <w:tr w:rsidR="00671ABC" w:rsidRPr="00671ABC" w14:paraId="3099BAF8" w14:textId="77777777" w:rsidTr="00607E21">
        <w:trPr>
          <w:trHeight w:val="77"/>
        </w:trPr>
        <w:tc>
          <w:tcPr>
            <w:tcW w:w="851" w:type="dxa"/>
            <w:vAlign w:val="center"/>
          </w:tcPr>
          <w:p w14:paraId="63F56D29" w14:textId="77777777" w:rsidR="00671ABC" w:rsidRPr="00671ABC" w:rsidRDefault="00671ABC" w:rsidP="00671ABC">
            <w:pPr>
              <w:tabs>
                <w:tab w:val="left" w:pos="1365"/>
              </w:tabs>
              <w:jc w:val="center"/>
              <w:rPr>
                <w:lang w:eastAsia="en-US"/>
              </w:rPr>
            </w:pPr>
            <w:r w:rsidRPr="00671ABC">
              <w:rPr>
                <w:lang w:eastAsia="en-US"/>
              </w:rPr>
              <w:t>1.8.1.</w:t>
            </w:r>
          </w:p>
        </w:tc>
        <w:tc>
          <w:tcPr>
            <w:tcW w:w="1843" w:type="dxa"/>
            <w:vMerge w:val="restart"/>
            <w:vAlign w:val="center"/>
          </w:tcPr>
          <w:p w14:paraId="5969A7EB" w14:textId="77777777" w:rsidR="00671ABC" w:rsidRPr="00671ABC" w:rsidRDefault="00671ABC" w:rsidP="00671ABC">
            <w:pPr>
              <w:tabs>
                <w:tab w:val="left" w:pos="1365"/>
              </w:tabs>
              <w:rPr>
                <w:lang w:eastAsia="en-US"/>
              </w:rPr>
            </w:pPr>
            <w:r w:rsidRPr="00671ABC">
              <w:rPr>
                <w:lang w:eastAsia="en-US"/>
              </w:rPr>
              <w:t>ОАО «СКЭК»,</w:t>
            </w:r>
          </w:p>
          <w:p w14:paraId="455BBD09" w14:textId="77777777" w:rsidR="00671ABC" w:rsidRPr="00671ABC" w:rsidRDefault="00671ABC" w:rsidP="00671ABC">
            <w:pPr>
              <w:tabs>
                <w:tab w:val="left" w:pos="1365"/>
              </w:tabs>
              <w:rPr>
                <w:lang w:eastAsia="en-US"/>
              </w:rPr>
            </w:pPr>
            <w:r w:rsidRPr="00671ABC">
              <w:rPr>
                <w:lang w:eastAsia="en-US"/>
              </w:rPr>
              <w:t>ИНН 4205153492</w:t>
            </w:r>
          </w:p>
        </w:tc>
        <w:tc>
          <w:tcPr>
            <w:tcW w:w="2976" w:type="dxa"/>
            <w:gridSpan w:val="2"/>
            <w:vAlign w:val="center"/>
          </w:tcPr>
          <w:p w14:paraId="6B6FD3DD" w14:textId="77777777" w:rsidR="00671ABC" w:rsidRPr="00671ABC" w:rsidRDefault="00671ABC" w:rsidP="00671ABC">
            <w:pPr>
              <w:tabs>
                <w:tab w:val="left" w:pos="1365"/>
              </w:tabs>
              <w:rPr>
                <w:color w:val="000000"/>
              </w:rPr>
            </w:pPr>
            <w:r w:rsidRPr="00671ABC">
              <w:rPr>
                <w:bCs/>
              </w:rPr>
              <w:t>При наличии приборов учета</w:t>
            </w:r>
          </w:p>
        </w:tc>
        <w:tc>
          <w:tcPr>
            <w:tcW w:w="1134" w:type="dxa"/>
            <w:vAlign w:val="center"/>
          </w:tcPr>
          <w:p w14:paraId="3C1FBE12" w14:textId="77777777" w:rsidR="00671ABC" w:rsidRPr="00671ABC" w:rsidRDefault="00671ABC" w:rsidP="00671ABC">
            <w:pPr>
              <w:tabs>
                <w:tab w:val="left" w:pos="1365"/>
              </w:tabs>
              <w:jc w:val="center"/>
              <w:rPr>
                <w:color w:val="000000"/>
              </w:rPr>
            </w:pPr>
            <w:r w:rsidRPr="00671ABC">
              <w:rPr>
                <w:color w:val="000000"/>
              </w:rPr>
              <w:t xml:space="preserve">руб/Гкал </w:t>
            </w:r>
          </w:p>
        </w:tc>
        <w:tc>
          <w:tcPr>
            <w:tcW w:w="1701" w:type="dxa"/>
            <w:vAlign w:val="center"/>
          </w:tcPr>
          <w:p w14:paraId="28CB8AE3" w14:textId="77777777" w:rsidR="00671ABC" w:rsidRPr="00671ABC" w:rsidRDefault="00671ABC" w:rsidP="00671ABC">
            <w:pPr>
              <w:tabs>
                <w:tab w:val="left" w:pos="1365"/>
              </w:tabs>
              <w:jc w:val="center"/>
              <w:rPr>
                <w:color w:val="000000"/>
              </w:rPr>
            </w:pPr>
            <w:r w:rsidRPr="00671ABC">
              <w:rPr>
                <w:lang w:eastAsia="en-US"/>
              </w:rPr>
              <w:t>2247,89</w:t>
            </w:r>
          </w:p>
        </w:tc>
        <w:tc>
          <w:tcPr>
            <w:tcW w:w="1701" w:type="dxa"/>
            <w:vAlign w:val="center"/>
          </w:tcPr>
          <w:p w14:paraId="239BF1D8" w14:textId="77777777" w:rsidR="00671ABC" w:rsidRPr="00671ABC" w:rsidRDefault="00671ABC" w:rsidP="00671ABC">
            <w:pPr>
              <w:tabs>
                <w:tab w:val="left" w:pos="1365"/>
              </w:tabs>
              <w:jc w:val="center"/>
              <w:rPr>
                <w:lang w:eastAsia="en-US"/>
              </w:rPr>
            </w:pPr>
            <w:r w:rsidRPr="00671ABC">
              <w:rPr>
                <w:lang w:eastAsia="en-US"/>
              </w:rPr>
              <w:t>2455,80</w:t>
            </w:r>
          </w:p>
        </w:tc>
      </w:tr>
      <w:tr w:rsidR="00671ABC" w:rsidRPr="00671ABC" w14:paraId="47E9F349" w14:textId="77777777" w:rsidTr="00607E21">
        <w:tc>
          <w:tcPr>
            <w:tcW w:w="851" w:type="dxa"/>
            <w:vAlign w:val="center"/>
          </w:tcPr>
          <w:p w14:paraId="14A68B39" w14:textId="77777777" w:rsidR="00671ABC" w:rsidRPr="00671ABC" w:rsidRDefault="00671ABC" w:rsidP="00671ABC">
            <w:pPr>
              <w:tabs>
                <w:tab w:val="left" w:pos="1365"/>
              </w:tabs>
              <w:jc w:val="center"/>
              <w:rPr>
                <w:lang w:eastAsia="en-US"/>
              </w:rPr>
            </w:pPr>
            <w:r w:rsidRPr="00671ABC">
              <w:rPr>
                <w:lang w:eastAsia="en-US"/>
              </w:rPr>
              <w:t>1.8.2.</w:t>
            </w:r>
          </w:p>
        </w:tc>
        <w:tc>
          <w:tcPr>
            <w:tcW w:w="1843" w:type="dxa"/>
            <w:vMerge/>
            <w:vAlign w:val="center"/>
          </w:tcPr>
          <w:p w14:paraId="5437B5FD" w14:textId="77777777" w:rsidR="00671ABC" w:rsidRPr="00671ABC" w:rsidRDefault="00671ABC" w:rsidP="00671ABC">
            <w:pPr>
              <w:tabs>
                <w:tab w:val="left" w:pos="1365"/>
              </w:tabs>
              <w:rPr>
                <w:lang w:eastAsia="en-US"/>
              </w:rPr>
            </w:pPr>
          </w:p>
        </w:tc>
        <w:tc>
          <w:tcPr>
            <w:tcW w:w="1701" w:type="dxa"/>
            <w:vAlign w:val="center"/>
          </w:tcPr>
          <w:p w14:paraId="784D9229" w14:textId="77777777" w:rsidR="00671ABC" w:rsidRPr="00671ABC" w:rsidRDefault="00671ABC" w:rsidP="00671ABC">
            <w:pPr>
              <w:tabs>
                <w:tab w:val="left" w:pos="1365"/>
              </w:tabs>
              <w:rPr>
                <w:color w:val="000000"/>
              </w:rPr>
            </w:pPr>
            <w:r w:rsidRPr="00671ABC">
              <w:rPr>
                <w:color w:val="000000"/>
              </w:rPr>
              <w:t>Многоквартирные и жилые дома строительным объемом менее 5000 м</w:t>
            </w:r>
            <w:r w:rsidRPr="00671ABC">
              <w:rPr>
                <w:color w:val="000000"/>
                <w:vertAlign w:val="superscript"/>
              </w:rPr>
              <w:t>3</w:t>
            </w:r>
          </w:p>
        </w:tc>
        <w:tc>
          <w:tcPr>
            <w:tcW w:w="1275" w:type="dxa"/>
            <w:vAlign w:val="center"/>
          </w:tcPr>
          <w:p w14:paraId="52ED1446" w14:textId="77777777" w:rsidR="00671ABC" w:rsidRPr="00671ABC" w:rsidRDefault="00671ABC" w:rsidP="00671ABC">
            <w:pPr>
              <w:tabs>
                <w:tab w:val="left" w:pos="1365"/>
              </w:tabs>
              <w:jc w:val="center"/>
              <w:rPr>
                <w:color w:val="000000"/>
              </w:rPr>
            </w:pPr>
            <w:r w:rsidRPr="00671ABC">
              <w:rPr>
                <w:color w:val="000000"/>
              </w:rPr>
              <w:t>0,0249 Гкал/м</w:t>
            </w:r>
            <w:r w:rsidRPr="00671ABC">
              <w:rPr>
                <w:color w:val="000000"/>
                <w:vertAlign w:val="superscript"/>
              </w:rPr>
              <w:t>2</w:t>
            </w:r>
          </w:p>
        </w:tc>
        <w:tc>
          <w:tcPr>
            <w:tcW w:w="1134" w:type="dxa"/>
            <w:vAlign w:val="center"/>
          </w:tcPr>
          <w:p w14:paraId="6C2F9220" w14:textId="77777777" w:rsidR="00671ABC" w:rsidRPr="00671ABC" w:rsidRDefault="00671ABC" w:rsidP="00671ABC">
            <w:pPr>
              <w:tabs>
                <w:tab w:val="left" w:pos="1365"/>
              </w:tabs>
              <w:jc w:val="center"/>
              <w:rPr>
                <w:color w:val="000000"/>
              </w:rPr>
            </w:pPr>
            <w:r w:rsidRPr="00671ABC">
              <w:rPr>
                <w:color w:val="000000"/>
              </w:rPr>
              <w:t>руб/Гкал</w:t>
            </w:r>
          </w:p>
        </w:tc>
        <w:tc>
          <w:tcPr>
            <w:tcW w:w="1701" w:type="dxa"/>
            <w:vAlign w:val="center"/>
          </w:tcPr>
          <w:p w14:paraId="7805C783" w14:textId="77777777" w:rsidR="00671ABC" w:rsidRPr="00671ABC" w:rsidRDefault="00671ABC" w:rsidP="00671ABC">
            <w:pPr>
              <w:tabs>
                <w:tab w:val="left" w:pos="1365"/>
              </w:tabs>
              <w:jc w:val="center"/>
              <w:rPr>
                <w:color w:val="000000"/>
              </w:rPr>
            </w:pPr>
            <w:r w:rsidRPr="00671ABC">
              <w:rPr>
                <w:lang w:eastAsia="en-US"/>
              </w:rPr>
              <w:t>1599,08</w:t>
            </w:r>
          </w:p>
        </w:tc>
        <w:tc>
          <w:tcPr>
            <w:tcW w:w="1701" w:type="dxa"/>
            <w:vAlign w:val="center"/>
          </w:tcPr>
          <w:p w14:paraId="10C3F064" w14:textId="77777777" w:rsidR="00671ABC" w:rsidRPr="00671ABC" w:rsidRDefault="00671ABC" w:rsidP="00671ABC">
            <w:pPr>
              <w:tabs>
                <w:tab w:val="left" w:pos="1365"/>
              </w:tabs>
              <w:jc w:val="center"/>
              <w:rPr>
                <w:lang w:eastAsia="en-US"/>
              </w:rPr>
            </w:pPr>
            <w:r w:rsidRPr="00671ABC">
              <w:rPr>
                <w:lang w:eastAsia="en-US"/>
              </w:rPr>
              <w:t>1746,98</w:t>
            </w:r>
          </w:p>
        </w:tc>
      </w:tr>
      <w:tr w:rsidR="00671ABC" w:rsidRPr="00671ABC" w14:paraId="5E01B5E8" w14:textId="77777777" w:rsidTr="00607E21">
        <w:tc>
          <w:tcPr>
            <w:tcW w:w="851" w:type="dxa"/>
            <w:vAlign w:val="center"/>
          </w:tcPr>
          <w:p w14:paraId="752711E1" w14:textId="77777777" w:rsidR="00671ABC" w:rsidRPr="00671ABC" w:rsidRDefault="00671ABC" w:rsidP="00671ABC">
            <w:pPr>
              <w:tabs>
                <w:tab w:val="left" w:pos="1365"/>
              </w:tabs>
              <w:jc w:val="center"/>
              <w:rPr>
                <w:lang w:eastAsia="en-US"/>
              </w:rPr>
            </w:pPr>
            <w:r w:rsidRPr="00671ABC">
              <w:rPr>
                <w:lang w:eastAsia="en-US"/>
              </w:rPr>
              <w:t>1.8.3.</w:t>
            </w:r>
          </w:p>
        </w:tc>
        <w:tc>
          <w:tcPr>
            <w:tcW w:w="1843" w:type="dxa"/>
            <w:vMerge/>
            <w:vAlign w:val="center"/>
          </w:tcPr>
          <w:p w14:paraId="76E5E72F" w14:textId="77777777" w:rsidR="00671ABC" w:rsidRPr="00671ABC" w:rsidRDefault="00671ABC" w:rsidP="00671ABC">
            <w:pPr>
              <w:tabs>
                <w:tab w:val="left" w:pos="1365"/>
              </w:tabs>
              <w:rPr>
                <w:lang w:eastAsia="en-US"/>
              </w:rPr>
            </w:pPr>
          </w:p>
        </w:tc>
        <w:tc>
          <w:tcPr>
            <w:tcW w:w="1701" w:type="dxa"/>
            <w:vAlign w:val="center"/>
          </w:tcPr>
          <w:p w14:paraId="6CE2FF6A" w14:textId="77777777" w:rsidR="00671ABC" w:rsidRPr="00671ABC" w:rsidRDefault="00671ABC" w:rsidP="00671ABC">
            <w:pPr>
              <w:tabs>
                <w:tab w:val="left" w:pos="1365"/>
              </w:tabs>
              <w:rPr>
                <w:color w:val="000000"/>
              </w:rPr>
            </w:pPr>
            <w:r w:rsidRPr="00671ABC">
              <w:rPr>
                <w:color w:val="000000"/>
              </w:rPr>
              <w:t xml:space="preserve">Многоквартирные и жилые дома строительным объемом   </w:t>
            </w:r>
          </w:p>
          <w:p w14:paraId="5B6D83C3" w14:textId="77777777" w:rsidR="00671ABC" w:rsidRPr="00671ABC" w:rsidRDefault="00671ABC" w:rsidP="00671ABC">
            <w:pPr>
              <w:tabs>
                <w:tab w:val="left" w:pos="1365"/>
              </w:tabs>
              <w:rPr>
                <w:color w:val="000000"/>
                <w:vertAlign w:val="superscript"/>
              </w:rPr>
            </w:pPr>
            <w:r w:rsidRPr="00671ABC">
              <w:rPr>
                <w:color w:val="000000"/>
              </w:rPr>
              <w:t>от 5000 м</w:t>
            </w:r>
            <w:r w:rsidRPr="00671ABC">
              <w:rPr>
                <w:color w:val="000000"/>
                <w:vertAlign w:val="superscript"/>
              </w:rPr>
              <w:t>3</w:t>
            </w:r>
          </w:p>
          <w:p w14:paraId="1364AC3B" w14:textId="77777777" w:rsidR="00671ABC" w:rsidRPr="00671ABC" w:rsidRDefault="00671ABC" w:rsidP="00671ABC">
            <w:pPr>
              <w:tabs>
                <w:tab w:val="left" w:pos="1365"/>
              </w:tabs>
              <w:rPr>
                <w:color w:val="000000"/>
              </w:rPr>
            </w:pPr>
            <w:r w:rsidRPr="00671ABC">
              <w:rPr>
                <w:color w:val="000000"/>
                <w:vertAlign w:val="superscript"/>
              </w:rPr>
              <w:t xml:space="preserve"> </w:t>
            </w:r>
            <w:r w:rsidRPr="00671ABC">
              <w:rPr>
                <w:color w:val="000000"/>
              </w:rPr>
              <w:t>до 10000 м</w:t>
            </w:r>
            <w:r w:rsidRPr="00671ABC">
              <w:rPr>
                <w:color w:val="000000"/>
                <w:vertAlign w:val="superscript"/>
              </w:rPr>
              <w:t>3</w:t>
            </w:r>
          </w:p>
        </w:tc>
        <w:tc>
          <w:tcPr>
            <w:tcW w:w="1275" w:type="dxa"/>
            <w:vAlign w:val="center"/>
          </w:tcPr>
          <w:p w14:paraId="1830057D" w14:textId="77777777" w:rsidR="00671ABC" w:rsidRPr="00671ABC" w:rsidRDefault="00671ABC" w:rsidP="00671ABC">
            <w:pPr>
              <w:tabs>
                <w:tab w:val="left" w:pos="1365"/>
              </w:tabs>
              <w:jc w:val="center"/>
              <w:rPr>
                <w:color w:val="000000"/>
              </w:rPr>
            </w:pPr>
            <w:r w:rsidRPr="00671ABC">
              <w:rPr>
                <w:color w:val="000000"/>
              </w:rPr>
              <w:t>0,0213  Гкал/м</w:t>
            </w:r>
            <w:r w:rsidRPr="00671ABC">
              <w:rPr>
                <w:color w:val="000000"/>
                <w:vertAlign w:val="superscript"/>
              </w:rPr>
              <w:t>2</w:t>
            </w:r>
          </w:p>
        </w:tc>
        <w:tc>
          <w:tcPr>
            <w:tcW w:w="1134" w:type="dxa"/>
            <w:vAlign w:val="center"/>
          </w:tcPr>
          <w:p w14:paraId="054F4CC7" w14:textId="77777777" w:rsidR="00671ABC" w:rsidRPr="00671ABC" w:rsidRDefault="00671ABC" w:rsidP="00671ABC">
            <w:pPr>
              <w:tabs>
                <w:tab w:val="left" w:pos="1365"/>
              </w:tabs>
              <w:jc w:val="center"/>
              <w:rPr>
                <w:color w:val="000000"/>
              </w:rPr>
            </w:pPr>
            <w:r w:rsidRPr="00671ABC">
              <w:rPr>
                <w:color w:val="000000"/>
              </w:rPr>
              <w:t>руб/Гкал</w:t>
            </w:r>
          </w:p>
        </w:tc>
        <w:tc>
          <w:tcPr>
            <w:tcW w:w="1701" w:type="dxa"/>
            <w:vAlign w:val="center"/>
          </w:tcPr>
          <w:p w14:paraId="4E4122E4" w14:textId="77777777" w:rsidR="00671ABC" w:rsidRPr="00671ABC" w:rsidRDefault="00671ABC" w:rsidP="00671ABC">
            <w:pPr>
              <w:tabs>
                <w:tab w:val="left" w:pos="1365"/>
              </w:tabs>
              <w:jc w:val="center"/>
              <w:rPr>
                <w:color w:val="000000"/>
              </w:rPr>
            </w:pPr>
            <w:r w:rsidRPr="00671ABC">
              <w:rPr>
                <w:lang w:eastAsia="en-US"/>
              </w:rPr>
              <w:t>1874,98</w:t>
            </w:r>
          </w:p>
        </w:tc>
        <w:tc>
          <w:tcPr>
            <w:tcW w:w="1701" w:type="dxa"/>
            <w:vAlign w:val="center"/>
          </w:tcPr>
          <w:p w14:paraId="33E4724D" w14:textId="77777777" w:rsidR="00671ABC" w:rsidRPr="00671ABC" w:rsidRDefault="00671ABC" w:rsidP="00671ABC">
            <w:pPr>
              <w:tabs>
                <w:tab w:val="left" w:pos="1365"/>
              </w:tabs>
              <w:jc w:val="center"/>
              <w:rPr>
                <w:lang w:eastAsia="en-US"/>
              </w:rPr>
            </w:pPr>
            <w:r w:rsidRPr="00671ABC">
              <w:rPr>
                <w:lang w:eastAsia="en-US"/>
              </w:rPr>
              <w:t>2042,25</w:t>
            </w:r>
          </w:p>
        </w:tc>
      </w:tr>
      <w:tr w:rsidR="00671ABC" w:rsidRPr="00671ABC" w14:paraId="2EA3C211" w14:textId="77777777" w:rsidTr="00607E21">
        <w:trPr>
          <w:trHeight w:val="488"/>
        </w:trPr>
        <w:tc>
          <w:tcPr>
            <w:tcW w:w="10206" w:type="dxa"/>
            <w:gridSpan w:val="7"/>
            <w:vAlign w:val="center"/>
          </w:tcPr>
          <w:p w14:paraId="02AC7F7E" w14:textId="77777777" w:rsidR="00671ABC" w:rsidRPr="00671ABC" w:rsidRDefault="00671ABC" w:rsidP="00671ABC">
            <w:pPr>
              <w:numPr>
                <w:ilvl w:val="1"/>
                <w:numId w:val="8"/>
              </w:numPr>
              <w:tabs>
                <w:tab w:val="left" w:pos="1365"/>
              </w:tabs>
              <w:ind w:left="1080"/>
              <w:contextualSpacing/>
              <w:jc w:val="center"/>
              <w:rPr>
                <w:bCs/>
              </w:rPr>
            </w:pPr>
            <w:r w:rsidRPr="00671ABC">
              <w:rPr>
                <w:bCs/>
              </w:rPr>
              <w:t xml:space="preserve"> На территории с. Колмогорово, д. Писаная</w:t>
            </w:r>
          </w:p>
        </w:tc>
      </w:tr>
      <w:tr w:rsidR="00671ABC" w:rsidRPr="00671ABC" w14:paraId="53655A58" w14:textId="77777777" w:rsidTr="00607E21">
        <w:trPr>
          <w:trHeight w:val="494"/>
        </w:trPr>
        <w:tc>
          <w:tcPr>
            <w:tcW w:w="851" w:type="dxa"/>
            <w:vAlign w:val="center"/>
          </w:tcPr>
          <w:p w14:paraId="5B58CFFB" w14:textId="77777777" w:rsidR="00671ABC" w:rsidRPr="00671ABC" w:rsidRDefault="00671ABC" w:rsidP="00671ABC">
            <w:pPr>
              <w:tabs>
                <w:tab w:val="left" w:pos="1365"/>
              </w:tabs>
              <w:jc w:val="center"/>
              <w:rPr>
                <w:lang w:eastAsia="en-US"/>
              </w:rPr>
            </w:pPr>
            <w:r w:rsidRPr="00671ABC">
              <w:rPr>
                <w:lang w:eastAsia="en-US"/>
              </w:rPr>
              <w:t>1.9.1.</w:t>
            </w:r>
          </w:p>
        </w:tc>
        <w:tc>
          <w:tcPr>
            <w:tcW w:w="1843" w:type="dxa"/>
            <w:vMerge w:val="restart"/>
            <w:vAlign w:val="center"/>
          </w:tcPr>
          <w:p w14:paraId="792FBDCD" w14:textId="77777777" w:rsidR="00671ABC" w:rsidRPr="00671ABC" w:rsidRDefault="00671ABC" w:rsidP="00671ABC">
            <w:pPr>
              <w:tabs>
                <w:tab w:val="left" w:pos="1365"/>
              </w:tabs>
              <w:rPr>
                <w:lang w:eastAsia="en-US"/>
              </w:rPr>
            </w:pPr>
            <w:r w:rsidRPr="00671ABC">
              <w:rPr>
                <w:lang w:eastAsia="en-US"/>
              </w:rPr>
              <w:t>ОАО «СКЭК»,</w:t>
            </w:r>
          </w:p>
          <w:p w14:paraId="379157B6" w14:textId="77777777" w:rsidR="00671ABC" w:rsidRPr="00671ABC" w:rsidRDefault="00671ABC" w:rsidP="00671ABC">
            <w:pPr>
              <w:tabs>
                <w:tab w:val="left" w:pos="1365"/>
              </w:tabs>
              <w:rPr>
                <w:lang w:eastAsia="en-US"/>
              </w:rPr>
            </w:pPr>
            <w:r w:rsidRPr="00671ABC">
              <w:rPr>
                <w:lang w:eastAsia="en-US"/>
              </w:rPr>
              <w:t>ИНН 4205153492</w:t>
            </w:r>
          </w:p>
        </w:tc>
        <w:tc>
          <w:tcPr>
            <w:tcW w:w="2976" w:type="dxa"/>
            <w:gridSpan w:val="2"/>
            <w:vAlign w:val="center"/>
          </w:tcPr>
          <w:p w14:paraId="5DDEACDE" w14:textId="77777777" w:rsidR="00671ABC" w:rsidRPr="00671ABC" w:rsidRDefault="00671ABC" w:rsidP="00671ABC">
            <w:pPr>
              <w:tabs>
                <w:tab w:val="left" w:pos="1365"/>
              </w:tabs>
              <w:rPr>
                <w:color w:val="000000"/>
              </w:rPr>
            </w:pPr>
            <w:r w:rsidRPr="00671ABC">
              <w:rPr>
                <w:bCs/>
              </w:rPr>
              <w:t>При наличии приборов учета</w:t>
            </w:r>
          </w:p>
        </w:tc>
        <w:tc>
          <w:tcPr>
            <w:tcW w:w="1134" w:type="dxa"/>
            <w:vAlign w:val="center"/>
          </w:tcPr>
          <w:p w14:paraId="429AB2FD" w14:textId="77777777" w:rsidR="00671ABC" w:rsidRPr="00671ABC" w:rsidRDefault="00671ABC" w:rsidP="00671ABC">
            <w:pPr>
              <w:tabs>
                <w:tab w:val="left" w:pos="1365"/>
              </w:tabs>
              <w:jc w:val="center"/>
              <w:rPr>
                <w:color w:val="000000"/>
              </w:rPr>
            </w:pPr>
            <w:r w:rsidRPr="00671ABC">
              <w:rPr>
                <w:color w:val="000000"/>
              </w:rPr>
              <w:t xml:space="preserve">руб/Гкал </w:t>
            </w:r>
          </w:p>
        </w:tc>
        <w:tc>
          <w:tcPr>
            <w:tcW w:w="1701" w:type="dxa"/>
            <w:vAlign w:val="center"/>
          </w:tcPr>
          <w:p w14:paraId="43D174CB" w14:textId="77777777" w:rsidR="00671ABC" w:rsidRPr="00671ABC" w:rsidRDefault="00671ABC" w:rsidP="00671ABC">
            <w:pPr>
              <w:tabs>
                <w:tab w:val="left" w:pos="1365"/>
              </w:tabs>
              <w:jc w:val="center"/>
              <w:rPr>
                <w:color w:val="000000"/>
              </w:rPr>
            </w:pPr>
            <w:r w:rsidRPr="00671ABC">
              <w:rPr>
                <w:lang w:eastAsia="en-US"/>
              </w:rPr>
              <w:t>1822,31</w:t>
            </w:r>
          </w:p>
        </w:tc>
        <w:tc>
          <w:tcPr>
            <w:tcW w:w="1701" w:type="dxa"/>
            <w:vAlign w:val="center"/>
          </w:tcPr>
          <w:p w14:paraId="557A6444" w14:textId="77777777" w:rsidR="00671ABC" w:rsidRPr="00671ABC" w:rsidRDefault="00671ABC" w:rsidP="00671ABC">
            <w:pPr>
              <w:tabs>
                <w:tab w:val="left" w:pos="1365"/>
              </w:tabs>
              <w:jc w:val="center"/>
              <w:rPr>
                <w:lang w:eastAsia="en-US"/>
              </w:rPr>
            </w:pPr>
            <w:r w:rsidRPr="00671ABC">
              <w:rPr>
                <w:lang w:eastAsia="en-US"/>
              </w:rPr>
              <w:t>1978,62</w:t>
            </w:r>
          </w:p>
        </w:tc>
      </w:tr>
      <w:tr w:rsidR="00671ABC" w:rsidRPr="00671ABC" w14:paraId="0151376E" w14:textId="77777777" w:rsidTr="00607E21">
        <w:tc>
          <w:tcPr>
            <w:tcW w:w="851" w:type="dxa"/>
            <w:vAlign w:val="center"/>
          </w:tcPr>
          <w:p w14:paraId="7247D368" w14:textId="77777777" w:rsidR="00671ABC" w:rsidRPr="00671ABC" w:rsidRDefault="00671ABC" w:rsidP="00671ABC">
            <w:pPr>
              <w:tabs>
                <w:tab w:val="left" w:pos="1365"/>
              </w:tabs>
              <w:jc w:val="center"/>
              <w:rPr>
                <w:lang w:eastAsia="en-US"/>
              </w:rPr>
            </w:pPr>
            <w:r w:rsidRPr="00671ABC">
              <w:rPr>
                <w:lang w:eastAsia="en-US"/>
              </w:rPr>
              <w:t>1.9.2.</w:t>
            </w:r>
          </w:p>
        </w:tc>
        <w:tc>
          <w:tcPr>
            <w:tcW w:w="1843" w:type="dxa"/>
            <w:vMerge/>
            <w:vAlign w:val="center"/>
          </w:tcPr>
          <w:p w14:paraId="48863D22" w14:textId="77777777" w:rsidR="00671ABC" w:rsidRPr="00671ABC" w:rsidRDefault="00671ABC" w:rsidP="00671ABC">
            <w:pPr>
              <w:tabs>
                <w:tab w:val="left" w:pos="1365"/>
              </w:tabs>
              <w:rPr>
                <w:lang w:eastAsia="en-US"/>
              </w:rPr>
            </w:pPr>
          </w:p>
        </w:tc>
        <w:tc>
          <w:tcPr>
            <w:tcW w:w="1701" w:type="dxa"/>
            <w:vAlign w:val="center"/>
          </w:tcPr>
          <w:p w14:paraId="60E42109" w14:textId="77777777" w:rsidR="00671ABC" w:rsidRPr="00671ABC" w:rsidRDefault="00671ABC" w:rsidP="00671ABC">
            <w:pPr>
              <w:tabs>
                <w:tab w:val="left" w:pos="1365"/>
              </w:tabs>
              <w:rPr>
                <w:color w:val="000000"/>
              </w:rPr>
            </w:pPr>
            <w:r w:rsidRPr="00671ABC">
              <w:rPr>
                <w:color w:val="000000"/>
              </w:rPr>
              <w:t>Многоквартирные и жилые дома строительным объемом менее 5000 м</w:t>
            </w:r>
            <w:r w:rsidRPr="00671ABC">
              <w:rPr>
                <w:color w:val="000000"/>
                <w:vertAlign w:val="superscript"/>
              </w:rPr>
              <w:t>3</w:t>
            </w:r>
          </w:p>
        </w:tc>
        <w:tc>
          <w:tcPr>
            <w:tcW w:w="1275" w:type="dxa"/>
            <w:vAlign w:val="center"/>
          </w:tcPr>
          <w:p w14:paraId="2AD42E63" w14:textId="77777777" w:rsidR="00671ABC" w:rsidRPr="00671ABC" w:rsidRDefault="00671ABC" w:rsidP="00671ABC">
            <w:pPr>
              <w:tabs>
                <w:tab w:val="left" w:pos="1365"/>
              </w:tabs>
              <w:jc w:val="center"/>
              <w:rPr>
                <w:color w:val="000000"/>
              </w:rPr>
            </w:pPr>
            <w:r w:rsidRPr="00671ABC">
              <w:rPr>
                <w:color w:val="000000"/>
              </w:rPr>
              <w:t>0,0249 Гкал/м</w:t>
            </w:r>
            <w:r w:rsidRPr="00671ABC">
              <w:rPr>
                <w:color w:val="000000"/>
                <w:vertAlign w:val="superscript"/>
              </w:rPr>
              <w:t>2</w:t>
            </w:r>
          </w:p>
        </w:tc>
        <w:tc>
          <w:tcPr>
            <w:tcW w:w="1134" w:type="dxa"/>
            <w:vAlign w:val="center"/>
          </w:tcPr>
          <w:p w14:paraId="290456D2" w14:textId="77777777" w:rsidR="00671ABC" w:rsidRPr="00671ABC" w:rsidRDefault="00671ABC" w:rsidP="00671ABC">
            <w:pPr>
              <w:tabs>
                <w:tab w:val="left" w:pos="1365"/>
              </w:tabs>
              <w:jc w:val="center"/>
              <w:rPr>
                <w:color w:val="000000"/>
              </w:rPr>
            </w:pPr>
          </w:p>
          <w:p w14:paraId="26837B60" w14:textId="77777777" w:rsidR="00671ABC" w:rsidRPr="00671ABC" w:rsidRDefault="00671ABC" w:rsidP="00671ABC">
            <w:pPr>
              <w:tabs>
                <w:tab w:val="left" w:pos="1365"/>
              </w:tabs>
              <w:jc w:val="center"/>
              <w:rPr>
                <w:color w:val="000000"/>
              </w:rPr>
            </w:pPr>
            <w:r w:rsidRPr="00671ABC">
              <w:rPr>
                <w:color w:val="000000"/>
              </w:rPr>
              <w:t xml:space="preserve">руб/Гкал </w:t>
            </w:r>
          </w:p>
          <w:p w14:paraId="1D20D77C" w14:textId="77777777" w:rsidR="00671ABC" w:rsidRPr="00671ABC" w:rsidRDefault="00671ABC" w:rsidP="00671ABC">
            <w:pPr>
              <w:tabs>
                <w:tab w:val="left" w:pos="1365"/>
              </w:tabs>
              <w:jc w:val="center"/>
              <w:rPr>
                <w:color w:val="000000"/>
              </w:rPr>
            </w:pPr>
          </w:p>
        </w:tc>
        <w:tc>
          <w:tcPr>
            <w:tcW w:w="1701" w:type="dxa"/>
            <w:vAlign w:val="center"/>
          </w:tcPr>
          <w:p w14:paraId="0FF78013" w14:textId="77777777" w:rsidR="00671ABC" w:rsidRPr="00671ABC" w:rsidRDefault="00671ABC" w:rsidP="00671ABC">
            <w:pPr>
              <w:tabs>
                <w:tab w:val="left" w:pos="1365"/>
              </w:tabs>
              <w:jc w:val="center"/>
              <w:rPr>
                <w:color w:val="000000"/>
              </w:rPr>
            </w:pPr>
            <w:r w:rsidRPr="00671ABC">
              <w:rPr>
                <w:lang w:eastAsia="en-US"/>
              </w:rPr>
              <w:t>1290,69</w:t>
            </w:r>
          </w:p>
        </w:tc>
        <w:tc>
          <w:tcPr>
            <w:tcW w:w="1701" w:type="dxa"/>
            <w:vAlign w:val="center"/>
          </w:tcPr>
          <w:p w14:paraId="24F90C15" w14:textId="77777777" w:rsidR="00671ABC" w:rsidRPr="00671ABC" w:rsidRDefault="00671ABC" w:rsidP="00671ABC">
            <w:pPr>
              <w:tabs>
                <w:tab w:val="left" w:pos="1365"/>
              </w:tabs>
              <w:jc w:val="center"/>
              <w:rPr>
                <w:lang w:eastAsia="en-US"/>
              </w:rPr>
            </w:pPr>
            <w:r w:rsidRPr="00671ABC">
              <w:rPr>
                <w:lang w:eastAsia="en-US"/>
              </w:rPr>
              <w:t>1405,62</w:t>
            </w:r>
          </w:p>
        </w:tc>
      </w:tr>
      <w:tr w:rsidR="00671ABC" w:rsidRPr="00671ABC" w14:paraId="727866C2" w14:textId="77777777" w:rsidTr="00607E21">
        <w:tc>
          <w:tcPr>
            <w:tcW w:w="851" w:type="dxa"/>
            <w:vAlign w:val="center"/>
          </w:tcPr>
          <w:p w14:paraId="23C83A79" w14:textId="77777777" w:rsidR="00671ABC" w:rsidRPr="00671ABC" w:rsidRDefault="00671ABC" w:rsidP="00671ABC">
            <w:pPr>
              <w:tabs>
                <w:tab w:val="left" w:pos="1365"/>
              </w:tabs>
              <w:jc w:val="center"/>
              <w:rPr>
                <w:lang w:eastAsia="en-US"/>
              </w:rPr>
            </w:pPr>
            <w:r w:rsidRPr="00671ABC">
              <w:rPr>
                <w:lang w:eastAsia="en-US"/>
              </w:rPr>
              <w:t>1.9.3.</w:t>
            </w:r>
          </w:p>
        </w:tc>
        <w:tc>
          <w:tcPr>
            <w:tcW w:w="1843" w:type="dxa"/>
            <w:vMerge/>
            <w:vAlign w:val="center"/>
          </w:tcPr>
          <w:p w14:paraId="537800AF" w14:textId="77777777" w:rsidR="00671ABC" w:rsidRPr="00671ABC" w:rsidRDefault="00671ABC" w:rsidP="00671ABC">
            <w:pPr>
              <w:tabs>
                <w:tab w:val="left" w:pos="1365"/>
              </w:tabs>
              <w:rPr>
                <w:lang w:eastAsia="en-US"/>
              </w:rPr>
            </w:pPr>
          </w:p>
        </w:tc>
        <w:tc>
          <w:tcPr>
            <w:tcW w:w="1701" w:type="dxa"/>
            <w:vAlign w:val="center"/>
          </w:tcPr>
          <w:p w14:paraId="3DBF1EEA" w14:textId="77777777" w:rsidR="00671ABC" w:rsidRPr="00671ABC" w:rsidRDefault="00671ABC" w:rsidP="00671ABC">
            <w:pPr>
              <w:tabs>
                <w:tab w:val="left" w:pos="1365"/>
              </w:tabs>
              <w:rPr>
                <w:color w:val="000000"/>
                <w:vertAlign w:val="superscript"/>
              </w:rPr>
            </w:pPr>
            <w:r w:rsidRPr="00671ABC">
              <w:rPr>
                <w:color w:val="000000"/>
              </w:rPr>
              <w:t>Многоквартирные и жилые дома строительным объемом            от 5000 м</w:t>
            </w:r>
            <w:r w:rsidRPr="00671ABC">
              <w:rPr>
                <w:color w:val="000000"/>
                <w:vertAlign w:val="superscript"/>
              </w:rPr>
              <w:t>3</w:t>
            </w:r>
          </w:p>
          <w:p w14:paraId="6811D75D" w14:textId="77777777" w:rsidR="00671ABC" w:rsidRPr="00671ABC" w:rsidRDefault="00671ABC" w:rsidP="00671ABC">
            <w:pPr>
              <w:tabs>
                <w:tab w:val="left" w:pos="1365"/>
              </w:tabs>
              <w:rPr>
                <w:color w:val="000000"/>
              </w:rPr>
            </w:pPr>
            <w:r w:rsidRPr="00671ABC">
              <w:rPr>
                <w:color w:val="000000"/>
              </w:rPr>
              <w:t>до 10000 м</w:t>
            </w:r>
            <w:r w:rsidRPr="00671ABC">
              <w:rPr>
                <w:color w:val="000000"/>
                <w:vertAlign w:val="superscript"/>
              </w:rPr>
              <w:t>3</w:t>
            </w:r>
          </w:p>
        </w:tc>
        <w:tc>
          <w:tcPr>
            <w:tcW w:w="1275" w:type="dxa"/>
            <w:vAlign w:val="center"/>
          </w:tcPr>
          <w:p w14:paraId="0F7FFB41" w14:textId="77777777" w:rsidR="00671ABC" w:rsidRPr="00671ABC" w:rsidRDefault="00671ABC" w:rsidP="00671ABC">
            <w:pPr>
              <w:tabs>
                <w:tab w:val="left" w:pos="1365"/>
              </w:tabs>
              <w:jc w:val="center"/>
              <w:rPr>
                <w:color w:val="000000"/>
              </w:rPr>
            </w:pPr>
            <w:r w:rsidRPr="00671ABC">
              <w:rPr>
                <w:color w:val="000000"/>
              </w:rPr>
              <w:t>0,0213 Гкал/м</w:t>
            </w:r>
            <w:r w:rsidRPr="00671ABC">
              <w:rPr>
                <w:color w:val="000000"/>
                <w:vertAlign w:val="superscript"/>
              </w:rPr>
              <w:t>2</w:t>
            </w:r>
          </w:p>
        </w:tc>
        <w:tc>
          <w:tcPr>
            <w:tcW w:w="1134" w:type="dxa"/>
            <w:vAlign w:val="center"/>
          </w:tcPr>
          <w:p w14:paraId="3BD6B8BE" w14:textId="77777777" w:rsidR="00671ABC" w:rsidRPr="00671ABC" w:rsidRDefault="00671ABC" w:rsidP="00671ABC">
            <w:pPr>
              <w:tabs>
                <w:tab w:val="left" w:pos="1365"/>
              </w:tabs>
              <w:jc w:val="center"/>
              <w:rPr>
                <w:color w:val="000000"/>
              </w:rPr>
            </w:pPr>
            <w:r w:rsidRPr="00671ABC">
              <w:rPr>
                <w:color w:val="000000"/>
              </w:rPr>
              <w:t>руб/Гкал</w:t>
            </w:r>
          </w:p>
        </w:tc>
        <w:tc>
          <w:tcPr>
            <w:tcW w:w="1701" w:type="dxa"/>
            <w:vAlign w:val="center"/>
          </w:tcPr>
          <w:p w14:paraId="377A197B" w14:textId="77777777" w:rsidR="00671ABC" w:rsidRPr="00671ABC" w:rsidRDefault="00671ABC" w:rsidP="00671ABC">
            <w:pPr>
              <w:tabs>
                <w:tab w:val="left" w:pos="1365"/>
              </w:tabs>
              <w:jc w:val="center"/>
              <w:rPr>
                <w:color w:val="000000"/>
              </w:rPr>
            </w:pPr>
            <w:r w:rsidRPr="00671ABC">
              <w:rPr>
                <w:lang w:eastAsia="en-US"/>
              </w:rPr>
              <w:t>1513,38</w:t>
            </w:r>
          </w:p>
        </w:tc>
        <w:tc>
          <w:tcPr>
            <w:tcW w:w="1701" w:type="dxa"/>
            <w:vAlign w:val="center"/>
          </w:tcPr>
          <w:p w14:paraId="62304FF5" w14:textId="77777777" w:rsidR="00671ABC" w:rsidRPr="00671ABC" w:rsidRDefault="00671ABC" w:rsidP="00671ABC">
            <w:pPr>
              <w:tabs>
                <w:tab w:val="left" w:pos="1365"/>
              </w:tabs>
              <w:jc w:val="center"/>
              <w:rPr>
                <w:lang w:eastAsia="en-US"/>
              </w:rPr>
            </w:pPr>
            <w:r w:rsidRPr="00671ABC">
              <w:rPr>
                <w:lang w:eastAsia="en-US"/>
              </w:rPr>
              <w:t>1643,19</w:t>
            </w:r>
          </w:p>
        </w:tc>
      </w:tr>
    </w:tbl>
    <w:p w14:paraId="100B0AE1" w14:textId="77777777" w:rsidR="00671ABC" w:rsidRPr="00671ABC" w:rsidRDefault="00671ABC" w:rsidP="00671ABC">
      <w:pPr>
        <w:tabs>
          <w:tab w:val="left" w:pos="0"/>
        </w:tabs>
        <w:ind w:firstLine="709"/>
        <w:jc w:val="both"/>
        <w:rPr>
          <w:bCs/>
          <w:sz w:val="28"/>
          <w:szCs w:val="28"/>
        </w:rPr>
      </w:pPr>
    </w:p>
    <w:p w14:paraId="12AD0A85" w14:textId="77777777" w:rsidR="00671ABC" w:rsidRPr="00671ABC" w:rsidRDefault="00671ABC" w:rsidP="00671ABC">
      <w:pPr>
        <w:tabs>
          <w:tab w:val="left" w:pos="0"/>
        </w:tabs>
        <w:ind w:firstLine="709"/>
        <w:jc w:val="both"/>
        <w:rPr>
          <w:bCs/>
          <w:sz w:val="28"/>
          <w:szCs w:val="28"/>
        </w:rPr>
      </w:pPr>
      <w:r w:rsidRPr="00671ABC">
        <w:rPr>
          <w:bCs/>
          <w:sz w:val="28"/>
          <w:szCs w:val="28"/>
        </w:rPr>
        <w:t>* Льготные цены (тарифы) установлены с учетом пункта 6 статьи 168 Налогового кодекса Российской Федерации (часть вторая).</w:t>
      </w:r>
    </w:p>
    <w:p w14:paraId="13794D50" w14:textId="77777777" w:rsidR="00671ABC" w:rsidRPr="00671ABC" w:rsidRDefault="00671ABC" w:rsidP="00671ABC">
      <w:pPr>
        <w:ind w:firstLine="709"/>
        <w:jc w:val="both"/>
        <w:rPr>
          <w:sz w:val="28"/>
          <w:szCs w:val="28"/>
          <w:lang w:eastAsia="en-US"/>
        </w:rPr>
      </w:pPr>
      <w:r w:rsidRPr="00671ABC">
        <w:rPr>
          <w:bCs/>
          <w:sz w:val="28"/>
          <w:szCs w:val="28"/>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w:t>
      </w:r>
      <w:r w:rsidRPr="00671ABC">
        <w:rPr>
          <w:sz w:val="28"/>
          <w:szCs w:val="28"/>
          <w:lang w:eastAsia="en-US"/>
        </w:rPr>
        <w:t xml:space="preserve">от 23.12.2014 № 134 «Об установлении </w:t>
      </w:r>
      <w:r w:rsidRPr="00671ABC">
        <w:rPr>
          <w:sz w:val="28"/>
          <w:szCs w:val="28"/>
          <w:lang w:eastAsia="en-US"/>
        </w:rPr>
        <w:lastRenderedPageBreak/>
        <w:t xml:space="preserve">норматива потребления коммунальной услуги по отоплению на территории Яшкинского муниципального района». </w:t>
      </w:r>
    </w:p>
    <w:p w14:paraId="2F97A3FF" w14:textId="77777777" w:rsidR="00671ABC" w:rsidRPr="00671ABC" w:rsidRDefault="00671ABC" w:rsidP="00671ABC">
      <w:pPr>
        <w:ind w:firstLine="709"/>
        <w:jc w:val="both"/>
        <w:rPr>
          <w:bCs/>
          <w:sz w:val="28"/>
          <w:szCs w:val="28"/>
        </w:rPr>
      </w:pPr>
      <w:r w:rsidRPr="00671ABC">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658AC45E" w14:textId="77777777" w:rsidR="00671ABC" w:rsidRDefault="00671ABC" w:rsidP="00671ABC">
      <w:pPr>
        <w:tabs>
          <w:tab w:val="left" w:pos="1985"/>
        </w:tabs>
        <w:ind w:left="4962"/>
        <w:jc w:val="center"/>
        <w:rPr>
          <w:sz w:val="28"/>
          <w:szCs w:val="28"/>
        </w:rPr>
        <w:sectPr w:rsidR="00671ABC" w:rsidSect="000F6796">
          <w:pgSz w:w="11906" w:h="16838"/>
          <w:pgMar w:top="1134" w:right="850" w:bottom="1134" w:left="1560" w:header="708" w:footer="708" w:gutter="0"/>
          <w:cols w:space="708"/>
          <w:titlePg/>
          <w:docGrid w:linePitch="360"/>
        </w:sectPr>
      </w:pPr>
    </w:p>
    <w:p w14:paraId="179C324D" w14:textId="1A98FD5C" w:rsidR="00671ABC" w:rsidRPr="00AE0629" w:rsidRDefault="00671ABC" w:rsidP="00671ABC">
      <w:pPr>
        <w:tabs>
          <w:tab w:val="left" w:pos="5580"/>
          <w:tab w:val="left" w:pos="9498"/>
        </w:tabs>
        <w:ind w:left="-4836" w:right="-569" w:firstLine="10365"/>
      </w:pPr>
      <w:r w:rsidRPr="00AE0629">
        <w:lastRenderedPageBreak/>
        <w:t xml:space="preserve">Приложение № </w:t>
      </w:r>
      <w:r>
        <w:t>33</w:t>
      </w:r>
      <w:r>
        <w:t>5</w:t>
      </w:r>
      <w:r>
        <w:t xml:space="preserve"> </w:t>
      </w:r>
      <w:r w:rsidRPr="00AE0629">
        <w:t xml:space="preserve">к протоколу № </w:t>
      </w:r>
      <w:r>
        <w:t>80</w:t>
      </w:r>
    </w:p>
    <w:p w14:paraId="5E4279E1" w14:textId="77777777" w:rsidR="00671ABC" w:rsidRPr="00AE0629" w:rsidRDefault="00671ABC" w:rsidP="00671ABC">
      <w:pPr>
        <w:tabs>
          <w:tab w:val="left" w:pos="5580"/>
          <w:tab w:val="left" w:pos="9498"/>
        </w:tabs>
        <w:ind w:left="-4836" w:right="-569" w:firstLine="10365"/>
      </w:pPr>
      <w:r w:rsidRPr="00AE0629">
        <w:t>заседания правления Региональной</w:t>
      </w:r>
    </w:p>
    <w:p w14:paraId="374A98A3" w14:textId="77777777" w:rsidR="00671ABC" w:rsidRPr="00AE0629" w:rsidRDefault="00671ABC" w:rsidP="00671ABC">
      <w:pPr>
        <w:tabs>
          <w:tab w:val="left" w:pos="5580"/>
          <w:tab w:val="left" w:pos="9498"/>
        </w:tabs>
        <w:ind w:left="-4836" w:right="-569" w:firstLine="10365"/>
      </w:pPr>
      <w:r w:rsidRPr="00AE0629">
        <w:t>энергетической комиссии</w:t>
      </w:r>
    </w:p>
    <w:p w14:paraId="43CE6E45" w14:textId="77777777" w:rsidR="00671ABC" w:rsidRDefault="00671ABC" w:rsidP="00671ABC">
      <w:pPr>
        <w:tabs>
          <w:tab w:val="left" w:pos="5580"/>
          <w:tab w:val="left" w:pos="9498"/>
        </w:tabs>
        <w:ind w:left="-4836" w:right="-569" w:firstLine="10365"/>
      </w:pPr>
      <w:r w:rsidRPr="00AE0629">
        <w:t xml:space="preserve">Кузбасса от </w:t>
      </w:r>
      <w:r>
        <w:t>19</w:t>
      </w:r>
      <w:r w:rsidRPr="00AE0629">
        <w:t>.1</w:t>
      </w:r>
      <w:r>
        <w:t>2</w:t>
      </w:r>
      <w:r w:rsidRPr="00AE0629">
        <w:t>.2023</w:t>
      </w:r>
    </w:p>
    <w:p w14:paraId="60A20A9C" w14:textId="77777777" w:rsidR="00671ABC" w:rsidRPr="00671ABC" w:rsidRDefault="00671ABC" w:rsidP="00671ABC">
      <w:pPr>
        <w:tabs>
          <w:tab w:val="left" w:pos="0"/>
        </w:tabs>
        <w:jc w:val="center"/>
        <w:rPr>
          <w:sz w:val="28"/>
          <w:szCs w:val="28"/>
        </w:rPr>
      </w:pPr>
    </w:p>
    <w:p w14:paraId="437DFBE8" w14:textId="77777777" w:rsidR="00671ABC" w:rsidRPr="00671ABC" w:rsidRDefault="00671ABC" w:rsidP="00671ABC">
      <w:pPr>
        <w:tabs>
          <w:tab w:val="left" w:pos="0"/>
        </w:tabs>
        <w:jc w:val="center"/>
        <w:rPr>
          <w:sz w:val="28"/>
          <w:szCs w:val="28"/>
        </w:rPr>
      </w:pPr>
    </w:p>
    <w:p w14:paraId="5335C913" w14:textId="77777777" w:rsidR="00671ABC" w:rsidRPr="00671ABC" w:rsidRDefault="00671ABC" w:rsidP="00671ABC">
      <w:pPr>
        <w:tabs>
          <w:tab w:val="left" w:pos="0"/>
        </w:tabs>
        <w:jc w:val="center"/>
        <w:rPr>
          <w:bCs/>
          <w:sz w:val="28"/>
          <w:szCs w:val="28"/>
        </w:rPr>
      </w:pPr>
      <w:r w:rsidRPr="00671ABC">
        <w:rPr>
          <w:bCs/>
          <w:sz w:val="28"/>
          <w:szCs w:val="28"/>
        </w:rPr>
        <w:t>Льготные цены (тарифы)*</w:t>
      </w:r>
    </w:p>
    <w:p w14:paraId="516FB6EB" w14:textId="77777777" w:rsidR="00671ABC" w:rsidRPr="00671ABC" w:rsidRDefault="00671ABC" w:rsidP="00671ABC">
      <w:pPr>
        <w:tabs>
          <w:tab w:val="left" w:pos="0"/>
        </w:tabs>
        <w:jc w:val="center"/>
        <w:rPr>
          <w:bCs/>
          <w:sz w:val="28"/>
          <w:szCs w:val="28"/>
        </w:rPr>
      </w:pPr>
      <w:r w:rsidRPr="00671ABC">
        <w:rPr>
          <w:bCs/>
          <w:sz w:val="28"/>
          <w:szCs w:val="28"/>
        </w:rPr>
        <w:t xml:space="preserve">на </w:t>
      </w:r>
      <w:r w:rsidRPr="00671ABC">
        <w:rPr>
          <w:bCs/>
          <w:kern w:val="32"/>
          <w:sz w:val="28"/>
          <w:szCs w:val="28"/>
          <w:lang w:eastAsia="en-US"/>
        </w:rPr>
        <w:t xml:space="preserve">твердое топливо (уголь), </w:t>
      </w:r>
      <w:r w:rsidRPr="00671ABC">
        <w:rPr>
          <w:bCs/>
          <w:sz w:val="28"/>
          <w:szCs w:val="28"/>
        </w:rPr>
        <w:t>сжиженный газ</w:t>
      </w:r>
    </w:p>
    <w:p w14:paraId="45C9271E" w14:textId="77777777" w:rsidR="00671ABC" w:rsidRPr="00671ABC" w:rsidRDefault="00671ABC" w:rsidP="00671ABC">
      <w:pPr>
        <w:tabs>
          <w:tab w:val="left" w:pos="0"/>
        </w:tabs>
        <w:spacing w:after="120"/>
        <w:ind w:right="-285"/>
        <w:jc w:val="right"/>
        <w:rPr>
          <w:bCs/>
          <w:sz w:val="32"/>
          <w:szCs w:val="32"/>
        </w:rPr>
      </w:pPr>
    </w:p>
    <w:tbl>
      <w:tblPr>
        <w:tblStyle w:val="267"/>
        <w:tblW w:w="9634" w:type="dxa"/>
        <w:jc w:val="center"/>
        <w:tblLayout w:type="fixed"/>
        <w:tblLook w:val="04A0" w:firstRow="1" w:lastRow="0" w:firstColumn="1" w:lastColumn="0" w:noHBand="0" w:noVBand="1"/>
      </w:tblPr>
      <w:tblGrid>
        <w:gridCol w:w="703"/>
        <w:gridCol w:w="2836"/>
        <w:gridCol w:w="1843"/>
        <w:gridCol w:w="2126"/>
        <w:gridCol w:w="2126"/>
      </w:tblGrid>
      <w:tr w:rsidR="00671ABC" w:rsidRPr="00671ABC" w14:paraId="78D8182C" w14:textId="77777777" w:rsidTr="00607E21">
        <w:trPr>
          <w:trHeight w:val="324"/>
          <w:jc w:val="center"/>
        </w:trPr>
        <w:tc>
          <w:tcPr>
            <w:tcW w:w="703" w:type="dxa"/>
            <w:vMerge w:val="restart"/>
            <w:vAlign w:val="center"/>
          </w:tcPr>
          <w:p w14:paraId="50EE8A41" w14:textId="77777777" w:rsidR="00671ABC" w:rsidRPr="00671ABC" w:rsidRDefault="00671ABC" w:rsidP="00671ABC">
            <w:pPr>
              <w:jc w:val="center"/>
              <w:rPr>
                <w:bCs/>
              </w:rPr>
            </w:pPr>
            <w:r w:rsidRPr="00671ABC">
              <w:rPr>
                <w:bCs/>
              </w:rPr>
              <w:t>№ п/п</w:t>
            </w:r>
          </w:p>
        </w:tc>
        <w:tc>
          <w:tcPr>
            <w:tcW w:w="2836" w:type="dxa"/>
            <w:vMerge w:val="restart"/>
            <w:vAlign w:val="center"/>
          </w:tcPr>
          <w:p w14:paraId="6A3AD014" w14:textId="77777777" w:rsidR="00671ABC" w:rsidRPr="00671ABC" w:rsidRDefault="00671ABC" w:rsidP="00671ABC">
            <w:pPr>
              <w:tabs>
                <w:tab w:val="left" w:pos="0"/>
              </w:tabs>
              <w:jc w:val="center"/>
              <w:rPr>
                <w:bCs/>
              </w:rPr>
            </w:pPr>
            <w:r w:rsidRPr="00671ABC">
              <w:rPr>
                <w:bCs/>
              </w:rPr>
              <w:t>Наименование регулируемой организации</w:t>
            </w:r>
          </w:p>
        </w:tc>
        <w:tc>
          <w:tcPr>
            <w:tcW w:w="1843" w:type="dxa"/>
            <w:vMerge w:val="restart"/>
            <w:vAlign w:val="center"/>
          </w:tcPr>
          <w:p w14:paraId="6D4D81C1" w14:textId="77777777" w:rsidR="00671ABC" w:rsidRPr="00671ABC" w:rsidRDefault="00671ABC" w:rsidP="00671ABC">
            <w:pPr>
              <w:tabs>
                <w:tab w:val="left" w:pos="0"/>
              </w:tabs>
              <w:jc w:val="center"/>
              <w:rPr>
                <w:bCs/>
              </w:rPr>
            </w:pPr>
            <w:r w:rsidRPr="00671ABC">
              <w:rPr>
                <w:bCs/>
              </w:rPr>
              <w:t>Единицы измерения</w:t>
            </w:r>
          </w:p>
        </w:tc>
        <w:tc>
          <w:tcPr>
            <w:tcW w:w="4252" w:type="dxa"/>
            <w:gridSpan w:val="2"/>
            <w:vAlign w:val="center"/>
          </w:tcPr>
          <w:p w14:paraId="5177B7EE" w14:textId="77777777" w:rsidR="00671ABC" w:rsidRPr="00671ABC" w:rsidRDefault="00671ABC" w:rsidP="00671ABC">
            <w:pPr>
              <w:tabs>
                <w:tab w:val="left" w:pos="0"/>
              </w:tabs>
              <w:jc w:val="center"/>
              <w:rPr>
                <w:bCs/>
              </w:rPr>
            </w:pPr>
            <w:r w:rsidRPr="00671ABC">
              <w:rPr>
                <w:bCs/>
              </w:rPr>
              <w:t>Льготные цены (тарифы)</w:t>
            </w:r>
          </w:p>
        </w:tc>
      </w:tr>
      <w:tr w:rsidR="00671ABC" w:rsidRPr="00671ABC" w14:paraId="50B3D10A" w14:textId="77777777" w:rsidTr="00607E21">
        <w:trPr>
          <w:trHeight w:val="785"/>
          <w:jc w:val="center"/>
        </w:trPr>
        <w:tc>
          <w:tcPr>
            <w:tcW w:w="703" w:type="dxa"/>
            <w:vMerge/>
            <w:vAlign w:val="center"/>
          </w:tcPr>
          <w:p w14:paraId="152453B6" w14:textId="77777777" w:rsidR="00671ABC" w:rsidRPr="00671ABC" w:rsidRDefault="00671ABC" w:rsidP="00671ABC">
            <w:pPr>
              <w:tabs>
                <w:tab w:val="left" w:pos="0"/>
              </w:tabs>
              <w:jc w:val="center"/>
              <w:rPr>
                <w:bCs/>
              </w:rPr>
            </w:pPr>
          </w:p>
        </w:tc>
        <w:tc>
          <w:tcPr>
            <w:tcW w:w="2836" w:type="dxa"/>
            <w:vMerge/>
            <w:vAlign w:val="center"/>
          </w:tcPr>
          <w:p w14:paraId="2DAC2D2F" w14:textId="77777777" w:rsidR="00671ABC" w:rsidRPr="00671ABC" w:rsidRDefault="00671ABC" w:rsidP="00671ABC">
            <w:pPr>
              <w:tabs>
                <w:tab w:val="left" w:pos="0"/>
              </w:tabs>
              <w:jc w:val="center"/>
              <w:rPr>
                <w:bCs/>
              </w:rPr>
            </w:pPr>
          </w:p>
        </w:tc>
        <w:tc>
          <w:tcPr>
            <w:tcW w:w="1843" w:type="dxa"/>
            <w:vMerge/>
            <w:vAlign w:val="center"/>
          </w:tcPr>
          <w:p w14:paraId="414E232A" w14:textId="77777777" w:rsidR="00671ABC" w:rsidRPr="00671ABC" w:rsidRDefault="00671ABC" w:rsidP="00671ABC">
            <w:pPr>
              <w:tabs>
                <w:tab w:val="left" w:pos="0"/>
              </w:tabs>
              <w:jc w:val="center"/>
              <w:rPr>
                <w:bCs/>
              </w:rPr>
            </w:pPr>
          </w:p>
        </w:tc>
        <w:tc>
          <w:tcPr>
            <w:tcW w:w="2126" w:type="dxa"/>
            <w:vAlign w:val="center"/>
          </w:tcPr>
          <w:p w14:paraId="6DA7D9D9" w14:textId="77777777" w:rsidR="00671ABC" w:rsidRPr="00671ABC" w:rsidRDefault="00671ABC" w:rsidP="00671ABC">
            <w:pPr>
              <w:tabs>
                <w:tab w:val="left" w:pos="0"/>
              </w:tabs>
              <w:jc w:val="center"/>
              <w:rPr>
                <w:bCs/>
              </w:rPr>
            </w:pPr>
            <w:r w:rsidRPr="00671ABC">
              <w:rPr>
                <w:bCs/>
              </w:rPr>
              <w:t xml:space="preserve">с 01.01.2024 </w:t>
            </w:r>
          </w:p>
          <w:p w14:paraId="5B5D40A2" w14:textId="77777777" w:rsidR="00671ABC" w:rsidRPr="00671ABC" w:rsidRDefault="00671ABC" w:rsidP="00671ABC">
            <w:pPr>
              <w:tabs>
                <w:tab w:val="left" w:pos="0"/>
              </w:tabs>
              <w:jc w:val="center"/>
              <w:rPr>
                <w:bCs/>
              </w:rPr>
            </w:pPr>
            <w:r w:rsidRPr="00671ABC">
              <w:rPr>
                <w:bCs/>
              </w:rPr>
              <w:t>по 30.06.2024</w:t>
            </w:r>
          </w:p>
        </w:tc>
        <w:tc>
          <w:tcPr>
            <w:tcW w:w="2126" w:type="dxa"/>
            <w:vAlign w:val="center"/>
          </w:tcPr>
          <w:p w14:paraId="238568C9" w14:textId="77777777" w:rsidR="00671ABC" w:rsidRPr="00671ABC" w:rsidRDefault="00671ABC" w:rsidP="00671ABC">
            <w:pPr>
              <w:tabs>
                <w:tab w:val="left" w:pos="0"/>
              </w:tabs>
              <w:jc w:val="center"/>
              <w:rPr>
                <w:bCs/>
              </w:rPr>
            </w:pPr>
            <w:r w:rsidRPr="00671ABC">
              <w:rPr>
                <w:bCs/>
              </w:rPr>
              <w:t xml:space="preserve">с 01.07.2024 </w:t>
            </w:r>
          </w:p>
          <w:p w14:paraId="5011AA01" w14:textId="77777777" w:rsidR="00671ABC" w:rsidRPr="00671ABC" w:rsidRDefault="00671ABC" w:rsidP="00671ABC">
            <w:pPr>
              <w:tabs>
                <w:tab w:val="left" w:pos="0"/>
              </w:tabs>
              <w:jc w:val="center"/>
              <w:rPr>
                <w:bCs/>
              </w:rPr>
            </w:pPr>
            <w:r w:rsidRPr="00671ABC">
              <w:rPr>
                <w:bCs/>
              </w:rPr>
              <w:t>по 31.12.2024</w:t>
            </w:r>
          </w:p>
        </w:tc>
      </w:tr>
      <w:tr w:rsidR="00671ABC" w:rsidRPr="00671ABC" w14:paraId="223BDDE9" w14:textId="77777777" w:rsidTr="00607E21">
        <w:trPr>
          <w:trHeight w:val="114"/>
          <w:jc w:val="center"/>
        </w:trPr>
        <w:tc>
          <w:tcPr>
            <w:tcW w:w="703" w:type="dxa"/>
            <w:vAlign w:val="center"/>
          </w:tcPr>
          <w:p w14:paraId="1D673CF5" w14:textId="77777777" w:rsidR="00671ABC" w:rsidRPr="00671ABC" w:rsidRDefault="00671ABC" w:rsidP="00671ABC">
            <w:pPr>
              <w:tabs>
                <w:tab w:val="left" w:pos="0"/>
              </w:tabs>
              <w:jc w:val="center"/>
              <w:rPr>
                <w:bCs/>
              </w:rPr>
            </w:pPr>
            <w:r w:rsidRPr="00671ABC">
              <w:rPr>
                <w:bCs/>
              </w:rPr>
              <w:t>1</w:t>
            </w:r>
          </w:p>
        </w:tc>
        <w:tc>
          <w:tcPr>
            <w:tcW w:w="2836" w:type="dxa"/>
            <w:vAlign w:val="center"/>
          </w:tcPr>
          <w:p w14:paraId="1C9A520E" w14:textId="77777777" w:rsidR="00671ABC" w:rsidRPr="00671ABC" w:rsidRDefault="00671ABC" w:rsidP="00671ABC">
            <w:pPr>
              <w:tabs>
                <w:tab w:val="left" w:pos="0"/>
              </w:tabs>
              <w:jc w:val="center"/>
              <w:rPr>
                <w:bCs/>
              </w:rPr>
            </w:pPr>
            <w:r w:rsidRPr="00671ABC">
              <w:rPr>
                <w:bCs/>
              </w:rPr>
              <w:t>2</w:t>
            </w:r>
          </w:p>
        </w:tc>
        <w:tc>
          <w:tcPr>
            <w:tcW w:w="1843" w:type="dxa"/>
            <w:vAlign w:val="center"/>
          </w:tcPr>
          <w:p w14:paraId="674AAEC3" w14:textId="77777777" w:rsidR="00671ABC" w:rsidRPr="00671ABC" w:rsidRDefault="00671ABC" w:rsidP="00671ABC">
            <w:pPr>
              <w:tabs>
                <w:tab w:val="left" w:pos="0"/>
              </w:tabs>
              <w:jc w:val="center"/>
              <w:rPr>
                <w:bCs/>
              </w:rPr>
            </w:pPr>
            <w:r w:rsidRPr="00671ABC">
              <w:rPr>
                <w:bCs/>
              </w:rPr>
              <w:t>3</w:t>
            </w:r>
          </w:p>
        </w:tc>
        <w:tc>
          <w:tcPr>
            <w:tcW w:w="2126" w:type="dxa"/>
            <w:vAlign w:val="center"/>
          </w:tcPr>
          <w:p w14:paraId="371F5A37" w14:textId="77777777" w:rsidR="00671ABC" w:rsidRPr="00671ABC" w:rsidRDefault="00671ABC" w:rsidP="00671ABC">
            <w:pPr>
              <w:tabs>
                <w:tab w:val="left" w:pos="0"/>
              </w:tabs>
              <w:jc w:val="center"/>
              <w:rPr>
                <w:bCs/>
              </w:rPr>
            </w:pPr>
            <w:r w:rsidRPr="00671ABC">
              <w:rPr>
                <w:bCs/>
              </w:rPr>
              <w:t>4</w:t>
            </w:r>
          </w:p>
        </w:tc>
        <w:tc>
          <w:tcPr>
            <w:tcW w:w="2126" w:type="dxa"/>
            <w:vAlign w:val="center"/>
          </w:tcPr>
          <w:p w14:paraId="48D4AE9F" w14:textId="77777777" w:rsidR="00671ABC" w:rsidRPr="00671ABC" w:rsidRDefault="00671ABC" w:rsidP="00671ABC">
            <w:pPr>
              <w:tabs>
                <w:tab w:val="left" w:pos="0"/>
              </w:tabs>
              <w:jc w:val="center"/>
              <w:rPr>
                <w:bCs/>
              </w:rPr>
            </w:pPr>
            <w:r w:rsidRPr="00671ABC">
              <w:rPr>
                <w:bCs/>
              </w:rPr>
              <w:t>5</w:t>
            </w:r>
          </w:p>
        </w:tc>
      </w:tr>
      <w:tr w:rsidR="00671ABC" w:rsidRPr="00671ABC" w14:paraId="02E1831A" w14:textId="77777777" w:rsidTr="00607E21">
        <w:trPr>
          <w:trHeight w:val="319"/>
          <w:jc w:val="center"/>
        </w:trPr>
        <w:tc>
          <w:tcPr>
            <w:tcW w:w="9634" w:type="dxa"/>
            <w:gridSpan w:val="5"/>
            <w:vAlign w:val="center"/>
          </w:tcPr>
          <w:p w14:paraId="6DBCE672" w14:textId="77777777" w:rsidR="00671ABC" w:rsidRPr="00671ABC" w:rsidRDefault="00671ABC" w:rsidP="00436D16">
            <w:pPr>
              <w:numPr>
                <w:ilvl w:val="0"/>
                <w:numId w:val="41"/>
              </w:numPr>
              <w:tabs>
                <w:tab w:val="left" w:pos="0"/>
              </w:tabs>
              <w:contextualSpacing/>
              <w:jc w:val="center"/>
              <w:rPr>
                <w:bCs/>
              </w:rPr>
            </w:pPr>
            <w:r w:rsidRPr="00671ABC">
              <w:rPr>
                <w:bCs/>
              </w:rPr>
              <w:t>Твердое топливо (уголь)</w:t>
            </w:r>
          </w:p>
        </w:tc>
      </w:tr>
      <w:tr w:rsidR="00671ABC" w:rsidRPr="00671ABC" w14:paraId="459F10CC" w14:textId="77777777" w:rsidTr="00607E21">
        <w:trPr>
          <w:trHeight w:val="451"/>
          <w:jc w:val="center"/>
        </w:trPr>
        <w:tc>
          <w:tcPr>
            <w:tcW w:w="703" w:type="dxa"/>
            <w:vMerge w:val="restart"/>
            <w:vAlign w:val="center"/>
          </w:tcPr>
          <w:p w14:paraId="206F2E46" w14:textId="77777777" w:rsidR="00671ABC" w:rsidRPr="00671ABC" w:rsidRDefault="00671ABC" w:rsidP="00671ABC">
            <w:pPr>
              <w:tabs>
                <w:tab w:val="left" w:pos="0"/>
              </w:tabs>
              <w:jc w:val="center"/>
              <w:rPr>
                <w:bCs/>
              </w:rPr>
            </w:pPr>
            <w:r w:rsidRPr="00671ABC">
              <w:rPr>
                <w:bCs/>
              </w:rPr>
              <w:t>1.1.</w:t>
            </w:r>
          </w:p>
        </w:tc>
        <w:tc>
          <w:tcPr>
            <w:tcW w:w="2836" w:type="dxa"/>
            <w:vMerge w:val="restart"/>
            <w:vAlign w:val="center"/>
          </w:tcPr>
          <w:p w14:paraId="644F0540" w14:textId="77777777" w:rsidR="00671ABC" w:rsidRPr="00671ABC" w:rsidRDefault="00671ABC" w:rsidP="00671ABC">
            <w:pPr>
              <w:tabs>
                <w:tab w:val="left" w:pos="0"/>
              </w:tabs>
              <w:rPr>
                <w:bCs/>
              </w:rPr>
            </w:pPr>
            <w:r w:rsidRPr="00671ABC">
              <w:rPr>
                <w:bCs/>
              </w:rPr>
              <w:t xml:space="preserve">ООО «Кузбасстопливосбыт», </w:t>
            </w:r>
          </w:p>
          <w:p w14:paraId="46896694" w14:textId="77777777" w:rsidR="00671ABC" w:rsidRPr="00671ABC" w:rsidRDefault="00671ABC" w:rsidP="00671ABC">
            <w:pPr>
              <w:tabs>
                <w:tab w:val="left" w:pos="0"/>
              </w:tabs>
              <w:rPr>
                <w:bCs/>
              </w:rPr>
            </w:pPr>
            <w:r w:rsidRPr="00671ABC">
              <w:rPr>
                <w:bCs/>
              </w:rPr>
              <w:t>ИНН 4205241533</w:t>
            </w:r>
          </w:p>
        </w:tc>
        <w:tc>
          <w:tcPr>
            <w:tcW w:w="1843" w:type="dxa"/>
            <w:vMerge w:val="restart"/>
            <w:vAlign w:val="center"/>
          </w:tcPr>
          <w:p w14:paraId="20311F0C" w14:textId="77777777" w:rsidR="00671ABC" w:rsidRPr="00671ABC" w:rsidRDefault="00671ABC" w:rsidP="00671ABC">
            <w:pPr>
              <w:tabs>
                <w:tab w:val="left" w:pos="0"/>
              </w:tabs>
              <w:jc w:val="center"/>
              <w:rPr>
                <w:bCs/>
              </w:rPr>
            </w:pPr>
            <w:r w:rsidRPr="00671ABC">
              <w:rPr>
                <w:bCs/>
              </w:rPr>
              <w:t>руб/т</w:t>
            </w:r>
          </w:p>
        </w:tc>
        <w:tc>
          <w:tcPr>
            <w:tcW w:w="4252" w:type="dxa"/>
            <w:gridSpan w:val="2"/>
            <w:vAlign w:val="center"/>
          </w:tcPr>
          <w:p w14:paraId="1780DCB0" w14:textId="77777777" w:rsidR="00671ABC" w:rsidRPr="00671ABC" w:rsidRDefault="00671ABC" w:rsidP="00671ABC">
            <w:pPr>
              <w:tabs>
                <w:tab w:val="left" w:pos="0"/>
              </w:tabs>
              <w:jc w:val="center"/>
              <w:rPr>
                <w:bCs/>
              </w:rPr>
            </w:pPr>
            <w:r w:rsidRPr="00671ABC">
              <w:rPr>
                <w:bCs/>
              </w:rPr>
              <w:t>Марка ДР 0-200 (300)</w:t>
            </w:r>
          </w:p>
        </w:tc>
      </w:tr>
      <w:tr w:rsidR="00671ABC" w:rsidRPr="00671ABC" w14:paraId="0977A3C2" w14:textId="77777777" w:rsidTr="00607E21">
        <w:trPr>
          <w:trHeight w:val="114"/>
          <w:jc w:val="center"/>
        </w:trPr>
        <w:tc>
          <w:tcPr>
            <w:tcW w:w="703" w:type="dxa"/>
            <w:vMerge/>
            <w:vAlign w:val="center"/>
          </w:tcPr>
          <w:p w14:paraId="0254392E" w14:textId="77777777" w:rsidR="00671ABC" w:rsidRPr="00671ABC" w:rsidRDefault="00671ABC" w:rsidP="00671ABC">
            <w:pPr>
              <w:tabs>
                <w:tab w:val="left" w:pos="0"/>
              </w:tabs>
              <w:jc w:val="center"/>
              <w:rPr>
                <w:bCs/>
              </w:rPr>
            </w:pPr>
          </w:p>
        </w:tc>
        <w:tc>
          <w:tcPr>
            <w:tcW w:w="2836" w:type="dxa"/>
            <w:vMerge/>
            <w:vAlign w:val="center"/>
          </w:tcPr>
          <w:p w14:paraId="74224FBB" w14:textId="77777777" w:rsidR="00671ABC" w:rsidRPr="00671ABC" w:rsidRDefault="00671ABC" w:rsidP="00671ABC">
            <w:pPr>
              <w:tabs>
                <w:tab w:val="left" w:pos="0"/>
              </w:tabs>
              <w:jc w:val="center"/>
              <w:rPr>
                <w:bCs/>
              </w:rPr>
            </w:pPr>
          </w:p>
        </w:tc>
        <w:tc>
          <w:tcPr>
            <w:tcW w:w="1843" w:type="dxa"/>
            <w:vMerge/>
            <w:vAlign w:val="center"/>
          </w:tcPr>
          <w:p w14:paraId="6359B7B6" w14:textId="77777777" w:rsidR="00671ABC" w:rsidRPr="00671ABC" w:rsidRDefault="00671ABC" w:rsidP="00671ABC">
            <w:pPr>
              <w:tabs>
                <w:tab w:val="left" w:pos="0"/>
              </w:tabs>
              <w:jc w:val="center"/>
              <w:rPr>
                <w:bCs/>
              </w:rPr>
            </w:pPr>
          </w:p>
        </w:tc>
        <w:tc>
          <w:tcPr>
            <w:tcW w:w="2126" w:type="dxa"/>
            <w:vAlign w:val="center"/>
          </w:tcPr>
          <w:p w14:paraId="03E9BEED" w14:textId="77777777" w:rsidR="00671ABC" w:rsidRPr="00671ABC" w:rsidRDefault="00671ABC" w:rsidP="00671ABC">
            <w:pPr>
              <w:tabs>
                <w:tab w:val="left" w:pos="0"/>
              </w:tabs>
              <w:jc w:val="center"/>
              <w:rPr>
                <w:bCs/>
              </w:rPr>
            </w:pPr>
            <w:r w:rsidRPr="00671ABC">
              <w:rPr>
                <w:bCs/>
              </w:rPr>
              <w:t>1070,89</w:t>
            </w:r>
          </w:p>
        </w:tc>
        <w:tc>
          <w:tcPr>
            <w:tcW w:w="2126" w:type="dxa"/>
            <w:vAlign w:val="center"/>
          </w:tcPr>
          <w:p w14:paraId="394E3C9A" w14:textId="77777777" w:rsidR="00671ABC" w:rsidRPr="00671ABC" w:rsidRDefault="00671ABC" w:rsidP="00671ABC">
            <w:pPr>
              <w:tabs>
                <w:tab w:val="left" w:pos="0"/>
              </w:tabs>
              <w:jc w:val="center"/>
              <w:rPr>
                <w:bCs/>
              </w:rPr>
            </w:pPr>
            <w:r w:rsidRPr="00671ABC">
              <w:rPr>
                <w:bCs/>
              </w:rPr>
              <w:t>1156,56</w:t>
            </w:r>
          </w:p>
        </w:tc>
      </w:tr>
      <w:tr w:rsidR="00671ABC" w:rsidRPr="00671ABC" w14:paraId="370FCF77" w14:textId="77777777" w:rsidTr="00607E21">
        <w:trPr>
          <w:trHeight w:val="703"/>
          <w:jc w:val="center"/>
        </w:trPr>
        <w:tc>
          <w:tcPr>
            <w:tcW w:w="703" w:type="dxa"/>
            <w:vMerge w:val="restart"/>
            <w:vAlign w:val="center"/>
          </w:tcPr>
          <w:p w14:paraId="4DD20BB6" w14:textId="77777777" w:rsidR="00671ABC" w:rsidRPr="00671ABC" w:rsidRDefault="00671ABC" w:rsidP="00671ABC">
            <w:pPr>
              <w:tabs>
                <w:tab w:val="left" w:pos="0"/>
              </w:tabs>
              <w:jc w:val="center"/>
              <w:rPr>
                <w:bCs/>
              </w:rPr>
            </w:pPr>
            <w:r w:rsidRPr="00671ABC">
              <w:rPr>
                <w:bCs/>
              </w:rPr>
              <w:t>1.2.</w:t>
            </w:r>
          </w:p>
        </w:tc>
        <w:tc>
          <w:tcPr>
            <w:tcW w:w="2836" w:type="dxa"/>
            <w:vMerge/>
            <w:vAlign w:val="center"/>
          </w:tcPr>
          <w:p w14:paraId="0E1834D7" w14:textId="77777777" w:rsidR="00671ABC" w:rsidRPr="00671ABC" w:rsidRDefault="00671ABC" w:rsidP="00671ABC">
            <w:pPr>
              <w:tabs>
                <w:tab w:val="left" w:pos="0"/>
              </w:tabs>
              <w:jc w:val="center"/>
              <w:rPr>
                <w:bCs/>
              </w:rPr>
            </w:pPr>
          </w:p>
        </w:tc>
        <w:tc>
          <w:tcPr>
            <w:tcW w:w="1843" w:type="dxa"/>
            <w:vMerge w:val="restart"/>
            <w:vAlign w:val="center"/>
          </w:tcPr>
          <w:p w14:paraId="51AFC8E9" w14:textId="77777777" w:rsidR="00671ABC" w:rsidRPr="00671ABC" w:rsidRDefault="00671ABC" w:rsidP="00671ABC">
            <w:pPr>
              <w:tabs>
                <w:tab w:val="left" w:pos="0"/>
              </w:tabs>
              <w:jc w:val="center"/>
              <w:rPr>
                <w:bCs/>
              </w:rPr>
            </w:pPr>
            <w:r w:rsidRPr="00671ABC">
              <w:rPr>
                <w:bCs/>
              </w:rPr>
              <w:t>руб/т</w:t>
            </w:r>
          </w:p>
        </w:tc>
        <w:tc>
          <w:tcPr>
            <w:tcW w:w="4252" w:type="dxa"/>
            <w:gridSpan w:val="2"/>
            <w:vAlign w:val="center"/>
          </w:tcPr>
          <w:p w14:paraId="5FBB844F" w14:textId="77777777" w:rsidR="00671ABC" w:rsidRPr="00671ABC" w:rsidRDefault="00671ABC" w:rsidP="00671ABC">
            <w:pPr>
              <w:tabs>
                <w:tab w:val="left" w:pos="0"/>
              </w:tabs>
              <w:jc w:val="center"/>
              <w:rPr>
                <w:bCs/>
              </w:rPr>
            </w:pPr>
            <w:r w:rsidRPr="00671ABC">
              <w:rPr>
                <w:bCs/>
              </w:rPr>
              <w:t xml:space="preserve">Марка ДПК 50-200, </w:t>
            </w:r>
          </w:p>
          <w:p w14:paraId="37CFB998" w14:textId="77777777" w:rsidR="00671ABC" w:rsidRPr="00671ABC" w:rsidRDefault="00671ABC" w:rsidP="00671ABC">
            <w:pPr>
              <w:tabs>
                <w:tab w:val="left" w:pos="0"/>
              </w:tabs>
              <w:jc w:val="center"/>
              <w:rPr>
                <w:bCs/>
              </w:rPr>
            </w:pPr>
            <w:r w:rsidRPr="00671ABC">
              <w:rPr>
                <w:bCs/>
              </w:rPr>
              <w:t>ДПКО 25-200, ДО 25-50</w:t>
            </w:r>
          </w:p>
        </w:tc>
      </w:tr>
      <w:tr w:rsidR="00671ABC" w:rsidRPr="00671ABC" w14:paraId="48406252" w14:textId="77777777" w:rsidTr="00607E21">
        <w:trPr>
          <w:trHeight w:val="114"/>
          <w:jc w:val="center"/>
        </w:trPr>
        <w:tc>
          <w:tcPr>
            <w:tcW w:w="703" w:type="dxa"/>
            <w:vMerge/>
            <w:vAlign w:val="center"/>
          </w:tcPr>
          <w:p w14:paraId="7496DA80" w14:textId="77777777" w:rsidR="00671ABC" w:rsidRPr="00671ABC" w:rsidRDefault="00671ABC" w:rsidP="00671ABC">
            <w:pPr>
              <w:tabs>
                <w:tab w:val="left" w:pos="0"/>
              </w:tabs>
              <w:jc w:val="center"/>
              <w:rPr>
                <w:bCs/>
              </w:rPr>
            </w:pPr>
          </w:p>
        </w:tc>
        <w:tc>
          <w:tcPr>
            <w:tcW w:w="2836" w:type="dxa"/>
            <w:vMerge/>
            <w:vAlign w:val="center"/>
          </w:tcPr>
          <w:p w14:paraId="5A494B46" w14:textId="77777777" w:rsidR="00671ABC" w:rsidRPr="00671ABC" w:rsidRDefault="00671ABC" w:rsidP="00671ABC">
            <w:pPr>
              <w:tabs>
                <w:tab w:val="left" w:pos="0"/>
              </w:tabs>
              <w:jc w:val="center"/>
              <w:rPr>
                <w:bCs/>
              </w:rPr>
            </w:pPr>
          </w:p>
        </w:tc>
        <w:tc>
          <w:tcPr>
            <w:tcW w:w="1843" w:type="dxa"/>
            <w:vMerge/>
            <w:vAlign w:val="center"/>
          </w:tcPr>
          <w:p w14:paraId="48D99020" w14:textId="77777777" w:rsidR="00671ABC" w:rsidRPr="00671ABC" w:rsidRDefault="00671ABC" w:rsidP="00671ABC">
            <w:pPr>
              <w:tabs>
                <w:tab w:val="left" w:pos="0"/>
              </w:tabs>
              <w:jc w:val="center"/>
              <w:rPr>
                <w:bCs/>
              </w:rPr>
            </w:pPr>
          </w:p>
        </w:tc>
        <w:tc>
          <w:tcPr>
            <w:tcW w:w="2126" w:type="dxa"/>
            <w:vAlign w:val="center"/>
          </w:tcPr>
          <w:p w14:paraId="5D7AF157" w14:textId="77777777" w:rsidR="00671ABC" w:rsidRPr="00671ABC" w:rsidRDefault="00671ABC" w:rsidP="00671ABC">
            <w:pPr>
              <w:tabs>
                <w:tab w:val="left" w:pos="0"/>
              </w:tabs>
              <w:jc w:val="center"/>
              <w:rPr>
                <w:bCs/>
              </w:rPr>
            </w:pPr>
            <w:r w:rsidRPr="00671ABC">
              <w:rPr>
                <w:bCs/>
              </w:rPr>
              <w:t>1680,03</w:t>
            </w:r>
          </w:p>
        </w:tc>
        <w:tc>
          <w:tcPr>
            <w:tcW w:w="2126" w:type="dxa"/>
            <w:vAlign w:val="center"/>
          </w:tcPr>
          <w:p w14:paraId="50898F04" w14:textId="77777777" w:rsidR="00671ABC" w:rsidRPr="00671ABC" w:rsidRDefault="00671ABC" w:rsidP="00671ABC">
            <w:pPr>
              <w:tabs>
                <w:tab w:val="left" w:pos="0"/>
              </w:tabs>
              <w:jc w:val="center"/>
              <w:rPr>
                <w:bCs/>
              </w:rPr>
            </w:pPr>
            <w:r w:rsidRPr="00671ABC">
              <w:rPr>
                <w:bCs/>
              </w:rPr>
              <w:t>1814,43</w:t>
            </w:r>
          </w:p>
        </w:tc>
      </w:tr>
      <w:tr w:rsidR="00671ABC" w:rsidRPr="00671ABC" w14:paraId="104B508F" w14:textId="77777777" w:rsidTr="00607E21">
        <w:trPr>
          <w:trHeight w:val="324"/>
          <w:jc w:val="center"/>
        </w:trPr>
        <w:tc>
          <w:tcPr>
            <w:tcW w:w="9634" w:type="dxa"/>
            <w:gridSpan w:val="5"/>
            <w:vAlign w:val="center"/>
          </w:tcPr>
          <w:p w14:paraId="6908C3C5" w14:textId="77777777" w:rsidR="00671ABC" w:rsidRPr="00671ABC" w:rsidRDefault="00671ABC" w:rsidP="00671ABC">
            <w:pPr>
              <w:tabs>
                <w:tab w:val="left" w:pos="0"/>
              </w:tabs>
              <w:contextualSpacing/>
              <w:jc w:val="center"/>
              <w:rPr>
                <w:bCs/>
              </w:rPr>
            </w:pPr>
            <w:r w:rsidRPr="00671ABC">
              <w:rPr>
                <w:bCs/>
              </w:rPr>
              <w:t>2. Сжиженный газ</w:t>
            </w:r>
          </w:p>
        </w:tc>
      </w:tr>
      <w:tr w:rsidR="00671ABC" w:rsidRPr="00671ABC" w14:paraId="164759F9" w14:textId="77777777" w:rsidTr="00607E21">
        <w:trPr>
          <w:trHeight w:val="637"/>
          <w:jc w:val="center"/>
        </w:trPr>
        <w:tc>
          <w:tcPr>
            <w:tcW w:w="703" w:type="dxa"/>
            <w:vAlign w:val="center"/>
          </w:tcPr>
          <w:p w14:paraId="345E3852" w14:textId="77777777" w:rsidR="00671ABC" w:rsidRPr="00671ABC" w:rsidRDefault="00671ABC" w:rsidP="00671ABC">
            <w:pPr>
              <w:tabs>
                <w:tab w:val="left" w:pos="0"/>
              </w:tabs>
              <w:jc w:val="center"/>
              <w:rPr>
                <w:bCs/>
              </w:rPr>
            </w:pPr>
            <w:r w:rsidRPr="00671ABC">
              <w:rPr>
                <w:bCs/>
              </w:rPr>
              <w:t>2.</w:t>
            </w:r>
          </w:p>
        </w:tc>
        <w:tc>
          <w:tcPr>
            <w:tcW w:w="2836" w:type="dxa"/>
            <w:vAlign w:val="center"/>
          </w:tcPr>
          <w:p w14:paraId="1DA36860" w14:textId="77777777" w:rsidR="00671ABC" w:rsidRPr="00671ABC" w:rsidRDefault="00671ABC" w:rsidP="00671ABC">
            <w:pPr>
              <w:tabs>
                <w:tab w:val="left" w:pos="0"/>
              </w:tabs>
              <w:rPr>
                <w:bCs/>
              </w:rPr>
            </w:pPr>
            <w:r w:rsidRPr="00671ABC">
              <w:rPr>
                <w:bCs/>
              </w:rPr>
              <w:t xml:space="preserve">АО «Кемеровомежрайгаз», </w:t>
            </w:r>
          </w:p>
          <w:p w14:paraId="20E7E266" w14:textId="77777777" w:rsidR="00671ABC" w:rsidRPr="00671ABC" w:rsidRDefault="00671ABC" w:rsidP="00671ABC">
            <w:pPr>
              <w:tabs>
                <w:tab w:val="left" w:pos="0"/>
              </w:tabs>
              <w:rPr>
                <w:bCs/>
              </w:rPr>
            </w:pPr>
            <w:r w:rsidRPr="00671ABC">
              <w:rPr>
                <w:bCs/>
              </w:rPr>
              <w:t>ИНН 4234001529</w:t>
            </w:r>
          </w:p>
        </w:tc>
        <w:tc>
          <w:tcPr>
            <w:tcW w:w="1843" w:type="dxa"/>
            <w:vAlign w:val="center"/>
          </w:tcPr>
          <w:p w14:paraId="7AE52D61" w14:textId="77777777" w:rsidR="00671ABC" w:rsidRPr="00671ABC" w:rsidRDefault="00671ABC" w:rsidP="00671ABC">
            <w:pPr>
              <w:tabs>
                <w:tab w:val="left" w:pos="0"/>
              </w:tabs>
              <w:jc w:val="center"/>
              <w:rPr>
                <w:bCs/>
              </w:rPr>
            </w:pPr>
            <w:r w:rsidRPr="00671ABC">
              <w:t>руб</w:t>
            </w:r>
            <w:r w:rsidRPr="00671ABC">
              <w:rPr>
                <w:bCs/>
              </w:rPr>
              <w:t xml:space="preserve">/кг </w:t>
            </w:r>
          </w:p>
        </w:tc>
        <w:tc>
          <w:tcPr>
            <w:tcW w:w="2126" w:type="dxa"/>
            <w:vAlign w:val="center"/>
          </w:tcPr>
          <w:p w14:paraId="450AE9A2" w14:textId="77777777" w:rsidR="00671ABC" w:rsidRPr="00671ABC" w:rsidRDefault="00671ABC" w:rsidP="00671ABC">
            <w:pPr>
              <w:tabs>
                <w:tab w:val="left" w:pos="0"/>
              </w:tabs>
              <w:jc w:val="center"/>
              <w:rPr>
                <w:bCs/>
              </w:rPr>
            </w:pPr>
            <w:r w:rsidRPr="00671ABC">
              <w:rPr>
                <w:bCs/>
              </w:rPr>
              <w:t>52,49</w:t>
            </w:r>
          </w:p>
        </w:tc>
        <w:tc>
          <w:tcPr>
            <w:tcW w:w="2126" w:type="dxa"/>
            <w:vAlign w:val="center"/>
          </w:tcPr>
          <w:p w14:paraId="4EB1CE62" w14:textId="77777777" w:rsidR="00671ABC" w:rsidRPr="00671ABC" w:rsidRDefault="00671ABC" w:rsidP="00671ABC">
            <w:pPr>
              <w:tabs>
                <w:tab w:val="left" w:pos="0"/>
              </w:tabs>
              <w:jc w:val="center"/>
              <w:rPr>
                <w:bCs/>
              </w:rPr>
            </w:pPr>
            <w:r w:rsidRPr="00671ABC">
              <w:rPr>
                <w:bCs/>
              </w:rPr>
              <w:t>55,11</w:t>
            </w:r>
          </w:p>
        </w:tc>
      </w:tr>
    </w:tbl>
    <w:p w14:paraId="4A536D2A" w14:textId="77777777" w:rsidR="00671ABC" w:rsidRPr="00671ABC" w:rsidRDefault="00671ABC" w:rsidP="00671ABC">
      <w:pPr>
        <w:tabs>
          <w:tab w:val="left" w:pos="0"/>
        </w:tabs>
        <w:ind w:firstLine="709"/>
        <w:jc w:val="both"/>
        <w:rPr>
          <w:bCs/>
          <w:sz w:val="28"/>
          <w:szCs w:val="28"/>
        </w:rPr>
      </w:pPr>
    </w:p>
    <w:p w14:paraId="7D8FB793" w14:textId="77777777" w:rsidR="00671ABC" w:rsidRPr="00671ABC" w:rsidRDefault="00671ABC" w:rsidP="00671ABC">
      <w:pPr>
        <w:tabs>
          <w:tab w:val="left" w:pos="0"/>
        </w:tabs>
        <w:ind w:firstLine="709"/>
        <w:jc w:val="both"/>
        <w:rPr>
          <w:bCs/>
          <w:sz w:val="28"/>
          <w:szCs w:val="28"/>
        </w:rPr>
      </w:pPr>
      <w:r w:rsidRPr="00671ABC">
        <w:rPr>
          <w:bCs/>
          <w:sz w:val="28"/>
          <w:szCs w:val="28"/>
        </w:rPr>
        <w:t>* Льготные цены (тарифы) установлены с учетом пункта 6 статьи 168 Налогового кодекса Российской Федерации (часть вторая).</w:t>
      </w:r>
    </w:p>
    <w:p w14:paraId="0D828202" w14:textId="77777777" w:rsidR="00671ABC" w:rsidRPr="00671ABC" w:rsidRDefault="00671ABC" w:rsidP="00671ABC">
      <w:pPr>
        <w:jc w:val="both"/>
        <w:rPr>
          <w:sz w:val="28"/>
          <w:szCs w:val="28"/>
        </w:rPr>
      </w:pPr>
    </w:p>
    <w:p w14:paraId="62C24717" w14:textId="77777777" w:rsidR="00671ABC" w:rsidRPr="00671ABC" w:rsidRDefault="00671ABC" w:rsidP="00671ABC">
      <w:pPr>
        <w:tabs>
          <w:tab w:val="left" w:pos="1985"/>
        </w:tabs>
        <w:ind w:left="4962"/>
        <w:jc w:val="center"/>
        <w:rPr>
          <w:sz w:val="28"/>
          <w:szCs w:val="28"/>
        </w:rPr>
      </w:pPr>
    </w:p>
    <w:p w14:paraId="58B8C019" w14:textId="77777777" w:rsidR="00436D16" w:rsidRDefault="00436D16" w:rsidP="00A53969">
      <w:pPr>
        <w:tabs>
          <w:tab w:val="left" w:pos="0"/>
        </w:tabs>
        <w:spacing w:after="160" w:line="259" w:lineRule="auto"/>
        <w:rPr>
          <w:rFonts w:eastAsia="Calibri"/>
          <w:sz w:val="28"/>
          <w:szCs w:val="28"/>
        </w:rPr>
        <w:sectPr w:rsidR="00436D16" w:rsidSect="000F6796">
          <w:pgSz w:w="11906" w:h="16838"/>
          <w:pgMar w:top="1134" w:right="850" w:bottom="1134" w:left="1560" w:header="708" w:footer="708" w:gutter="0"/>
          <w:cols w:space="708"/>
          <w:titlePg/>
          <w:docGrid w:linePitch="360"/>
        </w:sectPr>
      </w:pPr>
    </w:p>
    <w:p w14:paraId="42AE5374" w14:textId="59508351" w:rsidR="00436D16" w:rsidRPr="00AE0629" w:rsidRDefault="00436D16" w:rsidP="00436D16">
      <w:pPr>
        <w:tabs>
          <w:tab w:val="left" w:pos="5580"/>
          <w:tab w:val="left" w:pos="9498"/>
        </w:tabs>
        <w:ind w:left="-4836" w:right="-569" w:firstLine="10365"/>
      </w:pPr>
      <w:r w:rsidRPr="00AE0629">
        <w:lastRenderedPageBreak/>
        <w:t xml:space="preserve">Приложение № </w:t>
      </w:r>
      <w:r>
        <w:t>33</w:t>
      </w:r>
      <w:r>
        <w:t>6</w:t>
      </w:r>
      <w:r>
        <w:t xml:space="preserve"> </w:t>
      </w:r>
      <w:r w:rsidRPr="00AE0629">
        <w:t xml:space="preserve">к протоколу № </w:t>
      </w:r>
      <w:r>
        <w:t>80</w:t>
      </w:r>
    </w:p>
    <w:p w14:paraId="34C450D9" w14:textId="77777777" w:rsidR="00436D16" w:rsidRPr="00AE0629" w:rsidRDefault="00436D16" w:rsidP="00436D16">
      <w:pPr>
        <w:tabs>
          <w:tab w:val="left" w:pos="5580"/>
          <w:tab w:val="left" w:pos="9498"/>
        </w:tabs>
        <w:ind w:left="-4836" w:right="-569" w:firstLine="10365"/>
      </w:pPr>
      <w:r w:rsidRPr="00AE0629">
        <w:t>заседания правления Региональной</w:t>
      </w:r>
    </w:p>
    <w:p w14:paraId="6A5E6826" w14:textId="77777777" w:rsidR="00436D16" w:rsidRPr="00AE0629" w:rsidRDefault="00436D16" w:rsidP="00436D16">
      <w:pPr>
        <w:tabs>
          <w:tab w:val="left" w:pos="5580"/>
          <w:tab w:val="left" w:pos="9498"/>
        </w:tabs>
        <w:ind w:left="-4836" w:right="-569" w:firstLine="10365"/>
      </w:pPr>
      <w:r w:rsidRPr="00AE0629">
        <w:t>энергетической комиссии</w:t>
      </w:r>
    </w:p>
    <w:p w14:paraId="42CE7968" w14:textId="77777777" w:rsidR="00436D16" w:rsidRDefault="00436D16" w:rsidP="00436D16">
      <w:pPr>
        <w:tabs>
          <w:tab w:val="left" w:pos="5580"/>
          <w:tab w:val="left" w:pos="9498"/>
        </w:tabs>
        <w:ind w:left="-4836" w:right="-569" w:firstLine="10365"/>
      </w:pPr>
      <w:r w:rsidRPr="00AE0629">
        <w:t xml:space="preserve">Кузбасса от </w:t>
      </w:r>
      <w:r>
        <w:t>19</w:t>
      </w:r>
      <w:r w:rsidRPr="00AE0629">
        <w:t>.1</w:t>
      </w:r>
      <w:r>
        <w:t>2</w:t>
      </w:r>
      <w:r w:rsidRPr="00AE0629">
        <w:t>.2023</w:t>
      </w:r>
    </w:p>
    <w:p w14:paraId="75CDC02E" w14:textId="77777777" w:rsidR="00436D16" w:rsidRDefault="00436D16" w:rsidP="00436D16">
      <w:pPr>
        <w:tabs>
          <w:tab w:val="left" w:pos="5580"/>
          <w:tab w:val="left" w:pos="9498"/>
        </w:tabs>
        <w:ind w:left="-4836" w:right="-569" w:firstLine="10365"/>
      </w:pPr>
    </w:p>
    <w:p w14:paraId="081D09BE" w14:textId="77777777" w:rsidR="00436D16" w:rsidRPr="00436D16" w:rsidRDefault="00436D16" w:rsidP="00436D16">
      <w:pPr>
        <w:keepNext/>
        <w:jc w:val="center"/>
        <w:outlineLvl w:val="0"/>
        <w:rPr>
          <w:b/>
          <w:iCs/>
          <w:sz w:val="28"/>
          <w:szCs w:val="28"/>
        </w:rPr>
      </w:pPr>
      <w:r w:rsidRPr="00436D16">
        <w:rPr>
          <w:b/>
          <w:iCs/>
          <w:sz w:val="28"/>
          <w:szCs w:val="28"/>
        </w:rPr>
        <w:t>Экспертное заключение</w:t>
      </w:r>
    </w:p>
    <w:p w14:paraId="5D0B6E80" w14:textId="77777777" w:rsidR="00436D16" w:rsidRPr="00436D16" w:rsidRDefault="00436D16" w:rsidP="00436D16">
      <w:pPr>
        <w:keepNext/>
        <w:jc w:val="center"/>
        <w:outlineLvl w:val="0"/>
        <w:rPr>
          <w:b/>
          <w:iCs/>
          <w:sz w:val="28"/>
          <w:szCs w:val="28"/>
        </w:rPr>
      </w:pPr>
      <w:r w:rsidRPr="00436D16">
        <w:rPr>
          <w:b/>
          <w:iCs/>
          <w:sz w:val="28"/>
          <w:szCs w:val="28"/>
        </w:rPr>
        <w:t>Региональной энергетической комиссии Кузбасса</w:t>
      </w:r>
    </w:p>
    <w:p w14:paraId="1A9B1259" w14:textId="77777777" w:rsidR="00436D16" w:rsidRPr="00436D16" w:rsidRDefault="00436D16" w:rsidP="00436D16">
      <w:pPr>
        <w:tabs>
          <w:tab w:val="left" w:pos="10206"/>
        </w:tabs>
        <w:jc w:val="center"/>
        <w:rPr>
          <w:sz w:val="28"/>
          <w:szCs w:val="28"/>
        </w:rPr>
      </w:pPr>
      <w:r w:rsidRPr="00436D16">
        <w:rPr>
          <w:sz w:val="28"/>
          <w:szCs w:val="28"/>
        </w:rPr>
        <w:t xml:space="preserve">для установления льготных цен (тарифов) на </w:t>
      </w:r>
      <w:r w:rsidRPr="00436D16">
        <w:rPr>
          <w:rFonts w:eastAsia="Calibri"/>
          <w:snapToGrid w:val="0"/>
          <w:sz w:val="28"/>
          <w:szCs w:val="28"/>
          <w:lang w:eastAsia="en-US"/>
        </w:rPr>
        <w:t xml:space="preserve">холодное, горячее водоснабжение, водоотведение, тепловую энергию (мощность), твердое топливо, сжиженный газ на территории Таштагольского муниципального района </w:t>
      </w:r>
    </w:p>
    <w:p w14:paraId="3D53943F" w14:textId="77777777" w:rsidR="00436D16" w:rsidRPr="00436D16" w:rsidRDefault="00436D16" w:rsidP="00436D16">
      <w:pPr>
        <w:widowControl w:val="0"/>
        <w:autoSpaceDE w:val="0"/>
        <w:autoSpaceDN w:val="0"/>
        <w:adjustRightInd w:val="0"/>
        <w:ind w:firstLine="709"/>
        <w:jc w:val="both"/>
      </w:pPr>
    </w:p>
    <w:p w14:paraId="4A6B1791" w14:textId="77777777" w:rsidR="00436D16" w:rsidRPr="00436D16" w:rsidRDefault="00436D16" w:rsidP="00436D16">
      <w:pPr>
        <w:shd w:val="clear" w:color="auto" w:fill="FFFFFF"/>
        <w:jc w:val="center"/>
        <w:rPr>
          <w:b/>
          <w:bCs/>
          <w:color w:val="000000"/>
          <w:sz w:val="28"/>
          <w:szCs w:val="28"/>
        </w:rPr>
      </w:pPr>
      <w:r w:rsidRPr="00436D16">
        <w:rPr>
          <w:b/>
          <w:bCs/>
          <w:color w:val="000000"/>
          <w:sz w:val="28"/>
          <w:szCs w:val="28"/>
        </w:rPr>
        <w:t>Нормативно методическая база</w:t>
      </w:r>
    </w:p>
    <w:p w14:paraId="0973F7FC" w14:textId="77777777" w:rsidR="00436D16" w:rsidRPr="00436D16" w:rsidRDefault="00436D16" w:rsidP="00436D16">
      <w:pPr>
        <w:widowControl w:val="0"/>
        <w:autoSpaceDE w:val="0"/>
        <w:autoSpaceDN w:val="0"/>
        <w:adjustRightInd w:val="0"/>
        <w:ind w:firstLine="709"/>
        <w:jc w:val="both"/>
      </w:pPr>
    </w:p>
    <w:p w14:paraId="40FD3E03" w14:textId="77777777" w:rsidR="00436D16" w:rsidRPr="00436D16" w:rsidRDefault="00436D16" w:rsidP="00436D16">
      <w:pPr>
        <w:widowControl w:val="0"/>
        <w:autoSpaceDE w:val="0"/>
        <w:autoSpaceDN w:val="0"/>
        <w:adjustRightInd w:val="0"/>
        <w:ind w:firstLineChars="160" w:firstLine="448"/>
        <w:jc w:val="both"/>
        <w:rPr>
          <w:sz w:val="28"/>
          <w:szCs w:val="28"/>
        </w:rPr>
      </w:pPr>
      <w:r w:rsidRPr="00436D16">
        <w:rPr>
          <w:sz w:val="28"/>
          <w:szCs w:val="28"/>
        </w:rPr>
        <w:t xml:space="preserve">Цены (тарифы) подлежат регулированию в соответствии c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4E40CD29" w14:textId="77777777" w:rsidR="00436D16" w:rsidRPr="00436D16" w:rsidRDefault="00436D16" w:rsidP="00436D16">
      <w:pPr>
        <w:widowControl w:val="0"/>
        <w:autoSpaceDE w:val="0"/>
        <w:autoSpaceDN w:val="0"/>
        <w:adjustRightInd w:val="0"/>
        <w:ind w:firstLineChars="160" w:firstLine="448"/>
        <w:jc w:val="both"/>
        <w:rPr>
          <w:sz w:val="28"/>
          <w:szCs w:val="28"/>
        </w:rPr>
      </w:pPr>
      <w:r w:rsidRPr="00436D16">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Распоряжением Правительства Российской Федерации от 10.11.2023 № 3047-р. С 01.01.2024 по 30.06.2024 установлен средний индекс изменения размера вносимой гражданами платы за коммунальные услуги – 0%, с 01.07.2024 по 31.12.2024 средний индекс изменения размера вносимой гражданами платы за коммунальные услуги – 9,6% и предельно допустимое отклонение по отдельным муниципальным образованиям – 3,0%. </w:t>
      </w:r>
    </w:p>
    <w:p w14:paraId="270B7018" w14:textId="77777777" w:rsidR="00436D16" w:rsidRPr="00436D16" w:rsidRDefault="00436D16" w:rsidP="00436D16">
      <w:pPr>
        <w:widowControl w:val="0"/>
        <w:autoSpaceDE w:val="0"/>
        <w:autoSpaceDN w:val="0"/>
        <w:adjustRightInd w:val="0"/>
        <w:ind w:firstLineChars="160" w:firstLine="448"/>
        <w:jc w:val="both"/>
        <w:rPr>
          <w:sz w:val="28"/>
          <w:szCs w:val="28"/>
        </w:rPr>
      </w:pPr>
      <w:r w:rsidRPr="00436D16">
        <w:rPr>
          <w:sz w:val="28"/>
          <w:szCs w:val="28"/>
        </w:rPr>
        <w:t>В соответствии с утвержденными параметрами постановлением Губернатора Кемеровской области – Кузбасса от 19.12.2023 № 142 - 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2024 год» утверждены предельные (максимальные) индексы изменения размера вносимой гражданами платы за коммунальные услуги.</w:t>
      </w:r>
    </w:p>
    <w:p w14:paraId="7CD80628" w14:textId="77777777" w:rsidR="00436D16" w:rsidRPr="00436D16" w:rsidRDefault="00436D16" w:rsidP="00436D16">
      <w:pPr>
        <w:widowControl w:val="0"/>
        <w:autoSpaceDE w:val="0"/>
        <w:autoSpaceDN w:val="0"/>
        <w:adjustRightInd w:val="0"/>
        <w:ind w:firstLineChars="160" w:firstLine="448"/>
        <w:jc w:val="both"/>
        <w:rPr>
          <w:sz w:val="28"/>
          <w:szCs w:val="28"/>
        </w:rPr>
      </w:pPr>
      <w:r w:rsidRPr="00436D16">
        <w:rPr>
          <w:sz w:val="28"/>
          <w:szCs w:val="28"/>
        </w:rPr>
        <w:t xml:space="preserve">По Таштагольскому муниципальному району предельный (максимальный) индекс изменения размера вносимой гражданами платы за коммунальные услуги с 01.07.2024 не </w:t>
      </w:r>
      <w:bookmarkStart w:id="75" w:name="_Hlk58343459"/>
      <w:r w:rsidRPr="00436D16">
        <w:rPr>
          <w:sz w:val="28"/>
          <w:szCs w:val="28"/>
        </w:rPr>
        <w:t>должен превысить на территориях:</w:t>
      </w:r>
    </w:p>
    <w:p w14:paraId="06712AA4" w14:textId="77777777" w:rsidR="00436D16" w:rsidRPr="00436D16" w:rsidRDefault="00436D16" w:rsidP="00436D16">
      <w:pPr>
        <w:widowControl w:val="0"/>
        <w:autoSpaceDE w:val="0"/>
        <w:autoSpaceDN w:val="0"/>
        <w:adjustRightInd w:val="0"/>
        <w:ind w:firstLine="426"/>
        <w:jc w:val="both"/>
        <w:rPr>
          <w:sz w:val="28"/>
          <w:szCs w:val="28"/>
        </w:rPr>
      </w:pPr>
      <w:bookmarkStart w:id="76" w:name="_Hlk88830086"/>
      <w:bookmarkEnd w:id="75"/>
      <w:r w:rsidRPr="00436D16">
        <w:rPr>
          <w:sz w:val="28"/>
          <w:szCs w:val="28"/>
        </w:rPr>
        <w:t>Таштагольского городского поселения 8,9%</w:t>
      </w:r>
    </w:p>
    <w:p w14:paraId="3E7D7DAA"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Казского городского поселения 8,9%</w:t>
      </w:r>
    </w:p>
    <w:p w14:paraId="6F4AC36A"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Мундыбашского городского поселения 8,9%</w:t>
      </w:r>
    </w:p>
    <w:p w14:paraId="22379F7D"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Спасского городского поселения 8,9%</w:t>
      </w:r>
    </w:p>
    <w:p w14:paraId="4AEE3A21"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Темиртауского городского поселения 8,9%</w:t>
      </w:r>
    </w:p>
    <w:p w14:paraId="3038D4EA"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lastRenderedPageBreak/>
        <w:t>Шерегешского городского поселения 8,9%</w:t>
      </w:r>
    </w:p>
    <w:p w14:paraId="0F4CCF15"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Каларского сельского поселения 8,9%</w:t>
      </w:r>
    </w:p>
    <w:p w14:paraId="10B10357"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Коуринского сельского поселения 8,9%</w:t>
      </w:r>
    </w:p>
    <w:p w14:paraId="71D9E89C"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Кызыл-Шорского сельского поселения 8,9%</w:t>
      </w:r>
    </w:p>
    <w:p w14:paraId="4FBD97DD"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Усть-Кабырзинское сельского поселения 8,9%.</w:t>
      </w:r>
    </w:p>
    <w:p w14:paraId="3777E868" w14:textId="77777777" w:rsidR="00436D16" w:rsidRPr="00436D16" w:rsidRDefault="00436D16" w:rsidP="00436D16">
      <w:pPr>
        <w:widowControl w:val="0"/>
        <w:autoSpaceDE w:val="0"/>
        <w:autoSpaceDN w:val="0"/>
        <w:adjustRightInd w:val="0"/>
        <w:ind w:firstLine="426"/>
        <w:jc w:val="both"/>
        <w:rPr>
          <w:snapToGrid w:val="0"/>
          <w:sz w:val="28"/>
          <w:szCs w:val="28"/>
        </w:rPr>
      </w:pPr>
      <w:r w:rsidRPr="00436D16">
        <w:rPr>
          <w:sz w:val="28"/>
          <w:szCs w:val="28"/>
        </w:rPr>
        <w:t>С 01.01.2024 по 30.06.2024 индекс изменения размера вносимой гражданами платы за коммунальные услуги не должен превысить 0% по всем поселениям Таштагольского муниципального района.</w:t>
      </w:r>
    </w:p>
    <w:bookmarkEnd w:id="76"/>
    <w:p w14:paraId="0E1B9F92" w14:textId="77777777" w:rsidR="00436D16" w:rsidRPr="00436D16" w:rsidRDefault="00436D16" w:rsidP="00436D16">
      <w:pPr>
        <w:widowControl w:val="0"/>
        <w:autoSpaceDE w:val="0"/>
        <w:autoSpaceDN w:val="0"/>
        <w:adjustRightInd w:val="0"/>
        <w:ind w:firstLineChars="160" w:firstLine="448"/>
        <w:jc w:val="both"/>
        <w:rPr>
          <w:sz w:val="28"/>
          <w:szCs w:val="28"/>
          <w:highlight w:val="yellow"/>
        </w:rPr>
      </w:pPr>
      <w:r w:rsidRPr="00436D16">
        <w:rPr>
          <w:sz w:val="28"/>
          <w:szCs w:val="28"/>
        </w:rPr>
        <w:t>Экономически обоснованные тарифы на питьевую воду для населения установлены постановлением Региональной энергетической комиссии Кузбасса (далее РЭК Кузбасса) от 04.07.2023 № 71 «Об утверждении производственной программы в сфере холодного водоснабжения питьевой водой, технической водой и об установлении тарифов на питьевую воду, техническую воду МКП «Водоканал» ТМР (Таштагольский муниципальный район)».</w:t>
      </w:r>
    </w:p>
    <w:p w14:paraId="54C569F2" w14:textId="77777777" w:rsidR="00436D16" w:rsidRPr="00436D16" w:rsidRDefault="00436D16" w:rsidP="00436D16">
      <w:pPr>
        <w:widowControl w:val="0"/>
        <w:autoSpaceDE w:val="0"/>
        <w:autoSpaceDN w:val="0"/>
        <w:adjustRightInd w:val="0"/>
        <w:ind w:firstLineChars="160" w:firstLine="448"/>
        <w:jc w:val="both"/>
        <w:rPr>
          <w:sz w:val="28"/>
          <w:szCs w:val="28"/>
        </w:rPr>
      </w:pPr>
      <w:r w:rsidRPr="00436D16">
        <w:rPr>
          <w:sz w:val="28"/>
          <w:szCs w:val="28"/>
        </w:rPr>
        <w:t>Экономически обоснованные тарифы на водоотведение для населения установлены постановлением РЭК Кузбасса от 02.11.2023 № 229 «О внесении изменений в постановление Региональной энергетической комиссии Кузбасса от 16.03.2021 № 114 «Об утверждении производственной программы в сфере водоотведения и об установлении тарифов на водоотведение ООО «Тепло» (Таштагольский муниципальный район)» в части 2024 года».</w:t>
      </w:r>
    </w:p>
    <w:p w14:paraId="347E54D0" w14:textId="77777777" w:rsidR="00436D16" w:rsidRPr="00436D16" w:rsidRDefault="00436D16" w:rsidP="00436D16">
      <w:pPr>
        <w:widowControl w:val="0"/>
        <w:autoSpaceDE w:val="0"/>
        <w:autoSpaceDN w:val="0"/>
        <w:adjustRightInd w:val="0"/>
        <w:ind w:firstLineChars="160" w:firstLine="448"/>
        <w:jc w:val="both"/>
        <w:rPr>
          <w:sz w:val="28"/>
          <w:szCs w:val="28"/>
        </w:rPr>
      </w:pPr>
      <w:r w:rsidRPr="00436D16">
        <w:rPr>
          <w:sz w:val="28"/>
          <w:szCs w:val="28"/>
        </w:rPr>
        <w:t>Экономически обоснованные тарифы на горячую воду для населения установлены постановлениями РЭК Кузбасса:</w:t>
      </w:r>
    </w:p>
    <w:p w14:paraId="6D88789D" w14:textId="77777777" w:rsidR="00436D16" w:rsidRPr="00436D16" w:rsidRDefault="00436D16" w:rsidP="00436D16">
      <w:pPr>
        <w:widowControl w:val="0"/>
        <w:autoSpaceDE w:val="0"/>
        <w:autoSpaceDN w:val="0"/>
        <w:adjustRightInd w:val="0"/>
        <w:ind w:firstLine="448"/>
        <w:jc w:val="both"/>
        <w:rPr>
          <w:sz w:val="28"/>
          <w:szCs w:val="28"/>
          <w:highlight w:val="yellow"/>
        </w:rPr>
      </w:pPr>
      <w:bookmarkStart w:id="77" w:name="_Hlk58416394"/>
      <w:r w:rsidRPr="00436D16">
        <w:rPr>
          <w:sz w:val="28"/>
          <w:szCs w:val="28"/>
        </w:rPr>
        <w:t>от 08.11.2023 № 247 «О внесении изменений в постановление региональной энергетической комиссии Кемеровской области от 11.12.2019 № 580 «Об установлении ООО «Южно-Кузбасская энергетическая компания» долгосрочных тарифов на горячую воду в открытой системе горячего водоснабжения (теплоснабжения), реализуемую на потребительском рынке Таштагольского муниципального района на 2020-2024 годы» в части 2024 года»;</w:t>
      </w:r>
    </w:p>
    <w:bookmarkEnd w:id="77"/>
    <w:p w14:paraId="27882310" w14:textId="77777777" w:rsidR="00436D16" w:rsidRPr="00436D16" w:rsidRDefault="00436D16" w:rsidP="00436D16">
      <w:pPr>
        <w:widowControl w:val="0"/>
        <w:autoSpaceDE w:val="0"/>
        <w:autoSpaceDN w:val="0"/>
        <w:adjustRightInd w:val="0"/>
        <w:ind w:firstLineChars="160" w:firstLine="448"/>
        <w:jc w:val="both"/>
        <w:rPr>
          <w:sz w:val="28"/>
          <w:szCs w:val="28"/>
        </w:rPr>
      </w:pPr>
      <w:r w:rsidRPr="00436D16">
        <w:rPr>
          <w:sz w:val="28"/>
          <w:szCs w:val="28"/>
        </w:rPr>
        <w:t>от 08.11.2023 № 248 «О внесении изменений в постановление региональной энергетической комиссии Кузбасса от 17.12.2021 № 757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«Южно-Кузбасская энергетическая компания» на потребительском рынке Таштагольского муниципального района на 2022-2024 годы» в части 2024 года».</w:t>
      </w:r>
    </w:p>
    <w:p w14:paraId="2CB5D263" w14:textId="77777777" w:rsidR="00436D16" w:rsidRPr="00436D16" w:rsidRDefault="00436D16" w:rsidP="00436D16">
      <w:pPr>
        <w:widowControl w:val="0"/>
        <w:autoSpaceDE w:val="0"/>
        <w:autoSpaceDN w:val="0"/>
        <w:adjustRightInd w:val="0"/>
        <w:ind w:firstLineChars="160" w:firstLine="448"/>
        <w:jc w:val="both"/>
        <w:rPr>
          <w:sz w:val="28"/>
          <w:szCs w:val="28"/>
        </w:rPr>
      </w:pPr>
      <w:r w:rsidRPr="00436D16">
        <w:rPr>
          <w:sz w:val="28"/>
          <w:szCs w:val="28"/>
        </w:rPr>
        <w:t>Экономически обоснованные тарифы на тепловую энергию для населения установлены постановлением РЭК Кузбасса:</w:t>
      </w:r>
    </w:p>
    <w:p w14:paraId="5654F4EF" w14:textId="77777777" w:rsidR="00436D16" w:rsidRPr="00436D16" w:rsidRDefault="00436D16" w:rsidP="00436D16">
      <w:pPr>
        <w:widowControl w:val="0"/>
        <w:autoSpaceDE w:val="0"/>
        <w:autoSpaceDN w:val="0"/>
        <w:adjustRightInd w:val="0"/>
        <w:ind w:firstLineChars="160" w:firstLine="448"/>
        <w:jc w:val="both"/>
        <w:rPr>
          <w:sz w:val="28"/>
          <w:szCs w:val="28"/>
        </w:rPr>
      </w:pPr>
      <w:r w:rsidRPr="00436D16">
        <w:rPr>
          <w:sz w:val="28"/>
          <w:szCs w:val="28"/>
        </w:rPr>
        <w:t xml:space="preserve">от 08.11.2023 № 245 «О внесении изменений в постановление региональной энергетической комиссии Кемеровской области от 11.12.2019 № 578 «Об установлении долгосрочных тарифов ООО «Южно-Кузбасская энергетическая компания» на тепловую энергию, реализуемую на потребительском рынке Таштагольского муниципального района на 2020-2024 годы» в части 2024 </w:t>
      </w:r>
      <w:r w:rsidRPr="00436D16">
        <w:rPr>
          <w:sz w:val="28"/>
          <w:szCs w:val="28"/>
        </w:rPr>
        <w:lastRenderedPageBreak/>
        <w:t>года».</w:t>
      </w:r>
    </w:p>
    <w:p w14:paraId="14454DEB" w14:textId="77777777" w:rsidR="00436D16" w:rsidRPr="00436D16" w:rsidRDefault="00436D16" w:rsidP="00436D16">
      <w:pPr>
        <w:widowControl w:val="0"/>
        <w:autoSpaceDE w:val="0"/>
        <w:autoSpaceDN w:val="0"/>
        <w:adjustRightInd w:val="0"/>
        <w:ind w:firstLineChars="160" w:firstLine="448"/>
        <w:jc w:val="both"/>
        <w:rPr>
          <w:rFonts w:eastAsia="Calibri"/>
          <w:color w:val="FF0000"/>
          <w:sz w:val="28"/>
          <w:szCs w:val="28"/>
          <w:shd w:val="clear" w:color="auto" w:fill="FFFFFF"/>
          <w:lang w:eastAsia="en-US"/>
        </w:rPr>
      </w:pPr>
      <w:r w:rsidRPr="00436D16">
        <w:rPr>
          <w:sz w:val="28"/>
          <w:szCs w:val="28"/>
        </w:rPr>
        <w:t xml:space="preserve">Цена на твердое топливо для населения установлена постановлением РЭК Кузбасса </w:t>
      </w:r>
      <w:r w:rsidRPr="00436D16">
        <w:rPr>
          <w:rFonts w:eastAsia="Calibri"/>
          <w:sz w:val="28"/>
          <w:szCs w:val="28"/>
          <w:shd w:val="clear" w:color="auto" w:fill="FFFFFF"/>
          <w:lang w:eastAsia="en-US"/>
        </w:rPr>
        <w:t>от 28.11.2023 № 412 «Об установлении цен на топливо твердое, реализуемое ООО «Кузбасстопливосбыт»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41CAE2B9" w14:textId="77777777" w:rsidR="00436D16" w:rsidRPr="00436D16" w:rsidRDefault="00436D16" w:rsidP="00436D16">
      <w:pPr>
        <w:widowControl w:val="0"/>
        <w:autoSpaceDE w:val="0"/>
        <w:autoSpaceDN w:val="0"/>
        <w:adjustRightInd w:val="0"/>
        <w:ind w:firstLineChars="160" w:firstLine="448"/>
        <w:jc w:val="both"/>
        <w:rPr>
          <w:rFonts w:eastAsia="Calibri"/>
          <w:sz w:val="28"/>
          <w:szCs w:val="28"/>
          <w:shd w:val="clear" w:color="auto" w:fill="FFFFFF"/>
          <w:lang w:eastAsia="en-US"/>
        </w:rPr>
      </w:pPr>
      <w:r w:rsidRPr="00436D16">
        <w:rPr>
          <w:rFonts w:eastAsia="Calibri"/>
          <w:sz w:val="28"/>
          <w:szCs w:val="28"/>
          <w:shd w:val="clear" w:color="auto" w:fill="FFFFFF"/>
          <w:lang w:eastAsia="en-US"/>
        </w:rPr>
        <w:t>Розничные цены на сжиженный газ, реализуемый населению для бытовых нужд, установлены постановлением РЭК Кузбасса от 28.09.2023 № 137 «Об установлении ООО «Тринити» розничных цен на сжиженный газ, реализуемый населению для бытовых нужд, на 2024 год».</w:t>
      </w:r>
    </w:p>
    <w:p w14:paraId="1F68AF72" w14:textId="77777777" w:rsidR="00436D16" w:rsidRPr="00436D16" w:rsidRDefault="00436D16" w:rsidP="00436D16">
      <w:pPr>
        <w:widowControl w:val="0"/>
        <w:autoSpaceDE w:val="0"/>
        <w:autoSpaceDN w:val="0"/>
        <w:adjustRightInd w:val="0"/>
        <w:ind w:firstLineChars="160" w:firstLine="448"/>
        <w:jc w:val="both"/>
        <w:rPr>
          <w:rFonts w:eastAsia="Calibri"/>
          <w:sz w:val="28"/>
          <w:szCs w:val="28"/>
          <w:lang w:eastAsia="en-US"/>
        </w:rPr>
      </w:pPr>
      <w:r w:rsidRPr="00436D16">
        <w:rPr>
          <w:rFonts w:eastAsia="Calibri"/>
          <w:sz w:val="28"/>
          <w:szCs w:val="28"/>
          <w:lang w:eastAsia="en-US"/>
        </w:rPr>
        <w:t>Экспертные заключения размещены на официальном сайте www.recko.ru во вкладке «Документы», разделе «Протоколы заседания Правления РЭК».</w:t>
      </w:r>
    </w:p>
    <w:p w14:paraId="0E1F72E5" w14:textId="77777777" w:rsidR="00436D16" w:rsidRPr="00436D16" w:rsidRDefault="00436D16" w:rsidP="00436D16">
      <w:pPr>
        <w:widowControl w:val="0"/>
        <w:autoSpaceDE w:val="0"/>
        <w:autoSpaceDN w:val="0"/>
        <w:adjustRightInd w:val="0"/>
        <w:ind w:firstLineChars="160" w:firstLine="450"/>
        <w:jc w:val="both"/>
        <w:rPr>
          <w:b/>
          <w:bCs/>
          <w:sz w:val="28"/>
          <w:szCs w:val="28"/>
        </w:rPr>
      </w:pPr>
    </w:p>
    <w:p w14:paraId="678783CB" w14:textId="77777777" w:rsidR="00436D16" w:rsidRPr="00436D16" w:rsidRDefault="00436D16" w:rsidP="00436D16">
      <w:pPr>
        <w:widowControl w:val="0"/>
        <w:autoSpaceDE w:val="0"/>
        <w:autoSpaceDN w:val="0"/>
        <w:adjustRightInd w:val="0"/>
        <w:ind w:firstLineChars="160" w:firstLine="450"/>
        <w:jc w:val="center"/>
        <w:rPr>
          <w:b/>
          <w:bCs/>
          <w:sz w:val="28"/>
          <w:szCs w:val="28"/>
        </w:rPr>
      </w:pPr>
      <w:r w:rsidRPr="00436D16">
        <w:rPr>
          <w:b/>
          <w:bCs/>
          <w:sz w:val="28"/>
          <w:szCs w:val="28"/>
        </w:rPr>
        <w:t>Размер предельных индексов изменения платы граждан                               на коммунальные услуги</w:t>
      </w:r>
    </w:p>
    <w:p w14:paraId="54D80352" w14:textId="77777777" w:rsidR="00436D16" w:rsidRPr="00436D16" w:rsidRDefault="00436D16" w:rsidP="00436D16">
      <w:pPr>
        <w:autoSpaceDE w:val="0"/>
        <w:autoSpaceDN w:val="0"/>
        <w:adjustRightInd w:val="0"/>
        <w:ind w:firstLineChars="160" w:firstLine="448"/>
        <w:jc w:val="both"/>
        <w:rPr>
          <w:rFonts w:eastAsia="Calibri"/>
          <w:sz w:val="28"/>
          <w:szCs w:val="28"/>
          <w:lang w:eastAsia="en-US"/>
        </w:rPr>
      </w:pPr>
      <w:r w:rsidRPr="00436D16">
        <w:rPr>
          <w:rFonts w:eastAsia="Calibri"/>
          <w:sz w:val="28"/>
          <w:szCs w:val="28"/>
          <w:lang w:eastAsia="en-US"/>
        </w:rPr>
        <w:t>Предельные индексы (</w:t>
      </w:r>
      <w:r w:rsidRPr="00436D16">
        <w:rPr>
          <w:rFonts w:eastAsia="Calibri"/>
          <w:noProof/>
          <w:position w:val="-13"/>
          <w:sz w:val="28"/>
          <w:szCs w:val="28"/>
          <w:lang w:eastAsia="en-US"/>
        </w:rPr>
        <w:drawing>
          <wp:inline distT="0" distB="0" distL="0" distR="0" wp14:anchorId="1CA9C005" wp14:editId="373850E4">
            <wp:extent cx="790575" cy="342900"/>
            <wp:effectExtent l="0" t="0" r="9525" b="0"/>
            <wp:docPr id="1918489067" name="Рисунок 191848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436D16">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7E04554D" w14:textId="77777777" w:rsidR="00436D16" w:rsidRPr="00436D16" w:rsidRDefault="00436D16" w:rsidP="00436D16">
      <w:pPr>
        <w:autoSpaceDE w:val="0"/>
        <w:autoSpaceDN w:val="0"/>
        <w:adjustRightInd w:val="0"/>
        <w:ind w:firstLine="540"/>
        <w:jc w:val="both"/>
        <w:outlineLvl w:val="0"/>
        <w:rPr>
          <w:rFonts w:eastAsia="Calibri"/>
          <w:sz w:val="28"/>
          <w:szCs w:val="28"/>
          <w:lang w:eastAsia="en-US"/>
        </w:rPr>
      </w:pPr>
    </w:p>
    <w:p w14:paraId="07495620" w14:textId="77777777" w:rsidR="00436D16" w:rsidRPr="00436D16" w:rsidRDefault="00436D16" w:rsidP="00436D16">
      <w:pPr>
        <w:autoSpaceDE w:val="0"/>
        <w:autoSpaceDN w:val="0"/>
        <w:adjustRightInd w:val="0"/>
        <w:jc w:val="center"/>
        <w:rPr>
          <w:rFonts w:eastAsia="Calibri"/>
          <w:sz w:val="28"/>
          <w:szCs w:val="28"/>
          <w:lang w:eastAsia="en-US"/>
        </w:rPr>
      </w:pPr>
      <w:r w:rsidRPr="00436D16">
        <w:rPr>
          <w:rFonts w:eastAsia="Calibri"/>
          <w:noProof/>
          <w:position w:val="-40"/>
          <w:sz w:val="28"/>
          <w:szCs w:val="28"/>
          <w:lang w:eastAsia="en-US"/>
        </w:rPr>
        <w:drawing>
          <wp:inline distT="0" distB="0" distL="0" distR="0" wp14:anchorId="068402D7" wp14:editId="116D9493">
            <wp:extent cx="3629025" cy="695325"/>
            <wp:effectExtent l="0" t="0" r="9525" b="9525"/>
            <wp:docPr id="1356431593" name="Рисунок 135643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436D16">
        <w:rPr>
          <w:rFonts w:eastAsia="Calibri"/>
          <w:sz w:val="28"/>
          <w:szCs w:val="28"/>
          <w:lang w:eastAsia="en-US"/>
        </w:rPr>
        <w:t>,</w:t>
      </w:r>
    </w:p>
    <w:p w14:paraId="2379B383" w14:textId="77777777" w:rsidR="00436D16" w:rsidRPr="00436D16" w:rsidRDefault="00436D16" w:rsidP="00436D16">
      <w:pPr>
        <w:autoSpaceDE w:val="0"/>
        <w:autoSpaceDN w:val="0"/>
        <w:adjustRightInd w:val="0"/>
        <w:jc w:val="center"/>
        <w:rPr>
          <w:rFonts w:eastAsia="Calibri"/>
          <w:sz w:val="28"/>
          <w:szCs w:val="28"/>
          <w:lang w:eastAsia="en-US"/>
        </w:rPr>
      </w:pPr>
    </w:p>
    <w:p w14:paraId="0EE870AD" w14:textId="77777777" w:rsidR="00436D16" w:rsidRPr="00436D16" w:rsidRDefault="00436D16" w:rsidP="00436D16">
      <w:pPr>
        <w:autoSpaceDE w:val="0"/>
        <w:autoSpaceDN w:val="0"/>
        <w:adjustRightInd w:val="0"/>
        <w:ind w:firstLine="540"/>
        <w:jc w:val="both"/>
        <w:rPr>
          <w:rFonts w:eastAsia="Calibri"/>
          <w:sz w:val="28"/>
          <w:szCs w:val="28"/>
          <w:lang w:eastAsia="en-US"/>
        </w:rPr>
      </w:pPr>
      <w:r w:rsidRPr="00436D16">
        <w:rPr>
          <w:rFonts w:eastAsia="Calibri"/>
          <w:sz w:val="28"/>
          <w:szCs w:val="28"/>
          <w:lang w:eastAsia="en-US"/>
        </w:rPr>
        <w:t>где:</w:t>
      </w:r>
    </w:p>
    <w:p w14:paraId="06374649" w14:textId="77777777" w:rsidR="00436D16" w:rsidRPr="00436D16" w:rsidRDefault="00436D16" w:rsidP="00436D16">
      <w:pPr>
        <w:autoSpaceDE w:val="0"/>
        <w:autoSpaceDN w:val="0"/>
        <w:adjustRightInd w:val="0"/>
        <w:spacing w:before="280"/>
        <w:ind w:firstLine="540"/>
        <w:jc w:val="both"/>
        <w:rPr>
          <w:rFonts w:eastAsia="Calibri"/>
          <w:sz w:val="28"/>
          <w:szCs w:val="28"/>
          <w:lang w:eastAsia="en-US"/>
        </w:rPr>
      </w:pPr>
      <w:r w:rsidRPr="00436D16">
        <w:rPr>
          <w:rFonts w:eastAsia="Calibri"/>
          <w:noProof/>
          <w:position w:val="-15"/>
          <w:sz w:val="28"/>
          <w:szCs w:val="28"/>
          <w:lang w:eastAsia="en-US"/>
        </w:rPr>
        <w:drawing>
          <wp:inline distT="0" distB="0" distL="0" distR="0" wp14:anchorId="33E99429" wp14:editId="22E5AAAF">
            <wp:extent cx="561975" cy="371475"/>
            <wp:effectExtent l="0" t="0" r="9525" b="9525"/>
            <wp:docPr id="1538429239" name="Рисунок 153842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436D16">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11902328" w14:textId="77777777" w:rsidR="00436D16" w:rsidRPr="00436D16" w:rsidRDefault="00436D16" w:rsidP="00436D16">
      <w:pPr>
        <w:autoSpaceDE w:val="0"/>
        <w:autoSpaceDN w:val="0"/>
        <w:adjustRightInd w:val="0"/>
        <w:spacing w:before="280"/>
        <w:ind w:firstLine="540"/>
        <w:jc w:val="both"/>
        <w:rPr>
          <w:rFonts w:eastAsia="Calibri"/>
          <w:sz w:val="28"/>
          <w:szCs w:val="28"/>
          <w:lang w:eastAsia="en-US"/>
        </w:rPr>
      </w:pPr>
      <w:r w:rsidRPr="00436D16">
        <w:rPr>
          <w:rFonts w:eastAsia="Calibri"/>
          <w:noProof/>
          <w:position w:val="-15"/>
          <w:sz w:val="28"/>
          <w:szCs w:val="28"/>
          <w:lang w:eastAsia="en-US"/>
        </w:rPr>
        <w:lastRenderedPageBreak/>
        <w:drawing>
          <wp:inline distT="0" distB="0" distL="0" distR="0" wp14:anchorId="5FD1C17B" wp14:editId="0CF87795">
            <wp:extent cx="819150" cy="371475"/>
            <wp:effectExtent l="0" t="0" r="0" b="9525"/>
            <wp:docPr id="675280453" name="Рисунок 67528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436D16">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61A177B1" w14:textId="77777777" w:rsidR="00436D16" w:rsidRPr="00436D16" w:rsidRDefault="00436D16" w:rsidP="00436D16">
      <w:pPr>
        <w:autoSpaceDE w:val="0"/>
        <w:autoSpaceDN w:val="0"/>
        <w:adjustRightInd w:val="0"/>
        <w:spacing w:before="280"/>
        <w:ind w:firstLine="540"/>
        <w:jc w:val="both"/>
        <w:rPr>
          <w:rFonts w:eastAsia="Calibri"/>
          <w:sz w:val="28"/>
          <w:szCs w:val="28"/>
          <w:lang w:eastAsia="en-US"/>
        </w:rPr>
      </w:pPr>
      <w:r w:rsidRPr="00436D16">
        <w:rPr>
          <w:rFonts w:eastAsia="Calibri"/>
          <w:sz w:val="28"/>
          <w:szCs w:val="28"/>
          <w:lang w:eastAsia="en-US"/>
        </w:rPr>
        <w:t>j - месяц года долгосрочного периода.</w:t>
      </w:r>
    </w:p>
    <w:p w14:paraId="0A79AA0E" w14:textId="77777777" w:rsidR="00436D16" w:rsidRPr="00436D16" w:rsidRDefault="00436D16" w:rsidP="00436D16">
      <w:pPr>
        <w:autoSpaceDE w:val="0"/>
        <w:autoSpaceDN w:val="0"/>
        <w:adjustRightInd w:val="0"/>
        <w:spacing w:before="280"/>
        <w:ind w:left="-284" w:firstLine="824"/>
        <w:jc w:val="both"/>
        <w:rPr>
          <w:rFonts w:eastAsia="Calibri"/>
          <w:sz w:val="28"/>
          <w:szCs w:val="28"/>
          <w:lang w:eastAsia="en-US"/>
        </w:rPr>
      </w:pPr>
      <w:r w:rsidRPr="00436D16">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87D8C03" w14:textId="77777777" w:rsidR="00436D16" w:rsidRPr="00436D16" w:rsidRDefault="00436D16" w:rsidP="00436D16">
      <w:pPr>
        <w:autoSpaceDE w:val="0"/>
        <w:autoSpaceDN w:val="0"/>
        <w:adjustRightInd w:val="0"/>
        <w:ind w:firstLine="540"/>
        <w:jc w:val="both"/>
        <w:rPr>
          <w:rFonts w:eastAsia="Calibri"/>
          <w:sz w:val="28"/>
          <w:szCs w:val="28"/>
          <w:lang w:eastAsia="en-US"/>
        </w:rPr>
      </w:pPr>
      <w:r w:rsidRPr="00436D16">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03714063" w14:textId="77777777" w:rsidR="00436D16" w:rsidRPr="00436D16" w:rsidRDefault="00436D16" w:rsidP="00436D16">
      <w:pPr>
        <w:autoSpaceDE w:val="0"/>
        <w:autoSpaceDN w:val="0"/>
        <w:adjustRightInd w:val="0"/>
        <w:ind w:firstLine="567"/>
        <w:jc w:val="both"/>
        <w:rPr>
          <w:rFonts w:eastAsia="Calibri"/>
          <w:sz w:val="28"/>
          <w:szCs w:val="28"/>
          <w:lang w:eastAsia="en-US"/>
        </w:rPr>
      </w:pPr>
      <w:r w:rsidRPr="00436D16">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436D16">
        <w:rPr>
          <w:rFonts w:eastAsia="Calibri"/>
          <w:noProof/>
          <w:position w:val="-15"/>
          <w:sz w:val="28"/>
          <w:szCs w:val="28"/>
          <w:lang w:eastAsia="en-US"/>
        </w:rPr>
        <w:drawing>
          <wp:inline distT="0" distB="0" distL="0" distR="0" wp14:anchorId="3310582F" wp14:editId="1513E0BD">
            <wp:extent cx="542925" cy="371475"/>
            <wp:effectExtent l="0" t="0" r="9525" b="9525"/>
            <wp:docPr id="1487247119" name="Рисунок 148724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436D16">
        <w:rPr>
          <w:rFonts w:eastAsia="Calibri"/>
          <w:sz w:val="28"/>
          <w:szCs w:val="28"/>
          <w:lang w:eastAsia="en-US"/>
        </w:rPr>
        <w:t>) определяется по формуле:</w:t>
      </w:r>
    </w:p>
    <w:p w14:paraId="2ABFBBA8" w14:textId="77777777" w:rsidR="00436D16" w:rsidRPr="00436D16" w:rsidRDefault="00436D16" w:rsidP="00436D16">
      <w:pPr>
        <w:autoSpaceDE w:val="0"/>
        <w:autoSpaceDN w:val="0"/>
        <w:adjustRightInd w:val="0"/>
        <w:ind w:firstLine="540"/>
        <w:jc w:val="both"/>
        <w:outlineLvl w:val="0"/>
        <w:rPr>
          <w:rFonts w:eastAsia="Calibri"/>
          <w:sz w:val="28"/>
          <w:szCs w:val="28"/>
          <w:lang w:eastAsia="en-US"/>
        </w:rPr>
      </w:pPr>
    </w:p>
    <w:p w14:paraId="188EDD85" w14:textId="77777777" w:rsidR="00436D16" w:rsidRPr="00436D16" w:rsidRDefault="00436D16" w:rsidP="00436D16">
      <w:pPr>
        <w:autoSpaceDE w:val="0"/>
        <w:autoSpaceDN w:val="0"/>
        <w:adjustRightInd w:val="0"/>
        <w:jc w:val="center"/>
        <w:rPr>
          <w:rFonts w:eastAsia="Calibri"/>
          <w:sz w:val="28"/>
          <w:szCs w:val="28"/>
          <w:lang w:eastAsia="en-US"/>
        </w:rPr>
      </w:pPr>
      <w:r w:rsidRPr="00436D16">
        <w:rPr>
          <w:rFonts w:eastAsia="Calibri"/>
          <w:noProof/>
          <w:position w:val="-15"/>
          <w:sz w:val="28"/>
          <w:szCs w:val="28"/>
          <w:lang w:eastAsia="en-US"/>
        </w:rPr>
        <w:drawing>
          <wp:inline distT="0" distB="0" distL="0" distR="0" wp14:anchorId="36A16816" wp14:editId="6922DB06">
            <wp:extent cx="2724150" cy="371475"/>
            <wp:effectExtent l="0" t="0" r="0" b="9525"/>
            <wp:docPr id="1547154744" name="Рисунок 154715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436D16">
        <w:rPr>
          <w:rFonts w:eastAsia="Calibri"/>
          <w:sz w:val="28"/>
          <w:szCs w:val="28"/>
          <w:lang w:eastAsia="en-US"/>
        </w:rPr>
        <w:t>,</w:t>
      </w:r>
    </w:p>
    <w:p w14:paraId="3BD507B7" w14:textId="77777777" w:rsidR="00436D16" w:rsidRPr="00436D16" w:rsidRDefault="00436D16" w:rsidP="00436D16">
      <w:pPr>
        <w:autoSpaceDE w:val="0"/>
        <w:autoSpaceDN w:val="0"/>
        <w:adjustRightInd w:val="0"/>
        <w:ind w:firstLine="540"/>
        <w:jc w:val="both"/>
        <w:rPr>
          <w:rFonts w:eastAsia="Calibri"/>
          <w:sz w:val="28"/>
          <w:szCs w:val="28"/>
          <w:lang w:eastAsia="en-US"/>
        </w:rPr>
      </w:pPr>
    </w:p>
    <w:p w14:paraId="7695CD7F" w14:textId="77777777" w:rsidR="00436D16" w:rsidRPr="00436D16" w:rsidRDefault="00436D16" w:rsidP="00436D16">
      <w:pPr>
        <w:autoSpaceDE w:val="0"/>
        <w:autoSpaceDN w:val="0"/>
        <w:adjustRightInd w:val="0"/>
        <w:ind w:firstLine="540"/>
        <w:jc w:val="both"/>
        <w:rPr>
          <w:rFonts w:eastAsia="Calibri"/>
          <w:sz w:val="28"/>
          <w:szCs w:val="28"/>
          <w:lang w:eastAsia="en-US"/>
        </w:rPr>
      </w:pPr>
      <w:r w:rsidRPr="00436D16">
        <w:rPr>
          <w:rFonts w:eastAsia="Calibri"/>
          <w:sz w:val="28"/>
          <w:szCs w:val="28"/>
          <w:lang w:eastAsia="en-US"/>
        </w:rPr>
        <w:t>где:</w:t>
      </w:r>
    </w:p>
    <w:p w14:paraId="6BF96F0E" w14:textId="77777777" w:rsidR="00436D16" w:rsidRPr="00436D16" w:rsidRDefault="00436D16" w:rsidP="00436D16">
      <w:pPr>
        <w:autoSpaceDE w:val="0"/>
        <w:autoSpaceDN w:val="0"/>
        <w:adjustRightInd w:val="0"/>
        <w:spacing w:before="280"/>
        <w:ind w:firstLine="540"/>
        <w:jc w:val="both"/>
        <w:rPr>
          <w:rFonts w:eastAsia="Calibri"/>
          <w:sz w:val="28"/>
          <w:szCs w:val="28"/>
          <w:lang w:eastAsia="en-US"/>
        </w:rPr>
      </w:pPr>
      <w:r w:rsidRPr="00436D16">
        <w:rPr>
          <w:rFonts w:eastAsia="Calibri"/>
          <w:noProof/>
          <w:position w:val="-15"/>
          <w:sz w:val="28"/>
          <w:szCs w:val="28"/>
          <w:lang w:eastAsia="en-US"/>
        </w:rPr>
        <w:drawing>
          <wp:inline distT="0" distB="0" distL="0" distR="0" wp14:anchorId="79395682" wp14:editId="27B8B78F">
            <wp:extent cx="561975" cy="371475"/>
            <wp:effectExtent l="0" t="0" r="9525" b="9525"/>
            <wp:docPr id="1771808468" name="Рисунок 177180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436D16">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B2657E8" w14:textId="77777777" w:rsidR="00436D16" w:rsidRPr="00436D16" w:rsidRDefault="00436D16" w:rsidP="00436D16">
      <w:pPr>
        <w:autoSpaceDE w:val="0"/>
        <w:autoSpaceDN w:val="0"/>
        <w:adjustRightInd w:val="0"/>
        <w:spacing w:before="280"/>
        <w:ind w:firstLine="540"/>
        <w:jc w:val="both"/>
        <w:rPr>
          <w:rFonts w:eastAsia="Calibri"/>
          <w:sz w:val="28"/>
          <w:szCs w:val="28"/>
          <w:lang w:eastAsia="en-US"/>
        </w:rPr>
      </w:pPr>
      <w:r w:rsidRPr="00436D16">
        <w:rPr>
          <w:rFonts w:eastAsia="Calibri"/>
          <w:noProof/>
          <w:position w:val="-15"/>
          <w:sz w:val="28"/>
          <w:szCs w:val="28"/>
          <w:lang w:eastAsia="en-US"/>
        </w:rPr>
        <w:drawing>
          <wp:inline distT="0" distB="0" distL="0" distR="0" wp14:anchorId="7466A603" wp14:editId="20FBC2B8">
            <wp:extent cx="504825" cy="371475"/>
            <wp:effectExtent l="0" t="0" r="9525" b="9525"/>
            <wp:docPr id="1149207513" name="Рисунок 114920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436D16">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690747CE" w14:textId="77777777" w:rsidR="00436D16" w:rsidRPr="00436D16" w:rsidRDefault="00436D16" w:rsidP="00436D16">
      <w:pPr>
        <w:autoSpaceDE w:val="0"/>
        <w:autoSpaceDN w:val="0"/>
        <w:adjustRightInd w:val="0"/>
        <w:ind w:firstLine="539"/>
        <w:jc w:val="both"/>
        <w:rPr>
          <w:rFonts w:eastAsia="Calibri"/>
          <w:sz w:val="28"/>
          <w:szCs w:val="28"/>
          <w:lang w:eastAsia="en-US"/>
        </w:rPr>
      </w:pPr>
      <w:r w:rsidRPr="00436D16">
        <w:rPr>
          <w:rFonts w:eastAsia="Calibri"/>
          <w:noProof/>
          <w:position w:val="-11"/>
          <w:sz w:val="28"/>
          <w:szCs w:val="28"/>
          <w:lang w:eastAsia="en-US"/>
        </w:rPr>
        <w:drawing>
          <wp:inline distT="0" distB="0" distL="0" distR="0" wp14:anchorId="7569C99C" wp14:editId="76684B6C">
            <wp:extent cx="466725" cy="323850"/>
            <wp:effectExtent l="0" t="0" r="9525" b="0"/>
            <wp:docPr id="1803087936" name="Рисунок 180308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436D16">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575A9296" w14:textId="77777777" w:rsidR="00436D16" w:rsidRPr="00436D16" w:rsidRDefault="00436D16" w:rsidP="00436D16">
      <w:pPr>
        <w:autoSpaceDE w:val="0"/>
        <w:autoSpaceDN w:val="0"/>
        <w:adjustRightInd w:val="0"/>
        <w:ind w:firstLine="539"/>
        <w:jc w:val="both"/>
        <w:rPr>
          <w:rFonts w:eastAsia="Calibri"/>
          <w:sz w:val="28"/>
          <w:szCs w:val="28"/>
          <w:lang w:eastAsia="en-US"/>
        </w:rPr>
      </w:pPr>
      <w:r w:rsidRPr="00436D16">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w:t>
      </w:r>
      <w:r w:rsidRPr="00436D16">
        <w:rPr>
          <w:rFonts w:eastAsia="Calibri"/>
          <w:sz w:val="28"/>
          <w:szCs w:val="28"/>
          <w:lang w:eastAsia="en-US"/>
        </w:rPr>
        <w:lastRenderedPageBreak/>
        <w:t>использовании земельного участка и надворных построек, на очередной период предстоящего года (</w:t>
      </w:r>
      <w:r w:rsidRPr="00436D16">
        <w:rPr>
          <w:rFonts w:eastAsia="Calibri"/>
          <w:noProof/>
          <w:position w:val="-15"/>
          <w:sz w:val="28"/>
          <w:szCs w:val="28"/>
          <w:lang w:eastAsia="en-US"/>
        </w:rPr>
        <w:drawing>
          <wp:inline distT="0" distB="0" distL="0" distR="0" wp14:anchorId="1A2261DA" wp14:editId="3410A629">
            <wp:extent cx="561975" cy="371475"/>
            <wp:effectExtent l="0" t="0" r="9525" b="9525"/>
            <wp:docPr id="859819724" name="Рисунок 85981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436D16">
        <w:rPr>
          <w:rFonts w:eastAsia="Calibri"/>
          <w:sz w:val="28"/>
          <w:szCs w:val="28"/>
          <w:lang w:eastAsia="en-US"/>
        </w:rPr>
        <w:t>) определяется по формуле:</w:t>
      </w:r>
    </w:p>
    <w:p w14:paraId="48B65BC9" w14:textId="77777777" w:rsidR="00436D16" w:rsidRPr="00436D16" w:rsidRDefault="00436D16" w:rsidP="00436D16">
      <w:pPr>
        <w:autoSpaceDE w:val="0"/>
        <w:autoSpaceDN w:val="0"/>
        <w:adjustRightInd w:val="0"/>
        <w:jc w:val="center"/>
        <w:rPr>
          <w:rFonts w:eastAsia="Calibri"/>
          <w:sz w:val="28"/>
          <w:szCs w:val="28"/>
          <w:lang w:eastAsia="en-US"/>
        </w:rPr>
      </w:pPr>
      <w:r w:rsidRPr="00436D16">
        <w:rPr>
          <w:rFonts w:eastAsia="Calibri"/>
          <w:noProof/>
          <w:position w:val="-19"/>
          <w:sz w:val="28"/>
          <w:szCs w:val="28"/>
          <w:lang w:eastAsia="en-US"/>
        </w:rPr>
        <w:drawing>
          <wp:inline distT="0" distB="0" distL="0" distR="0" wp14:anchorId="7DC3550C" wp14:editId="49A2AB9D">
            <wp:extent cx="5153025" cy="428625"/>
            <wp:effectExtent l="0" t="0" r="0" b="0"/>
            <wp:docPr id="135787094" name="Рисунок 13578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436D16">
        <w:rPr>
          <w:rFonts w:eastAsia="Calibri"/>
          <w:sz w:val="28"/>
          <w:szCs w:val="28"/>
          <w:lang w:eastAsia="en-US"/>
        </w:rPr>
        <w:t>,</w:t>
      </w:r>
    </w:p>
    <w:p w14:paraId="16EBF8F3" w14:textId="77777777" w:rsidR="00436D16" w:rsidRPr="00436D16" w:rsidRDefault="00436D16" w:rsidP="00436D16">
      <w:pPr>
        <w:autoSpaceDE w:val="0"/>
        <w:autoSpaceDN w:val="0"/>
        <w:adjustRightInd w:val="0"/>
        <w:ind w:firstLine="540"/>
        <w:jc w:val="both"/>
        <w:rPr>
          <w:rFonts w:eastAsia="Calibri"/>
          <w:sz w:val="28"/>
          <w:szCs w:val="28"/>
          <w:lang w:eastAsia="en-US"/>
        </w:rPr>
      </w:pPr>
    </w:p>
    <w:p w14:paraId="75BA4E54" w14:textId="77777777" w:rsidR="00436D16" w:rsidRPr="00436D16" w:rsidRDefault="00436D16" w:rsidP="00436D16">
      <w:pPr>
        <w:autoSpaceDE w:val="0"/>
        <w:autoSpaceDN w:val="0"/>
        <w:adjustRightInd w:val="0"/>
        <w:ind w:firstLine="540"/>
        <w:jc w:val="both"/>
        <w:rPr>
          <w:rFonts w:eastAsia="Calibri"/>
          <w:sz w:val="28"/>
          <w:szCs w:val="28"/>
          <w:lang w:eastAsia="en-US"/>
        </w:rPr>
      </w:pPr>
      <w:r w:rsidRPr="00436D16">
        <w:rPr>
          <w:rFonts w:eastAsia="Calibri"/>
          <w:sz w:val="28"/>
          <w:szCs w:val="28"/>
          <w:lang w:eastAsia="en-US"/>
        </w:rPr>
        <w:t>где:</w:t>
      </w:r>
    </w:p>
    <w:p w14:paraId="075BD45F" w14:textId="77777777" w:rsidR="00436D16" w:rsidRPr="00436D16" w:rsidRDefault="00436D16" w:rsidP="00436D16">
      <w:pPr>
        <w:autoSpaceDE w:val="0"/>
        <w:autoSpaceDN w:val="0"/>
        <w:adjustRightInd w:val="0"/>
        <w:spacing w:before="280"/>
        <w:ind w:firstLine="540"/>
        <w:jc w:val="both"/>
        <w:rPr>
          <w:rFonts w:eastAsia="Calibri"/>
          <w:sz w:val="28"/>
          <w:szCs w:val="28"/>
          <w:lang w:eastAsia="en-US"/>
        </w:rPr>
      </w:pPr>
      <w:r w:rsidRPr="00436D16">
        <w:rPr>
          <w:rFonts w:eastAsia="Calibri"/>
          <w:sz w:val="28"/>
          <w:szCs w:val="28"/>
          <w:lang w:eastAsia="en-US"/>
        </w:rPr>
        <w:t>s - количество видов коммунальных услуг;</w:t>
      </w:r>
    </w:p>
    <w:p w14:paraId="68EEEAB2" w14:textId="77777777" w:rsidR="00436D16" w:rsidRPr="00436D16" w:rsidRDefault="00436D16" w:rsidP="00436D16">
      <w:pPr>
        <w:autoSpaceDE w:val="0"/>
        <w:autoSpaceDN w:val="0"/>
        <w:adjustRightInd w:val="0"/>
        <w:spacing w:before="280"/>
        <w:ind w:firstLine="540"/>
        <w:jc w:val="both"/>
        <w:rPr>
          <w:rFonts w:eastAsia="Calibri"/>
          <w:sz w:val="28"/>
          <w:szCs w:val="28"/>
          <w:lang w:eastAsia="en-US"/>
        </w:rPr>
      </w:pPr>
      <w:r w:rsidRPr="00436D16">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30AE929F" w14:textId="77777777" w:rsidR="00436D16" w:rsidRPr="00436D16" w:rsidRDefault="00436D16" w:rsidP="00436D16">
      <w:pPr>
        <w:autoSpaceDE w:val="0"/>
        <w:autoSpaceDN w:val="0"/>
        <w:adjustRightInd w:val="0"/>
        <w:spacing w:before="280"/>
        <w:ind w:firstLine="540"/>
        <w:jc w:val="both"/>
        <w:rPr>
          <w:rFonts w:eastAsia="Calibri"/>
          <w:sz w:val="28"/>
          <w:szCs w:val="28"/>
          <w:lang w:eastAsia="en-US"/>
        </w:rPr>
      </w:pPr>
      <w:r w:rsidRPr="00436D16">
        <w:rPr>
          <w:rFonts w:eastAsia="Calibri"/>
          <w:noProof/>
          <w:position w:val="-13"/>
          <w:sz w:val="28"/>
          <w:szCs w:val="28"/>
          <w:lang w:eastAsia="en-US"/>
        </w:rPr>
        <w:drawing>
          <wp:inline distT="0" distB="0" distL="0" distR="0" wp14:anchorId="009E826D" wp14:editId="5BFE41A6">
            <wp:extent cx="542925" cy="342900"/>
            <wp:effectExtent l="0" t="0" r="9525" b="0"/>
            <wp:docPr id="1805098564" name="Рисунок 180509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436D16">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343B9D14" w14:textId="77777777" w:rsidR="00436D16" w:rsidRPr="00436D16" w:rsidRDefault="00436D16" w:rsidP="00436D16">
      <w:pPr>
        <w:autoSpaceDE w:val="0"/>
        <w:autoSpaceDN w:val="0"/>
        <w:adjustRightInd w:val="0"/>
        <w:ind w:firstLine="539"/>
        <w:jc w:val="both"/>
        <w:rPr>
          <w:rFonts w:eastAsia="Calibri"/>
          <w:sz w:val="28"/>
          <w:szCs w:val="28"/>
          <w:lang w:eastAsia="en-US"/>
        </w:rPr>
      </w:pPr>
      <w:r w:rsidRPr="00436D16">
        <w:rPr>
          <w:rFonts w:eastAsia="Calibri"/>
          <w:noProof/>
          <w:position w:val="-13"/>
          <w:sz w:val="28"/>
          <w:szCs w:val="28"/>
          <w:lang w:eastAsia="en-US"/>
        </w:rPr>
        <w:drawing>
          <wp:inline distT="0" distB="0" distL="0" distR="0" wp14:anchorId="44296408" wp14:editId="02EF6D56">
            <wp:extent cx="590550" cy="342900"/>
            <wp:effectExtent l="0" t="0" r="0" b="0"/>
            <wp:docPr id="824339424" name="Рисунок 82433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436D16">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6E05CE65" w14:textId="77777777" w:rsidR="00436D16" w:rsidRPr="00436D16" w:rsidRDefault="00436D16" w:rsidP="00436D16">
      <w:pPr>
        <w:autoSpaceDE w:val="0"/>
        <w:autoSpaceDN w:val="0"/>
        <w:adjustRightInd w:val="0"/>
        <w:ind w:firstLine="539"/>
        <w:jc w:val="both"/>
        <w:rPr>
          <w:rFonts w:eastAsia="Calibri"/>
          <w:sz w:val="28"/>
          <w:szCs w:val="28"/>
          <w:lang w:eastAsia="en-US"/>
        </w:rPr>
      </w:pPr>
      <w:r w:rsidRPr="00436D16">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436D16">
        <w:rPr>
          <w:rFonts w:eastAsia="Calibri"/>
          <w:noProof/>
          <w:position w:val="-15"/>
          <w:sz w:val="28"/>
          <w:szCs w:val="28"/>
          <w:lang w:eastAsia="en-US"/>
        </w:rPr>
        <w:drawing>
          <wp:inline distT="0" distB="0" distL="0" distR="0" wp14:anchorId="36423B55" wp14:editId="25EB0379">
            <wp:extent cx="504825" cy="371475"/>
            <wp:effectExtent l="0" t="0" r="9525" b="9525"/>
            <wp:docPr id="1234385014" name="Рисунок 123438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436D16">
        <w:rPr>
          <w:rFonts w:eastAsia="Calibri"/>
          <w:sz w:val="28"/>
          <w:szCs w:val="28"/>
          <w:lang w:eastAsia="en-US"/>
        </w:rPr>
        <w:t>) определяется по формуле:</w:t>
      </w:r>
    </w:p>
    <w:p w14:paraId="6FCBF97E" w14:textId="77777777" w:rsidR="00436D16" w:rsidRPr="00436D16" w:rsidRDefault="00436D16" w:rsidP="00436D16">
      <w:pPr>
        <w:autoSpaceDE w:val="0"/>
        <w:autoSpaceDN w:val="0"/>
        <w:adjustRightInd w:val="0"/>
        <w:ind w:firstLine="540"/>
        <w:jc w:val="both"/>
        <w:rPr>
          <w:rFonts w:eastAsia="Calibri"/>
          <w:sz w:val="28"/>
          <w:szCs w:val="28"/>
          <w:lang w:eastAsia="en-US"/>
        </w:rPr>
      </w:pPr>
    </w:p>
    <w:p w14:paraId="7F2F39E6" w14:textId="77777777" w:rsidR="00436D16" w:rsidRPr="00436D16" w:rsidRDefault="00436D16" w:rsidP="00436D16">
      <w:pPr>
        <w:autoSpaceDE w:val="0"/>
        <w:autoSpaceDN w:val="0"/>
        <w:adjustRightInd w:val="0"/>
        <w:jc w:val="center"/>
        <w:rPr>
          <w:rFonts w:eastAsia="Calibri"/>
          <w:sz w:val="28"/>
          <w:szCs w:val="28"/>
          <w:lang w:eastAsia="en-US"/>
        </w:rPr>
      </w:pPr>
      <w:r w:rsidRPr="00436D16">
        <w:rPr>
          <w:rFonts w:eastAsia="Calibri"/>
          <w:noProof/>
          <w:position w:val="-15"/>
          <w:sz w:val="28"/>
          <w:szCs w:val="28"/>
          <w:lang w:eastAsia="en-US"/>
        </w:rPr>
        <w:drawing>
          <wp:inline distT="0" distB="0" distL="0" distR="0" wp14:anchorId="43F11066" wp14:editId="120EF1EC">
            <wp:extent cx="1781175" cy="371475"/>
            <wp:effectExtent l="0" t="0" r="9525" b="9525"/>
            <wp:docPr id="211093541" name="Рисунок 21109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436D16">
        <w:rPr>
          <w:rFonts w:eastAsia="Calibri"/>
          <w:sz w:val="28"/>
          <w:szCs w:val="28"/>
          <w:lang w:eastAsia="en-US"/>
        </w:rPr>
        <w:t>,</w:t>
      </w:r>
    </w:p>
    <w:p w14:paraId="51CD38BF" w14:textId="77777777" w:rsidR="00436D16" w:rsidRPr="00436D16" w:rsidRDefault="00436D16" w:rsidP="00436D16">
      <w:pPr>
        <w:autoSpaceDE w:val="0"/>
        <w:autoSpaceDN w:val="0"/>
        <w:adjustRightInd w:val="0"/>
        <w:ind w:firstLine="540"/>
        <w:jc w:val="both"/>
        <w:rPr>
          <w:rFonts w:eastAsia="Calibri"/>
          <w:sz w:val="28"/>
          <w:szCs w:val="28"/>
          <w:lang w:eastAsia="en-US"/>
        </w:rPr>
      </w:pPr>
    </w:p>
    <w:p w14:paraId="4906CB88" w14:textId="77777777" w:rsidR="00436D16" w:rsidRPr="00436D16" w:rsidRDefault="00436D16" w:rsidP="00436D16">
      <w:pPr>
        <w:autoSpaceDE w:val="0"/>
        <w:autoSpaceDN w:val="0"/>
        <w:adjustRightInd w:val="0"/>
        <w:ind w:firstLine="540"/>
        <w:jc w:val="both"/>
        <w:rPr>
          <w:rFonts w:eastAsia="Calibri"/>
          <w:sz w:val="28"/>
          <w:szCs w:val="28"/>
          <w:lang w:eastAsia="en-US"/>
        </w:rPr>
      </w:pPr>
      <w:r w:rsidRPr="00436D16">
        <w:rPr>
          <w:rFonts w:eastAsia="Calibri"/>
          <w:sz w:val="28"/>
          <w:szCs w:val="28"/>
          <w:lang w:eastAsia="en-US"/>
        </w:rPr>
        <w:t>где:</w:t>
      </w:r>
    </w:p>
    <w:p w14:paraId="24BAF993" w14:textId="77777777" w:rsidR="00436D16" w:rsidRPr="00436D16" w:rsidRDefault="00436D16" w:rsidP="00436D16">
      <w:pPr>
        <w:autoSpaceDE w:val="0"/>
        <w:autoSpaceDN w:val="0"/>
        <w:adjustRightInd w:val="0"/>
        <w:spacing w:before="280"/>
        <w:ind w:firstLine="540"/>
        <w:jc w:val="both"/>
        <w:rPr>
          <w:rFonts w:eastAsia="Calibri"/>
          <w:sz w:val="28"/>
          <w:szCs w:val="28"/>
          <w:lang w:eastAsia="en-US"/>
        </w:rPr>
      </w:pPr>
      <w:r w:rsidRPr="00436D16">
        <w:rPr>
          <w:rFonts w:eastAsia="Calibri"/>
          <w:noProof/>
          <w:position w:val="-11"/>
          <w:sz w:val="28"/>
          <w:szCs w:val="28"/>
          <w:lang w:eastAsia="en-US"/>
        </w:rPr>
        <w:drawing>
          <wp:inline distT="0" distB="0" distL="0" distR="0" wp14:anchorId="6263AE8B" wp14:editId="252BF319">
            <wp:extent cx="257175" cy="323850"/>
            <wp:effectExtent l="0" t="0" r="9525" b="0"/>
            <wp:docPr id="2013578576" name="Рисунок 201357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436D16">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340535B9" w14:textId="77777777" w:rsidR="00436D16" w:rsidRPr="00436D16" w:rsidRDefault="00436D16" w:rsidP="00436D16">
      <w:pPr>
        <w:autoSpaceDE w:val="0"/>
        <w:autoSpaceDN w:val="0"/>
        <w:adjustRightInd w:val="0"/>
        <w:spacing w:before="280"/>
        <w:ind w:firstLine="540"/>
        <w:jc w:val="both"/>
        <w:rPr>
          <w:rFonts w:eastAsia="Calibri"/>
          <w:sz w:val="28"/>
          <w:szCs w:val="28"/>
          <w:lang w:eastAsia="en-US"/>
        </w:rPr>
      </w:pPr>
      <w:r w:rsidRPr="00436D16">
        <w:rPr>
          <w:rFonts w:eastAsia="Calibri"/>
          <w:noProof/>
          <w:position w:val="-11"/>
          <w:sz w:val="28"/>
          <w:szCs w:val="28"/>
          <w:lang w:eastAsia="en-US"/>
        </w:rPr>
        <w:drawing>
          <wp:inline distT="0" distB="0" distL="0" distR="0" wp14:anchorId="2219CF70" wp14:editId="5337CEDB">
            <wp:extent cx="276225" cy="323850"/>
            <wp:effectExtent l="0" t="0" r="9525" b="0"/>
            <wp:docPr id="1427798565" name="Рисунок 142779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436D16">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w:t>
      </w:r>
      <w:r w:rsidRPr="00436D16">
        <w:rPr>
          <w:rFonts w:eastAsia="Calibri"/>
          <w:sz w:val="28"/>
          <w:szCs w:val="28"/>
          <w:lang w:eastAsia="en-US"/>
        </w:rPr>
        <w:lastRenderedPageBreak/>
        <w:t>совокупного платежа за коммунальные услуги) набором коммунальных услуг (степенью благоустройства).</w:t>
      </w:r>
    </w:p>
    <w:p w14:paraId="46EAD253" w14:textId="77777777" w:rsidR="00436D16" w:rsidRPr="00436D16" w:rsidRDefault="00436D16" w:rsidP="00436D16">
      <w:pPr>
        <w:autoSpaceDE w:val="0"/>
        <w:autoSpaceDN w:val="0"/>
        <w:adjustRightInd w:val="0"/>
        <w:ind w:firstLine="540"/>
        <w:jc w:val="center"/>
        <w:rPr>
          <w:rFonts w:eastAsia="Calibri"/>
          <w:b/>
          <w:bCs/>
          <w:sz w:val="28"/>
          <w:szCs w:val="28"/>
          <w:lang w:eastAsia="en-US"/>
        </w:rPr>
      </w:pPr>
    </w:p>
    <w:p w14:paraId="39938502" w14:textId="77777777" w:rsidR="00436D16" w:rsidRPr="00436D16" w:rsidRDefault="00436D16" w:rsidP="00436D16">
      <w:pPr>
        <w:autoSpaceDE w:val="0"/>
        <w:autoSpaceDN w:val="0"/>
        <w:adjustRightInd w:val="0"/>
        <w:jc w:val="center"/>
        <w:rPr>
          <w:rFonts w:eastAsia="Calibri"/>
          <w:b/>
          <w:bCs/>
          <w:sz w:val="28"/>
          <w:szCs w:val="28"/>
          <w:lang w:eastAsia="en-US"/>
        </w:rPr>
      </w:pPr>
      <w:r w:rsidRPr="00436D16">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6B6262CF" w14:textId="77777777" w:rsidR="00436D16" w:rsidRPr="00436D16" w:rsidRDefault="00436D16" w:rsidP="00436D16">
      <w:pPr>
        <w:autoSpaceDE w:val="0"/>
        <w:autoSpaceDN w:val="0"/>
        <w:adjustRightInd w:val="0"/>
        <w:ind w:firstLine="540"/>
        <w:jc w:val="center"/>
        <w:rPr>
          <w:rFonts w:eastAsia="Calibri"/>
          <w:b/>
          <w:bCs/>
          <w:sz w:val="28"/>
          <w:szCs w:val="28"/>
          <w:lang w:eastAsia="en-US"/>
        </w:rPr>
      </w:pPr>
    </w:p>
    <w:p w14:paraId="38758B2C" w14:textId="77777777" w:rsidR="00436D16" w:rsidRPr="00436D16" w:rsidRDefault="00436D16" w:rsidP="00436D16">
      <w:pPr>
        <w:widowControl w:val="0"/>
        <w:autoSpaceDE w:val="0"/>
        <w:autoSpaceDN w:val="0"/>
        <w:adjustRightInd w:val="0"/>
        <w:ind w:firstLine="567"/>
        <w:jc w:val="both"/>
        <w:rPr>
          <w:sz w:val="28"/>
          <w:szCs w:val="28"/>
        </w:rPr>
      </w:pPr>
      <w:r w:rsidRPr="00436D16">
        <w:rPr>
          <w:sz w:val="28"/>
          <w:szCs w:val="28"/>
        </w:rPr>
        <w:t xml:space="preserve">В декабре 2023 года для населения Таштагольского муниципального района действуют льготные тарифы, установленные постановлением РЭК </w:t>
      </w:r>
      <w:bookmarkStart w:id="78" w:name="_Hlk117259803"/>
      <w:r w:rsidRPr="00436D16">
        <w:rPr>
          <w:sz w:val="28"/>
          <w:szCs w:val="28"/>
        </w:rPr>
        <w:t>Кузбасса от 28.11.2022 № 944 «Об установлении льготных тарифов на холодное, горячее водоснабжение, водоотведение, тепловую энергию (мощность), твердое топливо на территории Таштагольского муниципального района</w:t>
      </w:r>
      <w:r w:rsidRPr="00436D16">
        <w:rPr>
          <w:sz w:val="28"/>
          <w:szCs w:val="28"/>
          <w:lang w:eastAsia="en-US"/>
        </w:rPr>
        <w:t>»</w:t>
      </w:r>
      <w:bookmarkEnd w:id="78"/>
      <w:r w:rsidRPr="00436D16">
        <w:rPr>
          <w:sz w:val="28"/>
          <w:szCs w:val="28"/>
          <w:lang w:eastAsia="en-US"/>
        </w:rPr>
        <w:t xml:space="preserve"> </w:t>
      </w:r>
      <w:r w:rsidRPr="00436D16">
        <w:rPr>
          <w:sz w:val="28"/>
          <w:szCs w:val="28"/>
        </w:rPr>
        <w:t>(в редакции постановления РЭК Кузбасса от 04.07.2023 № 72).</w:t>
      </w:r>
    </w:p>
    <w:p w14:paraId="1068E716" w14:textId="77777777" w:rsidR="00436D16" w:rsidRPr="00436D16" w:rsidRDefault="00436D16" w:rsidP="00436D16">
      <w:pPr>
        <w:widowControl w:val="0"/>
        <w:autoSpaceDE w:val="0"/>
        <w:autoSpaceDN w:val="0"/>
        <w:adjustRightInd w:val="0"/>
        <w:ind w:firstLine="567"/>
        <w:jc w:val="both"/>
        <w:rPr>
          <w:sz w:val="28"/>
          <w:szCs w:val="28"/>
        </w:rPr>
      </w:pPr>
      <w:r w:rsidRPr="00436D16">
        <w:rPr>
          <w:sz w:val="28"/>
          <w:szCs w:val="28"/>
        </w:rPr>
        <w:t>Проведя анализ соблюдения предельного (максимального) индекса изменения платы граждан за коммунальные услуги, установленного для Таштагольского муниципального района, специалист РЭК Кузбасса (далее - специалист) пришел к выводу, что применение цен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цены (тарифы) для населения.</w:t>
      </w:r>
    </w:p>
    <w:p w14:paraId="2375F123" w14:textId="77777777" w:rsidR="00436D16" w:rsidRPr="00436D16" w:rsidRDefault="00436D16" w:rsidP="00436D16">
      <w:pPr>
        <w:widowControl w:val="0"/>
        <w:autoSpaceDE w:val="0"/>
        <w:autoSpaceDN w:val="0"/>
        <w:adjustRightInd w:val="0"/>
        <w:ind w:firstLineChars="160" w:firstLine="448"/>
        <w:jc w:val="both"/>
        <w:rPr>
          <w:sz w:val="28"/>
          <w:szCs w:val="28"/>
        </w:rPr>
      </w:pPr>
      <w:r w:rsidRPr="00436D16">
        <w:rPr>
          <w:sz w:val="28"/>
          <w:szCs w:val="28"/>
        </w:rPr>
        <w:t>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цен (тарифов) на коммунальные услуги, оказываемые на территории Таштагольского муниципального района, специалистом принималось во внимание, что размер максимального индекса платы граждан за коммунальные услуги на период с 01.07.2024 по 31.12.2024 не должен превысить на территориях:</w:t>
      </w:r>
    </w:p>
    <w:p w14:paraId="7EB0A3C1"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Таштагольского городского поселения 8,9%</w:t>
      </w:r>
    </w:p>
    <w:p w14:paraId="59870D5C"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Казского городского поселения 8,9%</w:t>
      </w:r>
    </w:p>
    <w:p w14:paraId="2D187224"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Мундыбашского городского поселения 8,9%</w:t>
      </w:r>
    </w:p>
    <w:p w14:paraId="1DDFA240"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Спасского городского поселения 8,9%</w:t>
      </w:r>
    </w:p>
    <w:p w14:paraId="27603C8E"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Темиртауского городского поселения 8,9%</w:t>
      </w:r>
    </w:p>
    <w:p w14:paraId="31FFDC1E"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Шерегешского городского поселения 8,9%</w:t>
      </w:r>
    </w:p>
    <w:p w14:paraId="3FAC3E25"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Каларского сельского поселения 8,9%</w:t>
      </w:r>
    </w:p>
    <w:p w14:paraId="4DD8E3B6"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Коуринского сельского поселения 8,9%</w:t>
      </w:r>
    </w:p>
    <w:p w14:paraId="14A4A7E5" w14:textId="77777777" w:rsidR="00436D16" w:rsidRPr="00436D16" w:rsidRDefault="00436D16" w:rsidP="00436D16">
      <w:pPr>
        <w:widowControl w:val="0"/>
        <w:autoSpaceDE w:val="0"/>
        <w:autoSpaceDN w:val="0"/>
        <w:adjustRightInd w:val="0"/>
        <w:ind w:firstLine="426"/>
        <w:jc w:val="both"/>
        <w:rPr>
          <w:sz w:val="28"/>
          <w:szCs w:val="28"/>
        </w:rPr>
      </w:pPr>
      <w:r w:rsidRPr="00436D16">
        <w:rPr>
          <w:sz w:val="28"/>
          <w:szCs w:val="28"/>
        </w:rPr>
        <w:t>Кызыл-Шорского сельского поселения 8,9%</w:t>
      </w:r>
    </w:p>
    <w:p w14:paraId="0BC9A974" w14:textId="77777777" w:rsidR="00436D16" w:rsidRPr="00436D16" w:rsidRDefault="00436D16" w:rsidP="00436D16">
      <w:pPr>
        <w:widowControl w:val="0"/>
        <w:autoSpaceDE w:val="0"/>
        <w:autoSpaceDN w:val="0"/>
        <w:adjustRightInd w:val="0"/>
        <w:ind w:firstLine="426"/>
        <w:jc w:val="both"/>
        <w:rPr>
          <w:snapToGrid w:val="0"/>
          <w:sz w:val="28"/>
          <w:szCs w:val="28"/>
        </w:rPr>
      </w:pPr>
      <w:r w:rsidRPr="00436D16">
        <w:rPr>
          <w:sz w:val="28"/>
          <w:szCs w:val="28"/>
        </w:rPr>
        <w:t>Усть-Кабырзинское сельского поселения 8,9%.</w:t>
      </w:r>
    </w:p>
    <w:p w14:paraId="52766F87" w14:textId="77777777" w:rsidR="00436D16" w:rsidRPr="00436D16" w:rsidRDefault="00436D16" w:rsidP="00436D16">
      <w:pPr>
        <w:widowControl w:val="0"/>
        <w:autoSpaceDE w:val="0"/>
        <w:autoSpaceDN w:val="0"/>
        <w:adjustRightInd w:val="0"/>
        <w:ind w:firstLine="426"/>
        <w:jc w:val="both"/>
        <w:rPr>
          <w:snapToGrid w:val="0"/>
          <w:sz w:val="28"/>
          <w:szCs w:val="28"/>
        </w:rPr>
      </w:pPr>
      <w:r w:rsidRPr="00436D16">
        <w:rPr>
          <w:sz w:val="28"/>
          <w:szCs w:val="28"/>
        </w:rPr>
        <w:t>С 01.01.2024 по 30.06.2024 индекс изменения размера вносимой гражданами платы за коммунальные услуги не должен превысить 0% по всем поселениям Таштагольского муниципального района.</w:t>
      </w:r>
    </w:p>
    <w:p w14:paraId="24A16436" w14:textId="77777777" w:rsidR="00436D16" w:rsidRPr="00436D16" w:rsidRDefault="00436D16" w:rsidP="00436D16">
      <w:pPr>
        <w:widowControl w:val="0"/>
        <w:autoSpaceDE w:val="0"/>
        <w:autoSpaceDN w:val="0"/>
        <w:adjustRightInd w:val="0"/>
        <w:ind w:firstLineChars="160" w:firstLine="448"/>
        <w:jc w:val="both"/>
        <w:rPr>
          <w:sz w:val="28"/>
          <w:szCs w:val="28"/>
        </w:rPr>
      </w:pPr>
      <w:r w:rsidRPr="00436D16">
        <w:rPr>
          <w:sz w:val="28"/>
          <w:szCs w:val="28"/>
        </w:rPr>
        <w:t>Результаты расчетов приведены в таблицах № 1 – 6.</w:t>
      </w:r>
    </w:p>
    <w:p w14:paraId="5E8E411C" w14:textId="77777777" w:rsidR="00436D16" w:rsidRPr="00436D16" w:rsidRDefault="00436D16" w:rsidP="00436D16">
      <w:pPr>
        <w:widowControl w:val="0"/>
        <w:autoSpaceDE w:val="0"/>
        <w:autoSpaceDN w:val="0"/>
        <w:adjustRightInd w:val="0"/>
        <w:ind w:left="-284" w:firstLine="851"/>
        <w:jc w:val="both"/>
        <w:rPr>
          <w:sz w:val="28"/>
          <w:szCs w:val="28"/>
        </w:rPr>
      </w:pPr>
    </w:p>
    <w:p w14:paraId="1264B2AE" w14:textId="77777777" w:rsidR="00436D16" w:rsidRPr="00436D16" w:rsidRDefault="00436D16" w:rsidP="00436D16">
      <w:pPr>
        <w:widowControl w:val="0"/>
        <w:autoSpaceDE w:val="0"/>
        <w:autoSpaceDN w:val="0"/>
        <w:adjustRightInd w:val="0"/>
        <w:ind w:left="-284" w:firstLine="851"/>
        <w:jc w:val="both"/>
        <w:rPr>
          <w:sz w:val="28"/>
          <w:szCs w:val="28"/>
        </w:rPr>
        <w:sectPr w:rsidR="00436D16" w:rsidRPr="00436D16" w:rsidSect="00436D16">
          <w:headerReference w:type="default" r:id="rId75"/>
          <w:pgSz w:w="11906" w:h="16838"/>
          <w:pgMar w:top="1134" w:right="850" w:bottom="1134" w:left="1560" w:header="708" w:footer="708" w:gutter="0"/>
          <w:cols w:space="708"/>
          <w:titlePg/>
          <w:docGrid w:linePitch="360"/>
        </w:sectPr>
      </w:pPr>
    </w:p>
    <w:p w14:paraId="3C277914" w14:textId="77777777" w:rsidR="00436D16" w:rsidRPr="00436D16" w:rsidRDefault="00436D16" w:rsidP="00436D16">
      <w:pPr>
        <w:widowControl w:val="0"/>
        <w:autoSpaceDE w:val="0"/>
        <w:autoSpaceDN w:val="0"/>
        <w:adjustRightInd w:val="0"/>
        <w:ind w:left="-284" w:firstLine="851"/>
        <w:jc w:val="right"/>
        <w:rPr>
          <w:sz w:val="28"/>
          <w:szCs w:val="28"/>
        </w:rPr>
      </w:pPr>
      <w:r w:rsidRPr="00436D16">
        <w:rPr>
          <w:sz w:val="28"/>
          <w:szCs w:val="28"/>
        </w:rPr>
        <w:lastRenderedPageBreak/>
        <w:t>Таблица № 1</w:t>
      </w:r>
    </w:p>
    <w:p w14:paraId="515CD320" w14:textId="77777777" w:rsidR="00436D16" w:rsidRPr="00436D16" w:rsidRDefault="00436D16" w:rsidP="00436D16">
      <w:pPr>
        <w:widowControl w:val="0"/>
        <w:autoSpaceDE w:val="0"/>
        <w:autoSpaceDN w:val="0"/>
        <w:adjustRightInd w:val="0"/>
        <w:ind w:left="-284" w:firstLine="851"/>
        <w:jc w:val="right"/>
        <w:rPr>
          <w:sz w:val="28"/>
          <w:szCs w:val="28"/>
        </w:rPr>
      </w:pPr>
    </w:p>
    <w:p w14:paraId="711C4AD0" w14:textId="77777777" w:rsidR="00436D16" w:rsidRPr="00436D16" w:rsidRDefault="00436D16" w:rsidP="00436D16">
      <w:pPr>
        <w:widowControl w:val="0"/>
        <w:autoSpaceDE w:val="0"/>
        <w:autoSpaceDN w:val="0"/>
        <w:adjustRightInd w:val="0"/>
        <w:ind w:left="-284" w:firstLine="851"/>
        <w:jc w:val="right"/>
        <w:rPr>
          <w:sz w:val="28"/>
          <w:szCs w:val="28"/>
        </w:rPr>
      </w:pPr>
    </w:p>
    <w:p w14:paraId="656F05BF" w14:textId="77777777" w:rsidR="00436D16" w:rsidRPr="00436D16" w:rsidRDefault="00436D16" w:rsidP="00436D16">
      <w:pPr>
        <w:widowControl w:val="0"/>
        <w:autoSpaceDE w:val="0"/>
        <w:autoSpaceDN w:val="0"/>
        <w:adjustRightInd w:val="0"/>
        <w:jc w:val="right"/>
        <w:rPr>
          <w:rFonts w:ascii="Calibri" w:eastAsia="Calibri" w:hAnsi="Calibri"/>
          <w:sz w:val="22"/>
          <w:szCs w:val="22"/>
          <w:lang w:eastAsia="en-US"/>
        </w:rPr>
      </w:pPr>
      <w:r w:rsidRPr="00436D16">
        <w:rPr>
          <w:rFonts w:ascii="Calibri" w:eastAsia="Calibri" w:hAnsi="Calibri"/>
          <w:noProof/>
          <w:sz w:val="22"/>
          <w:szCs w:val="22"/>
          <w:lang w:eastAsia="en-US"/>
        </w:rPr>
        <w:drawing>
          <wp:inline distT="0" distB="0" distL="0" distR="0" wp14:anchorId="1F07993A" wp14:editId="018E0E9B">
            <wp:extent cx="9251950" cy="4229100"/>
            <wp:effectExtent l="0" t="0" r="6350" b="0"/>
            <wp:docPr id="6084559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1950" cy="4229100"/>
                    </a:xfrm>
                    <a:prstGeom prst="rect">
                      <a:avLst/>
                    </a:prstGeom>
                    <a:noFill/>
                    <a:ln>
                      <a:noFill/>
                    </a:ln>
                  </pic:spPr>
                </pic:pic>
              </a:graphicData>
            </a:graphic>
          </wp:inline>
        </w:drawing>
      </w:r>
    </w:p>
    <w:p w14:paraId="6F3C57B6" w14:textId="77777777" w:rsidR="00436D16" w:rsidRPr="00436D16" w:rsidRDefault="00436D16" w:rsidP="00436D16">
      <w:pPr>
        <w:widowControl w:val="0"/>
        <w:autoSpaceDE w:val="0"/>
        <w:autoSpaceDN w:val="0"/>
        <w:adjustRightInd w:val="0"/>
        <w:ind w:left="-284"/>
        <w:jc w:val="right"/>
        <w:rPr>
          <w:rFonts w:ascii="Calibri" w:eastAsia="Calibri" w:hAnsi="Calibri"/>
          <w:sz w:val="22"/>
          <w:szCs w:val="22"/>
          <w:lang w:eastAsia="en-US"/>
        </w:rPr>
      </w:pPr>
    </w:p>
    <w:p w14:paraId="78FDCD76" w14:textId="77777777" w:rsidR="00436D16" w:rsidRPr="00436D16" w:rsidRDefault="00436D16" w:rsidP="00436D16">
      <w:pPr>
        <w:widowControl w:val="0"/>
        <w:autoSpaceDE w:val="0"/>
        <w:autoSpaceDN w:val="0"/>
        <w:adjustRightInd w:val="0"/>
        <w:ind w:left="-284"/>
        <w:jc w:val="right"/>
        <w:rPr>
          <w:sz w:val="28"/>
          <w:szCs w:val="28"/>
        </w:rPr>
      </w:pPr>
    </w:p>
    <w:p w14:paraId="3BC01AE2" w14:textId="77777777" w:rsidR="00436D16" w:rsidRPr="00436D16" w:rsidRDefault="00436D16" w:rsidP="00436D16">
      <w:pPr>
        <w:widowControl w:val="0"/>
        <w:autoSpaceDE w:val="0"/>
        <w:autoSpaceDN w:val="0"/>
        <w:adjustRightInd w:val="0"/>
        <w:ind w:left="-284"/>
        <w:jc w:val="right"/>
        <w:rPr>
          <w:sz w:val="28"/>
          <w:szCs w:val="28"/>
        </w:rPr>
      </w:pPr>
    </w:p>
    <w:p w14:paraId="53D4230C" w14:textId="77777777" w:rsidR="00436D16" w:rsidRPr="00436D16" w:rsidRDefault="00436D16" w:rsidP="00436D16">
      <w:pPr>
        <w:widowControl w:val="0"/>
        <w:autoSpaceDE w:val="0"/>
        <w:autoSpaceDN w:val="0"/>
        <w:adjustRightInd w:val="0"/>
        <w:ind w:left="-284"/>
        <w:jc w:val="right"/>
        <w:rPr>
          <w:sz w:val="28"/>
          <w:szCs w:val="28"/>
        </w:rPr>
      </w:pPr>
    </w:p>
    <w:p w14:paraId="0C516020" w14:textId="77777777" w:rsidR="00436D16" w:rsidRPr="00436D16" w:rsidRDefault="00436D16" w:rsidP="00436D16">
      <w:pPr>
        <w:widowControl w:val="0"/>
        <w:autoSpaceDE w:val="0"/>
        <w:autoSpaceDN w:val="0"/>
        <w:adjustRightInd w:val="0"/>
        <w:ind w:left="-284"/>
        <w:jc w:val="right"/>
        <w:rPr>
          <w:sz w:val="28"/>
          <w:szCs w:val="28"/>
        </w:rPr>
      </w:pPr>
    </w:p>
    <w:p w14:paraId="28E15A28" w14:textId="77777777" w:rsidR="00436D16" w:rsidRPr="00436D16" w:rsidRDefault="00436D16" w:rsidP="00436D16">
      <w:pPr>
        <w:widowControl w:val="0"/>
        <w:autoSpaceDE w:val="0"/>
        <w:autoSpaceDN w:val="0"/>
        <w:adjustRightInd w:val="0"/>
        <w:ind w:left="-284"/>
        <w:jc w:val="right"/>
        <w:rPr>
          <w:sz w:val="28"/>
          <w:szCs w:val="28"/>
        </w:rPr>
      </w:pPr>
    </w:p>
    <w:p w14:paraId="684C82A7" w14:textId="77777777" w:rsidR="00436D16" w:rsidRPr="00436D16" w:rsidRDefault="00436D16" w:rsidP="00436D16">
      <w:pPr>
        <w:widowControl w:val="0"/>
        <w:autoSpaceDE w:val="0"/>
        <w:autoSpaceDN w:val="0"/>
        <w:adjustRightInd w:val="0"/>
        <w:ind w:left="-284"/>
        <w:jc w:val="right"/>
        <w:rPr>
          <w:sz w:val="28"/>
          <w:szCs w:val="28"/>
        </w:rPr>
      </w:pPr>
    </w:p>
    <w:p w14:paraId="5A3D1D81" w14:textId="77777777" w:rsidR="00436D16" w:rsidRPr="00436D16" w:rsidRDefault="00436D16" w:rsidP="00436D16">
      <w:pPr>
        <w:widowControl w:val="0"/>
        <w:autoSpaceDE w:val="0"/>
        <w:autoSpaceDN w:val="0"/>
        <w:adjustRightInd w:val="0"/>
        <w:ind w:left="-284"/>
        <w:jc w:val="right"/>
        <w:rPr>
          <w:sz w:val="28"/>
          <w:szCs w:val="28"/>
        </w:rPr>
      </w:pPr>
    </w:p>
    <w:p w14:paraId="75A1B9B9" w14:textId="77777777" w:rsidR="00436D16" w:rsidRPr="00436D16" w:rsidRDefault="00436D16" w:rsidP="00436D16">
      <w:pPr>
        <w:widowControl w:val="0"/>
        <w:autoSpaceDE w:val="0"/>
        <w:autoSpaceDN w:val="0"/>
        <w:adjustRightInd w:val="0"/>
        <w:ind w:left="-284" w:firstLine="851"/>
        <w:jc w:val="right"/>
        <w:rPr>
          <w:sz w:val="28"/>
          <w:szCs w:val="28"/>
        </w:rPr>
      </w:pPr>
      <w:r w:rsidRPr="00436D16">
        <w:rPr>
          <w:sz w:val="28"/>
          <w:szCs w:val="28"/>
        </w:rPr>
        <w:lastRenderedPageBreak/>
        <w:t>Таблица № 2</w:t>
      </w:r>
    </w:p>
    <w:p w14:paraId="585EE292" w14:textId="77777777" w:rsidR="00436D16" w:rsidRPr="00436D16" w:rsidRDefault="00436D16" w:rsidP="00436D16">
      <w:pPr>
        <w:widowControl w:val="0"/>
        <w:autoSpaceDE w:val="0"/>
        <w:autoSpaceDN w:val="0"/>
        <w:adjustRightInd w:val="0"/>
        <w:ind w:left="-284" w:firstLine="851"/>
        <w:jc w:val="right"/>
        <w:rPr>
          <w:sz w:val="28"/>
          <w:szCs w:val="28"/>
        </w:rPr>
      </w:pPr>
    </w:p>
    <w:p w14:paraId="4B26D853" w14:textId="77777777" w:rsidR="00436D16" w:rsidRPr="00436D16" w:rsidRDefault="00436D16" w:rsidP="00436D16">
      <w:pPr>
        <w:widowControl w:val="0"/>
        <w:autoSpaceDE w:val="0"/>
        <w:autoSpaceDN w:val="0"/>
        <w:adjustRightInd w:val="0"/>
        <w:ind w:left="-284" w:firstLine="851"/>
        <w:jc w:val="right"/>
        <w:rPr>
          <w:sz w:val="28"/>
          <w:szCs w:val="28"/>
        </w:rPr>
      </w:pPr>
    </w:p>
    <w:p w14:paraId="2C45C776" w14:textId="77777777" w:rsidR="00436D16" w:rsidRPr="00436D16" w:rsidRDefault="00436D16" w:rsidP="00436D16">
      <w:pPr>
        <w:widowControl w:val="0"/>
        <w:autoSpaceDE w:val="0"/>
        <w:autoSpaceDN w:val="0"/>
        <w:adjustRightInd w:val="0"/>
        <w:ind w:left="-284" w:firstLine="284"/>
        <w:jc w:val="right"/>
        <w:rPr>
          <w:sz w:val="28"/>
          <w:szCs w:val="28"/>
        </w:rPr>
      </w:pPr>
      <w:r w:rsidRPr="00436D16">
        <w:rPr>
          <w:rFonts w:ascii="Calibri" w:eastAsia="Calibri" w:hAnsi="Calibri"/>
          <w:noProof/>
          <w:sz w:val="22"/>
          <w:szCs w:val="22"/>
          <w:lang w:eastAsia="en-US"/>
        </w:rPr>
        <w:drawing>
          <wp:inline distT="0" distB="0" distL="0" distR="0" wp14:anchorId="41D2FD31" wp14:editId="56481312">
            <wp:extent cx="9251950" cy="4000500"/>
            <wp:effectExtent l="0" t="0" r="6350" b="0"/>
            <wp:docPr id="16262894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51950" cy="4000500"/>
                    </a:xfrm>
                    <a:prstGeom prst="rect">
                      <a:avLst/>
                    </a:prstGeom>
                    <a:noFill/>
                    <a:ln>
                      <a:noFill/>
                    </a:ln>
                  </pic:spPr>
                </pic:pic>
              </a:graphicData>
            </a:graphic>
          </wp:inline>
        </w:drawing>
      </w:r>
    </w:p>
    <w:p w14:paraId="0C01D582" w14:textId="77777777" w:rsidR="00436D16" w:rsidRPr="00436D16" w:rsidRDefault="00436D16" w:rsidP="00436D16">
      <w:pPr>
        <w:widowControl w:val="0"/>
        <w:autoSpaceDE w:val="0"/>
        <w:autoSpaceDN w:val="0"/>
        <w:adjustRightInd w:val="0"/>
        <w:ind w:left="-284" w:firstLine="851"/>
        <w:jc w:val="right"/>
        <w:rPr>
          <w:sz w:val="28"/>
          <w:szCs w:val="28"/>
        </w:rPr>
      </w:pPr>
    </w:p>
    <w:p w14:paraId="3D689553" w14:textId="77777777" w:rsidR="00436D16" w:rsidRPr="00436D16" w:rsidRDefault="00436D16" w:rsidP="00436D16">
      <w:pPr>
        <w:widowControl w:val="0"/>
        <w:autoSpaceDE w:val="0"/>
        <w:autoSpaceDN w:val="0"/>
        <w:adjustRightInd w:val="0"/>
        <w:ind w:left="-284" w:firstLine="851"/>
        <w:jc w:val="right"/>
        <w:rPr>
          <w:sz w:val="28"/>
          <w:szCs w:val="28"/>
        </w:rPr>
      </w:pPr>
    </w:p>
    <w:p w14:paraId="7035545C" w14:textId="77777777" w:rsidR="00436D16" w:rsidRPr="00436D16" w:rsidRDefault="00436D16" w:rsidP="00436D16">
      <w:pPr>
        <w:widowControl w:val="0"/>
        <w:autoSpaceDE w:val="0"/>
        <w:autoSpaceDN w:val="0"/>
        <w:adjustRightInd w:val="0"/>
        <w:ind w:left="-284" w:firstLine="851"/>
        <w:jc w:val="right"/>
        <w:rPr>
          <w:sz w:val="28"/>
          <w:szCs w:val="28"/>
        </w:rPr>
      </w:pPr>
    </w:p>
    <w:p w14:paraId="48F24B00" w14:textId="77777777" w:rsidR="00436D16" w:rsidRPr="00436D16" w:rsidRDefault="00436D16" w:rsidP="00436D16">
      <w:pPr>
        <w:widowControl w:val="0"/>
        <w:autoSpaceDE w:val="0"/>
        <w:autoSpaceDN w:val="0"/>
        <w:adjustRightInd w:val="0"/>
        <w:ind w:left="-284" w:firstLine="851"/>
        <w:jc w:val="right"/>
        <w:rPr>
          <w:sz w:val="28"/>
          <w:szCs w:val="28"/>
        </w:rPr>
      </w:pPr>
    </w:p>
    <w:p w14:paraId="12342954" w14:textId="77777777" w:rsidR="00436D16" w:rsidRPr="00436D16" w:rsidRDefault="00436D16" w:rsidP="00436D16">
      <w:pPr>
        <w:widowControl w:val="0"/>
        <w:autoSpaceDE w:val="0"/>
        <w:autoSpaceDN w:val="0"/>
        <w:adjustRightInd w:val="0"/>
        <w:ind w:left="-284" w:firstLine="851"/>
        <w:jc w:val="right"/>
        <w:rPr>
          <w:sz w:val="28"/>
          <w:szCs w:val="28"/>
        </w:rPr>
      </w:pPr>
    </w:p>
    <w:p w14:paraId="76222553" w14:textId="77777777" w:rsidR="00436D16" w:rsidRPr="00436D16" w:rsidRDefault="00436D16" w:rsidP="00436D16">
      <w:pPr>
        <w:widowControl w:val="0"/>
        <w:autoSpaceDE w:val="0"/>
        <w:autoSpaceDN w:val="0"/>
        <w:adjustRightInd w:val="0"/>
        <w:ind w:left="-284" w:firstLine="851"/>
        <w:jc w:val="right"/>
        <w:rPr>
          <w:sz w:val="28"/>
          <w:szCs w:val="28"/>
        </w:rPr>
      </w:pPr>
    </w:p>
    <w:p w14:paraId="16FEC8A2" w14:textId="77777777" w:rsidR="00436D16" w:rsidRPr="00436D16" w:rsidRDefault="00436D16" w:rsidP="00436D16">
      <w:pPr>
        <w:widowControl w:val="0"/>
        <w:autoSpaceDE w:val="0"/>
        <w:autoSpaceDN w:val="0"/>
        <w:adjustRightInd w:val="0"/>
        <w:ind w:left="-284" w:firstLine="851"/>
        <w:jc w:val="right"/>
        <w:rPr>
          <w:sz w:val="28"/>
          <w:szCs w:val="28"/>
        </w:rPr>
      </w:pPr>
    </w:p>
    <w:p w14:paraId="47639C7C" w14:textId="77777777" w:rsidR="00436D16" w:rsidRPr="00436D16" w:rsidRDefault="00436D16" w:rsidP="00436D16">
      <w:pPr>
        <w:widowControl w:val="0"/>
        <w:autoSpaceDE w:val="0"/>
        <w:autoSpaceDN w:val="0"/>
        <w:adjustRightInd w:val="0"/>
        <w:ind w:left="-284" w:firstLine="851"/>
        <w:jc w:val="right"/>
        <w:rPr>
          <w:sz w:val="28"/>
          <w:szCs w:val="28"/>
        </w:rPr>
      </w:pPr>
    </w:p>
    <w:p w14:paraId="53770C46" w14:textId="77777777" w:rsidR="00436D16" w:rsidRPr="00436D16" w:rsidRDefault="00436D16" w:rsidP="00436D16">
      <w:pPr>
        <w:widowControl w:val="0"/>
        <w:autoSpaceDE w:val="0"/>
        <w:autoSpaceDN w:val="0"/>
        <w:adjustRightInd w:val="0"/>
        <w:ind w:left="-284" w:firstLine="851"/>
        <w:jc w:val="right"/>
        <w:rPr>
          <w:sz w:val="28"/>
          <w:szCs w:val="28"/>
        </w:rPr>
      </w:pPr>
    </w:p>
    <w:p w14:paraId="191EC15C" w14:textId="77777777" w:rsidR="00436D16" w:rsidRPr="00436D16" w:rsidRDefault="00436D16" w:rsidP="00436D16">
      <w:pPr>
        <w:widowControl w:val="0"/>
        <w:autoSpaceDE w:val="0"/>
        <w:autoSpaceDN w:val="0"/>
        <w:adjustRightInd w:val="0"/>
        <w:ind w:left="-284" w:firstLine="851"/>
        <w:jc w:val="right"/>
        <w:rPr>
          <w:sz w:val="28"/>
          <w:szCs w:val="28"/>
        </w:rPr>
      </w:pPr>
      <w:r w:rsidRPr="00436D16">
        <w:rPr>
          <w:sz w:val="28"/>
          <w:szCs w:val="28"/>
        </w:rPr>
        <w:lastRenderedPageBreak/>
        <w:t>Таблица № 3</w:t>
      </w:r>
    </w:p>
    <w:p w14:paraId="4BEC976D" w14:textId="77777777" w:rsidR="00436D16" w:rsidRPr="00436D16" w:rsidRDefault="00436D16" w:rsidP="00436D16">
      <w:pPr>
        <w:widowControl w:val="0"/>
        <w:autoSpaceDE w:val="0"/>
        <w:autoSpaceDN w:val="0"/>
        <w:adjustRightInd w:val="0"/>
        <w:ind w:left="-284" w:firstLine="851"/>
        <w:jc w:val="right"/>
        <w:rPr>
          <w:sz w:val="28"/>
          <w:szCs w:val="28"/>
        </w:rPr>
      </w:pPr>
    </w:p>
    <w:p w14:paraId="4E7A027E" w14:textId="77777777" w:rsidR="00436D16" w:rsidRPr="00436D16" w:rsidRDefault="00436D16" w:rsidP="00436D16">
      <w:pPr>
        <w:widowControl w:val="0"/>
        <w:autoSpaceDE w:val="0"/>
        <w:autoSpaceDN w:val="0"/>
        <w:adjustRightInd w:val="0"/>
        <w:jc w:val="right"/>
        <w:rPr>
          <w:sz w:val="28"/>
          <w:szCs w:val="28"/>
        </w:rPr>
      </w:pPr>
    </w:p>
    <w:p w14:paraId="39BE8A12" w14:textId="77777777" w:rsidR="00436D16" w:rsidRPr="00436D16" w:rsidRDefault="00436D16" w:rsidP="00436D16">
      <w:pPr>
        <w:widowControl w:val="0"/>
        <w:autoSpaceDE w:val="0"/>
        <w:autoSpaceDN w:val="0"/>
        <w:adjustRightInd w:val="0"/>
        <w:ind w:left="-284" w:firstLine="284"/>
        <w:jc w:val="right"/>
        <w:rPr>
          <w:sz w:val="28"/>
          <w:szCs w:val="28"/>
        </w:rPr>
      </w:pPr>
      <w:r w:rsidRPr="00436D16">
        <w:rPr>
          <w:rFonts w:ascii="Calibri" w:eastAsia="Calibri" w:hAnsi="Calibri"/>
          <w:noProof/>
          <w:sz w:val="22"/>
          <w:szCs w:val="22"/>
          <w:lang w:eastAsia="en-US"/>
        </w:rPr>
        <w:drawing>
          <wp:inline distT="0" distB="0" distL="0" distR="0" wp14:anchorId="26108FC7" wp14:editId="646890E5">
            <wp:extent cx="9251950" cy="4086225"/>
            <wp:effectExtent l="0" t="0" r="6350" b="9525"/>
            <wp:docPr id="1418861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51950" cy="4086225"/>
                    </a:xfrm>
                    <a:prstGeom prst="rect">
                      <a:avLst/>
                    </a:prstGeom>
                    <a:noFill/>
                    <a:ln>
                      <a:noFill/>
                    </a:ln>
                  </pic:spPr>
                </pic:pic>
              </a:graphicData>
            </a:graphic>
          </wp:inline>
        </w:drawing>
      </w:r>
    </w:p>
    <w:p w14:paraId="5DC39666" w14:textId="77777777" w:rsidR="00436D16" w:rsidRPr="00436D16" w:rsidRDefault="00436D16" w:rsidP="00436D16">
      <w:pPr>
        <w:widowControl w:val="0"/>
        <w:autoSpaceDE w:val="0"/>
        <w:autoSpaceDN w:val="0"/>
        <w:adjustRightInd w:val="0"/>
        <w:ind w:left="-284" w:firstLine="851"/>
        <w:jc w:val="right"/>
        <w:rPr>
          <w:sz w:val="28"/>
          <w:szCs w:val="28"/>
        </w:rPr>
      </w:pPr>
    </w:p>
    <w:p w14:paraId="336DBA4C" w14:textId="77777777" w:rsidR="00436D16" w:rsidRPr="00436D16" w:rsidRDefault="00436D16" w:rsidP="00436D16">
      <w:pPr>
        <w:widowControl w:val="0"/>
        <w:autoSpaceDE w:val="0"/>
        <w:autoSpaceDN w:val="0"/>
        <w:adjustRightInd w:val="0"/>
        <w:ind w:left="-284" w:firstLine="851"/>
        <w:jc w:val="right"/>
        <w:rPr>
          <w:sz w:val="28"/>
          <w:szCs w:val="28"/>
        </w:rPr>
      </w:pPr>
    </w:p>
    <w:p w14:paraId="1390B706" w14:textId="77777777" w:rsidR="00436D16" w:rsidRPr="00436D16" w:rsidRDefault="00436D16" w:rsidP="00436D16">
      <w:pPr>
        <w:widowControl w:val="0"/>
        <w:autoSpaceDE w:val="0"/>
        <w:autoSpaceDN w:val="0"/>
        <w:adjustRightInd w:val="0"/>
        <w:ind w:left="-284" w:firstLine="851"/>
        <w:jc w:val="right"/>
        <w:rPr>
          <w:sz w:val="28"/>
          <w:szCs w:val="28"/>
        </w:rPr>
      </w:pPr>
    </w:p>
    <w:p w14:paraId="31CA2A9C" w14:textId="77777777" w:rsidR="00436D16" w:rsidRPr="00436D16" w:rsidRDefault="00436D16" w:rsidP="00436D16">
      <w:pPr>
        <w:widowControl w:val="0"/>
        <w:autoSpaceDE w:val="0"/>
        <w:autoSpaceDN w:val="0"/>
        <w:adjustRightInd w:val="0"/>
        <w:ind w:left="-284" w:firstLine="851"/>
        <w:jc w:val="right"/>
        <w:rPr>
          <w:sz w:val="28"/>
          <w:szCs w:val="28"/>
        </w:rPr>
      </w:pPr>
    </w:p>
    <w:p w14:paraId="33D17CD0" w14:textId="77777777" w:rsidR="00436D16" w:rsidRPr="00436D16" w:rsidRDefault="00436D16" w:rsidP="00436D16">
      <w:pPr>
        <w:widowControl w:val="0"/>
        <w:autoSpaceDE w:val="0"/>
        <w:autoSpaceDN w:val="0"/>
        <w:adjustRightInd w:val="0"/>
        <w:ind w:left="-284" w:firstLine="851"/>
        <w:jc w:val="right"/>
        <w:rPr>
          <w:sz w:val="28"/>
          <w:szCs w:val="28"/>
        </w:rPr>
      </w:pPr>
    </w:p>
    <w:p w14:paraId="06ADFEC0" w14:textId="77777777" w:rsidR="00436D16" w:rsidRPr="00436D16" w:rsidRDefault="00436D16" w:rsidP="00436D16">
      <w:pPr>
        <w:widowControl w:val="0"/>
        <w:autoSpaceDE w:val="0"/>
        <w:autoSpaceDN w:val="0"/>
        <w:adjustRightInd w:val="0"/>
        <w:ind w:left="-284" w:firstLine="851"/>
        <w:jc w:val="right"/>
        <w:rPr>
          <w:sz w:val="28"/>
          <w:szCs w:val="28"/>
        </w:rPr>
      </w:pPr>
    </w:p>
    <w:p w14:paraId="5C12AE4A" w14:textId="77777777" w:rsidR="00436D16" w:rsidRPr="00436D16" w:rsidRDefault="00436D16" w:rsidP="00436D16">
      <w:pPr>
        <w:widowControl w:val="0"/>
        <w:autoSpaceDE w:val="0"/>
        <w:autoSpaceDN w:val="0"/>
        <w:adjustRightInd w:val="0"/>
        <w:ind w:left="-284" w:firstLine="851"/>
        <w:jc w:val="right"/>
        <w:rPr>
          <w:sz w:val="28"/>
          <w:szCs w:val="28"/>
        </w:rPr>
      </w:pPr>
    </w:p>
    <w:p w14:paraId="53B542F8" w14:textId="77777777" w:rsidR="00436D16" w:rsidRPr="00436D16" w:rsidRDefault="00436D16" w:rsidP="00436D16">
      <w:pPr>
        <w:widowControl w:val="0"/>
        <w:autoSpaceDE w:val="0"/>
        <w:autoSpaceDN w:val="0"/>
        <w:adjustRightInd w:val="0"/>
        <w:ind w:left="-284" w:firstLine="851"/>
        <w:jc w:val="right"/>
        <w:rPr>
          <w:sz w:val="28"/>
          <w:szCs w:val="28"/>
        </w:rPr>
      </w:pPr>
    </w:p>
    <w:p w14:paraId="6BD7081F" w14:textId="77777777" w:rsidR="00436D16" w:rsidRPr="00436D16" w:rsidRDefault="00436D16" w:rsidP="00436D16">
      <w:pPr>
        <w:widowControl w:val="0"/>
        <w:autoSpaceDE w:val="0"/>
        <w:autoSpaceDN w:val="0"/>
        <w:adjustRightInd w:val="0"/>
        <w:ind w:left="-284" w:firstLine="851"/>
        <w:jc w:val="right"/>
        <w:rPr>
          <w:sz w:val="28"/>
          <w:szCs w:val="28"/>
        </w:rPr>
      </w:pPr>
      <w:r w:rsidRPr="00436D16">
        <w:rPr>
          <w:sz w:val="28"/>
          <w:szCs w:val="28"/>
        </w:rPr>
        <w:lastRenderedPageBreak/>
        <w:t>Таблица № 4</w:t>
      </w:r>
    </w:p>
    <w:p w14:paraId="335F79E9" w14:textId="77777777" w:rsidR="00436D16" w:rsidRPr="00436D16" w:rsidRDefault="00436D16" w:rsidP="00436D16">
      <w:pPr>
        <w:widowControl w:val="0"/>
        <w:autoSpaceDE w:val="0"/>
        <w:autoSpaceDN w:val="0"/>
        <w:adjustRightInd w:val="0"/>
        <w:jc w:val="right"/>
        <w:rPr>
          <w:sz w:val="28"/>
          <w:szCs w:val="28"/>
        </w:rPr>
      </w:pPr>
      <w:r w:rsidRPr="00436D16">
        <w:rPr>
          <w:rFonts w:ascii="Calibri" w:eastAsia="Calibri" w:hAnsi="Calibri"/>
          <w:noProof/>
          <w:sz w:val="22"/>
          <w:szCs w:val="22"/>
          <w:lang w:eastAsia="en-US"/>
        </w:rPr>
        <w:drawing>
          <wp:inline distT="0" distB="0" distL="0" distR="0" wp14:anchorId="1A8B8599" wp14:editId="75910157">
            <wp:extent cx="9251950" cy="3581400"/>
            <wp:effectExtent l="0" t="0" r="6350" b="0"/>
            <wp:docPr id="21011574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51950" cy="3581400"/>
                    </a:xfrm>
                    <a:prstGeom prst="rect">
                      <a:avLst/>
                    </a:prstGeom>
                    <a:noFill/>
                    <a:ln>
                      <a:noFill/>
                    </a:ln>
                  </pic:spPr>
                </pic:pic>
              </a:graphicData>
            </a:graphic>
          </wp:inline>
        </w:drawing>
      </w:r>
    </w:p>
    <w:p w14:paraId="70D4A1CE" w14:textId="77777777" w:rsidR="00436D16" w:rsidRPr="00436D16" w:rsidRDefault="00436D16" w:rsidP="00436D16">
      <w:pPr>
        <w:widowControl w:val="0"/>
        <w:autoSpaceDE w:val="0"/>
        <w:autoSpaceDN w:val="0"/>
        <w:adjustRightInd w:val="0"/>
        <w:ind w:left="-284" w:firstLine="851"/>
        <w:jc w:val="right"/>
        <w:rPr>
          <w:sz w:val="28"/>
          <w:szCs w:val="28"/>
        </w:rPr>
      </w:pPr>
    </w:p>
    <w:p w14:paraId="28504496" w14:textId="77777777" w:rsidR="00436D16" w:rsidRPr="00436D16" w:rsidRDefault="00436D16" w:rsidP="00436D16">
      <w:pPr>
        <w:widowControl w:val="0"/>
        <w:autoSpaceDE w:val="0"/>
        <w:autoSpaceDN w:val="0"/>
        <w:adjustRightInd w:val="0"/>
        <w:ind w:left="-284" w:firstLine="851"/>
        <w:jc w:val="right"/>
        <w:rPr>
          <w:sz w:val="28"/>
          <w:szCs w:val="28"/>
        </w:rPr>
      </w:pPr>
    </w:p>
    <w:p w14:paraId="2A6405EF" w14:textId="77777777" w:rsidR="00436D16" w:rsidRPr="00436D16" w:rsidRDefault="00436D16" w:rsidP="00436D16">
      <w:pPr>
        <w:widowControl w:val="0"/>
        <w:autoSpaceDE w:val="0"/>
        <w:autoSpaceDN w:val="0"/>
        <w:adjustRightInd w:val="0"/>
        <w:ind w:left="-284" w:firstLine="851"/>
        <w:jc w:val="right"/>
        <w:rPr>
          <w:sz w:val="28"/>
          <w:szCs w:val="28"/>
        </w:rPr>
      </w:pPr>
    </w:p>
    <w:p w14:paraId="5A447AB0" w14:textId="77777777" w:rsidR="00436D16" w:rsidRPr="00436D16" w:rsidRDefault="00436D16" w:rsidP="00436D16">
      <w:pPr>
        <w:widowControl w:val="0"/>
        <w:autoSpaceDE w:val="0"/>
        <w:autoSpaceDN w:val="0"/>
        <w:adjustRightInd w:val="0"/>
        <w:ind w:left="-284" w:firstLine="851"/>
        <w:jc w:val="right"/>
        <w:rPr>
          <w:sz w:val="28"/>
          <w:szCs w:val="28"/>
        </w:rPr>
      </w:pPr>
    </w:p>
    <w:p w14:paraId="10239C1D" w14:textId="77777777" w:rsidR="00436D16" w:rsidRPr="00436D16" w:rsidRDefault="00436D16" w:rsidP="00436D16">
      <w:pPr>
        <w:widowControl w:val="0"/>
        <w:autoSpaceDE w:val="0"/>
        <w:autoSpaceDN w:val="0"/>
        <w:adjustRightInd w:val="0"/>
        <w:ind w:left="-284" w:firstLine="851"/>
        <w:jc w:val="right"/>
        <w:rPr>
          <w:sz w:val="28"/>
          <w:szCs w:val="28"/>
        </w:rPr>
      </w:pPr>
    </w:p>
    <w:p w14:paraId="4128C6C6" w14:textId="77777777" w:rsidR="00436D16" w:rsidRPr="00436D16" w:rsidRDefault="00436D16" w:rsidP="00436D16">
      <w:pPr>
        <w:widowControl w:val="0"/>
        <w:autoSpaceDE w:val="0"/>
        <w:autoSpaceDN w:val="0"/>
        <w:adjustRightInd w:val="0"/>
        <w:ind w:left="-284" w:firstLine="851"/>
        <w:jc w:val="right"/>
        <w:rPr>
          <w:sz w:val="28"/>
          <w:szCs w:val="28"/>
        </w:rPr>
      </w:pPr>
    </w:p>
    <w:p w14:paraId="545E6349" w14:textId="77777777" w:rsidR="00436D16" w:rsidRPr="00436D16" w:rsidRDefault="00436D16" w:rsidP="00436D16">
      <w:pPr>
        <w:widowControl w:val="0"/>
        <w:autoSpaceDE w:val="0"/>
        <w:autoSpaceDN w:val="0"/>
        <w:adjustRightInd w:val="0"/>
        <w:ind w:left="-284" w:firstLine="851"/>
        <w:jc w:val="right"/>
        <w:rPr>
          <w:sz w:val="28"/>
          <w:szCs w:val="28"/>
        </w:rPr>
      </w:pPr>
    </w:p>
    <w:p w14:paraId="4413BAB1" w14:textId="77777777" w:rsidR="00436D16" w:rsidRPr="00436D16" w:rsidRDefault="00436D16" w:rsidP="00436D16">
      <w:pPr>
        <w:widowControl w:val="0"/>
        <w:autoSpaceDE w:val="0"/>
        <w:autoSpaceDN w:val="0"/>
        <w:adjustRightInd w:val="0"/>
        <w:ind w:left="-284" w:firstLine="851"/>
        <w:jc w:val="right"/>
        <w:rPr>
          <w:sz w:val="28"/>
          <w:szCs w:val="28"/>
        </w:rPr>
      </w:pPr>
    </w:p>
    <w:p w14:paraId="43EDE39B" w14:textId="77777777" w:rsidR="00436D16" w:rsidRPr="00436D16" w:rsidRDefault="00436D16" w:rsidP="00436D16">
      <w:pPr>
        <w:widowControl w:val="0"/>
        <w:autoSpaceDE w:val="0"/>
        <w:autoSpaceDN w:val="0"/>
        <w:adjustRightInd w:val="0"/>
        <w:ind w:left="-284" w:firstLine="851"/>
        <w:jc w:val="right"/>
        <w:rPr>
          <w:sz w:val="28"/>
          <w:szCs w:val="28"/>
        </w:rPr>
      </w:pPr>
    </w:p>
    <w:p w14:paraId="184179D8" w14:textId="77777777" w:rsidR="00436D16" w:rsidRPr="00436D16" w:rsidRDefault="00436D16" w:rsidP="00436D16">
      <w:pPr>
        <w:widowControl w:val="0"/>
        <w:autoSpaceDE w:val="0"/>
        <w:autoSpaceDN w:val="0"/>
        <w:adjustRightInd w:val="0"/>
        <w:ind w:left="-284" w:firstLine="851"/>
        <w:jc w:val="right"/>
        <w:rPr>
          <w:sz w:val="28"/>
          <w:szCs w:val="28"/>
        </w:rPr>
      </w:pPr>
    </w:p>
    <w:p w14:paraId="22EC005A" w14:textId="77777777" w:rsidR="00436D16" w:rsidRPr="00436D16" w:rsidRDefault="00436D16" w:rsidP="00436D16">
      <w:pPr>
        <w:widowControl w:val="0"/>
        <w:autoSpaceDE w:val="0"/>
        <w:autoSpaceDN w:val="0"/>
        <w:adjustRightInd w:val="0"/>
        <w:ind w:left="-284" w:firstLine="851"/>
        <w:jc w:val="right"/>
        <w:rPr>
          <w:sz w:val="28"/>
          <w:szCs w:val="28"/>
        </w:rPr>
      </w:pPr>
    </w:p>
    <w:p w14:paraId="52D64EF7" w14:textId="77777777" w:rsidR="00436D16" w:rsidRPr="00436D16" w:rsidRDefault="00436D16" w:rsidP="00436D16">
      <w:pPr>
        <w:widowControl w:val="0"/>
        <w:autoSpaceDE w:val="0"/>
        <w:autoSpaceDN w:val="0"/>
        <w:adjustRightInd w:val="0"/>
        <w:ind w:left="-284" w:firstLine="851"/>
        <w:jc w:val="right"/>
        <w:rPr>
          <w:sz w:val="28"/>
          <w:szCs w:val="28"/>
        </w:rPr>
      </w:pPr>
    </w:p>
    <w:p w14:paraId="02A04482" w14:textId="77777777" w:rsidR="00436D16" w:rsidRPr="00436D16" w:rsidRDefault="00436D16" w:rsidP="00436D16">
      <w:pPr>
        <w:widowControl w:val="0"/>
        <w:autoSpaceDE w:val="0"/>
        <w:autoSpaceDN w:val="0"/>
        <w:adjustRightInd w:val="0"/>
        <w:ind w:left="-284" w:firstLine="851"/>
        <w:jc w:val="right"/>
        <w:rPr>
          <w:sz w:val="28"/>
          <w:szCs w:val="28"/>
        </w:rPr>
      </w:pPr>
    </w:p>
    <w:p w14:paraId="5970DC7B" w14:textId="77777777" w:rsidR="00436D16" w:rsidRPr="00436D16" w:rsidRDefault="00436D16" w:rsidP="00436D16">
      <w:pPr>
        <w:widowControl w:val="0"/>
        <w:autoSpaceDE w:val="0"/>
        <w:autoSpaceDN w:val="0"/>
        <w:adjustRightInd w:val="0"/>
        <w:ind w:left="-284" w:firstLine="851"/>
        <w:jc w:val="right"/>
        <w:rPr>
          <w:sz w:val="28"/>
          <w:szCs w:val="28"/>
        </w:rPr>
      </w:pPr>
    </w:p>
    <w:p w14:paraId="59C74FCC" w14:textId="77777777" w:rsidR="00436D16" w:rsidRPr="00436D16" w:rsidRDefault="00436D16" w:rsidP="00436D16">
      <w:pPr>
        <w:widowControl w:val="0"/>
        <w:autoSpaceDE w:val="0"/>
        <w:autoSpaceDN w:val="0"/>
        <w:adjustRightInd w:val="0"/>
        <w:ind w:left="-284" w:firstLine="851"/>
        <w:jc w:val="right"/>
        <w:rPr>
          <w:sz w:val="28"/>
          <w:szCs w:val="28"/>
        </w:rPr>
      </w:pPr>
    </w:p>
    <w:p w14:paraId="4E4D3248" w14:textId="77777777" w:rsidR="00436D16" w:rsidRPr="00436D16" w:rsidRDefault="00436D16" w:rsidP="00436D16">
      <w:pPr>
        <w:widowControl w:val="0"/>
        <w:autoSpaceDE w:val="0"/>
        <w:autoSpaceDN w:val="0"/>
        <w:adjustRightInd w:val="0"/>
        <w:ind w:left="-284" w:firstLine="851"/>
        <w:jc w:val="right"/>
        <w:rPr>
          <w:sz w:val="28"/>
          <w:szCs w:val="28"/>
        </w:rPr>
      </w:pPr>
    </w:p>
    <w:p w14:paraId="028EC096" w14:textId="77777777" w:rsidR="00436D16" w:rsidRPr="00436D16" w:rsidRDefault="00436D16" w:rsidP="00436D16">
      <w:pPr>
        <w:widowControl w:val="0"/>
        <w:autoSpaceDE w:val="0"/>
        <w:autoSpaceDN w:val="0"/>
        <w:adjustRightInd w:val="0"/>
        <w:ind w:left="-284" w:firstLine="851"/>
        <w:jc w:val="right"/>
        <w:rPr>
          <w:sz w:val="28"/>
          <w:szCs w:val="28"/>
        </w:rPr>
      </w:pPr>
      <w:r w:rsidRPr="00436D16">
        <w:rPr>
          <w:sz w:val="28"/>
          <w:szCs w:val="28"/>
        </w:rPr>
        <w:t>Таблица № 5</w:t>
      </w:r>
    </w:p>
    <w:p w14:paraId="397EF875" w14:textId="77777777" w:rsidR="00436D16" w:rsidRPr="00436D16" w:rsidRDefault="00436D16" w:rsidP="00436D16">
      <w:pPr>
        <w:widowControl w:val="0"/>
        <w:autoSpaceDE w:val="0"/>
        <w:autoSpaceDN w:val="0"/>
        <w:adjustRightInd w:val="0"/>
        <w:ind w:left="-284" w:firstLine="851"/>
        <w:jc w:val="right"/>
        <w:rPr>
          <w:sz w:val="28"/>
          <w:szCs w:val="28"/>
        </w:rPr>
      </w:pPr>
    </w:p>
    <w:p w14:paraId="570E82A9" w14:textId="77777777" w:rsidR="00436D16" w:rsidRPr="00436D16" w:rsidRDefault="00436D16" w:rsidP="00436D16">
      <w:pPr>
        <w:widowControl w:val="0"/>
        <w:autoSpaceDE w:val="0"/>
        <w:autoSpaceDN w:val="0"/>
        <w:adjustRightInd w:val="0"/>
        <w:jc w:val="right"/>
        <w:rPr>
          <w:sz w:val="28"/>
          <w:szCs w:val="28"/>
        </w:rPr>
      </w:pPr>
      <w:r w:rsidRPr="00436D16">
        <w:rPr>
          <w:rFonts w:ascii="Calibri" w:eastAsia="Calibri" w:hAnsi="Calibri"/>
          <w:noProof/>
          <w:sz w:val="22"/>
          <w:szCs w:val="22"/>
          <w:lang w:eastAsia="en-US"/>
        </w:rPr>
        <w:drawing>
          <wp:inline distT="0" distB="0" distL="0" distR="0" wp14:anchorId="56ED60BD" wp14:editId="6BA50F7E">
            <wp:extent cx="9251950" cy="2743200"/>
            <wp:effectExtent l="0" t="0" r="6350" b="0"/>
            <wp:docPr id="16166138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51950" cy="2743200"/>
                    </a:xfrm>
                    <a:prstGeom prst="rect">
                      <a:avLst/>
                    </a:prstGeom>
                    <a:noFill/>
                    <a:ln>
                      <a:noFill/>
                    </a:ln>
                  </pic:spPr>
                </pic:pic>
              </a:graphicData>
            </a:graphic>
          </wp:inline>
        </w:drawing>
      </w:r>
    </w:p>
    <w:p w14:paraId="62B77C49" w14:textId="77777777" w:rsidR="00436D16" w:rsidRPr="00436D16" w:rsidRDefault="00436D16" w:rsidP="00436D16">
      <w:pPr>
        <w:widowControl w:val="0"/>
        <w:autoSpaceDE w:val="0"/>
        <w:autoSpaceDN w:val="0"/>
        <w:adjustRightInd w:val="0"/>
        <w:ind w:left="-284" w:firstLine="851"/>
        <w:jc w:val="right"/>
        <w:rPr>
          <w:sz w:val="28"/>
          <w:szCs w:val="28"/>
        </w:rPr>
      </w:pPr>
    </w:p>
    <w:p w14:paraId="3427F621" w14:textId="77777777" w:rsidR="00436D16" w:rsidRPr="00436D16" w:rsidRDefault="00436D16" w:rsidP="00436D16">
      <w:pPr>
        <w:widowControl w:val="0"/>
        <w:autoSpaceDE w:val="0"/>
        <w:autoSpaceDN w:val="0"/>
        <w:adjustRightInd w:val="0"/>
        <w:ind w:left="-284" w:firstLine="851"/>
        <w:jc w:val="right"/>
        <w:rPr>
          <w:sz w:val="28"/>
          <w:szCs w:val="28"/>
        </w:rPr>
      </w:pPr>
    </w:p>
    <w:p w14:paraId="7C1A2242" w14:textId="77777777" w:rsidR="00436D16" w:rsidRPr="00436D16" w:rsidRDefault="00436D16" w:rsidP="00436D16">
      <w:pPr>
        <w:widowControl w:val="0"/>
        <w:autoSpaceDE w:val="0"/>
        <w:autoSpaceDN w:val="0"/>
        <w:adjustRightInd w:val="0"/>
        <w:ind w:left="-284" w:firstLine="851"/>
        <w:jc w:val="right"/>
        <w:rPr>
          <w:sz w:val="28"/>
          <w:szCs w:val="28"/>
        </w:rPr>
      </w:pPr>
    </w:p>
    <w:p w14:paraId="11A128C1" w14:textId="77777777" w:rsidR="00436D16" w:rsidRPr="00436D16" w:rsidRDefault="00436D16" w:rsidP="00436D16">
      <w:pPr>
        <w:widowControl w:val="0"/>
        <w:autoSpaceDE w:val="0"/>
        <w:autoSpaceDN w:val="0"/>
        <w:adjustRightInd w:val="0"/>
        <w:ind w:left="-284" w:firstLine="851"/>
        <w:jc w:val="right"/>
        <w:rPr>
          <w:sz w:val="28"/>
          <w:szCs w:val="28"/>
        </w:rPr>
      </w:pPr>
    </w:p>
    <w:p w14:paraId="6EA52171" w14:textId="77777777" w:rsidR="00436D16" w:rsidRPr="00436D16" w:rsidRDefault="00436D16" w:rsidP="00436D16">
      <w:pPr>
        <w:widowControl w:val="0"/>
        <w:autoSpaceDE w:val="0"/>
        <w:autoSpaceDN w:val="0"/>
        <w:adjustRightInd w:val="0"/>
        <w:ind w:left="-284" w:firstLine="851"/>
        <w:jc w:val="right"/>
        <w:rPr>
          <w:sz w:val="28"/>
          <w:szCs w:val="28"/>
        </w:rPr>
      </w:pPr>
    </w:p>
    <w:p w14:paraId="5000E822" w14:textId="77777777" w:rsidR="00436D16" w:rsidRPr="00436D16" w:rsidRDefault="00436D16" w:rsidP="00436D16">
      <w:pPr>
        <w:widowControl w:val="0"/>
        <w:autoSpaceDE w:val="0"/>
        <w:autoSpaceDN w:val="0"/>
        <w:adjustRightInd w:val="0"/>
        <w:ind w:left="-284" w:firstLine="851"/>
        <w:jc w:val="right"/>
        <w:rPr>
          <w:sz w:val="28"/>
          <w:szCs w:val="28"/>
        </w:rPr>
      </w:pPr>
    </w:p>
    <w:p w14:paraId="4DD63266" w14:textId="77777777" w:rsidR="00436D16" w:rsidRPr="00436D16" w:rsidRDefault="00436D16" w:rsidP="00436D16">
      <w:pPr>
        <w:widowControl w:val="0"/>
        <w:autoSpaceDE w:val="0"/>
        <w:autoSpaceDN w:val="0"/>
        <w:adjustRightInd w:val="0"/>
        <w:ind w:left="-284" w:firstLine="851"/>
        <w:jc w:val="right"/>
        <w:rPr>
          <w:sz w:val="28"/>
          <w:szCs w:val="28"/>
        </w:rPr>
      </w:pPr>
    </w:p>
    <w:p w14:paraId="2D5848ED" w14:textId="77777777" w:rsidR="00436D16" w:rsidRPr="00436D16" w:rsidRDefault="00436D16" w:rsidP="00436D16">
      <w:pPr>
        <w:widowControl w:val="0"/>
        <w:autoSpaceDE w:val="0"/>
        <w:autoSpaceDN w:val="0"/>
        <w:adjustRightInd w:val="0"/>
        <w:ind w:left="-284" w:firstLine="851"/>
        <w:jc w:val="right"/>
        <w:rPr>
          <w:sz w:val="28"/>
          <w:szCs w:val="28"/>
        </w:rPr>
      </w:pPr>
    </w:p>
    <w:p w14:paraId="2EF265B8" w14:textId="77777777" w:rsidR="00436D16" w:rsidRPr="00436D16" w:rsidRDefault="00436D16" w:rsidP="00436D16">
      <w:pPr>
        <w:widowControl w:val="0"/>
        <w:autoSpaceDE w:val="0"/>
        <w:autoSpaceDN w:val="0"/>
        <w:adjustRightInd w:val="0"/>
        <w:ind w:left="-284" w:firstLine="851"/>
        <w:jc w:val="right"/>
        <w:rPr>
          <w:sz w:val="28"/>
          <w:szCs w:val="28"/>
        </w:rPr>
      </w:pPr>
    </w:p>
    <w:p w14:paraId="24351179" w14:textId="77777777" w:rsidR="00436D16" w:rsidRPr="00436D16" w:rsidRDefault="00436D16" w:rsidP="00436D16">
      <w:pPr>
        <w:widowControl w:val="0"/>
        <w:autoSpaceDE w:val="0"/>
        <w:autoSpaceDN w:val="0"/>
        <w:adjustRightInd w:val="0"/>
        <w:ind w:left="-284" w:firstLine="851"/>
        <w:jc w:val="right"/>
        <w:rPr>
          <w:sz w:val="28"/>
          <w:szCs w:val="28"/>
        </w:rPr>
      </w:pPr>
    </w:p>
    <w:p w14:paraId="22EC0954" w14:textId="77777777" w:rsidR="00436D16" w:rsidRPr="00436D16" w:rsidRDefault="00436D16" w:rsidP="00436D16">
      <w:pPr>
        <w:widowControl w:val="0"/>
        <w:autoSpaceDE w:val="0"/>
        <w:autoSpaceDN w:val="0"/>
        <w:adjustRightInd w:val="0"/>
        <w:ind w:left="-284" w:firstLine="851"/>
        <w:jc w:val="right"/>
        <w:rPr>
          <w:sz w:val="28"/>
          <w:szCs w:val="28"/>
        </w:rPr>
      </w:pPr>
    </w:p>
    <w:p w14:paraId="542EA219" w14:textId="77777777" w:rsidR="00436D16" w:rsidRPr="00436D16" w:rsidRDefault="00436D16" w:rsidP="00436D16">
      <w:pPr>
        <w:widowControl w:val="0"/>
        <w:autoSpaceDE w:val="0"/>
        <w:autoSpaceDN w:val="0"/>
        <w:adjustRightInd w:val="0"/>
        <w:ind w:left="-284" w:firstLine="851"/>
        <w:jc w:val="right"/>
        <w:rPr>
          <w:sz w:val="28"/>
          <w:szCs w:val="28"/>
        </w:rPr>
      </w:pPr>
    </w:p>
    <w:p w14:paraId="1C0D76F8" w14:textId="77777777" w:rsidR="00436D16" w:rsidRPr="00436D16" w:rsidRDefault="00436D16" w:rsidP="00436D16">
      <w:pPr>
        <w:widowControl w:val="0"/>
        <w:autoSpaceDE w:val="0"/>
        <w:autoSpaceDN w:val="0"/>
        <w:adjustRightInd w:val="0"/>
        <w:ind w:left="-284" w:firstLine="851"/>
        <w:jc w:val="right"/>
        <w:rPr>
          <w:sz w:val="28"/>
          <w:szCs w:val="28"/>
        </w:rPr>
      </w:pPr>
    </w:p>
    <w:p w14:paraId="4B99D26C" w14:textId="77777777" w:rsidR="00436D16" w:rsidRPr="00436D16" w:rsidRDefault="00436D16" w:rsidP="00436D16">
      <w:pPr>
        <w:widowControl w:val="0"/>
        <w:autoSpaceDE w:val="0"/>
        <w:autoSpaceDN w:val="0"/>
        <w:adjustRightInd w:val="0"/>
        <w:ind w:left="-284" w:firstLine="851"/>
        <w:jc w:val="right"/>
        <w:rPr>
          <w:sz w:val="28"/>
          <w:szCs w:val="28"/>
        </w:rPr>
      </w:pPr>
      <w:r w:rsidRPr="00436D16">
        <w:rPr>
          <w:sz w:val="28"/>
          <w:szCs w:val="28"/>
        </w:rPr>
        <w:lastRenderedPageBreak/>
        <w:t>Таблица № 6</w:t>
      </w:r>
    </w:p>
    <w:p w14:paraId="672A5A44" w14:textId="77777777" w:rsidR="00436D16" w:rsidRPr="00436D16" w:rsidRDefault="00436D16" w:rsidP="00436D16">
      <w:pPr>
        <w:widowControl w:val="0"/>
        <w:autoSpaceDE w:val="0"/>
        <w:autoSpaceDN w:val="0"/>
        <w:adjustRightInd w:val="0"/>
        <w:ind w:left="-284" w:firstLine="851"/>
        <w:jc w:val="right"/>
        <w:rPr>
          <w:sz w:val="28"/>
          <w:szCs w:val="28"/>
        </w:rPr>
      </w:pPr>
    </w:p>
    <w:p w14:paraId="5ED5C528" w14:textId="77777777" w:rsidR="00436D16" w:rsidRPr="00436D16" w:rsidRDefault="00436D16" w:rsidP="00436D16">
      <w:pPr>
        <w:widowControl w:val="0"/>
        <w:autoSpaceDE w:val="0"/>
        <w:autoSpaceDN w:val="0"/>
        <w:adjustRightInd w:val="0"/>
        <w:jc w:val="right"/>
        <w:rPr>
          <w:sz w:val="28"/>
          <w:szCs w:val="28"/>
        </w:rPr>
      </w:pPr>
      <w:r w:rsidRPr="00436D16">
        <w:rPr>
          <w:rFonts w:ascii="Calibri" w:eastAsia="Calibri" w:hAnsi="Calibri"/>
          <w:noProof/>
          <w:sz w:val="22"/>
          <w:szCs w:val="22"/>
          <w:lang w:eastAsia="en-US"/>
        </w:rPr>
        <w:drawing>
          <wp:inline distT="0" distB="0" distL="0" distR="0" wp14:anchorId="36505700" wp14:editId="43266926">
            <wp:extent cx="9251950" cy="2905125"/>
            <wp:effectExtent l="0" t="0" r="6350" b="9525"/>
            <wp:docPr id="8852927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51950" cy="2905125"/>
                    </a:xfrm>
                    <a:prstGeom prst="rect">
                      <a:avLst/>
                    </a:prstGeom>
                    <a:noFill/>
                    <a:ln>
                      <a:noFill/>
                    </a:ln>
                  </pic:spPr>
                </pic:pic>
              </a:graphicData>
            </a:graphic>
          </wp:inline>
        </w:drawing>
      </w:r>
    </w:p>
    <w:p w14:paraId="49F9834C" w14:textId="77777777" w:rsidR="00436D16" w:rsidRPr="00436D16" w:rsidRDefault="00436D16" w:rsidP="00436D16">
      <w:pPr>
        <w:widowControl w:val="0"/>
        <w:autoSpaceDE w:val="0"/>
        <w:autoSpaceDN w:val="0"/>
        <w:adjustRightInd w:val="0"/>
        <w:jc w:val="right"/>
        <w:rPr>
          <w:sz w:val="28"/>
          <w:szCs w:val="28"/>
        </w:rPr>
      </w:pPr>
    </w:p>
    <w:p w14:paraId="042EC671" w14:textId="77777777" w:rsidR="00436D16" w:rsidRPr="00436D16" w:rsidRDefault="00436D16" w:rsidP="00436D16">
      <w:pPr>
        <w:widowControl w:val="0"/>
        <w:autoSpaceDE w:val="0"/>
        <w:autoSpaceDN w:val="0"/>
        <w:adjustRightInd w:val="0"/>
        <w:jc w:val="right"/>
        <w:rPr>
          <w:sz w:val="28"/>
          <w:szCs w:val="28"/>
        </w:rPr>
      </w:pPr>
    </w:p>
    <w:p w14:paraId="117F89A3" w14:textId="77777777" w:rsidR="00436D16" w:rsidRPr="00436D16" w:rsidRDefault="00436D16" w:rsidP="00436D16">
      <w:pPr>
        <w:widowControl w:val="0"/>
        <w:autoSpaceDE w:val="0"/>
        <w:autoSpaceDN w:val="0"/>
        <w:adjustRightInd w:val="0"/>
        <w:jc w:val="right"/>
        <w:rPr>
          <w:sz w:val="28"/>
          <w:szCs w:val="28"/>
        </w:rPr>
        <w:sectPr w:rsidR="00436D16" w:rsidRPr="00436D16" w:rsidSect="00436D16">
          <w:pgSz w:w="16838" w:h="11906" w:orient="landscape"/>
          <w:pgMar w:top="568" w:right="1134" w:bottom="426" w:left="1134" w:header="709" w:footer="709" w:gutter="0"/>
          <w:cols w:space="708"/>
          <w:docGrid w:linePitch="360"/>
        </w:sectPr>
      </w:pPr>
    </w:p>
    <w:p w14:paraId="64CFE89C" w14:textId="77777777" w:rsidR="00436D16" w:rsidRPr="00436D16" w:rsidRDefault="00436D16" w:rsidP="00436D16">
      <w:pPr>
        <w:widowControl w:val="0"/>
        <w:autoSpaceDE w:val="0"/>
        <w:autoSpaceDN w:val="0"/>
        <w:adjustRightInd w:val="0"/>
        <w:ind w:left="851"/>
        <w:jc w:val="center"/>
        <w:rPr>
          <w:b/>
          <w:bCs/>
          <w:sz w:val="28"/>
          <w:szCs w:val="28"/>
        </w:rPr>
      </w:pPr>
      <w:r w:rsidRPr="00436D16">
        <w:rPr>
          <w:b/>
          <w:bCs/>
          <w:sz w:val="28"/>
          <w:szCs w:val="28"/>
        </w:rPr>
        <w:lastRenderedPageBreak/>
        <w:t>Льготные цены (тарифы) на коммунальные услуги</w:t>
      </w:r>
    </w:p>
    <w:p w14:paraId="171BA3EF" w14:textId="77777777" w:rsidR="00436D16" w:rsidRPr="00436D16" w:rsidRDefault="00436D16" w:rsidP="00436D16">
      <w:pPr>
        <w:widowControl w:val="0"/>
        <w:autoSpaceDE w:val="0"/>
        <w:autoSpaceDN w:val="0"/>
        <w:adjustRightInd w:val="0"/>
        <w:ind w:left="851" w:right="424" w:firstLine="567"/>
        <w:jc w:val="both"/>
        <w:rPr>
          <w:sz w:val="28"/>
          <w:szCs w:val="28"/>
        </w:rPr>
      </w:pPr>
    </w:p>
    <w:p w14:paraId="1A6CB396" w14:textId="77777777" w:rsidR="00436D16" w:rsidRPr="00436D16" w:rsidRDefault="00436D16" w:rsidP="00436D16">
      <w:pPr>
        <w:widowControl w:val="0"/>
        <w:autoSpaceDE w:val="0"/>
        <w:autoSpaceDN w:val="0"/>
        <w:adjustRightInd w:val="0"/>
        <w:ind w:left="-426" w:right="282" w:firstLine="425"/>
        <w:jc w:val="both"/>
        <w:rPr>
          <w:sz w:val="28"/>
          <w:szCs w:val="28"/>
        </w:rPr>
      </w:pPr>
      <w:r w:rsidRPr="00436D16">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цены (тарифы), позволяющие соблюсти предельный индекс изменения платы граждан за коммунальные услуги на период с 01.07.2024 по 31.12.2024 на территориях:</w:t>
      </w:r>
    </w:p>
    <w:p w14:paraId="573237F7" w14:textId="77777777" w:rsidR="00436D16" w:rsidRPr="00436D16" w:rsidRDefault="00436D16" w:rsidP="00436D16">
      <w:pPr>
        <w:widowControl w:val="0"/>
        <w:autoSpaceDE w:val="0"/>
        <w:autoSpaceDN w:val="0"/>
        <w:adjustRightInd w:val="0"/>
        <w:ind w:left="-426" w:right="282" w:firstLine="425"/>
        <w:jc w:val="both"/>
        <w:rPr>
          <w:sz w:val="28"/>
          <w:szCs w:val="28"/>
        </w:rPr>
      </w:pPr>
      <w:r w:rsidRPr="00436D16">
        <w:rPr>
          <w:sz w:val="28"/>
          <w:szCs w:val="28"/>
        </w:rPr>
        <w:t>Таштагольского городского поселения 8,9%</w:t>
      </w:r>
    </w:p>
    <w:p w14:paraId="3C99DA98" w14:textId="77777777" w:rsidR="00436D16" w:rsidRPr="00436D16" w:rsidRDefault="00436D16" w:rsidP="00436D16">
      <w:pPr>
        <w:widowControl w:val="0"/>
        <w:autoSpaceDE w:val="0"/>
        <w:autoSpaceDN w:val="0"/>
        <w:adjustRightInd w:val="0"/>
        <w:ind w:left="-426" w:right="282" w:firstLine="425"/>
        <w:jc w:val="both"/>
        <w:rPr>
          <w:sz w:val="28"/>
          <w:szCs w:val="28"/>
        </w:rPr>
      </w:pPr>
      <w:r w:rsidRPr="00436D16">
        <w:rPr>
          <w:sz w:val="28"/>
          <w:szCs w:val="28"/>
        </w:rPr>
        <w:t>Казского городского поселения 8,9%</w:t>
      </w:r>
    </w:p>
    <w:p w14:paraId="7563C737" w14:textId="77777777" w:rsidR="00436D16" w:rsidRPr="00436D16" w:rsidRDefault="00436D16" w:rsidP="00436D16">
      <w:pPr>
        <w:widowControl w:val="0"/>
        <w:autoSpaceDE w:val="0"/>
        <w:autoSpaceDN w:val="0"/>
        <w:adjustRightInd w:val="0"/>
        <w:ind w:left="-426" w:right="282" w:firstLine="425"/>
        <w:jc w:val="both"/>
        <w:rPr>
          <w:sz w:val="28"/>
          <w:szCs w:val="28"/>
        </w:rPr>
      </w:pPr>
      <w:r w:rsidRPr="00436D16">
        <w:rPr>
          <w:sz w:val="28"/>
          <w:szCs w:val="28"/>
        </w:rPr>
        <w:t>Мундыбашского городского поселения 8,9%</w:t>
      </w:r>
    </w:p>
    <w:p w14:paraId="0FDE8C8F" w14:textId="77777777" w:rsidR="00436D16" w:rsidRPr="00436D16" w:rsidRDefault="00436D16" w:rsidP="00436D16">
      <w:pPr>
        <w:widowControl w:val="0"/>
        <w:autoSpaceDE w:val="0"/>
        <w:autoSpaceDN w:val="0"/>
        <w:adjustRightInd w:val="0"/>
        <w:ind w:left="-426" w:right="282" w:firstLine="425"/>
        <w:jc w:val="both"/>
        <w:rPr>
          <w:sz w:val="28"/>
          <w:szCs w:val="28"/>
        </w:rPr>
      </w:pPr>
      <w:r w:rsidRPr="00436D16">
        <w:rPr>
          <w:sz w:val="28"/>
          <w:szCs w:val="28"/>
        </w:rPr>
        <w:t>Спасского городского поселения 8,9%</w:t>
      </w:r>
    </w:p>
    <w:p w14:paraId="67C2FBED" w14:textId="77777777" w:rsidR="00436D16" w:rsidRPr="00436D16" w:rsidRDefault="00436D16" w:rsidP="00436D16">
      <w:pPr>
        <w:widowControl w:val="0"/>
        <w:autoSpaceDE w:val="0"/>
        <w:autoSpaceDN w:val="0"/>
        <w:adjustRightInd w:val="0"/>
        <w:ind w:left="-426" w:right="282" w:firstLine="425"/>
        <w:jc w:val="both"/>
        <w:rPr>
          <w:sz w:val="28"/>
          <w:szCs w:val="28"/>
        </w:rPr>
      </w:pPr>
      <w:r w:rsidRPr="00436D16">
        <w:rPr>
          <w:sz w:val="28"/>
          <w:szCs w:val="28"/>
        </w:rPr>
        <w:t>Темиртауского городского поселения 8,9%</w:t>
      </w:r>
    </w:p>
    <w:p w14:paraId="3E4792DB" w14:textId="77777777" w:rsidR="00436D16" w:rsidRPr="00436D16" w:rsidRDefault="00436D16" w:rsidP="00436D16">
      <w:pPr>
        <w:widowControl w:val="0"/>
        <w:autoSpaceDE w:val="0"/>
        <w:autoSpaceDN w:val="0"/>
        <w:adjustRightInd w:val="0"/>
        <w:ind w:left="-426" w:right="282" w:firstLine="425"/>
        <w:jc w:val="both"/>
        <w:rPr>
          <w:sz w:val="28"/>
          <w:szCs w:val="28"/>
        </w:rPr>
      </w:pPr>
      <w:r w:rsidRPr="00436D16">
        <w:rPr>
          <w:sz w:val="28"/>
          <w:szCs w:val="28"/>
        </w:rPr>
        <w:t>Шерегешского городского поселения 8,9%</w:t>
      </w:r>
    </w:p>
    <w:p w14:paraId="5AD9BAA4" w14:textId="77777777" w:rsidR="00436D16" w:rsidRPr="00436D16" w:rsidRDefault="00436D16" w:rsidP="00436D16">
      <w:pPr>
        <w:widowControl w:val="0"/>
        <w:autoSpaceDE w:val="0"/>
        <w:autoSpaceDN w:val="0"/>
        <w:adjustRightInd w:val="0"/>
        <w:ind w:left="-426" w:right="282" w:firstLine="425"/>
        <w:jc w:val="both"/>
        <w:rPr>
          <w:sz w:val="28"/>
          <w:szCs w:val="28"/>
        </w:rPr>
      </w:pPr>
      <w:r w:rsidRPr="00436D16">
        <w:rPr>
          <w:sz w:val="28"/>
          <w:szCs w:val="28"/>
        </w:rPr>
        <w:t>Каларского сельского поселения 8,9%</w:t>
      </w:r>
    </w:p>
    <w:p w14:paraId="6DDA12AC" w14:textId="77777777" w:rsidR="00436D16" w:rsidRPr="00436D16" w:rsidRDefault="00436D16" w:rsidP="00436D16">
      <w:pPr>
        <w:widowControl w:val="0"/>
        <w:autoSpaceDE w:val="0"/>
        <w:autoSpaceDN w:val="0"/>
        <w:adjustRightInd w:val="0"/>
        <w:ind w:left="-426" w:right="282" w:firstLine="425"/>
        <w:jc w:val="both"/>
        <w:rPr>
          <w:sz w:val="28"/>
          <w:szCs w:val="28"/>
        </w:rPr>
      </w:pPr>
      <w:r w:rsidRPr="00436D16">
        <w:rPr>
          <w:sz w:val="28"/>
          <w:szCs w:val="28"/>
        </w:rPr>
        <w:t>Коуринского сельского поселения 8,9%</w:t>
      </w:r>
    </w:p>
    <w:p w14:paraId="620B3C4E" w14:textId="77777777" w:rsidR="00436D16" w:rsidRPr="00436D16" w:rsidRDefault="00436D16" w:rsidP="00436D16">
      <w:pPr>
        <w:widowControl w:val="0"/>
        <w:autoSpaceDE w:val="0"/>
        <w:autoSpaceDN w:val="0"/>
        <w:adjustRightInd w:val="0"/>
        <w:ind w:left="-426" w:right="282" w:firstLine="425"/>
        <w:jc w:val="both"/>
        <w:rPr>
          <w:sz w:val="28"/>
          <w:szCs w:val="28"/>
        </w:rPr>
      </w:pPr>
      <w:r w:rsidRPr="00436D16">
        <w:rPr>
          <w:sz w:val="28"/>
          <w:szCs w:val="28"/>
        </w:rPr>
        <w:t>Кызыл-Шорского сельского поселения 8,9%</w:t>
      </w:r>
    </w:p>
    <w:p w14:paraId="641564DC" w14:textId="77777777" w:rsidR="00436D16" w:rsidRPr="00436D16" w:rsidRDefault="00436D16" w:rsidP="00436D16">
      <w:pPr>
        <w:widowControl w:val="0"/>
        <w:autoSpaceDE w:val="0"/>
        <w:autoSpaceDN w:val="0"/>
        <w:adjustRightInd w:val="0"/>
        <w:ind w:left="-426" w:right="282" w:firstLine="425"/>
        <w:jc w:val="both"/>
        <w:rPr>
          <w:sz w:val="28"/>
          <w:szCs w:val="28"/>
        </w:rPr>
      </w:pPr>
      <w:r w:rsidRPr="00436D16">
        <w:rPr>
          <w:sz w:val="28"/>
          <w:szCs w:val="28"/>
        </w:rPr>
        <w:t>Усть-Кабырзинское сельского поселения 8,9%,</w:t>
      </w:r>
    </w:p>
    <w:p w14:paraId="23CB34AC" w14:textId="77777777" w:rsidR="00436D16" w:rsidRPr="00436D16" w:rsidRDefault="00436D16" w:rsidP="00436D16">
      <w:pPr>
        <w:widowControl w:val="0"/>
        <w:autoSpaceDE w:val="0"/>
        <w:autoSpaceDN w:val="0"/>
        <w:adjustRightInd w:val="0"/>
        <w:ind w:left="-426" w:right="282"/>
        <w:jc w:val="both"/>
        <w:rPr>
          <w:sz w:val="28"/>
          <w:szCs w:val="28"/>
        </w:rPr>
      </w:pPr>
      <w:r w:rsidRPr="00436D16">
        <w:rPr>
          <w:sz w:val="28"/>
          <w:szCs w:val="28"/>
        </w:rPr>
        <w:t>с 01.01.2024 по 30.06.2024 соблюсти индекс изменения размера вносимой гражданами платы за коммунальные услуги в размере 0% по всем поселениям Таштагольского муниципального района.</w:t>
      </w:r>
    </w:p>
    <w:p w14:paraId="45B081C7" w14:textId="534CED64" w:rsidR="00436D16" w:rsidRPr="00436D16" w:rsidRDefault="00436D16" w:rsidP="00436D16">
      <w:pPr>
        <w:widowControl w:val="0"/>
        <w:autoSpaceDE w:val="0"/>
        <w:autoSpaceDN w:val="0"/>
        <w:adjustRightInd w:val="0"/>
        <w:ind w:left="-426" w:right="282" w:firstLine="425"/>
        <w:jc w:val="both"/>
        <w:rPr>
          <w:sz w:val="28"/>
          <w:szCs w:val="28"/>
        </w:rPr>
      </w:pPr>
      <w:r w:rsidRPr="00436D16">
        <w:rPr>
          <w:sz w:val="28"/>
          <w:szCs w:val="28"/>
        </w:rPr>
        <w:t xml:space="preserve">Размеры льготных тарифов на коммунальные услуги приведены  в таблицах № 7 - 9. </w:t>
      </w:r>
    </w:p>
    <w:p w14:paraId="1F6F7A39" w14:textId="77777777" w:rsidR="00436D16" w:rsidRPr="00436D16" w:rsidRDefault="00436D16" w:rsidP="00436D16">
      <w:pPr>
        <w:widowControl w:val="0"/>
        <w:autoSpaceDE w:val="0"/>
        <w:autoSpaceDN w:val="0"/>
        <w:adjustRightInd w:val="0"/>
        <w:ind w:left="-426" w:firstLine="850"/>
        <w:jc w:val="both"/>
        <w:rPr>
          <w:sz w:val="28"/>
          <w:szCs w:val="28"/>
        </w:rPr>
      </w:pPr>
    </w:p>
    <w:p w14:paraId="12B0A8C3" w14:textId="77777777" w:rsidR="00436D16" w:rsidRPr="00436D16" w:rsidRDefault="00436D16" w:rsidP="00436D16">
      <w:pPr>
        <w:widowControl w:val="0"/>
        <w:autoSpaceDE w:val="0"/>
        <w:autoSpaceDN w:val="0"/>
        <w:adjustRightInd w:val="0"/>
        <w:ind w:left="-426" w:firstLine="850"/>
        <w:jc w:val="both"/>
        <w:rPr>
          <w:sz w:val="28"/>
          <w:szCs w:val="28"/>
        </w:rPr>
      </w:pPr>
    </w:p>
    <w:p w14:paraId="1E470254" w14:textId="77777777" w:rsidR="00436D16" w:rsidRPr="00436D16" w:rsidRDefault="00436D16" w:rsidP="00436D16">
      <w:pPr>
        <w:widowControl w:val="0"/>
        <w:autoSpaceDE w:val="0"/>
        <w:autoSpaceDN w:val="0"/>
        <w:adjustRightInd w:val="0"/>
        <w:ind w:left="851" w:firstLine="850"/>
        <w:jc w:val="both"/>
        <w:rPr>
          <w:sz w:val="28"/>
          <w:szCs w:val="28"/>
        </w:rPr>
      </w:pPr>
    </w:p>
    <w:p w14:paraId="253120EA" w14:textId="77777777" w:rsidR="00436D16" w:rsidRPr="00436D16" w:rsidRDefault="00436D16" w:rsidP="00436D16">
      <w:pPr>
        <w:widowControl w:val="0"/>
        <w:autoSpaceDE w:val="0"/>
        <w:autoSpaceDN w:val="0"/>
        <w:adjustRightInd w:val="0"/>
        <w:ind w:left="851" w:firstLine="850"/>
        <w:jc w:val="both"/>
        <w:rPr>
          <w:sz w:val="28"/>
          <w:szCs w:val="28"/>
        </w:rPr>
      </w:pPr>
    </w:p>
    <w:p w14:paraId="68C88706" w14:textId="77777777" w:rsidR="00436D16" w:rsidRPr="00436D16" w:rsidRDefault="00436D16" w:rsidP="00436D16">
      <w:pPr>
        <w:widowControl w:val="0"/>
        <w:autoSpaceDE w:val="0"/>
        <w:autoSpaceDN w:val="0"/>
        <w:adjustRightInd w:val="0"/>
        <w:ind w:left="851" w:firstLine="850"/>
        <w:jc w:val="both"/>
        <w:rPr>
          <w:sz w:val="28"/>
          <w:szCs w:val="28"/>
        </w:rPr>
      </w:pPr>
    </w:p>
    <w:p w14:paraId="6FF0DF19" w14:textId="77777777" w:rsidR="00436D16" w:rsidRPr="00436D16" w:rsidRDefault="00436D16" w:rsidP="00436D16">
      <w:pPr>
        <w:widowControl w:val="0"/>
        <w:autoSpaceDE w:val="0"/>
        <w:autoSpaceDN w:val="0"/>
        <w:adjustRightInd w:val="0"/>
        <w:ind w:left="851" w:firstLine="850"/>
        <w:jc w:val="both"/>
        <w:rPr>
          <w:sz w:val="28"/>
          <w:szCs w:val="28"/>
        </w:rPr>
      </w:pPr>
    </w:p>
    <w:p w14:paraId="06ABADD5" w14:textId="77777777" w:rsidR="00436D16" w:rsidRPr="00436D16" w:rsidRDefault="00436D16" w:rsidP="00436D16">
      <w:pPr>
        <w:widowControl w:val="0"/>
        <w:autoSpaceDE w:val="0"/>
        <w:autoSpaceDN w:val="0"/>
        <w:adjustRightInd w:val="0"/>
        <w:ind w:left="851" w:firstLine="850"/>
        <w:jc w:val="both"/>
        <w:rPr>
          <w:sz w:val="28"/>
          <w:szCs w:val="28"/>
        </w:rPr>
      </w:pPr>
    </w:p>
    <w:p w14:paraId="03387FA7" w14:textId="77777777" w:rsidR="00436D16" w:rsidRPr="00436D16" w:rsidRDefault="00436D16" w:rsidP="00436D16">
      <w:pPr>
        <w:widowControl w:val="0"/>
        <w:autoSpaceDE w:val="0"/>
        <w:autoSpaceDN w:val="0"/>
        <w:adjustRightInd w:val="0"/>
        <w:ind w:left="851" w:firstLine="850"/>
        <w:jc w:val="both"/>
        <w:rPr>
          <w:sz w:val="28"/>
          <w:szCs w:val="28"/>
        </w:rPr>
      </w:pPr>
    </w:p>
    <w:p w14:paraId="2985D0C8" w14:textId="77777777" w:rsidR="00436D16" w:rsidRPr="00436D16" w:rsidRDefault="00436D16" w:rsidP="00436D16">
      <w:pPr>
        <w:widowControl w:val="0"/>
        <w:autoSpaceDE w:val="0"/>
        <w:autoSpaceDN w:val="0"/>
        <w:adjustRightInd w:val="0"/>
        <w:ind w:left="851" w:firstLine="850"/>
        <w:jc w:val="both"/>
        <w:rPr>
          <w:sz w:val="28"/>
          <w:szCs w:val="28"/>
        </w:rPr>
      </w:pPr>
    </w:p>
    <w:p w14:paraId="0DA75B75" w14:textId="77777777" w:rsidR="00436D16" w:rsidRPr="00436D16" w:rsidRDefault="00436D16" w:rsidP="00436D16">
      <w:pPr>
        <w:widowControl w:val="0"/>
        <w:autoSpaceDE w:val="0"/>
        <w:autoSpaceDN w:val="0"/>
        <w:adjustRightInd w:val="0"/>
        <w:ind w:left="851" w:firstLine="850"/>
        <w:jc w:val="both"/>
        <w:rPr>
          <w:sz w:val="28"/>
          <w:szCs w:val="28"/>
        </w:rPr>
      </w:pPr>
    </w:p>
    <w:p w14:paraId="686C56F7" w14:textId="77777777" w:rsidR="00436D16" w:rsidRPr="00436D16" w:rsidRDefault="00436D16" w:rsidP="00436D16">
      <w:pPr>
        <w:widowControl w:val="0"/>
        <w:autoSpaceDE w:val="0"/>
        <w:autoSpaceDN w:val="0"/>
        <w:adjustRightInd w:val="0"/>
        <w:ind w:left="851" w:firstLine="850"/>
        <w:jc w:val="both"/>
        <w:rPr>
          <w:sz w:val="28"/>
          <w:szCs w:val="28"/>
        </w:rPr>
      </w:pPr>
    </w:p>
    <w:p w14:paraId="1F513C2A" w14:textId="77777777" w:rsidR="00436D16" w:rsidRPr="00436D16" w:rsidRDefault="00436D16" w:rsidP="00436D16">
      <w:pPr>
        <w:widowControl w:val="0"/>
        <w:autoSpaceDE w:val="0"/>
        <w:autoSpaceDN w:val="0"/>
        <w:adjustRightInd w:val="0"/>
        <w:ind w:left="851" w:firstLine="850"/>
        <w:jc w:val="both"/>
        <w:rPr>
          <w:sz w:val="28"/>
          <w:szCs w:val="28"/>
        </w:rPr>
      </w:pPr>
    </w:p>
    <w:p w14:paraId="0A7DE975" w14:textId="77777777" w:rsidR="00436D16" w:rsidRPr="00436D16" w:rsidRDefault="00436D16" w:rsidP="00436D16">
      <w:pPr>
        <w:widowControl w:val="0"/>
        <w:autoSpaceDE w:val="0"/>
        <w:autoSpaceDN w:val="0"/>
        <w:adjustRightInd w:val="0"/>
        <w:ind w:left="851" w:firstLine="850"/>
        <w:jc w:val="both"/>
        <w:rPr>
          <w:sz w:val="28"/>
          <w:szCs w:val="28"/>
        </w:rPr>
      </w:pPr>
    </w:p>
    <w:p w14:paraId="1B71EAF3" w14:textId="77777777" w:rsidR="00436D16" w:rsidRPr="00436D16" w:rsidRDefault="00436D16" w:rsidP="00436D16">
      <w:pPr>
        <w:widowControl w:val="0"/>
        <w:autoSpaceDE w:val="0"/>
        <w:autoSpaceDN w:val="0"/>
        <w:adjustRightInd w:val="0"/>
        <w:ind w:left="851" w:firstLine="850"/>
        <w:jc w:val="both"/>
        <w:rPr>
          <w:sz w:val="28"/>
          <w:szCs w:val="28"/>
        </w:rPr>
      </w:pPr>
    </w:p>
    <w:p w14:paraId="7C4F1DA7" w14:textId="77777777" w:rsidR="00436D16" w:rsidRPr="00436D16" w:rsidRDefault="00436D16" w:rsidP="00436D16">
      <w:pPr>
        <w:widowControl w:val="0"/>
        <w:autoSpaceDE w:val="0"/>
        <w:autoSpaceDN w:val="0"/>
        <w:adjustRightInd w:val="0"/>
        <w:ind w:left="851" w:firstLine="850"/>
        <w:jc w:val="both"/>
        <w:rPr>
          <w:sz w:val="28"/>
          <w:szCs w:val="28"/>
        </w:rPr>
      </w:pPr>
    </w:p>
    <w:p w14:paraId="02318469" w14:textId="77777777" w:rsidR="00436D16" w:rsidRPr="00436D16" w:rsidRDefault="00436D16" w:rsidP="00436D16">
      <w:pPr>
        <w:widowControl w:val="0"/>
        <w:autoSpaceDE w:val="0"/>
        <w:autoSpaceDN w:val="0"/>
        <w:adjustRightInd w:val="0"/>
        <w:ind w:left="851" w:firstLine="850"/>
        <w:jc w:val="both"/>
        <w:rPr>
          <w:sz w:val="28"/>
          <w:szCs w:val="28"/>
        </w:rPr>
      </w:pPr>
    </w:p>
    <w:p w14:paraId="40B1639F" w14:textId="77777777" w:rsidR="00436D16" w:rsidRPr="00436D16" w:rsidRDefault="00436D16" w:rsidP="00436D16">
      <w:pPr>
        <w:widowControl w:val="0"/>
        <w:autoSpaceDE w:val="0"/>
        <w:autoSpaceDN w:val="0"/>
        <w:adjustRightInd w:val="0"/>
        <w:ind w:left="851" w:firstLine="850"/>
        <w:jc w:val="both"/>
        <w:rPr>
          <w:sz w:val="28"/>
          <w:szCs w:val="28"/>
        </w:rPr>
      </w:pPr>
    </w:p>
    <w:p w14:paraId="70479C6F" w14:textId="77777777" w:rsidR="00436D16" w:rsidRPr="00436D16" w:rsidRDefault="00436D16" w:rsidP="00436D16">
      <w:pPr>
        <w:widowControl w:val="0"/>
        <w:autoSpaceDE w:val="0"/>
        <w:autoSpaceDN w:val="0"/>
        <w:adjustRightInd w:val="0"/>
        <w:ind w:left="851" w:firstLine="850"/>
        <w:jc w:val="both"/>
        <w:rPr>
          <w:sz w:val="28"/>
          <w:szCs w:val="28"/>
        </w:rPr>
      </w:pPr>
    </w:p>
    <w:p w14:paraId="06493EB8" w14:textId="77777777" w:rsidR="00436D16" w:rsidRPr="00436D16" w:rsidRDefault="00436D16" w:rsidP="00436D16">
      <w:pPr>
        <w:widowControl w:val="0"/>
        <w:autoSpaceDE w:val="0"/>
        <w:autoSpaceDN w:val="0"/>
        <w:adjustRightInd w:val="0"/>
        <w:ind w:left="851" w:firstLine="850"/>
        <w:jc w:val="both"/>
        <w:rPr>
          <w:sz w:val="28"/>
          <w:szCs w:val="28"/>
        </w:rPr>
      </w:pPr>
    </w:p>
    <w:p w14:paraId="42F7DE01" w14:textId="77777777" w:rsidR="00436D16" w:rsidRPr="00436D16" w:rsidRDefault="00436D16" w:rsidP="00436D16">
      <w:pPr>
        <w:widowControl w:val="0"/>
        <w:autoSpaceDE w:val="0"/>
        <w:autoSpaceDN w:val="0"/>
        <w:adjustRightInd w:val="0"/>
        <w:ind w:left="851" w:firstLine="850"/>
        <w:jc w:val="both"/>
        <w:rPr>
          <w:sz w:val="28"/>
          <w:szCs w:val="28"/>
        </w:rPr>
      </w:pPr>
    </w:p>
    <w:p w14:paraId="493BF7C9" w14:textId="77777777" w:rsidR="00436D16" w:rsidRDefault="00436D16" w:rsidP="00436D16">
      <w:pPr>
        <w:tabs>
          <w:tab w:val="left" w:pos="0"/>
        </w:tabs>
        <w:ind w:right="424"/>
        <w:jc w:val="right"/>
        <w:rPr>
          <w:bCs/>
          <w:sz w:val="28"/>
          <w:szCs w:val="28"/>
        </w:rPr>
        <w:sectPr w:rsidR="00436D16" w:rsidSect="000F6796">
          <w:pgSz w:w="11906" w:h="16838"/>
          <w:pgMar w:top="1134" w:right="850" w:bottom="1134" w:left="1560" w:header="708" w:footer="708" w:gutter="0"/>
          <w:cols w:space="708"/>
          <w:titlePg/>
          <w:docGrid w:linePitch="360"/>
        </w:sectPr>
      </w:pPr>
    </w:p>
    <w:p w14:paraId="3A0C98F1" w14:textId="77777777" w:rsidR="00436D16" w:rsidRPr="00436D16" w:rsidRDefault="00436D16" w:rsidP="00436D16">
      <w:pPr>
        <w:tabs>
          <w:tab w:val="left" w:pos="0"/>
        </w:tabs>
        <w:ind w:right="424"/>
        <w:jc w:val="right"/>
        <w:rPr>
          <w:bCs/>
          <w:sz w:val="28"/>
          <w:szCs w:val="28"/>
        </w:rPr>
      </w:pPr>
      <w:r w:rsidRPr="00436D16">
        <w:rPr>
          <w:bCs/>
          <w:sz w:val="28"/>
          <w:szCs w:val="28"/>
        </w:rPr>
        <w:lastRenderedPageBreak/>
        <w:t>Таблица № 7</w:t>
      </w:r>
    </w:p>
    <w:p w14:paraId="10542175" w14:textId="77777777" w:rsidR="00436D16" w:rsidRPr="00436D16" w:rsidRDefault="00436D16" w:rsidP="00436D16">
      <w:pPr>
        <w:tabs>
          <w:tab w:val="left" w:pos="0"/>
        </w:tabs>
        <w:jc w:val="center"/>
        <w:rPr>
          <w:bCs/>
          <w:sz w:val="28"/>
          <w:szCs w:val="28"/>
        </w:rPr>
      </w:pPr>
    </w:p>
    <w:p w14:paraId="0694390F" w14:textId="77777777" w:rsidR="00436D16" w:rsidRPr="00436D16" w:rsidRDefault="00436D16" w:rsidP="00436D16">
      <w:pPr>
        <w:tabs>
          <w:tab w:val="left" w:pos="142"/>
        </w:tabs>
        <w:ind w:left="709" w:right="-142"/>
        <w:jc w:val="center"/>
        <w:rPr>
          <w:bCs/>
          <w:sz w:val="28"/>
          <w:szCs w:val="28"/>
        </w:rPr>
      </w:pPr>
    </w:p>
    <w:p w14:paraId="7F5DA6B9" w14:textId="77777777" w:rsidR="00436D16" w:rsidRPr="00436D16" w:rsidRDefault="00436D16" w:rsidP="00436D16">
      <w:pPr>
        <w:tabs>
          <w:tab w:val="left" w:pos="142"/>
        </w:tabs>
        <w:ind w:left="709" w:right="-142"/>
        <w:jc w:val="center"/>
        <w:rPr>
          <w:bCs/>
          <w:sz w:val="28"/>
          <w:szCs w:val="28"/>
        </w:rPr>
      </w:pPr>
      <w:r w:rsidRPr="00436D16">
        <w:rPr>
          <w:bCs/>
          <w:sz w:val="28"/>
          <w:szCs w:val="28"/>
        </w:rPr>
        <w:t>Льготные цены (тарифы)*</w:t>
      </w:r>
    </w:p>
    <w:p w14:paraId="46D202D7" w14:textId="77777777" w:rsidR="00436D16" w:rsidRPr="00436D16" w:rsidRDefault="00436D16" w:rsidP="00436D16">
      <w:pPr>
        <w:tabs>
          <w:tab w:val="left" w:pos="142"/>
        </w:tabs>
        <w:ind w:left="709" w:right="-142"/>
        <w:jc w:val="center"/>
        <w:rPr>
          <w:bCs/>
          <w:sz w:val="28"/>
          <w:szCs w:val="28"/>
        </w:rPr>
      </w:pPr>
      <w:r w:rsidRPr="00436D16">
        <w:rPr>
          <w:bCs/>
          <w:sz w:val="28"/>
          <w:szCs w:val="28"/>
        </w:rPr>
        <w:t>на холодное водоснабжение, горячее водоснабжение</w:t>
      </w:r>
      <w:r w:rsidRPr="00436D16">
        <w:rPr>
          <w:bCs/>
          <w:kern w:val="32"/>
          <w:sz w:val="28"/>
          <w:szCs w:val="28"/>
          <w:lang w:eastAsia="en-US"/>
        </w:rPr>
        <w:t xml:space="preserve"> в открытой системе горячего водоснабжения</w:t>
      </w:r>
      <w:r w:rsidRPr="00436D16">
        <w:rPr>
          <w:bCs/>
          <w:sz w:val="28"/>
          <w:szCs w:val="28"/>
        </w:rPr>
        <w:t>, тепловую энергию (мощность), твердое топливо (уголь), сжиженный газ</w:t>
      </w:r>
    </w:p>
    <w:tbl>
      <w:tblPr>
        <w:tblStyle w:val="268"/>
        <w:tblpPr w:leftFromText="180" w:rightFromText="180" w:vertAnchor="text" w:horzAnchor="page" w:tblpX="1108" w:tblpY="203"/>
        <w:tblW w:w="10201" w:type="dxa"/>
        <w:tblLayout w:type="fixed"/>
        <w:tblLook w:val="04A0" w:firstRow="1" w:lastRow="0" w:firstColumn="1" w:lastColumn="0" w:noHBand="0" w:noVBand="1"/>
      </w:tblPr>
      <w:tblGrid>
        <w:gridCol w:w="846"/>
        <w:gridCol w:w="2268"/>
        <w:gridCol w:w="2268"/>
        <w:gridCol w:w="1417"/>
        <w:gridCol w:w="1701"/>
        <w:gridCol w:w="1701"/>
      </w:tblGrid>
      <w:tr w:rsidR="00436D16" w:rsidRPr="00436D16" w14:paraId="3D33CA53" w14:textId="77777777" w:rsidTr="00607E21">
        <w:trPr>
          <w:trHeight w:val="324"/>
        </w:trPr>
        <w:tc>
          <w:tcPr>
            <w:tcW w:w="846" w:type="dxa"/>
            <w:vMerge w:val="restart"/>
            <w:vAlign w:val="center"/>
          </w:tcPr>
          <w:p w14:paraId="01C3C0DC" w14:textId="77777777" w:rsidR="00436D16" w:rsidRPr="00436D16" w:rsidRDefault="00436D16" w:rsidP="00436D16">
            <w:pPr>
              <w:jc w:val="center"/>
              <w:rPr>
                <w:bCs/>
              </w:rPr>
            </w:pPr>
            <w:r w:rsidRPr="00436D16">
              <w:rPr>
                <w:bCs/>
              </w:rPr>
              <w:t>№ п/п</w:t>
            </w:r>
          </w:p>
        </w:tc>
        <w:tc>
          <w:tcPr>
            <w:tcW w:w="2268" w:type="dxa"/>
            <w:vMerge w:val="restart"/>
            <w:vAlign w:val="center"/>
          </w:tcPr>
          <w:p w14:paraId="4DCA67BA" w14:textId="77777777" w:rsidR="00436D16" w:rsidRPr="00436D16" w:rsidRDefault="00436D16" w:rsidP="00436D16">
            <w:pPr>
              <w:tabs>
                <w:tab w:val="left" w:pos="0"/>
              </w:tabs>
              <w:jc w:val="center"/>
              <w:rPr>
                <w:bCs/>
              </w:rPr>
            </w:pPr>
            <w:r w:rsidRPr="00436D16">
              <w:rPr>
                <w:bCs/>
              </w:rPr>
              <w:t>Наименование регулируемой организации</w:t>
            </w:r>
          </w:p>
        </w:tc>
        <w:tc>
          <w:tcPr>
            <w:tcW w:w="2268" w:type="dxa"/>
            <w:vMerge w:val="restart"/>
            <w:vAlign w:val="center"/>
          </w:tcPr>
          <w:p w14:paraId="68FA2010" w14:textId="77777777" w:rsidR="00436D16" w:rsidRPr="00436D16" w:rsidRDefault="00436D16" w:rsidP="00436D16">
            <w:pPr>
              <w:tabs>
                <w:tab w:val="left" w:pos="0"/>
              </w:tabs>
              <w:jc w:val="center"/>
              <w:rPr>
                <w:bCs/>
              </w:rPr>
            </w:pPr>
            <w:r w:rsidRPr="00436D16">
              <w:rPr>
                <w:bCs/>
              </w:rPr>
              <w:t>Территория оказания услуги</w:t>
            </w:r>
          </w:p>
        </w:tc>
        <w:tc>
          <w:tcPr>
            <w:tcW w:w="1417" w:type="dxa"/>
            <w:vMerge w:val="restart"/>
            <w:vAlign w:val="center"/>
          </w:tcPr>
          <w:p w14:paraId="5EAD0052" w14:textId="77777777" w:rsidR="00436D16" w:rsidRPr="00436D16" w:rsidRDefault="00436D16" w:rsidP="00436D16">
            <w:pPr>
              <w:tabs>
                <w:tab w:val="left" w:pos="0"/>
              </w:tabs>
              <w:jc w:val="center"/>
              <w:rPr>
                <w:bCs/>
              </w:rPr>
            </w:pPr>
            <w:r w:rsidRPr="00436D16">
              <w:rPr>
                <w:bCs/>
              </w:rPr>
              <w:t xml:space="preserve">Единицы измерения </w:t>
            </w:r>
          </w:p>
        </w:tc>
        <w:tc>
          <w:tcPr>
            <w:tcW w:w="3402" w:type="dxa"/>
            <w:gridSpan w:val="2"/>
            <w:vAlign w:val="center"/>
          </w:tcPr>
          <w:p w14:paraId="2DF222F5" w14:textId="77777777" w:rsidR="00436D16" w:rsidRPr="00436D16" w:rsidRDefault="00436D16" w:rsidP="00436D16">
            <w:pPr>
              <w:tabs>
                <w:tab w:val="left" w:pos="0"/>
              </w:tabs>
              <w:jc w:val="center"/>
              <w:rPr>
                <w:bCs/>
              </w:rPr>
            </w:pPr>
            <w:r w:rsidRPr="00436D16">
              <w:rPr>
                <w:bCs/>
              </w:rPr>
              <w:t>Льготные цены (тарифы)</w:t>
            </w:r>
          </w:p>
        </w:tc>
      </w:tr>
      <w:tr w:rsidR="00436D16" w:rsidRPr="00436D16" w14:paraId="2817F080" w14:textId="77777777" w:rsidTr="00607E21">
        <w:trPr>
          <w:trHeight w:val="499"/>
        </w:trPr>
        <w:tc>
          <w:tcPr>
            <w:tcW w:w="846" w:type="dxa"/>
            <w:vMerge/>
            <w:vAlign w:val="center"/>
          </w:tcPr>
          <w:p w14:paraId="06E5AA46" w14:textId="77777777" w:rsidR="00436D16" w:rsidRPr="00436D16" w:rsidRDefault="00436D16" w:rsidP="00436D16">
            <w:pPr>
              <w:tabs>
                <w:tab w:val="left" w:pos="0"/>
              </w:tabs>
              <w:jc w:val="center"/>
              <w:rPr>
                <w:bCs/>
              </w:rPr>
            </w:pPr>
          </w:p>
        </w:tc>
        <w:tc>
          <w:tcPr>
            <w:tcW w:w="2268" w:type="dxa"/>
            <w:vMerge/>
            <w:vAlign w:val="center"/>
          </w:tcPr>
          <w:p w14:paraId="33C1E3EC" w14:textId="77777777" w:rsidR="00436D16" w:rsidRPr="00436D16" w:rsidRDefault="00436D16" w:rsidP="00436D16">
            <w:pPr>
              <w:tabs>
                <w:tab w:val="left" w:pos="0"/>
              </w:tabs>
              <w:jc w:val="center"/>
              <w:rPr>
                <w:bCs/>
              </w:rPr>
            </w:pPr>
          </w:p>
        </w:tc>
        <w:tc>
          <w:tcPr>
            <w:tcW w:w="2268" w:type="dxa"/>
            <w:vMerge/>
            <w:vAlign w:val="center"/>
          </w:tcPr>
          <w:p w14:paraId="305199D2" w14:textId="77777777" w:rsidR="00436D16" w:rsidRPr="00436D16" w:rsidRDefault="00436D16" w:rsidP="00436D16">
            <w:pPr>
              <w:tabs>
                <w:tab w:val="left" w:pos="0"/>
              </w:tabs>
              <w:jc w:val="center"/>
              <w:rPr>
                <w:bCs/>
              </w:rPr>
            </w:pPr>
          </w:p>
        </w:tc>
        <w:tc>
          <w:tcPr>
            <w:tcW w:w="1417" w:type="dxa"/>
            <w:vMerge/>
            <w:vAlign w:val="center"/>
          </w:tcPr>
          <w:p w14:paraId="4586D2E6" w14:textId="77777777" w:rsidR="00436D16" w:rsidRPr="00436D16" w:rsidRDefault="00436D16" w:rsidP="00436D16">
            <w:pPr>
              <w:tabs>
                <w:tab w:val="left" w:pos="0"/>
              </w:tabs>
              <w:jc w:val="center"/>
              <w:rPr>
                <w:bCs/>
              </w:rPr>
            </w:pPr>
          </w:p>
        </w:tc>
        <w:tc>
          <w:tcPr>
            <w:tcW w:w="1701" w:type="dxa"/>
            <w:vAlign w:val="center"/>
          </w:tcPr>
          <w:p w14:paraId="60559194" w14:textId="77777777" w:rsidR="00436D16" w:rsidRPr="00436D16" w:rsidRDefault="00436D16" w:rsidP="00436D16">
            <w:pPr>
              <w:tabs>
                <w:tab w:val="left" w:pos="0"/>
              </w:tabs>
              <w:jc w:val="center"/>
              <w:rPr>
                <w:bCs/>
              </w:rPr>
            </w:pPr>
            <w:r w:rsidRPr="00436D16">
              <w:rPr>
                <w:bCs/>
              </w:rPr>
              <w:t xml:space="preserve">с 01.01.2024                  по 30.06.2024 </w:t>
            </w:r>
          </w:p>
        </w:tc>
        <w:tc>
          <w:tcPr>
            <w:tcW w:w="1701" w:type="dxa"/>
            <w:vAlign w:val="center"/>
          </w:tcPr>
          <w:p w14:paraId="4DBEB44E" w14:textId="77777777" w:rsidR="00436D16" w:rsidRPr="00436D16" w:rsidRDefault="00436D16" w:rsidP="00436D16">
            <w:pPr>
              <w:tabs>
                <w:tab w:val="left" w:pos="0"/>
              </w:tabs>
              <w:jc w:val="center"/>
              <w:rPr>
                <w:bCs/>
              </w:rPr>
            </w:pPr>
            <w:r w:rsidRPr="00436D16">
              <w:rPr>
                <w:bCs/>
              </w:rPr>
              <w:t xml:space="preserve">с 01.07.2024                  по 31.12.2024 </w:t>
            </w:r>
          </w:p>
        </w:tc>
      </w:tr>
      <w:tr w:rsidR="00436D16" w:rsidRPr="00436D16" w14:paraId="68CC8AB6" w14:textId="77777777" w:rsidTr="00607E21">
        <w:trPr>
          <w:trHeight w:val="114"/>
        </w:trPr>
        <w:tc>
          <w:tcPr>
            <w:tcW w:w="846" w:type="dxa"/>
            <w:vAlign w:val="center"/>
          </w:tcPr>
          <w:p w14:paraId="39722203" w14:textId="77777777" w:rsidR="00436D16" w:rsidRPr="00436D16" w:rsidRDefault="00436D16" w:rsidP="00436D16">
            <w:pPr>
              <w:tabs>
                <w:tab w:val="left" w:pos="0"/>
              </w:tabs>
              <w:jc w:val="center"/>
              <w:rPr>
                <w:bCs/>
              </w:rPr>
            </w:pPr>
            <w:r w:rsidRPr="00436D16">
              <w:rPr>
                <w:bCs/>
              </w:rPr>
              <w:t>1</w:t>
            </w:r>
          </w:p>
        </w:tc>
        <w:tc>
          <w:tcPr>
            <w:tcW w:w="2268" w:type="dxa"/>
          </w:tcPr>
          <w:p w14:paraId="6A8F99D0" w14:textId="77777777" w:rsidR="00436D16" w:rsidRPr="00436D16" w:rsidRDefault="00436D16" w:rsidP="00436D16">
            <w:pPr>
              <w:tabs>
                <w:tab w:val="left" w:pos="0"/>
              </w:tabs>
              <w:jc w:val="center"/>
              <w:rPr>
                <w:bCs/>
              </w:rPr>
            </w:pPr>
            <w:r w:rsidRPr="00436D16">
              <w:rPr>
                <w:bCs/>
              </w:rPr>
              <w:t>2</w:t>
            </w:r>
          </w:p>
        </w:tc>
        <w:tc>
          <w:tcPr>
            <w:tcW w:w="2268" w:type="dxa"/>
          </w:tcPr>
          <w:p w14:paraId="220CC0C4" w14:textId="77777777" w:rsidR="00436D16" w:rsidRPr="00436D16" w:rsidRDefault="00436D16" w:rsidP="00436D16">
            <w:pPr>
              <w:tabs>
                <w:tab w:val="left" w:pos="0"/>
              </w:tabs>
              <w:jc w:val="center"/>
              <w:rPr>
                <w:bCs/>
              </w:rPr>
            </w:pPr>
            <w:r w:rsidRPr="00436D16">
              <w:rPr>
                <w:bCs/>
              </w:rPr>
              <w:t>3</w:t>
            </w:r>
          </w:p>
        </w:tc>
        <w:tc>
          <w:tcPr>
            <w:tcW w:w="1417" w:type="dxa"/>
          </w:tcPr>
          <w:p w14:paraId="5E4BF0E0" w14:textId="77777777" w:rsidR="00436D16" w:rsidRPr="00436D16" w:rsidRDefault="00436D16" w:rsidP="00436D16">
            <w:pPr>
              <w:tabs>
                <w:tab w:val="left" w:pos="0"/>
              </w:tabs>
              <w:jc w:val="center"/>
              <w:rPr>
                <w:bCs/>
              </w:rPr>
            </w:pPr>
            <w:r w:rsidRPr="00436D16">
              <w:rPr>
                <w:bCs/>
              </w:rPr>
              <w:t>4</w:t>
            </w:r>
          </w:p>
        </w:tc>
        <w:tc>
          <w:tcPr>
            <w:tcW w:w="1701" w:type="dxa"/>
          </w:tcPr>
          <w:p w14:paraId="22649AC4" w14:textId="77777777" w:rsidR="00436D16" w:rsidRPr="00436D16" w:rsidRDefault="00436D16" w:rsidP="00436D16">
            <w:pPr>
              <w:tabs>
                <w:tab w:val="left" w:pos="0"/>
              </w:tabs>
              <w:jc w:val="center"/>
              <w:rPr>
                <w:bCs/>
              </w:rPr>
            </w:pPr>
            <w:r w:rsidRPr="00436D16">
              <w:rPr>
                <w:bCs/>
              </w:rPr>
              <w:t>5</w:t>
            </w:r>
          </w:p>
        </w:tc>
        <w:tc>
          <w:tcPr>
            <w:tcW w:w="1701" w:type="dxa"/>
          </w:tcPr>
          <w:p w14:paraId="08921F6F" w14:textId="77777777" w:rsidR="00436D16" w:rsidRPr="00436D16" w:rsidRDefault="00436D16" w:rsidP="00436D16">
            <w:pPr>
              <w:tabs>
                <w:tab w:val="left" w:pos="0"/>
              </w:tabs>
              <w:jc w:val="center"/>
              <w:rPr>
                <w:bCs/>
              </w:rPr>
            </w:pPr>
            <w:r w:rsidRPr="00436D16">
              <w:rPr>
                <w:bCs/>
              </w:rPr>
              <w:t>6</w:t>
            </w:r>
          </w:p>
        </w:tc>
      </w:tr>
      <w:tr w:rsidR="00436D16" w:rsidRPr="00436D16" w14:paraId="31851B63" w14:textId="77777777" w:rsidTr="00607E21">
        <w:trPr>
          <w:trHeight w:val="503"/>
        </w:trPr>
        <w:tc>
          <w:tcPr>
            <w:tcW w:w="10201" w:type="dxa"/>
            <w:gridSpan w:val="6"/>
            <w:vAlign w:val="center"/>
          </w:tcPr>
          <w:p w14:paraId="09F25A76" w14:textId="77777777" w:rsidR="00436D16" w:rsidRPr="00436D16" w:rsidRDefault="00436D16" w:rsidP="00436D16">
            <w:pPr>
              <w:numPr>
                <w:ilvl w:val="0"/>
                <w:numId w:val="15"/>
              </w:numPr>
              <w:tabs>
                <w:tab w:val="left" w:pos="0"/>
              </w:tabs>
              <w:contextualSpacing/>
              <w:jc w:val="center"/>
              <w:rPr>
                <w:bCs/>
              </w:rPr>
            </w:pPr>
            <w:r w:rsidRPr="00436D16">
              <w:rPr>
                <w:bCs/>
              </w:rPr>
              <w:t>Холодное водоснабжение. Питьевая вода</w:t>
            </w:r>
          </w:p>
        </w:tc>
      </w:tr>
      <w:tr w:rsidR="00436D16" w:rsidRPr="00436D16" w14:paraId="5AD95FB0" w14:textId="77777777" w:rsidTr="00607E21">
        <w:trPr>
          <w:trHeight w:val="362"/>
        </w:trPr>
        <w:tc>
          <w:tcPr>
            <w:tcW w:w="10201" w:type="dxa"/>
            <w:gridSpan w:val="6"/>
            <w:vAlign w:val="center"/>
          </w:tcPr>
          <w:p w14:paraId="5A78797C" w14:textId="77777777" w:rsidR="00436D16" w:rsidRPr="00436D16" w:rsidRDefault="00436D16" w:rsidP="00436D16">
            <w:pPr>
              <w:numPr>
                <w:ilvl w:val="1"/>
                <w:numId w:val="15"/>
              </w:numPr>
              <w:tabs>
                <w:tab w:val="left" w:pos="0"/>
              </w:tabs>
              <w:contextualSpacing/>
              <w:jc w:val="center"/>
              <w:rPr>
                <w:bCs/>
              </w:rPr>
            </w:pPr>
            <w:r w:rsidRPr="00436D16">
              <w:rPr>
                <w:bCs/>
              </w:rPr>
              <w:t xml:space="preserve"> В многоквартирных и индивидуальных жилых домах за исключением домов с</w:t>
            </w:r>
            <w:r w:rsidRPr="00436D16">
              <w:rPr>
                <w:lang w:eastAsia="en-US"/>
              </w:rPr>
              <w:t xml:space="preserve"> </w:t>
            </w:r>
            <w:r w:rsidRPr="00436D16">
              <w:rPr>
                <w:bCs/>
              </w:rPr>
              <w:t>отоплением твердым топливом (углем)</w:t>
            </w:r>
          </w:p>
        </w:tc>
      </w:tr>
      <w:tr w:rsidR="00436D16" w:rsidRPr="00436D16" w14:paraId="5FA2D982" w14:textId="77777777" w:rsidTr="00607E21">
        <w:trPr>
          <w:trHeight w:val="665"/>
        </w:trPr>
        <w:tc>
          <w:tcPr>
            <w:tcW w:w="846" w:type="dxa"/>
            <w:vAlign w:val="center"/>
          </w:tcPr>
          <w:p w14:paraId="6038D461" w14:textId="77777777" w:rsidR="00436D16" w:rsidRPr="00436D16" w:rsidRDefault="00436D16" w:rsidP="00436D16">
            <w:pPr>
              <w:tabs>
                <w:tab w:val="left" w:pos="0"/>
              </w:tabs>
              <w:jc w:val="center"/>
              <w:rPr>
                <w:bCs/>
              </w:rPr>
            </w:pPr>
            <w:r w:rsidRPr="00436D16">
              <w:rPr>
                <w:bCs/>
              </w:rPr>
              <w:t>1.1.1.</w:t>
            </w:r>
          </w:p>
        </w:tc>
        <w:tc>
          <w:tcPr>
            <w:tcW w:w="2268" w:type="dxa"/>
            <w:vMerge w:val="restart"/>
            <w:vAlign w:val="center"/>
          </w:tcPr>
          <w:p w14:paraId="7F386739" w14:textId="77777777" w:rsidR="00436D16" w:rsidRPr="00436D16" w:rsidRDefault="00436D16" w:rsidP="00436D16">
            <w:pPr>
              <w:tabs>
                <w:tab w:val="left" w:pos="0"/>
              </w:tabs>
              <w:rPr>
                <w:bCs/>
              </w:rPr>
            </w:pPr>
            <w:r w:rsidRPr="00436D16">
              <w:rPr>
                <w:bCs/>
              </w:rPr>
              <w:t>МКП «Водоканал» ТМР»,                      ИНН 4252015570</w:t>
            </w:r>
          </w:p>
          <w:p w14:paraId="31DCFBAE" w14:textId="77777777" w:rsidR="00436D16" w:rsidRPr="00436D16" w:rsidRDefault="00436D16" w:rsidP="00436D16">
            <w:pPr>
              <w:tabs>
                <w:tab w:val="left" w:pos="0"/>
              </w:tabs>
              <w:rPr>
                <w:bCs/>
              </w:rPr>
            </w:pPr>
          </w:p>
        </w:tc>
        <w:tc>
          <w:tcPr>
            <w:tcW w:w="2268" w:type="dxa"/>
            <w:vAlign w:val="center"/>
          </w:tcPr>
          <w:p w14:paraId="05B0135D" w14:textId="77777777" w:rsidR="00436D16" w:rsidRPr="00436D16" w:rsidRDefault="00436D16" w:rsidP="00436D16">
            <w:pPr>
              <w:tabs>
                <w:tab w:val="left" w:pos="0"/>
              </w:tabs>
              <w:jc w:val="center"/>
              <w:rPr>
                <w:bCs/>
              </w:rPr>
            </w:pPr>
            <w:r w:rsidRPr="00436D16">
              <w:rPr>
                <w:bCs/>
              </w:rPr>
              <w:t>г. Таштагол,               п.г.т. Спасск</w:t>
            </w:r>
          </w:p>
        </w:tc>
        <w:tc>
          <w:tcPr>
            <w:tcW w:w="1417" w:type="dxa"/>
            <w:vAlign w:val="center"/>
          </w:tcPr>
          <w:p w14:paraId="4EE37F65"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r w:rsidRPr="00436D16">
              <w:rPr>
                <w:bCs/>
              </w:rPr>
              <w:t xml:space="preserve"> </w:t>
            </w:r>
          </w:p>
        </w:tc>
        <w:tc>
          <w:tcPr>
            <w:tcW w:w="1701" w:type="dxa"/>
            <w:vAlign w:val="center"/>
          </w:tcPr>
          <w:p w14:paraId="089B30C5" w14:textId="77777777" w:rsidR="00436D16" w:rsidRPr="00436D16" w:rsidRDefault="00436D16" w:rsidP="00436D16">
            <w:pPr>
              <w:tabs>
                <w:tab w:val="left" w:pos="0"/>
              </w:tabs>
              <w:jc w:val="center"/>
              <w:rPr>
                <w:bCs/>
              </w:rPr>
            </w:pPr>
            <w:r w:rsidRPr="00436D16">
              <w:rPr>
                <w:bCs/>
              </w:rPr>
              <w:t>28,00</w:t>
            </w:r>
          </w:p>
        </w:tc>
        <w:tc>
          <w:tcPr>
            <w:tcW w:w="1701" w:type="dxa"/>
            <w:vAlign w:val="center"/>
          </w:tcPr>
          <w:p w14:paraId="44AA9855" w14:textId="77777777" w:rsidR="00436D16" w:rsidRPr="00436D16" w:rsidRDefault="00436D16" w:rsidP="00436D16">
            <w:pPr>
              <w:tabs>
                <w:tab w:val="left" w:pos="0"/>
              </w:tabs>
              <w:jc w:val="center"/>
              <w:rPr>
                <w:bCs/>
              </w:rPr>
            </w:pPr>
            <w:r w:rsidRPr="00436D16">
              <w:rPr>
                <w:bCs/>
              </w:rPr>
              <w:t>30,13</w:t>
            </w:r>
          </w:p>
        </w:tc>
      </w:tr>
      <w:tr w:rsidR="00436D16" w:rsidRPr="00436D16" w14:paraId="7CE72F6C" w14:textId="77777777" w:rsidTr="00607E21">
        <w:trPr>
          <w:trHeight w:val="547"/>
        </w:trPr>
        <w:tc>
          <w:tcPr>
            <w:tcW w:w="846" w:type="dxa"/>
            <w:vAlign w:val="center"/>
          </w:tcPr>
          <w:p w14:paraId="057F27E6" w14:textId="77777777" w:rsidR="00436D16" w:rsidRPr="00436D16" w:rsidRDefault="00436D16" w:rsidP="00436D16">
            <w:pPr>
              <w:tabs>
                <w:tab w:val="left" w:pos="0"/>
              </w:tabs>
              <w:jc w:val="center"/>
              <w:rPr>
                <w:bCs/>
              </w:rPr>
            </w:pPr>
            <w:r w:rsidRPr="00436D16">
              <w:rPr>
                <w:bCs/>
              </w:rPr>
              <w:t>1.1.2.</w:t>
            </w:r>
          </w:p>
        </w:tc>
        <w:tc>
          <w:tcPr>
            <w:tcW w:w="2268" w:type="dxa"/>
            <w:vMerge/>
            <w:vAlign w:val="center"/>
          </w:tcPr>
          <w:p w14:paraId="7A2A4398" w14:textId="77777777" w:rsidR="00436D16" w:rsidRPr="00436D16" w:rsidRDefault="00436D16" w:rsidP="00436D16">
            <w:pPr>
              <w:tabs>
                <w:tab w:val="left" w:pos="0"/>
              </w:tabs>
              <w:rPr>
                <w:bCs/>
              </w:rPr>
            </w:pPr>
          </w:p>
        </w:tc>
        <w:tc>
          <w:tcPr>
            <w:tcW w:w="2268" w:type="dxa"/>
            <w:vAlign w:val="center"/>
          </w:tcPr>
          <w:p w14:paraId="42702264" w14:textId="77777777" w:rsidR="00436D16" w:rsidRPr="00436D16" w:rsidRDefault="00436D16" w:rsidP="00436D16">
            <w:pPr>
              <w:tabs>
                <w:tab w:val="left" w:pos="0"/>
              </w:tabs>
              <w:jc w:val="center"/>
              <w:rPr>
                <w:bCs/>
              </w:rPr>
            </w:pPr>
            <w:r w:rsidRPr="00436D16">
              <w:rPr>
                <w:bCs/>
              </w:rPr>
              <w:t>п.г.т. Каз</w:t>
            </w:r>
          </w:p>
        </w:tc>
        <w:tc>
          <w:tcPr>
            <w:tcW w:w="1417" w:type="dxa"/>
            <w:vAlign w:val="center"/>
          </w:tcPr>
          <w:p w14:paraId="62E4400D"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697A17E0" w14:textId="77777777" w:rsidR="00436D16" w:rsidRPr="00436D16" w:rsidRDefault="00436D16" w:rsidP="00436D16">
            <w:pPr>
              <w:tabs>
                <w:tab w:val="left" w:pos="0"/>
              </w:tabs>
              <w:jc w:val="center"/>
              <w:rPr>
                <w:bCs/>
              </w:rPr>
            </w:pPr>
            <w:r w:rsidRPr="00436D16">
              <w:rPr>
                <w:bCs/>
              </w:rPr>
              <w:t>40,87</w:t>
            </w:r>
          </w:p>
        </w:tc>
        <w:tc>
          <w:tcPr>
            <w:tcW w:w="1701" w:type="dxa"/>
            <w:vAlign w:val="center"/>
          </w:tcPr>
          <w:p w14:paraId="0BF2CE76" w14:textId="77777777" w:rsidR="00436D16" w:rsidRPr="00436D16" w:rsidRDefault="00436D16" w:rsidP="00436D16">
            <w:pPr>
              <w:tabs>
                <w:tab w:val="left" w:pos="0"/>
              </w:tabs>
              <w:jc w:val="center"/>
              <w:rPr>
                <w:bCs/>
              </w:rPr>
            </w:pPr>
            <w:r w:rsidRPr="00436D16">
              <w:rPr>
                <w:bCs/>
              </w:rPr>
              <w:t>43,98</w:t>
            </w:r>
          </w:p>
        </w:tc>
      </w:tr>
      <w:tr w:rsidR="00436D16" w:rsidRPr="00436D16" w14:paraId="09B11F72" w14:textId="77777777" w:rsidTr="00607E21">
        <w:trPr>
          <w:trHeight w:val="464"/>
        </w:trPr>
        <w:tc>
          <w:tcPr>
            <w:tcW w:w="846" w:type="dxa"/>
            <w:vAlign w:val="center"/>
          </w:tcPr>
          <w:p w14:paraId="4C134908" w14:textId="77777777" w:rsidR="00436D16" w:rsidRPr="00436D16" w:rsidRDefault="00436D16" w:rsidP="00436D16">
            <w:pPr>
              <w:tabs>
                <w:tab w:val="left" w:pos="0"/>
              </w:tabs>
              <w:jc w:val="center"/>
              <w:rPr>
                <w:bCs/>
              </w:rPr>
            </w:pPr>
            <w:r w:rsidRPr="00436D16">
              <w:rPr>
                <w:bCs/>
              </w:rPr>
              <w:t>1.1.3.</w:t>
            </w:r>
          </w:p>
        </w:tc>
        <w:tc>
          <w:tcPr>
            <w:tcW w:w="2268" w:type="dxa"/>
            <w:vMerge/>
            <w:vAlign w:val="center"/>
          </w:tcPr>
          <w:p w14:paraId="1AE5890E" w14:textId="77777777" w:rsidR="00436D16" w:rsidRPr="00436D16" w:rsidRDefault="00436D16" w:rsidP="00436D16">
            <w:pPr>
              <w:tabs>
                <w:tab w:val="left" w:pos="0"/>
              </w:tabs>
              <w:rPr>
                <w:bCs/>
              </w:rPr>
            </w:pPr>
          </w:p>
        </w:tc>
        <w:tc>
          <w:tcPr>
            <w:tcW w:w="2268" w:type="dxa"/>
            <w:vAlign w:val="center"/>
          </w:tcPr>
          <w:p w14:paraId="72C7AD0F" w14:textId="77777777" w:rsidR="00436D16" w:rsidRPr="00436D16" w:rsidRDefault="00436D16" w:rsidP="00436D16">
            <w:pPr>
              <w:tabs>
                <w:tab w:val="left" w:pos="0"/>
              </w:tabs>
              <w:jc w:val="center"/>
              <w:rPr>
                <w:bCs/>
              </w:rPr>
            </w:pPr>
            <w:r w:rsidRPr="00436D16">
              <w:rPr>
                <w:bCs/>
              </w:rPr>
              <w:t>п.г.т. Шерегеш</w:t>
            </w:r>
          </w:p>
        </w:tc>
        <w:tc>
          <w:tcPr>
            <w:tcW w:w="1417" w:type="dxa"/>
            <w:vAlign w:val="center"/>
          </w:tcPr>
          <w:p w14:paraId="71470385"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4C5EF4E2" w14:textId="77777777" w:rsidR="00436D16" w:rsidRPr="00436D16" w:rsidRDefault="00436D16" w:rsidP="00436D16">
            <w:pPr>
              <w:tabs>
                <w:tab w:val="left" w:pos="0"/>
              </w:tabs>
              <w:jc w:val="center"/>
              <w:rPr>
                <w:bCs/>
              </w:rPr>
            </w:pPr>
            <w:r w:rsidRPr="00436D16">
              <w:rPr>
                <w:bCs/>
              </w:rPr>
              <w:t>28,00</w:t>
            </w:r>
          </w:p>
        </w:tc>
        <w:tc>
          <w:tcPr>
            <w:tcW w:w="1701" w:type="dxa"/>
            <w:vAlign w:val="center"/>
          </w:tcPr>
          <w:p w14:paraId="71E56DC5" w14:textId="77777777" w:rsidR="00436D16" w:rsidRPr="00436D16" w:rsidRDefault="00436D16" w:rsidP="00436D16">
            <w:pPr>
              <w:tabs>
                <w:tab w:val="left" w:pos="0"/>
              </w:tabs>
              <w:jc w:val="center"/>
              <w:rPr>
                <w:bCs/>
              </w:rPr>
            </w:pPr>
            <w:r w:rsidRPr="00436D16">
              <w:rPr>
                <w:bCs/>
              </w:rPr>
              <w:t>30,13</w:t>
            </w:r>
          </w:p>
        </w:tc>
      </w:tr>
      <w:tr w:rsidR="00436D16" w:rsidRPr="00436D16" w14:paraId="6E45419C" w14:textId="77777777" w:rsidTr="00607E21">
        <w:trPr>
          <w:trHeight w:val="563"/>
        </w:trPr>
        <w:tc>
          <w:tcPr>
            <w:tcW w:w="846" w:type="dxa"/>
            <w:vAlign w:val="center"/>
          </w:tcPr>
          <w:p w14:paraId="6B101C12" w14:textId="77777777" w:rsidR="00436D16" w:rsidRPr="00436D16" w:rsidRDefault="00436D16" w:rsidP="00436D16">
            <w:pPr>
              <w:tabs>
                <w:tab w:val="left" w:pos="0"/>
              </w:tabs>
              <w:jc w:val="center"/>
              <w:rPr>
                <w:bCs/>
              </w:rPr>
            </w:pPr>
            <w:r w:rsidRPr="00436D16">
              <w:rPr>
                <w:bCs/>
              </w:rPr>
              <w:t>1.1.4.</w:t>
            </w:r>
          </w:p>
        </w:tc>
        <w:tc>
          <w:tcPr>
            <w:tcW w:w="2268" w:type="dxa"/>
            <w:vMerge/>
            <w:vAlign w:val="center"/>
          </w:tcPr>
          <w:p w14:paraId="6411DF90" w14:textId="77777777" w:rsidR="00436D16" w:rsidRPr="00436D16" w:rsidRDefault="00436D16" w:rsidP="00436D16">
            <w:pPr>
              <w:tabs>
                <w:tab w:val="left" w:pos="0"/>
              </w:tabs>
              <w:rPr>
                <w:bCs/>
              </w:rPr>
            </w:pPr>
          </w:p>
        </w:tc>
        <w:tc>
          <w:tcPr>
            <w:tcW w:w="2268" w:type="dxa"/>
            <w:vAlign w:val="center"/>
          </w:tcPr>
          <w:p w14:paraId="1CBA8F6D" w14:textId="77777777" w:rsidR="00436D16" w:rsidRPr="00436D16" w:rsidRDefault="00436D16" w:rsidP="00436D16">
            <w:pPr>
              <w:tabs>
                <w:tab w:val="left" w:pos="0"/>
              </w:tabs>
              <w:jc w:val="center"/>
              <w:rPr>
                <w:bCs/>
              </w:rPr>
            </w:pPr>
            <w:r w:rsidRPr="00436D16">
              <w:rPr>
                <w:bCs/>
              </w:rPr>
              <w:t>п.г.т. Мундыбаш</w:t>
            </w:r>
          </w:p>
        </w:tc>
        <w:tc>
          <w:tcPr>
            <w:tcW w:w="1417" w:type="dxa"/>
            <w:vAlign w:val="center"/>
          </w:tcPr>
          <w:p w14:paraId="3C1D0298"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3FF94B53" w14:textId="77777777" w:rsidR="00436D16" w:rsidRPr="00436D16" w:rsidRDefault="00436D16" w:rsidP="00436D16">
            <w:pPr>
              <w:tabs>
                <w:tab w:val="left" w:pos="0"/>
              </w:tabs>
              <w:jc w:val="center"/>
              <w:rPr>
                <w:bCs/>
              </w:rPr>
            </w:pPr>
            <w:r w:rsidRPr="00436D16">
              <w:rPr>
                <w:bCs/>
              </w:rPr>
              <w:t>20,50</w:t>
            </w:r>
          </w:p>
        </w:tc>
        <w:tc>
          <w:tcPr>
            <w:tcW w:w="1701" w:type="dxa"/>
            <w:vAlign w:val="center"/>
          </w:tcPr>
          <w:p w14:paraId="59CB7B47" w14:textId="77777777" w:rsidR="00436D16" w:rsidRPr="00436D16" w:rsidRDefault="00436D16" w:rsidP="00436D16">
            <w:pPr>
              <w:tabs>
                <w:tab w:val="left" w:pos="0"/>
              </w:tabs>
              <w:jc w:val="center"/>
              <w:rPr>
                <w:bCs/>
              </w:rPr>
            </w:pPr>
            <w:r w:rsidRPr="00436D16">
              <w:rPr>
                <w:bCs/>
              </w:rPr>
              <w:t>22,06</w:t>
            </w:r>
          </w:p>
        </w:tc>
      </w:tr>
      <w:tr w:rsidR="00436D16" w:rsidRPr="00436D16" w14:paraId="31F55459" w14:textId="77777777" w:rsidTr="00607E21">
        <w:trPr>
          <w:trHeight w:val="415"/>
        </w:trPr>
        <w:tc>
          <w:tcPr>
            <w:tcW w:w="846" w:type="dxa"/>
            <w:vAlign w:val="center"/>
          </w:tcPr>
          <w:p w14:paraId="71F2F04F" w14:textId="77777777" w:rsidR="00436D16" w:rsidRPr="00436D16" w:rsidRDefault="00436D16" w:rsidP="00436D16">
            <w:pPr>
              <w:tabs>
                <w:tab w:val="left" w:pos="0"/>
              </w:tabs>
              <w:jc w:val="center"/>
              <w:rPr>
                <w:bCs/>
              </w:rPr>
            </w:pPr>
            <w:r w:rsidRPr="00436D16">
              <w:rPr>
                <w:bCs/>
              </w:rPr>
              <w:t>1.1.5.</w:t>
            </w:r>
          </w:p>
        </w:tc>
        <w:tc>
          <w:tcPr>
            <w:tcW w:w="2268" w:type="dxa"/>
            <w:vMerge/>
            <w:vAlign w:val="center"/>
          </w:tcPr>
          <w:p w14:paraId="0FFA039C" w14:textId="77777777" w:rsidR="00436D16" w:rsidRPr="00436D16" w:rsidRDefault="00436D16" w:rsidP="00436D16">
            <w:pPr>
              <w:tabs>
                <w:tab w:val="left" w:pos="0"/>
              </w:tabs>
              <w:rPr>
                <w:bCs/>
              </w:rPr>
            </w:pPr>
          </w:p>
        </w:tc>
        <w:tc>
          <w:tcPr>
            <w:tcW w:w="2268" w:type="dxa"/>
            <w:vAlign w:val="center"/>
          </w:tcPr>
          <w:p w14:paraId="0569235C" w14:textId="77777777" w:rsidR="00436D16" w:rsidRPr="00436D16" w:rsidRDefault="00436D16" w:rsidP="00436D16">
            <w:pPr>
              <w:tabs>
                <w:tab w:val="left" w:pos="0"/>
              </w:tabs>
              <w:jc w:val="center"/>
              <w:rPr>
                <w:bCs/>
              </w:rPr>
            </w:pPr>
            <w:r w:rsidRPr="00436D16">
              <w:rPr>
                <w:bCs/>
              </w:rPr>
              <w:t xml:space="preserve">п.г.т. Темиртау </w:t>
            </w:r>
          </w:p>
        </w:tc>
        <w:tc>
          <w:tcPr>
            <w:tcW w:w="1417" w:type="dxa"/>
            <w:vAlign w:val="center"/>
          </w:tcPr>
          <w:p w14:paraId="2D7E2FEE"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5D017714" w14:textId="77777777" w:rsidR="00436D16" w:rsidRPr="00436D16" w:rsidRDefault="00436D16" w:rsidP="00436D16">
            <w:pPr>
              <w:tabs>
                <w:tab w:val="left" w:pos="0"/>
              </w:tabs>
              <w:jc w:val="center"/>
              <w:rPr>
                <w:bCs/>
              </w:rPr>
            </w:pPr>
            <w:r w:rsidRPr="00436D16">
              <w:rPr>
                <w:bCs/>
              </w:rPr>
              <w:t>41,87</w:t>
            </w:r>
          </w:p>
        </w:tc>
        <w:tc>
          <w:tcPr>
            <w:tcW w:w="1701" w:type="dxa"/>
            <w:vAlign w:val="center"/>
          </w:tcPr>
          <w:p w14:paraId="1C422E42" w14:textId="77777777" w:rsidR="00436D16" w:rsidRPr="00436D16" w:rsidRDefault="00436D16" w:rsidP="00436D16">
            <w:pPr>
              <w:tabs>
                <w:tab w:val="left" w:pos="0"/>
              </w:tabs>
              <w:jc w:val="center"/>
              <w:rPr>
                <w:bCs/>
              </w:rPr>
            </w:pPr>
            <w:r w:rsidRPr="00436D16">
              <w:rPr>
                <w:bCs/>
              </w:rPr>
              <w:t>45,05</w:t>
            </w:r>
          </w:p>
        </w:tc>
      </w:tr>
      <w:tr w:rsidR="00436D16" w:rsidRPr="00436D16" w14:paraId="58770EE4" w14:textId="77777777" w:rsidTr="00607E21">
        <w:trPr>
          <w:trHeight w:val="567"/>
        </w:trPr>
        <w:tc>
          <w:tcPr>
            <w:tcW w:w="10201" w:type="dxa"/>
            <w:gridSpan w:val="6"/>
            <w:vAlign w:val="center"/>
          </w:tcPr>
          <w:p w14:paraId="2BB1A0EB" w14:textId="77777777" w:rsidR="00436D16" w:rsidRPr="00436D16" w:rsidRDefault="00436D16" w:rsidP="00436D16">
            <w:pPr>
              <w:tabs>
                <w:tab w:val="left" w:pos="0"/>
              </w:tabs>
              <w:jc w:val="center"/>
              <w:rPr>
                <w:bCs/>
              </w:rPr>
            </w:pPr>
            <w:r w:rsidRPr="00436D16">
              <w:rPr>
                <w:bCs/>
              </w:rPr>
              <w:t>1.2. В жилых домах с</w:t>
            </w:r>
            <w:r w:rsidRPr="00436D16">
              <w:rPr>
                <w:lang w:eastAsia="en-US"/>
              </w:rPr>
              <w:t xml:space="preserve"> </w:t>
            </w:r>
            <w:r w:rsidRPr="00436D16">
              <w:rPr>
                <w:bCs/>
              </w:rPr>
              <w:t>отоплением твердым топливом (углем)</w:t>
            </w:r>
          </w:p>
        </w:tc>
      </w:tr>
      <w:tr w:rsidR="00436D16" w:rsidRPr="00436D16" w14:paraId="5ADB8221" w14:textId="77777777" w:rsidTr="00607E21">
        <w:trPr>
          <w:trHeight w:val="272"/>
        </w:trPr>
        <w:tc>
          <w:tcPr>
            <w:tcW w:w="846" w:type="dxa"/>
            <w:vAlign w:val="center"/>
          </w:tcPr>
          <w:p w14:paraId="6A833185" w14:textId="77777777" w:rsidR="00436D16" w:rsidRPr="00436D16" w:rsidRDefault="00436D16" w:rsidP="00436D16">
            <w:pPr>
              <w:tabs>
                <w:tab w:val="left" w:pos="0"/>
              </w:tabs>
              <w:jc w:val="center"/>
              <w:rPr>
                <w:bCs/>
              </w:rPr>
            </w:pPr>
            <w:r w:rsidRPr="00436D16">
              <w:rPr>
                <w:bCs/>
              </w:rPr>
              <w:t>1.2.1.</w:t>
            </w:r>
          </w:p>
        </w:tc>
        <w:tc>
          <w:tcPr>
            <w:tcW w:w="2268" w:type="dxa"/>
            <w:vMerge w:val="restart"/>
            <w:vAlign w:val="center"/>
          </w:tcPr>
          <w:p w14:paraId="460F9C59" w14:textId="77777777" w:rsidR="00436D16" w:rsidRPr="00436D16" w:rsidRDefault="00436D16" w:rsidP="00436D16">
            <w:pPr>
              <w:tabs>
                <w:tab w:val="left" w:pos="0"/>
              </w:tabs>
              <w:rPr>
                <w:bCs/>
              </w:rPr>
            </w:pPr>
            <w:r w:rsidRPr="00436D16">
              <w:rPr>
                <w:bCs/>
              </w:rPr>
              <w:t>МКП «Водоканал» ТМР»,                     ИНН 4252015570</w:t>
            </w:r>
          </w:p>
        </w:tc>
        <w:tc>
          <w:tcPr>
            <w:tcW w:w="2268" w:type="dxa"/>
            <w:vAlign w:val="center"/>
          </w:tcPr>
          <w:p w14:paraId="5FEDE4C9" w14:textId="77777777" w:rsidR="00436D16" w:rsidRPr="00436D16" w:rsidRDefault="00436D16" w:rsidP="00436D16">
            <w:pPr>
              <w:tabs>
                <w:tab w:val="left" w:pos="0"/>
              </w:tabs>
              <w:jc w:val="center"/>
              <w:rPr>
                <w:bCs/>
              </w:rPr>
            </w:pPr>
            <w:r w:rsidRPr="00436D16">
              <w:rPr>
                <w:bCs/>
              </w:rPr>
              <w:t>г. Таштагол,               п.г.т. Спасск</w:t>
            </w:r>
          </w:p>
        </w:tc>
        <w:tc>
          <w:tcPr>
            <w:tcW w:w="1417" w:type="dxa"/>
            <w:vAlign w:val="center"/>
          </w:tcPr>
          <w:p w14:paraId="446EE6C9"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r w:rsidRPr="00436D16">
              <w:rPr>
                <w:bCs/>
              </w:rPr>
              <w:t xml:space="preserve"> </w:t>
            </w:r>
          </w:p>
        </w:tc>
        <w:tc>
          <w:tcPr>
            <w:tcW w:w="1701" w:type="dxa"/>
            <w:vAlign w:val="center"/>
          </w:tcPr>
          <w:p w14:paraId="6D9878D8" w14:textId="77777777" w:rsidR="00436D16" w:rsidRPr="00436D16" w:rsidRDefault="00436D16" w:rsidP="00436D16">
            <w:pPr>
              <w:tabs>
                <w:tab w:val="left" w:pos="0"/>
              </w:tabs>
              <w:jc w:val="center"/>
              <w:rPr>
                <w:bCs/>
              </w:rPr>
            </w:pPr>
            <w:r w:rsidRPr="00436D16">
              <w:rPr>
                <w:bCs/>
              </w:rPr>
              <w:t>25,75</w:t>
            </w:r>
          </w:p>
        </w:tc>
        <w:tc>
          <w:tcPr>
            <w:tcW w:w="1701" w:type="dxa"/>
            <w:vAlign w:val="center"/>
          </w:tcPr>
          <w:p w14:paraId="0D60EFC8" w14:textId="77777777" w:rsidR="00436D16" w:rsidRPr="00436D16" w:rsidRDefault="00436D16" w:rsidP="00436D16">
            <w:pPr>
              <w:tabs>
                <w:tab w:val="left" w:pos="0"/>
              </w:tabs>
              <w:jc w:val="center"/>
              <w:rPr>
                <w:bCs/>
              </w:rPr>
            </w:pPr>
            <w:r w:rsidRPr="00436D16">
              <w:rPr>
                <w:bCs/>
              </w:rPr>
              <w:t>27,71</w:t>
            </w:r>
          </w:p>
        </w:tc>
      </w:tr>
      <w:tr w:rsidR="00436D16" w:rsidRPr="00436D16" w14:paraId="35E68803" w14:textId="77777777" w:rsidTr="00607E21">
        <w:trPr>
          <w:trHeight w:val="418"/>
        </w:trPr>
        <w:tc>
          <w:tcPr>
            <w:tcW w:w="846" w:type="dxa"/>
            <w:vAlign w:val="center"/>
          </w:tcPr>
          <w:p w14:paraId="321C07DA" w14:textId="77777777" w:rsidR="00436D16" w:rsidRPr="00436D16" w:rsidRDefault="00436D16" w:rsidP="00436D16">
            <w:pPr>
              <w:tabs>
                <w:tab w:val="left" w:pos="0"/>
              </w:tabs>
              <w:jc w:val="center"/>
              <w:rPr>
                <w:bCs/>
              </w:rPr>
            </w:pPr>
            <w:r w:rsidRPr="00436D16">
              <w:rPr>
                <w:bCs/>
              </w:rPr>
              <w:t>1.2.2.</w:t>
            </w:r>
          </w:p>
        </w:tc>
        <w:tc>
          <w:tcPr>
            <w:tcW w:w="2268" w:type="dxa"/>
            <w:vMerge/>
            <w:vAlign w:val="center"/>
          </w:tcPr>
          <w:p w14:paraId="78660431" w14:textId="77777777" w:rsidR="00436D16" w:rsidRPr="00436D16" w:rsidRDefault="00436D16" w:rsidP="00436D16">
            <w:pPr>
              <w:tabs>
                <w:tab w:val="left" w:pos="0"/>
              </w:tabs>
              <w:rPr>
                <w:bCs/>
              </w:rPr>
            </w:pPr>
          </w:p>
        </w:tc>
        <w:tc>
          <w:tcPr>
            <w:tcW w:w="2268" w:type="dxa"/>
            <w:vAlign w:val="center"/>
          </w:tcPr>
          <w:p w14:paraId="7CBBCF5F" w14:textId="77777777" w:rsidR="00436D16" w:rsidRPr="00436D16" w:rsidRDefault="00436D16" w:rsidP="00436D16">
            <w:pPr>
              <w:tabs>
                <w:tab w:val="left" w:pos="0"/>
              </w:tabs>
              <w:jc w:val="center"/>
              <w:rPr>
                <w:bCs/>
              </w:rPr>
            </w:pPr>
            <w:r w:rsidRPr="00436D16">
              <w:rPr>
                <w:bCs/>
              </w:rPr>
              <w:t>п.г.т. Каз</w:t>
            </w:r>
          </w:p>
        </w:tc>
        <w:tc>
          <w:tcPr>
            <w:tcW w:w="1417" w:type="dxa"/>
            <w:vAlign w:val="center"/>
          </w:tcPr>
          <w:p w14:paraId="4C0F6E37"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070413D1" w14:textId="77777777" w:rsidR="00436D16" w:rsidRPr="00436D16" w:rsidRDefault="00436D16" w:rsidP="00436D16">
            <w:pPr>
              <w:tabs>
                <w:tab w:val="left" w:pos="0"/>
              </w:tabs>
              <w:jc w:val="center"/>
              <w:rPr>
                <w:bCs/>
              </w:rPr>
            </w:pPr>
            <w:r w:rsidRPr="00436D16">
              <w:rPr>
                <w:bCs/>
              </w:rPr>
              <w:t>38,45</w:t>
            </w:r>
          </w:p>
        </w:tc>
        <w:tc>
          <w:tcPr>
            <w:tcW w:w="1701" w:type="dxa"/>
            <w:vAlign w:val="center"/>
          </w:tcPr>
          <w:p w14:paraId="4278F89D" w14:textId="77777777" w:rsidR="00436D16" w:rsidRPr="00436D16" w:rsidRDefault="00436D16" w:rsidP="00436D16">
            <w:pPr>
              <w:tabs>
                <w:tab w:val="left" w:pos="0"/>
              </w:tabs>
              <w:jc w:val="center"/>
              <w:rPr>
                <w:bCs/>
              </w:rPr>
            </w:pPr>
            <w:r w:rsidRPr="00436D16">
              <w:rPr>
                <w:bCs/>
              </w:rPr>
              <w:t>41,37</w:t>
            </w:r>
          </w:p>
        </w:tc>
      </w:tr>
      <w:tr w:rsidR="00436D16" w:rsidRPr="00436D16" w14:paraId="6F83AA3F" w14:textId="77777777" w:rsidTr="00607E21">
        <w:trPr>
          <w:trHeight w:val="549"/>
        </w:trPr>
        <w:tc>
          <w:tcPr>
            <w:tcW w:w="846" w:type="dxa"/>
            <w:vAlign w:val="center"/>
          </w:tcPr>
          <w:p w14:paraId="67FCA0EC" w14:textId="77777777" w:rsidR="00436D16" w:rsidRPr="00436D16" w:rsidRDefault="00436D16" w:rsidP="00436D16">
            <w:pPr>
              <w:tabs>
                <w:tab w:val="left" w:pos="0"/>
              </w:tabs>
              <w:jc w:val="center"/>
              <w:rPr>
                <w:bCs/>
              </w:rPr>
            </w:pPr>
            <w:r w:rsidRPr="00436D16">
              <w:rPr>
                <w:bCs/>
              </w:rPr>
              <w:t>1.2.3.</w:t>
            </w:r>
          </w:p>
        </w:tc>
        <w:tc>
          <w:tcPr>
            <w:tcW w:w="2268" w:type="dxa"/>
            <w:vMerge/>
            <w:vAlign w:val="center"/>
          </w:tcPr>
          <w:p w14:paraId="61B662A9" w14:textId="77777777" w:rsidR="00436D16" w:rsidRPr="00436D16" w:rsidRDefault="00436D16" w:rsidP="00436D16">
            <w:pPr>
              <w:tabs>
                <w:tab w:val="left" w:pos="0"/>
              </w:tabs>
              <w:rPr>
                <w:bCs/>
              </w:rPr>
            </w:pPr>
          </w:p>
        </w:tc>
        <w:tc>
          <w:tcPr>
            <w:tcW w:w="2268" w:type="dxa"/>
            <w:vAlign w:val="center"/>
          </w:tcPr>
          <w:p w14:paraId="2CF3E0EF" w14:textId="77777777" w:rsidR="00436D16" w:rsidRPr="00436D16" w:rsidRDefault="00436D16" w:rsidP="00436D16">
            <w:pPr>
              <w:tabs>
                <w:tab w:val="left" w:pos="0"/>
              </w:tabs>
              <w:jc w:val="center"/>
              <w:rPr>
                <w:bCs/>
              </w:rPr>
            </w:pPr>
            <w:r w:rsidRPr="00436D16">
              <w:rPr>
                <w:bCs/>
              </w:rPr>
              <w:t>п.г.т. Шерегеш</w:t>
            </w:r>
          </w:p>
        </w:tc>
        <w:tc>
          <w:tcPr>
            <w:tcW w:w="1417" w:type="dxa"/>
            <w:vAlign w:val="center"/>
          </w:tcPr>
          <w:p w14:paraId="23090E1D"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2D6F277B" w14:textId="77777777" w:rsidR="00436D16" w:rsidRPr="00436D16" w:rsidRDefault="00436D16" w:rsidP="00436D16">
            <w:pPr>
              <w:tabs>
                <w:tab w:val="left" w:pos="0"/>
              </w:tabs>
              <w:jc w:val="center"/>
              <w:rPr>
                <w:bCs/>
              </w:rPr>
            </w:pPr>
            <w:r w:rsidRPr="00436D16">
              <w:rPr>
                <w:bCs/>
              </w:rPr>
              <w:t>24,79</w:t>
            </w:r>
          </w:p>
        </w:tc>
        <w:tc>
          <w:tcPr>
            <w:tcW w:w="1701" w:type="dxa"/>
            <w:vAlign w:val="center"/>
          </w:tcPr>
          <w:p w14:paraId="1C4A7553" w14:textId="77777777" w:rsidR="00436D16" w:rsidRPr="00436D16" w:rsidRDefault="00436D16" w:rsidP="00436D16">
            <w:pPr>
              <w:tabs>
                <w:tab w:val="left" w:pos="0"/>
              </w:tabs>
              <w:jc w:val="center"/>
              <w:rPr>
                <w:bCs/>
              </w:rPr>
            </w:pPr>
            <w:r w:rsidRPr="00436D16">
              <w:rPr>
                <w:bCs/>
              </w:rPr>
              <w:t>26,67</w:t>
            </w:r>
          </w:p>
        </w:tc>
      </w:tr>
      <w:tr w:rsidR="00436D16" w:rsidRPr="00436D16" w14:paraId="7F0E097D" w14:textId="77777777" w:rsidTr="00607E21">
        <w:trPr>
          <w:trHeight w:val="571"/>
        </w:trPr>
        <w:tc>
          <w:tcPr>
            <w:tcW w:w="846" w:type="dxa"/>
            <w:vAlign w:val="center"/>
          </w:tcPr>
          <w:p w14:paraId="29271C76" w14:textId="77777777" w:rsidR="00436D16" w:rsidRPr="00436D16" w:rsidRDefault="00436D16" w:rsidP="00436D16">
            <w:pPr>
              <w:tabs>
                <w:tab w:val="left" w:pos="0"/>
              </w:tabs>
              <w:jc w:val="center"/>
              <w:rPr>
                <w:bCs/>
              </w:rPr>
            </w:pPr>
            <w:r w:rsidRPr="00436D16">
              <w:rPr>
                <w:bCs/>
              </w:rPr>
              <w:t>1.2.4.</w:t>
            </w:r>
          </w:p>
        </w:tc>
        <w:tc>
          <w:tcPr>
            <w:tcW w:w="2268" w:type="dxa"/>
            <w:vMerge/>
            <w:vAlign w:val="center"/>
          </w:tcPr>
          <w:p w14:paraId="5C7BB228" w14:textId="77777777" w:rsidR="00436D16" w:rsidRPr="00436D16" w:rsidRDefault="00436D16" w:rsidP="00436D16">
            <w:pPr>
              <w:tabs>
                <w:tab w:val="left" w:pos="0"/>
              </w:tabs>
              <w:rPr>
                <w:bCs/>
              </w:rPr>
            </w:pPr>
          </w:p>
        </w:tc>
        <w:tc>
          <w:tcPr>
            <w:tcW w:w="2268" w:type="dxa"/>
            <w:vAlign w:val="center"/>
          </w:tcPr>
          <w:p w14:paraId="106E99D3" w14:textId="77777777" w:rsidR="00436D16" w:rsidRPr="00436D16" w:rsidRDefault="00436D16" w:rsidP="00436D16">
            <w:pPr>
              <w:tabs>
                <w:tab w:val="left" w:pos="0"/>
              </w:tabs>
              <w:jc w:val="center"/>
              <w:rPr>
                <w:bCs/>
              </w:rPr>
            </w:pPr>
            <w:r w:rsidRPr="00436D16">
              <w:rPr>
                <w:bCs/>
              </w:rPr>
              <w:t>п.г.т. Мундыбаш</w:t>
            </w:r>
          </w:p>
        </w:tc>
        <w:tc>
          <w:tcPr>
            <w:tcW w:w="1417" w:type="dxa"/>
            <w:vAlign w:val="center"/>
          </w:tcPr>
          <w:p w14:paraId="7E0FFFB3"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46D1843E" w14:textId="77777777" w:rsidR="00436D16" w:rsidRPr="00436D16" w:rsidRDefault="00436D16" w:rsidP="00436D16">
            <w:pPr>
              <w:tabs>
                <w:tab w:val="left" w:pos="0"/>
              </w:tabs>
              <w:jc w:val="center"/>
              <w:rPr>
                <w:bCs/>
              </w:rPr>
            </w:pPr>
            <w:r w:rsidRPr="00436D16">
              <w:rPr>
                <w:bCs/>
              </w:rPr>
              <w:t>15,76</w:t>
            </w:r>
          </w:p>
        </w:tc>
        <w:tc>
          <w:tcPr>
            <w:tcW w:w="1701" w:type="dxa"/>
            <w:vAlign w:val="center"/>
          </w:tcPr>
          <w:p w14:paraId="6ECB0F12" w14:textId="77777777" w:rsidR="00436D16" w:rsidRPr="00436D16" w:rsidRDefault="00436D16" w:rsidP="00436D16">
            <w:pPr>
              <w:tabs>
                <w:tab w:val="left" w:pos="0"/>
              </w:tabs>
              <w:jc w:val="center"/>
              <w:rPr>
                <w:bCs/>
              </w:rPr>
            </w:pPr>
            <w:r w:rsidRPr="00436D16">
              <w:rPr>
                <w:bCs/>
              </w:rPr>
              <w:t>16,96</w:t>
            </w:r>
          </w:p>
        </w:tc>
      </w:tr>
      <w:tr w:rsidR="00436D16" w:rsidRPr="00436D16" w14:paraId="63A9FFA1" w14:textId="77777777" w:rsidTr="00607E21">
        <w:trPr>
          <w:trHeight w:val="551"/>
        </w:trPr>
        <w:tc>
          <w:tcPr>
            <w:tcW w:w="846" w:type="dxa"/>
            <w:vAlign w:val="center"/>
          </w:tcPr>
          <w:p w14:paraId="588F0C9A" w14:textId="77777777" w:rsidR="00436D16" w:rsidRPr="00436D16" w:rsidRDefault="00436D16" w:rsidP="00436D16">
            <w:pPr>
              <w:tabs>
                <w:tab w:val="left" w:pos="0"/>
              </w:tabs>
              <w:jc w:val="center"/>
              <w:rPr>
                <w:bCs/>
              </w:rPr>
            </w:pPr>
            <w:r w:rsidRPr="00436D16">
              <w:rPr>
                <w:bCs/>
              </w:rPr>
              <w:t>1.2.5.</w:t>
            </w:r>
          </w:p>
        </w:tc>
        <w:tc>
          <w:tcPr>
            <w:tcW w:w="2268" w:type="dxa"/>
            <w:vMerge/>
            <w:vAlign w:val="center"/>
          </w:tcPr>
          <w:p w14:paraId="02E34418" w14:textId="77777777" w:rsidR="00436D16" w:rsidRPr="00436D16" w:rsidRDefault="00436D16" w:rsidP="00436D16">
            <w:pPr>
              <w:tabs>
                <w:tab w:val="left" w:pos="0"/>
              </w:tabs>
              <w:rPr>
                <w:bCs/>
              </w:rPr>
            </w:pPr>
          </w:p>
        </w:tc>
        <w:tc>
          <w:tcPr>
            <w:tcW w:w="2268" w:type="dxa"/>
            <w:vAlign w:val="center"/>
          </w:tcPr>
          <w:p w14:paraId="63B7FF85" w14:textId="77777777" w:rsidR="00436D16" w:rsidRPr="00436D16" w:rsidRDefault="00436D16" w:rsidP="00436D16">
            <w:pPr>
              <w:tabs>
                <w:tab w:val="left" w:pos="0"/>
              </w:tabs>
              <w:jc w:val="center"/>
              <w:rPr>
                <w:bCs/>
              </w:rPr>
            </w:pPr>
            <w:r w:rsidRPr="00436D16">
              <w:rPr>
                <w:bCs/>
              </w:rPr>
              <w:t xml:space="preserve">п.г.т. Темиртау </w:t>
            </w:r>
          </w:p>
        </w:tc>
        <w:tc>
          <w:tcPr>
            <w:tcW w:w="1417" w:type="dxa"/>
            <w:vAlign w:val="center"/>
          </w:tcPr>
          <w:p w14:paraId="24D27101"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3845FC1F" w14:textId="77777777" w:rsidR="00436D16" w:rsidRPr="00436D16" w:rsidRDefault="00436D16" w:rsidP="00436D16">
            <w:pPr>
              <w:tabs>
                <w:tab w:val="left" w:pos="0"/>
              </w:tabs>
              <w:jc w:val="center"/>
              <w:rPr>
                <w:bCs/>
              </w:rPr>
            </w:pPr>
            <w:r w:rsidRPr="00436D16">
              <w:rPr>
                <w:bCs/>
              </w:rPr>
              <w:t>37,80</w:t>
            </w:r>
          </w:p>
        </w:tc>
        <w:tc>
          <w:tcPr>
            <w:tcW w:w="1701" w:type="dxa"/>
            <w:vAlign w:val="center"/>
          </w:tcPr>
          <w:p w14:paraId="6FE5F30C" w14:textId="77777777" w:rsidR="00436D16" w:rsidRPr="00436D16" w:rsidRDefault="00436D16" w:rsidP="00436D16">
            <w:pPr>
              <w:tabs>
                <w:tab w:val="left" w:pos="0"/>
              </w:tabs>
              <w:jc w:val="center"/>
              <w:rPr>
                <w:bCs/>
              </w:rPr>
            </w:pPr>
            <w:r w:rsidRPr="00436D16">
              <w:rPr>
                <w:bCs/>
              </w:rPr>
              <w:t>40,67</w:t>
            </w:r>
          </w:p>
        </w:tc>
      </w:tr>
      <w:tr w:rsidR="00436D16" w:rsidRPr="00436D16" w14:paraId="7A1811E3" w14:textId="77777777" w:rsidTr="00607E21">
        <w:trPr>
          <w:trHeight w:val="551"/>
        </w:trPr>
        <w:tc>
          <w:tcPr>
            <w:tcW w:w="10201" w:type="dxa"/>
            <w:gridSpan w:val="6"/>
            <w:vAlign w:val="center"/>
          </w:tcPr>
          <w:p w14:paraId="0BC0AF77" w14:textId="77777777" w:rsidR="00436D16" w:rsidRPr="00436D16" w:rsidRDefault="00436D16" w:rsidP="00436D16">
            <w:pPr>
              <w:tabs>
                <w:tab w:val="left" w:pos="0"/>
              </w:tabs>
              <w:ind w:left="360"/>
              <w:contextualSpacing/>
              <w:jc w:val="center"/>
              <w:rPr>
                <w:bCs/>
              </w:rPr>
            </w:pPr>
            <w:r w:rsidRPr="00436D16">
              <w:rPr>
                <w:bCs/>
              </w:rPr>
              <w:t>2. Водоотведение</w:t>
            </w:r>
          </w:p>
        </w:tc>
      </w:tr>
      <w:tr w:rsidR="00436D16" w:rsidRPr="00436D16" w14:paraId="4639BF63" w14:textId="77777777" w:rsidTr="00607E21">
        <w:trPr>
          <w:trHeight w:val="545"/>
        </w:trPr>
        <w:tc>
          <w:tcPr>
            <w:tcW w:w="10201" w:type="dxa"/>
            <w:gridSpan w:val="6"/>
            <w:vAlign w:val="center"/>
          </w:tcPr>
          <w:p w14:paraId="0873315F" w14:textId="77777777" w:rsidR="00436D16" w:rsidRPr="00436D16" w:rsidRDefault="00436D16" w:rsidP="00436D16">
            <w:pPr>
              <w:tabs>
                <w:tab w:val="left" w:pos="0"/>
              </w:tabs>
              <w:jc w:val="center"/>
              <w:rPr>
                <w:bCs/>
              </w:rPr>
            </w:pPr>
            <w:r w:rsidRPr="00436D16">
              <w:rPr>
                <w:bCs/>
              </w:rPr>
              <w:t xml:space="preserve">2.1. В многоквартирных и индивидуальных жилых домах </w:t>
            </w:r>
          </w:p>
        </w:tc>
      </w:tr>
      <w:tr w:rsidR="00436D16" w:rsidRPr="00436D16" w14:paraId="53745EB3" w14:textId="77777777" w:rsidTr="00607E21">
        <w:trPr>
          <w:trHeight w:val="130"/>
        </w:trPr>
        <w:tc>
          <w:tcPr>
            <w:tcW w:w="846" w:type="dxa"/>
            <w:vAlign w:val="center"/>
          </w:tcPr>
          <w:p w14:paraId="30700372" w14:textId="77777777" w:rsidR="00436D16" w:rsidRPr="00436D16" w:rsidRDefault="00436D16" w:rsidP="00436D16">
            <w:pPr>
              <w:tabs>
                <w:tab w:val="left" w:pos="0"/>
              </w:tabs>
              <w:jc w:val="center"/>
              <w:rPr>
                <w:bCs/>
              </w:rPr>
            </w:pPr>
            <w:r w:rsidRPr="00436D16">
              <w:rPr>
                <w:bCs/>
              </w:rPr>
              <w:t>2.1.1.</w:t>
            </w:r>
          </w:p>
        </w:tc>
        <w:tc>
          <w:tcPr>
            <w:tcW w:w="2268" w:type="dxa"/>
            <w:vMerge w:val="restart"/>
            <w:vAlign w:val="center"/>
          </w:tcPr>
          <w:p w14:paraId="5440F505" w14:textId="77777777" w:rsidR="00436D16" w:rsidRPr="00436D16" w:rsidRDefault="00436D16" w:rsidP="00436D16">
            <w:pPr>
              <w:tabs>
                <w:tab w:val="left" w:pos="0"/>
              </w:tabs>
              <w:rPr>
                <w:bCs/>
              </w:rPr>
            </w:pPr>
            <w:r w:rsidRPr="00436D16">
              <w:rPr>
                <w:bCs/>
              </w:rPr>
              <w:t>ООО «Тепло»,                      ИНН 4252000648</w:t>
            </w:r>
          </w:p>
        </w:tc>
        <w:tc>
          <w:tcPr>
            <w:tcW w:w="2268" w:type="dxa"/>
            <w:vAlign w:val="center"/>
          </w:tcPr>
          <w:p w14:paraId="5B049B07" w14:textId="77777777" w:rsidR="00436D16" w:rsidRPr="00436D16" w:rsidRDefault="00436D16" w:rsidP="00436D16">
            <w:pPr>
              <w:tabs>
                <w:tab w:val="left" w:pos="0"/>
              </w:tabs>
              <w:jc w:val="center"/>
              <w:rPr>
                <w:bCs/>
              </w:rPr>
            </w:pPr>
            <w:r w:rsidRPr="00436D16">
              <w:rPr>
                <w:bCs/>
              </w:rPr>
              <w:t>г. Таштагол,          п.г.т. Спасск</w:t>
            </w:r>
          </w:p>
        </w:tc>
        <w:tc>
          <w:tcPr>
            <w:tcW w:w="1417" w:type="dxa"/>
            <w:vAlign w:val="center"/>
          </w:tcPr>
          <w:p w14:paraId="5ABC500E"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r w:rsidRPr="00436D16">
              <w:rPr>
                <w:bCs/>
              </w:rPr>
              <w:t xml:space="preserve"> </w:t>
            </w:r>
          </w:p>
        </w:tc>
        <w:tc>
          <w:tcPr>
            <w:tcW w:w="1701" w:type="dxa"/>
            <w:vAlign w:val="center"/>
          </w:tcPr>
          <w:p w14:paraId="0558143D" w14:textId="77777777" w:rsidR="00436D16" w:rsidRPr="00436D16" w:rsidRDefault="00436D16" w:rsidP="00436D16">
            <w:pPr>
              <w:tabs>
                <w:tab w:val="left" w:pos="0"/>
              </w:tabs>
              <w:jc w:val="center"/>
              <w:rPr>
                <w:bCs/>
              </w:rPr>
            </w:pPr>
            <w:r w:rsidRPr="00436D16">
              <w:rPr>
                <w:bCs/>
              </w:rPr>
              <w:t>13,80</w:t>
            </w:r>
          </w:p>
        </w:tc>
        <w:tc>
          <w:tcPr>
            <w:tcW w:w="1701" w:type="dxa"/>
            <w:vAlign w:val="center"/>
          </w:tcPr>
          <w:p w14:paraId="1F0D11E6" w14:textId="77777777" w:rsidR="00436D16" w:rsidRPr="00436D16" w:rsidRDefault="00436D16" w:rsidP="00436D16">
            <w:pPr>
              <w:tabs>
                <w:tab w:val="left" w:pos="0"/>
              </w:tabs>
              <w:jc w:val="center"/>
              <w:rPr>
                <w:bCs/>
              </w:rPr>
            </w:pPr>
            <w:r w:rsidRPr="00436D16">
              <w:rPr>
                <w:bCs/>
              </w:rPr>
              <w:t>14,85</w:t>
            </w:r>
          </w:p>
        </w:tc>
      </w:tr>
      <w:tr w:rsidR="00436D16" w:rsidRPr="00436D16" w14:paraId="6FABB64F" w14:textId="77777777" w:rsidTr="00607E21">
        <w:trPr>
          <w:trHeight w:val="583"/>
        </w:trPr>
        <w:tc>
          <w:tcPr>
            <w:tcW w:w="846" w:type="dxa"/>
            <w:vAlign w:val="center"/>
          </w:tcPr>
          <w:p w14:paraId="3261D112" w14:textId="77777777" w:rsidR="00436D16" w:rsidRPr="00436D16" w:rsidRDefault="00436D16" w:rsidP="00436D16">
            <w:pPr>
              <w:tabs>
                <w:tab w:val="left" w:pos="0"/>
              </w:tabs>
              <w:jc w:val="center"/>
              <w:rPr>
                <w:bCs/>
              </w:rPr>
            </w:pPr>
            <w:r w:rsidRPr="00436D16">
              <w:rPr>
                <w:bCs/>
              </w:rPr>
              <w:t>2.1.2.</w:t>
            </w:r>
          </w:p>
        </w:tc>
        <w:tc>
          <w:tcPr>
            <w:tcW w:w="2268" w:type="dxa"/>
            <w:vMerge/>
            <w:vAlign w:val="center"/>
          </w:tcPr>
          <w:p w14:paraId="6D9E636C" w14:textId="77777777" w:rsidR="00436D16" w:rsidRPr="00436D16" w:rsidRDefault="00436D16" w:rsidP="00436D16">
            <w:pPr>
              <w:tabs>
                <w:tab w:val="left" w:pos="0"/>
              </w:tabs>
              <w:jc w:val="center"/>
              <w:rPr>
                <w:bCs/>
              </w:rPr>
            </w:pPr>
          </w:p>
        </w:tc>
        <w:tc>
          <w:tcPr>
            <w:tcW w:w="2268" w:type="dxa"/>
            <w:vAlign w:val="center"/>
          </w:tcPr>
          <w:p w14:paraId="705915CD" w14:textId="77777777" w:rsidR="00436D16" w:rsidRPr="00436D16" w:rsidRDefault="00436D16" w:rsidP="00436D16">
            <w:pPr>
              <w:tabs>
                <w:tab w:val="left" w:pos="0"/>
              </w:tabs>
              <w:jc w:val="center"/>
              <w:rPr>
                <w:bCs/>
              </w:rPr>
            </w:pPr>
            <w:r w:rsidRPr="00436D16">
              <w:rPr>
                <w:bCs/>
              </w:rPr>
              <w:t>п.г.т. Каз</w:t>
            </w:r>
          </w:p>
        </w:tc>
        <w:tc>
          <w:tcPr>
            <w:tcW w:w="1417" w:type="dxa"/>
            <w:vAlign w:val="center"/>
          </w:tcPr>
          <w:p w14:paraId="24A64526"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19B77708" w14:textId="77777777" w:rsidR="00436D16" w:rsidRPr="00436D16" w:rsidRDefault="00436D16" w:rsidP="00436D16">
            <w:pPr>
              <w:tabs>
                <w:tab w:val="left" w:pos="0"/>
              </w:tabs>
              <w:jc w:val="center"/>
              <w:rPr>
                <w:bCs/>
              </w:rPr>
            </w:pPr>
            <w:r w:rsidRPr="00436D16">
              <w:rPr>
                <w:bCs/>
              </w:rPr>
              <w:t>27,81</w:t>
            </w:r>
          </w:p>
        </w:tc>
        <w:tc>
          <w:tcPr>
            <w:tcW w:w="1701" w:type="dxa"/>
            <w:vAlign w:val="center"/>
          </w:tcPr>
          <w:p w14:paraId="2E5E3889" w14:textId="77777777" w:rsidR="00436D16" w:rsidRPr="00436D16" w:rsidRDefault="00436D16" w:rsidP="00436D16">
            <w:pPr>
              <w:tabs>
                <w:tab w:val="left" w:pos="0"/>
              </w:tabs>
              <w:jc w:val="center"/>
              <w:rPr>
                <w:bCs/>
              </w:rPr>
            </w:pPr>
            <w:r w:rsidRPr="00436D16">
              <w:rPr>
                <w:bCs/>
              </w:rPr>
              <w:t>29,92</w:t>
            </w:r>
          </w:p>
        </w:tc>
      </w:tr>
      <w:tr w:rsidR="00436D16" w:rsidRPr="00436D16" w14:paraId="75685865" w14:textId="77777777" w:rsidTr="00607E21">
        <w:trPr>
          <w:trHeight w:val="413"/>
        </w:trPr>
        <w:tc>
          <w:tcPr>
            <w:tcW w:w="846" w:type="dxa"/>
            <w:vAlign w:val="center"/>
          </w:tcPr>
          <w:p w14:paraId="297DED09" w14:textId="77777777" w:rsidR="00436D16" w:rsidRPr="00436D16" w:rsidRDefault="00436D16" w:rsidP="00436D16">
            <w:pPr>
              <w:tabs>
                <w:tab w:val="left" w:pos="0"/>
              </w:tabs>
              <w:jc w:val="center"/>
              <w:rPr>
                <w:bCs/>
              </w:rPr>
            </w:pPr>
            <w:r w:rsidRPr="00436D16">
              <w:rPr>
                <w:bCs/>
              </w:rPr>
              <w:t>2.1.3.</w:t>
            </w:r>
          </w:p>
        </w:tc>
        <w:tc>
          <w:tcPr>
            <w:tcW w:w="2268" w:type="dxa"/>
            <w:vMerge/>
            <w:vAlign w:val="center"/>
          </w:tcPr>
          <w:p w14:paraId="5EFB4151" w14:textId="77777777" w:rsidR="00436D16" w:rsidRPr="00436D16" w:rsidRDefault="00436D16" w:rsidP="00436D16">
            <w:pPr>
              <w:tabs>
                <w:tab w:val="left" w:pos="0"/>
              </w:tabs>
              <w:jc w:val="center"/>
              <w:rPr>
                <w:bCs/>
              </w:rPr>
            </w:pPr>
          </w:p>
        </w:tc>
        <w:tc>
          <w:tcPr>
            <w:tcW w:w="2268" w:type="dxa"/>
            <w:vAlign w:val="center"/>
          </w:tcPr>
          <w:p w14:paraId="6805B277" w14:textId="77777777" w:rsidR="00436D16" w:rsidRPr="00436D16" w:rsidRDefault="00436D16" w:rsidP="00436D16">
            <w:pPr>
              <w:tabs>
                <w:tab w:val="left" w:pos="0"/>
              </w:tabs>
              <w:jc w:val="center"/>
              <w:rPr>
                <w:bCs/>
              </w:rPr>
            </w:pPr>
            <w:r w:rsidRPr="00436D16">
              <w:rPr>
                <w:bCs/>
              </w:rPr>
              <w:t>п.г.т. Шерегеш</w:t>
            </w:r>
          </w:p>
        </w:tc>
        <w:tc>
          <w:tcPr>
            <w:tcW w:w="1417" w:type="dxa"/>
            <w:vAlign w:val="center"/>
          </w:tcPr>
          <w:p w14:paraId="3D9C6A9A"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34B27AF3" w14:textId="77777777" w:rsidR="00436D16" w:rsidRPr="00436D16" w:rsidRDefault="00436D16" w:rsidP="00436D16">
            <w:pPr>
              <w:tabs>
                <w:tab w:val="left" w:pos="0"/>
              </w:tabs>
              <w:jc w:val="center"/>
              <w:rPr>
                <w:bCs/>
              </w:rPr>
            </w:pPr>
            <w:r w:rsidRPr="00436D16">
              <w:rPr>
                <w:bCs/>
              </w:rPr>
              <w:t>21,42</w:t>
            </w:r>
          </w:p>
        </w:tc>
        <w:tc>
          <w:tcPr>
            <w:tcW w:w="1701" w:type="dxa"/>
            <w:vAlign w:val="center"/>
          </w:tcPr>
          <w:p w14:paraId="3E23906C" w14:textId="77777777" w:rsidR="00436D16" w:rsidRPr="00436D16" w:rsidRDefault="00436D16" w:rsidP="00436D16">
            <w:pPr>
              <w:tabs>
                <w:tab w:val="left" w:pos="0"/>
              </w:tabs>
              <w:jc w:val="center"/>
              <w:rPr>
                <w:bCs/>
              </w:rPr>
            </w:pPr>
            <w:r w:rsidRPr="00436D16">
              <w:rPr>
                <w:bCs/>
              </w:rPr>
              <w:t>23,05</w:t>
            </w:r>
          </w:p>
        </w:tc>
      </w:tr>
      <w:tr w:rsidR="00436D16" w:rsidRPr="00436D16" w14:paraId="26C68400" w14:textId="77777777" w:rsidTr="00607E21">
        <w:trPr>
          <w:trHeight w:val="419"/>
        </w:trPr>
        <w:tc>
          <w:tcPr>
            <w:tcW w:w="846" w:type="dxa"/>
            <w:vAlign w:val="center"/>
          </w:tcPr>
          <w:p w14:paraId="3F1420BD" w14:textId="77777777" w:rsidR="00436D16" w:rsidRPr="00436D16" w:rsidRDefault="00436D16" w:rsidP="00436D16">
            <w:pPr>
              <w:tabs>
                <w:tab w:val="left" w:pos="0"/>
              </w:tabs>
              <w:jc w:val="center"/>
              <w:rPr>
                <w:bCs/>
              </w:rPr>
            </w:pPr>
            <w:r w:rsidRPr="00436D16">
              <w:rPr>
                <w:bCs/>
              </w:rPr>
              <w:t>2.1.4.</w:t>
            </w:r>
          </w:p>
        </w:tc>
        <w:tc>
          <w:tcPr>
            <w:tcW w:w="2268" w:type="dxa"/>
            <w:vMerge/>
            <w:vAlign w:val="center"/>
          </w:tcPr>
          <w:p w14:paraId="0238CADB" w14:textId="77777777" w:rsidR="00436D16" w:rsidRPr="00436D16" w:rsidRDefault="00436D16" w:rsidP="00436D16">
            <w:pPr>
              <w:tabs>
                <w:tab w:val="left" w:pos="0"/>
              </w:tabs>
              <w:jc w:val="center"/>
              <w:rPr>
                <w:bCs/>
              </w:rPr>
            </w:pPr>
          </w:p>
        </w:tc>
        <w:tc>
          <w:tcPr>
            <w:tcW w:w="2268" w:type="dxa"/>
            <w:vAlign w:val="center"/>
          </w:tcPr>
          <w:p w14:paraId="57CADF04" w14:textId="77777777" w:rsidR="00436D16" w:rsidRPr="00436D16" w:rsidRDefault="00436D16" w:rsidP="00436D16">
            <w:pPr>
              <w:tabs>
                <w:tab w:val="left" w:pos="0"/>
              </w:tabs>
              <w:jc w:val="center"/>
              <w:rPr>
                <w:bCs/>
              </w:rPr>
            </w:pPr>
            <w:r w:rsidRPr="00436D16">
              <w:rPr>
                <w:bCs/>
              </w:rPr>
              <w:t>п.г.т. Мундыбаш</w:t>
            </w:r>
          </w:p>
        </w:tc>
        <w:tc>
          <w:tcPr>
            <w:tcW w:w="1417" w:type="dxa"/>
            <w:vAlign w:val="center"/>
          </w:tcPr>
          <w:p w14:paraId="1CDA83C9"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05FE6CA5" w14:textId="77777777" w:rsidR="00436D16" w:rsidRPr="00436D16" w:rsidRDefault="00436D16" w:rsidP="00436D16">
            <w:pPr>
              <w:tabs>
                <w:tab w:val="left" w:pos="0"/>
              </w:tabs>
              <w:jc w:val="center"/>
              <w:rPr>
                <w:bCs/>
              </w:rPr>
            </w:pPr>
            <w:r w:rsidRPr="00436D16">
              <w:rPr>
                <w:bCs/>
              </w:rPr>
              <w:t>21,53</w:t>
            </w:r>
          </w:p>
        </w:tc>
        <w:tc>
          <w:tcPr>
            <w:tcW w:w="1701" w:type="dxa"/>
            <w:vAlign w:val="center"/>
          </w:tcPr>
          <w:p w14:paraId="0C9AB961" w14:textId="77777777" w:rsidR="00436D16" w:rsidRPr="00436D16" w:rsidRDefault="00436D16" w:rsidP="00436D16">
            <w:pPr>
              <w:tabs>
                <w:tab w:val="left" w:pos="0"/>
              </w:tabs>
              <w:jc w:val="center"/>
              <w:rPr>
                <w:bCs/>
              </w:rPr>
            </w:pPr>
            <w:r w:rsidRPr="00436D16">
              <w:rPr>
                <w:bCs/>
              </w:rPr>
              <w:t>23,17</w:t>
            </w:r>
          </w:p>
        </w:tc>
      </w:tr>
      <w:tr w:rsidR="00436D16" w:rsidRPr="00436D16" w14:paraId="7ABFCBA7" w14:textId="77777777" w:rsidTr="00607E21">
        <w:trPr>
          <w:trHeight w:val="411"/>
        </w:trPr>
        <w:tc>
          <w:tcPr>
            <w:tcW w:w="846" w:type="dxa"/>
            <w:vAlign w:val="center"/>
          </w:tcPr>
          <w:p w14:paraId="28C2AB99" w14:textId="77777777" w:rsidR="00436D16" w:rsidRPr="00436D16" w:rsidRDefault="00436D16" w:rsidP="00436D16">
            <w:pPr>
              <w:tabs>
                <w:tab w:val="left" w:pos="0"/>
              </w:tabs>
              <w:jc w:val="center"/>
              <w:rPr>
                <w:bCs/>
              </w:rPr>
            </w:pPr>
            <w:r w:rsidRPr="00436D16">
              <w:rPr>
                <w:bCs/>
              </w:rPr>
              <w:t>2.1.5.</w:t>
            </w:r>
          </w:p>
        </w:tc>
        <w:tc>
          <w:tcPr>
            <w:tcW w:w="2268" w:type="dxa"/>
            <w:vMerge/>
            <w:vAlign w:val="center"/>
          </w:tcPr>
          <w:p w14:paraId="4F3DDDE1" w14:textId="77777777" w:rsidR="00436D16" w:rsidRPr="00436D16" w:rsidRDefault="00436D16" w:rsidP="00436D16">
            <w:pPr>
              <w:tabs>
                <w:tab w:val="left" w:pos="0"/>
              </w:tabs>
              <w:jc w:val="center"/>
              <w:rPr>
                <w:bCs/>
              </w:rPr>
            </w:pPr>
          </w:p>
        </w:tc>
        <w:tc>
          <w:tcPr>
            <w:tcW w:w="2268" w:type="dxa"/>
            <w:vAlign w:val="center"/>
          </w:tcPr>
          <w:p w14:paraId="1375DDA7" w14:textId="77777777" w:rsidR="00436D16" w:rsidRPr="00436D16" w:rsidRDefault="00436D16" w:rsidP="00436D16">
            <w:pPr>
              <w:tabs>
                <w:tab w:val="left" w:pos="0"/>
              </w:tabs>
              <w:jc w:val="center"/>
              <w:rPr>
                <w:bCs/>
              </w:rPr>
            </w:pPr>
            <w:r w:rsidRPr="00436D16">
              <w:rPr>
                <w:bCs/>
              </w:rPr>
              <w:t xml:space="preserve">п.г.т. Темиртау </w:t>
            </w:r>
          </w:p>
        </w:tc>
        <w:tc>
          <w:tcPr>
            <w:tcW w:w="1417" w:type="dxa"/>
            <w:vAlign w:val="center"/>
          </w:tcPr>
          <w:p w14:paraId="2BC50C23"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416F6498" w14:textId="77777777" w:rsidR="00436D16" w:rsidRPr="00436D16" w:rsidRDefault="00436D16" w:rsidP="00436D16">
            <w:pPr>
              <w:tabs>
                <w:tab w:val="left" w:pos="0"/>
              </w:tabs>
              <w:jc w:val="center"/>
              <w:rPr>
                <w:bCs/>
              </w:rPr>
            </w:pPr>
            <w:r w:rsidRPr="00436D16">
              <w:rPr>
                <w:bCs/>
              </w:rPr>
              <w:t>17,20</w:t>
            </w:r>
          </w:p>
        </w:tc>
        <w:tc>
          <w:tcPr>
            <w:tcW w:w="1701" w:type="dxa"/>
            <w:vAlign w:val="center"/>
          </w:tcPr>
          <w:p w14:paraId="6972F8CD" w14:textId="77777777" w:rsidR="00436D16" w:rsidRPr="00436D16" w:rsidRDefault="00436D16" w:rsidP="00436D16">
            <w:pPr>
              <w:tabs>
                <w:tab w:val="left" w:pos="0"/>
              </w:tabs>
              <w:jc w:val="center"/>
              <w:rPr>
                <w:bCs/>
              </w:rPr>
            </w:pPr>
            <w:r w:rsidRPr="00436D16">
              <w:rPr>
                <w:bCs/>
              </w:rPr>
              <w:t>18,51</w:t>
            </w:r>
          </w:p>
        </w:tc>
      </w:tr>
      <w:tr w:rsidR="00436D16" w:rsidRPr="00436D16" w14:paraId="4BDDAFA8" w14:textId="77777777" w:rsidTr="00607E21">
        <w:trPr>
          <w:trHeight w:val="274"/>
        </w:trPr>
        <w:tc>
          <w:tcPr>
            <w:tcW w:w="846" w:type="dxa"/>
            <w:vAlign w:val="center"/>
          </w:tcPr>
          <w:p w14:paraId="2AF4B730" w14:textId="77777777" w:rsidR="00436D16" w:rsidRPr="00436D16" w:rsidRDefault="00436D16" w:rsidP="00436D16">
            <w:pPr>
              <w:tabs>
                <w:tab w:val="left" w:pos="0"/>
              </w:tabs>
              <w:jc w:val="center"/>
              <w:rPr>
                <w:bCs/>
              </w:rPr>
            </w:pPr>
            <w:r w:rsidRPr="00436D16">
              <w:rPr>
                <w:bCs/>
              </w:rPr>
              <w:t>1</w:t>
            </w:r>
          </w:p>
        </w:tc>
        <w:tc>
          <w:tcPr>
            <w:tcW w:w="2268" w:type="dxa"/>
            <w:vAlign w:val="center"/>
          </w:tcPr>
          <w:p w14:paraId="0924671C" w14:textId="77777777" w:rsidR="00436D16" w:rsidRPr="00436D16" w:rsidRDefault="00436D16" w:rsidP="00436D16">
            <w:pPr>
              <w:tabs>
                <w:tab w:val="left" w:pos="0"/>
              </w:tabs>
              <w:jc w:val="center"/>
              <w:rPr>
                <w:bCs/>
              </w:rPr>
            </w:pPr>
            <w:r w:rsidRPr="00436D16">
              <w:rPr>
                <w:bCs/>
              </w:rPr>
              <w:t>2</w:t>
            </w:r>
          </w:p>
        </w:tc>
        <w:tc>
          <w:tcPr>
            <w:tcW w:w="2268" w:type="dxa"/>
            <w:vAlign w:val="center"/>
          </w:tcPr>
          <w:p w14:paraId="54945943" w14:textId="77777777" w:rsidR="00436D16" w:rsidRPr="00436D16" w:rsidRDefault="00436D16" w:rsidP="00436D16">
            <w:pPr>
              <w:tabs>
                <w:tab w:val="left" w:pos="0"/>
              </w:tabs>
              <w:jc w:val="center"/>
              <w:rPr>
                <w:bCs/>
              </w:rPr>
            </w:pPr>
            <w:r w:rsidRPr="00436D16">
              <w:rPr>
                <w:bCs/>
              </w:rPr>
              <w:t>3</w:t>
            </w:r>
          </w:p>
        </w:tc>
        <w:tc>
          <w:tcPr>
            <w:tcW w:w="1417" w:type="dxa"/>
            <w:vAlign w:val="center"/>
          </w:tcPr>
          <w:p w14:paraId="5A31531A" w14:textId="77777777" w:rsidR="00436D16" w:rsidRPr="00436D16" w:rsidRDefault="00436D16" w:rsidP="00436D16">
            <w:pPr>
              <w:tabs>
                <w:tab w:val="left" w:pos="0"/>
              </w:tabs>
              <w:jc w:val="center"/>
              <w:rPr>
                <w:bCs/>
              </w:rPr>
            </w:pPr>
            <w:r w:rsidRPr="00436D16">
              <w:rPr>
                <w:bCs/>
              </w:rPr>
              <w:t>4</w:t>
            </w:r>
          </w:p>
        </w:tc>
        <w:tc>
          <w:tcPr>
            <w:tcW w:w="1701" w:type="dxa"/>
            <w:vAlign w:val="center"/>
          </w:tcPr>
          <w:p w14:paraId="314DFEA3" w14:textId="77777777" w:rsidR="00436D16" w:rsidRPr="00436D16" w:rsidRDefault="00436D16" w:rsidP="00436D16">
            <w:pPr>
              <w:tabs>
                <w:tab w:val="left" w:pos="0"/>
              </w:tabs>
              <w:jc w:val="center"/>
              <w:rPr>
                <w:bCs/>
              </w:rPr>
            </w:pPr>
            <w:r w:rsidRPr="00436D16">
              <w:rPr>
                <w:bCs/>
              </w:rPr>
              <w:t>5</w:t>
            </w:r>
          </w:p>
        </w:tc>
        <w:tc>
          <w:tcPr>
            <w:tcW w:w="1701" w:type="dxa"/>
          </w:tcPr>
          <w:p w14:paraId="182E862A" w14:textId="77777777" w:rsidR="00436D16" w:rsidRPr="00436D16" w:rsidRDefault="00436D16" w:rsidP="00436D16">
            <w:pPr>
              <w:tabs>
                <w:tab w:val="left" w:pos="0"/>
              </w:tabs>
              <w:jc w:val="center"/>
              <w:rPr>
                <w:bCs/>
              </w:rPr>
            </w:pPr>
            <w:r w:rsidRPr="00436D16">
              <w:rPr>
                <w:bCs/>
              </w:rPr>
              <w:t>6</w:t>
            </w:r>
          </w:p>
        </w:tc>
      </w:tr>
      <w:tr w:rsidR="00436D16" w:rsidRPr="00436D16" w14:paraId="68661A38" w14:textId="77777777" w:rsidTr="00607E21">
        <w:trPr>
          <w:trHeight w:val="418"/>
        </w:trPr>
        <w:tc>
          <w:tcPr>
            <w:tcW w:w="10201" w:type="dxa"/>
            <w:gridSpan w:val="6"/>
            <w:vAlign w:val="center"/>
          </w:tcPr>
          <w:p w14:paraId="12A894EE" w14:textId="77777777" w:rsidR="00436D16" w:rsidRPr="00436D16" w:rsidRDefault="00436D16" w:rsidP="00436D16">
            <w:pPr>
              <w:tabs>
                <w:tab w:val="left" w:pos="0"/>
              </w:tabs>
              <w:jc w:val="center"/>
              <w:rPr>
                <w:bCs/>
              </w:rPr>
            </w:pPr>
            <w:r w:rsidRPr="00436D16">
              <w:rPr>
                <w:bCs/>
              </w:rPr>
              <w:lastRenderedPageBreak/>
              <w:t>3. Горячее водоснабжение. Горячая вода</w:t>
            </w:r>
            <w:r w:rsidRPr="00436D16">
              <w:rPr>
                <w:lang w:eastAsia="en-US"/>
              </w:rPr>
              <w:t xml:space="preserve"> </w:t>
            </w:r>
            <w:r w:rsidRPr="00436D16">
              <w:rPr>
                <w:bCs/>
              </w:rPr>
              <w:t xml:space="preserve">в открытой системе горячего водоснабжения  </w:t>
            </w:r>
          </w:p>
        </w:tc>
      </w:tr>
      <w:tr w:rsidR="00436D16" w:rsidRPr="00436D16" w14:paraId="3B507219" w14:textId="77777777" w:rsidTr="00607E21">
        <w:trPr>
          <w:trHeight w:val="130"/>
        </w:trPr>
        <w:tc>
          <w:tcPr>
            <w:tcW w:w="846" w:type="dxa"/>
            <w:vAlign w:val="center"/>
          </w:tcPr>
          <w:p w14:paraId="3008B32E" w14:textId="77777777" w:rsidR="00436D16" w:rsidRPr="00436D16" w:rsidRDefault="00436D16" w:rsidP="00436D16">
            <w:pPr>
              <w:tabs>
                <w:tab w:val="left" w:pos="0"/>
              </w:tabs>
              <w:jc w:val="center"/>
              <w:rPr>
                <w:bCs/>
              </w:rPr>
            </w:pPr>
            <w:r w:rsidRPr="00436D16">
              <w:rPr>
                <w:bCs/>
              </w:rPr>
              <w:t>3.1.</w:t>
            </w:r>
          </w:p>
        </w:tc>
        <w:tc>
          <w:tcPr>
            <w:tcW w:w="2268" w:type="dxa"/>
            <w:vMerge w:val="restart"/>
            <w:vAlign w:val="center"/>
          </w:tcPr>
          <w:p w14:paraId="58CEC792" w14:textId="77777777" w:rsidR="00436D16" w:rsidRPr="00436D16" w:rsidRDefault="00436D16" w:rsidP="00436D16">
            <w:pPr>
              <w:tabs>
                <w:tab w:val="left" w:pos="0"/>
              </w:tabs>
              <w:rPr>
                <w:bCs/>
              </w:rPr>
            </w:pPr>
            <w:r w:rsidRPr="00436D16">
              <w:rPr>
                <w:bCs/>
              </w:rPr>
              <w:t>ООО «ЮКЭК»,</w:t>
            </w:r>
          </w:p>
          <w:p w14:paraId="0FCB2068" w14:textId="77777777" w:rsidR="00436D16" w:rsidRPr="00436D16" w:rsidRDefault="00436D16" w:rsidP="00436D16">
            <w:pPr>
              <w:tabs>
                <w:tab w:val="left" w:pos="0"/>
              </w:tabs>
              <w:rPr>
                <w:bCs/>
              </w:rPr>
            </w:pPr>
            <w:r w:rsidRPr="00436D16">
              <w:rPr>
                <w:bCs/>
              </w:rPr>
              <w:t xml:space="preserve"> ИНН</w:t>
            </w:r>
            <w:r w:rsidRPr="00436D16">
              <w:rPr>
                <w:lang w:eastAsia="en-US"/>
              </w:rPr>
              <w:t xml:space="preserve"> </w:t>
            </w:r>
            <w:r w:rsidRPr="00436D16">
              <w:rPr>
                <w:bCs/>
              </w:rPr>
              <w:t>4228010684</w:t>
            </w:r>
          </w:p>
          <w:p w14:paraId="7EA6ECA0" w14:textId="77777777" w:rsidR="00436D16" w:rsidRPr="00436D16" w:rsidRDefault="00436D16" w:rsidP="00436D16">
            <w:pPr>
              <w:tabs>
                <w:tab w:val="left" w:pos="0"/>
              </w:tabs>
              <w:jc w:val="center"/>
              <w:rPr>
                <w:bCs/>
              </w:rPr>
            </w:pPr>
          </w:p>
        </w:tc>
        <w:tc>
          <w:tcPr>
            <w:tcW w:w="2268" w:type="dxa"/>
            <w:vAlign w:val="center"/>
          </w:tcPr>
          <w:p w14:paraId="64D0B4D4" w14:textId="77777777" w:rsidR="00436D16" w:rsidRPr="00436D16" w:rsidRDefault="00436D16" w:rsidP="00436D16">
            <w:pPr>
              <w:tabs>
                <w:tab w:val="left" w:pos="0"/>
              </w:tabs>
              <w:jc w:val="center"/>
              <w:rPr>
                <w:bCs/>
              </w:rPr>
            </w:pPr>
            <w:r w:rsidRPr="00436D16">
              <w:rPr>
                <w:bCs/>
              </w:rPr>
              <w:t xml:space="preserve">г. Таштагол,                    за исключением             </w:t>
            </w:r>
            <w:r w:rsidRPr="00436D16">
              <w:rPr>
                <w:lang w:eastAsia="en-US"/>
              </w:rPr>
              <w:t xml:space="preserve"> </w:t>
            </w:r>
            <w:r w:rsidRPr="00436D16">
              <w:rPr>
                <w:bCs/>
              </w:rPr>
              <w:t xml:space="preserve">ул. Геологической,         ул. Калинина,             ул. Матросова,                              ул. Энергетиков           </w:t>
            </w:r>
          </w:p>
        </w:tc>
        <w:tc>
          <w:tcPr>
            <w:tcW w:w="1417" w:type="dxa"/>
            <w:vAlign w:val="center"/>
          </w:tcPr>
          <w:p w14:paraId="35B608DA"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237E52E3" w14:textId="77777777" w:rsidR="00436D16" w:rsidRPr="00436D16" w:rsidRDefault="00436D16" w:rsidP="00436D16">
            <w:pPr>
              <w:tabs>
                <w:tab w:val="left" w:pos="0"/>
              </w:tabs>
              <w:jc w:val="center"/>
              <w:rPr>
                <w:bCs/>
              </w:rPr>
            </w:pPr>
            <w:r w:rsidRPr="00436D16">
              <w:rPr>
                <w:bCs/>
              </w:rPr>
              <w:t>111,24</w:t>
            </w:r>
          </w:p>
        </w:tc>
        <w:tc>
          <w:tcPr>
            <w:tcW w:w="1701" w:type="dxa"/>
            <w:vAlign w:val="center"/>
          </w:tcPr>
          <w:p w14:paraId="403E9114" w14:textId="77777777" w:rsidR="00436D16" w:rsidRPr="00436D16" w:rsidRDefault="00436D16" w:rsidP="00436D16">
            <w:pPr>
              <w:tabs>
                <w:tab w:val="left" w:pos="0"/>
              </w:tabs>
              <w:jc w:val="center"/>
              <w:rPr>
                <w:bCs/>
              </w:rPr>
            </w:pPr>
            <w:r w:rsidRPr="00436D16">
              <w:rPr>
                <w:bCs/>
              </w:rPr>
              <w:t>119,69</w:t>
            </w:r>
          </w:p>
        </w:tc>
      </w:tr>
      <w:tr w:rsidR="00436D16" w:rsidRPr="00436D16" w14:paraId="2B60785B" w14:textId="77777777" w:rsidTr="00607E21">
        <w:trPr>
          <w:trHeight w:val="130"/>
        </w:trPr>
        <w:tc>
          <w:tcPr>
            <w:tcW w:w="846" w:type="dxa"/>
            <w:vAlign w:val="center"/>
          </w:tcPr>
          <w:p w14:paraId="18360E03" w14:textId="77777777" w:rsidR="00436D16" w:rsidRPr="00436D16" w:rsidRDefault="00436D16" w:rsidP="00436D16">
            <w:pPr>
              <w:tabs>
                <w:tab w:val="left" w:pos="0"/>
              </w:tabs>
              <w:jc w:val="center"/>
              <w:rPr>
                <w:bCs/>
              </w:rPr>
            </w:pPr>
            <w:r w:rsidRPr="00436D16">
              <w:rPr>
                <w:bCs/>
              </w:rPr>
              <w:t>3.2.</w:t>
            </w:r>
          </w:p>
        </w:tc>
        <w:tc>
          <w:tcPr>
            <w:tcW w:w="2268" w:type="dxa"/>
            <w:vMerge/>
            <w:vAlign w:val="center"/>
          </w:tcPr>
          <w:p w14:paraId="6CC45643" w14:textId="77777777" w:rsidR="00436D16" w:rsidRPr="00436D16" w:rsidRDefault="00436D16" w:rsidP="00436D16">
            <w:pPr>
              <w:tabs>
                <w:tab w:val="left" w:pos="0"/>
              </w:tabs>
              <w:jc w:val="center"/>
              <w:rPr>
                <w:bCs/>
              </w:rPr>
            </w:pPr>
          </w:p>
        </w:tc>
        <w:tc>
          <w:tcPr>
            <w:tcW w:w="2268" w:type="dxa"/>
            <w:vAlign w:val="center"/>
          </w:tcPr>
          <w:p w14:paraId="432E4BFD" w14:textId="77777777" w:rsidR="00436D16" w:rsidRPr="00436D16" w:rsidRDefault="00436D16" w:rsidP="00436D16">
            <w:pPr>
              <w:tabs>
                <w:tab w:val="left" w:pos="0"/>
              </w:tabs>
              <w:jc w:val="center"/>
              <w:rPr>
                <w:bCs/>
              </w:rPr>
            </w:pPr>
            <w:r w:rsidRPr="00436D16">
              <w:rPr>
                <w:bCs/>
              </w:rPr>
              <w:t>п.г.т. Спасск,                 г. Таштагол:                  ул. Геологическая,         ул. Калинина,             ул. Матросова</w:t>
            </w:r>
          </w:p>
        </w:tc>
        <w:tc>
          <w:tcPr>
            <w:tcW w:w="1417" w:type="dxa"/>
            <w:vAlign w:val="center"/>
          </w:tcPr>
          <w:p w14:paraId="6226084B"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681907D9" w14:textId="77777777" w:rsidR="00436D16" w:rsidRPr="00436D16" w:rsidRDefault="00436D16" w:rsidP="00436D16">
            <w:pPr>
              <w:tabs>
                <w:tab w:val="left" w:pos="0"/>
              </w:tabs>
              <w:jc w:val="center"/>
              <w:rPr>
                <w:bCs/>
              </w:rPr>
            </w:pPr>
            <w:r w:rsidRPr="00436D16">
              <w:rPr>
                <w:bCs/>
              </w:rPr>
              <w:t>125,81</w:t>
            </w:r>
          </w:p>
        </w:tc>
        <w:tc>
          <w:tcPr>
            <w:tcW w:w="1701" w:type="dxa"/>
            <w:vAlign w:val="center"/>
          </w:tcPr>
          <w:p w14:paraId="234F1189" w14:textId="77777777" w:rsidR="00436D16" w:rsidRPr="00436D16" w:rsidRDefault="00436D16" w:rsidP="00436D16">
            <w:pPr>
              <w:tabs>
                <w:tab w:val="left" w:pos="0"/>
              </w:tabs>
              <w:jc w:val="center"/>
              <w:rPr>
                <w:bCs/>
              </w:rPr>
            </w:pPr>
            <w:r w:rsidRPr="00436D16">
              <w:rPr>
                <w:bCs/>
              </w:rPr>
              <w:t>135,37</w:t>
            </w:r>
          </w:p>
        </w:tc>
      </w:tr>
      <w:tr w:rsidR="00436D16" w:rsidRPr="00436D16" w14:paraId="69B145FC" w14:textId="77777777" w:rsidTr="00607E21">
        <w:trPr>
          <w:trHeight w:val="130"/>
        </w:trPr>
        <w:tc>
          <w:tcPr>
            <w:tcW w:w="846" w:type="dxa"/>
            <w:vAlign w:val="center"/>
          </w:tcPr>
          <w:p w14:paraId="2EF60EC1" w14:textId="77777777" w:rsidR="00436D16" w:rsidRPr="00436D16" w:rsidRDefault="00436D16" w:rsidP="00436D16">
            <w:pPr>
              <w:tabs>
                <w:tab w:val="left" w:pos="0"/>
              </w:tabs>
              <w:jc w:val="center"/>
              <w:rPr>
                <w:bCs/>
              </w:rPr>
            </w:pPr>
            <w:r w:rsidRPr="00436D16">
              <w:rPr>
                <w:bCs/>
              </w:rPr>
              <w:t>3.3.</w:t>
            </w:r>
          </w:p>
        </w:tc>
        <w:tc>
          <w:tcPr>
            <w:tcW w:w="2268" w:type="dxa"/>
            <w:vMerge/>
            <w:vAlign w:val="center"/>
          </w:tcPr>
          <w:p w14:paraId="30A0D7D5" w14:textId="77777777" w:rsidR="00436D16" w:rsidRPr="00436D16" w:rsidRDefault="00436D16" w:rsidP="00436D16">
            <w:pPr>
              <w:tabs>
                <w:tab w:val="left" w:pos="0"/>
              </w:tabs>
              <w:jc w:val="center"/>
              <w:rPr>
                <w:bCs/>
              </w:rPr>
            </w:pPr>
          </w:p>
        </w:tc>
        <w:tc>
          <w:tcPr>
            <w:tcW w:w="2268" w:type="dxa"/>
            <w:vAlign w:val="center"/>
          </w:tcPr>
          <w:p w14:paraId="2584D86D" w14:textId="77777777" w:rsidR="00436D16" w:rsidRPr="00436D16" w:rsidRDefault="00436D16" w:rsidP="00436D16">
            <w:pPr>
              <w:tabs>
                <w:tab w:val="left" w:pos="0"/>
              </w:tabs>
              <w:jc w:val="center"/>
              <w:rPr>
                <w:bCs/>
              </w:rPr>
            </w:pPr>
            <w:r w:rsidRPr="00436D16">
              <w:rPr>
                <w:bCs/>
              </w:rPr>
              <w:t xml:space="preserve">г. Таштагол: </w:t>
            </w:r>
            <w:r w:rsidRPr="00436D16">
              <w:rPr>
                <w:lang w:eastAsia="en-US"/>
              </w:rPr>
              <w:t xml:space="preserve">                  </w:t>
            </w:r>
            <w:r w:rsidRPr="00436D16">
              <w:rPr>
                <w:bCs/>
              </w:rPr>
              <w:t xml:space="preserve">ул. Энергетиков                            </w:t>
            </w:r>
          </w:p>
        </w:tc>
        <w:tc>
          <w:tcPr>
            <w:tcW w:w="1417" w:type="dxa"/>
            <w:vAlign w:val="center"/>
          </w:tcPr>
          <w:p w14:paraId="746FA376"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79DEEC36" w14:textId="77777777" w:rsidR="00436D16" w:rsidRPr="00436D16" w:rsidRDefault="00436D16" w:rsidP="00436D16">
            <w:pPr>
              <w:tabs>
                <w:tab w:val="left" w:pos="0"/>
              </w:tabs>
              <w:jc w:val="center"/>
              <w:rPr>
                <w:bCs/>
              </w:rPr>
            </w:pPr>
            <w:r w:rsidRPr="00436D16">
              <w:rPr>
                <w:bCs/>
              </w:rPr>
              <w:t>66,85</w:t>
            </w:r>
          </w:p>
        </w:tc>
        <w:tc>
          <w:tcPr>
            <w:tcW w:w="1701" w:type="dxa"/>
            <w:vAlign w:val="center"/>
          </w:tcPr>
          <w:p w14:paraId="7818C7AE" w14:textId="77777777" w:rsidR="00436D16" w:rsidRPr="00436D16" w:rsidRDefault="00436D16" w:rsidP="00436D16">
            <w:pPr>
              <w:tabs>
                <w:tab w:val="left" w:pos="0"/>
              </w:tabs>
              <w:jc w:val="center"/>
              <w:rPr>
                <w:bCs/>
              </w:rPr>
            </w:pPr>
            <w:r w:rsidRPr="00436D16">
              <w:rPr>
                <w:bCs/>
              </w:rPr>
              <w:t>71,93</w:t>
            </w:r>
          </w:p>
        </w:tc>
      </w:tr>
      <w:tr w:rsidR="00436D16" w:rsidRPr="00436D16" w14:paraId="324B011B" w14:textId="77777777" w:rsidTr="00607E21">
        <w:trPr>
          <w:trHeight w:val="475"/>
        </w:trPr>
        <w:tc>
          <w:tcPr>
            <w:tcW w:w="846" w:type="dxa"/>
            <w:vAlign w:val="center"/>
          </w:tcPr>
          <w:p w14:paraId="50D6C46A" w14:textId="77777777" w:rsidR="00436D16" w:rsidRPr="00436D16" w:rsidRDefault="00436D16" w:rsidP="00436D16">
            <w:pPr>
              <w:tabs>
                <w:tab w:val="left" w:pos="0"/>
              </w:tabs>
              <w:jc w:val="center"/>
              <w:rPr>
                <w:bCs/>
              </w:rPr>
            </w:pPr>
            <w:r w:rsidRPr="00436D16">
              <w:rPr>
                <w:bCs/>
              </w:rPr>
              <w:t>3.4.</w:t>
            </w:r>
          </w:p>
        </w:tc>
        <w:tc>
          <w:tcPr>
            <w:tcW w:w="2268" w:type="dxa"/>
            <w:vMerge/>
            <w:vAlign w:val="center"/>
          </w:tcPr>
          <w:p w14:paraId="5A39F79D" w14:textId="77777777" w:rsidR="00436D16" w:rsidRPr="00436D16" w:rsidRDefault="00436D16" w:rsidP="00436D16">
            <w:pPr>
              <w:tabs>
                <w:tab w:val="left" w:pos="0"/>
              </w:tabs>
              <w:jc w:val="center"/>
              <w:rPr>
                <w:bCs/>
              </w:rPr>
            </w:pPr>
          </w:p>
        </w:tc>
        <w:tc>
          <w:tcPr>
            <w:tcW w:w="2268" w:type="dxa"/>
            <w:vAlign w:val="center"/>
          </w:tcPr>
          <w:p w14:paraId="7CDD2B75" w14:textId="77777777" w:rsidR="00436D16" w:rsidRPr="00436D16" w:rsidRDefault="00436D16" w:rsidP="00436D16">
            <w:pPr>
              <w:tabs>
                <w:tab w:val="left" w:pos="0"/>
              </w:tabs>
              <w:jc w:val="center"/>
              <w:rPr>
                <w:bCs/>
              </w:rPr>
            </w:pPr>
            <w:r w:rsidRPr="00436D16">
              <w:rPr>
                <w:bCs/>
              </w:rPr>
              <w:t>п.г.т. Каз</w:t>
            </w:r>
          </w:p>
        </w:tc>
        <w:tc>
          <w:tcPr>
            <w:tcW w:w="1417" w:type="dxa"/>
            <w:vAlign w:val="center"/>
          </w:tcPr>
          <w:p w14:paraId="4BD91726"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6259D928" w14:textId="77777777" w:rsidR="00436D16" w:rsidRPr="00436D16" w:rsidRDefault="00436D16" w:rsidP="00436D16">
            <w:pPr>
              <w:tabs>
                <w:tab w:val="left" w:pos="0"/>
              </w:tabs>
              <w:jc w:val="center"/>
              <w:rPr>
                <w:bCs/>
              </w:rPr>
            </w:pPr>
            <w:r w:rsidRPr="00436D16">
              <w:rPr>
                <w:bCs/>
              </w:rPr>
              <w:t>86,97</w:t>
            </w:r>
          </w:p>
        </w:tc>
        <w:tc>
          <w:tcPr>
            <w:tcW w:w="1701" w:type="dxa"/>
            <w:vAlign w:val="center"/>
          </w:tcPr>
          <w:p w14:paraId="2BECB0E5" w14:textId="77777777" w:rsidR="00436D16" w:rsidRPr="00436D16" w:rsidRDefault="00436D16" w:rsidP="00436D16">
            <w:pPr>
              <w:tabs>
                <w:tab w:val="left" w:pos="0"/>
              </w:tabs>
              <w:jc w:val="center"/>
              <w:rPr>
                <w:bCs/>
              </w:rPr>
            </w:pPr>
            <w:r w:rsidRPr="00436D16">
              <w:rPr>
                <w:bCs/>
              </w:rPr>
              <w:t>93,58</w:t>
            </w:r>
          </w:p>
        </w:tc>
      </w:tr>
      <w:tr w:rsidR="00436D16" w:rsidRPr="00436D16" w14:paraId="74C553EA" w14:textId="77777777" w:rsidTr="00607E21">
        <w:trPr>
          <w:trHeight w:val="395"/>
        </w:trPr>
        <w:tc>
          <w:tcPr>
            <w:tcW w:w="846" w:type="dxa"/>
            <w:vAlign w:val="center"/>
          </w:tcPr>
          <w:p w14:paraId="02764054" w14:textId="77777777" w:rsidR="00436D16" w:rsidRPr="00436D16" w:rsidRDefault="00436D16" w:rsidP="00436D16">
            <w:pPr>
              <w:tabs>
                <w:tab w:val="left" w:pos="0"/>
              </w:tabs>
              <w:jc w:val="center"/>
              <w:rPr>
                <w:bCs/>
              </w:rPr>
            </w:pPr>
            <w:r w:rsidRPr="00436D16">
              <w:rPr>
                <w:bCs/>
              </w:rPr>
              <w:t>3.5.</w:t>
            </w:r>
          </w:p>
        </w:tc>
        <w:tc>
          <w:tcPr>
            <w:tcW w:w="2268" w:type="dxa"/>
            <w:vMerge/>
            <w:vAlign w:val="center"/>
          </w:tcPr>
          <w:p w14:paraId="0D8E8FFD" w14:textId="77777777" w:rsidR="00436D16" w:rsidRPr="00436D16" w:rsidRDefault="00436D16" w:rsidP="00436D16">
            <w:pPr>
              <w:tabs>
                <w:tab w:val="left" w:pos="0"/>
              </w:tabs>
              <w:jc w:val="center"/>
              <w:rPr>
                <w:bCs/>
              </w:rPr>
            </w:pPr>
          </w:p>
        </w:tc>
        <w:tc>
          <w:tcPr>
            <w:tcW w:w="2268" w:type="dxa"/>
            <w:vAlign w:val="center"/>
          </w:tcPr>
          <w:p w14:paraId="31369C9A" w14:textId="77777777" w:rsidR="00436D16" w:rsidRPr="00436D16" w:rsidRDefault="00436D16" w:rsidP="00436D16">
            <w:pPr>
              <w:tabs>
                <w:tab w:val="left" w:pos="0"/>
              </w:tabs>
              <w:jc w:val="center"/>
              <w:rPr>
                <w:bCs/>
              </w:rPr>
            </w:pPr>
            <w:r w:rsidRPr="00436D16">
              <w:rPr>
                <w:bCs/>
              </w:rPr>
              <w:t>п.г.т. Шерегеш</w:t>
            </w:r>
          </w:p>
        </w:tc>
        <w:tc>
          <w:tcPr>
            <w:tcW w:w="1417" w:type="dxa"/>
            <w:vAlign w:val="center"/>
          </w:tcPr>
          <w:p w14:paraId="17229990"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2569E615" w14:textId="77777777" w:rsidR="00436D16" w:rsidRPr="00436D16" w:rsidRDefault="00436D16" w:rsidP="00436D16">
            <w:pPr>
              <w:tabs>
                <w:tab w:val="left" w:pos="0"/>
              </w:tabs>
              <w:jc w:val="center"/>
              <w:rPr>
                <w:bCs/>
              </w:rPr>
            </w:pPr>
            <w:r w:rsidRPr="00436D16">
              <w:rPr>
                <w:bCs/>
              </w:rPr>
              <w:t>93,63</w:t>
            </w:r>
          </w:p>
        </w:tc>
        <w:tc>
          <w:tcPr>
            <w:tcW w:w="1701" w:type="dxa"/>
            <w:vAlign w:val="center"/>
          </w:tcPr>
          <w:p w14:paraId="6AAC7304" w14:textId="77777777" w:rsidR="00436D16" w:rsidRPr="00436D16" w:rsidRDefault="00436D16" w:rsidP="00436D16">
            <w:pPr>
              <w:tabs>
                <w:tab w:val="left" w:pos="0"/>
              </w:tabs>
              <w:jc w:val="center"/>
              <w:rPr>
                <w:bCs/>
              </w:rPr>
            </w:pPr>
            <w:r w:rsidRPr="00436D16">
              <w:rPr>
                <w:bCs/>
              </w:rPr>
              <w:t>100,75</w:t>
            </w:r>
          </w:p>
        </w:tc>
      </w:tr>
      <w:tr w:rsidR="00436D16" w:rsidRPr="00436D16" w14:paraId="3A8C1E43" w14:textId="77777777" w:rsidTr="00607E21">
        <w:trPr>
          <w:trHeight w:val="130"/>
        </w:trPr>
        <w:tc>
          <w:tcPr>
            <w:tcW w:w="846" w:type="dxa"/>
            <w:vAlign w:val="center"/>
          </w:tcPr>
          <w:p w14:paraId="513134B0" w14:textId="77777777" w:rsidR="00436D16" w:rsidRPr="00436D16" w:rsidRDefault="00436D16" w:rsidP="00436D16">
            <w:pPr>
              <w:tabs>
                <w:tab w:val="left" w:pos="0"/>
              </w:tabs>
              <w:jc w:val="center"/>
              <w:rPr>
                <w:bCs/>
              </w:rPr>
            </w:pPr>
            <w:r w:rsidRPr="00436D16">
              <w:rPr>
                <w:bCs/>
              </w:rPr>
              <w:t>3.6.</w:t>
            </w:r>
          </w:p>
        </w:tc>
        <w:tc>
          <w:tcPr>
            <w:tcW w:w="2268" w:type="dxa"/>
            <w:vMerge/>
            <w:vAlign w:val="center"/>
          </w:tcPr>
          <w:p w14:paraId="67BF275E" w14:textId="77777777" w:rsidR="00436D16" w:rsidRPr="00436D16" w:rsidRDefault="00436D16" w:rsidP="00436D16">
            <w:pPr>
              <w:tabs>
                <w:tab w:val="left" w:pos="0"/>
              </w:tabs>
              <w:jc w:val="center"/>
              <w:rPr>
                <w:bCs/>
              </w:rPr>
            </w:pPr>
          </w:p>
        </w:tc>
        <w:tc>
          <w:tcPr>
            <w:tcW w:w="2268" w:type="dxa"/>
            <w:vAlign w:val="center"/>
          </w:tcPr>
          <w:p w14:paraId="2B561C6A" w14:textId="77777777" w:rsidR="00436D16" w:rsidRPr="00436D16" w:rsidRDefault="00436D16" w:rsidP="00436D16">
            <w:pPr>
              <w:tabs>
                <w:tab w:val="left" w:pos="0"/>
              </w:tabs>
              <w:jc w:val="center"/>
              <w:rPr>
                <w:bCs/>
              </w:rPr>
            </w:pPr>
            <w:r w:rsidRPr="00436D16">
              <w:rPr>
                <w:bCs/>
              </w:rPr>
              <w:t>п.г.т. Мундыбаш,          за исключением           ул. Вокзальная, д.3,   ул. Школьная, д.4А, д.18, д.19</w:t>
            </w:r>
          </w:p>
        </w:tc>
        <w:tc>
          <w:tcPr>
            <w:tcW w:w="1417" w:type="dxa"/>
            <w:vAlign w:val="center"/>
          </w:tcPr>
          <w:p w14:paraId="218CCB21"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31596271" w14:textId="77777777" w:rsidR="00436D16" w:rsidRPr="00436D16" w:rsidRDefault="00436D16" w:rsidP="00436D16">
            <w:pPr>
              <w:tabs>
                <w:tab w:val="left" w:pos="0"/>
              </w:tabs>
              <w:jc w:val="center"/>
              <w:rPr>
                <w:bCs/>
              </w:rPr>
            </w:pPr>
            <w:r w:rsidRPr="00436D16">
              <w:rPr>
                <w:bCs/>
              </w:rPr>
              <w:t>94,24</w:t>
            </w:r>
          </w:p>
        </w:tc>
        <w:tc>
          <w:tcPr>
            <w:tcW w:w="1701" w:type="dxa"/>
            <w:vAlign w:val="center"/>
          </w:tcPr>
          <w:p w14:paraId="4D225E65" w14:textId="77777777" w:rsidR="00436D16" w:rsidRPr="00436D16" w:rsidRDefault="00436D16" w:rsidP="00436D16">
            <w:pPr>
              <w:tabs>
                <w:tab w:val="left" w:pos="0"/>
              </w:tabs>
              <w:jc w:val="center"/>
              <w:rPr>
                <w:bCs/>
              </w:rPr>
            </w:pPr>
            <w:r w:rsidRPr="00436D16">
              <w:rPr>
                <w:bCs/>
              </w:rPr>
              <w:t>101,40</w:t>
            </w:r>
          </w:p>
        </w:tc>
      </w:tr>
      <w:tr w:rsidR="00436D16" w:rsidRPr="00436D16" w14:paraId="09E8117C" w14:textId="77777777" w:rsidTr="00607E21">
        <w:trPr>
          <w:trHeight w:val="130"/>
        </w:trPr>
        <w:tc>
          <w:tcPr>
            <w:tcW w:w="846" w:type="dxa"/>
            <w:vAlign w:val="center"/>
          </w:tcPr>
          <w:p w14:paraId="2C71B474" w14:textId="77777777" w:rsidR="00436D16" w:rsidRPr="00436D16" w:rsidRDefault="00436D16" w:rsidP="00436D16">
            <w:pPr>
              <w:tabs>
                <w:tab w:val="left" w:pos="0"/>
              </w:tabs>
              <w:jc w:val="center"/>
              <w:rPr>
                <w:bCs/>
              </w:rPr>
            </w:pPr>
            <w:r w:rsidRPr="00436D16">
              <w:rPr>
                <w:bCs/>
              </w:rPr>
              <w:t>3.7.</w:t>
            </w:r>
          </w:p>
        </w:tc>
        <w:tc>
          <w:tcPr>
            <w:tcW w:w="2268" w:type="dxa"/>
            <w:vMerge/>
            <w:vAlign w:val="center"/>
          </w:tcPr>
          <w:p w14:paraId="21247DE4" w14:textId="77777777" w:rsidR="00436D16" w:rsidRPr="00436D16" w:rsidRDefault="00436D16" w:rsidP="00436D16">
            <w:pPr>
              <w:tabs>
                <w:tab w:val="left" w:pos="0"/>
              </w:tabs>
              <w:jc w:val="center"/>
              <w:rPr>
                <w:bCs/>
              </w:rPr>
            </w:pPr>
          </w:p>
        </w:tc>
        <w:tc>
          <w:tcPr>
            <w:tcW w:w="2268" w:type="dxa"/>
            <w:vAlign w:val="center"/>
          </w:tcPr>
          <w:p w14:paraId="0FFE4CB4" w14:textId="77777777" w:rsidR="00436D16" w:rsidRPr="00436D16" w:rsidRDefault="00436D16" w:rsidP="00436D16">
            <w:pPr>
              <w:tabs>
                <w:tab w:val="left" w:pos="0"/>
              </w:tabs>
              <w:jc w:val="center"/>
              <w:rPr>
                <w:bCs/>
              </w:rPr>
            </w:pPr>
            <w:r w:rsidRPr="00436D16">
              <w:rPr>
                <w:bCs/>
              </w:rPr>
              <w:t>п.г.т. Мундыбаш:</w:t>
            </w:r>
          </w:p>
          <w:p w14:paraId="29D143B3" w14:textId="77777777" w:rsidR="00436D16" w:rsidRPr="00436D16" w:rsidRDefault="00436D16" w:rsidP="00436D16">
            <w:pPr>
              <w:tabs>
                <w:tab w:val="left" w:pos="0"/>
              </w:tabs>
              <w:jc w:val="center"/>
              <w:rPr>
                <w:bCs/>
              </w:rPr>
            </w:pPr>
            <w:r w:rsidRPr="00436D16">
              <w:rPr>
                <w:bCs/>
              </w:rPr>
              <w:t>ул. Вокзальная, д.3,   ул. Школьная, д.4А, д.18, д.19</w:t>
            </w:r>
          </w:p>
        </w:tc>
        <w:tc>
          <w:tcPr>
            <w:tcW w:w="1417" w:type="dxa"/>
            <w:vAlign w:val="center"/>
          </w:tcPr>
          <w:p w14:paraId="5C1EE73E"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289A1EB9" w14:textId="77777777" w:rsidR="00436D16" w:rsidRPr="00436D16" w:rsidRDefault="00436D16" w:rsidP="00436D16">
            <w:pPr>
              <w:tabs>
                <w:tab w:val="left" w:pos="0"/>
              </w:tabs>
              <w:jc w:val="center"/>
              <w:rPr>
                <w:bCs/>
              </w:rPr>
            </w:pPr>
            <w:r w:rsidRPr="00436D16">
              <w:rPr>
                <w:bCs/>
              </w:rPr>
              <w:t>127,57</w:t>
            </w:r>
          </w:p>
        </w:tc>
        <w:tc>
          <w:tcPr>
            <w:tcW w:w="1701" w:type="dxa"/>
            <w:vAlign w:val="center"/>
          </w:tcPr>
          <w:p w14:paraId="3B9979F2" w14:textId="77777777" w:rsidR="00436D16" w:rsidRPr="00436D16" w:rsidRDefault="00436D16" w:rsidP="00436D16">
            <w:pPr>
              <w:tabs>
                <w:tab w:val="left" w:pos="0"/>
              </w:tabs>
              <w:jc w:val="center"/>
              <w:rPr>
                <w:bCs/>
              </w:rPr>
            </w:pPr>
            <w:r w:rsidRPr="00436D16">
              <w:rPr>
                <w:bCs/>
              </w:rPr>
              <w:t>137,27</w:t>
            </w:r>
          </w:p>
        </w:tc>
      </w:tr>
      <w:tr w:rsidR="00436D16" w:rsidRPr="00436D16" w14:paraId="153BAA6B" w14:textId="77777777" w:rsidTr="00607E21">
        <w:trPr>
          <w:trHeight w:val="433"/>
        </w:trPr>
        <w:tc>
          <w:tcPr>
            <w:tcW w:w="846" w:type="dxa"/>
            <w:vAlign w:val="center"/>
          </w:tcPr>
          <w:p w14:paraId="26F369FC" w14:textId="77777777" w:rsidR="00436D16" w:rsidRPr="00436D16" w:rsidRDefault="00436D16" w:rsidP="00436D16">
            <w:pPr>
              <w:tabs>
                <w:tab w:val="left" w:pos="0"/>
              </w:tabs>
              <w:jc w:val="center"/>
              <w:rPr>
                <w:bCs/>
              </w:rPr>
            </w:pPr>
            <w:r w:rsidRPr="00436D16">
              <w:rPr>
                <w:bCs/>
              </w:rPr>
              <w:t>3.8.</w:t>
            </w:r>
          </w:p>
        </w:tc>
        <w:tc>
          <w:tcPr>
            <w:tcW w:w="2268" w:type="dxa"/>
            <w:vMerge/>
            <w:vAlign w:val="center"/>
          </w:tcPr>
          <w:p w14:paraId="6335BB44" w14:textId="77777777" w:rsidR="00436D16" w:rsidRPr="00436D16" w:rsidRDefault="00436D16" w:rsidP="00436D16">
            <w:pPr>
              <w:tabs>
                <w:tab w:val="left" w:pos="0"/>
              </w:tabs>
              <w:jc w:val="center"/>
              <w:rPr>
                <w:bCs/>
              </w:rPr>
            </w:pPr>
          </w:p>
        </w:tc>
        <w:tc>
          <w:tcPr>
            <w:tcW w:w="2268" w:type="dxa"/>
            <w:vAlign w:val="center"/>
          </w:tcPr>
          <w:p w14:paraId="1F5E0DED" w14:textId="77777777" w:rsidR="00436D16" w:rsidRPr="00436D16" w:rsidRDefault="00436D16" w:rsidP="00436D16">
            <w:pPr>
              <w:tabs>
                <w:tab w:val="left" w:pos="0"/>
              </w:tabs>
              <w:jc w:val="center"/>
              <w:rPr>
                <w:bCs/>
              </w:rPr>
            </w:pPr>
            <w:r w:rsidRPr="00436D16">
              <w:rPr>
                <w:bCs/>
              </w:rPr>
              <w:t>п.г.т. Темиртау</w:t>
            </w:r>
          </w:p>
        </w:tc>
        <w:tc>
          <w:tcPr>
            <w:tcW w:w="1417" w:type="dxa"/>
            <w:vAlign w:val="center"/>
          </w:tcPr>
          <w:p w14:paraId="7648F7FD"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685E9C45" w14:textId="77777777" w:rsidR="00436D16" w:rsidRPr="00436D16" w:rsidRDefault="00436D16" w:rsidP="00436D16">
            <w:pPr>
              <w:tabs>
                <w:tab w:val="left" w:pos="0"/>
              </w:tabs>
              <w:jc w:val="center"/>
              <w:rPr>
                <w:bCs/>
              </w:rPr>
            </w:pPr>
            <w:r w:rsidRPr="00436D16">
              <w:rPr>
                <w:bCs/>
              </w:rPr>
              <w:t>126,90</w:t>
            </w:r>
          </w:p>
        </w:tc>
        <w:tc>
          <w:tcPr>
            <w:tcW w:w="1701" w:type="dxa"/>
            <w:vAlign w:val="center"/>
          </w:tcPr>
          <w:p w14:paraId="109DEA8C" w14:textId="77777777" w:rsidR="00436D16" w:rsidRPr="00436D16" w:rsidRDefault="00436D16" w:rsidP="00436D16">
            <w:pPr>
              <w:tabs>
                <w:tab w:val="left" w:pos="0"/>
              </w:tabs>
              <w:jc w:val="center"/>
              <w:rPr>
                <w:bCs/>
              </w:rPr>
            </w:pPr>
            <w:r w:rsidRPr="00436D16">
              <w:rPr>
                <w:bCs/>
              </w:rPr>
              <w:t>136,54</w:t>
            </w:r>
          </w:p>
        </w:tc>
      </w:tr>
      <w:tr w:rsidR="00436D16" w:rsidRPr="00436D16" w14:paraId="4950D109" w14:textId="77777777" w:rsidTr="00607E21">
        <w:trPr>
          <w:trHeight w:val="245"/>
        </w:trPr>
        <w:tc>
          <w:tcPr>
            <w:tcW w:w="10201" w:type="dxa"/>
            <w:gridSpan w:val="6"/>
          </w:tcPr>
          <w:p w14:paraId="2D058F22" w14:textId="77777777" w:rsidR="00436D16" w:rsidRPr="00436D16" w:rsidRDefault="00436D16" w:rsidP="00436D16">
            <w:pPr>
              <w:tabs>
                <w:tab w:val="left" w:pos="0"/>
              </w:tabs>
              <w:ind w:left="360"/>
              <w:contextualSpacing/>
              <w:jc w:val="center"/>
              <w:rPr>
                <w:bCs/>
              </w:rPr>
            </w:pPr>
            <w:r w:rsidRPr="00436D16">
              <w:rPr>
                <w:bCs/>
              </w:rPr>
              <w:t>4. Твердое топливо (уголь),</w:t>
            </w:r>
            <w:r w:rsidRPr="00436D16">
              <w:rPr>
                <w:lang w:eastAsia="en-US"/>
              </w:rPr>
              <w:t xml:space="preserve"> </w:t>
            </w:r>
            <w:r w:rsidRPr="00436D16">
              <w:rPr>
                <w:bCs/>
              </w:rPr>
              <w:t>реализуемое в пределах норматива потребления **</w:t>
            </w:r>
          </w:p>
        </w:tc>
      </w:tr>
      <w:tr w:rsidR="00436D16" w:rsidRPr="00436D16" w14:paraId="4A69D189" w14:textId="77777777" w:rsidTr="00607E21">
        <w:trPr>
          <w:trHeight w:val="324"/>
        </w:trPr>
        <w:tc>
          <w:tcPr>
            <w:tcW w:w="846" w:type="dxa"/>
            <w:vMerge w:val="restart"/>
            <w:vAlign w:val="center"/>
          </w:tcPr>
          <w:p w14:paraId="3C701D43" w14:textId="77777777" w:rsidR="00436D16" w:rsidRPr="00436D16" w:rsidRDefault="00436D16" w:rsidP="00436D16">
            <w:pPr>
              <w:tabs>
                <w:tab w:val="left" w:pos="0"/>
              </w:tabs>
              <w:jc w:val="center"/>
              <w:rPr>
                <w:bCs/>
              </w:rPr>
            </w:pPr>
            <w:r w:rsidRPr="00436D16">
              <w:rPr>
                <w:bCs/>
              </w:rPr>
              <w:t>4.1.</w:t>
            </w:r>
          </w:p>
        </w:tc>
        <w:tc>
          <w:tcPr>
            <w:tcW w:w="2268" w:type="dxa"/>
            <w:vMerge w:val="restart"/>
          </w:tcPr>
          <w:p w14:paraId="341F68C2" w14:textId="77777777" w:rsidR="00436D16" w:rsidRPr="00436D16" w:rsidRDefault="00436D16" w:rsidP="00436D16">
            <w:pPr>
              <w:tabs>
                <w:tab w:val="left" w:pos="0"/>
              </w:tabs>
              <w:ind w:right="-120"/>
              <w:rPr>
                <w:bCs/>
              </w:rPr>
            </w:pPr>
            <w:r w:rsidRPr="00436D16">
              <w:rPr>
                <w:bCs/>
              </w:rPr>
              <w:t>ООО «Кузбасстопливо-сбыт»,                        ИНН 4205241533</w:t>
            </w:r>
          </w:p>
        </w:tc>
        <w:tc>
          <w:tcPr>
            <w:tcW w:w="2268" w:type="dxa"/>
            <w:vMerge w:val="restart"/>
            <w:vAlign w:val="center"/>
          </w:tcPr>
          <w:p w14:paraId="3402B704" w14:textId="77777777" w:rsidR="00436D16" w:rsidRPr="00436D16" w:rsidRDefault="00436D16" w:rsidP="00436D16">
            <w:pPr>
              <w:tabs>
                <w:tab w:val="left" w:pos="0"/>
              </w:tabs>
              <w:jc w:val="center"/>
              <w:rPr>
                <w:bCs/>
              </w:rPr>
            </w:pPr>
            <w:r w:rsidRPr="00436D16">
              <w:rPr>
                <w:bCs/>
              </w:rPr>
              <w:t>Таштагольский  муниципальный район</w:t>
            </w:r>
          </w:p>
        </w:tc>
        <w:tc>
          <w:tcPr>
            <w:tcW w:w="4819" w:type="dxa"/>
            <w:gridSpan w:val="3"/>
            <w:vAlign w:val="center"/>
          </w:tcPr>
          <w:p w14:paraId="6733D471" w14:textId="77777777" w:rsidR="00436D16" w:rsidRPr="00436D16" w:rsidRDefault="00436D16" w:rsidP="00436D16">
            <w:pPr>
              <w:tabs>
                <w:tab w:val="left" w:pos="0"/>
              </w:tabs>
              <w:jc w:val="center"/>
              <w:rPr>
                <w:bCs/>
              </w:rPr>
            </w:pPr>
            <w:r w:rsidRPr="00436D16">
              <w:rPr>
                <w:bCs/>
              </w:rPr>
              <w:t>Марка ДР 0-200 (300)</w:t>
            </w:r>
          </w:p>
        </w:tc>
      </w:tr>
      <w:tr w:rsidR="00436D16" w:rsidRPr="00436D16" w14:paraId="3EA43957" w14:textId="77777777" w:rsidTr="00607E21">
        <w:trPr>
          <w:trHeight w:val="485"/>
        </w:trPr>
        <w:tc>
          <w:tcPr>
            <w:tcW w:w="846" w:type="dxa"/>
            <w:vMerge/>
            <w:vAlign w:val="center"/>
          </w:tcPr>
          <w:p w14:paraId="5898507B" w14:textId="77777777" w:rsidR="00436D16" w:rsidRPr="00436D16" w:rsidRDefault="00436D16" w:rsidP="00436D16">
            <w:pPr>
              <w:tabs>
                <w:tab w:val="left" w:pos="0"/>
              </w:tabs>
              <w:jc w:val="center"/>
              <w:rPr>
                <w:bCs/>
              </w:rPr>
            </w:pPr>
          </w:p>
        </w:tc>
        <w:tc>
          <w:tcPr>
            <w:tcW w:w="2268" w:type="dxa"/>
            <w:vMerge/>
          </w:tcPr>
          <w:p w14:paraId="6654651C" w14:textId="77777777" w:rsidR="00436D16" w:rsidRPr="00436D16" w:rsidRDefault="00436D16" w:rsidP="00436D16">
            <w:pPr>
              <w:tabs>
                <w:tab w:val="left" w:pos="0"/>
              </w:tabs>
              <w:ind w:right="-120"/>
              <w:rPr>
                <w:bCs/>
              </w:rPr>
            </w:pPr>
          </w:p>
        </w:tc>
        <w:tc>
          <w:tcPr>
            <w:tcW w:w="2268" w:type="dxa"/>
            <w:vMerge/>
          </w:tcPr>
          <w:p w14:paraId="4EB7C8A0" w14:textId="77777777" w:rsidR="00436D16" w:rsidRPr="00436D16" w:rsidRDefault="00436D16" w:rsidP="00436D16">
            <w:pPr>
              <w:tabs>
                <w:tab w:val="left" w:pos="0"/>
              </w:tabs>
              <w:jc w:val="center"/>
              <w:rPr>
                <w:bCs/>
              </w:rPr>
            </w:pPr>
          </w:p>
        </w:tc>
        <w:tc>
          <w:tcPr>
            <w:tcW w:w="1417" w:type="dxa"/>
            <w:vAlign w:val="center"/>
          </w:tcPr>
          <w:p w14:paraId="7B9879B6" w14:textId="77777777" w:rsidR="00436D16" w:rsidRPr="00436D16" w:rsidRDefault="00436D16" w:rsidP="00436D16">
            <w:pPr>
              <w:tabs>
                <w:tab w:val="left" w:pos="0"/>
              </w:tabs>
              <w:jc w:val="center"/>
              <w:rPr>
                <w:bCs/>
              </w:rPr>
            </w:pPr>
            <w:r w:rsidRPr="00436D16">
              <w:rPr>
                <w:bCs/>
              </w:rPr>
              <w:t xml:space="preserve">руб/т </w:t>
            </w:r>
          </w:p>
        </w:tc>
        <w:tc>
          <w:tcPr>
            <w:tcW w:w="1701" w:type="dxa"/>
            <w:vAlign w:val="center"/>
          </w:tcPr>
          <w:p w14:paraId="23824849" w14:textId="77777777" w:rsidR="00436D16" w:rsidRPr="00436D16" w:rsidRDefault="00436D16" w:rsidP="00436D16">
            <w:pPr>
              <w:tabs>
                <w:tab w:val="left" w:pos="0"/>
              </w:tabs>
              <w:jc w:val="center"/>
              <w:rPr>
                <w:bCs/>
              </w:rPr>
            </w:pPr>
            <w:r w:rsidRPr="00436D16">
              <w:rPr>
                <w:bCs/>
              </w:rPr>
              <w:t>1119,61</w:t>
            </w:r>
          </w:p>
        </w:tc>
        <w:tc>
          <w:tcPr>
            <w:tcW w:w="1701" w:type="dxa"/>
            <w:vAlign w:val="center"/>
          </w:tcPr>
          <w:p w14:paraId="581BD416" w14:textId="77777777" w:rsidR="00436D16" w:rsidRPr="00436D16" w:rsidRDefault="00436D16" w:rsidP="00436D16">
            <w:pPr>
              <w:tabs>
                <w:tab w:val="left" w:pos="0"/>
              </w:tabs>
              <w:jc w:val="center"/>
              <w:rPr>
                <w:bCs/>
              </w:rPr>
            </w:pPr>
            <w:r w:rsidRPr="00436D16">
              <w:rPr>
                <w:bCs/>
              </w:rPr>
              <w:t>1209,18</w:t>
            </w:r>
          </w:p>
        </w:tc>
      </w:tr>
      <w:tr w:rsidR="00436D16" w:rsidRPr="00436D16" w14:paraId="788534FA" w14:textId="77777777" w:rsidTr="00607E21">
        <w:trPr>
          <w:trHeight w:val="489"/>
        </w:trPr>
        <w:tc>
          <w:tcPr>
            <w:tcW w:w="846" w:type="dxa"/>
            <w:vMerge w:val="restart"/>
            <w:vAlign w:val="center"/>
          </w:tcPr>
          <w:p w14:paraId="3D38A748" w14:textId="77777777" w:rsidR="00436D16" w:rsidRPr="00436D16" w:rsidRDefault="00436D16" w:rsidP="00436D16">
            <w:pPr>
              <w:tabs>
                <w:tab w:val="left" w:pos="0"/>
              </w:tabs>
              <w:jc w:val="center"/>
              <w:rPr>
                <w:bCs/>
              </w:rPr>
            </w:pPr>
            <w:r w:rsidRPr="00436D16">
              <w:rPr>
                <w:bCs/>
              </w:rPr>
              <w:t>4.2.</w:t>
            </w:r>
          </w:p>
        </w:tc>
        <w:tc>
          <w:tcPr>
            <w:tcW w:w="2268" w:type="dxa"/>
            <w:vMerge/>
          </w:tcPr>
          <w:p w14:paraId="4176457B" w14:textId="77777777" w:rsidR="00436D16" w:rsidRPr="00436D16" w:rsidRDefault="00436D16" w:rsidP="00436D16">
            <w:pPr>
              <w:tabs>
                <w:tab w:val="left" w:pos="0"/>
              </w:tabs>
              <w:ind w:right="-120"/>
              <w:rPr>
                <w:bCs/>
              </w:rPr>
            </w:pPr>
          </w:p>
        </w:tc>
        <w:tc>
          <w:tcPr>
            <w:tcW w:w="2268" w:type="dxa"/>
            <w:vMerge/>
          </w:tcPr>
          <w:p w14:paraId="71544EBB" w14:textId="77777777" w:rsidR="00436D16" w:rsidRPr="00436D16" w:rsidRDefault="00436D16" w:rsidP="00436D16">
            <w:pPr>
              <w:tabs>
                <w:tab w:val="left" w:pos="0"/>
              </w:tabs>
              <w:jc w:val="center"/>
              <w:rPr>
                <w:bCs/>
              </w:rPr>
            </w:pPr>
          </w:p>
        </w:tc>
        <w:tc>
          <w:tcPr>
            <w:tcW w:w="4819" w:type="dxa"/>
            <w:gridSpan w:val="3"/>
            <w:vAlign w:val="center"/>
          </w:tcPr>
          <w:p w14:paraId="4A5D4DF9" w14:textId="77777777" w:rsidR="00436D16" w:rsidRPr="00436D16" w:rsidRDefault="00436D16" w:rsidP="00436D16">
            <w:pPr>
              <w:tabs>
                <w:tab w:val="left" w:pos="0"/>
              </w:tabs>
              <w:ind w:right="-120"/>
              <w:rPr>
                <w:bCs/>
              </w:rPr>
            </w:pPr>
            <w:r w:rsidRPr="00436D16">
              <w:rPr>
                <w:bCs/>
              </w:rPr>
              <w:t>Марки ДПК 50-200, ДПКО 25-200, ДО 25-50</w:t>
            </w:r>
          </w:p>
        </w:tc>
      </w:tr>
      <w:tr w:rsidR="00436D16" w:rsidRPr="00436D16" w14:paraId="6800764E" w14:textId="77777777" w:rsidTr="00607E21">
        <w:trPr>
          <w:trHeight w:val="324"/>
        </w:trPr>
        <w:tc>
          <w:tcPr>
            <w:tcW w:w="846" w:type="dxa"/>
            <w:vMerge/>
            <w:vAlign w:val="center"/>
          </w:tcPr>
          <w:p w14:paraId="294E4DC3" w14:textId="77777777" w:rsidR="00436D16" w:rsidRPr="00436D16" w:rsidRDefault="00436D16" w:rsidP="00436D16">
            <w:pPr>
              <w:tabs>
                <w:tab w:val="left" w:pos="0"/>
              </w:tabs>
              <w:jc w:val="center"/>
              <w:rPr>
                <w:bCs/>
              </w:rPr>
            </w:pPr>
          </w:p>
        </w:tc>
        <w:tc>
          <w:tcPr>
            <w:tcW w:w="2268" w:type="dxa"/>
            <w:vMerge/>
          </w:tcPr>
          <w:p w14:paraId="3C09FDE5" w14:textId="77777777" w:rsidR="00436D16" w:rsidRPr="00436D16" w:rsidRDefault="00436D16" w:rsidP="00436D16">
            <w:pPr>
              <w:tabs>
                <w:tab w:val="left" w:pos="0"/>
              </w:tabs>
              <w:ind w:right="-120"/>
              <w:rPr>
                <w:bCs/>
              </w:rPr>
            </w:pPr>
          </w:p>
        </w:tc>
        <w:tc>
          <w:tcPr>
            <w:tcW w:w="2268" w:type="dxa"/>
            <w:vMerge/>
          </w:tcPr>
          <w:p w14:paraId="665DFBAD" w14:textId="77777777" w:rsidR="00436D16" w:rsidRPr="00436D16" w:rsidRDefault="00436D16" w:rsidP="00436D16">
            <w:pPr>
              <w:tabs>
                <w:tab w:val="left" w:pos="0"/>
              </w:tabs>
              <w:jc w:val="center"/>
              <w:rPr>
                <w:bCs/>
              </w:rPr>
            </w:pPr>
          </w:p>
        </w:tc>
        <w:tc>
          <w:tcPr>
            <w:tcW w:w="1417" w:type="dxa"/>
            <w:vAlign w:val="center"/>
          </w:tcPr>
          <w:p w14:paraId="3E8D129C" w14:textId="77777777" w:rsidR="00436D16" w:rsidRPr="00436D16" w:rsidRDefault="00436D16" w:rsidP="00436D16">
            <w:pPr>
              <w:tabs>
                <w:tab w:val="left" w:pos="0"/>
              </w:tabs>
              <w:jc w:val="center"/>
              <w:rPr>
                <w:bCs/>
              </w:rPr>
            </w:pPr>
            <w:r w:rsidRPr="00436D16">
              <w:rPr>
                <w:bCs/>
              </w:rPr>
              <w:t xml:space="preserve">руб/тн </w:t>
            </w:r>
          </w:p>
        </w:tc>
        <w:tc>
          <w:tcPr>
            <w:tcW w:w="1701" w:type="dxa"/>
            <w:vAlign w:val="center"/>
          </w:tcPr>
          <w:p w14:paraId="450FC0B1" w14:textId="77777777" w:rsidR="00436D16" w:rsidRPr="00436D16" w:rsidRDefault="00436D16" w:rsidP="00436D16">
            <w:pPr>
              <w:tabs>
                <w:tab w:val="left" w:pos="0"/>
              </w:tabs>
              <w:jc w:val="center"/>
              <w:rPr>
                <w:bCs/>
              </w:rPr>
            </w:pPr>
            <w:r w:rsidRPr="00436D16">
              <w:rPr>
                <w:bCs/>
              </w:rPr>
              <w:t>1757,18</w:t>
            </w:r>
          </w:p>
        </w:tc>
        <w:tc>
          <w:tcPr>
            <w:tcW w:w="1701" w:type="dxa"/>
            <w:vAlign w:val="center"/>
          </w:tcPr>
          <w:p w14:paraId="08600DDC" w14:textId="77777777" w:rsidR="00436D16" w:rsidRPr="00436D16" w:rsidRDefault="00436D16" w:rsidP="00436D16">
            <w:pPr>
              <w:tabs>
                <w:tab w:val="left" w:pos="0"/>
              </w:tabs>
              <w:jc w:val="center"/>
              <w:rPr>
                <w:bCs/>
              </w:rPr>
            </w:pPr>
            <w:r w:rsidRPr="00436D16">
              <w:rPr>
                <w:bCs/>
              </w:rPr>
              <w:t>1897,75</w:t>
            </w:r>
          </w:p>
        </w:tc>
      </w:tr>
      <w:tr w:rsidR="00436D16" w:rsidRPr="00436D16" w14:paraId="22198AD5" w14:textId="77777777" w:rsidTr="00607E21">
        <w:trPr>
          <w:trHeight w:val="324"/>
        </w:trPr>
        <w:tc>
          <w:tcPr>
            <w:tcW w:w="10201" w:type="dxa"/>
            <w:gridSpan w:val="6"/>
            <w:vAlign w:val="center"/>
          </w:tcPr>
          <w:p w14:paraId="74C76FD1" w14:textId="77777777" w:rsidR="00436D16" w:rsidRPr="00436D16" w:rsidRDefault="00436D16" w:rsidP="00436D16">
            <w:pPr>
              <w:tabs>
                <w:tab w:val="left" w:pos="0"/>
              </w:tabs>
              <w:jc w:val="center"/>
              <w:rPr>
                <w:bCs/>
              </w:rPr>
            </w:pPr>
            <w:r w:rsidRPr="00436D16">
              <w:rPr>
                <w:bCs/>
              </w:rPr>
              <w:t>5. Сжиженный газ</w:t>
            </w:r>
          </w:p>
        </w:tc>
      </w:tr>
      <w:tr w:rsidR="00436D16" w:rsidRPr="00436D16" w14:paraId="71DFCD07" w14:textId="77777777" w:rsidTr="00607E21">
        <w:trPr>
          <w:trHeight w:val="324"/>
        </w:trPr>
        <w:tc>
          <w:tcPr>
            <w:tcW w:w="846" w:type="dxa"/>
            <w:vAlign w:val="center"/>
          </w:tcPr>
          <w:p w14:paraId="48EFC20E" w14:textId="77777777" w:rsidR="00436D16" w:rsidRPr="00436D16" w:rsidRDefault="00436D16" w:rsidP="00436D16">
            <w:pPr>
              <w:tabs>
                <w:tab w:val="left" w:pos="0"/>
              </w:tabs>
              <w:jc w:val="center"/>
              <w:rPr>
                <w:bCs/>
              </w:rPr>
            </w:pPr>
            <w:r w:rsidRPr="00436D16">
              <w:rPr>
                <w:bCs/>
              </w:rPr>
              <w:t>5.1.</w:t>
            </w:r>
          </w:p>
        </w:tc>
        <w:tc>
          <w:tcPr>
            <w:tcW w:w="2268" w:type="dxa"/>
          </w:tcPr>
          <w:p w14:paraId="30F4612A" w14:textId="77777777" w:rsidR="00436D16" w:rsidRPr="00436D16" w:rsidRDefault="00436D16" w:rsidP="00436D16">
            <w:pPr>
              <w:tabs>
                <w:tab w:val="left" w:pos="0"/>
              </w:tabs>
              <w:ind w:right="-120"/>
              <w:rPr>
                <w:bCs/>
              </w:rPr>
            </w:pPr>
            <w:r w:rsidRPr="00436D16">
              <w:rPr>
                <w:bCs/>
              </w:rPr>
              <w:t xml:space="preserve">ООО «Тринити», </w:t>
            </w:r>
          </w:p>
          <w:p w14:paraId="2A404613" w14:textId="77777777" w:rsidR="00436D16" w:rsidRPr="00436D16" w:rsidRDefault="00436D16" w:rsidP="00436D16">
            <w:pPr>
              <w:tabs>
                <w:tab w:val="left" w:pos="0"/>
              </w:tabs>
              <w:ind w:right="-120"/>
              <w:rPr>
                <w:bCs/>
              </w:rPr>
            </w:pPr>
            <w:r w:rsidRPr="00436D16">
              <w:rPr>
                <w:bCs/>
              </w:rPr>
              <w:t>ИНН 4218016983</w:t>
            </w:r>
          </w:p>
        </w:tc>
        <w:tc>
          <w:tcPr>
            <w:tcW w:w="2268" w:type="dxa"/>
          </w:tcPr>
          <w:p w14:paraId="7ECD1B1E" w14:textId="77777777" w:rsidR="00436D16" w:rsidRPr="00436D16" w:rsidRDefault="00436D16" w:rsidP="00436D16">
            <w:pPr>
              <w:tabs>
                <w:tab w:val="left" w:pos="0"/>
              </w:tabs>
              <w:jc w:val="center"/>
              <w:rPr>
                <w:bCs/>
              </w:rPr>
            </w:pPr>
            <w:r w:rsidRPr="00436D16">
              <w:rPr>
                <w:bCs/>
              </w:rPr>
              <w:t>Таштагольский  муниципальный район</w:t>
            </w:r>
          </w:p>
        </w:tc>
        <w:tc>
          <w:tcPr>
            <w:tcW w:w="1417" w:type="dxa"/>
            <w:vAlign w:val="center"/>
          </w:tcPr>
          <w:p w14:paraId="1D965466" w14:textId="77777777" w:rsidR="00436D16" w:rsidRPr="00436D16" w:rsidRDefault="00436D16" w:rsidP="00436D16">
            <w:pPr>
              <w:tabs>
                <w:tab w:val="left" w:pos="0"/>
              </w:tabs>
              <w:jc w:val="center"/>
              <w:rPr>
                <w:bCs/>
              </w:rPr>
            </w:pPr>
            <w:r w:rsidRPr="00436D16">
              <w:rPr>
                <w:bCs/>
              </w:rPr>
              <w:t>руб/кг</w:t>
            </w:r>
          </w:p>
        </w:tc>
        <w:tc>
          <w:tcPr>
            <w:tcW w:w="1701" w:type="dxa"/>
            <w:vAlign w:val="center"/>
          </w:tcPr>
          <w:p w14:paraId="2B308255" w14:textId="77777777" w:rsidR="00436D16" w:rsidRPr="00436D16" w:rsidRDefault="00436D16" w:rsidP="00436D16">
            <w:pPr>
              <w:tabs>
                <w:tab w:val="left" w:pos="0"/>
              </w:tabs>
              <w:jc w:val="center"/>
              <w:rPr>
                <w:bCs/>
              </w:rPr>
            </w:pPr>
            <w:r w:rsidRPr="00436D16">
              <w:rPr>
                <w:bCs/>
              </w:rPr>
              <w:t>48,20</w:t>
            </w:r>
          </w:p>
        </w:tc>
        <w:tc>
          <w:tcPr>
            <w:tcW w:w="1701" w:type="dxa"/>
            <w:vAlign w:val="center"/>
          </w:tcPr>
          <w:p w14:paraId="7F04AFF9" w14:textId="77777777" w:rsidR="00436D16" w:rsidRPr="00436D16" w:rsidRDefault="00436D16" w:rsidP="00436D16">
            <w:pPr>
              <w:tabs>
                <w:tab w:val="left" w:pos="0"/>
              </w:tabs>
              <w:jc w:val="center"/>
              <w:rPr>
                <w:bCs/>
              </w:rPr>
            </w:pPr>
            <w:r w:rsidRPr="00436D16">
              <w:rPr>
                <w:bCs/>
              </w:rPr>
              <w:t>х</w:t>
            </w:r>
          </w:p>
        </w:tc>
      </w:tr>
    </w:tbl>
    <w:p w14:paraId="31C98333" w14:textId="77777777" w:rsidR="00436D16" w:rsidRPr="00436D16" w:rsidRDefault="00436D16" w:rsidP="00436D16">
      <w:pPr>
        <w:tabs>
          <w:tab w:val="left" w:pos="-142"/>
        </w:tabs>
        <w:spacing w:before="120"/>
        <w:ind w:left="-567" w:right="-284" w:firstLine="567"/>
        <w:jc w:val="both"/>
        <w:rPr>
          <w:bCs/>
          <w:sz w:val="28"/>
          <w:szCs w:val="28"/>
        </w:rPr>
      </w:pPr>
      <w:bookmarkStart w:id="79" w:name="_Hlk81566561"/>
      <w:r w:rsidRPr="00436D16">
        <w:rPr>
          <w:bCs/>
          <w:sz w:val="28"/>
          <w:szCs w:val="28"/>
        </w:rPr>
        <w:t>* Льготные цены (тарифы) установлены с учетом пункта 6 статьи 168 Налогового кодекса Российской Федерации (часть вторая).</w:t>
      </w:r>
    </w:p>
    <w:bookmarkEnd w:id="79"/>
    <w:p w14:paraId="1ABB0688" w14:textId="77777777" w:rsidR="00436D16" w:rsidRPr="00436D16" w:rsidRDefault="00436D16" w:rsidP="00436D16">
      <w:pPr>
        <w:tabs>
          <w:tab w:val="left" w:pos="-142"/>
        </w:tabs>
        <w:spacing w:after="120"/>
        <w:ind w:left="-567" w:right="-284" w:firstLine="567"/>
        <w:jc w:val="both"/>
        <w:rPr>
          <w:sz w:val="28"/>
          <w:szCs w:val="28"/>
          <w:lang w:eastAsia="en-US"/>
        </w:rPr>
      </w:pPr>
      <w:r w:rsidRPr="00436D16">
        <w:rPr>
          <w:sz w:val="28"/>
          <w:szCs w:val="28"/>
          <w:lang w:eastAsia="en-US"/>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29.06.2012 № 36 «Об утверждении норматива потребления коммунальной услуги по отоплению».                                                                                                       </w:t>
      </w:r>
    </w:p>
    <w:p w14:paraId="13F6626E" w14:textId="77777777" w:rsidR="00436D16" w:rsidRPr="00436D16" w:rsidRDefault="00436D16" w:rsidP="00436D16">
      <w:pPr>
        <w:tabs>
          <w:tab w:val="left" w:pos="284"/>
          <w:tab w:val="left" w:pos="709"/>
        </w:tabs>
        <w:ind w:left="709"/>
        <w:jc w:val="center"/>
        <w:rPr>
          <w:bCs/>
          <w:sz w:val="28"/>
          <w:szCs w:val="28"/>
        </w:rPr>
      </w:pPr>
    </w:p>
    <w:p w14:paraId="6E2AD353" w14:textId="77777777" w:rsidR="00436D16" w:rsidRPr="00436D16" w:rsidRDefault="00436D16" w:rsidP="00436D16">
      <w:pPr>
        <w:tabs>
          <w:tab w:val="left" w:pos="284"/>
          <w:tab w:val="left" w:pos="709"/>
        </w:tabs>
        <w:ind w:left="709"/>
        <w:jc w:val="center"/>
        <w:rPr>
          <w:bCs/>
          <w:sz w:val="28"/>
          <w:szCs w:val="28"/>
        </w:rPr>
      </w:pPr>
    </w:p>
    <w:p w14:paraId="7BFA0E49" w14:textId="77777777" w:rsidR="00436D16" w:rsidRPr="00436D16" w:rsidRDefault="00436D16" w:rsidP="00436D16">
      <w:pPr>
        <w:tabs>
          <w:tab w:val="left" w:pos="284"/>
          <w:tab w:val="left" w:pos="709"/>
        </w:tabs>
        <w:ind w:left="709"/>
        <w:jc w:val="center"/>
        <w:rPr>
          <w:bCs/>
          <w:sz w:val="28"/>
          <w:szCs w:val="28"/>
        </w:rPr>
      </w:pPr>
    </w:p>
    <w:p w14:paraId="4302FF87" w14:textId="77777777" w:rsidR="00436D16" w:rsidRPr="00436D16" w:rsidRDefault="00436D16" w:rsidP="00436D16">
      <w:pPr>
        <w:tabs>
          <w:tab w:val="left" w:pos="-142"/>
          <w:tab w:val="left" w:pos="0"/>
        </w:tabs>
        <w:spacing w:after="120"/>
        <w:ind w:left="709" w:right="-142"/>
        <w:jc w:val="both"/>
        <w:rPr>
          <w:sz w:val="28"/>
          <w:szCs w:val="28"/>
        </w:rPr>
      </w:pPr>
      <w:r w:rsidRPr="00436D16">
        <w:rPr>
          <w:sz w:val="28"/>
          <w:szCs w:val="28"/>
          <w:lang w:eastAsia="en-US"/>
        </w:rPr>
        <w:lastRenderedPageBreak/>
        <w:t xml:space="preserve"> </w:t>
      </w:r>
      <w:r w:rsidRPr="00436D16">
        <w:rPr>
          <w:sz w:val="28"/>
          <w:szCs w:val="28"/>
        </w:rPr>
        <w:t xml:space="preserve">                                                                                                                      Таблица № 8</w:t>
      </w:r>
    </w:p>
    <w:p w14:paraId="6511C55E" w14:textId="77777777" w:rsidR="00436D16" w:rsidRPr="00436D16" w:rsidRDefault="00436D16" w:rsidP="00436D16">
      <w:pPr>
        <w:tabs>
          <w:tab w:val="left" w:pos="1365"/>
        </w:tabs>
        <w:jc w:val="center"/>
        <w:rPr>
          <w:bCs/>
          <w:sz w:val="28"/>
          <w:szCs w:val="28"/>
        </w:rPr>
      </w:pPr>
    </w:p>
    <w:p w14:paraId="75CD937E" w14:textId="77777777" w:rsidR="00436D16" w:rsidRPr="00436D16" w:rsidRDefault="00436D16" w:rsidP="00436D16">
      <w:pPr>
        <w:tabs>
          <w:tab w:val="left" w:pos="1365"/>
        </w:tabs>
        <w:jc w:val="center"/>
        <w:rPr>
          <w:sz w:val="28"/>
          <w:szCs w:val="28"/>
        </w:rPr>
      </w:pPr>
      <w:r w:rsidRPr="00436D16">
        <w:rPr>
          <w:bCs/>
          <w:sz w:val="28"/>
          <w:szCs w:val="28"/>
        </w:rPr>
        <w:t>Льготные цены (тарифы)* на тепловую энергию (мощность)</w:t>
      </w:r>
    </w:p>
    <w:p w14:paraId="6AA03BA3" w14:textId="77777777" w:rsidR="00436D16" w:rsidRPr="00436D16" w:rsidRDefault="00436D16" w:rsidP="00436D16">
      <w:pPr>
        <w:tabs>
          <w:tab w:val="left" w:pos="1365"/>
        </w:tabs>
        <w:rPr>
          <w:sz w:val="28"/>
          <w:szCs w:val="28"/>
          <w:lang w:eastAsia="en-US"/>
        </w:rPr>
      </w:pPr>
      <w:r w:rsidRPr="00436D16">
        <w:rPr>
          <w:sz w:val="28"/>
          <w:szCs w:val="28"/>
        </w:rPr>
        <w:tab/>
      </w:r>
    </w:p>
    <w:tbl>
      <w:tblPr>
        <w:tblStyle w:val="1412"/>
        <w:tblW w:w="10491" w:type="dxa"/>
        <w:jc w:val="center"/>
        <w:tblInd w:w="0" w:type="dxa"/>
        <w:tblLayout w:type="fixed"/>
        <w:tblLook w:val="04A0" w:firstRow="1" w:lastRow="0" w:firstColumn="1" w:lastColumn="0" w:noHBand="0" w:noVBand="1"/>
      </w:tblPr>
      <w:tblGrid>
        <w:gridCol w:w="709"/>
        <w:gridCol w:w="2118"/>
        <w:gridCol w:w="2135"/>
        <w:gridCol w:w="1276"/>
        <w:gridCol w:w="1417"/>
        <w:gridCol w:w="1418"/>
        <w:gridCol w:w="1418"/>
      </w:tblGrid>
      <w:tr w:rsidR="00436D16" w:rsidRPr="00436D16" w14:paraId="60C9D3C1" w14:textId="77777777" w:rsidTr="00436D16">
        <w:trPr>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201CC797" w14:textId="77777777" w:rsidR="00436D16" w:rsidRPr="00436D16" w:rsidRDefault="00436D16" w:rsidP="00436D16">
            <w:pPr>
              <w:tabs>
                <w:tab w:val="left" w:pos="1365"/>
              </w:tabs>
              <w:jc w:val="center"/>
              <w:rPr>
                <w:lang w:eastAsia="en-US"/>
              </w:rPr>
            </w:pPr>
            <w:r w:rsidRPr="00436D16">
              <w:rPr>
                <w:lang w:eastAsia="en-US"/>
              </w:rPr>
              <w:t>№ п/п</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0B21AA80" w14:textId="77777777" w:rsidR="00436D16" w:rsidRPr="00436D16" w:rsidRDefault="00436D16" w:rsidP="00436D16">
            <w:pPr>
              <w:tabs>
                <w:tab w:val="left" w:pos="1365"/>
              </w:tabs>
              <w:jc w:val="center"/>
              <w:rPr>
                <w:lang w:eastAsia="en-US"/>
              </w:rPr>
            </w:pPr>
            <w:r w:rsidRPr="00436D16">
              <w:rPr>
                <w:lang w:eastAsia="en-US"/>
              </w:rPr>
              <w:t>Наименование регулируемой организации/ территория оказания услуги</w:t>
            </w:r>
          </w:p>
        </w:tc>
        <w:tc>
          <w:tcPr>
            <w:tcW w:w="2135" w:type="dxa"/>
            <w:vMerge w:val="restart"/>
            <w:tcBorders>
              <w:top w:val="single" w:sz="4" w:space="0" w:color="auto"/>
              <w:left w:val="single" w:sz="4" w:space="0" w:color="auto"/>
              <w:bottom w:val="single" w:sz="4" w:space="0" w:color="auto"/>
              <w:right w:val="single" w:sz="4" w:space="0" w:color="auto"/>
            </w:tcBorders>
            <w:vAlign w:val="center"/>
            <w:hideMark/>
          </w:tcPr>
          <w:p w14:paraId="25969E48" w14:textId="77777777" w:rsidR="00436D16" w:rsidRPr="00436D16" w:rsidRDefault="00436D16" w:rsidP="00436D16">
            <w:pPr>
              <w:tabs>
                <w:tab w:val="left" w:pos="1365"/>
              </w:tabs>
              <w:jc w:val="center"/>
              <w:rPr>
                <w:lang w:eastAsia="en-US"/>
              </w:rPr>
            </w:pPr>
            <w:r w:rsidRPr="00436D16">
              <w:rPr>
                <w:lang w:eastAsia="en-US"/>
              </w:rPr>
              <w:t>Категория дома</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E430953" w14:textId="77777777" w:rsidR="00436D16" w:rsidRPr="00436D16" w:rsidRDefault="00436D16" w:rsidP="00436D16">
            <w:pPr>
              <w:tabs>
                <w:tab w:val="left" w:pos="1365"/>
              </w:tabs>
              <w:jc w:val="center"/>
              <w:rPr>
                <w:lang w:eastAsia="en-US"/>
              </w:rPr>
            </w:pPr>
            <w:r w:rsidRPr="00436D16">
              <w:rPr>
                <w:lang w:eastAsia="en-US"/>
              </w:rPr>
              <w:t>Норматив потребле-ния**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0CC96E7A" w14:textId="77777777" w:rsidR="00436D16" w:rsidRPr="00436D16" w:rsidRDefault="00436D16" w:rsidP="00436D16">
            <w:pPr>
              <w:tabs>
                <w:tab w:val="left" w:pos="1365"/>
              </w:tabs>
              <w:jc w:val="center"/>
              <w:rPr>
                <w:lang w:eastAsia="en-US"/>
              </w:rPr>
            </w:pPr>
            <w:r w:rsidRPr="00436D16">
              <w:rPr>
                <w:lang w:eastAsia="en-US"/>
              </w:rPr>
              <w:t>Единицы измерения</w:t>
            </w:r>
          </w:p>
        </w:tc>
        <w:tc>
          <w:tcPr>
            <w:tcW w:w="2836" w:type="dxa"/>
            <w:gridSpan w:val="2"/>
            <w:tcBorders>
              <w:top w:val="single" w:sz="4" w:space="0" w:color="auto"/>
              <w:left w:val="single" w:sz="4" w:space="0" w:color="auto"/>
              <w:bottom w:val="single" w:sz="4" w:space="0" w:color="auto"/>
              <w:right w:val="single" w:sz="4" w:space="0" w:color="auto"/>
            </w:tcBorders>
            <w:vAlign w:val="center"/>
            <w:hideMark/>
          </w:tcPr>
          <w:p w14:paraId="269FF013" w14:textId="77777777" w:rsidR="00436D16" w:rsidRPr="00436D16" w:rsidRDefault="00436D16" w:rsidP="00436D16">
            <w:pPr>
              <w:tabs>
                <w:tab w:val="left" w:pos="1365"/>
              </w:tabs>
              <w:jc w:val="center"/>
              <w:rPr>
                <w:kern w:val="32"/>
                <w:lang w:eastAsia="en-US"/>
              </w:rPr>
            </w:pPr>
            <w:r w:rsidRPr="00436D16">
              <w:rPr>
                <w:kern w:val="32"/>
                <w:lang w:eastAsia="en-US"/>
              </w:rPr>
              <w:t>Льготные цены (тарифы)</w:t>
            </w:r>
          </w:p>
        </w:tc>
      </w:tr>
      <w:tr w:rsidR="00436D16" w:rsidRPr="00436D16" w14:paraId="71CD2659" w14:textId="77777777" w:rsidTr="00436D16">
        <w:trPr>
          <w:trHeight w:val="1304"/>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9CD7E90" w14:textId="77777777" w:rsidR="00436D16" w:rsidRPr="00436D16" w:rsidRDefault="00436D16" w:rsidP="00436D16">
            <w:pPr>
              <w:rPr>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1B7D1FEC" w14:textId="77777777" w:rsidR="00436D16" w:rsidRPr="00436D16" w:rsidRDefault="00436D16" w:rsidP="00436D16">
            <w:pPr>
              <w:rPr>
                <w:lang w:eastAsia="en-U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2A3E70C2" w14:textId="77777777" w:rsidR="00436D16" w:rsidRPr="00436D16" w:rsidRDefault="00436D16" w:rsidP="00436D16">
            <w:pPr>
              <w:rPr>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8789C04" w14:textId="77777777" w:rsidR="00436D16" w:rsidRPr="00436D16" w:rsidRDefault="00436D16" w:rsidP="00436D16">
            <w:pPr>
              <w:rPr>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606219E" w14:textId="77777777" w:rsidR="00436D16" w:rsidRPr="00436D16" w:rsidRDefault="00436D16" w:rsidP="00436D16">
            <w:pPr>
              <w:rPr>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4446DE9" w14:textId="77777777" w:rsidR="00436D16" w:rsidRPr="00436D16" w:rsidRDefault="00436D16" w:rsidP="00436D16">
            <w:pPr>
              <w:tabs>
                <w:tab w:val="left" w:pos="1365"/>
              </w:tabs>
              <w:jc w:val="center"/>
              <w:rPr>
                <w:lang w:eastAsia="en-US"/>
              </w:rPr>
            </w:pPr>
            <w:r w:rsidRPr="00436D16">
              <w:rPr>
                <w:lang w:eastAsia="en-US"/>
              </w:rPr>
              <w:t>с 01.01.2024                   по 30.06.2024</w:t>
            </w:r>
          </w:p>
        </w:tc>
        <w:tc>
          <w:tcPr>
            <w:tcW w:w="1418" w:type="dxa"/>
            <w:tcBorders>
              <w:top w:val="single" w:sz="4" w:space="0" w:color="auto"/>
              <w:left w:val="single" w:sz="4" w:space="0" w:color="auto"/>
              <w:bottom w:val="single" w:sz="4" w:space="0" w:color="auto"/>
              <w:right w:val="single" w:sz="4" w:space="0" w:color="auto"/>
            </w:tcBorders>
            <w:vAlign w:val="center"/>
          </w:tcPr>
          <w:p w14:paraId="4039505F" w14:textId="77777777" w:rsidR="00436D16" w:rsidRPr="00436D16" w:rsidRDefault="00436D16" w:rsidP="00436D16">
            <w:pPr>
              <w:tabs>
                <w:tab w:val="left" w:pos="1365"/>
              </w:tabs>
              <w:jc w:val="center"/>
              <w:rPr>
                <w:lang w:eastAsia="en-US"/>
              </w:rPr>
            </w:pPr>
            <w:r w:rsidRPr="00436D16">
              <w:rPr>
                <w:lang w:eastAsia="en-US"/>
              </w:rPr>
              <w:t>с 01.07.2024                   по 31.12.2024</w:t>
            </w:r>
          </w:p>
        </w:tc>
      </w:tr>
      <w:tr w:rsidR="00436D16" w:rsidRPr="00436D16" w14:paraId="49DF5356" w14:textId="77777777" w:rsidTr="00436D16">
        <w:trPr>
          <w:jc w:val="center"/>
        </w:trPr>
        <w:tc>
          <w:tcPr>
            <w:tcW w:w="709" w:type="dxa"/>
            <w:tcBorders>
              <w:top w:val="single" w:sz="4" w:space="0" w:color="auto"/>
              <w:left w:val="single" w:sz="4" w:space="0" w:color="auto"/>
              <w:bottom w:val="single" w:sz="4" w:space="0" w:color="auto"/>
              <w:right w:val="single" w:sz="4" w:space="0" w:color="auto"/>
            </w:tcBorders>
            <w:hideMark/>
          </w:tcPr>
          <w:p w14:paraId="66451C5D" w14:textId="77777777" w:rsidR="00436D16" w:rsidRPr="00436D16" w:rsidRDefault="00436D16" w:rsidP="00436D16">
            <w:pPr>
              <w:tabs>
                <w:tab w:val="left" w:pos="1365"/>
              </w:tabs>
              <w:jc w:val="center"/>
              <w:rPr>
                <w:lang w:val="en-US" w:eastAsia="en-US"/>
              </w:rPr>
            </w:pPr>
            <w:r w:rsidRPr="00436D16">
              <w:rPr>
                <w:lang w:val="en-US" w:eastAsia="en-US"/>
              </w:rPr>
              <w:t>1</w:t>
            </w:r>
          </w:p>
        </w:tc>
        <w:tc>
          <w:tcPr>
            <w:tcW w:w="2118" w:type="dxa"/>
            <w:tcBorders>
              <w:top w:val="single" w:sz="4" w:space="0" w:color="auto"/>
              <w:left w:val="single" w:sz="4" w:space="0" w:color="auto"/>
              <w:bottom w:val="single" w:sz="4" w:space="0" w:color="auto"/>
              <w:right w:val="single" w:sz="4" w:space="0" w:color="auto"/>
            </w:tcBorders>
            <w:hideMark/>
          </w:tcPr>
          <w:p w14:paraId="045E1BB1" w14:textId="77777777" w:rsidR="00436D16" w:rsidRPr="00436D16" w:rsidRDefault="00436D16" w:rsidP="00436D16">
            <w:pPr>
              <w:tabs>
                <w:tab w:val="left" w:pos="1365"/>
              </w:tabs>
              <w:jc w:val="center"/>
              <w:rPr>
                <w:lang w:val="en-US" w:eastAsia="en-US"/>
              </w:rPr>
            </w:pPr>
            <w:r w:rsidRPr="00436D16">
              <w:rPr>
                <w:lang w:val="en-US" w:eastAsia="en-US"/>
              </w:rPr>
              <w:t>2</w:t>
            </w:r>
          </w:p>
        </w:tc>
        <w:tc>
          <w:tcPr>
            <w:tcW w:w="2135" w:type="dxa"/>
            <w:tcBorders>
              <w:top w:val="single" w:sz="4" w:space="0" w:color="auto"/>
              <w:left w:val="single" w:sz="4" w:space="0" w:color="auto"/>
              <w:bottom w:val="single" w:sz="4" w:space="0" w:color="auto"/>
              <w:right w:val="single" w:sz="4" w:space="0" w:color="auto"/>
            </w:tcBorders>
            <w:hideMark/>
          </w:tcPr>
          <w:p w14:paraId="29590B1A" w14:textId="77777777" w:rsidR="00436D16" w:rsidRPr="00436D16" w:rsidRDefault="00436D16" w:rsidP="00436D16">
            <w:pPr>
              <w:tabs>
                <w:tab w:val="left" w:pos="1365"/>
              </w:tabs>
              <w:jc w:val="center"/>
              <w:rPr>
                <w:lang w:val="en-US" w:eastAsia="en-US"/>
              </w:rPr>
            </w:pPr>
            <w:r w:rsidRPr="00436D16">
              <w:rPr>
                <w:lang w:val="en-US" w:eastAsia="en-US"/>
              </w:rPr>
              <w:t>3</w:t>
            </w:r>
          </w:p>
        </w:tc>
        <w:tc>
          <w:tcPr>
            <w:tcW w:w="1276" w:type="dxa"/>
            <w:tcBorders>
              <w:top w:val="single" w:sz="4" w:space="0" w:color="auto"/>
              <w:left w:val="single" w:sz="4" w:space="0" w:color="auto"/>
              <w:bottom w:val="single" w:sz="4" w:space="0" w:color="auto"/>
              <w:right w:val="single" w:sz="4" w:space="0" w:color="auto"/>
            </w:tcBorders>
            <w:hideMark/>
          </w:tcPr>
          <w:p w14:paraId="580BA7F4" w14:textId="77777777" w:rsidR="00436D16" w:rsidRPr="00436D16" w:rsidRDefault="00436D16" w:rsidP="00436D16">
            <w:pPr>
              <w:tabs>
                <w:tab w:val="left" w:pos="1365"/>
              </w:tabs>
              <w:jc w:val="center"/>
              <w:rPr>
                <w:lang w:val="en-US" w:eastAsia="en-US"/>
              </w:rPr>
            </w:pPr>
            <w:r w:rsidRPr="00436D16">
              <w:rPr>
                <w:lang w:val="en-US" w:eastAsia="en-US"/>
              </w:rPr>
              <w:t>4</w:t>
            </w:r>
          </w:p>
        </w:tc>
        <w:tc>
          <w:tcPr>
            <w:tcW w:w="1417" w:type="dxa"/>
            <w:tcBorders>
              <w:top w:val="single" w:sz="4" w:space="0" w:color="auto"/>
              <w:left w:val="single" w:sz="4" w:space="0" w:color="auto"/>
              <w:bottom w:val="single" w:sz="4" w:space="0" w:color="auto"/>
              <w:right w:val="single" w:sz="4" w:space="0" w:color="auto"/>
            </w:tcBorders>
            <w:hideMark/>
          </w:tcPr>
          <w:p w14:paraId="52372EBB" w14:textId="77777777" w:rsidR="00436D16" w:rsidRPr="00436D16" w:rsidRDefault="00436D16" w:rsidP="00436D16">
            <w:pPr>
              <w:tabs>
                <w:tab w:val="left" w:pos="1365"/>
              </w:tabs>
              <w:jc w:val="center"/>
              <w:rPr>
                <w:lang w:val="en-US" w:eastAsia="en-US"/>
              </w:rPr>
            </w:pPr>
            <w:r w:rsidRPr="00436D16">
              <w:rPr>
                <w:lang w:val="en-US" w:eastAsia="en-US"/>
              </w:rPr>
              <w:t>5</w:t>
            </w:r>
          </w:p>
        </w:tc>
        <w:tc>
          <w:tcPr>
            <w:tcW w:w="1418" w:type="dxa"/>
            <w:tcBorders>
              <w:top w:val="single" w:sz="4" w:space="0" w:color="auto"/>
              <w:left w:val="single" w:sz="4" w:space="0" w:color="auto"/>
              <w:bottom w:val="single" w:sz="4" w:space="0" w:color="auto"/>
              <w:right w:val="single" w:sz="4" w:space="0" w:color="auto"/>
            </w:tcBorders>
            <w:hideMark/>
          </w:tcPr>
          <w:p w14:paraId="2A0895C6" w14:textId="77777777" w:rsidR="00436D16" w:rsidRPr="00436D16" w:rsidRDefault="00436D16" w:rsidP="00436D16">
            <w:pPr>
              <w:tabs>
                <w:tab w:val="left" w:pos="1365"/>
              </w:tabs>
              <w:jc w:val="center"/>
              <w:rPr>
                <w:lang w:val="en-US" w:eastAsia="en-US"/>
              </w:rPr>
            </w:pPr>
            <w:r w:rsidRPr="00436D16">
              <w:rPr>
                <w:lang w:val="en-US" w:eastAsia="en-US"/>
              </w:rPr>
              <w:t>6</w:t>
            </w:r>
          </w:p>
        </w:tc>
        <w:tc>
          <w:tcPr>
            <w:tcW w:w="1418" w:type="dxa"/>
            <w:tcBorders>
              <w:top w:val="single" w:sz="4" w:space="0" w:color="auto"/>
              <w:left w:val="single" w:sz="4" w:space="0" w:color="auto"/>
              <w:bottom w:val="single" w:sz="4" w:space="0" w:color="auto"/>
              <w:right w:val="single" w:sz="4" w:space="0" w:color="auto"/>
            </w:tcBorders>
          </w:tcPr>
          <w:p w14:paraId="26669E9A"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11593F59" w14:textId="77777777" w:rsidTr="00436D16">
        <w:trPr>
          <w:trHeight w:val="1040"/>
          <w:jc w:val="center"/>
        </w:trPr>
        <w:tc>
          <w:tcPr>
            <w:tcW w:w="10491" w:type="dxa"/>
            <w:gridSpan w:val="7"/>
            <w:tcBorders>
              <w:top w:val="single" w:sz="4" w:space="0" w:color="auto"/>
              <w:left w:val="single" w:sz="4" w:space="0" w:color="auto"/>
              <w:bottom w:val="single" w:sz="4" w:space="0" w:color="auto"/>
              <w:right w:val="single" w:sz="4" w:space="0" w:color="auto"/>
            </w:tcBorders>
            <w:vAlign w:val="center"/>
            <w:hideMark/>
          </w:tcPr>
          <w:p w14:paraId="178CD878" w14:textId="77777777" w:rsidR="00436D16" w:rsidRPr="00436D16" w:rsidRDefault="00436D16" w:rsidP="00436D16">
            <w:pPr>
              <w:numPr>
                <w:ilvl w:val="0"/>
                <w:numId w:val="43"/>
              </w:numPr>
              <w:tabs>
                <w:tab w:val="left" w:pos="1365"/>
              </w:tabs>
              <w:contextualSpacing/>
              <w:jc w:val="center"/>
              <w:rPr>
                <w:lang w:eastAsia="en-US"/>
              </w:rPr>
            </w:pPr>
            <w:r w:rsidRPr="00436D16">
              <w:rPr>
                <w:lang w:eastAsia="en-US"/>
              </w:rPr>
              <w:t xml:space="preserve">Тепловая энергия (мощность) </w:t>
            </w:r>
          </w:p>
        </w:tc>
      </w:tr>
      <w:tr w:rsidR="00436D16" w:rsidRPr="00436D16" w14:paraId="6BC299D2" w14:textId="77777777" w:rsidTr="00436D16">
        <w:trPr>
          <w:trHeight w:val="241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7E00550" w14:textId="77777777" w:rsidR="00436D16" w:rsidRPr="00436D16" w:rsidRDefault="00436D16" w:rsidP="00436D16">
            <w:pPr>
              <w:tabs>
                <w:tab w:val="left" w:pos="1365"/>
              </w:tabs>
              <w:jc w:val="center"/>
              <w:rPr>
                <w:lang w:eastAsia="en-US"/>
              </w:rPr>
            </w:pPr>
            <w:r w:rsidRPr="00436D16">
              <w:rPr>
                <w:lang w:eastAsia="en-US"/>
              </w:rPr>
              <w:t>1.1.</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58388895" w14:textId="77777777" w:rsidR="00436D16" w:rsidRPr="00436D16" w:rsidRDefault="00436D16" w:rsidP="00436D16">
            <w:pPr>
              <w:tabs>
                <w:tab w:val="left" w:pos="1365"/>
              </w:tabs>
              <w:rPr>
                <w:lang w:eastAsia="en-US"/>
              </w:rPr>
            </w:pPr>
            <w:r w:rsidRPr="00436D16">
              <w:rPr>
                <w:lang w:eastAsia="en-US"/>
              </w:rPr>
              <w:t>ООО «ЮКЭК», ИНН 4228010684/</w:t>
            </w:r>
          </w:p>
          <w:p w14:paraId="0BDC90A7" w14:textId="77777777" w:rsidR="00436D16" w:rsidRPr="00436D16" w:rsidRDefault="00436D16" w:rsidP="00436D16">
            <w:pPr>
              <w:tabs>
                <w:tab w:val="left" w:pos="1365"/>
              </w:tabs>
              <w:rPr>
                <w:lang w:eastAsia="en-US"/>
              </w:rPr>
            </w:pPr>
            <w:r w:rsidRPr="00436D16">
              <w:rPr>
                <w:lang w:eastAsia="en-US"/>
              </w:rPr>
              <w:t>г. Таштагол,                  за исключением ул. Матросова,  ул. Калинина,               ул. Энергетиков</w:t>
            </w:r>
          </w:p>
        </w:tc>
        <w:tc>
          <w:tcPr>
            <w:tcW w:w="2135" w:type="dxa"/>
            <w:tcBorders>
              <w:top w:val="single" w:sz="4" w:space="0" w:color="auto"/>
              <w:left w:val="single" w:sz="4" w:space="0" w:color="auto"/>
              <w:bottom w:val="single" w:sz="4" w:space="0" w:color="auto"/>
              <w:right w:val="single" w:sz="4" w:space="0" w:color="auto"/>
            </w:tcBorders>
            <w:vAlign w:val="center"/>
            <w:hideMark/>
          </w:tcPr>
          <w:p w14:paraId="27A605F3" w14:textId="77777777" w:rsidR="00436D16" w:rsidRPr="00436D16" w:rsidRDefault="00436D16" w:rsidP="00436D16">
            <w:pPr>
              <w:tabs>
                <w:tab w:val="left" w:pos="1365"/>
              </w:tabs>
              <w:rPr>
                <w:lang w:eastAsia="en-US"/>
              </w:rPr>
            </w:pPr>
            <w:r w:rsidRPr="00436D16">
              <w:t>1 -этажные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3F065B" w14:textId="77777777" w:rsidR="00436D16" w:rsidRPr="00436D16" w:rsidRDefault="00436D16" w:rsidP="00436D16">
            <w:pPr>
              <w:tabs>
                <w:tab w:val="left" w:pos="1365"/>
              </w:tabs>
              <w:jc w:val="center"/>
              <w:rPr>
                <w:lang w:eastAsia="en-US"/>
              </w:rPr>
            </w:pPr>
            <w:r w:rsidRPr="00436D16">
              <w:t>0,0361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7E3AB0C" w14:textId="77777777" w:rsidR="00436D16" w:rsidRPr="00436D16" w:rsidRDefault="00436D16" w:rsidP="00436D16">
            <w:pPr>
              <w:tabs>
                <w:tab w:val="left" w:pos="1365"/>
              </w:tabs>
              <w:jc w:val="center"/>
            </w:pPr>
          </w:p>
          <w:p w14:paraId="3425CAF8" w14:textId="77777777" w:rsidR="00436D16" w:rsidRPr="00436D16" w:rsidRDefault="00436D16" w:rsidP="00436D16">
            <w:pPr>
              <w:tabs>
                <w:tab w:val="left" w:pos="1365"/>
              </w:tabs>
              <w:jc w:val="center"/>
            </w:pPr>
            <w:r w:rsidRPr="00436D16">
              <w:t xml:space="preserve">руб/Гкал </w:t>
            </w:r>
          </w:p>
          <w:p w14:paraId="28E85D3E" w14:textId="77777777" w:rsidR="00436D16" w:rsidRPr="00436D16" w:rsidRDefault="00436D16" w:rsidP="00436D16">
            <w:pPr>
              <w:tabs>
                <w:tab w:val="left" w:pos="1365"/>
              </w:tabs>
              <w:jc w:val="center"/>
              <w:rPr>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754DE27F" w14:textId="77777777" w:rsidR="00436D16" w:rsidRPr="00436D16" w:rsidRDefault="00436D16" w:rsidP="00436D16">
            <w:pPr>
              <w:tabs>
                <w:tab w:val="left" w:pos="1365"/>
              </w:tabs>
              <w:jc w:val="center"/>
              <w:rPr>
                <w:lang w:eastAsia="en-US"/>
              </w:rPr>
            </w:pPr>
            <w:r w:rsidRPr="00436D16">
              <w:rPr>
                <w:lang w:eastAsia="en-US"/>
              </w:rPr>
              <w:t>831,73</w:t>
            </w:r>
          </w:p>
        </w:tc>
        <w:tc>
          <w:tcPr>
            <w:tcW w:w="1418" w:type="dxa"/>
            <w:tcBorders>
              <w:top w:val="single" w:sz="4" w:space="0" w:color="auto"/>
              <w:left w:val="single" w:sz="4" w:space="0" w:color="auto"/>
              <w:bottom w:val="single" w:sz="4" w:space="0" w:color="auto"/>
              <w:right w:val="single" w:sz="4" w:space="0" w:color="auto"/>
            </w:tcBorders>
            <w:vAlign w:val="center"/>
          </w:tcPr>
          <w:p w14:paraId="47F70D36" w14:textId="77777777" w:rsidR="00436D16" w:rsidRPr="00436D16" w:rsidRDefault="00436D16" w:rsidP="00436D16">
            <w:pPr>
              <w:tabs>
                <w:tab w:val="left" w:pos="1365"/>
              </w:tabs>
              <w:jc w:val="center"/>
              <w:rPr>
                <w:lang w:eastAsia="en-US"/>
              </w:rPr>
            </w:pPr>
            <w:r w:rsidRPr="00436D16">
              <w:rPr>
                <w:lang w:eastAsia="en-US"/>
              </w:rPr>
              <w:t>894,94</w:t>
            </w:r>
          </w:p>
        </w:tc>
      </w:tr>
      <w:tr w:rsidR="00436D16" w:rsidRPr="00436D16" w14:paraId="276294C6" w14:textId="77777777" w:rsidTr="00436D16">
        <w:trPr>
          <w:trHeight w:val="273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393F8E3" w14:textId="77777777" w:rsidR="00436D16" w:rsidRPr="00436D16" w:rsidRDefault="00436D16" w:rsidP="00436D16">
            <w:pPr>
              <w:tabs>
                <w:tab w:val="left" w:pos="1365"/>
              </w:tabs>
              <w:jc w:val="center"/>
              <w:rPr>
                <w:lang w:eastAsia="en-US"/>
              </w:rPr>
            </w:pPr>
            <w:r w:rsidRPr="00436D16">
              <w:rPr>
                <w:lang w:eastAsia="en-US"/>
              </w:rPr>
              <w:t>1.2.</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7EBFF002"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24676AE0" w14:textId="77777777" w:rsidR="00436D16" w:rsidRPr="00436D16" w:rsidRDefault="00436D16" w:rsidP="00436D16">
            <w:pPr>
              <w:tabs>
                <w:tab w:val="left" w:pos="1365"/>
              </w:tabs>
            </w:pPr>
            <w:r w:rsidRPr="00436D16">
              <w:t>2 -этажные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7BC774" w14:textId="77777777" w:rsidR="00436D16" w:rsidRPr="00436D16" w:rsidRDefault="00436D16" w:rsidP="00436D16">
            <w:pPr>
              <w:tabs>
                <w:tab w:val="left" w:pos="1365"/>
              </w:tabs>
              <w:jc w:val="center"/>
            </w:pPr>
            <w:r w:rsidRPr="00436D16">
              <w:t>0,0360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D9F69D5" w14:textId="77777777" w:rsidR="00436D16" w:rsidRPr="00436D16" w:rsidRDefault="00436D16" w:rsidP="00436D16">
            <w:pPr>
              <w:tabs>
                <w:tab w:val="left" w:pos="1365"/>
              </w:tabs>
              <w:jc w:val="center"/>
            </w:pPr>
          </w:p>
          <w:p w14:paraId="47ABEF2A" w14:textId="77777777" w:rsidR="00436D16" w:rsidRPr="00436D16" w:rsidRDefault="00436D16" w:rsidP="00436D16">
            <w:pPr>
              <w:tabs>
                <w:tab w:val="left" w:pos="1365"/>
              </w:tabs>
              <w:jc w:val="center"/>
            </w:pPr>
            <w:r w:rsidRPr="00436D16">
              <w:t xml:space="preserve">руб/Гкал </w:t>
            </w:r>
          </w:p>
          <w:p w14:paraId="2A02EF7B"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DAA17A0" w14:textId="77777777" w:rsidR="00436D16" w:rsidRPr="00436D16" w:rsidRDefault="00436D16" w:rsidP="00436D16">
            <w:pPr>
              <w:tabs>
                <w:tab w:val="left" w:pos="1365"/>
              </w:tabs>
              <w:jc w:val="center"/>
            </w:pPr>
            <w:r w:rsidRPr="00436D16">
              <w:t>843,06</w:t>
            </w:r>
          </w:p>
        </w:tc>
        <w:tc>
          <w:tcPr>
            <w:tcW w:w="1418" w:type="dxa"/>
            <w:tcBorders>
              <w:top w:val="single" w:sz="4" w:space="0" w:color="auto"/>
              <w:left w:val="single" w:sz="4" w:space="0" w:color="auto"/>
              <w:bottom w:val="single" w:sz="4" w:space="0" w:color="auto"/>
              <w:right w:val="single" w:sz="4" w:space="0" w:color="auto"/>
            </w:tcBorders>
            <w:vAlign w:val="center"/>
          </w:tcPr>
          <w:p w14:paraId="11593C14" w14:textId="77777777" w:rsidR="00436D16" w:rsidRPr="00436D16" w:rsidRDefault="00436D16" w:rsidP="00436D16">
            <w:pPr>
              <w:tabs>
                <w:tab w:val="left" w:pos="1365"/>
              </w:tabs>
              <w:jc w:val="center"/>
            </w:pPr>
            <w:r w:rsidRPr="00436D16">
              <w:t>907,13</w:t>
            </w:r>
          </w:p>
        </w:tc>
      </w:tr>
      <w:tr w:rsidR="00436D16" w:rsidRPr="00436D16" w14:paraId="1A22B872" w14:textId="77777777" w:rsidTr="00436D16">
        <w:trPr>
          <w:trHeight w:val="239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BF22AAD" w14:textId="77777777" w:rsidR="00436D16" w:rsidRPr="00436D16" w:rsidRDefault="00436D16" w:rsidP="00436D16">
            <w:pPr>
              <w:tabs>
                <w:tab w:val="left" w:pos="1365"/>
              </w:tabs>
              <w:jc w:val="center"/>
              <w:rPr>
                <w:lang w:eastAsia="en-US"/>
              </w:rPr>
            </w:pPr>
            <w:r w:rsidRPr="00436D16">
              <w:rPr>
                <w:lang w:eastAsia="en-US"/>
              </w:rPr>
              <w:t>1.3.</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645BF1E8"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365C40ED" w14:textId="77777777" w:rsidR="00436D16" w:rsidRPr="00436D16" w:rsidRDefault="00436D16" w:rsidP="00436D16">
            <w:pPr>
              <w:tabs>
                <w:tab w:val="left" w:pos="1365"/>
              </w:tabs>
            </w:pPr>
            <w:r w:rsidRPr="00436D16">
              <w:t>3-4 -этажные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33904E" w14:textId="77777777" w:rsidR="00436D16" w:rsidRPr="00436D16" w:rsidRDefault="00436D16" w:rsidP="00436D16">
            <w:pPr>
              <w:tabs>
                <w:tab w:val="left" w:pos="1365"/>
              </w:tabs>
              <w:jc w:val="center"/>
            </w:pPr>
            <w:r w:rsidRPr="00436D16">
              <w:t>0,0225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133A966" w14:textId="77777777" w:rsidR="00436D16" w:rsidRPr="00436D16" w:rsidRDefault="00436D16" w:rsidP="00436D16">
            <w:pPr>
              <w:tabs>
                <w:tab w:val="left" w:pos="1365"/>
              </w:tabs>
              <w:jc w:val="center"/>
            </w:pPr>
          </w:p>
          <w:p w14:paraId="25F67636" w14:textId="77777777" w:rsidR="00436D16" w:rsidRPr="00436D16" w:rsidRDefault="00436D16" w:rsidP="00436D16">
            <w:pPr>
              <w:tabs>
                <w:tab w:val="left" w:pos="1365"/>
              </w:tabs>
              <w:jc w:val="center"/>
            </w:pPr>
            <w:r w:rsidRPr="00436D16">
              <w:t xml:space="preserve">руб/Гкал </w:t>
            </w:r>
          </w:p>
          <w:p w14:paraId="7B21CC62"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5AAAB27A" w14:textId="77777777" w:rsidR="00436D16" w:rsidRPr="00436D16" w:rsidRDefault="00436D16" w:rsidP="00436D16">
            <w:pPr>
              <w:tabs>
                <w:tab w:val="left" w:pos="1365"/>
              </w:tabs>
              <w:jc w:val="center"/>
            </w:pPr>
            <w:r w:rsidRPr="00436D16">
              <w:t>1348,92</w:t>
            </w:r>
          </w:p>
        </w:tc>
        <w:tc>
          <w:tcPr>
            <w:tcW w:w="1418" w:type="dxa"/>
            <w:tcBorders>
              <w:top w:val="single" w:sz="4" w:space="0" w:color="auto"/>
              <w:left w:val="single" w:sz="4" w:space="0" w:color="auto"/>
              <w:bottom w:val="single" w:sz="4" w:space="0" w:color="auto"/>
              <w:right w:val="single" w:sz="4" w:space="0" w:color="auto"/>
            </w:tcBorders>
            <w:vAlign w:val="center"/>
          </w:tcPr>
          <w:p w14:paraId="618DDB4B" w14:textId="77777777" w:rsidR="00436D16" w:rsidRPr="00436D16" w:rsidRDefault="00436D16" w:rsidP="00436D16">
            <w:pPr>
              <w:tabs>
                <w:tab w:val="left" w:pos="1365"/>
              </w:tabs>
              <w:jc w:val="center"/>
            </w:pPr>
            <w:r w:rsidRPr="00436D16">
              <w:t>1451,44</w:t>
            </w:r>
          </w:p>
        </w:tc>
      </w:tr>
      <w:tr w:rsidR="00436D16" w:rsidRPr="00436D16" w14:paraId="41FAE441" w14:textId="77777777" w:rsidTr="00436D16">
        <w:trPr>
          <w:trHeight w:val="240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10AABFB" w14:textId="77777777" w:rsidR="00436D16" w:rsidRPr="00436D16" w:rsidRDefault="00436D16" w:rsidP="00436D16">
            <w:pPr>
              <w:tabs>
                <w:tab w:val="left" w:pos="1365"/>
              </w:tabs>
              <w:jc w:val="center"/>
              <w:rPr>
                <w:lang w:eastAsia="en-US"/>
              </w:rPr>
            </w:pPr>
            <w:r w:rsidRPr="00436D16">
              <w:rPr>
                <w:lang w:eastAsia="en-US"/>
              </w:rPr>
              <w:lastRenderedPageBreak/>
              <w:t>1.4.</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5174895C"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7EC66BB4" w14:textId="77777777" w:rsidR="00436D16" w:rsidRPr="00436D16" w:rsidRDefault="00436D16" w:rsidP="00436D16">
            <w:pPr>
              <w:tabs>
                <w:tab w:val="left" w:pos="1365"/>
              </w:tabs>
            </w:pPr>
            <w:r w:rsidRPr="00436D16">
              <w:t>5-9 -этажные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1EDE11" w14:textId="77777777" w:rsidR="00436D16" w:rsidRPr="00436D16" w:rsidRDefault="00436D16" w:rsidP="00436D16">
            <w:pPr>
              <w:tabs>
                <w:tab w:val="left" w:pos="1365"/>
              </w:tabs>
              <w:jc w:val="center"/>
            </w:pPr>
            <w:r w:rsidRPr="00436D16">
              <w:t>0,0201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439E773" w14:textId="77777777" w:rsidR="00436D16" w:rsidRPr="00436D16" w:rsidRDefault="00436D16" w:rsidP="00436D16">
            <w:pPr>
              <w:tabs>
                <w:tab w:val="left" w:pos="1365"/>
              </w:tabs>
              <w:jc w:val="center"/>
            </w:pPr>
          </w:p>
          <w:p w14:paraId="7C71063C" w14:textId="77777777" w:rsidR="00436D16" w:rsidRPr="00436D16" w:rsidRDefault="00436D16" w:rsidP="00436D16">
            <w:pPr>
              <w:tabs>
                <w:tab w:val="left" w:pos="1365"/>
              </w:tabs>
              <w:jc w:val="center"/>
            </w:pPr>
            <w:r w:rsidRPr="00436D16">
              <w:t xml:space="preserve">руб/Гкал </w:t>
            </w:r>
          </w:p>
          <w:p w14:paraId="17091560"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5285B4CD" w14:textId="77777777" w:rsidR="00436D16" w:rsidRPr="00436D16" w:rsidRDefault="00436D16" w:rsidP="00436D16">
            <w:pPr>
              <w:tabs>
                <w:tab w:val="left" w:pos="1365"/>
              </w:tabs>
              <w:jc w:val="center"/>
            </w:pPr>
            <w:r w:rsidRPr="00436D16">
              <w:t>1509,96</w:t>
            </w:r>
          </w:p>
        </w:tc>
        <w:tc>
          <w:tcPr>
            <w:tcW w:w="1418" w:type="dxa"/>
            <w:tcBorders>
              <w:top w:val="single" w:sz="4" w:space="0" w:color="auto"/>
              <w:left w:val="single" w:sz="4" w:space="0" w:color="auto"/>
              <w:bottom w:val="single" w:sz="4" w:space="0" w:color="auto"/>
              <w:right w:val="single" w:sz="4" w:space="0" w:color="auto"/>
            </w:tcBorders>
            <w:vAlign w:val="center"/>
          </w:tcPr>
          <w:p w14:paraId="6E760DC3" w14:textId="77777777" w:rsidR="00436D16" w:rsidRPr="00436D16" w:rsidRDefault="00436D16" w:rsidP="00436D16">
            <w:pPr>
              <w:tabs>
                <w:tab w:val="left" w:pos="1365"/>
              </w:tabs>
              <w:jc w:val="center"/>
            </w:pPr>
            <w:r w:rsidRPr="00436D16">
              <w:t>1624,72</w:t>
            </w:r>
          </w:p>
        </w:tc>
      </w:tr>
      <w:tr w:rsidR="00436D16" w:rsidRPr="00436D16" w14:paraId="72D49ED5" w14:textId="77777777" w:rsidTr="00436D16">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113798A"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top w:val="single" w:sz="4" w:space="0" w:color="auto"/>
              <w:left w:val="single" w:sz="4" w:space="0" w:color="auto"/>
              <w:bottom w:val="single" w:sz="4" w:space="0" w:color="auto"/>
              <w:right w:val="single" w:sz="4" w:space="0" w:color="auto"/>
            </w:tcBorders>
            <w:vAlign w:val="center"/>
            <w:hideMark/>
          </w:tcPr>
          <w:p w14:paraId="732A7A7F" w14:textId="77777777" w:rsidR="00436D16" w:rsidRPr="00436D16" w:rsidRDefault="00436D16" w:rsidP="00436D16">
            <w:pPr>
              <w:tabs>
                <w:tab w:val="left" w:pos="1365"/>
              </w:tabs>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hideMark/>
          </w:tcPr>
          <w:p w14:paraId="3FAA5266" w14:textId="77777777" w:rsidR="00436D16" w:rsidRPr="00436D16" w:rsidRDefault="00436D16" w:rsidP="00436D16">
            <w:pPr>
              <w:tabs>
                <w:tab w:val="left" w:pos="1365"/>
              </w:tabs>
              <w:jc w:val="center"/>
            </w:pPr>
            <w:r w:rsidRPr="00436D16">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27DB11" w14:textId="77777777" w:rsidR="00436D16" w:rsidRPr="00436D16" w:rsidRDefault="00436D16" w:rsidP="00436D16">
            <w:pPr>
              <w:tabs>
                <w:tab w:val="left" w:pos="1365"/>
              </w:tabs>
              <w:jc w:val="center"/>
            </w:pPr>
            <w:r w:rsidRPr="00436D16">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0BBDA6" w14:textId="77777777" w:rsidR="00436D16" w:rsidRPr="00436D16" w:rsidRDefault="00436D16" w:rsidP="00436D16">
            <w:pPr>
              <w:tabs>
                <w:tab w:val="left" w:pos="1365"/>
              </w:tabs>
              <w:jc w:val="center"/>
            </w:pPr>
            <w:r w:rsidRPr="00436D16">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772BB2" w14:textId="77777777" w:rsidR="00436D16" w:rsidRPr="00436D16" w:rsidRDefault="00436D16" w:rsidP="00436D16">
            <w:pPr>
              <w:tabs>
                <w:tab w:val="left" w:pos="1365"/>
              </w:tabs>
              <w:jc w:val="center"/>
            </w:pPr>
            <w:r w:rsidRPr="00436D16">
              <w:t>6</w:t>
            </w:r>
          </w:p>
        </w:tc>
        <w:tc>
          <w:tcPr>
            <w:tcW w:w="1418" w:type="dxa"/>
            <w:tcBorders>
              <w:top w:val="single" w:sz="4" w:space="0" w:color="auto"/>
              <w:left w:val="single" w:sz="4" w:space="0" w:color="auto"/>
              <w:bottom w:val="single" w:sz="4" w:space="0" w:color="auto"/>
              <w:right w:val="single" w:sz="4" w:space="0" w:color="auto"/>
            </w:tcBorders>
          </w:tcPr>
          <w:p w14:paraId="07D433D1" w14:textId="77777777" w:rsidR="00436D16" w:rsidRPr="00436D16" w:rsidRDefault="00436D16" w:rsidP="00436D16">
            <w:pPr>
              <w:tabs>
                <w:tab w:val="left" w:pos="1365"/>
              </w:tabs>
              <w:jc w:val="center"/>
            </w:pPr>
            <w:r w:rsidRPr="00436D16">
              <w:t>7</w:t>
            </w:r>
          </w:p>
        </w:tc>
      </w:tr>
      <w:tr w:rsidR="00436D16" w:rsidRPr="00436D16" w14:paraId="7C5FF748" w14:textId="77777777" w:rsidTr="00436D16">
        <w:trPr>
          <w:trHeight w:val="175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1DE3D46" w14:textId="77777777" w:rsidR="00436D16" w:rsidRPr="00436D16" w:rsidRDefault="00436D16" w:rsidP="00436D16">
            <w:pPr>
              <w:tabs>
                <w:tab w:val="left" w:pos="1365"/>
              </w:tabs>
              <w:jc w:val="center"/>
              <w:rPr>
                <w:lang w:eastAsia="en-US"/>
              </w:rPr>
            </w:pPr>
            <w:r w:rsidRPr="00436D16">
              <w:rPr>
                <w:lang w:eastAsia="en-US"/>
              </w:rPr>
              <w:t>1.5.</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25E195DA" w14:textId="77777777" w:rsidR="00436D16" w:rsidRPr="00436D16" w:rsidRDefault="00436D16" w:rsidP="00436D16">
            <w:pPr>
              <w:tabs>
                <w:tab w:val="left" w:pos="1365"/>
              </w:tabs>
              <w:rPr>
                <w:lang w:eastAsia="en-US"/>
              </w:rPr>
            </w:pPr>
            <w:r w:rsidRPr="00436D16">
              <w:rPr>
                <w:lang w:eastAsia="en-US"/>
              </w:rPr>
              <w:t>ООО «ЮКЭК», ИНН 4228010684/</w:t>
            </w:r>
          </w:p>
          <w:p w14:paraId="5A3E837E" w14:textId="77777777" w:rsidR="00436D16" w:rsidRPr="00436D16" w:rsidRDefault="00436D16" w:rsidP="00436D16">
            <w:pPr>
              <w:tabs>
                <w:tab w:val="left" w:pos="1365"/>
              </w:tabs>
              <w:rPr>
                <w:lang w:eastAsia="en-US"/>
              </w:rPr>
            </w:pPr>
            <w:r w:rsidRPr="00436D16">
              <w:rPr>
                <w:lang w:eastAsia="en-US"/>
              </w:rPr>
              <w:t>г. Таштагол,                  за исключением ул. Матросова,  ул. Калинина,               ул. Энергетиков</w:t>
            </w:r>
          </w:p>
        </w:tc>
        <w:tc>
          <w:tcPr>
            <w:tcW w:w="2135" w:type="dxa"/>
            <w:tcBorders>
              <w:top w:val="single" w:sz="4" w:space="0" w:color="auto"/>
              <w:left w:val="single" w:sz="4" w:space="0" w:color="auto"/>
              <w:bottom w:val="single" w:sz="4" w:space="0" w:color="auto"/>
              <w:right w:val="single" w:sz="4" w:space="0" w:color="auto"/>
            </w:tcBorders>
            <w:vAlign w:val="center"/>
            <w:hideMark/>
          </w:tcPr>
          <w:p w14:paraId="2B475490" w14:textId="77777777" w:rsidR="00436D16" w:rsidRPr="00436D16" w:rsidRDefault="00436D16" w:rsidP="00436D16">
            <w:pPr>
              <w:tabs>
                <w:tab w:val="left" w:pos="1365"/>
              </w:tabs>
            </w:pPr>
            <w:r w:rsidRPr="00436D16">
              <w:t>1 -этажные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83DF58" w14:textId="77777777" w:rsidR="00436D16" w:rsidRPr="00436D16" w:rsidRDefault="00436D16" w:rsidP="00436D16">
            <w:pPr>
              <w:tabs>
                <w:tab w:val="left" w:pos="1365"/>
              </w:tabs>
              <w:jc w:val="center"/>
            </w:pPr>
            <w:r w:rsidRPr="00436D16">
              <w:t>0,0157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01C144D" w14:textId="77777777" w:rsidR="00436D16" w:rsidRPr="00436D16" w:rsidRDefault="00436D16" w:rsidP="00436D16">
            <w:pPr>
              <w:tabs>
                <w:tab w:val="left" w:pos="1365"/>
              </w:tabs>
              <w:jc w:val="center"/>
            </w:pPr>
          </w:p>
          <w:p w14:paraId="3043A5F1" w14:textId="77777777" w:rsidR="00436D16" w:rsidRPr="00436D16" w:rsidRDefault="00436D16" w:rsidP="00436D16">
            <w:pPr>
              <w:tabs>
                <w:tab w:val="left" w:pos="1365"/>
              </w:tabs>
              <w:jc w:val="center"/>
            </w:pPr>
            <w:r w:rsidRPr="00436D16">
              <w:t xml:space="preserve">руб/Гкал </w:t>
            </w:r>
          </w:p>
          <w:p w14:paraId="2E41CB78"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D2787EC" w14:textId="77777777" w:rsidR="00436D16" w:rsidRPr="00436D16" w:rsidRDefault="00436D16" w:rsidP="00436D16">
            <w:pPr>
              <w:tabs>
                <w:tab w:val="left" w:pos="1365"/>
              </w:tabs>
              <w:jc w:val="center"/>
            </w:pPr>
            <w:r w:rsidRPr="00436D16">
              <w:t>1904,40</w:t>
            </w:r>
          </w:p>
        </w:tc>
        <w:tc>
          <w:tcPr>
            <w:tcW w:w="1418" w:type="dxa"/>
            <w:tcBorders>
              <w:top w:val="single" w:sz="4" w:space="0" w:color="auto"/>
              <w:left w:val="single" w:sz="4" w:space="0" w:color="auto"/>
              <w:bottom w:val="single" w:sz="4" w:space="0" w:color="auto"/>
              <w:right w:val="single" w:sz="4" w:space="0" w:color="auto"/>
            </w:tcBorders>
            <w:vAlign w:val="center"/>
          </w:tcPr>
          <w:p w14:paraId="60962D98" w14:textId="77777777" w:rsidR="00436D16" w:rsidRPr="00436D16" w:rsidRDefault="00436D16" w:rsidP="00436D16">
            <w:pPr>
              <w:tabs>
                <w:tab w:val="left" w:pos="1365"/>
              </w:tabs>
              <w:jc w:val="center"/>
            </w:pPr>
            <w:r w:rsidRPr="00436D16">
              <w:t>2049,13</w:t>
            </w:r>
          </w:p>
        </w:tc>
      </w:tr>
      <w:tr w:rsidR="00436D16" w:rsidRPr="00436D16" w14:paraId="2777CF4D" w14:textId="77777777" w:rsidTr="00436D16">
        <w:trPr>
          <w:trHeight w:val="191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89E87E9" w14:textId="77777777" w:rsidR="00436D16" w:rsidRPr="00436D16" w:rsidRDefault="00436D16" w:rsidP="00436D16">
            <w:pPr>
              <w:tabs>
                <w:tab w:val="left" w:pos="1365"/>
              </w:tabs>
              <w:jc w:val="center"/>
              <w:rPr>
                <w:lang w:eastAsia="en-US"/>
              </w:rPr>
            </w:pPr>
            <w:r w:rsidRPr="00436D16">
              <w:rPr>
                <w:lang w:eastAsia="en-US"/>
              </w:rPr>
              <w:t>1.6.</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44D0A7C6"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13C11E44" w14:textId="77777777" w:rsidR="00436D16" w:rsidRPr="00436D16" w:rsidRDefault="00436D16" w:rsidP="00436D16">
            <w:pPr>
              <w:tabs>
                <w:tab w:val="left" w:pos="1365"/>
              </w:tabs>
            </w:pPr>
            <w:r w:rsidRPr="00436D16">
              <w:t>2 -этажные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B2C72E" w14:textId="77777777" w:rsidR="00436D16" w:rsidRPr="00436D16" w:rsidRDefault="00436D16" w:rsidP="00436D16">
            <w:pPr>
              <w:tabs>
                <w:tab w:val="left" w:pos="1365"/>
              </w:tabs>
              <w:jc w:val="center"/>
            </w:pPr>
            <w:r w:rsidRPr="00436D16">
              <w:t>0,0144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F901D8E" w14:textId="77777777" w:rsidR="00436D16" w:rsidRPr="00436D16" w:rsidRDefault="00436D16" w:rsidP="00436D16">
            <w:pPr>
              <w:tabs>
                <w:tab w:val="left" w:pos="1365"/>
              </w:tabs>
              <w:jc w:val="center"/>
            </w:pPr>
          </w:p>
          <w:p w14:paraId="66CAB583" w14:textId="77777777" w:rsidR="00436D16" w:rsidRPr="00436D16" w:rsidRDefault="00436D16" w:rsidP="00436D16">
            <w:pPr>
              <w:tabs>
                <w:tab w:val="left" w:pos="1365"/>
              </w:tabs>
              <w:jc w:val="center"/>
            </w:pPr>
            <w:r w:rsidRPr="00436D16">
              <w:t xml:space="preserve">руб/Гкал </w:t>
            </w:r>
          </w:p>
          <w:p w14:paraId="09A25622"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3CF0D46" w14:textId="77777777" w:rsidR="00436D16" w:rsidRPr="00436D16" w:rsidRDefault="00436D16" w:rsidP="00436D16">
            <w:pPr>
              <w:tabs>
                <w:tab w:val="left" w:pos="1365"/>
              </w:tabs>
              <w:jc w:val="center"/>
            </w:pPr>
            <w:r w:rsidRPr="00436D16">
              <w:t>1904,40</w:t>
            </w:r>
          </w:p>
        </w:tc>
        <w:tc>
          <w:tcPr>
            <w:tcW w:w="1418" w:type="dxa"/>
            <w:tcBorders>
              <w:top w:val="single" w:sz="4" w:space="0" w:color="auto"/>
              <w:left w:val="single" w:sz="4" w:space="0" w:color="auto"/>
              <w:bottom w:val="single" w:sz="4" w:space="0" w:color="auto"/>
              <w:right w:val="single" w:sz="4" w:space="0" w:color="auto"/>
            </w:tcBorders>
            <w:vAlign w:val="center"/>
          </w:tcPr>
          <w:p w14:paraId="293D15BD" w14:textId="77777777" w:rsidR="00436D16" w:rsidRPr="00436D16" w:rsidRDefault="00436D16" w:rsidP="00436D16">
            <w:pPr>
              <w:tabs>
                <w:tab w:val="left" w:pos="1365"/>
              </w:tabs>
              <w:jc w:val="center"/>
            </w:pPr>
            <w:r w:rsidRPr="00436D16">
              <w:t>2049,13</w:t>
            </w:r>
          </w:p>
        </w:tc>
      </w:tr>
      <w:tr w:rsidR="00436D16" w:rsidRPr="00436D16" w14:paraId="75A76C7B" w14:textId="77777777" w:rsidTr="00436D16">
        <w:trPr>
          <w:trHeight w:val="212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A587612" w14:textId="77777777" w:rsidR="00436D16" w:rsidRPr="00436D16" w:rsidRDefault="00436D16" w:rsidP="00436D16">
            <w:pPr>
              <w:tabs>
                <w:tab w:val="left" w:pos="1365"/>
              </w:tabs>
              <w:jc w:val="center"/>
              <w:rPr>
                <w:lang w:eastAsia="en-US"/>
              </w:rPr>
            </w:pPr>
            <w:r w:rsidRPr="00436D16">
              <w:rPr>
                <w:lang w:eastAsia="en-US"/>
              </w:rPr>
              <w:t>1.7.</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6EB653BF"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63B7C3F7" w14:textId="77777777" w:rsidR="00436D16" w:rsidRPr="00436D16" w:rsidRDefault="00436D16" w:rsidP="00436D16">
            <w:pPr>
              <w:tabs>
                <w:tab w:val="left" w:pos="1365"/>
              </w:tabs>
            </w:pPr>
            <w:r w:rsidRPr="00436D16">
              <w:t>3 -этажные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E5C50E" w14:textId="77777777" w:rsidR="00436D16" w:rsidRPr="00436D16" w:rsidRDefault="00436D16" w:rsidP="00436D16">
            <w:pPr>
              <w:tabs>
                <w:tab w:val="left" w:pos="1365"/>
              </w:tabs>
              <w:jc w:val="center"/>
            </w:pPr>
            <w:r w:rsidRPr="00436D16">
              <w:t>0,0145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8C57A42" w14:textId="77777777" w:rsidR="00436D16" w:rsidRPr="00436D16" w:rsidRDefault="00436D16" w:rsidP="00436D16">
            <w:pPr>
              <w:tabs>
                <w:tab w:val="left" w:pos="1365"/>
              </w:tabs>
              <w:jc w:val="center"/>
            </w:pPr>
          </w:p>
          <w:p w14:paraId="2AF01D74" w14:textId="77777777" w:rsidR="00436D16" w:rsidRPr="00436D16" w:rsidRDefault="00436D16" w:rsidP="00436D16">
            <w:pPr>
              <w:tabs>
                <w:tab w:val="left" w:pos="1365"/>
              </w:tabs>
              <w:jc w:val="center"/>
            </w:pPr>
            <w:r w:rsidRPr="00436D16">
              <w:t xml:space="preserve">руб/Гкал </w:t>
            </w:r>
          </w:p>
          <w:p w14:paraId="58A6BF0F"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FFC8D13" w14:textId="77777777" w:rsidR="00436D16" w:rsidRPr="00436D16" w:rsidRDefault="00436D16" w:rsidP="00436D16">
            <w:pPr>
              <w:tabs>
                <w:tab w:val="left" w:pos="1365"/>
              </w:tabs>
              <w:jc w:val="center"/>
            </w:pPr>
            <w:r w:rsidRPr="00436D16">
              <w:t>1904,40</w:t>
            </w:r>
          </w:p>
        </w:tc>
        <w:tc>
          <w:tcPr>
            <w:tcW w:w="1418" w:type="dxa"/>
            <w:tcBorders>
              <w:top w:val="single" w:sz="4" w:space="0" w:color="auto"/>
              <w:left w:val="single" w:sz="4" w:space="0" w:color="auto"/>
              <w:bottom w:val="single" w:sz="4" w:space="0" w:color="auto"/>
              <w:right w:val="single" w:sz="4" w:space="0" w:color="auto"/>
            </w:tcBorders>
            <w:vAlign w:val="center"/>
          </w:tcPr>
          <w:p w14:paraId="66BCD795" w14:textId="77777777" w:rsidR="00436D16" w:rsidRPr="00436D16" w:rsidRDefault="00436D16" w:rsidP="00436D16">
            <w:pPr>
              <w:tabs>
                <w:tab w:val="left" w:pos="1365"/>
              </w:tabs>
              <w:jc w:val="center"/>
            </w:pPr>
            <w:r w:rsidRPr="00436D16">
              <w:t>2049,13</w:t>
            </w:r>
          </w:p>
        </w:tc>
      </w:tr>
      <w:tr w:rsidR="00436D16" w:rsidRPr="00436D16" w14:paraId="1C48E5C4" w14:textId="77777777" w:rsidTr="00436D16">
        <w:trPr>
          <w:trHeight w:val="198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2F9A677" w14:textId="77777777" w:rsidR="00436D16" w:rsidRPr="00436D16" w:rsidRDefault="00436D16" w:rsidP="00436D16">
            <w:pPr>
              <w:tabs>
                <w:tab w:val="left" w:pos="1365"/>
              </w:tabs>
              <w:jc w:val="center"/>
              <w:rPr>
                <w:lang w:eastAsia="en-US"/>
              </w:rPr>
            </w:pPr>
            <w:r w:rsidRPr="00436D16">
              <w:rPr>
                <w:lang w:eastAsia="en-US"/>
              </w:rPr>
              <w:t>1.8.</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2E73FFC5"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3327E88E" w14:textId="77777777" w:rsidR="00436D16" w:rsidRPr="00436D16" w:rsidRDefault="00436D16" w:rsidP="00436D16">
            <w:pPr>
              <w:tabs>
                <w:tab w:val="left" w:pos="1365"/>
              </w:tabs>
            </w:pPr>
            <w:r w:rsidRPr="00436D16">
              <w:t>4,5 -этажные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116E13" w14:textId="77777777" w:rsidR="00436D16" w:rsidRPr="00436D16" w:rsidRDefault="00436D16" w:rsidP="00436D16">
            <w:pPr>
              <w:tabs>
                <w:tab w:val="left" w:pos="1365"/>
              </w:tabs>
              <w:jc w:val="center"/>
            </w:pPr>
            <w:r w:rsidRPr="00436D16">
              <w:t>0,0126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0B88440" w14:textId="77777777" w:rsidR="00436D16" w:rsidRPr="00436D16" w:rsidRDefault="00436D16" w:rsidP="00436D16">
            <w:pPr>
              <w:tabs>
                <w:tab w:val="left" w:pos="1365"/>
              </w:tabs>
              <w:jc w:val="center"/>
            </w:pPr>
          </w:p>
          <w:p w14:paraId="01B671AE" w14:textId="77777777" w:rsidR="00436D16" w:rsidRPr="00436D16" w:rsidRDefault="00436D16" w:rsidP="00436D16">
            <w:pPr>
              <w:tabs>
                <w:tab w:val="left" w:pos="1365"/>
              </w:tabs>
              <w:jc w:val="center"/>
            </w:pPr>
            <w:r w:rsidRPr="00436D16">
              <w:t xml:space="preserve">руб/Гкал </w:t>
            </w:r>
          </w:p>
          <w:p w14:paraId="4F33DF4D"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40A6492" w14:textId="77777777" w:rsidR="00436D16" w:rsidRPr="00436D16" w:rsidRDefault="00436D16" w:rsidP="00436D16">
            <w:pPr>
              <w:tabs>
                <w:tab w:val="left" w:pos="1365"/>
              </w:tabs>
              <w:jc w:val="center"/>
            </w:pPr>
            <w:r w:rsidRPr="00436D16">
              <w:t>1904,40</w:t>
            </w:r>
          </w:p>
        </w:tc>
        <w:tc>
          <w:tcPr>
            <w:tcW w:w="1418" w:type="dxa"/>
            <w:tcBorders>
              <w:top w:val="single" w:sz="4" w:space="0" w:color="auto"/>
              <w:left w:val="single" w:sz="4" w:space="0" w:color="auto"/>
              <w:bottom w:val="single" w:sz="4" w:space="0" w:color="auto"/>
              <w:right w:val="single" w:sz="4" w:space="0" w:color="auto"/>
            </w:tcBorders>
            <w:vAlign w:val="center"/>
          </w:tcPr>
          <w:p w14:paraId="6DC0E61D" w14:textId="77777777" w:rsidR="00436D16" w:rsidRPr="00436D16" w:rsidRDefault="00436D16" w:rsidP="00436D16">
            <w:pPr>
              <w:tabs>
                <w:tab w:val="left" w:pos="1365"/>
              </w:tabs>
              <w:jc w:val="center"/>
            </w:pPr>
            <w:r w:rsidRPr="00436D16">
              <w:t>2049,13</w:t>
            </w:r>
          </w:p>
        </w:tc>
      </w:tr>
      <w:tr w:rsidR="00436D16" w:rsidRPr="00436D16" w14:paraId="7D2CB2FC" w14:textId="77777777" w:rsidTr="00436D16">
        <w:trPr>
          <w:trHeight w:val="1831"/>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3A3542A" w14:textId="77777777" w:rsidR="00436D16" w:rsidRPr="00436D16" w:rsidRDefault="00436D16" w:rsidP="00436D16">
            <w:pPr>
              <w:tabs>
                <w:tab w:val="left" w:pos="1365"/>
              </w:tabs>
              <w:jc w:val="center"/>
              <w:rPr>
                <w:lang w:eastAsia="en-US"/>
              </w:rPr>
            </w:pPr>
            <w:r w:rsidRPr="00436D16">
              <w:rPr>
                <w:lang w:eastAsia="en-US"/>
              </w:rPr>
              <w:t>1.9.</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1BE09F6F"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13512671" w14:textId="77777777" w:rsidR="00436D16" w:rsidRPr="00436D16" w:rsidRDefault="00436D16" w:rsidP="00436D16">
            <w:pPr>
              <w:tabs>
                <w:tab w:val="left" w:pos="1365"/>
              </w:tabs>
            </w:pPr>
            <w:r w:rsidRPr="00436D16">
              <w:t>9 -этажные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3C6A9C" w14:textId="77777777" w:rsidR="00436D16" w:rsidRPr="00436D16" w:rsidRDefault="00436D16" w:rsidP="00436D16">
            <w:pPr>
              <w:tabs>
                <w:tab w:val="left" w:pos="1365"/>
              </w:tabs>
              <w:jc w:val="center"/>
            </w:pPr>
            <w:r w:rsidRPr="00436D16">
              <w:t>0,0112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7D2A6EE" w14:textId="77777777" w:rsidR="00436D16" w:rsidRPr="00436D16" w:rsidRDefault="00436D16" w:rsidP="00436D16">
            <w:pPr>
              <w:tabs>
                <w:tab w:val="left" w:pos="1365"/>
              </w:tabs>
              <w:jc w:val="center"/>
            </w:pPr>
          </w:p>
          <w:p w14:paraId="775AE481" w14:textId="77777777" w:rsidR="00436D16" w:rsidRPr="00436D16" w:rsidRDefault="00436D16" w:rsidP="00436D16">
            <w:pPr>
              <w:tabs>
                <w:tab w:val="left" w:pos="1365"/>
              </w:tabs>
              <w:jc w:val="center"/>
            </w:pPr>
            <w:r w:rsidRPr="00436D16">
              <w:t xml:space="preserve">руб/Гкал </w:t>
            </w:r>
          </w:p>
          <w:p w14:paraId="74FD2637"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EB007D7" w14:textId="77777777" w:rsidR="00436D16" w:rsidRPr="00436D16" w:rsidRDefault="00436D16" w:rsidP="00436D16">
            <w:pPr>
              <w:tabs>
                <w:tab w:val="left" w:pos="1365"/>
              </w:tabs>
              <w:jc w:val="center"/>
            </w:pPr>
            <w:r w:rsidRPr="00436D16">
              <w:t>1896,64</w:t>
            </w:r>
          </w:p>
        </w:tc>
        <w:tc>
          <w:tcPr>
            <w:tcW w:w="1418" w:type="dxa"/>
            <w:tcBorders>
              <w:top w:val="single" w:sz="4" w:space="0" w:color="auto"/>
              <w:left w:val="single" w:sz="4" w:space="0" w:color="auto"/>
              <w:bottom w:val="single" w:sz="4" w:space="0" w:color="auto"/>
              <w:right w:val="single" w:sz="4" w:space="0" w:color="auto"/>
            </w:tcBorders>
            <w:vAlign w:val="center"/>
          </w:tcPr>
          <w:p w14:paraId="32298053" w14:textId="77777777" w:rsidR="00436D16" w:rsidRPr="00436D16" w:rsidRDefault="00436D16" w:rsidP="00436D16">
            <w:pPr>
              <w:tabs>
                <w:tab w:val="left" w:pos="1365"/>
              </w:tabs>
              <w:jc w:val="center"/>
            </w:pPr>
            <w:r w:rsidRPr="00436D16">
              <w:t>2040,78</w:t>
            </w:r>
          </w:p>
        </w:tc>
      </w:tr>
      <w:tr w:rsidR="00436D16" w:rsidRPr="00436D16" w14:paraId="0A148724" w14:textId="77777777" w:rsidTr="00436D16">
        <w:trPr>
          <w:trHeight w:val="225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6DB6EA6" w14:textId="77777777" w:rsidR="00436D16" w:rsidRPr="00436D16" w:rsidRDefault="00436D16" w:rsidP="00436D16">
            <w:pPr>
              <w:tabs>
                <w:tab w:val="left" w:pos="1365"/>
              </w:tabs>
              <w:jc w:val="center"/>
              <w:rPr>
                <w:lang w:eastAsia="en-US"/>
              </w:rPr>
            </w:pPr>
            <w:r w:rsidRPr="00436D16">
              <w:rPr>
                <w:lang w:eastAsia="en-US"/>
              </w:rPr>
              <w:lastRenderedPageBreak/>
              <w:t>1.10.</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1B30AEF3" w14:textId="77777777" w:rsidR="00436D16" w:rsidRPr="00436D16" w:rsidRDefault="00436D16" w:rsidP="00436D16">
            <w:pPr>
              <w:tabs>
                <w:tab w:val="left" w:pos="1365"/>
              </w:tabs>
              <w:rPr>
                <w:lang w:eastAsia="en-US"/>
              </w:rPr>
            </w:pPr>
            <w:r w:rsidRPr="00436D16">
              <w:rPr>
                <w:lang w:eastAsia="en-US"/>
              </w:rPr>
              <w:t>ООО «ЮКЭК», ИНН 4228010684/</w:t>
            </w:r>
          </w:p>
          <w:p w14:paraId="35B44F2F" w14:textId="77777777" w:rsidR="00436D16" w:rsidRPr="00436D16" w:rsidRDefault="00436D16" w:rsidP="00436D16">
            <w:pPr>
              <w:tabs>
                <w:tab w:val="left" w:pos="1365"/>
              </w:tabs>
              <w:rPr>
                <w:lang w:eastAsia="en-US"/>
              </w:rPr>
            </w:pPr>
            <w:r w:rsidRPr="00436D16">
              <w:rPr>
                <w:lang w:eastAsia="en-US"/>
              </w:rPr>
              <w:t xml:space="preserve">п.г.т. Спасск,              г. Таштагол:               ул. Матросова,  ул. Калинина        </w:t>
            </w:r>
          </w:p>
        </w:tc>
        <w:tc>
          <w:tcPr>
            <w:tcW w:w="2135" w:type="dxa"/>
            <w:tcBorders>
              <w:top w:val="single" w:sz="4" w:space="0" w:color="auto"/>
              <w:left w:val="single" w:sz="4" w:space="0" w:color="auto"/>
              <w:bottom w:val="single" w:sz="4" w:space="0" w:color="auto"/>
              <w:right w:val="single" w:sz="4" w:space="0" w:color="auto"/>
            </w:tcBorders>
            <w:vAlign w:val="center"/>
            <w:hideMark/>
          </w:tcPr>
          <w:p w14:paraId="614E8CAC" w14:textId="77777777" w:rsidR="00436D16" w:rsidRPr="00436D16" w:rsidRDefault="00436D16" w:rsidP="00436D16">
            <w:pPr>
              <w:tabs>
                <w:tab w:val="left" w:pos="1365"/>
              </w:tabs>
            </w:pPr>
            <w:r w:rsidRPr="00436D16">
              <w:t>1 -этажные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779115" w14:textId="77777777" w:rsidR="00436D16" w:rsidRPr="00436D16" w:rsidRDefault="00436D16" w:rsidP="00436D16">
            <w:pPr>
              <w:tabs>
                <w:tab w:val="left" w:pos="1365"/>
              </w:tabs>
              <w:jc w:val="center"/>
            </w:pPr>
            <w:r w:rsidRPr="00436D16">
              <w:t>0,0361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F058A01" w14:textId="77777777" w:rsidR="00436D16" w:rsidRPr="00436D16" w:rsidRDefault="00436D16" w:rsidP="00436D16">
            <w:pPr>
              <w:tabs>
                <w:tab w:val="left" w:pos="1365"/>
              </w:tabs>
              <w:jc w:val="center"/>
            </w:pPr>
          </w:p>
          <w:p w14:paraId="628C04C1" w14:textId="77777777" w:rsidR="00436D16" w:rsidRPr="00436D16" w:rsidRDefault="00436D16" w:rsidP="00436D16">
            <w:pPr>
              <w:tabs>
                <w:tab w:val="left" w:pos="1365"/>
              </w:tabs>
              <w:jc w:val="center"/>
            </w:pPr>
            <w:r w:rsidRPr="00436D16">
              <w:t xml:space="preserve">руб/Гкал </w:t>
            </w:r>
          </w:p>
          <w:p w14:paraId="309F4964"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9CF3CAB" w14:textId="77777777" w:rsidR="00436D16" w:rsidRPr="00436D16" w:rsidRDefault="00436D16" w:rsidP="00436D16">
            <w:pPr>
              <w:tabs>
                <w:tab w:val="left" w:pos="1365"/>
              </w:tabs>
              <w:jc w:val="center"/>
            </w:pPr>
            <w:r w:rsidRPr="00436D16">
              <w:t>965,03</w:t>
            </w:r>
          </w:p>
        </w:tc>
        <w:tc>
          <w:tcPr>
            <w:tcW w:w="1418" w:type="dxa"/>
            <w:tcBorders>
              <w:top w:val="single" w:sz="4" w:space="0" w:color="auto"/>
              <w:left w:val="single" w:sz="4" w:space="0" w:color="auto"/>
              <w:bottom w:val="single" w:sz="4" w:space="0" w:color="auto"/>
              <w:right w:val="single" w:sz="4" w:space="0" w:color="auto"/>
            </w:tcBorders>
            <w:vAlign w:val="center"/>
          </w:tcPr>
          <w:p w14:paraId="4E5766EE" w14:textId="77777777" w:rsidR="00436D16" w:rsidRPr="00436D16" w:rsidRDefault="00436D16" w:rsidP="00436D16">
            <w:pPr>
              <w:tabs>
                <w:tab w:val="left" w:pos="1365"/>
              </w:tabs>
              <w:jc w:val="center"/>
            </w:pPr>
            <w:r w:rsidRPr="00436D16">
              <w:t>1038,37</w:t>
            </w:r>
          </w:p>
        </w:tc>
      </w:tr>
      <w:tr w:rsidR="00436D16" w:rsidRPr="00436D16" w14:paraId="24686CE0" w14:textId="77777777" w:rsidTr="00436D16">
        <w:trPr>
          <w:trHeight w:val="195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09118EA" w14:textId="77777777" w:rsidR="00436D16" w:rsidRPr="00436D16" w:rsidRDefault="00436D16" w:rsidP="00436D16">
            <w:pPr>
              <w:tabs>
                <w:tab w:val="left" w:pos="1365"/>
              </w:tabs>
              <w:jc w:val="center"/>
              <w:rPr>
                <w:lang w:eastAsia="en-US"/>
              </w:rPr>
            </w:pPr>
            <w:r w:rsidRPr="00436D16">
              <w:rPr>
                <w:lang w:eastAsia="en-US"/>
              </w:rPr>
              <w:t>1.11.</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6975A29F"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60EC90E4" w14:textId="77777777" w:rsidR="00436D16" w:rsidRPr="00436D16" w:rsidRDefault="00436D16" w:rsidP="00436D16">
            <w:pPr>
              <w:tabs>
                <w:tab w:val="left" w:pos="1365"/>
              </w:tabs>
            </w:pPr>
            <w:r w:rsidRPr="00436D16">
              <w:t>2 -этажные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7F6094" w14:textId="77777777" w:rsidR="00436D16" w:rsidRPr="00436D16" w:rsidRDefault="00436D16" w:rsidP="00436D16">
            <w:pPr>
              <w:tabs>
                <w:tab w:val="left" w:pos="1365"/>
              </w:tabs>
              <w:jc w:val="center"/>
            </w:pPr>
            <w:r w:rsidRPr="00436D16">
              <w:t>0,0360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7A9013B" w14:textId="77777777" w:rsidR="00436D16" w:rsidRPr="00436D16" w:rsidRDefault="00436D16" w:rsidP="00436D16">
            <w:pPr>
              <w:tabs>
                <w:tab w:val="left" w:pos="1365"/>
              </w:tabs>
              <w:jc w:val="center"/>
            </w:pPr>
          </w:p>
          <w:p w14:paraId="19A10AD4" w14:textId="77777777" w:rsidR="00436D16" w:rsidRPr="00436D16" w:rsidRDefault="00436D16" w:rsidP="00436D16">
            <w:pPr>
              <w:tabs>
                <w:tab w:val="left" w:pos="1365"/>
              </w:tabs>
              <w:jc w:val="center"/>
            </w:pPr>
            <w:r w:rsidRPr="00436D16">
              <w:t xml:space="preserve">руб/Гкал </w:t>
            </w:r>
          </w:p>
          <w:p w14:paraId="52292B0D"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06568DE" w14:textId="77777777" w:rsidR="00436D16" w:rsidRPr="00436D16" w:rsidRDefault="00436D16" w:rsidP="00436D16">
            <w:pPr>
              <w:tabs>
                <w:tab w:val="left" w:pos="1365"/>
              </w:tabs>
              <w:jc w:val="center"/>
            </w:pPr>
            <w:r w:rsidRPr="00436D16">
              <w:t>967,72</w:t>
            </w:r>
          </w:p>
        </w:tc>
        <w:tc>
          <w:tcPr>
            <w:tcW w:w="1418" w:type="dxa"/>
            <w:tcBorders>
              <w:top w:val="single" w:sz="4" w:space="0" w:color="auto"/>
              <w:left w:val="single" w:sz="4" w:space="0" w:color="auto"/>
              <w:bottom w:val="single" w:sz="4" w:space="0" w:color="auto"/>
              <w:right w:val="single" w:sz="4" w:space="0" w:color="auto"/>
            </w:tcBorders>
            <w:vAlign w:val="center"/>
          </w:tcPr>
          <w:p w14:paraId="1D74C9A4" w14:textId="77777777" w:rsidR="00436D16" w:rsidRPr="00436D16" w:rsidRDefault="00436D16" w:rsidP="00436D16">
            <w:pPr>
              <w:tabs>
                <w:tab w:val="left" w:pos="1365"/>
              </w:tabs>
              <w:jc w:val="center"/>
            </w:pPr>
            <w:r w:rsidRPr="00436D16">
              <w:t>1041,27</w:t>
            </w:r>
          </w:p>
        </w:tc>
      </w:tr>
      <w:tr w:rsidR="00436D16" w:rsidRPr="00436D16" w14:paraId="27B15CC1" w14:textId="77777777" w:rsidTr="00436D16">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5258E1D"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top w:val="single" w:sz="4" w:space="0" w:color="auto"/>
              <w:left w:val="single" w:sz="4" w:space="0" w:color="auto"/>
              <w:bottom w:val="single" w:sz="4" w:space="0" w:color="auto"/>
              <w:right w:val="single" w:sz="4" w:space="0" w:color="auto"/>
            </w:tcBorders>
            <w:vAlign w:val="center"/>
            <w:hideMark/>
          </w:tcPr>
          <w:p w14:paraId="1CC9C5FB" w14:textId="77777777" w:rsidR="00436D16" w:rsidRPr="00436D16" w:rsidRDefault="00436D16" w:rsidP="00436D16">
            <w:pPr>
              <w:tabs>
                <w:tab w:val="left" w:pos="1365"/>
              </w:tabs>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hideMark/>
          </w:tcPr>
          <w:p w14:paraId="03BCE0B0" w14:textId="77777777" w:rsidR="00436D16" w:rsidRPr="00436D16" w:rsidRDefault="00436D16" w:rsidP="00436D16">
            <w:pPr>
              <w:tabs>
                <w:tab w:val="left" w:pos="1365"/>
              </w:tabs>
              <w:jc w:val="center"/>
            </w:pPr>
            <w:r w:rsidRPr="00436D16">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0483C0" w14:textId="77777777" w:rsidR="00436D16" w:rsidRPr="00436D16" w:rsidRDefault="00436D16" w:rsidP="00436D16">
            <w:pPr>
              <w:tabs>
                <w:tab w:val="left" w:pos="1365"/>
              </w:tabs>
              <w:jc w:val="center"/>
            </w:pPr>
            <w:r w:rsidRPr="00436D16">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3F1EFD" w14:textId="77777777" w:rsidR="00436D16" w:rsidRPr="00436D16" w:rsidRDefault="00436D16" w:rsidP="00436D16">
            <w:pPr>
              <w:tabs>
                <w:tab w:val="left" w:pos="1365"/>
              </w:tabs>
              <w:jc w:val="center"/>
            </w:pPr>
            <w:r w:rsidRPr="00436D16">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949944" w14:textId="77777777" w:rsidR="00436D16" w:rsidRPr="00436D16" w:rsidRDefault="00436D16" w:rsidP="00436D16">
            <w:pPr>
              <w:tabs>
                <w:tab w:val="left" w:pos="1365"/>
              </w:tabs>
              <w:jc w:val="center"/>
            </w:pPr>
            <w:r w:rsidRPr="00436D16">
              <w:t>6</w:t>
            </w:r>
          </w:p>
        </w:tc>
        <w:tc>
          <w:tcPr>
            <w:tcW w:w="1418" w:type="dxa"/>
            <w:tcBorders>
              <w:top w:val="single" w:sz="4" w:space="0" w:color="auto"/>
              <w:left w:val="single" w:sz="4" w:space="0" w:color="auto"/>
              <w:bottom w:val="single" w:sz="4" w:space="0" w:color="auto"/>
              <w:right w:val="single" w:sz="4" w:space="0" w:color="auto"/>
            </w:tcBorders>
          </w:tcPr>
          <w:p w14:paraId="37C8A6BC" w14:textId="77777777" w:rsidR="00436D16" w:rsidRPr="00436D16" w:rsidRDefault="00436D16" w:rsidP="00436D16">
            <w:pPr>
              <w:tabs>
                <w:tab w:val="left" w:pos="1365"/>
              </w:tabs>
              <w:jc w:val="center"/>
            </w:pPr>
            <w:r w:rsidRPr="00436D16">
              <w:t>7</w:t>
            </w:r>
          </w:p>
        </w:tc>
      </w:tr>
      <w:tr w:rsidR="00436D16" w:rsidRPr="00436D16" w14:paraId="79F98CD6" w14:textId="77777777" w:rsidTr="00436D16">
        <w:trPr>
          <w:trHeight w:val="241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A402583" w14:textId="77777777" w:rsidR="00436D16" w:rsidRPr="00436D16" w:rsidRDefault="00436D16" w:rsidP="00436D16">
            <w:pPr>
              <w:tabs>
                <w:tab w:val="left" w:pos="1365"/>
              </w:tabs>
              <w:jc w:val="center"/>
              <w:rPr>
                <w:lang w:eastAsia="en-US"/>
              </w:rPr>
            </w:pPr>
            <w:r w:rsidRPr="00436D16">
              <w:rPr>
                <w:lang w:eastAsia="en-US"/>
              </w:rPr>
              <w:t>1.12.</w:t>
            </w:r>
          </w:p>
        </w:tc>
        <w:tc>
          <w:tcPr>
            <w:tcW w:w="2118" w:type="dxa"/>
            <w:vMerge w:val="restart"/>
            <w:tcBorders>
              <w:top w:val="single" w:sz="4" w:space="0" w:color="auto"/>
              <w:left w:val="single" w:sz="4" w:space="0" w:color="auto"/>
              <w:right w:val="single" w:sz="4" w:space="0" w:color="auto"/>
            </w:tcBorders>
            <w:vAlign w:val="center"/>
            <w:hideMark/>
          </w:tcPr>
          <w:p w14:paraId="69EC04C7" w14:textId="77777777" w:rsidR="00436D16" w:rsidRPr="00436D16" w:rsidRDefault="00436D16" w:rsidP="00436D16">
            <w:pPr>
              <w:tabs>
                <w:tab w:val="left" w:pos="1365"/>
              </w:tabs>
              <w:jc w:val="center"/>
              <w:rPr>
                <w:lang w:eastAsia="en-US"/>
              </w:rPr>
            </w:pPr>
            <w:r w:rsidRPr="00436D16">
              <w:rPr>
                <w:lang w:eastAsia="en-US"/>
              </w:rPr>
              <w:t>ООО «ЮКЭК», ИНН 4228010684/</w:t>
            </w:r>
          </w:p>
          <w:p w14:paraId="1E803F9B" w14:textId="77777777" w:rsidR="00436D16" w:rsidRPr="00436D16" w:rsidRDefault="00436D16" w:rsidP="00436D16">
            <w:pPr>
              <w:tabs>
                <w:tab w:val="left" w:pos="1365"/>
              </w:tabs>
              <w:rPr>
                <w:lang w:eastAsia="en-US"/>
              </w:rPr>
            </w:pPr>
            <w:r w:rsidRPr="00436D16">
              <w:rPr>
                <w:lang w:eastAsia="en-US"/>
              </w:rPr>
              <w:t xml:space="preserve">п.г.т. Спасск,              г. Таштагол:               ул. Матросова,  ул. Калинина        </w:t>
            </w:r>
          </w:p>
        </w:tc>
        <w:tc>
          <w:tcPr>
            <w:tcW w:w="2135" w:type="dxa"/>
            <w:tcBorders>
              <w:top w:val="single" w:sz="4" w:space="0" w:color="auto"/>
              <w:left w:val="single" w:sz="4" w:space="0" w:color="auto"/>
              <w:bottom w:val="single" w:sz="4" w:space="0" w:color="auto"/>
              <w:right w:val="single" w:sz="4" w:space="0" w:color="auto"/>
            </w:tcBorders>
            <w:vAlign w:val="center"/>
            <w:hideMark/>
          </w:tcPr>
          <w:p w14:paraId="3914D3B5" w14:textId="77777777" w:rsidR="00436D16" w:rsidRPr="00436D16" w:rsidRDefault="00436D16" w:rsidP="00436D16">
            <w:pPr>
              <w:tabs>
                <w:tab w:val="left" w:pos="1365"/>
              </w:tabs>
              <w:jc w:val="center"/>
            </w:pPr>
            <w:r w:rsidRPr="00436D16">
              <w:t>3-4 -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0A9BA5" w14:textId="77777777" w:rsidR="00436D16" w:rsidRPr="00436D16" w:rsidRDefault="00436D16" w:rsidP="00436D16">
            <w:pPr>
              <w:tabs>
                <w:tab w:val="left" w:pos="1365"/>
              </w:tabs>
              <w:jc w:val="center"/>
            </w:pPr>
            <w:r w:rsidRPr="00436D16">
              <w:t>0,0225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502016E" w14:textId="77777777" w:rsidR="00436D16" w:rsidRPr="00436D16" w:rsidRDefault="00436D16" w:rsidP="00436D16">
            <w:pPr>
              <w:tabs>
                <w:tab w:val="left" w:pos="1365"/>
              </w:tabs>
              <w:jc w:val="center"/>
            </w:pPr>
          </w:p>
          <w:p w14:paraId="38FD8F6F" w14:textId="77777777" w:rsidR="00436D16" w:rsidRPr="00436D16" w:rsidRDefault="00436D16" w:rsidP="00436D16">
            <w:pPr>
              <w:tabs>
                <w:tab w:val="left" w:pos="1365"/>
              </w:tabs>
              <w:jc w:val="center"/>
            </w:pPr>
            <w:r w:rsidRPr="00436D16">
              <w:t xml:space="preserve">руб/Гкал </w:t>
            </w:r>
          </w:p>
          <w:p w14:paraId="7274712F"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8270C6F" w14:textId="77777777" w:rsidR="00436D16" w:rsidRPr="00436D16" w:rsidRDefault="00436D16" w:rsidP="00436D16">
            <w:pPr>
              <w:tabs>
                <w:tab w:val="left" w:pos="1365"/>
              </w:tabs>
              <w:jc w:val="center"/>
            </w:pPr>
            <w:r w:rsidRPr="00436D16">
              <w:t>1548,26</w:t>
            </w:r>
          </w:p>
        </w:tc>
        <w:tc>
          <w:tcPr>
            <w:tcW w:w="1418" w:type="dxa"/>
            <w:tcBorders>
              <w:top w:val="single" w:sz="4" w:space="0" w:color="auto"/>
              <w:left w:val="single" w:sz="4" w:space="0" w:color="auto"/>
              <w:bottom w:val="single" w:sz="4" w:space="0" w:color="auto"/>
              <w:right w:val="single" w:sz="4" w:space="0" w:color="auto"/>
            </w:tcBorders>
            <w:vAlign w:val="center"/>
          </w:tcPr>
          <w:p w14:paraId="0D1501FA" w14:textId="77777777" w:rsidR="00436D16" w:rsidRPr="00436D16" w:rsidRDefault="00436D16" w:rsidP="00436D16">
            <w:pPr>
              <w:tabs>
                <w:tab w:val="left" w:pos="1365"/>
              </w:tabs>
              <w:jc w:val="center"/>
            </w:pPr>
            <w:r w:rsidRPr="00436D16">
              <w:t>1665,93</w:t>
            </w:r>
          </w:p>
        </w:tc>
      </w:tr>
      <w:tr w:rsidR="00436D16" w:rsidRPr="00436D16" w14:paraId="08705464" w14:textId="77777777" w:rsidTr="00436D16">
        <w:trPr>
          <w:trHeight w:val="239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59CF6B5" w14:textId="77777777" w:rsidR="00436D16" w:rsidRPr="00436D16" w:rsidRDefault="00436D16" w:rsidP="00436D16">
            <w:pPr>
              <w:tabs>
                <w:tab w:val="left" w:pos="1365"/>
              </w:tabs>
              <w:jc w:val="center"/>
              <w:rPr>
                <w:lang w:eastAsia="en-US"/>
              </w:rPr>
            </w:pPr>
            <w:r w:rsidRPr="00436D16">
              <w:rPr>
                <w:lang w:eastAsia="en-US"/>
              </w:rPr>
              <w:t>1.13.</w:t>
            </w:r>
          </w:p>
        </w:tc>
        <w:tc>
          <w:tcPr>
            <w:tcW w:w="2118" w:type="dxa"/>
            <w:vMerge/>
            <w:tcBorders>
              <w:left w:val="single" w:sz="4" w:space="0" w:color="auto"/>
              <w:right w:val="single" w:sz="4" w:space="0" w:color="auto"/>
            </w:tcBorders>
            <w:vAlign w:val="center"/>
            <w:hideMark/>
          </w:tcPr>
          <w:p w14:paraId="21B17F75"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31736F2A" w14:textId="77777777" w:rsidR="00436D16" w:rsidRPr="00436D16" w:rsidRDefault="00436D16" w:rsidP="00436D16">
            <w:pPr>
              <w:tabs>
                <w:tab w:val="left" w:pos="1365"/>
              </w:tabs>
              <w:rPr>
                <w:lang w:eastAsia="en-US"/>
              </w:rPr>
            </w:pPr>
            <w:r w:rsidRPr="00436D16">
              <w:t>5-9 -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7C78EC" w14:textId="77777777" w:rsidR="00436D16" w:rsidRPr="00436D16" w:rsidRDefault="00436D16" w:rsidP="00436D16">
            <w:pPr>
              <w:tabs>
                <w:tab w:val="left" w:pos="1365"/>
              </w:tabs>
              <w:jc w:val="center"/>
              <w:rPr>
                <w:lang w:eastAsia="en-US"/>
              </w:rPr>
            </w:pPr>
            <w:r w:rsidRPr="00436D16">
              <w:t>0,0201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637C755" w14:textId="77777777" w:rsidR="00436D16" w:rsidRPr="00436D16" w:rsidRDefault="00436D16" w:rsidP="00436D16">
            <w:pPr>
              <w:tabs>
                <w:tab w:val="left" w:pos="1365"/>
              </w:tabs>
              <w:jc w:val="center"/>
            </w:pPr>
          </w:p>
          <w:p w14:paraId="44E6DA4D" w14:textId="77777777" w:rsidR="00436D16" w:rsidRPr="00436D16" w:rsidRDefault="00436D16" w:rsidP="00436D16">
            <w:pPr>
              <w:tabs>
                <w:tab w:val="left" w:pos="1365"/>
              </w:tabs>
              <w:jc w:val="center"/>
            </w:pPr>
            <w:r w:rsidRPr="00436D16">
              <w:t xml:space="preserve">руб/Гкал </w:t>
            </w:r>
          </w:p>
          <w:p w14:paraId="67518E51" w14:textId="77777777" w:rsidR="00436D16" w:rsidRPr="00436D16" w:rsidRDefault="00436D16" w:rsidP="00436D16">
            <w:pPr>
              <w:tabs>
                <w:tab w:val="left" w:pos="1365"/>
              </w:tabs>
              <w:jc w:val="center"/>
              <w:rPr>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3ECDAB2B" w14:textId="77777777" w:rsidR="00436D16" w:rsidRPr="00436D16" w:rsidRDefault="00436D16" w:rsidP="00436D16">
            <w:pPr>
              <w:tabs>
                <w:tab w:val="left" w:pos="1365"/>
              </w:tabs>
              <w:jc w:val="center"/>
              <w:rPr>
                <w:lang w:eastAsia="en-US"/>
              </w:rPr>
            </w:pPr>
            <w:r w:rsidRPr="00436D16">
              <w:rPr>
                <w:lang w:eastAsia="en-US"/>
              </w:rPr>
              <w:t>1733,17</w:t>
            </w:r>
          </w:p>
        </w:tc>
        <w:tc>
          <w:tcPr>
            <w:tcW w:w="1418" w:type="dxa"/>
            <w:tcBorders>
              <w:top w:val="single" w:sz="4" w:space="0" w:color="auto"/>
              <w:left w:val="single" w:sz="4" w:space="0" w:color="auto"/>
              <w:bottom w:val="single" w:sz="4" w:space="0" w:color="auto"/>
              <w:right w:val="single" w:sz="4" w:space="0" w:color="auto"/>
            </w:tcBorders>
            <w:vAlign w:val="center"/>
          </w:tcPr>
          <w:p w14:paraId="732C601E" w14:textId="77777777" w:rsidR="00436D16" w:rsidRPr="00436D16" w:rsidRDefault="00436D16" w:rsidP="00436D16">
            <w:pPr>
              <w:tabs>
                <w:tab w:val="left" w:pos="1365"/>
              </w:tabs>
              <w:jc w:val="center"/>
              <w:rPr>
                <w:lang w:eastAsia="en-US"/>
              </w:rPr>
            </w:pPr>
            <w:r w:rsidRPr="00436D16">
              <w:rPr>
                <w:lang w:eastAsia="en-US"/>
              </w:rPr>
              <w:t>1864,90</w:t>
            </w:r>
          </w:p>
        </w:tc>
      </w:tr>
      <w:tr w:rsidR="00436D16" w:rsidRPr="00436D16" w14:paraId="2B59FA08" w14:textId="77777777" w:rsidTr="00436D16">
        <w:trPr>
          <w:trHeight w:val="222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8622C9C" w14:textId="77777777" w:rsidR="00436D16" w:rsidRPr="00436D16" w:rsidRDefault="00436D16" w:rsidP="00436D16">
            <w:pPr>
              <w:tabs>
                <w:tab w:val="left" w:pos="1365"/>
              </w:tabs>
              <w:jc w:val="center"/>
              <w:rPr>
                <w:lang w:eastAsia="en-US"/>
              </w:rPr>
            </w:pPr>
            <w:r w:rsidRPr="00436D16">
              <w:rPr>
                <w:lang w:eastAsia="en-US"/>
              </w:rPr>
              <w:t>1.14.</w:t>
            </w:r>
          </w:p>
        </w:tc>
        <w:tc>
          <w:tcPr>
            <w:tcW w:w="2118" w:type="dxa"/>
            <w:vMerge/>
            <w:tcBorders>
              <w:left w:val="single" w:sz="4" w:space="0" w:color="auto"/>
              <w:right w:val="single" w:sz="4" w:space="0" w:color="auto"/>
            </w:tcBorders>
            <w:vAlign w:val="center"/>
            <w:hideMark/>
          </w:tcPr>
          <w:p w14:paraId="495643EC"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0D789A1E" w14:textId="77777777" w:rsidR="00436D16" w:rsidRPr="00436D16" w:rsidRDefault="00436D16" w:rsidP="00436D16">
            <w:pPr>
              <w:tabs>
                <w:tab w:val="left" w:pos="1365"/>
              </w:tabs>
            </w:pPr>
            <w:r w:rsidRPr="00436D16">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BD1B28" w14:textId="77777777" w:rsidR="00436D16" w:rsidRPr="00436D16" w:rsidRDefault="00436D16" w:rsidP="00436D16">
            <w:pPr>
              <w:tabs>
                <w:tab w:val="left" w:pos="1365"/>
              </w:tabs>
              <w:jc w:val="center"/>
            </w:pPr>
            <w:r w:rsidRPr="00436D16">
              <w:t>0,0157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FC7B873" w14:textId="77777777" w:rsidR="00436D16" w:rsidRPr="00436D16" w:rsidRDefault="00436D16" w:rsidP="00436D16">
            <w:pPr>
              <w:tabs>
                <w:tab w:val="left" w:pos="1365"/>
              </w:tabs>
              <w:jc w:val="center"/>
            </w:pPr>
          </w:p>
          <w:p w14:paraId="2BFC1BB3" w14:textId="77777777" w:rsidR="00436D16" w:rsidRPr="00436D16" w:rsidRDefault="00436D16" w:rsidP="00436D16">
            <w:pPr>
              <w:tabs>
                <w:tab w:val="left" w:pos="1365"/>
              </w:tabs>
              <w:jc w:val="center"/>
            </w:pPr>
            <w:r w:rsidRPr="00436D16">
              <w:t xml:space="preserve">руб/Гкал </w:t>
            </w:r>
          </w:p>
          <w:p w14:paraId="01BF68B0"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71FE66E" w14:textId="77777777" w:rsidR="00436D16" w:rsidRPr="00436D16" w:rsidRDefault="00436D16" w:rsidP="00436D16">
            <w:pPr>
              <w:tabs>
                <w:tab w:val="left" w:pos="1365"/>
              </w:tabs>
              <w:jc w:val="center"/>
              <w:rPr>
                <w:lang w:eastAsia="en-US"/>
              </w:rPr>
            </w:pPr>
            <w:r w:rsidRPr="00436D16">
              <w:rPr>
                <w:lang w:eastAsia="en-US"/>
              </w:rPr>
              <w:t>2218,94</w:t>
            </w:r>
          </w:p>
        </w:tc>
        <w:tc>
          <w:tcPr>
            <w:tcW w:w="1418" w:type="dxa"/>
            <w:tcBorders>
              <w:top w:val="single" w:sz="4" w:space="0" w:color="auto"/>
              <w:left w:val="single" w:sz="4" w:space="0" w:color="auto"/>
              <w:bottom w:val="single" w:sz="4" w:space="0" w:color="auto"/>
              <w:right w:val="single" w:sz="4" w:space="0" w:color="auto"/>
            </w:tcBorders>
            <w:vAlign w:val="center"/>
          </w:tcPr>
          <w:p w14:paraId="0DD7D02D" w14:textId="77777777" w:rsidR="00436D16" w:rsidRPr="00436D16" w:rsidRDefault="00436D16" w:rsidP="00436D16">
            <w:pPr>
              <w:tabs>
                <w:tab w:val="left" w:pos="1365"/>
              </w:tabs>
              <w:jc w:val="center"/>
              <w:rPr>
                <w:lang w:eastAsia="en-US"/>
              </w:rPr>
            </w:pPr>
            <w:r w:rsidRPr="00436D16">
              <w:rPr>
                <w:lang w:eastAsia="en-US"/>
              </w:rPr>
              <w:t>2387,58</w:t>
            </w:r>
          </w:p>
        </w:tc>
      </w:tr>
      <w:tr w:rsidR="00436D16" w:rsidRPr="00436D16" w14:paraId="6E448E96" w14:textId="77777777" w:rsidTr="00436D16">
        <w:trPr>
          <w:trHeight w:val="2140"/>
          <w:jc w:val="center"/>
        </w:trPr>
        <w:tc>
          <w:tcPr>
            <w:tcW w:w="709" w:type="dxa"/>
            <w:tcBorders>
              <w:top w:val="single" w:sz="4" w:space="0" w:color="auto"/>
              <w:left w:val="single" w:sz="4" w:space="0" w:color="auto"/>
              <w:bottom w:val="single" w:sz="4" w:space="0" w:color="auto"/>
              <w:right w:val="single" w:sz="4" w:space="0" w:color="auto"/>
            </w:tcBorders>
            <w:vAlign w:val="center"/>
          </w:tcPr>
          <w:p w14:paraId="35D9DAC6" w14:textId="77777777" w:rsidR="00436D16" w:rsidRPr="00436D16" w:rsidRDefault="00436D16" w:rsidP="00436D16">
            <w:pPr>
              <w:tabs>
                <w:tab w:val="left" w:pos="1365"/>
              </w:tabs>
              <w:jc w:val="center"/>
              <w:rPr>
                <w:lang w:eastAsia="en-US"/>
              </w:rPr>
            </w:pPr>
            <w:r w:rsidRPr="00436D16">
              <w:rPr>
                <w:lang w:eastAsia="en-US"/>
              </w:rPr>
              <w:t>1.15.</w:t>
            </w:r>
          </w:p>
        </w:tc>
        <w:tc>
          <w:tcPr>
            <w:tcW w:w="2118" w:type="dxa"/>
            <w:vMerge/>
            <w:tcBorders>
              <w:left w:val="single" w:sz="4" w:space="0" w:color="auto"/>
              <w:right w:val="single" w:sz="4" w:space="0" w:color="auto"/>
            </w:tcBorders>
            <w:vAlign w:val="center"/>
          </w:tcPr>
          <w:p w14:paraId="01AABDEB"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tcPr>
          <w:p w14:paraId="0E4487A3" w14:textId="77777777" w:rsidR="00436D16" w:rsidRPr="00436D16" w:rsidRDefault="00436D16" w:rsidP="00436D16">
            <w:pPr>
              <w:tabs>
                <w:tab w:val="left" w:pos="1365"/>
              </w:tabs>
            </w:pPr>
            <w:r w:rsidRPr="00436D16">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tcPr>
          <w:p w14:paraId="76143295" w14:textId="77777777" w:rsidR="00436D16" w:rsidRPr="00436D16" w:rsidRDefault="00436D16" w:rsidP="00436D16">
            <w:pPr>
              <w:tabs>
                <w:tab w:val="left" w:pos="1365"/>
              </w:tabs>
              <w:jc w:val="center"/>
            </w:pPr>
            <w:r w:rsidRPr="00436D16">
              <w:t>0,0144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FE58213" w14:textId="77777777" w:rsidR="00436D16" w:rsidRPr="00436D16" w:rsidRDefault="00436D16" w:rsidP="00436D16">
            <w:pPr>
              <w:tabs>
                <w:tab w:val="left" w:pos="1365"/>
              </w:tabs>
              <w:jc w:val="center"/>
            </w:pPr>
          </w:p>
          <w:p w14:paraId="22BC0E29" w14:textId="77777777" w:rsidR="00436D16" w:rsidRPr="00436D16" w:rsidRDefault="00436D16" w:rsidP="00436D16">
            <w:pPr>
              <w:tabs>
                <w:tab w:val="left" w:pos="1365"/>
              </w:tabs>
              <w:jc w:val="center"/>
            </w:pPr>
            <w:r w:rsidRPr="00436D16">
              <w:t xml:space="preserve">руб/Гкал </w:t>
            </w:r>
          </w:p>
          <w:p w14:paraId="23780D18"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F9B0F29" w14:textId="77777777" w:rsidR="00436D16" w:rsidRPr="00436D16" w:rsidRDefault="00436D16" w:rsidP="00436D16">
            <w:pPr>
              <w:tabs>
                <w:tab w:val="left" w:pos="1365"/>
              </w:tabs>
              <w:jc w:val="center"/>
              <w:rPr>
                <w:lang w:eastAsia="en-US"/>
              </w:rPr>
            </w:pPr>
            <w:r w:rsidRPr="00436D16">
              <w:rPr>
                <w:lang w:eastAsia="en-US"/>
              </w:rPr>
              <w:t>2419,21</w:t>
            </w:r>
          </w:p>
        </w:tc>
        <w:tc>
          <w:tcPr>
            <w:tcW w:w="1418" w:type="dxa"/>
            <w:tcBorders>
              <w:top w:val="single" w:sz="4" w:space="0" w:color="auto"/>
              <w:left w:val="single" w:sz="4" w:space="0" w:color="auto"/>
              <w:bottom w:val="single" w:sz="4" w:space="0" w:color="auto"/>
              <w:right w:val="single" w:sz="4" w:space="0" w:color="auto"/>
            </w:tcBorders>
            <w:vAlign w:val="center"/>
          </w:tcPr>
          <w:p w14:paraId="0AA16FA4" w14:textId="77777777" w:rsidR="00436D16" w:rsidRPr="00436D16" w:rsidRDefault="00436D16" w:rsidP="00436D16">
            <w:pPr>
              <w:tabs>
                <w:tab w:val="left" w:pos="1365"/>
              </w:tabs>
              <w:jc w:val="center"/>
              <w:rPr>
                <w:lang w:eastAsia="en-US"/>
              </w:rPr>
            </w:pPr>
            <w:r w:rsidRPr="00436D16">
              <w:rPr>
                <w:lang w:eastAsia="en-US"/>
              </w:rPr>
              <w:t>2603,07</w:t>
            </w:r>
          </w:p>
        </w:tc>
      </w:tr>
      <w:tr w:rsidR="00436D16" w:rsidRPr="00436D16" w14:paraId="59FE7870" w14:textId="77777777" w:rsidTr="00436D16">
        <w:trPr>
          <w:trHeight w:val="2168"/>
          <w:jc w:val="center"/>
        </w:trPr>
        <w:tc>
          <w:tcPr>
            <w:tcW w:w="709" w:type="dxa"/>
            <w:tcBorders>
              <w:top w:val="single" w:sz="4" w:space="0" w:color="auto"/>
              <w:left w:val="single" w:sz="4" w:space="0" w:color="auto"/>
              <w:bottom w:val="single" w:sz="4" w:space="0" w:color="auto"/>
              <w:right w:val="single" w:sz="4" w:space="0" w:color="auto"/>
            </w:tcBorders>
            <w:vAlign w:val="center"/>
          </w:tcPr>
          <w:p w14:paraId="571F108B" w14:textId="77777777" w:rsidR="00436D16" w:rsidRPr="00436D16" w:rsidRDefault="00436D16" w:rsidP="00436D16">
            <w:pPr>
              <w:tabs>
                <w:tab w:val="left" w:pos="1365"/>
              </w:tabs>
              <w:jc w:val="center"/>
              <w:rPr>
                <w:lang w:eastAsia="en-US"/>
              </w:rPr>
            </w:pPr>
            <w:r w:rsidRPr="00436D16">
              <w:rPr>
                <w:lang w:eastAsia="en-US"/>
              </w:rPr>
              <w:lastRenderedPageBreak/>
              <w:t>1.16.</w:t>
            </w:r>
          </w:p>
        </w:tc>
        <w:tc>
          <w:tcPr>
            <w:tcW w:w="2118" w:type="dxa"/>
            <w:vMerge/>
            <w:tcBorders>
              <w:left w:val="single" w:sz="4" w:space="0" w:color="auto"/>
              <w:right w:val="single" w:sz="4" w:space="0" w:color="auto"/>
            </w:tcBorders>
            <w:vAlign w:val="center"/>
          </w:tcPr>
          <w:p w14:paraId="5DCA8EAB"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tcPr>
          <w:p w14:paraId="3ED01EB9" w14:textId="77777777" w:rsidR="00436D16" w:rsidRPr="00436D16" w:rsidRDefault="00436D16" w:rsidP="00436D16">
            <w:pPr>
              <w:tabs>
                <w:tab w:val="left" w:pos="1365"/>
              </w:tabs>
            </w:pPr>
            <w:r w:rsidRPr="00436D16">
              <w:t>3 -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tcPr>
          <w:p w14:paraId="51376890" w14:textId="77777777" w:rsidR="00436D16" w:rsidRPr="00436D16" w:rsidRDefault="00436D16" w:rsidP="00436D16">
            <w:pPr>
              <w:tabs>
                <w:tab w:val="left" w:pos="1365"/>
              </w:tabs>
              <w:jc w:val="center"/>
            </w:pPr>
            <w:r w:rsidRPr="00436D16">
              <w:t>0,0145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5B32F7B" w14:textId="77777777" w:rsidR="00436D16" w:rsidRPr="00436D16" w:rsidRDefault="00436D16" w:rsidP="00436D16">
            <w:pPr>
              <w:tabs>
                <w:tab w:val="left" w:pos="1365"/>
              </w:tabs>
              <w:jc w:val="center"/>
            </w:pPr>
          </w:p>
          <w:p w14:paraId="56317359" w14:textId="77777777" w:rsidR="00436D16" w:rsidRPr="00436D16" w:rsidRDefault="00436D16" w:rsidP="00436D16">
            <w:pPr>
              <w:tabs>
                <w:tab w:val="left" w:pos="1365"/>
              </w:tabs>
              <w:jc w:val="center"/>
            </w:pPr>
            <w:r w:rsidRPr="00436D16">
              <w:t xml:space="preserve">руб/Гкал </w:t>
            </w:r>
          </w:p>
          <w:p w14:paraId="42230C3A"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5598E051" w14:textId="77777777" w:rsidR="00436D16" w:rsidRPr="00436D16" w:rsidRDefault="00436D16" w:rsidP="00436D16">
            <w:pPr>
              <w:tabs>
                <w:tab w:val="left" w:pos="1365"/>
              </w:tabs>
              <w:jc w:val="center"/>
              <w:rPr>
                <w:lang w:eastAsia="en-US"/>
              </w:rPr>
            </w:pPr>
            <w:r w:rsidRPr="00436D16">
              <w:rPr>
                <w:lang w:eastAsia="en-US"/>
              </w:rPr>
              <w:t>2402,55</w:t>
            </w:r>
          </w:p>
        </w:tc>
        <w:tc>
          <w:tcPr>
            <w:tcW w:w="1418" w:type="dxa"/>
            <w:tcBorders>
              <w:top w:val="single" w:sz="4" w:space="0" w:color="auto"/>
              <w:left w:val="single" w:sz="4" w:space="0" w:color="auto"/>
              <w:bottom w:val="single" w:sz="4" w:space="0" w:color="auto"/>
              <w:right w:val="single" w:sz="4" w:space="0" w:color="auto"/>
            </w:tcBorders>
            <w:vAlign w:val="center"/>
          </w:tcPr>
          <w:p w14:paraId="64E255B2" w14:textId="77777777" w:rsidR="00436D16" w:rsidRPr="00436D16" w:rsidRDefault="00436D16" w:rsidP="00436D16">
            <w:pPr>
              <w:tabs>
                <w:tab w:val="left" w:pos="1365"/>
              </w:tabs>
              <w:jc w:val="center"/>
              <w:rPr>
                <w:lang w:eastAsia="en-US"/>
              </w:rPr>
            </w:pPr>
            <w:r w:rsidRPr="00436D16">
              <w:rPr>
                <w:lang w:eastAsia="en-US"/>
              </w:rPr>
              <w:t>2585,14</w:t>
            </w:r>
          </w:p>
        </w:tc>
      </w:tr>
      <w:tr w:rsidR="00436D16" w:rsidRPr="00436D16" w14:paraId="4B3A92DD" w14:textId="77777777" w:rsidTr="00436D16">
        <w:trPr>
          <w:trHeight w:val="2509"/>
          <w:jc w:val="center"/>
        </w:trPr>
        <w:tc>
          <w:tcPr>
            <w:tcW w:w="709" w:type="dxa"/>
            <w:tcBorders>
              <w:top w:val="single" w:sz="4" w:space="0" w:color="auto"/>
              <w:left w:val="single" w:sz="4" w:space="0" w:color="auto"/>
              <w:bottom w:val="single" w:sz="4" w:space="0" w:color="auto"/>
              <w:right w:val="single" w:sz="4" w:space="0" w:color="auto"/>
            </w:tcBorders>
            <w:vAlign w:val="center"/>
          </w:tcPr>
          <w:p w14:paraId="125F3450" w14:textId="77777777" w:rsidR="00436D16" w:rsidRPr="00436D16" w:rsidRDefault="00436D16" w:rsidP="00436D16">
            <w:pPr>
              <w:tabs>
                <w:tab w:val="left" w:pos="1365"/>
              </w:tabs>
              <w:jc w:val="center"/>
              <w:rPr>
                <w:lang w:eastAsia="en-US"/>
              </w:rPr>
            </w:pPr>
            <w:r w:rsidRPr="00436D16">
              <w:rPr>
                <w:lang w:eastAsia="en-US"/>
              </w:rPr>
              <w:t>1.17.</w:t>
            </w:r>
          </w:p>
        </w:tc>
        <w:tc>
          <w:tcPr>
            <w:tcW w:w="2118" w:type="dxa"/>
            <w:vMerge/>
            <w:tcBorders>
              <w:left w:val="single" w:sz="4" w:space="0" w:color="auto"/>
              <w:bottom w:val="single" w:sz="4" w:space="0" w:color="auto"/>
              <w:right w:val="single" w:sz="4" w:space="0" w:color="auto"/>
            </w:tcBorders>
            <w:vAlign w:val="center"/>
          </w:tcPr>
          <w:p w14:paraId="69668972"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tcPr>
          <w:p w14:paraId="1DB3D6F3" w14:textId="77777777" w:rsidR="00436D16" w:rsidRPr="00436D16" w:rsidRDefault="00436D16" w:rsidP="00436D16">
            <w:pPr>
              <w:tabs>
                <w:tab w:val="left" w:pos="1365"/>
              </w:tabs>
            </w:pPr>
            <w:r w:rsidRPr="00436D16">
              <w:t>4 - 5 -этажные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tcPr>
          <w:p w14:paraId="1749D769" w14:textId="77777777" w:rsidR="00436D16" w:rsidRPr="00436D16" w:rsidRDefault="00436D16" w:rsidP="00436D16">
            <w:pPr>
              <w:tabs>
                <w:tab w:val="left" w:pos="1365"/>
              </w:tabs>
              <w:jc w:val="center"/>
            </w:pPr>
            <w:r w:rsidRPr="00436D16">
              <w:t>0,0126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6D9944A" w14:textId="77777777" w:rsidR="00436D16" w:rsidRPr="00436D16" w:rsidRDefault="00436D16" w:rsidP="00436D16">
            <w:pPr>
              <w:tabs>
                <w:tab w:val="left" w:pos="1365"/>
              </w:tabs>
              <w:jc w:val="center"/>
            </w:pPr>
            <w:r w:rsidRPr="00436D16">
              <w:t>руб/Гкал</w:t>
            </w:r>
          </w:p>
        </w:tc>
        <w:tc>
          <w:tcPr>
            <w:tcW w:w="1418" w:type="dxa"/>
            <w:tcBorders>
              <w:top w:val="single" w:sz="4" w:space="0" w:color="auto"/>
              <w:left w:val="single" w:sz="4" w:space="0" w:color="auto"/>
              <w:bottom w:val="single" w:sz="4" w:space="0" w:color="auto"/>
              <w:right w:val="single" w:sz="4" w:space="0" w:color="auto"/>
            </w:tcBorders>
            <w:vAlign w:val="center"/>
          </w:tcPr>
          <w:p w14:paraId="641A96C0" w14:textId="77777777" w:rsidR="00436D16" w:rsidRPr="00436D16" w:rsidRDefault="00436D16" w:rsidP="00436D16">
            <w:pPr>
              <w:tabs>
                <w:tab w:val="left" w:pos="1365"/>
              </w:tabs>
              <w:jc w:val="center"/>
              <w:rPr>
                <w:lang w:eastAsia="en-US"/>
              </w:rPr>
            </w:pPr>
            <w:r w:rsidRPr="00436D16">
              <w:rPr>
                <w:lang w:eastAsia="en-US"/>
              </w:rPr>
              <w:t>2779,49</w:t>
            </w:r>
          </w:p>
        </w:tc>
        <w:tc>
          <w:tcPr>
            <w:tcW w:w="1418" w:type="dxa"/>
            <w:tcBorders>
              <w:top w:val="single" w:sz="4" w:space="0" w:color="auto"/>
              <w:left w:val="single" w:sz="4" w:space="0" w:color="auto"/>
              <w:bottom w:val="single" w:sz="4" w:space="0" w:color="auto"/>
              <w:right w:val="single" w:sz="4" w:space="0" w:color="auto"/>
            </w:tcBorders>
            <w:vAlign w:val="center"/>
          </w:tcPr>
          <w:p w14:paraId="6B16229B" w14:textId="77777777" w:rsidR="00436D16" w:rsidRPr="00436D16" w:rsidRDefault="00436D16" w:rsidP="00436D16">
            <w:pPr>
              <w:tabs>
                <w:tab w:val="left" w:pos="1365"/>
              </w:tabs>
              <w:jc w:val="center"/>
              <w:rPr>
                <w:lang w:eastAsia="en-US"/>
              </w:rPr>
            </w:pPr>
            <w:r w:rsidRPr="00436D16">
              <w:rPr>
                <w:lang w:eastAsia="en-US"/>
              </w:rPr>
              <w:t>2990,73</w:t>
            </w:r>
          </w:p>
        </w:tc>
      </w:tr>
      <w:tr w:rsidR="00436D16" w:rsidRPr="00436D16" w14:paraId="5CCFA02E" w14:textId="77777777" w:rsidTr="00436D16">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14:paraId="2120FA2F"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left w:val="single" w:sz="4" w:space="0" w:color="auto"/>
              <w:bottom w:val="single" w:sz="4" w:space="0" w:color="auto"/>
              <w:right w:val="single" w:sz="4" w:space="0" w:color="auto"/>
            </w:tcBorders>
            <w:vAlign w:val="center"/>
          </w:tcPr>
          <w:p w14:paraId="092AA502" w14:textId="77777777" w:rsidR="00436D16" w:rsidRPr="00436D16" w:rsidRDefault="00436D16" w:rsidP="00436D16">
            <w:pPr>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tcPr>
          <w:p w14:paraId="4408FF97" w14:textId="77777777" w:rsidR="00436D16" w:rsidRPr="00436D16" w:rsidRDefault="00436D16" w:rsidP="00436D16">
            <w:pPr>
              <w:tabs>
                <w:tab w:val="left" w:pos="1365"/>
              </w:tabs>
              <w:jc w:val="center"/>
            </w:pPr>
            <w:r w:rsidRPr="00436D16">
              <w:t>3</w:t>
            </w:r>
          </w:p>
        </w:tc>
        <w:tc>
          <w:tcPr>
            <w:tcW w:w="1276" w:type="dxa"/>
            <w:tcBorders>
              <w:top w:val="single" w:sz="4" w:space="0" w:color="auto"/>
              <w:left w:val="single" w:sz="4" w:space="0" w:color="auto"/>
              <w:bottom w:val="single" w:sz="4" w:space="0" w:color="auto"/>
              <w:right w:val="single" w:sz="4" w:space="0" w:color="auto"/>
            </w:tcBorders>
            <w:vAlign w:val="center"/>
          </w:tcPr>
          <w:p w14:paraId="284210BC" w14:textId="77777777" w:rsidR="00436D16" w:rsidRPr="00436D16" w:rsidRDefault="00436D16" w:rsidP="00436D16">
            <w:pPr>
              <w:tabs>
                <w:tab w:val="left" w:pos="1365"/>
              </w:tabs>
              <w:jc w:val="center"/>
            </w:pPr>
            <w:r w:rsidRPr="00436D16">
              <w:t>4</w:t>
            </w:r>
          </w:p>
        </w:tc>
        <w:tc>
          <w:tcPr>
            <w:tcW w:w="1417" w:type="dxa"/>
            <w:tcBorders>
              <w:top w:val="single" w:sz="4" w:space="0" w:color="auto"/>
              <w:left w:val="single" w:sz="4" w:space="0" w:color="auto"/>
              <w:bottom w:val="single" w:sz="4" w:space="0" w:color="auto"/>
              <w:right w:val="single" w:sz="4" w:space="0" w:color="auto"/>
            </w:tcBorders>
            <w:vAlign w:val="center"/>
          </w:tcPr>
          <w:p w14:paraId="0988BDB7" w14:textId="77777777" w:rsidR="00436D16" w:rsidRPr="00436D16" w:rsidRDefault="00436D16" w:rsidP="00436D16">
            <w:pPr>
              <w:tabs>
                <w:tab w:val="left" w:pos="1365"/>
              </w:tabs>
              <w:jc w:val="center"/>
            </w:pPr>
            <w:r w:rsidRPr="00436D16">
              <w:t>5</w:t>
            </w:r>
          </w:p>
        </w:tc>
        <w:tc>
          <w:tcPr>
            <w:tcW w:w="1418" w:type="dxa"/>
            <w:tcBorders>
              <w:top w:val="single" w:sz="4" w:space="0" w:color="auto"/>
              <w:left w:val="single" w:sz="4" w:space="0" w:color="auto"/>
              <w:bottom w:val="single" w:sz="4" w:space="0" w:color="auto"/>
              <w:right w:val="single" w:sz="4" w:space="0" w:color="auto"/>
            </w:tcBorders>
            <w:vAlign w:val="center"/>
          </w:tcPr>
          <w:p w14:paraId="5DE2B88C" w14:textId="77777777" w:rsidR="00436D16" w:rsidRPr="00436D16" w:rsidRDefault="00436D16" w:rsidP="00436D16">
            <w:pPr>
              <w:tabs>
                <w:tab w:val="left" w:pos="1365"/>
              </w:tabs>
              <w:jc w:val="center"/>
              <w:rPr>
                <w:lang w:eastAsia="en-US"/>
              </w:rPr>
            </w:pPr>
            <w:r w:rsidRPr="00436D16">
              <w:rPr>
                <w:lang w:eastAsia="en-US"/>
              </w:rPr>
              <w:t>6</w:t>
            </w:r>
          </w:p>
        </w:tc>
        <w:tc>
          <w:tcPr>
            <w:tcW w:w="1418" w:type="dxa"/>
            <w:tcBorders>
              <w:top w:val="single" w:sz="4" w:space="0" w:color="auto"/>
              <w:left w:val="single" w:sz="4" w:space="0" w:color="auto"/>
              <w:bottom w:val="single" w:sz="4" w:space="0" w:color="auto"/>
              <w:right w:val="single" w:sz="4" w:space="0" w:color="auto"/>
            </w:tcBorders>
          </w:tcPr>
          <w:p w14:paraId="5DCEACFF"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392F6A51" w14:textId="77777777" w:rsidTr="00436D16">
        <w:trPr>
          <w:trHeight w:val="297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440F3FB" w14:textId="77777777" w:rsidR="00436D16" w:rsidRPr="00436D16" w:rsidRDefault="00436D16" w:rsidP="00436D16">
            <w:pPr>
              <w:tabs>
                <w:tab w:val="left" w:pos="1365"/>
              </w:tabs>
              <w:jc w:val="center"/>
              <w:rPr>
                <w:lang w:eastAsia="en-US"/>
              </w:rPr>
            </w:pPr>
            <w:r w:rsidRPr="00436D16">
              <w:rPr>
                <w:lang w:eastAsia="en-US"/>
              </w:rPr>
              <w:t>1.18.</w:t>
            </w:r>
          </w:p>
        </w:tc>
        <w:tc>
          <w:tcPr>
            <w:tcW w:w="2118" w:type="dxa"/>
            <w:tcBorders>
              <w:top w:val="single" w:sz="4" w:space="0" w:color="auto"/>
              <w:left w:val="single" w:sz="4" w:space="0" w:color="auto"/>
              <w:bottom w:val="single" w:sz="4" w:space="0" w:color="auto"/>
              <w:right w:val="single" w:sz="4" w:space="0" w:color="auto"/>
            </w:tcBorders>
            <w:vAlign w:val="center"/>
            <w:hideMark/>
          </w:tcPr>
          <w:p w14:paraId="6ADCB3E8" w14:textId="77777777" w:rsidR="00436D16" w:rsidRPr="00436D16" w:rsidRDefault="00436D16" w:rsidP="00436D16">
            <w:pPr>
              <w:tabs>
                <w:tab w:val="left" w:pos="1365"/>
              </w:tabs>
              <w:rPr>
                <w:lang w:eastAsia="en-US"/>
              </w:rPr>
            </w:pPr>
            <w:r w:rsidRPr="00436D16">
              <w:rPr>
                <w:lang w:eastAsia="en-US"/>
              </w:rPr>
              <w:t>ООО «ЮКЭК», ИНН 4228010684/ г. Таштагол,            ул. Энергетиков</w:t>
            </w:r>
          </w:p>
        </w:tc>
        <w:tc>
          <w:tcPr>
            <w:tcW w:w="2135" w:type="dxa"/>
            <w:tcBorders>
              <w:top w:val="single" w:sz="4" w:space="0" w:color="auto"/>
              <w:left w:val="single" w:sz="4" w:space="0" w:color="auto"/>
              <w:bottom w:val="single" w:sz="4" w:space="0" w:color="auto"/>
              <w:right w:val="single" w:sz="4" w:space="0" w:color="auto"/>
            </w:tcBorders>
            <w:vAlign w:val="center"/>
            <w:hideMark/>
          </w:tcPr>
          <w:p w14:paraId="2FEEAF50" w14:textId="77777777" w:rsidR="00436D16" w:rsidRPr="00436D16" w:rsidRDefault="00436D16" w:rsidP="00436D16">
            <w:pPr>
              <w:tabs>
                <w:tab w:val="left" w:pos="1365"/>
              </w:tabs>
            </w:pPr>
            <w:r w:rsidRPr="00436D16">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C8566B" w14:textId="77777777" w:rsidR="00436D16" w:rsidRPr="00436D16" w:rsidRDefault="00436D16" w:rsidP="00436D16">
            <w:pPr>
              <w:tabs>
                <w:tab w:val="left" w:pos="1365"/>
              </w:tabs>
              <w:jc w:val="center"/>
            </w:pPr>
            <w:r w:rsidRPr="00436D16">
              <w:t>0,0361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AA83638" w14:textId="77777777" w:rsidR="00436D16" w:rsidRPr="00436D16" w:rsidRDefault="00436D16" w:rsidP="00436D16">
            <w:pPr>
              <w:tabs>
                <w:tab w:val="left" w:pos="1365"/>
              </w:tabs>
              <w:jc w:val="center"/>
            </w:pPr>
          </w:p>
          <w:p w14:paraId="7234B2D2" w14:textId="77777777" w:rsidR="00436D16" w:rsidRPr="00436D16" w:rsidRDefault="00436D16" w:rsidP="00436D16">
            <w:pPr>
              <w:tabs>
                <w:tab w:val="left" w:pos="1365"/>
              </w:tabs>
              <w:jc w:val="center"/>
            </w:pPr>
            <w:r w:rsidRPr="00436D16">
              <w:t xml:space="preserve">руб./Гкал </w:t>
            </w:r>
          </w:p>
          <w:p w14:paraId="6ABD1022"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220CD47" w14:textId="77777777" w:rsidR="00436D16" w:rsidRPr="00436D16" w:rsidRDefault="00436D16" w:rsidP="00436D16">
            <w:pPr>
              <w:tabs>
                <w:tab w:val="left" w:pos="1365"/>
              </w:tabs>
              <w:jc w:val="center"/>
              <w:rPr>
                <w:lang w:eastAsia="en-US"/>
              </w:rPr>
            </w:pPr>
            <w:r w:rsidRPr="00436D16">
              <w:rPr>
                <w:lang w:eastAsia="en-US"/>
              </w:rPr>
              <w:t>462,64</w:t>
            </w:r>
          </w:p>
        </w:tc>
        <w:tc>
          <w:tcPr>
            <w:tcW w:w="1418" w:type="dxa"/>
            <w:tcBorders>
              <w:top w:val="single" w:sz="4" w:space="0" w:color="auto"/>
              <w:left w:val="single" w:sz="4" w:space="0" w:color="auto"/>
              <w:bottom w:val="single" w:sz="4" w:space="0" w:color="auto"/>
              <w:right w:val="single" w:sz="4" w:space="0" w:color="auto"/>
            </w:tcBorders>
            <w:vAlign w:val="center"/>
          </w:tcPr>
          <w:p w14:paraId="6F701054" w14:textId="77777777" w:rsidR="00436D16" w:rsidRPr="00436D16" w:rsidRDefault="00436D16" w:rsidP="00436D16">
            <w:pPr>
              <w:tabs>
                <w:tab w:val="left" w:pos="1365"/>
              </w:tabs>
              <w:jc w:val="center"/>
              <w:rPr>
                <w:lang w:eastAsia="en-US"/>
              </w:rPr>
            </w:pPr>
            <w:r w:rsidRPr="00436D16">
              <w:rPr>
                <w:lang w:eastAsia="en-US"/>
              </w:rPr>
              <w:t>497,80</w:t>
            </w:r>
          </w:p>
        </w:tc>
      </w:tr>
      <w:tr w:rsidR="00436D16" w:rsidRPr="00436D16" w14:paraId="6870EAEB" w14:textId="77777777" w:rsidTr="00436D16">
        <w:trPr>
          <w:trHeight w:val="296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B0E6C61" w14:textId="77777777" w:rsidR="00436D16" w:rsidRPr="00436D16" w:rsidRDefault="00436D16" w:rsidP="00436D16">
            <w:pPr>
              <w:tabs>
                <w:tab w:val="left" w:pos="1365"/>
              </w:tabs>
              <w:jc w:val="center"/>
              <w:rPr>
                <w:lang w:eastAsia="en-US"/>
              </w:rPr>
            </w:pPr>
            <w:r w:rsidRPr="00436D16">
              <w:rPr>
                <w:lang w:eastAsia="en-US"/>
              </w:rPr>
              <w:t>1.19.</w:t>
            </w:r>
          </w:p>
        </w:tc>
        <w:tc>
          <w:tcPr>
            <w:tcW w:w="2118" w:type="dxa"/>
            <w:vMerge w:val="restart"/>
            <w:tcBorders>
              <w:top w:val="single" w:sz="4" w:space="0" w:color="auto"/>
              <w:left w:val="single" w:sz="4" w:space="0" w:color="auto"/>
              <w:right w:val="single" w:sz="4" w:space="0" w:color="auto"/>
            </w:tcBorders>
            <w:vAlign w:val="center"/>
            <w:hideMark/>
          </w:tcPr>
          <w:p w14:paraId="2360C5F8" w14:textId="77777777" w:rsidR="00436D16" w:rsidRPr="00436D16" w:rsidRDefault="00436D16" w:rsidP="00436D16">
            <w:pPr>
              <w:tabs>
                <w:tab w:val="left" w:pos="1365"/>
              </w:tabs>
              <w:rPr>
                <w:lang w:eastAsia="en-US"/>
              </w:rPr>
            </w:pPr>
            <w:r w:rsidRPr="00436D16">
              <w:rPr>
                <w:lang w:eastAsia="en-US"/>
              </w:rPr>
              <w:t>ООО «ЮКЭК», ИНН 4228010684/ г. Таштагол,            ул. Геологическая</w:t>
            </w:r>
          </w:p>
        </w:tc>
        <w:tc>
          <w:tcPr>
            <w:tcW w:w="2135" w:type="dxa"/>
            <w:tcBorders>
              <w:top w:val="single" w:sz="4" w:space="0" w:color="auto"/>
              <w:left w:val="single" w:sz="4" w:space="0" w:color="auto"/>
              <w:bottom w:val="single" w:sz="4" w:space="0" w:color="auto"/>
              <w:right w:val="single" w:sz="4" w:space="0" w:color="auto"/>
            </w:tcBorders>
            <w:vAlign w:val="center"/>
            <w:hideMark/>
          </w:tcPr>
          <w:p w14:paraId="529770F7" w14:textId="77777777" w:rsidR="00436D16" w:rsidRPr="00436D16" w:rsidRDefault="00436D16" w:rsidP="00436D16">
            <w:pPr>
              <w:tabs>
                <w:tab w:val="left" w:pos="1365"/>
              </w:tabs>
            </w:pPr>
            <w:r w:rsidRPr="00436D16">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D5A493" w14:textId="77777777" w:rsidR="00436D16" w:rsidRPr="00436D16" w:rsidRDefault="00436D16" w:rsidP="00436D16">
            <w:pPr>
              <w:tabs>
                <w:tab w:val="left" w:pos="1365"/>
              </w:tabs>
              <w:jc w:val="center"/>
            </w:pPr>
            <w:r w:rsidRPr="00436D16">
              <w:t>0,0361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D176403" w14:textId="77777777" w:rsidR="00436D16" w:rsidRPr="00436D16" w:rsidRDefault="00436D16" w:rsidP="00436D16">
            <w:pPr>
              <w:tabs>
                <w:tab w:val="left" w:pos="1365"/>
              </w:tabs>
              <w:jc w:val="center"/>
            </w:pPr>
          </w:p>
          <w:p w14:paraId="25647AF1" w14:textId="77777777" w:rsidR="00436D16" w:rsidRPr="00436D16" w:rsidRDefault="00436D16" w:rsidP="00436D16">
            <w:pPr>
              <w:tabs>
                <w:tab w:val="left" w:pos="1365"/>
              </w:tabs>
              <w:jc w:val="center"/>
            </w:pPr>
            <w:r w:rsidRPr="00436D16">
              <w:t xml:space="preserve">руб./Гкал </w:t>
            </w:r>
          </w:p>
          <w:p w14:paraId="1ACD3DB4"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EC4E72D" w14:textId="77777777" w:rsidR="00436D16" w:rsidRPr="00436D16" w:rsidRDefault="00436D16" w:rsidP="00436D16">
            <w:pPr>
              <w:tabs>
                <w:tab w:val="left" w:pos="1365"/>
              </w:tabs>
              <w:jc w:val="center"/>
              <w:rPr>
                <w:lang w:eastAsia="en-US"/>
              </w:rPr>
            </w:pPr>
            <w:r w:rsidRPr="00436D16">
              <w:rPr>
                <w:lang w:eastAsia="en-US"/>
              </w:rPr>
              <w:t>969,54</w:t>
            </w:r>
          </w:p>
        </w:tc>
        <w:tc>
          <w:tcPr>
            <w:tcW w:w="1418" w:type="dxa"/>
            <w:tcBorders>
              <w:top w:val="single" w:sz="4" w:space="0" w:color="auto"/>
              <w:left w:val="single" w:sz="4" w:space="0" w:color="auto"/>
              <w:bottom w:val="single" w:sz="4" w:space="0" w:color="auto"/>
              <w:right w:val="single" w:sz="4" w:space="0" w:color="auto"/>
            </w:tcBorders>
            <w:vAlign w:val="center"/>
          </w:tcPr>
          <w:p w14:paraId="72E57971" w14:textId="77777777" w:rsidR="00436D16" w:rsidRPr="00436D16" w:rsidRDefault="00436D16" w:rsidP="00436D16">
            <w:pPr>
              <w:tabs>
                <w:tab w:val="left" w:pos="1365"/>
              </w:tabs>
              <w:jc w:val="center"/>
              <w:rPr>
                <w:lang w:eastAsia="en-US"/>
              </w:rPr>
            </w:pPr>
            <w:r w:rsidRPr="00436D16">
              <w:rPr>
                <w:lang w:eastAsia="en-US"/>
              </w:rPr>
              <w:t>1043,23</w:t>
            </w:r>
          </w:p>
        </w:tc>
      </w:tr>
      <w:tr w:rsidR="00436D16" w:rsidRPr="00436D16" w14:paraId="7A0C8E0A" w14:textId="77777777" w:rsidTr="00436D16">
        <w:trPr>
          <w:trHeight w:val="256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EF137C6" w14:textId="77777777" w:rsidR="00436D16" w:rsidRPr="00436D16" w:rsidRDefault="00436D16" w:rsidP="00436D16">
            <w:pPr>
              <w:tabs>
                <w:tab w:val="left" w:pos="1365"/>
              </w:tabs>
              <w:jc w:val="center"/>
              <w:rPr>
                <w:lang w:eastAsia="en-US"/>
              </w:rPr>
            </w:pPr>
            <w:r w:rsidRPr="00436D16">
              <w:rPr>
                <w:lang w:eastAsia="en-US"/>
              </w:rPr>
              <w:t>1.20.</w:t>
            </w:r>
          </w:p>
        </w:tc>
        <w:tc>
          <w:tcPr>
            <w:tcW w:w="2118" w:type="dxa"/>
            <w:vMerge/>
            <w:tcBorders>
              <w:left w:val="single" w:sz="4" w:space="0" w:color="auto"/>
              <w:right w:val="single" w:sz="4" w:space="0" w:color="auto"/>
            </w:tcBorders>
            <w:vAlign w:val="center"/>
            <w:hideMark/>
          </w:tcPr>
          <w:p w14:paraId="16F5912E"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65CF5AEA" w14:textId="77777777" w:rsidR="00436D16" w:rsidRPr="00436D16" w:rsidRDefault="00436D16" w:rsidP="00436D16">
            <w:pPr>
              <w:tabs>
                <w:tab w:val="left" w:pos="1365"/>
              </w:tabs>
            </w:pPr>
            <w:r w:rsidRPr="00436D16">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DFAE9A" w14:textId="77777777" w:rsidR="00436D16" w:rsidRPr="00436D16" w:rsidRDefault="00436D16" w:rsidP="00436D16">
            <w:pPr>
              <w:tabs>
                <w:tab w:val="left" w:pos="1365"/>
              </w:tabs>
              <w:jc w:val="center"/>
            </w:pPr>
            <w:r w:rsidRPr="00436D16">
              <w:t>0,0360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63A43DB" w14:textId="77777777" w:rsidR="00436D16" w:rsidRPr="00436D16" w:rsidRDefault="00436D16" w:rsidP="00436D16">
            <w:pPr>
              <w:tabs>
                <w:tab w:val="left" w:pos="1365"/>
              </w:tabs>
              <w:jc w:val="center"/>
            </w:pPr>
          </w:p>
          <w:p w14:paraId="4449F057" w14:textId="77777777" w:rsidR="00436D16" w:rsidRPr="00436D16" w:rsidRDefault="00436D16" w:rsidP="00436D16">
            <w:pPr>
              <w:tabs>
                <w:tab w:val="left" w:pos="1365"/>
              </w:tabs>
              <w:jc w:val="center"/>
            </w:pPr>
            <w:r w:rsidRPr="00436D16">
              <w:t xml:space="preserve">руб./Гкал </w:t>
            </w:r>
          </w:p>
          <w:p w14:paraId="639613E4"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F860D50" w14:textId="77777777" w:rsidR="00436D16" w:rsidRPr="00436D16" w:rsidRDefault="00436D16" w:rsidP="00436D16">
            <w:pPr>
              <w:tabs>
                <w:tab w:val="left" w:pos="1365"/>
              </w:tabs>
              <w:jc w:val="center"/>
              <w:rPr>
                <w:lang w:eastAsia="en-US"/>
              </w:rPr>
            </w:pPr>
            <w:r w:rsidRPr="00436D16">
              <w:rPr>
                <w:lang w:eastAsia="en-US"/>
              </w:rPr>
              <w:t>969,54</w:t>
            </w:r>
          </w:p>
        </w:tc>
        <w:tc>
          <w:tcPr>
            <w:tcW w:w="1418" w:type="dxa"/>
            <w:tcBorders>
              <w:top w:val="single" w:sz="4" w:space="0" w:color="auto"/>
              <w:left w:val="single" w:sz="4" w:space="0" w:color="auto"/>
              <w:bottom w:val="single" w:sz="4" w:space="0" w:color="auto"/>
              <w:right w:val="single" w:sz="4" w:space="0" w:color="auto"/>
            </w:tcBorders>
            <w:vAlign w:val="center"/>
          </w:tcPr>
          <w:p w14:paraId="24B976BA" w14:textId="77777777" w:rsidR="00436D16" w:rsidRPr="00436D16" w:rsidRDefault="00436D16" w:rsidP="00436D16">
            <w:pPr>
              <w:tabs>
                <w:tab w:val="left" w:pos="1365"/>
              </w:tabs>
              <w:jc w:val="center"/>
              <w:rPr>
                <w:lang w:eastAsia="en-US"/>
              </w:rPr>
            </w:pPr>
            <w:r w:rsidRPr="00436D16">
              <w:rPr>
                <w:lang w:eastAsia="en-US"/>
              </w:rPr>
              <w:t>1043,23</w:t>
            </w:r>
          </w:p>
        </w:tc>
      </w:tr>
      <w:tr w:rsidR="00436D16" w:rsidRPr="00436D16" w14:paraId="41C46EF5" w14:textId="77777777" w:rsidTr="00436D16">
        <w:trPr>
          <w:trHeight w:val="254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EB218FB" w14:textId="77777777" w:rsidR="00436D16" w:rsidRPr="00436D16" w:rsidRDefault="00436D16" w:rsidP="00436D16">
            <w:pPr>
              <w:tabs>
                <w:tab w:val="left" w:pos="1365"/>
              </w:tabs>
              <w:jc w:val="center"/>
              <w:rPr>
                <w:lang w:eastAsia="en-US"/>
              </w:rPr>
            </w:pPr>
            <w:r w:rsidRPr="00436D16">
              <w:rPr>
                <w:lang w:eastAsia="en-US"/>
              </w:rPr>
              <w:lastRenderedPageBreak/>
              <w:t>1.21.</w:t>
            </w:r>
          </w:p>
        </w:tc>
        <w:tc>
          <w:tcPr>
            <w:tcW w:w="2118" w:type="dxa"/>
            <w:vMerge/>
            <w:tcBorders>
              <w:left w:val="single" w:sz="4" w:space="0" w:color="auto"/>
              <w:right w:val="single" w:sz="4" w:space="0" w:color="auto"/>
            </w:tcBorders>
            <w:vAlign w:val="center"/>
            <w:hideMark/>
          </w:tcPr>
          <w:p w14:paraId="21753F0F"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2A00EF2D" w14:textId="77777777" w:rsidR="00436D16" w:rsidRPr="00436D16" w:rsidRDefault="00436D16" w:rsidP="00436D16">
            <w:pPr>
              <w:tabs>
                <w:tab w:val="left" w:pos="1365"/>
              </w:tabs>
            </w:pPr>
            <w:r w:rsidRPr="00436D16">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E46B31" w14:textId="77777777" w:rsidR="00436D16" w:rsidRPr="00436D16" w:rsidRDefault="00436D16" w:rsidP="00436D16">
            <w:pPr>
              <w:tabs>
                <w:tab w:val="left" w:pos="1365"/>
              </w:tabs>
              <w:jc w:val="center"/>
            </w:pPr>
            <w:r w:rsidRPr="00436D16">
              <w:t>0,0157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5F0E21C" w14:textId="77777777" w:rsidR="00436D16" w:rsidRPr="00436D16" w:rsidRDefault="00436D16" w:rsidP="00436D16">
            <w:pPr>
              <w:tabs>
                <w:tab w:val="left" w:pos="1365"/>
              </w:tabs>
              <w:jc w:val="center"/>
            </w:pPr>
          </w:p>
          <w:p w14:paraId="151F2591" w14:textId="77777777" w:rsidR="00436D16" w:rsidRPr="00436D16" w:rsidRDefault="00436D16" w:rsidP="00436D16">
            <w:pPr>
              <w:tabs>
                <w:tab w:val="left" w:pos="1365"/>
              </w:tabs>
              <w:jc w:val="center"/>
            </w:pPr>
            <w:r w:rsidRPr="00436D16">
              <w:t xml:space="preserve">руб./Гкал </w:t>
            </w:r>
          </w:p>
          <w:p w14:paraId="66F0DF00"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1A7ED19" w14:textId="77777777" w:rsidR="00436D16" w:rsidRPr="00436D16" w:rsidRDefault="00436D16" w:rsidP="00436D16">
            <w:pPr>
              <w:tabs>
                <w:tab w:val="left" w:pos="1365"/>
              </w:tabs>
              <w:jc w:val="center"/>
              <w:rPr>
                <w:lang w:eastAsia="en-US"/>
              </w:rPr>
            </w:pPr>
            <w:r w:rsidRPr="00436D16">
              <w:rPr>
                <w:lang w:eastAsia="en-US"/>
              </w:rPr>
              <w:t>2223,18</w:t>
            </w:r>
          </w:p>
        </w:tc>
        <w:tc>
          <w:tcPr>
            <w:tcW w:w="1418" w:type="dxa"/>
            <w:tcBorders>
              <w:top w:val="single" w:sz="4" w:space="0" w:color="auto"/>
              <w:left w:val="single" w:sz="4" w:space="0" w:color="auto"/>
              <w:bottom w:val="single" w:sz="4" w:space="0" w:color="auto"/>
              <w:right w:val="single" w:sz="4" w:space="0" w:color="auto"/>
            </w:tcBorders>
            <w:vAlign w:val="center"/>
          </w:tcPr>
          <w:p w14:paraId="623FB9B6" w14:textId="77777777" w:rsidR="00436D16" w:rsidRPr="00436D16" w:rsidRDefault="00436D16" w:rsidP="00436D16">
            <w:pPr>
              <w:tabs>
                <w:tab w:val="left" w:pos="1365"/>
              </w:tabs>
              <w:jc w:val="center"/>
              <w:rPr>
                <w:lang w:eastAsia="en-US"/>
              </w:rPr>
            </w:pPr>
            <w:r w:rsidRPr="00436D16">
              <w:rPr>
                <w:lang w:eastAsia="en-US"/>
              </w:rPr>
              <w:t>2392,14</w:t>
            </w:r>
          </w:p>
        </w:tc>
      </w:tr>
      <w:tr w:rsidR="00436D16" w:rsidRPr="00436D16" w14:paraId="7AACDD44" w14:textId="77777777" w:rsidTr="00436D16">
        <w:trPr>
          <w:trHeight w:val="2831"/>
          <w:jc w:val="center"/>
        </w:trPr>
        <w:tc>
          <w:tcPr>
            <w:tcW w:w="709" w:type="dxa"/>
            <w:tcBorders>
              <w:top w:val="single" w:sz="4" w:space="0" w:color="auto"/>
              <w:left w:val="single" w:sz="4" w:space="0" w:color="auto"/>
              <w:bottom w:val="single" w:sz="4" w:space="0" w:color="auto"/>
              <w:right w:val="single" w:sz="4" w:space="0" w:color="auto"/>
            </w:tcBorders>
            <w:vAlign w:val="center"/>
          </w:tcPr>
          <w:p w14:paraId="27E17FCD" w14:textId="77777777" w:rsidR="00436D16" w:rsidRPr="00436D16" w:rsidRDefault="00436D16" w:rsidP="00436D16">
            <w:pPr>
              <w:tabs>
                <w:tab w:val="left" w:pos="1365"/>
              </w:tabs>
              <w:jc w:val="center"/>
              <w:rPr>
                <w:lang w:eastAsia="en-US"/>
              </w:rPr>
            </w:pPr>
            <w:r w:rsidRPr="00436D16">
              <w:rPr>
                <w:lang w:eastAsia="en-US"/>
              </w:rPr>
              <w:t>1.22.</w:t>
            </w:r>
          </w:p>
        </w:tc>
        <w:tc>
          <w:tcPr>
            <w:tcW w:w="2118" w:type="dxa"/>
            <w:vMerge/>
            <w:tcBorders>
              <w:left w:val="single" w:sz="4" w:space="0" w:color="auto"/>
              <w:bottom w:val="single" w:sz="4" w:space="0" w:color="auto"/>
              <w:right w:val="single" w:sz="4" w:space="0" w:color="auto"/>
            </w:tcBorders>
            <w:vAlign w:val="center"/>
          </w:tcPr>
          <w:p w14:paraId="10F0AA4D"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tcPr>
          <w:p w14:paraId="7BC202BE" w14:textId="77777777" w:rsidR="00436D16" w:rsidRPr="00436D16" w:rsidRDefault="00436D16" w:rsidP="00436D16">
            <w:pPr>
              <w:tabs>
                <w:tab w:val="left" w:pos="1365"/>
              </w:tabs>
            </w:pPr>
            <w:r w:rsidRPr="00436D16">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tcPr>
          <w:p w14:paraId="5CF02AC2" w14:textId="77777777" w:rsidR="00436D16" w:rsidRPr="00436D16" w:rsidRDefault="00436D16" w:rsidP="00436D16">
            <w:pPr>
              <w:tabs>
                <w:tab w:val="left" w:pos="1365"/>
              </w:tabs>
              <w:jc w:val="center"/>
            </w:pPr>
            <w:r w:rsidRPr="00436D16">
              <w:t>0,0144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4A53883" w14:textId="77777777" w:rsidR="00436D16" w:rsidRPr="00436D16" w:rsidRDefault="00436D16" w:rsidP="00436D16">
            <w:pPr>
              <w:tabs>
                <w:tab w:val="left" w:pos="1365"/>
              </w:tabs>
              <w:jc w:val="center"/>
            </w:pPr>
          </w:p>
          <w:p w14:paraId="51759982" w14:textId="77777777" w:rsidR="00436D16" w:rsidRPr="00436D16" w:rsidRDefault="00436D16" w:rsidP="00436D16">
            <w:pPr>
              <w:tabs>
                <w:tab w:val="left" w:pos="1365"/>
              </w:tabs>
              <w:jc w:val="center"/>
            </w:pPr>
            <w:r w:rsidRPr="00436D16">
              <w:t xml:space="preserve">руб./Гкал </w:t>
            </w:r>
          </w:p>
          <w:p w14:paraId="278EF89A"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32E406C2" w14:textId="77777777" w:rsidR="00436D16" w:rsidRPr="00436D16" w:rsidRDefault="00436D16" w:rsidP="00436D16">
            <w:pPr>
              <w:tabs>
                <w:tab w:val="left" w:pos="1365"/>
              </w:tabs>
              <w:jc w:val="center"/>
              <w:rPr>
                <w:lang w:eastAsia="en-US"/>
              </w:rPr>
            </w:pPr>
            <w:r w:rsidRPr="00436D16">
              <w:rPr>
                <w:lang w:eastAsia="en-US"/>
              </w:rPr>
              <w:t>2431,11</w:t>
            </w:r>
          </w:p>
        </w:tc>
        <w:tc>
          <w:tcPr>
            <w:tcW w:w="1418" w:type="dxa"/>
            <w:tcBorders>
              <w:top w:val="single" w:sz="4" w:space="0" w:color="auto"/>
              <w:left w:val="single" w:sz="4" w:space="0" w:color="auto"/>
              <w:bottom w:val="single" w:sz="4" w:space="0" w:color="auto"/>
              <w:right w:val="single" w:sz="4" w:space="0" w:color="auto"/>
            </w:tcBorders>
            <w:vAlign w:val="center"/>
          </w:tcPr>
          <w:p w14:paraId="70E42002" w14:textId="77777777" w:rsidR="00436D16" w:rsidRPr="00436D16" w:rsidRDefault="00436D16" w:rsidP="00436D16">
            <w:pPr>
              <w:tabs>
                <w:tab w:val="left" w:pos="1365"/>
              </w:tabs>
              <w:jc w:val="center"/>
              <w:rPr>
                <w:lang w:eastAsia="en-US"/>
              </w:rPr>
            </w:pPr>
            <w:r w:rsidRPr="00436D16">
              <w:rPr>
                <w:lang w:eastAsia="en-US"/>
              </w:rPr>
              <w:t>2615,87</w:t>
            </w:r>
          </w:p>
        </w:tc>
      </w:tr>
      <w:tr w:rsidR="00436D16" w:rsidRPr="00436D16" w14:paraId="5E1B6490" w14:textId="77777777" w:rsidTr="00436D16">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54B17350"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left w:val="single" w:sz="4" w:space="0" w:color="auto"/>
              <w:bottom w:val="single" w:sz="4" w:space="0" w:color="auto"/>
              <w:right w:val="single" w:sz="4" w:space="0" w:color="auto"/>
            </w:tcBorders>
            <w:vAlign w:val="center"/>
          </w:tcPr>
          <w:p w14:paraId="36A19669" w14:textId="77777777" w:rsidR="00436D16" w:rsidRPr="00436D16" w:rsidRDefault="00436D16" w:rsidP="00436D16">
            <w:pPr>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tcPr>
          <w:p w14:paraId="70140585" w14:textId="77777777" w:rsidR="00436D16" w:rsidRPr="00436D16" w:rsidRDefault="00436D16" w:rsidP="00436D16">
            <w:pPr>
              <w:tabs>
                <w:tab w:val="left" w:pos="1365"/>
              </w:tabs>
              <w:jc w:val="center"/>
            </w:pPr>
            <w:r w:rsidRPr="00436D16">
              <w:t>3</w:t>
            </w:r>
          </w:p>
        </w:tc>
        <w:tc>
          <w:tcPr>
            <w:tcW w:w="1276" w:type="dxa"/>
            <w:tcBorders>
              <w:top w:val="single" w:sz="4" w:space="0" w:color="auto"/>
              <w:left w:val="single" w:sz="4" w:space="0" w:color="auto"/>
              <w:bottom w:val="single" w:sz="4" w:space="0" w:color="auto"/>
              <w:right w:val="single" w:sz="4" w:space="0" w:color="auto"/>
            </w:tcBorders>
            <w:vAlign w:val="center"/>
          </w:tcPr>
          <w:p w14:paraId="4B24B52E" w14:textId="77777777" w:rsidR="00436D16" w:rsidRPr="00436D16" w:rsidRDefault="00436D16" w:rsidP="00436D16">
            <w:pPr>
              <w:tabs>
                <w:tab w:val="left" w:pos="1365"/>
              </w:tabs>
              <w:jc w:val="center"/>
            </w:pPr>
            <w:r w:rsidRPr="00436D16">
              <w:t>4</w:t>
            </w:r>
          </w:p>
        </w:tc>
        <w:tc>
          <w:tcPr>
            <w:tcW w:w="1417" w:type="dxa"/>
            <w:tcBorders>
              <w:top w:val="single" w:sz="4" w:space="0" w:color="auto"/>
              <w:left w:val="single" w:sz="4" w:space="0" w:color="auto"/>
              <w:bottom w:val="single" w:sz="4" w:space="0" w:color="auto"/>
              <w:right w:val="single" w:sz="4" w:space="0" w:color="auto"/>
            </w:tcBorders>
            <w:vAlign w:val="center"/>
          </w:tcPr>
          <w:p w14:paraId="5A4774E9" w14:textId="77777777" w:rsidR="00436D16" w:rsidRPr="00436D16" w:rsidRDefault="00436D16" w:rsidP="00436D16">
            <w:pPr>
              <w:tabs>
                <w:tab w:val="left" w:pos="1365"/>
              </w:tabs>
              <w:jc w:val="center"/>
            </w:pPr>
            <w:r w:rsidRPr="00436D16">
              <w:t>5</w:t>
            </w:r>
          </w:p>
        </w:tc>
        <w:tc>
          <w:tcPr>
            <w:tcW w:w="1418" w:type="dxa"/>
            <w:tcBorders>
              <w:top w:val="single" w:sz="4" w:space="0" w:color="auto"/>
              <w:left w:val="single" w:sz="4" w:space="0" w:color="auto"/>
              <w:bottom w:val="single" w:sz="4" w:space="0" w:color="auto"/>
              <w:right w:val="single" w:sz="4" w:space="0" w:color="auto"/>
            </w:tcBorders>
            <w:vAlign w:val="center"/>
          </w:tcPr>
          <w:p w14:paraId="025CE843" w14:textId="77777777" w:rsidR="00436D16" w:rsidRPr="00436D16" w:rsidRDefault="00436D16" w:rsidP="00436D16">
            <w:pPr>
              <w:tabs>
                <w:tab w:val="left" w:pos="1365"/>
              </w:tabs>
              <w:jc w:val="center"/>
              <w:rPr>
                <w:lang w:eastAsia="en-US"/>
              </w:rPr>
            </w:pPr>
            <w:r w:rsidRPr="00436D16">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41470F1B"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110AB6DA" w14:textId="77777777" w:rsidTr="00436D16">
        <w:trPr>
          <w:trHeight w:val="254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BEDCC6A" w14:textId="77777777" w:rsidR="00436D16" w:rsidRPr="00436D16" w:rsidRDefault="00436D16" w:rsidP="00436D16">
            <w:pPr>
              <w:tabs>
                <w:tab w:val="left" w:pos="1365"/>
              </w:tabs>
              <w:jc w:val="center"/>
              <w:rPr>
                <w:lang w:eastAsia="en-US"/>
              </w:rPr>
            </w:pPr>
            <w:r w:rsidRPr="00436D16">
              <w:rPr>
                <w:lang w:eastAsia="en-US"/>
              </w:rPr>
              <w:t>1.23.</w:t>
            </w:r>
          </w:p>
        </w:tc>
        <w:tc>
          <w:tcPr>
            <w:tcW w:w="2118" w:type="dxa"/>
            <w:vMerge w:val="restart"/>
            <w:tcBorders>
              <w:top w:val="single" w:sz="4" w:space="0" w:color="auto"/>
              <w:left w:val="single" w:sz="4" w:space="0" w:color="auto"/>
              <w:right w:val="single" w:sz="4" w:space="0" w:color="auto"/>
            </w:tcBorders>
            <w:vAlign w:val="center"/>
            <w:hideMark/>
          </w:tcPr>
          <w:p w14:paraId="4CC7F21F" w14:textId="77777777" w:rsidR="00436D16" w:rsidRPr="00436D16" w:rsidRDefault="00436D16" w:rsidP="00436D16">
            <w:pPr>
              <w:tabs>
                <w:tab w:val="left" w:pos="1365"/>
              </w:tabs>
              <w:rPr>
                <w:lang w:eastAsia="en-US"/>
              </w:rPr>
            </w:pPr>
            <w:r w:rsidRPr="00436D16">
              <w:rPr>
                <w:lang w:eastAsia="en-US"/>
              </w:rPr>
              <w:t>ООО «ЮКЭК», ИНН 4228010684/ г. Каз</w:t>
            </w:r>
          </w:p>
        </w:tc>
        <w:tc>
          <w:tcPr>
            <w:tcW w:w="2135" w:type="dxa"/>
            <w:tcBorders>
              <w:top w:val="single" w:sz="4" w:space="0" w:color="auto"/>
              <w:left w:val="single" w:sz="4" w:space="0" w:color="auto"/>
              <w:bottom w:val="single" w:sz="4" w:space="0" w:color="auto"/>
              <w:right w:val="single" w:sz="4" w:space="0" w:color="auto"/>
            </w:tcBorders>
            <w:vAlign w:val="center"/>
            <w:hideMark/>
          </w:tcPr>
          <w:p w14:paraId="2DA07384" w14:textId="77777777" w:rsidR="00436D16" w:rsidRPr="00436D16" w:rsidRDefault="00436D16" w:rsidP="00436D16">
            <w:pPr>
              <w:tabs>
                <w:tab w:val="left" w:pos="1365"/>
              </w:tabs>
            </w:pPr>
            <w:r w:rsidRPr="00436D16">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7C6A23" w14:textId="77777777" w:rsidR="00436D16" w:rsidRPr="00436D16" w:rsidRDefault="00436D16" w:rsidP="00436D16">
            <w:pPr>
              <w:tabs>
                <w:tab w:val="left" w:pos="1365"/>
              </w:tabs>
              <w:jc w:val="center"/>
            </w:pPr>
            <w:r w:rsidRPr="00436D16">
              <w:t>0,0361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300C317" w14:textId="77777777" w:rsidR="00436D16" w:rsidRPr="00436D16" w:rsidRDefault="00436D16" w:rsidP="00436D16">
            <w:pPr>
              <w:tabs>
                <w:tab w:val="left" w:pos="1365"/>
              </w:tabs>
              <w:jc w:val="center"/>
            </w:pPr>
          </w:p>
          <w:p w14:paraId="2F49254B" w14:textId="77777777" w:rsidR="00436D16" w:rsidRPr="00436D16" w:rsidRDefault="00436D16" w:rsidP="00436D16">
            <w:pPr>
              <w:tabs>
                <w:tab w:val="left" w:pos="1365"/>
              </w:tabs>
              <w:jc w:val="center"/>
            </w:pPr>
            <w:r w:rsidRPr="00436D16">
              <w:t xml:space="preserve">руб/Гкал </w:t>
            </w:r>
          </w:p>
          <w:p w14:paraId="24288338"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13EAE12" w14:textId="77777777" w:rsidR="00436D16" w:rsidRPr="00436D16" w:rsidRDefault="00436D16" w:rsidP="00436D16">
            <w:pPr>
              <w:tabs>
                <w:tab w:val="left" w:pos="1365"/>
              </w:tabs>
              <w:jc w:val="center"/>
              <w:rPr>
                <w:lang w:eastAsia="en-US"/>
              </w:rPr>
            </w:pPr>
            <w:r w:rsidRPr="00436D16">
              <w:rPr>
                <w:lang w:eastAsia="en-US"/>
              </w:rPr>
              <w:t>608,95</w:t>
            </w:r>
          </w:p>
        </w:tc>
        <w:tc>
          <w:tcPr>
            <w:tcW w:w="1418" w:type="dxa"/>
            <w:tcBorders>
              <w:top w:val="single" w:sz="4" w:space="0" w:color="auto"/>
              <w:left w:val="single" w:sz="4" w:space="0" w:color="auto"/>
              <w:bottom w:val="single" w:sz="4" w:space="0" w:color="auto"/>
              <w:right w:val="single" w:sz="4" w:space="0" w:color="auto"/>
            </w:tcBorders>
            <w:vAlign w:val="center"/>
          </w:tcPr>
          <w:p w14:paraId="1CA8C142" w14:textId="77777777" w:rsidR="00436D16" w:rsidRPr="00436D16" w:rsidRDefault="00436D16" w:rsidP="00436D16">
            <w:pPr>
              <w:tabs>
                <w:tab w:val="left" w:pos="1365"/>
              </w:tabs>
              <w:jc w:val="center"/>
              <w:rPr>
                <w:lang w:eastAsia="en-US"/>
              </w:rPr>
            </w:pPr>
            <w:r w:rsidRPr="00436D16">
              <w:rPr>
                <w:lang w:eastAsia="en-US"/>
              </w:rPr>
              <w:t>655,23</w:t>
            </w:r>
          </w:p>
        </w:tc>
      </w:tr>
      <w:tr w:rsidR="00436D16" w:rsidRPr="00436D16" w14:paraId="7A9C8A9C" w14:textId="77777777" w:rsidTr="00436D16">
        <w:trPr>
          <w:trHeight w:val="309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31593AC" w14:textId="77777777" w:rsidR="00436D16" w:rsidRPr="00436D16" w:rsidRDefault="00436D16" w:rsidP="00436D16">
            <w:pPr>
              <w:tabs>
                <w:tab w:val="left" w:pos="1365"/>
              </w:tabs>
              <w:jc w:val="center"/>
              <w:rPr>
                <w:lang w:eastAsia="en-US"/>
              </w:rPr>
            </w:pPr>
            <w:r w:rsidRPr="00436D16">
              <w:rPr>
                <w:lang w:eastAsia="en-US"/>
              </w:rPr>
              <w:t>1.24.</w:t>
            </w:r>
          </w:p>
        </w:tc>
        <w:tc>
          <w:tcPr>
            <w:tcW w:w="2118" w:type="dxa"/>
            <w:vMerge/>
            <w:tcBorders>
              <w:left w:val="single" w:sz="4" w:space="0" w:color="auto"/>
              <w:right w:val="single" w:sz="4" w:space="0" w:color="auto"/>
            </w:tcBorders>
            <w:vAlign w:val="center"/>
            <w:hideMark/>
          </w:tcPr>
          <w:p w14:paraId="4DCF1C74"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1D83685B" w14:textId="77777777" w:rsidR="00436D16" w:rsidRPr="00436D16" w:rsidRDefault="00436D16" w:rsidP="00436D16">
            <w:pPr>
              <w:tabs>
                <w:tab w:val="left" w:pos="1365"/>
              </w:tabs>
            </w:pPr>
            <w:r w:rsidRPr="00436D16">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473935" w14:textId="77777777" w:rsidR="00436D16" w:rsidRPr="00436D16" w:rsidRDefault="00436D16" w:rsidP="00436D16">
            <w:pPr>
              <w:tabs>
                <w:tab w:val="left" w:pos="1365"/>
              </w:tabs>
              <w:jc w:val="center"/>
            </w:pPr>
            <w:r w:rsidRPr="00436D16">
              <w:t>0,0360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86A9167" w14:textId="77777777" w:rsidR="00436D16" w:rsidRPr="00436D16" w:rsidRDefault="00436D16" w:rsidP="00436D16">
            <w:pPr>
              <w:tabs>
                <w:tab w:val="left" w:pos="1365"/>
              </w:tabs>
              <w:jc w:val="center"/>
            </w:pPr>
          </w:p>
          <w:p w14:paraId="1B58EC85" w14:textId="77777777" w:rsidR="00436D16" w:rsidRPr="00436D16" w:rsidRDefault="00436D16" w:rsidP="00436D16">
            <w:pPr>
              <w:tabs>
                <w:tab w:val="left" w:pos="1365"/>
              </w:tabs>
              <w:jc w:val="center"/>
            </w:pPr>
            <w:r w:rsidRPr="00436D16">
              <w:t xml:space="preserve">руб/Гкал </w:t>
            </w:r>
          </w:p>
          <w:p w14:paraId="3D766476"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1F8DAE9" w14:textId="77777777" w:rsidR="00436D16" w:rsidRPr="00436D16" w:rsidRDefault="00436D16" w:rsidP="00436D16">
            <w:pPr>
              <w:tabs>
                <w:tab w:val="left" w:pos="1365"/>
              </w:tabs>
              <w:jc w:val="center"/>
              <w:rPr>
                <w:lang w:eastAsia="en-US"/>
              </w:rPr>
            </w:pPr>
            <w:r w:rsidRPr="00436D16">
              <w:rPr>
                <w:lang w:eastAsia="en-US"/>
              </w:rPr>
              <w:t>608,95</w:t>
            </w:r>
          </w:p>
        </w:tc>
        <w:tc>
          <w:tcPr>
            <w:tcW w:w="1418" w:type="dxa"/>
            <w:tcBorders>
              <w:top w:val="single" w:sz="4" w:space="0" w:color="auto"/>
              <w:left w:val="single" w:sz="4" w:space="0" w:color="auto"/>
              <w:bottom w:val="single" w:sz="4" w:space="0" w:color="auto"/>
              <w:right w:val="single" w:sz="4" w:space="0" w:color="auto"/>
            </w:tcBorders>
            <w:vAlign w:val="center"/>
          </w:tcPr>
          <w:p w14:paraId="42F2E088" w14:textId="77777777" w:rsidR="00436D16" w:rsidRPr="00436D16" w:rsidRDefault="00436D16" w:rsidP="00436D16">
            <w:pPr>
              <w:tabs>
                <w:tab w:val="left" w:pos="1365"/>
              </w:tabs>
              <w:jc w:val="center"/>
              <w:rPr>
                <w:lang w:eastAsia="en-US"/>
              </w:rPr>
            </w:pPr>
            <w:r w:rsidRPr="00436D16">
              <w:rPr>
                <w:lang w:eastAsia="en-US"/>
              </w:rPr>
              <w:t>655,23</w:t>
            </w:r>
          </w:p>
        </w:tc>
      </w:tr>
      <w:tr w:rsidR="00436D16" w:rsidRPr="00436D16" w14:paraId="1F0FB110" w14:textId="77777777" w:rsidTr="00436D16">
        <w:trPr>
          <w:trHeight w:val="296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27E8545" w14:textId="77777777" w:rsidR="00436D16" w:rsidRPr="00436D16" w:rsidRDefault="00436D16" w:rsidP="00436D16">
            <w:pPr>
              <w:tabs>
                <w:tab w:val="left" w:pos="1365"/>
              </w:tabs>
              <w:jc w:val="center"/>
              <w:rPr>
                <w:lang w:eastAsia="en-US"/>
              </w:rPr>
            </w:pPr>
            <w:r w:rsidRPr="00436D16">
              <w:rPr>
                <w:lang w:eastAsia="en-US"/>
              </w:rPr>
              <w:t>1.25.</w:t>
            </w:r>
          </w:p>
        </w:tc>
        <w:tc>
          <w:tcPr>
            <w:tcW w:w="2118" w:type="dxa"/>
            <w:vMerge/>
            <w:tcBorders>
              <w:left w:val="single" w:sz="4" w:space="0" w:color="auto"/>
              <w:right w:val="single" w:sz="4" w:space="0" w:color="auto"/>
            </w:tcBorders>
            <w:vAlign w:val="center"/>
            <w:hideMark/>
          </w:tcPr>
          <w:p w14:paraId="2ACB98FC"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5FB8CB1E" w14:textId="77777777" w:rsidR="00436D16" w:rsidRPr="00436D16" w:rsidRDefault="00436D16" w:rsidP="00436D16">
            <w:pPr>
              <w:tabs>
                <w:tab w:val="left" w:pos="1365"/>
              </w:tabs>
            </w:pPr>
            <w:r w:rsidRPr="00436D16">
              <w:t>3-4 -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553A5B" w14:textId="77777777" w:rsidR="00436D16" w:rsidRPr="00436D16" w:rsidRDefault="00436D16" w:rsidP="00436D16">
            <w:pPr>
              <w:tabs>
                <w:tab w:val="left" w:pos="1365"/>
              </w:tabs>
              <w:jc w:val="center"/>
            </w:pPr>
            <w:r w:rsidRPr="00436D16">
              <w:t>0,0225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3AC8396" w14:textId="77777777" w:rsidR="00436D16" w:rsidRPr="00436D16" w:rsidRDefault="00436D16" w:rsidP="00436D16">
            <w:pPr>
              <w:tabs>
                <w:tab w:val="left" w:pos="1365"/>
              </w:tabs>
              <w:jc w:val="center"/>
            </w:pPr>
          </w:p>
          <w:p w14:paraId="5C40D2C1" w14:textId="77777777" w:rsidR="00436D16" w:rsidRPr="00436D16" w:rsidRDefault="00436D16" w:rsidP="00436D16">
            <w:pPr>
              <w:tabs>
                <w:tab w:val="left" w:pos="1365"/>
              </w:tabs>
              <w:jc w:val="center"/>
            </w:pPr>
            <w:r w:rsidRPr="00436D16">
              <w:t xml:space="preserve">руб./Гкал </w:t>
            </w:r>
          </w:p>
          <w:p w14:paraId="3DE217F8"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5BE677A" w14:textId="77777777" w:rsidR="00436D16" w:rsidRPr="00436D16" w:rsidRDefault="00436D16" w:rsidP="00436D16">
            <w:pPr>
              <w:tabs>
                <w:tab w:val="left" w:pos="1365"/>
              </w:tabs>
              <w:jc w:val="center"/>
              <w:rPr>
                <w:lang w:eastAsia="en-US"/>
              </w:rPr>
            </w:pPr>
            <w:r w:rsidRPr="00436D16">
              <w:rPr>
                <w:lang w:eastAsia="en-US"/>
              </w:rPr>
              <w:t>974,32</w:t>
            </w:r>
          </w:p>
        </w:tc>
        <w:tc>
          <w:tcPr>
            <w:tcW w:w="1418" w:type="dxa"/>
            <w:tcBorders>
              <w:top w:val="single" w:sz="4" w:space="0" w:color="auto"/>
              <w:left w:val="single" w:sz="4" w:space="0" w:color="auto"/>
              <w:bottom w:val="single" w:sz="4" w:space="0" w:color="auto"/>
              <w:right w:val="single" w:sz="4" w:space="0" w:color="auto"/>
            </w:tcBorders>
            <w:vAlign w:val="center"/>
          </w:tcPr>
          <w:p w14:paraId="149479C2" w14:textId="77777777" w:rsidR="00436D16" w:rsidRPr="00436D16" w:rsidRDefault="00436D16" w:rsidP="00436D16">
            <w:pPr>
              <w:tabs>
                <w:tab w:val="left" w:pos="1365"/>
              </w:tabs>
              <w:jc w:val="center"/>
              <w:rPr>
                <w:lang w:eastAsia="en-US"/>
              </w:rPr>
            </w:pPr>
            <w:r w:rsidRPr="00436D16">
              <w:rPr>
                <w:lang w:eastAsia="en-US"/>
              </w:rPr>
              <w:t>1048,37</w:t>
            </w:r>
          </w:p>
        </w:tc>
      </w:tr>
      <w:tr w:rsidR="00436D16" w:rsidRPr="00436D16" w14:paraId="3EF2B01B" w14:textId="77777777" w:rsidTr="00436D16">
        <w:trPr>
          <w:trHeight w:val="256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8088562" w14:textId="77777777" w:rsidR="00436D16" w:rsidRPr="00436D16" w:rsidRDefault="00436D16" w:rsidP="00436D16">
            <w:pPr>
              <w:tabs>
                <w:tab w:val="left" w:pos="1365"/>
              </w:tabs>
              <w:jc w:val="center"/>
              <w:rPr>
                <w:lang w:eastAsia="en-US"/>
              </w:rPr>
            </w:pPr>
            <w:r w:rsidRPr="00436D16">
              <w:rPr>
                <w:lang w:eastAsia="en-US"/>
              </w:rPr>
              <w:lastRenderedPageBreak/>
              <w:t>1.26.</w:t>
            </w:r>
          </w:p>
        </w:tc>
        <w:tc>
          <w:tcPr>
            <w:tcW w:w="2118" w:type="dxa"/>
            <w:vMerge/>
            <w:tcBorders>
              <w:left w:val="single" w:sz="4" w:space="0" w:color="auto"/>
              <w:right w:val="single" w:sz="4" w:space="0" w:color="auto"/>
            </w:tcBorders>
            <w:vAlign w:val="center"/>
            <w:hideMark/>
          </w:tcPr>
          <w:p w14:paraId="39F1E0E3"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0F4D279B" w14:textId="77777777" w:rsidR="00436D16" w:rsidRPr="00436D16" w:rsidRDefault="00436D16" w:rsidP="00436D16">
            <w:pPr>
              <w:tabs>
                <w:tab w:val="left" w:pos="1365"/>
              </w:tabs>
            </w:pPr>
            <w:r w:rsidRPr="00436D16">
              <w:t>5-9 -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F50F32" w14:textId="77777777" w:rsidR="00436D16" w:rsidRPr="00436D16" w:rsidRDefault="00436D16" w:rsidP="00436D16">
            <w:pPr>
              <w:tabs>
                <w:tab w:val="left" w:pos="1365"/>
              </w:tabs>
              <w:jc w:val="center"/>
            </w:pPr>
            <w:r w:rsidRPr="00436D16">
              <w:t>0,0201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D54B93E" w14:textId="77777777" w:rsidR="00436D16" w:rsidRPr="00436D16" w:rsidRDefault="00436D16" w:rsidP="00436D16">
            <w:pPr>
              <w:tabs>
                <w:tab w:val="left" w:pos="1365"/>
              </w:tabs>
              <w:jc w:val="center"/>
            </w:pPr>
          </w:p>
          <w:p w14:paraId="165375B0" w14:textId="77777777" w:rsidR="00436D16" w:rsidRPr="00436D16" w:rsidRDefault="00436D16" w:rsidP="00436D16">
            <w:pPr>
              <w:tabs>
                <w:tab w:val="left" w:pos="1365"/>
              </w:tabs>
              <w:jc w:val="center"/>
            </w:pPr>
            <w:r w:rsidRPr="00436D16">
              <w:t xml:space="preserve">руб/Гкал </w:t>
            </w:r>
          </w:p>
          <w:p w14:paraId="1AD6A593"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379ABA91" w14:textId="77777777" w:rsidR="00436D16" w:rsidRPr="00436D16" w:rsidRDefault="00436D16" w:rsidP="00436D16">
            <w:pPr>
              <w:tabs>
                <w:tab w:val="left" w:pos="1365"/>
              </w:tabs>
              <w:jc w:val="center"/>
              <w:rPr>
                <w:lang w:eastAsia="en-US"/>
              </w:rPr>
            </w:pPr>
            <w:r w:rsidRPr="00436D16">
              <w:rPr>
                <w:lang w:eastAsia="en-US"/>
              </w:rPr>
              <w:t>1090,65</w:t>
            </w:r>
          </w:p>
        </w:tc>
        <w:tc>
          <w:tcPr>
            <w:tcW w:w="1418" w:type="dxa"/>
            <w:tcBorders>
              <w:top w:val="single" w:sz="4" w:space="0" w:color="auto"/>
              <w:left w:val="single" w:sz="4" w:space="0" w:color="auto"/>
              <w:bottom w:val="single" w:sz="4" w:space="0" w:color="auto"/>
              <w:right w:val="single" w:sz="4" w:space="0" w:color="auto"/>
            </w:tcBorders>
            <w:vAlign w:val="center"/>
          </w:tcPr>
          <w:p w14:paraId="45F40F10" w14:textId="77777777" w:rsidR="00436D16" w:rsidRPr="00436D16" w:rsidRDefault="00436D16" w:rsidP="00436D16">
            <w:pPr>
              <w:tabs>
                <w:tab w:val="left" w:pos="1365"/>
              </w:tabs>
              <w:jc w:val="center"/>
              <w:rPr>
                <w:lang w:eastAsia="en-US"/>
              </w:rPr>
            </w:pPr>
            <w:r w:rsidRPr="00436D16">
              <w:rPr>
                <w:lang w:eastAsia="en-US"/>
              </w:rPr>
              <w:t>1173,54</w:t>
            </w:r>
          </w:p>
        </w:tc>
      </w:tr>
      <w:tr w:rsidR="00436D16" w:rsidRPr="00436D16" w14:paraId="1828F10D" w14:textId="77777777" w:rsidTr="00436D16">
        <w:trPr>
          <w:trHeight w:val="270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F5AC6BC" w14:textId="77777777" w:rsidR="00436D16" w:rsidRPr="00436D16" w:rsidRDefault="00436D16" w:rsidP="00436D16">
            <w:pPr>
              <w:tabs>
                <w:tab w:val="left" w:pos="1365"/>
              </w:tabs>
              <w:jc w:val="center"/>
              <w:rPr>
                <w:lang w:eastAsia="en-US"/>
              </w:rPr>
            </w:pPr>
            <w:r w:rsidRPr="00436D16">
              <w:rPr>
                <w:lang w:eastAsia="en-US"/>
              </w:rPr>
              <w:t>1.27.</w:t>
            </w:r>
          </w:p>
        </w:tc>
        <w:tc>
          <w:tcPr>
            <w:tcW w:w="2118" w:type="dxa"/>
            <w:vMerge/>
            <w:tcBorders>
              <w:left w:val="single" w:sz="4" w:space="0" w:color="auto"/>
              <w:right w:val="single" w:sz="4" w:space="0" w:color="auto"/>
            </w:tcBorders>
            <w:vAlign w:val="center"/>
            <w:hideMark/>
          </w:tcPr>
          <w:p w14:paraId="58870CB6"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4FFF8A0B" w14:textId="77777777" w:rsidR="00436D16" w:rsidRPr="00436D16" w:rsidRDefault="00436D16" w:rsidP="00436D16">
            <w:pPr>
              <w:tabs>
                <w:tab w:val="left" w:pos="1365"/>
              </w:tabs>
            </w:pPr>
            <w:r w:rsidRPr="00436D16">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5F9F5D" w14:textId="77777777" w:rsidR="00436D16" w:rsidRPr="00436D16" w:rsidRDefault="00436D16" w:rsidP="00436D16">
            <w:pPr>
              <w:tabs>
                <w:tab w:val="left" w:pos="1365"/>
              </w:tabs>
              <w:jc w:val="center"/>
            </w:pPr>
            <w:r w:rsidRPr="00436D16">
              <w:t>0,0157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47184B0" w14:textId="77777777" w:rsidR="00436D16" w:rsidRPr="00436D16" w:rsidRDefault="00436D16" w:rsidP="00436D16">
            <w:pPr>
              <w:tabs>
                <w:tab w:val="left" w:pos="1365"/>
              </w:tabs>
              <w:jc w:val="center"/>
            </w:pPr>
          </w:p>
          <w:p w14:paraId="11FBF582" w14:textId="77777777" w:rsidR="00436D16" w:rsidRPr="00436D16" w:rsidRDefault="00436D16" w:rsidP="00436D16">
            <w:pPr>
              <w:tabs>
                <w:tab w:val="left" w:pos="1365"/>
              </w:tabs>
              <w:jc w:val="center"/>
            </w:pPr>
            <w:r w:rsidRPr="00436D16">
              <w:t xml:space="preserve">руб/Гкал </w:t>
            </w:r>
          </w:p>
          <w:p w14:paraId="0A063E18"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C88C53C" w14:textId="77777777" w:rsidR="00436D16" w:rsidRPr="00436D16" w:rsidRDefault="00436D16" w:rsidP="00436D16">
            <w:pPr>
              <w:tabs>
                <w:tab w:val="left" w:pos="1365"/>
              </w:tabs>
              <w:jc w:val="center"/>
              <w:rPr>
                <w:lang w:eastAsia="en-US"/>
              </w:rPr>
            </w:pPr>
            <w:r w:rsidRPr="00436D16">
              <w:rPr>
                <w:lang w:eastAsia="en-US"/>
              </w:rPr>
              <w:t>1235,84</w:t>
            </w:r>
          </w:p>
        </w:tc>
        <w:tc>
          <w:tcPr>
            <w:tcW w:w="1418" w:type="dxa"/>
            <w:tcBorders>
              <w:top w:val="single" w:sz="4" w:space="0" w:color="auto"/>
              <w:left w:val="single" w:sz="4" w:space="0" w:color="auto"/>
              <w:bottom w:val="single" w:sz="4" w:space="0" w:color="auto"/>
              <w:right w:val="single" w:sz="4" w:space="0" w:color="auto"/>
            </w:tcBorders>
            <w:vAlign w:val="center"/>
          </w:tcPr>
          <w:p w14:paraId="16035036" w14:textId="77777777" w:rsidR="00436D16" w:rsidRPr="00436D16" w:rsidRDefault="00436D16" w:rsidP="00436D16">
            <w:pPr>
              <w:tabs>
                <w:tab w:val="left" w:pos="1365"/>
              </w:tabs>
              <w:jc w:val="center"/>
              <w:rPr>
                <w:lang w:eastAsia="en-US"/>
              </w:rPr>
            </w:pPr>
            <w:r w:rsidRPr="00436D16">
              <w:rPr>
                <w:lang w:eastAsia="en-US"/>
              </w:rPr>
              <w:t>1329,76</w:t>
            </w:r>
          </w:p>
        </w:tc>
      </w:tr>
      <w:tr w:rsidR="00436D16" w:rsidRPr="00436D16" w14:paraId="1F105719" w14:textId="77777777" w:rsidTr="00436D16">
        <w:trPr>
          <w:trHeight w:val="289"/>
          <w:jc w:val="center"/>
        </w:trPr>
        <w:tc>
          <w:tcPr>
            <w:tcW w:w="709" w:type="dxa"/>
            <w:tcBorders>
              <w:top w:val="single" w:sz="4" w:space="0" w:color="auto"/>
              <w:left w:val="single" w:sz="4" w:space="0" w:color="auto"/>
              <w:bottom w:val="single" w:sz="4" w:space="0" w:color="auto"/>
              <w:right w:val="single" w:sz="4" w:space="0" w:color="auto"/>
            </w:tcBorders>
            <w:vAlign w:val="center"/>
          </w:tcPr>
          <w:p w14:paraId="75B4337F"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left w:val="single" w:sz="4" w:space="0" w:color="auto"/>
              <w:right w:val="single" w:sz="4" w:space="0" w:color="auto"/>
            </w:tcBorders>
            <w:vAlign w:val="center"/>
          </w:tcPr>
          <w:p w14:paraId="1D287CAF" w14:textId="77777777" w:rsidR="00436D16" w:rsidRPr="00436D16" w:rsidRDefault="00436D16" w:rsidP="00436D16">
            <w:pPr>
              <w:tabs>
                <w:tab w:val="left" w:pos="1365"/>
              </w:tabs>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tcPr>
          <w:p w14:paraId="35440EA1" w14:textId="77777777" w:rsidR="00436D16" w:rsidRPr="00436D16" w:rsidRDefault="00436D16" w:rsidP="00436D16">
            <w:pPr>
              <w:tabs>
                <w:tab w:val="left" w:pos="1365"/>
              </w:tabs>
              <w:jc w:val="center"/>
            </w:pPr>
            <w:r w:rsidRPr="00436D16">
              <w:t>3</w:t>
            </w:r>
          </w:p>
        </w:tc>
        <w:tc>
          <w:tcPr>
            <w:tcW w:w="1276" w:type="dxa"/>
            <w:tcBorders>
              <w:top w:val="single" w:sz="4" w:space="0" w:color="auto"/>
              <w:left w:val="single" w:sz="4" w:space="0" w:color="auto"/>
              <w:bottom w:val="single" w:sz="4" w:space="0" w:color="auto"/>
              <w:right w:val="single" w:sz="4" w:space="0" w:color="auto"/>
            </w:tcBorders>
            <w:vAlign w:val="center"/>
          </w:tcPr>
          <w:p w14:paraId="0EF21427" w14:textId="77777777" w:rsidR="00436D16" w:rsidRPr="00436D16" w:rsidRDefault="00436D16" w:rsidP="00436D16">
            <w:pPr>
              <w:tabs>
                <w:tab w:val="left" w:pos="1365"/>
              </w:tabs>
              <w:jc w:val="center"/>
            </w:pPr>
            <w:r w:rsidRPr="00436D16">
              <w:t>4</w:t>
            </w:r>
          </w:p>
        </w:tc>
        <w:tc>
          <w:tcPr>
            <w:tcW w:w="1417" w:type="dxa"/>
            <w:tcBorders>
              <w:top w:val="single" w:sz="4" w:space="0" w:color="auto"/>
              <w:left w:val="single" w:sz="4" w:space="0" w:color="auto"/>
              <w:bottom w:val="single" w:sz="4" w:space="0" w:color="auto"/>
              <w:right w:val="single" w:sz="4" w:space="0" w:color="auto"/>
            </w:tcBorders>
            <w:vAlign w:val="center"/>
          </w:tcPr>
          <w:p w14:paraId="77FBD197" w14:textId="77777777" w:rsidR="00436D16" w:rsidRPr="00436D16" w:rsidRDefault="00436D16" w:rsidP="00436D16">
            <w:pPr>
              <w:tabs>
                <w:tab w:val="left" w:pos="1365"/>
              </w:tabs>
              <w:jc w:val="center"/>
            </w:pPr>
            <w:r w:rsidRPr="00436D16">
              <w:t>5</w:t>
            </w:r>
          </w:p>
        </w:tc>
        <w:tc>
          <w:tcPr>
            <w:tcW w:w="1418" w:type="dxa"/>
            <w:tcBorders>
              <w:top w:val="single" w:sz="4" w:space="0" w:color="auto"/>
              <w:left w:val="single" w:sz="4" w:space="0" w:color="auto"/>
              <w:bottom w:val="single" w:sz="4" w:space="0" w:color="auto"/>
              <w:right w:val="single" w:sz="4" w:space="0" w:color="auto"/>
            </w:tcBorders>
            <w:vAlign w:val="center"/>
          </w:tcPr>
          <w:p w14:paraId="12A47B41" w14:textId="77777777" w:rsidR="00436D16" w:rsidRPr="00436D16" w:rsidRDefault="00436D16" w:rsidP="00436D16">
            <w:pPr>
              <w:tabs>
                <w:tab w:val="left" w:pos="1365"/>
              </w:tabs>
              <w:jc w:val="center"/>
              <w:rPr>
                <w:lang w:eastAsia="en-US"/>
              </w:rPr>
            </w:pPr>
            <w:r w:rsidRPr="00436D16">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4B192795"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66077F66" w14:textId="77777777" w:rsidTr="00436D16">
        <w:trPr>
          <w:trHeight w:val="240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0EA16FF" w14:textId="77777777" w:rsidR="00436D16" w:rsidRPr="00436D16" w:rsidRDefault="00436D16" w:rsidP="00436D16">
            <w:pPr>
              <w:tabs>
                <w:tab w:val="left" w:pos="1365"/>
              </w:tabs>
              <w:jc w:val="center"/>
              <w:rPr>
                <w:lang w:eastAsia="en-US"/>
              </w:rPr>
            </w:pPr>
            <w:r w:rsidRPr="00436D16">
              <w:rPr>
                <w:lang w:eastAsia="en-US"/>
              </w:rPr>
              <w:t>1.28.</w:t>
            </w:r>
          </w:p>
        </w:tc>
        <w:tc>
          <w:tcPr>
            <w:tcW w:w="2118" w:type="dxa"/>
            <w:vMerge w:val="restart"/>
            <w:tcBorders>
              <w:left w:val="single" w:sz="4" w:space="0" w:color="auto"/>
              <w:right w:val="single" w:sz="4" w:space="0" w:color="auto"/>
            </w:tcBorders>
            <w:vAlign w:val="center"/>
            <w:hideMark/>
          </w:tcPr>
          <w:p w14:paraId="3F812854" w14:textId="77777777" w:rsidR="00436D16" w:rsidRPr="00436D16" w:rsidRDefault="00436D16" w:rsidP="00436D16">
            <w:pPr>
              <w:tabs>
                <w:tab w:val="left" w:pos="1365"/>
              </w:tabs>
              <w:rPr>
                <w:lang w:eastAsia="en-US"/>
              </w:rPr>
            </w:pPr>
            <w:r w:rsidRPr="00436D16">
              <w:rPr>
                <w:lang w:eastAsia="en-US"/>
              </w:rPr>
              <w:t>ООО «ЮКЭК», ИНН 4228010684/ г. Каз</w:t>
            </w:r>
          </w:p>
        </w:tc>
        <w:tc>
          <w:tcPr>
            <w:tcW w:w="2135" w:type="dxa"/>
            <w:tcBorders>
              <w:top w:val="single" w:sz="4" w:space="0" w:color="auto"/>
              <w:left w:val="single" w:sz="4" w:space="0" w:color="auto"/>
              <w:bottom w:val="single" w:sz="4" w:space="0" w:color="auto"/>
              <w:right w:val="single" w:sz="4" w:space="0" w:color="auto"/>
            </w:tcBorders>
            <w:vAlign w:val="center"/>
            <w:hideMark/>
          </w:tcPr>
          <w:p w14:paraId="58F4E360" w14:textId="77777777" w:rsidR="00436D16" w:rsidRPr="00436D16" w:rsidRDefault="00436D16" w:rsidP="00436D16">
            <w:pPr>
              <w:tabs>
                <w:tab w:val="left" w:pos="1365"/>
              </w:tabs>
            </w:pPr>
            <w:r w:rsidRPr="00436D16">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C3B0F1" w14:textId="77777777" w:rsidR="00436D16" w:rsidRPr="00436D16" w:rsidRDefault="00436D16" w:rsidP="00436D16">
            <w:pPr>
              <w:tabs>
                <w:tab w:val="left" w:pos="1365"/>
              </w:tabs>
              <w:jc w:val="center"/>
            </w:pPr>
            <w:r w:rsidRPr="00436D16">
              <w:t>0,0144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F67E9EF" w14:textId="77777777" w:rsidR="00436D16" w:rsidRPr="00436D16" w:rsidRDefault="00436D16" w:rsidP="00436D16">
            <w:pPr>
              <w:tabs>
                <w:tab w:val="left" w:pos="1365"/>
              </w:tabs>
              <w:jc w:val="center"/>
            </w:pPr>
          </w:p>
          <w:p w14:paraId="5086749A" w14:textId="77777777" w:rsidR="00436D16" w:rsidRPr="00436D16" w:rsidRDefault="00436D16" w:rsidP="00436D16">
            <w:pPr>
              <w:tabs>
                <w:tab w:val="left" w:pos="1365"/>
              </w:tabs>
              <w:jc w:val="center"/>
            </w:pPr>
            <w:r w:rsidRPr="00436D16">
              <w:t xml:space="preserve">руб./Гкал </w:t>
            </w:r>
          </w:p>
          <w:p w14:paraId="51341EAC"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57898772" w14:textId="77777777" w:rsidR="00436D16" w:rsidRPr="00436D16" w:rsidRDefault="00436D16" w:rsidP="00436D16">
            <w:pPr>
              <w:tabs>
                <w:tab w:val="left" w:pos="1365"/>
              </w:tabs>
              <w:jc w:val="center"/>
              <w:rPr>
                <w:lang w:eastAsia="en-US"/>
              </w:rPr>
            </w:pPr>
            <w:r w:rsidRPr="00436D16">
              <w:rPr>
                <w:lang w:eastAsia="en-US"/>
              </w:rPr>
              <w:t>1235,84</w:t>
            </w:r>
          </w:p>
        </w:tc>
        <w:tc>
          <w:tcPr>
            <w:tcW w:w="1418" w:type="dxa"/>
            <w:tcBorders>
              <w:top w:val="single" w:sz="4" w:space="0" w:color="auto"/>
              <w:left w:val="single" w:sz="4" w:space="0" w:color="auto"/>
              <w:bottom w:val="single" w:sz="4" w:space="0" w:color="auto"/>
              <w:right w:val="single" w:sz="4" w:space="0" w:color="auto"/>
            </w:tcBorders>
            <w:vAlign w:val="center"/>
          </w:tcPr>
          <w:p w14:paraId="521E0DE2" w14:textId="77777777" w:rsidR="00436D16" w:rsidRPr="00436D16" w:rsidRDefault="00436D16" w:rsidP="00436D16">
            <w:pPr>
              <w:tabs>
                <w:tab w:val="left" w:pos="1365"/>
              </w:tabs>
              <w:jc w:val="center"/>
              <w:rPr>
                <w:lang w:eastAsia="en-US"/>
              </w:rPr>
            </w:pPr>
            <w:r w:rsidRPr="00436D16">
              <w:rPr>
                <w:lang w:eastAsia="en-US"/>
              </w:rPr>
              <w:t>1329,76</w:t>
            </w:r>
          </w:p>
        </w:tc>
      </w:tr>
      <w:tr w:rsidR="00436D16" w:rsidRPr="00436D16" w14:paraId="29B37ADF" w14:textId="77777777" w:rsidTr="00436D16">
        <w:trPr>
          <w:trHeight w:val="211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8AF6643" w14:textId="77777777" w:rsidR="00436D16" w:rsidRPr="00436D16" w:rsidRDefault="00436D16" w:rsidP="00436D16">
            <w:pPr>
              <w:tabs>
                <w:tab w:val="left" w:pos="1365"/>
              </w:tabs>
              <w:jc w:val="center"/>
              <w:rPr>
                <w:lang w:eastAsia="en-US"/>
              </w:rPr>
            </w:pPr>
            <w:r w:rsidRPr="00436D16">
              <w:rPr>
                <w:lang w:eastAsia="en-US"/>
              </w:rPr>
              <w:t>1.29.</w:t>
            </w:r>
          </w:p>
        </w:tc>
        <w:tc>
          <w:tcPr>
            <w:tcW w:w="2118" w:type="dxa"/>
            <w:vMerge/>
            <w:tcBorders>
              <w:left w:val="single" w:sz="4" w:space="0" w:color="auto"/>
              <w:bottom w:val="single" w:sz="4" w:space="0" w:color="auto"/>
              <w:right w:val="single" w:sz="4" w:space="0" w:color="auto"/>
            </w:tcBorders>
            <w:vAlign w:val="center"/>
            <w:hideMark/>
          </w:tcPr>
          <w:p w14:paraId="0BF2FBFF"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03BA2F72" w14:textId="77777777" w:rsidR="00436D16" w:rsidRPr="00436D16" w:rsidRDefault="00436D16" w:rsidP="00436D16">
            <w:pPr>
              <w:tabs>
                <w:tab w:val="left" w:pos="1365"/>
              </w:tabs>
            </w:pPr>
            <w:r w:rsidRPr="00436D16">
              <w:t>3 -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BAD8AC" w14:textId="77777777" w:rsidR="00436D16" w:rsidRPr="00436D16" w:rsidRDefault="00436D16" w:rsidP="00436D16">
            <w:pPr>
              <w:tabs>
                <w:tab w:val="left" w:pos="1365"/>
              </w:tabs>
              <w:jc w:val="center"/>
            </w:pPr>
            <w:r w:rsidRPr="00436D16">
              <w:t>0,0145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316F10F" w14:textId="77777777" w:rsidR="00436D16" w:rsidRPr="00436D16" w:rsidRDefault="00436D16" w:rsidP="00436D16">
            <w:pPr>
              <w:tabs>
                <w:tab w:val="left" w:pos="1365"/>
              </w:tabs>
              <w:jc w:val="center"/>
            </w:pPr>
          </w:p>
          <w:p w14:paraId="322ABD98" w14:textId="77777777" w:rsidR="00436D16" w:rsidRPr="00436D16" w:rsidRDefault="00436D16" w:rsidP="00436D16">
            <w:pPr>
              <w:tabs>
                <w:tab w:val="left" w:pos="1365"/>
              </w:tabs>
              <w:jc w:val="center"/>
            </w:pPr>
            <w:r w:rsidRPr="00436D16">
              <w:t xml:space="preserve">руб/Гкал </w:t>
            </w:r>
          </w:p>
          <w:p w14:paraId="2CB82E56"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30D662F9" w14:textId="77777777" w:rsidR="00436D16" w:rsidRPr="00436D16" w:rsidRDefault="00436D16" w:rsidP="00436D16">
            <w:pPr>
              <w:tabs>
                <w:tab w:val="left" w:pos="1365"/>
              </w:tabs>
              <w:jc w:val="center"/>
              <w:rPr>
                <w:lang w:eastAsia="en-US"/>
              </w:rPr>
            </w:pPr>
            <w:r w:rsidRPr="00436D16">
              <w:rPr>
                <w:lang w:eastAsia="en-US"/>
              </w:rPr>
              <w:t>1235,84</w:t>
            </w:r>
          </w:p>
        </w:tc>
        <w:tc>
          <w:tcPr>
            <w:tcW w:w="1418" w:type="dxa"/>
            <w:tcBorders>
              <w:top w:val="single" w:sz="4" w:space="0" w:color="auto"/>
              <w:left w:val="single" w:sz="4" w:space="0" w:color="auto"/>
              <w:bottom w:val="single" w:sz="4" w:space="0" w:color="auto"/>
              <w:right w:val="single" w:sz="4" w:space="0" w:color="auto"/>
            </w:tcBorders>
            <w:vAlign w:val="center"/>
          </w:tcPr>
          <w:p w14:paraId="2B9FBA1B" w14:textId="77777777" w:rsidR="00436D16" w:rsidRPr="00436D16" w:rsidRDefault="00436D16" w:rsidP="00436D16">
            <w:pPr>
              <w:tabs>
                <w:tab w:val="left" w:pos="1365"/>
              </w:tabs>
              <w:jc w:val="center"/>
              <w:rPr>
                <w:lang w:eastAsia="en-US"/>
              </w:rPr>
            </w:pPr>
            <w:r w:rsidRPr="00436D16">
              <w:rPr>
                <w:lang w:eastAsia="en-US"/>
              </w:rPr>
              <w:t>1329,76</w:t>
            </w:r>
          </w:p>
        </w:tc>
      </w:tr>
      <w:tr w:rsidR="00436D16" w:rsidRPr="00436D16" w14:paraId="0F7578FD" w14:textId="77777777" w:rsidTr="00436D16">
        <w:trPr>
          <w:trHeight w:val="230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57D876A" w14:textId="77777777" w:rsidR="00436D16" w:rsidRPr="00436D16" w:rsidRDefault="00436D16" w:rsidP="00436D16">
            <w:pPr>
              <w:tabs>
                <w:tab w:val="left" w:pos="1365"/>
              </w:tabs>
              <w:jc w:val="center"/>
              <w:rPr>
                <w:lang w:eastAsia="en-US"/>
              </w:rPr>
            </w:pPr>
            <w:r w:rsidRPr="00436D16">
              <w:rPr>
                <w:lang w:eastAsia="en-US"/>
              </w:rPr>
              <w:t>1.30.</w:t>
            </w:r>
          </w:p>
        </w:tc>
        <w:tc>
          <w:tcPr>
            <w:tcW w:w="2118" w:type="dxa"/>
            <w:vMerge w:val="restart"/>
            <w:tcBorders>
              <w:top w:val="single" w:sz="4" w:space="0" w:color="auto"/>
              <w:left w:val="single" w:sz="4" w:space="0" w:color="auto"/>
              <w:right w:val="single" w:sz="4" w:space="0" w:color="auto"/>
            </w:tcBorders>
            <w:vAlign w:val="center"/>
            <w:hideMark/>
          </w:tcPr>
          <w:p w14:paraId="1BC0D583" w14:textId="77777777" w:rsidR="00436D16" w:rsidRPr="00436D16" w:rsidRDefault="00436D16" w:rsidP="00436D16">
            <w:pPr>
              <w:tabs>
                <w:tab w:val="left" w:pos="1365"/>
              </w:tabs>
              <w:rPr>
                <w:lang w:eastAsia="en-US"/>
              </w:rPr>
            </w:pPr>
            <w:r w:rsidRPr="00436D16">
              <w:rPr>
                <w:lang w:eastAsia="en-US"/>
              </w:rPr>
              <w:t>ООО «ЮКЭК», ИНН 4228010684/ г. Шерегеш</w:t>
            </w:r>
          </w:p>
          <w:p w14:paraId="4FCBBA90"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55C0F416" w14:textId="77777777" w:rsidR="00436D16" w:rsidRPr="00436D16" w:rsidRDefault="00436D16" w:rsidP="00436D16">
            <w:pPr>
              <w:tabs>
                <w:tab w:val="left" w:pos="1365"/>
              </w:tabs>
            </w:pPr>
            <w:r w:rsidRPr="00436D16">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60DEA9" w14:textId="77777777" w:rsidR="00436D16" w:rsidRPr="00436D16" w:rsidRDefault="00436D16" w:rsidP="00436D16">
            <w:pPr>
              <w:tabs>
                <w:tab w:val="left" w:pos="1365"/>
              </w:tabs>
              <w:jc w:val="center"/>
            </w:pPr>
            <w:r w:rsidRPr="00436D16">
              <w:t>0,0361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D4ADE1A" w14:textId="77777777" w:rsidR="00436D16" w:rsidRPr="00436D16" w:rsidRDefault="00436D16" w:rsidP="00436D16">
            <w:pPr>
              <w:tabs>
                <w:tab w:val="left" w:pos="1365"/>
              </w:tabs>
              <w:jc w:val="center"/>
            </w:pPr>
          </w:p>
          <w:p w14:paraId="2C3743B8" w14:textId="77777777" w:rsidR="00436D16" w:rsidRPr="00436D16" w:rsidRDefault="00436D16" w:rsidP="00436D16">
            <w:pPr>
              <w:tabs>
                <w:tab w:val="left" w:pos="1365"/>
              </w:tabs>
              <w:jc w:val="center"/>
            </w:pPr>
            <w:r w:rsidRPr="00436D16">
              <w:t xml:space="preserve">руб/Гкал </w:t>
            </w:r>
          </w:p>
          <w:p w14:paraId="5F2DAD21"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7657A92C" w14:textId="77777777" w:rsidR="00436D16" w:rsidRPr="00436D16" w:rsidRDefault="00436D16" w:rsidP="00436D16">
            <w:pPr>
              <w:tabs>
                <w:tab w:val="left" w:pos="1365"/>
              </w:tabs>
              <w:jc w:val="center"/>
              <w:rPr>
                <w:lang w:eastAsia="en-US"/>
              </w:rPr>
            </w:pPr>
            <w:r w:rsidRPr="00436D16">
              <w:rPr>
                <w:lang w:eastAsia="en-US"/>
              </w:rPr>
              <w:t>683,82</w:t>
            </w:r>
          </w:p>
        </w:tc>
        <w:tc>
          <w:tcPr>
            <w:tcW w:w="1418" w:type="dxa"/>
            <w:tcBorders>
              <w:top w:val="single" w:sz="4" w:space="0" w:color="auto"/>
              <w:left w:val="single" w:sz="4" w:space="0" w:color="auto"/>
              <w:bottom w:val="single" w:sz="4" w:space="0" w:color="auto"/>
              <w:right w:val="single" w:sz="4" w:space="0" w:color="auto"/>
            </w:tcBorders>
            <w:vAlign w:val="center"/>
          </w:tcPr>
          <w:p w14:paraId="1C01E330" w14:textId="77777777" w:rsidR="00436D16" w:rsidRPr="00436D16" w:rsidRDefault="00436D16" w:rsidP="00436D16">
            <w:pPr>
              <w:tabs>
                <w:tab w:val="left" w:pos="1365"/>
              </w:tabs>
              <w:jc w:val="center"/>
              <w:rPr>
                <w:lang w:eastAsia="en-US"/>
              </w:rPr>
            </w:pPr>
            <w:r w:rsidRPr="00436D16">
              <w:rPr>
                <w:lang w:eastAsia="en-US"/>
              </w:rPr>
              <w:t>735,79</w:t>
            </w:r>
          </w:p>
        </w:tc>
      </w:tr>
      <w:tr w:rsidR="00436D16" w:rsidRPr="00436D16" w14:paraId="60145266" w14:textId="77777777" w:rsidTr="00436D16">
        <w:trPr>
          <w:trHeight w:val="212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8AF3F81" w14:textId="77777777" w:rsidR="00436D16" w:rsidRPr="00436D16" w:rsidRDefault="00436D16" w:rsidP="00436D16">
            <w:pPr>
              <w:tabs>
                <w:tab w:val="left" w:pos="1365"/>
              </w:tabs>
              <w:jc w:val="center"/>
              <w:rPr>
                <w:lang w:eastAsia="en-US"/>
              </w:rPr>
            </w:pPr>
            <w:r w:rsidRPr="00436D16">
              <w:rPr>
                <w:lang w:eastAsia="en-US"/>
              </w:rPr>
              <w:lastRenderedPageBreak/>
              <w:t>1.31.</w:t>
            </w:r>
          </w:p>
        </w:tc>
        <w:tc>
          <w:tcPr>
            <w:tcW w:w="2118" w:type="dxa"/>
            <w:vMerge/>
            <w:tcBorders>
              <w:left w:val="single" w:sz="4" w:space="0" w:color="auto"/>
              <w:right w:val="single" w:sz="4" w:space="0" w:color="auto"/>
            </w:tcBorders>
            <w:vAlign w:val="center"/>
            <w:hideMark/>
          </w:tcPr>
          <w:p w14:paraId="6623F72D"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0CCE65D9" w14:textId="77777777" w:rsidR="00436D16" w:rsidRPr="00436D16" w:rsidRDefault="00436D16" w:rsidP="00436D16">
            <w:pPr>
              <w:tabs>
                <w:tab w:val="left" w:pos="1365"/>
              </w:tabs>
            </w:pPr>
            <w:r w:rsidRPr="00436D16">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25E9E8" w14:textId="77777777" w:rsidR="00436D16" w:rsidRPr="00436D16" w:rsidRDefault="00436D16" w:rsidP="00436D16">
            <w:pPr>
              <w:tabs>
                <w:tab w:val="left" w:pos="1365"/>
              </w:tabs>
              <w:jc w:val="center"/>
            </w:pPr>
            <w:r w:rsidRPr="00436D16">
              <w:t>0,0360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A8B4C55" w14:textId="77777777" w:rsidR="00436D16" w:rsidRPr="00436D16" w:rsidRDefault="00436D16" w:rsidP="00436D16">
            <w:pPr>
              <w:tabs>
                <w:tab w:val="left" w:pos="1365"/>
              </w:tabs>
              <w:jc w:val="center"/>
            </w:pPr>
          </w:p>
          <w:p w14:paraId="4CFC5E07" w14:textId="77777777" w:rsidR="00436D16" w:rsidRPr="00436D16" w:rsidRDefault="00436D16" w:rsidP="00436D16">
            <w:pPr>
              <w:tabs>
                <w:tab w:val="left" w:pos="1365"/>
              </w:tabs>
              <w:jc w:val="center"/>
            </w:pPr>
            <w:r w:rsidRPr="00436D16">
              <w:t xml:space="preserve">руб/Гкал </w:t>
            </w:r>
          </w:p>
          <w:p w14:paraId="08B003D8"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3902C04" w14:textId="77777777" w:rsidR="00436D16" w:rsidRPr="00436D16" w:rsidRDefault="00436D16" w:rsidP="00436D16">
            <w:pPr>
              <w:tabs>
                <w:tab w:val="left" w:pos="1365"/>
              </w:tabs>
              <w:jc w:val="center"/>
              <w:rPr>
                <w:lang w:eastAsia="en-US"/>
              </w:rPr>
            </w:pPr>
            <w:r w:rsidRPr="00436D16">
              <w:rPr>
                <w:lang w:eastAsia="en-US"/>
              </w:rPr>
              <w:t>683,82</w:t>
            </w:r>
          </w:p>
        </w:tc>
        <w:tc>
          <w:tcPr>
            <w:tcW w:w="1418" w:type="dxa"/>
            <w:tcBorders>
              <w:top w:val="single" w:sz="4" w:space="0" w:color="auto"/>
              <w:left w:val="single" w:sz="4" w:space="0" w:color="auto"/>
              <w:bottom w:val="single" w:sz="4" w:space="0" w:color="auto"/>
              <w:right w:val="single" w:sz="4" w:space="0" w:color="auto"/>
            </w:tcBorders>
            <w:vAlign w:val="center"/>
          </w:tcPr>
          <w:p w14:paraId="2CF57849" w14:textId="77777777" w:rsidR="00436D16" w:rsidRPr="00436D16" w:rsidRDefault="00436D16" w:rsidP="00436D16">
            <w:pPr>
              <w:tabs>
                <w:tab w:val="left" w:pos="1365"/>
              </w:tabs>
              <w:jc w:val="center"/>
              <w:rPr>
                <w:lang w:eastAsia="en-US"/>
              </w:rPr>
            </w:pPr>
            <w:r w:rsidRPr="00436D16">
              <w:rPr>
                <w:lang w:eastAsia="en-US"/>
              </w:rPr>
              <w:t>735,79</w:t>
            </w:r>
          </w:p>
        </w:tc>
      </w:tr>
      <w:tr w:rsidR="00436D16" w:rsidRPr="00436D16" w14:paraId="2B49A801" w14:textId="77777777" w:rsidTr="00436D16">
        <w:trPr>
          <w:trHeight w:val="241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6A9F0A5" w14:textId="77777777" w:rsidR="00436D16" w:rsidRPr="00436D16" w:rsidRDefault="00436D16" w:rsidP="00436D16">
            <w:pPr>
              <w:tabs>
                <w:tab w:val="left" w:pos="1365"/>
              </w:tabs>
              <w:jc w:val="center"/>
              <w:rPr>
                <w:lang w:eastAsia="en-US"/>
              </w:rPr>
            </w:pPr>
            <w:r w:rsidRPr="00436D16">
              <w:rPr>
                <w:lang w:eastAsia="en-US"/>
              </w:rPr>
              <w:t>1.32.</w:t>
            </w:r>
          </w:p>
        </w:tc>
        <w:tc>
          <w:tcPr>
            <w:tcW w:w="2118" w:type="dxa"/>
            <w:vMerge/>
            <w:tcBorders>
              <w:left w:val="single" w:sz="4" w:space="0" w:color="auto"/>
              <w:right w:val="single" w:sz="4" w:space="0" w:color="auto"/>
            </w:tcBorders>
            <w:vAlign w:val="center"/>
            <w:hideMark/>
          </w:tcPr>
          <w:p w14:paraId="40819866"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46C04C35" w14:textId="77777777" w:rsidR="00436D16" w:rsidRPr="00436D16" w:rsidRDefault="00436D16" w:rsidP="00436D16">
            <w:pPr>
              <w:tabs>
                <w:tab w:val="left" w:pos="1365"/>
              </w:tabs>
            </w:pPr>
            <w:r w:rsidRPr="00436D16">
              <w:t>3-4 -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386E36" w14:textId="77777777" w:rsidR="00436D16" w:rsidRPr="00436D16" w:rsidRDefault="00436D16" w:rsidP="00436D16">
            <w:pPr>
              <w:tabs>
                <w:tab w:val="left" w:pos="1365"/>
              </w:tabs>
              <w:jc w:val="center"/>
            </w:pPr>
            <w:r w:rsidRPr="00436D16">
              <w:t>0,0225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1E8E91B" w14:textId="77777777" w:rsidR="00436D16" w:rsidRPr="00436D16" w:rsidRDefault="00436D16" w:rsidP="00436D16">
            <w:pPr>
              <w:tabs>
                <w:tab w:val="left" w:pos="1365"/>
              </w:tabs>
              <w:jc w:val="center"/>
            </w:pPr>
          </w:p>
          <w:p w14:paraId="1F438255" w14:textId="77777777" w:rsidR="00436D16" w:rsidRPr="00436D16" w:rsidRDefault="00436D16" w:rsidP="00436D16">
            <w:pPr>
              <w:tabs>
                <w:tab w:val="left" w:pos="1365"/>
              </w:tabs>
              <w:jc w:val="center"/>
            </w:pPr>
            <w:r w:rsidRPr="00436D16">
              <w:t xml:space="preserve">руб/Гкал </w:t>
            </w:r>
          </w:p>
          <w:p w14:paraId="7BEBC254"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E8B0D59" w14:textId="77777777" w:rsidR="00436D16" w:rsidRPr="00436D16" w:rsidRDefault="00436D16" w:rsidP="00436D16">
            <w:pPr>
              <w:tabs>
                <w:tab w:val="left" w:pos="1365"/>
              </w:tabs>
              <w:jc w:val="center"/>
              <w:rPr>
                <w:lang w:eastAsia="en-US"/>
              </w:rPr>
            </w:pPr>
            <w:r w:rsidRPr="00436D16">
              <w:rPr>
                <w:lang w:eastAsia="en-US"/>
              </w:rPr>
              <w:t>1094,10</w:t>
            </w:r>
          </w:p>
        </w:tc>
        <w:tc>
          <w:tcPr>
            <w:tcW w:w="1418" w:type="dxa"/>
            <w:tcBorders>
              <w:top w:val="single" w:sz="4" w:space="0" w:color="auto"/>
              <w:left w:val="single" w:sz="4" w:space="0" w:color="auto"/>
              <w:bottom w:val="single" w:sz="4" w:space="0" w:color="auto"/>
              <w:right w:val="single" w:sz="4" w:space="0" w:color="auto"/>
            </w:tcBorders>
            <w:vAlign w:val="center"/>
          </w:tcPr>
          <w:p w14:paraId="578BDA7C" w14:textId="77777777" w:rsidR="00436D16" w:rsidRPr="00436D16" w:rsidRDefault="00436D16" w:rsidP="00436D16">
            <w:pPr>
              <w:tabs>
                <w:tab w:val="left" w:pos="1365"/>
              </w:tabs>
              <w:jc w:val="center"/>
              <w:rPr>
                <w:lang w:eastAsia="en-US"/>
              </w:rPr>
            </w:pPr>
            <w:r w:rsidRPr="00436D16">
              <w:rPr>
                <w:lang w:eastAsia="en-US"/>
              </w:rPr>
              <w:t>1177,25</w:t>
            </w:r>
          </w:p>
        </w:tc>
      </w:tr>
      <w:tr w:rsidR="00436D16" w:rsidRPr="00436D16" w14:paraId="5963C886" w14:textId="77777777" w:rsidTr="00436D16">
        <w:trPr>
          <w:trHeight w:val="2481"/>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3BF09DA" w14:textId="77777777" w:rsidR="00436D16" w:rsidRPr="00436D16" w:rsidRDefault="00436D16" w:rsidP="00436D16">
            <w:pPr>
              <w:tabs>
                <w:tab w:val="left" w:pos="1365"/>
              </w:tabs>
              <w:jc w:val="center"/>
              <w:rPr>
                <w:lang w:eastAsia="en-US"/>
              </w:rPr>
            </w:pPr>
            <w:r w:rsidRPr="00436D16">
              <w:rPr>
                <w:lang w:eastAsia="en-US"/>
              </w:rPr>
              <w:t>1.33.</w:t>
            </w:r>
          </w:p>
        </w:tc>
        <w:tc>
          <w:tcPr>
            <w:tcW w:w="2118" w:type="dxa"/>
            <w:vMerge/>
            <w:tcBorders>
              <w:left w:val="single" w:sz="4" w:space="0" w:color="auto"/>
              <w:right w:val="single" w:sz="4" w:space="0" w:color="auto"/>
            </w:tcBorders>
            <w:vAlign w:val="center"/>
            <w:hideMark/>
          </w:tcPr>
          <w:p w14:paraId="12E9C1B8"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2CB97B4C" w14:textId="77777777" w:rsidR="00436D16" w:rsidRPr="00436D16" w:rsidRDefault="00436D16" w:rsidP="00436D16">
            <w:pPr>
              <w:tabs>
                <w:tab w:val="left" w:pos="1365"/>
              </w:tabs>
            </w:pPr>
            <w:r w:rsidRPr="00436D16">
              <w:t>5-9 -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BBE913" w14:textId="77777777" w:rsidR="00436D16" w:rsidRPr="00436D16" w:rsidRDefault="00436D16" w:rsidP="00436D16">
            <w:pPr>
              <w:tabs>
                <w:tab w:val="left" w:pos="1365"/>
              </w:tabs>
              <w:jc w:val="center"/>
            </w:pPr>
            <w:r w:rsidRPr="00436D16">
              <w:t>0,0201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DE96F44" w14:textId="77777777" w:rsidR="00436D16" w:rsidRPr="00436D16" w:rsidRDefault="00436D16" w:rsidP="00436D16">
            <w:pPr>
              <w:tabs>
                <w:tab w:val="left" w:pos="1365"/>
              </w:tabs>
              <w:jc w:val="center"/>
            </w:pPr>
          </w:p>
          <w:p w14:paraId="5F5E7D16" w14:textId="77777777" w:rsidR="00436D16" w:rsidRPr="00436D16" w:rsidRDefault="00436D16" w:rsidP="00436D16">
            <w:pPr>
              <w:tabs>
                <w:tab w:val="left" w:pos="1365"/>
              </w:tabs>
              <w:jc w:val="center"/>
            </w:pPr>
            <w:r w:rsidRPr="00436D16">
              <w:t xml:space="preserve">руб/Гкал </w:t>
            </w:r>
          </w:p>
          <w:p w14:paraId="46F198B9"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3D7CC1FB" w14:textId="77777777" w:rsidR="00436D16" w:rsidRPr="00436D16" w:rsidRDefault="00436D16" w:rsidP="00436D16">
            <w:pPr>
              <w:tabs>
                <w:tab w:val="left" w:pos="1365"/>
              </w:tabs>
              <w:jc w:val="center"/>
              <w:rPr>
                <w:lang w:eastAsia="en-US"/>
              </w:rPr>
            </w:pPr>
            <w:r w:rsidRPr="00436D16">
              <w:rPr>
                <w:lang w:eastAsia="en-US"/>
              </w:rPr>
              <w:t>1224,72</w:t>
            </w:r>
          </w:p>
        </w:tc>
        <w:tc>
          <w:tcPr>
            <w:tcW w:w="1418" w:type="dxa"/>
            <w:tcBorders>
              <w:top w:val="single" w:sz="4" w:space="0" w:color="auto"/>
              <w:left w:val="single" w:sz="4" w:space="0" w:color="auto"/>
              <w:bottom w:val="single" w:sz="4" w:space="0" w:color="auto"/>
              <w:right w:val="single" w:sz="4" w:space="0" w:color="auto"/>
            </w:tcBorders>
            <w:vAlign w:val="center"/>
          </w:tcPr>
          <w:p w14:paraId="762A8CAD" w14:textId="77777777" w:rsidR="00436D16" w:rsidRPr="00436D16" w:rsidRDefault="00436D16" w:rsidP="00436D16">
            <w:pPr>
              <w:tabs>
                <w:tab w:val="left" w:pos="1365"/>
              </w:tabs>
              <w:jc w:val="center"/>
              <w:rPr>
                <w:lang w:eastAsia="en-US"/>
              </w:rPr>
            </w:pPr>
            <w:r w:rsidRPr="00436D16">
              <w:rPr>
                <w:lang w:eastAsia="en-US"/>
              </w:rPr>
              <w:t>1317,80</w:t>
            </w:r>
          </w:p>
        </w:tc>
      </w:tr>
      <w:tr w:rsidR="00436D16" w:rsidRPr="00436D16" w14:paraId="2C0ABC63" w14:textId="77777777" w:rsidTr="00436D16">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6410AA4C"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left w:val="single" w:sz="4" w:space="0" w:color="auto"/>
              <w:right w:val="single" w:sz="4" w:space="0" w:color="auto"/>
            </w:tcBorders>
            <w:vAlign w:val="center"/>
          </w:tcPr>
          <w:p w14:paraId="6E621BD8" w14:textId="77777777" w:rsidR="00436D16" w:rsidRPr="00436D16" w:rsidRDefault="00436D16" w:rsidP="00436D16">
            <w:pPr>
              <w:tabs>
                <w:tab w:val="left" w:pos="1365"/>
              </w:tabs>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tcPr>
          <w:p w14:paraId="44D31F6F" w14:textId="77777777" w:rsidR="00436D16" w:rsidRPr="00436D16" w:rsidRDefault="00436D16" w:rsidP="00436D16">
            <w:pPr>
              <w:tabs>
                <w:tab w:val="left" w:pos="1365"/>
              </w:tabs>
              <w:jc w:val="center"/>
            </w:pPr>
            <w:r w:rsidRPr="00436D16">
              <w:t>3</w:t>
            </w:r>
          </w:p>
        </w:tc>
        <w:tc>
          <w:tcPr>
            <w:tcW w:w="1276" w:type="dxa"/>
            <w:tcBorders>
              <w:top w:val="single" w:sz="4" w:space="0" w:color="auto"/>
              <w:left w:val="single" w:sz="4" w:space="0" w:color="auto"/>
              <w:bottom w:val="single" w:sz="4" w:space="0" w:color="auto"/>
              <w:right w:val="single" w:sz="4" w:space="0" w:color="auto"/>
            </w:tcBorders>
            <w:vAlign w:val="center"/>
          </w:tcPr>
          <w:p w14:paraId="7269C9CD" w14:textId="77777777" w:rsidR="00436D16" w:rsidRPr="00436D16" w:rsidRDefault="00436D16" w:rsidP="00436D16">
            <w:pPr>
              <w:tabs>
                <w:tab w:val="left" w:pos="1365"/>
              </w:tabs>
              <w:jc w:val="center"/>
            </w:pPr>
            <w:r w:rsidRPr="00436D16">
              <w:t>4</w:t>
            </w:r>
          </w:p>
        </w:tc>
        <w:tc>
          <w:tcPr>
            <w:tcW w:w="1417" w:type="dxa"/>
            <w:tcBorders>
              <w:top w:val="single" w:sz="4" w:space="0" w:color="auto"/>
              <w:left w:val="single" w:sz="4" w:space="0" w:color="auto"/>
              <w:bottom w:val="single" w:sz="4" w:space="0" w:color="auto"/>
              <w:right w:val="single" w:sz="4" w:space="0" w:color="auto"/>
            </w:tcBorders>
            <w:vAlign w:val="center"/>
          </w:tcPr>
          <w:p w14:paraId="5F6FAD90" w14:textId="77777777" w:rsidR="00436D16" w:rsidRPr="00436D16" w:rsidRDefault="00436D16" w:rsidP="00436D16">
            <w:pPr>
              <w:tabs>
                <w:tab w:val="left" w:pos="1365"/>
              </w:tabs>
              <w:jc w:val="center"/>
            </w:pPr>
            <w:r w:rsidRPr="00436D16">
              <w:t>5</w:t>
            </w:r>
          </w:p>
        </w:tc>
        <w:tc>
          <w:tcPr>
            <w:tcW w:w="1418" w:type="dxa"/>
            <w:tcBorders>
              <w:top w:val="single" w:sz="4" w:space="0" w:color="auto"/>
              <w:left w:val="single" w:sz="4" w:space="0" w:color="auto"/>
              <w:bottom w:val="single" w:sz="4" w:space="0" w:color="auto"/>
              <w:right w:val="single" w:sz="4" w:space="0" w:color="auto"/>
            </w:tcBorders>
            <w:vAlign w:val="center"/>
          </w:tcPr>
          <w:p w14:paraId="5A626353" w14:textId="77777777" w:rsidR="00436D16" w:rsidRPr="00436D16" w:rsidRDefault="00436D16" w:rsidP="00436D16">
            <w:pPr>
              <w:tabs>
                <w:tab w:val="left" w:pos="1365"/>
              </w:tabs>
              <w:jc w:val="center"/>
              <w:rPr>
                <w:lang w:eastAsia="en-US"/>
              </w:rPr>
            </w:pPr>
            <w:r w:rsidRPr="00436D16">
              <w:rPr>
                <w:lang w:eastAsia="en-US"/>
              </w:rPr>
              <w:t>6</w:t>
            </w:r>
          </w:p>
        </w:tc>
        <w:tc>
          <w:tcPr>
            <w:tcW w:w="1418" w:type="dxa"/>
            <w:tcBorders>
              <w:top w:val="single" w:sz="4" w:space="0" w:color="auto"/>
              <w:left w:val="single" w:sz="4" w:space="0" w:color="auto"/>
              <w:bottom w:val="single" w:sz="4" w:space="0" w:color="auto"/>
              <w:right w:val="single" w:sz="4" w:space="0" w:color="auto"/>
            </w:tcBorders>
          </w:tcPr>
          <w:p w14:paraId="0B894438"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20774E6F" w14:textId="77777777" w:rsidTr="00436D16">
        <w:trPr>
          <w:trHeight w:val="238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2E9E39A" w14:textId="77777777" w:rsidR="00436D16" w:rsidRPr="00436D16" w:rsidRDefault="00436D16" w:rsidP="00436D16">
            <w:pPr>
              <w:tabs>
                <w:tab w:val="left" w:pos="1365"/>
              </w:tabs>
              <w:jc w:val="center"/>
              <w:rPr>
                <w:lang w:eastAsia="en-US"/>
              </w:rPr>
            </w:pPr>
            <w:r w:rsidRPr="00436D16">
              <w:rPr>
                <w:lang w:eastAsia="en-US"/>
              </w:rPr>
              <w:t>1.34.</w:t>
            </w:r>
          </w:p>
        </w:tc>
        <w:tc>
          <w:tcPr>
            <w:tcW w:w="2118" w:type="dxa"/>
            <w:vMerge w:val="restart"/>
            <w:tcBorders>
              <w:top w:val="single" w:sz="4" w:space="0" w:color="auto"/>
              <w:left w:val="single" w:sz="4" w:space="0" w:color="auto"/>
              <w:right w:val="single" w:sz="4" w:space="0" w:color="auto"/>
            </w:tcBorders>
            <w:vAlign w:val="center"/>
            <w:hideMark/>
          </w:tcPr>
          <w:p w14:paraId="51CD6947" w14:textId="77777777" w:rsidR="00436D16" w:rsidRPr="00436D16" w:rsidRDefault="00436D16" w:rsidP="00436D16">
            <w:pPr>
              <w:tabs>
                <w:tab w:val="left" w:pos="1365"/>
              </w:tabs>
              <w:rPr>
                <w:lang w:eastAsia="en-US"/>
              </w:rPr>
            </w:pPr>
            <w:r w:rsidRPr="00436D16">
              <w:rPr>
                <w:lang w:eastAsia="en-US"/>
              </w:rPr>
              <w:t>ООО «ЮКЭК», ИНН 4228010684/ г. Шерегеш</w:t>
            </w:r>
          </w:p>
        </w:tc>
        <w:tc>
          <w:tcPr>
            <w:tcW w:w="2135" w:type="dxa"/>
            <w:tcBorders>
              <w:top w:val="single" w:sz="4" w:space="0" w:color="auto"/>
              <w:left w:val="single" w:sz="4" w:space="0" w:color="auto"/>
              <w:bottom w:val="single" w:sz="4" w:space="0" w:color="auto"/>
              <w:right w:val="single" w:sz="4" w:space="0" w:color="auto"/>
            </w:tcBorders>
            <w:vAlign w:val="center"/>
            <w:hideMark/>
          </w:tcPr>
          <w:p w14:paraId="504CBCEE" w14:textId="77777777" w:rsidR="00436D16" w:rsidRPr="00436D16" w:rsidRDefault="00436D16" w:rsidP="00436D16">
            <w:pPr>
              <w:tabs>
                <w:tab w:val="left" w:pos="1365"/>
              </w:tabs>
            </w:pPr>
            <w:r w:rsidRPr="00436D16">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F8E522" w14:textId="77777777" w:rsidR="00436D16" w:rsidRPr="00436D16" w:rsidRDefault="00436D16" w:rsidP="00436D16">
            <w:pPr>
              <w:tabs>
                <w:tab w:val="left" w:pos="1365"/>
              </w:tabs>
              <w:jc w:val="center"/>
            </w:pPr>
            <w:r w:rsidRPr="00436D16">
              <w:t>0,0157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97B07B2" w14:textId="77777777" w:rsidR="00436D16" w:rsidRPr="00436D16" w:rsidRDefault="00436D16" w:rsidP="00436D16">
            <w:pPr>
              <w:tabs>
                <w:tab w:val="left" w:pos="1365"/>
              </w:tabs>
              <w:jc w:val="center"/>
            </w:pPr>
          </w:p>
          <w:p w14:paraId="6FE2EFEF" w14:textId="77777777" w:rsidR="00436D16" w:rsidRPr="00436D16" w:rsidRDefault="00436D16" w:rsidP="00436D16">
            <w:pPr>
              <w:tabs>
                <w:tab w:val="left" w:pos="1365"/>
              </w:tabs>
              <w:jc w:val="center"/>
            </w:pPr>
            <w:r w:rsidRPr="00436D16">
              <w:t xml:space="preserve">руб/Гкал </w:t>
            </w:r>
          </w:p>
          <w:p w14:paraId="701B8D78"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C0F394A" w14:textId="77777777" w:rsidR="00436D16" w:rsidRPr="00436D16" w:rsidRDefault="00436D16" w:rsidP="00436D16">
            <w:pPr>
              <w:tabs>
                <w:tab w:val="left" w:pos="1365"/>
              </w:tabs>
              <w:jc w:val="center"/>
              <w:rPr>
                <w:lang w:eastAsia="en-US"/>
              </w:rPr>
            </w:pPr>
            <w:r w:rsidRPr="00436D16">
              <w:rPr>
                <w:lang w:eastAsia="en-US"/>
              </w:rPr>
              <w:t>1230,41</w:t>
            </w:r>
          </w:p>
        </w:tc>
        <w:tc>
          <w:tcPr>
            <w:tcW w:w="1418" w:type="dxa"/>
            <w:tcBorders>
              <w:top w:val="single" w:sz="4" w:space="0" w:color="auto"/>
              <w:left w:val="single" w:sz="4" w:space="0" w:color="auto"/>
              <w:bottom w:val="single" w:sz="4" w:space="0" w:color="auto"/>
              <w:right w:val="single" w:sz="4" w:space="0" w:color="auto"/>
            </w:tcBorders>
            <w:vAlign w:val="center"/>
          </w:tcPr>
          <w:p w14:paraId="1F15C019" w14:textId="77777777" w:rsidR="00436D16" w:rsidRPr="00436D16" w:rsidRDefault="00436D16" w:rsidP="00436D16">
            <w:pPr>
              <w:tabs>
                <w:tab w:val="left" w:pos="1365"/>
              </w:tabs>
              <w:jc w:val="center"/>
              <w:rPr>
                <w:lang w:eastAsia="en-US"/>
              </w:rPr>
            </w:pPr>
            <w:r w:rsidRPr="00436D16">
              <w:rPr>
                <w:lang w:eastAsia="en-US"/>
              </w:rPr>
              <w:t>1323,92</w:t>
            </w:r>
          </w:p>
        </w:tc>
      </w:tr>
      <w:tr w:rsidR="00436D16" w:rsidRPr="00436D16" w14:paraId="070A1AC7" w14:textId="77777777" w:rsidTr="00436D16">
        <w:trPr>
          <w:trHeight w:val="213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C08B984" w14:textId="77777777" w:rsidR="00436D16" w:rsidRPr="00436D16" w:rsidRDefault="00436D16" w:rsidP="00436D16">
            <w:pPr>
              <w:tabs>
                <w:tab w:val="left" w:pos="1365"/>
              </w:tabs>
              <w:jc w:val="center"/>
              <w:rPr>
                <w:lang w:eastAsia="en-US"/>
              </w:rPr>
            </w:pPr>
            <w:r w:rsidRPr="00436D16">
              <w:rPr>
                <w:lang w:eastAsia="en-US"/>
              </w:rPr>
              <w:t>1.35.</w:t>
            </w:r>
          </w:p>
        </w:tc>
        <w:tc>
          <w:tcPr>
            <w:tcW w:w="2118" w:type="dxa"/>
            <w:vMerge/>
            <w:tcBorders>
              <w:left w:val="single" w:sz="4" w:space="0" w:color="auto"/>
              <w:right w:val="single" w:sz="4" w:space="0" w:color="auto"/>
            </w:tcBorders>
            <w:vAlign w:val="center"/>
            <w:hideMark/>
          </w:tcPr>
          <w:p w14:paraId="15C1B17B"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42C27BD3" w14:textId="77777777" w:rsidR="00436D16" w:rsidRPr="00436D16" w:rsidRDefault="00436D16" w:rsidP="00436D16">
            <w:pPr>
              <w:tabs>
                <w:tab w:val="left" w:pos="1365"/>
              </w:tabs>
            </w:pPr>
            <w:r w:rsidRPr="00436D16">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1513B6" w14:textId="77777777" w:rsidR="00436D16" w:rsidRPr="00436D16" w:rsidRDefault="00436D16" w:rsidP="00436D16">
            <w:pPr>
              <w:tabs>
                <w:tab w:val="left" w:pos="1365"/>
              </w:tabs>
              <w:jc w:val="center"/>
            </w:pPr>
            <w:r w:rsidRPr="00436D16">
              <w:t>0,0144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5A20096" w14:textId="77777777" w:rsidR="00436D16" w:rsidRPr="00436D16" w:rsidRDefault="00436D16" w:rsidP="00436D16">
            <w:pPr>
              <w:tabs>
                <w:tab w:val="left" w:pos="1365"/>
              </w:tabs>
              <w:jc w:val="center"/>
            </w:pPr>
          </w:p>
          <w:p w14:paraId="42FD61AB" w14:textId="77777777" w:rsidR="00436D16" w:rsidRPr="00436D16" w:rsidRDefault="00436D16" w:rsidP="00436D16">
            <w:pPr>
              <w:tabs>
                <w:tab w:val="left" w:pos="1365"/>
              </w:tabs>
              <w:jc w:val="center"/>
            </w:pPr>
            <w:r w:rsidRPr="00436D16">
              <w:t xml:space="preserve">руб/Гкал </w:t>
            </w:r>
          </w:p>
          <w:p w14:paraId="0D98BB89"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375F2527" w14:textId="77777777" w:rsidR="00436D16" w:rsidRPr="00436D16" w:rsidRDefault="00436D16" w:rsidP="00436D16">
            <w:pPr>
              <w:tabs>
                <w:tab w:val="left" w:pos="1365"/>
              </w:tabs>
              <w:jc w:val="center"/>
              <w:rPr>
                <w:lang w:eastAsia="en-US"/>
              </w:rPr>
            </w:pPr>
            <w:r w:rsidRPr="00436D16">
              <w:rPr>
                <w:lang w:eastAsia="en-US"/>
              </w:rPr>
              <w:t>1230,41</w:t>
            </w:r>
          </w:p>
        </w:tc>
        <w:tc>
          <w:tcPr>
            <w:tcW w:w="1418" w:type="dxa"/>
            <w:tcBorders>
              <w:top w:val="single" w:sz="4" w:space="0" w:color="auto"/>
              <w:left w:val="single" w:sz="4" w:space="0" w:color="auto"/>
              <w:bottom w:val="single" w:sz="4" w:space="0" w:color="auto"/>
              <w:right w:val="single" w:sz="4" w:space="0" w:color="auto"/>
            </w:tcBorders>
            <w:vAlign w:val="center"/>
          </w:tcPr>
          <w:p w14:paraId="58210D5A" w14:textId="77777777" w:rsidR="00436D16" w:rsidRPr="00436D16" w:rsidRDefault="00436D16" w:rsidP="00436D16">
            <w:pPr>
              <w:tabs>
                <w:tab w:val="left" w:pos="1365"/>
              </w:tabs>
              <w:jc w:val="center"/>
              <w:rPr>
                <w:lang w:eastAsia="en-US"/>
              </w:rPr>
            </w:pPr>
            <w:r w:rsidRPr="00436D16">
              <w:rPr>
                <w:lang w:eastAsia="en-US"/>
              </w:rPr>
              <w:t>1323,92</w:t>
            </w:r>
          </w:p>
        </w:tc>
      </w:tr>
      <w:tr w:rsidR="00436D16" w:rsidRPr="00436D16" w14:paraId="35571EDB" w14:textId="77777777" w:rsidTr="00436D16">
        <w:trPr>
          <w:trHeight w:val="226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9B1F90B" w14:textId="77777777" w:rsidR="00436D16" w:rsidRPr="00436D16" w:rsidRDefault="00436D16" w:rsidP="00436D16">
            <w:pPr>
              <w:tabs>
                <w:tab w:val="left" w:pos="1365"/>
              </w:tabs>
              <w:jc w:val="center"/>
              <w:rPr>
                <w:lang w:eastAsia="en-US"/>
              </w:rPr>
            </w:pPr>
            <w:r w:rsidRPr="00436D16">
              <w:rPr>
                <w:lang w:eastAsia="en-US"/>
              </w:rPr>
              <w:t>1.36.</w:t>
            </w:r>
          </w:p>
        </w:tc>
        <w:tc>
          <w:tcPr>
            <w:tcW w:w="2118" w:type="dxa"/>
            <w:vMerge/>
            <w:tcBorders>
              <w:left w:val="single" w:sz="4" w:space="0" w:color="auto"/>
              <w:right w:val="single" w:sz="4" w:space="0" w:color="auto"/>
            </w:tcBorders>
            <w:vAlign w:val="center"/>
            <w:hideMark/>
          </w:tcPr>
          <w:p w14:paraId="2BABF00B"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7E248FB0" w14:textId="77777777" w:rsidR="00436D16" w:rsidRPr="00436D16" w:rsidRDefault="00436D16" w:rsidP="00436D16">
            <w:pPr>
              <w:tabs>
                <w:tab w:val="left" w:pos="1365"/>
              </w:tabs>
            </w:pPr>
            <w:r w:rsidRPr="00436D16">
              <w:t>3 -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A94DE5" w14:textId="77777777" w:rsidR="00436D16" w:rsidRPr="00436D16" w:rsidRDefault="00436D16" w:rsidP="00436D16">
            <w:pPr>
              <w:tabs>
                <w:tab w:val="left" w:pos="1365"/>
              </w:tabs>
              <w:jc w:val="center"/>
            </w:pPr>
            <w:r w:rsidRPr="00436D16">
              <w:t>0,0145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91E26E2" w14:textId="77777777" w:rsidR="00436D16" w:rsidRPr="00436D16" w:rsidRDefault="00436D16" w:rsidP="00436D16">
            <w:pPr>
              <w:tabs>
                <w:tab w:val="left" w:pos="1365"/>
              </w:tabs>
              <w:jc w:val="center"/>
            </w:pPr>
          </w:p>
          <w:p w14:paraId="64C653A9" w14:textId="77777777" w:rsidR="00436D16" w:rsidRPr="00436D16" w:rsidRDefault="00436D16" w:rsidP="00436D16">
            <w:pPr>
              <w:tabs>
                <w:tab w:val="left" w:pos="1365"/>
              </w:tabs>
              <w:jc w:val="center"/>
            </w:pPr>
            <w:r w:rsidRPr="00436D16">
              <w:t xml:space="preserve">руб/Гкал </w:t>
            </w:r>
          </w:p>
          <w:p w14:paraId="27847701"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FD61777" w14:textId="77777777" w:rsidR="00436D16" w:rsidRPr="00436D16" w:rsidRDefault="00436D16" w:rsidP="00436D16">
            <w:pPr>
              <w:tabs>
                <w:tab w:val="left" w:pos="1365"/>
              </w:tabs>
              <w:jc w:val="center"/>
              <w:rPr>
                <w:lang w:eastAsia="en-US"/>
              </w:rPr>
            </w:pPr>
            <w:r w:rsidRPr="00436D16">
              <w:rPr>
                <w:lang w:eastAsia="en-US"/>
              </w:rPr>
              <w:t>1230,41</w:t>
            </w:r>
          </w:p>
        </w:tc>
        <w:tc>
          <w:tcPr>
            <w:tcW w:w="1418" w:type="dxa"/>
            <w:tcBorders>
              <w:top w:val="single" w:sz="4" w:space="0" w:color="auto"/>
              <w:left w:val="single" w:sz="4" w:space="0" w:color="auto"/>
              <w:bottom w:val="single" w:sz="4" w:space="0" w:color="auto"/>
              <w:right w:val="single" w:sz="4" w:space="0" w:color="auto"/>
            </w:tcBorders>
            <w:vAlign w:val="center"/>
          </w:tcPr>
          <w:p w14:paraId="734EE940" w14:textId="77777777" w:rsidR="00436D16" w:rsidRPr="00436D16" w:rsidRDefault="00436D16" w:rsidP="00436D16">
            <w:pPr>
              <w:tabs>
                <w:tab w:val="left" w:pos="1365"/>
              </w:tabs>
              <w:jc w:val="center"/>
              <w:rPr>
                <w:lang w:eastAsia="en-US"/>
              </w:rPr>
            </w:pPr>
            <w:r w:rsidRPr="00436D16">
              <w:rPr>
                <w:lang w:eastAsia="en-US"/>
              </w:rPr>
              <w:t>1323,92</w:t>
            </w:r>
          </w:p>
        </w:tc>
      </w:tr>
      <w:tr w:rsidR="00436D16" w:rsidRPr="00436D16" w14:paraId="6072DCFD" w14:textId="77777777" w:rsidTr="00436D16">
        <w:trPr>
          <w:trHeight w:val="240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A4792E5" w14:textId="77777777" w:rsidR="00436D16" w:rsidRPr="00436D16" w:rsidRDefault="00436D16" w:rsidP="00436D16">
            <w:pPr>
              <w:tabs>
                <w:tab w:val="left" w:pos="1365"/>
              </w:tabs>
              <w:jc w:val="center"/>
              <w:rPr>
                <w:lang w:eastAsia="en-US"/>
              </w:rPr>
            </w:pPr>
            <w:r w:rsidRPr="00436D16">
              <w:rPr>
                <w:lang w:eastAsia="en-US"/>
              </w:rPr>
              <w:lastRenderedPageBreak/>
              <w:t>1.37.</w:t>
            </w:r>
          </w:p>
        </w:tc>
        <w:tc>
          <w:tcPr>
            <w:tcW w:w="2118" w:type="dxa"/>
            <w:vMerge/>
            <w:tcBorders>
              <w:left w:val="single" w:sz="4" w:space="0" w:color="auto"/>
              <w:right w:val="single" w:sz="4" w:space="0" w:color="auto"/>
            </w:tcBorders>
            <w:vAlign w:val="center"/>
            <w:hideMark/>
          </w:tcPr>
          <w:p w14:paraId="56DB4524"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34F849C6" w14:textId="77777777" w:rsidR="00436D16" w:rsidRPr="00436D16" w:rsidRDefault="00436D16" w:rsidP="00436D16">
            <w:pPr>
              <w:tabs>
                <w:tab w:val="left" w:pos="1365"/>
              </w:tabs>
            </w:pPr>
            <w:r w:rsidRPr="00436D16">
              <w:t>4,5 -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3306A6" w14:textId="77777777" w:rsidR="00436D16" w:rsidRPr="00436D16" w:rsidRDefault="00436D16" w:rsidP="00436D16">
            <w:pPr>
              <w:tabs>
                <w:tab w:val="left" w:pos="1365"/>
              </w:tabs>
              <w:jc w:val="center"/>
            </w:pPr>
            <w:r w:rsidRPr="00436D16">
              <w:t>0,0126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492E05A" w14:textId="77777777" w:rsidR="00436D16" w:rsidRPr="00436D16" w:rsidRDefault="00436D16" w:rsidP="00436D16">
            <w:pPr>
              <w:tabs>
                <w:tab w:val="left" w:pos="1365"/>
              </w:tabs>
              <w:jc w:val="center"/>
            </w:pPr>
          </w:p>
          <w:p w14:paraId="31B5B290" w14:textId="77777777" w:rsidR="00436D16" w:rsidRPr="00436D16" w:rsidRDefault="00436D16" w:rsidP="00436D16">
            <w:pPr>
              <w:tabs>
                <w:tab w:val="left" w:pos="1365"/>
              </w:tabs>
              <w:jc w:val="center"/>
            </w:pPr>
            <w:r w:rsidRPr="00436D16">
              <w:t xml:space="preserve">руб/Гкал </w:t>
            </w:r>
          </w:p>
          <w:p w14:paraId="22901E4C"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DE7173D" w14:textId="77777777" w:rsidR="00436D16" w:rsidRPr="00436D16" w:rsidRDefault="00436D16" w:rsidP="00436D16">
            <w:pPr>
              <w:tabs>
                <w:tab w:val="left" w:pos="1365"/>
              </w:tabs>
              <w:jc w:val="center"/>
              <w:rPr>
                <w:lang w:eastAsia="en-US"/>
              </w:rPr>
            </w:pPr>
            <w:r w:rsidRPr="00436D16">
              <w:rPr>
                <w:lang w:eastAsia="en-US"/>
              </w:rPr>
              <w:t>1230,41</w:t>
            </w:r>
          </w:p>
        </w:tc>
        <w:tc>
          <w:tcPr>
            <w:tcW w:w="1418" w:type="dxa"/>
            <w:tcBorders>
              <w:top w:val="single" w:sz="4" w:space="0" w:color="auto"/>
              <w:left w:val="single" w:sz="4" w:space="0" w:color="auto"/>
              <w:bottom w:val="single" w:sz="4" w:space="0" w:color="auto"/>
              <w:right w:val="single" w:sz="4" w:space="0" w:color="auto"/>
            </w:tcBorders>
            <w:vAlign w:val="center"/>
          </w:tcPr>
          <w:p w14:paraId="75733987" w14:textId="77777777" w:rsidR="00436D16" w:rsidRPr="00436D16" w:rsidRDefault="00436D16" w:rsidP="00436D16">
            <w:pPr>
              <w:tabs>
                <w:tab w:val="left" w:pos="1365"/>
              </w:tabs>
              <w:jc w:val="center"/>
              <w:rPr>
                <w:lang w:eastAsia="en-US"/>
              </w:rPr>
            </w:pPr>
            <w:r w:rsidRPr="00436D16">
              <w:rPr>
                <w:lang w:eastAsia="en-US"/>
              </w:rPr>
              <w:t>1323,92</w:t>
            </w:r>
          </w:p>
        </w:tc>
      </w:tr>
      <w:tr w:rsidR="00436D16" w:rsidRPr="00436D16" w14:paraId="0FAD49F1" w14:textId="77777777" w:rsidTr="00436D16">
        <w:trPr>
          <w:trHeight w:val="210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194B3F2" w14:textId="77777777" w:rsidR="00436D16" w:rsidRPr="00436D16" w:rsidRDefault="00436D16" w:rsidP="00436D16">
            <w:pPr>
              <w:tabs>
                <w:tab w:val="left" w:pos="1365"/>
              </w:tabs>
              <w:jc w:val="center"/>
              <w:rPr>
                <w:lang w:eastAsia="en-US"/>
              </w:rPr>
            </w:pPr>
            <w:r w:rsidRPr="00436D16">
              <w:rPr>
                <w:lang w:eastAsia="en-US"/>
              </w:rPr>
              <w:t>1.38.</w:t>
            </w:r>
          </w:p>
        </w:tc>
        <w:tc>
          <w:tcPr>
            <w:tcW w:w="2118" w:type="dxa"/>
            <w:vMerge/>
            <w:tcBorders>
              <w:left w:val="single" w:sz="4" w:space="0" w:color="auto"/>
              <w:right w:val="single" w:sz="4" w:space="0" w:color="auto"/>
            </w:tcBorders>
            <w:vAlign w:val="center"/>
            <w:hideMark/>
          </w:tcPr>
          <w:p w14:paraId="30C8232E"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08FA7481" w14:textId="77777777" w:rsidR="00436D16" w:rsidRPr="00436D16" w:rsidRDefault="00436D16" w:rsidP="00436D16">
            <w:pPr>
              <w:tabs>
                <w:tab w:val="left" w:pos="1365"/>
              </w:tabs>
            </w:pPr>
            <w:r w:rsidRPr="00436D16">
              <w:t>9 -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5435B5" w14:textId="77777777" w:rsidR="00436D16" w:rsidRPr="00436D16" w:rsidRDefault="00436D16" w:rsidP="00436D16">
            <w:pPr>
              <w:tabs>
                <w:tab w:val="left" w:pos="1365"/>
              </w:tabs>
              <w:jc w:val="center"/>
            </w:pPr>
            <w:r w:rsidRPr="00436D16">
              <w:t>0,0112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89D271D" w14:textId="77777777" w:rsidR="00436D16" w:rsidRPr="00436D16" w:rsidRDefault="00436D16" w:rsidP="00436D16">
            <w:pPr>
              <w:tabs>
                <w:tab w:val="left" w:pos="1365"/>
              </w:tabs>
              <w:jc w:val="center"/>
            </w:pPr>
          </w:p>
          <w:p w14:paraId="7FF24C83" w14:textId="77777777" w:rsidR="00436D16" w:rsidRPr="00436D16" w:rsidRDefault="00436D16" w:rsidP="00436D16">
            <w:pPr>
              <w:tabs>
                <w:tab w:val="left" w:pos="1365"/>
              </w:tabs>
              <w:jc w:val="center"/>
            </w:pPr>
            <w:r w:rsidRPr="00436D16">
              <w:t xml:space="preserve">руб/Гкал </w:t>
            </w:r>
          </w:p>
          <w:p w14:paraId="0D6E3AA6"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58CCABEC" w14:textId="77777777" w:rsidR="00436D16" w:rsidRPr="00436D16" w:rsidRDefault="00436D16" w:rsidP="00436D16">
            <w:pPr>
              <w:tabs>
                <w:tab w:val="left" w:pos="1365"/>
              </w:tabs>
              <w:jc w:val="center"/>
              <w:rPr>
                <w:lang w:eastAsia="en-US"/>
              </w:rPr>
            </w:pPr>
            <w:r w:rsidRPr="00436D16">
              <w:rPr>
                <w:lang w:eastAsia="en-US"/>
              </w:rPr>
              <w:t>1230,41</w:t>
            </w:r>
          </w:p>
        </w:tc>
        <w:tc>
          <w:tcPr>
            <w:tcW w:w="1418" w:type="dxa"/>
            <w:tcBorders>
              <w:top w:val="single" w:sz="4" w:space="0" w:color="auto"/>
              <w:left w:val="single" w:sz="4" w:space="0" w:color="auto"/>
              <w:bottom w:val="single" w:sz="4" w:space="0" w:color="auto"/>
              <w:right w:val="single" w:sz="4" w:space="0" w:color="auto"/>
            </w:tcBorders>
            <w:vAlign w:val="center"/>
          </w:tcPr>
          <w:p w14:paraId="3EEC70B9" w14:textId="77777777" w:rsidR="00436D16" w:rsidRPr="00436D16" w:rsidRDefault="00436D16" w:rsidP="00436D16">
            <w:pPr>
              <w:tabs>
                <w:tab w:val="left" w:pos="1365"/>
              </w:tabs>
              <w:jc w:val="center"/>
              <w:rPr>
                <w:lang w:eastAsia="en-US"/>
              </w:rPr>
            </w:pPr>
            <w:r w:rsidRPr="00436D16">
              <w:rPr>
                <w:lang w:eastAsia="en-US"/>
              </w:rPr>
              <w:t>1323,92</w:t>
            </w:r>
          </w:p>
        </w:tc>
      </w:tr>
      <w:tr w:rsidR="00436D16" w:rsidRPr="00436D16" w14:paraId="5BBDB89B" w14:textId="77777777" w:rsidTr="00436D16">
        <w:trPr>
          <w:trHeight w:val="256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5FA6923" w14:textId="77777777" w:rsidR="00436D16" w:rsidRPr="00436D16" w:rsidRDefault="00436D16" w:rsidP="00436D16">
            <w:pPr>
              <w:tabs>
                <w:tab w:val="left" w:pos="1365"/>
              </w:tabs>
              <w:jc w:val="center"/>
              <w:rPr>
                <w:lang w:eastAsia="en-US"/>
              </w:rPr>
            </w:pPr>
            <w:r w:rsidRPr="00436D16">
              <w:rPr>
                <w:lang w:eastAsia="en-US"/>
              </w:rPr>
              <w:t>1.39.</w:t>
            </w:r>
          </w:p>
        </w:tc>
        <w:tc>
          <w:tcPr>
            <w:tcW w:w="2118" w:type="dxa"/>
            <w:vMerge/>
            <w:tcBorders>
              <w:left w:val="single" w:sz="4" w:space="0" w:color="auto"/>
              <w:bottom w:val="single" w:sz="4" w:space="0" w:color="auto"/>
              <w:right w:val="single" w:sz="4" w:space="0" w:color="auto"/>
            </w:tcBorders>
            <w:vAlign w:val="center"/>
            <w:hideMark/>
          </w:tcPr>
          <w:p w14:paraId="72A01B3C"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0341BD7E" w14:textId="77777777" w:rsidR="00436D16" w:rsidRPr="00436D16" w:rsidRDefault="00436D16" w:rsidP="00436D16">
            <w:pPr>
              <w:tabs>
                <w:tab w:val="left" w:pos="1365"/>
              </w:tabs>
            </w:pPr>
            <w:r w:rsidRPr="00436D16">
              <w:t>10 -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0F4572" w14:textId="77777777" w:rsidR="00436D16" w:rsidRPr="00436D16" w:rsidRDefault="00436D16" w:rsidP="00436D16">
            <w:pPr>
              <w:tabs>
                <w:tab w:val="left" w:pos="1365"/>
              </w:tabs>
              <w:jc w:val="center"/>
            </w:pPr>
            <w:r w:rsidRPr="00436D16">
              <w:t>0,0111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0E7E282" w14:textId="77777777" w:rsidR="00436D16" w:rsidRPr="00436D16" w:rsidRDefault="00436D16" w:rsidP="00436D16">
            <w:pPr>
              <w:tabs>
                <w:tab w:val="left" w:pos="1365"/>
              </w:tabs>
              <w:jc w:val="center"/>
            </w:pPr>
          </w:p>
          <w:p w14:paraId="1AE979A0" w14:textId="77777777" w:rsidR="00436D16" w:rsidRPr="00436D16" w:rsidRDefault="00436D16" w:rsidP="00436D16">
            <w:pPr>
              <w:tabs>
                <w:tab w:val="left" w:pos="1365"/>
              </w:tabs>
              <w:jc w:val="center"/>
            </w:pPr>
            <w:r w:rsidRPr="00436D16">
              <w:t xml:space="preserve">руб/Гкал </w:t>
            </w:r>
          </w:p>
          <w:p w14:paraId="09EBA29B"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2FC9BF9E" w14:textId="77777777" w:rsidR="00436D16" w:rsidRPr="00436D16" w:rsidRDefault="00436D16" w:rsidP="00436D16">
            <w:pPr>
              <w:tabs>
                <w:tab w:val="left" w:pos="1365"/>
              </w:tabs>
              <w:jc w:val="center"/>
              <w:rPr>
                <w:lang w:eastAsia="en-US"/>
              </w:rPr>
            </w:pPr>
            <w:r w:rsidRPr="00436D16">
              <w:rPr>
                <w:lang w:eastAsia="en-US"/>
              </w:rPr>
              <w:t>1230,41</w:t>
            </w:r>
          </w:p>
        </w:tc>
        <w:tc>
          <w:tcPr>
            <w:tcW w:w="1418" w:type="dxa"/>
            <w:tcBorders>
              <w:top w:val="single" w:sz="4" w:space="0" w:color="auto"/>
              <w:left w:val="single" w:sz="4" w:space="0" w:color="auto"/>
              <w:bottom w:val="single" w:sz="4" w:space="0" w:color="auto"/>
              <w:right w:val="single" w:sz="4" w:space="0" w:color="auto"/>
            </w:tcBorders>
            <w:vAlign w:val="center"/>
          </w:tcPr>
          <w:p w14:paraId="69C8E9C9" w14:textId="77777777" w:rsidR="00436D16" w:rsidRPr="00436D16" w:rsidRDefault="00436D16" w:rsidP="00436D16">
            <w:pPr>
              <w:tabs>
                <w:tab w:val="left" w:pos="1365"/>
              </w:tabs>
              <w:jc w:val="center"/>
              <w:rPr>
                <w:lang w:eastAsia="en-US"/>
              </w:rPr>
            </w:pPr>
            <w:r w:rsidRPr="00436D16">
              <w:rPr>
                <w:lang w:eastAsia="en-US"/>
              </w:rPr>
              <w:t>1323,92</w:t>
            </w:r>
          </w:p>
        </w:tc>
      </w:tr>
      <w:tr w:rsidR="00436D16" w:rsidRPr="00436D16" w14:paraId="1C85219C" w14:textId="77777777" w:rsidTr="00436D16">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1860046D"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left w:val="single" w:sz="4" w:space="0" w:color="auto"/>
              <w:bottom w:val="single" w:sz="4" w:space="0" w:color="auto"/>
              <w:right w:val="single" w:sz="4" w:space="0" w:color="auto"/>
            </w:tcBorders>
            <w:vAlign w:val="center"/>
          </w:tcPr>
          <w:p w14:paraId="36969593" w14:textId="77777777" w:rsidR="00436D16" w:rsidRPr="00436D16" w:rsidRDefault="00436D16" w:rsidP="00436D16">
            <w:pPr>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tcPr>
          <w:p w14:paraId="49F50949" w14:textId="77777777" w:rsidR="00436D16" w:rsidRPr="00436D16" w:rsidRDefault="00436D16" w:rsidP="00436D16">
            <w:pPr>
              <w:tabs>
                <w:tab w:val="left" w:pos="1365"/>
              </w:tabs>
              <w:jc w:val="center"/>
            </w:pPr>
            <w:r w:rsidRPr="00436D16">
              <w:t>3</w:t>
            </w:r>
          </w:p>
        </w:tc>
        <w:tc>
          <w:tcPr>
            <w:tcW w:w="1276" w:type="dxa"/>
            <w:tcBorders>
              <w:top w:val="single" w:sz="4" w:space="0" w:color="auto"/>
              <w:left w:val="single" w:sz="4" w:space="0" w:color="auto"/>
              <w:bottom w:val="single" w:sz="4" w:space="0" w:color="auto"/>
              <w:right w:val="single" w:sz="4" w:space="0" w:color="auto"/>
            </w:tcBorders>
            <w:vAlign w:val="center"/>
          </w:tcPr>
          <w:p w14:paraId="58720A0A" w14:textId="77777777" w:rsidR="00436D16" w:rsidRPr="00436D16" w:rsidRDefault="00436D16" w:rsidP="00436D16">
            <w:pPr>
              <w:tabs>
                <w:tab w:val="left" w:pos="1365"/>
              </w:tabs>
              <w:jc w:val="center"/>
            </w:pPr>
            <w:r w:rsidRPr="00436D16">
              <w:t>4</w:t>
            </w:r>
          </w:p>
        </w:tc>
        <w:tc>
          <w:tcPr>
            <w:tcW w:w="1417" w:type="dxa"/>
            <w:tcBorders>
              <w:top w:val="single" w:sz="4" w:space="0" w:color="auto"/>
              <w:left w:val="single" w:sz="4" w:space="0" w:color="auto"/>
              <w:bottom w:val="single" w:sz="4" w:space="0" w:color="auto"/>
              <w:right w:val="single" w:sz="4" w:space="0" w:color="auto"/>
            </w:tcBorders>
            <w:vAlign w:val="center"/>
          </w:tcPr>
          <w:p w14:paraId="29F7F747" w14:textId="77777777" w:rsidR="00436D16" w:rsidRPr="00436D16" w:rsidRDefault="00436D16" w:rsidP="00436D16">
            <w:pPr>
              <w:tabs>
                <w:tab w:val="left" w:pos="1365"/>
              </w:tabs>
              <w:jc w:val="center"/>
            </w:pPr>
            <w:r w:rsidRPr="00436D16">
              <w:t>5</w:t>
            </w:r>
          </w:p>
        </w:tc>
        <w:tc>
          <w:tcPr>
            <w:tcW w:w="1418" w:type="dxa"/>
            <w:tcBorders>
              <w:top w:val="single" w:sz="4" w:space="0" w:color="auto"/>
              <w:left w:val="single" w:sz="4" w:space="0" w:color="auto"/>
              <w:bottom w:val="single" w:sz="4" w:space="0" w:color="auto"/>
              <w:right w:val="single" w:sz="4" w:space="0" w:color="auto"/>
            </w:tcBorders>
            <w:vAlign w:val="center"/>
          </w:tcPr>
          <w:p w14:paraId="28D629DF" w14:textId="77777777" w:rsidR="00436D16" w:rsidRPr="00436D16" w:rsidRDefault="00436D16" w:rsidP="00436D16">
            <w:pPr>
              <w:tabs>
                <w:tab w:val="left" w:pos="1365"/>
              </w:tabs>
              <w:jc w:val="center"/>
              <w:rPr>
                <w:lang w:eastAsia="en-US"/>
              </w:rPr>
            </w:pPr>
            <w:r w:rsidRPr="00436D16">
              <w:rPr>
                <w:lang w:eastAsia="en-US"/>
              </w:rPr>
              <w:t>6</w:t>
            </w:r>
          </w:p>
        </w:tc>
        <w:tc>
          <w:tcPr>
            <w:tcW w:w="1418" w:type="dxa"/>
            <w:tcBorders>
              <w:top w:val="single" w:sz="4" w:space="0" w:color="auto"/>
              <w:left w:val="single" w:sz="4" w:space="0" w:color="auto"/>
              <w:bottom w:val="single" w:sz="4" w:space="0" w:color="auto"/>
              <w:right w:val="single" w:sz="4" w:space="0" w:color="auto"/>
            </w:tcBorders>
          </w:tcPr>
          <w:p w14:paraId="3B112A00"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5A08FA62" w14:textId="77777777" w:rsidTr="00436D16">
        <w:trPr>
          <w:trHeight w:val="270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A672ED2" w14:textId="77777777" w:rsidR="00436D16" w:rsidRPr="00436D16" w:rsidRDefault="00436D16" w:rsidP="00436D16">
            <w:pPr>
              <w:tabs>
                <w:tab w:val="left" w:pos="1365"/>
              </w:tabs>
              <w:jc w:val="center"/>
              <w:rPr>
                <w:lang w:eastAsia="en-US"/>
              </w:rPr>
            </w:pPr>
            <w:r w:rsidRPr="00436D16">
              <w:rPr>
                <w:lang w:eastAsia="en-US"/>
              </w:rPr>
              <w:t>1.40.</w:t>
            </w:r>
          </w:p>
        </w:tc>
        <w:tc>
          <w:tcPr>
            <w:tcW w:w="2118" w:type="dxa"/>
            <w:vMerge w:val="restart"/>
            <w:tcBorders>
              <w:top w:val="single" w:sz="4" w:space="0" w:color="auto"/>
              <w:left w:val="single" w:sz="4" w:space="0" w:color="auto"/>
              <w:right w:val="single" w:sz="4" w:space="0" w:color="auto"/>
            </w:tcBorders>
            <w:vAlign w:val="center"/>
            <w:hideMark/>
          </w:tcPr>
          <w:p w14:paraId="237BFD44" w14:textId="77777777" w:rsidR="00436D16" w:rsidRPr="00436D16" w:rsidRDefault="00436D16" w:rsidP="00436D16">
            <w:pPr>
              <w:tabs>
                <w:tab w:val="left" w:pos="1365"/>
              </w:tabs>
              <w:rPr>
                <w:lang w:eastAsia="en-US"/>
              </w:rPr>
            </w:pPr>
            <w:r w:rsidRPr="00436D16">
              <w:rPr>
                <w:lang w:eastAsia="en-US"/>
              </w:rPr>
              <w:t>ООО «ЮКЭК», ИНН 4228010684/ п.г.т. Мундыбаш за исключением ул. Вокзальная 3, Школьная 12, 16, 18,19, 34, 4А,           ул. Сухая 51</w:t>
            </w:r>
          </w:p>
        </w:tc>
        <w:tc>
          <w:tcPr>
            <w:tcW w:w="2135" w:type="dxa"/>
            <w:tcBorders>
              <w:top w:val="single" w:sz="4" w:space="0" w:color="auto"/>
              <w:left w:val="single" w:sz="4" w:space="0" w:color="auto"/>
              <w:bottom w:val="single" w:sz="4" w:space="0" w:color="auto"/>
              <w:right w:val="single" w:sz="4" w:space="0" w:color="auto"/>
            </w:tcBorders>
            <w:vAlign w:val="center"/>
            <w:hideMark/>
          </w:tcPr>
          <w:p w14:paraId="66AFDE69" w14:textId="77777777" w:rsidR="00436D16" w:rsidRPr="00436D16" w:rsidRDefault="00436D16" w:rsidP="00436D16">
            <w:pPr>
              <w:tabs>
                <w:tab w:val="left" w:pos="1365"/>
              </w:tabs>
            </w:pPr>
            <w:r w:rsidRPr="00436D16">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F451A4" w14:textId="77777777" w:rsidR="00436D16" w:rsidRPr="00436D16" w:rsidRDefault="00436D16" w:rsidP="00436D16">
            <w:pPr>
              <w:tabs>
                <w:tab w:val="left" w:pos="1365"/>
              </w:tabs>
              <w:jc w:val="center"/>
            </w:pPr>
            <w:r w:rsidRPr="00436D16">
              <w:t>0,0361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EECBED8" w14:textId="77777777" w:rsidR="00436D16" w:rsidRPr="00436D16" w:rsidRDefault="00436D16" w:rsidP="00436D16">
            <w:pPr>
              <w:tabs>
                <w:tab w:val="left" w:pos="1365"/>
              </w:tabs>
              <w:jc w:val="center"/>
            </w:pPr>
          </w:p>
          <w:p w14:paraId="6B623C22" w14:textId="77777777" w:rsidR="00436D16" w:rsidRPr="00436D16" w:rsidRDefault="00436D16" w:rsidP="00436D16">
            <w:pPr>
              <w:tabs>
                <w:tab w:val="left" w:pos="1365"/>
              </w:tabs>
              <w:jc w:val="center"/>
            </w:pPr>
            <w:r w:rsidRPr="00436D16">
              <w:t xml:space="preserve">руб/Гкал </w:t>
            </w:r>
          </w:p>
          <w:p w14:paraId="32A9D21F"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37EECD26" w14:textId="77777777" w:rsidR="00436D16" w:rsidRPr="00436D16" w:rsidRDefault="00436D16" w:rsidP="00436D16">
            <w:pPr>
              <w:tabs>
                <w:tab w:val="left" w:pos="1365"/>
              </w:tabs>
              <w:jc w:val="center"/>
              <w:rPr>
                <w:lang w:eastAsia="en-US"/>
              </w:rPr>
            </w:pPr>
            <w:r w:rsidRPr="00436D16">
              <w:rPr>
                <w:lang w:eastAsia="en-US"/>
              </w:rPr>
              <w:t>648,94</w:t>
            </w:r>
          </w:p>
        </w:tc>
        <w:tc>
          <w:tcPr>
            <w:tcW w:w="1418" w:type="dxa"/>
            <w:tcBorders>
              <w:top w:val="single" w:sz="4" w:space="0" w:color="auto"/>
              <w:left w:val="single" w:sz="4" w:space="0" w:color="auto"/>
              <w:bottom w:val="single" w:sz="4" w:space="0" w:color="auto"/>
              <w:right w:val="single" w:sz="4" w:space="0" w:color="auto"/>
            </w:tcBorders>
            <w:vAlign w:val="center"/>
          </w:tcPr>
          <w:p w14:paraId="5F40F522" w14:textId="77777777" w:rsidR="00436D16" w:rsidRPr="00436D16" w:rsidRDefault="00436D16" w:rsidP="00436D16">
            <w:pPr>
              <w:tabs>
                <w:tab w:val="left" w:pos="1365"/>
              </w:tabs>
              <w:jc w:val="center"/>
              <w:rPr>
                <w:lang w:eastAsia="en-US"/>
              </w:rPr>
            </w:pPr>
            <w:r w:rsidRPr="00436D16">
              <w:rPr>
                <w:lang w:eastAsia="en-US"/>
              </w:rPr>
              <w:t>698,26</w:t>
            </w:r>
          </w:p>
        </w:tc>
      </w:tr>
      <w:tr w:rsidR="00436D16" w:rsidRPr="00436D16" w14:paraId="687FED86" w14:textId="77777777" w:rsidTr="00436D16">
        <w:trPr>
          <w:trHeight w:val="253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57A640F" w14:textId="77777777" w:rsidR="00436D16" w:rsidRPr="00436D16" w:rsidRDefault="00436D16" w:rsidP="00436D16">
            <w:pPr>
              <w:tabs>
                <w:tab w:val="left" w:pos="1365"/>
              </w:tabs>
              <w:jc w:val="center"/>
              <w:rPr>
                <w:lang w:eastAsia="en-US"/>
              </w:rPr>
            </w:pPr>
            <w:r w:rsidRPr="00436D16">
              <w:rPr>
                <w:lang w:eastAsia="en-US"/>
              </w:rPr>
              <w:t>1.41.</w:t>
            </w:r>
          </w:p>
        </w:tc>
        <w:tc>
          <w:tcPr>
            <w:tcW w:w="2118" w:type="dxa"/>
            <w:vMerge/>
            <w:tcBorders>
              <w:left w:val="single" w:sz="4" w:space="0" w:color="auto"/>
              <w:right w:val="single" w:sz="4" w:space="0" w:color="auto"/>
            </w:tcBorders>
            <w:vAlign w:val="center"/>
            <w:hideMark/>
          </w:tcPr>
          <w:p w14:paraId="635D60D9"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10595707" w14:textId="77777777" w:rsidR="00436D16" w:rsidRPr="00436D16" w:rsidRDefault="00436D16" w:rsidP="00436D16">
            <w:pPr>
              <w:tabs>
                <w:tab w:val="left" w:pos="1365"/>
              </w:tabs>
            </w:pPr>
            <w:r w:rsidRPr="00436D16">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6C5420" w14:textId="77777777" w:rsidR="00436D16" w:rsidRPr="00436D16" w:rsidRDefault="00436D16" w:rsidP="00436D16">
            <w:pPr>
              <w:tabs>
                <w:tab w:val="left" w:pos="1365"/>
              </w:tabs>
              <w:jc w:val="center"/>
            </w:pPr>
            <w:r w:rsidRPr="00436D16">
              <w:t>0,0360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CE42C63" w14:textId="77777777" w:rsidR="00436D16" w:rsidRPr="00436D16" w:rsidRDefault="00436D16" w:rsidP="00436D16">
            <w:pPr>
              <w:tabs>
                <w:tab w:val="left" w:pos="1365"/>
              </w:tabs>
              <w:jc w:val="center"/>
            </w:pPr>
          </w:p>
          <w:p w14:paraId="4887A6DC" w14:textId="77777777" w:rsidR="00436D16" w:rsidRPr="00436D16" w:rsidRDefault="00436D16" w:rsidP="00436D16">
            <w:pPr>
              <w:tabs>
                <w:tab w:val="left" w:pos="1365"/>
              </w:tabs>
              <w:jc w:val="center"/>
            </w:pPr>
            <w:r w:rsidRPr="00436D16">
              <w:t xml:space="preserve">руб/Гкал </w:t>
            </w:r>
          </w:p>
          <w:p w14:paraId="1719180C"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8BC3AD5" w14:textId="77777777" w:rsidR="00436D16" w:rsidRPr="00436D16" w:rsidRDefault="00436D16" w:rsidP="00436D16">
            <w:pPr>
              <w:tabs>
                <w:tab w:val="left" w:pos="1365"/>
              </w:tabs>
              <w:jc w:val="center"/>
              <w:rPr>
                <w:lang w:eastAsia="en-US"/>
              </w:rPr>
            </w:pPr>
            <w:r w:rsidRPr="00436D16">
              <w:rPr>
                <w:lang w:eastAsia="en-US"/>
              </w:rPr>
              <w:t>648,94</w:t>
            </w:r>
          </w:p>
        </w:tc>
        <w:tc>
          <w:tcPr>
            <w:tcW w:w="1418" w:type="dxa"/>
            <w:tcBorders>
              <w:top w:val="single" w:sz="4" w:space="0" w:color="auto"/>
              <w:left w:val="single" w:sz="4" w:space="0" w:color="auto"/>
              <w:bottom w:val="single" w:sz="4" w:space="0" w:color="auto"/>
              <w:right w:val="single" w:sz="4" w:space="0" w:color="auto"/>
            </w:tcBorders>
            <w:vAlign w:val="center"/>
          </w:tcPr>
          <w:p w14:paraId="2829D93E" w14:textId="77777777" w:rsidR="00436D16" w:rsidRPr="00436D16" w:rsidRDefault="00436D16" w:rsidP="00436D16">
            <w:pPr>
              <w:tabs>
                <w:tab w:val="left" w:pos="1365"/>
              </w:tabs>
              <w:jc w:val="center"/>
              <w:rPr>
                <w:lang w:eastAsia="en-US"/>
              </w:rPr>
            </w:pPr>
            <w:r w:rsidRPr="00436D16">
              <w:rPr>
                <w:lang w:eastAsia="en-US"/>
              </w:rPr>
              <w:t>698,26</w:t>
            </w:r>
          </w:p>
        </w:tc>
      </w:tr>
      <w:tr w:rsidR="00436D16" w:rsidRPr="00436D16" w14:paraId="49CBE672" w14:textId="77777777" w:rsidTr="00436D16">
        <w:trPr>
          <w:trHeight w:val="281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EC80AE5" w14:textId="77777777" w:rsidR="00436D16" w:rsidRPr="00436D16" w:rsidRDefault="00436D16" w:rsidP="00436D16">
            <w:pPr>
              <w:tabs>
                <w:tab w:val="left" w:pos="1365"/>
              </w:tabs>
              <w:jc w:val="center"/>
              <w:rPr>
                <w:lang w:eastAsia="en-US"/>
              </w:rPr>
            </w:pPr>
            <w:r w:rsidRPr="00436D16">
              <w:rPr>
                <w:lang w:eastAsia="en-US"/>
              </w:rPr>
              <w:lastRenderedPageBreak/>
              <w:t>1.42.</w:t>
            </w:r>
          </w:p>
        </w:tc>
        <w:tc>
          <w:tcPr>
            <w:tcW w:w="2118" w:type="dxa"/>
            <w:vMerge/>
            <w:tcBorders>
              <w:left w:val="single" w:sz="4" w:space="0" w:color="auto"/>
              <w:right w:val="single" w:sz="4" w:space="0" w:color="auto"/>
            </w:tcBorders>
            <w:vAlign w:val="center"/>
            <w:hideMark/>
          </w:tcPr>
          <w:p w14:paraId="2B56A52C"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360B4261" w14:textId="77777777" w:rsidR="00436D16" w:rsidRPr="00436D16" w:rsidRDefault="00436D16" w:rsidP="00436D16">
            <w:pPr>
              <w:tabs>
                <w:tab w:val="left" w:pos="1365"/>
              </w:tabs>
            </w:pPr>
            <w:r w:rsidRPr="00436D16">
              <w:t>3-4 -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FE6252" w14:textId="77777777" w:rsidR="00436D16" w:rsidRPr="00436D16" w:rsidRDefault="00436D16" w:rsidP="00436D16">
            <w:pPr>
              <w:tabs>
                <w:tab w:val="left" w:pos="1365"/>
              </w:tabs>
              <w:jc w:val="center"/>
            </w:pPr>
            <w:r w:rsidRPr="00436D16">
              <w:t>0,0225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20ED0E4" w14:textId="77777777" w:rsidR="00436D16" w:rsidRPr="00436D16" w:rsidRDefault="00436D16" w:rsidP="00436D16">
            <w:pPr>
              <w:tabs>
                <w:tab w:val="left" w:pos="1365"/>
              </w:tabs>
              <w:jc w:val="center"/>
            </w:pPr>
          </w:p>
          <w:p w14:paraId="0D7059ED" w14:textId="77777777" w:rsidR="00436D16" w:rsidRPr="00436D16" w:rsidRDefault="00436D16" w:rsidP="00436D16">
            <w:pPr>
              <w:tabs>
                <w:tab w:val="left" w:pos="1365"/>
              </w:tabs>
              <w:jc w:val="center"/>
            </w:pPr>
            <w:r w:rsidRPr="00436D16">
              <w:t xml:space="preserve">руб/Гкал </w:t>
            </w:r>
          </w:p>
          <w:p w14:paraId="2A369B30"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BEC52DD" w14:textId="77777777" w:rsidR="00436D16" w:rsidRPr="00436D16" w:rsidRDefault="00436D16" w:rsidP="00436D16">
            <w:pPr>
              <w:tabs>
                <w:tab w:val="left" w:pos="1365"/>
              </w:tabs>
              <w:jc w:val="center"/>
              <w:rPr>
                <w:lang w:eastAsia="en-US"/>
              </w:rPr>
            </w:pPr>
            <w:r w:rsidRPr="00436D16">
              <w:rPr>
                <w:lang w:eastAsia="en-US"/>
              </w:rPr>
              <w:t>1038,31</w:t>
            </w:r>
          </w:p>
        </w:tc>
        <w:tc>
          <w:tcPr>
            <w:tcW w:w="1418" w:type="dxa"/>
            <w:tcBorders>
              <w:top w:val="single" w:sz="4" w:space="0" w:color="auto"/>
              <w:left w:val="single" w:sz="4" w:space="0" w:color="auto"/>
              <w:bottom w:val="single" w:sz="4" w:space="0" w:color="auto"/>
              <w:right w:val="single" w:sz="4" w:space="0" w:color="auto"/>
            </w:tcBorders>
            <w:vAlign w:val="center"/>
          </w:tcPr>
          <w:p w14:paraId="04339446" w14:textId="77777777" w:rsidR="00436D16" w:rsidRPr="00436D16" w:rsidRDefault="00436D16" w:rsidP="00436D16">
            <w:pPr>
              <w:tabs>
                <w:tab w:val="left" w:pos="1365"/>
              </w:tabs>
              <w:jc w:val="center"/>
              <w:rPr>
                <w:lang w:eastAsia="en-US"/>
              </w:rPr>
            </w:pPr>
            <w:r w:rsidRPr="00436D16">
              <w:rPr>
                <w:lang w:eastAsia="en-US"/>
              </w:rPr>
              <w:t>1117,22</w:t>
            </w:r>
          </w:p>
        </w:tc>
      </w:tr>
      <w:tr w:rsidR="00436D16" w:rsidRPr="00436D16" w14:paraId="69E19BF6" w14:textId="77777777" w:rsidTr="00436D16">
        <w:trPr>
          <w:trHeight w:val="2983"/>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E5472EA" w14:textId="77777777" w:rsidR="00436D16" w:rsidRPr="00436D16" w:rsidRDefault="00436D16" w:rsidP="00436D16">
            <w:pPr>
              <w:tabs>
                <w:tab w:val="left" w:pos="1365"/>
              </w:tabs>
              <w:jc w:val="center"/>
              <w:rPr>
                <w:lang w:eastAsia="en-US"/>
              </w:rPr>
            </w:pPr>
            <w:r w:rsidRPr="00436D16">
              <w:rPr>
                <w:lang w:eastAsia="en-US"/>
              </w:rPr>
              <w:t>1.43.</w:t>
            </w:r>
          </w:p>
        </w:tc>
        <w:tc>
          <w:tcPr>
            <w:tcW w:w="2118" w:type="dxa"/>
            <w:vMerge/>
            <w:tcBorders>
              <w:left w:val="single" w:sz="4" w:space="0" w:color="auto"/>
              <w:right w:val="single" w:sz="4" w:space="0" w:color="auto"/>
            </w:tcBorders>
            <w:vAlign w:val="center"/>
            <w:hideMark/>
          </w:tcPr>
          <w:p w14:paraId="78C94A21"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5D2DCCFF" w14:textId="77777777" w:rsidR="00436D16" w:rsidRPr="00436D16" w:rsidRDefault="00436D16" w:rsidP="00436D16">
            <w:pPr>
              <w:tabs>
                <w:tab w:val="left" w:pos="1365"/>
              </w:tabs>
            </w:pPr>
            <w:r w:rsidRPr="00436D16">
              <w:t>5-9 -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1E39F7" w14:textId="77777777" w:rsidR="00436D16" w:rsidRPr="00436D16" w:rsidRDefault="00436D16" w:rsidP="00436D16">
            <w:pPr>
              <w:tabs>
                <w:tab w:val="left" w:pos="1365"/>
              </w:tabs>
              <w:jc w:val="center"/>
            </w:pPr>
            <w:r w:rsidRPr="00436D16">
              <w:t>0,0201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FA27EB7" w14:textId="77777777" w:rsidR="00436D16" w:rsidRPr="00436D16" w:rsidRDefault="00436D16" w:rsidP="00436D16">
            <w:pPr>
              <w:tabs>
                <w:tab w:val="left" w:pos="1365"/>
              </w:tabs>
              <w:jc w:val="center"/>
            </w:pPr>
          </w:p>
          <w:p w14:paraId="57E3FEFB" w14:textId="77777777" w:rsidR="00436D16" w:rsidRPr="00436D16" w:rsidRDefault="00436D16" w:rsidP="00436D16">
            <w:pPr>
              <w:tabs>
                <w:tab w:val="left" w:pos="1365"/>
              </w:tabs>
              <w:jc w:val="center"/>
            </w:pPr>
            <w:r w:rsidRPr="00436D16">
              <w:t xml:space="preserve">руб/Гкал </w:t>
            </w:r>
          </w:p>
          <w:p w14:paraId="60B9CE7B"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33322B8" w14:textId="77777777" w:rsidR="00436D16" w:rsidRPr="00436D16" w:rsidRDefault="00436D16" w:rsidP="00436D16">
            <w:pPr>
              <w:tabs>
                <w:tab w:val="left" w:pos="1365"/>
              </w:tabs>
              <w:jc w:val="center"/>
              <w:rPr>
                <w:lang w:eastAsia="en-US"/>
              </w:rPr>
            </w:pPr>
            <w:r w:rsidRPr="00436D16">
              <w:rPr>
                <w:lang w:eastAsia="en-US"/>
              </w:rPr>
              <w:t>1162,3</w:t>
            </w:r>
          </w:p>
        </w:tc>
        <w:tc>
          <w:tcPr>
            <w:tcW w:w="1418" w:type="dxa"/>
            <w:tcBorders>
              <w:top w:val="single" w:sz="4" w:space="0" w:color="auto"/>
              <w:left w:val="single" w:sz="4" w:space="0" w:color="auto"/>
              <w:bottom w:val="single" w:sz="4" w:space="0" w:color="auto"/>
              <w:right w:val="single" w:sz="4" w:space="0" w:color="auto"/>
            </w:tcBorders>
            <w:vAlign w:val="center"/>
          </w:tcPr>
          <w:p w14:paraId="6BC7C51B" w14:textId="77777777" w:rsidR="00436D16" w:rsidRPr="00436D16" w:rsidRDefault="00436D16" w:rsidP="00436D16">
            <w:pPr>
              <w:tabs>
                <w:tab w:val="left" w:pos="1365"/>
              </w:tabs>
              <w:jc w:val="center"/>
              <w:rPr>
                <w:lang w:eastAsia="en-US"/>
              </w:rPr>
            </w:pPr>
            <w:r w:rsidRPr="00436D16">
              <w:rPr>
                <w:lang w:eastAsia="en-US"/>
              </w:rPr>
              <w:t>1250,63</w:t>
            </w:r>
          </w:p>
        </w:tc>
      </w:tr>
      <w:tr w:rsidR="00436D16" w:rsidRPr="00436D16" w14:paraId="60D7FE45" w14:textId="77777777" w:rsidTr="00436D16">
        <w:trPr>
          <w:trHeight w:val="2813"/>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F290FA7" w14:textId="77777777" w:rsidR="00436D16" w:rsidRPr="00436D16" w:rsidRDefault="00436D16" w:rsidP="00436D16">
            <w:pPr>
              <w:tabs>
                <w:tab w:val="left" w:pos="1365"/>
              </w:tabs>
              <w:jc w:val="center"/>
              <w:rPr>
                <w:lang w:eastAsia="en-US"/>
              </w:rPr>
            </w:pPr>
            <w:r w:rsidRPr="00436D16">
              <w:rPr>
                <w:lang w:eastAsia="en-US"/>
              </w:rPr>
              <w:t>1.44.</w:t>
            </w:r>
          </w:p>
        </w:tc>
        <w:tc>
          <w:tcPr>
            <w:tcW w:w="2118" w:type="dxa"/>
            <w:vMerge/>
            <w:tcBorders>
              <w:left w:val="single" w:sz="4" w:space="0" w:color="auto"/>
              <w:right w:val="single" w:sz="4" w:space="0" w:color="auto"/>
            </w:tcBorders>
            <w:vAlign w:val="center"/>
            <w:hideMark/>
          </w:tcPr>
          <w:p w14:paraId="354A20A2"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77D2ABB5" w14:textId="77777777" w:rsidR="00436D16" w:rsidRPr="00436D16" w:rsidRDefault="00436D16" w:rsidP="00436D16">
            <w:pPr>
              <w:tabs>
                <w:tab w:val="left" w:pos="1365"/>
              </w:tabs>
            </w:pPr>
            <w:r w:rsidRPr="00436D16">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123C2F" w14:textId="77777777" w:rsidR="00436D16" w:rsidRPr="00436D16" w:rsidRDefault="00436D16" w:rsidP="00436D16">
            <w:pPr>
              <w:tabs>
                <w:tab w:val="left" w:pos="1365"/>
              </w:tabs>
              <w:jc w:val="center"/>
            </w:pPr>
            <w:r w:rsidRPr="00436D16">
              <w:t>0,0157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E9BB39D" w14:textId="77777777" w:rsidR="00436D16" w:rsidRPr="00436D16" w:rsidRDefault="00436D16" w:rsidP="00436D16">
            <w:pPr>
              <w:tabs>
                <w:tab w:val="left" w:pos="1365"/>
              </w:tabs>
              <w:jc w:val="center"/>
            </w:pPr>
          </w:p>
          <w:p w14:paraId="56464E06" w14:textId="77777777" w:rsidR="00436D16" w:rsidRPr="00436D16" w:rsidRDefault="00436D16" w:rsidP="00436D16">
            <w:pPr>
              <w:tabs>
                <w:tab w:val="left" w:pos="1365"/>
              </w:tabs>
              <w:jc w:val="center"/>
            </w:pPr>
            <w:r w:rsidRPr="00436D16">
              <w:t xml:space="preserve">руб/Гкал </w:t>
            </w:r>
          </w:p>
          <w:p w14:paraId="622C1AAA"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5107C778" w14:textId="77777777" w:rsidR="00436D16" w:rsidRPr="00436D16" w:rsidRDefault="00436D16" w:rsidP="00436D16">
            <w:pPr>
              <w:tabs>
                <w:tab w:val="left" w:pos="1365"/>
              </w:tabs>
              <w:jc w:val="center"/>
              <w:rPr>
                <w:lang w:eastAsia="en-US"/>
              </w:rPr>
            </w:pPr>
            <w:r w:rsidRPr="00436D16">
              <w:rPr>
                <w:lang w:eastAsia="en-US"/>
              </w:rPr>
              <w:t>1223,99</w:t>
            </w:r>
          </w:p>
        </w:tc>
        <w:tc>
          <w:tcPr>
            <w:tcW w:w="1418" w:type="dxa"/>
            <w:tcBorders>
              <w:top w:val="single" w:sz="4" w:space="0" w:color="auto"/>
              <w:left w:val="single" w:sz="4" w:space="0" w:color="auto"/>
              <w:bottom w:val="single" w:sz="4" w:space="0" w:color="auto"/>
              <w:right w:val="single" w:sz="4" w:space="0" w:color="auto"/>
            </w:tcBorders>
            <w:vAlign w:val="center"/>
          </w:tcPr>
          <w:p w14:paraId="327C2D06" w14:textId="77777777" w:rsidR="00436D16" w:rsidRPr="00436D16" w:rsidRDefault="00436D16" w:rsidP="00436D16">
            <w:pPr>
              <w:tabs>
                <w:tab w:val="left" w:pos="1365"/>
              </w:tabs>
              <w:jc w:val="center"/>
              <w:rPr>
                <w:lang w:eastAsia="en-US"/>
              </w:rPr>
            </w:pPr>
            <w:r w:rsidRPr="00436D16">
              <w:rPr>
                <w:lang w:eastAsia="en-US"/>
              </w:rPr>
              <w:t>1317,01</w:t>
            </w:r>
          </w:p>
        </w:tc>
      </w:tr>
      <w:tr w:rsidR="00436D16" w:rsidRPr="00436D16" w14:paraId="6D85ACA2" w14:textId="77777777" w:rsidTr="00436D16">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594274A8"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top w:val="single" w:sz="4" w:space="0" w:color="auto"/>
              <w:left w:val="single" w:sz="4" w:space="0" w:color="auto"/>
              <w:right w:val="single" w:sz="4" w:space="0" w:color="auto"/>
            </w:tcBorders>
            <w:vAlign w:val="center"/>
          </w:tcPr>
          <w:p w14:paraId="658237D5" w14:textId="77777777" w:rsidR="00436D16" w:rsidRPr="00436D16" w:rsidRDefault="00436D16" w:rsidP="00436D16">
            <w:pPr>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tcPr>
          <w:p w14:paraId="4FA4C84F" w14:textId="77777777" w:rsidR="00436D16" w:rsidRPr="00436D16" w:rsidRDefault="00436D16" w:rsidP="00436D16">
            <w:pPr>
              <w:tabs>
                <w:tab w:val="left" w:pos="1365"/>
              </w:tabs>
              <w:jc w:val="center"/>
            </w:pPr>
            <w:r w:rsidRPr="00436D16">
              <w:t>3</w:t>
            </w:r>
          </w:p>
        </w:tc>
        <w:tc>
          <w:tcPr>
            <w:tcW w:w="1276" w:type="dxa"/>
            <w:tcBorders>
              <w:top w:val="single" w:sz="4" w:space="0" w:color="auto"/>
              <w:left w:val="single" w:sz="4" w:space="0" w:color="auto"/>
              <w:bottom w:val="single" w:sz="4" w:space="0" w:color="auto"/>
              <w:right w:val="single" w:sz="4" w:space="0" w:color="auto"/>
            </w:tcBorders>
            <w:vAlign w:val="center"/>
          </w:tcPr>
          <w:p w14:paraId="7FA5680B" w14:textId="77777777" w:rsidR="00436D16" w:rsidRPr="00436D16" w:rsidRDefault="00436D16" w:rsidP="00436D16">
            <w:pPr>
              <w:tabs>
                <w:tab w:val="left" w:pos="1365"/>
              </w:tabs>
              <w:jc w:val="center"/>
            </w:pPr>
            <w:r w:rsidRPr="00436D16">
              <w:t>4</w:t>
            </w:r>
          </w:p>
        </w:tc>
        <w:tc>
          <w:tcPr>
            <w:tcW w:w="1417" w:type="dxa"/>
            <w:tcBorders>
              <w:top w:val="single" w:sz="4" w:space="0" w:color="auto"/>
              <w:left w:val="single" w:sz="4" w:space="0" w:color="auto"/>
              <w:bottom w:val="single" w:sz="4" w:space="0" w:color="auto"/>
              <w:right w:val="single" w:sz="4" w:space="0" w:color="auto"/>
            </w:tcBorders>
            <w:vAlign w:val="center"/>
          </w:tcPr>
          <w:p w14:paraId="07957D0A" w14:textId="77777777" w:rsidR="00436D16" w:rsidRPr="00436D16" w:rsidRDefault="00436D16" w:rsidP="00436D16">
            <w:pPr>
              <w:tabs>
                <w:tab w:val="left" w:pos="1365"/>
              </w:tabs>
              <w:jc w:val="center"/>
            </w:pPr>
            <w:r w:rsidRPr="00436D16">
              <w:t>5</w:t>
            </w:r>
          </w:p>
        </w:tc>
        <w:tc>
          <w:tcPr>
            <w:tcW w:w="1418" w:type="dxa"/>
            <w:tcBorders>
              <w:top w:val="single" w:sz="4" w:space="0" w:color="auto"/>
              <w:left w:val="single" w:sz="4" w:space="0" w:color="auto"/>
              <w:bottom w:val="single" w:sz="4" w:space="0" w:color="auto"/>
              <w:right w:val="single" w:sz="4" w:space="0" w:color="auto"/>
            </w:tcBorders>
            <w:vAlign w:val="center"/>
          </w:tcPr>
          <w:p w14:paraId="0CEA92AC" w14:textId="77777777" w:rsidR="00436D16" w:rsidRPr="00436D16" w:rsidRDefault="00436D16" w:rsidP="00436D16">
            <w:pPr>
              <w:tabs>
                <w:tab w:val="left" w:pos="1365"/>
              </w:tabs>
              <w:jc w:val="center"/>
              <w:rPr>
                <w:lang w:eastAsia="en-US"/>
              </w:rPr>
            </w:pPr>
            <w:r w:rsidRPr="00436D16">
              <w:rPr>
                <w:lang w:eastAsia="en-US"/>
              </w:rPr>
              <w:t>6</w:t>
            </w:r>
          </w:p>
        </w:tc>
        <w:tc>
          <w:tcPr>
            <w:tcW w:w="1418" w:type="dxa"/>
            <w:tcBorders>
              <w:top w:val="single" w:sz="4" w:space="0" w:color="auto"/>
              <w:left w:val="single" w:sz="4" w:space="0" w:color="auto"/>
              <w:bottom w:val="single" w:sz="4" w:space="0" w:color="auto"/>
              <w:right w:val="single" w:sz="4" w:space="0" w:color="auto"/>
            </w:tcBorders>
          </w:tcPr>
          <w:p w14:paraId="1E098024"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627E70D5" w14:textId="77777777" w:rsidTr="00436D16">
        <w:trPr>
          <w:trHeight w:val="226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C3CAE99" w14:textId="77777777" w:rsidR="00436D16" w:rsidRPr="00436D16" w:rsidRDefault="00436D16" w:rsidP="00436D16">
            <w:pPr>
              <w:tabs>
                <w:tab w:val="left" w:pos="1365"/>
              </w:tabs>
              <w:jc w:val="center"/>
              <w:rPr>
                <w:lang w:eastAsia="en-US"/>
              </w:rPr>
            </w:pPr>
            <w:r w:rsidRPr="00436D16">
              <w:rPr>
                <w:lang w:eastAsia="en-US"/>
              </w:rPr>
              <w:t>1.45.</w:t>
            </w:r>
          </w:p>
        </w:tc>
        <w:tc>
          <w:tcPr>
            <w:tcW w:w="2118" w:type="dxa"/>
            <w:vMerge w:val="restart"/>
            <w:tcBorders>
              <w:left w:val="single" w:sz="4" w:space="0" w:color="auto"/>
              <w:right w:val="single" w:sz="4" w:space="0" w:color="auto"/>
            </w:tcBorders>
            <w:vAlign w:val="center"/>
            <w:hideMark/>
          </w:tcPr>
          <w:p w14:paraId="7F030536" w14:textId="77777777" w:rsidR="00436D16" w:rsidRPr="00436D16" w:rsidRDefault="00436D16" w:rsidP="00436D16">
            <w:pPr>
              <w:rPr>
                <w:lang w:eastAsia="en-US"/>
              </w:rPr>
            </w:pPr>
            <w:r w:rsidRPr="00436D16">
              <w:rPr>
                <w:lang w:eastAsia="en-US"/>
              </w:rPr>
              <w:t>ООО «ЮКЭК», ИНН 4228010684/ п.г.т. Мундыбаш за исключением ул. Вокзальная 3, Школьная 12, 16, 18,19, 34, 4А,           ул. Сухая 51</w:t>
            </w:r>
          </w:p>
        </w:tc>
        <w:tc>
          <w:tcPr>
            <w:tcW w:w="2135" w:type="dxa"/>
            <w:tcBorders>
              <w:top w:val="single" w:sz="4" w:space="0" w:color="auto"/>
              <w:left w:val="single" w:sz="4" w:space="0" w:color="auto"/>
              <w:bottom w:val="single" w:sz="4" w:space="0" w:color="auto"/>
              <w:right w:val="single" w:sz="4" w:space="0" w:color="auto"/>
            </w:tcBorders>
            <w:vAlign w:val="center"/>
            <w:hideMark/>
          </w:tcPr>
          <w:p w14:paraId="31EBDC75" w14:textId="77777777" w:rsidR="00436D16" w:rsidRPr="00436D16" w:rsidRDefault="00436D16" w:rsidP="00436D16">
            <w:pPr>
              <w:tabs>
                <w:tab w:val="left" w:pos="1365"/>
              </w:tabs>
            </w:pPr>
            <w:r w:rsidRPr="00436D16">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754773" w14:textId="77777777" w:rsidR="00436D16" w:rsidRPr="00436D16" w:rsidRDefault="00436D16" w:rsidP="00436D16">
            <w:pPr>
              <w:tabs>
                <w:tab w:val="left" w:pos="1365"/>
              </w:tabs>
              <w:jc w:val="center"/>
            </w:pPr>
            <w:r w:rsidRPr="00436D16">
              <w:t>0,0144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E42E389" w14:textId="77777777" w:rsidR="00436D16" w:rsidRPr="00436D16" w:rsidRDefault="00436D16" w:rsidP="00436D16">
            <w:pPr>
              <w:tabs>
                <w:tab w:val="left" w:pos="1365"/>
              </w:tabs>
              <w:jc w:val="center"/>
            </w:pPr>
          </w:p>
          <w:p w14:paraId="171FFA08" w14:textId="77777777" w:rsidR="00436D16" w:rsidRPr="00436D16" w:rsidRDefault="00436D16" w:rsidP="00436D16">
            <w:pPr>
              <w:tabs>
                <w:tab w:val="left" w:pos="1365"/>
              </w:tabs>
              <w:jc w:val="center"/>
            </w:pPr>
            <w:r w:rsidRPr="00436D16">
              <w:t xml:space="preserve">руб/Гкал </w:t>
            </w:r>
          </w:p>
          <w:p w14:paraId="40C7B0BD"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7D42677" w14:textId="77777777" w:rsidR="00436D16" w:rsidRPr="00436D16" w:rsidRDefault="00436D16" w:rsidP="00436D16">
            <w:pPr>
              <w:tabs>
                <w:tab w:val="left" w:pos="1365"/>
              </w:tabs>
              <w:jc w:val="center"/>
              <w:rPr>
                <w:lang w:eastAsia="en-US"/>
              </w:rPr>
            </w:pPr>
            <w:r w:rsidRPr="00436D16">
              <w:rPr>
                <w:lang w:eastAsia="en-US"/>
              </w:rPr>
              <w:t>1223,99</w:t>
            </w:r>
          </w:p>
        </w:tc>
        <w:tc>
          <w:tcPr>
            <w:tcW w:w="1418" w:type="dxa"/>
            <w:tcBorders>
              <w:top w:val="single" w:sz="4" w:space="0" w:color="auto"/>
              <w:left w:val="single" w:sz="4" w:space="0" w:color="auto"/>
              <w:bottom w:val="single" w:sz="4" w:space="0" w:color="auto"/>
              <w:right w:val="single" w:sz="4" w:space="0" w:color="auto"/>
            </w:tcBorders>
            <w:vAlign w:val="center"/>
          </w:tcPr>
          <w:p w14:paraId="30D47AF9" w14:textId="77777777" w:rsidR="00436D16" w:rsidRPr="00436D16" w:rsidRDefault="00436D16" w:rsidP="00436D16">
            <w:pPr>
              <w:tabs>
                <w:tab w:val="left" w:pos="1365"/>
              </w:tabs>
              <w:jc w:val="center"/>
              <w:rPr>
                <w:lang w:eastAsia="en-US"/>
              </w:rPr>
            </w:pPr>
            <w:r w:rsidRPr="00436D16">
              <w:rPr>
                <w:lang w:eastAsia="en-US"/>
              </w:rPr>
              <w:t>1317,01</w:t>
            </w:r>
          </w:p>
        </w:tc>
      </w:tr>
      <w:tr w:rsidR="00436D16" w:rsidRPr="00436D16" w14:paraId="05F5F7E4" w14:textId="77777777" w:rsidTr="00436D16">
        <w:trPr>
          <w:trHeight w:val="240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7BB7512" w14:textId="77777777" w:rsidR="00436D16" w:rsidRPr="00436D16" w:rsidRDefault="00436D16" w:rsidP="00436D16">
            <w:pPr>
              <w:tabs>
                <w:tab w:val="left" w:pos="1365"/>
              </w:tabs>
              <w:jc w:val="center"/>
              <w:rPr>
                <w:lang w:eastAsia="en-US"/>
              </w:rPr>
            </w:pPr>
            <w:r w:rsidRPr="00436D16">
              <w:rPr>
                <w:lang w:eastAsia="en-US"/>
              </w:rPr>
              <w:t>1.46.</w:t>
            </w:r>
          </w:p>
        </w:tc>
        <w:tc>
          <w:tcPr>
            <w:tcW w:w="2118" w:type="dxa"/>
            <w:vMerge/>
            <w:tcBorders>
              <w:left w:val="single" w:sz="4" w:space="0" w:color="auto"/>
              <w:right w:val="single" w:sz="4" w:space="0" w:color="auto"/>
            </w:tcBorders>
            <w:vAlign w:val="center"/>
            <w:hideMark/>
          </w:tcPr>
          <w:p w14:paraId="5D86F746"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1DC91A10" w14:textId="77777777" w:rsidR="00436D16" w:rsidRPr="00436D16" w:rsidRDefault="00436D16" w:rsidP="00436D16">
            <w:pPr>
              <w:tabs>
                <w:tab w:val="left" w:pos="1365"/>
              </w:tabs>
            </w:pPr>
            <w:r w:rsidRPr="00436D16">
              <w:t>3 -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F9A54A" w14:textId="77777777" w:rsidR="00436D16" w:rsidRPr="00436D16" w:rsidRDefault="00436D16" w:rsidP="00436D16">
            <w:pPr>
              <w:tabs>
                <w:tab w:val="left" w:pos="1365"/>
              </w:tabs>
              <w:jc w:val="center"/>
            </w:pPr>
            <w:r w:rsidRPr="00436D16">
              <w:t>0,0145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246DAAD" w14:textId="77777777" w:rsidR="00436D16" w:rsidRPr="00436D16" w:rsidRDefault="00436D16" w:rsidP="00436D16">
            <w:pPr>
              <w:tabs>
                <w:tab w:val="left" w:pos="1365"/>
              </w:tabs>
              <w:jc w:val="center"/>
            </w:pPr>
          </w:p>
          <w:p w14:paraId="2340140A" w14:textId="77777777" w:rsidR="00436D16" w:rsidRPr="00436D16" w:rsidRDefault="00436D16" w:rsidP="00436D16">
            <w:pPr>
              <w:tabs>
                <w:tab w:val="left" w:pos="1365"/>
              </w:tabs>
              <w:jc w:val="center"/>
            </w:pPr>
            <w:r w:rsidRPr="00436D16">
              <w:t xml:space="preserve">руб/Гкал </w:t>
            </w:r>
          </w:p>
          <w:p w14:paraId="6C4D7A67"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735DB927" w14:textId="77777777" w:rsidR="00436D16" w:rsidRPr="00436D16" w:rsidRDefault="00436D16" w:rsidP="00436D16">
            <w:pPr>
              <w:tabs>
                <w:tab w:val="left" w:pos="1365"/>
              </w:tabs>
              <w:jc w:val="center"/>
              <w:rPr>
                <w:lang w:eastAsia="en-US"/>
              </w:rPr>
            </w:pPr>
            <w:r w:rsidRPr="00436D16">
              <w:rPr>
                <w:lang w:eastAsia="en-US"/>
              </w:rPr>
              <w:t>1223,99</w:t>
            </w:r>
          </w:p>
        </w:tc>
        <w:tc>
          <w:tcPr>
            <w:tcW w:w="1418" w:type="dxa"/>
            <w:tcBorders>
              <w:top w:val="single" w:sz="4" w:space="0" w:color="auto"/>
              <w:left w:val="single" w:sz="4" w:space="0" w:color="auto"/>
              <w:bottom w:val="single" w:sz="4" w:space="0" w:color="auto"/>
              <w:right w:val="single" w:sz="4" w:space="0" w:color="auto"/>
            </w:tcBorders>
            <w:vAlign w:val="center"/>
          </w:tcPr>
          <w:p w14:paraId="6D94F132" w14:textId="77777777" w:rsidR="00436D16" w:rsidRPr="00436D16" w:rsidRDefault="00436D16" w:rsidP="00436D16">
            <w:pPr>
              <w:tabs>
                <w:tab w:val="left" w:pos="1365"/>
              </w:tabs>
              <w:jc w:val="center"/>
              <w:rPr>
                <w:lang w:eastAsia="en-US"/>
              </w:rPr>
            </w:pPr>
            <w:r w:rsidRPr="00436D16">
              <w:rPr>
                <w:lang w:eastAsia="en-US"/>
              </w:rPr>
              <w:t>1317,01</w:t>
            </w:r>
          </w:p>
        </w:tc>
      </w:tr>
      <w:tr w:rsidR="00436D16" w:rsidRPr="00436D16" w14:paraId="1BF2556D" w14:textId="77777777" w:rsidTr="00436D16">
        <w:trPr>
          <w:trHeight w:val="225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8338885" w14:textId="77777777" w:rsidR="00436D16" w:rsidRPr="00436D16" w:rsidRDefault="00436D16" w:rsidP="00436D16">
            <w:pPr>
              <w:tabs>
                <w:tab w:val="left" w:pos="1365"/>
              </w:tabs>
              <w:jc w:val="center"/>
              <w:rPr>
                <w:lang w:eastAsia="en-US"/>
              </w:rPr>
            </w:pPr>
            <w:r w:rsidRPr="00436D16">
              <w:rPr>
                <w:lang w:eastAsia="en-US"/>
              </w:rPr>
              <w:lastRenderedPageBreak/>
              <w:t>1.47.</w:t>
            </w:r>
          </w:p>
        </w:tc>
        <w:tc>
          <w:tcPr>
            <w:tcW w:w="2118" w:type="dxa"/>
            <w:vMerge/>
            <w:tcBorders>
              <w:left w:val="single" w:sz="4" w:space="0" w:color="auto"/>
              <w:bottom w:val="single" w:sz="4" w:space="0" w:color="auto"/>
              <w:right w:val="single" w:sz="4" w:space="0" w:color="auto"/>
            </w:tcBorders>
            <w:vAlign w:val="center"/>
            <w:hideMark/>
          </w:tcPr>
          <w:p w14:paraId="7C0933F9"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081BD99C" w14:textId="77777777" w:rsidR="00436D16" w:rsidRPr="00436D16" w:rsidRDefault="00436D16" w:rsidP="00436D16">
            <w:pPr>
              <w:tabs>
                <w:tab w:val="left" w:pos="1365"/>
              </w:tabs>
            </w:pPr>
            <w:r w:rsidRPr="00436D16">
              <w:t>4,5 -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77FCC8" w14:textId="77777777" w:rsidR="00436D16" w:rsidRPr="00436D16" w:rsidRDefault="00436D16" w:rsidP="00436D16">
            <w:pPr>
              <w:tabs>
                <w:tab w:val="left" w:pos="1365"/>
              </w:tabs>
              <w:jc w:val="center"/>
            </w:pPr>
            <w:r w:rsidRPr="00436D16">
              <w:t>0,0126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9294698" w14:textId="77777777" w:rsidR="00436D16" w:rsidRPr="00436D16" w:rsidRDefault="00436D16" w:rsidP="00436D16">
            <w:pPr>
              <w:tabs>
                <w:tab w:val="left" w:pos="1365"/>
              </w:tabs>
              <w:jc w:val="center"/>
            </w:pPr>
          </w:p>
          <w:p w14:paraId="2F860911" w14:textId="77777777" w:rsidR="00436D16" w:rsidRPr="00436D16" w:rsidRDefault="00436D16" w:rsidP="00436D16">
            <w:pPr>
              <w:tabs>
                <w:tab w:val="left" w:pos="1365"/>
              </w:tabs>
              <w:jc w:val="center"/>
            </w:pPr>
            <w:r w:rsidRPr="00436D16">
              <w:t xml:space="preserve">руб/Гкал </w:t>
            </w:r>
          </w:p>
          <w:p w14:paraId="44168E78"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30645B66" w14:textId="77777777" w:rsidR="00436D16" w:rsidRPr="00436D16" w:rsidRDefault="00436D16" w:rsidP="00436D16">
            <w:pPr>
              <w:tabs>
                <w:tab w:val="left" w:pos="1365"/>
              </w:tabs>
              <w:jc w:val="center"/>
              <w:rPr>
                <w:lang w:eastAsia="en-US"/>
              </w:rPr>
            </w:pPr>
            <w:r w:rsidRPr="00436D16">
              <w:rPr>
                <w:lang w:eastAsia="en-US"/>
              </w:rPr>
              <w:t>1223,99</w:t>
            </w:r>
          </w:p>
        </w:tc>
        <w:tc>
          <w:tcPr>
            <w:tcW w:w="1418" w:type="dxa"/>
            <w:tcBorders>
              <w:top w:val="single" w:sz="4" w:space="0" w:color="auto"/>
              <w:left w:val="single" w:sz="4" w:space="0" w:color="auto"/>
              <w:bottom w:val="single" w:sz="4" w:space="0" w:color="auto"/>
              <w:right w:val="single" w:sz="4" w:space="0" w:color="auto"/>
            </w:tcBorders>
            <w:vAlign w:val="center"/>
          </w:tcPr>
          <w:p w14:paraId="15132EAD" w14:textId="77777777" w:rsidR="00436D16" w:rsidRPr="00436D16" w:rsidRDefault="00436D16" w:rsidP="00436D16">
            <w:pPr>
              <w:tabs>
                <w:tab w:val="left" w:pos="1365"/>
              </w:tabs>
              <w:jc w:val="center"/>
              <w:rPr>
                <w:lang w:eastAsia="en-US"/>
              </w:rPr>
            </w:pPr>
            <w:r w:rsidRPr="00436D16">
              <w:rPr>
                <w:lang w:eastAsia="en-US"/>
              </w:rPr>
              <w:t>1317,01</w:t>
            </w:r>
          </w:p>
        </w:tc>
      </w:tr>
      <w:tr w:rsidR="00436D16" w:rsidRPr="00436D16" w14:paraId="1AD94FCF" w14:textId="77777777" w:rsidTr="00436D16">
        <w:trPr>
          <w:trHeight w:val="254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AC40160" w14:textId="77777777" w:rsidR="00436D16" w:rsidRPr="00436D16" w:rsidRDefault="00436D16" w:rsidP="00436D16">
            <w:pPr>
              <w:tabs>
                <w:tab w:val="left" w:pos="1365"/>
              </w:tabs>
              <w:jc w:val="center"/>
              <w:rPr>
                <w:lang w:eastAsia="en-US"/>
              </w:rPr>
            </w:pPr>
            <w:r w:rsidRPr="00436D16">
              <w:rPr>
                <w:lang w:eastAsia="en-US"/>
              </w:rPr>
              <w:t>1.48.</w:t>
            </w:r>
          </w:p>
        </w:tc>
        <w:tc>
          <w:tcPr>
            <w:tcW w:w="2118" w:type="dxa"/>
            <w:vMerge w:val="restart"/>
            <w:tcBorders>
              <w:top w:val="single" w:sz="4" w:space="0" w:color="auto"/>
              <w:left w:val="single" w:sz="4" w:space="0" w:color="auto"/>
              <w:right w:val="single" w:sz="4" w:space="0" w:color="auto"/>
            </w:tcBorders>
            <w:vAlign w:val="center"/>
            <w:hideMark/>
          </w:tcPr>
          <w:p w14:paraId="0C75A45B" w14:textId="77777777" w:rsidR="00436D16" w:rsidRPr="00436D16" w:rsidRDefault="00436D16" w:rsidP="00436D16">
            <w:pPr>
              <w:tabs>
                <w:tab w:val="left" w:pos="1365"/>
              </w:tabs>
              <w:rPr>
                <w:lang w:eastAsia="en-US"/>
              </w:rPr>
            </w:pPr>
            <w:r w:rsidRPr="00436D16">
              <w:rPr>
                <w:lang w:eastAsia="en-US"/>
              </w:rPr>
              <w:t>ООО «ЮКЭК», ИНН 4228010684/ п.г.т. Мундыбаш ул. Вокзальная 3, Школьная 12, 16, 18,19, 34, 4А,           ул. Сухая 51</w:t>
            </w:r>
          </w:p>
        </w:tc>
        <w:tc>
          <w:tcPr>
            <w:tcW w:w="2135" w:type="dxa"/>
            <w:tcBorders>
              <w:top w:val="single" w:sz="4" w:space="0" w:color="auto"/>
              <w:left w:val="single" w:sz="4" w:space="0" w:color="auto"/>
              <w:bottom w:val="single" w:sz="4" w:space="0" w:color="auto"/>
              <w:right w:val="single" w:sz="4" w:space="0" w:color="auto"/>
            </w:tcBorders>
            <w:vAlign w:val="center"/>
            <w:hideMark/>
          </w:tcPr>
          <w:p w14:paraId="182F00CA" w14:textId="77777777" w:rsidR="00436D16" w:rsidRPr="00436D16" w:rsidRDefault="00436D16" w:rsidP="00436D16">
            <w:pPr>
              <w:tabs>
                <w:tab w:val="left" w:pos="1365"/>
              </w:tabs>
            </w:pPr>
            <w:r w:rsidRPr="00436D16">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3E1508" w14:textId="77777777" w:rsidR="00436D16" w:rsidRPr="00436D16" w:rsidRDefault="00436D16" w:rsidP="00436D16">
            <w:pPr>
              <w:tabs>
                <w:tab w:val="left" w:pos="1365"/>
              </w:tabs>
              <w:jc w:val="center"/>
            </w:pPr>
            <w:r w:rsidRPr="00436D16">
              <w:t>0,0361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EB9B0F8" w14:textId="77777777" w:rsidR="00436D16" w:rsidRPr="00436D16" w:rsidRDefault="00436D16" w:rsidP="00436D16">
            <w:pPr>
              <w:tabs>
                <w:tab w:val="left" w:pos="1365"/>
              </w:tabs>
              <w:jc w:val="center"/>
            </w:pPr>
          </w:p>
          <w:p w14:paraId="04C6E480" w14:textId="77777777" w:rsidR="00436D16" w:rsidRPr="00436D16" w:rsidRDefault="00436D16" w:rsidP="00436D16">
            <w:pPr>
              <w:tabs>
                <w:tab w:val="left" w:pos="1365"/>
              </w:tabs>
              <w:jc w:val="center"/>
            </w:pPr>
            <w:r w:rsidRPr="00436D16">
              <w:t xml:space="preserve">руб/Гкал </w:t>
            </w:r>
          </w:p>
          <w:p w14:paraId="5D38C423"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5C9510C" w14:textId="77777777" w:rsidR="00436D16" w:rsidRPr="00436D16" w:rsidRDefault="00436D16" w:rsidP="00436D16">
            <w:pPr>
              <w:tabs>
                <w:tab w:val="left" w:pos="1365"/>
              </w:tabs>
              <w:jc w:val="center"/>
              <w:rPr>
                <w:lang w:eastAsia="en-US"/>
              </w:rPr>
            </w:pPr>
            <w:r w:rsidRPr="00436D16">
              <w:rPr>
                <w:lang w:eastAsia="en-US"/>
              </w:rPr>
              <w:t>813,51</w:t>
            </w:r>
          </w:p>
        </w:tc>
        <w:tc>
          <w:tcPr>
            <w:tcW w:w="1418" w:type="dxa"/>
            <w:tcBorders>
              <w:top w:val="single" w:sz="4" w:space="0" w:color="auto"/>
              <w:left w:val="single" w:sz="4" w:space="0" w:color="auto"/>
              <w:bottom w:val="single" w:sz="4" w:space="0" w:color="auto"/>
              <w:right w:val="single" w:sz="4" w:space="0" w:color="auto"/>
            </w:tcBorders>
            <w:vAlign w:val="center"/>
          </w:tcPr>
          <w:p w14:paraId="77372D7F" w14:textId="77777777" w:rsidR="00436D16" w:rsidRPr="00436D16" w:rsidRDefault="00436D16" w:rsidP="00436D16">
            <w:pPr>
              <w:tabs>
                <w:tab w:val="left" w:pos="1365"/>
              </w:tabs>
              <w:jc w:val="center"/>
              <w:rPr>
                <w:lang w:eastAsia="en-US"/>
              </w:rPr>
            </w:pPr>
            <w:r w:rsidRPr="00436D16">
              <w:rPr>
                <w:lang w:eastAsia="en-US"/>
              </w:rPr>
              <w:t>875,34</w:t>
            </w:r>
          </w:p>
        </w:tc>
      </w:tr>
      <w:tr w:rsidR="00436D16" w:rsidRPr="00436D16" w14:paraId="0E68FCA8" w14:textId="77777777" w:rsidTr="00436D16">
        <w:trPr>
          <w:trHeight w:val="253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DD7769E" w14:textId="77777777" w:rsidR="00436D16" w:rsidRPr="00436D16" w:rsidRDefault="00436D16" w:rsidP="00436D16">
            <w:pPr>
              <w:tabs>
                <w:tab w:val="left" w:pos="1365"/>
              </w:tabs>
              <w:jc w:val="center"/>
              <w:rPr>
                <w:lang w:eastAsia="en-US"/>
              </w:rPr>
            </w:pPr>
            <w:r w:rsidRPr="00436D16">
              <w:rPr>
                <w:lang w:eastAsia="en-US"/>
              </w:rPr>
              <w:t>1.49.</w:t>
            </w:r>
          </w:p>
        </w:tc>
        <w:tc>
          <w:tcPr>
            <w:tcW w:w="2118" w:type="dxa"/>
            <w:vMerge/>
            <w:tcBorders>
              <w:left w:val="single" w:sz="4" w:space="0" w:color="auto"/>
              <w:bottom w:val="single" w:sz="4" w:space="0" w:color="auto"/>
              <w:right w:val="single" w:sz="4" w:space="0" w:color="auto"/>
            </w:tcBorders>
            <w:vAlign w:val="center"/>
            <w:hideMark/>
          </w:tcPr>
          <w:p w14:paraId="6DEE4AA3"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69B234BE" w14:textId="77777777" w:rsidR="00436D16" w:rsidRPr="00436D16" w:rsidRDefault="00436D16" w:rsidP="00436D16">
            <w:pPr>
              <w:tabs>
                <w:tab w:val="left" w:pos="1365"/>
              </w:tabs>
            </w:pPr>
            <w:r w:rsidRPr="00436D16">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9E3BA8" w14:textId="77777777" w:rsidR="00436D16" w:rsidRPr="00436D16" w:rsidRDefault="00436D16" w:rsidP="00436D16">
            <w:pPr>
              <w:tabs>
                <w:tab w:val="left" w:pos="1365"/>
              </w:tabs>
              <w:jc w:val="center"/>
            </w:pPr>
            <w:r w:rsidRPr="00436D16">
              <w:t>0,0360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56385AD" w14:textId="77777777" w:rsidR="00436D16" w:rsidRPr="00436D16" w:rsidRDefault="00436D16" w:rsidP="00436D16">
            <w:pPr>
              <w:tabs>
                <w:tab w:val="left" w:pos="1365"/>
              </w:tabs>
              <w:jc w:val="center"/>
            </w:pPr>
          </w:p>
          <w:p w14:paraId="060C428D" w14:textId="77777777" w:rsidR="00436D16" w:rsidRPr="00436D16" w:rsidRDefault="00436D16" w:rsidP="00436D16">
            <w:pPr>
              <w:tabs>
                <w:tab w:val="left" w:pos="1365"/>
              </w:tabs>
              <w:jc w:val="center"/>
            </w:pPr>
            <w:r w:rsidRPr="00436D16">
              <w:t xml:space="preserve">руб/Гкал </w:t>
            </w:r>
          </w:p>
          <w:p w14:paraId="1F61C2B6"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4778F65" w14:textId="77777777" w:rsidR="00436D16" w:rsidRPr="00436D16" w:rsidRDefault="00436D16" w:rsidP="00436D16">
            <w:pPr>
              <w:tabs>
                <w:tab w:val="left" w:pos="1365"/>
              </w:tabs>
              <w:jc w:val="center"/>
              <w:rPr>
                <w:lang w:eastAsia="en-US"/>
              </w:rPr>
            </w:pPr>
            <w:r w:rsidRPr="00436D16">
              <w:rPr>
                <w:lang w:eastAsia="en-US"/>
              </w:rPr>
              <w:t>813,51</w:t>
            </w:r>
          </w:p>
        </w:tc>
        <w:tc>
          <w:tcPr>
            <w:tcW w:w="1418" w:type="dxa"/>
            <w:tcBorders>
              <w:top w:val="single" w:sz="4" w:space="0" w:color="auto"/>
              <w:left w:val="single" w:sz="4" w:space="0" w:color="auto"/>
              <w:bottom w:val="single" w:sz="4" w:space="0" w:color="auto"/>
              <w:right w:val="single" w:sz="4" w:space="0" w:color="auto"/>
            </w:tcBorders>
            <w:vAlign w:val="center"/>
          </w:tcPr>
          <w:p w14:paraId="79C4CFE8" w14:textId="77777777" w:rsidR="00436D16" w:rsidRPr="00436D16" w:rsidRDefault="00436D16" w:rsidP="00436D16">
            <w:pPr>
              <w:tabs>
                <w:tab w:val="left" w:pos="1365"/>
              </w:tabs>
              <w:jc w:val="center"/>
              <w:rPr>
                <w:lang w:eastAsia="en-US"/>
              </w:rPr>
            </w:pPr>
            <w:r w:rsidRPr="00436D16">
              <w:rPr>
                <w:lang w:eastAsia="en-US"/>
              </w:rPr>
              <w:t>875,34</w:t>
            </w:r>
          </w:p>
        </w:tc>
      </w:tr>
      <w:tr w:rsidR="00436D16" w:rsidRPr="00436D16" w14:paraId="2046981F" w14:textId="77777777" w:rsidTr="00436D16">
        <w:trPr>
          <w:trHeight w:val="185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CB178CB" w14:textId="77777777" w:rsidR="00436D16" w:rsidRPr="00436D16" w:rsidRDefault="00436D16" w:rsidP="00436D16">
            <w:pPr>
              <w:tabs>
                <w:tab w:val="left" w:pos="1365"/>
              </w:tabs>
              <w:jc w:val="center"/>
              <w:rPr>
                <w:lang w:eastAsia="en-US"/>
              </w:rPr>
            </w:pPr>
            <w:r w:rsidRPr="00436D16">
              <w:rPr>
                <w:lang w:eastAsia="en-US"/>
              </w:rPr>
              <w:t>1.50.</w:t>
            </w:r>
          </w:p>
        </w:tc>
        <w:tc>
          <w:tcPr>
            <w:tcW w:w="2118" w:type="dxa"/>
            <w:tcBorders>
              <w:top w:val="single" w:sz="4" w:space="0" w:color="auto"/>
              <w:left w:val="single" w:sz="4" w:space="0" w:color="auto"/>
              <w:right w:val="single" w:sz="4" w:space="0" w:color="auto"/>
            </w:tcBorders>
            <w:vAlign w:val="center"/>
            <w:hideMark/>
          </w:tcPr>
          <w:p w14:paraId="6F73F3B0" w14:textId="77777777" w:rsidR="00436D16" w:rsidRPr="00436D16" w:rsidRDefault="00436D16" w:rsidP="00436D16">
            <w:pPr>
              <w:tabs>
                <w:tab w:val="left" w:pos="1365"/>
              </w:tabs>
              <w:rPr>
                <w:lang w:eastAsia="en-US"/>
              </w:rPr>
            </w:pPr>
            <w:r w:rsidRPr="00436D16">
              <w:rPr>
                <w:lang w:eastAsia="en-US"/>
              </w:rPr>
              <w:t>ООО «ЮКЭК», ИНН 4228010684/ п.г.т. Темиртау</w:t>
            </w:r>
          </w:p>
        </w:tc>
        <w:tc>
          <w:tcPr>
            <w:tcW w:w="2135" w:type="dxa"/>
            <w:tcBorders>
              <w:top w:val="single" w:sz="4" w:space="0" w:color="auto"/>
              <w:left w:val="single" w:sz="4" w:space="0" w:color="auto"/>
              <w:bottom w:val="single" w:sz="4" w:space="0" w:color="auto"/>
              <w:right w:val="single" w:sz="4" w:space="0" w:color="auto"/>
            </w:tcBorders>
            <w:vAlign w:val="center"/>
            <w:hideMark/>
          </w:tcPr>
          <w:p w14:paraId="4E588F2A" w14:textId="77777777" w:rsidR="00436D16" w:rsidRPr="00436D16" w:rsidRDefault="00436D16" w:rsidP="00436D16">
            <w:pPr>
              <w:tabs>
                <w:tab w:val="left" w:pos="1365"/>
              </w:tabs>
            </w:pPr>
            <w:r w:rsidRPr="00436D16">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790B36" w14:textId="77777777" w:rsidR="00436D16" w:rsidRPr="00436D16" w:rsidRDefault="00436D16" w:rsidP="00436D16">
            <w:pPr>
              <w:tabs>
                <w:tab w:val="left" w:pos="1365"/>
              </w:tabs>
              <w:jc w:val="center"/>
            </w:pPr>
            <w:r w:rsidRPr="00436D16">
              <w:t>0,0361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CAFDEFF" w14:textId="77777777" w:rsidR="00436D16" w:rsidRPr="00436D16" w:rsidRDefault="00436D16" w:rsidP="00436D16">
            <w:pPr>
              <w:tabs>
                <w:tab w:val="left" w:pos="1365"/>
              </w:tabs>
              <w:jc w:val="center"/>
            </w:pPr>
          </w:p>
          <w:p w14:paraId="620AC84F" w14:textId="77777777" w:rsidR="00436D16" w:rsidRPr="00436D16" w:rsidRDefault="00436D16" w:rsidP="00436D16">
            <w:pPr>
              <w:tabs>
                <w:tab w:val="left" w:pos="1365"/>
              </w:tabs>
              <w:jc w:val="center"/>
            </w:pPr>
            <w:r w:rsidRPr="00436D16">
              <w:t xml:space="preserve">руб/Гкал </w:t>
            </w:r>
          </w:p>
          <w:p w14:paraId="52B35936"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57256A4" w14:textId="77777777" w:rsidR="00436D16" w:rsidRPr="00436D16" w:rsidRDefault="00436D16" w:rsidP="00436D16">
            <w:pPr>
              <w:tabs>
                <w:tab w:val="left" w:pos="1365"/>
              </w:tabs>
              <w:jc w:val="center"/>
              <w:rPr>
                <w:lang w:eastAsia="en-US"/>
              </w:rPr>
            </w:pPr>
            <w:r w:rsidRPr="00436D16">
              <w:rPr>
                <w:lang w:eastAsia="en-US"/>
              </w:rPr>
              <w:t>821,27</w:t>
            </w:r>
          </w:p>
        </w:tc>
        <w:tc>
          <w:tcPr>
            <w:tcW w:w="1418" w:type="dxa"/>
            <w:tcBorders>
              <w:top w:val="single" w:sz="4" w:space="0" w:color="auto"/>
              <w:left w:val="single" w:sz="4" w:space="0" w:color="auto"/>
              <w:bottom w:val="single" w:sz="4" w:space="0" w:color="auto"/>
              <w:right w:val="single" w:sz="4" w:space="0" w:color="auto"/>
            </w:tcBorders>
            <w:vAlign w:val="center"/>
          </w:tcPr>
          <w:p w14:paraId="4E72AC3E" w14:textId="77777777" w:rsidR="00436D16" w:rsidRPr="00436D16" w:rsidRDefault="00436D16" w:rsidP="00436D16">
            <w:pPr>
              <w:tabs>
                <w:tab w:val="left" w:pos="1365"/>
              </w:tabs>
              <w:jc w:val="center"/>
              <w:rPr>
                <w:lang w:eastAsia="en-US"/>
              </w:rPr>
            </w:pPr>
            <w:r w:rsidRPr="00436D16">
              <w:rPr>
                <w:lang w:eastAsia="en-US"/>
              </w:rPr>
              <w:t>883,67</w:t>
            </w:r>
          </w:p>
        </w:tc>
      </w:tr>
      <w:tr w:rsidR="00436D16" w:rsidRPr="00436D16" w14:paraId="5D2E5926" w14:textId="77777777" w:rsidTr="00436D16">
        <w:trPr>
          <w:trHeight w:val="147"/>
          <w:jc w:val="center"/>
        </w:trPr>
        <w:tc>
          <w:tcPr>
            <w:tcW w:w="709" w:type="dxa"/>
            <w:tcBorders>
              <w:top w:val="single" w:sz="4" w:space="0" w:color="auto"/>
              <w:left w:val="single" w:sz="4" w:space="0" w:color="auto"/>
              <w:bottom w:val="single" w:sz="4" w:space="0" w:color="auto"/>
              <w:right w:val="single" w:sz="4" w:space="0" w:color="auto"/>
            </w:tcBorders>
            <w:vAlign w:val="center"/>
          </w:tcPr>
          <w:p w14:paraId="4F46AFAF"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top w:val="single" w:sz="4" w:space="0" w:color="auto"/>
              <w:left w:val="single" w:sz="4" w:space="0" w:color="auto"/>
              <w:right w:val="single" w:sz="4" w:space="0" w:color="auto"/>
            </w:tcBorders>
            <w:vAlign w:val="center"/>
          </w:tcPr>
          <w:p w14:paraId="65CE9EEB" w14:textId="77777777" w:rsidR="00436D16" w:rsidRPr="00436D16" w:rsidRDefault="00436D16" w:rsidP="00436D16">
            <w:pPr>
              <w:tabs>
                <w:tab w:val="left" w:pos="1365"/>
              </w:tabs>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tcPr>
          <w:p w14:paraId="42B38F1D" w14:textId="77777777" w:rsidR="00436D16" w:rsidRPr="00436D16" w:rsidRDefault="00436D16" w:rsidP="00436D16">
            <w:pPr>
              <w:tabs>
                <w:tab w:val="left" w:pos="1365"/>
              </w:tabs>
              <w:jc w:val="center"/>
            </w:pPr>
            <w:r w:rsidRPr="00436D16">
              <w:t>3</w:t>
            </w:r>
          </w:p>
        </w:tc>
        <w:tc>
          <w:tcPr>
            <w:tcW w:w="1276" w:type="dxa"/>
            <w:tcBorders>
              <w:top w:val="single" w:sz="4" w:space="0" w:color="auto"/>
              <w:left w:val="single" w:sz="4" w:space="0" w:color="auto"/>
              <w:bottom w:val="single" w:sz="4" w:space="0" w:color="auto"/>
              <w:right w:val="single" w:sz="4" w:space="0" w:color="auto"/>
            </w:tcBorders>
            <w:vAlign w:val="center"/>
          </w:tcPr>
          <w:p w14:paraId="7D861B08" w14:textId="77777777" w:rsidR="00436D16" w:rsidRPr="00436D16" w:rsidRDefault="00436D16" w:rsidP="00436D16">
            <w:pPr>
              <w:tabs>
                <w:tab w:val="left" w:pos="1365"/>
              </w:tabs>
              <w:jc w:val="center"/>
            </w:pPr>
            <w:r w:rsidRPr="00436D16">
              <w:t>4</w:t>
            </w:r>
          </w:p>
        </w:tc>
        <w:tc>
          <w:tcPr>
            <w:tcW w:w="1417" w:type="dxa"/>
            <w:tcBorders>
              <w:top w:val="single" w:sz="4" w:space="0" w:color="auto"/>
              <w:left w:val="single" w:sz="4" w:space="0" w:color="auto"/>
              <w:bottom w:val="single" w:sz="4" w:space="0" w:color="auto"/>
              <w:right w:val="single" w:sz="4" w:space="0" w:color="auto"/>
            </w:tcBorders>
            <w:vAlign w:val="center"/>
          </w:tcPr>
          <w:p w14:paraId="1CC7F765" w14:textId="77777777" w:rsidR="00436D16" w:rsidRPr="00436D16" w:rsidRDefault="00436D16" w:rsidP="00436D16">
            <w:pPr>
              <w:tabs>
                <w:tab w:val="left" w:pos="1365"/>
              </w:tabs>
              <w:jc w:val="center"/>
            </w:pPr>
            <w:r w:rsidRPr="00436D16">
              <w:t>5</w:t>
            </w:r>
          </w:p>
        </w:tc>
        <w:tc>
          <w:tcPr>
            <w:tcW w:w="1418" w:type="dxa"/>
            <w:tcBorders>
              <w:top w:val="single" w:sz="4" w:space="0" w:color="auto"/>
              <w:left w:val="single" w:sz="4" w:space="0" w:color="auto"/>
              <w:bottom w:val="single" w:sz="4" w:space="0" w:color="auto"/>
              <w:right w:val="single" w:sz="4" w:space="0" w:color="auto"/>
            </w:tcBorders>
            <w:vAlign w:val="center"/>
          </w:tcPr>
          <w:p w14:paraId="3E6AB056" w14:textId="77777777" w:rsidR="00436D16" w:rsidRPr="00436D16" w:rsidRDefault="00436D16" w:rsidP="00436D16">
            <w:pPr>
              <w:tabs>
                <w:tab w:val="left" w:pos="1365"/>
              </w:tabs>
              <w:jc w:val="center"/>
              <w:rPr>
                <w:lang w:eastAsia="en-US"/>
              </w:rPr>
            </w:pPr>
            <w:r w:rsidRPr="00436D16">
              <w:rPr>
                <w:lang w:eastAsia="en-US"/>
              </w:rPr>
              <w:t>6</w:t>
            </w:r>
          </w:p>
        </w:tc>
        <w:tc>
          <w:tcPr>
            <w:tcW w:w="1418" w:type="dxa"/>
            <w:tcBorders>
              <w:top w:val="single" w:sz="4" w:space="0" w:color="auto"/>
              <w:left w:val="single" w:sz="4" w:space="0" w:color="auto"/>
              <w:bottom w:val="single" w:sz="4" w:space="0" w:color="auto"/>
              <w:right w:val="single" w:sz="4" w:space="0" w:color="auto"/>
            </w:tcBorders>
          </w:tcPr>
          <w:p w14:paraId="1DFBBA7F"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6392327C" w14:textId="77777777" w:rsidTr="00436D16">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61EFDCA" w14:textId="77777777" w:rsidR="00436D16" w:rsidRPr="00436D16" w:rsidRDefault="00436D16" w:rsidP="00436D16">
            <w:pPr>
              <w:tabs>
                <w:tab w:val="left" w:pos="1365"/>
              </w:tabs>
              <w:jc w:val="center"/>
              <w:rPr>
                <w:lang w:eastAsia="en-US"/>
              </w:rPr>
            </w:pPr>
            <w:r w:rsidRPr="00436D16">
              <w:rPr>
                <w:lang w:eastAsia="en-US"/>
              </w:rPr>
              <w:t>1.51.</w:t>
            </w:r>
          </w:p>
        </w:tc>
        <w:tc>
          <w:tcPr>
            <w:tcW w:w="2118" w:type="dxa"/>
            <w:vMerge w:val="restart"/>
            <w:tcBorders>
              <w:top w:val="single" w:sz="4" w:space="0" w:color="auto"/>
              <w:left w:val="single" w:sz="4" w:space="0" w:color="auto"/>
              <w:right w:val="single" w:sz="4" w:space="0" w:color="auto"/>
            </w:tcBorders>
            <w:vAlign w:val="center"/>
            <w:hideMark/>
          </w:tcPr>
          <w:p w14:paraId="7DFB194D" w14:textId="77777777" w:rsidR="00436D16" w:rsidRPr="00436D16" w:rsidRDefault="00436D16" w:rsidP="00436D16">
            <w:pPr>
              <w:rPr>
                <w:lang w:eastAsia="en-US"/>
              </w:rPr>
            </w:pPr>
            <w:r w:rsidRPr="00436D16">
              <w:rPr>
                <w:lang w:eastAsia="en-US"/>
              </w:rPr>
              <w:t>ООО «ЮКЭК», ИНН 4228010684/ п.г.т. Темиртау</w:t>
            </w:r>
          </w:p>
        </w:tc>
        <w:tc>
          <w:tcPr>
            <w:tcW w:w="2135" w:type="dxa"/>
            <w:tcBorders>
              <w:top w:val="single" w:sz="4" w:space="0" w:color="auto"/>
              <w:left w:val="single" w:sz="4" w:space="0" w:color="auto"/>
              <w:bottom w:val="single" w:sz="4" w:space="0" w:color="auto"/>
              <w:right w:val="single" w:sz="4" w:space="0" w:color="auto"/>
            </w:tcBorders>
            <w:vAlign w:val="center"/>
            <w:hideMark/>
          </w:tcPr>
          <w:p w14:paraId="2506A6E5" w14:textId="77777777" w:rsidR="00436D16" w:rsidRPr="00436D16" w:rsidRDefault="00436D16" w:rsidP="00436D16">
            <w:pPr>
              <w:tabs>
                <w:tab w:val="left" w:pos="1365"/>
              </w:tabs>
            </w:pPr>
            <w:r w:rsidRPr="00436D16">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3D65DA" w14:textId="77777777" w:rsidR="00436D16" w:rsidRPr="00436D16" w:rsidRDefault="00436D16" w:rsidP="00436D16">
            <w:pPr>
              <w:tabs>
                <w:tab w:val="left" w:pos="1365"/>
              </w:tabs>
              <w:jc w:val="center"/>
            </w:pPr>
            <w:r w:rsidRPr="00436D16">
              <w:t>0,0360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D791AAF" w14:textId="77777777" w:rsidR="00436D16" w:rsidRPr="00436D16" w:rsidRDefault="00436D16" w:rsidP="00436D16">
            <w:pPr>
              <w:tabs>
                <w:tab w:val="left" w:pos="1365"/>
              </w:tabs>
              <w:jc w:val="center"/>
            </w:pPr>
          </w:p>
          <w:p w14:paraId="3A019825" w14:textId="77777777" w:rsidR="00436D16" w:rsidRPr="00436D16" w:rsidRDefault="00436D16" w:rsidP="00436D16">
            <w:pPr>
              <w:tabs>
                <w:tab w:val="left" w:pos="1365"/>
              </w:tabs>
              <w:jc w:val="center"/>
            </w:pPr>
            <w:r w:rsidRPr="00436D16">
              <w:t xml:space="preserve">руб/Гкал </w:t>
            </w:r>
          </w:p>
          <w:p w14:paraId="6A36A4D9"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D5EF7C4" w14:textId="77777777" w:rsidR="00436D16" w:rsidRPr="00436D16" w:rsidRDefault="00436D16" w:rsidP="00436D16">
            <w:pPr>
              <w:tabs>
                <w:tab w:val="left" w:pos="1365"/>
              </w:tabs>
              <w:jc w:val="center"/>
              <w:rPr>
                <w:lang w:eastAsia="en-US"/>
              </w:rPr>
            </w:pPr>
            <w:r w:rsidRPr="00436D16">
              <w:rPr>
                <w:lang w:eastAsia="en-US"/>
              </w:rPr>
              <w:t>821,27</w:t>
            </w:r>
          </w:p>
        </w:tc>
        <w:tc>
          <w:tcPr>
            <w:tcW w:w="1418" w:type="dxa"/>
            <w:tcBorders>
              <w:top w:val="single" w:sz="4" w:space="0" w:color="auto"/>
              <w:left w:val="single" w:sz="4" w:space="0" w:color="auto"/>
              <w:bottom w:val="single" w:sz="4" w:space="0" w:color="auto"/>
              <w:right w:val="single" w:sz="4" w:space="0" w:color="auto"/>
            </w:tcBorders>
            <w:vAlign w:val="center"/>
          </w:tcPr>
          <w:p w14:paraId="4F53F95D" w14:textId="77777777" w:rsidR="00436D16" w:rsidRPr="00436D16" w:rsidRDefault="00436D16" w:rsidP="00436D16">
            <w:pPr>
              <w:tabs>
                <w:tab w:val="left" w:pos="1365"/>
              </w:tabs>
              <w:jc w:val="center"/>
              <w:rPr>
                <w:lang w:eastAsia="en-US"/>
              </w:rPr>
            </w:pPr>
            <w:r w:rsidRPr="00436D16">
              <w:rPr>
                <w:lang w:eastAsia="en-US"/>
              </w:rPr>
              <w:t>883,67</w:t>
            </w:r>
          </w:p>
        </w:tc>
      </w:tr>
      <w:tr w:rsidR="00436D16" w:rsidRPr="00436D16" w14:paraId="10A23478" w14:textId="77777777" w:rsidTr="00436D16">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AA7A6BF" w14:textId="77777777" w:rsidR="00436D16" w:rsidRPr="00436D16" w:rsidRDefault="00436D16" w:rsidP="00436D16">
            <w:pPr>
              <w:tabs>
                <w:tab w:val="left" w:pos="1365"/>
              </w:tabs>
              <w:jc w:val="center"/>
              <w:rPr>
                <w:lang w:eastAsia="en-US"/>
              </w:rPr>
            </w:pPr>
            <w:r w:rsidRPr="00436D16">
              <w:rPr>
                <w:lang w:eastAsia="en-US"/>
              </w:rPr>
              <w:t>1.52.</w:t>
            </w:r>
          </w:p>
        </w:tc>
        <w:tc>
          <w:tcPr>
            <w:tcW w:w="2118" w:type="dxa"/>
            <w:vMerge/>
            <w:tcBorders>
              <w:left w:val="single" w:sz="4" w:space="0" w:color="auto"/>
              <w:right w:val="single" w:sz="4" w:space="0" w:color="auto"/>
            </w:tcBorders>
            <w:vAlign w:val="center"/>
            <w:hideMark/>
          </w:tcPr>
          <w:p w14:paraId="0CB4D637"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108AB3F5" w14:textId="77777777" w:rsidR="00436D16" w:rsidRPr="00436D16" w:rsidRDefault="00436D16" w:rsidP="00436D16">
            <w:pPr>
              <w:tabs>
                <w:tab w:val="left" w:pos="1365"/>
              </w:tabs>
            </w:pPr>
            <w:r w:rsidRPr="00436D16">
              <w:t>3-4 -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26656B" w14:textId="77777777" w:rsidR="00436D16" w:rsidRPr="00436D16" w:rsidRDefault="00436D16" w:rsidP="00436D16">
            <w:pPr>
              <w:tabs>
                <w:tab w:val="left" w:pos="1365"/>
              </w:tabs>
              <w:jc w:val="center"/>
            </w:pPr>
            <w:r w:rsidRPr="00436D16">
              <w:t>0,0225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00D822D" w14:textId="77777777" w:rsidR="00436D16" w:rsidRPr="00436D16" w:rsidRDefault="00436D16" w:rsidP="00436D16">
            <w:pPr>
              <w:tabs>
                <w:tab w:val="left" w:pos="1365"/>
              </w:tabs>
              <w:jc w:val="center"/>
            </w:pPr>
          </w:p>
          <w:p w14:paraId="6147DD0D" w14:textId="77777777" w:rsidR="00436D16" w:rsidRPr="00436D16" w:rsidRDefault="00436D16" w:rsidP="00436D16">
            <w:pPr>
              <w:tabs>
                <w:tab w:val="left" w:pos="1365"/>
              </w:tabs>
              <w:jc w:val="center"/>
            </w:pPr>
            <w:r w:rsidRPr="00436D16">
              <w:t xml:space="preserve">руб/Гкал </w:t>
            </w:r>
          </w:p>
          <w:p w14:paraId="1CF81A5C"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7517FEB4" w14:textId="77777777" w:rsidR="00436D16" w:rsidRPr="00436D16" w:rsidRDefault="00436D16" w:rsidP="00436D16">
            <w:pPr>
              <w:tabs>
                <w:tab w:val="left" w:pos="1365"/>
              </w:tabs>
              <w:jc w:val="center"/>
              <w:rPr>
                <w:lang w:eastAsia="en-US"/>
              </w:rPr>
            </w:pPr>
            <w:r w:rsidRPr="00436D16">
              <w:rPr>
                <w:lang w:eastAsia="en-US"/>
              </w:rPr>
              <w:t>1314,14</w:t>
            </w:r>
          </w:p>
        </w:tc>
        <w:tc>
          <w:tcPr>
            <w:tcW w:w="1418" w:type="dxa"/>
            <w:tcBorders>
              <w:top w:val="single" w:sz="4" w:space="0" w:color="auto"/>
              <w:left w:val="single" w:sz="4" w:space="0" w:color="auto"/>
              <w:bottom w:val="single" w:sz="4" w:space="0" w:color="auto"/>
              <w:right w:val="single" w:sz="4" w:space="0" w:color="auto"/>
            </w:tcBorders>
            <w:vAlign w:val="center"/>
          </w:tcPr>
          <w:p w14:paraId="349343F1" w14:textId="77777777" w:rsidR="00436D16" w:rsidRPr="00436D16" w:rsidRDefault="00436D16" w:rsidP="00436D16">
            <w:pPr>
              <w:tabs>
                <w:tab w:val="left" w:pos="1365"/>
              </w:tabs>
              <w:jc w:val="center"/>
              <w:rPr>
                <w:lang w:eastAsia="en-US"/>
              </w:rPr>
            </w:pPr>
            <w:r w:rsidRPr="00436D16">
              <w:rPr>
                <w:lang w:eastAsia="en-US"/>
              </w:rPr>
              <w:t>1414,01</w:t>
            </w:r>
          </w:p>
        </w:tc>
      </w:tr>
      <w:tr w:rsidR="00436D16" w:rsidRPr="00436D16" w14:paraId="4B9811BA" w14:textId="77777777" w:rsidTr="00436D16">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9C390BF" w14:textId="77777777" w:rsidR="00436D16" w:rsidRPr="00436D16" w:rsidRDefault="00436D16" w:rsidP="00436D16">
            <w:pPr>
              <w:tabs>
                <w:tab w:val="left" w:pos="1365"/>
              </w:tabs>
              <w:jc w:val="center"/>
              <w:rPr>
                <w:lang w:eastAsia="en-US"/>
              </w:rPr>
            </w:pPr>
            <w:r w:rsidRPr="00436D16">
              <w:rPr>
                <w:lang w:eastAsia="en-US"/>
              </w:rPr>
              <w:t>1.53.</w:t>
            </w:r>
          </w:p>
        </w:tc>
        <w:tc>
          <w:tcPr>
            <w:tcW w:w="2118" w:type="dxa"/>
            <w:vMerge/>
            <w:tcBorders>
              <w:left w:val="single" w:sz="4" w:space="0" w:color="auto"/>
              <w:right w:val="single" w:sz="4" w:space="0" w:color="auto"/>
            </w:tcBorders>
            <w:vAlign w:val="center"/>
            <w:hideMark/>
          </w:tcPr>
          <w:p w14:paraId="1E94CF39"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4DDE7D65" w14:textId="77777777" w:rsidR="00436D16" w:rsidRPr="00436D16" w:rsidRDefault="00436D16" w:rsidP="00436D16">
            <w:pPr>
              <w:tabs>
                <w:tab w:val="left" w:pos="1365"/>
              </w:tabs>
            </w:pPr>
            <w:r w:rsidRPr="00436D16">
              <w:t>5-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7D74AA" w14:textId="77777777" w:rsidR="00436D16" w:rsidRPr="00436D16" w:rsidRDefault="00436D16" w:rsidP="00436D16">
            <w:pPr>
              <w:tabs>
                <w:tab w:val="left" w:pos="1365"/>
              </w:tabs>
              <w:jc w:val="center"/>
            </w:pPr>
            <w:r w:rsidRPr="00436D16">
              <w:t>0,0201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6F189F4" w14:textId="77777777" w:rsidR="00436D16" w:rsidRPr="00436D16" w:rsidRDefault="00436D16" w:rsidP="00436D16">
            <w:pPr>
              <w:tabs>
                <w:tab w:val="left" w:pos="1365"/>
              </w:tabs>
              <w:jc w:val="center"/>
            </w:pPr>
          </w:p>
          <w:p w14:paraId="3B463A92" w14:textId="77777777" w:rsidR="00436D16" w:rsidRPr="00436D16" w:rsidRDefault="00436D16" w:rsidP="00436D16">
            <w:pPr>
              <w:tabs>
                <w:tab w:val="left" w:pos="1365"/>
              </w:tabs>
              <w:jc w:val="center"/>
            </w:pPr>
            <w:r w:rsidRPr="00436D16">
              <w:t xml:space="preserve">руб/Гкал </w:t>
            </w:r>
          </w:p>
          <w:p w14:paraId="1041C038"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577DB44" w14:textId="77777777" w:rsidR="00436D16" w:rsidRPr="00436D16" w:rsidRDefault="00436D16" w:rsidP="00436D16">
            <w:pPr>
              <w:tabs>
                <w:tab w:val="left" w:pos="1365"/>
              </w:tabs>
              <w:jc w:val="center"/>
              <w:rPr>
                <w:lang w:eastAsia="en-US"/>
              </w:rPr>
            </w:pPr>
            <w:r w:rsidRPr="00436D16">
              <w:rPr>
                <w:lang w:eastAsia="en-US"/>
              </w:rPr>
              <w:t>1470,99</w:t>
            </w:r>
          </w:p>
        </w:tc>
        <w:tc>
          <w:tcPr>
            <w:tcW w:w="1418" w:type="dxa"/>
            <w:tcBorders>
              <w:top w:val="single" w:sz="4" w:space="0" w:color="auto"/>
              <w:left w:val="single" w:sz="4" w:space="0" w:color="auto"/>
              <w:bottom w:val="single" w:sz="4" w:space="0" w:color="auto"/>
              <w:right w:val="single" w:sz="4" w:space="0" w:color="auto"/>
            </w:tcBorders>
            <w:vAlign w:val="center"/>
          </w:tcPr>
          <w:p w14:paraId="22239F04" w14:textId="77777777" w:rsidR="00436D16" w:rsidRPr="00436D16" w:rsidRDefault="00436D16" w:rsidP="00436D16">
            <w:pPr>
              <w:tabs>
                <w:tab w:val="left" w:pos="1365"/>
              </w:tabs>
              <w:jc w:val="center"/>
              <w:rPr>
                <w:lang w:eastAsia="en-US"/>
              </w:rPr>
            </w:pPr>
            <w:r w:rsidRPr="00436D16">
              <w:rPr>
                <w:lang w:eastAsia="en-US"/>
              </w:rPr>
              <w:t>1582,79</w:t>
            </w:r>
          </w:p>
        </w:tc>
      </w:tr>
      <w:tr w:rsidR="00436D16" w:rsidRPr="00436D16" w14:paraId="79411599" w14:textId="77777777" w:rsidTr="00436D16">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3ECEC08" w14:textId="77777777" w:rsidR="00436D16" w:rsidRPr="00436D16" w:rsidRDefault="00436D16" w:rsidP="00436D16">
            <w:pPr>
              <w:tabs>
                <w:tab w:val="left" w:pos="1365"/>
              </w:tabs>
              <w:jc w:val="center"/>
              <w:rPr>
                <w:lang w:eastAsia="en-US"/>
              </w:rPr>
            </w:pPr>
            <w:r w:rsidRPr="00436D16">
              <w:rPr>
                <w:lang w:eastAsia="en-US"/>
              </w:rPr>
              <w:lastRenderedPageBreak/>
              <w:t>1.54.</w:t>
            </w:r>
          </w:p>
        </w:tc>
        <w:tc>
          <w:tcPr>
            <w:tcW w:w="2118" w:type="dxa"/>
            <w:vMerge/>
            <w:tcBorders>
              <w:left w:val="single" w:sz="4" w:space="0" w:color="auto"/>
              <w:right w:val="single" w:sz="4" w:space="0" w:color="auto"/>
            </w:tcBorders>
            <w:vAlign w:val="center"/>
            <w:hideMark/>
          </w:tcPr>
          <w:p w14:paraId="5327B21E"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34E9001E" w14:textId="77777777" w:rsidR="00436D16" w:rsidRPr="00436D16" w:rsidRDefault="00436D16" w:rsidP="00436D16">
            <w:pPr>
              <w:tabs>
                <w:tab w:val="left" w:pos="1365"/>
              </w:tabs>
            </w:pPr>
            <w:r w:rsidRPr="00436D16">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B642DB" w14:textId="77777777" w:rsidR="00436D16" w:rsidRPr="00436D16" w:rsidRDefault="00436D16" w:rsidP="00436D16">
            <w:pPr>
              <w:tabs>
                <w:tab w:val="left" w:pos="1365"/>
              </w:tabs>
              <w:jc w:val="center"/>
            </w:pPr>
            <w:r w:rsidRPr="00436D16">
              <w:t>0,0157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02FC219" w14:textId="77777777" w:rsidR="00436D16" w:rsidRPr="00436D16" w:rsidRDefault="00436D16" w:rsidP="00436D16">
            <w:pPr>
              <w:tabs>
                <w:tab w:val="left" w:pos="1365"/>
              </w:tabs>
              <w:jc w:val="center"/>
            </w:pPr>
          </w:p>
          <w:p w14:paraId="1335FA33" w14:textId="77777777" w:rsidR="00436D16" w:rsidRPr="00436D16" w:rsidRDefault="00436D16" w:rsidP="00436D16">
            <w:pPr>
              <w:tabs>
                <w:tab w:val="left" w:pos="1365"/>
              </w:tabs>
              <w:jc w:val="center"/>
            </w:pPr>
            <w:r w:rsidRPr="00436D16">
              <w:t xml:space="preserve">руб/Гкал </w:t>
            </w:r>
          </w:p>
          <w:p w14:paraId="18CC2416"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A912440" w14:textId="77777777" w:rsidR="00436D16" w:rsidRPr="00436D16" w:rsidRDefault="00436D16" w:rsidP="00436D16">
            <w:pPr>
              <w:tabs>
                <w:tab w:val="left" w:pos="1365"/>
              </w:tabs>
              <w:jc w:val="center"/>
              <w:rPr>
                <w:lang w:eastAsia="en-US"/>
              </w:rPr>
            </w:pPr>
            <w:r w:rsidRPr="00436D16">
              <w:rPr>
                <w:lang w:eastAsia="en-US"/>
              </w:rPr>
              <w:t>1883,29</w:t>
            </w:r>
          </w:p>
        </w:tc>
        <w:tc>
          <w:tcPr>
            <w:tcW w:w="1418" w:type="dxa"/>
            <w:tcBorders>
              <w:top w:val="single" w:sz="4" w:space="0" w:color="auto"/>
              <w:left w:val="single" w:sz="4" w:space="0" w:color="auto"/>
              <w:bottom w:val="single" w:sz="4" w:space="0" w:color="auto"/>
              <w:right w:val="single" w:sz="4" w:space="0" w:color="auto"/>
            </w:tcBorders>
            <w:vAlign w:val="center"/>
          </w:tcPr>
          <w:p w14:paraId="5D28974C" w14:textId="77777777" w:rsidR="00436D16" w:rsidRPr="00436D16" w:rsidRDefault="00436D16" w:rsidP="00436D16">
            <w:pPr>
              <w:tabs>
                <w:tab w:val="left" w:pos="1365"/>
              </w:tabs>
              <w:jc w:val="center"/>
              <w:rPr>
                <w:lang w:eastAsia="en-US"/>
              </w:rPr>
            </w:pPr>
            <w:r w:rsidRPr="00436D16">
              <w:rPr>
                <w:lang w:eastAsia="en-US"/>
              </w:rPr>
              <w:t>2026,42</w:t>
            </w:r>
          </w:p>
        </w:tc>
      </w:tr>
      <w:tr w:rsidR="00436D16" w:rsidRPr="00436D16" w14:paraId="3BC6FF04" w14:textId="77777777" w:rsidTr="00436D16">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0E68A5D" w14:textId="77777777" w:rsidR="00436D16" w:rsidRPr="00436D16" w:rsidRDefault="00436D16" w:rsidP="00436D16">
            <w:pPr>
              <w:tabs>
                <w:tab w:val="left" w:pos="1365"/>
              </w:tabs>
              <w:jc w:val="center"/>
              <w:rPr>
                <w:lang w:eastAsia="en-US"/>
              </w:rPr>
            </w:pPr>
            <w:r w:rsidRPr="00436D16">
              <w:rPr>
                <w:lang w:eastAsia="en-US"/>
              </w:rPr>
              <w:t>1.55.</w:t>
            </w:r>
          </w:p>
        </w:tc>
        <w:tc>
          <w:tcPr>
            <w:tcW w:w="2118" w:type="dxa"/>
            <w:vMerge/>
            <w:tcBorders>
              <w:left w:val="single" w:sz="4" w:space="0" w:color="auto"/>
              <w:right w:val="single" w:sz="4" w:space="0" w:color="auto"/>
            </w:tcBorders>
            <w:vAlign w:val="center"/>
          </w:tcPr>
          <w:p w14:paraId="3756EE53"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1D01A625" w14:textId="77777777" w:rsidR="00436D16" w:rsidRPr="00436D16" w:rsidRDefault="00436D16" w:rsidP="00436D16">
            <w:pPr>
              <w:tabs>
                <w:tab w:val="left" w:pos="1365"/>
              </w:tabs>
            </w:pPr>
            <w:r w:rsidRPr="00436D16">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4F9190" w14:textId="77777777" w:rsidR="00436D16" w:rsidRPr="00436D16" w:rsidRDefault="00436D16" w:rsidP="00436D16">
            <w:pPr>
              <w:tabs>
                <w:tab w:val="left" w:pos="1365"/>
              </w:tabs>
              <w:jc w:val="center"/>
            </w:pPr>
            <w:r w:rsidRPr="00436D16">
              <w:t>0,0144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E901D05" w14:textId="77777777" w:rsidR="00436D16" w:rsidRPr="00436D16" w:rsidRDefault="00436D16" w:rsidP="00436D16">
            <w:pPr>
              <w:tabs>
                <w:tab w:val="left" w:pos="1365"/>
              </w:tabs>
              <w:jc w:val="center"/>
            </w:pPr>
          </w:p>
          <w:p w14:paraId="79B6559A" w14:textId="77777777" w:rsidR="00436D16" w:rsidRPr="00436D16" w:rsidRDefault="00436D16" w:rsidP="00436D16">
            <w:pPr>
              <w:tabs>
                <w:tab w:val="left" w:pos="1365"/>
              </w:tabs>
              <w:jc w:val="center"/>
            </w:pPr>
            <w:r w:rsidRPr="00436D16">
              <w:t xml:space="preserve">руб/Гкал </w:t>
            </w:r>
          </w:p>
          <w:p w14:paraId="62FF00D6"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6BCFF060" w14:textId="77777777" w:rsidR="00436D16" w:rsidRPr="00436D16" w:rsidRDefault="00436D16" w:rsidP="00436D16">
            <w:pPr>
              <w:tabs>
                <w:tab w:val="left" w:pos="1365"/>
              </w:tabs>
              <w:jc w:val="center"/>
              <w:rPr>
                <w:lang w:eastAsia="en-US"/>
              </w:rPr>
            </w:pPr>
            <w:r w:rsidRPr="00436D16">
              <w:rPr>
                <w:lang w:eastAsia="en-US"/>
              </w:rPr>
              <w:t>2039,16</w:t>
            </w:r>
          </w:p>
        </w:tc>
        <w:tc>
          <w:tcPr>
            <w:tcW w:w="1418" w:type="dxa"/>
            <w:tcBorders>
              <w:top w:val="single" w:sz="4" w:space="0" w:color="auto"/>
              <w:left w:val="single" w:sz="4" w:space="0" w:color="auto"/>
              <w:bottom w:val="single" w:sz="4" w:space="0" w:color="auto"/>
              <w:right w:val="single" w:sz="4" w:space="0" w:color="auto"/>
            </w:tcBorders>
            <w:vAlign w:val="center"/>
          </w:tcPr>
          <w:p w14:paraId="23457C87" w14:textId="77777777" w:rsidR="00436D16" w:rsidRPr="00436D16" w:rsidRDefault="00436D16" w:rsidP="00436D16">
            <w:pPr>
              <w:tabs>
                <w:tab w:val="left" w:pos="1365"/>
              </w:tabs>
              <w:jc w:val="center"/>
              <w:rPr>
                <w:lang w:eastAsia="en-US"/>
              </w:rPr>
            </w:pPr>
            <w:r w:rsidRPr="00436D16">
              <w:rPr>
                <w:lang w:eastAsia="en-US"/>
              </w:rPr>
              <w:t>2194,14</w:t>
            </w:r>
          </w:p>
        </w:tc>
      </w:tr>
      <w:tr w:rsidR="00436D16" w:rsidRPr="00436D16" w14:paraId="0B7369AA" w14:textId="77777777" w:rsidTr="00436D16">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C320A3A" w14:textId="77777777" w:rsidR="00436D16" w:rsidRPr="00436D16" w:rsidRDefault="00436D16" w:rsidP="00436D16">
            <w:pPr>
              <w:tabs>
                <w:tab w:val="left" w:pos="1365"/>
              </w:tabs>
              <w:jc w:val="center"/>
              <w:rPr>
                <w:lang w:eastAsia="en-US"/>
              </w:rPr>
            </w:pPr>
            <w:r w:rsidRPr="00436D16">
              <w:rPr>
                <w:lang w:eastAsia="en-US"/>
              </w:rPr>
              <w:t>1.56.</w:t>
            </w:r>
          </w:p>
        </w:tc>
        <w:tc>
          <w:tcPr>
            <w:tcW w:w="2118" w:type="dxa"/>
            <w:vMerge/>
            <w:tcBorders>
              <w:left w:val="single" w:sz="4" w:space="0" w:color="auto"/>
              <w:right w:val="single" w:sz="4" w:space="0" w:color="auto"/>
            </w:tcBorders>
            <w:vAlign w:val="center"/>
          </w:tcPr>
          <w:p w14:paraId="06BF41BE"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7249D45C" w14:textId="77777777" w:rsidR="00436D16" w:rsidRPr="00436D16" w:rsidRDefault="00436D16" w:rsidP="00436D16">
            <w:pPr>
              <w:tabs>
                <w:tab w:val="left" w:pos="1365"/>
              </w:tabs>
            </w:pPr>
            <w:r w:rsidRPr="00436D16">
              <w:t>3 -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64D26C" w14:textId="77777777" w:rsidR="00436D16" w:rsidRPr="00436D16" w:rsidRDefault="00436D16" w:rsidP="00436D16">
            <w:pPr>
              <w:tabs>
                <w:tab w:val="left" w:pos="1365"/>
              </w:tabs>
              <w:jc w:val="center"/>
            </w:pPr>
            <w:r w:rsidRPr="00436D16">
              <w:t>0,0145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7E93C98" w14:textId="77777777" w:rsidR="00436D16" w:rsidRPr="00436D16" w:rsidRDefault="00436D16" w:rsidP="00436D16">
            <w:pPr>
              <w:tabs>
                <w:tab w:val="left" w:pos="1365"/>
              </w:tabs>
              <w:jc w:val="center"/>
            </w:pPr>
          </w:p>
          <w:p w14:paraId="29C67860" w14:textId="77777777" w:rsidR="00436D16" w:rsidRPr="00436D16" w:rsidRDefault="00436D16" w:rsidP="00436D16">
            <w:pPr>
              <w:tabs>
                <w:tab w:val="left" w:pos="1365"/>
              </w:tabs>
              <w:jc w:val="center"/>
            </w:pPr>
            <w:r w:rsidRPr="00436D16">
              <w:t xml:space="preserve">руб/Гкал </w:t>
            </w:r>
          </w:p>
          <w:p w14:paraId="3E04B698"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55DDB624" w14:textId="77777777" w:rsidR="00436D16" w:rsidRPr="00436D16" w:rsidRDefault="00436D16" w:rsidP="00436D16">
            <w:pPr>
              <w:tabs>
                <w:tab w:val="left" w:pos="1365"/>
              </w:tabs>
              <w:jc w:val="center"/>
              <w:rPr>
                <w:lang w:eastAsia="en-US"/>
              </w:rPr>
            </w:pPr>
            <w:r w:rsidRPr="00436D16">
              <w:rPr>
                <w:lang w:eastAsia="en-US"/>
              </w:rPr>
              <w:t>2039,16</w:t>
            </w:r>
          </w:p>
        </w:tc>
        <w:tc>
          <w:tcPr>
            <w:tcW w:w="1418" w:type="dxa"/>
            <w:tcBorders>
              <w:top w:val="single" w:sz="4" w:space="0" w:color="auto"/>
              <w:left w:val="single" w:sz="4" w:space="0" w:color="auto"/>
              <w:bottom w:val="single" w:sz="4" w:space="0" w:color="auto"/>
              <w:right w:val="single" w:sz="4" w:space="0" w:color="auto"/>
            </w:tcBorders>
            <w:vAlign w:val="center"/>
          </w:tcPr>
          <w:p w14:paraId="35A16383" w14:textId="77777777" w:rsidR="00436D16" w:rsidRPr="00436D16" w:rsidRDefault="00436D16" w:rsidP="00436D16">
            <w:pPr>
              <w:tabs>
                <w:tab w:val="left" w:pos="1365"/>
              </w:tabs>
              <w:jc w:val="center"/>
              <w:rPr>
                <w:lang w:eastAsia="en-US"/>
              </w:rPr>
            </w:pPr>
            <w:r w:rsidRPr="00436D16">
              <w:rPr>
                <w:lang w:eastAsia="en-US"/>
              </w:rPr>
              <w:t>2194,14</w:t>
            </w:r>
          </w:p>
        </w:tc>
      </w:tr>
      <w:tr w:rsidR="00436D16" w:rsidRPr="00436D16" w14:paraId="3BBD4000" w14:textId="77777777" w:rsidTr="00436D16">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5A966C3" w14:textId="77777777" w:rsidR="00436D16" w:rsidRPr="00436D16" w:rsidRDefault="00436D16" w:rsidP="00436D16">
            <w:pPr>
              <w:tabs>
                <w:tab w:val="left" w:pos="1365"/>
              </w:tabs>
              <w:jc w:val="center"/>
              <w:rPr>
                <w:lang w:eastAsia="en-US"/>
              </w:rPr>
            </w:pPr>
            <w:r w:rsidRPr="00436D16">
              <w:rPr>
                <w:lang w:eastAsia="en-US"/>
              </w:rPr>
              <w:t>1.57.</w:t>
            </w:r>
          </w:p>
        </w:tc>
        <w:tc>
          <w:tcPr>
            <w:tcW w:w="2118" w:type="dxa"/>
            <w:vMerge/>
            <w:tcBorders>
              <w:left w:val="single" w:sz="4" w:space="0" w:color="auto"/>
              <w:right w:val="single" w:sz="4" w:space="0" w:color="auto"/>
            </w:tcBorders>
            <w:vAlign w:val="center"/>
          </w:tcPr>
          <w:p w14:paraId="2ED83609"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379DC007" w14:textId="77777777" w:rsidR="00436D16" w:rsidRPr="00436D16" w:rsidRDefault="00436D16" w:rsidP="00436D16">
            <w:pPr>
              <w:tabs>
                <w:tab w:val="left" w:pos="1365"/>
              </w:tabs>
            </w:pPr>
            <w:r w:rsidRPr="00436D16">
              <w:t>4,5 -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DC8E55" w14:textId="77777777" w:rsidR="00436D16" w:rsidRPr="00436D16" w:rsidRDefault="00436D16" w:rsidP="00436D16">
            <w:pPr>
              <w:tabs>
                <w:tab w:val="left" w:pos="1365"/>
              </w:tabs>
              <w:jc w:val="center"/>
            </w:pPr>
            <w:r w:rsidRPr="00436D16">
              <w:t>0,0126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D4D18C9" w14:textId="77777777" w:rsidR="00436D16" w:rsidRPr="00436D16" w:rsidRDefault="00436D16" w:rsidP="00436D16">
            <w:pPr>
              <w:tabs>
                <w:tab w:val="left" w:pos="1365"/>
              </w:tabs>
              <w:jc w:val="center"/>
            </w:pPr>
          </w:p>
          <w:p w14:paraId="71BCC2EA" w14:textId="77777777" w:rsidR="00436D16" w:rsidRPr="00436D16" w:rsidRDefault="00436D16" w:rsidP="00436D16">
            <w:pPr>
              <w:tabs>
                <w:tab w:val="left" w:pos="1365"/>
              </w:tabs>
              <w:jc w:val="center"/>
            </w:pPr>
            <w:r w:rsidRPr="00436D16">
              <w:t xml:space="preserve">руб/Гкал </w:t>
            </w:r>
          </w:p>
          <w:p w14:paraId="718E7A6C"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FB8556" w14:textId="77777777" w:rsidR="00436D16" w:rsidRPr="00436D16" w:rsidRDefault="00436D16" w:rsidP="00436D16">
            <w:pPr>
              <w:tabs>
                <w:tab w:val="left" w:pos="1365"/>
              </w:tabs>
              <w:jc w:val="center"/>
              <w:rPr>
                <w:lang w:eastAsia="en-US"/>
              </w:rPr>
            </w:pPr>
            <w:r w:rsidRPr="00436D16">
              <w:rPr>
                <w:lang w:eastAsia="en-US"/>
              </w:rPr>
              <w:t>2346,66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936F0B6" w14:textId="77777777" w:rsidR="00436D16" w:rsidRPr="00436D16" w:rsidRDefault="00436D16" w:rsidP="00436D16">
            <w:pPr>
              <w:tabs>
                <w:tab w:val="left" w:pos="1365"/>
              </w:tabs>
              <w:jc w:val="center"/>
              <w:rPr>
                <w:lang w:eastAsia="en-US"/>
              </w:rPr>
            </w:pPr>
            <w:r w:rsidRPr="00436D16">
              <w:rPr>
                <w:lang w:eastAsia="en-US"/>
              </w:rPr>
              <w:t>2525,00</w:t>
            </w:r>
          </w:p>
        </w:tc>
      </w:tr>
      <w:tr w:rsidR="00436D16" w:rsidRPr="00436D16" w14:paraId="1642399C" w14:textId="77777777" w:rsidTr="00436D16">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64D0E39" w14:textId="77777777" w:rsidR="00436D16" w:rsidRPr="00436D16" w:rsidRDefault="00436D16" w:rsidP="00436D16">
            <w:pPr>
              <w:tabs>
                <w:tab w:val="left" w:pos="1365"/>
              </w:tabs>
              <w:jc w:val="center"/>
              <w:rPr>
                <w:lang w:eastAsia="en-US"/>
              </w:rPr>
            </w:pPr>
            <w:r w:rsidRPr="00436D16">
              <w:rPr>
                <w:lang w:eastAsia="en-US"/>
              </w:rPr>
              <w:t>1.58.</w:t>
            </w:r>
          </w:p>
        </w:tc>
        <w:tc>
          <w:tcPr>
            <w:tcW w:w="2118" w:type="dxa"/>
            <w:vMerge/>
            <w:tcBorders>
              <w:left w:val="single" w:sz="4" w:space="0" w:color="auto"/>
              <w:right w:val="single" w:sz="4" w:space="0" w:color="auto"/>
            </w:tcBorders>
            <w:vAlign w:val="center"/>
          </w:tcPr>
          <w:p w14:paraId="352792D3"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4A3874A1" w14:textId="77777777" w:rsidR="00436D16" w:rsidRPr="00436D16" w:rsidRDefault="00436D16" w:rsidP="00436D16">
            <w:pPr>
              <w:tabs>
                <w:tab w:val="left" w:pos="1365"/>
              </w:tabs>
            </w:pPr>
            <w:r w:rsidRPr="00436D16">
              <w:t>9 -этажные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DF255E" w14:textId="77777777" w:rsidR="00436D16" w:rsidRPr="00436D16" w:rsidRDefault="00436D16" w:rsidP="00436D16">
            <w:pPr>
              <w:tabs>
                <w:tab w:val="left" w:pos="1365"/>
              </w:tabs>
              <w:jc w:val="center"/>
            </w:pPr>
            <w:r w:rsidRPr="00436D16">
              <w:t>0,0112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5A98207" w14:textId="77777777" w:rsidR="00436D16" w:rsidRPr="00436D16" w:rsidRDefault="00436D16" w:rsidP="00436D16">
            <w:pPr>
              <w:tabs>
                <w:tab w:val="left" w:pos="1365"/>
              </w:tabs>
              <w:jc w:val="center"/>
            </w:pPr>
          </w:p>
          <w:p w14:paraId="02EE428E" w14:textId="77777777" w:rsidR="00436D16" w:rsidRPr="00436D16" w:rsidRDefault="00436D16" w:rsidP="00436D16">
            <w:pPr>
              <w:tabs>
                <w:tab w:val="left" w:pos="1365"/>
              </w:tabs>
              <w:jc w:val="center"/>
            </w:pPr>
            <w:r w:rsidRPr="00436D16">
              <w:t xml:space="preserve">руб/Гкал </w:t>
            </w:r>
          </w:p>
          <w:p w14:paraId="097BE661"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141D1D5" w14:textId="77777777" w:rsidR="00436D16" w:rsidRPr="00436D16" w:rsidRDefault="00436D16" w:rsidP="00436D16">
            <w:pPr>
              <w:tabs>
                <w:tab w:val="left" w:pos="1365"/>
              </w:tabs>
              <w:jc w:val="center"/>
              <w:rPr>
                <w:lang w:eastAsia="en-US"/>
              </w:rPr>
            </w:pPr>
            <w:r w:rsidRPr="00436D16">
              <w:rPr>
                <w:lang w:eastAsia="en-US"/>
              </w:rPr>
              <w:t>2640,00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51BCADD" w14:textId="77777777" w:rsidR="00436D16" w:rsidRPr="00436D16" w:rsidRDefault="00436D16" w:rsidP="00436D16">
            <w:pPr>
              <w:tabs>
                <w:tab w:val="left" w:pos="1365"/>
              </w:tabs>
              <w:jc w:val="center"/>
              <w:rPr>
                <w:lang w:eastAsia="en-US"/>
              </w:rPr>
            </w:pPr>
            <w:r w:rsidRPr="00436D16">
              <w:rPr>
                <w:lang w:eastAsia="en-US"/>
              </w:rPr>
              <w:t>2840,64</w:t>
            </w:r>
          </w:p>
        </w:tc>
      </w:tr>
      <w:tr w:rsidR="00436D16" w:rsidRPr="00436D16" w14:paraId="43E69114" w14:textId="77777777" w:rsidTr="00436D16">
        <w:trPr>
          <w:trHeight w:val="139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5A8C76E" w14:textId="77777777" w:rsidR="00436D16" w:rsidRPr="00436D16" w:rsidRDefault="00436D16" w:rsidP="00436D16">
            <w:pPr>
              <w:tabs>
                <w:tab w:val="left" w:pos="1365"/>
              </w:tabs>
              <w:jc w:val="center"/>
              <w:rPr>
                <w:lang w:eastAsia="en-US"/>
              </w:rPr>
            </w:pPr>
            <w:r w:rsidRPr="00436D16">
              <w:rPr>
                <w:lang w:eastAsia="en-US"/>
              </w:rPr>
              <w:t>1.59.</w:t>
            </w:r>
          </w:p>
        </w:tc>
        <w:tc>
          <w:tcPr>
            <w:tcW w:w="2118" w:type="dxa"/>
            <w:vMerge/>
            <w:tcBorders>
              <w:left w:val="single" w:sz="4" w:space="0" w:color="auto"/>
              <w:bottom w:val="single" w:sz="4" w:space="0" w:color="auto"/>
              <w:right w:val="single" w:sz="4" w:space="0" w:color="auto"/>
            </w:tcBorders>
            <w:vAlign w:val="center"/>
          </w:tcPr>
          <w:p w14:paraId="36F76B74"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4CE20639" w14:textId="77777777" w:rsidR="00436D16" w:rsidRPr="00436D16" w:rsidRDefault="00436D16" w:rsidP="00436D16">
            <w:pPr>
              <w:tabs>
                <w:tab w:val="left" w:pos="1365"/>
              </w:tabs>
            </w:pPr>
            <w:r w:rsidRPr="00436D16">
              <w:t>10 -этажные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15A4AE" w14:textId="77777777" w:rsidR="00436D16" w:rsidRPr="00436D16" w:rsidRDefault="00436D16" w:rsidP="00436D16">
            <w:pPr>
              <w:tabs>
                <w:tab w:val="left" w:pos="1365"/>
              </w:tabs>
              <w:jc w:val="center"/>
            </w:pPr>
            <w:r w:rsidRPr="00436D16">
              <w:t>0,0111 Гкал/м</w:t>
            </w:r>
            <w:r w:rsidRPr="00436D16">
              <w:rPr>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75B773C" w14:textId="77777777" w:rsidR="00436D16" w:rsidRPr="00436D16" w:rsidRDefault="00436D16" w:rsidP="00436D16">
            <w:pPr>
              <w:tabs>
                <w:tab w:val="left" w:pos="1365"/>
              </w:tabs>
              <w:jc w:val="center"/>
            </w:pPr>
          </w:p>
          <w:p w14:paraId="6AFA1255" w14:textId="77777777" w:rsidR="00436D16" w:rsidRPr="00436D16" w:rsidRDefault="00436D16" w:rsidP="00436D16">
            <w:pPr>
              <w:tabs>
                <w:tab w:val="left" w:pos="1365"/>
              </w:tabs>
              <w:jc w:val="center"/>
            </w:pPr>
            <w:r w:rsidRPr="00436D16">
              <w:t xml:space="preserve">руб/Гкал </w:t>
            </w:r>
          </w:p>
          <w:p w14:paraId="169E4968" w14:textId="77777777" w:rsidR="00436D16" w:rsidRPr="00436D16" w:rsidRDefault="00436D16" w:rsidP="00436D16">
            <w:pPr>
              <w:tabs>
                <w:tab w:val="left" w:pos="1365"/>
              </w:tabs>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72DE71" w14:textId="77777777" w:rsidR="00436D16" w:rsidRPr="00436D16" w:rsidRDefault="00436D16" w:rsidP="00436D16">
            <w:pPr>
              <w:tabs>
                <w:tab w:val="left" w:pos="1365"/>
              </w:tabs>
              <w:jc w:val="center"/>
              <w:rPr>
                <w:lang w:eastAsia="en-US"/>
              </w:rPr>
            </w:pPr>
            <w:r w:rsidRPr="00436D16">
              <w:rPr>
                <w:lang w:eastAsia="en-US"/>
              </w:rPr>
              <w:t>2663,80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ECC6FB7" w14:textId="77777777" w:rsidR="00436D16" w:rsidRPr="00436D16" w:rsidRDefault="00436D16" w:rsidP="00436D16">
            <w:pPr>
              <w:tabs>
                <w:tab w:val="left" w:pos="1365"/>
              </w:tabs>
              <w:jc w:val="center"/>
              <w:rPr>
                <w:lang w:eastAsia="en-US"/>
              </w:rPr>
            </w:pPr>
            <w:r w:rsidRPr="00436D16">
              <w:rPr>
                <w:lang w:eastAsia="en-US"/>
              </w:rPr>
              <w:t>2866,25</w:t>
            </w:r>
          </w:p>
        </w:tc>
      </w:tr>
    </w:tbl>
    <w:p w14:paraId="7F587EAF" w14:textId="77777777" w:rsidR="00436D16" w:rsidRPr="00436D16" w:rsidRDefault="00436D16" w:rsidP="00436D16">
      <w:pPr>
        <w:tabs>
          <w:tab w:val="left" w:pos="-142"/>
        </w:tabs>
        <w:spacing w:after="120"/>
        <w:ind w:left="-284"/>
        <w:jc w:val="both"/>
        <w:rPr>
          <w:sz w:val="28"/>
          <w:szCs w:val="28"/>
          <w:lang w:eastAsia="en-US"/>
        </w:rPr>
      </w:pPr>
    </w:p>
    <w:p w14:paraId="0100F84A" w14:textId="77777777" w:rsidR="00436D16" w:rsidRPr="00436D16" w:rsidRDefault="00436D16" w:rsidP="00436D16">
      <w:pPr>
        <w:tabs>
          <w:tab w:val="left" w:pos="-142"/>
        </w:tabs>
        <w:spacing w:after="120"/>
        <w:ind w:left="-284" w:firstLine="283"/>
        <w:jc w:val="both"/>
        <w:rPr>
          <w:sz w:val="28"/>
          <w:szCs w:val="28"/>
          <w:lang w:eastAsia="en-US"/>
        </w:rPr>
      </w:pPr>
      <w:bookmarkStart w:id="80" w:name="_Hlk85788569"/>
      <w:r w:rsidRPr="00436D16">
        <w:rPr>
          <w:sz w:val="28"/>
          <w:szCs w:val="28"/>
          <w:lang w:eastAsia="en-US"/>
        </w:rPr>
        <w:t>* Льготные цены (тарифы) установлены с учетом пункта 6 статьи 168 Налогового кодекса Российской Федерации (часть вторая).</w:t>
      </w:r>
    </w:p>
    <w:bookmarkEnd w:id="80"/>
    <w:p w14:paraId="1D41D3FA" w14:textId="77777777" w:rsidR="00436D16" w:rsidRPr="00436D16" w:rsidRDefault="00436D16" w:rsidP="00436D16">
      <w:pPr>
        <w:tabs>
          <w:tab w:val="left" w:pos="-142"/>
        </w:tabs>
        <w:spacing w:after="120"/>
        <w:ind w:left="-284" w:firstLine="283"/>
        <w:jc w:val="both"/>
        <w:rPr>
          <w:sz w:val="28"/>
          <w:szCs w:val="28"/>
          <w:lang w:eastAsia="en-US"/>
        </w:rPr>
      </w:pPr>
      <w:r w:rsidRPr="00436D16">
        <w:rPr>
          <w:sz w:val="28"/>
          <w:szCs w:val="28"/>
          <w:lang w:eastAsia="en-US"/>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29.06.2012 № 36 «Об утверждении норматива потребления коммунальной услуги по отоплению».                                                                                                          </w:t>
      </w:r>
    </w:p>
    <w:p w14:paraId="016DCDEE" w14:textId="77777777" w:rsidR="00436D16" w:rsidRPr="00436D16" w:rsidRDefault="00436D16" w:rsidP="00436D16">
      <w:pPr>
        <w:tabs>
          <w:tab w:val="left" w:pos="142"/>
          <w:tab w:val="left" w:pos="993"/>
        </w:tabs>
        <w:spacing w:after="120"/>
        <w:ind w:left="1134"/>
        <w:jc w:val="both"/>
        <w:rPr>
          <w:sz w:val="28"/>
          <w:szCs w:val="28"/>
          <w:lang w:eastAsia="en-US"/>
        </w:rPr>
      </w:pPr>
      <w:bookmarkStart w:id="81" w:name="_Hlk59273383"/>
    </w:p>
    <w:p w14:paraId="6C81D39A" w14:textId="77777777" w:rsidR="00436D16" w:rsidRPr="00436D16" w:rsidRDefault="00436D16" w:rsidP="00436D16">
      <w:pPr>
        <w:tabs>
          <w:tab w:val="left" w:pos="142"/>
          <w:tab w:val="left" w:pos="993"/>
        </w:tabs>
        <w:spacing w:after="120"/>
        <w:ind w:left="1134"/>
        <w:jc w:val="right"/>
        <w:rPr>
          <w:sz w:val="28"/>
          <w:szCs w:val="28"/>
          <w:lang w:eastAsia="en-US"/>
        </w:rPr>
      </w:pPr>
      <w:r w:rsidRPr="00436D16">
        <w:rPr>
          <w:sz w:val="28"/>
          <w:szCs w:val="28"/>
          <w:lang w:eastAsia="en-US"/>
        </w:rPr>
        <w:t>Таблица № 9</w:t>
      </w:r>
    </w:p>
    <w:p w14:paraId="4B9F9C9D" w14:textId="77777777" w:rsidR="00436D16" w:rsidRPr="00436D16" w:rsidRDefault="00436D16" w:rsidP="00436D16">
      <w:pPr>
        <w:tabs>
          <w:tab w:val="left" w:pos="0"/>
        </w:tabs>
        <w:jc w:val="center"/>
        <w:rPr>
          <w:bCs/>
          <w:sz w:val="28"/>
          <w:szCs w:val="28"/>
        </w:rPr>
      </w:pPr>
      <w:r w:rsidRPr="00436D16">
        <w:rPr>
          <w:bCs/>
          <w:sz w:val="28"/>
          <w:szCs w:val="28"/>
        </w:rPr>
        <w:t>Льготные цены (тарифы)*</w:t>
      </w:r>
    </w:p>
    <w:p w14:paraId="454822C1" w14:textId="77777777" w:rsidR="00436D16" w:rsidRPr="00436D16" w:rsidRDefault="00436D16" w:rsidP="00436D16">
      <w:pPr>
        <w:tabs>
          <w:tab w:val="left" w:pos="0"/>
        </w:tabs>
        <w:jc w:val="center"/>
        <w:rPr>
          <w:bCs/>
          <w:sz w:val="28"/>
          <w:szCs w:val="28"/>
        </w:rPr>
      </w:pPr>
      <w:r w:rsidRPr="00436D16">
        <w:rPr>
          <w:bCs/>
          <w:sz w:val="28"/>
          <w:szCs w:val="28"/>
        </w:rPr>
        <w:t xml:space="preserve">на горячее водоснабжение в закрытой системе горячего водоснабжения </w:t>
      </w:r>
    </w:p>
    <w:tbl>
      <w:tblPr>
        <w:tblStyle w:val="268"/>
        <w:tblpPr w:leftFromText="180" w:rightFromText="180" w:vertAnchor="text" w:horzAnchor="margin" w:tblpXSpec="center" w:tblpY="203"/>
        <w:tblW w:w="9918" w:type="dxa"/>
        <w:tblLayout w:type="fixed"/>
        <w:tblLook w:val="04A0" w:firstRow="1" w:lastRow="0" w:firstColumn="1" w:lastColumn="0" w:noHBand="0" w:noVBand="1"/>
      </w:tblPr>
      <w:tblGrid>
        <w:gridCol w:w="846"/>
        <w:gridCol w:w="2835"/>
        <w:gridCol w:w="1559"/>
        <w:gridCol w:w="1559"/>
        <w:gridCol w:w="1560"/>
        <w:gridCol w:w="1559"/>
      </w:tblGrid>
      <w:tr w:rsidR="00436D16" w:rsidRPr="00436D16" w14:paraId="48CD7931" w14:textId="77777777" w:rsidTr="00436D16">
        <w:trPr>
          <w:trHeight w:val="324"/>
        </w:trPr>
        <w:tc>
          <w:tcPr>
            <w:tcW w:w="846" w:type="dxa"/>
            <w:vMerge w:val="restart"/>
            <w:vAlign w:val="center"/>
          </w:tcPr>
          <w:p w14:paraId="7B6A1948" w14:textId="77777777" w:rsidR="00436D16" w:rsidRPr="00436D16" w:rsidRDefault="00436D16" w:rsidP="00436D16">
            <w:pPr>
              <w:tabs>
                <w:tab w:val="left" w:pos="0"/>
              </w:tabs>
              <w:rPr>
                <w:bCs/>
              </w:rPr>
            </w:pPr>
            <w:bookmarkStart w:id="82" w:name="_Hlk152854632"/>
            <w:r w:rsidRPr="00436D16">
              <w:rPr>
                <w:bCs/>
              </w:rPr>
              <w:t>№ п/п</w:t>
            </w:r>
          </w:p>
        </w:tc>
        <w:tc>
          <w:tcPr>
            <w:tcW w:w="2835" w:type="dxa"/>
            <w:vMerge w:val="restart"/>
            <w:vAlign w:val="center"/>
          </w:tcPr>
          <w:p w14:paraId="3058D0D3" w14:textId="77777777" w:rsidR="00436D16" w:rsidRPr="00436D16" w:rsidRDefault="00436D16" w:rsidP="00436D16">
            <w:pPr>
              <w:tabs>
                <w:tab w:val="left" w:pos="0"/>
              </w:tabs>
              <w:jc w:val="center"/>
              <w:rPr>
                <w:bCs/>
              </w:rPr>
            </w:pPr>
            <w:r w:rsidRPr="00436D16">
              <w:rPr>
                <w:bCs/>
              </w:rPr>
              <w:t>Конструктивные особенности многоквартирного дома или жилого дома</w:t>
            </w:r>
          </w:p>
        </w:tc>
        <w:tc>
          <w:tcPr>
            <w:tcW w:w="6237" w:type="dxa"/>
            <w:gridSpan w:val="4"/>
            <w:vAlign w:val="center"/>
          </w:tcPr>
          <w:p w14:paraId="5A4FF742" w14:textId="77777777" w:rsidR="00436D16" w:rsidRPr="00436D16" w:rsidRDefault="00436D16" w:rsidP="00436D16">
            <w:pPr>
              <w:tabs>
                <w:tab w:val="left" w:pos="0"/>
              </w:tabs>
              <w:jc w:val="center"/>
              <w:rPr>
                <w:bCs/>
              </w:rPr>
            </w:pPr>
            <w:r w:rsidRPr="00436D16">
              <w:rPr>
                <w:bCs/>
              </w:rPr>
              <w:t>Наименование регулируемой организации</w:t>
            </w:r>
          </w:p>
        </w:tc>
      </w:tr>
      <w:tr w:rsidR="00436D16" w:rsidRPr="00436D16" w14:paraId="77743D2B" w14:textId="77777777" w:rsidTr="00436D16">
        <w:trPr>
          <w:trHeight w:val="324"/>
        </w:trPr>
        <w:tc>
          <w:tcPr>
            <w:tcW w:w="846" w:type="dxa"/>
            <w:vMerge/>
            <w:vAlign w:val="center"/>
          </w:tcPr>
          <w:p w14:paraId="0DAF1AF4" w14:textId="77777777" w:rsidR="00436D16" w:rsidRPr="00436D16" w:rsidRDefault="00436D16" w:rsidP="00436D16">
            <w:pPr>
              <w:tabs>
                <w:tab w:val="left" w:pos="0"/>
              </w:tabs>
              <w:rPr>
                <w:bCs/>
              </w:rPr>
            </w:pPr>
          </w:p>
        </w:tc>
        <w:tc>
          <w:tcPr>
            <w:tcW w:w="2835" w:type="dxa"/>
            <w:vMerge/>
            <w:vAlign w:val="center"/>
          </w:tcPr>
          <w:p w14:paraId="11A9C76E" w14:textId="77777777" w:rsidR="00436D16" w:rsidRPr="00436D16" w:rsidRDefault="00436D16" w:rsidP="00436D16">
            <w:pPr>
              <w:tabs>
                <w:tab w:val="left" w:pos="0"/>
              </w:tabs>
              <w:jc w:val="center"/>
              <w:rPr>
                <w:bCs/>
              </w:rPr>
            </w:pPr>
          </w:p>
        </w:tc>
        <w:tc>
          <w:tcPr>
            <w:tcW w:w="6237" w:type="dxa"/>
            <w:gridSpan w:val="4"/>
            <w:vAlign w:val="center"/>
          </w:tcPr>
          <w:p w14:paraId="395470B2" w14:textId="77777777" w:rsidR="00436D16" w:rsidRPr="00436D16" w:rsidRDefault="00436D16" w:rsidP="00436D16">
            <w:pPr>
              <w:tabs>
                <w:tab w:val="left" w:pos="0"/>
              </w:tabs>
              <w:jc w:val="center"/>
              <w:rPr>
                <w:bCs/>
              </w:rPr>
            </w:pPr>
            <w:r w:rsidRPr="00436D16">
              <w:rPr>
                <w:bCs/>
              </w:rPr>
              <w:t>Льготные цены (тарифы)</w:t>
            </w:r>
          </w:p>
        </w:tc>
      </w:tr>
      <w:tr w:rsidR="00436D16" w:rsidRPr="00436D16" w14:paraId="4CF3FEE5" w14:textId="77777777" w:rsidTr="00436D16">
        <w:trPr>
          <w:trHeight w:val="366"/>
        </w:trPr>
        <w:tc>
          <w:tcPr>
            <w:tcW w:w="846" w:type="dxa"/>
            <w:vMerge/>
            <w:vAlign w:val="center"/>
          </w:tcPr>
          <w:p w14:paraId="415B9906" w14:textId="77777777" w:rsidR="00436D16" w:rsidRPr="00436D16" w:rsidRDefault="00436D16" w:rsidP="00436D16">
            <w:pPr>
              <w:tabs>
                <w:tab w:val="left" w:pos="0"/>
              </w:tabs>
              <w:jc w:val="center"/>
              <w:rPr>
                <w:bCs/>
              </w:rPr>
            </w:pPr>
          </w:p>
        </w:tc>
        <w:tc>
          <w:tcPr>
            <w:tcW w:w="2835" w:type="dxa"/>
            <w:vMerge/>
            <w:vAlign w:val="center"/>
          </w:tcPr>
          <w:p w14:paraId="720A6580" w14:textId="77777777" w:rsidR="00436D16" w:rsidRPr="00436D16" w:rsidRDefault="00436D16" w:rsidP="00436D16">
            <w:pPr>
              <w:tabs>
                <w:tab w:val="left" w:pos="0"/>
              </w:tabs>
              <w:jc w:val="center"/>
              <w:rPr>
                <w:bCs/>
              </w:rPr>
            </w:pPr>
          </w:p>
        </w:tc>
        <w:tc>
          <w:tcPr>
            <w:tcW w:w="6237" w:type="dxa"/>
            <w:gridSpan w:val="4"/>
            <w:vAlign w:val="center"/>
          </w:tcPr>
          <w:p w14:paraId="13E4D60A" w14:textId="77777777" w:rsidR="00436D16" w:rsidRPr="00436D16" w:rsidRDefault="00436D16" w:rsidP="00436D16">
            <w:pPr>
              <w:tabs>
                <w:tab w:val="left" w:pos="0"/>
              </w:tabs>
              <w:jc w:val="center"/>
              <w:rPr>
                <w:lang w:eastAsia="en-US"/>
              </w:rPr>
            </w:pPr>
            <w:r w:rsidRPr="00436D16">
              <w:rPr>
                <w:lang w:eastAsia="en-US"/>
              </w:rPr>
              <w:t>Горячая вода</w:t>
            </w:r>
          </w:p>
        </w:tc>
      </w:tr>
      <w:tr w:rsidR="00436D16" w:rsidRPr="00436D16" w14:paraId="46CAD2B6" w14:textId="77777777" w:rsidTr="00436D16">
        <w:trPr>
          <w:trHeight w:val="515"/>
        </w:trPr>
        <w:tc>
          <w:tcPr>
            <w:tcW w:w="846" w:type="dxa"/>
            <w:vMerge/>
            <w:vAlign w:val="center"/>
          </w:tcPr>
          <w:p w14:paraId="4786790C" w14:textId="77777777" w:rsidR="00436D16" w:rsidRPr="00436D16" w:rsidRDefault="00436D16" w:rsidP="00436D16">
            <w:pPr>
              <w:tabs>
                <w:tab w:val="left" w:pos="0"/>
              </w:tabs>
              <w:jc w:val="center"/>
              <w:rPr>
                <w:bCs/>
              </w:rPr>
            </w:pPr>
          </w:p>
        </w:tc>
        <w:tc>
          <w:tcPr>
            <w:tcW w:w="2835" w:type="dxa"/>
            <w:vMerge/>
            <w:vAlign w:val="center"/>
          </w:tcPr>
          <w:p w14:paraId="0CDEA3BE" w14:textId="77777777" w:rsidR="00436D16" w:rsidRPr="00436D16" w:rsidRDefault="00436D16" w:rsidP="00436D16">
            <w:pPr>
              <w:tabs>
                <w:tab w:val="left" w:pos="0"/>
              </w:tabs>
              <w:jc w:val="center"/>
              <w:rPr>
                <w:bCs/>
              </w:rPr>
            </w:pPr>
          </w:p>
        </w:tc>
        <w:tc>
          <w:tcPr>
            <w:tcW w:w="3118" w:type="dxa"/>
            <w:gridSpan w:val="2"/>
            <w:vAlign w:val="center"/>
          </w:tcPr>
          <w:p w14:paraId="543C7675" w14:textId="77777777" w:rsidR="00436D16" w:rsidRPr="00436D16" w:rsidRDefault="00436D16" w:rsidP="00436D16">
            <w:pPr>
              <w:tabs>
                <w:tab w:val="left" w:pos="0"/>
              </w:tabs>
              <w:jc w:val="center"/>
              <w:rPr>
                <w:bCs/>
              </w:rPr>
            </w:pPr>
            <w:r w:rsidRPr="00436D16">
              <w:rPr>
                <w:lang w:eastAsia="en-US"/>
              </w:rPr>
              <w:t>Компонент на холодную воду,  руб/м</w:t>
            </w:r>
            <w:r w:rsidRPr="00436D16">
              <w:rPr>
                <w:vertAlign w:val="superscript"/>
                <w:lang w:eastAsia="en-US"/>
              </w:rPr>
              <w:t>3</w:t>
            </w:r>
            <w:r w:rsidRPr="00436D16">
              <w:rPr>
                <w:lang w:eastAsia="en-US"/>
              </w:rPr>
              <w:t>**</w:t>
            </w:r>
          </w:p>
        </w:tc>
        <w:tc>
          <w:tcPr>
            <w:tcW w:w="3119" w:type="dxa"/>
            <w:gridSpan w:val="2"/>
            <w:vAlign w:val="center"/>
          </w:tcPr>
          <w:p w14:paraId="2E993674" w14:textId="77777777" w:rsidR="00436D16" w:rsidRPr="00436D16" w:rsidRDefault="00436D16" w:rsidP="00436D16">
            <w:pPr>
              <w:tabs>
                <w:tab w:val="left" w:pos="0"/>
              </w:tabs>
              <w:jc w:val="center"/>
              <w:rPr>
                <w:bCs/>
              </w:rPr>
            </w:pPr>
            <w:r w:rsidRPr="00436D16">
              <w:rPr>
                <w:lang w:eastAsia="en-US"/>
              </w:rPr>
              <w:t>Компонент на тепловую энергию, руб/Гкал***</w:t>
            </w:r>
          </w:p>
        </w:tc>
      </w:tr>
      <w:tr w:rsidR="00436D16" w:rsidRPr="00436D16" w14:paraId="04B44EA9" w14:textId="77777777" w:rsidTr="00436D16">
        <w:trPr>
          <w:trHeight w:val="989"/>
        </w:trPr>
        <w:tc>
          <w:tcPr>
            <w:tcW w:w="846" w:type="dxa"/>
            <w:vMerge/>
            <w:vAlign w:val="center"/>
          </w:tcPr>
          <w:p w14:paraId="6E027066" w14:textId="77777777" w:rsidR="00436D16" w:rsidRPr="00436D16" w:rsidRDefault="00436D16" w:rsidP="00436D16">
            <w:pPr>
              <w:tabs>
                <w:tab w:val="left" w:pos="0"/>
              </w:tabs>
              <w:jc w:val="center"/>
              <w:rPr>
                <w:bCs/>
              </w:rPr>
            </w:pPr>
          </w:p>
        </w:tc>
        <w:tc>
          <w:tcPr>
            <w:tcW w:w="2835" w:type="dxa"/>
            <w:vMerge/>
            <w:vAlign w:val="center"/>
          </w:tcPr>
          <w:p w14:paraId="6E9EE28D" w14:textId="77777777" w:rsidR="00436D16" w:rsidRPr="00436D16" w:rsidRDefault="00436D16" w:rsidP="00436D16">
            <w:pPr>
              <w:tabs>
                <w:tab w:val="left" w:pos="0"/>
              </w:tabs>
              <w:jc w:val="center"/>
              <w:rPr>
                <w:bCs/>
              </w:rPr>
            </w:pPr>
          </w:p>
        </w:tc>
        <w:tc>
          <w:tcPr>
            <w:tcW w:w="1559" w:type="dxa"/>
            <w:vAlign w:val="center"/>
          </w:tcPr>
          <w:p w14:paraId="606631D5" w14:textId="77777777" w:rsidR="00436D16" w:rsidRPr="00436D16" w:rsidRDefault="00436D16" w:rsidP="00436D16">
            <w:pPr>
              <w:tabs>
                <w:tab w:val="left" w:pos="0"/>
              </w:tabs>
              <w:jc w:val="center"/>
              <w:rPr>
                <w:bCs/>
              </w:rPr>
            </w:pPr>
            <w:r w:rsidRPr="00436D16">
              <w:rPr>
                <w:lang w:eastAsia="en-US"/>
              </w:rPr>
              <w:t xml:space="preserve">с 01.01.2024 по 30.06.2024 </w:t>
            </w:r>
          </w:p>
        </w:tc>
        <w:tc>
          <w:tcPr>
            <w:tcW w:w="1559" w:type="dxa"/>
            <w:vAlign w:val="center"/>
          </w:tcPr>
          <w:p w14:paraId="4B92A6E6" w14:textId="77777777" w:rsidR="00436D16" w:rsidRPr="00436D16" w:rsidRDefault="00436D16" w:rsidP="00436D16">
            <w:pPr>
              <w:tabs>
                <w:tab w:val="left" w:pos="0"/>
              </w:tabs>
              <w:jc w:val="center"/>
              <w:rPr>
                <w:bCs/>
              </w:rPr>
            </w:pPr>
            <w:r w:rsidRPr="00436D16">
              <w:rPr>
                <w:bCs/>
              </w:rPr>
              <w:t>с 01.07.2024 по 31.12.2024</w:t>
            </w:r>
          </w:p>
        </w:tc>
        <w:tc>
          <w:tcPr>
            <w:tcW w:w="1560" w:type="dxa"/>
            <w:vAlign w:val="center"/>
          </w:tcPr>
          <w:p w14:paraId="54199C52" w14:textId="77777777" w:rsidR="00436D16" w:rsidRPr="00436D16" w:rsidRDefault="00436D16" w:rsidP="00436D16">
            <w:pPr>
              <w:tabs>
                <w:tab w:val="left" w:pos="0"/>
              </w:tabs>
              <w:jc w:val="center"/>
              <w:rPr>
                <w:bCs/>
              </w:rPr>
            </w:pPr>
            <w:r w:rsidRPr="00436D16">
              <w:rPr>
                <w:lang w:eastAsia="en-US"/>
              </w:rPr>
              <w:t>с 01.01.2024 по 30.06.2024</w:t>
            </w:r>
          </w:p>
        </w:tc>
        <w:tc>
          <w:tcPr>
            <w:tcW w:w="1559" w:type="dxa"/>
            <w:vAlign w:val="center"/>
          </w:tcPr>
          <w:p w14:paraId="758EDCAA" w14:textId="77777777" w:rsidR="00436D16" w:rsidRPr="00436D16" w:rsidRDefault="00436D16" w:rsidP="00436D16">
            <w:pPr>
              <w:tabs>
                <w:tab w:val="left" w:pos="0"/>
              </w:tabs>
              <w:jc w:val="center"/>
              <w:rPr>
                <w:bCs/>
              </w:rPr>
            </w:pPr>
            <w:r w:rsidRPr="00436D16">
              <w:rPr>
                <w:bCs/>
              </w:rPr>
              <w:t>с 01.07.2024 по 31.12.2024</w:t>
            </w:r>
          </w:p>
        </w:tc>
      </w:tr>
      <w:tr w:rsidR="00436D16" w:rsidRPr="00436D16" w14:paraId="19286181" w14:textId="77777777" w:rsidTr="00436D16">
        <w:trPr>
          <w:trHeight w:val="114"/>
        </w:trPr>
        <w:tc>
          <w:tcPr>
            <w:tcW w:w="846" w:type="dxa"/>
            <w:vAlign w:val="center"/>
          </w:tcPr>
          <w:p w14:paraId="143A6843" w14:textId="77777777" w:rsidR="00436D16" w:rsidRPr="00436D16" w:rsidRDefault="00436D16" w:rsidP="00436D16">
            <w:pPr>
              <w:tabs>
                <w:tab w:val="left" w:pos="0"/>
              </w:tabs>
              <w:jc w:val="center"/>
              <w:rPr>
                <w:bCs/>
              </w:rPr>
            </w:pPr>
            <w:r w:rsidRPr="00436D16">
              <w:rPr>
                <w:bCs/>
              </w:rPr>
              <w:t>1</w:t>
            </w:r>
          </w:p>
        </w:tc>
        <w:tc>
          <w:tcPr>
            <w:tcW w:w="2835" w:type="dxa"/>
            <w:vAlign w:val="center"/>
          </w:tcPr>
          <w:p w14:paraId="1FBE9507" w14:textId="77777777" w:rsidR="00436D16" w:rsidRPr="00436D16" w:rsidRDefault="00436D16" w:rsidP="00436D16">
            <w:pPr>
              <w:tabs>
                <w:tab w:val="left" w:pos="0"/>
              </w:tabs>
              <w:jc w:val="center"/>
              <w:rPr>
                <w:bCs/>
              </w:rPr>
            </w:pPr>
            <w:r w:rsidRPr="00436D16">
              <w:rPr>
                <w:bCs/>
              </w:rPr>
              <w:t>2</w:t>
            </w:r>
          </w:p>
        </w:tc>
        <w:tc>
          <w:tcPr>
            <w:tcW w:w="1559" w:type="dxa"/>
            <w:vAlign w:val="center"/>
          </w:tcPr>
          <w:p w14:paraId="6D67FA58" w14:textId="77777777" w:rsidR="00436D16" w:rsidRPr="00436D16" w:rsidRDefault="00436D16" w:rsidP="00436D16">
            <w:pPr>
              <w:tabs>
                <w:tab w:val="left" w:pos="0"/>
              </w:tabs>
              <w:jc w:val="center"/>
              <w:rPr>
                <w:bCs/>
              </w:rPr>
            </w:pPr>
            <w:r w:rsidRPr="00436D16">
              <w:rPr>
                <w:bCs/>
              </w:rPr>
              <w:t>3</w:t>
            </w:r>
          </w:p>
        </w:tc>
        <w:tc>
          <w:tcPr>
            <w:tcW w:w="1559" w:type="dxa"/>
            <w:vAlign w:val="center"/>
          </w:tcPr>
          <w:p w14:paraId="48FBE2C7" w14:textId="77777777" w:rsidR="00436D16" w:rsidRPr="00436D16" w:rsidRDefault="00436D16" w:rsidP="00436D16">
            <w:pPr>
              <w:tabs>
                <w:tab w:val="left" w:pos="0"/>
              </w:tabs>
              <w:jc w:val="center"/>
              <w:rPr>
                <w:bCs/>
              </w:rPr>
            </w:pPr>
            <w:r w:rsidRPr="00436D16">
              <w:rPr>
                <w:bCs/>
              </w:rPr>
              <w:t>4</w:t>
            </w:r>
          </w:p>
        </w:tc>
        <w:tc>
          <w:tcPr>
            <w:tcW w:w="1560" w:type="dxa"/>
            <w:vAlign w:val="center"/>
          </w:tcPr>
          <w:p w14:paraId="0237B9D9" w14:textId="77777777" w:rsidR="00436D16" w:rsidRPr="00436D16" w:rsidRDefault="00436D16" w:rsidP="00436D16">
            <w:pPr>
              <w:tabs>
                <w:tab w:val="left" w:pos="0"/>
              </w:tabs>
              <w:jc w:val="center"/>
              <w:rPr>
                <w:bCs/>
              </w:rPr>
            </w:pPr>
            <w:r w:rsidRPr="00436D16">
              <w:rPr>
                <w:bCs/>
              </w:rPr>
              <w:t>5</w:t>
            </w:r>
          </w:p>
        </w:tc>
        <w:tc>
          <w:tcPr>
            <w:tcW w:w="1559" w:type="dxa"/>
            <w:vAlign w:val="center"/>
          </w:tcPr>
          <w:p w14:paraId="2EE16D3C" w14:textId="77777777" w:rsidR="00436D16" w:rsidRPr="00436D16" w:rsidRDefault="00436D16" w:rsidP="00436D16">
            <w:pPr>
              <w:tabs>
                <w:tab w:val="left" w:pos="0"/>
              </w:tabs>
              <w:jc w:val="center"/>
              <w:rPr>
                <w:bCs/>
              </w:rPr>
            </w:pPr>
            <w:r w:rsidRPr="00436D16">
              <w:rPr>
                <w:bCs/>
              </w:rPr>
              <w:t>6</w:t>
            </w:r>
          </w:p>
        </w:tc>
      </w:tr>
      <w:tr w:rsidR="00436D16" w:rsidRPr="00436D16" w14:paraId="2A3D3E3D" w14:textId="77777777" w:rsidTr="00436D16">
        <w:trPr>
          <w:trHeight w:val="114"/>
        </w:trPr>
        <w:tc>
          <w:tcPr>
            <w:tcW w:w="9918" w:type="dxa"/>
            <w:gridSpan w:val="6"/>
            <w:vAlign w:val="center"/>
          </w:tcPr>
          <w:p w14:paraId="3D316004" w14:textId="77777777" w:rsidR="00436D16" w:rsidRPr="00436D16" w:rsidRDefault="00436D16" w:rsidP="00436D16">
            <w:pPr>
              <w:tabs>
                <w:tab w:val="left" w:pos="0"/>
              </w:tabs>
              <w:jc w:val="center"/>
              <w:rPr>
                <w:lang w:eastAsia="en-US"/>
              </w:rPr>
            </w:pPr>
            <w:r w:rsidRPr="00436D16">
              <w:rPr>
                <w:bCs/>
              </w:rPr>
              <w:t>1. г. Шерегеш</w:t>
            </w:r>
          </w:p>
        </w:tc>
      </w:tr>
      <w:tr w:rsidR="00436D16" w:rsidRPr="00436D16" w14:paraId="01F7582C" w14:textId="77777777" w:rsidTr="00436D16">
        <w:trPr>
          <w:trHeight w:val="114"/>
        </w:trPr>
        <w:tc>
          <w:tcPr>
            <w:tcW w:w="846" w:type="dxa"/>
            <w:vAlign w:val="center"/>
          </w:tcPr>
          <w:p w14:paraId="0A897A43" w14:textId="77777777" w:rsidR="00436D16" w:rsidRPr="00436D16" w:rsidRDefault="00436D16" w:rsidP="00436D16">
            <w:pPr>
              <w:tabs>
                <w:tab w:val="left" w:pos="0"/>
              </w:tabs>
              <w:jc w:val="center"/>
              <w:rPr>
                <w:bCs/>
              </w:rPr>
            </w:pPr>
            <w:r w:rsidRPr="00436D16">
              <w:rPr>
                <w:bCs/>
              </w:rPr>
              <w:t>1.1.</w:t>
            </w:r>
          </w:p>
        </w:tc>
        <w:tc>
          <w:tcPr>
            <w:tcW w:w="2835" w:type="dxa"/>
            <w:vAlign w:val="center"/>
          </w:tcPr>
          <w:p w14:paraId="5724167C" w14:textId="77777777" w:rsidR="00436D16" w:rsidRPr="00436D16" w:rsidRDefault="00436D16" w:rsidP="00436D16">
            <w:pPr>
              <w:tabs>
                <w:tab w:val="left" w:pos="0"/>
              </w:tabs>
              <w:rPr>
                <w:bCs/>
              </w:rPr>
            </w:pPr>
            <w:r w:rsidRPr="00436D16">
              <w:rPr>
                <w:bCs/>
              </w:rPr>
              <w:t>С изолированными стояками</w:t>
            </w:r>
          </w:p>
        </w:tc>
        <w:tc>
          <w:tcPr>
            <w:tcW w:w="3118" w:type="dxa"/>
            <w:gridSpan w:val="2"/>
            <w:vAlign w:val="center"/>
          </w:tcPr>
          <w:p w14:paraId="1E7F6B17" w14:textId="77777777" w:rsidR="00436D16" w:rsidRPr="00436D16" w:rsidRDefault="00436D16" w:rsidP="00436D16">
            <w:pPr>
              <w:tabs>
                <w:tab w:val="left" w:pos="0"/>
              </w:tabs>
              <w:jc w:val="center"/>
              <w:rPr>
                <w:lang w:eastAsia="en-US"/>
              </w:rPr>
            </w:pPr>
            <w:r w:rsidRPr="00436D16">
              <w:rPr>
                <w:lang w:eastAsia="en-US"/>
              </w:rPr>
              <w:t xml:space="preserve">ООО «Водоканал», </w:t>
            </w:r>
          </w:p>
          <w:p w14:paraId="193C153E" w14:textId="77777777" w:rsidR="00436D16" w:rsidRPr="00436D16" w:rsidRDefault="00436D16" w:rsidP="00436D16">
            <w:pPr>
              <w:tabs>
                <w:tab w:val="left" w:pos="0"/>
              </w:tabs>
              <w:jc w:val="center"/>
              <w:rPr>
                <w:bCs/>
              </w:rPr>
            </w:pPr>
            <w:r w:rsidRPr="00436D16">
              <w:rPr>
                <w:lang w:eastAsia="en-US"/>
              </w:rPr>
              <w:t>ИНН 4252014295</w:t>
            </w:r>
          </w:p>
        </w:tc>
        <w:tc>
          <w:tcPr>
            <w:tcW w:w="3119" w:type="dxa"/>
            <w:gridSpan w:val="2"/>
            <w:vAlign w:val="center"/>
          </w:tcPr>
          <w:p w14:paraId="3107B4BB" w14:textId="77777777" w:rsidR="00436D16" w:rsidRPr="00436D16" w:rsidRDefault="00436D16" w:rsidP="00436D16">
            <w:pPr>
              <w:tabs>
                <w:tab w:val="left" w:pos="0"/>
              </w:tabs>
              <w:jc w:val="center"/>
              <w:rPr>
                <w:bCs/>
              </w:rPr>
            </w:pPr>
            <w:r w:rsidRPr="00436D16">
              <w:rPr>
                <w:bCs/>
              </w:rPr>
              <w:t xml:space="preserve">ООО «ЮКЭК», </w:t>
            </w:r>
          </w:p>
          <w:p w14:paraId="0FAD2F2C" w14:textId="77777777" w:rsidR="00436D16" w:rsidRPr="00436D16" w:rsidRDefault="00436D16" w:rsidP="00436D16">
            <w:pPr>
              <w:tabs>
                <w:tab w:val="left" w:pos="0"/>
              </w:tabs>
              <w:jc w:val="center"/>
              <w:rPr>
                <w:bCs/>
              </w:rPr>
            </w:pPr>
            <w:r w:rsidRPr="00436D16">
              <w:rPr>
                <w:bCs/>
              </w:rPr>
              <w:t>ИНН 4228010684</w:t>
            </w:r>
          </w:p>
        </w:tc>
      </w:tr>
      <w:tr w:rsidR="00436D16" w:rsidRPr="00436D16" w14:paraId="611DEDC4" w14:textId="77777777" w:rsidTr="00436D16">
        <w:trPr>
          <w:trHeight w:val="114"/>
        </w:trPr>
        <w:tc>
          <w:tcPr>
            <w:tcW w:w="846" w:type="dxa"/>
            <w:vAlign w:val="center"/>
          </w:tcPr>
          <w:p w14:paraId="08FE3168" w14:textId="77777777" w:rsidR="00436D16" w:rsidRPr="00436D16" w:rsidRDefault="00436D16" w:rsidP="00436D16">
            <w:pPr>
              <w:tabs>
                <w:tab w:val="left" w:pos="0"/>
              </w:tabs>
              <w:jc w:val="center"/>
              <w:rPr>
                <w:bCs/>
              </w:rPr>
            </w:pPr>
            <w:bookmarkStart w:id="83" w:name="_Hlk59020624"/>
            <w:r w:rsidRPr="00436D16">
              <w:rPr>
                <w:bCs/>
              </w:rPr>
              <w:t>1.1.1.</w:t>
            </w:r>
          </w:p>
        </w:tc>
        <w:tc>
          <w:tcPr>
            <w:tcW w:w="2835" w:type="dxa"/>
            <w:vAlign w:val="center"/>
          </w:tcPr>
          <w:p w14:paraId="1ABA16B6" w14:textId="77777777" w:rsidR="00436D16" w:rsidRPr="00436D16" w:rsidRDefault="00436D16" w:rsidP="00436D16">
            <w:pPr>
              <w:tabs>
                <w:tab w:val="left" w:pos="0"/>
              </w:tabs>
              <w:rPr>
                <w:bCs/>
              </w:rPr>
            </w:pPr>
            <w:r w:rsidRPr="00436D16">
              <w:rPr>
                <w:bCs/>
              </w:rPr>
              <w:t>с полотенцесушителями</w:t>
            </w:r>
          </w:p>
        </w:tc>
        <w:tc>
          <w:tcPr>
            <w:tcW w:w="1559" w:type="dxa"/>
            <w:vAlign w:val="center"/>
          </w:tcPr>
          <w:p w14:paraId="700609DD" w14:textId="77777777" w:rsidR="00436D16" w:rsidRPr="00436D16" w:rsidRDefault="00436D16" w:rsidP="00436D16">
            <w:pPr>
              <w:tabs>
                <w:tab w:val="left" w:pos="0"/>
              </w:tabs>
              <w:jc w:val="center"/>
              <w:rPr>
                <w:bCs/>
              </w:rPr>
            </w:pPr>
            <w:r w:rsidRPr="00436D16">
              <w:rPr>
                <w:bCs/>
              </w:rPr>
              <w:t>43,49</w:t>
            </w:r>
          </w:p>
        </w:tc>
        <w:tc>
          <w:tcPr>
            <w:tcW w:w="1559" w:type="dxa"/>
            <w:vAlign w:val="center"/>
          </w:tcPr>
          <w:p w14:paraId="32B5585D" w14:textId="77777777" w:rsidR="00436D16" w:rsidRPr="00436D16" w:rsidRDefault="00436D16" w:rsidP="00436D16">
            <w:pPr>
              <w:tabs>
                <w:tab w:val="left" w:pos="0"/>
              </w:tabs>
              <w:jc w:val="center"/>
              <w:rPr>
                <w:bCs/>
              </w:rPr>
            </w:pPr>
            <w:r w:rsidRPr="00436D16">
              <w:rPr>
                <w:bCs/>
              </w:rPr>
              <w:t>56,03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720BA766" w14:textId="77777777" w:rsidR="00436D16" w:rsidRPr="00436D16" w:rsidRDefault="00436D16" w:rsidP="00436D16">
            <w:pPr>
              <w:tabs>
                <w:tab w:val="left" w:pos="0"/>
              </w:tabs>
              <w:jc w:val="center"/>
              <w:rPr>
                <w:bCs/>
              </w:rPr>
            </w:pPr>
            <w:r w:rsidRPr="00436D16">
              <w:rPr>
                <w:lang w:eastAsia="en-US"/>
              </w:rPr>
              <w:t xml:space="preserve">921,69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421D610" w14:textId="77777777" w:rsidR="00436D16" w:rsidRPr="00436D16" w:rsidRDefault="00436D16" w:rsidP="00436D16">
            <w:pPr>
              <w:tabs>
                <w:tab w:val="left" w:pos="0"/>
              </w:tabs>
              <w:jc w:val="center"/>
              <w:rPr>
                <w:bCs/>
              </w:rPr>
            </w:pPr>
            <w:r w:rsidRPr="00436D16">
              <w:rPr>
                <w:bCs/>
              </w:rPr>
              <w:t>822,06</w:t>
            </w:r>
          </w:p>
        </w:tc>
      </w:tr>
      <w:tr w:rsidR="00436D16" w:rsidRPr="00436D16" w14:paraId="7C315167" w14:textId="77777777" w:rsidTr="00436D16">
        <w:trPr>
          <w:trHeight w:val="114"/>
        </w:trPr>
        <w:tc>
          <w:tcPr>
            <w:tcW w:w="846" w:type="dxa"/>
            <w:vAlign w:val="center"/>
          </w:tcPr>
          <w:p w14:paraId="54375CC2" w14:textId="77777777" w:rsidR="00436D16" w:rsidRPr="00436D16" w:rsidRDefault="00436D16" w:rsidP="00436D16">
            <w:pPr>
              <w:tabs>
                <w:tab w:val="left" w:pos="0"/>
              </w:tabs>
              <w:jc w:val="center"/>
              <w:rPr>
                <w:bCs/>
              </w:rPr>
            </w:pPr>
            <w:r w:rsidRPr="00436D16">
              <w:rPr>
                <w:bCs/>
              </w:rPr>
              <w:t>1.1.2.</w:t>
            </w:r>
          </w:p>
        </w:tc>
        <w:tc>
          <w:tcPr>
            <w:tcW w:w="2835" w:type="dxa"/>
            <w:vAlign w:val="center"/>
          </w:tcPr>
          <w:p w14:paraId="6AEE4F2C" w14:textId="77777777" w:rsidR="00436D16" w:rsidRPr="00436D16" w:rsidRDefault="00436D16" w:rsidP="00436D16">
            <w:pPr>
              <w:tabs>
                <w:tab w:val="left" w:pos="0"/>
              </w:tabs>
              <w:rPr>
                <w:bCs/>
              </w:rPr>
            </w:pPr>
            <w:r w:rsidRPr="00436D16">
              <w:rPr>
                <w:lang w:eastAsia="en-US"/>
              </w:rPr>
              <w:t>без полотенцесушителей</w:t>
            </w:r>
          </w:p>
        </w:tc>
        <w:tc>
          <w:tcPr>
            <w:tcW w:w="1559" w:type="dxa"/>
            <w:vAlign w:val="center"/>
          </w:tcPr>
          <w:p w14:paraId="53603CE0" w14:textId="77777777" w:rsidR="00436D16" w:rsidRPr="00436D16" w:rsidRDefault="00436D16" w:rsidP="00436D16">
            <w:pPr>
              <w:tabs>
                <w:tab w:val="left" w:pos="0"/>
              </w:tabs>
              <w:jc w:val="center"/>
              <w:rPr>
                <w:bCs/>
              </w:rPr>
            </w:pPr>
            <w:r w:rsidRPr="00436D16">
              <w:rPr>
                <w:bCs/>
              </w:rPr>
              <w:t>43,49</w:t>
            </w:r>
          </w:p>
        </w:tc>
        <w:tc>
          <w:tcPr>
            <w:tcW w:w="1559" w:type="dxa"/>
            <w:vAlign w:val="center"/>
          </w:tcPr>
          <w:p w14:paraId="2E0C3AD0" w14:textId="77777777" w:rsidR="00436D16" w:rsidRPr="00436D16" w:rsidRDefault="00436D16" w:rsidP="00436D16">
            <w:pPr>
              <w:tabs>
                <w:tab w:val="left" w:pos="0"/>
              </w:tabs>
              <w:jc w:val="center"/>
              <w:rPr>
                <w:bCs/>
              </w:rPr>
            </w:pPr>
            <w:r w:rsidRPr="00436D16">
              <w:rPr>
                <w:bCs/>
              </w:rPr>
              <w:t>56,03</w:t>
            </w:r>
          </w:p>
        </w:tc>
        <w:tc>
          <w:tcPr>
            <w:tcW w:w="1560" w:type="dxa"/>
            <w:tcBorders>
              <w:top w:val="nil"/>
              <w:left w:val="single" w:sz="4" w:space="0" w:color="auto"/>
              <w:bottom w:val="single" w:sz="4" w:space="0" w:color="auto"/>
              <w:right w:val="single" w:sz="4" w:space="0" w:color="auto"/>
            </w:tcBorders>
            <w:shd w:val="clear" w:color="auto" w:fill="auto"/>
            <w:vAlign w:val="bottom"/>
          </w:tcPr>
          <w:p w14:paraId="26390472" w14:textId="77777777" w:rsidR="00436D16" w:rsidRPr="00436D16" w:rsidRDefault="00436D16" w:rsidP="00436D16">
            <w:pPr>
              <w:tabs>
                <w:tab w:val="left" w:pos="0"/>
              </w:tabs>
              <w:jc w:val="center"/>
              <w:rPr>
                <w:bCs/>
              </w:rPr>
            </w:pPr>
            <w:r w:rsidRPr="00436D16">
              <w:rPr>
                <w:lang w:eastAsia="en-US"/>
              </w:rPr>
              <w:t xml:space="preserve">935,45 </w:t>
            </w:r>
          </w:p>
        </w:tc>
        <w:tc>
          <w:tcPr>
            <w:tcW w:w="1559" w:type="dxa"/>
            <w:tcBorders>
              <w:top w:val="nil"/>
              <w:left w:val="single" w:sz="4" w:space="0" w:color="auto"/>
              <w:bottom w:val="single" w:sz="4" w:space="0" w:color="auto"/>
              <w:right w:val="single" w:sz="4" w:space="0" w:color="auto"/>
            </w:tcBorders>
            <w:shd w:val="clear" w:color="auto" w:fill="auto"/>
            <w:vAlign w:val="bottom"/>
          </w:tcPr>
          <w:p w14:paraId="746C5CCE" w14:textId="77777777" w:rsidR="00436D16" w:rsidRPr="00436D16" w:rsidRDefault="00436D16" w:rsidP="00436D16">
            <w:pPr>
              <w:tabs>
                <w:tab w:val="left" w:pos="0"/>
              </w:tabs>
              <w:jc w:val="center"/>
              <w:rPr>
                <w:bCs/>
              </w:rPr>
            </w:pPr>
            <w:r w:rsidRPr="00436D16">
              <w:rPr>
                <w:bCs/>
              </w:rPr>
              <w:t>834,33</w:t>
            </w:r>
          </w:p>
        </w:tc>
      </w:tr>
      <w:tr w:rsidR="00436D16" w:rsidRPr="00436D16" w14:paraId="13BE1899" w14:textId="77777777" w:rsidTr="00436D16">
        <w:trPr>
          <w:trHeight w:val="114"/>
        </w:trPr>
        <w:tc>
          <w:tcPr>
            <w:tcW w:w="846" w:type="dxa"/>
            <w:vAlign w:val="center"/>
          </w:tcPr>
          <w:p w14:paraId="0B0CE551" w14:textId="77777777" w:rsidR="00436D16" w:rsidRPr="00436D16" w:rsidRDefault="00436D16" w:rsidP="00436D16">
            <w:pPr>
              <w:tabs>
                <w:tab w:val="left" w:pos="0"/>
              </w:tabs>
              <w:jc w:val="center"/>
              <w:rPr>
                <w:bCs/>
              </w:rPr>
            </w:pPr>
            <w:r w:rsidRPr="00436D16">
              <w:rPr>
                <w:bCs/>
              </w:rPr>
              <w:t>1.2.</w:t>
            </w:r>
          </w:p>
        </w:tc>
        <w:tc>
          <w:tcPr>
            <w:tcW w:w="2835" w:type="dxa"/>
            <w:vAlign w:val="center"/>
          </w:tcPr>
          <w:p w14:paraId="08C60283" w14:textId="77777777" w:rsidR="00436D16" w:rsidRPr="00436D16" w:rsidRDefault="00436D16" w:rsidP="00436D16">
            <w:pPr>
              <w:tabs>
                <w:tab w:val="left" w:pos="0"/>
              </w:tabs>
              <w:rPr>
                <w:bCs/>
              </w:rPr>
            </w:pPr>
            <w:r w:rsidRPr="00436D16">
              <w:rPr>
                <w:bCs/>
              </w:rPr>
              <w:t>С неизолированными стояками</w:t>
            </w:r>
          </w:p>
        </w:tc>
        <w:tc>
          <w:tcPr>
            <w:tcW w:w="3118" w:type="dxa"/>
            <w:gridSpan w:val="2"/>
            <w:vAlign w:val="center"/>
          </w:tcPr>
          <w:p w14:paraId="2F5B03E7" w14:textId="77777777" w:rsidR="00436D16" w:rsidRPr="00436D16" w:rsidRDefault="00436D16" w:rsidP="00436D16">
            <w:pPr>
              <w:tabs>
                <w:tab w:val="left" w:pos="0"/>
              </w:tabs>
              <w:jc w:val="center"/>
              <w:rPr>
                <w:lang w:eastAsia="en-US"/>
              </w:rPr>
            </w:pPr>
            <w:r w:rsidRPr="00436D16">
              <w:rPr>
                <w:lang w:eastAsia="en-US"/>
              </w:rPr>
              <w:t xml:space="preserve">ООО «Водоканал», </w:t>
            </w:r>
          </w:p>
          <w:p w14:paraId="51B1841E" w14:textId="77777777" w:rsidR="00436D16" w:rsidRPr="00436D16" w:rsidRDefault="00436D16" w:rsidP="00436D16">
            <w:pPr>
              <w:tabs>
                <w:tab w:val="left" w:pos="0"/>
              </w:tabs>
              <w:jc w:val="center"/>
              <w:rPr>
                <w:bCs/>
              </w:rPr>
            </w:pPr>
            <w:r w:rsidRPr="00436D16">
              <w:rPr>
                <w:lang w:eastAsia="en-US"/>
              </w:rPr>
              <w:t>ИНН 4252014295</w:t>
            </w:r>
          </w:p>
        </w:tc>
        <w:tc>
          <w:tcPr>
            <w:tcW w:w="3119" w:type="dxa"/>
            <w:gridSpan w:val="2"/>
            <w:vAlign w:val="center"/>
          </w:tcPr>
          <w:p w14:paraId="22264C84" w14:textId="77777777" w:rsidR="00436D16" w:rsidRPr="00436D16" w:rsidRDefault="00436D16" w:rsidP="00436D16">
            <w:pPr>
              <w:tabs>
                <w:tab w:val="left" w:pos="0"/>
              </w:tabs>
              <w:jc w:val="center"/>
              <w:rPr>
                <w:bCs/>
              </w:rPr>
            </w:pPr>
            <w:r w:rsidRPr="00436D16">
              <w:rPr>
                <w:bCs/>
              </w:rPr>
              <w:t xml:space="preserve">ООО «ЮКЭК», </w:t>
            </w:r>
          </w:p>
          <w:p w14:paraId="325220B9" w14:textId="77777777" w:rsidR="00436D16" w:rsidRPr="00436D16" w:rsidRDefault="00436D16" w:rsidP="00436D16">
            <w:pPr>
              <w:tabs>
                <w:tab w:val="left" w:pos="0"/>
              </w:tabs>
              <w:jc w:val="center"/>
              <w:rPr>
                <w:bCs/>
              </w:rPr>
            </w:pPr>
            <w:r w:rsidRPr="00436D16">
              <w:rPr>
                <w:bCs/>
              </w:rPr>
              <w:t>ИНН 4228010684</w:t>
            </w:r>
          </w:p>
        </w:tc>
      </w:tr>
      <w:tr w:rsidR="00436D16" w:rsidRPr="00436D16" w14:paraId="1BAD9F8A" w14:textId="77777777" w:rsidTr="00436D16">
        <w:trPr>
          <w:trHeight w:val="114"/>
        </w:trPr>
        <w:tc>
          <w:tcPr>
            <w:tcW w:w="846" w:type="dxa"/>
            <w:vAlign w:val="center"/>
          </w:tcPr>
          <w:p w14:paraId="7EC272AE" w14:textId="77777777" w:rsidR="00436D16" w:rsidRPr="00436D16" w:rsidRDefault="00436D16" w:rsidP="00436D16">
            <w:pPr>
              <w:tabs>
                <w:tab w:val="left" w:pos="0"/>
              </w:tabs>
              <w:jc w:val="center"/>
              <w:rPr>
                <w:bCs/>
              </w:rPr>
            </w:pPr>
            <w:r w:rsidRPr="00436D16">
              <w:rPr>
                <w:bCs/>
              </w:rPr>
              <w:t>1.2.1</w:t>
            </w:r>
          </w:p>
        </w:tc>
        <w:tc>
          <w:tcPr>
            <w:tcW w:w="2835" w:type="dxa"/>
            <w:vAlign w:val="center"/>
          </w:tcPr>
          <w:p w14:paraId="04B679E5" w14:textId="77777777" w:rsidR="00436D16" w:rsidRPr="00436D16" w:rsidRDefault="00436D16" w:rsidP="00436D16">
            <w:pPr>
              <w:tabs>
                <w:tab w:val="left" w:pos="0"/>
              </w:tabs>
              <w:rPr>
                <w:bCs/>
              </w:rPr>
            </w:pPr>
            <w:r w:rsidRPr="00436D16">
              <w:rPr>
                <w:lang w:eastAsia="en-US"/>
              </w:rPr>
              <w:t>с полотенцесушителями</w:t>
            </w:r>
          </w:p>
        </w:tc>
        <w:tc>
          <w:tcPr>
            <w:tcW w:w="1559" w:type="dxa"/>
            <w:vAlign w:val="center"/>
          </w:tcPr>
          <w:p w14:paraId="676F0342" w14:textId="77777777" w:rsidR="00436D16" w:rsidRPr="00436D16" w:rsidRDefault="00436D16" w:rsidP="00436D16">
            <w:pPr>
              <w:tabs>
                <w:tab w:val="left" w:pos="0"/>
              </w:tabs>
              <w:jc w:val="center"/>
              <w:rPr>
                <w:bCs/>
                <w:highlight w:val="yellow"/>
              </w:rPr>
            </w:pPr>
            <w:r w:rsidRPr="00436D16">
              <w:rPr>
                <w:bCs/>
              </w:rPr>
              <w:t>43,49</w:t>
            </w:r>
          </w:p>
        </w:tc>
        <w:tc>
          <w:tcPr>
            <w:tcW w:w="1559" w:type="dxa"/>
            <w:vAlign w:val="center"/>
          </w:tcPr>
          <w:p w14:paraId="28DCD63E" w14:textId="77777777" w:rsidR="00436D16" w:rsidRPr="00436D16" w:rsidRDefault="00436D16" w:rsidP="00436D16">
            <w:pPr>
              <w:tabs>
                <w:tab w:val="left" w:pos="0"/>
              </w:tabs>
              <w:jc w:val="center"/>
              <w:rPr>
                <w:bCs/>
              </w:rPr>
            </w:pPr>
            <w:r w:rsidRPr="00436D16">
              <w:rPr>
                <w:bCs/>
              </w:rPr>
              <w:t>56,03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B13C524" w14:textId="77777777" w:rsidR="00436D16" w:rsidRPr="00436D16" w:rsidRDefault="00436D16" w:rsidP="00436D16">
            <w:pPr>
              <w:tabs>
                <w:tab w:val="left" w:pos="0"/>
              </w:tabs>
              <w:jc w:val="center"/>
              <w:rPr>
                <w:bCs/>
                <w:highlight w:val="yellow"/>
              </w:rPr>
            </w:pPr>
            <w:r w:rsidRPr="00436D16">
              <w:rPr>
                <w:lang w:eastAsia="en-US"/>
              </w:rPr>
              <w:t xml:space="preserve">864,48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07ECDE6" w14:textId="77777777" w:rsidR="00436D16" w:rsidRPr="00436D16" w:rsidRDefault="00436D16" w:rsidP="00436D16">
            <w:pPr>
              <w:tabs>
                <w:tab w:val="left" w:pos="0"/>
              </w:tabs>
              <w:jc w:val="center"/>
              <w:rPr>
                <w:bCs/>
              </w:rPr>
            </w:pPr>
            <w:r w:rsidRPr="00436D16">
              <w:rPr>
                <w:bCs/>
              </w:rPr>
              <w:t>771,03</w:t>
            </w:r>
          </w:p>
        </w:tc>
      </w:tr>
      <w:tr w:rsidR="00436D16" w:rsidRPr="00436D16" w14:paraId="5FAF4425" w14:textId="77777777" w:rsidTr="00436D16">
        <w:trPr>
          <w:trHeight w:val="114"/>
        </w:trPr>
        <w:tc>
          <w:tcPr>
            <w:tcW w:w="846" w:type="dxa"/>
            <w:vAlign w:val="center"/>
          </w:tcPr>
          <w:p w14:paraId="6ECE2056" w14:textId="77777777" w:rsidR="00436D16" w:rsidRPr="00436D16" w:rsidRDefault="00436D16" w:rsidP="00436D16">
            <w:pPr>
              <w:tabs>
                <w:tab w:val="left" w:pos="0"/>
              </w:tabs>
              <w:jc w:val="center"/>
              <w:rPr>
                <w:bCs/>
              </w:rPr>
            </w:pPr>
            <w:r w:rsidRPr="00436D16">
              <w:rPr>
                <w:bCs/>
              </w:rPr>
              <w:t>1.2.2.</w:t>
            </w:r>
          </w:p>
        </w:tc>
        <w:tc>
          <w:tcPr>
            <w:tcW w:w="2835" w:type="dxa"/>
            <w:vAlign w:val="center"/>
          </w:tcPr>
          <w:p w14:paraId="74BB7937" w14:textId="77777777" w:rsidR="00436D16" w:rsidRPr="00436D16" w:rsidRDefault="00436D16" w:rsidP="00436D16">
            <w:pPr>
              <w:tabs>
                <w:tab w:val="left" w:pos="0"/>
              </w:tabs>
              <w:rPr>
                <w:bCs/>
              </w:rPr>
            </w:pPr>
            <w:r w:rsidRPr="00436D16">
              <w:rPr>
                <w:lang w:eastAsia="en-US"/>
              </w:rPr>
              <w:t>без полотенцесушителей</w:t>
            </w:r>
          </w:p>
        </w:tc>
        <w:tc>
          <w:tcPr>
            <w:tcW w:w="1559" w:type="dxa"/>
            <w:vAlign w:val="center"/>
          </w:tcPr>
          <w:p w14:paraId="57261FDA" w14:textId="77777777" w:rsidR="00436D16" w:rsidRPr="00436D16" w:rsidRDefault="00436D16" w:rsidP="00436D16">
            <w:pPr>
              <w:tabs>
                <w:tab w:val="left" w:pos="0"/>
              </w:tabs>
              <w:jc w:val="center"/>
              <w:rPr>
                <w:bCs/>
                <w:highlight w:val="yellow"/>
              </w:rPr>
            </w:pPr>
            <w:r w:rsidRPr="00436D16">
              <w:rPr>
                <w:bCs/>
              </w:rPr>
              <w:t>43,49</w:t>
            </w:r>
          </w:p>
        </w:tc>
        <w:tc>
          <w:tcPr>
            <w:tcW w:w="1559" w:type="dxa"/>
            <w:vAlign w:val="center"/>
          </w:tcPr>
          <w:p w14:paraId="6CA0C52F" w14:textId="77777777" w:rsidR="00436D16" w:rsidRPr="00436D16" w:rsidRDefault="00436D16" w:rsidP="00436D16">
            <w:pPr>
              <w:tabs>
                <w:tab w:val="left" w:pos="0"/>
              </w:tabs>
              <w:jc w:val="center"/>
              <w:rPr>
                <w:bCs/>
              </w:rPr>
            </w:pPr>
            <w:r w:rsidRPr="00436D16">
              <w:rPr>
                <w:bCs/>
              </w:rPr>
              <w:t>56,03</w:t>
            </w:r>
          </w:p>
        </w:tc>
        <w:tc>
          <w:tcPr>
            <w:tcW w:w="1560" w:type="dxa"/>
            <w:tcBorders>
              <w:top w:val="nil"/>
              <w:left w:val="single" w:sz="4" w:space="0" w:color="auto"/>
              <w:bottom w:val="single" w:sz="4" w:space="0" w:color="auto"/>
              <w:right w:val="single" w:sz="4" w:space="0" w:color="auto"/>
            </w:tcBorders>
            <w:shd w:val="clear" w:color="auto" w:fill="auto"/>
            <w:vAlign w:val="bottom"/>
          </w:tcPr>
          <w:p w14:paraId="6EB997DA" w14:textId="77777777" w:rsidR="00436D16" w:rsidRPr="00436D16" w:rsidRDefault="00436D16" w:rsidP="00436D16">
            <w:pPr>
              <w:tabs>
                <w:tab w:val="left" w:pos="0"/>
              </w:tabs>
              <w:jc w:val="center"/>
              <w:rPr>
                <w:bCs/>
                <w:highlight w:val="yellow"/>
              </w:rPr>
            </w:pPr>
            <w:r w:rsidRPr="00436D16">
              <w:rPr>
                <w:lang w:eastAsia="en-US"/>
              </w:rPr>
              <w:t xml:space="preserve">914,96 </w:t>
            </w:r>
          </w:p>
        </w:tc>
        <w:tc>
          <w:tcPr>
            <w:tcW w:w="1559" w:type="dxa"/>
            <w:tcBorders>
              <w:top w:val="nil"/>
              <w:left w:val="single" w:sz="4" w:space="0" w:color="auto"/>
              <w:bottom w:val="single" w:sz="4" w:space="0" w:color="auto"/>
              <w:right w:val="single" w:sz="4" w:space="0" w:color="auto"/>
            </w:tcBorders>
            <w:shd w:val="clear" w:color="auto" w:fill="auto"/>
            <w:vAlign w:val="bottom"/>
          </w:tcPr>
          <w:p w14:paraId="61038918" w14:textId="77777777" w:rsidR="00436D16" w:rsidRPr="00436D16" w:rsidRDefault="00436D16" w:rsidP="00436D16">
            <w:pPr>
              <w:tabs>
                <w:tab w:val="left" w:pos="0"/>
              </w:tabs>
              <w:jc w:val="center"/>
              <w:rPr>
                <w:bCs/>
              </w:rPr>
            </w:pPr>
            <w:r w:rsidRPr="00436D16">
              <w:rPr>
                <w:bCs/>
              </w:rPr>
              <w:t>816,06</w:t>
            </w:r>
          </w:p>
        </w:tc>
      </w:tr>
      <w:tr w:rsidR="00436D16" w:rsidRPr="00436D16" w14:paraId="6F523CC8" w14:textId="77777777" w:rsidTr="00436D16">
        <w:trPr>
          <w:trHeight w:val="114"/>
        </w:trPr>
        <w:tc>
          <w:tcPr>
            <w:tcW w:w="9918" w:type="dxa"/>
            <w:gridSpan w:val="6"/>
            <w:vAlign w:val="center"/>
          </w:tcPr>
          <w:p w14:paraId="61D624E4" w14:textId="77777777" w:rsidR="00436D16" w:rsidRPr="00436D16" w:rsidRDefault="00436D16" w:rsidP="00436D16">
            <w:pPr>
              <w:numPr>
                <w:ilvl w:val="0"/>
                <w:numId w:val="43"/>
              </w:numPr>
              <w:contextualSpacing/>
              <w:jc w:val="center"/>
              <w:rPr>
                <w:bCs/>
              </w:rPr>
            </w:pPr>
            <w:r w:rsidRPr="00436D16">
              <w:rPr>
                <w:bCs/>
              </w:rPr>
              <w:t>г. Мундыбаш</w:t>
            </w:r>
          </w:p>
        </w:tc>
      </w:tr>
      <w:tr w:rsidR="00436D16" w:rsidRPr="00436D16" w14:paraId="5D4C8D5E" w14:textId="77777777" w:rsidTr="00436D16">
        <w:trPr>
          <w:trHeight w:val="114"/>
        </w:trPr>
        <w:tc>
          <w:tcPr>
            <w:tcW w:w="846" w:type="dxa"/>
            <w:vAlign w:val="center"/>
          </w:tcPr>
          <w:p w14:paraId="40F2AB75" w14:textId="77777777" w:rsidR="00436D16" w:rsidRPr="00436D16" w:rsidRDefault="00436D16" w:rsidP="00436D16">
            <w:pPr>
              <w:tabs>
                <w:tab w:val="left" w:pos="0"/>
              </w:tabs>
              <w:jc w:val="center"/>
              <w:rPr>
                <w:bCs/>
              </w:rPr>
            </w:pPr>
            <w:r w:rsidRPr="00436D16">
              <w:rPr>
                <w:bCs/>
              </w:rPr>
              <w:t>2.1.</w:t>
            </w:r>
          </w:p>
        </w:tc>
        <w:tc>
          <w:tcPr>
            <w:tcW w:w="2835" w:type="dxa"/>
            <w:vAlign w:val="center"/>
          </w:tcPr>
          <w:p w14:paraId="38A88970" w14:textId="77777777" w:rsidR="00436D16" w:rsidRPr="00436D16" w:rsidRDefault="00436D16" w:rsidP="00436D16">
            <w:pPr>
              <w:tabs>
                <w:tab w:val="left" w:pos="0"/>
              </w:tabs>
              <w:rPr>
                <w:bCs/>
              </w:rPr>
            </w:pPr>
            <w:r w:rsidRPr="00436D16">
              <w:rPr>
                <w:bCs/>
              </w:rPr>
              <w:t>С изолированными стояками</w:t>
            </w:r>
          </w:p>
        </w:tc>
        <w:tc>
          <w:tcPr>
            <w:tcW w:w="3118" w:type="dxa"/>
            <w:gridSpan w:val="2"/>
            <w:vAlign w:val="center"/>
          </w:tcPr>
          <w:p w14:paraId="34AD50AD" w14:textId="77777777" w:rsidR="00436D16" w:rsidRPr="00436D16" w:rsidRDefault="00436D16" w:rsidP="00436D16">
            <w:pPr>
              <w:tabs>
                <w:tab w:val="left" w:pos="0"/>
              </w:tabs>
              <w:jc w:val="center"/>
              <w:rPr>
                <w:lang w:eastAsia="en-US"/>
              </w:rPr>
            </w:pPr>
            <w:r w:rsidRPr="00436D16">
              <w:rPr>
                <w:lang w:eastAsia="en-US"/>
              </w:rPr>
              <w:t xml:space="preserve">ООО «Водоканал», </w:t>
            </w:r>
          </w:p>
          <w:p w14:paraId="77FCBF28" w14:textId="77777777" w:rsidR="00436D16" w:rsidRPr="00436D16" w:rsidRDefault="00436D16" w:rsidP="00436D16">
            <w:pPr>
              <w:tabs>
                <w:tab w:val="left" w:pos="0"/>
              </w:tabs>
              <w:jc w:val="center"/>
              <w:rPr>
                <w:bCs/>
              </w:rPr>
            </w:pPr>
            <w:r w:rsidRPr="00436D16">
              <w:rPr>
                <w:lang w:eastAsia="en-US"/>
              </w:rPr>
              <w:t>ИНН 4252014295</w:t>
            </w:r>
          </w:p>
        </w:tc>
        <w:tc>
          <w:tcPr>
            <w:tcW w:w="3119" w:type="dxa"/>
            <w:gridSpan w:val="2"/>
            <w:vAlign w:val="center"/>
          </w:tcPr>
          <w:p w14:paraId="363E5838" w14:textId="77777777" w:rsidR="00436D16" w:rsidRPr="00436D16" w:rsidRDefault="00436D16" w:rsidP="00436D16">
            <w:pPr>
              <w:tabs>
                <w:tab w:val="left" w:pos="0"/>
              </w:tabs>
              <w:jc w:val="center"/>
              <w:rPr>
                <w:lang w:eastAsia="en-US"/>
              </w:rPr>
            </w:pPr>
            <w:r w:rsidRPr="00436D16">
              <w:rPr>
                <w:lang w:eastAsia="en-US"/>
              </w:rPr>
              <w:t xml:space="preserve">ООО «ЮКЭК», </w:t>
            </w:r>
          </w:p>
          <w:p w14:paraId="10CB2B65" w14:textId="77777777" w:rsidR="00436D16" w:rsidRPr="00436D16" w:rsidRDefault="00436D16" w:rsidP="00436D16">
            <w:pPr>
              <w:tabs>
                <w:tab w:val="left" w:pos="0"/>
              </w:tabs>
              <w:jc w:val="center"/>
              <w:rPr>
                <w:bCs/>
              </w:rPr>
            </w:pPr>
            <w:r w:rsidRPr="00436D16">
              <w:rPr>
                <w:lang w:eastAsia="en-US"/>
              </w:rPr>
              <w:t>ИНН 4228010684</w:t>
            </w:r>
          </w:p>
        </w:tc>
      </w:tr>
      <w:tr w:rsidR="00436D16" w:rsidRPr="00436D16" w14:paraId="49F18D4C" w14:textId="77777777" w:rsidTr="00436D16">
        <w:trPr>
          <w:trHeight w:val="114"/>
        </w:trPr>
        <w:tc>
          <w:tcPr>
            <w:tcW w:w="846" w:type="dxa"/>
            <w:vAlign w:val="center"/>
          </w:tcPr>
          <w:p w14:paraId="5CD83A85" w14:textId="77777777" w:rsidR="00436D16" w:rsidRPr="00436D16" w:rsidRDefault="00436D16" w:rsidP="00436D16">
            <w:pPr>
              <w:tabs>
                <w:tab w:val="left" w:pos="0"/>
              </w:tabs>
              <w:jc w:val="center"/>
              <w:rPr>
                <w:bCs/>
              </w:rPr>
            </w:pPr>
            <w:r w:rsidRPr="00436D16">
              <w:rPr>
                <w:bCs/>
              </w:rPr>
              <w:t>2.1.1.</w:t>
            </w:r>
          </w:p>
        </w:tc>
        <w:tc>
          <w:tcPr>
            <w:tcW w:w="2835" w:type="dxa"/>
            <w:vAlign w:val="center"/>
          </w:tcPr>
          <w:p w14:paraId="6E49E551" w14:textId="77777777" w:rsidR="00436D16" w:rsidRPr="00436D16" w:rsidRDefault="00436D16" w:rsidP="00436D16">
            <w:pPr>
              <w:tabs>
                <w:tab w:val="left" w:pos="0"/>
              </w:tabs>
              <w:rPr>
                <w:bCs/>
              </w:rPr>
            </w:pPr>
            <w:r w:rsidRPr="00436D16">
              <w:rPr>
                <w:lang w:eastAsia="en-US"/>
              </w:rPr>
              <w:t>с полотенцесушителями</w:t>
            </w:r>
          </w:p>
        </w:tc>
        <w:tc>
          <w:tcPr>
            <w:tcW w:w="1559" w:type="dxa"/>
            <w:vAlign w:val="center"/>
          </w:tcPr>
          <w:p w14:paraId="23EF4EF0" w14:textId="77777777" w:rsidR="00436D16" w:rsidRPr="00436D16" w:rsidRDefault="00436D16" w:rsidP="00436D16">
            <w:pPr>
              <w:tabs>
                <w:tab w:val="left" w:pos="0"/>
              </w:tabs>
              <w:jc w:val="center"/>
              <w:rPr>
                <w:bCs/>
                <w:highlight w:val="yellow"/>
              </w:rPr>
            </w:pPr>
            <w:r w:rsidRPr="00436D16">
              <w:rPr>
                <w:bCs/>
              </w:rPr>
              <w:t>43,49</w:t>
            </w:r>
          </w:p>
        </w:tc>
        <w:tc>
          <w:tcPr>
            <w:tcW w:w="1559" w:type="dxa"/>
            <w:vAlign w:val="center"/>
          </w:tcPr>
          <w:p w14:paraId="2EB40011" w14:textId="77777777" w:rsidR="00436D16" w:rsidRPr="00436D16" w:rsidRDefault="00436D16" w:rsidP="00436D16">
            <w:pPr>
              <w:tabs>
                <w:tab w:val="left" w:pos="0"/>
              </w:tabs>
              <w:jc w:val="center"/>
              <w:rPr>
                <w:bCs/>
              </w:rPr>
            </w:pPr>
            <w:r w:rsidRPr="00436D16">
              <w:rPr>
                <w:bCs/>
              </w:rPr>
              <w:t>56,03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4A734C77" w14:textId="77777777" w:rsidR="00436D16" w:rsidRPr="00436D16" w:rsidRDefault="00436D16" w:rsidP="00436D16">
            <w:pPr>
              <w:tabs>
                <w:tab w:val="left" w:pos="0"/>
              </w:tabs>
              <w:jc w:val="center"/>
              <w:rPr>
                <w:bCs/>
                <w:highlight w:val="yellow"/>
              </w:rPr>
            </w:pPr>
            <w:r w:rsidRPr="00436D16">
              <w:rPr>
                <w:color w:val="000000"/>
                <w:lang w:eastAsia="en-US"/>
              </w:rPr>
              <w:t xml:space="preserve">932,90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449453A" w14:textId="77777777" w:rsidR="00436D16" w:rsidRPr="00436D16" w:rsidRDefault="00436D16" w:rsidP="00436D16">
            <w:pPr>
              <w:tabs>
                <w:tab w:val="left" w:pos="0"/>
              </w:tabs>
              <w:jc w:val="center"/>
              <w:rPr>
                <w:bCs/>
              </w:rPr>
            </w:pPr>
            <w:r w:rsidRPr="00436D16">
              <w:rPr>
                <w:bCs/>
              </w:rPr>
              <w:t>834,01</w:t>
            </w:r>
          </w:p>
        </w:tc>
      </w:tr>
      <w:tr w:rsidR="00436D16" w:rsidRPr="00436D16" w14:paraId="12710663" w14:textId="77777777" w:rsidTr="00436D16">
        <w:trPr>
          <w:trHeight w:val="114"/>
        </w:trPr>
        <w:tc>
          <w:tcPr>
            <w:tcW w:w="846" w:type="dxa"/>
            <w:vAlign w:val="center"/>
          </w:tcPr>
          <w:p w14:paraId="52C68489" w14:textId="77777777" w:rsidR="00436D16" w:rsidRPr="00436D16" w:rsidRDefault="00436D16" w:rsidP="00436D16">
            <w:pPr>
              <w:tabs>
                <w:tab w:val="left" w:pos="0"/>
              </w:tabs>
              <w:jc w:val="center"/>
              <w:rPr>
                <w:bCs/>
              </w:rPr>
            </w:pPr>
            <w:r w:rsidRPr="00436D16">
              <w:rPr>
                <w:bCs/>
              </w:rPr>
              <w:t>2.1.2.</w:t>
            </w:r>
          </w:p>
        </w:tc>
        <w:tc>
          <w:tcPr>
            <w:tcW w:w="2835" w:type="dxa"/>
            <w:vAlign w:val="center"/>
          </w:tcPr>
          <w:p w14:paraId="24D75323" w14:textId="77777777" w:rsidR="00436D16" w:rsidRPr="00436D16" w:rsidRDefault="00436D16" w:rsidP="00436D16">
            <w:pPr>
              <w:tabs>
                <w:tab w:val="left" w:pos="0"/>
              </w:tabs>
              <w:rPr>
                <w:bCs/>
              </w:rPr>
            </w:pPr>
            <w:r w:rsidRPr="00436D16">
              <w:rPr>
                <w:lang w:eastAsia="en-US"/>
              </w:rPr>
              <w:t>без полотенцесушителей</w:t>
            </w:r>
          </w:p>
        </w:tc>
        <w:tc>
          <w:tcPr>
            <w:tcW w:w="1559" w:type="dxa"/>
            <w:vAlign w:val="center"/>
          </w:tcPr>
          <w:p w14:paraId="739D379C" w14:textId="77777777" w:rsidR="00436D16" w:rsidRPr="00436D16" w:rsidRDefault="00436D16" w:rsidP="00436D16">
            <w:pPr>
              <w:tabs>
                <w:tab w:val="left" w:pos="0"/>
              </w:tabs>
              <w:jc w:val="center"/>
              <w:rPr>
                <w:bCs/>
                <w:highlight w:val="yellow"/>
              </w:rPr>
            </w:pPr>
            <w:r w:rsidRPr="00436D16">
              <w:rPr>
                <w:bCs/>
              </w:rPr>
              <w:t>43,49</w:t>
            </w:r>
          </w:p>
        </w:tc>
        <w:tc>
          <w:tcPr>
            <w:tcW w:w="1559" w:type="dxa"/>
            <w:vAlign w:val="center"/>
          </w:tcPr>
          <w:p w14:paraId="716B49F7" w14:textId="77777777" w:rsidR="00436D16" w:rsidRPr="00436D16" w:rsidRDefault="00436D16" w:rsidP="00436D16">
            <w:pPr>
              <w:tabs>
                <w:tab w:val="left" w:pos="0"/>
              </w:tabs>
              <w:jc w:val="center"/>
              <w:rPr>
                <w:bCs/>
              </w:rPr>
            </w:pPr>
            <w:r w:rsidRPr="00436D16">
              <w:rPr>
                <w:bCs/>
              </w:rPr>
              <w:t>56,03</w:t>
            </w:r>
          </w:p>
        </w:tc>
        <w:tc>
          <w:tcPr>
            <w:tcW w:w="1560" w:type="dxa"/>
            <w:tcBorders>
              <w:top w:val="nil"/>
              <w:left w:val="single" w:sz="4" w:space="0" w:color="auto"/>
              <w:bottom w:val="single" w:sz="4" w:space="0" w:color="auto"/>
              <w:right w:val="single" w:sz="4" w:space="0" w:color="auto"/>
            </w:tcBorders>
            <w:shd w:val="clear" w:color="auto" w:fill="auto"/>
            <w:vAlign w:val="bottom"/>
          </w:tcPr>
          <w:p w14:paraId="3C0170F5" w14:textId="77777777" w:rsidR="00436D16" w:rsidRPr="00436D16" w:rsidRDefault="00436D16" w:rsidP="00436D16">
            <w:pPr>
              <w:tabs>
                <w:tab w:val="left" w:pos="0"/>
              </w:tabs>
              <w:jc w:val="center"/>
              <w:rPr>
                <w:bCs/>
                <w:highlight w:val="yellow"/>
              </w:rPr>
            </w:pPr>
            <w:r w:rsidRPr="00436D16">
              <w:rPr>
                <w:color w:val="000000"/>
                <w:lang w:eastAsia="en-US"/>
              </w:rPr>
              <w:t xml:space="preserve">946,83 </w:t>
            </w:r>
          </w:p>
        </w:tc>
        <w:tc>
          <w:tcPr>
            <w:tcW w:w="1559" w:type="dxa"/>
            <w:tcBorders>
              <w:top w:val="nil"/>
              <w:left w:val="single" w:sz="4" w:space="0" w:color="auto"/>
              <w:bottom w:val="single" w:sz="4" w:space="0" w:color="auto"/>
              <w:right w:val="single" w:sz="4" w:space="0" w:color="auto"/>
            </w:tcBorders>
            <w:shd w:val="clear" w:color="auto" w:fill="auto"/>
            <w:vAlign w:val="bottom"/>
          </w:tcPr>
          <w:p w14:paraId="1E5733F5" w14:textId="77777777" w:rsidR="00436D16" w:rsidRPr="00436D16" w:rsidRDefault="00436D16" w:rsidP="00436D16">
            <w:pPr>
              <w:tabs>
                <w:tab w:val="left" w:pos="0"/>
              </w:tabs>
              <w:jc w:val="center"/>
              <w:rPr>
                <w:bCs/>
              </w:rPr>
            </w:pPr>
            <w:r w:rsidRPr="00436D16">
              <w:rPr>
                <w:bCs/>
              </w:rPr>
              <w:t>846,46</w:t>
            </w:r>
          </w:p>
        </w:tc>
      </w:tr>
      <w:tr w:rsidR="00436D16" w:rsidRPr="00436D16" w14:paraId="799AB73E" w14:textId="77777777" w:rsidTr="00436D16">
        <w:trPr>
          <w:trHeight w:val="114"/>
        </w:trPr>
        <w:tc>
          <w:tcPr>
            <w:tcW w:w="846" w:type="dxa"/>
            <w:vAlign w:val="center"/>
          </w:tcPr>
          <w:p w14:paraId="150EC947" w14:textId="77777777" w:rsidR="00436D16" w:rsidRPr="00436D16" w:rsidRDefault="00436D16" w:rsidP="00436D16">
            <w:pPr>
              <w:tabs>
                <w:tab w:val="left" w:pos="0"/>
              </w:tabs>
              <w:jc w:val="center"/>
              <w:rPr>
                <w:bCs/>
              </w:rPr>
            </w:pPr>
            <w:r w:rsidRPr="00436D16">
              <w:rPr>
                <w:bCs/>
              </w:rPr>
              <w:t>2.2.</w:t>
            </w:r>
          </w:p>
        </w:tc>
        <w:tc>
          <w:tcPr>
            <w:tcW w:w="2835" w:type="dxa"/>
            <w:vAlign w:val="center"/>
          </w:tcPr>
          <w:p w14:paraId="734C5CF1" w14:textId="77777777" w:rsidR="00436D16" w:rsidRPr="00436D16" w:rsidRDefault="00436D16" w:rsidP="00436D16">
            <w:pPr>
              <w:tabs>
                <w:tab w:val="left" w:pos="0"/>
              </w:tabs>
              <w:rPr>
                <w:bCs/>
              </w:rPr>
            </w:pPr>
            <w:r w:rsidRPr="00436D16">
              <w:rPr>
                <w:bCs/>
              </w:rPr>
              <w:t>С неизолированными стояками</w:t>
            </w:r>
          </w:p>
        </w:tc>
        <w:tc>
          <w:tcPr>
            <w:tcW w:w="3118" w:type="dxa"/>
            <w:gridSpan w:val="2"/>
            <w:vAlign w:val="center"/>
          </w:tcPr>
          <w:p w14:paraId="53967393" w14:textId="77777777" w:rsidR="00436D16" w:rsidRPr="00436D16" w:rsidRDefault="00436D16" w:rsidP="00436D16">
            <w:pPr>
              <w:tabs>
                <w:tab w:val="left" w:pos="0"/>
              </w:tabs>
              <w:jc w:val="center"/>
              <w:rPr>
                <w:lang w:eastAsia="en-US"/>
              </w:rPr>
            </w:pPr>
            <w:r w:rsidRPr="00436D16">
              <w:rPr>
                <w:lang w:eastAsia="en-US"/>
              </w:rPr>
              <w:t xml:space="preserve">ООО «Водоканал», </w:t>
            </w:r>
          </w:p>
          <w:p w14:paraId="4DDCA924" w14:textId="77777777" w:rsidR="00436D16" w:rsidRPr="00436D16" w:rsidRDefault="00436D16" w:rsidP="00436D16">
            <w:pPr>
              <w:tabs>
                <w:tab w:val="left" w:pos="0"/>
              </w:tabs>
              <w:jc w:val="center"/>
              <w:rPr>
                <w:bCs/>
              </w:rPr>
            </w:pPr>
            <w:r w:rsidRPr="00436D16">
              <w:rPr>
                <w:lang w:eastAsia="en-US"/>
              </w:rPr>
              <w:t>ИНН 4252014295</w:t>
            </w:r>
          </w:p>
        </w:tc>
        <w:tc>
          <w:tcPr>
            <w:tcW w:w="3119" w:type="dxa"/>
            <w:gridSpan w:val="2"/>
            <w:vAlign w:val="center"/>
          </w:tcPr>
          <w:p w14:paraId="2551A2A5" w14:textId="77777777" w:rsidR="00436D16" w:rsidRPr="00436D16" w:rsidRDefault="00436D16" w:rsidP="00436D16">
            <w:pPr>
              <w:tabs>
                <w:tab w:val="left" w:pos="0"/>
              </w:tabs>
              <w:jc w:val="center"/>
              <w:rPr>
                <w:lang w:eastAsia="en-US"/>
              </w:rPr>
            </w:pPr>
            <w:r w:rsidRPr="00436D16">
              <w:rPr>
                <w:lang w:eastAsia="en-US"/>
              </w:rPr>
              <w:t xml:space="preserve">ООО «ЮКЭК», </w:t>
            </w:r>
          </w:p>
          <w:p w14:paraId="47D9623E" w14:textId="77777777" w:rsidR="00436D16" w:rsidRPr="00436D16" w:rsidRDefault="00436D16" w:rsidP="00436D16">
            <w:pPr>
              <w:tabs>
                <w:tab w:val="left" w:pos="0"/>
              </w:tabs>
              <w:jc w:val="center"/>
              <w:rPr>
                <w:bCs/>
              </w:rPr>
            </w:pPr>
            <w:r w:rsidRPr="00436D16">
              <w:rPr>
                <w:lang w:eastAsia="en-US"/>
              </w:rPr>
              <w:t>ИНН 4228010684</w:t>
            </w:r>
          </w:p>
        </w:tc>
      </w:tr>
      <w:tr w:rsidR="00436D16" w:rsidRPr="00436D16" w14:paraId="1C0E35A8" w14:textId="77777777" w:rsidTr="00436D16">
        <w:trPr>
          <w:trHeight w:val="114"/>
        </w:trPr>
        <w:tc>
          <w:tcPr>
            <w:tcW w:w="846" w:type="dxa"/>
            <w:vAlign w:val="center"/>
          </w:tcPr>
          <w:p w14:paraId="3F74B3BE" w14:textId="77777777" w:rsidR="00436D16" w:rsidRPr="00436D16" w:rsidRDefault="00436D16" w:rsidP="00436D16">
            <w:pPr>
              <w:tabs>
                <w:tab w:val="left" w:pos="0"/>
              </w:tabs>
              <w:jc w:val="center"/>
              <w:rPr>
                <w:bCs/>
              </w:rPr>
            </w:pPr>
            <w:r w:rsidRPr="00436D16">
              <w:rPr>
                <w:bCs/>
              </w:rPr>
              <w:t>2.2.1.</w:t>
            </w:r>
          </w:p>
        </w:tc>
        <w:tc>
          <w:tcPr>
            <w:tcW w:w="2835" w:type="dxa"/>
            <w:vAlign w:val="center"/>
          </w:tcPr>
          <w:p w14:paraId="7B20615A" w14:textId="77777777" w:rsidR="00436D16" w:rsidRPr="00436D16" w:rsidRDefault="00436D16" w:rsidP="00436D16">
            <w:pPr>
              <w:tabs>
                <w:tab w:val="left" w:pos="0"/>
              </w:tabs>
              <w:rPr>
                <w:bCs/>
              </w:rPr>
            </w:pPr>
            <w:r w:rsidRPr="00436D16">
              <w:rPr>
                <w:lang w:eastAsia="en-US"/>
              </w:rPr>
              <w:t>с полотенцесушителями</w:t>
            </w:r>
          </w:p>
        </w:tc>
        <w:tc>
          <w:tcPr>
            <w:tcW w:w="1559" w:type="dxa"/>
            <w:vAlign w:val="center"/>
          </w:tcPr>
          <w:p w14:paraId="2443B807" w14:textId="77777777" w:rsidR="00436D16" w:rsidRPr="00436D16" w:rsidRDefault="00436D16" w:rsidP="00436D16">
            <w:pPr>
              <w:tabs>
                <w:tab w:val="left" w:pos="0"/>
              </w:tabs>
              <w:jc w:val="center"/>
              <w:rPr>
                <w:bCs/>
                <w:highlight w:val="yellow"/>
              </w:rPr>
            </w:pPr>
            <w:r w:rsidRPr="00436D16">
              <w:rPr>
                <w:bCs/>
              </w:rPr>
              <w:t>43,49</w:t>
            </w:r>
          </w:p>
        </w:tc>
        <w:tc>
          <w:tcPr>
            <w:tcW w:w="1559" w:type="dxa"/>
            <w:vAlign w:val="center"/>
          </w:tcPr>
          <w:p w14:paraId="54F7A19C" w14:textId="77777777" w:rsidR="00436D16" w:rsidRPr="00436D16" w:rsidRDefault="00436D16" w:rsidP="00436D16">
            <w:pPr>
              <w:tabs>
                <w:tab w:val="left" w:pos="0"/>
              </w:tabs>
              <w:jc w:val="center"/>
              <w:rPr>
                <w:bCs/>
              </w:rPr>
            </w:pPr>
            <w:r w:rsidRPr="00436D16">
              <w:rPr>
                <w:bCs/>
              </w:rPr>
              <w:t>56,03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AFFB8EF" w14:textId="77777777" w:rsidR="00436D16" w:rsidRPr="00436D16" w:rsidRDefault="00436D16" w:rsidP="00436D16">
            <w:pPr>
              <w:tabs>
                <w:tab w:val="left" w:pos="0"/>
              </w:tabs>
              <w:jc w:val="center"/>
              <w:rPr>
                <w:bCs/>
                <w:highlight w:val="yellow"/>
              </w:rPr>
            </w:pPr>
            <w:r w:rsidRPr="00436D16">
              <w:rPr>
                <w:color w:val="000000"/>
                <w:lang w:eastAsia="en-US"/>
              </w:rPr>
              <w:t xml:space="preserve">875,00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F668BCD" w14:textId="77777777" w:rsidR="00436D16" w:rsidRPr="00436D16" w:rsidRDefault="00436D16" w:rsidP="00436D16">
            <w:pPr>
              <w:tabs>
                <w:tab w:val="left" w:pos="0"/>
              </w:tabs>
              <w:jc w:val="center"/>
              <w:rPr>
                <w:bCs/>
              </w:rPr>
            </w:pPr>
            <w:r w:rsidRPr="00436D16">
              <w:rPr>
                <w:bCs/>
              </w:rPr>
              <w:t>782,24</w:t>
            </w:r>
          </w:p>
        </w:tc>
      </w:tr>
      <w:tr w:rsidR="00436D16" w:rsidRPr="00436D16" w14:paraId="2B21E4AD" w14:textId="77777777" w:rsidTr="00436D16">
        <w:trPr>
          <w:trHeight w:val="114"/>
        </w:trPr>
        <w:tc>
          <w:tcPr>
            <w:tcW w:w="846" w:type="dxa"/>
            <w:vAlign w:val="center"/>
          </w:tcPr>
          <w:p w14:paraId="682D1D02" w14:textId="77777777" w:rsidR="00436D16" w:rsidRPr="00436D16" w:rsidRDefault="00436D16" w:rsidP="00436D16">
            <w:pPr>
              <w:tabs>
                <w:tab w:val="left" w:pos="0"/>
              </w:tabs>
              <w:jc w:val="center"/>
              <w:rPr>
                <w:bCs/>
              </w:rPr>
            </w:pPr>
            <w:r w:rsidRPr="00436D16">
              <w:rPr>
                <w:bCs/>
              </w:rPr>
              <w:t>2.2.2.</w:t>
            </w:r>
          </w:p>
        </w:tc>
        <w:tc>
          <w:tcPr>
            <w:tcW w:w="2835" w:type="dxa"/>
            <w:vAlign w:val="center"/>
          </w:tcPr>
          <w:p w14:paraId="25BED1A9" w14:textId="77777777" w:rsidR="00436D16" w:rsidRPr="00436D16" w:rsidRDefault="00436D16" w:rsidP="00436D16">
            <w:pPr>
              <w:tabs>
                <w:tab w:val="left" w:pos="0"/>
              </w:tabs>
              <w:rPr>
                <w:bCs/>
              </w:rPr>
            </w:pPr>
            <w:r w:rsidRPr="00436D16">
              <w:rPr>
                <w:lang w:eastAsia="en-US"/>
              </w:rPr>
              <w:t>без полотенцесушителей</w:t>
            </w:r>
          </w:p>
        </w:tc>
        <w:tc>
          <w:tcPr>
            <w:tcW w:w="1559" w:type="dxa"/>
            <w:vAlign w:val="center"/>
          </w:tcPr>
          <w:p w14:paraId="247E0482" w14:textId="77777777" w:rsidR="00436D16" w:rsidRPr="00436D16" w:rsidRDefault="00436D16" w:rsidP="00436D16">
            <w:pPr>
              <w:tabs>
                <w:tab w:val="left" w:pos="0"/>
              </w:tabs>
              <w:jc w:val="center"/>
              <w:rPr>
                <w:bCs/>
                <w:highlight w:val="yellow"/>
              </w:rPr>
            </w:pPr>
            <w:r w:rsidRPr="00436D16">
              <w:rPr>
                <w:bCs/>
              </w:rPr>
              <w:t>43,49</w:t>
            </w:r>
          </w:p>
        </w:tc>
        <w:tc>
          <w:tcPr>
            <w:tcW w:w="1559" w:type="dxa"/>
            <w:vAlign w:val="center"/>
          </w:tcPr>
          <w:p w14:paraId="117FA6FA" w14:textId="77777777" w:rsidR="00436D16" w:rsidRPr="00436D16" w:rsidRDefault="00436D16" w:rsidP="00436D16">
            <w:pPr>
              <w:tabs>
                <w:tab w:val="left" w:pos="0"/>
              </w:tabs>
              <w:jc w:val="center"/>
              <w:rPr>
                <w:bCs/>
              </w:rPr>
            </w:pPr>
            <w:r w:rsidRPr="00436D16">
              <w:rPr>
                <w:bCs/>
              </w:rPr>
              <w:t>56,03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69357DB0" w14:textId="77777777" w:rsidR="00436D16" w:rsidRPr="00436D16" w:rsidRDefault="00436D16" w:rsidP="00436D16">
            <w:pPr>
              <w:tabs>
                <w:tab w:val="left" w:pos="0"/>
              </w:tabs>
              <w:jc w:val="center"/>
              <w:rPr>
                <w:bCs/>
                <w:highlight w:val="yellow"/>
              </w:rPr>
            </w:pPr>
            <w:r w:rsidRPr="00436D16">
              <w:rPr>
                <w:color w:val="000000"/>
                <w:lang w:eastAsia="en-US"/>
              </w:rPr>
              <w:t xml:space="preserve"> 926,09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423C3F8" w14:textId="77777777" w:rsidR="00436D16" w:rsidRPr="00436D16" w:rsidRDefault="00436D16" w:rsidP="00436D16">
            <w:pPr>
              <w:tabs>
                <w:tab w:val="left" w:pos="0"/>
              </w:tabs>
              <w:jc w:val="center"/>
              <w:rPr>
                <w:bCs/>
              </w:rPr>
            </w:pPr>
            <w:r w:rsidRPr="00436D16">
              <w:rPr>
                <w:bCs/>
              </w:rPr>
              <w:t>827,92</w:t>
            </w:r>
          </w:p>
        </w:tc>
      </w:tr>
      <w:tr w:rsidR="00436D16" w:rsidRPr="00436D16" w14:paraId="351EAB50" w14:textId="77777777" w:rsidTr="00436D16">
        <w:trPr>
          <w:trHeight w:val="114"/>
        </w:trPr>
        <w:tc>
          <w:tcPr>
            <w:tcW w:w="9918" w:type="dxa"/>
            <w:gridSpan w:val="6"/>
            <w:vAlign w:val="center"/>
          </w:tcPr>
          <w:p w14:paraId="4E4E83AF" w14:textId="77777777" w:rsidR="00436D16" w:rsidRPr="00436D16" w:rsidRDefault="00436D16" w:rsidP="00436D16">
            <w:pPr>
              <w:numPr>
                <w:ilvl w:val="0"/>
                <w:numId w:val="43"/>
              </w:numPr>
              <w:tabs>
                <w:tab w:val="left" w:pos="0"/>
              </w:tabs>
              <w:contextualSpacing/>
              <w:jc w:val="center"/>
              <w:rPr>
                <w:bCs/>
              </w:rPr>
            </w:pPr>
            <w:r w:rsidRPr="00436D16">
              <w:rPr>
                <w:bCs/>
              </w:rPr>
              <w:t>п.г.т. Каз</w:t>
            </w:r>
          </w:p>
        </w:tc>
      </w:tr>
      <w:tr w:rsidR="00436D16" w:rsidRPr="00436D16" w14:paraId="6667D08C" w14:textId="77777777" w:rsidTr="00436D16">
        <w:trPr>
          <w:trHeight w:val="114"/>
        </w:trPr>
        <w:tc>
          <w:tcPr>
            <w:tcW w:w="846" w:type="dxa"/>
            <w:vAlign w:val="center"/>
          </w:tcPr>
          <w:p w14:paraId="749EF4A0" w14:textId="77777777" w:rsidR="00436D16" w:rsidRPr="00436D16" w:rsidRDefault="00436D16" w:rsidP="00436D16">
            <w:pPr>
              <w:tabs>
                <w:tab w:val="left" w:pos="0"/>
              </w:tabs>
              <w:jc w:val="center"/>
              <w:rPr>
                <w:bCs/>
              </w:rPr>
            </w:pPr>
            <w:r w:rsidRPr="00436D16">
              <w:rPr>
                <w:bCs/>
              </w:rPr>
              <w:t>3.1.</w:t>
            </w:r>
          </w:p>
        </w:tc>
        <w:tc>
          <w:tcPr>
            <w:tcW w:w="2835" w:type="dxa"/>
            <w:vAlign w:val="center"/>
          </w:tcPr>
          <w:p w14:paraId="111B92CB" w14:textId="77777777" w:rsidR="00436D16" w:rsidRPr="00436D16" w:rsidRDefault="00436D16" w:rsidP="00436D16">
            <w:pPr>
              <w:tabs>
                <w:tab w:val="left" w:pos="0"/>
              </w:tabs>
              <w:rPr>
                <w:lang w:eastAsia="en-US"/>
              </w:rPr>
            </w:pPr>
            <w:r w:rsidRPr="00436D16">
              <w:rPr>
                <w:bCs/>
              </w:rPr>
              <w:t>С изолированными стояками</w:t>
            </w:r>
          </w:p>
        </w:tc>
        <w:tc>
          <w:tcPr>
            <w:tcW w:w="3118" w:type="dxa"/>
            <w:gridSpan w:val="2"/>
            <w:vAlign w:val="center"/>
          </w:tcPr>
          <w:p w14:paraId="69DB222D" w14:textId="77777777" w:rsidR="00436D16" w:rsidRPr="00436D16" w:rsidRDefault="00436D16" w:rsidP="00436D16">
            <w:pPr>
              <w:tabs>
                <w:tab w:val="left" w:pos="0"/>
              </w:tabs>
              <w:jc w:val="center"/>
              <w:rPr>
                <w:lang w:eastAsia="en-US"/>
              </w:rPr>
            </w:pPr>
            <w:r w:rsidRPr="00436D16">
              <w:rPr>
                <w:lang w:eastAsia="en-US"/>
              </w:rPr>
              <w:t xml:space="preserve">ООО «Водоканал», </w:t>
            </w:r>
          </w:p>
          <w:p w14:paraId="16BB0D8A" w14:textId="77777777" w:rsidR="00436D16" w:rsidRPr="00436D16" w:rsidRDefault="00436D16" w:rsidP="00436D16">
            <w:pPr>
              <w:tabs>
                <w:tab w:val="left" w:pos="0"/>
              </w:tabs>
              <w:jc w:val="center"/>
              <w:rPr>
                <w:color w:val="000000"/>
                <w:lang w:eastAsia="en-US"/>
              </w:rPr>
            </w:pPr>
            <w:r w:rsidRPr="00436D16">
              <w:rPr>
                <w:lang w:eastAsia="en-US"/>
              </w:rPr>
              <w:t>ИНН 4252014295</w:t>
            </w:r>
          </w:p>
        </w:tc>
        <w:tc>
          <w:tcPr>
            <w:tcW w:w="3119" w:type="dxa"/>
            <w:gridSpan w:val="2"/>
            <w:vAlign w:val="center"/>
          </w:tcPr>
          <w:p w14:paraId="21031DE8" w14:textId="77777777" w:rsidR="00436D16" w:rsidRPr="00436D16" w:rsidRDefault="00436D16" w:rsidP="00436D16">
            <w:pPr>
              <w:tabs>
                <w:tab w:val="left" w:pos="0"/>
              </w:tabs>
              <w:jc w:val="center"/>
              <w:rPr>
                <w:lang w:eastAsia="en-US"/>
              </w:rPr>
            </w:pPr>
            <w:r w:rsidRPr="00436D16">
              <w:rPr>
                <w:lang w:eastAsia="en-US"/>
              </w:rPr>
              <w:t xml:space="preserve">ООО «ЮКЭК», </w:t>
            </w:r>
          </w:p>
          <w:p w14:paraId="0F9F1EA8" w14:textId="77777777" w:rsidR="00436D16" w:rsidRPr="00436D16" w:rsidRDefault="00436D16" w:rsidP="00436D16">
            <w:pPr>
              <w:tabs>
                <w:tab w:val="left" w:pos="0"/>
              </w:tabs>
              <w:jc w:val="center"/>
              <w:rPr>
                <w:bCs/>
              </w:rPr>
            </w:pPr>
            <w:r w:rsidRPr="00436D16">
              <w:rPr>
                <w:lang w:eastAsia="en-US"/>
              </w:rPr>
              <w:t>ИНН 4228010684</w:t>
            </w:r>
          </w:p>
        </w:tc>
      </w:tr>
      <w:tr w:rsidR="00436D16" w:rsidRPr="00436D16" w14:paraId="23EA17C5" w14:textId="77777777" w:rsidTr="00436D16">
        <w:trPr>
          <w:trHeight w:val="114"/>
        </w:trPr>
        <w:tc>
          <w:tcPr>
            <w:tcW w:w="846" w:type="dxa"/>
            <w:vAlign w:val="center"/>
          </w:tcPr>
          <w:p w14:paraId="37B86992" w14:textId="77777777" w:rsidR="00436D16" w:rsidRPr="00436D16" w:rsidRDefault="00436D16" w:rsidP="00436D16">
            <w:pPr>
              <w:tabs>
                <w:tab w:val="left" w:pos="0"/>
              </w:tabs>
              <w:jc w:val="center"/>
              <w:rPr>
                <w:bCs/>
              </w:rPr>
            </w:pPr>
            <w:r w:rsidRPr="00436D16">
              <w:rPr>
                <w:bCs/>
              </w:rPr>
              <w:t>3.1.1.</w:t>
            </w:r>
          </w:p>
        </w:tc>
        <w:tc>
          <w:tcPr>
            <w:tcW w:w="2835" w:type="dxa"/>
            <w:vAlign w:val="center"/>
          </w:tcPr>
          <w:p w14:paraId="38B6D04B" w14:textId="77777777" w:rsidR="00436D16" w:rsidRPr="00436D16" w:rsidRDefault="00436D16" w:rsidP="00436D16">
            <w:pPr>
              <w:tabs>
                <w:tab w:val="left" w:pos="0"/>
              </w:tabs>
              <w:rPr>
                <w:lang w:eastAsia="en-US"/>
              </w:rPr>
            </w:pPr>
            <w:r w:rsidRPr="00436D16">
              <w:rPr>
                <w:lang w:eastAsia="en-US"/>
              </w:rPr>
              <w:t>с полотенцесушителями</w:t>
            </w:r>
          </w:p>
        </w:tc>
        <w:tc>
          <w:tcPr>
            <w:tcW w:w="1559" w:type="dxa"/>
            <w:vAlign w:val="center"/>
          </w:tcPr>
          <w:p w14:paraId="5861A74F" w14:textId="77777777" w:rsidR="00436D16" w:rsidRPr="00436D16" w:rsidRDefault="00436D16" w:rsidP="00436D16">
            <w:pPr>
              <w:tabs>
                <w:tab w:val="left" w:pos="0"/>
              </w:tabs>
              <w:jc w:val="center"/>
              <w:rPr>
                <w:color w:val="000000"/>
                <w:lang w:eastAsia="en-US"/>
              </w:rPr>
            </w:pPr>
            <w:r w:rsidRPr="00436D16">
              <w:rPr>
                <w:bCs/>
              </w:rPr>
              <w:t>43,49</w:t>
            </w:r>
          </w:p>
        </w:tc>
        <w:tc>
          <w:tcPr>
            <w:tcW w:w="1559" w:type="dxa"/>
            <w:vAlign w:val="center"/>
          </w:tcPr>
          <w:p w14:paraId="355C6847" w14:textId="77777777" w:rsidR="00436D16" w:rsidRPr="00436D16" w:rsidRDefault="00436D16" w:rsidP="00436D16">
            <w:pPr>
              <w:tabs>
                <w:tab w:val="left" w:pos="0"/>
              </w:tabs>
              <w:jc w:val="center"/>
              <w:rPr>
                <w:color w:val="000000"/>
                <w:lang w:eastAsia="en-US"/>
              </w:rPr>
            </w:pPr>
            <w:r w:rsidRPr="00436D16">
              <w:rPr>
                <w:bCs/>
              </w:rPr>
              <w:t>56,03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51938D2" w14:textId="77777777" w:rsidR="00436D16" w:rsidRPr="00436D16" w:rsidRDefault="00436D16" w:rsidP="00436D16">
            <w:pPr>
              <w:tabs>
                <w:tab w:val="left" w:pos="0"/>
              </w:tabs>
              <w:jc w:val="center"/>
              <w:rPr>
                <w:bCs/>
              </w:rPr>
            </w:pPr>
            <w:r w:rsidRPr="00436D16">
              <w:rPr>
                <w:color w:val="000000"/>
                <w:lang w:eastAsia="en-US"/>
              </w:rPr>
              <w:t xml:space="preserve"> 799,26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3A59FA4" w14:textId="77777777" w:rsidR="00436D16" w:rsidRPr="00436D16" w:rsidRDefault="00436D16" w:rsidP="00436D16">
            <w:pPr>
              <w:tabs>
                <w:tab w:val="left" w:pos="0"/>
              </w:tabs>
              <w:jc w:val="center"/>
              <w:rPr>
                <w:bCs/>
              </w:rPr>
            </w:pPr>
            <w:r w:rsidRPr="00436D16">
              <w:rPr>
                <w:color w:val="000000"/>
                <w:lang w:eastAsia="en-US"/>
              </w:rPr>
              <w:t>690,26</w:t>
            </w:r>
          </w:p>
        </w:tc>
      </w:tr>
      <w:tr w:rsidR="00436D16" w:rsidRPr="00436D16" w14:paraId="75C3FF6C" w14:textId="77777777" w:rsidTr="00436D16">
        <w:trPr>
          <w:trHeight w:val="114"/>
        </w:trPr>
        <w:tc>
          <w:tcPr>
            <w:tcW w:w="846" w:type="dxa"/>
            <w:vAlign w:val="center"/>
          </w:tcPr>
          <w:p w14:paraId="669E9517" w14:textId="77777777" w:rsidR="00436D16" w:rsidRPr="00436D16" w:rsidRDefault="00436D16" w:rsidP="00436D16">
            <w:pPr>
              <w:tabs>
                <w:tab w:val="left" w:pos="0"/>
              </w:tabs>
              <w:jc w:val="center"/>
              <w:rPr>
                <w:bCs/>
              </w:rPr>
            </w:pPr>
            <w:r w:rsidRPr="00436D16">
              <w:rPr>
                <w:bCs/>
              </w:rPr>
              <w:t>3.1.2.</w:t>
            </w:r>
          </w:p>
        </w:tc>
        <w:tc>
          <w:tcPr>
            <w:tcW w:w="2835" w:type="dxa"/>
            <w:vAlign w:val="center"/>
          </w:tcPr>
          <w:p w14:paraId="6CCA79DB" w14:textId="77777777" w:rsidR="00436D16" w:rsidRPr="00436D16" w:rsidRDefault="00436D16" w:rsidP="00436D16">
            <w:pPr>
              <w:tabs>
                <w:tab w:val="left" w:pos="0"/>
              </w:tabs>
              <w:rPr>
                <w:lang w:eastAsia="en-US"/>
              </w:rPr>
            </w:pPr>
            <w:r w:rsidRPr="00436D16">
              <w:rPr>
                <w:lang w:eastAsia="en-US"/>
              </w:rPr>
              <w:t>без полотенцесушителей</w:t>
            </w:r>
          </w:p>
        </w:tc>
        <w:tc>
          <w:tcPr>
            <w:tcW w:w="1559" w:type="dxa"/>
            <w:vAlign w:val="center"/>
          </w:tcPr>
          <w:p w14:paraId="2EB1B2FB" w14:textId="77777777" w:rsidR="00436D16" w:rsidRPr="00436D16" w:rsidRDefault="00436D16" w:rsidP="00436D16">
            <w:pPr>
              <w:tabs>
                <w:tab w:val="left" w:pos="0"/>
              </w:tabs>
              <w:jc w:val="center"/>
              <w:rPr>
                <w:color w:val="000000"/>
                <w:lang w:eastAsia="en-US"/>
              </w:rPr>
            </w:pPr>
            <w:r w:rsidRPr="00436D16">
              <w:rPr>
                <w:bCs/>
              </w:rPr>
              <w:t>43,49</w:t>
            </w:r>
          </w:p>
        </w:tc>
        <w:tc>
          <w:tcPr>
            <w:tcW w:w="1559" w:type="dxa"/>
            <w:vAlign w:val="center"/>
          </w:tcPr>
          <w:p w14:paraId="722C1ABA" w14:textId="77777777" w:rsidR="00436D16" w:rsidRPr="00436D16" w:rsidRDefault="00436D16" w:rsidP="00436D16">
            <w:pPr>
              <w:tabs>
                <w:tab w:val="left" w:pos="0"/>
              </w:tabs>
              <w:jc w:val="center"/>
              <w:rPr>
                <w:color w:val="000000"/>
                <w:lang w:eastAsia="en-US"/>
              </w:rPr>
            </w:pPr>
            <w:r w:rsidRPr="00436D16">
              <w:rPr>
                <w:bCs/>
              </w:rPr>
              <w:t>56,03</w:t>
            </w:r>
          </w:p>
        </w:tc>
        <w:tc>
          <w:tcPr>
            <w:tcW w:w="1560" w:type="dxa"/>
            <w:tcBorders>
              <w:top w:val="nil"/>
              <w:left w:val="single" w:sz="4" w:space="0" w:color="auto"/>
              <w:bottom w:val="single" w:sz="4" w:space="0" w:color="auto"/>
              <w:right w:val="single" w:sz="4" w:space="0" w:color="auto"/>
            </w:tcBorders>
            <w:shd w:val="clear" w:color="auto" w:fill="auto"/>
            <w:vAlign w:val="bottom"/>
          </w:tcPr>
          <w:p w14:paraId="210A3FB8" w14:textId="77777777" w:rsidR="00436D16" w:rsidRPr="00436D16" w:rsidRDefault="00436D16" w:rsidP="00436D16">
            <w:pPr>
              <w:tabs>
                <w:tab w:val="left" w:pos="0"/>
              </w:tabs>
              <w:jc w:val="center"/>
              <w:rPr>
                <w:bCs/>
              </w:rPr>
            </w:pPr>
            <w:r w:rsidRPr="00436D16">
              <w:rPr>
                <w:color w:val="000000"/>
                <w:lang w:eastAsia="en-US"/>
              </w:rPr>
              <w:t xml:space="preserve"> 811,19 </w:t>
            </w:r>
          </w:p>
        </w:tc>
        <w:tc>
          <w:tcPr>
            <w:tcW w:w="1559" w:type="dxa"/>
            <w:tcBorders>
              <w:top w:val="nil"/>
              <w:left w:val="single" w:sz="4" w:space="0" w:color="auto"/>
              <w:bottom w:val="single" w:sz="4" w:space="0" w:color="auto"/>
              <w:right w:val="single" w:sz="4" w:space="0" w:color="auto"/>
            </w:tcBorders>
            <w:shd w:val="clear" w:color="auto" w:fill="auto"/>
            <w:vAlign w:val="bottom"/>
          </w:tcPr>
          <w:p w14:paraId="213B29EC" w14:textId="77777777" w:rsidR="00436D16" w:rsidRPr="00436D16" w:rsidRDefault="00436D16" w:rsidP="00436D16">
            <w:pPr>
              <w:tabs>
                <w:tab w:val="left" w:pos="0"/>
              </w:tabs>
              <w:jc w:val="center"/>
              <w:rPr>
                <w:bCs/>
              </w:rPr>
            </w:pPr>
            <w:r w:rsidRPr="00436D16">
              <w:rPr>
                <w:color w:val="000000"/>
                <w:lang w:eastAsia="en-US"/>
              </w:rPr>
              <w:t>700,56</w:t>
            </w:r>
          </w:p>
        </w:tc>
      </w:tr>
      <w:tr w:rsidR="00436D16" w:rsidRPr="00436D16" w14:paraId="1C8D39A8" w14:textId="77777777" w:rsidTr="00436D16">
        <w:trPr>
          <w:trHeight w:val="114"/>
        </w:trPr>
        <w:tc>
          <w:tcPr>
            <w:tcW w:w="846" w:type="dxa"/>
            <w:vAlign w:val="center"/>
          </w:tcPr>
          <w:p w14:paraId="7B2AD761" w14:textId="77777777" w:rsidR="00436D16" w:rsidRPr="00436D16" w:rsidRDefault="00436D16" w:rsidP="00436D16">
            <w:pPr>
              <w:tabs>
                <w:tab w:val="left" w:pos="0"/>
              </w:tabs>
              <w:jc w:val="center"/>
              <w:rPr>
                <w:bCs/>
              </w:rPr>
            </w:pPr>
            <w:r w:rsidRPr="00436D16">
              <w:rPr>
                <w:bCs/>
              </w:rPr>
              <w:t>3.2.</w:t>
            </w:r>
          </w:p>
        </w:tc>
        <w:tc>
          <w:tcPr>
            <w:tcW w:w="2835" w:type="dxa"/>
            <w:vAlign w:val="center"/>
          </w:tcPr>
          <w:p w14:paraId="35959BE6" w14:textId="77777777" w:rsidR="00436D16" w:rsidRPr="00436D16" w:rsidRDefault="00436D16" w:rsidP="00436D16">
            <w:pPr>
              <w:tabs>
                <w:tab w:val="left" w:pos="0"/>
              </w:tabs>
              <w:rPr>
                <w:lang w:eastAsia="en-US"/>
              </w:rPr>
            </w:pPr>
            <w:r w:rsidRPr="00436D16">
              <w:rPr>
                <w:bCs/>
              </w:rPr>
              <w:t>С неизолированными стояками</w:t>
            </w:r>
          </w:p>
        </w:tc>
        <w:tc>
          <w:tcPr>
            <w:tcW w:w="3118" w:type="dxa"/>
            <w:gridSpan w:val="2"/>
            <w:vAlign w:val="center"/>
          </w:tcPr>
          <w:p w14:paraId="478AA38A" w14:textId="77777777" w:rsidR="00436D16" w:rsidRPr="00436D16" w:rsidRDefault="00436D16" w:rsidP="00436D16">
            <w:pPr>
              <w:tabs>
                <w:tab w:val="left" w:pos="0"/>
              </w:tabs>
              <w:jc w:val="center"/>
              <w:rPr>
                <w:lang w:eastAsia="en-US"/>
              </w:rPr>
            </w:pPr>
            <w:r w:rsidRPr="00436D16">
              <w:rPr>
                <w:lang w:eastAsia="en-US"/>
              </w:rPr>
              <w:t xml:space="preserve">ООО «Водоканал», </w:t>
            </w:r>
          </w:p>
          <w:p w14:paraId="2CB0CEEF" w14:textId="77777777" w:rsidR="00436D16" w:rsidRPr="00436D16" w:rsidRDefault="00436D16" w:rsidP="00436D16">
            <w:pPr>
              <w:tabs>
                <w:tab w:val="left" w:pos="0"/>
              </w:tabs>
              <w:jc w:val="center"/>
              <w:rPr>
                <w:color w:val="000000"/>
                <w:lang w:eastAsia="en-US"/>
              </w:rPr>
            </w:pPr>
            <w:r w:rsidRPr="00436D16">
              <w:rPr>
                <w:lang w:eastAsia="en-US"/>
              </w:rPr>
              <w:t>ИНН 4252014295</w:t>
            </w:r>
          </w:p>
        </w:tc>
        <w:tc>
          <w:tcPr>
            <w:tcW w:w="3119" w:type="dxa"/>
            <w:gridSpan w:val="2"/>
            <w:vAlign w:val="center"/>
          </w:tcPr>
          <w:p w14:paraId="15FF6C96" w14:textId="77777777" w:rsidR="00436D16" w:rsidRPr="00436D16" w:rsidRDefault="00436D16" w:rsidP="00436D16">
            <w:pPr>
              <w:tabs>
                <w:tab w:val="left" w:pos="0"/>
              </w:tabs>
              <w:jc w:val="center"/>
              <w:rPr>
                <w:lang w:eastAsia="en-US"/>
              </w:rPr>
            </w:pPr>
            <w:r w:rsidRPr="00436D16">
              <w:rPr>
                <w:lang w:eastAsia="en-US"/>
              </w:rPr>
              <w:t xml:space="preserve">ООО «ЮКЭК», </w:t>
            </w:r>
          </w:p>
          <w:p w14:paraId="02F56E18" w14:textId="77777777" w:rsidR="00436D16" w:rsidRPr="00436D16" w:rsidRDefault="00436D16" w:rsidP="00436D16">
            <w:pPr>
              <w:tabs>
                <w:tab w:val="left" w:pos="0"/>
              </w:tabs>
              <w:jc w:val="center"/>
              <w:rPr>
                <w:bCs/>
              </w:rPr>
            </w:pPr>
            <w:r w:rsidRPr="00436D16">
              <w:rPr>
                <w:lang w:eastAsia="en-US"/>
              </w:rPr>
              <w:t>ИНН 4228010684</w:t>
            </w:r>
          </w:p>
        </w:tc>
      </w:tr>
      <w:tr w:rsidR="00436D16" w:rsidRPr="00436D16" w14:paraId="56DCF34A" w14:textId="77777777" w:rsidTr="00436D16">
        <w:trPr>
          <w:trHeight w:val="114"/>
        </w:trPr>
        <w:tc>
          <w:tcPr>
            <w:tcW w:w="846" w:type="dxa"/>
            <w:vAlign w:val="center"/>
          </w:tcPr>
          <w:p w14:paraId="70E99894" w14:textId="77777777" w:rsidR="00436D16" w:rsidRPr="00436D16" w:rsidRDefault="00436D16" w:rsidP="00436D16">
            <w:pPr>
              <w:tabs>
                <w:tab w:val="left" w:pos="0"/>
              </w:tabs>
              <w:jc w:val="center"/>
              <w:rPr>
                <w:bCs/>
              </w:rPr>
            </w:pPr>
            <w:r w:rsidRPr="00436D16">
              <w:rPr>
                <w:bCs/>
              </w:rPr>
              <w:t>3.2.1.</w:t>
            </w:r>
          </w:p>
        </w:tc>
        <w:tc>
          <w:tcPr>
            <w:tcW w:w="2835" w:type="dxa"/>
            <w:vAlign w:val="center"/>
          </w:tcPr>
          <w:p w14:paraId="4C8F5F99" w14:textId="77777777" w:rsidR="00436D16" w:rsidRPr="00436D16" w:rsidRDefault="00436D16" w:rsidP="00436D16">
            <w:pPr>
              <w:tabs>
                <w:tab w:val="left" w:pos="0"/>
              </w:tabs>
              <w:rPr>
                <w:lang w:eastAsia="en-US"/>
              </w:rPr>
            </w:pPr>
            <w:r w:rsidRPr="00436D16">
              <w:rPr>
                <w:lang w:eastAsia="en-US"/>
              </w:rPr>
              <w:t>с полотенцесушителями</w:t>
            </w:r>
          </w:p>
        </w:tc>
        <w:tc>
          <w:tcPr>
            <w:tcW w:w="1559" w:type="dxa"/>
            <w:vAlign w:val="center"/>
          </w:tcPr>
          <w:p w14:paraId="335357E9" w14:textId="77777777" w:rsidR="00436D16" w:rsidRPr="00436D16" w:rsidRDefault="00436D16" w:rsidP="00436D16">
            <w:pPr>
              <w:tabs>
                <w:tab w:val="left" w:pos="0"/>
              </w:tabs>
              <w:jc w:val="center"/>
              <w:rPr>
                <w:color w:val="000000"/>
                <w:lang w:eastAsia="en-US"/>
              </w:rPr>
            </w:pPr>
            <w:r w:rsidRPr="00436D16">
              <w:rPr>
                <w:bCs/>
              </w:rPr>
              <w:t>43,49</w:t>
            </w:r>
          </w:p>
        </w:tc>
        <w:tc>
          <w:tcPr>
            <w:tcW w:w="1559" w:type="dxa"/>
            <w:vAlign w:val="center"/>
          </w:tcPr>
          <w:p w14:paraId="1F604BA1" w14:textId="77777777" w:rsidR="00436D16" w:rsidRPr="00436D16" w:rsidRDefault="00436D16" w:rsidP="00436D16">
            <w:pPr>
              <w:tabs>
                <w:tab w:val="left" w:pos="0"/>
              </w:tabs>
              <w:jc w:val="center"/>
              <w:rPr>
                <w:color w:val="000000"/>
                <w:lang w:eastAsia="en-US"/>
              </w:rPr>
            </w:pPr>
            <w:r w:rsidRPr="00436D16">
              <w:rPr>
                <w:bCs/>
              </w:rPr>
              <w:t>56,03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4C422BFD" w14:textId="77777777" w:rsidR="00436D16" w:rsidRPr="00436D16" w:rsidRDefault="00436D16" w:rsidP="00436D16">
            <w:pPr>
              <w:tabs>
                <w:tab w:val="left" w:pos="0"/>
              </w:tabs>
              <w:jc w:val="center"/>
              <w:rPr>
                <w:bCs/>
              </w:rPr>
            </w:pPr>
            <w:r w:rsidRPr="00436D16">
              <w:rPr>
                <w:color w:val="000000"/>
                <w:lang w:eastAsia="en-US"/>
              </w:rPr>
              <w:t xml:space="preserve">749,66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19E7436" w14:textId="77777777" w:rsidR="00436D16" w:rsidRPr="00436D16" w:rsidRDefault="00436D16" w:rsidP="00436D16">
            <w:pPr>
              <w:tabs>
                <w:tab w:val="left" w:pos="0"/>
              </w:tabs>
              <w:jc w:val="center"/>
              <w:rPr>
                <w:bCs/>
              </w:rPr>
            </w:pPr>
            <w:r w:rsidRPr="00436D16">
              <w:rPr>
                <w:color w:val="000000"/>
                <w:lang w:eastAsia="en-US"/>
              </w:rPr>
              <w:t>647,41</w:t>
            </w:r>
          </w:p>
        </w:tc>
      </w:tr>
      <w:tr w:rsidR="00436D16" w:rsidRPr="00436D16" w14:paraId="7DE6DD6F" w14:textId="77777777" w:rsidTr="00436D16">
        <w:trPr>
          <w:trHeight w:val="114"/>
        </w:trPr>
        <w:tc>
          <w:tcPr>
            <w:tcW w:w="846" w:type="dxa"/>
            <w:vAlign w:val="center"/>
          </w:tcPr>
          <w:p w14:paraId="756E3625" w14:textId="77777777" w:rsidR="00436D16" w:rsidRPr="00436D16" w:rsidRDefault="00436D16" w:rsidP="00436D16">
            <w:pPr>
              <w:tabs>
                <w:tab w:val="left" w:pos="0"/>
              </w:tabs>
              <w:jc w:val="center"/>
              <w:rPr>
                <w:bCs/>
              </w:rPr>
            </w:pPr>
            <w:r w:rsidRPr="00436D16">
              <w:rPr>
                <w:bCs/>
              </w:rPr>
              <w:t>3.2.2.</w:t>
            </w:r>
          </w:p>
        </w:tc>
        <w:tc>
          <w:tcPr>
            <w:tcW w:w="2835" w:type="dxa"/>
            <w:vAlign w:val="center"/>
          </w:tcPr>
          <w:p w14:paraId="20202899" w14:textId="77777777" w:rsidR="00436D16" w:rsidRPr="00436D16" w:rsidRDefault="00436D16" w:rsidP="00436D16">
            <w:pPr>
              <w:tabs>
                <w:tab w:val="left" w:pos="0"/>
              </w:tabs>
              <w:rPr>
                <w:lang w:eastAsia="en-US"/>
              </w:rPr>
            </w:pPr>
            <w:r w:rsidRPr="00436D16">
              <w:rPr>
                <w:lang w:eastAsia="en-US"/>
              </w:rPr>
              <w:t>без полотенцесушителей</w:t>
            </w:r>
          </w:p>
        </w:tc>
        <w:tc>
          <w:tcPr>
            <w:tcW w:w="1559" w:type="dxa"/>
            <w:vAlign w:val="center"/>
          </w:tcPr>
          <w:p w14:paraId="0CC23281" w14:textId="77777777" w:rsidR="00436D16" w:rsidRPr="00436D16" w:rsidRDefault="00436D16" w:rsidP="00436D16">
            <w:pPr>
              <w:tabs>
                <w:tab w:val="left" w:pos="0"/>
              </w:tabs>
              <w:jc w:val="center"/>
              <w:rPr>
                <w:color w:val="000000"/>
                <w:lang w:eastAsia="en-US"/>
              </w:rPr>
            </w:pPr>
            <w:r w:rsidRPr="00436D16">
              <w:rPr>
                <w:bCs/>
              </w:rPr>
              <w:t>43,49</w:t>
            </w:r>
          </w:p>
        </w:tc>
        <w:tc>
          <w:tcPr>
            <w:tcW w:w="1559" w:type="dxa"/>
            <w:vAlign w:val="center"/>
          </w:tcPr>
          <w:p w14:paraId="111825D4" w14:textId="77777777" w:rsidR="00436D16" w:rsidRPr="00436D16" w:rsidRDefault="00436D16" w:rsidP="00436D16">
            <w:pPr>
              <w:tabs>
                <w:tab w:val="left" w:pos="0"/>
              </w:tabs>
              <w:jc w:val="center"/>
              <w:rPr>
                <w:color w:val="000000"/>
                <w:lang w:eastAsia="en-US"/>
              </w:rPr>
            </w:pPr>
            <w:r w:rsidRPr="00436D16">
              <w:rPr>
                <w:bCs/>
              </w:rPr>
              <w:t>56,03</w:t>
            </w:r>
          </w:p>
        </w:tc>
        <w:tc>
          <w:tcPr>
            <w:tcW w:w="1560" w:type="dxa"/>
            <w:tcBorders>
              <w:top w:val="nil"/>
              <w:left w:val="single" w:sz="4" w:space="0" w:color="auto"/>
              <w:bottom w:val="single" w:sz="4" w:space="0" w:color="auto"/>
              <w:right w:val="single" w:sz="4" w:space="0" w:color="auto"/>
            </w:tcBorders>
            <w:shd w:val="clear" w:color="auto" w:fill="auto"/>
            <w:vAlign w:val="bottom"/>
          </w:tcPr>
          <w:p w14:paraId="666FFADF" w14:textId="77777777" w:rsidR="00436D16" w:rsidRPr="00436D16" w:rsidRDefault="00436D16" w:rsidP="00436D16">
            <w:pPr>
              <w:tabs>
                <w:tab w:val="left" w:pos="0"/>
              </w:tabs>
              <w:jc w:val="center"/>
              <w:rPr>
                <w:bCs/>
              </w:rPr>
            </w:pPr>
            <w:r w:rsidRPr="00436D16">
              <w:rPr>
                <w:color w:val="000000"/>
                <w:lang w:eastAsia="en-US"/>
              </w:rPr>
              <w:t xml:space="preserve">793,43 </w:t>
            </w:r>
          </w:p>
        </w:tc>
        <w:tc>
          <w:tcPr>
            <w:tcW w:w="1559" w:type="dxa"/>
            <w:tcBorders>
              <w:top w:val="nil"/>
              <w:left w:val="single" w:sz="4" w:space="0" w:color="auto"/>
              <w:bottom w:val="single" w:sz="4" w:space="0" w:color="auto"/>
              <w:right w:val="single" w:sz="4" w:space="0" w:color="auto"/>
            </w:tcBorders>
            <w:shd w:val="clear" w:color="auto" w:fill="auto"/>
            <w:vAlign w:val="bottom"/>
          </w:tcPr>
          <w:p w14:paraId="70F83A70" w14:textId="77777777" w:rsidR="00436D16" w:rsidRPr="00436D16" w:rsidRDefault="00436D16" w:rsidP="00436D16">
            <w:pPr>
              <w:tabs>
                <w:tab w:val="left" w:pos="0"/>
              </w:tabs>
              <w:jc w:val="center"/>
              <w:rPr>
                <w:bCs/>
              </w:rPr>
            </w:pPr>
            <w:r w:rsidRPr="00436D16">
              <w:rPr>
                <w:color w:val="000000"/>
                <w:lang w:eastAsia="en-US"/>
              </w:rPr>
              <w:t>685,22</w:t>
            </w:r>
          </w:p>
        </w:tc>
      </w:tr>
    </w:tbl>
    <w:bookmarkEnd w:id="82"/>
    <w:bookmarkEnd w:id="83"/>
    <w:p w14:paraId="1CC9EA2E" w14:textId="77777777" w:rsidR="00436D16" w:rsidRPr="00436D16" w:rsidRDefault="00436D16" w:rsidP="00436D16">
      <w:pPr>
        <w:spacing w:before="120"/>
        <w:ind w:left="-284" w:firstLine="426"/>
        <w:jc w:val="both"/>
        <w:rPr>
          <w:lang w:eastAsia="en-US"/>
        </w:rPr>
      </w:pPr>
      <w:r w:rsidRPr="00436D16">
        <w:rPr>
          <w:sz w:val="28"/>
          <w:szCs w:val="28"/>
          <w:lang w:eastAsia="en-US"/>
        </w:rPr>
        <w:t>* Льготные цены (тарифы) установлены с учетом пункта 6 статьи 168 Налогового кодекса Российской Федерации (часть вторая).</w:t>
      </w:r>
      <w:r w:rsidRPr="00436D16">
        <w:rPr>
          <w:lang w:eastAsia="en-US"/>
        </w:rPr>
        <w:t xml:space="preserve"> </w:t>
      </w:r>
    </w:p>
    <w:p w14:paraId="0929AE1F" w14:textId="77777777" w:rsidR="00436D16" w:rsidRPr="00436D16" w:rsidRDefault="00436D16" w:rsidP="00436D16">
      <w:pPr>
        <w:tabs>
          <w:tab w:val="left" w:pos="1365"/>
        </w:tabs>
        <w:ind w:left="-284" w:firstLine="426"/>
        <w:jc w:val="both"/>
        <w:rPr>
          <w:sz w:val="28"/>
          <w:szCs w:val="28"/>
          <w:lang w:eastAsia="en-US"/>
        </w:rPr>
      </w:pPr>
      <w:r w:rsidRPr="00436D16">
        <w:rPr>
          <w:sz w:val="28"/>
          <w:szCs w:val="28"/>
          <w:lang w:eastAsia="en-US"/>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1F0992B6" w14:textId="77777777" w:rsidR="00436D16" w:rsidRPr="00436D16" w:rsidRDefault="00436D16" w:rsidP="00436D16">
      <w:pPr>
        <w:ind w:left="-284" w:firstLine="426"/>
        <w:jc w:val="both"/>
        <w:rPr>
          <w:sz w:val="28"/>
          <w:szCs w:val="28"/>
          <w:lang w:eastAsia="en-US"/>
        </w:rPr>
      </w:pPr>
      <w:r w:rsidRPr="00436D16">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C6B8495" w14:textId="77777777" w:rsidR="00436D16" w:rsidRDefault="00436D16" w:rsidP="00436D16">
      <w:pPr>
        <w:tabs>
          <w:tab w:val="left" w:pos="142"/>
          <w:tab w:val="left" w:pos="993"/>
        </w:tabs>
        <w:spacing w:after="120"/>
        <w:ind w:left="1134"/>
        <w:jc w:val="both"/>
        <w:rPr>
          <w:sz w:val="28"/>
          <w:szCs w:val="28"/>
          <w:lang w:eastAsia="en-US"/>
        </w:rPr>
        <w:sectPr w:rsidR="00436D16" w:rsidSect="000F6796">
          <w:pgSz w:w="11906" w:h="16838"/>
          <w:pgMar w:top="1134" w:right="850" w:bottom="1134" w:left="1560" w:header="708" w:footer="708" w:gutter="0"/>
          <w:cols w:space="708"/>
          <w:titlePg/>
          <w:docGrid w:linePitch="360"/>
        </w:sectPr>
      </w:pPr>
    </w:p>
    <w:p w14:paraId="03CA18FB" w14:textId="5D5694B7" w:rsidR="00436D16" w:rsidRPr="00AE0629" w:rsidRDefault="00436D16" w:rsidP="00436D16">
      <w:pPr>
        <w:tabs>
          <w:tab w:val="left" w:pos="5580"/>
          <w:tab w:val="left" w:pos="9498"/>
        </w:tabs>
        <w:ind w:left="-4836" w:right="-569" w:firstLine="10365"/>
      </w:pPr>
      <w:r w:rsidRPr="00AE0629">
        <w:lastRenderedPageBreak/>
        <w:t xml:space="preserve">Приложение № </w:t>
      </w:r>
      <w:r>
        <w:t>33</w:t>
      </w:r>
      <w:r>
        <w:t>7</w:t>
      </w:r>
      <w:r>
        <w:t xml:space="preserve"> </w:t>
      </w:r>
      <w:r w:rsidRPr="00AE0629">
        <w:t xml:space="preserve">к протоколу № </w:t>
      </w:r>
      <w:r>
        <w:t>80</w:t>
      </w:r>
    </w:p>
    <w:p w14:paraId="7B2D0848" w14:textId="77777777" w:rsidR="00436D16" w:rsidRPr="00AE0629" w:rsidRDefault="00436D16" w:rsidP="00436D16">
      <w:pPr>
        <w:tabs>
          <w:tab w:val="left" w:pos="5580"/>
          <w:tab w:val="left" w:pos="9498"/>
        </w:tabs>
        <w:ind w:left="-4836" w:right="-569" w:firstLine="10365"/>
      </w:pPr>
      <w:r w:rsidRPr="00AE0629">
        <w:t>заседания правления Региональной</w:t>
      </w:r>
    </w:p>
    <w:p w14:paraId="09A3ADB7" w14:textId="77777777" w:rsidR="00436D16" w:rsidRPr="00AE0629" w:rsidRDefault="00436D16" w:rsidP="00436D16">
      <w:pPr>
        <w:tabs>
          <w:tab w:val="left" w:pos="5580"/>
          <w:tab w:val="left" w:pos="9498"/>
        </w:tabs>
        <w:ind w:left="-4836" w:right="-569" w:firstLine="10365"/>
      </w:pPr>
      <w:r w:rsidRPr="00AE0629">
        <w:t>энергетической комиссии</w:t>
      </w:r>
    </w:p>
    <w:p w14:paraId="674C0D2F" w14:textId="77777777" w:rsidR="00436D16" w:rsidRDefault="00436D16" w:rsidP="00436D16">
      <w:pPr>
        <w:tabs>
          <w:tab w:val="left" w:pos="5580"/>
          <w:tab w:val="left" w:pos="9498"/>
        </w:tabs>
        <w:ind w:left="-4836" w:right="-569" w:firstLine="10365"/>
      </w:pPr>
      <w:r w:rsidRPr="00AE0629">
        <w:t xml:space="preserve">Кузбасса от </w:t>
      </w:r>
      <w:r>
        <w:t>19</w:t>
      </w:r>
      <w:r w:rsidRPr="00AE0629">
        <w:t>.1</w:t>
      </w:r>
      <w:r>
        <w:t>2</w:t>
      </w:r>
      <w:r w:rsidRPr="00AE0629">
        <w:t>.2023</w:t>
      </w:r>
    </w:p>
    <w:p w14:paraId="4D4E137A" w14:textId="77777777" w:rsidR="00436D16" w:rsidRPr="00436D16" w:rsidRDefault="00436D16" w:rsidP="00436D16">
      <w:pPr>
        <w:tabs>
          <w:tab w:val="left" w:pos="142"/>
          <w:tab w:val="left" w:pos="993"/>
        </w:tabs>
        <w:spacing w:after="120"/>
        <w:ind w:left="1134"/>
        <w:jc w:val="both"/>
        <w:rPr>
          <w:sz w:val="28"/>
          <w:szCs w:val="28"/>
          <w:lang w:eastAsia="en-US"/>
        </w:rPr>
      </w:pPr>
    </w:p>
    <w:bookmarkEnd w:id="81"/>
    <w:p w14:paraId="36B136B7" w14:textId="77777777" w:rsidR="00436D16" w:rsidRPr="00436D16" w:rsidRDefault="00436D16" w:rsidP="00436D16">
      <w:pPr>
        <w:tabs>
          <w:tab w:val="left" w:pos="0"/>
        </w:tabs>
        <w:jc w:val="center"/>
        <w:rPr>
          <w:bCs/>
          <w:sz w:val="28"/>
          <w:szCs w:val="28"/>
        </w:rPr>
      </w:pPr>
      <w:r w:rsidRPr="00436D16">
        <w:rPr>
          <w:bCs/>
          <w:sz w:val="28"/>
          <w:szCs w:val="28"/>
        </w:rPr>
        <w:t>Льготные цены (тарифы)*</w:t>
      </w:r>
    </w:p>
    <w:p w14:paraId="478CDCC0" w14:textId="77777777" w:rsidR="00436D16" w:rsidRPr="00436D16" w:rsidRDefault="00436D16" w:rsidP="00436D16">
      <w:pPr>
        <w:tabs>
          <w:tab w:val="left" w:pos="0"/>
        </w:tabs>
        <w:jc w:val="center"/>
        <w:rPr>
          <w:bCs/>
          <w:sz w:val="28"/>
          <w:szCs w:val="28"/>
        </w:rPr>
      </w:pPr>
      <w:r w:rsidRPr="00436D16">
        <w:rPr>
          <w:bCs/>
          <w:sz w:val="28"/>
          <w:szCs w:val="28"/>
        </w:rPr>
        <w:t>на холодное водоснабжение, горячее водоснабжение</w:t>
      </w:r>
      <w:r w:rsidRPr="00436D16">
        <w:rPr>
          <w:bCs/>
          <w:kern w:val="32"/>
          <w:sz w:val="28"/>
          <w:szCs w:val="28"/>
          <w:lang w:eastAsia="en-US"/>
        </w:rPr>
        <w:t xml:space="preserve"> в открытой системе горячего водоснабжения</w:t>
      </w:r>
      <w:r w:rsidRPr="00436D16">
        <w:rPr>
          <w:bCs/>
          <w:sz w:val="28"/>
          <w:szCs w:val="28"/>
        </w:rPr>
        <w:t>, твердое топливо (уголь), сжиженный газ</w:t>
      </w:r>
    </w:p>
    <w:p w14:paraId="01FD9C87" w14:textId="77777777" w:rsidR="00436D16" w:rsidRPr="00436D16" w:rsidRDefault="00436D16" w:rsidP="00436D16">
      <w:pPr>
        <w:tabs>
          <w:tab w:val="left" w:pos="0"/>
        </w:tabs>
        <w:jc w:val="center"/>
        <w:rPr>
          <w:bCs/>
          <w:sz w:val="28"/>
          <w:szCs w:val="28"/>
        </w:rPr>
      </w:pPr>
    </w:p>
    <w:p w14:paraId="796A944C" w14:textId="77777777" w:rsidR="00436D16" w:rsidRPr="00436D16" w:rsidRDefault="00436D16" w:rsidP="00436D16">
      <w:pPr>
        <w:tabs>
          <w:tab w:val="left" w:pos="0"/>
        </w:tabs>
        <w:jc w:val="center"/>
        <w:rPr>
          <w:bCs/>
          <w:sz w:val="28"/>
          <w:szCs w:val="28"/>
        </w:rPr>
      </w:pPr>
    </w:p>
    <w:tbl>
      <w:tblPr>
        <w:tblStyle w:val="269"/>
        <w:tblpPr w:leftFromText="180" w:rightFromText="180" w:vertAnchor="text" w:horzAnchor="page" w:tblpX="1108" w:tblpY="203"/>
        <w:tblW w:w="10201" w:type="dxa"/>
        <w:tblLayout w:type="fixed"/>
        <w:tblLook w:val="04A0" w:firstRow="1" w:lastRow="0" w:firstColumn="1" w:lastColumn="0" w:noHBand="0" w:noVBand="1"/>
      </w:tblPr>
      <w:tblGrid>
        <w:gridCol w:w="846"/>
        <w:gridCol w:w="2268"/>
        <w:gridCol w:w="2268"/>
        <w:gridCol w:w="1417"/>
        <w:gridCol w:w="1701"/>
        <w:gridCol w:w="1701"/>
      </w:tblGrid>
      <w:tr w:rsidR="00436D16" w:rsidRPr="00436D16" w14:paraId="751BDCCE" w14:textId="77777777" w:rsidTr="00607E21">
        <w:trPr>
          <w:trHeight w:val="324"/>
        </w:trPr>
        <w:tc>
          <w:tcPr>
            <w:tcW w:w="846" w:type="dxa"/>
            <w:vMerge w:val="restart"/>
            <w:vAlign w:val="center"/>
          </w:tcPr>
          <w:p w14:paraId="08C81CBA" w14:textId="77777777" w:rsidR="00436D16" w:rsidRPr="00436D16" w:rsidRDefault="00436D16" w:rsidP="00436D16">
            <w:pPr>
              <w:jc w:val="center"/>
              <w:rPr>
                <w:bCs/>
              </w:rPr>
            </w:pPr>
            <w:r w:rsidRPr="00436D16">
              <w:rPr>
                <w:bCs/>
              </w:rPr>
              <w:t>№ п/п</w:t>
            </w:r>
          </w:p>
        </w:tc>
        <w:tc>
          <w:tcPr>
            <w:tcW w:w="2268" w:type="dxa"/>
            <w:vMerge w:val="restart"/>
            <w:vAlign w:val="center"/>
          </w:tcPr>
          <w:p w14:paraId="0002D262" w14:textId="77777777" w:rsidR="00436D16" w:rsidRPr="00436D16" w:rsidRDefault="00436D16" w:rsidP="00436D16">
            <w:pPr>
              <w:tabs>
                <w:tab w:val="left" w:pos="0"/>
              </w:tabs>
              <w:jc w:val="center"/>
              <w:rPr>
                <w:bCs/>
              </w:rPr>
            </w:pPr>
            <w:r w:rsidRPr="00436D16">
              <w:rPr>
                <w:bCs/>
              </w:rPr>
              <w:t>Наименование регулируемой организации</w:t>
            </w:r>
          </w:p>
        </w:tc>
        <w:tc>
          <w:tcPr>
            <w:tcW w:w="2268" w:type="dxa"/>
            <w:vMerge w:val="restart"/>
            <w:vAlign w:val="center"/>
          </w:tcPr>
          <w:p w14:paraId="074D9FAB" w14:textId="77777777" w:rsidR="00436D16" w:rsidRPr="00436D16" w:rsidRDefault="00436D16" w:rsidP="00436D16">
            <w:pPr>
              <w:tabs>
                <w:tab w:val="left" w:pos="0"/>
              </w:tabs>
              <w:jc w:val="center"/>
              <w:rPr>
                <w:bCs/>
              </w:rPr>
            </w:pPr>
            <w:r w:rsidRPr="00436D16">
              <w:rPr>
                <w:bCs/>
              </w:rPr>
              <w:t>Территория оказания услуги</w:t>
            </w:r>
          </w:p>
        </w:tc>
        <w:tc>
          <w:tcPr>
            <w:tcW w:w="1417" w:type="dxa"/>
            <w:vMerge w:val="restart"/>
            <w:vAlign w:val="center"/>
          </w:tcPr>
          <w:p w14:paraId="47F32117" w14:textId="77777777" w:rsidR="00436D16" w:rsidRPr="00436D16" w:rsidRDefault="00436D16" w:rsidP="00436D16">
            <w:pPr>
              <w:tabs>
                <w:tab w:val="left" w:pos="0"/>
              </w:tabs>
              <w:jc w:val="center"/>
              <w:rPr>
                <w:bCs/>
              </w:rPr>
            </w:pPr>
            <w:r w:rsidRPr="00436D16">
              <w:rPr>
                <w:bCs/>
              </w:rPr>
              <w:t xml:space="preserve">Единицы измерения </w:t>
            </w:r>
          </w:p>
        </w:tc>
        <w:tc>
          <w:tcPr>
            <w:tcW w:w="3402" w:type="dxa"/>
            <w:gridSpan w:val="2"/>
            <w:vAlign w:val="center"/>
          </w:tcPr>
          <w:p w14:paraId="554938FB" w14:textId="77777777" w:rsidR="00436D16" w:rsidRPr="00436D16" w:rsidRDefault="00436D16" w:rsidP="00436D16">
            <w:pPr>
              <w:tabs>
                <w:tab w:val="left" w:pos="0"/>
              </w:tabs>
              <w:jc w:val="center"/>
              <w:rPr>
                <w:bCs/>
              </w:rPr>
            </w:pPr>
            <w:r w:rsidRPr="00436D16">
              <w:rPr>
                <w:bCs/>
              </w:rPr>
              <w:t>Льготные цены (тарифы)</w:t>
            </w:r>
          </w:p>
        </w:tc>
      </w:tr>
      <w:tr w:rsidR="00436D16" w:rsidRPr="00436D16" w14:paraId="072BE0F1" w14:textId="77777777" w:rsidTr="00607E21">
        <w:trPr>
          <w:trHeight w:val="499"/>
        </w:trPr>
        <w:tc>
          <w:tcPr>
            <w:tcW w:w="846" w:type="dxa"/>
            <w:vMerge/>
            <w:vAlign w:val="center"/>
          </w:tcPr>
          <w:p w14:paraId="48F2D30E" w14:textId="77777777" w:rsidR="00436D16" w:rsidRPr="00436D16" w:rsidRDefault="00436D16" w:rsidP="00436D16">
            <w:pPr>
              <w:tabs>
                <w:tab w:val="left" w:pos="0"/>
              </w:tabs>
              <w:jc w:val="center"/>
              <w:rPr>
                <w:bCs/>
              </w:rPr>
            </w:pPr>
          </w:p>
        </w:tc>
        <w:tc>
          <w:tcPr>
            <w:tcW w:w="2268" w:type="dxa"/>
            <w:vMerge/>
            <w:vAlign w:val="center"/>
          </w:tcPr>
          <w:p w14:paraId="2697A29E" w14:textId="77777777" w:rsidR="00436D16" w:rsidRPr="00436D16" w:rsidRDefault="00436D16" w:rsidP="00436D16">
            <w:pPr>
              <w:tabs>
                <w:tab w:val="left" w:pos="0"/>
              </w:tabs>
              <w:jc w:val="center"/>
              <w:rPr>
                <w:bCs/>
              </w:rPr>
            </w:pPr>
          </w:p>
        </w:tc>
        <w:tc>
          <w:tcPr>
            <w:tcW w:w="2268" w:type="dxa"/>
            <w:vMerge/>
            <w:vAlign w:val="center"/>
          </w:tcPr>
          <w:p w14:paraId="22465BC5" w14:textId="77777777" w:rsidR="00436D16" w:rsidRPr="00436D16" w:rsidRDefault="00436D16" w:rsidP="00436D16">
            <w:pPr>
              <w:tabs>
                <w:tab w:val="left" w:pos="0"/>
              </w:tabs>
              <w:jc w:val="center"/>
              <w:rPr>
                <w:bCs/>
              </w:rPr>
            </w:pPr>
          </w:p>
        </w:tc>
        <w:tc>
          <w:tcPr>
            <w:tcW w:w="1417" w:type="dxa"/>
            <w:vMerge/>
            <w:vAlign w:val="center"/>
          </w:tcPr>
          <w:p w14:paraId="003B5C47" w14:textId="77777777" w:rsidR="00436D16" w:rsidRPr="00436D16" w:rsidRDefault="00436D16" w:rsidP="00436D16">
            <w:pPr>
              <w:tabs>
                <w:tab w:val="left" w:pos="0"/>
              </w:tabs>
              <w:jc w:val="center"/>
              <w:rPr>
                <w:bCs/>
              </w:rPr>
            </w:pPr>
          </w:p>
        </w:tc>
        <w:tc>
          <w:tcPr>
            <w:tcW w:w="1701" w:type="dxa"/>
            <w:vAlign w:val="center"/>
          </w:tcPr>
          <w:p w14:paraId="004FBCC1" w14:textId="77777777" w:rsidR="00436D16" w:rsidRPr="00436D16" w:rsidRDefault="00436D16" w:rsidP="00436D16">
            <w:pPr>
              <w:tabs>
                <w:tab w:val="left" w:pos="0"/>
              </w:tabs>
              <w:jc w:val="center"/>
              <w:rPr>
                <w:bCs/>
              </w:rPr>
            </w:pPr>
            <w:r w:rsidRPr="00436D16">
              <w:rPr>
                <w:bCs/>
              </w:rPr>
              <w:t xml:space="preserve">с 01.01.2024                  по 30.06.2024 </w:t>
            </w:r>
          </w:p>
        </w:tc>
        <w:tc>
          <w:tcPr>
            <w:tcW w:w="1701" w:type="dxa"/>
            <w:vAlign w:val="center"/>
          </w:tcPr>
          <w:p w14:paraId="0E08EAFF" w14:textId="77777777" w:rsidR="00436D16" w:rsidRPr="00436D16" w:rsidRDefault="00436D16" w:rsidP="00436D16">
            <w:pPr>
              <w:tabs>
                <w:tab w:val="left" w:pos="0"/>
              </w:tabs>
              <w:jc w:val="center"/>
              <w:rPr>
                <w:bCs/>
              </w:rPr>
            </w:pPr>
            <w:r w:rsidRPr="00436D16">
              <w:rPr>
                <w:bCs/>
              </w:rPr>
              <w:t xml:space="preserve">с 01.07.2024                  по 31.12.2024 </w:t>
            </w:r>
          </w:p>
        </w:tc>
      </w:tr>
      <w:tr w:rsidR="00436D16" w:rsidRPr="00436D16" w14:paraId="1915A638" w14:textId="77777777" w:rsidTr="00607E21">
        <w:trPr>
          <w:trHeight w:val="114"/>
        </w:trPr>
        <w:tc>
          <w:tcPr>
            <w:tcW w:w="846" w:type="dxa"/>
            <w:vAlign w:val="center"/>
          </w:tcPr>
          <w:p w14:paraId="396120C0" w14:textId="77777777" w:rsidR="00436D16" w:rsidRPr="00436D16" w:rsidRDefault="00436D16" w:rsidP="00436D16">
            <w:pPr>
              <w:tabs>
                <w:tab w:val="left" w:pos="0"/>
              </w:tabs>
              <w:jc w:val="center"/>
              <w:rPr>
                <w:bCs/>
              </w:rPr>
            </w:pPr>
            <w:r w:rsidRPr="00436D16">
              <w:rPr>
                <w:bCs/>
              </w:rPr>
              <w:t>1</w:t>
            </w:r>
          </w:p>
        </w:tc>
        <w:tc>
          <w:tcPr>
            <w:tcW w:w="2268" w:type="dxa"/>
          </w:tcPr>
          <w:p w14:paraId="5E322F4F" w14:textId="77777777" w:rsidR="00436D16" w:rsidRPr="00436D16" w:rsidRDefault="00436D16" w:rsidP="00436D16">
            <w:pPr>
              <w:tabs>
                <w:tab w:val="left" w:pos="0"/>
              </w:tabs>
              <w:jc w:val="center"/>
              <w:rPr>
                <w:bCs/>
              </w:rPr>
            </w:pPr>
            <w:r w:rsidRPr="00436D16">
              <w:rPr>
                <w:bCs/>
              </w:rPr>
              <w:t>2</w:t>
            </w:r>
          </w:p>
        </w:tc>
        <w:tc>
          <w:tcPr>
            <w:tcW w:w="2268" w:type="dxa"/>
          </w:tcPr>
          <w:p w14:paraId="464DD9A4" w14:textId="77777777" w:rsidR="00436D16" w:rsidRPr="00436D16" w:rsidRDefault="00436D16" w:rsidP="00436D16">
            <w:pPr>
              <w:tabs>
                <w:tab w:val="left" w:pos="0"/>
              </w:tabs>
              <w:jc w:val="center"/>
              <w:rPr>
                <w:bCs/>
              </w:rPr>
            </w:pPr>
            <w:r w:rsidRPr="00436D16">
              <w:rPr>
                <w:bCs/>
              </w:rPr>
              <w:t>3</w:t>
            </w:r>
          </w:p>
        </w:tc>
        <w:tc>
          <w:tcPr>
            <w:tcW w:w="1417" w:type="dxa"/>
          </w:tcPr>
          <w:p w14:paraId="33A350A8" w14:textId="77777777" w:rsidR="00436D16" w:rsidRPr="00436D16" w:rsidRDefault="00436D16" w:rsidP="00436D16">
            <w:pPr>
              <w:tabs>
                <w:tab w:val="left" w:pos="0"/>
              </w:tabs>
              <w:jc w:val="center"/>
              <w:rPr>
                <w:bCs/>
              </w:rPr>
            </w:pPr>
            <w:r w:rsidRPr="00436D16">
              <w:rPr>
                <w:bCs/>
              </w:rPr>
              <w:t>4</w:t>
            </w:r>
          </w:p>
        </w:tc>
        <w:tc>
          <w:tcPr>
            <w:tcW w:w="1701" w:type="dxa"/>
          </w:tcPr>
          <w:p w14:paraId="1B59FBF9" w14:textId="77777777" w:rsidR="00436D16" w:rsidRPr="00436D16" w:rsidRDefault="00436D16" w:rsidP="00436D16">
            <w:pPr>
              <w:tabs>
                <w:tab w:val="left" w:pos="0"/>
              </w:tabs>
              <w:jc w:val="center"/>
              <w:rPr>
                <w:bCs/>
              </w:rPr>
            </w:pPr>
            <w:r w:rsidRPr="00436D16">
              <w:rPr>
                <w:bCs/>
              </w:rPr>
              <w:t>5</w:t>
            </w:r>
          </w:p>
        </w:tc>
        <w:tc>
          <w:tcPr>
            <w:tcW w:w="1701" w:type="dxa"/>
          </w:tcPr>
          <w:p w14:paraId="6624491C" w14:textId="77777777" w:rsidR="00436D16" w:rsidRPr="00436D16" w:rsidRDefault="00436D16" w:rsidP="00436D16">
            <w:pPr>
              <w:tabs>
                <w:tab w:val="left" w:pos="0"/>
              </w:tabs>
              <w:jc w:val="center"/>
              <w:rPr>
                <w:bCs/>
              </w:rPr>
            </w:pPr>
            <w:r w:rsidRPr="00436D16">
              <w:rPr>
                <w:bCs/>
              </w:rPr>
              <w:t>6</w:t>
            </w:r>
          </w:p>
        </w:tc>
      </w:tr>
      <w:tr w:rsidR="00436D16" w:rsidRPr="00436D16" w14:paraId="1BE6AE4A" w14:textId="77777777" w:rsidTr="00607E21">
        <w:trPr>
          <w:trHeight w:val="114"/>
        </w:trPr>
        <w:tc>
          <w:tcPr>
            <w:tcW w:w="10201" w:type="dxa"/>
            <w:gridSpan w:val="6"/>
            <w:vAlign w:val="center"/>
          </w:tcPr>
          <w:p w14:paraId="6E966D29" w14:textId="77777777" w:rsidR="00436D16" w:rsidRPr="00436D16" w:rsidRDefault="00436D16" w:rsidP="00436D16">
            <w:pPr>
              <w:numPr>
                <w:ilvl w:val="0"/>
                <w:numId w:val="15"/>
              </w:numPr>
              <w:tabs>
                <w:tab w:val="left" w:pos="0"/>
              </w:tabs>
              <w:contextualSpacing/>
              <w:jc w:val="center"/>
              <w:rPr>
                <w:bCs/>
              </w:rPr>
            </w:pPr>
            <w:r w:rsidRPr="00436D16">
              <w:rPr>
                <w:bCs/>
              </w:rPr>
              <w:t>Холодное водоснабжение. Питьевая вода</w:t>
            </w:r>
          </w:p>
        </w:tc>
      </w:tr>
      <w:tr w:rsidR="00436D16" w:rsidRPr="00436D16" w14:paraId="05F5FC94" w14:textId="77777777" w:rsidTr="00607E21">
        <w:trPr>
          <w:trHeight w:val="362"/>
        </w:trPr>
        <w:tc>
          <w:tcPr>
            <w:tcW w:w="10201" w:type="dxa"/>
            <w:gridSpan w:val="6"/>
            <w:vAlign w:val="center"/>
          </w:tcPr>
          <w:p w14:paraId="7BB9120A" w14:textId="77777777" w:rsidR="00436D16" w:rsidRPr="00436D16" w:rsidRDefault="00436D16" w:rsidP="00436D16">
            <w:pPr>
              <w:numPr>
                <w:ilvl w:val="1"/>
                <w:numId w:val="15"/>
              </w:numPr>
              <w:tabs>
                <w:tab w:val="left" w:pos="0"/>
              </w:tabs>
              <w:contextualSpacing/>
              <w:jc w:val="center"/>
              <w:rPr>
                <w:bCs/>
              </w:rPr>
            </w:pPr>
            <w:r w:rsidRPr="00436D16">
              <w:rPr>
                <w:bCs/>
              </w:rPr>
              <w:t xml:space="preserve"> В многоквартирных и индивидуальных жилых домах за исключением домов с</w:t>
            </w:r>
            <w:r w:rsidRPr="00436D16">
              <w:rPr>
                <w:lang w:eastAsia="en-US"/>
              </w:rPr>
              <w:t xml:space="preserve"> </w:t>
            </w:r>
            <w:r w:rsidRPr="00436D16">
              <w:rPr>
                <w:bCs/>
              </w:rPr>
              <w:t>отоплением твердым топливом (углем)</w:t>
            </w:r>
          </w:p>
        </w:tc>
      </w:tr>
      <w:tr w:rsidR="00436D16" w:rsidRPr="00436D16" w14:paraId="5FFED302" w14:textId="77777777" w:rsidTr="00607E21">
        <w:trPr>
          <w:trHeight w:val="665"/>
        </w:trPr>
        <w:tc>
          <w:tcPr>
            <w:tcW w:w="846" w:type="dxa"/>
            <w:vAlign w:val="center"/>
          </w:tcPr>
          <w:p w14:paraId="48E75F74" w14:textId="77777777" w:rsidR="00436D16" w:rsidRPr="00436D16" w:rsidRDefault="00436D16" w:rsidP="00436D16">
            <w:pPr>
              <w:tabs>
                <w:tab w:val="left" w:pos="0"/>
              </w:tabs>
              <w:jc w:val="center"/>
              <w:rPr>
                <w:bCs/>
              </w:rPr>
            </w:pPr>
            <w:r w:rsidRPr="00436D16">
              <w:rPr>
                <w:bCs/>
              </w:rPr>
              <w:t>1.1.1.</w:t>
            </w:r>
          </w:p>
        </w:tc>
        <w:tc>
          <w:tcPr>
            <w:tcW w:w="2268" w:type="dxa"/>
            <w:vMerge w:val="restart"/>
            <w:vAlign w:val="center"/>
          </w:tcPr>
          <w:p w14:paraId="6F45CCFD" w14:textId="77777777" w:rsidR="00436D16" w:rsidRPr="00436D16" w:rsidRDefault="00436D16" w:rsidP="00436D16">
            <w:pPr>
              <w:tabs>
                <w:tab w:val="left" w:pos="0"/>
              </w:tabs>
              <w:rPr>
                <w:bCs/>
              </w:rPr>
            </w:pPr>
            <w:r w:rsidRPr="00436D16">
              <w:rPr>
                <w:bCs/>
              </w:rPr>
              <w:t>МКП «Водоканал» ТМР»,                      ИНН 4252015570</w:t>
            </w:r>
          </w:p>
          <w:p w14:paraId="63D5FCAB" w14:textId="77777777" w:rsidR="00436D16" w:rsidRPr="00436D16" w:rsidRDefault="00436D16" w:rsidP="00436D16">
            <w:pPr>
              <w:tabs>
                <w:tab w:val="left" w:pos="0"/>
              </w:tabs>
              <w:rPr>
                <w:bCs/>
              </w:rPr>
            </w:pPr>
          </w:p>
        </w:tc>
        <w:tc>
          <w:tcPr>
            <w:tcW w:w="2268" w:type="dxa"/>
            <w:vAlign w:val="center"/>
          </w:tcPr>
          <w:p w14:paraId="234B2894" w14:textId="77777777" w:rsidR="00436D16" w:rsidRPr="00436D16" w:rsidRDefault="00436D16" w:rsidP="00436D16">
            <w:pPr>
              <w:tabs>
                <w:tab w:val="left" w:pos="0"/>
              </w:tabs>
              <w:jc w:val="center"/>
              <w:rPr>
                <w:bCs/>
              </w:rPr>
            </w:pPr>
            <w:r w:rsidRPr="00436D16">
              <w:rPr>
                <w:bCs/>
              </w:rPr>
              <w:t>г. Таштагол,               п.г.т. Спасск</w:t>
            </w:r>
          </w:p>
        </w:tc>
        <w:tc>
          <w:tcPr>
            <w:tcW w:w="1417" w:type="dxa"/>
            <w:vAlign w:val="center"/>
          </w:tcPr>
          <w:p w14:paraId="1560844B"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r w:rsidRPr="00436D16">
              <w:rPr>
                <w:bCs/>
              </w:rPr>
              <w:t xml:space="preserve"> </w:t>
            </w:r>
          </w:p>
        </w:tc>
        <w:tc>
          <w:tcPr>
            <w:tcW w:w="1701" w:type="dxa"/>
            <w:vAlign w:val="center"/>
          </w:tcPr>
          <w:p w14:paraId="32BFF283" w14:textId="77777777" w:rsidR="00436D16" w:rsidRPr="00436D16" w:rsidRDefault="00436D16" w:rsidP="00436D16">
            <w:pPr>
              <w:tabs>
                <w:tab w:val="left" w:pos="0"/>
              </w:tabs>
              <w:jc w:val="center"/>
              <w:rPr>
                <w:bCs/>
              </w:rPr>
            </w:pPr>
            <w:r w:rsidRPr="00436D16">
              <w:rPr>
                <w:bCs/>
              </w:rPr>
              <w:t>28,00</w:t>
            </w:r>
          </w:p>
        </w:tc>
        <w:tc>
          <w:tcPr>
            <w:tcW w:w="1701" w:type="dxa"/>
            <w:vAlign w:val="center"/>
          </w:tcPr>
          <w:p w14:paraId="08C74716" w14:textId="77777777" w:rsidR="00436D16" w:rsidRPr="00436D16" w:rsidRDefault="00436D16" w:rsidP="00436D16">
            <w:pPr>
              <w:tabs>
                <w:tab w:val="left" w:pos="0"/>
              </w:tabs>
              <w:jc w:val="center"/>
              <w:rPr>
                <w:bCs/>
              </w:rPr>
            </w:pPr>
            <w:r w:rsidRPr="00436D16">
              <w:rPr>
                <w:bCs/>
              </w:rPr>
              <w:t>30,13</w:t>
            </w:r>
          </w:p>
        </w:tc>
      </w:tr>
      <w:tr w:rsidR="00436D16" w:rsidRPr="00436D16" w14:paraId="3B4CD27C" w14:textId="77777777" w:rsidTr="00607E21">
        <w:trPr>
          <w:trHeight w:val="547"/>
        </w:trPr>
        <w:tc>
          <w:tcPr>
            <w:tcW w:w="846" w:type="dxa"/>
            <w:vAlign w:val="center"/>
          </w:tcPr>
          <w:p w14:paraId="4DF1E086" w14:textId="77777777" w:rsidR="00436D16" w:rsidRPr="00436D16" w:rsidRDefault="00436D16" w:rsidP="00436D16">
            <w:pPr>
              <w:tabs>
                <w:tab w:val="left" w:pos="0"/>
              </w:tabs>
              <w:jc w:val="center"/>
              <w:rPr>
                <w:bCs/>
              </w:rPr>
            </w:pPr>
            <w:r w:rsidRPr="00436D16">
              <w:rPr>
                <w:bCs/>
              </w:rPr>
              <w:t>1.1.2.</w:t>
            </w:r>
          </w:p>
        </w:tc>
        <w:tc>
          <w:tcPr>
            <w:tcW w:w="2268" w:type="dxa"/>
            <w:vMerge/>
            <w:vAlign w:val="center"/>
          </w:tcPr>
          <w:p w14:paraId="533F44A1" w14:textId="77777777" w:rsidR="00436D16" w:rsidRPr="00436D16" w:rsidRDefault="00436D16" w:rsidP="00436D16">
            <w:pPr>
              <w:tabs>
                <w:tab w:val="left" w:pos="0"/>
              </w:tabs>
              <w:rPr>
                <w:bCs/>
              </w:rPr>
            </w:pPr>
          </w:p>
        </w:tc>
        <w:tc>
          <w:tcPr>
            <w:tcW w:w="2268" w:type="dxa"/>
            <w:vAlign w:val="center"/>
          </w:tcPr>
          <w:p w14:paraId="3D38A70F" w14:textId="77777777" w:rsidR="00436D16" w:rsidRPr="00436D16" w:rsidRDefault="00436D16" w:rsidP="00436D16">
            <w:pPr>
              <w:tabs>
                <w:tab w:val="left" w:pos="0"/>
              </w:tabs>
              <w:jc w:val="center"/>
              <w:rPr>
                <w:bCs/>
              </w:rPr>
            </w:pPr>
            <w:r w:rsidRPr="00436D16">
              <w:rPr>
                <w:bCs/>
              </w:rPr>
              <w:t>п.г.т. Каз</w:t>
            </w:r>
          </w:p>
        </w:tc>
        <w:tc>
          <w:tcPr>
            <w:tcW w:w="1417" w:type="dxa"/>
            <w:vAlign w:val="center"/>
          </w:tcPr>
          <w:p w14:paraId="416DCABB"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2C07516F" w14:textId="77777777" w:rsidR="00436D16" w:rsidRPr="00436D16" w:rsidRDefault="00436D16" w:rsidP="00436D16">
            <w:pPr>
              <w:tabs>
                <w:tab w:val="left" w:pos="0"/>
              </w:tabs>
              <w:jc w:val="center"/>
              <w:rPr>
                <w:bCs/>
              </w:rPr>
            </w:pPr>
            <w:r w:rsidRPr="00436D16">
              <w:rPr>
                <w:bCs/>
              </w:rPr>
              <w:t>40,87</w:t>
            </w:r>
          </w:p>
        </w:tc>
        <w:tc>
          <w:tcPr>
            <w:tcW w:w="1701" w:type="dxa"/>
            <w:vAlign w:val="center"/>
          </w:tcPr>
          <w:p w14:paraId="2FCBDF93" w14:textId="77777777" w:rsidR="00436D16" w:rsidRPr="00436D16" w:rsidRDefault="00436D16" w:rsidP="00436D16">
            <w:pPr>
              <w:tabs>
                <w:tab w:val="left" w:pos="0"/>
              </w:tabs>
              <w:jc w:val="center"/>
              <w:rPr>
                <w:bCs/>
              </w:rPr>
            </w:pPr>
            <w:r w:rsidRPr="00436D16">
              <w:rPr>
                <w:bCs/>
              </w:rPr>
              <w:t>43,98</w:t>
            </w:r>
          </w:p>
        </w:tc>
      </w:tr>
      <w:tr w:rsidR="00436D16" w:rsidRPr="00436D16" w14:paraId="012AF1B8" w14:textId="77777777" w:rsidTr="00607E21">
        <w:trPr>
          <w:trHeight w:val="324"/>
        </w:trPr>
        <w:tc>
          <w:tcPr>
            <w:tcW w:w="846" w:type="dxa"/>
            <w:vAlign w:val="center"/>
          </w:tcPr>
          <w:p w14:paraId="0D33AED9" w14:textId="77777777" w:rsidR="00436D16" w:rsidRPr="00436D16" w:rsidRDefault="00436D16" w:rsidP="00436D16">
            <w:pPr>
              <w:tabs>
                <w:tab w:val="left" w:pos="0"/>
              </w:tabs>
              <w:jc w:val="center"/>
              <w:rPr>
                <w:bCs/>
              </w:rPr>
            </w:pPr>
            <w:r w:rsidRPr="00436D16">
              <w:rPr>
                <w:bCs/>
              </w:rPr>
              <w:t>1.1.3.</w:t>
            </w:r>
          </w:p>
        </w:tc>
        <w:tc>
          <w:tcPr>
            <w:tcW w:w="2268" w:type="dxa"/>
            <w:vMerge/>
            <w:vAlign w:val="center"/>
          </w:tcPr>
          <w:p w14:paraId="12C77F78" w14:textId="77777777" w:rsidR="00436D16" w:rsidRPr="00436D16" w:rsidRDefault="00436D16" w:rsidP="00436D16">
            <w:pPr>
              <w:tabs>
                <w:tab w:val="left" w:pos="0"/>
              </w:tabs>
              <w:rPr>
                <w:bCs/>
              </w:rPr>
            </w:pPr>
          </w:p>
        </w:tc>
        <w:tc>
          <w:tcPr>
            <w:tcW w:w="2268" w:type="dxa"/>
            <w:vAlign w:val="center"/>
          </w:tcPr>
          <w:p w14:paraId="0A71E0C2" w14:textId="77777777" w:rsidR="00436D16" w:rsidRPr="00436D16" w:rsidRDefault="00436D16" w:rsidP="00436D16">
            <w:pPr>
              <w:tabs>
                <w:tab w:val="left" w:pos="0"/>
              </w:tabs>
              <w:jc w:val="center"/>
              <w:rPr>
                <w:bCs/>
              </w:rPr>
            </w:pPr>
            <w:r w:rsidRPr="00436D16">
              <w:rPr>
                <w:bCs/>
              </w:rPr>
              <w:t>п.г.т. Шерегеш</w:t>
            </w:r>
          </w:p>
        </w:tc>
        <w:tc>
          <w:tcPr>
            <w:tcW w:w="1417" w:type="dxa"/>
            <w:vAlign w:val="center"/>
          </w:tcPr>
          <w:p w14:paraId="4DC834DD"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14A0D994" w14:textId="77777777" w:rsidR="00436D16" w:rsidRPr="00436D16" w:rsidRDefault="00436D16" w:rsidP="00436D16">
            <w:pPr>
              <w:tabs>
                <w:tab w:val="left" w:pos="0"/>
              </w:tabs>
              <w:jc w:val="center"/>
              <w:rPr>
                <w:bCs/>
              </w:rPr>
            </w:pPr>
            <w:r w:rsidRPr="00436D16">
              <w:rPr>
                <w:bCs/>
              </w:rPr>
              <w:t>28,00</w:t>
            </w:r>
          </w:p>
        </w:tc>
        <w:tc>
          <w:tcPr>
            <w:tcW w:w="1701" w:type="dxa"/>
            <w:vAlign w:val="center"/>
          </w:tcPr>
          <w:p w14:paraId="79C7CDB1" w14:textId="77777777" w:rsidR="00436D16" w:rsidRPr="00436D16" w:rsidRDefault="00436D16" w:rsidP="00436D16">
            <w:pPr>
              <w:tabs>
                <w:tab w:val="left" w:pos="0"/>
              </w:tabs>
              <w:jc w:val="center"/>
              <w:rPr>
                <w:bCs/>
              </w:rPr>
            </w:pPr>
            <w:r w:rsidRPr="00436D16">
              <w:rPr>
                <w:bCs/>
              </w:rPr>
              <w:t>30,13</w:t>
            </w:r>
          </w:p>
        </w:tc>
      </w:tr>
      <w:tr w:rsidR="00436D16" w:rsidRPr="00436D16" w14:paraId="1EC11FC0" w14:textId="77777777" w:rsidTr="00607E21">
        <w:trPr>
          <w:trHeight w:val="563"/>
        </w:trPr>
        <w:tc>
          <w:tcPr>
            <w:tcW w:w="846" w:type="dxa"/>
            <w:vAlign w:val="center"/>
          </w:tcPr>
          <w:p w14:paraId="6787E167" w14:textId="77777777" w:rsidR="00436D16" w:rsidRPr="00436D16" w:rsidRDefault="00436D16" w:rsidP="00436D16">
            <w:pPr>
              <w:tabs>
                <w:tab w:val="left" w:pos="0"/>
              </w:tabs>
              <w:jc w:val="center"/>
              <w:rPr>
                <w:bCs/>
              </w:rPr>
            </w:pPr>
            <w:r w:rsidRPr="00436D16">
              <w:rPr>
                <w:bCs/>
              </w:rPr>
              <w:t>1.1.4.</w:t>
            </w:r>
          </w:p>
        </w:tc>
        <w:tc>
          <w:tcPr>
            <w:tcW w:w="2268" w:type="dxa"/>
            <w:vMerge/>
            <w:vAlign w:val="center"/>
          </w:tcPr>
          <w:p w14:paraId="62DF2A26" w14:textId="77777777" w:rsidR="00436D16" w:rsidRPr="00436D16" w:rsidRDefault="00436D16" w:rsidP="00436D16">
            <w:pPr>
              <w:tabs>
                <w:tab w:val="left" w:pos="0"/>
              </w:tabs>
              <w:rPr>
                <w:bCs/>
              </w:rPr>
            </w:pPr>
          </w:p>
        </w:tc>
        <w:tc>
          <w:tcPr>
            <w:tcW w:w="2268" w:type="dxa"/>
            <w:vAlign w:val="center"/>
          </w:tcPr>
          <w:p w14:paraId="2660D12B" w14:textId="77777777" w:rsidR="00436D16" w:rsidRPr="00436D16" w:rsidRDefault="00436D16" w:rsidP="00436D16">
            <w:pPr>
              <w:tabs>
                <w:tab w:val="left" w:pos="0"/>
              </w:tabs>
              <w:jc w:val="center"/>
              <w:rPr>
                <w:bCs/>
              </w:rPr>
            </w:pPr>
            <w:r w:rsidRPr="00436D16">
              <w:rPr>
                <w:bCs/>
              </w:rPr>
              <w:t>п.г.т. Мундыбаш</w:t>
            </w:r>
          </w:p>
        </w:tc>
        <w:tc>
          <w:tcPr>
            <w:tcW w:w="1417" w:type="dxa"/>
            <w:vAlign w:val="center"/>
          </w:tcPr>
          <w:p w14:paraId="6B451E88"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55B14549" w14:textId="77777777" w:rsidR="00436D16" w:rsidRPr="00436D16" w:rsidRDefault="00436D16" w:rsidP="00436D16">
            <w:pPr>
              <w:tabs>
                <w:tab w:val="left" w:pos="0"/>
              </w:tabs>
              <w:jc w:val="center"/>
              <w:rPr>
                <w:bCs/>
              </w:rPr>
            </w:pPr>
            <w:r w:rsidRPr="00436D16">
              <w:rPr>
                <w:bCs/>
              </w:rPr>
              <w:t>20,50</w:t>
            </w:r>
          </w:p>
        </w:tc>
        <w:tc>
          <w:tcPr>
            <w:tcW w:w="1701" w:type="dxa"/>
            <w:vAlign w:val="center"/>
          </w:tcPr>
          <w:p w14:paraId="0CBBE15B" w14:textId="77777777" w:rsidR="00436D16" w:rsidRPr="00436D16" w:rsidRDefault="00436D16" w:rsidP="00436D16">
            <w:pPr>
              <w:tabs>
                <w:tab w:val="left" w:pos="0"/>
              </w:tabs>
              <w:jc w:val="center"/>
              <w:rPr>
                <w:bCs/>
              </w:rPr>
            </w:pPr>
            <w:r w:rsidRPr="00436D16">
              <w:rPr>
                <w:bCs/>
              </w:rPr>
              <w:t>22,06</w:t>
            </w:r>
          </w:p>
        </w:tc>
      </w:tr>
      <w:tr w:rsidR="00436D16" w:rsidRPr="00436D16" w14:paraId="7895794F" w14:textId="77777777" w:rsidTr="00607E21">
        <w:trPr>
          <w:trHeight w:val="415"/>
        </w:trPr>
        <w:tc>
          <w:tcPr>
            <w:tcW w:w="846" w:type="dxa"/>
            <w:vAlign w:val="center"/>
          </w:tcPr>
          <w:p w14:paraId="71EBCB5C" w14:textId="77777777" w:rsidR="00436D16" w:rsidRPr="00436D16" w:rsidRDefault="00436D16" w:rsidP="00436D16">
            <w:pPr>
              <w:tabs>
                <w:tab w:val="left" w:pos="0"/>
              </w:tabs>
              <w:jc w:val="center"/>
              <w:rPr>
                <w:bCs/>
              </w:rPr>
            </w:pPr>
            <w:r w:rsidRPr="00436D16">
              <w:rPr>
                <w:bCs/>
              </w:rPr>
              <w:t>1.1.5.</w:t>
            </w:r>
          </w:p>
        </w:tc>
        <w:tc>
          <w:tcPr>
            <w:tcW w:w="2268" w:type="dxa"/>
            <w:vMerge/>
            <w:vAlign w:val="center"/>
          </w:tcPr>
          <w:p w14:paraId="7DE5749D" w14:textId="77777777" w:rsidR="00436D16" w:rsidRPr="00436D16" w:rsidRDefault="00436D16" w:rsidP="00436D16">
            <w:pPr>
              <w:tabs>
                <w:tab w:val="left" w:pos="0"/>
              </w:tabs>
              <w:rPr>
                <w:bCs/>
              </w:rPr>
            </w:pPr>
          </w:p>
        </w:tc>
        <w:tc>
          <w:tcPr>
            <w:tcW w:w="2268" w:type="dxa"/>
            <w:vAlign w:val="center"/>
          </w:tcPr>
          <w:p w14:paraId="66B7B653" w14:textId="77777777" w:rsidR="00436D16" w:rsidRPr="00436D16" w:rsidRDefault="00436D16" w:rsidP="00436D16">
            <w:pPr>
              <w:tabs>
                <w:tab w:val="left" w:pos="0"/>
              </w:tabs>
              <w:jc w:val="center"/>
              <w:rPr>
                <w:bCs/>
              </w:rPr>
            </w:pPr>
            <w:r w:rsidRPr="00436D16">
              <w:rPr>
                <w:bCs/>
              </w:rPr>
              <w:t xml:space="preserve">п.г.т. Темиртау </w:t>
            </w:r>
          </w:p>
        </w:tc>
        <w:tc>
          <w:tcPr>
            <w:tcW w:w="1417" w:type="dxa"/>
            <w:vAlign w:val="center"/>
          </w:tcPr>
          <w:p w14:paraId="30DA81C5"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49B12075" w14:textId="77777777" w:rsidR="00436D16" w:rsidRPr="00436D16" w:rsidRDefault="00436D16" w:rsidP="00436D16">
            <w:pPr>
              <w:tabs>
                <w:tab w:val="left" w:pos="0"/>
              </w:tabs>
              <w:jc w:val="center"/>
              <w:rPr>
                <w:bCs/>
              </w:rPr>
            </w:pPr>
            <w:r w:rsidRPr="00436D16">
              <w:rPr>
                <w:bCs/>
              </w:rPr>
              <w:t>41,87</w:t>
            </w:r>
          </w:p>
        </w:tc>
        <w:tc>
          <w:tcPr>
            <w:tcW w:w="1701" w:type="dxa"/>
            <w:vAlign w:val="center"/>
          </w:tcPr>
          <w:p w14:paraId="2B3703B1" w14:textId="77777777" w:rsidR="00436D16" w:rsidRPr="00436D16" w:rsidRDefault="00436D16" w:rsidP="00436D16">
            <w:pPr>
              <w:tabs>
                <w:tab w:val="left" w:pos="0"/>
              </w:tabs>
              <w:jc w:val="center"/>
              <w:rPr>
                <w:bCs/>
              </w:rPr>
            </w:pPr>
            <w:r w:rsidRPr="00436D16">
              <w:rPr>
                <w:bCs/>
              </w:rPr>
              <w:t>45,05</w:t>
            </w:r>
          </w:p>
        </w:tc>
      </w:tr>
      <w:tr w:rsidR="00436D16" w:rsidRPr="00436D16" w14:paraId="71FAAB0A" w14:textId="77777777" w:rsidTr="00607E21">
        <w:trPr>
          <w:trHeight w:val="376"/>
        </w:trPr>
        <w:tc>
          <w:tcPr>
            <w:tcW w:w="10201" w:type="dxa"/>
            <w:gridSpan w:val="6"/>
            <w:vAlign w:val="center"/>
          </w:tcPr>
          <w:p w14:paraId="195BCE01" w14:textId="77777777" w:rsidR="00436D16" w:rsidRPr="00436D16" w:rsidRDefault="00436D16" w:rsidP="00436D16">
            <w:pPr>
              <w:tabs>
                <w:tab w:val="left" w:pos="0"/>
              </w:tabs>
              <w:jc w:val="center"/>
              <w:rPr>
                <w:bCs/>
              </w:rPr>
            </w:pPr>
            <w:r w:rsidRPr="00436D16">
              <w:rPr>
                <w:bCs/>
              </w:rPr>
              <w:t>1.2. В жилых домах с</w:t>
            </w:r>
            <w:r w:rsidRPr="00436D16">
              <w:rPr>
                <w:lang w:eastAsia="en-US"/>
              </w:rPr>
              <w:t xml:space="preserve"> </w:t>
            </w:r>
            <w:r w:rsidRPr="00436D16">
              <w:rPr>
                <w:bCs/>
              </w:rPr>
              <w:t>отоплением твердым топливом (углем)</w:t>
            </w:r>
          </w:p>
        </w:tc>
      </w:tr>
      <w:tr w:rsidR="00436D16" w:rsidRPr="00436D16" w14:paraId="37253DC7" w14:textId="77777777" w:rsidTr="00607E21">
        <w:trPr>
          <w:trHeight w:val="272"/>
        </w:trPr>
        <w:tc>
          <w:tcPr>
            <w:tcW w:w="846" w:type="dxa"/>
            <w:vAlign w:val="center"/>
          </w:tcPr>
          <w:p w14:paraId="3880A50E" w14:textId="77777777" w:rsidR="00436D16" w:rsidRPr="00436D16" w:rsidRDefault="00436D16" w:rsidP="00436D16">
            <w:pPr>
              <w:tabs>
                <w:tab w:val="left" w:pos="0"/>
              </w:tabs>
              <w:jc w:val="center"/>
              <w:rPr>
                <w:bCs/>
              </w:rPr>
            </w:pPr>
            <w:r w:rsidRPr="00436D16">
              <w:rPr>
                <w:bCs/>
              </w:rPr>
              <w:t>1.2.1.</w:t>
            </w:r>
          </w:p>
        </w:tc>
        <w:tc>
          <w:tcPr>
            <w:tcW w:w="2268" w:type="dxa"/>
            <w:vMerge w:val="restart"/>
            <w:vAlign w:val="center"/>
          </w:tcPr>
          <w:p w14:paraId="3A48DED5" w14:textId="77777777" w:rsidR="00436D16" w:rsidRPr="00436D16" w:rsidRDefault="00436D16" w:rsidP="00436D16">
            <w:pPr>
              <w:tabs>
                <w:tab w:val="left" w:pos="0"/>
              </w:tabs>
              <w:rPr>
                <w:bCs/>
              </w:rPr>
            </w:pPr>
            <w:r w:rsidRPr="00436D16">
              <w:rPr>
                <w:bCs/>
              </w:rPr>
              <w:t>МКП «Водоканал» ТМР»,                     ИНН 4252015570</w:t>
            </w:r>
          </w:p>
        </w:tc>
        <w:tc>
          <w:tcPr>
            <w:tcW w:w="2268" w:type="dxa"/>
            <w:vAlign w:val="center"/>
          </w:tcPr>
          <w:p w14:paraId="18995591" w14:textId="77777777" w:rsidR="00436D16" w:rsidRPr="00436D16" w:rsidRDefault="00436D16" w:rsidP="00436D16">
            <w:pPr>
              <w:tabs>
                <w:tab w:val="left" w:pos="0"/>
              </w:tabs>
              <w:jc w:val="center"/>
              <w:rPr>
                <w:bCs/>
              </w:rPr>
            </w:pPr>
            <w:r w:rsidRPr="00436D16">
              <w:rPr>
                <w:bCs/>
              </w:rPr>
              <w:t>г. Таштагол,               п.г.т. Спасск</w:t>
            </w:r>
          </w:p>
        </w:tc>
        <w:tc>
          <w:tcPr>
            <w:tcW w:w="1417" w:type="dxa"/>
            <w:vAlign w:val="center"/>
          </w:tcPr>
          <w:p w14:paraId="4D745A64"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r w:rsidRPr="00436D16">
              <w:rPr>
                <w:bCs/>
              </w:rPr>
              <w:t xml:space="preserve"> </w:t>
            </w:r>
          </w:p>
        </w:tc>
        <w:tc>
          <w:tcPr>
            <w:tcW w:w="1701" w:type="dxa"/>
            <w:vAlign w:val="center"/>
          </w:tcPr>
          <w:p w14:paraId="03BC8972" w14:textId="77777777" w:rsidR="00436D16" w:rsidRPr="00436D16" w:rsidRDefault="00436D16" w:rsidP="00436D16">
            <w:pPr>
              <w:tabs>
                <w:tab w:val="left" w:pos="0"/>
              </w:tabs>
              <w:jc w:val="center"/>
              <w:rPr>
                <w:bCs/>
              </w:rPr>
            </w:pPr>
            <w:r w:rsidRPr="00436D16">
              <w:rPr>
                <w:bCs/>
              </w:rPr>
              <w:t>25,75</w:t>
            </w:r>
          </w:p>
        </w:tc>
        <w:tc>
          <w:tcPr>
            <w:tcW w:w="1701" w:type="dxa"/>
            <w:vAlign w:val="center"/>
          </w:tcPr>
          <w:p w14:paraId="72F18917" w14:textId="77777777" w:rsidR="00436D16" w:rsidRPr="00436D16" w:rsidRDefault="00436D16" w:rsidP="00436D16">
            <w:pPr>
              <w:tabs>
                <w:tab w:val="left" w:pos="0"/>
              </w:tabs>
              <w:jc w:val="center"/>
              <w:rPr>
                <w:bCs/>
              </w:rPr>
            </w:pPr>
            <w:r w:rsidRPr="00436D16">
              <w:rPr>
                <w:bCs/>
              </w:rPr>
              <w:t>27,71</w:t>
            </w:r>
          </w:p>
        </w:tc>
      </w:tr>
      <w:tr w:rsidR="00436D16" w:rsidRPr="00436D16" w14:paraId="56E44DEF" w14:textId="77777777" w:rsidTr="00607E21">
        <w:trPr>
          <w:trHeight w:val="418"/>
        </w:trPr>
        <w:tc>
          <w:tcPr>
            <w:tcW w:w="846" w:type="dxa"/>
            <w:vAlign w:val="center"/>
          </w:tcPr>
          <w:p w14:paraId="2ABFD00A" w14:textId="77777777" w:rsidR="00436D16" w:rsidRPr="00436D16" w:rsidRDefault="00436D16" w:rsidP="00436D16">
            <w:pPr>
              <w:tabs>
                <w:tab w:val="left" w:pos="0"/>
              </w:tabs>
              <w:jc w:val="center"/>
              <w:rPr>
                <w:bCs/>
              </w:rPr>
            </w:pPr>
            <w:r w:rsidRPr="00436D16">
              <w:rPr>
                <w:bCs/>
              </w:rPr>
              <w:t>1.2.2.</w:t>
            </w:r>
          </w:p>
        </w:tc>
        <w:tc>
          <w:tcPr>
            <w:tcW w:w="2268" w:type="dxa"/>
            <w:vMerge/>
            <w:vAlign w:val="center"/>
          </w:tcPr>
          <w:p w14:paraId="1B9CD3D2" w14:textId="77777777" w:rsidR="00436D16" w:rsidRPr="00436D16" w:rsidRDefault="00436D16" w:rsidP="00436D16">
            <w:pPr>
              <w:tabs>
                <w:tab w:val="left" w:pos="0"/>
              </w:tabs>
              <w:rPr>
                <w:bCs/>
              </w:rPr>
            </w:pPr>
          </w:p>
        </w:tc>
        <w:tc>
          <w:tcPr>
            <w:tcW w:w="2268" w:type="dxa"/>
            <w:vAlign w:val="center"/>
          </w:tcPr>
          <w:p w14:paraId="6A76DE00" w14:textId="77777777" w:rsidR="00436D16" w:rsidRPr="00436D16" w:rsidRDefault="00436D16" w:rsidP="00436D16">
            <w:pPr>
              <w:tabs>
                <w:tab w:val="left" w:pos="0"/>
              </w:tabs>
              <w:jc w:val="center"/>
              <w:rPr>
                <w:bCs/>
              </w:rPr>
            </w:pPr>
            <w:r w:rsidRPr="00436D16">
              <w:rPr>
                <w:bCs/>
              </w:rPr>
              <w:t>п.г.т. Каз</w:t>
            </w:r>
          </w:p>
        </w:tc>
        <w:tc>
          <w:tcPr>
            <w:tcW w:w="1417" w:type="dxa"/>
            <w:vAlign w:val="center"/>
          </w:tcPr>
          <w:p w14:paraId="6D2FA779"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5838C85D" w14:textId="77777777" w:rsidR="00436D16" w:rsidRPr="00436D16" w:rsidRDefault="00436D16" w:rsidP="00436D16">
            <w:pPr>
              <w:tabs>
                <w:tab w:val="left" w:pos="0"/>
              </w:tabs>
              <w:jc w:val="center"/>
              <w:rPr>
                <w:bCs/>
              </w:rPr>
            </w:pPr>
            <w:r w:rsidRPr="00436D16">
              <w:rPr>
                <w:bCs/>
              </w:rPr>
              <w:t>38,45</w:t>
            </w:r>
          </w:p>
        </w:tc>
        <w:tc>
          <w:tcPr>
            <w:tcW w:w="1701" w:type="dxa"/>
            <w:vAlign w:val="center"/>
          </w:tcPr>
          <w:p w14:paraId="156B77EC" w14:textId="77777777" w:rsidR="00436D16" w:rsidRPr="00436D16" w:rsidRDefault="00436D16" w:rsidP="00436D16">
            <w:pPr>
              <w:tabs>
                <w:tab w:val="left" w:pos="0"/>
              </w:tabs>
              <w:jc w:val="center"/>
              <w:rPr>
                <w:bCs/>
              </w:rPr>
            </w:pPr>
            <w:r w:rsidRPr="00436D16">
              <w:rPr>
                <w:bCs/>
              </w:rPr>
              <w:t>41,37</w:t>
            </w:r>
          </w:p>
        </w:tc>
      </w:tr>
      <w:tr w:rsidR="00436D16" w:rsidRPr="00436D16" w14:paraId="70E3F158" w14:textId="77777777" w:rsidTr="00607E21">
        <w:trPr>
          <w:trHeight w:val="411"/>
        </w:trPr>
        <w:tc>
          <w:tcPr>
            <w:tcW w:w="846" w:type="dxa"/>
            <w:vAlign w:val="center"/>
          </w:tcPr>
          <w:p w14:paraId="0F8EA251" w14:textId="77777777" w:rsidR="00436D16" w:rsidRPr="00436D16" w:rsidRDefault="00436D16" w:rsidP="00436D16">
            <w:pPr>
              <w:tabs>
                <w:tab w:val="left" w:pos="0"/>
              </w:tabs>
              <w:jc w:val="center"/>
              <w:rPr>
                <w:bCs/>
              </w:rPr>
            </w:pPr>
            <w:r w:rsidRPr="00436D16">
              <w:rPr>
                <w:bCs/>
              </w:rPr>
              <w:t>1.2.3.</w:t>
            </w:r>
          </w:p>
        </w:tc>
        <w:tc>
          <w:tcPr>
            <w:tcW w:w="2268" w:type="dxa"/>
            <w:vMerge/>
            <w:vAlign w:val="center"/>
          </w:tcPr>
          <w:p w14:paraId="6DF5C4C1" w14:textId="77777777" w:rsidR="00436D16" w:rsidRPr="00436D16" w:rsidRDefault="00436D16" w:rsidP="00436D16">
            <w:pPr>
              <w:tabs>
                <w:tab w:val="left" w:pos="0"/>
              </w:tabs>
              <w:rPr>
                <w:bCs/>
              </w:rPr>
            </w:pPr>
          </w:p>
        </w:tc>
        <w:tc>
          <w:tcPr>
            <w:tcW w:w="2268" w:type="dxa"/>
            <w:vAlign w:val="center"/>
          </w:tcPr>
          <w:p w14:paraId="088A1D52" w14:textId="77777777" w:rsidR="00436D16" w:rsidRPr="00436D16" w:rsidRDefault="00436D16" w:rsidP="00436D16">
            <w:pPr>
              <w:tabs>
                <w:tab w:val="left" w:pos="0"/>
              </w:tabs>
              <w:jc w:val="center"/>
              <w:rPr>
                <w:bCs/>
              </w:rPr>
            </w:pPr>
            <w:r w:rsidRPr="00436D16">
              <w:rPr>
                <w:bCs/>
              </w:rPr>
              <w:t>п.г.т. Шерегеш</w:t>
            </w:r>
          </w:p>
        </w:tc>
        <w:tc>
          <w:tcPr>
            <w:tcW w:w="1417" w:type="dxa"/>
            <w:vAlign w:val="center"/>
          </w:tcPr>
          <w:p w14:paraId="35939A59"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7A950DB6" w14:textId="77777777" w:rsidR="00436D16" w:rsidRPr="00436D16" w:rsidRDefault="00436D16" w:rsidP="00436D16">
            <w:pPr>
              <w:tabs>
                <w:tab w:val="left" w:pos="0"/>
              </w:tabs>
              <w:jc w:val="center"/>
              <w:rPr>
                <w:bCs/>
              </w:rPr>
            </w:pPr>
            <w:r w:rsidRPr="00436D16">
              <w:rPr>
                <w:bCs/>
              </w:rPr>
              <w:t>24,79</w:t>
            </w:r>
          </w:p>
        </w:tc>
        <w:tc>
          <w:tcPr>
            <w:tcW w:w="1701" w:type="dxa"/>
            <w:vAlign w:val="center"/>
          </w:tcPr>
          <w:p w14:paraId="433C06F6" w14:textId="77777777" w:rsidR="00436D16" w:rsidRPr="00436D16" w:rsidRDefault="00436D16" w:rsidP="00436D16">
            <w:pPr>
              <w:tabs>
                <w:tab w:val="left" w:pos="0"/>
              </w:tabs>
              <w:jc w:val="center"/>
              <w:rPr>
                <w:bCs/>
              </w:rPr>
            </w:pPr>
            <w:r w:rsidRPr="00436D16">
              <w:rPr>
                <w:bCs/>
              </w:rPr>
              <w:t>26,67</w:t>
            </w:r>
          </w:p>
        </w:tc>
      </w:tr>
      <w:tr w:rsidR="00436D16" w:rsidRPr="00436D16" w14:paraId="0E699AAB" w14:textId="77777777" w:rsidTr="00607E21">
        <w:trPr>
          <w:trHeight w:val="416"/>
        </w:trPr>
        <w:tc>
          <w:tcPr>
            <w:tcW w:w="846" w:type="dxa"/>
            <w:vAlign w:val="center"/>
          </w:tcPr>
          <w:p w14:paraId="73AE9EF9" w14:textId="77777777" w:rsidR="00436D16" w:rsidRPr="00436D16" w:rsidRDefault="00436D16" w:rsidP="00436D16">
            <w:pPr>
              <w:tabs>
                <w:tab w:val="left" w:pos="0"/>
              </w:tabs>
              <w:jc w:val="center"/>
              <w:rPr>
                <w:bCs/>
              </w:rPr>
            </w:pPr>
            <w:r w:rsidRPr="00436D16">
              <w:rPr>
                <w:bCs/>
              </w:rPr>
              <w:t>1.2.4.</w:t>
            </w:r>
          </w:p>
        </w:tc>
        <w:tc>
          <w:tcPr>
            <w:tcW w:w="2268" w:type="dxa"/>
            <w:vMerge/>
            <w:vAlign w:val="center"/>
          </w:tcPr>
          <w:p w14:paraId="0D15A6C7" w14:textId="77777777" w:rsidR="00436D16" w:rsidRPr="00436D16" w:rsidRDefault="00436D16" w:rsidP="00436D16">
            <w:pPr>
              <w:tabs>
                <w:tab w:val="left" w:pos="0"/>
              </w:tabs>
              <w:rPr>
                <w:bCs/>
              </w:rPr>
            </w:pPr>
          </w:p>
        </w:tc>
        <w:tc>
          <w:tcPr>
            <w:tcW w:w="2268" w:type="dxa"/>
            <w:vAlign w:val="center"/>
          </w:tcPr>
          <w:p w14:paraId="12ABDE90" w14:textId="77777777" w:rsidR="00436D16" w:rsidRPr="00436D16" w:rsidRDefault="00436D16" w:rsidP="00436D16">
            <w:pPr>
              <w:tabs>
                <w:tab w:val="left" w:pos="0"/>
              </w:tabs>
              <w:jc w:val="center"/>
              <w:rPr>
                <w:bCs/>
              </w:rPr>
            </w:pPr>
            <w:r w:rsidRPr="00436D16">
              <w:rPr>
                <w:bCs/>
              </w:rPr>
              <w:t>п.г.т. Мундыбаш</w:t>
            </w:r>
          </w:p>
        </w:tc>
        <w:tc>
          <w:tcPr>
            <w:tcW w:w="1417" w:type="dxa"/>
            <w:vAlign w:val="center"/>
          </w:tcPr>
          <w:p w14:paraId="6685EB9D"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3AACD3CE" w14:textId="77777777" w:rsidR="00436D16" w:rsidRPr="00436D16" w:rsidRDefault="00436D16" w:rsidP="00436D16">
            <w:pPr>
              <w:tabs>
                <w:tab w:val="left" w:pos="0"/>
              </w:tabs>
              <w:jc w:val="center"/>
              <w:rPr>
                <w:bCs/>
              </w:rPr>
            </w:pPr>
            <w:r w:rsidRPr="00436D16">
              <w:rPr>
                <w:bCs/>
              </w:rPr>
              <w:t>15,76</w:t>
            </w:r>
          </w:p>
        </w:tc>
        <w:tc>
          <w:tcPr>
            <w:tcW w:w="1701" w:type="dxa"/>
            <w:vAlign w:val="center"/>
          </w:tcPr>
          <w:p w14:paraId="134663A6" w14:textId="77777777" w:rsidR="00436D16" w:rsidRPr="00436D16" w:rsidRDefault="00436D16" w:rsidP="00436D16">
            <w:pPr>
              <w:tabs>
                <w:tab w:val="left" w:pos="0"/>
              </w:tabs>
              <w:jc w:val="center"/>
              <w:rPr>
                <w:bCs/>
              </w:rPr>
            </w:pPr>
            <w:r w:rsidRPr="00436D16">
              <w:rPr>
                <w:bCs/>
              </w:rPr>
              <w:t>16,96</w:t>
            </w:r>
          </w:p>
        </w:tc>
      </w:tr>
      <w:tr w:rsidR="00436D16" w:rsidRPr="00436D16" w14:paraId="2F677B83" w14:textId="77777777" w:rsidTr="00607E21">
        <w:trPr>
          <w:trHeight w:val="422"/>
        </w:trPr>
        <w:tc>
          <w:tcPr>
            <w:tcW w:w="846" w:type="dxa"/>
            <w:vAlign w:val="center"/>
          </w:tcPr>
          <w:p w14:paraId="045F50EA" w14:textId="77777777" w:rsidR="00436D16" w:rsidRPr="00436D16" w:rsidRDefault="00436D16" w:rsidP="00436D16">
            <w:pPr>
              <w:tabs>
                <w:tab w:val="left" w:pos="0"/>
              </w:tabs>
              <w:jc w:val="center"/>
              <w:rPr>
                <w:bCs/>
              </w:rPr>
            </w:pPr>
            <w:r w:rsidRPr="00436D16">
              <w:rPr>
                <w:bCs/>
              </w:rPr>
              <w:t>1.2.5.</w:t>
            </w:r>
          </w:p>
        </w:tc>
        <w:tc>
          <w:tcPr>
            <w:tcW w:w="2268" w:type="dxa"/>
            <w:vMerge/>
            <w:vAlign w:val="center"/>
          </w:tcPr>
          <w:p w14:paraId="57AFDCB9" w14:textId="77777777" w:rsidR="00436D16" w:rsidRPr="00436D16" w:rsidRDefault="00436D16" w:rsidP="00436D16">
            <w:pPr>
              <w:tabs>
                <w:tab w:val="left" w:pos="0"/>
              </w:tabs>
              <w:rPr>
                <w:bCs/>
              </w:rPr>
            </w:pPr>
          </w:p>
        </w:tc>
        <w:tc>
          <w:tcPr>
            <w:tcW w:w="2268" w:type="dxa"/>
            <w:vAlign w:val="center"/>
          </w:tcPr>
          <w:p w14:paraId="10B39C7F" w14:textId="77777777" w:rsidR="00436D16" w:rsidRPr="00436D16" w:rsidRDefault="00436D16" w:rsidP="00436D16">
            <w:pPr>
              <w:tabs>
                <w:tab w:val="left" w:pos="0"/>
              </w:tabs>
              <w:jc w:val="center"/>
              <w:rPr>
                <w:bCs/>
              </w:rPr>
            </w:pPr>
            <w:r w:rsidRPr="00436D16">
              <w:rPr>
                <w:bCs/>
              </w:rPr>
              <w:t xml:space="preserve">п.г.т. Темиртау </w:t>
            </w:r>
          </w:p>
        </w:tc>
        <w:tc>
          <w:tcPr>
            <w:tcW w:w="1417" w:type="dxa"/>
            <w:vAlign w:val="center"/>
          </w:tcPr>
          <w:p w14:paraId="55876E35"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479BB854" w14:textId="77777777" w:rsidR="00436D16" w:rsidRPr="00436D16" w:rsidRDefault="00436D16" w:rsidP="00436D16">
            <w:pPr>
              <w:tabs>
                <w:tab w:val="left" w:pos="0"/>
              </w:tabs>
              <w:jc w:val="center"/>
              <w:rPr>
                <w:bCs/>
              </w:rPr>
            </w:pPr>
            <w:r w:rsidRPr="00436D16">
              <w:rPr>
                <w:bCs/>
              </w:rPr>
              <w:t>37,80</w:t>
            </w:r>
          </w:p>
        </w:tc>
        <w:tc>
          <w:tcPr>
            <w:tcW w:w="1701" w:type="dxa"/>
            <w:vAlign w:val="center"/>
          </w:tcPr>
          <w:p w14:paraId="3BFB3686" w14:textId="77777777" w:rsidR="00436D16" w:rsidRPr="00436D16" w:rsidRDefault="00436D16" w:rsidP="00436D16">
            <w:pPr>
              <w:tabs>
                <w:tab w:val="left" w:pos="0"/>
              </w:tabs>
              <w:jc w:val="center"/>
              <w:rPr>
                <w:bCs/>
              </w:rPr>
            </w:pPr>
            <w:r w:rsidRPr="00436D16">
              <w:rPr>
                <w:bCs/>
              </w:rPr>
              <w:t>40,67</w:t>
            </w:r>
          </w:p>
        </w:tc>
      </w:tr>
      <w:tr w:rsidR="00436D16" w:rsidRPr="00436D16" w14:paraId="28AB2D1F" w14:textId="77777777" w:rsidTr="00607E21">
        <w:trPr>
          <w:trHeight w:val="419"/>
        </w:trPr>
        <w:tc>
          <w:tcPr>
            <w:tcW w:w="10201" w:type="dxa"/>
            <w:gridSpan w:val="6"/>
            <w:vAlign w:val="center"/>
          </w:tcPr>
          <w:p w14:paraId="2FFA1959" w14:textId="77777777" w:rsidR="00436D16" w:rsidRPr="00436D16" w:rsidRDefault="00436D16" w:rsidP="00436D16">
            <w:pPr>
              <w:tabs>
                <w:tab w:val="left" w:pos="0"/>
              </w:tabs>
              <w:ind w:left="360"/>
              <w:contextualSpacing/>
              <w:jc w:val="center"/>
              <w:rPr>
                <w:bCs/>
              </w:rPr>
            </w:pPr>
            <w:r w:rsidRPr="00436D16">
              <w:rPr>
                <w:bCs/>
              </w:rPr>
              <w:t>2. Водоотведение</w:t>
            </w:r>
          </w:p>
        </w:tc>
      </w:tr>
      <w:tr w:rsidR="00436D16" w:rsidRPr="00436D16" w14:paraId="67E89184" w14:textId="77777777" w:rsidTr="00607E21">
        <w:trPr>
          <w:trHeight w:val="390"/>
        </w:trPr>
        <w:tc>
          <w:tcPr>
            <w:tcW w:w="10201" w:type="dxa"/>
            <w:gridSpan w:val="6"/>
            <w:vAlign w:val="center"/>
          </w:tcPr>
          <w:p w14:paraId="49EEC42B" w14:textId="77777777" w:rsidR="00436D16" w:rsidRPr="00436D16" w:rsidRDefault="00436D16" w:rsidP="00436D16">
            <w:pPr>
              <w:tabs>
                <w:tab w:val="left" w:pos="0"/>
              </w:tabs>
              <w:jc w:val="center"/>
              <w:rPr>
                <w:bCs/>
              </w:rPr>
            </w:pPr>
            <w:r w:rsidRPr="00436D16">
              <w:rPr>
                <w:bCs/>
              </w:rPr>
              <w:t xml:space="preserve">2.1. В многоквартирных и индивидуальных жилых домах </w:t>
            </w:r>
          </w:p>
        </w:tc>
      </w:tr>
      <w:tr w:rsidR="00436D16" w:rsidRPr="00436D16" w14:paraId="6A1CB66C" w14:textId="77777777" w:rsidTr="00607E21">
        <w:trPr>
          <w:trHeight w:val="130"/>
        </w:trPr>
        <w:tc>
          <w:tcPr>
            <w:tcW w:w="846" w:type="dxa"/>
            <w:vAlign w:val="center"/>
          </w:tcPr>
          <w:p w14:paraId="6023645F" w14:textId="77777777" w:rsidR="00436D16" w:rsidRPr="00436D16" w:rsidRDefault="00436D16" w:rsidP="00436D16">
            <w:pPr>
              <w:tabs>
                <w:tab w:val="left" w:pos="0"/>
              </w:tabs>
              <w:jc w:val="center"/>
              <w:rPr>
                <w:bCs/>
              </w:rPr>
            </w:pPr>
            <w:r w:rsidRPr="00436D16">
              <w:rPr>
                <w:bCs/>
              </w:rPr>
              <w:t>2.1.1.</w:t>
            </w:r>
          </w:p>
        </w:tc>
        <w:tc>
          <w:tcPr>
            <w:tcW w:w="2268" w:type="dxa"/>
            <w:vMerge w:val="restart"/>
            <w:vAlign w:val="center"/>
          </w:tcPr>
          <w:p w14:paraId="48CE6E2C" w14:textId="77777777" w:rsidR="00436D16" w:rsidRPr="00436D16" w:rsidRDefault="00436D16" w:rsidP="00436D16">
            <w:pPr>
              <w:tabs>
                <w:tab w:val="left" w:pos="0"/>
              </w:tabs>
              <w:rPr>
                <w:bCs/>
              </w:rPr>
            </w:pPr>
            <w:r w:rsidRPr="00436D16">
              <w:rPr>
                <w:bCs/>
              </w:rPr>
              <w:t>ООО «Тепло»,                      ИНН 4252000648</w:t>
            </w:r>
          </w:p>
        </w:tc>
        <w:tc>
          <w:tcPr>
            <w:tcW w:w="2268" w:type="dxa"/>
            <w:vAlign w:val="center"/>
          </w:tcPr>
          <w:p w14:paraId="326569C6" w14:textId="77777777" w:rsidR="00436D16" w:rsidRPr="00436D16" w:rsidRDefault="00436D16" w:rsidP="00436D16">
            <w:pPr>
              <w:tabs>
                <w:tab w:val="left" w:pos="0"/>
              </w:tabs>
              <w:jc w:val="center"/>
              <w:rPr>
                <w:bCs/>
              </w:rPr>
            </w:pPr>
            <w:r w:rsidRPr="00436D16">
              <w:rPr>
                <w:bCs/>
              </w:rPr>
              <w:t>г. Таштагол,          п.г.т. Спасск</w:t>
            </w:r>
          </w:p>
        </w:tc>
        <w:tc>
          <w:tcPr>
            <w:tcW w:w="1417" w:type="dxa"/>
            <w:vAlign w:val="center"/>
          </w:tcPr>
          <w:p w14:paraId="779797F5"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r w:rsidRPr="00436D16">
              <w:rPr>
                <w:bCs/>
              </w:rPr>
              <w:t xml:space="preserve"> </w:t>
            </w:r>
          </w:p>
        </w:tc>
        <w:tc>
          <w:tcPr>
            <w:tcW w:w="1701" w:type="dxa"/>
            <w:vAlign w:val="center"/>
          </w:tcPr>
          <w:p w14:paraId="0DAD99B4" w14:textId="77777777" w:rsidR="00436D16" w:rsidRPr="00436D16" w:rsidRDefault="00436D16" w:rsidP="00436D16">
            <w:pPr>
              <w:tabs>
                <w:tab w:val="left" w:pos="0"/>
              </w:tabs>
              <w:jc w:val="center"/>
              <w:rPr>
                <w:bCs/>
              </w:rPr>
            </w:pPr>
            <w:r w:rsidRPr="00436D16">
              <w:rPr>
                <w:bCs/>
              </w:rPr>
              <w:t>13,80</w:t>
            </w:r>
          </w:p>
        </w:tc>
        <w:tc>
          <w:tcPr>
            <w:tcW w:w="1701" w:type="dxa"/>
            <w:vAlign w:val="center"/>
          </w:tcPr>
          <w:p w14:paraId="57EE4011" w14:textId="77777777" w:rsidR="00436D16" w:rsidRPr="00436D16" w:rsidRDefault="00436D16" w:rsidP="00436D16">
            <w:pPr>
              <w:tabs>
                <w:tab w:val="left" w:pos="0"/>
              </w:tabs>
              <w:jc w:val="center"/>
              <w:rPr>
                <w:bCs/>
              </w:rPr>
            </w:pPr>
            <w:r w:rsidRPr="00436D16">
              <w:rPr>
                <w:bCs/>
              </w:rPr>
              <w:t>14,85</w:t>
            </w:r>
          </w:p>
        </w:tc>
      </w:tr>
      <w:tr w:rsidR="00436D16" w:rsidRPr="00436D16" w14:paraId="41EDF5E5" w14:textId="77777777" w:rsidTr="00607E21">
        <w:trPr>
          <w:trHeight w:val="421"/>
        </w:trPr>
        <w:tc>
          <w:tcPr>
            <w:tcW w:w="846" w:type="dxa"/>
            <w:vAlign w:val="center"/>
          </w:tcPr>
          <w:p w14:paraId="6A8F3CCD" w14:textId="77777777" w:rsidR="00436D16" w:rsidRPr="00436D16" w:rsidRDefault="00436D16" w:rsidP="00436D16">
            <w:pPr>
              <w:tabs>
                <w:tab w:val="left" w:pos="0"/>
              </w:tabs>
              <w:jc w:val="center"/>
              <w:rPr>
                <w:bCs/>
              </w:rPr>
            </w:pPr>
            <w:r w:rsidRPr="00436D16">
              <w:rPr>
                <w:bCs/>
              </w:rPr>
              <w:t>2.1.2.</w:t>
            </w:r>
          </w:p>
        </w:tc>
        <w:tc>
          <w:tcPr>
            <w:tcW w:w="2268" w:type="dxa"/>
            <w:vMerge/>
            <w:vAlign w:val="center"/>
          </w:tcPr>
          <w:p w14:paraId="141C7013" w14:textId="77777777" w:rsidR="00436D16" w:rsidRPr="00436D16" w:rsidRDefault="00436D16" w:rsidP="00436D16">
            <w:pPr>
              <w:tabs>
                <w:tab w:val="left" w:pos="0"/>
              </w:tabs>
              <w:jc w:val="center"/>
              <w:rPr>
                <w:bCs/>
              </w:rPr>
            </w:pPr>
          </w:p>
        </w:tc>
        <w:tc>
          <w:tcPr>
            <w:tcW w:w="2268" w:type="dxa"/>
            <w:vAlign w:val="center"/>
          </w:tcPr>
          <w:p w14:paraId="22043616" w14:textId="77777777" w:rsidR="00436D16" w:rsidRPr="00436D16" w:rsidRDefault="00436D16" w:rsidP="00436D16">
            <w:pPr>
              <w:tabs>
                <w:tab w:val="left" w:pos="0"/>
              </w:tabs>
              <w:jc w:val="center"/>
              <w:rPr>
                <w:bCs/>
              </w:rPr>
            </w:pPr>
            <w:r w:rsidRPr="00436D16">
              <w:rPr>
                <w:bCs/>
              </w:rPr>
              <w:t>п.г.т. Каз</w:t>
            </w:r>
          </w:p>
        </w:tc>
        <w:tc>
          <w:tcPr>
            <w:tcW w:w="1417" w:type="dxa"/>
            <w:vAlign w:val="center"/>
          </w:tcPr>
          <w:p w14:paraId="169BB1C7"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6DFFD337" w14:textId="77777777" w:rsidR="00436D16" w:rsidRPr="00436D16" w:rsidRDefault="00436D16" w:rsidP="00436D16">
            <w:pPr>
              <w:tabs>
                <w:tab w:val="left" w:pos="0"/>
              </w:tabs>
              <w:jc w:val="center"/>
              <w:rPr>
                <w:bCs/>
              </w:rPr>
            </w:pPr>
            <w:r w:rsidRPr="00436D16">
              <w:rPr>
                <w:bCs/>
              </w:rPr>
              <w:t>27,81</w:t>
            </w:r>
          </w:p>
        </w:tc>
        <w:tc>
          <w:tcPr>
            <w:tcW w:w="1701" w:type="dxa"/>
            <w:vAlign w:val="center"/>
          </w:tcPr>
          <w:p w14:paraId="0A56E077" w14:textId="77777777" w:rsidR="00436D16" w:rsidRPr="00436D16" w:rsidRDefault="00436D16" w:rsidP="00436D16">
            <w:pPr>
              <w:tabs>
                <w:tab w:val="left" w:pos="0"/>
              </w:tabs>
              <w:jc w:val="center"/>
              <w:rPr>
                <w:bCs/>
              </w:rPr>
            </w:pPr>
            <w:r w:rsidRPr="00436D16">
              <w:rPr>
                <w:bCs/>
              </w:rPr>
              <w:t>29,92</w:t>
            </w:r>
          </w:p>
        </w:tc>
      </w:tr>
      <w:tr w:rsidR="00436D16" w:rsidRPr="00436D16" w14:paraId="1F8B01B9" w14:textId="77777777" w:rsidTr="00607E21">
        <w:trPr>
          <w:trHeight w:val="413"/>
        </w:trPr>
        <w:tc>
          <w:tcPr>
            <w:tcW w:w="846" w:type="dxa"/>
            <w:vAlign w:val="center"/>
          </w:tcPr>
          <w:p w14:paraId="60FF22AA" w14:textId="77777777" w:rsidR="00436D16" w:rsidRPr="00436D16" w:rsidRDefault="00436D16" w:rsidP="00436D16">
            <w:pPr>
              <w:tabs>
                <w:tab w:val="left" w:pos="0"/>
              </w:tabs>
              <w:jc w:val="center"/>
              <w:rPr>
                <w:bCs/>
              </w:rPr>
            </w:pPr>
            <w:r w:rsidRPr="00436D16">
              <w:rPr>
                <w:bCs/>
              </w:rPr>
              <w:t>2.1.3.</w:t>
            </w:r>
          </w:p>
        </w:tc>
        <w:tc>
          <w:tcPr>
            <w:tcW w:w="2268" w:type="dxa"/>
            <w:vMerge/>
            <w:vAlign w:val="center"/>
          </w:tcPr>
          <w:p w14:paraId="36E1B0BF" w14:textId="77777777" w:rsidR="00436D16" w:rsidRPr="00436D16" w:rsidRDefault="00436D16" w:rsidP="00436D16">
            <w:pPr>
              <w:tabs>
                <w:tab w:val="left" w:pos="0"/>
              </w:tabs>
              <w:jc w:val="center"/>
              <w:rPr>
                <w:bCs/>
              </w:rPr>
            </w:pPr>
          </w:p>
        </w:tc>
        <w:tc>
          <w:tcPr>
            <w:tcW w:w="2268" w:type="dxa"/>
            <w:vAlign w:val="center"/>
          </w:tcPr>
          <w:p w14:paraId="0B4652D3" w14:textId="77777777" w:rsidR="00436D16" w:rsidRPr="00436D16" w:rsidRDefault="00436D16" w:rsidP="00436D16">
            <w:pPr>
              <w:tabs>
                <w:tab w:val="left" w:pos="0"/>
              </w:tabs>
              <w:jc w:val="center"/>
              <w:rPr>
                <w:bCs/>
              </w:rPr>
            </w:pPr>
            <w:r w:rsidRPr="00436D16">
              <w:rPr>
                <w:bCs/>
              </w:rPr>
              <w:t>п.г.т. Шерегеш</w:t>
            </w:r>
          </w:p>
        </w:tc>
        <w:tc>
          <w:tcPr>
            <w:tcW w:w="1417" w:type="dxa"/>
            <w:vAlign w:val="center"/>
          </w:tcPr>
          <w:p w14:paraId="23E42E6A"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03D5501C" w14:textId="77777777" w:rsidR="00436D16" w:rsidRPr="00436D16" w:rsidRDefault="00436D16" w:rsidP="00436D16">
            <w:pPr>
              <w:tabs>
                <w:tab w:val="left" w:pos="0"/>
              </w:tabs>
              <w:jc w:val="center"/>
              <w:rPr>
                <w:bCs/>
              </w:rPr>
            </w:pPr>
            <w:r w:rsidRPr="00436D16">
              <w:rPr>
                <w:bCs/>
              </w:rPr>
              <w:t>21,42</w:t>
            </w:r>
          </w:p>
        </w:tc>
        <w:tc>
          <w:tcPr>
            <w:tcW w:w="1701" w:type="dxa"/>
            <w:vAlign w:val="center"/>
          </w:tcPr>
          <w:p w14:paraId="296EED1C" w14:textId="77777777" w:rsidR="00436D16" w:rsidRPr="00436D16" w:rsidRDefault="00436D16" w:rsidP="00436D16">
            <w:pPr>
              <w:tabs>
                <w:tab w:val="left" w:pos="0"/>
              </w:tabs>
              <w:jc w:val="center"/>
              <w:rPr>
                <w:bCs/>
              </w:rPr>
            </w:pPr>
            <w:r w:rsidRPr="00436D16">
              <w:rPr>
                <w:bCs/>
              </w:rPr>
              <w:t>23,05</w:t>
            </w:r>
          </w:p>
        </w:tc>
      </w:tr>
      <w:tr w:rsidR="00436D16" w:rsidRPr="00436D16" w14:paraId="436EFD05" w14:textId="77777777" w:rsidTr="00607E21">
        <w:trPr>
          <w:trHeight w:val="419"/>
        </w:trPr>
        <w:tc>
          <w:tcPr>
            <w:tcW w:w="846" w:type="dxa"/>
            <w:vAlign w:val="center"/>
          </w:tcPr>
          <w:p w14:paraId="32CDD2AD" w14:textId="77777777" w:rsidR="00436D16" w:rsidRPr="00436D16" w:rsidRDefault="00436D16" w:rsidP="00436D16">
            <w:pPr>
              <w:tabs>
                <w:tab w:val="left" w:pos="0"/>
              </w:tabs>
              <w:jc w:val="center"/>
              <w:rPr>
                <w:bCs/>
              </w:rPr>
            </w:pPr>
            <w:r w:rsidRPr="00436D16">
              <w:rPr>
                <w:bCs/>
              </w:rPr>
              <w:t>2.1.4.</w:t>
            </w:r>
          </w:p>
        </w:tc>
        <w:tc>
          <w:tcPr>
            <w:tcW w:w="2268" w:type="dxa"/>
            <w:vMerge/>
            <w:vAlign w:val="center"/>
          </w:tcPr>
          <w:p w14:paraId="1D1800BB" w14:textId="77777777" w:rsidR="00436D16" w:rsidRPr="00436D16" w:rsidRDefault="00436D16" w:rsidP="00436D16">
            <w:pPr>
              <w:tabs>
                <w:tab w:val="left" w:pos="0"/>
              </w:tabs>
              <w:jc w:val="center"/>
              <w:rPr>
                <w:bCs/>
              </w:rPr>
            </w:pPr>
          </w:p>
        </w:tc>
        <w:tc>
          <w:tcPr>
            <w:tcW w:w="2268" w:type="dxa"/>
            <w:vAlign w:val="center"/>
          </w:tcPr>
          <w:p w14:paraId="3CE0BD28" w14:textId="77777777" w:rsidR="00436D16" w:rsidRPr="00436D16" w:rsidRDefault="00436D16" w:rsidP="00436D16">
            <w:pPr>
              <w:tabs>
                <w:tab w:val="left" w:pos="0"/>
              </w:tabs>
              <w:jc w:val="center"/>
              <w:rPr>
                <w:bCs/>
              </w:rPr>
            </w:pPr>
            <w:r w:rsidRPr="00436D16">
              <w:rPr>
                <w:bCs/>
              </w:rPr>
              <w:t>п.г.т. Мундыбаш</w:t>
            </w:r>
          </w:p>
        </w:tc>
        <w:tc>
          <w:tcPr>
            <w:tcW w:w="1417" w:type="dxa"/>
            <w:vAlign w:val="center"/>
          </w:tcPr>
          <w:p w14:paraId="14C57C5A"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774053D8" w14:textId="77777777" w:rsidR="00436D16" w:rsidRPr="00436D16" w:rsidRDefault="00436D16" w:rsidP="00436D16">
            <w:pPr>
              <w:tabs>
                <w:tab w:val="left" w:pos="0"/>
              </w:tabs>
              <w:jc w:val="center"/>
              <w:rPr>
                <w:bCs/>
              </w:rPr>
            </w:pPr>
            <w:r w:rsidRPr="00436D16">
              <w:rPr>
                <w:bCs/>
              </w:rPr>
              <w:t>21,53</w:t>
            </w:r>
          </w:p>
        </w:tc>
        <w:tc>
          <w:tcPr>
            <w:tcW w:w="1701" w:type="dxa"/>
            <w:vAlign w:val="center"/>
          </w:tcPr>
          <w:p w14:paraId="79DD8CC9" w14:textId="77777777" w:rsidR="00436D16" w:rsidRPr="00436D16" w:rsidRDefault="00436D16" w:rsidP="00436D16">
            <w:pPr>
              <w:tabs>
                <w:tab w:val="left" w:pos="0"/>
              </w:tabs>
              <w:jc w:val="center"/>
              <w:rPr>
                <w:bCs/>
              </w:rPr>
            </w:pPr>
            <w:r w:rsidRPr="00436D16">
              <w:rPr>
                <w:bCs/>
              </w:rPr>
              <w:t>23,17</w:t>
            </w:r>
          </w:p>
        </w:tc>
      </w:tr>
      <w:tr w:rsidR="00436D16" w:rsidRPr="00436D16" w14:paraId="639E5664" w14:textId="77777777" w:rsidTr="00607E21">
        <w:trPr>
          <w:trHeight w:val="411"/>
        </w:trPr>
        <w:tc>
          <w:tcPr>
            <w:tcW w:w="846" w:type="dxa"/>
            <w:vAlign w:val="center"/>
          </w:tcPr>
          <w:p w14:paraId="13ED885A" w14:textId="77777777" w:rsidR="00436D16" w:rsidRPr="00436D16" w:rsidRDefault="00436D16" w:rsidP="00436D16">
            <w:pPr>
              <w:tabs>
                <w:tab w:val="left" w:pos="0"/>
              </w:tabs>
              <w:jc w:val="center"/>
              <w:rPr>
                <w:bCs/>
              </w:rPr>
            </w:pPr>
            <w:r w:rsidRPr="00436D16">
              <w:rPr>
                <w:bCs/>
              </w:rPr>
              <w:t>2.1.5.</w:t>
            </w:r>
          </w:p>
        </w:tc>
        <w:tc>
          <w:tcPr>
            <w:tcW w:w="2268" w:type="dxa"/>
            <w:vMerge/>
            <w:vAlign w:val="center"/>
          </w:tcPr>
          <w:p w14:paraId="1A94AEE0" w14:textId="77777777" w:rsidR="00436D16" w:rsidRPr="00436D16" w:rsidRDefault="00436D16" w:rsidP="00436D16">
            <w:pPr>
              <w:tabs>
                <w:tab w:val="left" w:pos="0"/>
              </w:tabs>
              <w:jc w:val="center"/>
              <w:rPr>
                <w:bCs/>
              </w:rPr>
            </w:pPr>
          </w:p>
        </w:tc>
        <w:tc>
          <w:tcPr>
            <w:tcW w:w="2268" w:type="dxa"/>
            <w:vAlign w:val="center"/>
          </w:tcPr>
          <w:p w14:paraId="55059A78" w14:textId="77777777" w:rsidR="00436D16" w:rsidRPr="00436D16" w:rsidRDefault="00436D16" w:rsidP="00436D16">
            <w:pPr>
              <w:tabs>
                <w:tab w:val="left" w:pos="0"/>
              </w:tabs>
              <w:jc w:val="center"/>
              <w:rPr>
                <w:bCs/>
              </w:rPr>
            </w:pPr>
            <w:r w:rsidRPr="00436D16">
              <w:rPr>
                <w:bCs/>
              </w:rPr>
              <w:t xml:space="preserve">п.г.т. Темиртау </w:t>
            </w:r>
          </w:p>
        </w:tc>
        <w:tc>
          <w:tcPr>
            <w:tcW w:w="1417" w:type="dxa"/>
            <w:vAlign w:val="center"/>
          </w:tcPr>
          <w:p w14:paraId="5303D84A"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558D81E6" w14:textId="77777777" w:rsidR="00436D16" w:rsidRPr="00436D16" w:rsidRDefault="00436D16" w:rsidP="00436D16">
            <w:pPr>
              <w:tabs>
                <w:tab w:val="left" w:pos="0"/>
              </w:tabs>
              <w:jc w:val="center"/>
              <w:rPr>
                <w:bCs/>
              </w:rPr>
            </w:pPr>
            <w:r w:rsidRPr="00436D16">
              <w:rPr>
                <w:bCs/>
              </w:rPr>
              <w:t>17,20</w:t>
            </w:r>
          </w:p>
        </w:tc>
        <w:tc>
          <w:tcPr>
            <w:tcW w:w="1701" w:type="dxa"/>
            <w:vAlign w:val="center"/>
          </w:tcPr>
          <w:p w14:paraId="30BD276D" w14:textId="77777777" w:rsidR="00436D16" w:rsidRPr="00436D16" w:rsidRDefault="00436D16" w:rsidP="00436D16">
            <w:pPr>
              <w:tabs>
                <w:tab w:val="left" w:pos="0"/>
              </w:tabs>
              <w:jc w:val="center"/>
              <w:rPr>
                <w:bCs/>
              </w:rPr>
            </w:pPr>
            <w:r w:rsidRPr="00436D16">
              <w:rPr>
                <w:bCs/>
              </w:rPr>
              <w:t>18,51</w:t>
            </w:r>
          </w:p>
        </w:tc>
      </w:tr>
      <w:tr w:rsidR="00436D16" w:rsidRPr="00436D16" w14:paraId="3687AEBF" w14:textId="77777777" w:rsidTr="00607E21">
        <w:trPr>
          <w:trHeight w:val="274"/>
        </w:trPr>
        <w:tc>
          <w:tcPr>
            <w:tcW w:w="846" w:type="dxa"/>
            <w:vAlign w:val="center"/>
          </w:tcPr>
          <w:p w14:paraId="4C651358" w14:textId="77777777" w:rsidR="00436D16" w:rsidRPr="00436D16" w:rsidRDefault="00436D16" w:rsidP="00436D16">
            <w:pPr>
              <w:tabs>
                <w:tab w:val="left" w:pos="0"/>
              </w:tabs>
              <w:jc w:val="center"/>
              <w:rPr>
                <w:bCs/>
              </w:rPr>
            </w:pPr>
            <w:r w:rsidRPr="00436D16">
              <w:rPr>
                <w:bCs/>
              </w:rPr>
              <w:t>1</w:t>
            </w:r>
          </w:p>
        </w:tc>
        <w:tc>
          <w:tcPr>
            <w:tcW w:w="2268" w:type="dxa"/>
            <w:vAlign w:val="center"/>
          </w:tcPr>
          <w:p w14:paraId="5CA3E8B7" w14:textId="77777777" w:rsidR="00436D16" w:rsidRPr="00436D16" w:rsidRDefault="00436D16" w:rsidP="00436D16">
            <w:pPr>
              <w:tabs>
                <w:tab w:val="left" w:pos="0"/>
              </w:tabs>
              <w:jc w:val="center"/>
              <w:rPr>
                <w:bCs/>
              </w:rPr>
            </w:pPr>
            <w:r w:rsidRPr="00436D16">
              <w:rPr>
                <w:bCs/>
              </w:rPr>
              <w:t>2</w:t>
            </w:r>
          </w:p>
        </w:tc>
        <w:tc>
          <w:tcPr>
            <w:tcW w:w="2268" w:type="dxa"/>
            <w:vAlign w:val="center"/>
          </w:tcPr>
          <w:p w14:paraId="172394D7" w14:textId="77777777" w:rsidR="00436D16" w:rsidRPr="00436D16" w:rsidRDefault="00436D16" w:rsidP="00436D16">
            <w:pPr>
              <w:tabs>
                <w:tab w:val="left" w:pos="0"/>
              </w:tabs>
              <w:jc w:val="center"/>
              <w:rPr>
                <w:bCs/>
              </w:rPr>
            </w:pPr>
            <w:r w:rsidRPr="00436D16">
              <w:rPr>
                <w:bCs/>
              </w:rPr>
              <w:t>3</w:t>
            </w:r>
          </w:p>
        </w:tc>
        <w:tc>
          <w:tcPr>
            <w:tcW w:w="1417" w:type="dxa"/>
            <w:vAlign w:val="center"/>
          </w:tcPr>
          <w:p w14:paraId="4B11C636" w14:textId="77777777" w:rsidR="00436D16" w:rsidRPr="00436D16" w:rsidRDefault="00436D16" w:rsidP="00436D16">
            <w:pPr>
              <w:tabs>
                <w:tab w:val="left" w:pos="0"/>
              </w:tabs>
              <w:jc w:val="center"/>
              <w:rPr>
                <w:bCs/>
              </w:rPr>
            </w:pPr>
            <w:r w:rsidRPr="00436D16">
              <w:rPr>
                <w:bCs/>
              </w:rPr>
              <w:t>4</w:t>
            </w:r>
          </w:p>
        </w:tc>
        <w:tc>
          <w:tcPr>
            <w:tcW w:w="1701" w:type="dxa"/>
            <w:vAlign w:val="center"/>
          </w:tcPr>
          <w:p w14:paraId="03EDD1C0" w14:textId="77777777" w:rsidR="00436D16" w:rsidRPr="00436D16" w:rsidRDefault="00436D16" w:rsidP="00436D16">
            <w:pPr>
              <w:tabs>
                <w:tab w:val="left" w:pos="0"/>
              </w:tabs>
              <w:jc w:val="center"/>
              <w:rPr>
                <w:bCs/>
              </w:rPr>
            </w:pPr>
            <w:r w:rsidRPr="00436D16">
              <w:rPr>
                <w:bCs/>
              </w:rPr>
              <w:t>5</w:t>
            </w:r>
          </w:p>
        </w:tc>
        <w:tc>
          <w:tcPr>
            <w:tcW w:w="1701" w:type="dxa"/>
          </w:tcPr>
          <w:p w14:paraId="559454D7" w14:textId="77777777" w:rsidR="00436D16" w:rsidRPr="00436D16" w:rsidRDefault="00436D16" w:rsidP="00436D16">
            <w:pPr>
              <w:tabs>
                <w:tab w:val="left" w:pos="0"/>
              </w:tabs>
              <w:jc w:val="center"/>
              <w:rPr>
                <w:bCs/>
              </w:rPr>
            </w:pPr>
            <w:r w:rsidRPr="00436D16">
              <w:rPr>
                <w:bCs/>
              </w:rPr>
              <w:t>6</w:t>
            </w:r>
          </w:p>
        </w:tc>
      </w:tr>
      <w:tr w:rsidR="00436D16" w:rsidRPr="00436D16" w14:paraId="6E95DBB0" w14:textId="77777777" w:rsidTr="00607E21">
        <w:trPr>
          <w:trHeight w:val="418"/>
        </w:trPr>
        <w:tc>
          <w:tcPr>
            <w:tcW w:w="10201" w:type="dxa"/>
            <w:gridSpan w:val="6"/>
            <w:vAlign w:val="center"/>
          </w:tcPr>
          <w:p w14:paraId="0E47ABC8" w14:textId="77777777" w:rsidR="00436D16" w:rsidRPr="00436D16" w:rsidRDefault="00436D16" w:rsidP="00436D16">
            <w:pPr>
              <w:tabs>
                <w:tab w:val="left" w:pos="0"/>
              </w:tabs>
              <w:jc w:val="center"/>
              <w:rPr>
                <w:bCs/>
              </w:rPr>
            </w:pPr>
            <w:r w:rsidRPr="00436D16">
              <w:rPr>
                <w:bCs/>
              </w:rPr>
              <w:t>3. Горячее водоснабжение. Горячая вода</w:t>
            </w:r>
            <w:r w:rsidRPr="00436D16">
              <w:rPr>
                <w:lang w:eastAsia="en-US"/>
              </w:rPr>
              <w:t xml:space="preserve"> </w:t>
            </w:r>
            <w:r w:rsidRPr="00436D16">
              <w:rPr>
                <w:bCs/>
              </w:rPr>
              <w:t xml:space="preserve">в открытой системе горячего водоснабжения  </w:t>
            </w:r>
          </w:p>
        </w:tc>
      </w:tr>
      <w:tr w:rsidR="00436D16" w:rsidRPr="00436D16" w14:paraId="71EA5027" w14:textId="77777777" w:rsidTr="00607E21">
        <w:trPr>
          <w:trHeight w:val="130"/>
        </w:trPr>
        <w:tc>
          <w:tcPr>
            <w:tcW w:w="846" w:type="dxa"/>
            <w:vAlign w:val="center"/>
          </w:tcPr>
          <w:p w14:paraId="0619EC72" w14:textId="77777777" w:rsidR="00436D16" w:rsidRPr="00436D16" w:rsidRDefault="00436D16" w:rsidP="00436D16">
            <w:pPr>
              <w:tabs>
                <w:tab w:val="left" w:pos="0"/>
              </w:tabs>
              <w:jc w:val="center"/>
              <w:rPr>
                <w:bCs/>
              </w:rPr>
            </w:pPr>
            <w:r w:rsidRPr="00436D16">
              <w:rPr>
                <w:bCs/>
              </w:rPr>
              <w:lastRenderedPageBreak/>
              <w:t>3.1.</w:t>
            </w:r>
          </w:p>
        </w:tc>
        <w:tc>
          <w:tcPr>
            <w:tcW w:w="2268" w:type="dxa"/>
            <w:vMerge w:val="restart"/>
            <w:vAlign w:val="center"/>
          </w:tcPr>
          <w:p w14:paraId="2B908E7B" w14:textId="77777777" w:rsidR="00436D16" w:rsidRPr="00436D16" w:rsidRDefault="00436D16" w:rsidP="00436D16">
            <w:pPr>
              <w:tabs>
                <w:tab w:val="left" w:pos="0"/>
              </w:tabs>
              <w:rPr>
                <w:bCs/>
              </w:rPr>
            </w:pPr>
            <w:r w:rsidRPr="00436D16">
              <w:rPr>
                <w:bCs/>
              </w:rPr>
              <w:t>ООО «ЮКЭК»,</w:t>
            </w:r>
          </w:p>
          <w:p w14:paraId="63B6DFF2" w14:textId="77777777" w:rsidR="00436D16" w:rsidRPr="00436D16" w:rsidRDefault="00436D16" w:rsidP="00436D16">
            <w:pPr>
              <w:tabs>
                <w:tab w:val="left" w:pos="0"/>
              </w:tabs>
              <w:rPr>
                <w:bCs/>
              </w:rPr>
            </w:pPr>
            <w:r w:rsidRPr="00436D16">
              <w:rPr>
                <w:bCs/>
              </w:rPr>
              <w:t xml:space="preserve"> ИНН</w:t>
            </w:r>
            <w:r w:rsidRPr="00436D16">
              <w:rPr>
                <w:lang w:eastAsia="en-US"/>
              </w:rPr>
              <w:t xml:space="preserve"> </w:t>
            </w:r>
            <w:r w:rsidRPr="00436D16">
              <w:rPr>
                <w:bCs/>
              </w:rPr>
              <w:t>4228010684</w:t>
            </w:r>
          </w:p>
          <w:p w14:paraId="79BA29E4" w14:textId="77777777" w:rsidR="00436D16" w:rsidRPr="00436D16" w:rsidRDefault="00436D16" w:rsidP="00436D16">
            <w:pPr>
              <w:tabs>
                <w:tab w:val="left" w:pos="0"/>
              </w:tabs>
              <w:jc w:val="center"/>
              <w:rPr>
                <w:bCs/>
              </w:rPr>
            </w:pPr>
          </w:p>
        </w:tc>
        <w:tc>
          <w:tcPr>
            <w:tcW w:w="2268" w:type="dxa"/>
            <w:vAlign w:val="center"/>
          </w:tcPr>
          <w:p w14:paraId="75E60E01" w14:textId="77777777" w:rsidR="00436D16" w:rsidRPr="00436D16" w:rsidRDefault="00436D16" w:rsidP="00436D16">
            <w:pPr>
              <w:tabs>
                <w:tab w:val="left" w:pos="0"/>
              </w:tabs>
              <w:jc w:val="center"/>
              <w:rPr>
                <w:bCs/>
              </w:rPr>
            </w:pPr>
            <w:r w:rsidRPr="00436D16">
              <w:rPr>
                <w:bCs/>
              </w:rPr>
              <w:t xml:space="preserve">г. Таштагол,                    за исключением             </w:t>
            </w:r>
            <w:r w:rsidRPr="00436D16">
              <w:rPr>
                <w:lang w:eastAsia="en-US"/>
              </w:rPr>
              <w:t xml:space="preserve"> </w:t>
            </w:r>
            <w:r w:rsidRPr="00436D16">
              <w:rPr>
                <w:bCs/>
              </w:rPr>
              <w:t xml:space="preserve">ул. Геологической,         ул. Калинина,             ул. Матросова,                              ул. Энергетиков           </w:t>
            </w:r>
          </w:p>
        </w:tc>
        <w:tc>
          <w:tcPr>
            <w:tcW w:w="1417" w:type="dxa"/>
            <w:vAlign w:val="center"/>
          </w:tcPr>
          <w:p w14:paraId="15B43813"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3DD7E02F" w14:textId="77777777" w:rsidR="00436D16" w:rsidRPr="00436D16" w:rsidRDefault="00436D16" w:rsidP="00436D16">
            <w:pPr>
              <w:tabs>
                <w:tab w:val="left" w:pos="0"/>
              </w:tabs>
              <w:jc w:val="center"/>
              <w:rPr>
                <w:bCs/>
              </w:rPr>
            </w:pPr>
            <w:r w:rsidRPr="00436D16">
              <w:rPr>
                <w:bCs/>
              </w:rPr>
              <w:t>111,24</w:t>
            </w:r>
          </w:p>
        </w:tc>
        <w:tc>
          <w:tcPr>
            <w:tcW w:w="1701" w:type="dxa"/>
            <w:vAlign w:val="center"/>
          </w:tcPr>
          <w:p w14:paraId="1DC03628" w14:textId="77777777" w:rsidR="00436D16" w:rsidRPr="00436D16" w:rsidRDefault="00436D16" w:rsidP="00436D16">
            <w:pPr>
              <w:tabs>
                <w:tab w:val="left" w:pos="0"/>
              </w:tabs>
              <w:jc w:val="center"/>
              <w:rPr>
                <w:bCs/>
              </w:rPr>
            </w:pPr>
            <w:r w:rsidRPr="00436D16">
              <w:rPr>
                <w:bCs/>
              </w:rPr>
              <w:t>119,69</w:t>
            </w:r>
          </w:p>
        </w:tc>
      </w:tr>
      <w:tr w:rsidR="00436D16" w:rsidRPr="00436D16" w14:paraId="69F8B56A" w14:textId="77777777" w:rsidTr="00607E21">
        <w:trPr>
          <w:trHeight w:val="130"/>
        </w:trPr>
        <w:tc>
          <w:tcPr>
            <w:tcW w:w="846" w:type="dxa"/>
            <w:vAlign w:val="center"/>
          </w:tcPr>
          <w:p w14:paraId="4511EE24" w14:textId="77777777" w:rsidR="00436D16" w:rsidRPr="00436D16" w:rsidRDefault="00436D16" w:rsidP="00436D16">
            <w:pPr>
              <w:tabs>
                <w:tab w:val="left" w:pos="0"/>
              </w:tabs>
              <w:jc w:val="center"/>
              <w:rPr>
                <w:bCs/>
              </w:rPr>
            </w:pPr>
            <w:r w:rsidRPr="00436D16">
              <w:rPr>
                <w:bCs/>
              </w:rPr>
              <w:t>3.2.</w:t>
            </w:r>
          </w:p>
        </w:tc>
        <w:tc>
          <w:tcPr>
            <w:tcW w:w="2268" w:type="dxa"/>
            <w:vMerge/>
            <w:vAlign w:val="center"/>
          </w:tcPr>
          <w:p w14:paraId="5BE9AC39" w14:textId="77777777" w:rsidR="00436D16" w:rsidRPr="00436D16" w:rsidRDefault="00436D16" w:rsidP="00436D16">
            <w:pPr>
              <w:tabs>
                <w:tab w:val="left" w:pos="0"/>
              </w:tabs>
              <w:jc w:val="center"/>
              <w:rPr>
                <w:bCs/>
              </w:rPr>
            </w:pPr>
          </w:p>
        </w:tc>
        <w:tc>
          <w:tcPr>
            <w:tcW w:w="2268" w:type="dxa"/>
            <w:vAlign w:val="center"/>
          </w:tcPr>
          <w:p w14:paraId="2E80FC0C" w14:textId="77777777" w:rsidR="00436D16" w:rsidRPr="00436D16" w:rsidRDefault="00436D16" w:rsidP="00436D16">
            <w:pPr>
              <w:tabs>
                <w:tab w:val="left" w:pos="0"/>
              </w:tabs>
              <w:jc w:val="center"/>
              <w:rPr>
                <w:bCs/>
              </w:rPr>
            </w:pPr>
            <w:r w:rsidRPr="00436D16">
              <w:rPr>
                <w:bCs/>
              </w:rPr>
              <w:t>п.г.т. Спасск,                 г. Таштагол:                  ул. Геологическая,         ул. Калинина,             ул. Матросова</w:t>
            </w:r>
          </w:p>
        </w:tc>
        <w:tc>
          <w:tcPr>
            <w:tcW w:w="1417" w:type="dxa"/>
            <w:vAlign w:val="center"/>
          </w:tcPr>
          <w:p w14:paraId="25521D12"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5A3204AB" w14:textId="77777777" w:rsidR="00436D16" w:rsidRPr="00436D16" w:rsidRDefault="00436D16" w:rsidP="00436D16">
            <w:pPr>
              <w:tabs>
                <w:tab w:val="left" w:pos="0"/>
              </w:tabs>
              <w:jc w:val="center"/>
              <w:rPr>
                <w:bCs/>
              </w:rPr>
            </w:pPr>
            <w:r w:rsidRPr="00436D16">
              <w:rPr>
                <w:bCs/>
              </w:rPr>
              <w:t>125,81</w:t>
            </w:r>
          </w:p>
        </w:tc>
        <w:tc>
          <w:tcPr>
            <w:tcW w:w="1701" w:type="dxa"/>
            <w:vAlign w:val="center"/>
          </w:tcPr>
          <w:p w14:paraId="4BE9F8C0" w14:textId="77777777" w:rsidR="00436D16" w:rsidRPr="00436D16" w:rsidRDefault="00436D16" w:rsidP="00436D16">
            <w:pPr>
              <w:tabs>
                <w:tab w:val="left" w:pos="0"/>
              </w:tabs>
              <w:jc w:val="center"/>
              <w:rPr>
                <w:bCs/>
              </w:rPr>
            </w:pPr>
            <w:r w:rsidRPr="00436D16">
              <w:rPr>
                <w:bCs/>
              </w:rPr>
              <w:t>135,37</w:t>
            </w:r>
          </w:p>
        </w:tc>
      </w:tr>
      <w:tr w:rsidR="00436D16" w:rsidRPr="00436D16" w14:paraId="45B83F06" w14:textId="77777777" w:rsidTr="00607E21">
        <w:trPr>
          <w:trHeight w:val="130"/>
        </w:trPr>
        <w:tc>
          <w:tcPr>
            <w:tcW w:w="846" w:type="dxa"/>
            <w:vAlign w:val="center"/>
          </w:tcPr>
          <w:p w14:paraId="05549148" w14:textId="77777777" w:rsidR="00436D16" w:rsidRPr="00436D16" w:rsidRDefault="00436D16" w:rsidP="00436D16">
            <w:pPr>
              <w:tabs>
                <w:tab w:val="left" w:pos="0"/>
              </w:tabs>
              <w:jc w:val="center"/>
              <w:rPr>
                <w:bCs/>
              </w:rPr>
            </w:pPr>
            <w:r w:rsidRPr="00436D16">
              <w:rPr>
                <w:bCs/>
              </w:rPr>
              <w:t>3.3.</w:t>
            </w:r>
          </w:p>
        </w:tc>
        <w:tc>
          <w:tcPr>
            <w:tcW w:w="2268" w:type="dxa"/>
            <w:vMerge/>
            <w:vAlign w:val="center"/>
          </w:tcPr>
          <w:p w14:paraId="18562E9B" w14:textId="77777777" w:rsidR="00436D16" w:rsidRPr="00436D16" w:rsidRDefault="00436D16" w:rsidP="00436D16">
            <w:pPr>
              <w:tabs>
                <w:tab w:val="left" w:pos="0"/>
              </w:tabs>
              <w:jc w:val="center"/>
              <w:rPr>
                <w:bCs/>
              </w:rPr>
            </w:pPr>
          </w:p>
        </w:tc>
        <w:tc>
          <w:tcPr>
            <w:tcW w:w="2268" w:type="dxa"/>
            <w:vAlign w:val="center"/>
          </w:tcPr>
          <w:p w14:paraId="3D46B3AB" w14:textId="77777777" w:rsidR="00436D16" w:rsidRPr="00436D16" w:rsidRDefault="00436D16" w:rsidP="00436D16">
            <w:pPr>
              <w:tabs>
                <w:tab w:val="left" w:pos="0"/>
              </w:tabs>
              <w:jc w:val="center"/>
              <w:rPr>
                <w:bCs/>
              </w:rPr>
            </w:pPr>
            <w:r w:rsidRPr="00436D16">
              <w:rPr>
                <w:bCs/>
              </w:rPr>
              <w:t xml:space="preserve">г. Таштагол: </w:t>
            </w:r>
            <w:r w:rsidRPr="00436D16">
              <w:rPr>
                <w:lang w:eastAsia="en-US"/>
              </w:rPr>
              <w:t xml:space="preserve">                  </w:t>
            </w:r>
            <w:r w:rsidRPr="00436D16">
              <w:rPr>
                <w:bCs/>
              </w:rPr>
              <w:t xml:space="preserve">ул. Энергетиков                            </w:t>
            </w:r>
          </w:p>
        </w:tc>
        <w:tc>
          <w:tcPr>
            <w:tcW w:w="1417" w:type="dxa"/>
            <w:vAlign w:val="center"/>
          </w:tcPr>
          <w:p w14:paraId="5C678C46"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0B7D3B84" w14:textId="77777777" w:rsidR="00436D16" w:rsidRPr="00436D16" w:rsidRDefault="00436D16" w:rsidP="00436D16">
            <w:pPr>
              <w:tabs>
                <w:tab w:val="left" w:pos="0"/>
              </w:tabs>
              <w:jc w:val="center"/>
              <w:rPr>
                <w:bCs/>
              </w:rPr>
            </w:pPr>
            <w:r w:rsidRPr="00436D16">
              <w:rPr>
                <w:bCs/>
              </w:rPr>
              <w:t>66,85</w:t>
            </w:r>
          </w:p>
        </w:tc>
        <w:tc>
          <w:tcPr>
            <w:tcW w:w="1701" w:type="dxa"/>
            <w:vAlign w:val="center"/>
          </w:tcPr>
          <w:p w14:paraId="5E60E183" w14:textId="77777777" w:rsidR="00436D16" w:rsidRPr="00436D16" w:rsidRDefault="00436D16" w:rsidP="00436D16">
            <w:pPr>
              <w:tabs>
                <w:tab w:val="left" w:pos="0"/>
              </w:tabs>
              <w:jc w:val="center"/>
              <w:rPr>
                <w:bCs/>
              </w:rPr>
            </w:pPr>
            <w:r w:rsidRPr="00436D16">
              <w:rPr>
                <w:bCs/>
              </w:rPr>
              <w:t>71,93</w:t>
            </w:r>
          </w:p>
        </w:tc>
      </w:tr>
      <w:tr w:rsidR="00436D16" w:rsidRPr="00436D16" w14:paraId="7C209B8D" w14:textId="77777777" w:rsidTr="00607E21">
        <w:trPr>
          <w:trHeight w:val="475"/>
        </w:trPr>
        <w:tc>
          <w:tcPr>
            <w:tcW w:w="846" w:type="dxa"/>
            <w:vAlign w:val="center"/>
          </w:tcPr>
          <w:p w14:paraId="48569A40" w14:textId="77777777" w:rsidR="00436D16" w:rsidRPr="00436D16" w:rsidRDefault="00436D16" w:rsidP="00436D16">
            <w:pPr>
              <w:tabs>
                <w:tab w:val="left" w:pos="0"/>
              </w:tabs>
              <w:jc w:val="center"/>
              <w:rPr>
                <w:bCs/>
              </w:rPr>
            </w:pPr>
            <w:r w:rsidRPr="00436D16">
              <w:rPr>
                <w:bCs/>
              </w:rPr>
              <w:t>3.4.</w:t>
            </w:r>
          </w:p>
        </w:tc>
        <w:tc>
          <w:tcPr>
            <w:tcW w:w="2268" w:type="dxa"/>
            <w:vMerge/>
            <w:vAlign w:val="center"/>
          </w:tcPr>
          <w:p w14:paraId="3D68779F" w14:textId="77777777" w:rsidR="00436D16" w:rsidRPr="00436D16" w:rsidRDefault="00436D16" w:rsidP="00436D16">
            <w:pPr>
              <w:tabs>
                <w:tab w:val="left" w:pos="0"/>
              </w:tabs>
              <w:jc w:val="center"/>
              <w:rPr>
                <w:bCs/>
              </w:rPr>
            </w:pPr>
          </w:p>
        </w:tc>
        <w:tc>
          <w:tcPr>
            <w:tcW w:w="2268" w:type="dxa"/>
            <w:vAlign w:val="center"/>
          </w:tcPr>
          <w:p w14:paraId="6BC1D797" w14:textId="77777777" w:rsidR="00436D16" w:rsidRPr="00436D16" w:rsidRDefault="00436D16" w:rsidP="00436D16">
            <w:pPr>
              <w:tabs>
                <w:tab w:val="left" w:pos="0"/>
              </w:tabs>
              <w:jc w:val="center"/>
              <w:rPr>
                <w:bCs/>
              </w:rPr>
            </w:pPr>
            <w:r w:rsidRPr="00436D16">
              <w:rPr>
                <w:bCs/>
              </w:rPr>
              <w:t>п.г.т. Каз</w:t>
            </w:r>
          </w:p>
        </w:tc>
        <w:tc>
          <w:tcPr>
            <w:tcW w:w="1417" w:type="dxa"/>
            <w:vAlign w:val="center"/>
          </w:tcPr>
          <w:p w14:paraId="0678AAFA"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5E43FAAE" w14:textId="77777777" w:rsidR="00436D16" w:rsidRPr="00436D16" w:rsidRDefault="00436D16" w:rsidP="00436D16">
            <w:pPr>
              <w:tabs>
                <w:tab w:val="left" w:pos="0"/>
              </w:tabs>
              <w:jc w:val="center"/>
              <w:rPr>
                <w:bCs/>
              </w:rPr>
            </w:pPr>
            <w:r w:rsidRPr="00436D16">
              <w:rPr>
                <w:bCs/>
              </w:rPr>
              <w:t>86,97</w:t>
            </w:r>
          </w:p>
        </w:tc>
        <w:tc>
          <w:tcPr>
            <w:tcW w:w="1701" w:type="dxa"/>
            <w:vAlign w:val="center"/>
          </w:tcPr>
          <w:p w14:paraId="70F4D873" w14:textId="77777777" w:rsidR="00436D16" w:rsidRPr="00436D16" w:rsidRDefault="00436D16" w:rsidP="00436D16">
            <w:pPr>
              <w:tabs>
                <w:tab w:val="left" w:pos="0"/>
              </w:tabs>
              <w:jc w:val="center"/>
              <w:rPr>
                <w:bCs/>
              </w:rPr>
            </w:pPr>
            <w:r w:rsidRPr="00436D16">
              <w:rPr>
                <w:bCs/>
              </w:rPr>
              <w:t>93,58</w:t>
            </w:r>
          </w:p>
        </w:tc>
      </w:tr>
      <w:tr w:rsidR="00436D16" w:rsidRPr="00436D16" w14:paraId="7E2E341F" w14:textId="77777777" w:rsidTr="00607E21">
        <w:trPr>
          <w:trHeight w:val="395"/>
        </w:trPr>
        <w:tc>
          <w:tcPr>
            <w:tcW w:w="846" w:type="dxa"/>
            <w:vAlign w:val="center"/>
          </w:tcPr>
          <w:p w14:paraId="09FC6018" w14:textId="77777777" w:rsidR="00436D16" w:rsidRPr="00436D16" w:rsidRDefault="00436D16" w:rsidP="00436D16">
            <w:pPr>
              <w:tabs>
                <w:tab w:val="left" w:pos="0"/>
              </w:tabs>
              <w:jc w:val="center"/>
              <w:rPr>
                <w:bCs/>
              </w:rPr>
            </w:pPr>
            <w:r w:rsidRPr="00436D16">
              <w:rPr>
                <w:bCs/>
              </w:rPr>
              <w:t>3.5.</w:t>
            </w:r>
          </w:p>
        </w:tc>
        <w:tc>
          <w:tcPr>
            <w:tcW w:w="2268" w:type="dxa"/>
            <w:vMerge/>
            <w:vAlign w:val="center"/>
          </w:tcPr>
          <w:p w14:paraId="31FF338A" w14:textId="77777777" w:rsidR="00436D16" w:rsidRPr="00436D16" w:rsidRDefault="00436D16" w:rsidP="00436D16">
            <w:pPr>
              <w:tabs>
                <w:tab w:val="left" w:pos="0"/>
              </w:tabs>
              <w:jc w:val="center"/>
              <w:rPr>
                <w:bCs/>
              </w:rPr>
            </w:pPr>
          </w:p>
        </w:tc>
        <w:tc>
          <w:tcPr>
            <w:tcW w:w="2268" w:type="dxa"/>
            <w:vAlign w:val="center"/>
          </w:tcPr>
          <w:p w14:paraId="2668FF2A" w14:textId="77777777" w:rsidR="00436D16" w:rsidRPr="00436D16" w:rsidRDefault="00436D16" w:rsidP="00436D16">
            <w:pPr>
              <w:tabs>
                <w:tab w:val="left" w:pos="0"/>
              </w:tabs>
              <w:jc w:val="center"/>
              <w:rPr>
                <w:bCs/>
              </w:rPr>
            </w:pPr>
            <w:r w:rsidRPr="00436D16">
              <w:rPr>
                <w:bCs/>
              </w:rPr>
              <w:t>п.г.т. Шерегеш</w:t>
            </w:r>
          </w:p>
        </w:tc>
        <w:tc>
          <w:tcPr>
            <w:tcW w:w="1417" w:type="dxa"/>
            <w:vAlign w:val="center"/>
          </w:tcPr>
          <w:p w14:paraId="2511B36B"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331CDC73" w14:textId="77777777" w:rsidR="00436D16" w:rsidRPr="00436D16" w:rsidRDefault="00436D16" w:rsidP="00436D16">
            <w:pPr>
              <w:tabs>
                <w:tab w:val="left" w:pos="0"/>
              </w:tabs>
              <w:jc w:val="center"/>
              <w:rPr>
                <w:bCs/>
              </w:rPr>
            </w:pPr>
            <w:r w:rsidRPr="00436D16">
              <w:rPr>
                <w:bCs/>
              </w:rPr>
              <w:t>93,63</w:t>
            </w:r>
          </w:p>
        </w:tc>
        <w:tc>
          <w:tcPr>
            <w:tcW w:w="1701" w:type="dxa"/>
            <w:vAlign w:val="center"/>
          </w:tcPr>
          <w:p w14:paraId="7541F3AD" w14:textId="77777777" w:rsidR="00436D16" w:rsidRPr="00436D16" w:rsidRDefault="00436D16" w:rsidP="00436D16">
            <w:pPr>
              <w:tabs>
                <w:tab w:val="left" w:pos="0"/>
              </w:tabs>
              <w:jc w:val="center"/>
              <w:rPr>
                <w:bCs/>
              </w:rPr>
            </w:pPr>
            <w:r w:rsidRPr="00436D16">
              <w:rPr>
                <w:bCs/>
              </w:rPr>
              <w:t>100,75</w:t>
            </w:r>
          </w:p>
        </w:tc>
      </w:tr>
      <w:tr w:rsidR="00436D16" w:rsidRPr="00436D16" w14:paraId="1309AF11" w14:textId="77777777" w:rsidTr="00607E21">
        <w:trPr>
          <w:trHeight w:val="130"/>
        </w:trPr>
        <w:tc>
          <w:tcPr>
            <w:tcW w:w="846" w:type="dxa"/>
            <w:vAlign w:val="center"/>
          </w:tcPr>
          <w:p w14:paraId="4D928844" w14:textId="77777777" w:rsidR="00436D16" w:rsidRPr="00436D16" w:rsidRDefault="00436D16" w:rsidP="00436D16">
            <w:pPr>
              <w:tabs>
                <w:tab w:val="left" w:pos="0"/>
              </w:tabs>
              <w:jc w:val="center"/>
              <w:rPr>
                <w:bCs/>
              </w:rPr>
            </w:pPr>
            <w:r w:rsidRPr="00436D16">
              <w:rPr>
                <w:bCs/>
              </w:rPr>
              <w:t>3.6.</w:t>
            </w:r>
          </w:p>
        </w:tc>
        <w:tc>
          <w:tcPr>
            <w:tcW w:w="2268" w:type="dxa"/>
            <w:vMerge/>
            <w:vAlign w:val="center"/>
          </w:tcPr>
          <w:p w14:paraId="09826E0D" w14:textId="77777777" w:rsidR="00436D16" w:rsidRPr="00436D16" w:rsidRDefault="00436D16" w:rsidP="00436D16">
            <w:pPr>
              <w:tabs>
                <w:tab w:val="left" w:pos="0"/>
              </w:tabs>
              <w:jc w:val="center"/>
              <w:rPr>
                <w:bCs/>
              </w:rPr>
            </w:pPr>
          </w:p>
        </w:tc>
        <w:tc>
          <w:tcPr>
            <w:tcW w:w="2268" w:type="dxa"/>
            <w:vAlign w:val="center"/>
          </w:tcPr>
          <w:p w14:paraId="6BC497ED" w14:textId="77777777" w:rsidR="00436D16" w:rsidRPr="00436D16" w:rsidRDefault="00436D16" w:rsidP="00436D16">
            <w:pPr>
              <w:tabs>
                <w:tab w:val="left" w:pos="0"/>
              </w:tabs>
              <w:jc w:val="center"/>
              <w:rPr>
                <w:bCs/>
              </w:rPr>
            </w:pPr>
            <w:r w:rsidRPr="00436D16">
              <w:rPr>
                <w:bCs/>
              </w:rPr>
              <w:t>п.г.т. Мундыбаш,          за исключением           ул. Вокзальная, д.3,   ул. Школьная, д.4А, д.18, д.19</w:t>
            </w:r>
          </w:p>
        </w:tc>
        <w:tc>
          <w:tcPr>
            <w:tcW w:w="1417" w:type="dxa"/>
            <w:vAlign w:val="center"/>
          </w:tcPr>
          <w:p w14:paraId="70054991"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15E4443A" w14:textId="77777777" w:rsidR="00436D16" w:rsidRPr="00436D16" w:rsidRDefault="00436D16" w:rsidP="00436D16">
            <w:pPr>
              <w:tabs>
                <w:tab w:val="left" w:pos="0"/>
              </w:tabs>
              <w:jc w:val="center"/>
              <w:rPr>
                <w:bCs/>
              </w:rPr>
            </w:pPr>
            <w:r w:rsidRPr="00436D16">
              <w:rPr>
                <w:bCs/>
              </w:rPr>
              <w:t>94,24</w:t>
            </w:r>
          </w:p>
        </w:tc>
        <w:tc>
          <w:tcPr>
            <w:tcW w:w="1701" w:type="dxa"/>
            <w:vAlign w:val="center"/>
          </w:tcPr>
          <w:p w14:paraId="711A24FB" w14:textId="77777777" w:rsidR="00436D16" w:rsidRPr="00436D16" w:rsidRDefault="00436D16" w:rsidP="00436D16">
            <w:pPr>
              <w:tabs>
                <w:tab w:val="left" w:pos="0"/>
              </w:tabs>
              <w:jc w:val="center"/>
              <w:rPr>
                <w:bCs/>
              </w:rPr>
            </w:pPr>
            <w:r w:rsidRPr="00436D16">
              <w:rPr>
                <w:bCs/>
              </w:rPr>
              <w:t>101,40</w:t>
            </w:r>
          </w:p>
        </w:tc>
      </w:tr>
      <w:tr w:rsidR="00436D16" w:rsidRPr="00436D16" w14:paraId="5AC68DC4" w14:textId="77777777" w:rsidTr="00607E21">
        <w:trPr>
          <w:trHeight w:val="130"/>
        </w:trPr>
        <w:tc>
          <w:tcPr>
            <w:tcW w:w="846" w:type="dxa"/>
            <w:vAlign w:val="center"/>
          </w:tcPr>
          <w:p w14:paraId="758DD8A5" w14:textId="77777777" w:rsidR="00436D16" w:rsidRPr="00436D16" w:rsidRDefault="00436D16" w:rsidP="00436D16">
            <w:pPr>
              <w:tabs>
                <w:tab w:val="left" w:pos="0"/>
              </w:tabs>
              <w:jc w:val="center"/>
              <w:rPr>
                <w:bCs/>
              </w:rPr>
            </w:pPr>
            <w:r w:rsidRPr="00436D16">
              <w:rPr>
                <w:bCs/>
              </w:rPr>
              <w:t>3.7.</w:t>
            </w:r>
          </w:p>
        </w:tc>
        <w:tc>
          <w:tcPr>
            <w:tcW w:w="2268" w:type="dxa"/>
            <w:vMerge/>
            <w:vAlign w:val="center"/>
          </w:tcPr>
          <w:p w14:paraId="5DBD17FE" w14:textId="77777777" w:rsidR="00436D16" w:rsidRPr="00436D16" w:rsidRDefault="00436D16" w:rsidP="00436D16">
            <w:pPr>
              <w:tabs>
                <w:tab w:val="left" w:pos="0"/>
              </w:tabs>
              <w:jc w:val="center"/>
              <w:rPr>
                <w:bCs/>
              </w:rPr>
            </w:pPr>
          </w:p>
        </w:tc>
        <w:tc>
          <w:tcPr>
            <w:tcW w:w="2268" w:type="dxa"/>
            <w:vAlign w:val="center"/>
          </w:tcPr>
          <w:p w14:paraId="3A4E5466" w14:textId="77777777" w:rsidR="00436D16" w:rsidRPr="00436D16" w:rsidRDefault="00436D16" w:rsidP="00436D16">
            <w:pPr>
              <w:tabs>
                <w:tab w:val="left" w:pos="0"/>
              </w:tabs>
              <w:jc w:val="center"/>
              <w:rPr>
                <w:bCs/>
              </w:rPr>
            </w:pPr>
            <w:r w:rsidRPr="00436D16">
              <w:rPr>
                <w:bCs/>
              </w:rPr>
              <w:t>п.г.т. Мундыбаш:</w:t>
            </w:r>
          </w:p>
          <w:p w14:paraId="6A08A0D3" w14:textId="77777777" w:rsidR="00436D16" w:rsidRPr="00436D16" w:rsidRDefault="00436D16" w:rsidP="00436D16">
            <w:pPr>
              <w:tabs>
                <w:tab w:val="left" w:pos="0"/>
              </w:tabs>
              <w:jc w:val="center"/>
              <w:rPr>
                <w:bCs/>
              </w:rPr>
            </w:pPr>
            <w:r w:rsidRPr="00436D16">
              <w:rPr>
                <w:bCs/>
              </w:rPr>
              <w:t>ул. Вокзальная, д.3,   ул. Школьная, д.4А, д.18, д.19</w:t>
            </w:r>
          </w:p>
        </w:tc>
        <w:tc>
          <w:tcPr>
            <w:tcW w:w="1417" w:type="dxa"/>
            <w:vAlign w:val="center"/>
          </w:tcPr>
          <w:p w14:paraId="680E9B56"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136A2689" w14:textId="77777777" w:rsidR="00436D16" w:rsidRPr="00436D16" w:rsidRDefault="00436D16" w:rsidP="00436D16">
            <w:pPr>
              <w:tabs>
                <w:tab w:val="left" w:pos="0"/>
              </w:tabs>
              <w:jc w:val="center"/>
              <w:rPr>
                <w:bCs/>
              </w:rPr>
            </w:pPr>
            <w:r w:rsidRPr="00436D16">
              <w:rPr>
                <w:bCs/>
              </w:rPr>
              <w:t>127,57</w:t>
            </w:r>
          </w:p>
        </w:tc>
        <w:tc>
          <w:tcPr>
            <w:tcW w:w="1701" w:type="dxa"/>
            <w:vAlign w:val="center"/>
          </w:tcPr>
          <w:p w14:paraId="6A5505A5" w14:textId="77777777" w:rsidR="00436D16" w:rsidRPr="00436D16" w:rsidRDefault="00436D16" w:rsidP="00436D16">
            <w:pPr>
              <w:tabs>
                <w:tab w:val="left" w:pos="0"/>
              </w:tabs>
              <w:jc w:val="center"/>
              <w:rPr>
                <w:bCs/>
              </w:rPr>
            </w:pPr>
            <w:r w:rsidRPr="00436D16">
              <w:rPr>
                <w:bCs/>
              </w:rPr>
              <w:t>137,27</w:t>
            </w:r>
          </w:p>
        </w:tc>
      </w:tr>
      <w:tr w:rsidR="00436D16" w:rsidRPr="00436D16" w14:paraId="53D1869F" w14:textId="77777777" w:rsidTr="00607E21">
        <w:trPr>
          <w:trHeight w:val="433"/>
        </w:trPr>
        <w:tc>
          <w:tcPr>
            <w:tcW w:w="846" w:type="dxa"/>
            <w:vAlign w:val="center"/>
          </w:tcPr>
          <w:p w14:paraId="0E397797" w14:textId="77777777" w:rsidR="00436D16" w:rsidRPr="00436D16" w:rsidRDefault="00436D16" w:rsidP="00436D16">
            <w:pPr>
              <w:tabs>
                <w:tab w:val="left" w:pos="0"/>
              </w:tabs>
              <w:jc w:val="center"/>
              <w:rPr>
                <w:bCs/>
              </w:rPr>
            </w:pPr>
            <w:r w:rsidRPr="00436D16">
              <w:rPr>
                <w:bCs/>
              </w:rPr>
              <w:t>3.8.</w:t>
            </w:r>
          </w:p>
        </w:tc>
        <w:tc>
          <w:tcPr>
            <w:tcW w:w="2268" w:type="dxa"/>
            <w:vMerge/>
            <w:vAlign w:val="center"/>
          </w:tcPr>
          <w:p w14:paraId="4DAD9819" w14:textId="77777777" w:rsidR="00436D16" w:rsidRPr="00436D16" w:rsidRDefault="00436D16" w:rsidP="00436D16">
            <w:pPr>
              <w:tabs>
                <w:tab w:val="left" w:pos="0"/>
              </w:tabs>
              <w:jc w:val="center"/>
              <w:rPr>
                <w:bCs/>
              </w:rPr>
            </w:pPr>
          </w:p>
        </w:tc>
        <w:tc>
          <w:tcPr>
            <w:tcW w:w="2268" w:type="dxa"/>
            <w:vAlign w:val="center"/>
          </w:tcPr>
          <w:p w14:paraId="17B0D26C" w14:textId="77777777" w:rsidR="00436D16" w:rsidRPr="00436D16" w:rsidRDefault="00436D16" w:rsidP="00436D16">
            <w:pPr>
              <w:tabs>
                <w:tab w:val="left" w:pos="0"/>
              </w:tabs>
              <w:jc w:val="center"/>
              <w:rPr>
                <w:bCs/>
              </w:rPr>
            </w:pPr>
            <w:r w:rsidRPr="00436D16">
              <w:rPr>
                <w:bCs/>
              </w:rPr>
              <w:t>п.г.т. Темиртау</w:t>
            </w:r>
          </w:p>
        </w:tc>
        <w:tc>
          <w:tcPr>
            <w:tcW w:w="1417" w:type="dxa"/>
            <w:vAlign w:val="center"/>
          </w:tcPr>
          <w:p w14:paraId="75853CD1" w14:textId="77777777" w:rsidR="00436D16" w:rsidRPr="00436D16" w:rsidRDefault="00436D16" w:rsidP="00436D16">
            <w:pPr>
              <w:tabs>
                <w:tab w:val="left" w:pos="0"/>
              </w:tabs>
              <w:jc w:val="center"/>
              <w:rPr>
                <w:bCs/>
              </w:rPr>
            </w:pPr>
            <w:r w:rsidRPr="00436D16">
              <w:rPr>
                <w:bCs/>
              </w:rPr>
              <w:t>руб/м</w:t>
            </w:r>
            <w:r w:rsidRPr="00436D16">
              <w:rPr>
                <w:bCs/>
                <w:vertAlign w:val="superscript"/>
              </w:rPr>
              <w:t>3</w:t>
            </w:r>
          </w:p>
        </w:tc>
        <w:tc>
          <w:tcPr>
            <w:tcW w:w="1701" w:type="dxa"/>
            <w:vAlign w:val="center"/>
          </w:tcPr>
          <w:p w14:paraId="137B17FD" w14:textId="77777777" w:rsidR="00436D16" w:rsidRPr="00436D16" w:rsidRDefault="00436D16" w:rsidP="00436D16">
            <w:pPr>
              <w:tabs>
                <w:tab w:val="left" w:pos="0"/>
              </w:tabs>
              <w:jc w:val="center"/>
              <w:rPr>
                <w:bCs/>
              </w:rPr>
            </w:pPr>
            <w:r w:rsidRPr="00436D16">
              <w:rPr>
                <w:bCs/>
              </w:rPr>
              <w:t>126,90</w:t>
            </w:r>
          </w:p>
        </w:tc>
        <w:tc>
          <w:tcPr>
            <w:tcW w:w="1701" w:type="dxa"/>
            <w:vAlign w:val="center"/>
          </w:tcPr>
          <w:p w14:paraId="7453F456" w14:textId="77777777" w:rsidR="00436D16" w:rsidRPr="00436D16" w:rsidRDefault="00436D16" w:rsidP="00436D16">
            <w:pPr>
              <w:tabs>
                <w:tab w:val="left" w:pos="0"/>
              </w:tabs>
              <w:jc w:val="center"/>
              <w:rPr>
                <w:bCs/>
              </w:rPr>
            </w:pPr>
            <w:r w:rsidRPr="00436D16">
              <w:rPr>
                <w:bCs/>
              </w:rPr>
              <w:t>136,54</w:t>
            </w:r>
          </w:p>
        </w:tc>
      </w:tr>
      <w:tr w:rsidR="00436D16" w:rsidRPr="00436D16" w14:paraId="615E8295" w14:textId="77777777" w:rsidTr="00607E21">
        <w:trPr>
          <w:trHeight w:val="245"/>
        </w:trPr>
        <w:tc>
          <w:tcPr>
            <w:tcW w:w="10201" w:type="dxa"/>
            <w:gridSpan w:val="6"/>
          </w:tcPr>
          <w:p w14:paraId="28265383" w14:textId="77777777" w:rsidR="00436D16" w:rsidRPr="00436D16" w:rsidRDefault="00436D16" w:rsidP="00436D16">
            <w:pPr>
              <w:tabs>
                <w:tab w:val="left" w:pos="0"/>
              </w:tabs>
              <w:ind w:left="360"/>
              <w:contextualSpacing/>
              <w:jc w:val="center"/>
              <w:rPr>
                <w:bCs/>
              </w:rPr>
            </w:pPr>
            <w:r w:rsidRPr="00436D16">
              <w:rPr>
                <w:bCs/>
              </w:rPr>
              <w:t>4. Твердое топливо (уголь),</w:t>
            </w:r>
            <w:r w:rsidRPr="00436D16">
              <w:rPr>
                <w:lang w:eastAsia="en-US"/>
              </w:rPr>
              <w:t xml:space="preserve"> </w:t>
            </w:r>
            <w:r w:rsidRPr="00436D16">
              <w:rPr>
                <w:bCs/>
              </w:rPr>
              <w:t>реализуемое в пределах норматива потребления **</w:t>
            </w:r>
          </w:p>
        </w:tc>
      </w:tr>
      <w:tr w:rsidR="00436D16" w:rsidRPr="00436D16" w14:paraId="27B281E7" w14:textId="77777777" w:rsidTr="00607E21">
        <w:trPr>
          <w:trHeight w:val="324"/>
        </w:trPr>
        <w:tc>
          <w:tcPr>
            <w:tcW w:w="846" w:type="dxa"/>
            <w:vMerge w:val="restart"/>
            <w:vAlign w:val="center"/>
          </w:tcPr>
          <w:p w14:paraId="01C47E9A" w14:textId="77777777" w:rsidR="00436D16" w:rsidRPr="00436D16" w:rsidRDefault="00436D16" w:rsidP="00436D16">
            <w:pPr>
              <w:tabs>
                <w:tab w:val="left" w:pos="0"/>
              </w:tabs>
              <w:jc w:val="center"/>
              <w:rPr>
                <w:bCs/>
              </w:rPr>
            </w:pPr>
            <w:r w:rsidRPr="00436D16">
              <w:rPr>
                <w:bCs/>
              </w:rPr>
              <w:t>4.1.</w:t>
            </w:r>
          </w:p>
        </w:tc>
        <w:tc>
          <w:tcPr>
            <w:tcW w:w="2268" w:type="dxa"/>
            <w:vMerge w:val="restart"/>
          </w:tcPr>
          <w:p w14:paraId="6A397FB5" w14:textId="77777777" w:rsidR="00436D16" w:rsidRPr="00436D16" w:rsidRDefault="00436D16" w:rsidP="00436D16">
            <w:pPr>
              <w:tabs>
                <w:tab w:val="left" w:pos="0"/>
              </w:tabs>
              <w:ind w:right="-120"/>
              <w:rPr>
                <w:bCs/>
              </w:rPr>
            </w:pPr>
            <w:r w:rsidRPr="00436D16">
              <w:rPr>
                <w:bCs/>
              </w:rPr>
              <w:t>ООО «Кузбасстопливо-сбыт»,                        ИНН 4205241533</w:t>
            </w:r>
          </w:p>
        </w:tc>
        <w:tc>
          <w:tcPr>
            <w:tcW w:w="2268" w:type="dxa"/>
            <w:vMerge w:val="restart"/>
            <w:vAlign w:val="center"/>
          </w:tcPr>
          <w:p w14:paraId="3AE53193" w14:textId="77777777" w:rsidR="00436D16" w:rsidRPr="00436D16" w:rsidRDefault="00436D16" w:rsidP="00436D16">
            <w:pPr>
              <w:tabs>
                <w:tab w:val="left" w:pos="0"/>
              </w:tabs>
              <w:jc w:val="center"/>
              <w:rPr>
                <w:bCs/>
              </w:rPr>
            </w:pPr>
            <w:r w:rsidRPr="00436D16">
              <w:rPr>
                <w:bCs/>
              </w:rPr>
              <w:t>Таштагольский  муниципальный район</w:t>
            </w:r>
          </w:p>
        </w:tc>
        <w:tc>
          <w:tcPr>
            <w:tcW w:w="4819" w:type="dxa"/>
            <w:gridSpan w:val="3"/>
            <w:vAlign w:val="center"/>
          </w:tcPr>
          <w:p w14:paraId="05ABB7B0" w14:textId="77777777" w:rsidR="00436D16" w:rsidRPr="00436D16" w:rsidRDefault="00436D16" w:rsidP="00436D16">
            <w:pPr>
              <w:tabs>
                <w:tab w:val="left" w:pos="0"/>
              </w:tabs>
              <w:jc w:val="center"/>
              <w:rPr>
                <w:bCs/>
              </w:rPr>
            </w:pPr>
            <w:r w:rsidRPr="00436D16">
              <w:rPr>
                <w:bCs/>
              </w:rPr>
              <w:t>Марка ДР 0-200 (300)</w:t>
            </w:r>
          </w:p>
        </w:tc>
      </w:tr>
      <w:tr w:rsidR="00436D16" w:rsidRPr="00436D16" w14:paraId="6D51A3D0" w14:textId="77777777" w:rsidTr="00607E21">
        <w:trPr>
          <w:trHeight w:val="485"/>
        </w:trPr>
        <w:tc>
          <w:tcPr>
            <w:tcW w:w="846" w:type="dxa"/>
            <w:vMerge/>
            <w:vAlign w:val="center"/>
          </w:tcPr>
          <w:p w14:paraId="062E3FC8" w14:textId="77777777" w:rsidR="00436D16" w:rsidRPr="00436D16" w:rsidRDefault="00436D16" w:rsidP="00436D16">
            <w:pPr>
              <w:tabs>
                <w:tab w:val="left" w:pos="0"/>
              </w:tabs>
              <w:jc w:val="center"/>
              <w:rPr>
                <w:bCs/>
              </w:rPr>
            </w:pPr>
          </w:p>
        </w:tc>
        <w:tc>
          <w:tcPr>
            <w:tcW w:w="2268" w:type="dxa"/>
            <w:vMerge/>
          </w:tcPr>
          <w:p w14:paraId="37518C5C" w14:textId="77777777" w:rsidR="00436D16" w:rsidRPr="00436D16" w:rsidRDefault="00436D16" w:rsidP="00436D16">
            <w:pPr>
              <w:tabs>
                <w:tab w:val="left" w:pos="0"/>
              </w:tabs>
              <w:ind w:right="-120"/>
              <w:rPr>
                <w:bCs/>
              </w:rPr>
            </w:pPr>
          </w:p>
        </w:tc>
        <w:tc>
          <w:tcPr>
            <w:tcW w:w="2268" w:type="dxa"/>
            <w:vMerge/>
          </w:tcPr>
          <w:p w14:paraId="4E8281CF" w14:textId="77777777" w:rsidR="00436D16" w:rsidRPr="00436D16" w:rsidRDefault="00436D16" w:rsidP="00436D16">
            <w:pPr>
              <w:tabs>
                <w:tab w:val="left" w:pos="0"/>
              </w:tabs>
              <w:jc w:val="center"/>
              <w:rPr>
                <w:bCs/>
              </w:rPr>
            </w:pPr>
          </w:p>
        </w:tc>
        <w:tc>
          <w:tcPr>
            <w:tcW w:w="1417" w:type="dxa"/>
            <w:vAlign w:val="center"/>
          </w:tcPr>
          <w:p w14:paraId="7FBABA9C" w14:textId="77777777" w:rsidR="00436D16" w:rsidRPr="00436D16" w:rsidRDefault="00436D16" w:rsidP="00436D16">
            <w:pPr>
              <w:tabs>
                <w:tab w:val="left" w:pos="0"/>
              </w:tabs>
              <w:jc w:val="center"/>
              <w:rPr>
                <w:bCs/>
              </w:rPr>
            </w:pPr>
            <w:r w:rsidRPr="00436D16">
              <w:rPr>
                <w:bCs/>
              </w:rPr>
              <w:t xml:space="preserve">руб/т </w:t>
            </w:r>
          </w:p>
        </w:tc>
        <w:tc>
          <w:tcPr>
            <w:tcW w:w="1701" w:type="dxa"/>
            <w:vAlign w:val="center"/>
          </w:tcPr>
          <w:p w14:paraId="3995FFC3" w14:textId="77777777" w:rsidR="00436D16" w:rsidRPr="00436D16" w:rsidRDefault="00436D16" w:rsidP="00436D16">
            <w:pPr>
              <w:tabs>
                <w:tab w:val="left" w:pos="0"/>
              </w:tabs>
              <w:jc w:val="center"/>
              <w:rPr>
                <w:bCs/>
              </w:rPr>
            </w:pPr>
            <w:r w:rsidRPr="00436D16">
              <w:rPr>
                <w:bCs/>
              </w:rPr>
              <w:t>1119,61</w:t>
            </w:r>
          </w:p>
        </w:tc>
        <w:tc>
          <w:tcPr>
            <w:tcW w:w="1701" w:type="dxa"/>
            <w:vAlign w:val="center"/>
          </w:tcPr>
          <w:p w14:paraId="4A81B6E1" w14:textId="77777777" w:rsidR="00436D16" w:rsidRPr="00436D16" w:rsidRDefault="00436D16" w:rsidP="00436D16">
            <w:pPr>
              <w:tabs>
                <w:tab w:val="left" w:pos="0"/>
              </w:tabs>
              <w:jc w:val="center"/>
              <w:rPr>
                <w:bCs/>
              </w:rPr>
            </w:pPr>
            <w:r w:rsidRPr="00436D16">
              <w:rPr>
                <w:bCs/>
              </w:rPr>
              <w:t>1209,18</w:t>
            </w:r>
          </w:p>
        </w:tc>
      </w:tr>
      <w:tr w:rsidR="00436D16" w:rsidRPr="00436D16" w14:paraId="045FE2CE" w14:textId="77777777" w:rsidTr="00607E21">
        <w:trPr>
          <w:trHeight w:val="489"/>
        </w:trPr>
        <w:tc>
          <w:tcPr>
            <w:tcW w:w="846" w:type="dxa"/>
            <w:vMerge w:val="restart"/>
            <w:vAlign w:val="center"/>
          </w:tcPr>
          <w:p w14:paraId="700646BD" w14:textId="77777777" w:rsidR="00436D16" w:rsidRPr="00436D16" w:rsidRDefault="00436D16" w:rsidP="00436D16">
            <w:pPr>
              <w:tabs>
                <w:tab w:val="left" w:pos="0"/>
              </w:tabs>
              <w:jc w:val="center"/>
              <w:rPr>
                <w:bCs/>
              </w:rPr>
            </w:pPr>
            <w:r w:rsidRPr="00436D16">
              <w:rPr>
                <w:bCs/>
              </w:rPr>
              <w:t>4.2.</w:t>
            </w:r>
          </w:p>
        </w:tc>
        <w:tc>
          <w:tcPr>
            <w:tcW w:w="2268" w:type="dxa"/>
            <w:vMerge/>
          </w:tcPr>
          <w:p w14:paraId="3BD4BB51" w14:textId="77777777" w:rsidR="00436D16" w:rsidRPr="00436D16" w:rsidRDefault="00436D16" w:rsidP="00436D16">
            <w:pPr>
              <w:tabs>
                <w:tab w:val="left" w:pos="0"/>
              </w:tabs>
              <w:ind w:right="-120"/>
              <w:rPr>
                <w:bCs/>
              </w:rPr>
            </w:pPr>
          </w:p>
        </w:tc>
        <w:tc>
          <w:tcPr>
            <w:tcW w:w="2268" w:type="dxa"/>
            <w:vMerge/>
          </w:tcPr>
          <w:p w14:paraId="6B22F99A" w14:textId="77777777" w:rsidR="00436D16" w:rsidRPr="00436D16" w:rsidRDefault="00436D16" w:rsidP="00436D16">
            <w:pPr>
              <w:tabs>
                <w:tab w:val="left" w:pos="0"/>
              </w:tabs>
              <w:jc w:val="center"/>
              <w:rPr>
                <w:bCs/>
              </w:rPr>
            </w:pPr>
          </w:p>
        </w:tc>
        <w:tc>
          <w:tcPr>
            <w:tcW w:w="4819" w:type="dxa"/>
            <w:gridSpan w:val="3"/>
            <w:vAlign w:val="center"/>
          </w:tcPr>
          <w:p w14:paraId="37CE675B" w14:textId="77777777" w:rsidR="00436D16" w:rsidRPr="00436D16" w:rsidRDefault="00436D16" w:rsidP="00436D16">
            <w:pPr>
              <w:tabs>
                <w:tab w:val="left" w:pos="0"/>
              </w:tabs>
              <w:ind w:right="-120"/>
              <w:rPr>
                <w:bCs/>
              </w:rPr>
            </w:pPr>
            <w:r w:rsidRPr="00436D16">
              <w:rPr>
                <w:bCs/>
              </w:rPr>
              <w:t>Марки ДПК 50-200, ДПКО 25-200, ДО 25-50</w:t>
            </w:r>
          </w:p>
        </w:tc>
      </w:tr>
      <w:tr w:rsidR="00436D16" w:rsidRPr="00436D16" w14:paraId="2DD515DF" w14:textId="77777777" w:rsidTr="00607E21">
        <w:trPr>
          <w:trHeight w:val="324"/>
        </w:trPr>
        <w:tc>
          <w:tcPr>
            <w:tcW w:w="846" w:type="dxa"/>
            <w:vMerge/>
            <w:vAlign w:val="center"/>
          </w:tcPr>
          <w:p w14:paraId="6D8CBD05" w14:textId="77777777" w:rsidR="00436D16" w:rsidRPr="00436D16" w:rsidRDefault="00436D16" w:rsidP="00436D16">
            <w:pPr>
              <w:tabs>
                <w:tab w:val="left" w:pos="0"/>
              </w:tabs>
              <w:jc w:val="center"/>
              <w:rPr>
                <w:bCs/>
              </w:rPr>
            </w:pPr>
          </w:p>
        </w:tc>
        <w:tc>
          <w:tcPr>
            <w:tcW w:w="2268" w:type="dxa"/>
            <w:vMerge/>
          </w:tcPr>
          <w:p w14:paraId="4B3C4DE5" w14:textId="77777777" w:rsidR="00436D16" w:rsidRPr="00436D16" w:rsidRDefault="00436D16" w:rsidP="00436D16">
            <w:pPr>
              <w:tabs>
                <w:tab w:val="left" w:pos="0"/>
              </w:tabs>
              <w:ind w:right="-120"/>
              <w:rPr>
                <w:bCs/>
              </w:rPr>
            </w:pPr>
          </w:p>
        </w:tc>
        <w:tc>
          <w:tcPr>
            <w:tcW w:w="2268" w:type="dxa"/>
            <w:vMerge/>
          </w:tcPr>
          <w:p w14:paraId="63852561" w14:textId="77777777" w:rsidR="00436D16" w:rsidRPr="00436D16" w:rsidRDefault="00436D16" w:rsidP="00436D16">
            <w:pPr>
              <w:tabs>
                <w:tab w:val="left" w:pos="0"/>
              </w:tabs>
              <w:jc w:val="center"/>
              <w:rPr>
                <w:bCs/>
              </w:rPr>
            </w:pPr>
          </w:p>
        </w:tc>
        <w:tc>
          <w:tcPr>
            <w:tcW w:w="1417" w:type="dxa"/>
            <w:vAlign w:val="center"/>
          </w:tcPr>
          <w:p w14:paraId="05F7D641" w14:textId="77777777" w:rsidR="00436D16" w:rsidRPr="00436D16" w:rsidRDefault="00436D16" w:rsidP="00436D16">
            <w:pPr>
              <w:tabs>
                <w:tab w:val="left" w:pos="0"/>
              </w:tabs>
              <w:jc w:val="center"/>
              <w:rPr>
                <w:bCs/>
              </w:rPr>
            </w:pPr>
            <w:r w:rsidRPr="00436D16">
              <w:rPr>
                <w:bCs/>
              </w:rPr>
              <w:t xml:space="preserve">руб/тн </w:t>
            </w:r>
          </w:p>
        </w:tc>
        <w:tc>
          <w:tcPr>
            <w:tcW w:w="1701" w:type="dxa"/>
            <w:vAlign w:val="center"/>
          </w:tcPr>
          <w:p w14:paraId="0FE33131" w14:textId="77777777" w:rsidR="00436D16" w:rsidRPr="00436D16" w:rsidRDefault="00436D16" w:rsidP="00436D16">
            <w:pPr>
              <w:tabs>
                <w:tab w:val="left" w:pos="0"/>
              </w:tabs>
              <w:jc w:val="center"/>
              <w:rPr>
                <w:bCs/>
              </w:rPr>
            </w:pPr>
            <w:r w:rsidRPr="00436D16">
              <w:rPr>
                <w:bCs/>
              </w:rPr>
              <w:t>1757,18</w:t>
            </w:r>
          </w:p>
        </w:tc>
        <w:tc>
          <w:tcPr>
            <w:tcW w:w="1701" w:type="dxa"/>
            <w:vAlign w:val="center"/>
          </w:tcPr>
          <w:p w14:paraId="19E2D369" w14:textId="77777777" w:rsidR="00436D16" w:rsidRPr="00436D16" w:rsidRDefault="00436D16" w:rsidP="00436D16">
            <w:pPr>
              <w:tabs>
                <w:tab w:val="left" w:pos="0"/>
              </w:tabs>
              <w:jc w:val="center"/>
              <w:rPr>
                <w:bCs/>
              </w:rPr>
            </w:pPr>
            <w:r w:rsidRPr="00436D16">
              <w:rPr>
                <w:bCs/>
              </w:rPr>
              <w:t>1897,75</w:t>
            </w:r>
          </w:p>
        </w:tc>
      </w:tr>
      <w:tr w:rsidR="00436D16" w:rsidRPr="00436D16" w14:paraId="50B78FCE" w14:textId="77777777" w:rsidTr="00607E21">
        <w:trPr>
          <w:trHeight w:val="324"/>
        </w:trPr>
        <w:tc>
          <w:tcPr>
            <w:tcW w:w="10201" w:type="dxa"/>
            <w:gridSpan w:val="6"/>
            <w:vAlign w:val="center"/>
          </w:tcPr>
          <w:p w14:paraId="62B4E4BA" w14:textId="77777777" w:rsidR="00436D16" w:rsidRPr="00436D16" w:rsidRDefault="00436D16" w:rsidP="00436D16">
            <w:pPr>
              <w:tabs>
                <w:tab w:val="left" w:pos="0"/>
              </w:tabs>
              <w:jc w:val="center"/>
              <w:rPr>
                <w:bCs/>
              </w:rPr>
            </w:pPr>
            <w:r w:rsidRPr="00436D16">
              <w:rPr>
                <w:bCs/>
              </w:rPr>
              <w:t>5. Сжиженный газ</w:t>
            </w:r>
          </w:p>
        </w:tc>
      </w:tr>
      <w:tr w:rsidR="00436D16" w:rsidRPr="00436D16" w14:paraId="5975D8C5" w14:textId="77777777" w:rsidTr="00607E21">
        <w:trPr>
          <w:trHeight w:val="324"/>
        </w:trPr>
        <w:tc>
          <w:tcPr>
            <w:tcW w:w="846" w:type="dxa"/>
            <w:vAlign w:val="center"/>
          </w:tcPr>
          <w:p w14:paraId="2D14C2AE" w14:textId="77777777" w:rsidR="00436D16" w:rsidRPr="00436D16" w:rsidRDefault="00436D16" w:rsidP="00436D16">
            <w:pPr>
              <w:tabs>
                <w:tab w:val="left" w:pos="0"/>
              </w:tabs>
              <w:jc w:val="center"/>
              <w:rPr>
                <w:bCs/>
              </w:rPr>
            </w:pPr>
            <w:r w:rsidRPr="00436D16">
              <w:rPr>
                <w:bCs/>
              </w:rPr>
              <w:t>5.1.</w:t>
            </w:r>
          </w:p>
        </w:tc>
        <w:tc>
          <w:tcPr>
            <w:tcW w:w="2268" w:type="dxa"/>
          </w:tcPr>
          <w:p w14:paraId="107D55D2" w14:textId="77777777" w:rsidR="00436D16" w:rsidRPr="00436D16" w:rsidRDefault="00436D16" w:rsidP="00436D16">
            <w:pPr>
              <w:tabs>
                <w:tab w:val="left" w:pos="0"/>
              </w:tabs>
              <w:ind w:right="-120"/>
              <w:rPr>
                <w:bCs/>
              </w:rPr>
            </w:pPr>
            <w:r w:rsidRPr="00436D16">
              <w:rPr>
                <w:bCs/>
              </w:rPr>
              <w:t xml:space="preserve">ООО «Тринити», </w:t>
            </w:r>
          </w:p>
          <w:p w14:paraId="33520D24" w14:textId="77777777" w:rsidR="00436D16" w:rsidRPr="00436D16" w:rsidRDefault="00436D16" w:rsidP="00436D16">
            <w:pPr>
              <w:tabs>
                <w:tab w:val="left" w:pos="0"/>
              </w:tabs>
              <w:ind w:right="-120"/>
              <w:rPr>
                <w:bCs/>
              </w:rPr>
            </w:pPr>
            <w:r w:rsidRPr="00436D16">
              <w:rPr>
                <w:bCs/>
              </w:rPr>
              <w:t>ИНН 4218016983</w:t>
            </w:r>
          </w:p>
        </w:tc>
        <w:tc>
          <w:tcPr>
            <w:tcW w:w="2268" w:type="dxa"/>
          </w:tcPr>
          <w:p w14:paraId="6DCEEC3A" w14:textId="77777777" w:rsidR="00436D16" w:rsidRPr="00436D16" w:rsidRDefault="00436D16" w:rsidP="00436D16">
            <w:pPr>
              <w:tabs>
                <w:tab w:val="left" w:pos="0"/>
              </w:tabs>
              <w:jc w:val="center"/>
              <w:rPr>
                <w:bCs/>
              </w:rPr>
            </w:pPr>
            <w:r w:rsidRPr="00436D16">
              <w:rPr>
                <w:bCs/>
              </w:rPr>
              <w:t>Таштагольский  муниципальный район</w:t>
            </w:r>
          </w:p>
        </w:tc>
        <w:tc>
          <w:tcPr>
            <w:tcW w:w="1417" w:type="dxa"/>
            <w:vAlign w:val="center"/>
          </w:tcPr>
          <w:p w14:paraId="36495838" w14:textId="77777777" w:rsidR="00436D16" w:rsidRPr="00436D16" w:rsidRDefault="00436D16" w:rsidP="00436D16">
            <w:pPr>
              <w:tabs>
                <w:tab w:val="left" w:pos="0"/>
              </w:tabs>
              <w:jc w:val="center"/>
              <w:rPr>
                <w:bCs/>
              </w:rPr>
            </w:pPr>
            <w:r w:rsidRPr="00436D16">
              <w:rPr>
                <w:bCs/>
              </w:rPr>
              <w:t>руб/кг</w:t>
            </w:r>
          </w:p>
        </w:tc>
        <w:tc>
          <w:tcPr>
            <w:tcW w:w="1701" w:type="dxa"/>
            <w:vAlign w:val="center"/>
          </w:tcPr>
          <w:p w14:paraId="36CA2C98" w14:textId="77777777" w:rsidR="00436D16" w:rsidRPr="00436D16" w:rsidRDefault="00436D16" w:rsidP="00436D16">
            <w:pPr>
              <w:tabs>
                <w:tab w:val="left" w:pos="0"/>
              </w:tabs>
              <w:jc w:val="center"/>
              <w:rPr>
                <w:bCs/>
              </w:rPr>
            </w:pPr>
            <w:r w:rsidRPr="00436D16">
              <w:rPr>
                <w:bCs/>
              </w:rPr>
              <w:t>48,20</w:t>
            </w:r>
          </w:p>
        </w:tc>
        <w:tc>
          <w:tcPr>
            <w:tcW w:w="1701" w:type="dxa"/>
            <w:vAlign w:val="center"/>
          </w:tcPr>
          <w:p w14:paraId="051D8B4E" w14:textId="77777777" w:rsidR="00436D16" w:rsidRPr="00436D16" w:rsidRDefault="00436D16" w:rsidP="00436D16">
            <w:pPr>
              <w:tabs>
                <w:tab w:val="left" w:pos="0"/>
              </w:tabs>
              <w:jc w:val="center"/>
              <w:rPr>
                <w:bCs/>
              </w:rPr>
            </w:pPr>
            <w:r w:rsidRPr="00436D16">
              <w:rPr>
                <w:bCs/>
              </w:rPr>
              <w:t>х</w:t>
            </w:r>
          </w:p>
        </w:tc>
      </w:tr>
    </w:tbl>
    <w:p w14:paraId="1909E891" w14:textId="77777777" w:rsidR="00436D16" w:rsidRPr="00436D16" w:rsidRDefault="00436D16" w:rsidP="00436D16">
      <w:pPr>
        <w:tabs>
          <w:tab w:val="left" w:pos="1985"/>
        </w:tabs>
        <w:ind w:left="4962"/>
        <w:jc w:val="center"/>
        <w:rPr>
          <w:sz w:val="28"/>
          <w:szCs w:val="28"/>
        </w:rPr>
      </w:pPr>
    </w:p>
    <w:p w14:paraId="2C2BC4D7" w14:textId="77777777" w:rsidR="00436D16" w:rsidRPr="00436D16" w:rsidRDefault="00436D16" w:rsidP="00436D16">
      <w:pPr>
        <w:tabs>
          <w:tab w:val="left" w:pos="-284"/>
        </w:tabs>
        <w:ind w:left="-284" w:firstLine="568"/>
        <w:jc w:val="both"/>
        <w:rPr>
          <w:bCs/>
          <w:sz w:val="28"/>
          <w:szCs w:val="28"/>
        </w:rPr>
      </w:pPr>
      <w:r w:rsidRPr="00436D16">
        <w:rPr>
          <w:bCs/>
          <w:sz w:val="28"/>
          <w:szCs w:val="28"/>
        </w:rPr>
        <w:t>* Льготные цены (тарифы) установлены с учетом пункта 6 статьи 168 Налогового кодекса Российской Федерации (часть вторая).</w:t>
      </w:r>
    </w:p>
    <w:p w14:paraId="262B2E7E" w14:textId="77777777" w:rsidR="00436D16" w:rsidRPr="00436D16" w:rsidRDefault="00436D16" w:rsidP="00436D16">
      <w:pPr>
        <w:tabs>
          <w:tab w:val="left" w:pos="-142"/>
        </w:tabs>
        <w:spacing w:after="120"/>
        <w:ind w:left="-284" w:firstLine="568"/>
        <w:jc w:val="both"/>
        <w:rPr>
          <w:sz w:val="28"/>
          <w:szCs w:val="28"/>
          <w:lang w:eastAsia="en-US"/>
        </w:rPr>
      </w:pPr>
      <w:r w:rsidRPr="00436D16">
        <w:rPr>
          <w:sz w:val="28"/>
          <w:szCs w:val="28"/>
          <w:lang w:eastAsia="en-US"/>
        </w:rPr>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29.06.2012 № 36 «Об утверждении норматива потребления коммунальной услуги по отоплению».                                                                                                       </w:t>
      </w:r>
    </w:p>
    <w:p w14:paraId="61A36F10" w14:textId="77777777" w:rsidR="00436D16" w:rsidRPr="00436D16" w:rsidRDefault="00436D16" w:rsidP="00436D16">
      <w:pPr>
        <w:tabs>
          <w:tab w:val="left" w:pos="1985"/>
        </w:tabs>
        <w:ind w:left="4962"/>
        <w:jc w:val="center"/>
        <w:rPr>
          <w:sz w:val="28"/>
          <w:szCs w:val="28"/>
        </w:rPr>
      </w:pPr>
    </w:p>
    <w:p w14:paraId="057CEEDD" w14:textId="77777777" w:rsidR="00436D16" w:rsidRDefault="00436D16" w:rsidP="00436D16">
      <w:pPr>
        <w:tabs>
          <w:tab w:val="left" w:pos="1985"/>
        </w:tabs>
        <w:ind w:left="4962"/>
        <w:jc w:val="center"/>
        <w:rPr>
          <w:sz w:val="28"/>
          <w:szCs w:val="28"/>
        </w:rPr>
        <w:sectPr w:rsidR="00436D16" w:rsidSect="000F6796">
          <w:pgSz w:w="11906" w:h="16838"/>
          <w:pgMar w:top="1134" w:right="850" w:bottom="1134" w:left="1560" w:header="708" w:footer="708" w:gutter="0"/>
          <w:cols w:space="708"/>
          <w:titlePg/>
          <w:docGrid w:linePitch="360"/>
        </w:sectPr>
      </w:pPr>
      <w:bookmarkStart w:id="84" w:name="_Hlk81578232"/>
    </w:p>
    <w:bookmarkEnd w:id="84"/>
    <w:p w14:paraId="24E44AC3" w14:textId="42EA0CCA" w:rsidR="00436D16" w:rsidRPr="00AE0629" w:rsidRDefault="00436D16" w:rsidP="00436D16">
      <w:pPr>
        <w:tabs>
          <w:tab w:val="left" w:pos="5580"/>
          <w:tab w:val="left" w:pos="9498"/>
        </w:tabs>
        <w:ind w:left="-4836" w:right="-569" w:firstLine="10365"/>
      </w:pPr>
      <w:r w:rsidRPr="00AE0629">
        <w:lastRenderedPageBreak/>
        <w:t xml:space="preserve">Приложение № </w:t>
      </w:r>
      <w:r>
        <w:t>33</w:t>
      </w:r>
      <w:r>
        <w:t>8</w:t>
      </w:r>
      <w:r>
        <w:t xml:space="preserve"> </w:t>
      </w:r>
      <w:r w:rsidRPr="00AE0629">
        <w:t xml:space="preserve">к протоколу № </w:t>
      </w:r>
      <w:r>
        <w:t>80</w:t>
      </w:r>
    </w:p>
    <w:p w14:paraId="6514D056" w14:textId="77777777" w:rsidR="00436D16" w:rsidRPr="00AE0629" w:rsidRDefault="00436D16" w:rsidP="00436D16">
      <w:pPr>
        <w:tabs>
          <w:tab w:val="left" w:pos="5580"/>
          <w:tab w:val="left" w:pos="9498"/>
        </w:tabs>
        <w:ind w:left="-4836" w:right="-569" w:firstLine="10365"/>
      </w:pPr>
      <w:r w:rsidRPr="00AE0629">
        <w:t>заседания правления Региональной</w:t>
      </w:r>
    </w:p>
    <w:p w14:paraId="6A89679B" w14:textId="77777777" w:rsidR="00436D16" w:rsidRPr="00AE0629" w:rsidRDefault="00436D16" w:rsidP="00436D16">
      <w:pPr>
        <w:tabs>
          <w:tab w:val="left" w:pos="5580"/>
          <w:tab w:val="left" w:pos="9498"/>
        </w:tabs>
        <w:ind w:left="-4836" w:right="-569" w:firstLine="10365"/>
      </w:pPr>
      <w:r w:rsidRPr="00AE0629">
        <w:t>энергетической комиссии</w:t>
      </w:r>
    </w:p>
    <w:p w14:paraId="34588285" w14:textId="77777777" w:rsidR="00436D16" w:rsidRDefault="00436D16" w:rsidP="00436D16">
      <w:pPr>
        <w:tabs>
          <w:tab w:val="left" w:pos="5580"/>
          <w:tab w:val="left" w:pos="9498"/>
        </w:tabs>
        <w:ind w:left="-4836" w:right="-569" w:firstLine="10365"/>
      </w:pPr>
      <w:r w:rsidRPr="00AE0629">
        <w:t xml:space="preserve">Кузбасса от </w:t>
      </w:r>
      <w:r>
        <w:t>19</w:t>
      </w:r>
      <w:r w:rsidRPr="00AE0629">
        <w:t>.1</w:t>
      </w:r>
      <w:r>
        <w:t>2</w:t>
      </w:r>
      <w:r w:rsidRPr="00AE0629">
        <w:t>.2023</w:t>
      </w:r>
    </w:p>
    <w:p w14:paraId="723DA053" w14:textId="77777777" w:rsidR="00436D16" w:rsidRPr="00436D16" w:rsidRDefault="00436D16" w:rsidP="00436D16">
      <w:pPr>
        <w:tabs>
          <w:tab w:val="left" w:pos="0"/>
        </w:tabs>
        <w:jc w:val="center"/>
        <w:rPr>
          <w:sz w:val="28"/>
          <w:szCs w:val="28"/>
        </w:rPr>
      </w:pPr>
    </w:p>
    <w:p w14:paraId="413C8C9C" w14:textId="77777777" w:rsidR="00436D16" w:rsidRPr="00436D16" w:rsidRDefault="00436D16" w:rsidP="00436D16">
      <w:pPr>
        <w:tabs>
          <w:tab w:val="left" w:pos="1365"/>
        </w:tabs>
        <w:jc w:val="center"/>
        <w:rPr>
          <w:sz w:val="28"/>
          <w:szCs w:val="28"/>
        </w:rPr>
      </w:pPr>
      <w:r w:rsidRPr="00436D16">
        <w:rPr>
          <w:bCs/>
          <w:sz w:val="28"/>
          <w:szCs w:val="28"/>
        </w:rPr>
        <w:t>Льготные цены (тарифы)* на тепловую энергию (мощность)</w:t>
      </w:r>
    </w:p>
    <w:p w14:paraId="4AEB0B45" w14:textId="77777777" w:rsidR="00436D16" w:rsidRPr="00436D16" w:rsidRDefault="00436D16" w:rsidP="00436D16">
      <w:pPr>
        <w:tabs>
          <w:tab w:val="left" w:pos="1365"/>
        </w:tabs>
        <w:rPr>
          <w:sz w:val="28"/>
          <w:szCs w:val="28"/>
          <w:lang w:eastAsia="en-US"/>
        </w:rPr>
      </w:pPr>
      <w:r w:rsidRPr="00436D16">
        <w:rPr>
          <w:sz w:val="28"/>
          <w:szCs w:val="28"/>
        </w:rPr>
        <w:tab/>
      </w:r>
    </w:p>
    <w:tbl>
      <w:tblPr>
        <w:tblStyle w:val="11000"/>
        <w:tblW w:w="10491" w:type="dxa"/>
        <w:tblInd w:w="-572" w:type="dxa"/>
        <w:tblLayout w:type="fixed"/>
        <w:tblLook w:val="04A0" w:firstRow="1" w:lastRow="0" w:firstColumn="1" w:lastColumn="0" w:noHBand="0" w:noVBand="1"/>
      </w:tblPr>
      <w:tblGrid>
        <w:gridCol w:w="709"/>
        <w:gridCol w:w="2118"/>
        <w:gridCol w:w="2135"/>
        <w:gridCol w:w="1276"/>
        <w:gridCol w:w="1417"/>
        <w:gridCol w:w="1418"/>
        <w:gridCol w:w="1418"/>
      </w:tblGrid>
      <w:tr w:rsidR="00436D16" w:rsidRPr="00436D16" w14:paraId="5314C118" w14:textId="77777777" w:rsidTr="00607E21">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361C44A9" w14:textId="77777777" w:rsidR="00436D16" w:rsidRPr="00436D16" w:rsidRDefault="00436D16" w:rsidP="00436D16">
            <w:pPr>
              <w:tabs>
                <w:tab w:val="left" w:pos="1365"/>
              </w:tabs>
              <w:jc w:val="center"/>
              <w:rPr>
                <w:lang w:eastAsia="en-US"/>
              </w:rPr>
            </w:pPr>
            <w:r w:rsidRPr="00436D16">
              <w:rPr>
                <w:lang w:eastAsia="en-US"/>
              </w:rPr>
              <w:t>№ п/п</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7582E520" w14:textId="77777777" w:rsidR="00436D16" w:rsidRPr="00436D16" w:rsidRDefault="00436D16" w:rsidP="00436D16">
            <w:pPr>
              <w:tabs>
                <w:tab w:val="left" w:pos="1365"/>
              </w:tabs>
              <w:jc w:val="center"/>
              <w:rPr>
                <w:lang w:eastAsia="en-US"/>
              </w:rPr>
            </w:pPr>
            <w:r w:rsidRPr="00436D16">
              <w:rPr>
                <w:lang w:eastAsia="en-US"/>
              </w:rPr>
              <w:t>Наименование регулируемой организации/ территория оказания услуги</w:t>
            </w:r>
          </w:p>
        </w:tc>
        <w:tc>
          <w:tcPr>
            <w:tcW w:w="2135" w:type="dxa"/>
            <w:vMerge w:val="restart"/>
            <w:tcBorders>
              <w:top w:val="single" w:sz="4" w:space="0" w:color="auto"/>
              <w:left w:val="single" w:sz="4" w:space="0" w:color="auto"/>
              <w:bottom w:val="single" w:sz="4" w:space="0" w:color="auto"/>
              <w:right w:val="single" w:sz="4" w:space="0" w:color="auto"/>
            </w:tcBorders>
            <w:vAlign w:val="center"/>
            <w:hideMark/>
          </w:tcPr>
          <w:p w14:paraId="399D05BF" w14:textId="77777777" w:rsidR="00436D16" w:rsidRPr="00436D16" w:rsidRDefault="00436D16" w:rsidP="00436D16">
            <w:pPr>
              <w:tabs>
                <w:tab w:val="left" w:pos="1365"/>
              </w:tabs>
              <w:jc w:val="center"/>
              <w:rPr>
                <w:lang w:eastAsia="en-US"/>
              </w:rPr>
            </w:pPr>
            <w:r w:rsidRPr="00436D16">
              <w:rPr>
                <w:lang w:eastAsia="en-US"/>
              </w:rPr>
              <w:t>Категория дома</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7F23372" w14:textId="77777777" w:rsidR="00436D16" w:rsidRPr="00436D16" w:rsidRDefault="00436D16" w:rsidP="00436D16">
            <w:pPr>
              <w:tabs>
                <w:tab w:val="left" w:pos="1365"/>
              </w:tabs>
              <w:jc w:val="center"/>
              <w:rPr>
                <w:lang w:eastAsia="en-US"/>
              </w:rPr>
            </w:pPr>
            <w:r w:rsidRPr="00436D16">
              <w:rPr>
                <w:lang w:eastAsia="en-US"/>
              </w:rPr>
              <w:t>Норматив потребле-ния**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01AC8C10" w14:textId="77777777" w:rsidR="00436D16" w:rsidRPr="00436D16" w:rsidRDefault="00436D16" w:rsidP="00436D16">
            <w:pPr>
              <w:tabs>
                <w:tab w:val="left" w:pos="1365"/>
              </w:tabs>
              <w:jc w:val="center"/>
              <w:rPr>
                <w:lang w:eastAsia="en-US"/>
              </w:rPr>
            </w:pPr>
            <w:r w:rsidRPr="00436D16">
              <w:rPr>
                <w:lang w:eastAsia="en-US"/>
              </w:rPr>
              <w:t>Единицы измерения</w:t>
            </w:r>
          </w:p>
        </w:tc>
        <w:tc>
          <w:tcPr>
            <w:tcW w:w="2836" w:type="dxa"/>
            <w:gridSpan w:val="2"/>
            <w:tcBorders>
              <w:top w:val="single" w:sz="4" w:space="0" w:color="auto"/>
              <w:left w:val="single" w:sz="4" w:space="0" w:color="auto"/>
              <w:bottom w:val="single" w:sz="4" w:space="0" w:color="auto"/>
              <w:right w:val="single" w:sz="4" w:space="0" w:color="auto"/>
            </w:tcBorders>
            <w:vAlign w:val="center"/>
            <w:hideMark/>
          </w:tcPr>
          <w:p w14:paraId="5385E7A7" w14:textId="77777777" w:rsidR="00436D16" w:rsidRPr="00436D16" w:rsidRDefault="00436D16" w:rsidP="00436D16">
            <w:pPr>
              <w:tabs>
                <w:tab w:val="left" w:pos="1365"/>
              </w:tabs>
              <w:jc w:val="center"/>
              <w:rPr>
                <w:bCs/>
                <w:kern w:val="32"/>
                <w:lang w:eastAsia="en-US"/>
              </w:rPr>
            </w:pPr>
            <w:r w:rsidRPr="00436D16">
              <w:rPr>
                <w:bCs/>
                <w:kern w:val="32"/>
                <w:lang w:eastAsia="en-US"/>
              </w:rPr>
              <w:t>Льготные цены (тарифы)</w:t>
            </w:r>
          </w:p>
        </w:tc>
      </w:tr>
      <w:tr w:rsidR="00436D16" w:rsidRPr="00436D16" w14:paraId="04AE5AF5" w14:textId="77777777" w:rsidTr="00607E21">
        <w:tc>
          <w:tcPr>
            <w:tcW w:w="709" w:type="dxa"/>
            <w:vMerge/>
            <w:tcBorders>
              <w:top w:val="single" w:sz="4" w:space="0" w:color="auto"/>
              <w:left w:val="single" w:sz="4" w:space="0" w:color="auto"/>
              <w:bottom w:val="single" w:sz="4" w:space="0" w:color="auto"/>
              <w:right w:val="single" w:sz="4" w:space="0" w:color="auto"/>
            </w:tcBorders>
            <w:vAlign w:val="center"/>
            <w:hideMark/>
          </w:tcPr>
          <w:p w14:paraId="5E4094E0" w14:textId="77777777" w:rsidR="00436D16" w:rsidRPr="00436D16" w:rsidRDefault="00436D16" w:rsidP="00436D16">
            <w:pPr>
              <w:rPr>
                <w:lang w:eastAsia="en-US"/>
              </w:rPr>
            </w:pP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6E9C4970" w14:textId="77777777" w:rsidR="00436D16" w:rsidRPr="00436D16" w:rsidRDefault="00436D16" w:rsidP="00436D16">
            <w:pPr>
              <w:rPr>
                <w:lang w:eastAsia="en-U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7CBA3563" w14:textId="77777777" w:rsidR="00436D16" w:rsidRPr="00436D16" w:rsidRDefault="00436D16" w:rsidP="00436D16">
            <w:pPr>
              <w:rPr>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9EFFCB" w14:textId="77777777" w:rsidR="00436D16" w:rsidRPr="00436D16" w:rsidRDefault="00436D16" w:rsidP="00436D16">
            <w:pPr>
              <w:rPr>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4C7C6B9" w14:textId="77777777" w:rsidR="00436D16" w:rsidRPr="00436D16" w:rsidRDefault="00436D16" w:rsidP="00436D16">
            <w:pPr>
              <w:rPr>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F1F4E9E" w14:textId="77777777" w:rsidR="00436D16" w:rsidRPr="00436D16" w:rsidRDefault="00436D16" w:rsidP="00436D16">
            <w:pPr>
              <w:tabs>
                <w:tab w:val="left" w:pos="1365"/>
              </w:tabs>
              <w:jc w:val="center"/>
              <w:rPr>
                <w:lang w:eastAsia="en-US"/>
              </w:rPr>
            </w:pPr>
            <w:r w:rsidRPr="00436D16">
              <w:rPr>
                <w:lang w:eastAsia="en-US"/>
              </w:rPr>
              <w:t>с 01.01.2024                   по 30.06.2024</w:t>
            </w:r>
          </w:p>
        </w:tc>
        <w:tc>
          <w:tcPr>
            <w:tcW w:w="1418" w:type="dxa"/>
            <w:tcBorders>
              <w:top w:val="single" w:sz="4" w:space="0" w:color="auto"/>
              <w:left w:val="single" w:sz="4" w:space="0" w:color="auto"/>
              <w:bottom w:val="single" w:sz="4" w:space="0" w:color="auto"/>
              <w:right w:val="single" w:sz="4" w:space="0" w:color="auto"/>
            </w:tcBorders>
            <w:vAlign w:val="center"/>
          </w:tcPr>
          <w:p w14:paraId="6F17F211" w14:textId="77777777" w:rsidR="00436D16" w:rsidRPr="00436D16" w:rsidRDefault="00436D16" w:rsidP="00436D16">
            <w:pPr>
              <w:tabs>
                <w:tab w:val="left" w:pos="1365"/>
              </w:tabs>
              <w:jc w:val="center"/>
              <w:rPr>
                <w:lang w:eastAsia="en-US"/>
              </w:rPr>
            </w:pPr>
            <w:r w:rsidRPr="00436D16">
              <w:rPr>
                <w:lang w:eastAsia="en-US"/>
              </w:rPr>
              <w:t>с 01.07.2024                   по 31.12.2024</w:t>
            </w:r>
          </w:p>
        </w:tc>
      </w:tr>
      <w:tr w:rsidR="00436D16" w:rsidRPr="00436D16" w14:paraId="709D326B" w14:textId="77777777" w:rsidTr="00607E21">
        <w:tc>
          <w:tcPr>
            <w:tcW w:w="709" w:type="dxa"/>
            <w:tcBorders>
              <w:top w:val="single" w:sz="4" w:space="0" w:color="auto"/>
              <w:left w:val="single" w:sz="4" w:space="0" w:color="auto"/>
              <w:bottom w:val="single" w:sz="4" w:space="0" w:color="auto"/>
              <w:right w:val="single" w:sz="4" w:space="0" w:color="auto"/>
            </w:tcBorders>
            <w:hideMark/>
          </w:tcPr>
          <w:p w14:paraId="2FE42852" w14:textId="77777777" w:rsidR="00436D16" w:rsidRPr="00436D16" w:rsidRDefault="00436D16" w:rsidP="00436D16">
            <w:pPr>
              <w:tabs>
                <w:tab w:val="left" w:pos="1365"/>
              </w:tabs>
              <w:jc w:val="center"/>
              <w:rPr>
                <w:lang w:val="en-US" w:eastAsia="en-US"/>
              </w:rPr>
            </w:pPr>
            <w:r w:rsidRPr="00436D16">
              <w:rPr>
                <w:lang w:val="en-US" w:eastAsia="en-US"/>
              </w:rPr>
              <w:t>1</w:t>
            </w:r>
          </w:p>
        </w:tc>
        <w:tc>
          <w:tcPr>
            <w:tcW w:w="2118" w:type="dxa"/>
            <w:tcBorders>
              <w:top w:val="single" w:sz="4" w:space="0" w:color="auto"/>
              <w:left w:val="single" w:sz="4" w:space="0" w:color="auto"/>
              <w:bottom w:val="single" w:sz="4" w:space="0" w:color="auto"/>
              <w:right w:val="single" w:sz="4" w:space="0" w:color="auto"/>
            </w:tcBorders>
            <w:hideMark/>
          </w:tcPr>
          <w:p w14:paraId="5EEB97EC" w14:textId="77777777" w:rsidR="00436D16" w:rsidRPr="00436D16" w:rsidRDefault="00436D16" w:rsidP="00436D16">
            <w:pPr>
              <w:tabs>
                <w:tab w:val="left" w:pos="1365"/>
              </w:tabs>
              <w:jc w:val="center"/>
              <w:rPr>
                <w:lang w:val="en-US" w:eastAsia="en-US"/>
              </w:rPr>
            </w:pPr>
            <w:r w:rsidRPr="00436D16">
              <w:rPr>
                <w:lang w:val="en-US" w:eastAsia="en-US"/>
              </w:rPr>
              <w:t>2</w:t>
            </w:r>
          </w:p>
        </w:tc>
        <w:tc>
          <w:tcPr>
            <w:tcW w:w="2135" w:type="dxa"/>
            <w:tcBorders>
              <w:top w:val="single" w:sz="4" w:space="0" w:color="auto"/>
              <w:left w:val="single" w:sz="4" w:space="0" w:color="auto"/>
              <w:bottom w:val="single" w:sz="4" w:space="0" w:color="auto"/>
              <w:right w:val="single" w:sz="4" w:space="0" w:color="auto"/>
            </w:tcBorders>
            <w:hideMark/>
          </w:tcPr>
          <w:p w14:paraId="0F30132D" w14:textId="77777777" w:rsidR="00436D16" w:rsidRPr="00436D16" w:rsidRDefault="00436D16" w:rsidP="00436D16">
            <w:pPr>
              <w:tabs>
                <w:tab w:val="left" w:pos="1365"/>
              </w:tabs>
              <w:jc w:val="center"/>
              <w:rPr>
                <w:lang w:val="en-US" w:eastAsia="en-US"/>
              </w:rPr>
            </w:pPr>
            <w:r w:rsidRPr="00436D16">
              <w:rPr>
                <w:lang w:val="en-US" w:eastAsia="en-US"/>
              </w:rPr>
              <w:t>3</w:t>
            </w:r>
          </w:p>
        </w:tc>
        <w:tc>
          <w:tcPr>
            <w:tcW w:w="1276" w:type="dxa"/>
            <w:tcBorders>
              <w:top w:val="single" w:sz="4" w:space="0" w:color="auto"/>
              <w:left w:val="single" w:sz="4" w:space="0" w:color="auto"/>
              <w:bottom w:val="single" w:sz="4" w:space="0" w:color="auto"/>
              <w:right w:val="single" w:sz="4" w:space="0" w:color="auto"/>
            </w:tcBorders>
            <w:hideMark/>
          </w:tcPr>
          <w:p w14:paraId="425C620A" w14:textId="77777777" w:rsidR="00436D16" w:rsidRPr="00436D16" w:rsidRDefault="00436D16" w:rsidP="00436D16">
            <w:pPr>
              <w:tabs>
                <w:tab w:val="left" w:pos="1365"/>
              </w:tabs>
              <w:jc w:val="center"/>
              <w:rPr>
                <w:lang w:val="en-US" w:eastAsia="en-US"/>
              </w:rPr>
            </w:pPr>
            <w:r w:rsidRPr="00436D16">
              <w:rPr>
                <w:lang w:val="en-US" w:eastAsia="en-US"/>
              </w:rPr>
              <w:t>4</w:t>
            </w:r>
          </w:p>
        </w:tc>
        <w:tc>
          <w:tcPr>
            <w:tcW w:w="1417" w:type="dxa"/>
            <w:tcBorders>
              <w:top w:val="single" w:sz="4" w:space="0" w:color="auto"/>
              <w:left w:val="single" w:sz="4" w:space="0" w:color="auto"/>
              <w:bottom w:val="single" w:sz="4" w:space="0" w:color="auto"/>
              <w:right w:val="single" w:sz="4" w:space="0" w:color="auto"/>
            </w:tcBorders>
            <w:hideMark/>
          </w:tcPr>
          <w:p w14:paraId="6D29F86A" w14:textId="77777777" w:rsidR="00436D16" w:rsidRPr="00436D16" w:rsidRDefault="00436D16" w:rsidP="00436D16">
            <w:pPr>
              <w:tabs>
                <w:tab w:val="left" w:pos="1365"/>
              </w:tabs>
              <w:jc w:val="center"/>
              <w:rPr>
                <w:lang w:val="en-US" w:eastAsia="en-US"/>
              </w:rPr>
            </w:pPr>
            <w:r w:rsidRPr="00436D16">
              <w:rPr>
                <w:lang w:val="en-US" w:eastAsia="en-US"/>
              </w:rPr>
              <w:t>5</w:t>
            </w:r>
          </w:p>
        </w:tc>
        <w:tc>
          <w:tcPr>
            <w:tcW w:w="1418" w:type="dxa"/>
            <w:tcBorders>
              <w:top w:val="single" w:sz="4" w:space="0" w:color="auto"/>
              <w:left w:val="single" w:sz="4" w:space="0" w:color="auto"/>
              <w:bottom w:val="single" w:sz="4" w:space="0" w:color="auto"/>
              <w:right w:val="single" w:sz="4" w:space="0" w:color="auto"/>
            </w:tcBorders>
            <w:hideMark/>
          </w:tcPr>
          <w:p w14:paraId="7E2BF217" w14:textId="77777777" w:rsidR="00436D16" w:rsidRPr="00436D16" w:rsidRDefault="00436D16" w:rsidP="00436D16">
            <w:pPr>
              <w:tabs>
                <w:tab w:val="left" w:pos="1365"/>
              </w:tabs>
              <w:jc w:val="center"/>
              <w:rPr>
                <w:lang w:val="en-US" w:eastAsia="en-US"/>
              </w:rPr>
            </w:pPr>
            <w:r w:rsidRPr="00436D16">
              <w:rPr>
                <w:lang w:val="en-US" w:eastAsia="en-US"/>
              </w:rPr>
              <w:t>6</w:t>
            </w:r>
          </w:p>
        </w:tc>
        <w:tc>
          <w:tcPr>
            <w:tcW w:w="1418" w:type="dxa"/>
            <w:tcBorders>
              <w:top w:val="single" w:sz="4" w:space="0" w:color="auto"/>
              <w:left w:val="single" w:sz="4" w:space="0" w:color="auto"/>
              <w:bottom w:val="single" w:sz="4" w:space="0" w:color="auto"/>
              <w:right w:val="single" w:sz="4" w:space="0" w:color="auto"/>
            </w:tcBorders>
          </w:tcPr>
          <w:p w14:paraId="76F358A9"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09E3C1B0" w14:textId="77777777" w:rsidTr="00607E21">
        <w:trPr>
          <w:trHeight w:val="449"/>
        </w:trPr>
        <w:tc>
          <w:tcPr>
            <w:tcW w:w="10491" w:type="dxa"/>
            <w:gridSpan w:val="7"/>
            <w:tcBorders>
              <w:top w:val="single" w:sz="4" w:space="0" w:color="auto"/>
              <w:left w:val="single" w:sz="4" w:space="0" w:color="auto"/>
              <w:bottom w:val="single" w:sz="4" w:space="0" w:color="auto"/>
              <w:right w:val="single" w:sz="4" w:space="0" w:color="auto"/>
            </w:tcBorders>
            <w:vAlign w:val="center"/>
            <w:hideMark/>
          </w:tcPr>
          <w:p w14:paraId="59A429C8" w14:textId="77777777" w:rsidR="00436D16" w:rsidRPr="00436D16" w:rsidRDefault="00436D16" w:rsidP="00436D16">
            <w:pPr>
              <w:numPr>
                <w:ilvl w:val="0"/>
                <w:numId w:val="43"/>
              </w:numPr>
              <w:tabs>
                <w:tab w:val="left" w:pos="1365"/>
              </w:tabs>
              <w:contextualSpacing/>
              <w:jc w:val="center"/>
              <w:rPr>
                <w:lang w:eastAsia="en-US"/>
              </w:rPr>
            </w:pPr>
            <w:r w:rsidRPr="00436D16">
              <w:rPr>
                <w:lang w:eastAsia="en-US"/>
              </w:rPr>
              <w:t xml:space="preserve">Тепловая энергия (мощность) </w:t>
            </w:r>
          </w:p>
        </w:tc>
      </w:tr>
      <w:tr w:rsidR="00436D16" w:rsidRPr="00436D16" w14:paraId="2ECB1E84" w14:textId="77777777" w:rsidTr="00607E21">
        <w:trPr>
          <w:trHeight w:val="2419"/>
        </w:trPr>
        <w:tc>
          <w:tcPr>
            <w:tcW w:w="709" w:type="dxa"/>
            <w:tcBorders>
              <w:top w:val="single" w:sz="4" w:space="0" w:color="auto"/>
              <w:left w:val="single" w:sz="4" w:space="0" w:color="auto"/>
              <w:bottom w:val="single" w:sz="4" w:space="0" w:color="auto"/>
              <w:right w:val="single" w:sz="4" w:space="0" w:color="auto"/>
            </w:tcBorders>
            <w:vAlign w:val="center"/>
            <w:hideMark/>
          </w:tcPr>
          <w:p w14:paraId="018A4339" w14:textId="77777777" w:rsidR="00436D16" w:rsidRPr="00436D16" w:rsidRDefault="00436D16" w:rsidP="00436D16">
            <w:pPr>
              <w:tabs>
                <w:tab w:val="left" w:pos="1365"/>
              </w:tabs>
              <w:jc w:val="center"/>
              <w:rPr>
                <w:lang w:eastAsia="en-US"/>
              </w:rPr>
            </w:pPr>
            <w:r w:rsidRPr="00436D16">
              <w:rPr>
                <w:lang w:eastAsia="en-US"/>
              </w:rPr>
              <w:t>1.1.</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3041A3B8" w14:textId="77777777" w:rsidR="00436D16" w:rsidRPr="00436D16" w:rsidRDefault="00436D16" w:rsidP="00436D16">
            <w:pPr>
              <w:tabs>
                <w:tab w:val="left" w:pos="1365"/>
              </w:tabs>
              <w:rPr>
                <w:lang w:eastAsia="en-US"/>
              </w:rPr>
            </w:pPr>
            <w:r w:rsidRPr="00436D16">
              <w:rPr>
                <w:lang w:eastAsia="en-US"/>
              </w:rPr>
              <w:t>ООО «ЮКЭК», ИНН 4228010684/</w:t>
            </w:r>
          </w:p>
          <w:p w14:paraId="6132A4A8" w14:textId="77777777" w:rsidR="00436D16" w:rsidRPr="00436D16" w:rsidRDefault="00436D16" w:rsidP="00436D16">
            <w:pPr>
              <w:tabs>
                <w:tab w:val="left" w:pos="1365"/>
              </w:tabs>
              <w:rPr>
                <w:lang w:eastAsia="en-US"/>
              </w:rPr>
            </w:pPr>
            <w:r w:rsidRPr="00436D16">
              <w:rPr>
                <w:lang w:eastAsia="en-US"/>
              </w:rPr>
              <w:t>г. Таштагол,                  за исключением ул. Матросова,  ул. Калинина,               ул. Энергетиков</w:t>
            </w:r>
          </w:p>
        </w:tc>
        <w:tc>
          <w:tcPr>
            <w:tcW w:w="2135" w:type="dxa"/>
            <w:tcBorders>
              <w:top w:val="single" w:sz="4" w:space="0" w:color="auto"/>
              <w:left w:val="single" w:sz="4" w:space="0" w:color="auto"/>
              <w:bottom w:val="single" w:sz="4" w:space="0" w:color="auto"/>
              <w:right w:val="single" w:sz="4" w:space="0" w:color="auto"/>
            </w:tcBorders>
            <w:vAlign w:val="center"/>
            <w:hideMark/>
          </w:tcPr>
          <w:p w14:paraId="6EE3AC10" w14:textId="77777777" w:rsidR="00436D16" w:rsidRPr="00436D16" w:rsidRDefault="00436D16" w:rsidP="00436D16">
            <w:pPr>
              <w:tabs>
                <w:tab w:val="left" w:pos="1365"/>
              </w:tabs>
              <w:rPr>
                <w:lang w:eastAsia="en-US"/>
              </w:rPr>
            </w:pPr>
            <w:r w:rsidRPr="00436D16">
              <w:rPr>
                <w:color w:val="000000"/>
              </w:rPr>
              <w:t>1 -этажные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4CE10B" w14:textId="77777777" w:rsidR="00436D16" w:rsidRPr="00436D16" w:rsidRDefault="00436D16" w:rsidP="00436D16">
            <w:pPr>
              <w:tabs>
                <w:tab w:val="left" w:pos="1365"/>
              </w:tabs>
              <w:jc w:val="center"/>
              <w:rPr>
                <w:lang w:eastAsia="en-US"/>
              </w:rPr>
            </w:pPr>
            <w:r w:rsidRPr="00436D16">
              <w:rPr>
                <w:color w:val="000000"/>
              </w:rPr>
              <w:t>0,0361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36226F5" w14:textId="77777777" w:rsidR="00436D16" w:rsidRPr="00436D16" w:rsidRDefault="00436D16" w:rsidP="00436D16">
            <w:pPr>
              <w:tabs>
                <w:tab w:val="left" w:pos="1365"/>
              </w:tabs>
              <w:jc w:val="center"/>
              <w:rPr>
                <w:color w:val="000000"/>
              </w:rPr>
            </w:pPr>
          </w:p>
          <w:p w14:paraId="577D552D" w14:textId="77777777" w:rsidR="00436D16" w:rsidRPr="00436D16" w:rsidRDefault="00436D16" w:rsidP="00436D16">
            <w:pPr>
              <w:tabs>
                <w:tab w:val="left" w:pos="1365"/>
              </w:tabs>
              <w:jc w:val="center"/>
              <w:rPr>
                <w:color w:val="000000"/>
              </w:rPr>
            </w:pPr>
            <w:r w:rsidRPr="00436D16">
              <w:rPr>
                <w:color w:val="000000"/>
              </w:rPr>
              <w:t xml:space="preserve">руб/Гкал </w:t>
            </w:r>
          </w:p>
          <w:p w14:paraId="7E3986D2" w14:textId="77777777" w:rsidR="00436D16" w:rsidRPr="00436D16" w:rsidRDefault="00436D16" w:rsidP="00436D16">
            <w:pPr>
              <w:tabs>
                <w:tab w:val="left" w:pos="1365"/>
              </w:tabs>
              <w:jc w:val="center"/>
              <w:rPr>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7FF62092" w14:textId="77777777" w:rsidR="00436D16" w:rsidRPr="00436D16" w:rsidRDefault="00436D16" w:rsidP="00436D16">
            <w:pPr>
              <w:tabs>
                <w:tab w:val="left" w:pos="1365"/>
              </w:tabs>
              <w:jc w:val="center"/>
              <w:rPr>
                <w:lang w:eastAsia="en-US"/>
              </w:rPr>
            </w:pPr>
            <w:r w:rsidRPr="00436D16">
              <w:rPr>
                <w:lang w:eastAsia="en-US"/>
              </w:rPr>
              <w:t>831,73</w:t>
            </w:r>
          </w:p>
        </w:tc>
        <w:tc>
          <w:tcPr>
            <w:tcW w:w="1418" w:type="dxa"/>
            <w:tcBorders>
              <w:top w:val="single" w:sz="4" w:space="0" w:color="auto"/>
              <w:left w:val="single" w:sz="4" w:space="0" w:color="auto"/>
              <w:bottom w:val="single" w:sz="4" w:space="0" w:color="auto"/>
              <w:right w:val="single" w:sz="4" w:space="0" w:color="auto"/>
            </w:tcBorders>
            <w:vAlign w:val="center"/>
          </w:tcPr>
          <w:p w14:paraId="204C6BAA" w14:textId="77777777" w:rsidR="00436D16" w:rsidRPr="00436D16" w:rsidRDefault="00436D16" w:rsidP="00436D16">
            <w:pPr>
              <w:tabs>
                <w:tab w:val="left" w:pos="1365"/>
              </w:tabs>
              <w:jc w:val="center"/>
              <w:rPr>
                <w:lang w:eastAsia="en-US"/>
              </w:rPr>
            </w:pPr>
            <w:r w:rsidRPr="00436D16">
              <w:rPr>
                <w:lang w:eastAsia="en-US"/>
              </w:rPr>
              <w:t>894,94</w:t>
            </w:r>
          </w:p>
        </w:tc>
      </w:tr>
      <w:tr w:rsidR="00436D16" w:rsidRPr="00436D16" w14:paraId="177F5BEE" w14:textId="77777777" w:rsidTr="00607E21">
        <w:trPr>
          <w:trHeight w:val="2398"/>
        </w:trPr>
        <w:tc>
          <w:tcPr>
            <w:tcW w:w="709" w:type="dxa"/>
            <w:tcBorders>
              <w:top w:val="single" w:sz="4" w:space="0" w:color="auto"/>
              <w:left w:val="single" w:sz="4" w:space="0" w:color="auto"/>
              <w:bottom w:val="single" w:sz="4" w:space="0" w:color="auto"/>
              <w:right w:val="single" w:sz="4" w:space="0" w:color="auto"/>
            </w:tcBorders>
            <w:vAlign w:val="center"/>
            <w:hideMark/>
          </w:tcPr>
          <w:p w14:paraId="415E8BEA" w14:textId="77777777" w:rsidR="00436D16" w:rsidRPr="00436D16" w:rsidRDefault="00436D16" w:rsidP="00436D16">
            <w:pPr>
              <w:tabs>
                <w:tab w:val="left" w:pos="1365"/>
              </w:tabs>
              <w:jc w:val="center"/>
              <w:rPr>
                <w:lang w:eastAsia="en-US"/>
              </w:rPr>
            </w:pPr>
            <w:r w:rsidRPr="00436D16">
              <w:rPr>
                <w:lang w:eastAsia="en-US"/>
              </w:rPr>
              <w:t>1.2.</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632A614E"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6BE3CA3F" w14:textId="77777777" w:rsidR="00436D16" w:rsidRPr="00436D16" w:rsidRDefault="00436D16" w:rsidP="00436D16">
            <w:pPr>
              <w:tabs>
                <w:tab w:val="left" w:pos="1365"/>
              </w:tabs>
              <w:rPr>
                <w:color w:val="000000"/>
              </w:rPr>
            </w:pPr>
            <w:r w:rsidRPr="00436D16">
              <w:rPr>
                <w:color w:val="000000"/>
              </w:rPr>
              <w:t>2 -этажные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D2B5B8" w14:textId="77777777" w:rsidR="00436D16" w:rsidRPr="00436D16" w:rsidRDefault="00436D16" w:rsidP="00436D16">
            <w:pPr>
              <w:tabs>
                <w:tab w:val="left" w:pos="1365"/>
              </w:tabs>
              <w:jc w:val="center"/>
              <w:rPr>
                <w:color w:val="000000"/>
              </w:rPr>
            </w:pPr>
            <w:r w:rsidRPr="00436D16">
              <w:rPr>
                <w:color w:val="000000"/>
              </w:rPr>
              <w:t>0,0360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A921DCC" w14:textId="77777777" w:rsidR="00436D16" w:rsidRPr="00436D16" w:rsidRDefault="00436D16" w:rsidP="00436D16">
            <w:pPr>
              <w:tabs>
                <w:tab w:val="left" w:pos="1365"/>
              </w:tabs>
              <w:jc w:val="center"/>
              <w:rPr>
                <w:color w:val="000000"/>
              </w:rPr>
            </w:pPr>
          </w:p>
          <w:p w14:paraId="328DFFAA" w14:textId="77777777" w:rsidR="00436D16" w:rsidRPr="00436D16" w:rsidRDefault="00436D16" w:rsidP="00436D16">
            <w:pPr>
              <w:tabs>
                <w:tab w:val="left" w:pos="1365"/>
              </w:tabs>
              <w:jc w:val="center"/>
              <w:rPr>
                <w:color w:val="000000"/>
              </w:rPr>
            </w:pPr>
            <w:r w:rsidRPr="00436D16">
              <w:rPr>
                <w:color w:val="000000"/>
              </w:rPr>
              <w:t xml:space="preserve">руб/Гкал </w:t>
            </w:r>
          </w:p>
          <w:p w14:paraId="0C95ED76"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EC36D07" w14:textId="77777777" w:rsidR="00436D16" w:rsidRPr="00436D16" w:rsidRDefault="00436D16" w:rsidP="00436D16">
            <w:pPr>
              <w:tabs>
                <w:tab w:val="left" w:pos="1365"/>
              </w:tabs>
              <w:jc w:val="center"/>
              <w:rPr>
                <w:color w:val="000000"/>
              </w:rPr>
            </w:pPr>
            <w:r w:rsidRPr="00436D16">
              <w:rPr>
                <w:color w:val="000000"/>
              </w:rPr>
              <w:t>843,06</w:t>
            </w:r>
          </w:p>
        </w:tc>
        <w:tc>
          <w:tcPr>
            <w:tcW w:w="1418" w:type="dxa"/>
            <w:tcBorders>
              <w:top w:val="single" w:sz="4" w:space="0" w:color="auto"/>
              <w:left w:val="single" w:sz="4" w:space="0" w:color="auto"/>
              <w:bottom w:val="single" w:sz="4" w:space="0" w:color="auto"/>
              <w:right w:val="single" w:sz="4" w:space="0" w:color="auto"/>
            </w:tcBorders>
            <w:vAlign w:val="center"/>
          </w:tcPr>
          <w:p w14:paraId="5A3AA957" w14:textId="77777777" w:rsidR="00436D16" w:rsidRPr="00436D16" w:rsidRDefault="00436D16" w:rsidP="00436D16">
            <w:pPr>
              <w:tabs>
                <w:tab w:val="left" w:pos="1365"/>
              </w:tabs>
              <w:jc w:val="center"/>
              <w:rPr>
                <w:color w:val="000000"/>
              </w:rPr>
            </w:pPr>
            <w:r w:rsidRPr="00436D16">
              <w:rPr>
                <w:color w:val="000000"/>
              </w:rPr>
              <w:t>907,13</w:t>
            </w:r>
          </w:p>
        </w:tc>
      </w:tr>
      <w:tr w:rsidR="00436D16" w:rsidRPr="00436D16" w14:paraId="23729D31" w14:textId="77777777" w:rsidTr="00607E21">
        <w:trPr>
          <w:trHeight w:val="2399"/>
        </w:trPr>
        <w:tc>
          <w:tcPr>
            <w:tcW w:w="709" w:type="dxa"/>
            <w:tcBorders>
              <w:top w:val="single" w:sz="4" w:space="0" w:color="auto"/>
              <w:left w:val="single" w:sz="4" w:space="0" w:color="auto"/>
              <w:bottom w:val="single" w:sz="4" w:space="0" w:color="auto"/>
              <w:right w:val="single" w:sz="4" w:space="0" w:color="auto"/>
            </w:tcBorders>
            <w:vAlign w:val="center"/>
            <w:hideMark/>
          </w:tcPr>
          <w:p w14:paraId="0BF66D77" w14:textId="77777777" w:rsidR="00436D16" w:rsidRPr="00436D16" w:rsidRDefault="00436D16" w:rsidP="00436D16">
            <w:pPr>
              <w:tabs>
                <w:tab w:val="left" w:pos="1365"/>
              </w:tabs>
              <w:jc w:val="center"/>
              <w:rPr>
                <w:lang w:eastAsia="en-US"/>
              </w:rPr>
            </w:pPr>
            <w:r w:rsidRPr="00436D16">
              <w:rPr>
                <w:lang w:eastAsia="en-US"/>
              </w:rPr>
              <w:t>1.3.</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07D223F5"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23BA2A8C" w14:textId="77777777" w:rsidR="00436D16" w:rsidRPr="00436D16" w:rsidRDefault="00436D16" w:rsidP="00436D16">
            <w:pPr>
              <w:tabs>
                <w:tab w:val="left" w:pos="1365"/>
              </w:tabs>
              <w:rPr>
                <w:color w:val="000000"/>
              </w:rPr>
            </w:pPr>
            <w:r w:rsidRPr="00436D16">
              <w:rPr>
                <w:color w:val="000000"/>
              </w:rPr>
              <w:t>3-4 -этажные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FF0DB5" w14:textId="77777777" w:rsidR="00436D16" w:rsidRPr="00436D16" w:rsidRDefault="00436D16" w:rsidP="00436D16">
            <w:pPr>
              <w:tabs>
                <w:tab w:val="left" w:pos="1365"/>
              </w:tabs>
              <w:jc w:val="center"/>
              <w:rPr>
                <w:color w:val="000000"/>
              </w:rPr>
            </w:pPr>
            <w:r w:rsidRPr="00436D16">
              <w:rPr>
                <w:color w:val="000000"/>
              </w:rPr>
              <w:t>0,0225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EBDB238" w14:textId="77777777" w:rsidR="00436D16" w:rsidRPr="00436D16" w:rsidRDefault="00436D16" w:rsidP="00436D16">
            <w:pPr>
              <w:tabs>
                <w:tab w:val="left" w:pos="1365"/>
              </w:tabs>
              <w:jc w:val="center"/>
              <w:rPr>
                <w:color w:val="000000"/>
              </w:rPr>
            </w:pPr>
          </w:p>
          <w:p w14:paraId="5E6AE389" w14:textId="77777777" w:rsidR="00436D16" w:rsidRPr="00436D16" w:rsidRDefault="00436D16" w:rsidP="00436D16">
            <w:pPr>
              <w:tabs>
                <w:tab w:val="left" w:pos="1365"/>
              </w:tabs>
              <w:jc w:val="center"/>
              <w:rPr>
                <w:color w:val="000000"/>
              </w:rPr>
            </w:pPr>
            <w:r w:rsidRPr="00436D16">
              <w:rPr>
                <w:color w:val="000000"/>
              </w:rPr>
              <w:t xml:space="preserve">руб/Гкал </w:t>
            </w:r>
          </w:p>
          <w:p w14:paraId="45A7ECC4"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632E78E" w14:textId="77777777" w:rsidR="00436D16" w:rsidRPr="00436D16" w:rsidRDefault="00436D16" w:rsidP="00436D16">
            <w:pPr>
              <w:tabs>
                <w:tab w:val="left" w:pos="1365"/>
              </w:tabs>
              <w:jc w:val="center"/>
              <w:rPr>
                <w:color w:val="000000"/>
              </w:rPr>
            </w:pPr>
            <w:r w:rsidRPr="00436D16">
              <w:rPr>
                <w:color w:val="000000"/>
              </w:rPr>
              <w:t>1348,92</w:t>
            </w:r>
          </w:p>
        </w:tc>
        <w:tc>
          <w:tcPr>
            <w:tcW w:w="1418" w:type="dxa"/>
            <w:tcBorders>
              <w:top w:val="single" w:sz="4" w:space="0" w:color="auto"/>
              <w:left w:val="single" w:sz="4" w:space="0" w:color="auto"/>
              <w:bottom w:val="single" w:sz="4" w:space="0" w:color="auto"/>
              <w:right w:val="single" w:sz="4" w:space="0" w:color="auto"/>
            </w:tcBorders>
            <w:vAlign w:val="center"/>
          </w:tcPr>
          <w:p w14:paraId="79EA0FF2" w14:textId="77777777" w:rsidR="00436D16" w:rsidRPr="00436D16" w:rsidRDefault="00436D16" w:rsidP="00436D16">
            <w:pPr>
              <w:tabs>
                <w:tab w:val="left" w:pos="1365"/>
              </w:tabs>
              <w:jc w:val="center"/>
              <w:rPr>
                <w:color w:val="000000"/>
              </w:rPr>
            </w:pPr>
            <w:r w:rsidRPr="00436D16">
              <w:rPr>
                <w:color w:val="000000"/>
              </w:rPr>
              <w:t>1451,44</w:t>
            </w:r>
          </w:p>
        </w:tc>
      </w:tr>
      <w:tr w:rsidR="00436D16" w:rsidRPr="00436D16" w14:paraId="2F93E64E" w14:textId="77777777" w:rsidTr="00607E21">
        <w:trPr>
          <w:trHeight w:val="2406"/>
        </w:trPr>
        <w:tc>
          <w:tcPr>
            <w:tcW w:w="709" w:type="dxa"/>
            <w:tcBorders>
              <w:top w:val="single" w:sz="4" w:space="0" w:color="auto"/>
              <w:left w:val="single" w:sz="4" w:space="0" w:color="auto"/>
              <w:bottom w:val="single" w:sz="4" w:space="0" w:color="auto"/>
              <w:right w:val="single" w:sz="4" w:space="0" w:color="auto"/>
            </w:tcBorders>
            <w:vAlign w:val="center"/>
            <w:hideMark/>
          </w:tcPr>
          <w:p w14:paraId="7F053863" w14:textId="77777777" w:rsidR="00436D16" w:rsidRPr="00436D16" w:rsidRDefault="00436D16" w:rsidP="00436D16">
            <w:pPr>
              <w:tabs>
                <w:tab w:val="left" w:pos="1365"/>
              </w:tabs>
              <w:jc w:val="center"/>
              <w:rPr>
                <w:lang w:eastAsia="en-US"/>
              </w:rPr>
            </w:pPr>
            <w:r w:rsidRPr="00436D16">
              <w:rPr>
                <w:lang w:eastAsia="en-US"/>
              </w:rPr>
              <w:t>1.4.</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06513B22"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755642EB" w14:textId="77777777" w:rsidR="00436D16" w:rsidRPr="00436D16" w:rsidRDefault="00436D16" w:rsidP="00436D16">
            <w:pPr>
              <w:tabs>
                <w:tab w:val="left" w:pos="1365"/>
              </w:tabs>
              <w:rPr>
                <w:color w:val="000000"/>
              </w:rPr>
            </w:pPr>
            <w:r w:rsidRPr="00436D16">
              <w:rPr>
                <w:color w:val="000000"/>
              </w:rPr>
              <w:t>5-9 -этажные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521AB9" w14:textId="77777777" w:rsidR="00436D16" w:rsidRPr="00436D16" w:rsidRDefault="00436D16" w:rsidP="00436D16">
            <w:pPr>
              <w:tabs>
                <w:tab w:val="left" w:pos="1365"/>
              </w:tabs>
              <w:jc w:val="center"/>
              <w:rPr>
                <w:color w:val="000000"/>
              </w:rPr>
            </w:pPr>
            <w:r w:rsidRPr="00436D16">
              <w:rPr>
                <w:color w:val="000000"/>
              </w:rPr>
              <w:t>0,0201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DD7EDAB" w14:textId="77777777" w:rsidR="00436D16" w:rsidRPr="00436D16" w:rsidRDefault="00436D16" w:rsidP="00436D16">
            <w:pPr>
              <w:tabs>
                <w:tab w:val="left" w:pos="1365"/>
              </w:tabs>
              <w:jc w:val="center"/>
              <w:rPr>
                <w:color w:val="000000"/>
              </w:rPr>
            </w:pPr>
          </w:p>
          <w:p w14:paraId="4FC59761" w14:textId="77777777" w:rsidR="00436D16" w:rsidRPr="00436D16" w:rsidRDefault="00436D16" w:rsidP="00436D16">
            <w:pPr>
              <w:tabs>
                <w:tab w:val="left" w:pos="1365"/>
              </w:tabs>
              <w:jc w:val="center"/>
              <w:rPr>
                <w:color w:val="000000"/>
              </w:rPr>
            </w:pPr>
            <w:r w:rsidRPr="00436D16">
              <w:rPr>
                <w:color w:val="000000"/>
              </w:rPr>
              <w:t xml:space="preserve">руб/Гкал </w:t>
            </w:r>
          </w:p>
          <w:p w14:paraId="6A4D5168"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338F593" w14:textId="77777777" w:rsidR="00436D16" w:rsidRPr="00436D16" w:rsidRDefault="00436D16" w:rsidP="00436D16">
            <w:pPr>
              <w:tabs>
                <w:tab w:val="left" w:pos="1365"/>
              </w:tabs>
              <w:jc w:val="center"/>
              <w:rPr>
                <w:color w:val="000000"/>
              </w:rPr>
            </w:pPr>
            <w:r w:rsidRPr="00436D16">
              <w:rPr>
                <w:color w:val="000000"/>
              </w:rPr>
              <w:t>1509,96</w:t>
            </w:r>
          </w:p>
        </w:tc>
        <w:tc>
          <w:tcPr>
            <w:tcW w:w="1418" w:type="dxa"/>
            <w:tcBorders>
              <w:top w:val="single" w:sz="4" w:space="0" w:color="auto"/>
              <w:left w:val="single" w:sz="4" w:space="0" w:color="auto"/>
              <w:bottom w:val="single" w:sz="4" w:space="0" w:color="auto"/>
              <w:right w:val="single" w:sz="4" w:space="0" w:color="auto"/>
            </w:tcBorders>
            <w:vAlign w:val="center"/>
          </w:tcPr>
          <w:p w14:paraId="2B31C65F" w14:textId="77777777" w:rsidR="00436D16" w:rsidRPr="00436D16" w:rsidRDefault="00436D16" w:rsidP="00436D16">
            <w:pPr>
              <w:tabs>
                <w:tab w:val="left" w:pos="1365"/>
              </w:tabs>
              <w:jc w:val="center"/>
              <w:rPr>
                <w:color w:val="000000"/>
              </w:rPr>
            </w:pPr>
            <w:r w:rsidRPr="00436D16">
              <w:rPr>
                <w:color w:val="000000"/>
              </w:rPr>
              <w:t>1624,72</w:t>
            </w:r>
          </w:p>
        </w:tc>
      </w:tr>
      <w:tr w:rsidR="00436D16" w:rsidRPr="00436D16" w14:paraId="7D937C18" w14:textId="77777777" w:rsidTr="00607E21">
        <w:trPr>
          <w:trHeight w:val="147"/>
        </w:trPr>
        <w:tc>
          <w:tcPr>
            <w:tcW w:w="709" w:type="dxa"/>
            <w:tcBorders>
              <w:top w:val="single" w:sz="4" w:space="0" w:color="auto"/>
              <w:left w:val="single" w:sz="4" w:space="0" w:color="auto"/>
              <w:bottom w:val="single" w:sz="4" w:space="0" w:color="auto"/>
              <w:right w:val="single" w:sz="4" w:space="0" w:color="auto"/>
            </w:tcBorders>
            <w:vAlign w:val="center"/>
            <w:hideMark/>
          </w:tcPr>
          <w:p w14:paraId="57F7163A"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top w:val="single" w:sz="4" w:space="0" w:color="auto"/>
              <w:left w:val="single" w:sz="4" w:space="0" w:color="auto"/>
              <w:bottom w:val="single" w:sz="4" w:space="0" w:color="auto"/>
              <w:right w:val="single" w:sz="4" w:space="0" w:color="auto"/>
            </w:tcBorders>
            <w:vAlign w:val="center"/>
            <w:hideMark/>
          </w:tcPr>
          <w:p w14:paraId="3D1C8B62" w14:textId="77777777" w:rsidR="00436D16" w:rsidRPr="00436D16" w:rsidRDefault="00436D16" w:rsidP="00436D16">
            <w:pPr>
              <w:tabs>
                <w:tab w:val="left" w:pos="1365"/>
              </w:tabs>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hideMark/>
          </w:tcPr>
          <w:p w14:paraId="0B1C000D" w14:textId="77777777" w:rsidR="00436D16" w:rsidRPr="00436D16" w:rsidRDefault="00436D16" w:rsidP="00436D16">
            <w:pPr>
              <w:tabs>
                <w:tab w:val="left" w:pos="1365"/>
              </w:tabs>
              <w:jc w:val="center"/>
              <w:rPr>
                <w:color w:val="000000"/>
              </w:rPr>
            </w:pPr>
            <w:r w:rsidRPr="00436D16">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3AB735" w14:textId="77777777" w:rsidR="00436D16" w:rsidRPr="00436D16" w:rsidRDefault="00436D16" w:rsidP="00436D16">
            <w:pPr>
              <w:tabs>
                <w:tab w:val="left" w:pos="1365"/>
              </w:tabs>
              <w:jc w:val="center"/>
              <w:rPr>
                <w:color w:val="000000"/>
              </w:rPr>
            </w:pPr>
            <w:r w:rsidRPr="00436D16">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9346D9" w14:textId="77777777" w:rsidR="00436D16" w:rsidRPr="00436D16" w:rsidRDefault="00436D16" w:rsidP="00436D16">
            <w:pPr>
              <w:tabs>
                <w:tab w:val="left" w:pos="1365"/>
              </w:tabs>
              <w:jc w:val="center"/>
              <w:rPr>
                <w:color w:val="000000"/>
              </w:rPr>
            </w:pPr>
            <w:r w:rsidRPr="00436D16">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119719" w14:textId="77777777" w:rsidR="00436D16" w:rsidRPr="00436D16" w:rsidRDefault="00436D16" w:rsidP="00436D16">
            <w:pPr>
              <w:tabs>
                <w:tab w:val="left" w:pos="1365"/>
              </w:tabs>
              <w:jc w:val="center"/>
              <w:rPr>
                <w:color w:val="000000"/>
              </w:rPr>
            </w:pPr>
            <w:r w:rsidRPr="00436D16">
              <w:rPr>
                <w:color w:val="000000"/>
              </w:rPr>
              <w:t>6</w:t>
            </w:r>
          </w:p>
        </w:tc>
        <w:tc>
          <w:tcPr>
            <w:tcW w:w="1418" w:type="dxa"/>
            <w:tcBorders>
              <w:top w:val="single" w:sz="4" w:space="0" w:color="auto"/>
              <w:left w:val="single" w:sz="4" w:space="0" w:color="auto"/>
              <w:bottom w:val="single" w:sz="4" w:space="0" w:color="auto"/>
              <w:right w:val="single" w:sz="4" w:space="0" w:color="auto"/>
            </w:tcBorders>
          </w:tcPr>
          <w:p w14:paraId="71DE709F" w14:textId="77777777" w:rsidR="00436D16" w:rsidRPr="00436D16" w:rsidRDefault="00436D16" w:rsidP="00436D16">
            <w:pPr>
              <w:tabs>
                <w:tab w:val="left" w:pos="1365"/>
              </w:tabs>
              <w:jc w:val="center"/>
              <w:rPr>
                <w:color w:val="000000"/>
              </w:rPr>
            </w:pPr>
            <w:r w:rsidRPr="00436D16">
              <w:rPr>
                <w:color w:val="000000"/>
              </w:rPr>
              <w:t>7</w:t>
            </w:r>
          </w:p>
        </w:tc>
      </w:tr>
      <w:tr w:rsidR="00436D16" w:rsidRPr="00436D16" w14:paraId="6778AF39" w14:textId="77777777" w:rsidTr="00607E21">
        <w:trPr>
          <w:trHeight w:val="1756"/>
        </w:trPr>
        <w:tc>
          <w:tcPr>
            <w:tcW w:w="709" w:type="dxa"/>
            <w:tcBorders>
              <w:top w:val="single" w:sz="4" w:space="0" w:color="auto"/>
              <w:left w:val="single" w:sz="4" w:space="0" w:color="auto"/>
              <w:bottom w:val="single" w:sz="4" w:space="0" w:color="auto"/>
              <w:right w:val="single" w:sz="4" w:space="0" w:color="auto"/>
            </w:tcBorders>
            <w:vAlign w:val="center"/>
            <w:hideMark/>
          </w:tcPr>
          <w:p w14:paraId="1E0C9A22" w14:textId="77777777" w:rsidR="00436D16" w:rsidRPr="00436D16" w:rsidRDefault="00436D16" w:rsidP="00436D16">
            <w:pPr>
              <w:tabs>
                <w:tab w:val="left" w:pos="1365"/>
              </w:tabs>
              <w:jc w:val="center"/>
              <w:rPr>
                <w:lang w:eastAsia="en-US"/>
              </w:rPr>
            </w:pPr>
            <w:r w:rsidRPr="00436D16">
              <w:rPr>
                <w:lang w:eastAsia="en-US"/>
              </w:rPr>
              <w:lastRenderedPageBreak/>
              <w:t>1.5.</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6481D61A" w14:textId="77777777" w:rsidR="00436D16" w:rsidRPr="00436D16" w:rsidRDefault="00436D16" w:rsidP="00436D16">
            <w:pPr>
              <w:tabs>
                <w:tab w:val="left" w:pos="1365"/>
              </w:tabs>
              <w:rPr>
                <w:lang w:eastAsia="en-US"/>
              </w:rPr>
            </w:pPr>
            <w:r w:rsidRPr="00436D16">
              <w:rPr>
                <w:lang w:eastAsia="en-US"/>
              </w:rPr>
              <w:t>ООО «ЮКЭК», ИНН 4228010684/</w:t>
            </w:r>
          </w:p>
          <w:p w14:paraId="63FF95C9" w14:textId="77777777" w:rsidR="00436D16" w:rsidRPr="00436D16" w:rsidRDefault="00436D16" w:rsidP="00436D16">
            <w:pPr>
              <w:tabs>
                <w:tab w:val="left" w:pos="1365"/>
              </w:tabs>
              <w:rPr>
                <w:lang w:eastAsia="en-US"/>
              </w:rPr>
            </w:pPr>
            <w:r w:rsidRPr="00436D16">
              <w:rPr>
                <w:lang w:eastAsia="en-US"/>
              </w:rPr>
              <w:t>г. Таштагол,                  за исключением ул. Матросова,  ул. Калинина,               ул. Энергетиков</w:t>
            </w:r>
          </w:p>
        </w:tc>
        <w:tc>
          <w:tcPr>
            <w:tcW w:w="2135" w:type="dxa"/>
            <w:tcBorders>
              <w:top w:val="single" w:sz="4" w:space="0" w:color="auto"/>
              <w:left w:val="single" w:sz="4" w:space="0" w:color="auto"/>
              <w:bottom w:val="single" w:sz="4" w:space="0" w:color="auto"/>
              <w:right w:val="single" w:sz="4" w:space="0" w:color="auto"/>
            </w:tcBorders>
            <w:vAlign w:val="center"/>
            <w:hideMark/>
          </w:tcPr>
          <w:p w14:paraId="5F2220E6" w14:textId="77777777" w:rsidR="00436D16" w:rsidRPr="00436D16" w:rsidRDefault="00436D16" w:rsidP="00436D16">
            <w:pPr>
              <w:tabs>
                <w:tab w:val="left" w:pos="1365"/>
              </w:tabs>
              <w:rPr>
                <w:color w:val="000000"/>
              </w:rPr>
            </w:pPr>
            <w:r w:rsidRPr="00436D16">
              <w:rPr>
                <w:color w:val="000000"/>
              </w:rPr>
              <w:t>1 -этажные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551270" w14:textId="77777777" w:rsidR="00436D16" w:rsidRPr="00436D16" w:rsidRDefault="00436D16" w:rsidP="00436D16">
            <w:pPr>
              <w:tabs>
                <w:tab w:val="left" w:pos="1365"/>
              </w:tabs>
              <w:jc w:val="center"/>
              <w:rPr>
                <w:color w:val="000000"/>
              </w:rPr>
            </w:pPr>
            <w:r w:rsidRPr="00436D16">
              <w:rPr>
                <w:color w:val="000000"/>
              </w:rPr>
              <w:t>0,0157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9B12855" w14:textId="77777777" w:rsidR="00436D16" w:rsidRPr="00436D16" w:rsidRDefault="00436D16" w:rsidP="00436D16">
            <w:pPr>
              <w:tabs>
                <w:tab w:val="left" w:pos="1365"/>
              </w:tabs>
              <w:jc w:val="center"/>
              <w:rPr>
                <w:color w:val="000000"/>
              </w:rPr>
            </w:pPr>
          </w:p>
          <w:p w14:paraId="2C650FF5" w14:textId="77777777" w:rsidR="00436D16" w:rsidRPr="00436D16" w:rsidRDefault="00436D16" w:rsidP="00436D16">
            <w:pPr>
              <w:tabs>
                <w:tab w:val="left" w:pos="1365"/>
              </w:tabs>
              <w:jc w:val="center"/>
              <w:rPr>
                <w:color w:val="000000"/>
              </w:rPr>
            </w:pPr>
            <w:r w:rsidRPr="00436D16">
              <w:rPr>
                <w:color w:val="000000"/>
              </w:rPr>
              <w:t xml:space="preserve">руб/Гкал </w:t>
            </w:r>
          </w:p>
          <w:p w14:paraId="3C2203FE"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00006E3" w14:textId="77777777" w:rsidR="00436D16" w:rsidRPr="00436D16" w:rsidRDefault="00436D16" w:rsidP="00436D16">
            <w:pPr>
              <w:tabs>
                <w:tab w:val="left" w:pos="1365"/>
              </w:tabs>
              <w:jc w:val="center"/>
              <w:rPr>
                <w:color w:val="000000"/>
              </w:rPr>
            </w:pPr>
            <w:r w:rsidRPr="00436D16">
              <w:rPr>
                <w:color w:val="000000"/>
              </w:rPr>
              <w:t>1904,40</w:t>
            </w:r>
          </w:p>
        </w:tc>
        <w:tc>
          <w:tcPr>
            <w:tcW w:w="1418" w:type="dxa"/>
            <w:tcBorders>
              <w:top w:val="single" w:sz="4" w:space="0" w:color="auto"/>
              <w:left w:val="single" w:sz="4" w:space="0" w:color="auto"/>
              <w:bottom w:val="single" w:sz="4" w:space="0" w:color="auto"/>
              <w:right w:val="single" w:sz="4" w:space="0" w:color="auto"/>
            </w:tcBorders>
            <w:vAlign w:val="center"/>
          </w:tcPr>
          <w:p w14:paraId="1C14DD40" w14:textId="77777777" w:rsidR="00436D16" w:rsidRPr="00436D16" w:rsidRDefault="00436D16" w:rsidP="00436D16">
            <w:pPr>
              <w:tabs>
                <w:tab w:val="left" w:pos="1365"/>
              </w:tabs>
              <w:jc w:val="center"/>
              <w:rPr>
                <w:color w:val="000000"/>
              </w:rPr>
            </w:pPr>
            <w:r w:rsidRPr="00436D16">
              <w:rPr>
                <w:color w:val="000000"/>
              </w:rPr>
              <w:t>2049,13</w:t>
            </w:r>
          </w:p>
        </w:tc>
      </w:tr>
      <w:tr w:rsidR="00436D16" w:rsidRPr="00436D16" w14:paraId="665900EE" w14:textId="77777777" w:rsidTr="00607E21">
        <w:trPr>
          <w:trHeight w:val="1918"/>
        </w:trPr>
        <w:tc>
          <w:tcPr>
            <w:tcW w:w="709" w:type="dxa"/>
            <w:tcBorders>
              <w:top w:val="single" w:sz="4" w:space="0" w:color="auto"/>
              <w:left w:val="single" w:sz="4" w:space="0" w:color="auto"/>
              <w:bottom w:val="single" w:sz="4" w:space="0" w:color="auto"/>
              <w:right w:val="single" w:sz="4" w:space="0" w:color="auto"/>
            </w:tcBorders>
            <w:vAlign w:val="center"/>
            <w:hideMark/>
          </w:tcPr>
          <w:p w14:paraId="1BE71692" w14:textId="77777777" w:rsidR="00436D16" w:rsidRPr="00436D16" w:rsidRDefault="00436D16" w:rsidP="00436D16">
            <w:pPr>
              <w:tabs>
                <w:tab w:val="left" w:pos="1365"/>
              </w:tabs>
              <w:jc w:val="center"/>
              <w:rPr>
                <w:lang w:eastAsia="en-US"/>
              </w:rPr>
            </w:pPr>
            <w:r w:rsidRPr="00436D16">
              <w:rPr>
                <w:lang w:eastAsia="en-US"/>
              </w:rPr>
              <w:t>1.6.</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0B5991FE"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06428489" w14:textId="77777777" w:rsidR="00436D16" w:rsidRPr="00436D16" w:rsidRDefault="00436D16" w:rsidP="00436D16">
            <w:pPr>
              <w:tabs>
                <w:tab w:val="left" w:pos="1365"/>
              </w:tabs>
              <w:rPr>
                <w:color w:val="000000"/>
              </w:rPr>
            </w:pPr>
            <w:r w:rsidRPr="00436D16">
              <w:rPr>
                <w:color w:val="000000"/>
              </w:rPr>
              <w:t>2 -этажные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E32548" w14:textId="77777777" w:rsidR="00436D16" w:rsidRPr="00436D16" w:rsidRDefault="00436D16" w:rsidP="00436D16">
            <w:pPr>
              <w:tabs>
                <w:tab w:val="left" w:pos="1365"/>
              </w:tabs>
              <w:jc w:val="center"/>
              <w:rPr>
                <w:color w:val="000000"/>
              </w:rPr>
            </w:pPr>
            <w:r w:rsidRPr="00436D16">
              <w:rPr>
                <w:color w:val="000000"/>
              </w:rPr>
              <w:t>0,0144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51A06C2" w14:textId="77777777" w:rsidR="00436D16" w:rsidRPr="00436D16" w:rsidRDefault="00436D16" w:rsidP="00436D16">
            <w:pPr>
              <w:tabs>
                <w:tab w:val="left" w:pos="1365"/>
              </w:tabs>
              <w:jc w:val="center"/>
              <w:rPr>
                <w:color w:val="000000"/>
              </w:rPr>
            </w:pPr>
          </w:p>
          <w:p w14:paraId="328224E2" w14:textId="77777777" w:rsidR="00436D16" w:rsidRPr="00436D16" w:rsidRDefault="00436D16" w:rsidP="00436D16">
            <w:pPr>
              <w:tabs>
                <w:tab w:val="left" w:pos="1365"/>
              </w:tabs>
              <w:jc w:val="center"/>
              <w:rPr>
                <w:color w:val="000000"/>
              </w:rPr>
            </w:pPr>
            <w:r w:rsidRPr="00436D16">
              <w:rPr>
                <w:color w:val="000000"/>
              </w:rPr>
              <w:t xml:space="preserve">руб/Гкал </w:t>
            </w:r>
          </w:p>
          <w:p w14:paraId="45CDB4DD"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FA0560D" w14:textId="77777777" w:rsidR="00436D16" w:rsidRPr="00436D16" w:rsidRDefault="00436D16" w:rsidP="00436D16">
            <w:pPr>
              <w:tabs>
                <w:tab w:val="left" w:pos="1365"/>
              </w:tabs>
              <w:jc w:val="center"/>
              <w:rPr>
                <w:color w:val="000000"/>
              </w:rPr>
            </w:pPr>
            <w:r w:rsidRPr="00436D16">
              <w:rPr>
                <w:color w:val="000000"/>
              </w:rPr>
              <w:t>1904,40</w:t>
            </w:r>
          </w:p>
        </w:tc>
        <w:tc>
          <w:tcPr>
            <w:tcW w:w="1418" w:type="dxa"/>
            <w:tcBorders>
              <w:top w:val="single" w:sz="4" w:space="0" w:color="auto"/>
              <w:left w:val="single" w:sz="4" w:space="0" w:color="auto"/>
              <w:bottom w:val="single" w:sz="4" w:space="0" w:color="auto"/>
              <w:right w:val="single" w:sz="4" w:space="0" w:color="auto"/>
            </w:tcBorders>
            <w:vAlign w:val="center"/>
          </w:tcPr>
          <w:p w14:paraId="451233C6" w14:textId="77777777" w:rsidR="00436D16" w:rsidRPr="00436D16" w:rsidRDefault="00436D16" w:rsidP="00436D16">
            <w:pPr>
              <w:tabs>
                <w:tab w:val="left" w:pos="1365"/>
              </w:tabs>
              <w:jc w:val="center"/>
              <w:rPr>
                <w:color w:val="000000"/>
              </w:rPr>
            </w:pPr>
            <w:r w:rsidRPr="00436D16">
              <w:rPr>
                <w:color w:val="000000"/>
              </w:rPr>
              <w:t>2049,13</w:t>
            </w:r>
          </w:p>
        </w:tc>
      </w:tr>
      <w:tr w:rsidR="00436D16" w:rsidRPr="00436D16" w14:paraId="5F9F44AA" w14:textId="77777777" w:rsidTr="00607E21">
        <w:trPr>
          <w:trHeight w:val="2128"/>
        </w:trPr>
        <w:tc>
          <w:tcPr>
            <w:tcW w:w="709" w:type="dxa"/>
            <w:tcBorders>
              <w:top w:val="single" w:sz="4" w:space="0" w:color="auto"/>
              <w:left w:val="single" w:sz="4" w:space="0" w:color="auto"/>
              <w:bottom w:val="single" w:sz="4" w:space="0" w:color="auto"/>
              <w:right w:val="single" w:sz="4" w:space="0" w:color="auto"/>
            </w:tcBorders>
            <w:vAlign w:val="center"/>
            <w:hideMark/>
          </w:tcPr>
          <w:p w14:paraId="7F8587AB" w14:textId="77777777" w:rsidR="00436D16" w:rsidRPr="00436D16" w:rsidRDefault="00436D16" w:rsidP="00436D16">
            <w:pPr>
              <w:tabs>
                <w:tab w:val="left" w:pos="1365"/>
              </w:tabs>
              <w:jc w:val="center"/>
              <w:rPr>
                <w:lang w:eastAsia="en-US"/>
              </w:rPr>
            </w:pPr>
            <w:r w:rsidRPr="00436D16">
              <w:rPr>
                <w:lang w:eastAsia="en-US"/>
              </w:rPr>
              <w:t>1.7.</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40B2A9D3"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2129E37D" w14:textId="77777777" w:rsidR="00436D16" w:rsidRPr="00436D16" w:rsidRDefault="00436D16" w:rsidP="00436D16">
            <w:pPr>
              <w:tabs>
                <w:tab w:val="left" w:pos="1365"/>
              </w:tabs>
              <w:rPr>
                <w:color w:val="000000"/>
              </w:rPr>
            </w:pPr>
            <w:r w:rsidRPr="00436D16">
              <w:rPr>
                <w:color w:val="000000"/>
              </w:rPr>
              <w:t>3 -этажные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08F219" w14:textId="77777777" w:rsidR="00436D16" w:rsidRPr="00436D16" w:rsidRDefault="00436D16" w:rsidP="00436D16">
            <w:pPr>
              <w:tabs>
                <w:tab w:val="left" w:pos="1365"/>
              </w:tabs>
              <w:jc w:val="center"/>
              <w:rPr>
                <w:color w:val="000000"/>
              </w:rPr>
            </w:pPr>
            <w:r w:rsidRPr="00436D16">
              <w:rPr>
                <w:color w:val="000000"/>
              </w:rPr>
              <w:t>0,0145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53C920E" w14:textId="77777777" w:rsidR="00436D16" w:rsidRPr="00436D16" w:rsidRDefault="00436D16" w:rsidP="00436D16">
            <w:pPr>
              <w:tabs>
                <w:tab w:val="left" w:pos="1365"/>
              </w:tabs>
              <w:jc w:val="center"/>
              <w:rPr>
                <w:color w:val="000000"/>
              </w:rPr>
            </w:pPr>
          </w:p>
          <w:p w14:paraId="2FBC0F49" w14:textId="77777777" w:rsidR="00436D16" w:rsidRPr="00436D16" w:rsidRDefault="00436D16" w:rsidP="00436D16">
            <w:pPr>
              <w:tabs>
                <w:tab w:val="left" w:pos="1365"/>
              </w:tabs>
              <w:jc w:val="center"/>
              <w:rPr>
                <w:color w:val="000000"/>
              </w:rPr>
            </w:pPr>
            <w:r w:rsidRPr="00436D16">
              <w:rPr>
                <w:color w:val="000000"/>
              </w:rPr>
              <w:t xml:space="preserve">руб/Гкал </w:t>
            </w:r>
          </w:p>
          <w:p w14:paraId="5CA32215"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95F732A" w14:textId="77777777" w:rsidR="00436D16" w:rsidRPr="00436D16" w:rsidRDefault="00436D16" w:rsidP="00436D16">
            <w:pPr>
              <w:tabs>
                <w:tab w:val="left" w:pos="1365"/>
              </w:tabs>
              <w:jc w:val="center"/>
              <w:rPr>
                <w:color w:val="000000"/>
              </w:rPr>
            </w:pPr>
            <w:r w:rsidRPr="00436D16">
              <w:rPr>
                <w:color w:val="000000"/>
              </w:rPr>
              <w:t>1904,40</w:t>
            </w:r>
          </w:p>
        </w:tc>
        <w:tc>
          <w:tcPr>
            <w:tcW w:w="1418" w:type="dxa"/>
            <w:tcBorders>
              <w:top w:val="single" w:sz="4" w:space="0" w:color="auto"/>
              <w:left w:val="single" w:sz="4" w:space="0" w:color="auto"/>
              <w:bottom w:val="single" w:sz="4" w:space="0" w:color="auto"/>
              <w:right w:val="single" w:sz="4" w:space="0" w:color="auto"/>
            </w:tcBorders>
            <w:vAlign w:val="center"/>
          </w:tcPr>
          <w:p w14:paraId="5DD215E8" w14:textId="77777777" w:rsidR="00436D16" w:rsidRPr="00436D16" w:rsidRDefault="00436D16" w:rsidP="00436D16">
            <w:pPr>
              <w:tabs>
                <w:tab w:val="left" w:pos="1365"/>
              </w:tabs>
              <w:jc w:val="center"/>
              <w:rPr>
                <w:color w:val="000000"/>
              </w:rPr>
            </w:pPr>
            <w:r w:rsidRPr="00436D16">
              <w:rPr>
                <w:color w:val="000000"/>
              </w:rPr>
              <w:t>2049,13</w:t>
            </w:r>
          </w:p>
        </w:tc>
      </w:tr>
      <w:tr w:rsidR="00436D16" w:rsidRPr="00436D16" w14:paraId="6F746CF8" w14:textId="77777777" w:rsidTr="00607E21">
        <w:trPr>
          <w:trHeight w:val="1987"/>
        </w:trPr>
        <w:tc>
          <w:tcPr>
            <w:tcW w:w="709" w:type="dxa"/>
            <w:tcBorders>
              <w:top w:val="single" w:sz="4" w:space="0" w:color="auto"/>
              <w:left w:val="single" w:sz="4" w:space="0" w:color="auto"/>
              <w:bottom w:val="single" w:sz="4" w:space="0" w:color="auto"/>
              <w:right w:val="single" w:sz="4" w:space="0" w:color="auto"/>
            </w:tcBorders>
            <w:vAlign w:val="center"/>
            <w:hideMark/>
          </w:tcPr>
          <w:p w14:paraId="7C1A105C" w14:textId="77777777" w:rsidR="00436D16" w:rsidRPr="00436D16" w:rsidRDefault="00436D16" w:rsidP="00436D16">
            <w:pPr>
              <w:tabs>
                <w:tab w:val="left" w:pos="1365"/>
              </w:tabs>
              <w:jc w:val="center"/>
              <w:rPr>
                <w:lang w:eastAsia="en-US"/>
              </w:rPr>
            </w:pPr>
            <w:r w:rsidRPr="00436D16">
              <w:rPr>
                <w:lang w:eastAsia="en-US"/>
              </w:rPr>
              <w:t>1.8.</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0EF29B20"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0C35DE4A" w14:textId="77777777" w:rsidR="00436D16" w:rsidRPr="00436D16" w:rsidRDefault="00436D16" w:rsidP="00436D16">
            <w:pPr>
              <w:tabs>
                <w:tab w:val="left" w:pos="1365"/>
              </w:tabs>
              <w:rPr>
                <w:color w:val="000000"/>
              </w:rPr>
            </w:pPr>
            <w:r w:rsidRPr="00436D16">
              <w:rPr>
                <w:color w:val="000000"/>
              </w:rPr>
              <w:t>4,5 -этажные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9D7130" w14:textId="77777777" w:rsidR="00436D16" w:rsidRPr="00436D16" w:rsidRDefault="00436D16" w:rsidP="00436D16">
            <w:pPr>
              <w:tabs>
                <w:tab w:val="left" w:pos="1365"/>
              </w:tabs>
              <w:jc w:val="center"/>
              <w:rPr>
                <w:color w:val="000000"/>
              </w:rPr>
            </w:pPr>
            <w:r w:rsidRPr="00436D16">
              <w:rPr>
                <w:color w:val="000000"/>
              </w:rPr>
              <w:t>0,0126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80BE9AB" w14:textId="77777777" w:rsidR="00436D16" w:rsidRPr="00436D16" w:rsidRDefault="00436D16" w:rsidP="00436D16">
            <w:pPr>
              <w:tabs>
                <w:tab w:val="left" w:pos="1365"/>
              </w:tabs>
              <w:jc w:val="center"/>
              <w:rPr>
                <w:color w:val="000000"/>
              </w:rPr>
            </w:pPr>
          </w:p>
          <w:p w14:paraId="7C103DE7" w14:textId="77777777" w:rsidR="00436D16" w:rsidRPr="00436D16" w:rsidRDefault="00436D16" w:rsidP="00436D16">
            <w:pPr>
              <w:tabs>
                <w:tab w:val="left" w:pos="1365"/>
              </w:tabs>
              <w:jc w:val="center"/>
              <w:rPr>
                <w:color w:val="000000"/>
              </w:rPr>
            </w:pPr>
            <w:r w:rsidRPr="00436D16">
              <w:rPr>
                <w:color w:val="000000"/>
              </w:rPr>
              <w:t xml:space="preserve">руб/Гкал </w:t>
            </w:r>
          </w:p>
          <w:p w14:paraId="1623BFA1"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47B4EF0" w14:textId="77777777" w:rsidR="00436D16" w:rsidRPr="00436D16" w:rsidRDefault="00436D16" w:rsidP="00436D16">
            <w:pPr>
              <w:tabs>
                <w:tab w:val="left" w:pos="1365"/>
              </w:tabs>
              <w:jc w:val="center"/>
              <w:rPr>
                <w:color w:val="000000"/>
              </w:rPr>
            </w:pPr>
            <w:r w:rsidRPr="00436D16">
              <w:rPr>
                <w:color w:val="000000"/>
              </w:rPr>
              <w:t>1904,40</w:t>
            </w:r>
          </w:p>
        </w:tc>
        <w:tc>
          <w:tcPr>
            <w:tcW w:w="1418" w:type="dxa"/>
            <w:tcBorders>
              <w:top w:val="single" w:sz="4" w:space="0" w:color="auto"/>
              <w:left w:val="single" w:sz="4" w:space="0" w:color="auto"/>
              <w:bottom w:val="single" w:sz="4" w:space="0" w:color="auto"/>
              <w:right w:val="single" w:sz="4" w:space="0" w:color="auto"/>
            </w:tcBorders>
            <w:vAlign w:val="center"/>
          </w:tcPr>
          <w:p w14:paraId="39904A05" w14:textId="77777777" w:rsidR="00436D16" w:rsidRPr="00436D16" w:rsidRDefault="00436D16" w:rsidP="00436D16">
            <w:pPr>
              <w:tabs>
                <w:tab w:val="left" w:pos="1365"/>
              </w:tabs>
              <w:jc w:val="center"/>
              <w:rPr>
                <w:color w:val="000000"/>
              </w:rPr>
            </w:pPr>
            <w:r w:rsidRPr="00436D16">
              <w:rPr>
                <w:color w:val="000000"/>
              </w:rPr>
              <w:t>2049,13</w:t>
            </w:r>
          </w:p>
        </w:tc>
      </w:tr>
      <w:tr w:rsidR="00436D16" w:rsidRPr="00436D16" w14:paraId="4C1DA172" w14:textId="77777777" w:rsidTr="00607E21">
        <w:trPr>
          <w:trHeight w:val="1831"/>
        </w:trPr>
        <w:tc>
          <w:tcPr>
            <w:tcW w:w="709" w:type="dxa"/>
            <w:tcBorders>
              <w:top w:val="single" w:sz="4" w:space="0" w:color="auto"/>
              <w:left w:val="single" w:sz="4" w:space="0" w:color="auto"/>
              <w:bottom w:val="single" w:sz="4" w:space="0" w:color="auto"/>
              <w:right w:val="single" w:sz="4" w:space="0" w:color="auto"/>
            </w:tcBorders>
            <w:vAlign w:val="center"/>
            <w:hideMark/>
          </w:tcPr>
          <w:p w14:paraId="6085470D" w14:textId="77777777" w:rsidR="00436D16" w:rsidRPr="00436D16" w:rsidRDefault="00436D16" w:rsidP="00436D16">
            <w:pPr>
              <w:tabs>
                <w:tab w:val="left" w:pos="1365"/>
              </w:tabs>
              <w:jc w:val="center"/>
              <w:rPr>
                <w:lang w:eastAsia="en-US"/>
              </w:rPr>
            </w:pPr>
            <w:r w:rsidRPr="00436D16">
              <w:rPr>
                <w:lang w:eastAsia="en-US"/>
              </w:rPr>
              <w:t>1.9.</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7403995B"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491F3DE1" w14:textId="77777777" w:rsidR="00436D16" w:rsidRPr="00436D16" w:rsidRDefault="00436D16" w:rsidP="00436D16">
            <w:pPr>
              <w:tabs>
                <w:tab w:val="left" w:pos="1365"/>
              </w:tabs>
              <w:rPr>
                <w:color w:val="000000"/>
              </w:rPr>
            </w:pPr>
            <w:r w:rsidRPr="00436D16">
              <w:rPr>
                <w:color w:val="000000"/>
              </w:rPr>
              <w:t>9 -этажные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95CA76" w14:textId="77777777" w:rsidR="00436D16" w:rsidRPr="00436D16" w:rsidRDefault="00436D16" w:rsidP="00436D16">
            <w:pPr>
              <w:tabs>
                <w:tab w:val="left" w:pos="1365"/>
              </w:tabs>
              <w:jc w:val="center"/>
              <w:rPr>
                <w:color w:val="000000"/>
              </w:rPr>
            </w:pPr>
            <w:r w:rsidRPr="00436D16">
              <w:rPr>
                <w:color w:val="000000"/>
              </w:rPr>
              <w:t>0,0112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384F605" w14:textId="77777777" w:rsidR="00436D16" w:rsidRPr="00436D16" w:rsidRDefault="00436D16" w:rsidP="00436D16">
            <w:pPr>
              <w:tabs>
                <w:tab w:val="left" w:pos="1365"/>
              </w:tabs>
              <w:jc w:val="center"/>
              <w:rPr>
                <w:color w:val="000000"/>
              </w:rPr>
            </w:pPr>
          </w:p>
          <w:p w14:paraId="7EDEFFE5" w14:textId="77777777" w:rsidR="00436D16" w:rsidRPr="00436D16" w:rsidRDefault="00436D16" w:rsidP="00436D16">
            <w:pPr>
              <w:tabs>
                <w:tab w:val="left" w:pos="1365"/>
              </w:tabs>
              <w:jc w:val="center"/>
              <w:rPr>
                <w:color w:val="000000"/>
              </w:rPr>
            </w:pPr>
            <w:r w:rsidRPr="00436D16">
              <w:rPr>
                <w:color w:val="000000"/>
              </w:rPr>
              <w:t xml:space="preserve">руб/Гкал </w:t>
            </w:r>
          </w:p>
          <w:p w14:paraId="4C0BEB7A"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05587C2" w14:textId="77777777" w:rsidR="00436D16" w:rsidRPr="00436D16" w:rsidRDefault="00436D16" w:rsidP="00436D16">
            <w:pPr>
              <w:tabs>
                <w:tab w:val="left" w:pos="1365"/>
              </w:tabs>
              <w:jc w:val="center"/>
              <w:rPr>
                <w:color w:val="000000"/>
              </w:rPr>
            </w:pPr>
            <w:r w:rsidRPr="00436D16">
              <w:rPr>
                <w:color w:val="000000"/>
              </w:rPr>
              <w:t>1896,64</w:t>
            </w:r>
          </w:p>
        </w:tc>
        <w:tc>
          <w:tcPr>
            <w:tcW w:w="1418" w:type="dxa"/>
            <w:tcBorders>
              <w:top w:val="single" w:sz="4" w:space="0" w:color="auto"/>
              <w:left w:val="single" w:sz="4" w:space="0" w:color="auto"/>
              <w:bottom w:val="single" w:sz="4" w:space="0" w:color="auto"/>
              <w:right w:val="single" w:sz="4" w:space="0" w:color="auto"/>
            </w:tcBorders>
            <w:vAlign w:val="center"/>
          </w:tcPr>
          <w:p w14:paraId="6C45C82F" w14:textId="77777777" w:rsidR="00436D16" w:rsidRPr="00436D16" w:rsidRDefault="00436D16" w:rsidP="00436D16">
            <w:pPr>
              <w:tabs>
                <w:tab w:val="left" w:pos="1365"/>
              </w:tabs>
              <w:jc w:val="center"/>
              <w:rPr>
                <w:color w:val="000000"/>
              </w:rPr>
            </w:pPr>
            <w:r w:rsidRPr="00436D16">
              <w:rPr>
                <w:color w:val="000000"/>
              </w:rPr>
              <w:t>2040,78</w:t>
            </w:r>
          </w:p>
        </w:tc>
      </w:tr>
      <w:tr w:rsidR="00436D16" w:rsidRPr="00436D16" w14:paraId="01F6924B" w14:textId="77777777" w:rsidTr="00607E21">
        <w:trPr>
          <w:trHeight w:val="2126"/>
        </w:trPr>
        <w:tc>
          <w:tcPr>
            <w:tcW w:w="709" w:type="dxa"/>
            <w:tcBorders>
              <w:top w:val="single" w:sz="4" w:space="0" w:color="auto"/>
              <w:left w:val="single" w:sz="4" w:space="0" w:color="auto"/>
              <w:bottom w:val="single" w:sz="4" w:space="0" w:color="auto"/>
              <w:right w:val="single" w:sz="4" w:space="0" w:color="auto"/>
            </w:tcBorders>
            <w:vAlign w:val="center"/>
            <w:hideMark/>
          </w:tcPr>
          <w:p w14:paraId="27C769B5" w14:textId="77777777" w:rsidR="00436D16" w:rsidRPr="00436D16" w:rsidRDefault="00436D16" w:rsidP="00436D16">
            <w:pPr>
              <w:tabs>
                <w:tab w:val="left" w:pos="1365"/>
              </w:tabs>
              <w:jc w:val="center"/>
              <w:rPr>
                <w:lang w:eastAsia="en-US"/>
              </w:rPr>
            </w:pPr>
            <w:r w:rsidRPr="00436D16">
              <w:rPr>
                <w:lang w:eastAsia="en-US"/>
              </w:rPr>
              <w:t>1.10.</w:t>
            </w:r>
          </w:p>
        </w:tc>
        <w:tc>
          <w:tcPr>
            <w:tcW w:w="2118" w:type="dxa"/>
            <w:vMerge w:val="restart"/>
            <w:tcBorders>
              <w:top w:val="single" w:sz="4" w:space="0" w:color="auto"/>
              <w:left w:val="single" w:sz="4" w:space="0" w:color="auto"/>
              <w:bottom w:val="single" w:sz="4" w:space="0" w:color="auto"/>
              <w:right w:val="single" w:sz="4" w:space="0" w:color="auto"/>
            </w:tcBorders>
            <w:vAlign w:val="center"/>
            <w:hideMark/>
          </w:tcPr>
          <w:p w14:paraId="282F0FAF" w14:textId="77777777" w:rsidR="00436D16" w:rsidRPr="00436D16" w:rsidRDefault="00436D16" w:rsidP="00436D16">
            <w:pPr>
              <w:tabs>
                <w:tab w:val="left" w:pos="1365"/>
              </w:tabs>
              <w:rPr>
                <w:lang w:eastAsia="en-US"/>
              </w:rPr>
            </w:pPr>
            <w:r w:rsidRPr="00436D16">
              <w:rPr>
                <w:lang w:eastAsia="en-US"/>
              </w:rPr>
              <w:t>ООО «ЮКЭК», ИНН 4228010684/</w:t>
            </w:r>
          </w:p>
          <w:p w14:paraId="307978A1" w14:textId="77777777" w:rsidR="00436D16" w:rsidRPr="00436D16" w:rsidRDefault="00436D16" w:rsidP="00436D16">
            <w:pPr>
              <w:tabs>
                <w:tab w:val="left" w:pos="1365"/>
              </w:tabs>
              <w:rPr>
                <w:lang w:eastAsia="en-US"/>
              </w:rPr>
            </w:pPr>
            <w:r w:rsidRPr="00436D16">
              <w:rPr>
                <w:lang w:eastAsia="en-US"/>
              </w:rPr>
              <w:t xml:space="preserve">п.г.т. Спасск,              г. Таштагол:               ул. Матросова,  ул. Калинина        </w:t>
            </w:r>
          </w:p>
        </w:tc>
        <w:tc>
          <w:tcPr>
            <w:tcW w:w="2135" w:type="dxa"/>
            <w:tcBorders>
              <w:top w:val="single" w:sz="4" w:space="0" w:color="auto"/>
              <w:left w:val="single" w:sz="4" w:space="0" w:color="auto"/>
              <w:bottom w:val="single" w:sz="4" w:space="0" w:color="auto"/>
              <w:right w:val="single" w:sz="4" w:space="0" w:color="auto"/>
            </w:tcBorders>
            <w:vAlign w:val="center"/>
            <w:hideMark/>
          </w:tcPr>
          <w:p w14:paraId="3F1579FA" w14:textId="77777777" w:rsidR="00436D16" w:rsidRPr="00436D16" w:rsidRDefault="00436D16" w:rsidP="00436D16">
            <w:pPr>
              <w:tabs>
                <w:tab w:val="left" w:pos="1365"/>
              </w:tabs>
              <w:rPr>
                <w:color w:val="000000"/>
              </w:rPr>
            </w:pPr>
            <w:r w:rsidRPr="00436D16">
              <w:rPr>
                <w:color w:val="000000"/>
              </w:rPr>
              <w:t>1 -этажные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F53C38" w14:textId="77777777" w:rsidR="00436D16" w:rsidRPr="00436D16" w:rsidRDefault="00436D16" w:rsidP="00436D16">
            <w:pPr>
              <w:tabs>
                <w:tab w:val="left" w:pos="1365"/>
              </w:tabs>
              <w:jc w:val="center"/>
              <w:rPr>
                <w:color w:val="000000"/>
              </w:rPr>
            </w:pPr>
            <w:r w:rsidRPr="00436D16">
              <w:rPr>
                <w:color w:val="000000"/>
              </w:rPr>
              <w:t>0,0361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C14065D" w14:textId="77777777" w:rsidR="00436D16" w:rsidRPr="00436D16" w:rsidRDefault="00436D16" w:rsidP="00436D16">
            <w:pPr>
              <w:tabs>
                <w:tab w:val="left" w:pos="1365"/>
              </w:tabs>
              <w:jc w:val="center"/>
              <w:rPr>
                <w:color w:val="000000"/>
              </w:rPr>
            </w:pPr>
          </w:p>
          <w:p w14:paraId="4744E557" w14:textId="77777777" w:rsidR="00436D16" w:rsidRPr="00436D16" w:rsidRDefault="00436D16" w:rsidP="00436D16">
            <w:pPr>
              <w:tabs>
                <w:tab w:val="left" w:pos="1365"/>
              </w:tabs>
              <w:jc w:val="center"/>
              <w:rPr>
                <w:color w:val="000000"/>
              </w:rPr>
            </w:pPr>
            <w:r w:rsidRPr="00436D16">
              <w:rPr>
                <w:color w:val="000000"/>
              </w:rPr>
              <w:t xml:space="preserve">руб/Гкал </w:t>
            </w:r>
          </w:p>
          <w:p w14:paraId="391F265A"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B0F2C2C" w14:textId="77777777" w:rsidR="00436D16" w:rsidRPr="00436D16" w:rsidRDefault="00436D16" w:rsidP="00436D16">
            <w:pPr>
              <w:tabs>
                <w:tab w:val="left" w:pos="1365"/>
              </w:tabs>
              <w:jc w:val="center"/>
              <w:rPr>
                <w:color w:val="000000"/>
              </w:rPr>
            </w:pPr>
            <w:r w:rsidRPr="00436D16">
              <w:rPr>
                <w:color w:val="000000"/>
              </w:rPr>
              <w:t>965,03</w:t>
            </w:r>
          </w:p>
        </w:tc>
        <w:tc>
          <w:tcPr>
            <w:tcW w:w="1418" w:type="dxa"/>
            <w:tcBorders>
              <w:top w:val="single" w:sz="4" w:space="0" w:color="auto"/>
              <w:left w:val="single" w:sz="4" w:space="0" w:color="auto"/>
              <w:bottom w:val="single" w:sz="4" w:space="0" w:color="auto"/>
              <w:right w:val="single" w:sz="4" w:space="0" w:color="auto"/>
            </w:tcBorders>
            <w:vAlign w:val="center"/>
          </w:tcPr>
          <w:p w14:paraId="101EA041" w14:textId="77777777" w:rsidR="00436D16" w:rsidRPr="00436D16" w:rsidRDefault="00436D16" w:rsidP="00436D16">
            <w:pPr>
              <w:tabs>
                <w:tab w:val="left" w:pos="1365"/>
              </w:tabs>
              <w:jc w:val="center"/>
              <w:rPr>
                <w:color w:val="000000"/>
              </w:rPr>
            </w:pPr>
            <w:r w:rsidRPr="00436D16">
              <w:rPr>
                <w:color w:val="000000"/>
              </w:rPr>
              <w:t>1038,37</w:t>
            </w:r>
          </w:p>
        </w:tc>
      </w:tr>
      <w:tr w:rsidR="00436D16" w:rsidRPr="00436D16" w14:paraId="0C91DEA7" w14:textId="77777777" w:rsidTr="00607E21">
        <w:trPr>
          <w:trHeight w:val="1959"/>
        </w:trPr>
        <w:tc>
          <w:tcPr>
            <w:tcW w:w="709" w:type="dxa"/>
            <w:tcBorders>
              <w:top w:val="single" w:sz="4" w:space="0" w:color="auto"/>
              <w:left w:val="single" w:sz="4" w:space="0" w:color="auto"/>
              <w:bottom w:val="single" w:sz="4" w:space="0" w:color="auto"/>
              <w:right w:val="single" w:sz="4" w:space="0" w:color="auto"/>
            </w:tcBorders>
            <w:vAlign w:val="center"/>
            <w:hideMark/>
          </w:tcPr>
          <w:p w14:paraId="6B56EEF5" w14:textId="77777777" w:rsidR="00436D16" w:rsidRPr="00436D16" w:rsidRDefault="00436D16" w:rsidP="00436D16">
            <w:pPr>
              <w:tabs>
                <w:tab w:val="left" w:pos="1365"/>
              </w:tabs>
              <w:jc w:val="center"/>
              <w:rPr>
                <w:lang w:eastAsia="en-US"/>
              </w:rPr>
            </w:pPr>
            <w:r w:rsidRPr="00436D16">
              <w:rPr>
                <w:lang w:eastAsia="en-US"/>
              </w:rPr>
              <w:t>1.11.</w:t>
            </w:r>
          </w:p>
        </w:tc>
        <w:tc>
          <w:tcPr>
            <w:tcW w:w="2118" w:type="dxa"/>
            <w:vMerge/>
            <w:tcBorders>
              <w:top w:val="single" w:sz="4" w:space="0" w:color="auto"/>
              <w:left w:val="single" w:sz="4" w:space="0" w:color="auto"/>
              <w:bottom w:val="single" w:sz="4" w:space="0" w:color="auto"/>
              <w:right w:val="single" w:sz="4" w:space="0" w:color="auto"/>
            </w:tcBorders>
            <w:vAlign w:val="center"/>
            <w:hideMark/>
          </w:tcPr>
          <w:p w14:paraId="011A1131"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6012234C" w14:textId="77777777" w:rsidR="00436D16" w:rsidRPr="00436D16" w:rsidRDefault="00436D16" w:rsidP="00436D16">
            <w:pPr>
              <w:tabs>
                <w:tab w:val="left" w:pos="1365"/>
              </w:tabs>
              <w:rPr>
                <w:color w:val="000000"/>
              </w:rPr>
            </w:pPr>
            <w:r w:rsidRPr="00436D16">
              <w:rPr>
                <w:color w:val="000000"/>
              </w:rPr>
              <w:t>2 -этажные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E0F1AE" w14:textId="77777777" w:rsidR="00436D16" w:rsidRPr="00436D16" w:rsidRDefault="00436D16" w:rsidP="00436D16">
            <w:pPr>
              <w:tabs>
                <w:tab w:val="left" w:pos="1365"/>
              </w:tabs>
              <w:jc w:val="center"/>
              <w:rPr>
                <w:color w:val="000000"/>
              </w:rPr>
            </w:pPr>
            <w:r w:rsidRPr="00436D16">
              <w:rPr>
                <w:color w:val="000000"/>
              </w:rPr>
              <w:t>0,0360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AA461B2" w14:textId="77777777" w:rsidR="00436D16" w:rsidRPr="00436D16" w:rsidRDefault="00436D16" w:rsidP="00436D16">
            <w:pPr>
              <w:tabs>
                <w:tab w:val="left" w:pos="1365"/>
              </w:tabs>
              <w:jc w:val="center"/>
              <w:rPr>
                <w:color w:val="000000"/>
              </w:rPr>
            </w:pPr>
          </w:p>
          <w:p w14:paraId="0F44E06E" w14:textId="77777777" w:rsidR="00436D16" w:rsidRPr="00436D16" w:rsidRDefault="00436D16" w:rsidP="00436D16">
            <w:pPr>
              <w:tabs>
                <w:tab w:val="left" w:pos="1365"/>
              </w:tabs>
              <w:jc w:val="center"/>
              <w:rPr>
                <w:color w:val="000000"/>
              </w:rPr>
            </w:pPr>
            <w:r w:rsidRPr="00436D16">
              <w:rPr>
                <w:color w:val="000000"/>
              </w:rPr>
              <w:t xml:space="preserve">руб/Гкал </w:t>
            </w:r>
          </w:p>
          <w:p w14:paraId="60628BB0"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F95D3D3" w14:textId="77777777" w:rsidR="00436D16" w:rsidRPr="00436D16" w:rsidRDefault="00436D16" w:rsidP="00436D16">
            <w:pPr>
              <w:tabs>
                <w:tab w:val="left" w:pos="1365"/>
              </w:tabs>
              <w:jc w:val="center"/>
              <w:rPr>
                <w:color w:val="000000"/>
              </w:rPr>
            </w:pPr>
            <w:r w:rsidRPr="00436D16">
              <w:rPr>
                <w:color w:val="000000"/>
              </w:rPr>
              <w:t>967,72</w:t>
            </w:r>
          </w:p>
        </w:tc>
        <w:tc>
          <w:tcPr>
            <w:tcW w:w="1418" w:type="dxa"/>
            <w:tcBorders>
              <w:top w:val="single" w:sz="4" w:space="0" w:color="auto"/>
              <w:left w:val="single" w:sz="4" w:space="0" w:color="auto"/>
              <w:bottom w:val="single" w:sz="4" w:space="0" w:color="auto"/>
              <w:right w:val="single" w:sz="4" w:space="0" w:color="auto"/>
            </w:tcBorders>
            <w:vAlign w:val="center"/>
          </w:tcPr>
          <w:p w14:paraId="71EC2D47" w14:textId="77777777" w:rsidR="00436D16" w:rsidRPr="00436D16" w:rsidRDefault="00436D16" w:rsidP="00436D16">
            <w:pPr>
              <w:tabs>
                <w:tab w:val="left" w:pos="1365"/>
              </w:tabs>
              <w:jc w:val="center"/>
              <w:rPr>
                <w:color w:val="000000"/>
              </w:rPr>
            </w:pPr>
            <w:r w:rsidRPr="00436D16">
              <w:rPr>
                <w:color w:val="000000"/>
              </w:rPr>
              <w:t>1041,27</w:t>
            </w:r>
          </w:p>
        </w:tc>
      </w:tr>
      <w:tr w:rsidR="00436D16" w:rsidRPr="00436D16" w14:paraId="64269643" w14:textId="77777777" w:rsidTr="00607E21">
        <w:trPr>
          <w:trHeight w:val="70"/>
        </w:trPr>
        <w:tc>
          <w:tcPr>
            <w:tcW w:w="709" w:type="dxa"/>
            <w:tcBorders>
              <w:top w:val="single" w:sz="4" w:space="0" w:color="auto"/>
              <w:left w:val="single" w:sz="4" w:space="0" w:color="auto"/>
              <w:bottom w:val="single" w:sz="4" w:space="0" w:color="auto"/>
              <w:right w:val="single" w:sz="4" w:space="0" w:color="auto"/>
            </w:tcBorders>
            <w:vAlign w:val="center"/>
            <w:hideMark/>
          </w:tcPr>
          <w:p w14:paraId="531768D6"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top w:val="single" w:sz="4" w:space="0" w:color="auto"/>
              <w:left w:val="single" w:sz="4" w:space="0" w:color="auto"/>
              <w:bottom w:val="single" w:sz="4" w:space="0" w:color="auto"/>
              <w:right w:val="single" w:sz="4" w:space="0" w:color="auto"/>
            </w:tcBorders>
            <w:vAlign w:val="center"/>
            <w:hideMark/>
          </w:tcPr>
          <w:p w14:paraId="441DAE1D" w14:textId="77777777" w:rsidR="00436D16" w:rsidRPr="00436D16" w:rsidRDefault="00436D16" w:rsidP="00436D16">
            <w:pPr>
              <w:tabs>
                <w:tab w:val="left" w:pos="1365"/>
              </w:tabs>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hideMark/>
          </w:tcPr>
          <w:p w14:paraId="41AD563E" w14:textId="77777777" w:rsidR="00436D16" w:rsidRPr="00436D16" w:rsidRDefault="00436D16" w:rsidP="00436D16">
            <w:pPr>
              <w:tabs>
                <w:tab w:val="left" w:pos="1365"/>
              </w:tabs>
              <w:jc w:val="center"/>
              <w:rPr>
                <w:color w:val="000000"/>
              </w:rPr>
            </w:pPr>
            <w:r w:rsidRPr="00436D16">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D25BD8" w14:textId="77777777" w:rsidR="00436D16" w:rsidRPr="00436D16" w:rsidRDefault="00436D16" w:rsidP="00436D16">
            <w:pPr>
              <w:tabs>
                <w:tab w:val="left" w:pos="1365"/>
              </w:tabs>
              <w:jc w:val="center"/>
              <w:rPr>
                <w:color w:val="000000"/>
              </w:rPr>
            </w:pPr>
            <w:r w:rsidRPr="00436D16">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1A46B5" w14:textId="77777777" w:rsidR="00436D16" w:rsidRPr="00436D16" w:rsidRDefault="00436D16" w:rsidP="00436D16">
            <w:pPr>
              <w:tabs>
                <w:tab w:val="left" w:pos="1365"/>
              </w:tabs>
              <w:jc w:val="center"/>
              <w:rPr>
                <w:color w:val="000000"/>
              </w:rPr>
            </w:pPr>
            <w:r w:rsidRPr="00436D16">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177469" w14:textId="77777777" w:rsidR="00436D16" w:rsidRPr="00436D16" w:rsidRDefault="00436D16" w:rsidP="00436D16">
            <w:pPr>
              <w:tabs>
                <w:tab w:val="left" w:pos="1365"/>
              </w:tabs>
              <w:jc w:val="center"/>
              <w:rPr>
                <w:color w:val="000000"/>
              </w:rPr>
            </w:pPr>
            <w:r w:rsidRPr="00436D16">
              <w:rPr>
                <w:color w:val="000000"/>
              </w:rPr>
              <w:t>6</w:t>
            </w:r>
          </w:p>
        </w:tc>
        <w:tc>
          <w:tcPr>
            <w:tcW w:w="1418" w:type="dxa"/>
            <w:tcBorders>
              <w:top w:val="single" w:sz="4" w:space="0" w:color="auto"/>
              <w:left w:val="single" w:sz="4" w:space="0" w:color="auto"/>
              <w:bottom w:val="single" w:sz="4" w:space="0" w:color="auto"/>
              <w:right w:val="single" w:sz="4" w:space="0" w:color="auto"/>
            </w:tcBorders>
          </w:tcPr>
          <w:p w14:paraId="7BD98DEC" w14:textId="77777777" w:rsidR="00436D16" w:rsidRPr="00436D16" w:rsidRDefault="00436D16" w:rsidP="00436D16">
            <w:pPr>
              <w:tabs>
                <w:tab w:val="left" w:pos="1365"/>
              </w:tabs>
              <w:jc w:val="center"/>
              <w:rPr>
                <w:color w:val="000000"/>
              </w:rPr>
            </w:pPr>
            <w:r w:rsidRPr="00436D16">
              <w:rPr>
                <w:color w:val="000000"/>
              </w:rPr>
              <w:t>7</w:t>
            </w:r>
          </w:p>
        </w:tc>
      </w:tr>
      <w:tr w:rsidR="00436D16" w:rsidRPr="00436D16" w14:paraId="46ED9AA9" w14:textId="77777777" w:rsidTr="00607E21">
        <w:trPr>
          <w:trHeight w:val="2419"/>
        </w:trPr>
        <w:tc>
          <w:tcPr>
            <w:tcW w:w="709" w:type="dxa"/>
            <w:tcBorders>
              <w:top w:val="single" w:sz="4" w:space="0" w:color="auto"/>
              <w:left w:val="single" w:sz="4" w:space="0" w:color="auto"/>
              <w:bottom w:val="single" w:sz="4" w:space="0" w:color="auto"/>
              <w:right w:val="single" w:sz="4" w:space="0" w:color="auto"/>
            </w:tcBorders>
            <w:vAlign w:val="center"/>
            <w:hideMark/>
          </w:tcPr>
          <w:p w14:paraId="375F7390" w14:textId="77777777" w:rsidR="00436D16" w:rsidRPr="00436D16" w:rsidRDefault="00436D16" w:rsidP="00436D16">
            <w:pPr>
              <w:tabs>
                <w:tab w:val="left" w:pos="1365"/>
              </w:tabs>
              <w:jc w:val="center"/>
              <w:rPr>
                <w:lang w:eastAsia="en-US"/>
              </w:rPr>
            </w:pPr>
            <w:r w:rsidRPr="00436D16">
              <w:rPr>
                <w:lang w:eastAsia="en-US"/>
              </w:rPr>
              <w:lastRenderedPageBreak/>
              <w:t>1.12.</w:t>
            </w:r>
          </w:p>
        </w:tc>
        <w:tc>
          <w:tcPr>
            <w:tcW w:w="2118" w:type="dxa"/>
            <w:vMerge w:val="restart"/>
            <w:tcBorders>
              <w:top w:val="single" w:sz="4" w:space="0" w:color="auto"/>
              <w:left w:val="single" w:sz="4" w:space="0" w:color="auto"/>
              <w:right w:val="single" w:sz="4" w:space="0" w:color="auto"/>
            </w:tcBorders>
            <w:vAlign w:val="center"/>
            <w:hideMark/>
          </w:tcPr>
          <w:p w14:paraId="63E13261" w14:textId="77777777" w:rsidR="00436D16" w:rsidRPr="00436D16" w:rsidRDefault="00436D16" w:rsidP="00436D16">
            <w:pPr>
              <w:tabs>
                <w:tab w:val="left" w:pos="1365"/>
              </w:tabs>
              <w:jc w:val="center"/>
              <w:rPr>
                <w:lang w:eastAsia="en-US"/>
              </w:rPr>
            </w:pPr>
            <w:r w:rsidRPr="00436D16">
              <w:rPr>
                <w:lang w:eastAsia="en-US"/>
              </w:rPr>
              <w:t>ООО «ЮКЭК», ИНН 4228010684/</w:t>
            </w:r>
          </w:p>
          <w:p w14:paraId="51568FA0" w14:textId="77777777" w:rsidR="00436D16" w:rsidRPr="00436D16" w:rsidRDefault="00436D16" w:rsidP="00436D16">
            <w:pPr>
              <w:tabs>
                <w:tab w:val="left" w:pos="1365"/>
              </w:tabs>
              <w:rPr>
                <w:lang w:eastAsia="en-US"/>
              </w:rPr>
            </w:pPr>
            <w:r w:rsidRPr="00436D16">
              <w:rPr>
                <w:lang w:eastAsia="en-US"/>
              </w:rPr>
              <w:t xml:space="preserve">п.г.т. Спасск,              г. Таштагол:               ул. Матросова,  ул. Калинина        </w:t>
            </w:r>
          </w:p>
        </w:tc>
        <w:tc>
          <w:tcPr>
            <w:tcW w:w="2135" w:type="dxa"/>
            <w:tcBorders>
              <w:top w:val="single" w:sz="4" w:space="0" w:color="auto"/>
              <w:left w:val="single" w:sz="4" w:space="0" w:color="auto"/>
              <w:bottom w:val="single" w:sz="4" w:space="0" w:color="auto"/>
              <w:right w:val="single" w:sz="4" w:space="0" w:color="auto"/>
            </w:tcBorders>
            <w:vAlign w:val="center"/>
            <w:hideMark/>
          </w:tcPr>
          <w:p w14:paraId="00D0C58B" w14:textId="77777777" w:rsidR="00436D16" w:rsidRPr="00436D16" w:rsidRDefault="00436D16" w:rsidP="00436D16">
            <w:pPr>
              <w:tabs>
                <w:tab w:val="left" w:pos="1365"/>
              </w:tabs>
              <w:jc w:val="center"/>
              <w:rPr>
                <w:color w:val="000000"/>
              </w:rPr>
            </w:pPr>
            <w:r w:rsidRPr="00436D16">
              <w:rPr>
                <w:color w:val="000000"/>
              </w:rPr>
              <w:t>3-4 -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3725DC" w14:textId="77777777" w:rsidR="00436D16" w:rsidRPr="00436D16" w:rsidRDefault="00436D16" w:rsidP="00436D16">
            <w:pPr>
              <w:tabs>
                <w:tab w:val="left" w:pos="1365"/>
              </w:tabs>
              <w:jc w:val="center"/>
              <w:rPr>
                <w:color w:val="000000"/>
              </w:rPr>
            </w:pPr>
            <w:r w:rsidRPr="00436D16">
              <w:rPr>
                <w:color w:val="000000"/>
              </w:rPr>
              <w:t>0,0225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2B443E3" w14:textId="77777777" w:rsidR="00436D16" w:rsidRPr="00436D16" w:rsidRDefault="00436D16" w:rsidP="00436D16">
            <w:pPr>
              <w:tabs>
                <w:tab w:val="left" w:pos="1365"/>
              </w:tabs>
              <w:jc w:val="center"/>
              <w:rPr>
                <w:color w:val="000000"/>
              </w:rPr>
            </w:pPr>
          </w:p>
          <w:p w14:paraId="489D2E09" w14:textId="77777777" w:rsidR="00436D16" w:rsidRPr="00436D16" w:rsidRDefault="00436D16" w:rsidP="00436D16">
            <w:pPr>
              <w:tabs>
                <w:tab w:val="left" w:pos="1365"/>
              </w:tabs>
              <w:jc w:val="center"/>
              <w:rPr>
                <w:color w:val="000000"/>
              </w:rPr>
            </w:pPr>
            <w:r w:rsidRPr="00436D16">
              <w:rPr>
                <w:color w:val="000000"/>
              </w:rPr>
              <w:t xml:space="preserve">руб/Гкал </w:t>
            </w:r>
          </w:p>
          <w:p w14:paraId="50FBEF8D"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C21DDB8" w14:textId="77777777" w:rsidR="00436D16" w:rsidRPr="00436D16" w:rsidRDefault="00436D16" w:rsidP="00436D16">
            <w:pPr>
              <w:tabs>
                <w:tab w:val="left" w:pos="1365"/>
              </w:tabs>
              <w:jc w:val="center"/>
              <w:rPr>
                <w:color w:val="000000"/>
              </w:rPr>
            </w:pPr>
            <w:r w:rsidRPr="00436D16">
              <w:rPr>
                <w:color w:val="000000"/>
              </w:rPr>
              <w:t>1548,26</w:t>
            </w:r>
          </w:p>
        </w:tc>
        <w:tc>
          <w:tcPr>
            <w:tcW w:w="1418" w:type="dxa"/>
            <w:tcBorders>
              <w:top w:val="single" w:sz="4" w:space="0" w:color="auto"/>
              <w:left w:val="single" w:sz="4" w:space="0" w:color="auto"/>
              <w:bottom w:val="single" w:sz="4" w:space="0" w:color="auto"/>
              <w:right w:val="single" w:sz="4" w:space="0" w:color="auto"/>
            </w:tcBorders>
            <w:vAlign w:val="center"/>
          </w:tcPr>
          <w:p w14:paraId="6A43D274" w14:textId="77777777" w:rsidR="00436D16" w:rsidRPr="00436D16" w:rsidRDefault="00436D16" w:rsidP="00436D16">
            <w:pPr>
              <w:tabs>
                <w:tab w:val="left" w:pos="1365"/>
              </w:tabs>
              <w:jc w:val="center"/>
              <w:rPr>
                <w:color w:val="000000"/>
              </w:rPr>
            </w:pPr>
            <w:r w:rsidRPr="00436D16">
              <w:rPr>
                <w:color w:val="000000"/>
              </w:rPr>
              <w:t>1665,93</w:t>
            </w:r>
          </w:p>
        </w:tc>
      </w:tr>
      <w:tr w:rsidR="00436D16" w:rsidRPr="00436D16" w14:paraId="27A0757C" w14:textId="77777777" w:rsidTr="00607E21">
        <w:trPr>
          <w:trHeight w:val="2396"/>
        </w:trPr>
        <w:tc>
          <w:tcPr>
            <w:tcW w:w="709" w:type="dxa"/>
            <w:tcBorders>
              <w:top w:val="single" w:sz="4" w:space="0" w:color="auto"/>
              <w:left w:val="single" w:sz="4" w:space="0" w:color="auto"/>
              <w:bottom w:val="single" w:sz="4" w:space="0" w:color="auto"/>
              <w:right w:val="single" w:sz="4" w:space="0" w:color="auto"/>
            </w:tcBorders>
            <w:vAlign w:val="center"/>
            <w:hideMark/>
          </w:tcPr>
          <w:p w14:paraId="24531C2A" w14:textId="77777777" w:rsidR="00436D16" w:rsidRPr="00436D16" w:rsidRDefault="00436D16" w:rsidP="00436D16">
            <w:pPr>
              <w:tabs>
                <w:tab w:val="left" w:pos="1365"/>
              </w:tabs>
              <w:jc w:val="center"/>
              <w:rPr>
                <w:lang w:eastAsia="en-US"/>
              </w:rPr>
            </w:pPr>
            <w:r w:rsidRPr="00436D16">
              <w:rPr>
                <w:lang w:eastAsia="en-US"/>
              </w:rPr>
              <w:t>1.13.</w:t>
            </w:r>
          </w:p>
        </w:tc>
        <w:tc>
          <w:tcPr>
            <w:tcW w:w="2118" w:type="dxa"/>
            <w:vMerge/>
            <w:tcBorders>
              <w:left w:val="single" w:sz="4" w:space="0" w:color="auto"/>
              <w:right w:val="single" w:sz="4" w:space="0" w:color="auto"/>
            </w:tcBorders>
            <w:vAlign w:val="center"/>
            <w:hideMark/>
          </w:tcPr>
          <w:p w14:paraId="236C37C6"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09A46978" w14:textId="77777777" w:rsidR="00436D16" w:rsidRPr="00436D16" w:rsidRDefault="00436D16" w:rsidP="00436D16">
            <w:pPr>
              <w:tabs>
                <w:tab w:val="left" w:pos="1365"/>
              </w:tabs>
              <w:rPr>
                <w:lang w:eastAsia="en-US"/>
              </w:rPr>
            </w:pPr>
            <w:r w:rsidRPr="00436D16">
              <w:rPr>
                <w:color w:val="000000"/>
              </w:rPr>
              <w:t>5-9 -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6EDF76" w14:textId="77777777" w:rsidR="00436D16" w:rsidRPr="00436D16" w:rsidRDefault="00436D16" w:rsidP="00436D16">
            <w:pPr>
              <w:tabs>
                <w:tab w:val="left" w:pos="1365"/>
              </w:tabs>
              <w:jc w:val="center"/>
              <w:rPr>
                <w:lang w:eastAsia="en-US"/>
              </w:rPr>
            </w:pPr>
            <w:r w:rsidRPr="00436D16">
              <w:rPr>
                <w:color w:val="000000"/>
              </w:rPr>
              <w:t>0,0201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F7F748E" w14:textId="77777777" w:rsidR="00436D16" w:rsidRPr="00436D16" w:rsidRDefault="00436D16" w:rsidP="00436D16">
            <w:pPr>
              <w:tabs>
                <w:tab w:val="left" w:pos="1365"/>
              </w:tabs>
              <w:jc w:val="center"/>
              <w:rPr>
                <w:color w:val="000000"/>
              </w:rPr>
            </w:pPr>
          </w:p>
          <w:p w14:paraId="67A73863" w14:textId="77777777" w:rsidR="00436D16" w:rsidRPr="00436D16" w:rsidRDefault="00436D16" w:rsidP="00436D16">
            <w:pPr>
              <w:tabs>
                <w:tab w:val="left" w:pos="1365"/>
              </w:tabs>
              <w:jc w:val="center"/>
              <w:rPr>
                <w:color w:val="000000"/>
              </w:rPr>
            </w:pPr>
            <w:r w:rsidRPr="00436D16">
              <w:rPr>
                <w:color w:val="000000"/>
              </w:rPr>
              <w:t xml:space="preserve">руб/Гкал </w:t>
            </w:r>
          </w:p>
          <w:p w14:paraId="152B0EC6" w14:textId="77777777" w:rsidR="00436D16" w:rsidRPr="00436D16" w:rsidRDefault="00436D16" w:rsidP="00436D16">
            <w:pPr>
              <w:tabs>
                <w:tab w:val="left" w:pos="1365"/>
              </w:tabs>
              <w:jc w:val="center"/>
              <w:rPr>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2FE28F7B" w14:textId="77777777" w:rsidR="00436D16" w:rsidRPr="00436D16" w:rsidRDefault="00436D16" w:rsidP="00436D16">
            <w:pPr>
              <w:tabs>
                <w:tab w:val="left" w:pos="1365"/>
              </w:tabs>
              <w:jc w:val="center"/>
              <w:rPr>
                <w:lang w:eastAsia="en-US"/>
              </w:rPr>
            </w:pPr>
            <w:r w:rsidRPr="00436D16">
              <w:rPr>
                <w:lang w:eastAsia="en-US"/>
              </w:rPr>
              <w:t>1733,17</w:t>
            </w:r>
          </w:p>
        </w:tc>
        <w:tc>
          <w:tcPr>
            <w:tcW w:w="1418" w:type="dxa"/>
            <w:tcBorders>
              <w:top w:val="single" w:sz="4" w:space="0" w:color="auto"/>
              <w:left w:val="single" w:sz="4" w:space="0" w:color="auto"/>
              <w:bottom w:val="single" w:sz="4" w:space="0" w:color="auto"/>
              <w:right w:val="single" w:sz="4" w:space="0" w:color="auto"/>
            </w:tcBorders>
            <w:vAlign w:val="center"/>
          </w:tcPr>
          <w:p w14:paraId="21A73B73" w14:textId="77777777" w:rsidR="00436D16" w:rsidRPr="00436D16" w:rsidRDefault="00436D16" w:rsidP="00436D16">
            <w:pPr>
              <w:tabs>
                <w:tab w:val="left" w:pos="1365"/>
              </w:tabs>
              <w:jc w:val="center"/>
              <w:rPr>
                <w:lang w:eastAsia="en-US"/>
              </w:rPr>
            </w:pPr>
            <w:r w:rsidRPr="00436D16">
              <w:rPr>
                <w:lang w:eastAsia="en-US"/>
              </w:rPr>
              <w:t>1864,90</w:t>
            </w:r>
          </w:p>
        </w:tc>
      </w:tr>
      <w:tr w:rsidR="00436D16" w:rsidRPr="00436D16" w14:paraId="36430AFF" w14:textId="77777777" w:rsidTr="00607E21">
        <w:trPr>
          <w:trHeight w:val="2226"/>
        </w:trPr>
        <w:tc>
          <w:tcPr>
            <w:tcW w:w="709" w:type="dxa"/>
            <w:tcBorders>
              <w:top w:val="single" w:sz="4" w:space="0" w:color="auto"/>
              <w:left w:val="single" w:sz="4" w:space="0" w:color="auto"/>
              <w:bottom w:val="single" w:sz="4" w:space="0" w:color="auto"/>
              <w:right w:val="single" w:sz="4" w:space="0" w:color="auto"/>
            </w:tcBorders>
            <w:vAlign w:val="center"/>
            <w:hideMark/>
          </w:tcPr>
          <w:p w14:paraId="51C7CD31" w14:textId="77777777" w:rsidR="00436D16" w:rsidRPr="00436D16" w:rsidRDefault="00436D16" w:rsidP="00436D16">
            <w:pPr>
              <w:tabs>
                <w:tab w:val="left" w:pos="1365"/>
              </w:tabs>
              <w:jc w:val="center"/>
              <w:rPr>
                <w:lang w:eastAsia="en-US"/>
              </w:rPr>
            </w:pPr>
            <w:r w:rsidRPr="00436D16">
              <w:rPr>
                <w:lang w:eastAsia="en-US"/>
              </w:rPr>
              <w:t>1.14.</w:t>
            </w:r>
          </w:p>
        </w:tc>
        <w:tc>
          <w:tcPr>
            <w:tcW w:w="2118" w:type="dxa"/>
            <w:vMerge/>
            <w:tcBorders>
              <w:left w:val="single" w:sz="4" w:space="0" w:color="auto"/>
              <w:right w:val="single" w:sz="4" w:space="0" w:color="auto"/>
            </w:tcBorders>
            <w:vAlign w:val="center"/>
            <w:hideMark/>
          </w:tcPr>
          <w:p w14:paraId="7917C503"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1FEDF9BB" w14:textId="77777777" w:rsidR="00436D16" w:rsidRPr="00436D16" w:rsidRDefault="00436D16" w:rsidP="00436D16">
            <w:pPr>
              <w:tabs>
                <w:tab w:val="left" w:pos="1365"/>
              </w:tabs>
              <w:rPr>
                <w:color w:val="000000"/>
              </w:rPr>
            </w:pPr>
            <w:r w:rsidRPr="00436D16">
              <w:rPr>
                <w:color w:val="000000"/>
              </w:rPr>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92354E" w14:textId="77777777" w:rsidR="00436D16" w:rsidRPr="00436D16" w:rsidRDefault="00436D16" w:rsidP="00436D16">
            <w:pPr>
              <w:tabs>
                <w:tab w:val="left" w:pos="1365"/>
              </w:tabs>
              <w:jc w:val="center"/>
              <w:rPr>
                <w:color w:val="000000"/>
              </w:rPr>
            </w:pPr>
            <w:r w:rsidRPr="00436D16">
              <w:rPr>
                <w:color w:val="000000"/>
              </w:rPr>
              <w:t>0,0157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F13B7EC" w14:textId="77777777" w:rsidR="00436D16" w:rsidRPr="00436D16" w:rsidRDefault="00436D16" w:rsidP="00436D16">
            <w:pPr>
              <w:tabs>
                <w:tab w:val="left" w:pos="1365"/>
              </w:tabs>
              <w:jc w:val="center"/>
              <w:rPr>
                <w:color w:val="000000"/>
              </w:rPr>
            </w:pPr>
          </w:p>
          <w:p w14:paraId="02839043" w14:textId="77777777" w:rsidR="00436D16" w:rsidRPr="00436D16" w:rsidRDefault="00436D16" w:rsidP="00436D16">
            <w:pPr>
              <w:tabs>
                <w:tab w:val="left" w:pos="1365"/>
              </w:tabs>
              <w:jc w:val="center"/>
              <w:rPr>
                <w:color w:val="000000"/>
              </w:rPr>
            </w:pPr>
            <w:r w:rsidRPr="00436D16">
              <w:rPr>
                <w:color w:val="000000"/>
              </w:rPr>
              <w:t xml:space="preserve">руб/Гкал </w:t>
            </w:r>
          </w:p>
          <w:p w14:paraId="0C41FE4F"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AC5D75E" w14:textId="77777777" w:rsidR="00436D16" w:rsidRPr="00436D16" w:rsidRDefault="00436D16" w:rsidP="00436D16">
            <w:pPr>
              <w:tabs>
                <w:tab w:val="left" w:pos="1365"/>
              </w:tabs>
              <w:jc w:val="center"/>
              <w:rPr>
                <w:lang w:eastAsia="en-US"/>
              </w:rPr>
            </w:pPr>
            <w:r w:rsidRPr="00436D16">
              <w:rPr>
                <w:lang w:eastAsia="en-US"/>
              </w:rPr>
              <w:t>2218,94</w:t>
            </w:r>
          </w:p>
        </w:tc>
        <w:tc>
          <w:tcPr>
            <w:tcW w:w="1418" w:type="dxa"/>
            <w:tcBorders>
              <w:top w:val="single" w:sz="4" w:space="0" w:color="auto"/>
              <w:left w:val="single" w:sz="4" w:space="0" w:color="auto"/>
              <w:bottom w:val="single" w:sz="4" w:space="0" w:color="auto"/>
              <w:right w:val="single" w:sz="4" w:space="0" w:color="auto"/>
            </w:tcBorders>
            <w:vAlign w:val="center"/>
          </w:tcPr>
          <w:p w14:paraId="72E42A98" w14:textId="77777777" w:rsidR="00436D16" w:rsidRPr="00436D16" w:rsidRDefault="00436D16" w:rsidP="00436D16">
            <w:pPr>
              <w:tabs>
                <w:tab w:val="left" w:pos="1365"/>
              </w:tabs>
              <w:jc w:val="center"/>
              <w:rPr>
                <w:lang w:eastAsia="en-US"/>
              </w:rPr>
            </w:pPr>
            <w:r w:rsidRPr="00436D16">
              <w:rPr>
                <w:lang w:eastAsia="en-US"/>
              </w:rPr>
              <w:t>2387,58</w:t>
            </w:r>
          </w:p>
        </w:tc>
      </w:tr>
      <w:tr w:rsidR="00436D16" w:rsidRPr="00436D16" w14:paraId="2697A46A" w14:textId="77777777" w:rsidTr="00607E21">
        <w:trPr>
          <w:trHeight w:val="2140"/>
        </w:trPr>
        <w:tc>
          <w:tcPr>
            <w:tcW w:w="709" w:type="dxa"/>
            <w:tcBorders>
              <w:top w:val="single" w:sz="4" w:space="0" w:color="auto"/>
              <w:left w:val="single" w:sz="4" w:space="0" w:color="auto"/>
              <w:bottom w:val="single" w:sz="4" w:space="0" w:color="auto"/>
              <w:right w:val="single" w:sz="4" w:space="0" w:color="auto"/>
            </w:tcBorders>
            <w:vAlign w:val="center"/>
          </w:tcPr>
          <w:p w14:paraId="4509A331" w14:textId="77777777" w:rsidR="00436D16" w:rsidRPr="00436D16" w:rsidRDefault="00436D16" w:rsidP="00436D16">
            <w:pPr>
              <w:tabs>
                <w:tab w:val="left" w:pos="1365"/>
              </w:tabs>
              <w:jc w:val="center"/>
              <w:rPr>
                <w:lang w:eastAsia="en-US"/>
              </w:rPr>
            </w:pPr>
            <w:r w:rsidRPr="00436D16">
              <w:rPr>
                <w:lang w:eastAsia="en-US"/>
              </w:rPr>
              <w:t>1.15.</w:t>
            </w:r>
          </w:p>
        </w:tc>
        <w:tc>
          <w:tcPr>
            <w:tcW w:w="2118" w:type="dxa"/>
            <w:vMerge/>
            <w:tcBorders>
              <w:left w:val="single" w:sz="4" w:space="0" w:color="auto"/>
              <w:right w:val="single" w:sz="4" w:space="0" w:color="auto"/>
            </w:tcBorders>
            <w:vAlign w:val="center"/>
          </w:tcPr>
          <w:p w14:paraId="1DC65E61"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tcPr>
          <w:p w14:paraId="5E1F5EF7" w14:textId="77777777" w:rsidR="00436D16" w:rsidRPr="00436D16" w:rsidRDefault="00436D16" w:rsidP="00436D16">
            <w:pPr>
              <w:tabs>
                <w:tab w:val="left" w:pos="1365"/>
              </w:tabs>
              <w:rPr>
                <w:color w:val="000000"/>
              </w:rPr>
            </w:pPr>
            <w:r w:rsidRPr="00436D16">
              <w:rPr>
                <w:color w:val="000000"/>
              </w:rPr>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tcPr>
          <w:p w14:paraId="748B1E9E" w14:textId="77777777" w:rsidR="00436D16" w:rsidRPr="00436D16" w:rsidRDefault="00436D16" w:rsidP="00436D16">
            <w:pPr>
              <w:tabs>
                <w:tab w:val="left" w:pos="1365"/>
              </w:tabs>
              <w:jc w:val="center"/>
              <w:rPr>
                <w:color w:val="000000"/>
              </w:rPr>
            </w:pPr>
            <w:r w:rsidRPr="00436D16">
              <w:rPr>
                <w:color w:val="000000"/>
              </w:rPr>
              <w:t>0,0144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8227B07" w14:textId="77777777" w:rsidR="00436D16" w:rsidRPr="00436D16" w:rsidRDefault="00436D16" w:rsidP="00436D16">
            <w:pPr>
              <w:tabs>
                <w:tab w:val="left" w:pos="1365"/>
              </w:tabs>
              <w:jc w:val="center"/>
              <w:rPr>
                <w:color w:val="000000"/>
              </w:rPr>
            </w:pPr>
          </w:p>
          <w:p w14:paraId="7DD6771C" w14:textId="77777777" w:rsidR="00436D16" w:rsidRPr="00436D16" w:rsidRDefault="00436D16" w:rsidP="00436D16">
            <w:pPr>
              <w:tabs>
                <w:tab w:val="left" w:pos="1365"/>
              </w:tabs>
              <w:jc w:val="center"/>
              <w:rPr>
                <w:color w:val="000000"/>
              </w:rPr>
            </w:pPr>
            <w:r w:rsidRPr="00436D16">
              <w:rPr>
                <w:color w:val="000000"/>
              </w:rPr>
              <w:t xml:space="preserve">руб/Гкал </w:t>
            </w:r>
          </w:p>
          <w:p w14:paraId="27A45686"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6981524" w14:textId="77777777" w:rsidR="00436D16" w:rsidRPr="00436D16" w:rsidRDefault="00436D16" w:rsidP="00436D16">
            <w:pPr>
              <w:tabs>
                <w:tab w:val="left" w:pos="1365"/>
              </w:tabs>
              <w:jc w:val="center"/>
              <w:rPr>
                <w:lang w:eastAsia="en-US"/>
              </w:rPr>
            </w:pPr>
            <w:r w:rsidRPr="00436D16">
              <w:rPr>
                <w:lang w:eastAsia="en-US"/>
              </w:rPr>
              <w:t>2419,21</w:t>
            </w:r>
          </w:p>
        </w:tc>
        <w:tc>
          <w:tcPr>
            <w:tcW w:w="1418" w:type="dxa"/>
            <w:tcBorders>
              <w:top w:val="single" w:sz="4" w:space="0" w:color="auto"/>
              <w:left w:val="single" w:sz="4" w:space="0" w:color="auto"/>
              <w:bottom w:val="single" w:sz="4" w:space="0" w:color="auto"/>
              <w:right w:val="single" w:sz="4" w:space="0" w:color="auto"/>
            </w:tcBorders>
            <w:vAlign w:val="center"/>
          </w:tcPr>
          <w:p w14:paraId="736FE456" w14:textId="77777777" w:rsidR="00436D16" w:rsidRPr="00436D16" w:rsidRDefault="00436D16" w:rsidP="00436D16">
            <w:pPr>
              <w:tabs>
                <w:tab w:val="left" w:pos="1365"/>
              </w:tabs>
              <w:jc w:val="center"/>
              <w:rPr>
                <w:lang w:eastAsia="en-US"/>
              </w:rPr>
            </w:pPr>
            <w:r w:rsidRPr="00436D16">
              <w:rPr>
                <w:lang w:eastAsia="en-US"/>
              </w:rPr>
              <w:t>2603,07</w:t>
            </w:r>
          </w:p>
        </w:tc>
      </w:tr>
      <w:tr w:rsidR="00436D16" w:rsidRPr="00436D16" w14:paraId="633912E1" w14:textId="77777777" w:rsidTr="00607E21">
        <w:trPr>
          <w:trHeight w:val="2168"/>
        </w:trPr>
        <w:tc>
          <w:tcPr>
            <w:tcW w:w="709" w:type="dxa"/>
            <w:tcBorders>
              <w:top w:val="single" w:sz="4" w:space="0" w:color="auto"/>
              <w:left w:val="single" w:sz="4" w:space="0" w:color="auto"/>
              <w:bottom w:val="single" w:sz="4" w:space="0" w:color="auto"/>
              <w:right w:val="single" w:sz="4" w:space="0" w:color="auto"/>
            </w:tcBorders>
            <w:vAlign w:val="center"/>
          </w:tcPr>
          <w:p w14:paraId="228B4303" w14:textId="77777777" w:rsidR="00436D16" w:rsidRPr="00436D16" w:rsidRDefault="00436D16" w:rsidP="00436D16">
            <w:pPr>
              <w:tabs>
                <w:tab w:val="left" w:pos="1365"/>
              </w:tabs>
              <w:jc w:val="center"/>
              <w:rPr>
                <w:lang w:eastAsia="en-US"/>
              </w:rPr>
            </w:pPr>
            <w:r w:rsidRPr="00436D16">
              <w:rPr>
                <w:lang w:eastAsia="en-US"/>
              </w:rPr>
              <w:t>1.16.</w:t>
            </w:r>
          </w:p>
        </w:tc>
        <w:tc>
          <w:tcPr>
            <w:tcW w:w="2118" w:type="dxa"/>
            <w:vMerge/>
            <w:tcBorders>
              <w:left w:val="single" w:sz="4" w:space="0" w:color="auto"/>
              <w:right w:val="single" w:sz="4" w:space="0" w:color="auto"/>
            </w:tcBorders>
            <w:vAlign w:val="center"/>
          </w:tcPr>
          <w:p w14:paraId="53968F06"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tcPr>
          <w:p w14:paraId="51F9B737" w14:textId="77777777" w:rsidR="00436D16" w:rsidRPr="00436D16" w:rsidRDefault="00436D16" w:rsidP="00436D16">
            <w:pPr>
              <w:tabs>
                <w:tab w:val="left" w:pos="1365"/>
              </w:tabs>
              <w:rPr>
                <w:color w:val="000000"/>
              </w:rPr>
            </w:pPr>
            <w:r w:rsidRPr="00436D16">
              <w:rPr>
                <w:color w:val="000000"/>
              </w:rPr>
              <w:t>3 -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tcPr>
          <w:p w14:paraId="73F6913E" w14:textId="77777777" w:rsidR="00436D16" w:rsidRPr="00436D16" w:rsidRDefault="00436D16" w:rsidP="00436D16">
            <w:pPr>
              <w:tabs>
                <w:tab w:val="left" w:pos="1365"/>
              </w:tabs>
              <w:jc w:val="center"/>
              <w:rPr>
                <w:color w:val="000000"/>
              </w:rPr>
            </w:pPr>
            <w:r w:rsidRPr="00436D16">
              <w:rPr>
                <w:color w:val="000000"/>
              </w:rPr>
              <w:t>0,0145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52EF6AD" w14:textId="77777777" w:rsidR="00436D16" w:rsidRPr="00436D16" w:rsidRDefault="00436D16" w:rsidP="00436D16">
            <w:pPr>
              <w:tabs>
                <w:tab w:val="left" w:pos="1365"/>
              </w:tabs>
              <w:jc w:val="center"/>
              <w:rPr>
                <w:color w:val="000000"/>
              </w:rPr>
            </w:pPr>
          </w:p>
          <w:p w14:paraId="05BA2E22" w14:textId="77777777" w:rsidR="00436D16" w:rsidRPr="00436D16" w:rsidRDefault="00436D16" w:rsidP="00436D16">
            <w:pPr>
              <w:tabs>
                <w:tab w:val="left" w:pos="1365"/>
              </w:tabs>
              <w:jc w:val="center"/>
              <w:rPr>
                <w:color w:val="000000"/>
              </w:rPr>
            </w:pPr>
            <w:r w:rsidRPr="00436D16">
              <w:rPr>
                <w:color w:val="000000"/>
              </w:rPr>
              <w:t xml:space="preserve">руб/Гкал </w:t>
            </w:r>
          </w:p>
          <w:p w14:paraId="52887550"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8096949" w14:textId="77777777" w:rsidR="00436D16" w:rsidRPr="00436D16" w:rsidRDefault="00436D16" w:rsidP="00436D16">
            <w:pPr>
              <w:tabs>
                <w:tab w:val="left" w:pos="1365"/>
              </w:tabs>
              <w:jc w:val="center"/>
              <w:rPr>
                <w:lang w:eastAsia="en-US"/>
              </w:rPr>
            </w:pPr>
            <w:r w:rsidRPr="00436D16">
              <w:rPr>
                <w:lang w:eastAsia="en-US"/>
              </w:rPr>
              <w:t>2402,55</w:t>
            </w:r>
          </w:p>
        </w:tc>
        <w:tc>
          <w:tcPr>
            <w:tcW w:w="1418" w:type="dxa"/>
            <w:tcBorders>
              <w:top w:val="single" w:sz="4" w:space="0" w:color="auto"/>
              <w:left w:val="single" w:sz="4" w:space="0" w:color="auto"/>
              <w:bottom w:val="single" w:sz="4" w:space="0" w:color="auto"/>
              <w:right w:val="single" w:sz="4" w:space="0" w:color="auto"/>
            </w:tcBorders>
            <w:vAlign w:val="center"/>
          </w:tcPr>
          <w:p w14:paraId="7C18EC95" w14:textId="77777777" w:rsidR="00436D16" w:rsidRPr="00436D16" w:rsidRDefault="00436D16" w:rsidP="00436D16">
            <w:pPr>
              <w:tabs>
                <w:tab w:val="left" w:pos="1365"/>
              </w:tabs>
              <w:jc w:val="center"/>
              <w:rPr>
                <w:lang w:eastAsia="en-US"/>
              </w:rPr>
            </w:pPr>
            <w:r w:rsidRPr="00436D16">
              <w:rPr>
                <w:lang w:eastAsia="en-US"/>
              </w:rPr>
              <w:t>2585,14</w:t>
            </w:r>
          </w:p>
        </w:tc>
      </w:tr>
      <w:tr w:rsidR="00436D16" w:rsidRPr="00436D16" w14:paraId="7AA8F3ED" w14:textId="77777777" w:rsidTr="00607E21">
        <w:trPr>
          <w:trHeight w:val="2365"/>
        </w:trPr>
        <w:tc>
          <w:tcPr>
            <w:tcW w:w="709" w:type="dxa"/>
            <w:tcBorders>
              <w:top w:val="single" w:sz="4" w:space="0" w:color="auto"/>
              <w:left w:val="single" w:sz="4" w:space="0" w:color="auto"/>
              <w:bottom w:val="single" w:sz="4" w:space="0" w:color="auto"/>
              <w:right w:val="single" w:sz="4" w:space="0" w:color="auto"/>
            </w:tcBorders>
            <w:vAlign w:val="center"/>
          </w:tcPr>
          <w:p w14:paraId="1F961A3B" w14:textId="77777777" w:rsidR="00436D16" w:rsidRPr="00436D16" w:rsidRDefault="00436D16" w:rsidP="00436D16">
            <w:pPr>
              <w:tabs>
                <w:tab w:val="left" w:pos="1365"/>
              </w:tabs>
              <w:jc w:val="center"/>
              <w:rPr>
                <w:lang w:eastAsia="en-US"/>
              </w:rPr>
            </w:pPr>
            <w:r w:rsidRPr="00436D16">
              <w:rPr>
                <w:lang w:eastAsia="en-US"/>
              </w:rPr>
              <w:t>1.17.</w:t>
            </w:r>
          </w:p>
        </w:tc>
        <w:tc>
          <w:tcPr>
            <w:tcW w:w="2118" w:type="dxa"/>
            <w:vMerge/>
            <w:tcBorders>
              <w:left w:val="single" w:sz="4" w:space="0" w:color="auto"/>
              <w:bottom w:val="single" w:sz="4" w:space="0" w:color="auto"/>
              <w:right w:val="single" w:sz="4" w:space="0" w:color="auto"/>
            </w:tcBorders>
            <w:vAlign w:val="center"/>
          </w:tcPr>
          <w:p w14:paraId="5C7910C4"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tcPr>
          <w:p w14:paraId="2B85060C" w14:textId="77777777" w:rsidR="00436D16" w:rsidRPr="00436D16" w:rsidRDefault="00436D16" w:rsidP="00436D16">
            <w:pPr>
              <w:tabs>
                <w:tab w:val="left" w:pos="1365"/>
              </w:tabs>
              <w:rPr>
                <w:color w:val="000000"/>
              </w:rPr>
            </w:pPr>
            <w:r w:rsidRPr="00436D16">
              <w:rPr>
                <w:color w:val="000000"/>
              </w:rPr>
              <w:t>4 - 5 -этажные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tcPr>
          <w:p w14:paraId="2945C1D8" w14:textId="77777777" w:rsidR="00436D16" w:rsidRPr="00436D16" w:rsidRDefault="00436D16" w:rsidP="00436D16">
            <w:pPr>
              <w:tabs>
                <w:tab w:val="left" w:pos="1365"/>
              </w:tabs>
              <w:jc w:val="center"/>
              <w:rPr>
                <w:color w:val="000000"/>
              </w:rPr>
            </w:pPr>
            <w:r w:rsidRPr="00436D16">
              <w:rPr>
                <w:color w:val="000000"/>
              </w:rPr>
              <w:t>0,0126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42A39E2" w14:textId="77777777" w:rsidR="00436D16" w:rsidRPr="00436D16" w:rsidRDefault="00436D16" w:rsidP="00436D16">
            <w:pPr>
              <w:tabs>
                <w:tab w:val="left" w:pos="1365"/>
              </w:tabs>
              <w:jc w:val="center"/>
              <w:rPr>
                <w:color w:val="000000"/>
              </w:rPr>
            </w:pPr>
            <w:r w:rsidRPr="00436D16">
              <w:rPr>
                <w:color w:val="000000"/>
              </w:rPr>
              <w:t>руб/Гкал</w:t>
            </w:r>
          </w:p>
        </w:tc>
        <w:tc>
          <w:tcPr>
            <w:tcW w:w="1418" w:type="dxa"/>
            <w:tcBorders>
              <w:top w:val="single" w:sz="4" w:space="0" w:color="auto"/>
              <w:left w:val="single" w:sz="4" w:space="0" w:color="auto"/>
              <w:bottom w:val="single" w:sz="4" w:space="0" w:color="auto"/>
              <w:right w:val="single" w:sz="4" w:space="0" w:color="auto"/>
            </w:tcBorders>
            <w:vAlign w:val="center"/>
          </w:tcPr>
          <w:p w14:paraId="12FB78B5" w14:textId="77777777" w:rsidR="00436D16" w:rsidRPr="00436D16" w:rsidRDefault="00436D16" w:rsidP="00436D16">
            <w:pPr>
              <w:tabs>
                <w:tab w:val="left" w:pos="1365"/>
              </w:tabs>
              <w:jc w:val="center"/>
              <w:rPr>
                <w:lang w:eastAsia="en-US"/>
              </w:rPr>
            </w:pPr>
            <w:r w:rsidRPr="00436D16">
              <w:rPr>
                <w:lang w:eastAsia="en-US"/>
              </w:rPr>
              <w:t>2779,49</w:t>
            </w:r>
          </w:p>
        </w:tc>
        <w:tc>
          <w:tcPr>
            <w:tcW w:w="1418" w:type="dxa"/>
            <w:tcBorders>
              <w:top w:val="single" w:sz="4" w:space="0" w:color="auto"/>
              <w:left w:val="single" w:sz="4" w:space="0" w:color="auto"/>
              <w:bottom w:val="single" w:sz="4" w:space="0" w:color="auto"/>
              <w:right w:val="single" w:sz="4" w:space="0" w:color="auto"/>
            </w:tcBorders>
            <w:vAlign w:val="center"/>
          </w:tcPr>
          <w:p w14:paraId="545276EB" w14:textId="77777777" w:rsidR="00436D16" w:rsidRPr="00436D16" w:rsidRDefault="00436D16" w:rsidP="00436D16">
            <w:pPr>
              <w:tabs>
                <w:tab w:val="left" w:pos="1365"/>
              </w:tabs>
              <w:jc w:val="center"/>
              <w:rPr>
                <w:lang w:eastAsia="en-US"/>
              </w:rPr>
            </w:pPr>
            <w:r w:rsidRPr="00436D16">
              <w:rPr>
                <w:lang w:eastAsia="en-US"/>
              </w:rPr>
              <w:t>2990,73</w:t>
            </w:r>
          </w:p>
        </w:tc>
      </w:tr>
      <w:tr w:rsidR="00436D16" w:rsidRPr="00436D16" w14:paraId="49D612CD" w14:textId="77777777" w:rsidTr="00607E21">
        <w:trPr>
          <w:trHeight w:val="70"/>
        </w:trPr>
        <w:tc>
          <w:tcPr>
            <w:tcW w:w="709" w:type="dxa"/>
            <w:tcBorders>
              <w:top w:val="single" w:sz="4" w:space="0" w:color="auto"/>
              <w:left w:val="single" w:sz="4" w:space="0" w:color="auto"/>
              <w:bottom w:val="single" w:sz="4" w:space="0" w:color="auto"/>
              <w:right w:val="single" w:sz="4" w:space="0" w:color="auto"/>
            </w:tcBorders>
            <w:vAlign w:val="center"/>
          </w:tcPr>
          <w:p w14:paraId="3EA2D424"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left w:val="single" w:sz="4" w:space="0" w:color="auto"/>
              <w:bottom w:val="single" w:sz="4" w:space="0" w:color="auto"/>
              <w:right w:val="single" w:sz="4" w:space="0" w:color="auto"/>
            </w:tcBorders>
            <w:vAlign w:val="center"/>
          </w:tcPr>
          <w:p w14:paraId="07B14B76" w14:textId="77777777" w:rsidR="00436D16" w:rsidRPr="00436D16" w:rsidRDefault="00436D16" w:rsidP="00436D16">
            <w:pPr>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tcPr>
          <w:p w14:paraId="37A8B44D" w14:textId="77777777" w:rsidR="00436D16" w:rsidRPr="00436D16" w:rsidRDefault="00436D16" w:rsidP="00436D16">
            <w:pPr>
              <w:tabs>
                <w:tab w:val="left" w:pos="1365"/>
              </w:tabs>
              <w:jc w:val="center"/>
              <w:rPr>
                <w:color w:val="000000"/>
              </w:rPr>
            </w:pPr>
            <w:r w:rsidRPr="00436D16">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14:paraId="5E19BDEB" w14:textId="77777777" w:rsidR="00436D16" w:rsidRPr="00436D16" w:rsidRDefault="00436D16" w:rsidP="00436D16">
            <w:pPr>
              <w:tabs>
                <w:tab w:val="left" w:pos="1365"/>
              </w:tabs>
              <w:jc w:val="center"/>
              <w:rPr>
                <w:color w:val="000000"/>
              </w:rPr>
            </w:pPr>
            <w:r w:rsidRPr="00436D16">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tcPr>
          <w:p w14:paraId="1C97D94F" w14:textId="77777777" w:rsidR="00436D16" w:rsidRPr="00436D16" w:rsidRDefault="00436D16" w:rsidP="00436D16">
            <w:pPr>
              <w:tabs>
                <w:tab w:val="left" w:pos="1365"/>
              </w:tabs>
              <w:jc w:val="center"/>
              <w:rPr>
                <w:color w:val="000000"/>
              </w:rPr>
            </w:pPr>
            <w:r w:rsidRPr="00436D16">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14:paraId="0878659F" w14:textId="77777777" w:rsidR="00436D16" w:rsidRPr="00436D16" w:rsidRDefault="00436D16" w:rsidP="00436D16">
            <w:pPr>
              <w:tabs>
                <w:tab w:val="left" w:pos="1365"/>
              </w:tabs>
              <w:jc w:val="center"/>
              <w:rPr>
                <w:lang w:eastAsia="en-US"/>
              </w:rPr>
            </w:pPr>
            <w:r w:rsidRPr="00436D16">
              <w:rPr>
                <w:lang w:eastAsia="en-US"/>
              </w:rPr>
              <w:t>6</w:t>
            </w:r>
          </w:p>
        </w:tc>
        <w:tc>
          <w:tcPr>
            <w:tcW w:w="1418" w:type="dxa"/>
            <w:tcBorders>
              <w:top w:val="single" w:sz="4" w:space="0" w:color="auto"/>
              <w:left w:val="single" w:sz="4" w:space="0" w:color="auto"/>
              <w:bottom w:val="single" w:sz="4" w:space="0" w:color="auto"/>
              <w:right w:val="single" w:sz="4" w:space="0" w:color="auto"/>
            </w:tcBorders>
          </w:tcPr>
          <w:p w14:paraId="0DDF47E7"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64F5FD36" w14:textId="77777777" w:rsidTr="00607E21">
        <w:trPr>
          <w:trHeight w:val="2975"/>
        </w:trPr>
        <w:tc>
          <w:tcPr>
            <w:tcW w:w="709" w:type="dxa"/>
            <w:tcBorders>
              <w:top w:val="single" w:sz="4" w:space="0" w:color="auto"/>
              <w:left w:val="single" w:sz="4" w:space="0" w:color="auto"/>
              <w:bottom w:val="single" w:sz="4" w:space="0" w:color="auto"/>
              <w:right w:val="single" w:sz="4" w:space="0" w:color="auto"/>
            </w:tcBorders>
            <w:vAlign w:val="center"/>
            <w:hideMark/>
          </w:tcPr>
          <w:p w14:paraId="349C30EB" w14:textId="77777777" w:rsidR="00436D16" w:rsidRPr="00436D16" w:rsidRDefault="00436D16" w:rsidP="00436D16">
            <w:pPr>
              <w:tabs>
                <w:tab w:val="left" w:pos="1365"/>
              </w:tabs>
              <w:jc w:val="center"/>
              <w:rPr>
                <w:lang w:eastAsia="en-US"/>
              </w:rPr>
            </w:pPr>
            <w:r w:rsidRPr="00436D16">
              <w:rPr>
                <w:lang w:eastAsia="en-US"/>
              </w:rPr>
              <w:lastRenderedPageBreak/>
              <w:t>1.18.</w:t>
            </w:r>
          </w:p>
        </w:tc>
        <w:tc>
          <w:tcPr>
            <w:tcW w:w="2118" w:type="dxa"/>
            <w:tcBorders>
              <w:top w:val="single" w:sz="4" w:space="0" w:color="auto"/>
              <w:left w:val="single" w:sz="4" w:space="0" w:color="auto"/>
              <w:bottom w:val="single" w:sz="4" w:space="0" w:color="auto"/>
              <w:right w:val="single" w:sz="4" w:space="0" w:color="auto"/>
            </w:tcBorders>
            <w:vAlign w:val="center"/>
            <w:hideMark/>
          </w:tcPr>
          <w:p w14:paraId="670D772B" w14:textId="77777777" w:rsidR="00436D16" w:rsidRPr="00436D16" w:rsidRDefault="00436D16" w:rsidP="00436D16">
            <w:pPr>
              <w:tabs>
                <w:tab w:val="left" w:pos="1365"/>
              </w:tabs>
              <w:rPr>
                <w:lang w:eastAsia="en-US"/>
              </w:rPr>
            </w:pPr>
            <w:r w:rsidRPr="00436D16">
              <w:rPr>
                <w:lang w:eastAsia="en-US"/>
              </w:rPr>
              <w:t>ООО «ЮКЭК», ИНН 4228010684/ г. Таштагол,            ул. Энергетиков</w:t>
            </w:r>
          </w:p>
        </w:tc>
        <w:tc>
          <w:tcPr>
            <w:tcW w:w="2135" w:type="dxa"/>
            <w:tcBorders>
              <w:top w:val="single" w:sz="4" w:space="0" w:color="auto"/>
              <w:left w:val="single" w:sz="4" w:space="0" w:color="auto"/>
              <w:bottom w:val="single" w:sz="4" w:space="0" w:color="auto"/>
              <w:right w:val="single" w:sz="4" w:space="0" w:color="auto"/>
            </w:tcBorders>
            <w:vAlign w:val="center"/>
            <w:hideMark/>
          </w:tcPr>
          <w:p w14:paraId="0AA1979F" w14:textId="77777777" w:rsidR="00436D16" w:rsidRPr="00436D16" w:rsidRDefault="00436D16" w:rsidP="00436D16">
            <w:pPr>
              <w:tabs>
                <w:tab w:val="left" w:pos="1365"/>
              </w:tabs>
              <w:rPr>
                <w:color w:val="000000"/>
              </w:rPr>
            </w:pPr>
            <w:r w:rsidRPr="00436D16">
              <w:rPr>
                <w:color w:val="000000"/>
              </w:rPr>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4270EC" w14:textId="77777777" w:rsidR="00436D16" w:rsidRPr="00436D16" w:rsidRDefault="00436D16" w:rsidP="00436D16">
            <w:pPr>
              <w:tabs>
                <w:tab w:val="left" w:pos="1365"/>
              </w:tabs>
              <w:jc w:val="center"/>
              <w:rPr>
                <w:color w:val="000000"/>
              </w:rPr>
            </w:pPr>
            <w:r w:rsidRPr="00436D16">
              <w:rPr>
                <w:color w:val="000000"/>
              </w:rPr>
              <w:t>0,0361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3F2F67C" w14:textId="77777777" w:rsidR="00436D16" w:rsidRPr="00436D16" w:rsidRDefault="00436D16" w:rsidP="00436D16">
            <w:pPr>
              <w:tabs>
                <w:tab w:val="left" w:pos="1365"/>
              </w:tabs>
              <w:jc w:val="center"/>
              <w:rPr>
                <w:color w:val="000000"/>
              </w:rPr>
            </w:pPr>
          </w:p>
          <w:p w14:paraId="0AE6CA7E" w14:textId="77777777" w:rsidR="00436D16" w:rsidRPr="00436D16" w:rsidRDefault="00436D16" w:rsidP="00436D16">
            <w:pPr>
              <w:tabs>
                <w:tab w:val="left" w:pos="1365"/>
              </w:tabs>
              <w:jc w:val="center"/>
              <w:rPr>
                <w:color w:val="000000"/>
              </w:rPr>
            </w:pPr>
            <w:r w:rsidRPr="00436D16">
              <w:rPr>
                <w:color w:val="000000"/>
              </w:rPr>
              <w:t xml:space="preserve">руб./Гкал </w:t>
            </w:r>
          </w:p>
          <w:p w14:paraId="52F2F646"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DDEC59A" w14:textId="77777777" w:rsidR="00436D16" w:rsidRPr="00436D16" w:rsidRDefault="00436D16" w:rsidP="00436D16">
            <w:pPr>
              <w:tabs>
                <w:tab w:val="left" w:pos="1365"/>
              </w:tabs>
              <w:jc w:val="center"/>
              <w:rPr>
                <w:lang w:eastAsia="en-US"/>
              </w:rPr>
            </w:pPr>
            <w:r w:rsidRPr="00436D16">
              <w:rPr>
                <w:lang w:eastAsia="en-US"/>
              </w:rPr>
              <w:t>462,64</w:t>
            </w:r>
          </w:p>
        </w:tc>
        <w:tc>
          <w:tcPr>
            <w:tcW w:w="1418" w:type="dxa"/>
            <w:tcBorders>
              <w:top w:val="single" w:sz="4" w:space="0" w:color="auto"/>
              <w:left w:val="single" w:sz="4" w:space="0" w:color="auto"/>
              <w:bottom w:val="single" w:sz="4" w:space="0" w:color="auto"/>
              <w:right w:val="single" w:sz="4" w:space="0" w:color="auto"/>
            </w:tcBorders>
            <w:vAlign w:val="center"/>
          </w:tcPr>
          <w:p w14:paraId="764F8D8B" w14:textId="77777777" w:rsidR="00436D16" w:rsidRPr="00436D16" w:rsidRDefault="00436D16" w:rsidP="00436D16">
            <w:pPr>
              <w:tabs>
                <w:tab w:val="left" w:pos="1365"/>
              </w:tabs>
              <w:jc w:val="center"/>
              <w:rPr>
                <w:lang w:eastAsia="en-US"/>
              </w:rPr>
            </w:pPr>
            <w:r w:rsidRPr="00436D16">
              <w:rPr>
                <w:lang w:eastAsia="en-US"/>
              </w:rPr>
              <w:t>497,80</w:t>
            </w:r>
          </w:p>
        </w:tc>
      </w:tr>
      <w:tr w:rsidR="00436D16" w:rsidRPr="00436D16" w14:paraId="5F932161" w14:textId="77777777" w:rsidTr="00607E21">
        <w:trPr>
          <w:trHeight w:val="2969"/>
        </w:trPr>
        <w:tc>
          <w:tcPr>
            <w:tcW w:w="709" w:type="dxa"/>
            <w:tcBorders>
              <w:top w:val="single" w:sz="4" w:space="0" w:color="auto"/>
              <w:left w:val="single" w:sz="4" w:space="0" w:color="auto"/>
              <w:bottom w:val="single" w:sz="4" w:space="0" w:color="auto"/>
              <w:right w:val="single" w:sz="4" w:space="0" w:color="auto"/>
            </w:tcBorders>
            <w:vAlign w:val="center"/>
            <w:hideMark/>
          </w:tcPr>
          <w:p w14:paraId="4BFFFA3A" w14:textId="77777777" w:rsidR="00436D16" w:rsidRPr="00436D16" w:rsidRDefault="00436D16" w:rsidP="00436D16">
            <w:pPr>
              <w:tabs>
                <w:tab w:val="left" w:pos="1365"/>
              </w:tabs>
              <w:jc w:val="center"/>
              <w:rPr>
                <w:lang w:eastAsia="en-US"/>
              </w:rPr>
            </w:pPr>
            <w:r w:rsidRPr="00436D16">
              <w:rPr>
                <w:lang w:eastAsia="en-US"/>
              </w:rPr>
              <w:t>1.19.</w:t>
            </w:r>
          </w:p>
        </w:tc>
        <w:tc>
          <w:tcPr>
            <w:tcW w:w="2118" w:type="dxa"/>
            <w:vMerge w:val="restart"/>
            <w:tcBorders>
              <w:top w:val="single" w:sz="4" w:space="0" w:color="auto"/>
              <w:left w:val="single" w:sz="4" w:space="0" w:color="auto"/>
              <w:right w:val="single" w:sz="4" w:space="0" w:color="auto"/>
            </w:tcBorders>
            <w:vAlign w:val="center"/>
            <w:hideMark/>
          </w:tcPr>
          <w:p w14:paraId="362F5558" w14:textId="77777777" w:rsidR="00436D16" w:rsidRPr="00436D16" w:rsidRDefault="00436D16" w:rsidP="00436D16">
            <w:pPr>
              <w:tabs>
                <w:tab w:val="left" w:pos="1365"/>
              </w:tabs>
              <w:rPr>
                <w:lang w:eastAsia="en-US"/>
              </w:rPr>
            </w:pPr>
            <w:r w:rsidRPr="00436D16">
              <w:rPr>
                <w:lang w:eastAsia="en-US"/>
              </w:rPr>
              <w:t>ООО «ЮКЭК», ИНН 4228010684/ г. Таштагол,            ул. Геологическая</w:t>
            </w:r>
          </w:p>
        </w:tc>
        <w:tc>
          <w:tcPr>
            <w:tcW w:w="2135" w:type="dxa"/>
            <w:tcBorders>
              <w:top w:val="single" w:sz="4" w:space="0" w:color="auto"/>
              <w:left w:val="single" w:sz="4" w:space="0" w:color="auto"/>
              <w:bottom w:val="single" w:sz="4" w:space="0" w:color="auto"/>
              <w:right w:val="single" w:sz="4" w:space="0" w:color="auto"/>
            </w:tcBorders>
            <w:vAlign w:val="center"/>
            <w:hideMark/>
          </w:tcPr>
          <w:p w14:paraId="50E9D561" w14:textId="77777777" w:rsidR="00436D16" w:rsidRPr="00436D16" w:rsidRDefault="00436D16" w:rsidP="00436D16">
            <w:pPr>
              <w:tabs>
                <w:tab w:val="left" w:pos="1365"/>
              </w:tabs>
              <w:rPr>
                <w:color w:val="000000"/>
              </w:rPr>
            </w:pPr>
            <w:r w:rsidRPr="00436D16">
              <w:rPr>
                <w:color w:val="000000"/>
              </w:rPr>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ABBDDC" w14:textId="77777777" w:rsidR="00436D16" w:rsidRPr="00436D16" w:rsidRDefault="00436D16" w:rsidP="00436D16">
            <w:pPr>
              <w:tabs>
                <w:tab w:val="left" w:pos="1365"/>
              </w:tabs>
              <w:jc w:val="center"/>
              <w:rPr>
                <w:color w:val="000000"/>
              </w:rPr>
            </w:pPr>
            <w:r w:rsidRPr="00436D16">
              <w:rPr>
                <w:color w:val="000000"/>
              </w:rPr>
              <w:t>0,0361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89F6FAD" w14:textId="77777777" w:rsidR="00436D16" w:rsidRPr="00436D16" w:rsidRDefault="00436D16" w:rsidP="00436D16">
            <w:pPr>
              <w:tabs>
                <w:tab w:val="left" w:pos="1365"/>
              </w:tabs>
              <w:jc w:val="center"/>
              <w:rPr>
                <w:color w:val="000000"/>
              </w:rPr>
            </w:pPr>
          </w:p>
          <w:p w14:paraId="378BEFA7" w14:textId="77777777" w:rsidR="00436D16" w:rsidRPr="00436D16" w:rsidRDefault="00436D16" w:rsidP="00436D16">
            <w:pPr>
              <w:tabs>
                <w:tab w:val="left" w:pos="1365"/>
              </w:tabs>
              <w:jc w:val="center"/>
              <w:rPr>
                <w:color w:val="000000"/>
              </w:rPr>
            </w:pPr>
            <w:r w:rsidRPr="00436D16">
              <w:rPr>
                <w:color w:val="000000"/>
              </w:rPr>
              <w:t xml:space="preserve">руб./Гкал </w:t>
            </w:r>
          </w:p>
          <w:p w14:paraId="0E75AF2A"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3CD9B66" w14:textId="77777777" w:rsidR="00436D16" w:rsidRPr="00436D16" w:rsidRDefault="00436D16" w:rsidP="00436D16">
            <w:pPr>
              <w:tabs>
                <w:tab w:val="left" w:pos="1365"/>
              </w:tabs>
              <w:jc w:val="center"/>
              <w:rPr>
                <w:lang w:eastAsia="en-US"/>
              </w:rPr>
            </w:pPr>
            <w:r w:rsidRPr="00436D16">
              <w:rPr>
                <w:lang w:eastAsia="en-US"/>
              </w:rPr>
              <w:t>969,54</w:t>
            </w:r>
          </w:p>
        </w:tc>
        <w:tc>
          <w:tcPr>
            <w:tcW w:w="1418" w:type="dxa"/>
            <w:tcBorders>
              <w:top w:val="single" w:sz="4" w:space="0" w:color="auto"/>
              <w:left w:val="single" w:sz="4" w:space="0" w:color="auto"/>
              <w:bottom w:val="single" w:sz="4" w:space="0" w:color="auto"/>
              <w:right w:val="single" w:sz="4" w:space="0" w:color="auto"/>
            </w:tcBorders>
            <w:vAlign w:val="center"/>
          </w:tcPr>
          <w:p w14:paraId="11CF7A4A" w14:textId="77777777" w:rsidR="00436D16" w:rsidRPr="00436D16" w:rsidRDefault="00436D16" w:rsidP="00436D16">
            <w:pPr>
              <w:tabs>
                <w:tab w:val="left" w:pos="1365"/>
              </w:tabs>
              <w:jc w:val="center"/>
              <w:rPr>
                <w:lang w:eastAsia="en-US"/>
              </w:rPr>
            </w:pPr>
            <w:r w:rsidRPr="00436D16">
              <w:rPr>
                <w:lang w:eastAsia="en-US"/>
              </w:rPr>
              <w:t>1043,23</w:t>
            </w:r>
          </w:p>
        </w:tc>
      </w:tr>
      <w:tr w:rsidR="00436D16" w:rsidRPr="00436D16" w14:paraId="1AE2B3A2" w14:textId="77777777" w:rsidTr="00607E21">
        <w:trPr>
          <w:trHeight w:val="2560"/>
        </w:trPr>
        <w:tc>
          <w:tcPr>
            <w:tcW w:w="709" w:type="dxa"/>
            <w:tcBorders>
              <w:top w:val="single" w:sz="4" w:space="0" w:color="auto"/>
              <w:left w:val="single" w:sz="4" w:space="0" w:color="auto"/>
              <w:bottom w:val="single" w:sz="4" w:space="0" w:color="auto"/>
              <w:right w:val="single" w:sz="4" w:space="0" w:color="auto"/>
            </w:tcBorders>
            <w:vAlign w:val="center"/>
            <w:hideMark/>
          </w:tcPr>
          <w:p w14:paraId="2A745E6E" w14:textId="77777777" w:rsidR="00436D16" w:rsidRPr="00436D16" w:rsidRDefault="00436D16" w:rsidP="00436D16">
            <w:pPr>
              <w:tabs>
                <w:tab w:val="left" w:pos="1365"/>
              </w:tabs>
              <w:jc w:val="center"/>
              <w:rPr>
                <w:lang w:eastAsia="en-US"/>
              </w:rPr>
            </w:pPr>
            <w:r w:rsidRPr="00436D16">
              <w:rPr>
                <w:lang w:eastAsia="en-US"/>
              </w:rPr>
              <w:t>1.20.</w:t>
            </w:r>
          </w:p>
        </w:tc>
        <w:tc>
          <w:tcPr>
            <w:tcW w:w="2118" w:type="dxa"/>
            <w:vMerge/>
            <w:tcBorders>
              <w:left w:val="single" w:sz="4" w:space="0" w:color="auto"/>
              <w:right w:val="single" w:sz="4" w:space="0" w:color="auto"/>
            </w:tcBorders>
            <w:vAlign w:val="center"/>
            <w:hideMark/>
          </w:tcPr>
          <w:p w14:paraId="4D5773C8"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2F01A6FC" w14:textId="77777777" w:rsidR="00436D16" w:rsidRPr="00436D16" w:rsidRDefault="00436D16" w:rsidP="00436D16">
            <w:pPr>
              <w:tabs>
                <w:tab w:val="left" w:pos="1365"/>
              </w:tabs>
              <w:rPr>
                <w:color w:val="000000"/>
              </w:rPr>
            </w:pPr>
            <w:r w:rsidRPr="00436D16">
              <w:rPr>
                <w:color w:val="000000"/>
              </w:rPr>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6FD787" w14:textId="77777777" w:rsidR="00436D16" w:rsidRPr="00436D16" w:rsidRDefault="00436D16" w:rsidP="00436D16">
            <w:pPr>
              <w:tabs>
                <w:tab w:val="left" w:pos="1365"/>
              </w:tabs>
              <w:jc w:val="center"/>
              <w:rPr>
                <w:color w:val="000000"/>
              </w:rPr>
            </w:pPr>
            <w:r w:rsidRPr="00436D16">
              <w:rPr>
                <w:color w:val="000000"/>
              </w:rPr>
              <w:t>0,0360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6AC48E8" w14:textId="77777777" w:rsidR="00436D16" w:rsidRPr="00436D16" w:rsidRDefault="00436D16" w:rsidP="00436D16">
            <w:pPr>
              <w:tabs>
                <w:tab w:val="left" w:pos="1365"/>
              </w:tabs>
              <w:jc w:val="center"/>
              <w:rPr>
                <w:color w:val="000000"/>
              </w:rPr>
            </w:pPr>
          </w:p>
          <w:p w14:paraId="4A75D7A7" w14:textId="77777777" w:rsidR="00436D16" w:rsidRPr="00436D16" w:rsidRDefault="00436D16" w:rsidP="00436D16">
            <w:pPr>
              <w:tabs>
                <w:tab w:val="left" w:pos="1365"/>
              </w:tabs>
              <w:jc w:val="center"/>
              <w:rPr>
                <w:color w:val="000000"/>
              </w:rPr>
            </w:pPr>
            <w:r w:rsidRPr="00436D16">
              <w:rPr>
                <w:color w:val="000000"/>
              </w:rPr>
              <w:t xml:space="preserve">руб./Гкал </w:t>
            </w:r>
          </w:p>
          <w:p w14:paraId="25DF06C0"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812A87F" w14:textId="77777777" w:rsidR="00436D16" w:rsidRPr="00436D16" w:rsidRDefault="00436D16" w:rsidP="00436D16">
            <w:pPr>
              <w:tabs>
                <w:tab w:val="left" w:pos="1365"/>
              </w:tabs>
              <w:jc w:val="center"/>
              <w:rPr>
                <w:lang w:eastAsia="en-US"/>
              </w:rPr>
            </w:pPr>
            <w:r w:rsidRPr="00436D16">
              <w:rPr>
                <w:lang w:eastAsia="en-US"/>
              </w:rPr>
              <w:t>969,54</w:t>
            </w:r>
          </w:p>
        </w:tc>
        <w:tc>
          <w:tcPr>
            <w:tcW w:w="1418" w:type="dxa"/>
            <w:tcBorders>
              <w:top w:val="single" w:sz="4" w:space="0" w:color="auto"/>
              <w:left w:val="single" w:sz="4" w:space="0" w:color="auto"/>
              <w:bottom w:val="single" w:sz="4" w:space="0" w:color="auto"/>
              <w:right w:val="single" w:sz="4" w:space="0" w:color="auto"/>
            </w:tcBorders>
            <w:vAlign w:val="center"/>
          </w:tcPr>
          <w:p w14:paraId="7ED70B8A" w14:textId="77777777" w:rsidR="00436D16" w:rsidRPr="00436D16" w:rsidRDefault="00436D16" w:rsidP="00436D16">
            <w:pPr>
              <w:tabs>
                <w:tab w:val="left" w:pos="1365"/>
              </w:tabs>
              <w:jc w:val="center"/>
              <w:rPr>
                <w:lang w:eastAsia="en-US"/>
              </w:rPr>
            </w:pPr>
            <w:r w:rsidRPr="00436D16">
              <w:rPr>
                <w:lang w:eastAsia="en-US"/>
              </w:rPr>
              <w:t>1043,23</w:t>
            </w:r>
          </w:p>
        </w:tc>
      </w:tr>
      <w:tr w:rsidR="00436D16" w:rsidRPr="00436D16" w14:paraId="6EFEC641" w14:textId="77777777" w:rsidTr="00607E21">
        <w:trPr>
          <w:trHeight w:val="2540"/>
        </w:trPr>
        <w:tc>
          <w:tcPr>
            <w:tcW w:w="709" w:type="dxa"/>
            <w:tcBorders>
              <w:top w:val="single" w:sz="4" w:space="0" w:color="auto"/>
              <w:left w:val="single" w:sz="4" w:space="0" w:color="auto"/>
              <w:bottom w:val="single" w:sz="4" w:space="0" w:color="auto"/>
              <w:right w:val="single" w:sz="4" w:space="0" w:color="auto"/>
            </w:tcBorders>
            <w:vAlign w:val="center"/>
            <w:hideMark/>
          </w:tcPr>
          <w:p w14:paraId="06120321" w14:textId="77777777" w:rsidR="00436D16" w:rsidRPr="00436D16" w:rsidRDefault="00436D16" w:rsidP="00436D16">
            <w:pPr>
              <w:tabs>
                <w:tab w:val="left" w:pos="1365"/>
              </w:tabs>
              <w:jc w:val="center"/>
              <w:rPr>
                <w:lang w:eastAsia="en-US"/>
              </w:rPr>
            </w:pPr>
            <w:r w:rsidRPr="00436D16">
              <w:rPr>
                <w:lang w:eastAsia="en-US"/>
              </w:rPr>
              <w:t>1.21.</w:t>
            </w:r>
          </w:p>
        </w:tc>
        <w:tc>
          <w:tcPr>
            <w:tcW w:w="2118" w:type="dxa"/>
            <w:vMerge/>
            <w:tcBorders>
              <w:left w:val="single" w:sz="4" w:space="0" w:color="auto"/>
              <w:right w:val="single" w:sz="4" w:space="0" w:color="auto"/>
            </w:tcBorders>
            <w:vAlign w:val="center"/>
            <w:hideMark/>
          </w:tcPr>
          <w:p w14:paraId="7C0EC215"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5D388934" w14:textId="77777777" w:rsidR="00436D16" w:rsidRPr="00436D16" w:rsidRDefault="00436D16" w:rsidP="00436D16">
            <w:pPr>
              <w:tabs>
                <w:tab w:val="left" w:pos="1365"/>
              </w:tabs>
              <w:rPr>
                <w:color w:val="000000"/>
              </w:rPr>
            </w:pPr>
            <w:r w:rsidRPr="00436D16">
              <w:rPr>
                <w:color w:val="000000"/>
              </w:rPr>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F4672E" w14:textId="77777777" w:rsidR="00436D16" w:rsidRPr="00436D16" w:rsidRDefault="00436D16" w:rsidP="00436D16">
            <w:pPr>
              <w:tabs>
                <w:tab w:val="left" w:pos="1365"/>
              </w:tabs>
              <w:jc w:val="center"/>
              <w:rPr>
                <w:color w:val="000000"/>
              </w:rPr>
            </w:pPr>
            <w:r w:rsidRPr="00436D16">
              <w:rPr>
                <w:color w:val="000000"/>
              </w:rPr>
              <w:t>0,0157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7274101" w14:textId="77777777" w:rsidR="00436D16" w:rsidRPr="00436D16" w:rsidRDefault="00436D16" w:rsidP="00436D16">
            <w:pPr>
              <w:tabs>
                <w:tab w:val="left" w:pos="1365"/>
              </w:tabs>
              <w:jc w:val="center"/>
              <w:rPr>
                <w:color w:val="000000"/>
              </w:rPr>
            </w:pPr>
          </w:p>
          <w:p w14:paraId="27F58F6B" w14:textId="77777777" w:rsidR="00436D16" w:rsidRPr="00436D16" w:rsidRDefault="00436D16" w:rsidP="00436D16">
            <w:pPr>
              <w:tabs>
                <w:tab w:val="left" w:pos="1365"/>
              </w:tabs>
              <w:jc w:val="center"/>
              <w:rPr>
                <w:color w:val="000000"/>
              </w:rPr>
            </w:pPr>
            <w:r w:rsidRPr="00436D16">
              <w:rPr>
                <w:color w:val="000000"/>
              </w:rPr>
              <w:t xml:space="preserve">руб./Гкал </w:t>
            </w:r>
          </w:p>
          <w:p w14:paraId="128BBD5D"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5EC42D3" w14:textId="77777777" w:rsidR="00436D16" w:rsidRPr="00436D16" w:rsidRDefault="00436D16" w:rsidP="00436D16">
            <w:pPr>
              <w:tabs>
                <w:tab w:val="left" w:pos="1365"/>
              </w:tabs>
              <w:jc w:val="center"/>
              <w:rPr>
                <w:lang w:eastAsia="en-US"/>
              </w:rPr>
            </w:pPr>
            <w:r w:rsidRPr="00436D16">
              <w:rPr>
                <w:lang w:eastAsia="en-US"/>
              </w:rPr>
              <w:t>2223,18</w:t>
            </w:r>
          </w:p>
        </w:tc>
        <w:tc>
          <w:tcPr>
            <w:tcW w:w="1418" w:type="dxa"/>
            <w:tcBorders>
              <w:top w:val="single" w:sz="4" w:space="0" w:color="auto"/>
              <w:left w:val="single" w:sz="4" w:space="0" w:color="auto"/>
              <w:bottom w:val="single" w:sz="4" w:space="0" w:color="auto"/>
              <w:right w:val="single" w:sz="4" w:space="0" w:color="auto"/>
            </w:tcBorders>
            <w:vAlign w:val="center"/>
          </w:tcPr>
          <w:p w14:paraId="23CC484F" w14:textId="77777777" w:rsidR="00436D16" w:rsidRPr="00436D16" w:rsidRDefault="00436D16" w:rsidP="00436D16">
            <w:pPr>
              <w:tabs>
                <w:tab w:val="left" w:pos="1365"/>
              </w:tabs>
              <w:jc w:val="center"/>
              <w:rPr>
                <w:lang w:eastAsia="en-US"/>
              </w:rPr>
            </w:pPr>
            <w:r w:rsidRPr="00436D16">
              <w:rPr>
                <w:lang w:eastAsia="en-US"/>
              </w:rPr>
              <w:t>2392,14</w:t>
            </w:r>
          </w:p>
        </w:tc>
      </w:tr>
      <w:tr w:rsidR="00436D16" w:rsidRPr="00436D16" w14:paraId="14DF0C0C" w14:textId="77777777" w:rsidTr="00607E21">
        <w:trPr>
          <w:trHeight w:val="2676"/>
        </w:trPr>
        <w:tc>
          <w:tcPr>
            <w:tcW w:w="709" w:type="dxa"/>
            <w:tcBorders>
              <w:top w:val="single" w:sz="4" w:space="0" w:color="auto"/>
              <w:left w:val="single" w:sz="4" w:space="0" w:color="auto"/>
              <w:bottom w:val="single" w:sz="4" w:space="0" w:color="auto"/>
              <w:right w:val="single" w:sz="4" w:space="0" w:color="auto"/>
            </w:tcBorders>
            <w:vAlign w:val="center"/>
          </w:tcPr>
          <w:p w14:paraId="3F08975C" w14:textId="77777777" w:rsidR="00436D16" w:rsidRPr="00436D16" w:rsidRDefault="00436D16" w:rsidP="00436D16">
            <w:pPr>
              <w:tabs>
                <w:tab w:val="left" w:pos="1365"/>
              </w:tabs>
              <w:jc w:val="center"/>
              <w:rPr>
                <w:lang w:eastAsia="en-US"/>
              </w:rPr>
            </w:pPr>
            <w:r w:rsidRPr="00436D16">
              <w:rPr>
                <w:lang w:eastAsia="en-US"/>
              </w:rPr>
              <w:t>1.22.</w:t>
            </w:r>
          </w:p>
        </w:tc>
        <w:tc>
          <w:tcPr>
            <w:tcW w:w="2118" w:type="dxa"/>
            <w:vMerge/>
            <w:tcBorders>
              <w:left w:val="single" w:sz="4" w:space="0" w:color="auto"/>
              <w:bottom w:val="single" w:sz="4" w:space="0" w:color="auto"/>
              <w:right w:val="single" w:sz="4" w:space="0" w:color="auto"/>
            </w:tcBorders>
            <w:vAlign w:val="center"/>
          </w:tcPr>
          <w:p w14:paraId="47A3860E"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tcPr>
          <w:p w14:paraId="675A948F" w14:textId="77777777" w:rsidR="00436D16" w:rsidRPr="00436D16" w:rsidRDefault="00436D16" w:rsidP="00436D16">
            <w:pPr>
              <w:tabs>
                <w:tab w:val="left" w:pos="1365"/>
              </w:tabs>
              <w:rPr>
                <w:color w:val="000000"/>
              </w:rPr>
            </w:pPr>
            <w:r w:rsidRPr="00436D16">
              <w:rPr>
                <w:color w:val="000000"/>
              </w:rPr>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tcPr>
          <w:p w14:paraId="19022B1C" w14:textId="77777777" w:rsidR="00436D16" w:rsidRPr="00436D16" w:rsidRDefault="00436D16" w:rsidP="00436D16">
            <w:pPr>
              <w:tabs>
                <w:tab w:val="left" w:pos="1365"/>
              </w:tabs>
              <w:jc w:val="center"/>
              <w:rPr>
                <w:color w:val="000000"/>
              </w:rPr>
            </w:pPr>
            <w:r w:rsidRPr="00436D16">
              <w:rPr>
                <w:color w:val="000000"/>
              </w:rPr>
              <w:t>0,0144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33CA000" w14:textId="77777777" w:rsidR="00436D16" w:rsidRPr="00436D16" w:rsidRDefault="00436D16" w:rsidP="00436D16">
            <w:pPr>
              <w:tabs>
                <w:tab w:val="left" w:pos="1365"/>
              </w:tabs>
              <w:jc w:val="center"/>
              <w:rPr>
                <w:color w:val="000000"/>
              </w:rPr>
            </w:pPr>
          </w:p>
          <w:p w14:paraId="47D2D6C6" w14:textId="77777777" w:rsidR="00436D16" w:rsidRPr="00436D16" w:rsidRDefault="00436D16" w:rsidP="00436D16">
            <w:pPr>
              <w:tabs>
                <w:tab w:val="left" w:pos="1365"/>
              </w:tabs>
              <w:jc w:val="center"/>
              <w:rPr>
                <w:color w:val="000000"/>
              </w:rPr>
            </w:pPr>
            <w:r w:rsidRPr="00436D16">
              <w:rPr>
                <w:color w:val="000000"/>
              </w:rPr>
              <w:t xml:space="preserve">руб./Гкал </w:t>
            </w:r>
          </w:p>
          <w:p w14:paraId="7E863B4D"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E9DF3DA" w14:textId="77777777" w:rsidR="00436D16" w:rsidRPr="00436D16" w:rsidRDefault="00436D16" w:rsidP="00436D16">
            <w:pPr>
              <w:tabs>
                <w:tab w:val="left" w:pos="1365"/>
              </w:tabs>
              <w:jc w:val="center"/>
              <w:rPr>
                <w:lang w:eastAsia="en-US"/>
              </w:rPr>
            </w:pPr>
            <w:r w:rsidRPr="00436D16">
              <w:rPr>
                <w:lang w:eastAsia="en-US"/>
              </w:rPr>
              <w:t>2431,11</w:t>
            </w:r>
          </w:p>
        </w:tc>
        <w:tc>
          <w:tcPr>
            <w:tcW w:w="1418" w:type="dxa"/>
            <w:tcBorders>
              <w:top w:val="single" w:sz="4" w:space="0" w:color="auto"/>
              <w:left w:val="single" w:sz="4" w:space="0" w:color="auto"/>
              <w:bottom w:val="single" w:sz="4" w:space="0" w:color="auto"/>
              <w:right w:val="single" w:sz="4" w:space="0" w:color="auto"/>
            </w:tcBorders>
            <w:vAlign w:val="center"/>
          </w:tcPr>
          <w:p w14:paraId="0CA0EE35" w14:textId="77777777" w:rsidR="00436D16" w:rsidRPr="00436D16" w:rsidRDefault="00436D16" w:rsidP="00436D16">
            <w:pPr>
              <w:tabs>
                <w:tab w:val="left" w:pos="1365"/>
              </w:tabs>
              <w:jc w:val="center"/>
              <w:rPr>
                <w:lang w:eastAsia="en-US"/>
              </w:rPr>
            </w:pPr>
            <w:r w:rsidRPr="00436D16">
              <w:rPr>
                <w:lang w:eastAsia="en-US"/>
              </w:rPr>
              <w:t>2615,87</w:t>
            </w:r>
          </w:p>
        </w:tc>
      </w:tr>
      <w:tr w:rsidR="00436D16" w:rsidRPr="00436D16" w14:paraId="15CB6BA9" w14:textId="77777777" w:rsidTr="00607E21">
        <w:trPr>
          <w:trHeight w:val="147"/>
        </w:trPr>
        <w:tc>
          <w:tcPr>
            <w:tcW w:w="709" w:type="dxa"/>
            <w:tcBorders>
              <w:top w:val="single" w:sz="4" w:space="0" w:color="auto"/>
              <w:left w:val="single" w:sz="4" w:space="0" w:color="auto"/>
              <w:bottom w:val="single" w:sz="4" w:space="0" w:color="auto"/>
              <w:right w:val="single" w:sz="4" w:space="0" w:color="auto"/>
            </w:tcBorders>
            <w:vAlign w:val="center"/>
          </w:tcPr>
          <w:p w14:paraId="4BDDE2F4"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left w:val="single" w:sz="4" w:space="0" w:color="auto"/>
              <w:bottom w:val="single" w:sz="4" w:space="0" w:color="auto"/>
              <w:right w:val="single" w:sz="4" w:space="0" w:color="auto"/>
            </w:tcBorders>
            <w:vAlign w:val="center"/>
          </w:tcPr>
          <w:p w14:paraId="1A588621" w14:textId="77777777" w:rsidR="00436D16" w:rsidRPr="00436D16" w:rsidRDefault="00436D16" w:rsidP="00436D16">
            <w:pPr>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tcPr>
          <w:p w14:paraId="511E7182" w14:textId="77777777" w:rsidR="00436D16" w:rsidRPr="00436D16" w:rsidRDefault="00436D16" w:rsidP="00436D16">
            <w:pPr>
              <w:tabs>
                <w:tab w:val="left" w:pos="1365"/>
              </w:tabs>
              <w:jc w:val="center"/>
              <w:rPr>
                <w:color w:val="000000"/>
              </w:rPr>
            </w:pPr>
            <w:r w:rsidRPr="00436D16">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14:paraId="17F57A0C" w14:textId="77777777" w:rsidR="00436D16" w:rsidRPr="00436D16" w:rsidRDefault="00436D16" w:rsidP="00436D16">
            <w:pPr>
              <w:tabs>
                <w:tab w:val="left" w:pos="1365"/>
              </w:tabs>
              <w:jc w:val="center"/>
              <w:rPr>
                <w:color w:val="000000"/>
              </w:rPr>
            </w:pPr>
            <w:r w:rsidRPr="00436D16">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tcPr>
          <w:p w14:paraId="3F57CE77" w14:textId="77777777" w:rsidR="00436D16" w:rsidRPr="00436D16" w:rsidRDefault="00436D16" w:rsidP="00436D16">
            <w:pPr>
              <w:tabs>
                <w:tab w:val="left" w:pos="1365"/>
              </w:tabs>
              <w:jc w:val="center"/>
              <w:rPr>
                <w:color w:val="000000"/>
              </w:rPr>
            </w:pPr>
            <w:r w:rsidRPr="00436D16">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14:paraId="2698763C" w14:textId="77777777" w:rsidR="00436D16" w:rsidRPr="00436D16" w:rsidRDefault="00436D16" w:rsidP="00436D16">
            <w:pPr>
              <w:tabs>
                <w:tab w:val="left" w:pos="1365"/>
              </w:tabs>
              <w:jc w:val="center"/>
              <w:rPr>
                <w:lang w:eastAsia="en-US"/>
              </w:rPr>
            </w:pPr>
            <w:r w:rsidRPr="00436D16">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41FCAED1"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2B480F22" w14:textId="77777777" w:rsidTr="00607E21">
        <w:trPr>
          <w:trHeight w:val="2547"/>
        </w:trPr>
        <w:tc>
          <w:tcPr>
            <w:tcW w:w="709" w:type="dxa"/>
            <w:tcBorders>
              <w:top w:val="single" w:sz="4" w:space="0" w:color="auto"/>
              <w:left w:val="single" w:sz="4" w:space="0" w:color="auto"/>
              <w:bottom w:val="single" w:sz="4" w:space="0" w:color="auto"/>
              <w:right w:val="single" w:sz="4" w:space="0" w:color="auto"/>
            </w:tcBorders>
            <w:vAlign w:val="center"/>
            <w:hideMark/>
          </w:tcPr>
          <w:p w14:paraId="37EDDCCE" w14:textId="77777777" w:rsidR="00436D16" w:rsidRPr="00436D16" w:rsidRDefault="00436D16" w:rsidP="00436D16">
            <w:pPr>
              <w:tabs>
                <w:tab w:val="left" w:pos="1365"/>
              </w:tabs>
              <w:jc w:val="center"/>
              <w:rPr>
                <w:lang w:eastAsia="en-US"/>
              </w:rPr>
            </w:pPr>
            <w:r w:rsidRPr="00436D16">
              <w:rPr>
                <w:lang w:eastAsia="en-US"/>
              </w:rPr>
              <w:lastRenderedPageBreak/>
              <w:t>1.23.</w:t>
            </w:r>
          </w:p>
        </w:tc>
        <w:tc>
          <w:tcPr>
            <w:tcW w:w="2118" w:type="dxa"/>
            <w:vMerge w:val="restart"/>
            <w:tcBorders>
              <w:top w:val="single" w:sz="4" w:space="0" w:color="auto"/>
              <w:left w:val="single" w:sz="4" w:space="0" w:color="auto"/>
              <w:right w:val="single" w:sz="4" w:space="0" w:color="auto"/>
            </w:tcBorders>
            <w:vAlign w:val="center"/>
            <w:hideMark/>
          </w:tcPr>
          <w:p w14:paraId="3B3C9D55" w14:textId="77777777" w:rsidR="00436D16" w:rsidRPr="00436D16" w:rsidRDefault="00436D16" w:rsidP="00436D16">
            <w:pPr>
              <w:tabs>
                <w:tab w:val="left" w:pos="1365"/>
              </w:tabs>
              <w:rPr>
                <w:lang w:eastAsia="en-US"/>
              </w:rPr>
            </w:pPr>
            <w:r w:rsidRPr="00436D16">
              <w:rPr>
                <w:lang w:eastAsia="en-US"/>
              </w:rPr>
              <w:t>ООО «ЮКЭК», ИНН 4228010684/ г. Каз</w:t>
            </w:r>
          </w:p>
        </w:tc>
        <w:tc>
          <w:tcPr>
            <w:tcW w:w="2135" w:type="dxa"/>
            <w:tcBorders>
              <w:top w:val="single" w:sz="4" w:space="0" w:color="auto"/>
              <w:left w:val="single" w:sz="4" w:space="0" w:color="auto"/>
              <w:bottom w:val="single" w:sz="4" w:space="0" w:color="auto"/>
              <w:right w:val="single" w:sz="4" w:space="0" w:color="auto"/>
            </w:tcBorders>
            <w:vAlign w:val="center"/>
            <w:hideMark/>
          </w:tcPr>
          <w:p w14:paraId="1F6C9F32" w14:textId="77777777" w:rsidR="00436D16" w:rsidRPr="00436D16" w:rsidRDefault="00436D16" w:rsidP="00436D16">
            <w:pPr>
              <w:tabs>
                <w:tab w:val="left" w:pos="1365"/>
              </w:tabs>
              <w:rPr>
                <w:color w:val="000000"/>
              </w:rPr>
            </w:pPr>
            <w:r w:rsidRPr="00436D16">
              <w:rPr>
                <w:color w:val="000000"/>
              </w:rPr>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24086C" w14:textId="77777777" w:rsidR="00436D16" w:rsidRPr="00436D16" w:rsidRDefault="00436D16" w:rsidP="00436D16">
            <w:pPr>
              <w:tabs>
                <w:tab w:val="left" w:pos="1365"/>
              </w:tabs>
              <w:jc w:val="center"/>
              <w:rPr>
                <w:color w:val="000000"/>
              </w:rPr>
            </w:pPr>
            <w:r w:rsidRPr="00436D16">
              <w:rPr>
                <w:color w:val="000000"/>
              </w:rPr>
              <w:t>0,0361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263E71B" w14:textId="77777777" w:rsidR="00436D16" w:rsidRPr="00436D16" w:rsidRDefault="00436D16" w:rsidP="00436D16">
            <w:pPr>
              <w:tabs>
                <w:tab w:val="left" w:pos="1365"/>
              </w:tabs>
              <w:jc w:val="center"/>
              <w:rPr>
                <w:color w:val="000000"/>
              </w:rPr>
            </w:pPr>
          </w:p>
          <w:p w14:paraId="7DA5E8C5" w14:textId="77777777" w:rsidR="00436D16" w:rsidRPr="00436D16" w:rsidRDefault="00436D16" w:rsidP="00436D16">
            <w:pPr>
              <w:tabs>
                <w:tab w:val="left" w:pos="1365"/>
              </w:tabs>
              <w:jc w:val="center"/>
              <w:rPr>
                <w:color w:val="000000"/>
              </w:rPr>
            </w:pPr>
            <w:r w:rsidRPr="00436D16">
              <w:rPr>
                <w:color w:val="000000"/>
              </w:rPr>
              <w:t xml:space="preserve">руб/Гкал </w:t>
            </w:r>
          </w:p>
          <w:p w14:paraId="60DFD868"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67DFDF4" w14:textId="77777777" w:rsidR="00436D16" w:rsidRPr="00436D16" w:rsidRDefault="00436D16" w:rsidP="00436D16">
            <w:pPr>
              <w:tabs>
                <w:tab w:val="left" w:pos="1365"/>
              </w:tabs>
              <w:jc w:val="center"/>
              <w:rPr>
                <w:lang w:eastAsia="en-US"/>
              </w:rPr>
            </w:pPr>
            <w:r w:rsidRPr="00436D16">
              <w:rPr>
                <w:lang w:eastAsia="en-US"/>
              </w:rPr>
              <w:t>608,95</w:t>
            </w:r>
          </w:p>
        </w:tc>
        <w:tc>
          <w:tcPr>
            <w:tcW w:w="1418" w:type="dxa"/>
            <w:tcBorders>
              <w:top w:val="single" w:sz="4" w:space="0" w:color="auto"/>
              <w:left w:val="single" w:sz="4" w:space="0" w:color="auto"/>
              <w:bottom w:val="single" w:sz="4" w:space="0" w:color="auto"/>
              <w:right w:val="single" w:sz="4" w:space="0" w:color="auto"/>
            </w:tcBorders>
            <w:vAlign w:val="center"/>
          </w:tcPr>
          <w:p w14:paraId="2A8429E5" w14:textId="77777777" w:rsidR="00436D16" w:rsidRPr="00436D16" w:rsidRDefault="00436D16" w:rsidP="00436D16">
            <w:pPr>
              <w:tabs>
                <w:tab w:val="left" w:pos="1365"/>
              </w:tabs>
              <w:jc w:val="center"/>
              <w:rPr>
                <w:lang w:eastAsia="en-US"/>
              </w:rPr>
            </w:pPr>
            <w:r w:rsidRPr="00436D16">
              <w:rPr>
                <w:lang w:eastAsia="en-US"/>
              </w:rPr>
              <w:t>655,23</w:t>
            </w:r>
          </w:p>
        </w:tc>
      </w:tr>
      <w:tr w:rsidR="00436D16" w:rsidRPr="00436D16" w14:paraId="6AC429EA" w14:textId="77777777" w:rsidTr="00607E21">
        <w:trPr>
          <w:trHeight w:val="3095"/>
        </w:trPr>
        <w:tc>
          <w:tcPr>
            <w:tcW w:w="709" w:type="dxa"/>
            <w:tcBorders>
              <w:top w:val="single" w:sz="4" w:space="0" w:color="auto"/>
              <w:left w:val="single" w:sz="4" w:space="0" w:color="auto"/>
              <w:bottom w:val="single" w:sz="4" w:space="0" w:color="auto"/>
              <w:right w:val="single" w:sz="4" w:space="0" w:color="auto"/>
            </w:tcBorders>
            <w:vAlign w:val="center"/>
            <w:hideMark/>
          </w:tcPr>
          <w:p w14:paraId="06795622" w14:textId="77777777" w:rsidR="00436D16" w:rsidRPr="00436D16" w:rsidRDefault="00436D16" w:rsidP="00436D16">
            <w:pPr>
              <w:tabs>
                <w:tab w:val="left" w:pos="1365"/>
              </w:tabs>
              <w:jc w:val="center"/>
              <w:rPr>
                <w:lang w:eastAsia="en-US"/>
              </w:rPr>
            </w:pPr>
            <w:r w:rsidRPr="00436D16">
              <w:rPr>
                <w:lang w:eastAsia="en-US"/>
              </w:rPr>
              <w:t>1.24.</w:t>
            </w:r>
          </w:p>
        </w:tc>
        <w:tc>
          <w:tcPr>
            <w:tcW w:w="2118" w:type="dxa"/>
            <w:vMerge/>
            <w:tcBorders>
              <w:left w:val="single" w:sz="4" w:space="0" w:color="auto"/>
              <w:right w:val="single" w:sz="4" w:space="0" w:color="auto"/>
            </w:tcBorders>
            <w:vAlign w:val="center"/>
            <w:hideMark/>
          </w:tcPr>
          <w:p w14:paraId="77EA1477"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6A200952" w14:textId="77777777" w:rsidR="00436D16" w:rsidRPr="00436D16" w:rsidRDefault="00436D16" w:rsidP="00436D16">
            <w:pPr>
              <w:tabs>
                <w:tab w:val="left" w:pos="1365"/>
              </w:tabs>
              <w:rPr>
                <w:color w:val="000000"/>
              </w:rPr>
            </w:pPr>
            <w:r w:rsidRPr="00436D16">
              <w:rPr>
                <w:color w:val="000000"/>
              </w:rPr>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1284CD" w14:textId="77777777" w:rsidR="00436D16" w:rsidRPr="00436D16" w:rsidRDefault="00436D16" w:rsidP="00436D16">
            <w:pPr>
              <w:tabs>
                <w:tab w:val="left" w:pos="1365"/>
              </w:tabs>
              <w:jc w:val="center"/>
              <w:rPr>
                <w:color w:val="000000"/>
              </w:rPr>
            </w:pPr>
            <w:r w:rsidRPr="00436D16">
              <w:rPr>
                <w:color w:val="000000"/>
              </w:rPr>
              <w:t>0,0360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37D8988" w14:textId="77777777" w:rsidR="00436D16" w:rsidRPr="00436D16" w:rsidRDefault="00436D16" w:rsidP="00436D16">
            <w:pPr>
              <w:tabs>
                <w:tab w:val="left" w:pos="1365"/>
              </w:tabs>
              <w:jc w:val="center"/>
              <w:rPr>
                <w:color w:val="000000"/>
              </w:rPr>
            </w:pPr>
          </w:p>
          <w:p w14:paraId="6212172C" w14:textId="77777777" w:rsidR="00436D16" w:rsidRPr="00436D16" w:rsidRDefault="00436D16" w:rsidP="00436D16">
            <w:pPr>
              <w:tabs>
                <w:tab w:val="left" w:pos="1365"/>
              </w:tabs>
              <w:jc w:val="center"/>
              <w:rPr>
                <w:color w:val="000000"/>
              </w:rPr>
            </w:pPr>
            <w:r w:rsidRPr="00436D16">
              <w:rPr>
                <w:color w:val="000000"/>
              </w:rPr>
              <w:t xml:space="preserve">руб/Гкал </w:t>
            </w:r>
          </w:p>
          <w:p w14:paraId="6B0FDAFC"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A50D3E1" w14:textId="77777777" w:rsidR="00436D16" w:rsidRPr="00436D16" w:rsidRDefault="00436D16" w:rsidP="00436D16">
            <w:pPr>
              <w:tabs>
                <w:tab w:val="left" w:pos="1365"/>
              </w:tabs>
              <w:jc w:val="center"/>
              <w:rPr>
                <w:lang w:eastAsia="en-US"/>
              </w:rPr>
            </w:pPr>
            <w:r w:rsidRPr="00436D16">
              <w:rPr>
                <w:lang w:eastAsia="en-US"/>
              </w:rPr>
              <w:t>608,95</w:t>
            </w:r>
          </w:p>
        </w:tc>
        <w:tc>
          <w:tcPr>
            <w:tcW w:w="1418" w:type="dxa"/>
            <w:tcBorders>
              <w:top w:val="single" w:sz="4" w:space="0" w:color="auto"/>
              <w:left w:val="single" w:sz="4" w:space="0" w:color="auto"/>
              <w:bottom w:val="single" w:sz="4" w:space="0" w:color="auto"/>
              <w:right w:val="single" w:sz="4" w:space="0" w:color="auto"/>
            </w:tcBorders>
            <w:vAlign w:val="center"/>
          </w:tcPr>
          <w:p w14:paraId="69DD52F3" w14:textId="77777777" w:rsidR="00436D16" w:rsidRPr="00436D16" w:rsidRDefault="00436D16" w:rsidP="00436D16">
            <w:pPr>
              <w:tabs>
                <w:tab w:val="left" w:pos="1365"/>
              </w:tabs>
              <w:jc w:val="center"/>
              <w:rPr>
                <w:lang w:eastAsia="en-US"/>
              </w:rPr>
            </w:pPr>
            <w:r w:rsidRPr="00436D16">
              <w:rPr>
                <w:lang w:eastAsia="en-US"/>
              </w:rPr>
              <w:t>655,23</w:t>
            </w:r>
          </w:p>
        </w:tc>
      </w:tr>
      <w:tr w:rsidR="00436D16" w:rsidRPr="00436D16" w14:paraId="15F2A161" w14:textId="77777777" w:rsidTr="00607E21">
        <w:trPr>
          <w:trHeight w:val="2968"/>
        </w:trPr>
        <w:tc>
          <w:tcPr>
            <w:tcW w:w="709" w:type="dxa"/>
            <w:tcBorders>
              <w:top w:val="single" w:sz="4" w:space="0" w:color="auto"/>
              <w:left w:val="single" w:sz="4" w:space="0" w:color="auto"/>
              <w:bottom w:val="single" w:sz="4" w:space="0" w:color="auto"/>
              <w:right w:val="single" w:sz="4" w:space="0" w:color="auto"/>
            </w:tcBorders>
            <w:vAlign w:val="center"/>
            <w:hideMark/>
          </w:tcPr>
          <w:p w14:paraId="0288D698" w14:textId="77777777" w:rsidR="00436D16" w:rsidRPr="00436D16" w:rsidRDefault="00436D16" w:rsidP="00436D16">
            <w:pPr>
              <w:tabs>
                <w:tab w:val="left" w:pos="1365"/>
              </w:tabs>
              <w:jc w:val="center"/>
              <w:rPr>
                <w:lang w:eastAsia="en-US"/>
              </w:rPr>
            </w:pPr>
            <w:r w:rsidRPr="00436D16">
              <w:rPr>
                <w:lang w:eastAsia="en-US"/>
              </w:rPr>
              <w:t>1.25.</w:t>
            </w:r>
          </w:p>
        </w:tc>
        <w:tc>
          <w:tcPr>
            <w:tcW w:w="2118" w:type="dxa"/>
            <w:vMerge/>
            <w:tcBorders>
              <w:left w:val="single" w:sz="4" w:space="0" w:color="auto"/>
              <w:right w:val="single" w:sz="4" w:space="0" w:color="auto"/>
            </w:tcBorders>
            <w:vAlign w:val="center"/>
            <w:hideMark/>
          </w:tcPr>
          <w:p w14:paraId="569D3DF0"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695E0D49" w14:textId="77777777" w:rsidR="00436D16" w:rsidRPr="00436D16" w:rsidRDefault="00436D16" w:rsidP="00436D16">
            <w:pPr>
              <w:tabs>
                <w:tab w:val="left" w:pos="1365"/>
              </w:tabs>
              <w:rPr>
                <w:color w:val="000000"/>
              </w:rPr>
            </w:pPr>
            <w:r w:rsidRPr="00436D16">
              <w:rPr>
                <w:color w:val="000000"/>
              </w:rPr>
              <w:t>3-4 -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3085FB" w14:textId="77777777" w:rsidR="00436D16" w:rsidRPr="00436D16" w:rsidRDefault="00436D16" w:rsidP="00436D16">
            <w:pPr>
              <w:tabs>
                <w:tab w:val="left" w:pos="1365"/>
              </w:tabs>
              <w:jc w:val="center"/>
              <w:rPr>
                <w:color w:val="000000"/>
              </w:rPr>
            </w:pPr>
            <w:r w:rsidRPr="00436D16">
              <w:rPr>
                <w:color w:val="000000"/>
              </w:rPr>
              <w:t>0,0225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890CD91" w14:textId="77777777" w:rsidR="00436D16" w:rsidRPr="00436D16" w:rsidRDefault="00436D16" w:rsidP="00436D16">
            <w:pPr>
              <w:tabs>
                <w:tab w:val="left" w:pos="1365"/>
              </w:tabs>
              <w:jc w:val="center"/>
              <w:rPr>
                <w:color w:val="000000"/>
              </w:rPr>
            </w:pPr>
          </w:p>
          <w:p w14:paraId="462B1648" w14:textId="77777777" w:rsidR="00436D16" w:rsidRPr="00436D16" w:rsidRDefault="00436D16" w:rsidP="00436D16">
            <w:pPr>
              <w:tabs>
                <w:tab w:val="left" w:pos="1365"/>
              </w:tabs>
              <w:jc w:val="center"/>
              <w:rPr>
                <w:color w:val="000000"/>
              </w:rPr>
            </w:pPr>
            <w:r w:rsidRPr="00436D16">
              <w:rPr>
                <w:color w:val="000000"/>
              </w:rPr>
              <w:t xml:space="preserve">руб./Гкал </w:t>
            </w:r>
          </w:p>
          <w:p w14:paraId="7E02A37E"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64702B9" w14:textId="77777777" w:rsidR="00436D16" w:rsidRPr="00436D16" w:rsidRDefault="00436D16" w:rsidP="00436D16">
            <w:pPr>
              <w:tabs>
                <w:tab w:val="left" w:pos="1365"/>
              </w:tabs>
              <w:jc w:val="center"/>
              <w:rPr>
                <w:lang w:eastAsia="en-US"/>
              </w:rPr>
            </w:pPr>
            <w:r w:rsidRPr="00436D16">
              <w:rPr>
                <w:lang w:eastAsia="en-US"/>
              </w:rPr>
              <w:t>974,32</w:t>
            </w:r>
          </w:p>
        </w:tc>
        <w:tc>
          <w:tcPr>
            <w:tcW w:w="1418" w:type="dxa"/>
            <w:tcBorders>
              <w:top w:val="single" w:sz="4" w:space="0" w:color="auto"/>
              <w:left w:val="single" w:sz="4" w:space="0" w:color="auto"/>
              <w:bottom w:val="single" w:sz="4" w:space="0" w:color="auto"/>
              <w:right w:val="single" w:sz="4" w:space="0" w:color="auto"/>
            </w:tcBorders>
            <w:vAlign w:val="center"/>
          </w:tcPr>
          <w:p w14:paraId="2D40470E" w14:textId="77777777" w:rsidR="00436D16" w:rsidRPr="00436D16" w:rsidRDefault="00436D16" w:rsidP="00436D16">
            <w:pPr>
              <w:tabs>
                <w:tab w:val="left" w:pos="1365"/>
              </w:tabs>
              <w:jc w:val="center"/>
              <w:rPr>
                <w:lang w:eastAsia="en-US"/>
              </w:rPr>
            </w:pPr>
            <w:r w:rsidRPr="00436D16">
              <w:rPr>
                <w:lang w:eastAsia="en-US"/>
              </w:rPr>
              <w:t>1048,37</w:t>
            </w:r>
          </w:p>
        </w:tc>
      </w:tr>
      <w:tr w:rsidR="00436D16" w:rsidRPr="00436D16" w14:paraId="1E28C110" w14:textId="77777777" w:rsidTr="00607E21">
        <w:trPr>
          <w:trHeight w:val="2560"/>
        </w:trPr>
        <w:tc>
          <w:tcPr>
            <w:tcW w:w="709" w:type="dxa"/>
            <w:tcBorders>
              <w:top w:val="single" w:sz="4" w:space="0" w:color="auto"/>
              <w:left w:val="single" w:sz="4" w:space="0" w:color="auto"/>
              <w:bottom w:val="single" w:sz="4" w:space="0" w:color="auto"/>
              <w:right w:val="single" w:sz="4" w:space="0" w:color="auto"/>
            </w:tcBorders>
            <w:vAlign w:val="center"/>
            <w:hideMark/>
          </w:tcPr>
          <w:p w14:paraId="1825D00C" w14:textId="77777777" w:rsidR="00436D16" w:rsidRPr="00436D16" w:rsidRDefault="00436D16" w:rsidP="00436D16">
            <w:pPr>
              <w:tabs>
                <w:tab w:val="left" w:pos="1365"/>
              </w:tabs>
              <w:jc w:val="center"/>
              <w:rPr>
                <w:lang w:eastAsia="en-US"/>
              </w:rPr>
            </w:pPr>
            <w:r w:rsidRPr="00436D16">
              <w:rPr>
                <w:lang w:eastAsia="en-US"/>
              </w:rPr>
              <w:t>1.26.</w:t>
            </w:r>
          </w:p>
        </w:tc>
        <w:tc>
          <w:tcPr>
            <w:tcW w:w="2118" w:type="dxa"/>
            <w:vMerge/>
            <w:tcBorders>
              <w:left w:val="single" w:sz="4" w:space="0" w:color="auto"/>
              <w:right w:val="single" w:sz="4" w:space="0" w:color="auto"/>
            </w:tcBorders>
            <w:vAlign w:val="center"/>
            <w:hideMark/>
          </w:tcPr>
          <w:p w14:paraId="7DAB0C9C"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260FBBFA" w14:textId="77777777" w:rsidR="00436D16" w:rsidRPr="00436D16" w:rsidRDefault="00436D16" w:rsidP="00436D16">
            <w:pPr>
              <w:tabs>
                <w:tab w:val="left" w:pos="1365"/>
              </w:tabs>
              <w:rPr>
                <w:color w:val="000000"/>
              </w:rPr>
            </w:pPr>
            <w:r w:rsidRPr="00436D16">
              <w:rPr>
                <w:color w:val="000000"/>
              </w:rPr>
              <w:t>5-9 -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AB30AC" w14:textId="77777777" w:rsidR="00436D16" w:rsidRPr="00436D16" w:rsidRDefault="00436D16" w:rsidP="00436D16">
            <w:pPr>
              <w:tabs>
                <w:tab w:val="left" w:pos="1365"/>
              </w:tabs>
              <w:jc w:val="center"/>
              <w:rPr>
                <w:color w:val="000000"/>
              </w:rPr>
            </w:pPr>
            <w:r w:rsidRPr="00436D16">
              <w:rPr>
                <w:color w:val="000000"/>
              </w:rPr>
              <w:t>0,0201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67721EE" w14:textId="77777777" w:rsidR="00436D16" w:rsidRPr="00436D16" w:rsidRDefault="00436D16" w:rsidP="00436D16">
            <w:pPr>
              <w:tabs>
                <w:tab w:val="left" w:pos="1365"/>
              </w:tabs>
              <w:jc w:val="center"/>
              <w:rPr>
                <w:color w:val="000000"/>
              </w:rPr>
            </w:pPr>
          </w:p>
          <w:p w14:paraId="535D936F" w14:textId="77777777" w:rsidR="00436D16" w:rsidRPr="00436D16" w:rsidRDefault="00436D16" w:rsidP="00436D16">
            <w:pPr>
              <w:tabs>
                <w:tab w:val="left" w:pos="1365"/>
              </w:tabs>
              <w:jc w:val="center"/>
              <w:rPr>
                <w:color w:val="000000"/>
              </w:rPr>
            </w:pPr>
            <w:r w:rsidRPr="00436D16">
              <w:rPr>
                <w:color w:val="000000"/>
              </w:rPr>
              <w:t xml:space="preserve">руб/Гкал </w:t>
            </w:r>
          </w:p>
          <w:p w14:paraId="47EDD96C"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ABAE4BF" w14:textId="77777777" w:rsidR="00436D16" w:rsidRPr="00436D16" w:rsidRDefault="00436D16" w:rsidP="00436D16">
            <w:pPr>
              <w:tabs>
                <w:tab w:val="left" w:pos="1365"/>
              </w:tabs>
              <w:jc w:val="center"/>
              <w:rPr>
                <w:lang w:eastAsia="en-US"/>
              </w:rPr>
            </w:pPr>
            <w:r w:rsidRPr="00436D16">
              <w:rPr>
                <w:lang w:eastAsia="en-US"/>
              </w:rPr>
              <w:t>1090,65</w:t>
            </w:r>
          </w:p>
        </w:tc>
        <w:tc>
          <w:tcPr>
            <w:tcW w:w="1418" w:type="dxa"/>
            <w:tcBorders>
              <w:top w:val="single" w:sz="4" w:space="0" w:color="auto"/>
              <w:left w:val="single" w:sz="4" w:space="0" w:color="auto"/>
              <w:bottom w:val="single" w:sz="4" w:space="0" w:color="auto"/>
              <w:right w:val="single" w:sz="4" w:space="0" w:color="auto"/>
            </w:tcBorders>
            <w:vAlign w:val="center"/>
          </w:tcPr>
          <w:p w14:paraId="3EE62511" w14:textId="77777777" w:rsidR="00436D16" w:rsidRPr="00436D16" w:rsidRDefault="00436D16" w:rsidP="00436D16">
            <w:pPr>
              <w:tabs>
                <w:tab w:val="left" w:pos="1365"/>
              </w:tabs>
              <w:jc w:val="center"/>
              <w:rPr>
                <w:lang w:eastAsia="en-US"/>
              </w:rPr>
            </w:pPr>
            <w:r w:rsidRPr="00436D16">
              <w:rPr>
                <w:lang w:eastAsia="en-US"/>
              </w:rPr>
              <w:t>1173,54</w:t>
            </w:r>
          </w:p>
        </w:tc>
      </w:tr>
      <w:tr w:rsidR="00436D16" w:rsidRPr="00436D16" w14:paraId="6B926BBC" w14:textId="77777777" w:rsidTr="00607E21">
        <w:trPr>
          <w:trHeight w:val="2549"/>
        </w:trPr>
        <w:tc>
          <w:tcPr>
            <w:tcW w:w="709" w:type="dxa"/>
            <w:tcBorders>
              <w:top w:val="single" w:sz="4" w:space="0" w:color="auto"/>
              <w:left w:val="single" w:sz="4" w:space="0" w:color="auto"/>
              <w:bottom w:val="single" w:sz="4" w:space="0" w:color="auto"/>
              <w:right w:val="single" w:sz="4" w:space="0" w:color="auto"/>
            </w:tcBorders>
            <w:vAlign w:val="center"/>
            <w:hideMark/>
          </w:tcPr>
          <w:p w14:paraId="1C834C05" w14:textId="77777777" w:rsidR="00436D16" w:rsidRPr="00436D16" w:rsidRDefault="00436D16" w:rsidP="00436D16">
            <w:pPr>
              <w:tabs>
                <w:tab w:val="left" w:pos="1365"/>
              </w:tabs>
              <w:jc w:val="center"/>
              <w:rPr>
                <w:lang w:eastAsia="en-US"/>
              </w:rPr>
            </w:pPr>
            <w:r w:rsidRPr="00436D16">
              <w:rPr>
                <w:lang w:eastAsia="en-US"/>
              </w:rPr>
              <w:t>1.27.</w:t>
            </w:r>
          </w:p>
        </w:tc>
        <w:tc>
          <w:tcPr>
            <w:tcW w:w="2118" w:type="dxa"/>
            <w:vMerge/>
            <w:tcBorders>
              <w:left w:val="single" w:sz="4" w:space="0" w:color="auto"/>
              <w:right w:val="single" w:sz="4" w:space="0" w:color="auto"/>
            </w:tcBorders>
            <w:vAlign w:val="center"/>
            <w:hideMark/>
          </w:tcPr>
          <w:p w14:paraId="7408210C"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76E8C344" w14:textId="77777777" w:rsidR="00436D16" w:rsidRPr="00436D16" w:rsidRDefault="00436D16" w:rsidP="00436D16">
            <w:pPr>
              <w:tabs>
                <w:tab w:val="left" w:pos="1365"/>
              </w:tabs>
              <w:rPr>
                <w:color w:val="000000"/>
              </w:rPr>
            </w:pPr>
            <w:r w:rsidRPr="00436D16">
              <w:rPr>
                <w:color w:val="000000"/>
              </w:rPr>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97F5EC" w14:textId="77777777" w:rsidR="00436D16" w:rsidRPr="00436D16" w:rsidRDefault="00436D16" w:rsidP="00436D16">
            <w:pPr>
              <w:tabs>
                <w:tab w:val="left" w:pos="1365"/>
              </w:tabs>
              <w:jc w:val="center"/>
              <w:rPr>
                <w:color w:val="000000"/>
              </w:rPr>
            </w:pPr>
            <w:r w:rsidRPr="00436D16">
              <w:rPr>
                <w:color w:val="000000"/>
              </w:rPr>
              <w:t>0,0157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2C24012" w14:textId="77777777" w:rsidR="00436D16" w:rsidRPr="00436D16" w:rsidRDefault="00436D16" w:rsidP="00436D16">
            <w:pPr>
              <w:tabs>
                <w:tab w:val="left" w:pos="1365"/>
              </w:tabs>
              <w:jc w:val="center"/>
              <w:rPr>
                <w:color w:val="000000"/>
              </w:rPr>
            </w:pPr>
          </w:p>
          <w:p w14:paraId="4120A424" w14:textId="77777777" w:rsidR="00436D16" w:rsidRPr="00436D16" w:rsidRDefault="00436D16" w:rsidP="00436D16">
            <w:pPr>
              <w:tabs>
                <w:tab w:val="left" w:pos="1365"/>
              </w:tabs>
              <w:jc w:val="center"/>
              <w:rPr>
                <w:color w:val="000000"/>
              </w:rPr>
            </w:pPr>
            <w:r w:rsidRPr="00436D16">
              <w:rPr>
                <w:color w:val="000000"/>
              </w:rPr>
              <w:t xml:space="preserve">руб/Гкал </w:t>
            </w:r>
          </w:p>
          <w:p w14:paraId="1C45DC5C"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F2382C0" w14:textId="77777777" w:rsidR="00436D16" w:rsidRPr="00436D16" w:rsidRDefault="00436D16" w:rsidP="00436D16">
            <w:pPr>
              <w:tabs>
                <w:tab w:val="left" w:pos="1365"/>
              </w:tabs>
              <w:jc w:val="center"/>
              <w:rPr>
                <w:lang w:eastAsia="en-US"/>
              </w:rPr>
            </w:pPr>
            <w:r w:rsidRPr="00436D16">
              <w:rPr>
                <w:lang w:eastAsia="en-US"/>
              </w:rPr>
              <w:t>1235,84</w:t>
            </w:r>
          </w:p>
        </w:tc>
        <w:tc>
          <w:tcPr>
            <w:tcW w:w="1418" w:type="dxa"/>
            <w:tcBorders>
              <w:top w:val="single" w:sz="4" w:space="0" w:color="auto"/>
              <w:left w:val="single" w:sz="4" w:space="0" w:color="auto"/>
              <w:bottom w:val="single" w:sz="4" w:space="0" w:color="auto"/>
              <w:right w:val="single" w:sz="4" w:space="0" w:color="auto"/>
            </w:tcBorders>
            <w:vAlign w:val="center"/>
          </w:tcPr>
          <w:p w14:paraId="505BC49C" w14:textId="77777777" w:rsidR="00436D16" w:rsidRPr="00436D16" w:rsidRDefault="00436D16" w:rsidP="00436D16">
            <w:pPr>
              <w:tabs>
                <w:tab w:val="left" w:pos="1365"/>
              </w:tabs>
              <w:jc w:val="center"/>
              <w:rPr>
                <w:lang w:eastAsia="en-US"/>
              </w:rPr>
            </w:pPr>
            <w:r w:rsidRPr="00436D16">
              <w:rPr>
                <w:lang w:eastAsia="en-US"/>
              </w:rPr>
              <w:t>1329,76</w:t>
            </w:r>
          </w:p>
        </w:tc>
      </w:tr>
      <w:tr w:rsidR="00436D16" w:rsidRPr="00436D16" w14:paraId="2F9A70B9" w14:textId="77777777" w:rsidTr="00607E21">
        <w:trPr>
          <w:trHeight w:val="289"/>
        </w:trPr>
        <w:tc>
          <w:tcPr>
            <w:tcW w:w="709" w:type="dxa"/>
            <w:tcBorders>
              <w:top w:val="single" w:sz="4" w:space="0" w:color="auto"/>
              <w:left w:val="single" w:sz="4" w:space="0" w:color="auto"/>
              <w:bottom w:val="single" w:sz="4" w:space="0" w:color="auto"/>
              <w:right w:val="single" w:sz="4" w:space="0" w:color="auto"/>
            </w:tcBorders>
            <w:vAlign w:val="center"/>
          </w:tcPr>
          <w:p w14:paraId="6B3C0E0B"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left w:val="single" w:sz="4" w:space="0" w:color="auto"/>
              <w:right w:val="single" w:sz="4" w:space="0" w:color="auto"/>
            </w:tcBorders>
            <w:vAlign w:val="center"/>
          </w:tcPr>
          <w:p w14:paraId="79F3BAD9" w14:textId="77777777" w:rsidR="00436D16" w:rsidRPr="00436D16" w:rsidRDefault="00436D16" w:rsidP="00436D16">
            <w:pPr>
              <w:tabs>
                <w:tab w:val="left" w:pos="1365"/>
              </w:tabs>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tcPr>
          <w:p w14:paraId="1654049B" w14:textId="77777777" w:rsidR="00436D16" w:rsidRPr="00436D16" w:rsidRDefault="00436D16" w:rsidP="00436D16">
            <w:pPr>
              <w:tabs>
                <w:tab w:val="left" w:pos="1365"/>
              </w:tabs>
              <w:jc w:val="center"/>
              <w:rPr>
                <w:color w:val="000000"/>
              </w:rPr>
            </w:pPr>
            <w:r w:rsidRPr="00436D16">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14:paraId="304165D5" w14:textId="77777777" w:rsidR="00436D16" w:rsidRPr="00436D16" w:rsidRDefault="00436D16" w:rsidP="00436D16">
            <w:pPr>
              <w:tabs>
                <w:tab w:val="left" w:pos="1365"/>
              </w:tabs>
              <w:jc w:val="center"/>
              <w:rPr>
                <w:color w:val="000000"/>
              </w:rPr>
            </w:pPr>
            <w:r w:rsidRPr="00436D16">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tcPr>
          <w:p w14:paraId="57EC66B5" w14:textId="77777777" w:rsidR="00436D16" w:rsidRPr="00436D16" w:rsidRDefault="00436D16" w:rsidP="00436D16">
            <w:pPr>
              <w:tabs>
                <w:tab w:val="left" w:pos="1365"/>
              </w:tabs>
              <w:jc w:val="center"/>
              <w:rPr>
                <w:color w:val="000000"/>
              </w:rPr>
            </w:pPr>
            <w:r w:rsidRPr="00436D16">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14:paraId="232D0ECA" w14:textId="77777777" w:rsidR="00436D16" w:rsidRPr="00436D16" w:rsidRDefault="00436D16" w:rsidP="00436D16">
            <w:pPr>
              <w:tabs>
                <w:tab w:val="left" w:pos="1365"/>
              </w:tabs>
              <w:jc w:val="center"/>
              <w:rPr>
                <w:lang w:eastAsia="en-US"/>
              </w:rPr>
            </w:pPr>
            <w:r w:rsidRPr="00436D16">
              <w:rPr>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129D177A"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429813A0" w14:textId="77777777" w:rsidTr="00607E21">
        <w:trPr>
          <w:trHeight w:val="2402"/>
        </w:trPr>
        <w:tc>
          <w:tcPr>
            <w:tcW w:w="709" w:type="dxa"/>
            <w:tcBorders>
              <w:top w:val="single" w:sz="4" w:space="0" w:color="auto"/>
              <w:left w:val="single" w:sz="4" w:space="0" w:color="auto"/>
              <w:bottom w:val="single" w:sz="4" w:space="0" w:color="auto"/>
              <w:right w:val="single" w:sz="4" w:space="0" w:color="auto"/>
            </w:tcBorders>
            <w:vAlign w:val="center"/>
            <w:hideMark/>
          </w:tcPr>
          <w:p w14:paraId="52E33509" w14:textId="77777777" w:rsidR="00436D16" w:rsidRPr="00436D16" w:rsidRDefault="00436D16" w:rsidP="00436D16">
            <w:pPr>
              <w:tabs>
                <w:tab w:val="left" w:pos="1365"/>
              </w:tabs>
              <w:jc w:val="center"/>
              <w:rPr>
                <w:lang w:eastAsia="en-US"/>
              </w:rPr>
            </w:pPr>
            <w:r w:rsidRPr="00436D16">
              <w:rPr>
                <w:lang w:eastAsia="en-US"/>
              </w:rPr>
              <w:lastRenderedPageBreak/>
              <w:t>1.28.</w:t>
            </w:r>
          </w:p>
        </w:tc>
        <w:tc>
          <w:tcPr>
            <w:tcW w:w="2118" w:type="dxa"/>
            <w:vMerge w:val="restart"/>
            <w:tcBorders>
              <w:left w:val="single" w:sz="4" w:space="0" w:color="auto"/>
              <w:right w:val="single" w:sz="4" w:space="0" w:color="auto"/>
            </w:tcBorders>
            <w:vAlign w:val="center"/>
            <w:hideMark/>
          </w:tcPr>
          <w:p w14:paraId="71766D36" w14:textId="77777777" w:rsidR="00436D16" w:rsidRPr="00436D16" w:rsidRDefault="00436D16" w:rsidP="00436D16">
            <w:pPr>
              <w:tabs>
                <w:tab w:val="left" w:pos="1365"/>
              </w:tabs>
              <w:rPr>
                <w:lang w:eastAsia="en-US"/>
              </w:rPr>
            </w:pPr>
            <w:r w:rsidRPr="00436D16">
              <w:rPr>
                <w:lang w:eastAsia="en-US"/>
              </w:rPr>
              <w:t>ООО «ЮКЭК», ИНН 4228010684/ г. Каз</w:t>
            </w:r>
          </w:p>
        </w:tc>
        <w:tc>
          <w:tcPr>
            <w:tcW w:w="2135" w:type="dxa"/>
            <w:tcBorders>
              <w:top w:val="single" w:sz="4" w:space="0" w:color="auto"/>
              <w:left w:val="single" w:sz="4" w:space="0" w:color="auto"/>
              <w:bottom w:val="single" w:sz="4" w:space="0" w:color="auto"/>
              <w:right w:val="single" w:sz="4" w:space="0" w:color="auto"/>
            </w:tcBorders>
            <w:vAlign w:val="center"/>
            <w:hideMark/>
          </w:tcPr>
          <w:p w14:paraId="6748B3BD" w14:textId="77777777" w:rsidR="00436D16" w:rsidRPr="00436D16" w:rsidRDefault="00436D16" w:rsidP="00436D16">
            <w:pPr>
              <w:tabs>
                <w:tab w:val="left" w:pos="1365"/>
              </w:tabs>
              <w:rPr>
                <w:color w:val="000000"/>
              </w:rPr>
            </w:pPr>
            <w:r w:rsidRPr="00436D16">
              <w:rPr>
                <w:color w:val="000000"/>
              </w:rPr>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245511" w14:textId="77777777" w:rsidR="00436D16" w:rsidRPr="00436D16" w:rsidRDefault="00436D16" w:rsidP="00436D16">
            <w:pPr>
              <w:tabs>
                <w:tab w:val="left" w:pos="1365"/>
              </w:tabs>
              <w:jc w:val="center"/>
              <w:rPr>
                <w:color w:val="000000"/>
              </w:rPr>
            </w:pPr>
            <w:r w:rsidRPr="00436D16">
              <w:rPr>
                <w:color w:val="000000"/>
              </w:rPr>
              <w:t>0,0144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BE04D3B" w14:textId="77777777" w:rsidR="00436D16" w:rsidRPr="00436D16" w:rsidRDefault="00436D16" w:rsidP="00436D16">
            <w:pPr>
              <w:tabs>
                <w:tab w:val="left" w:pos="1365"/>
              </w:tabs>
              <w:jc w:val="center"/>
              <w:rPr>
                <w:color w:val="000000"/>
              </w:rPr>
            </w:pPr>
          </w:p>
          <w:p w14:paraId="16FFCB8B" w14:textId="77777777" w:rsidR="00436D16" w:rsidRPr="00436D16" w:rsidRDefault="00436D16" w:rsidP="00436D16">
            <w:pPr>
              <w:tabs>
                <w:tab w:val="left" w:pos="1365"/>
              </w:tabs>
              <w:jc w:val="center"/>
              <w:rPr>
                <w:color w:val="000000"/>
              </w:rPr>
            </w:pPr>
            <w:r w:rsidRPr="00436D16">
              <w:rPr>
                <w:color w:val="000000"/>
              </w:rPr>
              <w:t xml:space="preserve">руб./Гкал </w:t>
            </w:r>
          </w:p>
          <w:p w14:paraId="6E3057C1"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FA37329" w14:textId="77777777" w:rsidR="00436D16" w:rsidRPr="00436D16" w:rsidRDefault="00436D16" w:rsidP="00436D16">
            <w:pPr>
              <w:tabs>
                <w:tab w:val="left" w:pos="1365"/>
              </w:tabs>
              <w:jc w:val="center"/>
              <w:rPr>
                <w:lang w:eastAsia="en-US"/>
              </w:rPr>
            </w:pPr>
            <w:r w:rsidRPr="00436D16">
              <w:rPr>
                <w:lang w:eastAsia="en-US"/>
              </w:rPr>
              <w:t>1235,84</w:t>
            </w:r>
          </w:p>
        </w:tc>
        <w:tc>
          <w:tcPr>
            <w:tcW w:w="1418" w:type="dxa"/>
            <w:tcBorders>
              <w:top w:val="single" w:sz="4" w:space="0" w:color="auto"/>
              <w:left w:val="single" w:sz="4" w:space="0" w:color="auto"/>
              <w:bottom w:val="single" w:sz="4" w:space="0" w:color="auto"/>
              <w:right w:val="single" w:sz="4" w:space="0" w:color="auto"/>
            </w:tcBorders>
            <w:vAlign w:val="center"/>
          </w:tcPr>
          <w:p w14:paraId="4C85C309" w14:textId="77777777" w:rsidR="00436D16" w:rsidRPr="00436D16" w:rsidRDefault="00436D16" w:rsidP="00436D16">
            <w:pPr>
              <w:tabs>
                <w:tab w:val="left" w:pos="1365"/>
              </w:tabs>
              <w:jc w:val="center"/>
              <w:rPr>
                <w:lang w:eastAsia="en-US"/>
              </w:rPr>
            </w:pPr>
            <w:r w:rsidRPr="00436D16">
              <w:rPr>
                <w:lang w:eastAsia="en-US"/>
              </w:rPr>
              <w:t>1329,76</w:t>
            </w:r>
          </w:p>
        </w:tc>
      </w:tr>
      <w:tr w:rsidR="00436D16" w:rsidRPr="00436D16" w14:paraId="75B1431A" w14:textId="77777777" w:rsidTr="00607E21">
        <w:trPr>
          <w:trHeight w:val="2116"/>
        </w:trPr>
        <w:tc>
          <w:tcPr>
            <w:tcW w:w="709" w:type="dxa"/>
            <w:tcBorders>
              <w:top w:val="single" w:sz="4" w:space="0" w:color="auto"/>
              <w:left w:val="single" w:sz="4" w:space="0" w:color="auto"/>
              <w:bottom w:val="single" w:sz="4" w:space="0" w:color="auto"/>
              <w:right w:val="single" w:sz="4" w:space="0" w:color="auto"/>
            </w:tcBorders>
            <w:vAlign w:val="center"/>
            <w:hideMark/>
          </w:tcPr>
          <w:p w14:paraId="5F35B56B" w14:textId="77777777" w:rsidR="00436D16" w:rsidRPr="00436D16" w:rsidRDefault="00436D16" w:rsidP="00436D16">
            <w:pPr>
              <w:tabs>
                <w:tab w:val="left" w:pos="1365"/>
              </w:tabs>
              <w:jc w:val="center"/>
              <w:rPr>
                <w:lang w:eastAsia="en-US"/>
              </w:rPr>
            </w:pPr>
            <w:r w:rsidRPr="00436D16">
              <w:rPr>
                <w:lang w:eastAsia="en-US"/>
              </w:rPr>
              <w:t>1.29.</w:t>
            </w:r>
          </w:p>
        </w:tc>
        <w:tc>
          <w:tcPr>
            <w:tcW w:w="2118" w:type="dxa"/>
            <w:vMerge/>
            <w:tcBorders>
              <w:left w:val="single" w:sz="4" w:space="0" w:color="auto"/>
              <w:bottom w:val="single" w:sz="4" w:space="0" w:color="auto"/>
              <w:right w:val="single" w:sz="4" w:space="0" w:color="auto"/>
            </w:tcBorders>
            <w:vAlign w:val="center"/>
            <w:hideMark/>
          </w:tcPr>
          <w:p w14:paraId="2A7DB0F9"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32FB17E6" w14:textId="77777777" w:rsidR="00436D16" w:rsidRPr="00436D16" w:rsidRDefault="00436D16" w:rsidP="00436D16">
            <w:pPr>
              <w:tabs>
                <w:tab w:val="left" w:pos="1365"/>
              </w:tabs>
              <w:rPr>
                <w:color w:val="000000"/>
              </w:rPr>
            </w:pPr>
            <w:r w:rsidRPr="00436D16">
              <w:rPr>
                <w:color w:val="000000"/>
              </w:rPr>
              <w:t>3 -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D0AB6B" w14:textId="77777777" w:rsidR="00436D16" w:rsidRPr="00436D16" w:rsidRDefault="00436D16" w:rsidP="00436D16">
            <w:pPr>
              <w:tabs>
                <w:tab w:val="left" w:pos="1365"/>
              </w:tabs>
              <w:jc w:val="center"/>
              <w:rPr>
                <w:color w:val="000000"/>
              </w:rPr>
            </w:pPr>
            <w:r w:rsidRPr="00436D16">
              <w:rPr>
                <w:color w:val="000000"/>
              </w:rPr>
              <w:t>0,0145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14D120C" w14:textId="77777777" w:rsidR="00436D16" w:rsidRPr="00436D16" w:rsidRDefault="00436D16" w:rsidP="00436D16">
            <w:pPr>
              <w:tabs>
                <w:tab w:val="left" w:pos="1365"/>
              </w:tabs>
              <w:jc w:val="center"/>
              <w:rPr>
                <w:color w:val="000000"/>
              </w:rPr>
            </w:pPr>
          </w:p>
          <w:p w14:paraId="54BA1898" w14:textId="77777777" w:rsidR="00436D16" w:rsidRPr="00436D16" w:rsidRDefault="00436D16" w:rsidP="00436D16">
            <w:pPr>
              <w:tabs>
                <w:tab w:val="left" w:pos="1365"/>
              </w:tabs>
              <w:jc w:val="center"/>
              <w:rPr>
                <w:color w:val="000000"/>
              </w:rPr>
            </w:pPr>
            <w:r w:rsidRPr="00436D16">
              <w:rPr>
                <w:color w:val="000000"/>
              </w:rPr>
              <w:t xml:space="preserve">руб/Гкал </w:t>
            </w:r>
          </w:p>
          <w:p w14:paraId="024E6EF1"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602C05C" w14:textId="77777777" w:rsidR="00436D16" w:rsidRPr="00436D16" w:rsidRDefault="00436D16" w:rsidP="00436D16">
            <w:pPr>
              <w:tabs>
                <w:tab w:val="left" w:pos="1365"/>
              </w:tabs>
              <w:jc w:val="center"/>
              <w:rPr>
                <w:lang w:eastAsia="en-US"/>
              </w:rPr>
            </w:pPr>
            <w:r w:rsidRPr="00436D16">
              <w:rPr>
                <w:lang w:eastAsia="en-US"/>
              </w:rPr>
              <w:t>1235,84</w:t>
            </w:r>
          </w:p>
        </w:tc>
        <w:tc>
          <w:tcPr>
            <w:tcW w:w="1418" w:type="dxa"/>
            <w:tcBorders>
              <w:top w:val="single" w:sz="4" w:space="0" w:color="auto"/>
              <w:left w:val="single" w:sz="4" w:space="0" w:color="auto"/>
              <w:bottom w:val="single" w:sz="4" w:space="0" w:color="auto"/>
              <w:right w:val="single" w:sz="4" w:space="0" w:color="auto"/>
            </w:tcBorders>
            <w:vAlign w:val="center"/>
          </w:tcPr>
          <w:p w14:paraId="029A54BB" w14:textId="77777777" w:rsidR="00436D16" w:rsidRPr="00436D16" w:rsidRDefault="00436D16" w:rsidP="00436D16">
            <w:pPr>
              <w:tabs>
                <w:tab w:val="left" w:pos="1365"/>
              </w:tabs>
              <w:jc w:val="center"/>
              <w:rPr>
                <w:lang w:eastAsia="en-US"/>
              </w:rPr>
            </w:pPr>
            <w:r w:rsidRPr="00436D16">
              <w:rPr>
                <w:lang w:eastAsia="en-US"/>
              </w:rPr>
              <w:t>1329,76</w:t>
            </w:r>
          </w:p>
        </w:tc>
      </w:tr>
      <w:tr w:rsidR="00436D16" w:rsidRPr="00436D16" w14:paraId="550C1510" w14:textId="77777777" w:rsidTr="00607E21">
        <w:trPr>
          <w:trHeight w:val="2304"/>
        </w:trPr>
        <w:tc>
          <w:tcPr>
            <w:tcW w:w="709" w:type="dxa"/>
            <w:tcBorders>
              <w:top w:val="single" w:sz="4" w:space="0" w:color="auto"/>
              <w:left w:val="single" w:sz="4" w:space="0" w:color="auto"/>
              <w:bottom w:val="single" w:sz="4" w:space="0" w:color="auto"/>
              <w:right w:val="single" w:sz="4" w:space="0" w:color="auto"/>
            </w:tcBorders>
            <w:vAlign w:val="center"/>
            <w:hideMark/>
          </w:tcPr>
          <w:p w14:paraId="2C682CFE" w14:textId="77777777" w:rsidR="00436D16" w:rsidRPr="00436D16" w:rsidRDefault="00436D16" w:rsidP="00436D16">
            <w:pPr>
              <w:tabs>
                <w:tab w:val="left" w:pos="1365"/>
              </w:tabs>
              <w:jc w:val="center"/>
              <w:rPr>
                <w:lang w:eastAsia="en-US"/>
              </w:rPr>
            </w:pPr>
            <w:r w:rsidRPr="00436D16">
              <w:rPr>
                <w:lang w:eastAsia="en-US"/>
              </w:rPr>
              <w:t>1.30.</w:t>
            </w:r>
          </w:p>
        </w:tc>
        <w:tc>
          <w:tcPr>
            <w:tcW w:w="2118" w:type="dxa"/>
            <w:vMerge w:val="restart"/>
            <w:tcBorders>
              <w:top w:val="single" w:sz="4" w:space="0" w:color="auto"/>
              <w:left w:val="single" w:sz="4" w:space="0" w:color="auto"/>
              <w:right w:val="single" w:sz="4" w:space="0" w:color="auto"/>
            </w:tcBorders>
            <w:vAlign w:val="center"/>
            <w:hideMark/>
          </w:tcPr>
          <w:p w14:paraId="3392D016" w14:textId="77777777" w:rsidR="00436D16" w:rsidRPr="00436D16" w:rsidRDefault="00436D16" w:rsidP="00436D16">
            <w:pPr>
              <w:tabs>
                <w:tab w:val="left" w:pos="1365"/>
              </w:tabs>
              <w:rPr>
                <w:lang w:eastAsia="en-US"/>
              </w:rPr>
            </w:pPr>
            <w:r w:rsidRPr="00436D16">
              <w:rPr>
                <w:lang w:eastAsia="en-US"/>
              </w:rPr>
              <w:t>ООО «ЮКЭК», ИНН 4228010684/ г. Шерегеш</w:t>
            </w:r>
          </w:p>
          <w:p w14:paraId="22459E3B"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63D406C9" w14:textId="77777777" w:rsidR="00436D16" w:rsidRPr="00436D16" w:rsidRDefault="00436D16" w:rsidP="00436D16">
            <w:pPr>
              <w:tabs>
                <w:tab w:val="left" w:pos="1365"/>
              </w:tabs>
              <w:rPr>
                <w:color w:val="000000"/>
              </w:rPr>
            </w:pPr>
            <w:r w:rsidRPr="00436D16">
              <w:rPr>
                <w:color w:val="000000"/>
              </w:rPr>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15468D" w14:textId="77777777" w:rsidR="00436D16" w:rsidRPr="00436D16" w:rsidRDefault="00436D16" w:rsidP="00436D16">
            <w:pPr>
              <w:tabs>
                <w:tab w:val="left" w:pos="1365"/>
              </w:tabs>
              <w:jc w:val="center"/>
              <w:rPr>
                <w:color w:val="000000"/>
              </w:rPr>
            </w:pPr>
            <w:r w:rsidRPr="00436D16">
              <w:rPr>
                <w:color w:val="000000"/>
              </w:rPr>
              <w:t>0,0361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34080E4" w14:textId="77777777" w:rsidR="00436D16" w:rsidRPr="00436D16" w:rsidRDefault="00436D16" w:rsidP="00436D16">
            <w:pPr>
              <w:tabs>
                <w:tab w:val="left" w:pos="1365"/>
              </w:tabs>
              <w:jc w:val="center"/>
              <w:rPr>
                <w:color w:val="000000"/>
              </w:rPr>
            </w:pPr>
          </w:p>
          <w:p w14:paraId="1C9D735C" w14:textId="77777777" w:rsidR="00436D16" w:rsidRPr="00436D16" w:rsidRDefault="00436D16" w:rsidP="00436D16">
            <w:pPr>
              <w:tabs>
                <w:tab w:val="left" w:pos="1365"/>
              </w:tabs>
              <w:jc w:val="center"/>
              <w:rPr>
                <w:color w:val="000000"/>
              </w:rPr>
            </w:pPr>
            <w:r w:rsidRPr="00436D16">
              <w:rPr>
                <w:color w:val="000000"/>
              </w:rPr>
              <w:t xml:space="preserve">руб/Гкал </w:t>
            </w:r>
          </w:p>
          <w:p w14:paraId="5F5F63AA"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97F6964" w14:textId="77777777" w:rsidR="00436D16" w:rsidRPr="00436D16" w:rsidRDefault="00436D16" w:rsidP="00436D16">
            <w:pPr>
              <w:tabs>
                <w:tab w:val="left" w:pos="1365"/>
              </w:tabs>
              <w:jc w:val="center"/>
              <w:rPr>
                <w:lang w:eastAsia="en-US"/>
              </w:rPr>
            </w:pPr>
            <w:r w:rsidRPr="00436D16">
              <w:rPr>
                <w:lang w:eastAsia="en-US"/>
              </w:rPr>
              <w:t>683,82</w:t>
            </w:r>
          </w:p>
        </w:tc>
        <w:tc>
          <w:tcPr>
            <w:tcW w:w="1418" w:type="dxa"/>
            <w:tcBorders>
              <w:top w:val="single" w:sz="4" w:space="0" w:color="auto"/>
              <w:left w:val="single" w:sz="4" w:space="0" w:color="auto"/>
              <w:bottom w:val="single" w:sz="4" w:space="0" w:color="auto"/>
              <w:right w:val="single" w:sz="4" w:space="0" w:color="auto"/>
            </w:tcBorders>
            <w:vAlign w:val="center"/>
          </w:tcPr>
          <w:p w14:paraId="57FB0C1A" w14:textId="77777777" w:rsidR="00436D16" w:rsidRPr="00436D16" w:rsidRDefault="00436D16" w:rsidP="00436D16">
            <w:pPr>
              <w:tabs>
                <w:tab w:val="left" w:pos="1365"/>
              </w:tabs>
              <w:jc w:val="center"/>
              <w:rPr>
                <w:lang w:eastAsia="en-US"/>
              </w:rPr>
            </w:pPr>
            <w:r w:rsidRPr="00436D16">
              <w:rPr>
                <w:lang w:eastAsia="en-US"/>
              </w:rPr>
              <w:t>735,79</w:t>
            </w:r>
          </w:p>
        </w:tc>
      </w:tr>
      <w:tr w:rsidR="00436D16" w:rsidRPr="00436D16" w14:paraId="6932EB44" w14:textId="77777777" w:rsidTr="00607E21">
        <w:trPr>
          <w:trHeight w:val="2124"/>
        </w:trPr>
        <w:tc>
          <w:tcPr>
            <w:tcW w:w="709" w:type="dxa"/>
            <w:tcBorders>
              <w:top w:val="single" w:sz="4" w:space="0" w:color="auto"/>
              <w:left w:val="single" w:sz="4" w:space="0" w:color="auto"/>
              <w:bottom w:val="single" w:sz="4" w:space="0" w:color="auto"/>
              <w:right w:val="single" w:sz="4" w:space="0" w:color="auto"/>
            </w:tcBorders>
            <w:vAlign w:val="center"/>
            <w:hideMark/>
          </w:tcPr>
          <w:p w14:paraId="4B90FBED" w14:textId="77777777" w:rsidR="00436D16" w:rsidRPr="00436D16" w:rsidRDefault="00436D16" w:rsidP="00436D16">
            <w:pPr>
              <w:tabs>
                <w:tab w:val="left" w:pos="1365"/>
              </w:tabs>
              <w:jc w:val="center"/>
              <w:rPr>
                <w:lang w:eastAsia="en-US"/>
              </w:rPr>
            </w:pPr>
            <w:r w:rsidRPr="00436D16">
              <w:rPr>
                <w:lang w:eastAsia="en-US"/>
              </w:rPr>
              <w:t>1.31.</w:t>
            </w:r>
          </w:p>
        </w:tc>
        <w:tc>
          <w:tcPr>
            <w:tcW w:w="2118" w:type="dxa"/>
            <w:vMerge/>
            <w:tcBorders>
              <w:left w:val="single" w:sz="4" w:space="0" w:color="auto"/>
              <w:right w:val="single" w:sz="4" w:space="0" w:color="auto"/>
            </w:tcBorders>
            <w:vAlign w:val="center"/>
            <w:hideMark/>
          </w:tcPr>
          <w:p w14:paraId="141D8945"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4C27CB32" w14:textId="77777777" w:rsidR="00436D16" w:rsidRPr="00436D16" w:rsidRDefault="00436D16" w:rsidP="00436D16">
            <w:pPr>
              <w:tabs>
                <w:tab w:val="left" w:pos="1365"/>
              </w:tabs>
              <w:rPr>
                <w:color w:val="000000"/>
              </w:rPr>
            </w:pPr>
            <w:r w:rsidRPr="00436D16">
              <w:rPr>
                <w:color w:val="000000"/>
              </w:rPr>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AB20AC" w14:textId="77777777" w:rsidR="00436D16" w:rsidRPr="00436D16" w:rsidRDefault="00436D16" w:rsidP="00436D16">
            <w:pPr>
              <w:tabs>
                <w:tab w:val="left" w:pos="1365"/>
              </w:tabs>
              <w:jc w:val="center"/>
              <w:rPr>
                <w:color w:val="000000"/>
              </w:rPr>
            </w:pPr>
            <w:r w:rsidRPr="00436D16">
              <w:rPr>
                <w:color w:val="000000"/>
              </w:rPr>
              <w:t>0,0360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911225B" w14:textId="77777777" w:rsidR="00436D16" w:rsidRPr="00436D16" w:rsidRDefault="00436D16" w:rsidP="00436D16">
            <w:pPr>
              <w:tabs>
                <w:tab w:val="left" w:pos="1365"/>
              </w:tabs>
              <w:jc w:val="center"/>
              <w:rPr>
                <w:color w:val="000000"/>
              </w:rPr>
            </w:pPr>
          </w:p>
          <w:p w14:paraId="415FB58E" w14:textId="77777777" w:rsidR="00436D16" w:rsidRPr="00436D16" w:rsidRDefault="00436D16" w:rsidP="00436D16">
            <w:pPr>
              <w:tabs>
                <w:tab w:val="left" w:pos="1365"/>
              </w:tabs>
              <w:jc w:val="center"/>
              <w:rPr>
                <w:color w:val="000000"/>
              </w:rPr>
            </w:pPr>
            <w:r w:rsidRPr="00436D16">
              <w:rPr>
                <w:color w:val="000000"/>
              </w:rPr>
              <w:t xml:space="preserve">руб/Гкал </w:t>
            </w:r>
          </w:p>
          <w:p w14:paraId="0FC4E0C8"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EF0041E" w14:textId="77777777" w:rsidR="00436D16" w:rsidRPr="00436D16" w:rsidRDefault="00436D16" w:rsidP="00436D16">
            <w:pPr>
              <w:tabs>
                <w:tab w:val="left" w:pos="1365"/>
              </w:tabs>
              <w:jc w:val="center"/>
              <w:rPr>
                <w:lang w:eastAsia="en-US"/>
              </w:rPr>
            </w:pPr>
            <w:r w:rsidRPr="00436D16">
              <w:rPr>
                <w:lang w:eastAsia="en-US"/>
              </w:rPr>
              <w:t>683,82</w:t>
            </w:r>
          </w:p>
        </w:tc>
        <w:tc>
          <w:tcPr>
            <w:tcW w:w="1418" w:type="dxa"/>
            <w:tcBorders>
              <w:top w:val="single" w:sz="4" w:space="0" w:color="auto"/>
              <w:left w:val="single" w:sz="4" w:space="0" w:color="auto"/>
              <w:bottom w:val="single" w:sz="4" w:space="0" w:color="auto"/>
              <w:right w:val="single" w:sz="4" w:space="0" w:color="auto"/>
            </w:tcBorders>
            <w:vAlign w:val="center"/>
          </w:tcPr>
          <w:p w14:paraId="28DAB3DD" w14:textId="77777777" w:rsidR="00436D16" w:rsidRPr="00436D16" w:rsidRDefault="00436D16" w:rsidP="00436D16">
            <w:pPr>
              <w:tabs>
                <w:tab w:val="left" w:pos="1365"/>
              </w:tabs>
              <w:jc w:val="center"/>
              <w:rPr>
                <w:lang w:eastAsia="en-US"/>
              </w:rPr>
            </w:pPr>
            <w:r w:rsidRPr="00436D16">
              <w:rPr>
                <w:lang w:eastAsia="en-US"/>
              </w:rPr>
              <w:t>735,79</w:t>
            </w:r>
          </w:p>
        </w:tc>
      </w:tr>
      <w:tr w:rsidR="00436D16" w:rsidRPr="00436D16" w14:paraId="31922C69" w14:textId="77777777" w:rsidTr="00607E21">
        <w:trPr>
          <w:trHeight w:val="2418"/>
        </w:trPr>
        <w:tc>
          <w:tcPr>
            <w:tcW w:w="709" w:type="dxa"/>
            <w:tcBorders>
              <w:top w:val="single" w:sz="4" w:space="0" w:color="auto"/>
              <w:left w:val="single" w:sz="4" w:space="0" w:color="auto"/>
              <w:bottom w:val="single" w:sz="4" w:space="0" w:color="auto"/>
              <w:right w:val="single" w:sz="4" w:space="0" w:color="auto"/>
            </w:tcBorders>
            <w:vAlign w:val="center"/>
            <w:hideMark/>
          </w:tcPr>
          <w:p w14:paraId="61788291" w14:textId="77777777" w:rsidR="00436D16" w:rsidRPr="00436D16" w:rsidRDefault="00436D16" w:rsidP="00436D16">
            <w:pPr>
              <w:tabs>
                <w:tab w:val="left" w:pos="1365"/>
              </w:tabs>
              <w:jc w:val="center"/>
              <w:rPr>
                <w:lang w:eastAsia="en-US"/>
              </w:rPr>
            </w:pPr>
            <w:r w:rsidRPr="00436D16">
              <w:rPr>
                <w:lang w:eastAsia="en-US"/>
              </w:rPr>
              <w:t>1.32.</w:t>
            </w:r>
          </w:p>
        </w:tc>
        <w:tc>
          <w:tcPr>
            <w:tcW w:w="2118" w:type="dxa"/>
            <w:vMerge/>
            <w:tcBorders>
              <w:left w:val="single" w:sz="4" w:space="0" w:color="auto"/>
              <w:right w:val="single" w:sz="4" w:space="0" w:color="auto"/>
            </w:tcBorders>
            <w:vAlign w:val="center"/>
            <w:hideMark/>
          </w:tcPr>
          <w:p w14:paraId="6735DFF9"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18DE317F" w14:textId="77777777" w:rsidR="00436D16" w:rsidRPr="00436D16" w:rsidRDefault="00436D16" w:rsidP="00436D16">
            <w:pPr>
              <w:tabs>
                <w:tab w:val="left" w:pos="1365"/>
              </w:tabs>
              <w:rPr>
                <w:color w:val="000000"/>
              </w:rPr>
            </w:pPr>
            <w:r w:rsidRPr="00436D16">
              <w:rPr>
                <w:color w:val="000000"/>
              </w:rPr>
              <w:t>3-4 -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1D870B" w14:textId="77777777" w:rsidR="00436D16" w:rsidRPr="00436D16" w:rsidRDefault="00436D16" w:rsidP="00436D16">
            <w:pPr>
              <w:tabs>
                <w:tab w:val="left" w:pos="1365"/>
              </w:tabs>
              <w:jc w:val="center"/>
              <w:rPr>
                <w:color w:val="000000"/>
              </w:rPr>
            </w:pPr>
            <w:r w:rsidRPr="00436D16">
              <w:rPr>
                <w:color w:val="000000"/>
              </w:rPr>
              <w:t>0,0225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AD2636C" w14:textId="77777777" w:rsidR="00436D16" w:rsidRPr="00436D16" w:rsidRDefault="00436D16" w:rsidP="00436D16">
            <w:pPr>
              <w:tabs>
                <w:tab w:val="left" w:pos="1365"/>
              </w:tabs>
              <w:jc w:val="center"/>
              <w:rPr>
                <w:color w:val="000000"/>
              </w:rPr>
            </w:pPr>
          </w:p>
          <w:p w14:paraId="043D0972" w14:textId="77777777" w:rsidR="00436D16" w:rsidRPr="00436D16" w:rsidRDefault="00436D16" w:rsidP="00436D16">
            <w:pPr>
              <w:tabs>
                <w:tab w:val="left" w:pos="1365"/>
              </w:tabs>
              <w:jc w:val="center"/>
              <w:rPr>
                <w:color w:val="000000"/>
              </w:rPr>
            </w:pPr>
            <w:r w:rsidRPr="00436D16">
              <w:rPr>
                <w:color w:val="000000"/>
              </w:rPr>
              <w:t xml:space="preserve">руб/Гкал </w:t>
            </w:r>
          </w:p>
          <w:p w14:paraId="349FFA69"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856571F" w14:textId="77777777" w:rsidR="00436D16" w:rsidRPr="00436D16" w:rsidRDefault="00436D16" w:rsidP="00436D16">
            <w:pPr>
              <w:tabs>
                <w:tab w:val="left" w:pos="1365"/>
              </w:tabs>
              <w:jc w:val="center"/>
              <w:rPr>
                <w:lang w:eastAsia="en-US"/>
              </w:rPr>
            </w:pPr>
            <w:r w:rsidRPr="00436D16">
              <w:rPr>
                <w:lang w:eastAsia="en-US"/>
              </w:rPr>
              <w:t>1094,10</w:t>
            </w:r>
          </w:p>
        </w:tc>
        <w:tc>
          <w:tcPr>
            <w:tcW w:w="1418" w:type="dxa"/>
            <w:tcBorders>
              <w:top w:val="single" w:sz="4" w:space="0" w:color="auto"/>
              <w:left w:val="single" w:sz="4" w:space="0" w:color="auto"/>
              <w:bottom w:val="single" w:sz="4" w:space="0" w:color="auto"/>
              <w:right w:val="single" w:sz="4" w:space="0" w:color="auto"/>
            </w:tcBorders>
            <w:vAlign w:val="center"/>
          </w:tcPr>
          <w:p w14:paraId="23593D52" w14:textId="77777777" w:rsidR="00436D16" w:rsidRPr="00436D16" w:rsidRDefault="00436D16" w:rsidP="00436D16">
            <w:pPr>
              <w:tabs>
                <w:tab w:val="left" w:pos="1365"/>
              </w:tabs>
              <w:jc w:val="center"/>
              <w:rPr>
                <w:lang w:eastAsia="en-US"/>
              </w:rPr>
            </w:pPr>
            <w:r w:rsidRPr="00436D16">
              <w:rPr>
                <w:lang w:eastAsia="en-US"/>
              </w:rPr>
              <w:t>1177,25</w:t>
            </w:r>
          </w:p>
        </w:tc>
      </w:tr>
      <w:tr w:rsidR="00436D16" w:rsidRPr="00436D16" w14:paraId="4EBA0B3B" w14:textId="77777777" w:rsidTr="00607E21">
        <w:trPr>
          <w:trHeight w:val="2396"/>
        </w:trPr>
        <w:tc>
          <w:tcPr>
            <w:tcW w:w="709" w:type="dxa"/>
            <w:tcBorders>
              <w:top w:val="single" w:sz="4" w:space="0" w:color="auto"/>
              <w:left w:val="single" w:sz="4" w:space="0" w:color="auto"/>
              <w:bottom w:val="single" w:sz="4" w:space="0" w:color="auto"/>
              <w:right w:val="single" w:sz="4" w:space="0" w:color="auto"/>
            </w:tcBorders>
            <w:vAlign w:val="center"/>
            <w:hideMark/>
          </w:tcPr>
          <w:p w14:paraId="4FBE85C5" w14:textId="77777777" w:rsidR="00436D16" w:rsidRPr="00436D16" w:rsidRDefault="00436D16" w:rsidP="00436D16">
            <w:pPr>
              <w:tabs>
                <w:tab w:val="left" w:pos="1365"/>
              </w:tabs>
              <w:jc w:val="center"/>
              <w:rPr>
                <w:lang w:eastAsia="en-US"/>
              </w:rPr>
            </w:pPr>
            <w:r w:rsidRPr="00436D16">
              <w:rPr>
                <w:lang w:eastAsia="en-US"/>
              </w:rPr>
              <w:t>1.33.</w:t>
            </w:r>
          </w:p>
        </w:tc>
        <w:tc>
          <w:tcPr>
            <w:tcW w:w="2118" w:type="dxa"/>
            <w:vMerge/>
            <w:tcBorders>
              <w:left w:val="single" w:sz="4" w:space="0" w:color="auto"/>
              <w:right w:val="single" w:sz="4" w:space="0" w:color="auto"/>
            </w:tcBorders>
            <w:vAlign w:val="center"/>
            <w:hideMark/>
          </w:tcPr>
          <w:p w14:paraId="5B1EB74C"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446ACB8E" w14:textId="77777777" w:rsidR="00436D16" w:rsidRPr="00436D16" w:rsidRDefault="00436D16" w:rsidP="00436D16">
            <w:pPr>
              <w:tabs>
                <w:tab w:val="left" w:pos="1365"/>
              </w:tabs>
              <w:rPr>
                <w:color w:val="000000"/>
              </w:rPr>
            </w:pPr>
            <w:r w:rsidRPr="00436D16">
              <w:rPr>
                <w:color w:val="000000"/>
              </w:rPr>
              <w:t>5-9 -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0FE478" w14:textId="77777777" w:rsidR="00436D16" w:rsidRPr="00436D16" w:rsidRDefault="00436D16" w:rsidP="00436D16">
            <w:pPr>
              <w:tabs>
                <w:tab w:val="left" w:pos="1365"/>
              </w:tabs>
              <w:jc w:val="center"/>
              <w:rPr>
                <w:color w:val="000000"/>
              </w:rPr>
            </w:pPr>
            <w:r w:rsidRPr="00436D16">
              <w:rPr>
                <w:color w:val="000000"/>
              </w:rPr>
              <w:t>0,0201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0CBCC04A" w14:textId="77777777" w:rsidR="00436D16" w:rsidRPr="00436D16" w:rsidRDefault="00436D16" w:rsidP="00436D16">
            <w:pPr>
              <w:tabs>
                <w:tab w:val="left" w:pos="1365"/>
              </w:tabs>
              <w:jc w:val="center"/>
              <w:rPr>
                <w:color w:val="000000"/>
              </w:rPr>
            </w:pPr>
          </w:p>
          <w:p w14:paraId="4029918D" w14:textId="77777777" w:rsidR="00436D16" w:rsidRPr="00436D16" w:rsidRDefault="00436D16" w:rsidP="00436D16">
            <w:pPr>
              <w:tabs>
                <w:tab w:val="left" w:pos="1365"/>
              </w:tabs>
              <w:jc w:val="center"/>
              <w:rPr>
                <w:color w:val="000000"/>
              </w:rPr>
            </w:pPr>
            <w:r w:rsidRPr="00436D16">
              <w:rPr>
                <w:color w:val="000000"/>
              </w:rPr>
              <w:t xml:space="preserve">руб/Гкал </w:t>
            </w:r>
          </w:p>
          <w:p w14:paraId="15C1B0AE"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2A3D09D" w14:textId="77777777" w:rsidR="00436D16" w:rsidRPr="00436D16" w:rsidRDefault="00436D16" w:rsidP="00436D16">
            <w:pPr>
              <w:tabs>
                <w:tab w:val="left" w:pos="1365"/>
              </w:tabs>
              <w:jc w:val="center"/>
              <w:rPr>
                <w:lang w:eastAsia="en-US"/>
              </w:rPr>
            </w:pPr>
            <w:r w:rsidRPr="00436D16">
              <w:rPr>
                <w:lang w:eastAsia="en-US"/>
              </w:rPr>
              <w:t>1224,72</w:t>
            </w:r>
          </w:p>
        </w:tc>
        <w:tc>
          <w:tcPr>
            <w:tcW w:w="1418" w:type="dxa"/>
            <w:tcBorders>
              <w:top w:val="single" w:sz="4" w:space="0" w:color="auto"/>
              <w:left w:val="single" w:sz="4" w:space="0" w:color="auto"/>
              <w:bottom w:val="single" w:sz="4" w:space="0" w:color="auto"/>
              <w:right w:val="single" w:sz="4" w:space="0" w:color="auto"/>
            </w:tcBorders>
            <w:vAlign w:val="center"/>
          </w:tcPr>
          <w:p w14:paraId="2186E2DD" w14:textId="77777777" w:rsidR="00436D16" w:rsidRPr="00436D16" w:rsidRDefault="00436D16" w:rsidP="00436D16">
            <w:pPr>
              <w:tabs>
                <w:tab w:val="left" w:pos="1365"/>
              </w:tabs>
              <w:jc w:val="center"/>
              <w:rPr>
                <w:lang w:eastAsia="en-US"/>
              </w:rPr>
            </w:pPr>
            <w:r w:rsidRPr="00436D16">
              <w:rPr>
                <w:lang w:eastAsia="en-US"/>
              </w:rPr>
              <w:t>1317,80</w:t>
            </w:r>
          </w:p>
        </w:tc>
      </w:tr>
      <w:tr w:rsidR="00436D16" w:rsidRPr="00436D16" w14:paraId="5F64E55A" w14:textId="77777777" w:rsidTr="00607E21">
        <w:trPr>
          <w:trHeight w:val="147"/>
        </w:trPr>
        <w:tc>
          <w:tcPr>
            <w:tcW w:w="709" w:type="dxa"/>
            <w:tcBorders>
              <w:top w:val="single" w:sz="4" w:space="0" w:color="auto"/>
              <w:left w:val="single" w:sz="4" w:space="0" w:color="auto"/>
              <w:bottom w:val="single" w:sz="4" w:space="0" w:color="auto"/>
              <w:right w:val="single" w:sz="4" w:space="0" w:color="auto"/>
            </w:tcBorders>
            <w:vAlign w:val="center"/>
          </w:tcPr>
          <w:p w14:paraId="524DB332"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left w:val="single" w:sz="4" w:space="0" w:color="auto"/>
              <w:right w:val="single" w:sz="4" w:space="0" w:color="auto"/>
            </w:tcBorders>
            <w:vAlign w:val="center"/>
          </w:tcPr>
          <w:p w14:paraId="09E05A10" w14:textId="77777777" w:rsidR="00436D16" w:rsidRPr="00436D16" w:rsidRDefault="00436D16" w:rsidP="00436D16">
            <w:pPr>
              <w:tabs>
                <w:tab w:val="left" w:pos="1365"/>
              </w:tabs>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tcPr>
          <w:p w14:paraId="7EEBC391" w14:textId="77777777" w:rsidR="00436D16" w:rsidRPr="00436D16" w:rsidRDefault="00436D16" w:rsidP="00436D16">
            <w:pPr>
              <w:tabs>
                <w:tab w:val="left" w:pos="1365"/>
              </w:tabs>
              <w:jc w:val="center"/>
              <w:rPr>
                <w:color w:val="000000"/>
              </w:rPr>
            </w:pPr>
            <w:r w:rsidRPr="00436D16">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14:paraId="35BA94E0" w14:textId="77777777" w:rsidR="00436D16" w:rsidRPr="00436D16" w:rsidRDefault="00436D16" w:rsidP="00436D16">
            <w:pPr>
              <w:tabs>
                <w:tab w:val="left" w:pos="1365"/>
              </w:tabs>
              <w:jc w:val="center"/>
              <w:rPr>
                <w:color w:val="000000"/>
              </w:rPr>
            </w:pPr>
            <w:r w:rsidRPr="00436D16">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tcPr>
          <w:p w14:paraId="51EE3150" w14:textId="77777777" w:rsidR="00436D16" w:rsidRPr="00436D16" w:rsidRDefault="00436D16" w:rsidP="00436D16">
            <w:pPr>
              <w:tabs>
                <w:tab w:val="left" w:pos="1365"/>
              </w:tabs>
              <w:jc w:val="center"/>
              <w:rPr>
                <w:color w:val="000000"/>
              </w:rPr>
            </w:pPr>
            <w:r w:rsidRPr="00436D16">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14:paraId="39E69F08" w14:textId="77777777" w:rsidR="00436D16" w:rsidRPr="00436D16" w:rsidRDefault="00436D16" w:rsidP="00436D16">
            <w:pPr>
              <w:tabs>
                <w:tab w:val="left" w:pos="1365"/>
              </w:tabs>
              <w:jc w:val="center"/>
              <w:rPr>
                <w:lang w:eastAsia="en-US"/>
              </w:rPr>
            </w:pPr>
            <w:r w:rsidRPr="00436D16">
              <w:rPr>
                <w:lang w:eastAsia="en-US"/>
              </w:rPr>
              <w:t>6</w:t>
            </w:r>
          </w:p>
        </w:tc>
        <w:tc>
          <w:tcPr>
            <w:tcW w:w="1418" w:type="dxa"/>
            <w:tcBorders>
              <w:top w:val="single" w:sz="4" w:space="0" w:color="auto"/>
              <w:left w:val="single" w:sz="4" w:space="0" w:color="auto"/>
              <w:bottom w:val="single" w:sz="4" w:space="0" w:color="auto"/>
              <w:right w:val="single" w:sz="4" w:space="0" w:color="auto"/>
            </w:tcBorders>
          </w:tcPr>
          <w:p w14:paraId="5F6FCEFF"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063969CA" w14:textId="77777777" w:rsidTr="00607E21">
        <w:trPr>
          <w:trHeight w:val="2380"/>
        </w:trPr>
        <w:tc>
          <w:tcPr>
            <w:tcW w:w="709" w:type="dxa"/>
            <w:tcBorders>
              <w:top w:val="single" w:sz="4" w:space="0" w:color="auto"/>
              <w:left w:val="single" w:sz="4" w:space="0" w:color="auto"/>
              <w:bottom w:val="single" w:sz="4" w:space="0" w:color="auto"/>
              <w:right w:val="single" w:sz="4" w:space="0" w:color="auto"/>
            </w:tcBorders>
            <w:vAlign w:val="center"/>
            <w:hideMark/>
          </w:tcPr>
          <w:p w14:paraId="3CBF89EF" w14:textId="77777777" w:rsidR="00436D16" w:rsidRPr="00436D16" w:rsidRDefault="00436D16" w:rsidP="00436D16">
            <w:pPr>
              <w:tabs>
                <w:tab w:val="left" w:pos="1365"/>
              </w:tabs>
              <w:jc w:val="center"/>
              <w:rPr>
                <w:lang w:eastAsia="en-US"/>
              </w:rPr>
            </w:pPr>
            <w:r w:rsidRPr="00436D16">
              <w:rPr>
                <w:lang w:eastAsia="en-US"/>
              </w:rPr>
              <w:lastRenderedPageBreak/>
              <w:t>1.34.</w:t>
            </w:r>
          </w:p>
        </w:tc>
        <w:tc>
          <w:tcPr>
            <w:tcW w:w="2118" w:type="dxa"/>
            <w:vMerge w:val="restart"/>
            <w:tcBorders>
              <w:top w:val="single" w:sz="4" w:space="0" w:color="auto"/>
              <w:left w:val="single" w:sz="4" w:space="0" w:color="auto"/>
              <w:right w:val="single" w:sz="4" w:space="0" w:color="auto"/>
            </w:tcBorders>
            <w:vAlign w:val="center"/>
            <w:hideMark/>
          </w:tcPr>
          <w:p w14:paraId="1B1B604E" w14:textId="77777777" w:rsidR="00436D16" w:rsidRPr="00436D16" w:rsidRDefault="00436D16" w:rsidP="00436D16">
            <w:pPr>
              <w:tabs>
                <w:tab w:val="left" w:pos="1365"/>
              </w:tabs>
              <w:rPr>
                <w:lang w:eastAsia="en-US"/>
              </w:rPr>
            </w:pPr>
            <w:r w:rsidRPr="00436D16">
              <w:rPr>
                <w:lang w:eastAsia="en-US"/>
              </w:rPr>
              <w:t>ООО «ЮКЭК», ИНН 4228010684/ г. Шерегеш</w:t>
            </w:r>
          </w:p>
        </w:tc>
        <w:tc>
          <w:tcPr>
            <w:tcW w:w="2135" w:type="dxa"/>
            <w:tcBorders>
              <w:top w:val="single" w:sz="4" w:space="0" w:color="auto"/>
              <w:left w:val="single" w:sz="4" w:space="0" w:color="auto"/>
              <w:bottom w:val="single" w:sz="4" w:space="0" w:color="auto"/>
              <w:right w:val="single" w:sz="4" w:space="0" w:color="auto"/>
            </w:tcBorders>
            <w:vAlign w:val="center"/>
            <w:hideMark/>
          </w:tcPr>
          <w:p w14:paraId="044A58F2" w14:textId="77777777" w:rsidR="00436D16" w:rsidRPr="00436D16" w:rsidRDefault="00436D16" w:rsidP="00436D16">
            <w:pPr>
              <w:tabs>
                <w:tab w:val="left" w:pos="1365"/>
              </w:tabs>
              <w:rPr>
                <w:color w:val="000000"/>
              </w:rPr>
            </w:pPr>
            <w:r w:rsidRPr="00436D16">
              <w:rPr>
                <w:color w:val="000000"/>
              </w:rPr>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42EFC4" w14:textId="77777777" w:rsidR="00436D16" w:rsidRPr="00436D16" w:rsidRDefault="00436D16" w:rsidP="00436D16">
            <w:pPr>
              <w:tabs>
                <w:tab w:val="left" w:pos="1365"/>
              </w:tabs>
              <w:jc w:val="center"/>
              <w:rPr>
                <w:color w:val="000000"/>
              </w:rPr>
            </w:pPr>
            <w:r w:rsidRPr="00436D16">
              <w:rPr>
                <w:color w:val="000000"/>
              </w:rPr>
              <w:t>0,0157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9F5005B" w14:textId="77777777" w:rsidR="00436D16" w:rsidRPr="00436D16" w:rsidRDefault="00436D16" w:rsidP="00436D16">
            <w:pPr>
              <w:tabs>
                <w:tab w:val="left" w:pos="1365"/>
              </w:tabs>
              <w:jc w:val="center"/>
              <w:rPr>
                <w:color w:val="000000"/>
              </w:rPr>
            </w:pPr>
          </w:p>
          <w:p w14:paraId="371B67D8" w14:textId="77777777" w:rsidR="00436D16" w:rsidRPr="00436D16" w:rsidRDefault="00436D16" w:rsidP="00436D16">
            <w:pPr>
              <w:tabs>
                <w:tab w:val="left" w:pos="1365"/>
              </w:tabs>
              <w:jc w:val="center"/>
              <w:rPr>
                <w:color w:val="000000"/>
              </w:rPr>
            </w:pPr>
            <w:r w:rsidRPr="00436D16">
              <w:rPr>
                <w:color w:val="000000"/>
              </w:rPr>
              <w:t xml:space="preserve">руб/Гкал </w:t>
            </w:r>
          </w:p>
          <w:p w14:paraId="316B9991"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7EF3030" w14:textId="77777777" w:rsidR="00436D16" w:rsidRPr="00436D16" w:rsidRDefault="00436D16" w:rsidP="00436D16">
            <w:pPr>
              <w:tabs>
                <w:tab w:val="left" w:pos="1365"/>
              </w:tabs>
              <w:jc w:val="center"/>
              <w:rPr>
                <w:lang w:eastAsia="en-US"/>
              </w:rPr>
            </w:pPr>
            <w:r w:rsidRPr="00436D16">
              <w:rPr>
                <w:lang w:eastAsia="en-US"/>
              </w:rPr>
              <w:t>1230,41</w:t>
            </w:r>
          </w:p>
        </w:tc>
        <w:tc>
          <w:tcPr>
            <w:tcW w:w="1418" w:type="dxa"/>
            <w:tcBorders>
              <w:top w:val="single" w:sz="4" w:space="0" w:color="auto"/>
              <w:left w:val="single" w:sz="4" w:space="0" w:color="auto"/>
              <w:bottom w:val="single" w:sz="4" w:space="0" w:color="auto"/>
              <w:right w:val="single" w:sz="4" w:space="0" w:color="auto"/>
            </w:tcBorders>
            <w:vAlign w:val="center"/>
          </w:tcPr>
          <w:p w14:paraId="7E18531D" w14:textId="77777777" w:rsidR="00436D16" w:rsidRPr="00436D16" w:rsidRDefault="00436D16" w:rsidP="00436D16">
            <w:pPr>
              <w:tabs>
                <w:tab w:val="left" w:pos="1365"/>
              </w:tabs>
              <w:jc w:val="center"/>
              <w:rPr>
                <w:lang w:eastAsia="en-US"/>
              </w:rPr>
            </w:pPr>
            <w:r w:rsidRPr="00436D16">
              <w:rPr>
                <w:lang w:eastAsia="en-US"/>
              </w:rPr>
              <w:t>1323,92</w:t>
            </w:r>
          </w:p>
        </w:tc>
      </w:tr>
      <w:tr w:rsidR="00436D16" w:rsidRPr="00436D16" w14:paraId="56B890A9" w14:textId="77777777" w:rsidTr="00607E21">
        <w:trPr>
          <w:trHeight w:val="2132"/>
        </w:trPr>
        <w:tc>
          <w:tcPr>
            <w:tcW w:w="709" w:type="dxa"/>
            <w:tcBorders>
              <w:top w:val="single" w:sz="4" w:space="0" w:color="auto"/>
              <w:left w:val="single" w:sz="4" w:space="0" w:color="auto"/>
              <w:bottom w:val="single" w:sz="4" w:space="0" w:color="auto"/>
              <w:right w:val="single" w:sz="4" w:space="0" w:color="auto"/>
            </w:tcBorders>
            <w:vAlign w:val="center"/>
            <w:hideMark/>
          </w:tcPr>
          <w:p w14:paraId="639C0D5F" w14:textId="77777777" w:rsidR="00436D16" w:rsidRPr="00436D16" w:rsidRDefault="00436D16" w:rsidP="00436D16">
            <w:pPr>
              <w:tabs>
                <w:tab w:val="left" w:pos="1365"/>
              </w:tabs>
              <w:jc w:val="center"/>
              <w:rPr>
                <w:lang w:eastAsia="en-US"/>
              </w:rPr>
            </w:pPr>
            <w:r w:rsidRPr="00436D16">
              <w:rPr>
                <w:lang w:eastAsia="en-US"/>
              </w:rPr>
              <w:t>1.35.</w:t>
            </w:r>
          </w:p>
        </w:tc>
        <w:tc>
          <w:tcPr>
            <w:tcW w:w="2118" w:type="dxa"/>
            <w:vMerge/>
            <w:tcBorders>
              <w:left w:val="single" w:sz="4" w:space="0" w:color="auto"/>
              <w:right w:val="single" w:sz="4" w:space="0" w:color="auto"/>
            </w:tcBorders>
            <w:vAlign w:val="center"/>
            <w:hideMark/>
          </w:tcPr>
          <w:p w14:paraId="74B9EF0B"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1C146AAA" w14:textId="77777777" w:rsidR="00436D16" w:rsidRPr="00436D16" w:rsidRDefault="00436D16" w:rsidP="00436D16">
            <w:pPr>
              <w:tabs>
                <w:tab w:val="left" w:pos="1365"/>
              </w:tabs>
              <w:rPr>
                <w:color w:val="000000"/>
              </w:rPr>
            </w:pPr>
            <w:r w:rsidRPr="00436D16">
              <w:rPr>
                <w:color w:val="000000"/>
              </w:rPr>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4CC45D" w14:textId="77777777" w:rsidR="00436D16" w:rsidRPr="00436D16" w:rsidRDefault="00436D16" w:rsidP="00436D16">
            <w:pPr>
              <w:tabs>
                <w:tab w:val="left" w:pos="1365"/>
              </w:tabs>
              <w:jc w:val="center"/>
              <w:rPr>
                <w:color w:val="000000"/>
              </w:rPr>
            </w:pPr>
            <w:r w:rsidRPr="00436D16">
              <w:rPr>
                <w:color w:val="000000"/>
              </w:rPr>
              <w:t>0,0144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A15FDFF" w14:textId="77777777" w:rsidR="00436D16" w:rsidRPr="00436D16" w:rsidRDefault="00436D16" w:rsidP="00436D16">
            <w:pPr>
              <w:tabs>
                <w:tab w:val="left" w:pos="1365"/>
              </w:tabs>
              <w:jc w:val="center"/>
              <w:rPr>
                <w:color w:val="000000"/>
              </w:rPr>
            </w:pPr>
          </w:p>
          <w:p w14:paraId="18BE1427" w14:textId="77777777" w:rsidR="00436D16" w:rsidRPr="00436D16" w:rsidRDefault="00436D16" w:rsidP="00436D16">
            <w:pPr>
              <w:tabs>
                <w:tab w:val="left" w:pos="1365"/>
              </w:tabs>
              <w:jc w:val="center"/>
              <w:rPr>
                <w:color w:val="000000"/>
              </w:rPr>
            </w:pPr>
            <w:r w:rsidRPr="00436D16">
              <w:rPr>
                <w:color w:val="000000"/>
              </w:rPr>
              <w:t xml:space="preserve">руб/Гкал </w:t>
            </w:r>
          </w:p>
          <w:p w14:paraId="4F17E0F4"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21DC0BD" w14:textId="77777777" w:rsidR="00436D16" w:rsidRPr="00436D16" w:rsidRDefault="00436D16" w:rsidP="00436D16">
            <w:pPr>
              <w:tabs>
                <w:tab w:val="left" w:pos="1365"/>
              </w:tabs>
              <w:jc w:val="center"/>
              <w:rPr>
                <w:lang w:eastAsia="en-US"/>
              </w:rPr>
            </w:pPr>
            <w:r w:rsidRPr="00436D16">
              <w:rPr>
                <w:lang w:eastAsia="en-US"/>
              </w:rPr>
              <w:t>1230,41</w:t>
            </w:r>
          </w:p>
        </w:tc>
        <w:tc>
          <w:tcPr>
            <w:tcW w:w="1418" w:type="dxa"/>
            <w:tcBorders>
              <w:top w:val="single" w:sz="4" w:space="0" w:color="auto"/>
              <w:left w:val="single" w:sz="4" w:space="0" w:color="auto"/>
              <w:bottom w:val="single" w:sz="4" w:space="0" w:color="auto"/>
              <w:right w:val="single" w:sz="4" w:space="0" w:color="auto"/>
            </w:tcBorders>
            <w:vAlign w:val="center"/>
          </w:tcPr>
          <w:p w14:paraId="2A77F32B" w14:textId="77777777" w:rsidR="00436D16" w:rsidRPr="00436D16" w:rsidRDefault="00436D16" w:rsidP="00436D16">
            <w:pPr>
              <w:tabs>
                <w:tab w:val="left" w:pos="1365"/>
              </w:tabs>
              <w:jc w:val="center"/>
              <w:rPr>
                <w:lang w:eastAsia="en-US"/>
              </w:rPr>
            </w:pPr>
            <w:r w:rsidRPr="00436D16">
              <w:rPr>
                <w:lang w:eastAsia="en-US"/>
              </w:rPr>
              <w:t>1323,92</w:t>
            </w:r>
          </w:p>
        </w:tc>
      </w:tr>
      <w:tr w:rsidR="00436D16" w:rsidRPr="00436D16" w14:paraId="526AAED1" w14:textId="77777777" w:rsidTr="00607E21">
        <w:trPr>
          <w:trHeight w:val="2268"/>
        </w:trPr>
        <w:tc>
          <w:tcPr>
            <w:tcW w:w="709" w:type="dxa"/>
            <w:tcBorders>
              <w:top w:val="single" w:sz="4" w:space="0" w:color="auto"/>
              <w:left w:val="single" w:sz="4" w:space="0" w:color="auto"/>
              <w:bottom w:val="single" w:sz="4" w:space="0" w:color="auto"/>
              <w:right w:val="single" w:sz="4" w:space="0" w:color="auto"/>
            </w:tcBorders>
            <w:vAlign w:val="center"/>
            <w:hideMark/>
          </w:tcPr>
          <w:p w14:paraId="01928DA6" w14:textId="77777777" w:rsidR="00436D16" w:rsidRPr="00436D16" w:rsidRDefault="00436D16" w:rsidP="00436D16">
            <w:pPr>
              <w:tabs>
                <w:tab w:val="left" w:pos="1365"/>
              </w:tabs>
              <w:jc w:val="center"/>
              <w:rPr>
                <w:lang w:eastAsia="en-US"/>
              </w:rPr>
            </w:pPr>
            <w:r w:rsidRPr="00436D16">
              <w:rPr>
                <w:lang w:eastAsia="en-US"/>
              </w:rPr>
              <w:t>1.36.</w:t>
            </w:r>
          </w:p>
        </w:tc>
        <w:tc>
          <w:tcPr>
            <w:tcW w:w="2118" w:type="dxa"/>
            <w:vMerge/>
            <w:tcBorders>
              <w:left w:val="single" w:sz="4" w:space="0" w:color="auto"/>
              <w:right w:val="single" w:sz="4" w:space="0" w:color="auto"/>
            </w:tcBorders>
            <w:vAlign w:val="center"/>
            <w:hideMark/>
          </w:tcPr>
          <w:p w14:paraId="6E50BC25"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2A4EC30B" w14:textId="77777777" w:rsidR="00436D16" w:rsidRPr="00436D16" w:rsidRDefault="00436D16" w:rsidP="00436D16">
            <w:pPr>
              <w:tabs>
                <w:tab w:val="left" w:pos="1365"/>
              </w:tabs>
              <w:rPr>
                <w:color w:val="000000"/>
              </w:rPr>
            </w:pPr>
            <w:r w:rsidRPr="00436D16">
              <w:rPr>
                <w:color w:val="000000"/>
              </w:rPr>
              <w:t>3 -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9D35B8" w14:textId="77777777" w:rsidR="00436D16" w:rsidRPr="00436D16" w:rsidRDefault="00436D16" w:rsidP="00436D16">
            <w:pPr>
              <w:tabs>
                <w:tab w:val="left" w:pos="1365"/>
              </w:tabs>
              <w:jc w:val="center"/>
              <w:rPr>
                <w:color w:val="000000"/>
              </w:rPr>
            </w:pPr>
            <w:r w:rsidRPr="00436D16">
              <w:rPr>
                <w:color w:val="000000"/>
              </w:rPr>
              <w:t>0,0145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C229A93" w14:textId="77777777" w:rsidR="00436D16" w:rsidRPr="00436D16" w:rsidRDefault="00436D16" w:rsidP="00436D16">
            <w:pPr>
              <w:tabs>
                <w:tab w:val="left" w:pos="1365"/>
              </w:tabs>
              <w:jc w:val="center"/>
              <w:rPr>
                <w:color w:val="000000"/>
              </w:rPr>
            </w:pPr>
          </w:p>
          <w:p w14:paraId="0690E53A" w14:textId="77777777" w:rsidR="00436D16" w:rsidRPr="00436D16" w:rsidRDefault="00436D16" w:rsidP="00436D16">
            <w:pPr>
              <w:tabs>
                <w:tab w:val="left" w:pos="1365"/>
              </w:tabs>
              <w:jc w:val="center"/>
              <w:rPr>
                <w:color w:val="000000"/>
              </w:rPr>
            </w:pPr>
            <w:r w:rsidRPr="00436D16">
              <w:rPr>
                <w:color w:val="000000"/>
              </w:rPr>
              <w:t xml:space="preserve">руб/Гкал </w:t>
            </w:r>
          </w:p>
          <w:p w14:paraId="7FB6A43A"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CC75430" w14:textId="77777777" w:rsidR="00436D16" w:rsidRPr="00436D16" w:rsidRDefault="00436D16" w:rsidP="00436D16">
            <w:pPr>
              <w:tabs>
                <w:tab w:val="left" w:pos="1365"/>
              </w:tabs>
              <w:jc w:val="center"/>
              <w:rPr>
                <w:lang w:eastAsia="en-US"/>
              </w:rPr>
            </w:pPr>
            <w:r w:rsidRPr="00436D16">
              <w:rPr>
                <w:lang w:eastAsia="en-US"/>
              </w:rPr>
              <w:t>1230,41</w:t>
            </w:r>
          </w:p>
        </w:tc>
        <w:tc>
          <w:tcPr>
            <w:tcW w:w="1418" w:type="dxa"/>
            <w:tcBorders>
              <w:top w:val="single" w:sz="4" w:space="0" w:color="auto"/>
              <w:left w:val="single" w:sz="4" w:space="0" w:color="auto"/>
              <w:bottom w:val="single" w:sz="4" w:space="0" w:color="auto"/>
              <w:right w:val="single" w:sz="4" w:space="0" w:color="auto"/>
            </w:tcBorders>
            <w:vAlign w:val="center"/>
          </w:tcPr>
          <w:p w14:paraId="25F56684" w14:textId="77777777" w:rsidR="00436D16" w:rsidRPr="00436D16" w:rsidRDefault="00436D16" w:rsidP="00436D16">
            <w:pPr>
              <w:tabs>
                <w:tab w:val="left" w:pos="1365"/>
              </w:tabs>
              <w:jc w:val="center"/>
              <w:rPr>
                <w:lang w:eastAsia="en-US"/>
              </w:rPr>
            </w:pPr>
            <w:r w:rsidRPr="00436D16">
              <w:rPr>
                <w:lang w:eastAsia="en-US"/>
              </w:rPr>
              <w:t>1323,92</w:t>
            </w:r>
          </w:p>
        </w:tc>
      </w:tr>
      <w:tr w:rsidR="00436D16" w:rsidRPr="00436D16" w14:paraId="6F2F9104" w14:textId="77777777" w:rsidTr="00607E21">
        <w:trPr>
          <w:trHeight w:val="2402"/>
        </w:trPr>
        <w:tc>
          <w:tcPr>
            <w:tcW w:w="709" w:type="dxa"/>
            <w:tcBorders>
              <w:top w:val="single" w:sz="4" w:space="0" w:color="auto"/>
              <w:left w:val="single" w:sz="4" w:space="0" w:color="auto"/>
              <w:bottom w:val="single" w:sz="4" w:space="0" w:color="auto"/>
              <w:right w:val="single" w:sz="4" w:space="0" w:color="auto"/>
            </w:tcBorders>
            <w:vAlign w:val="center"/>
            <w:hideMark/>
          </w:tcPr>
          <w:p w14:paraId="61C17219" w14:textId="77777777" w:rsidR="00436D16" w:rsidRPr="00436D16" w:rsidRDefault="00436D16" w:rsidP="00436D16">
            <w:pPr>
              <w:tabs>
                <w:tab w:val="left" w:pos="1365"/>
              </w:tabs>
              <w:jc w:val="center"/>
              <w:rPr>
                <w:lang w:eastAsia="en-US"/>
              </w:rPr>
            </w:pPr>
            <w:r w:rsidRPr="00436D16">
              <w:rPr>
                <w:lang w:eastAsia="en-US"/>
              </w:rPr>
              <w:t>1.37.</w:t>
            </w:r>
          </w:p>
        </w:tc>
        <w:tc>
          <w:tcPr>
            <w:tcW w:w="2118" w:type="dxa"/>
            <w:vMerge/>
            <w:tcBorders>
              <w:left w:val="single" w:sz="4" w:space="0" w:color="auto"/>
              <w:right w:val="single" w:sz="4" w:space="0" w:color="auto"/>
            </w:tcBorders>
            <w:vAlign w:val="center"/>
            <w:hideMark/>
          </w:tcPr>
          <w:p w14:paraId="554311AE"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090A2FEF" w14:textId="77777777" w:rsidR="00436D16" w:rsidRPr="00436D16" w:rsidRDefault="00436D16" w:rsidP="00436D16">
            <w:pPr>
              <w:tabs>
                <w:tab w:val="left" w:pos="1365"/>
              </w:tabs>
              <w:rPr>
                <w:color w:val="000000"/>
              </w:rPr>
            </w:pPr>
            <w:r w:rsidRPr="00436D16">
              <w:rPr>
                <w:color w:val="000000"/>
              </w:rPr>
              <w:t>4,5 -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DD90A1" w14:textId="77777777" w:rsidR="00436D16" w:rsidRPr="00436D16" w:rsidRDefault="00436D16" w:rsidP="00436D16">
            <w:pPr>
              <w:tabs>
                <w:tab w:val="left" w:pos="1365"/>
              </w:tabs>
              <w:jc w:val="center"/>
              <w:rPr>
                <w:color w:val="000000"/>
              </w:rPr>
            </w:pPr>
            <w:r w:rsidRPr="00436D16">
              <w:rPr>
                <w:color w:val="000000"/>
              </w:rPr>
              <w:t>0,0126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D026227" w14:textId="77777777" w:rsidR="00436D16" w:rsidRPr="00436D16" w:rsidRDefault="00436D16" w:rsidP="00436D16">
            <w:pPr>
              <w:tabs>
                <w:tab w:val="left" w:pos="1365"/>
              </w:tabs>
              <w:jc w:val="center"/>
              <w:rPr>
                <w:color w:val="000000"/>
              </w:rPr>
            </w:pPr>
          </w:p>
          <w:p w14:paraId="3F7C6110" w14:textId="77777777" w:rsidR="00436D16" w:rsidRPr="00436D16" w:rsidRDefault="00436D16" w:rsidP="00436D16">
            <w:pPr>
              <w:tabs>
                <w:tab w:val="left" w:pos="1365"/>
              </w:tabs>
              <w:jc w:val="center"/>
              <w:rPr>
                <w:color w:val="000000"/>
              </w:rPr>
            </w:pPr>
            <w:r w:rsidRPr="00436D16">
              <w:rPr>
                <w:color w:val="000000"/>
              </w:rPr>
              <w:t xml:space="preserve">руб/Гкал </w:t>
            </w:r>
          </w:p>
          <w:p w14:paraId="21A4760F"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D51EFB9" w14:textId="77777777" w:rsidR="00436D16" w:rsidRPr="00436D16" w:rsidRDefault="00436D16" w:rsidP="00436D16">
            <w:pPr>
              <w:tabs>
                <w:tab w:val="left" w:pos="1365"/>
              </w:tabs>
              <w:jc w:val="center"/>
              <w:rPr>
                <w:lang w:eastAsia="en-US"/>
              </w:rPr>
            </w:pPr>
            <w:r w:rsidRPr="00436D16">
              <w:rPr>
                <w:lang w:eastAsia="en-US"/>
              </w:rPr>
              <w:t>1230,41</w:t>
            </w:r>
          </w:p>
        </w:tc>
        <w:tc>
          <w:tcPr>
            <w:tcW w:w="1418" w:type="dxa"/>
            <w:tcBorders>
              <w:top w:val="single" w:sz="4" w:space="0" w:color="auto"/>
              <w:left w:val="single" w:sz="4" w:space="0" w:color="auto"/>
              <w:bottom w:val="single" w:sz="4" w:space="0" w:color="auto"/>
              <w:right w:val="single" w:sz="4" w:space="0" w:color="auto"/>
            </w:tcBorders>
            <w:vAlign w:val="center"/>
          </w:tcPr>
          <w:p w14:paraId="0B66509F" w14:textId="77777777" w:rsidR="00436D16" w:rsidRPr="00436D16" w:rsidRDefault="00436D16" w:rsidP="00436D16">
            <w:pPr>
              <w:tabs>
                <w:tab w:val="left" w:pos="1365"/>
              </w:tabs>
              <w:jc w:val="center"/>
              <w:rPr>
                <w:lang w:eastAsia="en-US"/>
              </w:rPr>
            </w:pPr>
            <w:r w:rsidRPr="00436D16">
              <w:rPr>
                <w:lang w:eastAsia="en-US"/>
              </w:rPr>
              <w:t>1323,92</w:t>
            </w:r>
          </w:p>
        </w:tc>
      </w:tr>
      <w:tr w:rsidR="00436D16" w:rsidRPr="00436D16" w14:paraId="4A35F7CC" w14:textId="77777777" w:rsidTr="00607E21">
        <w:trPr>
          <w:trHeight w:val="2106"/>
        </w:trPr>
        <w:tc>
          <w:tcPr>
            <w:tcW w:w="709" w:type="dxa"/>
            <w:tcBorders>
              <w:top w:val="single" w:sz="4" w:space="0" w:color="auto"/>
              <w:left w:val="single" w:sz="4" w:space="0" w:color="auto"/>
              <w:bottom w:val="single" w:sz="4" w:space="0" w:color="auto"/>
              <w:right w:val="single" w:sz="4" w:space="0" w:color="auto"/>
            </w:tcBorders>
            <w:vAlign w:val="center"/>
            <w:hideMark/>
          </w:tcPr>
          <w:p w14:paraId="0EDB3B92" w14:textId="77777777" w:rsidR="00436D16" w:rsidRPr="00436D16" w:rsidRDefault="00436D16" w:rsidP="00436D16">
            <w:pPr>
              <w:tabs>
                <w:tab w:val="left" w:pos="1365"/>
              </w:tabs>
              <w:jc w:val="center"/>
              <w:rPr>
                <w:lang w:eastAsia="en-US"/>
              </w:rPr>
            </w:pPr>
            <w:r w:rsidRPr="00436D16">
              <w:rPr>
                <w:lang w:eastAsia="en-US"/>
              </w:rPr>
              <w:t>1.38.</w:t>
            </w:r>
          </w:p>
        </w:tc>
        <w:tc>
          <w:tcPr>
            <w:tcW w:w="2118" w:type="dxa"/>
            <w:vMerge/>
            <w:tcBorders>
              <w:left w:val="single" w:sz="4" w:space="0" w:color="auto"/>
              <w:right w:val="single" w:sz="4" w:space="0" w:color="auto"/>
            </w:tcBorders>
            <w:vAlign w:val="center"/>
            <w:hideMark/>
          </w:tcPr>
          <w:p w14:paraId="0B88FFEC"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21CEB6D6" w14:textId="77777777" w:rsidR="00436D16" w:rsidRPr="00436D16" w:rsidRDefault="00436D16" w:rsidP="00436D16">
            <w:pPr>
              <w:tabs>
                <w:tab w:val="left" w:pos="1365"/>
              </w:tabs>
              <w:rPr>
                <w:color w:val="000000"/>
              </w:rPr>
            </w:pPr>
            <w:r w:rsidRPr="00436D16">
              <w:rPr>
                <w:color w:val="000000"/>
              </w:rPr>
              <w:t>9 -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48E8C4" w14:textId="77777777" w:rsidR="00436D16" w:rsidRPr="00436D16" w:rsidRDefault="00436D16" w:rsidP="00436D16">
            <w:pPr>
              <w:tabs>
                <w:tab w:val="left" w:pos="1365"/>
              </w:tabs>
              <w:jc w:val="center"/>
              <w:rPr>
                <w:color w:val="000000"/>
              </w:rPr>
            </w:pPr>
            <w:r w:rsidRPr="00436D16">
              <w:rPr>
                <w:color w:val="000000"/>
              </w:rPr>
              <w:t>0,0112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2166373" w14:textId="77777777" w:rsidR="00436D16" w:rsidRPr="00436D16" w:rsidRDefault="00436D16" w:rsidP="00436D16">
            <w:pPr>
              <w:tabs>
                <w:tab w:val="left" w:pos="1365"/>
              </w:tabs>
              <w:jc w:val="center"/>
              <w:rPr>
                <w:color w:val="000000"/>
              </w:rPr>
            </w:pPr>
          </w:p>
          <w:p w14:paraId="7FF1E7C0" w14:textId="77777777" w:rsidR="00436D16" w:rsidRPr="00436D16" w:rsidRDefault="00436D16" w:rsidP="00436D16">
            <w:pPr>
              <w:tabs>
                <w:tab w:val="left" w:pos="1365"/>
              </w:tabs>
              <w:jc w:val="center"/>
              <w:rPr>
                <w:color w:val="000000"/>
              </w:rPr>
            </w:pPr>
            <w:r w:rsidRPr="00436D16">
              <w:rPr>
                <w:color w:val="000000"/>
              </w:rPr>
              <w:t xml:space="preserve">руб/Гкал </w:t>
            </w:r>
          </w:p>
          <w:p w14:paraId="7E549AB2"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EBF98E0" w14:textId="77777777" w:rsidR="00436D16" w:rsidRPr="00436D16" w:rsidRDefault="00436D16" w:rsidP="00436D16">
            <w:pPr>
              <w:tabs>
                <w:tab w:val="left" w:pos="1365"/>
              </w:tabs>
              <w:jc w:val="center"/>
              <w:rPr>
                <w:lang w:eastAsia="en-US"/>
              </w:rPr>
            </w:pPr>
            <w:r w:rsidRPr="00436D16">
              <w:rPr>
                <w:lang w:eastAsia="en-US"/>
              </w:rPr>
              <w:t>1230,41</w:t>
            </w:r>
          </w:p>
        </w:tc>
        <w:tc>
          <w:tcPr>
            <w:tcW w:w="1418" w:type="dxa"/>
            <w:tcBorders>
              <w:top w:val="single" w:sz="4" w:space="0" w:color="auto"/>
              <w:left w:val="single" w:sz="4" w:space="0" w:color="auto"/>
              <w:bottom w:val="single" w:sz="4" w:space="0" w:color="auto"/>
              <w:right w:val="single" w:sz="4" w:space="0" w:color="auto"/>
            </w:tcBorders>
            <w:vAlign w:val="center"/>
          </w:tcPr>
          <w:p w14:paraId="675886BD" w14:textId="77777777" w:rsidR="00436D16" w:rsidRPr="00436D16" w:rsidRDefault="00436D16" w:rsidP="00436D16">
            <w:pPr>
              <w:tabs>
                <w:tab w:val="left" w:pos="1365"/>
              </w:tabs>
              <w:jc w:val="center"/>
              <w:rPr>
                <w:lang w:eastAsia="en-US"/>
              </w:rPr>
            </w:pPr>
            <w:r w:rsidRPr="00436D16">
              <w:rPr>
                <w:lang w:eastAsia="en-US"/>
              </w:rPr>
              <w:t>1323,92</w:t>
            </w:r>
          </w:p>
        </w:tc>
      </w:tr>
      <w:tr w:rsidR="00436D16" w:rsidRPr="00436D16" w14:paraId="175AE08E" w14:textId="77777777" w:rsidTr="00607E21">
        <w:trPr>
          <w:trHeight w:val="2406"/>
        </w:trPr>
        <w:tc>
          <w:tcPr>
            <w:tcW w:w="709" w:type="dxa"/>
            <w:tcBorders>
              <w:top w:val="single" w:sz="4" w:space="0" w:color="auto"/>
              <w:left w:val="single" w:sz="4" w:space="0" w:color="auto"/>
              <w:bottom w:val="single" w:sz="4" w:space="0" w:color="auto"/>
              <w:right w:val="single" w:sz="4" w:space="0" w:color="auto"/>
            </w:tcBorders>
            <w:vAlign w:val="center"/>
            <w:hideMark/>
          </w:tcPr>
          <w:p w14:paraId="13701F9C" w14:textId="77777777" w:rsidR="00436D16" w:rsidRPr="00436D16" w:rsidRDefault="00436D16" w:rsidP="00436D16">
            <w:pPr>
              <w:tabs>
                <w:tab w:val="left" w:pos="1365"/>
              </w:tabs>
              <w:jc w:val="center"/>
              <w:rPr>
                <w:lang w:eastAsia="en-US"/>
              </w:rPr>
            </w:pPr>
            <w:r w:rsidRPr="00436D16">
              <w:rPr>
                <w:lang w:eastAsia="en-US"/>
              </w:rPr>
              <w:t>1.39.</w:t>
            </w:r>
          </w:p>
        </w:tc>
        <w:tc>
          <w:tcPr>
            <w:tcW w:w="2118" w:type="dxa"/>
            <w:vMerge/>
            <w:tcBorders>
              <w:left w:val="single" w:sz="4" w:space="0" w:color="auto"/>
              <w:bottom w:val="single" w:sz="4" w:space="0" w:color="auto"/>
              <w:right w:val="single" w:sz="4" w:space="0" w:color="auto"/>
            </w:tcBorders>
            <w:vAlign w:val="center"/>
            <w:hideMark/>
          </w:tcPr>
          <w:p w14:paraId="4F79569F"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7CFCFF61" w14:textId="77777777" w:rsidR="00436D16" w:rsidRPr="00436D16" w:rsidRDefault="00436D16" w:rsidP="00436D16">
            <w:pPr>
              <w:tabs>
                <w:tab w:val="left" w:pos="1365"/>
              </w:tabs>
              <w:rPr>
                <w:color w:val="000000"/>
              </w:rPr>
            </w:pPr>
            <w:r w:rsidRPr="00436D16">
              <w:rPr>
                <w:color w:val="000000"/>
              </w:rPr>
              <w:t>10 -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DE227A" w14:textId="77777777" w:rsidR="00436D16" w:rsidRPr="00436D16" w:rsidRDefault="00436D16" w:rsidP="00436D16">
            <w:pPr>
              <w:tabs>
                <w:tab w:val="left" w:pos="1365"/>
              </w:tabs>
              <w:jc w:val="center"/>
              <w:rPr>
                <w:color w:val="000000"/>
              </w:rPr>
            </w:pPr>
            <w:r w:rsidRPr="00436D16">
              <w:rPr>
                <w:color w:val="000000"/>
              </w:rPr>
              <w:t>0,0111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4DD6E13" w14:textId="77777777" w:rsidR="00436D16" w:rsidRPr="00436D16" w:rsidRDefault="00436D16" w:rsidP="00436D16">
            <w:pPr>
              <w:tabs>
                <w:tab w:val="left" w:pos="1365"/>
              </w:tabs>
              <w:jc w:val="center"/>
              <w:rPr>
                <w:color w:val="000000"/>
              </w:rPr>
            </w:pPr>
          </w:p>
          <w:p w14:paraId="2DD49AE2" w14:textId="77777777" w:rsidR="00436D16" w:rsidRPr="00436D16" w:rsidRDefault="00436D16" w:rsidP="00436D16">
            <w:pPr>
              <w:tabs>
                <w:tab w:val="left" w:pos="1365"/>
              </w:tabs>
              <w:jc w:val="center"/>
              <w:rPr>
                <w:color w:val="000000"/>
              </w:rPr>
            </w:pPr>
            <w:r w:rsidRPr="00436D16">
              <w:rPr>
                <w:color w:val="000000"/>
              </w:rPr>
              <w:t xml:space="preserve">руб/Гкал </w:t>
            </w:r>
          </w:p>
          <w:p w14:paraId="50468A9F"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D40CA48" w14:textId="77777777" w:rsidR="00436D16" w:rsidRPr="00436D16" w:rsidRDefault="00436D16" w:rsidP="00436D16">
            <w:pPr>
              <w:tabs>
                <w:tab w:val="left" w:pos="1365"/>
              </w:tabs>
              <w:jc w:val="center"/>
              <w:rPr>
                <w:lang w:eastAsia="en-US"/>
              </w:rPr>
            </w:pPr>
            <w:r w:rsidRPr="00436D16">
              <w:rPr>
                <w:lang w:eastAsia="en-US"/>
              </w:rPr>
              <w:t>1230,41</w:t>
            </w:r>
          </w:p>
        </w:tc>
        <w:tc>
          <w:tcPr>
            <w:tcW w:w="1418" w:type="dxa"/>
            <w:tcBorders>
              <w:top w:val="single" w:sz="4" w:space="0" w:color="auto"/>
              <w:left w:val="single" w:sz="4" w:space="0" w:color="auto"/>
              <w:bottom w:val="single" w:sz="4" w:space="0" w:color="auto"/>
              <w:right w:val="single" w:sz="4" w:space="0" w:color="auto"/>
            </w:tcBorders>
            <w:vAlign w:val="center"/>
          </w:tcPr>
          <w:p w14:paraId="799D01CC" w14:textId="77777777" w:rsidR="00436D16" w:rsidRPr="00436D16" w:rsidRDefault="00436D16" w:rsidP="00436D16">
            <w:pPr>
              <w:tabs>
                <w:tab w:val="left" w:pos="1365"/>
              </w:tabs>
              <w:jc w:val="center"/>
              <w:rPr>
                <w:lang w:eastAsia="en-US"/>
              </w:rPr>
            </w:pPr>
            <w:r w:rsidRPr="00436D16">
              <w:rPr>
                <w:lang w:eastAsia="en-US"/>
              </w:rPr>
              <w:t>1323,92</w:t>
            </w:r>
          </w:p>
        </w:tc>
      </w:tr>
      <w:tr w:rsidR="00436D16" w:rsidRPr="00436D16" w14:paraId="1199496A" w14:textId="77777777" w:rsidTr="00607E21">
        <w:trPr>
          <w:trHeight w:val="147"/>
        </w:trPr>
        <w:tc>
          <w:tcPr>
            <w:tcW w:w="709" w:type="dxa"/>
            <w:tcBorders>
              <w:top w:val="single" w:sz="4" w:space="0" w:color="auto"/>
              <w:left w:val="single" w:sz="4" w:space="0" w:color="auto"/>
              <w:bottom w:val="single" w:sz="4" w:space="0" w:color="auto"/>
              <w:right w:val="single" w:sz="4" w:space="0" w:color="auto"/>
            </w:tcBorders>
            <w:vAlign w:val="center"/>
          </w:tcPr>
          <w:p w14:paraId="14655B5D"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left w:val="single" w:sz="4" w:space="0" w:color="auto"/>
              <w:bottom w:val="single" w:sz="4" w:space="0" w:color="auto"/>
              <w:right w:val="single" w:sz="4" w:space="0" w:color="auto"/>
            </w:tcBorders>
            <w:vAlign w:val="center"/>
          </w:tcPr>
          <w:p w14:paraId="0F6EC5F8" w14:textId="77777777" w:rsidR="00436D16" w:rsidRPr="00436D16" w:rsidRDefault="00436D16" w:rsidP="00436D16">
            <w:pPr>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tcPr>
          <w:p w14:paraId="27AD8400" w14:textId="77777777" w:rsidR="00436D16" w:rsidRPr="00436D16" w:rsidRDefault="00436D16" w:rsidP="00436D16">
            <w:pPr>
              <w:tabs>
                <w:tab w:val="left" w:pos="1365"/>
              </w:tabs>
              <w:jc w:val="center"/>
              <w:rPr>
                <w:color w:val="000000"/>
              </w:rPr>
            </w:pPr>
            <w:r w:rsidRPr="00436D16">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14:paraId="46ADC3B9" w14:textId="77777777" w:rsidR="00436D16" w:rsidRPr="00436D16" w:rsidRDefault="00436D16" w:rsidP="00436D16">
            <w:pPr>
              <w:tabs>
                <w:tab w:val="left" w:pos="1365"/>
              </w:tabs>
              <w:jc w:val="center"/>
              <w:rPr>
                <w:color w:val="000000"/>
              </w:rPr>
            </w:pPr>
            <w:r w:rsidRPr="00436D16">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tcPr>
          <w:p w14:paraId="133A743D" w14:textId="77777777" w:rsidR="00436D16" w:rsidRPr="00436D16" w:rsidRDefault="00436D16" w:rsidP="00436D16">
            <w:pPr>
              <w:tabs>
                <w:tab w:val="left" w:pos="1365"/>
              </w:tabs>
              <w:jc w:val="center"/>
              <w:rPr>
                <w:color w:val="000000"/>
              </w:rPr>
            </w:pPr>
            <w:r w:rsidRPr="00436D16">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14:paraId="448A0E71" w14:textId="77777777" w:rsidR="00436D16" w:rsidRPr="00436D16" w:rsidRDefault="00436D16" w:rsidP="00436D16">
            <w:pPr>
              <w:tabs>
                <w:tab w:val="left" w:pos="1365"/>
              </w:tabs>
              <w:jc w:val="center"/>
              <w:rPr>
                <w:lang w:eastAsia="en-US"/>
              </w:rPr>
            </w:pPr>
            <w:r w:rsidRPr="00436D16">
              <w:rPr>
                <w:lang w:eastAsia="en-US"/>
              </w:rPr>
              <w:t>6</w:t>
            </w:r>
          </w:p>
        </w:tc>
        <w:tc>
          <w:tcPr>
            <w:tcW w:w="1418" w:type="dxa"/>
            <w:tcBorders>
              <w:top w:val="single" w:sz="4" w:space="0" w:color="auto"/>
              <w:left w:val="single" w:sz="4" w:space="0" w:color="auto"/>
              <w:bottom w:val="single" w:sz="4" w:space="0" w:color="auto"/>
              <w:right w:val="single" w:sz="4" w:space="0" w:color="auto"/>
            </w:tcBorders>
          </w:tcPr>
          <w:p w14:paraId="7F58ED6C"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245FD5DB" w14:textId="77777777" w:rsidTr="00607E21">
        <w:trPr>
          <w:trHeight w:val="2702"/>
        </w:trPr>
        <w:tc>
          <w:tcPr>
            <w:tcW w:w="709" w:type="dxa"/>
            <w:tcBorders>
              <w:top w:val="single" w:sz="4" w:space="0" w:color="auto"/>
              <w:left w:val="single" w:sz="4" w:space="0" w:color="auto"/>
              <w:bottom w:val="single" w:sz="4" w:space="0" w:color="auto"/>
              <w:right w:val="single" w:sz="4" w:space="0" w:color="auto"/>
            </w:tcBorders>
            <w:vAlign w:val="center"/>
            <w:hideMark/>
          </w:tcPr>
          <w:p w14:paraId="40A220AE" w14:textId="77777777" w:rsidR="00436D16" w:rsidRPr="00436D16" w:rsidRDefault="00436D16" w:rsidP="00436D16">
            <w:pPr>
              <w:tabs>
                <w:tab w:val="left" w:pos="1365"/>
              </w:tabs>
              <w:jc w:val="center"/>
              <w:rPr>
                <w:lang w:eastAsia="en-US"/>
              </w:rPr>
            </w:pPr>
            <w:r w:rsidRPr="00436D16">
              <w:rPr>
                <w:lang w:eastAsia="en-US"/>
              </w:rPr>
              <w:lastRenderedPageBreak/>
              <w:t>1.40.</w:t>
            </w:r>
          </w:p>
        </w:tc>
        <w:tc>
          <w:tcPr>
            <w:tcW w:w="2118" w:type="dxa"/>
            <w:vMerge w:val="restart"/>
            <w:tcBorders>
              <w:top w:val="single" w:sz="4" w:space="0" w:color="auto"/>
              <w:left w:val="single" w:sz="4" w:space="0" w:color="auto"/>
              <w:right w:val="single" w:sz="4" w:space="0" w:color="auto"/>
            </w:tcBorders>
            <w:vAlign w:val="center"/>
            <w:hideMark/>
          </w:tcPr>
          <w:p w14:paraId="26CC7D64" w14:textId="77777777" w:rsidR="00436D16" w:rsidRPr="00436D16" w:rsidRDefault="00436D16" w:rsidP="00436D16">
            <w:pPr>
              <w:tabs>
                <w:tab w:val="left" w:pos="1365"/>
              </w:tabs>
              <w:rPr>
                <w:lang w:eastAsia="en-US"/>
              </w:rPr>
            </w:pPr>
            <w:r w:rsidRPr="00436D16">
              <w:rPr>
                <w:lang w:eastAsia="en-US"/>
              </w:rPr>
              <w:t>ООО «ЮКЭК», ИНН 4228010684/ п.г.т. Мундыбаш за исключением ул. Вокзальная 3, Школьная 12, 16, 18,19, 34, 4А,           ул. Сухая 51</w:t>
            </w:r>
          </w:p>
        </w:tc>
        <w:tc>
          <w:tcPr>
            <w:tcW w:w="2135" w:type="dxa"/>
            <w:tcBorders>
              <w:top w:val="single" w:sz="4" w:space="0" w:color="auto"/>
              <w:left w:val="single" w:sz="4" w:space="0" w:color="auto"/>
              <w:bottom w:val="single" w:sz="4" w:space="0" w:color="auto"/>
              <w:right w:val="single" w:sz="4" w:space="0" w:color="auto"/>
            </w:tcBorders>
            <w:vAlign w:val="center"/>
            <w:hideMark/>
          </w:tcPr>
          <w:p w14:paraId="0DF3386D" w14:textId="77777777" w:rsidR="00436D16" w:rsidRPr="00436D16" w:rsidRDefault="00436D16" w:rsidP="00436D16">
            <w:pPr>
              <w:tabs>
                <w:tab w:val="left" w:pos="1365"/>
              </w:tabs>
              <w:rPr>
                <w:color w:val="000000"/>
              </w:rPr>
            </w:pPr>
            <w:r w:rsidRPr="00436D16">
              <w:rPr>
                <w:color w:val="000000"/>
              </w:rPr>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C871EF" w14:textId="77777777" w:rsidR="00436D16" w:rsidRPr="00436D16" w:rsidRDefault="00436D16" w:rsidP="00436D16">
            <w:pPr>
              <w:tabs>
                <w:tab w:val="left" w:pos="1365"/>
              </w:tabs>
              <w:jc w:val="center"/>
              <w:rPr>
                <w:color w:val="000000"/>
              </w:rPr>
            </w:pPr>
            <w:r w:rsidRPr="00436D16">
              <w:rPr>
                <w:color w:val="000000"/>
              </w:rPr>
              <w:t>0,0361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2C7AA7B" w14:textId="77777777" w:rsidR="00436D16" w:rsidRPr="00436D16" w:rsidRDefault="00436D16" w:rsidP="00436D16">
            <w:pPr>
              <w:tabs>
                <w:tab w:val="left" w:pos="1365"/>
              </w:tabs>
              <w:jc w:val="center"/>
              <w:rPr>
                <w:color w:val="000000"/>
              </w:rPr>
            </w:pPr>
          </w:p>
          <w:p w14:paraId="10E3DD32" w14:textId="77777777" w:rsidR="00436D16" w:rsidRPr="00436D16" w:rsidRDefault="00436D16" w:rsidP="00436D16">
            <w:pPr>
              <w:tabs>
                <w:tab w:val="left" w:pos="1365"/>
              </w:tabs>
              <w:jc w:val="center"/>
              <w:rPr>
                <w:color w:val="000000"/>
              </w:rPr>
            </w:pPr>
            <w:r w:rsidRPr="00436D16">
              <w:rPr>
                <w:color w:val="000000"/>
              </w:rPr>
              <w:t xml:space="preserve">руб/Гкал </w:t>
            </w:r>
          </w:p>
          <w:p w14:paraId="10A97699"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0377E3C" w14:textId="77777777" w:rsidR="00436D16" w:rsidRPr="00436D16" w:rsidRDefault="00436D16" w:rsidP="00436D16">
            <w:pPr>
              <w:tabs>
                <w:tab w:val="left" w:pos="1365"/>
              </w:tabs>
              <w:jc w:val="center"/>
              <w:rPr>
                <w:lang w:eastAsia="en-US"/>
              </w:rPr>
            </w:pPr>
            <w:r w:rsidRPr="00436D16">
              <w:rPr>
                <w:lang w:eastAsia="en-US"/>
              </w:rPr>
              <w:t>648,94</w:t>
            </w:r>
          </w:p>
        </w:tc>
        <w:tc>
          <w:tcPr>
            <w:tcW w:w="1418" w:type="dxa"/>
            <w:tcBorders>
              <w:top w:val="single" w:sz="4" w:space="0" w:color="auto"/>
              <w:left w:val="single" w:sz="4" w:space="0" w:color="auto"/>
              <w:bottom w:val="single" w:sz="4" w:space="0" w:color="auto"/>
              <w:right w:val="single" w:sz="4" w:space="0" w:color="auto"/>
            </w:tcBorders>
            <w:vAlign w:val="center"/>
          </w:tcPr>
          <w:p w14:paraId="7BF2958A" w14:textId="77777777" w:rsidR="00436D16" w:rsidRPr="00436D16" w:rsidRDefault="00436D16" w:rsidP="00436D16">
            <w:pPr>
              <w:tabs>
                <w:tab w:val="left" w:pos="1365"/>
              </w:tabs>
              <w:jc w:val="center"/>
              <w:rPr>
                <w:lang w:eastAsia="en-US"/>
              </w:rPr>
            </w:pPr>
            <w:r w:rsidRPr="00436D16">
              <w:rPr>
                <w:lang w:eastAsia="en-US"/>
              </w:rPr>
              <w:t>698,26</w:t>
            </w:r>
          </w:p>
        </w:tc>
      </w:tr>
      <w:tr w:rsidR="00436D16" w:rsidRPr="00436D16" w14:paraId="640D8FBF" w14:textId="77777777" w:rsidTr="00607E21">
        <w:trPr>
          <w:trHeight w:val="2538"/>
        </w:trPr>
        <w:tc>
          <w:tcPr>
            <w:tcW w:w="709" w:type="dxa"/>
            <w:tcBorders>
              <w:top w:val="single" w:sz="4" w:space="0" w:color="auto"/>
              <w:left w:val="single" w:sz="4" w:space="0" w:color="auto"/>
              <w:bottom w:val="single" w:sz="4" w:space="0" w:color="auto"/>
              <w:right w:val="single" w:sz="4" w:space="0" w:color="auto"/>
            </w:tcBorders>
            <w:vAlign w:val="center"/>
            <w:hideMark/>
          </w:tcPr>
          <w:p w14:paraId="0B9BFCD1" w14:textId="77777777" w:rsidR="00436D16" w:rsidRPr="00436D16" w:rsidRDefault="00436D16" w:rsidP="00436D16">
            <w:pPr>
              <w:tabs>
                <w:tab w:val="left" w:pos="1365"/>
              </w:tabs>
              <w:jc w:val="center"/>
              <w:rPr>
                <w:lang w:eastAsia="en-US"/>
              </w:rPr>
            </w:pPr>
            <w:r w:rsidRPr="00436D16">
              <w:rPr>
                <w:lang w:eastAsia="en-US"/>
              </w:rPr>
              <w:t>1.41.</w:t>
            </w:r>
          </w:p>
        </w:tc>
        <w:tc>
          <w:tcPr>
            <w:tcW w:w="2118" w:type="dxa"/>
            <w:vMerge/>
            <w:tcBorders>
              <w:left w:val="single" w:sz="4" w:space="0" w:color="auto"/>
              <w:right w:val="single" w:sz="4" w:space="0" w:color="auto"/>
            </w:tcBorders>
            <w:vAlign w:val="center"/>
            <w:hideMark/>
          </w:tcPr>
          <w:p w14:paraId="7A3E91A0"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4D658DB4" w14:textId="77777777" w:rsidR="00436D16" w:rsidRPr="00436D16" w:rsidRDefault="00436D16" w:rsidP="00436D16">
            <w:pPr>
              <w:tabs>
                <w:tab w:val="left" w:pos="1365"/>
              </w:tabs>
              <w:rPr>
                <w:color w:val="000000"/>
              </w:rPr>
            </w:pPr>
            <w:r w:rsidRPr="00436D16">
              <w:rPr>
                <w:color w:val="000000"/>
              </w:rPr>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F9FF7E" w14:textId="77777777" w:rsidR="00436D16" w:rsidRPr="00436D16" w:rsidRDefault="00436D16" w:rsidP="00436D16">
            <w:pPr>
              <w:tabs>
                <w:tab w:val="left" w:pos="1365"/>
              </w:tabs>
              <w:jc w:val="center"/>
              <w:rPr>
                <w:color w:val="000000"/>
              </w:rPr>
            </w:pPr>
            <w:r w:rsidRPr="00436D16">
              <w:rPr>
                <w:color w:val="000000"/>
              </w:rPr>
              <w:t>0,0360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0CB5B17" w14:textId="77777777" w:rsidR="00436D16" w:rsidRPr="00436D16" w:rsidRDefault="00436D16" w:rsidP="00436D16">
            <w:pPr>
              <w:tabs>
                <w:tab w:val="left" w:pos="1365"/>
              </w:tabs>
              <w:jc w:val="center"/>
              <w:rPr>
                <w:color w:val="000000"/>
              </w:rPr>
            </w:pPr>
          </w:p>
          <w:p w14:paraId="247264CA" w14:textId="77777777" w:rsidR="00436D16" w:rsidRPr="00436D16" w:rsidRDefault="00436D16" w:rsidP="00436D16">
            <w:pPr>
              <w:tabs>
                <w:tab w:val="left" w:pos="1365"/>
              </w:tabs>
              <w:jc w:val="center"/>
              <w:rPr>
                <w:color w:val="000000"/>
              </w:rPr>
            </w:pPr>
            <w:r w:rsidRPr="00436D16">
              <w:rPr>
                <w:color w:val="000000"/>
              </w:rPr>
              <w:t xml:space="preserve">руб/Гкал </w:t>
            </w:r>
          </w:p>
          <w:p w14:paraId="53914E48"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8750324" w14:textId="77777777" w:rsidR="00436D16" w:rsidRPr="00436D16" w:rsidRDefault="00436D16" w:rsidP="00436D16">
            <w:pPr>
              <w:tabs>
                <w:tab w:val="left" w:pos="1365"/>
              </w:tabs>
              <w:jc w:val="center"/>
              <w:rPr>
                <w:lang w:eastAsia="en-US"/>
              </w:rPr>
            </w:pPr>
            <w:r w:rsidRPr="00436D16">
              <w:rPr>
                <w:lang w:eastAsia="en-US"/>
              </w:rPr>
              <w:t>648,94</w:t>
            </w:r>
          </w:p>
        </w:tc>
        <w:tc>
          <w:tcPr>
            <w:tcW w:w="1418" w:type="dxa"/>
            <w:tcBorders>
              <w:top w:val="single" w:sz="4" w:space="0" w:color="auto"/>
              <w:left w:val="single" w:sz="4" w:space="0" w:color="auto"/>
              <w:bottom w:val="single" w:sz="4" w:space="0" w:color="auto"/>
              <w:right w:val="single" w:sz="4" w:space="0" w:color="auto"/>
            </w:tcBorders>
            <w:vAlign w:val="center"/>
          </w:tcPr>
          <w:p w14:paraId="0C062D89" w14:textId="77777777" w:rsidR="00436D16" w:rsidRPr="00436D16" w:rsidRDefault="00436D16" w:rsidP="00436D16">
            <w:pPr>
              <w:tabs>
                <w:tab w:val="left" w:pos="1365"/>
              </w:tabs>
              <w:jc w:val="center"/>
              <w:rPr>
                <w:lang w:eastAsia="en-US"/>
              </w:rPr>
            </w:pPr>
            <w:r w:rsidRPr="00436D16">
              <w:rPr>
                <w:lang w:eastAsia="en-US"/>
              </w:rPr>
              <w:t>698,26</w:t>
            </w:r>
          </w:p>
        </w:tc>
      </w:tr>
      <w:tr w:rsidR="00436D16" w:rsidRPr="00436D16" w14:paraId="735BB63A" w14:textId="77777777" w:rsidTr="00607E21">
        <w:trPr>
          <w:trHeight w:val="2815"/>
        </w:trPr>
        <w:tc>
          <w:tcPr>
            <w:tcW w:w="709" w:type="dxa"/>
            <w:tcBorders>
              <w:top w:val="single" w:sz="4" w:space="0" w:color="auto"/>
              <w:left w:val="single" w:sz="4" w:space="0" w:color="auto"/>
              <w:bottom w:val="single" w:sz="4" w:space="0" w:color="auto"/>
              <w:right w:val="single" w:sz="4" w:space="0" w:color="auto"/>
            </w:tcBorders>
            <w:vAlign w:val="center"/>
            <w:hideMark/>
          </w:tcPr>
          <w:p w14:paraId="77508E51" w14:textId="77777777" w:rsidR="00436D16" w:rsidRPr="00436D16" w:rsidRDefault="00436D16" w:rsidP="00436D16">
            <w:pPr>
              <w:tabs>
                <w:tab w:val="left" w:pos="1365"/>
              </w:tabs>
              <w:jc w:val="center"/>
              <w:rPr>
                <w:lang w:eastAsia="en-US"/>
              </w:rPr>
            </w:pPr>
            <w:r w:rsidRPr="00436D16">
              <w:rPr>
                <w:lang w:eastAsia="en-US"/>
              </w:rPr>
              <w:t>1.42.</w:t>
            </w:r>
          </w:p>
        </w:tc>
        <w:tc>
          <w:tcPr>
            <w:tcW w:w="2118" w:type="dxa"/>
            <w:vMerge/>
            <w:tcBorders>
              <w:left w:val="single" w:sz="4" w:space="0" w:color="auto"/>
              <w:right w:val="single" w:sz="4" w:space="0" w:color="auto"/>
            </w:tcBorders>
            <w:vAlign w:val="center"/>
            <w:hideMark/>
          </w:tcPr>
          <w:p w14:paraId="6870A3E6"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444C8CBD" w14:textId="77777777" w:rsidR="00436D16" w:rsidRPr="00436D16" w:rsidRDefault="00436D16" w:rsidP="00436D16">
            <w:pPr>
              <w:tabs>
                <w:tab w:val="left" w:pos="1365"/>
              </w:tabs>
              <w:rPr>
                <w:color w:val="000000"/>
              </w:rPr>
            </w:pPr>
            <w:r w:rsidRPr="00436D16">
              <w:rPr>
                <w:color w:val="000000"/>
              </w:rPr>
              <w:t>3-4 -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C014DD" w14:textId="77777777" w:rsidR="00436D16" w:rsidRPr="00436D16" w:rsidRDefault="00436D16" w:rsidP="00436D16">
            <w:pPr>
              <w:tabs>
                <w:tab w:val="left" w:pos="1365"/>
              </w:tabs>
              <w:jc w:val="center"/>
              <w:rPr>
                <w:color w:val="000000"/>
              </w:rPr>
            </w:pPr>
            <w:r w:rsidRPr="00436D16">
              <w:rPr>
                <w:color w:val="000000"/>
              </w:rPr>
              <w:t>0,0225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EED32D6" w14:textId="77777777" w:rsidR="00436D16" w:rsidRPr="00436D16" w:rsidRDefault="00436D16" w:rsidP="00436D16">
            <w:pPr>
              <w:tabs>
                <w:tab w:val="left" w:pos="1365"/>
              </w:tabs>
              <w:jc w:val="center"/>
              <w:rPr>
                <w:color w:val="000000"/>
              </w:rPr>
            </w:pPr>
          </w:p>
          <w:p w14:paraId="5CC3F955" w14:textId="77777777" w:rsidR="00436D16" w:rsidRPr="00436D16" w:rsidRDefault="00436D16" w:rsidP="00436D16">
            <w:pPr>
              <w:tabs>
                <w:tab w:val="left" w:pos="1365"/>
              </w:tabs>
              <w:jc w:val="center"/>
              <w:rPr>
                <w:color w:val="000000"/>
              </w:rPr>
            </w:pPr>
            <w:r w:rsidRPr="00436D16">
              <w:rPr>
                <w:color w:val="000000"/>
              </w:rPr>
              <w:t xml:space="preserve">руб/Гкал </w:t>
            </w:r>
          </w:p>
          <w:p w14:paraId="6541178E"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D318F16" w14:textId="77777777" w:rsidR="00436D16" w:rsidRPr="00436D16" w:rsidRDefault="00436D16" w:rsidP="00436D16">
            <w:pPr>
              <w:tabs>
                <w:tab w:val="left" w:pos="1365"/>
              </w:tabs>
              <w:jc w:val="center"/>
              <w:rPr>
                <w:lang w:eastAsia="en-US"/>
              </w:rPr>
            </w:pPr>
            <w:r w:rsidRPr="00436D16">
              <w:rPr>
                <w:lang w:eastAsia="en-US"/>
              </w:rPr>
              <w:t>1038,31</w:t>
            </w:r>
          </w:p>
        </w:tc>
        <w:tc>
          <w:tcPr>
            <w:tcW w:w="1418" w:type="dxa"/>
            <w:tcBorders>
              <w:top w:val="single" w:sz="4" w:space="0" w:color="auto"/>
              <w:left w:val="single" w:sz="4" w:space="0" w:color="auto"/>
              <w:bottom w:val="single" w:sz="4" w:space="0" w:color="auto"/>
              <w:right w:val="single" w:sz="4" w:space="0" w:color="auto"/>
            </w:tcBorders>
            <w:vAlign w:val="center"/>
          </w:tcPr>
          <w:p w14:paraId="414AF311" w14:textId="77777777" w:rsidR="00436D16" w:rsidRPr="00436D16" w:rsidRDefault="00436D16" w:rsidP="00436D16">
            <w:pPr>
              <w:tabs>
                <w:tab w:val="left" w:pos="1365"/>
              </w:tabs>
              <w:jc w:val="center"/>
              <w:rPr>
                <w:lang w:eastAsia="en-US"/>
              </w:rPr>
            </w:pPr>
            <w:r w:rsidRPr="00436D16">
              <w:rPr>
                <w:lang w:eastAsia="en-US"/>
              </w:rPr>
              <w:t>1117,22</w:t>
            </w:r>
          </w:p>
        </w:tc>
      </w:tr>
      <w:tr w:rsidR="00436D16" w:rsidRPr="00436D16" w14:paraId="36E0B708" w14:textId="77777777" w:rsidTr="00607E21">
        <w:trPr>
          <w:trHeight w:val="2983"/>
        </w:trPr>
        <w:tc>
          <w:tcPr>
            <w:tcW w:w="709" w:type="dxa"/>
            <w:tcBorders>
              <w:top w:val="single" w:sz="4" w:space="0" w:color="auto"/>
              <w:left w:val="single" w:sz="4" w:space="0" w:color="auto"/>
              <w:bottom w:val="single" w:sz="4" w:space="0" w:color="auto"/>
              <w:right w:val="single" w:sz="4" w:space="0" w:color="auto"/>
            </w:tcBorders>
            <w:vAlign w:val="center"/>
            <w:hideMark/>
          </w:tcPr>
          <w:p w14:paraId="206AD438" w14:textId="77777777" w:rsidR="00436D16" w:rsidRPr="00436D16" w:rsidRDefault="00436D16" w:rsidP="00436D16">
            <w:pPr>
              <w:tabs>
                <w:tab w:val="left" w:pos="1365"/>
              </w:tabs>
              <w:jc w:val="center"/>
              <w:rPr>
                <w:lang w:eastAsia="en-US"/>
              </w:rPr>
            </w:pPr>
            <w:r w:rsidRPr="00436D16">
              <w:rPr>
                <w:lang w:eastAsia="en-US"/>
              </w:rPr>
              <w:t>1.43.</w:t>
            </w:r>
          </w:p>
        </w:tc>
        <w:tc>
          <w:tcPr>
            <w:tcW w:w="2118" w:type="dxa"/>
            <w:vMerge/>
            <w:tcBorders>
              <w:left w:val="single" w:sz="4" w:space="0" w:color="auto"/>
              <w:right w:val="single" w:sz="4" w:space="0" w:color="auto"/>
            </w:tcBorders>
            <w:vAlign w:val="center"/>
            <w:hideMark/>
          </w:tcPr>
          <w:p w14:paraId="3D5C39A4"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161C257E" w14:textId="77777777" w:rsidR="00436D16" w:rsidRPr="00436D16" w:rsidRDefault="00436D16" w:rsidP="00436D16">
            <w:pPr>
              <w:tabs>
                <w:tab w:val="left" w:pos="1365"/>
              </w:tabs>
              <w:rPr>
                <w:color w:val="000000"/>
              </w:rPr>
            </w:pPr>
            <w:r w:rsidRPr="00436D16">
              <w:rPr>
                <w:color w:val="000000"/>
              </w:rPr>
              <w:t>5-9 -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D70F3D" w14:textId="77777777" w:rsidR="00436D16" w:rsidRPr="00436D16" w:rsidRDefault="00436D16" w:rsidP="00436D16">
            <w:pPr>
              <w:tabs>
                <w:tab w:val="left" w:pos="1365"/>
              </w:tabs>
              <w:jc w:val="center"/>
              <w:rPr>
                <w:color w:val="000000"/>
              </w:rPr>
            </w:pPr>
            <w:r w:rsidRPr="00436D16">
              <w:rPr>
                <w:color w:val="000000"/>
              </w:rPr>
              <w:t>0,0201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5708767" w14:textId="77777777" w:rsidR="00436D16" w:rsidRPr="00436D16" w:rsidRDefault="00436D16" w:rsidP="00436D16">
            <w:pPr>
              <w:tabs>
                <w:tab w:val="left" w:pos="1365"/>
              </w:tabs>
              <w:jc w:val="center"/>
              <w:rPr>
                <w:color w:val="000000"/>
              </w:rPr>
            </w:pPr>
          </w:p>
          <w:p w14:paraId="29075801" w14:textId="77777777" w:rsidR="00436D16" w:rsidRPr="00436D16" w:rsidRDefault="00436D16" w:rsidP="00436D16">
            <w:pPr>
              <w:tabs>
                <w:tab w:val="left" w:pos="1365"/>
              </w:tabs>
              <w:jc w:val="center"/>
              <w:rPr>
                <w:color w:val="000000"/>
              </w:rPr>
            </w:pPr>
            <w:r w:rsidRPr="00436D16">
              <w:rPr>
                <w:color w:val="000000"/>
              </w:rPr>
              <w:t xml:space="preserve">руб/Гкал </w:t>
            </w:r>
          </w:p>
          <w:p w14:paraId="19C7F32F"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6C91D3B" w14:textId="77777777" w:rsidR="00436D16" w:rsidRPr="00436D16" w:rsidRDefault="00436D16" w:rsidP="00436D16">
            <w:pPr>
              <w:tabs>
                <w:tab w:val="left" w:pos="1365"/>
              </w:tabs>
              <w:jc w:val="center"/>
              <w:rPr>
                <w:lang w:eastAsia="en-US"/>
              </w:rPr>
            </w:pPr>
            <w:r w:rsidRPr="00436D16">
              <w:rPr>
                <w:lang w:eastAsia="en-US"/>
              </w:rPr>
              <w:t>1162,3</w:t>
            </w:r>
          </w:p>
        </w:tc>
        <w:tc>
          <w:tcPr>
            <w:tcW w:w="1418" w:type="dxa"/>
            <w:tcBorders>
              <w:top w:val="single" w:sz="4" w:space="0" w:color="auto"/>
              <w:left w:val="single" w:sz="4" w:space="0" w:color="auto"/>
              <w:bottom w:val="single" w:sz="4" w:space="0" w:color="auto"/>
              <w:right w:val="single" w:sz="4" w:space="0" w:color="auto"/>
            </w:tcBorders>
            <w:vAlign w:val="center"/>
          </w:tcPr>
          <w:p w14:paraId="0C731B08" w14:textId="77777777" w:rsidR="00436D16" w:rsidRPr="00436D16" w:rsidRDefault="00436D16" w:rsidP="00436D16">
            <w:pPr>
              <w:tabs>
                <w:tab w:val="left" w:pos="1365"/>
              </w:tabs>
              <w:jc w:val="center"/>
              <w:rPr>
                <w:lang w:eastAsia="en-US"/>
              </w:rPr>
            </w:pPr>
            <w:r w:rsidRPr="00436D16">
              <w:rPr>
                <w:lang w:eastAsia="en-US"/>
              </w:rPr>
              <w:t>1250,63</w:t>
            </w:r>
          </w:p>
        </w:tc>
      </w:tr>
      <w:tr w:rsidR="00436D16" w:rsidRPr="00436D16" w14:paraId="4D05787D" w14:textId="77777777" w:rsidTr="00607E21">
        <w:trPr>
          <w:trHeight w:val="2813"/>
        </w:trPr>
        <w:tc>
          <w:tcPr>
            <w:tcW w:w="709" w:type="dxa"/>
            <w:tcBorders>
              <w:top w:val="single" w:sz="4" w:space="0" w:color="auto"/>
              <w:left w:val="single" w:sz="4" w:space="0" w:color="auto"/>
              <w:bottom w:val="single" w:sz="4" w:space="0" w:color="auto"/>
              <w:right w:val="single" w:sz="4" w:space="0" w:color="auto"/>
            </w:tcBorders>
            <w:vAlign w:val="center"/>
            <w:hideMark/>
          </w:tcPr>
          <w:p w14:paraId="65DA7F6D" w14:textId="77777777" w:rsidR="00436D16" w:rsidRPr="00436D16" w:rsidRDefault="00436D16" w:rsidP="00436D16">
            <w:pPr>
              <w:tabs>
                <w:tab w:val="left" w:pos="1365"/>
              </w:tabs>
              <w:jc w:val="center"/>
              <w:rPr>
                <w:lang w:eastAsia="en-US"/>
              </w:rPr>
            </w:pPr>
            <w:r w:rsidRPr="00436D16">
              <w:rPr>
                <w:lang w:eastAsia="en-US"/>
              </w:rPr>
              <w:t>1.44.</w:t>
            </w:r>
          </w:p>
        </w:tc>
        <w:tc>
          <w:tcPr>
            <w:tcW w:w="2118" w:type="dxa"/>
            <w:vMerge/>
            <w:tcBorders>
              <w:left w:val="single" w:sz="4" w:space="0" w:color="auto"/>
              <w:right w:val="single" w:sz="4" w:space="0" w:color="auto"/>
            </w:tcBorders>
            <w:vAlign w:val="center"/>
            <w:hideMark/>
          </w:tcPr>
          <w:p w14:paraId="0A576A6B"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569A3AF9" w14:textId="77777777" w:rsidR="00436D16" w:rsidRPr="00436D16" w:rsidRDefault="00436D16" w:rsidP="00436D16">
            <w:pPr>
              <w:tabs>
                <w:tab w:val="left" w:pos="1365"/>
              </w:tabs>
              <w:rPr>
                <w:color w:val="000000"/>
              </w:rPr>
            </w:pPr>
            <w:r w:rsidRPr="00436D16">
              <w:rPr>
                <w:color w:val="000000"/>
              </w:rPr>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D553D2" w14:textId="77777777" w:rsidR="00436D16" w:rsidRPr="00436D16" w:rsidRDefault="00436D16" w:rsidP="00436D16">
            <w:pPr>
              <w:tabs>
                <w:tab w:val="left" w:pos="1365"/>
              </w:tabs>
              <w:jc w:val="center"/>
              <w:rPr>
                <w:color w:val="000000"/>
              </w:rPr>
            </w:pPr>
            <w:r w:rsidRPr="00436D16">
              <w:rPr>
                <w:color w:val="000000"/>
              </w:rPr>
              <w:t>0,0157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3FD98AD" w14:textId="77777777" w:rsidR="00436D16" w:rsidRPr="00436D16" w:rsidRDefault="00436D16" w:rsidP="00436D16">
            <w:pPr>
              <w:tabs>
                <w:tab w:val="left" w:pos="1365"/>
              </w:tabs>
              <w:jc w:val="center"/>
              <w:rPr>
                <w:color w:val="000000"/>
              </w:rPr>
            </w:pPr>
          </w:p>
          <w:p w14:paraId="02D6E238" w14:textId="77777777" w:rsidR="00436D16" w:rsidRPr="00436D16" w:rsidRDefault="00436D16" w:rsidP="00436D16">
            <w:pPr>
              <w:tabs>
                <w:tab w:val="left" w:pos="1365"/>
              </w:tabs>
              <w:jc w:val="center"/>
              <w:rPr>
                <w:color w:val="000000"/>
              </w:rPr>
            </w:pPr>
            <w:r w:rsidRPr="00436D16">
              <w:rPr>
                <w:color w:val="000000"/>
              </w:rPr>
              <w:t xml:space="preserve">руб/Гкал </w:t>
            </w:r>
          </w:p>
          <w:p w14:paraId="08B128C2"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F75469D" w14:textId="77777777" w:rsidR="00436D16" w:rsidRPr="00436D16" w:rsidRDefault="00436D16" w:rsidP="00436D16">
            <w:pPr>
              <w:tabs>
                <w:tab w:val="left" w:pos="1365"/>
              </w:tabs>
              <w:jc w:val="center"/>
              <w:rPr>
                <w:lang w:eastAsia="en-US"/>
              </w:rPr>
            </w:pPr>
            <w:r w:rsidRPr="00436D16">
              <w:rPr>
                <w:lang w:eastAsia="en-US"/>
              </w:rPr>
              <w:t>1223,99</w:t>
            </w:r>
          </w:p>
        </w:tc>
        <w:tc>
          <w:tcPr>
            <w:tcW w:w="1418" w:type="dxa"/>
            <w:tcBorders>
              <w:top w:val="single" w:sz="4" w:space="0" w:color="auto"/>
              <w:left w:val="single" w:sz="4" w:space="0" w:color="auto"/>
              <w:bottom w:val="single" w:sz="4" w:space="0" w:color="auto"/>
              <w:right w:val="single" w:sz="4" w:space="0" w:color="auto"/>
            </w:tcBorders>
            <w:vAlign w:val="center"/>
          </w:tcPr>
          <w:p w14:paraId="2122BEFB" w14:textId="77777777" w:rsidR="00436D16" w:rsidRPr="00436D16" w:rsidRDefault="00436D16" w:rsidP="00436D16">
            <w:pPr>
              <w:tabs>
                <w:tab w:val="left" w:pos="1365"/>
              </w:tabs>
              <w:jc w:val="center"/>
              <w:rPr>
                <w:lang w:eastAsia="en-US"/>
              </w:rPr>
            </w:pPr>
            <w:r w:rsidRPr="00436D16">
              <w:rPr>
                <w:lang w:eastAsia="en-US"/>
              </w:rPr>
              <w:t>1317,01</w:t>
            </w:r>
          </w:p>
        </w:tc>
      </w:tr>
      <w:tr w:rsidR="00436D16" w:rsidRPr="00436D16" w14:paraId="382B66C2" w14:textId="77777777" w:rsidTr="00607E21">
        <w:trPr>
          <w:trHeight w:val="147"/>
        </w:trPr>
        <w:tc>
          <w:tcPr>
            <w:tcW w:w="709" w:type="dxa"/>
            <w:tcBorders>
              <w:top w:val="single" w:sz="4" w:space="0" w:color="auto"/>
              <w:left w:val="single" w:sz="4" w:space="0" w:color="auto"/>
              <w:bottom w:val="single" w:sz="4" w:space="0" w:color="auto"/>
              <w:right w:val="single" w:sz="4" w:space="0" w:color="auto"/>
            </w:tcBorders>
            <w:vAlign w:val="center"/>
          </w:tcPr>
          <w:p w14:paraId="65EC38AC"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top w:val="single" w:sz="4" w:space="0" w:color="auto"/>
              <w:left w:val="single" w:sz="4" w:space="0" w:color="auto"/>
              <w:right w:val="single" w:sz="4" w:space="0" w:color="auto"/>
            </w:tcBorders>
            <w:vAlign w:val="center"/>
          </w:tcPr>
          <w:p w14:paraId="32471E2A" w14:textId="77777777" w:rsidR="00436D16" w:rsidRPr="00436D16" w:rsidRDefault="00436D16" w:rsidP="00436D16">
            <w:pPr>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tcPr>
          <w:p w14:paraId="6D5CF883" w14:textId="77777777" w:rsidR="00436D16" w:rsidRPr="00436D16" w:rsidRDefault="00436D16" w:rsidP="00436D16">
            <w:pPr>
              <w:tabs>
                <w:tab w:val="left" w:pos="1365"/>
              </w:tabs>
              <w:jc w:val="center"/>
              <w:rPr>
                <w:color w:val="000000"/>
              </w:rPr>
            </w:pPr>
            <w:r w:rsidRPr="00436D16">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14:paraId="22B6AFD4" w14:textId="77777777" w:rsidR="00436D16" w:rsidRPr="00436D16" w:rsidRDefault="00436D16" w:rsidP="00436D16">
            <w:pPr>
              <w:tabs>
                <w:tab w:val="left" w:pos="1365"/>
              </w:tabs>
              <w:jc w:val="center"/>
              <w:rPr>
                <w:color w:val="000000"/>
              </w:rPr>
            </w:pPr>
            <w:r w:rsidRPr="00436D16">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tcPr>
          <w:p w14:paraId="558423C4" w14:textId="77777777" w:rsidR="00436D16" w:rsidRPr="00436D16" w:rsidRDefault="00436D16" w:rsidP="00436D16">
            <w:pPr>
              <w:tabs>
                <w:tab w:val="left" w:pos="1365"/>
              </w:tabs>
              <w:jc w:val="center"/>
              <w:rPr>
                <w:color w:val="000000"/>
              </w:rPr>
            </w:pPr>
            <w:r w:rsidRPr="00436D16">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14:paraId="495D088B" w14:textId="77777777" w:rsidR="00436D16" w:rsidRPr="00436D16" w:rsidRDefault="00436D16" w:rsidP="00436D16">
            <w:pPr>
              <w:tabs>
                <w:tab w:val="left" w:pos="1365"/>
              </w:tabs>
              <w:jc w:val="center"/>
              <w:rPr>
                <w:lang w:eastAsia="en-US"/>
              </w:rPr>
            </w:pPr>
            <w:r w:rsidRPr="00436D16">
              <w:rPr>
                <w:lang w:eastAsia="en-US"/>
              </w:rPr>
              <w:t>6</w:t>
            </w:r>
          </w:p>
        </w:tc>
        <w:tc>
          <w:tcPr>
            <w:tcW w:w="1418" w:type="dxa"/>
            <w:tcBorders>
              <w:top w:val="single" w:sz="4" w:space="0" w:color="auto"/>
              <w:left w:val="single" w:sz="4" w:space="0" w:color="auto"/>
              <w:bottom w:val="single" w:sz="4" w:space="0" w:color="auto"/>
              <w:right w:val="single" w:sz="4" w:space="0" w:color="auto"/>
            </w:tcBorders>
          </w:tcPr>
          <w:p w14:paraId="111D9D62"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10464884" w14:textId="77777777" w:rsidTr="00607E21">
        <w:trPr>
          <w:trHeight w:val="2264"/>
        </w:trPr>
        <w:tc>
          <w:tcPr>
            <w:tcW w:w="709" w:type="dxa"/>
            <w:tcBorders>
              <w:top w:val="single" w:sz="4" w:space="0" w:color="auto"/>
              <w:left w:val="single" w:sz="4" w:space="0" w:color="auto"/>
              <w:bottom w:val="single" w:sz="4" w:space="0" w:color="auto"/>
              <w:right w:val="single" w:sz="4" w:space="0" w:color="auto"/>
            </w:tcBorders>
            <w:vAlign w:val="center"/>
            <w:hideMark/>
          </w:tcPr>
          <w:p w14:paraId="7411F61E" w14:textId="77777777" w:rsidR="00436D16" w:rsidRPr="00436D16" w:rsidRDefault="00436D16" w:rsidP="00436D16">
            <w:pPr>
              <w:tabs>
                <w:tab w:val="left" w:pos="1365"/>
              </w:tabs>
              <w:jc w:val="center"/>
              <w:rPr>
                <w:lang w:eastAsia="en-US"/>
              </w:rPr>
            </w:pPr>
            <w:r w:rsidRPr="00436D16">
              <w:rPr>
                <w:lang w:eastAsia="en-US"/>
              </w:rPr>
              <w:lastRenderedPageBreak/>
              <w:t>1.45.</w:t>
            </w:r>
          </w:p>
        </w:tc>
        <w:tc>
          <w:tcPr>
            <w:tcW w:w="2118" w:type="dxa"/>
            <w:vMerge w:val="restart"/>
            <w:tcBorders>
              <w:left w:val="single" w:sz="4" w:space="0" w:color="auto"/>
              <w:right w:val="single" w:sz="4" w:space="0" w:color="auto"/>
            </w:tcBorders>
            <w:vAlign w:val="center"/>
            <w:hideMark/>
          </w:tcPr>
          <w:p w14:paraId="701BCE56" w14:textId="77777777" w:rsidR="00436D16" w:rsidRPr="00436D16" w:rsidRDefault="00436D16" w:rsidP="00436D16">
            <w:pPr>
              <w:rPr>
                <w:lang w:eastAsia="en-US"/>
              </w:rPr>
            </w:pPr>
            <w:r w:rsidRPr="00436D16">
              <w:rPr>
                <w:lang w:eastAsia="en-US"/>
              </w:rPr>
              <w:t>ООО «ЮКЭК», ИНН 4228010684/ п.г.т. Мундыбаш за исключением ул. Вокзальная 3, Школьная 12, 16, 18,19, 34, 4А,           ул. Сухая 51</w:t>
            </w:r>
          </w:p>
        </w:tc>
        <w:tc>
          <w:tcPr>
            <w:tcW w:w="2135" w:type="dxa"/>
            <w:tcBorders>
              <w:top w:val="single" w:sz="4" w:space="0" w:color="auto"/>
              <w:left w:val="single" w:sz="4" w:space="0" w:color="auto"/>
              <w:bottom w:val="single" w:sz="4" w:space="0" w:color="auto"/>
              <w:right w:val="single" w:sz="4" w:space="0" w:color="auto"/>
            </w:tcBorders>
            <w:vAlign w:val="center"/>
            <w:hideMark/>
          </w:tcPr>
          <w:p w14:paraId="75C7B9BE" w14:textId="77777777" w:rsidR="00436D16" w:rsidRPr="00436D16" w:rsidRDefault="00436D16" w:rsidP="00436D16">
            <w:pPr>
              <w:tabs>
                <w:tab w:val="left" w:pos="1365"/>
              </w:tabs>
              <w:rPr>
                <w:color w:val="000000"/>
              </w:rPr>
            </w:pPr>
            <w:r w:rsidRPr="00436D16">
              <w:rPr>
                <w:color w:val="000000"/>
              </w:rPr>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2D9BA6" w14:textId="77777777" w:rsidR="00436D16" w:rsidRPr="00436D16" w:rsidRDefault="00436D16" w:rsidP="00436D16">
            <w:pPr>
              <w:tabs>
                <w:tab w:val="left" w:pos="1365"/>
              </w:tabs>
              <w:jc w:val="center"/>
              <w:rPr>
                <w:color w:val="000000"/>
              </w:rPr>
            </w:pPr>
            <w:r w:rsidRPr="00436D16">
              <w:rPr>
                <w:color w:val="000000"/>
              </w:rPr>
              <w:t>0,0144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2B8D8E5" w14:textId="77777777" w:rsidR="00436D16" w:rsidRPr="00436D16" w:rsidRDefault="00436D16" w:rsidP="00436D16">
            <w:pPr>
              <w:tabs>
                <w:tab w:val="left" w:pos="1365"/>
              </w:tabs>
              <w:jc w:val="center"/>
              <w:rPr>
                <w:color w:val="000000"/>
              </w:rPr>
            </w:pPr>
          </w:p>
          <w:p w14:paraId="58657566" w14:textId="77777777" w:rsidR="00436D16" w:rsidRPr="00436D16" w:rsidRDefault="00436D16" w:rsidP="00436D16">
            <w:pPr>
              <w:tabs>
                <w:tab w:val="left" w:pos="1365"/>
              </w:tabs>
              <w:jc w:val="center"/>
              <w:rPr>
                <w:color w:val="000000"/>
              </w:rPr>
            </w:pPr>
            <w:r w:rsidRPr="00436D16">
              <w:rPr>
                <w:color w:val="000000"/>
              </w:rPr>
              <w:t xml:space="preserve">руб/Гкал </w:t>
            </w:r>
          </w:p>
          <w:p w14:paraId="4755AA56"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C748EBE" w14:textId="77777777" w:rsidR="00436D16" w:rsidRPr="00436D16" w:rsidRDefault="00436D16" w:rsidP="00436D16">
            <w:pPr>
              <w:tabs>
                <w:tab w:val="left" w:pos="1365"/>
              </w:tabs>
              <w:jc w:val="center"/>
              <w:rPr>
                <w:lang w:eastAsia="en-US"/>
              </w:rPr>
            </w:pPr>
            <w:r w:rsidRPr="00436D16">
              <w:rPr>
                <w:lang w:eastAsia="en-US"/>
              </w:rPr>
              <w:t>1223,99</w:t>
            </w:r>
          </w:p>
        </w:tc>
        <w:tc>
          <w:tcPr>
            <w:tcW w:w="1418" w:type="dxa"/>
            <w:tcBorders>
              <w:top w:val="single" w:sz="4" w:space="0" w:color="auto"/>
              <w:left w:val="single" w:sz="4" w:space="0" w:color="auto"/>
              <w:bottom w:val="single" w:sz="4" w:space="0" w:color="auto"/>
              <w:right w:val="single" w:sz="4" w:space="0" w:color="auto"/>
            </w:tcBorders>
            <w:vAlign w:val="center"/>
          </w:tcPr>
          <w:p w14:paraId="5E94DF45" w14:textId="77777777" w:rsidR="00436D16" w:rsidRPr="00436D16" w:rsidRDefault="00436D16" w:rsidP="00436D16">
            <w:pPr>
              <w:tabs>
                <w:tab w:val="left" w:pos="1365"/>
              </w:tabs>
              <w:jc w:val="center"/>
              <w:rPr>
                <w:lang w:eastAsia="en-US"/>
              </w:rPr>
            </w:pPr>
            <w:r w:rsidRPr="00436D16">
              <w:rPr>
                <w:lang w:eastAsia="en-US"/>
              </w:rPr>
              <w:t>1317,01</w:t>
            </w:r>
          </w:p>
        </w:tc>
      </w:tr>
      <w:tr w:rsidR="00436D16" w:rsidRPr="00436D16" w14:paraId="7C899140" w14:textId="77777777" w:rsidTr="00607E21">
        <w:trPr>
          <w:trHeight w:val="2407"/>
        </w:trPr>
        <w:tc>
          <w:tcPr>
            <w:tcW w:w="709" w:type="dxa"/>
            <w:tcBorders>
              <w:top w:val="single" w:sz="4" w:space="0" w:color="auto"/>
              <w:left w:val="single" w:sz="4" w:space="0" w:color="auto"/>
              <w:bottom w:val="single" w:sz="4" w:space="0" w:color="auto"/>
              <w:right w:val="single" w:sz="4" w:space="0" w:color="auto"/>
            </w:tcBorders>
            <w:vAlign w:val="center"/>
            <w:hideMark/>
          </w:tcPr>
          <w:p w14:paraId="73589963" w14:textId="77777777" w:rsidR="00436D16" w:rsidRPr="00436D16" w:rsidRDefault="00436D16" w:rsidP="00436D16">
            <w:pPr>
              <w:tabs>
                <w:tab w:val="left" w:pos="1365"/>
              </w:tabs>
              <w:jc w:val="center"/>
              <w:rPr>
                <w:lang w:eastAsia="en-US"/>
              </w:rPr>
            </w:pPr>
            <w:r w:rsidRPr="00436D16">
              <w:rPr>
                <w:lang w:eastAsia="en-US"/>
              </w:rPr>
              <w:t>1.46.</w:t>
            </w:r>
          </w:p>
        </w:tc>
        <w:tc>
          <w:tcPr>
            <w:tcW w:w="2118" w:type="dxa"/>
            <w:vMerge/>
            <w:tcBorders>
              <w:left w:val="single" w:sz="4" w:space="0" w:color="auto"/>
              <w:right w:val="single" w:sz="4" w:space="0" w:color="auto"/>
            </w:tcBorders>
            <w:vAlign w:val="center"/>
            <w:hideMark/>
          </w:tcPr>
          <w:p w14:paraId="290155F7"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334BA6E5" w14:textId="77777777" w:rsidR="00436D16" w:rsidRPr="00436D16" w:rsidRDefault="00436D16" w:rsidP="00436D16">
            <w:pPr>
              <w:tabs>
                <w:tab w:val="left" w:pos="1365"/>
              </w:tabs>
              <w:rPr>
                <w:color w:val="000000"/>
              </w:rPr>
            </w:pPr>
            <w:r w:rsidRPr="00436D16">
              <w:rPr>
                <w:color w:val="000000"/>
              </w:rPr>
              <w:t>3 -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4E6193" w14:textId="77777777" w:rsidR="00436D16" w:rsidRPr="00436D16" w:rsidRDefault="00436D16" w:rsidP="00436D16">
            <w:pPr>
              <w:tabs>
                <w:tab w:val="left" w:pos="1365"/>
              </w:tabs>
              <w:jc w:val="center"/>
              <w:rPr>
                <w:color w:val="000000"/>
              </w:rPr>
            </w:pPr>
            <w:r w:rsidRPr="00436D16">
              <w:rPr>
                <w:color w:val="000000"/>
              </w:rPr>
              <w:t>0,0145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202420E" w14:textId="77777777" w:rsidR="00436D16" w:rsidRPr="00436D16" w:rsidRDefault="00436D16" w:rsidP="00436D16">
            <w:pPr>
              <w:tabs>
                <w:tab w:val="left" w:pos="1365"/>
              </w:tabs>
              <w:jc w:val="center"/>
              <w:rPr>
                <w:color w:val="000000"/>
              </w:rPr>
            </w:pPr>
          </w:p>
          <w:p w14:paraId="5BAD0473" w14:textId="77777777" w:rsidR="00436D16" w:rsidRPr="00436D16" w:rsidRDefault="00436D16" w:rsidP="00436D16">
            <w:pPr>
              <w:tabs>
                <w:tab w:val="left" w:pos="1365"/>
              </w:tabs>
              <w:jc w:val="center"/>
              <w:rPr>
                <w:color w:val="000000"/>
              </w:rPr>
            </w:pPr>
            <w:r w:rsidRPr="00436D16">
              <w:rPr>
                <w:color w:val="000000"/>
              </w:rPr>
              <w:t xml:space="preserve">руб/Гкал </w:t>
            </w:r>
          </w:p>
          <w:p w14:paraId="1790A93D"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3B94D7F" w14:textId="77777777" w:rsidR="00436D16" w:rsidRPr="00436D16" w:rsidRDefault="00436D16" w:rsidP="00436D16">
            <w:pPr>
              <w:tabs>
                <w:tab w:val="left" w:pos="1365"/>
              </w:tabs>
              <w:jc w:val="center"/>
              <w:rPr>
                <w:lang w:eastAsia="en-US"/>
              </w:rPr>
            </w:pPr>
            <w:r w:rsidRPr="00436D16">
              <w:rPr>
                <w:lang w:eastAsia="en-US"/>
              </w:rPr>
              <w:t>1223,99</w:t>
            </w:r>
          </w:p>
        </w:tc>
        <w:tc>
          <w:tcPr>
            <w:tcW w:w="1418" w:type="dxa"/>
            <w:tcBorders>
              <w:top w:val="single" w:sz="4" w:space="0" w:color="auto"/>
              <w:left w:val="single" w:sz="4" w:space="0" w:color="auto"/>
              <w:bottom w:val="single" w:sz="4" w:space="0" w:color="auto"/>
              <w:right w:val="single" w:sz="4" w:space="0" w:color="auto"/>
            </w:tcBorders>
            <w:vAlign w:val="center"/>
          </w:tcPr>
          <w:p w14:paraId="16DECDCB" w14:textId="77777777" w:rsidR="00436D16" w:rsidRPr="00436D16" w:rsidRDefault="00436D16" w:rsidP="00436D16">
            <w:pPr>
              <w:tabs>
                <w:tab w:val="left" w:pos="1365"/>
              </w:tabs>
              <w:jc w:val="center"/>
              <w:rPr>
                <w:lang w:eastAsia="en-US"/>
              </w:rPr>
            </w:pPr>
            <w:r w:rsidRPr="00436D16">
              <w:rPr>
                <w:lang w:eastAsia="en-US"/>
              </w:rPr>
              <w:t>1317,01</w:t>
            </w:r>
          </w:p>
        </w:tc>
      </w:tr>
      <w:tr w:rsidR="00436D16" w:rsidRPr="00436D16" w14:paraId="081E6572" w14:textId="77777777" w:rsidTr="00607E21">
        <w:trPr>
          <w:trHeight w:val="2258"/>
        </w:trPr>
        <w:tc>
          <w:tcPr>
            <w:tcW w:w="709" w:type="dxa"/>
            <w:tcBorders>
              <w:top w:val="single" w:sz="4" w:space="0" w:color="auto"/>
              <w:left w:val="single" w:sz="4" w:space="0" w:color="auto"/>
              <w:bottom w:val="single" w:sz="4" w:space="0" w:color="auto"/>
              <w:right w:val="single" w:sz="4" w:space="0" w:color="auto"/>
            </w:tcBorders>
            <w:vAlign w:val="center"/>
            <w:hideMark/>
          </w:tcPr>
          <w:p w14:paraId="44964068" w14:textId="77777777" w:rsidR="00436D16" w:rsidRPr="00436D16" w:rsidRDefault="00436D16" w:rsidP="00436D16">
            <w:pPr>
              <w:tabs>
                <w:tab w:val="left" w:pos="1365"/>
              </w:tabs>
              <w:jc w:val="center"/>
              <w:rPr>
                <w:lang w:eastAsia="en-US"/>
              </w:rPr>
            </w:pPr>
            <w:r w:rsidRPr="00436D16">
              <w:rPr>
                <w:lang w:eastAsia="en-US"/>
              </w:rPr>
              <w:t>1.47.</w:t>
            </w:r>
          </w:p>
        </w:tc>
        <w:tc>
          <w:tcPr>
            <w:tcW w:w="2118" w:type="dxa"/>
            <w:vMerge/>
            <w:tcBorders>
              <w:left w:val="single" w:sz="4" w:space="0" w:color="auto"/>
              <w:bottom w:val="single" w:sz="4" w:space="0" w:color="auto"/>
              <w:right w:val="single" w:sz="4" w:space="0" w:color="auto"/>
            </w:tcBorders>
            <w:vAlign w:val="center"/>
            <w:hideMark/>
          </w:tcPr>
          <w:p w14:paraId="5331AEDF"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340E79BA" w14:textId="77777777" w:rsidR="00436D16" w:rsidRPr="00436D16" w:rsidRDefault="00436D16" w:rsidP="00436D16">
            <w:pPr>
              <w:tabs>
                <w:tab w:val="left" w:pos="1365"/>
              </w:tabs>
              <w:rPr>
                <w:color w:val="000000"/>
              </w:rPr>
            </w:pPr>
            <w:r w:rsidRPr="00436D16">
              <w:rPr>
                <w:color w:val="000000"/>
              </w:rPr>
              <w:t>4,5 -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60B0CF" w14:textId="77777777" w:rsidR="00436D16" w:rsidRPr="00436D16" w:rsidRDefault="00436D16" w:rsidP="00436D16">
            <w:pPr>
              <w:tabs>
                <w:tab w:val="left" w:pos="1365"/>
              </w:tabs>
              <w:jc w:val="center"/>
              <w:rPr>
                <w:color w:val="000000"/>
              </w:rPr>
            </w:pPr>
            <w:r w:rsidRPr="00436D16">
              <w:rPr>
                <w:color w:val="000000"/>
              </w:rPr>
              <w:t>0,0126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5A6BBFAD" w14:textId="77777777" w:rsidR="00436D16" w:rsidRPr="00436D16" w:rsidRDefault="00436D16" w:rsidP="00436D16">
            <w:pPr>
              <w:tabs>
                <w:tab w:val="left" w:pos="1365"/>
              </w:tabs>
              <w:jc w:val="center"/>
              <w:rPr>
                <w:color w:val="000000"/>
              </w:rPr>
            </w:pPr>
          </w:p>
          <w:p w14:paraId="72A53ED0" w14:textId="77777777" w:rsidR="00436D16" w:rsidRPr="00436D16" w:rsidRDefault="00436D16" w:rsidP="00436D16">
            <w:pPr>
              <w:tabs>
                <w:tab w:val="left" w:pos="1365"/>
              </w:tabs>
              <w:jc w:val="center"/>
              <w:rPr>
                <w:color w:val="000000"/>
              </w:rPr>
            </w:pPr>
            <w:r w:rsidRPr="00436D16">
              <w:rPr>
                <w:color w:val="000000"/>
              </w:rPr>
              <w:t xml:space="preserve">руб/Гкал </w:t>
            </w:r>
          </w:p>
          <w:p w14:paraId="4867B224"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D29DD3A" w14:textId="77777777" w:rsidR="00436D16" w:rsidRPr="00436D16" w:rsidRDefault="00436D16" w:rsidP="00436D16">
            <w:pPr>
              <w:tabs>
                <w:tab w:val="left" w:pos="1365"/>
              </w:tabs>
              <w:jc w:val="center"/>
              <w:rPr>
                <w:lang w:eastAsia="en-US"/>
              </w:rPr>
            </w:pPr>
            <w:r w:rsidRPr="00436D16">
              <w:rPr>
                <w:lang w:eastAsia="en-US"/>
              </w:rPr>
              <w:t>1223,99</w:t>
            </w:r>
          </w:p>
        </w:tc>
        <w:tc>
          <w:tcPr>
            <w:tcW w:w="1418" w:type="dxa"/>
            <w:tcBorders>
              <w:top w:val="single" w:sz="4" w:space="0" w:color="auto"/>
              <w:left w:val="single" w:sz="4" w:space="0" w:color="auto"/>
              <w:bottom w:val="single" w:sz="4" w:space="0" w:color="auto"/>
              <w:right w:val="single" w:sz="4" w:space="0" w:color="auto"/>
            </w:tcBorders>
            <w:vAlign w:val="center"/>
          </w:tcPr>
          <w:p w14:paraId="5A18E537" w14:textId="77777777" w:rsidR="00436D16" w:rsidRPr="00436D16" w:rsidRDefault="00436D16" w:rsidP="00436D16">
            <w:pPr>
              <w:tabs>
                <w:tab w:val="left" w:pos="1365"/>
              </w:tabs>
              <w:jc w:val="center"/>
              <w:rPr>
                <w:lang w:eastAsia="en-US"/>
              </w:rPr>
            </w:pPr>
            <w:r w:rsidRPr="00436D16">
              <w:rPr>
                <w:lang w:eastAsia="en-US"/>
              </w:rPr>
              <w:t>1317,01</w:t>
            </w:r>
          </w:p>
        </w:tc>
      </w:tr>
      <w:tr w:rsidR="00436D16" w:rsidRPr="00436D16" w14:paraId="11E3923A" w14:textId="77777777" w:rsidTr="00607E21">
        <w:trPr>
          <w:trHeight w:val="2546"/>
        </w:trPr>
        <w:tc>
          <w:tcPr>
            <w:tcW w:w="709" w:type="dxa"/>
            <w:tcBorders>
              <w:top w:val="single" w:sz="4" w:space="0" w:color="auto"/>
              <w:left w:val="single" w:sz="4" w:space="0" w:color="auto"/>
              <w:bottom w:val="single" w:sz="4" w:space="0" w:color="auto"/>
              <w:right w:val="single" w:sz="4" w:space="0" w:color="auto"/>
            </w:tcBorders>
            <w:vAlign w:val="center"/>
            <w:hideMark/>
          </w:tcPr>
          <w:p w14:paraId="11268090" w14:textId="77777777" w:rsidR="00436D16" w:rsidRPr="00436D16" w:rsidRDefault="00436D16" w:rsidP="00436D16">
            <w:pPr>
              <w:tabs>
                <w:tab w:val="left" w:pos="1365"/>
              </w:tabs>
              <w:jc w:val="center"/>
              <w:rPr>
                <w:lang w:eastAsia="en-US"/>
              </w:rPr>
            </w:pPr>
            <w:r w:rsidRPr="00436D16">
              <w:rPr>
                <w:lang w:eastAsia="en-US"/>
              </w:rPr>
              <w:t>1.48.</w:t>
            </w:r>
          </w:p>
        </w:tc>
        <w:tc>
          <w:tcPr>
            <w:tcW w:w="2118" w:type="dxa"/>
            <w:vMerge w:val="restart"/>
            <w:tcBorders>
              <w:top w:val="single" w:sz="4" w:space="0" w:color="auto"/>
              <w:left w:val="single" w:sz="4" w:space="0" w:color="auto"/>
              <w:right w:val="single" w:sz="4" w:space="0" w:color="auto"/>
            </w:tcBorders>
            <w:vAlign w:val="center"/>
            <w:hideMark/>
          </w:tcPr>
          <w:p w14:paraId="0D1EC5FE" w14:textId="77777777" w:rsidR="00436D16" w:rsidRPr="00436D16" w:rsidRDefault="00436D16" w:rsidP="00436D16">
            <w:pPr>
              <w:tabs>
                <w:tab w:val="left" w:pos="1365"/>
              </w:tabs>
              <w:rPr>
                <w:lang w:eastAsia="en-US"/>
              </w:rPr>
            </w:pPr>
            <w:r w:rsidRPr="00436D16">
              <w:rPr>
                <w:lang w:eastAsia="en-US"/>
              </w:rPr>
              <w:t>ООО «ЮКЭК», ИНН 4228010684/ п.г.т. Мундыбаш ул. Вокзальная 3, Школьная 12, 16, 18,19, 34, 4А,           ул. Сухая 51</w:t>
            </w:r>
          </w:p>
        </w:tc>
        <w:tc>
          <w:tcPr>
            <w:tcW w:w="2135" w:type="dxa"/>
            <w:tcBorders>
              <w:top w:val="single" w:sz="4" w:space="0" w:color="auto"/>
              <w:left w:val="single" w:sz="4" w:space="0" w:color="auto"/>
              <w:bottom w:val="single" w:sz="4" w:space="0" w:color="auto"/>
              <w:right w:val="single" w:sz="4" w:space="0" w:color="auto"/>
            </w:tcBorders>
            <w:vAlign w:val="center"/>
            <w:hideMark/>
          </w:tcPr>
          <w:p w14:paraId="709E6528" w14:textId="77777777" w:rsidR="00436D16" w:rsidRPr="00436D16" w:rsidRDefault="00436D16" w:rsidP="00436D16">
            <w:pPr>
              <w:tabs>
                <w:tab w:val="left" w:pos="1365"/>
              </w:tabs>
              <w:rPr>
                <w:color w:val="000000"/>
              </w:rPr>
            </w:pPr>
            <w:r w:rsidRPr="00436D16">
              <w:rPr>
                <w:color w:val="000000"/>
              </w:rPr>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9B9F1A" w14:textId="77777777" w:rsidR="00436D16" w:rsidRPr="00436D16" w:rsidRDefault="00436D16" w:rsidP="00436D16">
            <w:pPr>
              <w:tabs>
                <w:tab w:val="left" w:pos="1365"/>
              </w:tabs>
              <w:jc w:val="center"/>
              <w:rPr>
                <w:color w:val="000000"/>
              </w:rPr>
            </w:pPr>
            <w:r w:rsidRPr="00436D16">
              <w:rPr>
                <w:color w:val="000000"/>
              </w:rPr>
              <w:t>0,0361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8336DC0" w14:textId="77777777" w:rsidR="00436D16" w:rsidRPr="00436D16" w:rsidRDefault="00436D16" w:rsidP="00436D16">
            <w:pPr>
              <w:tabs>
                <w:tab w:val="left" w:pos="1365"/>
              </w:tabs>
              <w:jc w:val="center"/>
              <w:rPr>
                <w:color w:val="000000"/>
              </w:rPr>
            </w:pPr>
          </w:p>
          <w:p w14:paraId="68065FA0" w14:textId="77777777" w:rsidR="00436D16" w:rsidRPr="00436D16" w:rsidRDefault="00436D16" w:rsidP="00436D16">
            <w:pPr>
              <w:tabs>
                <w:tab w:val="left" w:pos="1365"/>
              </w:tabs>
              <w:jc w:val="center"/>
              <w:rPr>
                <w:color w:val="000000"/>
              </w:rPr>
            </w:pPr>
            <w:r w:rsidRPr="00436D16">
              <w:rPr>
                <w:color w:val="000000"/>
              </w:rPr>
              <w:t xml:space="preserve">руб/Гкал </w:t>
            </w:r>
          </w:p>
          <w:p w14:paraId="578F6726"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374F778" w14:textId="77777777" w:rsidR="00436D16" w:rsidRPr="00436D16" w:rsidRDefault="00436D16" w:rsidP="00436D16">
            <w:pPr>
              <w:tabs>
                <w:tab w:val="left" w:pos="1365"/>
              </w:tabs>
              <w:jc w:val="center"/>
              <w:rPr>
                <w:lang w:eastAsia="en-US"/>
              </w:rPr>
            </w:pPr>
            <w:r w:rsidRPr="00436D16">
              <w:rPr>
                <w:lang w:eastAsia="en-US"/>
              </w:rPr>
              <w:t>813,51</w:t>
            </w:r>
          </w:p>
        </w:tc>
        <w:tc>
          <w:tcPr>
            <w:tcW w:w="1418" w:type="dxa"/>
            <w:tcBorders>
              <w:top w:val="single" w:sz="4" w:space="0" w:color="auto"/>
              <w:left w:val="single" w:sz="4" w:space="0" w:color="auto"/>
              <w:bottom w:val="single" w:sz="4" w:space="0" w:color="auto"/>
              <w:right w:val="single" w:sz="4" w:space="0" w:color="auto"/>
            </w:tcBorders>
            <w:vAlign w:val="center"/>
          </w:tcPr>
          <w:p w14:paraId="29468831" w14:textId="77777777" w:rsidR="00436D16" w:rsidRPr="00436D16" w:rsidRDefault="00436D16" w:rsidP="00436D16">
            <w:pPr>
              <w:tabs>
                <w:tab w:val="left" w:pos="1365"/>
              </w:tabs>
              <w:jc w:val="center"/>
              <w:rPr>
                <w:lang w:eastAsia="en-US"/>
              </w:rPr>
            </w:pPr>
            <w:r w:rsidRPr="00436D16">
              <w:rPr>
                <w:lang w:eastAsia="en-US"/>
              </w:rPr>
              <w:t>875,34</w:t>
            </w:r>
          </w:p>
        </w:tc>
      </w:tr>
      <w:tr w:rsidR="00436D16" w:rsidRPr="00436D16" w14:paraId="0A588F7F" w14:textId="77777777" w:rsidTr="00607E21">
        <w:trPr>
          <w:trHeight w:val="2539"/>
        </w:trPr>
        <w:tc>
          <w:tcPr>
            <w:tcW w:w="709" w:type="dxa"/>
            <w:tcBorders>
              <w:top w:val="single" w:sz="4" w:space="0" w:color="auto"/>
              <w:left w:val="single" w:sz="4" w:space="0" w:color="auto"/>
              <w:bottom w:val="single" w:sz="4" w:space="0" w:color="auto"/>
              <w:right w:val="single" w:sz="4" w:space="0" w:color="auto"/>
            </w:tcBorders>
            <w:vAlign w:val="center"/>
            <w:hideMark/>
          </w:tcPr>
          <w:p w14:paraId="626D670D" w14:textId="77777777" w:rsidR="00436D16" w:rsidRPr="00436D16" w:rsidRDefault="00436D16" w:rsidP="00436D16">
            <w:pPr>
              <w:tabs>
                <w:tab w:val="left" w:pos="1365"/>
              </w:tabs>
              <w:jc w:val="center"/>
              <w:rPr>
                <w:lang w:eastAsia="en-US"/>
              </w:rPr>
            </w:pPr>
            <w:r w:rsidRPr="00436D16">
              <w:rPr>
                <w:lang w:eastAsia="en-US"/>
              </w:rPr>
              <w:t>1.49.</w:t>
            </w:r>
          </w:p>
        </w:tc>
        <w:tc>
          <w:tcPr>
            <w:tcW w:w="2118" w:type="dxa"/>
            <w:vMerge/>
            <w:tcBorders>
              <w:left w:val="single" w:sz="4" w:space="0" w:color="auto"/>
              <w:bottom w:val="single" w:sz="4" w:space="0" w:color="auto"/>
              <w:right w:val="single" w:sz="4" w:space="0" w:color="auto"/>
            </w:tcBorders>
            <w:vAlign w:val="center"/>
            <w:hideMark/>
          </w:tcPr>
          <w:p w14:paraId="1A174F77"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0B5057BC" w14:textId="77777777" w:rsidR="00436D16" w:rsidRPr="00436D16" w:rsidRDefault="00436D16" w:rsidP="00436D16">
            <w:pPr>
              <w:tabs>
                <w:tab w:val="left" w:pos="1365"/>
              </w:tabs>
              <w:rPr>
                <w:color w:val="000000"/>
              </w:rPr>
            </w:pPr>
            <w:r w:rsidRPr="00436D16">
              <w:rPr>
                <w:color w:val="000000"/>
              </w:rPr>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42700F" w14:textId="77777777" w:rsidR="00436D16" w:rsidRPr="00436D16" w:rsidRDefault="00436D16" w:rsidP="00436D16">
            <w:pPr>
              <w:tabs>
                <w:tab w:val="left" w:pos="1365"/>
              </w:tabs>
              <w:jc w:val="center"/>
              <w:rPr>
                <w:color w:val="000000"/>
              </w:rPr>
            </w:pPr>
            <w:r w:rsidRPr="00436D16">
              <w:rPr>
                <w:color w:val="000000"/>
              </w:rPr>
              <w:t>0,0360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23D1C219" w14:textId="77777777" w:rsidR="00436D16" w:rsidRPr="00436D16" w:rsidRDefault="00436D16" w:rsidP="00436D16">
            <w:pPr>
              <w:tabs>
                <w:tab w:val="left" w:pos="1365"/>
              </w:tabs>
              <w:jc w:val="center"/>
              <w:rPr>
                <w:color w:val="000000"/>
              </w:rPr>
            </w:pPr>
          </w:p>
          <w:p w14:paraId="410FF9F8" w14:textId="77777777" w:rsidR="00436D16" w:rsidRPr="00436D16" w:rsidRDefault="00436D16" w:rsidP="00436D16">
            <w:pPr>
              <w:tabs>
                <w:tab w:val="left" w:pos="1365"/>
              </w:tabs>
              <w:jc w:val="center"/>
              <w:rPr>
                <w:color w:val="000000"/>
              </w:rPr>
            </w:pPr>
            <w:r w:rsidRPr="00436D16">
              <w:rPr>
                <w:color w:val="000000"/>
              </w:rPr>
              <w:t xml:space="preserve">руб/Гкал </w:t>
            </w:r>
          </w:p>
          <w:p w14:paraId="1CF58479"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1E7E695" w14:textId="77777777" w:rsidR="00436D16" w:rsidRPr="00436D16" w:rsidRDefault="00436D16" w:rsidP="00436D16">
            <w:pPr>
              <w:tabs>
                <w:tab w:val="left" w:pos="1365"/>
              </w:tabs>
              <w:jc w:val="center"/>
              <w:rPr>
                <w:lang w:eastAsia="en-US"/>
              </w:rPr>
            </w:pPr>
            <w:r w:rsidRPr="00436D16">
              <w:rPr>
                <w:lang w:eastAsia="en-US"/>
              </w:rPr>
              <w:t>813,51</w:t>
            </w:r>
          </w:p>
        </w:tc>
        <w:tc>
          <w:tcPr>
            <w:tcW w:w="1418" w:type="dxa"/>
            <w:tcBorders>
              <w:top w:val="single" w:sz="4" w:space="0" w:color="auto"/>
              <w:left w:val="single" w:sz="4" w:space="0" w:color="auto"/>
              <w:bottom w:val="single" w:sz="4" w:space="0" w:color="auto"/>
              <w:right w:val="single" w:sz="4" w:space="0" w:color="auto"/>
            </w:tcBorders>
            <w:vAlign w:val="center"/>
          </w:tcPr>
          <w:p w14:paraId="0885A6B1" w14:textId="77777777" w:rsidR="00436D16" w:rsidRPr="00436D16" w:rsidRDefault="00436D16" w:rsidP="00436D16">
            <w:pPr>
              <w:tabs>
                <w:tab w:val="left" w:pos="1365"/>
              </w:tabs>
              <w:jc w:val="center"/>
              <w:rPr>
                <w:lang w:eastAsia="en-US"/>
              </w:rPr>
            </w:pPr>
            <w:r w:rsidRPr="00436D16">
              <w:rPr>
                <w:lang w:eastAsia="en-US"/>
              </w:rPr>
              <w:t>875,34</w:t>
            </w:r>
          </w:p>
        </w:tc>
      </w:tr>
      <w:tr w:rsidR="00436D16" w:rsidRPr="00436D16" w14:paraId="3F17D329" w14:textId="77777777" w:rsidTr="00607E21">
        <w:trPr>
          <w:trHeight w:val="1697"/>
        </w:trPr>
        <w:tc>
          <w:tcPr>
            <w:tcW w:w="709" w:type="dxa"/>
            <w:tcBorders>
              <w:top w:val="single" w:sz="4" w:space="0" w:color="auto"/>
              <w:left w:val="single" w:sz="4" w:space="0" w:color="auto"/>
              <w:bottom w:val="single" w:sz="4" w:space="0" w:color="auto"/>
              <w:right w:val="single" w:sz="4" w:space="0" w:color="auto"/>
            </w:tcBorders>
            <w:vAlign w:val="center"/>
            <w:hideMark/>
          </w:tcPr>
          <w:p w14:paraId="0285C1A6" w14:textId="77777777" w:rsidR="00436D16" w:rsidRPr="00436D16" w:rsidRDefault="00436D16" w:rsidP="00436D16">
            <w:pPr>
              <w:tabs>
                <w:tab w:val="left" w:pos="1365"/>
              </w:tabs>
              <w:jc w:val="center"/>
              <w:rPr>
                <w:lang w:eastAsia="en-US"/>
              </w:rPr>
            </w:pPr>
            <w:r w:rsidRPr="00436D16">
              <w:rPr>
                <w:lang w:eastAsia="en-US"/>
              </w:rPr>
              <w:t>1.50.</w:t>
            </w:r>
          </w:p>
        </w:tc>
        <w:tc>
          <w:tcPr>
            <w:tcW w:w="2118" w:type="dxa"/>
            <w:tcBorders>
              <w:top w:val="single" w:sz="4" w:space="0" w:color="auto"/>
              <w:left w:val="single" w:sz="4" w:space="0" w:color="auto"/>
              <w:right w:val="single" w:sz="4" w:space="0" w:color="auto"/>
            </w:tcBorders>
            <w:vAlign w:val="center"/>
            <w:hideMark/>
          </w:tcPr>
          <w:p w14:paraId="6062ADDB" w14:textId="77777777" w:rsidR="00436D16" w:rsidRPr="00436D16" w:rsidRDefault="00436D16" w:rsidP="00436D16">
            <w:pPr>
              <w:tabs>
                <w:tab w:val="left" w:pos="1365"/>
              </w:tabs>
              <w:rPr>
                <w:lang w:eastAsia="en-US"/>
              </w:rPr>
            </w:pPr>
            <w:r w:rsidRPr="00436D16">
              <w:rPr>
                <w:lang w:eastAsia="en-US"/>
              </w:rPr>
              <w:t>ООО «ЮКЭК», ИНН 4228010684/ п.г.т. Темиртау</w:t>
            </w:r>
          </w:p>
        </w:tc>
        <w:tc>
          <w:tcPr>
            <w:tcW w:w="2135" w:type="dxa"/>
            <w:tcBorders>
              <w:top w:val="single" w:sz="4" w:space="0" w:color="auto"/>
              <w:left w:val="single" w:sz="4" w:space="0" w:color="auto"/>
              <w:bottom w:val="single" w:sz="4" w:space="0" w:color="auto"/>
              <w:right w:val="single" w:sz="4" w:space="0" w:color="auto"/>
            </w:tcBorders>
            <w:vAlign w:val="center"/>
            <w:hideMark/>
          </w:tcPr>
          <w:p w14:paraId="44B49F60" w14:textId="77777777" w:rsidR="00436D16" w:rsidRPr="00436D16" w:rsidRDefault="00436D16" w:rsidP="00436D16">
            <w:pPr>
              <w:tabs>
                <w:tab w:val="left" w:pos="1365"/>
              </w:tabs>
              <w:rPr>
                <w:color w:val="000000"/>
              </w:rPr>
            </w:pPr>
            <w:r w:rsidRPr="00436D16">
              <w:rPr>
                <w:color w:val="000000"/>
              </w:rPr>
              <w:t>1 -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52F72C" w14:textId="77777777" w:rsidR="00436D16" w:rsidRPr="00436D16" w:rsidRDefault="00436D16" w:rsidP="00436D16">
            <w:pPr>
              <w:tabs>
                <w:tab w:val="left" w:pos="1365"/>
              </w:tabs>
              <w:jc w:val="center"/>
              <w:rPr>
                <w:color w:val="000000"/>
              </w:rPr>
            </w:pPr>
            <w:r w:rsidRPr="00436D16">
              <w:rPr>
                <w:color w:val="000000"/>
              </w:rPr>
              <w:t>0,0361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9E12FE5" w14:textId="77777777" w:rsidR="00436D16" w:rsidRPr="00436D16" w:rsidRDefault="00436D16" w:rsidP="00436D16">
            <w:pPr>
              <w:tabs>
                <w:tab w:val="left" w:pos="1365"/>
              </w:tabs>
              <w:jc w:val="center"/>
              <w:rPr>
                <w:color w:val="000000"/>
              </w:rPr>
            </w:pPr>
          </w:p>
          <w:p w14:paraId="7EF74705" w14:textId="77777777" w:rsidR="00436D16" w:rsidRPr="00436D16" w:rsidRDefault="00436D16" w:rsidP="00436D16">
            <w:pPr>
              <w:tabs>
                <w:tab w:val="left" w:pos="1365"/>
              </w:tabs>
              <w:jc w:val="center"/>
              <w:rPr>
                <w:color w:val="000000"/>
              </w:rPr>
            </w:pPr>
            <w:r w:rsidRPr="00436D16">
              <w:rPr>
                <w:color w:val="000000"/>
              </w:rPr>
              <w:t xml:space="preserve">руб/Гкал </w:t>
            </w:r>
          </w:p>
          <w:p w14:paraId="6F6C7B0E"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FB9CC30" w14:textId="77777777" w:rsidR="00436D16" w:rsidRPr="00436D16" w:rsidRDefault="00436D16" w:rsidP="00436D16">
            <w:pPr>
              <w:tabs>
                <w:tab w:val="left" w:pos="1365"/>
              </w:tabs>
              <w:jc w:val="center"/>
              <w:rPr>
                <w:lang w:eastAsia="en-US"/>
              </w:rPr>
            </w:pPr>
            <w:r w:rsidRPr="00436D16">
              <w:rPr>
                <w:lang w:eastAsia="en-US"/>
              </w:rPr>
              <w:t>821,27</w:t>
            </w:r>
          </w:p>
        </w:tc>
        <w:tc>
          <w:tcPr>
            <w:tcW w:w="1418" w:type="dxa"/>
            <w:tcBorders>
              <w:top w:val="single" w:sz="4" w:space="0" w:color="auto"/>
              <w:left w:val="single" w:sz="4" w:space="0" w:color="auto"/>
              <w:bottom w:val="single" w:sz="4" w:space="0" w:color="auto"/>
              <w:right w:val="single" w:sz="4" w:space="0" w:color="auto"/>
            </w:tcBorders>
            <w:vAlign w:val="center"/>
          </w:tcPr>
          <w:p w14:paraId="05DB09E9" w14:textId="77777777" w:rsidR="00436D16" w:rsidRPr="00436D16" w:rsidRDefault="00436D16" w:rsidP="00436D16">
            <w:pPr>
              <w:tabs>
                <w:tab w:val="left" w:pos="1365"/>
              </w:tabs>
              <w:jc w:val="center"/>
              <w:rPr>
                <w:lang w:eastAsia="en-US"/>
              </w:rPr>
            </w:pPr>
            <w:r w:rsidRPr="00436D16">
              <w:rPr>
                <w:lang w:eastAsia="en-US"/>
              </w:rPr>
              <w:t>883,67</w:t>
            </w:r>
          </w:p>
        </w:tc>
      </w:tr>
      <w:tr w:rsidR="00436D16" w:rsidRPr="00436D16" w14:paraId="352E8FFC" w14:textId="77777777" w:rsidTr="00607E21">
        <w:trPr>
          <w:trHeight w:val="147"/>
        </w:trPr>
        <w:tc>
          <w:tcPr>
            <w:tcW w:w="709" w:type="dxa"/>
            <w:tcBorders>
              <w:top w:val="single" w:sz="4" w:space="0" w:color="auto"/>
              <w:left w:val="single" w:sz="4" w:space="0" w:color="auto"/>
              <w:bottom w:val="single" w:sz="4" w:space="0" w:color="auto"/>
              <w:right w:val="single" w:sz="4" w:space="0" w:color="auto"/>
            </w:tcBorders>
            <w:vAlign w:val="center"/>
          </w:tcPr>
          <w:p w14:paraId="100CA97C" w14:textId="77777777" w:rsidR="00436D16" w:rsidRPr="00436D16" w:rsidRDefault="00436D16" w:rsidP="00436D16">
            <w:pPr>
              <w:tabs>
                <w:tab w:val="left" w:pos="1365"/>
              </w:tabs>
              <w:jc w:val="center"/>
              <w:rPr>
                <w:lang w:eastAsia="en-US"/>
              </w:rPr>
            </w:pPr>
            <w:r w:rsidRPr="00436D16">
              <w:rPr>
                <w:lang w:eastAsia="en-US"/>
              </w:rPr>
              <w:t>1</w:t>
            </w:r>
          </w:p>
        </w:tc>
        <w:tc>
          <w:tcPr>
            <w:tcW w:w="2118" w:type="dxa"/>
            <w:tcBorders>
              <w:top w:val="single" w:sz="4" w:space="0" w:color="auto"/>
              <w:left w:val="single" w:sz="4" w:space="0" w:color="auto"/>
              <w:right w:val="single" w:sz="4" w:space="0" w:color="auto"/>
            </w:tcBorders>
            <w:vAlign w:val="center"/>
          </w:tcPr>
          <w:p w14:paraId="50CEA880" w14:textId="77777777" w:rsidR="00436D16" w:rsidRPr="00436D16" w:rsidRDefault="00436D16" w:rsidP="00436D16">
            <w:pPr>
              <w:tabs>
                <w:tab w:val="left" w:pos="1365"/>
              </w:tabs>
              <w:jc w:val="center"/>
              <w:rPr>
                <w:lang w:eastAsia="en-US"/>
              </w:rPr>
            </w:pPr>
            <w:r w:rsidRPr="00436D16">
              <w:rPr>
                <w:lang w:eastAsia="en-US"/>
              </w:rPr>
              <w:t>2</w:t>
            </w:r>
          </w:p>
        </w:tc>
        <w:tc>
          <w:tcPr>
            <w:tcW w:w="2135" w:type="dxa"/>
            <w:tcBorders>
              <w:top w:val="single" w:sz="4" w:space="0" w:color="auto"/>
              <w:left w:val="single" w:sz="4" w:space="0" w:color="auto"/>
              <w:bottom w:val="single" w:sz="4" w:space="0" w:color="auto"/>
              <w:right w:val="single" w:sz="4" w:space="0" w:color="auto"/>
            </w:tcBorders>
            <w:vAlign w:val="center"/>
          </w:tcPr>
          <w:p w14:paraId="23232805" w14:textId="77777777" w:rsidR="00436D16" w:rsidRPr="00436D16" w:rsidRDefault="00436D16" w:rsidP="00436D16">
            <w:pPr>
              <w:tabs>
                <w:tab w:val="left" w:pos="1365"/>
              </w:tabs>
              <w:jc w:val="center"/>
              <w:rPr>
                <w:color w:val="000000"/>
              </w:rPr>
            </w:pPr>
            <w:r w:rsidRPr="00436D16">
              <w:rPr>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14:paraId="16C3026A" w14:textId="77777777" w:rsidR="00436D16" w:rsidRPr="00436D16" w:rsidRDefault="00436D16" w:rsidP="00436D16">
            <w:pPr>
              <w:tabs>
                <w:tab w:val="left" w:pos="1365"/>
              </w:tabs>
              <w:jc w:val="center"/>
              <w:rPr>
                <w:color w:val="000000"/>
              </w:rPr>
            </w:pPr>
            <w:r w:rsidRPr="00436D16">
              <w:rPr>
                <w:color w:val="000000"/>
              </w:rPr>
              <w:t>4</w:t>
            </w:r>
          </w:p>
        </w:tc>
        <w:tc>
          <w:tcPr>
            <w:tcW w:w="1417" w:type="dxa"/>
            <w:tcBorders>
              <w:top w:val="single" w:sz="4" w:space="0" w:color="auto"/>
              <w:left w:val="single" w:sz="4" w:space="0" w:color="auto"/>
              <w:bottom w:val="single" w:sz="4" w:space="0" w:color="auto"/>
              <w:right w:val="single" w:sz="4" w:space="0" w:color="auto"/>
            </w:tcBorders>
            <w:vAlign w:val="center"/>
          </w:tcPr>
          <w:p w14:paraId="524051A2" w14:textId="77777777" w:rsidR="00436D16" w:rsidRPr="00436D16" w:rsidRDefault="00436D16" w:rsidP="00436D16">
            <w:pPr>
              <w:tabs>
                <w:tab w:val="left" w:pos="1365"/>
              </w:tabs>
              <w:jc w:val="center"/>
              <w:rPr>
                <w:color w:val="000000"/>
              </w:rPr>
            </w:pPr>
            <w:r w:rsidRPr="00436D16">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14:paraId="08888561" w14:textId="77777777" w:rsidR="00436D16" w:rsidRPr="00436D16" w:rsidRDefault="00436D16" w:rsidP="00436D16">
            <w:pPr>
              <w:tabs>
                <w:tab w:val="left" w:pos="1365"/>
              </w:tabs>
              <w:jc w:val="center"/>
              <w:rPr>
                <w:lang w:eastAsia="en-US"/>
              </w:rPr>
            </w:pPr>
            <w:r w:rsidRPr="00436D16">
              <w:rPr>
                <w:lang w:eastAsia="en-US"/>
              </w:rPr>
              <w:t>6</w:t>
            </w:r>
          </w:p>
        </w:tc>
        <w:tc>
          <w:tcPr>
            <w:tcW w:w="1418" w:type="dxa"/>
            <w:tcBorders>
              <w:top w:val="single" w:sz="4" w:space="0" w:color="auto"/>
              <w:left w:val="single" w:sz="4" w:space="0" w:color="auto"/>
              <w:bottom w:val="single" w:sz="4" w:space="0" w:color="auto"/>
              <w:right w:val="single" w:sz="4" w:space="0" w:color="auto"/>
            </w:tcBorders>
          </w:tcPr>
          <w:p w14:paraId="78717F53" w14:textId="77777777" w:rsidR="00436D16" w:rsidRPr="00436D16" w:rsidRDefault="00436D16" w:rsidP="00436D16">
            <w:pPr>
              <w:tabs>
                <w:tab w:val="left" w:pos="1365"/>
              </w:tabs>
              <w:jc w:val="center"/>
              <w:rPr>
                <w:lang w:eastAsia="en-US"/>
              </w:rPr>
            </w:pPr>
            <w:r w:rsidRPr="00436D16">
              <w:rPr>
                <w:lang w:eastAsia="en-US"/>
              </w:rPr>
              <w:t>7</w:t>
            </w:r>
          </w:p>
        </w:tc>
      </w:tr>
      <w:tr w:rsidR="00436D16" w:rsidRPr="00436D16" w14:paraId="51560FD6" w14:textId="77777777" w:rsidTr="00607E21">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565681B3" w14:textId="77777777" w:rsidR="00436D16" w:rsidRPr="00436D16" w:rsidRDefault="00436D16" w:rsidP="00436D16">
            <w:pPr>
              <w:tabs>
                <w:tab w:val="left" w:pos="1365"/>
              </w:tabs>
              <w:jc w:val="center"/>
              <w:rPr>
                <w:lang w:eastAsia="en-US"/>
              </w:rPr>
            </w:pPr>
            <w:r w:rsidRPr="00436D16">
              <w:rPr>
                <w:lang w:eastAsia="en-US"/>
              </w:rPr>
              <w:lastRenderedPageBreak/>
              <w:t>1.51.</w:t>
            </w:r>
          </w:p>
        </w:tc>
        <w:tc>
          <w:tcPr>
            <w:tcW w:w="2118" w:type="dxa"/>
            <w:vMerge w:val="restart"/>
            <w:tcBorders>
              <w:top w:val="single" w:sz="4" w:space="0" w:color="auto"/>
              <w:left w:val="single" w:sz="4" w:space="0" w:color="auto"/>
              <w:right w:val="single" w:sz="4" w:space="0" w:color="auto"/>
            </w:tcBorders>
            <w:vAlign w:val="center"/>
            <w:hideMark/>
          </w:tcPr>
          <w:p w14:paraId="4FBA90FC" w14:textId="77777777" w:rsidR="00436D16" w:rsidRPr="00436D16" w:rsidRDefault="00436D16" w:rsidP="00436D16">
            <w:pPr>
              <w:rPr>
                <w:lang w:eastAsia="en-US"/>
              </w:rPr>
            </w:pPr>
            <w:r w:rsidRPr="00436D16">
              <w:rPr>
                <w:lang w:eastAsia="en-US"/>
              </w:rPr>
              <w:t>ООО «ЮКЭК», ИНН 4228010684/ п.г.т. Темиртау</w:t>
            </w:r>
          </w:p>
        </w:tc>
        <w:tc>
          <w:tcPr>
            <w:tcW w:w="2135" w:type="dxa"/>
            <w:tcBorders>
              <w:top w:val="single" w:sz="4" w:space="0" w:color="auto"/>
              <w:left w:val="single" w:sz="4" w:space="0" w:color="auto"/>
              <w:bottom w:val="single" w:sz="4" w:space="0" w:color="auto"/>
              <w:right w:val="single" w:sz="4" w:space="0" w:color="auto"/>
            </w:tcBorders>
            <w:vAlign w:val="center"/>
            <w:hideMark/>
          </w:tcPr>
          <w:p w14:paraId="4358EF09" w14:textId="77777777" w:rsidR="00436D16" w:rsidRPr="00436D16" w:rsidRDefault="00436D16" w:rsidP="00436D16">
            <w:pPr>
              <w:tabs>
                <w:tab w:val="left" w:pos="1365"/>
              </w:tabs>
              <w:rPr>
                <w:color w:val="000000"/>
              </w:rPr>
            </w:pPr>
            <w:r w:rsidRPr="00436D16">
              <w:rPr>
                <w:color w:val="000000"/>
              </w:rPr>
              <w:t>2 -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D6FDCB" w14:textId="77777777" w:rsidR="00436D16" w:rsidRPr="00436D16" w:rsidRDefault="00436D16" w:rsidP="00436D16">
            <w:pPr>
              <w:tabs>
                <w:tab w:val="left" w:pos="1365"/>
              </w:tabs>
              <w:jc w:val="center"/>
              <w:rPr>
                <w:color w:val="000000"/>
              </w:rPr>
            </w:pPr>
            <w:r w:rsidRPr="00436D16">
              <w:rPr>
                <w:color w:val="000000"/>
              </w:rPr>
              <w:t>0,0360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63D32032" w14:textId="77777777" w:rsidR="00436D16" w:rsidRPr="00436D16" w:rsidRDefault="00436D16" w:rsidP="00436D16">
            <w:pPr>
              <w:tabs>
                <w:tab w:val="left" w:pos="1365"/>
              </w:tabs>
              <w:jc w:val="center"/>
              <w:rPr>
                <w:color w:val="000000"/>
              </w:rPr>
            </w:pPr>
          </w:p>
          <w:p w14:paraId="35871AFF" w14:textId="77777777" w:rsidR="00436D16" w:rsidRPr="00436D16" w:rsidRDefault="00436D16" w:rsidP="00436D16">
            <w:pPr>
              <w:tabs>
                <w:tab w:val="left" w:pos="1365"/>
              </w:tabs>
              <w:jc w:val="center"/>
              <w:rPr>
                <w:color w:val="000000"/>
              </w:rPr>
            </w:pPr>
            <w:r w:rsidRPr="00436D16">
              <w:rPr>
                <w:color w:val="000000"/>
              </w:rPr>
              <w:t xml:space="preserve">руб/Гкал </w:t>
            </w:r>
          </w:p>
          <w:p w14:paraId="1B2373A4"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A182D99" w14:textId="77777777" w:rsidR="00436D16" w:rsidRPr="00436D16" w:rsidRDefault="00436D16" w:rsidP="00436D16">
            <w:pPr>
              <w:tabs>
                <w:tab w:val="left" w:pos="1365"/>
              </w:tabs>
              <w:jc w:val="center"/>
              <w:rPr>
                <w:lang w:eastAsia="en-US"/>
              </w:rPr>
            </w:pPr>
            <w:r w:rsidRPr="00436D16">
              <w:rPr>
                <w:lang w:eastAsia="en-US"/>
              </w:rPr>
              <w:t>821,27</w:t>
            </w:r>
          </w:p>
        </w:tc>
        <w:tc>
          <w:tcPr>
            <w:tcW w:w="1418" w:type="dxa"/>
            <w:tcBorders>
              <w:top w:val="single" w:sz="4" w:space="0" w:color="auto"/>
              <w:left w:val="single" w:sz="4" w:space="0" w:color="auto"/>
              <w:bottom w:val="single" w:sz="4" w:space="0" w:color="auto"/>
              <w:right w:val="single" w:sz="4" w:space="0" w:color="auto"/>
            </w:tcBorders>
            <w:vAlign w:val="center"/>
          </w:tcPr>
          <w:p w14:paraId="4C9A2A50" w14:textId="77777777" w:rsidR="00436D16" w:rsidRPr="00436D16" w:rsidRDefault="00436D16" w:rsidP="00436D16">
            <w:pPr>
              <w:tabs>
                <w:tab w:val="left" w:pos="1365"/>
              </w:tabs>
              <w:jc w:val="center"/>
              <w:rPr>
                <w:lang w:eastAsia="en-US"/>
              </w:rPr>
            </w:pPr>
            <w:r w:rsidRPr="00436D16">
              <w:rPr>
                <w:lang w:eastAsia="en-US"/>
              </w:rPr>
              <w:t>883,67</w:t>
            </w:r>
          </w:p>
        </w:tc>
      </w:tr>
      <w:tr w:rsidR="00436D16" w:rsidRPr="00436D16" w14:paraId="66463AA6" w14:textId="77777777" w:rsidTr="00607E21">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6DAA573C" w14:textId="77777777" w:rsidR="00436D16" w:rsidRPr="00436D16" w:rsidRDefault="00436D16" w:rsidP="00436D16">
            <w:pPr>
              <w:tabs>
                <w:tab w:val="left" w:pos="1365"/>
              </w:tabs>
              <w:jc w:val="center"/>
              <w:rPr>
                <w:lang w:eastAsia="en-US"/>
              </w:rPr>
            </w:pPr>
            <w:r w:rsidRPr="00436D16">
              <w:rPr>
                <w:lang w:eastAsia="en-US"/>
              </w:rPr>
              <w:t>1.52.</w:t>
            </w:r>
          </w:p>
        </w:tc>
        <w:tc>
          <w:tcPr>
            <w:tcW w:w="2118" w:type="dxa"/>
            <w:vMerge/>
            <w:tcBorders>
              <w:left w:val="single" w:sz="4" w:space="0" w:color="auto"/>
              <w:right w:val="single" w:sz="4" w:space="0" w:color="auto"/>
            </w:tcBorders>
            <w:vAlign w:val="center"/>
            <w:hideMark/>
          </w:tcPr>
          <w:p w14:paraId="3AE1987A"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7BA34793" w14:textId="77777777" w:rsidR="00436D16" w:rsidRPr="00436D16" w:rsidRDefault="00436D16" w:rsidP="00436D16">
            <w:pPr>
              <w:tabs>
                <w:tab w:val="left" w:pos="1365"/>
              </w:tabs>
              <w:rPr>
                <w:color w:val="000000"/>
              </w:rPr>
            </w:pPr>
            <w:r w:rsidRPr="00436D16">
              <w:rPr>
                <w:color w:val="000000"/>
              </w:rPr>
              <w:t>3-4 -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FDC8A4" w14:textId="77777777" w:rsidR="00436D16" w:rsidRPr="00436D16" w:rsidRDefault="00436D16" w:rsidP="00436D16">
            <w:pPr>
              <w:tabs>
                <w:tab w:val="left" w:pos="1365"/>
              </w:tabs>
              <w:jc w:val="center"/>
              <w:rPr>
                <w:color w:val="000000"/>
              </w:rPr>
            </w:pPr>
            <w:r w:rsidRPr="00436D16">
              <w:rPr>
                <w:color w:val="000000"/>
              </w:rPr>
              <w:t>0,0225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0070755" w14:textId="77777777" w:rsidR="00436D16" w:rsidRPr="00436D16" w:rsidRDefault="00436D16" w:rsidP="00436D16">
            <w:pPr>
              <w:tabs>
                <w:tab w:val="left" w:pos="1365"/>
              </w:tabs>
              <w:jc w:val="center"/>
              <w:rPr>
                <w:color w:val="000000"/>
              </w:rPr>
            </w:pPr>
          </w:p>
          <w:p w14:paraId="68B113DB" w14:textId="77777777" w:rsidR="00436D16" w:rsidRPr="00436D16" w:rsidRDefault="00436D16" w:rsidP="00436D16">
            <w:pPr>
              <w:tabs>
                <w:tab w:val="left" w:pos="1365"/>
              </w:tabs>
              <w:jc w:val="center"/>
              <w:rPr>
                <w:color w:val="000000"/>
              </w:rPr>
            </w:pPr>
            <w:r w:rsidRPr="00436D16">
              <w:rPr>
                <w:color w:val="000000"/>
              </w:rPr>
              <w:t xml:space="preserve">руб/Гкал </w:t>
            </w:r>
          </w:p>
          <w:p w14:paraId="6C539970"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5E325892" w14:textId="77777777" w:rsidR="00436D16" w:rsidRPr="00436D16" w:rsidRDefault="00436D16" w:rsidP="00436D16">
            <w:pPr>
              <w:tabs>
                <w:tab w:val="left" w:pos="1365"/>
              </w:tabs>
              <w:jc w:val="center"/>
              <w:rPr>
                <w:lang w:eastAsia="en-US"/>
              </w:rPr>
            </w:pPr>
            <w:r w:rsidRPr="00436D16">
              <w:rPr>
                <w:lang w:eastAsia="en-US"/>
              </w:rPr>
              <w:t>1314,14</w:t>
            </w:r>
          </w:p>
        </w:tc>
        <w:tc>
          <w:tcPr>
            <w:tcW w:w="1418" w:type="dxa"/>
            <w:tcBorders>
              <w:top w:val="single" w:sz="4" w:space="0" w:color="auto"/>
              <w:left w:val="single" w:sz="4" w:space="0" w:color="auto"/>
              <w:bottom w:val="single" w:sz="4" w:space="0" w:color="auto"/>
              <w:right w:val="single" w:sz="4" w:space="0" w:color="auto"/>
            </w:tcBorders>
            <w:vAlign w:val="center"/>
          </w:tcPr>
          <w:p w14:paraId="4C7CAEAF" w14:textId="77777777" w:rsidR="00436D16" w:rsidRPr="00436D16" w:rsidRDefault="00436D16" w:rsidP="00436D16">
            <w:pPr>
              <w:tabs>
                <w:tab w:val="left" w:pos="1365"/>
              </w:tabs>
              <w:jc w:val="center"/>
              <w:rPr>
                <w:lang w:eastAsia="en-US"/>
              </w:rPr>
            </w:pPr>
            <w:r w:rsidRPr="00436D16">
              <w:rPr>
                <w:lang w:eastAsia="en-US"/>
              </w:rPr>
              <w:t>1414,01</w:t>
            </w:r>
          </w:p>
        </w:tc>
      </w:tr>
      <w:tr w:rsidR="00436D16" w:rsidRPr="00436D16" w14:paraId="0C35C362" w14:textId="77777777" w:rsidTr="00607E21">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2F44F2A8" w14:textId="77777777" w:rsidR="00436D16" w:rsidRPr="00436D16" w:rsidRDefault="00436D16" w:rsidP="00436D16">
            <w:pPr>
              <w:tabs>
                <w:tab w:val="left" w:pos="1365"/>
              </w:tabs>
              <w:jc w:val="center"/>
              <w:rPr>
                <w:lang w:eastAsia="en-US"/>
              </w:rPr>
            </w:pPr>
            <w:r w:rsidRPr="00436D16">
              <w:rPr>
                <w:lang w:eastAsia="en-US"/>
              </w:rPr>
              <w:t>1.53.</w:t>
            </w:r>
          </w:p>
        </w:tc>
        <w:tc>
          <w:tcPr>
            <w:tcW w:w="2118" w:type="dxa"/>
            <w:vMerge/>
            <w:tcBorders>
              <w:left w:val="single" w:sz="4" w:space="0" w:color="auto"/>
              <w:right w:val="single" w:sz="4" w:space="0" w:color="auto"/>
            </w:tcBorders>
            <w:vAlign w:val="center"/>
            <w:hideMark/>
          </w:tcPr>
          <w:p w14:paraId="031DF6A5"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2F8BC2BA" w14:textId="77777777" w:rsidR="00436D16" w:rsidRPr="00436D16" w:rsidRDefault="00436D16" w:rsidP="00436D16">
            <w:pPr>
              <w:tabs>
                <w:tab w:val="left" w:pos="1365"/>
              </w:tabs>
              <w:rPr>
                <w:color w:val="000000"/>
              </w:rPr>
            </w:pPr>
            <w:r w:rsidRPr="00436D16">
              <w:rPr>
                <w:color w:val="000000"/>
              </w:rPr>
              <w:t>5- этажные многоквартирные дома, жилые дома, до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BA288D" w14:textId="77777777" w:rsidR="00436D16" w:rsidRPr="00436D16" w:rsidRDefault="00436D16" w:rsidP="00436D16">
            <w:pPr>
              <w:tabs>
                <w:tab w:val="left" w:pos="1365"/>
              </w:tabs>
              <w:jc w:val="center"/>
              <w:rPr>
                <w:color w:val="000000"/>
              </w:rPr>
            </w:pPr>
            <w:r w:rsidRPr="00436D16">
              <w:rPr>
                <w:color w:val="000000"/>
              </w:rPr>
              <w:t>0,0201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3B25E92" w14:textId="77777777" w:rsidR="00436D16" w:rsidRPr="00436D16" w:rsidRDefault="00436D16" w:rsidP="00436D16">
            <w:pPr>
              <w:tabs>
                <w:tab w:val="left" w:pos="1365"/>
              </w:tabs>
              <w:jc w:val="center"/>
              <w:rPr>
                <w:color w:val="000000"/>
              </w:rPr>
            </w:pPr>
          </w:p>
          <w:p w14:paraId="2CE2ED78" w14:textId="77777777" w:rsidR="00436D16" w:rsidRPr="00436D16" w:rsidRDefault="00436D16" w:rsidP="00436D16">
            <w:pPr>
              <w:tabs>
                <w:tab w:val="left" w:pos="1365"/>
              </w:tabs>
              <w:jc w:val="center"/>
              <w:rPr>
                <w:color w:val="000000"/>
              </w:rPr>
            </w:pPr>
            <w:r w:rsidRPr="00436D16">
              <w:rPr>
                <w:color w:val="000000"/>
              </w:rPr>
              <w:t xml:space="preserve">руб/Гкал </w:t>
            </w:r>
          </w:p>
          <w:p w14:paraId="18BCD3B0"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F11B82B" w14:textId="77777777" w:rsidR="00436D16" w:rsidRPr="00436D16" w:rsidRDefault="00436D16" w:rsidP="00436D16">
            <w:pPr>
              <w:tabs>
                <w:tab w:val="left" w:pos="1365"/>
              </w:tabs>
              <w:jc w:val="center"/>
              <w:rPr>
                <w:lang w:eastAsia="en-US"/>
              </w:rPr>
            </w:pPr>
            <w:r w:rsidRPr="00436D16">
              <w:rPr>
                <w:lang w:eastAsia="en-US"/>
              </w:rPr>
              <w:t>1470,99</w:t>
            </w:r>
          </w:p>
        </w:tc>
        <w:tc>
          <w:tcPr>
            <w:tcW w:w="1418" w:type="dxa"/>
            <w:tcBorders>
              <w:top w:val="single" w:sz="4" w:space="0" w:color="auto"/>
              <w:left w:val="single" w:sz="4" w:space="0" w:color="auto"/>
              <w:bottom w:val="single" w:sz="4" w:space="0" w:color="auto"/>
              <w:right w:val="single" w:sz="4" w:space="0" w:color="auto"/>
            </w:tcBorders>
            <w:vAlign w:val="center"/>
          </w:tcPr>
          <w:p w14:paraId="05D30A10" w14:textId="77777777" w:rsidR="00436D16" w:rsidRPr="00436D16" w:rsidRDefault="00436D16" w:rsidP="00436D16">
            <w:pPr>
              <w:tabs>
                <w:tab w:val="left" w:pos="1365"/>
              </w:tabs>
              <w:jc w:val="center"/>
              <w:rPr>
                <w:lang w:eastAsia="en-US"/>
              </w:rPr>
            </w:pPr>
            <w:r w:rsidRPr="00436D16">
              <w:rPr>
                <w:lang w:eastAsia="en-US"/>
              </w:rPr>
              <w:t>1582,79</w:t>
            </w:r>
          </w:p>
        </w:tc>
      </w:tr>
      <w:tr w:rsidR="00436D16" w:rsidRPr="00436D16" w14:paraId="7BA9D5DF" w14:textId="77777777" w:rsidTr="00607E21">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05954997" w14:textId="77777777" w:rsidR="00436D16" w:rsidRPr="00436D16" w:rsidRDefault="00436D16" w:rsidP="00436D16">
            <w:pPr>
              <w:tabs>
                <w:tab w:val="left" w:pos="1365"/>
              </w:tabs>
              <w:jc w:val="center"/>
              <w:rPr>
                <w:lang w:eastAsia="en-US"/>
              </w:rPr>
            </w:pPr>
            <w:r w:rsidRPr="00436D16">
              <w:rPr>
                <w:lang w:eastAsia="en-US"/>
              </w:rPr>
              <w:t>1.54.</w:t>
            </w:r>
          </w:p>
        </w:tc>
        <w:tc>
          <w:tcPr>
            <w:tcW w:w="2118" w:type="dxa"/>
            <w:vMerge/>
            <w:tcBorders>
              <w:left w:val="single" w:sz="4" w:space="0" w:color="auto"/>
              <w:right w:val="single" w:sz="4" w:space="0" w:color="auto"/>
            </w:tcBorders>
            <w:vAlign w:val="center"/>
            <w:hideMark/>
          </w:tcPr>
          <w:p w14:paraId="4B34E82B"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47BB89F2" w14:textId="77777777" w:rsidR="00436D16" w:rsidRPr="00436D16" w:rsidRDefault="00436D16" w:rsidP="00436D16">
            <w:pPr>
              <w:tabs>
                <w:tab w:val="left" w:pos="1365"/>
              </w:tabs>
              <w:rPr>
                <w:color w:val="000000"/>
              </w:rPr>
            </w:pPr>
            <w:r w:rsidRPr="00436D16">
              <w:rPr>
                <w:color w:val="000000"/>
              </w:rPr>
              <w:t>1 -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A7D7F8" w14:textId="77777777" w:rsidR="00436D16" w:rsidRPr="00436D16" w:rsidRDefault="00436D16" w:rsidP="00436D16">
            <w:pPr>
              <w:tabs>
                <w:tab w:val="left" w:pos="1365"/>
              </w:tabs>
              <w:jc w:val="center"/>
              <w:rPr>
                <w:color w:val="000000"/>
              </w:rPr>
            </w:pPr>
            <w:r w:rsidRPr="00436D16">
              <w:rPr>
                <w:color w:val="000000"/>
              </w:rPr>
              <w:t>0,0157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4214EA69" w14:textId="77777777" w:rsidR="00436D16" w:rsidRPr="00436D16" w:rsidRDefault="00436D16" w:rsidP="00436D16">
            <w:pPr>
              <w:tabs>
                <w:tab w:val="left" w:pos="1365"/>
              </w:tabs>
              <w:jc w:val="center"/>
              <w:rPr>
                <w:color w:val="000000"/>
              </w:rPr>
            </w:pPr>
          </w:p>
          <w:p w14:paraId="37718328" w14:textId="77777777" w:rsidR="00436D16" w:rsidRPr="00436D16" w:rsidRDefault="00436D16" w:rsidP="00436D16">
            <w:pPr>
              <w:tabs>
                <w:tab w:val="left" w:pos="1365"/>
              </w:tabs>
              <w:jc w:val="center"/>
              <w:rPr>
                <w:color w:val="000000"/>
              </w:rPr>
            </w:pPr>
            <w:r w:rsidRPr="00436D16">
              <w:rPr>
                <w:color w:val="000000"/>
              </w:rPr>
              <w:t xml:space="preserve">руб/Гкал </w:t>
            </w:r>
          </w:p>
          <w:p w14:paraId="18C15FA3"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D7EBC57" w14:textId="77777777" w:rsidR="00436D16" w:rsidRPr="00436D16" w:rsidRDefault="00436D16" w:rsidP="00436D16">
            <w:pPr>
              <w:tabs>
                <w:tab w:val="left" w:pos="1365"/>
              </w:tabs>
              <w:jc w:val="center"/>
              <w:rPr>
                <w:lang w:eastAsia="en-US"/>
              </w:rPr>
            </w:pPr>
            <w:r w:rsidRPr="00436D16">
              <w:rPr>
                <w:lang w:eastAsia="en-US"/>
              </w:rPr>
              <w:t>1883,29</w:t>
            </w:r>
          </w:p>
        </w:tc>
        <w:tc>
          <w:tcPr>
            <w:tcW w:w="1418" w:type="dxa"/>
            <w:tcBorders>
              <w:top w:val="single" w:sz="4" w:space="0" w:color="auto"/>
              <w:left w:val="single" w:sz="4" w:space="0" w:color="auto"/>
              <w:bottom w:val="single" w:sz="4" w:space="0" w:color="auto"/>
              <w:right w:val="single" w:sz="4" w:space="0" w:color="auto"/>
            </w:tcBorders>
            <w:vAlign w:val="center"/>
          </w:tcPr>
          <w:p w14:paraId="120C446D" w14:textId="77777777" w:rsidR="00436D16" w:rsidRPr="00436D16" w:rsidRDefault="00436D16" w:rsidP="00436D16">
            <w:pPr>
              <w:tabs>
                <w:tab w:val="left" w:pos="1365"/>
              </w:tabs>
              <w:jc w:val="center"/>
              <w:rPr>
                <w:lang w:eastAsia="en-US"/>
              </w:rPr>
            </w:pPr>
            <w:r w:rsidRPr="00436D16">
              <w:rPr>
                <w:lang w:eastAsia="en-US"/>
              </w:rPr>
              <w:t>2026,42</w:t>
            </w:r>
          </w:p>
        </w:tc>
      </w:tr>
      <w:tr w:rsidR="00436D16" w:rsidRPr="00436D16" w14:paraId="57102BBD" w14:textId="77777777" w:rsidTr="00607E21">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3D7EC8C5" w14:textId="77777777" w:rsidR="00436D16" w:rsidRPr="00436D16" w:rsidRDefault="00436D16" w:rsidP="00436D16">
            <w:pPr>
              <w:tabs>
                <w:tab w:val="left" w:pos="1365"/>
              </w:tabs>
              <w:jc w:val="center"/>
              <w:rPr>
                <w:lang w:eastAsia="en-US"/>
              </w:rPr>
            </w:pPr>
            <w:r w:rsidRPr="00436D16">
              <w:rPr>
                <w:lang w:eastAsia="en-US"/>
              </w:rPr>
              <w:t>1.55.</w:t>
            </w:r>
          </w:p>
        </w:tc>
        <w:tc>
          <w:tcPr>
            <w:tcW w:w="2118" w:type="dxa"/>
            <w:vMerge/>
            <w:tcBorders>
              <w:left w:val="single" w:sz="4" w:space="0" w:color="auto"/>
              <w:right w:val="single" w:sz="4" w:space="0" w:color="auto"/>
            </w:tcBorders>
            <w:vAlign w:val="center"/>
          </w:tcPr>
          <w:p w14:paraId="43E8F1AD" w14:textId="77777777" w:rsidR="00436D16" w:rsidRPr="00436D16" w:rsidRDefault="00436D16" w:rsidP="00436D16">
            <w:pPr>
              <w:tabs>
                <w:tab w:val="left" w:pos="1365"/>
              </w:tabs>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5A8C57F5" w14:textId="77777777" w:rsidR="00436D16" w:rsidRPr="00436D16" w:rsidRDefault="00436D16" w:rsidP="00436D16">
            <w:pPr>
              <w:tabs>
                <w:tab w:val="left" w:pos="1365"/>
              </w:tabs>
              <w:rPr>
                <w:color w:val="000000"/>
              </w:rPr>
            </w:pPr>
            <w:r w:rsidRPr="00436D16">
              <w:rPr>
                <w:color w:val="000000"/>
              </w:rPr>
              <w:t>2 -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17313D" w14:textId="77777777" w:rsidR="00436D16" w:rsidRPr="00436D16" w:rsidRDefault="00436D16" w:rsidP="00436D16">
            <w:pPr>
              <w:tabs>
                <w:tab w:val="left" w:pos="1365"/>
              </w:tabs>
              <w:jc w:val="center"/>
              <w:rPr>
                <w:color w:val="000000"/>
              </w:rPr>
            </w:pPr>
            <w:r w:rsidRPr="00436D16">
              <w:rPr>
                <w:color w:val="000000"/>
              </w:rPr>
              <w:t>0,0144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75C8C5D3" w14:textId="77777777" w:rsidR="00436D16" w:rsidRPr="00436D16" w:rsidRDefault="00436D16" w:rsidP="00436D16">
            <w:pPr>
              <w:tabs>
                <w:tab w:val="left" w:pos="1365"/>
              </w:tabs>
              <w:jc w:val="center"/>
              <w:rPr>
                <w:color w:val="000000"/>
              </w:rPr>
            </w:pPr>
          </w:p>
          <w:p w14:paraId="325A3999" w14:textId="77777777" w:rsidR="00436D16" w:rsidRPr="00436D16" w:rsidRDefault="00436D16" w:rsidP="00436D16">
            <w:pPr>
              <w:tabs>
                <w:tab w:val="left" w:pos="1365"/>
              </w:tabs>
              <w:jc w:val="center"/>
              <w:rPr>
                <w:color w:val="000000"/>
              </w:rPr>
            </w:pPr>
            <w:r w:rsidRPr="00436D16">
              <w:rPr>
                <w:color w:val="000000"/>
              </w:rPr>
              <w:t xml:space="preserve">руб/Гкал </w:t>
            </w:r>
          </w:p>
          <w:p w14:paraId="4A60657E"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6F22747A" w14:textId="77777777" w:rsidR="00436D16" w:rsidRPr="00436D16" w:rsidRDefault="00436D16" w:rsidP="00436D16">
            <w:pPr>
              <w:tabs>
                <w:tab w:val="left" w:pos="1365"/>
              </w:tabs>
              <w:jc w:val="center"/>
              <w:rPr>
                <w:lang w:eastAsia="en-US"/>
              </w:rPr>
            </w:pPr>
            <w:r w:rsidRPr="00436D16">
              <w:rPr>
                <w:lang w:eastAsia="en-US"/>
              </w:rPr>
              <w:t>2039,16</w:t>
            </w:r>
          </w:p>
        </w:tc>
        <w:tc>
          <w:tcPr>
            <w:tcW w:w="1418" w:type="dxa"/>
            <w:tcBorders>
              <w:top w:val="single" w:sz="4" w:space="0" w:color="auto"/>
              <w:left w:val="single" w:sz="4" w:space="0" w:color="auto"/>
              <w:bottom w:val="single" w:sz="4" w:space="0" w:color="auto"/>
              <w:right w:val="single" w:sz="4" w:space="0" w:color="auto"/>
            </w:tcBorders>
            <w:vAlign w:val="center"/>
          </w:tcPr>
          <w:p w14:paraId="17DB6721" w14:textId="77777777" w:rsidR="00436D16" w:rsidRPr="00436D16" w:rsidRDefault="00436D16" w:rsidP="00436D16">
            <w:pPr>
              <w:tabs>
                <w:tab w:val="left" w:pos="1365"/>
              </w:tabs>
              <w:jc w:val="center"/>
              <w:rPr>
                <w:lang w:eastAsia="en-US"/>
              </w:rPr>
            </w:pPr>
            <w:r w:rsidRPr="00436D16">
              <w:rPr>
                <w:lang w:eastAsia="en-US"/>
              </w:rPr>
              <w:t>2194,14</w:t>
            </w:r>
          </w:p>
        </w:tc>
      </w:tr>
      <w:tr w:rsidR="00436D16" w:rsidRPr="00436D16" w14:paraId="2EEBD1CA" w14:textId="77777777" w:rsidTr="00607E21">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226AC7D4" w14:textId="77777777" w:rsidR="00436D16" w:rsidRPr="00436D16" w:rsidRDefault="00436D16" w:rsidP="00436D16">
            <w:pPr>
              <w:tabs>
                <w:tab w:val="left" w:pos="1365"/>
              </w:tabs>
              <w:jc w:val="center"/>
              <w:rPr>
                <w:lang w:eastAsia="en-US"/>
              </w:rPr>
            </w:pPr>
            <w:r w:rsidRPr="00436D16">
              <w:rPr>
                <w:lang w:eastAsia="en-US"/>
              </w:rPr>
              <w:t>1.56.</w:t>
            </w:r>
          </w:p>
        </w:tc>
        <w:tc>
          <w:tcPr>
            <w:tcW w:w="2118" w:type="dxa"/>
            <w:vMerge/>
            <w:tcBorders>
              <w:left w:val="single" w:sz="4" w:space="0" w:color="auto"/>
              <w:right w:val="single" w:sz="4" w:space="0" w:color="auto"/>
            </w:tcBorders>
            <w:vAlign w:val="center"/>
          </w:tcPr>
          <w:p w14:paraId="7580E582"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6CF18FBB" w14:textId="77777777" w:rsidR="00436D16" w:rsidRPr="00436D16" w:rsidRDefault="00436D16" w:rsidP="00436D16">
            <w:pPr>
              <w:tabs>
                <w:tab w:val="left" w:pos="1365"/>
              </w:tabs>
              <w:rPr>
                <w:color w:val="000000"/>
              </w:rPr>
            </w:pPr>
            <w:r w:rsidRPr="00436D16">
              <w:rPr>
                <w:color w:val="000000"/>
              </w:rPr>
              <w:t>3 -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23DB2B" w14:textId="77777777" w:rsidR="00436D16" w:rsidRPr="00436D16" w:rsidRDefault="00436D16" w:rsidP="00436D16">
            <w:pPr>
              <w:tabs>
                <w:tab w:val="left" w:pos="1365"/>
              </w:tabs>
              <w:jc w:val="center"/>
              <w:rPr>
                <w:color w:val="000000"/>
              </w:rPr>
            </w:pPr>
            <w:r w:rsidRPr="00436D16">
              <w:rPr>
                <w:color w:val="000000"/>
              </w:rPr>
              <w:t>0,0145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C9BB932" w14:textId="77777777" w:rsidR="00436D16" w:rsidRPr="00436D16" w:rsidRDefault="00436D16" w:rsidP="00436D16">
            <w:pPr>
              <w:tabs>
                <w:tab w:val="left" w:pos="1365"/>
              </w:tabs>
              <w:jc w:val="center"/>
              <w:rPr>
                <w:color w:val="000000"/>
              </w:rPr>
            </w:pPr>
          </w:p>
          <w:p w14:paraId="1D1C6BF6" w14:textId="77777777" w:rsidR="00436D16" w:rsidRPr="00436D16" w:rsidRDefault="00436D16" w:rsidP="00436D16">
            <w:pPr>
              <w:tabs>
                <w:tab w:val="left" w:pos="1365"/>
              </w:tabs>
              <w:jc w:val="center"/>
              <w:rPr>
                <w:color w:val="000000"/>
              </w:rPr>
            </w:pPr>
            <w:r w:rsidRPr="00436D16">
              <w:rPr>
                <w:color w:val="000000"/>
              </w:rPr>
              <w:t xml:space="preserve">руб/Гкал </w:t>
            </w:r>
          </w:p>
          <w:p w14:paraId="66668A11"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6CB95E1" w14:textId="77777777" w:rsidR="00436D16" w:rsidRPr="00436D16" w:rsidRDefault="00436D16" w:rsidP="00436D16">
            <w:pPr>
              <w:tabs>
                <w:tab w:val="left" w:pos="1365"/>
              </w:tabs>
              <w:jc w:val="center"/>
              <w:rPr>
                <w:lang w:eastAsia="en-US"/>
              </w:rPr>
            </w:pPr>
            <w:r w:rsidRPr="00436D16">
              <w:rPr>
                <w:lang w:eastAsia="en-US"/>
              </w:rPr>
              <w:t>2039,16</w:t>
            </w:r>
          </w:p>
        </w:tc>
        <w:tc>
          <w:tcPr>
            <w:tcW w:w="1418" w:type="dxa"/>
            <w:tcBorders>
              <w:top w:val="single" w:sz="4" w:space="0" w:color="auto"/>
              <w:left w:val="single" w:sz="4" w:space="0" w:color="auto"/>
              <w:bottom w:val="single" w:sz="4" w:space="0" w:color="auto"/>
              <w:right w:val="single" w:sz="4" w:space="0" w:color="auto"/>
            </w:tcBorders>
            <w:vAlign w:val="center"/>
          </w:tcPr>
          <w:p w14:paraId="4B419B33" w14:textId="77777777" w:rsidR="00436D16" w:rsidRPr="00436D16" w:rsidRDefault="00436D16" w:rsidP="00436D16">
            <w:pPr>
              <w:tabs>
                <w:tab w:val="left" w:pos="1365"/>
              </w:tabs>
              <w:jc w:val="center"/>
              <w:rPr>
                <w:lang w:eastAsia="en-US"/>
              </w:rPr>
            </w:pPr>
            <w:r w:rsidRPr="00436D16">
              <w:rPr>
                <w:lang w:eastAsia="en-US"/>
              </w:rPr>
              <w:t>2194,14</w:t>
            </w:r>
          </w:p>
        </w:tc>
      </w:tr>
      <w:tr w:rsidR="00436D16" w:rsidRPr="00436D16" w14:paraId="132C7627" w14:textId="77777777" w:rsidTr="00607E21">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27DBF931" w14:textId="77777777" w:rsidR="00436D16" w:rsidRPr="00436D16" w:rsidRDefault="00436D16" w:rsidP="00436D16">
            <w:pPr>
              <w:tabs>
                <w:tab w:val="left" w:pos="1365"/>
              </w:tabs>
              <w:jc w:val="center"/>
              <w:rPr>
                <w:lang w:eastAsia="en-US"/>
              </w:rPr>
            </w:pPr>
            <w:r w:rsidRPr="00436D16">
              <w:rPr>
                <w:lang w:eastAsia="en-US"/>
              </w:rPr>
              <w:t>1.57.</w:t>
            </w:r>
          </w:p>
        </w:tc>
        <w:tc>
          <w:tcPr>
            <w:tcW w:w="2118" w:type="dxa"/>
            <w:vMerge/>
            <w:tcBorders>
              <w:left w:val="single" w:sz="4" w:space="0" w:color="auto"/>
              <w:right w:val="single" w:sz="4" w:space="0" w:color="auto"/>
            </w:tcBorders>
            <w:vAlign w:val="center"/>
          </w:tcPr>
          <w:p w14:paraId="3CF3993A"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684A2A66" w14:textId="77777777" w:rsidR="00436D16" w:rsidRPr="00436D16" w:rsidRDefault="00436D16" w:rsidP="00436D16">
            <w:pPr>
              <w:tabs>
                <w:tab w:val="left" w:pos="1365"/>
              </w:tabs>
              <w:rPr>
                <w:color w:val="000000"/>
              </w:rPr>
            </w:pPr>
            <w:r w:rsidRPr="00436D16">
              <w:rPr>
                <w:color w:val="000000"/>
              </w:rPr>
              <w:t>4,5 -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496D37" w14:textId="77777777" w:rsidR="00436D16" w:rsidRPr="00436D16" w:rsidRDefault="00436D16" w:rsidP="00436D16">
            <w:pPr>
              <w:tabs>
                <w:tab w:val="left" w:pos="1365"/>
              </w:tabs>
              <w:jc w:val="center"/>
              <w:rPr>
                <w:color w:val="000000"/>
              </w:rPr>
            </w:pPr>
            <w:r w:rsidRPr="00436D16">
              <w:rPr>
                <w:color w:val="000000"/>
              </w:rPr>
              <w:t>0,0126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BEF8883" w14:textId="77777777" w:rsidR="00436D16" w:rsidRPr="00436D16" w:rsidRDefault="00436D16" w:rsidP="00436D16">
            <w:pPr>
              <w:tabs>
                <w:tab w:val="left" w:pos="1365"/>
              </w:tabs>
              <w:jc w:val="center"/>
              <w:rPr>
                <w:color w:val="000000"/>
              </w:rPr>
            </w:pPr>
          </w:p>
          <w:p w14:paraId="4F54BF8A" w14:textId="77777777" w:rsidR="00436D16" w:rsidRPr="00436D16" w:rsidRDefault="00436D16" w:rsidP="00436D16">
            <w:pPr>
              <w:tabs>
                <w:tab w:val="left" w:pos="1365"/>
              </w:tabs>
              <w:jc w:val="center"/>
              <w:rPr>
                <w:color w:val="000000"/>
              </w:rPr>
            </w:pPr>
            <w:r w:rsidRPr="00436D16">
              <w:rPr>
                <w:color w:val="000000"/>
              </w:rPr>
              <w:t xml:space="preserve">руб/Гкал </w:t>
            </w:r>
          </w:p>
          <w:p w14:paraId="0144F0F8"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DD19C8" w14:textId="77777777" w:rsidR="00436D16" w:rsidRPr="00436D16" w:rsidRDefault="00436D16" w:rsidP="00436D16">
            <w:pPr>
              <w:tabs>
                <w:tab w:val="left" w:pos="1365"/>
              </w:tabs>
              <w:jc w:val="center"/>
              <w:rPr>
                <w:lang w:eastAsia="en-US"/>
              </w:rPr>
            </w:pPr>
            <w:r w:rsidRPr="00436D16">
              <w:rPr>
                <w:lang w:eastAsia="en-US"/>
              </w:rPr>
              <w:t>2346,66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32F6A1" w14:textId="77777777" w:rsidR="00436D16" w:rsidRPr="00436D16" w:rsidRDefault="00436D16" w:rsidP="00436D16">
            <w:pPr>
              <w:tabs>
                <w:tab w:val="left" w:pos="1365"/>
              </w:tabs>
              <w:jc w:val="center"/>
              <w:rPr>
                <w:lang w:eastAsia="en-US"/>
              </w:rPr>
            </w:pPr>
            <w:r w:rsidRPr="00436D16">
              <w:rPr>
                <w:lang w:eastAsia="en-US"/>
              </w:rPr>
              <w:t>2525,00</w:t>
            </w:r>
          </w:p>
        </w:tc>
      </w:tr>
      <w:tr w:rsidR="00436D16" w:rsidRPr="00436D16" w14:paraId="447E83EA" w14:textId="77777777" w:rsidTr="00607E21">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2BBD6CB8" w14:textId="77777777" w:rsidR="00436D16" w:rsidRPr="00436D16" w:rsidRDefault="00436D16" w:rsidP="00436D16">
            <w:pPr>
              <w:tabs>
                <w:tab w:val="left" w:pos="1365"/>
              </w:tabs>
              <w:jc w:val="center"/>
              <w:rPr>
                <w:lang w:eastAsia="en-US"/>
              </w:rPr>
            </w:pPr>
            <w:r w:rsidRPr="00436D16">
              <w:rPr>
                <w:lang w:eastAsia="en-US"/>
              </w:rPr>
              <w:t>1.58.</w:t>
            </w:r>
          </w:p>
        </w:tc>
        <w:tc>
          <w:tcPr>
            <w:tcW w:w="2118" w:type="dxa"/>
            <w:vMerge/>
            <w:tcBorders>
              <w:left w:val="single" w:sz="4" w:space="0" w:color="auto"/>
              <w:right w:val="single" w:sz="4" w:space="0" w:color="auto"/>
            </w:tcBorders>
            <w:vAlign w:val="center"/>
          </w:tcPr>
          <w:p w14:paraId="1D008B50"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38ED45F1" w14:textId="77777777" w:rsidR="00436D16" w:rsidRPr="00436D16" w:rsidRDefault="00436D16" w:rsidP="00436D16">
            <w:pPr>
              <w:tabs>
                <w:tab w:val="left" w:pos="1365"/>
              </w:tabs>
              <w:rPr>
                <w:color w:val="000000"/>
              </w:rPr>
            </w:pPr>
            <w:r w:rsidRPr="00436D16">
              <w:rPr>
                <w:color w:val="000000"/>
              </w:rPr>
              <w:t>9 -этажные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A10C24" w14:textId="77777777" w:rsidR="00436D16" w:rsidRPr="00436D16" w:rsidRDefault="00436D16" w:rsidP="00436D16">
            <w:pPr>
              <w:tabs>
                <w:tab w:val="left" w:pos="1365"/>
              </w:tabs>
              <w:jc w:val="center"/>
              <w:rPr>
                <w:color w:val="000000"/>
              </w:rPr>
            </w:pPr>
            <w:r w:rsidRPr="00436D16">
              <w:rPr>
                <w:color w:val="000000"/>
              </w:rPr>
              <w:t>0,0112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1A5B6F89" w14:textId="77777777" w:rsidR="00436D16" w:rsidRPr="00436D16" w:rsidRDefault="00436D16" w:rsidP="00436D16">
            <w:pPr>
              <w:tabs>
                <w:tab w:val="left" w:pos="1365"/>
              </w:tabs>
              <w:jc w:val="center"/>
              <w:rPr>
                <w:color w:val="000000"/>
              </w:rPr>
            </w:pPr>
          </w:p>
          <w:p w14:paraId="40D2A5ED" w14:textId="77777777" w:rsidR="00436D16" w:rsidRPr="00436D16" w:rsidRDefault="00436D16" w:rsidP="00436D16">
            <w:pPr>
              <w:tabs>
                <w:tab w:val="left" w:pos="1365"/>
              </w:tabs>
              <w:jc w:val="center"/>
              <w:rPr>
                <w:color w:val="000000"/>
              </w:rPr>
            </w:pPr>
            <w:r w:rsidRPr="00436D16">
              <w:rPr>
                <w:color w:val="000000"/>
              </w:rPr>
              <w:t xml:space="preserve">руб/Гкал </w:t>
            </w:r>
          </w:p>
          <w:p w14:paraId="6C343B31"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ACFB0E7" w14:textId="77777777" w:rsidR="00436D16" w:rsidRPr="00436D16" w:rsidRDefault="00436D16" w:rsidP="00436D16">
            <w:pPr>
              <w:tabs>
                <w:tab w:val="left" w:pos="1365"/>
              </w:tabs>
              <w:jc w:val="center"/>
              <w:rPr>
                <w:lang w:eastAsia="en-US"/>
              </w:rPr>
            </w:pPr>
            <w:r w:rsidRPr="00436D16">
              <w:rPr>
                <w:lang w:eastAsia="en-US"/>
              </w:rPr>
              <w:t>2640,00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CC2492F" w14:textId="77777777" w:rsidR="00436D16" w:rsidRPr="00436D16" w:rsidRDefault="00436D16" w:rsidP="00436D16">
            <w:pPr>
              <w:tabs>
                <w:tab w:val="left" w:pos="1365"/>
              </w:tabs>
              <w:jc w:val="center"/>
              <w:rPr>
                <w:lang w:eastAsia="en-US"/>
              </w:rPr>
            </w:pPr>
            <w:r w:rsidRPr="00436D16">
              <w:rPr>
                <w:lang w:eastAsia="en-US"/>
              </w:rPr>
              <w:t>2840,64</w:t>
            </w:r>
          </w:p>
        </w:tc>
      </w:tr>
      <w:tr w:rsidR="00436D16" w:rsidRPr="00436D16" w14:paraId="6E8C7FB9" w14:textId="77777777" w:rsidTr="00607E21">
        <w:trPr>
          <w:trHeight w:val="1390"/>
        </w:trPr>
        <w:tc>
          <w:tcPr>
            <w:tcW w:w="709" w:type="dxa"/>
            <w:tcBorders>
              <w:top w:val="single" w:sz="4" w:space="0" w:color="auto"/>
              <w:left w:val="single" w:sz="4" w:space="0" w:color="auto"/>
              <w:bottom w:val="single" w:sz="4" w:space="0" w:color="auto"/>
              <w:right w:val="single" w:sz="4" w:space="0" w:color="auto"/>
            </w:tcBorders>
            <w:vAlign w:val="center"/>
            <w:hideMark/>
          </w:tcPr>
          <w:p w14:paraId="44977AF4" w14:textId="77777777" w:rsidR="00436D16" w:rsidRPr="00436D16" w:rsidRDefault="00436D16" w:rsidP="00436D16">
            <w:pPr>
              <w:tabs>
                <w:tab w:val="left" w:pos="1365"/>
              </w:tabs>
              <w:jc w:val="center"/>
              <w:rPr>
                <w:lang w:eastAsia="en-US"/>
              </w:rPr>
            </w:pPr>
            <w:r w:rsidRPr="00436D16">
              <w:rPr>
                <w:lang w:eastAsia="en-US"/>
              </w:rPr>
              <w:t>1.59.</w:t>
            </w:r>
          </w:p>
        </w:tc>
        <w:tc>
          <w:tcPr>
            <w:tcW w:w="2118" w:type="dxa"/>
            <w:vMerge/>
            <w:tcBorders>
              <w:left w:val="single" w:sz="4" w:space="0" w:color="auto"/>
              <w:bottom w:val="single" w:sz="4" w:space="0" w:color="auto"/>
              <w:right w:val="single" w:sz="4" w:space="0" w:color="auto"/>
            </w:tcBorders>
            <w:vAlign w:val="center"/>
          </w:tcPr>
          <w:p w14:paraId="0254BF68" w14:textId="77777777" w:rsidR="00436D16" w:rsidRPr="00436D16" w:rsidRDefault="00436D16" w:rsidP="00436D16">
            <w:pPr>
              <w:rPr>
                <w:lang w:eastAsia="en-US"/>
              </w:rPr>
            </w:pPr>
          </w:p>
        </w:tc>
        <w:tc>
          <w:tcPr>
            <w:tcW w:w="2135" w:type="dxa"/>
            <w:tcBorders>
              <w:top w:val="single" w:sz="4" w:space="0" w:color="auto"/>
              <w:left w:val="single" w:sz="4" w:space="0" w:color="auto"/>
              <w:bottom w:val="single" w:sz="4" w:space="0" w:color="auto"/>
              <w:right w:val="single" w:sz="4" w:space="0" w:color="auto"/>
            </w:tcBorders>
            <w:vAlign w:val="center"/>
            <w:hideMark/>
          </w:tcPr>
          <w:p w14:paraId="083FA751" w14:textId="77777777" w:rsidR="00436D16" w:rsidRPr="00436D16" w:rsidRDefault="00436D16" w:rsidP="00436D16">
            <w:pPr>
              <w:tabs>
                <w:tab w:val="left" w:pos="1365"/>
              </w:tabs>
              <w:rPr>
                <w:color w:val="000000"/>
              </w:rPr>
            </w:pPr>
            <w:r w:rsidRPr="00436D16">
              <w:rPr>
                <w:color w:val="000000"/>
              </w:rPr>
              <w:t>10 -этажные многоквар-тирные дома, жилые дома, после 1999 года постройки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027A31" w14:textId="77777777" w:rsidR="00436D16" w:rsidRPr="00436D16" w:rsidRDefault="00436D16" w:rsidP="00436D16">
            <w:pPr>
              <w:tabs>
                <w:tab w:val="left" w:pos="1365"/>
              </w:tabs>
              <w:jc w:val="center"/>
              <w:rPr>
                <w:color w:val="000000"/>
              </w:rPr>
            </w:pPr>
            <w:r w:rsidRPr="00436D16">
              <w:rPr>
                <w:color w:val="000000"/>
              </w:rPr>
              <w:t>0,0111 Гкал/м</w:t>
            </w:r>
            <w:r w:rsidRPr="00436D16">
              <w:rPr>
                <w:color w:val="000000"/>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14:paraId="331650E8" w14:textId="77777777" w:rsidR="00436D16" w:rsidRPr="00436D16" w:rsidRDefault="00436D16" w:rsidP="00436D16">
            <w:pPr>
              <w:tabs>
                <w:tab w:val="left" w:pos="1365"/>
              </w:tabs>
              <w:jc w:val="center"/>
              <w:rPr>
                <w:color w:val="000000"/>
              </w:rPr>
            </w:pPr>
          </w:p>
          <w:p w14:paraId="7A2A97D1" w14:textId="77777777" w:rsidR="00436D16" w:rsidRPr="00436D16" w:rsidRDefault="00436D16" w:rsidP="00436D16">
            <w:pPr>
              <w:tabs>
                <w:tab w:val="left" w:pos="1365"/>
              </w:tabs>
              <w:jc w:val="center"/>
              <w:rPr>
                <w:color w:val="000000"/>
              </w:rPr>
            </w:pPr>
            <w:r w:rsidRPr="00436D16">
              <w:rPr>
                <w:color w:val="000000"/>
              </w:rPr>
              <w:t xml:space="preserve">руб/Гкал </w:t>
            </w:r>
          </w:p>
          <w:p w14:paraId="4F0F276F" w14:textId="77777777" w:rsidR="00436D16" w:rsidRPr="00436D16" w:rsidRDefault="00436D16" w:rsidP="00436D16">
            <w:pPr>
              <w:tabs>
                <w:tab w:val="left" w:pos="1365"/>
              </w:tabs>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68A691" w14:textId="77777777" w:rsidR="00436D16" w:rsidRPr="00436D16" w:rsidRDefault="00436D16" w:rsidP="00436D16">
            <w:pPr>
              <w:tabs>
                <w:tab w:val="left" w:pos="1365"/>
              </w:tabs>
              <w:jc w:val="center"/>
              <w:rPr>
                <w:lang w:eastAsia="en-US"/>
              </w:rPr>
            </w:pPr>
            <w:r w:rsidRPr="00436D16">
              <w:rPr>
                <w:lang w:eastAsia="en-US"/>
              </w:rPr>
              <w:t>2663,80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0CAC8F7" w14:textId="77777777" w:rsidR="00436D16" w:rsidRPr="00436D16" w:rsidRDefault="00436D16" w:rsidP="00436D16">
            <w:pPr>
              <w:tabs>
                <w:tab w:val="left" w:pos="1365"/>
              </w:tabs>
              <w:jc w:val="center"/>
              <w:rPr>
                <w:lang w:eastAsia="en-US"/>
              </w:rPr>
            </w:pPr>
            <w:r w:rsidRPr="00436D16">
              <w:rPr>
                <w:lang w:eastAsia="en-US"/>
              </w:rPr>
              <w:t>2866,25</w:t>
            </w:r>
          </w:p>
        </w:tc>
      </w:tr>
    </w:tbl>
    <w:p w14:paraId="1F0CCDCD" w14:textId="77777777" w:rsidR="00436D16" w:rsidRPr="00436D16" w:rsidRDefault="00436D16" w:rsidP="00436D16">
      <w:pPr>
        <w:tabs>
          <w:tab w:val="left" w:pos="-142"/>
        </w:tabs>
        <w:spacing w:before="120"/>
        <w:ind w:left="-284" w:firstLine="567"/>
        <w:jc w:val="both"/>
        <w:rPr>
          <w:sz w:val="28"/>
          <w:szCs w:val="28"/>
          <w:lang w:eastAsia="en-US"/>
        </w:rPr>
      </w:pPr>
      <w:r w:rsidRPr="00436D16">
        <w:rPr>
          <w:sz w:val="28"/>
          <w:szCs w:val="28"/>
          <w:lang w:eastAsia="en-US"/>
        </w:rPr>
        <w:t>* Льготные цены (тарифы) установлены с учетом пункта 6 статьи 168 Налогового кодекса Российской Федерации (часть вторая).</w:t>
      </w:r>
    </w:p>
    <w:p w14:paraId="493FF309" w14:textId="77777777" w:rsidR="00436D16" w:rsidRPr="00436D16" w:rsidRDefault="00436D16" w:rsidP="00436D16">
      <w:pPr>
        <w:tabs>
          <w:tab w:val="left" w:pos="-142"/>
        </w:tabs>
        <w:spacing w:after="120"/>
        <w:ind w:left="-284" w:firstLine="568"/>
        <w:jc w:val="both"/>
        <w:rPr>
          <w:sz w:val="28"/>
          <w:szCs w:val="28"/>
          <w:lang w:eastAsia="en-US"/>
        </w:rPr>
      </w:pPr>
      <w:r w:rsidRPr="00436D16">
        <w:rPr>
          <w:sz w:val="28"/>
          <w:szCs w:val="28"/>
          <w:lang w:eastAsia="en-US"/>
        </w:rPr>
        <w:t xml:space="preserve">** Норматив потребления коммунальной услуги по отоплению установлен Приказом Департамента жилищно-коммунального и дорожного комплекса </w:t>
      </w:r>
      <w:r w:rsidRPr="00436D16">
        <w:rPr>
          <w:sz w:val="28"/>
          <w:szCs w:val="28"/>
          <w:lang w:eastAsia="en-US"/>
        </w:rPr>
        <w:lastRenderedPageBreak/>
        <w:t xml:space="preserve">Кемеровской области от 29.06.2012 № 36 «Об утверждении норматива потребления коммунальной услуги по отоплению».                                                                                                          </w:t>
      </w:r>
    </w:p>
    <w:p w14:paraId="355B77A3" w14:textId="77777777" w:rsidR="00436D16" w:rsidRPr="00436D16" w:rsidRDefault="00436D16" w:rsidP="00436D16">
      <w:pPr>
        <w:jc w:val="both"/>
        <w:rPr>
          <w:sz w:val="28"/>
          <w:szCs w:val="28"/>
          <w:lang w:eastAsia="en-US"/>
        </w:rPr>
      </w:pPr>
    </w:p>
    <w:p w14:paraId="11097A1D" w14:textId="77777777" w:rsidR="00436D16" w:rsidRPr="00436D16" w:rsidRDefault="00436D16" w:rsidP="00436D16">
      <w:pPr>
        <w:jc w:val="both"/>
        <w:rPr>
          <w:sz w:val="28"/>
          <w:szCs w:val="28"/>
          <w:lang w:eastAsia="en-US"/>
        </w:rPr>
      </w:pPr>
    </w:p>
    <w:p w14:paraId="339E7278" w14:textId="77777777" w:rsidR="00436D16" w:rsidRPr="00436D16" w:rsidRDefault="00436D16" w:rsidP="00436D16">
      <w:pPr>
        <w:jc w:val="both"/>
        <w:rPr>
          <w:sz w:val="28"/>
          <w:szCs w:val="28"/>
          <w:lang w:eastAsia="en-US"/>
        </w:rPr>
      </w:pPr>
    </w:p>
    <w:p w14:paraId="609A2774" w14:textId="77777777" w:rsidR="00436D16" w:rsidRPr="00436D16" w:rsidRDefault="00436D16" w:rsidP="00436D16">
      <w:pPr>
        <w:jc w:val="both"/>
        <w:rPr>
          <w:sz w:val="28"/>
          <w:szCs w:val="28"/>
          <w:lang w:eastAsia="en-US"/>
        </w:rPr>
      </w:pPr>
    </w:p>
    <w:p w14:paraId="14E88062" w14:textId="77777777" w:rsidR="00436D16" w:rsidRPr="00436D16" w:rsidRDefault="00436D16" w:rsidP="00436D16">
      <w:pPr>
        <w:jc w:val="both"/>
        <w:rPr>
          <w:sz w:val="28"/>
          <w:szCs w:val="28"/>
          <w:lang w:eastAsia="en-US"/>
        </w:rPr>
      </w:pPr>
    </w:p>
    <w:p w14:paraId="3691F104" w14:textId="77777777" w:rsidR="00436D16" w:rsidRPr="00436D16" w:rsidRDefault="00436D16" w:rsidP="00436D16">
      <w:pPr>
        <w:jc w:val="both"/>
        <w:rPr>
          <w:sz w:val="28"/>
          <w:szCs w:val="28"/>
          <w:lang w:eastAsia="en-US"/>
        </w:rPr>
      </w:pPr>
    </w:p>
    <w:p w14:paraId="17D7EFE3" w14:textId="77777777" w:rsidR="00436D16" w:rsidRPr="00436D16" w:rsidRDefault="00436D16" w:rsidP="00436D16">
      <w:pPr>
        <w:jc w:val="both"/>
        <w:rPr>
          <w:sz w:val="28"/>
          <w:szCs w:val="28"/>
          <w:lang w:eastAsia="en-US"/>
        </w:rPr>
      </w:pPr>
    </w:p>
    <w:p w14:paraId="521A8B3D" w14:textId="77777777" w:rsidR="00436D16" w:rsidRPr="00436D16" w:rsidRDefault="00436D16" w:rsidP="00436D16">
      <w:pPr>
        <w:jc w:val="both"/>
        <w:rPr>
          <w:sz w:val="28"/>
          <w:szCs w:val="28"/>
          <w:lang w:eastAsia="en-US"/>
        </w:rPr>
      </w:pPr>
    </w:p>
    <w:p w14:paraId="5F5C90B4" w14:textId="77777777" w:rsidR="00436D16" w:rsidRPr="00436D16" w:rsidRDefault="00436D16" w:rsidP="00436D16">
      <w:pPr>
        <w:jc w:val="both"/>
        <w:rPr>
          <w:sz w:val="28"/>
          <w:szCs w:val="28"/>
          <w:lang w:eastAsia="en-US"/>
        </w:rPr>
      </w:pPr>
    </w:p>
    <w:p w14:paraId="7D2838A8" w14:textId="77777777" w:rsidR="00436D16" w:rsidRPr="00436D16" w:rsidRDefault="00436D16" w:rsidP="00436D16">
      <w:pPr>
        <w:jc w:val="both"/>
        <w:rPr>
          <w:sz w:val="28"/>
          <w:szCs w:val="28"/>
          <w:lang w:eastAsia="en-US"/>
        </w:rPr>
      </w:pPr>
    </w:p>
    <w:p w14:paraId="0B127B1F" w14:textId="77777777" w:rsidR="00436D16" w:rsidRPr="00436D16" w:rsidRDefault="00436D16" w:rsidP="00436D16">
      <w:pPr>
        <w:jc w:val="both"/>
        <w:rPr>
          <w:sz w:val="28"/>
          <w:szCs w:val="28"/>
          <w:lang w:eastAsia="en-US"/>
        </w:rPr>
      </w:pPr>
    </w:p>
    <w:p w14:paraId="5F0A11ED" w14:textId="77777777" w:rsidR="00436D16" w:rsidRPr="00436D16" w:rsidRDefault="00436D16" w:rsidP="00436D16">
      <w:pPr>
        <w:jc w:val="both"/>
        <w:rPr>
          <w:sz w:val="28"/>
          <w:szCs w:val="28"/>
          <w:lang w:eastAsia="en-US"/>
        </w:rPr>
      </w:pPr>
    </w:p>
    <w:p w14:paraId="205E9DBF" w14:textId="77777777" w:rsidR="00436D16" w:rsidRPr="00436D16" w:rsidRDefault="00436D16" w:rsidP="00436D16">
      <w:pPr>
        <w:jc w:val="both"/>
        <w:rPr>
          <w:sz w:val="28"/>
          <w:szCs w:val="28"/>
          <w:lang w:eastAsia="en-US"/>
        </w:rPr>
      </w:pPr>
    </w:p>
    <w:p w14:paraId="68D66A65" w14:textId="77777777" w:rsidR="00436D16" w:rsidRPr="00436D16" w:rsidRDefault="00436D16" w:rsidP="00436D16">
      <w:pPr>
        <w:jc w:val="both"/>
        <w:rPr>
          <w:sz w:val="28"/>
          <w:szCs w:val="28"/>
          <w:lang w:eastAsia="en-US"/>
        </w:rPr>
      </w:pPr>
    </w:p>
    <w:p w14:paraId="04BCA5DF" w14:textId="77777777" w:rsidR="00436D16" w:rsidRPr="00436D16" w:rsidRDefault="00436D16" w:rsidP="00436D16">
      <w:pPr>
        <w:jc w:val="both"/>
        <w:rPr>
          <w:sz w:val="28"/>
          <w:szCs w:val="28"/>
          <w:lang w:eastAsia="en-US"/>
        </w:rPr>
      </w:pPr>
    </w:p>
    <w:p w14:paraId="5434152E" w14:textId="77777777" w:rsidR="00436D16" w:rsidRPr="00436D16" w:rsidRDefault="00436D16" w:rsidP="00436D16">
      <w:pPr>
        <w:jc w:val="both"/>
        <w:rPr>
          <w:sz w:val="28"/>
          <w:szCs w:val="28"/>
          <w:lang w:eastAsia="en-US"/>
        </w:rPr>
      </w:pPr>
    </w:p>
    <w:p w14:paraId="6D1D7640" w14:textId="77777777" w:rsidR="00436D16" w:rsidRPr="00436D16" w:rsidRDefault="00436D16" w:rsidP="00436D16">
      <w:pPr>
        <w:jc w:val="both"/>
        <w:rPr>
          <w:sz w:val="28"/>
          <w:szCs w:val="28"/>
          <w:lang w:eastAsia="en-US"/>
        </w:rPr>
      </w:pPr>
    </w:p>
    <w:p w14:paraId="1E4E6EB6" w14:textId="77777777" w:rsidR="00436D16" w:rsidRPr="00436D16" w:rsidRDefault="00436D16" w:rsidP="00436D16">
      <w:pPr>
        <w:jc w:val="both"/>
        <w:rPr>
          <w:sz w:val="28"/>
          <w:szCs w:val="28"/>
          <w:lang w:eastAsia="en-US"/>
        </w:rPr>
      </w:pPr>
    </w:p>
    <w:p w14:paraId="41FA0087" w14:textId="77777777" w:rsidR="00436D16" w:rsidRPr="00436D16" w:rsidRDefault="00436D16" w:rsidP="00436D16">
      <w:pPr>
        <w:jc w:val="both"/>
        <w:rPr>
          <w:sz w:val="28"/>
          <w:szCs w:val="28"/>
          <w:lang w:eastAsia="en-US"/>
        </w:rPr>
      </w:pPr>
    </w:p>
    <w:p w14:paraId="2EF30EAA" w14:textId="77777777" w:rsidR="00436D16" w:rsidRPr="00436D16" w:rsidRDefault="00436D16" w:rsidP="00436D16">
      <w:pPr>
        <w:jc w:val="both"/>
        <w:rPr>
          <w:sz w:val="28"/>
          <w:szCs w:val="28"/>
          <w:lang w:eastAsia="en-US"/>
        </w:rPr>
      </w:pPr>
    </w:p>
    <w:p w14:paraId="3D865E82" w14:textId="77777777" w:rsidR="00436D16" w:rsidRPr="00436D16" w:rsidRDefault="00436D16" w:rsidP="00436D16">
      <w:pPr>
        <w:jc w:val="both"/>
        <w:rPr>
          <w:sz w:val="28"/>
          <w:szCs w:val="28"/>
          <w:lang w:eastAsia="en-US"/>
        </w:rPr>
      </w:pPr>
    </w:p>
    <w:p w14:paraId="66E47764" w14:textId="77777777" w:rsidR="00436D16" w:rsidRPr="00436D16" w:rsidRDefault="00436D16" w:rsidP="00436D16">
      <w:pPr>
        <w:jc w:val="both"/>
        <w:rPr>
          <w:sz w:val="28"/>
          <w:szCs w:val="28"/>
          <w:lang w:eastAsia="en-US"/>
        </w:rPr>
      </w:pPr>
    </w:p>
    <w:p w14:paraId="65C5332F" w14:textId="77777777" w:rsidR="00436D16" w:rsidRPr="00436D16" w:rsidRDefault="00436D16" w:rsidP="00436D16">
      <w:pPr>
        <w:jc w:val="both"/>
        <w:rPr>
          <w:sz w:val="28"/>
          <w:szCs w:val="28"/>
          <w:lang w:eastAsia="en-US"/>
        </w:rPr>
      </w:pPr>
    </w:p>
    <w:p w14:paraId="59497594" w14:textId="77777777" w:rsidR="00436D16" w:rsidRPr="00436D16" w:rsidRDefault="00436D16" w:rsidP="00436D16">
      <w:pPr>
        <w:jc w:val="both"/>
        <w:rPr>
          <w:sz w:val="28"/>
          <w:szCs w:val="28"/>
          <w:lang w:eastAsia="en-US"/>
        </w:rPr>
      </w:pPr>
    </w:p>
    <w:p w14:paraId="723090FE" w14:textId="77777777" w:rsidR="00436D16" w:rsidRPr="00436D16" w:rsidRDefault="00436D16" w:rsidP="00436D16">
      <w:pPr>
        <w:jc w:val="both"/>
        <w:rPr>
          <w:sz w:val="28"/>
          <w:szCs w:val="28"/>
          <w:lang w:eastAsia="en-US"/>
        </w:rPr>
      </w:pPr>
    </w:p>
    <w:p w14:paraId="4C37657F" w14:textId="77777777" w:rsidR="00436D16" w:rsidRPr="00436D16" w:rsidRDefault="00436D16" w:rsidP="00436D16">
      <w:pPr>
        <w:jc w:val="both"/>
        <w:rPr>
          <w:sz w:val="28"/>
          <w:szCs w:val="28"/>
          <w:lang w:eastAsia="en-US"/>
        </w:rPr>
      </w:pPr>
    </w:p>
    <w:p w14:paraId="043D917B" w14:textId="77777777" w:rsidR="00436D16" w:rsidRPr="00436D16" w:rsidRDefault="00436D16" w:rsidP="00436D16">
      <w:pPr>
        <w:jc w:val="both"/>
        <w:rPr>
          <w:sz w:val="28"/>
          <w:szCs w:val="28"/>
          <w:lang w:eastAsia="en-US"/>
        </w:rPr>
      </w:pPr>
    </w:p>
    <w:p w14:paraId="4902D514" w14:textId="77777777" w:rsidR="00436D16" w:rsidRPr="00436D16" w:rsidRDefault="00436D16" w:rsidP="00436D16">
      <w:pPr>
        <w:jc w:val="both"/>
        <w:rPr>
          <w:sz w:val="28"/>
          <w:szCs w:val="28"/>
          <w:lang w:eastAsia="en-US"/>
        </w:rPr>
      </w:pPr>
    </w:p>
    <w:p w14:paraId="0CB53F5A" w14:textId="77777777" w:rsidR="00436D16" w:rsidRPr="00436D16" w:rsidRDefault="00436D16" w:rsidP="00436D16">
      <w:pPr>
        <w:jc w:val="both"/>
        <w:rPr>
          <w:sz w:val="28"/>
          <w:szCs w:val="28"/>
          <w:lang w:eastAsia="en-US"/>
        </w:rPr>
      </w:pPr>
    </w:p>
    <w:p w14:paraId="204C266E" w14:textId="77777777" w:rsidR="00436D16" w:rsidRPr="00436D16" w:rsidRDefault="00436D16" w:rsidP="00436D16">
      <w:pPr>
        <w:jc w:val="both"/>
        <w:rPr>
          <w:sz w:val="28"/>
          <w:szCs w:val="28"/>
          <w:lang w:eastAsia="en-US"/>
        </w:rPr>
      </w:pPr>
    </w:p>
    <w:p w14:paraId="246B0F6C" w14:textId="77777777" w:rsidR="00436D16" w:rsidRPr="00436D16" w:rsidRDefault="00436D16" w:rsidP="00436D16">
      <w:pPr>
        <w:jc w:val="both"/>
        <w:rPr>
          <w:sz w:val="28"/>
          <w:szCs w:val="28"/>
          <w:lang w:eastAsia="en-US"/>
        </w:rPr>
      </w:pPr>
    </w:p>
    <w:p w14:paraId="3A3B6452" w14:textId="77777777" w:rsidR="00436D16" w:rsidRPr="00436D16" w:rsidRDefault="00436D16" w:rsidP="00436D16">
      <w:pPr>
        <w:jc w:val="both"/>
        <w:rPr>
          <w:sz w:val="28"/>
          <w:szCs w:val="28"/>
          <w:lang w:eastAsia="en-US"/>
        </w:rPr>
      </w:pPr>
    </w:p>
    <w:p w14:paraId="13847F93" w14:textId="77777777" w:rsidR="00436D16" w:rsidRPr="00436D16" w:rsidRDefault="00436D16" w:rsidP="00436D16">
      <w:pPr>
        <w:jc w:val="both"/>
        <w:rPr>
          <w:sz w:val="28"/>
          <w:szCs w:val="28"/>
          <w:lang w:eastAsia="en-US"/>
        </w:rPr>
      </w:pPr>
    </w:p>
    <w:p w14:paraId="5D1EDF73" w14:textId="77777777" w:rsidR="00436D16" w:rsidRPr="00436D16" w:rsidRDefault="00436D16" w:rsidP="00436D16">
      <w:pPr>
        <w:jc w:val="both"/>
        <w:rPr>
          <w:sz w:val="28"/>
          <w:szCs w:val="28"/>
          <w:lang w:eastAsia="en-US"/>
        </w:rPr>
      </w:pPr>
    </w:p>
    <w:p w14:paraId="046F2FB3" w14:textId="77777777" w:rsidR="00436D16" w:rsidRPr="00436D16" w:rsidRDefault="00436D16" w:rsidP="00436D16">
      <w:pPr>
        <w:jc w:val="both"/>
        <w:rPr>
          <w:sz w:val="28"/>
          <w:szCs w:val="28"/>
          <w:lang w:eastAsia="en-US"/>
        </w:rPr>
      </w:pPr>
    </w:p>
    <w:p w14:paraId="38858F3D" w14:textId="77777777" w:rsidR="00436D16" w:rsidRPr="00436D16" w:rsidRDefault="00436D16" w:rsidP="00436D16">
      <w:pPr>
        <w:jc w:val="both"/>
        <w:rPr>
          <w:sz w:val="28"/>
          <w:szCs w:val="28"/>
          <w:lang w:eastAsia="en-US"/>
        </w:rPr>
      </w:pPr>
    </w:p>
    <w:p w14:paraId="76D4ED40" w14:textId="77777777" w:rsidR="00436D16" w:rsidRPr="00436D16" w:rsidRDefault="00436D16" w:rsidP="00436D16">
      <w:pPr>
        <w:jc w:val="both"/>
        <w:rPr>
          <w:sz w:val="28"/>
          <w:szCs w:val="28"/>
          <w:lang w:eastAsia="en-US"/>
        </w:rPr>
      </w:pPr>
    </w:p>
    <w:p w14:paraId="619EA523" w14:textId="77777777" w:rsidR="00436D16" w:rsidRPr="00436D16" w:rsidRDefault="00436D16" w:rsidP="00436D16">
      <w:pPr>
        <w:jc w:val="both"/>
        <w:rPr>
          <w:sz w:val="28"/>
          <w:szCs w:val="28"/>
          <w:lang w:eastAsia="en-US"/>
        </w:rPr>
      </w:pPr>
    </w:p>
    <w:p w14:paraId="1E321758" w14:textId="77777777" w:rsidR="00436D16" w:rsidRPr="00436D16" w:rsidRDefault="00436D16" w:rsidP="00436D16">
      <w:pPr>
        <w:jc w:val="both"/>
        <w:rPr>
          <w:sz w:val="28"/>
          <w:szCs w:val="28"/>
          <w:lang w:eastAsia="en-US"/>
        </w:rPr>
      </w:pPr>
    </w:p>
    <w:p w14:paraId="02B64677" w14:textId="77777777" w:rsidR="00436D16" w:rsidRPr="00436D16" w:rsidRDefault="00436D16" w:rsidP="00436D16">
      <w:pPr>
        <w:jc w:val="both"/>
        <w:rPr>
          <w:sz w:val="28"/>
          <w:szCs w:val="28"/>
          <w:lang w:eastAsia="en-US"/>
        </w:rPr>
      </w:pPr>
    </w:p>
    <w:p w14:paraId="27F98078" w14:textId="77777777" w:rsidR="00436D16" w:rsidRDefault="00436D16" w:rsidP="00436D16">
      <w:pPr>
        <w:tabs>
          <w:tab w:val="left" w:pos="1985"/>
        </w:tabs>
        <w:ind w:left="4962"/>
        <w:jc w:val="center"/>
        <w:rPr>
          <w:sz w:val="28"/>
          <w:szCs w:val="28"/>
        </w:rPr>
        <w:sectPr w:rsidR="00436D16" w:rsidSect="000F6796">
          <w:pgSz w:w="11906" w:h="16838"/>
          <w:pgMar w:top="1134" w:right="850" w:bottom="1134" w:left="1560" w:header="708" w:footer="708" w:gutter="0"/>
          <w:cols w:space="708"/>
          <w:titlePg/>
          <w:docGrid w:linePitch="360"/>
        </w:sectPr>
      </w:pPr>
    </w:p>
    <w:p w14:paraId="29C24254" w14:textId="32D046A6" w:rsidR="00436D16" w:rsidRPr="00AE0629" w:rsidRDefault="00436D16" w:rsidP="00436D16">
      <w:pPr>
        <w:tabs>
          <w:tab w:val="left" w:pos="5580"/>
          <w:tab w:val="left" w:pos="9498"/>
        </w:tabs>
        <w:ind w:left="-4836" w:right="-569" w:firstLine="10365"/>
      </w:pPr>
      <w:r w:rsidRPr="00AE0629">
        <w:lastRenderedPageBreak/>
        <w:t xml:space="preserve">Приложение № </w:t>
      </w:r>
      <w:r>
        <w:t>33</w:t>
      </w:r>
      <w:r>
        <w:t xml:space="preserve">9 </w:t>
      </w:r>
      <w:r w:rsidRPr="00AE0629">
        <w:t xml:space="preserve">к протоколу № </w:t>
      </w:r>
      <w:r>
        <w:t>80</w:t>
      </w:r>
    </w:p>
    <w:p w14:paraId="1C7755FA" w14:textId="77777777" w:rsidR="00436D16" w:rsidRPr="00AE0629" w:rsidRDefault="00436D16" w:rsidP="00436D16">
      <w:pPr>
        <w:tabs>
          <w:tab w:val="left" w:pos="5580"/>
          <w:tab w:val="left" w:pos="9498"/>
        </w:tabs>
        <w:ind w:left="-4836" w:right="-569" w:firstLine="10365"/>
      </w:pPr>
      <w:r w:rsidRPr="00AE0629">
        <w:t>заседания правления Региональной</w:t>
      </w:r>
    </w:p>
    <w:p w14:paraId="292A19E9" w14:textId="77777777" w:rsidR="00436D16" w:rsidRPr="00AE0629" w:rsidRDefault="00436D16" w:rsidP="00436D16">
      <w:pPr>
        <w:tabs>
          <w:tab w:val="left" w:pos="5580"/>
          <w:tab w:val="left" w:pos="9498"/>
        </w:tabs>
        <w:ind w:left="-4836" w:right="-569" w:firstLine="10365"/>
      </w:pPr>
      <w:r w:rsidRPr="00AE0629">
        <w:t>энергетической комиссии</w:t>
      </w:r>
    </w:p>
    <w:p w14:paraId="4F30BB10" w14:textId="77777777" w:rsidR="00436D16" w:rsidRDefault="00436D16" w:rsidP="00436D16">
      <w:pPr>
        <w:tabs>
          <w:tab w:val="left" w:pos="5580"/>
          <w:tab w:val="left" w:pos="9498"/>
        </w:tabs>
        <w:ind w:left="-4836" w:right="-569" w:firstLine="10365"/>
      </w:pPr>
      <w:r w:rsidRPr="00AE0629">
        <w:t xml:space="preserve">Кузбасса от </w:t>
      </w:r>
      <w:r>
        <w:t>19</w:t>
      </w:r>
      <w:r w:rsidRPr="00AE0629">
        <w:t>.1</w:t>
      </w:r>
      <w:r>
        <w:t>2</w:t>
      </w:r>
      <w:r w:rsidRPr="00AE0629">
        <w:t>.2023</w:t>
      </w:r>
    </w:p>
    <w:p w14:paraId="2A29A4B3" w14:textId="77777777" w:rsidR="00436D16" w:rsidRPr="00436D16" w:rsidRDefault="00436D16" w:rsidP="00436D16">
      <w:pPr>
        <w:tabs>
          <w:tab w:val="left" w:pos="0"/>
        </w:tabs>
        <w:jc w:val="center"/>
        <w:rPr>
          <w:bCs/>
          <w:sz w:val="28"/>
          <w:szCs w:val="28"/>
        </w:rPr>
      </w:pPr>
    </w:p>
    <w:p w14:paraId="1AA02FC9" w14:textId="77777777" w:rsidR="00436D16" w:rsidRPr="00436D16" w:rsidRDefault="00436D16" w:rsidP="00436D16">
      <w:pPr>
        <w:tabs>
          <w:tab w:val="left" w:pos="0"/>
        </w:tabs>
        <w:jc w:val="center"/>
        <w:rPr>
          <w:bCs/>
          <w:sz w:val="28"/>
          <w:szCs w:val="28"/>
        </w:rPr>
      </w:pPr>
    </w:p>
    <w:p w14:paraId="0E55F3CF" w14:textId="77777777" w:rsidR="00436D16" w:rsidRPr="00436D16" w:rsidRDefault="00436D16" w:rsidP="00436D16">
      <w:pPr>
        <w:tabs>
          <w:tab w:val="left" w:pos="0"/>
        </w:tabs>
        <w:jc w:val="center"/>
        <w:rPr>
          <w:bCs/>
          <w:sz w:val="28"/>
          <w:szCs w:val="28"/>
        </w:rPr>
      </w:pPr>
      <w:r w:rsidRPr="00436D16">
        <w:rPr>
          <w:bCs/>
          <w:sz w:val="28"/>
          <w:szCs w:val="28"/>
        </w:rPr>
        <w:t>Льготные цены (тарифы)*</w:t>
      </w:r>
    </w:p>
    <w:p w14:paraId="1277121C" w14:textId="77777777" w:rsidR="00436D16" w:rsidRPr="00436D16" w:rsidRDefault="00436D16" w:rsidP="00436D16">
      <w:pPr>
        <w:tabs>
          <w:tab w:val="left" w:pos="0"/>
        </w:tabs>
        <w:jc w:val="center"/>
        <w:rPr>
          <w:bCs/>
          <w:sz w:val="28"/>
          <w:szCs w:val="28"/>
        </w:rPr>
      </w:pPr>
      <w:r w:rsidRPr="00436D16">
        <w:rPr>
          <w:bCs/>
          <w:sz w:val="28"/>
          <w:szCs w:val="28"/>
        </w:rPr>
        <w:t xml:space="preserve">на горячее водоснабжение в закрытой системе горячего водоснабжения </w:t>
      </w:r>
    </w:p>
    <w:tbl>
      <w:tblPr>
        <w:tblStyle w:val="269"/>
        <w:tblpPr w:leftFromText="180" w:rightFromText="180" w:vertAnchor="text" w:horzAnchor="margin" w:tblpY="203"/>
        <w:tblW w:w="9918" w:type="dxa"/>
        <w:tblLayout w:type="fixed"/>
        <w:tblLook w:val="04A0" w:firstRow="1" w:lastRow="0" w:firstColumn="1" w:lastColumn="0" w:noHBand="0" w:noVBand="1"/>
      </w:tblPr>
      <w:tblGrid>
        <w:gridCol w:w="846"/>
        <w:gridCol w:w="2835"/>
        <w:gridCol w:w="1559"/>
        <w:gridCol w:w="1559"/>
        <w:gridCol w:w="1560"/>
        <w:gridCol w:w="1559"/>
      </w:tblGrid>
      <w:tr w:rsidR="00436D16" w:rsidRPr="00436D16" w14:paraId="770B7A94" w14:textId="77777777" w:rsidTr="00607E21">
        <w:trPr>
          <w:trHeight w:val="324"/>
        </w:trPr>
        <w:tc>
          <w:tcPr>
            <w:tcW w:w="846" w:type="dxa"/>
            <w:vMerge w:val="restart"/>
            <w:vAlign w:val="center"/>
          </w:tcPr>
          <w:p w14:paraId="7CFE81B4" w14:textId="77777777" w:rsidR="00436D16" w:rsidRPr="00436D16" w:rsidRDefault="00436D16" w:rsidP="00436D16">
            <w:pPr>
              <w:tabs>
                <w:tab w:val="left" w:pos="0"/>
              </w:tabs>
              <w:rPr>
                <w:bCs/>
              </w:rPr>
            </w:pPr>
            <w:r w:rsidRPr="00436D16">
              <w:rPr>
                <w:bCs/>
              </w:rPr>
              <w:t>№ п/п</w:t>
            </w:r>
          </w:p>
        </w:tc>
        <w:tc>
          <w:tcPr>
            <w:tcW w:w="2835" w:type="dxa"/>
            <w:vMerge w:val="restart"/>
            <w:vAlign w:val="center"/>
          </w:tcPr>
          <w:p w14:paraId="4AC2C5CF" w14:textId="77777777" w:rsidR="00436D16" w:rsidRPr="00436D16" w:rsidRDefault="00436D16" w:rsidP="00436D16">
            <w:pPr>
              <w:tabs>
                <w:tab w:val="left" w:pos="0"/>
              </w:tabs>
              <w:jc w:val="center"/>
              <w:rPr>
                <w:bCs/>
              </w:rPr>
            </w:pPr>
            <w:r w:rsidRPr="00436D16">
              <w:rPr>
                <w:bCs/>
              </w:rPr>
              <w:t>Конструктивные особенности многоквартирного дома или жилого дома</w:t>
            </w:r>
          </w:p>
        </w:tc>
        <w:tc>
          <w:tcPr>
            <w:tcW w:w="6237" w:type="dxa"/>
            <w:gridSpan w:val="4"/>
            <w:vAlign w:val="center"/>
          </w:tcPr>
          <w:p w14:paraId="2D2B73F0" w14:textId="77777777" w:rsidR="00436D16" w:rsidRPr="00436D16" w:rsidRDefault="00436D16" w:rsidP="00436D16">
            <w:pPr>
              <w:tabs>
                <w:tab w:val="left" w:pos="0"/>
              </w:tabs>
              <w:jc w:val="center"/>
              <w:rPr>
                <w:bCs/>
              </w:rPr>
            </w:pPr>
            <w:r w:rsidRPr="00436D16">
              <w:rPr>
                <w:bCs/>
              </w:rPr>
              <w:t>Наименование регулируемой организации</w:t>
            </w:r>
          </w:p>
        </w:tc>
      </w:tr>
      <w:tr w:rsidR="00436D16" w:rsidRPr="00436D16" w14:paraId="68B20749" w14:textId="77777777" w:rsidTr="00607E21">
        <w:trPr>
          <w:trHeight w:val="324"/>
        </w:trPr>
        <w:tc>
          <w:tcPr>
            <w:tcW w:w="846" w:type="dxa"/>
            <w:vMerge/>
            <w:vAlign w:val="center"/>
          </w:tcPr>
          <w:p w14:paraId="0E6A690B" w14:textId="77777777" w:rsidR="00436D16" w:rsidRPr="00436D16" w:rsidRDefault="00436D16" w:rsidP="00436D16">
            <w:pPr>
              <w:tabs>
                <w:tab w:val="left" w:pos="0"/>
              </w:tabs>
              <w:rPr>
                <w:bCs/>
              </w:rPr>
            </w:pPr>
          </w:p>
        </w:tc>
        <w:tc>
          <w:tcPr>
            <w:tcW w:w="2835" w:type="dxa"/>
            <w:vMerge/>
            <w:vAlign w:val="center"/>
          </w:tcPr>
          <w:p w14:paraId="234C866B" w14:textId="77777777" w:rsidR="00436D16" w:rsidRPr="00436D16" w:rsidRDefault="00436D16" w:rsidP="00436D16">
            <w:pPr>
              <w:tabs>
                <w:tab w:val="left" w:pos="0"/>
              </w:tabs>
              <w:jc w:val="center"/>
              <w:rPr>
                <w:bCs/>
              </w:rPr>
            </w:pPr>
          </w:p>
        </w:tc>
        <w:tc>
          <w:tcPr>
            <w:tcW w:w="6237" w:type="dxa"/>
            <w:gridSpan w:val="4"/>
            <w:vAlign w:val="center"/>
          </w:tcPr>
          <w:p w14:paraId="49CD6BEC" w14:textId="77777777" w:rsidR="00436D16" w:rsidRPr="00436D16" w:rsidRDefault="00436D16" w:rsidP="00436D16">
            <w:pPr>
              <w:tabs>
                <w:tab w:val="left" w:pos="0"/>
              </w:tabs>
              <w:jc w:val="center"/>
              <w:rPr>
                <w:bCs/>
              </w:rPr>
            </w:pPr>
            <w:r w:rsidRPr="00436D16">
              <w:rPr>
                <w:bCs/>
              </w:rPr>
              <w:t>Льготные цены (тарифы)</w:t>
            </w:r>
          </w:p>
        </w:tc>
      </w:tr>
      <w:tr w:rsidR="00436D16" w:rsidRPr="00436D16" w14:paraId="5C82426F" w14:textId="77777777" w:rsidTr="00607E21">
        <w:trPr>
          <w:trHeight w:val="366"/>
        </w:trPr>
        <w:tc>
          <w:tcPr>
            <w:tcW w:w="846" w:type="dxa"/>
            <w:vMerge/>
            <w:vAlign w:val="center"/>
          </w:tcPr>
          <w:p w14:paraId="10CE7176" w14:textId="77777777" w:rsidR="00436D16" w:rsidRPr="00436D16" w:rsidRDefault="00436D16" w:rsidP="00436D16">
            <w:pPr>
              <w:tabs>
                <w:tab w:val="left" w:pos="0"/>
              </w:tabs>
              <w:jc w:val="center"/>
              <w:rPr>
                <w:bCs/>
              </w:rPr>
            </w:pPr>
          </w:p>
        </w:tc>
        <w:tc>
          <w:tcPr>
            <w:tcW w:w="2835" w:type="dxa"/>
            <w:vMerge/>
            <w:vAlign w:val="center"/>
          </w:tcPr>
          <w:p w14:paraId="5AE36B98" w14:textId="77777777" w:rsidR="00436D16" w:rsidRPr="00436D16" w:rsidRDefault="00436D16" w:rsidP="00436D16">
            <w:pPr>
              <w:tabs>
                <w:tab w:val="left" w:pos="0"/>
              </w:tabs>
              <w:jc w:val="center"/>
              <w:rPr>
                <w:bCs/>
              </w:rPr>
            </w:pPr>
          </w:p>
        </w:tc>
        <w:tc>
          <w:tcPr>
            <w:tcW w:w="6237" w:type="dxa"/>
            <w:gridSpan w:val="4"/>
            <w:vAlign w:val="center"/>
          </w:tcPr>
          <w:p w14:paraId="61A39B1B" w14:textId="77777777" w:rsidR="00436D16" w:rsidRPr="00436D16" w:rsidRDefault="00436D16" w:rsidP="00436D16">
            <w:pPr>
              <w:tabs>
                <w:tab w:val="left" w:pos="0"/>
              </w:tabs>
              <w:jc w:val="center"/>
              <w:rPr>
                <w:lang w:eastAsia="en-US"/>
              </w:rPr>
            </w:pPr>
            <w:r w:rsidRPr="00436D16">
              <w:rPr>
                <w:lang w:eastAsia="en-US"/>
              </w:rPr>
              <w:t>Горячая вода</w:t>
            </w:r>
          </w:p>
        </w:tc>
      </w:tr>
      <w:tr w:rsidR="00436D16" w:rsidRPr="00436D16" w14:paraId="18E4B179" w14:textId="77777777" w:rsidTr="00607E21">
        <w:trPr>
          <w:trHeight w:val="515"/>
        </w:trPr>
        <w:tc>
          <w:tcPr>
            <w:tcW w:w="846" w:type="dxa"/>
            <w:vMerge/>
            <w:vAlign w:val="center"/>
          </w:tcPr>
          <w:p w14:paraId="0C3B7E2F" w14:textId="77777777" w:rsidR="00436D16" w:rsidRPr="00436D16" w:rsidRDefault="00436D16" w:rsidP="00436D16">
            <w:pPr>
              <w:tabs>
                <w:tab w:val="left" w:pos="0"/>
              </w:tabs>
              <w:jc w:val="center"/>
              <w:rPr>
                <w:bCs/>
              </w:rPr>
            </w:pPr>
          </w:p>
        </w:tc>
        <w:tc>
          <w:tcPr>
            <w:tcW w:w="2835" w:type="dxa"/>
            <w:vMerge/>
            <w:vAlign w:val="center"/>
          </w:tcPr>
          <w:p w14:paraId="61648D17" w14:textId="77777777" w:rsidR="00436D16" w:rsidRPr="00436D16" w:rsidRDefault="00436D16" w:rsidP="00436D16">
            <w:pPr>
              <w:tabs>
                <w:tab w:val="left" w:pos="0"/>
              </w:tabs>
              <w:jc w:val="center"/>
              <w:rPr>
                <w:bCs/>
              </w:rPr>
            </w:pPr>
          </w:p>
        </w:tc>
        <w:tc>
          <w:tcPr>
            <w:tcW w:w="3118" w:type="dxa"/>
            <w:gridSpan w:val="2"/>
            <w:vAlign w:val="center"/>
          </w:tcPr>
          <w:p w14:paraId="69859826" w14:textId="77777777" w:rsidR="00436D16" w:rsidRPr="00436D16" w:rsidRDefault="00436D16" w:rsidP="00436D16">
            <w:pPr>
              <w:tabs>
                <w:tab w:val="left" w:pos="0"/>
              </w:tabs>
              <w:jc w:val="center"/>
              <w:rPr>
                <w:bCs/>
              </w:rPr>
            </w:pPr>
            <w:r w:rsidRPr="00436D16">
              <w:rPr>
                <w:lang w:eastAsia="en-US"/>
              </w:rPr>
              <w:t>Компонент на холодную воду,  руб/м</w:t>
            </w:r>
            <w:r w:rsidRPr="00436D16">
              <w:rPr>
                <w:vertAlign w:val="superscript"/>
                <w:lang w:eastAsia="en-US"/>
              </w:rPr>
              <w:t>3</w:t>
            </w:r>
            <w:r w:rsidRPr="00436D16">
              <w:rPr>
                <w:lang w:eastAsia="en-US"/>
              </w:rPr>
              <w:t>**</w:t>
            </w:r>
          </w:p>
        </w:tc>
        <w:tc>
          <w:tcPr>
            <w:tcW w:w="3119" w:type="dxa"/>
            <w:gridSpan w:val="2"/>
            <w:vAlign w:val="center"/>
          </w:tcPr>
          <w:p w14:paraId="452AE01E" w14:textId="77777777" w:rsidR="00436D16" w:rsidRPr="00436D16" w:rsidRDefault="00436D16" w:rsidP="00436D16">
            <w:pPr>
              <w:tabs>
                <w:tab w:val="left" w:pos="0"/>
              </w:tabs>
              <w:jc w:val="center"/>
              <w:rPr>
                <w:bCs/>
              </w:rPr>
            </w:pPr>
            <w:r w:rsidRPr="00436D16">
              <w:rPr>
                <w:lang w:eastAsia="en-US"/>
              </w:rPr>
              <w:t>Компонент на тепловую энергию, руб/Гкал***</w:t>
            </w:r>
          </w:p>
        </w:tc>
      </w:tr>
      <w:tr w:rsidR="00436D16" w:rsidRPr="00436D16" w14:paraId="2F9172A6" w14:textId="77777777" w:rsidTr="00607E21">
        <w:trPr>
          <w:trHeight w:val="989"/>
        </w:trPr>
        <w:tc>
          <w:tcPr>
            <w:tcW w:w="846" w:type="dxa"/>
            <w:vMerge/>
            <w:vAlign w:val="center"/>
          </w:tcPr>
          <w:p w14:paraId="187928E1" w14:textId="77777777" w:rsidR="00436D16" w:rsidRPr="00436D16" w:rsidRDefault="00436D16" w:rsidP="00436D16">
            <w:pPr>
              <w:tabs>
                <w:tab w:val="left" w:pos="0"/>
              </w:tabs>
              <w:jc w:val="center"/>
              <w:rPr>
                <w:bCs/>
              </w:rPr>
            </w:pPr>
          </w:p>
        </w:tc>
        <w:tc>
          <w:tcPr>
            <w:tcW w:w="2835" w:type="dxa"/>
            <w:vMerge/>
            <w:vAlign w:val="center"/>
          </w:tcPr>
          <w:p w14:paraId="7B2202DF" w14:textId="77777777" w:rsidR="00436D16" w:rsidRPr="00436D16" w:rsidRDefault="00436D16" w:rsidP="00436D16">
            <w:pPr>
              <w:tabs>
                <w:tab w:val="left" w:pos="0"/>
              </w:tabs>
              <w:jc w:val="center"/>
              <w:rPr>
                <w:bCs/>
              </w:rPr>
            </w:pPr>
          </w:p>
        </w:tc>
        <w:tc>
          <w:tcPr>
            <w:tcW w:w="1559" w:type="dxa"/>
            <w:vAlign w:val="center"/>
          </w:tcPr>
          <w:p w14:paraId="62D51B9F" w14:textId="77777777" w:rsidR="00436D16" w:rsidRPr="00436D16" w:rsidRDefault="00436D16" w:rsidP="00436D16">
            <w:pPr>
              <w:tabs>
                <w:tab w:val="left" w:pos="0"/>
              </w:tabs>
              <w:jc w:val="center"/>
              <w:rPr>
                <w:bCs/>
              </w:rPr>
            </w:pPr>
            <w:r w:rsidRPr="00436D16">
              <w:rPr>
                <w:lang w:eastAsia="en-US"/>
              </w:rPr>
              <w:t xml:space="preserve">с 01.01.2024 по 30.06.2024 </w:t>
            </w:r>
          </w:p>
        </w:tc>
        <w:tc>
          <w:tcPr>
            <w:tcW w:w="1559" w:type="dxa"/>
            <w:vAlign w:val="center"/>
          </w:tcPr>
          <w:p w14:paraId="24919148" w14:textId="77777777" w:rsidR="00436D16" w:rsidRPr="00436D16" w:rsidRDefault="00436D16" w:rsidP="00436D16">
            <w:pPr>
              <w:tabs>
                <w:tab w:val="left" w:pos="0"/>
              </w:tabs>
              <w:jc w:val="center"/>
              <w:rPr>
                <w:bCs/>
              </w:rPr>
            </w:pPr>
            <w:r w:rsidRPr="00436D16">
              <w:rPr>
                <w:bCs/>
              </w:rPr>
              <w:t>с 01.07.2024 по 31.12.2024</w:t>
            </w:r>
          </w:p>
        </w:tc>
        <w:tc>
          <w:tcPr>
            <w:tcW w:w="1560" w:type="dxa"/>
            <w:vAlign w:val="center"/>
          </w:tcPr>
          <w:p w14:paraId="7F7F4DEB" w14:textId="77777777" w:rsidR="00436D16" w:rsidRPr="00436D16" w:rsidRDefault="00436D16" w:rsidP="00436D16">
            <w:pPr>
              <w:tabs>
                <w:tab w:val="left" w:pos="0"/>
              </w:tabs>
              <w:jc w:val="center"/>
              <w:rPr>
                <w:bCs/>
              </w:rPr>
            </w:pPr>
            <w:r w:rsidRPr="00436D16">
              <w:rPr>
                <w:lang w:eastAsia="en-US"/>
              </w:rPr>
              <w:t>с 01.01.2024 по 30.06.2024</w:t>
            </w:r>
          </w:p>
        </w:tc>
        <w:tc>
          <w:tcPr>
            <w:tcW w:w="1559" w:type="dxa"/>
            <w:vAlign w:val="center"/>
          </w:tcPr>
          <w:p w14:paraId="51DD3D9C" w14:textId="77777777" w:rsidR="00436D16" w:rsidRPr="00436D16" w:rsidRDefault="00436D16" w:rsidP="00436D16">
            <w:pPr>
              <w:tabs>
                <w:tab w:val="left" w:pos="0"/>
              </w:tabs>
              <w:jc w:val="center"/>
              <w:rPr>
                <w:bCs/>
              </w:rPr>
            </w:pPr>
            <w:r w:rsidRPr="00436D16">
              <w:rPr>
                <w:bCs/>
              </w:rPr>
              <w:t>с 01.07.2024 по 31.12.2024</w:t>
            </w:r>
          </w:p>
        </w:tc>
      </w:tr>
      <w:tr w:rsidR="00436D16" w:rsidRPr="00436D16" w14:paraId="1C120DFE" w14:textId="77777777" w:rsidTr="00607E21">
        <w:trPr>
          <w:trHeight w:val="114"/>
        </w:trPr>
        <w:tc>
          <w:tcPr>
            <w:tcW w:w="846" w:type="dxa"/>
            <w:vAlign w:val="center"/>
          </w:tcPr>
          <w:p w14:paraId="79E81022" w14:textId="77777777" w:rsidR="00436D16" w:rsidRPr="00436D16" w:rsidRDefault="00436D16" w:rsidP="00436D16">
            <w:pPr>
              <w:tabs>
                <w:tab w:val="left" w:pos="0"/>
              </w:tabs>
              <w:jc w:val="center"/>
              <w:rPr>
                <w:bCs/>
              </w:rPr>
            </w:pPr>
            <w:r w:rsidRPr="00436D16">
              <w:rPr>
                <w:bCs/>
              </w:rPr>
              <w:t>1</w:t>
            </w:r>
          </w:p>
        </w:tc>
        <w:tc>
          <w:tcPr>
            <w:tcW w:w="2835" w:type="dxa"/>
            <w:vAlign w:val="center"/>
          </w:tcPr>
          <w:p w14:paraId="56BFF3A4" w14:textId="77777777" w:rsidR="00436D16" w:rsidRPr="00436D16" w:rsidRDefault="00436D16" w:rsidP="00436D16">
            <w:pPr>
              <w:tabs>
                <w:tab w:val="left" w:pos="0"/>
              </w:tabs>
              <w:jc w:val="center"/>
              <w:rPr>
                <w:bCs/>
              </w:rPr>
            </w:pPr>
            <w:r w:rsidRPr="00436D16">
              <w:rPr>
                <w:bCs/>
              </w:rPr>
              <w:t>2</w:t>
            </w:r>
          </w:p>
        </w:tc>
        <w:tc>
          <w:tcPr>
            <w:tcW w:w="1559" w:type="dxa"/>
            <w:vAlign w:val="center"/>
          </w:tcPr>
          <w:p w14:paraId="1CF2CE32" w14:textId="77777777" w:rsidR="00436D16" w:rsidRPr="00436D16" w:rsidRDefault="00436D16" w:rsidP="00436D16">
            <w:pPr>
              <w:tabs>
                <w:tab w:val="left" w:pos="0"/>
              </w:tabs>
              <w:jc w:val="center"/>
              <w:rPr>
                <w:bCs/>
              </w:rPr>
            </w:pPr>
            <w:r w:rsidRPr="00436D16">
              <w:rPr>
                <w:bCs/>
              </w:rPr>
              <w:t>3</w:t>
            </w:r>
          </w:p>
        </w:tc>
        <w:tc>
          <w:tcPr>
            <w:tcW w:w="1559" w:type="dxa"/>
            <w:vAlign w:val="center"/>
          </w:tcPr>
          <w:p w14:paraId="29DD120E" w14:textId="77777777" w:rsidR="00436D16" w:rsidRPr="00436D16" w:rsidRDefault="00436D16" w:rsidP="00436D16">
            <w:pPr>
              <w:tabs>
                <w:tab w:val="left" w:pos="0"/>
              </w:tabs>
              <w:jc w:val="center"/>
              <w:rPr>
                <w:bCs/>
              </w:rPr>
            </w:pPr>
            <w:r w:rsidRPr="00436D16">
              <w:rPr>
                <w:bCs/>
              </w:rPr>
              <w:t>4</w:t>
            </w:r>
          </w:p>
        </w:tc>
        <w:tc>
          <w:tcPr>
            <w:tcW w:w="1560" w:type="dxa"/>
            <w:vAlign w:val="center"/>
          </w:tcPr>
          <w:p w14:paraId="210A7E47" w14:textId="77777777" w:rsidR="00436D16" w:rsidRPr="00436D16" w:rsidRDefault="00436D16" w:rsidP="00436D16">
            <w:pPr>
              <w:tabs>
                <w:tab w:val="left" w:pos="0"/>
              </w:tabs>
              <w:jc w:val="center"/>
              <w:rPr>
                <w:bCs/>
              </w:rPr>
            </w:pPr>
            <w:r w:rsidRPr="00436D16">
              <w:rPr>
                <w:bCs/>
              </w:rPr>
              <w:t>5</w:t>
            </w:r>
          </w:p>
        </w:tc>
        <w:tc>
          <w:tcPr>
            <w:tcW w:w="1559" w:type="dxa"/>
            <w:vAlign w:val="center"/>
          </w:tcPr>
          <w:p w14:paraId="2A9B1F71" w14:textId="77777777" w:rsidR="00436D16" w:rsidRPr="00436D16" w:rsidRDefault="00436D16" w:rsidP="00436D16">
            <w:pPr>
              <w:tabs>
                <w:tab w:val="left" w:pos="0"/>
              </w:tabs>
              <w:jc w:val="center"/>
              <w:rPr>
                <w:bCs/>
              </w:rPr>
            </w:pPr>
            <w:r w:rsidRPr="00436D16">
              <w:rPr>
                <w:bCs/>
              </w:rPr>
              <w:t>6</w:t>
            </w:r>
          </w:p>
        </w:tc>
      </w:tr>
      <w:tr w:rsidR="00436D16" w:rsidRPr="00436D16" w14:paraId="1596CBD5" w14:textId="77777777" w:rsidTr="00607E21">
        <w:trPr>
          <w:trHeight w:val="114"/>
        </w:trPr>
        <w:tc>
          <w:tcPr>
            <w:tcW w:w="9918" w:type="dxa"/>
            <w:gridSpan w:val="6"/>
            <w:vAlign w:val="center"/>
          </w:tcPr>
          <w:p w14:paraId="7BAF77E0" w14:textId="77777777" w:rsidR="00436D16" w:rsidRPr="00436D16" w:rsidRDefault="00436D16" w:rsidP="00436D16">
            <w:pPr>
              <w:tabs>
                <w:tab w:val="left" w:pos="0"/>
              </w:tabs>
              <w:jc w:val="center"/>
              <w:rPr>
                <w:lang w:eastAsia="en-US"/>
              </w:rPr>
            </w:pPr>
            <w:r w:rsidRPr="00436D16">
              <w:rPr>
                <w:bCs/>
              </w:rPr>
              <w:t>1. г. Шерегеш</w:t>
            </w:r>
          </w:p>
        </w:tc>
      </w:tr>
      <w:tr w:rsidR="00436D16" w:rsidRPr="00436D16" w14:paraId="0F757468" w14:textId="77777777" w:rsidTr="00607E21">
        <w:trPr>
          <w:trHeight w:val="114"/>
        </w:trPr>
        <w:tc>
          <w:tcPr>
            <w:tcW w:w="846" w:type="dxa"/>
            <w:vAlign w:val="center"/>
          </w:tcPr>
          <w:p w14:paraId="55165CCE" w14:textId="77777777" w:rsidR="00436D16" w:rsidRPr="00436D16" w:rsidRDefault="00436D16" w:rsidP="00436D16">
            <w:pPr>
              <w:tabs>
                <w:tab w:val="left" w:pos="0"/>
              </w:tabs>
              <w:jc w:val="center"/>
              <w:rPr>
                <w:bCs/>
              </w:rPr>
            </w:pPr>
            <w:r w:rsidRPr="00436D16">
              <w:rPr>
                <w:bCs/>
              </w:rPr>
              <w:t>1.1.</w:t>
            </w:r>
          </w:p>
        </w:tc>
        <w:tc>
          <w:tcPr>
            <w:tcW w:w="2835" w:type="dxa"/>
            <w:vAlign w:val="center"/>
          </w:tcPr>
          <w:p w14:paraId="55F32E0A" w14:textId="77777777" w:rsidR="00436D16" w:rsidRPr="00436D16" w:rsidRDefault="00436D16" w:rsidP="00436D16">
            <w:pPr>
              <w:tabs>
                <w:tab w:val="left" w:pos="0"/>
              </w:tabs>
              <w:rPr>
                <w:bCs/>
              </w:rPr>
            </w:pPr>
            <w:r w:rsidRPr="00436D16">
              <w:rPr>
                <w:bCs/>
              </w:rPr>
              <w:t>С изолированными стояками</w:t>
            </w:r>
          </w:p>
        </w:tc>
        <w:tc>
          <w:tcPr>
            <w:tcW w:w="3118" w:type="dxa"/>
            <w:gridSpan w:val="2"/>
            <w:vAlign w:val="center"/>
          </w:tcPr>
          <w:p w14:paraId="6D3A225A" w14:textId="77777777" w:rsidR="00436D16" w:rsidRPr="00436D16" w:rsidRDefault="00436D16" w:rsidP="00436D16">
            <w:pPr>
              <w:tabs>
                <w:tab w:val="left" w:pos="0"/>
              </w:tabs>
              <w:jc w:val="center"/>
              <w:rPr>
                <w:lang w:eastAsia="en-US"/>
              </w:rPr>
            </w:pPr>
            <w:r w:rsidRPr="00436D16">
              <w:rPr>
                <w:lang w:eastAsia="en-US"/>
              </w:rPr>
              <w:t xml:space="preserve">ООО «Водоканал», </w:t>
            </w:r>
          </w:p>
          <w:p w14:paraId="6A44C609" w14:textId="77777777" w:rsidR="00436D16" w:rsidRPr="00436D16" w:rsidRDefault="00436D16" w:rsidP="00436D16">
            <w:pPr>
              <w:tabs>
                <w:tab w:val="left" w:pos="0"/>
              </w:tabs>
              <w:jc w:val="center"/>
              <w:rPr>
                <w:bCs/>
              </w:rPr>
            </w:pPr>
            <w:r w:rsidRPr="00436D16">
              <w:rPr>
                <w:lang w:eastAsia="en-US"/>
              </w:rPr>
              <w:t>ИНН 4252014295</w:t>
            </w:r>
          </w:p>
        </w:tc>
        <w:tc>
          <w:tcPr>
            <w:tcW w:w="3119" w:type="dxa"/>
            <w:gridSpan w:val="2"/>
            <w:vAlign w:val="center"/>
          </w:tcPr>
          <w:p w14:paraId="6B6E4479" w14:textId="77777777" w:rsidR="00436D16" w:rsidRPr="00436D16" w:rsidRDefault="00436D16" w:rsidP="00436D16">
            <w:pPr>
              <w:tabs>
                <w:tab w:val="left" w:pos="0"/>
              </w:tabs>
              <w:jc w:val="center"/>
              <w:rPr>
                <w:bCs/>
              </w:rPr>
            </w:pPr>
            <w:r w:rsidRPr="00436D16">
              <w:rPr>
                <w:bCs/>
              </w:rPr>
              <w:t xml:space="preserve">ООО «ЮКЭК», </w:t>
            </w:r>
          </w:p>
          <w:p w14:paraId="0045C3CE" w14:textId="77777777" w:rsidR="00436D16" w:rsidRPr="00436D16" w:rsidRDefault="00436D16" w:rsidP="00436D16">
            <w:pPr>
              <w:tabs>
                <w:tab w:val="left" w:pos="0"/>
              </w:tabs>
              <w:jc w:val="center"/>
              <w:rPr>
                <w:bCs/>
              </w:rPr>
            </w:pPr>
            <w:r w:rsidRPr="00436D16">
              <w:rPr>
                <w:bCs/>
              </w:rPr>
              <w:t>ИНН 4228010684</w:t>
            </w:r>
          </w:p>
        </w:tc>
      </w:tr>
      <w:tr w:rsidR="00436D16" w:rsidRPr="00436D16" w14:paraId="73624CBD" w14:textId="77777777" w:rsidTr="00607E21">
        <w:trPr>
          <w:trHeight w:val="114"/>
        </w:trPr>
        <w:tc>
          <w:tcPr>
            <w:tcW w:w="846" w:type="dxa"/>
            <w:vAlign w:val="center"/>
          </w:tcPr>
          <w:p w14:paraId="27FF6099" w14:textId="77777777" w:rsidR="00436D16" w:rsidRPr="00436D16" w:rsidRDefault="00436D16" w:rsidP="00436D16">
            <w:pPr>
              <w:tabs>
                <w:tab w:val="left" w:pos="0"/>
              </w:tabs>
              <w:jc w:val="center"/>
              <w:rPr>
                <w:bCs/>
              </w:rPr>
            </w:pPr>
            <w:r w:rsidRPr="00436D16">
              <w:rPr>
                <w:bCs/>
              </w:rPr>
              <w:t>1.1.1.</w:t>
            </w:r>
          </w:p>
        </w:tc>
        <w:tc>
          <w:tcPr>
            <w:tcW w:w="2835" w:type="dxa"/>
            <w:vAlign w:val="center"/>
          </w:tcPr>
          <w:p w14:paraId="0B2992E0" w14:textId="77777777" w:rsidR="00436D16" w:rsidRPr="00436D16" w:rsidRDefault="00436D16" w:rsidP="00436D16">
            <w:pPr>
              <w:tabs>
                <w:tab w:val="left" w:pos="0"/>
              </w:tabs>
              <w:rPr>
                <w:bCs/>
              </w:rPr>
            </w:pPr>
            <w:r w:rsidRPr="00436D16">
              <w:rPr>
                <w:bCs/>
              </w:rPr>
              <w:t>с полотенцесушителями</w:t>
            </w:r>
          </w:p>
        </w:tc>
        <w:tc>
          <w:tcPr>
            <w:tcW w:w="1559" w:type="dxa"/>
            <w:vAlign w:val="center"/>
          </w:tcPr>
          <w:p w14:paraId="54F45764" w14:textId="77777777" w:rsidR="00436D16" w:rsidRPr="00436D16" w:rsidRDefault="00436D16" w:rsidP="00436D16">
            <w:pPr>
              <w:tabs>
                <w:tab w:val="left" w:pos="0"/>
              </w:tabs>
              <w:jc w:val="center"/>
              <w:rPr>
                <w:bCs/>
              </w:rPr>
            </w:pPr>
            <w:r w:rsidRPr="00436D16">
              <w:rPr>
                <w:bCs/>
              </w:rPr>
              <w:t>43,49</w:t>
            </w:r>
          </w:p>
        </w:tc>
        <w:tc>
          <w:tcPr>
            <w:tcW w:w="1559" w:type="dxa"/>
            <w:vAlign w:val="center"/>
          </w:tcPr>
          <w:p w14:paraId="3CC98420" w14:textId="77777777" w:rsidR="00436D16" w:rsidRPr="00436D16" w:rsidRDefault="00436D16" w:rsidP="00436D16">
            <w:pPr>
              <w:tabs>
                <w:tab w:val="left" w:pos="0"/>
              </w:tabs>
              <w:jc w:val="center"/>
              <w:rPr>
                <w:bCs/>
              </w:rPr>
            </w:pPr>
            <w:r w:rsidRPr="00436D16">
              <w:rPr>
                <w:bCs/>
              </w:rPr>
              <w:t>56,03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19DE8F93" w14:textId="77777777" w:rsidR="00436D16" w:rsidRPr="00436D16" w:rsidRDefault="00436D16" w:rsidP="00436D16">
            <w:pPr>
              <w:tabs>
                <w:tab w:val="left" w:pos="0"/>
              </w:tabs>
              <w:jc w:val="center"/>
              <w:rPr>
                <w:bCs/>
              </w:rPr>
            </w:pPr>
            <w:r w:rsidRPr="00436D16">
              <w:rPr>
                <w:lang w:eastAsia="en-US"/>
              </w:rPr>
              <w:t xml:space="preserve">921,69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0A36CCFA" w14:textId="77777777" w:rsidR="00436D16" w:rsidRPr="00436D16" w:rsidRDefault="00436D16" w:rsidP="00436D16">
            <w:pPr>
              <w:tabs>
                <w:tab w:val="left" w:pos="0"/>
              </w:tabs>
              <w:jc w:val="center"/>
              <w:rPr>
                <w:bCs/>
              </w:rPr>
            </w:pPr>
            <w:r w:rsidRPr="00436D16">
              <w:rPr>
                <w:bCs/>
              </w:rPr>
              <w:t>822,06</w:t>
            </w:r>
          </w:p>
        </w:tc>
      </w:tr>
      <w:tr w:rsidR="00436D16" w:rsidRPr="00436D16" w14:paraId="22D48753" w14:textId="77777777" w:rsidTr="00607E21">
        <w:trPr>
          <w:trHeight w:val="114"/>
        </w:trPr>
        <w:tc>
          <w:tcPr>
            <w:tcW w:w="846" w:type="dxa"/>
            <w:vAlign w:val="center"/>
          </w:tcPr>
          <w:p w14:paraId="1D26D829" w14:textId="77777777" w:rsidR="00436D16" w:rsidRPr="00436D16" w:rsidRDefault="00436D16" w:rsidP="00436D16">
            <w:pPr>
              <w:tabs>
                <w:tab w:val="left" w:pos="0"/>
              </w:tabs>
              <w:jc w:val="center"/>
              <w:rPr>
                <w:bCs/>
              </w:rPr>
            </w:pPr>
            <w:r w:rsidRPr="00436D16">
              <w:rPr>
                <w:bCs/>
              </w:rPr>
              <w:t>1.1.2.</w:t>
            </w:r>
          </w:p>
        </w:tc>
        <w:tc>
          <w:tcPr>
            <w:tcW w:w="2835" w:type="dxa"/>
            <w:vAlign w:val="center"/>
          </w:tcPr>
          <w:p w14:paraId="763F6D24" w14:textId="77777777" w:rsidR="00436D16" w:rsidRPr="00436D16" w:rsidRDefault="00436D16" w:rsidP="00436D16">
            <w:pPr>
              <w:tabs>
                <w:tab w:val="left" w:pos="0"/>
              </w:tabs>
              <w:rPr>
                <w:bCs/>
              </w:rPr>
            </w:pPr>
            <w:r w:rsidRPr="00436D16">
              <w:rPr>
                <w:lang w:eastAsia="en-US"/>
              </w:rPr>
              <w:t>без полотенцесушителей</w:t>
            </w:r>
          </w:p>
        </w:tc>
        <w:tc>
          <w:tcPr>
            <w:tcW w:w="1559" w:type="dxa"/>
            <w:vAlign w:val="center"/>
          </w:tcPr>
          <w:p w14:paraId="7A4AEC85" w14:textId="77777777" w:rsidR="00436D16" w:rsidRPr="00436D16" w:rsidRDefault="00436D16" w:rsidP="00436D16">
            <w:pPr>
              <w:tabs>
                <w:tab w:val="left" w:pos="0"/>
              </w:tabs>
              <w:jc w:val="center"/>
              <w:rPr>
                <w:bCs/>
              </w:rPr>
            </w:pPr>
            <w:r w:rsidRPr="00436D16">
              <w:rPr>
                <w:bCs/>
              </w:rPr>
              <w:t>43,49</w:t>
            </w:r>
          </w:p>
        </w:tc>
        <w:tc>
          <w:tcPr>
            <w:tcW w:w="1559" w:type="dxa"/>
            <w:vAlign w:val="center"/>
          </w:tcPr>
          <w:p w14:paraId="2760A0A1" w14:textId="77777777" w:rsidR="00436D16" w:rsidRPr="00436D16" w:rsidRDefault="00436D16" w:rsidP="00436D16">
            <w:pPr>
              <w:tabs>
                <w:tab w:val="left" w:pos="0"/>
              </w:tabs>
              <w:jc w:val="center"/>
              <w:rPr>
                <w:bCs/>
              </w:rPr>
            </w:pPr>
            <w:r w:rsidRPr="00436D16">
              <w:rPr>
                <w:bCs/>
              </w:rPr>
              <w:t>56,03</w:t>
            </w:r>
          </w:p>
        </w:tc>
        <w:tc>
          <w:tcPr>
            <w:tcW w:w="1560" w:type="dxa"/>
            <w:tcBorders>
              <w:top w:val="nil"/>
              <w:left w:val="single" w:sz="4" w:space="0" w:color="auto"/>
              <w:bottom w:val="single" w:sz="4" w:space="0" w:color="auto"/>
              <w:right w:val="single" w:sz="4" w:space="0" w:color="auto"/>
            </w:tcBorders>
            <w:shd w:val="clear" w:color="auto" w:fill="auto"/>
            <w:vAlign w:val="bottom"/>
          </w:tcPr>
          <w:p w14:paraId="40FF1322" w14:textId="77777777" w:rsidR="00436D16" w:rsidRPr="00436D16" w:rsidRDefault="00436D16" w:rsidP="00436D16">
            <w:pPr>
              <w:tabs>
                <w:tab w:val="left" w:pos="0"/>
              </w:tabs>
              <w:jc w:val="center"/>
              <w:rPr>
                <w:bCs/>
              </w:rPr>
            </w:pPr>
            <w:r w:rsidRPr="00436D16">
              <w:rPr>
                <w:lang w:eastAsia="en-US"/>
              </w:rPr>
              <w:t xml:space="preserve">935,45 </w:t>
            </w:r>
          </w:p>
        </w:tc>
        <w:tc>
          <w:tcPr>
            <w:tcW w:w="1559" w:type="dxa"/>
            <w:tcBorders>
              <w:top w:val="nil"/>
              <w:left w:val="single" w:sz="4" w:space="0" w:color="auto"/>
              <w:bottom w:val="single" w:sz="4" w:space="0" w:color="auto"/>
              <w:right w:val="single" w:sz="4" w:space="0" w:color="auto"/>
            </w:tcBorders>
            <w:shd w:val="clear" w:color="auto" w:fill="auto"/>
            <w:vAlign w:val="bottom"/>
          </w:tcPr>
          <w:p w14:paraId="148DE69B" w14:textId="77777777" w:rsidR="00436D16" w:rsidRPr="00436D16" w:rsidRDefault="00436D16" w:rsidP="00436D16">
            <w:pPr>
              <w:tabs>
                <w:tab w:val="left" w:pos="0"/>
              </w:tabs>
              <w:jc w:val="center"/>
              <w:rPr>
                <w:bCs/>
              </w:rPr>
            </w:pPr>
            <w:r w:rsidRPr="00436D16">
              <w:rPr>
                <w:bCs/>
              </w:rPr>
              <w:t>834,33</w:t>
            </w:r>
          </w:p>
        </w:tc>
      </w:tr>
      <w:tr w:rsidR="00436D16" w:rsidRPr="00436D16" w14:paraId="72C5CBF1" w14:textId="77777777" w:rsidTr="00607E21">
        <w:trPr>
          <w:trHeight w:val="114"/>
        </w:trPr>
        <w:tc>
          <w:tcPr>
            <w:tcW w:w="846" w:type="dxa"/>
            <w:vAlign w:val="center"/>
          </w:tcPr>
          <w:p w14:paraId="4E584BC6" w14:textId="77777777" w:rsidR="00436D16" w:rsidRPr="00436D16" w:rsidRDefault="00436D16" w:rsidP="00436D16">
            <w:pPr>
              <w:tabs>
                <w:tab w:val="left" w:pos="0"/>
              </w:tabs>
              <w:jc w:val="center"/>
              <w:rPr>
                <w:bCs/>
              </w:rPr>
            </w:pPr>
            <w:r w:rsidRPr="00436D16">
              <w:rPr>
                <w:bCs/>
              </w:rPr>
              <w:t>1.2.</w:t>
            </w:r>
          </w:p>
        </w:tc>
        <w:tc>
          <w:tcPr>
            <w:tcW w:w="2835" w:type="dxa"/>
            <w:vAlign w:val="center"/>
          </w:tcPr>
          <w:p w14:paraId="2C5FD5DB" w14:textId="77777777" w:rsidR="00436D16" w:rsidRPr="00436D16" w:rsidRDefault="00436D16" w:rsidP="00436D16">
            <w:pPr>
              <w:tabs>
                <w:tab w:val="left" w:pos="0"/>
              </w:tabs>
              <w:rPr>
                <w:bCs/>
              </w:rPr>
            </w:pPr>
            <w:r w:rsidRPr="00436D16">
              <w:rPr>
                <w:bCs/>
              </w:rPr>
              <w:t>С неизолированными стояками</w:t>
            </w:r>
          </w:p>
        </w:tc>
        <w:tc>
          <w:tcPr>
            <w:tcW w:w="3118" w:type="dxa"/>
            <w:gridSpan w:val="2"/>
            <w:vAlign w:val="center"/>
          </w:tcPr>
          <w:p w14:paraId="739BEDC0" w14:textId="77777777" w:rsidR="00436D16" w:rsidRPr="00436D16" w:rsidRDefault="00436D16" w:rsidP="00436D16">
            <w:pPr>
              <w:tabs>
                <w:tab w:val="left" w:pos="0"/>
              </w:tabs>
              <w:jc w:val="center"/>
              <w:rPr>
                <w:lang w:eastAsia="en-US"/>
              </w:rPr>
            </w:pPr>
            <w:r w:rsidRPr="00436D16">
              <w:rPr>
                <w:lang w:eastAsia="en-US"/>
              </w:rPr>
              <w:t xml:space="preserve">ООО «Водоканал», </w:t>
            </w:r>
          </w:p>
          <w:p w14:paraId="3FFCCB9F" w14:textId="77777777" w:rsidR="00436D16" w:rsidRPr="00436D16" w:rsidRDefault="00436D16" w:rsidP="00436D16">
            <w:pPr>
              <w:tabs>
                <w:tab w:val="left" w:pos="0"/>
              </w:tabs>
              <w:jc w:val="center"/>
              <w:rPr>
                <w:bCs/>
              </w:rPr>
            </w:pPr>
            <w:r w:rsidRPr="00436D16">
              <w:rPr>
                <w:lang w:eastAsia="en-US"/>
              </w:rPr>
              <w:t>ИНН 4252014295</w:t>
            </w:r>
          </w:p>
        </w:tc>
        <w:tc>
          <w:tcPr>
            <w:tcW w:w="3119" w:type="dxa"/>
            <w:gridSpan w:val="2"/>
            <w:vAlign w:val="center"/>
          </w:tcPr>
          <w:p w14:paraId="601C69C0" w14:textId="77777777" w:rsidR="00436D16" w:rsidRPr="00436D16" w:rsidRDefault="00436D16" w:rsidP="00436D16">
            <w:pPr>
              <w:tabs>
                <w:tab w:val="left" w:pos="0"/>
              </w:tabs>
              <w:jc w:val="center"/>
              <w:rPr>
                <w:bCs/>
              </w:rPr>
            </w:pPr>
            <w:r w:rsidRPr="00436D16">
              <w:rPr>
                <w:bCs/>
              </w:rPr>
              <w:t xml:space="preserve">ООО «ЮКЭК», </w:t>
            </w:r>
          </w:p>
          <w:p w14:paraId="3D11E688" w14:textId="77777777" w:rsidR="00436D16" w:rsidRPr="00436D16" w:rsidRDefault="00436D16" w:rsidP="00436D16">
            <w:pPr>
              <w:tabs>
                <w:tab w:val="left" w:pos="0"/>
              </w:tabs>
              <w:jc w:val="center"/>
              <w:rPr>
                <w:bCs/>
              </w:rPr>
            </w:pPr>
            <w:r w:rsidRPr="00436D16">
              <w:rPr>
                <w:bCs/>
              </w:rPr>
              <w:t>ИНН 4228010684</w:t>
            </w:r>
          </w:p>
        </w:tc>
      </w:tr>
      <w:tr w:rsidR="00436D16" w:rsidRPr="00436D16" w14:paraId="22C4F79F" w14:textId="77777777" w:rsidTr="00607E21">
        <w:trPr>
          <w:trHeight w:val="114"/>
        </w:trPr>
        <w:tc>
          <w:tcPr>
            <w:tcW w:w="846" w:type="dxa"/>
            <w:vAlign w:val="center"/>
          </w:tcPr>
          <w:p w14:paraId="292DC2E8" w14:textId="77777777" w:rsidR="00436D16" w:rsidRPr="00436D16" w:rsidRDefault="00436D16" w:rsidP="00436D16">
            <w:pPr>
              <w:tabs>
                <w:tab w:val="left" w:pos="0"/>
              </w:tabs>
              <w:jc w:val="center"/>
              <w:rPr>
                <w:bCs/>
              </w:rPr>
            </w:pPr>
            <w:r w:rsidRPr="00436D16">
              <w:rPr>
                <w:bCs/>
              </w:rPr>
              <w:t>1.2.1</w:t>
            </w:r>
          </w:p>
        </w:tc>
        <w:tc>
          <w:tcPr>
            <w:tcW w:w="2835" w:type="dxa"/>
            <w:vAlign w:val="center"/>
          </w:tcPr>
          <w:p w14:paraId="5B9AF68D" w14:textId="77777777" w:rsidR="00436D16" w:rsidRPr="00436D16" w:rsidRDefault="00436D16" w:rsidP="00436D16">
            <w:pPr>
              <w:tabs>
                <w:tab w:val="left" w:pos="0"/>
              </w:tabs>
              <w:rPr>
                <w:bCs/>
              </w:rPr>
            </w:pPr>
            <w:r w:rsidRPr="00436D16">
              <w:rPr>
                <w:lang w:eastAsia="en-US"/>
              </w:rPr>
              <w:t>с полотенцесушителями</w:t>
            </w:r>
          </w:p>
        </w:tc>
        <w:tc>
          <w:tcPr>
            <w:tcW w:w="1559" w:type="dxa"/>
            <w:vAlign w:val="center"/>
          </w:tcPr>
          <w:p w14:paraId="62F168DF" w14:textId="77777777" w:rsidR="00436D16" w:rsidRPr="00436D16" w:rsidRDefault="00436D16" w:rsidP="00436D16">
            <w:pPr>
              <w:tabs>
                <w:tab w:val="left" w:pos="0"/>
              </w:tabs>
              <w:jc w:val="center"/>
              <w:rPr>
                <w:bCs/>
                <w:highlight w:val="yellow"/>
              </w:rPr>
            </w:pPr>
            <w:r w:rsidRPr="00436D16">
              <w:rPr>
                <w:bCs/>
              </w:rPr>
              <w:t>43,49</w:t>
            </w:r>
          </w:p>
        </w:tc>
        <w:tc>
          <w:tcPr>
            <w:tcW w:w="1559" w:type="dxa"/>
            <w:vAlign w:val="center"/>
          </w:tcPr>
          <w:p w14:paraId="62511132" w14:textId="77777777" w:rsidR="00436D16" w:rsidRPr="00436D16" w:rsidRDefault="00436D16" w:rsidP="00436D16">
            <w:pPr>
              <w:tabs>
                <w:tab w:val="left" w:pos="0"/>
              </w:tabs>
              <w:jc w:val="center"/>
              <w:rPr>
                <w:bCs/>
              </w:rPr>
            </w:pPr>
            <w:r w:rsidRPr="00436D16">
              <w:rPr>
                <w:bCs/>
              </w:rPr>
              <w:t>56,03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B0D915D" w14:textId="77777777" w:rsidR="00436D16" w:rsidRPr="00436D16" w:rsidRDefault="00436D16" w:rsidP="00436D16">
            <w:pPr>
              <w:tabs>
                <w:tab w:val="left" w:pos="0"/>
              </w:tabs>
              <w:jc w:val="center"/>
              <w:rPr>
                <w:bCs/>
                <w:highlight w:val="yellow"/>
              </w:rPr>
            </w:pPr>
            <w:r w:rsidRPr="00436D16">
              <w:rPr>
                <w:lang w:eastAsia="en-US"/>
              </w:rPr>
              <w:t xml:space="preserve">864,48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28E93B3" w14:textId="77777777" w:rsidR="00436D16" w:rsidRPr="00436D16" w:rsidRDefault="00436D16" w:rsidP="00436D16">
            <w:pPr>
              <w:tabs>
                <w:tab w:val="left" w:pos="0"/>
              </w:tabs>
              <w:jc w:val="center"/>
              <w:rPr>
                <w:bCs/>
              </w:rPr>
            </w:pPr>
            <w:r w:rsidRPr="00436D16">
              <w:rPr>
                <w:bCs/>
              </w:rPr>
              <w:t>771,03</w:t>
            </w:r>
          </w:p>
        </w:tc>
      </w:tr>
      <w:tr w:rsidR="00436D16" w:rsidRPr="00436D16" w14:paraId="7826A89B" w14:textId="77777777" w:rsidTr="00607E21">
        <w:trPr>
          <w:trHeight w:val="114"/>
        </w:trPr>
        <w:tc>
          <w:tcPr>
            <w:tcW w:w="846" w:type="dxa"/>
            <w:vAlign w:val="center"/>
          </w:tcPr>
          <w:p w14:paraId="795C4E13" w14:textId="77777777" w:rsidR="00436D16" w:rsidRPr="00436D16" w:rsidRDefault="00436D16" w:rsidP="00436D16">
            <w:pPr>
              <w:tabs>
                <w:tab w:val="left" w:pos="0"/>
              </w:tabs>
              <w:jc w:val="center"/>
              <w:rPr>
                <w:bCs/>
              </w:rPr>
            </w:pPr>
            <w:r w:rsidRPr="00436D16">
              <w:rPr>
                <w:bCs/>
              </w:rPr>
              <w:t>1.2.2.</w:t>
            </w:r>
          </w:p>
        </w:tc>
        <w:tc>
          <w:tcPr>
            <w:tcW w:w="2835" w:type="dxa"/>
            <w:vAlign w:val="center"/>
          </w:tcPr>
          <w:p w14:paraId="652C1B66" w14:textId="77777777" w:rsidR="00436D16" w:rsidRPr="00436D16" w:rsidRDefault="00436D16" w:rsidP="00436D16">
            <w:pPr>
              <w:tabs>
                <w:tab w:val="left" w:pos="0"/>
              </w:tabs>
              <w:rPr>
                <w:bCs/>
              </w:rPr>
            </w:pPr>
            <w:r w:rsidRPr="00436D16">
              <w:rPr>
                <w:lang w:eastAsia="en-US"/>
              </w:rPr>
              <w:t>без полотенцесушителей</w:t>
            </w:r>
          </w:p>
        </w:tc>
        <w:tc>
          <w:tcPr>
            <w:tcW w:w="1559" w:type="dxa"/>
            <w:vAlign w:val="center"/>
          </w:tcPr>
          <w:p w14:paraId="6823F27E" w14:textId="77777777" w:rsidR="00436D16" w:rsidRPr="00436D16" w:rsidRDefault="00436D16" w:rsidP="00436D16">
            <w:pPr>
              <w:tabs>
                <w:tab w:val="left" w:pos="0"/>
              </w:tabs>
              <w:jc w:val="center"/>
              <w:rPr>
                <w:bCs/>
                <w:highlight w:val="yellow"/>
              </w:rPr>
            </w:pPr>
            <w:r w:rsidRPr="00436D16">
              <w:rPr>
                <w:bCs/>
              </w:rPr>
              <w:t>43,49</w:t>
            </w:r>
          </w:p>
        </w:tc>
        <w:tc>
          <w:tcPr>
            <w:tcW w:w="1559" w:type="dxa"/>
            <w:vAlign w:val="center"/>
          </w:tcPr>
          <w:p w14:paraId="461AAED4" w14:textId="77777777" w:rsidR="00436D16" w:rsidRPr="00436D16" w:rsidRDefault="00436D16" w:rsidP="00436D16">
            <w:pPr>
              <w:tabs>
                <w:tab w:val="left" w:pos="0"/>
              </w:tabs>
              <w:jc w:val="center"/>
              <w:rPr>
                <w:bCs/>
              </w:rPr>
            </w:pPr>
            <w:r w:rsidRPr="00436D16">
              <w:rPr>
                <w:bCs/>
              </w:rPr>
              <w:t>56,03</w:t>
            </w:r>
          </w:p>
        </w:tc>
        <w:tc>
          <w:tcPr>
            <w:tcW w:w="1560" w:type="dxa"/>
            <w:tcBorders>
              <w:top w:val="nil"/>
              <w:left w:val="single" w:sz="4" w:space="0" w:color="auto"/>
              <w:bottom w:val="single" w:sz="4" w:space="0" w:color="auto"/>
              <w:right w:val="single" w:sz="4" w:space="0" w:color="auto"/>
            </w:tcBorders>
            <w:shd w:val="clear" w:color="auto" w:fill="auto"/>
            <w:vAlign w:val="bottom"/>
          </w:tcPr>
          <w:p w14:paraId="08B1D9CE" w14:textId="77777777" w:rsidR="00436D16" w:rsidRPr="00436D16" w:rsidRDefault="00436D16" w:rsidP="00436D16">
            <w:pPr>
              <w:tabs>
                <w:tab w:val="left" w:pos="0"/>
              </w:tabs>
              <w:jc w:val="center"/>
              <w:rPr>
                <w:bCs/>
                <w:highlight w:val="yellow"/>
              </w:rPr>
            </w:pPr>
            <w:r w:rsidRPr="00436D16">
              <w:rPr>
                <w:lang w:eastAsia="en-US"/>
              </w:rPr>
              <w:t xml:space="preserve">914,96 </w:t>
            </w:r>
          </w:p>
        </w:tc>
        <w:tc>
          <w:tcPr>
            <w:tcW w:w="1559" w:type="dxa"/>
            <w:tcBorders>
              <w:top w:val="nil"/>
              <w:left w:val="single" w:sz="4" w:space="0" w:color="auto"/>
              <w:bottom w:val="single" w:sz="4" w:space="0" w:color="auto"/>
              <w:right w:val="single" w:sz="4" w:space="0" w:color="auto"/>
            </w:tcBorders>
            <w:shd w:val="clear" w:color="auto" w:fill="auto"/>
            <w:vAlign w:val="bottom"/>
          </w:tcPr>
          <w:p w14:paraId="29FD5EB2" w14:textId="77777777" w:rsidR="00436D16" w:rsidRPr="00436D16" w:rsidRDefault="00436D16" w:rsidP="00436D16">
            <w:pPr>
              <w:tabs>
                <w:tab w:val="left" w:pos="0"/>
              </w:tabs>
              <w:jc w:val="center"/>
              <w:rPr>
                <w:bCs/>
              </w:rPr>
            </w:pPr>
            <w:r w:rsidRPr="00436D16">
              <w:rPr>
                <w:bCs/>
              </w:rPr>
              <w:t>816,06</w:t>
            </w:r>
          </w:p>
        </w:tc>
      </w:tr>
      <w:tr w:rsidR="00436D16" w:rsidRPr="00436D16" w14:paraId="0C7EB8FF" w14:textId="77777777" w:rsidTr="00607E21">
        <w:trPr>
          <w:trHeight w:val="114"/>
        </w:trPr>
        <w:tc>
          <w:tcPr>
            <w:tcW w:w="9918" w:type="dxa"/>
            <w:gridSpan w:val="6"/>
            <w:vAlign w:val="center"/>
          </w:tcPr>
          <w:p w14:paraId="7E1F2942" w14:textId="77777777" w:rsidR="00436D16" w:rsidRPr="00436D16" w:rsidRDefault="00436D16" w:rsidP="00436D16">
            <w:pPr>
              <w:numPr>
                <w:ilvl w:val="0"/>
                <w:numId w:val="43"/>
              </w:numPr>
              <w:contextualSpacing/>
              <w:jc w:val="center"/>
              <w:rPr>
                <w:bCs/>
              </w:rPr>
            </w:pPr>
            <w:r w:rsidRPr="00436D16">
              <w:rPr>
                <w:bCs/>
              </w:rPr>
              <w:t>г. Мундыбаш</w:t>
            </w:r>
          </w:p>
        </w:tc>
      </w:tr>
      <w:tr w:rsidR="00436D16" w:rsidRPr="00436D16" w14:paraId="288867AF" w14:textId="77777777" w:rsidTr="00607E21">
        <w:trPr>
          <w:trHeight w:val="114"/>
        </w:trPr>
        <w:tc>
          <w:tcPr>
            <w:tcW w:w="846" w:type="dxa"/>
            <w:vAlign w:val="center"/>
          </w:tcPr>
          <w:p w14:paraId="748BD764" w14:textId="77777777" w:rsidR="00436D16" w:rsidRPr="00436D16" w:rsidRDefault="00436D16" w:rsidP="00436D16">
            <w:pPr>
              <w:tabs>
                <w:tab w:val="left" w:pos="0"/>
              </w:tabs>
              <w:jc w:val="center"/>
              <w:rPr>
                <w:bCs/>
              </w:rPr>
            </w:pPr>
            <w:r w:rsidRPr="00436D16">
              <w:rPr>
                <w:bCs/>
              </w:rPr>
              <w:t>2.1.</w:t>
            </w:r>
          </w:p>
        </w:tc>
        <w:tc>
          <w:tcPr>
            <w:tcW w:w="2835" w:type="dxa"/>
            <w:vAlign w:val="center"/>
          </w:tcPr>
          <w:p w14:paraId="33D2FF7B" w14:textId="77777777" w:rsidR="00436D16" w:rsidRPr="00436D16" w:rsidRDefault="00436D16" w:rsidP="00436D16">
            <w:pPr>
              <w:tabs>
                <w:tab w:val="left" w:pos="0"/>
              </w:tabs>
              <w:rPr>
                <w:bCs/>
              </w:rPr>
            </w:pPr>
            <w:r w:rsidRPr="00436D16">
              <w:rPr>
                <w:bCs/>
              </w:rPr>
              <w:t>С изолированными стояками</w:t>
            </w:r>
          </w:p>
        </w:tc>
        <w:tc>
          <w:tcPr>
            <w:tcW w:w="3118" w:type="dxa"/>
            <w:gridSpan w:val="2"/>
            <w:vAlign w:val="center"/>
          </w:tcPr>
          <w:p w14:paraId="409FD7BE" w14:textId="77777777" w:rsidR="00436D16" w:rsidRPr="00436D16" w:rsidRDefault="00436D16" w:rsidP="00436D16">
            <w:pPr>
              <w:tabs>
                <w:tab w:val="left" w:pos="0"/>
              </w:tabs>
              <w:jc w:val="center"/>
              <w:rPr>
                <w:lang w:eastAsia="en-US"/>
              </w:rPr>
            </w:pPr>
            <w:r w:rsidRPr="00436D16">
              <w:rPr>
                <w:lang w:eastAsia="en-US"/>
              </w:rPr>
              <w:t xml:space="preserve">ООО «Водоканал», </w:t>
            </w:r>
          </w:p>
          <w:p w14:paraId="4F24677E" w14:textId="77777777" w:rsidR="00436D16" w:rsidRPr="00436D16" w:rsidRDefault="00436D16" w:rsidP="00436D16">
            <w:pPr>
              <w:tabs>
                <w:tab w:val="left" w:pos="0"/>
              </w:tabs>
              <w:jc w:val="center"/>
              <w:rPr>
                <w:bCs/>
              </w:rPr>
            </w:pPr>
            <w:r w:rsidRPr="00436D16">
              <w:rPr>
                <w:lang w:eastAsia="en-US"/>
              </w:rPr>
              <w:t>ИНН 4252014295</w:t>
            </w:r>
          </w:p>
        </w:tc>
        <w:tc>
          <w:tcPr>
            <w:tcW w:w="3119" w:type="dxa"/>
            <w:gridSpan w:val="2"/>
            <w:vAlign w:val="center"/>
          </w:tcPr>
          <w:p w14:paraId="42A333F3" w14:textId="77777777" w:rsidR="00436D16" w:rsidRPr="00436D16" w:rsidRDefault="00436D16" w:rsidP="00436D16">
            <w:pPr>
              <w:tabs>
                <w:tab w:val="left" w:pos="0"/>
              </w:tabs>
              <w:jc w:val="center"/>
              <w:rPr>
                <w:lang w:eastAsia="en-US"/>
              </w:rPr>
            </w:pPr>
            <w:r w:rsidRPr="00436D16">
              <w:rPr>
                <w:lang w:eastAsia="en-US"/>
              </w:rPr>
              <w:t xml:space="preserve">ООО «ЮКЭК», </w:t>
            </w:r>
          </w:p>
          <w:p w14:paraId="0A0CCFB1" w14:textId="77777777" w:rsidR="00436D16" w:rsidRPr="00436D16" w:rsidRDefault="00436D16" w:rsidP="00436D16">
            <w:pPr>
              <w:tabs>
                <w:tab w:val="left" w:pos="0"/>
              </w:tabs>
              <w:jc w:val="center"/>
              <w:rPr>
                <w:bCs/>
              </w:rPr>
            </w:pPr>
            <w:r w:rsidRPr="00436D16">
              <w:rPr>
                <w:lang w:eastAsia="en-US"/>
              </w:rPr>
              <w:t>ИНН 4228010684</w:t>
            </w:r>
          </w:p>
        </w:tc>
      </w:tr>
      <w:tr w:rsidR="00436D16" w:rsidRPr="00436D16" w14:paraId="190E53B4" w14:textId="77777777" w:rsidTr="00607E21">
        <w:trPr>
          <w:trHeight w:val="114"/>
        </w:trPr>
        <w:tc>
          <w:tcPr>
            <w:tcW w:w="846" w:type="dxa"/>
            <w:vAlign w:val="center"/>
          </w:tcPr>
          <w:p w14:paraId="13FE68C3" w14:textId="77777777" w:rsidR="00436D16" w:rsidRPr="00436D16" w:rsidRDefault="00436D16" w:rsidP="00436D16">
            <w:pPr>
              <w:tabs>
                <w:tab w:val="left" w:pos="0"/>
              </w:tabs>
              <w:jc w:val="center"/>
              <w:rPr>
                <w:bCs/>
              </w:rPr>
            </w:pPr>
            <w:r w:rsidRPr="00436D16">
              <w:rPr>
                <w:bCs/>
              </w:rPr>
              <w:t>2.1.1.</w:t>
            </w:r>
          </w:p>
        </w:tc>
        <w:tc>
          <w:tcPr>
            <w:tcW w:w="2835" w:type="dxa"/>
            <w:vAlign w:val="center"/>
          </w:tcPr>
          <w:p w14:paraId="2205BF8F" w14:textId="77777777" w:rsidR="00436D16" w:rsidRPr="00436D16" w:rsidRDefault="00436D16" w:rsidP="00436D16">
            <w:pPr>
              <w:tabs>
                <w:tab w:val="left" w:pos="0"/>
              </w:tabs>
              <w:rPr>
                <w:bCs/>
              </w:rPr>
            </w:pPr>
            <w:r w:rsidRPr="00436D16">
              <w:rPr>
                <w:lang w:eastAsia="en-US"/>
              </w:rPr>
              <w:t>с полотенцесушителями</w:t>
            </w:r>
          </w:p>
        </w:tc>
        <w:tc>
          <w:tcPr>
            <w:tcW w:w="1559" w:type="dxa"/>
            <w:vAlign w:val="center"/>
          </w:tcPr>
          <w:p w14:paraId="519285B3" w14:textId="77777777" w:rsidR="00436D16" w:rsidRPr="00436D16" w:rsidRDefault="00436D16" w:rsidP="00436D16">
            <w:pPr>
              <w:tabs>
                <w:tab w:val="left" w:pos="0"/>
              </w:tabs>
              <w:jc w:val="center"/>
              <w:rPr>
                <w:bCs/>
                <w:highlight w:val="yellow"/>
              </w:rPr>
            </w:pPr>
            <w:r w:rsidRPr="00436D16">
              <w:rPr>
                <w:bCs/>
              </w:rPr>
              <w:t>43,49</w:t>
            </w:r>
          </w:p>
        </w:tc>
        <w:tc>
          <w:tcPr>
            <w:tcW w:w="1559" w:type="dxa"/>
            <w:vAlign w:val="center"/>
          </w:tcPr>
          <w:p w14:paraId="7D1FF911" w14:textId="77777777" w:rsidR="00436D16" w:rsidRPr="00436D16" w:rsidRDefault="00436D16" w:rsidP="00436D16">
            <w:pPr>
              <w:tabs>
                <w:tab w:val="left" w:pos="0"/>
              </w:tabs>
              <w:jc w:val="center"/>
              <w:rPr>
                <w:bCs/>
              </w:rPr>
            </w:pPr>
            <w:r w:rsidRPr="00436D16">
              <w:rPr>
                <w:bCs/>
              </w:rPr>
              <w:t>56,03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4EA30799" w14:textId="77777777" w:rsidR="00436D16" w:rsidRPr="00436D16" w:rsidRDefault="00436D16" w:rsidP="00436D16">
            <w:pPr>
              <w:tabs>
                <w:tab w:val="left" w:pos="0"/>
              </w:tabs>
              <w:jc w:val="center"/>
              <w:rPr>
                <w:bCs/>
                <w:highlight w:val="yellow"/>
              </w:rPr>
            </w:pPr>
            <w:r w:rsidRPr="00436D16">
              <w:rPr>
                <w:color w:val="000000"/>
                <w:lang w:eastAsia="en-US"/>
              </w:rPr>
              <w:t xml:space="preserve">932,90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F674D53" w14:textId="77777777" w:rsidR="00436D16" w:rsidRPr="00436D16" w:rsidRDefault="00436D16" w:rsidP="00436D16">
            <w:pPr>
              <w:tabs>
                <w:tab w:val="left" w:pos="0"/>
              </w:tabs>
              <w:jc w:val="center"/>
              <w:rPr>
                <w:bCs/>
              </w:rPr>
            </w:pPr>
            <w:r w:rsidRPr="00436D16">
              <w:rPr>
                <w:bCs/>
              </w:rPr>
              <w:t>834,01</w:t>
            </w:r>
          </w:p>
        </w:tc>
      </w:tr>
      <w:tr w:rsidR="00436D16" w:rsidRPr="00436D16" w14:paraId="3AFC83E0" w14:textId="77777777" w:rsidTr="00607E21">
        <w:trPr>
          <w:trHeight w:val="114"/>
        </w:trPr>
        <w:tc>
          <w:tcPr>
            <w:tcW w:w="846" w:type="dxa"/>
            <w:vAlign w:val="center"/>
          </w:tcPr>
          <w:p w14:paraId="55ADDF1B" w14:textId="77777777" w:rsidR="00436D16" w:rsidRPr="00436D16" w:rsidRDefault="00436D16" w:rsidP="00436D16">
            <w:pPr>
              <w:tabs>
                <w:tab w:val="left" w:pos="0"/>
              </w:tabs>
              <w:jc w:val="center"/>
              <w:rPr>
                <w:bCs/>
              </w:rPr>
            </w:pPr>
            <w:r w:rsidRPr="00436D16">
              <w:rPr>
                <w:bCs/>
              </w:rPr>
              <w:t>2.1.2.</w:t>
            </w:r>
          </w:p>
        </w:tc>
        <w:tc>
          <w:tcPr>
            <w:tcW w:w="2835" w:type="dxa"/>
            <w:vAlign w:val="center"/>
          </w:tcPr>
          <w:p w14:paraId="0A54E9ED" w14:textId="77777777" w:rsidR="00436D16" w:rsidRPr="00436D16" w:rsidRDefault="00436D16" w:rsidP="00436D16">
            <w:pPr>
              <w:tabs>
                <w:tab w:val="left" w:pos="0"/>
              </w:tabs>
              <w:rPr>
                <w:bCs/>
              </w:rPr>
            </w:pPr>
            <w:r w:rsidRPr="00436D16">
              <w:rPr>
                <w:lang w:eastAsia="en-US"/>
              </w:rPr>
              <w:t>без полотенцесушителей</w:t>
            </w:r>
          </w:p>
        </w:tc>
        <w:tc>
          <w:tcPr>
            <w:tcW w:w="1559" w:type="dxa"/>
            <w:vAlign w:val="center"/>
          </w:tcPr>
          <w:p w14:paraId="769ED7C6" w14:textId="77777777" w:rsidR="00436D16" w:rsidRPr="00436D16" w:rsidRDefault="00436D16" w:rsidP="00436D16">
            <w:pPr>
              <w:tabs>
                <w:tab w:val="left" w:pos="0"/>
              </w:tabs>
              <w:jc w:val="center"/>
              <w:rPr>
                <w:bCs/>
                <w:highlight w:val="yellow"/>
              </w:rPr>
            </w:pPr>
            <w:r w:rsidRPr="00436D16">
              <w:rPr>
                <w:bCs/>
              </w:rPr>
              <w:t>43,49</w:t>
            </w:r>
          </w:p>
        </w:tc>
        <w:tc>
          <w:tcPr>
            <w:tcW w:w="1559" w:type="dxa"/>
            <w:vAlign w:val="center"/>
          </w:tcPr>
          <w:p w14:paraId="46C8CD5A" w14:textId="77777777" w:rsidR="00436D16" w:rsidRPr="00436D16" w:rsidRDefault="00436D16" w:rsidP="00436D16">
            <w:pPr>
              <w:tabs>
                <w:tab w:val="left" w:pos="0"/>
              </w:tabs>
              <w:jc w:val="center"/>
              <w:rPr>
                <w:bCs/>
              </w:rPr>
            </w:pPr>
            <w:r w:rsidRPr="00436D16">
              <w:rPr>
                <w:bCs/>
              </w:rPr>
              <w:t>56,03</w:t>
            </w:r>
          </w:p>
        </w:tc>
        <w:tc>
          <w:tcPr>
            <w:tcW w:w="1560" w:type="dxa"/>
            <w:tcBorders>
              <w:top w:val="nil"/>
              <w:left w:val="single" w:sz="4" w:space="0" w:color="auto"/>
              <w:bottom w:val="single" w:sz="4" w:space="0" w:color="auto"/>
              <w:right w:val="single" w:sz="4" w:space="0" w:color="auto"/>
            </w:tcBorders>
            <w:shd w:val="clear" w:color="auto" w:fill="auto"/>
            <w:vAlign w:val="bottom"/>
          </w:tcPr>
          <w:p w14:paraId="207ACA71" w14:textId="77777777" w:rsidR="00436D16" w:rsidRPr="00436D16" w:rsidRDefault="00436D16" w:rsidP="00436D16">
            <w:pPr>
              <w:tabs>
                <w:tab w:val="left" w:pos="0"/>
              </w:tabs>
              <w:jc w:val="center"/>
              <w:rPr>
                <w:bCs/>
                <w:highlight w:val="yellow"/>
              </w:rPr>
            </w:pPr>
            <w:r w:rsidRPr="00436D16">
              <w:rPr>
                <w:color w:val="000000"/>
                <w:lang w:eastAsia="en-US"/>
              </w:rPr>
              <w:t xml:space="preserve">946,83 </w:t>
            </w:r>
          </w:p>
        </w:tc>
        <w:tc>
          <w:tcPr>
            <w:tcW w:w="1559" w:type="dxa"/>
            <w:tcBorders>
              <w:top w:val="nil"/>
              <w:left w:val="single" w:sz="4" w:space="0" w:color="auto"/>
              <w:bottom w:val="single" w:sz="4" w:space="0" w:color="auto"/>
              <w:right w:val="single" w:sz="4" w:space="0" w:color="auto"/>
            </w:tcBorders>
            <w:shd w:val="clear" w:color="auto" w:fill="auto"/>
            <w:vAlign w:val="bottom"/>
          </w:tcPr>
          <w:p w14:paraId="21B5153D" w14:textId="77777777" w:rsidR="00436D16" w:rsidRPr="00436D16" w:rsidRDefault="00436D16" w:rsidP="00436D16">
            <w:pPr>
              <w:tabs>
                <w:tab w:val="left" w:pos="0"/>
              </w:tabs>
              <w:jc w:val="center"/>
              <w:rPr>
                <w:bCs/>
              </w:rPr>
            </w:pPr>
            <w:r w:rsidRPr="00436D16">
              <w:rPr>
                <w:bCs/>
              </w:rPr>
              <w:t>846,46</w:t>
            </w:r>
          </w:p>
        </w:tc>
      </w:tr>
      <w:tr w:rsidR="00436D16" w:rsidRPr="00436D16" w14:paraId="018FB23F" w14:textId="77777777" w:rsidTr="00607E21">
        <w:trPr>
          <w:trHeight w:val="114"/>
        </w:trPr>
        <w:tc>
          <w:tcPr>
            <w:tcW w:w="846" w:type="dxa"/>
            <w:vAlign w:val="center"/>
          </w:tcPr>
          <w:p w14:paraId="045C037E" w14:textId="77777777" w:rsidR="00436D16" w:rsidRPr="00436D16" w:rsidRDefault="00436D16" w:rsidP="00436D16">
            <w:pPr>
              <w:tabs>
                <w:tab w:val="left" w:pos="0"/>
              </w:tabs>
              <w:jc w:val="center"/>
              <w:rPr>
                <w:bCs/>
              </w:rPr>
            </w:pPr>
            <w:r w:rsidRPr="00436D16">
              <w:rPr>
                <w:bCs/>
              </w:rPr>
              <w:t>2.2.</w:t>
            </w:r>
          </w:p>
        </w:tc>
        <w:tc>
          <w:tcPr>
            <w:tcW w:w="2835" w:type="dxa"/>
            <w:vAlign w:val="center"/>
          </w:tcPr>
          <w:p w14:paraId="58FEA774" w14:textId="77777777" w:rsidR="00436D16" w:rsidRPr="00436D16" w:rsidRDefault="00436D16" w:rsidP="00436D16">
            <w:pPr>
              <w:tabs>
                <w:tab w:val="left" w:pos="0"/>
              </w:tabs>
              <w:rPr>
                <w:bCs/>
              </w:rPr>
            </w:pPr>
            <w:r w:rsidRPr="00436D16">
              <w:rPr>
                <w:bCs/>
              </w:rPr>
              <w:t>С неизолированными стояками</w:t>
            </w:r>
          </w:p>
        </w:tc>
        <w:tc>
          <w:tcPr>
            <w:tcW w:w="3118" w:type="dxa"/>
            <w:gridSpan w:val="2"/>
            <w:vAlign w:val="center"/>
          </w:tcPr>
          <w:p w14:paraId="3C6AED33" w14:textId="77777777" w:rsidR="00436D16" w:rsidRPr="00436D16" w:rsidRDefault="00436D16" w:rsidP="00436D16">
            <w:pPr>
              <w:tabs>
                <w:tab w:val="left" w:pos="0"/>
              </w:tabs>
              <w:jc w:val="center"/>
              <w:rPr>
                <w:lang w:eastAsia="en-US"/>
              </w:rPr>
            </w:pPr>
            <w:r w:rsidRPr="00436D16">
              <w:rPr>
                <w:lang w:eastAsia="en-US"/>
              </w:rPr>
              <w:t xml:space="preserve">ООО «Водоканал», </w:t>
            </w:r>
          </w:p>
          <w:p w14:paraId="6D1A921E" w14:textId="77777777" w:rsidR="00436D16" w:rsidRPr="00436D16" w:rsidRDefault="00436D16" w:rsidP="00436D16">
            <w:pPr>
              <w:tabs>
                <w:tab w:val="left" w:pos="0"/>
              </w:tabs>
              <w:jc w:val="center"/>
              <w:rPr>
                <w:bCs/>
              </w:rPr>
            </w:pPr>
            <w:r w:rsidRPr="00436D16">
              <w:rPr>
                <w:lang w:eastAsia="en-US"/>
              </w:rPr>
              <w:t>ИНН 4252014295</w:t>
            </w:r>
          </w:p>
        </w:tc>
        <w:tc>
          <w:tcPr>
            <w:tcW w:w="3119" w:type="dxa"/>
            <w:gridSpan w:val="2"/>
            <w:vAlign w:val="center"/>
          </w:tcPr>
          <w:p w14:paraId="2F648BE0" w14:textId="77777777" w:rsidR="00436D16" w:rsidRPr="00436D16" w:rsidRDefault="00436D16" w:rsidP="00436D16">
            <w:pPr>
              <w:tabs>
                <w:tab w:val="left" w:pos="0"/>
              </w:tabs>
              <w:jc w:val="center"/>
              <w:rPr>
                <w:lang w:eastAsia="en-US"/>
              </w:rPr>
            </w:pPr>
            <w:r w:rsidRPr="00436D16">
              <w:rPr>
                <w:lang w:eastAsia="en-US"/>
              </w:rPr>
              <w:t xml:space="preserve">ООО «ЮКЭК», </w:t>
            </w:r>
          </w:p>
          <w:p w14:paraId="3F56D755" w14:textId="77777777" w:rsidR="00436D16" w:rsidRPr="00436D16" w:rsidRDefault="00436D16" w:rsidP="00436D16">
            <w:pPr>
              <w:tabs>
                <w:tab w:val="left" w:pos="0"/>
              </w:tabs>
              <w:jc w:val="center"/>
              <w:rPr>
                <w:bCs/>
              </w:rPr>
            </w:pPr>
            <w:r w:rsidRPr="00436D16">
              <w:rPr>
                <w:lang w:eastAsia="en-US"/>
              </w:rPr>
              <w:t>ИНН 4228010684</w:t>
            </w:r>
          </w:p>
        </w:tc>
      </w:tr>
      <w:tr w:rsidR="00436D16" w:rsidRPr="00436D16" w14:paraId="7A926107" w14:textId="77777777" w:rsidTr="00607E21">
        <w:trPr>
          <w:trHeight w:val="114"/>
        </w:trPr>
        <w:tc>
          <w:tcPr>
            <w:tcW w:w="846" w:type="dxa"/>
            <w:vAlign w:val="center"/>
          </w:tcPr>
          <w:p w14:paraId="00B5D09D" w14:textId="77777777" w:rsidR="00436D16" w:rsidRPr="00436D16" w:rsidRDefault="00436D16" w:rsidP="00436D16">
            <w:pPr>
              <w:tabs>
                <w:tab w:val="left" w:pos="0"/>
              </w:tabs>
              <w:jc w:val="center"/>
              <w:rPr>
                <w:bCs/>
              </w:rPr>
            </w:pPr>
            <w:r w:rsidRPr="00436D16">
              <w:rPr>
                <w:bCs/>
              </w:rPr>
              <w:t>2.2.1.</w:t>
            </w:r>
          </w:p>
        </w:tc>
        <w:tc>
          <w:tcPr>
            <w:tcW w:w="2835" w:type="dxa"/>
            <w:vAlign w:val="center"/>
          </w:tcPr>
          <w:p w14:paraId="5A10D394" w14:textId="77777777" w:rsidR="00436D16" w:rsidRPr="00436D16" w:rsidRDefault="00436D16" w:rsidP="00436D16">
            <w:pPr>
              <w:tabs>
                <w:tab w:val="left" w:pos="0"/>
              </w:tabs>
              <w:rPr>
                <w:bCs/>
              </w:rPr>
            </w:pPr>
            <w:r w:rsidRPr="00436D16">
              <w:rPr>
                <w:lang w:eastAsia="en-US"/>
              </w:rPr>
              <w:t>с полотенцесушителями</w:t>
            </w:r>
          </w:p>
        </w:tc>
        <w:tc>
          <w:tcPr>
            <w:tcW w:w="1559" w:type="dxa"/>
            <w:vAlign w:val="center"/>
          </w:tcPr>
          <w:p w14:paraId="5291B11D" w14:textId="77777777" w:rsidR="00436D16" w:rsidRPr="00436D16" w:rsidRDefault="00436D16" w:rsidP="00436D16">
            <w:pPr>
              <w:tabs>
                <w:tab w:val="left" w:pos="0"/>
              </w:tabs>
              <w:jc w:val="center"/>
              <w:rPr>
                <w:bCs/>
                <w:highlight w:val="yellow"/>
              </w:rPr>
            </w:pPr>
            <w:r w:rsidRPr="00436D16">
              <w:rPr>
                <w:bCs/>
              </w:rPr>
              <w:t>43,49</w:t>
            </w:r>
          </w:p>
        </w:tc>
        <w:tc>
          <w:tcPr>
            <w:tcW w:w="1559" w:type="dxa"/>
            <w:vAlign w:val="center"/>
          </w:tcPr>
          <w:p w14:paraId="3A4476AF" w14:textId="77777777" w:rsidR="00436D16" w:rsidRPr="00436D16" w:rsidRDefault="00436D16" w:rsidP="00436D16">
            <w:pPr>
              <w:tabs>
                <w:tab w:val="left" w:pos="0"/>
              </w:tabs>
              <w:jc w:val="center"/>
              <w:rPr>
                <w:bCs/>
              </w:rPr>
            </w:pPr>
            <w:r w:rsidRPr="00436D16">
              <w:rPr>
                <w:bCs/>
              </w:rPr>
              <w:t>56,03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6F89E68C" w14:textId="77777777" w:rsidR="00436D16" w:rsidRPr="00436D16" w:rsidRDefault="00436D16" w:rsidP="00436D16">
            <w:pPr>
              <w:tabs>
                <w:tab w:val="left" w:pos="0"/>
              </w:tabs>
              <w:jc w:val="center"/>
              <w:rPr>
                <w:bCs/>
                <w:highlight w:val="yellow"/>
              </w:rPr>
            </w:pPr>
            <w:r w:rsidRPr="00436D16">
              <w:rPr>
                <w:color w:val="000000"/>
                <w:lang w:eastAsia="en-US"/>
              </w:rPr>
              <w:t xml:space="preserve">875,00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185E73EF" w14:textId="77777777" w:rsidR="00436D16" w:rsidRPr="00436D16" w:rsidRDefault="00436D16" w:rsidP="00436D16">
            <w:pPr>
              <w:tabs>
                <w:tab w:val="left" w:pos="0"/>
              </w:tabs>
              <w:jc w:val="center"/>
              <w:rPr>
                <w:bCs/>
              </w:rPr>
            </w:pPr>
            <w:r w:rsidRPr="00436D16">
              <w:rPr>
                <w:bCs/>
              </w:rPr>
              <w:t>782,24</w:t>
            </w:r>
          </w:p>
        </w:tc>
      </w:tr>
      <w:tr w:rsidR="00436D16" w:rsidRPr="00436D16" w14:paraId="7EB56B4F" w14:textId="77777777" w:rsidTr="00607E21">
        <w:trPr>
          <w:trHeight w:val="114"/>
        </w:trPr>
        <w:tc>
          <w:tcPr>
            <w:tcW w:w="846" w:type="dxa"/>
            <w:vAlign w:val="center"/>
          </w:tcPr>
          <w:p w14:paraId="5CA13523" w14:textId="77777777" w:rsidR="00436D16" w:rsidRPr="00436D16" w:rsidRDefault="00436D16" w:rsidP="00436D16">
            <w:pPr>
              <w:tabs>
                <w:tab w:val="left" w:pos="0"/>
              </w:tabs>
              <w:jc w:val="center"/>
              <w:rPr>
                <w:bCs/>
              </w:rPr>
            </w:pPr>
            <w:r w:rsidRPr="00436D16">
              <w:rPr>
                <w:bCs/>
              </w:rPr>
              <w:t>2.2.2.</w:t>
            </w:r>
          </w:p>
        </w:tc>
        <w:tc>
          <w:tcPr>
            <w:tcW w:w="2835" w:type="dxa"/>
            <w:vAlign w:val="center"/>
          </w:tcPr>
          <w:p w14:paraId="2F8079A0" w14:textId="77777777" w:rsidR="00436D16" w:rsidRPr="00436D16" w:rsidRDefault="00436D16" w:rsidP="00436D16">
            <w:pPr>
              <w:tabs>
                <w:tab w:val="left" w:pos="0"/>
              </w:tabs>
              <w:rPr>
                <w:bCs/>
              </w:rPr>
            </w:pPr>
            <w:r w:rsidRPr="00436D16">
              <w:rPr>
                <w:lang w:eastAsia="en-US"/>
              </w:rPr>
              <w:t>без полотенцесушителей</w:t>
            </w:r>
          </w:p>
        </w:tc>
        <w:tc>
          <w:tcPr>
            <w:tcW w:w="1559" w:type="dxa"/>
            <w:vAlign w:val="center"/>
          </w:tcPr>
          <w:p w14:paraId="6EC6B6E7" w14:textId="77777777" w:rsidR="00436D16" w:rsidRPr="00436D16" w:rsidRDefault="00436D16" w:rsidP="00436D16">
            <w:pPr>
              <w:tabs>
                <w:tab w:val="left" w:pos="0"/>
              </w:tabs>
              <w:jc w:val="center"/>
              <w:rPr>
                <w:bCs/>
                <w:highlight w:val="yellow"/>
              </w:rPr>
            </w:pPr>
            <w:r w:rsidRPr="00436D16">
              <w:rPr>
                <w:bCs/>
              </w:rPr>
              <w:t>43,49</w:t>
            </w:r>
          </w:p>
        </w:tc>
        <w:tc>
          <w:tcPr>
            <w:tcW w:w="1559" w:type="dxa"/>
            <w:vAlign w:val="center"/>
          </w:tcPr>
          <w:p w14:paraId="5863BC92" w14:textId="77777777" w:rsidR="00436D16" w:rsidRPr="00436D16" w:rsidRDefault="00436D16" w:rsidP="00436D16">
            <w:pPr>
              <w:tabs>
                <w:tab w:val="left" w:pos="0"/>
              </w:tabs>
              <w:jc w:val="center"/>
              <w:rPr>
                <w:bCs/>
              </w:rPr>
            </w:pPr>
            <w:r w:rsidRPr="00436D16">
              <w:rPr>
                <w:bCs/>
              </w:rPr>
              <w:t>56,03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546023D" w14:textId="77777777" w:rsidR="00436D16" w:rsidRPr="00436D16" w:rsidRDefault="00436D16" w:rsidP="00436D16">
            <w:pPr>
              <w:tabs>
                <w:tab w:val="left" w:pos="0"/>
              </w:tabs>
              <w:jc w:val="center"/>
              <w:rPr>
                <w:bCs/>
                <w:highlight w:val="yellow"/>
              </w:rPr>
            </w:pPr>
            <w:r w:rsidRPr="00436D16">
              <w:rPr>
                <w:color w:val="000000"/>
                <w:lang w:eastAsia="en-US"/>
              </w:rPr>
              <w:t xml:space="preserve"> 926,09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69D07F6D" w14:textId="77777777" w:rsidR="00436D16" w:rsidRPr="00436D16" w:rsidRDefault="00436D16" w:rsidP="00436D16">
            <w:pPr>
              <w:tabs>
                <w:tab w:val="left" w:pos="0"/>
              </w:tabs>
              <w:jc w:val="center"/>
              <w:rPr>
                <w:bCs/>
              </w:rPr>
            </w:pPr>
            <w:r w:rsidRPr="00436D16">
              <w:rPr>
                <w:bCs/>
              </w:rPr>
              <w:t>827,92</w:t>
            </w:r>
          </w:p>
        </w:tc>
      </w:tr>
      <w:tr w:rsidR="00436D16" w:rsidRPr="00436D16" w14:paraId="64F04AA9" w14:textId="77777777" w:rsidTr="00607E21">
        <w:trPr>
          <w:trHeight w:val="114"/>
        </w:trPr>
        <w:tc>
          <w:tcPr>
            <w:tcW w:w="9918" w:type="dxa"/>
            <w:gridSpan w:val="6"/>
            <w:vAlign w:val="center"/>
          </w:tcPr>
          <w:p w14:paraId="10E2B96D" w14:textId="77777777" w:rsidR="00436D16" w:rsidRPr="00436D16" w:rsidRDefault="00436D16" w:rsidP="00436D16">
            <w:pPr>
              <w:numPr>
                <w:ilvl w:val="0"/>
                <w:numId w:val="43"/>
              </w:numPr>
              <w:tabs>
                <w:tab w:val="left" w:pos="0"/>
              </w:tabs>
              <w:contextualSpacing/>
              <w:jc w:val="center"/>
              <w:rPr>
                <w:bCs/>
              </w:rPr>
            </w:pPr>
            <w:r w:rsidRPr="00436D16">
              <w:rPr>
                <w:bCs/>
              </w:rPr>
              <w:t>п.г.т. Каз</w:t>
            </w:r>
          </w:p>
        </w:tc>
      </w:tr>
      <w:tr w:rsidR="00436D16" w:rsidRPr="00436D16" w14:paraId="60A870D9" w14:textId="77777777" w:rsidTr="00607E21">
        <w:trPr>
          <w:trHeight w:val="114"/>
        </w:trPr>
        <w:tc>
          <w:tcPr>
            <w:tcW w:w="846" w:type="dxa"/>
            <w:vAlign w:val="center"/>
          </w:tcPr>
          <w:p w14:paraId="716D1AD8" w14:textId="77777777" w:rsidR="00436D16" w:rsidRPr="00436D16" w:rsidRDefault="00436D16" w:rsidP="00436D16">
            <w:pPr>
              <w:tabs>
                <w:tab w:val="left" w:pos="0"/>
              </w:tabs>
              <w:jc w:val="center"/>
              <w:rPr>
                <w:bCs/>
              </w:rPr>
            </w:pPr>
            <w:r w:rsidRPr="00436D16">
              <w:rPr>
                <w:bCs/>
              </w:rPr>
              <w:t>3.1.</w:t>
            </w:r>
          </w:p>
        </w:tc>
        <w:tc>
          <w:tcPr>
            <w:tcW w:w="2835" w:type="dxa"/>
            <w:vAlign w:val="center"/>
          </w:tcPr>
          <w:p w14:paraId="01ABCE6D" w14:textId="77777777" w:rsidR="00436D16" w:rsidRPr="00436D16" w:rsidRDefault="00436D16" w:rsidP="00436D16">
            <w:pPr>
              <w:tabs>
                <w:tab w:val="left" w:pos="0"/>
              </w:tabs>
              <w:rPr>
                <w:lang w:eastAsia="en-US"/>
              </w:rPr>
            </w:pPr>
            <w:r w:rsidRPr="00436D16">
              <w:rPr>
                <w:bCs/>
              </w:rPr>
              <w:t>С изолированными стояками</w:t>
            </w:r>
          </w:p>
        </w:tc>
        <w:tc>
          <w:tcPr>
            <w:tcW w:w="3118" w:type="dxa"/>
            <w:gridSpan w:val="2"/>
            <w:vAlign w:val="center"/>
          </w:tcPr>
          <w:p w14:paraId="371AEC1D" w14:textId="77777777" w:rsidR="00436D16" w:rsidRPr="00436D16" w:rsidRDefault="00436D16" w:rsidP="00436D16">
            <w:pPr>
              <w:tabs>
                <w:tab w:val="left" w:pos="0"/>
              </w:tabs>
              <w:jc w:val="center"/>
              <w:rPr>
                <w:lang w:eastAsia="en-US"/>
              </w:rPr>
            </w:pPr>
            <w:r w:rsidRPr="00436D16">
              <w:rPr>
                <w:lang w:eastAsia="en-US"/>
              </w:rPr>
              <w:t xml:space="preserve">ООО «Водоканал», </w:t>
            </w:r>
          </w:p>
          <w:p w14:paraId="1EE0D713" w14:textId="77777777" w:rsidR="00436D16" w:rsidRPr="00436D16" w:rsidRDefault="00436D16" w:rsidP="00436D16">
            <w:pPr>
              <w:tabs>
                <w:tab w:val="left" w:pos="0"/>
              </w:tabs>
              <w:jc w:val="center"/>
              <w:rPr>
                <w:color w:val="000000"/>
                <w:lang w:eastAsia="en-US"/>
              </w:rPr>
            </w:pPr>
            <w:r w:rsidRPr="00436D16">
              <w:rPr>
                <w:lang w:eastAsia="en-US"/>
              </w:rPr>
              <w:t>ИНН 4252014295</w:t>
            </w:r>
          </w:p>
        </w:tc>
        <w:tc>
          <w:tcPr>
            <w:tcW w:w="3119" w:type="dxa"/>
            <w:gridSpan w:val="2"/>
            <w:vAlign w:val="center"/>
          </w:tcPr>
          <w:p w14:paraId="32A7C9C5" w14:textId="77777777" w:rsidR="00436D16" w:rsidRPr="00436D16" w:rsidRDefault="00436D16" w:rsidP="00436D16">
            <w:pPr>
              <w:tabs>
                <w:tab w:val="left" w:pos="0"/>
              </w:tabs>
              <w:jc w:val="center"/>
              <w:rPr>
                <w:lang w:eastAsia="en-US"/>
              </w:rPr>
            </w:pPr>
            <w:r w:rsidRPr="00436D16">
              <w:rPr>
                <w:lang w:eastAsia="en-US"/>
              </w:rPr>
              <w:t xml:space="preserve">ООО «ЮКЭК», </w:t>
            </w:r>
          </w:p>
          <w:p w14:paraId="69F46A8C" w14:textId="77777777" w:rsidR="00436D16" w:rsidRPr="00436D16" w:rsidRDefault="00436D16" w:rsidP="00436D16">
            <w:pPr>
              <w:tabs>
                <w:tab w:val="left" w:pos="0"/>
              </w:tabs>
              <w:jc w:val="center"/>
              <w:rPr>
                <w:bCs/>
              </w:rPr>
            </w:pPr>
            <w:r w:rsidRPr="00436D16">
              <w:rPr>
                <w:lang w:eastAsia="en-US"/>
              </w:rPr>
              <w:t>ИНН 4228010684</w:t>
            </w:r>
          </w:p>
        </w:tc>
      </w:tr>
      <w:tr w:rsidR="00436D16" w:rsidRPr="00436D16" w14:paraId="135F4541" w14:textId="77777777" w:rsidTr="00607E21">
        <w:trPr>
          <w:trHeight w:val="114"/>
        </w:trPr>
        <w:tc>
          <w:tcPr>
            <w:tcW w:w="846" w:type="dxa"/>
            <w:vAlign w:val="center"/>
          </w:tcPr>
          <w:p w14:paraId="38FE1591" w14:textId="77777777" w:rsidR="00436D16" w:rsidRPr="00436D16" w:rsidRDefault="00436D16" w:rsidP="00436D16">
            <w:pPr>
              <w:tabs>
                <w:tab w:val="left" w:pos="0"/>
              </w:tabs>
              <w:jc w:val="center"/>
              <w:rPr>
                <w:bCs/>
              </w:rPr>
            </w:pPr>
            <w:r w:rsidRPr="00436D16">
              <w:rPr>
                <w:bCs/>
              </w:rPr>
              <w:t>3.1.1.</w:t>
            </w:r>
          </w:p>
        </w:tc>
        <w:tc>
          <w:tcPr>
            <w:tcW w:w="2835" w:type="dxa"/>
            <w:vAlign w:val="center"/>
          </w:tcPr>
          <w:p w14:paraId="068E2243" w14:textId="77777777" w:rsidR="00436D16" w:rsidRPr="00436D16" w:rsidRDefault="00436D16" w:rsidP="00436D16">
            <w:pPr>
              <w:tabs>
                <w:tab w:val="left" w:pos="0"/>
              </w:tabs>
              <w:rPr>
                <w:lang w:eastAsia="en-US"/>
              </w:rPr>
            </w:pPr>
            <w:r w:rsidRPr="00436D16">
              <w:rPr>
                <w:lang w:eastAsia="en-US"/>
              </w:rPr>
              <w:t>с полотенцесушителями</w:t>
            </w:r>
          </w:p>
        </w:tc>
        <w:tc>
          <w:tcPr>
            <w:tcW w:w="1559" w:type="dxa"/>
            <w:vAlign w:val="center"/>
          </w:tcPr>
          <w:p w14:paraId="15C51BDD" w14:textId="77777777" w:rsidR="00436D16" w:rsidRPr="00436D16" w:rsidRDefault="00436D16" w:rsidP="00436D16">
            <w:pPr>
              <w:tabs>
                <w:tab w:val="left" w:pos="0"/>
              </w:tabs>
              <w:jc w:val="center"/>
              <w:rPr>
                <w:color w:val="000000"/>
                <w:lang w:eastAsia="en-US"/>
              </w:rPr>
            </w:pPr>
            <w:r w:rsidRPr="00436D16">
              <w:rPr>
                <w:bCs/>
              </w:rPr>
              <w:t>43,49</w:t>
            </w:r>
          </w:p>
        </w:tc>
        <w:tc>
          <w:tcPr>
            <w:tcW w:w="1559" w:type="dxa"/>
            <w:vAlign w:val="center"/>
          </w:tcPr>
          <w:p w14:paraId="45CAB79D" w14:textId="77777777" w:rsidR="00436D16" w:rsidRPr="00436D16" w:rsidRDefault="00436D16" w:rsidP="00436D16">
            <w:pPr>
              <w:tabs>
                <w:tab w:val="left" w:pos="0"/>
              </w:tabs>
              <w:jc w:val="center"/>
              <w:rPr>
                <w:color w:val="000000"/>
                <w:lang w:eastAsia="en-US"/>
              </w:rPr>
            </w:pPr>
            <w:r w:rsidRPr="00436D16">
              <w:rPr>
                <w:bCs/>
              </w:rPr>
              <w:t>56,03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CF2E312" w14:textId="77777777" w:rsidR="00436D16" w:rsidRPr="00436D16" w:rsidRDefault="00436D16" w:rsidP="00436D16">
            <w:pPr>
              <w:tabs>
                <w:tab w:val="left" w:pos="0"/>
              </w:tabs>
              <w:jc w:val="center"/>
              <w:rPr>
                <w:bCs/>
              </w:rPr>
            </w:pPr>
            <w:r w:rsidRPr="00436D16">
              <w:rPr>
                <w:color w:val="000000"/>
                <w:lang w:eastAsia="en-US"/>
              </w:rPr>
              <w:t xml:space="preserve"> 799,26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CFDE5A1" w14:textId="77777777" w:rsidR="00436D16" w:rsidRPr="00436D16" w:rsidRDefault="00436D16" w:rsidP="00436D16">
            <w:pPr>
              <w:tabs>
                <w:tab w:val="left" w:pos="0"/>
              </w:tabs>
              <w:jc w:val="center"/>
              <w:rPr>
                <w:bCs/>
              </w:rPr>
            </w:pPr>
            <w:r w:rsidRPr="00436D16">
              <w:rPr>
                <w:color w:val="000000"/>
                <w:lang w:eastAsia="en-US"/>
              </w:rPr>
              <w:t>690,26</w:t>
            </w:r>
          </w:p>
        </w:tc>
      </w:tr>
      <w:tr w:rsidR="00436D16" w:rsidRPr="00436D16" w14:paraId="604D5EB0" w14:textId="77777777" w:rsidTr="00607E21">
        <w:trPr>
          <w:trHeight w:val="114"/>
        </w:trPr>
        <w:tc>
          <w:tcPr>
            <w:tcW w:w="846" w:type="dxa"/>
            <w:vAlign w:val="center"/>
          </w:tcPr>
          <w:p w14:paraId="48F09A71" w14:textId="77777777" w:rsidR="00436D16" w:rsidRPr="00436D16" w:rsidRDefault="00436D16" w:rsidP="00436D16">
            <w:pPr>
              <w:tabs>
                <w:tab w:val="left" w:pos="0"/>
              </w:tabs>
              <w:jc w:val="center"/>
              <w:rPr>
                <w:bCs/>
              </w:rPr>
            </w:pPr>
            <w:r w:rsidRPr="00436D16">
              <w:rPr>
                <w:bCs/>
              </w:rPr>
              <w:t>3.1.2.</w:t>
            </w:r>
          </w:p>
        </w:tc>
        <w:tc>
          <w:tcPr>
            <w:tcW w:w="2835" w:type="dxa"/>
            <w:vAlign w:val="center"/>
          </w:tcPr>
          <w:p w14:paraId="5161B3FF" w14:textId="77777777" w:rsidR="00436D16" w:rsidRPr="00436D16" w:rsidRDefault="00436D16" w:rsidP="00436D16">
            <w:pPr>
              <w:tabs>
                <w:tab w:val="left" w:pos="0"/>
              </w:tabs>
              <w:rPr>
                <w:lang w:eastAsia="en-US"/>
              </w:rPr>
            </w:pPr>
            <w:r w:rsidRPr="00436D16">
              <w:rPr>
                <w:lang w:eastAsia="en-US"/>
              </w:rPr>
              <w:t>без полотенцесушителей</w:t>
            </w:r>
          </w:p>
        </w:tc>
        <w:tc>
          <w:tcPr>
            <w:tcW w:w="1559" w:type="dxa"/>
            <w:vAlign w:val="center"/>
          </w:tcPr>
          <w:p w14:paraId="2C431A66" w14:textId="77777777" w:rsidR="00436D16" w:rsidRPr="00436D16" w:rsidRDefault="00436D16" w:rsidP="00436D16">
            <w:pPr>
              <w:tabs>
                <w:tab w:val="left" w:pos="0"/>
              </w:tabs>
              <w:jc w:val="center"/>
              <w:rPr>
                <w:color w:val="000000"/>
                <w:lang w:eastAsia="en-US"/>
              </w:rPr>
            </w:pPr>
            <w:r w:rsidRPr="00436D16">
              <w:rPr>
                <w:bCs/>
              </w:rPr>
              <w:t>43,49</w:t>
            </w:r>
          </w:p>
        </w:tc>
        <w:tc>
          <w:tcPr>
            <w:tcW w:w="1559" w:type="dxa"/>
            <w:vAlign w:val="center"/>
          </w:tcPr>
          <w:p w14:paraId="25588FF3" w14:textId="77777777" w:rsidR="00436D16" w:rsidRPr="00436D16" w:rsidRDefault="00436D16" w:rsidP="00436D16">
            <w:pPr>
              <w:tabs>
                <w:tab w:val="left" w:pos="0"/>
              </w:tabs>
              <w:jc w:val="center"/>
              <w:rPr>
                <w:color w:val="000000"/>
                <w:lang w:eastAsia="en-US"/>
              </w:rPr>
            </w:pPr>
            <w:r w:rsidRPr="00436D16">
              <w:rPr>
                <w:bCs/>
              </w:rPr>
              <w:t>56,03</w:t>
            </w:r>
          </w:p>
        </w:tc>
        <w:tc>
          <w:tcPr>
            <w:tcW w:w="1560" w:type="dxa"/>
            <w:tcBorders>
              <w:top w:val="nil"/>
              <w:left w:val="single" w:sz="4" w:space="0" w:color="auto"/>
              <w:bottom w:val="single" w:sz="4" w:space="0" w:color="auto"/>
              <w:right w:val="single" w:sz="4" w:space="0" w:color="auto"/>
            </w:tcBorders>
            <w:shd w:val="clear" w:color="auto" w:fill="auto"/>
            <w:vAlign w:val="bottom"/>
          </w:tcPr>
          <w:p w14:paraId="51972F66" w14:textId="77777777" w:rsidR="00436D16" w:rsidRPr="00436D16" w:rsidRDefault="00436D16" w:rsidP="00436D16">
            <w:pPr>
              <w:tabs>
                <w:tab w:val="left" w:pos="0"/>
              </w:tabs>
              <w:jc w:val="center"/>
              <w:rPr>
                <w:bCs/>
              </w:rPr>
            </w:pPr>
            <w:r w:rsidRPr="00436D16">
              <w:rPr>
                <w:color w:val="000000"/>
                <w:lang w:eastAsia="en-US"/>
              </w:rPr>
              <w:t xml:space="preserve"> 811,19 </w:t>
            </w:r>
          </w:p>
        </w:tc>
        <w:tc>
          <w:tcPr>
            <w:tcW w:w="1559" w:type="dxa"/>
            <w:tcBorders>
              <w:top w:val="nil"/>
              <w:left w:val="single" w:sz="4" w:space="0" w:color="auto"/>
              <w:bottom w:val="single" w:sz="4" w:space="0" w:color="auto"/>
              <w:right w:val="single" w:sz="4" w:space="0" w:color="auto"/>
            </w:tcBorders>
            <w:shd w:val="clear" w:color="auto" w:fill="auto"/>
            <w:vAlign w:val="bottom"/>
          </w:tcPr>
          <w:p w14:paraId="300238E4" w14:textId="77777777" w:rsidR="00436D16" w:rsidRPr="00436D16" w:rsidRDefault="00436D16" w:rsidP="00436D16">
            <w:pPr>
              <w:tabs>
                <w:tab w:val="left" w:pos="0"/>
              </w:tabs>
              <w:jc w:val="center"/>
              <w:rPr>
                <w:bCs/>
              </w:rPr>
            </w:pPr>
            <w:r w:rsidRPr="00436D16">
              <w:rPr>
                <w:color w:val="000000"/>
                <w:lang w:eastAsia="en-US"/>
              </w:rPr>
              <w:t>700,56</w:t>
            </w:r>
          </w:p>
        </w:tc>
      </w:tr>
      <w:tr w:rsidR="00436D16" w:rsidRPr="00436D16" w14:paraId="4308C95B" w14:textId="77777777" w:rsidTr="00607E21">
        <w:trPr>
          <w:trHeight w:val="114"/>
        </w:trPr>
        <w:tc>
          <w:tcPr>
            <w:tcW w:w="846" w:type="dxa"/>
            <w:vAlign w:val="center"/>
          </w:tcPr>
          <w:p w14:paraId="13367A4E" w14:textId="77777777" w:rsidR="00436D16" w:rsidRPr="00436D16" w:rsidRDefault="00436D16" w:rsidP="00436D16">
            <w:pPr>
              <w:tabs>
                <w:tab w:val="left" w:pos="0"/>
              </w:tabs>
              <w:jc w:val="center"/>
              <w:rPr>
                <w:bCs/>
              </w:rPr>
            </w:pPr>
            <w:r w:rsidRPr="00436D16">
              <w:rPr>
                <w:bCs/>
              </w:rPr>
              <w:t>3.2.</w:t>
            </w:r>
          </w:p>
        </w:tc>
        <w:tc>
          <w:tcPr>
            <w:tcW w:w="2835" w:type="dxa"/>
            <w:vAlign w:val="center"/>
          </w:tcPr>
          <w:p w14:paraId="2BFEB92F" w14:textId="77777777" w:rsidR="00436D16" w:rsidRPr="00436D16" w:rsidRDefault="00436D16" w:rsidP="00436D16">
            <w:pPr>
              <w:tabs>
                <w:tab w:val="left" w:pos="0"/>
              </w:tabs>
              <w:rPr>
                <w:lang w:eastAsia="en-US"/>
              </w:rPr>
            </w:pPr>
            <w:r w:rsidRPr="00436D16">
              <w:rPr>
                <w:bCs/>
              </w:rPr>
              <w:t>С неизолированными стояками</w:t>
            </w:r>
          </w:p>
        </w:tc>
        <w:tc>
          <w:tcPr>
            <w:tcW w:w="3118" w:type="dxa"/>
            <w:gridSpan w:val="2"/>
            <w:vAlign w:val="center"/>
          </w:tcPr>
          <w:p w14:paraId="6613186A" w14:textId="77777777" w:rsidR="00436D16" w:rsidRPr="00436D16" w:rsidRDefault="00436D16" w:rsidP="00436D16">
            <w:pPr>
              <w:tabs>
                <w:tab w:val="left" w:pos="0"/>
              </w:tabs>
              <w:jc w:val="center"/>
              <w:rPr>
                <w:lang w:eastAsia="en-US"/>
              </w:rPr>
            </w:pPr>
            <w:r w:rsidRPr="00436D16">
              <w:rPr>
                <w:lang w:eastAsia="en-US"/>
              </w:rPr>
              <w:t xml:space="preserve">ООО «Водоканал», </w:t>
            </w:r>
          </w:p>
          <w:p w14:paraId="059C7A45" w14:textId="77777777" w:rsidR="00436D16" w:rsidRPr="00436D16" w:rsidRDefault="00436D16" w:rsidP="00436D16">
            <w:pPr>
              <w:tabs>
                <w:tab w:val="left" w:pos="0"/>
              </w:tabs>
              <w:jc w:val="center"/>
              <w:rPr>
                <w:color w:val="000000"/>
                <w:lang w:eastAsia="en-US"/>
              </w:rPr>
            </w:pPr>
            <w:r w:rsidRPr="00436D16">
              <w:rPr>
                <w:lang w:eastAsia="en-US"/>
              </w:rPr>
              <w:t>ИНН 4252014295</w:t>
            </w:r>
          </w:p>
        </w:tc>
        <w:tc>
          <w:tcPr>
            <w:tcW w:w="3119" w:type="dxa"/>
            <w:gridSpan w:val="2"/>
            <w:vAlign w:val="center"/>
          </w:tcPr>
          <w:p w14:paraId="5F0B61C9" w14:textId="77777777" w:rsidR="00436D16" w:rsidRPr="00436D16" w:rsidRDefault="00436D16" w:rsidP="00436D16">
            <w:pPr>
              <w:tabs>
                <w:tab w:val="left" w:pos="0"/>
              </w:tabs>
              <w:jc w:val="center"/>
              <w:rPr>
                <w:lang w:eastAsia="en-US"/>
              </w:rPr>
            </w:pPr>
            <w:r w:rsidRPr="00436D16">
              <w:rPr>
                <w:lang w:eastAsia="en-US"/>
              </w:rPr>
              <w:t xml:space="preserve">ООО «ЮКЭК», </w:t>
            </w:r>
          </w:p>
          <w:p w14:paraId="52B3491D" w14:textId="77777777" w:rsidR="00436D16" w:rsidRPr="00436D16" w:rsidRDefault="00436D16" w:rsidP="00436D16">
            <w:pPr>
              <w:tabs>
                <w:tab w:val="left" w:pos="0"/>
              </w:tabs>
              <w:jc w:val="center"/>
              <w:rPr>
                <w:bCs/>
              </w:rPr>
            </w:pPr>
            <w:r w:rsidRPr="00436D16">
              <w:rPr>
                <w:lang w:eastAsia="en-US"/>
              </w:rPr>
              <w:t>ИНН 4228010684</w:t>
            </w:r>
          </w:p>
        </w:tc>
      </w:tr>
      <w:tr w:rsidR="00436D16" w:rsidRPr="00436D16" w14:paraId="78EFF5D3" w14:textId="77777777" w:rsidTr="00607E21">
        <w:trPr>
          <w:trHeight w:val="114"/>
        </w:trPr>
        <w:tc>
          <w:tcPr>
            <w:tcW w:w="846" w:type="dxa"/>
            <w:vAlign w:val="center"/>
          </w:tcPr>
          <w:p w14:paraId="43219082" w14:textId="77777777" w:rsidR="00436D16" w:rsidRPr="00436D16" w:rsidRDefault="00436D16" w:rsidP="00436D16">
            <w:pPr>
              <w:tabs>
                <w:tab w:val="left" w:pos="0"/>
              </w:tabs>
              <w:jc w:val="center"/>
              <w:rPr>
                <w:bCs/>
              </w:rPr>
            </w:pPr>
            <w:r w:rsidRPr="00436D16">
              <w:rPr>
                <w:bCs/>
              </w:rPr>
              <w:t>3.2.1.</w:t>
            </w:r>
          </w:p>
        </w:tc>
        <w:tc>
          <w:tcPr>
            <w:tcW w:w="2835" w:type="dxa"/>
            <w:vAlign w:val="center"/>
          </w:tcPr>
          <w:p w14:paraId="79B1AD01" w14:textId="77777777" w:rsidR="00436D16" w:rsidRPr="00436D16" w:rsidRDefault="00436D16" w:rsidP="00436D16">
            <w:pPr>
              <w:tabs>
                <w:tab w:val="left" w:pos="0"/>
              </w:tabs>
              <w:rPr>
                <w:lang w:eastAsia="en-US"/>
              </w:rPr>
            </w:pPr>
            <w:r w:rsidRPr="00436D16">
              <w:rPr>
                <w:lang w:eastAsia="en-US"/>
              </w:rPr>
              <w:t>с полотенцесушителями</w:t>
            </w:r>
          </w:p>
        </w:tc>
        <w:tc>
          <w:tcPr>
            <w:tcW w:w="1559" w:type="dxa"/>
            <w:vAlign w:val="center"/>
          </w:tcPr>
          <w:p w14:paraId="30470124" w14:textId="77777777" w:rsidR="00436D16" w:rsidRPr="00436D16" w:rsidRDefault="00436D16" w:rsidP="00436D16">
            <w:pPr>
              <w:tabs>
                <w:tab w:val="left" w:pos="0"/>
              </w:tabs>
              <w:jc w:val="center"/>
              <w:rPr>
                <w:color w:val="000000"/>
                <w:lang w:eastAsia="en-US"/>
              </w:rPr>
            </w:pPr>
            <w:r w:rsidRPr="00436D16">
              <w:rPr>
                <w:bCs/>
              </w:rPr>
              <w:t>43,49</w:t>
            </w:r>
          </w:p>
        </w:tc>
        <w:tc>
          <w:tcPr>
            <w:tcW w:w="1559" w:type="dxa"/>
            <w:vAlign w:val="center"/>
          </w:tcPr>
          <w:p w14:paraId="2F038CA2" w14:textId="77777777" w:rsidR="00436D16" w:rsidRPr="00436D16" w:rsidRDefault="00436D16" w:rsidP="00436D16">
            <w:pPr>
              <w:tabs>
                <w:tab w:val="left" w:pos="0"/>
              </w:tabs>
              <w:jc w:val="center"/>
              <w:rPr>
                <w:color w:val="000000"/>
                <w:lang w:eastAsia="en-US"/>
              </w:rPr>
            </w:pPr>
            <w:r w:rsidRPr="00436D16">
              <w:rPr>
                <w:bCs/>
              </w:rPr>
              <w:t>56,03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636F26D" w14:textId="77777777" w:rsidR="00436D16" w:rsidRPr="00436D16" w:rsidRDefault="00436D16" w:rsidP="00436D16">
            <w:pPr>
              <w:tabs>
                <w:tab w:val="left" w:pos="0"/>
              </w:tabs>
              <w:jc w:val="center"/>
              <w:rPr>
                <w:bCs/>
              </w:rPr>
            </w:pPr>
            <w:r w:rsidRPr="00436D16">
              <w:rPr>
                <w:color w:val="000000"/>
                <w:lang w:eastAsia="en-US"/>
              </w:rPr>
              <w:t xml:space="preserve">749,66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4FF15B0" w14:textId="77777777" w:rsidR="00436D16" w:rsidRPr="00436D16" w:rsidRDefault="00436D16" w:rsidP="00436D16">
            <w:pPr>
              <w:tabs>
                <w:tab w:val="left" w:pos="0"/>
              </w:tabs>
              <w:jc w:val="center"/>
              <w:rPr>
                <w:bCs/>
              </w:rPr>
            </w:pPr>
            <w:r w:rsidRPr="00436D16">
              <w:rPr>
                <w:color w:val="000000"/>
                <w:lang w:eastAsia="en-US"/>
              </w:rPr>
              <w:t>647,41</w:t>
            </w:r>
          </w:p>
        </w:tc>
      </w:tr>
      <w:tr w:rsidR="00436D16" w:rsidRPr="00436D16" w14:paraId="34BA4549" w14:textId="77777777" w:rsidTr="00607E21">
        <w:trPr>
          <w:trHeight w:val="114"/>
        </w:trPr>
        <w:tc>
          <w:tcPr>
            <w:tcW w:w="846" w:type="dxa"/>
            <w:vAlign w:val="center"/>
          </w:tcPr>
          <w:p w14:paraId="28B68748" w14:textId="77777777" w:rsidR="00436D16" w:rsidRPr="00436D16" w:rsidRDefault="00436D16" w:rsidP="00436D16">
            <w:pPr>
              <w:tabs>
                <w:tab w:val="left" w:pos="0"/>
              </w:tabs>
              <w:jc w:val="center"/>
              <w:rPr>
                <w:bCs/>
              </w:rPr>
            </w:pPr>
            <w:r w:rsidRPr="00436D16">
              <w:rPr>
                <w:bCs/>
              </w:rPr>
              <w:t>3.2.2.</w:t>
            </w:r>
          </w:p>
        </w:tc>
        <w:tc>
          <w:tcPr>
            <w:tcW w:w="2835" w:type="dxa"/>
            <w:vAlign w:val="center"/>
          </w:tcPr>
          <w:p w14:paraId="7D7090B9" w14:textId="77777777" w:rsidR="00436D16" w:rsidRPr="00436D16" w:rsidRDefault="00436D16" w:rsidP="00436D16">
            <w:pPr>
              <w:tabs>
                <w:tab w:val="left" w:pos="0"/>
              </w:tabs>
              <w:rPr>
                <w:lang w:eastAsia="en-US"/>
              </w:rPr>
            </w:pPr>
            <w:r w:rsidRPr="00436D16">
              <w:rPr>
                <w:lang w:eastAsia="en-US"/>
              </w:rPr>
              <w:t>без полотенцесушителей</w:t>
            </w:r>
          </w:p>
        </w:tc>
        <w:tc>
          <w:tcPr>
            <w:tcW w:w="1559" w:type="dxa"/>
            <w:vAlign w:val="center"/>
          </w:tcPr>
          <w:p w14:paraId="626CF28E" w14:textId="77777777" w:rsidR="00436D16" w:rsidRPr="00436D16" w:rsidRDefault="00436D16" w:rsidP="00436D16">
            <w:pPr>
              <w:tabs>
                <w:tab w:val="left" w:pos="0"/>
              </w:tabs>
              <w:jc w:val="center"/>
              <w:rPr>
                <w:color w:val="000000"/>
                <w:lang w:eastAsia="en-US"/>
              </w:rPr>
            </w:pPr>
            <w:r w:rsidRPr="00436D16">
              <w:rPr>
                <w:bCs/>
              </w:rPr>
              <w:t>43,49</w:t>
            </w:r>
          </w:p>
        </w:tc>
        <w:tc>
          <w:tcPr>
            <w:tcW w:w="1559" w:type="dxa"/>
            <w:vAlign w:val="center"/>
          </w:tcPr>
          <w:p w14:paraId="08A21A6A" w14:textId="77777777" w:rsidR="00436D16" w:rsidRPr="00436D16" w:rsidRDefault="00436D16" w:rsidP="00436D16">
            <w:pPr>
              <w:tabs>
                <w:tab w:val="left" w:pos="0"/>
              </w:tabs>
              <w:jc w:val="center"/>
              <w:rPr>
                <w:color w:val="000000"/>
                <w:lang w:eastAsia="en-US"/>
              </w:rPr>
            </w:pPr>
            <w:r w:rsidRPr="00436D16">
              <w:rPr>
                <w:bCs/>
              </w:rPr>
              <w:t>56,03</w:t>
            </w:r>
          </w:p>
        </w:tc>
        <w:tc>
          <w:tcPr>
            <w:tcW w:w="1560" w:type="dxa"/>
            <w:tcBorders>
              <w:top w:val="nil"/>
              <w:left w:val="single" w:sz="4" w:space="0" w:color="auto"/>
              <w:bottom w:val="single" w:sz="4" w:space="0" w:color="auto"/>
              <w:right w:val="single" w:sz="4" w:space="0" w:color="auto"/>
            </w:tcBorders>
            <w:shd w:val="clear" w:color="auto" w:fill="auto"/>
            <w:vAlign w:val="bottom"/>
          </w:tcPr>
          <w:p w14:paraId="4DDC0C67" w14:textId="77777777" w:rsidR="00436D16" w:rsidRPr="00436D16" w:rsidRDefault="00436D16" w:rsidP="00436D16">
            <w:pPr>
              <w:tabs>
                <w:tab w:val="left" w:pos="0"/>
              </w:tabs>
              <w:jc w:val="center"/>
              <w:rPr>
                <w:bCs/>
              </w:rPr>
            </w:pPr>
            <w:r w:rsidRPr="00436D16">
              <w:rPr>
                <w:color w:val="000000"/>
                <w:lang w:eastAsia="en-US"/>
              </w:rPr>
              <w:t xml:space="preserve">793,43 </w:t>
            </w:r>
          </w:p>
        </w:tc>
        <w:tc>
          <w:tcPr>
            <w:tcW w:w="1559" w:type="dxa"/>
            <w:tcBorders>
              <w:top w:val="nil"/>
              <w:left w:val="single" w:sz="4" w:space="0" w:color="auto"/>
              <w:bottom w:val="single" w:sz="4" w:space="0" w:color="auto"/>
              <w:right w:val="single" w:sz="4" w:space="0" w:color="auto"/>
            </w:tcBorders>
            <w:shd w:val="clear" w:color="auto" w:fill="auto"/>
            <w:vAlign w:val="bottom"/>
          </w:tcPr>
          <w:p w14:paraId="0DD4B898" w14:textId="77777777" w:rsidR="00436D16" w:rsidRPr="00436D16" w:rsidRDefault="00436D16" w:rsidP="00436D16">
            <w:pPr>
              <w:tabs>
                <w:tab w:val="left" w:pos="0"/>
              </w:tabs>
              <w:jc w:val="center"/>
              <w:rPr>
                <w:bCs/>
              </w:rPr>
            </w:pPr>
            <w:r w:rsidRPr="00436D16">
              <w:rPr>
                <w:color w:val="000000"/>
                <w:lang w:eastAsia="en-US"/>
              </w:rPr>
              <w:t>685,22</w:t>
            </w:r>
          </w:p>
        </w:tc>
      </w:tr>
    </w:tbl>
    <w:p w14:paraId="6900BF7C" w14:textId="77777777" w:rsidR="00436D16" w:rsidRPr="00436D16" w:rsidRDefault="00436D16" w:rsidP="00436D16">
      <w:pPr>
        <w:spacing w:before="120"/>
        <w:ind w:firstLine="709"/>
        <w:jc w:val="both"/>
        <w:rPr>
          <w:lang w:eastAsia="en-US"/>
        </w:rPr>
      </w:pPr>
      <w:r w:rsidRPr="00436D16">
        <w:rPr>
          <w:sz w:val="28"/>
          <w:szCs w:val="28"/>
          <w:lang w:eastAsia="en-US"/>
        </w:rPr>
        <w:t>* Льготные цены (тарифы) установлены с учетом пункта 6 статьи 168 Налогового кодекса Российской Федерации (часть вторая).</w:t>
      </w:r>
      <w:r w:rsidRPr="00436D16">
        <w:rPr>
          <w:lang w:eastAsia="en-US"/>
        </w:rPr>
        <w:t xml:space="preserve"> </w:t>
      </w:r>
    </w:p>
    <w:p w14:paraId="5CBEDA34" w14:textId="77777777" w:rsidR="00436D16" w:rsidRPr="00436D16" w:rsidRDefault="00436D16" w:rsidP="00436D16">
      <w:pPr>
        <w:tabs>
          <w:tab w:val="left" w:pos="1365"/>
        </w:tabs>
        <w:ind w:firstLine="709"/>
        <w:jc w:val="both"/>
        <w:rPr>
          <w:sz w:val="28"/>
          <w:szCs w:val="28"/>
          <w:lang w:eastAsia="en-US"/>
        </w:rPr>
      </w:pPr>
      <w:r w:rsidRPr="00436D16">
        <w:rPr>
          <w:sz w:val="28"/>
          <w:szCs w:val="28"/>
          <w:lang w:eastAsia="en-US"/>
        </w:rPr>
        <w:t xml:space="preserve">** Нормативы потребления холодной воды для предоставления коммунальной услуги по горячему водоснабжению утверждены </w:t>
      </w:r>
      <w:r w:rsidRPr="00436D16">
        <w:rPr>
          <w:sz w:val="28"/>
          <w:szCs w:val="28"/>
          <w:lang w:eastAsia="en-US"/>
        </w:rPr>
        <w:lastRenderedPageBreak/>
        <w:t>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p w14:paraId="20C5D4C9" w14:textId="77777777" w:rsidR="00436D16" w:rsidRPr="00436D16" w:rsidRDefault="00436D16" w:rsidP="00436D16">
      <w:pPr>
        <w:ind w:firstLine="709"/>
        <w:jc w:val="both"/>
        <w:rPr>
          <w:sz w:val="28"/>
          <w:szCs w:val="28"/>
          <w:lang w:eastAsia="en-US"/>
        </w:rPr>
      </w:pPr>
      <w:r w:rsidRPr="00436D16">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080D8F7" w14:textId="77777777" w:rsidR="00436D16" w:rsidRPr="00436D16" w:rsidRDefault="00436D16" w:rsidP="00436D16">
      <w:pPr>
        <w:ind w:firstLine="709"/>
        <w:jc w:val="both"/>
        <w:rPr>
          <w:sz w:val="28"/>
          <w:szCs w:val="28"/>
          <w:lang w:eastAsia="en-US"/>
        </w:rPr>
      </w:pPr>
    </w:p>
    <w:p w14:paraId="451124F4" w14:textId="77777777" w:rsidR="00A53969" w:rsidRPr="00A53969" w:rsidRDefault="00A53969" w:rsidP="00A53969">
      <w:pPr>
        <w:tabs>
          <w:tab w:val="left" w:pos="0"/>
        </w:tabs>
        <w:spacing w:after="160" w:line="259" w:lineRule="auto"/>
        <w:rPr>
          <w:rFonts w:eastAsia="Calibri"/>
          <w:sz w:val="28"/>
          <w:szCs w:val="28"/>
        </w:rPr>
      </w:pPr>
    </w:p>
    <w:sectPr w:rsidR="00A53969" w:rsidRPr="00A53969" w:rsidSect="000F6796">
      <w:pgSz w:w="11906" w:h="16838"/>
      <w:pgMar w:top="1134" w:right="850" w:bottom="1134"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99C649" w14:textId="77777777" w:rsidR="00CB61B6" w:rsidRDefault="00CB61B6" w:rsidP="005A4977">
      <w:r>
        <w:separator/>
      </w:r>
    </w:p>
  </w:endnote>
  <w:endnote w:type="continuationSeparator" w:id="0">
    <w:p w14:paraId="30EAF285" w14:textId="77777777" w:rsidR="00CB61B6" w:rsidRDefault="00CB61B6"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C6F984" w14:textId="77777777" w:rsidR="00CB61B6" w:rsidRDefault="00CB61B6" w:rsidP="005A4977">
      <w:r>
        <w:separator/>
      </w:r>
    </w:p>
  </w:footnote>
  <w:footnote w:type="continuationSeparator" w:id="0">
    <w:p w14:paraId="68964DFB" w14:textId="77777777" w:rsidR="00CB61B6" w:rsidRDefault="00CB61B6"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1605400"/>
      <w:docPartObj>
        <w:docPartGallery w:val="Page Numbers (Top of Page)"/>
        <w:docPartUnique/>
      </w:docPartObj>
    </w:sdtPr>
    <w:sdtContent>
      <w:p w14:paraId="2D3B2EEF" w14:textId="77777777" w:rsidR="000F6796" w:rsidRDefault="000F6796">
        <w:pPr>
          <w:pStyle w:val="a5"/>
          <w:jc w:val="center"/>
        </w:pPr>
        <w:r>
          <w:fldChar w:fldCharType="begin"/>
        </w:r>
        <w:r>
          <w:instrText>PAGE   \* MERGEFORMAT</w:instrText>
        </w:r>
        <w:r>
          <w:fldChar w:fldCharType="separate"/>
        </w:r>
        <w:r>
          <w:t>2</w:t>
        </w:r>
        <w:r>
          <w:fldChar w:fldCharType="end"/>
        </w:r>
      </w:p>
    </w:sdtContent>
  </w:sdt>
  <w:p w14:paraId="52845FEA" w14:textId="77777777" w:rsidR="000F6796" w:rsidRDefault="000F6796">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3280569"/>
      <w:docPartObj>
        <w:docPartGallery w:val="Page Numbers (Top of Page)"/>
        <w:docPartUnique/>
      </w:docPartObj>
    </w:sdtPr>
    <w:sdtContent>
      <w:p w14:paraId="57B73526" w14:textId="77777777" w:rsidR="00A53969" w:rsidRDefault="00A53969">
        <w:pPr>
          <w:pStyle w:val="a5"/>
          <w:jc w:val="center"/>
        </w:pPr>
        <w:r>
          <w:fldChar w:fldCharType="begin"/>
        </w:r>
        <w:r>
          <w:instrText>PAGE   \* MERGEFORMAT</w:instrText>
        </w:r>
        <w:r>
          <w:fldChar w:fldCharType="separate"/>
        </w:r>
        <w:r>
          <w:rPr>
            <w:noProof/>
          </w:rPr>
          <w:t>21</w:t>
        </w:r>
        <w:r>
          <w:fldChar w:fldCharType="end"/>
        </w:r>
      </w:p>
    </w:sdtContent>
  </w:sdt>
  <w:p w14:paraId="2A7ED410" w14:textId="77777777" w:rsidR="00A53969" w:rsidRDefault="00A53969">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9750951"/>
      <w:docPartObj>
        <w:docPartGallery w:val="Page Numbers (Top of Page)"/>
        <w:docPartUnique/>
      </w:docPartObj>
    </w:sdtPr>
    <w:sdtContent>
      <w:p w14:paraId="38DCC6F6" w14:textId="77777777" w:rsidR="00E0149B" w:rsidRDefault="00E0149B">
        <w:pPr>
          <w:pStyle w:val="a5"/>
          <w:jc w:val="center"/>
        </w:pPr>
        <w:r>
          <w:fldChar w:fldCharType="begin"/>
        </w:r>
        <w:r>
          <w:instrText>PAGE   \* MERGEFORMAT</w:instrText>
        </w:r>
        <w:r>
          <w:fldChar w:fldCharType="separate"/>
        </w:r>
        <w:r>
          <w:rPr>
            <w:noProof/>
          </w:rPr>
          <w:t>15</w:t>
        </w:r>
        <w:r>
          <w:fldChar w:fldCharType="end"/>
        </w:r>
      </w:p>
    </w:sdtContent>
  </w:sdt>
  <w:p w14:paraId="08C995D9" w14:textId="77777777" w:rsidR="00E0149B" w:rsidRDefault="00E0149B">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5000443"/>
      <w:docPartObj>
        <w:docPartGallery w:val="Page Numbers (Top of Page)"/>
        <w:docPartUnique/>
      </w:docPartObj>
    </w:sdtPr>
    <w:sdtContent>
      <w:p w14:paraId="40F6EE30" w14:textId="77777777" w:rsidR="001A4206" w:rsidRDefault="001A4206">
        <w:pPr>
          <w:pStyle w:val="a5"/>
          <w:jc w:val="center"/>
        </w:pPr>
        <w:r>
          <w:fldChar w:fldCharType="begin"/>
        </w:r>
        <w:r>
          <w:instrText>PAGE   \* MERGEFORMAT</w:instrText>
        </w:r>
        <w:r>
          <w:fldChar w:fldCharType="separate"/>
        </w:r>
        <w:r>
          <w:rPr>
            <w:noProof/>
          </w:rPr>
          <w:t>13</w:t>
        </w:r>
        <w:r>
          <w:fldChar w:fldCharType="end"/>
        </w:r>
      </w:p>
    </w:sdtContent>
  </w:sdt>
  <w:p w14:paraId="5C1C743D" w14:textId="77777777" w:rsidR="001A4206" w:rsidRDefault="001A4206">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779054"/>
      <w:docPartObj>
        <w:docPartGallery w:val="Page Numbers (Top of Page)"/>
        <w:docPartUnique/>
      </w:docPartObj>
    </w:sdtPr>
    <w:sdtContent>
      <w:p w14:paraId="1D8B2286" w14:textId="77777777" w:rsidR="008E468C" w:rsidRDefault="008E468C">
        <w:pPr>
          <w:pStyle w:val="a5"/>
          <w:jc w:val="center"/>
        </w:pPr>
        <w:r>
          <w:fldChar w:fldCharType="begin"/>
        </w:r>
        <w:r>
          <w:instrText>PAGE   \* MERGEFORMAT</w:instrText>
        </w:r>
        <w:r>
          <w:fldChar w:fldCharType="separate"/>
        </w:r>
        <w:r>
          <w:t>2</w:t>
        </w:r>
        <w:r>
          <w:fldChar w:fldCharType="end"/>
        </w:r>
      </w:p>
    </w:sdtContent>
  </w:sdt>
  <w:p w14:paraId="7DB83F13" w14:textId="77777777" w:rsidR="008E468C" w:rsidRDefault="008E468C">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3992630"/>
      <w:docPartObj>
        <w:docPartGallery w:val="Page Numbers (Top of Page)"/>
        <w:docPartUnique/>
      </w:docPartObj>
    </w:sdtPr>
    <w:sdtContent>
      <w:p w14:paraId="156B0FE2" w14:textId="77777777" w:rsidR="008E468C" w:rsidRDefault="008E468C">
        <w:pPr>
          <w:pStyle w:val="a5"/>
          <w:jc w:val="center"/>
        </w:pPr>
        <w:r>
          <w:fldChar w:fldCharType="begin"/>
        </w:r>
        <w:r>
          <w:instrText>PAGE   \* MERGEFORMAT</w:instrText>
        </w:r>
        <w:r>
          <w:fldChar w:fldCharType="separate"/>
        </w:r>
        <w:r>
          <w:rPr>
            <w:noProof/>
          </w:rPr>
          <w:t>2</w:t>
        </w:r>
        <w:r>
          <w:fldChar w:fldCharType="end"/>
        </w:r>
      </w:p>
    </w:sdtContent>
  </w:sdt>
  <w:p w14:paraId="474D1762" w14:textId="77777777" w:rsidR="008E468C" w:rsidRDefault="008E468C">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9494005"/>
      <w:docPartObj>
        <w:docPartGallery w:val="Page Numbers (Top of Page)"/>
        <w:docPartUnique/>
      </w:docPartObj>
    </w:sdtPr>
    <w:sdtContent>
      <w:p w14:paraId="3A1A0332" w14:textId="77777777" w:rsidR="00671ABC" w:rsidRDefault="00671ABC">
        <w:pPr>
          <w:pStyle w:val="a5"/>
          <w:jc w:val="center"/>
        </w:pPr>
        <w:r>
          <w:fldChar w:fldCharType="begin"/>
        </w:r>
        <w:r>
          <w:instrText>PAGE   \* MERGEFORMAT</w:instrText>
        </w:r>
        <w:r>
          <w:fldChar w:fldCharType="separate"/>
        </w:r>
        <w:r>
          <w:rPr>
            <w:noProof/>
          </w:rPr>
          <w:t>17</w:t>
        </w:r>
        <w:r>
          <w:fldChar w:fldCharType="end"/>
        </w:r>
      </w:p>
    </w:sdtContent>
  </w:sdt>
  <w:p w14:paraId="12F971B4" w14:textId="77777777" w:rsidR="00671ABC" w:rsidRDefault="00671ABC">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805074"/>
      <w:docPartObj>
        <w:docPartGallery w:val="Page Numbers (Top of Page)"/>
        <w:docPartUnique/>
      </w:docPartObj>
    </w:sdtPr>
    <w:sdtContent>
      <w:p w14:paraId="0FE99C2C" w14:textId="77777777" w:rsidR="00436D16" w:rsidRDefault="00436D16">
        <w:pPr>
          <w:pStyle w:val="a5"/>
          <w:jc w:val="center"/>
        </w:pPr>
        <w:r>
          <w:fldChar w:fldCharType="begin"/>
        </w:r>
        <w:r>
          <w:instrText>PAGE   \* MERGEFORMAT</w:instrText>
        </w:r>
        <w:r>
          <w:fldChar w:fldCharType="separate"/>
        </w:r>
        <w:r>
          <w:t>2</w:t>
        </w:r>
        <w:r>
          <w:fldChar w:fldCharType="end"/>
        </w:r>
      </w:p>
    </w:sdtContent>
  </w:sdt>
  <w:p w14:paraId="1018F5AA" w14:textId="77777777" w:rsidR="00436D16" w:rsidRDefault="00436D16">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2441643"/>
      <w:docPartObj>
        <w:docPartGallery w:val="Page Numbers (Top of Page)"/>
        <w:docPartUnique/>
      </w:docPartObj>
    </w:sdtPr>
    <w:sdtContent>
      <w:p w14:paraId="27DC8403" w14:textId="77777777" w:rsidR="000F6796" w:rsidRDefault="000F6796">
        <w:pPr>
          <w:pStyle w:val="a5"/>
          <w:jc w:val="center"/>
        </w:pPr>
        <w:r>
          <w:fldChar w:fldCharType="begin"/>
        </w:r>
        <w:r>
          <w:instrText>PAGE   \* MERGEFORMAT</w:instrText>
        </w:r>
        <w:r>
          <w:fldChar w:fldCharType="separate"/>
        </w:r>
        <w:r>
          <w:t>2</w:t>
        </w:r>
        <w:r>
          <w:fldChar w:fldCharType="end"/>
        </w:r>
      </w:p>
    </w:sdtContent>
  </w:sdt>
  <w:p w14:paraId="51C131CB" w14:textId="77777777" w:rsidR="000F6796" w:rsidRDefault="000F6796">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3710810"/>
      <w:docPartObj>
        <w:docPartGallery w:val="Page Numbers (Top of Page)"/>
        <w:docPartUnique/>
      </w:docPartObj>
    </w:sdtPr>
    <w:sdtContent>
      <w:p w14:paraId="2AD78CE5" w14:textId="77777777" w:rsidR="000F6796" w:rsidRDefault="000F6796">
        <w:pPr>
          <w:pStyle w:val="a5"/>
          <w:jc w:val="center"/>
        </w:pPr>
        <w:r>
          <w:fldChar w:fldCharType="begin"/>
        </w:r>
        <w:r>
          <w:instrText>PAGE   \* MERGEFORMAT</w:instrText>
        </w:r>
        <w:r>
          <w:fldChar w:fldCharType="separate"/>
        </w:r>
        <w:r>
          <w:t>2</w:t>
        </w:r>
        <w:r>
          <w:fldChar w:fldCharType="end"/>
        </w:r>
      </w:p>
    </w:sdtContent>
  </w:sdt>
  <w:p w14:paraId="2A44FDD1" w14:textId="77777777" w:rsidR="000F6796" w:rsidRDefault="000F6796">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800295"/>
      <w:docPartObj>
        <w:docPartGallery w:val="Page Numbers (Top of Page)"/>
        <w:docPartUnique/>
      </w:docPartObj>
    </w:sdtPr>
    <w:sdtContent>
      <w:p w14:paraId="138FEAE2" w14:textId="77777777" w:rsidR="000F6796" w:rsidRDefault="000F6796">
        <w:pPr>
          <w:pStyle w:val="a5"/>
          <w:jc w:val="center"/>
        </w:pPr>
        <w:r>
          <w:fldChar w:fldCharType="begin"/>
        </w:r>
        <w:r>
          <w:instrText>PAGE   \* MERGEFORMAT</w:instrText>
        </w:r>
        <w:r>
          <w:fldChar w:fldCharType="separate"/>
        </w:r>
        <w:r>
          <w:t>2</w:t>
        </w:r>
        <w:r>
          <w:fldChar w:fldCharType="end"/>
        </w:r>
      </w:p>
    </w:sdtContent>
  </w:sdt>
  <w:p w14:paraId="13328BA3" w14:textId="77777777" w:rsidR="000F6796" w:rsidRDefault="000F6796">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3798942"/>
      <w:docPartObj>
        <w:docPartGallery w:val="Page Numbers (Top of Page)"/>
        <w:docPartUnique/>
      </w:docPartObj>
    </w:sdtPr>
    <w:sdtContent>
      <w:p w14:paraId="15C2D7AB" w14:textId="77777777" w:rsidR="000F6796" w:rsidRDefault="000F6796">
        <w:pPr>
          <w:pStyle w:val="a5"/>
          <w:jc w:val="center"/>
        </w:pPr>
        <w:r>
          <w:fldChar w:fldCharType="begin"/>
        </w:r>
        <w:r>
          <w:instrText>PAGE   \* MERGEFORMAT</w:instrText>
        </w:r>
        <w:r>
          <w:fldChar w:fldCharType="separate"/>
        </w:r>
        <w:r>
          <w:t>2</w:t>
        </w:r>
        <w:r>
          <w:fldChar w:fldCharType="end"/>
        </w:r>
      </w:p>
    </w:sdtContent>
  </w:sdt>
  <w:p w14:paraId="6ED887FF" w14:textId="77777777" w:rsidR="000F6796" w:rsidRDefault="000F6796">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F9104" w14:textId="77777777" w:rsidR="000F6796" w:rsidRDefault="000F6796">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2668380"/>
      <w:docPartObj>
        <w:docPartGallery w:val="Page Numbers (Top of Page)"/>
        <w:docPartUnique/>
      </w:docPartObj>
    </w:sdtPr>
    <w:sdtContent>
      <w:p w14:paraId="18F0BD59" w14:textId="77777777" w:rsidR="008752A4" w:rsidRDefault="008752A4">
        <w:pPr>
          <w:pStyle w:val="a5"/>
          <w:jc w:val="center"/>
        </w:pPr>
        <w:r>
          <w:fldChar w:fldCharType="begin"/>
        </w:r>
        <w:r>
          <w:instrText>PAGE   \* MERGEFORMAT</w:instrText>
        </w:r>
        <w:r>
          <w:fldChar w:fldCharType="separate"/>
        </w:r>
        <w:r>
          <w:t>2</w:t>
        </w:r>
        <w:r>
          <w:fldChar w:fldCharType="end"/>
        </w:r>
      </w:p>
    </w:sdtContent>
  </w:sdt>
  <w:p w14:paraId="669CB714" w14:textId="77777777" w:rsidR="008752A4" w:rsidRDefault="008752A4">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3905921"/>
      <w:docPartObj>
        <w:docPartGallery w:val="Page Numbers (Top of Page)"/>
        <w:docPartUnique/>
      </w:docPartObj>
    </w:sdtPr>
    <w:sdtContent>
      <w:p w14:paraId="2F9E2104" w14:textId="77777777" w:rsidR="008752A4" w:rsidRDefault="008752A4">
        <w:pPr>
          <w:pStyle w:val="a5"/>
          <w:jc w:val="center"/>
        </w:pPr>
        <w:r>
          <w:fldChar w:fldCharType="begin"/>
        </w:r>
        <w:r>
          <w:instrText>PAGE   \* MERGEFORMAT</w:instrText>
        </w:r>
        <w:r>
          <w:fldChar w:fldCharType="separate"/>
        </w:r>
        <w:r>
          <w:t>2</w:t>
        </w:r>
        <w:r>
          <w:fldChar w:fldCharType="end"/>
        </w:r>
      </w:p>
    </w:sdtContent>
  </w:sdt>
  <w:p w14:paraId="6065760F" w14:textId="77777777" w:rsidR="008752A4" w:rsidRDefault="008752A4">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193263"/>
      <w:docPartObj>
        <w:docPartGallery w:val="Page Numbers (Top of Page)"/>
        <w:docPartUnique/>
      </w:docPartObj>
    </w:sdtPr>
    <w:sdtContent>
      <w:p w14:paraId="6BA7BDD1" w14:textId="77777777" w:rsidR="003A72A4" w:rsidRDefault="003A72A4">
        <w:pPr>
          <w:pStyle w:val="a5"/>
          <w:jc w:val="center"/>
        </w:pPr>
        <w:r>
          <w:fldChar w:fldCharType="begin"/>
        </w:r>
        <w:r>
          <w:instrText>PAGE   \* MERGEFORMAT</w:instrText>
        </w:r>
        <w:r>
          <w:fldChar w:fldCharType="separate"/>
        </w:r>
        <w:r>
          <w:t>2</w:t>
        </w:r>
        <w:r>
          <w:fldChar w:fldCharType="end"/>
        </w:r>
      </w:p>
    </w:sdtContent>
  </w:sdt>
  <w:p w14:paraId="1D29DB96" w14:textId="77777777" w:rsidR="003A72A4" w:rsidRDefault="003A72A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254017B"/>
    <w:multiLevelType w:val="hybridMultilevel"/>
    <w:tmpl w:val="48E01150"/>
    <w:styleLink w:val="113"/>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2EA6D62"/>
    <w:multiLevelType w:val="hybridMultilevel"/>
    <w:tmpl w:val="113691A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38A6BCD"/>
    <w:multiLevelType w:val="hybridMultilevel"/>
    <w:tmpl w:val="16BEE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AE4ED0"/>
    <w:multiLevelType w:val="hybridMultilevel"/>
    <w:tmpl w:val="5A6425EA"/>
    <w:lvl w:ilvl="0" w:tplc="FF0AC84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0F3817C4"/>
    <w:multiLevelType w:val="hybridMultilevel"/>
    <w:tmpl w:val="A35A5E76"/>
    <w:lvl w:ilvl="0" w:tplc="55309E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12CF5481"/>
    <w:multiLevelType w:val="hybridMultilevel"/>
    <w:tmpl w:val="6D7CB5E2"/>
    <w:styleLink w:val="116"/>
    <w:lvl w:ilvl="0" w:tplc="DD164D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192D7D09"/>
    <w:multiLevelType w:val="hybridMultilevel"/>
    <w:tmpl w:val="15EA01A2"/>
    <w:lvl w:ilvl="0" w:tplc="81D8CE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1CF93146"/>
    <w:multiLevelType w:val="multilevel"/>
    <w:tmpl w:val="1FC63B44"/>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208A0707"/>
    <w:multiLevelType w:val="multilevel"/>
    <w:tmpl w:val="F9E8C6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24CA0E4E"/>
    <w:multiLevelType w:val="hybridMultilevel"/>
    <w:tmpl w:val="85D2347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53D56D0"/>
    <w:multiLevelType w:val="multilevel"/>
    <w:tmpl w:val="DE808B8C"/>
    <w:lvl w:ilvl="0">
      <w:start w:val="1"/>
      <w:numFmt w:val="decimal"/>
      <w:lvlText w:val="%1."/>
      <w:lvlJc w:val="left"/>
      <w:pPr>
        <w:ind w:left="108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2682" w:hanging="72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3870" w:hanging="1080"/>
      </w:pPr>
      <w:rPr>
        <w:rFonts w:hint="default"/>
      </w:rPr>
    </w:lvl>
    <w:lvl w:ilvl="6">
      <w:start w:val="1"/>
      <w:numFmt w:val="decimal"/>
      <w:isLgl/>
      <w:lvlText w:val="%1.%2.%3.%4.%5.%6.%7."/>
      <w:lvlJc w:val="left"/>
      <w:pPr>
        <w:ind w:left="4644" w:hanging="1440"/>
      </w:pPr>
      <w:rPr>
        <w:rFonts w:hint="default"/>
      </w:rPr>
    </w:lvl>
    <w:lvl w:ilvl="7">
      <w:start w:val="1"/>
      <w:numFmt w:val="decimal"/>
      <w:isLgl/>
      <w:lvlText w:val="%1.%2.%3.%4.%5.%6.%7.%8."/>
      <w:lvlJc w:val="left"/>
      <w:pPr>
        <w:ind w:left="5058" w:hanging="1440"/>
      </w:pPr>
      <w:rPr>
        <w:rFonts w:hint="default"/>
      </w:rPr>
    </w:lvl>
    <w:lvl w:ilvl="8">
      <w:start w:val="1"/>
      <w:numFmt w:val="decimal"/>
      <w:isLgl/>
      <w:lvlText w:val="%1.%2.%3.%4.%5.%6.%7.%8.%9."/>
      <w:lvlJc w:val="left"/>
      <w:pPr>
        <w:ind w:left="5832" w:hanging="1800"/>
      </w:pPr>
      <w:rPr>
        <w:rFonts w:hint="default"/>
      </w:rPr>
    </w:lvl>
  </w:abstractNum>
  <w:abstractNum w:abstractNumId="27" w15:restartNumberingAfterBreak="0">
    <w:nsid w:val="28A80078"/>
    <w:multiLevelType w:val="hybridMultilevel"/>
    <w:tmpl w:val="68F88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9C10487"/>
    <w:multiLevelType w:val="hybridMultilevel"/>
    <w:tmpl w:val="E39217DE"/>
    <w:lvl w:ilvl="0" w:tplc="371C9D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A0E222D"/>
    <w:multiLevelType w:val="multilevel"/>
    <w:tmpl w:val="200CE4B0"/>
    <w:styleLink w:val="124"/>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30" w15:restartNumberingAfterBreak="0">
    <w:nsid w:val="2A426929"/>
    <w:multiLevelType w:val="hybridMultilevel"/>
    <w:tmpl w:val="3F3C3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BF768E6"/>
    <w:multiLevelType w:val="hybridMultilevel"/>
    <w:tmpl w:val="4D201C86"/>
    <w:styleLink w:val="123"/>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EFF2BDC"/>
    <w:multiLevelType w:val="multilevel"/>
    <w:tmpl w:val="0302DE8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0C64CDA"/>
    <w:multiLevelType w:val="hybridMultilevel"/>
    <w:tmpl w:val="81B8CF7A"/>
    <w:styleLink w:val="11"/>
    <w:lvl w:ilvl="0" w:tplc="62B6528C">
      <w:start w:val="1"/>
      <w:numFmt w:val="decimal"/>
      <w:lvlText w:val="Таблица %1."/>
      <w:lvlJc w:val="left"/>
      <w:pPr>
        <w:ind w:left="15103" w:hanging="360"/>
      </w:pPr>
      <w:rPr>
        <w:b w:val="0"/>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33032686"/>
    <w:multiLevelType w:val="hybridMultilevel"/>
    <w:tmpl w:val="42EE2944"/>
    <w:lvl w:ilvl="0" w:tplc="7376D5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34C80827"/>
    <w:multiLevelType w:val="hybridMultilevel"/>
    <w:tmpl w:val="1ACED6BC"/>
    <w:lvl w:ilvl="0" w:tplc="D5547BC0">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36" w15:restartNumberingAfterBreak="0">
    <w:nsid w:val="35DF6BB8"/>
    <w:multiLevelType w:val="hybridMultilevel"/>
    <w:tmpl w:val="8BE45354"/>
    <w:lvl w:ilvl="0" w:tplc="15965DB6">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3AA80B3B"/>
    <w:multiLevelType w:val="hybridMultilevel"/>
    <w:tmpl w:val="6DB2C2B4"/>
    <w:styleLink w:val="118"/>
    <w:lvl w:ilvl="0" w:tplc="769485E8">
      <w:start w:val="1"/>
      <w:numFmt w:val="decimal"/>
      <w:lvlText w:val="%1."/>
      <w:lvlJc w:val="left"/>
      <w:pPr>
        <w:ind w:left="1084" w:hanging="375"/>
      </w:pPr>
      <w:rPr>
        <w:rFonts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3AC608F2"/>
    <w:multiLevelType w:val="hybridMultilevel"/>
    <w:tmpl w:val="4D201C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E9D3B20"/>
    <w:multiLevelType w:val="hybridMultilevel"/>
    <w:tmpl w:val="2A3A4E1C"/>
    <w:lvl w:ilvl="0" w:tplc="7EC6D49E">
      <w:start w:val="4"/>
      <w:numFmt w:val="decimal"/>
      <w:lvlText w:val="%1."/>
      <w:lvlJc w:val="left"/>
      <w:pPr>
        <w:ind w:left="1444" w:hanging="360"/>
      </w:pPr>
      <w:rPr>
        <w:rFonts w:hint="default"/>
      </w:rPr>
    </w:lvl>
    <w:lvl w:ilvl="1" w:tplc="04190019" w:tentative="1">
      <w:start w:val="1"/>
      <w:numFmt w:val="lowerLetter"/>
      <w:lvlText w:val="%2."/>
      <w:lvlJc w:val="left"/>
      <w:pPr>
        <w:ind w:left="2164" w:hanging="360"/>
      </w:pPr>
    </w:lvl>
    <w:lvl w:ilvl="2" w:tplc="0419001B" w:tentative="1">
      <w:start w:val="1"/>
      <w:numFmt w:val="lowerRoman"/>
      <w:lvlText w:val="%3."/>
      <w:lvlJc w:val="right"/>
      <w:pPr>
        <w:ind w:left="2884" w:hanging="180"/>
      </w:pPr>
    </w:lvl>
    <w:lvl w:ilvl="3" w:tplc="0419000F" w:tentative="1">
      <w:start w:val="1"/>
      <w:numFmt w:val="decimal"/>
      <w:lvlText w:val="%4."/>
      <w:lvlJc w:val="left"/>
      <w:pPr>
        <w:ind w:left="3604" w:hanging="360"/>
      </w:pPr>
    </w:lvl>
    <w:lvl w:ilvl="4" w:tplc="04190019" w:tentative="1">
      <w:start w:val="1"/>
      <w:numFmt w:val="lowerLetter"/>
      <w:lvlText w:val="%5."/>
      <w:lvlJc w:val="left"/>
      <w:pPr>
        <w:ind w:left="4324" w:hanging="360"/>
      </w:pPr>
    </w:lvl>
    <w:lvl w:ilvl="5" w:tplc="0419001B" w:tentative="1">
      <w:start w:val="1"/>
      <w:numFmt w:val="lowerRoman"/>
      <w:lvlText w:val="%6."/>
      <w:lvlJc w:val="right"/>
      <w:pPr>
        <w:ind w:left="5044" w:hanging="180"/>
      </w:pPr>
    </w:lvl>
    <w:lvl w:ilvl="6" w:tplc="0419000F" w:tentative="1">
      <w:start w:val="1"/>
      <w:numFmt w:val="decimal"/>
      <w:lvlText w:val="%7."/>
      <w:lvlJc w:val="left"/>
      <w:pPr>
        <w:ind w:left="5764" w:hanging="360"/>
      </w:pPr>
    </w:lvl>
    <w:lvl w:ilvl="7" w:tplc="04190019" w:tentative="1">
      <w:start w:val="1"/>
      <w:numFmt w:val="lowerLetter"/>
      <w:lvlText w:val="%8."/>
      <w:lvlJc w:val="left"/>
      <w:pPr>
        <w:ind w:left="6484" w:hanging="360"/>
      </w:pPr>
    </w:lvl>
    <w:lvl w:ilvl="8" w:tplc="0419001B" w:tentative="1">
      <w:start w:val="1"/>
      <w:numFmt w:val="lowerRoman"/>
      <w:lvlText w:val="%9."/>
      <w:lvlJc w:val="right"/>
      <w:pPr>
        <w:ind w:left="7204" w:hanging="180"/>
      </w:pPr>
    </w:lvl>
  </w:abstractNum>
  <w:abstractNum w:abstractNumId="40" w15:restartNumberingAfterBreak="0">
    <w:nsid w:val="3F7C2CE3"/>
    <w:multiLevelType w:val="multilevel"/>
    <w:tmpl w:val="96BC585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44D55DE7"/>
    <w:multiLevelType w:val="multilevel"/>
    <w:tmpl w:val="784EDC12"/>
    <w:lvl w:ilvl="0">
      <w:start w:val="1"/>
      <w:numFmt w:val="decimal"/>
      <w:lvlText w:val="%1."/>
      <w:lvlJc w:val="left"/>
      <w:pPr>
        <w:ind w:left="108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390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100" w:hanging="1440"/>
      </w:pPr>
      <w:rPr>
        <w:rFonts w:hint="default"/>
      </w:rPr>
    </w:lvl>
    <w:lvl w:ilvl="8">
      <w:start w:val="1"/>
      <w:numFmt w:val="decimal"/>
      <w:isLgl/>
      <w:lvlText w:val="%1.%2.%3.%4.%5.%6.%7.%8.%9."/>
      <w:lvlJc w:val="left"/>
      <w:pPr>
        <w:ind w:left="5880" w:hanging="1800"/>
      </w:pPr>
      <w:rPr>
        <w:rFonts w:hint="default"/>
      </w:rPr>
    </w:lvl>
  </w:abstractNum>
  <w:abstractNum w:abstractNumId="42" w15:restartNumberingAfterBreak="0">
    <w:nsid w:val="476954AD"/>
    <w:multiLevelType w:val="multilevel"/>
    <w:tmpl w:val="CD4EAAD6"/>
    <w:lvl w:ilvl="0">
      <w:start w:val="1"/>
      <w:numFmt w:val="decimal"/>
      <w:lvlText w:val="%1."/>
      <w:lvlJc w:val="left"/>
      <w:pPr>
        <w:ind w:left="1516" w:hanging="360"/>
      </w:pPr>
      <w:rPr>
        <w:rFonts w:hint="default"/>
      </w:rPr>
    </w:lvl>
    <w:lvl w:ilvl="1">
      <w:start w:val="1"/>
      <w:numFmt w:val="decimal"/>
      <w:isLgl/>
      <w:lvlText w:val="%1.%2."/>
      <w:lvlJc w:val="left"/>
      <w:pPr>
        <w:ind w:left="1516"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236" w:hanging="1080"/>
      </w:pPr>
      <w:rPr>
        <w:rFonts w:hint="default"/>
      </w:rPr>
    </w:lvl>
    <w:lvl w:ilvl="6">
      <w:start w:val="1"/>
      <w:numFmt w:val="decimal"/>
      <w:isLgl/>
      <w:lvlText w:val="%1.%2.%3.%4.%5.%6.%7."/>
      <w:lvlJc w:val="left"/>
      <w:pPr>
        <w:ind w:left="2596" w:hanging="1440"/>
      </w:pPr>
      <w:rPr>
        <w:rFonts w:hint="default"/>
      </w:rPr>
    </w:lvl>
    <w:lvl w:ilvl="7">
      <w:start w:val="1"/>
      <w:numFmt w:val="decimal"/>
      <w:isLgl/>
      <w:lvlText w:val="%1.%2.%3.%4.%5.%6.%7.%8."/>
      <w:lvlJc w:val="left"/>
      <w:pPr>
        <w:ind w:left="2596" w:hanging="1440"/>
      </w:pPr>
      <w:rPr>
        <w:rFonts w:hint="default"/>
      </w:rPr>
    </w:lvl>
    <w:lvl w:ilvl="8">
      <w:start w:val="1"/>
      <w:numFmt w:val="decimal"/>
      <w:isLgl/>
      <w:lvlText w:val="%1.%2.%3.%4.%5.%6.%7.%8.%9."/>
      <w:lvlJc w:val="left"/>
      <w:pPr>
        <w:ind w:left="2956" w:hanging="1800"/>
      </w:pPr>
      <w:rPr>
        <w:rFonts w:hint="default"/>
      </w:rPr>
    </w:lvl>
  </w:abstractNum>
  <w:abstractNum w:abstractNumId="43" w15:restartNumberingAfterBreak="0">
    <w:nsid w:val="4BFA7C00"/>
    <w:multiLevelType w:val="multilevel"/>
    <w:tmpl w:val="9E2C6D9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15:restartNumberingAfterBreak="0">
    <w:nsid w:val="4DFD354C"/>
    <w:multiLevelType w:val="multilevel"/>
    <w:tmpl w:val="B96E624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4EB71A3A"/>
    <w:multiLevelType w:val="hybridMultilevel"/>
    <w:tmpl w:val="873C6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ED50FC7"/>
    <w:multiLevelType w:val="multilevel"/>
    <w:tmpl w:val="D1A2CC7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7" w15:restartNumberingAfterBreak="0">
    <w:nsid w:val="4F8974ED"/>
    <w:multiLevelType w:val="multilevel"/>
    <w:tmpl w:val="52527776"/>
    <w:lvl w:ilvl="0">
      <w:start w:val="1"/>
      <w:numFmt w:val="decimal"/>
      <w:lvlText w:val="%1."/>
      <w:lvlJc w:val="left"/>
      <w:pPr>
        <w:ind w:left="1080" w:hanging="360"/>
      </w:pPr>
      <w:rPr>
        <w:rFonts w:hint="default"/>
      </w:rPr>
    </w:lvl>
    <w:lvl w:ilvl="1">
      <w:start w:val="1"/>
      <w:numFmt w:val="decimal"/>
      <w:isLgl/>
      <w:lvlText w:val="%1.%2."/>
      <w:lvlJc w:val="left"/>
      <w:pPr>
        <w:ind w:left="1560" w:hanging="36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720" w:hanging="1080"/>
      </w:pPr>
      <w:rPr>
        <w:rFonts w:hint="default"/>
      </w:rPr>
    </w:lvl>
    <w:lvl w:ilvl="5">
      <w:start w:val="1"/>
      <w:numFmt w:val="decimal"/>
      <w:isLgl/>
      <w:lvlText w:val="%1.%2.%3.%4.%5.%6."/>
      <w:lvlJc w:val="left"/>
      <w:pPr>
        <w:ind w:left="420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20" w:hanging="1440"/>
      </w:pPr>
      <w:rPr>
        <w:rFonts w:hint="default"/>
      </w:rPr>
    </w:lvl>
    <w:lvl w:ilvl="8">
      <w:start w:val="1"/>
      <w:numFmt w:val="decimal"/>
      <w:isLgl/>
      <w:lvlText w:val="%1.%2.%3.%4.%5.%6.%7.%8.%9."/>
      <w:lvlJc w:val="left"/>
      <w:pPr>
        <w:ind w:left="6360" w:hanging="1800"/>
      </w:pPr>
      <w:rPr>
        <w:rFonts w:hint="default"/>
      </w:rPr>
    </w:lvl>
  </w:abstractNum>
  <w:abstractNum w:abstractNumId="48" w15:restartNumberingAfterBreak="0">
    <w:nsid w:val="511D7C15"/>
    <w:multiLevelType w:val="hybridMultilevel"/>
    <w:tmpl w:val="C8F6434C"/>
    <w:lvl w:ilvl="0" w:tplc="8A8489E0">
      <w:start w:val="4"/>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15:restartNumberingAfterBreak="0">
    <w:nsid w:val="593C23D1"/>
    <w:multiLevelType w:val="hybridMultilevel"/>
    <w:tmpl w:val="674E91E2"/>
    <w:lvl w:ilvl="0" w:tplc="E69EFADC">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5CE345C3"/>
    <w:multiLevelType w:val="hybridMultilevel"/>
    <w:tmpl w:val="11A2B282"/>
    <w:lvl w:ilvl="0" w:tplc="EF82D266">
      <w:start w:val="4"/>
      <w:numFmt w:val="decimal"/>
      <w:lvlText w:val="%1."/>
      <w:lvlJc w:val="left"/>
      <w:pPr>
        <w:ind w:left="1444" w:hanging="360"/>
      </w:pPr>
      <w:rPr>
        <w:rFonts w:hint="default"/>
      </w:rPr>
    </w:lvl>
    <w:lvl w:ilvl="1" w:tplc="04190019" w:tentative="1">
      <w:start w:val="1"/>
      <w:numFmt w:val="lowerLetter"/>
      <w:lvlText w:val="%2."/>
      <w:lvlJc w:val="left"/>
      <w:pPr>
        <w:ind w:left="2164" w:hanging="360"/>
      </w:pPr>
    </w:lvl>
    <w:lvl w:ilvl="2" w:tplc="0419001B" w:tentative="1">
      <w:start w:val="1"/>
      <w:numFmt w:val="lowerRoman"/>
      <w:lvlText w:val="%3."/>
      <w:lvlJc w:val="right"/>
      <w:pPr>
        <w:ind w:left="2884" w:hanging="180"/>
      </w:pPr>
    </w:lvl>
    <w:lvl w:ilvl="3" w:tplc="0419000F" w:tentative="1">
      <w:start w:val="1"/>
      <w:numFmt w:val="decimal"/>
      <w:lvlText w:val="%4."/>
      <w:lvlJc w:val="left"/>
      <w:pPr>
        <w:ind w:left="3604" w:hanging="360"/>
      </w:pPr>
    </w:lvl>
    <w:lvl w:ilvl="4" w:tplc="04190019" w:tentative="1">
      <w:start w:val="1"/>
      <w:numFmt w:val="lowerLetter"/>
      <w:lvlText w:val="%5."/>
      <w:lvlJc w:val="left"/>
      <w:pPr>
        <w:ind w:left="4324" w:hanging="360"/>
      </w:pPr>
    </w:lvl>
    <w:lvl w:ilvl="5" w:tplc="0419001B" w:tentative="1">
      <w:start w:val="1"/>
      <w:numFmt w:val="lowerRoman"/>
      <w:lvlText w:val="%6."/>
      <w:lvlJc w:val="right"/>
      <w:pPr>
        <w:ind w:left="5044" w:hanging="180"/>
      </w:pPr>
    </w:lvl>
    <w:lvl w:ilvl="6" w:tplc="0419000F" w:tentative="1">
      <w:start w:val="1"/>
      <w:numFmt w:val="decimal"/>
      <w:lvlText w:val="%7."/>
      <w:lvlJc w:val="left"/>
      <w:pPr>
        <w:ind w:left="5764" w:hanging="360"/>
      </w:pPr>
    </w:lvl>
    <w:lvl w:ilvl="7" w:tplc="04190019" w:tentative="1">
      <w:start w:val="1"/>
      <w:numFmt w:val="lowerLetter"/>
      <w:lvlText w:val="%8."/>
      <w:lvlJc w:val="left"/>
      <w:pPr>
        <w:ind w:left="6484" w:hanging="360"/>
      </w:pPr>
    </w:lvl>
    <w:lvl w:ilvl="8" w:tplc="0419001B" w:tentative="1">
      <w:start w:val="1"/>
      <w:numFmt w:val="lowerRoman"/>
      <w:lvlText w:val="%9."/>
      <w:lvlJc w:val="right"/>
      <w:pPr>
        <w:ind w:left="7204" w:hanging="180"/>
      </w:pPr>
    </w:lvl>
  </w:abstractNum>
  <w:abstractNum w:abstractNumId="51" w15:restartNumberingAfterBreak="0">
    <w:nsid w:val="68E31BB3"/>
    <w:multiLevelType w:val="multilevel"/>
    <w:tmpl w:val="F9E8C6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2" w15:restartNumberingAfterBreak="0">
    <w:nsid w:val="701807B3"/>
    <w:multiLevelType w:val="multilevel"/>
    <w:tmpl w:val="20B2C4D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7DC548C1"/>
    <w:multiLevelType w:val="multilevel"/>
    <w:tmpl w:val="F9E8C6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792675462">
    <w:abstractNumId w:val="2"/>
  </w:num>
  <w:num w:numId="2" w16cid:durableId="1855412922">
    <w:abstractNumId w:val="1"/>
  </w:num>
  <w:num w:numId="3" w16cid:durableId="186480840">
    <w:abstractNumId w:val="0"/>
  </w:num>
  <w:num w:numId="4" w16cid:durableId="1271232262">
    <w:abstractNumId w:val="29"/>
  </w:num>
  <w:num w:numId="5" w16cid:durableId="1317804753">
    <w:abstractNumId w:val="33"/>
  </w:num>
  <w:num w:numId="6" w16cid:durableId="1247805451">
    <w:abstractNumId w:val="31"/>
  </w:num>
  <w:num w:numId="7" w16cid:durableId="419375246">
    <w:abstractNumId w:val="21"/>
  </w:num>
  <w:num w:numId="8" w16cid:durableId="426390353">
    <w:abstractNumId w:val="32"/>
  </w:num>
  <w:num w:numId="9" w16cid:durableId="1781336884">
    <w:abstractNumId w:val="37"/>
  </w:num>
  <w:num w:numId="10" w16cid:durableId="517624858">
    <w:abstractNumId w:val="20"/>
  </w:num>
  <w:num w:numId="11" w16cid:durableId="1279802574">
    <w:abstractNumId w:val="15"/>
  </w:num>
  <w:num w:numId="12" w16cid:durableId="1835534443">
    <w:abstractNumId w:val="27"/>
  </w:num>
  <w:num w:numId="13" w16cid:durableId="1522470168">
    <w:abstractNumId w:val="38"/>
  </w:num>
  <w:num w:numId="14" w16cid:durableId="1649942233">
    <w:abstractNumId w:val="16"/>
  </w:num>
  <w:num w:numId="15" w16cid:durableId="954869802">
    <w:abstractNumId w:val="44"/>
  </w:num>
  <w:num w:numId="16" w16cid:durableId="1299917967">
    <w:abstractNumId w:val="39"/>
  </w:num>
  <w:num w:numId="17" w16cid:durableId="1143087293">
    <w:abstractNumId w:val="22"/>
  </w:num>
  <w:num w:numId="18" w16cid:durableId="1009212381">
    <w:abstractNumId w:val="18"/>
  </w:num>
  <w:num w:numId="19" w16cid:durableId="1558391481">
    <w:abstractNumId w:val="49"/>
  </w:num>
  <w:num w:numId="20" w16cid:durableId="766779523">
    <w:abstractNumId w:val="19"/>
  </w:num>
  <w:num w:numId="21" w16cid:durableId="1725594174">
    <w:abstractNumId w:val="48"/>
  </w:num>
  <w:num w:numId="22" w16cid:durableId="223957397">
    <w:abstractNumId w:val="23"/>
  </w:num>
  <w:num w:numId="23" w16cid:durableId="189487996">
    <w:abstractNumId w:val="50"/>
  </w:num>
  <w:num w:numId="24" w16cid:durableId="375355223">
    <w:abstractNumId w:val="30"/>
  </w:num>
  <w:num w:numId="25" w16cid:durableId="1294750148">
    <w:abstractNumId w:val="28"/>
  </w:num>
  <w:num w:numId="26" w16cid:durableId="741099007">
    <w:abstractNumId w:val="36"/>
  </w:num>
  <w:num w:numId="27" w16cid:durableId="519395125">
    <w:abstractNumId w:val="53"/>
  </w:num>
  <w:num w:numId="28" w16cid:durableId="1819178772">
    <w:abstractNumId w:val="24"/>
  </w:num>
  <w:num w:numId="29" w16cid:durableId="1861824">
    <w:abstractNumId w:val="51"/>
  </w:num>
  <w:num w:numId="30" w16cid:durableId="1368986016">
    <w:abstractNumId w:val="52"/>
  </w:num>
  <w:num w:numId="31" w16cid:durableId="739863697">
    <w:abstractNumId w:val="41"/>
  </w:num>
  <w:num w:numId="32" w16cid:durableId="188447122">
    <w:abstractNumId w:val="43"/>
  </w:num>
  <w:num w:numId="33" w16cid:durableId="1502163685">
    <w:abstractNumId w:val="46"/>
  </w:num>
  <w:num w:numId="34" w16cid:durableId="1104379362">
    <w:abstractNumId w:val="17"/>
  </w:num>
  <w:num w:numId="35" w16cid:durableId="1852721032">
    <w:abstractNumId w:val="35"/>
  </w:num>
  <w:num w:numId="36" w16cid:durableId="667246268">
    <w:abstractNumId w:val="42"/>
  </w:num>
  <w:num w:numId="37" w16cid:durableId="638074100">
    <w:abstractNumId w:val="47"/>
  </w:num>
  <w:num w:numId="38" w16cid:durableId="270211461">
    <w:abstractNumId w:val="26"/>
  </w:num>
  <w:num w:numId="39" w16cid:durableId="312639090">
    <w:abstractNumId w:val="34"/>
  </w:num>
  <w:num w:numId="40" w16cid:durableId="1556503965">
    <w:abstractNumId w:val="25"/>
  </w:num>
  <w:num w:numId="41" w16cid:durableId="274020069">
    <w:abstractNumId w:val="45"/>
  </w:num>
  <w:num w:numId="42" w16cid:durableId="1036810009">
    <w:abstractNumId w:val="40"/>
  </w:num>
  <w:num w:numId="43" w16cid:durableId="1117136559">
    <w:abstractNumId w:val="3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1F5A"/>
    <w:rsid w:val="00012B00"/>
    <w:rsid w:val="00013FF7"/>
    <w:rsid w:val="0001428B"/>
    <w:rsid w:val="000144B2"/>
    <w:rsid w:val="00015362"/>
    <w:rsid w:val="000170E0"/>
    <w:rsid w:val="000205B7"/>
    <w:rsid w:val="00023717"/>
    <w:rsid w:val="00023853"/>
    <w:rsid w:val="000252DB"/>
    <w:rsid w:val="000275B0"/>
    <w:rsid w:val="00031526"/>
    <w:rsid w:val="0003291C"/>
    <w:rsid w:val="000343E3"/>
    <w:rsid w:val="00036497"/>
    <w:rsid w:val="00037247"/>
    <w:rsid w:val="000375D1"/>
    <w:rsid w:val="00037F74"/>
    <w:rsid w:val="000407A7"/>
    <w:rsid w:val="0004081B"/>
    <w:rsid w:val="00042A42"/>
    <w:rsid w:val="00043FBF"/>
    <w:rsid w:val="0004457C"/>
    <w:rsid w:val="000451DD"/>
    <w:rsid w:val="000460FA"/>
    <w:rsid w:val="00046474"/>
    <w:rsid w:val="0004695F"/>
    <w:rsid w:val="00051187"/>
    <w:rsid w:val="000527FC"/>
    <w:rsid w:val="000551F9"/>
    <w:rsid w:val="0005602A"/>
    <w:rsid w:val="00056B93"/>
    <w:rsid w:val="0006129A"/>
    <w:rsid w:val="00061C21"/>
    <w:rsid w:val="0006260A"/>
    <w:rsid w:val="000627AE"/>
    <w:rsid w:val="00063522"/>
    <w:rsid w:val="000649AA"/>
    <w:rsid w:val="00064BA2"/>
    <w:rsid w:val="00064DF9"/>
    <w:rsid w:val="0006559B"/>
    <w:rsid w:val="000661EC"/>
    <w:rsid w:val="00067198"/>
    <w:rsid w:val="000672DD"/>
    <w:rsid w:val="00067364"/>
    <w:rsid w:val="00070693"/>
    <w:rsid w:val="00070DB1"/>
    <w:rsid w:val="000711EF"/>
    <w:rsid w:val="00071C48"/>
    <w:rsid w:val="00071D8F"/>
    <w:rsid w:val="00072335"/>
    <w:rsid w:val="00072D3A"/>
    <w:rsid w:val="00072FC2"/>
    <w:rsid w:val="00074654"/>
    <w:rsid w:val="00074B40"/>
    <w:rsid w:val="0007558F"/>
    <w:rsid w:val="000775E4"/>
    <w:rsid w:val="00077C59"/>
    <w:rsid w:val="000800ED"/>
    <w:rsid w:val="000806D1"/>
    <w:rsid w:val="00082ABD"/>
    <w:rsid w:val="000840E2"/>
    <w:rsid w:val="0008680C"/>
    <w:rsid w:val="0008705B"/>
    <w:rsid w:val="00087CB9"/>
    <w:rsid w:val="00087EBB"/>
    <w:rsid w:val="00090A90"/>
    <w:rsid w:val="000934B9"/>
    <w:rsid w:val="00095B1A"/>
    <w:rsid w:val="0009708D"/>
    <w:rsid w:val="00097359"/>
    <w:rsid w:val="000A0458"/>
    <w:rsid w:val="000A0C41"/>
    <w:rsid w:val="000A1772"/>
    <w:rsid w:val="000A2265"/>
    <w:rsid w:val="000A2B28"/>
    <w:rsid w:val="000A5C62"/>
    <w:rsid w:val="000A60D7"/>
    <w:rsid w:val="000A65AF"/>
    <w:rsid w:val="000A7201"/>
    <w:rsid w:val="000B0E58"/>
    <w:rsid w:val="000B0FB3"/>
    <w:rsid w:val="000B10A8"/>
    <w:rsid w:val="000B1C72"/>
    <w:rsid w:val="000B1E10"/>
    <w:rsid w:val="000B25A0"/>
    <w:rsid w:val="000B2D5A"/>
    <w:rsid w:val="000B4C4F"/>
    <w:rsid w:val="000B4DF6"/>
    <w:rsid w:val="000B58A5"/>
    <w:rsid w:val="000B5F47"/>
    <w:rsid w:val="000B6A3D"/>
    <w:rsid w:val="000B75A8"/>
    <w:rsid w:val="000C1AF6"/>
    <w:rsid w:val="000C270F"/>
    <w:rsid w:val="000C297E"/>
    <w:rsid w:val="000C2C0F"/>
    <w:rsid w:val="000C36FF"/>
    <w:rsid w:val="000C3C1A"/>
    <w:rsid w:val="000C4077"/>
    <w:rsid w:val="000C73E2"/>
    <w:rsid w:val="000C749E"/>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4E55"/>
    <w:rsid w:val="000F55D8"/>
    <w:rsid w:val="000F5FD9"/>
    <w:rsid w:val="000F616A"/>
    <w:rsid w:val="000F61A9"/>
    <w:rsid w:val="000F638F"/>
    <w:rsid w:val="000F6644"/>
    <w:rsid w:val="000F6796"/>
    <w:rsid w:val="000F6B4A"/>
    <w:rsid w:val="000F6FA2"/>
    <w:rsid w:val="00100B06"/>
    <w:rsid w:val="0010128E"/>
    <w:rsid w:val="00102222"/>
    <w:rsid w:val="00103A97"/>
    <w:rsid w:val="00103AA9"/>
    <w:rsid w:val="00103E7F"/>
    <w:rsid w:val="001057BE"/>
    <w:rsid w:val="00106589"/>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501"/>
    <w:rsid w:val="00134811"/>
    <w:rsid w:val="00135071"/>
    <w:rsid w:val="00135E85"/>
    <w:rsid w:val="00136C71"/>
    <w:rsid w:val="001405E0"/>
    <w:rsid w:val="00140E4E"/>
    <w:rsid w:val="00140F4B"/>
    <w:rsid w:val="0014152E"/>
    <w:rsid w:val="00141655"/>
    <w:rsid w:val="001421E0"/>
    <w:rsid w:val="00142FED"/>
    <w:rsid w:val="0014314A"/>
    <w:rsid w:val="001435C3"/>
    <w:rsid w:val="00144573"/>
    <w:rsid w:val="00146E69"/>
    <w:rsid w:val="00147B66"/>
    <w:rsid w:val="0015160A"/>
    <w:rsid w:val="00151A45"/>
    <w:rsid w:val="00151B99"/>
    <w:rsid w:val="00151FF7"/>
    <w:rsid w:val="00152107"/>
    <w:rsid w:val="0015267A"/>
    <w:rsid w:val="00152A1D"/>
    <w:rsid w:val="00155358"/>
    <w:rsid w:val="001554B2"/>
    <w:rsid w:val="00156428"/>
    <w:rsid w:val="00157A6F"/>
    <w:rsid w:val="00157F13"/>
    <w:rsid w:val="001600F2"/>
    <w:rsid w:val="00161544"/>
    <w:rsid w:val="00161CD4"/>
    <w:rsid w:val="00161E2A"/>
    <w:rsid w:val="001622B2"/>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329A"/>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C6F"/>
    <w:rsid w:val="00197F19"/>
    <w:rsid w:val="001A02C3"/>
    <w:rsid w:val="001A24BD"/>
    <w:rsid w:val="001A2EB7"/>
    <w:rsid w:val="001A3E48"/>
    <w:rsid w:val="001A4206"/>
    <w:rsid w:val="001A4B79"/>
    <w:rsid w:val="001A5333"/>
    <w:rsid w:val="001A5454"/>
    <w:rsid w:val="001A5D57"/>
    <w:rsid w:val="001A6CD8"/>
    <w:rsid w:val="001B0453"/>
    <w:rsid w:val="001B2AFA"/>
    <w:rsid w:val="001B314A"/>
    <w:rsid w:val="001B4C98"/>
    <w:rsid w:val="001B51A5"/>
    <w:rsid w:val="001B539F"/>
    <w:rsid w:val="001B66D5"/>
    <w:rsid w:val="001B71C4"/>
    <w:rsid w:val="001C0BC7"/>
    <w:rsid w:val="001C1932"/>
    <w:rsid w:val="001C19B9"/>
    <w:rsid w:val="001C1BA0"/>
    <w:rsid w:val="001C1C8B"/>
    <w:rsid w:val="001C28F3"/>
    <w:rsid w:val="001C3955"/>
    <w:rsid w:val="001C600A"/>
    <w:rsid w:val="001D2142"/>
    <w:rsid w:val="001D45BA"/>
    <w:rsid w:val="001D4D4D"/>
    <w:rsid w:val="001D5BAB"/>
    <w:rsid w:val="001E21A3"/>
    <w:rsid w:val="001E40C8"/>
    <w:rsid w:val="001E5081"/>
    <w:rsid w:val="001E5EF3"/>
    <w:rsid w:val="001E633D"/>
    <w:rsid w:val="001E6996"/>
    <w:rsid w:val="001E6D3B"/>
    <w:rsid w:val="001E7BC7"/>
    <w:rsid w:val="001F0582"/>
    <w:rsid w:val="001F0BB5"/>
    <w:rsid w:val="001F15FF"/>
    <w:rsid w:val="001F1EEF"/>
    <w:rsid w:val="001F2448"/>
    <w:rsid w:val="001F2613"/>
    <w:rsid w:val="001F2D20"/>
    <w:rsid w:val="001F2DD0"/>
    <w:rsid w:val="001F30CF"/>
    <w:rsid w:val="001F3344"/>
    <w:rsid w:val="001F6799"/>
    <w:rsid w:val="001F7D74"/>
    <w:rsid w:val="0020041C"/>
    <w:rsid w:val="002009E6"/>
    <w:rsid w:val="002013FF"/>
    <w:rsid w:val="00202219"/>
    <w:rsid w:val="00202545"/>
    <w:rsid w:val="002027A4"/>
    <w:rsid w:val="00204831"/>
    <w:rsid w:val="00204A66"/>
    <w:rsid w:val="002059C3"/>
    <w:rsid w:val="002060B5"/>
    <w:rsid w:val="00206290"/>
    <w:rsid w:val="00206981"/>
    <w:rsid w:val="00207944"/>
    <w:rsid w:val="00207E26"/>
    <w:rsid w:val="00210011"/>
    <w:rsid w:val="0021029A"/>
    <w:rsid w:val="002104F9"/>
    <w:rsid w:val="0021074A"/>
    <w:rsid w:val="00210801"/>
    <w:rsid w:val="00211DC4"/>
    <w:rsid w:val="002123BE"/>
    <w:rsid w:val="002124F0"/>
    <w:rsid w:val="00212E9D"/>
    <w:rsid w:val="0021397E"/>
    <w:rsid w:val="0021428F"/>
    <w:rsid w:val="0021460E"/>
    <w:rsid w:val="00214E04"/>
    <w:rsid w:val="002158E3"/>
    <w:rsid w:val="0021669A"/>
    <w:rsid w:val="0021790B"/>
    <w:rsid w:val="00217BBE"/>
    <w:rsid w:val="00217F96"/>
    <w:rsid w:val="002208A5"/>
    <w:rsid w:val="00221323"/>
    <w:rsid w:val="00221E42"/>
    <w:rsid w:val="002226DD"/>
    <w:rsid w:val="002228E6"/>
    <w:rsid w:val="00222A1B"/>
    <w:rsid w:val="00222ADE"/>
    <w:rsid w:val="00222CC4"/>
    <w:rsid w:val="0022336E"/>
    <w:rsid w:val="00224061"/>
    <w:rsid w:val="002245CA"/>
    <w:rsid w:val="00224D44"/>
    <w:rsid w:val="00225876"/>
    <w:rsid w:val="002259AC"/>
    <w:rsid w:val="00225B61"/>
    <w:rsid w:val="00226990"/>
    <w:rsid w:val="00230BB5"/>
    <w:rsid w:val="00231715"/>
    <w:rsid w:val="0023370B"/>
    <w:rsid w:val="00234488"/>
    <w:rsid w:val="002348F3"/>
    <w:rsid w:val="00234E78"/>
    <w:rsid w:val="00234EED"/>
    <w:rsid w:val="0023606B"/>
    <w:rsid w:val="00241091"/>
    <w:rsid w:val="00242174"/>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09"/>
    <w:rsid w:val="00252EC5"/>
    <w:rsid w:val="0025349B"/>
    <w:rsid w:val="002539FB"/>
    <w:rsid w:val="002540BC"/>
    <w:rsid w:val="002548CD"/>
    <w:rsid w:val="002561FB"/>
    <w:rsid w:val="0025776B"/>
    <w:rsid w:val="002577CE"/>
    <w:rsid w:val="00257C00"/>
    <w:rsid w:val="002610BF"/>
    <w:rsid w:val="0026127B"/>
    <w:rsid w:val="00262564"/>
    <w:rsid w:val="00262788"/>
    <w:rsid w:val="002630C2"/>
    <w:rsid w:val="002646B4"/>
    <w:rsid w:val="0026503C"/>
    <w:rsid w:val="00265C33"/>
    <w:rsid w:val="00266A20"/>
    <w:rsid w:val="00266ED8"/>
    <w:rsid w:val="002672A8"/>
    <w:rsid w:val="00267AF7"/>
    <w:rsid w:val="0027206B"/>
    <w:rsid w:val="00273C36"/>
    <w:rsid w:val="002743D7"/>
    <w:rsid w:val="00276E66"/>
    <w:rsid w:val="00277C96"/>
    <w:rsid w:val="00277D8B"/>
    <w:rsid w:val="00280350"/>
    <w:rsid w:val="002808A5"/>
    <w:rsid w:val="00281D78"/>
    <w:rsid w:val="00282391"/>
    <w:rsid w:val="002827BD"/>
    <w:rsid w:val="0028282F"/>
    <w:rsid w:val="002834E1"/>
    <w:rsid w:val="00284DD7"/>
    <w:rsid w:val="002856C1"/>
    <w:rsid w:val="00287EB5"/>
    <w:rsid w:val="0029254F"/>
    <w:rsid w:val="002927B2"/>
    <w:rsid w:val="00293504"/>
    <w:rsid w:val="00294CD9"/>
    <w:rsid w:val="00295793"/>
    <w:rsid w:val="002966D0"/>
    <w:rsid w:val="00297C5C"/>
    <w:rsid w:val="002A08F8"/>
    <w:rsid w:val="002A18F3"/>
    <w:rsid w:val="002A2F73"/>
    <w:rsid w:val="002A38E4"/>
    <w:rsid w:val="002A3F02"/>
    <w:rsid w:val="002A4648"/>
    <w:rsid w:val="002A6B7E"/>
    <w:rsid w:val="002B1BAD"/>
    <w:rsid w:val="002B1BB2"/>
    <w:rsid w:val="002B39B2"/>
    <w:rsid w:val="002B6200"/>
    <w:rsid w:val="002B6203"/>
    <w:rsid w:val="002B63DB"/>
    <w:rsid w:val="002C1237"/>
    <w:rsid w:val="002C1718"/>
    <w:rsid w:val="002C1C8C"/>
    <w:rsid w:val="002C25A8"/>
    <w:rsid w:val="002C28B7"/>
    <w:rsid w:val="002C2CA6"/>
    <w:rsid w:val="002C37A5"/>
    <w:rsid w:val="002C46EE"/>
    <w:rsid w:val="002C49D4"/>
    <w:rsid w:val="002C574D"/>
    <w:rsid w:val="002C7406"/>
    <w:rsid w:val="002C74FB"/>
    <w:rsid w:val="002D0175"/>
    <w:rsid w:val="002D0450"/>
    <w:rsid w:val="002D087B"/>
    <w:rsid w:val="002D0C46"/>
    <w:rsid w:val="002D1149"/>
    <w:rsid w:val="002D140B"/>
    <w:rsid w:val="002D1EDA"/>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6DCE"/>
    <w:rsid w:val="002E7749"/>
    <w:rsid w:val="002E7D01"/>
    <w:rsid w:val="002E7DBB"/>
    <w:rsid w:val="002E7FC8"/>
    <w:rsid w:val="002F045E"/>
    <w:rsid w:val="002F1070"/>
    <w:rsid w:val="002F1708"/>
    <w:rsid w:val="002F2726"/>
    <w:rsid w:val="002F5510"/>
    <w:rsid w:val="002F568A"/>
    <w:rsid w:val="002F5770"/>
    <w:rsid w:val="002F5BDC"/>
    <w:rsid w:val="002F68E6"/>
    <w:rsid w:val="002F7D44"/>
    <w:rsid w:val="002F7F07"/>
    <w:rsid w:val="0030108C"/>
    <w:rsid w:val="00301185"/>
    <w:rsid w:val="00301E4E"/>
    <w:rsid w:val="00303394"/>
    <w:rsid w:val="00303C51"/>
    <w:rsid w:val="00304BCF"/>
    <w:rsid w:val="00305631"/>
    <w:rsid w:val="0030766C"/>
    <w:rsid w:val="00311650"/>
    <w:rsid w:val="003118F0"/>
    <w:rsid w:val="00312173"/>
    <w:rsid w:val="00313CE0"/>
    <w:rsid w:val="0031413E"/>
    <w:rsid w:val="0031471E"/>
    <w:rsid w:val="00314B94"/>
    <w:rsid w:val="0031650D"/>
    <w:rsid w:val="003170D0"/>
    <w:rsid w:val="003176D8"/>
    <w:rsid w:val="00317833"/>
    <w:rsid w:val="0032129C"/>
    <w:rsid w:val="00321745"/>
    <w:rsid w:val="003217EC"/>
    <w:rsid w:val="00321D8F"/>
    <w:rsid w:val="003245A7"/>
    <w:rsid w:val="0032531E"/>
    <w:rsid w:val="00325A04"/>
    <w:rsid w:val="00326FA8"/>
    <w:rsid w:val="003276A3"/>
    <w:rsid w:val="00327ACE"/>
    <w:rsid w:val="00327D5A"/>
    <w:rsid w:val="00332238"/>
    <w:rsid w:val="003322CE"/>
    <w:rsid w:val="003346DA"/>
    <w:rsid w:val="00334B89"/>
    <w:rsid w:val="0033654D"/>
    <w:rsid w:val="00336600"/>
    <w:rsid w:val="00336C0A"/>
    <w:rsid w:val="0034097B"/>
    <w:rsid w:val="003411E8"/>
    <w:rsid w:val="00341B17"/>
    <w:rsid w:val="0034273E"/>
    <w:rsid w:val="00342979"/>
    <w:rsid w:val="00343264"/>
    <w:rsid w:val="00344B67"/>
    <w:rsid w:val="00344BDA"/>
    <w:rsid w:val="003463B2"/>
    <w:rsid w:val="00346544"/>
    <w:rsid w:val="003475FD"/>
    <w:rsid w:val="00347DC1"/>
    <w:rsid w:val="0035004A"/>
    <w:rsid w:val="00350697"/>
    <w:rsid w:val="00350ABD"/>
    <w:rsid w:val="00353397"/>
    <w:rsid w:val="003536FE"/>
    <w:rsid w:val="0035375C"/>
    <w:rsid w:val="00355A30"/>
    <w:rsid w:val="00355A89"/>
    <w:rsid w:val="00355C75"/>
    <w:rsid w:val="003565F4"/>
    <w:rsid w:val="00361D01"/>
    <w:rsid w:val="003633F4"/>
    <w:rsid w:val="00364C0C"/>
    <w:rsid w:val="00364CC9"/>
    <w:rsid w:val="003657E3"/>
    <w:rsid w:val="00366385"/>
    <w:rsid w:val="00366615"/>
    <w:rsid w:val="003675B2"/>
    <w:rsid w:val="003709EE"/>
    <w:rsid w:val="00371784"/>
    <w:rsid w:val="00371C82"/>
    <w:rsid w:val="00371CE3"/>
    <w:rsid w:val="00371F45"/>
    <w:rsid w:val="00373115"/>
    <w:rsid w:val="00373AAE"/>
    <w:rsid w:val="00373B6C"/>
    <w:rsid w:val="003745E5"/>
    <w:rsid w:val="00375A37"/>
    <w:rsid w:val="00376861"/>
    <w:rsid w:val="00380316"/>
    <w:rsid w:val="00381879"/>
    <w:rsid w:val="00382129"/>
    <w:rsid w:val="003821B8"/>
    <w:rsid w:val="003827AF"/>
    <w:rsid w:val="003828DE"/>
    <w:rsid w:val="00383DB9"/>
    <w:rsid w:val="00383EEA"/>
    <w:rsid w:val="0038434F"/>
    <w:rsid w:val="003848F0"/>
    <w:rsid w:val="00385DED"/>
    <w:rsid w:val="00386718"/>
    <w:rsid w:val="003869A8"/>
    <w:rsid w:val="00386A42"/>
    <w:rsid w:val="003877EB"/>
    <w:rsid w:val="003904CD"/>
    <w:rsid w:val="003923A5"/>
    <w:rsid w:val="003936D9"/>
    <w:rsid w:val="003940BF"/>
    <w:rsid w:val="00394776"/>
    <w:rsid w:val="003964E3"/>
    <w:rsid w:val="00396B33"/>
    <w:rsid w:val="00396BFE"/>
    <w:rsid w:val="003A055F"/>
    <w:rsid w:val="003A1160"/>
    <w:rsid w:val="003A1FB5"/>
    <w:rsid w:val="003A22C6"/>
    <w:rsid w:val="003A2B10"/>
    <w:rsid w:val="003A2F2D"/>
    <w:rsid w:val="003A3184"/>
    <w:rsid w:val="003A4799"/>
    <w:rsid w:val="003A72A4"/>
    <w:rsid w:val="003A7A20"/>
    <w:rsid w:val="003B099D"/>
    <w:rsid w:val="003B1165"/>
    <w:rsid w:val="003B12E7"/>
    <w:rsid w:val="003B268D"/>
    <w:rsid w:val="003B2A81"/>
    <w:rsid w:val="003B2CE2"/>
    <w:rsid w:val="003B3F0B"/>
    <w:rsid w:val="003B3F25"/>
    <w:rsid w:val="003B3F8D"/>
    <w:rsid w:val="003B4A5F"/>
    <w:rsid w:val="003B4D90"/>
    <w:rsid w:val="003B5405"/>
    <w:rsid w:val="003B647A"/>
    <w:rsid w:val="003B76F4"/>
    <w:rsid w:val="003B7B3E"/>
    <w:rsid w:val="003B7E14"/>
    <w:rsid w:val="003C2012"/>
    <w:rsid w:val="003C28FE"/>
    <w:rsid w:val="003C3B5D"/>
    <w:rsid w:val="003C40F7"/>
    <w:rsid w:val="003C55D5"/>
    <w:rsid w:val="003C5815"/>
    <w:rsid w:val="003C5D31"/>
    <w:rsid w:val="003C62A1"/>
    <w:rsid w:val="003D1E70"/>
    <w:rsid w:val="003D38F3"/>
    <w:rsid w:val="003D4364"/>
    <w:rsid w:val="003D4B2F"/>
    <w:rsid w:val="003D4EB2"/>
    <w:rsid w:val="003D74A4"/>
    <w:rsid w:val="003E06C6"/>
    <w:rsid w:val="003E118F"/>
    <w:rsid w:val="003E15DA"/>
    <w:rsid w:val="003E1993"/>
    <w:rsid w:val="003E369F"/>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8E8"/>
    <w:rsid w:val="003F7994"/>
    <w:rsid w:val="0040071A"/>
    <w:rsid w:val="00400943"/>
    <w:rsid w:val="00401DA5"/>
    <w:rsid w:val="00401DBB"/>
    <w:rsid w:val="00402B7C"/>
    <w:rsid w:val="00404FC8"/>
    <w:rsid w:val="00406299"/>
    <w:rsid w:val="00407507"/>
    <w:rsid w:val="00412407"/>
    <w:rsid w:val="00412CD8"/>
    <w:rsid w:val="0041346C"/>
    <w:rsid w:val="0041411A"/>
    <w:rsid w:val="00414CEE"/>
    <w:rsid w:val="00416208"/>
    <w:rsid w:val="00416755"/>
    <w:rsid w:val="00417707"/>
    <w:rsid w:val="00420A9B"/>
    <w:rsid w:val="0042116F"/>
    <w:rsid w:val="00423144"/>
    <w:rsid w:val="00423A57"/>
    <w:rsid w:val="00424AF6"/>
    <w:rsid w:val="0042595E"/>
    <w:rsid w:val="0042650F"/>
    <w:rsid w:val="00426738"/>
    <w:rsid w:val="00426A32"/>
    <w:rsid w:val="00427A05"/>
    <w:rsid w:val="00427CDE"/>
    <w:rsid w:val="0043023B"/>
    <w:rsid w:val="004315C3"/>
    <w:rsid w:val="00432174"/>
    <w:rsid w:val="004322A7"/>
    <w:rsid w:val="004324F2"/>
    <w:rsid w:val="004328AD"/>
    <w:rsid w:val="00433CB8"/>
    <w:rsid w:val="0043414D"/>
    <w:rsid w:val="00434A3B"/>
    <w:rsid w:val="00434BB3"/>
    <w:rsid w:val="004356F7"/>
    <w:rsid w:val="00435B6E"/>
    <w:rsid w:val="00436D16"/>
    <w:rsid w:val="004376DD"/>
    <w:rsid w:val="004378CD"/>
    <w:rsid w:val="00440926"/>
    <w:rsid w:val="004409C2"/>
    <w:rsid w:val="00440B29"/>
    <w:rsid w:val="00440B2D"/>
    <w:rsid w:val="00441622"/>
    <w:rsid w:val="00441C23"/>
    <w:rsid w:val="00441CFD"/>
    <w:rsid w:val="00443D54"/>
    <w:rsid w:val="004470C3"/>
    <w:rsid w:val="00447428"/>
    <w:rsid w:val="004474E2"/>
    <w:rsid w:val="00447AA8"/>
    <w:rsid w:val="00447BC6"/>
    <w:rsid w:val="004502C9"/>
    <w:rsid w:val="00452771"/>
    <w:rsid w:val="004529E9"/>
    <w:rsid w:val="00454349"/>
    <w:rsid w:val="00455C2A"/>
    <w:rsid w:val="00455D6E"/>
    <w:rsid w:val="0045791B"/>
    <w:rsid w:val="00457E5E"/>
    <w:rsid w:val="00460245"/>
    <w:rsid w:val="00460757"/>
    <w:rsid w:val="00460CFF"/>
    <w:rsid w:val="00460DC3"/>
    <w:rsid w:val="004613BD"/>
    <w:rsid w:val="004623AF"/>
    <w:rsid w:val="00462623"/>
    <w:rsid w:val="00464396"/>
    <w:rsid w:val="004643E9"/>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A05"/>
    <w:rsid w:val="00484F39"/>
    <w:rsid w:val="00485834"/>
    <w:rsid w:val="004862BC"/>
    <w:rsid w:val="00486EC3"/>
    <w:rsid w:val="0048705B"/>
    <w:rsid w:val="00487D6D"/>
    <w:rsid w:val="00490414"/>
    <w:rsid w:val="0049309B"/>
    <w:rsid w:val="00493D56"/>
    <w:rsid w:val="004954B1"/>
    <w:rsid w:val="004954BD"/>
    <w:rsid w:val="004964DE"/>
    <w:rsid w:val="00496D3E"/>
    <w:rsid w:val="004978CA"/>
    <w:rsid w:val="004A01B3"/>
    <w:rsid w:val="004A127C"/>
    <w:rsid w:val="004A13D4"/>
    <w:rsid w:val="004A1EC7"/>
    <w:rsid w:val="004A2661"/>
    <w:rsid w:val="004A593E"/>
    <w:rsid w:val="004A5CFD"/>
    <w:rsid w:val="004A7EA2"/>
    <w:rsid w:val="004B02C6"/>
    <w:rsid w:val="004B095F"/>
    <w:rsid w:val="004B2338"/>
    <w:rsid w:val="004B2D18"/>
    <w:rsid w:val="004B2DC8"/>
    <w:rsid w:val="004B3D22"/>
    <w:rsid w:val="004B45B4"/>
    <w:rsid w:val="004B4DE3"/>
    <w:rsid w:val="004B4EEB"/>
    <w:rsid w:val="004B6316"/>
    <w:rsid w:val="004B752F"/>
    <w:rsid w:val="004B78B5"/>
    <w:rsid w:val="004B7C08"/>
    <w:rsid w:val="004C194A"/>
    <w:rsid w:val="004C1981"/>
    <w:rsid w:val="004C2009"/>
    <w:rsid w:val="004C37B9"/>
    <w:rsid w:val="004C3ABB"/>
    <w:rsid w:val="004C580E"/>
    <w:rsid w:val="004C6DF3"/>
    <w:rsid w:val="004D06B1"/>
    <w:rsid w:val="004D0BFA"/>
    <w:rsid w:val="004D2BAA"/>
    <w:rsid w:val="004D4227"/>
    <w:rsid w:val="004D52C4"/>
    <w:rsid w:val="004D55D9"/>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1E1"/>
    <w:rsid w:val="004F42E7"/>
    <w:rsid w:val="004F5B11"/>
    <w:rsid w:val="004F6599"/>
    <w:rsid w:val="004F6D4B"/>
    <w:rsid w:val="00500DC2"/>
    <w:rsid w:val="005022BB"/>
    <w:rsid w:val="0050233B"/>
    <w:rsid w:val="005030E2"/>
    <w:rsid w:val="005044AB"/>
    <w:rsid w:val="00504AED"/>
    <w:rsid w:val="005055E4"/>
    <w:rsid w:val="00506147"/>
    <w:rsid w:val="00510AF7"/>
    <w:rsid w:val="0051190A"/>
    <w:rsid w:val="005131AB"/>
    <w:rsid w:val="00513576"/>
    <w:rsid w:val="00514122"/>
    <w:rsid w:val="00514517"/>
    <w:rsid w:val="00514DFA"/>
    <w:rsid w:val="00514ECC"/>
    <w:rsid w:val="005156BE"/>
    <w:rsid w:val="00515DD5"/>
    <w:rsid w:val="0051605D"/>
    <w:rsid w:val="00516CB4"/>
    <w:rsid w:val="00517A85"/>
    <w:rsid w:val="00520B22"/>
    <w:rsid w:val="00521515"/>
    <w:rsid w:val="005216D3"/>
    <w:rsid w:val="00521BF6"/>
    <w:rsid w:val="00522153"/>
    <w:rsid w:val="005223FB"/>
    <w:rsid w:val="00522F83"/>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2786"/>
    <w:rsid w:val="005331F8"/>
    <w:rsid w:val="00536B23"/>
    <w:rsid w:val="0054015A"/>
    <w:rsid w:val="00540D83"/>
    <w:rsid w:val="00541730"/>
    <w:rsid w:val="005419DD"/>
    <w:rsid w:val="00541CF2"/>
    <w:rsid w:val="00542562"/>
    <w:rsid w:val="005425D6"/>
    <w:rsid w:val="00542AD2"/>
    <w:rsid w:val="00543F9B"/>
    <w:rsid w:val="00544651"/>
    <w:rsid w:val="00545033"/>
    <w:rsid w:val="0054578F"/>
    <w:rsid w:val="005504CB"/>
    <w:rsid w:val="005527DF"/>
    <w:rsid w:val="00552E52"/>
    <w:rsid w:val="00552EC7"/>
    <w:rsid w:val="00553B1D"/>
    <w:rsid w:val="005558DE"/>
    <w:rsid w:val="00555B07"/>
    <w:rsid w:val="00555B9F"/>
    <w:rsid w:val="005560DD"/>
    <w:rsid w:val="0055631A"/>
    <w:rsid w:val="0055660D"/>
    <w:rsid w:val="00556C7F"/>
    <w:rsid w:val="005575E5"/>
    <w:rsid w:val="005620B5"/>
    <w:rsid w:val="0056242C"/>
    <w:rsid w:val="00563081"/>
    <w:rsid w:val="00563A74"/>
    <w:rsid w:val="00564FE1"/>
    <w:rsid w:val="005662BE"/>
    <w:rsid w:val="00566F48"/>
    <w:rsid w:val="0057199A"/>
    <w:rsid w:val="0057283A"/>
    <w:rsid w:val="00572A2B"/>
    <w:rsid w:val="00572E44"/>
    <w:rsid w:val="00573601"/>
    <w:rsid w:val="00573795"/>
    <w:rsid w:val="005744AF"/>
    <w:rsid w:val="00574BEC"/>
    <w:rsid w:val="0057515B"/>
    <w:rsid w:val="0057585C"/>
    <w:rsid w:val="00576096"/>
    <w:rsid w:val="0057632B"/>
    <w:rsid w:val="005769E9"/>
    <w:rsid w:val="00576F30"/>
    <w:rsid w:val="005778D1"/>
    <w:rsid w:val="00582CB0"/>
    <w:rsid w:val="005856B9"/>
    <w:rsid w:val="0058661F"/>
    <w:rsid w:val="00587A86"/>
    <w:rsid w:val="005917AE"/>
    <w:rsid w:val="00591BAC"/>
    <w:rsid w:val="00592108"/>
    <w:rsid w:val="00592366"/>
    <w:rsid w:val="00592E09"/>
    <w:rsid w:val="00593FFE"/>
    <w:rsid w:val="005957A3"/>
    <w:rsid w:val="0059659E"/>
    <w:rsid w:val="005A0819"/>
    <w:rsid w:val="005A102B"/>
    <w:rsid w:val="005A2103"/>
    <w:rsid w:val="005A3C40"/>
    <w:rsid w:val="005A3D32"/>
    <w:rsid w:val="005A4977"/>
    <w:rsid w:val="005A4E46"/>
    <w:rsid w:val="005A5E37"/>
    <w:rsid w:val="005A7112"/>
    <w:rsid w:val="005A7A0E"/>
    <w:rsid w:val="005B066A"/>
    <w:rsid w:val="005B21F2"/>
    <w:rsid w:val="005B4C04"/>
    <w:rsid w:val="005B76BD"/>
    <w:rsid w:val="005B7DDC"/>
    <w:rsid w:val="005C0154"/>
    <w:rsid w:val="005C0686"/>
    <w:rsid w:val="005C09DA"/>
    <w:rsid w:val="005C1273"/>
    <w:rsid w:val="005C16E8"/>
    <w:rsid w:val="005C19BA"/>
    <w:rsid w:val="005C44D8"/>
    <w:rsid w:val="005C460B"/>
    <w:rsid w:val="005C4E7A"/>
    <w:rsid w:val="005C51B7"/>
    <w:rsid w:val="005C563B"/>
    <w:rsid w:val="005C6D24"/>
    <w:rsid w:val="005C6E43"/>
    <w:rsid w:val="005C6E63"/>
    <w:rsid w:val="005D1203"/>
    <w:rsid w:val="005D225C"/>
    <w:rsid w:val="005D2AB3"/>
    <w:rsid w:val="005D33CA"/>
    <w:rsid w:val="005D4013"/>
    <w:rsid w:val="005D4C0E"/>
    <w:rsid w:val="005D5409"/>
    <w:rsid w:val="005D5C61"/>
    <w:rsid w:val="005D6D74"/>
    <w:rsid w:val="005D6E45"/>
    <w:rsid w:val="005E0790"/>
    <w:rsid w:val="005E19F5"/>
    <w:rsid w:val="005E442B"/>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2F24"/>
    <w:rsid w:val="00605744"/>
    <w:rsid w:val="006062EA"/>
    <w:rsid w:val="00606571"/>
    <w:rsid w:val="00610BB8"/>
    <w:rsid w:val="00611C15"/>
    <w:rsid w:val="006123F7"/>
    <w:rsid w:val="006125BA"/>
    <w:rsid w:val="006129F1"/>
    <w:rsid w:val="006138F0"/>
    <w:rsid w:val="00613B7C"/>
    <w:rsid w:val="00615F6A"/>
    <w:rsid w:val="0061797E"/>
    <w:rsid w:val="00620711"/>
    <w:rsid w:val="0062075A"/>
    <w:rsid w:val="006213C5"/>
    <w:rsid w:val="006215D5"/>
    <w:rsid w:val="00623D40"/>
    <w:rsid w:val="00623F05"/>
    <w:rsid w:val="00625770"/>
    <w:rsid w:val="00625F31"/>
    <w:rsid w:val="00626741"/>
    <w:rsid w:val="00626E16"/>
    <w:rsid w:val="00631746"/>
    <w:rsid w:val="00631D1A"/>
    <w:rsid w:val="00632716"/>
    <w:rsid w:val="00632BF0"/>
    <w:rsid w:val="00634462"/>
    <w:rsid w:val="00637439"/>
    <w:rsid w:val="006375D5"/>
    <w:rsid w:val="006376F5"/>
    <w:rsid w:val="00641DEB"/>
    <w:rsid w:val="00642FC1"/>
    <w:rsid w:val="00644224"/>
    <w:rsid w:val="00644BB5"/>
    <w:rsid w:val="006452D8"/>
    <w:rsid w:val="0064583F"/>
    <w:rsid w:val="006517FD"/>
    <w:rsid w:val="00651B65"/>
    <w:rsid w:val="00651C00"/>
    <w:rsid w:val="00651CA5"/>
    <w:rsid w:val="00651F9C"/>
    <w:rsid w:val="006535C2"/>
    <w:rsid w:val="006540A0"/>
    <w:rsid w:val="00654498"/>
    <w:rsid w:val="00656198"/>
    <w:rsid w:val="006572E7"/>
    <w:rsid w:val="0065788F"/>
    <w:rsid w:val="006616A0"/>
    <w:rsid w:val="00662716"/>
    <w:rsid w:val="00664C7D"/>
    <w:rsid w:val="00665896"/>
    <w:rsid w:val="00666514"/>
    <w:rsid w:val="00666A31"/>
    <w:rsid w:val="0067039B"/>
    <w:rsid w:val="00671ABC"/>
    <w:rsid w:val="006738AC"/>
    <w:rsid w:val="00673CD8"/>
    <w:rsid w:val="00675469"/>
    <w:rsid w:val="006758B3"/>
    <w:rsid w:val="00675939"/>
    <w:rsid w:val="00675D8E"/>
    <w:rsid w:val="0067684C"/>
    <w:rsid w:val="00677520"/>
    <w:rsid w:val="0068073F"/>
    <w:rsid w:val="00680F6B"/>
    <w:rsid w:val="006814B8"/>
    <w:rsid w:val="006817E5"/>
    <w:rsid w:val="0068258B"/>
    <w:rsid w:val="0068321C"/>
    <w:rsid w:val="006833D3"/>
    <w:rsid w:val="0068457C"/>
    <w:rsid w:val="00685B39"/>
    <w:rsid w:val="00686643"/>
    <w:rsid w:val="00686FB2"/>
    <w:rsid w:val="00687B75"/>
    <w:rsid w:val="00687CDD"/>
    <w:rsid w:val="00687CE8"/>
    <w:rsid w:val="00690D65"/>
    <w:rsid w:val="00691664"/>
    <w:rsid w:val="00691FA1"/>
    <w:rsid w:val="00692121"/>
    <w:rsid w:val="006927C0"/>
    <w:rsid w:val="006932DC"/>
    <w:rsid w:val="00694507"/>
    <w:rsid w:val="00694AE8"/>
    <w:rsid w:val="00694BC3"/>
    <w:rsid w:val="00696085"/>
    <w:rsid w:val="00696C3A"/>
    <w:rsid w:val="006975AD"/>
    <w:rsid w:val="006A1371"/>
    <w:rsid w:val="006A1CB2"/>
    <w:rsid w:val="006A2093"/>
    <w:rsid w:val="006A24A6"/>
    <w:rsid w:val="006A3737"/>
    <w:rsid w:val="006A50A5"/>
    <w:rsid w:val="006A61A4"/>
    <w:rsid w:val="006A7C77"/>
    <w:rsid w:val="006B00C5"/>
    <w:rsid w:val="006B295C"/>
    <w:rsid w:val="006B330D"/>
    <w:rsid w:val="006B34F3"/>
    <w:rsid w:val="006B3D73"/>
    <w:rsid w:val="006B439E"/>
    <w:rsid w:val="006B6F27"/>
    <w:rsid w:val="006C0425"/>
    <w:rsid w:val="006C218A"/>
    <w:rsid w:val="006C2545"/>
    <w:rsid w:val="006C2FEC"/>
    <w:rsid w:val="006C3215"/>
    <w:rsid w:val="006C322F"/>
    <w:rsid w:val="006C5642"/>
    <w:rsid w:val="006C5D10"/>
    <w:rsid w:val="006C74E6"/>
    <w:rsid w:val="006D090E"/>
    <w:rsid w:val="006D0CEE"/>
    <w:rsid w:val="006D0F4E"/>
    <w:rsid w:val="006D18D9"/>
    <w:rsid w:val="006D2F08"/>
    <w:rsid w:val="006D372B"/>
    <w:rsid w:val="006D61B3"/>
    <w:rsid w:val="006E01E5"/>
    <w:rsid w:val="006E12D0"/>
    <w:rsid w:val="006E3C26"/>
    <w:rsid w:val="006E415C"/>
    <w:rsid w:val="006E5491"/>
    <w:rsid w:val="006E5E19"/>
    <w:rsid w:val="006E6EBA"/>
    <w:rsid w:val="006E76B4"/>
    <w:rsid w:val="006F0E74"/>
    <w:rsid w:val="006F2488"/>
    <w:rsid w:val="006F3704"/>
    <w:rsid w:val="006F472B"/>
    <w:rsid w:val="006F48B7"/>
    <w:rsid w:val="006F4B07"/>
    <w:rsid w:val="006F4D8C"/>
    <w:rsid w:val="006F5854"/>
    <w:rsid w:val="006F6490"/>
    <w:rsid w:val="006F684F"/>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977"/>
    <w:rsid w:val="007129AA"/>
    <w:rsid w:val="007149EB"/>
    <w:rsid w:val="007167C9"/>
    <w:rsid w:val="00716E7F"/>
    <w:rsid w:val="00720386"/>
    <w:rsid w:val="00720A7B"/>
    <w:rsid w:val="00724B48"/>
    <w:rsid w:val="00724CC1"/>
    <w:rsid w:val="00724D7C"/>
    <w:rsid w:val="00725E0D"/>
    <w:rsid w:val="007266A3"/>
    <w:rsid w:val="00726CAD"/>
    <w:rsid w:val="00730097"/>
    <w:rsid w:val="007310F7"/>
    <w:rsid w:val="00733297"/>
    <w:rsid w:val="00733E3B"/>
    <w:rsid w:val="007346FD"/>
    <w:rsid w:val="0073673F"/>
    <w:rsid w:val="007405F1"/>
    <w:rsid w:val="007408DA"/>
    <w:rsid w:val="007415A9"/>
    <w:rsid w:val="00742B20"/>
    <w:rsid w:val="00742E7D"/>
    <w:rsid w:val="0074311A"/>
    <w:rsid w:val="0074510A"/>
    <w:rsid w:val="007471B8"/>
    <w:rsid w:val="007472B1"/>
    <w:rsid w:val="00750429"/>
    <w:rsid w:val="007507EF"/>
    <w:rsid w:val="00750BFB"/>
    <w:rsid w:val="00750DAD"/>
    <w:rsid w:val="00755594"/>
    <w:rsid w:val="00755FDC"/>
    <w:rsid w:val="00756379"/>
    <w:rsid w:val="00756FB8"/>
    <w:rsid w:val="007577A3"/>
    <w:rsid w:val="007606B0"/>
    <w:rsid w:val="00764BDC"/>
    <w:rsid w:val="00764F22"/>
    <w:rsid w:val="00766301"/>
    <w:rsid w:val="00766E2E"/>
    <w:rsid w:val="007675A2"/>
    <w:rsid w:val="0077072C"/>
    <w:rsid w:val="0077170F"/>
    <w:rsid w:val="00773BC8"/>
    <w:rsid w:val="00774135"/>
    <w:rsid w:val="00775027"/>
    <w:rsid w:val="0077609F"/>
    <w:rsid w:val="0077686B"/>
    <w:rsid w:val="00776EF5"/>
    <w:rsid w:val="00776FA7"/>
    <w:rsid w:val="0078188E"/>
    <w:rsid w:val="007863EB"/>
    <w:rsid w:val="0078678D"/>
    <w:rsid w:val="00787562"/>
    <w:rsid w:val="00790894"/>
    <w:rsid w:val="007912FE"/>
    <w:rsid w:val="00791DC2"/>
    <w:rsid w:val="00791DFF"/>
    <w:rsid w:val="0079268C"/>
    <w:rsid w:val="00792E60"/>
    <w:rsid w:val="00793F39"/>
    <w:rsid w:val="007942AF"/>
    <w:rsid w:val="0079452A"/>
    <w:rsid w:val="0079467A"/>
    <w:rsid w:val="00795C84"/>
    <w:rsid w:val="00796E00"/>
    <w:rsid w:val="007970ED"/>
    <w:rsid w:val="007A1E58"/>
    <w:rsid w:val="007A33EF"/>
    <w:rsid w:val="007A4659"/>
    <w:rsid w:val="007A6EE6"/>
    <w:rsid w:val="007B0B5D"/>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03BB"/>
    <w:rsid w:val="007D190F"/>
    <w:rsid w:val="007D1ACB"/>
    <w:rsid w:val="007D23CB"/>
    <w:rsid w:val="007D292F"/>
    <w:rsid w:val="007D3EED"/>
    <w:rsid w:val="007D3F8B"/>
    <w:rsid w:val="007D5346"/>
    <w:rsid w:val="007D5530"/>
    <w:rsid w:val="007D5F09"/>
    <w:rsid w:val="007D65B9"/>
    <w:rsid w:val="007D6770"/>
    <w:rsid w:val="007D69CE"/>
    <w:rsid w:val="007D79AD"/>
    <w:rsid w:val="007E0B38"/>
    <w:rsid w:val="007E1060"/>
    <w:rsid w:val="007E1638"/>
    <w:rsid w:val="007E2740"/>
    <w:rsid w:val="007E43C7"/>
    <w:rsid w:val="007E545A"/>
    <w:rsid w:val="007E575F"/>
    <w:rsid w:val="007E5970"/>
    <w:rsid w:val="007E5B2A"/>
    <w:rsid w:val="007E683B"/>
    <w:rsid w:val="007E6CAF"/>
    <w:rsid w:val="007F0284"/>
    <w:rsid w:val="007F121E"/>
    <w:rsid w:val="007F1C4B"/>
    <w:rsid w:val="007F31A7"/>
    <w:rsid w:val="007F32E9"/>
    <w:rsid w:val="007F3A5F"/>
    <w:rsid w:val="007F4117"/>
    <w:rsid w:val="007F5E53"/>
    <w:rsid w:val="007F647C"/>
    <w:rsid w:val="007F74D4"/>
    <w:rsid w:val="00801682"/>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5841"/>
    <w:rsid w:val="00817A91"/>
    <w:rsid w:val="00821592"/>
    <w:rsid w:val="00821901"/>
    <w:rsid w:val="0082225A"/>
    <w:rsid w:val="00823D08"/>
    <w:rsid w:val="0082432E"/>
    <w:rsid w:val="00824C7A"/>
    <w:rsid w:val="00824E16"/>
    <w:rsid w:val="00825342"/>
    <w:rsid w:val="00825395"/>
    <w:rsid w:val="00826C06"/>
    <w:rsid w:val="00827031"/>
    <w:rsid w:val="00827E37"/>
    <w:rsid w:val="00830CBC"/>
    <w:rsid w:val="00830E30"/>
    <w:rsid w:val="00832188"/>
    <w:rsid w:val="008323AC"/>
    <w:rsid w:val="0083348D"/>
    <w:rsid w:val="00833FA0"/>
    <w:rsid w:val="00834298"/>
    <w:rsid w:val="008349A7"/>
    <w:rsid w:val="00834C2D"/>
    <w:rsid w:val="008357AE"/>
    <w:rsid w:val="00835C44"/>
    <w:rsid w:val="00841234"/>
    <w:rsid w:val="0084195A"/>
    <w:rsid w:val="008423C2"/>
    <w:rsid w:val="008438D1"/>
    <w:rsid w:val="00843DF7"/>
    <w:rsid w:val="00844E12"/>
    <w:rsid w:val="0084576F"/>
    <w:rsid w:val="00846ED1"/>
    <w:rsid w:val="00847742"/>
    <w:rsid w:val="008479EC"/>
    <w:rsid w:val="008500BD"/>
    <w:rsid w:val="00850721"/>
    <w:rsid w:val="0085126D"/>
    <w:rsid w:val="008520AB"/>
    <w:rsid w:val="00853261"/>
    <w:rsid w:val="0085350E"/>
    <w:rsid w:val="0085376B"/>
    <w:rsid w:val="00853E94"/>
    <w:rsid w:val="00854894"/>
    <w:rsid w:val="00854EBE"/>
    <w:rsid w:val="00855253"/>
    <w:rsid w:val="00857C5E"/>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2A4"/>
    <w:rsid w:val="00875DB5"/>
    <w:rsid w:val="008769AB"/>
    <w:rsid w:val="00876C83"/>
    <w:rsid w:val="00876EF3"/>
    <w:rsid w:val="008806C3"/>
    <w:rsid w:val="00880A30"/>
    <w:rsid w:val="00880E33"/>
    <w:rsid w:val="00881139"/>
    <w:rsid w:val="00881884"/>
    <w:rsid w:val="00883FF4"/>
    <w:rsid w:val="00887D40"/>
    <w:rsid w:val="00887E12"/>
    <w:rsid w:val="00891FE4"/>
    <w:rsid w:val="0089262F"/>
    <w:rsid w:val="00893C55"/>
    <w:rsid w:val="00893F43"/>
    <w:rsid w:val="00894B74"/>
    <w:rsid w:val="00896027"/>
    <w:rsid w:val="008965E9"/>
    <w:rsid w:val="00896727"/>
    <w:rsid w:val="0089763B"/>
    <w:rsid w:val="008978C6"/>
    <w:rsid w:val="008A13A0"/>
    <w:rsid w:val="008A13FC"/>
    <w:rsid w:val="008A2046"/>
    <w:rsid w:val="008A3825"/>
    <w:rsid w:val="008A464D"/>
    <w:rsid w:val="008A4DCB"/>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721"/>
    <w:rsid w:val="008C294C"/>
    <w:rsid w:val="008C30AC"/>
    <w:rsid w:val="008C3759"/>
    <w:rsid w:val="008C3823"/>
    <w:rsid w:val="008C3C06"/>
    <w:rsid w:val="008C459D"/>
    <w:rsid w:val="008C53DD"/>
    <w:rsid w:val="008C6C9C"/>
    <w:rsid w:val="008D18C6"/>
    <w:rsid w:val="008D1BB9"/>
    <w:rsid w:val="008D1C10"/>
    <w:rsid w:val="008D372A"/>
    <w:rsid w:val="008D3BEC"/>
    <w:rsid w:val="008D3C02"/>
    <w:rsid w:val="008D3C2C"/>
    <w:rsid w:val="008D5825"/>
    <w:rsid w:val="008D5A0D"/>
    <w:rsid w:val="008D6890"/>
    <w:rsid w:val="008D7652"/>
    <w:rsid w:val="008E1827"/>
    <w:rsid w:val="008E2975"/>
    <w:rsid w:val="008E2A88"/>
    <w:rsid w:val="008E3029"/>
    <w:rsid w:val="008E468C"/>
    <w:rsid w:val="008E4C59"/>
    <w:rsid w:val="008E6D0E"/>
    <w:rsid w:val="008E7967"/>
    <w:rsid w:val="008F2FD3"/>
    <w:rsid w:val="008F5D22"/>
    <w:rsid w:val="008F6260"/>
    <w:rsid w:val="009017A4"/>
    <w:rsid w:val="0090217B"/>
    <w:rsid w:val="00903A58"/>
    <w:rsid w:val="00903F80"/>
    <w:rsid w:val="009041D1"/>
    <w:rsid w:val="009049F8"/>
    <w:rsid w:val="009064BF"/>
    <w:rsid w:val="0090666F"/>
    <w:rsid w:val="00906D0D"/>
    <w:rsid w:val="00906F63"/>
    <w:rsid w:val="009105CB"/>
    <w:rsid w:val="00912F00"/>
    <w:rsid w:val="00915232"/>
    <w:rsid w:val="009157FD"/>
    <w:rsid w:val="00917210"/>
    <w:rsid w:val="0092043C"/>
    <w:rsid w:val="009228AB"/>
    <w:rsid w:val="00922D14"/>
    <w:rsid w:val="00922EAD"/>
    <w:rsid w:val="0092607F"/>
    <w:rsid w:val="00926D6C"/>
    <w:rsid w:val="009278EF"/>
    <w:rsid w:val="00930772"/>
    <w:rsid w:val="00932110"/>
    <w:rsid w:val="009327DF"/>
    <w:rsid w:val="009342A6"/>
    <w:rsid w:val="00934889"/>
    <w:rsid w:val="00934D4D"/>
    <w:rsid w:val="00937A1F"/>
    <w:rsid w:val="00941214"/>
    <w:rsid w:val="0094159E"/>
    <w:rsid w:val="00941BBA"/>
    <w:rsid w:val="00942190"/>
    <w:rsid w:val="009427C7"/>
    <w:rsid w:val="00942B6C"/>
    <w:rsid w:val="00942F89"/>
    <w:rsid w:val="009434AF"/>
    <w:rsid w:val="0094420F"/>
    <w:rsid w:val="00944620"/>
    <w:rsid w:val="009448B0"/>
    <w:rsid w:val="00947171"/>
    <w:rsid w:val="00947AE1"/>
    <w:rsid w:val="009502A2"/>
    <w:rsid w:val="00952C0D"/>
    <w:rsid w:val="009535AA"/>
    <w:rsid w:val="00953811"/>
    <w:rsid w:val="00953F1C"/>
    <w:rsid w:val="0095483C"/>
    <w:rsid w:val="009552BB"/>
    <w:rsid w:val="0095565A"/>
    <w:rsid w:val="00955709"/>
    <w:rsid w:val="00955C1B"/>
    <w:rsid w:val="009569D5"/>
    <w:rsid w:val="00956DF1"/>
    <w:rsid w:val="00957FFD"/>
    <w:rsid w:val="0096087B"/>
    <w:rsid w:val="0096138A"/>
    <w:rsid w:val="0096272D"/>
    <w:rsid w:val="009635CB"/>
    <w:rsid w:val="00963B54"/>
    <w:rsid w:val="009644B2"/>
    <w:rsid w:val="0096643D"/>
    <w:rsid w:val="00967207"/>
    <w:rsid w:val="00967897"/>
    <w:rsid w:val="009679AA"/>
    <w:rsid w:val="00967ED6"/>
    <w:rsid w:val="0097110B"/>
    <w:rsid w:val="00971325"/>
    <w:rsid w:val="00971DD3"/>
    <w:rsid w:val="009737F1"/>
    <w:rsid w:val="00974D4C"/>
    <w:rsid w:val="00975401"/>
    <w:rsid w:val="009754A3"/>
    <w:rsid w:val="00977B97"/>
    <w:rsid w:val="00977ED3"/>
    <w:rsid w:val="00981FF1"/>
    <w:rsid w:val="00982C64"/>
    <w:rsid w:val="00982E1A"/>
    <w:rsid w:val="009842AF"/>
    <w:rsid w:val="00984A12"/>
    <w:rsid w:val="00984B97"/>
    <w:rsid w:val="00984D83"/>
    <w:rsid w:val="00985441"/>
    <w:rsid w:val="00985DD2"/>
    <w:rsid w:val="00985FD4"/>
    <w:rsid w:val="00987BD5"/>
    <w:rsid w:val="00990456"/>
    <w:rsid w:val="00990A74"/>
    <w:rsid w:val="00994D9D"/>
    <w:rsid w:val="00994E54"/>
    <w:rsid w:val="00994F60"/>
    <w:rsid w:val="00996B5D"/>
    <w:rsid w:val="00997725"/>
    <w:rsid w:val="00997AD3"/>
    <w:rsid w:val="009A0189"/>
    <w:rsid w:val="009A2927"/>
    <w:rsid w:val="009A32AA"/>
    <w:rsid w:val="009A3687"/>
    <w:rsid w:val="009A3E9E"/>
    <w:rsid w:val="009A40C7"/>
    <w:rsid w:val="009A5E1B"/>
    <w:rsid w:val="009A719B"/>
    <w:rsid w:val="009A7501"/>
    <w:rsid w:val="009A7D65"/>
    <w:rsid w:val="009B3CC5"/>
    <w:rsid w:val="009B3CFE"/>
    <w:rsid w:val="009B5B8F"/>
    <w:rsid w:val="009B65FE"/>
    <w:rsid w:val="009C06F1"/>
    <w:rsid w:val="009C25AB"/>
    <w:rsid w:val="009C2BF9"/>
    <w:rsid w:val="009C4EC1"/>
    <w:rsid w:val="009C5DD1"/>
    <w:rsid w:val="009C71B3"/>
    <w:rsid w:val="009C7879"/>
    <w:rsid w:val="009C7D5D"/>
    <w:rsid w:val="009D1852"/>
    <w:rsid w:val="009D285D"/>
    <w:rsid w:val="009D39DD"/>
    <w:rsid w:val="009D3A44"/>
    <w:rsid w:val="009D46F1"/>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6E81"/>
    <w:rsid w:val="009E7ECB"/>
    <w:rsid w:val="009F0365"/>
    <w:rsid w:val="009F060C"/>
    <w:rsid w:val="009F0DB4"/>
    <w:rsid w:val="009F588A"/>
    <w:rsid w:val="009F6139"/>
    <w:rsid w:val="009F63C4"/>
    <w:rsid w:val="009F69AF"/>
    <w:rsid w:val="009F76A3"/>
    <w:rsid w:val="009F7D44"/>
    <w:rsid w:val="00A00180"/>
    <w:rsid w:val="00A013AC"/>
    <w:rsid w:val="00A015A5"/>
    <w:rsid w:val="00A01C4D"/>
    <w:rsid w:val="00A02015"/>
    <w:rsid w:val="00A02579"/>
    <w:rsid w:val="00A039CA"/>
    <w:rsid w:val="00A03D0E"/>
    <w:rsid w:val="00A03F28"/>
    <w:rsid w:val="00A04A26"/>
    <w:rsid w:val="00A07E0B"/>
    <w:rsid w:val="00A07FDA"/>
    <w:rsid w:val="00A11FB4"/>
    <w:rsid w:val="00A12674"/>
    <w:rsid w:val="00A13805"/>
    <w:rsid w:val="00A13E9A"/>
    <w:rsid w:val="00A14C7F"/>
    <w:rsid w:val="00A15005"/>
    <w:rsid w:val="00A150D1"/>
    <w:rsid w:val="00A167B1"/>
    <w:rsid w:val="00A16DFD"/>
    <w:rsid w:val="00A22386"/>
    <w:rsid w:val="00A22864"/>
    <w:rsid w:val="00A231F1"/>
    <w:rsid w:val="00A245E9"/>
    <w:rsid w:val="00A25D5F"/>
    <w:rsid w:val="00A25EF5"/>
    <w:rsid w:val="00A25F5B"/>
    <w:rsid w:val="00A26772"/>
    <w:rsid w:val="00A26A2A"/>
    <w:rsid w:val="00A303B6"/>
    <w:rsid w:val="00A30429"/>
    <w:rsid w:val="00A33221"/>
    <w:rsid w:val="00A34397"/>
    <w:rsid w:val="00A34D49"/>
    <w:rsid w:val="00A3581F"/>
    <w:rsid w:val="00A35B66"/>
    <w:rsid w:val="00A3620F"/>
    <w:rsid w:val="00A379E1"/>
    <w:rsid w:val="00A41FAF"/>
    <w:rsid w:val="00A42D71"/>
    <w:rsid w:val="00A436AF"/>
    <w:rsid w:val="00A43F73"/>
    <w:rsid w:val="00A4434E"/>
    <w:rsid w:val="00A44CE9"/>
    <w:rsid w:val="00A45619"/>
    <w:rsid w:val="00A456F4"/>
    <w:rsid w:val="00A46522"/>
    <w:rsid w:val="00A469DD"/>
    <w:rsid w:val="00A46D59"/>
    <w:rsid w:val="00A50B7B"/>
    <w:rsid w:val="00A50D2D"/>
    <w:rsid w:val="00A5211A"/>
    <w:rsid w:val="00A53969"/>
    <w:rsid w:val="00A56A2A"/>
    <w:rsid w:val="00A572BB"/>
    <w:rsid w:val="00A612F1"/>
    <w:rsid w:val="00A63709"/>
    <w:rsid w:val="00A637B7"/>
    <w:rsid w:val="00A63DA5"/>
    <w:rsid w:val="00A6401F"/>
    <w:rsid w:val="00A66754"/>
    <w:rsid w:val="00A72C48"/>
    <w:rsid w:val="00A73F6C"/>
    <w:rsid w:val="00A744EA"/>
    <w:rsid w:val="00A74FAA"/>
    <w:rsid w:val="00A7667D"/>
    <w:rsid w:val="00A76685"/>
    <w:rsid w:val="00A81271"/>
    <w:rsid w:val="00A81A59"/>
    <w:rsid w:val="00A81DF3"/>
    <w:rsid w:val="00A8234E"/>
    <w:rsid w:val="00A828C1"/>
    <w:rsid w:val="00A8451D"/>
    <w:rsid w:val="00A84AED"/>
    <w:rsid w:val="00A84C5D"/>
    <w:rsid w:val="00A85CA7"/>
    <w:rsid w:val="00A87075"/>
    <w:rsid w:val="00A91219"/>
    <w:rsid w:val="00A925F8"/>
    <w:rsid w:val="00A92840"/>
    <w:rsid w:val="00A9373B"/>
    <w:rsid w:val="00A94330"/>
    <w:rsid w:val="00A9433E"/>
    <w:rsid w:val="00A954FE"/>
    <w:rsid w:val="00A95B0E"/>
    <w:rsid w:val="00A965CE"/>
    <w:rsid w:val="00A97A76"/>
    <w:rsid w:val="00AA0228"/>
    <w:rsid w:val="00AA0840"/>
    <w:rsid w:val="00AA0AB9"/>
    <w:rsid w:val="00AA1021"/>
    <w:rsid w:val="00AA1106"/>
    <w:rsid w:val="00AA2D71"/>
    <w:rsid w:val="00AA320B"/>
    <w:rsid w:val="00AA32F4"/>
    <w:rsid w:val="00AA355E"/>
    <w:rsid w:val="00AA5AA7"/>
    <w:rsid w:val="00AA6563"/>
    <w:rsid w:val="00AA7794"/>
    <w:rsid w:val="00AA78F0"/>
    <w:rsid w:val="00AB0125"/>
    <w:rsid w:val="00AB0860"/>
    <w:rsid w:val="00AB08C0"/>
    <w:rsid w:val="00AB10A4"/>
    <w:rsid w:val="00AB1331"/>
    <w:rsid w:val="00AB22C7"/>
    <w:rsid w:val="00AB259E"/>
    <w:rsid w:val="00AB3107"/>
    <w:rsid w:val="00AB4ADA"/>
    <w:rsid w:val="00AB5BB2"/>
    <w:rsid w:val="00AB66A3"/>
    <w:rsid w:val="00AB70E5"/>
    <w:rsid w:val="00AC1706"/>
    <w:rsid w:val="00AC1738"/>
    <w:rsid w:val="00AC1F94"/>
    <w:rsid w:val="00AC1FE5"/>
    <w:rsid w:val="00AC26C1"/>
    <w:rsid w:val="00AC3949"/>
    <w:rsid w:val="00AC3C61"/>
    <w:rsid w:val="00AC4503"/>
    <w:rsid w:val="00AC4985"/>
    <w:rsid w:val="00AC4A58"/>
    <w:rsid w:val="00AC5F32"/>
    <w:rsid w:val="00AC69DD"/>
    <w:rsid w:val="00AC7403"/>
    <w:rsid w:val="00AC7981"/>
    <w:rsid w:val="00AD185F"/>
    <w:rsid w:val="00AD2804"/>
    <w:rsid w:val="00AD308C"/>
    <w:rsid w:val="00AD33EA"/>
    <w:rsid w:val="00AD3C91"/>
    <w:rsid w:val="00AD4DF3"/>
    <w:rsid w:val="00AD69A3"/>
    <w:rsid w:val="00AD7155"/>
    <w:rsid w:val="00AE0629"/>
    <w:rsid w:val="00AE0A2B"/>
    <w:rsid w:val="00AE1B63"/>
    <w:rsid w:val="00AE2FCD"/>
    <w:rsid w:val="00AE507D"/>
    <w:rsid w:val="00AE5746"/>
    <w:rsid w:val="00AE583D"/>
    <w:rsid w:val="00AE5E04"/>
    <w:rsid w:val="00AE60A3"/>
    <w:rsid w:val="00AE7677"/>
    <w:rsid w:val="00AF2909"/>
    <w:rsid w:val="00AF2E85"/>
    <w:rsid w:val="00AF4D9D"/>
    <w:rsid w:val="00AF5D68"/>
    <w:rsid w:val="00AF6F72"/>
    <w:rsid w:val="00AF74DA"/>
    <w:rsid w:val="00B000C3"/>
    <w:rsid w:val="00B01215"/>
    <w:rsid w:val="00B01833"/>
    <w:rsid w:val="00B037BE"/>
    <w:rsid w:val="00B049B2"/>
    <w:rsid w:val="00B051F2"/>
    <w:rsid w:val="00B06954"/>
    <w:rsid w:val="00B06AD3"/>
    <w:rsid w:val="00B0731B"/>
    <w:rsid w:val="00B07EBE"/>
    <w:rsid w:val="00B07EBF"/>
    <w:rsid w:val="00B104DF"/>
    <w:rsid w:val="00B10935"/>
    <w:rsid w:val="00B1119B"/>
    <w:rsid w:val="00B11B4E"/>
    <w:rsid w:val="00B1268A"/>
    <w:rsid w:val="00B12730"/>
    <w:rsid w:val="00B15C5F"/>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3A9"/>
    <w:rsid w:val="00B33C1B"/>
    <w:rsid w:val="00B34BC3"/>
    <w:rsid w:val="00B353D4"/>
    <w:rsid w:val="00B35739"/>
    <w:rsid w:val="00B362AE"/>
    <w:rsid w:val="00B378F9"/>
    <w:rsid w:val="00B40FB3"/>
    <w:rsid w:val="00B42E24"/>
    <w:rsid w:val="00B44456"/>
    <w:rsid w:val="00B46846"/>
    <w:rsid w:val="00B50F91"/>
    <w:rsid w:val="00B51F80"/>
    <w:rsid w:val="00B520AD"/>
    <w:rsid w:val="00B52160"/>
    <w:rsid w:val="00B531B5"/>
    <w:rsid w:val="00B533AC"/>
    <w:rsid w:val="00B53725"/>
    <w:rsid w:val="00B53C71"/>
    <w:rsid w:val="00B55B47"/>
    <w:rsid w:val="00B57423"/>
    <w:rsid w:val="00B575A8"/>
    <w:rsid w:val="00B60DC9"/>
    <w:rsid w:val="00B6124E"/>
    <w:rsid w:val="00B61756"/>
    <w:rsid w:val="00B619E3"/>
    <w:rsid w:val="00B61A7E"/>
    <w:rsid w:val="00B620F5"/>
    <w:rsid w:val="00B62D55"/>
    <w:rsid w:val="00B63BA8"/>
    <w:rsid w:val="00B64AE9"/>
    <w:rsid w:val="00B66343"/>
    <w:rsid w:val="00B7239A"/>
    <w:rsid w:val="00B72C7B"/>
    <w:rsid w:val="00B72E9A"/>
    <w:rsid w:val="00B75F02"/>
    <w:rsid w:val="00B772E7"/>
    <w:rsid w:val="00B80417"/>
    <w:rsid w:val="00B80512"/>
    <w:rsid w:val="00B817EC"/>
    <w:rsid w:val="00B81DB6"/>
    <w:rsid w:val="00B82595"/>
    <w:rsid w:val="00B82D02"/>
    <w:rsid w:val="00B83CD4"/>
    <w:rsid w:val="00B83ED2"/>
    <w:rsid w:val="00B855FC"/>
    <w:rsid w:val="00B85D3B"/>
    <w:rsid w:val="00B863FF"/>
    <w:rsid w:val="00B908E1"/>
    <w:rsid w:val="00B90F15"/>
    <w:rsid w:val="00B91459"/>
    <w:rsid w:val="00B917D6"/>
    <w:rsid w:val="00B92EF6"/>
    <w:rsid w:val="00B93425"/>
    <w:rsid w:val="00B93A25"/>
    <w:rsid w:val="00B93DBA"/>
    <w:rsid w:val="00B94594"/>
    <w:rsid w:val="00B95798"/>
    <w:rsid w:val="00B9722E"/>
    <w:rsid w:val="00B972BB"/>
    <w:rsid w:val="00B975B9"/>
    <w:rsid w:val="00B975FE"/>
    <w:rsid w:val="00BA0278"/>
    <w:rsid w:val="00BA0F20"/>
    <w:rsid w:val="00BA1541"/>
    <w:rsid w:val="00BA1DB3"/>
    <w:rsid w:val="00BA21E8"/>
    <w:rsid w:val="00BA4398"/>
    <w:rsid w:val="00BA5F05"/>
    <w:rsid w:val="00BA6534"/>
    <w:rsid w:val="00BA6FFA"/>
    <w:rsid w:val="00BB0232"/>
    <w:rsid w:val="00BB02B1"/>
    <w:rsid w:val="00BB04C4"/>
    <w:rsid w:val="00BB0D50"/>
    <w:rsid w:val="00BB17B9"/>
    <w:rsid w:val="00BB25B7"/>
    <w:rsid w:val="00BB261D"/>
    <w:rsid w:val="00BB2EF5"/>
    <w:rsid w:val="00BB3440"/>
    <w:rsid w:val="00BB4550"/>
    <w:rsid w:val="00BB6AC6"/>
    <w:rsid w:val="00BB756A"/>
    <w:rsid w:val="00BC03D3"/>
    <w:rsid w:val="00BC0A28"/>
    <w:rsid w:val="00BC0E48"/>
    <w:rsid w:val="00BC23F9"/>
    <w:rsid w:val="00BC29F7"/>
    <w:rsid w:val="00BC3A60"/>
    <w:rsid w:val="00BC5166"/>
    <w:rsid w:val="00BC5A9C"/>
    <w:rsid w:val="00BC5F33"/>
    <w:rsid w:val="00BC60C0"/>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3DB9"/>
    <w:rsid w:val="00C05AE7"/>
    <w:rsid w:val="00C074DC"/>
    <w:rsid w:val="00C079BF"/>
    <w:rsid w:val="00C1067A"/>
    <w:rsid w:val="00C11463"/>
    <w:rsid w:val="00C11D3D"/>
    <w:rsid w:val="00C12762"/>
    <w:rsid w:val="00C129B5"/>
    <w:rsid w:val="00C12B49"/>
    <w:rsid w:val="00C14A0D"/>
    <w:rsid w:val="00C157D7"/>
    <w:rsid w:val="00C1611B"/>
    <w:rsid w:val="00C169E1"/>
    <w:rsid w:val="00C17362"/>
    <w:rsid w:val="00C17DDB"/>
    <w:rsid w:val="00C20134"/>
    <w:rsid w:val="00C20600"/>
    <w:rsid w:val="00C215AF"/>
    <w:rsid w:val="00C21755"/>
    <w:rsid w:val="00C21951"/>
    <w:rsid w:val="00C22889"/>
    <w:rsid w:val="00C2402E"/>
    <w:rsid w:val="00C2471C"/>
    <w:rsid w:val="00C2480C"/>
    <w:rsid w:val="00C25129"/>
    <w:rsid w:val="00C26D96"/>
    <w:rsid w:val="00C30A26"/>
    <w:rsid w:val="00C310DB"/>
    <w:rsid w:val="00C312BD"/>
    <w:rsid w:val="00C318F6"/>
    <w:rsid w:val="00C31AE5"/>
    <w:rsid w:val="00C326A5"/>
    <w:rsid w:val="00C35FF4"/>
    <w:rsid w:val="00C36CB8"/>
    <w:rsid w:val="00C378E8"/>
    <w:rsid w:val="00C40A5E"/>
    <w:rsid w:val="00C41126"/>
    <w:rsid w:val="00C428F4"/>
    <w:rsid w:val="00C44482"/>
    <w:rsid w:val="00C44D11"/>
    <w:rsid w:val="00C4595C"/>
    <w:rsid w:val="00C46C13"/>
    <w:rsid w:val="00C475BA"/>
    <w:rsid w:val="00C476BA"/>
    <w:rsid w:val="00C50EC5"/>
    <w:rsid w:val="00C518FF"/>
    <w:rsid w:val="00C51DA7"/>
    <w:rsid w:val="00C51E1E"/>
    <w:rsid w:val="00C51EC7"/>
    <w:rsid w:val="00C52F8D"/>
    <w:rsid w:val="00C5537F"/>
    <w:rsid w:val="00C56047"/>
    <w:rsid w:val="00C579C2"/>
    <w:rsid w:val="00C57C58"/>
    <w:rsid w:val="00C62784"/>
    <w:rsid w:val="00C6357B"/>
    <w:rsid w:val="00C64D83"/>
    <w:rsid w:val="00C653D9"/>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4E75"/>
    <w:rsid w:val="00C86708"/>
    <w:rsid w:val="00C8680F"/>
    <w:rsid w:val="00C86A63"/>
    <w:rsid w:val="00C86BE3"/>
    <w:rsid w:val="00C872D5"/>
    <w:rsid w:val="00C8784E"/>
    <w:rsid w:val="00C90302"/>
    <w:rsid w:val="00C93132"/>
    <w:rsid w:val="00C93770"/>
    <w:rsid w:val="00C9463C"/>
    <w:rsid w:val="00C95F5A"/>
    <w:rsid w:val="00C97D5E"/>
    <w:rsid w:val="00CA1982"/>
    <w:rsid w:val="00CA49A8"/>
    <w:rsid w:val="00CA5F32"/>
    <w:rsid w:val="00CA6CDD"/>
    <w:rsid w:val="00CA6E15"/>
    <w:rsid w:val="00CA7A71"/>
    <w:rsid w:val="00CB099F"/>
    <w:rsid w:val="00CB0EDE"/>
    <w:rsid w:val="00CB1D98"/>
    <w:rsid w:val="00CB37D2"/>
    <w:rsid w:val="00CB4A15"/>
    <w:rsid w:val="00CB598C"/>
    <w:rsid w:val="00CB61B6"/>
    <w:rsid w:val="00CB711B"/>
    <w:rsid w:val="00CB759C"/>
    <w:rsid w:val="00CB7967"/>
    <w:rsid w:val="00CC0C8C"/>
    <w:rsid w:val="00CC0F88"/>
    <w:rsid w:val="00CC155C"/>
    <w:rsid w:val="00CC17ED"/>
    <w:rsid w:val="00CC2A18"/>
    <w:rsid w:val="00CC2CD4"/>
    <w:rsid w:val="00CC4DDA"/>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2349"/>
    <w:rsid w:val="00CE26FB"/>
    <w:rsid w:val="00CE3E80"/>
    <w:rsid w:val="00CE4D7E"/>
    <w:rsid w:val="00CE4E59"/>
    <w:rsid w:val="00CE4E7A"/>
    <w:rsid w:val="00CE76C8"/>
    <w:rsid w:val="00CE78E9"/>
    <w:rsid w:val="00CF09C3"/>
    <w:rsid w:val="00CF0F3A"/>
    <w:rsid w:val="00CF1B49"/>
    <w:rsid w:val="00CF2F7B"/>
    <w:rsid w:val="00CF4694"/>
    <w:rsid w:val="00CF4961"/>
    <w:rsid w:val="00CF7E00"/>
    <w:rsid w:val="00D00103"/>
    <w:rsid w:val="00D00662"/>
    <w:rsid w:val="00D008AC"/>
    <w:rsid w:val="00D00A82"/>
    <w:rsid w:val="00D00D44"/>
    <w:rsid w:val="00D01566"/>
    <w:rsid w:val="00D04CFF"/>
    <w:rsid w:val="00D0553A"/>
    <w:rsid w:val="00D05594"/>
    <w:rsid w:val="00D0569B"/>
    <w:rsid w:val="00D05D16"/>
    <w:rsid w:val="00D05EA4"/>
    <w:rsid w:val="00D067C3"/>
    <w:rsid w:val="00D07E5E"/>
    <w:rsid w:val="00D1081E"/>
    <w:rsid w:val="00D1285E"/>
    <w:rsid w:val="00D13643"/>
    <w:rsid w:val="00D14C20"/>
    <w:rsid w:val="00D14D76"/>
    <w:rsid w:val="00D1665C"/>
    <w:rsid w:val="00D17046"/>
    <w:rsid w:val="00D17700"/>
    <w:rsid w:val="00D179F6"/>
    <w:rsid w:val="00D21D10"/>
    <w:rsid w:val="00D22A68"/>
    <w:rsid w:val="00D22D91"/>
    <w:rsid w:val="00D239ED"/>
    <w:rsid w:val="00D23DC5"/>
    <w:rsid w:val="00D23FD4"/>
    <w:rsid w:val="00D2540A"/>
    <w:rsid w:val="00D25A97"/>
    <w:rsid w:val="00D265D4"/>
    <w:rsid w:val="00D2675A"/>
    <w:rsid w:val="00D27A49"/>
    <w:rsid w:val="00D27C2D"/>
    <w:rsid w:val="00D27FA4"/>
    <w:rsid w:val="00D312AE"/>
    <w:rsid w:val="00D32AD8"/>
    <w:rsid w:val="00D32D26"/>
    <w:rsid w:val="00D32EF2"/>
    <w:rsid w:val="00D334A1"/>
    <w:rsid w:val="00D33E76"/>
    <w:rsid w:val="00D34407"/>
    <w:rsid w:val="00D35D06"/>
    <w:rsid w:val="00D36B03"/>
    <w:rsid w:val="00D371D8"/>
    <w:rsid w:val="00D37FE3"/>
    <w:rsid w:val="00D40C5F"/>
    <w:rsid w:val="00D4107A"/>
    <w:rsid w:val="00D45718"/>
    <w:rsid w:val="00D4662E"/>
    <w:rsid w:val="00D46C9A"/>
    <w:rsid w:val="00D47B2F"/>
    <w:rsid w:val="00D47B67"/>
    <w:rsid w:val="00D50986"/>
    <w:rsid w:val="00D51586"/>
    <w:rsid w:val="00D5187D"/>
    <w:rsid w:val="00D52169"/>
    <w:rsid w:val="00D52B7A"/>
    <w:rsid w:val="00D537A2"/>
    <w:rsid w:val="00D539AC"/>
    <w:rsid w:val="00D54364"/>
    <w:rsid w:val="00D544EE"/>
    <w:rsid w:val="00D54614"/>
    <w:rsid w:val="00D54974"/>
    <w:rsid w:val="00D5543B"/>
    <w:rsid w:val="00D55514"/>
    <w:rsid w:val="00D56EB0"/>
    <w:rsid w:val="00D57BD7"/>
    <w:rsid w:val="00D57DC6"/>
    <w:rsid w:val="00D62192"/>
    <w:rsid w:val="00D621EF"/>
    <w:rsid w:val="00D62778"/>
    <w:rsid w:val="00D647EC"/>
    <w:rsid w:val="00D656DF"/>
    <w:rsid w:val="00D65EA1"/>
    <w:rsid w:val="00D72013"/>
    <w:rsid w:val="00D72AC3"/>
    <w:rsid w:val="00D72B75"/>
    <w:rsid w:val="00D7334A"/>
    <w:rsid w:val="00D74604"/>
    <w:rsid w:val="00D75409"/>
    <w:rsid w:val="00D755B6"/>
    <w:rsid w:val="00D7599F"/>
    <w:rsid w:val="00D767CC"/>
    <w:rsid w:val="00D76D17"/>
    <w:rsid w:val="00D77571"/>
    <w:rsid w:val="00D77622"/>
    <w:rsid w:val="00D778E6"/>
    <w:rsid w:val="00D82222"/>
    <w:rsid w:val="00D83800"/>
    <w:rsid w:val="00D84A00"/>
    <w:rsid w:val="00D85122"/>
    <w:rsid w:val="00D87069"/>
    <w:rsid w:val="00D8794B"/>
    <w:rsid w:val="00D900F0"/>
    <w:rsid w:val="00D9071A"/>
    <w:rsid w:val="00D9099E"/>
    <w:rsid w:val="00D92406"/>
    <w:rsid w:val="00D926A9"/>
    <w:rsid w:val="00D92EFA"/>
    <w:rsid w:val="00D94319"/>
    <w:rsid w:val="00D949B9"/>
    <w:rsid w:val="00D95013"/>
    <w:rsid w:val="00D95D15"/>
    <w:rsid w:val="00D95EA2"/>
    <w:rsid w:val="00D9672E"/>
    <w:rsid w:val="00D967DC"/>
    <w:rsid w:val="00D968A9"/>
    <w:rsid w:val="00D96E5E"/>
    <w:rsid w:val="00D97842"/>
    <w:rsid w:val="00DA0034"/>
    <w:rsid w:val="00DA1E61"/>
    <w:rsid w:val="00DA1FF7"/>
    <w:rsid w:val="00DA2293"/>
    <w:rsid w:val="00DA26E1"/>
    <w:rsid w:val="00DA326F"/>
    <w:rsid w:val="00DA4A29"/>
    <w:rsid w:val="00DA6AD1"/>
    <w:rsid w:val="00DA701D"/>
    <w:rsid w:val="00DA7B31"/>
    <w:rsid w:val="00DA7D78"/>
    <w:rsid w:val="00DB0AD7"/>
    <w:rsid w:val="00DB0BB6"/>
    <w:rsid w:val="00DB1386"/>
    <w:rsid w:val="00DB1517"/>
    <w:rsid w:val="00DB32BD"/>
    <w:rsid w:val="00DB3DC6"/>
    <w:rsid w:val="00DB4795"/>
    <w:rsid w:val="00DB4A86"/>
    <w:rsid w:val="00DB4AB7"/>
    <w:rsid w:val="00DB50B4"/>
    <w:rsid w:val="00DC2A18"/>
    <w:rsid w:val="00DC405C"/>
    <w:rsid w:val="00DC61EF"/>
    <w:rsid w:val="00DC7F89"/>
    <w:rsid w:val="00DD00B6"/>
    <w:rsid w:val="00DD0500"/>
    <w:rsid w:val="00DD1AF4"/>
    <w:rsid w:val="00DD22A6"/>
    <w:rsid w:val="00DD37EF"/>
    <w:rsid w:val="00DD4E16"/>
    <w:rsid w:val="00DD6D72"/>
    <w:rsid w:val="00DD6DD7"/>
    <w:rsid w:val="00DD6E9A"/>
    <w:rsid w:val="00DD7C9D"/>
    <w:rsid w:val="00DE0895"/>
    <w:rsid w:val="00DE1634"/>
    <w:rsid w:val="00DE1FDE"/>
    <w:rsid w:val="00DE2739"/>
    <w:rsid w:val="00DE353E"/>
    <w:rsid w:val="00DE3B83"/>
    <w:rsid w:val="00DE5295"/>
    <w:rsid w:val="00DE54F1"/>
    <w:rsid w:val="00DE58A7"/>
    <w:rsid w:val="00DE5A09"/>
    <w:rsid w:val="00DE5BA3"/>
    <w:rsid w:val="00DE5EDB"/>
    <w:rsid w:val="00DE62E3"/>
    <w:rsid w:val="00DE6DED"/>
    <w:rsid w:val="00DF1A18"/>
    <w:rsid w:val="00DF25C6"/>
    <w:rsid w:val="00DF2C3C"/>
    <w:rsid w:val="00DF2DE2"/>
    <w:rsid w:val="00DF4030"/>
    <w:rsid w:val="00DF6D2A"/>
    <w:rsid w:val="00DF739C"/>
    <w:rsid w:val="00DF75B1"/>
    <w:rsid w:val="00E00E20"/>
    <w:rsid w:val="00E0149B"/>
    <w:rsid w:val="00E02432"/>
    <w:rsid w:val="00E03084"/>
    <w:rsid w:val="00E03431"/>
    <w:rsid w:val="00E05201"/>
    <w:rsid w:val="00E052BF"/>
    <w:rsid w:val="00E06016"/>
    <w:rsid w:val="00E0644A"/>
    <w:rsid w:val="00E06B8B"/>
    <w:rsid w:val="00E06C61"/>
    <w:rsid w:val="00E07F81"/>
    <w:rsid w:val="00E1084E"/>
    <w:rsid w:val="00E1093C"/>
    <w:rsid w:val="00E1280C"/>
    <w:rsid w:val="00E1361D"/>
    <w:rsid w:val="00E13757"/>
    <w:rsid w:val="00E14663"/>
    <w:rsid w:val="00E14669"/>
    <w:rsid w:val="00E15C60"/>
    <w:rsid w:val="00E15D6F"/>
    <w:rsid w:val="00E20D1A"/>
    <w:rsid w:val="00E20DDB"/>
    <w:rsid w:val="00E20E07"/>
    <w:rsid w:val="00E20F60"/>
    <w:rsid w:val="00E23C2B"/>
    <w:rsid w:val="00E24145"/>
    <w:rsid w:val="00E24C81"/>
    <w:rsid w:val="00E24FFE"/>
    <w:rsid w:val="00E2515C"/>
    <w:rsid w:val="00E25742"/>
    <w:rsid w:val="00E26009"/>
    <w:rsid w:val="00E3030F"/>
    <w:rsid w:val="00E3098D"/>
    <w:rsid w:val="00E36B59"/>
    <w:rsid w:val="00E4067B"/>
    <w:rsid w:val="00E40686"/>
    <w:rsid w:val="00E414B0"/>
    <w:rsid w:val="00E41E4A"/>
    <w:rsid w:val="00E423F5"/>
    <w:rsid w:val="00E45602"/>
    <w:rsid w:val="00E469EB"/>
    <w:rsid w:val="00E473DF"/>
    <w:rsid w:val="00E508BC"/>
    <w:rsid w:val="00E5332B"/>
    <w:rsid w:val="00E55182"/>
    <w:rsid w:val="00E557E5"/>
    <w:rsid w:val="00E56047"/>
    <w:rsid w:val="00E5622A"/>
    <w:rsid w:val="00E56345"/>
    <w:rsid w:val="00E605DA"/>
    <w:rsid w:val="00E6126C"/>
    <w:rsid w:val="00E61873"/>
    <w:rsid w:val="00E62C01"/>
    <w:rsid w:val="00E63310"/>
    <w:rsid w:val="00E6334B"/>
    <w:rsid w:val="00E635FE"/>
    <w:rsid w:val="00E63D00"/>
    <w:rsid w:val="00E648DE"/>
    <w:rsid w:val="00E64C99"/>
    <w:rsid w:val="00E65E6B"/>
    <w:rsid w:val="00E704F7"/>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6BD"/>
    <w:rsid w:val="00E82E13"/>
    <w:rsid w:val="00E83512"/>
    <w:rsid w:val="00E84992"/>
    <w:rsid w:val="00E84CF1"/>
    <w:rsid w:val="00E84FF7"/>
    <w:rsid w:val="00E85568"/>
    <w:rsid w:val="00E86683"/>
    <w:rsid w:val="00E86714"/>
    <w:rsid w:val="00E86C8E"/>
    <w:rsid w:val="00E87721"/>
    <w:rsid w:val="00E90287"/>
    <w:rsid w:val="00E9189F"/>
    <w:rsid w:val="00E91C12"/>
    <w:rsid w:val="00E92FF8"/>
    <w:rsid w:val="00E93F2B"/>
    <w:rsid w:val="00E94B11"/>
    <w:rsid w:val="00E94B99"/>
    <w:rsid w:val="00E96C8D"/>
    <w:rsid w:val="00E97204"/>
    <w:rsid w:val="00E978D7"/>
    <w:rsid w:val="00EA01D4"/>
    <w:rsid w:val="00EA1666"/>
    <w:rsid w:val="00EA1755"/>
    <w:rsid w:val="00EA40D7"/>
    <w:rsid w:val="00EA6632"/>
    <w:rsid w:val="00EA720C"/>
    <w:rsid w:val="00EA7CE8"/>
    <w:rsid w:val="00EB028F"/>
    <w:rsid w:val="00EB05A5"/>
    <w:rsid w:val="00EB0E20"/>
    <w:rsid w:val="00EB2266"/>
    <w:rsid w:val="00EB3A01"/>
    <w:rsid w:val="00EB4010"/>
    <w:rsid w:val="00EB470D"/>
    <w:rsid w:val="00EB48E1"/>
    <w:rsid w:val="00EB6379"/>
    <w:rsid w:val="00EB7151"/>
    <w:rsid w:val="00EC0F83"/>
    <w:rsid w:val="00EC20B1"/>
    <w:rsid w:val="00EC5160"/>
    <w:rsid w:val="00EC5588"/>
    <w:rsid w:val="00EC59FD"/>
    <w:rsid w:val="00EC5C1B"/>
    <w:rsid w:val="00EC660C"/>
    <w:rsid w:val="00ED0316"/>
    <w:rsid w:val="00ED223A"/>
    <w:rsid w:val="00ED233F"/>
    <w:rsid w:val="00ED2F4B"/>
    <w:rsid w:val="00ED30F2"/>
    <w:rsid w:val="00ED390A"/>
    <w:rsid w:val="00ED3A87"/>
    <w:rsid w:val="00ED4BD3"/>
    <w:rsid w:val="00ED5172"/>
    <w:rsid w:val="00ED5500"/>
    <w:rsid w:val="00ED59C5"/>
    <w:rsid w:val="00ED645E"/>
    <w:rsid w:val="00ED6D81"/>
    <w:rsid w:val="00ED793B"/>
    <w:rsid w:val="00EE1150"/>
    <w:rsid w:val="00EE32A2"/>
    <w:rsid w:val="00EE3870"/>
    <w:rsid w:val="00EE4763"/>
    <w:rsid w:val="00EE5BC9"/>
    <w:rsid w:val="00EE60D6"/>
    <w:rsid w:val="00EE7070"/>
    <w:rsid w:val="00EE760E"/>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26E"/>
    <w:rsid w:val="00F06B22"/>
    <w:rsid w:val="00F074B6"/>
    <w:rsid w:val="00F07760"/>
    <w:rsid w:val="00F102E9"/>
    <w:rsid w:val="00F10344"/>
    <w:rsid w:val="00F11844"/>
    <w:rsid w:val="00F13131"/>
    <w:rsid w:val="00F13D58"/>
    <w:rsid w:val="00F15521"/>
    <w:rsid w:val="00F17DF6"/>
    <w:rsid w:val="00F200C0"/>
    <w:rsid w:val="00F20134"/>
    <w:rsid w:val="00F2062C"/>
    <w:rsid w:val="00F2304B"/>
    <w:rsid w:val="00F24E7B"/>
    <w:rsid w:val="00F24E8F"/>
    <w:rsid w:val="00F2553B"/>
    <w:rsid w:val="00F275D3"/>
    <w:rsid w:val="00F277C8"/>
    <w:rsid w:val="00F27815"/>
    <w:rsid w:val="00F27B0F"/>
    <w:rsid w:val="00F30E1E"/>
    <w:rsid w:val="00F33662"/>
    <w:rsid w:val="00F33BD3"/>
    <w:rsid w:val="00F345F1"/>
    <w:rsid w:val="00F34C67"/>
    <w:rsid w:val="00F34F49"/>
    <w:rsid w:val="00F35BFD"/>
    <w:rsid w:val="00F376BA"/>
    <w:rsid w:val="00F37872"/>
    <w:rsid w:val="00F404A7"/>
    <w:rsid w:val="00F4188F"/>
    <w:rsid w:val="00F420E7"/>
    <w:rsid w:val="00F421F2"/>
    <w:rsid w:val="00F422DE"/>
    <w:rsid w:val="00F44305"/>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6B19"/>
    <w:rsid w:val="00F6709F"/>
    <w:rsid w:val="00F67776"/>
    <w:rsid w:val="00F67863"/>
    <w:rsid w:val="00F711EA"/>
    <w:rsid w:val="00F71C61"/>
    <w:rsid w:val="00F71D7A"/>
    <w:rsid w:val="00F73882"/>
    <w:rsid w:val="00F74231"/>
    <w:rsid w:val="00F744C9"/>
    <w:rsid w:val="00F749A7"/>
    <w:rsid w:val="00F75758"/>
    <w:rsid w:val="00F7616B"/>
    <w:rsid w:val="00F767CF"/>
    <w:rsid w:val="00F76C80"/>
    <w:rsid w:val="00F77215"/>
    <w:rsid w:val="00F80B8C"/>
    <w:rsid w:val="00F8192C"/>
    <w:rsid w:val="00F823E3"/>
    <w:rsid w:val="00F839A2"/>
    <w:rsid w:val="00F83CCD"/>
    <w:rsid w:val="00F84698"/>
    <w:rsid w:val="00F8590E"/>
    <w:rsid w:val="00F85A17"/>
    <w:rsid w:val="00F86971"/>
    <w:rsid w:val="00F875FE"/>
    <w:rsid w:val="00F90B79"/>
    <w:rsid w:val="00F91B9A"/>
    <w:rsid w:val="00F9256D"/>
    <w:rsid w:val="00F92A29"/>
    <w:rsid w:val="00F938CA"/>
    <w:rsid w:val="00F938F1"/>
    <w:rsid w:val="00F9575C"/>
    <w:rsid w:val="00F96E23"/>
    <w:rsid w:val="00F9775D"/>
    <w:rsid w:val="00F97815"/>
    <w:rsid w:val="00FA0291"/>
    <w:rsid w:val="00FA0F50"/>
    <w:rsid w:val="00FA10D3"/>
    <w:rsid w:val="00FA1504"/>
    <w:rsid w:val="00FA1B98"/>
    <w:rsid w:val="00FA1ECC"/>
    <w:rsid w:val="00FA2C4B"/>
    <w:rsid w:val="00FA4F0D"/>
    <w:rsid w:val="00FA61F3"/>
    <w:rsid w:val="00FA6F98"/>
    <w:rsid w:val="00FA7787"/>
    <w:rsid w:val="00FA7809"/>
    <w:rsid w:val="00FA7825"/>
    <w:rsid w:val="00FA7BA4"/>
    <w:rsid w:val="00FA7CA2"/>
    <w:rsid w:val="00FB1B8D"/>
    <w:rsid w:val="00FB203A"/>
    <w:rsid w:val="00FB3C47"/>
    <w:rsid w:val="00FB7E60"/>
    <w:rsid w:val="00FC051D"/>
    <w:rsid w:val="00FC11A1"/>
    <w:rsid w:val="00FC1242"/>
    <w:rsid w:val="00FC235B"/>
    <w:rsid w:val="00FC43F0"/>
    <w:rsid w:val="00FC4ABF"/>
    <w:rsid w:val="00FC55F1"/>
    <w:rsid w:val="00FC59B5"/>
    <w:rsid w:val="00FC6D6C"/>
    <w:rsid w:val="00FC71D4"/>
    <w:rsid w:val="00FC781C"/>
    <w:rsid w:val="00FD0588"/>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08"/>
    <w:rsid w:val="00FE7731"/>
    <w:rsid w:val="00FE7CC5"/>
    <w:rsid w:val="00FF25AA"/>
    <w:rsid w:val="00FF4F1D"/>
    <w:rsid w:val="00FF694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60757"/>
    <w:pPr>
      <w:spacing w:after="0" w:line="240" w:lineRule="auto"/>
    </w:pPr>
    <w:rPr>
      <w:rFonts w:ascii="Times New Roman" w:eastAsia="Times New Roman" w:hAnsi="Times New Roman" w:cs="Times New Roman"/>
      <w:sz w:val="24"/>
      <w:szCs w:val="24"/>
      <w:lang w:eastAsia="ru-RU"/>
    </w:rPr>
  </w:style>
  <w:style w:type="paragraph" w:styleId="10">
    <w:name w:val="heading 1"/>
    <w:basedOn w:val="a1"/>
    <w:next w:val="a1"/>
    <w:link w:val="12"/>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917210"/>
    <w:pPr>
      <w:keepNext/>
      <w:jc w:val="center"/>
      <w:outlineLvl w:val="6"/>
    </w:pPr>
    <w:rPr>
      <w:b/>
      <w:snapToGrid/>
      <w:sz w:val="28"/>
      <w:lang w:val="x-none"/>
    </w:rPr>
  </w:style>
  <w:style w:type="paragraph" w:styleId="8">
    <w:name w:val="heading 8"/>
    <w:basedOn w:val="110"/>
    <w:next w:val="110"/>
    <w:link w:val="80"/>
    <w:qFormat/>
    <w:rsid w:val="00917210"/>
    <w:pPr>
      <w:keepNext/>
      <w:ind w:left="5812"/>
      <w:jc w:val="both"/>
      <w:outlineLvl w:val="7"/>
    </w:pPr>
    <w:rPr>
      <w:snapToGrid/>
      <w:sz w:val="28"/>
      <w:lang w:val="x-none"/>
    </w:rPr>
  </w:style>
  <w:style w:type="paragraph" w:styleId="9">
    <w:name w:val="heading 9"/>
    <w:basedOn w:val="110"/>
    <w:next w:val="110"/>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3">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4"/>
    <w:qFormat/>
    <w:rsid w:val="00DD37EF"/>
    <w:pPr>
      <w:jc w:val="center"/>
    </w:pPr>
    <w:rPr>
      <w:b/>
      <w:szCs w:val="20"/>
    </w:rPr>
  </w:style>
  <w:style w:type="character" w:customStyle="1" w:styleId="ad">
    <w:name w:val="Заголовок Знак"/>
    <w:basedOn w:val="a2"/>
    <w:uiPriority w:val="10"/>
    <w:rsid w:val="00DD37EF"/>
    <w:rPr>
      <w:rFonts w:asciiTheme="majorHAnsi" w:eastAsiaTheme="majorEastAsia" w:hAnsiTheme="majorHAnsi" w:cstheme="majorBidi"/>
      <w:spacing w:val="-10"/>
      <w:kern w:val="28"/>
      <w:sz w:val="56"/>
      <w:szCs w:val="56"/>
      <w:lang w:eastAsia="ru-RU"/>
    </w:rPr>
  </w:style>
  <w:style w:type="character" w:customStyle="1" w:styleId="14">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2">
    <w:name w:val="Заголовок 1 Знак"/>
    <w:basedOn w:val="a2"/>
    <w:link w:val="10"/>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5">
    <w:name w:val="Сетка таблицы1"/>
    <w:basedOn w:val="a3"/>
    <w:next w:val="ae"/>
    <w:uiPriority w:val="3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link w:val="af4"/>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6">
    <w:name w:val="TOC Heading"/>
    <w:basedOn w:val="10"/>
    <w:next w:val="a1"/>
    <w:uiPriority w:val="39"/>
    <w:unhideWhenUsed/>
    <w:qFormat/>
    <w:rsid w:val="00A43F73"/>
    <w:pPr>
      <w:spacing w:line="259" w:lineRule="auto"/>
      <w:outlineLvl w:val="9"/>
    </w:pPr>
    <w:rPr>
      <w:lang w:eastAsia="ru-RU"/>
    </w:rPr>
  </w:style>
  <w:style w:type="paragraph" w:styleId="16">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7">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3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7">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8">
    <w:name w:val="Подпись к таблице"/>
    <w:rsid w:val="00B34BC3"/>
    <w:rPr>
      <w:sz w:val="22"/>
      <w:szCs w:val="22"/>
      <w:lang w:bidi="ar-SA"/>
    </w:rPr>
  </w:style>
  <w:style w:type="paragraph" w:customStyle="1" w:styleId="18">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0">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2">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uiPriority w:val="99"/>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9">
    <w:name w:val="Неразрешенное упоминание1"/>
    <w:basedOn w:val="a2"/>
    <w:uiPriority w:val="99"/>
    <w:semiHidden/>
    <w:unhideWhenUsed/>
    <w:rsid w:val="00DE54F1"/>
    <w:rPr>
      <w:color w:val="605E5C"/>
      <w:shd w:val="clear" w:color="auto" w:fill="E1DFDD"/>
    </w:rPr>
  </w:style>
  <w:style w:type="paragraph" w:styleId="af9">
    <w:name w:val="Body Text Indent"/>
    <w:basedOn w:val="a1"/>
    <w:link w:val="afa"/>
    <w:rsid w:val="00A7667D"/>
    <w:pPr>
      <w:spacing w:after="120"/>
      <w:ind w:left="283"/>
    </w:pPr>
    <w:rPr>
      <w:sz w:val="20"/>
      <w:szCs w:val="20"/>
    </w:rPr>
  </w:style>
  <w:style w:type="character" w:customStyle="1" w:styleId="afa">
    <w:name w:val="Основной текст с отступом Знак"/>
    <w:basedOn w:val="a2"/>
    <w:link w:val="af9"/>
    <w:rsid w:val="00A7667D"/>
    <w:rPr>
      <w:rFonts w:ascii="Times New Roman" w:eastAsia="Times New Roman" w:hAnsi="Times New Roman" w:cs="Times New Roman"/>
      <w:sz w:val="20"/>
      <w:szCs w:val="20"/>
      <w:lang w:eastAsia="ru-RU"/>
    </w:rPr>
  </w:style>
  <w:style w:type="paragraph" w:customStyle="1" w:styleId="1a">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b">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c"/>
    <w:rsid w:val="00A7667D"/>
    <w:pPr>
      <w:spacing w:after="120"/>
    </w:pPr>
    <w:rPr>
      <w:sz w:val="20"/>
      <w:szCs w:val="20"/>
    </w:rPr>
  </w:style>
  <w:style w:type="character" w:customStyle="1" w:styleId="afc">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b"/>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0">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annotation reference"/>
    <w:uiPriority w:val="99"/>
    <w:rsid w:val="00AB3107"/>
    <w:rPr>
      <w:sz w:val="16"/>
      <w:szCs w:val="16"/>
    </w:rPr>
  </w:style>
  <w:style w:type="character" w:customStyle="1" w:styleId="afe">
    <w:name w:val="Тема примечания Знак"/>
    <w:link w:val="aff"/>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0">
    <w:name w:val="Название Знак"/>
    <w:link w:val="aff1"/>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2">
    <w:name w:val="Текст примечания Знак"/>
    <w:link w:val="aff3"/>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3">
    <w:name w:val="annotation text"/>
    <w:basedOn w:val="a1"/>
    <w:link w:val="aff2"/>
    <w:uiPriority w:val="99"/>
    <w:rsid w:val="00AB3107"/>
    <w:rPr>
      <w:rFonts w:cstheme="minorBidi"/>
      <w:sz w:val="22"/>
      <w:szCs w:val="22"/>
      <w:lang w:eastAsia="en-US"/>
    </w:rPr>
  </w:style>
  <w:style w:type="character" w:customStyle="1" w:styleId="1b">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f">
    <w:name w:val="annotation subject"/>
    <w:basedOn w:val="aff3"/>
    <w:next w:val="aff3"/>
    <w:link w:val="afe"/>
    <w:uiPriority w:val="99"/>
    <w:rsid w:val="00AB3107"/>
    <w:rPr>
      <w:b/>
      <w:bCs/>
    </w:rPr>
  </w:style>
  <w:style w:type="character" w:customStyle="1" w:styleId="1c">
    <w:name w:val="Тема примечания Знак1"/>
    <w:basedOn w:val="1b"/>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1">
    <w:name w:val="Название"/>
    <w:basedOn w:val="a1"/>
    <w:link w:val="aff0"/>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d">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4">
    <w:name w:val="Subtitle"/>
    <w:basedOn w:val="a1"/>
    <w:next w:val="a1"/>
    <w:link w:val="aff5"/>
    <w:qFormat/>
    <w:rsid w:val="00AB3107"/>
    <w:pPr>
      <w:spacing w:after="60"/>
      <w:jc w:val="center"/>
      <w:outlineLvl w:val="1"/>
    </w:pPr>
    <w:rPr>
      <w:rFonts w:ascii="Calibri Light" w:hAnsi="Calibri Light"/>
    </w:rPr>
  </w:style>
  <w:style w:type="character" w:customStyle="1" w:styleId="aff5">
    <w:name w:val="Подзаголовок Знак"/>
    <w:basedOn w:val="a2"/>
    <w:link w:val="aff4"/>
    <w:rsid w:val="00AB3107"/>
    <w:rPr>
      <w:rFonts w:ascii="Calibri Light" w:eastAsia="Times New Roman" w:hAnsi="Calibri Light" w:cs="Times New Roman"/>
      <w:sz w:val="24"/>
      <w:szCs w:val="24"/>
      <w:lang w:eastAsia="ru-RU"/>
    </w:rPr>
  </w:style>
  <w:style w:type="character" w:styleId="aff6">
    <w:name w:val="Emphasis"/>
    <w:uiPriority w:val="20"/>
    <w:qFormat/>
    <w:rsid w:val="00AB3107"/>
    <w:rPr>
      <w:i/>
      <w:iCs/>
    </w:rPr>
  </w:style>
  <w:style w:type="character" w:styleId="aff7">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8">
    <w:name w:val="Normal (Web)"/>
    <w:basedOn w:val="a1"/>
    <w:rsid w:val="00AB3107"/>
    <w:pPr>
      <w:textAlignment w:val="top"/>
    </w:pPr>
    <w:rPr>
      <w:rFonts w:eastAsia="Calibri"/>
    </w:rPr>
  </w:style>
  <w:style w:type="paragraph" w:styleId="aff9">
    <w:name w:val="Document Map"/>
    <w:basedOn w:val="a1"/>
    <w:link w:val="affa"/>
    <w:unhideWhenUsed/>
    <w:rsid w:val="00AB3107"/>
    <w:rPr>
      <w:rFonts w:ascii="Segoe UI" w:hAnsi="Segoe UI" w:cs="Segoe UI"/>
      <w:sz w:val="16"/>
      <w:szCs w:val="16"/>
    </w:rPr>
  </w:style>
  <w:style w:type="character" w:customStyle="1" w:styleId="affa">
    <w:name w:val="Схема документа Знак"/>
    <w:basedOn w:val="a2"/>
    <w:link w:val="aff9"/>
    <w:rsid w:val="00AB3107"/>
    <w:rPr>
      <w:rFonts w:ascii="Segoe UI" w:eastAsia="Times New Roman" w:hAnsi="Segoe UI" w:cs="Segoe UI"/>
      <w:sz w:val="16"/>
      <w:szCs w:val="16"/>
      <w:lang w:eastAsia="ru-RU"/>
    </w:rPr>
  </w:style>
  <w:style w:type="character" w:styleId="affb">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c">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e">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d">
    <w:name w:val="Знак Знак Знак Знак"/>
    <w:basedOn w:val="a1"/>
    <w:rsid w:val="00917210"/>
    <w:rPr>
      <w:rFonts w:ascii="Verdana" w:hAnsi="Verdana" w:cs="Verdana"/>
      <w:sz w:val="20"/>
      <w:szCs w:val="20"/>
      <w:lang w:val="en-US" w:eastAsia="en-US"/>
    </w:rPr>
  </w:style>
  <w:style w:type="character" w:styleId="affe">
    <w:name w:val="footnote reference"/>
    <w:rsid w:val="00917210"/>
    <w:rPr>
      <w:vertAlign w:val="superscript"/>
    </w:rPr>
  </w:style>
  <w:style w:type="paragraph" w:customStyle="1" w:styleId="1f">
    <w:name w:val="Знак Знак Знак Знак1"/>
    <w:basedOn w:val="a1"/>
    <w:rsid w:val="00917210"/>
    <w:rPr>
      <w:rFonts w:ascii="Verdana" w:hAnsi="Verdana" w:cs="Verdana"/>
      <w:sz w:val="20"/>
      <w:szCs w:val="20"/>
      <w:lang w:val="en-US" w:eastAsia="en-US"/>
    </w:rPr>
  </w:style>
  <w:style w:type="paragraph" w:customStyle="1" w:styleId="1f0">
    <w:name w:val="Абзац списка1"/>
    <w:basedOn w:val="a1"/>
    <w:rsid w:val="00917210"/>
    <w:pPr>
      <w:spacing w:after="200" w:line="276" w:lineRule="auto"/>
      <w:ind w:left="720"/>
    </w:pPr>
    <w:rPr>
      <w:rFonts w:ascii="Calibri" w:hAnsi="Calibri"/>
      <w:sz w:val="22"/>
      <w:szCs w:val="22"/>
    </w:rPr>
  </w:style>
  <w:style w:type="paragraph" w:customStyle="1" w:styleId="afff">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4">
    <w:name w:val="Заголовок 11"/>
    <w:basedOn w:val="110"/>
    <w:next w:val="110"/>
    <w:rsid w:val="00917210"/>
    <w:pPr>
      <w:keepNext/>
      <w:ind w:firstLine="851"/>
      <w:jc w:val="both"/>
      <w:outlineLvl w:val="0"/>
    </w:pPr>
    <w:rPr>
      <w:b/>
      <w:snapToGrid/>
      <w:sz w:val="28"/>
    </w:rPr>
  </w:style>
  <w:style w:type="character" w:customStyle="1" w:styleId="1f1">
    <w:name w:val="Основной шрифт абзаца1"/>
    <w:rsid w:val="00917210"/>
  </w:style>
  <w:style w:type="paragraph" w:customStyle="1" w:styleId="1f2">
    <w:name w:val="Название1"/>
    <w:basedOn w:val="110"/>
    <w:qFormat/>
    <w:rsid w:val="00917210"/>
    <w:pPr>
      <w:jc w:val="center"/>
    </w:pPr>
    <w:rPr>
      <w:snapToGrid/>
      <w:sz w:val="28"/>
    </w:rPr>
  </w:style>
  <w:style w:type="paragraph" w:customStyle="1" w:styleId="212">
    <w:name w:val="Основной текст с отступом 21"/>
    <w:basedOn w:val="110"/>
    <w:rsid w:val="00917210"/>
    <w:pPr>
      <w:ind w:firstLine="567"/>
      <w:jc w:val="both"/>
    </w:pPr>
    <w:rPr>
      <w:snapToGrid/>
      <w:sz w:val="28"/>
    </w:rPr>
  </w:style>
  <w:style w:type="paragraph" w:customStyle="1" w:styleId="1f3">
    <w:name w:val="Основной текст1"/>
    <w:basedOn w:val="110"/>
    <w:rsid w:val="00917210"/>
    <w:pPr>
      <w:jc w:val="both"/>
    </w:pPr>
    <w:rPr>
      <w:snapToGrid/>
      <w:sz w:val="28"/>
    </w:rPr>
  </w:style>
  <w:style w:type="paragraph" w:customStyle="1" w:styleId="1f4">
    <w:name w:val="Верхний колонтитул1"/>
    <w:basedOn w:val="110"/>
    <w:rsid w:val="00917210"/>
    <w:pPr>
      <w:tabs>
        <w:tab w:val="center" w:pos="4153"/>
        <w:tab w:val="right" w:pos="8306"/>
      </w:tabs>
      <w:ind w:firstLine="720"/>
      <w:jc w:val="both"/>
    </w:pPr>
    <w:rPr>
      <w:snapToGrid/>
      <w:sz w:val="20"/>
    </w:rPr>
  </w:style>
  <w:style w:type="paragraph" w:customStyle="1" w:styleId="1f5">
    <w:name w:val="Нижний колонтитул1"/>
    <w:basedOn w:val="110"/>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0"/>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0">
    <w:name w:val="Основной текст_"/>
    <w:link w:val="115"/>
    <w:locked/>
    <w:rsid w:val="00917210"/>
    <w:rPr>
      <w:sz w:val="28"/>
      <w:shd w:val="clear" w:color="auto" w:fill="FFFFFF"/>
    </w:rPr>
  </w:style>
  <w:style w:type="paragraph" w:customStyle="1" w:styleId="115">
    <w:name w:val="Основной текст11"/>
    <w:basedOn w:val="a1"/>
    <w:link w:val="afff0"/>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1">
    <w:name w:val="footnote text"/>
    <w:basedOn w:val="a1"/>
    <w:link w:val="afff2"/>
    <w:rsid w:val="00917210"/>
    <w:rPr>
      <w:sz w:val="20"/>
      <w:szCs w:val="20"/>
      <w:lang w:val="x-none"/>
    </w:rPr>
  </w:style>
  <w:style w:type="character" w:customStyle="1" w:styleId="afff2">
    <w:name w:val="Текст сноски Знак"/>
    <w:basedOn w:val="a2"/>
    <w:link w:val="afff1"/>
    <w:rsid w:val="00917210"/>
    <w:rPr>
      <w:rFonts w:ascii="Times New Roman" w:eastAsia="Times New Roman" w:hAnsi="Times New Roman" w:cs="Times New Roman"/>
      <w:sz w:val="20"/>
      <w:szCs w:val="20"/>
      <w:lang w:val="x-none" w:eastAsia="ru-RU"/>
    </w:rPr>
  </w:style>
  <w:style w:type="paragraph" w:styleId="afff3">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4">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5">
    <w:name w:val="Block Text"/>
    <w:basedOn w:val="a1"/>
    <w:rsid w:val="00917210"/>
    <w:pPr>
      <w:ind w:left="142" w:right="151" w:firstLine="992"/>
      <w:jc w:val="both"/>
    </w:pPr>
    <w:rPr>
      <w:szCs w:val="20"/>
    </w:rPr>
  </w:style>
  <w:style w:type="character" w:styleId="afff6">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7">
    <w:name w:val="Plain Text"/>
    <w:basedOn w:val="a1"/>
    <w:link w:val="afff8"/>
    <w:rsid w:val="00917210"/>
    <w:rPr>
      <w:rFonts w:ascii="Courier New" w:hAnsi="Courier New"/>
      <w:sz w:val="20"/>
      <w:szCs w:val="20"/>
      <w:lang w:val="x-none" w:eastAsia="x-none"/>
    </w:rPr>
  </w:style>
  <w:style w:type="character" w:customStyle="1" w:styleId="afff8">
    <w:name w:val="Текст Знак"/>
    <w:basedOn w:val="a2"/>
    <w:link w:val="afff7"/>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6">
    <w:name w:val="1"/>
    <w:basedOn w:val="a1"/>
    <w:rsid w:val="0030766C"/>
    <w:pPr>
      <w:spacing w:after="160" w:line="240" w:lineRule="exact"/>
    </w:pPr>
    <w:rPr>
      <w:rFonts w:ascii="Verdana" w:hAnsi="Verdana" w:cs="Verdana"/>
      <w:sz w:val="20"/>
      <w:szCs w:val="20"/>
      <w:lang w:val="en-US" w:eastAsia="en-US"/>
    </w:rPr>
  </w:style>
  <w:style w:type="paragraph" w:customStyle="1" w:styleId="afff9">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tabs>
        <w:tab w:val="clear" w:pos="11985"/>
        <w:tab w:val="num" w:pos="9782"/>
      </w:tabs>
      <w:ind w:left="9782"/>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a">
    <w:name w:val="Revision"/>
    <w:hidden/>
    <w:uiPriority w:val="99"/>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b">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7">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a">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0">
    <w:name w:val="текст примечания"/>
    <w:basedOn w:val="a1"/>
    <w:rsid w:val="000D6E3B"/>
  </w:style>
  <w:style w:type="paragraph" w:customStyle="1" w:styleId="affff1">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2">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9">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3">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5">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8"/>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8"/>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6">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8"/>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4">
    <w:name w:val="Book Title"/>
    <w:basedOn w:val="a2"/>
    <w:uiPriority w:val="33"/>
    <w:qFormat/>
    <w:rsid w:val="00C20600"/>
    <w:rPr>
      <w:b/>
      <w:bCs/>
      <w:i/>
      <w:iCs/>
      <w:spacing w:val="5"/>
    </w:rPr>
  </w:style>
  <w:style w:type="numbering" w:customStyle="1" w:styleId="1ff">
    <w:name w:val="Нет списка1"/>
    <w:next w:val="a4"/>
    <w:uiPriority w:val="99"/>
    <w:semiHidden/>
    <w:unhideWhenUsed/>
    <w:rsid w:val="00000200"/>
  </w:style>
  <w:style w:type="numbering" w:customStyle="1" w:styleId="11b">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8"/>
    <w:uiPriority w:val="99"/>
    <w:unhideWhenUsed/>
    <w:rsid w:val="003877EB"/>
    <w:pPr>
      <w:spacing w:before="100" w:beforeAutospacing="1" w:after="100" w:afterAutospacing="1"/>
    </w:pPr>
  </w:style>
  <w:style w:type="paragraph" w:customStyle="1" w:styleId="1ff0">
    <w:name w:val="Знак1"/>
    <w:basedOn w:val="a1"/>
    <w:rsid w:val="00F0610A"/>
    <w:pPr>
      <w:spacing w:after="160" w:line="240" w:lineRule="exact"/>
    </w:pPr>
    <w:rPr>
      <w:rFonts w:ascii="Verdana" w:hAnsi="Verdana" w:cs="Verdana"/>
      <w:sz w:val="20"/>
      <w:szCs w:val="20"/>
      <w:lang w:val="en-US" w:eastAsia="en-US"/>
    </w:rPr>
  </w:style>
  <w:style w:type="paragraph" w:customStyle="1" w:styleId="affff6">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c">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7">
    <w:name w:val="Нет списка12"/>
    <w:next w:val="a4"/>
    <w:uiPriority w:val="99"/>
    <w:semiHidden/>
    <w:unhideWhenUsed/>
    <w:rsid w:val="004324F2"/>
  </w:style>
  <w:style w:type="paragraph" w:customStyle="1" w:styleId="1ff5">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8">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1">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3">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7">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uiPriority w:val="99"/>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uiPriority w:val="99"/>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8"/>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endnote text"/>
    <w:basedOn w:val="a1"/>
    <w:link w:val="affffc"/>
    <w:uiPriority w:val="99"/>
    <w:semiHidden/>
    <w:unhideWhenUsed/>
    <w:rsid w:val="00234EED"/>
    <w:pPr>
      <w:ind w:firstLine="709"/>
      <w:jc w:val="both"/>
    </w:pPr>
    <w:rPr>
      <w:rFonts w:eastAsia="Calibri"/>
      <w:sz w:val="20"/>
      <w:szCs w:val="20"/>
      <w:lang w:eastAsia="en-US"/>
    </w:rPr>
  </w:style>
  <w:style w:type="character" w:customStyle="1" w:styleId="affffc">
    <w:name w:val="Текст концевой сноски Знак"/>
    <w:basedOn w:val="a2"/>
    <w:link w:val="affffb"/>
    <w:uiPriority w:val="99"/>
    <w:semiHidden/>
    <w:rsid w:val="00234EED"/>
    <w:rPr>
      <w:rFonts w:ascii="Times New Roman" w:eastAsia="Calibri" w:hAnsi="Times New Roman" w:cs="Times New Roman"/>
      <w:sz w:val="20"/>
      <w:szCs w:val="20"/>
    </w:rPr>
  </w:style>
  <w:style w:type="character" w:styleId="affffd">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e">
    <w:name w:val="Этап"/>
    <w:basedOn w:val="8"/>
    <w:link w:val="afffff"/>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f">
    <w:name w:val="Этап Знак"/>
    <w:link w:val="affffe"/>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3">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4">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afffff6">
    <w:name w:val="Знак Знак Знак Знак Знак Знак Знак Знак Знак Знак Знак Знак"/>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Знак Знак Знак Знак Знак Знак Знак Знак Знак Знак Знак Знак Знак"/>
    <w:basedOn w:val="a1"/>
    <w:rsid w:val="007E5970"/>
    <w:pPr>
      <w:spacing w:before="100" w:beforeAutospacing="1" w:after="100" w:afterAutospacing="1"/>
    </w:pPr>
    <w:rPr>
      <w:rFonts w:ascii="Tahoma" w:hAnsi="Tahoma"/>
      <w:sz w:val="20"/>
      <w:szCs w:val="20"/>
      <w:lang w:val="en-US" w:eastAsia="en-US"/>
    </w:rPr>
  </w:style>
  <w:style w:type="paragraph" w:customStyle="1" w:styleId="afffff8">
    <w:name w:val="Знак Знак Знак Знак Знак Знак Знак Знак Знак Знак Знак Знак"/>
    <w:basedOn w:val="a1"/>
    <w:rsid w:val="003821B8"/>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Знак Знак"/>
    <w:basedOn w:val="a1"/>
    <w:rsid w:val="00D94319"/>
    <w:pPr>
      <w:tabs>
        <w:tab w:val="num" w:pos="360"/>
      </w:tabs>
      <w:spacing w:after="160" w:line="240" w:lineRule="exact"/>
    </w:pPr>
    <w:rPr>
      <w:rFonts w:ascii="Verdana" w:hAnsi="Verdana" w:cs="Verdana"/>
      <w:sz w:val="20"/>
      <w:szCs w:val="20"/>
      <w:lang w:val="en-US" w:eastAsia="en-US"/>
    </w:rPr>
  </w:style>
  <w:style w:type="numbering" w:customStyle="1" w:styleId="343">
    <w:name w:val="Нет списка34"/>
    <w:next w:val="a4"/>
    <w:uiPriority w:val="99"/>
    <w:semiHidden/>
    <w:unhideWhenUsed/>
    <w:rsid w:val="0083348D"/>
  </w:style>
  <w:style w:type="table" w:customStyle="1" w:styleId="560">
    <w:name w:val="Сетка таблицы56"/>
    <w:basedOn w:val="a3"/>
    <w:next w:val="ae"/>
    <w:uiPriority w:val="39"/>
    <w:rsid w:val="00833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Знак Знак Знак Знак Знак Знак Знак Знак Знак Знак Знак Знак"/>
    <w:basedOn w:val="a1"/>
    <w:rsid w:val="00887E12"/>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DF1A18"/>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1"/>
    <w:rsid w:val="00B620F5"/>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956DF1"/>
    <w:pPr>
      <w:tabs>
        <w:tab w:val="num" w:pos="360"/>
      </w:tabs>
      <w:spacing w:after="160" w:line="240" w:lineRule="exact"/>
    </w:pPr>
    <w:rPr>
      <w:rFonts w:ascii="Verdana" w:hAnsi="Verdana" w:cs="Verdana"/>
      <w:sz w:val="20"/>
      <w:szCs w:val="20"/>
      <w:lang w:val="en-US" w:eastAsia="en-US"/>
    </w:rPr>
  </w:style>
  <w:style w:type="paragraph" w:customStyle="1" w:styleId="afffffe">
    <w:name w:val="Знак Знак Знак Знак Знак Знак Знак Знак Знак Знак Знак Знак"/>
    <w:basedOn w:val="a1"/>
    <w:rsid w:val="00AC4503"/>
    <w:pPr>
      <w:tabs>
        <w:tab w:val="num" w:pos="360"/>
      </w:tabs>
      <w:spacing w:after="160" w:line="240" w:lineRule="exact"/>
    </w:pPr>
    <w:rPr>
      <w:rFonts w:ascii="Verdana" w:hAnsi="Verdana" w:cs="Verdana"/>
      <w:sz w:val="20"/>
      <w:szCs w:val="20"/>
      <w:lang w:val="en-US" w:eastAsia="en-US"/>
    </w:rPr>
  </w:style>
  <w:style w:type="numbering" w:customStyle="1" w:styleId="352">
    <w:name w:val="Нет списка35"/>
    <w:next w:val="a4"/>
    <w:uiPriority w:val="99"/>
    <w:semiHidden/>
    <w:unhideWhenUsed/>
    <w:rsid w:val="00CA5F32"/>
  </w:style>
  <w:style w:type="table" w:customStyle="1" w:styleId="570">
    <w:name w:val="Сетка таблицы57"/>
    <w:basedOn w:val="a3"/>
    <w:next w:val="ae"/>
    <w:uiPriority w:val="39"/>
    <w:rsid w:val="00C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832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3C5815"/>
  </w:style>
  <w:style w:type="table" w:customStyle="1" w:styleId="580">
    <w:name w:val="Сетка таблицы58"/>
    <w:basedOn w:val="a3"/>
    <w:next w:val="ae"/>
    <w:uiPriority w:val="39"/>
    <w:rsid w:val="003C58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835C44"/>
  </w:style>
  <w:style w:type="numbering" w:customStyle="1" w:styleId="1161">
    <w:name w:val="Нет списка116"/>
    <w:next w:val="a4"/>
    <w:uiPriority w:val="99"/>
    <w:semiHidden/>
    <w:unhideWhenUsed/>
    <w:rsid w:val="00835C44"/>
  </w:style>
  <w:style w:type="table" w:customStyle="1" w:styleId="1270">
    <w:name w:val="Сетка таблицы127"/>
    <w:basedOn w:val="a3"/>
    <w:next w:val="ae"/>
    <w:uiPriority w:val="39"/>
    <w:rsid w:val="00835C4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720386"/>
  </w:style>
  <w:style w:type="table" w:customStyle="1" w:styleId="590">
    <w:name w:val="Сетка таблицы59"/>
    <w:basedOn w:val="a3"/>
    <w:next w:val="ae"/>
    <w:uiPriority w:val="39"/>
    <w:rsid w:val="007203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545033"/>
  </w:style>
  <w:style w:type="paragraph" w:customStyle="1" w:styleId="13b">
    <w:name w:val="Абзац списка13"/>
    <w:basedOn w:val="a1"/>
    <w:autoRedefine/>
    <w:rsid w:val="00545033"/>
    <w:pPr>
      <w:jc w:val="center"/>
    </w:pPr>
    <w:rPr>
      <w:snapToGrid w:val="0"/>
      <w:sz w:val="28"/>
      <w:szCs w:val="28"/>
    </w:rPr>
  </w:style>
  <w:style w:type="paragraph" w:customStyle="1" w:styleId="affffff">
    <w:basedOn w:val="a1"/>
    <w:next w:val="aff8"/>
    <w:rsid w:val="00545033"/>
    <w:pPr>
      <w:spacing w:before="100" w:beforeAutospacing="1" w:after="100" w:afterAutospacing="1"/>
    </w:pPr>
  </w:style>
  <w:style w:type="paragraph" w:customStyle="1" w:styleId="affffff0">
    <w:name w:val="Знак"/>
    <w:basedOn w:val="a1"/>
    <w:rsid w:val="00545033"/>
    <w:pPr>
      <w:spacing w:after="160" w:line="240" w:lineRule="exact"/>
    </w:pPr>
    <w:rPr>
      <w:rFonts w:ascii="Verdana" w:hAnsi="Verdana" w:cs="Verdana"/>
      <w:sz w:val="20"/>
      <w:szCs w:val="20"/>
      <w:lang w:val="en-US" w:eastAsia="en-US"/>
    </w:rPr>
  </w:style>
  <w:style w:type="numbering" w:customStyle="1" w:styleId="1171">
    <w:name w:val="Нет списка117"/>
    <w:next w:val="a4"/>
    <w:uiPriority w:val="99"/>
    <w:semiHidden/>
    <w:unhideWhenUsed/>
    <w:rsid w:val="00545033"/>
  </w:style>
  <w:style w:type="table" w:customStyle="1" w:styleId="1280">
    <w:name w:val="Сетка таблицы128"/>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45033"/>
  </w:style>
  <w:style w:type="table" w:customStyle="1" w:styleId="2200">
    <w:name w:val="Сетка таблицы220"/>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545033"/>
  </w:style>
  <w:style w:type="character" w:customStyle="1" w:styleId="WW8Num3z0">
    <w:name w:val="WW8Num3z0"/>
    <w:rsid w:val="00545033"/>
    <w:rPr>
      <w:rFonts w:hint="default"/>
    </w:rPr>
  </w:style>
  <w:style w:type="character" w:customStyle="1" w:styleId="WW8Num4z0">
    <w:name w:val="WW8Num4z0"/>
    <w:rsid w:val="00545033"/>
    <w:rPr>
      <w:rFonts w:hint="default"/>
      <w:b w:val="0"/>
      <w:color w:val="000000"/>
      <w:sz w:val="28"/>
    </w:rPr>
  </w:style>
  <w:style w:type="character" w:customStyle="1" w:styleId="WW8Num5z0">
    <w:name w:val="WW8Num5z0"/>
    <w:rsid w:val="00545033"/>
    <w:rPr>
      <w:b/>
    </w:rPr>
  </w:style>
  <w:style w:type="character" w:customStyle="1" w:styleId="WW8Num6z0">
    <w:name w:val="WW8Num6z0"/>
    <w:rsid w:val="00545033"/>
    <w:rPr>
      <w:rFonts w:hint="default"/>
    </w:rPr>
  </w:style>
  <w:style w:type="character" w:customStyle="1" w:styleId="WW8Num7z0">
    <w:name w:val="WW8Num7z0"/>
    <w:rsid w:val="00545033"/>
    <w:rPr>
      <w:rFonts w:hint="default"/>
    </w:rPr>
  </w:style>
  <w:style w:type="character" w:customStyle="1" w:styleId="WW8Num9z0">
    <w:name w:val="WW8Num9z0"/>
    <w:rsid w:val="00545033"/>
    <w:rPr>
      <w:rFonts w:hint="default"/>
      <w:b w:val="0"/>
      <w:color w:val="000000"/>
    </w:rPr>
  </w:style>
  <w:style w:type="character" w:customStyle="1" w:styleId="WW8Num10z0">
    <w:name w:val="WW8Num10z0"/>
    <w:rsid w:val="00545033"/>
    <w:rPr>
      <w:rFonts w:hint="default"/>
    </w:rPr>
  </w:style>
  <w:style w:type="character" w:customStyle="1" w:styleId="WW8Num11z0">
    <w:name w:val="WW8Num11z0"/>
    <w:rsid w:val="00545033"/>
    <w:rPr>
      <w:b/>
    </w:rPr>
  </w:style>
  <w:style w:type="character" w:customStyle="1" w:styleId="WW8Num12z0">
    <w:name w:val="WW8Num12z0"/>
    <w:rsid w:val="00545033"/>
    <w:rPr>
      <w:rFonts w:hint="default"/>
    </w:rPr>
  </w:style>
  <w:style w:type="character" w:customStyle="1" w:styleId="WW8Num13z0">
    <w:name w:val="WW8Num13z0"/>
    <w:rsid w:val="00545033"/>
    <w:rPr>
      <w:rFonts w:hint="default"/>
    </w:rPr>
  </w:style>
  <w:style w:type="character" w:customStyle="1" w:styleId="WW8Num15z0">
    <w:name w:val="WW8Num15z0"/>
    <w:rsid w:val="00545033"/>
    <w:rPr>
      <w:rFonts w:hint="default"/>
    </w:rPr>
  </w:style>
  <w:style w:type="character" w:customStyle="1" w:styleId="WW8Num17z0">
    <w:name w:val="WW8Num17z0"/>
    <w:rsid w:val="00545033"/>
    <w:rPr>
      <w:rFonts w:ascii="Symbol" w:hAnsi="Symbol" w:cs="Symbol" w:hint="default"/>
    </w:rPr>
  </w:style>
  <w:style w:type="character" w:customStyle="1" w:styleId="WW8Num17z1">
    <w:name w:val="WW8Num17z1"/>
    <w:rsid w:val="00545033"/>
    <w:rPr>
      <w:rFonts w:ascii="Symbol" w:hAnsi="Symbol" w:cs="Symbol" w:hint="default"/>
      <w:sz w:val="16"/>
      <w:szCs w:val="16"/>
    </w:rPr>
  </w:style>
  <w:style w:type="character" w:customStyle="1" w:styleId="WW8Num17z2">
    <w:name w:val="WW8Num17z2"/>
    <w:rsid w:val="00545033"/>
    <w:rPr>
      <w:rFonts w:ascii="Wingdings" w:hAnsi="Wingdings" w:cs="Wingdings" w:hint="default"/>
    </w:rPr>
  </w:style>
  <w:style w:type="character" w:customStyle="1" w:styleId="WW8Num17z4">
    <w:name w:val="WW8Num17z4"/>
    <w:rsid w:val="00545033"/>
    <w:rPr>
      <w:rFonts w:ascii="Courier New" w:hAnsi="Courier New" w:cs="Courier New" w:hint="default"/>
    </w:rPr>
  </w:style>
  <w:style w:type="character" w:customStyle="1" w:styleId="WW8Num18z0">
    <w:name w:val="WW8Num18z0"/>
    <w:rsid w:val="00545033"/>
    <w:rPr>
      <w:rFonts w:hint="default"/>
      <w:b w:val="0"/>
    </w:rPr>
  </w:style>
  <w:style w:type="character" w:customStyle="1" w:styleId="WW8Num19z0">
    <w:name w:val="WW8Num19z0"/>
    <w:rsid w:val="00545033"/>
    <w:rPr>
      <w:rFonts w:hint="default"/>
      <w:b w:val="0"/>
      <w:color w:val="000000"/>
    </w:rPr>
  </w:style>
  <w:style w:type="character" w:customStyle="1" w:styleId="WW8Num21z0">
    <w:name w:val="WW8Num21z0"/>
    <w:rsid w:val="00545033"/>
    <w:rPr>
      <w:rFonts w:hint="default"/>
      <w:b w:val="0"/>
      <w:color w:val="000000"/>
    </w:rPr>
  </w:style>
  <w:style w:type="character" w:customStyle="1" w:styleId="WW8Num22z0">
    <w:name w:val="WW8Num22z0"/>
    <w:rsid w:val="00545033"/>
    <w:rPr>
      <w:rFonts w:hint="default"/>
    </w:rPr>
  </w:style>
  <w:style w:type="character" w:customStyle="1" w:styleId="WW8Num23z0">
    <w:name w:val="WW8Num23z0"/>
    <w:rsid w:val="00545033"/>
    <w:rPr>
      <w:rFonts w:hint="default"/>
    </w:rPr>
  </w:style>
  <w:style w:type="character" w:customStyle="1" w:styleId="WW8Num24z0">
    <w:name w:val="WW8Num24z0"/>
    <w:rsid w:val="00545033"/>
    <w:rPr>
      <w:rFonts w:hint="default"/>
    </w:rPr>
  </w:style>
  <w:style w:type="character" w:customStyle="1" w:styleId="WW8Num25z0">
    <w:name w:val="WW8Num25z0"/>
    <w:rsid w:val="00545033"/>
    <w:rPr>
      <w:rFonts w:hint="default"/>
      <w:b w:val="0"/>
      <w:color w:val="000000"/>
    </w:rPr>
  </w:style>
  <w:style w:type="character" w:customStyle="1" w:styleId="WW8Num26z0">
    <w:name w:val="WW8Num26z0"/>
    <w:rsid w:val="00545033"/>
    <w:rPr>
      <w:rFonts w:hint="default"/>
      <w:b w:val="0"/>
      <w:color w:val="000000"/>
    </w:rPr>
  </w:style>
  <w:style w:type="character" w:customStyle="1" w:styleId="WW8Num27z0">
    <w:name w:val="WW8Num27z0"/>
    <w:rsid w:val="00545033"/>
    <w:rPr>
      <w:rFonts w:hint="default"/>
      <w:b/>
    </w:rPr>
  </w:style>
  <w:style w:type="character" w:customStyle="1" w:styleId="WW8Num28z0">
    <w:name w:val="WW8Num28z0"/>
    <w:rsid w:val="00545033"/>
    <w:rPr>
      <w:rFonts w:hint="default"/>
    </w:rPr>
  </w:style>
  <w:style w:type="character" w:customStyle="1" w:styleId="WW8Num29z0">
    <w:name w:val="WW8Num29z0"/>
    <w:rsid w:val="00545033"/>
    <w:rPr>
      <w:rFonts w:hint="default"/>
    </w:rPr>
  </w:style>
  <w:style w:type="character" w:customStyle="1" w:styleId="WW8Num30z0">
    <w:name w:val="WW8Num30z0"/>
    <w:rsid w:val="00545033"/>
    <w:rPr>
      <w:rFonts w:ascii="Symbol" w:hAnsi="Symbol" w:cs="Symbol" w:hint="default"/>
    </w:rPr>
  </w:style>
  <w:style w:type="character" w:customStyle="1" w:styleId="WW8Num31z0">
    <w:name w:val="WW8Num31z0"/>
    <w:rsid w:val="00545033"/>
    <w:rPr>
      <w:rFonts w:hint="default"/>
      <w:b w:val="0"/>
      <w:color w:val="000000"/>
    </w:rPr>
  </w:style>
  <w:style w:type="character" w:customStyle="1" w:styleId="WW8Num32z0">
    <w:name w:val="WW8Num32z0"/>
    <w:rsid w:val="00545033"/>
    <w:rPr>
      <w:rFonts w:ascii="Symbol" w:hAnsi="Symbol" w:cs="Symbol" w:hint="default"/>
    </w:rPr>
  </w:style>
  <w:style w:type="character" w:customStyle="1" w:styleId="WW8Num32z1">
    <w:name w:val="WW8Num32z1"/>
    <w:rsid w:val="00545033"/>
    <w:rPr>
      <w:rFonts w:ascii="Wingdings" w:hAnsi="Wingdings" w:cs="Wingdings" w:hint="default"/>
    </w:rPr>
  </w:style>
  <w:style w:type="character" w:customStyle="1" w:styleId="WW8Num33z0">
    <w:name w:val="WW8Num33z0"/>
    <w:rsid w:val="00545033"/>
    <w:rPr>
      <w:rFonts w:ascii="Symbol" w:hAnsi="Symbol" w:cs="Symbol" w:hint="default"/>
    </w:rPr>
  </w:style>
  <w:style w:type="character" w:customStyle="1" w:styleId="WW8Num33z1">
    <w:name w:val="WW8Num33z1"/>
    <w:rsid w:val="00545033"/>
    <w:rPr>
      <w:rFonts w:ascii="Courier New" w:hAnsi="Courier New" w:cs="Courier New" w:hint="default"/>
    </w:rPr>
  </w:style>
  <w:style w:type="character" w:customStyle="1" w:styleId="WW8Num33z2">
    <w:name w:val="WW8Num33z2"/>
    <w:rsid w:val="00545033"/>
    <w:rPr>
      <w:rFonts w:ascii="Wingdings" w:hAnsi="Wingdings" w:cs="Wingdings" w:hint="default"/>
    </w:rPr>
  </w:style>
  <w:style w:type="character" w:customStyle="1" w:styleId="WW8Num34z0">
    <w:name w:val="WW8Num34z0"/>
    <w:rsid w:val="00545033"/>
    <w:rPr>
      <w:rFonts w:hint="default"/>
      <w:b w:val="0"/>
      <w:color w:val="000000"/>
    </w:rPr>
  </w:style>
  <w:style w:type="character" w:customStyle="1" w:styleId="WW8Num35z0">
    <w:name w:val="WW8Num35z0"/>
    <w:rsid w:val="00545033"/>
    <w:rPr>
      <w:rFonts w:hint="default"/>
    </w:rPr>
  </w:style>
  <w:style w:type="character" w:customStyle="1" w:styleId="WW8Num36z0">
    <w:name w:val="WW8Num36z0"/>
    <w:rsid w:val="00545033"/>
    <w:rPr>
      <w:rFonts w:hint="default"/>
    </w:rPr>
  </w:style>
  <w:style w:type="character" w:customStyle="1" w:styleId="WW8Num37z0">
    <w:name w:val="WW8Num37z0"/>
    <w:rsid w:val="00545033"/>
    <w:rPr>
      <w:rFonts w:hint="default"/>
      <w:color w:val="000000"/>
      <w:sz w:val="28"/>
    </w:rPr>
  </w:style>
  <w:style w:type="character" w:customStyle="1" w:styleId="1ff9">
    <w:name w:val="Знак примечания1"/>
    <w:rsid w:val="00545033"/>
    <w:rPr>
      <w:sz w:val="16"/>
      <w:szCs w:val="16"/>
    </w:rPr>
  </w:style>
  <w:style w:type="paragraph" w:customStyle="1" w:styleId="1ffa">
    <w:name w:val="Заголовок1"/>
    <w:basedOn w:val="a1"/>
    <w:next w:val="afb"/>
    <w:rsid w:val="00545033"/>
    <w:pPr>
      <w:suppressAutoHyphens/>
      <w:jc w:val="center"/>
    </w:pPr>
    <w:rPr>
      <w:b/>
      <w:szCs w:val="20"/>
      <w:lang w:eastAsia="zh-CN"/>
    </w:rPr>
  </w:style>
  <w:style w:type="paragraph" w:customStyle="1" w:styleId="1ffb">
    <w:name w:val="Указатель1"/>
    <w:basedOn w:val="a1"/>
    <w:rsid w:val="00545033"/>
    <w:pPr>
      <w:suppressLineNumbers/>
      <w:suppressAutoHyphens/>
    </w:pPr>
    <w:rPr>
      <w:rFonts w:ascii="PT Astra Serif" w:hAnsi="PT Astra Serif" w:cs="Noto Sans Devanagari"/>
      <w:sz w:val="28"/>
      <w:szCs w:val="28"/>
      <w:lang w:eastAsia="zh-CN"/>
    </w:rPr>
  </w:style>
  <w:style w:type="paragraph" w:customStyle="1" w:styleId="1ffc">
    <w:name w:val="Нумерованный список1"/>
    <w:basedOn w:val="a1"/>
    <w:rsid w:val="00545033"/>
    <w:pPr>
      <w:tabs>
        <w:tab w:val="num" w:pos="11985"/>
      </w:tabs>
      <w:suppressAutoHyphens/>
      <w:ind w:left="11985" w:hanging="360"/>
    </w:pPr>
    <w:rPr>
      <w:sz w:val="28"/>
      <w:szCs w:val="28"/>
      <w:lang w:eastAsia="zh-CN"/>
    </w:rPr>
  </w:style>
  <w:style w:type="paragraph" w:customStyle="1" w:styleId="affffff1">
    <w:name w:val="Колонтитул"/>
    <w:basedOn w:val="a1"/>
    <w:rsid w:val="00545033"/>
    <w:pPr>
      <w:suppressLineNumbers/>
      <w:tabs>
        <w:tab w:val="center" w:pos="4819"/>
        <w:tab w:val="right" w:pos="9638"/>
      </w:tabs>
      <w:suppressAutoHyphens/>
    </w:pPr>
    <w:rPr>
      <w:sz w:val="28"/>
      <w:szCs w:val="28"/>
      <w:lang w:eastAsia="zh-CN"/>
    </w:rPr>
  </w:style>
  <w:style w:type="paragraph" w:customStyle="1" w:styleId="1ffd">
    <w:name w:val="Текст примечания1"/>
    <w:basedOn w:val="a1"/>
    <w:rsid w:val="00545033"/>
    <w:pPr>
      <w:suppressAutoHyphens/>
    </w:pPr>
    <w:rPr>
      <w:sz w:val="20"/>
      <w:szCs w:val="20"/>
      <w:lang w:eastAsia="zh-CN"/>
    </w:rPr>
  </w:style>
  <w:style w:type="paragraph" w:customStyle="1" w:styleId="1ffe">
    <w:name w:val="Схема документа1"/>
    <w:basedOn w:val="a1"/>
    <w:rsid w:val="00545033"/>
    <w:pPr>
      <w:suppressAutoHyphens/>
    </w:pPr>
    <w:rPr>
      <w:rFonts w:ascii="Tahoma" w:hAnsi="Tahoma" w:cs="Tahoma"/>
      <w:sz w:val="16"/>
      <w:szCs w:val="16"/>
      <w:lang w:val="x-none" w:eastAsia="zh-CN"/>
    </w:rPr>
  </w:style>
  <w:style w:type="paragraph" w:customStyle="1" w:styleId="affffff2">
    <w:name w:val="Обычный (веб)"/>
    <w:basedOn w:val="a1"/>
    <w:rsid w:val="00545033"/>
    <w:pPr>
      <w:suppressAutoHyphens/>
      <w:spacing w:before="280" w:after="280"/>
    </w:pPr>
    <w:rPr>
      <w:lang w:eastAsia="zh-CN"/>
    </w:rPr>
  </w:style>
  <w:style w:type="paragraph" w:styleId="1fff">
    <w:name w:val="index 1"/>
    <w:basedOn w:val="a1"/>
    <w:next w:val="a1"/>
    <w:autoRedefine/>
    <w:uiPriority w:val="99"/>
    <w:semiHidden/>
    <w:unhideWhenUsed/>
    <w:rsid w:val="00545033"/>
    <w:pPr>
      <w:ind w:left="240" w:hanging="240"/>
    </w:pPr>
  </w:style>
  <w:style w:type="paragraph" w:styleId="affffff3">
    <w:name w:val="index heading"/>
    <w:basedOn w:val="1ffa"/>
    <w:rsid w:val="00545033"/>
    <w:pPr>
      <w:suppressLineNumbers/>
    </w:pPr>
    <w:rPr>
      <w:bCs/>
      <w:sz w:val="32"/>
      <w:szCs w:val="32"/>
    </w:rPr>
  </w:style>
  <w:style w:type="paragraph" w:styleId="affffff4">
    <w:name w:val="toa heading"/>
    <w:basedOn w:val="10"/>
    <w:next w:val="a1"/>
    <w:rsid w:val="00545033"/>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f5">
    <w:name w:val="Заголовок таблицы"/>
    <w:basedOn w:val="affff6"/>
    <w:rsid w:val="00545033"/>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51605D"/>
  </w:style>
  <w:style w:type="numbering" w:customStyle="1" w:styleId="1181">
    <w:name w:val="Нет списка118"/>
    <w:next w:val="a4"/>
    <w:uiPriority w:val="99"/>
    <w:semiHidden/>
    <w:unhideWhenUsed/>
    <w:rsid w:val="0051605D"/>
  </w:style>
  <w:style w:type="table" w:customStyle="1" w:styleId="1290">
    <w:name w:val="Сетка таблицы129"/>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51605D"/>
  </w:style>
  <w:style w:type="table" w:customStyle="1" w:styleId="2210">
    <w:name w:val="Сетка таблицы221"/>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D47B2F"/>
  </w:style>
  <w:style w:type="numbering" w:customStyle="1" w:styleId="1191">
    <w:name w:val="Нет списка119"/>
    <w:next w:val="a4"/>
    <w:uiPriority w:val="99"/>
    <w:semiHidden/>
    <w:unhideWhenUsed/>
    <w:rsid w:val="00D47B2F"/>
  </w:style>
  <w:style w:type="table" w:customStyle="1" w:styleId="1300">
    <w:name w:val="Сетка таблицы130"/>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D47B2F"/>
  </w:style>
  <w:style w:type="table" w:customStyle="1" w:styleId="2220">
    <w:name w:val="Сетка таблицы222"/>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D47B2F"/>
  </w:style>
  <w:style w:type="numbering" w:customStyle="1" w:styleId="1201">
    <w:name w:val="Нет списка120"/>
    <w:next w:val="a4"/>
    <w:uiPriority w:val="99"/>
    <w:semiHidden/>
    <w:unhideWhenUsed/>
    <w:rsid w:val="00D47B2F"/>
  </w:style>
  <w:style w:type="table" w:customStyle="1" w:styleId="1310">
    <w:name w:val="Сетка таблицы131"/>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D47B2F"/>
  </w:style>
  <w:style w:type="table" w:customStyle="1" w:styleId="2230">
    <w:name w:val="Сетка таблицы223"/>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981FF1"/>
  </w:style>
  <w:style w:type="paragraph" w:customStyle="1" w:styleId="14c">
    <w:name w:val="Абзац списка14"/>
    <w:basedOn w:val="a1"/>
    <w:autoRedefine/>
    <w:rsid w:val="00981FF1"/>
    <w:pPr>
      <w:jc w:val="center"/>
    </w:pPr>
    <w:rPr>
      <w:snapToGrid w:val="0"/>
      <w:sz w:val="28"/>
      <w:szCs w:val="28"/>
    </w:rPr>
  </w:style>
  <w:style w:type="paragraph" w:customStyle="1" w:styleId="affffff6">
    <w:name w:val="Знак"/>
    <w:basedOn w:val="a1"/>
    <w:rsid w:val="00981FF1"/>
    <w:pPr>
      <w:spacing w:after="160" w:line="240" w:lineRule="exact"/>
    </w:pPr>
    <w:rPr>
      <w:rFonts w:ascii="Verdana" w:hAnsi="Verdana" w:cs="Verdana"/>
      <w:sz w:val="20"/>
      <w:szCs w:val="20"/>
      <w:lang w:val="en-US" w:eastAsia="en-US"/>
    </w:rPr>
  </w:style>
  <w:style w:type="numbering" w:customStyle="1" w:styleId="1211">
    <w:name w:val="Нет списка121"/>
    <w:next w:val="a4"/>
    <w:uiPriority w:val="99"/>
    <w:semiHidden/>
    <w:rsid w:val="00981FF1"/>
  </w:style>
  <w:style w:type="numbering" w:customStyle="1" w:styleId="11101">
    <w:name w:val="Нет списка1110"/>
    <w:next w:val="a4"/>
    <w:uiPriority w:val="99"/>
    <w:semiHidden/>
    <w:unhideWhenUsed/>
    <w:rsid w:val="00981FF1"/>
  </w:style>
  <w:style w:type="paragraph" w:customStyle="1" w:styleId="p15">
    <w:name w:val="p15"/>
    <w:basedOn w:val="a1"/>
    <w:rsid w:val="00981FF1"/>
    <w:pPr>
      <w:spacing w:before="100" w:beforeAutospacing="1" w:after="100" w:afterAutospacing="1"/>
    </w:pPr>
  </w:style>
  <w:style w:type="paragraph" w:customStyle="1" w:styleId="1fff0">
    <w:name w:val="Знак Знак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1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a">
    <w:name w:val="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1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b">
    <w:name w:val="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character" w:customStyle="1" w:styleId="normaltextrun">
    <w:name w:val="normaltextrun"/>
    <w:rsid w:val="00981FF1"/>
  </w:style>
  <w:style w:type="character" w:customStyle="1" w:styleId="spellingerror">
    <w:name w:val="spellingerror"/>
    <w:rsid w:val="00981FF1"/>
  </w:style>
  <w:style w:type="character" w:customStyle="1" w:styleId="contextualspellingandgrammarerror">
    <w:name w:val="contextualspellingandgrammarerror"/>
    <w:rsid w:val="00981FF1"/>
  </w:style>
  <w:style w:type="paragraph" w:customStyle="1" w:styleId="paragraph">
    <w:name w:val="paragraph"/>
    <w:basedOn w:val="a1"/>
    <w:rsid w:val="00981FF1"/>
    <w:pPr>
      <w:spacing w:before="100" w:beforeAutospacing="1" w:after="100" w:afterAutospacing="1"/>
    </w:pPr>
  </w:style>
  <w:style w:type="numbering" w:customStyle="1" w:styleId="2151">
    <w:name w:val="Нет списка215"/>
    <w:next w:val="a4"/>
    <w:semiHidden/>
    <w:rsid w:val="00981FF1"/>
  </w:style>
  <w:style w:type="numbering" w:customStyle="1" w:styleId="1221">
    <w:name w:val="Нет списка122"/>
    <w:next w:val="a4"/>
    <w:uiPriority w:val="99"/>
    <w:semiHidden/>
    <w:rsid w:val="00981FF1"/>
  </w:style>
  <w:style w:type="table" w:customStyle="1" w:styleId="1320">
    <w:name w:val="Сетка таблицы132"/>
    <w:basedOn w:val="a3"/>
    <w:next w:val="ae"/>
    <w:uiPriority w:val="59"/>
    <w:rsid w:val="00694B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F44305"/>
  </w:style>
  <w:style w:type="table" w:customStyle="1" w:styleId="600">
    <w:name w:val="Сетка таблицы60"/>
    <w:basedOn w:val="a3"/>
    <w:next w:val="ae"/>
    <w:uiPriority w:val="39"/>
    <w:rsid w:val="00F4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e"/>
    <w:uiPriority w:val="39"/>
    <w:rsid w:val="002F7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B333A9"/>
  </w:style>
  <w:style w:type="table" w:customStyle="1" w:styleId="640">
    <w:name w:val="Сетка таблицы64"/>
    <w:basedOn w:val="a3"/>
    <w:next w:val="ae"/>
    <w:uiPriority w:val="39"/>
    <w:rsid w:val="00B33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B333A9"/>
  </w:style>
  <w:style w:type="table" w:customStyle="1" w:styleId="1330">
    <w:name w:val="Сетка таблицы133"/>
    <w:basedOn w:val="a3"/>
    <w:next w:val="ae"/>
    <w:uiPriority w:val="39"/>
    <w:rsid w:val="00B333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B333A9"/>
  </w:style>
  <w:style w:type="table" w:customStyle="1" w:styleId="11120">
    <w:name w:val="Сетка таблицы1112"/>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B333A9"/>
  </w:style>
  <w:style w:type="table" w:customStyle="1" w:styleId="2240">
    <w:name w:val="Сетка таблицы224"/>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c">
    <w:name w:val="Знак Знак Знак Знак Знак Знак Знак Знак Знак Знак Знак Знак Знак"/>
    <w:basedOn w:val="a1"/>
    <w:rsid w:val="006E5491"/>
    <w:pPr>
      <w:spacing w:before="100" w:beforeAutospacing="1" w:after="100" w:afterAutospacing="1"/>
    </w:pPr>
    <w:rPr>
      <w:rFonts w:ascii="Tahoma" w:hAnsi="Tahoma"/>
      <w:sz w:val="20"/>
      <w:szCs w:val="20"/>
      <w:lang w:val="en-US" w:eastAsia="en-US"/>
    </w:rPr>
  </w:style>
  <w:style w:type="numbering" w:customStyle="1" w:styleId="472">
    <w:name w:val="Нет списка47"/>
    <w:next w:val="a4"/>
    <w:uiPriority w:val="99"/>
    <w:semiHidden/>
    <w:rsid w:val="00756379"/>
  </w:style>
  <w:style w:type="paragraph" w:customStyle="1" w:styleId="156">
    <w:name w:val="Абзац списка15"/>
    <w:basedOn w:val="a1"/>
    <w:autoRedefine/>
    <w:rsid w:val="00756379"/>
    <w:pPr>
      <w:jc w:val="center"/>
    </w:pPr>
    <w:rPr>
      <w:snapToGrid w:val="0"/>
      <w:sz w:val="28"/>
      <w:szCs w:val="28"/>
    </w:rPr>
  </w:style>
  <w:style w:type="paragraph" w:customStyle="1" w:styleId="affffffd">
    <w:name w:val="Знак"/>
    <w:basedOn w:val="a1"/>
    <w:rsid w:val="00756379"/>
    <w:pPr>
      <w:spacing w:after="160" w:line="240" w:lineRule="exact"/>
    </w:pPr>
    <w:rPr>
      <w:rFonts w:ascii="Verdana" w:hAnsi="Verdana" w:cs="Verdana"/>
      <w:sz w:val="20"/>
      <w:szCs w:val="20"/>
      <w:lang w:val="en-US" w:eastAsia="en-US"/>
    </w:rPr>
  </w:style>
  <w:style w:type="numbering" w:customStyle="1" w:styleId="1241">
    <w:name w:val="Нет списка124"/>
    <w:next w:val="a4"/>
    <w:uiPriority w:val="99"/>
    <w:semiHidden/>
    <w:unhideWhenUsed/>
    <w:rsid w:val="00756379"/>
  </w:style>
  <w:style w:type="table" w:customStyle="1" w:styleId="1340">
    <w:name w:val="Сетка таблицы134"/>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756379"/>
  </w:style>
  <w:style w:type="table" w:customStyle="1" w:styleId="225">
    <w:name w:val="Сетка таблицы225"/>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5504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97C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97C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4D52C4"/>
  </w:style>
  <w:style w:type="table" w:customStyle="1" w:styleId="1370">
    <w:name w:val="Сетка таблицы13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
    <w:next w:val="a4"/>
    <w:uiPriority w:val="99"/>
    <w:semiHidden/>
    <w:unhideWhenUsed/>
    <w:rsid w:val="003E06C6"/>
  </w:style>
  <w:style w:type="numbering" w:customStyle="1" w:styleId="1251">
    <w:name w:val="Нет списка125"/>
    <w:next w:val="a4"/>
    <w:uiPriority w:val="99"/>
    <w:semiHidden/>
    <w:rsid w:val="003E06C6"/>
  </w:style>
  <w:style w:type="numbering" w:customStyle="1" w:styleId="11121">
    <w:name w:val="Нет списка1112"/>
    <w:next w:val="a4"/>
    <w:uiPriority w:val="99"/>
    <w:semiHidden/>
    <w:unhideWhenUsed/>
    <w:rsid w:val="003E06C6"/>
  </w:style>
  <w:style w:type="table" w:customStyle="1" w:styleId="1380">
    <w:name w:val="Сетка таблицы13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3E06C6"/>
  </w:style>
  <w:style w:type="table" w:customStyle="1" w:styleId="228">
    <w:name w:val="Сетка таблицы22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4"/>
    <w:uiPriority w:val="99"/>
    <w:semiHidden/>
    <w:unhideWhenUsed/>
    <w:rsid w:val="000800ED"/>
  </w:style>
  <w:style w:type="paragraph" w:customStyle="1" w:styleId="1fff7">
    <w:name w:val="Знак Знак1 Знак Знак"/>
    <w:basedOn w:val="a1"/>
    <w:rsid w:val="000800ED"/>
    <w:pPr>
      <w:tabs>
        <w:tab w:val="num" w:pos="360"/>
      </w:tabs>
      <w:spacing w:after="160" w:line="240" w:lineRule="exact"/>
    </w:pPr>
    <w:rPr>
      <w:rFonts w:ascii="Verdana" w:hAnsi="Verdana" w:cs="Verdana"/>
      <w:sz w:val="20"/>
      <w:szCs w:val="20"/>
      <w:lang w:val="en-US" w:eastAsia="en-US"/>
    </w:rPr>
  </w:style>
  <w:style w:type="numbering" w:customStyle="1" w:styleId="1261">
    <w:name w:val="Нет списка126"/>
    <w:next w:val="a4"/>
    <w:uiPriority w:val="99"/>
    <w:semiHidden/>
    <w:rsid w:val="000800ED"/>
  </w:style>
  <w:style w:type="numbering" w:customStyle="1" w:styleId="1113">
    <w:name w:val="Нет списка1113"/>
    <w:next w:val="a4"/>
    <w:semiHidden/>
    <w:unhideWhenUsed/>
    <w:rsid w:val="000800ED"/>
  </w:style>
  <w:style w:type="table" w:customStyle="1" w:styleId="1390">
    <w:name w:val="Сетка таблицы13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0800ED"/>
  </w:style>
  <w:style w:type="table" w:customStyle="1" w:styleId="229">
    <w:name w:val="Сетка таблицы22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rsid w:val="000800ED"/>
  </w:style>
  <w:style w:type="numbering" w:customStyle="1" w:styleId="1271">
    <w:name w:val="Нет списка127"/>
    <w:next w:val="a4"/>
    <w:uiPriority w:val="99"/>
    <w:semiHidden/>
    <w:unhideWhenUsed/>
    <w:rsid w:val="000800ED"/>
  </w:style>
  <w:style w:type="numbering" w:customStyle="1" w:styleId="21101">
    <w:name w:val="Нет списка2110"/>
    <w:next w:val="a4"/>
    <w:uiPriority w:val="99"/>
    <w:semiHidden/>
    <w:unhideWhenUsed/>
    <w:rsid w:val="000800ED"/>
  </w:style>
  <w:style w:type="paragraph" w:customStyle="1" w:styleId="164">
    <w:name w:val="Абзац списка16"/>
    <w:basedOn w:val="a1"/>
    <w:autoRedefine/>
    <w:rsid w:val="000800ED"/>
    <w:pPr>
      <w:jc w:val="center"/>
    </w:pPr>
    <w:rPr>
      <w:snapToGrid w:val="0"/>
      <w:sz w:val="28"/>
      <w:szCs w:val="28"/>
    </w:rPr>
  </w:style>
  <w:style w:type="paragraph" w:customStyle="1" w:styleId="affffffe">
    <w:name w:val="Знак"/>
    <w:basedOn w:val="a1"/>
    <w:rsid w:val="000800ED"/>
    <w:pPr>
      <w:spacing w:after="160" w:line="240" w:lineRule="exact"/>
    </w:pPr>
    <w:rPr>
      <w:rFonts w:ascii="Verdana" w:hAnsi="Verdana" w:cs="Verdana"/>
      <w:sz w:val="20"/>
      <w:szCs w:val="20"/>
      <w:lang w:val="en-US" w:eastAsia="en-US"/>
    </w:rPr>
  </w:style>
  <w:style w:type="table" w:customStyle="1" w:styleId="1400">
    <w:name w:val="Сетка таблицы140"/>
    <w:basedOn w:val="a3"/>
    <w:next w:val="ae"/>
    <w:uiPriority w:val="59"/>
    <w:rsid w:val="009152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4"/>
    <w:semiHidden/>
    <w:rsid w:val="00460757"/>
  </w:style>
  <w:style w:type="table" w:customStyle="1" w:styleId="1410">
    <w:name w:val="Сетка таблицы141"/>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semiHidden/>
    <w:rsid w:val="006375D5"/>
  </w:style>
  <w:style w:type="table" w:customStyle="1" w:styleId="1420">
    <w:name w:val="Сетка таблицы142"/>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4"/>
    <w:uiPriority w:val="99"/>
    <w:semiHidden/>
    <w:unhideWhenUsed/>
    <w:rsid w:val="00FA7825"/>
  </w:style>
  <w:style w:type="table" w:customStyle="1" w:styleId="650">
    <w:name w:val="Сетка таблицы65"/>
    <w:basedOn w:val="a3"/>
    <w:next w:val="ae"/>
    <w:rsid w:val="00FA78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f0">
    <w:name w:val="Обычный12"/>
    <w:rsid w:val="00FA7825"/>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FA7825"/>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table" w:customStyle="1" w:styleId="1430">
    <w:name w:val="Сетка таблицы143"/>
    <w:basedOn w:val="a3"/>
    <w:next w:val="ae"/>
    <w:uiPriority w:val="59"/>
    <w:rsid w:val="001B31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
    <w:name w:val="Сетка таблицы144"/>
    <w:basedOn w:val="a3"/>
    <w:next w:val="ae"/>
    <w:uiPriority w:val="59"/>
    <w:rsid w:val="00CE4E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e"/>
    <w:rsid w:val="00CE4E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e"/>
    <w:uiPriority w:val="59"/>
    <w:rsid w:val="002421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1">
    <w:name w:val="Нет списка54"/>
    <w:next w:val="a4"/>
    <w:uiPriority w:val="99"/>
    <w:semiHidden/>
    <w:rsid w:val="00242174"/>
  </w:style>
  <w:style w:type="paragraph" w:customStyle="1" w:styleId="174">
    <w:name w:val="Абзац списка17"/>
    <w:basedOn w:val="a1"/>
    <w:autoRedefine/>
    <w:rsid w:val="00242174"/>
    <w:pPr>
      <w:jc w:val="center"/>
    </w:pPr>
    <w:rPr>
      <w:snapToGrid w:val="0"/>
      <w:sz w:val="28"/>
      <w:szCs w:val="28"/>
    </w:rPr>
  </w:style>
  <w:style w:type="paragraph" w:customStyle="1" w:styleId="afffffff">
    <w:name w:val="Знак"/>
    <w:basedOn w:val="a1"/>
    <w:rsid w:val="00242174"/>
    <w:pPr>
      <w:spacing w:after="160" w:line="240" w:lineRule="exact"/>
    </w:pPr>
    <w:rPr>
      <w:rFonts w:ascii="Verdana" w:hAnsi="Verdana" w:cs="Verdana"/>
      <w:sz w:val="20"/>
      <w:szCs w:val="20"/>
      <w:lang w:val="en-US" w:eastAsia="en-US"/>
    </w:rPr>
  </w:style>
  <w:style w:type="numbering" w:customStyle="1" w:styleId="1281">
    <w:name w:val="Нет списка128"/>
    <w:next w:val="a4"/>
    <w:uiPriority w:val="99"/>
    <w:semiHidden/>
    <w:unhideWhenUsed/>
    <w:rsid w:val="00242174"/>
  </w:style>
  <w:style w:type="table" w:customStyle="1" w:styleId="1460">
    <w:name w:val="Сетка таблицы146"/>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242174"/>
  </w:style>
  <w:style w:type="table" w:customStyle="1" w:styleId="233">
    <w:name w:val="Сетка таблицы233"/>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4"/>
    <w:uiPriority w:val="99"/>
    <w:semiHidden/>
    <w:unhideWhenUsed/>
    <w:rsid w:val="00552EC7"/>
  </w:style>
  <w:style w:type="table" w:customStyle="1" w:styleId="660">
    <w:name w:val="Сетка таблицы66"/>
    <w:basedOn w:val="a3"/>
    <w:next w:val="ae"/>
    <w:uiPriority w:val="39"/>
    <w:rsid w:val="0055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4"/>
    <w:uiPriority w:val="99"/>
    <w:semiHidden/>
    <w:unhideWhenUsed/>
    <w:rsid w:val="001E6D3B"/>
  </w:style>
  <w:style w:type="table" w:customStyle="1" w:styleId="670">
    <w:name w:val="Сетка таблицы67"/>
    <w:basedOn w:val="a3"/>
    <w:next w:val="ae"/>
    <w:uiPriority w:val="39"/>
    <w:rsid w:val="001E6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unhideWhenUsed/>
    <w:rsid w:val="00373AAE"/>
  </w:style>
  <w:style w:type="character" w:customStyle="1" w:styleId="1fff8">
    <w:name w:val="Сильная ссылка1"/>
    <w:basedOn w:val="a2"/>
    <w:uiPriority w:val="32"/>
    <w:qFormat/>
    <w:rsid w:val="00373AAE"/>
    <w:rPr>
      <w:b/>
      <w:bCs/>
      <w:smallCaps/>
      <w:color w:val="4472C4"/>
      <w:spacing w:val="5"/>
    </w:rPr>
  </w:style>
  <w:style w:type="character" w:customStyle="1" w:styleId="1fff9">
    <w:name w:val="Слабая ссылка1"/>
    <w:basedOn w:val="a2"/>
    <w:uiPriority w:val="31"/>
    <w:qFormat/>
    <w:rsid w:val="00373AAE"/>
    <w:rPr>
      <w:smallCaps/>
      <w:color w:val="5A5A5A"/>
    </w:rPr>
  </w:style>
  <w:style w:type="paragraph" w:customStyle="1" w:styleId="1fffa">
    <w:name w:val="Выделенная цитата1"/>
    <w:basedOn w:val="a1"/>
    <w:next w:val="a1"/>
    <w:uiPriority w:val="30"/>
    <w:qFormat/>
    <w:rsid w:val="00373AAE"/>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ff0">
    <w:name w:val="Выделенная цитата Знак"/>
    <w:basedOn w:val="a2"/>
    <w:link w:val="afffffff1"/>
    <w:uiPriority w:val="30"/>
    <w:rsid w:val="00373AAE"/>
    <w:rPr>
      <w:rFonts w:ascii="Times New Roman" w:eastAsia="Times New Roman" w:hAnsi="Times New Roman" w:cs="Times New Roman"/>
      <w:i/>
      <w:iCs/>
      <w:snapToGrid w:val="0"/>
      <w:color w:val="4472C4"/>
      <w:sz w:val="28"/>
      <w:szCs w:val="28"/>
      <w:lang w:eastAsia="ru-RU"/>
    </w:rPr>
  </w:style>
  <w:style w:type="paragraph" w:customStyle="1" w:styleId="21a">
    <w:name w:val="Цитата 21"/>
    <w:basedOn w:val="a1"/>
    <w:next w:val="a1"/>
    <w:uiPriority w:val="29"/>
    <w:qFormat/>
    <w:rsid w:val="00373AAE"/>
    <w:pPr>
      <w:spacing w:before="200" w:after="160"/>
      <w:ind w:left="864" w:right="864"/>
      <w:jc w:val="center"/>
    </w:pPr>
    <w:rPr>
      <w:i/>
      <w:iCs/>
      <w:snapToGrid w:val="0"/>
      <w:color w:val="404040"/>
      <w:sz w:val="28"/>
      <w:szCs w:val="28"/>
    </w:rPr>
  </w:style>
  <w:style w:type="character" w:customStyle="1" w:styleId="2fc">
    <w:name w:val="Цитата 2 Знак"/>
    <w:basedOn w:val="a2"/>
    <w:link w:val="2fd"/>
    <w:uiPriority w:val="29"/>
    <w:rsid w:val="00373AAE"/>
    <w:rPr>
      <w:rFonts w:ascii="Times New Roman" w:eastAsia="Times New Roman" w:hAnsi="Times New Roman" w:cs="Times New Roman"/>
      <w:i/>
      <w:iCs/>
      <w:snapToGrid w:val="0"/>
      <w:color w:val="404040"/>
      <w:sz w:val="28"/>
      <w:szCs w:val="28"/>
      <w:lang w:eastAsia="ru-RU"/>
    </w:rPr>
  </w:style>
  <w:style w:type="character" w:styleId="afffffff2">
    <w:name w:val="Intense Reference"/>
    <w:basedOn w:val="a2"/>
    <w:uiPriority w:val="32"/>
    <w:qFormat/>
    <w:rsid w:val="00373AAE"/>
    <w:rPr>
      <w:b/>
      <w:bCs/>
      <w:smallCaps/>
      <w:color w:val="4472C4" w:themeColor="accent1"/>
      <w:spacing w:val="5"/>
    </w:rPr>
  </w:style>
  <w:style w:type="character" w:styleId="afffffff3">
    <w:name w:val="Subtle Reference"/>
    <w:basedOn w:val="a2"/>
    <w:uiPriority w:val="31"/>
    <w:qFormat/>
    <w:rsid w:val="00373AAE"/>
    <w:rPr>
      <w:smallCaps/>
      <w:color w:val="5A5A5A" w:themeColor="text1" w:themeTint="A5"/>
    </w:rPr>
  </w:style>
  <w:style w:type="paragraph" w:styleId="afffffff1">
    <w:name w:val="Intense Quote"/>
    <w:basedOn w:val="a1"/>
    <w:next w:val="a1"/>
    <w:link w:val="afffffff0"/>
    <w:uiPriority w:val="30"/>
    <w:qFormat/>
    <w:rsid w:val="00373AAE"/>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b">
    <w:name w:val="Выделенная цитата Знак1"/>
    <w:basedOn w:val="a2"/>
    <w:uiPriority w:val="30"/>
    <w:rsid w:val="00373AAE"/>
    <w:rPr>
      <w:rFonts w:ascii="Times New Roman" w:eastAsia="Times New Roman" w:hAnsi="Times New Roman" w:cs="Times New Roman"/>
      <w:i/>
      <w:iCs/>
      <w:color w:val="4472C4" w:themeColor="accent1"/>
      <w:sz w:val="24"/>
      <w:szCs w:val="24"/>
      <w:lang w:eastAsia="ru-RU"/>
    </w:rPr>
  </w:style>
  <w:style w:type="paragraph" w:styleId="2fd">
    <w:name w:val="Quote"/>
    <w:basedOn w:val="a1"/>
    <w:next w:val="a1"/>
    <w:link w:val="2fc"/>
    <w:uiPriority w:val="29"/>
    <w:qFormat/>
    <w:rsid w:val="00373AAE"/>
    <w:pPr>
      <w:spacing w:before="200" w:after="160"/>
      <w:ind w:left="864" w:right="864"/>
      <w:jc w:val="center"/>
    </w:pPr>
    <w:rPr>
      <w:i/>
      <w:iCs/>
      <w:snapToGrid w:val="0"/>
      <w:color w:val="404040"/>
      <w:sz w:val="28"/>
      <w:szCs w:val="28"/>
    </w:rPr>
  </w:style>
  <w:style w:type="character" w:customStyle="1" w:styleId="21b">
    <w:name w:val="Цитата 2 Знак1"/>
    <w:basedOn w:val="a2"/>
    <w:uiPriority w:val="29"/>
    <w:rsid w:val="00373AAE"/>
    <w:rPr>
      <w:rFonts w:ascii="Times New Roman" w:eastAsia="Times New Roman" w:hAnsi="Times New Roman" w:cs="Times New Roman"/>
      <w:i/>
      <w:iCs/>
      <w:color w:val="404040" w:themeColor="text1" w:themeTint="BF"/>
      <w:sz w:val="24"/>
      <w:szCs w:val="24"/>
      <w:lang w:eastAsia="ru-RU"/>
    </w:rPr>
  </w:style>
  <w:style w:type="numbering" w:customStyle="1" w:styleId="581">
    <w:name w:val="Нет списка58"/>
    <w:next w:val="a4"/>
    <w:uiPriority w:val="99"/>
    <w:semiHidden/>
    <w:rsid w:val="0001428B"/>
  </w:style>
  <w:style w:type="paragraph" w:customStyle="1" w:styleId="184">
    <w:name w:val="Абзац списка18"/>
    <w:basedOn w:val="a1"/>
    <w:autoRedefine/>
    <w:rsid w:val="0001428B"/>
    <w:pPr>
      <w:jc w:val="center"/>
    </w:pPr>
    <w:rPr>
      <w:snapToGrid w:val="0"/>
      <w:sz w:val="28"/>
      <w:szCs w:val="28"/>
    </w:rPr>
  </w:style>
  <w:style w:type="paragraph" w:customStyle="1" w:styleId="afffffff4">
    <w:name w:val="Знак"/>
    <w:basedOn w:val="a1"/>
    <w:rsid w:val="0001428B"/>
    <w:pPr>
      <w:spacing w:after="160" w:line="240" w:lineRule="exact"/>
    </w:pPr>
    <w:rPr>
      <w:rFonts w:ascii="Verdana" w:hAnsi="Verdana" w:cs="Verdana"/>
      <w:sz w:val="20"/>
      <w:szCs w:val="20"/>
      <w:lang w:val="en-US" w:eastAsia="en-US"/>
    </w:rPr>
  </w:style>
  <w:style w:type="numbering" w:customStyle="1" w:styleId="1291">
    <w:name w:val="Нет списка129"/>
    <w:next w:val="a4"/>
    <w:uiPriority w:val="99"/>
    <w:semiHidden/>
    <w:unhideWhenUsed/>
    <w:rsid w:val="0001428B"/>
  </w:style>
  <w:style w:type="table" w:customStyle="1" w:styleId="1470">
    <w:name w:val="Сетка таблицы147"/>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01428B"/>
  </w:style>
  <w:style w:type="table" w:customStyle="1" w:styleId="234">
    <w:name w:val="Сетка таблицы234"/>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rsid w:val="002123BE"/>
  </w:style>
  <w:style w:type="numbering" w:customStyle="1" w:styleId="1301">
    <w:name w:val="Нет списка130"/>
    <w:next w:val="a4"/>
    <w:uiPriority w:val="99"/>
    <w:semiHidden/>
    <w:unhideWhenUsed/>
    <w:rsid w:val="002123BE"/>
  </w:style>
  <w:style w:type="paragraph" w:customStyle="1" w:styleId="316">
    <w:name w:val="Заголовок 31"/>
    <w:basedOn w:val="a1"/>
    <w:next w:val="a1"/>
    <w:unhideWhenUsed/>
    <w:qFormat/>
    <w:rsid w:val="002123BE"/>
    <w:pPr>
      <w:keepNext/>
      <w:keepLines/>
      <w:spacing w:before="40"/>
      <w:outlineLvl w:val="2"/>
    </w:pPr>
    <w:rPr>
      <w:b/>
      <w:snapToGrid w:val="0"/>
      <w:sz w:val="28"/>
    </w:rPr>
  </w:style>
  <w:style w:type="numbering" w:customStyle="1" w:styleId="1114">
    <w:name w:val="Нет списка1114"/>
    <w:next w:val="a4"/>
    <w:uiPriority w:val="99"/>
    <w:semiHidden/>
    <w:unhideWhenUsed/>
    <w:rsid w:val="002123BE"/>
  </w:style>
  <w:style w:type="numbering" w:customStyle="1" w:styleId="1115">
    <w:name w:val="Нет списка1115"/>
    <w:next w:val="a4"/>
    <w:uiPriority w:val="99"/>
    <w:semiHidden/>
    <w:unhideWhenUsed/>
    <w:rsid w:val="002123BE"/>
  </w:style>
  <w:style w:type="table" w:customStyle="1" w:styleId="1480">
    <w:name w:val="Сетка таблицы14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2123BE"/>
  </w:style>
  <w:style w:type="table" w:customStyle="1" w:styleId="235">
    <w:name w:val="Сетка таблицы235"/>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2123BE"/>
  </w:style>
  <w:style w:type="table" w:customStyle="1" w:styleId="3101">
    <w:name w:val="Сетка таблицы3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4"/>
    <w:uiPriority w:val="99"/>
    <w:semiHidden/>
    <w:unhideWhenUsed/>
    <w:rsid w:val="002123BE"/>
  </w:style>
  <w:style w:type="table" w:customStyle="1" w:styleId="4101">
    <w:name w:val="Сетка таблицы4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4"/>
    <w:uiPriority w:val="99"/>
    <w:semiHidden/>
    <w:unhideWhenUsed/>
    <w:rsid w:val="002123BE"/>
  </w:style>
  <w:style w:type="table" w:customStyle="1" w:styleId="5101">
    <w:name w:val="Сетка таблицы5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2123BE"/>
  </w:style>
  <w:style w:type="table" w:customStyle="1" w:styleId="680">
    <w:name w:val="Сетка таблицы6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uiPriority w:val="9"/>
    <w:semiHidden/>
    <w:rsid w:val="002123BE"/>
    <w:rPr>
      <w:rFonts w:ascii="Calibri Light" w:eastAsia="Times New Roman" w:hAnsi="Calibri Light" w:cs="Times New Roman"/>
      <w:b/>
      <w:bCs/>
      <w:color w:val="4472C4"/>
    </w:rPr>
  </w:style>
  <w:style w:type="numbering" w:customStyle="1" w:styleId="712">
    <w:name w:val="Нет списка71"/>
    <w:next w:val="a4"/>
    <w:uiPriority w:val="99"/>
    <w:semiHidden/>
    <w:unhideWhenUsed/>
    <w:rsid w:val="002123BE"/>
  </w:style>
  <w:style w:type="numbering" w:customStyle="1" w:styleId="12100">
    <w:name w:val="Нет списка1210"/>
    <w:next w:val="a4"/>
    <w:uiPriority w:val="99"/>
    <w:semiHidden/>
    <w:unhideWhenUsed/>
    <w:rsid w:val="002123BE"/>
  </w:style>
  <w:style w:type="numbering" w:customStyle="1" w:styleId="111110">
    <w:name w:val="Нет списка11111"/>
    <w:next w:val="a4"/>
    <w:uiPriority w:val="99"/>
    <w:semiHidden/>
    <w:unhideWhenUsed/>
    <w:rsid w:val="002123BE"/>
  </w:style>
  <w:style w:type="table" w:customStyle="1" w:styleId="11130">
    <w:name w:val="Сетка таблицы1113"/>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4"/>
    <w:uiPriority w:val="99"/>
    <w:semiHidden/>
    <w:unhideWhenUsed/>
    <w:rsid w:val="002123BE"/>
  </w:style>
  <w:style w:type="table" w:customStyle="1" w:styleId="21111">
    <w:name w:val="Сетка таблицы2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2123BE"/>
  </w:style>
  <w:style w:type="table" w:customStyle="1" w:styleId="3121">
    <w:name w:val="Сетка таблицы3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2123BE"/>
  </w:style>
  <w:style w:type="table" w:customStyle="1" w:styleId="4120">
    <w:name w:val="Сетка таблицы4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2123BE"/>
  </w:style>
  <w:style w:type="table" w:customStyle="1" w:styleId="5120">
    <w:name w:val="Сетка таблицы5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2123BE"/>
  </w:style>
  <w:style w:type="table" w:customStyle="1" w:styleId="6120">
    <w:name w:val="Сетка таблицы6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c">
    <w:name w:val="Заголовок оглавления1"/>
    <w:basedOn w:val="10"/>
    <w:next w:val="a1"/>
    <w:uiPriority w:val="39"/>
    <w:unhideWhenUsed/>
    <w:qFormat/>
    <w:rsid w:val="002123BE"/>
    <w:pPr>
      <w:spacing w:line="259" w:lineRule="auto"/>
      <w:outlineLvl w:val="9"/>
    </w:pPr>
    <w:rPr>
      <w:rFonts w:ascii="Calibri Light" w:eastAsia="Times New Roman" w:hAnsi="Calibri Light" w:cs="Times New Roman"/>
      <w:color w:val="2F5496"/>
      <w:lang w:val="x-none" w:eastAsia="ru-RU"/>
    </w:rPr>
  </w:style>
  <w:style w:type="numbering" w:customStyle="1" w:styleId="7110">
    <w:name w:val="Нет списка711"/>
    <w:next w:val="a4"/>
    <w:uiPriority w:val="99"/>
    <w:semiHidden/>
    <w:unhideWhenUsed/>
    <w:rsid w:val="002123BE"/>
  </w:style>
  <w:style w:type="numbering" w:customStyle="1" w:styleId="12110">
    <w:name w:val="Нет списка1211"/>
    <w:next w:val="a4"/>
    <w:uiPriority w:val="99"/>
    <w:semiHidden/>
    <w:unhideWhenUsed/>
    <w:rsid w:val="002123BE"/>
  </w:style>
  <w:style w:type="numbering" w:customStyle="1" w:styleId="11210">
    <w:name w:val="Нет списка1121"/>
    <w:next w:val="a4"/>
    <w:uiPriority w:val="99"/>
    <w:semiHidden/>
    <w:unhideWhenUsed/>
    <w:rsid w:val="002123BE"/>
  </w:style>
  <w:style w:type="numbering" w:customStyle="1" w:styleId="2112">
    <w:name w:val="Нет списка2112"/>
    <w:next w:val="a4"/>
    <w:uiPriority w:val="99"/>
    <w:semiHidden/>
    <w:unhideWhenUsed/>
    <w:rsid w:val="002123BE"/>
  </w:style>
  <w:style w:type="numbering" w:customStyle="1" w:styleId="31110">
    <w:name w:val="Нет списка3111"/>
    <w:next w:val="a4"/>
    <w:uiPriority w:val="99"/>
    <w:semiHidden/>
    <w:unhideWhenUsed/>
    <w:rsid w:val="002123BE"/>
  </w:style>
  <w:style w:type="numbering" w:customStyle="1" w:styleId="4111">
    <w:name w:val="Нет списка4111"/>
    <w:next w:val="a4"/>
    <w:uiPriority w:val="99"/>
    <w:semiHidden/>
    <w:unhideWhenUsed/>
    <w:rsid w:val="002123BE"/>
  </w:style>
  <w:style w:type="numbering" w:customStyle="1" w:styleId="5111">
    <w:name w:val="Нет списка5111"/>
    <w:next w:val="a4"/>
    <w:uiPriority w:val="99"/>
    <w:semiHidden/>
    <w:unhideWhenUsed/>
    <w:rsid w:val="002123BE"/>
  </w:style>
  <w:style w:type="numbering" w:customStyle="1" w:styleId="6111">
    <w:name w:val="Нет списка6111"/>
    <w:next w:val="a4"/>
    <w:uiPriority w:val="99"/>
    <w:semiHidden/>
    <w:unhideWhenUsed/>
    <w:rsid w:val="002123BE"/>
  </w:style>
  <w:style w:type="character" w:customStyle="1" w:styleId="1fffd">
    <w:name w:val="Основной текст Знак Знак Знак Знак1"/>
    <w:aliases w:val="Основной текст Знак Знак Знак2"/>
    <w:semiHidden/>
    <w:rsid w:val="002123BE"/>
    <w:rPr>
      <w:sz w:val="24"/>
    </w:rPr>
  </w:style>
  <w:style w:type="numbering" w:customStyle="1" w:styleId="814">
    <w:name w:val="Нет списка81"/>
    <w:next w:val="a4"/>
    <w:uiPriority w:val="99"/>
    <w:semiHidden/>
    <w:unhideWhenUsed/>
    <w:rsid w:val="002123BE"/>
  </w:style>
  <w:style w:type="numbering" w:customStyle="1" w:styleId="1311">
    <w:name w:val="Нет списка131"/>
    <w:next w:val="a4"/>
    <w:uiPriority w:val="99"/>
    <w:semiHidden/>
    <w:unhideWhenUsed/>
    <w:rsid w:val="002123BE"/>
  </w:style>
  <w:style w:type="table" w:customStyle="1" w:styleId="840">
    <w:name w:val="Сетка таблицы84"/>
    <w:basedOn w:val="a3"/>
    <w:next w:val="ae"/>
    <w:uiPriority w:val="39"/>
    <w:rsid w:val="002123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2123BE"/>
  </w:style>
  <w:style w:type="numbering" w:customStyle="1" w:styleId="111210">
    <w:name w:val="Нет списка11121"/>
    <w:next w:val="a4"/>
    <w:uiPriority w:val="99"/>
    <w:semiHidden/>
    <w:unhideWhenUsed/>
    <w:rsid w:val="002123BE"/>
  </w:style>
  <w:style w:type="table" w:customStyle="1" w:styleId="12101">
    <w:name w:val="Сетка таблицы1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2123BE"/>
  </w:style>
  <w:style w:type="table" w:customStyle="1" w:styleId="22100">
    <w:name w:val="Сетка таблицы2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2123BE"/>
  </w:style>
  <w:style w:type="table" w:customStyle="1" w:styleId="3211">
    <w:name w:val="Сетка таблицы3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2123BE"/>
  </w:style>
  <w:style w:type="table" w:customStyle="1" w:styleId="4211">
    <w:name w:val="Сетка таблицы4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4"/>
    <w:uiPriority w:val="99"/>
    <w:semiHidden/>
    <w:unhideWhenUsed/>
    <w:rsid w:val="002123BE"/>
  </w:style>
  <w:style w:type="table" w:customStyle="1" w:styleId="5211">
    <w:name w:val="Сетка таблицы5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2123BE"/>
  </w:style>
  <w:style w:type="table" w:customStyle="1" w:styleId="6210">
    <w:name w:val="Сетка таблицы6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2123BE"/>
  </w:style>
  <w:style w:type="numbering" w:customStyle="1" w:styleId="12210">
    <w:name w:val="Нет списка1221"/>
    <w:next w:val="a4"/>
    <w:uiPriority w:val="99"/>
    <w:semiHidden/>
    <w:unhideWhenUsed/>
    <w:rsid w:val="002123BE"/>
  </w:style>
  <w:style w:type="numbering" w:customStyle="1" w:styleId="111111">
    <w:name w:val="Нет списка111111"/>
    <w:next w:val="a4"/>
    <w:uiPriority w:val="99"/>
    <w:semiHidden/>
    <w:unhideWhenUsed/>
    <w:rsid w:val="002123BE"/>
  </w:style>
  <w:style w:type="table" w:customStyle="1" w:styleId="11140">
    <w:name w:val="Сетка таблицы1114"/>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4"/>
    <w:uiPriority w:val="99"/>
    <w:semiHidden/>
    <w:unhideWhenUsed/>
    <w:rsid w:val="002123BE"/>
  </w:style>
  <w:style w:type="table" w:customStyle="1" w:styleId="21120">
    <w:name w:val="Сетка таблицы21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2123BE"/>
  </w:style>
  <w:style w:type="table" w:customStyle="1" w:styleId="31111">
    <w:name w:val="Сетка таблицы3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2123BE"/>
  </w:style>
  <w:style w:type="table" w:customStyle="1" w:styleId="41110">
    <w:name w:val="Сетка таблицы4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2123BE"/>
  </w:style>
  <w:style w:type="table" w:customStyle="1" w:styleId="51110">
    <w:name w:val="Сетка таблицы5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2123BE"/>
  </w:style>
  <w:style w:type="table" w:customStyle="1" w:styleId="61110">
    <w:name w:val="Сетка таблицы6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4"/>
    <w:uiPriority w:val="99"/>
    <w:semiHidden/>
    <w:unhideWhenUsed/>
    <w:rsid w:val="002123BE"/>
  </w:style>
  <w:style w:type="numbering" w:customStyle="1" w:styleId="12111">
    <w:name w:val="Нет списка12111"/>
    <w:next w:val="a4"/>
    <w:uiPriority w:val="99"/>
    <w:semiHidden/>
    <w:unhideWhenUsed/>
    <w:rsid w:val="002123BE"/>
  </w:style>
  <w:style w:type="numbering" w:customStyle="1" w:styleId="11211">
    <w:name w:val="Нет списка11211"/>
    <w:next w:val="a4"/>
    <w:uiPriority w:val="99"/>
    <w:semiHidden/>
    <w:unhideWhenUsed/>
    <w:rsid w:val="002123BE"/>
  </w:style>
  <w:style w:type="numbering" w:customStyle="1" w:styleId="211110">
    <w:name w:val="Нет списка21111"/>
    <w:next w:val="a4"/>
    <w:uiPriority w:val="99"/>
    <w:semiHidden/>
    <w:unhideWhenUsed/>
    <w:rsid w:val="002123BE"/>
  </w:style>
  <w:style w:type="numbering" w:customStyle="1" w:styleId="311110">
    <w:name w:val="Нет списка31111"/>
    <w:next w:val="a4"/>
    <w:uiPriority w:val="99"/>
    <w:semiHidden/>
    <w:unhideWhenUsed/>
    <w:rsid w:val="002123BE"/>
  </w:style>
  <w:style w:type="numbering" w:customStyle="1" w:styleId="41111">
    <w:name w:val="Нет списка41111"/>
    <w:next w:val="a4"/>
    <w:uiPriority w:val="99"/>
    <w:semiHidden/>
    <w:unhideWhenUsed/>
    <w:rsid w:val="002123BE"/>
  </w:style>
  <w:style w:type="numbering" w:customStyle="1" w:styleId="51111">
    <w:name w:val="Нет списка51111"/>
    <w:next w:val="a4"/>
    <w:uiPriority w:val="99"/>
    <w:semiHidden/>
    <w:unhideWhenUsed/>
    <w:rsid w:val="002123BE"/>
  </w:style>
  <w:style w:type="numbering" w:customStyle="1" w:styleId="61111">
    <w:name w:val="Нет списка61111"/>
    <w:next w:val="a4"/>
    <w:uiPriority w:val="99"/>
    <w:semiHidden/>
    <w:unhideWhenUsed/>
    <w:rsid w:val="002123BE"/>
  </w:style>
  <w:style w:type="table" w:customStyle="1" w:styleId="1490">
    <w:name w:val="Сетка таблицы149"/>
    <w:basedOn w:val="a3"/>
    <w:next w:val="ae"/>
    <w:uiPriority w:val="59"/>
    <w:rsid w:val="000343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0343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5C19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5C19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C2512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1">
    <w:name w:val="Нет списка60"/>
    <w:next w:val="a4"/>
    <w:uiPriority w:val="99"/>
    <w:semiHidden/>
    <w:unhideWhenUsed/>
    <w:rsid w:val="00E61873"/>
  </w:style>
  <w:style w:type="paragraph" w:customStyle="1" w:styleId="1fffe">
    <w:name w:val="Знак Знак1 Знак Знак"/>
    <w:basedOn w:val="a1"/>
    <w:rsid w:val="00E61873"/>
    <w:pPr>
      <w:tabs>
        <w:tab w:val="left" w:pos="360"/>
      </w:tabs>
      <w:spacing w:after="160" w:line="240" w:lineRule="exact"/>
    </w:pPr>
    <w:rPr>
      <w:rFonts w:ascii="Verdana" w:hAnsi="Verdana" w:cs="Verdana"/>
      <w:sz w:val="20"/>
      <w:szCs w:val="20"/>
      <w:lang w:val="en-US" w:eastAsia="en-US"/>
    </w:rPr>
  </w:style>
  <w:style w:type="paragraph" w:customStyle="1" w:styleId="xl989">
    <w:name w:val="xl989"/>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0">
    <w:name w:val="xl99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2">
    <w:name w:val="xl992"/>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3">
    <w:name w:val="xl99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94">
    <w:name w:val="xl99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1">
    <w:name w:val="xl1001"/>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02">
    <w:name w:val="xl1002"/>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03">
    <w:name w:val="xl1003"/>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4">
    <w:name w:val="xl100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5">
    <w:name w:val="xl100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6">
    <w:name w:val="xl1006"/>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7">
    <w:name w:val="xl100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8">
    <w:name w:val="xl1008"/>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09">
    <w:name w:val="xl1009"/>
    <w:basedOn w:val="a1"/>
    <w:rsid w:val="004643E9"/>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0">
    <w:name w:val="xl1010"/>
    <w:basedOn w:val="a1"/>
    <w:rsid w:val="004643E9"/>
    <w:pPr>
      <w:pBdr>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1">
    <w:name w:val="xl1011"/>
    <w:basedOn w:val="a1"/>
    <w:rsid w:val="004643E9"/>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2">
    <w:name w:val="xl1012"/>
    <w:basedOn w:val="a1"/>
    <w:rsid w:val="004643E9"/>
    <w:pPr>
      <w:pBdr>
        <w:top w:val="single" w:sz="4" w:space="0" w:color="auto"/>
        <w:left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3">
    <w:name w:val="xl1013"/>
    <w:basedOn w:val="a1"/>
    <w:rsid w:val="004643E9"/>
    <w:pPr>
      <w:pBdr>
        <w:top w:val="single" w:sz="4" w:space="0" w:color="auto"/>
        <w:bottom w:val="single" w:sz="8"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4">
    <w:name w:val="xl1014"/>
    <w:basedOn w:val="a1"/>
    <w:rsid w:val="004643E9"/>
    <w:pPr>
      <w:pBdr>
        <w:top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15">
    <w:name w:val="xl1015"/>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6">
    <w:name w:val="xl1016"/>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7">
    <w:name w:val="xl1017"/>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8">
    <w:name w:val="xl1018"/>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19">
    <w:name w:val="xl1019"/>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020">
    <w:name w:val="xl1020"/>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1">
    <w:name w:val="xl1021"/>
    <w:basedOn w:val="a1"/>
    <w:rsid w:val="004643E9"/>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022">
    <w:name w:val="xl1022"/>
    <w:basedOn w:val="a1"/>
    <w:rsid w:val="004643E9"/>
    <w:pPr>
      <w:spacing w:before="100" w:beforeAutospacing="1" w:after="100" w:afterAutospacing="1"/>
      <w:jc w:val="center"/>
    </w:pPr>
    <w:rPr>
      <w:rFonts w:ascii="Bookman Old Style" w:hAnsi="Bookman Old Style"/>
      <w:sz w:val="20"/>
      <w:szCs w:val="20"/>
    </w:rPr>
  </w:style>
  <w:style w:type="paragraph" w:customStyle="1" w:styleId="xl1023">
    <w:name w:val="xl1023"/>
    <w:basedOn w:val="a1"/>
    <w:rsid w:val="004643E9"/>
    <w:pPr>
      <w:pBdr>
        <w:left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4">
    <w:name w:val="xl1024"/>
    <w:basedOn w:val="a1"/>
    <w:rsid w:val="004643E9"/>
    <w:pPr>
      <w:pBdr>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1025">
    <w:name w:val="xl1025"/>
    <w:basedOn w:val="a1"/>
    <w:rsid w:val="004643E9"/>
    <w:pPr>
      <w:pBdr>
        <w:top w:val="single" w:sz="4" w:space="0" w:color="auto"/>
        <w:left w:val="single" w:sz="8" w:space="0" w:color="auto"/>
      </w:pBdr>
      <w:spacing w:before="100" w:beforeAutospacing="1" w:after="100" w:afterAutospacing="1"/>
    </w:pPr>
    <w:rPr>
      <w:rFonts w:ascii="Bookman Old Style" w:hAnsi="Bookman Old Style"/>
      <w:sz w:val="20"/>
      <w:szCs w:val="20"/>
    </w:rPr>
  </w:style>
  <w:style w:type="paragraph" w:customStyle="1" w:styleId="xl1026">
    <w:name w:val="xl1026"/>
    <w:basedOn w:val="a1"/>
    <w:rsid w:val="004643E9"/>
    <w:pPr>
      <w:spacing w:before="100" w:beforeAutospacing="1" w:after="100" w:afterAutospacing="1"/>
      <w:jc w:val="center"/>
      <w:textAlignment w:val="center"/>
    </w:pPr>
  </w:style>
  <w:style w:type="paragraph" w:customStyle="1" w:styleId="xl1027">
    <w:name w:val="xl1027"/>
    <w:basedOn w:val="a1"/>
    <w:rsid w:val="004643E9"/>
    <w:pPr>
      <w:spacing w:before="100" w:beforeAutospacing="1" w:after="100" w:afterAutospacing="1"/>
      <w:jc w:val="center"/>
      <w:textAlignment w:val="center"/>
    </w:pPr>
  </w:style>
  <w:style w:type="paragraph" w:customStyle="1" w:styleId="xl1028">
    <w:name w:val="xl1028"/>
    <w:basedOn w:val="a1"/>
    <w:rsid w:val="004643E9"/>
    <w:pPr>
      <w:spacing w:before="100" w:beforeAutospacing="1" w:after="100" w:afterAutospacing="1"/>
      <w:jc w:val="center"/>
      <w:textAlignment w:val="center"/>
    </w:pPr>
  </w:style>
  <w:style w:type="paragraph" w:customStyle="1" w:styleId="xl1029">
    <w:name w:val="xl1029"/>
    <w:basedOn w:val="a1"/>
    <w:rsid w:val="004643E9"/>
    <w:pPr>
      <w:pBdr>
        <w:left w:val="single" w:sz="8" w:space="0" w:color="auto"/>
      </w:pBdr>
      <w:spacing w:before="100" w:beforeAutospacing="1" w:after="100" w:afterAutospacing="1"/>
    </w:pPr>
    <w:rPr>
      <w:b/>
      <w:bCs/>
      <w:sz w:val="20"/>
      <w:szCs w:val="20"/>
    </w:rPr>
  </w:style>
  <w:style w:type="paragraph" w:customStyle="1" w:styleId="xl1030">
    <w:name w:val="xl1030"/>
    <w:basedOn w:val="a1"/>
    <w:rsid w:val="004643E9"/>
    <w:pPr>
      <w:spacing w:before="100" w:beforeAutospacing="1" w:after="100" w:afterAutospacing="1"/>
    </w:pPr>
    <w:rPr>
      <w:b/>
      <w:bCs/>
      <w:sz w:val="20"/>
      <w:szCs w:val="20"/>
    </w:rPr>
  </w:style>
  <w:style w:type="paragraph" w:customStyle="1" w:styleId="xl1031">
    <w:name w:val="xl1031"/>
    <w:basedOn w:val="a1"/>
    <w:rsid w:val="004643E9"/>
    <w:pPr>
      <w:spacing w:before="100" w:beforeAutospacing="1" w:after="100" w:afterAutospacing="1"/>
      <w:jc w:val="center"/>
    </w:pPr>
    <w:rPr>
      <w:b/>
      <w:bCs/>
      <w:sz w:val="20"/>
      <w:szCs w:val="20"/>
    </w:rPr>
  </w:style>
  <w:style w:type="paragraph" w:customStyle="1" w:styleId="xl1032">
    <w:name w:val="xl1032"/>
    <w:basedOn w:val="a1"/>
    <w:rsid w:val="004643E9"/>
    <w:pPr>
      <w:shd w:val="clear" w:color="000000" w:fill="FFFFFF"/>
      <w:spacing w:before="100" w:beforeAutospacing="1" w:after="100" w:afterAutospacing="1"/>
      <w:jc w:val="center"/>
    </w:pPr>
    <w:rPr>
      <w:b/>
      <w:bCs/>
      <w:sz w:val="20"/>
      <w:szCs w:val="20"/>
    </w:rPr>
  </w:style>
  <w:style w:type="paragraph" w:customStyle="1" w:styleId="xl1033">
    <w:name w:val="xl1033"/>
    <w:basedOn w:val="a1"/>
    <w:rsid w:val="004643E9"/>
    <w:pPr>
      <w:spacing w:before="100" w:beforeAutospacing="1" w:after="100" w:afterAutospacing="1"/>
    </w:pPr>
    <w:rPr>
      <w:b/>
      <w:bCs/>
    </w:rPr>
  </w:style>
  <w:style w:type="paragraph" w:customStyle="1" w:styleId="xl1034">
    <w:name w:val="xl1034"/>
    <w:basedOn w:val="a1"/>
    <w:rsid w:val="004643E9"/>
    <w:pPr>
      <w:spacing w:before="100" w:beforeAutospacing="1" w:after="100" w:afterAutospacing="1"/>
    </w:pPr>
    <w:rPr>
      <w:b/>
      <w:bCs/>
    </w:rPr>
  </w:style>
  <w:style w:type="paragraph" w:customStyle="1" w:styleId="xl1035">
    <w:name w:val="xl1035"/>
    <w:basedOn w:val="a1"/>
    <w:rsid w:val="004643E9"/>
    <w:pPr>
      <w:pBdr>
        <w:right w:val="single" w:sz="8" w:space="0" w:color="auto"/>
      </w:pBdr>
      <w:spacing w:before="100" w:beforeAutospacing="1" w:after="100" w:afterAutospacing="1"/>
    </w:pPr>
    <w:rPr>
      <w:b/>
      <w:bCs/>
    </w:rPr>
  </w:style>
  <w:style w:type="paragraph" w:customStyle="1" w:styleId="xl1036">
    <w:name w:val="xl1036"/>
    <w:basedOn w:val="a1"/>
    <w:rsid w:val="004643E9"/>
    <w:pPr>
      <w:pBdr>
        <w:right w:val="single" w:sz="8" w:space="0" w:color="auto"/>
      </w:pBdr>
      <w:spacing w:before="100" w:beforeAutospacing="1" w:after="100" w:afterAutospacing="1"/>
    </w:pPr>
  </w:style>
  <w:style w:type="paragraph" w:customStyle="1" w:styleId="xl1037">
    <w:name w:val="xl1037"/>
    <w:basedOn w:val="a1"/>
    <w:rsid w:val="004643E9"/>
    <w:pPr>
      <w:pBdr>
        <w:lef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38">
    <w:name w:val="xl1038"/>
    <w:basedOn w:val="a1"/>
    <w:rsid w:val="004643E9"/>
    <w:pPr>
      <w:spacing w:before="100" w:beforeAutospacing="1" w:after="100" w:afterAutospacing="1"/>
      <w:jc w:val="center"/>
    </w:pPr>
    <w:rPr>
      <w:rFonts w:ascii="Bookman Old Style" w:hAnsi="Bookman Old Style"/>
      <w:b/>
      <w:bCs/>
      <w:sz w:val="20"/>
      <w:szCs w:val="20"/>
    </w:rPr>
  </w:style>
  <w:style w:type="paragraph" w:customStyle="1" w:styleId="xl1039">
    <w:name w:val="xl1039"/>
    <w:basedOn w:val="a1"/>
    <w:rsid w:val="004643E9"/>
    <w:pPr>
      <w:pBdr>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040">
    <w:name w:val="xl1040"/>
    <w:basedOn w:val="a1"/>
    <w:rsid w:val="004643E9"/>
    <w:pPr>
      <w:shd w:val="clear" w:color="000000" w:fill="FFFFFF"/>
      <w:spacing w:before="100" w:beforeAutospacing="1" w:after="100" w:afterAutospacing="1"/>
    </w:pPr>
    <w:rPr>
      <w:color w:val="FFFFFF"/>
    </w:rPr>
  </w:style>
  <w:style w:type="paragraph" w:customStyle="1" w:styleId="xl1041">
    <w:name w:val="xl1041"/>
    <w:basedOn w:val="a1"/>
    <w:rsid w:val="004643E9"/>
    <w:pPr>
      <w:shd w:val="clear" w:color="000000" w:fill="FFFFFF"/>
      <w:spacing w:before="100" w:beforeAutospacing="1" w:after="100" w:afterAutospacing="1"/>
    </w:pPr>
    <w:rPr>
      <w:color w:val="FFFFFF"/>
    </w:rPr>
  </w:style>
  <w:style w:type="paragraph" w:customStyle="1" w:styleId="xl1042">
    <w:name w:val="xl1042"/>
    <w:basedOn w:val="a1"/>
    <w:rsid w:val="004643E9"/>
    <w:pPr>
      <w:spacing w:before="100" w:beforeAutospacing="1" w:after="100" w:afterAutospacing="1"/>
    </w:pPr>
    <w:rPr>
      <w:color w:val="FFFFFF"/>
    </w:rPr>
  </w:style>
  <w:style w:type="paragraph" w:customStyle="1" w:styleId="xl1043">
    <w:name w:val="xl1043"/>
    <w:basedOn w:val="a1"/>
    <w:rsid w:val="004643E9"/>
    <w:pPr>
      <w:pBdr>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1044">
    <w:name w:val="xl1044"/>
    <w:basedOn w:val="a1"/>
    <w:rsid w:val="004643E9"/>
    <w:pPr>
      <w:pBdr>
        <w:right w:val="single" w:sz="8" w:space="0" w:color="auto"/>
      </w:pBdr>
      <w:spacing w:before="100" w:beforeAutospacing="1" w:after="100" w:afterAutospacing="1"/>
    </w:pPr>
    <w:rPr>
      <w:b/>
      <w:bCs/>
    </w:rPr>
  </w:style>
  <w:style w:type="paragraph" w:customStyle="1" w:styleId="xl1045">
    <w:name w:val="xl1045"/>
    <w:basedOn w:val="a1"/>
    <w:rsid w:val="004643E9"/>
    <w:pPr>
      <w:pBdr>
        <w:bottom w:val="single" w:sz="8" w:space="0" w:color="auto"/>
      </w:pBdr>
      <w:spacing w:before="100" w:beforeAutospacing="1" w:after="100" w:afterAutospacing="1"/>
      <w:jc w:val="center"/>
      <w:textAlignment w:val="center"/>
    </w:pPr>
    <w:rPr>
      <w:sz w:val="18"/>
      <w:szCs w:val="18"/>
    </w:rPr>
  </w:style>
  <w:style w:type="paragraph" w:customStyle="1" w:styleId="xl1046">
    <w:name w:val="xl1046"/>
    <w:basedOn w:val="a1"/>
    <w:rsid w:val="004643E9"/>
    <w:pPr>
      <w:pBdr>
        <w:bottom w:val="single" w:sz="8" w:space="0" w:color="auto"/>
      </w:pBdr>
      <w:spacing w:before="100" w:beforeAutospacing="1" w:after="100" w:afterAutospacing="1"/>
      <w:jc w:val="center"/>
      <w:textAlignment w:val="center"/>
    </w:pPr>
    <w:rPr>
      <w:b/>
      <w:bCs/>
    </w:rPr>
  </w:style>
  <w:style w:type="paragraph" w:customStyle="1" w:styleId="xl1047">
    <w:name w:val="xl1047"/>
    <w:basedOn w:val="a1"/>
    <w:rsid w:val="004643E9"/>
    <w:pPr>
      <w:pBdr>
        <w:bottom w:val="single" w:sz="8" w:space="0" w:color="auto"/>
      </w:pBdr>
      <w:spacing w:before="100" w:beforeAutospacing="1" w:after="100" w:afterAutospacing="1"/>
    </w:pPr>
    <w:rPr>
      <w:b/>
      <w:bCs/>
    </w:rPr>
  </w:style>
  <w:style w:type="paragraph" w:customStyle="1" w:styleId="xl1048">
    <w:name w:val="xl1048"/>
    <w:basedOn w:val="a1"/>
    <w:rsid w:val="004643E9"/>
    <w:pPr>
      <w:pBdr>
        <w:bottom w:val="single" w:sz="8" w:space="0" w:color="auto"/>
        <w:right w:val="single" w:sz="8" w:space="0" w:color="auto"/>
      </w:pBdr>
      <w:spacing w:before="100" w:beforeAutospacing="1" w:after="100" w:afterAutospacing="1"/>
    </w:pPr>
    <w:rPr>
      <w:b/>
      <w:bCs/>
    </w:rPr>
  </w:style>
  <w:style w:type="paragraph" w:customStyle="1" w:styleId="xl1049">
    <w:name w:val="xl1049"/>
    <w:basedOn w:val="a1"/>
    <w:rsid w:val="004643E9"/>
    <w:pPr>
      <w:spacing w:before="100" w:beforeAutospacing="1" w:after="100" w:afterAutospacing="1"/>
    </w:pPr>
    <w:rPr>
      <w:color w:val="000000"/>
    </w:rPr>
  </w:style>
  <w:style w:type="paragraph" w:customStyle="1" w:styleId="xl1050">
    <w:name w:val="xl1050"/>
    <w:basedOn w:val="a1"/>
    <w:rsid w:val="004643E9"/>
    <w:pPr>
      <w:spacing w:before="100" w:beforeAutospacing="1" w:after="100" w:afterAutospacing="1"/>
      <w:jc w:val="center"/>
      <w:textAlignment w:val="center"/>
    </w:pPr>
  </w:style>
  <w:style w:type="paragraph" w:customStyle="1" w:styleId="xl1051">
    <w:name w:val="xl1051"/>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2">
    <w:name w:val="xl1052"/>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3">
    <w:name w:val="xl1053"/>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4">
    <w:name w:val="xl1054"/>
    <w:basedOn w:val="a1"/>
    <w:rsid w:val="004643E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5">
    <w:name w:val="xl1055"/>
    <w:basedOn w:val="a1"/>
    <w:rsid w:val="004643E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56">
    <w:name w:val="xl1056"/>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7">
    <w:name w:val="xl1057"/>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8">
    <w:name w:val="xl1058"/>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59">
    <w:name w:val="xl1059"/>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0">
    <w:name w:val="xl1060"/>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1">
    <w:name w:val="xl1061"/>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18"/>
      <w:szCs w:val="18"/>
    </w:rPr>
  </w:style>
  <w:style w:type="paragraph" w:customStyle="1" w:styleId="xl1062">
    <w:name w:val="xl1062"/>
    <w:basedOn w:val="a1"/>
    <w:rsid w:val="004643E9"/>
    <w:pPr>
      <w:pBdr>
        <w:left w:val="single" w:sz="4" w:space="0" w:color="auto"/>
      </w:pBdr>
      <w:spacing w:before="100" w:beforeAutospacing="1" w:after="100" w:afterAutospacing="1"/>
    </w:pPr>
    <w:rPr>
      <w:rFonts w:ascii="Bookman Old Style" w:hAnsi="Bookman Old Style"/>
      <w:sz w:val="20"/>
      <w:szCs w:val="20"/>
    </w:rPr>
  </w:style>
  <w:style w:type="paragraph" w:customStyle="1" w:styleId="xl1063">
    <w:name w:val="xl1063"/>
    <w:basedOn w:val="a1"/>
    <w:rsid w:val="004643E9"/>
    <w:pPr>
      <w:spacing w:before="100" w:beforeAutospacing="1" w:after="100" w:afterAutospacing="1"/>
    </w:pPr>
    <w:rPr>
      <w:rFonts w:ascii="Bookman Old Style" w:hAnsi="Bookman Old Style"/>
      <w:sz w:val="20"/>
      <w:szCs w:val="20"/>
    </w:rPr>
  </w:style>
  <w:style w:type="paragraph" w:customStyle="1" w:styleId="xl1064">
    <w:name w:val="xl1064"/>
    <w:basedOn w:val="a1"/>
    <w:rsid w:val="004643E9"/>
    <w:pPr>
      <w:pBdr>
        <w:right w:val="single" w:sz="4" w:space="0" w:color="auto"/>
      </w:pBdr>
      <w:spacing w:before="100" w:beforeAutospacing="1" w:after="100" w:afterAutospacing="1"/>
    </w:pPr>
    <w:rPr>
      <w:rFonts w:ascii="Bookman Old Style" w:hAnsi="Bookman Old Style"/>
      <w:sz w:val="20"/>
      <w:szCs w:val="20"/>
    </w:rPr>
  </w:style>
  <w:style w:type="paragraph" w:customStyle="1" w:styleId="xl1065">
    <w:name w:val="xl1065"/>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6">
    <w:name w:val="xl1066"/>
    <w:basedOn w:val="a1"/>
    <w:rsid w:val="004643E9"/>
    <w:pPr>
      <w:pBdr>
        <w:lef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67">
    <w:name w:val="xl1067"/>
    <w:basedOn w:val="a1"/>
    <w:rsid w:val="004643E9"/>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8">
    <w:name w:val="xl1068"/>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69">
    <w:name w:val="xl1069"/>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0">
    <w:name w:val="xl107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71">
    <w:name w:val="xl1071"/>
    <w:basedOn w:val="a1"/>
    <w:rsid w:val="004643E9"/>
    <w:pPr>
      <w:pBdr>
        <w:top w:val="single" w:sz="8" w:space="0" w:color="auto"/>
        <w:left w:val="single" w:sz="4"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2">
    <w:name w:val="xl1072"/>
    <w:basedOn w:val="a1"/>
    <w:rsid w:val="004643E9"/>
    <w:pPr>
      <w:pBdr>
        <w:top w:val="single" w:sz="8" w:space="0" w:color="auto"/>
        <w:bottom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3">
    <w:name w:val="xl1073"/>
    <w:basedOn w:val="a1"/>
    <w:rsid w:val="004643E9"/>
    <w:pPr>
      <w:pBdr>
        <w:top w:val="single" w:sz="8"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1074">
    <w:name w:val="xl1074"/>
    <w:basedOn w:val="a1"/>
    <w:rsid w:val="004643E9"/>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1075">
    <w:name w:val="xl1075"/>
    <w:basedOn w:val="a1"/>
    <w:rsid w:val="004643E9"/>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1076">
    <w:name w:val="xl1076"/>
    <w:basedOn w:val="a1"/>
    <w:rsid w:val="004643E9"/>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1077">
    <w:name w:val="xl1077"/>
    <w:basedOn w:val="a1"/>
    <w:rsid w:val="004643E9"/>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8">
    <w:name w:val="xl1078"/>
    <w:basedOn w:val="a1"/>
    <w:rsid w:val="004643E9"/>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79">
    <w:name w:val="xl1079"/>
    <w:basedOn w:val="a1"/>
    <w:rsid w:val="004643E9"/>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080">
    <w:name w:val="xl1080"/>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1">
    <w:name w:val="xl1081"/>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2">
    <w:name w:val="xl1082"/>
    <w:basedOn w:val="a1"/>
    <w:rsid w:val="004643E9"/>
    <w:pPr>
      <w:pBdr>
        <w:top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3">
    <w:name w:val="xl1083"/>
    <w:basedOn w:val="a1"/>
    <w:rsid w:val="004643E9"/>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084">
    <w:name w:val="xl1084"/>
    <w:basedOn w:val="a1"/>
    <w:rsid w:val="004643E9"/>
    <w:pPr>
      <w:pBdr>
        <w:top w:val="single" w:sz="4" w:space="0" w:color="auto"/>
      </w:pBdr>
      <w:spacing w:before="100" w:beforeAutospacing="1" w:after="100" w:afterAutospacing="1"/>
      <w:jc w:val="center"/>
    </w:pPr>
    <w:rPr>
      <w:rFonts w:ascii="Bookman Old Style" w:hAnsi="Bookman Old Style"/>
    </w:rPr>
  </w:style>
  <w:style w:type="paragraph" w:customStyle="1" w:styleId="xl1085">
    <w:name w:val="xl1085"/>
    <w:basedOn w:val="a1"/>
    <w:rsid w:val="004643E9"/>
    <w:pPr>
      <w:spacing w:before="100" w:beforeAutospacing="1" w:after="100" w:afterAutospacing="1"/>
      <w:jc w:val="center"/>
    </w:pPr>
    <w:rPr>
      <w:rFonts w:ascii="Bookman Old Style" w:hAnsi="Bookman Old Style"/>
    </w:rPr>
  </w:style>
  <w:style w:type="paragraph" w:customStyle="1" w:styleId="xl1086">
    <w:name w:val="xl1086"/>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7">
    <w:name w:val="xl1087"/>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088">
    <w:name w:val="xl1088"/>
    <w:basedOn w:val="a1"/>
    <w:rsid w:val="004643E9"/>
    <w:pPr>
      <w:pBdr>
        <w:top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89">
    <w:name w:val="xl1089"/>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0">
    <w:name w:val="xl1090"/>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1">
    <w:name w:val="xl109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092">
    <w:name w:val="xl1092"/>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3">
    <w:name w:val="xl1093"/>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4">
    <w:name w:val="xl1094"/>
    <w:basedOn w:val="a1"/>
    <w:rsid w:val="004643E9"/>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5">
    <w:name w:val="xl1095"/>
    <w:basedOn w:val="a1"/>
    <w:rsid w:val="004643E9"/>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6">
    <w:name w:val="xl1096"/>
    <w:basedOn w:val="a1"/>
    <w:rsid w:val="004643E9"/>
    <w:pPr>
      <w:pBdr>
        <w:left w:val="single" w:sz="4"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097">
    <w:name w:val="xl1097"/>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8">
    <w:name w:val="xl1098"/>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099">
    <w:name w:val="xl1099"/>
    <w:basedOn w:val="a1"/>
    <w:rsid w:val="004643E9"/>
    <w:pPr>
      <w:pBdr>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0">
    <w:name w:val="xl1100"/>
    <w:basedOn w:val="a1"/>
    <w:rsid w:val="004643E9"/>
    <w:pPr>
      <w:spacing w:before="100" w:beforeAutospacing="1" w:after="100" w:afterAutospacing="1"/>
      <w:jc w:val="right"/>
      <w:textAlignment w:val="center"/>
    </w:pPr>
    <w:rPr>
      <w:sz w:val="28"/>
      <w:szCs w:val="28"/>
    </w:rPr>
  </w:style>
  <w:style w:type="paragraph" w:customStyle="1" w:styleId="xl1101">
    <w:name w:val="xl1101"/>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2">
    <w:name w:val="xl110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3">
    <w:name w:val="xl1103"/>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04">
    <w:name w:val="xl1104"/>
    <w:basedOn w:val="a1"/>
    <w:rsid w:val="004643E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5">
    <w:name w:val="xl1105"/>
    <w:basedOn w:val="a1"/>
    <w:rsid w:val="004643E9"/>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6">
    <w:name w:val="xl1106"/>
    <w:basedOn w:val="a1"/>
    <w:rsid w:val="004643E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7">
    <w:name w:val="xl1107"/>
    <w:basedOn w:val="a1"/>
    <w:rsid w:val="004643E9"/>
    <w:pPr>
      <w:pBdr>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08">
    <w:name w:val="xl1108"/>
    <w:basedOn w:val="a1"/>
    <w:rsid w:val="004643E9"/>
    <w:pPr>
      <w:pBdr>
        <w:top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09">
    <w:name w:val="xl1109"/>
    <w:basedOn w:val="a1"/>
    <w:rsid w:val="004643E9"/>
    <w:pPr>
      <w:pBdr>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0">
    <w:name w:val="xl1110"/>
    <w:basedOn w:val="a1"/>
    <w:rsid w:val="004643E9"/>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11">
    <w:name w:val="xl1111"/>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2">
    <w:name w:val="xl1112"/>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3">
    <w:name w:val="xl111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4">
    <w:name w:val="xl1114"/>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5">
    <w:name w:val="xl1115"/>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6">
    <w:name w:val="xl1116"/>
    <w:basedOn w:val="a1"/>
    <w:rsid w:val="004643E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7">
    <w:name w:val="xl1117"/>
    <w:basedOn w:val="a1"/>
    <w:rsid w:val="004643E9"/>
    <w:pPr>
      <w:pBdr>
        <w:top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8">
    <w:name w:val="xl1118"/>
    <w:basedOn w:val="a1"/>
    <w:rsid w:val="004643E9"/>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19">
    <w:name w:val="xl1119"/>
    <w:basedOn w:val="a1"/>
    <w:rsid w:val="004643E9"/>
    <w:pPr>
      <w:pBdr>
        <w:top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0">
    <w:name w:val="xl1120"/>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1">
    <w:name w:val="xl1121"/>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22">
    <w:name w:val="xl1122"/>
    <w:basedOn w:val="a1"/>
    <w:rsid w:val="004643E9"/>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3">
    <w:name w:val="xl1123"/>
    <w:basedOn w:val="a1"/>
    <w:rsid w:val="004643E9"/>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1124">
    <w:name w:val="xl1124"/>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5">
    <w:name w:val="xl1125"/>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1126">
    <w:name w:val="xl1126"/>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7">
    <w:name w:val="xl1127"/>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8">
    <w:name w:val="xl1128"/>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29">
    <w:name w:val="xl1129"/>
    <w:basedOn w:val="a1"/>
    <w:rsid w:val="004643E9"/>
    <w:pPr>
      <w:pBdr>
        <w:top w:val="single" w:sz="8"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0">
    <w:name w:val="xl1130"/>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1">
    <w:name w:val="xl1131"/>
    <w:basedOn w:val="a1"/>
    <w:rsid w:val="004643E9"/>
    <w:pPr>
      <w:pBdr>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2">
    <w:name w:val="xl1132"/>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3">
    <w:name w:val="xl1133"/>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4">
    <w:name w:val="xl1134"/>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35">
    <w:name w:val="xl1135"/>
    <w:basedOn w:val="a1"/>
    <w:rsid w:val="004643E9"/>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6">
    <w:name w:val="xl1136"/>
    <w:basedOn w:val="a1"/>
    <w:rsid w:val="004643E9"/>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7">
    <w:name w:val="xl1137"/>
    <w:basedOn w:val="a1"/>
    <w:rsid w:val="004643E9"/>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38">
    <w:name w:val="xl1138"/>
    <w:basedOn w:val="a1"/>
    <w:rsid w:val="004643E9"/>
    <w:pPr>
      <w:pBdr>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39">
    <w:name w:val="xl1139"/>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0">
    <w:name w:val="xl1140"/>
    <w:basedOn w:val="a1"/>
    <w:rsid w:val="004643E9"/>
    <w:pPr>
      <w:pBdr>
        <w:top w:val="single" w:sz="4" w:space="0" w:color="auto"/>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1">
    <w:name w:val="xl1141"/>
    <w:basedOn w:val="a1"/>
    <w:rsid w:val="004643E9"/>
    <w:pPr>
      <w:pBdr>
        <w:left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2">
    <w:name w:val="xl1142"/>
    <w:basedOn w:val="a1"/>
    <w:rsid w:val="004643E9"/>
    <w:pPr>
      <w:pBdr>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43">
    <w:name w:val="xl1143"/>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44">
    <w:name w:val="xl1144"/>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45">
    <w:name w:val="xl1145"/>
    <w:basedOn w:val="a1"/>
    <w:rsid w:val="004643E9"/>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6">
    <w:name w:val="xl1146"/>
    <w:basedOn w:val="a1"/>
    <w:rsid w:val="004643E9"/>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7">
    <w:name w:val="xl1147"/>
    <w:basedOn w:val="a1"/>
    <w:rsid w:val="004643E9"/>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1148">
    <w:name w:val="xl1148"/>
    <w:basedOn w:val="a1"/>
    <w:rsid w:val="004643E9"/>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49">
    <w:name w:val="xl1149"/>
    <w:basedOn w:val="a1"/>
    <w:rsid w:val="004643E9"/>
    <w:pPr>
      <w:spacing w:before="100" w:beforeAutospacing="1" w:after="100" w:afterAutospacing="1"/>
      <w:jc w:val="center"/>
    </w:pPr>
  </w:style>
  <w:style w:type="paragraph" w:customStyle="1" w:styleId="xl1150">
    <w:name w:val="xl1150"/>
    <w:basedOn w:val="a1"/>
    <w:rsid w:val="004643E9"/>
    <w:pPr>
      <w:spacing w:before="100" w:beforeAutospacing="1" w:after="100" w:afterAutospacing="1"/>
      <w:jc w:val="center"/>
    </w:pPr>
  </w:style>
  <w:style w:type="paragraph" w:customStyle="1" w:styleId="xl1151">
    <w:name w:val="xl1151"/>
    <w:basedOn w:val="a1"/>
    <w:rsid w:val="004643E9"/>
    <w:pPr>
      <w:pBdr>
        <w:top w:val="single" w:sz="8" w:space="0" w:color="auto"/>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2">
    <w:name w:val="xl1152"/>
    <w:basedOn w:val="a1"/>
    <w:rsid w:val="004643E9"/>
    <w:pPr>
      <w:pBdr>
        <w:lef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3">
    <w:name w:val="xl1153"/>
    <w:basedOn w:val="a1"/>
    <w:rsid w:val="004643E9"/>
    <w:pPr>
      <w:pBdr>
        <w:left w:val="single" w:sz="8" w:space="0" w:color="auto"/>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4">
    <w:name w:val="xl1154"/>
    <w:basedOn w:val="a1"/>
    <w:rsid w:val="004643E9"/>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5">
    <w:name w:val="xl1155"/>
    <w:basedOn w:val="a1"/>
    <w:rsid w:val="004643E9"/>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6">
    <w:name w:val="xl1156"/>
    <w:basedOn w:val="a1"/>
    <w:rsid w:val="004643E9"/>
    <w:pPr>
      <w:pBdr>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1157">
    <w:name w:val="xl1157"/>
    <w:basedOn w:val="a1"/>
    <w:rsid w:val="004643E9"/>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8">
    <w:name w:val="xl1158"/>
    <w:basedOn w:val="a1"/>
    <w:rsid w:val="004643E9"/>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59">
    <w:name w:val="xl1159"/>
    <w:basedOn w:val="a1"/>
    <w:rsid w:val="004643E9"/>
    <w:pPr>
      <w:spacing w:before="100" w:beforeAutospacing="1" w:after="100" w:afterAutospacing="1"/>
      <w:jc w:val="center"/>
      <w:textAlignment w:val="center"/>
    </w:pPr>
    <w:rPr>
      <w:rFonts w:ascii="Bookman Old Style" w:hAnsi="Bookman Old Style"/>
      <w:sz w:val="20"/>
      <w:szCs w:val="20"/>
    </w:rPr>
  </w:style>
  <w:style w:type="paragraph" w:customStyle="1" w:styleId="xl1160">
    <w:name w:val="xl1160"/>
    <w:basedOn w:val="a1"/>
    <w:rsid w:val="004643E9"/>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1">
    <w:name w:val="xl1161"/>
    <w:basedOn w:val="a1"/>
    <w:rsid w:val="004643E9"/>
    <w:pPr>
      <w:pBdr>
        <w:bottom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2">
    <w:name w:val="xl1162"/>
    <w:basedOn w:val="a1"/>
    <w:rsid w:val="004643E9"/>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3">
    <w:name w:val="xl1163"/>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4">
    <w:name w:val="xl1164"/>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5">
    <w:name w:val="xl1165"/>
    <w:basedOn w:val="a1"/>
    <w:rsid w:val="004643E9"/>
    <w:pPr>
      <w:spacing w:before="100" w:beforeAutospacing="1" w:after="100" w:afterAutospacing="1"/>
      <w:jc w:val="center"/>
    </w:pPr>
    <w:rPr>
      <w:b/>
      <w:bCs/>
      <w:sz w:val="28"/>
      <w:szCs w:val="28"/>
    </w:rPr>
  </w:style>
  <w:style w:type="paragraph" w:customStyle="1" w:styleId="xl1166">
    <w:name w:val="xl1166"/>
    <w:basedOn w:val="a1"/>
    <w:rsid w:val="004643E9"/>
    <w:pPr>
      <w:pBdr>
        <w:left w:val="single" w:sz="8" w:space="0" w:color="auto"/>
      </w:pBdr>
      <w:spacing w:before="100" w:beforeAutospacing="1" w:after="100" w:afterAutospacing="1"/>
      <w:jc w:val="center"/>
    </w:pPr>
    <w:rPr>
      <w:b/>
      <w:bCs/>
      <w:sz w:val="28"/>
      <w:szCs w:val="28"/>
    </w:rPr>
  </w:style>
  <w:style w:type="paragraph" w:customStyle="1" w:styleId="xl1167">
    <w:name w:val="xl1167"/>
    <w:basedOn w:val="a1"/>
    <w:rsid w:val="004643E9"/>
    <w:pPr>
      <w:pBdr>
        <w:right w:val="single" w:sz="8" w:space="0" w:color="auto"/>
      </w:pBdr>
      <w:spacing w:before="100" w:beforeAutospacing="1" w:after="100" w:afterAutospacing="1"/>
      <w:jc w:val="center"/>
    </w:pPr>
    <w:rPr>
      <w:b/>
      <w:bCs/>
      <w:sz w:val="28"/>
      <w:szCs w:val="28"/>
    </w:rPr>
  </w:style>
  <w:style w:type="paragraph" w:customStyle="1" w:styleId="xl1168">
    <w:name w:val="xl1168"/>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69">
    <w:name w:val="xl1169"/>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0">
    <w:name w:val="xl1170"/>
    <w:basedOn w:val="a1"/>
    <w:rsid w:val="004643E9"/>
    <w:pPr>
      <w:pBdr>
        <w:top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1">
    <w:name w:val="xl1171"/>
    <w:basedOn w:val="a1"/>
    <w:rsid w:val="004643E9"/>
    <w:pPr>
      <w:pBdr>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1172">
    <w:name w:val="xl1172"/>
    <w:basedOn w:val="a1"/>
    <w:rsid w:val="004643E9"/>
    <w:pPr>
      <w:pBdr>
        <w:top w:val="single" w:sz="8"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3">
    <w:name w:val="xl1173"/>
    <w:basedOn w:val="a1"/>
    <w:rsid w:val="004643E9"/>
    <w:pPr>
      <w:pBdr>
        <w:top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74">
    <w:name w:val="xl1174"/>
    <w:basedOn w:val="a1"/>
    <w:rsid w:val="004643E9"/>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5">
    <w:name w:val="xl117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6">
    <w:name w:val="xl1176"/>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7">
    <w:name w:val="xl1177"/>
    <w:basedOn w:val="a1"/>
    <w:rsid w:val="004643E9"/>
    <w:pPr>
      <w:pBdr>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1178">
    <w:name w:val="xl1178"/>
    <w:basedOn w:val="a1"/>
    <w:rsid w:val="004643E9"/>
    <w:pPr>
      <w:pBdr>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1179">
    <w:name w:val="xl1179"/>
    <w:basedOn w:val="a1"/>
    <w:rsid w:val="004643E9"/>
    <w:pPr>
      <w:spacing w:before="100" w:beforeAutospacing="1" w:after="100" w:afterAutospacing="1"/>
      <w:textAlignment w:val="center"/>
    </w:pPr>
    <w:rPr>
      <w:rFonts w:ascii="Bookman Old Style" w:hAnsi="Bookman Old Style"/>
      <w:b/>
      <w:bCs/>
      <w:sz w:val="20"/>
      <w:szCs w:val="20"/>
    </w:rPr>
  </w:style>
  <w:style w:type="paragraph" w:customStyle="1" w:styleId="xl1180">
    <w:name w:val="xl1180"/>
    <w:basedOn w:val="a1"/>
    <w:rsid w:val="004643E9"/>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1181">
    <w:name w:val="xl1181"/>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2">
    <w:name w:val="xl1182"/>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3">
    <w:name w:val="xl1183"/>
    <w:basedOn w:val="a1"/>
    <w:rsid w:val="004643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4">
    <w:name w:val="xl1184"/>
    <w:basedOn w:val="a1"/>
    <w:rsid w:val="004643E9"/>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5">
    <w:name w:val="xl1185"/>
    <w:basedOn w:val="a1"/>
    <w:rsid w:val="004643E9"/>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6">
    <w:name w:val="xl1186"/>
    <w:basedOn w:val="a1"/>
    <w:rsid w:val="004643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7">
    <w:name w:val="xl1187"/>
    <w:basedOn w:val="a1"/>
    <w:rsid w:val="004643E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8">
    <w:name w:val="xl1188"/>
    <w:basedOn w:val="a1"/>
    <w:rsid w:val="004643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89">
    <w:name w:val="xl1189"/>
    <w:basedOn w:val="a1"/>
    <w:rsid w:val="004643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1190">
    <w:name w:val="xl1190"/>
    <w:basedOn w:val="a1"/>
    <w:rsid w:val="004643E9"/>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1191">
    <w:name w:val="xl1191"/>
    <w:basedOn w:val="a1"/>
    <w:rsid w:val="004643E9"/>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1192">
    <w:name w:val="xl1192"/>
    <w:basedOn w:val="a1"/>
    <w:rsid w:val="004643E9"/>
    <w:pPr>
      <w:pBdr>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numbering" w:customStyle="1" w:styleId="631">
    <w:name w:val="Нет списка63"/>
    <w:next w:val="a4"/>
    <w:uiPriority w:val="99"/>
    <w:semiHidden/>
    <w:rsid w:val="00A87075"/>
  </w:style>
  <w:style w:type="paragraph" w:customStyle="1" w:styleId="194">
    <w:name w:val="Абзац списка19"/>
    <w:basedOn w:val="a1"/>
    <w:autoRedefine/>
    <w:rsid w:val="00A87075"/>
    <w:pPr>
      <w:jc w:val="center"/>
    </w:pPr>
    <w:rPr>
      <w:snapToGrid w:val="0"/>
      <w:sz w:val="28"/>
      <w:szCs w:val="28"/>
    </w:rPr>
  </w:style>
  <w:style w:type="paragraph" w:customStyle="1" w:styleId="afffffff5">
    <w:name w:val="Знак"/>
    <w:basedOn w:val="a1"/>
    <w:rsid w:val="00A87075"/>
    <w:pPr>
      <w:spacing w:after="160" w:line="240" w:lineRule="exact"/>
    </w:pPr>
    <w:rPr>
      <w:rFonts w:ascii="Verdana" w:hAnsi="Verdana" w:cs="Verdana"/>
      <w:sz w:val="20"/>
      <w:szCs w:val="20"/>
      <w:lang w:val="en-US" w:eastAsia="en-US"/>
    </w:rPr>
  </w:style>
  <w:style w:type="numbering" w:customStyle="1" w:styleId="1321">
    <w:name w:val="Нет списка132"/>
    <w:next w:val="a4"/>
    <w:uiPriority w:val="99"/>
    <w:semiHidden/>
    <w:unhideWhenUsed/>
    <w:rsid w:val="00A87075"/>
  </w:style>
  <w:style w:type="table" w:customStyle="1" w:styleId="1520">
    <w:name w:val="Сетка таблицы152"/>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4"/>
    <w:uiPriority w:val="99"/>
    <w:semiHidden/>
    <w:unhideWhenUsed/>
    <w:rsid w:val="00A87075"/>
  </w:style>
  <w:style w:type="table" w:customStyle="1" w:styleId="238">
    <w:name w:val="Сетка таблицы238"/>
    <w:basedOn w:val="a3"/>
    <w:next w:val="ae"/>
    <w:uiPriority w:val="39"/>
    <w:rsid w:val="00A870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next w:val="ae"/>
    <w:uiPriority w:val="59"/>
    <w:rsid w:val="00D457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3"/>
    <w:next w:val="ae"/>
    <w:rsid w:val="00D457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e"/>
    <w:uiPriority w:val="59"/>
    <w:rsid w:val="002158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0">
    <w:name w:val="Сетка таблицы155"/>
    <w:basedOn w:val="a3"/>
    <w:next w:val="ae"/>
    <w:uiPriority w:val="59"/>
    <w:rsid w:val="00DC2A1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1">
    <w:name w:val="Нет списка64"/>
    <w:next w:val="a4"/>
    <w:uiPriority w:val="99"/>
    <w:semiHidden/>
    <w:unhideWhenUsed/>
    <w:rsid w:val="00942190"/>
  </w:style>
  <w:style w:type="table" w:customStyle="1" w:styleId="69">
    <w:name w:val="Сетка таблицы69"/>
    <w:basedOn w:val="a3"/>
    <w:next w:val="ae"/>
    <w:uiPriority w:val="39"/>
    <w:rsid w:val="0094219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4"/>
    <w:uiPriority w:val="99"/>
    <w:semiHidden/>
    <w:rsid w:val="00903F80"/>
  </w:style>
  <w:style w:type="paragraph" w:customStyle="1" w:styleId="203">
    <w:name w:val="Абзац списка20"/>
    <w:basedOn w:val="a1"/>
    <w:autoRedefine/>
    <w:rsid w:val="00903F80"/>
    <w:pPr>
      <w:jc w:val="center"/>
    </w:pPr>
    <w:rPr>
      <w:snapToGrid w:val="0"/>
      <w:sz w:val="28"/>
      <w:szCs w:val="28"/>
    </w:rPr>
  </w:style>
  <w:style w:type="paragraph" w:customStyle="1" w:styleId="afffffff6">
    <w:name w:val="Знак"/>
    <w:basedOn w:val="a1"/>
    <w:rsid w:val="00903F80"/>
    <w:pPr>
      <w:spacing w:after="160" w:line="240" w:lineRule="exact"/>
    </w:pPr>
    <w:rPr>
      <w:rFonts w:ascii="Verdana" w:hAnsi="Verdana" w:cs="Verdana"/>
      <w:sz w:val="20"/>
      <w:szCs w:val="20"/>
      <w:lang w:val="en-US" w:eastAsia="en-US"/>
    </w:rPr>
  </w:style>
  <w:style w:type="numbering" w:customStyle="1" w:styleId="1331">
    <w:name w:val="Нет списка133"/>
    <w:next w:val="a4"/>
    <w:uiPriority w:val="99"/>
    <w:semiHidden/>
    <w:unhideWhenUsed/>
    <w:rsid w:val="00903F80"/>
  </w:style>
  <w:style w:type="table" w:customStyle="1" w:styleId="1560">
    <w:name w:val="Сетка таблицы156"/>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4"/>
    <w:uiPriority w:val="99"/>
    <w:semiHidden/>
    <w:unhideWhenUsed/>
    <w:rsid w:val="00903F80"/>
  </w:style>
  <w:style w:type="table" w:customStyle="1" w:styleId="2400">
    <w:name w:val="Сетка таблицы240"/>
    <w:basedOn w:val="a3"/>
    <w:next w:val="ae"/>
    <w:uiPriority w:val="39"/>
    <w:rsid w:val="00903F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4"/>
    <w:uiPriority w:val="99"/>
    <w:semiHidden/>
    <w:rsid w:val="00097359"/>
  </w:style>
  <w:style w:type="table" w:customStyle="1" w:styleId="157">
    <w:name w:val="Сетка таблицы157"/>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3"/>
    <w:next w:val="ae"/>
    <w:rsid w:val="000973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next w:val="ae"/>
    <w:uiPriority w:val="59"/>
    <w:rsid w:val="0035375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3"/>
    <w:next w:val="ae"/>
    <w:uiPriority w:val="59"/>
    <w:rsid w:val="00725E0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
    <w:name w:val="Знак Знак Знак Знак1"/>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7">
    <w:name w:val="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8">
    <w:name w:val="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1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1f5">
    <w:name w:val="Знак Знак1 Знак Знак1"/>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a">
    <w:name w:val="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1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afffffffb">
    <w:name w:val="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3f7">
    <w:name w:val="Знак Знак3"/>
    <w:basedOn w:val="a1"/>
    <w:rsid w:val="00304BCF"/>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04BCF"/>
    <w:pPr>
      <w:tabs>
        <w:tab w:val="num" w:pos="360"/>
      </w:tabs>
      <w:spacing w:after="160" w:line="240" w:lineRule="exact"/>
    </w:pPr>
    <w:rPr>
      <w:rFonts w:ascii="Verdana" w:hAnsi="Verdana" w:cs="Verdana"/>
      <w:sz w:val="20"/>
      <w:szCs w:val="20"/>
      <w:lang w:val="en-US" w:eastAsia="en-US"/>
    </w:rPr>
  </w:style>
  <w:style w:type="numbering" w:customStyle="1" w:styleId="671">
    <w:name w:val="Нет списка67"/>
    <w:next w:val="a4"/>
    <w:semiHidden/>
    <w:rsid w:val="00F275D3"/>
  </w:style>
  <w:style w:type="character" w:customStyle="1" w:styleId="af4">
    <w:name w:val="Без интервала Знак"/>
    <w:link w:val="af3"/>
    <w:uiPriority w:val="1"/>
    <w:rsid w:val="00F275D3"/>
    <w:rPr>
      <w:rFonts w:ascii="Calibri" w:eastAsia="Calibri" w:hAnsi="Calibri" w:cs="Times New Roman"/>
    </w:rPr>
  </w:style>
  <w:style w:type="paragraph" w:customStyle="1" w:styleId="TableParagraph">
    <w:name w:val="Table Paragraph"/>
    <w:basedOn w:val="a1"/>
    <w:uiPriority w:val="1"/>
    <w:qFormat/>
    <w:rsid w:val="00F275D3"/>
    <w:pPr>
      <w:widowControl w:val="0"/>
      <w:autoSpaceDE w:val="0"/>
      <w:autoSpaceDN w:val="0"/>
    </w:pPr>
    <w:rPr>
      <w:sz w:val="22"/>
      <w:szCs w:val="22"/>
      <w:lang w:eastAsia="en-US"/>
    </w:rPr>
  </w:style>
  <w:style w:type="character" w:customStyle="1" w:styleId="rvts11">
    <w:name w:val="rvts11"/>
    <w:rsid w:val="00F275D3"/>
  </w:style>
  <w:style w:type="character" w:customStyle="1" w:styleId="1ffff6">
    <w:name w:val="Название Знак1"/>
    <w:uiPriority w:val="10"/>
    <w:rsid w:val="00F275D3"/>
    <w:rPr>
      <w:rFonts w:ascii="Calibri Light" w:eastAsia="Times New Roman" w:hAnsi="Calibri Light" w:cs="Times New Roman"/>
      <w:b/>
      <w:bCs/>
      <w:kern w:val="28"/>
      <w:sz w:val="32"/>
      <w:szCs w:val="32"/>
    </w:rPr>
  </w:style>
  <w:style w:type="numbering" w:customStyle="1" w:styleId="681">
    <w:name w:val="Нет списка68"/>
    <w:next w:val="a4"/>
    <w:uiPriority w:val="99"/>
    <w:semiHidden/>
    <w:rsid w:val="00F275D3"/>
  </w:style>
  <w:style w:type="numbering" w:customStyle="1" w:styleId="690">
    <w:name w:val="Нет списка69"/>
    <w:next w:val="a4"/>
    <w:semiHidden/>
    <w:rsid w:val="009E6E81"/>
  </w:style>
  <w:style w:type="numbering" w:customStyle="1" w:styleId="700">
    <w:name w:val="Нет списка70"/>
    <w:next w:val="a4"/>
    <w:uiPriority w:val="99"/>
    <w:semiHidden/>
    <w:rsid w:val="00CF0F3A"/>
  </w:style>
  <w:style w:type="numbering" w:customStyle="1" w:styleId="730">
    <w:name w:val="Нет списка73"/>
    <w:next w:val="a4"/>
    <w:semiHidden/>
    <w:rsid w:val="00CF0F3A"/>
  </w:style>
  <w:style w:type="numbering" w:customStyle="1" w:styleId="740">
    <w:name w:val="Нет списка74"/>
    <w:next w:val="a4"/>
    <w:uiPriority w:val="99"/>
    <w:semiHidden/>
    <w:rsid w:val="00CF0F3A"/>
  </w:style>
  <w:style w:type="numbering" w:customStyle="1" w:styleId="750">
    <w:name w:val="Нет списка75"/>
    <w:next w:val="a4"/>
    <w:semiHidden/>
    <w:rsid w:val="000A0458"/>
  </w:style>
  <w:style w:type="numbering" w:customStyle="1" w:styleId="760">
    <w:name w:val="Нет списка76"/>
    <w:next w:val="a4"/>
    <w:uiPriority w:val="99"/>
    <w:semiHidden/>
    <w:rsid w:val="000A0458"/>
  </w:style>
  <w:style w:type="numbering" w:customStyle="1" w:styleId="770">
    <w:name w:val="Нет списка77"/>
    <w:next w:val="a4"/>
    <w:uiPriority w:val="99"/>
    <w:semiHidden/>
    <w:unhideWhenUsed/>
    <w:rsid w:val="001600F2"/>
  </w:style>
  <w:style w:type="numbering" w:customStyle="1" w:styleId="78">
    <w:name w:val="Нет списка78"/>
    <w:next w:val="a4"/>
    <w:uiPriority w:val="99"/>
    <w:semiHidden/>
    <w:unhideWhenUsed/>
    <w:rsid w:val="0006129A"/>
  </w:style>
  <w:style w:type="table" w:customStyle="1" w:styleId="701">
    <w:name w:val="Сетка таблицы70"/>
    <w:basedOn w:val="a3"/>
    <w:next w:val="ae"/>
    <w:uiPriority w:val="39"/>
    <w:rsid w:val="00061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bodytextindentmrcssattr">
    <w:name w:val="gmail-msobodytextindent_mr_css_attr"/>
    <w:basedOn w:val="a1"/>
    <w:rsid w:val="0006129A"/>
    <w:pPr>
      <w:spacing w:before="100" w:beforeAutospacing="1" w:after="100" w:afterAutospacing="1"/>
    </w:pPr>
  </w:style>
  <w:style w:type="paragraph" w:customStyle="1" w:styleId="xl1193">
    <w:name w:val="xl1193"/>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textAlignment w:val="top"/>
    </w:pPr>
  </w:style>
  <w:style w:type="paragraph" w:customStyle="1" w:styleId="xl1194">
    <w:name w:val="xl1194"/>
    <w:basedOn w:val="a1"/>
    <w:rsid w:val="00023853"/>
    <w:pPr>
      <w:pBdr>
        <w:left w:val="single" w:sz="8" w:space="0" w:color="auto"/>
        <w:right w:val="single" w:sz="8" w:space="0" w:color="auto"/>
      </w:pBdr>
      <w:shd w:val="clear" w:color="000000" w:fill="DDEBF7"/>
      <w:spacing w:before="100" w:beforeAutospacing="1" w:after="100" w:afterAutospacing="1"/>
      <w:textAlignment w:val="top"/>
    </w:pPr>
  </w:style>
  <w:style w:type="paragraph" w:customStyle="1" w:styleId="xl1195">
    <w:name w:val="xl1195"/>
    <w:basedOn w:val="a1"/>
    <w:rsid w:val="00023853"/>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textAlignment w:val="top"/>
    </w:pPr>
    <w:rPr>
      <w:b/>
      <w:bCs/>
    </w:rPr>
  </w:style>
  <w:style w:type="paragraph" w:customStyle="1" w:styleId="xl1196">
    <w:name w:val="xl1196"/>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style>
  <w:style w:type="paragraph" w:customStyle="1" w:styleId="xl1197">
    <w:name w:val="xl1197"/>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198">
    <w:name w:val="xl1198"/>
    <w:basedOn w:val="a1"/>
    <w:rsid w:val="00023853"/>
    <w:pPr>
      <w:pBdr>
        <w:top w:val="single" w:sz="4" w:space="0" w:color="auto"/>
        <w:bottom w:val="single" w:sz="4" w:space="0" w:color="auto"/>
      </w:pBdr>
      <w:shd w:val="clear" w:color="000000" w:fill="DDEBF7"/>
      <w:spacing w:before="100" w:beforeAutospacing="1" w:after="100" w:afterAutospacing="1"/>
    </w:pPr>
  </w:style>
  <w:style w:type="paragraph" w:customStyle="1" w:styleId="xl1199">
    <w:name w:val="xl119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center"/>
    </w:pPr>
    <w:rPr>
      <w:sz w:val="28"/>
      <w:szCs w:val="28"/>
    </w:rPr>
  </w:style>
  <w:style w:type="paragraph" w:customStyle="1" w:styleId="xl1200">
    <w:name w:val="xl1200"/>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01">
    <w:name w:val="xl1201"/>
    <w:basedOn w:val="a1"/>
    <w:rsid w:val="00023853"/>
    <w:pPr>
      <w:pBdr>
        <w:top w:val="single" w:sz="4" w:space="0" w:color="auto"/>
        <w:left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02">
    <w:name w:val="xl1202"/>
    <w:basedOn w:val="a1"/>
    <w:rsid w:val="00023853"/>
    <w:pPr>
      <w:pBdr>
        <w:left w:val="single" w:sz="8" w:space="0" w:color="auto"/>
        <w:bottom w:val="single" w:sz="8" w:space="0" w:color="auto"/>
      </w:pBdr>
      <w:shd w:val="clear" w:color="000000" w:fill="DDEBF7"/>
      <w:spacing w:before="100" w:beforeAutospacing="1" w:after="100" w:afterAutospacing="1"/>
    </w:pPr>
  </w:style>
  <w:style w:type="paragraph" w:customStyle="1" w:styleId="xl1203">
    <w:name w:val="xl1203"/>
    <w:basedOn w:val="a1"/>
    <w:rsid w:val="00023853"/>
    <w:pPr>
      <w:pBdr>
        <w:top w:val="single" w:sz="8"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4">
    <w:name w:val="xl1204"/>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sz w:val="28"/>
      <w:szCs w:val="28"/>
    </w:rPr>
  </w:style>
  <w:style w:type="paragraph" w:customStyle="1" w:styleId="xl1205">
    <w:name w:val="xl120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style>
  <w:style w:type="paragraph" w:customStyle="1" w:styleId="xl1206">
    <w:name w:val="xl1206"/>
    <w:basedOn w:val="a1"/>
    <w:rsid w:val="00023853"/>
    <w:pPr>
      <w:pBdr>
        <w:left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07">
    <w:name w:val="xl1207"/>
    <w:basedOn w:val="a1"/>
    <w:rsid w:val="00023853"/>
    <w:pPr>
      <w:pBdr>
        <w:top w:val="single" w:sz="8" w:space="0" w:color="auto"/>
        <w:left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08">
    <w:name w:val="xl1208"/>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center"/>
    </w:pPr>
    <w:rPr>
      <w:b/>
      <w:bCs/>
      <w:sz w:val="28"/>
      <w:szCs w:val="28"/>
    </w:rPr>
  </w:style>
  <w:style w:type="paragraph" w:customStyle="1" w:styleId="xl1209">
    <w:name w:val="xl1209"/>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10">
    <w:name w:val="xl1210"/>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pPr>
    <w:rPr>
      <w:rFonts w:ascii="Calibri" w:hAnsi="Calibri" w:cs="Calibri"/>
      <w:color w:val="FF0000"/>
    </w:rPr>
  </w:style>
  <w:style w:type="paragraph" w:customStyle="1" w:styleId="xl1211">
    <w:name w:val="xl1211"/>
    <w:basedOn w:val="a1"/>
    <w:rsid w:val="00023853"/>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Bookman Old Style" w:hAnsi="Bookman Old Style"/>
    </w:rPr>
  </w:style>
  <w:style w:type="paragraph" w:customStyle="1" w:styleId="xl1212">
    <w:name w:val="xl1212"/>
    <w:basedOn w:val="a1"/>
    <w:rsid w:val="00023853"/>
    <w:pPr>
      <w:pBdr>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3">
    <w:name w:val="xl1213"/>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sz w:val="28"/>
      <w:szCs w:val="28"/>
    </w:rPr>
  </w:style>
  <w:style w:type="paragraph" w:customStyle="1" w:styleId="xl1214">
    <w:name w:val="xl1214"/>
    <w:basedOn w:val="a1"/>
    <w:rsid w:val="00023853"/>
    <w:pPr>
      <w:pBdr>
        <w:top w:val="single" w:sz="4" w:space="0" w:color="auto"/>
        <w:left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5">
    <w:name w:val="xl1215"/>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right"/>
    </w:pPr>
    <w:rPr>
      <w:b/>
      <w:bCs/>
      <w:color w:val="FF0000"/>
      <w:sz w:val="28"/>
      <w:szCs w:val="28"/>
    </w:rPr>
  </w:style>
  <w:style w:type="paragraph" w:customStyle="1" w:styleId="xl1216">
    <w:name w:val="xl1216"/>
    <w:basedOn w:val="a1"/>
    <w:rsid w:val="00023853"/>
    <w:pPr>
      <w:pBdr>
        <w:top w:val="single" w:sz="8"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7">
    <w:name w:val="xl121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b/>
      <w:bCs/>
      <w:color w:val="FF0000"/>
    </w:rPr>
  </w:style>
  <w:style w:type="paragraph" w:customStyle="1" w:styleId="xl1218">
    <w:name w:val="xl121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pPr>
    <w:rPr>
      <w:color w:val="FF0000"/>
      <w:sz w:val="18"/>
      <w:szCs w:val="18"/>
    </w:rPr>
  </w:style>
  <w:style w:type="paragraph" w:customStyle="1" w:styleId="xl1219">
    <w:name w:val="xl1219"/>
    <w:basedOn w:val="a1"/>
    <w:rsid w:val="00023853"/>
    <w:pPr>
      <w:pBdr>
        <w:left w:val="single" w:sz="4" w:space="0" w:color="auto"/>
        <w:bottom w:val="single" w:sz="4" w:space="0" w:color="auto"/>
      </w:pBdr>
      <w:shd w:val="clear" w:color="000000" w:fill="FFFFFF"/>
      <w:spacing w:before="100" w:beforeAutospacing="1" w:after="100" w:afterAutospacing="1"/>
    </w:pPr>
  </w:style>
  <w:style w:type="paragraph" w:customStyle="1" w:styleId="xl1220">
    <w:name w:val="xl1220"/>
    <w:basedOn w:val="a1"/>
    <w:rsid w:val="00023853"/>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21">
    <w:name w:val="xl1221"/>
    <w:basedOn w:val="a1"/>
    <w:rsid w:val="00023853"/>
    <w:pPr>
      <w:pBdr>
        <w:top w:val="single" w:sz="4" w:space="0" w:color="auto"/>
        <w:left w:val="single" w:sz="4" w:space="0" w:color="auto"/>
      </w:pBdr>
      <w:shd w:val="clear" w:color="000000" w:fill="FFFFFF"/>
      <w:spacing w:before="100" w:beforeAutospacing="1" w:after="100" w:afterAutospacing="1"/>
    </w:pPr>
  </w:style>
  <w:style w:type="paragraph" w:customStyle="1" w:styleId="xl1222">
    <w:name w:val="xl1222"/>
    <w:basedOn w:val="a1"/>
    <w:rsid w:val="00023853"/>
    <w:pPr>
      <w:pBdr>
        <w:top w:val="single" w:sz="4" w:space="0" w:color="auto"/>
        <w:left w:val="single" w:sz="8" w:space="0" w:color="auto"/>
        <w:bottom w:val="single" w:sz="8" w:space="0" w:color="auto"/>
      </w:pBdr>
      <w:shd w:val="clear" w:color="000000" w:fill="DDEBF7"/>
      <w:spacing w:before="100" w:beforeAutospacing="1" w:after="100" w:afterAutospacing="1"/>
      <w:jc w:val="center"/>
    </w:pPr>
    <w:rPr>
      <w:b/>
      <w:bCs/>
    </w:rPr>
  </w:style>
  <w:style w:type="paragraph" w:customStyle="1" w:styleId="xl1223">
    <w:name w:val="xl1223"/>
    <w:basedOn w:val="a1"/>
    <w:rsid w:val="00023853"/>
    <w:pPr>
      <w:pBdr>
        <w:left w:val="single" w:sz="8" w:space="0" w:color="auto"/>
        <w:bottom w:val="single" w:sz="8" w:space="0" w:color="auto"/>
      </w:pBdr>
      <w:spacing w:before="100" w:beforeAutospacing="1" w:after="100" w:afterAutospacing="1"/>
      <w:jc w:val="both"/>
      <w:textAlignment w:val="center"/>
    </w:pPr>
  </w:style>
  <w:style w:type="paragraph" w:customStyle="1" w:styleId="xl1224">
    <w:name w:val="xl1224"/>
    <w:basedOn w:val="a1"/>
    <w:rsid w:val="00023853"/>
    <w:pPr>
      <w:pBdr>
        <w:top w:val="single" w:sz="4" w:space="0" w:color="auto"/>
        <w:left w:val="single" w:sz="8" w:space="0" w:color="auto"/>
        <w:right w:val="single" w:sz="8" w:space="0" w:color="auto"/>
      </w:pBdr>
      <w:shd w:val="clear" w:color="000000" w:fill="DDEBF7"/>
      <w:spacing w:before="100" w:beforeAutospacing="1" w:after="100" w:afterAutospacing="1"/>
      <w:jc w:val="right"/>
      <w:textAlignment w:val="top"/>
    </w:pPr>
  </w:style>
  <w:style w:type="paragraph" w:customStyle="1" w:styleId="xl1225">
    <w:name w:val="xl1225"/>
    <w:basedOn w:val="a1"/>
    <w:rsid w:val="00023853"/>
    <w:pPr>
      <w:pBdr>
        <w:top w:val="single" w:sz="4" w:space="0" w:color="auto"/>
        <w:left w:val="single" w:sz="8" w:space="0" w:color="auto"/>
      </w:pBdr>
      <w:shd w:val="clear" w:color="000000" w:fill="DDEBF7"/>
      <w:spacing w:before="100" w:beforeAutospacing="1" w:after="100" w:afterAutospacing="1"/>
      <w:jc w:val="right"/>
    </w:pPr>
  </w:style>
  <w:style w:type="paragraph" w:customStyle="1" w:styleId="xl1226">
    <w:name w:val="xl1226"/>
    <w:basedOn w:val="a1"/>
    <w:rsid w:val="00023853"/>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227">
    <w:name w:val="xl1227"/>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center"/>
    </w:pPr>
    <w:rPr>
      <w:b/>
      <w:bCs/>
    </w:rPr>
  </w:style>
  <w:style w:type="paragraph" w:customStyle="1" w:styleId="xl1228">
    <w:name w:val="xl122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textAlignment w:val="center"/>
    </w:pPr>
    <w:rPr>
      <w:b/>
      <w:bCs/>
    </w:rPr>
  </w:style>
  <w:style w:type="paragraph" w:customStyle="1" w:styleId="xl1229">
    <w:name w:val="xl1229"/>
    <w:basedOn w:val="a1"/>
    <w:rsid w:val="0002385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style>
  <w:style w:type="paragraph" w:customStyle="1" w:styleId="xl1230">
    <w:name w:val="xl1230"/>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style>
  <w:style w:type="paragraph" w:customStyle="1" w:styleId="xl1231">
    <w:name w:val="xl1231"/>
    <w:basedOn w:val="a1"/>
    <w:rsid w:val="00023853"/>
    <w:pPr>
      <w:pBdr>
        <w:top w:val="single" w:sz="4" w:space="0" w:color="auto"/>
        <w:left w:val="single" w:sz="4" w:space="0" w:color="auto"/>
      </w:pBdr>
      <w:spacing w:before="100" w:beforeAutospacing="1" w:after="100" w:afterAutospacing="1"/>
      <w:jc w:val="center"/>
      <w:textAlignment w:val="top"/>
    </w:pPr>
  </w:style>
  <w:style w:type="paragraph" w:customStyle="1" w:styleId="xl1232">
    <w:name w:val="xl1232"/>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233">
    <w:name w:val="xl1233"/>
    <w:basedOn w:val="a1"/>
    <w:rsid w:val="00023853"/>
    <w:pPr>
      <w:pBdr>
        <w:top w:val="single" w:sz="4" w:space="0" w:color="auto"/>
        <w:left w:val="single" w:sz="4" w:space="0" w:color="auto"/>
        <w:bottom w:val="single" w:sz="8" w:space="0" w:color="auto"/>
      </w:pBdr>
      <w:spacing w:before="100" w:beforeAutospacing="1" w:after="100" w:afterAutospacing="1"/>
      <w:jc w:val="center"/>
      <w:textAlignment w:val="top"/>
    </w:pPr>
  </w:style>
  <w:style w:type="paragraph" w:customStyle="1" w:styleId="xl1234">
    <w:name w:val="xl1234"/>
    <w:basedOn w:val="a1"/>
    <w:rsid w:val="00023853"/>
    <w:pPr>
      <w:pBdr>
        <w:left w:val="single" w:sz="4" w:space="0" w:color="auto"/>
      </w:pBdr>
      <w:spacing w:before="100" w:beforeAutospacing="1" w:after="100" w:afterAutospacing="1"/>
      <w:jc w:val="center"/>
      <w:textAlignment w:val="top"/>
    </w:pPr>
    <w:rPr>
      <w:b/>
      <w:bCs/>
    </w:rPr>
  </w:style>
  <w:style w:type="paragraph" w:customStyle="1" w:styleId="xl1235">
    <w:name w:val="xl1235"/>
    <w:basedOn w:val="a1"/>
    <w:rsid w:val="00023853"/>
    <w:pPr>
      <w:pBdr>
        <w:top w:val="single" w:sz="8"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236">
    <w:name w:val="xl1236"/>
    <w:basedOn w:val="a1"/>
    <w:rsid w:val="00023853"/>
    <w:pPr>
      <w:pBdr>
        <w:top w:val="single" w:sz="8" w:space="0" w:color="auto"/>
        <w:left w:val="single" w:sz="4" w:space="0" w:color="auto"/>
      </w:pBdr>
      <w:spacing w:before="100" w:beforeAutospacing="1" w:after="100" w:afterAutospacing="1"/>
      <w:jc w:val="center"/>
      <w:textAlignment w:val="top"/>
    </w:pPr>
    <w:rPr>
      <w:b/>
      <w:bCs/>
    </w:rPr>
  </w:style>
  <w:style w:type="paragraph" w:customStyle="1" w:styleId="xl1237">
    <w:name w:val="xl1237"/>
    <w:basedOn w:val="a1"/>
    <w:rsid w:val="00023853"/>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1238">
    <w:name w:val="xl1238"/>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style>
  <w:style w:type="paragraph" w:customStyle="1" w:styleId="xl1239">
    <w:name w:val="xl1239"/>
    <w:basedOn w:val="a1"/>
    <w:rsid w:val="00023853"/>
    <w:pPr>
      <w:pBdr>
        <w:left w:val="single" w:sz="4" w:space="0" w:color="auto"/>
        <w:bottom w:val="single" w:sz="8" w:space="0" w:color="auto"/>
      </w:pBdr>
      <w:spacing w:before="100" w:beforeAutospacing="1" w:after="100" w:afterAutospacing="1"/>
      <w:jc w:val="center"/>
      <w:textAlignment w:val="top"/>
    </w:pPr>
  </w:style>
  <w:style w:type="paragraph" w:customStyle="1" w:styleId="xl1240">
    <w:name w:val="xl1240"/>
    <w:basedOn w:val="a1"/>
    <w:rsid w:val="00023853"/>
    <w:pPr>
      <w:pBdr>
        <w:left w:val="single" w:sz="4" w:space="0" w:color="auto"/>
        <w:bottom w:val="single" w:sz="4" w:space="0" w:color="auto"/>
      </w:pBdr>
      <w:spacing w:before="100" w:beforeAutospacing="1" w:after="100" w:afterAutospacing="1"/>
      <w:jc w:val="center"/>
      <w:textAlignment w:val="top"/>
    </w:pPr>
  </w:style>
  <w:style w:type="paragraph" w:customStyle="1" w:styleId="xl1241">
    <w:name w:val="xl1241"/>
    <w:basedOn w:val="a1"/>
    <w:rsid w:val="00023853"/>
    <w:pPr>
      <w:pBdr>
        <w:top w:val="single" w:sz="8" w:space="0" w:color="auto"/>
        <w:left w:val="single" w:sz="4" w:space="0" w:color="auto"/>
      </w:pBdr>
      <w:spacing w:before="100" w:beforeAutospacing="1" w:after="100" w:afterAutospacing="1"/>
      <w:jc w:val="center"/>
      <w:textAlignment w:val="top"/>
    </w:pPr>
  </w:style>
  <w:style w:type="paragraph" w:customStyle="1" w:styleId="xl1242">
    <w:name w:val="xl1242"/>
    <w:basedOn w:val="a1"/>
    <w:rsid w:val="0002385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b/>
      <w:bCs/>
    </w:rPr>
  </w:style>
  <w:style w:type="paragraph" w:customStyle="1" w:styleId="xl1243">
    <w:name w:val="xl1243"/>
    <w:basedOn w:val="a1"/>
    <w:rsid w:val="00023853"/>
    <w:pPr>
      <w:pBdr>
        <w:top w:val="single" w:sz="4"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4">
    <w:name w:val="xl1244"/>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245">
    <w:name w:val="xl1245"/>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246">
    <w:name w:val="xl1246"/>
    <w:basedOn w:val="a1"/>
    <w:rsid w:val="00023853"/>
    <w:pPr>
      <w:pBdr>
        <w:left w:val="single" w:sz="4" w:space="0" w:color="auto"/>
        <w:bottom w:val="single" w:sz="8" w:space="0" w:color="auto"/>
      </w:pBdr>
      <w:spacing w:before="100" w:beforeAutospacing="1" w:after="100" w:afterAutospacing="1"/>
      <w:jc w:val="center"/>
      <w:textAlignment w:val="top"/>
    </w:pPr>
    <w:rPr>
      <w:b/>
      <w:bCs/>
    </w:rPr>
  </w:style>
  <w:style w:type="paragraph" w:customStyle="1" w:styleId="xl1247">
    <w:name w:val="xl124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center"/>
    </w:pPr>
  </w:style>
  <w:style w:type="paragraph" w:customStyle="1" w:styleId="xl1248">
    <w:name w:val="xl1248"/>
    <w:basedOn w:val="a1"/>
    <w:rsid w:val="00023853"/>
    <w:pPr>
      <w:pBdr>
        <w:left w:val="single" w:sz="4" w:space="0" w:color="auto"/>
      </w:pBdr>
      <w:spacing w:before="100" w:beforeAutospacing="1" w:after="100" w:afterAutospacing="1"/>
      <w:jc w:val="center"/>
      <w:textAlignment w:val="top"/>
    </w:pPr>
  </w:style>
  <w:style w:type="paragraph" w:customStyle="1" w:styleId="xl1249">
    <w:name w:val="xl1249"/>
    <w:basedOn w:val="a1"/>
    <w:rsid w:val="00023853"/>
    <w:pPr>
      <w:pBdr>
        <w:left w:val="single" w:sz="8" w:space="0" w:color="auto"/>
        <w:bottom w:val="single" w:sz="4" w:space="0" w:color="auto"/>
      </w:pBdr>
      <w:spacing w:before="100" w:beforeAutospacing="1" w:after="100" w:afterAutospacing="1"/>
      <w:jc w:val="both"/>
      <w:textAlignment w:val="center"/>
    </w:pPr>
    <w:rPr>
      <w:i/>
      <w:iCs/>
    </w:rPr>
  </w:style>
  <w:style w:type="paragraph" w:customStyle="1" w:styleId="xl1250">
    <w:name w:val="xl1250"/>
    <w:basedOn w:val="a1"/>
    <w:rsid w:val="00023853"/>
    <w:pPr>
      <w:pBdr>
        <w:left w:val="single" w:sz="8" w:space="0" w:color="auto"/>
        <w:bottom w:val="single" w:sz="4" w:space="0" w:color="auto"/>
      </w:pBdr>
      <w:shd w:val="clear" w:color="000000" w:fill="DDEBF7"/>
      <w:spacing w:before="100" w:beforeAutospacing="1" w:after="100" w:afterAutospacing="1"/>
    </w:pPr>
  </w:style>
  <w:style w:type="paragraph" w:customStyle="1" w:styleId="xl1251">
    <w:name w:val="xl1251"/>
    <w:basedOn w:val="a1"/>
    <w:rsid w:val="00023853"/>
    <w:pPr>
      <w:pBdr>
        <w:left w:val="single" w:sz="8" w:space="0" w:color="auto"/>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2">
    <w:name w:val="xl1252"/>
    <w:basedOn w:val="a1"/>
    <w:rsid w:val="00023853"/>
    <w:pPr>
      <w:pBdr>
        <w:bottom w:val="single" w:sz="4" w:space="0" w:color="auto"/>
      </w:pBdr>
      <w:shd w:val="clear" w:color="000000" w:fill="DDEBF7"/>
      <w:spacing w:before="100" w:beforeAutospacing="1" w:after="100" w:afterAutospacing="1"/>
    </w:pPr>
    <w:rPr>
      <w:rFonts w:ascii="Calibri" w:hAnsi="Calibri" w:cs="Calibri"/>
      <w:color w:val="FF0000"/>
    </w:rPr>
  </w:style>
  <w:style w:type="paragraph" w:customStyle="1" w:styleId="xl1253">
    <w:name w:val="xl1253"/>
    <w:basedOn w:val="a1"/>
    <w:rsid w:val="00023853"/>
    <w:pPr>
      <w:pBdr>
        <w:top w:val="single" w:sz="8" w:space="0" w:color="auto"/>
        <w:right w:val="single" w:sz="8" w:space="0" w:color="auto"/>
      </w:pBdr>
      <w:shd w:val="clear" w:color="000000" w:fill="DDEBF7"/>
      <w:spacing w:before="100" w:beforeAutospacing="1" w:after="100" w:afterAutospacing="1"/>
      <w:jc w:val="right"/>
      <w:textAlignment w:val="center"/>
    </w:pPr>
    <w:rPr>
      <w:b/>
      <w:bCs/>
      <w:sz w:val="28"/>
      <w:szCs w:val="28"/>
    </w:rPr>
  </w:style>
  <w:style w:type="paragraph" w:customStyle="1" w:styleId="xl1254">
    <w:name w:val="xl1254"/>
    <w:basedOn w:val="a1"/>
    <w:rsid w:val="00023853"/>
    <w:pPr>
      <w:pBdr>
        <w:top w:val="single" w:sz="8"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5">
    <w:name w:val="xl1255"/>
    <w:basedOn w:val="a1"/>
    <w:rsid w:val="00023853"/>
    <w:pPr>
      <w:pBdr>
        <w:top w:val="single" w:sz="8" w:space="0" w:color="auto"/>
        <w:left w:val="single" w:sz="8" w:space="0" w:color="auto"/>
        <w:right w:val="single" w:sz="4" w:space="0" w:color="auto"/>
      </w:pBdr>
      <w:shd w:val="clear" w:color="000000" w:fill="DDEBF7"/>
      <w:spacing w:before="100" w:beforeAutospacing="1" w:after="100" w:afterAutospacing="1"/>
      <w:jc w:val="right"/>
      <w:textAlignment w:val="center"/>
    </w:pPr>
    <w:rPr>
      <w:b/>
      <w:bCs/>
      <w:sz w:val="28"/>
      <w:szCs w:val="28"/>
    </w:rPr>
  </w:style>
  <w:style w:type="paragraph" w:customStyle="1" w:styleId="xl1256">
    <w:name w:val="xl1256"/>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57">
    <w:name w:val="xl1257"/>
    <w:basedOn w:val="a1"/>
    <w:rsid w:val="00023853"/>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pPr>
  </w:style>
  <w:style w:type="paragraph" w:customStyle="1" w:styleId="xl1258">
    <w:name w:val="xl1258"/>
    <w:basedOn w:val="a1"/>
    <w:rsid w:val="00023853"/>
    <w:pPr>
      <w:pBdr>
        <w:top w:val="single" w:sz="4" w:space="0" w:color="auto"/>
        <w:left w:val="single" w:sz="8" w:space="0" w:color="auto"/>
        <w:bottom w:val="single" w:sz="4" w:space="0" w:color="auto"/>
      </w:pBdr>
      <w:shd w:val="clear" w:color="000000" w:fill="DDEBF7"/>
      <w:spacing w:before="100" w:beforeAutospacing="1" w:after="100" w:afterAutospacing="1"/>
      <w:jc w:val="right"/>
      <w:textAlignment w:val="top"/>
    </w:pPr>
  </w:style>
  <w:style w:type="paragraph" w:customStyle="1" w:styleId="xl1259">
    <w:name w:val="xl125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60">
    <w:name w:val="xl126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pPr>
  </w:style>
  <w:style w:type="paragraph" w:customStyle="1" w:styleId="xl1261">
    <w:name w:val="xl1261"/>
    <w:basedOn w:val="a1"/>
    <w:rsid w:val="00023853"/>
    <w:pPr>
      <w:pBdr>
        <w:top w:val="single" w:sz="4" w:space="0" w:color="auto"/>
        <w:right w:val="single" w:sz="8" w:space="0" w:color="auto"/>
      </w:pBdr>
      <w:shd w:val="clear" w:color="000000" w:fill="DDEBF7"/>
      <w:spacing w:before="100" w:beforeAutospacing="1" w:after="100" w:afterAutospacing="1"/>
    </w:pPr>
  </w:style>
  <w:style w:type="paragraph" w:customStyle="1" w:styleId="xl1262">
    <w:name w:val="xl1262"/>
    <w:basedOn w:val="a1"/>
    <w:rsid w:val="00023853"/>
    <w:pPr>
      <w:pBdr>
        <w:bottom w:val="single" w:sz="8" w:space="0" w:color="auto"/>
        <w:right w:val="single" w:sz="8" w:space="0" w:color="auto"/>
      </w:pBdr>
      <w:shd w:val="clear" w:color="000000" w:fill="DDEBF7"/>
      <w:spacing w:before="100" w:beforeAutospacing="1" w:after="100" w:afterAutospacing="1"/>
    </w:pPr>
  </w:style>
  <w:style w:type="paragraph" w:customStyle="1" w:styleId="xl1263">
    <w:name w:val="xl1263"/>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4">
    <w:name w:val="xl126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265">
    <w:name w:val="xl126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66">
    <w:name w:val="xl126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pPr>
  </w:style>
  <w:style w:type="paragraph" w:customStyle="1" w:styleId="xl1267">
    <w:name w:val="xl1267"/>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68">
    <w:name w:val="xl126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pPr>
  </w:style>
  <w:style w:type="paragraph" w:customStyle="1" w:styleId="xl1269">
    <w:name w:val="xl1269"/>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style>
  <w:style w:type="paragraph" w:customStyle="1" w:styleId="xl1270">
    <w:name w:val="xl1270"/>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1">
    <w:name w:val="xl127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2">
    <w:name w:val="xl1272"/>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73">
    <w:name w:val="xl1273"/>
    <w:basedOn w:val="a1"/>
    <w:rsid w:val="00023853"/>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4">
    <w:name w:val="xl1274"/>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style>
  <w:style w:type="paragraph" w:customStyle="1" w:styleId="xl1275">
    <w:name w:val="xl1275"/>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6">
    <w:name w:val="xl1276"/>
    <w:basedOn w:val="a1"/>
    <w:rsid w:val="00023853"/>
    <w:pPr>
      <w:pBdr>
        <w:left w:val="single" w:sz="4" w:space="0" w:color="auto"/>
        <w:bottom w:val="single" w:sz="8" w:space="0" w:color="auto"/>
        <w:right w:val="single" w:sz="4" w:space="0" w:color="auto"/>
      </w:pBdr>
      <w:shd w:val="clear" w:color="000000" w:fill="DDEBF7"/>
      <w:spacing w:before="100" w:beforeAutospacing="1" w:after="100" w:afterAutospacing="1"/>
      <w:jc w:val="right"/>
      <w:textAlignment w:val="center"/>
    </w:pPr>
  </w:style>
  <w:style w:type="paragraph" w:customStyle="1" w:styleId="xl1277">
    <w:name w:val="xl1277"/>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78">
    <w:name w:val="xl1278"/>
    <w:basedOn w:val="a1"/>
    <w:rsid w:val="00023853"/>
    <w:pPr>
      <w:pBdr>
        <w:left w:val="single" w:sz="4" w:space="0" w:color="auto"/>
        <w:bottom w:val="single" w:sz="4" w:space="0" w:color="auto"/>
        <w:right w:val="single" w:sz="4" w:space="0" w:color="auto"/>
      </w:pBdr>
      <w:shd w:val="clear" w:color="000000" w:fill="DDEBF7"/>
      <w:spacing w:before="100" w:beforeAutospacing="1" w:after="100" w:afterAutospacing="1"/>
      <w:jc w:val="right"/>
      <w:textAlignment w:val="top"/>
    </w:pPr>
    <w:rPr>
      <w:b/>
      <w:bCs/>
    </w:rPr>
  </w:style>
  <w:style w:type="paragraph" w:customStyle="1" w:styleId="xl1279">
    <w:name w:val="xl1279"/>
    <w:basedOn w:val="a1"/>
    <w:rsid w:val="00023853"/>
    <w:pPr>
      <w:pBdr>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80">
    <w:name w:val="xl1280"/>
    <w:basedOn w:val="a1"/>
    <w:rsid w:val="00023853"/>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281">
    <w:name w:val="xl1281"/>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82">
    <w:name w:val="xl1282"/>
    <w:basedOn w:val="a1"/>
    <w:rsid w:val="00023853"/>
    <w:pPr>
      <w:pBdr>
        <w:top w:val="single" w:sz="8" w:space="0" w:color="auto"/>
        <w:left w:val="single" w:sz="8" w:space="0" w:color="auto"/>
        <w:bottom w:val="single" w:sz="4" w:space="0" w:color="auto"/>
        <w:right w:val="single" w:sz="8" w:space="0" w:color="auto"/>
      </w:pBdr>
      <w:shd w:val="clear" w:color="000000" w:fill="DDEBF7"/>
      <w:spacing w:before="100" w:beforeAutospacing="1" w:after="100" w:afterAutospacing="1"/>
      <w:jc w:val="right"/>
      <w:textAlignment w:val="center"/>
    </w:pPr>
    <w:rPr>
      <w:b/>
      <w:bCs/>
    </w:rPr>
  </w:style>
  <w:style w:type="paragraph" w:customStyle="1" w:styleId="xl1283">
    <w:name w:val="xl1283"/>
    <w:basedOn w:val="a1"/>
    <w:rsid w:val="0002385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84">
    <w:name w:val="xl1284"/>
    <w:basedOn w:val="a1"/>
    <w:rsid w:val="00023853"/>
    <w:pPr>
      <w:pBdr>
        <w:top w:val="single" w:sz="4" w:space="0" w:color="auto"/>
        <w:left w:val="single" w:sz="8" w:space="0" w:color="auto"/>
      </w:pBdr>
      <w:shd w:val="clear" w:color="000000" w:fill="DDEBF7"/>
      <w:spacing w:before="100" w:beforeAutospacing="1" w:after="100" w:afterAutospacing="1"/>
      <w:jc w:val="right"/>
      <w:textAlignment w:val="center"/>
    </w:pPr>
  </w:style>
  <w:style w:type="paragraph" w:customStyle="1" w:styleId="xl1285">
    <w:name w:val="xl1285"/>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style>
  <w:style w:type="paragraph" w:customStyle="1" w:styleId="xl1286">
    <w:name w:val="xl1286"/>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7">
    <w:name w:val="xl1287"/>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pPr>
    <w:rPr>
      <w:b/>
      <w:bCs/>
    </w:rPr>
  </w:style>
  <w:style w:type="paragraph" w:customStyle="1" w:styleId="xl1288">
    <w:name w:val="xl1288"/>
    <w:basedOn w:val="a1"/>
    <w:rsid w:val="00023853"/>
    <w:pPr>
      <w:pBdr>
        <w:top w:val="single" w:sz="4" w:space="0" w:color="auto"/>
        <w:bottom w:val="single" w:sz="8" w:space="0" w:color="auto"/>
        <w:right w:val="single" w:sz="8" w:space="0" w:color="auto"/>
      </w:pBdr>
      <w:shd w:val="clear" w:color="000000" w:fill="DDEBF7"/>
      <w:spacing w:before="100" w:beforeAutospacing="1" w:after="100" w:afterAutospacing="1"/>
      <w:jc w:val="right"/>
    </w:pPr>
    <w:rPr>
      <w:b/>
      <w:bCs/>
    </w:rPr>
  </w:style>
  <w:style w:type="paragraph" w:customStyle="1" w:styleId="xl1289">
    <w:name w:val="xl1289"/>
    <w:basedOn w:val="a1"/>
    <w:rsid w:val="00023853"/>
    <w:pPr>
      <w:pBdr>
        <w:top w:val="single" w:sz="8"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0">
    <w:name w:val="xl1290"/>
    <w:basedOn w:val="a1"/>
    <w:rsid w:val="00023853"/>
    <w:pPr>
      <w:pBdr>
        <w:top w:val="single" w:sz="4" w:space="0" w:color="auto"/>
        <w:bottom w:val="single" w:sz="4" w:space="0" w:color="auto"/>
        <w:right w:val="single" w:sz="8" w:space="0" w:color="auto"/>
      </w:pBdr>
      <w:shd w:val="clear" w:color="000000" w:fill="DDEBF7"/>
      <w:spacing w:before="100" w:beforeAutospacing="1" w:after="100" w:afterAutospacing="1"/>
      <w:jc w:val="right"/>
      <w:textAlignment w:val="top"/>
    </w:pPr>
    <w:rPr>
      <w:b/>
      <w:bCs/>
    </w:rPr>
  </w:style>
  <w:style w:type="paragraph" w:customStyle="1" w:styleId="xl1291">
    <w:name w:val="xl1291"/>
    <w:basedOn w:val="a1"/>
    <w:rsid w:val="00023853"/>
    <w:pPr>
      <w:pBdr>
        <w:right w:val="single" w:sz="8" w:space="0" w:color="auto"/>
      </w:pBdr>
      <w:shd w:val="clear" w:color="000000" w:fill="DDEBF7"/>
      <w:spacing w:before="100" w:beforeAutospacing="1" w:after="100" w:afterAutospacing="1"/>
      <w:jc w:val="right"/>
      <w:textAlignment w:val="top"/>
    </w:pPr>
    <w:rPr>
      <w:b/>
      <w:bCs/>
    </w:rPr>
  </w:style>
  <w:style w:type="paragraph" w:customStyle="1" w:styleId="xl1292">
    <w:name w:val="xl1292"/>
    <w:basedOn w:val="a1"/>
    <w:rsid w:val="00023853"/>
    <w:pPr>
      <w:pBdr>
        <w:top w:val="single" w:sz="8" w:space="0" w:color="auto"/>
        <w:bottom w:val="single" w:sz="8" w:space="0" w:color="auto"/>
        <w:right w:val="single" w:sz="8" w:space="0" w:color="auto"/>
      </w:pBdr>
      <w:shd w:val="clear" w:color="000000" w:fill="DDEBF7"/>
      <w:spacing w:before="100" w:beforeAutospacing="1" w:after="100" w:afterAutospacing="1"/>
      <w:jc w:val="right"/>
    </w:pPr>
  </w:style>
  <w:style w:type="paragraph" w:customStyle="1" w:styleId="xl1293">
    <w:name w:val="xl1293"/>
    <w:basedOn w:val="a1"/>
    <w:rsid w:val="00023853"/>
    <w:pPr>
      <w:pBdr>
        <w:right w:val="single" w:sz="8" w:space="0" w:color="auto"/>
      </w:pBdr>
      <w:shd w:val="clear" w:color="000000" w:fill="DDEBF7"/>
      <w:spacing w:before="100" w:beforeAutospacing="1" w:after="100" w:afterAutospacing="1"/>
      <w:jc w:val="right"/>
    </w:pPr>
  </w:style>
  <w:style w:type="paragraph" w:customStyle="1" w:styleId="xl1294">
    <w:name w:val="xl1294"/>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295">
    <w:name w:val="xl129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296">
    <w:name w:val="xl1296"/>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style>
  <w:style w:type="paragraph" w:customStyle="1" w:styleId="xl1297">
    <w:name w:val="xl129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top"/>
    </w:pPr>
  </w:style>
  <w:style w:type="paragraph" w:customStyle="1" w:styleId="xl1298">
    <w:name w:val="xl1298"/>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299">
    <w:name w:val="xl1299"/>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style>
  <w:style w:type="paragraph" w:customStyle="1" w:styleId="xl1300">
    <w:name w:val="xl1300"/>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1">
    <w:name w:val="xl1301"/>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2">
    <w:name w:val="xl1302"/>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color w:val="FF0000"/>
    </w:rPr>
  </w:style>
  <w:style w:type="paragraph" w:customStyle="1" w:styleId="xl1303">
    <w:name w:val="xl1303"/>
    <w:basedOn w:val="a1"/>
    <w:rsid w:val="00023853"/>
    <w:pPr>
      <w:pBdr>
        <w:left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4">
    <w:name w:val="xl1304"/>
    <w:basedOn w:val="a1"/>
    <w:rsid w:val="00023853"/>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5">
    <w:name w:val="xl1305"/>
    <w:basedOn w:val="a1"/>
    <w:rsid w:val="0002385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right"/>
    </w:pPr>
    <w:rPr>
      <w:b/>
      <w:bCs/>
    </w:rPr>
  </w:style>
  <w:style w:type="paragraph" w:customStyle="1" w:styleId="xl1306">
    <w:name w:val="xl1306"/>
    <w:basedOn w:val="a1"/>
    <w:rsid w:val="00023853"/>
    <w:pPr>
      <w:pBdr>
        <w:top w:val="single" w:sz="8" w:space="0" w:color="auto"/>
        <w:left w:val="single" w:sz="4" w:space="0" w:color="auto"/>
        <w:right w:val="single" w:sz="4" w:space="0" w:color="auto"/>
      </w:pBdr>
      <w:shd w:val="clear" w:color="000000" w:fill="DDEBF7"/>
      <w:spacing w:before="100" w:beforeAutospacing="1" w:after="100" w:afterAutospacing="1"/>
      <w:jc w:val="right"/>
      <w:textAlignment w:val="center"/>
    </w:pPr>
    <w:rPr>
      <w:b/>
      <w:bCs/>
    </w:rPr>
  </w:style>
  <w:style w:type="paragraph" w:customStyle="1" w:styleId="xl1307">
    <w:name w:val="xl1307"/>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textAlignment w:val="center"/>
    </w:pPr>
  </w:style>
  <w:style w:type="paragraph" w:customStyle="1" w:styleId="xl1308">
    <w:name w:val="xl1308"/>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pPr>
    <w:rPr>
      <w:b/>
      <w:bCs/>
    </w:rPr>
  </w:style>
  <w:style w:type="paragraph" w:customStyle="1" w:styleId="xl1309">
    <w:name w:val="xl1309"/>
    <w:basedOn w:val="a1"/>
    <w:rsid w:val="00023853"/>
    <w:pPr>
      <w:pBdr>
        <w:top w:val="single" w:sz="4" w:space="0" w:color="auto"/>
        <w:left w:val="single" w:sz="4" w:space="0" w:color="auto"/>
        <w:right w:val="single" w:sz="4" w:space="0" w:color="auto"/>
      </w:pBdr>
      <w:shd w:val="clear" w:color="000000" w:fill="DDEBF7"/>
      <w:spacing w:before="100" w:beforeAutospacing="1" w:after="100" w:afterAutospacing="1"/>
      <w:jc w:val="right"/>
    </w:pPr>
    <w:rPr>
      <w:color w:val="FF0000"/>
    </w:rPr>
  </w:style>
  <w:style w:type="paragraph" w:customStyle="1" w:styleId="xl1310">
    <w:name w:val="xl1310"/>
    <w:basedOn w:val="a1"/>
    <w:rsid w:val="00023853"/>
    <w:pPr>
      <w:pBdr>
        <w:top w:val="single" w:sz="8" w:space="0" w:color="auto"/>
        <w:left w:val="single" w:sz="4" w:space="0" w:color="auto"/>
        <w:bottom w:val="single" w:sz="8" w:space="0" w:color="auto"/>
        <w:right w:val="single" w:sz="4" w:space="0" w:color="auto"/>
      </w:pBdr>
      <w:shd w:val="clear" w:color="000000" w:fill="DDEBF7"/>
      <w:spacing w:before="100" w:beforeAutospacing="1" w:after="100" w:afterAutospacing="1"/>
      <w:jc w:val="right"/>
      <w:textAlignment w:val="top"/>
    </w:pPr>
    <w:rPr>
      <w:b/>
      <w:bCs/>
      <w:sz w:val="28"/>
      <w:szCs w:val="28"/>
    </w:rPr>
  </w:style>
  <w:style w:type="paragraph" w:customStyle="1" w:styleId="xl1311">
    <w:name w:val="xl1311"/>
    <w:basedOn w:val="a1"/>
    <w:rsid w:val="0002385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2">
    <w:name w:val="xl1312"/>
    <w:basedOn w:val="a1"/>
    <w:rsid w:val="00023853"/>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313">
    <w:name w:val="xl1313"/>
    <w:basedOn w:val="a1"/>
    <w:rsid w:val="00023853"/>
    <w:pPr>
      <w:pBdr>
        <w:bottom w:val="single" w:sz="4" w:space="0" w:color="auto"/>
      </w:pBdr>
      <w:shd w:val="clear" w:color="000000" w:fill="DDEBF7"/>
      <w:spacing w:before="100" w:beforeAutospacing="1" w:after="100" w:afterAutospacing="1"/>
      <w:jc w:val="right"/>
      <w:textAlignment w:val="top"/>
    </w:pPr>
    <w:rPr>
      <w:b/>
      <w:bCs/>
    </w:rPr>
  </w:style>
  <w:style w:type="paragraph" w:customStyle="1" w:styleId="xl1314">
    <w:name w:val="xl1314"/>
    <w:basedOn w:val="a1"/>
    <w:rsid w:val="00023853"/>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1315">
    <w:name w:val="xl1315"/>
    <w:basedOn w:val="a1"/>
    <w:rsid w:val="00023853"/>
    <w:pPr>
      <w:spacing w:before="100" w:beforeAutospacing="1" w:after="100" w:afterAutospacing="1"/>
      <w:jc w:val="center"/>
    </w:pPr>
    <w:rPr>
      <w:b/>
      <w:bCs/>
      <w:sz w:val="36"/>
      <w:szCs w:val="36"/>
    </w:rPr>
  </w:style>
  <w:style w:type="paragraph" w:customStyle="1" w:styleId="xl1316">
    <w:name w:val="xl1316"/>
    <w:basedOn w:val="a1"/>
    <w:rsid w:val="00023853"/>
    <w:pPr>
      <w:pBdr>
        <w:bottom w:val="single" w:sz="8" w:space="0" w:color="auto"/>
      </w:pBdr>
      <w:spacing w:before="100" w:beforeAutospacing="1" w:after="100" w:afterAutospacing="1"/>
      <w:jc w:val="center"/>
    </w:pPr>
    <w:rPr>
      <w:b/>
      <w:bCs/>
      <w:sz w:val="32"/>
      <w:szCs w:val="32"/>
    </w:rPr>
  </w:style>
  <w:style w:type="paragraph" w:customStyle="1" w:styleId="xl1317">
    <w:name w:val="xl1317"/>
    <w:basedOn w:val="a1"/>
    <w:rsid w:val="00023853"/>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8">
    <w:name w:val="xl1318"/>
    <w:basedOn w:val="a1"/>
    <w:rsid w:val="00023853"/>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319">
    <w:name w:val="xl1319"/>
    <w:basedOn w:val="a1"/>
    <w:rsid w:val="00023853"/>
    <w:pPr>
      <w:pBdr>
        <w:top w:val="single" w:sz="8" w:space="0" w:color="auto"/>
        <w:bottom w:val="single" w:sz="8" w:space="0" w:color="auto"/>
      </w:pBdr>
      <w:spacing w:before="100" w:beforeAutospacing="1" w:after="100" w:afterAutospacing="1"/>
      <w:jc w:val="center"/>
    </w:pPr>
    <w:rPr>
      <w:b/>
      <w:bCs/>
    </w:rPr>
  </w:style>
  <w:style w:type="paragraph" w:customStyle="1" w:styleId="xl1320">
    <w:name w:val="xl1320"/>
    <w:basedOn w:val="a1"/>
    <w:rsid w:val="00023853"/>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1">
    <w:name w:val="xl1321"/>
    <w:basedOn w:val="a1"/>
    <w:rsid w:val="00023853"/>
    <w:pPr>
      <w:pBdr>
        <w:top w:val="single" w:sz="8" w:space="0" w:color="auto"/>
        <w:left w:val="single" w:sz="4" w:space="0" w:color="auto"/>
        <w:right w:val="single" w:sz="8" w:space="0" w:color="auto"/>
      </w:pBdr>
      <w:spacing w:before="100" w:beforeAutospacing="1" w:after="100" w:afterAutospacing="1"/>
      <w:jc w:val="center"/>
      <w:textAlignment w:val="top"/>
    </w:pPr>
    <w:rPr>
      <w:b/>
      <w:bCs/>
    </w:rPr>
  </w:style>
  <w:style w:type="paragraph" w:customStyle="1" w:styleId="xl1322">
    <w:name w:val="xl1322"/>
    <w:basedOn w:val="a1"/>
    <w:rsid w:val="00023853"/>
    <w:pPr>
      <w:pBdr>
        <w:left w:val="single" w:sz="4" w:space="0" w:color="auto"/>
        <w:right w:val="single" w:sz="8" w:space="0" w:color="auto"/>
      </w:pBdr>
      <w:spacing w:before="100" w:beforeAutospacing="1" w:after="100" w:afterAutospacing="1"/>
      <w:jc w:val="center"/>
      <w:textAlignment w:val="top"/>
    </w:pPr>
    <w:rPr>
      <w:b/>
      <w:bCs/>
    </w:rPr>
  </w:style>
  <w:style w:type="paragraph" w:customStyle="1" w:styleId="xl1323">
    <w:name w:val="xl1323"/>
    <w:basedOn w:val="a1"/>
    <w:rsid w:val="00023853"/>
    <w:pPr>
      <w:pBdr>
        <w:left w:val="single" w:sz="4"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1324">
    <w:name w:val="xl1324"/>
    <w:basedOn w:val="a1"/>
    <w:rsid w:val="00023853"/>
    <w:pPr>
      <w:pBdr>
        <w:top w:val="single" w:sz="8" w:space="0" w:color="auto"/>
        <w:left w:val="single" w:sz="4" w:space="0" w:color="auto"/>
        <w:bottom w:val="single" w:sz="8" w:space="0" w:color="auto"/>
      </w:pBdr>
      <w:spacing w:before="100" w:beforeAutospacing="1" w:after="100" w:afterAutospacing="1"/>
      <w:jc w:val="center"/>
    </w:pPr>
    <w:rPr>
      <w:b/>
      <w:bCs/>
    </w:rPr>
  </w:style>
  <w:style w:type="paragraph" w:customStyle="1" w:styleId="xl1325">
    <w:name w:val="xl1325"/>
    <w:basedOn w:val="a1"/>
    <w:rsid w:val="00023853"/>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26">
    <w:name w:val="xl1326"/>
    <w:basedOn w:val="a1"/>
    <w:rsid w:val="00023853"/>
    <w:pPr>
      <w:shd w:val="clear" w:color="000000" w:fill="FFFFFF"/>
      <w:spacing w:before="100" w:beforeAutospacing="1" w:after="100" w:afterAutospacing="1"/>
      <w:jc w:val="center"/>
      <w:textAlignment w:val="center"/>
    </w:pPr>
    <w:rPr>
      <w:b/>
      <w:bCs/>
    </w:rPr>
  </w:style>
  <w:style w:type="paragraph" w:customStyle="1" w:styleId="xl1327">
    <w:name w:val="xl1327"/>
    <w:basedOn w:val="a1"/>
    <w:rsid w:val="00023853"/>
    <w:pPr>
      <w:pBdr>
        <w:top w:val="single" w:sz="8" w:space="0" w:color="auto"/>
        <w:left w:val="single" w:sz="4" w:space="0" w:color="auto"/>
        <w:bottom w:val="single" w:sz="8" w:space="0" w:color="auto"/>
      </w:pBdr>
      <w:spacing w:before="100" w:beforeAutospacing="1" w:after="100" w:afterAutospacing="1"/>
      <w:jc w:val="center"/>
      <w:textAlignment w:val="top"/>
    </w:pPr>
    <w:rPr>
      <w:b/>
      <w:bCs/>
    </w:rPr>
  </w:style>
  <w:style w:type="paragraph" w:customStyle="1" w:styleId="xl1328">
    <w:name w:val="xl1328"/>
    <w:basedOn w:val="a1"/>
    <w:rsid w:val="00023853"/>
    <w:pPr>
      <w:spacing w:before="100" w:beforeAutospacing="1" w:after="100" w:afterAutospacing="1"/>
      <w:jc w:val="center"/>
      <w:textAlignment w:val="top"/>
    </w:pPr>
    <w:rPr>
      <w:b/>
      <w:bCs/>
    </w:rPr>
  </w:style>
  <w:style w:type="numbering" w:customStyle="1" w:styleId="79">
    <w:name w:val="Нет списка79"/>
    <w:next w:val="a4"/>
    <w:uiPriority w:val="99"/>
    <w:semiHidden/>
    <w:unhideWhenUsed/>
    <w:rsid w:val="00D36B03"/>
  </w:style>
  <w:style w:type="paragraph" w:customStyle="1" w:styleId="1ffff7">
    <w:name w:val="Знак Знак1 Знак Знак"/>
    <w:basedOn w:val="a1"/>
    <w:rsid w:val="00D36B03"/>
    <w:pPr>
      <w:tabs>
        <w:tab w:val="num" w:pos="360"/>
      </w:tabs>
      <w:spacing w:after="160" w:line="240" w:lineRule="exact"/>
    </w:pPr>
    <w:rPr>
      <w:rFonts w:ascii="Verdana" w:hAnsi="Verdana" w:cs="Verdana"/>
      <w:sz w:val="20"/>
      <w:szCs w:val="20"/>
      <w:lang w:val="en-US" w:eastAsia="en-US"/>
    </w:rPr>
  </w:style>
  <w:style w:type="numbering" w:customStyle="1" w:styleId="1341">
    <w:name w:val="Нет списка134"/>
    <w:next w:val="a4"/>
    <w:uiPriority w:val="99"/>
    <w:semiHidden/>
    <w:rsid w:val="00D36B03"/>
  </w:style>
  <w:style w:type="numbering" w:customStyle="1" w:styleId="1116">
    <w:name w:val="Нет списка1116"/>
    <w:next w:val="a4"/>
    <w:uiPriority w:val="99"/>
    <w:semiHidden/>
    <w:unhideWhenUsed/>
    <w:rsid w:val="00D36B03"/>
  </w:style>
  <w:style w:type="table" w:customStyle="1" w:styleId="1600">
    <w:name w:val="Сетка таблицы160"/>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4"/>
    <w:uiPriority w:val="99"/>
    <w:semiHidden/>
    <w:unhideWhenUsed/>
    <w:rsid w:val="00D36B03"/>
  </w:style>
  <w:style w:type="table" w:customStyle="1" w:styleId="242">
    <w:name w:val="Сетка таблицы242"/>
    <w:basedOn w:val="a3"/>
    <w:next w:val="ae"/>
    <w:uiPriority w:val="39"/>
    <w:rsid w:val="00D36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4"/>
    <w:uiPriority w:val="99"/>
    <w:semiHidden/>
    <w:rsid w:val="00D36B03"/>
  </w:style>
  <w:style w:type="numbering" w:customStyle="1" w:styleId="1212">
    <w:name w:val="Нет списка1212"/>
    <w:next w:val="a4"/>
    <w:uiPriority w:val="99"/>
    <w:semiHidden/>
    <w:unhideWhenUsed/>
    <w:rsid w:val="00D36B03"/>
  </w:style>
  <w:style w:type="numbering" w:customStyle="1" w:styleId="2113">
    <w:name w:val="Нет списка2113"/>
    <w:next w:val="a4"/>
    <w:uiPriority w:val="99"/>
    <w:semiHidden/>
    <w:unhideWhenUsed/>
    <w:rsid w:val="00D36B03"/>
  </w:style>
  <w:style w:type="paragraph" w:customStyle="1" w:styleId="21c">
    <w:name w:val="Абзац списка21"/>
    <w:basedOn w:val="a1"/>
    <w:autoRedefine/>
    <w:rsid w:val="00D36B03"/>
    <w:pPr>
      <w:jc w:val="center"/>
    </w:pPr>
    <w:rPr>
      <w:snapToGrid w:val="0"/>
      <w:sz w:val="28"/>
      <w:szCs w:val="28"/>
    </w:rPr>
  </w:style>
  <w:style w:type="paragraph" w:customStyle="1" w:styleId="afffffffc">
    <w:name w:val="Знак"/>
    <w:basedOn w:val="a1"/>
    <w:rsid w:val="00D36B03"/>
    <w:pPr>
      <w:spacing w:after="160" w:line="240" w:lineRule="exact"/>
    </w:pPr>
    <w:rPr>
      <w:rFonts w:ascii="Verdana" w:hAnsi="Verdana" w:cs="Verdana"/>
      <w:sz w:val="20"/>
      <w:szCs w:val="20"/>
      <w:lang w:val="en-US" w:eastAsia="en-US"/>
    </w:rPr>
  </w:style>
  <w:style w:type="table" w:customStyle="1" w:styleId="243">
    <w:name w:val="Сетка таблицы243"/>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3"/>
    <w:next w:val="ae"/>
    <w:rsid w:val="00D778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4"/>
    <w:uiPriority w:val="99"/>
    <w:semiHidden/>
    <w:rsid w:val="00D778E6"/>
  </w:style>
  <w:style w:type="numbering" w:customStyle="1" w:styleId="1351">
    <w:name w:val="Нет списка135"/>
    <w:next w:val="a4"/>
    <w:uiPriority w:val="99"/>
    <w:semiHidden/>
    <w:unhideWhenUsed/>
    <w:rsid w:val="00D778E6"/>
  </w:style>
  <w:style w:type="table" w:customStyle="1" w:styleId="1610">
    <w:name w:val="Сетка таблицы161"/>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4"/>
    <w:uiPriority w:val="99"/>
    <w:semiHidden/>
    <w:unhideWhenUsed/>
    <w:rsid w:val="00D778E6"/>
  </w:style>
  <w:style w:type="table" w:customStyle="1" w:styleId="245">
    <w:name w:val="Сетка таблицы245"/>
    <w:basedOn w:val="a3"/>
    <w:next w:val="ae"/>
    <w:uiPriority w:val="39"/>
    <w:rsid w:val="00D778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29">
    <w:name w:val="xl132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0">
    <w:name w:val="xl1330"/>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1">
    <w:name w:val="xl133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32">
    <w:name w:val="xl133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33">
    <w:name w:val="xl1333"/>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5">
    <w:name w:val="xl1335"/>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6">
    <w:name w:val="xl133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7">
    <w:name w:val="xl133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8">
    <w:name w:val="xl133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9">
    <w:name w:val="xl1339"/>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0">
    <w:name w:val="xl1340"/>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41">
    <w:name w:val="xl134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2">
    <w:name w:val="xl1342"/>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43">
    <w:name w:val="xl134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4">
    <w:name w:val="xl1344"/>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6">
    <w:name w:val="xl134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7">
    <w:name w:val="xl134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8">
    <w:name w:val="xl13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9">
    <w:name w:val="xl13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0">
    <w:name w:val="xl135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1">
    <w:name w:val="xl13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2">
    <w:name w:val="xl135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3">
    <w:name w:val="xl135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54">
    <w:name w:val="xl135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55">
    <w:name w:val="xl135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56">
    <w:name w:val="xl13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7">
    <w:name w:val="xl135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8">
    <w:name w:val="xl135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9">
    <w:name w:val="xl135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60">
    <w:name w:val="xl1360"/>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61">
    <w:name w:val="xl136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3">
    <w:name w:val="xl1363"/>
    <w:basedOn w:val="a1"/>
    <w:rsid w:val="00E86C8E"/>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4">
    <w:name w:val="xl1364"/>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5">
    <w:name w:val="xl1365"/>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6">
    <w:name w:val="xl1366"/>
    <w:basedOn w:val="a1"/>
    <w:rsid w:val="00E86C8E"/>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7">
    <w:name w:val="xl1367"/>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8">
    <w:name w:val="xl136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9">
    <w:name w:val="xl1369"/>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70">
    <w:name w:val="xl137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71">
    <w:name w:val="xl137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72">
    <w:name w:val="xl1372"/>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73">
    <w:name w:val="xl137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74">
    <w:name w:val="xl1374"/>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76">
    <w:name w:val="xl137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1"/>
    <w:rsid w:val="00E86C8E"/>
    <w:pPr>
      <w:shd w:val="clear" w:color="000000" w:fill="FFFFFF"/>
      <w:spacing w:before="100" w:beforeAutospacing="1" w:after="100" w:afterAutospacing="1"/>
      <w:jc w:val="center"/>
      <w:textAlignment w:val="center"/>
    </w:pPr>
    <w:rPr>
      <w:b/>
      <w:bCs/>
    </w:rPr>
  </w:style>
  <w:style w:type="paragraph" w:customStyle="1" w:styleId="xl1379">
    <w:name w:val="xl1379"/>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80">
    <w:name w:val="xl1380"/>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81">
    <w:name w:val="xl1381"/>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382">
    <w:name w:val="xl138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83">
    <w:name w:val="xl1383"/>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384">
    <w:name w:val="xl138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5">
    <w:name w:val="xl138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6">
    <w:name w:val="xl1386"/>
    <w:basedOn w:val="a1"/>
    <w:rsid w:val="00E86C8E"/>
    <w:pPr>
      <w:shd w:val="clear" w:color="000000" w:fill="FFFFFF"/>
      <w:spacing w:before="100" w:beforeAutospacing="1" w:after="100" w:afterAutospacing="1"/>
      <w:jc w:val="center"/>
      <w:textAlignment w:val="center"/>
    </w:pPr>
  </w:style>
  <w:style w:type="paragraph" w:customStyle="1" w:styleId="xl1387">
    <w:name w:val="xl138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8">
    <w:name w:val="xl13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9">
    <w:name w:val="xl13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0">
    <w:name w:val="xl139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1">
    <w:name w:val="xl139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3">
    <w:name w:val="xl139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95">
    <w:name w:val="xl139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396">
    <w:name w:val="xl1396"/>
    <w:basedOn w:val="a1"/>
    <w:rsid w:val="00E86C8E"/>
    <w:pPr>
      <w:shd w:val="clear" w:color="000000" w:fill="F7ECD5"/>
      <w:spacing w:before="100" w:beforeAutospacing="1" w:after="100" w:afterAutospacing="1"/>
      <w:jc w:val="center"/>
      <w:textAlignment w:val="center"/>
    </w:pPr>
    <w:rPr>
      <w:b/>
      <w:bCs/>
    </w:rPr>
  </w:style>
  <w:style w:type="paragraph" w:customStyle="1" w:styleId="xl1397">
    <w:name w:val="xl1397"/>
    <w:basedOn w:val="a1"/>
    <w:rsid w:val="00E86C8E"/>
    <w:pPr>
      <w:pBdr>
        <w:top w:val="single" w:sz="8"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8">
    <w:name w:val="xl1398"/>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399">
    <w:name w:val="xl1399"/>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center"/>
      <w:textAlignment w:val="center"/>
    </w:pPr>
  </w:style>
  <w:style w:type="paragraph" w:customStyle="1" w:styleId="xl1400">
    <w:name w:val="xl1400"/>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1">
    <w:name w:val="xl1401"/>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2">
    <w:name w:val="xl1402"/>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i/>
      <w:iCs/>
    </w:rPr>
  </w:style>
  <w:style w:type="paragraph" w:customStyle="1" w:styleId="xl1403">
    <w:name w:val="xl140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4">
    <w:name w:val="xl1404"/>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5">
    <w:name w:val="xl1405"/>
    <w:basedOn w:val="a1"/>
    <w:rsid w:val="00E86C8E"/>
    <w:pPr>
      <w:pBdr>
        <w:top w:val="single" w:sz="4" w:space="0" w:color="auto"/>
        <w:left w:val="single" w:sz="4" w:space="0" w:color="auto"/>
        <w:bottom w:val="single" w:sz="8" w:space="0" w:color="auto"/>
        <w:right w:val="single" w:sz="4" w:space="0" w:color="auto"/>
      </w:pBdr>
      <w:shd w:val="clear" w:color="000000" w:fill="F7ECD5"/>
      <w:spacing w:before="100" w:beforeAutospacing="1" w:after="100" w:afterAutospacing="1"/>
      <w:jc w:val="right"/>
      <w:textAlignment w:val="center"/>
    </w:pPr>
    <w:rPr>
      <w:color w:val="000000"/>
    </w:rPr>
  </w:style>
  <w:style w:type="paragraph" w:customStyle="1" w:styleId="xl1406">
    <w:name w:val="xl1406"/>
    <w:basedOn w:val="a1"/>
    <w:rsid w:val="00E86C8E"/>
    <w:pPr>
      <w:shd w:val="clear" w:color="000000" w:fill="F7ECD5"/>
      <w:spacing w:before="100" w:beforeAutospacing="1" w:after="100" w:afterAutospacing="1"/>
      <w:jc w:val="center"/>
      <w:textAlignment w:val="center"/>
    </w:pPr>
    <w:rPr>
      <w:b/>
      <w:bCs/>
    </w:rPr>
  </w:style>
  <w:style w:type="paragraph" w:customStyle="1" w:styleId="xl1407">
    <w:name w:val="xl1407"/>
    <w:basedOn w:val="a1"/>
    <w:rsid w:val="00E86C8E"/>
    <w:pPr>
      <w:pBdr>
        <w:top w:val="single" w:sz="8"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08">
    <w:name w:val="xl140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09">
    <w:name w:val="xl1409"/>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0">
    <w:name w:val="xl141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1">
    <w:name w:val="xl1411"/>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12">
    <w:name w:val="xl1412"/>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color w:val="000000"/>
    </w:rPr>
  </w:style>
  <w:style w:type="paragraph" w:customStyle="1" w:styleId="xl1413">
    <w:name w:val="xl1413"/>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rPr>
      <w:b/>
      <w:bCs/>
    </w:rPr>
  </w:style>
  <w:style w:type="paragraph" w:customStyle="1" w:styleId="xl1414">
    <w:name w:val="xl1414"/>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5">
    <w:name w:val="xl1415"/>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16">
    <w:name w:val="xl1416"/>
    <w:basedOn w:val="a1"/>
    <w:rsid w:val="00E86C8E"/>
    <w:pPr>
      <w:pBdr>
        <w:top w:val="single" w:sz="8"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17">
    <w:name w:val="xl1417"/>
    <w:basedOn w:val="a1"/>
    <w:rsid w:val="00E86C8E"/>
    <w:pPr>
      <w:pBdr>
        <w:left w:val="single" w:sz="4" w:space="0" w:color="auto"/>
        <w:bottom w:val="single" w:sz="8" w:space="0" w:color="auto"/>
      </w:pBdr>
      <w:shd w:val="clear" w:color="000000" w:fill="F7ECD5"/>
      <w:spacing w:before="100" w:beforeAutospacing="1" w:after="100" w:afterAutospacing="1"/>
      <w:jc w:val="right"/>
      <w:textAlignment w:val="center"/>
    </w:pPr>
    <w:rPr>
      <w:i/>
      <w:iCs/>
      <w:color w:val="000000"/>
    </w:rPr>
  </w:style>
  <w:style w:type="paragraph" w:customStyle="1" w:styleId="xl1418">
    <w:name w:val="xl1418"/>
    <w:basedOn w:val="a1"/>
    <w:rsid w:val="00E86C8E"/>
    <w:pPr>
      <w:shd w:val="clear" w:color="000000" w:fill="F7ECD5"/>
      <w:spacing w:before="100" w:beforeAutospacing="1" w:after="100" w:afterAutospacing="1"/>
    </w:pPr>
    <w:rPr>
      <w:rFonts w:ascii="Verdana" w:hAnsi="Verdana"/>
      <w:sz w:val="16"/>
      <w:szCs w:val="16"/>
    </w:rPr>
  </w:style>
  <w:style w:type="paragraph" w:customStyle="1" w:styleId="xl1419">
    <w:name w:val="xl141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0">
    <w:name w:val="xl14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1">
    <w:name w:val="xl14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3">
    <w:name w:val="xl142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6">
    <w:name w:val="xl1426"/>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7">
    <w:name w:val="xl1427"/>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28">
    <w:name w:val="xl1428"/>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29">
    <w:name w:val="xl142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430">
    <w:name w:val="xl143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1"/>
    <w:rsid w:val="00E86C8E"/>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32">
    <w:name w:val="xl143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33">
    <w:name w:val="xl143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4">
    <w:name w:val="xl143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5">
    <w:name w:val="xl1435"/>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rPr>
      <w:i/>
      <w:iCs/>
      <w:color w:val="000000"/>
    </w:rPr>
  </w:style>
  <w:style w:type="paragraph" w:customStyle="1" w:styleId="xl1436">
    <w:name w:val="xl1436"/>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7">
    <w:name w:val="xl1437"/>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rPr>
      <w:i/>
      <w:iCs/>
    </w:rPr>
  </w:style>
  <w:style w:type="paragraph" w:customStyle="1" w:styleId="xl1438">
    <w:name w:val="xl1438"/>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39">
    <w:name w:val="xl1439"/>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color w:val="000000"/>
    </w:rPr>
  </w:style>
  <w:style w:type="paragraph" w:customStyle="1" w:styleId="xl1440">
    <w:name w:val="xl1440"/>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1">
    <w:name w:val="xl1441"/>
    <w:basedOn w:val="a1"/>
    <w:rsid w:val="00E86C8E"/>
    <w:pPr>
      <w:pBdr>
        <w:top w:val="single" w:sz="4" w:space="0" w:color="auto"/>
        <w:left w:val="single" w:sz="4" w:space="0" w:color="auto"/>
        <w:bottom w:val="single" w:sz="8" w:space="0" w:color="auto"/>
      </w:pBdr>
      <w:shd w:val="clear" w:color="000000" w:fill="F7ECD5"/>
      <w:spacing w:before="100" w:beforeAutospacing="1" w:after="100" w:afterAutospacing="1"/>
      <w:jc w:val="center"/>
      <w:textAlignment w:val="center"/>
    </w:pPr>
    <w:rPr>
      <w:b/>
      <w:bCs/>
    </w:rPr>
  </w:style>
  <w:style w:type="paragraph" w:customStyle="1" w:styleId="xl1442">
    <w:name w:val="xl1442"/>
    <w:basedOn w:val="a1"/>
    <w:rsid w:val="00E86C8E"/>
    <w:pPr>
      <w:pBdr>
        <w:top w:val="single" w:sz="8"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3">
    <w:name w:val="xl1443"/>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4">
    <w:name w:val="xl1444"/>
    <w:basedOn w:val="a1"/>
    <w:rsid w:val="00E86C8E"/>
    <w:pPr>
      <w:pBdr>
        <w:top w:val="single" w:sz="4" w:space="0" w:color="auto"/>
        <w:left w:val="single" w:sz="4" w:space="0" w:color="auto"/>
        <w:bottom w:val="single" w:sz="4" w:space="0" w:color="auto"/>
      </w:pBdr>
      <w:shd w:val="clear" w:color="000000" w:fill="F7ECD5"/>
      <w:spacing w:before="100" w:beforeAutospacing="1" w:after="100" w:afterAutospacing="1"/>
      <w:jc w:val="center"/>
      <w:textAlignment w:val="center"/>
    </w:pPr>
    <w:rPr>
      <w:b/>
      <w:bCs/>
    </w:rPr>
  </w:style>
  <w:style w:type="paragraph" w:customStyle="1" w:styleId="xl1445">
    <w:name w:val="xl1445"/>
    <w:basedOn w:val="a1"/>
    <w:rsid w:val="00E86C8E"/>
    <w:pPr>
      <w:pBdr>
        <w:left w:val="single" w:sz="4" w:space="0" w:color="auto"/>
        <w:bottom w:val="single" w:sz="4" w:space="0" w:color="auto"/>
      </w:pBdr>
      <w:shd w:val="clear" w:color="000000" w:fill="F7ECD5"/>
      <w:spacing w:before="100" w:beforeAutospacing="1" w:after="100" w:afterAutospacing="1"/>
      <w:jc w:val="right"/>
      <w:textAlignment w:val="center"/>
    </w:pPr>
  </w:style>
  <w:style w:type="paragraph" w:customStyle="1" w:styleId="xl1446">
    <w:name w:val="xl1446"/>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right"/>
      <w:textAlignment w:val="center"/>
    </w:pPr>
  </w:style>
  <w:style w:type="paragraph" w:customStyle="1" w:styleId="xl1447">
    <w:name w:val="xl144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48">
    <w:name w:val="xl144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0">
    <w:name w:val="xl1450"/>
    <w:basedOn w:val="a1"/>
    <w:rsid w:val="00E86C8E"/>
    <w:pPr>
      <w:pBdr>
        <w:top w:val="single" w:sz="4" w:space="0" w:color="auto"/>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451">
    <w:name w:val="xl1451"/>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2">
    <w:name w:val="xl145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53">
    <w:name w:val="xl1453"/>
    <w:basedOn w:val="a1"/>
    <w:rsid w:val="00E86C8E"/>
    <w:pPr>
      <w:pBdr>
        <w:top w:val="single" w:sz="8" w:space="0" w:color="auto"/>
        <w:left w:val="single" w:sz="8" w:space="0" w:color="auto"/>
        <w:bottom w:val="single" w:sz="8" w:space="0" w:color="auto"/>
        <w:right w:val="single" w:sz="4" w:space="0" w:color="auto"/>
      </w:pBdr>
      <w:shd w:val="clear" w:color="000000" w:fill="D6EED9"/>
      <w:spacing w:before="100" w:beforeAutospacing="1" w:after="100" w:afterAutospacing="1"/>
      <w:textAlignment w:val="center"/>
    </w:pPr>
    <w:rPr>
      <w:b/>
      <w:bCs/>
    </w:rPr>
  </w:style>
  <w:style w:type="paragraph" w:customStyle="1" w:styleId="xl1454">
    <w:name w:val="xl1454"/>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style>
  <w:style w:type="paragraph" w:customStyle="1" w:styleId="xl1455">
    <w:name w:val="xl1455"/>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6">
    <w:name w:val="xl1456"/>
    <w:basedOn w:val="a1"/>
    <w:rsid w:val="00E86C8E"/>
    <w:pPr>
      <w:pBdr>
        <w:top w:val="single" w:sz="8" w:space="0" w:color="auto"/>
        <w:left w:val="single" w:sz="4"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57">
    <w:name w:val="xl1457"/>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8">
    <w:name w:val="xl1458"/>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59">
    <w:name w:val="xl1459"/>
    <w:basedOn w:val="a1"/>
    <w:rsid w:val="00E86C8E"/>
    <w:pPr>
      <w:pBdr>
        <w:top w:val="single" w:sz="8" w:space="0" w:color="auto"/>
        <w:bottom w:val="single" w:sz="8" w:space="0" w:color="auto"/>
        <w:right w:val="single" w:sz="4" w:space="0" w:color="auto"/>
      </w:pBdr>
      <w:shd w:val="clear" w:color="000000" w:fill="D6EED9"/>
      <w:spacing w:before="100" w:beforeAutospacing="1" w:after="100" w:afterAutospacing="1"/>
      <w:jc w:val="center"/>
      <w:textAlignment w:val="center"/>
    </w:pPr>
    <w:rPr>
      <w:b/>
      <w:bCs/>
      <w:color w:val="000000"/>
    </w:rPr>
  </w:style>
  <w:style w:type="paragraph" w:customStyle="1" w:styleId="xl1460">
    <w:name w:val="xl1460"/>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1">
    <w:name w:val="xl1461"/>
    <w:basedOn w:val="a1"/>
    <w:rsid w:val="00E86C8E"/>
    <w:pPr>
      <w:pBdr>
        <w:top w:val="single" w:sz="8" w:space="0" w:color="auto"/>
        <w:left w:val="single" w:sz="4"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2">
    <w:name w:val="xl1462"/>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3">
    <w:name w:val="xl1463"/>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64">
    <w:name w:val="xl1464"/>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65">
    <w:name w:val="xl146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466">
    <w:name w:val="xl1466"/>
    <w:basedOn w:val="a1"/>
    <w:rsid w:val="00E86C8E"/>
    <w:pPr>
      <w:pBdr>
        <w:top w:val="single" w:sz="8" w:space="0" w:color="auto"/>
        <w:left w:val="single" w:sz="4" w:space="0" w:color="auto"/>
        <w:bottom w:val="single" w:sz="8" w:space="0" w:color="auto"/>
        <w:right w:val="single" w:sz="8" w:space="0" w:color="auto"/>
      </w:pBdr>
      <w:shd w:val="clear" w:color="000000" w:fill="D6EED9"/>
      <w:spacing w:before="100" w:beforeAutospacing="1" w:after="100" w:afterAutospacing="1"/>
      <w:jc w:val="center"/>
      <w:textAlignment w:val="center"/>
    </w:pPr>
  </w:style>
  <w:style w:type="paragraph" w:customStyle="1" w:styleId="xl1467">
    <w:name w:val="xl1467"/>
    <w:basedOn w:val="a1"/>
    <w:rsid w:val="00E86C8E"/>
    <w:pPr>
      <w:pBdr>
        <w:left w:val="single" w:sz="8" w:space="0" w:color="auto"/>
        <w:right w:val="single" w:sz="8" w:space="0" w:color="auto"/>
      </w:pBdr>
      <w:shd w:val="clear" w:color="000000" w:fill="C9E1D4"/>
      <w:spacing w:before="100" w:beforeAutospacing="1" w:after="100" w:afterAutospacing="1"/>
      <w:jc w:val="center"/>
      <w:textAlignment w:val="center"/>
    </w:pPr>
    <w:rPr>
      <w:rFonts w:ascii="Verdana" w:hAnsi="Verdana"/>
      <w:sz w:val="16"/>
      <w:szCs w:val="16"/>
    </w:rPr>
  </w:style>
  <w:style w:type="paragraph" w:customStyle="1" w:styleId="xl1468">
    <w:name w:val="xl1468"/>
    <w:basedOn w:val="a1"/>
    <w:rsid w:val="00E86C8E"/>
    <w:pPr>
      <w:pBdr>
        <w:top w:val="single" w:sz="4" w:space="0" w:color="auto"/>
        <w:left w:val="single" w:sz="8" w:space="0" w:color="auto"/>
        <w:bottom w:val="single" w:sz="4" w:space="0" w:color="auto"/>
        <w:right w:val="single" w:sz="4" w:space="0" w:color="auto"/>
      </w:pBdr>
      <w:shd w:val="clear" w:color="000000" w:fill="C9E1D4"/>
      <w:spacing w:before="100" w:beforeAutospacing="1" w:after="100" w:afterAutospacing="1"/>
      <w:textAlignment w:val="center"/>
    </w:pPr>
  </w:style>
  <w:style w:type="paragraph" w:customStyle="1" w:styleId="xl1469">
    <w:name w:val="xl1469"/>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0">
    <w:name w:val="xl1470"/>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1">
    <w:name w:val="xl1471"/>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72">
    <w:name w:val="xl1472"/>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right"/>
      <w:textAlignment w:val="center"/>
    </w:pPr>
  </w:style>
  <w:style w:type="paragraph" w:customStyle="1" w:styleId="xl1473">
    <w:name w:val="xl1473"/>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4">
    <w:name w:val="xl1474"/>
    <w:basedOn w:val="a1"/>
    <w:rsid w:val="00E86C8E"/>
    <w:pPr>
      <w:pBdr>
        <w:top w:val="single" w:sz="4" w:space="0" w:color="auto"/>
        <w:bottom w:val="single" w:sz="4" w:space="0" w:color="auto"/>
        <w:right w:val="single" w:sz="4" w:space="0" w:color="auto"/>
      </w:pBdr>
      <w:shd w:val="clear" w:color="000000" w:fill="C9E1D4"/>
      <w:spacing w:before="100" w:beforeAutospacing="1" w:after="100" w:afterAutospacing="1"/>
      <w:jc w:val="right"/>
      <w:textAlignment w:val="center"/>
    </w:pPr>
  </w:style>
  <w:style w:type="paragraph" w:customStyle="1" w:styleId="xl1475">
    <w:name w:val="xl1475"/>
    <w:basedOn w:val="a1"/>
    <w:rsid w:val="00E86C8E"/>
    <w:pPr>
      <w:pBdr>
        <w:top w:val="single" w:sz="4" w:space="0" w:color="auto"/>
        <w:left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6">
    <w:name w:val="xl1476"/>
    <w:basedOn w:val="a1"/>
    <w:rsid w:val="00E86C8E"/>
    <w:pPr>
      <w:pBdr>
        <w:top w:val="single" w:sz="4" w:space="0" w:color="auto"/>
        <w:left w:val="single" w:sz="4" w:space="0" w:color="auto"/>
        <w:bottom w:val="single" w:sz="4" w:space="0" w:color="auto"/>
        <w:right w:val="single" w:sz="8" w:space="0" w:color="auto"/>
      </w:pBdr>
      <w:shd w:val="clear" w:color="000000" w:fill="C9E1D4"/>
      <w:spacing w:before="100" w:beforeAutospacing="1" w:after="100" w:afterAutospacing="1"/>
      <w:jc w:val="center"/>
      <w:textAlignment w:val="center"/>
    </w:pPr>
  </w:style>
  <w:style w:type="paragraph" w:customStyle="1" w:styleId="xl1477">
    <w:name w:val="xl1477"/>
    <w:basedOn w:val="a1"/>
    <w:rsid w:val="00E86C8E"/>
    <w:pPr>
      <w:pBdr>
        <w:top w:val="single" w:sz="4" w:space="0" w:color="auto"/>
        <w:bottom w:val="single" w:sz="4" w:space="0" w:color="auto"/>
      </w:pBdr>
      <w:shd w:val="clear" w:color="000000" w:fill="C9E1D4"/>
      <w:spacing w:before="100" w:beforeAutospacing="1" w:after="100" w:afterAutospacing="1"/>
      <w:jc w:val="center"/>
      <w:textAlignment w:val="center"/>
    </w:pPr>
  </w:style>
  <w:style w:type="paragraph" w:customStyle="1" w:styleId="xl1478">
    <w:name w:val="xl1478"/>
    <w:basedOn w:val="a1"/>
    <w:rsid w:val="00E86C8E"/>
    <w:pPr>
      <w:pBdr>
        <w:top w:val="single" w:sz="4" w:space="0" w:color="auto"/>
        <w:left w:val="single" w:sz="4" w:space="0" w:color="auto"/>
        <w:bottom w:val="single" w:sz="4" w:space="0" w:color="auto"/>
        <w:right w:val="single" w:sz="4" w:space="0" w:color="auto"/>
      </w:pBdr>
      <w:shd w:val="clear" w:color="000000" w:fill="C9E1D4"/>
      <w:spacing w:before="100" w:beforeAutospacing="1" w:after="100" w:afterAutospacing="1"/>
      <w:jc w:val="center"/>
      <w:textAlignment w:val="center"/>
    </w:pPr>
  </w:style>
  <w:style w:type="paragraph" w:customStyle="1" w:styleId="xl1479">
    <w:name w:val="xl1479"/>
    <w:basedOn w:val="a1"/>
    <w:rsid w:val="00E86C8E"/>
    <w:pPr>
      <w:shd w:val="clear" w:color="000000" w:fill="C9E1D4"/>
      <w:spacing w:before="100" w:beforeAutospacing="1" w:after="100" w:afterAutospacing="1"/>
    </w:pPr>
    <w:rPr>
      <w:rFonts w:ascii="Verdana" w:hAnsi="Verdana"/>
      <w:sz w:val="16"/>
      <w:szCs w:val="16"/>
    </w:rPr>
  </w:style>
  <w:style w:type="paragraph" w:customStyle="1" w:styleId="xl1480">
    <w:name w:val="xl1480"/>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83">
    <w:name w:val="xl148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84">
    <w:name w:val="xl1484"/>
    <w:basedOn w:val="a1"/>
    <w:rsid w:val="00E86C8E"/>
    <w:pPr>
      <w:pBdr>
        <w:top w:val="single" w:sz="4" w:space="0" w:color="auto"/>
        <w:bottom w:val="single" w:sz="4" w:space="0" w:color="auto"/>
      </w:pBdr>
      <w:shd w:val="clear" w:color="000000" w:fill="C9E1D4"/>
      <w:spacing w:before="100" w:beforeAutospacing="1" w:after="100" w:afterAutospacing="1"/>
      <w:jc w:val="right"/>
      <w:textAlignment w:val="center"/>
    </w:pPr>
  </w:style>
  <w:style w:type="paragraph" w:customStyle="1" w:styleId="xl1485">
    <w:name w:val="xl1485"/>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6">
    <w:name w:val="xl1486"/>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7">
    <w:name w:val="xl1487"/>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88">
    <w:name w:val="xl1488"/>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89">
    <w:name w:val="xl148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0">
    <w:name w:val="xl149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1"/>
    <w:rsid w:val="00E86C8E"/>
    <w:pPr>
      <w:pBdr>
        <w:top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1"/>
    <w:rsid w:val="00E86C8E"/>
    <w:pPr>
      <w:pBdr>
        <w:top w:val="single" w:sz="4" w:space="0" w:color="auto"/>
      </w:pBdr>
      <w:shd w:val="clear" w:color="000000" w:fill="FFFFFF"/>
      <w:spacing w:before="100" w:beforeAutospacing="1" w:after="100" w:afterAutospacing="1"/>
      <w:jc w:val="right"/>
      <w:textAlignment w:val="center"/>
    </w:pPr>
  </w:style>
  <w:style w:type="paragraph" w:customStyle="1" w:styleId="xl1493">
    <w:name w:val="xl1493"/>
    <w:basedOn w:val="a1"/>
    <w:rsid w:val="00E86C8E"/>
    <w:pPr>
      <w:pBdr>
        <w:top w:val="single" w:sz="8" w:space="0" w:color="auto"/>
        <w:bottom w:val="single" w:sz="8" w:space="0" w:color="auto"/>
      </w:pBdr>
      <w:shd w:val="clear" w:color="000000" w:fill="D6EED9"/>
      <w:spacing w:before="100" w:beforeAutospacing="1" w:after="100" w:afterAutospacing="1"/>
      <w:jc w:val="center"/>
      <w:textAlignment w:val="center"/>
    </w:pPr>
    <w:rPr>
      <w:b/>
      <w:bCs/>
      <w:color w:val="000000"/>
    </w:rPr>
  </w:style>
  <w:style w:type="paragraph" w:customStyle="1" w:styleId="xl1494">
    <w:name w:val="xl1494"/>
    <w:basedOn w:val="a1"/>
    <w:rsid w:val="00E86C8E"/>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95">
    <w:name w:val="xl1495"/>
    <w:basedOn w:val="a1"/>
    <w:rsid w:val="00E86C8E"/>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96">
    <w:name w:val="xl149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498">
    <w:name w:val="xl1498"/>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99">
    <w:name w:val="xl1499"/>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0">
    <w:name w:val="xl1500"/>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1">
    <w:name w:val="xl150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02">
    <w:name w:val="xl150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503">
    <w:name w:val="xl1503"/>
    <w:basedOn w:val="a1"/>
    <w:rsid w:val="00E86C8E"/>
    <w:pPr>
      <w:pBdr>
        <w:top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1504">
    <w:name w:val="xl150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05">
    <w:name w:val="xl1505"/>
    <w:basedOn w:val="a1"/>
    <w:rsid w:val="00E86C8E"/>
    <w:pPr>
      <w:pBdr>
        <w:left w:val="single" w:sz="8" w:space="0" w:color="auto"/>
        <w:right w:val="single" w:sz="8" w:space="0" w:color="auto"/>
      </w:pBdr>
      <w:shd w:val="clear" w:color="000000" w:fill="C4E6C8"/>
      <w:spacing w:before="100" w:beforeAutospacing="1" w:after="100" w:afterAutospacing="1"/>
      <w:jc w:val="center"/>
      <w:textAlignment w:val="center"/>
    </w:pPr>
    <w:rPr>
      <w:rFonts w:ascii="Verdana" w:hAnsi="Verdana"/>
      <w:sz w:val="16"/>
      <w:szCs w:val="16"/>
    </w:rPr>
  </w:style>
  <w:style w:type="paragraph" w:customStyle="1" w:styleId="xl1506">
    <w:name w:val="xl1506"/>
    <w:basedOn w:val="a1"/>
    <w:rsid w:val="00E86C8E"/>
    <w:pPr>
      <w:pBdr>
        <w:top w:val="single" w:sz="4" w:space="0" w:color="auto"/>
        <w:left w:val="single" w:sz="8" w:space="0" w:color="auto"/>
        <w:bottom w:val="single" w:sz="4" w:space="0" w:color="auto"/>
        <w:right w:val="single" w:sz="4" w:space="0" w:color="auto"/>
      </w:pBdr>
      <w:shd w:val="clear" w:color="000000" w:fill="C4E6C8"/>
      <w:spacing w:before="100" w:beforeAutospacing="1" w:after="100" w:afterAutospacing="1"/>
      <w:textAlignment w:val="center"/>
    </w:pPr>
  </w:style>
  <w:style w:type="paragraph" w:customStyle="1" w:styleId="xl1507">
    <w:name w:val="xl1507"/>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08">
    <w:name w:val="xl1508"/>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09">
    <w:name w:val="xl1509"/>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0">
    <w:name w:val="xl1510"/>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right"/>
      <w:textAlignment w:val="center"/>
    </w:pPr>
  </w:style>
  <w:style w:type="paragraph" w:customStyle="1" w:styleId="xl1511">
    <w:name w:val="xl1511"/>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2">
    <w:name w:val="xl1512"/>
    <w:basedOn w:val="a1"/>
    <w:rsid w:val="00E86C8E"/>
    <w:pPr>
      <w:pBdr>
        <w:top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3">
    <w:name w:val="xl1513"/>
    <w:basedOn w:val="a1"/>
    <w:rsid w:val="00E86C8E"/>
    <w:pPr>
      <w:pBdr>
        <w:top w:val="single" w:sz="4" w:space="0" w:color="auto"/>
        <w:left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14">
    <w:name w:val="xl1514"/>
    <w:basedOn w:val="a1"/>
    <w:rsid w:val="00E86C8E"/>
    <w:pPr>
      <w:pBdr>
        <w:top w:val="single" w:sz="4" w:space="0" w:color="auto"/>
        <w:left w:val="single" w:sz="4" w:space="0" w:color="auto"/>
        <w:bottom w:val="single" w:sz="4" w:space="0" w:color="auto"/>
        <w:right w:val="single" w:sz="8" w:space="0" w:color="auto"/>
      </w:pBdr>
      <w:shd w:val="clear" w:color="000000" w:fill="C4E6C8"/>
      <w:spacing w:before="100" w:beforeAutospacing="1" w:after="100" w:afterAutospacing="1"/>
      <w:jc w:val="center"/>
      <w:textAlignment w:val="center"/>
    </w:pPr>
  </w:style>
  <w:style w:type="paragraph" w:customStyle="1" w:styleId="xl1515">
    <w:name w:val="xl1515"/>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right"/>
      <w:textAlignment w:val="center"/>
    </w:pPr>
  </w:style>
  <w:style w:type="paragraph" w:customStyle="1" w:styleId="xl1516">
    <w:name w:val="xl1516"/>
    <w:basedOn w:val="a1"/>
    <w:rsid w:val="00E86C8E"/>
    <w:pPr>
      <w:pBdr>
        <w:top w:val="single" w:sz="4" w:space="0" w:color="auto"/>
        <w:left w:val="single" w:sz="4" w:space="0" w:color="auto"/>
        <w:bottom w:val="single" w:sz="4" w:space="0" w:color="auto"/>
        <w:right w:val="single" w:sz="4" w:space="0" w:color="auto"/>
      </w:pBdr>
      <w:shd w:val="clear" w:color="000000" w:fill="C4E6C8"/>
      <w:spacing w:before="100" w:beforeAutospacing="1" w:after="100" w:afterAutospacing="1"/>
      <w:jc w:val="center"/>
      <w:textAlignment w:val="center"/>
    </w:pPr>
  </w:style>
  <w:style w:type="paragraph" w:customStyle="1" w:styleId="xl1517">
    <w:name w:val="xl1517"/>
    <w:basedOn w:val="a1"/>
    <w:rsid w:val="00E86C8E"/>
    <w:pPr>
      <w:pBdr>
        <w:top w:val="single" w:sz="4" w:space="0" w:color="auto"/>
        <w:bottom w:val="single" w:sz="4" w:space="0" w:color="auto"/>
      </w:pBdr>
      <w:shd w:val="clear" w:color="000000" w:fill="C4E6C8"/>
      <w:spacing w:before="100" w:beforeAutospacing="1" w:after="100" w:afterAutospacing="1"/>
      <w:jc w:val="right"/>
      <w:textAlignment w:val="center"/>
    </w:pPr>
  </w:style>
  <w:style w:type="paragraph" w:customStyle="1" w:styleId="xl1518">
    <w:name w:val="xl1518"/>
    <w:basedOn w:val="a1"/>
    <w:rsid w:val="00E86C8E"/>
    <w:pPr>
      <w:shd w:val="clear" w:color="000000" w:fill="C4E6C8"/>
      <w:spacing w:before="100" w:beforeAutospacing="1" w:after="100" w:afterAutospacing="1"/>
    </w:pPr>
    <w:rPr>
      <w:rFonts w:ascii="Verdana" w:hAnsi="Verdana"/>
      <w:sz w:val="16"/>
      <w:szCs w:val="16"/>
    </w:rPr>
  </w:style>
  <w:style w:type="paragraph" w:customStyle="1" w:styleId="xl1519">
    <w:name w:val="xl1519"/>
    <w:basedOn w:val="a1"/>
    <w:rsid w:val="00E86C8E"/>
    <w:pPr>
      <w:pBdr>
        <w:top w:val="single" w:sz="4" w:space="0" w:color="auto"/>
        <w:bottom w:val="single" w:sz="4" w:space="0" w:color="auto"/>
      </w:pBdr>
      <w:shd w:val="clear" w:color="000000" w:fill="C4E6C8"/>
      <w:spacing w:before="100" w:beforeAutospacing="1" w:after="100" w:afterAutospacing="1"/>
      <w:jc w:val="center"/>
      <w:textAlignment w:val="center"/>
    </w:pPr>
  </w:style>
  <w:style w:type="paragraph" w:customStyle="1" w:styleId="xl1520">
    <w:name w:val="xl1520"/>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1">
    <w:name w:val="xl1521"/>
    <w:basedOn w:val="a1"/>
    <w:rsid w:val="00E86C8E"/>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522">
    <w:name w:val="xl152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23">
    <w:name w:val="xl1523"/>
    <w:basedOn w:val="a1"/>
    <w:rsid w:val="00E86C8E"/>
    <w:pPr>
      <w:pBdr>
        <w:top w:val="single" w:sz="4" w:space="0" w:color="auto"/>
        <w:left w:val="single" w:sz="4" w:space="0" w:color="auto"/>
        <w:right w:val="single" w:sz="8" w:space="0" w:color="auto"/>
      </w:pBdr>
      <w:spacing w:before="100" w:beforeAutospacing="1" w:after="100" w:afterAutospacing="1"/>
      <w:jc w:val="right"/>
      <w:textAlignment w:val="center"/>
    </w:pPr>
  </w:style>
  <w:style w:type="paragraph" w:customStyle="1" w:styleId="xl1524">
    <w:name w:val="xl1524"/>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525">
    <w:name w:val="xl152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27">
    <w:name w:val="xl1527"/>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28">
    <w:name w:val="xl1528"/>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29">
    <w:name w:val="xl1529"/>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530">
    <w:name w:val="xl1530"/>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531">
    <w:name w:val="xl1531"/>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532">
    <w:name w:val="xl1532"/>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33">
    <w:name w:val="xl1533"/>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34">
    <w:name w:val="xl153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5">
    <w:name w:val="xl1535"/>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6">
    <w:name w:val="xl153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7">
    <w:name w:val="xl1537"/>
    <w:basedOn w:val="a1"/>
    <w:rsid w:val="00E86C8E"/>
    <w:pPr>
      <w:pBdr>
        <w:top w:val="single" w:sz="4" w:space="0" w:color="auto"/>
        <w:left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8">
    <w:name w:val="xl1538"/>
    <w:basedOn w:val="a1"/>
    <w:rsid w:val="00E86C8E"/>
    <w:pPr>
      <w:pBdr>
        <w:left w:val="single" w:sz="4" w:space="0" w:color="auto"/>
        <w:bottom w:val="single" w:sz="4" w:space="0" w:color="auto"/>
        <w:right w:val="single" w:sz="4" w:space="0" w:color="auto"/>
      </w:pBdr>
      <w:shd w:val="clear" w:color="000000" w:fill="F7ECD5"/>
      <w:spacing w:before="100" w:beforeAutospacing="1" w:after="100" w:afterAutospacing="1"/>
      <w:jc w:val="center"/>
      <w:textAlignment w:val="center"/>
    </w:pPr>
  </w:style>
  <w:style w:type="paragraph" w:customStyle="1" w:styleId="xl1539">
    <w:name w:val="xl153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0">
    <w:name w:val="xl154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41">
    <w:name w:val="xl1541"/>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42">
    <w:name w:val="xl1542"/>
    <w:basedOn w:val="a1"/>
    <w:rsid w:val="00E86C8E"/>
    <w:pPr>
      <w:shd w:val="clear" w:color="000000" w:fill="FFFFFF"/>
      <w:spacing w:before="100" w:beforeAutospacing="1" w:after="100" w:afterAutospacing="1"/>
      <w:jc w:val="center"/>
      <w:textAlignment w:val="center"/>
    </w:pPr>
  </w:style>
  <w:style w:type="paragraph" w:customStyle="1" w:styleId="xl1543">
    <w:name w:val="xl1543"/>
    <w:basedOn w:val="a1"/>
    <w:rsid w:val="00E86C8E"/>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544">
    <w:name w:val="xl154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5">
    <w:name w:val="xl154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6">
    <w:name w:val="xl1546"/>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47">
    <w:name w:val="xl154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48">
    <w:name w:val="xl1548"/>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49">
    <w:name w:val="xl154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50">
    <w:name w:val="xl1550"/>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551">
    <w:name w:val="xl1551"/>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2">
    <w:name w:val="xl1552"/>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3">
    <w:name w:val="xl155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4">
    <w:name w:val="xl1554"/>
    <w:basedOn w:val="a1"/>
    <w:rsid w:val="00E86C8E"/>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5">
    <w:name w:val="xl1555"/>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56">
    <w:name w:val="xl1556"/>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557">
    <w:name w:val="xl155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558">
    <w:name w:val="xl155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59">
    <w:name w:val="xl1559"/>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1"/>
    <w:rsid w:val="00E86C8E"/>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1">
    <w:name w:val="xl156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63">
    <w:name w:val="xl1563"/>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4">
    <w:name w:val="xl156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565">
    <w:name w:val="xl1565"/>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566">
    <w:name w:val="xl1566"/>
    <w:basedOn w:val="a1"/>
    <w:rsid w:val="00E86C8E"/>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7">
    <w:name w:val="xl156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68">
    <w:name w:val="xl1568"/>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9">
    <w:name w:val="xl1569"/>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70">
    <w:name w:val="xl157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71">
    <w:name w:val="xl157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2">
    <w:name w:val="xl1572"/>
    <w:basedOn w:val="a1"/>
    <w:rsid w:val="00E86C8E"/>
    <w:pPr>
      <w:pBdr>
        <w:top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3">
    <w:name w:val="xl1573"/>
    <w:basedOn w:val="a1"/>
    <w:rsid w:val="00E86C8E"/>
    <w:pPr>
      <w:shd w:val="clear" w:color="000000" w:fill="FFFFFF"/>
      <w:spacing w:before="100" w:beforeAutospacing="1" w:after="100" w:afterAutospacing="1"/>
      <w:jc w:val="center"/>
    </w:pPr>
    <w:rPr>
      <w:sz w:val="28"/>
      <w:szCs w:val="28"/>
    </w:rPr>
  </w:style>
  <w:style w:type="paragraph" w:customStyle="1" w:styleId="xl1574">
    <w:name w:val="xl1574"/>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5">
    <w:name w:val="xl1575"/>
    <w:basedOn w:val="a1"/>
    <w:rsid w:val="00E86C8E"/>
    <w:pPr>
      <w:pBdr>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76">
    <w:name w:val="xl1576"/>
    <w:basedOn w:val="a1"/>
    <w:rsid w:val="00E86C8E"/>
    <w:pPr>
      <w:pBdr>
        <w:top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577">
    <w:name w:val="xl1577"/>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578">
    <w:name w:val="xl1578"/>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579">
    <w:name w:val="xl1579"/>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0">
    <w:name w:val="xl1580"/>
    <w:basedOn w:val="a1"/>
    <w:rsid w:val="00E86C8E"/>
    <w:pPr>
      <w:pBdr>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1">
    <w:name w:val="xl1581"/>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2">
    <w:name w:val="xl1582"/>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584">
    <w:name w:val="xl158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1"/>
    <w:rsid w:val="00E86C8E"/>
    <w:pPr>
      <w:pBdr>
        <w:bottom w:val="single" w:sz="4" w:space="0" w:color="auto"/>
      </w:pBdr>
      <w:shd w:val="clear" w:color="000000" w:fill="FFFFFF"/>
      <w:spacing w:before="100" w:beforeAutospacing="1" w:after="100" w:afterAutospacing="1"/>
      <w:jc w:val="center"/>
    </w:pPr>
    <w:rPr>
      <w:b/>
      <w:bCs/>
      <w:sz w:val="28"/>
      <w:szCs w:val="28"/>
    </w:rPr>
  </w:style>
  <w:style w:type="paragraph" w:customStyle="1" w:styleId="xl1586">
    <w:name w:val="xl1586"/>
    <w:basedOn w:val="a1"/>
    <w:rsid w:val="00E86C8E"/>
    <w:pPr>
      <w:pBdr>
        <w:bottom w:val="single" w:sz="4" w:space="0" w:color="auto"/>
      </w:pBdr>
      <w:shd w:val="clear" w:color="000000" w:fill="FFFFFF"/>
      <w:spacing w:before="100" w:beforeAutospacing="1" w:after="100" w:afterAutospacing="1"/>
    </w:pPr>
    <w:rPr>
      <w:b/>
      <w:bCs/>
      <w:sz w:val="28"/>
      <w:szCs w:val="28"/>
    </w:rPr>
  </w:style>
  <w:style w:type="paragraph" w:customStyle="1" w:styleId="xl1587">
    <w:name w:val="xl1587"/>
    <w:basedOn w:val="a1"/>
    <w:rsid w:val="00E86C8E"/>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588">
    <w:name w:val="xl1588"/>
    <w:basedOn w:val="a1"/>
    <w:rsid w:val="00E86C8E"/>
    <w:pPr>
      <w:pBdr>
        <w:top w:val="single" w:sz="4" w:space="0" w:color="auto"/>
      </w:pBdr>
      <w:shd w:val="clear" w:color="000000" w:fill="FFFFFF"/>
      <w:spacing w:before="100" w:beforeAutospacing="1" w:after="100" w:afterAutospacing="1"/>
      <w:jc w:val="center"/>
    </w:pPr>
    <w:rPr>
      <w:b/>
      <w:bCs/>
      <w:sz w:val="28"/>
      <w:szCs w:val="28"/>
    </w:rPr>
  </w:style>
  <w:style w:type="paragraph" w:customStyle="1" w:styleId="xl1589">
    <w:name w:val="xl1589"/>
    <w:basedOn w:val="a1"/>
    <w:rsid w:val="00E86C8E"/>
    <w:pPr>
      <w:pBdr>
        <w:top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0">
    <w:name w:val="xl1590"/>
    <w:basedOn w:val="a1"/>
    <w:rsid w:val="00E86C8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591">
    <w:name w:val="xl1591"/>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592">
    <w:name w:val="xl1592"/>
    <w:basedOn w:val="a1"/>
    <w:rsid w:val="00E86C8E"/>
    <w:pPr>
      <w:shd w:val="clear" w:color="000000" w:fill="FFFFFF"/>
      <w:spacing w:before="100" w:beforeAutospacing="1" w:after="100" w:afterAutospacing="1"/>
      <w:jc w:val="center"/>
    </w:pPr>
    <w:rPr>
      <w:sz w:val="28"/>
      <w:szCs w:val="28"/>
    </w:rPr>
  </w:style>
  <w:style w:type="paragraph" w:customStyle="1" w:styleId="xl1593">
    <w:name w:val="xl1593"/>
    <w:basedOn w:val="a1"/>
    <w:rsid w:val="00E86C8E"/>
    <w:pPr>
      <w:pBdr>
        <w:top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594">
    <w:name w:val="xl1594"/>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95">
    <w:name w:val="xl1595"/>
    <w:basedOn w:val="a1"/>
    <w:rsid w:val="00E86C8E"/>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96">
    <w:name w:val="xl1596"/>
    <w:basedOn w:val="a1"/>
    <w:rsid w:val="00E86C8E"/>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7">
    <w:name w:val="xl1597"/>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598">
    <w:name w:val="xl1598"/>
    <w:basedOn w:val="a1"/>
    <w:rsid w:val="00E86C8E"/>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99">
    <w:name w:val="xl1599"/>
    <w:basedOn w:val="a1"/>
    <w:rsid w:val="00E86C8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00">
    <w:name w:val="xl1600"/>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601">
    <w:name w:val="xl1601"/>
    <w:basedOn w:val="a1"/>
    <w:rsid w:val="00E86C8E"/>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602">
    <w:name w:val="xl1602"/>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3">
    <w:name w:val="xl1603"/>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4">
    <w:name w:val="xl1604"/>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05">
    <w:name w:val="xl1605"/>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06">
    <w:name w:val="xl1606"/>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7">
    <w:name w:val="xl1607"/>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08">
    <w:name w:val="xl1608"/>
    <w:basedOn w:val="a1"/>
    <w:rsid w:val="00E86C8E"/>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09">
    <w:name w:val="xl1609"/>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10">
    <w:name w:val="xl1610"/>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11">
    <w:name w:val="xl1611"/>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2">
    <w:name w:val="xl1612"/>
    <w:basedOn w:val="a1"/>
    <w:rsid w:val="00E86C8E"/>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3">
    <w:name w:val="xl1613"/>
    <w:basedOn w:val="a1"/>
    <w:rsid w:val="00E86C8E"/>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14">
    <w:name w:val="xl161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15">
    <w:name w:val="xl1615"/>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16">
    <w:name w:val="xl1616"/>
    <w:basedOn w:val="a1"/>
    <w:rsid w:val="00E86C8E"/>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617">
    <w:name w:val="xl1617"/>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8">
    <w:name w:val="xl1618"/>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619">
    <w:name w:val="xl1619"/>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0">
    <w:name w:val="xl1620"/>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1">
    <w:name w:val="xl1621"/>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2">
    <w:name w:val="xl1622"/>
    <w:basedOn w:val="a1"/>
    <w:rsid w:val="00E86C8E"/>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23">
    <w:name w:val="xl1623"/>
    <w:basedOn w:val="a1"/>
    <w:rsid w:val="00E86C8E"/>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24">
    <w:name w:val="xl1624"/>
    <w:basedOn w:val="a1"/>
    <w:rsid w:val="00E86C8E"/>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5">
    <w:name w:val="xl1625"/>
    <w:basedOn w:val="a1"/>
    <w:rsid w:val="00E86C8E"/>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26">
    <w:name w:val="xl1626"/>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627">
    <w:name w:val="xl1627"/>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28">
    <w:name w:val="xl1628"/>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29">
    <w:name w:val="xl1629"/>
    <w:basedOn w:val="a1"/>
    <w:rsid w:val="00E86C8E"/>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0">
    <w:name w:val="xl163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1">
    <w:name w:val="xl1631"/>
    <w:basedOn w:val="a1"/>
    <w:rsid w:val="00E86C8E"/>
    <w:pPr>
      <w:shd w:val="clear" w:color="000000" w:fill="FFFFFF"/>
      <w:spacing w:before="100" w:beforeAutospacing="1" w:after="100" w:afterAutospacing="1"/>
      <w:jc w:val="center"/>
      <w:textAlignment w:val="center"/>
    </w:pPr>
    <w:rPr>
      <w:b/>
      <w:bCs/>
      <w:color w:val="000000"/>
      <w:sz w:val="28"/>
      <w:szCs w:val="28"/>
    </w:rPr>
  </w:style>
  <w:style w:type="paragraph" w:customStyle="1" w:styleId="xl1632">
    <w:name w:val="xl1632"/>
    <w:basedOn w:val="a1"/>
    <w:rsid w:val="00E86C8E"/>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33">
    <w:name w:val="xl1633"/>
    <w:basedOn w:val="a1"/>
    <w:rsid w:val="00E86C8E"/>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34">
    <w:name w:val="xl1634"/>
    <w:basedOn w:val="a1"/>
    <w:rsid w:val="00E86C8E"/>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635">
    <w:name w:val="xl1635"/>
    <w:basedOn w:val="a1"/>
    <w:rsid w:val="00E86C8E"/>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36">
    <w:name w:val="xl1636"/>
    <w:basedOn w:val="a1"/>
    <w:rsid w:val="00E86C8E"/>
    <w:pPr>
      <w:pBdr>
        <w:top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37">
    <w:name w:val="xl1637"/>
    <w:basedOn w:val="a1"/>
    <w:rsid w:val="00E86C8E"/>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638">
    <w:name w:val="xl1638"/>
    <w:basedOn w:val="a1"/>
    <w:rsid w:val="00E86C8E"/>
    <w:pPr>
      <w:pBdr>
        <w:right w:val="single" w:sz="4" w:space="0" w:color="auto"/>
      </w:pBdr>
      <w:shd w:val="clear" w:color="000000" w:fill="FFFFFF"/>
      <w:spacing w:before="100" w:beforeAutospacing="1" w:after="100" w:afterAutospacing="1"/>
      <w:jc w:val="right"/>
    </w:pPr>
  </w:style>
  <w:style w:type="paragraph" w:customStyle="1" w:styleId="xl1639">
    <w:name w:val="xl1639"/>
    <w:basedOn w:val="a1"/>
    <w:rsid w:val="00E86C8E"/>
    <w:pPr>
      <w:pBdr>
        <w:right w:val="single" w:sz="4" w:space="0" w:color="auto"/>
      </w:pBdr>
      <w:shd w:val="clear" w:color="000000" w:fill="FFFFFF"/>
      <w:spacing w:before="100" w:beforeAutospacing="1" w:after="100" w:afterAutospacing="1"/>
      <w:jc w:val="right"/>
    </w:pPr>
  </w:style>
  <w:style w:type="paragraph" w:customStyle="1" w:styleId="xl1640">
    <w:name w:val="xl1640"/>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1">
    <w:name w:val="xl1641"/>
    <w:basedOn w:val="a1"/>
    <w:rsid w:val="00E86C8E"/>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642">
    <w:name w:val="xl164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3">
    <w:name w:val="xl1643"/>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44">
    <w:name w:val="xl1644"/>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5">
    <w:name w:val="xl164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646">
    <w:name w:val="xl1646"/>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47">
    <w:name w:val="xl16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8">
    <w:name w:val="xl1648"/>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49">
    <w:name w:val="xl1649"/>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0">
    <w:name w:val="xl1650"/>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51">
    <w:name w:val="xl165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2">
    <w:name w:val="xl1652"/>
    <w:basedOn w:val="a1"/>
    <w:rsid w:val="00E86C8E"/>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653">
    <w:name w:val="xl1653"/>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54">
    <w:name w:val="xl165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55">
    <w:name w:val="xl1655"/>
    <w:basedOn w:val="a1"/>
    <w:rsid w:val="00E86C8E"/>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56">
    <w:name w:val="xl1656"/>
    <w:basedOn w:val="a1"/>
    <w:rsid w:val="00E86C8E"/>
    <w:pPr>
      <w:pBdr>
        <w:right w:val="single" w:sz="4" w:space="0" w:color="auto"/>
      </w:pBdr>
      <w:shd w:val="clear" w:color="000000" w:fill="FFFFFF"/>
      <w:spacing w:before="100" w:beforeAutospacing="1" w:after="100" w:afterAutospacing="1"/>
      <w:jc w:val="center"/>
      <w:textAlignment w:val="center"/>
    </w:pPr>
    <w:rPr>
      <w:i/>
      <w:iCs/>
    </w:rPr>
  </w:style>
  <w:style w:type="paragraph" w:customStyle="1" w:styleId="xl1657">
    <w:name w:val="xl1657"/>
    <w:basedOn w:val="a1"/>
    <w:rsid w:val="00E86C8E"/>
    <w:pPr>
      <w:pBdr>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8">
    <w:name w:val="xl1658"/>
    <w:basedOn w:val="a1"/>
    <w:rsid w:val="00E86C8E"/>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59">
    <w:name w:val="xl1659"/>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60">
    <w:name w:val="xl166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61">
    <w:name w:val="xl1661"/>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662">
    <w:name w:val="xl1662"/>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63">
    <w:name w:val="xl166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4">
    <w:name w:val="xl1664"/>
    <w:basedOn w:val="a1"/>
    <w:rsid w:val="00E86C8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5">
    <w:name w:val="xl1665"/>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7">
    <w:name w:val="xl166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68">
    <w:name w:val="xl1668"/>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69">
    <w:name w:val="xl1669"/>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0">
    <w:name w:val="xl167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71">
    <w:name w:val="xl167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672">
    <w:name w:val="xl1672"/>
    <w:basedOn w:val="a1"/>
    <w:rsid w:val="00E86C8E"/>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673">
    <w:name w:val="xl1673"/>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674">
    <w:name w:val="xl167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75">
    <w:name w:val="xl1675"/>
    <w:basedOn w:val="a1"/>
    <w:rsid w:val="00E86C8E"/>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6">
    <w:name w:val="xl1676"/>
    <w:basedOn w:val="a1"/>
    <w:rsid w:val="00E86C8E"/>
    <w:pPr>
      <w:pBdr>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677">
    <w:name w:val="xl167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78">
    <w:name w:val="xl1678"/>
    <w:basedOn w:val="a1"/>
    <w:rsid w:val="00E86C8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679">
    <w:name w:val="xl167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680">
    <w:name w:val="xl1680"/>
    <w:basedOn w:val="a1"/>
    <w:rsid w:val="00E86C8E"/>
    <w:pPr>
      <w:shd w:val="clear" w:color="000000" w:fill="FFFFFF"/>
      <w:spacing w:before="100" w:beforeAutospacing="1" w:after="100" w:afterAutospacing="1"/>
      <w:jc w:val="right"/>
    </w:pPr>
  </w:style>
  <w:style w:type="paragraph" w:customStyle="1" w:styleId="xl1681">
    <w:name w:val="xl1681"/>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2">
    <w:name w:val="xl1682"/>
    <w:basedOn w:val="a1"/>
    <w:rsid w:val="00E86C8E"/>
    <w:pPr>
      <w:pBdr>
        <w:bottom w:val="single" w:sz="4" w:space="0" w:color="auto"/>
      </w:pBdr>
      <w:shd w:val="clear" w:color="000000" w:fill="FFFFFF"/>
      <w:spacing w:before="100" w:beforeAutospacing="1" w:after="100" w:afterAutospacing="1"/>
      <w:jc w:val="right"/>
    </w:pPr>
  </w:style>
  <w:style w:type="paragraph" w:customStyle="1" w:styleId="xl1683">
    <w:name w:val="xl168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684">
    <w:name w:val="xl1684"/>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685">
    <w:name w:val="xl1685"/>
    <w:basedOn w:val="a1"/>
    <w:rsid w:val="00E86C8E"/>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86">
    <w:name w:val="xl1686"/>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87">
    <w:name w:val="xl1687"/>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688">
    <w:name w:val="xl168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89">
    <w:name w:val="xl1689"/>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0">
    <w:name w:val="xl16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1">
    <w:name w:val="xl1691"/>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2">
    <w:name w:val="xl169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3">
    <w:name w:val="xl169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94">
    <w:name w:val="xl169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95">
    <w:name w:val="xl169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96">
    <w:name w:val="xl169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97">
    <w:name w:val="xl169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8">
    <w:name w:val="xl1698"/>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700">
    <w:name w:val="xl170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701">
    <w:name w:val="xl170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02">
    <w:name w:val="xl1702"/>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4">
    <w:name w:val="xl1704"/>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05">
    <w:name w:val="xl1705"/>
    <w:basedOn w:val="a1"/>
    <w:rsid w:val="00E86C8E"/>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6">
    <w:name w:val="xl170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707">
    <w:name w:val="xl1707"/>
    <w:basedOn w:val="a1"/>
    <w:rsid w:val="00E86C8E"/>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08">
    <w:name w:val="xl1708"/>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09">
    <w:name w:val="xl1709"/>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0">
    <w:name w:val="xl1710"/>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1">
    <w:name w:val="xl1711"/>
    <w:basedOn w:val="a1"/>
    <w:rsid w:val="00E86C8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13">
    <w:name w:val="xl1713"/>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4">
    <w:name w:val="xl1714"/>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5">
    <w:name w:val="xl1715"/>
    <w:basedOn w:val="a1"/>
    <w:rsid w:val="00E86C8E"/>
    <w:pPr>
      <w:shd w:val="clear" w:color="000000" w:fill="FFFFFF"/>
      <w:spacing w:before="100" w:beforeAutospacing="1" w:after="100" w:afterAutospacing="1"/>
      <w:jc w:val="center"/>
      <w:textAlignment w:val="center"/>
    </w:pPr>
    <w:rPr>
      <w:color w:val="000000"/>
      <w:sz w:val="28"/>
      <w:szCs w:val="28"/>
    </w:rPr>
  </w:style>
  <w:style w:type="paragraph" w:customStyle="1" w:styleId="xl1716">
    <w:name w:val="xl1716"/>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17">
    <w:name w:val="xl1717"/>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18">
    <w:name w:val="xl1718"/>
    <w:basedOn w:val="a1"/>
    <w:rsid w:val="00E86C8E"/>
    <w:pPr>
      <w:shd w:val="clear" w:color="000000" w:fill="FFFFFF"/>
      <w:spacing w:before="100" w:beforeAutospacing="1" w:after="100" w:afterAutospacing="1"/>
      <w:jc w:val="center"/>
    </w:pPr>
    <w:rPr>
      <w:b/>
      <w:bCs/>
      <w:color w:val="000000"/>
      <w:sz w:val="28"/>
      <w:szCs w:val="28"/>
    </w:rPr>
  </w:style>
  <w:style w:type="paragraph" w:customStyle="1" w:styleId="xl1719">
    <w:name w:val="xl1719"/>
    <w:basedOn w:val="a1"/>
    <w:rsid w:val="00E86C8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0">
    <w:name w:val="xl17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1">
    <w:name w:val="xl172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22">
    <w:name w:val="xl17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23">
    <w:name w:val="xl172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24">
    <w:name w:val="xl172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725">
    <w:name w:val="xl172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6">
    <w:name w:val="xl172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727">
    <w:name w:val="xl172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728">
    <w:name w:val="xl172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729">
    <w:name w:val="xl1729"/>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730">
    <w:name w:val="xl17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731">
    <w:name w:val="xl1731"/>
    <w:basedOn w:val="a1"/>
    <w:rsid w:val="00E86C8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732">
    <w:name w:val="xl1732"/>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FFFF"/>
      <w:sz w:val="28"/>
      <w:szCs w:val="28"/>
    </w:rPr>
  </w:style>
  <w:style w:type="paragraph" w:customStyle="1" w:styleId="xl1733">
    <w:name w:val="xl173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734">
    <w:name w:val="xl1734"/>
    <w:basedOn w:val="a1"/>
    <w:rsid w:val="00E86C8E"/>
    <w:pPr>
      <w:shd w:val="clear" w:color="000000" w:fill="FFFFFF"/>
      <w:spacing w:before="100" w:beforeAutospacing="1" w:after="100" w:afterAutospacing="1"/>
      <w:jc w:val="center"/>
      <w:textAlignment w:val="center"/>
    </w:pPr>
  </w:style>
  <w:style w:type="paragraph" w:customStyle="1" w:styleId="xl1735">
    <w:name w:val="xl1735"/>
    <w:basedOn w:val="a1"/>
    <w:rsid w:val="00E86C8E"/>
    <w:pPr>
      <w:shd w:val="clear" w:color="000000" w:fill="FFFFFF"/>
      <w:spacing w:before="100" w:beforeAutospacing="1" w:after="100" w:afterAutospacing="1"/>
      <w:jc w:val="center"/>
      <w:textAlignment w:val="center"/>
    </w:pPr>
    <w:rPr>
      <w:sz w:val="28"/>
      <w:szCs w:val="28"/>
    </w:rPr>
  </w:style>
  <w:style w:type="paragraph" w:customStyle="1" w:styleId="xl1736">
    <w:name w:val="xl1736"/>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737">
    <w:name w:val="xl17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38">
    <w:name w:val="xl1738"/>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FFFFFF"/>
      <w:sz w:val="28"/>
      <w:szCs w:val="28"/>
    </w:rPr>
  </w:style>
  <w:style w:type="paragraph" w:customStyle="1" w:styleId="xl1739">
    <w:name w:val="xl173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740">
    <w:name w:val="xl174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741">
    <w:name w:val="xl1741"/>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2">
    <w:name w:val="xl174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43">
    <w:name w:val="xl17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4">
    <w:name w:val="xl1744"/>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45">
    <w:name w:val="xl174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46">
    <w:name w:val="xl174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47">
    <w:name w:val="xl1747"/>
    <w:basedOn w:val="a1"/>
    <w:rsid w:val="00E86C8E"/>
    <w:pPr>
      <w:pBdr>
        <w:left w:val="single" w:sz="4" w:space="0" w:color="auto"/>
        <w:bottom w:val="single" w:sz="8" w:space="0" w:color="auto"/>
      </w:pBdr>
      <w:shd w:val="clear" w:color="000000" w:fill="FFFFFF"/>
      <w:spacing w:before="100" w:beforeAutospacing="1" w:after="100" w:afterAutospacing="1"/>
    </w:pPr>
  </w:style>
  <w:style w:type="paragraph" w:customStyle="1" w:styleId="xl1748">
    <w:name w:val="xl1748"/>
    <w:basedOn w:val="a1"/>
    <w:rsid w:val="00E86C8E"/>
    <w:pPr>
      <w:pBdr>
        <w:bottom w:val="single" w:sz="8" w:space="0" w:color="auto"/>
      </w:pBdr>
      <w:shd w:val="clear" w:color="000000" w:fill="FFFFFF"/>
      <w:spacing w:before="100" w:beforeAutospacing="1" w:after="100" w:afterAutospacing="1"/>
    </w:pPr>
    <w:rPr>
      <w:i/>
      <w:iCs/>
    </w:rPr>
  </w:style>
  <w:style w:type="paragraph" w:customStyle="1" w:styleId="xl1749">
    <w:name w:val="xl1749"/>
    <w:basedOn w:val="a1"/>
    <w:rsid w:val="00E86C8E"/>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750">
    <w:name w:val="xl1750"/>
    <w:basedOn w:val="a1"/>
    <w:rsid w:val="00E86C8E"/>
    <w:pPr>
      <w:pBdr>
        <w:bottom w:val="single" w:sz="8" w:space="0" w:color="auto"/>
      </w:pBdr>
      <w:shd w:val="clear" w:color="000000" w:fill="FFFFFF"/>
      <w:spacing w:before="100" w:beforeAutospacing="1" w:after="100" w:afterAutospacing="1"/>
      <w:jc w:val="center"/>
    </w:pPr>
    <w:rPr>
      <w:i/>
      <w:iCs/>
    </w:rPr>
  </w:style>
  <w:style w:type="paragraph" w:customStyle="1" w:styleId="xl1751">
    <w:name w:val="xl1751"/>
    <w:basedOn w:val="a1"/>
    <w:rsid w:val="00E86C8E"/>
    <w:pPr>
      <w:pBdr>
        <w:bottom w:val="single" w:sz="8" w:space="0" w:color="auto"/>
      </w:pBdr>
      <w:shd w:val="clear" w:color="000000" w:fill="FFFFFF"/>
      <w:spacing w:before="100" w:beforeAutospacing="1" w:after="100" w:afterAutospacing="1"/>
      <w:jc w:val="center"/>
    </w:pPr>
    <w:rPr>
      <w:sz w:val="28"/>
      <w:szCs w:val="28"/>
    </w:rPr>
  </w:style>
  <w:style w:type="paragraph" w:customStyle="1" w:styleId="xl1752">
    <w:name w:val="xl1752"/>
    <w:basedOn w:val="a1"/>
    <w:rsid w:val="00E86C8E"/>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753">
    <w:name w:val="xl1753"/>
    <w:basedOn w:val="a1"/>
    <w:rsid w:val="00E86C8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rPr>
      <w:color w:val="000000"/>
      <w:sz w:val="28"/>
      <w:szCs w:val="28"/>
    </w:rPr>
  </w:style>
  <w:style w:type="paragraph" w:customStyle="1" w:styleId="xl1754">
    <w:name w:val="xl1754"/>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color w:val="000000"/>
      <w:sz w:val="28"/>
      <w:szCs w:val="28"/>
    </w:rPr>
  </w:style>
  <w:style w:type="paragraph" w:customStyle="1" w:styleId="xl1755">
    <w:name w:val="xl1755"/>
    <w:basedOn w:val="a1"/>
    <w:rsid w:val="00E86C8E"/>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56">
    <w:name w:val="xl1756"/>
    <w:basedOn w:val="a1"/>
    <w:rsid w:val="00E86C8E"/>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757">
    <w:name w:val="xl1757"/>
    <w:basedOn w:val="a1"/>
    <w:rsid w:val="00E86C8E"/>
    <w:pPr>
      <w:pBdr>
        <w:bottom w:val="single" w:sz="4" w:space="0" w:color="auto"/>
      </w:pBdr>
      <w:shd w:val="clear" w:color="000000" w:fill="FFFFFF"/>
      <w:spacing w:before="100" w:beforeAutospacing="1" w:after="100" w:afterAutospacing="1"/>
    </w:pPr>
    <w:rPr>
      <w:color w:val="000000"/>
    </w:rPr>
  </w:style>
  <w:style w:type="paragraph" w:customStyle="1" w:styleId="xl1758">
    <w:name w:val="xl1758"/>
    <w:basedOn w:val="a1"/>
    <w:rsid w:val="00E86C8E"/>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759">
    <w:name w:val="xl1759"/>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760">
    <w:name w:val="xl1760"/>
    <w:basedOn w:val="a1"/>
    <w:rsid w:val="00E86C8E"/>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761">
    <w:name w:val="xl1761"/>
    <w:basedOn w:val="a1"/>
    <w:rsid w:val="00E86C8E"/>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2">
    <w:name w:val="xl176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3">
    <w:name w:val="xl1763"/>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64">
    <w:name w:val="xl1764"/>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5">
    <w:name w:val="xl176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6">
    <w:name w:val="xl176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7">
    <w:name w:val="xl1767"/>
    <w:basedOn w:val="a1"/>
    <w:rsid w:val="00E86C8E"/>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68">
    <w:name w:val="xl1768"/>
    <w:basedOn w:val="a1"/>
    <w:rsid w:val="00E86C8E"/>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69">
    <w:name w:val="xl17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0">
    <w:name w:val="xl177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1">
    <w:name w:val="xl177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2">
    <w:name w:val="xl177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3">
    <w:name w:val="xl177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4">
    <w:name w:val="xl1774"/>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775">
    <w:name w:val="xl1775"/>
    <w:basedOn w:val="a1"/>
    <w:rsid w:val="00E86C8E"/>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6">
    <w:name w:val="xl177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7">
    <w:name w:val="xl177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778">
    <w:name w:val="xl177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779">
    <w:name w:val="xl1779"/>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80">
    <w:name w:val="xl1780"/>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1">
    <w:name w:val="xl1781"/>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3">
    <w:name w:val="xl178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84">
    <w:name w:val="xl1784"/>
    <w:basedOn w:val="a1"/>
    <w:rsid w:val="00E86C8E"/>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85">
    <w:name w:val="xl178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6">
    <w:name w:val="xl1786"/>
    <w:basedOn w:val="a1"/>
    <w:rsid w:val="00E86C8E"/>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1"/>
    <w:rsid w:val="00E86C8E"/>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88">
    <w:name w:val="xl1788"/>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89">
    <w:name w:val="xl1789"/>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90">
    <w:name w:val="xl1790"/>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791">
    <w:name w:val="xl179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792">
    <w:name w:val="xl1792"/>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93">
    <w:name w:val="xl1793"/>
    <w:basedOn w:val="a1"/>
    <w:rsid w:val="00E86C8E"/>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794">
    <w:name w:val="xl1794"/>
    <w:basedOn w:val="a1"/>
    <w:rsid w:val="00E86C8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795">
    <w:name w:val="xl1795"/>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6">
    <w:name w:val="xl17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7">
    <w:name w:val="xl179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98">
    <w:name w:val="xl1798"/>
    <w:basedOn w:val="a1"/>
    <w:rsid w:val="00E86C8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99">
    <w:name w:val="xl179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00">
    <w:name w:val="xl1800"/>
    <w:basedOn w:val="a1"/>
    <w:rsid w:val="00E86C8E"/>
    <w:pPr>
      <w:pBdr>
        <w:left w:val="single" w:sz="4" w:space="0" w:color="auto"/>
      </w:pBdr>
      <w:shd w:val="clear" w:color="000000" w:fill="FFFFFF"/>
      <w:spacing w:before="100" w:beforeAutospacing="1" w:after="100" w:afterAutospacing="1"/>
      <w:jc w:val="center"/>
    </w:pPr>
    <w:rPr>
      <w:sz w:val="28"/>
      <w:szCs w:val="28"/>
    </w:rPr>
  </w:style>
  <w:style w:type="paragraph" w:customStyle="1" w:styleId="xl1801">
    <w:name w:val="xl1801"/>
    <w:basedOn w:val="a1"/>
    <w:rsid w:val="00E86C8E"/>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802">
    <w:name w:val="xl1802"/>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3">
    <w:name w:val="xl1803"/>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04">
    <w:name w:val="xl180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5">
    <w:name w:val="xl1805"/>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06">
    <w:name w:val="xl1806"/>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07">
    <w:name w:val="xl1807"/>
    <w:basedOn w:val="a1"/>
    <w:rsid w:val="00E86C8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08">
    <w:name w:val="xl1808"/>
    <w:basedOn w:val="a1"/>
    <w:rsid w:val="00E86C8E"/>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09">
    <w:name w:val="xl1809"/>
    <w:basedOn w:val="a1"/>
    <w:rsid w:val="00E86C8E"/>
    <w:pPr>
      <w:pBdr>
        <w:left w:val="single" w:sz="4" w:space="0" w:color="auto"/>
      </w:pBdr>
      <w:shd w:val="clear" w:color="000000" w:fill="FFFFFF"/>
      <w:spacing w:before="100" w:beforeAutospacing="1" w:after="100" w:afterAutospacing="1"/>
      <w:jc w:val="right"/>
    </w:pPr>
  </w:style>
  <w:style w:type="paragraph" w:customStyle="1" w:styleId="xl1810">
    <w:name w:val="xl1810"/>
    <w:basedOn w:val="a1"/>
    <w:rsid w:val="00E86C8E"/>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811">
    <w:name w:val="xl1811"/>
    <w:basedOn w:val="a1"/>
    <w:rsid w:val="00E86C8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2">
    <w:name w:val="xl1812"/>
    <w:basedOn w:val="a1"/>
    <w:rsid w:val="00E86C8E"/>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3">
    <w:name w:val="xl1813"/>
    <w:basedOn w:val="a1"/>
    <w:rsid w:val="00E86C8E"/>
    <w:pPr>
      <w:pBdr>
        <w:right w:val="single" w:sz="8" w:space="0" w:color="auto"/>
      </w:pBdr>
      <w:shd w:val="clear" w:color="000000" w:fill="FFFFFF"/>
      <w:spacing w:before="100" w:beforeAutospacing="1" w:after="100" w:afterAutospacing="1"/>
      <w:jc w:val="right"/>
    </w:pPr>
  </w:style>
  <w:style w:type="paragraph" w:customStyle="1" w:styleId="xl1814">
    <w:name w:val="xl1814"/>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5">
    <w:name w:val="xl1815"/>
    <w:basedOn w:val="a1"/>
    <w:rsid w:val="00E86C8E"/>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816">
    <w:name w:val="xl1816"/>
    <w:basedOn w:val="a1"/>
    <w:rsid w:val="00E86C8E"/>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17">
    <w:name w:val="xl181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18">
    <w:name w:val="xl1818"/>
    <w:basedOn w:val="a1"/>
    <w:rsid w:val="00E86C8E"/>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819">
    <w:name w:val="xl1819"/>
    <w:basedOn w:val="a1"/>
    <w:rsid w:val="00E86C8E"/>
    <w:pPr>
      <w:pBdr>
        <w:top w:val="single" w:sz="4" w:space="0" w:color="auto"/>
      </w:pBdr>
      <w:shd w:val="clear" w:color="000000" w:fill="FFFFFF"/>
      <w:spacing w:before="100" w:beforeAutospacing="1" w:after="100" w:afterAutospacing="1"/>
      <w:jc w:val="center"/>
    </w:pPr>
    <w:rPr>
      <w:i/>
      <w:iCs/>
    </w:rPr>
  </w:style>
  <w:style w:type="paragraph" w:customStyle="1" w:styleId="xl1820">
    <w:name w:val="xl1820"/>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21">
    <w:name w:val="xl1821"/>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22">
    <w:name w:val="xl1822"/>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23">
    <w:name w:val="xl1823"/>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pPr>
    <w:rPr>
      <w:i/>
      <w:iCs/>
      <w:color w:val="FFFFFF"/>
      <w:sz w:val="28"/>
      <w:szCs w:val="28"/>
    </w:rPr>
  </w:style>
  <w:style w:type="paragraph" w:customStyle="1" w:styleId="xl1824">
    <w:name w:val="xl1824"/>
    <w:basedOn w:val="a1"/>
    <w:rsid w:val="00E86C8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color w:val="FFFFFF"/>
      <w:sz w:val="28"/>
      <w:szCs w:val="28"/>
    </w:rPr>
  </w:style>
  <w:style w:type="paragraph" w:customStyle="1" w:styleId="xl1825">
    <w:name w:val="xl182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26">
    <w:name w:val="xl182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7">
    <w:name w:val="xl1827"/>
    <w:basedOn w:val="a1"/>
    <w:rsid w:val="00E86C8E"/>
    <w:pPr>
      <w:pBdr>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28">
    <w:name w:val="xl1828"/>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29">
    <w:name w:val="xl1829"/>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30">
    <w:name w:val="xl1830"/>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831">
    <w:name w:val="xl1831"/>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832">
    <w:name w:val="xl1832"/>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833">
    <w:name w:val="xl1833"/>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pPr>
    <w:rPr>
      <w:sz w:val="28"/>
      <w:szCs w:val="28"/>
    </w:rPr>
  </w:style>
  <w:style w:type="paragraph" w:customStyle="1" w:styleId="xl1834">
    <w:name w:val="xl1834"/>
    <w:basedOn w:val="a1"/>
    <w:rsid w:val="00E86C8E"/>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5">
    <w:name w:val="xl1835"/>
    <w:basedOn w:val="a1"/>
    <w:rsid w:val="00E86C8E"/>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36">
    <w:name w:val="xl1836"/>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37">
    <w:name w:val="xl183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838">
    <w:name w:val="xl1838"/>
    <w:basedOn w:val="a1"/>
    <w:rsid w:val="00E86C8E"/>
    <w:pPr>
      <w:pBdr>
        <w:right w:val="single" w:sz="4" w:space="0" w:color="auto"/>
      </w:pBdr>
      <w:shd w:val="clear" w:color="000000" w:fill="FFFFFF"/>
      <w:spacing w:before="100" w:beforeAutospacing="1" w:after="100" w:afterAutospacing="1"/>
      <w:jc w:val="center"/>
    </w:pPr>
    <w:rPr>
      <w:sz w:val="28"/>
      <w:szCs w:val="28"/>
    </w:rPr>
  </w:style>
  <w:style w:type="paragraph" w:customStyle="1" w:styleId="xl1839">
    <w:name w:val="xl1839"/>
    <w:basedOn w:val="a1"/>
    <w:rsid w:val="00E86C8E"/>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0">
    <w:name w:val="xl1840"/>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841">
    <w:name w:val="xl1841"/>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842">
    <w:name w:val="xl1842"/>
    <w:basedOn w:val="a1"/>
    <w:rsid w:val="00E86C8E"/>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843">
    <w:name w:val="xl1843"/>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844">
    <w:name w:val="xl1844"/>
    <w:basedOn w:val="a1"/>
    <w:rsid w:val="00E86C8E"/>
    <w:pPr>
      <w:pBdr>
        <w:left w:val="single" w:sz="8" w:space="0" w:color="auto"/>
      </w:pBdr>
      <w:shd w:val="clear" w:color="000000" w:fill="FFFFFF"/>
      <w:spacing w:before="100" w:beforeAutospacing="1" w:after="100" w:afterAutospacing="1"/>
      <w:jc w:val="center"/>
    </w:pPr>
    <w:rPr>
      <w:sz w:val="28"/>
      <w:szCs w:val="28"/>
    </w:rPr>
  </w:style>
  <w:style w:type="paragraph" w:customStyle="1" w:styleId="xl1845">
    <w:name w:val="xl1845"/>
    <w:basedOn w:val="a1"/>
    <w:rsid w:val="00E86C8E"/>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1846">
    <w:name w:val="xl1846"/>
    <w:basedOn w:val="a1"/>
    <w:rsid w:val="00E86C8E"/>
    <w:pPr>
      <w:pBdr>
        <w:top w:val="single" w:sz="4" w:space="0" w:color="auto"/>
        <w:left w:val="single" w:sz="8" w:space="0" w:color="auto"/>
        <w:bottom w:val="single" w:sz="4" w:space="0" w:color="auto"/>
      </w:pBdr>
      <w:shd w:val="clear" w:color="000000" w:fill="FFFFFF"/>
      <w:spacing w:before="100" w:beforeAutospacing="1" w:after="100" w:afterAutospacing="1"/>
      <w:jc w:val="center"/>
    </w:pPr>
    <w:rPr>
      <w:i/>
      <w:iCs/>
    </w:rPr>
  </w:style>
  <w:style w:type="paragraph" w:customStyle="1" w:styleId="xl1847">
    <w:name w:val="xl1847"/>
    <w:basedOn w:val="a1"/>
    <w:rsid w:val="00E86C8E"/>
    <w:pPr>
      <w:pBdr>
        <w:top w:val="single" w:sz="4" w:space="0" w:color="auto"/>
        <w:left w:val="single" w:sz="8" w:space="0" w:color="auto"/>
        <w:bottom w:val="single" w:sz="8" w:space="0" w:color="auto"/>
      </w:pBdr>
      <w:shd w:val="clear" w:color="000000" w:fill="FFFFFF"/>
      <w:spacing w:before="100" w:beforeAutospacing="1" w:after="100" w:afterAutospacing="1"/>
      <w:jc w:val="center"/>
    </w:pPr>
    <w:rPr>
      <w:i/>
      <w:iCs/>
    </w:rPr>
  </w:style>
  <w:style w:type="paragraph" w:customStyle="1" w:styleId="xl1848">
    <w:name w:val="xl1848"/>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49">
    <w:name w:val="xl1849"/>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color w:val="000000"/>
      <w:sz w:val="28"/>
      <w:szCs w:val="28"/>
    </w:rPr>
  </w:style>
  <w:style w:type="paragraph" w:customStyle="1" w:styleId="xl1850">
    <w:name w:val="xl1850"/>
    <w:basedOn w:val="a1"/>
    <w:rsid w:val="00E86C8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b/>
      <w:bCs/>
      <w:sz w:val="28"/>
      <w:szCs w:val="28"/>
    </w:rPr>
  </w:style>
  <w:style w:type="paragraph" w:customStyle="1" w:styleId="xl1851">
    <w:name w:val="xl1851"/>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852">
    <w:name w:val="xl1852"/>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53">
    <w:name w:val="xl1853"/>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54">
    <w:name w:val="xl185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55">
    <w:name w:val="xl1855"/>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56">
    <w:name w:val="xl18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57">
    <w:name w:val="xl1857"/>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858">
    <w:name w:val="xl18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59">
    <w:name w:val="xl1859"/>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860">
    <w:name w:val="xl186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861">
    <w:name w:val="xl186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62">
    <w:name w:val="xl1862"/>
    <w:basedOn w:val="a1"/>
    <w:rsid w:val="00E86C8E"/>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863">
    <w:name w:val="xl186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864">
    <w:name w:val="xl1864"/>
    <w:basedOn w:val="a1"/>
    <w:rsid w:val="00E86C8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865">
    <w:name w:val="xl1865"/>
    <w:basedOn w:val="a1"/>
    <w:rsid w:val="00E86C8E"/>
    <w:pPr>
      <w:shd w:val="clear" w:color="000000" w:fill="FFFFFF"/>
      <w:spacing w:before="100" w:beforeAutospacing="1" w:after="100" w:afterAutospacing="1"/>
      <w:jc w:val="center"/>
    </w:pPr>
    <w:rPr>
      <w:b/>
      <w:bCs/>
      <w:sz w:val="28"/>
      <w:szCs w:val="28"/>
    </w:rPr>
  </w:style>
  <w:style w:type="paragraph" w:customStyle="1" w:styleId="xl1866">
    <w:name w:val="xl1866"/>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67">
    <w:name w:val="xl1867"/>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8">
    <w:name w:val="xl1868"/>
    <w:basedOn w:val="a1"/>
    <w:rsid w:val="00E86C8E"/>
    <w:pPr>
      <w:pBdr>
        <w:left w:val="single" w:sz="4" w:space="0" w:color="auto"/>
      </w:pBdr>
      <w:shd w:val="clear" w:color="000000" w:fill="FFFFFF"/>
      <w:spacing w:before="100" w:beforeAutospacing="1" w:after="100" w:afterAutospacing="1"/>
    </w:pPr>
  </w:style>
  <w:style w:type="paragraph" w:customStyle="1" w:styleId="xl1869">
    <w:name w:val="xl1869"/>
    <w:basedOn w:val="a1"/>
    <w:rsid w:val="00E86C8E"/>
    <w:pPr>
      <w:shd w:val="clear" w:color="000000" w:fill="FFFFFF"/>
      <w:spacing w:before="100" w:beforeAutospacing="1" w:after="100" w:afterAutospacing="1"/>
    </w:pPr>
  </w:style>
  <w:style w:type="paragraph" w:customStyle="1" w:styleId="xl1870">
    <w:name w:val="xl1870"/>
    <w:basedOn w:val="a1"/>
    <w:rsid w:val="00E86C8E"/>
    <w:pPr>
      <w:pBdr>
        <w:right w:val="single" w:sz="4" w:space="0" w:color="auto"/>
      </w:pBdr>
      <w:shd w:val="clear" w:color="000000" w:fill="FFFFFF"/>
      <w:spacing w:before="100" w:beforeAutospacing="1" w:after="100" w:afterAutospacing="1"/>
    </w:pPr>
  </w:style>
  <w:style w:type="paragraph" w:customStyle="1" w:styleId="xl1871">
    <w:name w:val="xl1871"/>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72">
    <w:name w:val="xl1872"/>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73">
    <w:name w:val="xl1873"/>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874">
    <w:name w:val="xl187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875">
    <w:name w:val="xl187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876">
    <w:name w:val="xl187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877">
    <w:name w:val="xl1877"/>
    <w:basedOn w:val="a1"/>
    <w:rsid w:val="00E86C8E"/>
    <w:pPr>
      <w:shd w:val="clear" w:color="000000" w:fill="FFFFFF"/>
      <w:spacing w:before="100" w:beforeAutospacing="1" w:after="100" w:afterAutospacing="1"/>
    </w:pPr>
    <w:rPr>
      <w:b/>
      <w:bCs/>
      <w:i/>
      <w:iCs/>
    </w:rPr>
  </w:style>
  <w:style w:type="paragraph" w:customStyle="1" w:styleId="xl1878">
    <w:name w:val="xl1878"/>
    <w:basedOn w:val="a1"/>
    <w:rsid w:val="00E86C8E"/>
    <w:pPr>
      <w:pBdr>
        <w:right w:val="single" w:sz="4" w:space="0" w:color="auto"/>
      </w:pBdr>
      <w:shd w:val="clear" w:color="000000" w:fill="FFFFFF"/>
      <w:spacing w:before="100" w:beforeAutospacing="1" w:after="100" w:afterAutospacing="1"/>
    </w:pPr>
    <w:rPr>
      <w:b/>
      <w:bCs/>
      <w:i/>
      <w:iCs/>
    </w:rPr>
  </w:style>
  <w:style w:type="paragraph" w:customStyle="1" w:styleId="xl1879">
    <w:name w:val="xl1879"/>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0">
    <w:name w:val="xl1880"/>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1">
    <w:name w:val="xl188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2">
    <w:name w:val="xl1882"/>
    <w:basedOn w:val="a1"/>
    <w:rsid w:val="00E86C8E"/>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883">
    <w:name w:val="xl1883"/>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1884">
    <w:name w:val="xl1884"/>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5">
    <w:name w:val="xl1885"/>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86">
    <w:name w:val="xl1886"/>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87">
    <w:name w:val="xl188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88">
    <w:name w:val="xl1888"/>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9">
    <w:name w:val="xl1889"/>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0">
    <w:name w:val="xl1890"/>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891">
    <w:name w:val="xl1891"/>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92">
    <w:name w:val="xl1892"/>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893">
    <w:name w:val="xl1893"/>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4">
    <w:name w:val="xl1894"/>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5">
    <w:name w:val="xl1895"/>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896">
    <w:name w:val="xl1896"/>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97">
    <w:name w:val="xl1897"/>
    <w:basedOn w:val="a1"/>
    <w:rsid w:val="00E86C8E"/>
    <w:pPr>
      <w:pBdr>
        <w:left w:val="single" w:sz="8" w:space="0" w:color="auto"/>
      </w:pBdr>
      <w:shd w:val="clear" w:color="000000" w:fill="FFFFFF"/>
      <w:spacing w:before="100" w:beforeAutospacing="1" w:after="100" w:afterAutospacing="1"/>
      <w:jc w:val="center"/>
      <w:textAlignment w:val="center"/>
    </w:pPr>
  </w:style>
  <w:style w:type="paragraph" w:customStyle="1" w:styleId="xl1898">
    <w:name w:val="xl1898"/>
    <w:basedOn w:val="a1"/>
    <w:rsid w:val="00E86C8E"/>
    <w:pPr>
      <w:pBdr>
        <w:right w:val="single" w:sz="8" w:space="0" w:color="auto"/>
      </w:pBdr>
      <w:shd w:val="clear" w:color="000000" w:fill="FFFFFF"/>
      <w:spacing w:before="100" w:beforeAutospacing="1" w:after="100" w:afterAutospacing="1"/>
      <w:jc w:val="center"/>
      <w:textAlignment w:val="center"/>
    </w:pPr>
  </w:style>
  <w:style w:type="paragraph" w:customStyle="1" w:styleId="xl1899">
    <w:name w:val="xl1899"/>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0">
    <w:name w:val="xl1900"/>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1">
    <w:name w:val="xl1901"/>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2">
    <w:name w:val="xl1902"/>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3">
    <w:name w:val="xl1903"/>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904">
    <w:name w:val="xl1904"/>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05">
    <w:name w:val="xl1905"/>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06">
    <w:name w:val="xl1906"/>
    <w:basedOn w:val="a1"/>
    <w:rsid w:val="00E86C8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907">
    <w:name w:val="xl1907"/>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08">
    <w:name w:val="xl1908"/>
    <w:basedOn w:val="a1"/>
    <w:rsid w:val="00E86C8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09">
    <w:name w:val="xl1909"/>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10">
    <w:name w:val="xl1910"/>
    <w:basedOn w:val="a1"/>
    <w:rsid w:val="00E86C8E"/>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1911">
    <w:name w:val="xl1911"/>
    <w:basedOn w:val="a1"/>
    <w:rsid w:val="00E86C8E"/>
    <w:pPr>
      <w:pBdr>
        <w:bottom w:val="single" w:sz="4" w:space="0" w:color="auto"/>
      </w:pBdr>
      <w:shd w:val="clear" w:color="000000" w:fill="FFFFFF"/>
      <w:spacing w:before="100" w:beforeAutospacing="1" w:after="100" w:afterAutospacing="1"/>
    </w:pPr>
    <w:rPr>
      <w:i/>
      <w:iCs/>
      <w:color w:val="FF0000"/>
    </w:rPr>
  </w:style>
  <w:style w:type="paragraph" w:customStyle="1" w:styleId="xl1912">
    <w:name w:val="xl1912"/>
    <w:basedOn w:val="a1"/>
    <w:rsid w:val="00E86C8E"/>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1913">
    <w:name w:val="xl1913"/>
    <w:basedOn w:val="a1"/>
    <w:rsid w:val="00E86C8E"/>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1914">
    <w:name w:val="xl1914"/>
    <w:basedOn w:val="a1"/>
    <w:rsid w:val="00E86C8E"/>
    <w:pPr>
      <w:pBdr>
        <w:top w:val="single" w:sz="4" w:space="0" w:color="auto"/>
      </w:pBdr>
      <w:shd w:val="clear" w:color="000000" w:fill="FFFFFF"/>
      <w:spacing w:before="100" w:beforeAutospacing="1" w:after="100" w:afterAutospacing="1"/>
      <w:textAlignment w:val="center"/>
    </w:pPr>
  </w:style>
  <w:style w:type="paragraph" w:customStyle="1" w:styleId="xl1915">
    <w:name w:val="xl1915"/>
    <w:basedOn w:val="a1"/>
    <w:rsid w:val="00E86C8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916">
    <w:name w:val="xl1916"/>
    <w:basedOn w:val="a1"/>
    <w:rsid w:val="00E86C8E"/>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17">
    <w:name w:val="xl1917"/>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8">
    <w:name w:val="xl1918"/>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19">
    <w:name w:val="xl191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20">
    <w:name w:val="xl1920"/>
    <w:basedOn w:val="a1"/>
    <w:rsid w:val="00E86C8E"/>
    <w:pPr>
      <w:pBdr>
        <w:top w:val="single" w:sz="4" w:space="0" w:color="auto"/>
      </w:pBdr>
      <w:shd w:val="clear" w:color="000000" w:fill="FFFFFF"/>
      <w:spacing w:before="100" w:beforeAutospacing="1" w:after="100" w:afterAutospacing="1"/>
    </w:pPr>
  </w:style>
  <w:style w:type="paragraph" w:customStyle="1" w:styleId="xl1921">
    <w:name w:val="xl1921"/>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22">
    <w:name w:val="xl192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23">
    <w:name w:val="xl1923"/>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24">
    <w:name w:val="xl192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25">
    <w:name w:val="xl192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7">
    <w:name w:val="xl1927"/>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8">
    <w:name w:val="xl1928"/>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29">
    <w:name w:val="xl192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30">
    <w:name w:val="xl1930"/>
    <w:basedOn w:val="a1"/>
    <w:rsid w:val="00E86C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931">
    <w:name w:val="xl1931"/>
    <w:basedOn w:val="a1"/>
    <w:rsid w:val="00E86C8E"/>
    <w:pPr>
      <w:pBdr>
        <w:left w:val="single" w:sz="4" w:space="0" w:color="auto"/>
      </w:pBdr>
      <w:shd w:val="clear" w:color="000000" w:fill="FFFFFF"/>
      <w:spacing w:before="100" w:beforeAutospacing="1" w:after="100" w:afterAutospacing="1"/>
    </w:pPr>
    <w:rPr>
      <w:color w:val="000000"/>
    </w:rPr>
  </w:style>
  <w:style w:type="paragraph" w:customStyle="1" w:styleId="xl1932">
    <w:name w:val="xl1932"/>
    <w:basedOn w:val="a1"/>
    <w:rsid w:val="00E86C8E"/>
    <w:pPr>
      <w:shd w:val="clear" w:color="000000" w:fill="FFFFFF"/>
      <w:spacing w:before="100" w:beforeAutospacing="1" w:after="100" w:afterAutospacing="1"/>
    </w:pPr>
    <w:rPr>
      <w:color w:val="000000"/>
    </w:rPr>
  </w:style>
  <w:style w:type="paragraph" w:customStyle="1" w:styleId="xl1933">
    <w:name w:val="xl1933"/>
    <w:basedOn w:val="a1"/>
    <w:rsid w:val="00E86C8E"/>
    <w:pPr>
      <w:pBdr>
        <w:right w:val="single" w:sz="4" w:space="0" w:color="auto"/>
      </w:pBdr>
      <w:shd w:val="clear" w:color="000000" w:fill="FFFFFF"/>
      <w:spacing w:before="100" w:beforeAutospacing="1" w:after="100" w:afterAutospacing="1"/>
    </w:pPr>
    <w:rPr>
      <w:color w:val="000000"/>
    </w:rPr>
  </w:style>
  <w:style w:type="paragraph" w:customStyle="1" w:styleId="xl1934">
    <w:name w:val="xl193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5">
    <w:name w:val="xl1935"/>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1936">
    <w:name w:val="xl193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937">
    <w:name w:val="xl193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938">
    <w:name w:val="xl1938"/>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1939">
    <w:name w:val="xl1939"/>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40">
    <w:name w:val="xl1940"/>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41">
    <w:name w:val="xl1941"/>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1942">
    <w:name w:val="xl1942"/>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43">
    <w:name w:val="xl1943"/>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4">
    <w:name w:val="xl1944"/>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5">
    <w:name w:val="xl1945"/>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6">
    <w:name w:val="xl1946"/>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47">
    <w:name w:val="xl1947"/>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48">
    <w:name w:val="xl194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1949">
    <w:name w:val="xl1949"/>
    <w:basedOn w:val="a1"/>
    <w:rsid w:val="00E86C8E"/>
    <w:pPr>
      <w:pBdr>
        <w:top w:val="single" w:sz="4" w:space="0" w:color="auto"/>
        <w:bottom w:val="single" w:sz="4" w:space="0" w:color="auto"/>
      </w:pBdr>
      <w:shd w:val="clear" w:color="000000" w:fill="FFFFFF"/>
      <w:spacing w:before="100" w:beforeAutospacing="1" w:after="100" w:afterAutospacing="1"/>
    </w:pPr>
    <w:rPr>
      <w:b/>
      <w:bCs/>
    </w:rPr>
  </w:style>
  <w:style w:type="paragraph" w:customStyle="1" w:styleId="xl1950">
    <w:name w:val="xl195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51">
    <w:name w:val="xl1951"/>
    <w:basedOn w:val="a1"/>
    <w:rsid w:val="00E86C8E"/>
    <w:pPr>
      <w:pBdr>
        <w:left w:val="single" w:sz="4" w:space="0" w:color="auto"/>
        <w:bottom w:val="single" w:sz="4" w:space="0" w:color="auto"/>
      </w:pBdr>
      <w:shd w:val="clear" w:color="000000" w:fill="FFFFFF"/>
      <w:spacing w:before="100" w:beforeAutospacing="1" w:after="100" w:afterAutospacing="1"/>
    </w:pPr>
  </w:style>
  <w:style w:type="paragraph" w:customStyle="1" w:styleId="xl1952">
    <w:name w:val="xl1952"/>
    <w:basedOn w:val="a1"/>
    <w:rsid w:val="00E86C8E"/>
    <w:pPr>
      <w:pBdr>
        <w:bottom w:val="single" w:sz="4" w:space="0" w:color="auto"/>
      </w:pBdr>
      <w:shd w:val="clear" w:color="000000" w:fill="FFFFFF"/>
      <w:spacing w:before="100" w:beforeAutospacing="1" w:after="100" w:afterAutospacing="1"/>
    </w:pPr>
  </w:style>
  <w:style w:type="paragraph" w:customStyle="1" w:styleId="xl1953">
    <w:name w:val="xl1953"/>
    <w:basedOn w:val="a1"/>
    <w:rsid w:val="00E86C8E"/>
    <w:pPr>
      <w:pBdr>
        <w:bottom w:val="single" w:sz="4" w:space="0" w:color="auto"/>
        <w:right w:val="single" w:sz="4" w:space="0" w:color="auto"/>
      </w:pBdr>
      <w:shd w:val="clear" w:color="000000" w:fill="FFFFFF"/>
      <w:spacing w:before="100" w:beforeAutospacing="1" w:after="100" w:afterAutospacing="1"/>
    </w:pPr>
  </w:style>
  <w:style w:type="paragraph" w:customStyle="1" w:styleId="xl1954">
    <w:name w:val="xl1954"/>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5">
    <w:name w:val="xl1955"/>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6">
    <w:name w:val="xl1956"/>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7">
    <w:name w:val="xl1957"/>
    <w:basedOn w:val="a1"/>
    <w:rsid w:val="00E86C8E"/>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8">
    <w:name w:val="xl1958"/>
    <w:basedOn w:val="a1"/>
    <w:rsid w:val="00E86C8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959">
    <w:name w:val="xl1959"/>
    <w:basedOn w:val="a1"/>
    <w:rsid w:val="00E86C8E"/>
    <w:pPr>
      <w:pBdr>
        <w:top w:val="single" w:sz="8" w:space="0" w:color="auto"/>
      </w:pBdr>
      <w:shd w:val="clear" w:color="000000" w:fill="FFFFFF"/>
      <w:spacing w:before="100" w:beforeAutospacing="1" w:after="100" w:afterAutospacing="1"/>
      <w:jc w:val="center"/>
      <w:textAlignment w:val="center"/>
    </w:pPr>
  </w:style>
  <w:style w:type="paragraph" w:customStyle="1" w:styleId="xl1960">
    <w:name w:val="xl1960"/>
    <w:basedOn w:val="a1"/>
    <w:rsid w:val="00E86C8E"/>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61">
    <w:name w:val="xl1961"/>
    <w:basedOn w:val="a1"/>
    <w:rsid w:val="00E86C8E"/>
    <w:pPr>
      <w:pBdr>
        <w:left w:val="single" w:sz="4" w:space="0" w:color="auto"/>
      </w:pBdr>
      <w:shd w:val="clear" w:color="000000" w:fill="FFFFFF"/>
      <w:spacing w:before="100" w:beforeAutospacing="1" w:after="100" w:afterAutospacing="1"/>
      <w:jc w:val="center"/>
      <w:textAlignment w:val="center"/>
    </w:pPr>
  </w:style>
  <w:style w:type="paragraph" w:customStyle="1" w:styleId="xl1962">
    <w:name w:val="xl1962"/>
    <w:basedOn w:val="a1"/>
    <w:rsid w:val="00E86C8E"/>
    <w:pPr>
      <w:shd w:val="clear" w:color="000000" w:fill="FFFFFF"/>
      <w:spacing w:before="100" w:beforeAutospacing="1" w:after="100" w:afterAutospacing="1"/>
      <w:jc w:val="center"/>
      <w:textAlignment w:val="center"/>
    </w:pPr>
  </w:style>
  <w:style w:type="paragraph" w:customStyle="1" w:styleId="xl1963">
    <w:name w:val="xl1963"/>
    <w:basedOn w:val="a1"/>
    <w:rsid w:val="00E86C8E"/>
    <w:pPr>
      <w:pBdr>
        <w:right w:val="single" w:sz="4" w:space="0" w:color="auto"/>
      </w:pBdr>
      <w:shd w:val="clear" w:color="000000" w:fill="FFFFFF"/>
      <w:spacing w:before="100" w:beforeAutospacing="1" w:after="100" w:afterAutospacing="1"/>
      <w:jc w:val="center"/>
      <w:textAlignment w:val="center"/>
    </w:pPr>
  </w:style>
  <w:style w:type="paragraph" w:customStyle="1" w:styleId="xl1964">
    <w:name w:val="xl1964"/>
    <w:basedOn w:val="a1"/>
    <w:rsid w:val="00E86C8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1"/>
    <w:rsid w:val="00E86C8E"/>
    <w:pPr>
      <w:pBdr>
        <w:bottom w:val="single" w:sz="4" w:space="0" w:color="auto"/>
      </w:pBdr>
      <w:shd w:val="clear" w:color="000000" w:fill="FFFFFF"/>
      <w:spacing w:before="100" w:beforeAutospacing="1" w:after="100" w:afterAutospacing="1"/>
      <w:jc w:val="center"/>
      <w:textAlignment w:val="center"/>
    </w:pPr>
  </w:style>
  <w:style w:type="paragraph" w:customStyle="1" w:styleId="xl1966">
    <w:name w:val="xl1966"/>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7">
    <w:name w:val="xl1967"/>
    <w:basedOn w:val="a1"/>
    <w:rsid w:val="00E86C8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8">
    <w:name w:val="xl1968"/>
    <w:basedOn w:val="a1"/>
    <w:rsid w:val="00E86C8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69">
    <w:name w:val="xl1969"/>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0">
    <w:name w:val="xl1970"/>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1">
    <w:name w:val="xl1971"/>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1972">
    <w:name w:val="xl1972"/>
    <w:basedOn w:val="a1"/>
    <w:rsid w:val="00E86C8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3">
    <w:name w:val="xl1973"/>
    <w:basedOn w:val="a1"/>
    <w:rsid w:val="00E86C8E"/>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974">
    <w:name w:val="xl1974"/>
    <w:basedOn w:val="a1"/>
    <w:rsid w:val="00E86C8E"/>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75">
    <w:name w:val="xl1975"/>
    <w:basedOn w:val="a1"/>
    <w:rsid w:val="00E86C8E"/>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1976">
    <w:name w:val="xl1976"/>
    <w:basedOn w:val="a1"/>
    <w:rsid w:val="00E86C8E"/>
    <w:pPr>
      <w:pBdr>
        <w:top w:val="single" w:sz="4" w:space="0" w:color="auto"/>
      </w:pBdr>
      <w:shd w:val="clear" w:color="000000" w:fill="FFFFFF"/>
      <w:spacing w:before="100" w:beforeAutospacing="1" w:after="100" w:afterAutospacing="1"/>
    </w:pPr>
    <w:rPr>
      <w:b/>
      <w:bCs/>
    </w:rPr>
  </w:style>
  <w:style w:type="paragraph" w:customStyle="1" w:styleId="xl1977">
    <w:name w:val="xl1977"/>
    <w:basedOn w:val="a1"/>
    <w:rsid w:val="00E86C8E"/>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1978">
    <w:name w:val="xl1978"/>
    <w:basedOn w:val="a1"/>
    <w:rsid w:val="00E86C8E"/>
    <w:pPr>
      <w:pBdr>
        <w:top w:val="single" w:sz="4" w:space="0" w:color="auto"/>
        <w:left w:val="single" w:sz="4" w:space="0" w:color="auto"/>
      </w:pBdr>
      <w:shd w:val="clear" w:color="000000" w:fill="FFFFFF"/>
      <w:spacing w:before="100" w:beforeAutospacing="1" w:after="100" w:afterAutospacing="1"/>
    </w:pPr>
  </w:style>
  <w:style w:type="paragraph" w:customStyle="1" w:styleId="xl1979">
    <w:name w:val="xl1979"/>
    <w:basedOn w:val="a1"/>
    <w:rsid w:val="00E86C8E"/>
    <w:pPr>
      <w:pBdr>
        <w:top w:val="single" w:sz="4" w:space="0" w:color="auto"/>
      </w:pBdr>
      <w:shd w:val="clear" w:color="000000" w:fill="FFFFFF"/>
      <w:spacing w:before="100" w:beforeAutospacing="1" w:after="100" w:afterAutospacing="1"/>
    </w:pPr>
  </w:style>
  <w:style w:type="paragraph" w:customStyle="1" w:styleId="xl1980">
    <w:name w:val="xl1980"/>
    <w:basedOn w:val="a1"/>
    <w:rsid w:val="00E86C8E"/>
    <w:pPr>
      <w:pBdr>
        <w:top w:val="single" w:sz="4" w:space="0" w:color="auto"/>
        <w:right w:val="single" w:sz="4" w:space="0" w:color="auto"/>
      </w:pBdr>
      <w:shd w:val="clear" w:color="000000" w:fill="FFFFFF"/>
      <w:spacing w:before="100" w:beforeAutospacing="1" w:after="100" w:afterAutospacing="1"/>
    </w:pPr>
  </w:style>
  <w:style w:type="paragraph" w:customStyle="1" w:styleId="xl1981">
    <w:name w:val="xl1981"/>
    <w:basedOn w:val="a1"/>
    <w:rsid w:val="00E86C8E"/>
    <w:pPr>
      <w:pBdr>
        <w:left w:val="single" w:sz="4" w:space="0" w:color="auto"/>
      </w:pBdr>
      <w:shd w:val="clear" w:color="000000" w:fill="FFFFFF"/>
      <w:spacing w:before="100" w:beforeAutospacing="1" w:after="100" w:afterAutospacing="1"/>
    </w:pPr>
    <w:rPr>
      <w:i/>
      <w:iCs/>
    </w:rPr>
  </w:style>
  <w:style w:type="paragraph" w:customStyle="1" w:styleId="xl1982">
    <w:name w:val="xl1982"/>
    <w:basedOn w:val="a1"/>
    <w:rsid w:val="00E86C8E"/>
    <w:pPr>
      <w:shd w:val="clear" w:color="000000" w:fill="FFFFFF"/>
      <w:spacing w:before="100" w:beforeAutospacing="1" w:after="100" w:afterAutospacing="1"/>
    </w:pPr>
    <w:rPr>
      <w:i/>
      <w:iCs/>
    </w:rPr>
  </w:style>
  <w:style w:type="paragraph" w:customStyle="1" w:styleId="xl1983">
    <w:name w:val="xl1983"/>
    <w:basedOn w:val="a1"/>
    <w:rsid w:val="00E86C8E"/>
    <w:pPr>
      <w:pBdr>
        <w:right w:val="single" w:sz="4" w:space="0" w:color="auto"/>
      </w:pBdr>
      <w:shd w:val="clear" w:color="000000" w:fill="FFFFFF"/>
      <w:spacing w:before="100" w:beforeAutospacing="1" w:after="100" w:afterAutospacing="1"/>
    </w:pPr>
    <w:rPr>
      <w:i/>
      <w:iCs/>
    </w:rPr>
  </w:style>
  <w:style w:type="paragraph" w:customStyle="1" w:styleId="xl1984">
    <w:name w:val="xl1984"/>
    <w:basedOn w:val="a1"/>
    <w:rsid w:val="00E86C8E"/>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5">
    <w:name w:val="xl1985"/>
    <w:basedOn w:val="a1"/>
    <w:rsid w:val="00E86C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6">
    <w:name w:val="xl198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7">
    <w:name w:val="xl1987"/>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1988">
    <w:name w:val="xl198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89">
    <w:name w:val="xl1989"/>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0">
    <w:name w:val="xl1990"/>
    <w:basedOn w:val="a1"/>
    <w:rsid w:val="00E86C8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1">
    <w:name w:val="xl1991"/>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2">
    <w:name w:val="xl1992"/>
    <w:basedOn w:val="a1"/>
    <w:rsid w:val="00E86C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3">
    <w:name w:val="xl1993"/>
    <w:basedOn w:val="a1"/>
    <w:rsid w:val="00E86C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4">
    <w:name w:val="xl1994"/>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5">
    <w:name w:val="xl1995"/>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6">
    <w:name w:val="xl1996"/>
    <w:basedOn w:val="a1"/>
    <w:rsid w:val="00E86C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7">
    <w:name w:val="xl1997"/>
    <w:basedOn w:val="a1"/>
    <w:rsid w:val="00E86C8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98">
    <w:name w:val="xl1998"/>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99">
    <w:name w:val="xl1999"/>
    <w:basedOn w:val="a1"/>
    <w:rsid w:val="00E86C8E"/>
    <w:pPr>
      <w:pBdr>
        <w:top w:val="single" w:sz="4" w:space="0" w:color="auto"/>
        <w:bottom w:val="single" w:sz="4" w:space="0" w:color="auto"/>
      </w:pBdr>
      <w:shd w:val="clear" w:color="000000" w:fill="FFFFFF"/>
      <w:spacing w:before="100" w:beforeAutospacing="1" w:after="100" w:afterAutospacing="1"/>
    </w:pPr>
  </w:style>
  <w:style w:type="paragraph" w:customStyle="1" w:styleId="xl2000">
    <w:name w:val="xl2000"/>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01">
    <w:name w:val="xl2001"/>
    <w:basedOn w:val="a1"/>
    <w:rsid w:val="00E86C8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2">
    <w:name w:val="xl2002"/>
    <w:basedOn w:val="a1"/>
    <w:rsid w:val="00E86C8E"/>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3">
    <w:name w:val="xl2003"/>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004">
    <w:name w:val="xl2004"/>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5">
    <w:name w:val="xl2005"/>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06">
    <w:name w:val="xl2006"/>
    <w:basedOn w:val="a1"/>
    <w:rsid w:val="00E86C8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07">
    <w:name w:val="xl2007"/>
    <w:basedOn w:val="a1"/>
    <w:rsid w:val="00E86C8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2008">
    <w:name w:val="xl2008"/>
    <w:basedOn w:val="a1"/>
    <w:rsid w:val="00E86C8E"/>
    <w:pPr>
      <w:pBdr>
        <w:top w:val="single" w:sz="8" w:space="0" w:color="auto"/>
        <w:left w:val="single" w:sz="4" w:space="0" w:color="auto"/>
        <w:bottom w:val="single" w:sz="8" w:space="0" w:color="auto"/>
      </w:pBdr>
      <w:shd w:val="clear" w:color="000000" w:fill="FFFFFF"/>
      <w:spacing w:before="100" w:beforeAutospacing="1" w:after="100" w:afterAutospacing="1"/>
    </w:pPr>
    <w:rPr>
      <w:b/>
      <w:bCs/>
    </w:rPr>
  </w:style>
  <w:style w:type="paragraph" w:customStyle="1" w:styleId="xl2009">
    <w:name w:val="xl2009"/>
    <w:basedOn w:val="a1"/>
    <w:rsid w:val="00E86C8E"/>
    <w:pPr>
      <w:pBdr>
        <w:top w:val="single" w:sz="8" w:space="0" w:color="auto"/>
        <w:bottom w:val="single" w:sz="8" w:space="0" w:color="auto"/>
      </w:pBdr>
      <w:shd w:val="clear" w:color="000000" w:fill="FFFFFF"/>
      <w:spacing w:before="100" w:beforeAutospacing="1" w:after="100" w:afterAutospacing="1"/>
    </w:pPr>
    <w:rPr>
      <w:b/>
      <w:bCs/>
    </w:rPr>
  </w:style>
  <w:style w:type="paragraph" w:customStyle="1" w:styleId="xl2010">
    <w:name w:val="xl2010"/>
    <w:basedOn w:val="a1"/>
    <w:rsid w:val="00E86C8E"/>
    <w:pPr>
      <w:pBdr>
        <w:top w:val="single" w:sz="8" w:space="0" w:color="auto"/>
        <w:bottom w:val="single" w:sz="8" w:space="0" w:color="auto"/>
        <w:right w:val="single" w:sz="4" w:space="0" w:color="auto"/>
      </w:pBdr>
      <w:shd w:val="clear" w:color="000000" w:fill="FFFFFF"/>
      <w:spacing w:before="100" w:beforeAutospacing="1" w:after="100" w:afterAutospacing="1"/>
    </w:pPr>
    <w:rPr>
      <w:b/>
      <w:bCs/>
    </w:rPr>
  </w:style>
  <w:style w:type="paragraph" w:customStyle="1" w:styleId="xl2011">
    <w:name w:val="xl2011"/>
    <w:basedOn w:val="a1"/>
    <w:rsid w:val="00E86C8E"/>
    <w:pPr>
      <w:pBdr>
        <w:top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2">
    <w:name w:val="xl2012"/>
    <w:basedOn w:val="a1"/>
    <w:rsid w:val="00E86C8E"/>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13">
    <w:name w:val="xl201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014">
    <w:name w:val="xl2014"/>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15">
    <w:name w:val="xl2015"/>
    <w:basedOn w:val="a1"/>
    <w:rsid w:val="00E86C8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6">
    <w:name w:val="xl2016"/>
    <w:basedOn w:val="a1"/>
    <w:rsid w:val="00E86C8E"/>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7">
    <w:name w:val="xl2017"/>
    <w:basedOn w:val="a1"/>
    <w:rsid w:val="00E86C8E"/>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8">
    <w:name w:val="xl2018"/>
    <w:basedOn w:val="a1"/>
    <w:rsid w:val="00E86C8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19">
    <w:name w:val="xl2019"/>
    <w:basedOn w:val="a1"/>
    <w:rsid w:val="00E86C8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020">
    <w:name w:val="xl2020"/>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1">
    <w:name w:val="xl2021"/>
    <w:basedOn w:val="a1"/>
    <w:rsid w:val="00E86C8E"/>
    <w:pPr>
      <w:pBdr>
        <w:top w:val="single" w:sz="8" w:space="0" w:color="auto"/>
        <w:bottom w:val="single" w:sz="4" w:space="0" w:color="auto"/>
      </w:pBdr>
      <w:shd w:val="clear" w:color="000000" w:fill="FFFFFF"/>
      <w:spacing w:before="100" w:beforeAutospacing="1" w:after="100" w:afterAutospacing="1"/>
      <w:textAlignment w:val="center"/>
    </w:pPr>
    <w:rPr>
      <w:sz w:val="28"/>
      <w:szCs w:val="28"/>
    </w:rPr>
  </w:style>
  <w:style w:type="paragraph" w:customStyle="1" w:styleId="xl2022">
    <w:name w:val="xl2022"/>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2023">
    <w:name w:val="xl202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4">
    <w:name w:val="xl2024"/>
    <w:basedOn w:val="a1"/>
    <w:rsid w:val="00E86C8E"/>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5">
    <w:name w:val="xl202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6">
    <w:name w:val="xl2026"/>
    <w:basedOn w:val="a1"/>
    <w:rsid w:val="00E86C8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7">
    <w:name w:val="xl2027"/>
    <w:basedOn w:val="a1"/>
    <w:rsid w:val="00E86C8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028">
    <w:name w:val="xl2028"/>
    <w:basedOn w:val="a1"/>
    <w:rsid w:val="00E86C8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29">
    <w:name w:val="xl2029"/>
    <w:basedOn w:val="a1"/>
    <w:rsid w:val="00E86C8E"/>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030">
    <w:name w:val="xl2030"/>
    <w:basedOn w:val="a1"/>
    <w:rsid w:val="00E86C8E"/>
    <w:pPr>
      <w:pBdr>
        <w:bottom w:val="single" w:sz="8" w:space="0" w:color="auto"/>
      </w:pBdr>
      <w:shd w:val="clear" w:color="000000" w:fill="FFFFFF"/>
      <w:spacing w:before="100" w:beforeAutospacing="1" w:after="100" w:afterAutospacing="1"/>
    </w:pPr>
    <w:rPr>
      <w:i/>
      <w:iCs/>
      <w:color w:val="FF0000"/>
    </w:rPr>
  </w:style>
  <w:style w:type="paragraph" w:customStyle="1" w:styleId="xl2031">
    <w:name w:val="xl2031"/>
    <w:basedOn w:val="a1"/>
    <w:rsid w:val="00E86C8E"/>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032">
    <w:name w:val="xl2032"/>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33">
    <w:name w:val="xl2033"/>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4">
    <w:name w:val="xl2034"/>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35">
    <w:name w:val="xl2035"/>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36">
    <w:name w:val="xl2036"/>
    <w:basedOn w:val="a1"/>
    <w:rsid w:val="00E86C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37">
    <w:name w:val="xl2037"/>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38">
    <w:name w:val="xl2038"/>
    <w:basedOn w:val="a1"/>
    <w:rsid w:val="00E86C8E"/>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39">
    <w:name w:val="xl2039"/>
    <w:basedOn w:val="a1"/>
    <w:rsid w:val="00E86C8E"/>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0">
    <w:name w:val="xl2040"/>
    <w:basedOn w:val="a1"/>
    <w:rsid w:val="00E86C8E"/>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41">
    <w:name w:val="xl2041"/>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2">
    <w:name w:val="xl2042"/>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3">
    <w:name w:val="xl2043"/>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4">
    <w:name w:val="xl2044"/>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5">
    <w:name w:val="xl2045"/>
    <w:basedOn w:val="a1"/>
    <w:rsid w:val="00E86C8E"/>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46">
    <w:name w:val="xl2046"/>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47">
    <w:name w:val="xl2047"/>
    <w:basedOn w:val="a1"/>
    <w:rsid w:val="00E86C8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048">
    <w:name w:val="xl2048"/>
    <w:basedOn w:val="a1"/>
    <w:rsid w:val="00E86C8E"/>
    <w:pPr>
      <w:shd w:val="clear" w:color="000000" w:fill="FFFFFF"/>
      <w:spacing w:before="100" w:beforeAutospacing="1" w:after="100" w:afterAutospacing="1"/>
      <w:textAlignment w:val="center"/>
    </w:pPr>
    <w:rPr>
      <w:b/>
      <w:bCs/>
      <w:color w:val="000000"/>
    </w:rPr>
  </w:style>
  <w:style w:type="paragraph" w:customStyle="1" w:styleId="xl2049">
    <w:name w:val="xl2049"/>
    <w:basedOn w:val="a1"/>
    <w:rsid w:val="00E86C8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050">
    <w:name w:val="xl2050"/>
    <w:basedOn w:val="a1"/>
    <w:rsid w:val="00E86C8E"/>
    <w:pPr>
      <w:pBdr>
        <w:left w:val="single" w:sz="4" w:space="0" w:color="auto"/>
      </w:pBdr>
      <w:shd w:val="clear" w:color="000000" w:fill="FFFFFF"/>
      <w:spacing w:before="100" w:beforeAutospacing="1" w:after="100" w:afterAutospacing="1"/>
      <w:textAlignment w:val="center"/>
    </w:pPr>
  </w:style>
  <w:style w:type="paragraph" w:customStyle="1" w:styleId="xl2051">
    <w:name w:val="xl2051"/>
    <w:basedOn w:val="a1"/>
    <w:rsid w:val="00E86C8E"/>
    <w:pPr>
      <w:shd w:val="clear" w:color="000000" w:fill="FFFFFF"/>
      <w:spacing w:before="100" w:beforeAutospacing="1" w:after="100" w:afterAutospacing="1"/>
      <w:textAlignment w:val="center"/>
    </w:pPr>
  </w:style>
  <w:style w:type="paragraph" w:customStyle="1" w:styleId="xl2052">
    <w:name w:val="xl2052"/>
    <w:basedOn w:val="a1"/>
    <w:rsid w:val="00E86C8E"/>
    <w:pPr>
      <w:pBdr>
        <w:right w:val="single" w:sz="4" w:space="0" w:color="auto"/>
      </w:pBdr>
      <w:shd w:val="clear" w:color="000000" w:fill="FFFFFF"/>
      <w:spacing w:before="100" w:beforeAutospacing="1" w:after="100" w:afterAutospacing="1"/>
      <w:textAlignment w:val="center"/>
    </w:pPr>
  </w:style>
  <w:style w:type="paragraph" w:customStyle="1" w:styleId="xl2053">
    <w:name w:val="xl2053"/>
    <w:basedOn w:val="a1"/>
    <w:rsid w:val="00E86C8E"/>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054">
    <w:name w:val="xl2054"/>
    <w:basedOn w:val="a1"/>
    <w:rsid w:val="00E86C8E"/>
    <w:pPr>
      <w:pBdr>
        <w:top w:val="single" w:sz="8" w:space="0" w:color="auto"/>
        <w:bottom w:val="single" w:sz="4" w:space="0" w:color="auto"/>
      </w:pBdr>
      <w:shd w:val="clear" w:color="000000" w:fill="FFFFFF"/>
      <w:spacing w:before="100" w:beforeAutospacing="1" w:after="100" w:afterAutospacing="1"/>
    </w:pPr>
    <w:rPr>
      <w:b/>
      <w:bCs/>
    </w:rPr>
  </w:style>
  <w:style w:type="paragraph" w:customStyle="1" w:styleId="xl2055">
    <w:name w:val="xl2055"/>
    <w:basedOn w:val="a1"/>
    <w:rsid w:val="00E86C8E"/>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056">
    <w:name w:val="xl2056"/>
    <w:basedOn w:val="a1"/>
    <w:rsid w:val="00E86C8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7">
    <w:name w:val="xl2057"/>
    <w:basedOn w:val="a1"/>
    <w:rsid w:val="00E86C8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058">
    <w:name w:val="xl2058"/>
    <w:basedOn w:val="a1"/>
    <w:rsid w:val="00E86C8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059">
    <w:name w:val="xl2059"/>
    <w:basedOn w:val="a1"/>
    <w:rsid w:val="00E86C8E"/>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060">
    <w:name w:val="xl2060"/>
    <w:basedOn w:val="a1"/>
    <w:rsid w:val="00E86C8E"/>
    <w:pPr>
      <w:shd w:val="clear" w:color="000000" w:fill="FFFFFF"/>
      <w:spacing w:before="100" w:beforeAutospacing="1" w:after="100" w:afterAutospacing="1"/>
      <w:jc w:val="center"/>
      <w:textAlignment w:val="center"/>
    </w:pPr>
    <w:rPr>
      <w:b/>
      <w:bCs/>
      <w:sz w:val="28"/>
      <w:szCs w:val="28"/>
    </w:rPr>
  </w:style>
  <w:style w:type="paragraph" w:customStyle="1" w:styleId="xl2061">
    <w:name w:val="xl2061"/>
    <w:basedOn w:val="a1"/>
    <w:rsid w:val="00E86C8E"/>
    <w:pPr>
      <w:pBdr>
        <w:right w:val="single" w:sz="8" w:space="0" w:color="auto"/>
      </w:pBdr>
      <w:shd w:val="clear" w:color="000000" w:fill="FFFFFF"/>
      <w:spacing w:before="100" w:beforeAutospacing="1" w:after="100" w:afterAutospacing="1"/>
      <w:jc w:val="center"/>
      <w:textAlignment w:val="center"/>
    </w:pPr>
    <w:rPr>
      <w:b/>
      <w:bCs/>
      <w:sz w:val="28"/>
      <w:szCs w:val="28"/>
    </w:rPr>
  </w:style>
  <w:style w:type="numbering" w:customStyle="1" w:styleId="821">
    <w:name w:val="Нет списка82"/>
    <w:next w:val="a4"/>
    <w:uiPriority w:val="99"/>
    <w:semiHidden/>
    <w:unhideWhenUsed/>
    <w:rsid w:val="00E86C8E"/>
  </w:style>
  <w:style w:type="table" w:customStyle="1" w:styleId="731">
    <w:name w:val="Сетка таблицы73"/>
    <w:basedOn w:val="a3"/>
    <w:next w:val="ae"/>
    <w:uiPriority w:val="39"/>
    <w:rsid w:val="00E86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e"/>
    <w:uiPriority w:val="59"/>
    <w:rsid w:val="00833F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0">
    <w:name w:val="Сетка таблицы163"/>
    <w:basedOn w:val="a3"/>
    <w:next w:val="ae"/>
    <w:uiPriority w:val="59"/>
    <w:rsid w:val="003536F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6">
    <w:name w:val="Сетка таблицы246"/>
    <w:basedOn w:val="a3"/>
    <w:next w:val="ae"/>
    <w:rsid w:val="003536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4"/>
    <w:uiPriority w:val="99"/>
    <w:semiHidden/>
    <w:rsid w:val="00074654"/>
  </w:style>
  <w:style w:type="paragraph" w:customStyle="1" w:styleId="22a">
    <w:name w:val="Абзац списка22"/>
    <w:basedOn w:val="a1"/>
    <w:autoRedefine/>
    <w:rsid w:val="00074654"/>
    <w:pPr>
      <w:jc w:val="center"/>
    </w:pPr>
    <w:rPr>
      <w:snapToGrid w:val="0"/>
      <w:sz w:val="28"/>
      <w:szCs w:val="28"/>
    </w:rPr>
  </w:style>
  <w:style w:type="paragraph" w:customStyle="1" w:styleId="afffffffd">
    <w:name w:val="Знак"/>
    <w:basedOn w:val="a1"/>
    <w:rsid w:val="00074654"/>
    <w:pPr>
      <w:spacing w:after="160" w:line="240" w:lineRule="exact"/>
    </w:pPr>
    <w:rPr>
      <w:rFonts w:ascii="Verdana" w:hAnsi="Verdana" w:cs="Verdana"/>
      <w:sz w:val="20"/>
      <w:szCs w:val="20"/>
      <w:lang w:val="en-US" w:eastAsia="en-US"/>
    </w:rPr>
  </w:style>
  <w:style w:type="numbering" w:customStyle="1" w:styleId="1361">
    <w:name w:val="Нет списка136"/>
    <w:next w:val="a4"/>
    <w:uiPriority w:val="99"/>
    <w:semiHidden/>
    <w:unhideWhenUsed/>
    <w:rsid w:val="00074654"/>
  </w:style>
  <w:style w:type="table" w:customStyle="1" w:styleId="1640">
    <w:name w:val="Сетка таблицы164"/>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4"/>
    <w:uiPriority w:val="99"/>
    <w:semiHidden/>
    <w:unhideWhenUsed/>
    <w:rsid w:val="00074654"/>
  </w:style>
  <w:style w:type="table" w:customStyle="1" w:styleId="247">
    <w:name w:val="Сетка таблицы247"/>
    <w:basedOn w:val="a3"/>
    <w:next w:val="ae"/>
    <w:uiPriority w:val="39"/>
    <w:rsid w:val="00074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3"/>
    <w:next w:val="ae"/>
    <w:uiPriority w:val="59"/>
    <w:rsid w:val="00211DC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
    <w:name w:val="Сетка таблицы166"/>
    <w:basedOn w:val="a3"/>
    <w:next w:val="ae"/>
    <w:uiPriority w:val="59"/>
    <w:rsid w:val="00B353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
    <w:name w:val="Нет списка84"/>
    <w:next w:val="a4"/>
    <w:uiPriority w:val="99"/>
    <w:semiHidden/>
    <w:unhideWhenUsed/>
    <w:rsid w:val="0090217B"/>
  </w:style>
  <w:style w:type="table" w:customStyle="1" w:styleId="741">
    <w:name w:val="Сетка таблицы74"/>
    <w:basedOn w:val="a3"/>
    <w:next w:val="ae"/>
    <w:uiPriority w:val="39"/>
    <w:rsid w:val="009021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4"/>
    <w:uiPriority w:val="99"/>
    <w:semiHidden/>
    <w:rsid w:val="00355A89"/>
  </w:style>
  <w:style w:type="paragraph" w:customStyle="1" w:styleId="23a">
    <w:name w:val="Абзац списка23"/>
    <w:basedOn w:val="a1"/>
    <w:autoRedefine/>
    <w:rsid w:val="00355A89"/>
    <w:pPr>
      <w:jc w:val="center"/>
    </w:pPr>
    <w:rPr>
      <w:snapToGrid w:val="0"/>
      <w:sz w:val="28"/>
      <w:szCs w:val="28"/>
    </w:rPr>
  </w:style>
  <w:style w:type="paragraph" w:customStyle="1" w:styleId="afffffffe">
    <w:name w:val="Знак"/>
    <w:basedOn w:val="a1"/>
    <w:rsid w:val="00355A89"/>
    <w:pPr>
      <w:spacing w:after="160" w:line="240" w:lineRule="exact"/>
    </w:pPr>
    <w:rPr>
      <w:rFonts w:ascii="Verdana" w:hAnsi="Verdana" w:cs="Verdana"/>
      <w:sz w:val="20"/>
      <w:szCs w:val="20"/>
      <w:lang w:val="en-US" w:eastAsia="en-US"/>
    </w:rPr>
  </w:style>
  <w:style w:type="numbering" w:customStyle="1" w:styleId="1371">
    <w:name w:val="Нет списка137"/>
    <w:next w:val="a4"/>
    <w:uiPriority w:val="99"/>
    <w:semiHidden/>
    <w:unhideWhenUsed/>
    <w:rsid w:val="00355A89"/>
  </w:style>
  <w:style w:type="table" w:customStyle="1" w:styleId="167">
    <w:name w:val="Сетка таблицы167"/>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4"/>
    <w:uiPriority w:val="99"/>
    <w:semiHidden/>
    <w:unhideWhenUsed/>
    <w:rsid w:val="00355A89"/>
  </w:style>
  <w:style w:type="table" w:customStyle="1" w:styleId="248">
    <w:name w:val="Сетка таблицы248"/>
    <w:basedOn w:val="a3"/>
    <w:next w:val="ae"/>
    <w:uiPriority w:val="39"/>
    <w:rsid w:val="00355A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8245">
    <w:name w:val="xl48245"/>
    <w:basedOn w:val="a1"/>
    <w:rsid w:val="00355A8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6">
    <w:name w:val="xl48246"/>
    <w:basedOn w:val="a1"/>
    <w:rsid w:val="00355A8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numbering" w:customStyle="1" w:styleId="860">
    <w:name w:val="Нет списка86"/>
    <w:next w:val="a4"/>
    <w:uiPriority w:val="99"/>
    <w:semiHidden/>
    <w:rsid w:val="00BC23F9"/>
  </w:style>
  <w:style w:type="numbering" w:customStyle="1" w:styleId="1381">
    <w:name w:val="Нет списка138"/>
    <w:next w:val="a4"/>
    <w:uiPriority w:val="99"/>
    <w:semiHidden/>
    <w:unhideWhenUsed/>
    <w:rsid w:val="00BC23F9"/>
  </w:style>
  <w:style w:type="table" w:customStyle="1" w:styleId="168">
    <w:name w:val="Сетка таблицы168"/>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4"/>
    <w:uiPriority w:val="99"/>
    <w:semiHidden/>
    <w:unhideWhenUsed/>
    <w:rsid w:val="00BC23F9"/>
  </w:style>
  <w:style w:type="table" w:customStyle="1" w:styleId="249">
    <w:name w:val="Сетка таблицы249"/>
    <w:basedOn w:val="a3"/>
    <w:next w:val="ae"/>
    <w:uiPriority w:val="39"/>
    <w:rsid w:val="00BC23F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7"/>
    <w:next w:val="a4"/>
    <w:uiPriority w:val="99"/>
    <w:semiHidden/>
    <w:rsid w:val="006B3D73"/>
  </w:style>
  <w:style w:type="numbering" w:customStyle="1" w:styleId="1391">
    <w:name w:val="Нет списка139"/>
    <w:next w:val="a4"/>
    <w:uiPriority w:val="99"/>
    <w:semiHidden/>
    <w:unhideWhenUsed/>
    <w:rsid w:val="006B3D73"/>
  </w:style>
  <w:style w:type="table" w:customStyle="1" w:styleId="169">
    <w:name w:val="Сетка таблицы169"/>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4"/>
    <w:uiPriority w:val="99"/>
    <w:semiHidden/>
    <w:unhideWhenUsed/>
    <w:rsid w:val="006B3D73"/>
  </w:style>
  <w:style w:type="table" w:customStyle="1" w:styleId="2500">
    <w:name w:val="Сетка таблицы250"/>
    <w:basedOn w:val="a3"/>
    <w:next w:val="ae"/>
    <w:uiPriority w:val="39"/>
    <w:rsid w:val="006B3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8"/>
    <w:next w:val="a4"/>
    <w:uiPriority w:val="99"/>
    <w:semiHidden/>
    <w:rsid w:val="00383DB9"/>
  </w:style>
  <w:style w:type="paragraph" w:customStyle="1" w:styleId="24a">
    <w:name w:val="Абзац списка24"/>
    <w:basedOn w:val="a1"/>
    <w:autoRedefine/>
    <w:rsid w:val="00383DB9"/>
    <w:pPr>
      <w:jc w:val="center"/>
    </w:pPr>
    <w:rPr>
      <w:snapToGrid w:val="0"/>
      <w:sz w:val="28"/>
      <w:szCs w:val="28"/>
    </w:rPr>
  </w:style>
  <w:style w:type="paragraph" w:customStyle="1" w:styleId="affffffff">
    <w:name w:val="Знак"/>
    <w:basedOn w:val="a1"/>
    <w:rsid w:val="00383DB9"/>
    <w:pPr>
      <w:spacing w:after="160" w:line="240" w:lineRule="exact"/>
    </w:pPr>
    <w:rPr>
      <w:rFonts w:ascii="Verdana" w:hAnsi="Verdana" w:cs="Verdana"/>
      <w:sz w:val="20"/>
      <w:szCs w:val="20"/>
      <w:lang w:val="en-US" w:eastAsia="en-US"/>
    </w:rPr>
  </w:style>
  <w:style w:type="numbering" w:customStyle="1" w:styleId="1401">
    <w:name w:val="Нет списка140"/>
    <w:next w:val="a4"/>
    <w:uiPriority w:val="99"/>
    <w:semiHidden/>
    <w:rsid w:val="00383DB9"/>
  </w:style>
  <w:style w:type="numbering" w:customStyle="1" w:styleId="1117">
    <w:name w:val="Нет списка1117"/>
    <w:next w:val="a4"/>
    <w:uiPriority w:val="99"/>
    <w:semiHidden/>
    <w:unhideWhenUsed/>
    <w:rsid w:val="00383DB9"/>
  </w:style>
  <w:style w:type="paragraph" w:customStyle="1" w:styleId="1ffff8">
    <w:name w:val="Знак Знак Знак Знак1"/>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1f6">
    <w:name w:val="Знак Знак1 Знак Знак1"/>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1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affffffff4">
    <w:name w:val="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1"/>
    <w:rsid w:val="00383DB9"/>
    <w:pPr>
      <w:tabs>
        <w:tab w:val="num" w:pos="360"/>
      </w:tabs>
      <w:spacing w:after="160" w:line="240" w:lineRule="exact"/>
    </w:pPr>
    <w:rPr>
      <w:rFonts w:ascii="Verdana" w:hAnsi="Verdana" w:cs="Verdana"/>
      <w:sz w:val="20"/>
      <w:szCs w:val="20"/>
      <w:lang w:val="en-US" w:eastAsia="en-US"/>
    </w:rPr>
  </w:style>
  <w:style w:type="paragraph" w:customStyle="1" w:styleId="1ff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3DB9"/>
    <w:pPr>
      <w:tabs>
        <w:tab w:val="num" w:pos="360"/>
      </w:tabs>
      <w:spacing w:after="160" w:line="240" w:lineRule="exact"/>
    </w:pPr>
    <w:rPr>
      <w:rFonts w:ascii="Verdana" w:hAnsi="Verdana" w:cs="Verdana"/>
      <w:sz w:val="20"/>
      <w:szCs w:val="20"/>
      <w:lang w:val="en-US" w:eastAsia="en-US"/>
    </w:rPr>
  </w:style>
  <w:style w:type="numbering" w:customStyle="1" w:styleId="2321">
    <w:name w:val="Нет списка232"/>
    <w:next w:val="a4"/>
    <w:semiHidden/>
    <w:rsid w:val="00383DB9"/>
  </w:style>
  <w:style w:type="numbering" w:customStyle="1" w:styleId="1213">
    <w:name w:val="Нет списка1213"/>
    <w:next w:val="a4"/>
    <w:uiPriority w:val="99"/>
    <w:semiHidden/>
    <w:rsid w:val="00383DB9"/>
  </w:style>
  <w:style w:type="numbering" w:customStyle="1" w:styleId="89">
    <w:name w:val="Нет списка89"/>
    <w:next w:val="a4"/>
    <w:uiPriority w:val="99"/>
    <w:semiHidden/>
    <w:rsid w:val="00A84AED"/>
  </w:style>
  <w:style w:type="paragraph" w:customStyle="1" w:styleId="1fffff">
    <w:name w:val="Знак Знак Знак Знак1"/>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5">
    <w:name w:val="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6">
    <w:name w:val="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7">
    <w:name w:val="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1f7">
    <w:name w:val="Знак Знак1 Знак Знак1"/>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8">
    <w:name w:val="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1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3f9">
    <w:name w:val="Знак Знак3"/>
    <w:basedOn w:val="a1"/>
    <w:rsid w:val="00A84AED"/>
    <w:pPr>
      <w:tabs>
        <w:tab w:val="num" w:pos="360"/>
      </w:tabs>
      <w:spacing w:after="160" w:line="240" w:lineRule="exact"/>
    </w:pPr>
    <w:rPr>
      <w:rFonts w:ascii="Verdana" w:hAnsi="Verdana" w:cs="Verdana"/>
      <w:sz w:val="20"/>
      <w:szCs w:val="20"/>
      <w:lang w:val="en-US" w:eastAsia="en-US"/>
    </w:rPr>
  </w:style>
  <w:style w:type="paragraph" w:customStyle="1" w:styleId="1ff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84AED"/>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4"/>
    <w:uiPriority w:val="99"/>
    <w:semiHidden/>
    <w:rsid w:val="00A84AED"/>
  </w:style>
  <w:style w:type="numbering" w:customStyle="1" w:styleId="911">
    <w:name w:val="Нет списка91"/>
    <w:next w:val="a4"/>
    <w:semiHidden/>
    <w:rsid w:val="00A84AED"/>
  </w:style>
  <w:style w:type="numbering" w:customStyle="1" w:styleId="921">
    <w:name w:val="Нет списка92"/>
    <w:next w:val="a4"/>
    <w:semiHidden/>
    <w:rsid w:val="00A84AED"/>
  </w:style>
  <w:style w:type="paragraph" w:customStyle="1" w:styleId="Standard">
    <w:name w:val="Standard"/>
    <w:rsid w:val="00A84AED"/>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930">
    <w:name w:val="Нет списка93"/>
    <w:next w:val="a4"/>
    <w:uiPriority w:val="99"/>
    <w:semiHidden/>
    <w:rsid w:val="00DB3DC6"/>
  </w:style>
  <w:style w:type="numbering" w:customStyle="1" w:styleId="940">
    <w:name w:val="Нет списка94"/>
    <w:next w:val="a4"/>
    <w:semiHidden/>
    <w:rsid w:val="00394776"/>
  </w:style>
  <w:style w:type="numbering" w:customStyle="1" w:styleId="950">
    <w:name w:val="Нет списка95"/>
    <w:next w:val="a4"/>
    <w:semiHidden/>
    <w:rsid w:val="00F102E9"/>
  </w:style>
  <w:style w:type="numbering" w:customStyle="1" w:styleId="960">
    <w:name w:val="Нет списка96"/>
    <w:next w:val="a4"/>
    <w:uiPriority w:val="99"/>
    <w:semiHidden/>
    <w:rsid w:val="00F102E9"/>
  </w:style>
  <w:style w:type="numbering" w:customStyle="1" w:styleId="97">
    <w:name w:val="Нет списка97"/>
    <w:next w:val="a4"/>
    <w:uiPriority w:val="99"/>
    <w:semiHidden/>
    <w:unhideWhenUsed/>
    <w:rsid w:val="00F102E9"/>
  </w:style>
  <w:style w:type="numbering" w:customStyle="1" w:styleId="1411">
    <w:name w:val="Нет списка141"/>
    <w:next w:val="a4"/>
    <w:uiPriority w:val="99"/>
    <w:semiHidden/>
    <w:rsid w:val="00F102E9"/>
  </w:style>
  <w:style w:type="numbering" w:customStyle="1" w:styleId="2330">
    <w:name w:val="Нет списка233"/>
    <w:next w:val="a4"/>
    <w:uiPriority w:val="99"/>
    <w:semiHidden/>
    <w:rsid w:val="00F102E9"/>
  </w:style>
  <w:style w:type="numbering" w:customStyle="1" w:styleId="3140">
    <w:name w:val="Нет списка314"/>
    <w:next w:val="a4"/>
    <w:uiPriority w:val="99"/>
    <w:semiHidden/>
    <w:rsid w:val="00F102E9"/>
  </w:style>
  <w:style w:type="numbering" w:customStyle="1" w:styleId="98">
    <w:name w:val="Нет списка98"/>
    <w:next w:val="a4"/>
    <w:uiPriority w:val="99"/>
    <w:semiHidden/>
    <w:rsid w:val="00F102E9"/>
  </w:style>
  <w:style w:type="numbering" w:customStyle="1" w:styleId="99">
    <w:name w:val="Нет списка99"/>
    <w:next w:val="a4"/>
    <w:uiPriority w:val="99"/>
    <w:semiHidden/>
    <w:rsid w:val="00D371D8"/>
  </w:style>
  <w:style w:type="numbering" w:customStyle="1" w:styleId="1000">
    <w:name w:val="Нет списка100"/>
    <w:next w:val="a4"/>
    <w:semiHidden/>
    <w:rsid w:val="00D371D8"/>
  </w:style>
  <w:style w:type="numbering" w:customStyle="1" w:styleId="1010">
    <w:name w:val="Нет списка101"/>
    <w:next w:val="a4"/>
    <w:uiPriority w:val="99"/>
    <w:semiHidden/>
    <w:rsid w:val="00276E66"/>
  </w:style>
  <w:style w:type="numbering" w:customStyle="1" w:styleId="1020">
    <w:name w:val="Нет списка102"/>
    <w:next w:val="a4"/>
    <w:uiPriority w:val="99"/>
    <w:semiHidden/>
    <w:unhideWhenUsed/>
    <w:rsid w:val="0096643D"/>
  </w:style>
  <w:style w:type="numbering" w:customStyle="1" w:styleId="1421">
    <w:name w:val="Нет списка142"/>
    <w:next w:val="a4"/>
    <w:uiPriority w:val="99"/>
    <w:semiHidden/>
    <w:rsid w:val="0096643D"/>
  </w:style>
  <w:style w:type="table" w:customStyle="1" w:styleId="1700">
    <w:name w:val="Сетка таблицы170"/>
    <w:basedOn w:val="a3"/>
    <w:next w:val="ae"/>
    <w:uiPriority w:val="39"/>
    <w:rsid w:val="009664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4"/>
    <w:uiPriority w:val="99"/>
    <w:semiHidden/>
    <w:unhideWhenUsed/>
    <w:rsid w:val="0096643D"/>
  </w:style>
  <w:style w:type="table" w:customStyle="1" w:styleId="11150">
    <w:name w:val="Сетка таблицы1115"/>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4"/>
    <w:uiPriority w:val="99"/>
    <w:semiHidden/>
    <w:unhideWhenUsed/>
    <w:rsid w:val="0096643D"/>
  </w:style>
  <w:style w:type="table" w:customStyle="1" w:styleId="2510">
    <w:name w:val="Сетка таблицы25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4"/>
    <w:uiPriority w:val="99"/>
    <w:semiHidden/>
    <w:rsid w:val="0096643D"/>
  </w:style>
  <w:style w:type="numbering" w:customStyle="1" w:styleId="1214">
    <w:name w:val="Нет списка1214"/>
    <w:next w:val="a4"/>
    <w:uiPriority w:val="99"/>
    <w:semiHidden/>
    <w:unhideWhenUsed/>
    <w:rsid w:val="0096643D"/>
  </w:style>
  <w:style w:type="table" w:customStyle="1" w:styleId="12112">
    <w:name w:val="Сетка таблицы1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Нет списка2114"/>
    <w:next w:val="a4"/>
    <w:uiPriority w:val="99"/>
    <w:semiHidden/>
    <w:unhideWhenUsed/>
    <w:rsid w:val="0096643D"/>
  </w:style>
  <w:style w:type="table" w:customStyle="1" w:styleId="21130">
    <w:name w:val="Сетка таблицы2113"/>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4"/>
    <w:uiPriority w:val="99"/>
    <w:semiHidden/>
    <w:rsid w:val="0096643D"/>
  </w:style>
  <w:style w:type="numbering" w:customStyle="1" w:styleId="13100">
    <w:name w:val="Нет списка1310"/>
    <w:next w:val="a4"/>
    <w:uiPriority w:val="99"/>
    <w:semiHidden/>
    <w:unhideWhenUsed/>
    <w:rsid w:val="0096643D"/>
  </w:style>
  <w:style w:type="table" w:customStyle="1" w:styleId="13101">
    <w:name w:val="Сетка таблицы1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4"/>
    <w:uiPriority w:val="99"/>
    <w:semiHidden/>
    <w:unhideWhenUsed/>
    <w:rsid w:val="0096643D"/>
  </w:style>
  <w:style w:type="table" w:customStyle="1" w:styleId="22110">
    <w:name w:val="Сетка таблицы2211"/>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4"/>
    <w:uiPriority w:val="99"/>
    <w:semiHidden/>
    <w:rsid w:val="0096643D"/>
  </w:style>
  <w:style w:type="numbering" w:customStyle="1" w:styleId="1431">
    <w:name w:val="Нет списка143"/>
    <w:next w:val="a4"/>
    <w:uiPriority w:val="99"/>
    <w:semiHidden/>
    <w:unhideWhenUsed/>
    <w:rsid w:val="0096643D"/>
  </w:style>
  <w:style w:type="table" w:customStyle="1" w:styleId="14100">
    <w:name w:val="Сетка таблицы14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4"/>
    <w:uiPriority w:val="99"/>
    <w:semiHidden/>
    <w:unhideWhenUsed/>
    <w:rsid w:val="0096643D"/>
  </w:style>
  <w:style w:type="table" w:customStyle="1" w:styleId="23100">
    <w:name w:val="Сетка таблицы2310"/>
    <w:basedOn w:val="a3"/>
    <w:next w:val="ae"/>
    <w:uiPriority w:val="39"/>
    <w:rsid w:val="009664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2"/>
    <w:rsid w:val="0096643D"/>
  </w:style>
  <w:style w:type="table" w:customStyle="1" w:styleId="1710">
    <w:name w:val="Сетка таблицы171"/>
    <w:basedOn w:val="a3"/>
    <w:next w:val="ae"/>
    <w:uiPriority w:val="59"/>
    <w:rsid w:val="0096643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0">
    <w:name w:val="Нет списка103"/>
    <w:next w:val="a4"/>
    <w:uiPriority w:val="99"/>
    <w:semiHidden/>
    <w:unhideWhenUsed/>
    <w:rsid w:val="0077609F"/>
  </w:style>
  <w:style w:type="numbering" w:customStyle="1" w:styleId="1442">
    <w:name w:val="Нет списка144"/>
    <w:next w:val="a4"/>
    <w:uiPriority w:val="99"/>
    <w:semiHidden/>
    <w:rsid w:val="0077609F"/>
  </w:style>
  <w:style w:type="table" w:customStyle="1" w:styleId="1720">
    <w:name w:val="Сетка таблицы172"/>
    <w:basedOn w:val="a3"/>
    <w:next w:val="ae"/>
    <w:uiPriority w:val="39"/>
    <w:rsid w:val="007760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4"/>
    <w:uiPriority w:val="99"/>
    <w:semiHidden/>
    <w:unhideWhenUsed/>
    <w:rsid w:val="0077609F"/>
  </w:style>
  <w:style w:type="table" w:customStyle="1" w:styleId="11160">
    <w:name w:val="Сетка таблицы1116"/>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4"/>
    <w:uiPriority w:val="99"/>
    <w:semiHidden/>
    <w:unhideWhenUsed/>
    <w:rsid w:val="0077609F"/>
  </w:style>
  <w:style w:type="table" w:customStyle="1" w:styleId="252">
    <w:name w:val="Сетка таблицы25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4"/>
    <w:uiPriority w:val="99"/>
    <w:semiHidden/>
    <w:rsid w:val="0077609F"/>
  </w:style>
  <w:style w:type="numbering" w:customStyle="1" w:styleId="1215">
    <w:name w:val="Нет списка1215"/>
    <w:next w:val="a4"/>
    <w:uiPriority w:val="99"/>
    <w:semiHidden/>
    <w:unhideWhenUsed/>
    <w:rsid w:val="0077609F"/>
  </w:style>
  <w:style w:type="table" w:customStyle="1" w:styleId="12120">
    <w:name w:val="Сетка таблицы1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4"/>
    <w:uiPriority w:val="99"/>
    <w:semiHidden/>
    <w:unhideWhenUsed/>
    <w:rsid w:val="0077609F"/>
  </w:style>
  <w:style w:type="table" w:customStyle="1" w:styleId="21140">
    <w:name w:val="Сетка таблицы2114"/>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4"/>
    <w:uiPriority w:val="99"/>
    <w:semiHidden/>
    <w:rsid w:val="0077609F"/>
  </w:style>
  <w:style w:type="numbering" w:customStyle="1" w:styleId="13110">
    <w:name w:val="Нет списка1311"/>
    <w:next w:val="a4"/>
    <w:uiPriority w:val="99"/>
    <w:semiHidden/>
    <w:unhideWhenUsed/>
    <w:rsid w:val="0077609F"/>
  </w:style>
  <w:style w:type="table" w:customStyle="1" w:styleId="13111">
    <w:name w:val="Сетка таблицы1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4"/>
    <w:uiPriority w:val="99"/>
    <w:semiHidden/>
    <w:unhideWhenUsed/>
    <w:rsid w:val="0077609F"/>
  </w:style>
  <w:style w:type="table" w:customStyle="1" w:styleId="2212">
    <w:name w:val="Сетка таблицы2212"/>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4"/>
    <w:uiPriority w:val="99"/>
    <w:semiHidden/>
    <w:rsid w:val="0077609F"/>
  </w:style>
  <w:style w:type="numbering" w:customStyle="1" w:styleId="1451">
    <w:name w:val="Нет списка145"/>
    <w:next w:val="a4"/>
    <w:uiPriority w:val="99"/>
    <w:semiHidden/>
    <w:unhideWhenUsed/>
    <w:rsid w:val="0077609F"/>
  </w:style>
  <w:style w:type="table" w:customStyle="1" w:styleId="14110">
    <w:name w:val="Сетка таблицы14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4"/>
    <w:uiPriority w:val="99"/>
    <w:semiHidden/>
    <w:unhideWhenUsed/>
    <w:rsid w:val="0077609F"/>
  </w:style>
  <w:style w:type="table" w:customStyle="1" w:styleId="23110">
    <w:name w:val="Сетка таблицы2311"/>
    <w:basedOn w:val="a3"/>
    <w:next w:val="ae"/>
    <w:uiPriority w:val="39"/>
    <w:rsid w:val="007760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4"/>
    <w:uiPriority w:val="99"/>
    <w:semiHidden/>
    <w:rsid w:val="00B35739"/>
  </w:style>
  <w:style w:type="paragraph" w:customStyle="1" w:styleId="253">
    <w:name w:val="Абзац списка25"/>
    <w:basedOn w:val="a1"/>
    <w:autoRedefine/>
    <w:rsid w:val="00B35739"/>
    <w:pPr>
      <w:jc w:val="center"/>
    </w:pPr>
    <w:rPr>
      <w:snapToGrid w:val="0"/>
      <w:sz w:val="28"/>
      <w:szCs w:val="28"/>
    </w:rPr>
  </w:style>
  <w:style w:type="paragraph" w:customStyle="1" w:styleId="affffffffa">
    <w:name w:val="Знак"/>
    <w:basedOn w:val="a1"/>
    <w:rsid w:val="00B35739"/>
    <w:pPr>
      <w:spacing w:after="160" w:line="240" w:lineRule="exact"/>
    </w:pPr>
    <w:rPr>
      <w:rFonts w:ascii="Verdana" w:hAnsi="Verdana" w:cs="Verdana"/>
      <w:sz w:val="20"/>
      <w:szCs w:val="20"/>
      <w:lang w:val="en-US" w:eastAsia="en-US"/>
    </w:rPr>
  </w:style>
  <w:style w:type="numbering" w:customStyle="1" w:styleId="1461">
    <w:name w:val="Нет списка146"/>
    <w:next w:val="a4"/>
    <w:uiPriority w:val="99"/>
    <w:semiHidden/>
    <w:unhideWhenUsed/>
    <w:rsid w:val="00B35739"/>
  </w:style>
  <w:style w:type="table" w:customStyle="1" w:styleId="1730">
    <w:name w:val="Сетка таблицы17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4"/>
    <w:semiHidden/>
    <w:unhideWhenUsed/>
    <w:rsid w:val="00B35739"/>
  </w:style>
  <w:style w:type="table" w:customStyle="1" w:styleId="2530">
    <w:name w:val="Сетка таблицы253"/>
    <w:basedOn w:val="a3"/>
    <w:next w:val="ae"/>
    <w:uiPriority w:val="39"/>
    <w:rsid w:val="00B3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4"/>
    <w:uiPriority w:val="99"/>
    <w:semiHidden/>
    <w:unhideWhenUsed/>
    <w:rsid w:val="00B35739"/>
  </w:style>
  <w:style w:type="paragraph" w:customStyle="1" w:styleId="1fffff6">
    <w:name w:val="Знак Знак Знак Знак1"/>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 Знак1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1f8">
    <w:name w:val="Знак Знак1 Знак Знак1"/>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1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afffffffff">
    <w:name w:val="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3fa">
    <w:name w:val="Знак Знак3"/>
    <w:basedOn w:val="a1"/>
    <w:rsid w:val="00B35739"/>
    <w:pPr>
      <w:tabs>
        <w:tab w:val="num" w:pos="360"/>
      </w:tabs>
      <w:spacing w:after="160" w:line="240" w:lineRule="exact"/>
    </w:pPr>
    <w:rPr>
      <w:rFonts w:ascii="Verdana" w:hAnsi="Verdana" w:cs="Verdana"/>
      <w:sz w:val="20"/>
      <w:szCs w:val="20"/>
      <w:lang w:val="en-US" w:eastAsia="en-US"/>
    </w:rPr>
  </w:style>
  <w:style w:type="paragraph" w:customStyle="1" w:styleId="1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35739"/>
    <w:pPr>
      <w:tabs>
        <w:tab w:val="num" w:pos="360"/>
      </w:tabs>
      <w:spacing w:after="160" w:line="240" w:lineRule="exact"/>
    </w:pPr>
    <w:rPr>
      <w:rFonts w:ascii="Verdana" w:hAnsi="Verdana" w:cs="Verdana"/>
      <w:sz w:val="20"/>
      <w:szCs w:val="20"/>
      <w:lang w:val="en-US" w:eastAsia="en-US"/>
    </w:rPr>
  </w:style>
  <w:style w:type="numbering" w:customStyle="1" w:styleId="1216">
    <w:name w:val="Нет списка1216"/>
    <w:next w:val="a4"/>
    <w:uiPriority w:val="99"/>
    <w:semiHidden/>
    <w:rsid w:val="00B35739"/>
  </w:style>
  <w:style w:type="numbering" w:customStyle="1" w:styleId="1050">
    <w:name w:val="Нет списка105"/>
    <w:next w:val="a4"/>
    <w:uiPriority w:val="99"/>
    <w:semiHidden/>
    <w:unhideWhenUsed/>
    <w:rsid w:val="00064DF9"/>
  </w:style>
  <w:style w:type="table" w:customStyle="1" w:styleId="751">
    <w:name w:val="Сетка таблицы75"/>
    <w:basedOn w:val="a3"/>
    <w:next w:val="ae"/>
    <w:uiPriority w:val="39"/>
    <w:rsid w:val="00064D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4"/>
    <w:uiPriority w:val="99"/>
    <w:semiHidden/>
    <w:rsid w:val="001622B2"/>
  </w:style>
  <w:style w:type="numbering" w:customStyle="1" w:styleId="1471">
    <w:name w:val="Нет списка147"/>
    <w:next w:val="a4"/>
    <w:uiPriority w:val="99"/>
    <w:semiHidden/>
    <w:unhideWhenUsed/>
    <w:rsid w:val="001622B2"/>
  </w:style>
  <w:style w:type="table" w:customStyle="1" w:styleId="1740">
    <w:name w:val="Сетка таблицы17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4"/>
    <w:uiPriority w:val="99"/>
    <w:semiHidden/>
    <w:unhideWhenUsed/>
    <w:rsid w:val="001622B2"/>
  </w:style>
  <w:style w:type="table" w:customStyle="1" w:styleId="254">
    <w:name w:val="Сетка таблицы254"/>
    <w:basedOn w:val="a3"/>
    <w:next w:val="ae"/>
    <w:uiPriority w:val="39"/>
    <w:rsid w:val="001622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4"/>
    <w:uiPriority w:val="99"/>
    <w:semiHidden/>
    <w:unhideWhenUsed/>
    <w:rsid w:val="001622B2"/>
  </w:style>
  <w:style w:type="numbering" w:customStyle="1" w:styleId="3170">
    <w:name w:val="Нет списка317"/>
    <w:next w:val="a4"/>
    <w:uiPriority w:val="99"/>
    <w:semiHidden/>
    <w:rsid w:val="001622B2"/>
  </w:style>
  <w:style w:type="numbering" w:customStyle="1" w:styleId="1217">
    <w:name w:val="Нет списка1217"/>
    <w:next w:val="a4"/>
    <w:uiPriority w:val="99"/>
    <w:semiHidden/>
    <w:unhideWhenUsed/>
    <w:rsid w:val="001622B2"/>
  </w:style>
  <w:style w:type="numbering" w:customStyle="1" w:styleId="2116">
    <w:name w:val="Нет списка2116"/>
    <w:next w:val="a4"/>
    <w:uiPriority w:val="99"/>
    <w:semiHidden/>
    <w:unhideWhenUsed/>
    <w:rsid w:val="001622B2"/>
  </w:style>
  <w:style w:type="table" w:customStyle="1" w:styleId="175">
    <w:name w:val="Сетка таблицы175"/>
    <w:basedOn w:val="a3"/>
    <w:next w:val="ae"/>
    <w:uiPriority w:val="59"/>
    <w:rsid w:val="00B945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e"/>
    <w:rsid w:val="00B945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4"/>
    <w:semiHidden/>
    <w:rsid w:val="00E90287"/>
  </w:style>
  <w:style w:type="numbering" w:customStyle="1" w:styleId="108">
    <w:name w:val="Нет списка108"/>
    <w:next w:val="a4"/>
    <w:uiPriority w:val="99"/>
    <w:semiHidden/>
    <w:rsid w:val="00DF2DE2"/>
  </w:style>
  <w:style w:type="paragraph" w:customStyle="1" w:styleId="262">
    <w:name w:val="Абзац списка26"/>
    <w:basedOn w:val="a1"/>
    <w:autoRedefine/>
    <w:rsid w:val="00DF2DE2"/>
    <w:pPr>
      <w:jc w:val="center"/>
    </w:pPr>
    <w:rPr>
      <w:snapToGrid w:val="0"/>
      <w:sz w:val="28"/>
      <w:szCs w:val="28"/>
    </w:rPr>
  </w:style>
  <w:style w:type="paragraph" w:customStyle="1" w:styleId="afffffffff0">
    <w:name w:val="Знак"/>
    <w:basedOn w:val="a1"/>
    <w:rsid w:val="00DF2DE2"/>
    <w:pPr>
      <w:spacing w:after="160" w:line="240" w:lineRule="exact"/>
    </w:pPr>
    <w:rPr>
      <w:rFonts w:ascii="Verdana" w:hAnsi="Verdana" w:cs="Verdana"/>
      <w:sz w:val="20"/>
      <w:szCs w:val="20"/>
      <w:lang w:val="en-US" w:eastAsia="en-US"/>
    </w:rPr>
  </w:style>
  <w:style w:type="numbering" w:customStyle="1" w:styleId="1481">
    <w:name w:val="Нет списка148"/>
    <w:next w:val="a4"/>
    <w:uiPriority w:val="99"/>
    <w:semiHidden/>
    <w:unhideWhenUsed/>
    <w:rsid w:val="00DF2DE2"/>
  </w:style>
  <w:style w:type="numbering" w:customStyle="1" w:styleId="1123">
    <w:name w:val="Нет списка1123"/>
    <w:next w:val="a4"/>
    <w:uiPriority w:val="99"/>
    <w:semiHidden/>
    <w:unhideWhenUsed/>
    <w:rsid w:val="00DF2DE2"/>
  </w:style>
  <w:style w:type="numbering" w:customStyle="1" w:styleId="111100">
    <w:name w:val="Нет списка11110"/>
    <w:next w:val="a4"/>
    <w:uiPriority w:val="99"/>
    <w:semiHidden/>
    <w:unhideWhenUsed/>
    <w:rsid w:val="00DF2DE2"/>
  </w:style>
  <w:style w:type="table" w:customStyle="1" w:styleId="176">
    <w:name w:val="Сетка таблицы17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4"/>
    <w:uiPriority w:val="99"/>
    <w:semiHidden/>
    <w:unhideWhenUsed/>
    <w:rsid w:val="00DF2DE2"/>
  </w:style>
  <w:style w:type="table" w:customStyle="1" w:styleId="256">
    <w:name w:val="Сетка таблицы25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8"/>
    <w:next w:val="a4"/>
    <w:uiPriority w:val="99"/>
    <w:semiHidden/>
    <w:unhideWhenUsed/>
    <w:rsid w:val="00DF2DE2"/>
  </w:style>
  <w:style w:type="table" w:customStyle="1" w:styleId="3131">
    <w:name w:val="Сетка таблицы3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4"/>
    <w:uiPriority w:val="99"/>
    <w:semiHidden/>
    <w:unhideWhenUsed/>
    <w:rsid w:val="00DF2DE2"/>
  </w:style>
  <w:style w:type="table" w:customStyle="1" w:styleId="4131">
    <w:name w:val="Сетка таблицы4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4"/>
    <w:uiPriority w:val="99"/>
    <w:semiHidden/>
    <w:unhideWhenUsed/>
    <w:rsid w:val="00DF2DE2"/>
  </w:style>
  <w:style w:type="table" w:customStyle="1" w:styleId="5130">
    <w:name w:val="Сетка таблицы5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4"/>
    <w:uiPriority w:val="99"/>
    <w:semiHidden/>
    <w:unhideWhenUsed/>
    <w:rsid w:val="00DF2DE2"/>
  </w:style>
  <w:style w:type="table" w:customStyle="1" w:styleId="6101">
    <w:name w:val="Сетка таблицы610"/>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4"/>
    <w:uiPriority w:val="99"/>
    <w:semiHidden/>
    <w:unhideWhenUsed/>
    <w:rsid w:val="00DF2DE2"/>
  </w:style>
  <w:style w:type="numbering" w:customStyle="1" w:styleId="1218">
    <w:name w:val="Нет списка1218"/>
    <w:next w:val="a4"/>
    <w:uiPriority w:val="99"/>
    <w:semiHidden/>
    <w:unhideWhenUsed/>
    <w:rsid w:val="00DF2DE2"/>
  </w:style>
  <w:style w:type="numbering" w:customStyle="1" w:styleId="11112">
    <w:name w:val="Нет списка11112"/>
    <w:next w:val="a4"/>
    <w:uiPriority w:val="99"/>
    <w:semiHidden/>
    <w:unhideWhenUsed/>
    <w:rsid w:val="00DF2DE2"/>
  </w:style>
  <w:style w:type="table" w:customStyle="1" w:styleId="11170">
    <w:name w:val="Сетка таблицы1117"/>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4"/>
    <w:uiPriority w:val="99"/>
    <w:semiHidden/>
    <w:unhideWhenUsed/>
    <w:rsid w:val="00DF2DE2"/>
  </w:style>
  <w:style w:type="table" w:customStyle="1" w:styleId="21150">
    <w:name w:val="Сетка таблицы2115"/>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4"/>
    <w:uiPriority w:val="99"/>
    <w:semiHidden/>
    <w:unhideWhenUsed/>
    <w:rsid w:val="00DF2DE2"/>
  </w:style>
  <w:style w:type="table" w:customStyle="1" w:styleId="3141">
    <w:name w:val="Сетка таблицы3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4"/>
    <w:uiPriority w:val="99"/>
    <w:semiHidden/>
    <w:unhideWhenUsed/>
    <w:rsid w:val="00DF2DE2"/>
  </w:style>
  <w:style w:type="table" w:customStyle="1" w:styleId="4140">
    <w:name w:val="Сетка таблицы4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4"/>
    <w:uiPriority w:val="99"/>
    <w:semiHidden/>
    <w:unhideWhenUsed/>
    <w:rsid w:val="00DF2DE2"/>
  </w:style>
  <w:style w:type="table" w:customStyle="1" w:styleId="5140">
    <w:name w:val="Сетка таблицы514"/>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4"/>
    <w:uiPriority w:val="99"/>
    <w:semiHidden/>
    <w:unhideWhenUsed/>
    <w:rsid w:val="00DF2DE2"/>
  </w:style>
  <w:style w:type="table" w:customStyle="1" w:styleId="6130">
    <w:name w:val="Сетка таблицы6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4"/>
    <w:uiPriority w:val="99"/>
    <w:semiHidden/>
    <w:unhideWhenUsed/>
    <w:rsid w:val="00DF2DE2"/>
  </w:style>
  <w:style w:type="numbering" w:customStyle="1" w:styleId="1219">
    <w:name w:val="Нет списка1219"/>
    <w:next w:val="a4"/>
    <w:uiPriority w:val="99"/>
    <w:semiHidden/>
    <w:unhideWhenUsed/>
    <w:rsid w:val="00DF2DE2"/>
  </w:style>
  <w:style w:type="numbering" w:customStyle="1" w:styleId="1124">
    <w:name w:val="Нет списка1124"/>
    <w:next w:val="a4"/>
    <w:uiPriority w:val="99"/>
    <w:semiHidden/>
    <w:unhideWhenUsed/>
    <w:rsid w:val="00DF2DE2"/>
  </w:style>
  <w:style w:type="numbering" w:customStyle="1" w:styleId="2118">
    <w:name w:val="Нет списка2118"/>
    <w:next w:val="a4"/>
    <w:uiPriority w:val="99"/>
    <w:semiHidden/>
    <w:unhideWhenUsed/>
    <w:rsid w:val="00DF2DE2"/>
  </w:style>
  <w:style w:type="numbering" w:customStyle="1" w:styleId="3112">
    <w:name w:val="Нет списка3112"/>
    <w:next w:val="a4"/>
    <w:uiPriority w:val="99"/>
    <w:semiHidden/>
    <w:unhideWhenUsed/>
    <w:rsid w:val="00DF2DE2"/>
  </w:style>
  <w:style w:type="numbering" w:customStyle="1" w:styleId="4112">
    <w:name w:val="Нет списка4112"/>
    <w:next w:val="a4"/>
    <w:uiPriority w:val="99"/>
    <w:semiHidden/>
    <w:unhideWhenUsed/>
    <w:rsid w:val="00DF2DE2"/>
  </w:style>
  <w:style w:type="numbering" w:customStyle="1" w:styleId="5112">
    <w:name w:val="Нет списка5112"/>
    <w:next w:val="a4"/>
    <w:uiPriority w:val="99"/>
    <w:semiHidden/>
    <w:unhideWhenUsed/>
    <w:rsid w:val="00DF2DE2"/>
  </w:style>
  <w:style w:type="numbering" w:customStyle="1" w:styleId="6112">
    <w:name w:val="Нет списка6112"/>
    <w:next w:val="a4"/>
    <w:uiPriority w:val="99"/>
    <w:semiHidden/>
    <w:unhideWhenUsed/>
    <w:rsid w:val="00DF2DE2"/>
  </w:style>
  <w:style w:type="numbering" w:customStyle="1" w:styleId="8100">
    <w:name w:val="Нет списка810"/>
    <w:next w:val="a4"/>
    <w:uiPriority w:val="99"/>
    <w:semiHidden/>
    <w:unhideWhenUsed/>
    <w:rsid w:val="00DF2DE2"/>
  </w:style>
  <w:style w:type="numbering" w:customStyle="1" w:styleId="1312">
    <w:name w:val="Нет списка1312"/>
    <w:next w:val="a4"/>
    <w:uiPriority w:val="99"/>
    <w:semiHidden/>
    <w:unhideWhenUsed/>
    <w:rsid w:val="00DF2DE2"/>
  </w:style>
  <w:style w:type="table" w:customStyle="1" w:styleId="851">
    <w:name w:val="Сетка таблицы85"/>
    <w:basedOn w:val="a3"/>
    <w:next w:val="ae"/>
    <w:uiPriority w:val="39"/>
    <w:rsid w:val="00DF2D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4"/>
    <w:uiPriority w:val="99"/>
    <w:semiHidden/>
    <w:unhideWhenUsed/>
    <w:rsid w:val="00DF2DE2"/>
  </w:style>
  <w:style w:type="numbering" w:customStyle="1" w:styleId="11122">
    <w:name w:val="Нет списка11122"/>
    <w:next w:val="a4"/>
    <w:uiPriority w:val="99"/>
    <w:semiHidden/>
    <w:unhideWhenUsed/>
    <w:rsid w:val="00DF2DE2"/>
  </w:style>
  <w:style w:type="table" w:customStyle="1" w:styleId="12130">
    <w:name w:val="Сетка таблицы1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0">
    <w:name w:val="Нет списка2212"/>
    <w:next w:val="a4"/>
    <w:uiPriority w:val="99"/>
    <w:semiHidden/>
    <w:unhideWhenUsed/>
    <w:rsid w:val="00DF2DE2"/>
  </w:style>
  <w:style w:type="table" w:customStyle="1" w:styleId="2213">
    <w:name w:val="Сетка таблицы2213"/>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4"/>
    <w:uiPriority w:val="99"/>
    <w:semiHidden/>
    <w:unhideWhenUsed/>
    <w:rsid w:val="00DF2DE2"/>
  </w:style>
  <w:style w:type="table" w:customStyle="1" w:styleId="3221">
    <w:name w:val="Сетка таблицы3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4"/>
    <w:uiPriority w:val="99"/>
    <w:semiHidden/>
    <w:unhideWhenUsed/>
    <w:rsid w:val="00DF2DE2"/>
  </w:style>
  <w:style w:type="table" w:customStyle="1" w:styleId="4221">
    <w:name w:val="Сетка таблицы4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2"/>
    <w:next w:val="a4"/>
    <w:uiPriority w:val="99"/>
    <w:semiHidden/>
    <w:unhideWhenUsed/>
    <w:rsid w:val="00DF2DE2"/>
  </w:style>
  <w:style w:type="table" w:customStyle="1" w:styleId="5220">
    <w:name w:val="Сетка таблицы5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
    <w:name w:val="Нет списка621"/>
    <w:next w:val="a4"/>
    <w:uiPriority w:val="99"/>
    <w:semiHidden/>
    <w:unhideWhenUsed/>
    <w:rsid w:val="00DF2DE2"/>
  </w:style>
  <w:style w:type="table" w:customStyle="1" w:styleId="622">
    <w:name w:val="Сетка таблицы62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4"/>
    <w:uiPriority w:val="99"/>
    <w:semiHidden/>
    <w:unhideWhenUsed/>
    <w:rsid w:val="00DF2DE2"/>
  </w:style>
  <w:style w:type="numbering" w:customStyle="1" w:styleId="1222">
    <w:name w:val="Нет списка1222"/>
    <w:next w:val="a4"/>
    <w:uiPriority w:val="99"/>
    <w:semiHidden/>
    <w:unhideWhenUsed/>
    <w:rsid w:val="00DF2DE2"/>
  </w:style>
  <w:style w:type="numbering" w:customStyle="1" w:styleId="111112">
    <w:name w:val="Нет списка111112"/>
    <w:next w:val="a4"/>
    <w:uiPriority w:val="99"/>
    <w:semiHidden/>
    <w:unhideWhenUsed/>
    <w:rsid w:val="00DF2DE2"/>
  </w:style>
  <w:style w:type="table" w:customStyle="1" w:styleId="11180">
    <w:name w:val="Сетка таблицы1118"/>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4"/>
    <w:uiPriority w:val="99"/>
    <w:semiHidden/>
    <w:unhideWhenUsed/>
    <w:rsid w:val="00DF2DE2"/>
  </w:style>
  <w:style w:type="table" w:customStyle="1" w:styleId="21160">
    <w:name w:val="Сетка таблицы2116"/>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4"/>
    <w:uiPriority w:val="99"/>
    <w:semiHidden/>
    <w:unhideWhenUsed/>
    <w:rsid w:val="00DF2DE2"/>
  </w:style>
  <w:style w:type="table" w:customStyle="1" w:styleId="31120">
    <w:name w:val="Сетка таблицы3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0">
    <w:name w:val="Нет списка4121"/>
    <w:next w:val="a4"/>
    <w:uiPriority w:val="99"/>
    <w:semiHidden/>
    <w:unhideWhenUsed/>
    <w:rsid w:val="00DF2DE2"/>
  </w:style>
  <w:style w:type="table" w:customStyle="1" w:styleId="41120">
    <w:name w:val="Сетка таблицы4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0">
    <w:name w:val="Нет списка5121"/>
    <w:next w:val="a4"/>
    <w:uiPriority w:val="99"/>
    <w:semiHidden/>
    <w:unhideWhenUsed/>
    <w:rsid w:val="00DF2DE2"/>
  </w:style>
  <w:style w:type="table" w:customStyle="1" w:styleId="51120">
    <w:name w:val="Сетка таблицы5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0">
    <w:name w:val="Нет списка6121"/>
    <w:next w:val="a4"/>
    <w:uiPriority w:val="99"/>
    <w:semiHidden/>
    <w:unhideWhenUsed/>
    <w:rsid w:val="00DF2DE2"/>
  </w:style>
  <w:style w:type="table" w:customStyle="1" w:styleId="61120">
    <w:name w:val="Сетка таблицы6112"/>
    <w:basedOn w:val="a3"/>
    <w:next w:val="ae"/>
    <w:uiPriority w:val="39"/>
    <w:rsid w:val="00DF2D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4"/>
    <w:uiPriority w:val="99"/>
    <w:semiHidden/>
    <w:unhideWhenUsed/>
    <w:rsid w:val="00DF2DE2"/>
  </w:style>
  <w:style w:type="numbering" w:customStyle="1" w:styleId="121120">
    <w:name w:val="Нет списка12112"/>
    <w:next w:val="a4"/>
    <w:uiPriority w:val="99"/>
    <w:semiHidden/>
    <w:unhideWhenUsed/>
    <w:rsid w:val="00DF2DE2"/>
  </w:style>
  <w:style w:type="numbering" w:customStyle="1" w:styleId="11212">
    <w:name w:val="Нет списка11212"/>
    <w:next w:val="a4"/>
    <w:uiPriority w:val="99"/>
    <w:semiHidden/>
    <w:unhideWhenUsed/>
    <w:rsid w:val="00DF2DE2"/>
  </w:style>
  <w:style w:type="numbering" w:customStyle="1" w:styleId="21112">
    <w:name w:val="Нет списка21112"/>
    <w:next w:val="a4"/>
    <w:uiPriority w:val="99"/>
    <w:semiHidden/>
    <w:unhideWhenUsed/>
    <w:rsid w:val="00DF2DE2"/>
  </w:style>
  <w:style w:type="numbering" w:customStyle="1" w:styleId="31112">
    <w:name w:val="Нет списка31112"/>
    <w:next w:val="a4"/>
    <w:uiPriority w:val="99"/>
    <w:semiHidden/>
    <w:unhideWhenUsed/>
    <w:rsid w:val="00DF2DE2"/>
  </w:style>
  <w:style w:type="numbering" w:customStyle="1" w:styleId="41112">
    <w:name w:val="Нет списка41112"/>
    <w:next w:val="a4"/>
    <w:uiPriority w:val="99"/>
    <w:semiHidden/>
    <w:unhideWhenUsed/>
    <w:rsid w:val="00DF2DE2"/>
  </w:style>
  <w:style w:type="numbering" w:customStyle="1" w:styleId="51112">
    <w:name w:val="Нет списка51112"/>
    <w:next w:val="a4"/>
    <w:uiPriority w:val="99"/>
    <w:semiHidden/>
    <w:unhideWhenUsed/>
    <w:rsid w:val="00DF2DE2"/>
  </w:style>
  <w:style w:type="numbering" w:customStyle="1" w:styleId="61112">
    <w:name w:val="Нет списка61112"/>
    <w:next w:val="a4"/>
    <w:uiPriority w:val="99"/>
    <w:semiHidden/>
    <w:unhideWhenUsed/>
    <w:rsid w:val="00DF2DE2"/>
  </w:style>
  <w:style w:type="numbering" w:customStyle="1" w:styleId="109">
    <w:name w:val="Нет списка109"/>
    <w:next w:val="a4"/>
    <w:uiPriority w:val="99"/>
    <w:semiHidden/>
    <w:unhideWhenUsed/>
    <w:rsid w:val="00D5543B"/>
  </w:style>
  <w:style w:type="paragraph" w:customStyle="1" w:styleId="1fffffd">
    <w:name w:val="Знак Знак1 Знак Знак"/>
    <w:basedOn w:val="a1"/>
    <w:rsid w:val="00D5543B"/>
    <w:pPr>
      <w:tabs>
        <w:tab w:val="num" w:pos="360"/>
      </w:tabs>
      <w:spacing w:after="160" w:line="240" w:lineRule="exact"/>
    </w:pPr>
    <w:rPr>
      <w:rFonts w:ascii="Verdana" w:hAnsi="Verdana" w:cs="Verdana"/>
      <w:sz w:val="20"/>
      <w:szCs w:val="20"/>
      <w:lang w:val="en-US" w:eastAsia="en-US"/>
    </w:rPr>
  </w:style>
  <w:style w:type="table" w:customStyle="1" w:styleId="177">
    <w:name w:val="Сетка таблицы17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4"/>
    <w:uiPriority w:val="99"/>
    <w:semiHidden/>
    <w:rsid w:val="00D5543B"/>
  </w:style>
  <w:style w:type="numbering" w:customStyle="1" w:styleId="1125">
    <w:name w:val="Нет списка1125"/>
    <w:next w:val="a4"/>
    <w:uiPriority w:val="99"/>
    <w:semiHidden/>
    <w:unhideWhenUsed/>
    <w:rsid w:val="00D5543B"/>
  </w:style>
  <w:style w:type="numbering" w:customStyle="1" w:styleId="11113">
    <w:name w:val="Нет списка11113"/>
    <w:next w:val="a4"/>
    <w:uiPriority w:val="99"/>
    <w:semiHidden/>
    <w:unhideWhenUsed/>
    <w:rsid w:val="00D5543B"/>
  </w:style>
  <w:style w:type="table" w:customStyle="1" w:styleId="11190">
    <w:name w:val="Сетка таблицы1119"/>
    <w:basedOn w:val="a3"/>
    <w:next w:val="ae"/>
    <w:uiPriority w:val="39"/>
    <w:rsid w:val="00D554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1">
    <w:name w:val="Сетка таблицы11110"/>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4"/>
    <w:uiPriority w:val="99"/>
    <w:semiHidden/>
    <w:unhideWhenUsed/>
    <w:rsid w:val="00D5543B"/>
  </w:style>
  <w:style w:type="numbering" w:customStyle="1" w:styleId="111113">
    <w:name w:val="Нет списка111113"/>
    <w:next w:val="a4"/>
    <w:uiPriority w:val="99"/>
    <w:semiHidden/>
    <w:unhideWhenUsed/>
    <w:rsid w:val="00D5543B"/>
  </w:style>
  <w:style w:type="numbering" w:customStyle="1" w:styleId="1111111">
    <w:name w:val="Нет списка1111111"/>
    <w:next w:val="a4"/>
    <w:uiPriority w:val="99"/>
    <w:semiHidden/>
    <w:unhideWhenUsed/>
    <w:rsid w:val="00D5543B"/>
  </w:style>
  <w:style w:type="numbering" w:customStyle="1" w:styleId="2411">
    <w:name w:val="Нет списка241"/>
    <w:next w:val="a4"/>
    <w:uiPriority w:val="99"/>
    <w:semiHidden/>
    <w:unhideWhenUsed/>
    <w:rsid w:val="00D5543B"/>
  </w:style>
  <w:style w:type="numbering" w:customStyle="1" w:styleId="3200">
    <w:name w:val="Нет списка320"/>
    <w:next w:val="a4"/>
    <w:uiPriority w:val="99"/>
    <w:semiHidden/>
    <w:unhideWhenUsed/>
    <w:rsid w:val="00D5543B"/>
  </w:style>
  <w:style w:type="table" w:customStyle="1" w:styleId="3151">
    <w:name w:val="Сетка таблицы3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Нет списка417"/>
    <w:next w:val="a4"/>
    <w:uiPriority w:val="99"/>
    <w:semiHidden/>
    <w:unhideWhenUsed/>
    <w:rsid w:val="00D5543B"/>
  </w:style>
  <w:style w:type="table" w:customStyle="1" w:styleId="4150">
    <w:name w:val="Сетка таблицы4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
    <w:name w:val="Нет списка517"/>
    <w:next w:val="a4"/>
    <w:uiPriority w:val="99"/>
    <w:semiHidden/>
    <w:unhideWhenUsed/>
    <w:rsid w:val="00D5543B"/>
  </w:style>
  <w:style w:type="table" w:customStyle="1" w:styleId="5150">
    <w:name w:val="Сетка таблицы5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4"/>
    <w:uiPriority w:val="99"/>
    <w:semiHidden/>
    <w:unhideWhenUsed/>
    <w:rsid w:val="00D5543B"/>
  </w:style>
  <w:style w:type="table" w:customStyle="1" w:styleId="6140">
    <w:name w:val="Сетка таблицы614"/>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4"/>
    <w:uiPriority w:val="99"/>
    <w:semiHidden/>
    <w:unhideWhenUsed/>
    <w:rsid w:val="00D5543B"/>
  </w:style>
  <w:style w:type="numbering" w:customStyle="1" w:styleId="12200">
    <w:name w:val="Нет списка1220"/>
    <w:next w:val="a4"/>
    <w:uiPriority w:val="99"/>
    <w:semiHidden/>
    <w:unhideWhenUsed/>
    <w:rsid w:val="00D5543B"/>
  </w:style>
  <w:style w:type="numbering" w:customStyle="1" w:styleId="11111111">
    <w:name w:val="Нет списка11111111"/>
    <w:next w:val="a4"/>
    <w:uiPriority w:val="99"/>
    <w:semiHidden/>
    <w:unhideWhenUsed/>
    <w:rsid w:val="00D5543B"/>
  </w:style>
  <w:style w:type="numbering" w:customStyle="1" w:styleId="111111111">
    <w:name w:val="Нет списка111111111"/>
    <w:next w:val="a4"/>
    <w:uiPriority w:val="99"/>
    <w:semiHidden/>
    <w:unhideWhenUsed/>
    <w:rsid w:val="00D5543B"/>
  </w:style>
  <w:style w:type="numbering" w:customStyle="1" w:styleId="2119">
    <w:name w:val="Нет списка2119"/>
    <w:next w:val="a4"/>
    <w:uiPriority w:val="99"/>
    <w:semiHidden/>
    <w:unhideWhenUsed/>
    <w:rsid w:val="00D5543B"/>
  </w:style>
  <w:style w:type="numbering" w:customStyle="1" w:styleId="31100">
    <w:name w:val="Нет списка3110"/>
    <w:next w:val="a4"/>
    <w:uiPriority w:val="99"/>
    <w:semiHidden/>
    <w:unhideWhenUsed/>
    <w:rsid w:val="00D5543B"/>
  </w:style>
  <w:style w:type="numbering" w:customStyle="1" w:styleId="418">
    <w:name w:val="Нет списка418"/>
    <w:next w:val="a4"/>
    <w:uiPriority w:val="99"/>
    <w:semiHidden/>
    <w:unhideWhenUsed/>
    <w:rsid w:val="00D5543B"/>
  </w:style>
  <w:style w:type="table" w:customStyle="1" w:styleId="4160">
    <w:name w:val="Сетка таблицы4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4"/>
    <w:uiPriority w:val="99"/>
    <w:semiHidden/>
    <w:unhideWhenUsed/>
    <w:rsid w:val="00D5543B"/>
  </w:style>
  <w:style w:type="table" w:customStyle="1" w:styleId="5160">
    <w:name w:val="Сетка таблицы516"/>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4"/>
    <w:uiPriority w:val="99"/>
    <w:semiHidden/>
    <w:unhideWhenUsed/>
    <w:rsid w:val="00D5543B"/>
  </w:style>
  <w:style w:type="table" w:customStyle="1" w:styleId="6150">
    <w:name w:val="Сетка таблицы615"/>
    <w:basedOn w:val="a3"/>
    <w:next w:val="ae"/>
    <w:uiPriority w:val="39"/>
    <w:rsid w:val="00D554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4"/>
    <w:uiPriority w:val="99"/>
    <w:semiHidden/>
    <w:unhideWhenUsed/>
    <w:rsid w:val="00D5543B"/>
  </w:style>
  <w:style w:type="numbering" w:customStyle="1" w:styleId="121100">
    <w:name w:val="Нет списка12110"/>
    <w:next w:val="a4"/>
    <w:uiPriority w:val="99"/>
    <w:semiHidden/>
    <w:unhideWhenUsed/>
    <w:rsid w:val="00D5543B"/>
  </w:style>
  <w:style w:type="numbering" w:customStyle="1" w:styleId="1126">
    <w:name w:val="Нет списка1126"/>
    <w:next w:val="a4"/>
    <w:uiPriority w:val="99"/>
    <w:semiHidden/>
    <w:unhideWhenUsed/>
    <w:rsid w:val="00D5543B"/>
  </w:style>
  <w:style w:type="numbering" w:customStyle="1" w:styleId="211100">
    <w:name w:val="Нет списка21110"/>
    <w:next w:val="a4"/>
    <w:uiPriority w:val="99"/>
    <w:semiHidden/>
    <w:unhideWhenUsed/>
    <w:rsid w:val="00D5543B"/>
  </w:style>
  <w:style w:type="numbering" w:customStyle="1" w:styleId="3113">
    <w:name w:val="Нет списка3113"/>
    <w:next w:val="a4"/>
    <w:uiPriority w:val="99"/>
    <w:semiHidden/>
    <w:unhideWhenUsed/>
    <w:rsid w:val="00D5543B"/>
  </w:style>
  <w:style w:type="numbering" w:customStyle="1" w:styleId="4113">
    <w:name w:val="Нет списка4113"/>
    <w:next w:val="a4"/>
    <w:uiPriority w:val="99"/>
    <w:semiHidden/>
    <w:unhideWhenUsed/>
    <w:rsid w:val="00D5543B"/>
  </w:style>
  <w:style w:type="numbering" w:customStyle="1" w:styleId="5113">
    <w:name w:val="Нет списка5113"/>
    <w:next w:val="a4"/>
    <w:uiPriority w:val="99"/>
    <w:semiHidden/>
    <w:unhideWhenUsed/>
    <w:rsid w:val="00D5543B"/>
  </w:style>
  <w:style w:type="numbering" w:customStyle="1" w:styleId="6113">
    <w:name w:val="Нет списка6113"/>
    <w:next w:val="a4"/>
    <w:uiPriority w:val="99"/>
    <w:semiHidden/>
    <w:unhideWhenUsed/>
    <w:rsid w:val="00D5543B"/>
  </w:style>
  <w:style w:type="character" w:customStyle="1" w:styleId="3fb">
    <w:name w:val="Неразрешенное упоминание3"/>
    <w:uiPriority w:val="99"/>
    <w:semiHidden/>
    <w:unhideWhenUsed/>
    <w:rsid w:val="00D5543B"/>
    <w:rPr>
      <w:color w:val="605E5C"/>
      <w:shd w:val="clear" w:color="auto" w:fill="E1DFDD"/>
    </w:rPr>
  </w:style>
  <w:style w:type="paragraph" w:styleId="2fe">
    <w:name w:val="List Bullet 2"/>
    <w:basedOn w:val="a1"/>
    <w:uiPriority w:val="99"/>
    <w:unhideWhenUsed/>
    <w:rsid w:val="00D5543B"/>
    <w:pPr>
      <w:keepNext/>
      <w:tabs>
        <w:tab w:val="num" w:pos="720"/>
      </w:tabs>
      <w:ind w:left="720" w:hanging="360"/>
      <w:jc w:val="both"/>
    </w:pPr>
    <w:rPr>
      <w:rFonts w:ascii="Arial" w:hAnsi="Arial"/>
    </w:rPr>
  </w:style>
  <w:style w:type="numbering" w:customStyle="1" w:styleId="1501">
    <w:name w:val="Нет списка150"/>
    <w:next w:val="a4"/>
    <w:uiPriority w:val="99"/>
    <w:semiHidden/>
    <w:unhideWhenUsed/>
    <w:rsid w:val="00B91459"/>
  </w:style>
  <w:style w:type="numbering" w:customStyle="1" w:styleId="1511">
    <w:name w:val="Нет списка151"/>
    <w:next w:val="a4"/>
    <w:uiPriority w:val="99"/>
    <w:semiHidden/>
    <w:rsid w:val="00B91459"/>
  </w:style>
  <w:style w:type="numbering" w:customStyle="1" w:styleId="1127">
    <w:name w:val="Нет списка1127"/>
    <w:next w:val="a4"/>
    <w:uiPriority w:val="99"/>
    <w:semiHidden/>
    <w:unhideWhenUsed/>
    <w:rsid w:val="00B91459"/>
  </w:style>
  <w:style w:type="table" w:customStyle="1" w:styleId="178">
    <w:name w:val="Сетка таблицы17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4"/>
    <w:uiPriority w:val="99"/>
    <w:semiHidden/>
    <w:unhideWhenUsed/>
    <w:rsid w:val="00B91459"/>
  </w:style>
  <w:style w:type="table" w:customStyle="1" w:styleId="258">
    <w:name w:val="Сетка таблицы258"/>
    <w:basedOn w:val="a3"/>
    <w:next w:val="ae"/>
    <w:uiPriority w:val="39"/>
    <w:rsid w:val="00B914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4"/>
    <w:uiPriority w:val="99"/>
    <w:semiHidden/>
    <w:rsid w:val="00B91459"/>
  </w:style>
  <w:style w:type="numbering" w:customStyle="1" w:styleId="1223">
    <w:name w:val="Нет списка1223"/>
    <w:next w:val="a4"/>
    <w:uiPriority w:val="99"/>
    <w:semiHidden/>
    <w:unhideWhenUsed/>
    <w:rsid w:val="00B91459"/>
  </w:style>
  <w:style w:type="numbering" w:customStyle="1" w:styleId="21200">
    <w:name w:val="Нет списка2120"/>
    <w:next w:val="a4"/>
    <w:uiPriority w:val="99"/>
    <w:semiHidden/>
    <w:unhideWhenUsed/>
    <w:rsid w:val="00B91459"/>
  </w:style>
  <w:style w:type="paragraph" w:customStyle="1" w:styleId="8a">
    <w:name w:val="Знак Знак8"/>
    <w:basedOn w:val="a1"/>
    <w:rsid w:val="00B91459"/>
    <w:pPr>
      <w:tabs>
        <w:tab w:val="num" w:pos="360"/>
      </w:tabs>
      <w:spacing w:after="160" w:line="240" w:lineRule="exact"/>
    </w:pPr>
    <w:rPr>
      <w:rFonts w:ascii="Verdana" w:hAnsi="Verdana" w:cs="Verdana"/>
      <w:sz w:val="20"/>
      <w:szCs w:val="20"/>
      <w:lang w:val="en-US" w:eastAsia="en-US"/>
    </w:rPr>
  </w:style>
  <w:style w:type="numbering" w:customStyle="1" w:styleId="419">
    <w:name w:val="Нет списка419"/>
    <w:next w:val="a4"/>
    <w:uiPriority w:val="99"/>
    <w:semiHidden/>
    <w:unhideWhenUsed/>
    <w:rsid w:val="00B91459"/>
  </w:style>
  <w:style w:type="numbering" w:customStyle="1" w:styleId="519">
    <w:name w:val="Нет списка519"/>
    <w:next w:val="a4"/>
    <w:uiPriority w:val="99"/>
    <w:semiHidden/>
    <w:unhideWhenUsed/>
    <w:rsid w:val="00B91459"/>
  </w:style>
  <w:style w:type="table" w:customStyle="1" w:styleId="179">
    <w:name w:val="Сетка таблицы179"/>
    <w:basedOn w:val="a3"/>
    <w:next w:val="ae"/>
    <w:uiPriority w:val="59"/>
    <w:rsid w:val="005E19F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22">
    <w:name w:val="Знак Знак Знак Знак Знак Знак Знак Знак Знак Знак Знак Знак9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12">
    <w:name w:val="Знак Знак Знак Знак Знак Знак Знак Знак Знак Знак Знак Знак9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01">
    <w:name w:val="Знак Знак Знак Знак Знак Знак Знак Знак Знак Знак Знак Знак9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224">
    <w:name w:val="Знак Знак Знак12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90">
    <w:name w:val="Знак Знак Знак Знак Знак Знак Знак Знак Знак Знак Знак Знак8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80">
    <w:name w:val="Знак Знак Знак Знак Знак Знак Знак Знак Знак Знак Знак Знак8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70">
    <w:name w:val="Знак Знак Знак Знак Знак Знак Знак Знак Знак Знак Знак Знак8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3c">
    <w:name w:val="Обычный13"/>
    <w:rsid w:val="00563081"/>
    <w:pPr>
      <w:spacing w:after="0" w:line="240" w:lineRule="auto"/>
    </w:pPr>
    <w:rPr>
      <w:rFonts w:ascii="Times New Roman" w:eastAsia="Times New Roman" w:hAnsi="Times New Roman" w:cs="Times New Roman"/>
      <w:snapToGrid w:val="0"/>
      <w:sz w:val="24"/>
      <w:szCs w:val="20"/>
      <w:lang w:eastAsia="ru-RU"/>
    </w:rPr>
  </w:style>
  <w:style w:type="paragraph" w:customStyle="1" w:styleId="861">
    <w:name w:val="Знак Знак Знак Знак Знак Знак Знак Знак Знак Знак Знак Знак8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21a">
    <w:name w:val="Знак Знак Знак12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52">
    <w:name w:val="Знак Знак Знак Знак Знак Знак Знак Знак Знак Знак Знак Знак8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42">
    <w:name w:val="Знак Знак Знак Знак Знак Знак Знак Знак Знак Знак Знак Знак8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32">
    <w:name w:val="Знак Знак Знак Знак Знак Знак Знак Знак Знак Знак Знак Знак8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22">
    <w:name w:val="Знак Знак Знак Знак Знак Знак Знак Знак Знак Знак Знак Знак8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15">
    <w:name w:val="Знак Знак Знак Знак Знак Знак Знак Знак Знак Знак Знак Знак8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202">
    <w:name w:val="Знак Знак Знак12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8b">
    <w:name w:val="Знак8"/>
    <w:basedOn w:val="a1"/>
    <w:rsid w:val="00563081"/>
    <w:pPr>
      <w:spacing w:after="160" w:line="240" w:lineRule="exact"/>
    </w:pPr>
    <w:rPr>
      <w:rFonts w:ascii="Verdana" w:hAnsi="Verdana" w:cs="Verdana"/>
      <w:sz w:val="20"/>
      <w:szCs w:val="20"/>
      <w:lang w:val="en-US" w:eastAsia="en-US"/>
    </w:rPr>
  </w:style>
  <w:style w:type="paragraph" w:customStyle="1" w:styleId="801">
    <w:name w:val="Знак Знак Знак Знак Знак Знак Знак Знак Знак Знак Знак Знак8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90">
    <w:name w:val="Знак Знак Знак Знак Знак Знак Знак Знак Знак Знак Знак Знак7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92">
    <w:name w:val="Знак Знак Знак11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80">
    <w:name w:val="Знак Знак Знак Знак Знак Знак Знак Знак Знак Знак Знак Знак7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82">
    <w:name w:val="Знак Знак Знак11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71">
    <w:name w:val="Знак Знак Знак Знак Знак Знак Знак Знак Знак Знак Знак Знак7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61">
    <w:name w:val="Знак Знак Знак Знак Знак Знак Знак Знак Знак Знак Знак Знак7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52">
    <w:name w:val="Знак Знак Знак Знак Знак Знак Знак Знак Знак Знак Знак Знак7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72">
    <w:name w:val="Знак Знак Знак11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62">
    <w:name w:val="Знак Знак Знак11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42">
    <w:name w:val="Знак Знак Знак Знак Знак Знак Знак Знак Знак Знак Знак Знак7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32">
    <w:name w:val="Знак Знак Знак Знак Знак Знак Знак Знак Знак Знак Знак Знак7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52">
    <w:name w:val="Знак Знак Знак11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22">
    <w:name w:val="Знак Знак Знак Знак Знак Знак Знак Знак Знак Знак Знак Знак7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15">
    <w:name w:val="Знак Знак Знак Знак Знак Знак Знак Знак Знак Знак Знак Знак7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43">
    <w:name w:val="Знак Знак Знак11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702">
    <w:name w:val="Знак Знак Знак Знак Знак Знак Знак Знак Знак Знак Знак Знак7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33">
    <w:name w:val="Знак Знак Знак11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a">
    <w:name w:val="10"/>
    <w:basedOn w:val="a1"/>
    <w:next w:val="aff8"/>
    <w:rsid w:val="00563081"/>
    <w:pPr>
      <w:spacing w:before="100" w:beforeAutospacing="1" w:after="100" w:afterAutospacing="1"/>
    </w:pPr>
  </w:style>
  <w:style w:type="paragraph" w:customStyle="1" w:styleId="7a">
    <w:name w:val="Знак7"/>
    <w:basedOn w:val="a1"/>
    <w:rsid w:val="00563081"/>
    <w:pPr>
      <w:spacing w:after="160" w:line="240" w:lineRule="exact"/>
    </w:pPr>
    <w:rPr>
      <w:rFonts w:ascii="Verdana" w:hAnsi="Verdana" w:cs="Verdana"/>
      <w:sz w:val="20"/>
      <w:szCs w:val="20"/>
      <w:lang w:val="en-US" w:eastAsia="en-US"/>
    </w:rPr>
  </w:style>
  <w:style w:type="paragraph" w:customStyle="1" w:styleId="691">
    <w:name w:val="Знак Знак Знак Знак Знак Знак Знак Знак Знак Знак Знак Знак6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82">
    <w:name w:val="Знак Знак Знак Знак Знак Знак Знак Знак Знак Знак Знак Знак6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128">
    <w:name w:val="Знак Знак Знак11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72">
    <w:name w:val="Знак Знак Знак Знак Знак Знак Знак Знак Знак Знак Знак Знак6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52">
    <w:name w:val="Знак Знак Знак Знак Знак Знак Знак Знак Знак Знак Знак Знак6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a">
    <w:name w:val="9"/>
    <w:basedOn w:val="a1"/>
    <w:next w:val="aff8"/>
    <w:rsid w:val="00563081"/>
    <w:pPr>
      <w:spacing w:before="100" w:beforeAutospacing="1" w:after="100" w:afterAutospacing="1"/>
    </w:pPr>
  </w:style>
  <w:style w:type="paragraph" w:customStyle="1" w:styleId="6a">
    <w:name w:val="Знак6"/>
    <w:basedOn w:val="a1"/>
    <w:rsid w:val="00563081"/>
    <w:pPr>
      <w:spacing w:after="160" w:line="240" w:lineRule="exact"/>
    </w:pPr>
    <w:rPr>
      <w:rFonts w:ascii="Verdana" w:hAnsi="Verdana" w:cs="Verdana"/>
      <w:sz w:val="20"/>
      <w:szCs w:val="20"/>
      <w:lang w:val="en-US" w:eastAsia="en-US"/>
    </w:rPr>
  </w:style>
  <w:style w:type="paragraph" w:customStyle="1" w:styleId="642">
    <w:name w:val="Знак Знак Знак Знак Знак Знак Знак Знак Знак Знак Знак Знак6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3fc">
    <w:name w:val="Знак Знак Знак Знак Знак Знак Знак Знак Знак Знак Знак Знак Знак3"/>
    <w:basedOn w:val="a1"/>
    <w:rsid w:val="00563081"/>
    <w:pPr>
      <w:spacing w:before="100" w:beforeAutospacing="1" w:after="100" w:afterAutospacing="1"/>
    </w:pPr>
    <w:rPr>
      <w:rFonts w:ascii="Tahoma" w:hAnsi="Tahoma"/>
      <w:sz w:val="20"/>
      <w:szCs w:val="20"/>
      <w:lang w:val="en-US" w:eastAsia="en-US"/>
    </w:rPr>
  </w:style>
  <w:style w:type="paragraph" w:customStyle="1" w:styleId="632">
    <w:name w:val="Знак Знак Знак Знак Знак Знак Знак Знак Знак Знак Знак Знак6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3d">
    <w:name w:val="Знак Знак1 Знак Знак3"/>
    <w:basedOn w:val="a1"/>
    <w:rsid w:val="00563081"/>
    <w:pPr>
      <w:tabs>
        <w:tab w:val="left" w:pos="360"/>
      </w:tabs>
      <w:spacing w:after="160" w:line="240" w:lineRule="exact"/>
    </w:pPr>
    <w:rPr>
      <w:rFonts w:ascii="Verdana" w:hAnsi="Verdana" w:cs="Verdana"/>
      <w:sz w:val="20"/>
      <w:szCs w:val="20"/>
      <w:lang w:val="en-US" w:eastAsia="en-US"/>
    </w:rPr>
  </w:style>
  <w:style w:type="paragraph" w:customStyle="1" w:styleId="8c">
    <w:name w:val="8"/>
    <w:basedOn w:val="a1"/>
    <w:next w:val="aff8"/>
    <w:uiPriority w:val="99"/>
    <w:rsid w:val="00563081"/>
    <w:pPr>
      <w:textAlignment w:val="top"/>
    </w:pPr>
    <w:rPr>
      <w:rFonts w:eastAsia="Calibri"/>
    </w:rPr>
  </w:style>
  <w:style w:type="paragraph" w:customStyle="1" w:styleId="623">
    <w:name w:val="Знак Знак Знак Знак Знак Знак Знак Знак Знак Знак Знак Знак6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82">
    <w:name w:val="Знак Знак Знак Знак Знак Знак Знак Знак Знак Знак Знак Знак5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52">
    <w:name w:val="Знак Знак Знак Знак Знак Знак Знак Знак Знак Знак Знак Знак5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32">
    <w:name w:val="Знак Знак Знак Знак Знак Знак Знак Знак Знак Знак Знак Знак5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23">
    <w:name w:val="Знак Знак Знак Знак Знак Знак Знак Знак Знак Знак Знак Знак5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1a">
    <w:name w:val="Знак Знак Знак Знак Знак Знак Знак Знак Знак Знак Знак Знак5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80">
    <w:name w:val="Знак Знак Знак Знак Знак Знак Знак Знак Знак Знак Знак Знак98"/>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70">
    <w:name w:val="Знак Знак Знак Знак Знак Знак Знак Знак Знак Знак Знак Знак97"/>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61">
    <w:name w:val="Знак Знак Знак Знак Знак Знак Знак Знак Знак Знак Знак Знак96"/>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51">
    <w:name w:val="Знак Знак Знак Знак Знак Знак Знак Знак Знак Знак Знак Знак95"/>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Text">
    <w:name w:val="Text"/>
    <w:basedOn w:val="a1"/>
    <w:rsid w:val="00563081"/>
    <w:pPr>
      <w:spacing w:after="220" w:line="220" w:lineRule="exact"/>
      <w:ind w:firstLine="1701"/>
    </w:pPr>
    <w:rPr>
      <w:rFonts w:ascii="Arial" w:hAnsi="Arial"/>
      <w:sz w:val="20"/>
    </w:rPr>
  </w:style>
  <w:style w:type="paragraph" w:customStyle="1" w:styleId="941">
    <w:name w:val="Знак Знак Знак Знак Знак Знак Знак Знак Знак Знак Знак Знак94"/>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31">
    <w:name w:val="Знак Знак Знак Знак Знак Знак Знак Знак Знак Знак Знак Знак93"/>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21">
    <w:name w:val="Знак Знак Знак Знак Знак Знак Знак Знак Знак Знак Знак Знак102"/>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11">
    <w:name w:val="Знак Знак Знак Знак Знак Знак Знак Знак Знак Знак Знак Знак101"/>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01">
    <w:name w:val="Знак Знак Знак Знак Знак Знак Знак Знак Знак Знак Знак Знак100"/>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990">
    <w:name w:val="Знак Знак Знак Знак Знак Знак Знак Знак Знак Знак Знак Знак99"/>
    <w:basedOn w:val="a1"/>
    <w:rsid w:val="00563081"/>
    <w:pPr>
      <w:tabs>
        <w:tab w:val="num" w:pos="360"/>
      </w:tabs>
      <w:spacing w:after="160" w:line="240" w:lineRule="exact"/>
    </w:pPr>
    <w:rPr>
      <w:rFonts w:ascii="Verdana" w:hAnsi="Verdana" w:cs="Verdana"/>
      <w:sz w:val="20"/>
      <w:szCs w:val="20"/>
      <w:lang w:val="en-US" w:eastAsia="en-US"/>
    </w:rPr>
  </w:style>
  <w:style w:type="paragraph" w:customStyle="1" w:styleId="1031">
    <w:name w:val="Знак Знак Знак Знак Знак Знак Знак Знак Знак Знак Знак Знак103"/>
    <w:basedOn w:val="a1"/>
    <w:rsid w:val="00563081"/>
    <w:pPr>
      <w:tabs>
        <w:tab w:val="num" w:pos="360"/>
      </w:tabs>
      <w:spacing w:after="160" w:line="240" w:lineRule="exact"/>
    </w:pPr>
    <w:rPr>
      <w:rFonts w:ascii="Verdana" w:hAnsi="Verdana" w:cs="Verdana"/>
      <w:sz w:val="20"/>
      <w:szCs w:val="20"/>
      <w:lang w:val="en-US" w:eastAsia="en-US"/>
    </w:rPr>
  </w:style>
  <w:style w:type="table" w:customStyle="1" w:styleId="1531">
    <w:name w:val="Сетка таблицы1531"/>
    <w:basedOn w:val="a3"/>
    <w:next w:val="ae"/>
    <w:uiPriority w:val="39"/>
    <w:rsid w:val="00B91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1">
    <w:name w:val="Сетка таблицы2391"/>
    <w:basedOn w:val="a3"/>
    <w:next w:val="ae"/>
    <w:uiPriority w:val="39"/>
    <w:rsid w:val="00B91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3"/>
    <w:next w:val="ae"/>
    <w:uiPriority w:val="39"/>
    <w:rsid w:val="00B917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e">
    <w:name w:val="Заголовок №1_"/>
    <w:link w:val="1ffffff"/>
    <w:rsid w:val="00412407"/>
    <w:rPr>
      <w:b/>
      <w:bCs/>
      <w:shd w:val="clear" w:color="auto" w:fill="FFFFFF"/>
    </w:rPr>
  </w:style>
  <w:style w:type="paragraph" w:customStyle="1" w:styleId="1ffffff">
    <w:name w:val="Заголовок №1"/>
    <w:basedOn w:val="a1"/>
    <w:link w:val="1fffffe"/>
    <w:rsid w:val="00412407"/>
    <w:pPr>
      <w:widowControl w:val="0"/>
      <w:shd w:val="clear" w:color="auto" w:fill="FFFFFF"/>
      <w:spacing w:after="360" w:line="0" w:lineRule="atLeast"/>
      <w:outlineLvl w:val="0"/>
    </w:pPr>
    <w:rPr>
      <w:rFonts w:asciiTheme="minorHAnsi" w:eastAsiaTheme="minorHAnsi" w:hAnsiTheme="minorHAnsi" w:cstheme="minorBidi"/>
      <w:b/>
      <w:bCs/>
      <w:sz w:val="22"/>
      <w:szCs w:val="22"/>
      <w:lang w:eastAsia="en-US"/>
    </w:rPr>
  </w:style>
  <w:style w:type="table" w:customStyle="1" w:styleId="6910">
    <w:name w:val="Сетка таблицы691"/>
    <w:basedOn w:val="a3"/>
    <w:next w:val="ae"/>
    <w:uiPriority w:val="39"/>
    <w:rsid w:val="001F2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3"/>
    <w:next w:val="ae"/>
    <w:uiPriority w:val="39"/>
    <w:rsid w:val="001F2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0">
    <w:name w:val="Знак Знак1"/>
    <w:basedOn w:val="a1"/>
    <w:uiPriority w:val="99"/>
    <w:rsid w:val="00D47B67"/>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D47B67"/>
    <w:rPr>
      <w:rFonts w:ascii="Times New Roman" w:hAnsi="Times New Roman" w:cs="Times New Roman"/>
      <w:sz w:val="24"/>
      <w:szCs w:val="24"/>
    </w:rPr>
  </w:style>
  <w:style w:type="character" w:customStyle="1" w:styleId="TitleChar">
    <w:name w:val="Title Char"/>
    <w:uiPriority w:val="99"/>
    <w:locked/>
    <w:rsid w:val="00D47B67"/>
    <w:rPr>
      <w:rFonts w:ascii="Cambria" w:hAnsi="Cambria" w:cs="Cambria"/>
      <w:b/>
      <w:bCs/>
      <w:kern w:val="28"/>
      <w:sz w:val="32"/>
      <w:szCs w:val="32"/>
    </w:rPr>
  </w:style>
  <w:style w:type="table" w:customStyle="1" w:styleId="1522">
    <w:name w:val="Сетка таблицы1522"/>
    <w:basedOn w:val="a3"/>
    <w:next w:val="ae"/>
    <w:rsid w:val="00D47B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3"/>
    <w:basedOn w:val="a3"/>
    <w:next w:val="ae"/>
    <w:rsid w:val="00D46C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3"/>
    <w:next w:val="ae"/>
    <w:uiPriority w:val="39"/>
    <w:rsid w:val="002C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2">
    <w:name w:val="Сетка таблицы2392"/>
    <w:basedOn w:val="a3"/>
    <w:next w:val="ae"/>
    <w:uiPriority w:val="39"/>
    <w:rsid w:val="002C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3"/>
    <w:next w:val="ae"/>
    <w:uiPriority w:val="39"/>
    <w:rsid w:val="002C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2">
    <w:name w:val="Сетка таблицы692"/>
    <w:basedOn w:val="a3"/>
    <w:next w:val="ae"/>
    <w:uiPriority w:val="39"/>
    <w:rsid w:val="002B6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1"/>
    <w:rsid w:val="002B6200"/>
    <w:pPr>
      <w:spacing w:before="100" w:beforeAutospacing="1" w:after="100" w:afterAutospacing="1"/>
    </w:pPr>
  </w:style>
  <w:style w:type="table" w:customStyle="1" w:styleId="2381">
    <w:name w:val="Сетка таблицы2381"/>
    <w:basedOn w:val="a3"/>
    <w:next w:val="ae"/>
    <w:rsid w:val="002B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3">
    <w:name w:val="Сетка таблицы693"/>
    <w:basedOn w:val="a3"/>
    <w:next w:val="ae"/>
    <w:uiPriority w:val="39"/>
    <w:rsid w:val="00775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4">
    <w:name w:val="Сетка таблицы1524"/>
    <w:basedOn w:val="a3"/>
    <w:next w:val="ae"/>
    <w:uiPriority w:val="39"/>
    <w:rsid w:val="00252E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u3br">
    <w:name w:val="menu3br"/>
    <w:rsid w:val="00252E09"/>
  </w:style>
  <w:style w:type="table" w:customStyle="1" w:styleId="762">
    <w:name w:val="Сетка таблицы76"/>
    <w:basedOn w:val="a3"/>
    <w:next w:val="ae"/>
    <w:uiPriority w:val="39"/>
    <w:rsid w:val="00095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2">
    <w:name w:val="Сетка таблицы77"/>
    <w:basedOn w:val="a3"/>
    <w:next w:val="ae"/>
    <w:uiPriority w:val="39"/>
    <w:rsid w:val="00555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5">
    <w:name w:val="Нет списка152"/>
    <w:next w:val="a4"/>
    <w:uiPriority w:val="99"/>
    <w:semiHidden/>
    <w:unhideWhenUsed/>
    <w:rsid w:val="00555B07"/>
  </w:style>
  <w:style w:type="table" w:customStyle="1" w:styleId="781">
    <w:name w:val="Сетка таблицы78"/>
    <w:basedOn w:val="a3"/>
    <w:next w:val="ae"/>
    <w:uiPriority w:val="39"/>
    <w:rsid w:val="00555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
    <w:basedOn w:val="a3"/>
    <w:next w:val="ae"/>
    <w:uiPriority w:val="39"/>
    <w:rsid w:val="00592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592366"/>
    <w:pPr>
      <w:numPr>
        <w:numId w:val="7"/>
      </w:numPr>
    </w:pPr>
  </w:style>
  <w:style w:type="table" w:customStyle="1" w:styleId="802">
    <w:name w:val="Сетка таблицы80"/>
    <w:basedOn w:val="a3"/>
    <w:next w:val="ae"/>
    <w:uiPriority w:val="39"/>
    <w:rsid w:val="00592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2">
    <w:name w:val="Сетка таблицы86"/>
    <w:basedOn w:val="a3"/>
    <w:next w:val="ae"/>
    <w:uiPriority w:val="39"/>
    <w:rsid w:val="00592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
    <w:basedOn w:val="a3"/>
    <w:next w:val="ae"/>
    <w:uiPriority w:val="39"/>
    <w:rsid w:val="00CE4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
    <w:basedOn w:val="a3"/>
    <w:next w:val="ae"/>
    <w:uiPriority w:val="39"/>
    <w:rsid w:val="00CE4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3">
    <w:name w:val="Нет списка153"/>
    <w:next w:val="a4"/>
    <w:uiPriority w:val="99"/>
    <w:semiHidden/>
    <w:unhideWhenUsed/>
    <w:rsid w:val="00CE4E59"/>
  </w:style>
  <w:style w:type="table" w:customStyle="1" w:styleId="891">
    <w:name w:val="Сетка таблицы89"/>
    <w:basedOn w:val="a3"/>
    <w:next w:val="ae"/>
    <w:uiPriority w:val="39"/>
    <w:rsid w:val="00CE4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3">
    <w:name w:val="Нет списка154"/>
    <w:next w:val="a4"/>
    <w:uiPriority w:val="99"/>
    <w:semiHidden/>
    <w:unhideWhenUsed/>
    <w:rsid w:val="00CE4E59"/>
  </w:style>
  <w:style w:type="numbering" w:customStyle="1" w:styleId="11">
    <w:name w:val="Стиль11"/>
    <w:uiPriority w:val="99"/>
    <w:rsid w:val="00CE4E59"/>
    <w:pPr>
      <w:numPr>
        <w:numId w:val="5"/>
      </w:numPr>
    </w:pPr>
  </w:style>
  <w:style w:type="table" w:customStyle="1" w:styleId="3161">
    <w:name w:val="Сетка таблицы316"/>
    <w:basedOn w:val="a3"/>
    <w:next w:val="ae"/>
    <w:uiPriority w:val="39"/>
    <w:rsid w:val="00CE4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2">
    <w:name w:val="Сетка таблицы90"/>
    <w:basedOn w:val="a3"/>
    <w:next w:val="ae"/>
    <w:uiPriority w:val="39"/>
    <w:rsid w:val="0079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1">
    <w:name w:val="Стиль12"/>
    <w:uiPriority w:val="99"/>
    <w:rsid w:val="00791DC2"/>
  </w:style>
  <w:style w:type="table" w:customStyle="1" w:styleId="3171">
    <w:name w:val="Сетка таблицы317"/>
    <w:basedOn w:val="a3"/>
    <w:next w:val="ae"/>
    <w:uiPriority w:val="39"/>
    <w:rsid w:val="0079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
    <w:basedOn w:val="a3"/>
    <w:next w:val="ae"/>
    <w:uiPriority w:val="39"/>
    <w:rsid w:val="00AB1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
    <w:basedOn w:val="a3"/>
    <w:next w:val="ae"/>
    <w:uiPriority w:val="39"/>
    <w:rsid w:val="00AB1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
    <w:basedOn w:val="a3"/>
    <w:next w:val="ae"/>
    <w:uiPriority w:val="39"/>
    <w:rsid w:val="00612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
    <w:basedOn w:val="a3"/>
    <w:next w:val="ae"/>
    <w:uiPriority w:val="39"/>
    <w:rsid w:val="00612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
    <w:basedOn w:val="a3"/>
    <w:next w:val="ae"/>
    <w:uiPriority w:val="39"/>
    <w:rsid w:val="00612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
    <w:basedOn w:val="a3"/>
    <w:next w:val="ae"/>
    <w:uiPriority w:val="39"/>
    <w:rsid w:val="00F91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Сетка таблицы99"/>
    <w:basedOn w:val="a3"/>
    <w:next w:val="ae"/>
    <w:uiPriority w:val="39"/>
    <w:rsid w:val="00F91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Нет списка155"/>
    <w:next w:val="a4"/>
    <w:uiPriority w:val="99"/>
    <w:semiHidden/>
    <w:unhideWhenUsed/>
    <w:rsid w:val="005156BE"/>
  </w:style>
  <w:style w:type="table" w:customStyle="1" w:styleId="1002">
    <w:name w:val="Сетка таблицы100"/>
    <w:basedOn w:val="a3"/>
    <w:next w:val="ae"/>
    <w:uiPriority w:val="39"/>
    <w:rsid w:val="00515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1">
    <w:name w:val="Нет списка156"/>
    <w:next w:val="a4"/>
    <w:uiPriority w:val="99"/>
    <w:semiHidden/>
    <w:unhideWhenUsed/>
    <w:rsid w:val="005156BE"/>
  </w:style>
  <w:style w:type="numbering" w:customStyle="1" w:styleId="13e">
    <w:name w:val="Стиль13"/>
    <w:uiPriority w:val="99"/>
    <w:rsid w:val="005156BE"/>
  </w:style>
  <w:style w:type="table" w:customStyle="1" w:styleId="1022">
    <w:name w:val="Сетка таблицы102"/>
    <w:basedOn w:val="a3"/>
    <w:next w:val="ae"/>
    <w:uiPriority w:val="39"/>
    <w:rsid w:val="00515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d">
    <w:name w:val="Стиль14"/>
    <w:uiPriority w:val="99"/>
    <w:rsid w:val="005156BE"/>
  </w:style>
  <w:style w:type="numbering" w:customStyle="1" w:styleId="1570">
    <w:name w:val="Нет списка157"/>
    <w:next w:val="a4"/>
    <w:uiPriority w:val="99"/>
    <w:semiHidden/>
    <w:unhideWhenUsed/>
    <w:rsid w:val="005156BE"/>
  </w:style>
  <w:style w:type="table" w:customStyle="1" w:styleId="1032">
    <w:name w:val="Сетка таблицы103"/>
    <w:basedOn w:val="a3"/>
    <w:next w:val="ae"/>
    <w:uiPriority w:val="39"/>
    <w:rsid w:val="00515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Нет списка158"/>
    <w:next w:val="a4"/>
    <w:uiPriority w:val="99"/>
    <w:semiHidden/>
    <w:unhideWhenUsed/>
    <w:rsid w:val="005156BE"/>
  </w:style>
  <w:style w:type="numbering" w:customStyle="1" w:styleId="15a">
    <w:name w:val="Стиль15"/>
    <w:uiPriority w:val="99"/>
    <w:rsid w:val="005156BE"/>
  </w:style>
  <w:style w:type="numbering" w:customStyle="1" w:styleId="2430">
    <w:name w:val="Нет списка243"/>
    <w:next w:val="a4"/>
    <w:uiPriority w:val="99"/>
    <w:semiHidden/>
    <w:unhideWhenUsed/>
    <w:rsid w:val="005156BE"/>
  </w:style>
  <w:style w:type="table" w:customStyle="1" w:styleId="3180">
    <w:name w:val="Сетка таблицы318"/>
    <w:basedOn w:val="a3"/>
    <w:next w:val="ae"/>
    <w:uiPriority w:val="39"/>
    <w:rsid w:val="00515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a">
    <w:name w:val="Стиль111"/>
    <w:uiPriority w:val="99"/>
    <w:rsid w:val="005156BE"/>
  </w:style>
  <w:style w:type="numbering" w:customStyle="1" w:styleId="3240">
    <w:name w:val="Нет списка324"/>
    <w:next w:val="a4"/>
    <w:uiPriority w:val="99"/>
    <w:semiHidden/>
    <w:unhideWhenUsed/>
    <w:rsid w:val="005156BE"/>
  </w:style>
  <w:style w:type="numbering" w:customStyle="1" w:styleId="121b">
    <w:name w:val="Стиль121"/>
    <w:uiPriority w:val="99"/>
    <w:rsid w:val="005156BE"/>
  </w:style>
  <w:style w:type="table" w:customStyle="1" w:styleId="1041">
    <w:name w:val="Сетка таблицы104"/>
    <w:basedOn w:val="a3"/>
    <w:next w:val="ae"/>
    <w:uiPriority w:val="39"/>
    <w:rsid w:val="00515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a">
    <w:name w:val="Стиль16"/>
    <w:uiPriority w:val="99"/>
    <w:rsid w:val="005156BE"/>
  </w:style>
  <w:style w:type="table" w:customStyle="1" w:styleId="1051">
    <w:name w:val="Сетка таблицы105"/>
    <w:basedOn w:val="a3"/>
    <w:next w:val="ae"/>
    <w:uiPriority w:val="39"/>
    <w:rsid w:val="004C5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3"/>
    <w:next w:val="ae"/>
    <w:uiPriority w:val="39"/>
    <w:rsid w:val="004C5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0">
    <w:name w:val="Сетка таблицы107"/>
    <w:basedOn w:val="a3"/>
    <w:next w:val="ae"/>
    <w:uiPriority w:val="39"/>
    <w:rsid w:val="004C5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0">
    <w:name w:val="Сетка таблицы108"/>
    <w:basedOn w:val="a3"/>
    <w:next w:val="ae"/>
    <w:uiPriority w:val="39"/>
    <w:rsid w:val="004C5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0">
    <w:name w:val="Сетка таблицы109"/>
    <w:basedOn w:val="a3"/>
    <w:next w:val="ae"/>
    <w:uiPriority w:val="39"/>
    <w:rsid w:val="004C5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3"/>
    <w:next w:val="ae"/>
    <w:uiPriority w:val="39"/>
    <w:rsid w:val="00757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3"/>
    <w:next w:val="ae"/>
    <w:uiPriority w:val="39"/>
    <w:rsid w:val="00757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3"/>
    <w:next w:val="ae"/>
    <w:uiPriority w:val="39"/>
    <w:rsid w:val="00E13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3"/>
    <w:next w:val="ae"/>
    <w:uiPriority w:val="39"/>
    <w:rsid w:val="0020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3"/>
    <w:next w:val="ae"/>
    <w:uiPriority w:val="39"/>
    <w:rsid w:val="0020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3"/>
    <w:next w:val="ae"/>
    <w:uiPriority w:val="39"/>
    <w:rsid w:val="0020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3"/>
    <w:next w:val="ae"/>
    <w:uiPriority w:val="39"/>
    <w:rsid w:val="0020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4"/>
    <w:uiPriority w:val="99"/>
    <w:semiHidden/>
    <w:unhideWhenUsed/>
    <w:rsid w:val="002548CD"/>
  </w:style>
  <w:style w:type="table" w:customStyle="1" w:styleId="187">
    <w:name w:val="Сетка таблицы187"/>
    <w:basedOn w:val="a3"/>
    <w:next w:val="ae"/>
    <w:uiPriority w:val="39"/>
    <w:rsid w:val="00254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3"/>
    <w:next w:val="ae"/>
    <w:uiPriority w:val="39"/>
    <w:rsid w:val="00254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3"/>
    <w:next w:val="ae"/>
    <w:uiPriority w:val="39"/>
    <w:rsid w:val="00254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a">
    <w:name w:val="Стиль17"/>
    <w:uiPriority w:val="99"/>
    <w:rsid w:val="002548CD"/>
  </w:style>
  <w:style w:type="table" w:customStyle="1" w:styleId="189">
    <w:name w:val="Сетка таблицы189"/>
    <w:basedOn w:val="a3"/>
    <w:next w:val="ae"/>
    <w:uiPriority w:val="39"/>
    <w:rsid w:val="00254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0">
    <w:name w:val="Сетка таблицы190"/>
    <w:basedOn w:val="a3"/>
    <w:next w:val="ae"/>
    <w:uiPriority w:val="39"/>
    <w:rsid w:val="00254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1">
    <w:name w:val="Нет списка160"/>
    <w:next w:val="a4"/>
    <w:uiPriority w:val="99"/>
    <w:semiHidden/>
    <w:unhideWhenUsed/>
    <w:rsid w:val="000C73E2"/>
  </w:style>
  <w:style w:type="table" w:customStyle="1" w:styleId="1910">
    <w:name w:val="Сетка таблицы191"/>
    <w:basedOn w:val="a3"/>
    <w:next w:val="ae"/>
    <w:uiPriority w:val="39"/>
    <w:rsid w:val="000C7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a">
    <w:name w:val="Стиль18"/>
    <w:uiPriority w:val="99"/>
    <w:rsid w:val="000C73E2"/>
    <w:pPr>
      <w:numPr>
        <w:numId w:val="6"/>
      </w:numPr>
    </w:pPr>
  </w:style>
  <w:style w:type="numbering" w:customStyle="1" w:styleId="1611">
    <w:name w:val="Нет списка161"/>
    <w:next w:val="a4"/>
    <w:uiPriority w:val="99"/>
    <w:semiHidden/>
    <w:unhideWhenUsed/>
    <w:rsid w:val="000C73E2"/>
  </w:style>
  <w:style w:type="numbering" w:customStyle="1" w:styleId="1129">
    <w:name w:val="Стиль112"/>
    <w:uiPriority w:val="99"/>
    <w:rsid w:val="000C73E2"/>
  </w:style>
  <w:style w:type="table" w:customStyle="1" w:styleId="1920">
    <w:name w:val="Сетка таблицы192"/>
    <w:basedOn w:val="a3"/>
    <w:next w:val="ae"/>
    <w:uiPriority w:val="39"/>
    <w:rsid w:val="000C7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
    <w:name w:val="Стиль19"/>
    <w:uiPriority w:val="99"/>
    <w:rsid w:val="000C73E2"/>
    <w:pPr>
      <w:numPr>
        <w:numId w:val="4"/>
      </w:numPr>
    </w:pPr>
  </w:style>
  <w:style w:type="table" w:customStyle="1" w:styleId="1930">
    <w:name w:val="Сетка таблицы193"/>
    <w:basedOn w:val="a3"/>
    <w:next w:val="ae"/>
    <w:uiPriority w:val="39"/>
    <w:rsid w:val="000F6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0">
    <w:name w:val="Сетка таблицы194"/>
    <w:basedOn w:val="a3"/>
    <w:next w:val="ae"/>
    <w:uiPriority w:val="39"/>
    <w:rsid w:val="000F6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Сетка таблицы195"/>
    <w:basedOn w:val="a3"/>
    <w:next w:val="ae"/>
    <w:uiPriority w:val="39"/>
    <w:rsid w:val="000F6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3"/>
    <w:next w:val="ae"/>
    <w:uiPriority w:val="39"/>
    <w:rsid w:val="000F6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197"/>
    <w:basedOn w:val="a3"/>
    <w:next w:val="ae"/>
    <w:uiPriority w:val="39"/>
    <w:rsid w:val="000F6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8">
    <w:name w:val="Сетка таблицы198"/>
    <w:basedOn w:val="a3"/>
    <w:next w:val="ae"/>
    <w:uiPriority w:val="39"/>
    <w:rsid w:val="000F6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9">
    <w:name w:val="Сетка таблицы199"/>
    <w:basedOn w:val="a3"/>
    <w:next w:val="ae"/>
    <w:uiPriority w:val="39"/>
    <w:rsid w:val="000F6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0">
    <w:name w:val="Сетка таблицы200"/>
    <w:basedOn w:val="a3"/>
    <w:next w:val="ae"/>
    <w:uiPriority w:val="39"/>
    <w:rsid w:val="009D4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4"/>
    <w:uiPriority w:val="99"/>
    <w:semiHidden/>
    <w:unhideWhenUsed/>
    <w:rsid w:val="008752A4"/>
  </w:style>
  <w:style w:type="table" w:customStyle="1" w:styleId="2010">
    <w:name w:val="Сетка таблицы201"/>
    <w:basedOn w:val="a3"/>
    <w:next w:val="ae"/>
    <w:uiPriority w:val="39"/>
    <w:rsid w:val="00875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3"/>
    <w:next w:val="ae"/>
    <w:uiPriority w:val="39"/>
    <w:rsid w:val="00875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Стиль110"/>
    <w:uiPriority w:val="99"/>
    <w:rsid w:val="008752A4"/>
    <w:pPr>
      <w:numPr>
        <w:numId w:val="4"/>
      </w:numPr>
    </w:pPr>
  </w:style>
  <w:style w:type="table" w:customStyle="1" w:styleId="2030">
    <w:name w:val="Сетка таблицы203"/>
    <w:basedOn w:val="a3"/>
    <w:next w:val="ae"/>
    <w:uiPriority w:val="39"/>
    <w:rsid w:val="00875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3"/>
    <w:next w:val="ae"/>
    <w:uiPriority w:val="39"/>
    <w:rsid w:val="003A7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3"/>
    <w:next w:val="ae"/>
    <w:uiPriority w:val="39"/>
    <w:rsid w:val="003A7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3"/>
    <w:next w:val="ae"/>
    <w:uiPriority w:val="39"/>
    <w:rsid w:val="00A53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Нет списка163"/>
    <w:next w:val="a4"/>
    <w:uiPriority w:val="99"/>
    <w:semiHidden/>
    <w:unhideWhenUsed/>
    <w:rsid w:val="00A53969"/>
  </w:style>
  <w:style w:type="table" w:customStyle="1" w:styleId="207">
    <w:name w:val="Сетка таблицы207"/>
    <w:basedOn w:val="a3"/>
    <w:next w:val="ae"/>
    <w:uiPriority w:val="39"/>
    <w:rsid w:val="00A53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2"/>
    <w:rsid w:val="00A53969"/>
    <w:rPr>
      <w:rFonts w:ascii="Tahoma" w:hAnsi="Tahoma" w:cs="Tahoma" w:hint="default"/>
      <w:b w:val="0"/>
      <w:bCs w:val="0"/>
      <w:i w:val="0"/>
      <w:iCs w:val="0"/>
      <w:color w:val="000000"/>
      <w:sz w:val="24"/>
      <w:szCs w:val="24"/>
    </w:rPr>
  </w:style>
  <w:style w:type="numbering" w:customStyle="1" w:styleId="113">
    <w:name w:val="Стиль113"/>
    <w:uiPriority w:val="99"/>
    <w:rsid w:val="00A53969"/>
    <w:pPr>
      <w:numPr>
        <w:numId w:val="11"/>
      </w:numPr>
    </w:pPr>
  </w:style>
  <w:style w:type="numbering" w:customStyle="1" w:styleId="1641">
    <w:name w:val="Нет списка164"/>
    <w:next w:val="a4"/>
    <w:uiPriority w:val="99"/>
    <w:semiHidden/>
    <w:unhideWhenUsed/>
    <w:rsid w:val="00A53969"/>
  </w:style>
  <w:style w:type="numbering" w:customStyle="1" w:styleId="1144">
    <w:name w:val="Стиль114"/>
    <w:uiPriority w:val="99"/>
    <w:rsid w:val="00A53969"/>
  </w:style>
  <w:style w:type="table" w:customStyle="1" w:styleId="208">
    <w:name w:val="Сетка таблицы208"/>
    <w:basedOn w:val="a3"/>
    <w:next w:val="ae"/>
    <w:uiPriority w:val="39"/>
    <w:rsid w:val="00E01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Стиль115"/>
    <w:uiPriority w:val="99"/>
    <w:rsid w:val="00E0149B"/>
    <w:pPr>
      <w:numPr>
        <w:numId w:val="4"/>
      </w:numPr>
    </w:pPr>
  </w:style>
  <w:style w:type="table" w:customStyle="1" w:styleId="209">
    <w:name w:val="Сетка таблицы209"/>
    <w:basedOn w:val="a3"/>
    <w:next w:val="ae"/>
    <w:uiPriority w:val="39"/>
    <w:rsid w:val="00E01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9">
    <w:name w:val="Сетка таблицы259"/>
    <w:basedOn w:val="a3"/>
    <w:next w:val="ae"/>
    <w:uiPriority w:val="39"/>
    <w:rsid w:val="00E01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0">
    <w:name w:val="Сетка таблицы260"/>
    <w:basedOn w:val="a3"/>
    <w:next w:val="ae"/>
    <w:uiPriority w:val="39"/>
    <w:rsid w:val="001A4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3"/>
    <w:next w:val="ae"/>
    <w:uiPriority w:val="39"/>
    <w:rsid w:val="001A4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4"/>
    <w:uiPriority w:val="99"/>
    <w:semiHidden/>
    <w:unhideWhenUsed/>
    <w:rsid w:val="008E468C"/>
  </w:style>
  <w:style w:type="table" w:customStyle="1" w:styleId="2620">
    <w:name w:val="Сетка таблицы262"/>
    <w:basedOn w:val="a3"/>
    <w:next w:val="ae"/>
    <w:uiPriority w:val="39"/>
    <w:rsid w:val="008E4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Стиль116"/>
    <w:uiPriority w:val="99"/>
    <w:rsid w:val="008E468C"/>
    <w:pPr>
      <w:numPr>
        <w:numId w:val="10"/>
      </w:numPr>
    </w:pPr>
  </w:style>
  <w:style w:type="table" w:customStyle="1" w:styleId="263">
    <w:name w:val="Сетка таблицы263"/>
    <w:basedOn w:val="a3"/>
    <w:next w:val="ae"/>
    <w:uiPriority w:val="39"/>
    <w:rsid w:val="008E4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Стиль117"/>
    <w:uiPriority w:val="99"/>
    <w:rsid w:val="008E468C"/>
    <w:pPr>
      <w:numPr>
        <w:numId w:val="4"/>
      </w:numPr>
    </w:pPr>
  </w:style>
  <w:style w:type="table" w:customStyle="1" w:styleId="264">
    <w:name w:val="Сетка таблицы264"/>
    <w:basedOn w:val="a3"/>
    <w:next w:val="ae"/>
    <w:uiPriority w:val="39"/>
    <w:rsid w:val="008E4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265"/>
    <w:basedOn w:val="a3"/>
    <w:next w:val="ae"/>
    <w:uiPriority w:val="39"/>
    <w:rsid w:val="0067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0">
    <w:name w:val="Нет списка166"/>
    <w:next w:val="a4"/>
    <w:uiPriority w:val="99"/>
    <w:semiHidden/>
    <w:unhideWhenUsed/>
    <w:rsid w:val="00671ABC"/>
  </w:style>
  <w:style w:type="table" w:customStyle="1" w:styleId="266">
    <w:name w:val="Сетка таблицы266"/>
    <w:basedOn w:val="a3"/>
    <w:next w:val="ae"/>
    <w:uiPriority w:val="39"/>
    <w:rsid w:val="0067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Стиль118"/>
    <w:uiPriority w:val="99"/>
    <w:rsid w:val="00671ABC"/>
    <w:pPr>
      <w:numPr>
        <w:numId w:val="9"/>
      </w:numPr>
    </w:pPr>
  </w:style>
  <w:style w:type="numbering" w:customStyle="1" w:styleId="1670">
    <w:name w:val="Нет списка167"/>
    <w:next w:val="a4"/>
    <w:uiPriority w:val="99"/>
    <w:semiHidden/>
    <w:unhideWhenUsed/>
    <w:rsid w:val="00671ABC"/>
  </w:style>
  <w:style w:type="numbering" w:customStyle="1" w:styleId="1193">
    <w:name w:val="Стиль119"/>
    <w:uiPriority w:val="99"/>
    <w:rsid w:val="00671ABC"/>
  </w:style>
  <w:style w:type="numbering" w:customStyle="1" w:styleId="2440">
    <w:name w:val="Нет списка244"/>
    <w:next w:val="a4"/>
    <w:uiPriority w:val="99"/>
    <w:semiHidden/>
    <w:unhideWhenUsed/>
    <w:rsid w:val="00671ABC"/>
  </w:style>
  <w:style w:type="numbering" w:customStyle="1" w:styleId="1225">
    <w:name w:val="Стиль122"/>
    <w:uiPriority w:val="99"/>
    <w:rsid w:val="00671ABC"/>
  </w:style>
  <w:style w:type="table" w:customStyle="1" w:styleId="267">
    <w:name w:val="Сетка таблицы267"/>
    <w:basedOn w:val="a3"/>
    <w:next w:val="ae"/>
    <w:uiPriority w:val="39"/>
    <w:rsid w:val="0067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
    <w:name w:val="Стиль120"/>
    <w:uiPriority w:val="99"/>
    <w:rsid w:val="00671ABC"/>
    <w:pPr>
      <w:numPr>
        <w:numId w:val="4"/>
      </w:numPr>
    </w:pPr>
  </w:style>
  <w:style w:type="numbering" w:customStyle="1" w:styleId="1680">
    <w:name w:val="Нет списка168"/>
    <w:next w:val="a4"/>
    <w:uiPriority w:val="99"/>
    <w:semiHidden/>
    <w:unhideWhenUsed/>
    <w:rsid w:val="00436D16"/>
  </w:style>
  <w:style w:type="table" w:customStyle="1" w:styleId="268">
    <w:name w:val="Сетка таблицы268"/>
    <w:basedOn w:val="a3"/>
    <w:next w:val="ae"/>
    <w:uiPriority w:val="39"/>
    <w:rsid w:val="00436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0">
    <w:name w:val="Нет списка169"/>
    <w:next w:val="a4"/>
    <w:uiPriority w:val="99"/>
    <w:semiHidden/>
    <w:unhideWhenUsed/>
    <w:rsid w:val="00436D16"/>
  </w:style>
  <w:style w:type="numbering" w:customStyle="1" w:styleId="123">
    <w:name w:val="Стиль123"/>
    <w:uiPriority w:val="99"/>
    <w:rsid w:val="00436D16"/>
    <w:pPr>
      <w:numPr>
        <w:numId w:val="6"/>
      </w:numPr>
    </w:pPr>
  </w:style>
  <w:style w:type="table" w:customStyle="1" w:styleId="11201">
    <w:name w:val="Сетка таблицы1120"/>
    <w:basedOn w:val="a3"/>
    <w:next w:val="ae"/>
    <w:uiPriority w:val="39"/>
    <w:rsid w:val="00436D1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3"/>
    <w:next w:val="ae"/>
    <w:uiPriority w:val="39"/>
    <w:rsid w:val="00436D1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3"/>
    <w:next w:val="ae"/>
    <w:uiPriority w:val="39"/>
    <w:rsid w:val="00436D1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3"/>
    <w:next w:val="ae"/>
    <w:uiPriority w:val="39"/>
    <w:rsid w:val="00436D1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
    <w:name w:val="Сетка таблицы269"/>
    <w:basedOn w:val="a3"/>
    <w:next w:val="ae"/>
    <w:uiPriority w:val="39"/>
    <w:rsid w:val="00436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4"/>
    <w:uiPriority w:val="99"/>
    <w:rsid w:val="00436D16"/>
    <w:pPr>
      <w:numPr>
        <w:numId w:val="4"/>
      </w:numPr>
    </w:pPr>
  </w:style>
  <w:style w:type="table" w:customStyle="1" w:styleId="11000">
    <w:name w:val="Сетка таблицы1100"/>
    <w:basedOn w:val="a3"/>
    <w:next w:val="ae"/>
    <w:uiPriority w:val="39"/>
    <w:rsid w:val="00436D1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6086573">
      <w:bodyDiv w:val="1"/>
      <w:marLeft w:val="0"/>
      <w:marRight w:val="0"/>
      <w:marTop w:val="0"/>
      <w:marBottom w:val="0"/>
      <w:divBdr>
        <w:top w:val="none" w:sz="0" w:space="0" w:color="auto"/>
        <w:left w:val="none" w:sz="0" w:space="0" w:color="auto"/>
        <w:bottom w:val="none" w:sz="0" w:space="0" w:color="auto"/>
        <w:right w:val="none" w:sz="0" w:space="0" w:color="auto"/>
      </w:divBdr>
    </w:div>
    <w:div w:id="35663675">
      <w:bodyDiv w:val="1"/>
      <w:marLeft w:val="0"/>
      <w:marRight w:val="0"/>
      <w:marTop w:val="0"/>
      <w:marBottom w:val="0"/>
      <w:divBdr>
        <w:top w:val="none" w:sz="0" w:space="0" w:color="auto"/>
        <w:left w:val="none" w:sz="0" w:space="0" w:color="auto"/>
        <w:bottom w:val="none" w:sz="0" w:space="0" w:color="auto"/>
        <w:right w:val="none" w:sz="0" w:space="0" w:color="auto"/>
      </w:divBdr>
    </w:div>
    <w:div w:id="58601229">
      <w:bodyDiv w:val="1"/>
      <w:marLeft w:val="0"/>
      <w:marRight w:val="0"/>
      <w:marTop w:val="0"/>
      <w:marBottom w:val="0"/>
      <w:divBdr>
        <w:top w:val="none" w:sz="0" w:space="0" w:color="auto"/>
        <w:left w:val="none" w:sz="0" w:space="0" w:color="auto"/>
        <w:bottom w:val="none" w:sz="0" w:space="0" w:color="auto"/>
        <w:right w:val="none" w:sz="0" w:space="0" w:color="auto"/>
      </w:divBdr>
    </w:div>
    <w:div w:id="92165794">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37186751">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185871744">
      <w:bodyDiv w:val="1"/>
      <w:marLeft w:val="0"/>
      <w:marRight w:val="0"/>
      <w:marTop w:val="0"/>
      <w:marBottom w:val="0"/>
      <w:divBdr>
        <w:top w:val="none" w:sz="0" w:space="0" w:color="auto"/>
        <w:left w:val="none" w:sz="0" w:space="0" w:color="auto"/>
        <w:bottom w:val="none" w:sz="0" w:space="0" w:color="auto"/>
        <w:right w:val="none" w:sz="0" w:space="0" w:color="auto"/>
      </w:divBdr>
    </w:div>
    <w:div w:id="277955202">
      <w:bodyDiv w:val="1"/>
      <w:marLeft w:val="0"/>
      <w:marRight w:val="0"/>
      <w:marTop w:val="0"/>
      <w:marBottom w:val="0"/>
      <w:divBdr>
        <w:top w:val="none" w:sz="0" w:space="0" w:color="auto"/>
        <w:left w:val="none" w:sz="0" w:space="0" w:color="auto"/>
        <w:bottom w:val="none" w:sz="0" w:space="0" w:color="auto"/>
        <w:right w:val="none" w:sz="0" w:space="0" w:color="auto"/>
      </w:divBdr>
    </w:div>
    <w:div w:id="302975130">
      <w:bodyDiv w:val="1"/>
      <w:marLeft w:val="0"/>
      <w:marRight w:val="0"/>
      <w:marTop w:val="0"/>
      <w:marBottom w:val="0"/>
      <w:divBdr>
        <w:top w:val="none" w:sz="0" w:space="0" w:color="auto"/>
        <w:left w:val="none" w:sz="0" w:space="0" w:color="auto"/>
        <w:bottom w:val="none" w:sz="0" w:space="0" w:color="auto"/>
        <w:right w:val="none" w:sz="0" w:space="0" w:color="auto"/>
      </w:divBdr>
    </w:div>
    <w:div w:id="381104393">
      <w:bodyDiv w:val="1"/>
      <w:marLeft w:val="0"/>
      <w:marRight w:val="0"/>
      <w:marTop w:val="0"/>
      <w:marBottom w:val="0"/>
      <w:divBdr>
        <w:top w:val="none" w:sz="0" w:space="0" w:color="auto"/>
        <w:left w:val="none" w:sz="0" w:space="0" w:color="auto"/>
        <w:bottom w:val="none" w:sz="0" w:space="0" w:color="auto"/>
        <w:right w:val="none" w:sz="0" w:space="0" w:color="auto"/>
      </w:divBdr>
    </w:div>
    <w:div w:id="394356643">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81698129">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34077661">
      <w:bodyDiv w:val="1"/>
      <w:marLeft w:val="0"/>
      <w:marRight w:val="0"/>
      <w:marTop w:val="0"/>
      <w:marBottom w:val="0"/>
      <w:divBdr>
        <w:top w:val="none" w:sz="0" w:space="0" w:color="auto"/>
        <w:left w:val="none" w:sz="0" w:space="0" w:color="auto"/>
        <w:bottom w:val="none" w:sz="0" w:space="0" w:color="auto"/>
        <w:right w:val="none" w:sz="0" w:space="0" w:color="auto"/>
      </w:divBdr>
    </w:div>
    <w:div w:id="563175517">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98831643">
      <w:bodyDiv w:val="1"/>
      <w:marLeft w:val="0"/>
      <w:marRight w:val="0"/>
      <w:marTop w:val="0"/>
      <w:marBottom w:val="0"/>
      <w:divBdr>
        <w:top w:val="none" w:sz="0" w:space="0" w:color="auto"/>
        <w:left w:val="none" w:sz="0" w:space="0" w:color="auto"/>
        <w:bottom w:val="none" w:sz="0" w:space="0" w:color="auto"/>
        <w:right w:val="none" w:sz="0" w:space="0" w:color="auto"/>
      </w:divBdr>
    </w:div>
    <w:div w:id="623385512">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57458429">
      <w:bodyDiv w:val="1"/>
      <w:marLeft w:val="0"/>
      <w:marRight w:val="0"/>
      <w:marTop w:val="0"/>
      <w:marBottom w:val="0"/>
      <w:divBdr>
        <w:top w:val="none" w:sz="0" w:space="0" w:color="auto"/>
        <w:left w:val="none" w:sz="0" w:space="0" w:color="auto"/>
        <w:bottom w:val="none" w:sz="0" w:space="0" w:color="auto"/>
        <w:right w:val="none" w:sz="0" w:space="0" w:color="auto"/>
      </w:divBdr>
    </w:div>
    <w:div w:id="673460004">
      <w:bodyDiv w:val="1"/>
      <w:marLeft w:val="0"/>
      <w:marRight w:val="0"/>
      <w:marTop w:val="0"/>
      <w:marBottom w:val="0"/>
      <w:divBdr>
        <w:top w:val="none" w:sz="0" w:space="0" w:color="auto"/>
        <w:left w:val="none" w:sz="0" w:space="0" w:color="auto"/>
        <w:bottom w:val="none" w:sz="0" w:space="0" w:color="auto"/>
        <w:right w:val="none" w:sz="0" w:space="0" w:color="auto"/>
      </w:divBdr>
    </w:div>
    <w:div w:id="678847554">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75053391">
      <w:bodyDiv w:val="1"/>
      <w:marLeft w:val="0"/>
      <w:marRight w:val="0"/>
      <w:marTop w:val="0"/>
      <w:marBottom w:val="0"/>
      <w:divBdr>
        <w:top w:val="none" w:sz="0" w:space="0" w:color="auto"/>
        <w:left w:val="none" w:sz="0" w:space="0" w:color="auto"/>
        <w:bottom w:val="none" w:sz="0" w:space="0" w:color="auto"/>
        <w:right w:val="none" w:sz="0" w:space="0" w:color="auto"/>
      </w:divBdr>
    </w:div>
    <w:div w:id="784546442">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808133498">
      <w:bodyDiv w:val="1"/>
      <w:marLeft w:val="0"/>
      <w:marRight w:val="0"/>
      <w:marTop w:val="0"/>
      <w:marBottom w:val="0"/>
      <w:divBdr>
        <w:top w:val="none" w:sz="0" w:space="0" w:color="auto"/>
        <w:left w:val="none" w:sz="0" w:space="0" w:color="auto"/>
        <w:bottom w:val="none" w:sz="0" w:space="0" w:color="auto"/>
        <w:right w:val="none" w:sz="0" w:space="0" w:color="auto"/>
      </w:divBdr>
    </w:div>
    <w:div w:id="861699702">
      <w:bodyDiv w:val="1"/>
      <w:marLeft w:val="0"/>
      <w:marRight w:val="0"/>
      <w:marTop w:val="0"/>
      <w:marBottom w:val="0"/>
      <w:divBdr>
        <w:top w:val="none" w:sz="0" w:space="0" w:color="auto"/>
        <w:left w:val="none" w:sz="0" w:space="0" w:color="auto"/>
        <w:bottom w:val="none" w:sz="0" w:space="0" w:color="auto"/>
        <w:right w:val="none" w:sz="0" w:space="0" w:color="auto"/>
      </w:divBdr>
    </w:div>
    <w:div w:id="900167508">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10770646">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23945781">
      <w:bodyDiv w:val="1"/>
      <w:marLeft w:val="0"/>
      <w:marRight w:val="0"/>
      <w:marTop w:val="0"/>
      <w:marBottom w:val="0"/>
      <w:divBdr>
        <w:top w:val="none" w:sz="0" w:space="0" w:color="auto"/>
        <w:left w:val="none" w:sz="0" w:space="0" w:color="auto"/>
        <w:bottom w:val="none" w:sz="0" w:space="0" w:color="auto"/>
        <w:right w:val="none" w:sz="0" w:space="0" w:color="auto"/>
      </w:divBdr>
    </w:div>
    <w:div w:id="1044791586">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4949516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72970631">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17679765">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08562291">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298799156">
      <w:bodyDiv w:val="1"/>
      <w:marLeft w:val="0"/>
      <w:marRight w:val="0"/>
      <w:marTop w:val="0"/>
      <w:marBottom w:val="0"/>
      <w:divBdr>
        <w:top w:val="none" w:sz="0" w:space="0" w:color="auto"/>
        <w:left w:val="none" w:sz="0" w:space="0" w:color="auto"/>
        <w:bottom w:val="none" w:sz="0" w:space="0" w:color="auto"/>
        <w:right w:val="none" w:sz="0" w:space="0" w:color="auto"/>
      </w:divBdr>
    </w:div>
    <w:div w:id="1299529896">
      <w:bodyDiv w:val="1"/>
      <w:marLeft w:val="0"/>
      <w:marRight w:val="0"/>
      <w:marTop w:val="0"/>
      <w:marBottom w:val="0"/>
      <w:divBdr>
        <w:top w:val="none" w:sz="0" w:space="0" w:color="auto"/>
        <w:left w:val="none" w:sz="0" w:space="0" w:color="auto"/>
        <w:bottom w:val="none" w:sz="0" w:space="0" w:color="auto"/>
        <w:right w:val="none" w:sz="0" w:space="0" w:color="auto"/>
      </w:divBdr>
    </w:div>
    <w:div w:id="1300257260">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39313579">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382437650">
      <w:bodyDiv w:val="1"/>
      <w:marLeft w:val="0"/>
      <w:marRight w:val="0"/>
      <w:marTop w:val="0"/>
      <w:marBottom w:val="0"/>
      <w:divBdr>
        <w:top w:val="none" w:sz="0" w:space="0" w:color="auto"/>
        <w:left w:val="none" w:sz="0" w:space="0" w:color="auto"/>
        <w:bottom w:val="none" w:sz="0" w:space="0" w:color="auto"/>
        <w:right w:val="none" w:sz="0" w:space="0" w:color="auto"/>
      </w:divBdr>
    </w:div>
    <w:div w:id="1387874055">
      <w:bodyDiv w:val="1"/>
      <w:marLeft w:val="0"/>
      <w:marRight w:val="0"/>
      <w:marTop w:val="0"/>
      <w:marBottom w:val="0"/>
      <w:divBdr>
        <w:top w:val="none" w:sz="0" w:space="0" w:color="auto"/>
        <w:left w:val="none" w:sz="0" w:space="0" w:color="auto"/>
        <w:bottom w:val="none" w:sz="0" w:space="0" w:color="auto"/>
        <w:right w:val="none" w:sz="0" w:space="0" w:color="auto"/>
      </w:divBdr>
    </w:div>
    <w:div w:id="1410276771">
      <w:bodyDiv w:val="1"/>
      <w:marLeft w:val="0"/>
      <w:marRight w:val="0"/>
      <w:marTop w:val="0"/>
      <w:marBottom w:val="0"/>
      <w:divBdr>
        <w:top w:val="none" w:sz="0" w:space="0" w:color="auto"/>
        <w:left w:val="none" w:sz="0" w:space="0" w:color="auto"/>
        <w:bottom w:val="none" w:sz="0" w:space="0" w:color="auto"/>
        <w:right w:val="none" w:sz="0" w:space="0" w:color="auto"/>
      </w:divBdr>
    </w:div>
    <w:div w:id="1415082609">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37628825">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53211298">
      <w:bodyDiv w:val="1"/>
      <w:marLeft w:val="0"/>
      <w:marRight w:val="0"/>
      <w:marTop w:val="0"/>
      <w:marBottom w:val="0"/>
      <w:divBdr>
        <w:top w:val="none" w:sz="0" w:space="0" w:color="auto"/>
        <w:left w:val="none" w:sz="0" w:space="0" w:color="auto"/>
        <w:bottom w:val="none" w:sz="0" w:space="0" w:color="auto"/>
        <w:right w:val="none" w:sz="0" w:space="0" w:color="auto"/>
      </w:divBdr>
    </w:div>
    <w:div w:id="1466973312">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420139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5700486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37418471">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65666726">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688016396">
      <w:bodyDiv w:val="1"/>
      <w:marLeft w:val="0"/>
      <w:marRight w:val="0"/>
      <w:marTop w:val="0"/>
      <w:marBottom w:val="0"/>
      <w:divBdr>
        <w:top w:val="none" w:sz="0" w:space="0" w:color="auto"/>
        <w:left w:val="none" w:sz="0" w:space="0" w:color="auto"/>
        <w:bottom w:val="none" w:sz="0" w:space="0" w:color="auto"/>
        <w:right w:val="none" w:sz="0" w:space="0" w:color="auto"/>
      </w:divBdr>
    </w:div>
    <w:div w:id="1741177805">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08818886">
      <w:bodyDiv w:val="1"/>
      <w:marLeft w:val="0"/>
      <w:marRight w:val="0"/>
      <w:marTop w:val="0"/>
      <w:marBottom w:val="0"/>
      <w:divBdr>
        <w:top w:val="none" w:sz="0" w:space="0" w:color="auto"/>
        <w:left w:val="none" w:sz="0" w:space="0" w:color="auto"/>
        <w:bottom w:val="none" w:sz="0" w:space="0" w:color="auto"/>
        <w:right w:val="none" w:sz="0" w:space="0" w:color="auto"/>
      </w:divBdr>
    </w:div>
    <w:div w:id="1816408396">
      <w:bodyDiv w:val="1"/>
      <w:marLeft w:val="0"/>
      <w:marRight w:val="0"/>
      <w:marTop w:val="0"/>
      <w:marBottom w:val="0"/>
      <w:divBdr>
        <w:top w:val="none" w:sz="0" w:space="0" w:color="auto"/>
        <w:left w:val="none" w:sz="0" w:space="0" w:color="auto"/>
        <w:bottom w:val="none" w:sz="0" w:space="0" w:color="auto"/>
        <w:right w:val="none" w:sz="0" w:space="0" w:color="auto"/>
      </w:divBdr>
    </w:div>
    <w:div w:id="1830709816">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862621685">
      <w:bodyDiv w:val="1"/>
      <w:marLeft w:val="0"/>
      <w:marRight w:val="0"/>
      <w:marTop w:val="0"/>
      <w:marBottom w:val="0"/>
      <w:divBdr>
        <w:top w:val="none" w:sz="0" w:space="0" w:color="auto"/>
        <w:left w:val="none" w:sz="0" w:space="0" w:color="auto"/>
        <w:bottom w:val="none" w:sz="0" w:space="0" w:color="auto"/>
        <w:right w:val="none" w:sz="0" w:space="0" w:color="auto"/>
      </w:divBdr>
    </w:div>
    <w:div w:id="1877232301">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17352718">
      <w:bodyDiv w:val="1"/>
      <w:marLeft w:val="0"/>
      <w:marRight w:val="0"/>
      <w:marTop w:val="0"/>
      <w:marBottom w:val="0"/>
      <w:divBdr>
        <w:top w:val="none" w:sz="0" w:space="0" w:color="auto"/>
        <w:left w:val="none" w:sz="0" w:space="0" w:color="auto"/>
        <w:bottom w:val="none" w:sz="0" w:space="0" w:color="auto"/>
        <w:right w:val="none" w:sz="0" w:space="0" w:color="auto"/>
      </w:divBdr>
    </w:div>
    <w:div w:id="1933471292">
      <w:bodyDiv w:val="1"/>
      <w:marLeft w:val="0"/>
      <w:marRight w:val="0"/>
      <w:marTop w:val="0"/>
      <w:marBottom w:val="0"/>
      <w:divBdr>
        <w:top w:val="none" w:sz="0" w:space="0" w:color="auto"/>
        <w:left w:val="none" w:sz="0" w:space="0" w:color="auto"/>
        <w:bottom w:val="none" w:sz="0" w:space="0" w:color="auto"/>
        <w:right w:val="none" w:sz="0" w:space="0" w:color="auto"/>
      </w:divBdr>
    </w:div>
    <w:div w:id="193674025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111732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3.wmf"/><Relationship Id="rId42" Type="http://schemas.openxmlformats.org/officeDocument/2006/relationships/image" Target="media/image24.emf"/><Relationship Id="rId47" Type="http://schemas.openxmlformats.org/officeDocument/2006/relationships/image" Target="media/image27.emf"/><Relationship Id="rId63" Type="http://schemas.openxmlformats.org/officeDocument/2006/relationships/hyperlink" Target="http://www.recko.ru" TargetMode="External"/><Relationship Id="rId68" Type="http://schemas.openxmlformats.org/officeDocument/2006/relationships/image" Target="media/image34.emf"/><Relationship Id="rId16" Type="http://schemas.openxmlformats.org/officeDocument/2006/relationships/image" Target="media/image8.wmf"/><Relationship Id="rId11" Type="http://schemas.openxmlformats.org/officeDocument/2006/relationships/image" Target="media/image3.wmf"/><Relationship Id="rId32" Type="http://schemas.openxmlformats.org/officeDocument/2006/relationships/image" Target="media/image20.emf"/><Relationship Id="rId37" Type="http://schemas.openxmlformats.org/officeDocument/2006/relationships/header" Target="header5.xml"/><Relationship Id="rId53" Type="http://schemas.openxmlformats.org/officeDocument/2006/relationships/image" Target="media/image29.emf"/><Relationship Id="rId58" Type="http://schemas.openxmlformats.org/officeDocument/2006/relationships/hyperlink" Target="consultantplus://offline/ref=F66454E853839927F2F7F424068079C5CC24B1D30AC347E2BFDA16E66A913CFA3504A7D9829B61F91F59A81564F7060E0B1A372C7A042192DDD2BEp6jFE" TargetMode="External"/><Relationship Id="rId74" Type="http://schemas.openxmlformats.org/officeDocument/2006/relationships/image" Target="media/image36.emf"/><Relationship Id="rId79"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image" Target="media/image31.emf"/><Relationship Id="rId82" Type="http://schemas.openxmlformats.org/officeDocument/2006/relationships/fontTable" Target="fontTable.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8.emf"/><Relationship Id="rId30" Type="http://schemas.openxmlformats.org/officeDocument/2006/relationships/image" Target="media/image19.emf"/><Relationship Id="rId35" Type="http://schemas.openxmlformats.org/officeDocument/2006/relationships/header" Target="header4.xml"/><Relationship Id="rId43" Type="http://schemas.openxmlformats.org/officeDocument/2006/relationships/hyperlink" Target="http://www.recko.ru" TargetMode="External"/><Relationship Id="rId48" Type="http://schemas.openxmlformats.org/officeDocument/2006/relationships/hyperlink" Target="http://www.recko.ru" TargetMode="External"/><Relationship Id="rId56" Type="http://schemas.openxmlformats.org/officeDocument/2006/relationships/hyperlink" Target="consultantplus://offline/ref=F66454E853839927F2F7F424068079C5CC24B1D30AC347E2BFDA16E66A913CFA3504A7D9829B61F91F59A81564F7060E0B1A372C7A042192DDD2BEp6jFE" TargetMode="External"/><Relationship Id="rId64" Type="http://schemas.openxmlformats.org/officeDocument/2006/relationships/header" Target="header12.xml"/><Relationship Id="rId69" Type="http://schemas.openxmlformats.org/officeDocument/2006/relationships/hyperlink" Target="http://www.recko.ru" TargetMode="External"/><Relationship Id="rId77" Type="http://schemas.openxmlformats.org/officeDocument/2006/relationships/image" Target="media/image38.emf"/><Relationship Id="rId8" Type="http://schemas.openxmlformats.org/officeDocument/2006/relationships/hyperlink" Target="http://www.recko.ru" TargetMode="External"/><Relationship Id="rId51" Type="http://schemas.openxmlformats.org/officeDocument/2006/relationships/hyperlink" Target="http://www.recko.ru" TargetMode="External"/><Relationship Id="rId72" Type="http://schemas.openxmlformats.org/officeDocument/2006/relationships/hyperlink" Target="http://www.recko.ru" TargetMode="External"/><Relationship Id="rId80"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1.emf"/><Relationship Id="rId38" Type="http://schemas.openxmlformats.org/officeDocument/2006/relationships/header" Target="header6.xml"/><Relationship Id="rId46" Type="http://schemas.openxmlformats.org/officeDocument/2006/relationships/image" Target="media/image26.emf"/><Relationship Id="rId59" Type="http://schemas.openxmlformats.org/officeDocument/2006/relationships/hyperlink" Target="http://www.recko.ru" TargetMode="External"/><Relationship Id="rId67" Type="http://schemas.openxmlformats.org/officeDocument/2006/relationships/header" Target="header13.xml"/><Relationship Id="rId20" Type="http://schemas.openxmlformats.org/officeDocument/2006/relationships/image" Target="media/image12.wmf"/><Relationship Id="rId41" Type="http://schemas.openxmlformats.org/officeDocument/2006/relationships/image" Target="media/image23.emf"/><Relationship Id="rId54" Type="http://schemas.openxmlformats.org/officeDocument/2006/relationships/image" Target="media/image30.emf"/><Relationship Id="rId62" Type="http://schemas.openxmlformats.org/officeDocument/2006/relationships/image" Target="media/image32.emf"/><Relationship Id="rId70" Type="http://schemas.openxmlformats.org/officeDocument/2006/relationships/header" Target="header14.xml"/><Relationship Id="rId75" Type="http://schemas.openxmlformats.org/officeDocument/2006/relationships/header" Target="header16.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hyperlink" Target="http://www.recko.ru" TargetMode="External"/><Relationship Id="rId36" Type="http://schemas.openxmlformats.org/officeDocument/2006/relationships/image" Target="media/image22.emf"/><Relationship Id="rId49" Type="http://schemas.openxmlformats.org/officeDocument/2006/relationships/header" Target="header9.xml"/><Relationship Id="rId57" Type="http://schemas.openxmlformats.org/officeDocument/2006/relationships/hyperlink" Target="consultantplus://offline/ref=F66454E853839927F2F7F424068079C5CC24B1D30AC347E2BFDA16E66A913CFA3504A7D9829B61F91F59A81564F7060E0B1A372C7A042192DDD2BEp6jFE" TargetMode="External"/><Relationship Id="rId10" Type="http://schemas.openxmlformats.org/officeDocument/2006/relationships/image" Target="media/image2.wmf"/><Relationship Id="rId31" Type="http://schemas.openxmlformats.org/officeDocument/2006/relationships/header" Target="header3.xml"/><Relationship Id="rId44" Type="http://schemas.openxmlformats.org/officeDocument/2006/relationships/header" Target="header8.xml"/><Relationship Id="rId52" Type="http://schemas.openxmlformats.org/officeDocument/2006/relationships/header" Target="header10.xml"/><Relationship Id="rId60" Type="http://schemas.openxmlformats.org/officeDocument/2006/relationships/header" Target="header11.xml"/><Relationship Id="rId65" Type="http://schemas.openxmlformats.org/officeDocument/2006/relationships/image" Target="media/image33.emf"/><Relationship Id="rId73" Type="http://schemas.openxmlformats.org/officeDocument/2006/relationships/header" Target="header15.xml"/><Relationship Id="rId78" Type="http://schemas.openxmlformats.org/officeDocument/2006/relationships/image" Target="media/image39.emf"/><Relationship Id="rId81" Type="http://schemas.openxmlformats.org/officeDocument/2006/relationships/image" Target="media/image42.emf"/><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hyperlink" Target="http://www.recko.ru" TargetMode="External"/><Relationship Id="rId34" Type="http://schemas.openxmlformats.org/officeDocument/2006/relationships/hyperlink" Target="http://www.recko.ru" TargetMode="External"/><Relationship Id="rId50" Type="http://schemas.openxmlformats.org/officeDocument/2006/relationships/image" Target="media/image28.emf"/><Relationship Id="rId55" Type="http://schemas.openxmlformats.org/officeDocument/2006/relationships/hyperlink" Target="consultantplus://offline/ref=F66454E853839927F2F7F424068079C5CC24B1D30AC347E2BFDA16E66A913CFA3504A7D9829B61F91F59A81564F7060E0B1A372C7A042192DDD2BEp6jFE" TargetMode="External"/><Relationship Id="rId76" Type="http://schemas.openxmlformats.org/officeDocument/2006/relationships/image" Target="media/image37.emf"/><Relationship Id="rId7" Type="http://schemas.openxmlformats.org/officeDocument/2006/relationships/endnotes" Target="endnotes.xml"/><Relationship Id="rId71"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image" Target="media/image16.wmf"/><Relationship Id="rId40" Type="http://schemas.openxmlformats.org/officeDocument/2006/relationships/header" Target="header7.xml"/><Relationship Id="rId45" Type="http://schemas.openxmlformats.org/officeDocument/2006/relationships/image" Target="media/image25.emf"/><Relationship Id="rId66" Type="http://schemas.openxmlformats.org/officeDocument/2006/relationships/hyperlink" Target="http://www.reck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AE58-B2D8-4A68-871E-8D27C83A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32438</TotalTime>
  <Pages>312</Pages>
  <Words>63960</Words>
  <Characters>364578</Characters>
  <Application>Microsoft Office Word</Application>
  <DocSecurity>0</DocSecurity>
  <Lines>3038</Lines>
  <Paragraphs>855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215</cp:revision>
  <cp:lastPrinted>2023-11-16T07:36:00Z</cp:lastPrinted>
  <dcterms:created xsi:type="dcterms:W3CDTF">2022-07-15T03:00:00Z</dcterms:created>
  <dcterms:modified xsi:type="dcterms:W3CDTF">2024-01-31T04:26:00Z</dcterms:modified>
</cp:coreProperties>
</file>